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AA9A3" w14:textId="77777777" w:rsidR="00276E88" w:rsidRDefault="00276E88" w:rsidP="00276E88">
      <w:pPr>
        <w:spacing w:after="120"/>
        <w:jc w:val="center"/>
        <w:rPr>
          <w:rFonts w:ascii="Times New Roman" w:hAnsi="Times New Roman" w:cs="Times New Roman"/>
          <w:b/>
          <w:bCs/>
          <w:sz w:val="20"/>
          <w:szCs w:val="20"/>
        </w:rPr>
      </w:pPr>
    </w:p>
    <w:p w14:paraId="0C1A9E6C" w14:textId="77777777" w:rsidR="00276E88" w:rsidRPr="00991A08" w:rsidRDefault="00276E88" w:rsidP="00276E88">
      <w:pPr>
        <w:spacing w:after="120"/>
        <w:jc w:val="center"/>
        <w:rPr>
          <w:rFonts w:ascii="Times New Roman" w:hAnsi="Times New Roman" w:cs="Times New Roman"/>
          <w:b/>
          <w:bCs/>
          <w:sz w:val="20"/>
          <w:szCs w:val="20"/>
        </w:rPr>
      </w:pPr>
      <w:r w:rsidRPr="00991A08">
        <w:rPr>
          <w:rFonts w:ascii="Times New Roman" w:hAnsi="Times New Roman" w:cs="Times New Roman"/>
          <w:b/>
          <w:bCs/>
          <w:sz w:val="20"/>
          <w:szCs w:val="20"/>
        </w:rPr>
        <w:t>PREFEITURA MUNICIPAL DE SÃO JOÃO DE MERITI</w:t>
      </w:r>
      <w:r w:rsidRPr="00991A08">
        <w:rPr>
          <w:rFonts w:ascii="Times New Roman" w:hAnsi="Times New Roman" w:cs="Times New Roman"/>
          <w:b/>
          <w:sz w:val="20"/>
          <w:szCs w:val="20"/>
        </w:rPr>
        <w:br/>
      </w:r>
      <w:r w:rsidRPr="00991A08">
        <w:rPr>
          <w:rFonts w:ascii="Times New Roman" w:hAnsi="Times New Roman" w:cs="Times New Roman"/>
          <w:b/>
          <w:bCs/>
          <w:sz w:val="20"/>
          <w:szCs w:val="20"/>
        </w:rPr>
        <w:t>SECRETARIA MUNICIPAL DE COMPRAS E CONTRATAÇÕES PÚBLICAS</w:t>
      </w:r>
      <w:r w:rsidRPr="00991A08">
        <w:rPr>
          <w:rFonts w:ascii="Times New Roman" w:hAnsi="Times New Roman" w:cs="Times New Roman"/>
          <w:b/>
          <w:sz w:val="20"/>
          <w:szCs w:val="20"/>
        </w:rPr>
        <w:br/>
      </w:r>
    </w:p>
    <w:p w14:paraId="743C3E4B" w14:textId="119C9A11" w:rsidR="00276E88" w:rsidRPr="00991A08" w:rsidRDefault="00276E88" w:rsidP="00276E88">
      <w:pPr>
        <w:spacing w:after="120"/>
        <w:jc w:val="center"/>
        <w:rPr>
          <w:rFonts w:ascii="Times New Roman" w:hAnsi="Times New Roman" w:cs="Times New Roman"/>
          <w:b/>
          <w:sz w:val="20"/>
          <w:szCs w:val="20"/>
        </w:rPr>
      </w:pPr>
      <w:r w:rsidRPr="00991A08">
        <w:rPr>
          <w:rFonts w:ascii="Times New Roman" w:hAnsi="Times New Roman" w:cs="Times New Roman"/>
          <w:b/>
          <w:bCs/>
          <w:sz w:val="20"/>
          <w:szCs w:val="20"/>
        </w:rPr>
        <w:t>AVISO DE LICITAÇÃO</w:t>
      </w:r>
      <w:r w:rsidRPr="00991A08">
        <w:rPr>
          <w:rFonts w:ascii="Times New Roman" w:hAnsi="Times New Roman" w:cs="Times New Roman"/>
          <w:b/>
          <w:sz w:val="20"/>
          <w:szCs w:val="20"/>
        </w:rPr>
        <w:br/>
      </w:r>
      <w:r w:rsidRPr="00991A08">
        <w:rPr>
          <w:rFonts w:ascii="Times New Roman" w:hAnsi="Times New Roman" w:cs="Times New Roman"/>
          <w:b/>
          <w:bCs/>
          <w:sz w:val="20"/>
          <w:szCs w:val="20"/>
        </w:rPr>
        <w:t>PROCESSO ADMINISTRATIVO Nº 68.458/2025</w:t>
      </w:r>
      <w:r w:rsidRPr="00991A08">
        <w:rPr>
          <w:rFonts w:ascii="Times New Roman" w:hAnsi="Times New Roman" w:cs="Times New Roman"/>
          <w:b/>
          <w:sz w:val="20"/>
          <w:szCs w:val="20"/>
        </w:rPr>
        <w:br/>
      </w:r>
      <w:r w:rsidRPr="00991A08">
        <w:rPr>
          <w:rFonts w:ascii="Times New Roman" w:hAnsi="Times New Roman" w:cs="Times New Roman"/>
          <w:b/>
          <w:bCs/>
          <w:sz w:val="20"/>
          <w:szCs w:val="20"/>
        </w:rPr>
        <w:t xml:space="preserve">PREGÃO ELETRÔNICO Nº </w:t>
      </w:r>
      <w:r w:rsidR="00C22C33">
        <w:rPr>
          <w:rFonts w:ascii="Times New Roman" w:hAnsi="Times New Roman" w:cs="Times New Roman"/>
          <w:b/>
          <w:bCs/>
          <w:sz w:val="20"/>
          <w:szCs w:val="20"/>
        </w:rPr>
        <w:t>006/2026</w:t>
      </w:r>
      <w:r w:rsidRPr="00991A08">
        <w:rPr>
          <w:rFonts w:ascii="Times New Roman" w:hAnsi="Times New Roman" w:cs="Times New Roman"/>
          <w:b/>
          <w:bCs/>
          <w:sz w:val="20"/>
          <w:szCs w:val="20"/>
        </w:rPr>
        <w:t xml:space="preserve"> SRP</w:t>
      </w:r>
    </w:p>
    <w:p w14:paraId="462EB1C4" w14:textId="77777777" w:rsidR="00276E88" w:rsidRPr="00991A08" w:rsidRDefault="00276E88" w:rsidP="00276E88">
      <w:pPr>
        <w:spacing w:after="120"/>
        <w:jc w:val="both"/>
        <w:rPr>
          <w:rFonts w:ascii="Times New Roman" w:hAnsi="Times New Roman" w:cs="Times New Roman"/>
          <w:b/>
          <w:sz w:val="20"/>
          <w:szCs w:val="20"/>
        </w:rPr>
      </w:pPr>
    </w:p>
    <w:p w14:paraId="0866830C" w14:textId="77777777" w:rsidR="00276E88" w:rsidRPr="00991A08" w:rsidRDefault="00276E88" w:rsidP="00276E88">
      <w:pPr>
        <w:pStyle w:val="PargrafodaLista"/>
        <w:spacing w:line="276" w:lineRule="auto"/>
        <w:ind w:left="0"/>
        <w:jc w:val="both"/>
        <w:rPr>
          <w:rFonts w:ascii="Times New Roman" w:hAnsi="Times New Roman" w:cs="Times New Roman"/>
          <w:sz w:val="20"/>
          <w:szCs w:val="20"/>
        </w:rPr>
      </w:pPr>
      <w:r w:rsidRPr="00991A08">
        <w:rPr>
          <w:rFonts w:ascii="Times New Roman" w:hAnsi="Times New Roman" w:cs="Times New Roman"/>
          <w:b/>
          <w:sz w:val="20"/>
          <w:szCs w:val="20"/>
          <w:u w:val="single"/>
        </w:rPr>
        <w:t>OBJETO</w:t>
      </w:r>
      <w:r w:rsidRPr="00991A08">
        <w:rPr>
          <w:rFonts w:ascii="Times New Roman" w:hAnsi="Times New Roman" w:cs="Times New Roman"/>
          <w:b/>
          <w:sz w:val="20"/>
          <w:szCs w:val="20"/>
        </w:rPr>
        <w:t>:</w:t>
      </w:r>
      <w:r w:rsidRPr="00991A08">
        <w:rPr>
          <w:rFonts w:ascii="Times New Roman" w:hAnsi="Times New Roman" w:cs="Times New Roman"/>
          <w:color w:val="000000" w:themeColor="text1"/>
          <w:sz w:val="20"/>
          <w:szCs w:val="20"/>
        </w:rPr>
        <w:t xml:space="preserve"> </w:t>
      </w:r>
      <w:r w:rsidRPr="00991A08">
        <w:rPr>
          <w:rFonts w:ascii="Times New Roman" w:hAnsi="Times New Roman" w:cs="Times New Roman"/>
          <w:b/>
          <w:color w:val="000000" w:themeColor="text1"/>
          <w:sz w:val="20"/>
          <w:szCs w:val="20"/>
        </w:rPr>
        <w:t>-</w:t>
      </w:r>
      <w:r w:rsidRPr="00991A08">
        <w:rPr>
          <w:rFonts w:ascii="Times New Roman" w:hAnsi="Times New Roman" w:cs="Times New Roman"/>
          <w:color w:val="000000" w:themeColor="text1"/>
          <w:sz w:val="20"/>
          <w:szCs w:val="20"/>
        </w:rPr>
        <w:t xml:space="preserve"> </w:t>
      </w:r>
      <w:bookmarkStart w:id="0" w:name="_Hlk191293233"/>
      <w:r w:rsidRPr="00991A08">
        <w:rPr>
          <w:rFonts w:ascii="Times New Roman" w:hAnsi="Times New Roman" w:cs="Times New Roman"/>
          <w:sz w:val="20"/>
          <w:szCs w:val="20"/>
        </w:rPr>
        <w:t xml:space="preserve">O objeto da presente licitação é </w:t>
      </w:r>
      <w:bookmarkEnd w:id="0"/>
      <w:r w:rsidRPr="00991A08">
        <w:rPr>
          <w:rFonts w:ascii="Times New Roman" w:hAnsi="Times New Roman" w:cs="Times New Roman"/>
          <w:sz w:val="20"/>
          <w:szCs w:val="20"/>
        </w:rPr>
        <w:t>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Meriti-/RJ.</w:t>
      </w:r>
    </w:p>
    <w:p w14:paraId="5FBE2AD7" w14:textId="660193E2" w:rsidR="00276E88" w:rsidRPr="00FE6491" w:rsidRDefault="00276E88" w:rsidP="00276E88">
      <w:pPr>
        <w:spacing w:line="480" w:lineRule="auto"/>
        <w:contextualSpacing/>
        <w:jc w:val="both"/>
        <w:rPr>
          <w:rFonts w:ascii="Times New Roman" w:eastAsia="Arial" w:hAnsi="Times New Roman" w:cs="Times New Roman"/>
          <w:bCs/>
          <w:sz w:val="20"/>
          <w:szCs w:val="20"/>
          <w:lang w:bidi="pt-BR"/>
        </w:rPr>
      </w:pPr>
      <w:r w:rsidRPr="00991A08">
        <w:rPr>
          <w:rFonts w:ascii="Times New Roman" w:eastAsia="Arial" w:hAnsi="Times New Roman" w:cs="Times New Roman"/>
          <w:b/>
          <w:sz w:val="20"/>
          <w:szCs w:val="20"/>
          <w:lang w:bidi="pt-BR"/>
        </w:rPr>
        <w:t xml:space="preserve">                                                                                                                                                                                                                                                                                                                                                                                                                                                                                                                                                                                                                                                                                                                                                                                                                                                                                                                                                                                                                                                                                                                                                                                                                                                             </w:t>
      </w:r>
      <w:r w:rsidRPr="00FE6491">
        <w:rPr>
          <w:rFonts w:ascii="Times New Roman" w:hAnsi="Times New Roman" w:cs="Times New Roman"/>
          <w:b/>
          <w:sz w:val="20"/>
          <w:szCs w:val="20"/>
          <w:u w:val="single"/>
        </w:rPr>
        <w:t>CRITÉRIO DE JULGAMENTO</w:t>
      </w:r>
      <w:r w:rsidRPr="00FE6491">
        <w:rPr>
          <w:rFonts w:ascii="Times New Roman" w:hAnsi="Times New Roman" w:cs="Times New Roman"/>
          <w:bCs/>
          <w:sz w:val="20"/>
          <w:szCs w:val="20"/>
        </w:rPr>
        <w:t xml:space="preserve">: </w:t>
      </w:r>
      <w:r w:rsidRPr="00FE6491">
        <w:rPr>
          <w:rFonts w:ascii="Times New Roman" w:eastAsia="Times New Roman" w:hAnsi="Times New Roman" w:cs="Times New Roman"/>
          <w:b/>
          <w:bCs/>
          <w:color w:val="333333"/>
          <w:sz w:val="20"/>
          <w:szCs w:val="20"/>
          <w:lang w:eastAsia="pt-BR"/>
        </w:rPr>
        <w:t>Menor Preço por Item</w:t>
      </w:r>
    </w:p>
    <w:p w14:paraId="1D7E5EE3" w14:textId="50036DD0" w:rsidR="00276E88" w:rsidRPr="00991A08" w:rsidRDefault="00276E88" w:rsidP="00276E88">
      <w:pPr>
        <w:spacing w:line="480" w:lineRule="auto"/>
        <w:rPr>
          <w:rFonts w:ascii="Times New Roman" w:hAnsi="Times New Roman" w:cs="Times New Roman"/>
          <w:b/>
          <w:bCs/>
          <w:sz w:val="20"/>
          <w:szCs w:val="20"/>
          <w:u w:val="single"/>
        </w:rPr>
      </w:pPr>
      <w:r w:rsidRPr="00FE6491">
        <w:rPr>
          <w:rFonts w:ascii="Times New Roman" w:hAnsi="Times New Roman" w:cs="Times New Roman"/>
          <w:b/>
          <w:bCs/>
          <w:sz w:val="20"/>
          <w:szCs w:val="20"/>
          <w:u w:val="single"/>
        </w:rPr>
        <w:t xml:space="preserve">INICIO PARA </w:t>
      </w:r>
      <w:r w:rsidRPr="00D60261">
        <w:rPr>
          <w:rFonts w:ascii="Times New Roman" w:hAnsi="Times New Roman" w:cs="Times New Roman"/>
          <w:b/>
          <w:bCs/>
          <w:sz w:val="20"/>
          <w:szCs w:val="20"/>
          <w:u w:val="single"/>
        </w:rPr>
        <w:t>ENVIO DAS PROPOSTAS</w:t>
      </w:r>
      <w:r w:rsidRPr="00D60261">
        <w:rPr>
          <w:rFonts w:ascii="Times New Roman" w:hAnsi="Times New Roman" w:cs="Times New Roman"/>
          <w:b/>
          <w:bCs/>
          <w:sz w:val="20"/>
          <w:szCs w:val="20"/>
        </w:rPr>
        <w:t>:</w:t>
      </w:r>
      <w:r w:rsidRPr="00D60261">
        <w:rPr>
          <w:rFonts w:ascii="Times New Roman" w:hAnsi="Times New Roman" w:cs="Times New Roman"/>
          <w:b/>
          <w:sz w:val="20"/>
          <w:szCs w:val="20"/>
        </w:rPr>
        <w:t xml:space="preserve"> </w:t>
      </w:r>
      <w:r w:rsidR="00FE6491" w:rsidRPr="00D60261">
        <w:rPr>
          <w:rFonts w:ascii="Times New Roman" w:hAnsi="Times New Roman" w:cs="Times New Roman"/>
          <w:b/>
          <w:sz w:val="20"/>
          <w:szCs w:val="20"/>
        </w:rPr>
        <w:t>0</w:t>
      </w:r>
      <w:r w:rsidR="0056319B">
        <w:rPr>
          <w:rFonts w:ascii="Times New Roman" w:hAnsi="Times New Roman" w:cs="Times New Roman"/>
          <w:b/>
          <w:sz w:val="20"/>
          <w:szCs w:val="20"/>
        </w:rPr>
        <w:t>5</w:t>
      </w:r>
      <w:r w:rsidRPr="00D60261">
        <w:rPr>
          <w:rFonts w:ascii="Times New Roman" w:hAnsi="Times New Roman" w:cs="Times New Roman"/>
          <w:b/>
          <w:sz w:val="20"/>
          <w:szCs w:val="20"/>
        </w:rPr>
        <w:t xml:space="preserve"> de </w:t>
      </w:r>
      <w:r w:rsidR="00FE6491" w:rsidRPr="00D60261">
        <w:rPr>
          <w:rFonts w:ascii="Times New Roman" w:hAnsi="Times New Roman" w:cs="Times New Roman"/>
          <w:b/>
          <w:sz w:val="20"/>
          <w:szCs w:val="20"/>
        </w:rPr>
        <w:t>mai</w:t>
      </w:r>
      <w:r w:rsidRPr="00D60261">
        <w:rPr>
          <w:rFonts w:ascii="Times New Roman" w:hAnsi="Times New Roman" w:cs="Times New Roman"/>
          <w:b/>
          <w:sz w:val="20"/>
          <w:szCs w:val="20"/>
        </w:rPr>
        <w:t>o de 2026, às 09h.</w:t>
      </w:r>
      <w:r w:rsidRPr="00D60261">
        <w:rPr>
          <w:rFonts w:ascii="Times New Roman" w:hAnsi="Times New Roman" w:cs="Times New Roman"/>
          <w:b/>
          <w:sz w:val="20"/>
          <w:szCs w:val="20"/>
          <w:u w:val="single"/>
        </w:rPr>
        <w:br/>
      </w:r>
      <w:r w:rsidRPr="00D60261">
        <w:rPr>
          <w:rFonts w:ascii="Times New Roman" w:hAnsi="Times New Roman" w:cs="Times New Roman"/>
          <w:b/>
          <w:bCs/>
          <w:sz w:val="20"/>
          <w:szCs w:val="20"/>
          <w:u w:val="single"/>
        </w:rPr>
        <w:t>ENCERRAMENTO DO ENVIO DAS PROPOSTAS:</w:t>
      </w:r>
      <w:r w:rsidRPr="00D60261">
        <w:rPr>
          <w:rFonts w:ascii="Times New Roman" w:hAnsi="Times New Roman" w:cs="Times New Roman"/>
          <w:b/>
          <w:sz w:val="20"/>
          <w:szCs w:val="20"/>
          <w:u w:val="single"/>
        </w:rPr>
        <w:t xml:space="preserve"> </w:t>
      </w:r>
      <w:r w:rsidRPr="00D60261">
        <w:rPr>
          <w:rFonts w:ascii="Times New Roman" w:hAnsi="Times New Roman" w:cs="Times New Roman"/>
          <w:b/>
          <w:sz w:val="20"/>
          <w:szCs w:val="20"/>
        </w:rPr>
        <w:t>1</w:t>
      </w:r>
      <w:r w:rsidR="002E04D1" w:rsidRPr="00D60261">
        <w:rPr>
          <w:rFonts w:ascii="Times New Roman" w:hAnsi="Times New Roman" w:cs="Times New Roman"/>
          <w:b/>
          <w:sz w:val="20"/>
          <w:szCs w:val="20"/>
        </w:rPr>
        <w:t>5</w:t>
      </w:r>
      <w:r w:rsidRPr="00D60261">
        <w:rPr>
          <w:rFonts w:ascii="Times New Roman" w:hAnsi="Times New Roman" w:cs="Times New Roman"/>
          <w:b/>
          <w:sz w:val="20"/>
          <w:szCs w:val="20"/>
        </w:rPr>
        <w:t xml:space="preserve"> de ma</w:t>
      </w:r>
      <w:r w:rsidR="00FE6491" w:rsidRPr="00D60261">
        <w:rPr>
          <w:rFonts w:ascii="Times New Roman" w:hAnsi="Times New Roman" w:cs="Times New Roman"/>
          <w:b/>
          <w:sz w:val="20"/>
          <w:szCs w:val="20"/>
        </w:rPr>
        <w:t>io</w:t>
      </w:r>
      <w:r w:rsidRPr="00D60261">
        <w:rPr>
          <w:rFonts w:ascii="Times New Roman" w:hAnsi="Times New Roman" w:cs="Times New Roman"/>
          <w:b/>
          <w:sz w:val="20"/>
          <w:szCs w:val="20"/>
        </w:rPr>
        <w:t xml:space="preserve"> 2026, às 09h</w:t>
      </w:r>
      <w:r w:rsidRPr="00D60261">
        <w:rPr>
          <w:rFonts w:ascii="Times New Roman" w:hAnsi="Times New Roman" w:cs="Times New Roman"/>
          <w:b/>
          <w:sz w:val="20"/>
          <w:szCs w:val="20"/>
          <w:u w:val="single"/>
        </w:rPr>
        <w:br/>
      </w:r>
      <w:r w:rsidRPr="00D60261">
        <w:rPr>
          <w:rFonts w:ascii="Times New Roman" w:hAnsi="Times New Roman" w:cs="Times New Roman"/>
          <w:b/>
          <w:bCs/>
          <w:sz w:val="20"/>
          <w:szCs w:val="20"/>
          <w:u w:val="single"/>
        </w:rPr>
        <w:t>DATA DE ABERTURA DAS PROPOSTAS</w:t>
      </w:r>
      <w:r w:rsidRPr="00D60261">
        <w:rPr>
          <w:rFonts w:ascii="Times New Roman" w:hAnsi="Times New Roman" w:cs="Times New Roman"/>
          <w:b/>
          <w:bCs/>
          <w:sz w:val="20"/>
          <w:szCs w:val="20"/>
        </w:rPr>
        <w:t>:</w:t>
      </w:r>
      <w:r w:rsidRPr="00D60261">
        <w:rPr>
          <w:rFonts w:ascii="Times New Roman" w:hAnsi="Times New Roman" w:cs="Times New Roman"/>
          <w:b/>
          <w:sz w:val="20"/>
          <w:szCs w:val="20"/>
        </w:rPr>
        <w:t xml:space="preserve"> 1</w:t>
      </w:r>
      <w:r w:rsidR="002E04D1" w:rsidRPr="00D60261">
        <w:rPr>
          <w:rFonts w:ascii="Times New Roman" w:hAnsi="Times New Roman" w:cs="Times New Roman"/>
          <w:b/>
          <w:sz w:val="20"/>
          <w:szCs w:val="20"/>
        </w:rPr>
        <w:t>5</w:t>
      </w:r>
      <w:r w:rsidRPr="00D60261">
        <w:rPr>
          <w:rFonts w:ascii="Times New Roman" w:hAnsi="Times New Roman" w:cs="Times New Roman"/>
          <w:b/>
          <w:sz w:val="20"/>
          <w:szCs w:val="20"/>
        </w:rPr>
        <w:t xml:space="preserve"> de ma</w:t>
      </w:r>
      <w:r w:rsidR="00FE6491" w:rsidRPr="00D60261">
        <w:rPr>
          <w:rFonts w:ascii="Times New Roman" w:hAnsi="Times New Roman" w:cs="Times New Roman"/>
          <w:b/>
          <w:sz w:val="20"/>
          <w:szCs w:val="20"/>
        </w:rPr>
        <w:t>io</w:t>
      </w:r>
      <w:r w:rsidRPr="00D60261">
        <w:rPr>
          <w:rFonts w:ascii="Times New Roman" w:hAnsi="Times New Roman" w:cs="Times New Roman"/>
          <w:b/>
          <w:sz w:val="20"/>
          <w:szCs w:val="20"/>
        </w:rPr>
        <w:t xml:space="preserve"> de 2026, às 10h</w:t>
      </w:r>
      <w:r w:rsidRPr="00991A08">
        <w:rPr>
          <w:rFonts w:ascii="Times New Roman" w:hAnsi="Times New Roman" w:cs="Times New Roman"/>
          <w:b/>
          <w:sz w:val="20"/>
          <w:szCs w:val="20"/>
          <w:u w:val="single"/>
        </w:rPr>
        <w:br/>
      </w:r>
      <w:r w:rsidRPr="00991A08">
        <w:rPr>
          <w:rFonts w:ascii="Times New Roman" w:hAnsi="Times New Roman" w:cs="Times New Roman"/>
          <w:b/>
          <w:bCs/>
          <w:sz w:val="20"/>
          <w:szCs w:val="20"/>
          <w:u w:val="single"/>
        </w:rPr>
        <w:t>LOCAL:</w:t>
      </w:r>
      <w:r w:rsidRPr="00991A08">
        <w:rPr>
          <w:rFonts w:ascii="Times New Roman" w:hAnsi="Times New Roman" w:cs="Times New Roman"/>
          <w:b/>
          <w:sz w:val="20"/>
          <w:szCs w:val="20"/>
          <w:u w:val="single"/>
        </w:rPr>
        <w:t xml:space="preserve"> Portal de Compras Públicas </w:t>
      </w:r>
      <w:r w:rsidRPr="00991A08">
        <w:rPr>
          <w:rFonts w:ascii="Times New Roman" w:hAnsi="Times New Roman" w:cs="Times New Roman"/>
          <w:b/>
          <w:sz w:val="20"/>
          <w:szCs w:val="20"/>
        </w:rPr>
        <w:t>–</w:t>
      </w:r>
      <w:r w:rsidRPr="00991A08">
        <w:rPr>
          <w:rFonts w:ascii="Times New Roman" w:hAnsi="Times New Roman" w:cs="Times New Roman"/>
          <w:b/>
          <w:sz w:val="20"/>
          <w:szCs w:val="20"/>
          <w:u w:val="single"/>
        </w:rPr>
        <w:t xml:space="preserve"> </w:t>
      </w:r>
      <w:hyperlink r:id="rId8" w:history="1">
        <w:r w:rsidRPr="00991A08">
          <w:rPr>
            <w:rStyle w:val="Hyperlink"/>
            <w:rFonts w:ascii="Times New Roman" w:hAnsi="Times New Roman" w:cs="Times New Roman"/>
            <w:b/>
            <w:sz w:val="20"/>
            <w:szCs w:val="20"/>
          </w:rPr>
          <w:t>www.portaldecompraspublicas.com.br</w:t>
        </w:r>
      </w:hyperlink>
    </w:p>
    <w:p w14:paraId="140AE9B5" w14:textId="77777777" w:rsidR="00276E88" w:rsidRPr="00991A08" w:rsidRDefault="00276E88" w:rsidP="00276E88">
      <w:pPr>
        <w:jc w:val="both"/>
        <w:rPr>
          <w:rFonts w:ascii="Times New Roman" w:hAnsi="Times New Roman" w:cs="Times New Roman"/>
          <w:sz w:val="20"/>
          <w:szCs w:val="20"/>
        </w:rPr>
      </w:pPr>
      <w:r w:rsidRPr="00991A08">
        <w:rPr>
          <w:rFonts w:ascii="Times New Roman" w:hAnsi="Times New Roman" w:cs="Times New Roman"/>
          <w:b/>
          <w:sz w:val="20"/>
          <w:szCs w:val="20"/>
          <w:u w:val="single"/>
        </w:rPr>
        <w:t>EDITAL E INFORMAÇÕES</w:t>
      </w:r>
      <w:r w:rsidRPr="00991A08">
        <w:rPr>
          <w:rFonts w:ascii="Times New Roman" w:hAnsi="Times New Roman" w:cs="Times New Roman"/>
          <w:b/>
          <w:sz w:val="20"/>
          <w:szCs w:val="20"/>
        </w:rPr>
        <w:t>:</w:t>
      </w:r>
      <w:r w:rsidRPr="00991A08">
        <w:rPr>
          <w:rFonts w:ascii="Times New Roman" w:hAnsi="Times New Roman" w:cs="Times New Roman"/>
          <w:sz w:val="20"/>
          <w:szCs w:val="20"/>
        </w:rPr>
        <w:t xml:space="preserve"> O edital estará disponível para leitura e download nos portais:</w:t>
      </w:r>
    </w:p>
    <w:p w14:paraId="01B483EC" w14:textId="77777777" w:rsidR="00276E88" w:rsidRPr="00991A08" w:rsidRDefault="00276E88" w:rsidP="00BD5EC1">
      <w:pPr>
        <w:pStyle w:val="PargrafodaLista"/>
        <w:numPr>
          <w:ilvl w:val="0"/>
          <w:numId w:val="64"/>
        </w:numPr>
        <w:spacing w:after="0" w:line="240" w:lineRule="auto"/>
        <w:jc w:val="both"/>
        <w:rPr>
          <w:rFonts w:ascii="Times New Roman" w:hAnsi="Times New Roman" w:cs="Times New Roman"/>
          <w:sz w:val="20"/>
          <w:szCs w:val="20"/>
        </w:rPr>
      </w:pPr>
      <w:hyperlink r:id="rId9" w:tgtFrame="_new" w:history="1">
        <w:r w:rsidRPr="00991A08">
          <w:rPr>
            <w:rStyle w:val="Hyperlink"/>
            <w:rFonts w:ascii="Times New Roman" w:hAnsi="Times New Roman" w:cs="Times New Roman"/>
            <w:sz w:val="20"/>
            <w:szCs w:val="20"/>
          </w:rPr>
          <w:t>https://www.portaldecompraspublicas.com.br</w:t>
        </w:r>
      </w:hyperlink>
    </w:p>
    <w:p w14:paraId="0535ACEF" w14:textId="77777777" w:rsidR="00276E88" w:rsidRPr="00991A08" w:rsidRDefault="00276E88" w:rsidP="00BD5EC1">
      <w:pPr>
        <w:pStyle w:val="PargrafodaLista"/>
        <w:numPr>
          <w:ilvl w:val="0"/>
          <w:numId w:val="64"/>
        </w:numPr>
        <w:spacing w:after="0" w:line="240" w:lineRule="auto"/>
        <w:jc w:val="both"/>
        <w:rPr>
          <w:rStyle w:val="Hyperlink"/>
          <w:rFonts w:ascii="Times New Roman" w:hAnsi="Times New Roman" w:cs="Times New Roman"/>
          <w:sz w:val="20"/>
          <w:szCs w:val="20"/>
        </w:rPr>
      </w:pPr>
      <w:hyperlink r:id="rId10" w:tgtFrame="_new" w:history="1">
        <w:r w:rsidRPr="00991A08">
          <w:rPr>
            <w:rStyle w:val="Hyperlink"/>
            <w:rFonts w:ascii="Times New Roman" w:hAnsi="Times New Roman" w:cs="Times New Roman"/>
            <w:sz w:val="20"/>
            <w:szCs w:val="20"/>
          </w:rPr>
          <w:t>https://transparencia.meriti.rj.gov.br</w:t>
        </w:r>
      </w:hyperlink>
    </w:p>
    <w:p w14:paraId="77380924" w14:textId="77777777" w:rsidR="00276E88" w:rsidRPr="00991A08" w:rsidRDefault="00276E88" w:rsidP="00BD5EC1">
      <w:pPr>
        <w:pStyle w:val="PargrafodaLista"/>
        <w:numPr>
          <w:ilvl w:val="0"/>
          <w:numId w:val="64"/>
        </w:numPr>
        <w:spacing w:after="0" w:line="240" w:lineRule="auto"/>
        <w:jc w:val="both"/>
        <w:rPr>
          <w:rFonts w:ascii="Times New Roman" w:hAnsi="Times New Roman" w:cs="Times New Roman"/>
          <w:sz w:val="20"/>
          <w:szCs w:val="20"/>
        </w:rPr>
      </w:pPr>
      <w:hyperlink r:id="rId11" w:history="1">
        <w:r w:rsidRPr="00991A08">
          <w:rPr>
            <w:rStyle w:val="Hyperlink"/>
            <w:rFonts w:ascii="Times New Roman" w:hAnsi="Times New Roman" w:cs="Times New Roman"/>
            <w:sz w:val="20"/>
            <w:szCs w:val="20"/>
          </w:rPr>
          <w:t>https://www.gov.br/pncp/pt-br</w:t>
        </w:r>
      </w:hyperlink>
      <w:r w:rsidRPr="00991A08">
        <w:rPr>
          <w:rFonts w:ascii="Times New Roman" w:hAnsi="Times New Roman" w:cs="Times New Roman"/>
          <w:sz w:val="20"/>
          <w:szCs w:val="20"/>
        </w:rPr>
        <w:t xml:space="preserve"> </w:t>
      </w:r>
    </w:p>
    <w:p w14:paraId="3BC3A361" w14:textId="77777777" w:rsidR="00276E88" w:rsidRPr="00991A08" w:rsidRDefault="00276E88" w:rsidP="00276E88">
      <w:pPr>
        <w:pStyle w:val="PargrafodaLista"/>
        <w:jc w:val="both"/>
        <w:rPr>
          <w:rFonts w:ascii="Times New Roman" w:hAnsi="Times New Roman" w:cs="Times New Roman"/>
          <w:sz w:val="20"/>
          <w:szCs w:val="20"/>
        </w:rPr>
      </w:pPr>
    </w:p>
    <w:p w14:paraId="5B5F8DCA" w14:textId="77777777" w:rsidR="00276E88" w:rsidRPr="00991A08" w:rsidRDefault="00276E88" w:rsidP="00276E88">
      <w:pPr>
        <w:pStyle w:val="PargrafodaLista"/>
        <w:jc w:val="both"/>
        <w:rPr>
          <w:rFonts w:ascii="Times New Roman" w:hAnsi="Times New Roman" w:cs="Times New Roman"/>
          <w:sz w:val="20"/>
          <w:szCs w:val="20"/>
        </w:rPr>
      </w:pPr>
    </w:p>
    <w:p w14:paraId="7BCF5825" w14:textId="77777777" w:rsidR="00276E88" w:rsidRPr="00991A08" w:rsidRDefault="00276E88" w:rsidP="00276E88">
      <w:pPr>
        <w:pStyle w:val="PargrafodaLista"/>
        <w:jc w:val="both"/>
        <w:rPr>
          <w:rFonts w:ascii="Times New Roman" w:hAnsi="Times New Roman" w:cs="Times New Roman"/>
          <w:sz w:val="20"/>
          <w:szCs w:val="20"/>
        </w:rPr>
      </w:pPr>
    </w:p>
    <w:p w14:paraId="5C757482" w14:textId="77777777" w:rsidR="00276E88" w:rsidRPr="00991A08" w:rsidRDefault="00276E88" w:rsidP="00276E88">
      <w:pPr>
        <w:pStyle w:val="PargrafodaLista"/>
        <w:jc w:val="both"/>
        <w:rPr>
          <w:rFonts w:ascii="Times New Roman" w:hAnsi="Times New Roman" w:cs="Times New Roman"/>
          <w:sz w:val="20"/>
          <w:szCs w:val="20"/>
        </w:rPr>
      </w:pPr>
    </w:p>
    <w:p w14:paraId="21037CD0" w14:textId="77777777" w:rsidR="00276E88" w:rsidRPr="00991A08" w:rsidRDefault="00276E88" w:rsidP="00276E88">
      <w:pPr>
        <w:pStyle w:val="PargrafodaLista"/>
        <w:jc w:val="both"/>
        <w:rPr>
          <w:rFonts w:ascii="Times New Roman" w:hAnsi="Times New Roman" w:cs="Times New Roman"/>
          <w:sz w:val="20"/>
          <w:szCs w:val="20"/>
        </w:rPr>
      </w:pPr>
    </w:p>
    <w:p w14:paraId="1DD80C62" w14:textId="77777777" w:rsidR="00276E88" w:rsidRPr="00991A08" w:rsidRDefault="00276E88" w:rsidP="00276E88">
      <w:pPr>
        <w:pStyle w:val="PargrafodaLista"/>
        <w:jc w:val="both"/>
        <w:rPr>
          <w:rFonts w:ascii="Times New Roman" w:hAnsi="Times New Roman" w:cs="Times New Roman"/>
          <w:sz w:val="20"/>
          <w:szCs w:val="20"/>
        </w:rPr>
      </w:pPr>
    </w:p>
    <w:p w14:paraId="045FD6C2" w14:textId="77777777" w:rsidR="00276E88" w:rsidRPr="00991A08" w:rsidRDefault="00276E88" w:rsidP="00276E88">
      <w:pPr>
        <w:spacing w:after="0"/>
        <w:ind w:left="-346" w:right="567"/>
        <w:jc w:val="center"/>
        <w:rPr>
          <w:rFonts w:ascii="Times New Roman" w:hAnsi="Times New Roman" w:cs="Times New Roman"/>
          <w:b/>
          <w:bCs/>
          <w:sz w:val="20"/>
          <w:szCs w:val="20"/>
        </w:rPr>
      </w:pPr>
    </w:p>
    <w:p w14:paraId="6BBE8B11" w14:textId="77777777" w:rsidR="00276E88" w:rsidRPr="00991A08" w:rsidRDefault="00276E88" w:rsidP="00276E88">
      <w:pPr>
        <w:spacing w:after="0"/>
        <w:ind w:left="-346" w:right="567"/>
        <w:jc w:val="center"/>
        <w:rPr>
          <w:rFonts w:ascii="Times New Roman" w:hAnsi="Times New Roman" w:cs="Times New Roman"/>
          <w:b/>
          <w:bCs/>
          <w:sz w:val="20"/>
          <w:szCs w:val="20"/>
        </w:rPr>
      </w:pPr>
      <w:r w:rsidRPr="00991A08">
        <w:rPr>
          <w:rFonts w:ascii="Times New Roman" w:hAnsi="Times New Roman" w:cs="Times New Roman"/>
          <w:b/>
          <w:bCs/>
          <w:sz w:val="20"/>
          <w:szCs w:val="20"/>
        </w:rPr>
        <w:t>JAIR EDUARDO MORAES TELES</w:t>
      </w:r>
      <w:r w:rsidRPr="00991A08">
        <w:rPr>
          <w:rFonts w:ascii="Times New Roman" w:hAnsi="Times New Roman" w:cs="Times New Roman"/>
          <w:b/>
          <w:bCs/>
          <w:sz w:val="20"/>
          <w:szCs w:val="20"/>
        </w:rPr>
        <w:br/>
        <w:t>Pregoeiro</w:t>
      </w:r>
      <w:r w:rsidRPr="00991A08">
        <w:rPr>
          <w:rFonts w:ascii="Times New Roman" w:hAnsi="Times New Roman" w:cs="Times New Roman"/>
          <w:b/>
          <w:bCs/>
          <w:sz w:val="20"/>
          <w:szCs w:val="20"/>
        </w:rPr>
        <w:br/>
        <w:t>Mat.: 8258</w:t>
      </w:r>
    </w:p>
    <w:p w14:paraId="46196A4E"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7CA6F562"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7E4273F6"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5EA60371"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28759EC9"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5DCDEF7B" w14:textId="4F05B174" w:rsidR="00186BA2" w:rsidRPr="0025688A" w:rsidRDefault="00000C04" w:rsidP="00000C04">
      <w:pPr>
        <w:spacing w:beforeLines="120" w:before="288" w:afterLines="120" w:after="288" w:line="240" w:lineRule="auto"/>
        <w:ind w:right="-1" w:firstLine="567"/>
        <w:contextualSpacing/>
        <w:jc w:val="center"/>
        <w:rPr>
          <w:rFonts w:ascii="Times New Roman" w:eastAsia="Times New Roman" w:hAnsi="Times New Roman" w:cs="Times New Roman"/>
          <w:b/>
          <w:bCs/>
          <w:color w:val="333333"/>
          <w:sz w:val="24"/>
          <w:szCs w:val="24"/>
          <w:u w:val="single"/>
          <w:lang w:eastAsia="pt-BR"/>
        </w:rPr>
      </w:pPr>
      <w:r w:rsidRPr="00276E88">
        <w:rPr>
          <w:rFonts w:ascii="Times New Roman" w:hAnsi="Times New Roman" w:cs="Times New Roman"/>
          <w:b/>
          <w:bCs/>
          <w:sz w:val="24"/>
          <w:szCs w:val="24"/>
          <w:u w:val="single"/>
        </w:rPr>
        <w:t>SECRETARIA MUNICIPAL DE COMPRAS E CONTRATAÇÕES PÚBLICAS</w:t>
      </w:r>
      <w:r w:rsidRPr="00276E88">
        <w:rPr>
          <w:rFonts w:ascii="Times New Roman" w:hAnsi="Times New Roman" w:cs="Times New Roman"/>
          <w:b/>
          <w:color w:val="000000"/>
          <w:sz w:val="24"/>
          <w:szCs w:val="24"/>
          <w:u w:val="single"/>
        </w:rPr>
        <w:t xml:space="preserve"> </w:t>
      </w:r>
      <w:r w:rsidR="00186BA2" w:rsidRPr="0025688A">
        <w:rPr>
          <w:rFonts w:ascii="Times New Roman" w:eastAsia="Times New Roman" w:hAnsi="Times New Roman" w:cs="Times New Roman"/>
          <w:b/>
          <w:bCs/>
          <w:color w:val="333333"/>
          <w:sz w:val="24"/>
          <w:szCs w:val="24"/>
          <w:u w:val="single"/>
          <w:lang w:eastAsia="pt-BR"/>
        </w:rPr>
        <w:t>EDITAL DE PREGÃO ELETRÔNICO</w:t>
      </w:r>
    </w:p>
    <w:p w14:paraId="4069256A" w14:textId="77777777" w:rsidR="00186BA2" w:rsidRPr="0025688A" w:rsidRDefault="00186BA2" w:rsidP="00000C04">
      <w:pPr>
        <w:spacing w:after="0" w:line="240" w:lineRule="auto"/>
        <w:jc w:val="center"/>
        <w:rPr>
          <w:rFonts w:ascii="Times New Roman" w:eastAsia="Times New Roman" w:hAnsi="Times New Roman" w:cs="Times New Roman"/>
          <w:b/>
          <w:bCs/>
          <w:color w:val="333333"/>
          <w:sz w:val="24"/>
          <w:szCs w:val="24"/>
          <w:u w:val="single"/>
          <w:lang w:eastAsia="pt-BR"/>
        </w:rPr>
      </w:pPr>
      <w:r w:rsidRPr="0025688A">
        <w:rPr>
          <w:rFonts w:ascii="Times New Roman" w:eastAsia="Times New Roman" w:hAnsi="Times New Roman" w:cs="Times New Roman"/>
          <w:b/>
          <w:bCs/>
          <w:color w:val="333333"/>
          <w:sz w:val="24"/>
          <w:szCs w:val="24"/>
          <w:u w:val="single"/>
          <w:lang w:eastAsia="pt-BR"/>
        </w:rPr>
        <w:t>SISTEMA DE REGISTRO DE PREÇOS</w:t>
      </w:r>
    </w:p>
    <w:p w14:paraId="1CCD2448" w14:textId="5ACC9321" w:rsidR="00186BA2" w:rsidRPr="00FE6491" w:rsidRDefault="00186BA2" w:rsidP="00000C04">
      <w:pPr>
        <w:spacing w:after="0" w:line="240" w:lineRule="auto"/>
        <w:jc w:val="center"/>
        <w:rPr>
          <w:rFonts w:ascii="Times New Roman" w:eastAsia="Times New Roman" w:hAnsi="Times New Roman" w:cs="Times New Roman"/>
          <w:b/>
          <w:bCs/>
          <w:color w:val="333333"/>
          <w:sz w:val="24"/>
          <w:szCs w:val="24"/>
          <w:u w:val="single"/>
          <w:lang w:eastAsia="pt-BR"/>
        </w:rPr>
      </w:pPr>
      <w:r w:rsidRPr="00276E88">
        <w:rPr>
          <w:rFonts w:ascii="Times New Roman" w:hAnsi="Times New Roman" w:cs="Times New Roman"/>
          <w:b/>
          <w:bCs/>
          <w:sz w:val="24"/>
          <w:szCs w:val="24"/>
          <w:u w:val="single"/>
        </w:rPr>
        <w:t xml:space="preserve"> N</w:t>
      </w:r>
      <w:r w:rsidRPr="00FE6491">
        <w:rPr>
          <w:rFonts w:ascii="Times New Roman" w:hAnsi="Times New Roman" w:cs="Times New Roman"/>
          <w:b/>
          <w:bCs/>
          <w:sz w:val="24"/>
          <w:szCs w:val="24"/>
          <w:u w:val="single"/>
        </w:rPr>
        <w:t xml:space="preserve">° </w:t>
      </w:r>
      <w:r w:rsidR="00C22C33" w:rsidRPr="00FE6491">
        <w:rPr>
          <w:rFonts w:ascii="Times New Roman" w:hAnsi="Times New Roman" w:cs="Times New Roman"/>
          <w:b/>
          <w:bCs/>
          <w:sz w:val="24"/>
          <w:szCs w:val="24"/>
          <w:u w:val="single"/>
        </w:rPr>
        <w:t>006/2026</w:t>
      </w:r>
    </w:p>
    <w:p w14:paraId="04F5B0A8" w14:textId="77777777" w:rsidR="00773940" w:rsidRPr="00FE6491" w:rsidRDefault="00773940" w:rsidP="00007303">
      <w:pPr>
        <w:spacing w:line="288" w:lineRule="auto"/>
        <w:contextualSpacing/>
        <w:rPr>
          <w:rFonts w:ascii="Times New Roman" w:hAnsi="Times New Roman" w:cs="Times New Roman"/>
          <w:b/>
          <w:bCs/>
          <w:u w:val="single"/>
        </w:rPr>
      </w:pPr>
    </w:p>
    <w:p w14:paraId="6086CFFB" w14:textId="77777777" w:rsidR="00773940" w:rsidRPr="00FE6491" w:rsidRDefault="00773940" w:rsidP="00672544">
      <w:pPr>
        <w:spacing w:line="288" w:lineRule="auto"/>
        <w:contextualSpacing/>
        <w:jc w:val="both"/>
        <w:rPr>
          <w:rFonts w:ascii="Times New Roman" w:hAnsi="Times New Roman" w:cs="Times New Roman"/>
          <w:b/>
          <w:bCs/>
        </w:rPr>
      </w:pPr>
    </w:p>
    <w:p w14:paraId="2EE5BDCE" w14:textId="0D0BCFE5" w:rsidR="00672544" w:rsidRPr="00FE6491" w:rsidRDefault="00672544" w:rsidP="002C6705">
      <w:pPr>
        <w:spacing w:line="480" w:lineRule="auto"/>
        <w:contextualSpacing/>
        <w:jc w:val="both"/>
        <w:rPr>
          <w:rFonts w:ascii="Times New Roman" w:hAnsi="Times New Roman" w:cs="Times New Roman"/>
        </w:rPr>
      </w:pPr>
      <w:r w:rsidRPr="00FE6491">
        <w:rPr>
          <w:rFonts w:ascii="Times New Roman" w:hAnsi="Times New Roman" w:cs="Times New Roman"/>
          <w:b/>
          <w:bCs/>
        </w:rPr>
        <w:t>CONTRATANTE:</w:t>
      </w:r>
      <w:r w:rsidR="00205BF5" w:rsidRPr="00FE6491">
        <w:rPr>
          <w:rFonts w:ascii="Times New Roman" w:hAnsi="Times New Roman" w:cs="Times New Roman"/>
          <w:b/>
          <w:bCs/>
        </w:rPr>
        <w:t xml:space="preserve"> </w:t>
      </w:r>
      <w:r w:rsidR="007A2222" w:rsidRPr="00FE6491">
        <w:rPr>
          <w:rFonts w:ascii="Times New Roman" w:hAnsi="Times New Roman" w:cs="Times New Roman"/>
        </w:rPr>
        <w:t>PREFEITURA MUNICIPAL</w:t>
      </w:r>
      <w:r w:rsidR="00CC0167" w:rsidRPr="00FE6491">
        <w:rPr>
          <w:rFonts w:ascii="Times New Roman" w:hAnsi="Times New Roman" w:cs="Times New Roman"/>
        </w:rPr>
        <w:t xml:space="preserve"> DE</w:t>
      </w:r>
      <w:r w:rsidR="002C6705" w:rsidRPr="00FE6491">
        <w:rPr>
          <w:rFonts w:ascii="Times New Roman" w:hAnsi="Times New Roman" w:cs="Times New Roman"/>
        </w:rPr>
        <w:t xml:space="preserve"> SÃO JOÃO DE MERITI</w:t>
      </w:r>
    </w:p>
    <w:p w14:paraId="3EAF57B6" w14:textId="01C539CE" w:rsidR="002C6705" w:rsidRPr="00FE6491" w:rsidRDefault="002C6705" w:rsidP="00205BF5">
      <w:pPr>
        <w:spacing w:line="240" w:lineRule="auto"/>
        <w:contextualSpacing/>
        <w:jc w:val="both"/>
        <w:rPr>
          <w:rFonts w:ascii="Times New Roman" w:eastAsia="Times New Roman" w:hAnsi="Times New Roman" w:cs="Times New Roman"/>
          <w:color w:val="333333"/>
          <w:lang w:eastAsia="pt-BR"/>
        </w:rPr>
      </w:pPr>
      <w:r w:rsidRPr="00FE6491">
        <w:rPr>
          <w:rFonts w:ascii="Times New Roman" w:eastAsia="Times New Roman" w:hAnsi="Times New Roman" w:cs="Times New Roman"/>
          <w:b/>
          <w:bCs/>
          <w:color w:val="333333"/>
          <w:lang w:eastAsia="pt-BR"/>
        </w:rPr>
        <w:t xml:space="preserve">SECRETARIA REQUISITANTE: </w:t>
      </w:r>
      <w:r w:rsidR="002134B0" w:rsidRPr="00FE6491">
        <w:rPr>
          <w:rFonts w:ascii="Times New Roman" w:eastAsia="Times New Roman" w:hAnsi="Times New Roman" w:cs="Times New Roman"/>
          <w:color w:val="333333"/>
          <w:lang w:eastAsia="pt-BR"/>
        </w:rPr>
        <w:t xml:space="preserve">Secretaria Municipal de </w:t>
      </w:r>
      <w:r w:rsidR="0060412C" w:rsidRPr="00FE6491">
        <w:rPr>
          <w:rFonts w:ascii="Times New Roman" w:eastAsia="Times New Roman" w:hAnsi="Times New Roman" w:cs="Times New Roman"/>
          <w:color w:val="333333"/>
          <w:lang w:eastAsia="pt-BR"/>
        </w:rPr>
        <w:t>Resiliência Urbana, Proteção e Defesa Civil</w:t>
      </w:r>
      <w:r w:rsidRPr="00FE6491">
        <w:rPr>
          <w:rFonts w:ascii="Times New Roman" w:eastAsia="Times New Roman" w:hAnsi="Times New Roman" w:cs="Times New Roman"/>
          <w:color w:val="333333"/>
          <w:lang w:eastAsia="pt-BR"/>
        </w:rPr>
        <w:t xml:space="preserve"> </w:t>
      </w:r>
    </w:p>
    <w:p w14:paraId="7768DDA4" w14:textId="77777777" w:rsidR="00205BF5" w:rsidRPr="00FE6491" w:rsidRDefault="00205BF5" w:rsidP="00205BF5">
      <w:pPr>
        <w:spacing w:line="240" w:lineRule="auto"/>
        <w:contextualSpacing/>
        <w:jc w:val="both"/>
        <w:rPr>
          <w:rFonts w:ascii="Times New Roman" w:eastAsia="Times New Roman" w:hAnsi="Times New Roman" w:cs="Times New Roman"/>
          <w:color w:val="333333"/>
          <w:lang w:eastAsia="pt-BR"/>
        </w:rPr>
      </w:pPr>
    </w:p>
    <w:p w14:paraId="67C4ACB8" w14:textId="143988B5" w:rsidR="002C6705" w:rsidRPr="00FE6491" w:rsidRDefault="002C6705" w:rsidP="002C6705">
      <w:pPr>
        <w:spacing w:after="0" w:line="480" w:lineRule="auto"/>
        <w:rPr>
          <w:rFonts w:ascii="Times New Roman" w:eastAsia="Times New Roman" w:hAnsi="Times New Roman" w:cs="Times New Roman"/>
          <w:b/>
          <w:bCs/>
          <w:color w:val="333333"/>
          <w:lang w:eastAsia="pt-BR"/>
        </w:rPr>
      </w:pPr>
      <w:r w:rsidRPr="00FE6491">
        <w:rPr>
          <w:rFonts w:ascii="Times New Roman" w:eastAsia="Times New Roman" w:hAnsi="Times New Roman" w:cs="Times New Roman"/>
          <w:b/>
          <w:bCs/>
          <w:color w:val="333333"/>
          <w:lang w:eastAsia="pt-BR"/>
        </w:rPr>
        <w:t xml:space="preserve">LICITAÇÃO:  </w:t>
      </w:r>
      <w:r w:rsidRPr="00FE6491">
        <w:rPr>
          <w:rFonts w:ascii="Times New Roman" w:eastAsia="Times New Roman" w:hAnsi="Times New Roman" w:cs="Times New Roman"/>
          <w:color w:val="333333"/>
          <w:lang w:eastAsia="pt-BR"/>
        </w:rPr>
        <w:t xml:space="preserve">PREGÃO Nº </w:t>
      </w:r>
      <w:r w:rsidR="00C22C33" w:rsidRPr="00FE6491">
        <w:rPr>
          <w:rFonts w:ascii="Times New Roman" w:eastAsia="Times New Roman" w:hAnsi="Times New Roman" w:cs="Times New Roman"/>
          <w:color w:val="333333"/>
          <w:lang w:eastAsia="pt-BR"/>
        </w:rPr>
        <w:t>006/2026</w:t>
      </w:r>
    </w:p>
    <w:p w14:paraId="7F22F33E" w14:textId="684B84E9" w:rsidR="002C6705" w:rsidRPr="00FE6491" w:rsidRDefault="002C6705" w:rsidP="002C6705">
      <w:pPr>
        <w:spacing w:after="0" w:line="480" w:lineRule="auto"/>
        <w:rPr>
          <w:rFonts w:ascii="Times New Roman" w:eastAsia="Times New Roman" w:hAnsi="Times New Roman" w:cs="Times New Roman"/>
          <w:b/>
          <w:bCs/>
          <w:color w:val="333333"/>
          <w:lang w:eastAsia="pt-BR"/>
        </w:rPr>
      </w:pPr>
      <w:r w:rsidRPr="00FE6491">
        <w:rPr>
          <w:rFonts w:ascii="Times New Roman" w:eastAsia="Times New Roman" w:hAnsi="Times New Roman" w:cs="Times New Roman"/>
          <w:b/>
          <w:bCs/>
          <w:color w:val="333333"/>
          <w:lang w:eastAsia="pt-BR"/>
        </w:rPr>
        <w:t xml:space="preserve">PROCESSO Nº </w:t>
      </w:r>
      <w:r w:rsidR="0060412C" w:rsidRPr="00FE6491">
        <w:rPr>
          <w:rFonts w:ascii="Times New Roman" w:eastAsia="Times New Roman" w:hAnsi="Times New Roman" w:cs="Times New Roman"/>
          <w:color w:val="333333"/>
          <w:lang w:eastAsia="pt-BR"/>
        </w:rPr>
        <w:t>68.458/2025</w:t>
      </w:r>
    </w:p>
    <w:p w14:paraId="7ADAA102" w14:textId="77777777" w:rsidR="002C6705" w:rsidRPr="00000C04" w:rsidRDefault="002C6705" w:rsidP="002C6705">
      <w:pPr>
        <w:spacing w:after="0" w:line="480" w:lineRule="auto"/>
        <w:rPr>
          <w:rFonts w:ascii="Times New Roman" w:eastAsia="Times New Roman" w:hAnsi="Times New Roman" w:cs="Times New Roman"/>
          <w:b/>
          <w:bCs/>
          <w:color w:val="333333"/>
          <w:lang w:eastAsia="pt-BR"/>
        </w:rPr>
      </w:pPr>
      <w:r w:rsidRPr="00FE6491">
        <w:rPr>
          <w:rFonts w:ascii="Times New Roman" w:eastAsia="Times New Roman" w:hAnsi="Times New Roman" w:cs="Times New Roman"/>
          <w:b/>
          <w:bCs/>
          <w:color w:val="333333"/>
          <w:lang w:eastAsia="pt-BR"/>
        </w:rPr>
        <w:t xml:space="preserve">MODALIDADE: </w:t>
      </w:r>
      <w:r w:rsidRPr="00FE6491">
        <w:rPr>
          <w:rFonts w:ascii="Times New Roman" w:eastAsia="Times New Roman" w:hAnsi="Times New Roman" w:cs="Times New Roman"/>
          <w:color w:val="333333"/>
          <w:lang w:eastAsia="pt-BR"/>
        </w:rPr>
        <w:t>PREGÃO ELETRÔNICO</w:t>
      </w:r>
    </w:p>
    <w:p w14:paraId="305FC3F0" w14:textId="102A0403" w:rsidR="002C6705" w:rsidRPr="00000C04" w:rsidRDefault="002C6705" w:rsidP="002C6705">
      <w:pPr>
        <w:spacing w:after="0" w:line="480" w:lineRule="auto"/>
        <w:rPr>
          <w:rFonts w:ascii="Times New Roman" w:eastAsia="Times New Roman" w:hAnsi="Times New Roman" w:cs="Times New Roman"/>
          <w:color w:val="333333"/>
          <w:lang w:eastAsia="pt-BR"/>
        </w:rPr>
      </w:pPr>
      <w:r w:rsidRPr="00000C04">
        <w:rPr>
          <w:rFonts w:ascii="Times New Roman" w:eastAsia="Times New Roman" w:hAnsi="Times New Roman" w:cs="Times New Roman"/>
          <w:b/>
          <w:bCs/>
          <w:color w:val="333333"/>
          <w:lang w:eastAsia="pt-BR"/>
        </w:rPr>
        <w:t xml:space="preserve">CRITÉRIO DE JULAGAMENTO: </w:t>
      </w:r>
      <w:r w:rsidRPr="00000C04">
        <w:rPr>
          <w:rFonts w:ascii="Times New Roman" w:eastAsia="Times New Roman" w:hAnsi="Times New Roman" w:cs="Times New Roman"/>
          <w:color w:val="333333"/>
          <w:lang w:eastAsia="pt-BR"/>
        </w:rPr>
        <w:t xml:space="preserve">MENOR PREÇO POR </w:t>
      </w:r>
      <w:r w:rsidR="0060412C" w:rsidRPr="00000C04">
        <w:rPr>
          <w:rFonts w:ascii="Times New Roman" w:eastAsia="Times New Roman" w:hAnsi="Times New Roman" w:cs="Times New Roman"/>
          <w:color w:val="333333"/>
          <w:lang w:eastAsia="pt-BR"/>
        </w:rPr>
        <w:t>ITEM</w:t>
      </w:r>
    </w:p>
    <w:p w14:paraId="64EC8B8D" w14:textId="77777777" w:rsidR="002C6705" w:rsidRPr="00000C04" w:rsidRDefault="002C6705" w:rsidP="002C6705">
      <w:pPr>
        <w:spacing w:after="0" w:line="480" w:lineRule="auto"/>
        <w:rPr>
          <w:rFonts w:ascii="Times New Roman" w:eastAsia="Times New Roman" w:hAnsi="Times New Roman" w:cs="Times New Roman"/>
          <w:color w:val="333333"/>
          <w:lang w:eastAsia="pt-BR"/>
        </w:rPr>
      </w:pPr>
      <w:r w:rsidRPr="00000C04">
        <w:rPr>
          <w:rFonts w:ascii="Times New Roman" w:eastAsia="Times New Roman" w:hAnsi="Times New Roman" w:cs="Times New Roman"/>
          <w:b/>
          <w:bCs/>
          <w:color w:val="333333"/>
          <w:lang w:eastAsia="pt-BR"/>
        </w:rPr>
        <w:t xml:space="preserve">MODO DISPUTA: </w:t>
      </w:r>
      <w:r w:rsidRPr="00000C04">
        <w:rPr>
          <w:rFonts w:ascii="Times New Roman" w:eastAsia="Times New Roman" w:hAnsi="Times New Roman" w:cs="Times New Roman"/>
          <w:color w:val="333333"/>
          <w:lang w:eastAsia="pt-BR"/>
        </w:rPr>
        <w:t>ABERTO</w:t>
      </w:r>
    </w:p>
    <w:p w14:paraId="61B2975B" w14:textId="77777777" w:rsidR="002C6705" w:rsidRPr="00000C04" w:rsidRDefault="002C6705" w:rsidP="002C6705">
      <w:pPr>
        <w:spacing w:line="480" w:lineRule="auto"/>
        <w:contextualSpacing/>
        <w:jc w:val="both"/>
        <w:rPr>
          <w:rFonts w:ascii="Times New Roman" w:hAnsi="Times New Roman" w:cs="Times New Roman"/>
          <w:caps/>
        </w:rPr>
      </w:pPr>
      <w:r w:rsidRPr="00000C04">
        <w:rPr>
          <w:rFonts w:ascii="Times New Roman" w:hAnsi="Times New Roman" w:cs="Times New Roman"/>
          <w:b/>
          <w:bCs/>
          <w:caps/>
        </w:rPr>
        <w:t xml:space="preserve">Exclusivo ME e epp: </w:t>
      </w:r>
      <w:r w:rsidRPr="00000C04">
        <w:rPr>
          <w:rFonts w:ascii="Times New Roman" w:hAnsi="Times New Roman" w:cs="Times New Roman"/>
          <w:caps/>
        </w:rPr>
        <w:t>NÃO</w:t>
      </w:r>
    </w:p>
    <w:p w14:paraId="23F4B085" w14:textId="77777777" w:rsidR="0060412C" w:rsidRPr="00000C04" w:rsidRDefault="002C6705" w:rsidP="0060412C">
      <w:pPr>
        <w:spacing w:line="240" w:lineRule="auto"/>
        <w:contextualSpacing/>
        <w:jc w:val="both"/>
        <w:rPr>
          <w:rFonts w:ascii="Times New Roman" w:hAnsi="Times New Roman" w:cs="Times New Roman"/>
        </w:rPr>
      </w:pPr>
      <w:r w:rsidRPr="00000C04">
        <w:rPr>
          <w:rFonts w:ascii="Times New Roman" w:eastAsia="Times New Roman" w:hAnsi="Times New Roman" w:cs="Times New Roman"/>
          <w:b/>
          <w:bCs/>
          <w:color w:val="333333"/>
          <w:lang w:eastAsia="pt-BR"/>
        </w:rPr>
        <w:t xml:space="preserve">ESTIMATIVA DE VALOR: </w:t>
      </w:r>
      <w:r w:rsidR="0060412C" w:rsidRPr="00000C04">
        <w:rPr>
          <w:rFonts w:ascii="Times New Roman" w:hAnsi="Times New Roman" w:cs="Times New Roman"/>
        </w:rPr>
        <w:t>R</w:t>
      </w:r>
      <w:r w:rsidR="0060412C" w:rsidRPr="00000C04">
        <w:rPr>
          <w:rFonts w:ascii="Times New Roman" w:hAnsi="Times New Roman" w:cs="Times New Roman"/>
          <w:b/>
          <w:bCs/>
        </w:rPr>
        <w:t>$ 23.299.736,00</w:t>
      </w:r>
      <w:r w:rsidR="0060412C" w:rsidRPr="00000C04">
        <w:rPr>
          <w:rFonts w:ascii="Times New Roman" w:hAnsi="Times New Roman" w:cs="Times New Roman"/>
        </w:rPr>
        <w:t xml:space="preserve"> (vinte e três milhões, duzentos e noventa e nove mil, setecentos e trinta e seis reais)</w:t>
      </w:r>
    </w:p>
    <w:p w14:paraId="70E940EF" w14:textId="3AA340AB" w:rsidR="0060412C" w:rsidRPr="00000C04" w:rsidRDefault="0060412C" w:rsidP="0060412C">
      <w:pPr>
        <w:spacing w:line="240" w:lineRule="auto"/>
        <w:contextualSpacing/>
        <w:jc w:val="both"/>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 </w:t>
      </w:r>
    </w:p>
    <w:p w14:paraId="1E8FEEB0" w14:textId="1ACE2189" w:rsidR="002C6705" w:rsidRPr="00C22C33" w:rsidRDefault="002C6705" w:rsidP="00E30880">
      <w:pPr>
        <w:spacing w:line="480" w:lineRule="auto"/>
        <w:contextualSpacing/>
        <w:jc w:val="both"/>
        <w:rPr>
          <w:rFonts w:ascii="Times New Roman" w:eastAsia="Times New Roman" w:hAnsi="Times New Roman" w:cs="Times New Roman"/>
          <w:b/>
          <w:bCs/>
          <w:color w:val="333333"/>
          <w:lang w:eastAsia="pt-BR"/>
        </w:rPr>
      </w:pPr>
      <w:r w:rsidRPr="00C22C33">
        <w:rPr>
          <w:rFonts w:ascii="Times New Roman" w:eastAsia="Times New Roman" w:hAnsi="Times New Roman" w:cs="Times New Roman"/>
          <w:b/>
          <w:bCs/>
          <w:color w:val="333333"/>
          <w:lang w:eastAsia="pt-BR"/>
        </w:rPr>
        <w:t xml:space="preserve">REALIZAÇÃO DA LICITAÇÃO: </w:t>
      </w:r>
    </w:p>
    <w:p w14:paraId="20C9354F" w14:textId="0306A6BA" w:rsidR="005F7400" w:rsidRPr="003B7242" w:rsidRDefault="005F7400" w:rsidP="005F7400">
      <w:pPr>
        <w:spacing w:line="480" w:lineRule="auto"/>
        <w:contextualSpacing/>
        <w:jc w:val="both"/>
        <w:rPr>
          <w:rFonts w:ascii="Times New Roman" w:hAnsi="Times New Roman" w:cs="Times New Roman"/>
          <w:b/>
          <w:bCs/>
        </w:rPr>
      </w:pPr>
      <w:r w:rsidRPr="003B7242">
        <w:rPr>
          <w:rFonts w:ascii="Times New Roman" w:hAnsi="Times New Roman" w:cs="Times New Roman"/>
          <w:b/>
          <w:bCs/>
        </w:rPr>
        <w:t xml:space="preserve">INÍCIO PARA ENVIO DAS PROPOSTAS: </w:t>
      </w:r>
      <w:r w:rsidR="00C22C33" w:rsidRPr="003B7242">
        <w:rPr>
          <w:rFonts w:ascii="Times New Roman" w:hAnsi="Times New Roman" w:cs="Times New Roman"/>
        </w:rPr>
        <w:t>0</w:t>
      </w:r>
      <w:r w:rsidR="001262EE">
        <w:rPr>
          <w:rFonts w:ascii="Times New Roman" w:hAnsi="Times New Roman" w:cs="Times New Roman"/>
        </w:rPr>
        <w:t>5</w:t>
      </w:r>
      <w:r w:rsidRPr="003B7242">
        <w:rPr>
          <w:rFonts w:ascii="Times New Roman" w:hAnsi="Times New Roman" w:cs="Times New Roman"/>
        </w:rPr>
        <w:t>/0</w:t>
      </w:r>
      <w:r w:rsidR="00C22C33" w:rsidRPr="003B7242">
        <w:rPr>
          <w:rFonts w:ascii="Times New Roman" w:hAnsi="Times New Roman" w:cs="Times New Roman"/>
        </w:rPr>
        <w:t>4</w:t>
      </w:r>
      <w:r w:rsidRPr="003B7242">
        <w:rPr>
          <w:rFonts w:ascii="Times New Roman" w:hAnsi="Times New Roman" w:cs="Times New Roman"/>
        </w:rPr>
        <w:t>/2026 09:00 h</w:t>
      </w:r>
    </w:p>
    <w:p w14:paraId="620EDECE" w14:textId="37EAF3E1" w:rsidR="005F7400" w:rsidRPr="003B7242" w:rsidRDefault="005F7400" w:rsidP="005F7400">
      <w:pPr>
        <w:spacing w:line="480" w:lineRule="auto"/>
        <w:contextualSpacing/>
        <w:jc w:val="both"/>
        <w:rPr>
          <w:rFonts w:ascii="Times New Roman" w:hAnsi="Times New Roman" w:cs="Times New Roman"/>
          <w:b/>
          <w:bCs/>
        </w:rPr>
      </w:pPr>
      <w:r w:rsidRPr="003B7242">
        <w:rPr>
          <w:rFonts w:ascii="Times New Roman" w:hAnsi="Times New Roman" w:cs="Times New Roman"/>
          <w:b/>
          <w:bCs/>
        </w:rPr>
        <w:t>ENCERRAMENTO DO ENVIO DAS PROPOSTAS</w:t>
      </w:r>
      <w:r w:rsidRPr="003B7242">
        <w:rPr>
          <w:rFonts w:ascii="Times New Roman" w:hAnsi="Times New Roman" w:cs="Times New Roman"/>
        </w:rPr>
        <w:t xml:space="preserve">: </w:t>
      </w:r>
      <w:r w:rsidR="00C22C33" w:rsidRPr="003B7242">
        <w:rPr>
          <w:rFonts w:ascii="Times New Roman" w:hAnsi="Times New Roman" w:cs="Times New Roman"/>
        </w:rPr>
        <w:t>1</w:t>
      </w:r>
      <w:r w:rsidR="003B7242" w:rsidRPr="003B7242">
        <w:rPr>
          <w:rFonts w:ascii="Times New Roman" w:hAnsi="Times New Roman" w:cs="Times New Roman"/>
        </w:rPr>
        <w:t>5</w:t>
      </w:r>
      <w:r w:rsidRPr="003B7242">
        <w:rPr>
          <w:rFonts w:ascii="Times New Roman" w:hAnsi="Times New Roman" w:cs="Times New Roman"/>
        </w:rPr>
        <w:t>/</w:t>
      </w:r>
      <w:r w:rsidR="00C22C33" w:rsidRPr="003B7242">
        <w:rPr>
          <w:rFonts w:ascii="Times New Roman" w:hAnsi="Times New Roman" w:cs="Times New Roman"/>
        </w:rPr>
        <w:t>04</w:t>
      </w:r>
      <w:r w:rsidRPr="003B7242">
        <w:rPr>
          <w:rFonts w:ascii="Times New Roman" w:hAnsi="Times New Roman" w:cs="Times New Roman"/>
        </w:rPr>
        <w:t>/2026 09:00 h</w:t>
      </w:r>
    </w:p>
    <w:p w14:paraId="6F866D22" w14:textId="0BECB48A" w:rsidR="005F7400" w:rsidRPr="00000C04" w:rsidRDefault="005F7400" w:rsidP="005F7400">
      <w:pPr>
        <w:spacing w:line="480" w:lineRule="auto"/>
        <w:contextualSpacing/>
        <w:jc w:val="both"/>
        <w:rPr>
          <w:rFonts w:ascii="Times New Roman" w:hAnsi="Times New Roman" w:cs="Times New Roman"/>
        </w:rPr>
      </w:pPr>
      <w:r w:rsidRPr="003B7242">
        <w:rPr>
          <w:rFonts w:ascii="Times New Roman" w:hAnsi="Times New Roman" w:cs="Times New Roman"/>
          <w:b/>
          <w:bCs/>
        </w:rPr>
        <w:t>DATA DE ABERTURA DAS PROPOSTAS</w:t>
      </w:r>
      <w:r w:rsidRPr="003B7242">
        <w:rPr>
          <w:rFonts w:ascii="Times New Roman" w:hAnsi="Times New Roman" w:cs="Times New Roman"/>
        </w:rPr>
        <w:t xml:space="preserve">: </w:t>
      </w:r>
      <w:r w:rsidR="00C22C33" w:rsidRPr="003B7242">
        <w:rPr>
          <w:rFonts w:ascii="Times New Roman" w:hAnsi="Times New Roman" w:cs="Times New Roman"/>
        </w:rPr>
        <w:t>1</w:t>
      </w:r>
      <w:r w:rsidR="003B7242" w:rsidRPr="003B7242">
        <w:rPr>
          <w:rFonts w:ascii="Times New Roman" w:hAnsi="Times New Roman" w:cs="Times New Roman"/>
        </w:rPr>
        <w:t>5</w:t>
      </w:r>
      <w:r w:rsidRPr="003B7242">
        <w:rPr>
          <w:rFonts w:ascii="Times New Roman" w:hAnsi="Times New Roman" w:cs="Times New Roman"/>
        </w:rPr>
        <w:t>/0</w:t>
      </w:r>
      <w:r w:rsidR="00C22C33" w:rsidRPr="003B7242">
        <w:rPr>
          <w:rFonts w:ascii="Times New Roman" w:hAnsi="Times New Roman" w:cs="Times New Roman"/>
        </w:rPr>
        <w:t>4</w:t>
      </w:r>
      <w:r w:rsidRPr="003B7242">
        <w:rPr>
          <w:rFonts w:ascii="Times New Roman" w:hAnsi="Times New Roman" w:cs="Times New Roman"/>
        </w:rPr>
        <w:t xml:space="preserve">/2026 10:00 </w:t>
      </w:r>
      <w:r w:rsidR="000C6D3A" w:rsidRPr="003B7242">
        <w:rPr>
          <w:rFonts w:ascii="Times New Roman" w:hAnsi="Times New Roman" w:cs="Times New Roman"/>
        </w:rPr>
        <w:t>h</w:t>
      </w:r>
    </w:p>
    <w:p w14:paraId="1C2B17BC" w14:textId="77777777" w:rsidR="00205BF5" w:rsidRPr="00000C04" w:rsidRDefault="00672544" w:rsidP="00205BF5">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bCs/>
        </w:rPr>
        <w:t>OBJETO:</w:t>
      </w:r>
      <w:r w:rsidR="00205BF5" w:rsidRPr="00000C04">
        <w:rPr>
          <w:rFonts w:ascii="Times New Roman" w:hAnsi="Times New Roman" w:cs="Times New Roman"/>
          <w:b/>
          <w:bCs/>
        </w:rPr>
        <w:t xml:space="preserve"> </w:t>
      </w:r>
      <w:r w:rsidR="00205BF5" w:rsidRPr="00000C04">
        <w:rPr>
          <w:rFonts w:ascii="Times New Roman" w:hAnsi="Times New Roman" w:cs="Times New Roman"/>
        </w:rPr>
        <w:t>Têm como finalidade 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2E303DA7" w14:textId="3C3A38C0" w:rsidR="00672544" w:rsidRPr="00000C04" w:rsidRDefault="00672544" w:rsidP="0060412C">
      <w:pPr>
        <w:spacing w:line="480" w:lineRule="auto"/>
        <w:contextualSpacing/>
        <w:jc w:val="both"/>
        <w:rPr>
          <w:rFonts w:ascii="Times New Roman" w:hAnsi="Times New Roman" w:cs="Times New Roman"/>
          <w:b/>
          <w:bCs/>
        </w:rPr>
      </w:pPr>
    </w:p>
    <w:p w14:paraId="20DF7CF0" w14:textId="77777777" w:rsidR="008B10CD" w:rsidRDefault="008B10CD" w:rsidP="00672544">
      <w:pPr>
        <w:spacing w:line="288" w:lineRule="auto"/>
        <w:contextualSpacing/>
        <w:jc w:val="both"/>
        <w:rPr>
          <w:rFonts w:ascii="Times New Roman" w:hAnsi="Times New Roman" w:cs="Times New Roman"/>
          <w:b/>
          <w:bCs/>
        </w:rPr>
      </w:pPr>
    </w:p>
    <w:p w14:paraId="7E2889E9" w14:textId="77777777" w:rsidR="00000C04" w:rsidRDefault="00000C04" w:rsidP="00672544">
      <w:pPr>
        <w:spacing w:line="288" w:lineRule="auto"/>
        <w:contextualSpacing/>
        <w:jc w:val="both"/>
        <w:rPr>
          <w:rFonts w:ascii="Times New Roman" w:hAnsi="Times New Roman" w:cs="Times New Roman"/>
          <w:b/>
          <w:bCs/>
        </w:rPr>
      </w:pPr>
    </w:p>
    <w:p w14:paraId="4AD3E35F" w14:textId="77777777" w:rsidR="00000C04" w:rsidRPr="00000C04" w:rsidRDefault="00000C04" w:rsidP="00672544">
      <w:pPr>
        <w:spacing w:line="288" w:lineRule="auto"/>
        <w:contextualSpacing/>
        <w:jc w:val="both"/>
        <w:rPr>
          <w:rFonts w:ascii="Times New Roman" w:hAnsi="Times New Roman" w:cs="Times New Roman"/>
          <w:b/>
          <w:bCs/>
        </w:rPr>
      </w:pPr>
    </w:p>
    <w:p w14:paraId="0C2C5C4D" w14:textId="382D6D2C" w:rsidR="00672544" w:rsidRPr="00000C04" w:rsidRDefault="006B4F25" w:rsidP="004D07D9">
      <w:pPr>
        <w:spacing w:beforeLines="120" w:before="288" w:afterLines="120" w:after="288" w:line="288" w:lineRule="auto"/>
        <w:ind w:firstLine="567"/>
        <w:contextualSpacing/>
        <w:jc w:val="center"/>
        <w:rPr>
          <w:rFonts w:ascii="Times New Roman" w:hAnsi="Times New Roman" w:cs="Times New Roman"/>
          <w:b/>
        </w:rPr>
      </w:pPr>
      <w:r w:rsidRPr="00000C04">
        <w:rPr>
          <w:rFonts w:ascii="Times New Roman" w:hAnsi="Times New Roman" w:cs="Times New Roman"/>
          <w:b/>
          <w:color w:val="000000"/>
        </w:rPr>
        <w:lastRenderedPageBreak/>
        <w:t>PREGÃO</w:t>
      </w:r>
      <w:r w:rsidR="00672544" w:rsidRPr="00000C04">
        <w:rPr>
          <w:rFonts w:ascii="Times New Roman" w:hAnsi="Times New Roman" w:cs="Times New Roman"/>
          <w:b/>
          <w:color w:val="000000"/>
        </w:rPr>
        <w:t xml:space="preserve"> ELETRÔNIC</w:t>
      </w:r>
      <w:r w:rsidRPr="00000C04">
        <w:rPr>
          <w:rFonts w:ascii="Times New Roman" w:hAnsi="Times New Roman" w:cs="Times New Roman"/>
          <w:b/>
          <w:color w:val="000000"/>
        </w:rPr>
        <w:t>O</w:t>
      </w:r>
      <w:r w:rsidR="009E60E1" w:rsidRPr="00C22C33">
        <w:rPr>
          <w:rFonts w:ascii="Times New Roman" w:hAnsi="Times New Roman" w:cs="Times New Roman"/>
          <w:b/>
          <w:color w:val="000000"/>
        </w:rPr>
        <w:t>– SRP -</w:t>
      </w:r>
      <w:r w:rsidR="00672544" w:rsidRPr="00C22C33">
        <w:rPr>
          <w:rFonts w:ascii="Times New Roman" w:hAnsi="Times New Roman" w:cs="Times New Roman"/>
          <w:b/>
          <w:color w:val="000000"/>
        </w:rPr>
        <w:t xml:space="preserve">Nº </w:t>
      </w:r>
      <w:r w:rsidR="00C22C33" w:rsidRPr="00C22C33">
        <w:rPr>
          <w:rFonts w:ascii="Times New Roman" w:hAnsi="Times New Roman" w:cs="Times New Roman"/>
          <w:b/>
          <w:color w:val="000000"/>
        </w:rPr>
        <w:t>006/2026</w:t>
      </w:r>
    </w:p>
    <w:p w14:paraId="1CDDB98F" w14:textId="77777777" w:rsidR="00672544" w:rsidRPr="00000C04" w:rsidRDefault="00672544" w:rsidP="004D07D9">
      <w:pPr>
        <w:spacing w:beforeLines="120" w:before="288" w:afterLines="120" w:after="288" w:line="288" w:lineRule="auto"/>
        <w:ind w:firstLine="567"/>
        <w:contextualSpacing/>
        <w:jc w:val="center"/>
        <w:rPr>
          <w:rFonts w:ascii="Times New Roman" w:hAnsi="Times New Roman" w:cs="Times New Roman"/>
          <w:bCs/>
          <w:color w:val="000000"/>
        </w:rPr>
      </w:pPr>
    </w:p>
    <w:p w14:paraId="012476A6" w14:textId="36583EAE" w:rsidR="00672544" w:rsidRPr="00000C04"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000C04">
        <w:rPr>
          <w:rFonts w:ascii="Times New Roman" w:hAnsi="Times New Roman" w:cs="Times New Roman"/>
          <w:color w:val="000000"/>
        </w:rPr>
        <w:t xml:space="preserve">Torna-se público que a </w:t>
      </w:r>
      <w:r w:rsidR="0014644D" w:rsidRPr="00000C04">
        <w:rPr>
          <w:rFonts w:ascii="Times New Roman" w:hAnsi="Times New Roman" w:cs="Times New Roman"/>
        </w:rPr>
        <w:t>PREFEITURA MUNICIPAL DE SÃO JOÃO DE MERITI</w:t>
      </w:r>
      <w:r w:rsidRPr="00000C04">
        <w:rPr>
          <w:rFonts w:ascii="Times New Roman" w:hAnsi="Times New Roman" w:cs="Times New Roman"/>
          <w:iCs/>
        </w:rPr>
        <w:t xml:space="preserve">, sediado no </w:t>
      </w:r>
      <w:r w:rsidRPr="00000C04">
        <w:rPr>
          <w:rFonts w:ascii="Times New Roman" w:hAnsi="Times New Roman" w:cs="Times New Roman"/>
        </w:rPr>
        <w:t>Avenida Presidente Lincoln, n.º 899 – Jardim Meriti – São João de Meriti-RJ, CEP: 25.555-201, rea</w:t>
      </w:r>
      <w:r w:rsidR="006B4F25" w:rsidRPr="00000C04">
        <w:rPr>
          <w:rFonts w:ascii="Times New Roman" w:hAnsi="Times New Roman" w:cs="Times New Roman"/>
        </w:rPr>
        <w:t>lizará licitação, na modalidade PREGÃO</w:t>
      </w:r>
      <w:r w:rsidRPr="00000C04">
        <w:rPr>
          <w:rFonts w:ascii="Times New Roman" w:hAnsi="Times New Roman" w:cs="Times New Roman"/>
        </w:rPr>
        <w:t xml:space="preserve">, na forma ELETRÔNICA, nos termos do processo administrativo </w:t>
      </w:r>
      <w:r w:rsidR="0045725B" w:rsidRPr="00000C04">
        <w:rPr>
          <w:rFonts w:ascii="Times New Roman" w:hAnsi="Times New Roman" w:cs="Times New Roman"/>
        </w:rPr>
        <w:t xml:space="preserve">nº </w:t>
      </w:r>
      <w:r w:rsidR="0060412C" w:rsidRPr="00000C04">
        <w:rPr>
          <w:rFonts w:ascii="Times New Roman" w:hAnsi="Times New Roman" w:cs="Times New Roman"/>
        </w:rPr>
        <w:t>68.458/2025</w:t>
      </w:r>
      <w:r w:rsidRPr="00000C04">
        <w:rPr>
          <w:rFonts w:ascii="Times New Roman" w:hAnsi="Times New Roman" w:cs="Times New Roman"/>
        </w:rPr>
        <w:t xml:space="preserve">, da </w:t>
      </w:r>
      <w:hyperlink r:id="rId12" w:history="1">
        <w:r w:rsidRPr="00000C04">
          <w:rPr>
            <w:rStyle w:val="Hyperlink"/>
            <w:rFonts w:ascii="Times New Roman" w:hAnsi="Times New Roman" w:cs="Times New Roman"/>
          </w:rPr>
          <w:t>Lei nº 14.133, de 1º de abril de 2021</w:t>
        </w:r>
      </w:hyperlink>
      <w:r w:rsidRPr="00000C04">
        <w:rPr>
          <w:rFonts w:ascii="Times New Roman" w:hAnsi="Times New Roman" w:cs="Times New Roman"/>
        </w:rPr>
        <w:t>, do Decreto</w:t>
      </w:r>
      <w:r w:rsidR="0084107B" w:rsidRPr="00000C04">
        <w:rPr>
          <w:rFonts w:ascii="Times New Roman" w:hAnsi="Times New Roman" w:cs="Times New Roman"/>
        </w:rPr>
        <w:t xml:space="preserve"> Municipal</w:t>
      </w:r>
      <w:r w:rsidRPr="00000C04">
        <w:rPr>
          <w:rFonts w:ascii="Times New Roman" w:hAnsi="Times New Roman" w:cs="Times New Roman"/>
        </w:rPr>
        <w:t xml:space="preserve"> nº </w:t>
      </w:r>
      <w:r w:rsidR="0084107B" w:rsidRPr="00000C04">
        <w:rPr>
          <w:rFonts w:ascii="Times New Roman" w:hAnsi="Times New Roman" w:cs="Times New Roman"/>
        </w:rPr>
        <w:t xml:space="preserve">7.034, de 18 de </w:t>
      </w:r>
      <w:r w:rsidRPr="00000C04">
        <w:rPr>
          <w:rFonts w:ascii="Times New Roman" w:hAnsi="Times New Roman" w:cs="Times New Roman"/>
        </w:rPr>
        <w:t>outubro de 2023,</w:t>
      </w:r>
      <w:r w:rsidR="001640B9" w:rsidRPr="00000C04">
        <w:rPr>
          <w:rFonts w:ascii="Times New Roman" w:hAnsi="Times New Roman" w:cs="Times New Roman"/>
        </w:rPr>
        <w:t xml:space="preserve"> Decreto Federal n° 11.462 de março de 2023</w:t>
      </w:r>
      <w:r w:rsidR="008B10CD" w:rsidRPr="00000C04">
        <w:rPr>
          <w:rFonts w:ascii="Times New Roman" w:hAnsi="Times New Roman" w:cs="Times New Roman"/>
        </w:rPr>
        <w:t xml:space="preserve"> </w:t>
      </w:r>
      <w:r w:rsidRPr="00000C04">
        <w:rPr>
          <w:rFonts w:ascii="Times New Roman" w:eastAsia="Arial" w:hAnsi="Times New Roman" w:cs="Times New Roman"/>
        </w:rPr>
        <w:t xml:space="preserve">e dos demais normativos federais, estaduais e municipais </w:t>
      </w:r>
      <w:r w:rsidR="00355C1E" w:rsidRPr="00000C04">
        <w:rPr>
          <w:rFonts w:ascii="Times New Roman" w:eastAsia="Arial" w:hAnsi="Times New Roman" w:cs="Times New Roman"/>
        </w:rPr>
        <w:t>aplicáveis</w:t>
      </w:r>
      <w:r w:rsidR="00355C1E" w:rsidRPr="00000C04">
        <w:rPr>
          <w:rFonts w:ascii="Times New Roman" w:hAnsi="Times New Roman" w:cs="Times New Roman"/>
        </w:rPr>
        <w:t xml:space="preserve"> e</w:t>
      </w:r>
      <w:r w:rsidR="0084107B" w:rsidRPr="00000C04">
        <w:rPr>
          <w:rFonts w:ascii="Times New Roman" w:hAnsi="Times New Roman" w:cs="Times New Roman"/>
        </w:rPr>
        <w:t>,</w:t>
      </w:r>
      <w:r w:rsidRPr="00000C04">
        <w:rPr>
          <w:rFonts w:ascii="Times New Roman" w:hAnsi="Times New Roman" w:cs="Times New Roman"/>
        </w:rPr>
        <w:t xml:space="preserve"> ainda, de acordo com as condições estabelecidas neste Edital.</w:t>
      </w:r>
    </w:p>
    <w:p w14:paraId="6EE86DA8" w14:textId="77777777" w:rsidR="00672544" w:rsidRPr="00000C04"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6BBD5285" w:rsidR="00672544" w:rsidRPr="00000C04" w:rsidRDefault="00672544" w:rsidP="00BD5EC1">
      <w:pPr>
        <w:pStyle w:val="textojustificadorecuoprimeiralinha"/>
        <w:numPr>
          <w:ilvl w:val="0"/>
          <w:numId w:val="36"/>
        </w:numPr>
        <w:spacing w:before="0" w:beforeAutospacing="0" w:after="0" w:afterAutospacing="0" w:line="288" w:lineRule="auto"/>
        <w:ind w:left="284" w:right="-1" w:hanging="284"/>
        <w:contextualSpacing/>
        <w:jc w:val="both"/>
        <w:rPr>
          <w:rFonts w:eastAsia="Calibri"/>
          <w:b/>
          <w:bCs/>
          <w:sz w:val="22"/>
          <w:szCs w:val="22"/>
          <w:lang w:eastAsia="en-US"/>
        </w:rPr>
      </w:pPr>
      <w:r w:rsidRPr="00000C04">
        <w:rPr>
          <w:rFonts w:eastAsia="Calibri"/>
          <w:b/>
          <w:bCs/>
          <w:sz w:val="22"/>
          <w:szCs w:val="22"/>
          <w:lang w:eastAsia="en-US"/>
        </w:rPr>
        <w:t>OBJETO</w:t>
      </w:r>
    </w:p>
    <w:p w14:paraId="60104894" w14:textId="77777777" w:rsidR="00205BF5" w:rsidRPr="00000C04" w:rsidRDefault="00205BF5" w:rsidP="00205BF5">
      <w:pPr>
        <w:pStyle w:val="textojustificadorecuoprimeiralinha"/>
        <w:spacing w:before="0" w:beforeAutospacing="0" w:after="0" w:afterAutospacing="0" w:line="288" w:lineRule="auto"/>
        <w:ind w:left="720" w:right="-1"/>
        <w:contextualSpacing/>
        <w:jc w:val="both"/>
        <w:rPr>
          <w:rFonts w:eastAsia="Calibri"/>
          <w:b/>
          <w:bCs/>
          <w:sz w:val="22"/>
          <w:szCs w:val="22"/>
          <w:lang w:eastAsia="en-US"/>
        </w:rPr>
      </w:pPr>
    </w:p>
    <w:p w14:paraId="06C9E3A9" w14:textId="77777777" w:rsidR="00205BF5" w:rsidRPr="00000C04" w:rsidRDefault="00672544" w:rsidP="00205BF5">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rPr>
        <w:t xml:space="preserve">1.1 </w:t>
      </w:r>
      <w:r w:rsidR="00205BF5" w:rsidRPr="00000C04">
        <w:rPr>
          <w:rFonts w:ascii="Times New Roman" w:hAnsi="Times New Roman" w:cs="Times New Roman"/>
        </w:rPr>
        <w:t>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66F482BC"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São anexos a este instrumento e vinculam esta contratação, independentemente de transcrição:</w:t>
      </w:r>
    </w:p>
    <w:p w14:paraId="4D485ABC" w14:textId="77777777" w:rsidR="00BD2BCA"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xml:space="preserve">.1 </w:t>
      </w:r>
      <w:r w:rsidR="00BD2BCA" w:rsidRPr="00000C04">
        <w:rPr>
          <w:rFonts w:ascii="Times New Roman" w:hAnsi="Times New Roman" w:cs="Times New Roman"/>
          <w:color w:val="auto"/>
          <w:sz w:val="22"/>
          <w:szCs w:val="22"/>
        </w:rPr>
        <w:t xml:space="preserve">Anexo I - Termo de Referência </w:t>
      </w:r>
    </w:p>
    <w:p w14:paraId="6BCDC279" w14:textId="77777777" w:rsidR="00BD2BCA"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764EB4"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xml:space="preserve"> Anexo II- Modelo de apresentação da proposta</w:t>
      </w:r>
    </w:p>
    <w:p w14:paraId="4FAA968A" w14:textId="77777777" w:rsidR="00BD2BCA"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3</w:t>
      </w:r>
      <w:r w:rsidRPr="00000C04">
        <w:rPr>
          <w:rFonts w:ascii="Times New Roman" w:hAnsi="Times New Roman" w:cs="Times New Roman"/>
          <w:color w:val="auto"/>
          <w:sz w:val="22"/>
          <w:szCs w:val="22"/>
        </w:rPr>
        <w:t xml:space="preserve"> Anexo</w:t>
      </w:r>
      <w:r w:rsidR="0016500B" w:rsidRPr="00000C04">
        <w:rPr>
          <w:rFonts w:ascii="Times New Roman" w:hAnsi="Times New Roman" w:cs="Times New Roman"/>
          <w:color w:val="auto"/>
          <w:sz w:val="22"/>
          <w:szCs w:val="22"/>
        </w:rPr>
        <w:t xml:space="preserve"> III–Planilha Orçamentária estimada </w:t>
      </w:r>
    </w:p>
    <w:p w14:paraId="5E5E0C44" w14:textId="77777777" w:rsidR="00BD2BCA" w:rsidRPr="00000C04" w:rsidRDefault="00C17569"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1.2</w:t>
      </w:r>
      <w:r w:rsidR="00BD2BCA"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4</w:t>
      </w:r>
      <w:r w:rsidR="00BD2BCA" w:rsidRPr="00000C04">
        <w:rPr>
          <w:rFonts w:ascii="Times New Roman" w:hAnsi="Times New Roman" w:cs="Times New Roman"/>
          <w:color w:val="auto"/>
          <w:sz w:val="22"/>
          <w:szCs w:val="22"/>
        </w:rPr>
        <w:t xml:space="preserve"> Anexo </w:t>
      </w:r>
      <w:r w:rsidR="0016500B" w:rsidRPr="00000C04">
        <w:rPr>
          <w:rFonts w:ascii="Times New Roman" w:hAnsi="Times New Roman" w:cs="Times New Roman"/>
          <w:color w:val="auto"/>
          <w:sz w:val="22"/>
          <w:szCs w:val="22"/>
        </w:rPr>
        <w:t>IV</w:t>
      </w:r>
      <w:r w:rsidR="00BD2BCA" w:rsidRPr="00000C04">
        <w:rPr>
          <w:rFonts w:ascii="Times New Roman" w:hAnsi="Times New Roman" w:cs="Times New Roman"/>
          <w:color w:val="auto"/>
          <w:sz w:val="22"/>
          <w:szCs w:val="22"/>
        </w:rPr>
        <w:t xml:space="preserve"> – Declaração Unificada</w:t>
      </w:r>
    </w:p>
    <w:p w14:paraId="59096844" w14:textId="77777777" w:rsidR="00672544"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 Anexo V– Minuta d</w:t>
      </w:r>
      <w:r w:rsidR="0059473E" w:rsidRPr="00000C04">
        <w:rPr>
          <w:rFonts w:ascii="Times New Roman" w:hAnsi="Times New Roman" w:cs="Times New Roman"/>
          <w:color w:val="auto"/>
          <w:sz w:val="22"/>
          <w:szCs w:val="22"/>
        </w:rPr>
        <w:t>a Ata de Registro de Preços</w:t>
      </w:r>
    </w:p>
    <w:p w14:paraId="58F1D131" w14:textId="62AF8F2C" w:rsidR="00672544" w:rsidRPr="00000C04" w:rsidRDefault="00160620"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1.2.6 Anexo VI – Minuta de Contrato</w:t>
      </w:r>
    </w:p>
    <w:p w14:paraId="4FF3327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00C04">
        <w:rPr>
          <w:rFonts w:ascii="Times New Roman" w:hAnsi="Times New Roman" w:cs="Times New Roman"/>
          <w:b/>
          <w:bCs/>
          <w:color w:val="auto"/>
          <w:sz w:val="22"/>
          <w:szCs w:val="22"/>
        </w:rPr>
        <w:t xml:space="preserve">2. </w:t>
      </w:r>
      <w:r w:rsidRPr="00000C04">
        <w:rPr>
          <w:rFonts w:ascii="Times New Roman" w:hAnsi="Times New Roman" w:cs="Times New Roman"/>
          <w:b/>
          <w:bCs/>
          <w:sz w:val="22"/>
          <w:szCs w:val="22"/>
          <w:highlight w:val="white"/>
        </w:rPr>
        <w:t>VALOR ESTIMADO, CRITÉRIOS DE ACEITABILIDADE</w:t>
      </w:r>
      <w:r w:rsidRPr="00000C04">
        <w:rPr>
          <w:rFonts w:ascii="Times New Roman" w:hAnsi="Times New Roman" w:cs="Times New Roman"/>
          <w:b/>
          <w:bCs/>
          <w:sz w:val="22"/>
          <w:szCs w:val="22"/>
        </w:rPr>
        <w:t xml:space="preserve"> E DOTAÇÃO ORÇAMENTÁRIA</w:t>
      </w:r>
    </w:p>
    <w:p w14:paraId="3FE508F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3107FA8A" w14:textId="72B32CBF" w:rsidR="00672544" w:rsidRPr="00000C04" w:rsidRDefault="00672544" w:rsidP="00205BF5">
      <w:pPr>
        <w:spacing w:line="240" w:lineRule="auto"/>
        <w:contextualSpacing/>
        <w:jc w:val="both"/>
        <w:rPr>
          <w:rFonts w:ascii="Times New Roman" w:hAnsi="Times New Roman" w:cs="Times New Roman"/>
        </w:rPr>
      </w:pPr>
      <w:r w:rsidRPr="00000C04">
        <w:rPr>
          <w:rFonts w:ascii="Times New Roman" w:hAnsi="Times New Roman" w:cs="Times New Roman"/>
        </w:rPr>
        <w:t xml:space="preserve">2.1 </w:t>
      </w:r>
      <w:r w:rsidR="001B4589" w:rsidRPr="00000C04">
        <w:rPr>
          <w:rFonts w:ascii="Times New Roman" w:hAnsi="Times New Roman" w:cs="Times New Roman"/>
        </w:rPr>
        <w:t xml:space="preserve">O orçamento dos objetos pretendidos foi elaborado com base em pesquisa de preços realizada no Banco de Preços, Compras Governamentais e Internet. O valor total estimado da contratação é de </w:t>
      </w:r>
      <w:r w:rsidR="00205BF5" w:rsidRPr="00000C04">
        <w:rPr>
          <w:rFonts w:ascii="Times New Roman" w:hAnsi="Times New Roman" w:cs="Times New Roman"/>
        </w:rPr>
        <w:t>R</w:t>
      </w:r>
      <w:r w:rsidR="00205BF5" w:rsidRPr="00000C04">
        <w:rPr>
          <w:rFonts w:ascii="Times New Roman" w:hAnsi="Times New Roman" w:cs="Times New Roman"/>
          <w:b/>
          <w:bCs/>
        </w:rPr>
        <w:t>$ 23.299.736,00</w:t>
      </w:r>
      <w:r w:rsidR="00205BF5" w:rsidRPr="00000C04">
        <w:rPr>
          <w:rFonts w:ascii="Times New Roman" w:hAnsi="Times New Roman" w:cs="Times New Roman"/>
        </w:rPr>
        <w:t xml:space="preserve"> (vinte e três milhões, duzentos e noventa e nove mil, setecentos e trinta e seis reais)</w:t>
      </w:r>
      <w:r w:rsidR="001B4589" w:rsidRPr="00000C04">
        <w:rPr>
          <w:rFonts w:ascii="Times New Roman" w:hAnsi="Times New Roman" w:cs="Times New Roman"/>
        </w:rPr>
        <w:t xml:space="preserve">, conforme Planilha Orçamentária </w:t>
      </w:r>
    </w:p>
    <w:p w14:paraId="1A233F60"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2.1.1 Este valor, tem por base a estimativa de preços para</w:t>
      </w:r>
      <w:r w:rsidR="00C36EFF" w:rsidRPr="00000C04">
        <w:rPr>
          <w:rFonts w:ascii="Times New Roman" w:hAnsi="Times New Roman" w:cs="Times New Roman"/>
          <w:sz w:val="22"/>
          <w:szCs w:val="22"/>
        </w:rPr>
        <w:t xml:space="preserve"> o período </w:t>
      </w:r>
      <w:r w:rsidRPr="00000C04">
        <w:rPr>
          <w:rFonts w:ascii="Times New Roman" w:hAnsi="Times New Roman" w:cs="Times New Roman"/>
          <w:sz w:val="22"/>
          <w:szCs w:val="22"/>
        </w:rPr>
        <w:t>12</w:t>
      </w:r>
      <w:r w:rsidR="007132FF" w:rsidRPr="00000C04">
        <w:rPr>
          <w:rFonts w:ascii="Times New Roman" w:hAnsi="Times New Roman" w:cs="Times New Roman"/>
          <w:sz w:val="22"/>
          <w:szCs w:val="22"/>
        </w:rPr>
        <w:t xml:space="preserve"> (doze)</w:t>
      </w:r>
      <w:r w:rsidRPr="00000C04">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5543050A" w14:textId="53B587DB" w:rsidR="00672544" w:rsidRPr="00000C04" w:rsidRDefault="00672544" w:rsidP="00672544">
      <w:pPr>
        <w:pStyle w:val="Nivel3"/>
        <w:spacing w:line="288" w:lineRule="auto"/>
        <w:ind w:left="0" w:firstLine="0"/>
        <w:contextualSpacing/>
        <w:rPr>
          <w:rFonts w:ascii="Times New Roman" w:hAnsi="Times New Roman" w:cs="Times New Roman"/>
          <w:b/>
          <w:bCs/>
          <w:sz w:val="22"/>
          <w:szCs w:val="22"/>
        </w:rPr>
      </w:pPr>
      <w:r w:rsidRPr="00000C04">
        <w:rPr>
          <w:rFonts w:ascii="Times New Roman" w:hAnsi="Times New Roman" w:cs="Times New Roman"/>
          <w:b/>
          <w:bCs/>
          <w:color w:val="auto"/>
          <w:sz w:val="22"/>
          <w:szCs w:val="22"/>
        </w:rPr>
        <w:t xml:space="preserve">2.1.2 </w:t>
      </w:r>
      <w:r w:rsidRPr="00000C04">
        <w:rPr>
          <w:rFonts w:ascii="Times New Roman" w:hAnsi="Times New Roman" w:cs="Times New Roman"/>
          <w:b/>
          <w:bCs/>
          <w:sz w:val="22"/>
          <w:szCs w:val="22"/>
        </w:rPr>
        <w:t xml:space="preserve">Os critérios de aceitabilidade dos preços unitário e </w:t>
      </w:r>
      <w:r w:rsidR="00832FBB" w:rsidRPr="00000C04">
        <w:rPr>
          <w:rFonts w:ascii="Times New Roman" w:hAnsi="Times New Roman" w:cs="Times New Roman"/>
          <w:b/>
          <w:bCs/>
          <w:sz w:val="22"/>
          <w:szCs w:val="22"/>
        </w:rPr>
        <w:t>total</w:t>
      </w:r>
      <w:r w:rsidRPr="00000C04">
        <w:rPr>
          <w:rFonts w:ascii="Times New Roman" w:hAnsi="Times New Roman" w:cs="Times New Roman"/>
          <w:b/>
          <w:bCs/>
          <w:sz w:val="22"/>
          <w:szCs w:val="22"/>
        </w:rPr>
        <w:t>, com fixação de preços máximos para ambos, são aqueles que constam n</w:t>
      </w:r>
      <w:r w:rsidR="0016500B" w:rsidRPr="00000C04">
        <w:rPr>
          <w:rFonts w:ascii="Times New Roman" w:hAnsi="Times New Roman" w:cs="Times New Roman"/>
          <w:b/>
          <w:bCs/>
          <w:sz w:val="22"/>
          <w:szCs w:val="22"/>
        </w:rPr>
        <w:t xml:space="preserve">a planilha </w:t>
      </w:r>
      <w:r w:rsidRPr="00000C04">
        <w:rPr>
          <w:rFonts w:ascii="Times New Roman" w:hAnsi="Times New Roman" w:cs="Times New Roman"/>
          <w:b/>
          <w:bCs/>
          <w:sz w:val="22"/>
          <w:szCs w:val="22"/>
        </w:rPr>
        <w:t>orçame</w:t>
      </w:r>
      <w:r w:rsidR="0016500B" w:rsidRPr="00000C04">
        <w:rPr>
          <w:rFonts w:ascii="Times New Roman" w:hAnsi="Times New Roman" w:cs="Times New Roman"/>
          <w:b/>
          <w:bCs/>
          <w:sz w:val="22"/>
          <w:szCs w:val="22"/>
        </w:rPr>
        <w:t>ntária</w:t>
      </w:r>
      <w:r w:rsidRPr="00000C04">
        <w:rPr>
          <w:rFonts w:ascii="Times New Roman" w:hAnsi="Times New Roman" w:cs="Times New Roman"/>
          <w:b/>
          <w:bCs/>
          <w:sz w:val="22"/>
          <w:szCs w:val="22"/>
        </w:rPr>
        <w:t xml:space="preserve"> de referência (</w:t>
      </w:r>
      <w:r w:rsidRPr="00000C04">
        <w:rPr>
          <w:rFonts w:ascii="Times New Roman" w:hAnsi="Times New Roman" w:cs="Times New Roman"/>
          <w:b/>
          <w:bCs/>
          <w:color w:val="auto"/>
          <w:sz w:val="22"/>
          <w:szCs w:val="22"/>
        </w:rPr>
        <w:t>Anexo</w:t>
      </w:r>
      <w:r w:rsidR="00B52CC7" w:rsidRPr="00000C04">
        <w:rPr>
          <w:rFonts w:ascii="Times New Roman" w:hAnsi="Times New Roman" w:cs="Times New Roman"/>
          <w:b/>
          <w:bCs/>
          <w:color w:val="auto"/>
          <w:sz w:val="22"/>
          <w:szCs w:val="22"/>
        </w:rPr>
        <w:t xml:space="preserve"> III</w:t>
      </w:r>
      <w:r w:rsidR="006320AD" w:rsidRPr="00000C04">
        <w:rPr>
          <w:rFonts w:ascii="Times New Roman" w:hAnsi="Times New Roman" w:cs="Times New Roman"/>
          <w:b/>
          <w:bCs/>
          <w:color w:val="auto"/>
          <w:sz w:val="22"/>
          <w:szCs w:val="22"/>
        </w:rPr>
        <w:t>)</w:t>
      </w:r>
      <w:r w:rsidRPr="00000C04">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Pr="00000C04" w:rsidRDefault="00B97585" w:rsidP="00672544">
      <w:pPr>
        <w:pStyle w:val="Nivel3"/>
        <w:spacing w:line="288" w:lineRule="auto"/>
        <w:ind w:left="0" w:firstLine="0"/>
        <w:contextualSpacing/>
        <w:rPr>
          <w:rFonts w:ascii="Times New Roman" w:hAnsi="Times New Roman" w:cs="Times New Roman"/>
          <w:b/>
          <w:bCs/>
          <w:sz w:val="22"/>
          <w:szCs w:val="22"/>
        </w:rPr>
      </w:pPr>
    </w:p>
    <w:p w14:paraId="38904D7B" w14:textId="77777777" w:rsidR="00834497" w:rsidRPr="00000C04" w:rsidRDefault="00672544" w:rsidP="004D38FD">
      <w:pPr>
        <w:pStyle w:val="Nivel3"/>
        <w:ind w:left="0" w:firstLine="0"/>
        <w:rPr>
          <w:rFonts w:ascii="Times New Roman" w:hAnsi="Times New Roman" w:cs="Times New Roman"/>
          <w:sz w:val="22"/>
          <w:szCs w:val="22"/>
        </w:rPr>
      </w:pPr>
      <w:r w:rsidRPr="00000C04">
        <w:rPr>
          <w:rFonts w:ascii="Times New Roman" w:hAnsi="Times New Roman" w:cs="Times New Roman"/>
          <w:sz w:val="22"/>
          <w:szCs w:val="22"/>
        </w:rPr>
        <w:t>2.1.</w:t>
      </w:r>
      <w:r w:rsidR="004D38FD" w:rsidRPr="00000C04">
        <w:rPr>
          <w:rFonts w:ascii="Times New Roman" w:hAnsi="Times New Roman" w:cs="Times New Roman"/>
          <w:sz w:val="22"/>
          <w:szCs w:val="22"/>
        </w:rPr>
        <w:t>3</w:t>
      </w:r>
      <w:r w:rsidRPr="00000C04">
        <w:rPr>
          <w:rFonts w:ascii="Times New Roman" w:hAnsi="Times New Roman" w:cs="Times New Roman"/>
          <w:sz w:val="22"/>
          <w:szCs w:val="22"/>
        </w:rPr>
        <w:t xml:space="preserve"> A </w:t>
      </w:r>
      <w:r w:rsidR="005235E9" w:rsidRPr="00000C04">
        <w:rPr>
          <w:rFonts w:ascii="Times New Roman" w:hAnsi="Times New Roman" w:cs="Times New Roman"/>
          <w:sz w:val="22"/>
          <w:szCs w:val="22"/>
        </w:rPr>
        <w:t>D</w:t>
      </w:r>
      <w:r w:rsidRPr="00000C04">
        <w:rPr>
          <w:rFonts w:ascii="Times New Roman" w:hAnsi="Times New Roman" w:cs="Times New Roman"/>
          <w:sz w:val="22"/>
          <w:szCs w:val="22"/>
        </w:rPr>
        <w:t xml:space="preserve">otação </w:t>
      </w:r>
      <w:r w:rsidR="008120EF" w:rsidRPr="00000C04">
        <w:rPr>
          <w:rFonts w:ascii="Times New Roman" w:hAnsi="Times New Roman" w:cs="Times New Roman"/>
          <w:sz w:val="22"/>
          <w:szCs w:val="22"/>
        </w:rPr>
        <w:t>Orçamentária indicada</w:t>
      </w:r>
      <w:r w:rsidR="005235E9" w:rsidRPr="00000C04">
        <w:rPr>
          <w:rFonts w:ascii="Times New Roman" w:hAnsi="Times New Roman" w:cs="Times New Roman"/>
          <w:sz w:val="22"/>
          <w:szCs w:val="22"/>
        </w:rPr>
        <w:t xml:space="preserve"> para a contratação </w:t>
      </w:r>
      <w:r w:rsidRPr="00000C04">
        <w:rPr>
          <w:rFonts w:ascii="Times New Roman" w:hAnsi="Times New Roman" w:cs="Times New Roman"/>
          <w:sz w:val="22"/>
          <w:szCs w:val="22"/>
        </w:rPr>
        <w:t xml:space="preserve">é a seguinte: </w:t>
      </w:r>
    </w:p>
    <w:p w14:paraId="12F949FE" w14:textId="77777777" w:rsidR="004D07D9" w:rsidRPr="00000C04" w:rsidRDefault="004D07D9" w:rsidP="00672544">
      <w:pPr>
        <w:pStyle w:val="Nivel3"/>
        <w:spacing w:line="288" w:lineRule="auto"/>
        <w:ind w:left="0" w:firstLine="0"/>
        <w:contextualSpacing/>
        <w:rPr>
          <w:rFonts w:ascii="Times New Roman" w:hAnsi="Times New Roman" w:cs="Times New Roman"/>
          <w:sz w:val="22"/>
          <w:szCs w:val="22"/>
        </w:rPr>
      </w:pPr>
    </w:p>
    <w:tbl>
      <w:tblPr>
        <w:tblStyle w:val="Tabelacomgrade"/>
        <w:tblW w:w="5000" w:type="pct"/>
        <w:shd w:val="clear" w:color="auto" w:fill="FFFF00"/>
        <w:tblLook w:val="04A0" w:firstRow="1" w:lastRow="0" w:firstColumn="1" w:lastColumn="0" w:noHBand="0" w:noVBand="1"/>
      </w:tblPr>
      <w:tblGrid>
        <w:gridCol w:w="4063"/>
        <w:gridCol w:w="4087"/>
        <w:gridCol w:w="1336"/>
      </w:tblGrid>
      <w:tr w:rsidR="00E725B1" w:rsidRPr="00000C04" w14:paraId="0E880982" w14:textId="77777777" w:rsidTr="00E725B1">
        <w:tc>
          <w:tcPr>
            <w:tcW w:w="2142" w:type="pct"/>
            <w:shd w:val="clear" w:color="auto" w:fill="FFFFFF" w:themeFill="background1"/>
            <w:vAlign w:val="center"/>
          </w:tcPr>
          <w:p w14:paraId="13AD3FDD"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Programa de Trabalho</w:t>
            </w:r>
          </w:p>
        </w:tc>
        <w:tc>
          <w:tcPr>
            <w:tcW w:w="2154" w:type="pct"/>
            <w:shd w:val="clear" w:color="auto" w:fill="FFFFFF" w:themeFill="background1"/>
            <w:vAlign w:val="center"/>
          </w:tcPr>
          <w:p w14:paraId="7877B056"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Elemento de Despesas</w:t>
            </w:r>
          </w:p>
        </w:tc>
        <w:tc>
          <w:tcPr>
            <w:tcW w:w="704" w:type="pct"/>
            <w:shd w:val="clear" w:color="auto" w:fill="FFFFFF" w:themeFill="background1"/>
            <w:vAlign w:val="center"/>
          </w:tcPr>
          <w:p w14:paraId="22B4D625"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Fonte</w:t>
            </w:r>
          </w:p>
        </w:tc>
      </w:tr>
      <w:tr w:rsidR="00E725B1" w:rsidRPr="00000C04" w14:paraId="2889AD8C" w14:textId="77777777" w:rsidTr="00E725B1">
        <w:tc>
          <w:tcPr>
            <w:tcW w:w="2142" w:type="pct"/>
            <w:shd w:val="clear" w:color="auto" w:fill="FFFFFF" w:themeFill="background1"/>
            <w:vAlign w:val="center"/>
          </w:tcPr>
          <w:p w14:paraId="13E17F52"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29.182.0007.2.201</w:t>
            </w:r>
          </w:p>
        </w:tc>
        <w:tc>
          <w:tcPr>
            <w:tcW w:w="2154" w:type="pct"/>
            <w:shd w:val="clear" w:color="auto" w:fill="FFFFFF" w:themeFill="background1"/>
            <w:vAlign w:val="center"/>
          </w:tcPr>
          <w:p w14:paraId="4CDE1E04"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339032</w:t>
            </w:r>
          </w:p>
        </w:tc>
        <w:tc>
          <w:tcPr>
            <w:tcW w:w="704" w:type="pct"/>
            <w:shd w:val="clear" w:color="auto" w:fill="FFFFFF" w:themeFill="background1"/>
            <w:vAlign w:val="center"/>
          </w:tcPr>
          <w:p w14:paraId="00326642"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1500</w:t>
            </w:r>
          </w:p>
        </w:tc>
      </w:tr>
    </w:tbl>
    <w:p w14:paraId="77A070BD" w14:textId="77777777" w:rsidR="004D07D9" w:rsidRPr="00000C04" w:rsidRDefault="004D07D9" w:rsidP="00672544">
      <w:pPr>
        <w:pStyle w:val="Nivel3"/>
        <w:spacing w:line="288" w:lineRule="auto"/>
        <w:ind w:left="0" w:firstLine="0"/>
        <w:contextualSpacing/>
        <w:rPr>
          <w:rFonts w:ascii="Times New Roman" w:hAnsi="Times New Roman" w:cs="Times New Roman"/>
          <w:sz w:val="22"/>
          <w:szCs w:val="22"/>
        </w:rPr>
      </w:pPr>
    </w:p>
    <w:p w14:paraId="0A834FEE" w14:textId="77777777" w:rsidR="00EF262E" w:rsidRPr="00000C04"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000C04">
        <w:rPr>
          <w:rFonts w:ascii="Times New Roman" w:eastAsia="Times New Roman" w:hAnsi="Times New Roman" w:cs="Times New Roman"/>
          <w:b/>
          <w:bCs/>
          <w:kern w:val="0"/>
          <w:lang w:eastAsia="pt-BR"/>
        </w:rPr>
        <w:t xml:space="preserve">3. </w:t>
      </w:r>
      <w:r w:rsidR="00D87E91" w:rsidRPr="00000C04">
        <w:rPr>
          <w:rFonts w:ascii="Times New Roman" w:eastAsia="Times New Roman" w:hAnsi="Times New Roman" w:cs="Times New Roman"/>
          <w:b/>
          <w:bCs/>
          <w:kern w:val="0"/>
          <w:lang w:eastAsia="pt-BR"/>
        </w:rPr>
        <w:t>FORMALIZAÇÃO DA ATA DE REGISTRO DE PREÇOS.</w:t>
      </w:r>
    </w:p>
    <w:p w14:paraId="6A9E180D" w14:textId="77777777" w:rsidR="00EF262E" w:rsidRPr="00000C04"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p>
    <w:p w14:paraId="4E0DAC93" w14:textId="77777777" w:rsidR="007C0D9B" w:rsidRPr="00000C04" w:rsidRDefault="00EF262E"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3.1 - Uma vez homologado o resultado da licitação pelo Ordenador de Despesa, será formalizada</w:t>
      </w:r>
      <w:r w:rsidR="00716C82" w:rsidRPr="00000C04">
        <w:rPr>
          <w:rFonts w:ascii="Times New Roman" w:eastAsia="Times New Roman" w:hAnsi="Times New Roman" w:cs="Times New Roman"/>
          <w:kern w:val="0"/>
          <w:lang w:eastAsia="pt-BR"/>
        </w:rPr>
        <w:t xml:space="preserve"> a</w:t>
      </w:r>
      <w:r w:rsidRPr="00000C04">
        <w:rPr>
          <w:rFonts w:ascii="Times New Roman" w:eastAsia="Times New Roman" w:hAnsi="Times New Roman" w:cs="Times New Roman"/>
          <w:kern w:val="0"/>
          <w:lang w:eastAsia="pt-BR"/>
        </w:rPr>
        <w:t xml:space="preserve"> ATA DE REGISTRO DE PREÇOS</w:t>
      </w:r>
      <w:r w:rsidR="00716C82" w:rsidRPr="00000C04">
        <w:rPr>
          <w:rFonts w:ascii="Times New Roman" w:eastAsia="Times New Roman" w:hAnsi="Times New Roman" w:cs="Times New Roman"/>
          <w:kern w:val="0"/>
          <w:lang w:eastAsia="pt-BR"/>
        </w:rPr>
        <w:t>, conforme o</w:t>
      </w:r>
      <w:r w:rsidRPr="00000C04">
        <w:rPr>
          <w:rFonts w:ascii="Times New Roman" w:eastAsia="Times New Roman" w:hAnsi="Times New Roman" w:cs="Times New Roman"/>
          <w:kern w:val="0"/>
          <w:lang w:eastAsia="pt-BR"/>
        </w:rPr>
        <w:t xml:space="preserve"> ANEXO </w:t>
      </w:r>
      <w:r w:rsidR="00B52CC7" w:rsidRPr="00000C04">
        <w:rPr>
          <w:rFonts w:ascii="Times New Roman" w:eastAsia="Times New Roman" w:hAnsi="Times New Roman" w:cs="Times New Roman"/>
          <w:kern w:val="0"/>
          <w:lang w:eastAsia="pt-BR"/>
        </w:rPr>
        <w:t>V</w:t>
      </w:r>
      <w:r w:rsidRPr="00000C04">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000C04">
        <w:rPr>
          <w:rFonts w:ascii="Times New Roman" w:eastAsia="Times New Roman" w:hAnsi="Times New Roman" w:cs="Times New Roman"/>
          <w:kern w:val="0"/>
          <w:lang w:eastAsia="pt-BR"/>
        </w:rPr>
        <w:t xml:space="preserve"> e poderá ser prorrogad</w:t>
      </w:r>
      <w:r w:rsidR="00986032" w:rsidRPr="00000C04">
        <w:rPr>
          <w:rFonts w:ascii="Times New Roman" w:eastAsia="Times New Roman" w:hAnsi="Times New Roman" w:cs="Times New Roman"/>
          <w:kern w:val="0"/>
          <w:lang w:eastAsia="pt-BR"/>
        </w:rPr>
        <w:t>a</w:t>
      </w:r>
      <w:r w:rsidR="007C0D9B" w:rsidRPr="00000C04">
        <w:rPr>
          <w:rFonts w:ascii="Times New Roman" w:eastAsia="Times New Roman" w:hAnsi="Times New Roman" w:cs="Times New Roman"/>
          <w:kern w:val="0"/>
          <w:lang w:eastAsia="pt-BR"/>
        </w:rPr>
        <w:t xml:space="preserve"> por igual período desde que comprovado o preço e vantajos</w:t>
      </w:r>
      <w:r w:rsidR="00986032" w:rsidRPr="00000C04">
        <w:rPr>
          <w:rFonts w:ascii="Times New Roman" w:eastAsia="Times New Roman" w:hAnsi="Times New Roman" w:cs="Times New Roman"/>
          <w:kern w:val="0"/>
          <w:lang w:eastAsia="pt-BR"/>
        </w:rPr>
        <w:t>idade</w:t>
      </w:r>
      <w:r w:rsidR="009112B4" w:rsidRPr="00000C04">
        <w:rPr>
          <w:rFonts w:ascii="Times New Roman" w:eastAsia="Times New Roman" w:hAnsi="Times New Roman" w:cs="Times New Roman"/>
          <w:kern w:val="0"/>
          <w:lang w:eastAsia="pt-BR"/>
        </w:rPr>
        <w:t>, de acordo com a</w:t>
      </w:r>
      <w:r w:rsidR="007C0D9B" w:rsidRPr="00000C04">
        <w:rPr>
          <w:rFonts w:ascii="Times New Roman" w:eastAsia="Times New Roman" w:hAnsi="Times New Roman" w:cs="Times New Roman"/>
          <w:kern w:val="0"/>
          <w:lang w:eastAsia="pt-BR"/>
        </w:rPr>
        <w:t xml:space="preserve"> Lei 14.133/2021 art. 84. </w:t>
      </w:r>
    </w:p>
    <w:p w14:paraId="7DA254EC" w14:textId="77777777" w:rsidR="007C0D9B" w:rsidRPr="00000C04" w:rsidRDefault="007C0D9B" w:rsidP="007C0D9B">
      <w:pPr>
        <w:pStyle w:val="PargrafodaLista"/>
        <w:rPr>
          <w:rFonts w:ascii="Times New Roman" w:eastAsia="Times New Roman" w:hAnsi="Times New Roman" w:cs="Times New Roman"/>
          <w:kern w:val="0"/>
          <w:lang w:eastAsia="pt-BR"/>
        </w:rPr>
      </w:pPr>
    </w:p>
    <w:p w14:paraId="57A0D38D"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 –A Administração convocará formalmente a</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licitante</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classificada</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000C04">
        <w:rPr>
          <w:rFonts w:ascii="Times New Roman" w:eastAsia="Times New Roman" w:hAnsi="Times New Roman" w:cs="Times New Roman"/>
          <w:kern w:val="0"/>
          <w:lang w:eastAsia="pt-BR"/>
        </w:rPr>
        <w:t>e-mail</w:t>
      </w:r>
      <w:r w:rsidR="00EF262E" w:rsidRPr="00000C04">
        <w:rPr>
          <w:rFonts w:ascii="Times New Roman" w:eastAsia="Times New Roman" w:hAnsi="Times New Roman" w:cs="Times New Roman"/>
          <w:kern w:val="0"/>
          <w:lang w:eastAsia="pt-BR"/>
        </w:rPr>
        <w:t xml:space="preserve">, dentro do prazo de validade de sua proposta. </w:t>
      </w:r>
    </w:p>
    <w:p w14:paraId="4FE09EC4" w14:textId="77777777" w:rsidR="003F33C1" w:rsidRPr="00000C04" w:rsidRDefault="003F33C1" w:rsidP="00080478">
      <w:pPr>
        <w:autoSpaceDE w:val="0"/>
        <w:autoSpaceDN w:val="0"/>
        <w:adjustRightInd w:val="0"/>
        <w:spacing w:after="0" w:line="276" w:lineRule="auto"/>
        <w:jc w:val="both"/>
        <w:rPr>
          <w:rFonts w:ascii="Times New Roman" w:eastAsia="Times New Roman" w:hAnsi="Times New Roman" w:cs="Times New Roman"/>
          <w:kern w:val="0"/>
          <w:lang w:eastAsia="pt-BR"/>
        </w:rPr>
      </w:pPr>
    </w:p>
    <w:p w14:paraId="7737972C"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2AAF6840" w14:textId="77777777" w:rsidR="003F33C1" w:rsidRPr="00000C04" w:rsidRDefault="003F33C1"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263F1D11"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2</w:t>
      </w:r>
      <w:r w:rsidR="00EF262E" w:rsidRPr="00000C04">
        <w:rPr>
          <w:rFonts w:ascii="Times New Roman" w:eastAsia="Times New Roman" w:hAnsi="Times New Roman" w:cs="Times New Roman"/>
          <w:kern w:val="0"/>
          <w:lang w:eastAsia="pt-BR"/>
        </w:rPr>
        <w:t xml:space="preserve"> - Quando do comparecimento da empresa para assinatura da Ata, deverão ser apresentados os documentos de Carteira de Identidade e o Cadastro de Pessoas Físicas (CPF) do responsável pela assinatura da Ata e o ato constitutivo, estatuto ou contrato social em vigor. Se for procurador, apresentar, juntamente, a procuração comprovando o mandato. </w:t>
      </w:r>
    </w:p>
    <w:p w14:paraId="5E4AE965" w14:textId="77777777" w:rsidR="003F33C1" w:rsidRPr="00000C04"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AE8A7D2"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A7B2537" w14:textId="77777777" w:rsidR="003F33C1" w:rsidRPr="00000C04"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14F879E" w14:textId="77777777" w:rsidR="00EF262E" w:rsidRPr="00000C04" w:rsidRDefault="007C0D9B" w:rsidP="00853AA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1312B408" w14:textId="77777777" w:rsidR="00231192" w:rsidRDefault="00231192"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04C23704" w14:textId="77777777" w:rsidR="005F7400" w:rsidRDefault="005F7400"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12B56C7F" w14:textId="77777777" w:rsidR="005F7400" w:rsidRPr="00000C04" w:rsidRDefault="005F7400"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4F9165A8" w14:textId="77777777" w:rsidR="00851EE1" w:rsidRPr="00000C04" w:rsidRDefault="00231192" w:rsidP="00231192">
      <w:pPr>
        <w:autoSpaceDE w:val="0"/>
        <w:autoSpaceDN w:val="0"/>
        <w:adjustRightInd w:val="0"/>
        <w:spacing w:after="0" w:line="276" w:lineRule="auto"/>
        <w:jc w:val="both"/>
        <w:rPr>
          <w:rFonts w:ascii="Times New Roman" w:hAnsi="Times New Roman" w:cs="Times New Roman"/>
          <w:color w:val="000000"/>
        </w:rPr>
      </w:pPr>
      <w:r w:rsidRPr="00000C04">
        <w:rPr>
          <w:rFonts w:ascii="Times New Roman" w:hAnsi="Times New Roman" w:cs="Times New Roman"/>
          <w:b/>
          <w:bCs/>
        </w:rPr>
        <w:lastRenderedPageBreak/>
        <w:t xml:space="preserve">4. </w:t>
      </w:r>
      <w:r w:rsidR="00851EE1" w:rsidRPr="00000C04">
        <w:rPr>
          <w:rFonts w:ascii="Times New Roman" w:hAnsi="Times New Roman" w:cs="Times New Roman"/>
          <w:b/>
          <w:bCs/>
        </w:rPr>
        <w:t xml:space="preserve">DO </w:t>
      </w:r>
      <w:r w:rsidR="00DA5FA7" w:rsidRPr="00000C04">
        <w:rPr>
          <w:rFonts w:ascii="Times New Roman" w:eastAsia="Century" w:hAnsi="Times New Roman" w:cs="Times New Roman"/>
          <w:b/>
          <w:color w:val="000000"/>
          <w:kern w:val="0"/>
        </w:rPr>
        <w:t>ORGÃO GERENCIADOR</w:t>
      </w:r>
    </w:p>
    <w:p w14:paraId="17F5B434" w14:textId="77777777" w:rsidR="00851EE1" w:rsidRPr="00000C04" w:rsidRDefault="00851EE1" w:rsidP="00231192">
      <w:pPr>
        <w:autoSpaceDE w:val="0"/>
        <w:autoSpaceDN w:val="0"/>
        <w:adjustRightInd w:val="0"/>
        <w:spacing w:after="0" w:line="276" w:lineRule="auto"/>
        <w:jc w:val="both"/>
        <w:rPr>
          <w:rFonts w:ascii="Times New Roman" w:hAnsi="Times New Roman" w:cs="Times New Roman"/>
          <w:color w:val="000000"/>
        </w:rPr>
      </w:pPr>
    </w:p>
    <w:p w14:paraId="51616742" w14:textId="77777777" w:rsidR="00E725B1" w:rsidRPr="00000C04" w:rsidRDefault="004D38FD" w:rsidP="00E725B1">
      <w:pPr>
        <w:pStyle w:val="SemEspaamento"/>
        <w:spacing w:line="360" w:lineRule="auto"/>
        <w:jc w:val="both"/>
        <w:rPr>
          <w:rFonts w:ascii="Times New Roman" w:hAnsi="Times New Roman" w:cs="Times New Roman"/>
          <w:sz w:val="22"/>
          <w:szCs w:val="22"/>
        </w:rPr>
      </w:pPr>
      <w:r w:rsidRPr="00000C04">
        <w:rPr>
          <w:rFonts w:ascii="Times New Roman" w:eastAsia="Century" w:hAnsi="Times New Roman" w:cs="Times New Roman"/>
          <w:color w:val="000000"/>
          <w:sz w:val="22"/>
          <w:szCs w:val="22"/>
        </w:rPr>
        <w:t xml:space="preserve">4.1 </w:t>
      </w:r>
      <w:r w:rsidR="00E725B1" w:rsidRPr="00000C04">
        <w:rPr>
          <w:rFonts w:ascii="Times New Roman" w:hAnsi="Times New Roman" w:cs="Times New Roman"/>
          <w:sz w:val="22"/>
          <w:szCs w:val="22"/>
        </w:rPr>
        <w:t>Secretaria Municipal de Resiliência Urbana, Proteção E Defesa Civil</w:t>
      </w:r>
    </w:p>
    <w:p w14:paraId="7D684951"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00C04">
        <w:rPr>
          <w:rFonts w:ascii="Times New Roman" w:hAnsi="Times New Roman" w:cs="Times New Roman"/>
          <w:b/>
          <w:bCs/>
          <w:color w:val="auto"/>
          <w:sz w:val="22"/>
          <w:szCs w:val="22"/>
        </w:rPr>
        <w:t>5</w:t>
      </w:r>
      <w:r w:rsidR="00672544" w:rsidRPr="00000C04">
        <w:rPr>
          <w:rFonts w:ascii="Times New Roman" w:hAnsi="Times New Roman" w:cs="Times New Roman"/>
          <w:b/>
          <w:bCs/>
          <w:color w:val="auto"/>
          <w:sz w:val="22"/>
          <w:szCs w:val="22"/>
        </w:rPr>
        <w:t>. DA PARTICIPAÇÃO NA LICITAÇÃO</w:t>
      </w:r>
    </w:p>
    <w:p w14:paraId="24D1B106"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B80EBC1"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13" w:history="1">
        <w:r w:rsidR="00672544" w:rsidRPr="00000C04">
          <w:rPr>
            <w:rStyle w:val="Hyperlink"/>
            <w:rFonts w:ascii="Times New Roman" w:hAnsi="Times New Roman" w:cs="Times New Roman"/>
            <w:sz w:val="22"/>
            <w:szCs w:val="22"/>
          </w:rPr>
          <w:t>https://www.portaldecompraspublicas.com.br</w:t>
        </w:r>
      </w:hyperlink>
      <w:r w:rsidR="00672544" w:rsidRPr="00000C04">
        <w:rPr>
          <w:rFonts w:ascii="Times New Roman" w:hAnsi="Times New Roman" w:cs="Times New Roman"/>
          <w:color w:val="auto"/>
          <w:sz w:val="22"/>
          <w:szCs w:val="22"/>
        </w:rPr>
        <w:t>.</w:t>
      </w:r>
    </w:p>
    <w:p w14:paraId="3BE103E9"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9F0BFF"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 xml:space="preserve">.1 </w:t>
      </w:r>
      <w:r w:rsidR="00672544" w:rsidRPr="00000C04">
        <w:rPr>
          <w:rFonts w:ascii="Times New Roman" w:hAnsi="Times New Roman" w:cs="Times New Roman"/>
          <w:sz w:val="22"/>
          <w:szCs w:val="22"/>
        </w:rPr>
        <w:t xml:space="preserve">Os interessados deverão atender às condições exigidas no cadastramento </w:t>
      </w:r>
      <w:r w:rsidR="00672544" w:rsidRPr="00000C04">
        <w:rPr>
          <w:rFonts w:ascii="Times New Roman" w:hAnsi="Times New Roman" w:cs="Times New Roman"/>
          <w:color w:val="auto"/>
          <w:sz w:val="22"/>
          <w:szCs w:val="22"/>
        </w:rPr>
        <w:t>no portal de compras públicas</w:t>
      </w:r>
      <w:r w:rsidR="00427B5E" w:rsidRPr="00000C04">
        <w:rPr>
          <w:rFonts w:ascii="Times New Roman" w:hAnsi="Times New Roman" w:cs="Times New Roman"/>
          <w:color w:val="auto"/>
          <w:sz w:val="22"/>
          <w:szCs w:val="22"/>
        </w:rPr>
        <w:t xml:space="preserve"> </w:t>
      </w:r>
      <w:r w:rsidR="00672544" w:rsidRPr="00000C04">
        <w:rPr>
          <w:rFonts w:ascii="Times New Roman" w:hAnsi="Times New Roman" w:cs="Times New Roman"/>
          <w:sz w:val="22"/>
          <w:szCs w:val="22"/>
        </w:rPr>
        <w:t xml:space="preserve">até </w:t>
      </w:r>
      <w:r w:rsidR="009F0BFF" w:rsidRPr="00000C04">
        <w:rPr>
          <w:rFonts w:ascii="Times New Roman" w:hAnsi="Times New Roman" w:cs="Times New Roman"/>
          <w:sz w:val="22"/>
          <w:szCs w:val="22"/>
        </w:rPr>
        <w:t xml:space="preserve">a data </w:t>
      </w:r>
      <w:r w:rsidR="00672544" w:rsidRPr="00000C04">
        <w:rPr>
          <w:rFonts w:ascii="Times New Roman" w:hAnsi="Times New Roman" w:cs="Times New Roman"/>
          <w:sz w:val="22"/>
          <w:szCs w:val="22"/>
        </w:rPr>
        <w:t>prevista para recebimento das propostas</w:t>
      </w:r>
      <w:r w:rsidR="009F0BFF" w:rsidRPr="00000C04">
        <w:rPr>
          <w:rFonts w:ascii="Times New Roman" w:hAnsi="Times New Roman" w:cs="Times New Roman"/>
          <w:sz w:val="22"/>
          <w:szCs w:val="22"/>
        </w:rPr>
        <w:t>.</w:t>
      </w:r>
    </w:p>
    <w:p w14:paraId="425FCF58"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70A24AAB"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eastAsia="Calibri" w:hAnsi="Times New Roman" w:cs="Times New Roman"/>
          <w:sz w:val="22"/>
          <w:szCs w:val="22"/>
          <w:lang w:eastAsia="en-US"/>
        </w:rPr>
        <w:t>5</w:t>
      </w:r>
      <w:r w:rsidR="00672544" w:rsidRPr="00000C04">
        <w:rPr>
          <w:rFonts w:ascii="Times New Roman" w:eastAsia="Calibri" w:hAnsi="Times New Roman" w:cs="Times New Roman"/>
          <w:sz w:val="22"/>
          <w:szCs w:val="22"/>
          <w:lang w:eastAsia="en-US"/>
        </w:rPr>
        <w:t>.</w:t>
      </w:r>
      <w:r w:rsidR="001554FC" w:rsidRPr="00000C04">
        <w:rPr>
          <w:rFonts w:ascii="Times New Roman" w:eastAsia="Calibri" w:hAnsi="Times New Roman" w:cs="Times New Roman"/>
          <w:sz w:val="22"/>
          <w:szCs w:val="22"/>
          <w:lang w:eastAsia="en-US"/>
        </w:rPr>
        <w:t>1</w:t>
      </w:r>
      <w:r w:rsidR="00672544" w:rsidRPr="00000C04">
        <w:rPr>
          <w:rFonts w:ascii="Times New Roman" w:eastAsia="Calibri" w:hAnsi="Times New Roman" w:cs="Times New Roman"/>
          <w:sz w:val="22"/>
          <w:szCs w:val="22"/>
          <w:lang w:eastAsia="en-US"/>
        </w:rPr>
        <w:t xml:space="preserve">.2 </w:t>
      </w:r>
      <w:r w:rsidR="00672544" w:rsidRPr="00000C04">
        <w:rPr>
          <w:rFonts w:ascii="Times New Roman" w:hAnsi="Times New Roman" w:cs="Times New Roman"/>
          <w:sz w:val="22"/>
          <w:szCs w:val="22"/>
        </w:rPr>
        <w:t xml:space="preserve">O procedimento será divulgado </w:t>
      </w:r>
      <w:r w:rsidR="00672544" w:rsidRPr="00000C04">
        <w:rPr>
          <w:rFonts w:ascii="Times New Roman" w:hAnsi="Times New Roman" w:cs="Times New Roman"/>
          <w:color w:val="auto"/>
          <w:sz w:val="22"/>
          <w:szCs w:val="22"/>
        </w:rPr>
        <w:t xml:space="preserve">no sítio eletrônico mencionado no item </w:t>
      </w:r>
      <w:r w:rsidR="003E7FC0"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.1</w:t>
      </w:r>
      <w:r w:rsidR="00231192" w:rsidRPr="00000C04">
        <w:rPr>
          <w:rFonts w:ascii="Times New Roman" w:hAnsi="Times New Roman" w:cs="Times New Roman"/>
          <w:color w:val="auto"/>
          <w:sz w:val="22"/>
          <w:szCs w:val="22"/>
        </w:rPr>
        <w:t>,</w:t>
      </w:r>
      <w:r w:rsidR="00672544" w:rsidRPr="00000C04">
        <w:rPr>
          <w:rFonts w:ascii="Times New Roman" w:hAnsi="Times New Roman" w:cs="Times New Roman"/>
          <w:sz w:val="22"/>
          <w:szCs w:val="22"/>
        </w:rPr>
        <w:t xml:space="preserve"> no Portal Nacional de Contratações Públicas – PNCP</w:t>
      </w:r>
      <w:r w:rsidR="00231192" w:rsidRPr="00000C04">
        <w:rPr>
          <w:rFonts w:ascii="Times New Roman" w:hAnsi="Times New Roman" w:cs="Times New Roman"/>
          <w:sz w:val="22"/>
          <w:szCs w:val="22"/>
        </w:rPr>
        <w:t xml:space="preserve"> e  </w:t>
      </w:r>
      <w:hyperlink r:id="rId14" w:history="1">
        <w:r w:rsidR="00231192" w:rsidRPr="00000C04">
          <w:rPr>
            <w:rStyle w:val="Hyperlink"/>
            <w:rFonts w:ascii="Times New Roman" w:hAnsi="Times New Roman" w:cs="Times New Roman"/>
            <w:sz w:val="22"/>
            <w:szCs w:val="22"/>
          </w:rPr>
          <w:t>https://transparencia.meriti.rj.gov.br/</w:t>
        </w:r>
      </w:hyperlink>
      <w:r w:rsidR="00672544" w:rsidRPr="00000C04">
        <w:rPr>
          <w:rFonts w:ascii="Times New Roman" w:hAnsi="Times New Roman" w:cs="Times New Roman"/>
          <w:sz w:val="22"/>
          <w:szCs w:val="22"/>
        </w:rPr>
        <w:t>.</w:t>
      </w:r>
    </w:p>
    <w:p w14:paraId="1D176AF3"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1554FC" w:rsidRPr="00000C04">
        <w:rPr>
          <w:rFonts w:ascii="Times New Roman" w:hAnsi="Times New Roman" w:cs="Times New Roman"/>
          <w:color w:val="auto"/>
          <w:sz w:val="22"/>
          <w:szCs w:val="22"/>
        </w:rPr>
        <w:t>2</w:t>
      </w:r>
      <w:r w:rsidR="00672544" w:rsidRPr="00000C04">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000C04"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7D9FF906"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eastAsia="Calibri" w:hAnsi="Times New Roman" w:cs="Times New Roman"/>
          <w:sz w:val="22"/>
          <w:szCs w:val="22"/>
          <w:lang w:eastAsia="en-US"/>
        </w:rPr>
        <w:t>5</w:t>
      </w:r>
      <w:r w:rsidR="00672544" w:rsidRPr="00000C04">
        <w:rPr>
          <w:rFonts w:ascii="Times New Roman" w:eastAsia="Calibri" w:hAnsi="Times New Roman" w:cs="Times New Roman"/>
          <w:sz w:val="22"/>
          <w:szCs w:val="22"/>
          <w:lang w:eastAsia="en-US"/>
        </w:rPr>
        <w:t>.</w:t>
      </w:r>
      <w:r w:rsidR="00142B7E" w:rsidRPr="00000C04">
        <w:rPr>
          <w:rFonts w:ascii="Times New Roman" w:eastAsia="Calibri" w:hAnsi="Times New Roman" w:cs="Times New Roman"/>
          <w:sz w:val="22"/>
          <w:szCs w:val="22"/>
          <w:lang w:eastAsia="en-US"/>
        </w:rPr>
        <w:t>3</w:t>
      </w:r>
      <w:r w:rsidR="00B86D6A" w:rsidRPr="00000C04">
        <w:rPr>
          <w:rFonts w:ascii="Times New Roman" w:eastAsia="Calibri" w:hAnsi="Times New Roman" w:cs="Times New Roman"/>
          <w:sz w:val="22"/>
          <w:szCs w:val="22"/>
          <w:lang w:eastAsia="en-US"/>
        </w:rPr>
        <w:t xml:space="preserve"> - </w:t>
      </w:r>
      <w:r w:rsidR="00672544" w:rsidRPr="00000C04">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000C04" w:rsidRDefault="004E78D2"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142B7E" w:rsidRPr="00000C04">
        <w:rPr>
          <w:rFonts w:ascii="Times New Roman" w:hAnsi="Times New Roman" w:cs="Times New Roman"/>
          <w:color w:val="auto"/>
          <w:sz w:val="22"/>
          <w:szCs w:val="22"/>
        </w:rPr>
        <w:t>4</w:t>
      </w:r>
      <w:r w:rsidR="00B86D6A" w:rsidRPr="00000C04">
        <w:rPr>
          <w:rFonts w:ascii="Times New Roman" w:hAnsi="Times New Roman" w:cs="Times New Roman"/>
          <w:color w:val="auto"/>
          <w:sz w:val="22"/>
          <w:szCs w:val="22"/>
        </w:rPr>
        <w:t>- A</w:t>
      </w:r>
      <w:r w:rsidR="00672544" w:rsidRPr="00000C04">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000C04">
        <w:rPr>
          <w:rFonts w:ascii="Times New Roman" w:hAnsi="Times New Roman" w:cs="Times New Roman"/>
          <w:color w:val="auto"/>
          <w:sz w:val="22"/>
          <w:szCs w:val="22"/>
        </w:rPr>
        <w:t xml:space="preserve">, exceto se o </w:t>
      </w:r>
      <w:r w:rsidR="00034008" w:rsidRPr="00000C04">
        <w:rPr>
          <w:rFonts w:ascii="Times New Roman" w:hAnsi="Times New Roman" w:cs="Times New Roman"/>
          <w:color w:val="auto"/>
          <w:sz w:val="22"/>
          <w:szCs w:val="22"/>
        </w:rPr>
        <w:t>Pregoeiro</w:t>
      </w:r>
      <w:r w:rsidR="004501CD" w:rsidRPr="00000C04">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000C04">
        <w:rPr>
          <w:rFonts w:ascii="Times New Roman" w:hAnsi="Times New Roman" w:cs="Times New Roman"/>
          <w:color w:val="auto"/>
          <w:sz w:val="22"/>
          <w:szCs w:val="22"/>
        </w:rPr>
        <w:t>ões</w:t>
      </w:r>
      <w:proofErr w:type="spellEnd"/>
      <w:r w:rsidR="004501CD" w:rsidRPr="00000C04">
        <w:rPr>
          <w:rFonts w:ascii="Times New Roman" w:hAnsi="Times New Roman" w:cs="Times New Roman"/>
          <w:color w:val="auto"/>
          <w:sz w:val="22"/>
          <w:szCs w:val="22"/>
        </w:rPr>
        <w:t>) válida(s).</w:t>
      </w:r>
    </w:p>
    <w:p w14:paraId="011AEE9D" w14:textId="67BF96A0"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6C0561" w:rsidRPr="00000C04">
        <w:rPr>
          <w:rFonts w:ascii="Times New Roman" w:hAnsi="Times New Roman" w:cs="Times New Roman"/>
          <w:color w:val="auto"/>
          <w:sz w:val="22"/>
          <w:szCs w:val="22"/>
        </w:rPr>
        <w:t>5</w:t>
      </w:r>
      <w:r w:rsidR="00B86D6A" w:rsidRPr="00000C04">
        <w:rPr>
          <w:rFonts w:ascii="Times New Roman" w:hAnsi="Times New Roman" w:cs="Times New Roman"/>
          <w:color w:val="auto"/>
          <w:sz w:val="22"/>
          <w:szCs w:val="22"/>
        </w:rPr>
        <w:t xml:space="preserve"> - No</w:t>
      </w:r>
      <w:r w:rsidR="00672544" w:rsidRPr="00000C04">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000C04">
        <w:rPr>
          <w:rFonts w:ascii="Times New Roman" w:hAnsi="Times New Roman" w:cs="Times New Roman"/>
          <w:color w:val="000000" w:themeColor="text1"/>
          <w:sz w:val="22"/>
          <w:szCs w:val="22"/>
        </w:rPr>
        <w:t xml:space="preserve">porém, </w:t>
      </w:r>
      <w:r w:rsidR="007E2065" w:rsidRPr="00000C04">
        <w:rPr>
          <w:rFonts w:ascii="Times New Roman" w:hAnsi="Times New Roman" w:cs="Times New Roman"/>
          <w:color w:val="000000" w:themeColor="text1"/>
          <w:sz w:val="22"/>
          <w:szCs w:val="22"/>
        </w:rPr>
        <w:t>será concedido tratamento favorecido previsto</w:t>
      </w:r>
      <w:r w:rsidR="00833C10" w:rsidRPr="00000C04">
        <w:rPr>
          <w:rFonts w:ascii="Times New Roman" w:hAnsi="Times New Roman" w:cs="Times New Roman"/>
          <w:color w:val="000000" w:themeColor="text1"/>
          <w:sz w:val="22"/>
          <w:szCs w:val="22"/>
        </w:rPr>
        <w:t xml:space="preserve"> </w:t>
      </w:r>
      <w:r w:rsidR="007E2065" w:rsidRPr="00000C04">
        <w:rPr>
          <w:rStyle w:val="Hyperlink"/>
          <w:rFonts w:ascii="Times New Roman" w:hAnsi="Times New Roman" w:cs="Times New Roman"/>
          <w:color w:val="000000" w:themeColor="text1"/>
          <w:sz w:val="22"/>
          <w:szCs w:val="22"/>
          <w:u w:val="none"/>
        </w:rPr>
        <w:t>n</w:t>
      </w:r>
      <w:r w:rsidR="00A0250F" w:rsidRPr="00000C04">
        <w:rPr>
          <w:rStyle w:val="Hyperlink"/>
          <w:rFonts w:ascii="Times New Roman" w:hAnsi="Times New Roman" w:cs="Times New Roman"/>
          <w:color w:val="000000" w:themeColor="text1"/>
          <w:sz w:val="22"/>
          <w:szCs w:val="22"/>
          <w:u w:val="none"/>
        </w:rPr>
        <w:t>o Art. 42 a</w:t>
      </w:r>
      <w:r w:rsidR="002A0E6D" w:rsidRPr="00000C04">
        <w:rPr>
          <w:rStyle w:val="Hyperlink"/>
          <w:rFonts w:ascii="Times New Roman" w:hAnsi="Times New Roman" w:cs="Times New Roman"/>
          <w:color w:val="000000" w:themeColor="text1"/>
          <w:sz w:val="22"/>
          <w:szCs w:val="22"/>
          <w:u w:val="none"/>
        </w:rPr>
        <w:t>o</w:t>
      </w:r>
      <w:r w:rsidR="00A0250F" w:rsidRPr="00000C04">
        <w:rPr>
          <w:rStyle w:val="Hyperlink"/>
          <w:rFonts w:ascii="Times New Roman" w:hAnsi="Times New Roman" w:cs="Times New Roman"/>
          <w:color w:val="000000" w:themeColor="text1"/>
          <w:sz w:val="22"/>
          <w:szCs w:val="22"/>
          <w:u w:val="none"/>
        </w:rPr>
        <w:t xml:space="preserve"> 4</w:t>
      </w:r>
      <w:r w:rsidR="00437281" w:rsidRPr="00000C04">
        <w:rPr>
          <w:rStyle w:val="Hyperlink"/>
          <w:rFonts w:ascii="Times New Roman" w:hAnsi="Times New Roman" w:cs="Times New Roman"/>
          <w:color w:val="000000" w:themeColor="text1"/>
          <w:sz w:val="22"/>
          <w:szCs w:val="22"/>
          <w:u w:val="none"/>
        </w:rPr>
        <w:t>3</w:t>
      </w:r>
      <w:r w:rsidR="00BD5EC1">
        <w:rPr>
          <w:rStyle w:val="Hyperlink"/>
          <w:rFonts w:ascii="Times New Roman" w:hAnsi="Times New Roman" w:cs="Times New Roman"/>
          <w:color w:val="000000" w:themeColor="text1"/>
          <w:sz w:val="22"/>
          <w:szCs w:val="22"/>
          <w:u w:val="none"/>
        </w:rPr>
        <w:t xml:space="preserve"> </w:t>
      </w:r>
      <w:r w:rsidR="00A0250F" w:rsidRPr="00000C04">
        <w:rPr>
          <w:rStyle w:val="Hyperlink"/>
          <w:rFonts w:ascii="Times New Roman" w:hAnsi="Times New Roman" w:cs="Times New Roman"/>
          <w:color w:val="000000" w:themeColor="text1"/>
          <w:sz w:val="22"/>
          <w:szCs w:val="22"/>
          <w:u w:val="none"/>
        </w:rPr>
        <w:t xml:space="preserve">da </w:t>
      </w:r>
      <w:r w:rsidR="006C0561" w:rsidRPr="00000C04">
        <w:rPr>
          <w:rStyle w:val="Hyperlink"/>
          <w:rFonts w:ascii="Times New Roman" w:hAnsi="Times New Roman" w:cs="Times New Roman"/>
          <w:color w:val="000000" w:themeColor="text1"/>
          <w:sz w:val="22"/>
          <w:szCs w:val="22"/>
          <w:u w:val="none"/>
        </w:rPr>
        <w:t xml:space="preserve">Lei Complementar </w:t>
      </w:r>
      <w:r w:rsidR="006C0561" w:rsidRPr="00000C04">
        <w:rPr>
          <w:rStyle w:val="Hyperlink"/>
          <w:rFonts w:ascii="Times New Roman" w:hAnsi="Times New Roman" w:cs="Times New Roman"/>
          <w:color w:val="auto"/>
          <w:sz w:val="22"/>
          <w:szCs w:val="22"/>
          <w:u w:val="none"/>
        </w:rPr>
        <w:t>nº 123, de 14 de dez</w:t>
      </w:r>
      <w:r w:rsidR="00F96135" w:rsidRPr="00000C04">
        <w:rPr>
          <w:rStyle w:val="Hyperlink"/>
          <w:rFonts w:ascii="Times New Roman" w:hAnsi="Times New Roman" w:cs="Times New Roman"/>
          <w:color w:val="auto"/>
          <w:sz w:val="22"/>
          <w:szCs w:val="22"/>
          <w:u w:val="none"/>
        </w:rPr>
        <w:t xml:space="preserve">embro de 2006, conforme </w:t>
      </w:r>
      <w:proofErr w:type="spellStart"/>
      <w:r w:rsidR="00F96135" w:rsidRPr="00000C04">
        <w:rPr>
          <w:rStyle w:val="Hyperlink"/>
          <w:rFonts w:ascii="Times New Roman" w:hAnsi="Times New Roman" w:cs="Times New Roman"/>
          <w:color w:val="auto"/>
          <w:sz w:val="22"/>
          <w:szCs w:val="22"/>
          <w:u w:val="none"/>
        </w:rPr>
        <w:t>art</w:t>
      </w:r>
      <w:proofErr w:type="spellEnd"/>
      <w:r w:rsidR="00F96135" w:rsidRPr="00000C04">
        <w:rPr>
          <w:rStyle w:val="Hyperlink"/>
          <w:rFonts w:ascii="Times New Roman" w:hAnsi="Times New Roman" w:cs="Times New Roman"/>
          <w:color w:val="auto"/>
          <w:sz w:val="22"/>
          <w:szCs w:val="22"/>
          <w:u w:val="none"/>
        </w:rPr>
        <w:t xml:space="preserve"> 4, § 1, Inc II da Lei Federal n 14.133/21.</w:t>
      </w:r>
    </w:p>
    <w:p w14:paraId="0140BC5B" w14:textId="77777777" w:rsidR="00672544" w:rsidRPr="00000C04"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2B868ED5"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 w:name="_Ref117000692"/>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 Não poderão </w:t>
      </w:r>
      <w:r w:rsidR="00B46A43" w:rsidRPr="00000C04">
        <w:rPr>
          <w:rFonts w:ascii="Times New Roman" w:hAnsi="Times New Roman" w:cs="Times New Roman"/>
          <w:color w:val="auto"/>
          <w:sz w:val="22"/>
          <w:szCs w:val="22"/>
        </w:rPr>
        <w:t>participar desta</w:t>
      </w:r>
      <w:r w:rsidR="00672544" w:rsidRPr="00000C04">
        <w:rPr>
          <w:rFonts w:ascii="Times New Roman" w:hAnsi="Times New Roman" w:cs="Times New Roman"/>
          <w:color w:val="auto"/>
          <w:sz w:val="22"/>
          <w:szCs w:val="22"/>
        </w:rPr>
        <w:t xml:space="preserve"> licitação:</w:t>
      </w:r>
      <w:bookmarkEnd w:id="1"/>
    </w:p>
    <w:p w14:paraId="642240F4" w14:textId="77777777" w:rsidR="00672544" w:rsidRPr="00000C04" w:rsidRDefault="004E78D2" w:rsidP="004D07D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2" w:name="_Ref113883338"/>
      <w:r w:rsidRPr="00000C04">
        <w:rPr>
          <w:rFonts w:ascii="Times New Roman" w:hAnsi="Times New Roman" w:cs="Times New Roman"/>
        </w:rPr>
        <w:t>5</w:t>
      </w:r>
      <w:r w:rsidR="00672544" w:rsidRPr="00000C04">
        <w:rPr>
          <w:rFonts w:ascii="Times New Roman" w:hAnsi="Times New Roman" w:cs="Times New Roman"/>
        </w:rPr>
        <w:t>.</w:t>
      </w:r>
      <w:r w:rsidR="007E2065" w:rsidRPr="00000C04">
        <w:rPr>
          <w:rFonts w:ascii="Times New Roman" w:hAnsi="Times New Roman" w:cs="Times New Roman"/>
        </w:rPr>
        <w:t>6</w:t>
      </w:r>
      <w:r w:rsidR="00672544" w:rsidRPr="00000C04">
        <w:rPr>
          <w:rFonts w:ascii="Times New Roman" w:hAnsi="Times New Roman" w:cs="Times New Roman"/>
        </w:rPr>
        <w:t>.1 aquele que não atenda às condições deste Edital e seu(s) anexo(s);</w:t>
      </w:r>
    </w:p>
    <w:p w14:paraId="1122AB58"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3" w:name="_Ref113883003"/>
      <w:bookmarkStart w:id="4" w:name="_Ref114659912"/>
      <w:r w:rsidRPr="00000C04">
        <w:rPr>
          <w:rFonts w:ascii="Times New Roman" w:hAnsi="Times New Roman" w:cs="Times New Roman"/>
          <w:color w:val="auto"/>
          <w:sz w:val="22"/>
          <w:szCs w:val="22"/>
        </w:rPr>
        <w:lastRenderedPageBreak/>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.2 </w:t>
      </w:r>
      <w:r w:rsidR="00B930D5" w:rsidRPr="00000C04">
        <w:rPr>
          <w:rFonts w:ascii="Times New Roman" w:hAnsi="Times New Roman" w:cs="Times New Roman"/>
          <w:color w:val="auto"/>
          <w:sz w:val="22"/>
          <w:szCs w:val="22"/>
        </w:rPr>
        <w:t>- P</w:t>
      </w:r>
      <w:r w:rsidR="00672544" w:rsidRPr="00000C04">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3"/>
    </w:p>
    <w:p w14:paraId="7A1410E7"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ED96820"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.3 </w:t>
      </w:r>
      <w:r w:rsidR="00B930D5" w:rsidRPr="00000C04">
        <w:rPr>
          <w:rFonts w:ascii="Times New Roman" w:hAnsi="Times New Roman" w:cs="Times New Roman"/>
          <w:color w:val="auto"/>
          <w:sz w:val="22"/>
          <w:szCs w:val="22"/>
        </w:rPr>
        <w:t>- A</w:t>
      </w:r>
      <w:r w:rsidR="00672544" w:rsidRPr="00000C04">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2"/>
      <w:bookmarkEnd w:id="4"/>
    </w:p>
    <w:p w14:paraId="257C775B"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5" w:name="_Ref114659913"/>
      <w:bookmarkStart w:id="6" w:name="_Ref113883339"/>
    </w:p>
    <w:p w14:paraId="32FBAEE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5.6.4- E</w:t>
      </w:r>
      <w:r w:rsidR="00672544" w:rsidRPr="00000C04">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14:paraId="7C71D3BE"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5D51B95"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.5</w:t>
      </w:r>
      <w:r w:rsidR="003E7FC0" w:rsidRPr="00000C04">
        <w:rPr>
          <w:rFonts w:ascii="Times New Roman" w:hAnsi="Times New Roman" w:cs="Times New Roman"/>
          <w:color w:val="auto"/>
          <w:sz w:val="22"/>
          <w:szCs w:val="22"/>
        </w:rPr>
        <w:t>-</w:t>
      </w:r>
      <w:r w:rsidR="00574176" w:rsidRPr="00000C04">
        <w:rPr>
          <w:rFonts w:ascii="Times New Roman" w:hAnsi="Times New Roman" w:cs="Times New Roman"/>
          <w:color w:val="auto"/>
          <w:sz w:val="22"/>
          <w:szCs w:val="22"/>
        </w:rPr>
        <w:t>Aquele</w:t>
      </w:r>
      <w:r w:rsidR="00672544" w:rsidRPr="00000C04">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EAD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3883579"/>
    </w:p>
    <w:p w14:paraId="6B30E70F"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.6 empresas controladoras, controladas ou coligadas, nos termos da Lei nº 6.404, de 15 de dezembro de 1976, concorrendo entre si;</w:t>
      </w:r>
      <w:bookmarkEnd w:id="7"/>
    </w:p>
    <w:p w14:paraId="4E1D2A0D"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E31B73"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.7</w:t>
      </w:r>
      <w:r w:rsidR="00B930D5" w:rsidRPr="00000C04">
        <w:rPr>
          <w:rFonts w:ascii="Times New Roman" w:hAnsi="Times New Roman" w:cs="Times New Roman"/>
          <w:color w:val="auto"/>
          <w:sz w:val="22"/>
          <w:szCs w:val="22"/>
        </w:rPr>
        <w:t>- Pessoa</w:t>
      </w:r>
      <w:r w:rsidR="00672544" w:rsidRPr="00000C04">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0E5BD"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3962336"/>
    </w:p>
    <w:p w14:paraId="759A7121"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.8</w:t>
      </w:r>
      <w:r w:rsidR="00B930D5" w:rsidRPr="00000C04">
        <w:rPr>
          <w:rFonts w:ascii="Times New Roman" w:hAnsi="Times New Roman" w:cs="Times New Roman"/>
          <w:color w:val="auto"/>
          <w:sz w:val="22"/>
          <w:szCs w:val="22"/>
        </w:rPr>
        <w:t xml:space="preserve"> - A</w:t>
      </w:r>
      <w:r w:rsidR="00672544" w:rsidRPr="00000C04">
        <w:rPr>
          <w:rFonts w:ascii="Times New Roman" w:hAnsi="Times New Roman" w:cs="Times New Roman"/>
          <w:color w:val="auto"/>
          <w:sz w:val="22"/>
          <w:szCs w:val="22"/>
        </w:rPr>
        <w:t>gente público do órgão ou entidade licitante, na qualidade de pessoa física ou de representante de pessoa jurídica;</w:t>
      </w:r>
      <w:bookmarkEnd w:id="8"/>
    </w:p>
    <w:p w14:paraId="40F2E74A"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FD5BA"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.9 </w:t>
      </w:r>
      <w:r w:rsidR="00B930D5" w:rsidRPr="00000C04">
        <w:rPr>
          <w:rFonts w:ascii="Times New Roman" w:hAnsi="Times New Roman" w:cs="Times New Roman"/>
          <w:color w:val="auto"/>
          <w:sz w:val="22"/>
          <w:szCs w:val="22"/>
        </w:rPr>
        <w:t xml:space="preserve">- </w:t>
      </w:r>
      <w:r w:rsidR="00672544" w:rsidRPr="00000C04">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672544" w:rsidRPr="00000C04">
          <w:rPr>
            <w:rStyle w:val="Hyperlink"/>
            <w:rFonts w:ascii="Times New Roman" w:hAnsi="Times New Roman" w:cs="Times New Roman"/>
            <w:color w:val="auto"/>
            <w:sz w:val="22"/>
            <w:szCs w:val="22"/>
          </w:rPr>
          <w:t>§ 1º do art. 9º da Lei nº 14.133/2021</w:t>
        </w:r>
      </w:hyperlink>
      <w:r w:rsidR="00672544" w:rsidRPr="00000C04">
        <w:rPr>
          <w:rFonts w:ascii="Times New Roman" w:hAnsi="Times New Roman" w:cs="Times New Roman"/>
          <w:color w:val="auto"/>
          <w:sz w:val="22"/>
          <w:szCs w:val="22"/>
        </w:rPr>
        <w:t>;</w:t>
      </w:r>
    </w:p>
    <w:p w14:paraId="2BD7243A" w14:textId="77777777" w:rsidR="00672544" w:rsidRPr="00000C04" w:rsidRDefault="00672544" w:rsidP="004D07D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9" w:name="_Hlk154223269"/>
    </w:p>
    <w:p w14:paraId="77958EDF" w14:textId="77777777" w:rsidR="00672544"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.10</w:t>
      </w:r>
      <w:r w:rsidR="00B930D5" w:rsidRPr="00000C04">
        <w:rPr>
          <w:rFonts w:ascii="Times New Roman" w:hAnsi="Times New Roman" w:cs="Times New Roman"/>
          <w:color w:val="auto"/>
          <w:sz w:val="22"/>
          <w:szCs w:val="22"/>
        </w:rPr>
        <w:t xml:space="preserve"> - O</w:t>
      </w:r>
      <w:r w:rsidR="00D61867" w:rsidRPr="00000C04">
        <w:rPr>
          <w:rFonts w:ascii="Times New Roman" w:hAnsi="Times New Roman" w:cs="Times New Roman"/>
          <w:color w:val="auto"/>
          <w:sz w:val="22"/>
          <w:szCs w:val="22"/>
        </w:rPr>
        <w:t>s profissionais organizados sob a forma de cooperativa poderão participar da licitação quando:</w:t>
      </w:r>
    </w:p>
    <w:p w14:paraId="3F96FDFE"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E9AD237"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.6.10.1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347F52C3"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96C0F5"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.6.10.2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A cooperativa apresentar demonstrativo de atuação em regime cooperado, com repartição de receitas e despesas entre os cooperados;</w:t>
      </w:r>
    </w:p>
    <w:p w14:paraId="197540BC"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42413BF2"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.6.10.3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5BA58FF9"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9913439"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.6.10.4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528D56B5"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443C17" w14:textId="77777777" w:rsidR="00672544"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.11</w:t>
      </w:r>
      <w:r w:rsidR="00B930D5" w:rsidRPr="00000C04">
        <w:rPr>
          <w:rFonts w:ascii="Times New Roman" w:hAnsi="Times New Roman" w:cs="Times New Roman"/>
          <w:color w:val="auto"/>
          <w:sz w:val="22"/>
          <w:szCs w:val="22"/>
        </w:rPr>
        <w:t xml:space="preserve"> - Empresas</w:t>
      </w:r>
      <w:r w:rsidR="00672544" w:rsidRPr="00000C04">
        <w:rPr>
          <w:rFonts w:ascii="Times New Roman" w:hAnsi="Times New Roman" w:cs="Times New Roman"/>
          <w:color w:val="auto"/>
          <w:sz w:val="22"/>
          <w:szCs w:val="22"/>
        </w:rPr>
        <w:t xml:space="preserve"> reunidas em consórcio.</w:t>
      </w:r>
    </w:p>
    <w:p w14:paraId="344D617D" w14:textId="0DAB038D" w:rsidR="00CC459F" w:rsidRPr="00000C04" w:rsidRDefault="004E78D2" w:rsidP="00CC459F">
      <w:pPr>
        <w:spacing w:after="0" w:line="276" w:lineRule="auto"/>
        <w:jc w:val="both"/>
        <w:rPr>
          <w:rFonts w:ascii="Times New Roman" w:hAnsi="Times New Roman" w:cs="Times New Roman"/>
        </w:rPr>
      </w:pPr>
      <w:r w:rsidRPr="00000C04">
        <w:rPr>
          <w:rFonts w:ascii="Times New Roman" w:hAnsi="Times New Roman" w:cs="Times New Roman"/>
        </w:rPr>
        <w:t>5</w:t>
      </w:r>
      <w:r w:rsidR="00672544" w:rsidRPr="00000C04">
        <w:rPr>
          <w:rFonts w:ascii="Times New Roman" w:hAnsi="Times New Roman" w:cs="Times New Roman"/>
        </w:rPr>
        <w:t>.</w:t>
      </w:r>
      <w:r w:rsidR="007E2065" w:rsidRPr="00000C04">
        <w:rPr>
          <w:rFonts w:ascii="Times New Roman" w:hAnsi="Times New Roman" w:cs="Times New Roman"/>
        </w:rPr>
        <w:t>6</w:t>
      </w:r>
      <w:r w:rsidR="00672544" w:rsidRPr="00000C04">
        <w:rPr>
          <w:rFonts w:ascii="Times New Roman" w:hAnsi="Times New Roman" w:cs="Times New Roman"/>
        </w:rPr>
        <w:t xml:space="preserve">.11.1 </w:t>
      </w:r>
      <w:r w:rsidR="00B930D5" w:rsidRPr="00000C04">
        <w:rPr>
          <w:rFonts w:ascii="Times New Roman" w:hAnsi="Times New Roman" w:cs="Times New Roman"/>
        </w:rPr>
        <w:t xml:space="preserve">- </w:t>
      </w:r>
      <w:r w:rsidR="00672544" w:rsidRPr="00000C04">
        <w:rPr>
          <w:rFonts w:ascii="Times New Roman" w:hAnsi="Times New Roman" w:cs="Times New Roman"/>
        </w:rPr>
        <w:t xml:space="preserve">Justifica-se a </w:t>
      </w:r>
      <w:r w:rsidR="00CC459F" w:rsidRPr="00000C04">
        <w:rPr>
          <w:rFonts w:ascii="Times New Roman" w:hAnsi="Times New Roman" w:cs="Times New Roman"/>
        </w:rPr>
        <w:t xml:space="preserve">vedação à participação de empresas em consórcio fundamenta-se na </w:t>
      </w:r>
      <w:r w:rsidR="00CC459F" w:rsidRPr="00000C04">
        <w:rPr>
          <w:rFonts w:ascii="Times New Roman" w:hAnsi="Times New Roman" w:cs="Times New Roman"/>
          <w:b/>
          <w:bCs/>
        </w:rPr>
        <w:t>natureza do objeto</w:t>
      </w:r>
      <w:r w:rsidR="00CC459F" w:rsidRPr="00000C04">
        <w:rPr>
          <w:rFonts w:ascii="Times New Roman" w:hAnsi="Times New Roman" w:cs="Times New Roman"/>
        </w:rPr>
        <w:t xml:space="preserve"> e na </w:t>
      </w:r>
      <w:r w:rsidR="00CC459F" w:rsidRPr="00000C04">
        <w:rPr>
          <w:rFonts w:ascii="Times New Roman" w:hAnsi="Times New Roman" w:cs="Times New Roman"/>
          <w:b/>
          <w:bCs/>
        </w:rPr>
        <w:t>finalidade da contratação</w:t>
      </w:r>
      <w:r w:rsidR="00CC459F" w:rsidRPr="00000C04">
        <w:rPr>
          <w:rFonts w:ascii="Times New Roman" w:hAnsi="Times New Roman" w:cs="Times New Roman"/>
        </w:rPr>
        <w:t>, que é garantir o fornecimento imediato de bens essenciais à sobrevivência e ao restabelecimento mínimo da dignidade de famílias atingidas por situações de emergência ou calamidade.</w:t>
      </w:r>
    </w:p>
    <w:p w14:paraId="6A2BC383" w14:textId="77777777" w:rsidR="00CC459F" w:rsidRPr="00000C04" w:rsidRDefault="00CC459F" w:rsidP="00CC459F">
      <w:pPr>
        <w:pStyle w:val="PargrafodaLista"/>
        <w:spacing w:line="256" w:lineRule="auto"/>
        <w:jc w:val="both"/>
        <w:rPr>
          <w:rFonts w:ascii="Times New Roman" w:hAnsi="Times New Roman" w:cs="Times New Roman"/>
        </w:rPr>
      </w:pPr>
    </w:p>
    <w:p w14:paraId="307BA6C7" w14:textId="34B63905" w:rsidR="00CC459F" w:rsidRPr="00000C04" w:rsidRDefault="00CC459F" w:rsidP="00CC459F">
      <w:pPr>
        <w:spacing w:after="0" w:line="276" w:lineRule="auto"/>
        <w:jc w:val="both"/>
        <w:rPr>
          <w:rFonts w:ascii="Times New Roman" w:hAnsi="Times New Roman" w:cs="Times New Roman"/>
        </w:rPr>
      </w:pPr>
      <w:bookmarkStart w:id="10" w:name="art14§4"/>
      <w:bookmarkStart w:id="11" w:name="art14§5"/>
      <w:bookmarkStart w:id="12" w:name="art14§2"/>
      <w:bookmarkEnd w:id="9"/>
      <w:bookmarkEnd w:id="10"/>
      <w:bookmarkEnd w:id="11"/>
      <w:bookmarkEnd w:id="12"/>
      <w:r w:rsidRPr="00000C04">
        <w:rPr>
          <w:rFonts w:ascii="Times New Roman" w:hAnsi="Times New Roman" w:cs="Times New Roman"/>
        </w:rPr>
        <w:t>5.6.11.2 A participação de consórcios poderia:</w:t>
      </w:r>
    </w:p>
    <w:p w14:paraId="12B9E00F" w14:textId="77777777" w:rsidR="00CC459F" w:rsidRPr="00000C04" w:rsidRDefault="00CC459F" w:rsidP="00CC459F">
      <w:pPr>
        <w:spacing w:after="0" w:line="276" w:lineRule="auto"/>
        <w:jc w:val="both"/>
        <w:rPr>
          <w:rFonts w:ascii="Times New Roman" w:hAnsi="Times New Roman" w:cs="Times New Roman"/>
        </w:rPr>
      </w:pPr>
    </w:p>
    <w:p w14:paraId="7FD56906" w14:textId="77777777" w:rsidR="00CC459F" w:rsidRPr="00000C04" w:rsidRDefault="00CC459F" w:rsidP="00BD5EC1">
      <w:pPr>
        <w:numPr>
          <w:ilvl w:val="0"/>
          <w:numId w:val="37"/>
        </w:numPr>
        <w:spacing w:after="0" w:line="276" w:lineRule="auto"/>
        <w:jc w:val="both"/>
        <w:rPr>
          <w:rFonts w:ascii="Times New Roman" w:hAnsi="Times New Roman" w:cs="Times New Roman"/>
        </w:rPr>
      </w:pPr>
      <w:r w:rsidRPr="00000C04">
        <w:rPr>
          <w:rFonts w:ascii="Times New Roman" w:hAnsi="Times New Roman" w:cs="Times New Roman"/>
          <w:b/>
          <w:bCs/>
        </w:rPr>
        <w:t>Retardar o processo de habilitação e contratação</w:t>
      </w:r>
      <w:r w:rsidRPr="00000C04">
        <w:rPr>
          <w:rFonts w:ascii="Times New Roman" w:hAnsi="Times New Roman" w:cs="Times New Roman"/>
        </w:rPr>
        <w:t>, em razão da necessidade de maior complexidade documental e comprovação de responsabilidades;</w:t>
      </w:r>
    </w:p>
    <w:p w14:paraId="392B199E" w14:textId="77777777" w:rsidR="00CC459F" w:rsidRPr="00000C04" w:rsidRDefault="00CC459F" w:rsidP="00CC459F">
      <w:pPr>
        <w:spacing w:after="0" w:line="276" w:lineRule="auto"/>
        <w:ind w:left="720"/>
        <w:jc w:val="both"/>
        <w:rPr>
          <w:rFonts w:ascii="Times New Roman" w:hAnsi="Times New Roman" w:cs="Times New Roman"/>
        </w:rPr>
      </w:pPr>
    </w:p>
    <w:p w14:paraId="4582A7C7" w14:textId="77777777" w:rsidR="00CC459F" w:rsidRPr="00000C04" w:rsidRDefault="00CC459F" w:rsidP="00BD5EC1">
      <w:pPr>
        <w:numPr>
          <w:ilvl w:val="0"/>
          <w:numId w:val="37"/>
        </w:numPr>
        <w:spacing w:after="0" w:line="276" w:lineRule="auto"/>
        <w:jc w:val="both"/>
        <w:rPr>
          <w:rFonts w:ascii="Times New Roman" w:hAnsi="Times New Roman" w:cs="Times New Roman"/>
        </w:rPr>
      </w:pPr>
      <w:r w:rsidRPr="00000C04">
        <w:rPr>
          <w:rFonts w:ascii="Times New Roman" w:hAnsi="Times New Roman" w:cs="Times New Roman"/>
          <w:b/>
          <w:bCs/>
        </w:rPr>
        <w:t>Fragilizar a responsabilização direta</w:t>
      </w:r>
      <w:r w:rsidRPr="00000C04">
        <w:rPr>
          <w:rFonts w:ascii="Times New Roman" w:hAnsi="Times New Roman" w:cs="Times New Roman"/>
        </w:rPr>
        <w:t>, pois a execução dependeria de mais de uma empresa, dificultando a gestão e o controle da Administração;</w:t>
      </w:r>
    </w:p>
    <w:p w14:paraId="406B4DEB" w14:textId="77777777" w:rsidR="00CC459F" w:rsidRPr="00000C04" w:rsidRDefault="00CC459F" w:rsidP="00CC459F">
      <w:pPr>
        <w:pStyle w:val="PargrafodaLista"/>
        <w:rPr>
          <w:rFonts w:ascii="Times New Roman" w:hAnsi="Times New Roman" w:cs="Times New Roman"/>
        </w:rPr>
      </w:pPr>
    </w:p>
    <w:p w14:paraId="6F98F4EE" w14:textId="77777777" w:rsidR="00CC459F" w:rsidRPr="00000C04" w:rsidRDefault="00CC459F" w:rsidP="00BD5EC1">
      <w:pPr>
        <w:numPr>
          <w:ilvl w:val="0"/>
          <w:numId w:val="37"/>
        </w:numPr>
        <w:spacing w:after="0" w:line="276" w:lineRule="auto"/>
        <w:jc w:val="both"/>
        <w:rPr>
          <w:rFonts w:ascii="Times New Roman" w:hAnsi="Times New Roman" w:cs="Times New Roman"/>
        </w:rPr>
      </w:pPr>
      <w:r w:rsidRPr="00000C04">
        <w:rPr>
          <w:rFonts w:ascii="Times New Roman" w:hAnsi="Times New Roman" w:cs="Times New Roman"/>
          <w:b/>
          <w:bCs/>
        </w:rPr>
        <w:t>Contrariar o caráter emergencial da contratação</w:t>
      </w:r>
      <w:r w:rsidRPr="00000C04">
        <w:rPr>
          <w:rFonts w:ascii="Times New Roman" w:hAnsi="Times New Roman" w:cs="Times New Roman"/>
        </w:rPr>
        <w:t>, que exige agilidade, simplicidade e clareza quanto à empresa responsável pelo fornecimento;</w:t>
      </w:r>
    </w:p>
    <w:p w14:paraId="59F93004" w14:textId="77777777" w:rsidR="00CC459F" w:rsidRPr="00000C04" w:rsidRDefault="00CC459F" w:rsidP="00BD5EC1">
      <w:pPr>
        <w:numPr>
          <w:ilvl w:val="0"/>
          <w:numId w:val="37"/>
        </w:numPr>
        <w:spacing w:after="0" w:line="276" w:lineRule="auto"/>
        <w:jc w:val="both"/>
        <w:rPr>
          <w:rFonts w:ascii="Times New Roman" w:hAnsi="Times New Roman" w:cs="Times New Roman"/>
        </w:rPr>
      </w:pPr>
      <w:r w:rsidRPr="00000C04">
        <w:rPr>
          <w:rFonts w:ascii="Times New Roman" w:hAnsi="Times New Roman" w:cs="Times New Roman"/>
          <w:b/>
          <w:bCs/>
        </w:rPr>
        <w:t>Aumentar riscos de descumprimento contratual</w:t>
      </w:r>
      <w:r w:rsidRPr="00000C04">
        <w:rPr>
          <w:rFonts w:ascii="Times New Roman" w:hAnsi="Times New Roman" w:cs="Times New Roman"/>
        </w:rPr>
        <w:t>, especialmente em contratações com natureza humanitária, nas quais o atraso ou a falha no fornecimento podem gerar graves prejuízos à população vulnerável.</w:t>
      </w:r>
    </w:p>
    <w:p w14:paraId="47B3F679" w14:textId="77777777" w:rsidR="00CC459F" w:rsidRPr="00000C04" w:rsidRDefault="00CC459F" w:rsidP="00CC459F">
      <w:pPr>
        <w:spacing w:after="0" w:line="276" w:lineRule="auto"/>
        <w:ind w:left="720"/>
        <w:jc w:val="both"/>
        <w:rPr>
          <w:rFonts w:ascii="Times New Roman" w:hAnsi="Times New Roman" w:cs="Times New Roman"/>
        </w:rPr>
      </w:pPr>
    </w:p>
    <w:p w14:paraId="5E0364CF" w14:textId="6FB2C242" w:rsidR="00CC459F" w:rsidRPr="00000C04" w:rsidRDefault="00CC459F" w:rsidP="0025688A">
      <w:pPr>
        <w:spacing w:after="0" w:line="276" w:lineRule="auto"/>
        <w:jc w:val="both"/>
        <w:rPr>
          <w:rFonts w:ascii="Times New Roman" w:hAnsi="Times New Roman" w:cs="Times New Roman"/>
        </w:rPr>
      </w:pPr>
      <w:r w:rsidRPr="00000C04">
        <w:rPr>
          <w:rFonts w:ascii="Times New Roman" w:hAnsi="Times New Roman" w:cs="Times New Roman"/>
        </w:rPr>
        <w:t xml:space="preserve">5.6.11.3 Do ponto de vista legal, a restrição é respaldada pela </w:t>
      </w:r>
      <w:r w:rsidRPr="00000C04">
        <w:rPr>
          <w:rFonts w:ascii="Times New Roman" w:hAnsi="Times New Roman" w:cs="Times New Roman"/>
          <w:b/>
          <w:bCs/>
        </w:rPr>
        <w:t>Lei nº 14.133/2021</w:t>
      </w:r>
      <w:r w:rsidRPr="00000C04">
        <w:rPr>
          <w:rFonts w:ascii="Times New Roman" w:hAnsi="Times New Roman" w:cs="Times New Roman"/>
        </w:rPr>
        <w:t xml:space="preserve">, que em seu art. 15, § 1º, condiciona a participação de consórcios à previsão expressa no edital, sendo plenamente possível a sua vedação quando o objeto exigir </w:t>
      </w:r>
      <w:r w:rsidRPr="00000C04">
        <w:rPr>
          <w:rFonts w:ascii="Times New Roman" w:hAnsi="Times New Roman" w:cs="Times New Roman"/>
          <w:b/>
          <w:bCs/>
        </w:rPr>
        <w:t>responsabilização direta e célere</w:t>
      </w:r>
      <w:r w:rsidRPr="00000C04">
        <w:rPr>
          <w:rFonts w:ascii="Times New Roman" w:hAnsi="Times New Roman" w:cs="Times New Roman"/>
        </w:rPr>
        <w:t xml:space="preserve"> do contratado.</w:t>
      </w:r>
    </w:p>
    <w:p w14:paraId="433F45C5" w14:textId="77777777" w:rsidR="00CC459F" w:rsidRPr="00000C04" w:rsidRDefault="00CC459F" w:rsidP="00CC459F">
      <w:pPr>
        <w:spacing w:after="0" w:line="276" w:lineRule="auto"/>
        <w:rPr>
          <w:rFonts w:ascii="Times New Roman" w:hAnsi="Times New Roman" w:cs="Times New Roman"/>
        </w:rPr>
      </w:pPr>
    </w:p>
    <w:p w14:paraId="6D6477F9" w14:textId="2ACA3EA9" w:rsidR="00CC459F" w:rsidRPr="00000C04" w:rsidRDefault="00CC459F" w:rsidP="00CC459F">
      <w:pPr>
        <w:spacing w:after="0" w:line="276" w:lineRule="auto"/>
        <w:rPr>
          <w:rFonts w:ascii="Times New Roman" w:hAnsi="Times New Roman" w:cs="Times New Roman"/>
          <w:b/>
          <w:bCs/>
        </w:rPr>
      </w:pPr>
      <w:r w:rsidRPr="00000C04">
        <w:rPr>
          <w:rFonts w:ascii="Times New Roman" w:hAnsi="Times New Roman" w:cs="Times New Roman"/>
        </w:rPr>
        <w:lastRenderedPageBreak/>
        <w:t>5.6.11.4 Portanto, a proibição da participação de consórcios é medida de prudência administrativa, que assegura maior eficiência, confiabilidade e efetividade no atendimento das demandas emergenciais e humanitárias do Município.</w:t>
      </w:r>
    </w:p>
    <w:p w14:paraId="425B6A64" w14:textId="77777777" w:rsidR="00CC459F" w:rsidRPr="00000C04" w:rsidRDefault="00CC459F" w:rsidP="00CC459F">
      <w:pPr>
        <w:spacing w:after="0" w:line="276" w:lineRule="auto"/>
        <w:jc w:val="both"/>
        <w:rPr>
          <w:rFonts w:ascii="Times New Roman" w:hAnsi="Times New Roman" w:cs="Times New Roman"/>
        </w:rPr>
      </w:pPr>
    </w:p>
    <w:p w14:paraId="6200A301" w14:textId="77777777" w:rsidR="00E750D9" w:rsidRPr="00B43E22" w:rsidRDefault="00E750D9" w:rsidP="00E750D9">
      <w:pPr>
        <w:pStyle w:val="textojustificadorecuoprimeiralinha"/>
        <w:spacing w:before="0" w:beforeAutospacing="0" w:after="0" w:afterAutospacing="0" w:line="276" w:lineRule="auto"/>
        <w:ind w:right="-1"/>
        <w:contextualSpacing/>
        <w:jc w:val="both"/>
        <w:rPr>
          <w:rFonts w:eastAsia="Calibri"/>
          <w:b/>
          <w:bCs/>
          <w:sz w:val="23"/>
          <w:szCs w:val="23"/>
          <w:lang w:eastAsia="en-US"/>
        </w:rPr>
      </w:pPr>
    </w:p>
    <w:p w14:paraId="4D7A3F98" w14:textId="56EA3CDF" w:rsidR="00E750D9" w:rsidRPr="00B43E22" w:rsidRDefault="00E750D9" w:rsidP="00E750D9">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 xml:space="preserve">6. </w:t>
      </w:r>
      <w:r w:rsidR="00877A8F" w:rsidRPr="00B43E22">
        <w:rPr>
          <w:rFonts w:eastAsia="Calibri"/>
          <w:b/>
          <w:bCs/>
          <w:sz w:val="23"/>
          <w:szCs w:val="23"/>
          <w:lang w:eastAsia="en-US"/>
        </w:rPr>
        <w:t>DA APRESENTAÇÃO DA PROPOSTA</w:t>
      </w:r>
      <w:r w:rsidRPr="00B43E22">
        <w:rPr>
          <w:rFonts w:eastAsia="Calibri"/>
          <w:b/>
          <w:bCs/>
          <w:sz w:val="23"/>
          <w:szCs w:val="23"/>
          <w:lang w:eastAsia="en-US"/>
        </w:rPr>
        <w:t xml:space="preserve">, </w:t>
      </w:r>
      <w:r w:rsidRPr="00B43E22">
        <w:rPr>
          <w:b/>
          <w:bCs/>
          <w:color w:val="000000"/>
          <w:sz w:val="23"/>
          <w:szCs w:val="23"/>
        </w:rPr>
        <w:t>GARANTIA DA PROPOSTA</w:t>
      </w:r>
      <w:r w:rsidRPr="00B43E22">
        <w:rPr>
          <w:rFonts w:eastAsia="Calibri"/>
          <w:b/>
          <w:bCs/>
          <w:sz w:val="23"/>
          <w:szCs w:val="23"/>
          <w:lang w:eastAsia="en-US"/>
        </w:rPr>
        <w:t xml:space="preserve"> E </w:t>
      </w:r>
      <w:r w:rsidR="00877A8F" w:rsidRPr="00B43E22">
        <w:rPr>
          <w:rFonts w:eastAsia="Calibri"/>
          <w:b/>
          <w:bCs/>
          <w:sz w:val="23"/>
          <w:szCs w:val="23"/>
          <w:lang w:eastAsia="en-US"/>
        </w:rPr>
        <w:t>DAS DECLARAÇÕES</w:t>
      </w:r>
    </w:p>
    <w:p w14:paraId="65E68913"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6.1 - Na presente licitação, a fase de habilitação será realizada após as fases de apresentação de propostas e lances e de julgamento.</w:t>
      </w:r>
    </w:p>
    <w:p w14:paraId="58259C74"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b/>
          <w:bCs/>
          <w:color w:val="FF0000"/>
          <w:sz w:val="23"/>
          <w:szCs w:val="23"/>
        </w:rPr>
      </w:pPr>
    </w:p>
    <w:p w14:paraId="35F00654"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6.2 – Será exigida a apresentação de </w:t>
      </w:r>
      <w:r w:rsidRPr="00B43E22">
        <w:rPr>
          <w:rFonts w:ascii="Times New Roman" w:hAnsi="Times New Roman" w:cs="Times New Roman"/>
          <w:b/>
          <w:bCs/>
          <w:color w:val="auto"/>
          <w:sz w:val="23"/>
          <w:szCs w:val="23"/>
        </w:rPr>
        <w:t>Garantia de Proposta</w:t>
      </w:r>
      <w:r w:rsidRPr="00B43E22">
        <w:rPr>
          <w:rFonts w:ascii="Times New Roman" w:hAnsi="Times New Roman" w:cs="Times New Roman"/>
          <w:color w:val="auto"/>
          <w:sz w:val="23"/>
          <w:szCs w:val="23"/>
        </w:rPr>
        <w:t>, nos termos do art. 58 da Lei nº 14.133/2021.</w:t>
      </w:r>
    </w:p>
    <w:p w14:paraId="542F857A"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p>
    <w:p w14:paraId="3E2085AB"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6.3 Os licitantes </w:t>
      </w:r>
      <w:r w:rsidRPr="00B43E22">
        <w:rPr>
          <w:rFonts w:ascii="Times New Roman" w:hAnsi="Times New Roman" w:cs="Times New Roman"/>
          <w:b/>
          <w:bCs/>
          <w:sz w:val="23"/>
          <w:szCs w:val="23"/>
        </w:rPr>
        <w:t>DEVERÃO</w:t>
      </w:r>
      <w:r w:rsidRPr="00B43E22">
        <w:rPr>
          <w:rFonts w:ascii="Times New Roman" w:hAnsi="Times New Roman" w:cs="Times New Roman"/>
          <w:sz w:val="23"/>
          <w:szCs w:val="23"/>
        </w:rPr>
        <w:t xml:space="preserve"> encaminhar, exclusivamente por meio do sistema eletrônico, a proposta de preços acompanhada do comprovante de prestação da </w:t>
      </w:r>
      <w:r w:rsidRPr="00B43E22">
        <w:rPr>
          <w:rFonts w:ascii="Times New Roman" w:hAnsi="Times New Roman" w:cs="Times New Roman"/>
          <w:b/>
          <w:bCs/>
          <w:sz w:val="23"/>
          <w:szCs w:val="23"/>
        </w:rPr>
        <w:t>Garantia de Proposta</w:t>
      </w:r>
      <w:r w:rsidRPr="00B43E22">
        <w:rPr>
          <w:rFonts w:ascii="Times New Roman" w:hAnsi="Times New Roman" w:cs="Times New Roman"/>
          <w:sz w:val="23"/>
          <w:szCs w:val="23"/>
        </w:rPr>
        <w:t>, em uma das modalidades previstas no §1º do art. 96 da Lei nº 14.133/2021, observados os critérios estabelecidos no subitem 6.4 deste Edital, até a data e o horário definidos para o encerramento do envio das propostas.</w:t>
      </w:r>
    </w:p>
    <w:p w14:paraId="00B4BDA1" w14:textId="77777777" w:rsidR="00E750D9" w:rsidRPr="00B43E22" w:rsidRDefault="00E750D9" w:rsidP="00E750D9">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7EC9539A" w14:textId="186D5214" w:rsidR="00E750D9" w:rsidRPr="00E750D9" w:rsidRDefault="00E750D9" w:rsidP="00E750D9">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r w:rsidRPr="00B43E22">
        <w:rPr>
          <w:rFonts w:ascii="Times New Roman" w:eastAsia="Calibri" w:hAnsi="Times New Roman" w:cs="Times New Roman"/>
          <w:color w:val="000000"/>
          <w:sz w:val="23"/>
          <w:szCs w:val="23"/>
          <w:lang w:eastAsia="pt-BR"/>
        </w:rPr>
        <w:t xml:space="preserve">6.4 </w:t>
      </w:r>
      <w:r w:rsidRPr="00E750D9">
        <w:rPr>
          <w:rFonts w:ascii="Times New Roman" w:eastAsia="Calibri" w:hAnsi="Times New Roman" w:cs="Times New Roman"/>
          <w:color w:val="000000"/>
          <w:sz w:val="23"/>
          <w:szCs w:val="23"/>
          <w:lang w:eastAsia="pt-BR"/>
        </w:rPr>
        <w:t xml:space="preserve">Comprovante de prestação de garantia no valor correspondente a 1% (um por cento) do valor estimado do objeto licitado, o cálculo da garantia </w:t>
      </w:r>
      <w:r w:rsidRPr="00E750D9">
        <w:rPr>
          <w:rFonts w:ascii="Times New Roman" w:eastAsia="Calibri" w:hAnsi="Times New Roman" w:cs="Times New Roman"/>
          <w:b/>
          <w:bCs/>
          <w:color w:val="000000"/>
          <w:sz w:val="23"/>
          <w:szCs w:val="23"/>
          <w:lang w:eastAsia="pt-BR"/>
        </w:rPr>
        <w:t>deverá considerar o valor total da proposta apresentada pela proponente, correspondente à soma de todos os itens ofertados</w:t>
      </w:r>
      <w:r>
        <w:rPr>
          <w:rFonts w:ascii="Times New Roman" w:eastAsia="Calibri" w:hAnsi="Times New Roman" w:cs="Times New Roman"/>
          <w:b/>
          <w:bCs/>
          <w:color w:val="000000"/>
          <w:sz w:val="23"/>
          <w:szCs w:val="23"/>
          <w:lang w:eastAsia="pt-BR"/>
        </w:rPr>
        <w:t>.</w:t>
      </w:r>
      <w:r>
        <w:rPr>
          <w:rFonts w:ascii="Times New Roman" w:eastAsia="Calibri" w:hAnsi="Times New Roman" w:cs="Times New Roman"/>
          <w:color w:val="000000"/>
          <w:sz w:val="23"/>
          <w:szCs w:val="23"/>
          <w:lang w:eastAsia="pt-BR"/>
        </w:rPr>
        <w:t xml:space="preserve"> </w:t>
      </w:r>
      <w:r w:rsidRPr="00E750D9">
        <w:rPr>
          <w:rFonts w:ascii="Times New Roman" w:eastAsia="Calibri" w:hAnsi="Times New Roman" w:cs="Times New Roman"/>
          <w:color w:val="000000"/>
          <w:sz w:val="23"/>
          <w:szCs w:val="23"/>
          <w:lang w:eastAsia="pt-BR"/>
        </w:rPr>
        <w:t>A garantia poderá ser prestada nas modalidades previstas no §1º do art. 96 da Lei nº 14.133/2021.</w:t>
      </w:r>
    </w:p>
    <w:p w14:paraId="6C33E57C" w14:textId="77777777" w:rsidR="00E750D9" w:rsidRPr="00B43E22" w:rsidRDefault="00E750D9" w:rsidP="00E750D9">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1DF7A9D1" w14:textId="77777777" w:rsidR="00E750D9" w:rsidRPr="00B43E22" w:rsidRDefault="00E750D9" w:rsidP="00E750D9">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t xml:space="preserve">I </w:t>
      </w:r>
      <w:r w:rsidRPr="00B43E22">
        <w:rPr>
          <w:rFonts w:ascii="Times New Roman" w:eastAsia="Times New Roman" w:hAnsi="Times New Roman" w:cs="Times New Roman"/>
          <w:color w:val="000000"/>
          <w:sz w:val="23"/>
          <w:szCs w:val="23"/>
          <w:lang w:eastAsia="pt-BR"/>
        </w:rPr>
        <w:t>– Caução em dinheiro ou em títulos da dívida pública emitidos sob a forma escritural, mediante registro em sistema centralizado de liquidação e custódia autorizado pelo Banco Central do Brasil, e avaliados por seus valores econômicos, conforme definido pelo Ministério da Economia;</w:t>
      </w:r>
    </w:p>
    <w:p w14:paraId="413A780A" w14:textId="77777777" w:rsidR="00E750D9" w:rsidRPr="00B43E22" w:rsidRDefault="00E750D9" w:rsidP="00E750D9">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p>
    <w:p w14:paraId="7B1BEB8D" w14:textId="77777777" w:rsidR="00E750D9" w:rsidRPr="00B43E22" w:rsidRDefault="00E750D9" w:rsidP="00E750D9">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t xml:space="preserve">II </w:t>
      </w:r>
      <w:r w:rsidRPr="00B43E22">
        <w:rPr>
          <w:rFonts w:ascii="Times New Roman" w:eastAsia="Times New Roman" w:hAnsi="Times New Roman" w:cs="Times New Roman"/>
          <w:color w:val="000000"/>
          <w:sz w:val="23"/>
          <w:szCs w:val="23"/>
          <w:lang w:eastAsia="pt-BR"/>
        </w:rPr>
        <w:t>– Seguro-garantia;</w:t>
      </w:r>
    </w:p>
    <w:p w14:paraId="79286AD8" w14:textId="77777777" w:rsidR="00E750D9" w:rsidRPr="00B43E22" w:rsidRDefault="00E750D9" w:rsidP="00E750D9">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p>
    <w:p w14:paraId="1E97CC98" w14:textId="77777777" w:rsidR="00E750D9" w:rsidRPr="00B43E22" w:rsidRDefault="00E750D9" w:rsidP="00E750D9">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t>III</w:t>
      </w:r>
      <w:r w:rsidRPr="00B43E22">
        <w:rPr>
          <w:rFonts w:ascii="Times New Roman" w:eastAsia="Times New Roman" w:hAnsi="Times New Roman" w:cs="Times New Roman"/>
          <w:color w:val="000000"/>
          <w:sz w:val="23"/>
          <w:szCs w:val="23"/>
          <w:lang w:eastAsia="pt-BR"/>
        </w:rPr>
        <w:t xml:space="preserve"> – fiança bancária emitida por banco ou instituição financeira devidamente autorizada a operar no País pelo Banco Central do Brasil.</w:t>
      </w:r>
    </w:p>
    <w:p w14:paraId="40909AE4" w14:textId="77777777" w:rsidR="00E750D9" w:rsidRPr="00B43E22" w:rsidRDefault="00E750D9" w:rsidP="00E750D9">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1F385001" w14:textId="77777777" w:rsidR="000D5B0D" w:rsidRPr="000D5B0D" w:rsidRDefault="000D5B0D" w:rsidP="000D5B0D">
      <w:pPr>
        <w:autoSpaceDE w:val="0"/>
        <w:autoSpaceDN w:val="0"/>
        <w:adjustRightInd w:val="0"/>
        <w:spacing w:after="0" w:line="276" w:lineRule="auto"/>
        <w:ind w:left="426"/>
        <w:jc w:val="both"/>
        <w:rPr>
          <w:rFonts w:ascii="Times New Roman" w:eastAsia="Calibri" w:hAnsi="Times New Roman" w:cs="Times New Roman"/>
          <w:color w:val="000000"/>
          <w:sz w:val="23"/>
          <w:szCs w:val="23"/>
          <w:lang w:eastAsia="pt-BR"/>
        </w:rPr>
      </w:pPr>
      <w:r w:rsidRPr="000D5B0D">
        <w:rPr>
          <w:rFonts w:ascii="Times New Roman" w:eastAsia="Calibri" w:hAnsi="Times New Roman" w:cs="Times New Roman"/>
          <w:b/>
          <w:bCs/>
          <w:color w:val="000000"/>
          <w:sz w:val="23"/>
          <w:szCs w:val="23"/>
          <w:lang w:eastAsia="pt-BR"/>
        </w:rPr>
        <w:t xml:space="preserve">IV - </w:t>
      </w:r>
      <w:r w:rsidRPr="000D5B0D">
        <w:rPr>
          <w:rFonts w:ascii="Times New Roman" w:eastAsia="Calibri" w:hAnsi="Times New Roman" w:cs="Times New Roman"/>
          <w:color w:val="000000"/>
          <w:sz w:val="23"/>
          <w:szCs w:val="23"/>
          <w:lang w:eastAsia="pt-BR"/>
        </w:rPr>
        <w:t>Título de capitalização custeado por pagamento único, com resgate pelo valor total. (Incluído pela Lei nº 14.770, de 2023)</w:t>
      </w:r>
    </w:p>
    <w:p w14:paraId="4E61EBA3" w14:textId="77777777" w:rsidR="000D5B0D" w:rsidRPr="000D5B0D" w:rsidRDefault="000D5B0D" w:rsidP="000D5B0D">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p>
    <w:p w14:paraId="1D99ABAD" w14:textId="77777777" w:rsidR="000D5B0D" w:rsidRPr="000D5B0D" w:rsidRDefault="000D5B0D" w:rsidP="000D5B0D">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0D5B0D">
        <w:rPr>
          <w:rFonts w:ascii="Times New Roman" w:eastAsia="Calibri" w:hAnsi="Times New Roman" w:cs="Times New Roman"/>
          <w:b/>
          <w:bCs/>
          <w:color w:val="000000"/>
          <w:sz w:val="23"/>
          <w:szCs w:val="23"/>
          <w:lang w:eastAsia="pt-BR"/>
        </w:rPr>
        <w:lastRenderedPageBreak/>
        <w:t>6.5.  Na hipótese de prestação de garantia na modalidade caução em dinheiro, o valor correspondente deverá ser depositado em conta específica, por meio de depósito bancário identificado, em favor da Administração, junto ao Banco do Brasil, conforme dados abaixo:</w:t>
      </w:r>
    </w:p>
    <w:p w14:paraId="2B5BCF0F" w14:textId="77777777" w:rsidR="000D5B0D" w:rsidRPr="000D5B0D" w:rsidRDefault="000D5B0D" w:rsidP="000D5B0D">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p>
    <w:p w14:paraId="7C2349AA" w14:textId="77777777" w:rsidR="000D5B0D" w:rsidRPr="000D5B0D" w:rsidRDefault="000D5B0D" w:rsidP="000D5B0D">
      <w:pPr>
        <w:numPr>
          <w:ilvl w:val="0"/>
          <w:numId w:val="69"/>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0D5B0D">
        <w:rPr>
          <w:rFonts w:ascii="Times New Roman" w:eastAsia="Calibri" w:hAnsi="Times New Roman" w:cs="Times New Roman"/>
          <w:b/>
          <w:bCs/>
          <w:color w:val="000000"/>
          <w:sz w:val="23"/>
          <w:szCs w:val="23"/>
          <w:lang w:eastAsia="pt-BR"/>
        </w:rPr>
        <w:t>Banco: Banco do Brasil</w:t>
      </w:r>
    </w:p>
    <w:p w14:paraId="70CDE914" w14:textId="77777777" w:rsidR="000D5B0D" w:rsidRPr="000D5B0D" w:rsidRDefault="000D5B0D" w:rsidP="000D5B0D">
      <w:pPr>
        <w:numPr>
          <w:ilvl w:val="0"/>
          <w:numId w:val="69"/>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0D5B0D">
        <w:rPr>
          <w:rFonts w:ascii="Times New Roman" w:eastAsia="Calibri" w:hAnsi="Times New Roman" w:cs="Times New Roman"/>
          <w:b/>
          <w:bCs/>
          <w:color w:val="000000"/>
          <w:sz w:val="23"/>
          <w:szCs w:val="23"/>
          <w:lang w:eastAsia="pt-BR"/>
        </w:rPr>
        <w:t>Agência: 0751-X</w:t>
      </w:r>
    </w:p>
    <w:p w14:paraId="26739AE1" w14:textId="77777777" w:rsidR="000D5B0D" w:rsidRPr="000D5B0D" w:rsidRDefault="000D5B0D" w:rsidP="000D5B0D">
      <w:pPr>
        <w:numPr>
          <w:ilvl w:val="0"/>
          <w:numId w:val="69"/>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0D5B0D">
        <w:rPr>
          <w:rFonts w:ascii="Times New Roman" w:eastAsia="Calibri" w:hAnsi="Times New Roman" w:cs="Times New Roman"/>
          <w:b/>
          <w:bCs/>
          <w:color w:val="000000"/>
          <w:sz w:val="23"/>
          <w:szCs w:val="23"/>
          <w:lang w:eastAsia="pt-BR"/>
        </w:rPr>
        <w:t>Conta Corrente: 133.070-5</w:t>
      </w:r>
    </w:p>
    <w:p w14:paraId="4ED17282" w14:textId="77777777" w:rsidR="00E750D9" w:rsidRPr="00B43E22" w:rsidRDefault="00E750D9" w:rsidP="00E750D9">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5422C86E"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p>
    <w:p w14:paraId="557010AE"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b/>
          <w:bCs/>
          <w:sz w:val="23"/>
          <w:szCs w:val="23"/>
        </w:rPr>
      </w:pPr>
      <w:r w:rsidRPr="00B43E22">
        <w:rPr>
          <w:rFonts w:ascii="Times New Roman" w:hAnsi="Times New Roman" w:cs="Times New Roman"/>
          <w:b/>
          <w:bCs/>
          <w:sz w:val="23"/>
          <w:szCs w:val="23"/>
        </w:rPr>
        <w:t>6.6</w:t>
      </w:r>
      <w:r w:rsidRPr="00B43E22">
        <w:rPr>
          <w:rFonts w:ascii="Times New Roman" w:hAnsi="Times New Roman" w:cs="Times New Roman"/>
          <w:sz w:val="23"/>
          <w:szCs w:val="23"/>
        </w:rPr>
        <w:t xml:space="preserve"> – Trata-se de requisito de </w:t>
      </w:r>
      <w:proofErr w:type="spellStart"/>
      <w:r w:rsidRPr="00B43E22">
        <w:rPr>
          <w:rFonts w:ascii="Times New Roman" w:hAnsi="Times New Roman" w:cs="Times New Roman"/>
          <w:sz w:val="23"/>
          <w:szCs w:val="23"/>
        </w:rPr>
        <w:t>pré</w:t>
      </w:r>
      <w:proofErr w:type="spellEnd"/>
      <w:r w:rsidRPr="00B43E22">
        <w:rPr>
          <w:rFonts w:ascii="Times New Roman" w:hAnsi="Times New Roman" w:cs="Times New Roman"/>
          <w:sz w:val="23"/>
          <w:szCs w:val="23"/>
        </w:rPr>
        <w:t xml:space="preserve">-habilitação, devendo ser apresentado no momento do cadastramento da proposta. </w:t>
      </w:r>
      <w:r w:rsidRPr="00B43E22">
        <w:rPr>
          <w:rFonts w:ascii="Times New Roman" w:hAnsi="Times New Roman" w:cs="Times New Roman"/>
          <w:b/>
          <w:bCs/>
          <w:sz w:val="23"/>
          <w:szCs w:val="23"/>
        </w:rPr>
        <w:t>A Administração realizará consulta junto à Superintendência de Seguros Privados (SUSEP) para verificação da regularidade da licitante. A não apresentação da documentação exigida, bem como a constatação de irregularidades, inclusive por meio da referida consulta, implicará na desclassificação da licitante.</w:t>
      </w:r>
    </w:p>
    <w:p w14:paraId="473CD28E"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b/>
          <w:bCs/>
          <w:sz w:val="23"/>
          <w:szCs w:val="23"/>
        </w:rPr>
      </w:pPr>
    </w:p>
    <w:p w14:paraId="03666848"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6.7 - A garantia de proposta será devolvida aos licitantes no prazo de 10 (dez) dias úteis, contado da assinatura do contrato ou da data em que for declarada fracassada a licitação.</w:t>
      </w:r>
    </w:p>
    <w:p w14:paraId="0ABB4BB4"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p>
    <w:p w14:paraId="4E53FF0C"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6.8 - Implicará execução do valor integral da garantia de proposta a recusa em assinar o contrato ou a não apresentação dos documentos para a contratação.</w:t>
      </w:r>
    </w:p>
    <w:p w14:paraId="076C5437"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p>
    <w:p w14:paraId="61E78830" w14:textId="77777777" w:rsidR="00E750D9" w:rsidRPr="00B43E22" w:rsidRDefault="00E750D9" w:rsidP="00E750D9">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 xml:space="preserve">6.9 -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p w14:paraId="0A607AD9"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6.10 - No cadastramento da proposta inicial, o licitante declarará, em campo próprio do sistema, que:</w:t>
      </w:r>
    </w:p>
    <w:p w14:paraId="32558F67"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6.10.1 -Declaro que estou ciente e concordo com as condições contidas no edital e seus anexos, bem como de que cumpro plenamente os requisitos de habilitação definidos no edital – Declaração de conhecimento do Edital;</w:t>
      </w:r>
    </w:p>
    <w:p w14:paraId="176B4194"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p>
    <w:p w14:paraId="08BF9878"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6.10.2 - Declaro cumprir as exigências de reserva de cargos para pessoa com deficiência e para reabilitado da Previdência Social, previstas em lei e em outras normas específicas – Declaração de reserva de cargos;</w:t>
      </w:r>
    </w:p>
    <w:p w14:paraId="3948F4EF"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p>
    <w:p w14:paraId="3EE93749"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6.10.3 - Sob pena de desclassificação, declaro que minhas propostas econômicas compreendem a integralidade dos custos para atendimento dos direitos trabalhistas assegurados na Constituição Federal, </w:t>
      </w:r>
      <w:r w:rsidRPr="00B43E22">
        <w:rPr>
          <w:rFonts w:ascii="Times New Roman" w:hAnsi="Times New Roman" w:cs="Times New Roman"/>
          <w:color w:val="auto"/>
          <w:sz w:val="23"/>
          <w:szCs w:val="23"/>
        </w:rPr>
        <w:lastRenderedPageBreak/>
        <w:t>nas leis trabalhistas, nas normas infralegais, nas convenções coletivas de trabalho e nos termos de ajustamento de conduta vigentes na</w:t>
      </w:r>
      <w:r w:rsidRPr="00B43E22">
        <w:rPr>
          <w:rFonts w:ascii="Times New Roman" w:hAnsi="Times New Roman" w:cs="Times New Roman"/>
          <w:sz w:val="23"/>
          <w:szCs w:val="23"/>
        </w:rPr>
        <w:t xml:space="preserve"> data de entrega das propostas – Declaração de proposta econômica;</w:t>
      </w:r>
    </w:p>
    <w:p w14:paraId="13FAC9C8"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sz w:val="23"/>
          <w:szCs w:val="23"/>
        </w:rPr>
      </w:pPr>
    </w:p>
    <w:p w14:paraId="171BC477"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6.10.4 - Declaro para fins do inciso </w:t>
      </w:r>
      <w:r w:rsidRPr="00B43E22">
        <w:rPr>
          <w:rFonts w:ascii="Times New Roman" w:hAnsi="Times New Roman" w:cs="Times New Roman"/>
          <w:color w:val="227ACB"/>
          <w:sz w:val="23"/>
          <w:szCs w:val="23"/>
        </w:rPr>
        <w:t>XXXIII do artigo 7° da Constituição Federal</w:t>
      </w:r>
      <w:r w:rsidRPr="00B43E22">
        <w:rPr>
          <w:rFonts w:ascii="Times New Roman" w:hAnsi="Times New Roman" w:cs="Times New Roman"/>
          <w:sz w:val="23"/>
          <w:szCs w:val="23"/>
        </w:rPr>
        <w:t>, com redação dada pela Emenda Constitucional, nº 20/98, que não emprega menores de dezoito anos em trabalho noturno, perigoso ou insalubre e de que qualquer trabalho a menores de 16 anos - Declaração de Não Emprega de menores.</w:t>
      </w:r>
    </w:p>
    <w:p w14:paraId="1F4CD5A9"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p>
    <w:p w14:paraId="61AD725C"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6.10.5 - Declaro não possuir em sua cadeia produtiva, empregados executando trabalho degradante ou forçado, nos termos do </w:t>
      </w:r>
      <w:r w:rsidRPr="00B43E22">
        <w:rPr>
          <w:rFonts w:ascii="Times New Roman" w:hAnsi="Times New Roman" w:cs="Times New Roman"/>
          <w:color w:val="227ACB"/>
          <w:sz w:val="23"/>
          <w:szCs w:val="23"/>
        </w:rPr>
        <w:t>inciso III e IV do art.1º e no inciso III do art.5º da Constituição Federal</w:t>
      </w:r>
      <w:r w:rsidRPr="00B43E22">
        <w:rPr>
          <w:rFonts w:ascii="Times New Roman" w:hAnsi="Times New Roman" w:cs="Times New Roman"/>
          <w:color w:val="auto"/>
          <w:sz w:val="23"/>
          <w:szCs w:val="23"/>
        </w:rPr>
        <w:t xml:space="preserve"> - Declaração de Não Emprego de trabalho degradante;</w:t>
      </w:r>
    </w:p>
    <w:p w14:paraId="56091594"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p>
    <w:p w14:paraId="358DA6A8"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6.10.6 - Declaro que, conforme disposto no </w:t>
      </w:r>
      <w:r w:rsidRPr="00B43E22">
        <w:rPr>
          <w:rFonts w:ascii="Times New Roman" w:hAnsi="Times New Roman" w:cs="Times New Roman"/>
          <w:color w:val="227ACB"/>
          <w:sz w:val="23"/>
          <w:szCs w:val="23"/>
        </w:rPr>
        <w:t>art. 93 da Lei nº 8.213, de 24 de julho de 1991</w:t>
      </w:r>
      <w:r w:rsidRPr="00B43E22">
        <w:rPr>
          <w:rFonts w:ascii="Times New Roman" w:hAnsi="Times New Roman" w:cs="Times New Roman"/>
          <w:color w:val="auto"/>
          <w:sz w:val="23"/>
          <w:szCs w:val="23"/>
        </w:rPr>
        <w:t>,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163F5759"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color w:val="auto"/>
          <w:sz w:val="23"/>
          <w:szCs w:val="23"/>
        </w:rPr>
      </w:pPr>
    </w:p>
    <w:p w14:paraId="17069C6B" w14:textId="77777777" w:rsidR="00E750D9" w:rsidRPr="00B43E22" w:rsidRDefault="00E750D9" w:rsidP="00E750D9">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color w:val="auto"/>
          <w:sz w:val="23"/>
          <w:szCs w:val="23"/>
        </w:rPr>
        <w:t xml:space="preserve">6.10.7 - </w:t>
      </w:r>
      <w:r w:rsidRPr="00B43E22">
        <w:rPr>
          <w:rFonts w:ascii="Times New Roman" w:hAnsi="Times New Roman" w:cs="Times New Roman"/>
          <w:sz w:val="23"/>
          <w:szCs w:val="23"/>
        </w:rPr>
        <w:t>Declaro sob as penas da lei, que até a presente data inexistem fatos impeditivos para sua habilitação no presente processo licitatório, ciente da obrigatoriedade de declarar ocorrências posteriores - Declaração de Inexistência de Fato Superveniente.</w:t>
      </w:r>
    </w:p>
    <w:p w14:paraId="73AB795A"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6.11 - A falsidade das declarações de que tratam os itens 6.3 sujeitará o licitante na desclassificação da sua proposta e às sanções previstas </w:t>
      </w:r>
      <w:r w:rsidRPr="00B43E22">
        <w:rPr>
          <w:rFonts w:ascii="Times New Roman" w:hAnsi="Times New Roman" w:cs="Times New Roman"/>
          <w:color w:val="227ACB"/>
          <w:sz w:val="23"/>
          <w:szCs w:val="23"/>
        </w:rPr>
        <w:t xml:space="preserve">na </w:t>
      </w:r>
      <w:hyperlink r:id="rId16" w:history="1">
        <w:r w:rsidRPr="00B43E22">
          <w:rPr>
            <w:rStyle w:val="Hyperlink"/>
            <w:rFonts w:ascii="Times New Roman" w:hAnsi="Times New Roman" w:cs="Times New Roman"/>
            <w:color w:val="227ACB"/>
            <w:sz w:val="23"/>
            <w:szCs w:val="23"/>
          </w:rPr>
          <w:t>Lei nº 14.133/2021</w:t>
        </w:r>
      </w:hyperlink>
      <w:r w:rsidRPr="00B43E22">
        <w:rPr>
          <w:rFonts w:ascii="Times New Roman" w:hAnsi="Times New Roman" w:cs="Times New Roman"/>
          <w:color w:val="auto"/>
          <w:sz w:val="23"/>
          <w:szCs w:val="23"/>
        </w:rPr>
        <w:t xml:space="preserve"> e neste Edital.</w:t>
      </w:r>
    </w:p>
    <w:p w14:paraId="145B72A6"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p>
    <w:p w14:paraId="134A1503"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6.12 - Não haverá ordem de classificação na etapa de apresentação da proposta e das declarações pelo licitante, o que ocorrerá somente após os procedimentos de abertura da sessão pública e da fase de envio de lances.</w:t>
      </w:r>
    </w:p>
    <w:p w14:paraId="1C14CB3D"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p>
    <w:p w14:paraId="64C5B102"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6.13 - Após a fase de envio de lances, serão disponibilizados para acesso público os documentos que compõem a proposta dos licitantes convocados para apresentação de propostas.</w:t>
      </w:r>
    </w:p>
    <w:p w14:paraId="0F248F5E"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p>
    <w:p w14:paraId="089CC35F" w14:textId="77777777" w:rsidR="00E750D9" w:rsidRPr="00B43E22" w:rsidRDefault="00E750D9" w:rsidP="00E750D9">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C1ADBD" w14:textId="704800A8" w:rsidR="00E750D9" w:rsidRDefault="00E750D9" w:rsidP="00E750D9">
      <w:pPr>
        <w:pStyle w:val="textojustificadorecuoprimeiralinha"/>
        <w:spacing w:before="0" w:beforeAutospacing="0" w:after="0" w:afterAutospacing="0" w:line="288" w:lineRule="auto"/>
        <w:contextualSpacing/>
        <w:jc w:val="both"/>
        <w:rPr>
          <w:rFonts w:eastAsia="Calibri"/>
          <w:b/>
          <w:bCs/>
          <w:sz w:val="22"/>
          <w:szCs w:val="22"/>
          <w:lang w:eastAsia="en-US"/>
        </w:rPr>
      </w:pPr>
      <w:r w:rsidRPr="00B43E22">
        <w:rPr>
          <w:sz w:val="23"/>
          <w:szCs w:val="23"/>
        </w:rPr>
        <w:t>6.15 O licitante deverá comunicar imediatamente ao provedor do sistema qualquer acontecimento que possa comprometer o sigilo ou a segurança, para imediato bloqueio de acesso</w:t>
      </w:r>
    </w:p>
    <w:p w14:paraId="7ED205EF" w14:textId="77777777" w:rsidR="00E750D9" w:rsidRDefault="00E750D9"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15588473" w14:textId="77777777" w:rsidR="00E750D9" w:rsidRDefault="00E750D9"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8DB6CBC" w14:textId="63BA3859" w:rsidR="00672544" w:rsidRPr="00000C04"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7</w:t>
      </w:r>
      <w:r w:rsidR="00672544" w:rsidRPr="00000C04">
        <w:rPr>
          <w:rFonts w:eastAsia="Calibri"/>
          <w:b/>
          <w:bCs/>
          <w:sz w:val="22"/>
          <w:szCs w:val="22"/>
          <w:lang w:eastAsia="en-US"/>
        </w:rPr>
        <w:t>. DO PREENCHIMENTO DA PROPOSTA</w:t>
      </w:r>
    </w:p>
    <w:p w14:paraId="24E7450F"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.1</w:t>
      </w:r>
      <w:r w:rsidR="00B930D5" w:rsidRPr="00000C04">
        <w:rPr>
          <w:rFonts w:ascii="Times New Roman" w:hAnsi="Times New Roman" w:cs="Times New Roman"/>
          <w:sz w:val="22"/>
          <w:szCs w:val="22"/>
        </w:rPr>
        <w:t xml:space="preserve"> -</w:t>
      </w:r>
      <w:r w:rsidR="00C84B13" w:rsidRPr="00000C04">
        <w:rPr>
          <w:rFonts w:ascii="Times New Roman" w:hAnsi="Times New Roman" w:cs="Times New Roman"/>
          <w:sz w:val="22"/>
          <w:szCs w:val="22"/>
        </w:rPr>
        <w:t>O licitante, para o ingresso na disputa d</w:t>
      </w:r>
      <w:r w:rsidR="00A9748C" w:rsidRPr="00000C04">
        <w:rPr>
          <w:rFonts w:ascii="Times New Roman" w:hAnsi="Times New Roman" w:cs="Times New Roman"/>
          <w:sz w:val="22"/>
          <w:szCs w:val="22"/>
        </w:rPr>
        <w:t>o</w:t>
      </w:r>
      <w:r w:rsidR="00C84B13" w:rsidRPr="00000C04">
        <w:rPr>
          <w:rFonts w:ascii="Times New Roman" w:hAnsi="Times New Roman" w:cs="Times New Roman"/>
          <w:sz w:val="22"/>
          <w:szCs w:val="22"/>
        </w:rPr>
        <w:t xml:space="preserve"> presente </w:t>
      </w:r>
      <w:r w:rsidR="00A9748C" w:rsidRPr="00000C04">
        <w:rPr>
          <w:rFonts w:ascii="Times New Roman" w:hAnsi="Times New Roman" w:cs="Times New Roman"/>
          <w:sz w:val="22"/>
          <w:szCs w:val="22"/>
        </w:rPr>
        <w:t>pregão</w:t>
      </w:r>
      <w:r w:rsidR="00C84B13" w:rsidRPr="00000C04">
        <w:rPr>
          <w:rFonts w:ascii="Times New Roman" w:hAnsi="Times New Roman" w:cs="Times New Roman"/>
          <w:sz w:val="22"/>
          <w:szCs w:val="22"/>
        </w:rPr>
        <w:t xml:space="preserve"> eletrônic</w:t>
      </w:r>
      <w:r w:rsidR="00A9748C" w:rsidRPr="00000C04">
        <w:rPr>
          <w:rFonts w:ascii="Times New Roman" w:hAnsi="Times New Roman" w:cs="Times New Roman"/>
          <w:sz w:val="22"/>
          <w:szCs w:val="22"/>
        </w:rPr>
        <w:t>o</w:t>
      </w:r>
      <w:r w:rsidR="00C84B13" w:rsidRPr="00000C04">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57512558" w14:textId="77777777" w:rsidR="006A6930" w:rsidRPr="00000C04" w:rsidRDefault="00B930D5" w:rsidP="00BE0DD9">
      <w:pPr>
        <w:pStyle w:val="NormalWeb"/>
        <w:shd w:val="clear" w:color="auto" w:fill="FFFFFF"/>
        <w:spacing w:before="0" w:beforeAutospacing="0" w:after="300" w:afterAutospacing="0" w:line="360" w:lineRule="auto"/>
        <w:jc w:val="both"/>
        <w:textAlignment w:val="baseline"/>
        <w:rPr>
          <w:sz w:val="22"/>
          <w:szCs w:val="22"/>
        </w:rPr>
      </w:pPr>
      <w:r w:rsidRPr="00000C04">
        <w:rPr>
          <w:sz w:val="22"/>
          <w:szCs w:val="22"/>
        </w:rPr>
        <w:t>7.2 -</w:t>
      </w:r>
      <w:r w:rsidR="006A6930" w:rsidRPr="00000C04">
        <w:rPr>
          <w:sz w:val="22"/>
          <w:szCs w:val="22"/>
        </w:rPr>
        <w:t xml:space="preserve">Nos termos do disposto no § 5º do art. 56 da Lei nº 14.133/2021, o licitante da melhor proposta apresentada deverá reelaborar e apresentar ao </w:t>
      </w:r>
      <w:r w:rsidR="00034008" w:rsidRPr="00000C04">
        <w:rPr>
          <w:sz w:val="22"/>
          <w:szCs w:val="22"/>
        </w:rPr>
        <w:t>Pregoeiro</w:t>
      </w:r>
      <w:r w:rsidR="006A6930" w:rsidRPr="00000C04">
        <w:rPr>
          <w:sz w:val="22"/>
          <w:szCs w:val="22"/>
        </w:rPr>
        <w:t xml:space="preserve">, por meio eletrônico, no prazo de </w:t>
      </w:r>
      <w:r w:rsidR="00A5569D" w:rsidRPr="00000C04">
        <w:rPr>
          <w:sz w:val="22"/>
          <w:szCs w:val="22"/>
        </w:rPr>
        <w:t>02</w:t>
      </w:r>
      <w:r w:rsidR="006A6930" w:rsidRPr="00000C04">
        <w:rPr>
          <w:sz w:val="22"/>
          <w:szCs w:val="22"/>
        </w:rPr>
        <w:t xml:space="preserve"> (</w:t>
      </w:r>
      <w:r w:rsidR="00A5569D" w:rsidRPr="00000C04">
        <w:rPr>
          <w:sz w:val="22"/>
          <w:szCs w:val="22"/>
        </w:rPr>
        <w:t>duas</w:t>
      </w:r>
      <w:r w:rsidR="00DB710D" w:rsidRPr="00000C04">
        <w:rPr>
          <w:sz w:val="22"/>
          <w:szCs w:val="22"/>
        </w:rPr>
        <w:t>) horas</w:t>
      </w:r>
      <w:r w:rsidR="006A6930" w:rsidRPr="00000C04">
        <w:rPr>
          <w:sz w:val="22"/>
          <w:szCs w:val="22"/>
        </w:rPr>
        <w:t>, planilha com os valores adequados ao lance vencedor,</w:t>
      </w:r>
      <w:r w:rsidR="0010382C" w:rsidRPr="00000C04">
        <w:rPr>
          <w:sz w:val="22"/>
          <w:szCs w:val="22"/>
        </w:rPr>
        <w:t xml:space="preserve"> prorrogável por igual período, contado da solicitação do Pregoeiro no sistema e, se necessário, dos documentos complementares, ad</w:t>
      </w:r>
      <w:r w:rsidR="00AE42FC" w:rsidRPr="00000C04">
        <w:rPr>
          <w:sz w:val="22"/>
          <w:szCs w:val="22"/>
        </w:rPr>
        <w:t xml:space="preserve">equada ao último lance ofertado, </w:t>
      </w:r>
      <w:r w:rsidR="001B4047" w:rsidRPr="00000C04">
        <w:rPr>
          <w:sz w:val="22"/>
          <w:szCs w:val="22"/>
        </w:rPr>
        <w:t>conforme modelo</w:t>
      </w:r>
      <w:r w:rsidR="00C17C0A" w:rsidRPr="00000C04">
        <w:rPr>
          <w:sz w:val="22"/>
          <w:szCs w:val="22"/>
        </w:rPr>
        <w:t xml:space="preserve"> </w:t>
      </w:r>
      <w:r w:rsidR="001B4047" w:rsidRPr="00000C04">
        <w:rPr>
          <w:sz w:val="22"/>
          <w:szCs w:val="22"/>
        </w:rPr>
        <w:t xml:space="preserve">anexo no </w:t>
      </w:r>
      <w:r w:rsidR="00495906" w:rsidRPr="00000C04">
        <w:rPr>
          <w:color w:val="000000" w:themeColor="text1"/>
          <w:sz w:val="22"/>
          <w:szCs w:val="22"/>
        </w:rPr>
        <w:t xml:space="preserve">MODELO DE </w:t>
      </w:r>
      <w:r w:rsidR="00783411" w:rsidRPr="00000C04">
        <w:rPr>
          <w:color w:val="000000" w:themeColor="text1"/>
          <w:sz w:val="22"/>
          <w:szCs w:val="22"/>
        </w:rPr>
        <w:t xml:space="preserve">APRESENTAÇÃO DA </w:t>
      </w:r>
      <w:r w:rsidR="00495906" w:rsidRPr="00000C04">
        <w:rPr>
          <w:color w:val="000000" w:themeColor="text1"/>
          <w:sz w:val="22"/>
          <w:szCs w:val="22"/>
        </w:rPr>
        <w:t>PROPOSTA</w:t>
      </w:r>
      <w:r w:rsidR="001B4047" w:rsidRPr="00000C04">
        <w:rPr>
          <w:color w:val="000000" w:themeColor="text1"/>
          <w:sz w:val="22"/>
          <w:szCs w:val="22"/>
        </w:rPr>
        <w:t xml:space="preserve">, sendo desse: </w:t>
      </w:r>
    </w:p>
    <w:p w14:paraId="5F127317" w14:textId="77777777" w:rsidR="006A6930" w:rsidRPr="00000C04" w:rsidRDefault="004E78D2" w:rsidP="004D07D9">
      <w:pPr>
        <w:pStyle w:val="Nivel2"/>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000C04">
        <w:rPr>
          <w:rFonts w:ascii="Times New Roman" w:hAnsi="Times New Roman" w:cs="Times New Roman"/>
          <w:color w:val="auto"/>
          <w:sz w:val="22"/>
          <w:szCs w:val="22"/>
        </w:rPr>
        <w:t>7</w:t>
      </w:r>
      <w:r w:rsidR="006A6930" w:rsidRPr="00000C04">
        <w:rPr>
          <w:rFonts w:ascii="Times New Roman" w:hAnsi="Times New Roman" w:cs="Times New Roman"/>
          <w:color w:val="auto"/>
          <w:sz w:val="22"/>
          <w:szCs w:val="22"/>
        </w:rPr>
        <w:t>.2.1</w:t>
      </w:r>
      <w:r w:rsidR="00B86D6A" w:rsidRPr="00000C04">
        <w:rPr>
          <w:rFonts w:ascii="Times New Roman" w:hAnsi="Times New Roman" w:cs="Times New Roman"/>
          <w:color w:val="auto"/>
          <w:sz w:val="22"/>
          <w:szCs w:val="22"/>
        </w:rPr>
        <w:t xml:space="preserve"> - </w:t>
      </w:r>
      <w:r w:rsidR="001B4047" w:rsidRPr="00376682">
        <w:rPr>
          <w:rFonts w:ascii="Times New Roman" w:hAnsi="Times New Roman" w:cs="Times New Roman"/>
          <w:b/>
          <w:bCs/>
          <w:color w:val="auto"/>
          <w:sz w:val="22"/>
          <w:szCs w:val="22"/>
        </w:rPr>
        <w:t>Anexo I</w:t>
      </w:r>
      <w:r w:rsidR="00783411" w:rsidRPr="00376682">
        <w:rPr>
          <w:rFonts w:ascii="Times New Roman" w:hAnsi="Times New Roman" w:cs="Times New Roman"/>
          <w:b/>
          <w:bCs/>
          <w:color w:val="auto"/>
          <w:sz w:val="22"/>
          <w:szCs w:val="22"/>
        </w:rPr>
        <w:t>I</w:t>
      </w:r>
      <w:r w:rsidR="001B4047" w:rsidRPr="00376682">
        <w:rPr>
          <w:rFonts w:ascii="Times New Roman" w:hAnsi="Times New Roman" w:cs="Times New Roman"/>
          <w:b/>
          <w:bCs/>
          <w:color w:val="auto"/>
          <w:sz w:val="22"/>
          <w:szCs w:val="22"/>
        </w:rPr>
        <w:t xml:space="preserve">– </w:t>
      </w:r>
      <w:r w:rsidR="00783411" w:rsidRPr="00376682">
        <w:rPr>
          <w:rFonts w:ascii="Times New Roman" w:hAnsi="Times New Roman" w:cs="Times New Roman"/>
          <w:b/>
          <w:bCs/>
          <w:color w:val="auto"/>
          <w:sz w:val="22"/>
          <w:szCs w:val="22"/>
        </w:rPr>
        <w:t>MODELO DE APRESEN</w:t>
      </w:r>
      <w:r w:rsidR="00B86D6A" w:rsidRPr="00376682">
        <w:rPr>
          <w:rFonts w:ascii="Times New Roman" w:hAnsi="Times New Roman" w:cs="Times New Roman"/>
          <w:b/>
          <w:bCs/>
          <w:color w:val="auto"/>
          <w:sz w:val="22"/>
          <w:szCs w:val="22"/>
        </w:rPr>
        <w:t>T</w:t>
      </w:r>
      <w:r w:rsidR="00783411" w:rsidRPr="00376682">
        <w:rPr>
          <w:rFonts w:ascii="Times New Roman" w:hAnsi="Times New Roman" w:cs="Times New Roman"/>
          <w:b/>
          <w:bCs/>
          <w:color w:val="auto"/>
          <w:sz w:val="22"/>
          <w:szCs w:val="22"/>
        </w:rPr>
        <w:t>AÇÃO DA PROPOSTA</w:t>
      </w:r>
    </w:p>
    <w:p w14:paraId="61D61631" w14:textId="77777777" w:rsidR="00852507" w:rsidRPr="00000C04" w:rsidRDefault="0085250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1E31A9" w14:textId="77777777" w:rsidR="00852507"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571E5B"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2</w:t>
      </w:r>
      <w:r w:rsidR="00B86D6A" w:rsidRPr="00000C04">
        <w:rPr>
          <w:rFonts w:ascii="Times New Roman" w:hAnsi="Times New Roman" w:cs="Times New Roman"/>
          <w:color w:val="auto"/>
          <w:sz w:val="22"/>
          <w:szCs w:val="22"/>
        </w:rPr>
        <w:t>- A</w:t>
      </w:r>
      <w:r w:rsidR="00852507" w:rsidRPr="00000C04">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000C04">
        <w:rPr>
          <w:rFonts w:ascii="Times New Roman" w:hAnsi="Times New Roman" w:cs="Times New Roman"/>
          <w:color w:val="auto"/>
          <w:sz w:val="22"/>
          <w:szCs w:val="22"/>
        </w:rPr>
        <w:t>, conforme Anexo II deste instrumento convocatório.</w:t>
      </w:r>
    </w:p>
    <w:p w14:paraId="3A6414C2" w14:textId="77777777" w:rsidR="00A0301F"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A0301F" w:rsidRPr="00000C04">
        <w:rPr>
          <w:rFonts w:ascii="Times New Roman" w:hAnsi="Times New Roman" w:cs="Times New Roman"/>
          <w:sz w:val="22"/>
          <w:szCs w:val="22"/>
        </w:rPr>
        <w:t>.2.</w:t>
      </w:r>
      <w:r w:rsidRPr="00000C04">
        <w:rPr>
          <w:rFonts w:ascii="Times New Roman" w:hAnsi="Times New Roman" w:cs="Times New Roman"/>
          <w:sz w:val="22"/>
          <w:szCs w:val="22"/>
        </w:rPr>
        <w:t>3</w:t>
      </w:r>
      <w:r w:rsidR="00B86D6A" w:rsidRPr="00000C04">
        <w:rPr>
          <w:rFonts w:ascii="Times New Roman" w:hAnsi="Times New Roman" w:cs="Times New Roman"/>
          <w:sz w:val="22"/>
          <w:szCs w:val="22"/>
        </w:rPr>
        <w:t xml:space="preserve"> - </w:t>
      </w:r>
      <w:r w:rsidR="00A0301F" w:rsidRPr="00000C04">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.3 Todas as especificações do objeto contidas na proposta, em especial o preço, vinculam a licitante.</w:t>
      </w:r>
    </w:p>
    <w:p w14:paraId="5A379F26" w14:textId="2BEC910B"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.4 A proposta do licitante conterá o valor global</w:t>
      </w:r>
      <w:r w:rsidR="00427BF2" w:rsidRPr="00000C04">
        <w:rPr>
          <w:rFonts w:ascii="Times New Roman" w:hAnsi="Times New Roman" w:cs="Times New Roman"/>
          <w:color w:val="auto"/>
          <w:sz w:val="22"/>
          <w:szCs w:val="22"/>
        </w:rPr>
        <w:t>, valor unitário</w:t>
      </w:r>
      <w:r w:rsidR="00140482" w:rsidRPr="00000C04">
        <w:rPr>
          <w:rFonts w:ascii="Times New Roman" w:hAnsi="Times New Roman" w:cs="Times New Roman"/>
          <w:color w:val="auto"/>
          <w:sz w:val="22"/>
          <w:szCs w:val="22"/>
        </w:rPr>
        <w:t>, valor total dos lotes</w:t>
      </w:r>
      <w:r w:rsidR="00672544" w:rsidRPr="00000C04">
        <w:rPr>
          <w:rFonts w:ascii="Times New Roman" w:hAnsi="Times New Roman" w:cs="Times New Roman"/>
          <w:color w:val="auto"/>
          <w:sz w:val="22"/>
          <w:szCs w:val="22"/>
        </w:rPr>
        <w:t xml:space="preserve"> e a descrição do objeto, caso couber, conforme especificação do Termo de Referência</w:t>
      </w:r>
      <w:r w:rsidR="00E750D9">
        <w:rPr>
          <w:rFonts w:ascii="Times New Roman" w:hAnsi="Times New Roman" w:cs="Times New Roman"/>
          <w:color w:val="auto"/>
          <w:sz w:val="22"/>
          <w:szCs w:val="22"/>
        </w:rPr>
        <w:t xml:space="preserve"> acompanhados das marcas dos itens</w:t>
      </w:r>
      <w:r w:rsidR="00E750D9" w:rsidRPr="00000C04">
        <w:rPr>
          <w:rFonts w:ascii="Times New Roman" w:hAnsi="Times New Roman" w:cs="Times New Roman"/>
          <w:iCs/>
          <w:color w:val="auto"/>
          <w:sz w:val="22"/>
          <w:szCs w:val="22"/>
        </w:rPr>
        <w:t>.</w:t>
      </w:r>
    </w:p>
    <w:p w14:paraId="22E15072"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38D7DE83" w14:textId="77777777" w:rsidR="00672544" w:rsidRPr="00000C04" w:rsidRDefault="00B930D5" w:rsidP="00672544">
      <w:pPr>
        <w:pStyle w:val="Nivel3"/>
        <w:spacing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F1E174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64CA38"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lastRenderedPageBreak/>
        <w:t>7</w:t>
      </w:r>
      <w:r w:rsidR="00672544" w:rsidRPr="00000C04">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13" w:name="_Hlk154227498"/>
    </w:p>
    <w:bookmarkEnd w:id="13"/>
    <w:p w14:paraId="6FB7D11F"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000C04">
        <w:rPr>
          <w:rFonts w:ascii="Times New Roman" w:hAnsi="Times New Roman" w:cs="Times New Roman"/>
          <w:color w:val="auto"/>
          <w:sz w:val="22"/>
          <w:szCs w:val="22"/>
        </w:rPr>
        <w:t>esse edital e seus anexos</w:t>
      </w:r>
      <w:r w:rsidR="00672544" w:rsidRPr="00000C04">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7BD326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.10 </w:t>
      </w:r>
      <w:r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O prazo de validade da proposta não será inferior a 60 (sessenta) dias corridos</w:t>
      </w:r>
      <w:r w:rsidR="00672544" w:rsidRPr="00000C04">
        <w:rPr>
          <w:rFonts w:ascii="Times New Roman" w:hAnsi="Times New Roman" w:cs="Times New Roman"/>
          <w:b/>
          <w:color w:val="auto"/>
          <w:sz w:val="22"/>
          <w:szCs w:val="22"/>
        </w:rPr>
        <w:t>,</w:t>
      </w:r>
      <w:r w:rsidR="00672544" w:rsidRPr="00000C04">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14" w:name="_Hlk154229074"/>
    </w:p>
    <w:p w14:paraId="0FD5CB48" w14:textId="77777777" w:rsidR="00ED4A62"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.11</w:t>
      </w:r>
      <w:r w:rsidRPr="00000C04">
        <w:rPr>
          <w:rFonts w:ascii="Times New Roman" w:hAnsi="Times New Roman" w:cs="Times New Roman"/>
          <w:sz w:val="22"/>
          <w:szCs w:val="22"/>
        </w:rPr>
        <w:t xml:space="preserve">- </w:t>
      </w:r>
      <w:r w:rsidR="00ED4A62" w:rsidRPr="00000C04">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000C04">
        <w:rPr>
          <w:rFonts w:ascii="Times New Roman" w:eastAsiaTheme="minorHAnsi" w:hAnsi="Times New Roman" w:cs="Times New Roman"/>
          <w:color w:val="auto"/>
          <w:kern w:val="2"/>
          <w:sz w:val="22"/>
          <w:szCs w:val="22"/>
          <w:lang w:eastAsia="en-US"/>
        </w:rPr>
        <w:t xml:space="preserve"> III</w:t>
      </w:r>
      <w:r w:rsidR="00ED4A62" w:rsidRPr="00000C04">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000C04">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000C04">
        <w:rPr>
          <w:rFonts w:ascii="Times New Roman" w:eastAsiaTheme="minorHAnsi" w:hAnsi="Times New Roman" w:cs="Times New Roman"/>
          <w:color w:val="auto"/>
          <w:kern w:val="2"/>
          <w:sz w:val="22"/>
          <w:szCs w:val="22"/>
          <w:lang w:eastAsia="en-US"/>
        </w:rPr>
        <w:t xml:space="preserve"> serão desclassificadas.</w:t>
      </w:r>
      <w:r w:rsidR="00ED4A62" w:rsidRPr="00000C04">
        <w:rPr>
          <w:rFonts w:ascii="Times New Roman" w:hAnsi="Times New Roman" w:cs="Times New Roman"/>
          <w:sz w:val="22"/>
          <w:szCs w:val="22"/>
        </w:rPr>
        <w:t> </w:t>
      </w:r>
    </w:p>
    <w:bookmarkEnd w:id="14"/>
    <w:p w14:paraId="17E4482C"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8</w:t>
      </w:r>
      <w:r w:rsidR="00672544" w:rsidRPr="00000C04">
        <w:rPr>
          <w:rFonts w:eastAsia="Calibri"/>
          <w:b/>
          <w:bCs/>
          <w:sz w:val="22"/>
          <w:szCs w:val="22"/>
          <w:lang w:eastAsia="en-US"/>
        </w:rPr>
        <w:t>. DA ABERTURA DA SESSÃO, CLASSIFICAÇÃO DAS PROPOSTAS DE PREÇO E FORMULAÇÃO DE LANCES</w:t>
      </w:r>
    </w:p>
    <w:p w14:paraId="2BB1909C"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 A abertura da presente licitação dar-se-á em sessão pública, por meio de sistema eletrônico, na data, horário e local indicados neste Edital.</w:t>
      </w:r>
    </w:p>
    <w:p w14:paraId="5605753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A6F39F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.2 O sistema disponibilizará campo próprio para troca de mensagens entre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e os licitantes.</w:t>
      </w:r>
    </w:p>
    <w:p w14:paraId="08108BC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DCF4E9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8CD2AE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.4 O lance deverá ser ofertado pelo valor </w:t>
      </w:r>
      <w:r w:rsidR="004C51F7" w:rsidRPr="00000C04">
        <w:rPr>
          <w:rFonts w:ascii="Times New Roman" w:hAnsi="Times New Roman" w:cs="Times New Roman"/>
          <w:sz w:val="22"/>
          <w:szCs w:val="22"/>
        </w:rPr>
        <w:t>unitário de cada item</w:t>
      </w:r>
      <w:r w:rsidR="00672544" w:rsidRPr="00000C04">
        <w:rPr>
          <w:rFonts w:ascii="Times New Roman" w:hAnsi="Times New Roman" w:cs="Times New Roman"/>
          <w:sz w:val="22"/>
          <w:szCs w:val="22"/>
        </w:rPr>
        <w:t>.</w:t>
      </w:r>
    </w:p>
    <w:p w14:paraId="61F4B30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3858AE3"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.5 Os licitantes poderão oferecer lances sucessivos, observando o horário fixado para abertura da sessão e as regras estabelecidas no Edital.</w:t>
      </w:r>
    </w:p>
    <w:p w14:paraId="352DCA6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8BBBEF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.6 O licitante somente poderá oferecer lance </w:t>
      </w:r>
      <w:r w:rsidR="00672544" w:rsidRPr="00000C04">
        <w:rPr>
          <w:rFonts w:ascii="Times New Roman" w:hAnsi="Times New Roman" w:cs="Times New Roman"/>
          <w:iCs/>
          <w:color w:val="auto"/>
          <w:sz w:val="22"/>
          <w:szCs w:val="22"/>
        </w:rPr>
        <w:t xml:space="preserve">de valor inferior </w:t>
      </w:r>
      <w:r w:rsidR="00672544" w:rsidRPr="00000C04">
        <w:rPr>
          <w:rFonts w:ascii="Times New Roman" w:hAnsi="Times New Roman" w:cs="Times New Roman"/>
          <w:sz w:val="22"/>
          <w:szCs w:val="22"/>
        </w:rPr>
        <w:t xml:space="preserve">ao último lance por ele ofertado e registrado pelo sistema. </w:t>
      </w:r>
    </w:p>
    <w:p w14:paraId="159AF8B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544EB5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.7</w:t>
      </w:r>
      <w:r w:rsidR="00B4018A" w:rsidRPr="00000C04">
        <w:rPr>
          <w:rFonts w:ascii="Times New Roman" w:hAnsi="Times New Roman" w:cs="Times New Roman"/>
          <w:sz w:val="22"/>
          <w:szCs w:val="22"/>
        </w:rPr>
        <w:t xml:space="preserve"> Não haverá intervalo</w:t>
      </w:r>
      <w:r w:rsidR="00672544" w:rsidRPr="00000C04">
        <w:rPr>
          <w:rFonts w:ascii="Times New Roman" w:hAnsi="Times New Roman" w:cs="Times New Roman"/>
          <w:sz w:val="22"/>
          <w:szCs w:val="22"/>
        </w:rPr>
        <w:t xml:space="preserve"> mínimo de diferença de valores ou percentuais entre os lances</w:t>
      </w:r>
      <w:r w:rsidR="00B4018A" w:rsidRPr="00000C04">
        <w:rPr>
          <w:rFonts w:ascii="Times New Roman" w:hAnsi="Times New Roman" w:cs="Times New Roman"/>
          <w:sz w:val="22"/>
          <w:szCs w:val="22"/>
        </w:rPr>
        <w:t>.</w:t>
      </w:r>
    </w:p>
    <w:p w14:paraId="70050E11"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CF99B7D" w14:textId="77777777" w:rsidR="00672544" w:rsidRPr="00000C04" w:rsidRDefault="00B930D5" w:rsidP="004D07D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lastRenderedPageBreak/>
        <w:t>8</w:t>
      </w:r>
      <w:r w:rsidR="00672544" w:rsidRPr="00000C04">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5ECEC0E2"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CCA79F7"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.9 O procedimento seguirá de acordo com o modo de disputa adotado.</w:t>
      </w:r>
    </w:p>
    <w:p w14:paraId="3EB5C6B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15" w:name="_Hlk113697759"/>
    </w:p>
    <w:p w14:paraId="5E95D12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.10 O envio de lances </w:t>
      </w:r>
      <w:r w:rsidR="00B86D6A" w:rsidRPr="00000C04">
        <w:rPr>
          <w:rFonts w:ascii="Times New Roman" w:hAnsi="Times New Roman" w:cs="Times New Roman"/>
          <w:sz w:val="22"/>
          <w:szCs w:val="22"/>
        </w:rPr>
        <w:t xml:space="preserve">deste </w:t>
      </w:r>
      <w:r w:rsidR="007E6867" w:rsidRPr="00000C04">
        <w:rPr>
          <w:rFonts w:ascii="Times New Roman" w:hAnsi="Times New Roman" w:cs="Times New Roman"/>
          <w:sz w:val="22"/>
          <w:szCs w:val="22"/>
        </w:rPr>
        <w:t>pregão eletrônico</w:t>
      </w:r>
      <w:r w:rsidR="00672544" w:rsidRPr="00000C04">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16" w:name="_Hlk113697816"/>
      <w:bookmarkEnd w:id="15"/>
      <w:r w:rsidRPr="00000C04">
        <w:rPr>
          <w:rFonts w:ascii="Times New Roman" w:hAnsi="Times New Roman" w:cs="Times New Roman"/>
          <w:sz w:val="22"/>
          <w:szCs w:val="22"/>
        </w:rPr>
        <w:t>8</w:t>
      </w:r>
      <w:r w:rsidR="00672544" w:rsidRPr="00000C04">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E79099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4DB97FF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16"/>
    </w:p>
    <w:p w14:paraId="606F316C" w14:textId="77777777" w:rsidR="00B523CF" w:rsidRPr="00000C04" w:rsidRDefault="00B930D5" w:rsidP="00B523CF">
      <w:pPr>
        <w:pStyle w:val="Nivel4"/>
        <w:spacing w:line="288" w:lineRule="auto"/>
        <w:ind w:left="0"/>
        <w:contextualSpacing/>
        <w:rPr>
          <w:rFonts w:ascii="Times New Roman" w:hAnsi="Times New Roman" w:cs="Times New Roman"/>
          <w:i/>
          <w:sz w:val="22"/>
          <w:szCs w:val="22"/>
        </w:rPr>
      </w:pPr>
      <w:r w:rsidRPr="00000C04">
        <w:rPr>
          <w:rFonts w:ascii="Times New Roman" w:hAnsi="Times New Roman" w:cs="Times New Roman"/>
          <w:sz w:val="22"/>
          <w:szCs w:val="22"/>
        </w:rPr>
        <w:t>8</w:t>
      </w:r>
      <w:r w:rsidR="00B523CF" w:rsidRPr="00000C04">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000C04">
        <w:rPr>
          <w:rFonts w:ascii="Times New Roman" w:hAnsi="Times New Roman" w:cs="Times New Roman"/>
          <w:i/>
          <w:iCs/>
          <w:sz w:val="22"/>
          <w:szCs w:val="22"/>
        </w:rPr>
        <w:t>.</w:t>
      </w:r>
    </w:p>
    <w:p w14:paraId="24C7DE6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Não serão aceitos dois ou mais lances de mesmo valor, prevalecendo aquele que for recebido e registrado em primeiro lugar. </w:t>
      </w:r>
    </w:p>
    <w:p w14:paraId="22AB7A3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77C92A8"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3</w:t>
      </w:r>
      <w:r w:rsidR="00672544" w:rsidRPr="00000C04">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2391B2C"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4</w:t>
      </w:r>
      <w:r w:rsidR="00672544" w:rsidRPr="00000C04">
        <w:rPr>
          <w:rFonts w:ascii="Times New Roman" w:hAnsi="Times New Roman" w:cs="Times New Roman"/>
          <w:sz w:val="22"/>
          <w:szCs w:val="22"/>
        </w:rPr>
        <w:t xml:space="preserve"> No caso de desconexão com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no d</w:t>
      </w:r>
      <w:r w:rsidR="007E6867" w:rsidRPr="00000C04">
        <w:rPr>
          <w:rFonts w:ascii="Times New Roman" w:hAnsi="Times New Roman" w:cs="Times New Roman"/>
          <w:sz w:val="22"/>
          <w:szCs w:val="22"/>
        </w:rPr>
        <w:t>ecorrer da etapa competitiva do Pregão</w:t>
      </w:r>
      <w:r w:rsidR="00672544" w:rsidRPr="00000C04">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2A70FD"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5</w:t>
      </w:r>
      <w:r w:rsidR="00672544" w:rsidRPr="00000C04">
        <w:rPr>
          <w:rFonts w:ascii="Times New Roman" w:hAnsi="Times New Roman" w:cs="Times New Roman"/>
          <w:sz w:val="22"/>
          <w:szCs w:val="22"/>
        </w:rPr>
        <w:t xml:space="preserve"> Quando a desconexão do sistema eletrônico para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aos participantes, quando houver, no sítio eletrônico utilizado para divulgação.</w:t>
      </w:r>
    </w:p>
    <w:p w14:paraId="063D7F38"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0462AA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6</w:t>
      </w:r>
      <w:r w:rsidR="00672544" w:rsidRPr="00000C04">
        <w:rPr>
          <w:rFonts w:ascii="Times New Roman" w:hAnsi="Times New Roman" w:cs="Times New Roman"/>
          <w:sz w:val="22"/>
          <w:szCs w:val="22"/>
        </w:rPr>
        <w:t xml:space="preserve"> Caso o licitante não apresente lances, concorrerá com o valor de sua proposta.</w:t>
      </w:r>
    </w:p>
    <w:p w14:paraId="1EDE77E6" w14:textId="47C70BD9" w:rsidR="00B3668D"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8</w:t>
      </w:r>
      <w:r w:rsidR="00672544" w:rsidRPr="00000C04">
        <w:rPr>
          <w:rFonts w:ascii="Times New Roman" w:hAnsi="Times New Roman" w:cs="Times New Roman"/>
          <w:sz w:val="22"/>
          <w:szCs w:val="22"/>
        </w:rPr>
        <w:t>.1</w:t>
      </w:r>
      <w:r w:rsidR="008120EF" w:rsidRPr="00000C04">
        <w:rPr>
          <w:rFonts w:ascii="Times New Roman" w:hAnsi="Times New Roman" w:cs="Times New Roman"/>
          <w:sz w:val="22"/>
          <w:szCs w:val="22"/>
        </w:rPr>
        <w:t>7</w:t>
      </w:r>
      <w:r w:rsidR="00672544" w:rsidRPr="00000C04">
        <w:rPr>
          <w:rFonts w:ascii="Times New Roman" w:hAnsi="Times New Roman" w:cs="Times New Roman"/>
          <w:sz w:val="22"/>
          <w:szCs w:val="22"/>
        </w:rPr>
        <w:t xml:space="preserve">. Havendo eventual empate entre propostas ou lances, o critério de desempate será aquele previsto no </w:t>
      </w:r>
      <w:hyperlink r:id="rId17" w:anchor="art60" w:history="1">
        <w:r w:rsidR="00672544" w:rsidRPr="00000C04">
          <w:rPr>
            <w:rStyle w:val="Hyperlink"/>
            <w:rFonts w:ascii="Times New Roman" w:eastAsia="Arial" w:hAnsi="Times New Roman" w:cs="Times New Roman"/>
            <w:color w:val="auto"/>
            <w:sz w:val="22"/>
            <w:szCs w:val="22"/>
          </w:rPr>
          <w:t>art</w:t>
        </w:r>
        <w:r w:rsidR="00672544" w:rsidRPr="00000C04">
          <w:rPr>
            <w:rStyle w:val="Hyperlink"/>
            <w:rFonts w:ascii="Times New Roman" w:hAnsi="Times New Roman" w:cs="Times New Roman"/>
            <w:color w:val="auto"/>
            <w:sz w:val="22"/>
            <w:szCs w:val="22"/>
          </w:rPr>
          <w:t xml:space="preserve">. </w:t>
        </w:r>
        <w:r w:rsidR="00964692" w:rsidRPr="00000C04">
          <w:rPr>
            <w:rStyle w:val="Hyperlink"/>
            <w:rFonts w:ascii="Times New Roman" w:hAnsi="Times New Roman" w:cs="Times New Roman"/>
            <w:color w:val="auto"/>
            <w:sz w:val="22"/>
            <w:szCs w:val="22"/>
          </w:rPr>
          <w:t>60</w:t>
        </w:r>
        <w:r w:rsidR="00672544" w:rsidRPr="00000C04">
          <w:rPr>
            <w:rStyle w:val="Hyperlink"/>
            <w:rFonts w:ascii="Times New Roman" w:hAnsi="Times New Roman" w:cs="Times New Roman"/>
            <w:color w:val="auto"/>
            <w:sz w:val="22"/>
            <w:szCs w:val="22"/>
          </w:rPr>
          <w:t xml:space="preserve"> d</w:t>
        </w:r>
      </w:hyperlink>
      <w:r w:rsidR="00964692" w:rsidRPr="00000C04">
        <w:rPr>
          <w:rStyle w:val="Hyperlink"/>
          <w:rFonts w:ascii="Times New Roman" w:hAnsi="Times New Roman" w:cs="Times New Roman"/>
          <w:color w:val="auto"/>
          <w:sz w:val="22"/>
          <w:szCs w:val="22"/>
        </w:rPr>
        <w:t>a</w:t>
      </w:r>
      <w:r w:rsidR="00B4218C" w:rsidRPr="00000C04">
        <w:rPr>
          <w:rStyle w:val="Hyperlink"/>
          <w:rFonts w:ascii="Times New Roman" w:hAnsi="Times New Roman" w:cs="Times New Roman"/>
          <w:color w:val="auto"/>
          <w:sz w:val="22"/>
          <w:szCs w:val="22"/>
        </w:rPr>
        <w:t xml:space="preserve"> </w:t>
      </w:r>
      <w:r w:rsidR="00964692" w:rsidRPr="00000C04">
        <w:rPr>
          <w:rStyle w:val="Hyperlink"/>
          <w:rFonts w:ascii="Times New Roman" w:hAnsi="Times New Roman" w:cs="Times New Roman"/>
          <w:color w:val="auto"/>
          <w:sz w:val="22"/>
          <w:szCs w:val="22"/>
        </w:rPr>
        <w:t xml:space="preserve">Lei Federal </w:t>
      </w:r>
      <w:r w:rsidR="00674665" w:rsidRPr="00000C04">
        <w:rPr>
          <w:rStyle w:val="Hyperlink"/>
          <w:rFonts w:ascii="Times New Roman" w:hAnsi="Times New Roman" w:cs="Times New Roman"/>
          <w:color w:val="auto"/>
          <w:sz w:val="22"/>
          <w:szCs w:val="22"/>
        </w:rPr>
        <w:t xml:space="preserve">nº </w:t>
      </w:r>
      <w:r w:rsidR="00964692" w:rsidRPr="00000C04">
        <w:rPr>
          <w:rStyle w:val="Hyperlink"/>
          <w:rFonts w:ascii="Times New Roman" w:hAnsi="Times New Roman" w:cs="Times New Roman"/>
          <w:color w:val="auto"/>
          <w:sz w:val="22"/>
          <w:szCs w:val="22"/>
        </w:rPr>
        <w:t>14.133/21</w:t>
      </w:r>
      <w:r w:rsidR="00674665" w:rsidRPr="00000C04">
        <w:rPr>
          <w:rFonts w:ascii="Times New Roman" w:hAnsi="Times New Roman" w:cs="Times New Roman"/>
          <w:sz w:val="22"/>
          <w:szCs w:val="22"/>
        </w:rPr>
        <w:t>.</w:t>
      </w:r>
    </w:p>
    <w:p w14:paraId="677C1CA1" w14:textId="77777777" w:rsidR="0048545F" w:rsidRDefault="0048545F"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AA6D60"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9</w:t>
      </w:r>
      <w:r w:rsidR="00672544" w:rsidRPr="00000C04">
        <w:rPr>
          <w:rFonts w:eastAsia="Calibri"/>
          <w:b/>
          <w:bCs/>
          <w:sz w:val="22"/>
          <w:szCs w:val="22"/>
          <w:lang w:eastAsia="en-US"/>
        </w:rPr>
        <w:t>. DA FASE DE JULGAMENTO</w:t>
      </w:r>
    </w:p>
    <w:p w14:paraId="4032D44A"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negociará condições mais vantajosas, após definido o resultado do julgamento.</w:t>
      </w:r>
    </w:p>
    <w:p w14:paraId="7907019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CD598A3"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.1.2 A negociação será realizada por meio do sistema, podendo ser acompanhada pelos demais licitantes.</w:t>
      </w:r>
    </w:p>
    <w:p w14:paraId="3A472DD5"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B60FFB"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.1.3 O resultado da negociação será divulgado a todos os licitantes e anexado aos autos do processo licitatório.</w:t>
      </w:r>
    </w:p>
    <w:p w14:paraId="7E8FF496" w14:textId="77777777" w:rsidR="00E004F8" w:rsidRPr="00000C04" w:rsidRDefault="00E004F8"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3A7079D" w14:textId="45BFC23A"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.1.4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solicitará ao licitante mais bem classificado que, no </w:t>
      </w:r>
      <w:bookmarkStart w:id="17" w:name="_Hlk178773510"/>
      <w:r w:rsidR="00672544" w:rsidRPr="00000C04">
        <w:rPr>
          <w:rFonts w:ascii="Times New Roman" w:hAnsi="Times New Roman" w:cs="Times New Roman"/>
          <w:color w:val="auto"/>
          <w:sz w:val="22"/>
          <w:szCs w:val="22"/>
        </w:rPr>
        <w:t>prazo de</w:t>
      </w:r>
      <w:bookmarkEnd w:id="17"/>
      <w:r w:rsidR="00287D5A"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02:00h (duas horas)</w:t>
      </w:r>
      <w:r w:rsidR="00672544" w:rsidRPr="00000C04">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18" w:name="_Hlk117016948"/>
      <w:r w:rsidR="004432E2" w:rsidRPr="00000C04">
        <w:rPr>
          <w:rFonts w:ascii="Times New Roman" w:hAnsi="Times New Roman" w:cs="Times New Roman"/>
          <w:sz w:val="22"/>
          <w:szCs w:val="22"/>
        </w:rPr>
        <w:t xml:space="preserve"> (conforme Item 7</w:t>
      </w:r>
      <w:r w:rsidR="00852507" w:rsidRPr="00000C04">
        <w:rPr>
          <w:rFonts w:ascii="Times New Roman" w:hAnsi="Times New Roman" w:cs="Times New Roman"/>
          <w:sz w:val="22"/>
          <w:szCs w:val="22"/>
        </w:rPr>
        <w:t>.2 desse instrumento convocatório).</w:t>
      </w:r>
      <w:bookmarkEnd w:id="18"/>
    </w:p>
    <w:p w14:paraId="2A81B4EB" w14:textId="77777777"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8F0710C" w14:textId="77777777" w:rsidR="00287D5A" w:rsidRPr="00000C04" w:rsidRDefault="00287D5A" w:rsidP="00287D5A">
      <w:pPr>
        <w:spacing w:before="100" w:beforeAutospacing="1" w:after="100" w:afterAutospacing="1" w:line="240"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t xml:space="preserve">9.1.4.1 O prazo estabelecido no item anterior </w:t>
      </w:r>
      <w:r w:rsidRPr="00000C04">
        <w:rPr>
          <w:rFonts w:ascii="Times New Roman" w:eastAsia="Times New Roman" w:hAnsi="Times New Roman" w:cs="Times New Roman"/>
          <w:b/>
          <w:bCs/>
          <w:lang w:eastAsia="pt-BR"/>
        </w:rPr>
        <w:t xml:space="preserve">poderá </w:t>
      </w:r>
      <w:r w:rsidRPr="00000C04">
        <w:rPr>
          <w:rFonts w:ascii="Times New Roman" w:eastAsia="Times New Roman" w:hAnsi="Times New Roman" w:cs="Times New Roman"/>
          <w:lang w:eastAsia="pt-BR"/>
        </w:rPr>
        <w:t xml:space="preserve">ser prorrogado, </w:t>
      </w:r>
      <w:r w:rsidRPr="00000C04">
        <w:rPr>
          <w:rFonts w:ascii="Times New Roman" w:eastAsia="Times New Roman" w:hAnsi="Times New Roman" w:cs="Times New Roman"/>
          <w:b/>
          <w:bCs/>
          <w:lang w:eastAsia="pt-BR"/>
        </w:rPr>
        <w:t>uma única vez, a critério do Pregoeiro,</w:t>
      </w:r>
      <w:r w:rsidRPr="00000C04">
        <w:rPr>
          <w:rFonts w:ascii="Times New Roman" w:eastAsia="Times New Roman" w:hAnsi="Times New Roman" w:cs="Times New Roman"/>
          <w:lang w:eastAsia="pt-BR"/>
        </w:rPr>
        <w:t xml:space="preserve"> mediante solicitação formal da empresa, devidamente justificada e encaminhada pelo chat do sistema, sob pena de inabilitação em caso de descumprimento dos prazos.</w:t>
      </w:r>
    </w:p>
    <w:p w14:paraId="5045E799" w14:textId="77777777" w:rsidR="00287D5A" w:rsidRPr="00000C04" w:rsidRDefault="00287D5A" w:rsidP="00287D5A">
      <w:pPr>
        <w:spacing w:before="100" w:beforeAutospacing="1" w:after="100" w:afterAutospacing="1" w:line="240"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t>9.1.4.2 As documentações apresentadas deverão conter a sua emissão até a data e horário limite da solicitação no sistema de compras, devendo, ainda, possuir validade vigente na data da solicitação efetuada pelo Pregoeiro.</w:t>
      </w:r>
    </w:p>
    <w:p w14:paraId="37A9D22A" w14:textId="241EB316"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9.1.4.2.1 Após a entrega dos documentos para habilitação, </w:t>
      </w:r>
      <w:r w:rsidRPr="00000C04">
        <w:rPr>
          <w:rFonts w:ascii="Times New Roman" w:hAnsi="Times New Roman" w:cs="Times New Roman"/>
          <w:b/>
          <w:bCs/>
          <w:sz w:val="22"/>
          <w:szCs w:val="22"/>
        </w:rPr>
        <w:t>não será</w:t>
      </w:r>
      <w:r w:rsidRPr="00000C04">
        <w:rPr>
          <w:rFonts w:ascii="Times New Roman" w:hAnsi="Times New Roman" w:cs="Times New Roman"/>
          <w:sz w:val="22"/>
          <w:szCs w:val="22"/>
        </w:rPr>
        <w:t xml:space="preserve"> permitida a substituição ou a apresentação de </w:t>
      </w:r>
      <w:r w:rsidRPr="00000C04">
        <w:rPr>
          <w:rFonts w:ascii="Times New Roman" w:hAnsi="Times New Roman" w:cs="Times New Roman"/>
          <w:b/>
          <w:bCs/>
          <w:sz w:val="22"/>
          <w:szCs w:val="22"/>
        </w:rPr>
        <w:t>novos documentos</w:t>
      </w:r>
      <w:r w:rsidRPr="00000C04">
        <w:rPr>
          <w:rFonts w:ascii="Times New Roman" w:hAnsi="Times New Roman" w:cs="Times New Roman"/>
          <w:sz w:val="22"/>
          <w:szCs w:val="22"/>
        </w:rPr>
        <w:t>, salvo em sede de diligência.</w:t>
      </w:r>
    </w:p>
    <w:p w14:paraId="395FBAC4" w14:textId="77777777"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D604171" w14:textId="77777777" w:rsidR="00287D5A" w:rsidRPr="00000C04" w:rsidRDefault="00287D5A" w:rsidP="0025688A">
      <w:pPr>
        <w:spacing w:before="100" w:beforeAutospacing="1" w:after="100" w:afterAutospacing="1" w:line="276"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lastRenderedPageBreak/>
        <w:t xml:space="preserve">9.1.4.3 Em caso de dúvida quanto às informações ou documentos apresentados, o Pregoeiro </w:t>
      </w:r>
      <w:r w:rsidRPr="00000C04">
        <w:rPr>
          <w:rFonts w:ascii="Times New Roman" w:eastAsia="Times New Roman" w:hAnsi="Times New Roman" w:cs="Times New Roman"/>
          <w:b/>
          <w:bCs/>
          <w:lang w:eastAsia="pt-BR"/>
        </w:rPr>
        <w:t>PODERÁ</w:t>
      </w:r>
      <w:r w:rsidRPr="00000C04">
        <w:rPr>
          <w:rFonts w:ascii="Times New Roman" w:eastAsia="Times New Roman" w:hAnsi="Times New Roman" w:cs="Times New Roman"/>
          <w:lang w:eastAsia="pt-BR"/>
        </w:rPr>
        <w:t xml:space="preserve"> realizar </w:t>
      </w:r>
      <w:r w:rsidRPr="00000C04">
        <w:rPr>
          <w:rFonts w:ascii="Times New Roman" w:eastAsia="Times New Roman" w:hAnsi="Times New Roman" w:cs="Times New Roman"/>
          <w:b/>
          <w:bCs/>
          <w:lang w:eastAsia="pt-BR"/>
        </w:rPr>
        <w:t>diligência</w:t>
      </w:r>
      <w:r w:rsidRPr="00000C04">
        <w:rPr>
          <w:rFonts w:ascii="Times New Roman" w:eastAsia="Times New Roman" w:hAnsi="Times New Roman" w:cs="Times New Roman"/>
          <w:lang w:eastAsia="pt-BR"/>
        </w:rPr>
        <w:t xml:space="preserve">, nos termos do </w:t>
      </w:r>
      <w:r w:rsidRPr="00000C04">
        <w:rPr>
          <w:rFonts w:ascii="Times New Roman" w:eastAsia="Times New Roman" w:hAnsi="Times New Roman" w:cs="Times New Roman"/>
          <w:b/>
          <w:bCs/>
          <w:lang w:eastAsia="pt-BR"/>
        </w:rPr>
        <w:t>art. 64 da Lei Federal nº 14.133/2021</w:t>
      </w:r>
      <w:r w:rsidRPr="00000C04">
        <w:rPr>
          <w:rFonts w:ascii="Times New Roman" w:eastAsia="Times New Roman" w:hAnsi="Times New Roman" w:cs="Times New Roman"/>
          <w:lang w:eastAsia="pt-BR"/>
        </w:rPr>
        <w:t xml:space="preserve">, para fins de </w:t>
      </w:r>
      <w:r w:rsidRPr="00000C04">
        <w:rPr>
          <w:rFonts w:ascii="Times New Roman" w:eastAsia="Times New Roman" w:hAnsi="Times New Roman" w:cs="Times New Roman"/>
          <w:b/>
          <w:bCs/>
          <w:lang w:eastAsia="pt-BR"/>
        </w:rPr>
        <w:t>complementação ou esclarecimento</w:t>
      </w:r>
      <w:r w:rsidRPr="00000C04">
        <w:rPr>
          <w:rFonts w:ascii="Times New Roman" w:eastAsia="Times New Roman" w:hAnsi="Times New Roman" w:cs="Times New Roman"/>
          <w:lang w:eastAsia="pt-BR"/>
        </w:rPr>
        <w:t xml:space="preserve"> das informações constantes na documentação de habilitação </w:t>
      </w:r>
      <w:r w:rsidRPr="00000C04">
        <w:rPr>
          <w:rFonts w:ascii="Times New Roman" w:hAnsi="Times New Roman" w:cs="Times New Roman"/>
        </w:rPr>
        <w:t xml:space="preserve">no prazo de </w:t>
      </w:r>
      <w:r w:rsidRPr="00000C04">
        <w:rPr>
          <w:rFonts w:ascii="Times New Roman" w:hAnsi="Times New Roman" w:cs="Times New Roman"/>
          <w:b/>
          <w:bCs/>
        </w:rPr>
        <w:t>02 (duas) horas</w:t>
      </w:r>
      <w:r w:rsidRPr="00000C04">
        <w:rPr>
          <w:rFonts w:ascii="Times New Roman" w:eastAsia="Times New Roman" w:hAnsi="Times New Roman" w:cs="Times New Roman"/>
          <w:lang w:eastAsia="pt-BR"/>
        </w:rPr>
        <w:t>.</w:t>
      </w:r>
    </w:p>
    <w:p w14:paraId="39CE8A41" w14:textId="759FBBC7" w:rsidR="00FD56A4" w:rsidRPr="00000C04" w:rsidRDefault="00E900A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9.1.4.4 É</w:t>
      </w:r>
      <w:r w:rsidR="00672544" w:rsidRPr="00000C04">
        <w:rPr>
          <w:rFonts w:ascii="Times New Roman" w:hAnsi="Times New Roman" w:cs="Times New Roman"/>
          <w:sz w:val="22"/>
          <w:szCs w:val="22"/>
        </w:rPr>
        <w:t xml:space="preserve"> facultado ao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prorrogar o prazo estabelecido, por igual período, de ofício ou a partir de solicitação fundamentada feita no chat pelo licitante, antes de </w:t>
      </w:r>
      <w:r w:rsidRPr="00000C04">
        <w:rPr>
          <w:rFonts w:ascii="Times New Roman" w:hAnsi="Times New Roman" w:cs="Times New Roman"/>
          <w:sz w:val="22"/>
          <w:szCs w:val="22"/>
        </w:rPr>
        <w:t>fim</w:t>
      </w:r>
      <w:r>
        <w:rPr>
          <w:rFonts w:ascii="Times New Roman" w:hAnsi="Times New Roman" w:cs="Times New Roman"/>
          <w:sz w:val="22"/>
          <w:szCs w:val="22"/>
        </w:rPr>
        <w:t xml:space="preserve"> </w:t>
      </w:r>
      <w:r w:rsidRPr="00000C04">
        <w:rPr>
          <w:rFonts w:ascii="Times New Roman" w:hAnsi="Times New Roman" w:cs="Times New Roman"/>
          <w:sz w:val="22"/>
          <w:szCs w:val="22"/>
        </w:rPr>
        <w:t>do prazo</w:t>
      </w:r>
      <w:r w:rsidR="00672544" w:rsidRPr="00000C04">
        <w:rPr>
          <w:rFonts w:ascii="Times New Roman" w:hAnsi="Times New Roman" w:cs="Times New Roman"/>
          <w:sz w:val="22"/>
          <w:szCs w:val="22"/>
        </w:rPr>
        <w:t>.</w:t>
      </w:r>
    </w:p>
    <w:p w14:paraId="439AB063" w14:textId="77777777" w:rsidR="00FD56A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FD56A4" w:rsidRPr="00000C04">
        <w:rPr>
          <w:rFonts w:ascii="Times New Roman" w:hAnsi="Times New Roman" w:cs="Times New Roman"/>
          <w:sz w:val="22"/>
          <w:szCs w:val="22"/>
        </w:rPr>
        <w:t xml:space="preserve">.2 Encerrada a negociação, o </w:t>
      </w:r>
      <w:r w:rsidR="00034008" w:rsidRPr="00000C04">
        <w:rPr>
          <w:rFonts w:ascii="Times New Roman" w:hAnsi="Times New Roman" w:cs="Times New Roman"/>
          <w:sz w:val="22"/>
          <w:szCs w:val="22"/>
        </w:rPr>
        <w:t>Pregoeiro</w:t>
      </w:r>
      <w:r w:rsidR="00FD56A4" w:rsidRPr="00000C04">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000C04">
        <w:rPr>
          <w:rFonts w:ascii="Times New Roman" w:hAnsi="Times New Roman" w:cs="Times New Roman"/>
          <w:sz w:val="22"/>
          <w:szCs w:val="22"/>
        </w:rPr>
        <w:t>a Lei Federal nº 14.133/21.</w:t>
      </w:r>
    </w:p>
    <w:p w14:paraId="206D9877" w14:textId="77777777" w:rsidR="00FD56A4" w:rsidRPr="00000C04" w:rsidRDefault="00FD56A4"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77EC02F"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.3 Será desclassificada a proposta vencedora que: </w:t>
      </w:r>
    </w:p>
    <w:p w14:paraId="0599EE1F"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9.3.1 A</w:t>
      </w:r>
      <w:r w:rsidRPr="001F7B09">
        <w:rPr>
          <w:rFonts w:ascii="Times New Roman" w:hAnsi="Times New Roman" w:cs="Times New Roman"/>
          <w:bCs/>
          <w:sz w:val="22"/>
          <w:szCs w:val="22"/>
        </w:rPr>
        <w:t>presentar proposta em outra forma que não a prevista no certame licitatório;</w:t>
      </w:r>
    </w:p>
    <w:p w14:paraId="7D50CC90"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b/>
          <w:sz w:val="22"/>
          <w:szCs w:val="22"/>
        </w:rPr>
      </w:pPr>
    </w:p>
    <w:p w14:paraId="1FC49E16"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9.3.2 apresentarem preços inexequíveis ou permanecerem acima do orçamento estimado para a contratação;</w:t>
      </w:r>
    </w:p>
    <w:p w14:paraId="54F16983"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p>
    <w:p w14:paraId="4C69B748"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color w:val="FF0000"/>
          <w:sz w:val="22"/>
          <w:szCs w:val="22"/>
        </w:rPr>
      </w:pPr>
      <w:r w:rsidRPr="001F7B09">
        <w:rPr>
          <w:rFonts w:ascii="Times New Roman" w:hAnsi="Times New Roman" w:cs="Times New Roman"/>
          <w:sz w:val="22"/>
          <w:szCs w:val="22"/>
        </w:rPr>
        <w:t>9.3.3 contiver vícios insanáveis;</w:t>
      </w:r>
    </w:p>
    <w:p w14:paraId="0EA92631"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p>
    <w:p w14:paraId="0A2AE1E6"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sz w:val="22"/>
          <w:szCs w:val="22"/>
        </w:rPr>
        <w:t xml:space="preserve">9.3.4 </w:t>
      </w:r>
      <w:r w:rsidRPr="001F7B09">
        <w:rPr>
          <w:rFonts w:ascii="Times New Roman" w:hAnsi="Times New Roman" w:cs="Times New Roman"/>
          <w:color w:val="auto"/>
          <w:sz w:val="22"/>
          <w:szCs w:val="22"/>
        </w:rPr>
        <w:t>não obedecer às especificações técnicas contidas no Termo de Referência ou no Edital;</w:t>
      </w:r>
    </w:p>
    <w:p w14:paraId="2A28DB98"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p>
    <w:p w14:paraId="7C7D220B"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9.3.5 deixar de apresentar ou apresentar em desacordo documento exigido no instrumento convocatório.</w:t>
      </w:r>
    </w:p>
    <w:p w14:paraId="678FF94E"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sz w:val="22"/>
          <w:szCs w:val="22"/>
        </w:rPr>
      </w:pPr>
    </w:p>
    <w:p w14:paraId="195C022D"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9.3.6 não tiverem sua exequibilidade demonstrada, quando exigido pela Administração.</w:t>
      </w:r>
    </w:p>
    <w:p w14:paraId="79CC2DD8" w14:textId="77777777" w:rsidR="004A6E34" w:rsidRPr="001F7B09" w:rsidRDefault="004A6E34" w:rsidP="004A6E34">
      <w:pPr>
        <w:pStyle w:val="Nivel2"/>
        <w:spacing w:beforeLines="120" w:before="288" w:afterLines="120" w:after="288"/>
        <w:ind w:left="0" w:firstLine="0"/>
        <w:contextualSpacing/>
        <w:rPr>
          <w:rFonts w:ascii="Times New Roman" w:hAnsi="Times New Roman" w:cs="Times New Roman"/>
          <w:sz w:val="22"/>
          <w:szCs w:val="22"/>
        </w:rPr>
      </w:pPr>
      <w:r w:rsidRPr="001F7B09">
        <w:rPr>
          <w:rFonts w:ascii="Times New Roman" w:hAnsi="Times New Roman" w:cs="Times New Roman"/>
          <w:sz w:val="22"/>
          <w:szCs w:val="22"/>
        </w:rPr>
        <w:t>9.4 - No caso de bens e serviços em geral, é indicio de inexequibilidade das propostas com valores inferiores a 50% (cinquenta por cento) do valor orçado, conforme Instrução Normativa SEGES/ME n°73/2022.</w:t>
      </w:r>
    </w:p>
    <w:p w14:paraId="2907ABD6"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2657E7AB"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9.4.1-A inexequibilidade de que trata o item anterior</w:t>
      </w:r>
      <w:r>
        <w:rPr>
          <w:rFonts w:ascii="Times New Roman" w:hAnsi="Times New Roman" w:cs="Times New Roman"/>
          <w:sz w:val="22"/>
          <w:szCs w:val="22"/>
        </w:rPr>
        <w:t xml:space="preserve">, o Pregoeiro </w:t>
      </w:r>
      <w:r w:rsidRPr="001F7B09">
        <w:rPr>
          <w:rFonts w:ascii="Times New Roman" w:hAnsi="Times New Roman" w:cs="Times New Roman"/>
          <w:sz w:val="22"/>
          <w:szCs w:val="22"/>
        </w:rPr>
        <w:t xml:space="preserve">poderá </w:t>
      </w:r>
      <w:r>
        <w:rPr>
          <w:rFonts w:ascii="Times New Roman" w:hAnsi="Times New Roman" w:cs="Times New Roman"/>
          <w:sz w:val="22"/>
          <w:szCs w:val="22"/>
        </w:rPr>
        <w:t>promover</w:t>
      </w:r>
      <w:r w:rsidRPr="001F7B09">
        <w:rPr>
          <w:rFonts w:ascii="Times New Roman" w:hAnsi="Times New Roman" w:cs="Times New Roman"/>
          <w:sz w:val="22"/>
          <w:szCs w:val="22"/>
        </w:rPr>
        <w:t xml:space="preserve"> diligência, oportunizando-se que o licitante demonstre a exequibilidade de sua proposta conforme § 2º Art. 59 da Lei Federal 14133/21</w:t>
      </w:r>
      <w:r>
        <w:rPr>
          <w:rFonts w:ascii="Times New Roman" w:hAnsi="Times New Roman" w:cs="Times New Roman"/>
          <w:sz w:val="22"/>
          <w:szCs w:val="22"/>
        </w:rPr>
        <w:t>.</w:t>
      </w:r>
    </w:p>
    <w:p w14:paraId="155F4412"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02C31BD1" w14:textId="77777777" w:rsidR="004A6E34"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9.4.1.1 </w:t>
      </w:r>
      <w:r>
        <w:rPr>
          <w:rFonts w:ascii="Times New Roman" w:hAnsi="Times New Roman" w:cs="Times New Roman"/>
          <w:sz w:val="22"/>
          <w:szCs w:val="22"/>
        </w:rPr>
        <w:t>N</w:t>
      </w:r>
      <w:r w:rsidRPr="002C7873">
        <w:rPr>
          <w:rFonts w:ascii="Times New Roman" w:hAnsi="Times New Roman" w:cs="Times New Roman"/>
          <w:sz w:val="22"/>
          <w:szCs w:val="22"/>
        </w:rPr>
        <w:t>os termos do § 2º do referido artigo, identificados indícios de inexequibilidade, será assegurada ao licitante a oportunidade de demonstrar a exequibilidade de sua proposta, mediante apresentação de elementos que comprovem a viabilidade econômica da oferta</w:t>
      </w:r>
      <w:r>
        <w:rPr>
          <w:rFonts w:ascii="Times New Roman" w:hAnsi="Times New Roman" w:cs="Times New Roman"/>
          <w:sz w:val="22"/>
          <w:szCs w:val="22"/>
        </w:rPr>
        <w:t>.</w:t>
      </w:r>
    </w:p>
    <w:p w14:paraId="120EDA06" w14:textId="77777777" w:rsidR="004A6E34"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5ECEDB64" w14:textId="77777777" w:rsidR="004A6E34"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Pr>
          <w:rFonts w:ascii="Times New Roman" w:hAnsi="Times New Roman" w:cs="Times New Roman"/>
          <w:sz w:val="22"/>
          <w:szCs w:val="22"/>
        </w:rPr>
        <w:t>9.4.1.2 Pa</w:t>
      </w:r>
      <w:r w:rsidRPr="002C7873">
        <w:rPr>
          <w:rFonts w:ascii="Times New Roman" w:hAnsi="Times New Roman" w:cs="Times New Roman"/>
          <w:sz w:val="22"/>
          <w:szCs w:val="22"/>
        </w:rPr>
        <w:t>ra fins de demonstração da exequibilidade da proposta, quando solicitada em diligência, o licitante deverá comprovar a viabilidade econômica de sua oferta por meio de documentação idônea, apta a evidenciar que o preço proposto é suficiente para a adequada execução do objeto.</w:t>
      </w:r>
    </w:p>
    <w:p w14:paraId="40C3798C" w14:textId="77777777" w:rsidR="004A6E34" w:rsidRPr="002C7873"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261AD11E" w14:textId="77777777" w:rsidR="004A6E34" w:rsidRPr="002C7873"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Pr>
          <w:rFonts w:ascii="Times New Roman" w:hAnsi="Times New Roman" w:cs="Times New Roman"/>
          <w:sz w:val="22"/>
          <w:szCs w:val="22"/>
        </w:rPr>
        <w:t xml:space="preserve">9.1.4.1.3 </w:t>
      </w:r>
      <w:r w:rsidRPr="002C7873">
        <w:rPr>
          <w:rFonts w:ascii="Times New Roman" w:hAnsi="Times New Roman" w:cs="Times New Roman"/>
          <w:sz w:val="22"/>
          <w:szCs w:val="22"/>
        </w:rPr>
        <w:t>A comprovação poderá ser realizada mediante a apresentação, isolada ou cumulativa, dos seguintes elementos:</w:t>
      </w:r>
    </w:p>
    <w:p w14:paraId="6DD53CE5" w14:textId="77777777" w:rsidR="004A6E34"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288E0498" w14:textId="77777777" w:rsidR="004A6E34" w:rsidRPr="00382410" w:rsidRDefault="004A6E34" w:rsidP="004A6E34">
      <w:pPr>
        <w:pStyle w:val="Nivel2"/>
        <w:numPr>
          <w:ilvl w:val="0"/>
          <w:numId w:val="70"/>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Planilha de Custos e Formação de Preços:</w:t>
      </w:r>
      <w:r w:rsidRPr="00382410">
        <w:rPr>
          <w:rFonts w:ascii="Times New Roman" w:hAnsi="Times New Roman" w:cs="Times New Roman"/>
          <w:sz w:val="22"/>
          <w:szCs w:val="22"/>
        </w:rPr>
        <w:t xml:space="preserve"> Documento fundamental onde se detalha cada insumo, mão de obra (com encargos), impostos e margem de lucro.</w:t>
      </w:r>
    </w:p>
    <w:p w14:paraId="6B53082B" w14:textId="77777777" w:rsidR="004A6E34" w:rsidRPr="00382410"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6B6D485D" w14:textId="77777777" w:rsidR="004A6E34" w:rsidRPr="00382410" w:rsidRDefault="004A6E34" w:rsidP="004A6E34">
      <w:pPr>
        <w:pStyle w:val="Nivel2"/>
        <w:numPr>
          <w:ilvl w:val="0"/>
          <w:numId w:val="70"/>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Notas Fiscais:</w:t>
      </w:r>
      <w:r w:rsidRPr="00382410">
        <w:rPr>
          <w:rFonts w:ascii="Times New Roman" w:hAnsi="Times New Roman" w:cs="Times New Roman"/>
          <w:sz w:val="22"/>
          <w:szCs w:val="22"/>
        </w:rPr>
        <w:t xml:space="preserve"> Servem para comprovar que a empresa já adquire insumos ou produtos por preços baixos que justificam sua oferta (notas de entrada) ou que já pratica esses preços com outros clientes (notas de saída).</w:t>
      </w:r>
    </w:p>
    <w:p w14:paraId="5A7E039B" w14:textId="77777777" w:rsidR="004A6E34" w:rsidRPr="00382410" w:rsidRDefault="004A6E34" w:rsidP="004A6E34">
      <w:pPr>
        <w:pStyle w:val="Nivel2"/>
        <w:numPr>
          <w:ilvl w:val="0"/>
          <w:numId w:val="70"/>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Contratos com Fornecedores:</w:t>
      </w:r>
      <w:r w:rsidRPr="00382410">
        <w:rPr>
          <w:rFonts w:ascii="Times New Roman" w:hAnsi="Times New Roman" w:cs="Times New Roman"/>
          <w:sz w:val="22"/>
          <w:szCs w:val="22"/>
        </w:rPr>
        <w:t xml:space="preserve"> Contratos vigentes que garantam condições diferenciadas de preço ou prazos, comprovando custos operacionais menores que a média de mercado.</w:t>
      </w:r>
    </w:p>
    <w:p w14:paraId="2F5D39D6" w14:textId="77777777" w:rsidR="004A6E34" w:rsidRPr="00382410"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26808921" w14:textId="77777777" w:rsidR="004A6E34" w:rsidRPr="00382410" w:rsidRDefault="004A6E34" w:rsidP="004A6E34">
      <w:pPr>
        <w:pStyle w:val="Nivel2"/>
        <w:numPr>
          <w:ilvl w:val="0"/>
          <w:numId w:val="70"/>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Laudos Técnicos:</w:t>
      </w:r>
      <w:r w:rsidRPr="00382410">
        <w:rPr>
          <w:rFonts w:ascii="Times New Roman" w:hAnsi="Times New Roman" w:cs="Times New Roman"/>
          <w:sz w:val="22"/>
          <w:szCs w:val="22"/>
        </w:rPr>
        <w:t xml:space="preserve"> Documentos que atestem uma produtividade superior ou metodologia inovadora que reduza custos.</w:t>
      </w:r>
    </w:p>
    <w:p w14:paraId="2C198E48" w14:textId="77777777" w:rsidR="004A6E34" w:rsidRPr="00382410"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6B742B15" w14:textId="77777777" w:rsidR="004A6E34" w:rsidRPr="00382410" w:rsidRDefault="004A6E34" w:rsidP="004A6E34">
      <w:pPr>
        <w:pStyle w:val="Nivel2"/>
        <w:numPr>
          <w:ilvl w:val="0"/>
          <w:numId w:val="70"/>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Declarações de Fabricantes:</w:t>
      </w:r>
      <w:r w:rsidRPr="00382410">
        <w:rPr>
          <w:rFonts w:ascii="Times New Roman" w:hAnsi="Times New Roman" w:cs="Times New Roman"/>
          <w:sz w:val="22"/>
          <w:szCs w:val="22"/>
        </w:rPr>
        <w:t xml:space="preserve"> Confirmando descontos especiais para aquele certame específico. [</w:t>
      </w:r>
      <w:r w:rsidRPr="002C7873">
        <w:rPr>
          <w:rFonts w:ascii="Times New Roman" w:hAnsi="Times New Roman" w:cs="Times New Roman"/>
          <w:sz w:val="22"/>
          <w:szCs w:val="22"/>
        </w:rPr>
        <w:t xml:space="preserve">memória de cálculo detalhada, demonstrando como se chegou ao valor final da proposta; </w:t>
      </w:r>
    </w:p>
    <w:p w14:paraId="62A5B70B" w14:textId="77777777" w:rsidR="004A6E34" w:rsidRPr="002C7873"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0A6C08ED" w14:textId="77777777" w:rsidR="004A6E34" w:rsidRPr="002C7873" w:rsidRDefault="004A6E34" w:rsidP="004A6E34">
      <w:pPr>
        <w:pStyle w:val="Nivel2"/>
        <w:spacing w:beforeLines="120" w:before="288" w:afterLines="120" w:after="288"/>
        <w:ind w:left="720" w:right="-1" w:firstLine="0"/>
        <w:contextualSpacing/>
        <w:jc w:val="left"/>
        <w:rPr>
          <w:rFonts w:ascii="Times New Roman" w:hAnsi="Times New Roman" w:cs="Times New Roman"/>
          <w:sz w:val="22"/>
          <w:szCs w:val="22"/>
        </w:rPr>
      </w:pPr>
    </w:p>
    <w:p w14:paraId="6D9F1D19"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9.4.1.</w:t>
      </w:r>
      <w:r>
        <w:rPr>
          <w:rFonts w:ascii="Times New Roman" w:hAnsi="Times New Roman" w:cs="Times New Roman"/>
          <w:sz w:val="22"/>
          <w:szCs w:val="22"/>
        </w:rPr>
        <w:t>4</w:t>
      </w:r>
      <w:r w:rsidRPr="001F7B09">
        <w:rPr>
          <w:rFonts w:ascii="Times New Roman" w:hAnsi="Times New Roman" w:cs="Times New Roman"/>
          <w:sz w:val="22"/>
          <w:szCs w:val="22"/>
        </w:rPr>
        <w:t xml:space="preserve"> A </w:t>
      </w:r>
      <w:r w:rsidRPr="001F7B09">
        <w:rPr>
          <w:rFonts w:ascii="Times New Roman" w:hAnsi="Times New Roman" w:cs="Times New Roman"/>
          <w:b/>
          <w:bCs/>
          <w:sz w:val="22"/>
          <w:szCs w:val="22"/>
        </w:rPr>
        <w:t>não</w:t>
      </w:r>
      <w:r w:rsidRPr="001F7B09">
        <w:rPr>
          <w:rFonts w:ascii="Times New Roman" w:hAnsi="Times New Roman" w:cs="Times New Roman"/>
          <w:sz w:val="22"/>
          <w:szCs w:val="22"/>
        </w:rPr>
        <w:t xml:space="preserve"> apresentação da documentação solicitada, ou a insuficiência das justificativas apresentadas para demonstrar a viabilidade econômica da proposta, poderá ensejar sua </w:t>
      </w:r>
      <w:r w:rsidRPr="001F7B09">
        <w:rPr>
          <w:rFonts w:ascii="Times New Roman" w:hAnsi="Times New Roman" w:cs="Times New Roman"/>
          <w:b/>
          <w:bCs/>
          <w:sz w:val="22"/>
          <w:szCs w:val="22"/>
        </w:rPr>
        <w:t>desclassificação,</w:t>
      </w:r>
      <w:r w:rsidRPr="001F7B09">
        <w:rPr>
          <w:rFonts w:ascii="Times New Roman" w:hAnsi="Times New Roman" w:cs="Times New Roman"/>
          <w:sz w:val="22"/>
          <w:szCs w:val="22"/>
        </w:rPr>
        <w:t xml:space="preserve"> mediante decisão motivada.</w:t>
      </w:r>
    </w:p>
    <w:p w14:paraId="0C2C4058" w14:textId="77777777" w:rsidR="004A6E34" w:rsidRPr="001F7B09" w:rsidRDefault="004A6E34" w:rsidP="004A6E34">
      <w:pPr>
        <w:pStyle w:val="Nivel2"/>
        <w:spacing w:beforeLines="120" w:before="288" w:afterLines="120" w:after="288"/>
        <w:ind w:left="720" w:right="-1" w:firstLine="0"/>
        <w:contextualSpacing/>
        <w:rPr>
          <w:rFonts w:ascii="Times New Roman" w:hAnsi="Times New Roman" w:cs="Times New Roman"/>
          <w:sz w:val="22"/>
          <w:szCs w:val="22"/>
        </w:rPr>
      </w:pPr>
    </w:p>
    <w:p w14:paraId="18AD37FA"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9.4.2 - Para efeito de avaliação da exequibilidade e de sobrepreço, serão considerados o preço global e os quantitativos tidos como relevantes, observado o critério de aceitabilidade de preço global fixado no edital, conforme as especificidades do mercado correspondente.</w:t>
      </w:r>
    </w:p>
    <w:p w14:paraId="48493AA7"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3C5BE16D"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9.5 -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BE3D463" w14:textId="77777777" w:rsidR="004A6E34" w:rsidRPr="001F7B09" w:rsidRDefault="004A6E34" w:rsidP="004A6E34">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9.5.1- O ajuste de que trata este dispositivo se limita a sanar erros ou falhas que não alterem a substância das propostas.</w:t>
      </w:r>
    </w:p>
    <w:p w14:paraId="5E579FDF"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lang w:eastAsia="en-US"/>
        </w:rPr>
        <w:t xml:space="preserve">9.6- Para fins de análise da proposta quanto ao cumprimento </w:t>
      </w:r>
      <w:r w:rsidRPr="001F7B09">
        <w:rPr>
          <w:rFonts w:ascii="Times New Roman" w:hAnsi="Times New Roman" w:cs="Times New Roman"/>
          <w:sz w:val="22"/>
          <w:szCs w:val="22"/>
        </w:rPr>
        <w:t>das</w:t>
      </w:r>
      <w:r w:rsidRPr="001F7B09">
        <w:rPr>
          <w:rFonts w:ascii="Times New Roman" w:hAnsi="Times New Roman" w:cs="Times New Roman"/>
          <w:sz w:val="22"/>
          <w:szCs w:val="22"/>
          <w:lang w:eastAsia="en-US"/>
        </w:rPr>
        <w:t xml:space="preserve"> especificações do objeto, poderá ser colhida a </w:t>
      </w:r>
      <w:r w:rsidRPr="001F7B09">
        <w:rPr>
          <w:rFonts w:ascii="Times New Roman" w:hAnsi="Times New Roman" w:cs="Times New Roman"/>
          <w:sz w:val="22"/>
          <w:szCs w:val="22"/>
        </w:rPr>
        <w:t>manifestação</w:t>
      </w:r>
      <w:r w:rsidRPr="001F7B09">
        <w:rPr>
          <w:rFonts w:ascii="Times New Roman" w:hAnsi="Times New Roman" w:cs="Times New Roman"/>
          <w:sz w:val="22"/>
          <w:szCs w:val="22"/>
          <w:lang w:eastAsia="en-US"/>
        </w:rPr>
        <w:t xml:space="preserve"> escrita do setor requisitante do serviço ou da área especializada no objeto.</w:t>
      </w:r>
    </w:p>
    <w:p w14:paraId="629D19E8"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3FF7C8B3"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lastRenderedPageBreak/>
        <w:t>9.7 - A desclassificação será sempre fundamentada e registrada no sistema, com acompanhamento por todos os participantes.</w:t>
      </w:r>
    </w:p>
    <w:p w14:paraId="1FDB58B1"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p>
    <w:p w14:paraId="3CE633BA" w14:textId="77777777" w:rsidR="004A6E34" w:rsidRPr="001F7B09" w:rsidRDefault="004A6E34" w:rsidP="004A6E34">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b/>
          <w:bCs/>
          <w:sz w:val="22"/>
          <w:szCs w:val="22"/>
        </w:rPr>
        <w:t>9.10</w:t>
      </w:r>
      <w:r w:rsidRPr="001F7B09">
        <w:rPr>
          <w:rFonts w:ascii="Times New Roman" w:hAnsi="Times New Roman" w:cs="Times New Roman"/>
          <w:sz w:val="22"/>
          <w:szCs w:val="22"/>
        </w:rPr>
        <w:t xml:space="preserve"> </w:t>
      </w:r>
      <w:r w:rsidRPr="001F7B09">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1F7B09">
        <w:rPr>
          <w:rFonts w:ascii="Times New Roman" w:eastAsiaTheme="minorHAnsi" w:hAnsi="Times New Roman" w:cs="Times New Roman"/>
          <w:b/>
          <w:bCs/>
          <w:color w:val="auto"/>
          <w:kern w:val="2"/>
          <w:sz w:val="22"/>
          <w:szCs w:val="22"/>
          <w:lang w:eastAsia="en-US"/>
        </w:rPr>
        <w:t>02:00h (duas horas)</w:t>
      </w:r>
      <w:r w:rsidRPr="001F7B09">
        <w:rPr>
          <w:rFonts w:ascii="Times New Roman" w:eastAsiaTheme="minorHAnsi" w:hAnsi="Times New Roman" w:cs="Times New Roman"/>
          <w:color w:val="auto"/>
          <w:kern w:val="2"/>
          <w:sz w:val="22"/>
          <w:szCs w:val="22"/>
          <w:lang w:eastAsia="en-US"/>
        </w:rPr>
        <w:t xml:space="preserve">, encaminhe </w:t>
      </w:r>
      <w:r w:rsidRPr="001F7B09">
        <w:rPr>
          <w:rFonts w:ascii="Times New Roman" w:eastAsiaTheme="minorHAnsi" w:hAnsi="Times New Roman" w:cs="Times New Roman"/>
          <w:b/>
          <w:bCs/>
          <w:color w:val="auto"/>
          <w:kern w:val="2"/>
          <w:sz w:val="22"/>
          <w:szCs w:val="22"/>
          <w:lang w:eastAsia="en-US"/>
        </w:rPr>
        <w:t>os documentos de habilitação, a</w:t>
      </w:r>
      <w:r w:rsidRPr="001F7B09">
        <w:rPr>
          <w:rFonts w:ascii="Times New Roman" w:hAnsi="Times New Roman" w:cs="Times New Roman"/>
          <w:sz w:val="22"/>
          <w:szCs w:val="22"/>
        </w:rPr>
        <w:t xml:space="preserve">s documentações apresentadas </w:t>
      </w:r>
      <w:r w:rsidRPr="001F7B09">
        <w:rPr>
          <w:rFonts w:ascii="Times New Roman" w:hAnsi="Times New Roman" w:cs="Times New Roman"/>
          <w:b/>
          <w:bCs/>
          <w:sz w:val="22"/>
          <w:szCs w:val="22"/>
        </w:rPr>
        <w:t>deverão</w:t>
      </w:r>
      <w:r w:rsidRPr="001F7B09">
        <w:rPr>
          <w:rFonts w:ascii="Times New Roman" w:hAnsi="Times New Roman" w:cs="Times New Roman"/>
          <w:sz w:val="22"/>
          <w:szCs w:val="22"/>
        </w:rPr>
        <w:t xml:space="preserve"> conter a sua emissão até a data e horário limite da solicitação no sistema de compras, devendo, ainda, possuir validade vigente na data da solicitação efetuada pelo Pregoeiro conforme descritos abaixo.</w:t>
      </w:r>
    </w:p>
    <w:p w14:paraId="053B21E3"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10</w:t>
      </w:r>
      <w:r w:rsidR="00672544" w:rsidRPr="00000C04">
        <w:rPr>
          <w:rFonts w:eastAsia="Calibri"/>
          <w:b/>
          <w:bCs/>
          <w:sz w:val="22"/>
          <w:szCs w:val="22"/>
          <w:lang w:eastAsia="en-US"/>
        </w:rPr>
        <w:t>. DA FASE DE HABILITAÇÃO</w:t>
      </w:r>
    </w:p>
    <w:p w14:paraId="488FAAC0"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.1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8" w:anchor="art14" w:history="1">
        <w:r w:rsidR="00672544" w:rsidRPr="00000C04">
          <w:rPr>
            <w:rStyle w:val="Hyperlink"/>
            <w:rFonts w:ascii="Times New Roman" w:hAnsi="Times New Roman" w:cs="Times New Roman"/>
            <w:color w:val="auto"/>
            <w:sz w:val="22"/>
            <w:szCs w:val="22"/>
          </w:rPr>
          <w:t>art. 14 da Lei nº 14.133/2021</w:t>
        </w:r>
      </w:hyperlink>
      <w:r w:rsidR="00672544" w:rsidRPr="00000C04">
        <w:rPr>
          <w:rFonts w:ascii="Times New Roman" w:hAnsi="Times New Roman" w:cs="Times New Roman"/>
          <w:sz w:val="22"/>
          <w:szCs w:val="22"/>
        </w:rPr>
        <w:t xml:space="preserve">, </w:t>
      </w:r>
      <w:r w:rsidR="00672544" w:rsidRPr="00000C04">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000C04">
        <w:rPr>
          <w:rFonts w:ascii="Times New Roman" w:hAnsi="Times New Roman" w:cs="Times New Roman"/>
          <w:sz w:val="22"/>
          <w:szCs w:val="22"/>
          <w:lang w:eastAsia="ar-SA"/>
        </w:rPr>
        <w:t xml:space="preserve"> mediante a consulta aos seguintes cadastros:</w:t>
      </w:r>
    </w:p>
    <w:p w14:paraId="4A9664D0"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a</w:t>
      </w:r>
      <w:r w:rsidR="00672544" w:rsidRPr="00000C04">
        <w:rPr>
          <w:rFonts w:ascii="Times New Roman" w:hAnsi="Times New Roman" w:cs="Times New Roman"/>
          <w:lang w:eastAsia="ar-SA"/>
        </w:rPr>
        <w:t>) Cadastro Nacional de Empresas Inidôneas e Suspensas - CEIS, mantido pela Controladoria-Geral da União (</w:t>
      </w:r>
      <w:hyperlink r:id="rId19" w:history="1">
        <w:r w:rsidR="00672544" w:rsidRPr="00000C04">
          <w:rPr>
            <w:rStyle w:val="Hyperlink"/>
            <w:rFonts w:ascii="Times New Roman" w:hAnsi="Times New Roman" w:cs="Times New Roman"/>
            <w:lang w:eastAsia="ar-SA"/>
          </w:rPr>
          <w:t>https://www.portaltransparencia.gov.br/sancoes/ceis</w:t>
        </w:r>
      </w:hyperlink>
      <w:r w:rsidR="00672544" w:rsidRPr="00000C04">
        <w:rPr>
          <w:rFonts w:ascii="Times New Roman" w:hAnsi="Times New Roman" w:cs="Times New Roman"/>
          <w:lang w:eastAsia="ar-SA"/>
        </w:rPr>
        <w:t xml:space="preserve">); </w:t>
      </w:r>
    </w:p>
    <w:p w14:paraId="06A649F8" w14:textId="77777777" w:rsidR="00672544" w:rsidRPr="00000C04"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347070BB"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b</w:t>
      </w:r>
      <w:r w:rsidR="00672544" w:rsidRPr="00000C04">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000C04">
        <w:rPr>
          <w:rFonts w:ascii="Times New Roman" w:hAnsi="Times New Roman" w:cs="Times New Roman"/>
          <w:lang w:eastAsia="ar-SA"/>
        </w:rPr>
        <w:t>improbidade_adm</w:t>
      </w:r>
      <w:proofErr w:type="spellEnd"/>
      <w:r w:rsidR="00672544" w:rsidRPr="00000C04">
        <w:rPr>
          <w:rFonts w:ascii="Times New Roman" w:hAnsi="Times New Roman" w:cs="Times New Roman"/>
          <w:lang w:eastAsia="ar-SA"/>
        </w:rPr>
        <w:t>/</w:t>
      </w:r>
      <w:proofErr w:type="spellStart"/>
      <w:r w:rsidR="00672544" w:rsidRPr="00000C04">
        <w:rPr>
          <w:rFonts w:ascii="Times New Roman" w:hAnsi="Times New Roman" w:cs="Times New Roman"/>
          <w:lang w:eastAsia="ar-SA"/>
        </w:rPr>
        <w:t>consultar_requerido.php</w:t>
      </w:r>
      <w:proofErr w:type="spellEnd"/>
      <w:r w:rsidR="00672544" w:rsidRPr="00000C04">
        <w:rPr>
          <w:rFonts w:ascii="Times New Roman" w:hAnsi="Times New Roman" w:cs="Times New Roman"/>
          <w:lang w:eastAsia="ar-SA"/>
        </w:rPr>
        <w:t>);</w:t>
      </w:r>
    </w:p>
    <w:p w14:paraId="58A19444" w14:textId="77777777" w:rsidR="00672544" w:rsidRPr="00000C04"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49C1E8D7"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c</w:t>
      </w:r>
      <w:r w:rsidR="00672544" w:rsidRPr="00000C04">
        <w:rPr>
          <w:rFonts w:ascii="Times New Roman" w:hAnsi="Times New Roman" w:cs="Times New Roman"/>
          <w:lang w:eastAsia="ar-SA"/>
        </w:rPr>
        <w:t>) Cadastro Nacional de Empresas Punidas – CNEP, mantido pela Controladoria-Geral da União (</w:t>
      </w:r>
      <w:hyperlink r:id="rId20" w:history="1">
        <w:r w:rsidR="00672544" w:rsidRPr="00000C04">
          <w:rPr>
            <w:rStyle w:val="Hyperlink"/>
            <w:rFonts w:ascii="Times New Roman" w:hAnsi="Times New Roman" w:cs="Times New Roman"/>
            <w:lang w:eastAsia="ar-SA"/>
          </w:rPr>
          <w:t>https://www.portaltransparencia.gov.br/sancoes/cnep</w:t>
        </w:r>
      </w:hyperlink>
      <w:r w:rsidR="00672544" w:rsidRPr="00000C04">
        <w:rPr>
          <w:rFonts w:ascii="Times New Roman" w:hAnsi="Times New Roman" w:cs="Times New Roman"/>
          <w:lang w:eastAsia="ar-SA"/>
        </w:rPr>
        <w:t>);</w:t>
      </w:r>
    </w:p>
    <w:p w14:paraId="2F0E6EC7" w14:textId="77777777" w:rsidR="004D6395" w:rsidRPr="00000C04" w:rsidRDefault="00B930D5" w:rsidP="004D07D9">
      <w:pPr>
        <w:spacing w:beforeLines="120" w:before="288" w:afterLines="120" w:after="288" w:line="288" w:lineRule="auto"/>
        <w:jc w:val="both"/>
        <w:rPr>
          <w:rFonts w:ascii="Times New Roman" w:hAnsi="Times New Roman" w:cs="Times New Roman"/>
          <w:lang w:eastAsia="ar-SA"/>
        </w:rPr>
      </w:pPr>
      <w:r w:rsidRPr="00000C04">
        <w:rPr>
          <w:rFonts w:ascii="Times New Roman" w:hAnsi="Times New Roman" w:cs="Times New Roman"/>
          <w:lang w:eastAsia="ar-SA"/>
        </w:rPr>
        <w:t>10</w:t>
      </w:r>
      <w:r w:rsidR="004D6395" w:rsidRPr="00000C04">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000C04">
        <w:rPr>
          <w:rFonts w:ascii="Times New Roman" w:hAnsi="Times New Roman" w:cs="Times New Roman"/>
          <w:lang w:eastAsia="ar-SA"/>
        </w:rPr>
        <w:t>-</w:t>
      </w:r>
      <w:r w:rsidR="004D6395" w:rsidRPr="00000C04">
        <w:rPr>
          <w:rFonts w:ascii="Times New Roman" w:hAnsi="Times New Roman" w:cs="Times New Roman"/>
          <w:lang w:eastAsia="ar-SA"/>
        </w:rPr>
        <w:t>apf.apps.tcu.gov.br/)</w:t>
      </w:r>
    </w:p>
    <w:p w14:paraId="57BC86A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21" w:anchor=":~:text=%C3%A0s%20seguintes%20comina%C3%A7%C3%B5es%3A-,Art.,n%C2%BA%2012.120%2C%20de%202009)." w:history="1">
        <w:r w:rsidR="00672544" w:rsidRPr="00000C04">
          <w:rPr>
            <w:rStyle w:val="Hyperlink"/>
            <w:rFonts w:ascii="Times New Roman" w:hAnsi="Times New Roman" w:cs="Times New Roman"/>
            <w:color w:val="auto"/>
            <w:sz w:val="22"/>
            <w:szCs w:val="22"/>
          </w:rPr>
          <w:t>art. 12 da Lei nº 8.429/1992</w:t>
        </w:r>
      </w:hyperlink>
      <w:r w:rsidR="00672544" w:rsidRPr="00000C04">
        <w:rPr>
          <w:rFonts w:ascii="Times New Roman" w:hAnsi="Times New Roman" w:cs="Times New Roman"/>
          <w:sz w:val="22"/>
          <w:szCs w:val="22"/>
        </w:rPr>
        <w:t>.</w:t>
      </w:r>
    </w:p>
    <w:p w14:paraId="7685D37C" w14:textId="77777777" w:rsidR="009145DD"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0F25B3"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.3 Caso conste na Consulta de Situação do l</w:t>
      </w:r>
      <w:r w:rsidR="00672544" w:rsidRPr="00000C04">
        <w:rPr>
          <w:rFonts w:ascii="Times New Roman" w:hAnsi="Times New Roman" w:cs="Times New Roman"/>
          <w:color w:val="auto"/>
          <w:sz w:val="22"/>
          <w:szCs w:val="22"/>
        </w:rPr>
        <w:t xml:space="preserve">icitante </w:t>
      </w:r>
      <w:r w:rsidR="00672544" w:rsidRPr="00000C04">
        <w:rPr>
          <w:rFonts w:ascii="Times New Roman" w:hAnsi="Times New Roman" w:cs="Times New Roman"/>
          <w:sz w:val="22"/>
          <w:szCs w:val="22"/>
        </w:rPr>
        <w:t xml:space="preserve">a existência de Ocorrências Impeditivas Indiretas, o </w:t>
      </w:r>
      <w:r w:rsidR="00034008" w:rsidRPr="00000C04">
        <w:rPr>
          <w:rFonts w:ascii="Times New Roman" w:hAnsi="Times New Roman" w:cs="Times New Roman"/>
          <w:color w:val="auto"/>
          <w:sz w:val="22"/>
          <w:szCs w:val="22"/>
        </w:rPr>
        <w:t>Pregoeiro</w:t>
      </w:r>
      <w:r w:rsidR="00672544" w:rsidRPr="00000C04">
        <w:rPr>
          <w:rFonts w:ascii="Times New Roman" w:hAnsi="Times New Roman" w:cs="Times New Roman"/>
          <w:color w:val="auto"/>
          <w:sz w:val="22"/>
          <w:szCs w:val="22"/>
        </w:rPr>
        <w:t xml:space="preserve"> diligenciará para v</w:t>
      </w:r>
      <w:r w:rsidR="00672544" w:rsidRPr="00000C04">
        <w:rPr>
          <w:rFonts w:ascii="Times New Roman" w:hAnsi="Times New Roman" w:cs="Times New Roman"/>
          <w:sz w:val="22"/>
          <w:szCs w:val="22"/>
        </w:rPr>
        <w:t xml:space="preserve">erificar se houve fraude por parte das empresas apontadas no Relatório de Ocorrências Impeditivas Indiretas. </w:t>
      </w:r>
    </w:p>
    <w:p w14:paraId="6B25FBFF"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.3.1 A tentativa de burla será verificada por meio dos vínculos societários, linhas de fornecimento similares, dentre outros. </w:t>
      </w:r>
    </w:p>
    <w:p w14:paraId="2B4159C7"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051DEFC1"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10</w:t>
      </w:r>
      <w:r w:rsidR="00672544" w:rsidRPr="00000C04">
        <w:rPr>
          <w:rFonts w:ascii="Times New Roman" w:hAnsi="Times New Roman" w:cs="Times New Roman"/>
          <w:sz w:val="22"/>
          <w:szCs w:val="22"/>
        </w:rPr>
        <w:t xml:space="preserve">.3.2 O licitante será convocado para manifestação previamente a uma eventual desclassificação. </w:t>
      </w:r>
    </w:p>
    <w:p w14:paraId="6883650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13C793F0"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.3.3 Constatada a existência de sanção, o licitante será reputado inabilitado, por falta de condição de participação.</w:t>
      </w:r>
    </w:p>
    <w:p w14:paraId="6A832238" w14:textId="77777777" w:rsidR="000B62B3" w:rsidRPr="00000C04" w:rsidRDefault="000B62B3"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10.4 Será exigida na apresentação dos documentos de habilitação, a declaração que trata o </w:t>
      </w:r>
      <w:r w:rsidRPr="00000C04">
        <w:rPr>
          <w:rFonts w:ascii="Times New Roman" w:hAnsi="Times New Roman" w:cs="Times New Roman"/>
          <w:color w:val="auto"/>
          <w:sz w:val="22"/>
          <w:szCs w:val="22"/>
        </w:rPr>
        <w:t xml:space="preserve">Anexo IV, </w:t>
      </w:r>
      <w:r w:rsidR="00115BF3" w:rsidRPr="00000C04">
        <w:rPr>
          <w:rFonts w:ascii="Times New Roman" w:hAnsi="Times New Roman" w:cs="Times New Roman"/>
          <w:color w:val="auto"/>
          <w:sz w:val="22"/>
          <w:szCs w:val="22"/>
        </w:rPr>
        <w:t>do</w:t>
      </w:r>
      <w:r w:rsidRPr="00000C04">
        <w:rPr>
          <w:rFonts w:ascii="Times New Roman" w:hAnsi="Times New Roman" w:cs="Times New Roman"/>
          <w:sz w:val="22"/>
          <w:szCs w:val="22"/>
        </w:rPr>
        <w:t xml:space="preserve"> licitante</w:t>
      </w:r>
      <w:r w:rsidR="00D77D56" w:rsidRPr="00000C04">
        <w:rPr>
          <w:rFonts w:ascii="Times New Roman" w:hAnsi="Times New Roman" w:cs="Times New Roman"/>
          <w:sz w:val="22"/>
          <w:szCs w:val="22"/>
        </w:rPr>
        <w:t xml:space="preserve"> provisoriamente</w:t>
      </w:r>
      <w:r w:rsidRPr="00000C04">
        <w:rPr>
          <w:rFonts w:ascii="Times New Roman" w:hAnsi="Times New Roman" w:cs="Times New Roman"/>
          <w:sz w:val="22"/>
          <w:szCs w:val="22"/>
        </w:rPr>
        <w:t xml:space="preserve"> vencedor.</w:t>
      </w:r>
    </w:p>
    <w:p w14:paraId="43C4BBD9"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D67572F" w14:textId="060D9F2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19" w:name="_Hlk178773980"/>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 xml:space="preserve">.5 O </w:t>
      </w:r>
      <w:bookmarkStart w:id="20" w:name="_Hlk184194031"/>
      <w:r w:rsidR="00034008" w:rsidRPr="00000C04">
        <w:rPr>
          <w:rFonts w:ascii="Times New Roman" w:hAnsi="Times New Roman" w:cs="Times New Roman"/>
          <w:color w:val="auto"/>
          <w:sz w:val="22"/>
          <w:szCs w:val="22"/>
        </w:rPr>
        <w:t>Pregoeiro</w:t>
      </w:r>
      <w:bookmarkEnd w:id="20"/>
      <w:r w:rsidR="007426AA"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concederá prazo, </w:t>
      </w:r>
      <w:r w:rsidR="00AE42FC" w:rsidRPr="00000C04">
        <w:rPr>
          <w:rFonts w:ascii="Times New Roman" w:hAnsi="Times New Roman" w:cs="Times New Roman"/>
          <w:color w:val="auto"/>
          <w:sz w:val="22"/>
          <w:szCs w:val="22"/>
        </w:rPr>
        <w:t>de</w:t>
      </w:r>
      <w:r w:rsidR="00F303C7"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02:00h (duas horas)</w:t>
      </w:r>
      <w:r w:rsidR="00AE42FC" w:rsidRPr="00000C04">
        <w:rPr>
          <w:rFonts w:ascii="Times New Roman" w:hAnsi="Times New Roman" w:cs="Times New Roman"/>
          <w:color w:val="auto"/>
          <w:sz w:val="22"/>
          <w:szCs w:val="22"/>
        </w:rPr>
        <w:t xml:space="preserve">, podendo ser prorrogável por igual </w:t>
      </w:r>
      <w:r w:rsidR="003F33C1" w:rsidRPr="00000C04">
        <w:rPr>
          <w:rFonts w:ascii="Times New Roman" w:hAnsi="Times New Roman" w:cs="Times New Roman"/>
          <w:color w:val="auto"/>
          <w:sz w:val="22"/>
          <w:szCs w:val="22"/>
        </w:rPr>
        <w:t>período, para</w:t>
      </w:r>
      <w:r w:rsidR="00672544" w:rsidRPr="00000C04">
        <w:rPr>
          <w:rFonts w:ascii="Times New Roman" w:hAnsi="Times New Roman" w:cs="Times New Roman"/>
          <w:color w:val="auto"/>
          <w:sz w:val="22"/>
          <w:szCs w:val="22"/>
        </w:rPr>
        <w:t xml:space="preserve"> encaminhamento dos documentos de habilitação</w:t>
      </w:r>
      <w:r w:rsidR="007426AA" w:rsidRPr="00000C04">
        <w:rPr>
          <w:rFonts w:ascii="Times New Roman" w:hAnsi="Times New Roman" w:cs="Times New Roman"/>
          <w:color w:val="auto"/>
          <w:sz w:val="22"/>
          <w:szCs w:val="22"/>
        </w:rPr>
        <w:t xml:space="preserve"> </w:t>
      </w:r>
      <w:r w:rsidR="00D14710" w:rsidRPr="00000C04">
        <w:rPr>
          <w:rFonts w:ascii="Times New Roman" w:hAnsi="Times New Roman" w:cs="Times New Roman"/>
          <w:color w:val="auto"/>
          <w:sz w:val="22"/>
          <w:szCs w:val="22"/>
        </w:rPr>
        <w:t>complementares quando for o caso</w:t>
      </w:r>
      <w:r w:rsidR="00672544" w:rsidRPr="00000C04">
        <w:rPr>
          <w:rFonts w:ascii="Times New Roman" w:hAnsi="Times New Roman" w:cs="Times New Roman"/>
          <w:color w:val="auto"/>
          <w:sz w:val="22"/>
          <w:szCs w:val="22"/>
        </w:rPr>
        <w:t>, em formato digital, por meio do sistema, sob pena de inabilitação.</w:t>
      </w:r>
    </w:p>
    <w:p w14:paraId="3088A0BC"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48B0D1D"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w:t>
      </w:r>
      <w:r w:rsidR="007046AA" w:rsidRPr="00000C04">
        <w:rPr>
          <w:rFonts w:ascii="Times New Roman" w:hAnsi="Times New Roman" w:cs="Times New Roman"/>
          <w:color w:val="auto"/>
          <w:sz w:val="22"/>
          <w:szCs w:val="22"/>
        </w:rPr>
        <w:t xml:space="preserve">5.1 </w:t>
      </w:r>
      <w:r w:rsidR="00672544" w:rsidRPr="00000C04">
        <w:rPr>
          <w:rFonts w:ascii="Times New Roman" w:hAnsi="Times New Roman" w:cs="Times New Roman"/>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bookmarkEnd w:id="19"/>
    <w:p w14:paraId="6582C994"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657C2DDF"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6</w:t>
      </w:r>
      <w:r w:rsidR="00672544" w:rsidRPr="00000C04">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67F8AE8F"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A4D8907"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1B8EACA9"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B827E13"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b) atualização de documentos cuja validade tenha expirado após a data de recebimento das propostas.</w:t>
      </w:r>
    </w:p>
    <w:p w14:paraId="682B7EF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67B277F6"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7</w:t>
      </w:r>
      <w:r w:rsidR="00672544" w:rsidRPr="00000C04">
        <w:rPr>
          <w:rFonts w:ascii="Times New Roman" w:hAnsi="Times New Roman" w:cs="Times New Roman"/>
          <w:sz w:val="22"/>
          <w:szCs w:val="22"/>
        </w:rPr>
        <w:t xml:space="preserve"> O </w:t>
      </w:r>
      <w:r w:rsidR="00034008" w:rsidRPr="00000C04">
        <w:rPr>
          <w:rFonts w:ascii="Times New Roman" w:hAnsi="Times New Roman" w:cs="Times New Roman"/>
          <w:color w:val="auto"/>
          <w:sz w:val="22"/>
          <w:szCs w:val="22"/>
        </w:rPr>
        <w:t>Pregoeiro</w:t>
      </w:r>
      <w:r w:rsidR="00672544" w:rsidRPr="00000C04">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4B0F4FB"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3B30824"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7</w:t>
      </w:r>
      <w:r w:rsidR="00672544" w:rsidRPr="00000C04">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64C2772"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0291F624"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49C7F9F"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72D8C79C"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 Constatado o atendimento às exigências de habilitação, o licitante será habilitado.</w:t>
      </w:r>
    </w:p>
    <w:p w14:paraId="016E9C25" w14:textId="77777777" w:rsidR="0003696A" w:rsidRPr="00000C04" w:rsidRDefault="0003696A" w:rsidP="004D07D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0B68DD49" w14:textId="77777777" w:rsidR="0003696A"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03696A" w:rsidRPr="00000C04">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000C04">
        <w:rPr>
          <w:rFonts w:ascii="Times New Roman" w:hAnsi="Times New Roman" w:cs="Times New Roman"/>
          <w:sz w:val="22"/>
          <w:szCs w:val="22"/>
        </w:rPr>
        <w:t>o</w:t>
      </w:r>
      <w:r w:rsidR="007426AA" w:rsidRPr="00000C04">
        <w:rPr>
          <w:rFonts w:ascii="Times New Roman" w:hAnsi="Times New Roman" w:cs="Times New Roman"/>
          <w:sz w:val="22"/>
          <w:szCs w:val="22"/>
        </w:rPr>
        <w:t xml:space="preserve"> </w:t>
      </w:r>
      <w:r w:rsidR="006B371E" w:rsidRPr="00000C04">
        <w:rPr>
          <w:rFonts w:ascii="Times New Roman" w:hAnsi="Times New Roman" w:cs="Times New Roman"/>
          <w:sz w:val="22"/>
          <w:szCs w:val="22"/>
        </w:rPr>
        <w:t>o arrematante</w:t>
      </w:r>
      <w:r w:rsidR="0003696A" w:rsidRPr="00000C04">
        <w:rPr>
          <w:rFonts w:ascii="Times New Roman" w:hAnsi="Times New Roman" w:cs="Times New Roman"/>
          <w:sz w:val="22"/>
          <w:szCs w:val="22"/>
        </w:rPr>
        <w:t>.</w:t>
      </w:r>
    </w:p>
    <w:p w14:paraId="50FDE29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6EA41CA"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53EAA179"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B41768C"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496DBFA9"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125E9854"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5206918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bookmarkStart w:id="21" w:name="_Hlk154307107"/>
    </w:p>
    <w:bookmarkEnd w:id="21"/>
    <w:p w14:paraId="6108C42C"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285AC2AC"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CEB0F89"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20BFC673"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782CEEC8"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672544" w:rsidRPr="00000C04">
        <w:rPr>
          <w:rFonts w:ascii="Times New Roman" w:hAnsi="Times New Roman" w:cs="Times New Roman"/>
          <w:sz w:val="22"/>
          <w:szCs w:val="22"/>
        </w:rPr>
        <w:t>consularizados</w:t>
      </w:r>
      <w:proofErr w:type="spellEnd"/>
      <w:r w:rsidR="00672544" w:rsidRPr="00000C04">
        <w:rPr>
          <w:rFonts w:ascii="Times New Roman" w:hAnsi="Times New Roman" w:cs="Times New Roman"/>
          <w:sz w:val="22"/>
          <w:szCs w:val="22"/>
        </w:rPr>
        <w:t xml:space="preserve"> pelos respectivos consulados ou embaixadas.</w:t>
      </w:r>
    </w:p>
    <w:p w14:paraId="6ED17A05" w14:textId="77777777" w:rsidR="0003696A" w:rsidRPr="00000C04" w:rsidRDefault="0003696A" w:rsidP="00672544">
      <w:pPr>
        <w:spacing w:line="288" w:lineRule="auto"/>
        <w:contextualSpacing/>
        <w:jc w:val="both"/>
        <w:rPr>
          <w:rFonts w:ascii="Times New Roman" w:hAnsi="Times New Roman" w:cs="Times New Roman"/>
          <w:color w:val="000000"/>
        </w:rPr>
      </w:pPr>
    </w:p>
    <w:p w14:paraId="75430C52" w14:textId="77777777" w:rsidR="00C329F1" w:rsidRPr="00000C04" w:rsidRDefault="009145DD"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10</w:t>
      </w:r>
      <w:r w:rsidR="0003696A" w:rsidRPr="00000C04">
        <w:rPr>
          <w:rFonts w:ascii="Times New Roman" w:hAnsi="Times New Roman" w:cs="Times New Roman"/>
          <w:color w:val="000000"/>
        </w:rPr>
        <w:t>.13 As certidões valerão nos prazos que lhes são próprios. Inexistindo esse prazo, reputar-se-ão válidas por 90 (noventa) dias, contados de sua expedição.</w:t>
      </w:r>
    </w:p>
    <w:p w14:paraId="283CA565" w14:textId="77777777" w:rsidR="008662BA" w:rsidRPr="00000C04" w:rsidRDefault="008662BA"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22" w:name="_Hlk199335723"/>
      <w:r w:rsidRPr="00000C04">
        <w:rPr>
          <w:rFonts w:eastAsia="Calibri"/>
          <w:b/>
          <w:bCs/>
          <w:sz w:val="22"/>
          <w:szCs w:val="22"/>
          <w:lang w:eastAsia="en-US"/>
        </w:rPr>
        <w:t>11. DA HABILITAÇÃO</w:t>
      </w:r>
    </w:p>
    <w:p w14:paraId="39A1D40E" w14:textId="77777777" w:rsidR="0011293A" w:rsidRPr="00000C04" w:rsidRDefault="0011293A" w:rsidP="00672544">
      <w:pPr>
        <w:spacing w:line="288" w:lineRule="auto"/>
        <w:contextualSpacing/>
        <w:jc w:val="both"/>
        <w:rPr>
          <w:rFonts w:ascii="Times New Roman" w:hAnsi="Times New Roman" w:cs="Times New Roman"/>
          <w:color w:val="000000"/>
        </w:rPr>
      </w:pPr>
    </w:p>
    <w:p w14:paraId="1050F80D" w14:textId="77777777" w:rsidR="000C1153" w:rsidRPr="00000C04" w:rsidRDefault="005142CF" w:rsidP="000C1153">
      <w:pPr>
        <w:autoSpaceDE w:val="0"/>
        <w:autoSpaceDN w:val="0"/>
        <w:adjustRightInd w:val="0"/>
        <w:spacing w:line="276" w:lineRule="auto"/>
        <w:jc w:val="both"/>
        <w:rPr>
          <w:rFonts w:ascii="Times New Roman" w:hAnsi="Times New Roman" w:cs="Times New Roman"/>
        </w:rPr>
      </w:pPr>
      <w:bookmarkStart w:id="23" w:name="_Hlk161149500"/>
      <w:r w:rsidRPr="00000C04">
        <w:rPr>
          <w:rFonts w:ascii="Times New Roman" w:hAnsi="Times New Roman" w:cs="Times New Roman"/>
          <w:b/>
          <w:bCs/>
        </w:rPr>
        <w:t>11</w:t>
      </w:r>
      <w:r w:rsidR="000C1153" w:rsidRPr="00000C04">
        <w:rPr>
          <w:rFonts w:ascii="Times New Roman" w:hAnsi="Times New Roman" w:cs="Times New Roman"/>
          <w:b/>
          <w:bCs/>
        </w:rPr>
        <w:t>.</w:t>
      </w:r>
      <w:r w:rsidRPr="00000C04">
        <w:rPr>
          <w:rFonts w:ascii="Times New Roman" w:hAnsi="Times New Roman" w:cs="Times New Roman"/>
          <w:b/>
          <w:bCs/>
        </w:rPr>
        <w:t>1</w:t>
      </w:r>
      <w:r w:rsidR="000C1153" w:rsidRPr="00000C04">
        <w:rPr>
          <w:rFonts w:ascii="Times New Roman" w:hAnsi="Times New Roman" w:cs="Times New Roman"/>
          <w:b/>
          <w:bCs/>
        </w:rPr>
        <w:t xml:space="preserve"> Da Habilitação Jurídica:</w:t>
      </w:r>
    </w:p>
    <w:p w14:paraId="0D48D1D5" w14:textId="59F36F6A" w:rsidR="000C1153" w:rsidRPr="00000C04" w:rsidRDefault="005142CF" w:rsidP="000C1153">
      <w:pPr>
        <w:autoSpaceDE w:val="0"/>
        <w:autoSpaceDN w:val="0"/>
        <w:adjustRightInd w:val="0"/>
        <w:spacing w:line="276" w:lineRule="auto"/>
        <w:jc w:val="both"/>
        <w:rPr>
          <w:rFonts w:ascii="Times New Roman" w:hAnsi="Times New Roman" w:cs="Times New Roman"/>
        </w:rPr>
      </w:pPr>
      <w:bookmarkStart w:id="24" w:name="_Hlk198731956"/>
      <w:r w:rsidRPr="00000C04">
        <w:rPr>
          <w:rFonts w:ascii="Times New Roman" w:hAnsi="Times New Roman" w:cs="Times New Roman"/>
          <w:b/>
        </w:rPr>
        <w:lastRenderedPageBreak/>
        <w:t>11.1</w:t>
      </w:r>
      <w:r w:rsidR="000C1153" w:rsidRPr="00000C04">
        <w:rPr>
          <w:rFonts w:ascii="Times New Roman" w:hAnsi="Times New Roman" w:cs="Times New Roman"/>
          <w:b/>
        </w:rPr>
        <w:t>.1</w:t>
      </w:r>
      <w:bookmarkStart w:id="25" w:name="_Hlk198728004"/>
      <w:r w:rsidR="000C1153" w:rsidRPr="00000C04">
        <w:rPr>
          <w:rFonts w:ascii="Times New Roman" w:hAnsi="Times New Roman" w:cs="Times New Roman"/>
          <w:bCs/>
        </w:rPr>
        <w:t>Cédula de Identidade</w:t>
      </w:r>
      <w:r w:rsidR="005643CE" w:rsidRPr="00000C04">
        <w:rPr>
          <w:rFonts w:ascii="Times New Roman" w:hAnsi="Times New Roman" w:cs="Times New Roman"/>
          <w:bCs/>
        </w:rPr>
        <w:t xml:space="preserve"> ou outro documento equivalente com foto</w:t>
      </w:r>
      <w:r w:rsidR="000C1153" w:rsidRPr="00000C04">
        <w:rPr>
          <w:rFonts w:ascii="Times New Roman" w:hAnsi="Times New Roman" w:cs="Times New Roman"/>
          <w:bCs/>
        </w:rPr>
        <w:t xml:space="preserve"> do responsável Legal.</w:t>
      </w:r>
    </w:p>
    <w:p w14:paraId="3DA69A51" w14:textId="77777777" w:rsidR="000C1153" w:rsidRPr="00000C04" w:rsidRDefault="005142CF" w:rsidP="000C1153">
      <w:pPr>
        <w:autoSpaceDE w:val="0"/>
        <w:autoSpaceDN w:val="0"/>
        <w:adjustRightInd w:val="0"/>
        <w:spacing w:line="276" w:lineRule="auto"/>
        <w:ind w:left="720"/>
        <w:jc w:val="both"/>
        <w:rPr>
          <w:rStyle w:val="Nivel2Char"/>
          <w:rFonts w:ascii="Times New Roman" w:eastAsiaTheme="minorHAnsi" w:hAnsi="Times New Roman" w:cs="Times New Roman"/>
          <w:sz w:val="22"/>
          <w:szCs w:val="22"/>
        </w:rPr>
      </w:pPr>
      <w:r w:rsidRPr="00000C04">
        <w:rPr>
          <w:rStyle w:val="Nivel2Char"/>
          <w:rFonts w:ascii="Times New Roman" w:eastAsiaTheme="minorHAnsi" w:hAnsi="Times New Roman" w:cs="Times New Roman"/>
          <w:b/>
          <w:sz w:val="22"/>
          <w:szCs w:val="22"/>
        </w:rPr>
        <w:t>11.1</w:t>
      </w:r>
      <w:r w:rsidR="000C1153" w:rsidRPr="00000C04">
        <w:rPr>
          <w:rStyle w:val="Nivel2Char"/>
          <w:rFonts w:ascii="Times New Roman" w:eastAsiaTheme="minorHAnsi" w:hAnsi="Times New Roman" w:cs="Times New Roman"/>
          <w:b/>
          <w:sz w:val="22"/>
          <w:szCs w:val="22"/>
        </w:rPr>
        <w:t>.1.1</w:t>
      </w:r>
      <w:r w:rsidR="000C1153" w:rsidRPr="00000C04">
        <w:rPr>
          <w:rStyle w:val="Nivel2Char"/>
          <w:rFonts w:ascii="Times New Roman" w:eastAsiaTheme="minorHAnsi" w:hAnsi="Times New Roman" w:cs="Times New Roman"/>
          <w:sz w:val="22"/>
          <w:szCs w:val="22"/>
        </w:rPr>
        <w:t xml:space="preserve"> Conforme o tipo societário serão exigidos os itens na seguinte forma:</w:t>
      </w:r>
    </w:p>
    <w:p w14:paraId="3B7AE945" w14:textId="77777777" w:rsidR="000C1153" w:rsidRPr="00000C04" w:rsidRDefault="005142CF" w:rsidP="000C1153">
      <w:pPr>
        <w:pStyle w:val="Nivel4"/>
        <w:ind w:left="0"/>
        <w:rPr>
          <w:rFonts w:ascii="Times New Roman" w:hAnsi="Times New Roman" w:cs="Times New Roman"/>
          <w:sz w:val="22"/>
          <w:szCs w:val="22"/>
        </w:rPr>
      </w:pPr>
      <w:r w:rsidRPr="00000C04">
        <w:rPr>
          <w:rStyle w:val="Nivel2Char"/>
          <w:rFonts w:ascii="Times New Roman" w:eastAsia="MS Mincho" w:hAnsi="Times New Roman" w:cs="Times New Roman"/>
          <w:b/>
          <w:bCs/>
          <w:sz w:val="22"/>
          <w:szCs w:val="22"/>
        </w:rPr>
        <w:t>11.1</w:t>
      </w:r>
      <w:r w:rsidR="000C1153" w:rsidRPr="00000C04">
        <w:rPr>
          <w:rStyle w:val="Nivel2Char"/>
          <w:rFonts w:ascii="Times New Roman" w:eastAsia="MS Mincho" w:hAnsi="Times New Roman" w:cs="Times New Roman"/>
          <w:b/>
          <w:bCs/>
          <w:sz w:val="22"/>
          <w:szCs w:val="22"/>
        </w:rPr>
        <w:t>.1.2 - Empresário individual</w:t>
      </w:r>
      <w:r w:rsidR="000C1153" w:rsidRPr="00000C04">
        <w:rPr>
          <w:rStyle w:val="Nivel2Char"/>
          <w:rFonts w:ascii="Times New Roman" w:eastAsia="MS Mincho" w:hAnsi="Times New Roman" w:cs="Times New Roman"/>
          <w:sz w:val="22"/>
          <w:szCs w:val="22"/>
        </w:rPr>
        <w:t>: inscrição no Registro Público de Empresas Mercantis, a cargo da Junta</w:t>
      </w:r>
      <w:r w:rsidR="000C1153" w:rsidRPr="00000C04">
        <w:rPr>
          <w:rFonts w:ascii="Times New Roman" w:hAnsi="Times New Roman" w:cs="Times New Roman"/>
          <w:sz w:val="22"/>
          <w:szCs w:val="22"/>
        </w:rPr>
        <w:t xml:space="preserve"> Comercial da respectiva sede; ou</w:t>
      </w:r>
    </w:p>
    <w:p w14:paraId="7553DFB8"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.1.3 - Microempreendedor Individual - MEI</w:t>
      </w:r>
      <w:r w:rsidR="000C1153" w:rsidRPr="00000C04">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2" w:history="1">
        <w:r w:rsidR="000C1153" w:rsidRPr="00000C04">
          <w:rPr>
            <w:rStyle w:val="Hyperlink"/>
            <w:rFonts w:ascii="Times New Roman" w:hAnsi="Times New Roman" w:cs="Times New Roman"/>
            <w:sz w:val="22"/>
            <w:szCs w:val="22"/>
          </w:rPr>
          <w:t>https://www.gov.br/empresas-e-negocios/pt-br/empreendedor</w:t>
        </w:r>
      </w:hyperlink>
      <w:r w:rsidR="000C1153" w:rsidRPr="00000C04">
        <w:rPr>
          <w:rFonts w:ascii="Times New Roman" w:hAnsi="Times New Roman" w:cs="Times New Roman"/>
          <w:sz w:val="22"/>
          <w:szCs w:val="22"/>
        </w:rPr>
        <w:t xml:space="preserve">; ou </w:t>
      </w:r>
    </w:p>
    <w:p w14:paraId="2DBA8603"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.1.4 - Sociedade empresária, sociedade limitada unipessoal – SLU ou</w:t>
      </w:r>
      <w:r w:rsidR="00B83781" w:rsidRPr="00000C04">
        <w:rPr>
          <w:rFonts w:ascii="Times New Roman" w:hAnsi="Times New Roman" w:cs="Times New Roman"/>
          <w:b/>
          <w:bCs/>
          <w:sz w:val="22"/>
          <w:szCs w:val="22"/>
        </w:rPr>
        <w:t xml:space="preserve"> ainda na condição </w:t>
      </w:r>
      <w:r w:rsidR="00DA1AA4" w:rsidRPr="00000C04">
        <w:rPr>
          <w:rFonts w:ascii="Times New Roman" w:hAnsi="Times New Roman" w:cs="Times New Roman"/>
          <w:b/>
          <w:bCs/>
          <w:sz w:val="22"/>
          <w:szCs w:val="22"/>
        </w:rPr>
        <w:t>de sociedade</w:t>
      </w:r>
      <w:r w:rsidR="000C1153" w:rsidRPr="00000C04">
        <w:rPr>
          <w:rFonts w:ascii="Times New Roman" w:hAnsi="Times New Roman" w:cs="Times New Roman"/>
          <w:b/>
          <w:bCs/>
          <w:sz w:val="22"/>
          <w:szCs w:val="22"/>
        </w:rPr>
        <w:t xml:space="preserve"> identificada como empresa individual de responsabilidade limitada - EIRELI</w:t>
      </w:r>
      <w:r w:rsidR="000C1153" w:rsidRPr="00000C04">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67B3F7C8"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.1.5 - Sociedade simples</w:t>
      </w:r>
      <w:r w:rsidR="000C1153" w:rsidRPr="00000C04">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7E359390" w14:textId="77777777" w:rsidR="000C1153" w:rsidRPr="00000C04" w:rsidRDefault="005142CF" w:rsidP="000C1153">
      <w:pPr>
        <w:pStyle w:val="Nivel4"/>
        <w:ind w:left="0"/>
        <w:rPr>
          <w:rFonts w:ascii="Times New Roman" w:hAnsi="Times New Roman" w:cs="Times New Roman"/>
          <w:bCs/>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.1.6</w:t>
      </w:r>
      <w:r w:rsidR="000C1153" w:rsidRPr="00000C04">
        <w:rPr>
          <w:rFonts w:ascii="Times New Roman" w:hAnsi="Times New Roman" w:cs="Times New Roman"/>
          <w:bCs/>
          <w:sz w:val="22"/>
          <w:szCs w:val="22"/>
        </w:rPr>
        <w:t xml:space="preserve"> - Decreto de autorização, em se tratando de </w:t>
      </w:r>
      <w:r w:rsidR="000C1153" w:rsidRPr="00000C04">
        <w:rPr>
          <w:rFonts w:ascii="Times New Roman" w:hAnsi="Times New Roman" w:cs="Times New Roman"/>
          <w:b/>
          <w:sz w:val="22"/>
          <w:szCs w:val="22"/>
        </w:rPr>
        <w:t>empresa ou sociedades estrangeiras em funcionamento no País</w:t>
      </w:r>
      <w:r w:rsidR="000C1153" w:rsidRPr="00000C04">
        <w:rPr>
          <w:rFonts w:ascii="Times New Roman" w:hAnsi="Times New Roman" w:cs="Times New Roman"/>
          <w:bCs/>
          <w:sz w:val="22"/>
          <w:szCs w:val="22"/>
        </w:rPr>
        <w:t>, e ato de registro ou autorização para funcionamento expedido pelo órgão competente, quando a atividade assim o exigir.</w:t>
      </w:r>
    </w:p>
    <w:p w14:paraId="686AE855" w14:textId="77777777" w:rsidR="000C1153" w:rsidRDefault="005142CF" w:rsidP="000C1153">
      <w:pPr>
        <w:pStyle w:val="PargrafodaLista"/>
        <w:autoSpaceDE w:val="0"/>
        <w:autoSpaceDN w:val="0"/>
        <w:adjustRightInd w:val="0"/>
        <w:spacing w:line="276" w:lineRule="auto"/>
        <w:ind w:left="0"/>
        <w:jc w:val="both"/>
        <w:rPr>
          <w:rFonts w:ascii="Times New Roman" w:hAnsi="Times New Roman" w:cs="Times New Roman"/>
          <w:bCs/>
        </w:rPr>
      </w:pPr>
      <w:r w:rsidRPr="00000C04">
        <w:rPr>
          <w:rFonts w:ascii="Times New Roman" w:hAnsi="Times New Roman" w:cs="Times New Roman"/>
          <w:b/>
          <w:bCs/>
        </w:rPr>
        <w:t>11.1</w:t>
      </w:r>
      <w:r w:rsidR="000C1153" w:rsidRPr="00000C04">
        <w:rPr>
          <w:rFonts w:ascii="Times New Roman" w:hAnsi="Times New Roman" w:cs="Times New Roman"/>
          <w:b/>
          <w:bCs/>
        </w:rPr>
        <w:t>.1.7</w:t>
      </w:r>
      <w:r w:rsidR="000C1153" w:rsidRPr="00000C04">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64C3A144" w14:textId="77777777" w:rsidR="0048545F" w:rsidRPr="00000C04" w:rsidRDefault="0048545F" w:rsidP="000C1153">
      <w:pPr>
        <w:pStyle w:val="PargrafodaLista"/>
        <w:autoSpaceDE w:val="0"/>
        <w:autoSpaceDN w:val="0"/>
        <w:adjustRightInd w:val="0"/>
        <w:spacing w:line="276" w:lineRule="auto"/>
        <w:ind w:left="0"/>
        <w:jc w:val="both"/>
        <w:rPr>
          <w:rFonts w:ascii="Times New Roman" w:hAnsi="Times New Roman" w:cs="Times New Roman"/>
          <w:b/>
          <w:bCs/>
        </w:rPr>
      </w:pPr>
    </w:p>
    <w:p w14:paraId="685FE9CE" w14:textId="77777777" w:rsidR="000C1153" w:rsidRPr="00000C04" w:rsidRDefault="005142CF" w:rsidP="000C1153">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.1.8</w:t>
      </w:r>
      <w:r w:rsidR="000C1153" w:rsidRPr="00000C04">
        <w:rPr>
          <w:rFonts w:ascii="Times New Roman" w:hAnsi="Times New Roman" w:cs="Times New Roman"/>
        </w:rPr>
        <w:t xml:space="preserve"> - Os documentos apresentados deverão estar acompanhados de todas as alterações ou da consolidação respectiva</w:t>
      </w:r>
      <w:bookmarkEnd w:id="23"/>
      <w:r w:rsidR="000C1153" w:rsidRPr="00000C04">
        <w:rPr>
          <w:rFonts w:ascii="Times New Roman" w:hAnsi="Times New Roman" w:cs="Times New Roman"/>
        </w:rPr>
        <w:t>.</w:t>
      </w:r>
    </w:p>
    <w:p w14:paraId="42997760" w14:textId="77777777" w:rsidR="000C1153" w:rsidRPr="00000C04" w:rsidRDefault="005142CF" w:rsidP="000C115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 xml:space="preserve">.1.9 </w:t>
      </w:r>
      <w:r w:rsidR="000C1153" w:rsidRPr="00000C04">
        <w:rPr>
          <w:rFonts w:ascii="Times New Roman" w:hAnsi="Times New Roman" w:cs="Times New Roman"/>
        </w:rPr>
        <w:t>- Prova de inscrição no Cadastro Nacional da Pessoa Jurídica (</w:t>
      </w:r>
      <w:r w:rsidR="000C1153" w:rsidRPr="00000C04">
        <w:rPr>
          <w:rFonts w:ascii="Times New Roman" w:hAnsi="Times New Roman" w:cs="Times New Roman"/>
          <w:b/>
          <w:bCs/>
        </w:rPr>
        <w:t>CNPJ</w:t>
      </w:r>
      <w:r w:rsidR="000C1153" w:rsidRPr="00000C04">
        <w:rPr>
          <w:rFonts w:ascii="Times New Roman" w:hAnsi="Times New Roman" w:cs="Times New Roman"/>
        </w:rPr>
        <w:t xml:space="preserve">); </w:t>
      </w:r>
    </w:p>
    <w:p w14:paraId="3131AD87" w14:textId="10C22A86" w:rsidR="000C1153" w:rsidRPr="00000C04" w:rsidRDefault="005142CF" w:rsidP="00355C1E">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bCs/>
        </w:rPr>
        <w:t>11.1</w:t>
      </w:r>
      <w:r w:rsidR="000C1153" w:rsidRPr="00000C04">
        <w:rPr>
          <w:rFonts w:ascii="Times New Roman" w:hAnsi="Times New Roman" w:cs="Times New Roman"/>
          <w:b/>
        </w:rPr>
        <w:t>.1.1</w:t>
      </w:r>
      <w:r w:rsidR="006B0326" w:rsidRPr="00000C04">
        <w:rPr>
          <w:rFonts w:ascii="Times New Roman" w:hAnsi="Times New Roman" w:cs="Times New Roman"/>
          <w:b/>
        </w:rPr>
        <w:t>0</w:t>
      </w:r>
      <w:r w:rsidR="000C1153" w:rsidRPr="00000C04">
        <w:rPr>
          <w:rFonts w:ascii="Times New Roman" w:hAnsi="Times New Roman" w:cs="Times New Roman"/>
          <w:b/>
        </w:rPr>
        <w:t>-</w:t>
      </w:r>
      <w:r w:rsidR="000C1153" w:rsidRPr="00000C04">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bookmarkEnd w:id="24"/>
      <w:bookmarkEnd w:id="25"/>
    </w:p>
    <w:p w14:paraId="59DAF380" w14:textId="77777777" w:rsidR="00355C1E" w:rsidRPr="00000C04" w:rsidRDefault="00355C1E" w:rsidP="00355C1E">
      <w:pPr>
        <w:pStyle w:val="PargrafodaLista"/>
        <w:autoSpaceDE w:val="0"/>
        <w:autoSpaceDN w:val="0"/>
        <w:adjustRightInd w:val="0"/>
        <w:spacing w:line="276" w:lineRule="auto"/>
        <w:ind w:left="0"/>
        <w:jc w:val="both"/>
        <w:rPr>
          <w:rFonts w:ascii="Times New Roman" w:hAnsi="Times New Roman" w:cs="Times New Roman"/>
        </w:rPr>
      </w:pPr>
    </w:p>
    <w:p w14:paraId="3FBC5F13" w14:textId="77777777" w:rsidR="000C1153" w:rsidRPr="00000C04"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00C04">
        <w:rPr>
          <w:rFonts w:ascii="Times New Roman" w:hAnsi="Times New Roman" w:cs="Times New Roman"/>
          <w:b/>
          <w:bCs/>
        </w:rPr>
        <w:t>11.1</w:t>
      </w:r>
      <w:r w:rsidR="000C1153" w:rsidRPr="00000C04">
        <w:rPr>
          <w:rFonts w:ascii="Times New Roman" w:hAnsi="Times New Roman" w:cs="Times New Roman"/>
          <w:b/>
          <w:bCs/>
        </w:rPr>
        <w:t>.2 – Habilitações Fiscal, Social e Trabalhista:</w:t>
      </w:r>
    </w:p>
    <w:p w14:paraId="3898331F"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bookmarkStart w:id="26" w:name="_Hlk198728168"/>
      <w:r w:rsidRPr="00000C04">
        <w:rPr>
          <w:rFonts w:ascii="Times New Roman" w:hAnsi="Times New Roman" w:cs="Times New Roman"/>
          <w:b/>
        </w:rPr>
        <w:t>11.1</w:t>
      </w:r>
      <w:r w:rsidR="000C1153" w:rsidRPr="00000C04">
        <w:rPr>
          <w:rFonts w:ascii="Times New Roman" w:hAnsi="Times New Roman" w:cs="Times New Roman"/>
          <w:b/>
        </w:rPr>
        <w:t>.2.1</w:t>
      </w:r>
      <w:r w:rsidR="000C1153" w:rsidRPr="00000C04">
        <w:rPr>
          <w:rFonts w:ascii="Times New Roman" w:hAnsi="Times New Roman" w:cs="Times New Roman"/>
        </w:rPr>
        <w:t xml:space="preserve"> - </w:t>
      </w:r>
      <w:bookmarkStart w:id="27" w:name="_Hlk156313672"/>
      <w:r w:rsidR="000C1153" w:rsidRPr="00000C04">
        <w:rPr>
          <w:rFonts w:ascii="Times New Roman" w:hAnsi="Times New Roman" w:cs="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27"/>
      <w:r w:rsidR="000C1153" w:rsidRPr="00000C04">
        <w:rPr>
          <w:rFonts w:ascii="Times New Roman" w:hAnsi="Times New Roman" w:cs="Times New Roman"/>
        </w:rPr>
        <w:t>;</w:t>
      </w:r>
    </w:p>
    <w:p w14:paraId="41EDF039" w14:textId="77777777" w:rsidR="000C1153" w:rsidRPr="00000C04" w:rsidRDefault="005142CF" w:rsidP="00B30563">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.2.2</w:t>
      </w:r>
      <w:r w:rsidR="000C1153" w:rsidRPr="00000C04">
        <w:rPr>
          <w:rFonts w:ascii="Times New Roman" w:hAnsi="Times New Roman" w:cs="Times New Roman"/>
        </w:rPr>
        <w:t xml:space="preserve"> - Prova de regularidade com o Fundo de Garantia do Tempo de Serviço (FGTS);</w:t>
      </w:r>
    </w:p>
    <w:p w14:paraId="60258AE1" w14:textId="77777777" w:rsidR="000C1153" w:rsidRPr="00000C04" w:rsidRDefault="000C1153" w:rsidP="00B30563">
      <w:pPr>
        <w:pStyle w:val="PargrafodaLista"/>
        <w:autoSpaceDE w:val="0"/>
        <w:autoSpaceDN w:val="0"/>
        <w:adjustRightInd w:val="0"/>
        <w:spacing w:line="276" w:lineRule="auto"/>
        <w:ind w:left="0"/>
        <w:jc w:val="both"/>
        <w:rPr>
          <w:rFonts w:ascii="Times New Roman" w:hAnsi="Times New Roman" w:cs="Times New Roman"/>
        </w:rPr>
      </w:pPr>
    </w:p>
    <w:p w14:paraId="1B4DC138" w14:textId="77777777" w:rsidR="000C1153" w:rsidRPr="00000C04" w:rsidRDefault="005142CF" w:rsidP="00B30563">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.2.3</w:t>
      </w:r>
      <w:r w:rsidR="000C1153" w:rsidRPr="00000C04">
        <w:rPr>
          <w:rFonts w:ascii="Times New Roman" w:hAnsi="Times New Roman" w:cs="Times New Roman"/>
        </w:rPr>
        <w:t xml:space="preserve"> - Prova de inexistência de débitos inadimplidos perante a Justiça do Trabalho, mediante a apresentação de Certidão Negativa de Débitos Trabalhistas (CNDT) ou da Certidão Positiva de Débitos Trabalhistas com os mesmos efeitos da CNDT.</w:t>
      </w:r>
    </w:p>
    <w:p w14:paraId="10FA2EE7" w14:textId="77777777" w:rsidR="00490067" w:rsidRPr="00000C04" w:rsidRDefault="00490067" w:rsidP="00B30563">
      <w:pPr>
        <w:autoSpaceDE w:val="0"/>
        <w:autoSpaceDN w:val="0"/>
        <w:adjustRightInd w:val="0"/>
        <w:spacing w:line="276" w:lineRule="auto"/>
        <w:jc w:val="both"/>
        <w:rPr>
          <w:rFonts w:ascii="Times New Roman" w:hAnsi="Times New Roman" w:cs="Times New Roman"/>
          <w:b/>
        </w:rPr>
      </w:pPr>
    </w:p>
    <w:p w14:paraId="68E6182D"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.2.4</w:t>
      </w:r>
      <w:r w:rsidR="000C1153" w:rsidRPr="00000C04">
        <w:rPr>
          <w:rFonts w:ascii="Times New Roman" w:hAnsi="Times New Roman" w:cs="Times New Roman"/>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5E3A6265" w14:textId="77777777" w:rsidR="000C1153" w:rsidRPr="00000C04" w:rsidRDefault="005142CF" w:rsidP="00B30563">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11.1</w:t>
      </w:r>
      <w:r w:rsidR="000C1153" w:rsidRPr="00000C04">
        <w:rPr>
          <w:rFonts w:ascii="Times New Roman" w:hAnsi="Times New Roman" w:cs="Times New Roman"/>
          <w:b/>
          <w:bCs/>
        </w:rPr>
        <w:t>.2.5</w:t>
      </w:r>
      <w:r w:rsidR="000C1153" w:rsidRPr="00000C04">
        <w:rPr>
          <w:rFonts w:ascii="Times New Roman" w:hAnsi="Times New Roman" w:cs="Times New Roman"/>
          <w:bCs/>
        </w:rPr>
        <w:t xml:space="preserve"> - Certidão de Regularidade da Fazenda Municipal</w:t>
      </w:r>
      <w:r w:rsidR="000C1153" w:rsidRPr="00000C04">
        <w:rPr>
          <w:rFonts w:ascii="Times New Roman" w:hAnsi="Times New Roman" w:cs="Times New Roman"/>
          <w:b/>
        </w:rPr>
        <w:t xml:space="preserve">, </w:t>
      </w:r>
      <w:r w:rsidR="000C1153" w:rsidRPr="00000C04">
        <w:rPr>
          <w:rFonts w:ascii="Times New Roman" w:hAnsi="Times New Roman" w:cs="Times New Roman"/>
          <w:bCs/>
        </w:rPr>
        <w:t>da sede do proponente</w:t>
      </w:r>
      <w:r w:rsidR="009635FC" w:rsidRPr="00000C04">
        <w:rPr>
          <w:rFonts w:ascii="Times New Roman" w:hAnsi="Times New Roman" w:cs="Times New Roman"/>
          <w:bCs/>
        </w:rPr>
        <w:t xml:space="preserve">, com a apresentação da Certidão sobre </w:t>
      </w:r>
      <w:r w:rsidR="000B322D" w:rsidRPr="00000C04">
        <w:rPr>
          <w:rFonts w:ascii="Times New Roman" w:hAnsi="Times New Roman" w:cs="Times New Roman"/>
          <w:bCs/>
        </w:rPr>
        <w:t>ISQN e da DÍVIDA ATIVA</w:t>
      </w:r>
      <w:r w:rsidR="00284697" w:rsidRPr="00000C04">
        <w:rPr>
          <w:rFonts w:ascii="Times New Roman" w:hAnsi="Times New Roman" w:cs="Times New Roman"/>
          <w:bCs/>
        </w:rPr>
        <w:t xml:space="preserve"> MUNICIPAL</w:t>
      </w:r>
      <w:r w:rsidR="000B322D" w:rsidRPr="00000C04">
        <w:rPr>
          <w:rFonts w:ascii="Times New Roman" w:hAnsi="Times New Roman" w:cs="Times New Roman"/>
          <w:b/>
        </w:rPr>
        <w:t>,</w:t>
      </w:r>
      <w:r w:rsidR="000B322D" w:rsidRPr="00000C04">
        <w:rPr>
          <w:rFonts w:ascii="Times New Roman" w:hAnsi="Times New Roman" w:cs="Times New Roman"/>
          <w:bCs/>
        </w:rPr>
        <w:t xml:space="preserve"> se for o caso</w:t>
      </w:r>
      <w:r w:rsidR="000C1153" w:rsidRPr="00000C04">
        <w:rPr>
          <w:rFonts w:ascii="Times New Roman" w:hAnsi="Times New Roman" w:cs="Times New Roman"/>
          <w:bCs/>
        </w:rPr>
        <w:t>;</w:t>
      </w:r>
    </w:p>
    <w:p w14:paraId="00DD93B0" w14:textId="77777777" w:rsidR="000C1153" w:rsidRPr="00000C04" w:rsidRDefault="005142CF" w:rsidP="00B30563">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rPr>
        <w:t>11.1</w:t>
      </w:r>
      <w:r w:rsidR="000C1153" w:rsidRPr="00000C04">
        <w:rPr>
          <w:rFonts w:ascii="Times New Roman" w:hAnsi="Times New Roman" w:cs="Times New Roman"/>
          <w:b/>
        </w:rPr>
        <w:t>.2.6</w:t>
      </w:r>
      <w:r w:rsidR="000C1153" w:rsidRPr="00000C04">
        <w:rPr>
          <w:rFonts w:ascii="Times New Roman" w:hAnsi="Times New Roman" w:cs="Times New Roman"/>
        </w:rPr>
        <w:t xml:space="preserve"> </w:t>
      </w:r>
      <w:r w:rsidR="00490067" w:rsidRPr="00000C04">
        <w:rPr>
          <w:rFonts w:ascii="Times New Roman" w:hAnsi="Times New Roman" w:cs="Times New Roman"/>
        </w:rPr>
        <w:t>–</w:t>
      </w:r>
      <w:r w:rsidR="000C1153" w:rsidRPr="00000C04">
        <w:rPr>
          <w:rFonts w:ascii="Times New Roman" w:hAnsi="Times New Roman" w:cs="Times New Roman"/>
        </w:rPr>
        <w:t xml:space="preserve"> </w:t>
      </w:r>
      <w:r w:rsidR="00490067" w:rsidRPr="00000C04">
        <w:rPr>
          <w:rFonts w:ascii="Times New Roman" w:hAnsi="Times New Roman" w:cs="Times New Roman"/>
        </w:rPr>
        <w:t>A p</w:t>
      </w:r>
      <w:r w:rsidR="000C1153" w:rsidRPr="00000C04">
        <w:rPr>
          <w:rFonts w:ascii="Times New Roman" w:hAnsi="Times New Roman" w:cs="Times New Roman"/>
        </w:rPr>
        <w:t>rova de regularidade com a Fazenda Estadual</w:t>
      </w:r>
      <w:r w:rsidR="000C1153" w:rsidRPr="00000C04">
        <w:rPr>
          <w:rFonts w:ascii="Times New Roman" w:hAnsi="Times New Roman" w:cs="Times New Roman"/>
          <w:b/>
          <w:bCs/>
        </w:rPr>
        <w:t xml:space="preserve"> </w:t>
      </w:r>
      <w:r w:rsidR="000C1153" w:rsidRPr="00000C04">
        <w:rPr>
          <w:rFonts w:ascii="Times New Roman" w:hAnsi="Times New Roman" w:cs="Times New Roman"/>
        </w:rPr>
        <w:t xml:space="preserve">do domicílio ou sede do fornecedor, </w:t>
      </w:r>
      <w:r w:rsidR="00284697" w:rsidRPr="00000C04">
        <w:rPr>
          <w:rFonts w:ascii="Times New Roman" w:hAnsi="Times New Roman" w:cs="Times New Roman"/>
        </w:rPr>
        <w:t xml:space="preserve">deverá ser feita através de Certidão Negativa ou Positiva com Efeito de Negativa de Débitos relativa ao ICMS, juntamente com a Certidão de Dívida Ativa do </w:t>
      </w:r>
      <w:r w:rsidR="00BF28FE" w:rsidRPr="00000C04">
        <w:rPr>
          <w:rFonts w:ascii="Times New Roman" w:hAnsi="Times New Roman" w:cs="Times New Roman"/>
        </w:rPr>
        <w:t>Estado, expedida pela Procuradoria</w:t>
      </w:r>
      <w:r w:rsidR="00490067" w:rsidRPr="00000C04">
        <w:rPr>
          <w:rFonts w:ascii="Times New Roman" w:hAnsi="Times New Roman" w:cs="Times New Roman"/>
        </w:rPr>
        <w:t xml:space="preserve"> Geral do Estado – PGE;</w:t>
      </w:r>
    </w:p>
    <w:p w14:paraId="4F7775FE"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.2.7</w:t>
      </w:r>
      <w:r w:rsidR="000C1153" w:rsidRPr="00000C04">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26"/>
    <w:p w14:paraId="34F66DD0" w14:textId="77777777" w:rsidR="000C1153" w:rsidRPr="00000C04" w:rsidRDefault="005142CF" w:rsidP="00B30563">
      <w:pPr>
        <w:pStyle w:val="PargrafodaLista"/>
        <w:autoSpaceDE w:val="0"/>
        <w:autoSpaceDN w:val="0"/>
        <w:adjustRightInd w:val="0"/>
        <w:spacing w:line="276" w:lineRule="auto"/>
        <w:ind w:left="0"/>
        <w:jc w:val="both"/>
        <w:rPr>
          <w:rFonts w:ascii="Times New Roman" w:hAnsi="Times New Roman" w:cs="Times New Roman"/>
          <w:b/>
        </w:rPr>
      </w:pPr>
      <w:r w:rsidRPr="00000C04">
        <w:rPr>
          <w:rFonts w:ascii="Times New Roman" w:hAnsi="Times New Roman" w:cs="Times New Roman"/>
          <w:b/>
        </w:rPr>
        <w:t>11.1</w:t>
      </w:r>
      <w:r w:rsidR="000C1153" w:rsidRPr="00000C04">
        <w:rPr>
          <w:rFonts w:ascii="Times New Roman" w:hAnsi="Times New Roman" w:cs="Times New Roman"/>
          <w:b/>
        </w:rPr>
        <w:t>.3 - Da Qualificação Econômico-Financeira:</w:t>
      </w:r>
    </w:p>
    <w:p w14:paraId="1DE0206B" w14:textId="77777777" w:rsidR="00B30563" w:rsidRPr="00000C04" w:rsidRDefault="00B30563" w:rsidP="00B30563">
      <w:pPr>
        <w:pStyle w:val="PargrafodaLista"/>
        <w:autoSpaceDE w:val="0"/>
        <w:autoSpaceDN w:val="0"/>
        <w:adjustRightInd w:val="0"/>
        <w:spacing w:line="276" w:lineRule="auto"/>
        <w:ind w:left="0"/>
        <w:jc w:val="both"/>
        <w:rPr>
          <w:rFonts w:ascii="Times New Roman" w:hAnsi="Times New Roman" w:cs="Times New Roman"/>
          <w:b/>
        </w:rPr>
      </w:pPr>
    </w:p>
    <w:p w14:paraId="556D9E81"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bookmarkStart w:id="28" w:name="_Hlk170983815"/>
      <w:bookmarkStart w:id="29" w:name="_Hlk170982752"/>
      <w:r w:rsidRPr="00000C04">
        <w:rPr>
          <w:rFonts w:ascii="Times New Roman" w:hAnsi="Times New Roman" w:cs="Times New Roman"/>
          <w:b/>
        </w:rPr>
        <w:t>11.1.3.1</w:t>
      </w:r>
      <w:r w:rsidRPr="00000C04">
        <w:rPr>
          <w:rFonts w:ascii="Times New Roman" w:hAnsi="Times New Roman" w:cs="Times New Roman"/>
        </w:rPr>
        <w:t xml:space="preserve"> - </w:t>
      </w:r>
      <w:bookmarkEnd w:id="28"/>
      <w:bookmarkEnd w:id="29"/>
      <w:r w:rsidRPr="00000C04">
        <w:rPr>
          <w:rFonts w:ascii="Times New Roman" w:eastAsia="Times New Roman" w:hAnsi="Times New Roman" w:cs="Times New Roman"/>
          <w:kern w:val="0"/>
          <w:lang w:eastAsia="pt-BR"/>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69669B12"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2057E41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 xml:space="preserve">11.1.3.2 </w:t>
      </w:r>
      <w:r w:rsidRPr="00000C04">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66D55AE8"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220D645A"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a.1 Sociedades regidas pela Lei nº 6.404/76 (Sociedade Anônima): </w:t>
      </w:r>
    </w:p>
    <w:p w14:paraId="76CFA403"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a.1.1. Publicados em Diário Oficial;</w:t>
      </w:r>
    </w:p>
    <w:p w14:paraId="16D406B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a.1.2. Publicados em jornal de grande circulação;</w:t>
      </w:r>
    </w:p>
    <w:p w14:paraId="5F119B0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lastRenderedPageBreak/>
        <w:t>a.1.3. Por fotocópia registrada ou autenticada na Junta Comercial da sede ou domicílio do licitante; ou</w:t>
      </w:r>
    </w:p>
    <w:p w14:paraId="4175368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a.1.4. Por meio de registros do Sistema Público de Escrituração Digital (SPED).</w:t>
      </w:r>
    </w:p>
    <w:p w14:paraId="48B8E055"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7783052D"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 Sociedades por cota de responsabilidade limitada (LTDA): </w:t>
      </w:r>
    </w:p>
    <w:p w14:paraId="786A898D"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2A2BF051"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72AF244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440F6AE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a.3. Sociedade criada no exercício em curso: </w:t>
      </w:r>
    </w:p>
    <w:p w14:paraId="1E84A889"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62426556"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a.3.2. Processadas pelo Sistema Público de Escrituração Digital – SPED.</w:t>
      </w:r>
    </w:p>
    <w:p w14:paraId="28367EB8"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4DA8109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 Sociedades sujeitas ao regime estabelecido na Lei Complementar nº 123/06:</w:t>
      </w:r>
    </w:p>
    <w:p w14:paraId="4391501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38BA5706"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5FA964C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11.1.3.3</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008B4FAE"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7B7C7A9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11.1.3.4</w:t>
      </w:r>
      <w:r w:rsidRPr="00000C04">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7177A50E"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lastRenderedPageBreak/>
        <w:t xml:space="preserve"> </w:t>
      </w:r>
    </w:p>
    <w:p w14:paraId="16040A4B" w14:textId="77777777" w:rsidR="00B30563" w:rsidRPr="00000C04" w:rsidRDefault="00B30563" w:rsidP="00B30563">
      <w:pPr>
        <w:spacing w:after="0" w:line="300" w:lineRule="auto"/>
        <w:ind w:right="-1"/>
        <w:jc w:val="both"/>
        <w:rPr>
          <w:rFonts w:ascii="Times New Roman" w:eastAsia="Times New Roman" w:hAnsi="Times New Roman" w:cs="Times New Roman"/>
          <w:color w:val="000000"/>
          <w:kern w:val="0"/>
          <w:lang w:eastAsia="pt-BR"/>
        </w:rPr>
      </w:pPr>
      <w:r w:rsidRPr="00000C04">
        <w:rPr>
          <w:rFonts w:ascii="Times New Roman" w:hAnsi="Times New Roman" w:cs="Times New Roman"/>
          <w:b/>
        </w:rPr>
        <w:t xml:space="preserve">11.1.3.5 </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w:t>
      </w:r>
      <w:r w:rsidRPr="00000C04">
        <w:rPr>
          <w:rFonts w:ascii="Times New Roman" w:eastAsia="Times New Roman" w:hAnsi="Times New Roman" w:cs="Times New Roman"/>
          <w:color w:val="000000"/>
          <w:kern w:val="0"/>
          <w:lang w:eastAsia="pt-BR"/>
        </w:rPr>
        <w:t xml:space="preserve">A situação econômico-financeira das empresas licitantes </w:t>
      </w:r>
      <w:r w:rsidRPr="0048545F">
        <w:rPr>
          <w:rFonts w:ascii="Times New Roman" w:eastAsia="Times New Roman" w:hAnsi="Times New Roman" w:cs="Times New Roman"/>
          <w:b/>
          <w:bCs/>
          <w:color w:val="000000"/>
          <w:kern w:val="0"/>
          <w:lang w:eastAsia="pt-BR"/>
        </w:rPr>
        <w:t>será</w:t>
      </w:r>
      <w:r w:rsidRPr="00000C04">
        <w:rPr>
          <w:rFonts w:ascii="Times New Roman" w:eastAsia="Times New Roman" w:hAnsi="Times New Roman" w:cs="Times New Roman"/>
          <w:color w:val="000000"/>
          <w:kern w:val="0"/>
          <w:lang w:eastAsia="pt-BR"/>
        </w:rPr>
        <w:t xml:space="preserve"> avaliada pelos índices de Liquidez Geral (LG), Liquidez Corrente (LC) e Solvência (SG), os quais </w:t>
      </w:r>
      <w:r w:rsidRPr="0048545F">
        <w:rPr>
          <w:rFonts w:ascii="Times New Roman" w:eastAsia="Times New Roman" w:hAnsi="Times New Roman" w:cs="Times New Roman"/>
          <w:b/>
          <w:bCs/>
          <w:color w:val="000000"/>
          <w:kern w:val="0"/>
          <w:lang w:eastAsia="pt-BR"/>
        </w:rPr>
        <w:t>deverão ser iguais ou superiores a 1 (um</w:t>
      </w:r>
      <w:r w:rsidRPr="00000C04">
        <w:rPr>
          <w:rFonts w:ascii="Times New Roman" w:eastAsia="Times New Roman" w:hAnsi="Times New Roman" w:cs="Times New Roman"/>
          <w:color w:val="000000"/>
          <w:kern w:val="0"/>
          <w:lang w:eastAsia="pt-BR"/>
        </w:rPr>
        <w:t>), após a aplicação das seguintes fórmulas contábeis:</w:t>
      </w:r>
    </w:p>
    <w:p w14:paraId="340B8AA1" w14:textId="77777777" w:rsidR="00B30563" w:rsidRPr="00000C04" w:rsidRDefault="00B30563" w:rsidP="00B30563">
      <w:pPr>
        <w:spacing w:after="0" w:line="300" w:lineRule="auto"/>
        <w:ind w:left="709" w:right="-1"/>
        <w:jc w:val="both"/>
        <w:rPr>
          <w:rFonts w:ascii="Times New Roman" w:eastAsia="Times New Roman" w:hAnsi="Times New Roman" w:cs="Times New Roman"/>
          <w:color w:val="000000"/>
          <w:kern w:val="0"/>
          <w:lang w:eastAsia="pt-BR"/>
        </w:rPr>
      </w:pPr>
    </w:p>
    <w:p w14:paraId="39D222D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4D8FA8F0"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ILG = </w:t>
      </w:r>
      <w:r w:rsidRPr="00000C04">
        <w:rPr>
          <w:rFonts w:ascii="Times New Roman" w:eastAsia="Times New Roman" w:hAnsi="Times New Roman" w:cs="Times New Roman"/>
          <w:b/>
          <w:bCs/>
          <w:color w:val="000000"/>
          <w:kern w:val="0"/>
          <w:u w:val="single"/>
          <w:lang w:eastAsia="pt-BR"/>
        </w:rPr>
        <w:t>ATIVO CIRCULANTE + REALIZÁVEL A LONGO PRAZO</w:t>
      </w:r>
    </w:p>
    <w:p w14:paraId="1B50CB5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594AAE3"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336C6C6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61869BA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ILC =    </w:t>
      </w:r>
      <w:r w:rsidRPr="00000C04">
        <w:rPr>
          <w:rFonts w:ascii="Times New Roman" w:eastAsia="Times New Roman" w:hAnsi="Times New Roman" w:cs="Times New Roman"/>
          <w:b/>
          <w:bCs/>
          <w:color w:val="000000"/>
          <w:kern w:val="0"/>
          <w:u w:val="single"/>
          <w:lang w:eastAsia="pt-BR"/>
        </w:rPr>
        <w:t>ATIVO CIRCULANTE</w:t>
      </w:r>
    </w:p>
    <w:p w14:paraId="040D59E4"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w:t>
      </w:r>
    </w:p>
    <w:p w14:paraId="0F3E309C"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5FDB8DA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04D6870E"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ISG = </w:t>
      </w:r>
      <w:r w:rsidRPr="00000C04">
        <w:rPr>
          <w:rFonts w:ascii="Times New Roman" w:eastAsia="Times New Roman" w:hAnsi="Times New Roman" w:cs="Times New Roman"/>
          <w:b/>
          <w:bCs/>
          <w:color w:val="000000"/>
          <w:kern w:val="0"/>
          <w:u w:val="single"/>
          <w:lang w:eastAsia="pt-BR"/>
        </w:rPr>
        <w:t>ATIVO TOTAL</w:t>
      </w:r>
    </w:p>
    <w:p w14:paraId="3507E4D3"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AE24A1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26415396"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7D034921" w14:textId="77777777" w:rsidR="003531FF" w:rsidRPr="003531FF" w:rsidRDefault="00B30563" w:rsidP="003531FF">
      <w:pPr>
        <w:spacing w:after="0" w:line="276"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b/>
          <w:kern w:val="0"/>
          <w:lang w:eastAsia="pt-BR"/>
        </w:rPr>
        <w:t>11.1.3.5.1</w:t>
      </w:r>
      <w:r w:rsidRPr="00000C04">
        <w:rPr>
          <w:rFonts w:ascii="Times New Roman" w:eastAsia="Times New Roman" w:hAnsi="Times New Roman" w:cs="Times New Roman"/>
          <w:bCs/>
          <w:kern w:val="0"/>
          <w:lang w:eastAsia="pt-BR"/>
        </w:rPr>
        <w:t xml:space="preserve"> - </w:t>
      </w:r>
      <w:r w:rsidR="003531FF" w:rsidRPr="003531FF">
        <w:rPr>
          <w:rFonts w:ascii="Times New Roman" w:eastAsia="Times New Roman" w:hAnsi="Times New Roman" w:cs="Times New Roman"/>
          <w:kern w:val="0"/>
          <w:lang w:eastAsia="pt-BR"/>
        </w:rPr>
        <w:t xml:space="preserve">O índice acima </w:t>
      </w:r>
      <w:r w:rsidR="003531FF" w:rsidRPr="003531FF">
        <w:rPr>
          <w:rFonts w:ascii="Times New Roman" w:eastAsia="Times New Roman" w:hAnsi="Times New Roman" w:cs="Times New Roman"/>
          <w:b/>
          <w:bCs/>
          <w:kern w:val="0"/>
          <w:lang w:eastAsia="pt-BR"/>
        </w:rPr>
        <w:t>DEVERÁ</w:t>
      </w:r>
      <w:r w:rsidR="003531FF" w:rsidRPr="003531FF">
        <w:rPr>
          <w:rFonts w:ascii="Times New Roman" w:eastAsia="Times New Roman" w:hAnsi="Times New Roman" w:cs="Times New Roman"/>
          <w:kern w:val="0"/>
          <w:lang w:eastAsia="pt-BR"/>
        </w:rPr>
        <w:t xml:space="preserve"> ser demonstrado pela licitante, em papel timbrado da proponente, datada, assinada pelo representante legal e do profissional habilitado por seus contadores devidamente registrado no CRC, acompanhado da Certidão de Habilitação Profissional, conforme Resolução CFC Nº 1637/2021. A forma de apresentação da referida demonstração visa a facilitar o julgamento da Licitação; o seu descumprimento </w:t>
      </w:r>
      <w:r w:rsidR="003531FF" w:rsidRPr="003531FF">
        <w:rPr>
          <w:rFonts w:ascii="Times New Roman" w:eastAsia="Times New Roman" w:hAnsi="Times New Roman" w:cs="Times New Roman"/>
          <w:b/>
          <w:bCs/>
          <w:kern w:val="0"/>
          <w:lang w:eastAsia="pt-BR"/>
        </w:rPr>
        <w:t xml:space="preserve">inabilitará </w:t>
      </w:r>
      <w:r w:rsidR="003531FF" w:rsidRPr="003531FF">
        <w:rPr>
          <w:rFonts w:ascii="Times New Roman" w:eastAsia="Times New Roman" w:hAnsi="Times New Roman" w:cs="Times New Roman"/>
          <w:kern w:val="0"/>
          <w:lang w:eastAsia="pt-BR"/>
        </w:rPr>
        <w:t>a licitante.</w:t>
      </w:r>
    </w:p>
    <w:p w14:paraId="3330654E" w14:textId="0D06BBB2" w:rsidR="00B30563" w:rsidRPr="00000C04" w:rsidRDefault="00B30563" w:rsidP="0048545F">
      <w:pPr>
        <w:spacing w:after="0" w:line="276" w:lineRule="auto"/>
        <w:ind w:right="-1"/>
        <w:jc w:val="both"/>
        <w:rPr>
          <w:rFonts w:ascii="Times New Roman" w:eastAsia="Times New Roman" w:hAnsi="Times New Roman" w:cs="Times New Roman"/>
          <w:kern w:val="0"/>
          <w:lang w:eastAsia="pt-BR"/>
        </w:rPr>
      </w:pPr>
    </w:p>
    <w:p w14:paraId="62AB2392"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353BC438" w14:textId="286011B8" w:rsidR="005F7430" w:rsidRPr="00B43E22" w:rsidRDefault="005F7430" w:rsidP="005F7430">
      <w:pPr>
        <w:spacing w:after="0" w:line="276" w:lineRule="auto"/>
        <w:jc w:val="both"/>
        <w:rPr>
          <w:rFonts w:ascii="Times New Roman" w:hAnsi="Times New Roman" w:cs="Times New Roman"/>
          <w:color w:val="000000"/>
          <w:sz w:val="23"/>
          <w:szCs w:val="23"/>
        </w:rPr>
      </w:pPr>
      <w:r w:rsidRPr="00B43E22">
        <w:rPr>
          <w:rFonts w:ascii="Times New Roman" w:eastAsia="Times New Roman" w:hAnsi="Times New Roman" w:cs="Times New Roman"/>
          <w:b/>
          <w:bCs/>
          <w:kern w:val="0"/>
          <w:sz w:val="23"/>
          <w:szCs w:val="23"/>
          <w:lang w:eastAsia="pt-BR"/>
        </w:rPr>
        <w:t>11.1.3.6</w:t>
      </w:r>
      <w:r w:rsidRPr="00B43E22">
        <w:rPr>
          <w:rFonts w:ascii="Times New Roman" w:eastAsia="Times New Roman" w:hAnsi="Times New Roman" w:cs="Times New Roman"/>
          <w:kern w:val="0"/>
          <w:sz w:val="23"/>
          <w:szCs w:val="23"/>
          <w:lang w:eastAsia="pt-BR"/>
        </w:rPr>
        <w:t xml:space="preserve"> – Nos</w:t>
      </w:r>
      <w:r w:rsidRPr="00B43E22">
        <w:rPr>
          <w:rFonts w:ascii="Times New Roman" w:hAnsi="Times New Roman" w:cs="Times New Roman"/>
          <w:color w:val="000000"/>
          <w:sz w:val="23"/>
          <w:szCs w:val="23"/>
        </w:rPr>
        <w:t xml:space="preserve"> termos do art. 69, §4° da Lei Federal n° 14.133/2021, será exigida, para fins de qualificação econômico-financeira, a comprovação de </w:t>
      </w:r>
      <w:r w:rsidRPr="00B43E22">
        <w:rPr>
          <w:rFonts w:ascii="Times New Roman" w:hAnsi="Times New Roman" w:cs="Times New Roman"/>
          <w:b/>
          <w:bCs/>
          <w:color w:val="000000"/>
          <w:sz w:val="23"/>
          <w:szCs w:val="23"/>
        </w:rPr>
        <w:t xml:space="preserve">patrimônio líquido </w:t>
      </w:r>
      <w:r w:rsidRPr="00B43E22">
        <w:rPr>
          <w:rFonts w:ascii="Times New Roman" w:eastAsia="Times New Roman" w:hAnsi="Times New Roman" w:cs="Times New Roman"/>
          <w:kern w:val="0"/>
          <w:sz w:val="23"/>
          <w:szCs w:val="23"/>
          <w:lang w:eastAsia="pt-BR"/>
        </w:rPr>
        <w:t xml:space="preserve">ou capital social </w:t>
      </w:r>
      <w:r w:rsidRPr="00B43E22">
        <w:rPr>
          <w:rFonts w:ascii="Times New Roman" w:hAnsi="Times New Roman" w:cs="Times New Roman"/>
          <w:b/>
          <w:bCs/>
          <w:color w:val="000000"/>
          <w:sz w:val="23"/>
          <w:szCs w:val="23"/>
        </w:rPr>
        <w:t>mínimo equivalente a 10% (dez por cento) do valor estimado da contratação</w:t>
      </w:r>
      <w:r w:rsidRPr="00B43E22">
        <w:rPr>
          <w:rFonts w:ascii="Times New Roman" w:hAnsi="Times New Roman" w:cs="Times New Roman"/>
          <w:color w:val="000000"/>
          <w:sz w:val="23"/>
          <w:szCs w:val="23"/>
        </w:rPr>
        <w:t>, devidamente demonstrado por meio do balanço patrimonial e das demonstrações contábeis do último exercício social.</w:t>
      </w:r>
    </w:p>
    <w:p w14:paraId="50E37B40" w14:textId="77777777" w:rsidR="005F7430" w:rsidRPr="00B43E22" w:rsidRDefault="005F7430" w:rsidP="005F7430">
      <w:pPr>
        <w:spacing w:after="0" w:line="276" w:lineRule="auto"/>
        <w:ind w:right="-1"/>
        <w:jc w:val="both"/>
        <w:rPr>
          <w:rFonts w:ascii="Times New Roman" w:hAnsi="Times New Roman" w:cs="Times New Roman"/>
          <w:color w:val="000000"/>
          <w:sz w:val="23"/>
          <w:szCs w:val="23"/>
        </w:rPr>
      </w:pPr>
    </w:p>
    <w:p w14:paraId="41FC1719" w14:textId="77777777" w:rsidR="005F7430" w:rsidRDefault="005F7430" w:rsidP="005F7430">
      <w:pPr>
        <w:spacing w:after="0" w:line="276" w:lineRule="auto"/>
        <w:ind w:right="-1"/>
        <w:jc w:val="both"/>
        <w:rPr>
          <w:rFonts w:ascii="Times New Roman" w:hAnsi="Times New Roman" w:cs="Times New Roman"/>
          <w:color w:val="000000"/>
          <w:sz w:val="23"/>
          <w:szCs w:val="23"/>
        </w:rPr>
      </w:pPr>
      <w:r w:rsidRPr="00B43E22">
        <w:rPr>
          <w:rFonts w:ascii="Times New Roman" w:hAnsi="Times New Roman" w:cs="Times New Roman"/>
          <w:b/>
          <w:bCs/>
          <w:color w:val="000000"/>
          <w:sz w:val="23"/>
          <w:szCs w:val="23"/>
        </w:rPr>
        <w:t>11.1.3.6.1</w:t>
      </w:r>
      <w:r w:rsidRPr="00B43E22">
        <w:rPr>
          <w:rFonts w:ascii="Times New Roman" w:hAnsi="Times New Roman" w:cs="Times New Roman"/>
          <w:color w:val="000000"/>
          <w:sz w:val="23"/>
          <w:szCs w:val="23"/>
        </w:rPr>
        <w:t xml:space="preserve"> - Nos casos em que a licitação for </w:t>
      </w:r>
      <w:r w:rsidRPr="00B43E22">
        <w:rPr>
          <w:rFonts w:ascii="Times New Roman" w:hAnsi="Times New Roman" w:cs="Times New Roman"/>
          <w:b/>
          <w:bCs/>
          <w:color w:val="000000"/>
          <w:sz w:val="23"/>
          <w:szCs w:val="23"/>
        </w:rPr>
        <w:t>dividida em itens ou lotes</w:t>
      </w:r>
      <w:r w:rsidRPr="00B43E22">
        <w:rPr>
          <w:rFonts w:ascii="Times New Roman" w:hAnsi="Times New Roman" w:cs="Times New Roman"/>
          <w:color w:val="000000"/>
          <w:sz w:val="23"/>
          <w:szCs w:val="23"/>
        </w:rPr>
        <w:t xml:space="preserve">, o patrimônio líquido mínimo exigido deverá ser </w:t>
      </w:r>
      <w:r w:rsidRPr="00B43E22">
        <w:rPr>
          <w:rFonts w:ascii="Times New Roman" w:hAnsi="Times New Roman" w:cs="Times New Roman"/>
          <w:b/>
          <w:bCs/>
          <w:color w:val="000000"/>
          <w:sz w:val="23"/>
          <w:szCs w:val="23"/>
        </w:rPr>
        <w:t>calculado com base no valor estimado dos itens ou lotes para os quais o licitante apresentar proposta</w:t>
      </w:r>
      <w:r w:rsidRPr="00B43E22">
        <w:rPr>
          <w:rFonts w:ascii="Times New Roman" w:hAnsi="Times New Roman" w:cs="Times New Roman"/>
          <w:color w:val="000000"/>
          <w:sz w:val="23"/>
          <w:szCs w:val="23"/>
        </w:rPr>
        <w:t>, e não sobre o valor global da licitação.</w:t>
      </w:r>
    </w:p>
    <w:p w14:paraId="450720B5" w14:textId="77777777" w:rsidR="005F7430" w:rsidRDefault="005F7430" w:rsidP="005F7430">
      <w:pPr>
        <w:spacing w:after="0" w:line="276" w:lineRule="auto"/>
        <w:ind w:right="-1"/>
        <w:jc w:val="both"/>
        <w:rPr>
          <w:rFonts w:ascii="Times New Roman" w:hAnsi="Times New Roman" w:cs="Times New Roman"/>
          <w:color w:val="000000"/>
          <w:sz w:val="23"/>
          <w:szCs w:val="23"/>
        </w:rPr>
      </w:pPr>
    </w:p>
    <w:p w14:paraId="57792680" w14:textId="77777777" w:rsidR="005F7430" w:rsidRPr="00B43E22" w:rsidRDefault="005F7430" w:rsidP="005F7430">
      <w:pPr>
        <w:spacing w:after="0" w:line="276" w:lineRule="auto"/>
        <w:ind w:right="-1"/>
        <w:jc w:val="both"/>
        <w:rPr>
          <w:rFonts w:ascii="Times New Roman" w:hAnsi="Times New Roman" w:cs="Times New Roman"/>
          <w:color w:val="000000"/>
          <w:sz w:val="23"/>
          <w:szCs w:val="23"/>
        </w:rPr>
      </w:pPr>
      <w:r w:rsidRPr="00B43E22">
        <w:rPr>
          <w:rFonts w:ascii="Times New Roman" w:hAnsi="Times New Roman" w:cs="Times New Roman"/>
          <w:b/>
          <w:bCs/>
          <w:color w:val="000000"/>
          <w:sz w:val="23"/>
          <w:szCs w:val="23"/>
        </w:rPr>
        <w:t>11.1.3.7</w:t>
      </w:r>
      <w:r w:rsidRPr="00B43E22">
        <w:rPr>
          <w:rFonts w:ascii="Times New Roman" w:hAnsi="Times New Roman" w:cs="Times New Roman"/>
          <w:color w:val="000000"/>
          <w:sz w:val="23"/>
          <w:szCs w:val="23"/>
        </w:rPr>
        <w:t xml:space="preserve"> - As empresas criadas no exercício financeiro da licitação deverão atender a todas as exigências da habilitação </w:t>
      </w:r>
      <w:r w:rsidRPr="00B43E22">
        <w:rPr>
          <w:rFonts w:ascii="Times New Roman" w:hAnsi="Times New Roman" w:cs="Times New Roman"/>
          <w:b/>
          <w:bCs/>
          <w:color w:val="000000"/>
          <w:sz w:val="23"/>
          <w:szCs w:val="23"/>
        </w:rPr>
        <w:t>e ficarão autorizadas a substituir os demonstrativos contábeis pelo balanço de abertura.</w:t>
      </w:r>
    </w:p>
    <w:p w14:paraId="3C8F5120" w14:textId="77777777" w:rsidR="005F7430" w:rsidRPr="00B43E22" w:rsidRDefault="005F7430" w:rsidP="005F7430">
      <w:pPr>
        <w:spacing w:after="0" w:line="276" w:lineRule="auto"/>
        <w:ind w:right="-1"/>
        <w:jc w:val="both"/>
        <w:rPr>
          <w:rFonts w:ascii="Times New Roman" w:hAnsi="Times New Roman" w:cs="Times New Roman"/>
          <w:color w:val="000000"/>
          <w:sz w:val="23"/>
          <w:szCs w:val="23"/>
        </w:rPr>
      </w:pPr>
    </w:p>
    <w:p w14:paraId="05187624" w14:textId="51CA7118"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w:t>
      </w:r>
      <w:r w:rsidR="005F7430">
        <w:rPr>
          <w:rFonts w:ascii="Times New Roman" w:hAnsi="Times New Roman" w:cs="Times New Roman"/>
          <w:b/>
        </w:rPr>
        <w:t>8</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00FF316A"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591757E5" w14:textId="3FF5B870"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r w:rsidRPr="00000C04">
        <w:rPr>
          <w:rFonts w:ascii="Times New Roman" w:hAnsi="Times New Roman" w:cs="Times New Roman"/>
          <w:b/>
        </w:rPr>
        <w:t>11.1.3.</w:t>
      </w:r>
      <w:r w:rsidR="00352776">
        <w:rPr>
          <w:rFonts w:ascii="Times New Roman" w:hAnsi="Times New Roman" w:cs="Times New Roman"/>
          <w:b/>
        </w:rPr>
        <w:t>9</w:t>
      </w:r>
      <w:r w:rsidRPr="00000C04">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6F93C25C"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12942462" w14:textId="4235300B"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11.1.3.1</w:t>
      </w:r>
      <w:r w:rsidR="00352776">
        <w:rPr>
          <w:rFonts w:ascii="Times New Roman" w:hAnsi="Times New Roman" w:cs="Times New Roman"/>
          <w:b/>
        </w:rPr>
        <w:t>0</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584478E0"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55DE08D5" w14:textId="28B11D11"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11.1.3.1</w:t>
      </w:r>
      <w:r w:rsidR="00352776">
        <w:rPr>
          <w:rFonts w:ascii="Times New Roman" w:hAnsi="Times New Roman" w:cs="Times New Roman"/>
          <w:b/>
        </w:rPr>
        <w:t>1</w:t>
      </w:r>
      <w:r w:rsidRPr="00000C04">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4205BCF4"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712EB3DB" w14:textId="10E08286"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11.1.3.1</w:t>
      </w:r>
      <w:r w:rsidR="00352776">
        <w:rPr>
          <w:rFonts w:ascii="Times New Roman" w:hAnsi="Times New Roman" w:cs="Times New Roman"/>
          <w:b/>
        </w:rPr>
        <w:t>2</w:t>
      </w:r>
      <w:r w:rsidRPr="00000C04">
        <w:rPr>
          <w:rFonts w:ascii="Times New Roman" w:hAnsi="Times New Roman" w:cs="Times New Roman"/>
          <w:b/>
        </w:rPr>
        <w:t xml:space="preserve"> </w:t>
      </w:r>
      <w:r w:rsidRPr="00000C04">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p w14:paraId="27B6C2E2" w14:textId="77777777" w:rsidR="00B30563" w:rsidRPr="00000C04" w:rsidRDefault="00B30563" w:rsidP="00B30563">
      <w:pPr>
        <w:tabs>
          <w:tab w:val="left" w:pos="4536"/>
        </w:tabs>
        <w:spacing w:after="0" w:line="360" w:lineRule="auto"/>
        <w:ind w:right="-1"/>
        <w:jc w:val="both"/>
        <w:rPr>
          <w:rFonts w:ascii="Times New Roman" w:eastAsia="Times New Roman" w:hAnsi="Times New Roman" w:cs="Times New Roman"/>
          <w:b/>
          <w:bCs/>
          <w:color w:val="000000"/>
          <w:kern w:val="0"/>
          <w:lang w:eastAsia="pt-BR"/>
        </w:rPr>
      </w:pPr>
    </w:p>
    <w:p w14:paraId="05958DCD" w14:textId="559A5FC9" w:rsidR="00B30563" w:rsidRPr="00000C04" w:rsidRDefault="00B30563" w:rsidP="00B30563">
      <w:pPr>
        <w:pStyle w:val="PargrafodaLista"/>
        <w:autoSpaceDE w:val="0"/>
        <w:autoSpaceDN w:val="0"/>
        <w:adjustRightInd w:val="0"/>
        <w:spacing w:line="276" w:lineRule="auto"/>
        <w:ind w:left="0"/>
        <w:jc w:val="both"/>
        <w:rPr>
          <w:rFonts w:ascii="Times New Roman" w:eastAsia="Times New Roman" w:hAnsi="Times New Roman" w:cs="Times New Roman"/>
          <w:bCs/>
          <w:kern w:val="0"/>
          <w:lang w:eastAsia="pt-BR"/>
        </w:rPr>
      </w:pPr>
      <w:r w:rsidRPr="00000C04">
        <w:rPr>
          <w:rFonts w:ascii="Times New Roman" w:hAnsi="Times New Roman" w:cs="Times New Roman"/>
          <w:b/>
        </w:rPr>
        <w:t>11.1.3.1</w:t>
      </w:r>
      <w:r w:rsidR="00352776">
        <w:rPr>
          <w:rFonts w:ascii="Times New Roman" w:hAnsi="Times New Roman" w:cs="Times New Roman"/>
          <w:b/>
        </w:rPr>
        <w:t>3</w:t>
      </w:r>
      <w:r w:rsidRPr="00000C04">
        <w:rPr>
          <w:rFonts w:ascii="Times New Roman" w:eastAsia="Times New Roman" w:hAnsi="Times New Roman" w:cs="Times New Roman"/>
          <w:bCs/>
          <w:spacing w:val="2"/>
          <w:kern w:val="0"/>
          <w:lang w:eastAsia="pt-BR"/>
        </w:rPr>
        <w:t xml:space="preserve">- </w:t>
      </w:r>
      <w:r w:rsidRPr="00000C04">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p w14:paraId="67EE892F" w14:textId="77777777" w:rsidR="00B30563" w:rsidRPr="00000C04" w:rsidRDefault="00B30563" w:rsidP="00B30563">
      <w:pPr>
        <w:pStyle w:val="PargrafodaLista"/>
        <w:autoSpaceDE w:val="0"/>
        <w:autoSpaceDN w:val="0"/>
        <w:adjustRightInd w:val="0"/>
        <w:spacing w:line="276" w:lineRule="auto"/>
        <w:ind w:left="0"/>
        <w:jc w:val="both"/>
        <w:rPr>
          <w:rFonts w:ascii="Times New Roman" w:hAnsi="Times New Roman" w:cs="Times New Roman"/>
          <w:b/>
        </w:rPr>
      </w:pPr>
    </w:p>
    <w:p w14:paraId="6CDF9003" w14:textId="77777777" w:rsidR="000C1153" w:rsidRPr="00000C04" w:rsidRDefault="000C1153" w:rsidP="000C1153">
      <w:pPr>
        <w:pStyle w:val="PargrafodaLista"/>
        <w:autoSpaceDE w:val="0"/>
        <w:autoSpaceDN w:val="0"/>
        <w:adjustRightInd w:val="0"/>
        <w:spacing w:line="276" w:lineRule="auto"/>
        <w:ind w:left="426"/>
        <w:jc w:val="both"/>
        <w:rPr>
          <w:rFonts w:ascii="Times New Roman" w:hAnsi="Times New Roman" w:cs="Times New Roman"/>
          <w:b/>
          <w:bCs/>
        </w:rPr>
      </w:pPr>
    </w:p>
    <w:p w14:paraId="0DAF8910" w14:textId="77777777" w:rsidR="000C1153" w:rsidRPr="009033E7" w:rsidRDefault="005142CF" w:rsidP="00E04C87">
      <w:pPr>
        <w:pStyle w:val="PargrafodaLista"/>
        <w:numPr>
          <w:ilvl w:val="2"/>
          <w:numId w:val="9"/>
        </w:numPr>
        <w:spacing w:line="360" w:lineRule="auto"/>
        <w:ind w:left="567" w:hanging="567"/>
        <w:jc w:val="both"/>
        <w:rPr>
          <w:rFonts w:ascii="Times New Roman" w:hAnsi="Times New Roman" w:cs="Times New Roman"/>
          <w:b/>
          <w:bCs/>
        </w:rPr>
      </w:pPr>
      <w:r w:rsidRPr="009033E7">
        <w:rPr>
          <w:rFonts w:ascii="Times New Roman" w:hAnsi="Times New Roman" w:cs="Times New Roman"/>
          <w:b/>
          <w:bCs/>
        </w:rPr>
        <w:t xml:space="preserve">- </w:t>
      </w:r>
      <w:r w:rsidR="000C1153" w:rsidRPr="009033E7">
        <w:rPr>
          <w:rFonts w:ascii="Times New Roman" w:hAnsi="Times New Roman" w:cs="Times New Roman"/>
          <w:b/>
          <w:bCs/>
        </w:rPr>
        <w:t>Qualificação Técnica</w:t>
      </w:r>
    </w:p>
    <w:p w14:paraId="2229DD2B" w14:textId="77777777" w:rsidR="000C1153" w:rsidRDefault="000C1153" w:rsidP="000C1153">
      <w:pPr>
        <w:pStyle w:val="PargrafodaLista"/>
        <w:shd w:val="clear" w:color="auto" w:fill="FFFFFF" w:themeFill="background1"/>
        <w:autoSpaceDE w:val="0"/>
        <w:autoSpaceDN w:val="0"/>
        <w:adjustRightInd w:val="0"/>
        <w:spacing w:line="276" w:lineRule="auto"/>
        <w:ind w:left="142" w:hanging="142"/>
        <w:jc w:val="both"/>
        <w:rPr>
          <w:rFonts w:ascii="Times New Roman" w:hAnsi="Times New Roman" w:cs="Times New Roman"/>
          <w:b/>
          <w:bCs/>
          <w:highlight w:val="yellow"/>
        </w:rPr>
      </w:pPr>
    </w:p>
    <w:p w14:paraId="2D942A79" w14:textId="74DDA0CD" w:rsidR="00000C04" w:rsidRPr="00000C04" w:rsidRDefault="00000C04" w:rsidP="00000C04">
      <w:pPr>
        <w:pStyle w:val="PargrafodaLista"/>
        <w:widowControl w:val="0"/>
        <w:tabs>
          <w:tab w:val="left" w:pos="0"/>
        </w:tabs>
        <w:autoSpaceDE w:val="0"/>
        <w:autoSpaceDN w:val="0"/>
        <w:spacing w:before="32" w:after="0" w:line="276" w:lineRule="auto"/>
        <w:ind w:left="0" w:right="134"/>
        <w:jc w:val="both"/>
        <w:rPr>
          <w:rFonts w:ascii="Times New Roman" w:hAnsi="Times New Roman" w:cs="Times New Roman"/>
        </w:rPr>
      </w:pPr>
      <w:r>
        <w:rPr>
          <w:rFonts w:ascii="Times New Roman" w:hAnsi="Times New Roman" w:cs="Times New Roman"/>
          <w:b/>
        </w:rPr>
        <w:t>11.</w:t>
      </w:r>
      <w:r w:rsidR="009033E7">
        <w:rPr>
          <w:rFonts w:ascii="Times New Roman" w:hAnsi="Times New Roman" w:cs="Times New Roman"/>
          <w:b/>
        </w:rPr>
        <w:t>1.</w:t>
      </w:r>
      <w:r>
        <w:rPr>
          <w:rFonts w:ascii="Times New Roman" w:hAnsi="Times New Roman" w:cs="Times New Roman"/>
          <w:b/>
        </w:rPr>
        <w:t xml:space="preserve">4.1 </w:t>
      </w:r>
      <w:r w:rsidRPr="00000C04">
        <w:rPr>
          <w:rFonts w:ascii="Times New Roman" w:hAnsi="Times New Roman" w:cs="Times New Roman"/>
        </w:rPr>
        <w:t xml:space="preserve">Conforme disposto no item </w:t>
      </w:r>
      <w:r>
        <w:rPr>
          <w:rFonts w:ascii="Times New Roman" w:hAnsi="Times New Roman" w:cs="Times New Roman"/>
        </w:rPr>
        <w:t>9.4</w:t>
      </w:r>
      <w:r w:rsidRPr="00000C04">
        <w:rPr>
          <w:rFonts w:ascii="Times New Roman" w:hAnsi="Times New Roman" w:cs="Times New Roman"/>
        </w:rPr>
        <w:t xml:space="preserve"> do Termo de Referência, os critérios de habilitação técnica de acordo com o art. 67, Lei nº 14.133/2021, a serem atendidos pelo fornecedor serão:</w:t>
      </w:r>
    </w:p>
    <w:p w14:paraId="6A7E8210" w14:textId="3504B246" w:rsidR="00F032E1" w:rsidRDefault="00F032E1" w:rsidP="000B776B">
      <w:pPr>
        <w:pStyle w:val="textojustificadorecuoprimeiralinha"/>
        <w:numPr>
          <w:ilvl w:val="0"/>
          <w:numId w:val="65"/>
        </w:numPr>
        <w:spacing w:after="0" w:line="288" w:lineRule="auto"/>
        <w:contextualSpacing/>
        <w:jc w:val="both"/>
        <w:rPr>
          <w:sz w:val="22"/>
          <w:szCs w:val="22"/>
        </w:rPr>
      </w:pPr>
      <w:r w:rsidRPr="00F032E1">
        <w:rPr>
          <w:sz w:val="22"/>
          <w:szCs w:val="22"/>
        </w:rPr>
        <w:lastRenderedPageBreak/>
        <w:t>A licitante deverá comprovar aptidão para o desempenho de atividade pertinente e compatível com o objeto da licitação, por meio da apresentação de atestado(s) de capacidade técnica, emitido(s) por pessoa jurídica de direito público ou privado, que comprove(m) a execução satisfatória de fornecimento anterior.</w:t>
      </w:r>
    </w:p>
    <w:p w14:paraId="65EF3B33" w14:textId="77777777" w:rsidR="00F032E1" w:rsidRDefault="00F032E1" w:rsidP="00F032E1">
      <w:pPr>
        <w:pStyle w:val="textojustificadorecuoprimeiralinha"/>
        <w:spacing w:after="0" w:line="288" w:lineRule="auto"/>
        <w:contextualSpacing/>
        <w:jc w:val="both"/>
        <w:rPr>
          <w:sz w:val="22"/>
          <w:szCs w:val="22"/>
        </w:rPr>
      </w:pPr>
    </w:p>
    <w:p w14:paraId="0969E8E4" w14:textId="608A4EFA" w:rsidR="00F032E1" w:rsidRDefault="00F032E1" w:rsidP="000B776B">
      <w:pPr>
        <w:pStyle w:val="textojustificadorecuoprimeiralinha"/>
        <w:numPr>
          <w:ilvl w:val="0"/>
          <w:numId w:val="65"/>
        </w:numPr>
        <w:spacing w:after="0" w:line="288" w:lineRule="auto"/>
        <w:contextualSpacing/>
        <w:jc w:val="both"/>
      </w:pPr>
      <w:r>
        <w:t>c</w:t>
      </w:r>
      <w:r w:rsidRPr="00F032E1">
        <w:t xml:space="preserve">onsiderando a natureza diversificada do objeto, composto por itens de </w:t>
      </w:r>
      <w:r w:rsidRPr="00F032E1">
        <w:rPr>
          <w:b/>
          <w:bCs/>
        </w:rPr>
        <w:t>linha branca, cama/colchão e cobertores</w:t>
      </w:r>
      <w:r w:rsidRPr="00F032E1">
        <w:t xml:space="preserve">, será admitida a apresentação de </w:t>
      </w:r>
      <w:r w:rsidRPr="00F032E1">
        <w:rPr>
          <w:b/>
          <w:bCs/>
        </w:rPr>
        <w:t>um ou mais atestados</w:t>
      </w:r>
      <w:r w:rsidRPr="00F032E1">
        <w:t>, podendo estes ser distintos entre si, desde que, em conjunto, comprovem a capacidade da licitante para o fornecimento dos itens licitados.</w:t>
      </w:r>
    </w:p>
    <w:p w14:paraId="23EBA8D2" w14:textId="77777777" w:rsidR="00CF0760" w:rsidRDefault="00CF0760" w:rsidP="00CF0760">
      <w:pPr>
        <w:pStyle w:val="PargrafodaLista"/>
      </w:pPr>
    </w:p>
    <w:p w14:paraId="381F4D77" w14:textId="77777777" w:rsidR="00CF0760" w:rsidRDefault="00CF0760" w:rsidP="00CF0760">
      <w:pPr>
        <w:pStyle w:val="textojustificadorecuoprimeiralinha"/>
        <w:spacing w:after="0" w:line="288" w:lineRule="auto"/>
        <w:ind w:left="720"/>
        <w:contextualSpacing/>
        <w:jc w:val="both"/>
      </w:pPr>
    </w:p>
    <w:p w14:paraId="3F18246E" w14:textId="77777777" w:rsidR="00F032E1" w:rsidRPr="00F032E1" w:rsidRDefault="00F032E1" w:rsidP="000B776B">
      <w:pPr>
        <w:pStyle w:val="textojustificadorecuoprimeiralinha"/>
        <w:numPr>
          <w:ilvl w:val="0"/>
          <w:numId w:val="65"/>
        </w:numPr>
        <w:spacing w:after="0" w:line="288" w:lineRule="auto"/>
        <w:contextualSpacing/>
        <w:jc w:val="both"/>
      </w:pPr>
      <w:r w:rsidRPr="00F032E1">
        <w:t xml:space="preserve">Os atestados deverão guardar compatibilidade com os respectivos ramos de atividade da licitante, conforme seus </w:t>
      </w:r>
      <w:proofErr w:type="spellStart"/>
      <w:r w:rsidRPr="00F032E1">
        <w:t>CNAEs</w:t>
      </w:r>
      <w:proofErr w:type="spellEnd"/>
      <w:r w:rsidRPr="00F032E1">
        <w:t>, demonstrando experiência no fornecimento de bens similares a cada grupo de itens ofertados.</w:t>
      </w:r>
    </w:p>
    <w:p w14:paraId="2DB8465E" w14:textId="77777777" w:rsidR="00F032E1" w:rsidRDefault="00F032E1" w:rsidP="00F032E1">
      <w:pPr>
        <w:pStyle w:val="textojustificadorecuoprimeiralinha"/>
        <w:spacing w:after="0" w:line="288" w:lineRule="auto"/>
        <w:contextualSpacing/>
        <w:jc w:val="both"/>
        <w:rPr>
          <w:sz w:val="22"/>
          <w:szCs w:val="22"/>
        </w:rPr>
      </w:pPr>
    </w:p>
    <w:p w14:paraId="0EB8474C" w14:textId="0181C566" w:rsidR="00000C04" w:rsidRDefault="00000C04" w:rsidP="000B776B">
      <w:pPr>
        <w:pStyle w:val="textojustificadorecuoprimeiralinha"/>
        <w:numPr>
          <w:ilvl w:val="0"/>
          <w:numId w:val="65"/>
        </w:numPr>
        <w:spacing w:after="0" w:line="288" w:lineRule="auto"/>
        <w:contextualSpacing/>
        <w:jc w:val="both"/>
      </w:pPr>
      <w:r w:rsidRPr="00000C04">
        <w:t>Os atestados deverão ser apresentados em papel timbrado, original ou cópia reprográfica, assinados por autoridades ou representantes de quem o expediu, com a devida identificação, indicando que os serviços foram prestados a contento;</w:t>
      </w:r>
    </w:p>
    <w:p w14:paraId="55A0548D" w14:textId="77777777" w:rsidR="009033E7" w:rsidRPr="00000C04" w:rsidRDefault="009033E7" w:rsidP="009033E7">
      <w:pPr>
        <w:pStyle w:val="PargrafodaLista"/>
        <w:tabs>
          <w:tab w:val="left" w:pos="993"/>
        </w:tabs>
        <w:ind w:left="0"/>
        <w:jc w:val="both"/>
        <w:rPr>
          <w:rFonts w:ascii="Times New Roman" w:hAnsi="Times New Roman" w:cs="Times New Roman"/>
        </w:rPr>
      </w:pPr>
    </w:p>
    <w:p w14:paraId="1A639705" w14:textId="5C4CF745" w:rsidR="00000C04" w:rsidRPr="00000C04" w:rsidRDefault="00000C04" w:rsidP="00DE3FE4">
      <w:pPr>
        <w:pStyle w:val="PargrafodaLista"/>
        <w:numPr>
          <w:ilvl w:val="3"/>
          <w:numId w:val="66"/>
        </w:numPr>
        <w:tabs>
          <w:tab w:val="left" w:pos="993"/>
        </w:tabs>
        <w:ind w:left="0" w:firstLine="0"/>
        <w:jc w:val="both"/>
        <w:rPr>
          <w:rFonts w:ascii="Times New Roman" w:hAnsi="Times New Roman" w:cs="Times New Roman"/>
        </w:rPr>
      </w:pPr>
      <w:r w:rsidRPr="00000C04">
        <w:rPr>
          <w:rFonts w:ascii="Times New Roman" w:hAnsi="Times New Roman" w:cs="Times New Roman"/>
          <w:bCs/>
        </w:rPr>
        <w:t xml:space="preserve">Nos termos dos </w:t>
      </w:r>
      <w:proofErr w:type="spellStart"/>
      <w:r w:rsidRPr="00000C04">
        <w:rPr>
          <w:rFonts w:ascii="Times New Roman" w:hAnsi="Times New Roman" w:cs="Times New Roman"/>
          <w:bCs/>
        </w:rPr>
        <w:t>arts</w:t>
      </w:r>
      <w:proofErr w:type="spellEnd"/>
      <w:r w:rsidRPr="00000C04">
        <w:rPr>
          <w:rFonts w:ascii="Times New Roman" w:hAnsi="Times New Roman" w:cs="Times New Roman"/>
          <w:bCs/>
        </w:rPr>
        <w:t xml:space="preserve">. 64, §2º, e 67 da Lei nº 14.133/2021, o pregoeiro </w:t>
      </w:r>
      <w:r w:rsidRPr="00000C04">
        <w:rPr>
          <w:rFonts w:ascii="Times New Roman" w:hAnsi="Times New Roman" w:cs="Times New Roman"/>
          <w:b/>
        </w:rPr>
        <w:t>poderá</w:t>
      </w:r>
      <w:r w:rsidRPr="00000C04">
        <w:rPr>
          <w:rFonts w:ascii="Times New Roman" w:hAnsi="Times New Roman" w:cs="Times New Roman"/>
          <w:bCs/>
        </w:rPr>
        <w:t xml:space="preserve"> promover diligências para comprovar a execução ou atendimento do atestado de capacidade técnica exigido neste edital, podendo, para tanto, solicitar notas fiscais, contratos ou outros documentos que confirmem a veracidade das informações apresentadas</w:t>
      </w:r>
    </w:p>
    <w:p w14:paraId="5EA2A77A" w14:textId="77777777" w:rsidR="009033E7" w:rsidRDefault="009033E7" w:rsidP="00E04C87">
      <w:pPr>
        <w:shd w:val="clear" w:color="auto" w:fill="FFFFFF" w:themeFill="background1"/>
        <w:spacing w:after="0" w:line="276" w:lineRule="auto"/>
        <w:jc w:val="both"/>
        <w:rPr>
          <w:rFonts w:ascii="Times New Roman" w:hAnsi="Times New Roman" w:cs="Times New Roman"/>
        </w:rPr>
      </w:pPr>
      <w:bookmarkStart w:id="30" w:name="_Toc122606110"/>
      <w:bookmarkEnd w:id="22"/>
    </w:p>
    <w:p w14:paraId="33BD7E19" w14:textId="512A1680" w:rsidR="00672544" w:rsidRPr="00000C04" w:rsidRDefault="009145DD" w:rsidP="00E04C87">
      <w:pPr>
        <w:shd w:val="clear" w:color="auto" w:fill="FFFFFF" w:themeFill="background1"/>
        <w:spacing w:after="0" w:line="276" w:lineRule="auto"/>
        <w:jc w:val="both"/>
        <w:rPr>
          <w:rFonts w:ascii="Times New Roman" w:hAnsi="Times New Roman" w:cs="Times New Roman"/>
          <w:b/>
          <w:bCs/>
        </w:rPr>
      </w:pPr>
      <w:r w:rsidRPr="00000C04">
        <w:rPr>
          <w:rFonts w:ascii="Times New Roman" w:hAnsi="Times New Roman" w:cs="Times New Roman"/>
          <w:b/>
          <w:bCs/>
        </w:rPr>
        <w:t>12</w:t>
      </w:r>
      <w:r w:rsidR="00672544" w:rsidRPr="00000C04">
        <w:rPr>
          <w:rFonts w:ascii="Times New Roman" w:hAnsi="Times New Roman" w:cs="Times New Roman"/>
          <w:b/>
          <w:bCs/>
        </w:rPr>
        <w:t xml:space="preserve">. </w:t>
      </w:r>
      <w:bookmarkStart w:id="31" w:name="_Toc122606112"/>
      <w:r w:rsidR="00672544" w:rsidRPr="00000C04">
        <w:rPr>
          <w:rFonts w:ascii="Times New Roman" w:hAnsi="Times New Roman" w:cs="Times New Roman"/>
          <w:b/>
          <w:bCs/>
        </w:rPr>
        <w:t>DA IMPUGNAÇÃO AO EDITAL, DO PEDIDO DE ESCLARECIMENTO</w:t>
      </w:r>
      <w:bookmarkEnd w:id="31"/>
      <w:r w:rsidR="00672544" w:rsidRPr="00000C04">
        <w:rPr>
          <w:rFonts w:ascii="Times New Roman" w:hAnsi="Times New Roman" w:cs="Times New Roman"/>
          <w:b/>
          <w:bCs/>
        </w:rPr>
        <w:t xml:space="preserve"> E DOS RECURSOS</w:t>
      </w:r>
      <w:bookmarkEnd w:id="30"/>
    </w:p>
    <w:p w14:paraId="079B4E4A"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.1 Qualquer pessoa é parte legítima para impugnar </w:t>
      </w:r>
      <w:r w:rsidR="00E75C41" w:rsidRPr="00000C04">
        <w:rPr>
          <w:rFonts w:ascii="Times New Roman" w:hAnsi="Times New Roman" w:cs="Times New Roman"/>
          <w:sz w:val="22"/>
          <w:szCs w:val="22"/>
        </w:rPr>
        <w:t>ou pedir esclarecimento d</w:t>
      </w:r>
      <w:r w:rsidR="00672544" w:rsidRPr="00000C04">
        <w:rPr>
          <w:rFonts w:ascii="Times New Roman" w:hAnsi="Times New Roman" w:cs="Times New Roman"/>
          <w:sz w:val="22"/>
          <w:szCs w:val="22"/>
        </w:rPr>
        <w:t xml:space="preserve">este Edital por irregularidade na aplicação da </w:t>
      </w:r>
      <w:hyperlink r:id="rId23" w:history="1">
        <w:r w:rsidR="00672544" w:rsidRPr="00000C04">
          <w:rPr>
            <w:rStyle w:val="Hyperlink"/>
            <w:rFonts w:ascii="Times New Roman" w:hAnsi="Times New Roman" w:cs="Times New Roman"/>
            <w:color w:val="auto"/>
            <w:sz w:val="22"/>
            <w:szCs w:val="22"/>
          </w:rPr>
          <w:t>Lei nº 14.133/2021</w:t>
        </w:r>
      </w:hyperlink>
      <w:r w:rsidR="00672544" w:rsidRPr="00000C04">
        <w:rPr>
          <w:rFonts w:ascii="Times New Roman" w:hAnsi="Times New Roman" w:cs="Times New Roman"/>
          <w:sz w:val="22"/>
          <w:szCs w:val="22"/>
        </w:rPr>
        <w:t>, devendo protocolar o pedido até 3 (três) dias úteis antes da data da abertura do certame.</w:t>
      </w:r>
    </w:p>
    <w:p w14:paraId="6C17321D"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0EA7C71"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.1.1 A impugnação e o pedido de esclarecimento poderão ser realizados por forma eletrônica, através </w:t>
      </w:r>
      <w:r w:rsidR="009156DA" w:rsidRPr="00000C04">
        <w:rPr>
          <w:rFonts w:ascii="Times New Roman" w:hAnsi="Times New Roman" w:cs="Times New Roman"/>
          <w:sz w:val="22"/>
          <w:szCs w:val="22"/>
        </w:rPr>
        <w:t>do site eletrônico</w:t>
      </w:r>
      <w:r w:rsidR="009156DA" w:rsidRPr="00000C04">
        <w:rPr>
          <w:rFonts w:ascii="Times New Roman" w:hAnsi="Times New Roman" w:cs="Times New Roman"/>
          <w:color w:val="auto"/>
          <w:sz w:val="22"/>
          <w:szCs w:val="22"/>
        </w:rPr>
        <w:t xml:space="preserve">: </w:t>
      </w:r>
      <w:hyperlink r:id="rId24" w:history="1">
        <w:r w:rsidR="009156DA" w:rsidRPr="00000C04">
          <w:rPr>
            <w:rStyle w:val="Hyperlink"/>
            <w:rFonts w:ascii="Times New Roman" w:hAnsi="Times New Roman" w:cs="Times New Roman"/>
            <w:sz w:val="22"/>
            <w:szCs w:val="22"/>
          </w:rPr>
          <w:t>https://www.portaldecompraspublicas.com.br</w:t>
        </w:r>
      </w:hyperlink>
      <w:r w:rsidR="000421D8" w:rsidRPr="00000C04">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D65DD54"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12</w:t>
      </w:r>
      <w:r w:rsidR="00672544" w:rsidRPr="00000C04">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F08BB35"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.1.3 As impugnações e pedidos de esclarecimentos não suspendem os prazos previstos no certame.</w:t>
      </w:r>
    </w:p>
    <w:p w14:paraId="1D02AD35"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.1.4 A concessão de efeito suspensivo à impugnação é medida excepcional e deverá ser motivada pela autoridade competente</w:t>
      </w:r>
      <w:r w:rsidR="00027725" w:rsidRPr="00000C04">
        <w:rPr>
          <w:rFonts w:ascii="Times New Roman" w:hAnsi="Times New Roman" w:cs="Times New Roman"/>
          <w:sz w:val="22"/>
          <w:szCs w:val="22"/>
        </w:rPr>
        <w:t>.</w:t>
      </w:r>
    </w:p>
    <w:p w14:paraId="0ABB92A3"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000C04" w:rsidRDefault="004D02EF"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1FBB31"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 Qualquer licitante poderá, durante o prazo de </w:t>
      </w:r>
      <w:r w:rsidR="00041D30"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754D9F6F" w14:textId="77777777" w:rsidR="00E04C87" w:rsidRPr="00000C04" w:rsidRDefault="00E04C87"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09AF346A" w14:textId="77777777" w:rsidR="00E04C87" w:rsidRPr="00000C04" w:rsidRDefault="00E04C87" w:rsidP="00E04C87">
      <w:pPr>
        <w:pStyle w:val="Nivel2"/>
        <w:spacing w:beforeLines="24" w:before="57" w:afterLines="24" w:after="57"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12.2.1 É vedado o pedido de reconsideração, nos termos do inciso II Art. 165 da 14.133/2021.</w:t>
      </w:r>
    </w:p>
    <w:p w14:paraId="1F93F1C7" w14:textId="77777777" w:rsidR="00E04C87" w:rsidRPr="00000C04" w:rsidRDefault="00E04C87"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035D30D4" w14:textId="604C2B92"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w:t>
      </w:r>
      <w:r w:rsidR="00E04C87"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As razões do recurso deverão ser apresentadas em momento único, no prazo de três dias úteis, em campo próprio do sistema eletrônico de contratações</w:t>
      </w:r>
      <w:r w:rsidR="006B371E" w:rsidRPr="00000C04">
        <w:rPr>
          <w:rFonts w:ascii="Times New Roman" w:hAnsi="Times New Roman" w:cs="Times New Roman"/>
          <w:sz w:val="22"/>
          <w:szCs w:val="22"/>
        </w:rPr>
        <w:t xml:space="preserve">, </w:t>
      </w:r>
      <w:r w:rsidR="00672544" w:rsidRPr="00000C04">
        <w:rPr>
          <w:rFonts w:ascii="Times New Roman" w:hAnsi="Times New Roman" w:cs="Times New Roman"/>
          <w:sz w:val="22"/>
          <w:szCs w:val="22"/>
        </w:rPr>
        <w:t>contados:</w:t>
      </w:r>
    </w:p>
    <w:p w14:paraId="2926E951"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54D19A06"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a) a partir da data de intimação ou de lavratura da ata de habilitação ou inabilitação;</w:t>
      </w:r>
    </w:p>
    <w:p w14:paraId="080EAA9B"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35B3A84B"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.2.2 Os demais licitantes ficarão intimados </w:t>
      </w:r>
      <w:r w:rsidR="00080211" w:rsidRPr="00000C04">
        <w:rPr>
          <w:rFonts w:ascii="Times New Roman" w:hAnsi="Times New Roman" w:cs="Times New Roman"/>
          <w:sz w:val="22"/>
          <w:szCs w:val="22"/>
        </w:rPr>
        <w:t>para se</w:t>
      </w:r>
      <w:r w:rsidR="00672544" w:rsidRPr="00000C04">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292699A0"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.2.3 Os recursos interpostos fora do prazo não serão conhecidos.</w:t>
      </w:r>
    </w:p>
    <w:p w14:paraId="48E05E4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28C8FE5"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.2.4 Caberá ao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484736E"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.2.5 Será assegurado ao licitante vista dos elementos indispensáveis à defesa de seus interesses.</w:t>
      </w:r>
    </w:p>
    <w:p w14:paraId="784D139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FF5260D" w14:textId="1475B8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.2.6 </w:t>
      </w:r>
      <w:proofErr w:type="gramStart"/>
      <w:r w:rsidR="00672544" w:rsidRPr="00000C04">
        <w:rPr>
          <w:rFonts w:ascii="Times New Roman" w:hAnsi="Times New Roman" w:cs="Times New Roman"/>
          <w:sz w:val="22"/>
          <w:szCs w:val="22"/>
        </w:rPr>
        <w:t>O recurso terão</w:t>
      </w:r>
      <w:proofErr w:type="gramEnd"/>
      <w:r w:rsidR="00672544" w:rsidRPr="00000C04">
        <w:rPr>
          <w:rFonts w:ascii="Times New Roman" w:hAnsi="Times New Roman" w:cs="Times New Roman"/>
          <w:sz w:val="22"/>
          <w:szCs w:val="22"/>
        </w:rPr>
        <w:t xml:space="preserve"> efeito suspensivo do ato ou da decisão recorrida até que sobrevenha decisão final da autoridade competente.</w:t>
      </w:r>
    </w:p>
    <w:p w14:paraId="3AC1A25B"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17E4A89" w14:textId="477E8B6C" w:rsidR="0067254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.2.7 O acolhimento do recurso invalida tão somente os atos insuscetíveis de aproveitamento. </w:t>
      </w:r>
    </w:p>
    <w:p w14:paraId="07289B5F" w14:textId="77777777" w:rsidR="00DE3FE4" w:rsidRPr="00000C04" w:rsidRDefault="00DE3FE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8665580" w14:textId="77777777" w:rsidR="00672544" w:rsidRPr="00000C04" w:rsidRDefault="00672544" w:rsidP="00672544">
      <w:pPr>
        <w:spacing w:line="288" w:lineRule="auto"/>
        <w:contextualSpacing/>
        <w:jc w:val="both"/>
        <w:rPr>
          <w:rFonts w:ascii="Times New Roman" w:hAnsi="Times New Roman" w:cs="Times New Roman"/>
          <w:b/>
          <w:bCs/>
        </w:rPr>
      </w:pPr>
      <w:r w:rsidRPr="00000C04">
        <w:rPr>
          <w:rFonts w:ascii="Times New Roman" w:hAnsi="Times New Roman" w:cs="Times New Roman"/>
          <w:b/>
          <w:bCs/>
        </w:rPr>
        <w:t>1</w:t>
      </w:r>
      <w:r w:rsidR="009145DD" w:rsidRPr="00000C04">
        <w:rPr>
          <w:rFonts w:ascii="Times New Roman" w:hAnsi="Times New Roman" w:cs="Times New Roman"/>
          <w:b/>
          <w:bCs/>
        </w:rPr>
        <w:t>3</w:t>
      </w:r>
      <w:r w:rsidRPr="00000C04">
        <w:rPr>
          <w:rFonts w:ascii="Times New Roman" w:hAnsi="Times New Roman" w:cs="Times New Roman"/>
          <w:b/>
          <w:bCs/>
        </w:rPr>
        <w:t>. DO ENCERRAMENTO DA LICITAÇÃO</w:t>
      </w:r>
    </w:p>
    <w:p w14:paraId="48EAECA3" w14:textId="77777777" w:rsidR="00672544" w:rsidRPr="00000C04" w:rsidRDefault="00672544" w:rsidP="00672544">
      <w:pPr>
        <w:spacing w:line="288" w:lineRule="auto"/>
        <w:contextualSpacing/>
        <w:jc w:val="both"/>
        <w:rPr>
          <w:rFonts w:ascii="Times New Roman" w:hAnsi="Times New Roman" w:cs="Times New Roman"/>
        </w:rPr>
      </w:pPr>
    </w:p>
    <w:p w14:paraId="7784FA95" w14:textId="77777777" w:rsidR="00CF3B6E"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9145DD" w:rsidRPr="00000C04">
        <w:rPr>
          <w:rFonts w:ascii="Times New Roman" w:hAnsi="Times New Roman" w:cs="Times New Roman"/>
        </w:rPr>
        <w:t>3</w:t>
      </w:r>
      <w:r w:rsidRPr="00000C04">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0C17315A" w14:textId="77777777" w:rsidR="00E04C87" w:rsidRPr="00000C04" w:rsidRDefault="00E04C87" w:rsidP="00672544">
      <w:pPr>
        <w:spacing w:line="288" w:lineRule="auto"/>
        <w:contextualSpacing/>
        <w:jc w:val="both"/>
        <w:rPr>
          <w:rFonts w:ascii="Times New Roman" w:hAnsi="Times New Roman" w:cs="Times New Roman"/>
        </w:rPr>
      </w:pPr>
    </w:p>
    <w:p w14:paraId="438E305F" w14:textId="77777777" w:rsidR="00672544" w:rsidRPr="00000C04"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000C04">
        <w:rPr>
          <w:rFonts w:eastAsia="Calibri"/>
          <w:b/>
          <w:bCs/>
          <w:sz w:val="22"/>
          <w:szCs w:val="22"/>
          <w:lang w:eastAsia="en-US"/>
        </w:rPr>
        <w:t>1</w:t>
      </w:r>
      <w:r w:rsidR="009145DD" w:rsidRPr="00000C04">
        <w:rPr>
          <w:rFonts w:eastAsia="Calibri"/>
          <w:b/>
          <w:bCs/>
          <w:sz w:val="22"/>
          <w:szCs w:val="22"/>
          <w:lang w:eastAsia="en-US"/>
        </w:rPr>
        <w:t>4</w:t>
      </w:r>
      <w:r w:rsidRPr="00000C04">
        <w:rPr>
          <w:rFonts w:eastAsia="Calibri"/>
          <w:b/>
          <w:bCs/>
          <w:sz w:val="22"/>
          <w:szCs w:val="22"/>
          <w:lang w:eastAsia="en-US"/>
        </w:rPr>
        <w:t>. DA CONVOCAÇÃO E DA FORMALIZAÇÃO D</w:t>
      </w:r>
      <w:r w:rsidR="006870D1" w:rsidRPr="00000C04">
        <w:rPr>
          <w:rFonts w:eastAsia="Calibri"/>
          <w:b/>
          <w:bCs/>
          <w:sz w:val="22"/>
          <w:szCs w:val="22"/>
          <w:lang w:eastAsia="en-US"/>
        </w:rPr>
        <w:t>O CONTRATO</w:t>
      </w:r>
    </w:p>
    <w:p w14:paraId="40E28B4C"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.1 </w:t>
      </w:r>
      <w:r w:rsidR="00683B70" w:rsidRPr="00000C04">
        <w:rPr>
          <w:rFonts w:ascii="Times New Roman" w:hAnsi="Times New Roman" w:cs="Times New Roman"/>
          <w:sz w:val="22"/>
          <w:szCs w:val="22"/>
        </w:rPr>
        <w:t xml:space="preserve">Transcorrido os atos de formalização da ATA DE REGISTRO DE PREÇOS, descritos no ITEM nº. 03, </w:t>
      </w:r>
      <w:r w:rsidR="009820D5" w:rsidRPr="00000C04">
        <w:rPr>
          <w:rFonts w:ascii="Times New Roman" w:hAnsi="Times New Roman" w:cs="Times New Roman"/>
          <w:sz w:val="22"/>
          <w:szCs w:val="22"/>
        </w:rPr>
        <w:t xml:space="preserve">a Secretaria Requisitante </w:t>
      </w:r>
      <w:r w:rsidR="00A8613B" w:rsidRPr="00000C04">
        <w:rPr>
          <w:rFonts w:ascii="Times New Roman" w:hAnsi="Times New Roman" w:cs="Times New Roman"/>
          <w:sz w:val="22"/>
          <w:szCs w:val="22"/>
        </w:rPr>
        <w:t xml:space="preserve">ao decidir pela contratação, </w:t>
      </w:r>
      <w:r w:rsidR="009820D5" w:rsidRPr="00000C04">
        <w:rPr>
          <w:rFonts w:ascii="Times New Roman" w:hAnsi="Times New Roman" w:cs="Times New Roman"/>
          <w:sz w:val="22"/>
          <w:szCs w:val="22"/>
        </w:rPr>
        <w:t>adotar</w:t>
      </w:r>
      <w:r w:rsidR="00253071" w:rsidRPr="00000C04">
        <w:rPr>
          <w:rFonts w:ascii="Times New Roman" w:hAnsi="Times New Roman" w:cs="Times New Roman"/>
          <w:sz w:val="22"/>
          <w:szCs w:val="22"/>
        </w:rPr>
        <w:t>á</w:t>
      </w:r>
      <w:r w:rsidR="009820D5" w:rsidRPr="00000C04">
        <w:rPr>
          <w:rFonts w:ascii="Times New Roman" w:hAnsi="Times New Roman" w:cs="Times New Roman"/>
          <w:sz w:val="22"/>
          <w:szCs w:val="22"/>
        </w:rPr>
        <w:t xml:space="preserve"> as providências para formalização do CONTRATO</w:t>
      </w:r>
      <w:r w:rsidR="00CF644E" w:rsidRPr="00000C04">
        <w:rPr>
          <w:rFonts w:ascii="Times New Roman" w:hAnsi="Times New Roman" w:cs="Times New Roman"/>
          <w:sz w:val="22"/>
          <w:szCs w:val="22"/>
        </w:rPr>
        <w:t xml:space="preserve"> </w:t>
      </w:r>
      <w:r w:rsidR="009820D5" w:rsidRPr="00000C04">
        <w:rPr>
          <w:rFonts w:ascii="Times New Roman" w:hAnsi="Times New Roman" w:cs="Times New Roman"/>
          <w:sz w:val="22"/>
          <w:szCs w:val="22"/>
        </w:rPr>
        <w:t>e,</w:t>
      </w:r>
      <w:r w:rsidRPr="00000C04">
        <w:rPr>
          <w:rFonts w:ascii="Times New Roman" w:hAnsi="Times New Roman" w:cs="Times New Roman"/>
          <w:sz w:val="22"/>
          <w:szCs w:val="22"/>
        </w:rPr>
        <w:t xml:space="preserve"> convocará o licitante vencedor </w:t>
      </w:r>
      <w:r w:rsidR="005142CF" w:rsidRPr="00000C04">
        <w:rPr>
          <w:rFonts w:ascii="Times New Roman" w:hAnsi="Times New Roman" w:cs="Times New Roman"/>
          <w:sz w:val="22"/>
          <w:szCs w:val="22"/>
        </w:rPr>
        <w:t>para sua</w:t>
      </w:r>
      <w:r w:rsidR="00CF644E" w:rsidRPr="00000C04">
        <w:rPr>
          <w:rFonts w:ascii="Times New Roman" w:hAnsi="Times New Roman" w:cs="Times New Roman"/>
          <w:sz w:val="22"/>
          <w:szCs w:val="22"/>
        </w:rPr>
        <w:t xml:space="preserve"> </w:t>
      </w:r>
      <w:r w:rsidR="00876DD1" w:rsidRPr="00000C04">
        <w:rPr>
          <w:rFonts w:ascii="Times New Roman" w:hAnsi="Times New Roman" w:cs="Times New Roman"/>
          <w:sz w:val="22"/>
          <w:szCs w:val="22"/>
        </w:rPr>
        <w:t>assinatura,</w:t>
      </w:r>
      <w:r w:rsidR="00876DD1" w:rsidRPr="00000C04">
        <w:rPr>
          <w:rFonts w:ascii="Times New Roman" w:hAnsi="Times New Roman" w:cs="Times New Roman"/>
          <w:color w:val="auto"/>
          <w:sz w:val="22"/>
          <w:szCs w:val="22"/>
        </w:rPr>
        <w:t xml:space="preserve"> em</w:t>
      </w:r>
      <w:r w:rsidRPr="00000C04">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000C04">
        <w:rPr>
          <w:rFonts w:ascii="Times New Roman" w:hAnsi="Times New Roman" w:cs="Times New Roman"/>
          <w:color w:val="auto"/>
          <w:sz w:val="22"/>
          <w:szCs w:val="22"/>
        </w:rPr>
        <w:t>assinatura no</w:t>
      </w:r>
      <w:r w:rsidRPr="00000C04">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000C04">
        <w:rPr>
          <w:rFonts w:ascii="Times New Roman" w:hAnsi="Times New Roman" w:cs="Times New Roman"/>
          <w:sz w:val="22"/>
          <w:szCs w:val="22"/>
        </w:rPr>
        <w:t>.</w:t>
      </w:r>
    </w:p>
    <w:p w14:paraId="4E06B3D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22DC852"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616AD8BD" w14:textId="77777777" w:rsidR="00672544" w:rsidRPr="00000C04"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000C04">
        <w:rPr>
          <w:rFonts w:ascii="Times New Roman" w:hAnsi="Times New Roman" w:cs="Times New Roman"/>
        </w:rPr>
        <w:t>1</w:t>
      </w:r>
      <w:r w:rsidR="009145DD" w:rsidRPr="00000C04">
        <w:rPr>
          <w:rFonts w:ascii="Times New Roman" w:hAnsi="Times New Roman" w:cs="Times New Roman"/>
        </w:rPr>
        <w:t>4</w:t>
      </w:r>
      <w:r w:rsidRPr="00000C04">
        <w:rPr>
          <w:rFonts w:ascii="Times New Roman" w:hAnsi="Times New Roman" w:cs="Times New Roman"/>
        </w:rPr>
        <w:t xml:space="preserve">.3 Na hipótese de o vencedor da licitação não assinar </w:t>
      </w:r>
      <w:r w:rsidR="00CF3B6E" w:rsidRPr="00000C04">
        <w:rPr>
          <w:rFonts w:ascii="Times New Roman" w:hAnsi="Times New Roman" w:cs="Times New Roman"/>
        </w:rPr>
        <w:t>a Ata</w:t>
      </w:r>
      <w:r w:rsidRPr="00000C04">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5B09BAAD"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2" w:name="_Hlk158798489"/>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.4 Caso nenhum dos licitantes aceite a contratação nos termos </w:t>
      </w:r>
      <w:bookmarkStart w:id="33" w:name="_Hlk178774254"/>
      <w:r w:rsidRPr="00000C04">
        <w:rPr>
          <w:rFonts w:ascii="Times New Roman" w:hAnsi="Times New Roman" w:cs="Times New Roman"/>
          <w:sz w:val="22"/>
          <w:szCs w:val="22"/>
        </w:rPr>
        <w:t xml:space="preserve">do item </w:t>
      </w:r>
      <w:bookmarkEnd w:id="33"/>
      <w:r w:rsidRPr="00000C04">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1F4B6DE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BC3A50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0B9E2E1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E5C206C" w14:textId="18A0BE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.5.1 A regra do item anterior não se aplicará aos licitantes remanescentes convocados na forma </w:t>
      </w:r>
      <w:bookmarkStart w:id="34" w:name="_Hlk178774276"/>
      <w:r w:rsidRPr="00000C04">
        <w:rPr>
          <w:rFonts w:ascii="Times New Roman" w:hAnsi="Times New Roman" w:cs="Times New Roman"/>
          <w:sz w:val="22"/>
          <w:szCs w:val="22"/>
        </w:rPr>
        <w:t xml:space="preserve">do item </w:t>
      </w:r>
      <w:bookmarkEnd w:id="34"/>
      <w:r w:rsidRPr="00000C04">
        <w:rPr>
          <w:rFonts w:ascii="Times New Roman" w:hAnsi="Times New Roman" w:cs="Times New Roman"/>
          <w:sz w:val="22"/>
          <w:szCs w:val="22"/>
        </w:rPr>
        <w:t>1</w:t>
      </w:r>
      <w:bookmarkEnd w:id="32"/>
    </w:p>
    <w:p w14:paraId="3F549BD0" w14:textId="77777777" w:rsidR="00672544" w:rsidRPr="00000C04"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w:t>
      </w:r>
      <w:r w:rsidR="009145DD" w:rsidRPr="00000C04">
        <w:rPr>
          <w:rFonts w:eastAsia="Calibri"/>
          <w:b/>
          <w:bCs/>
          <w:sz w:val="22"/>
          <w:szCs w:val="22"/>
          <w:lang w:eastAsia="en-US"/>
        </w:rPr>
        <w:t>5</w:t>
      </w:r>
      <w:r w:rsidRPr="00000C04">
        <w:rPr>
          <w:rFonts w:eastAsia="Calibri"/>
          <w:b/>
          <w:bCs/>
          <w:sz w:val="22"/>
          <w:szCs w:val="22"/>
          <w:lang w:eastAsia="en-US"/>
        </w:rPr>
        <w:t xml:space="preserve">. DA SUBCONTRATAÇÃO </w:t>
      </w:r>
    </w:p>
    <w:p w14:paraId="2BEA4677" w14:textId="77777777" w:rsidR="00574176"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9145DD"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.1 </w:t>
      </w:r>
      <w:r w:rsidR="007561AA" w:rsidRPr="00000C04">
        <w:rPr>
          <w:rFonts w:ascii="Times New Roman" w:hAnsi="Times New Roman" w:cs="Times New Roman"/>
          <w:color w:val="auto"/>
          <w:sz w:val="22"/>
          <w:szCs w:val="22"/>
        </w:rPr>
        <w:t>Não s</w:t>
      </w:r>
      <w:r w:rsidRPr="00000C04">
        <w:rPr>
          <w:rFonts w:ascii="Times New Roman" w:hAnsi="Times New Roman" w:cs="Times New Roman"/>
          <w:color w:val="auto"/>
          <w:sz w:val="22"/>
          <w:szCs w:val="22"/>
        </w:rPr>
        <w:t>erá admitida a subco</w:t>
      </w:r>
      <w:r w:rsidR="007561AA" w:rsidRPr="00000C04">
        <w:rPr>
          <w:rFonts w:ascii="Times New Roman" w:hAnsi="Times New Roman" w:cs="Times New Roman"/>
          <w:color w:val="auto"/>
          <w:sz w:val="22"/>
          <w:szCs w:val="22"/>
        </w:rPr>
        <w:t>ntratação</w:t>
      </w:r>
      <w:r w:rsidRPr="00000C04">
        <w:rPr>
          <w:rFonts w:ascii="Times New Roman" w:hAnsi="Times New Roman" w:cs="Times New Roman"/>
          <w:color w:val="auto"/>
          <w:sz w:val="22"/>
          <w:szCs w:val="22"/>
        </w:rPr>
        <w:t xml:space="preserve"> do objeto contratual.</w:t>
      </w:r>
    </w:p>
    <w:p w14:paraId="5FCC1D04" w14:textId="77777777" w:rsidR="005F7400" w:rsidRDefault="005F7400"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559E1D25" w14:textId="550FF237" w:rsidR="00672544" w:rsidRPr="00000C04"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w:t>
      </w:r>
      <w:r w:rsidR="0019068B" w:rsidRPr="00000C04">
        <w:rPr>
          <w:rFonts w:eastAsia="Calibri"/>
          <w:b/>
          <w:bCs/>
          <w:sz w:val="22"/>
          <w:szCs w:val="22"/>
          <w:lang w:eastAsia="en-US"/>
        </w:rPr>
        <w:t>6</w:t>
      </w:r>
      <w:r w:rsidRPr="00000C04">
        <w:rPr>
          <w:rFonts w:eastAsia="Calibri"/>
          <w:b/>
          <w:bCs/>
          <w:sz w:val="22"/>
          <w:szCs w:val="22"/>
          <w:lang w:eastAsia="en-US"/>
        </w:rPr>
        <w:t xml:space="preserve">. PRAZO CONTRATUAL </w:t>
      </w:r>
    </w:p>
    <w:p w14:paraId="2DD0ED15" w14:textId="77777777" w:rsidR="00672544" w:rsidRPr="00000C04" w:rsidRDefault="00672544" w:rsidP="00672544">
      <w:pPr>
        <w:pStyle w:val="Nivel2"/>
        <w:spacing w:before="0" w:after="0" w:line="288" w:lineRule="auto"/>
        <w:ind w:left="0" w:firstLine="0"/>
        <w:contextualSpacing/>
        <w:rPr>
          <w:rFonts w:ascii="Times New Roman" w:hAnsi="Times New Roman" w:cs="Times New Roman"/>
          <w:sz w:val="22"/>
          <w:szCs w:val="22"/>
        </w:rPr>
      </w:pPr>
    </w:p>
    <w:p w14:paraId="553B2606" w14:textId="33756E2F" w:rsidR="00432E22" w:rsidRDefault="00672544" w:rsidP="00432E22">
      <w:pPr>
        <w:pStyle w:val="Nivel2"/>
        <w:spacing w:line="288" w:lineRule="auto"/>
        <w:ind w:left="0" w:firstLine="0"/>
        <w:contextualSpacing/>
        <w:rPr>
          <w:rFonts w:ascii="Times New Roman" w:eastAsia="Calibri" w:hAnsi="Times New Roman" w:cs="Times New Roman"/>
          <w:b/>
          <w:bCs/>
          <w:sz w:val="22"/>
          <w:szCs w:val="22"/>
          <w:lang w:eastAsia="en-US"/>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6</w:t>
      </w:r>
      <w:r w:rsidRPr="00000C04">
        <w:rPr>
          <w:rFonts w:ascii="Times New Roman" w:hAnsi="Times New Roman" w:cs="Times New Roman"/>
          <w:sz w:val="22"/>
          <w:szCs w:val="22"/>
        </w:rPr>
        <w:t xml:space="preserve">.1 </w:t>
      </w:r>
      <w:r w:rsidR="00432E22" w:rsidRPr="00000C04">
        <w:rPr>
          <w:rFonts w:ascii="Times New Roman" w:hAnsi="Times New Roman" w:cs="Times New Roman"/>
          <w:sz w:val="22"/>
          <w:szCs w:val="22"/>
        </w:rPr>
        <w:t xml:space="preserve">A </w:t>
      </w:r>
      <w:r w:rsidR="00432E22" w:rsidRPr="00000C04">
        <w:rPr>
          <w:rFonts w:ascii="Times New Roman" w:hAnsi="Times New Roman" w:cs="Times New Roman"/>
          <w:b/>
          <w:bCs/>
          <w:sz w:val="22"/>
          <w:szCs w:val="22"/>
        </w:rPr>
        <w:t>Ata de Registro de Preços</w:t>
      </w:r>
      <w:r w:rsidR="00432E22" w:rsidRPr="00000C04">
        <w:rPr>
          <w:rFonts w:ascii="Times New Roman" w:hAnsi="Times New Roman" w:cs="Times New Roman"/>
          <w:sz w:val="22"/>
          <w:szCs w:val="22"/>
        </w:rPr>
        <w:t xml:space="preserve"> decorrente desta licitação terá </w:t>
      </w:r>
      <w:r w:rsidR="00432E22" w:rsidRPr="00000C04">
        <w:rPr>
          <w:rFonts w:ascii="Times New Roman" w:hAnsi="Times New Roman" w:cs="Times New Roman"/>
          <w:b/>
          <w:bCs/>
          <w:sz w:val="22"/>
          <w:szCs w:val="22"/>
        </w:rPr>
        <w:t>vigência de 12 (doze) meses</w:t>
      </w:r>
      <w:r w:rsidR="00432E22" w:rsidRPr="00000C04">
        <w:rPr>
          <w:rFonts w:ascii="Times New Roman" w:hAnsi="Times New Roman" w:cs="Times New Roman"/>
          <w:sz w:val="22"/>
          <w:szCs w:val="22"/>
        </w:rPr>
        <w:t>, contados da data de sua publicação no</w:t>
      </w:r>
      <w:r w:rsidR="00DE3FE4" w:rsidRPr="00000C04">
        <w:rPr>
          <w:rFonts w:ascii="Times New Roman" w:hAnsi="Times New Roman" w:cs="Times New Roman"/>
          <w:sz w:val="22"/>
          <w:szCs w:val="22"/>
        </w:rPr>
        <w:t xml:space="preserve"> PNCP</w:t>
      </w:r>
      <w:r w:rsidR="00432E22" w:rsidRPr="00000C04">
        <w:rPr>
          <w:rFonts w:ascii="Times New Roman" w:hAnsi="Times New Roman" w:cs="Times New Roman"/>
          <w:sz w:val="22"/>
          <w:szCs w:val="22"/>
        </w:rPr>
        <w:t>, podendo ser prorrogado por igual período</w:t>
      </w:r>
      <w:r w:rsidR="00432E22" w:rsidRPr="00000C04">
        <w:rPr>
          <w:rFonts w:ascii="Times New Roman" w:eastAsia="Calibri" w:hAnsi="Times New Roman" w:cs="Times New Roman"/>
          <w:b/>
          <w:bCs/>
          <w:sz w:val="22"/>
          <w:szCs w:val="22"/>
          <w:lang w:eastAsia="en-US"/>
        </w:rPr>
        <w:t xml:space="preserve"> </w:t>
      </w:r>
    </w:p>
    <w:p w14:paraId="0FF31CF6" w14:textId="77777777" w:rsidR="00DE3FE4" w:rsidRDefault="00DE3FE4" w:rsidP="00432E22">
      <w:pPr>
        <w:pStyle w:val="Nivel2"/>
        <w:spacing w:line="288" w:lineRule="auto"/>
        <w:ind w:left="0" w:firstLine="0"/>
        <w:contextualSpacing/>
        <w:rPr>
          <w:rFonts w:ascii="Times New Roman" w:eastAsia="Calibri" w:hAnsi="Times New Roman" w:cs="Times New Roman"/>
          <w:b/>
          <w:bCs/>
          <w:sz w:val="22"/>
          <w:szCs w:val="22"/>
          <w:lang w:eastAsia="en-US"/>
        </w:rPr>
      </w:pPr>
    </w:p>
    <w:p w14:paraId="6BFF50FC" w14:textId="77777777" w:rsidR="00432E22" w:rsidRPr="00000C04" w:rsidRDefault="00432E22" w:rsidP="00432E22">
      <w:pPr>
        <w:pStyle w:val="Nivel2"/>
        <w:spacing w:line="288" w:lineRule="auto"/>
        <w:ind w:left="0" w:firstLine="0"/>
        <w:contextualSpacing/>
        <w:rPr>
          <w:rFonts w:ascii="Times New Roman" w:eastAsia="Calibri" w:hAnsi="Times New Roman" w:cs="Times New Roman"/>
          <w:b/>
          <w:bCs/>
          <w:sz w:val="22"/>
          <w:szCs w:val="22"/>
          <w:lang w:eastAsia="en-US"/>
        </w:rPr>
      </w:pPr>
    </w:p>
    <w:p w14:paraId="05FD1FC4" w14:textId="592E9B0E" w:rsidR="00290195" w:rsidRPr="00000C04" w:rsidRDefault="00672544" w:rsidP="00432E22">
      <w:pPr>
        <w:pStyle w:val="Nivel2"/>
        <w:spacing w:line="288" w:lineRule="auto"/>
        <w:ind w:left="0" w:firstLine="0"/>
        <w:contextualSpacing/>
        <w:rPr>
          <w:rFonts w:ascii="Times New Roman" w:eastAsia="Calibri" w:hAnsi="Times New Roman" w:cs="Times New Roman"/>
          <w:b/>
          <w:bCs/>
          <w:sz w:val="22"/>
          <w:szCs w:val="22"/>
          <w:lang w:eastAsia="en-US"/>
        </w:rPr>
      </w:pPr>
      <w:r w:rsidRPr="00000C04">
        <w:rPr>
          <w:rFonts w:ascii="Times New Roman" w:eastAsia="Calibri" w:hAnsi="Times New Roman" w:cs="Times New Roman"/>
          <w:b/>
          <w:bCs/>
          <w:sz w:val="22"/>
          <w:szCs w:val="22"/>
          <w:lang w:eastAsia="en-US"/>
        </w:rPr>
        <w:t>1</w:t>
      </w:r>
      <w:r w:rsidR="0019068B" w:rsidRPr="00000C04">
        <w:rPr>
          <w:rFonts w:ascii="Times New Roman" w:eastAsia="Calibri" w:hAnsi="Times New Roman" w:cs="Times New Roman"/>
          <w:b/>
          <w:bCs/>
          <w:sz w:val="22"/>
          <w:szCs w:val="22"/>
          <w:lang w:eastAsia="en-US"/>
        </w:rPr>
        <w:t>7</w:t>
      </w:r>
      <w:r w:rsidRPr="00000C04">
        <w:rPr>
          <w:rFonts w:ascii="Times New Roman" w:eastAsia="Calibri" w:hAnsi="Times New Roman" w:cs="Times New Roman"/>
          <w:b/>
          <w:bCs/>
          <w:sz w:val="22"/>
          <w:szCs w:val="22"/>
          <w:lang w:eastAsia="en-US"/>
        </w:rPr>
        <w:t xml:space="preserve">. </w:t>
      </w:r>
      <w:r w:rsidR="008F52E2" w:rsidRPr="00000C04">
        <w:rPr>
          <w:rFonts w:ascii="Times New Roman" w:eastAsia="Calibri" w:hAnsi="Times New Roman" w:cs="Times New Roman"/>
          <w:b/>
          <w:bCs/>
          <w:sz w:val="22"/>
          <w:szCs w:val="22"/>
          <w:lang w:eastAsia="en-US"/>
        </w:rPr>
        <w:t xml:space="preserve">REAJUSTAMENTO, </w:t>
      </w:r>
      <w:r w:rsidRPr="00000C04">
        <w:rPr>
          <w:rFonts w:ascii="Times New Roman" w:eastAsia="Calibri" w:hAnsi="Times New Roman" w:cs="Times New Roman"/>
          <w:b/>
          <w:bCs/>
          <w:sz w:val="22"/>
          <w:szCs w:val="22"/>
          <w:lang w:eastAsia="en-US"/>
        </w:rPr>
        <w:t>GESTÃO E FISCALIZAÇÃO CONTRATUAIS</w:t>
      </w:r>
    </w:p>
    <w:p w14:paraId="5AB85993" w14:textId="77777777" w:rsidR="00F65717" w:rsidRPr="00000C04" w:rsidRDefault="00F65717"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6D513F28" w14:textId="77777777" w:rsidR="00290195" w:rsidRPr="00000C04" w:rsidRDefault="008F52E2" w:rsidP="00290195">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1</w:t>
      </w:r>
      <w:r w:rsidRPr="00000C04">
        <w:rPr>
          <w:rFonts w:eastAsia="Calibri"/>
          <w:sz w:val="22"/>
          <w:szCs w:val="22"/>
          <w:lang w:eastAsia="en-US"/>
        </w:rPr>
        <w:t xml:space="preserve">   </w:t>
      </w:r>
      <w:r w:rsidR="00BF17AF" w:rsidRPr="00000C04">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60F0CACE" w14:textId="77777777" w:rsidR="00290195" w:rsidRPr="00000C04" w:rsidRDefault="00290195" w:rsidP="00290195">
      <w:pPr>
        <w:pStyle w:val="textojustificadorecuoprimeiralinha"/>
        <w:spacing w:after="0" w:line="288" w:lineRule="auto"/>
        <w:contextualSpacing/>
        <w:jc w:val="both"/>
        <w:rPr>
          <w:rFonts w:eastAsia="Calibri"/>
          <w:sz w:val="22"/>
          <w:szCs w:val="22"/>
          <w:lang w:eastAsia="en-US"/>
        </w:rPr>
      </w:pPr>
    </w:p>
    <w:p w14:paraId="10A1229F"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2</w:t>
      </w:r>
      <w:r w:rsidRPr="00000C04">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p>
    <w:p w14:paraId="463F101E"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3</w:t>
      </w:r>
      <w:r w:rsidRPr="00000C04">
        <w:rPr>
          <w:rFonts w:eastAsia="Calibri"/>
          <w:sz w:val="22"/>
          <w:szCs w:val="22"/>
          <w:lang w:eastAsia="en-US"/>
        </w:rPr>
        <w:tab/>
        <w:t>Os produtos entregues deverão apresentar, no ato do recebimento, no mínimo, 80% (oitenta por cento) do prazo de validade total indicado pelo fabricante, salvo disposição diversa expressamente aceita pela Administração.</w:t>
      </w:r>
    </w:p>
    <w:p w14:paraId="7C5A1E78"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p>
    <w:p w14:paraId="284FDE0D"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4</w:t>
      </w:r>
      <w:r w:rsidRPr="00000C04">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000C04" w:rsidRDefault="00C37562" w:rsidP="00C37562">
      <w:pPr>
        <w:pStyle w:val="textojustificadorecuoprimeiralinha"/>
        <w:spacing w:after="0" w:line="288" w:lineRule="auto"/>
        <w:contextualSpacing/>
        <w:jc w:val="both"/>
        <w:rPr>
          <w:rFonts w:eastAsia="Calibri"/>
          <w:sz w:val="22"/>
          <w:szCs w:val="22"/>
          <w:lang w:eastAsia="en-US"/>
        </w:rPr>
      </w:pPr>
    </w:p>
    <w:p w14:paraId="5FB6A362" w14:textId="77777777" w:rsidR="00C37562" w:rsidRPr="00000C04" w:rsidRDefault="00F65717" w:rsidP="00C37562">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w:t>
      </w:r>
      <w:r w:rsidR="0019068B" w:rsidRPr="00000C04">
        <w:rPr>
          <w:rFonts w:eastAsia="Calibri"/>
          <w:sz w:val="22"/>
          <w:szCs w:val="22"/>
          <w:lang w:eastAsia="en-US"/>
        </w:rPr>
        <w:t>7</w:t>
      </w:r>
      <w:r w:rsidRPr="00000C04">
        <w:rPr>
          <w:rFonts w:eastAsia="Calibri"/>
          <w:sz w:val="22"/>
          <w:szCs w:val="22"/>
          <w:lang w:eastAsia="en-US"/>
        </w:rPr>
        <w:t>.</w:t>
      </w:r>
      <w:r w:rsidR="00DB1642" w:rsidRPr="00000C04">
        <w:rPr>
          <w:rFonts w:eastAsia="Calibri"/>
          <w:sz w:val="22"/>
          <w:szCs w:val="22"/>
          <w:lang w:eastAsia="en-US"/>
        </w:rPr>
        <w:t>5</w:t>
      </w:r>
      <w:r w:rsidRPr="00000C04">
        <w:rPr>
          <w:rFonts w:eastAsia="Calibri"/>
          <w:sz w:val="22"/>
          <w:szCs w:val="22"/>
          <w:lang w:eastAsia="en-US"/>
        </w:rPr>
        <w:t xml:space="preserve"> - </w:t>
      </w:r>
      <w:r w:rsidR="00C37562" w:rsidRPr="00000C04">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000C04" w:rsidRDefault="00F65717" w:rsidP="00C37562">
      <w:pPr>
        <w:pStyle w:val="textojustificadorecuoprimeiralinha"/>
        <w:spacing w:after="0" w:line="288" w:lineRule="auto"/>
        <w:contextualSpacing/>
        <w:jc w:val="both"/>
        <w:rPr>
          <w:rFonts w:eastAsia="Calibri"/>
          <w:sz w:val="22"/>
          <w:szCs w:val="22"/>
          <w:lang w:eastAsia="en-US"/>
        </w:rPr>
      </w:pPr>
    </w:p>
    <w:p w14:paraId="24C6FA00" w14:textId="77777777" w:rsidR="00F65717" w:rsidRPr="00000C04" w:rsidRDefault="00F65717" w:rsidP="00C37562">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lastRenderedPageBreak/>
        <w:t>1</w:t>
      </w:r>
      <w:r w:rsidR="0019068B" w:rsidRPr="00000C04">
        <w:rPr>
          <w:rFonts w:eastAsia="Calibri"/>
          <w:sz w:val="22"/>
          <w:szCs w:val="22"/>
          <w:lang w:eastAsia="en-US"/>
        </w:rPr>
        <w:t>7</w:t>
      </w:r>
      <w:r w:rsidRPr="00000C04">
        <w:rPr>
          <w:rFonts w:eastAsia="Calibri"/>
          <w:sz w:val="22"/>
          <w:szCs w:val="22"/>
          <w:lang w:eastAsia="en-US"/>
        </w:rPr>
        <w:t>.</w:t>
      </w:r>
      <w:r w:rsidR="00DB1642" w:rsidRPr="00000C04">
        <w:rPr>
          <w:rFonts w:eastAsia="Calibri"/>
          <w:sz w:val="22"/>
          <w:szCs w:val="22"/>
          <w:lang w:eastAsia="en-US"/>
        </w:rPr>
        <w:t>6</w:t>
      </w:r>
      <w:r w:rsidRPr="00000C04">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7</w:t>
      </w:r>
      <w:r w:rsidRPr="00000C04">
        <w:rPr>
          <w:rFonts w:ascii="Times New Roman" w:hAnsi="Times New Roman" w:cs="Times New Roman"/>
          <w:sz w:val="22"/>
          <w:szCs w:val="22"/>
        </w:rPr>
        <w:t>.</w:t>
      </w:r>
      <w:r w:rsidR="00DB1642" w:rsidRPr="00000C04">
        <w:rPr>
          <w:rFonts w:ascii="Times New Roman" w:hAnsi="Times New Roman" w:cs="Times New Roman"/>
          <w:sz w:val="22"/>
          <w:szCs w:val="22"/>
        </w:rPr>
        <w:t>7</w:t>
      </w:r>
      <w:r w:rsidR="00F65717" w:rsidRPr="00000C04">
        <w:rPr>
          <w:rFonts w:ascii="Times New Roman" w:hAnsi="Times New Roman" w:cs="Times New Roman"/>
          <w:sz w:val="22"/>
          <w:szCs w:val="22"/>
        </w:rPr>
        <w:t xml:space="preserve"> -</w:t>
      </w:r>
      <w:r w:rsidRPr="00000C04">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20705018" w14:textId="77777777" w:rsidR="00672544" w:rsidRPr="00000C04" w:rsidRDefault="00672544" w:rsidP="00672544">
      <w:pPr>
        <w:spacing w:line="288" w:lineRule="auto"/>
        <w:contextualSpacing/>
        <w:jc w:val="both"/>
        <w:rPr>
          <w:rFonts w:ascii="Times New Roman" w:hAnsi="Times New Roman" w:cs="Times New Roman"/>
          <w:b/>
          <w:bCs/>
        </w:rPr>
      </w:pPr>
      <w:bookmarkStart w:id="35" w:name="_Hlk191554704"/>
      <w:r w:rsidRPr="00000C04">
        <w:rPr>
          <w:rFonts w:ascii="Times New Roman" w:hAnsi="Times New Roman" w:cs="Times New Roman"/>
          <w:b/>
          <w:bCs/>
        </w:rPr>
        <w:t>1</w:t>
      </w:r>
      <w:r w:rsidR="0019068B" w:rsidRPr="00000C04">
        <w:rPr>
          <w:rFonts w:ascii="Times New Roman" w:hAnsi="Times New Roman" w:cs="Times New Roman"/>
          <w:b/>
          <w:bCs/>
        </w:rPr>
        <w:t>8</w:t>
      </w:r>
      <w:r w:rsidRPr="00000C04">
        <w:rPr>
          <w:rFonts w:ascii="Times New Roman" w:hAnsi="Times New Roman" w:cs="Times New Roman"/>
          <w:b/>
          <w:bCs/>
        </w:rPr>
        <w:t>. DAS INFRAÇÕES ADMINISTRATIVAS E SANÇÕES</w:t>
      </w:r>
    </w:p>
    <w:p w14:paraId="0FBD74ED" w14:textId="77777777" w:rsidR="00672544" w:rsidRPr="00000C04" w:rsidRDefault="00672544" w:rsidP="00672544">
      <w:pPr>
        <w:spacing w:line="288" w:lineRule="auto"/>
        <w:contextualSpacing/>
        <w:jc w:val="both"/>
        <w:rPr>
          <w:rFonts w:ascii="Times New Roman" w:hAnsi="Times New Roman" w:cs="Times New Roman"/>
        </w:rPr>
      </w:pPr>
    </w:p>
    <w:p w14:paraId="723B5CA8"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 Constitui infração administrativa, a prática, pelo licitante ou contratado, das seguintes condutas previstas no art. 155 da Lei nº 14.133/2021:</w:t>
      </w:r>
    </w:p>
    <w:p w14:paraId="6A5E9632" w14:textId="77777777" w:rsidR="00672544" w:rsidRPr="00000C04" w:rsidRDefault="00672544" w:rsidP="00672544">
      <w:pPr>
        <w:spacing w:line="288" w:lineRule="auto"/>
        <w:contextualSpacing/>
        <w:jc w:val="both"/>
        <w:rPr>
          <w:rFonts w:ascii="Times New Roman" w:hAnsi="Times New Roman" w:cs="Times New Roman"/>
          <w:color w:val="000000"/>
        </w:rPr>
      </w:pPr>
    </w:p>
    <w:p w14:paraId="49B4F9D2"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.1.1 dar causa à inexecução parcial do contrato</w:t>
      </w:r>
      <w:r w:rsidRPr="00000C04">
        <w:rPr>
          <w:rFonts w:ascii="Times New Roman" w:hAnsi="Times New Roman" w:cs="Times New Roman"/>
        </w:rPr>
        <w:t>;</w:t>
      </w:r>
    </w:p>
    <w:p w14:paraId="3EE0B838" w14:textId="77777777" w:rsidR="00672544" w:rsidRPr="00000C04" w:rsidRDefault="00672544" w:rsidP="00672544">
      <w:pPr>
        <w:spacing w:line="288" w:lineRule="auto"/>
        <w:contextualSpacing/>
        <w:jc w:val="both"/>
        <w:rPr>
          <w:rFonts w:ascii="Times New Roman" w:hAnsi="Times New Roman" w:cs="Times New Roman"/>
        </w:rPr>
      </w:pPr>
    </w:p>
    <w:p w14:paraId="4E08086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.1.2 dar causa à inexecução parcial do contrato que cause grave dano à Administração, ao funcionamento dos serviços públicos ou ao interesse coletivo;</w:t>
      </w:r>
    </w:p>
    <w:p w14:paraId="2536F28B" w14:textId="77777777" w:rsidR="00672544" w:rsidRPr="00000C04" w:rsidRDefault="00672544" w:rsidP="00672544">
      <w:pPr>
        <w:spacing w:line="288" w:lineRule="auto"/>
        <w:contextualSpacing/>
        <w:jc w:val="both"/>
        <w:rPr>
          <w:rFonts w:ascii="Times New Roman" w:hAnsi="Times New Roman" w:cs="Times New Roman"/>
          <w:color w:val="000000"/>
        </w:rPr>
      </w:pPr>
    </w:p>
    <w:p w14:paraId="48038EE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.1.3 dar causa à inexecução total do contrato;</w:t>
      </w:r>
    </w:p>
    <w:p w14:paraId="4B8DBD35" w14:textId="77777777" w:rsidR="00672544" w:rsidRPr="00000C04" w:rsidRDefault="00672544" w:rsidP="00672544">
      <w:pPr>
        <w:spacing w:line="288" w:lineRule="auto"/>
        <w:contextualSpacing/>
        <w:jc w:val="both"/>
        <w:rPr>
          <w:rFonts w:ascii="Times New Roman" w:hAnsi="Times New Roman" w:cs="Times New Roman"/>
          <w:color w:val="000000"/>
        </w:rPr>
      </w:pPr>
    </w:p>
    <w:p w14:paraId="17A0882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000C04">
        <w:rPr>
          <w:rFonts w:ascii="Times New Roman" w:hAnsi="Times New Roman" w:cs="Times New Roman"/>
          <w:color w:val="000000"/>
        </w:rPr>
        <w:t>Pregoeiro</w:t>
      </w:r>
      <w:r w:rsidRPr="00000C04">
        <w:rPr>
          <w:rFonts w:ascii="Times New Roman" w:hAnsi="Times New Roman" w:cs="Times New Roman"/>
          <w:color w:val="000000"/>
        </w:rPr>
        <w:t xml:space="preserve"> durante o certame; </w:t>
      </w:r>
    </w:p>
    <w:p w14:paraId="0494EBBC" w14:textId="77777777" w:rsidR="00672544" w:rsidRPr="00000C04" w:rsidRDefault="00672544" w:rsidP="00672544">
      <w:pPr>
        <w:spacing w:line="288" w:lineRule="auto"/>
        <w:contextualSpacing/>
        <w:jc w:val="both"/>
        <w:rPr>
          <w:rFonts w:ascii="Times New Roman" w:hAnsi="Times New Roman" w:cs="Times New Roman"/>
          <w:color w:val="000000"/>
        </w:rPr>
      </w:pPr>
    </w:p>
    <w:p w14:paraId="6024466A"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.1.5 não manter a proposta, salvo em decorrência de fato superveniente devidamente justificado, em especial quando:</w:t>
      </w:r>
    </w:p>
    <w:p w14:paraId="6AAE366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color w:val="000000"/>
          <w:sz w:val="22"/>
          <w:szCs w:val="22"/>
        </w:rPr>
        <w:t>1</w:t>
      </w:r>
      <w:r w:rsidR="0019068B" w:rsidRPr="00000C04">
        <w:rPr>
          <w:rFonts w:ascii="Times New Roman" w:hAnsi="Times New Roman" w:cs="Times New Roman"/>
          <w:color w:val="000000"/>
          <w:sz w:val="22"/>
          <w:szCs w:val="22"/>
        </w:rPr>
        <w:t>8</w:t>
      </w:r>
      <w:r w:rsidRPr="00000C04">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D871A26"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color w:val="000000"/>
          <w:sz w:val="22"/>
          <w:szCs w:val="22"/>
        </w:rPr>
        <w:t>1</w:t>
      </w:r>
      <w:r w:rsidR="0019068B" w:rsidRPr="00000C04">
        <w:rPr>
          <w:rFonts w:ascii="Times New Roman" w:hAnsi="Times New Roman" w:cs="Times New Roman"/>
          <w:color w:val="000000"/>
          <w:sz w:val="22"/>
          <w:szCs w:val="22"/>
        </w:rPr>
        <w:t>8</w:t>
      </w:r>
      <w:r w:rsidRPr="00000C04">
        <w:rPr>
          <w:rFonts w:ascii="Times New Roman" w:hAnsi="Times New Roman" w:cs="Times New Roman"/>
          <w:sz w:val="22"/>
          <w:szCs w:val="22"/>
        </w:rPr>
        <w:t xml:space="preserve">.1.5.2 recusar-se a enviar o detalhamento da proposta quando exigível; </w:t>
      </w:r>
    </w:p>
    <w:p w14:paraId="230307F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465622C4"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.1.5.3 pedir para ser desclassificado quando encerrada a etapa competitiva; </w:t>
      </w:r>
    </w:p>
    <w:p w14:paraId="71809955"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.1.6 não celebrar o contrato ou não entregar a documentação exigida para a contratação, quando convocado dentro do prazo de validade de sua proposta;</w:t>
      </w:r>
    </w:p>
    <w:p w14:paraId="6D8753CD"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lastRenderedPageBreak/>
        <w:t>1</w:t>
      </w:r>
      <w:r w:rsidR="0019068B" w:rsidRPr="00000C04">
        <w:rPr>
          <w:rFonts w:ascii="Times New Roman" w:hAnsi="Times New Roman" w:cs="Times New Roman"/>
          <w:color w:val="000000"/>
        </w:rPr>
        <w:t>8</w:t>
      </w:r>
      <w:r w:rsidRPr="00000C04">
        <w:rPr>
          <w:rFonts w:ascii="Times New Roman" w:hAnsi="Times New Roman" w:cs="Times New Roman"/>
          <w:color w:val="000000"/>
        </w:rPr>
        <w:t>.1.7 ensejar o retardamento da execução ou da entrega do objeto da contratação sem motivo justificado;</w:t>
      </w:r>
    </w:p>
    <w:p w14:paraId="4BB1C3AA" w14:textId="77777777" w:rsidR="00672544" w:rsidRPr="00000C04" w:rsidRDefault="00672544" w:rsidP="00672544">
      <w:pPr>
        <w:spacing w:line="288" w:lineRule="auto"/>
        <w:contextualSpacing/>
        <w:jc w:val="both"/>
        <w:rPr>
          <w:rFonts w:ascii="Times New Roman" w:hAnsi="Times New Roman" w:cs="Times New Roman"/>
          <w:color w:val="000000"/>
        </w:rPr>
      </w:pPr>
    </w:p>
    <w:p w14:paraId="7DAC2666"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.1.8 apresentar declaração ou documentação falsa exigida para o certame ou prestar declaração falsa durante o certame ou a execução do contrato;</w:t>
      </w:r>
    </w:p>
    <w:p w14:paraId="504A087F"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4334CA47"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.1.9 fraudar o certame ou praticar ato fraudulento na execução do contrato;</w:t>
      </w:r>
    </w:p>
    <w:p w14:paraId="5B40CCF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 </w:t>
      </w:r>
    </w:p>
    <w:p w14:paraId="60045BB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.1.10 comportar-se de modo inidôneo ou cometer fraude de qualquer natureza, em especial quando:</w:t>
      </w:r>
    </w:p>
    <w:p w14:paraId="223FBE4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.1.10.1 agir em conluio ou em desconformidade com a lei; </w:t>
      </w:r>
    </w:p>
    <w:p w14:paraId="0274274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3D139514"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.1.10.2 induzir deliberadamente a erro no julgamento; </w:t>
      </w:r>
    </w:p>
    <w:p w14:paraId="334AE24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AD7AF9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.1.10.</w:t>
      </w:r>
      <w:r w:rsidR="0018579F" w:rsidRPr="00000C04">
        <w:rPr>
          <w:rFonts w:ascii="Times New Roman" w:hAnsi="Times New Roman" w:cs="Times New Roman"/>
          <w:sz w:val="22"/>
          <w:szCs w:val="22"/>
        </w:rPr>
        <w:t>3</w:t>
      </w:r>
      <w:r w:rsidRPr="00000C04">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.1.11 praticar atos ilícitos com vistas a frustrar os objetivos do certame;</w:t>
      </w:r>
    </w:p>
    <w:p w14:paraId="77EF9214" w14:textId="77777777" w:rsidR="00672544" w:rsidRPr="00000C04" w:rsidRDefault="00672544" w:rsidP="00672544">
      <w:pPr>
        <w:spacing w:line="288" w:lineRule="auto"/>
        <w:contextualSpacing/>
        <w:jc w:val="both"/>
        <w:rPr>
          <w:rFonts w:ascii="Times New Roman" w:hAnsi="Times New Roman" w:cs="Times New Roman"/>
          <w:color w:val="000000"/>
        </w:rPr>
      </w:pPr>
    </w:p>
    <w:p w14:paraId="3CC402A6" w14:textId="77777777" w:rsidR="00672544" w:rsidRPr="00000C04" w:rsidRDefault="00672544" w:rsidP="00672544">
      <w:pPr>
        <w:spacing w:line="288" w:lineRule="auto"/>
        <w:contextualSpacing/>
        <w:jc w:val="both"/>
        <w:rPr>
          <w:rStyle w:val="Hyperlink"/>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.1.12 praticar ato lesivo previsto no </w:t>
      </w:r>
      <w:hyperlink r:id="rId25" w:anchor="art5" w:history="1">
        <w:r w:rsidRPr="00000C04">
          <w:rPr>
            <w:rStyle w:val="Hyperlink"/>
            <w:rFonts w:ascii="Times New Roman" w:hAnsi="Times New Roman" w:cs="Times New Roman"/>
            <w:color w:val="000000"/>
          </w:rPr>
          <w:t>art. 5º da Lei nº 12.846, de 1º de agosto de 2013.</w:t>
        </w:r>
      </w:hyperlink>
    </w:p>
    <w:p w14:paraId="46A67E09" w14:textId="77777777" w:rsidR="00672544" w:rsidRPr="00000C04" w:rsidRDefault="00672544" w:rsidP="00672544">
      <w:pPr>
        <w:spacing w:line="288" w:lineRule="auto"/>
        <w:contextualSpacing/>
        <w:jc w:val="both"/>
        <w:rPr>
          <w:rFonts w:ascii="Times New Roman" w:hAnsi="Times New Roman" w:cs="Times New Roman"/>
        </w:rPr>
      </w:pPr>
    </w:p>
    <w:p w14:paraId="7C3DF00A"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 xml:space="preserve">.2 O licitante ou </w:t>
      </w:r>
      <w:r w:rsidRPr="00000C04">
        <w:rPr>
          <w:rFonts w:ascii="Times New Roman" w:hAnsi="Times New Roman" w:cs="Times New Roman"/>
          <w:color w:val="000000"/>
        </w:rPr>
        <w:t>contratado</w:t>
      </w:r>
      <w:r w:rsidRPr="00000C04">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000C04" w:rsidRDefault="00672544" w:rsidP="00672544">
      <w:pPr>
        <w:spacing w:line="288" w:lineRule="auto"/>
        <w:contextualSpacing/>
        <w:jc w:val="both"/>
        <w:rPr>
          <w:rFonts w:ascii="Times New Roman" w:hAnsi="Times New Roman" w:cs="Times New Roman"/>
        </w:rPr>
      </w:pPr>
    </w:p>
    <w:p w14:paraId="6C02C32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.2.1 Advertência, prevista no art. 156, I, § 2º, da Lei nº 14.133/2021, pela infração descrita no item 1</w:t>
      </w:r>
      <w:r w:rsidR="0019068B" w:rsidRPr="00000C04">
        <w:rPr>
          <w:rFonts w:ascii="Times New Roman" w:hAnsi="Times New Roman" w:cs="Times New Roman"/>
        </w:rPr>
        <w:t>8</w:t>
      </w:r>
      <w:r w:rsidRPr="00000C04">
        <w:rPr>
          <w:rFonts w:ascii="Times New Roman" w:hAnsi="Times New Roman" w:cs="Times New Roman"/>
        </w:rPr>
        <w:t>.1.1, de menor potencial ofensivo, quando não se justificar a imposição de penalidade mais grave.</w:t>
      </w:r>
    </w:p>
    <w:p w14:paraId="4105F08F" w14:textId="77777777" w:rsidR="00672544" w:rsidRPr="00000C04" w:rsidRDefault="00672544" w:rsidP="00672544">
      <w:pPr>
        <w:spacing w:line="288" w:lineRule="auto"/>
        <w:contextualSpacing/>
        <w:jc w:val="both"/>
        <w:rPr>
          <w:rFonts w:ascii="Times New Roman" w:hAnsi="Times New Roman" w:cs="Times New Roman"/>
        </w:rPr>
      </w:pPr>
    </w:p>
    <w:p w14:paraId="1BEA70BF"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.2.2 Multa administrativa, prevista no art. 156, II, § 3º, da Lei nº 14.133/2021, pela infração dos subitens 1</w:t>
      </w:r>
      <w:r w:rsidR="0019068B" w:rsidRPr="00000C04">
        <w:rPr>
          <w:rFonts w:ascii="Times New Roman" w:hAnsi="Times New Roman" w:cs="Times New Roman"/>
        </w:rPr>
        <w:t>8</w:t>
      </w:r>
      <w:r w:rsidRPr="00000C04">
        <w:rPr>
          <w:rFonts w:ascii="Times New Roman" w:hAnsi="Times New Roman" w:cs="Times New Roman"/>
        </w:rPr>
        <w:t>.1.1 a 1</w:t>
      </w:r>
      <w:r w:rsidR="0019068B" w:rsidRPr="00000C04">
        <w:rPr>
          <w:rFonts w:ascii="Times New Roman" w:hAnsi="Times New Roman" w:cs="Times New Roman"/>
        </w:rPr>
        <w:t>8</w:t>
      </w:r>
      <w:r w:rsidRPr="00000C04">
        <w:rPr>
          <w:rFonts w:ascii="Times New Roman" w:hAnsi="Times New Roman" w:cs="Times New Roman"/>
        </w:rPr>
        <w:t xml:space="preserve">.1.12, que não </w:t>
      </w:r>
      <w:r w:rsidRPr="00000C04">
        <w:rPr>
          <w:rFonts w:ascii="Times New Roman" w:hAnsi="Times New Roman" w:cs="Times New Roman"/>
          <w:color w:val="000000"/>
        </w:rPr>
        <w:t>poderá ser inferior a 0,5% (cinco décimos por cento) nem superior a 30% (trinta por cento) do valor do Contrato</w:t>
      </w:r>
      <w:r w:rsidRPr="00000C04">
        <w:rPr>
          <w:rFonts w:ascii="Times New Roman" w:hAnsi="Times New Roman" w:cs="Times New Roman"/>
        </w:rPr>
        <w:t>, devendo ser observados os seguintes parâmetros:</w:t>
      </w:r>
    </w:p>
    <w:p w14:paraId="0BF41E3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multa de 0,5% a 1,5%, nos casos da infração prevista no subitem 1</w:t>
      </w:r>
      <w:r w:rsidR="0019068B" w:rsidRPr="00000C04">
        <w:rPr>
          <w:rFonts w:ascii="Times New Roman" w:hAnsi="Times New Roman" w:cs="Times New Roman"/>
        </w:rPr>
        <w:t>8</w:t>
      </w:r>
      <w:r w:rsidRPr="00000C04">
        <w:rPr>
          <w:rFonts w:ascii="Times New Roman" w:hAnsi="Times New Roman" w:cs="Times New Roman"/>
        </w:rPr>
        <w:t xml:space="preserve">.1.1, incidente sobre o valor anual do Contrato; </w:t>
      </w:r>
    </w:p>
    <w:p w14:paraId="2F37DAC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 multa de 0,5% a 15%, nos casos das infrações previstas nos subitens 1</w:t>
      </w:r>
      <w:r w:rsidR="0019068B" w:rsidRPr="00000C04">
        <w:rPr>
          <w:rFonts w:ascii="Times New Roman" w:hAnsi="Times New Roman" w:cs="Times New Roman"/>
        </w:rPr>
        <w:t>8</w:t>
      </w:r>
      <w:r w:rsidRPr="00000C04">
        <w:rPr>
          <w:rFonts w:ascii="Times New Roman" w:hAnsi="Times New Roman" w:cs="Times New Roman"/>
        </w:rPr>
        <w:t>.1.2 a 1</w:t>
      </w:r>
      <w:r w:rsidR="0019068B" w:rsidRPr="00000C04">
        <w:rPr>
          <w:rFonts w:ascii="Times New Roman" w:hAnsi="Times New Roman" w:cs="Times New Roman"/>
        </w:rPr>
        <w:t>8</w:t>
      </w:r>
      <w:r w:rsidRPr="00000C04">
        <w:rPr>
          <w:rFonts w:ascii="Times New Roman" w:hAnsi="Times New Roman" w:cs="Times New Roman"/>
        </w:rPr>
        <w:t>.1.7, incidente sobre o valor anual do Contrato;</w:t>
      </w:r>
    </w:p>
    <w:p w14:paraId="0CCFEF7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c) multa de 5% a 30%, nos casos das infrações previstas nos subitens 1</w:t>
      </w:r>
      <w:r w:rsidR="0019068B" w:rsidRPr="00000C04">
        <w:rPr>
          <w:rFonts w:ascii="Times New Roman" w:hAnsi="Times New Roman" w:cs="Times New Roman"/>
        </w:rPr>
        <w:t>8</w:t>
      </w:r>
      <w:r w:rsidRPr="00000C04">
        <w:rPr>
          <w:rFonts w:ascii="Times New Roman" w:hAnsi="Times New Roman" w:cs="Times New Roman"/>
        </w:rPr>
        <w:t>.1.8 a 1</w:t>
      </w:r>
      <w:r w:rsidR="0019068B" w:rsidRPr="00000C04">
        <w:rPr>
          <w:rFonts w:ascii="Times New Roman" w:hAnsi="Times New Roman" w:cs="Times New Roman"/>
        </w:rPr>
        <w:t>8</w:t>
      </w:r>
      <w:r w:rsidRPr="00000C04">
        <w:rPr>
          <w:rFonts w:ascii="Times New Roman" w:hAnsi="Times New Roman" w:cs="Times New Roman"/>
        </w:rPr>
        <w:t>.1.12, incidente sobre o valor anual do Contrato;</w:t>
      </w:r>
    </w:p>
    <w:p w14:paraId="20234BEE" w14:textId="77777777" w:rsidR="00672544" w:rsidRPr="00000C04" w:rsidRDefault="00672544" w:rsidP="00672544">
      <w:pPr>
        <w:pStyle w:val="NormalWeb"/>
        <w:spacing w:before="225" w:line="288" w:lineRule="auto"/>
        <w:contextualSpacing/>
        <w:jc w:val="both"/>
        <w:rPr>
          <w:color w:val="000000"/>
          <w:sz w:val="22"/>
          <w:szCs w:val="22"/>
        </w:rPr>
      </w:pPr>
      <w:r w:rsidRPr="00000C04">
        <w:rPr>
          <w:sz w:val="22"/>
          <w:szCs w:val="22"/>
        </w:rPr>
        <w:t>1</w:t>
      </w:r>
      <w:r w:rsidR="0019068B" w:rsidRPr="00000C04">
        <w:rPr>
          <w:sz w:val="22"/>
          <w:szCs w:val="22"/>
        </w:rPr>
        <w:t>8</w:t>
      </w:r>
      <w:r w:rsidRPr="00000C04">
        <w:rPr>
          <w:sz w:val="22"/>
          <w:szCs w:val="22"/>
        </w:rPr>
        <w:t>.2.2.1 Na hipótese de a infração ser cometida antes da celebração do Contrato, a base de cálculo da multa do item 17.2.2 será o valor anual estimado da contratação.</w:t>
      </w:r>
    </w:p>
    <w:p w14:paraId="0524A1D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19068B" w:rsidRPr="00000C04">
        <w:rPr>
          <w:rFonts w:ascii="Times New Roman" w:hAnsi="Times New Roman" w:cs="Times New Roman"/>
        </w:rPr>
        <w:t>8</w:t>
      </w:r>
      <w:r w:rsidRPr="00000C04">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000C04" w:rsidRDefault="00672544" w:rsidP="00672544">
      <w:pPr>
        <w:spacing w:line="288" w:lineRule="auto"/>
        <w:contextualSpacing/>
        <w:jc w:val="both"/>
        <w:rPr>
          <w:rFonts w:ascii="Times New Roman" w:hAnsi="Times New Roman" w:cs="Times New Roman"/>
        </w:rPr>
      </w:pPr>
    </w:p>
    <w:p w14:paraId="2E61D83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 xml:space="preserve">.2.2.3 Se a multa aplicada e as indenizações cabíveis forem superiores ao valor de pagamento eventualmente devido pela Administração ao </w:t>
      </w:r>
      <w:r w:rsidRPr="00000C04">
        <w:rPr>
          <w:rFonts w:ascii="Times New Roman" w:hAnsi="Times New Roman" w:cs="Times New Roman"/>
          <w:color w:val="000000"/>
        </w:rPr>
        <w:t>contratado</w:t>
      </w:r>
      <w:r w:rsidRPr="00000C04">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000C04">
        <w:rPr>
          <w:rFonts w:ascii="Times New Roman" w:hAnsi="Times New Roman" w:cs="Times New Roman"/>
        </w:rPr>
        <w:t>8</w:t>
      </w:r>
      <w:r w:rsidRPr="00000C04">
        <w:rPr>
          <w:rFonts w:ascii="Times New Roman" w:hAnsi="Times New Roman" w:cs="Times New Roman"/>
        </w:rPr>
        <w:t>.13.</w:t>
      </w:r>
    </w:p>
    <w:p w14:paraId="7AB02977" w14:textId="77777777" w:rsidR="00672544" w:rsidRPr="00000C04" w:rsidRDefault="00672544" w:rsidP="00672544">
      <w:pPr>
        <w:spacing w:line="288" w:lineRule="auto"/>
        <w:contextualSpacing/>
        <w:jc w:val="both"/>
        <w:rPr>
          <w:rFonts w:ascii="Times New Roman" w:hAnsi="Times New Roman" w:cs="Times New Roman"/>
        </w:rPr>
      </w:pPr>
    </w:p>
    <w:p w14:paraId="5333AD9F"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000C04" w:rsidRDefault="00672544" w:rsidP="00672544">
      <w:pPr>
        <w:spacing w:line="288" w:lineRule="auto"/>
        <w:contextualSpacing/>
        <w:jc w:val="both"/>
        <w:rPr>
          <w:rFonts w:ascii="Times New Roman" w:hAnsi="Times New Roman" w:cs="Times New Roman"/>
        </w:rPr>
      </w:pPr>
    </w:p>
    <w:p w14:paraId="74DE25B8"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 xml:space="preserve">.2.3 Impedimento de licitar e contratar, prevista no </w:t>
      </w:r>
      <w:r w:rsidRPr="00000C04">
        <w:rPr>
          <w:rFonts w:ascii="Times New Roman" w:hAnsi="Times New Roman" w:cs="Times New Roman"/>
        </w:rPr>
        <w:t xml:space="preserve">art. 156, III, § 4º, da Lei nº 14.133/2021, </w:t>
      </w:r>
      <w:r w:rsidRPr="00000C04">
        <w:rPr>
          <w:rFonts w:ascii="Times New Roman" w:hAnsi="Times New Roman" w:cs="Times New Roman"/>
          <w:color w:val="000000"/>
        </w:rPr>
        <w:t xml:space="preserve">nos casos relacionados nos subitens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hAnsi="Times New Roman" w:cs="Times New Roman"/>
          <w:color w:val="000000"/>
        </w:rPr>
        <w:t xml:space="preserve">.1.2 a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000C04">
        <w:rPr>
          <w:rFonts w:ascii="Times New Roman" w:hAnsi="Times New Roman" w:cs="Times New Roman"/>
          <w:color w:val="000000"/>
        </w:rPr>
        <w:t>município</w:t>
      </w:r>
      <w:r w:rsidRPr="00000C04">
        <w:rPr>
          <w:rFonts w:ascii="Times New Roman" w:hAnsi="Times New Roman" w:cs="Times New Roman"/>
          <w:color w:val="000000"/>
        </w:rPr>
        <w:t>, pelo prazo máximo de 3 (três) anos;</w:t>
      </w:r>
    </w:p>
    <w:p w14:paraId="095A051A"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5D825BD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.2.4 Declaração de inidoneidade para licitar ou contratar, prevista no a</w:t>
      </w:r>
      <w:r w:rsidRPr="00000C04">
        <w:rPr>
          <w:rStyle w:val="cf01"/>
          <w:rFonts w:ascii="Times New Roman" w:hAnsi="Times New Roman" w:cs="Times New Roman"/>
          <w:sz w:val="22"/>
          <w:szCs w:val="22"/>
        </w:rPr>
        <w:t xml:space="preserve">rt. 156, IV, § 5º, da Lei nº 14.133/2021, </w:t>
      </w:r>
      <w:r w:rsidRPr="00000C04">
        <w:rPr>
          <w:rFonts w:ascii="Times New Roman" w:hAnsi="Times New Roman" w:cs="Times New Roman"/>
          <w:color w:val="000000"/>
        </w:rPr>
        <w:t xml:space="preserve">nos casos relacionados nos subitens </w:t>
      </w: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 xml:space="preserve">.1.8 a </w:t>
      </w: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00C04">
        <w:rPr>
          <w:rFonts w:ascii="Times New Roman" w:hAnsi="Times New Roman" w:cs="Times New Roman"/>
        </w:rPr>
        <w:t>.</w:t>
      </w:r>
    </w:p>
    <w:p w14:paraId="6D09ECB8" w14:textId="77777777" w:rsidR="00672544" w:rsidRPr="00000C04" w:rsidRDefault="00672544" w:rsidP="00672544">
      <w:pPr>
        <w:spacing w:line="288" w:lineRule="auto"/>
        <w:contextualSpacing/>
        <w:jc w:val="both"/>
        <w:rPr>
          <w:rFonts w:ascii="Times New Roman" w:hAnsi="Times New Roman" w:cs="Times New Roman"/>
        </w:rPr>
      </w:pPr>
    </w:p>
    <w:p w14:paraId="30CB2FBA"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000C04" w:rsidRDefault="00672544" w:rsidP="00672544">
      <w:pPr>
        <w:spacing w:line="288" w:lineRule="auto"/>
        <w:contextualSpacing/>
        <w:jc w:val="both"/>
        <w:rPr>
          <w:rFonts w:ascii="Times New Roman" w:hAnsi="Times New Roman" w:cs="Times New Roman"/>
        </w:rPr>
      </w:pPr>
    </w:p>
    <w:p w14:paraId="65CF72D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000C04" w:rsidRDefault="00672544" w:rsidP="00672544">
      <w:pPr>
        <w:spacing w:line="288" w:lineRule="auto"/>
        <w:contextualSpacing/>
        <w:jc w:val="both"/>
        <w:rPr>
          <w:rFonts w:ascii="Times New Roman" w:hAnsi="Times New Roman" w:cs="Times New Roman"/>
        </w:rPr>
      </w:pPr>
    </w:p>
    <w:p w14:paraId="7B4A5374"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.3.2 O atraso superior a 25 (vinte e cinco) dias no cumprimento da obrigação prevista no item 1</w:t>
      </w:r>
      <w:r w:rsidR="0019068B" w:rsidRPr="00000C04">
        <w:rPr>
          <w:rFonts w:ascii="Times New Roman" w:hAnsi="Times New Roman" w:cs="Times New Roman"/>
        </w:rPr>
        <w:t>8</w:t>
      </w:r>
      <w:r w:rsidRPr="00000C04">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000C04" w:rsidRDefault="00672544" w:rsidP="00672544">
      <w:pPr>
        <w:spacing w:line="288" w:lineRule="auto"/>
        <w:contextualSpacing/>
        <w:jc w:val="both"/>
        <w:rPr>
          <w:rFonts w:ascii="Times New Roman" w:hAnsi="Times New Roman" w:cs="Times New Roman"/>
        </w:rPr>
      </w:pPr>
    </w:p>
    <w:p w14:paraId="11A802D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19068B" w:rsidRPr="00000C04">
        <w:rPr>
          <w:rFonts w:ascii="Times New Roman" w:hAnsi="Times New Roman" w:cs="Times New Roman"/>
        </w:rPr>
        <w:t>8</w:t>
      </w:r>
      <w:r w:rsidRPr="00000C04">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000C04" w:rsidRDefault="00672544" w:rsidP="00672544">
      <w:pPr>
        <w:spacing w:line="288" w:lineRule="auto"/>
        <w:contextualSpacing/>
        <w:jc w:val="both"/>
        <w:rPr>
          <w:rFonts w:ascii="Times New Roman" w:hAnsi="Times New Roman" w:cs="Times New Roman"/>
        </w:rPr>
      </w:pPr>
    </w:p>
    <w:p w14:paraId="096F5A2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 xml:space="preserve">.4 No caso de inexecução total ou parcial do objeto, que acarrete a rescisão do Contrato, será automaticamente devida multa compensatória no valor de 1,00 (um por </w:t>
      </w:r>
      <w:proofErr w:type="gramStart"/>
      <w:r w:rsidRPr="00000C04">
        <w:rPr>
          <w:rFonts w:ascii="Times New Roman" w:hAnsi="Times New Roman" w:cs="Times New Roman"/>
        </w:rPr>
        <w:t>cento)%</w:t>
      </w:r>
      <w:proofErr w:type="gramEnd"/>
      <w:r w:rsidRPr="00000C04">
        <w:rPr>
          <w:rFonts w:ascii="Times New Roman" w:hAnsi="Times New Roman" w:cs="Times New Roman"/>
        </w:rPr>
        <w:t xml:space="preserve"> do valor do Contrato.</w:t>
      </w:r>
    </w:p>
    <w:p w14:paraId="0FE2CEB5" w14:textId="77777777" w:rsidR="00672544" w:rsidRPr="00000C04" w:rsidRDefault="00672544" w:rsidP="00672544">
      <w:pPr>
        <w:spacing w:line="288" w:lineRule="auto"/>
        <w:contextualSpacing/>
        <w:jc w:val="both"/>
        <w:rPr>
          <w:rFonts w:ascii="Times New Roman" w:hAnsi="Times New Roman" w:cs="Times New Roman"/>
          <w:color w:val="FF0000"/>
        </w:rPr>
      </w:pPr>
    </w:p>
    <w:p w14:paraId="0B20BA3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000C04" w:rsidRDefault="00672544" w:rsidP="00672544">
      <w:pPr>
        <w:spacing w:line="288" w:lineRule="auto"/>
        <w:contextualSpacing/>
        <w:jc w:val="both"/>
        <w:rPr>
          <w:rFonts w:ascii="Times New Roman" w:hAnsi="Times New Roman" w:cs="Times New Roman"/>
        </w:rPr>
      </w:pPr>
    </w:p>
    <w:p w14:paraId="61DEE06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007303" w:rsidRPr="00000C04">
        <w:rPr>
          <w:rFonts w:ascii="Times New Roman" w:hAnsi="Times New Roman" w:cs="Times New Roman"/>
        </w:rPr>
        <w:t>8</w:t>
      </w:r>
      <w:r w:rsidRPr="00000C04">
        <w:rPr>
          <w:rFonts w:ascii="Times New Roman" w:hAnsi="Times New Roman" w:cs="Times New Roman"/>
        </w:rPr>
        <w:t xml:space="preserve">.5 Na aplicação das sanções serão considerados os seguintes requisitos, previstos no art. </w:t>
      </w:r>
      <w:r w:rsidRPr="00000C04">
        <w:rPr>
          <w:rStyle w:val="cf01"/>
          <w:rFonts w:ascii="Times New Roman" w:hAnsi="Times New Roman" w:cs="Times New Roman"/>
          <w:sz w:val="22"/>
          <w:szCs w:val="22"/>
        </w:rPr>
        <w:t>156, § 1º, incisos I a V, da Lei nº 14.133/2021</w:t>
      </w:r>
      <w:r w:rsidRPr="00000C04">
        <w:rPr>
          <w:rFonts w:ascii="Times New Roman" w:hAnsi="Times New Roman" w:cs="Times New Roman"/>
        </w:rPr>
        <w:t>:</w:t>
      </w:r>
    </w:p>
    <w:p w14:paraId="3E52BFC8" w14:textId="77777777" w:rsidR="00672544" w:rsidRPr="00000C04" w:rsidRDefault="00672544" w:rsidP="00672544">
      <w:pPr>
        <w:spacing w:line="288" w:lineRule="auto"/>
        <w:contextualSpacing/>
        <w:jc w:val="both"/>
        <w:rPr>
          <w:rFonts w:ascii="Times New Roman" w:hAnsi="Times New Roman" w:cs="Times New Roman"/>
        </w:rPr>
      </w:pPr>
    </w:p>
    <w:p w14:paraId="07943918"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.5.1 a natureza e a gravidade da infração cometida;</w:t>
      </w:r>
    </w:p>
    <w:p w14:paraId="5C5F1499" w14:textId="77777777" w:rsidR="00672544" w:rsidRPr="00000C04" w:rsidRDefault="00672544" w:rsidP="00672544">
      <w:pPr>
        <w:spacing w:line="288" w:lineRule="auto"/>
        <w:contextualSpacing/>
        <w:jc w:val="both"/>
        <w:rPr>
          <w:rFonts w:ascii="Times New Roman" w:hAnsi="Times New Roman" w:cs="Times New Roman"/>
        </w:rPr>
      </w:pPr>
    </w:p>
    <w:p w14:paraId="46A62B5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.5.2 as peculiaridades do caso concreto;</w:t>
      </w:r>
    </w:p>
    <w:p w14:paraId="6FD988D0" w14:textId="77777777" w:rsidR="00672544" w:rsidRPr="00000C04" w:rsidRDefault="00672544" w:rsidP="00672544">
      <w:pPr>
        <w:spacing w:line="288" w:lineRule="auto"/>
        <w:contextualSpacing/>
        <w:jc w:val="both"/>
        <w:rPr>
          <w:rFonts w:ascii="Times New Roman" w:hAnsi="Times New Roman" w:cs="Times New Roman"/>
        </w:rPr>
      </w:pPr>
    </w:p>
    <w:p w14:paraId="0762761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 xml:space="preserve">.5.3 as circunstâncias agravantes ou atenuantes, observadas aquelas previstas nos </w:t>
      </w:r>
      <w:proofErr w:type="spellStart"/>
      <w:r w:rsidRPr="00000C04">
        <w:rPr>
          <w:rFonts w:ascii="Times New Roman" w:hAnsi="Times New Roman" w:cs="Times New Roman"/>
        </w:rPr>
        <w:t>arts</w:t>
      </w:r>
      <w:proofErr w:type="spellEnd"/>
      <w:r w:rsidRPr="00000C04">
        <w:rPr>
          <w:rFonts w:ascii="Times New Roman" w:hAnsi="Times New Roman" w:cs="Times New Roman"/>
        </w:rPr>
        <w:t>. 71 e 72 da Lei n° 5.427, de 1º de abril de 2009;</w:t>
      </w:r>
    </w:p>
    <w:p w14:paraId="67594B29" w14:textId="77777777" w:rsidR="00672544" w:rsidRPr="00000C04" w:rsidRDefault="00672544" w:rsidP="00672544">
      <w:pPr>
        <w:spacing w:line="288" w:lineRule="auto"/>
        <w:contextualSpacing/>
        <w:jc w:val="both"/>
        <w:rPr>
          <w:rFonts w:ascii="Times New Roman" w:hAnsi="Times New Roman" w:cs="Times New Roman"/>
        </w:rPr>
      </w:pPr>
    </w:p>
    <w:p w14:paraId="67A558E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.5.4 os danos que dela provierem para a Administração Pública;</w:t>
      </w:r>
    </w:p>
    <w:p w14:paraId="4D519806" w14:textId="77777777" w:rsidR="00672544" w:rsidRPr="00000C04" w:rsidRDefault="00672544" w:rsidP="00672544">
      <w:pPr>
        <w:spacing w:line="288" w:lineRule="auto"/>
        <w:contextualSpacing/>
        <w:jc w:val="both"/>
        <w:rPr>
          <w:rFonts w:ascii="Times New Roman" w:hAnsi="Times New Roman" w:cs="Times New Roman"/>
        </w:rPr>
      </w:pPr>
    </w:p>
    <w:p w14:paraId="4E41F7C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000C04" w:rsidRDefault="00672544" w:rsidP="00672544">
      <w:pPr>
        <w:spacing w:line="288" w:lineRule="auto"/>
        <w:contextualSpacing/>
        <w:jc w:val="both"/>
        <w:rPr>
          <w:rFonts w:ascii="Times New Roman" w:hAnsi="Times New Roman" w:cs="Times New Roman"/>
        </w:rPr>
      </w:pPr>
    </w:p>
    <w:p w14:paraId="55A3BC2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000C04" w:rsidRDefault="00672544" w:rsidP="00672544">
      <w:pPr>
        <w:spacing w:line="288" w:lineRule="auto"/>
        <w:contextualSpacing/>
        <w:jc w:val="both"/>
        <w:rPr>
          <w:rFonts w:ascii="Times New Roman" w:hAnsi="Times New Roman" w:cs="Times New Roman"/>
        </w:rPr>
      </w:pPr>
    </w:p>
    <w:p w14:paraId="763747A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as sanções previstas nos itens 1</w:t>
      </w:r>
      <w:r w:rsidR="00D00462" w:rsidRPr="00000C04">
        <w:rPr>
          <w:rFonts w:ascii="Times New Roman" w:hAnsi="Times New Roman" w:cs="Times New Roman"/>
        </w:rPr>
        <w:t>8</w:t>
      </w:r>
      <w:r w:rsidRPr="00000C04">
        <w:rPr>
          <w:rFonts w:ascii="Times New Roman" w:hAnsi="Times New Roman" w:cs="Times New Roman"/>
        </w:rPr>
        <w:t>.2.1, 1</w:t>
      </w:r>
      <w:r w:rsidR="00D00462" w:rsidRPr="00000C04">
        <w:rPr>
          <w:rFonts w:ascii="Times New Roman" w:hAnsi="Times New Roman" w:cs="Times New Roman"/>
        </w:rPr>
        <w:t>8</w:t>
      </w:r>
      <w:r w:rsidRPr="00000C04">
        <w:rPr>
          <w:rFonts w:ascii="Times New Roman" w:hAnsi="Times New Roman" w:cs="Times New Roman"/>
        </w:rPr>
        <w:t>.2.2 e 1</w:t>
      </w:r>
      <w:r w:rsidR="00D00462" w:rsidRPr="00000C04">
        <w:rPr>
          <w:rFonts w:ascii="Times New Roman" w:hAnsi="Times New Roman" w:cs="Times New Roman"/>
        </w:rPr>
        <w:t>8</w:t>
      </w:r>
      <w:r w:rsidRPr="00000C04">
        <w:rPr>
          <w:rFonts w:ascii="Times New Roman" w:hAnsi="Times New Roman" w:cs="Times New Roman"/>
        </w:rPr>
        <w:t>.2.3 serão impostas pelo Ordenador de Despesa;</w:t>
      </w:r>
    </w:p>
    <w:p w14:paraId="41C574EA" w14:textId="77777777" w:rsidR="00672544" w:rsidRPr="00000C04" w:rsidRDefault="00672544" w:rsidP="00672544">
      <w:pPr>
        <w:spacing w:line="288" w:lineRule="auto"/>
        <w:contextualSpacing/>
        <w:jc w:val="both"/>
        <w:rPr>
          <w:rFonts w:ascii="Times New Roman" w:hAnsi="Times New Roman" w:cs="Times New Roman"/>
        </w:rPr>
      </w:pPr>
    </w:p>
    <w:p w14:paraId="4F231058"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 a aplicação da sanção prevista no item 1</w:t>
      </w:r>
      <w:r w:rsidR="00291D4F" w:rsidRPr="00000C04">
        <w:rPr>
          <w:rFonts w:ascii="Times New Roman" w:hAnsi="Times New Roman" w:cs="Times New Roman"/>
        </w:rPr>
        <w:t>8</w:t>
      </w:r>
      <w:r w:rsidRPr="00000C04">
        <w:rPr>
          <w:rFonts w:ascii="Times New Roman" w:hAnsi="Times New Roman" w:cs="Times New Roman"/>
        </w:rPr>
        <w:t xml:space="preserve">.2.4, na forma do art. </w:t>
      </w:r>
      <w:r w:rsidRPr="00000C04">
        <w:rPr>
          <w:rStyle w:val="cf01"/>
          <w:rFonts w:ascii="Times New Roman" w:hAnsi="Times New Roman" w:cs="Times New Roman"/>
          <w:sz w:val="22"/>
          <w:szCs w:val="22"/>
        </w:rPr>
        <w:t>156, § 6º, I, da Lei nº 14.133/2021,</w:t>
      </w:r>
      <w:r w:rsidRPr="00000C04">
        <w:rPr>
          <w:rFonts w:ascii="Times New Roman" w:hAnsi="Times New Roman" w:cs="Times New Roman"/>
        </w:rPr>
        <w:t xml:space="preserve"> é de competência exclusiva:</w:t>
      </w:r>
    </w:p>
    <w:p w14:paraId="0F36E9EC" w14:textId="77777777" w:rsidR="00672544" w:rsidRPr="00000C04" w:rsidRDefault="00672544" w:rsidP="00672544">
      <w:pPr>
        <w:spacing w:line="288" w:lineRule="auto"/>
        <w:contextualSpacing/>
        <w:jc w:val="both"/>
        <w:rPr>
          <w:rFonts w:ascii="Times New Roman" w:hAnsi="Times New Roman" w:cs="Times New Roman"/>
        </w:rPr>
      </w:pPr>
    </w:p>
    <w:p w14:paraId="48B8B01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 xml:space="preserve">b.1) em se tratando de contratação realizada pela Administração Pública direta, </w:t>
      </w:r>
      <w:r w:rsidR="000E7EA7" w:rsidRPr="00000C04">
        <w:rPr>
          <w:rFonts w:ascii="Times New Roman" w:hAnsi="Times New Roman" w:cs="Times New Roman"/>
        </w:rPr>
        <w:t>da autoridade máxima da entidade</w:t>
      </w:r>
      <w:r w:rsidRPr="00000C04">
        <w:rPr>
          <w:rFonts w:ascii="Times New Roman" w:hAnsi="Times New Roman" w:cs="Times New Roman"/>
        </w:rPr>
        <w:t>; ou</w:t>
      </w:r>
    </w:p>
    <w:p w14:paraId="704751E4" w14:textId="77777777" w:rsidR="00672544" w:rsidRPr="00000C04" w:rsidRDefault="00672544" w:rsidP="00672544">
      <w:pPr>
        <w:spacing w:line="288" w:lineRule="auto"/>
        <w:contextualSpacing/>
        <w:jc w:val="both"/>
        <w:rPr>
          <w:rFonts w:ascii="Times New Roman" w:hAnsi="Times New Roman" w:cs="Times New Roman"/>
        </w:rPr>
      </w:pPr>
    </w:p>
    <w:p w14:paraId="7B1D903C"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000C04" w:rsidRDefault="00672544" w:rsidP="00672544">
      <w:pPr>
        <w:spacing w:line="288" w:lineRule="auto"/>
        <w:contextualSpacing/>
        <w:jc w:val="both"/>
        <w:rPr>
          <w:rFonts w:ascii="Times New Roman" w:hAnsi="Times New Roman" w:cs="Times New Roman"/>
        </w:rPr>
      </w:pPr>
    </w:p>
    <w:p w14:paraId="22AEAE7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000C04">
        <w:rPr>
          <w:rFonts w:ascii="Times New Roman" w:hAnsi="Times New Roman" w:cs="Times New Roman"/>
        </w:rPr>
        <w:t>.</w:t>
      </w:r>
    </w:p>
    <w:p w14:paraId="2268286F" w14:textId="77777777" w:rsidR="005E6888" w:rsidRPr="00000C04" w:rsidRDefault="005E6888" w:rsidP="00672544">
      <w:pPr>
        <w:spacing w:line="288" w:lineRule="auto"/>
        <w:contextualSpacing/>
        <w:jc w:val="both"/>
        <w:rPr>
          <w:rFonts w:ascii="Times New Roman" w:hAnsi="Times New Roman" w:cs="Times New Roman"/>
        </w:rPr>
      </w:pPr>
    </w:p>
    <w:p w14:paraId="10E3E0F3"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000C04" w:rsidRDefault="00672544" w:rsidP="00672544">
      <w:pPr>
        <w:spacing w:line="288" w:lineRule="auto"/>
        <w:contextualSpacing/>
        <w:jc w:val="both"/>
        <w:rPr>
          <w:rFonts w:ascii="Times New Roman" w:hAnsi="Times New Roman" w:cs="Times New Roman"/>
        </w:rPr>
      </w:pPr>
    </w:p>
    <w:p w14:paraId="67FE6B3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.7.2 A defesa prévia do licitante ou contratado será exercida no prazo de:</w:t>
      </w:r>
    </w:p>
    <w:p w14:paraId="2664E11F" w14:textId="77777777" w:rsidR="00672544" w:rsidRPr="00000C04" w:rsidRDefault="00672544" w:rsidP="00672544">
      <w:pPr>
        <w:spacing w:line="288" w:lineRule="auto"/>
        <w:contextualSpacing/>
        <w:jc w:val="both"/>
        <w:rPr>
          <w:rFonts w:ascii="Times New Roman" w:hAnsi="Times New Roman" w:cs="Times New Roman"/>
        </w:rPr>
      </w:pPr>
    </w:p>
    <w:p w14:paraId="071D339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15 (quinze) dias úteis, no caso da aplicação das sanções previstas nos itens 1</w:t>
      </w:r>
      <w:r w:rsidR="00D069C2" w:rsidRPr="00000C04">
        <w:rPr>
          <w:rFonts w:ascii="Times New Roman" w:hAnsi="Times New Roman" w:cs="Times New Roman"/>
        </w:rPr>
        <w:t>9</w:t>
      </w:r>
      <w:r w:rsidRPr="00000C04">
        <w:rPr>
          <w:rFonts w:ascii="Times New Roman" w:hAnsi="Times New Roman" w:cs="Times New Roman"/>
        </w:rPr>
        <w:t>.2.1 e 1</w:t>
      </w:r>
      <w:r w:rsidR="00D069C2" w:rsidRPr="00000C04">
        <w:rPr>
          <w:rFonts w:ascii="Times New Roman" w:hAnsi="Times New Roman" w:cs="Times New Roman"/>
        </w:rPr>
        <w:t>9</w:t>
      </w:r>
      <w:r w:rsidRPr="00000C04">
        <w:rPr>
          <w:rFonts w:ascii="Times New Roman" w:hAnsi="Times New Roman" w:cs="Times New Roman"/>
        </w:rPr>
        <w:t>.2.2, contado da data da intimação;</w:t>
      </w:r>
    </w:p>
    <w:p w14:paraId="064FD1DD" w14:textId="77777777" w:rsidR="00672544" w:rsidRPr="00000C04" w:rsidRDefault="00672544" w:rsidP="00672544">
      <w:pPr>
        <w:spacing w:line="288" w:lineRule="auto"/>
        <w:contextualSpacing/>
        <w:jc w:val="both"/>
        <w:rPr>
          <w:rFonts w:ascii="Times New Roman" w:hAnsi="Times New Roman" w:cs="Times New Roman"/>
        </w:rPr>
      </w:pPr>
    </w:p>
    <w:p w14:paraId="3F32C7C1"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b) 15 (quinze) dias úteis, no caso de aplicação das sanções previstas nos itens 1</w:t>
      </w:r>
      <w:r w:rsidR="00D069C2" w:rsidRPr="00000C04">
        <w:rPr>
          <w:rFonts w:ascii="Times New Roman" w:hAnsi="Times New Roman" w:cs="Times New Roman"/>
        </w:rPr>
        <w:t>9</w:t>
      </w:r>
      <w:r w:rsidRPr="00000C04">
        <w:rPr>
          <w:rFonts w:ascii="Times New Roman" w:hAnsi="Times New Roman" w:cs="Times New Roman"/>
        </w:rPr>
        <w:t>.2.3 e 1</w:t>
      </w:r>
      <w:r w:rsidR="00D069C2" w:rsidRPr="00000C04">
        <w:rPr>
          <w:rFonts w:ascii="Times New Roman" w:hAnsi="Times New Roman" w:cs="Times New Roman"/>
        </w:rPr>
        <w:t>9</w:t>
      </w:r>
      <w:r w:rsidRPr="00000C04">
        <w:rPr>
          <w:rFonts w:ascii="Times New Roman" w:hAnsi="Times New Roman" w:cs="Times New Roman"/>
        </w:rPr>
        <w:t xml:space="preserve">.2.4, </w:t>
      </w:r>
      <w:r w:rsidRPr="00000C04">
        <w:rPr>
          <w:rFonts w:ascii="Times New Roman" w:hAnsi="Times New Roman" w:cs="Times New Roman"/>
          <w:color w:val="000000"/>
        </w:rPr>
        <w:t>contado da data da intimação, observado o procedimento estabelecido no art. 158 da Lei nº 14.133/2021.</w:t>
      </w:r>
    </w:p>
    <w:p w14:paraId="1A2600FF" w14:textId="77777777" w:rsidR="00672544" w:rsidRPr="00000C04" w:rsidRDefault="00672544" w:rsidP="00672544">
      <w:pPr>
        <w:pStyle w:val="NormalWeb"/>
        <w:spacing w:line="288" w:lineRule="auto"/>
        <w:contextualSpacing/>
        <w:jc w:val="both"/>
        <w:rPr>
          <w:sz w:val="22"/>
          <w:szCs w:val="22"/>
        </w:rPr>
      </w:pPr>
      <w:r w:rsidRPr="00000C04">
        <w:rPr>
          <w:sz w:val="22"/>
          <w:szCs w:val="22"/>
        </w:rPr>
        <w:t>1</w:t>
      </w:r>
      <w:r w:rsidR="00291D4F" w:rsidRPr="00000C04">
        <w:rPr>
          <w:sz w:val="22"/>
          <w:szCs w:val="22"/>
        </w:rPr>
        <w:t>8</w:t>
      </w:r>
      <w:r w:rsidRPr="00000C04">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.8 A aplicação das sanções previstas no Edital e no Contrato não exclui, em hipótese alguma:</w:t>
      </w:r>
    </w:p>
    <w:p w14:paraId="21B1E5BE" w14:textId="77777777" w:rsidR="005E6888" w:rsidRPr="00000C04" w:rsidRDefault="005E6888" w:rsidP="00672544">
      <w:pPr>
        <w:spacing w:line="288" w:lineRule="auto"/>
        <w:contextualSpacing/>
        <w:jc w:val="both"/>
        <w:rPr>
          <w:rFonts w:ascii="Times New Roman" w:hAnsi="Times New Roman" w:cs="Times New Roman"/>
        </w:rPr>
      </w:pPr>
    </w:p>
    <w:p w14:paraId="40C7752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000C04" w:rsidRDefault="005E6888" w:rsidP="00672544">
      <w:pPr>
        <w:spacing w:line="288" w:lineRule="auto"/>
        <w:contextualSpacing/>
        <w:jc w:val="both"/>
        <w:rPr>
          <w:rFonts w:ascii="Times New Roman" w:hAnsi="Times New Roman" w:cs="Times New Roman"/>
        </w:rPr>
      </w:pPr>
    </w:p>
    <w:p w14:paraId="43CF2BD3"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eastAsia="Arial" w:hAnsi="Times New Roman" w:cs="Times New Roman"/>
          <w:color w:val="000000"/>
        </w:rPr>
        <w:t xml:space="preserve">b) a possibilidade de rescisão administrativa do Contrato, na forma dos </w:t>
      </w:r>
      <w:proofErr w:type="spellStart"/>
      <w:r w:rsidRPr="00000C04">
        <w:rPr>
          <w:rFonts w:ascii="Times New Roman" w:eastAsia="Arial" w:hAnsi="Times New Roman" w:cs="Times New Roman"/>
          <w:color w:val="000000"/>
        </w:rPr>
        <w:t>arts</w:t>
      </w:r>
      <w:proofErr w:type="spellEnd"/>
      <w:r w:rsidRPr="00000C04">
        <w:rPr>
          <w:rFonts w:ascii="Times New Roman" w:eastAsia="Arial" w:hAnsi="Times New Roman" w:cs="Times New Roman"/>
          <w:color w:val="000000"/>
        </w:rPr>
        <w:t>. 138 e 139 da Lei nº 14.133/2021, garantido o contraditório e a ampla defesa.</w:t>
      </w:r>
    </w:p>
    <w:p w14:paraId="7DD10F2C"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583FFCCD"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eastAsia="Arial" w:hAnsi="Times New Roman" w:cs="Times New Roman"/>
          <w:color w:val="000000"/>
        </w:rPr>
        <w:t xml:space="preserve">.8.1 Aplica-se o disposto na alínea a do item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7C633A6C"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79C88A5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w:t>
      </w:r>
      <w:r w:rsidRPr="00000C04">
        <w:rPr>
          <w:rFonts w:ascii="Times New Roman" w:hAnsi="Times New Roman" w:cs="Times New Roman"/>
        </w:rPr>
        <w:lastRenderedPageBreak/>
        <w:t xml:space="preserve">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000C04" w:rsidRDefault="00672544" w:rsidP="00672544">
      <w:pPr>
        <w:spacing w:line="288" w:lineRule="auto"/>
        <w:contextualSpacing/>
        <w:jc w:val="both"/>
        <w:rPr>
          <w:rFonts w:ascii="Times New Roman" w:hAnsi="Times New Roman" w:cs="Times New Roman"/>
        </w:rPr>
      </w:pPr>
    </w:p>
    <w:p w14:paraId="4A37AF13"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000C04" w:rsidRDefault="00672544" w:rsidP="00672544">
      <w:pPr>
        <w:spacing w:line="288" w:lineRule="auto"/>
        <w:contextualSpacing/>
        <w:jc w:val="both"/>
        <w:rPr>
          <w:rFonts w:ascii="Times New Roman" w:hAnsi="Times New Roman" w:cs="Times New Roman"/>
        </w:rPr>
      </w:pPr>
    </w:p>
    <w:p w14:paraId="377678B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000C04">
        <w:rPr>
          <w:rFonts w:ascii="Times New Roman" w:hAnsi="Times New Roman" w:cs="Times New Roman"/>
        </w:rPr>
        <w:t>Municipal</w:t>
      </w:r>
      <w:r w:rsidRPr="00000C04">
        <w:rPr>
          <w:rFonts w:ascii="Times New Roman" w:hAnsi="Times New Roman" w:cs="Times New Roman"/>
        </w:rPr>
        <w:t xml:space="preserve"> resultantes de ato lesivo cometido por pessoa jurídica, com ou sem a participação de agente público. </w:t>
      </w:r>
    </w:p>
    <w:p w14:paraId="5702188A" w14:textId="77777777" w:rsidR="00672544" w:rsidRPr="00000C04" w:rsidRDefault="00672544" w:rsidP="00672544">
      <w:pPr>
        <w:spacing w:line="288" w:lineRule="auto"/>
        <w:contextualSpacing/>
        <w:jc w:val="both"/>
        <w:rPr>
          <w:rFonts w:ascii="Times New Roman" w:hAnsi="Times New Roman" w:cs="Times New Roman"/>
        </w:rPr>
      </w:pPr>
    </w:p>
    <w:p w14:paraId="06743CF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.10.2.1 Caso seja possível, a apuração deverá ser promovida em conjunto no PAR</w:t>
      </w:r>
      <w:r w:rsidR="00AA75D1" w:rsidRPr="00000C04">
        <w:rPr>
          <w:rFonts w:ascii="Times New Roman" w:hAnsi="Times New Roman" w:cs="Times New Roman"/>
        </w:rPr>
        <w:t>.</w:t>
      </w:r>
    </w:p>
    <w:p w14:paraId="34540A4E" w14:textId="77777777" w:rsidR="00672544" w:rsidRPr="00000C04" w:rsidRDefault="00672544" w:rsidP="00672544">
      <w:pPr>
        <w:spacing w:line="288" w:lineRule="auto"/>
        <w:contextualSpacing/>
        <w:jc w:val="both"/>
        <w:rPr>
          <w:rFonts w:ascii="Times New Roman" w:hAnsi="Times New Roman" w:cs="Times New Roman"/>
        </w:rPr>
      </w:pPr>
    </w:p>
    <w:p w14:paraId="171C10C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000C04">
        <w:rPr>
          <w:rFonts w:ascii="Times New Roman" w:hAnsi="Times New Roman" w:cs="Times New Roman"/>
        </w:rPr>
        <w:t>município</w:t>
      </w:r>
      <w:r w:rsidRPr="00000C04">
        <w:rPr>
          <w:rFonts w:ascii="Times New Roman" w:hAnsi="Times New Roman" w:cs="Times New Roman"/>
        </w:rPr>
        <w:t>.</w:t>
      </w:r>
    </w:p>
    <w:p w14:paraId="2ABB7B5B" w14:textId="77777777" w:rsidR="00672544" w:rsidRPr="00000C04" w:rsidRDefault="00672544" w:rsidP="00672544">
      <w:pPr>
        <w:spacing w:line="288" w:lineRule="auto"/>
        <w:contextualSpacing/>
        <w:jc w:val="both"/>
        <w:rPr>
          <w:rFonts w:ascii="Times New Roman" w:hAnsi="Times New Roman" w:cs="Times New Roman"/>
        </w:rPr>
      </w:pPr>
    </w:p>
    <w:p w14:paraId="75781138" w14:textId="77777777" w:rsidR="00672544" w:rsidRPr="00000C04" w:rsidRDefault="00672544" w:rsidP="00672544">
      <w:pPr>
        <w:autoSpaceDE w:val="0"/>
        <w:autoSpaceDN w:val="0"/>
        <w:adjustRightInd w:val="0"/>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r w:rsidRPr="00000C04">
        <w:rPr>
          <w:rFonts w:ascii="Times New Roman" w:hAnsi="Times New Roman" w:cs="Times New Roman"/>
          <w:sz w:val="22"/>
          <w:szCs w:val="22"/>
        </w:rPr>
        <w:t>1</w:t>
      </w:r>
      <w:r w:rsidR="00291D4F" w:rsidRPr="00000C04">
        <w:rPr>
          <w:rFonts w:ascii="Times New Roman" w:hAnsi="Times New Roman" w:cs="Times New Roman"/>
          <w:sz w:val="22"/>
          <w:szCs w:val="22"/>
        </w:rPr>
        <w:t>8</w:t>
      </w:r>
      <w:r w:rsidRPr="00000C04">
        <w:rPr>
          <w:rFonts w:ascii="Times New Roman" w:hAnsi="Times New Roman" w:cs="Times New Roman"/>
          <w:sz w:val="22"/>
          <w:szCs w:val="22"/>
        </w:rPr>
        <w:t xml:space="preserve">.12 O contratante deverá remeter para </w:t>
      </w:r>
      <w:r w:rsidR="00C528A1" w:rsidRPr="00000C04">
        <w:rPr>
          <w:rFonts w:ascii="Times New Roman" w:hAnsi="Times New Roman" w:cs="Times New Roman"/>
          <w:sz w:val="22"/>
          <w:szCs w:val="22"/>
        </w:rPr>
        <w:t xml:space="preserve">a Procuradoria Geral do Município </w:t>
      </w:r>
      <w:r w:rsidRPr="00000C04">
        <w:rPr>
          <w:rFonts w:ascii="Times New Roman" w:hAnsi="Times New Roman" w:cs="Times New Roman"/>
          <w:sz w:val="22"/>
          <w:szCs w:val="22"/>
        </w:rPr>
        <w:t xml:space="preserve">o extrato de publicação no Diário Oficial do </w:t>
      </w:r>
      <w:r w:rsidR="00C528A1" w:rsidRPr="00000C04">
        <w:rPr>
          <w:rFonts w:ascii="Times New Roman" w:hAnsi="Times New Roman" w:cs="Times New Roman"/>
          <w:sz w:val="22"/>
          <w:szCs w:val="22"/>
        </w:rPr>
        <w:t xml:space="preserve">Município </w:t>
      </w:r>
      <w:r w:rsidRPr="00000C04">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000C04">
        <w:rPr>
          <w:rFonts w:ascii="Times New Roman" w:hAnsi="Times New Roman" w:cs="Times New Roman"/>
          <w:sz w:val="22"/>
          <w:szCs w:val="22"/>
        </w:rPr>
        <w:t>Municipal</w:t>
      </w:r>
      <w:r w:rsidRPr="00000C04">
        <w:rPr>
          <w:rFonts w:ascii="Times New Roman" w:hAnsi="Times New Roman" w:cs="Times New Roman"/>
          <w:sz w:val="22"/>
          <w:szCs w:val="22"/>
        </w:rPr>
        <w:t>.</w:t>
      </w:r>
    </w:p>
    <w:p w14:paraId="2E469189" w14:textId="77777777" w:rsidR="00672544" w:rsidRPr="00000C04" w:rsidRDefault="00672544" w:rsidP="00672544">
      <w:pPr>
        <w:pStyle w:val="Default"/>
        <w:spacing w:line="288" w:lineRule="auto"/>
        <w:contextualSpacing/>
        <w:jc w:val="both"/>
        <w:rPr>
          <w:rFonts w:ascii="Times New Roman" w:hAnsi="Times New Roman" w:cs="Times New Roman"/>
          <w:sz w:val="22"/>
          <w:szCs w:val="22"/>
          <w:highlight w:val="red"/>
        </w:rPr>
      </w:pPr>
    </w:p>
    <w:p w14:paraId="6449FEA6"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r w:rsidRPr="00000C04">
        <w:rPr>
          <w:rFonts w:ascii="Times New Roman" w:hAnsi="Times New Roman" w:cs="Times New Roman"/>
          <w:sz w:val="22"/>
          <w:szCs w:val="22"/>
        </w:rPr>
        <w:t>1</w:t>
      </w:r>
      <w:r w:rsidR="00291D4F" w:rsidRPr="00000C04">
        <w:rPr>
          <w:rFonts w:ascii="Times New Roman" w:hAnsi="Times New Roman" w:cs="Times New Roman"/>
          <w:sz w:val="22"/>
          <w:szCs w:val="22"/>
        </w:rPr>
        <w:t>8</w:t>
      </w:r>
      <w:r w:rsidRPr="00000C04">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000C04">
        <w:rPr>
          <w:rFonts w:ascii="Times New Roman" w:hAnsi="Times New Roman" w:cs="Times New Roman"/>
          <w:sz w:val="22"/>
          <w:szCs w:val="22"/>
        </w:rPr>
        <w:t>Procuradoria Geral do Município</w:t>
      </w:r>
      <w:r w:rsidRPr="00000C04">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000C04">
        <w:rPr>
          <w:rFonts w:ascii="Times New Roman" w:hAnsi="Times New Roman" w:cs="Times New Roman"/>
          <w:sz w:val="22"/>
          <w:szCs w:val="22"/>
        </w:rPr>
        <w:t>Cnep</w:t>
      </w:r>
      <w:proofErr w:type="spellEnd"/>
      <w:r w:rsidRPr="00000C04">
        <w:rPr>
          <w:rFonts w:ascii="Times New Roman" w:hAnsi="Times New Roman" w:cs="Times New Roman"/>
          <w:sz w:val="22"/>
          <w:szCs w:val="22"/>
        </w:rPr>
        <w:t>), na forma do art. 161 da Lei nº 14.133/2021.</w:t>
      </w:r>
    </w:p>
    <w:p w14:paraId="05BB03E5"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p>
    <w:p w14:paraId="729116A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291D4F" w:rsidRPr="00000C04">
        <w:rPr>
          <w:rFonts w:ascii="Times New Roman" w:hAnsi="Times New Roman" w:cs="Times New Roman"/>
        </w:rPr>
        <w:t>8</w:t>
      </w:r>
      <w:r w:rsidRPr="00000C04">
        <w:rPr>
          <w:rFonts w:ascii="Times New Roman" w:hAnsi="Times New Roman" w:cs="Times New Roman"/>
        </w:rPr>
        <w:t xml:space="preserve">.13 Caso não seja efetuado o pagamento da multa aplicada ou o valor seja superior ao </w:t>
      </w:r>
      <w:r w:rsidRPr="00000C04">
        <w:rPr>
          <w:rFonts w:ascii="Times New Roman" w:hAnsi="Times New Roman" w:cs="Times New Roman"/>
          <w:color w:val="000000"/>
        </w:rPr>
        <w:t>do pagamento eventualmente devido pela Administração ao contratado e da garantia prestada</w:t>
      </w:r>
      <w:r w:rsidRPr="00000C04">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000C04" w:rsidRDefault="00672544" w:rsidP="00672544">
      <w:pPr>
        <w:spacing w:line="288" w:lineRule="auto"/>
        <w:contextualSpacing/>
        <w:jc w:val="both"/>
        <w:rPr>
          <w:rFonts w:ascii="Times New Roman" w:hAnsi="Times New Roman" w:cs="Times New Roman"/>
          <w:highlight w:val="red"/>
        </w:rPr>
      </w:pPr>
    </w:p>
    <w:p w14:paraId="0A57CE8A" w14:textId="77777777" w:rsidR="00844164" w:rsidRPr="00000C04" w:rsidRDefault="00672544" w:rsidP="0084416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.13.1 A nota de débito deverá ser encaminhada à Procuradoria Geral do </w:t>
      </w:r>
      <w:r w:rsidR="009F266A" w:rsidRPr="00000C04">
        <w:rPr>
          <w:rFonts w:ascii="Times New Roman" w:hAnsi="Times New Roman" w:cs="Times New Roman"/>
        </w:rPr>
        <w:t>Município</w:t>
      </w:r>
      <w:r w:rsidRPr="00000C04">
        <w:rPr>
          <w:rFonts w:ascii="Times New Roman" w:hAnsi="Times New Roman" w:cs="Times New Roman"/>
        </w:rPr>
        <w:t xml:space="preserve"> para inscrição do débito em dívida ativa e propositura de execução fiscal</w:t>
      </w:r>
      <w:r w:rsidR="00844164" w:rsidRPr="00000C04">
        <w:rPr>
          <w:rFonts w:ascii="Times New Roman" w:hAnsi="Times New Roman" w:cs="Times New Roman"/>
        </w:rPr>
        <w:t>, em caso de dúvida, a Procuradoria da Dívida Ativa deverá ser consultada.</w:t>
      </w:r>
    </w:p>
    <w:p w14:paraId="0FFBBE79" w14:textId="77777777" w:rsidR="0024405C" w:rsidRPr="00000C04" w:rsidRDefault="0024405C" w:rsidP="0024405C">
      <w:pPr>
        <w:pStyle w:val="Ttulo2"/>
        <w:keepNext w:val="0"/>
        <w:keepLines w:val="0"/>
        <w:widowControl w:val="0"/>
        <w:tabs>
          <w:tab w:val="left" w:pos="546"/>
        </w:tabs>
        <w:autoSpaceDE w:val="0"/>
        <w:autoSpaceDN w:val="0"/>
        <w:spacing w:before="245" w:line="360" w:lineRule="auto"/>
        <w:jc w:val="both"/>
        <w:rPr>
          <w:rFonts w:ascii="Times New Roman" w:hAnsi="Times New Roman" w:cs="Times New Roman"/>
          <w:b/>
          <w:color w:val="auto"/>
          <w:spacing w:val="-2"/>
          <w:sz w:val="22"/>
          <w:szCs w:val="22"/>
        </w:rPr>
      </w:pPr>
      <w:r w:rsidRPr="00000C04">
        <w:rPr>
          <w:rFonts w:ascii="Times New Roman" w:hAnsi="Times New Roman" w:cs="Times New Roman"/>
          <w:b/>
          <w:color w:val="auto"/>
          <w:sz w:val="22"/>
          <w:szCs w:val="22"/>
        </w:rPr>
        <w:t>19. Requisitos de Entrega e Critérios de Aceitação do</w:t>
      </w:r>
      <w:r w:rsidRPr="00000C04">
        <w:rPr>
          <w:rFonts w:ascii="Times New Roman" w:hAnsi="Times New Roman" w:cs="Times New Roman"/>
          <w:b/>
          <w:color w:val="auto"/>
          <w:spacing w:val="-2"/>
          <w:sz w:val="22"/>
          <w:szCs w:val="22"/>
        </w:rPr>
        <w:t xml:space="preserve"> Objeto</w:t>
      </w:r>
    </w:p>
    <w:p w14:paraId="62C6C3F6" w14:textId="77777777" w:rsidR="00432E22" w:rsidRPr="00000C04" w:rsidRDefault="00432E22" w:rsidP="00432E22">
      <w:pPr>
        <w:rPr>
          <w:rFonts w:ascii="Times New Roman" w:hAnsi="Times New Roman" w:cs="Times New Roman"/>
        </w:rPr>
      </w:pPr>
    </w:p>
    <w:p w14:paraId="368338F7" w14:textId="17A410A6" w:rsidR="0024405C" w:rsidRDefault="0024405C" w:rsidP="00D30B12">
      <w:pPr>
        <w:pStyle w:val="PargrafodaLista"/>
        <w:widowControl w:val="0"/>
        <w:numPr>
          <w:ilvl w:val="1"/>
          <w:numId w:val="12"/>
        </w:numPr>
        <w:tabs>
          <w:tab w:val="left" w:pos="0"/>
        </w:tabs>
        <w:autoSpaceDE w:val="0"/>
        <w:autoSpaceDN w:val="0"/>
        <w:spacing w:after="0" w:line="276" w:lineRule="auto"/>
        <w:ind w:left="0" w:right="307" w:firstLine="0"/>
        <w:jc w:val="both"/>
        <w:rPr>
          <w:rFonts w:ascii="Times New Roman" w:hAnsi="Times New Roman" w:cs="Times New Roman"/>
        </w:rPr>
      </w:pPr>
      <w:r w:rsidRPr="00000C04">
        <w:rPr>
          <w:rFonts w:ascii="Times New Roman" w:hAnsi="Times New Roman" w:cs="Times New Roman"/>
          <w:w w:val="105"/>
        </w:rPr>
        <w:t xml:space="preserve"> </w:t>
      </w:r>
      <w:r w:rsidR="00432E22" w:rsidRPr="00000C04">
        <w:rPr>
          <w:rFonts w:ascii="Times New Roman" w:hAnsi="Times New Roman" w:cs="Times New Roman"/>
        </w:rPr>
        <w:t xml:space="preserve">. O prazo para fornecimento dos bens será de </w:t>
      </w:r>
      <w:r w:rsidR="00432E22" w:rsidRPr="00000C04">
        <w:rPr>
          <w:rFonts w:ascii="Times New Roman" w:hAnsi="Times New Roman" w:cs="Times New Roman"/>
          <w:b/>
          <w:bCs/>
        </w:rPr>
        <w:t xml:space="preserve">até </w:t>
      </w:r>
      <w:r w:rsidR="00DE3FE4">
        <w:rPr>
          <w:rFonts w:ascii="Times New Roman" w:hAnsi="Times New Roman" w:cs="Times New Roman"/>
          <w:b/>
          <w:bCs/>
        </w:rPr>
        <w:t>30</w:t>
      </w:r>
      <w:r w:rsidR="00432E22" w:rsidRPr="00000C04">
        <w:rPr>
          <w:rFonts w:ascii="Times New Roman" w:hAnsi="Times New Roman" w:cs="Times New Roman"/>
          <w:b/>
          <w:bCs/>
        </w:rPr>
        <w:t xml:space="preserve"> (</w:t>
      </w:r>
      <w:r w:rsidR="00DE3FE4">
        <w:rPr>
          <w:rFonts w:ascii="Times New Roman" w:hAnsi="Times New Roman" w:cs="Times New Roman"/>
          <w:b/>
          <w:bCs/>
        </w:rPr>
        <w:t>trinta</w:t>
      </w:r>
      <w:r w:rsidR="00432E22" w:rsidRPr="00000C04">
        <w:rPr>
          <w:rFonts w:ascii="Times New Roman" w:hAnsi="Times New Roman" w:cs="Times New Roman"/>
          <w:b/>
          <w:bCs/>
        </w:rPr>
        <w:t>) dias corridos</w:t>
      </w:r>
      <w:r w:rsidR="00432E22" w:rsidRPr="00000C04">
        <w:rPr>
          <w:rFonts w:ascii="Times New Roman" w:hAnsi="Times New Roman" w:cs="Times New Roman"/>
        </w:rPr>
        <w:t xml:space="preserve">, contados a partir do envio da </w:t>
      </w:r>
      <w:r w:rsidR="00432E22" w:rsidRPr="00000C04">
        <w:rPr>
          <w:rFonts w:ascii="Times New Roman" w:hAnsi="Times New Roman" w:cs="Times New Roman"/>
          <w:b/>
          <w:bCs/>
        </w:rPr>
        <w:t>Nota de Empenho</w:t>
      </w:r>
      <w:r w:rsidR="00432E22" w:rsidRPr="00000C04">
        <w:rPr>
          <w:rFonts w:ascii="Times New Roman" w:hAnsi="Times New Roman" w:cs="Times New Roman"/>
        </w:rPr>
        <w:t>/</w:t>
      </w:r>
      <w:r w:rsidR="00432E22" w:rsidRPr="00000C04">
        <w:rPr>
          <w:rFonts w:ascii="Times New Roman" w:hAnsi="Times New Roman" w:cs="Times New Roman"/>
          <w:b/>
          <w:bCs/>
        </w:rPr>
        <w:t>Ordem de fornecimento</w:t>
      </w:r>
      <w:r w:rsidR="00432E22" w:rsidRPr="00000C04">
        <w:rPr>
          <w:rFonts w:ascii="Times New Roman" w:hAnsi="Times New Roman" w:cs="Times New Roman"/>
        </w:rPr>
        <w:t>, emitida pela Secretaria Municipal de Resiliência Urbana, Proteção E Defesa Civil ou setor designado, respeitando o cronograma definido pela Administração.</w:t>
      </w:r>
    </w:p>
    <w:p w14:paraId="0D7BC7F5" w14:textId="77777777" w:rsidR="00C0625D" w:rsidRDefault="00C0625D" w:rsidP="00C0625D">
      <w:pPr>
        <w:pStyle w:val="PargrafodaLista"/>
        <w:widowControl w:val="0"/>
        <w:tabs>
          <w:tab w:val="left" w:pos="0"/>
        </w:tabs>
        <w:autoSpaceDE w:val="0"/>
        <w:autoSpaceDN w:val="0"/>
        <w:spacing w:after="0" w:line="276" w:lineRule="auto"/>
        <w:ind w:left="0" w:right="307"/>
        <w:jc w:val="both"/>
        <w:rPr>
          <w:rFonts w:ascii="Times New Roman" w:hAnsi="Times New Roman" w:cs="Times New Roman"/>
        </w:rPr>
      </w:pPr>
    </w:p>
    <w:p w14:paraId="1A11FF7D" w14:textId="58E9757A" w:rsidR="00000C04" w:rsidRPr="00000C04" w:rsidRDefault="00000C04" w:rsidP="00BD5EC1">
      <w:pPr>
        <w:pStyle w:val="PargrafodaLista"/>
        <w:widowControl w:val="0"/>
        <w:numPr>
          <w:ilvl w:val="1"/>
          <w:numId w:val="12"/>
        </w:numPr>
        <w:tabs>
          <w:tab w:val="left" w:pos="699"/>
          <w:tab w:val="left" w:pos="7655"/>
        </w:tabs>
        <w:autoSpaceDE w:val="0"/>
        <w:autoSpaceDN w:val="0"/>
        <w:spacing w:after="0" w:line="276" w:lineRule="auto"/>
        <w:jc w:val="both"/>
        <w:rPr>
          <w:rFonts w:ascii="Times New Roman" w:hAnsi="Times New Roman" w:cs="Times New Roman"/>
        </w:rPr>
      </w:pPr>
      <w:r>
        <w:rPr>
          <w:rFonts w:ascii="Times New Roman" w:hAnsi="Times New Roman" w:cs="Times New Roman"/>
        </w:rPr>
        <w:t xml:space="preserve">. </w:t>
      </w:r>
      <w:r w:rsidRPr="00000C04">
        <w:rPr>
          <w:rFonts w:ascii="Times New Roman" w:hAnsi="Times New Roman" w:cs="Times New Roman"/>
        </w:rPr>
        <w:t>O Objeto serão recebidos na Secretaria Municipal de Resiliência Urbana. Proteção e Defesa Civil, situada na Rua da Divisa, 10 – Parque Barão do Rio Branco, Jardim Meriti – São João de Meriti.</w:t>
      </w:r>
    </w:p>
    <w:p w14:paraId="2133EC29" w14:textId="4990FB16" w:rsidR="00000C04" w:rsidRPr="00000C04" w:rsidRDefault="00000C04" w:rsidP="00000C04">
      <w:pPr>
        <w:pStyle w:val="PargrafodaLista"/>
        <w:widowControl w:val="0"/>
        <w:tabs>
          <w:tab w:val="left" w:pos="414"/>
        </w:tabs>
        <w:autoSpaceDE w:val="0"/>
        <w:autoSpaceDN w:val="0"/>
        <w:spacing w:after="0" w:line="360" w:lineRule="auto"/>
        <w:ind w:left="420" w:right="307"/>
        <w:jc w:val="both"/>
        <w:rPr>
          <w:rFonts w:ascii="Times New Roman" w:hAnsi="Times New Roman" w:cs="Times New Roman"/>
        </w:rPr>
      </w:pPr>
    </w:p>
    <w:bookmarkEnd w:id="35"/>
    <w:p w14:paraId="227FC6A2" w14:textId="7AF8FA5E" w:rsidR="00432E22" w:rsidRPr="00000C04" w:rsidRDefault="00432E22" w:rsidP="00432E22">
      <w:pPr>
        <w:spacing w:after="0" w:line="276" w:lineRule="auto"/>
        <w:jc w:val="both"/>
        <w:rPr>
          <w:rFonts w:ascii="Times New Roman" w:hAnsi="Times New Roman" w:cs="Times New Roman"/>
          <w:b/>
          <w:bCs/>
          <w:highlight w:val="yellow"/>
        </w:rPr>
      </w:pPr>
      <w:r w:rsidRPr="00000C04">
        <w:rPr>
          <w:rFonts w:ascii="Times New Roman" w:hAnsi="Times New Roman" w:cs="Times New Roman"/>
          <w:b/>
          <w:bCs/>
        </w:rPr>
        <w:t xml:space="preserve">19.3 Do Recebimento do Objeto: </w:t>
      </w:r>
    </w:p>
    <w:p w14:paraId="1AF3EBB4" w14:textId="77777777" w:rsidR="00432E22" w:rsidRPr="00000C04" w:rsidRDefault="00432E22" w:rsidP="00432E22">
      <w:pPr>
        <w:spacing w:after="0" w:line="276" w:lineRule="auto"/>
        <w:jc w:val="both"/>
        <w:rPr>
          <w:rFonts w:ascii="Times New Roman" w:hAnsi="Times New Roman" w:cs="Times New Roman"/>
          <w:highlight w:val="yellow"/>
        </w:rPr>
      </w:pPr>
    </w:p>
    <w:p w14:paraId="1AA60A5F" w14:textId="4A9B62B3"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19.3.1 O Objeto do contrato será recebido pela efetiva entrega dos itens, da seguinte forma:</w:t>
      </w:r>
    </w:p>
    <w:p w14:paraId="6EE897E7" w14:textId="77777777" w:rsidR="00432E22" w:rsidRPr="00000C04" w:rsidRDefault="00432E22" w:rsidP="00432E22">
      <w:pPr>
        <w:spacing w:after="0" w:line="276" w:lineRule="auto"/>
        <w:jc w:val="both"/>
        <w:rPr>
          <w:rFonts w:ascii="Times New Roman" w:hAnsi="Times New Roman" w:cs="Times New Roman"/>
        </w:rPr>
      </w:pPr>
    </w:p>
    <w:p w14:paraId="6C187E5D" w14:textId="0E640725"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 xml:space="preserve">19.3.2 Os bens serão recebidos provisoriamente no prazo de </w:t>
      </w:r>
      <w:r w:rsidR="00DE3FE4">
        <w:rPr>
          <w:rFonts w:ascii="Times New Roman" w:hAnsi="Times New Roman" w:cs="Times New Roman"/>
        </w:rPr>
        <w:t>10</w:t>
      </w:r>
      <w:r w:rsidRPr="00000C04">
        <w:rPr>
          <w:rFonts w:ascii="Times New Roman" w:hAnsi="Times New Roman" w:cs="Times New Roman"/>
        </w:rPr>
        <w:t xml:space="preserve"> (</w:t>
      </w:r>
      <w:r w:rsidR="00DE3FE4">
        <w:rPr>
          <w:rFonts w:ascii="Times New Roman" w:hAnsi="Times New Roman" w:cs="Times New Roman"/>
        </w:rPr>
        <w:t>dez</w:t>
      </w:r>
      <w:r w:rsidRPr="00000C04">
        <w:rPr>
          <w:rFonts w:ascii="Times New Roman" w:hAnsi="Times New Roman" w:cs="Times New Roman"/>
        </w:rPr>
        <w:t>) dias, pelos responsáveis pelo acompanhamento e fiscalização do contrato, para efeito de posterior verificação de sua conformidade com as especificações constantes neste Termo de Referência e na proposta.</w:t>
      </w:r>
    </w:p>
    <w:p w14:paraId="66DC5D81" w14:textId="77777777" w:rsidR="00432E22" w:rsidRPr="00000C04" w:rsidRDefault="00432E22" w:rsidP="00432E22">
      <w:pPr>
        <w:spacing w:after="0" w:line="276" w:lineRule="auto"/>
        <w:jc w:val="both"/>
        <w:rPr>
          <w:rFonts w:ascii="Times New Roman" w:hAnsi="Times New Roman" w:cs="Times New Roman"/>
        </w:rPr>
      </w:pPr>
    </w:p>
    <w:p w14:paraId="2EFC092A" w14:textId="506BA032"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 xml:space="preserve">19.3.3 Os bens serão recebidos definitivamente no prazo de </w:t>
      </w:r>
      <w:r w:rsidR="00DE3FE4">
        <w:rPr>
          <w:rFonts w:ascii="Times New Roman" w:hAnsi="Times New Roman" w:cs="Times New Roman"/>
        </w:rPr>
        <w:t>20</w:t>
      </w:r>
      <w:r w:rsidRPr="00000C04">
        <w:rPr>
          <w:rFonts w:ascii="Times New Roman" w:hAnsi="Times New Roman" w:cs="Times New Roman"/>
        </w:rPr>
        <w:t xml:space="preserve"> (</w:t>
      </w:r>
      <w:r w:rsidR="00DE3FE4">
        <w:rPr>
          <w:rFonts w:ascii="Times New Roman" w:hAnsi="Times New Roman" w:cs="Times New Roman"/>
        </w:rPr>
        <w:t>vinte</w:t>
      </w:r>
      <w:r w:rsidRPr="00000C04">
        <w:rPr>
          <w:rFonts w:ascii="Times New Roman" w:hAnsi="Times New Roman" w:cs="Times New Roman"/>
        </w:rPr>
        <w:t>)) dias, contados do recebimento provisório, após a verificação da qualidade e quantidade do material e consequente aceitação mediante termo circunstanciado.</w:t>
      </w:r>
    </w:p>
    <w:p w14:paraId="15F85EEF" w14:textId="77777777" w:rsidR="00432E22" w:rsidRPr="00000C04" w:rsidRDefault="00432E22" w:rsidP="00432E22">
      <w:pPr>
        <w:spacing w:after="0" w:line="276" w:lineRule="auto"/>
        <w:jc w:val="both"/>
        <w:rPr>
          <w:rFonts w:ascii="Times New Roman" w:hAnsi="Times New Roman" w:cs="Times New Roman"/>
        </w:rPr>
      </w:pPr>
    </w:p>
    <w:p w14:paraId="72DFADCB" w14:textId="4FCA0EE9"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19.3.4 Na hipótese de a verificação a que se refere o subitem anterior não ser procedida dentro do prazo fixado, reputar-se-á como realizada, consumando-se o recebimento definitivo no dia do esgotamento do prazo.</w:t>
      </w:r>
    </w:p>
    <w:p w14:paraId="0A1B27E1" w14:textId="77777777" w:rsidR="00432E22" w:rsidRPr="00000C04" w:rsidRDefault="00432E22" w:rsidP="00432E22">
      <w:pPr>
        <w:spacing w:after="0" w:line="276" w:lineRule="auto"/>
        <w:jc w:val="both"/>
        <w:rPr>
          <w:rFonts w:ascii="Times New Roman" w:hAnsi="Times New Roman" w:cs="Times New Roman"/>
        </w:rPr>
      </w:pPr>
    </w:p>
    <w:p w14:paraId="4ED5A234" w14:textId="130831E6"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19.3.5 O recebimento provisório ou definitivo do objeto não exclui a responsabilidade da contratada pelos prejuízos resultantes da incorreta execução do contrato</w:t>
      </w:r>
    </w:p>
    <w:p w14:paraId="74BC78F5" w14:textId="77777777" w:rsidR="00432E22" w:rsidRPr="00000C04" w:rsidRDefault="00432E22" w:rsidP="00432E22">
      <w:pPr>
        <w:spacing w:after="0" w:line="276" w:lineRule="auto"/>
        <w:jc w:val="both"/>
        <w:rPr>
          <w:rFonts w:ascii="Times New Roman" w:hAnsi="Times New Roman" w:cs="Times New Roman"/>
        </w:rPr>
      </w:pPr>
    </w:p>
    <w:p w14:paraId="7D79478F" w14:textId="5A8D89F4"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lastRenderedPageBreak/>
        <w:t>19.3.6 Os bens deverão estar acondicionados de forma compatível com sua fabricação, em embalagens originais, próprias, individuais e lacradas pelo fabricante.</w:t>
      </w:r>
    </w:p>
    <w:p w14:paraId="30BB4331" w14:textId="77777777" w:rsidR="00432E22" w:rsidRPr="00000C04" w:rsidRDefault="00432E22" w:rsidP="00432E22">
      <w:pPr>
        <w:spacing w:after="0" w:line="276" w:lineRule="auto"/>
        <w:jc w:val="both"/>
        <w:rPr>
          <w:rFonts w:ascii="Times New Roman" w:hAnsi="Times New Roman" w:cs="Times New Roman"/>
        </w:rPr>
      </w:pPr>
    </w:p>
    <w:p w14:paraId="1B0D8D96" w14:textId="36067E99"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19.3.7 Não serão aceitas embalagens amassadas, oxidadas, com vazamentos ou qualquer outro defeito que possa comprometer a qualidade do produto.</w:t>
      </w:r>
    </w:p>
    <w:p w14:paraId="71FD84B6" w14:textId="77777777" w:rsidR="00432E22" w:rsidRPr="00000C04" w:rsidRDefault="00432E22" w:rsidP="00432E22">
      <w:pPr>
        <w:spacing w:after="0" w:line="276" w:lineRule="auto"/>
        <w:jc w:val="both"/>
        <w:rPr>
          <w:rFonts w:ascii="Times New Roman" w:hAnsi="Times New Roman" w:cs="Times New Roman"/>
        </w:rPr>
      </w:pPr>
    </w:p>
    <w:p w14:paraId="25D9366D" w14:textId="525E780D"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19.3.8. No ato do recebimento dos produtos, somente serão aceitas embalagens nas quantidades e medidas especificadas neste Termo de Referência</w:t>
      </w:r>
    </w:p>
    <w:p w14:paraId="1909B443" w14:textId="77777777" w:rsidR="00432E22" w:rsidRPr="00000C04" w:rsidRDefault="00432E22" w:rsidP="00432E22">
      <w:pPr>
        <w:spacing w:after="0" w:line="276" w:lineRule="auto"/>
        <w:jc w:val="both"/>
        <w:rPr>
          <w:rFonts w:ascii="Times New Roman" w:hAnsi="Times New Roman" w:cs="Times New Roman"/>
        </w:rPr>
      </w:pPr>
    </w:p>
    <w:p w14:paraId="24553ED1" w14:textId="3D807AA1"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19.4</w:t>
      </w:r>
      <w:r w:rsidRPr="00000C04">
        <w:rPr>
          <w:rFonts w:ascii="Times New Roman" w:hAnsi="Times New Roman" w:cs="Times New Roman"/>
          <w:b/>
          <w:bCs/>
        </w:rPr>
        <w:t xml:space="preserve"> </w:t>
      </w:r>
      <w:r w:rsidRPr="00000C04">
        <w:rPr>
          <w:rFonts w:ascii="Times New Roman" w:hAnsi="Times New Roman" w:cs="Times New Roman"/>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5802F20" w14:textId="77777777" w:rsidR="00432E22" w:rsidRDefault="00432E22" w:rsidP="00432E22">
      <w:pPr>
        <w:spacing w:after="0" w:line="276" w:lineRule="auto"/>
        <w:jc w:val="both"/>
        <w:rPr>
          <w:rFonts w:ascii="Times New Roman" w:hAnsi="Times New Roman" w:cs="Times New Roman"/>
        </w:rPr>
      </w:pPr>
    </w:p>
    <w:p w14:paraId="73186DE4" w14:textId="77777777" w:rsidR="00DE3FE4" w:rsidRDefault="00DE3FE4" w:rsidP="00432E22">
      <w:pPr>
        <w:spacing w:after="0" w:line="276" w:lineRule="auto"/>
        <w:jc w:val="both"/>
        <w:rPr>
          <w:rFonts w:ascii="Times New Roman" w:hAnsi="Times New Roman" w:cs="Times New Roman"/>
        </w:rPr>
      </w:pPr>
    </w:p>
    <w:p w14:paraId="64DC1140" w14:textId="77777777" w:rsidR="00672544" w:rsidRPr="00000C04" w:rsidRDefault="0024405C"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20</w:t>
      </w:r>
      <w:r w:rsidR="00672544" w:rsidRPr="00000C04">
        <w:rPr>
          <w:rFonts w:eastAsia="Calibri"/>
          <w:b/>
          <w:bCs/>
          <w:sz w:val="22"/>
          <w:szCs w:val="22"/>
          <w:lang w:eastAsia="en-US"/>
        </w:rPr>
        <w:t>. DAS DISPOSIÇÕES GERAIS</w:t>
      </w:r>
    </w:p>
    <w:p w14:paraId="698EA3B5"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.1 Será divulgada ata da sessão pública no sistema eletrônico.</w:t>
      </w:r>
    </w:p>
    <w:p w14:paraId="203111B2"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02B4055"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w:t>
      </w:r>
    </w:p>
    <w:p w14:paraId="034E263E"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64FADBC"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.3 Todas as referências de tempo no Edital, no aviso e durante a sessão pública observarão o horário de Brasília - DF.</w:t>
      </w:r>
    </w:p>
    <w:p w14:paraId="5750AE64"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9C8C942"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.4 A homologação do resultado desta licitação não implicará direito à contratação.</w:t>
      </w:r>
    </w:p>
    <w:p w14:paraId="0B296C9A"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6DDB927"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03A7413"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855EBBB"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6341158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2E50ABB"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20</w:t>
      </w:r>
      <w:r w:rsidR="00672544" w:rsidRPr="00000C04">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EBBD5F2"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.9 Em caso de divergência entre disposições deste Edital e de seus anexos ou demais peças que compõem o processo, prevalecerão as deste Edital.</w:t>
      </w:r>
    </w:p>
    <w:p w14:paraId="770B836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FBCBBC5" w14:textId="77777777" w:rsidR="008D6FD6" w:rsidRDefault="0024405C"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.10 O Edital e seus anexos </w:t>
      </w:r>
      <w:r w:rsidR="00672544" w:rsidRPr="00000C04">
        <w:rPr>
          <w:rFonts w:ascii="Times New Roman" w:hAnsi="Times New Roman" w:cs="Times New Roman"/>
          <w:color w:val="auto"/>
          <w:sz w:val="22"/>
          <w:szCs w:val="22"/>
        </w:rPr>
        <w:t>estão disponíveis, na íntegra, no Portal Nacional de Contratações Públicas (PNCP)</w:t>
      </w:r>
      <w:r w:rsidR="00876DD1" w:rsidRPr="00000C04">
        <w:rPr>
          <w:rFonts w:ascii="Times New Roman" w:hAnsi="Times New Roman" w:cs="Times New Roman"/>
          <w:color w:val="auto"/>
          <w:sz w:val="22"/>
          <w:szCs w:val="22"/>
        </w:rPr>
        <w:t>,</w:t>
      </w:r>
      <w:hyperlink r:id="rId26" w:history="1">
        <w:r w:rsidR="00876DD1" w:rsidRPr="00000C04">
          <w:rPr>
            <w:rStyle w:val="Hyperlink"/>
            <w:rFonts w:ascii="Times New Roman" w:hAnsi="Times New Roman" w:cs="Times New Roman"/>
            <w:sz w:val="22"/>
            <w:szCs w:val="22"/>
          </w:rPr>
          <w:t>https://transparencia.meriti.rj.gov.br/</w:t>
        </w:r>
      </w:hyperlink>
      <w:r w:rsidR="00672544" w:rsidRPr="00000C04">
        <w:rPr>
          <w:rFonts w:ascii="Times New Roman" w:hAnsi="Times New Roman" w:cs="Times New Roman"/>
          <w:color w:val="auto"/>
          <w:sz w:val="22"/>
          <w:szCs w:val="22"/>
        </w:rPr>
        <w:t>e endereço eletrô</w:t>
      </w:r>
      <w:r w:rsidR="00672544" w:rsidRPr="00000C04">
        <w:rPr>
          <w:rFonts w:ascii="Times New Roman" w:hAnsi="Times New Roman" w:cs="Times New Roman"/>
          <w:sz w:val="22"/>
          <w:szCs w:val="22"/>
        </w:rPr>
        <w:t xml:space="preserve">nico </w:t>
      </w:r>
      <w:hyperlink r:id="rId27" w:history="1">
        <w:r w:rsidR="00672544" w:rsidRPr="00000C04">
          <w:rPr>
            <w:rStyle w:val="Hyperlink"/>
            <w:rFonts w:ascii="Times New Roman" w:hAnsi="Times New Roman" w:cs="Times New Roman"/>
            <w:sz w:val="22"/>
            <w:szCs w:val="22"/>
          </w:rPr>
          <w:t>https://www.portaldecompraspublicas.com.br/</w:t>
        </w:r>
      </w:hyperlink>
      <w:r w:rsidR="00672544" w:rsidRPr="00000C04">
        <w:rPr>
          <w:rFonts w:ascii="Times New Roman" w:hAnsi="Times New Roman" w:cs="Times New Roman"/>
          <w:color w:val="auto"/>
          <w:sz w:val="22"/>
          <w:szCs w:val="22"/>
        </w:rPr>
        <w:t>.</w:t>
      </w:r>
      <w:bookmarkStart w:id="36" w:name="_Hlk154231260"/>
    </w:p>
    <w:p w14:paraId="34AB6DE9" w14:textId="77777777" w:rsidR="009033E7" w:rsidRDefault="009033E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bookmarkEnd w:id="36"/>
    <w:p w14:paraId="22CE383A" w14:textId="77777777" w:rsidR="009033E7" w:rsidRPr="00000C04" w:rsidRDefault="009033E7" w:rsidP="004D07D9">
      <w:pPr>
        <w:pStyle w:val="Nivel3"/>
        <w:spacing w:beforeLines="120" w:before="288" w:afterLines="120" w:after="288" w:line="288" w:lineRule="auto"/>
        <w:ind w:left="1416" w:firstLine="708"/>
        <w:contextualSpacing/>
        <w:jc w:val="center"/>
        <w:rPr>
          <w:rFonts w:ascii="Times New Roman" w:eastAsia="MS Mincho" w:hAnsi="Times New Roman" w:cs="Times New Roman"/>
          <w:sz w:val="22"/>
          <w:szCs w:val="22"/>
        </w:rPr>
      </w:pPr>
    </w:p>
    <w:p w14:paraId="567C34A1" w14:textId="4774125B" w:rsidR="001C10F4" w:rsidRPr="00000C04" w:rsidRDefault="00B50207" w:rsidP="00506ABE">
      <w:pPr>
        <w:pStyle w:val="Nivel3"/>
        <w:spacing w:beforeLines="120" w:before="288" w:afterLines="120" w:after="288" w:line="288" w:lineRule="auto"/>
        <w:ind w:left="1416" w:firstLine="708"/>
        <w:contextualSpacing/>
        <w:jc w:val="right"/>
        <w:rPr>
          <w:rFonts w:ascii="Times New Roman" w:eastAsia="MS Mincho" w:hAnsi="Times New Roman" w:cs="Times New Roman"/>
          <w:sz w:val="22"/>
          <w:szCs w:val="22"/>
        </w:rPr>
      </w:pPr>
      <w:r w:rsidRPr="00C0625D">
        <w:rPr>
          <w:rFonts w:ascii="Times New Roman" w:eastAsia="MS Mincho" w:hAnsi="Times New Roman" w:cs="Times New Roman"/>
          <w:sz w:val="22"/>
          <w:szCs w:val="22"/>
        </w:rPr>
        <w:t>São João de Meriti</w:t>
      </w:r>
      <w:r w:rsidR="00672544" w:rsidRPr="00C0625D">
        <w:rPr>
          <w:rFonts w:ascii="Times New Roman" w:eastAsia="MS Mincho" w:hAnsi="Times New Roman" w:cs="Times New Roman"/>
          <w:sz w:val="22"/>
          <w:szCs w:val="22"/>
        </w:rPr>
        <w:t xml:space="preserve">, </w:t>
      </w:r>
      <w:r w:rsidR="00C0625D" w:rsidRPr="00C0625D">
        <w:rPr>
          <w:rFonts w:ascii="Times New Roman" w:eastAsia="MS Mincho" w:hAnsi="Times New Roman" w:cs="Times New Roman"/>
          <w:sz w:val="22"/>
          <w:szCs w:val="22"/>
        </w:rPr>
        <w:t>0</w:t>
      </w:r>
      <w:r w:rsidR="00650EB7">
        <w:rPr>
          <w:rFonts w:ascii="Times New Roman" w:eastAsia="MS Mincho" w:hAnsi="Times New Roman" w:cs="Times New Roman"/>
          <w:sz w:val="22"/>
          <w:szCs w:val="22"/>
        </w:rPr>
        <w:t>4</w:t>
      </w:r>
      <w:r w:rsidR="001B38C2" w:rsidRPr="00C0625D">
        <w:rPr>
          <w:rFonts w:ascii="Times New Roman" w:eastAsia="MS Mincho" w:hAnsi="Times New Roman" w:cs="Times New Roman"/>
          <w:sz w:val="22"/>
          <w:szCs w:val="22"/>
        </w:rPr>
        <w:t xml:space="preserve"> de</w:t>
      </w:r>
      <w:r w:rsidR="005F7400" w:rsidRPr="00C0625D">
        <w:rPr>
          <w:rFonts w:ascii="Times New Roman" w:eastAsia="MS Mincho" w:hAnsi="Times New Roman" w:cs="Times New Roman"/>
          <w:sz w:val="22"/>
          <w:szCs w:val="22"/>
        </w:rPr>
        <w:t xml:space="preserve"> </w:t>
      </w:r>
      <w:r w:rsidR="00C0625D" w:rsidRPr="00C0625D">
        <w:rPr>
          <w:rFonts w:ascii="Times New Roman" w:eastAsia="MS Mincho" w:hAnsi="Times New Roman" w:cs="Times New Roman"/>
          <w:sz w:val="22"/>
          <w:szCs w:val="22"/>
        </w:rPr>
        <w:t>maio</w:t>
      </w:r>
      <w:r w:rsidR="001B38C2" w:rsidRPr="00C0625D">
        <w:rPr>
          <w:rFonts w:ascii="Times New Roman" w:eastAsia="MS Mincho" w:hAnsi="Times New Roman" w:cs="Times New Roman"/>
          <w:sz w:val="22"/>
          <w:szCs w:val="22"/>
        </w:rPr>
        <w:t xml:space="preserve"> de 202</w:t>
      </w:r>
      <w:r w:rsidR="00480E38" w:rsidRPr="00C0625D">
        <w:rPr>
          <w:rFonts w:ascii="Times New Roman" w:eastAsia="MS Mincho" w:hAnsi="Times New Roman" w:cs="Times New Roman"/>
          <w:sz w:val="22"/>
          <w:szCs w:val="22"/>
        </w:rPr>
        <w:t>6</w:t>
      </w:r>
    </w:p>
    <w:p w14:paraId="75FBE9F0" w14:textId="77777777" w:rsidR="001B38C2" w:rsidRDefault="001B38C2"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58CE7282" w14:textId="77777777" w:rsidR="009033E7" w:rsidRPr="00000C04" w:rsidRDefault="009033E7"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1568ADB6" w14:textId="77777777" w:rsidR="001611DA" w:rsidRPr="00000C04" w:rsidRDefault="001611DA"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3AF58EE8" w14:textId="4669923A" w:rsidR="00432E22" w:rsidRDefault="00432E22" w:rsidP="00432E22">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r w:rsidRPr="00000C04">
        <w:rPr>
          <w:rFonts w:ascii="Times New Roman" w:eastAsia="MS Mincho" w:hAnsi="Times New Roman" w:cs="Times New Roman"/>
          <w:sz w:val="22"/>
          <w:szCs w:val="22"/>
        </w:rPr>
        <w:t>ELABORADO POR:</w:t>
      </w:r>
    </w:p>
    <w:p w14:paraId="5B1BA072" w14:textId="4E006B60" w:rsidR="00650EB7" w:rsidRDefault="00650EB7" w:rsidP="00432E22">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p>
    <w:p w14:paraId="01242EC0" w14:textId="77777777" w:rsidR="00650EB7" w:rsidRPr="00000C04" w:rsidRDefault="00650EB7" w:rsidP="00432E22">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p>
    <w:p w14:paraId="558D1455" w14:textId="30A23658" w:rsidR="00432E22" w:rsidRPr="00000C04"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r w:rsidRPr="00000C04">
        <w:rPr>
          <w:rFonts w:ascii="Times New Roman" w:hAnsi="Times New Roman" w:cs="Times New Roman"/>
          <w:b/>
        </w:rPr>
        <w:t>___________________________</w:t>
      </w:r>
      <w:r w:rsidR="00650EB7">
        <w:rPr>
          <w:rFonts w:ascii="Times New Roman" w:hAnsi="Times New Roman" w:cs="Times New Roman"/>
          <w:b/>
        </w:rPr>
        <w:t>_______</w:t>
      </w:r>
      <w:r w:rsidRPr="00000C04">
        <w:rPr>
          <w:rFonts w:ascii="Times New Roman" w:hAnsi="Times New Roman" w:cs="Times New Roman"/>
          <w:b/>
        </w:rPr>
        <w:t>________</w:t>
      </w:r>
    </w:p>
    <w:p w14:paraId="2051F073"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rPr>
        <w:t>Luciano Mattos</w:t>
      </w:r>
    </w:p>
    <w:p w14:paraId="02823104"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rPr>
        <w:t>Matrícula nº 47.041</w:t>
      </w:r>
    </w:p>
    <w:p w14:paraId="675BF6ED" w14:textId="4AF10792" w:rsidR="00432E22"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p>
    <w:p w14:paraId="1BBC5611" w14:textId="233E7E7A" w:rsidR="00650EB7" w:rsidRDefault="00650EB7" w:rsidP="00432E22">
      <w:pPr>
        <w:tabs>
          <w:tab w:val="left" w:pos="1440"/>
        </w:tabs>
        <w:autoSpaceDE w:val="0"/>
        <w:snapToGrid w:val="0"/>
        <w:spacing w:before="120" w:after="120" w:line="276" w:lineRule="auto"/>
        <w:ind w:right="-1"/>
        <w:jc w:val="center"/>
        <w:rPr>
          <w:rFonts w:ascii="Times New Roman" w:hAnsi="Times New Roman" w:cs="Times New Roman"/>
          <w:b/>
        </w:rPr>
      </w:pPr>
    </w:p>
    <w:p w14:paraId="2F86DFEB" w14:textId="0430561A" w:rsidR="00650EB7" w:rsidRDefault="00650EB7" w:rsidP="00432E22">
      <w:pPr>
        <w:tabs>
          <w:tab w:val="left" w:pos="1440"/>
        </w:tabs>
        <w:autoSpaceDE w:val="0"/>
        <w:snapToGrid w:val="0"/>
        <w:spacing w:before="120" w:after="120" w:line="276" w:lineRule="auto"/>
        <w:ind w:right="-1"/>
        <w:jc w:val="center"/>
        <w:rPr>
          <w:rFonts w:ascii="Times New Roman" w:hAnsi="Times New Roman" w:cs="Times New Roman"/>
          <w:b/>
        </w:rPr>
      </w:pPr>
    </w:p>
    <w:p w14:paraId="4D63CC95" w14:textId="77777777" w:rsidR="00650EB7" w:rsidRDefault="00650EB7" w:rsidP="00432E22">
      <w:pPr>
        <w:tabs>
          <w:tab w:val="left" w:pos="1440"/>
        </w:tabs>
        <w:autoSpaceDE w:val="0"/>
        <w:snapToGrid w:val="0"/>
        <w:spacing w:before="120" w:after="120" w:line="276" w:lineRule="auto"/>
        <w:ind w:right="-1"/>
        <w:jc w:val="center"/>
        <w:rPr>
          <w:rFonts w:ascii="Times New Roman" w:hAnsi="Times New Roman" w:cs="Times New Roman"/>
          <w:b/>
        </w:rPr>
      </w:pPr>
    </w:p>
    <w:p w14:paraId="4E1CD483" w14:textId="77777777" w:rsidR="00432E22" w:rsidRPr="00000C04"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bookmarkStart w:id="37" w:name="_Hlk222383765"/>
      <w:r w:rsidRPr="00000C04">
        <w:rPr>
          <w:rFonts w:ascii="Times New Roman" w:hAnsi="Times New Roman" w:cs="Times New Roman"/>
          <w:b/>
        </w:rPr>
        <w:t>_______________________________________</w:t>
      </w:r>
    </w:p>
    <w:p w14:paraId="43118D71"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bCs/>
        </w:rPr>
      </w:pPr>
      <w:r w:rsidRPr="00000C04">
        <w:rPr>
          <w:rFonts w:ascii="Times New Roman" w:hAnsi="Times New Roman" w:cs="Times New Roman"/>
          <w:b/>
          <w:bCs/>
        </w:rPr>
        <w:t>JAIR EDUARDO MORAES TELES</w:t>
      </w:r>
    </w:p>
    <w:p w14:paraId="136BF874"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bCs/>
        </w:rPr>
      </w:pPr>
      <w:r w:rsidRPr="00000C04">
        <w:rPr>
          <w:rFonts w:ascii="Times New Roman" w:hAnsi="Times New Roman" w:cs="Times New Roman"/>
          <w:b/>
          <w:bCs/>
        </w:rPr>
        <w:t>Agente de Contratação</w:t>
      </w:r>
    </w:p>
    <w:p w14:paraId="302729CC"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bCs/>
        </w:rPr>
        <w:t>Mat.: 8258</w:t>
      </w:r>
      <w:bookmarkEnd w:id="37"/>
    </w:p>
    <w:p w14:paraId="59F01506" w14:textId="77777777" w:rsidR="003F034F" w:rsidRDefault="003F034F" w:rsidP="00F67DBB">
      <w:pPr>
        <w:tabs>
          <w:tab w:val="left" w:pos="1440"/>
        </w:tabs>
        <w:autoSpaceDE w:val="0"/>
        <w:snapToGrid w:val="0"/>
        <w:spacing w:before="120" w:after="120" w:line="276" w:lineRule="auto"/>
        <w:jc w:val="center"/>
        <w:rPr>
          <w:rFonts w:ascii="Times New Roman" w:hAnsi="Times New Roman" w:cs="Times New Roman"/>
          <w:b/>
        </w:rPr>
      </w:pPr>
    </w:p>
    <w:p w14:paraId="20F72B3B" w14:textId="77777777" w:rsidR="00DA36DE" w:rsidRDefault="00DA36DE" w:rsidP="00F67DBB">
      <w:pPr>
        <w:tabs>
          <w:tab w:val="left" w:pos="1440"/>
        </w:tabs>
        <w:autoSpaceDE w:val="0"/>
        <w:snapToGrid w:val="0"/>
        <w:spacing w:before="120" w:after="120" w:line="276" w:lineRule="auto"/>
        <w:jc w:val="center"/>
        <w:rPr>
          <w:rFonts w:ascii="Times New Roman" w:hAnsi="Times New Roman" w:cs="Times New Roman"/>
          <w:b/>
        </w:rPr>
      </w:pPr>
    </w:p>
    <w:p w14:paraId="16995DF5" w14:textId="77777777" w:rsidR="00DA36DE" w:rsidRDefault="00DA36DE" w:rsidP="00F67DBB">
      <w:pPr>
        <w:tabs>
          <w:tab w:val="left" w:pos="1440"/>
        </w:tabs>
        <w:autoSpaceDE w:val="0"/>
        <w:snapToGrid w:val="0"/>
        <w:spacing w:before="120" w:after="120" w:line="276" w:lineRule="auto"/>
        <w:jc w:val="center"/>
        <w:rPr>
          <w:rFonts w:ascii="Times New Roman" w:hAnsi="Times New Roman" w:cs="Times New Roman"/>
          <w:b/>
        </w:rPr>
      </w:pPr>
    </w:p>
    <w:p w14:paraId="2E013A6D" w14:textId="77777777" w:rsidR="00DA36DE" w:rsidRDefault="00DA36DE" w:rsidP="00F67DBB">
      <w:pPr>
        <w:tabs>
          <w:tab w:val="left" w:pos="1440"/>
        </w:tabs>
        <w:autoSpaceDE w:val="0"/>
        <w:snapToGrid w:val="0"/>
        <w:spacing w:before="120" w:after="120" w:line="276" w:lineRule="auto"/>
        <w:jc w:val="center"/>
        <w:rPr>
          <w:rFonts w:ascii="Times New Roman" w:hAnsi="Times New Roman" w:cs="Times New Roman"/>
          <w:b/>
        </w:rPr>
      </w:pPr>
    </w:p>
    <w:p w14:paraId="2CA60CDC" w14:textId="63A2044C" w:rsidR="007413A6" w:rsidRPr="00000C04" w:rsidRDefault="007413A6" w:rsidP="007413A6">
      <w:pPr>
        <w:spacing w:before="252" w:line="276" w:lineRule="auto"/>
        <w:ind w:right="842"/>
        <w:jc w:val="center"/>
        <w:rPr>
          <w:rFonts w:ascii="Times New Roman" w:hAnsi="Times New Roman" w:cs="Times New Roman"/>
          <w:b/>
          <w:bCs/>
        </w:rPr>
      </w:pPr>
      <w:r w:rsidRPr="00000C04">
        <w:rPr>
          <w:rFonts w:ascii="Times New Roman" w:hAnsi="Times New Roman" w:cs="Times New Roman"/>
          <w:b/>
          <w:bCs/>
        </w:rPr>
        <w:lastRenderedPageBreak/>
        <w:t>ANEXO- I</w:t>
      </w:r>
    </w:p>
    <w:p w14:paraId="0FC783E7" w14:textId="77777777" w:rsidR="00586B38" w:rsidRPr="00C41D1B" w:rsidRDefault="00586B38" w:rsidP="00586B38">
      <w:pPr>
        <w:spacing w:before="252" w:line="276" w:lineRule="auto"/>
        <w:ind w:right="842"/>
        <w:jc w:val="center"/>
        <w:rPr>
          <w:rFonts w:ascii="Times New Roman" w:hAnsi="Times New Roman" w:cs="Times New Roman"/>
          <w:b/>
          <w:bCs/>
        </w:rPr>
      </w:pPr>
      <w:bookmarkStart w:id="38" w:name="_Hlk222835579"/>
      <w:r w:rsidRPr="00C41D1B">
        <w:rPr>
          <w:rFonts w:ascii="Times New Roman" w:hAnsi="Times New Roman" w:cs="Times New Roman"/>
          <w:b/>
          <w:bCs/>
        </w:rPr>
        <w:t>TERMO DE REFERÊNCIA</w:t>
      </w:r>
    </w:p>
    <w:p w14:paraId="741BEF82" w14:textId="77777777" w:rsidR="00586B38" w:rsidRPr="00C41D1B" w:rsidRDefault="00586B38" w:rsidP="00586B38">
      <w:pPr>
        <w:pStyle w:val="SemEspaamento"/>
        <w:spacing w:line="276" w:lineRule="auto"/>
        <w:jc w:val="both"/>
        <w:rPr>
          <w:rFonts w:ascii="Times New Roman" w:hAnsi="Times New Roman" w:cs="Times New Roman"/>
          <w14:ligatures w14:val="standardContextual"/>
        </w:rPr>
      </w:pPr>
    </w:p>
    <w:p w14:paraId="6EC05013" w14:textId="77777777" w:rsidR="00586B38" w:rsidRPr="00C41D1B" w:rsidRDefault="00586B38" w:rsidP="00586B38">
      <w:pPr>
        <w:pStyle w:val="SemEspaamento"/>
        <w:spacing w:line="276" w:lineRule="auto"/>
        <w:jc w:val="both"/>
        <w:rPr>
          <w:rFonts w:ascii="Times New Roman" w:hAnsi="Times New Roman" w:cs="Times New Roman"/>
          <w:b/>
          <w:bCs/>
          <w14:ligatures w14:val="standardContextual"/>
        </w:rPr>
      </w:pPr>
      <w:r w:rsidRPr="00C41D1B">
        <w:rPr>
          <w:rFonts w:ascii="Times New Roman" w:hAnsi="Times New Roman" w:cs="Times New Roman"/>
          <w:b/>
          <w:bCs/>
          <w14:ligatures w14:val="standardContextual"/>
        </w:rPr>
        <w:t xml:space="preserve">LEGISLAÇÃO APLICÁVEL </w:t>
      </w:r>
    </w:p>
    <w:p w14:paraId="62CCE0DC" w14:textId="77777777" w:rsidR="00586B38" w:rsidRPr="00C41D1B" w:rsidRDefault="00586B38" w:rsidP="00586B38">
      <w:pPr>
        <w:pStyle w:val="SemEspaamento"/>
        <w:spacing w:line="276" w:lineRule="auto"/>
        <w:jc w:val="both"/>
        <w:rPr>
          <w:rFonts w:ascii="Times New Roman" w:hAnsi="Times New Roman" w:cs="Times New Roman"/>
          <w14:ligatures w14:val="standardContextual"/>
        </w:rPr>
      </w:pPr>
    </w:p>
    <w:p w14:paraId="68DB50C7" w14:textId="77777777" w:rsidR="00586B38" w:rsidRPr="00C41D1B" w:rsidRDefault="00586B38" w:rsidP="00586B38">
      <w:pPr>
        <w:pStyle w:val="PargrafodaLista"/>
        <w:numPr>
          <w:ilvl w:val="0"/>
          <w:numId w:val="41"/>
        </w:numPr>
        <w:spacing w:after="200" w:line="276" w:lineRule="auto"/>
        <w:jc w:val="both"/>
        <w:rPr>
          <w:rFonts w:ascii="Times New Roman" w:hAnsi="Times New Roman" w:cs="Times New Roman"/>
        </w:rPr>
      </w:pPr>
      <w:r w:rsidRPr="003B44DD">
        <w:rPr>
          <w:rFonts w:ascii="Times New Roman" w:hAnsi="Times New Roman" w:cs="Times New Roman"/>
        </w:rPr>
        <w:t xml:space="preserve"> </w:t>
      </w:r>
      <w:r w:rsidRPr="00C41D1B">
        <w:rPr>
          <w:rFonts w:ascii="Times New Roman" w:hAnsi="Times New Roman" w:cs="Times New Roman"/>
        </w:rPr>
        <w:t xml:space="preserve">Art. 6°, inc. XXIII, e art. 40, § 1°, da Lei Federal n° 14.133/2021; </w:t>
      </w:r>
    </w:p>
    <w:p w14:paraId="40B6E1F9" w14:textId="77777777" w:rsidR="00586B38" w:rsidRPr="00C41D1B" w:rsidRDefault="00586B38" w:rsidP="00586B38">
      <w:pPr>
        <w:pStyle w:val="PargrafodaLista"/>
        <w:numPr>
          <w:ilvl w:val="0"/>
          <w:numId w:val="41"/>
        </w:numPr>
        <w:spacing w:after="200" w:line="276" w:lineRule="auto"/>
        <w:jc w:val="both"/>
        <w:rPr>
          <w:rFonts w:ascii="Times New Roman" w:hAnsi="Times New Roman" w:cs="Times New Roman"/>
        </w:rPr>
      </w:pPr>
      <w:r w:rsidRPr="00C41D1B">
        <w:rPr>
          <w:rFonts w:ascii="Times New Roman" w:hAnsi="Times New Roman" w:cs="Times New Roman"/>
        </w:rPr>
        <w:t>Decreto Municipal: 7034 de 18 de outubro de 2023</w:t>
      </w:r>
    </w:p>
    <w:p w14:paraId="4307D4B7" w14:textId="77777777" w:rsidR="00586B38" w:rsidRPr="00C41D1B" w:rsidRDefault="00586B38" w:rsidP="00586B38">
      <w:pPr>
        <w:pStyle w:val="PargrafodaLista"/>
        <w:spacing w:after="200" w:line="276" w:lineRule="auto"/>
        <w:jc w:val="both"/>
        <w:rPr>
          <w:rFonts w:ascii="Times New Roman" w:hAnsi="Times New Roman" w:cs="Times New Roman"/>
        </w:rPr>
      </w:pPr>
    </w:p>
    <w:p w14:paraId="0649AEAA" w14:textId="77777777" w:rsidR="00586B38" w:rsidRPr="00C41D1B" w:rsidRDefault="00586B38" w:rsidP="00586B38">
      <w:pPr>
        <w:shd w:val="clear" w:color="auto" w:fill="FFFFFF" w:themeFill="background1"/>
        <w:spacing w:after="200" w:line="276" w:lineRule="auto"/>
        <w:jc w:val="both"/>
        <w:rPr>
          <w:rFonts w:ascii="Times New Roman" w:hAnsi="Times New Roman" w:cs="Times New Roman"/>
        </w:rPr>
      </w:pPr>
      <w:r w:rsidRPr="00C41D1B">
        <w:rPr>
          <w:rFonts w:ascii="Times New Roman" w:hAnsi="Times New Roman" w:cs="Times New Roman"/>
          <w:b/>
          <w:bCs/>
        </w:rPr>
        <w:t>UNIDADE REQUISITANTE</w:t>
      </w:r>
      <w:r w:rsidRPr="00C41D1B">
        <w:rPr>
          <w:rFonts w:ascii="Times New Roman" w:hAnsi="Times New Roman" w:cs="Times New Roman"/>
        </w:rPr>
        <w:t xml:space="preserve">: </w:t>
      </w:r>
    </w:p>
    <w:p w14:paraId="53BE6DCC" w14:textId="77777777" w:rsidR="00586B38" w:rsidRPr="00C41D1B" w:rsidRDefault="00586B38" w:rsidP="00586B38">
      <w:pPr>
        <w:pStyle w:val="SemEspaamento"/>
        <w:spacing w:line="360" w:lineRule="auto"/>
        <w:jc w:val="both"/>
        <w:rPr>
          <w:rFonts w:ascii="Times New Roman" w:hAnsi="Times New Roman" w:cs="Times New Roman"/>
          <w14:ligatures w14:val="standardContextual"/>
        </w:rPr>
      </w:pPr>
      <w:r w:rsidRPr="00C41D1B">
        <w:rPr>
          <w:rFonts w:ascii="Times New Roman" w:hAnsi="Times New Roman" w:cs="Times New Roman"/>
          <w14:ligatures w14:val="standardContextual"/>
        </w:rPr>
        <w:t>Secretaria Municipal de Resiliência Urbana, Proteção E Defesa Civil</w:t>
      </w:r>
    </w:p>
    <w:p w14:paraId="4B87143C" w14:textId="77777777" w:rsidR="00586B38" w:rsidRPr="00C41D1B" w:rsidRDefault="00586B38" w:rsidP="00586B38">
      <w:pPr>
        <w:pStyle w:val="SemEspaamento"/>
        <w:spacing w:line="360" w:lineRule="auto"/>
        <w:jc w:val="both"/>
        <w:rPr>
          <w:rFonts w:ascii="Times New Roman" w:hAnsi="Times New Roman" w:cs="Times New Roman"/>
          <w14:ligatures w14:val="standardContextual"/>
        </w:rPr>
      </w:pPr>
      <w:r w:rsidRPr="00C41D1B">
        <w:rPr>
          <w:rFonts w:ascii="Times New Roman" w:hAnsi="Times New Roman" w:cs="Times New Roman"/>
          <w14:ligatures w14:val="standardContextual"/>
        </w:rPr>
        <w:t>Processo: 68.458/2025</w:t>
      </w:r>
    </w:p>
    <w:p w14:paraId="18201592" w14:textId="77777777" w:rsidR="00586B38" w:rsidRPr="003B44DD" w:rsidRDefault="00586B38" w:rsidP="00586B38">
      <w:pPr>
        <w:spacing w:after="0" w:line="276" w:lineRule="auto"/>
        <w:ind w:left="426" w:hanging="284"/>
        <w:jc w:val="both"/>
        <w:rPr>
          <w:rFonts w:ascii="Times New Roman" w:hAnsi="Times New Roman" w:cs="Times New Roman"/>
        </w:rPr>
      </w:pPr>
    </w:p>
    <w:p w14:paraId="21E8385D" w14:textId="77777777" w:rsidR="00586B38" w:rsidRPr="003B44DD" w:rsidRDefault="00586B38" w:rsidP="00586B38">
      <w:pPr>
        <w:spacing w:after="0" w:line="276" w:lineRule="auto"/>
        <w:ind w:left="426" w:hanging="284"/>
        <w:jc w:val="both"/>
        <w:rPr>
          <w:rFonts w:ascii="Times New Roman" w:hAnsi="Times New Roman" w:cs="Times New Roman"/>
        </w:rPr>
      </w:pPr>
    </w:p>
    <w:p w14:paraId="64C715B5" w14:textId="77777777" w:rsidR="00586B38" w:rsidRPr="00C41D1B" w:rsidRDefault="00586B38" w:rsidP="00586B38">
      <w:pPr>
        <w:pStyle w:val="PargrafodaLista"/>
        <w:numPr>
          <w:ilvl w:val="0"/>
          <w:numId w:val="40"/>
        </w:numPr>
        <w:spacing w:after="0" w:line="276" w:lineRule="auto"/>
        <w:ind w:left="567" w:hanging="567"/>
        <w:jc w:val="both"/>
        <w:rPr>
          <w:rFonts w:ascii="Times New Roman" w:hAnsi="Times New Roman" w:cs="Times New Roman"/>
          <w:b/>
          <w:bCs/>
        </w:rPr>
      </w:pPr>
      <w:r w:rsidRPr="00C41D1B">
        <w:rPr>
          <w:rFonts w:ascii="Times New Roman" w:hAnsi="Times New Roman" w:cs="Times New Roman"/>
          <w:b/>
          <w:bCs/>
        </w:rPr>
        <w:t>DO OBJETO</w:t>
      </w:r>
    </w:p>
    <w:p w14:paraId="4498BD5C" w14:textId="77777777" w:rsidR="00586B38" w:rsidRPr="00C41D1B" w:rsidRDefault="00586B38" w:rsidP="00586B38">
      <w:pPr>
        <w:pStyle w:val="PargrafodaLista"/>
        <w:spacing w:after="0" w:line="276" w:lineRule="auto"/>
        <w:jc w:val="both"/>
        <w:rPr>
          <w:rFonts w:ascii="Times New Roman" w:hAnsi="Times New Roman" w:cs="Times New Roman"/>
          <w:b/>
          <w:bCs/>
        </w:rPr>
      </w:pPr>
    </w:p>
    <w:p w14:paraId="32A54EE2" w14:textId="77777777" w:rsidR="00586B38" w:rsidRPr="003B44DD" w:rsidRDefault="00586B38" w:rsidP="00586B38">
      <w:pPr>
        <w:spacing w:after="0" w:line="276" w:lineRule="auto"/>
        <w:jc w:val="both"/>
        <w:rPr>
          <w:rFonts w:ascii="Times New Roman" w:hAnsi="Times New Roman" w:cs="Times New Roman"/>
        </w:rPr>
      </w:pPr>
    </w:p>
    <w:p w14:paraId="0AD0137D" w14:textId="77777777" w:rsidR="00586B38" w:rsidRPr="00C41D1B" w:rsidRDefault="00586B38" w:rsidP="00586B38">
      <w:pPr>
        <w:pStyle w:val="PargrafodaLista"/>
        <w:numPr>
          <w:ilvl w:val="1"/>
          <w:numId w:val="35"/>
        </w:numPr>
        <w:spacing w:after="0" w:line="276" w:lineRule="auto"/>
        <w:ind w:left="0" w:firstLine="0"/>
        <w:jc w:val="both"/>
        <w:rPr>
          <w:rFonts w:ascii="Times New Roman" w:hAnsi="Times New Roman" w:cs="Times New Roman"/>
        </w:rPr>
      </w:pPr>
      <w:r w:rsidRPr="00C41D1B">
        <w:rPr>
          <w:rFonts w:ascii="Times New Roman" w:hAnsi="Times New Roman" w:cs="Times New Roman"/>
        </w:rPr>
        <w:t>Têm como finalidade 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6B885EA6" w14:textId="77777777" w:rsidR="00586B38" w:rsidRPr="00C41D1B" w:rsidRDefault="00586B38" w:rsidP="00586B38">
      <w:pPr>
        <w:pStyle w:val="PargrafodaLista"/>
        <w:spacing w:after="0" w:line="276" w:lineRule="auto"/>
        <w:ind w:left="432"/>
        <w:jc w:val="both"/>
        <w:rPr>
          <w:rFonts w:ascii="Times New Roman" w:hAnsi="Times New Roman" w:cs="Times New Roman"/>
        </w:rPr>
      </w:pPr>
    </w:p>
    <w:p w14:paraId="69A40801" w14:textId="77777777" w:rsidR="00586B38" w:rsidRPr="00C41D1B" w:rsidRDefault="00586B38" w:rsidP="00586B38">
      <w:pPr>
        <w:pStyle w:val="Ttulo1"/>
        <w:spacing w:line="276" w:lineRule="auto"/>
        <w:jc w:val="both"/>
        <w:rPr>
          <w:rFonts w:ascii="Times New Roman" w:eastAsiaTheme="minorHAnsi" w:hAnsi="Times New Roman"/>
          <w:b w:val="0"/>
          <w:bCs w:val="0"/>
          <w:sz w:val="22"/>
          <w:szCs w:val="22"/>
        </w:rPr>
      </w:pPr>
      <w:r w:rsidRPr="00C41D1B">
        <w:rPr>
          <w:rFonts w:ascii="Times New Roman" w:eastAsiaTheme="minorHAnsi" w:hAnsi="Times New Roman"/>
          <w:sz w:val="22"/>
          <w:szCs w:val="22"/>
        </w:rPr>
        <w:t>2– JUSTIFICATIVA E FUNDAMENTAÇÃO E DESCRIÇÃO DA NECESSIDADE DA CONTRATAÇÃO:</w:t>
      </w:r>
    </w:p>
    <w:p w14:paraId="54D3F863" w14:textId="77777777" w:rsidR="00586B38" w:rsidRPr="003B44DD" w:rsidRDefault="00586B38" w:rsidP="00586B38">
      <w:pPr>
        <w:spacing w:after="0" w:line="276" w:lineRule="auto"/>
        <w:jc w:val="both"/>
        <w:rPr>
          <w:rFonts w:ascii="Times New Roman" w:hAnsi="Times New Roman" w:cs="Times New Roman"/>
        </w:rPr>
      </w:pPr>
    </w:p>
    <w:p w14:paraId="62ECC8A0" w14:textId="77777777" w:rsidR="00586B38" w:rsidRDefault="00586B38" w:rsidP="00586B38">
      <w:pPr>
        <w:pStyle w:val="PargrafodaLista"/>
        <w:tabs>
          <w:tab w:val="left" w:pos="426"/>
        </w:tabs>
        <w:spacing w:after="0" w:line="276" w:lineRule="auto"/>
        <w:ind w:left="0" w:right="-1"/>
        <w:jc w:val="both"/>
        <w:rPr>
          <w:rFonts w:ascii="Times New Roman" w:hAnsi="Times New Roman" w:cs="Times New Roman"/>
        </w:rPr>
      </w:pPr>
      <w:bookmarkStart w:id="39" w:name="_Hlk204169864"/>
      <w:r w:rsidRPr="00C41D1B">
        <w:rPr>
          <w:rFonts w:ascii="Times New Roman" w:hAnsi="Times New Roman" w:cs="Times New Roman"/>
        </w:rPr>
        <w:t>2.1</w:t>
      </w:r>
      <w:r w:rsidRPr="003B44DD">
        <w:rPr>
          <w:rFonts w:ascii="Times New Roman" w:hAnsi="Times New Roman" w:cs="Times New Roman"/>
        </w:rPr>
        <w:t xml:space="preserve"> </w:t>
      </w:r>
      <w:r w:rsidRPr="00C41D1B">
        <w:rPr>
          <w:rFonts w:ascii="Times New Roman" w:hAnsi="Times New Roman" w:cs="Times New Roman"/>
        </w:rPr>
        <w:t>Município de São João de Meriti foi severamente atingido pelas chuvas intensas de janeiro de 2024 e 2025, que resultaram na perda total dos bens móveis essenciais de milhares de famílias. Considerando a recorrência de tais eventos climáticos e a vulnerabilidade social de parte significativa da população, mostra-se imprescindível a adoção de medidas preventivas para garantir a pronta resposta e assistência humanitária em caso de novos desastres.</w:t>
      </w:r>
    </w:p>
    <w:p w14:paraId="30D99A16" w14:textId="77777777" w:rsidR="00586B38" w:rsidRDefault="00586B38" w:rsidP="00586B38">
      <w:pPr>
        <w:pStyle w:val="PargrafodaLista"/>
        <w:tabs>
          <w:tab w:val="left" w:pos="426"/>
        </w:tabs>
        <w:spacing w:after="0" w:line="276" w:lineRule="auto"/>
        <w:ind w:left="0" w:right="-1"/>
        <w:jc w:val="both"/>
        <w:rPr>
          <w:rFonts w:ascii="Times New Roman" w:hAnsi="Times New Roman" w:cs="Times New Roman"/>
        </w:rPr>
      </w:pPr>
    </w:p>
    <w:p w14:paraId="26F9106A"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2.2 </w:t>
      </w:r>
      <w:r w:rsidRPr="00C41D1B">
        <w:rPr>
          <w:rFonts w:ascii="Times New Roman" w:hAnsi="Times New Roman"/>
        </w:rPr>
        <w:t xml:space="preserve">Nos anos de </w:t>
      </w:r>
      <w:r w:rsidRPr="00C41D1B">
        <w:rPr>
          <w:rFonts w:ascii="Times New Roman" w:hAnsi="Times New Roman"/>
          <w:b/>
          <w:bCs/>
        </w:rPr>
        <w:t>2024 e 2025</w:t>
      </w:r>
      <w:r w:rsidRPr="00C41D1B">
        <w:rPr>
          <w:rFonts w:ascii="Times New Roman" w:hAnsi="Times New Roman"/>
        </w:rPr>
        <w:t xml:space="preserve">, o município de São João de Meriti registrou a ocorrência de enchentes que resultaram na </w:t>
      </w:r>
      <w:r w:rsidRPr="00C41D1B">
        <w:rPr>
          <w:rFonts w:ascii="Times New Roman" w:hAnsi="Times New Roman"/>
          <w:b/>
          <w:bCs/>
        </w:rPr>
        <w:t>perda total dos bens móveis essenciais</w:t>
      </w:r>
      <w:r w:rsidRPr="00C41D1B">
        <w:rPr>
          <w:rFonts w:ascii="Times New Roman" w:hAnsi="Times New Roman"/>
        </w:rPr>
        <w:t xml:space="preserve"> de milhares de famílias. Considerando a recorrência de tais eventos climáticos e a vulnerabilidade social de parte significativa da população, mostra-se </w:t>
      </w:r>
      <w:r w:rsidRPr="00C41D1B">
        <w:rPr>
          <w:rFonts w:ascii="Times New Roman" w:hAnsi="Times New Roman"/>
        </w:rPr>
        <w:lastRenderedPageBreak/>
        <w:t xml:space="preserve">imprescindível a adoção de medidas preventivas para garantir a </w:t>
      </w:r>
      <w:r w:rsidRPr="00C41D1B">
        <w:rPr>
          <w:rFonts w:ascii="Times New Roman" w:hAnsi="Times New Roman"/>
          <w:b/>
          <w:bCs/>
        </w:rPr>
        <w:t>pronta resposta e assistência humanitária</w:t>
      </w:r>
      <w:r w:rsidRPr="00C41D1B">
        <w:rPr>
          <w:rFonts w:ascii="Times New Roman" w:hAnsi="Times New Roman"/>
        </w:rPr>
        <w:t xml:space="preserve"> em caso de novos desastres.</w:t>
      </w:r>
    </w:p>
    <w:p w14:paraId="3BF784DB"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2.3 </w:t>
      </w:r>
      <w:r w:rsidRPr="00C41D1B">
        <w:rPr>
          <w:rFonts w:ascii="Times New Roman" w:hAnsi="Times New Roman"/>
        </w:rPr>
        <w:t>Com a finalidade de subsidiar tecnicamente a instrução do processo e formalizar a demanda para a aquisição dos bens essenciais, apresentamos a seguir os demonstrativos consolidados dos anos de 2024, 2025 e início de 2026. A exposição destes indicadores visa evidenciar a carga operacional enfrentada e a evolução das demandas no período, comprovando, por meio da série histórica, que a complexidade dos eventos adversos e o volume de solicitações exigem a incorporação de novos recursos materiais para garantir a eficácia na resposta e a segurança da população."</w:t>
      </w:r>
    </w:p>
    <w:p w14:paraId="21B090F0"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2.4 </w:t>
      </w:r>
      <w:r w:rsidRPr="00C41D1B">
        <w:rPr>
          <w:rFonts w:ascii="Times New Roman" w:hAnsi="Times New Roman"/>
        </w:rPr>
        <w:t>O município de São João de Meriti enfrentou, no início do exercício de 2024, um cenário meteorológico de severidade histórica. Pesquisas em bases de dados de monitoramento (CEMADEN e órgãos de meteorologia) indicam que entre os dias 13 e 14 de janeiro de 2024, a região foi impactada por chuvas de volume excepcional.</w:t>
      </w:r>
    </w:p>
    <w:p w14:paraId="0DB516B1"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2.5 </w:t>
      </w:r>
      <w:r w:rsidRPr="00C41D1B">
        <w:rPr>
          <w:rFonts w:ascii="Times New Roman" w:hAnsi="Times New Roman"/>
        </w:rPr>
        <w:t>Registros pluviométricos para o município apontaram acumulados que superaram a marca de 200 mm em 24 horas (com registros específicos na ordem de 256,6 mm em 12 horas registrados no pluviômetro de Éden), volume superior à média histórica prevista para todo o mês de janeiro. Este evento culminou no reconhecimento federal de Situação de Emergência para o município, devido aos transtornos causados por alagamentos e instabilidade geológica.</w:t>
      </w:r>
    </w:p>
    <w:p w14:paraId="77342D0F"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2.6 </w:t>
      </w:r>
      <w:r w:rsidRPr="00C41D1B">
        <w:rPr>
          <w:rFonts w:ascii="Times New Roman" w:hAnsi="Times New Roman"/>
        </w:rPr>
        <w:t>Com base na tabulação dos dados operacionais de 2024, a Secretaria Municipal de Resiliência Urbana Proteção e Defesa Civil, registrou um total de 595 atendimentos distribuídos em diversas tipologias. A distribuição mensal demonstra uma clara influência do evento climático supracitado.</w:t>
      </w:r>
    </w:p>
    <w:p w14:paraId="27B19176"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2.7 </w:t>
      </w:r>
      <w:r w:rsidRPr="00C41D1B">
        <w:rPr>
          <w:rFonts w:ascii="Times New Roman" w:hAnsi="Times New Roman"/>
        </w:rPr>
        <w:t>O exercício de 2025 foi marcado por uma inversão parcial da sazonalidade de riscos, exigindo mobilização extraordinária em pleno período de inverno, podemos exemplificar com o Evento Extremo de Inverno (25 de julho de 2025): O município foi impactado por uma frente fria anômala no dia 25 de julho, com registros pluviométricos na ordem de 80 mm (índice compatível com tempestades severas de verão). O evento causou transtornos significativos na Região Metropolitana, incluindo o fechamento temporário da Rodovia Presidente Dutra e diversos pontos de alagamento, como as inundações de residências do logradouro Estrada de São João, a qual registramos, lâmina d’água acima de 1,70cm acima do nível das casas.</w:t>
      </w:r>
    </w:p>
    <w:p w14:paraId="62261CD4"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2.8 </w:t>
      </w:r>
      <w:r w:rsidRPr="00C41D1B">
        <w:rPr>
          <w:rFonts w:ascii="Times New Roman" w:hAnsi="Times New Roman"/>
        </w:rPr>
        <w:t>O início do ano de 2026 foi marcado por instabilidade atmosférica severa na Região Metropolitana, de acordo com boletins oficiais do município de São João de Meriti, confirmamos dois eventos críticos que impactaram diretamente o município:</w:t>
      </w:r>
      <w:r w:rsidRPr="00C41D1B">
        <w:rPr>
          <w:rFonts w:ascii="Times New Roman" w:hAnsi="Times New Roman"/>
          <w:b/>
          <w:bCs/>
        </w:rPr>
        <w:t xml:space="preserve"> </w:t>
      </w:r>
      <w:r w:rsidRPr="00C41D1B">
        <w:rPr>
          <w:rFonts w:ascii="Times New Roman" w:hAnsi="Times New Roman"/>
        </w:rPr>
        <w:t>Tempestade e Vendaval (14/01/2026); Chuva Persistente e Acionamento de Sirenes (19 e 20/01/2026).</w:t>
      </w:r>
    </w:p>
    <w:p w14:paraId="6B2CDD5C" w14:textId="77777777" w:rsidR="00586B38" w:rsidRPr="00C41D1B" w:rsidRDefault="00586B38" w:rsidP="00586B38">
      <w:pPr>
        <w:spacing w:line="276" w:lineRule="auto"/>
        <w:jc w:val="both"/>
        <w:rPr>
          <w:rFonts w:ascii="Times New Roman" w:hAnsi="Times New Roman"/>
        </w:rPr>
      </w:pPr>
      <w:r>
        <w:rPr>
          <w:rFonts w:ascii="Times New Roman" w:hAnsi="Times New Roman"/>
        </w:rPr>
        <w:t xml:space="preserve">2.9 </w:t>
      </w:r>
      <w:r w:rsidRPr="00C41D1B">
        <w:rPr>
          <w:rFonts w:ascii="Times New Roman" w:hAnsi="Times New Roman"/>
        </w:rPr>
        <w:t>A tabulação das ocorrências de 2026, apenas até o dia 26 de janeiro de 2026, já aponta um total de 38 atendimentos registrados. A natureza dessas ocorrências reflete a importância do aparelhamento correto, de forma urgente da Secretária Municipal de Resiliência Urbana Proteção e Defesa Civil.</w:t>
      </w:r>
    </w:p>
    <w:p w14:paraId="3335054A" w14:textId="77777777" w:rsidR="00586B38" w:rsidRPr="00C41D1B" w:rsidRDefault="00586B38" w:rsidP="00586B38">
      <w:pPr>
        <w:spacing w:line="276" w:lineRule="auto"/>
        <w:jc w:val="both"/>
        <w:rPr>
          <w:rFonts w:ascii="Times New Roman" w:hAnsi="Times New Roman"/>
        </w:rPr>
      </w:pPr>
      <w:r>
        <w:rPr>
          <w:rFonts w:ascii="Times New Roman" w:hAnsi="Times New Roman"/>
        </w:rPr>
        <w:lastRenderedPageBreak/>
        <w:t xml:space="preserve">2.10 </w:t>
      </w:r>
      <w:r w:rsidRPr="00C41D1B">
        <w:rPr>
          <w:rFonts w:ascii="Times New Roman" w:hAnsi="Times New Roman"/>
        </w:rPr>
        <w:t>Nesse contexto, torna-se imprescindível a adoção de medidas preventivas e estruturantes, voltadas à antecipação e mitigação de riscos, com vistas a assegurar a eficácia, eficiência e tempestividade das operações de resposta e atendimento emergencial. A ausência de preparação adequada compromete a capacidade de reação do Poder Público, potencializando danos humanos, materiais, ambientais e financeiros.</w:t>
      </w:r>
    </w:p>
    <w:bookmarkEnd w:id="39"/>
    <w:p w14:paraId="1418ACE5" w14:textId="77777777" w:rsidR="00586B38" w:rsidRPr="003B44DD" w:rsidRDefault="00586B38" w:rsidP="00586B38">
      <w:pPr>
        <w:spacing w:after="0" w:line="276" w:lineRule="auto"/>
        <w:jc w:val="both"/>
        <w:rPr>
          <w:rFonts w:ascii="Times New Roman" w:hAnsi="Times New Roman" w:cs="Times New Roman"/>
        </w:rPr>
      </w:pPr>
    </w:p>
    <w:bookmarkStart w:id="40" w:name="_Hlk204170158"/>
    <w:p w14:paraId="11AD8BD6" w14:textId="77777777" w:rsidR="00586B38" w:rsidRPr="00C41D1B" w:rsidRDefault="00586B38" w:rsidP="00586B38">
      <w:pPr>
        <w:rPr>
          <w:rFonts w:ascii="Times New Roman" w:hAnsi="Times New Roman" w:cs="Times New Roman"/>
        </w:rPr>
      </w:pPr>
      <w:r>
        <w:fldChar w:fldCharType="begin"/>
      </w:r>
      <w:r>
        <w:instrText>HYPERLINK "https://odia.ig.com.br/sao-joao-de-meriti/2024/01/6768821-meriti-entra-em-estagio-de-observacao-apos-grande-volume-de-chuvas.html"</w:instrText>
      </w:r>
      <w:r>
        <w:fldChar w:fldCharType="separate"/>
      </w:r>
      <w:r w:rsidRPr="00C41D1B">
        <w:rPr>
          <w:rFonts w:ascii="Times New Roman" w:hAnsi="Times New Roman" w:cs="Times New Roman"/>
        </w:rPr>
        <w:t>https://odia.ig.com.br/sao-joao-de-meriti/2024/01/6768821-meriti-entra-em-estagio-de-observacao-apos-grande-volume-de-chuvas.html</w:t>
      </w:r>
      <w:r>
        <w:fldChar w:fldCharType="end"/>
      </w:r>
    </w:p>
    <w:p w14:paraId="49DA3E86" w14:textId="77777777" w:rsidR="00586B38" w:rsidRPr="00DB6747" w:rsidRDefault="00586B38" w:rsidP="00586B38">
      <w:pPr>
        <w:pStyle w:val="PargrafodaLista"/>
        <w:spacing w:after="0" w:line="276" w:lineRule="auto"/>
        <w:ind w:left="0" w:right="-1"/>
        <w:jc w:val="both"/>
        <w:rPr>
          <w:rFonts w:eastAsia="Arial" w:cs="Times New Roman"/>
          <w:bCs/>
          <w:sz w:val="23"/>
          <w:szCs w:val="23"/>
        </w:rPr>
      </w:pPr>
      <w:r>
        <w:rPr>
          <w:noProof/>
        </w:rPr>
        <w:drawing>
          <wp:inline distT="0" distB="0" distL="0" distR="0" wp14:anchorId="17954E8A" wp14:editId="55F2C326">
            <wp:extent cx="5400040" cy="30359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00040" cy="3035935"/>
                    </a:xfrm>
                    <a:prstGeom prst="rect">
                      <a:avLst/>
                    </a:prstGeom>
                  </pic:spPr>
                </pic:pic>
              </a:graphicData>
            </a:graphic>
          </wp:inline>
        </w:drawing>
      </w:r>
    </w:p>
    <w:p w14:paraId="549D73D8" w14:textId="77777777" w:rsidR="00586B38" w:rsidRDefault="00586B38" w:rsidP="00586B38">
      <w:pPr>
        <w:spacing w:after="0" w:line="276" w:lineRule="auto"/>
        <w:jc w:val="both"/>
        <w:rPr>
          <w:rFonts w:eastAsia="Arial" w:cs="Times New Roman"/>
          <w:bCs/>
          <w:sz w:val="23"/>
          <w:szCs w:val="23"/>
        </w:rPr>
      </w:pPr>
    </w:p>
    <w:p w14:paraId="37720527" w14:textId="77777777" w:rsidR="00586B38" w:rsidRPr="00C81D1E" w:rsidRDefault="00586B38" w:rsidP="00586B38">
      <w:pPr>
        <w:rPr>
          <w:rFonts w:ascii="Times New Roman" w:hAnsi="Times New Roman" w:cs="Times New Roman"/>
        </w:rPr>
      </w:pPr>
      <w:bookmarkStart w:id="41" w:name="_Hlk204170301"/>
      <w:bookmarkEnd w:id="40"/>
    </w:p>
    <w:p w14:paraId="2C3C8149" w14:textId="77777777" w:rsidR="00586B38" w:rsidRPr="003B44DD" w:rsidRDefault="00586B38" w:rsidP="00586B38">
      <w:pPr>
        <w:pStyle w:val="PargrafodaLista"/>
        <w:spacing w:after="0" w:line="276" w:lineRule="auto"/>
        <w:ind w:left="0"/>
        <w:jc w:val="both"/>
        <w:rPr>
          <w:rFonts w:ascii="Times New Roman" w:hAnsi="Times New Roman" w:cs="Times New Roman"/>
        </w:rPr>
      </w:pPr>
      <w:r w:rsidRPr="003B44DD">
        <w:rPr>
          <w:rFonts w:ascii="Times New Roman" w:hAnsi="Times New Roman" w:cs="Times New Roman"/>
          <w:b/>
          <w:bCs/>
        </w:rPr>
        <w:t>2.</w:t>
      </w:r>
      <w:r>
        <w:rPr>
          <w:rFonts w:ascii="Times New Roman" w:hAnsi="Times New Roman" w:cs="Times New Roman"/>
          <w:b/>
          <w:bCs/>
        </w:rPr>
        <w:t>6</w:t>
      </w:r>
      <w:r w:rsidRPr="003B44DD">
        <w:rPr>
          <w:rFonts w:ascii="Times New Roman" w:hAnsi="Times New Roman" w:cs="Times New Roman"/>
        </w:rPr>
        <w:t xml:space="preserve"> A contratação será realizada por meio do </w:t>
      </w:r>
      <w:r w:rsidRPr="003B44DD">
        <w:rPr>
          <w:rFonts w:ascii="Times New Roman" w:hAnsi="Times New Roman" w:cs="Times New Roman"/>
          <w:b/>
          <w:bCs/>
        </w:rPr>
        <w:t>Sistema de Registro de Preços (SRP)</w:t>
      </w:r>
      <w:r w:rsidRPr="003B44DD">
        <w:rPr>
          <w:rFonts w:ascii="Times New Roman" w:hAnsi="Times New Roman" w:cs="Times New Roman"/>
        </w:rPr>
        <w:t>, nos termos do art. 82 e seguintes da Lei nº 14.133/2021.</w:t>
      </w:r>
    </w:p>
    <w:bookmarkEnd w:id="41"/>
    <w:p w14:paraId="28389860" w14:textId="77777777" w:rsidR="00586B38" w:rsidRDefault="00586B38" w:rsidP="00586B38">
      <w:pPr>
        <w:pStyle w:val="PargrafodaLista"/>
        <w:spacing w:after="0" w:line="276" w:lineRule="auto"/>
        <w:ind w:left="360"/>
        <w:jc w:val="both"/>
        <w:rPr>
          <w:rFonts w:ascii="Times New Roman" w:hAnsi="Times New Roman" w:cs="Times New Roman"/>
        </w:rPr>
      </w:pPr>
    </w:p>
    <w:p w14:paraId="1E3A5FF6" w14:textId="77777777" w:rsidR="00586B38" w:rsidRDefault="00586B38" w:rsidP="00586B38">
      <w:pPr>
        <w:spacing w:after="0" w:line="276" w:lineRule="auto"/>
        <w:jc w:val="both"/>
        <w:rPr>
          <w:rFonts w:ascii="Times New Roman" w:hAnsi="Times New Roman" w:cs="Times New Roman"/>
          <w:b/>
          <w:bCs/>
        </w:rPr>
      </w:pPr>
      <w:r>
        <w:rPr>
          <w:rFonts w:ascii="Times New Roman" w:hAnsi="Times New Roman" w:cs="Times New Roman"/>
          <w:b/>
          <w:bCs/>
        </w:rPr>
        <w:t xml:space="preserve">2.7 </w:t>
      </w:r>
      <w:r w:rsidRPr="00FA4834">
        <w:rPr>
          <w:rFonts w:ascii="Times New Roman" w:hAnsi="Times New Roman" w:cs="Times New Roman"/>
          <w:b/>
          <w:bCs/>
        </w:rPr>
        <w:t>Justificativa para Adoção do Sistema de Registro de Preços</w:t>
      </w:r>
    </w:p>
    <w:p w14:paraId="408025FA" w14:textId="77777777" w:rsidR="00586B38" w:rsidRPr="00FA4834" w:rsidRDefault="00586B38" w:rsidP="00586B38">
      <w:pPr>
        <w:spacing w:after="0" w:line="276" w:lineRule="auto"/>
        <w:jc w:val="both"/>
        <w:rPr>
          <w:rFonts w:ascii="Times New Roman" w:hAnsi="Times New Roman" w:cs="Times New Roman"/>
          <w:b/>
          <w:bCs/>
        </w:rPr>
      </w:pPr>
    </w:p>
    <w:p w14:paraId="0F3DB7D9" w14:textId="77777777" w:rsidR="00586B38" w:rsidRDefault="00586B38" w:rsidP="00586B38">
      <w:pPr>
        <w:pStyle w:val="PargrafodaLista"/>
        <w:spacing w:after="0" w:line="276" w:lineRule="auto"/>
        <w:ind w:left="0"/>
        <w:jc w:val="both"/>
        <w:rPr>
          <w:rFonts w:ascii="Times New Roman" w:hAnsi="Times New Roman" w:cs="Times New Roman"/>
        </w:rPr>
      </w:pPr>
      <w:r>
        <w:rPr>
          <w:rFonts w:ascii="Times New Roman" w:hAnsi="Times New Roman" w:cs="Times New Roman"/>
        </w:rPr>
        <w:t xml:space="preserve">2.7.1 </w:t>
      </w:r>
      <w:r w:rsidRPr="00FA4834">
        <w:rPr>
          <w:rFonts w:ascii="Times New Roman" w:hAnsi="Times New Roman" w:cs="Times New Roman"/>
        </w:rPr>
        <w:t>A adoção do Sistema de Registro de Preços (SRP) justifica-se em razão da</w:t>
      </w:r>
      <w:r>
        <w:rPr>
          <w:rFonts w:ascii="Times New Roman" w:hAnsi="Times New Roman" w:cs="Times New Roman"/>
        </w:rPr>
        <w:t xml:space="preserve">s ações de contingência para atender as </w:t>
      </w:r>
      <w:r w:rsidRPr="00FA4834">
        <w:rPr>
          <w:rFonts w:ascii="Times New Roman" w:hAnsi="Times New Roman" w:cs="Times New Roman"/>
        </w:rPr>
        <w:t>necessidades de futura aquisição de mobiliário e</w:t>
      </w:r>
      <w:r>
        <w:rPr>
          <w:rFonts w:ascii="Times New Roman" w:hAnsi="Times New Roman" w:cs="Times New Roman"/>
        </w:rPr>
        <w:t xml:space="preserve"> </w:t>
      </w:r>
      <w:r w:rsidRPr="00FA4834">
        <w:rPr>
          <w:rFonts w:ascii="Times New Roman" w:hAnsi="Times New Roman" w:cs="Times New Roman"/>
        </w:rPr>
        <w:t>linha branca</w:t>
      </w:r>
      <w:r>
        <w:rPr>
          <w:rFonts w:ascii="Times New Roman" w:hAnsi="Times New Roman" w:cs="Times New Roman"/>
        </w:rPr>
        <w:t xml:space="preserve"> de ajuda humanitária, </w:t>
      </w:r>
      <w:r w:rsidRPr="00FA4834">
        <w:rPr>
          <w:rFonts w:ascii="Times New Roman" w:hAnsi="Times New Roman" w:cs="Times New Roman"/>
        </w:rPr>
        <w:t>destinados a famílias que perde</w:t>
      </w:r>
      <w:r>
        <w:rPr>
          <w:rFonts w:ascii="Times New Roman" w:hAnsi="Times New Roman" w:cs="Times New Roman"/>
        </w:rPr>
        <w:t>rem</w:t>
      </w:r>
      <w:r w:rsidRPr="00FA4834">
        <w:rPr>
          <w:rFonts w:ascii="Times New Roman" w:hAnsi="Times New Roman" w:cs="Times New Roman"/>
        </w:rPr>
        <w:t xml:space="preserve"> os seus bens em decorrência das fortes chuvas </w:t>
      </w:r>
      <w:r>
        <w:rPr>
          <w:rFonts w:ascii="Times New Roman" w:hAnsi="Times New Roman" w:cs="Times New Roman"/>
        </w:rPr>
        <w:t>que castiga o nosso município de novembro a março.</w:t>
      </w:r>
    </w:p>
    <w:p w14:paraId="4DC2B302" w14:textId="77777777" w:rsidR="00586B38" w:rsidRPr="00FA4834" w:rsidRDefault="00586B38" w:rsidP="00586B38">
      <w:pPr>
        <w:pStyle w:val="PargrafodaLista"/>
        <w:spacing w:after="0" w:line="276" w:lineRule="auto"/>
        <w:ind w:left="0"/>
        <w:jc w:val="both"/>
        <w:rPr>
          <w:rFonts w:ascii="Times New Roman" w:hAnsi="Times New Roman" w:cs="Times New Roman"/>
        </w:rPr>
      </w:pPr>
    </w:p>
    <w:p w14:paraId="415A2FE3" w14:textId="77777777" w:rsidR="00586B38" w:rsidRDefault="00586B38" w:rsidP="00586B38">
      <w:pPr>
        <w:pStyle w:val="PargrafodaLista"/>
        <w:spacing w:after="0" w:line="276" w:lineRule="auto"/>
        <w:ind w:left="0"/>
        <w:jc w:val="both"/>
        <w:rPr>
          <w:rFonts w:ascii="Times New Roman" w:hAnsi="Times New Roman" w:cs="Times New Roman"/>
        </w:rPr>
      </w:pPr>
      <w:r>
        <w:rPr>
          <w:rFonts w:ascii="Times New Roman" w:hAnsi="Times New Roman" w:cs="Times New Roman"/>
        </w:rPr>
        <w:t xml:space="preserve">2.7.2 </w:t>
      </w:r>
      <w:r w:rsidRPr="00FA4834">
        <w:rPr>
          <w:rFonts w:ascii="Times New Roman" w:hAnsi="Times New Roman" w:cs="Times New Roman"/>
        </w:rPr>
        <w:t>O SRP mostra-se a forma mais adequada de contratação, pois:</w:t>
      </w:r>
    </w:p>
    <w:p w14:paraId="3BEC0157" w14:textId="77777777" w:rsidR="00586B38" w:rsidRPr="00FA4834" w:rsidRDefault="00586B38" w:rsidP="00586B38">
      <w:pPr>
        <w:pStyle w:val="PargrafodaLista"/>
        <w:spacing w:after="0" w:line="276" w:lineRule="auto"/>
        <w:ind w:left="0"/>
        <w:jc w:val="both"/>
        <w:rPr>
          <w:rFonts w:ascii="Times New Roman" w:hAnsi="Times New Roman" w:cs="Times New Roman"/>
        </w:rPr>
      </w:pPr>
    </w:p>
    <w:p w14:paraId="67FC3354" w14:textId="77777777" w:rsidR="00586B38" w:rsidRPr="00FA4834" w:rsidRDefault="00586B38" w:rsidP="00586B38">
      <w:pPr>
        <w:pStyle w:val="PargrafodaLista"/>
        <w:numPr>
          <w:ilvl w:val="0"/>
          <w:numId w:val="44"/>
        </w:numPr>
        <w:spacing w:after="0" w:line="276" w:lineRule="auto"/>
        <w:jc w:val="both"/>
        <w:rPr>
          <w:rFonts w:ascii="Times New Roman" w:hAnsi="Times New Roman" w:cs="Times New Roman"/>
        </w:rPr>
      </w:pPr>
      <w:r w:rsidRPr="00FA4834">
        <w:rPr>
          <w:rFonts w:ascii="Times New Roman" w:hAnsi="Times New Roman" w:cs="Times New Roman"/>
        </w:rPr>
        <w:lastRenderedPageBreak/>
        <w:t xml:space="preserve">trata-se de demanda </w:t>
      </w:r>
      <w:r w:rsidRPr="00FA4834">
        <w:rPr>
          <w:rFonts w:ascii="Times New Roman" w:hAnsi="Times New Roman" w:cs="Times New Roman"/>
          <w:b/>
          <w:bCs/>
        </w:rPr>
        <w:t>eventual e de quantitativos variáveis</w:t>
      </w:r>
      <w:r w:rsidRPr="00FA4834">
        <w:rPr>
          <w:rFonts w:ascii="Times New Roman" w:hAnsi="Times New Roman" w:cs="Times New Roman"/>
        </w:rPr>
        <w:t>, impossíveis de estimar com precisão;</w:t>
      </w:r>
    </w:p>
    <w:p w14:paraId="514A1DB8" w14:textId="77777777" w:rsidR="00586B38" w:rsidRPr="00FA4834" w:rsidRDefault="00586B38" w:rsidP="00586B38">
      <w:pPr>
        <w:pStyle w:val="PargrafodaLista"/>
        <w:numPr>
          <w:ilvl w:val="0"/>
          <w:numId w:val="44"/>
        </w:numPr>
        <w:spacing w:after="0" w:line="276" w:lineRule="auto"/>
        <w:jc w:val="both"/>
        <w:rPr>
          <w:rFonts w:ascii="Times New Roman" w:hAnsi="Times New Roman" w:cs="Times New Roman"/>
        </w:rPr>
      </w:pPr>
      <w:r w:rsidRPr="00FA4834">
        <w:rPr>
          <w:rFonts w:ascii="Times New Roman" w:hAnsi="Times New Roman" w:cs="Times New Roman"/>
        </w:rPr>
        <w:t xml:space="preserve">permite </w:t>
      </w:r>
      <w:r w:rsidRPr="00FA4834">
        <w:rPr>
          <w:rFonts w:ascii="Times New Roman" w:hAnsi="Times New Roman" w:cs="Times New Roman"/>
          <w:b/>
          <w:bCs/>
        </w:rPr>
        <w:t>contratações conforme a necessidade</w:t>
      </w:r>
      <w:r w:rsidRPr="00FA4834">
        <w:rPr>
          <w:rFonts w:ascii="Times New Roman" w:hAnsi="Times New Roman" w:cs="Times New Roman"/>
        </w:rPr>
        <w:t>, garantindo agilidade na resposta em situações emergenciais;</w:t>
      </w:r>
    </w:p>
    <w:p w14:paraId="2362ED85" w14:textId="77777777" w:rsidR="00586B38" w:rsidRPr="00FA4834" w:rsidRDefault="00586B38" w:rsidP="00586B38">
      <w:pPr>
        <w:pStyle w:val="PargrafodaLista"/>
        <w:numPr>
          <w:ilvl w:val="0"/>
          <w:numId w:val="44"/>
        </w:numPr>
        <w:spacing w:after="0" w:line="276" w:lineRule="auto"/>
        <w:jc w:val="both"/>
        <w:rPr>
          <w:rFonts w:ascii="Times New Roman" w:hAnsi="Times New Roman" w:cs="Times New Roman"/>
        </w:rPr>
      </w:pPr>
      <w:r w:rsidRPr="00FA4834">
        <w:rPr>
          <w:rFonts w:ascii="Times New Roman" w:hAnsi="Times New Roman" w:cs="Times New Roman"/>
        </w:rPr>
        <w:t xml:space="preserve">assegura </w:t>
      </w:r>
      <w:r w:rsidRPr="00FA4834">
        <w:rPr>
          <w:rFonts w:ascii="Times New Roman" w:hAnsi="Times New Roman" w:cs="Times New Roman"/>
          <w:b/>
          <w:bCs/>
        </w:rPr>
        <w:t>racionalização processual</w:t>
      </w:r>
      <w:r w:rsidRPr="00FA4834">
        <w:rPr>
          <w:rFonts w:ascii="Times New Roman" w:hAnsi="Times New Roman" w:cs="Times New Roman"/>
        </w:rPr>
        <w:t xml:space="preserve"> e redução de custos administrativos, evitando múltiplas licitações;</w:t>
      </w:r>
    </w:p>
    <w:p w14:paraId="253EBA58" w14:textId="77777777" w:rsidR="00586B38" w:rsidRPr="00FA4834" w:rsidRDefault="00586B38" w:rsidP="00586B38">
      <w:pPr>
        <w:pStyle w:val="PargrafodaLista"/>
        <w:numPr>
          <w:ilvl w:val="0"/>
          <w:numId w:val="44"/>
        </w:numPr>
        <w:spacing w:after="0" w:line="276" w:lineRule="auto"/>
        <w:jc w:val="both"/>
        <w:rPr>
          <w:rFonts w:ascii="Times New Roman" w:hAnsi="Times New Roman" w:cs="Times New Roman"/>
        </w:rPr>
      </w:pPr>
      <w:r w:rsidRPr="00FA4834">
        <w:rPr>
          <w:rFonts w:ascii="Times New Roman" w:hAnsi="Times New Roman" w:cs="Times New Roman"/>
        </w:rPr>
        <w:t xml:space="preserve">possibilita </w:t>
      </w:r>
      <w:r w:rsidRPr="00FA4834">
        <w:rPr>
          <w:rFonts w:ascii="Times New Roman" w:hAnsi="Times New Roman" w:cs="Times New Roman"/>
          <w:b/>
          <w:bCs/>
        </w:rPr>
        <w:t>condições mais vantajosas de preços e prazos</w:t>
      </w:r>
      <w:r w:rsidRPr="00FA4834">
        <w:rPr>
          <w:rFonts w:ascii="Times New Roman" w:hAnsi="Times New Roman" w:cs="Times New Roman"/>
        </w:rPr>
        <w:t xml:space="preserve"> em razão da licitação centralizada;</w:t>
      </w:r>
    </w:p>
    <w:p w14:paraId="727F9031" w14:textId="77777777" w:rsidR="00586B38" w:rsidRPr="00FA4834" w:rsidRDefault="00586B38" w:rsidP="00586B38">
      <w:pPr>
        <w:pStyle w:val="PargrafodaLista"/>
        <w:numPr>
          <w:ilvl w:val="0"/>
          <w:numId w:val="44"/>
        </w:numPr>
        <w:spacing w:after="0" w:line="276" w:lineRule="auto"/>
        <w:jc w:val="both"/>
        <w:rPr>
          <w:rFonts w:ascii="Times New Roman" w:hAnsi="Times New Roman" w:cs="Times New Roman"/>
        </w:rPr>
      </w:pPr>
      <w:r w:rsidRPr="00FA4834">
        <w:rPr>
          <w:rFonts w:ascii="Times New Roman" w:hAnsi="Times New Roman" w:cs="Times New Roman"/>
        </w:rPr>
        <w:t xml:space="preserve">garante </w:t>
      </w:r>
      <w:r w:rsidRPr="00FA4834">
        <w:rPr>
          <w:rFonts w:ascii="Times New Roman" w:hAnsi="Times New Roman" w:cs="Times New Roman"/>
          <w:b/>
          <w:bCs/>
        </w:rPr>
        <w:t>planejamento e segurança</w:t>
      </w:r>
      <w:r w:rsidRPr="00FA4834">
        <w:rPr>
          <w:rFonts w:ascii="Times New Roman" w:hAnsi="Times New Roman" w:cs="Times New Roman"/>
        </w:rPr>
        <w:t>, assegurando disponibilidade imediata quando ocorrerem novas situações de calamidade.</w:t>
      </w:r>
    </w:p>
    <w:p w14:paraId="22CB99EB" w14:textId="77777777" w:rsidR="00586B38" w:rsidRPr="00FA4834" w:rsidRDefault="00586B38" w:rsidP="00586B38">
      <w:pPr>
        <w:pStyle w:val="PargrafodaLista"/>
        <w:spacing w:after="0" w:line="276" w:lineRule="auto"/>
        <w:ind w:left="0"/>
        <w:jc w:val="both"/>
        <w:rPr>
          <w:rFonts w:ascii="Times New Roman" w:hAnsi="Times New Roman" w:cs="Times New Roman"/>
        </w:rPr>
      </w:pPr>
      <w:r>
        <w:rPr>
          <w:rFonts w:ascii="Times New Roman" w:hAnsi="Times New Roman" w:cs="Times New Roman"/>
        </w:rPr>
        <w:t xml:space="preserve">2.7.3 </w:t>
      </w:r>
      <w:r w:rsidRPr="00FA4834">
        <w:rPr>
          <w:rFonts w:ascii="Times New Roman" w:hAnsi="Times New Roman" w:cs="Times New Roman"/>
        </w:rPr>
        <w:t>Dessa forma, o Sistema de Registro de Preços atende ao interesse público, garantindo maior eficiência, economicidade e celeridade no atendimento às famílias atingidas por desastres naturais.</w:t>
      </w:r>
    </w:p>
    <w:p w14:paraId="77DC986C" w14:textId="77777777" w:rsidR="00586B38" w:rsidRDefault="00586B38" w:rsidP="00586B38">
      <w:pPr>
        <w:pStyle w:val="PargrafodaLista"/>
        <w:spacing w:after="0" w:line="276" w:lineRule="auto"/>
        <w:ind w:left="360"/>
        <w:jc w:val="both"/>
        <w:rPr>
          <w:rFonts w:ascii="Times New Roman" w:hAnsi="Times New Roman" w:cs="Times New Roman"/>
        </w:rPr>
      </w:pPr>
    </w:p>
    <w:p w14:paraId="64D04F15" w14:textId="77777777" w:rsidR="00586B38" w:rsidRPr="003B44DD" w:rsidRDefault="00586B38" w:rsidP="00586B38">
      <w:pPr>
        <w:pStyle w:val="PargrafodaLista"/>
        <w:spacing w:after="0" w:line="276" w:lineRule="auto"/>
        <w:ind w:left="360"/>
        <w:jc w:val="both"/>
        <w:rPr>
          <w:rFonts w:ascii="Times New Roman" w:hAnsi="Times New Roman" w:cs="Times New Roman"/>
        </w:rPr>
      </w:pPr>
    </w:p>
    <w:p w14:paraId="2676CF8B"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3 – DESCRIÇÃO DA SOLUÇÃO COMO UM TODO CONSIDERADO O CICLO DE VIDA DO OBJETO E ESPECIFICAÇÃO DO PRODUTO</w:t>
      </w:r>
    </w:p>
    <w:p w14:paraId="3704C517" w14:textId="77777777" w:rsidR="00586B38" w:rsidRPr="003B44DD" w:rsidRDefault="00586B38" w:rsidP="00586B38">
      <w:pPr>
        <w:shd w:val="clear" w:color="auto" w:fill="FFFFFF"/>
        <w:spacing w:after="0" w:line="276" w:lineRule="auto"/>
        <w:ind w:left="567"/>
        <w:jc w:val="both"/>
        <w:textAlignment w:val="baseline"/>
        <w:rPr>
          <w:rFonts w:ascii="Times New Roman" w:eastAsia="Times New Roman" w:hAnsi="Times New Roman" w:cs="Times New Roman"/>
          <w:lang w:eastAsia="pt-BR"/>
        </w:rPr>
      </w:pPr>
    </w:p>
    <w:p w14:paraId="4D09C2AB" w14:textId="77777777" w:rsidR="00586B38" w:rsidRPr="003B44DD" w:rsidRDefault="00586B38" w:rsidP="00586B38">
      <w:pPr>
        <w:pStyle w:val="PargrafodaLista"/>
        <w:spacing w:after="0" w:line="276" w:lineRule="auto"/>
        <w:ind w:left="0"/>
        <w:jc w:val="both"/>
        <w:rPr>
          <w:rFonts w:ascii="Times New Roman" w:hAnsi="Times New Roman" w:cs="Times New Roman"/>
        </w:rPr>
      </w:pPr>
      <w:r w:rsidRPr="003B44DD">
        <w:rPr>
          <w:rFonts w:ascii="Times New Roman" w:hAnsi="Times New Roman" w:cs="Times New Roman"/>
          <w:b/>
        </w:rPr>
        <w:t>3.1</w:t>
      </w:r>
      <w:r w:rsidRPr="003B44DD">
        <w:rPr>
          <w:rFonts w:ascii="Times New Roman" w:hAnsi="Times New Roman" w:cs="Times New Roman"/>
        </w:rPr>
        <w:t xml:space="preserve"> – A solução considerada mais adequada pela consiste </w:t>
      </w:r>
      <w:r w:rsidRPr="00DE0BEA">
        <w:rPr>
          <w:rFonts w:cs="Times New Roman"/>
          <w:szCs w:val="23"/>
        </w:rPr>
        <w:t>aquisição de mobiliário e linha branca de ajuda humanitária (Cama box, Colchão Casal, colchão solteiro, cobertor, fogão e geladeira</w:t>
      </w:r>
      <w:r>
        <w:rPr>
          <w:rFonts w:cs="Times New Roman"/>
          <w:szCs w:val="23"/>
        </w:rPr>
        <w:t>, para atender as necessidades de famílias</w:t>
      </w:r>
      <w:r w:rsidRPr="00DB6747">
        <w:rPr>
          <w:rFonts w:cs="Times New Roman"/>
          <w:szCs w:val="23"/>
        </w:rPr>
        <w:t xml:space="preserve"> </w:t>
      </w:r>
      <w:r>
        <w:rPr>
          <w:rFonts w:cs="Times New Roman"/>
          <w:szCs w:val="23"/>
        </w:rPr>
        <w:t>e/ou</w:t>
      </w:r>
      <w:r w:rsidRPr="00DB6747">
        <w:rPr>
          <w:rFonts w:cs="Times New Roman"/>
          <w:szCs w:val="23"/>
        </w:rPr>
        <w:t xml:space="preserve"> indivíduos que se encontram em situações de emergência e/ou calamidade</w:t>
      </w:r>
      <w:r>
        <w:rPr>
          <w:rFonts w:cs="Times New Roman"/>
          <w:szCs w:val="23"/>
        </w:rPr>
        <w:t>.</w:t>
      </w:r>
    </w:p>
    <w:p w14:paraId="0A7E069F" w14:textId="77777777" w:rsidR="00586B38" w:rsidRDefault="00586B38" w:rsidP="00586B38">
      <w:pPr>
        <w:spacing w:line="276" w:lineRule="auto"/>
        <w:ind w:right="-1"/>
        <w:jc w:val="both"/>
        <w:rPr>
          <w:rFonts w:ascii="Times New Roman" w:eastAsiaTheme="majorEastAsia" w:hAnsi="Times New Roman" w:cs="Times New Roman"/>
          <w:bCs/>
          <w:color w:val="000000" w:themeColor="text1"/>
        </w:rPr>
      </w:pPr>
    </w:p>
    <w:p w14:paraId="1FD0B5D7" w14:textId="77777777" w:rsidR="00586B38" w:rsidRPr="007412BE" w:rsidRDefault="00586B38" w:rsidP="00586B38">
      <w:pPr>
        <w:spacing w:line="276" w:lineRule="auto"/>
        <w:ind w:right="-1"/>
        <w:jc w:val="both"/>
        <w:rPr>
          <w:rFonts w:ascii="Times New Roman" w:eastAsia="Times New Roman" w:hAnsi="Times New Roman" w:cs="Times New Roman"/>
          <w:b/>
          <w:bCs/>
          <w:color w:val="000000"/>
          <w:kern w:val="0"/>
          <w:lang w:eastAsia="pt-BR"/>
        </w:rPr>
      </w:pPr>
      <w:r w:rsidRPr="003B44DD">
        <w:rPr>
          <w:rFonts w:ascii="Times New Roman" w:eastAsia="Times New Roman" w:hAnsi="Times New Roman" w:cs="Times New Roman"/>
          <w:b/>
          <w:bCs/>
          <w:color w:val="000000"/>
          <w:kern w:val="0"/>
          <w:lang w:eastAsia="pt-BR"/>
        </w:rPr>
        <w:t>3.1.1</w:t>
      </w:r>
      <w:r w:rsidRPr="003B44DD">
        <w:rPr>
          <w:rFonts w:ascii="Times New Roman" w:eastAsia="Times New Roman" w:hAnsi="Times New Roman" w:cs="Times New Roman"/>
          <w:color w:val="000000"/>
          <w:kern w:val="0"/>
          <w:lang w:eastAsia="pt-BR"/>
        </w:rPr>
        <w:t xml:space="preserve"> </w:t>
      </w:r>
      <w:r w:rsidRPr="007412BE">
        <w:rPr>
          <w:rFonts w:ascii="Times New Roman" w:eastAsia="Times New Roman" w:hAnsi="Times New Roman" w:cs="Times New Roman"/>
          <w:b/>
          <w:bCs/>
          <w:color w:val="000000"/>
          <w:kern w:val="0"/>
          <w:lang w:eastAsia="pt-BR"/>
        </w:rPr>
        <w:t>Descrição da Solução Considerando o Ciclo de Vida do Objeto</w:t>
      </w:r>
    </w:p>
    <w:p w14:paraId="24DCB5CD" w14:textId="77777777" w:rsidR="00586B38" w:rsidRPr="007412BE" w:rsidRDefault="00586B38" w:rsidP="00586B38">
      <w:pPr>
        <w:spacing w:line="276" w:lineRule="auto"/>
        <w:ind w:right="-1"/>
        <w:jc w:val="both"/>
        <w:rPr>
          <w:rFonts w:ascii="Times New Roman" w:eastAsia="Times New Roman" w:hAnsi="Times New Roman" w:cs="Times New Roman"/>
          <w:color w:val="000000"/>
          <w:kern w:val="0"/>
          <w:lang w:eastAsia="pt-BR"/>
        </w:rPr>
      </w:pPr>
      <w:r w:rsidRPr="007412BE">
        <w:rPr>
          <w:rFonts w:ascii="Times New Roman" w:eastAsia="Times New Roman" w:hAnsi="Times New Roman" w:cs="Times New Roman"/>
          <w:color w:val="000000"/>
          <w:kern w:val="0"/>
          <w:lang w:eastAsia="pt-BR"/>
        </w:rPr>
        <w:t xml:space="preserve">A presente contratação tem por objetivo a aquisição de </w:t>
      </w:r>
      <w:r w:rsidRPr="007412BE">
        <w:rPr>
          <w:rFonts w:ascii="Times New Roman" w:eastAsia="Times New Roman" w:hAnsi="Times New Roman" w:cs="Times New Roman"/>
          <w:b/>
          <w:bCs/>
          <w:color w:val="000000"/>
          <w:kern w:val="0"/>
          <w:lang w:eastAsia="pt-BR"/>
        </w:rPr>
        <w:t>mobiliário e linha branca</w:t>
      </w:r>
      <w:r w:rsidRPr="007412BE">
        <w:rPr>
          <w:rFonts w:ascii="Times New Roman" w:eastAsia="Times New Roman" w:hAnsi="Times New Roman" w:cs="Times New Roman"/>
          <w:color w:val="000000"/>
          <w:kern w:val="0"/>
          <w:lang w:eastAsia="pt-BR"/>
        </w:rPr>
        <w:t xml:space="preserve"> (cama box, colchão casal, colchão solteiro, cobertor, fogão e geladeira) destinados à </w:t>
      </w:r>
      <w:r w:rsidRPr="007412BE">
        <w:rPr>
          <w:rFonts w:ascii="Times New Roman" w:eastAsia="Times New Roman" w:hAnsi="Times New Roman" w:cs="Times New Roman"/>
          <w:b/>
          <w:bCs/>
          <w:color w:val="000000"/>
          <w:kern w:val="0"/>
          <w:lang w:eastAsia="pt-BR"/>
        </w:rPr>
        <w:t>ajuda humanitária</w:t>
      </w:r>
      <w:r w:rsidRPr="007412BE">
        <w:rPr>
          <w:rFonts w:ascii="Times New Roman" w:eastAsia="Times New Roman" w:hAnsi="Times New Roman" w:cs="Times New Roman"/>
          <w:color w:val="000000"/>
          <w:kern w:val="0"/>
          <w:lang w:eastAsia="pt-BR"/>
        </w:rPr>
        <w:t xml:space="preserve"> em situações de emergência e/ou calamidade pública, como enchentes, desabamentos ou demais desastres naturais que resultem na perda total de bens das famílias atingidas.</w:t>
      </w:r>
    </w:p>
    <w:p w14:paraId="423731E5" w14:textId="77777777" w:rsidR="00586B38" w:rsidRPr="007412BE" w:rsidRDefault="00586B38" w:rsidP="00586B38">
      <w:pPr>
        <w:spacing w:line="276" w:lineRule="auto"/>
        <w:ind w:right="-1"/>
        <w:jc w:val="both"/>
        <w:rPr>
          <w:rFonts w:ascii="Times New Roman" w:eastAsia="Times New Roman" w:hAnsi="Times New Roman" w:cs="Times New Roman"/>
          <w:b/>
          <w:bCs/>
          <w:color w:val="000000"/>
          <w:kern w:val="0"/>
          <w:lang w:eastAsia="pt-BR"/>
        </w:rPr>
      </w:pPr>
      <w:r>
        <w:rPr>
          <w:rFonts w:ascii="Times New Roman" w:eastAsia="Times New Roman" w:hAnsi="Times New Roman" w:cs="Times New Roman"/>
          <w:b/>
          <w:bCs/>
          <w:color w:val="000000"/>
          <w:kern w:val="0"/>
          <w:lang w:eastAsia="pt-BR"/>
        </w:rPr>
        <w:t xml:space="preserve">3.1.2 </w:t>
      </w:r>
      <w:r w:rsidRPr="007412BE">
        <w:rPr>
          <w:rFonts w:ascii="Times New Roman" w:eastAsia="Times New Roman" w:hAnsi="Times New Roman" w:cs="Times New Roman"/>
          <w:b/>
          <w:bCs/>
          <w:color w:val="000000"/>
          <w:kern w:val="0"/>
          <w:lang w:eastAsia="pt-BR"/>
        </w:rPr>
        <w:t>Ciclo de vida do objeto</w:t>
      </w:r>
    </w:p>
    <w:p w14:paraId="5A81EF6A" w14:textId="77777777" w:rsidR="00586B38" w:rsidRPr="007412BE" w:rsidRDefault="00586B38" w:rsidP="00586B38">
      <w:pPr>
        <w:numPr>
          <w:ilvl w:val="0"/>
          <w:numId w:val="45"/>
        </w:numPr>
        <w:spacing w:line="276" w:lineRule="auto"/>
        <w:ind w:right="-1"/>
        <w:jc w:val="both"/>
        <w:rPr>
          <w:rFonts w:ascii="Times New Roman" w:eastAsia="Times New Roman" w:hAnsi="Times New Roman" w:cs="Times New Roman"/>
          <w:color w:val="000000"/>
          <w:kern w:val="0"/>
          <w:lang w:eastAsia="pt-BR"/>
        </w:rPr>
      </w:pPr>
      <w:r w:rsidRPr="007412BE">
        <w:rPr>
          <w:rFonts w:ascii="Times New Roman" w:eastAsia="Times New Roman" w:hAnsi="Times New Roman" w:cs="Times New Roman"/>
          <w:b/>
          <w:bCs/>
          <w:color w:val="000000"/>
          <w:kern w:val="0"/>
          <w:lang w:eastAsia="pt-BR"/>
        </w:rPr>
        <w:t>Planejamento e aquisição</w:t>
      </w:r>
      <w:r w:rsidRPr="007412BE">
        <w:rPr>
          <w:rFonts w:ascii="Times New Roman" w:eastAsia="Times New Roman" w:hAnsi="Times New Roman" w:cs="Times New Roman"/>
          <w:color w:val="000000"/>
          <w:kern w:val="0"/>
          <w:lang w:eastAsia="pt-BR"/>
        </w:rPr>
        <w:t>: processo licitatório via Sistema de Registro de Preços, assegurando economicidade, sustentabilidade e disponibilidade em situações emergenciais.</w:t>
      </w:r>
    </w:p>
    <w:p w14:paraId="45CA8B73" w14:textId="77777777" w:rsidR="00586B38" w:rsidRPr="007412BE" w:rsidRDefault="00586B38" w:rsidP="00586B38">
      <w:pPr>
        <w:numPr>
          <w:ilvl w:val="0"/>
          <w:numId w:val="45"/>
        </w:numPr>
        <w:spacing w:line="276" w:lineRule="auto"/>
        <w:ind w:right="-1"/>
        <w:jc w:val="both"/>
        <w:rPr>
          <w:rFonts w:ascii="Times New Roman" w:eastAsia="Times New Roman" w:hAnsi="Times New Roman" w:cs="Times New Roman"/>
          <w:color w:val="000000"/>
          <w:kern w:val="0"/>
          <w:lang w:eastAsia="pt-BR"/>
        </w:rPr>
      </w:pPr>
      <w:r w:rsidRPr="007412BE">
        <w:rPr>
          <w:rFonts w:ascii="Times New Roman" w:eastAsia="Times New Roman" w:hAnsi="Times New Roman" w:cs="Times New Roman"/>
          <w:b/>
          <w:bCs/>
          <w:color w:val="000000"/>
          <w:kern w:val="0"/>
          <w:lang w:eastAsia="pt-BR"/>
        </w:rPr>
        <w:t>Distribuição e entrega</w:t>
      </w:r>
      <w:r w:rsidRPr="007412BE">
        <w:rPr>
          <w:rFonts w:ascii="Times New Roman" w:eastAsia="Times New Roman" w:hAnsi="Times New Roman" w:cs="Times New Roman"/>
          <w:color w:val="000000"/>
          <w:kern w:val="0"/>
          <w:lang w:eastAsia="pt-BR"/>
        </w:rPr>
        <w:t>: fornecimento, transporte e instalação dos bens em locais definidos pela Administração, priorizando embalagens recicláveis e reduzindo resíduos.</w:t>
      </w:r>
    </w:p>
    <w:p w14:paraId="0654A1BC" w14:textId="77777777" w:rsidR="00586B38" w:rsidRPr="007412BE" w:rsidRDefault="00586B38" w:rsidP="00586B38">
      <w:pPr>
        <w:numPr>
          <w:ilvl w:val="0"/>
          <w:numId w:val="45"/>
        </w:numPr>
        <w:spacing w:line="276" w:lineRule="auto"/>
        <w:ind w:right="-1"/>
        <w:jc w:val="both"/>
        <w:rPr>
          <w:rFonts w:ascii="Times New Roman" w:eastAsia="Times New Roman" w:hAnsi="Times New Roman" w:cs="Times New Roman"/>
          <w:color w:val="000000"/>
          <w:kern w:val="0"/>
          <w:lang w:eastAsia="pt-BR"/>
        </w:rPr>
      </w:pPr>
      <w:r w:rsidRPr="007412BE">
        <w:rPr>
          <w:rFonts w:ascii="Times New Roman" w:eastAsia="Times New Roman" w:hAnsi="Times New Roman" w:cs="Times New Roman"/>
          <w:b/>
          <w:bCs/>
          <w:color w:val="000000"/>
          <w:kern w:val="0"/>
          <w:lang w:eastAsia="pt-BR"/>
        </w:rPr>
        <w:t>Uso e manutenção</w:t>
      </w:r>
      <w:r w:rsidRPr="007412BE">
        <w:rPr>
          <w:rFonts w:ascii="Times New Roman" w:eastAsia="Times New Roman" w:hAnsi="Times New Roman" w:cs="Times New Roman"/>
          <w:color w:val="000000"/>
          <w:kern w:val="0"/>
          <w:lang w:eastAsia="pt-BR"/>
        </w:rPr>
        <w:t>: bens com vida útil média de 5 a 10 anos, garantindo conforto, segurança e durabilidade.</w:t>
      </w:r>
    </w:p>
    <w:p w14:paraId="77CD4C6F" w14:textId="77777777" w:rsidR="00586B38" w:rsidRPr="007412BE" w:rsidRDefault="00586B38" w:rsidP="00586B38">
      <w:pPr>
        <w:numPr>
          <w:ilvl w:val="0"/>
          <w:numId w:val="45"/>
        </w:numPr>
        <w:spacing w:line="276" w:lineRule="auto"/>
        <w:ind w:right="-1"/>
        <w:jc w:val="both"/>
        <w:rPr>
          <w:rFonts w:ascii="Times New Roman" w:eastAsia="Times New Roman" w:hAnsi="Times New Roman" w:cs="Times New Roman"/>
          <w:color w:val="000000"/>
          <w:kern w:val="0"/>
          <w:lang w:eastAsia="pt-BR"/>
        </w:rPr>
      </w:pPr>
      <w:r w:rsidRPr="007412BE">
        <w:rPr>
          <w:rFonts w:ascii="Times New Roman" w:eastAsia="Times New Roman" w:hAnsi="Times New Roman" w:cs="Times New Roman"/>
          <w:b/>
          <w:bCs/>
          <w:color w:val="000000"/>
          <w:kern w:val="0"/>
          <w:lang w:eastAsia="pt-BR"/>
        </w:rPr>
        <w:t>Descarte e sustentabilidade</w:t>
      </w:r>
      <w:r w:rsidRPr="007412BE">
        <w:rPr>
          <w:rFonts w:ascii="Times New Roman" w:eastAsia="Times New Roman" w:hAnsi="Times New Roman" w:cs="Times New Roman"/>
          <w:color w:val="000000"/>
          <w:kern w:val="0"/>
          <w:lang w:eastAsia="pt-BR"/>
        </w:rPr>
        <w:t>: ao fim da vida útil, os produtos deverão ter destinação final ambientalmente adequada, conforme a Política Nacional de Resíduos Sólidos (Lei nº 12.305/2010), priorizando a logística reversa e o reuso de materiais recicláveis.</w:t>
      </w:r>
    </w:p>
    <w:p w14:paraId="19FA45CC" w14:textId="77777777" w:rsidR="00586B38" w:rsidRPr="007412BE" w:rsidRDefault="00586B38" w:rsidP="00586B38">
      <w:pPr>
        <w:spacing w:line="276" w:lineRule="auto"/>
        <w:ind w:right="-1"/>
        <w:jc w:val="both"/>
        <w:rPr>
          <w:rFonts w:ascii="Times New Roman" w:eastAsia="Times New Roman" w:hAnsi="Times New Roman" w:cs="Times New Roman"/>
          <w:color w:val="000000"/>
          <w:kern w:val="0"/>
          <w:lang w:eastAsia="pt-BR"/>
        </w:rPr>
      </w:pPr>
    </w:p>
    <w:p w14:paraId="3154662C" w14:textId="77777777" w:rsidR="00586B38" w:rsidRDefault="00586B38" w:rsidP="00586B38">
      <w:pPr>
        <w:spacing w:line="276" w:lineRule="auto"/>
        <w:ind w:right="-1"/>
        <w:jc w:val="both"/>
        <w:rPr>
          <w:rFonts w:ascii="Times New Roman" w:eastAsia="Times New Roman" w:hAnsi="Times New Roman" w:cs="Times New Roman"/>
          <w:b/>
          <w:bCs/>
          <w:color w:val="000000"/>
          <w:kern w:val="0"/>
          <w:lang w:eastAsia="pt-BR"/>
        </w:rPr>
      </w:pPr>
      <w:r>
        <w:rPr>
          <w:rFonts w:ascii="Times New Roman" w:eastAsia="Times New Roman" w:hAnsi="Times New Roman" w:cs="Times New Roman"/>
          <w:b/>
          <w:bCs/>
          <w:color w:val="000000"/>
          <w:kern w:val="0"/>
          <w:lang w:eastAsia="pt-BR"/>
        </w:rPr>
        <w:lastRenderedPageBreak/>
        <w:t xml:space="preserve">3.1.3 </w:t>
      </w:r>
      <w:r w:rsidRPr="007412BE">
        <w:rPr>
          <w:rFonts w:ascii="Times New Roman" w:eastAsia="Times New Roman" w:hAnsi="Times New Roman" w:cs="Times New Roman"/>
          <w:b/>
          <w:bCs/>
          <w:color w:val="000000"/>
          <w:kern w:val="0"/>
          <w:lang w:eastAsia="pt-BR"/>
        </w:rPr>
        <w:t>Especificação do Produto com Critérios de Sustentabilidade</w:t>
      </w:r>
    </w:p>
    <w:p w14:paraId="11AF2C58" w14:textId="77777777" w:rsidR="00586B38" w:rsidRPr="007412BE" w:rsidRDefault="00586B38" w:rsidP="00586B38">
      <w:pPr>
        <w:spacing w:line="276" w:lineRule="auto"/>
        <w:ind w:right="-1"/>
        <w:jc w:val="both"/>
        <w:rPr>
          <w:rFonts w:ascii="Times New Roman" w:eastAsia="Times New Roman" w:hAnsi="Times New Roman" w:cs="Times New Roman"/>
          <w:b/>
          <w:bCs/>
          <w:color w:val="000000"/>
          <w:kern w:val="0"/>
          <w:lang w:eastAsia="pt-BR"/>
        </w:rPr>
      </w:pPr>
    </w:p>
    <w:p w14:paraId="0DE06F45" w14:textId="77777777" w:rsidR="00586B38" w:rsidRDefault="00586B38" w:rsidP="00586B38">
      <w:pPr>
        <w:pStyle w:val="PargrafodaLista"/>
        <w:numPr>
          <w:ilvl w:val="0"/>
          <w:numId w:val="46"/>
        </w:numPr>
        <w:spacing w:after="0" w:line="276" w:lineRule="auto"/>
        <w:jc w:val="both"/>
        <w:rPr>
          <w:rFonts w:eastAsia="Times New Roman" w:cs="Times New Roman"/>
          <w:color w:val="000000"/>
          <w:kern w:val="0"/>
          <w:lang w:eastAsia="pt-BR"/>
        </w:rPr>
      </w:pPr>
      <w:r w:rsidRPr="009E1C9A">
        <w:rPr>
          <w:rFonts w:eastAsia="Times New Roman" w:cs="Times New Roman"/>
          <w:color w:val="000000"/>
          <w:kern w:val="0"/>
          <w:lang w:eastAsia="pt-BR"/>
        </w:rPr>
        <w:t>CAMA BOX CASAL (Cama + colchão) Dimensões: 188 cm x 138 cm (comp. x larg.), espuma D33, com tratamento antialérgico e antiácaro, suporte de peso 150kg cada lado</w:t>
      </w:r>
      <w:r>
        <w:rPr>
          <w:rFonts w:eastAsia="Times New Roman" w:cs="Times New Roman"/>
          <w:color w:val="000000"/>
          <w:kern w:val="0"/>
          <w:lang w:eastAsia="pt-BR"/>
        </w:rPr>
        <w:t xml:space="preserve">, </w:t>
      </w:r>
      <w:r w:rsidRPr="007412BE">
        <w:rPr>
          <w:rFonts w:eastAsia="Times New Roman" w:cs="Times New Roman"/>
          <w:color w:val="000000"/>
          <w:kern w:val="0"/>
          <w:lang w:eastAsia="pt-BR"/>
        </w:rPr>
        <w:t>Garantia mínima de 12 meses.</w:t>
      </w:r>
    </w:p>
    <w:p w14:paraId="76194FE7" w14:textId="77777777" w:rsidR="00586B38" w:rsidRDefault="00586B38" w:rsidP="00586B38">
      <w:pPr>
        <w:pStyle w:val="PargrafodaLista"/>
        <w:spacing w:after="0" w:line="276" w:lineRule="auto"/>
        <w:ind w:left="1429"/>
        <w:jc w:val="both"/>
        <w:rPr>
          <w:rFonts w:eastAsia="Times New Roman" w:cs="Times New Roman"/>
          <w:color w:val="000000"/>
          <w:kern w:val="0"/>
          <w:lang w:eastAsia="pt-BR"/>
        </w:rPr>
      </w:pPr>
    </w:p>
    <w:p w14:paraId="441B46B5" w14:textId="77777777" w:rsidR="00586B38" w:rsidRDefault="00586B38" w:rsidP="00586B38">
      <w:pPr>
        <w:pStyle w:val="PargrafodaLista"/>
        <w:numPr>
          <w:ilvl w:val="0"/>
          <w:numId w:val="47"/>
        </w:numPr>
        <w:spacing w:after="0" w:line="276" w:lineRule="auto"/>
        <w:jc w:val="both"/>
        <w:rPr>
          <w:rFonts w:eastAsia="Times New Roman" w:cs="Times New Roman"/>
          <w:color w:val="000000"/>
          <w:kern w:val="0"/>
          <w:lang w:eastAsia="pt-BR"/>
        </w:rPr>
      </w:pPr>
      <w:r w:rsidRPr="009E1C9A">
        <w:rPr>
          <w:rFonts w:eastAsia="Times New Roman" w:cs="Times New Roman"/>
          <w:color w:val="000000"/>
          <w:kern w:val="0"/>
          <w:lang w:eastAsia="pt-BR"/>
        </w:rPr>
        <w:t>COLCHÃO DE SOLTEIRO - colchão, tipo: espuma, material: espuma poliuretano/convencional, densidade: d-33, tecido de revestimento: misto algodão e viscose, tamanho aproximadamente: largura x</w:t>
      </w:r>
      <w:r w:rsidRPr="009E1C9A">
        <w:rPr>
          <w:rFonts w:eastAsia="Times New Roman" w:cs="Times New Roman"/>
          <w:color w:val="000000"/>
          <w:kern w:val="0"/>
          <w:lang w:eastAsia="pt-BR"/>
        </w:rPr>
        <w:br/>
        <w:t xml:space="preserve">comprimento: 0,78 x 1,88 m, tamanho altura: 0,17 m a 0,18 m, características adicionais: tecido antialérgico (antifungo / antimofo / antiácaro), selo descritivo das características do colchão - para a espuma, peso suportado: 100 kg por pessoa. atendimento à ABNT </w:t>
      </w:r>
      <w:proofErr w:type="spellStart"/>
      <w:r w:rsidRPr="009E1C9A">
        <w:rPr>
          <w:rFonts w:eastAsia="Times New Roman" w:cs="Times New Roman"/>
          <w:color w:val="000000"/>
          <w:kern w:val="0"/>
          <w:lang w:eastAsia="pt-BR"/>
        </w:rPr>
        <w:t>nbr</w:t>
      </w:r>
      <w:proofErr w:type="spellEnd"/>
      <w:r w:rsidRPr="009E1C9A">
        <w:rPr>
          <w:rFonts w:eastAsia="Times New Roman" w:cs="Times New Roman"/>
          <w:color w:val="000000"/>
          <w:kern w:val="0"/>
          <w:lang w:eastAsia="pt-BR"/>
        </w:rPr>
        <w:t xml:space="preserve"> 13579- 1:2011 - portaria nº 515, de 13 de dezembro de 2019</w:t>
      </w:r>
      <w:r>
        <w:rPr>
          <w:rFonts w:eastAsia="Times New Roman" w:cs="Times New Roman"/>
          <w:color w:val="000000"/>
          <w:kern w:val="0"/>
          <w:lang w:eastAsia="pt-BR"/>
        </w:rPr>
        <w:t xml:space="preserve">, </w:t>
      </w:r>
      <w:r w:rsidRPr="007412BE">
        <w:rPr>
          <w:rFonts w:eastAsia="Times New Roman" w:cs="Times New Roman"/>
          <w:color w:val="000000"/>
          <w:kern w:val="0"/>
          <w:lang w:eastAsia="pt-BR"/>
        </w:rPr>
        <w:t>Garantia mínima de 12 meses.</w:t>
      </w:r>
    </w:p>
    <w:p w14:paraId="657455E8" w14:textId="77777777" w:rsidR="00586B38" w:rsidRDefault="00586B38" w:rsidP="00586B38">
      <w:pPr>
        <w:pStyle w:val="PargrafodaLista"/>
        <w:spacing w:after="0" w:line="276" w:lineRule="auto"/>
        <w:ind w:left="1440"/>
        <w:jc w:val="both"/>
        <w:rPr>
          <w:rFonts w:eastAsia="Times New Roman" w:cs="Times New Roman"/>
          <w:color w:val="000000"/>
          <w:kern w:val="0"/>
          <w:lang w:eastAsia="pt-BR"/>
        </w:rPr>
      </w:pPr>
    </w:p>
    <w:p w14:paraId="3B10A26A" w14:textId="77777777" w:rsidR="00586B38" w:rsidRPr="00A66821" w:rsidRDefault="00586B38" w:rsidP="00586B38">
      <w:pPr>
        <w:pStyle w:val="PargrafodaLista"/>
        <w:numPr>
          <w:ilvl w:val="0"/>
          <w:numId w:val="47"/>
        </w:numPr>
        <w:spacing w:after="0" w:line="276" w:lineRule="auto"/>
        <w:ind w:left="1429" w:right="-1"/>
        <w:jc w:val="both"/>
        <w:rPr>
          <w:rFonts w:eastAsiaTheme="majorEastAsia" w:cs="Times New Roman"/>
          <w:bCs/>
          <w:color w:val="000000" w:themeColor="text1"/>
          <w:szCs w:val="23"/>
        </w:rPr>
      </w:pPr>
      <w:r w:rsidRPr="00C21531">
        <w:rPr>
          <w:rFonts w:eastAsia="Times New Roman" w:cs="Times New Roman"/>
          <w:color w:val="000000"/>
          <w:kern w:val="0"/>
          <w:lang w:eastAsia="pt-BR"/>
        </w:rPr>
        <w:t xml:space="preserve">COLCHÃO CASAL - Colchão, tipo: espuma, material: espuma extra firme, alta resistência, densidade: d-33, tecido de revestimento: misto algodão e viscose, tamanho aproximadamente: largura x comprimento: 1,38 x 1,88 m, tamanho altura: 0,20 m, características </w:t>
      </w:r>
      <w:r w:rsidRPr="009E1C9A">
        <w:rPr>
          <w:rFonts w:eastAsia="Times New Roman" w:cs="Times New Roman"/>
          <w:color w:val="000000"/>
          <w:kern w:val="0"/>
          <w:lang w:eastAsia="pt-BR"/>
        </w:rPr>
        <w:t>adicionais: tecido</w:t>
      </w:r>
      <w:r w:rsidRPr="00C21531">
        <w:rPr>
          <w:rFonts w:eastAsia="Times New Roman" w:cs="Times New Roman"/>
          <w:color w:val="000000"/>
          <w:kern w:val="0"/>
          <w:lang w:eastAsia="pt-BR"/>
        </w:rPr>
        <w:t xml:space="preserve"> antialérgico (antifungo, antimofo, antiácaro)</w:t>
      </w:r>
      <w:r>
        <w:rPr>
          <w:rFonts w:eastAsia="Times New Roman" w:cs="Times New Roman"/>
          <w:color w:val="000000"/>
          <w:kern w:val="0"/>
          <w:lang w:eastAsia="pt-BR"/>
        </w:rPr>
        <w:t xml:space="preserve">, </w:t>
      </w:r>
      <w:r w:rsidRPr="007412BE">
        <w:rPr>
          <w:rFonts w:eastAsia="Times New Roman" w:cs="Times New Roman"/>
          <w:color w:val="000000"/>
          <w:kern w:val="0"/>
          <w:lang w:eastAsia="pt-BR"/>
        </w:rPr>
        <w:t>Garantia mínima de 12 meses.</w:t>
      </w:r>
    </w:p>
    <w:p w14:paraId="08337D06" w14:textId="77777777" w:rsidR="00586B38" w:rsidRPr="00A66821" w:rsidRDefault="00586B38" w:rsidP="00586B38">
      <w:pPr>
        <w:pStyle w:val="PargrafodaLista"/>
        <w:spacing w:line="276" w:lineRule="auto"/>
        <w:rPr>
          <w:rFonts w:eastAsiaTheme="majorEastAsia" w:cs="Times New Roman"/>
          <w:bCs/>
          <w:color w:val="000000" w:themeColor="text1"/>
          <w:szCs w:val="23"/>
        </w:rPr>
      </w:pPr>
    </w:p>
    <w:p w14:paraId="3A5011B7" w14:textId="77777777" w:rsidR="00586B38" w:rsidRPr="00752907" w:rsidRDefault="00586B38" w:rsidP="00586B38">
      <w:pPr>
        <w:pStyle w:val="PargrafodaLista"/>
        <w:numPr>
          <w:ilvl w:val="0"/>
          <w:numId w:val="47"/>
        </w:numPr>
        <w:spacing w:after="0" w:line="276" w:lineRule="auto"/>
        <w:ind w:left="1429" w:right="-1"/>
        <w:jc w:val="both"/>
        <w:rPr>
          <w:rFonts w:eastAsiaTheme="majorEastAsia" w:cs="Times New Roman"/>
          <w:bCs/>
          <w:color w:val="000000" w:themeColor="text1"/>
          <w:sz w:val="23"/>
          <w:szCs w:val="23"/>
        </w:rPr>
      </w:pPr>
      <w:r w:rsidRPr="00A66821">
        <w:rPr>
          <w:rFonts w:cs="Times New Roman"/>
          <w:sz w:val="23"/>
          <w:szCs w:val="23"/>
        </w:rPr>
        <w:t xml:space="preserve">COBERTOR – Composição: Microfibra 100% Poliéster, </w:t>
      </w:r>
      <w:r w:rsidRPr="00A66821">
        <w:rPr>
          <w:rFonts w:cs="Times New Roman"/>
          <w:color w:val="FF0000"/>
          <w:sz w:val="23"/>
          <w:szCs w:val="23"/>
        </w:rPr>
        <w:t>Cor: Variada</w:t>
      </w:r>
      <w:r w:rsidRPr="00A66821">
        <w:rPr>
          <w:rFonts w:cs="Times New Roman"/>
          <w:sz w:val="23"/>
          <w:szCs w:val="23"/>
        </w:rPr>
        <w:t>, Tamanho: 1,80m x 2,00</w:t>
      </w:r>
      <w:r>
        <w:rPr>
          <w:rFonts w:cs="Times New Roman"/>
          <w:sz w:val="23"/>
          <w:szCs w:val="23"/>
        </w:rPr>
        <w:t xml:space="preserve">, </w:t>
      </w:r>
      <w:r w:rsidRPr="007412BE">
        <w:rPr>
          <w:rFonts w:cs="Times New Roman"/>
          <w:sz w:val="23"/>
          <w:szCs w:val="23"/>
        </w:rPr>
        <w:t>Garantia mínima de 12 meses.</w:t>
      </w:r>
    </w:p>
    <w:p w14:paraId="2CC47EB6" w14:textId="77777777" w:rsidR="00586B38" w:rsidRPr="00752907" w:rsidRDefault="00586B38" w:rsidP="00586B38">
      <w:pPr>
        <w:pStyle w:val="PargrafodaLista"/>
        <w:spacing w:line="276" w:lineRule="auto"/>
        <w:rPr>
          <w:rFonts w:eastAsiaTheme="majorEastAsia" w:cs="Times New Roman"/>
          <w:bCs/>
          <w:color w:val="000000" w:themeColor="text1"/>
          <w:sz w:val="23"/>
          <w:szCs w:val="23"/>
        </w:rPr>
      </w:pPr>
    </w:p>
    <w:p w14:paraId="093DCECF" w14:textId="77777777" w:rsidR="00586B38" w:rsidRPr="00A001C3" w:rsidRDefault="00586B38" w:rsidP="00586B38">
      <w:pPr>
        <w:pStyle w:val="PargrafodaLista"/>
        <w:numPr>
          <w:ilvl w:val="0"/>
          <w:numId w:val="47"/>
        </w:numPr>
        <w:spacing w:after="0" w:line="276" w:lineRule="auto"/>
        <w:ind w:right="-1"/>
        <w:jc w:val="both"/>
        <w:rPr>
          <w:rFonts w:eastAsiaTheme="majorEastAsia" w:cs="Times New Roman"/>
          <w:bCs/>
          <w:color w:val="000000" w:themeColor="text1"/>
          <w:szCs w:val="23"/>
        </w:rPr>
      </w:pPr>
      <w:r w:rsidRPr="00C21531">
        <w:rPr>
          <w:rFonts w:eastAsia="Times New Roman" w:cs="Times New Roman"/>
          <w:color w:val="000000"/>
          <w:kern w:val="0"/>
          <w:lang w:eastAsia="pt-BR"/>
        </w:rPr>
        <w:t>FOGÃO 4 BOCAS COM FORNO - Fogão a gás, cor branco, acendimento elétrico, pés reguláveis, autolimpante com desligamento automático, 2 prateleiras deslizante, bocas esmaltadas, 4 queimadores, botões removíveis, classe A em consumo de energia. Dimensões</w:t>
      </w:r>
      <w:r>
        <w:rPr>
          <w:rFonts w:eastAsia="Times New Roman" w:cs="Times New Roman"/>
          <w:color w:val="000000"/>
          <w:kern w:val="0"/>
          <w:lang w:eastAsia="pt-BR"/>
        </w:rPr>
        <w:t xml:space="preserve">, </w:t>
      </w:r>
      <w:r w:rsidRPr="007412BE">
        <w:rPr>
          <w:rFonts w:eastAsia="Times New Roman" w:cs="Times New Roman"/>
          <w:color w:val="000000"/>
          <w:kern w:val="0"/>
          <w:lang w:eastAsia="pt-BR"/>
        </w:rPr>
        <w:t>Garantia mínima de 12 meses.</w:t>
      </w:r>
    </w:p>
    <w:p w14:paraId="233381A4" w14:textId="77777777" w:rsidR="00586B38" w:rsidRPr="009E1C9A" w:rsidRDefault="00586B38" w:rsidP="00586B38">
      <w:pPr>
        <w:pStyle w:val="PargrafodaLista"/>
        <w:spacing w:after="0" w:line="276" w:lineRule="auto"/>
        <w:ind w:left="1429" w:right="-1"/>
        <w:jc w:val="both"/>
        <w:rPr>
          <w:rFonts w:eastAsiaTheme="majorEastAsia" w:cs="Times New Roman"/>
          <w:bCs/>
          <w:color w:val="000000" w:themeColor="text1"/>
          <w:szCs w:val="23"/>
        </w:rPr>
      </w:pPr>
    </w:p>
    <w:p w14:paraId="0A012B07" w14:textId="77777777" w:rsidR="00586B38" w:rsidRPr="008F0E80" w:rsidRDefault="00586B38" w:rsidP="00586B38">
      <w:pPr>
        <w:pStyle w:val="PargrafodaLista"/>
        <w:numPr>
          <w:ilvl w:val="0"/>
          <w:numId w:val="47"/>
        </w:numPr>
        <w:spacing w:after="0" w:line="276" w:lineRule="auto"/>
        <w:ind w:right="-1"/>
        <w:jc w:val="both"/>
        <w:rPr>
          <w:rFonts w:eastAsiaTheme="majorEastAsia" w:cs="Times New Roman"/>
          <w:bCs/>
          <w:color w:val="000000" w:themeColor="text1"/>
          <w:szCs w:val="23"/>
        </w:rPr>
      </w:pPr>
      <w:r w:rsidRPr="00C21531">
        <w:rPr>
          <w:rFonts w:eastAsia="Times New Roman" w:cs="Times New Roman"/>
          <w:color w:val="000000"/>
          <w:kern w:val="0"/>
          <w:lang w:eastAsia="pt-BR"/>
        </w:rPr>
        <w:t>REFRIGERADOR DOMESTICO –</w:t>
      </w:r>
      <w:r>
        <w:rPr>
          <w:rFonts w:eastAsia="Times New Roman" w:cs="Times New Roman"/>
          <w:color w:val="000000"/>
          <w:kern w:val="0"/>
          <w:lang w:eastAsia="pt-BR"/>
        </w:rPr>
        <w:t xml:space="preserve"> </w:t>
      </w:r>
      <w:r w:rsidRPr="00C21531">
        <w:rPr>
          <w:rFonts w:eastAsia="Times New Roman" w:cs="Times New Roman"/>
          <w:color w:val="000000"/>
          <w:kern w:val="0"/>
          <w:lang w:eastAsia="pt-BR"/>
        </w:rPr>
        <w:t xml:space="preserve">Capacidade 240L, voltagem 110/220V, características adicionais com selo de certificado </w:t>
      </w:r>
      <w:r>
        <w:rPr>
          <w:rFonts w:eastAsia="Times New Roman" w:cs="Times New Roman"/>
          <w:color w:val="000000"/>
          <w:kern w:val="0"/>
          <w:lang w:eastAsia="pt-BR"/>
        </w:rPr>
        <w:t>emitido</w:t>
      </w:r>
      <w:r w:rsidRPr="00C21531">
        <w:rPr>
          <w:rFonts w:eastAsia="Times New Roman" w:cs="Times New Roman"/>
          <w:color w:val="000000"/>
          <w:kern w:val="0"/>
          <w:lang w:eastAsia="pt-BR"/>
        </w:rPr>
        <w:t xml:space="preserve"> pelo Procel, cor branca,</w:t>
      </w:r>
      <w:r>
        <w:rPr>
          <w:rFonts w:eastAsia="Times New Roman" w:cs="Times New Roman"/>
          <w:color w:val="000000"/>
          <w:kern w:val="0"/>
          <w:lang w:eastAsia="pt-BR"/>
        </w:rPr>
        <w:t xml:space="preserve"> </w:t>
      </w:r>
      <w:r w:rsidRPr="00C21531">
        <w:rPr>
          <w:rFonts w:eastAsia="Times New Roman" w:cs="Times New Roman"/>
          <w:color w:val="000000"/>
          <w:kern w:val="0"/>
          <w:lang w:eastAsia="pt-BR"/>
        </w:rPr>
        <w:t>tipo vertical.</w:t>
      </w:r>
      <w:r>
        <w:rPr>
          <w:rFonts w:eastAsia="Times New Roman" w:cs="Times New Roman"/>
          <w:color w:val="000000"/>
          <w:kern w:val="0"/>
          <w:lang w:eastAsia="pt-BR"/>
        </w:rPr>
        <w:t xml:space="preserve"> </w:t>
      </w:r>
      <w:r w:rsidRPr="008F0E80">
        <w:rPr>
          <w:rFonts w:eastAsia="Times New Roman" w:cs="Times New Roman"/>
          <w:color w:val="000000"/>
          <w:kern w:val="0"/>
          <w:lang w:eastAsia="pt-BR"/>
        </w:rPr>
        <w:t>Garantia mínima de 12 meses.</w:t>
      </w:r>
    </w:p>
    <w:p w14:paraId="69DC52BA" w14:textId="77777777" w:rsidR="00586B38" w:rsidRDefault="00586B38" w:rsidP="00586B38">
      <w:pPr>
        <w:spacing w:after="0" w:line="276" w:lineRule="auto"/>
        <w:ind w:right="-1"/>
        <w:jc w:val="both"/>
        <w:rPr>
          <w:rFonts w:eastAsiaTheme="majorEastAsia" w:cs="Times New Roman"/>
          <w:bCs/>
          <w:color w:val="000000" w:themeColor="text1"/>
          <w:szCs w:val="23"/>
        </w:rPr>
      </w:pPr>
    </w:p>
    <w:p w14:paraId="445EA9B3" w14:textId="77777777" w:rsidR="00586B38" w:rsidRDefault="00586B38" w:rsidP="00586B38">
      <w:pPr>
        <w:spacing w:after="0" w:line="276" w:lineRule="auto"/>
        <w:ind w:right="-1"/>
        <w:jc w:val="both"/>
        <w:rPr>
          <w:rFonts w:eastAsiaTheme="majorEastAsia" w:cs="Times New Roman"/>
          <w:bCs/>
          <w:color w:val="000000" w:themeColor="text1"/>
          <w:szCs w:val="23"/>
        </w:rPr>
      </w:pPr>
    </w:p>
    <w:p w14:paraId="7EA102BA" w14:textId="77777777" w:rsidR="00586B38" w:rsidRPr="003B44DD" w:rsidRDefault="00586B38" w:rsidP="00586B38">
      <w:pPr>
        <w:spacing w:line="276" w:lineRule="auto"/>
        <w:ind w:right="-1"/>
        <w:jc w:val="both"/>
        <w:rPr>
          <w:rFonts w:ascii="Times New Roman" w:hAnsi="Times New Roman" w:cs="Times New Roman"/>
          <w:b/>
          <w:bCs/>
        </w:rPr>
      </w:pPr>
      <w:r w:rsidRPr="003B44DD">
        <w:rPr>
          <w:rFonts w:ascii="Times New Roman" w:hAnsi="Times New Roman" w:cs="Times New Roman"/>
          <w:b/>
          <w:bCs/>
        </w:rPr>
        <w:t>3.2.</w:t>
      </w:r>
      <w:r w:rsidRPr="003B44DD">
        <w:rPr>
          <w:rFonts w:ascii="Times New Roman" w:hAnsi="Times New Roman" w:cs="Times New Roman"/>
        </w:rPr>
        <w:t xml:space="preserve">  - A solução</w:t>
      </w:r>
      <w:r>
        <w:rPr>
          <w:rFonts w:ascii="Times New Roman" w:hAnsi="Times New Roman" w:cs="Times New Roman"/>
        </w:rPr>
        <w:t xml:space="preserve"> foi d</w:t>
      </w:r>
      <w:r w:rsidRPr="003B44DD">
        <w:rPr>
          <w:rFonts w:ascii="Times New Roman" w:hAnsi="Times New Roman" w:cs="Times New Roman"/>
        </w:rPr>
        <w:t>efinida</w:t>
      </w:r>
      <w:r>
        <w:rPr>
          <w:rFonts w:ascii="Times New Roman" w:hAnsi="Times New Roman" w:cs="Times New Roman"/>
        </w:rPr>
        <w:t xml:space="preserve"> no </w:t>
      </w:r>
      <w:r w:rsidRPr="003B44DD">
        <w:rPr>
          <w:rFonts w:ascii="Times New Roman" w:hAnsi="Times New Roman" w:cs="Times New Roman"/>
        </w:rPr>
        <w:t xml:space="preserve">- </w:t>
      </w:r>
      <w:r w:rsidRPr="003B44DD">
        <w:rPr>
          <w:rFonts w:ascii="Times New Roman" w:hAnsi="Times New Roman" w:cs="Times New Roman"/>
          <w:b/>
          <w:bCs/>
        </w:rPr>
        <w:t xml:space="preserve">ESTUDO TÉCNICO PRELIMINAR - PREGÃO ELETR.  </w:t>
      </w:r>
      <w:r>
        <w:rPr>
          <w:rFonts w:ascii="Times New Roman" w:hAnsi="Times New Roman" w:cs="Times New Roman"/>
          <w:b/>
          <w:bCs/>
        </w:rPr>
        <w:t>AQUISIÇÃO DE BENS</w:t>
      </w:r>
      <w:r w:rsidRPr="003B44DD">
        <w:rPr>
          <w:rFonts w:ascii="Times New Roman" w:hAnsi="Times New Roman" w:cs="Times New Roman"/>
          <w:b/>
          <w:bCs/>
        </w:rPr>
        <w:t xml:space="preserve"> NATUREZA </w:t>
      </w:r>
      <w:r>
        <w:rPr>
          <w:rFonts w:ascii="Times New Roman" w:hAnsi="Times New Roman" w:cs="Times New Roman"/>
          <w:b/>
          <w:bCs/>
        </w:rPr>
        <w:t xml:space="preserve">NÃO </w:t>
      </w:r>
      <w:r w:rsidRPr="003B44DD">
        <w:rPr>
          <w:rFonts w:ascii="Times New Roman" w:hAnsi="Times New Roman" w:cs="Times New Roman"/>
          <w:b/>
          <w:bCs/>
        </w:rPr>
        <w:t>CONTÍNUA, POR SISTEMA DE REGISTRO DE PREÇOS</w:t>
      </w:r>
      <w:r>
        <w:rPr>
          <w:rFonts w:ascii="Times New Roman" w:hAnsi="Times New Roman" w:cs="Times New Roman"/>
          <w:b/>
          <w:bCs/>
        </w:rPr>
        <w:t>.</w:t>
      </w:r>
    </w:p>
    <w:p w14:paraId="01F29D73" w14:textId="77777777" w:rsidR="00586B38" w:rsidRPr="00F641F7" w:rsidRDefault="00586B38" w:rsidP="00586B38">
      <w:pPr>
        <w:pStyle w:val="Ttulo1"/>
        <w:spacing w:line="276" w:lineRule="auto"/>
        <w:jc w:val="both"/>
        <w:rPr>
          <w:rFonts w:ascii="Times New Roman" w:hAnsi="Times New Roman"/>
          <w:b w:val="0"/>
          <w:spacing w:val="-2"/>
          <w:sz w:val="22"/>
          <w:szCs w:val="22"/>
        </w:rPr>
      </w:pPr>
      <w:r w:rsidRPr="00F641F7">
        <w:rPr>
          <w:rFonts w:ascii="Times New Roman" w:hAnsi="Times New Roman"/>
          <w:sz w:val="22"/>
          <w:szCs w:val="22"/>
        </w:rPr>
        <w:lastRenderedPageBreak/>
        <w:t xml:space="preserve">4 – REQUISITOS DA </w:t>
      </w:r>
      <w:r w:rsidRPr="00F641F7">
        <w:rPr>
          <w:rFonts w:ascii="Times New Roman" w:hAnsi="Times New Roman"/>
          <w:spacing w:val="-2"/>
          <w:sz w:val="22"/>
          <w:szCs w:val="22"/>
        </w:rPr>
        <w:t>CONTRATAÇÃO</w:t>
      </w:r>
    </w:p>
    <w:p w14:paraId="538EEC44" w14:textId="77777777" w:rsidR="00586B38" w:rsidRPr="00F641F7" w:rsidRDefault="00586B38" w:rsidP="00586B38">
      <w:pPr>
        <w:spacing w:after="0" w:line="276" w:lineRule="auto"/>
        <w:jc w:val="both"/>
        <w:rPr>
          <w:rFonts w:ascii="Times New Roman" w:hAnsi="Times New Roman" w:cs="Times New Roman"/>
          <w:b/>
        </w:rPr>
      </w:pPr>
    </w:p>
    <w:p w14:paraId="2D0ABBFB" w14:textId="77777777" w:rsidR="00586B38" w:rsidRDefault="00586B38" w:rsidP="00586B38">
      <w:pPr>
        <w:spacing w:after="0" w:line="276" w:lineRule="auto"/>
        <w:jc w:val="both"/>
        <w:rPr>
          <w:rFonts w:ascii="Times New Roman" w:hAnsi="Times New Roman" w:cs="Times New Roman"/>
        </w:rPr>
      </w:pPr>
      <w:r w:rsidRPr="00F641F7">
        <w:rPr>
          <w:rFonts w:ascii="Times New Roman" w:hAnsi="Times New Roman" w:cs="Times New Roman"/>
          <w:b/>
        </w:rPr>
        <w:t>4.1</w:t>
      </w:r>
      <w:r w:rsidRPr="00F641F7">
        <w:rPr>
          <w:rFonts w:ascii="Times New Roman" w:hAnsi="Times New Roman" w:cs="Times New Roman"/>
        </w:rPr>
        <w:t>– A natureza do objeto deste TR dadas suas características, enquadra-se em bens comuns nos termos da Lei nº 14.133/2021, cujos padrões de desempenho e qualidade podem ser objetivamente definidos pelo edital, por meio de especificações usuais.</w:t>
      </w:r>
    </w:p>
    <w:p w14:paraId="38798429" w14:textId="77777777" w:rsidR="00586B38" w:rsidRPr="006A1092" w:rsidRDefault="00586B38" w:rsidP="00586B38">
      <w:pPr>
        <w:spacing w:after="0" w:line="276" w:lineRule="auto"/>
        <w:ind w:right="-1"/>
        <w:jc w:val="both"/>
        <w:rPr>
          <w:rFonts w:ascii="Times New Roman" w:hAnsi="Times New Roman" w:cs="Times New Roman"/>
          <w:szCs w:val="23"/>
        </w:rPr>
      </w:pPr>
    </w:p>
    <w:p w14:paraId="28CFE267" w14:textId="023EEB0E" w:rsidR="00586B38" w:rsidRPr="006A1092" w:rsidRDefault="00AE4FBA" w:rsidP="00586B38">
      <w:pPr>
        <w:spacing w:after="0" w:line="276" w:lineRule="auto"/>
        <w:ind w:right="-1"/>
        <w:jc w:val="both"/>
        <w:rPr>
          <w:rFonts w:ascii="Times New Roman" w:hAnsi="Times New Roman" w:cs="Times New Roman"/>
          <w:b/>
          <w:szCs w:val="23"/>
        </w:rPr>
      </w:pPr>
      <w:r>
        <w:rPr>
          <w:rFonts w:ascii="Times New Roman" w:hAnsi="Times New Roman" w:cs="Times New Roman"/>
          <w:b/>
          <w:szCs w:val="23"/>
        </w:rPr>
        <w:t xml:space="preserve">4.2 </w:t>
      </w:r>
      <w:r w:rsidR="00586B38" w:rsidRPr="006A1092">
        <w:rPr>
          <w:rFonts w:ascii="Times New Roman" w:hAnsi="Times New Roman" w:cs="Times New Roman"/>
          <w:b/>
          <w:szCs w:val="23"/>
        </w:rPr>
        <w:t>(Plano de Contingência – Riscos decorrentes de fortes chuvas – São João de Meriti/RJ)</w:t>
      </w:r>
    </w:p>
    <w:p w14:paraId="4A2D4429" w14:textId="77777777" w:rsidR="00586B38" w:rsidRPr="006A1092" w:rsidRDefault="00586B38" w:rsidP="00586B38">
      <w:pPr>
        <w:spacing w:after="0" w:line="276" w:lineRule="auto"/>
        <w:ind w:right="-1"/>
        <w:jc w:val="both"/>
        <w:rPr>
          <w:rFonts w:ascii="Times New Roman" w:hAnsi="Times New Roman" w:cs="Times New Roman"/>
          <w:szCs w:val="23"/>
        </w:rPr>
      </w:pPr>
    </w:p>
    <w:p w14:paraId="459CC252"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1. Requisitos de Legalidade</w:t>
      </w:r>
    </w:p>
    <w:p w14:paraId="29D78D12" w14:textId="77777777" w:rsidR="00586B38" w:rsidRPr="006A1092" w:rsidRDefault="00586B38" w:rsidP="00586B38">
      <w:pPr>
        <w:spacing w:after="0" w:line="276" w:lineRule="auto"/>
        <w:ind w:right="-1"/>
        <w:jc w:val="both"/>
        <w:rPr>
          <w:rFonts w:ascii="Times New Roman" w:hAnsi="Times New Roman" w:cs="Times New Roman"/>
          <w:szCs w:val="23"/>
        </w:rPr>
      </w:pPr>
    </w:p>
    <w:p w14:paraId="4D4BB7BE"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a ser adotada deverá estar estritamente alinhada ao Plano Municipal de Contingência e Emergência, às diretrizes da Política Nacional de Proteção e Defesa Civil (Lei Federal nº 12.608/2012) e à legislação municipal correlata.</w:t>
      </w:r>
    </w:p>
    <w:p w14:paraId="6CD4C372" w14:textId="77777777" w:rsidR="00586B38" w:rsidRPr="006A1092" w:rsidRDefault="00586B38" w:rsidP="00586B38">
      <w:pPr>
        <w:spacing w:after="0" w:line="276" w:lineRule="auto"/>
        <w:ind w:right="-1"/>
        <w:jc w:val="both"/>
        <w:rPr>
          <w:rFonts w:ascii="Times New Roman" w:hAnsi="Times New Roman" w:cs="Times New Roman"/>
          <w:szCs w:val="23"/>
        </w:rPr>
      </w:pPr>
    </w:p>
    <w:p w14:paraId="395ADAEF"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observar os princípios previstos no art. 5º da Lei Federal nº 14.133/2021, em especial os princípios do planejamento, eficiência, interesse público, proporcionalidade, razoabilidade, segurança jurídica e desenvolvimento nacional sustentável.</w:t>
      </w:r>
    </w:p>
    <w:p w14:paraId="6D8DD9AA" w14:textId="77777777" w:rsidR="00586B38" w:rsidRPr="006A1092" w:rsidRDefault="00586B38" w:rsidP="00586B38">
      <w:pPr>
        <w:spacing w:after="0" w:line="276" w:lineRule="auto"/>
        <w:ind w:right="-1"/>
        <w:jc w:val="both"/>
        <w:rPr>
          <w:rFonts w:ascii="Times New Roman" w:hAnsi="Times New Roman" w:cs="Times New Roman"/>
          <w:szCs w:val="23"/>
        </w:rPr>
      </w:pPr>
    </w:p>
    <w:p w14:paraId="75E43C9A"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permitir resposta célere e imediata às famílias afetadas por eventos hidrológicos extremos, garantindo a continuidade da assistência humanitária.</w:t>
      </w:r>
    </w:p>
    <w:p w14:paraId="4FF5C4E0" w14:textId="77777777" w:rsidR="00586B38" w:rsidRPr="006A1092" w:rsidRDefault="00586B38" w:rsidP="00586B38">
      <w:pPr>
        <w:spacing w:after="0" w:line="276" w:lineRule="auto"/>
        <w:ind w:right="-1"/>
        <w:jc w:val="both"/>
        <w:rPr>
          <w:rFonts w:ascii="Times New Roman" w:hAnsi="Times New Roman" w:cs="Times New Roman"/>
          <w:szCs w:val="23"/>
        </w:rPr>
      </w:pPr>
    </w:p>
    <w:p w14:paraId="228E92A1"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ser juridicamente compatível com contratações voltadas a situações de emergência ou calamidade pública, quando formalmente caracterizadas, sem prejuízo da devida instrução processual mínima.</w:t>
      </w:r>
    </w:p>
    <w:p w14:paraId="529BE861" w14:textId="77777777" w:rsidR="00586B38" w:rsidRPr="006A1092" w:rsidRDefault="00586B38" w:rsidP="00586B38">
      <w:pPr>
        <w:spacing w:after="0" w:line="276" w:lineRule="auto"/>
        <w:ind w:right="-1"/>
        <w:jc w:val="both"/>
        <w:rPr>
          <w:rFonts w:ascii="Times New Roman" w:hAnsi="Times New Roman" w:cs="Times New Roman"/>
          <w:szCs w:val="23"/>
        </w:rPr>
      </w:pPr>
    </w:p>
    <w:p w14:paraId="422EAC6D"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possibilitar padronização, controle, rastreabilidade, recebimento e fiscalização objetiva, nos termos da legislação vigente.</w:t>
      </w:r>
    </w:p>
    <w:p w14:paraId="1399AD9D" w14:textId="77777777" w:rsidR="00586B38" w:rsidRPr="006A1092" w:rsidRDefault="00586B38" w:rsidP="00586B38">
      <w:pPr>
        <w:spacing w:after="0" w:line="276" w:lineRule="auto"/>
        <w:ind w:right="-1"/>
        <w:jc w:val="both"/>
        <w:rPr>
          <w:rFonts w:ascii="Times New Roman" w:hAnsi="Times New Roman" w:cs="Times New Roman"/>
          <w:szCs w:val="23"/>
        </w:rPr>
      </w:pPr>
    </w:p>
    <w:p w14:paraId="09A6159D"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ser compatível com a disponibilidade orçamentária do ente municipal ou com a utilização dos instrumentos legais próprios para situações excepcionais.</w:t>
      </w:r>
    </w:p>
    <w:p w14:paraId="4397D6A4" w14:textId="77777777" w:rsidR="00586B38" w:rsidRPr="006A1092" w:rsidRDefault="00586B38" w:rsidP="00586B38">
      <w:pPr>
        <w:spacing w:after="0" w:line="276" w:lineRule="auto"/>
        <w:ind w:right="-1"/>
        <w:jc w:val="both"/>
        <w:rPr>
          <w:rFonts w:ascii="Times New Roman" w:hAnsi="Times New Roman" w:cs="Times New Roman"/>
          <w:szCs w:val="23"/>
        </w:rPr>
      </w:pPr>
    </w:p>
    <w:p w14:paraId="33122AAB"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2. Requisitos de Sustentabilidade (Ambiental, Natural e Social).</w:t>
      </w:r>
    </w:p>
    <w:p w14:paraId="5AFBBAD6" w14:textId="77777777" w:rsidR="00586B38" w:rsidRPr="006A1092" w:rsidRDefault="00586B38" w:rsidP="00586B38">
      <w:pPr>
        <w:spacing w:after="0" w:line="276" w:lineRule="auto"/>
        <w:ind w:right="-1"/>
        <w:jc w:val="both"/>
        <w:rPr>
          <w:rFonts w:ascii="Times New Roman" w:hAnsi="Times New Roman" w:cs="Times New Roman"/>
          <w:szCs w:val="23"/>
        </w:rPr>
      </w:pPr>
    </w:p>
    <w:p w14:paraId="063B7FFC"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estar alinhada ao desenvolvimento nacional sustentável, conforme previsto no art. 11, inciso IV, da Lei nº 14.133/2021.</w:t>
      </w:r>
    </w:p>
    <w:p w14:paraId="33A98AAA" w14:textId="77777777" w:rsidR="00586B38" w:rsidRDefault="00586B38" w:rsidP="00586B38">
      <w:pPr>
        <w:spacing w:after="0" w:line="276" w:lineRule="auto"/>
        <w:ind w:right="-1"/>
        <w:jc w:val="both"/>
        <w:rPr>
          <w:rFonts w:ascii="Times New Roman" w:hAnsi="Times New Roman" w:cs="Times New Roman"/>
          <w:szCs w:val="23"/>
        </w:rPr>
      </w:pPr>
    </w:p>
    <w:p w14:paraId="30286889" w14:textId="77777777" w:rsidR="00AE4FBA" w:rsidRDefault="00AE4FBA" w:rsidP="00586B38">
      <w:pPr>
        <w:spacing w:after="0" w:line="276" w:lineRule="auto"/>
        <w:ind w:right="-1"/>
        <w:jc w:val="both"/>
        <w:rPr>
          <w:rFonts w:ascii="Times New Roman" w:hAnsi="Times New Roman" w:cs="Times New Roman"/>
          <w:szCs w:val="23"/>
        </w:rPr>
      </w:pPr>
    </w:p>
    <w:p w14:paraId="26E9FA52" w14:textId="77777777" w:rsidR="00AE4FBA" w:rsidRDefault="00AE4FBA" w:rsidP="00586B38">
      <w:pPr>
        <w:spacing w:after="0" w:line="276" w:lineRule="auto"/>
        <w:ind w:right="-1"/>
        <w:jc w:val="both"/>
        <w:rPr>
          <w:rFonts w:ascii="Times New Roman" w:hAnsi="Times New Roman" w:cs="Times New Roman"/>
          <w:szCs w:val="23"/>
        </w:rPr>
      </w:pPr>
    </w:p>
    <w:p w14:paraId="7CA3B6FB" w14:textId="77777777" w:rsidR="00AE4FBA" w:rsidRDefault="00AE4FBA" w:rsidP="00586B38">
      <w:pPr>
        <w:spacing w:after="0" w:line="276" w:lineRule="auto"/>
        <w:ind w:right="-1"/>
        <w:jc w:val="both"/>
        <w:rPr>
          <w:rFonts w:ascii="Times New Roman" w:hAnsi="Times New Roman" w:cs="Times New Roman"/>
          <w:szCs w:val="23"/>
        </w:rPr>
      </w:pPr>
    </w:p>
    <w:p w14:paraId="023EE787" w14:textId="77777777" w:rsidR="00AE4FBA" w:rsidRDefault="00AE4FBA" w:rsidP="00586B38">
      <w:pPr>
        <w:spacing w:after="0" w:line="276" w:lineRule="auto"/>
        <w:ind w:right="-1"/>
        <w:jc w:val="both"/>
        <w:rPr>
          <w:rFonts w:ascii="Times New Roman" w:hAnsi="Times New Roman" w:cs="Times New Roman"/>
          <w:szCs w:val="23"/>
        </w:rPr>
      </w:pPr>
    </w:p>
    <w:p w14:paraId="671FEC11" w14:textId="77777777" w:rsidR="00AE4FBA" w:rsidRDefault="00AE4FBA" w:rsidP="00586B38">
      <w:pPr>
        <w:spacing w:after="0" w:line="276" w:lineRule="auto"/>
        <w:ind w:right="-1"/>
        <w:jc w:val="both"/>
        <w:rPr>
          <w:rFonts w:ascii="Times New Roman" w:hAnsi="Times New Roman" w:cs="Times New Roman"/>
          <w:szCs w:val="23"/>
        </w:rPr>
      </w:pPr>
    </w:p>
    <w:p w14:paraId="0A39645E" w14:textId="77777777" w:rsidR="00586B38" w:rsidRPr="006A1092" w:rsidRDefault="00586B38" w:rsidP="00586B38">
      <w:pPr>
        <w:spacing w:after="0" w:line="276" w:lineRule="auto"/>
        <w:ind w:right="-1"/>
        <w:jc w:val="both"/>
        <w:rPr>
          <w:rFonts w:ascii="Times New Roman" w:hAnsi="Times New Roman" w:cs="Times New Roman"/>
          <w:b/>
          <w:szCs w:val="23"/>
        </w:rPr>
      </w:pPr>
      <w:r w:rsidRPr="006A1092">
        <w:rPr>
          <w:rFonts w:ascii="Times New Roman" w:hAnsi="Times New Roman" w:cs="Times New Roman"/>
          <w:b/>
          <w:szCs w:val="23"/>
        </w:rPr>
        <w:t>Deverá priorizar alternativas que:</w:t>
      </w:r>
    </w:p>
    <w:p w14:paraId="56CC1DFF" w14:textId="77777777" w:rsidR="00586B38" w:rsidRPr="006A1092" w:rsidRDefault="00586B38" w:rsidP="00586B38">
      <w:pPr>
        <w:spacing w:after="0" w:line="276" w:lineRule="auto"/>
        <w:ind w:right="-1"/>
        <w:jc w:val="both"/>
        <w:rPr>
          <w:rFonts w:ascii="Times New Roman" w:hAnsi="Times New Roman" w:cs="Times New Roman"/>
          <w:szCs w:val="23"/>
        </w:rPr>
      </w:pPr>
    </w:p>
    <w:p w14:paraId="6FA7B426" w14:textId="77777777" w:rsidR="00586B38" w:rsidRPr="000916F7" w:rsidRDefault="00586B38" w:rsidP="00586B38">
      <w:pPr>
        <w:keepNext/>
        <w:keepLines/>
        <w:spacing w:after="0" w:line="276" w:lineRule="auto"/>
        <w:ind w:right="-1"/>
        <w:jc w:val="both"/>
        <w:outlineLvl w:val="0"/>
        <w:rPr>
          <w:rFonts w:ascii="Times New Roman" w:eastAsiaTheme="majorEastAsia" w:hAnsi="Times New Roman" w:cs="Times New Roman"/>
          <w:b/>
          <w:color w:val="000000" w:themeColor="text1"/>
          <w:szCs w:val="23"/>
        </w:rPr>
      </w:pPr>
      <w:r w:rsidRPr="000916F7">
        <w:rPr>
          <w:rFonts w:ascii="Times New Roman" w:eastAsiaTheme="majorEastAsia" w:hAnsi="Times New Roman" w:cs="Times New Roman"/>
          <w:b/>
          <w:color w:val="000000" w:themeColor="text1"/>
          <w:szCs w:val="23"/>
        </w:rPr>
        <w:t>IMPACTOS AMBIENTAIS E MEDIDAS MITIGADORAS (Inciso XII, § 1°, Art. 18 da Lei n° 14.133/2021).</w:t>
      </w:r>
    </w:p>
    <w:p w14:paraId="0FB700F5" w14:textId="77777777" w:rsidR="00586B38" w:rsidRPr="000916F7" w:rsidRDefault="00586B38" w:rsidP="00586B38">
      <w:pPr>
        <w:spacing w:after="0" w:line="276" w:lineRule="auto"/>
        <w:ind w:right="-1"/>
        <w:jc w:val="both"/>
        <w:rPr>
          <w:rFonts w:ascii="Times New Roman" w:hAnsi="Times New Roman" w:cs="Times New Roman"/>
          <w:szCs w:val="23"/>
          <w:highlight w:val="yellow"/>
        </w:rPr>
      </w:pPr>
    </w:p>
    <w:p w14:paraId="7AAC60E3" w14:textId="6701115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b/>
          <w:bCs/>
          <w:szCs w:val="23"/>
        </w:rPr>
        <w:t>RISCOS AO MEIO AMBIENTE</w:t>
      </w:r>
      <w:r w:rsidRPr="000916F7">
        <w:rPr>
          <w:rFonts w:ascii="Times New Roman" w:hAnsi="Times New Roman" w:cs="Times New Roman"/>
          <w:szCs w:val="23"/>
        </w:rPr>
        <w:t xml:space="preserve"> (Plano de Contingência – Eventos Hidrológicos Extremos e Alterações Climáticas – São João de Meriti/RJ).</w:t>
      </w:r>
    </w:p>
    <w:p w14:paraId="420DD2E9" w14:textId="77777777" w:rsidR="00586B38" w:rsidRPr="000916F7" w:rsidRDefault="00586B38" w:rsidP="00586B38">
      <w:pPr>
        <w:spacing w:after="0" w:line="276" w:lineRule="auto"/>
        <w:ind w:right="-1"/>
        <w:jc w:val="both"/>
        <w:rPr>
          <w:rFonts w:ascii="Times New Roman" w:hAnsi="Times New Roman" w:cs="Times New Roman"/>
          <w:szCs w:val="23"/>
        </w:rPr>
      </w:pPr>
    </w:p>
    <w:p w14:paraId="27610498"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As alterações climáticas intensificaram a frequência e a severidade de eventos extremos, como chuvas intensas, alagamentos e enchentes, ampliando de forma significativa os impactos ambientais, sociais e urbanos. Nesse contexto, a solução a ser adotada para mitigação dos efeitos desses eventos também passa a integrar o ciclo de riscos ambientais, demandando análise específica e medidas de controle.</w:t>
      </w:r>
    </w:p>
    <w:p w14:paraId="4FFA0DCA"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1. Risco de Aumento na Geração de Resíduos Sólidos.</w:t>
      </w:r>
    </w:p>
    <w:p w14:paraId="46EFDEAA" w14:textId="77777777" w:rsidR="00586B38" w:rsidRPr="000916F7" w:rsidRDefault="00586B38" w:rsidP="00586B38">
      <w:pPr>
        <w:numPr>
          <w:ilvl w:val="0"/>
          <w:numId w:val="57"/>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resposta emergencial a eventos climáticos extremos pode resultar em elevado volume de resíduos sólidos, especialmente embalagens, materiais de proteção, itens danificados ou inutilizados.</w:t>
      </w:r>
    </w:p>
    <w:p w14:paraId="7B3E0941" w14:textId="77777777" w:rsidR="00586B38" w:rsidRPr="000916F7" w:rsidRDefault="00586B38" w:rsidP="00586B38">
      <w:pPr>
        <w:numPr>
          <w:ilvl w:val="0"/>
          <w:numId w:val="55"/>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O descarte inadequado desses resíduos pode agravar:</w:t>
      </w:r>
    </w:p>
    <w:p w14:paraId="15F5F93A" w14:textId="77777777" w:rsidR="00586B38" w:rsidRPr="000916F7" w:rsidRDefault="00586B38" w:rsidP="00586B38">
      <w:pPr>
        <w:numPr>
          <w:ilvl w:val="0"/>
          <w:numId w:val="55"/>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Poluição do solo;</w:t>
      </w:r>
    </w:p>
    <w:p w14:paraId="1866EE3B" w14:textId="77777777" w:rsidR="00586B38" w:rsidRPr="000916F7" w:rsidRDefault="00586B38" w:rsidP="00586B38">
      <w:pPr>
        <w:numPr>
          <w:ilvl w:val="0"/>
          <w:numId w:val="55"/>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Contaminação de corpos hídricos;</w:t>
      </w:r>
    </w:p>
    <w:p w14:paraId="3FCDFDD6" w14:textId="77777777" w:rsidR="00586B38" w:rsidRPr="000916F7" w:rsidRDefault="00586B38" w:rsidP="00586B38">
      <w:pPr>
        <w:numPr>
          <w:ilvl w:val="0"/>
          <w:numId w:val="55"/>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Saturação dos sistemas de coleta urbana, já pressionados por enchentes.</w:t>
      </w:r>
    </w:p>
    <w:p w14:paraId="5C8FE19E" w14:textId="77777777" w:rsidR="00586B38" w:rsidRPr="000916F7" w:rsidRDefault="00586B38" w:rsidP="00586B38">
      <w:pPr>
        <w:spacing w:after="0" w:line="276" w:lineRule="auto"/>
        <w:ind w:right="-1"/>
        <w:jc w:val="both"/>
        <w:rPr>
          <w:rFonts w:ascii="Times New Roman" w:hAnsi="Times New Roman" w:cs="Times New Roman"/>
          <w:szCs w:val="23"/>
        </w:rPr>
      </w:pPr>
    </w:p>
    <w:p w14:paraId="16CF534D"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médio a alto</w:t>
      </w:r>
    </w:p>
    <w:p w14:paraId="2ABB6FD7"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alta, em cenários de emergência recorrentes.</w:t>
      </w:r>
    </w:p>
    <w:p w14:paraId="73BE4DCA" w14:textId="77777777" w:rsidR="00586B38" w:rsidRPr="000916F7" w:rsidRDefault="00586B38" w:rsidP="00586B38">
      <w:pPr>
        <w:spacing w:after="0" w:line="276" w:lineRule="auto"/>
        <w:ind w:right="-1"/>
        <w:jc w:val="both"/>
        <w:rPr>
          <w:rFonts w:ascii="Times New Roman" w:hAnsi="Times New Roman" w:cs="Times New Roman"/>
          <w:szCs w:val="23"/>
        </w:rPr>
      </w:pPr>
    </w:p>
    <w:p w14:paraId="66BB318C"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2. Risco de Contaminação do Solo e da Água</w:t>
      </w:r>
    </w:p>
    <w:p w14:paraId="3668A8BE"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 xml:space="preserve"> </w:t>
      </w:r>
    </w:p>
    <w:p w14:paraId="681E558A" w14:textId="77777777" w:rsidR="00586B38" w:rsidRPr="000916F7" w:rsidRDefault="00586B38" w:rsidP="00586B38">
      <w:pPr>
        <w:numPr>
          <w:ilvl w:val="0"/>
          <w:numId w:val="56"/>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distribuição e utilização de itens em áreas alagadas ou com infraestrutura comprometida pode gerar resíduos contaminantes, sobretudo quando há contato com:</w:t>
      </w:r>
    </w:p>
    <w:p w14:paraId="6EC48B23" w14:textId="77777777" w:rsidR="00586B38" w:rsidRPr="000916F7" w:rsidRDefault="00586B38" w:rsidP="00586B38">
      <w:pPr>
        <w:numPr>
          <w:ilvl w:val="0"/>
          <w:numId w:val="56"/>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Águas pluviais contaminadas;</w:t>
      </w:r>
    </w:p>
    <w:p w14:paraId="051AAF29" w14:textId="77777777" w:rsidR="00586B38" w:rsidRPr="000916F7" w:rsidRDefault="00586B38" w:rsidP="00586B38">
      <w:pPr>
        <w:numPr>
          <w:ilvl w:val="0"/>
          <w:numId w:val="56"/>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Esgoto a céu aberto;</w:t>
      </w:r>
    </w:p>
    <w:p w14:paraId="6BBE6BAB" w14:textId="77777777" w:rsidR="00586B38" w:rsidRPr="000916F7" w:rsidRDefault="00586B38" w:rsidP="00586B38">
      <w:pPr>
        <w:numPr>
          <w:ilvl w:val="0"/>
          <w:numId w:val="56"/>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Resíduos urbanos arrastados pelas enchentes.</w:t>
      </w:r>
    </w:p>
    <w:p w14:paraId="03356CAC" w14:textId="77777777" w:rsidR="00586B38" w:rsidRPr="000916F7" w:rsidRDefault="00586B38" w:rsidP="00586B38">
      <w:pPr>
        <w:numPr>
          <w:ilvl w:val="0"/>
          <w:numId w:val="56"/>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O descarte inadequado de itens danificados pode intensificar a contaminação ambiental já existente.</w:t>
      </w:r>
    </w:p>
    <w:p w14:paraId="3396A52D" w14:textId="77777777" w:rsidR="00586B38" w:rsidRPr="000916F7" w:rsidRDefault="00586B38" w:rsidP="00586B38">
      <w:pPr>
        <w:spacing w:after="0" w:line="276" w:lineRule="auto"/>
        <w:ind w:left="720" w:right="-1"/>
        <w:contextualSpacing/>
        <w:jc w:val="both"/>
        <w:rPr>
          <w:rFonts w:ascii="Times New Roman" w:hAnsi="Times New Roman" w:cs="Times New Roman"/>
          <w:szCs w:val="23"/>
        </w:rPr>
      </w:pPr>
    </w:p>
    <w:p w14:paraId="354B8D03"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alto</w:t>
      </w:r>
    </w:p>
    <w:p w14:paraId="2E6D7885"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média</w:t>
      </w:r>
    </w:p>
    <w:p w14:paraId="38B54448" w14:textId="77777777" w:rsidR="00586B38" w:rsidRPr="000916F7" w:rsidRDefault="00586B38" w:rsidP="00586B38">
      <w:pPr>
        <w:spacing w:after="0" w:line="276" w:lineRule="auto"/>
        <w:ind w:right="-1"/>
        <w:jc w:val="both"/>
        <w:rPr>
          <w:rFonts w:ascii="Times New Roman" w:hAnsi="Times New Roman" w:cs="Times New Roman"/>
          <w:szCs w:val="23"/>
        </w:rPr>
      </w:pPr>
    </w:p>
    <w:p w14:paraId="1D096051"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3. Risco Associado ao Consumo Energético e Emissões Indiretas</w:t>
      </w:r>
    </w:p>
    <w:p w14:paraId="0BC0B4F5" w14:textId="77777777" w:rsidR="00586B38" w:rsidRPr="000916F7" w:rsidRDefault="00586B38" w:rsidP="00586B38">
      <w:pPr>
        <w:numPr>
          <w:ilvl w:val="0"/>
          <w:numId w:val="58"/>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solução adotada pode implicar aumento do consumo de energia elétrica, especialmente em cenários de reocupação emergencial de moradias.</w:t>
      </w:r>
    </w:p>
    <w:p w14:paraId="7AEAD0F3" w14:textId="77777777" w:rsidR="00586B38" w:rsidRPr="000916F7" w:rsidRDefault="00586B38" w:rsidP="00586B38">
      <w:pPr>
        <w:numPr>
          <w:ilvl w:val="0"/>
          <w:numId w:val="58"/>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lastRenderedPageBreak/>
        <w:t>Logística de transporte, armazenamento e distribuição, quando não planejada, pode elevar:</w:t>
      </w:r>
    </w:p>
    <w:p w14:paraId="1D5EF217" w14:textId="77777777" w:rsidR="00586B38" w:rsidRPr="000916F7" w:rsidRDefault="00586B38" w:rsidP="00586B38">
      <w:pPr>
        <w:numPr>
          <w:ilvl w:val="0"/>
          <w:numId w:val="58"/>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Emissões de gases de efeito estufa;</w:t>
      </w:r>
    </w:p>
    <w:p w14:paraId="5E7A20EA" w14:textId="77777777" w:rsidR="00586B38" w:rsidRPr="000916F7" w:rsidRDefault="00586B38" w:rsidP="00586B38">
      <w:pPr>
        <w:numPr>
          <w:ilvl w:val="0"/>
          <w:numId w:val="58"/>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Consumo de combustíveis fósseis.</w:t>
      </w:r>
    </w:p>
    <w:p w14:paraId="0E4D9291"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médio</w:t>
      </w:r>
    </w:p>
    <w:p w14:paraId="50FC8B2F"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média a alta</w:t>
      </w:r>
    </w:p>
    <w:p w14:paraId="037460FF" w14:textId="77777777" w:rsidR="00586B38" w:rsidRPr="000916F7" w:rsidRDefault="00586B38" w:rsidP="00586B38">
      <w:pPr>
        <w:spacing w:after="0" w:line="276" w:lineRule="auto"/>
        <w:ind w:right="-1"/>
        <w:jc w:val="both"/>
        <w:rPr>
          <w:rFonts w:ascii="Times New Roman" w:hAnsi="Times New Roman" w:cs="Times New Roman"/>
          <w:szCs w:val="23"/>
        </w:rPr>
      </w:pPr>
    </w:p>
    <w:p w14:paraId="22B9BEBA"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4. Risco de Pressão sobre Infraestruturas Ambientais Urbanas</w:t>
      </w:r>
    </w:p>
    <w:p w14:paraId="4AD69FDD"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Eventos climáticos extremos já comprometem sistemas de:</w:t>
      </w:r>
    </w:p>
    <w:p w14:paraId="26BFC744"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Drenagem urbana;</w:t>
      </w:r>
    </w:p>
    <w:p w14:paraId="264C3759"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Coleta de resíduos;</w:t>
      </w:r>
    </w:p>
    <w:p w14:paraId="54F41B49"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Abastecimento de água e saneamento.</w:t>
      </w:r>
    </w:p>
    <w:p w14:paraId="33C7A413"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execução da resposta emergencial pode ampliar essa pressão, agravando:</w:t>
      </w:r>
    </w:p>
    <w:p w14:paraId="0CEE3D9B"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Entupimento de redes pluviais;</w:t>
      </w:r>
    </w:p>
    <w:p w14:paraId="2ABE087A"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Acúmulo de resíduos em áreas sensíveis;</w:t>
      </w:r>
    </w:p>
    <w:p w14:paraId="5757E764" w14:textId="77777777" w:rsidR="00586B38" w:rsidRPr="000916F7" w:rsidRDefault="00586B38" w:rsidP="00586B38">
      <w:pPr>
        <w:numPr>
          <w:ilvl w:val="0"/>
          <w:numId w:val="59"/>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Degradação de áreas urbanas vulneráveis.</w:t>
      </w:r>
    </w:p>
    <w:p w14:paraId="6254D492"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alto</w:t>
      </w:r>
    </w:p>
    <w:p w14:paraId="6B6BDECC" w14:textId="77777777" w:rsidR="00586B38"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alta</w:t>
      </w:r>
    </w:p>
    <w:p w14:paraId="244F1852" w14:textId="77777777" w:rsidR="00586B38" w:rsidRPr="000916F7" w:rsidRDefault="00586B38" w:rsidP="00586B38">
      <w:pPr>
        <w:spacing w:after="0" w:line="276" w:lineRule="auto"/>
        <w:ind w:right="-1"/>
        <w:jc w:val="both"/>
        <w:rPr>
          <w:rFonts w:ascii="Times New Roman" w:hAnsi="Times New Roman" w:cs="Times New Roman"/>
          <w:szCs w:val="23"/>
        </w:rPr>
      </w:pPr>
    </w:p>
    <w:p w14:paraId="0964BDF6"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5. Risco de Aquisição ou Uso de Materiais Ambientalmente Inadequados</w:t>
      </w:r>
    </w:p>
    <w:p w14:paraId="78D8345F" w14:textId="77777777" w:rsidR="00586B38" w:rsidRPr="000916F7" w:rsidRDefault="00586B38" w:rsidP="00586B38">
      <w:pPr>
        <w:numPr>
          <w:ilvl w:val="0"/>
          <w:numId w:val="60"/>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urgência inerente aos eventos extremos pode levar à utilização de materiais:</w:t>
      </w:r>
    </w:p>
    <w:p w14:paraId="195E0E96" w14:textId="77777777" w:rsidR="00586B38" w:rsidRPr="000916F7" w:rsidRDefault="00586B38" w:rsidP="00586B38">
      <w:pPr>
        <w:numPr>
          <w:ilvl w:val="0"/>
          <w:numId w:val="60"/>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Com baixa durabilidade;</w:t>
      </w:r>
    </w:p>
    <w:p w14:paraId="48623D86" w14:textId="77777777" w:rsidR="00586B38" w:rsidRPr="000916F7" w:rsidRDefault="00586B38" w:rsidP="00586B38">
      <w:pPr>
        <w:numPr>
          <w:ilvl w:val="0"/>
          <w:numId w:val="60"/>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De difícil reciclagem;</w:t>
      </w:r>
    </w:p>
    <w:p w14:paraId="7BDF1DE2" w14:textId="77777777" w:rsidR="00586B38" w:rsidRPr="000916F7" w:rsidRDefault="00586B38" w:rsidP="00586B38">
      <w:pPr>
        <w:numPr>
          <w:ilvl w:val="0"/>
          <w:numId w:val="60"/>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Com componentes nocivos ao meio ambiente ou à saúde humana.</w:t>
      </w:r>
    </w:p>
    <w:p w14:paraId="398A6FFF" w14:textId="77777777" w:rsidR="00586B38" w:rsidRPr="000916F7" w:rsidRDefault="00586B38" w:rsidP="00586B38">
      <w:pPr>
        <w:numPr>
          <w:ilvl w:val="0"/>
          <w:numId w:val="60"/>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Esse risco é ampliado na ausência de critérios mínimos de sustentabilidade.</w:t>
      </w:r>
    </w:p>
    <w:p w14:paraId="0EF75E16"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médio</w:t>
      </w:r>
    </w:p>
    <w:p w14:paraId="42E11A4E"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média</w:t>
      </w:r>
    </w:p>
    <w:p w14:paraId="50BAF189" w14:textId="77777777" w:rsidR="00586B38" w:rsidRPr="000916F7" w:rsidRDefault="00586B38" w:rsidP="00586B38">
      <w:pPr>
        <w:spacing w:after="0" w:line="276" w:lineRule="auto"/>
        <w:ind w:right="-1"/>
        <w:jc w:val="both"/>
        <w:rPr>
          <w:rFonts w:ascii="Times New Roman" w:hAnsi="Times New Roman" w:cs="Times New Roman"/>
          <w:szCs w:val="23"/>
        </w:rPr>
      </w:pPr>
    </w:p>
    <w:p w14:paraId="2ED0EE63"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6. Risco de Efeito Reativo sem Mitigação Estrutural</w:t>
      </w:r>
    </w:p>
    <w:p w14:paraId="205608BC" w14:textId="77777777" w:rsidR="00586B38" w:rsidRPr="000916F7" w:rsidRDefault="00586B38" w:rsidP="00586B38">
      <w:pPr>
        <w:numPr>
          <w:ilvl w:val="0"/>
          <w:numId w:val="61"/>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 resposta emergencial, quando não integrada a políticas ambientais e urbanísticas mais amplas, pode assumir caráter meramente reativo, sem contribuir para:</w:t>
      </w:r>
    </w:p>
    <w:p w14:paraId="1F99D3B0" w14:textId="77777777" w:rsidR="00586B38" w:rsidRPr="000916F7" w:rsidRDefault="00586B38" w:rsidP="00586B38">
      <w:pPr>
        <w:numPr>
          <w:ilvl w:val="0"/>
          <w:numId w:val="61"/>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Redução da vulnerabilidade ambiental;</w:t>
      </w:r>
    </w:p>
    <w:p w14:paraId="6B5AD409" w14:textId="77777777" w:rsidR="00586B38" w:rsidRPr="000916F7" w:rsidRDefault="00586B38" w:rsidP="00586B38">
      <w:pPr>
        <w:numPr>
          <w:ilvl w:val="0"/>
          <w:numId w:val="61"/>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Adaptação às mudanças climáticas;</w:t>
      </w:r>
    </w:p>
    <w:p w14:paraId="168559F4"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Resiliência urbana.</w:t>
      </w:r>
    </w:p>
    <w:p w14:paraId="14D8A2B6"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Isso pode perpetuar ciclos de degradação ambiental e recorrência dos danos.</w:t>
      </w:r>
    </w:p>
    <w:p w14:paraId="55E6D504"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alto</w:t>
      </w:r>
    </w:p>
    <w:p w14:paraId="1386DD70"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alta, se não houver integração com políticas públicas estruturantes</w:t>
      </w:r>
    </w:p>
    <w:p w14:paraId="37E9C324" w14:textId="77777777" w:rsidR="00586B38" w:rsidRPr="000916F7" w:rsidRDefault="00586B38" w:rsidP="00586B38">
      <w:pPr>
        <w:spacing w:after="0" w:line="276" w:lineRule="auto"/>
        <w:ind w:right="-1"/>
        <w:jc w:val="both"/>
        <w:rPr>
          <w:rFonts w:ascii="Times New Roman" w:hAnsi="Times New Roman" w:cs="Times New Roman"/>
          <w:szCs w:val="23"/>
        </w:rPr>
      </w:pPr>
    </w:p>
    <w:p w14:paraId="1DF0116D"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7. Risco de Ampliação da Vulnerabilidade Ambiental de Áreas Sensíveis</w:t>
      </w:r>
    </w:p>
    <w:p w14:paraId="1DD931CE"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lastRenderedPageBreak/>
        <w:t>A destinação e uso de itens em áreas ambientalmente frágeis, como margens de rios, áreas de encosta e regiões com drenagem deficiente, pode:</w:t>
      </w:r>
    </w:p>
    <w:p w14:paraId="30586FF2"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Intensificar processos erosivos;</w:t>
      </w:r>
    </w:p>
    <w:p w14:paraId="4BCB7506"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Agravar assoreamento de corpos hídricos;</w:t>
      </w:r>
    </w:p>
    <w:p w14:paraId="5755466A"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r w:rsidRPr="000916F7">
        <w:rPr>
          <w:rFonts w:ascii="Times New Roman" w:hAnsi="Times New Roman" w:cs="Times New Roman"/>
          <w:szCs w:val="23"/>
        </w:rPr>
        <w:t>Comprometer ecossistemas urbanos já degradados.</w:t>
      </w:r>
    </w:p>
    <w:p w14:paraId="7D7B252C" w14:textId="77777777" w:rsidR="00586B38" w:rsidRPr="000916F7" w:rsidRDefault="00586B38" w:rsidP="00586B38">
      <w:pPr>
        <w:numPr>
          <w:ilvl w:val="0"/>
          <w:numId w:val="62"/>
        </w:numPr>
        <w:spacing w:after="0" w:line="276" w:lineRule="auto"/>
        <w:ind w:right="-1"/>
        <w:contextualSpacing/>
        <w:jc w:val="both"/>
        <w:rPr>
          <w:rFonts w:ascii="Times New Roman" w:hAnsi="Times New Roman" w:cs="Times New Roman"/>
          <w:szCs w:val="23"/>
        </w:rPr>
      </w:pPr>
    </w:p>
    <w:p w14:paraId="784E12ED"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Impacto Ambiental: alto</w:t>
      </w:r>
    </w:p>
    <w:p w14:paraId="6638F75F"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Probabilidade: média</w:t>
      </w:r>
    </w:p>
    <w:p w14:paraId="3276D94B" w14:textId="77777777" w:rsidR="00586B38" w:rsidRPr="000916F7" w:rsidRDefault="00586B38" w:rsidP="00586B38">
      <w:pPr>
        <w:spacing w:after="0" w:line="276" w:lineRule="auto"/>
        <w:ind w:right="-1"/>
        <w:jc w:val="both"/>
        <w:rPr>
          <w:rFonts w:ascii="Times New Roman" w:hAnsi="Times New Roman" w:cs="Times New Roman"/>
          <w:szCs w:val="23"/>
        </w:rPr>
      </w:pPr>
    </w:p>
    <w:p w14:paraId="147AEDA9"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Síntese Técnica Ambiental</w:t>
      </w:r>
    </w:p>
    <w:p w14:paraId="4AFC36F3"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A contratação decorrente de eventos climáticos extremos insere-se em um contexto ambiental já altamente degradado, potencializado pelas alterações climáticas globais. Assim, a identificação e o tratamento dos riscos ambientais associados à solução adotada tornam-se essenciais para evitar que a resposta emergencial, ainda que necessária, amplifique impactos nocivos ao meio ambiente.</w:t>
      </w:r>
    </w:p>
    <w:p w14:paraId="48D4D7DA" w14:textId="77777777" w:rsidR="00586B38" w:rsidRPr="000916F7" w:rsidRDefault="00586B38" w:rsidP="00586B38">
      <w:pPr>
        <w:spacing w:after="0" w:line="276" w:lineRule="auto"/>
        <w:ind w:right="-1"/>
        <w:jc w:val="both"/>
        <w:rPr>
          <w:rFonts w:ascii="Times New Roman" w:hAnsi="Times New Roman" w:cs="Times New Roman"/>
          <w:szCs w:val="23"/>
        </w:rPr>
      </w:pPr>
      <w:r w:rsidRPr="000916F7">
        <w:rPr>
          <w:rFonts w:ascii="Times New Roman" w:hAnsi="Times New Roman" w:cs="Times New Roman"/>
          <w:szCs w:val="23"/>
        </w:rPr>
        <w:t>A adequada gestão desses riscos contribui não apenas para a mitigação dos efeitos imediatos das chuvas e enchentes, mas também para o fortalecimento da resiliência ambiental e urbana, alinhando a atuação administrativa aos princípios da sustentabilidade, da prevenção e da adaptação climática.</w:t>
      </w:r>
    </w:p>
    <w:p w14:paraId="28699C4A" w14:textId="77777777" w:rsidR="00586B38" w:rsidRPr="006A1092" w:rsidRDefault="00586B38" w:rsidP="00586B38">
      <w:pPr>
        <w:spacing w:after="0" w:line="276" w:lineRule="auto"/>
        <w:ind w:right="-1"/>
        <w:jc w:val="both"/>
        <w:rPr>
          <w:rFonts w:ascii="Times New Roman" w:hAnsi="Times New Roman" w:cs="Times New Roman"/>
          <w:szCs w:val="23"/>
        </w:rPr>
      </w:pPr>
    </w:p>
    <w:p w14:paraId="769D9168" w14:textId="77777777" w:rsidR="00586B38" w:rsidRPr="006A1092" w:rsidRDefault="00586B38" w:rsidP="00586B38">
      <w:pPr>
        <w:spacing w:after="0" w:line="276" w:lineRule="auto"/>
        <w:ind w:right="-1"/>
        <w:jc w:val="both"/>
        <w:rPr>
          <w:rFonts w:ascii="Times New Roman" w:hAnsi="Times New Roman" w:cs="Times New Roman"/>
          <w:b/>
          <w:szCs w:val="23"/>
        </w:rPr>
      </w:pPr>
      <w:r w:rsidRPr="006A1092">
        <w:rPr>
          <w:rFonts w:ascii="Times New Roman" w:hAnsi="Times New Roman" w:cs="Times New Roman"/>
          <w:szCs w:val="23"/>
        </w:rPr>
        <w:t xml:space="preserve">3. </w:t>
      </w:r>
      <w:r w:rsidRPr="006A1092">
        <w:rPr>
          <w:rFonts w:ascii="Times New Roman" w:hAnsi="Times New Roman" w:cs="Times New Roman"/>
          <w:b/>
          <w:szCs w:val="23"/>
        </w:rPr>
        <w:t>Requisitos Técnicos</w:t>
      </w:r>
    </w:p>
    <w:p w14:paraId="15E02A69" w14:textId="77777777" w:rsidR="00586B38" w:rsidRPr="006A1092" w:rsidRDefault="00586B38" w:rsidP="00586B38">
      <w:pPr>
        <w:spacing w:after="0" w:line="276" w:lineRule="auto"/>
        <w:ind w:right="-1"/>
        <w:jc w:val="both"/>
        <w:rPr>
          <w:rFonts w:ascii="Times New Roman" w:hAnsi="Times New Roman" w:cs="Times New Roman"/>
          <w:szCs w:val="23"/>
        </w:rPr>
      </w:pPr>
    </w:p>
    <w:p w14:paraId="53C7B9B6"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permitir atendimento imediato ou em curto prazo, compatível com a natureza emergencial decorrente de fortes chuvas.</w:t>
      </w:r>
    </w:p>
    <w:p w14:paraId="302C6478" w14:textId="77777777" w:rsidR="00586B38" w:rsidRPr="006A1092" w:rsidRDefault="00586B38" w:rsidP="00586B38">
      <w:pPr>
        <w:spacing w:after="0" w:line="276" w:lineRule="auto"/>
        <w:ind w:right="-1"/>
        <w:jc w:val="both"/>
        <w:rPr>
          <w:rFonts w:ascii="Times New Roman" w:hAnsi="Times New Roman" w:cs="Times New Roman"/>
          <w:szCs w:val="23"/>
        </w:rPr>
      </w:pPr>
    </w:p>
    <w:p w14:paraId="321711E8"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possibilitar a entrega fracionada ou sob demanda, conforme a evolução do cenário de risco e o número de famílias atingidas.</w:t>
      </w:r>
    </w:p>
    <w:p w14:paraId="3A16C19B" w14:textId="77777777" w:rsidR="00586B38" w:rsidRPr="006A1092" w:rsidRDefault="00586B38" w:rsidP="00586B38">
      <w:pPr>
        <w:spacing w:after="0" w:line="276" w:lineRule="auto"/>
        <w:ind w:right="-1"/>
        <w:jc w:val="both"/>
        <w:rPr>
          <w:rFonts w:ascii="Times New Roman" w:hAnsi="Times New Roman" w:cs="Times New Roman"/>
          <w:szCs w:val="23"/>
        </w:rPr>
      </w:pPr>
    </w:p>
    <w:p w14:paraId="160E265C"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viabilizar o fornecimento de itens:</w:t>
      </w:r>
    </w:p>
    <w:p w14:paraId="37E2631A" w14:textId="77777777" w:rsidR="00586B38" w:rsidRPr="006A1092" w:rsidRDefault="00586B38" w:rsidP="00586B38">
      <w:pPr>
        <w:spacing w:after="0" w:line="276" w:lineRule="auto"/>
        <w:ind w:right="-1"/>
        <w:jc w:val="both"/>
        <w:rPr>
          <w:rFonts w:ascii="Times New Roman" w:hAnsi="Times New Roman" w:cs="Times New Roman"/>
          <w:szCs w:val="23"/>
        </w:rPr>
      </w:pPr>
    </w:p>
    <w:p w14:paraId="0300A175"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Novos;</w:t>
      </w:r>
    </w:p>
    <w:p w14:paraId="4A3EC425" w14:textId="77777777" w:rsidR="00586B38" w:rsidRPr="006A1092" w:rsidRDefault="00586B38" w:rsidP="00586B38">
      <w:pPr>
        <w:spacing w:after="0" w:line="276" w:lineRule="auto"/>
        <w:ind w:right="-1"/>
        <w:jc w:val="both"/>
        <w:rPr>
          <w:rFonts w:ascii="Times New Roman" w:hAnsi="Times New Roman" w:cs="Times New Roman"/>
          <w:szCs w:val="23"/>
        </w:rPr>
      </w:pPr>
    </w:p>
    <w:p w14:paraId="64F79396"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Em perfeitas condições de uso;</w:t>
      </w:r>
    </w:p>
    <w:p w14:paraId="08E5D1AA" w14:textId="77777777" w:rsidR="00586B38" w:rsidRPr="006A1092" w:rsidRDefault="00586B38" w:rsidP="00586B38">
      <w:pPr>
        <w:spacing w:after="0" w:line="276" w:lineRule="auto"/>
        <w:ind w:right="-1"/>
        <w:jc w:val="both"/>
        <w:rPr>
          <w:rFonts w:ascii="Times New Roman" w:hAnsi="Times New Roman" w:cs="Times New Roman"/>
          <w:szCs w:val="23"/>
        </w:rPr>
      </w:pPr>
    </w:p>
    <w:p w14:paraId="73A91702"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Adequados ao restabelecimento mínimo das condições de habitabilidade;</w:t>
      </w:r>
    </w:p>
    <w:p w14:paraId="38E4A708" w14:textId="77777777" w:rsidR="00586B38" w:rsidRPr="006A1092" w:rsidRDefault="00586B38" w:rsidP="00586B38">
      <w:pPr>
        <w:spacing w:after="0" w:line="276" w:lineRule="auto"/>
        <w:ind w:right="-1"/>
        <w:jc w:val="both"/>
        <w:rPr>
          <w:rFonts w:ascii="Times New Roman" w:hAnsi="Times New Roman" w:cs="Times New Roman"/>
          <w:szCs w:val="23"/>
        </w:rPr>
      </w:pPr>
    </w:p>
    <w:p w14:paraId="36E8A8C3"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permitir padronização de especificações, de modo a facilitar:</w:t>
      </w:r>
    </w:p>
    <w:p w14:paraId="169F05ED"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Armazenamento;</w:t>
      </w:r>
    </w:p>
    <w:p w14:paraId="6DB31AB4" w14:textId="77777777" w:rsidR="00586B38" w:rsidRPr="006A1092" w:rsidRDefault="00586B38" w:rsidP="00586B38">
      <w:pPr>
        <w:spacing w:after="0" w:line="276" w:lineRule="auto"/>
        <w:ind w:right="-1"/>
        <w:jc w:val="both"/>
        <w:rPr>
          <w:rFonts w:ascii="Times New Roman" w:hAnsi="Times New Roman" w:cs="Times New Roman"/>
          <w:szCs w:val="23"/>
        </w:rPr>
      </w:pPr>
    </w:p>
    <w:p w14:paraId="0B1461C8"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Transporte;</w:t>
      </w:r>
    </w:p>
    <w:p w14:paraId="27F7E8D6" w14:textId="77777777" w:rsidR="00586B38" w:rsidRPr="006A1092" w:rsidRDefault="00586B38" w:rsidP="00586B38">
      <w:pPr>
        <w:spacing w:after="0" w:line="276" w:lineRule="auto"/>
        <w:ind w:right="-1"/>
        <w:jc w:val="both"/>
        <w:rPr>
          <w:rFonts w:ascii="Times New Roman" w:hAnsi="Times New Roman" w:cs="Times New Roman"/>
          <w:szCs w:val="23"/>
        </w:rPr>
      </w:pPr>
    </w:p>
    <w:p w14:paraId="6CAC0F8A"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lastRenderedPageBreak/>
        <w:t>Distribuição;</w:t>
      </w:r>
    </w:p>
    <w:p w14:paraId="1FDD0B02" w14:textId="77777777" w:rsidR="00586B38" w:rsidRPr="006A1092" w:rsidRDefault="00586B38" w:rsidP="00586B38">
      <w:pPr>
        <w:spacing w:after="0" w:line="276" w:lineRule="auto"/>
        <w:ind w:right="-1"/>
        <w:jc w:val="both"/>
        <w:rPr>
          <w:rFonts w:ascii="Times New Roman" w:hAnsi="Times New Roman" w:cs="Times New Roman"/>
          <w:szCs w:val="23"/>
        </w:rPr>
      </w:pPr>
    </w:p>
    <w:p w14:paraId="7DFC1886"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Fiscalização e recebimento;</w:t>
      </w:r>
    </w:p>
    <w:p w14:paraId="4B45D3DA" w14:textId="77777777" w:rsidR="00586B38" w:rsidRPr="006A1092" w:rsidRDefault="00586B38" w:rsidP="00586B38">
      <w:pPr>
        <w:spacing w:after="0" w:line="276" w:lineRule="auto"/>
        <w:ind w:right="-1"/>
        <w:jc w:val="both"/>
        <w:rPr>
          <w:rFonts w:ascii="Times New Roman" w:hAnsi="Times New Roman" w:cs="Times New Roman"/>
          <w:szCs w:val="23"/>
        </w:rPr>
      </w:pPr>
    </w:p>
    <w:p w14:paraId="50DD1FBF"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possibilitar a verificação objetiva de conformidade, inclusive quanto a:</w:t>
      </w:r>
    </w:p>
    <w:p w14:paraId="4E17BC26" w14:textId="77777777" w:rsidR="00586B38" w:rsidRPr="006A1092" w:rsidRDefault="00586B38" w:rsidP="00586B38">
      <w:pPr>
        <w:spacing w:after="0" w:line="276" w:lineRule="auto"/>
        <w:ind w:right="-1"/>
        <w:jc w:val="both"/>
        <w:rPr>
          <w:rFonts w:ascii="Times New Roman" w:hAnsi="Times New Roman" w:cs="Times New Roman"/>
          <w:szCs w:val="23"/>
        </w:rPr>
      </w:pPr>
    </w:p>
    <w:p w14:paraId="7F99EEDE"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Normas técnicas aplicáveis;</w:t>
      </w:r>
    </w:p>
    <w:p w14:paraId="4F6DBE86" w14:textId="77777777" w:rsidR="00586B38" w:rsidRPr="006A1092" w:rsidRDefault="00586B38" w:rsidP="00586B38">
      <w:pPr>
        <w:spacing w:after="0" w:line="276" w:lineRule="auto"/>
        <w:ind w:right="-1"/>
        <w:jc w:val="both"/>
        <w:rPr>
          <w:rFonts w:ascii="Times New Roman" w:hAnsi="Times New Roman" w:cs="Times New Roman"/>
          <w:szCs w:val="23"/>
        </w:rPr>
      </w:pPr>
    </w:p>
    <w:p w14:paraId="4032E888"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Certificações obrigatórias;</w:t>
      </w:r>
    </w:p>
    <w:p w14:paraId="7C0F78AD" w14:textId="77777777" w:rsidR="00586B38" w:rsidRPr="006A1092" w:rsidRDefault="00586B38" w:rsidP="00586B38">
      <w:pPr>
        <w:spacing w:after="0" w:line="276" w:lineRule="auto"/>
        <w:ind w:right="-1"/>
        <w:jc w:val="both"/>
        <w:rPr>
          <w:rFonts w:ascii="Times New Roman" w:hAnsi="Times New Roman" w:cs="Times New Roman"/>
          <w:szCs w:val="23"/>
        </w:rPr>
      </w:pPr>
    </w:p>
    <w:p w14:paraId="78958BCA"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Garantias legais;</w:t>
      </w:r>
    </w:p>
    <w:p w14:paraId="1C20C9D5" w14:textId="77777777" w:rsidR="00586B38" w:rsidRPr="006A1092" w:rsidRDefault="00586B38" w:rsidP="00586B38">
      <w:pPr>
        <w:spacing w:after="0" w:line="276" w:lineRule="auto"/>
        <w:ind w:right="-1"/>
        <w:jc w:val="both"/>
        <w:rPr>
          <w:rFonts w:ascii="Times New Roman" w:hAnsi="Times New Roman" w:cs="Times New Roman"/>
          <w:szCs w:val="23"/>
        </w:rPr>
      </w:pPr>
    </w:p>
    <w:p w14:paraId="30EBB730"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permitir rastreabilidade dos itens entregues, inclusive para fins de controle, prestação de contas e transparência.</w:t>
      </w:r>
    </w:p>
    <w:p w14:paraId="5DDF78DD" w14:textId="77777777" w:rsidR="00586B38" w:rsidRPr="006A1092" w:rsidRDefault="00586B38" w:rsidP="00586B38">
      <w:pPr>
        <w:spacing w:after="0" w:line="276" w:lineRule="auto"/>
        <w:ind w:right="-1"/>
        <w:jc w:val="both"/>
        <w:rPr>
          <w:rFonts w:ascii="Times New Roman" w:hAnsi="Times New Roman" w:cs="Times New Roman"/>
          <w:szCs w:val="23"/>
        </w:rPr>
      </w:pPr>
    </w:p>
    <w:p w14:paraId="612C9A9D"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ser compatível com a formação de estoque estratégico ou instrumentos equivalentes, visando maior preparo para eventos recorrentes.</w:t>
      </w:r>
    </w:p>
    <w:p w14:paraId="07345B32" w14:textId="77777777" w:rsidR="00586B38" w:rsidRPr="006A1092" w:rsidRDefault="00586B38" w:rsidP="00586B38">
      <w:pPr>
        <w:spacing w:after="0" w:line="276" w:lineRule="auto"/>
        <w:ind w:right="-1"/>
        <w:jc w:val="both"/>
        <w:rPr>
          <w:rFonts w:ascii="Times New Roman" w:hAnsi="Times New Roman" w:cs="Times New Roman"/>
          <w:szCs w:val="23"/>
        </w:rPr>
      </w:pPr>
    </w:p>
    <w:p w14:paraId="7E9B3EB0"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 xml:space="preserve">4. </w:t>
      </w:r>
      <w:r w:rsidRPr="006A1092">
        <w:rPr>
          <w:rFonts w:ascii="Times New Roman" w:hAnsi="Times New Roman" w:cs="Times New Roman"/>
          <w:b/>
          <w:szCs w:val="23"/>
        </w:rPr>
        <w:t>Requisitos de Governança e Gestão de Riscos</w:t>
      </w:r>
    </w:p>
    <w:p w14:paraId="24C0E89D" w14:textId="77777777" w:rsidR="00586B38" w:rsidRPr="006A1092" w:rsidRDefault="00586B38" w:rsidP="00586B38">
      <w:pPr>
        <w:spacing w:after="0" w:line="276" w:lineRule="auto"/>
        <w:ind w:right="-1"/>
        <w:jc w:val="both"/>
        <w:rPr>
          <w:rFonts w:ascii="Times New Roman" w:hAnsi="Times New Roman" w:cs="Times New Roman"/>
          <w:szCs w:val="23"/>
        </w:rPr>
      </w:pPr>
    </w:p>
    <w:p w14:paraId="17A8A07C"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ser compatível com a gestão de riscos da contratação, permitindo identificação, análise e mitigação de riscos operacionais, logísticos, financeiros e sociais.</w:t>
      </w:r>
    </w:p>
    <w:p w14:paraId="3B217988" w14:textId="77777777" w:rsidR="00586B38" w:rsidRPr="006A1092" w:rsidRDefault="00586B38" w:rsidP="00586B38">
      <w:pPr>
        <w:spacing w:after="0" w:line="276" w:lineRule="auto"/>
        <w:ind w:right="-1"/>
        <w:jc w:val="both"/>
        <w:rPr>
          <w:rFonts w:ascii="Times New Roman" w:hAnsi="Times New Roman" w:cs="Times New Roman"/>
          <w:szCs w:val="23"/>
        </w:rPr>
      </w:pPr>
    </w:p>
    <w:p w14:paraId="0E4030FF"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reduzir riscos de:</w:t>
      </w:r>
    </w:p>
    <w:p w14:paraId="4FA47144" w14:textId="77777777" w:rsidR="00586B38" w:rsidRPr="006A1092" w:rsidRDefault="00586B38" w:rsidP="00586B38">
      <w:pPr>
        <w:spacing w:after="0" w:line="276" w:lineRule="auto"/>
        <w:ind w:right="-1"/>
        <w:jc w:val="both"/>
        <w:rPr>
          <w:rFonts w:ascii="Times New Roman" w:hAnsi="Times New Roman" w:cs="Times New Roman"/>
          <w:szCs w:val="23"/>
        </w:rPr>
      </w:pPr>
    </w:p>
    <w:p w14:paraId="729A143E"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Descontinuidade do atendimento emergencial;</w:t>
      </w:r>
    </w:p>
    <w:p w14:paraId="1C0786DC" w14:textId="77777777" w:rsidR="00586B38" w:rsidRPr="006A1092" w:rsidRDefault="00586B38" w:rsidP="00586B38">
      <w:pPr>
        <w:spacing w:after="0" w:line="276" w:lineRule="auto"/>
        <w:ind w:right="-1"/>
        <w:jc w:val="both"/>
        <w:rPr>
          <w:rFonts w:ascii="Times New Roman" w:hAnsi="Times New Roman" w:cs="Times New Roman"/>
          <w:szCs w:val="23"/>
        </w:rPr>
      </w:pPr>
    </w:p>
    <w:p w14:paraId="67CD74F8"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Entrega inadequada ou intempestiva;</w:t>
      </w:r>
    </w:p>
    <w:p w14:paraId="500D4022" w14:textId="77777777" w:rsidR="00586B38" w:rsidRPr="006A1092" w:rsidRDefault="00586B38" w:rsidP="00586B38">
      <w:pPr>
        <w:spacing w:after="0" w:line="276" w:lineRule="auto"/>
        <w:ind w:right="-1"/>
        <w:jc w:val="both"/>
        <w:rPr>
          <w:rFonts w:ascii="Times New Roman" w:hAnsi="Times New Roman" w:cs="Times New Roman"/>
          <w:szCs w:val="23"/>
        </w:rPr>
      </w:pPr>
    </w:p>
    <w:p w14:paraId="276243BA"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Perda, dano ou inutilização dos itens;</w:t>
      </w:r>
    </w:p>
    <w:p w14:paraId="7FCCF535" w14:textId="77777777" w:rsidR="00586B38" w:rsidRPr="006A1092" w:rsidRDefault="00586B38" w:rsidP="00586B38">
      <w:pPr>
        <w:spacing w:after="0" w:line="276" w:lineRule="auto"/>
        <w:ind w:right="-1"/>
        <w:jc w:val="both"/>
        <w:rPr>
          <w:rFonts w:ascii="Times New Roman" w:hAnsi="Times New Roman" w:cs="Times New Roman"/>
          <w:szCs w:val="23"/>
        </w:rPr>
      </w:pPr>
    </w:p>
    <w:p w14:paraId="74E7ECC2"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Deverá permitir definição clara de responsabilidades quanto ao recebimento, guarda e distribuição.</w:t>
      </w:r>
    </w:p>
    <w:p w14:paraId="0072CE15" w14:textId="77777777" w:rsidR="00586B38" w:rsidRPr="006A1092" w:rsidRDefault="00586B38" w:rsidP="00586B38">
      <w:pPr>
        <w:spacing w:after="0" w:line="276" w:lineRule="auto"/>
        <w:ind w:right="-1"/>
        <w:jc w:val="both"/>
        <w:rPr>
          <w:rFonts w:ascii="Times New Roman" w:hAnsi="Times New Roman" w:cs="Times New Roman"/>
          <w:szCs w:val="23"/>
        </w:rPr>
      </w:pPr>
    </w:p>
    <w:p w14:paraId="4F58BBFE" w14:textId="77777777" w:rsidR="00586B38"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A solução deverá favorecer mecanismos de controle interno e externo, assegurando transparência e conformidade.</w:t>
      </w:r>
    </w:p>
    <w:p w14:paraId="1A30DA3D" w14:textId="77777777" w:rsidR="00586B38" w:rsidRDefault="00586B38" w:rsidP="00586B38">
      <w:pPr>
        <w:spacing w:after="0" w:line="276" w:lineRule="auto"/>
        <w:ind w:right="-1"/>
        <w:jc w:val="both"/>
        <w:rPr>
          <w:rFonts w:ascii="Times New Roman" w:hAnsi="Times New Roman" w:cs="Times New Roman"/>
          <w:szCs w:val="23"/>
        </w:rPr>
      </w:pPr>
    </w:p>
    <w:p w14:paraId="3F148A78" w14:textId="77777777" w:rsidR="00C0625D" w:rsidRDefault="00C0625D" w:rsidP="00586B38">
      <w:pPr>
        <w:spacing w:after="0" w:line="276" w:lineRule="auto"/>
        <w:ind w:right="-1"/>
        <w:jc w:val="both"/>
        <w:rPr>
          <w:rFonts w:ascii="Times New Roman" w:hAnsi="Times New Roman" w:cs="Times New Roman"/>
          <w:szCs w:val="23"/>
        </w:rPr>
      </w:pPr>
    </w:p>
    <w:p w14:paraId="3080E888" w14:textId="77777777" w:rsidR="00C0625D" w:rsidRDefault="00C0625D" w:rsidP="00586B38">
      <w:pPr>
        <w:spacing w:after="0" w:line="276" w:lineRule="auto"/>
        <w:ind w:right="-1"/>
        <w:jc w:val="both"/>
        <w:rPr>
          <w:rFonts w:ascii="Times New Roman" w:hAnsi="Times New Roman" w:cs="Times New Roman"/>
          <w:szCs w:val="23"/>
        </w:rPr>
      </w:pPr>
    </w:p>
    <w:p w14:paraId="3B3572E8" w14:textId="77777777" w:rsidR="00C0625D" w:rsidRPr="006A1092" w:rsidRDefault="00C0625D" w:rsidP="00586B38">
      <w:pPr>
        <w:spacing w:after="0" w:line="276" w:lineRule="auto"/>
        <w:ind w:right="-1"/>
        <w:jc w:val="both"/>
        <w:rPr>
          <w:rFonts w:ascii="Times New Roman" w:hAnsi="Times New Roman" w:cs="Times New Roman"/>
          <w:szCs w:val="23"/>
        </w:rPr>
      </w:pPr>
    </w:p>
    <w:p w14:paraId="5F3128BB" w14:textId="77777777" w:rsidR="00586B38" w:rsidRPr="006A1092" w:rsidRDefault="00586B38" w:rsidP="00586B38">
      <w:pPr>
        <w:spacing w:after="0" w:line="276" w:lineRule="auto"/>
        <w:ind w:right="-1"/>
        <w:jc w:val="both"/>
        <w:rPr>
          <w:rFonts w:ascii="Times New Roman" w:hAnsi="Times New Roman" w:cs="Times New Roman"/>
          <w:b/>
          <w:szCs w:val="23"/>
        </w:rPr>
      </w:pPr>
      <w:r w:rsidRPr="006A1092">
        <w:rPr>
          <w:rFonts w:ascii="Times New Roman" w:hAnsi="Times New Roman" w:cs="Times New Roman"/>
          <w:b/>
          <w:szCs w:val="23"/>
        </w:rPr>
        <w:lastRenderedPageBreak/>
        <w:t>Síntese Técnica</w:t>
      </w:r>
    </w:p>
    <w:p w14:paraId="7BF46E37" w14:textId="77777777" w:rsidR="00586B38" w:rsidRPr="006A1092" w:rsidRDefault="00586B38" w:rsidP="00586B38">
      <w:pPr>
        <w:spacing w:after="0" w:line="276" w:lineRule="auto"/>
        <w:ind w:right="-1"/>
        <w:jc w:val="both"/>
        <w:rPr>
          <w:rFonts w:ascii="Times New Roman" w:hAnsi="Times New Roman" w:cs="Times New Roman"/>
          <w:szCs w:val="23"/>
        </w:rPr>
      </w:pPr>
    </w:p>
    <w:p w14:paraId="6B351D7A"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Os requisitos ora estabelecidos direcionam a uma solução objetiva, padronizável, de pronta resposta, mensurável e controlável, compatível com cenários de emergência decorrentes de fortes chuvas, assegurando legalidade, sustentabilidade, eficiência administrativa e proteção à dignidade da população afetada, sem antecipação indevida da forma de contratação ou da solução a ser adotada.</w:t>
      </w:r>
    </w:p>
    <w:p w14:paraId="6FB8C7EE" w14:textId="77777777" w:rsidR="00586B38" w:rsidRPr="006A1092" w:rsidRDefault="00586B38" w:rsidP="00586B38">
      <w:pPr>
        <w:spacing w:after="0" w:line="276" w:lineRule="auto"/>
        <w:ind w:right="-1"/>
        <w:jc w:val="both"/>
        <w:rPr>
          <w:rFonts w:ascii="Times New Roman" w:hAnsi="Times New Roman" w:cs="Times New Roman"/>
          <w:szCs w:val="23"/>
        </w:rPr>
      </w:pPr>
    </w:p>
    <w:p w14:paraId="1EDAE3FC"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4.2 Considerando a natureza dos itens mobiliários e linha branca de ajuda humanitária Cama box, Colchão Casal, colchão solteiro , cobertor, fogão e geladeira  ) fornecidos aos munícipes e não sabemos precisar nem quanto e nem quando, consideramos viável a adoção da aquisição destes materiais por meio de Registro de Preço, com vistas a reduzir o custo com a logística (necessidade de garantir locais de armazenamento, estocagem e entrega) e a necessidade de compras frequentes, mediante Pregão Eletrônico.</w:t>
      </w:r>
    </w:p>
    <w:p w14:paraId="4E68EB06" w14:textId="77777777" w:rsidR="00586B38" w:rsidRPr="006A1092" w:rsidRDefault="00586B38" w:rsidP="00586B38">
      <w:pPr>
        <w:spacing w:after="0" w:line="276" w:lineRule="auto"/>
        <w:ind w:right="-1"/>
        <w:jc w:val="both"/>
        <w:rPr>
          <w:rFonts w:ascii="Times New Roman" w:hAnsi="Times New Roman" w:cs="Times New Roman"/>
          <w:szCs w:val="23"/>
        </w:rPr>
      </w:pPr>
    </w:p>
    <w:p w14:paraId="2A0D3307" w14:textId="77777777" w:rsidR="00586B38" w:rsidRPr="006A1092" w:rsidRDefault="00586B38" w:rsidP="00586B38">
      <w:pPr>
        <w:spacing w:line="276" w:lineRule="auto"/>
        <w:rPr>
          <w:rFonts w:ascii="Times New Roman" w:hAnsi="Times New Roman"/>
        </w:rPr>
      </w:pPr>
      <w:r w:rsidRPr="006A1092">
        <w:rPr>
          <w:rFonts w:ascii="Times New Roman" w:hAnsi="Times New Roman" w:cs="Times New Roman"/>
          <w:szCs w:val="23"/>
        </w:rPr>
        <w:t xml:space="preserve">4.2.1 </w:t>
      </w:r>
      <w:r w:rsidRPr="006A1092">
        <w:rPr>
          <w:rFonts w:ascii="Times New Roman" w:hAnsi="Times New Roman"/>
        </w:rPr>
        <w:t xml:space="preserve">A contratação via </w:t>
      </w:r>
      <w:r w:rsidRPr="006A1092">
        <w:rPr>
          <w:rFonts w:ascii="Times New Roman" w:hAnsi="Times New Roman"/>
          <w:b/>
          <w:bCs/>
        </w:rPr>
        <w:t>Sistema de Registro de Preços</w:t>
      </w:r>
      <w:r w:rsidRPr="006A1092">
        <w:rPr>
          <w:rFonts w:ascii="Times New Roman" w:hAnsi="Times New Roman"/>
        </w:rPr>
        <w:t xml:space="preserve"> se justifica por:</w:t>
      </w:r>
    </w:p>
    <w:p w14:paraId="576B51F5" w14:textId="77777777" w:rsidR="00586B38" w:rsidRPr="006A1092" w:rsidRDefault="00586B38" w:rsidP="00586B38">
      <w:pPr>
        <w:numPr>
          <w:ilvl w:val="0"/>
          <w:numId w:val="53"/>
        </w:numPr>
        <w:spacing w:line="276" w:lineRule="auto"/>
        <w:rPr>
          <w:rFonts w:ascii="Times New Roman" w:hAnsi="Times New Roman"/>
        </w:rPr>
      </w:pPr>
      <w:r w:rsidRPr="006A1092">
        <w:rPr>
          <w:rFonts w:ascii="Times New Roman" w:hAnsi="Times New Roman"/>
        </w:rPr>
        <w:t xml:space="preserve">Permitir a </w:t>
      </w:r>
      <w:r w:rsidRPr="006A1092">
        <w:rPr>
          <w:rFonts w:ascii="Times New Roman" w:hAnsi="Times New Roman"/>
          <w:b/>
          <w:bCs/>
        </w:rPr>
        <w:t>formação de estoque estratégico</w:t>
      </w:r>
      <w:r w:rsidRPr="006A1092">
        <w:rPr>
          <w:rFonts w:ascii="Times New Roman" w:hAnsi="Times New Roman"/>
        </w:rPr>
        <w:t xml:space="preserve"> de bens essenciais para atendimento emergencial;</w:t>
      </w:r>
    </w:p>
    <w:p w14:paraId="4B34099B" w14:textId="77777777" w:rsidR="00586B38" w:rsidRPr="006A1092" w:rsidRDefault="00586B38" w:rsidP="00586B38">
      <w:pPr>
        <w:numPr>
          <w:ilvl w:val="0"/>
          <w:numId w:val="53"/>
        </w:numPr>
        <w:spacing w:line="276" w:lineRule="auto"/>
        <w:rPr>
          <w:rFonts w:ascii="Times New Roman" w:hAnsi="Times New Roman"/>
        </w:rPr>
      </w:pPr>
      <w:r w:rsidRPr="006A1092">
        <w:rPr>
          <w:rFonts w:ascii="Times New Roman" w:hAnsi="Times New Roman"/>
        </w:rPr>
        <w:t xml:space="preserve">Viabilizar a </w:t>
      </w:r>
      <w:r w:rsidRPr="006A1092">
        <w:rPr>
          <w:rFonts w:ascii="Times New Roman" w:hAnsi="Times New Roman"/>
          <w:b/>
          <w:bCs/>
        </w:rPr>
        <w:t>contratação sob demanda</w:t>
      </w:r>
      <w:r w:rsidRPr="006A1092">
        <w:rPr>
          <w:rFonts w:ascii="Times New Roman" w:hAnsi="Times New Roman"/>
        </w:rPr>
        <w:t>, garantindo economicidade e evitando desperdícios;</w:t>
      </w:r>
    </w:p>
    <w:p w14:paraId="266164D7" w14:textId="77777777" w:rsidR="00586B38" w:rsidRPr="006A1092" w:rsidRDefault="00586B38" w:rsidP="00586B38">
      <w:pPr>
        <w:numPr>
          <w:ilvl w:val="0"/>
          <w:numId w:val="54"/>
        </w:numPr>
        <w:spacing w:after="0" w:line="276" w:lineRule="auto"/>
        <w:ind w:right="-1"/>
        <w:contextualSpacing/>
        <w:jc w:val="both"/>
        <w:rPr>
          <w:rFonts w:ascii="Times New Roman" w:hAnsi="Times New Roman" w:cs="Times New Roman"/>
          <w:szCs w:val="23"/>
        </w:rPr>
      </w:pPr>
      <w:r w:rsidRPr="006A1092">
        <w:rPr>
          <w:rFonts w:ascii="Times New Roman" w:hAnsi="Times New Roman"/>
        </w:rPr>
        <w:t xml:space="preserve">Oferecer </w:t>
      </w:r>
      <w:r w:rsidRPr="006A1092">
        <w:rPr>
          <w:rFonts w:ascii="Times New Roman" w:hAnsi="Times New Roman"/>
          <w:b/>
          <w:bCs/>
        </w:rPr>
        <w:t>rapidez no atendimento</w:t>
      </w:r>
      <w:r w:rsidRPr="006A1092">
        <w:rPr>
          <w:rFonts w:ascii="Times New Roman" w:hAnsi="Times New Roman"/>
        </w:rPr>
        <w:t xml:space="preserve"> às famílias atingidas, reduzindo os impactos sociais das enchentes</w:t>
      </w:r>
    </w:p>
    <w:p w14:paraId="0166444E" w14:textId="77777777" w:rsidR="00586B38" w:rsidRPr="006A1092" w:rsidRDefault="00586B38" w:rsidP="00586B38">
      <w:pPr>
        <w:spacing w:after="0" w:line="276" w:lineRule="auto"/>
        <w:ind w:right="-1"/>
        <w:jc w:val="both"/>
        <w:rPr>
          <w:rFonts w:ascii="Times New Roman" w:hAnsi="Times New Roman" w:cs="Times New Roman"/>
          <w:szCs w:val="23"/>
        </w:rPr>
      </w:pPr>
    </w:p>
    <w:p w14:paraId="4B5720A7"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 xml:space="preserve">4.3 Além disso, o Registro de Preços permite atender a demanda de outros Órgãos (Carona), visando à economia de escala, a redução de compras paralelas do mesmo objeto por preços diferenciados, facilidade e menores custos para as compras descentralizadas. </w:t>
      </w:r>
    </w:p>
    <w:p w14:paraId="688C88F9" w14:textId="77777777" w:rsidR="00586B38" w:rsidRPr="006A1092" w:rsidRDefault="00586B38" w:rsidP="00586B38">
      <w:pPr>
        <w:spacing w:after="0" w:line="276" w:lineRule="auto"/>
        <w:ind w:right="-1"/>
        <w:jc w:val="both"/>
        <w:rPr>
          <w:rFonts w:ascii="Times New Roman" w:hAnsi="Times New Roman" w:cs="Times New Roman"/>
          <w:szCs w:val="23"/>
        </w:rPr>
      </w:pPr>
    </w:p>
    <w:p w14:paraId="726FA9BF" w14:textId="77777777" w:rsidR="00586B38" w:rsidRPr="006A1092" w:rsidRDefault="00586B38" w:rsidP="00586B38">
      <w:pPr>
        <w:spacing w:after="0" w:line="276" w:lineRule="auto"/>
        <w:ind w:right="-1"/>
        <w:jc w:val="both"/>
        <w:rPr>
          <w:rFonts w:ascii="Times New Roman" w:hAnsi="Times New Roman" w:cs="Times New Roman"/>
          <w:szCs w:val="23"/>
        </w:rPr>
      </w:pPr>
      <w:r w:rsidRPr="006A1092">
        <w:rPr>
          <w:rFonts w:ascii="Times New Roman" w:hAnsi="Times New Roman" w:cs="Times New Roman"/>
          <w:szCs w:val="23"/>
        </w:rPr>
        <w:t>4.4 Neste sentido, consideramos a importância da aquisição do material mobiliário e linha branca de ajuda humanitária para atendimento aos munícipes afetados.</w:t>
      </w:r>
    </w:p>
    <w:p w14:paraId="40CFF6CD" w14:textId="77777777" w:rsidR="00586B38" w:rsidRPr="006A1092" w:rsidRDefault="00586B38" w:rsidP="00586B38">
      <w:pPr>
        <w:spacing w:after="0" w:line="276" w:lineRule="auto"/>
        <w:ind w:right="-1"/>
        <w:jc w:val="both"/>
        <w:rPr>
          <w:rFonts w:ascii="Times New Roman" w:hAnsi="Times New Roman" w:cs="Times New Roman"/>
          <w:szCs w:val="23"/>
        </w:rPr>
      </w:pPr>
    </w:p>
    <w:p w14:paraId="699B666B" w14:textId="77777777" w:rsidR="00586B38" w:rsidRPr="00F641F7" w:rsidRDefault="00586B38" w:rsidP="00586B38">
      <w:pPr>
        <w:pStyle w:val="Ttulo3"/>
        <w:numPr>
          <w:ilvl w:val="1"/>
          <w:numId w:val="48"/>
        </w:numPr>
        <w:ind w:left="420" w:hanging="420"/>
        <w:jc w:val="both"/>
        <w:rPr>
          <w:rFonts w:ascii="Times New Roman" w:hAnsi="Times New Roman" w:cs="Times New Roman"/>
          <w:b/>
          <w:bCs/>
          <w:color w:val="000000" w:themeColor="text1"/>
          <w:sz w:val="22"/>
          <w:szCs w:val="22"/>
        </w:rPr>
      </w:pPr>
      <w:r w:rsidRPr="00F641F7">
        <w:rPr>
          <w:rFonts w:ascii="Times New Roman" w:hAnsi="Times New Roman" w:cs="Times New Roman"/>
          <w:b/>
          <w:bCs/>
          <w:color w:val="000000" w:themeColor="text1"/>
          <w:sz w:val="22"/>
          <w:szCs w:val="22"/>
        </w:rPr>
        <w:t>Requisitos Gerais</w:t>
      </w:r>
    </w:p>
    <w:p w14:paraId="09B50F22" w14:textId="77777777" w:rsidR="00586B38" w:rsidRPr="00F641F7" w:rsidRDefault="00586B38" w:rsidP="00586B38">
      <w:pPr>
        <w:pStyle w:val="NormalWeb"/>
        <w:jc w:val="both"/>
        <w:rPr>
          <w:sz w:val="22"/>
          <w:szCs w:val="22"/>
        </w:rPr>
      </w:pPr>
      <w:r w:rsidRPr="00F641F7">
        <w:rPr>
          <w:rStyle w:val="Forte"/>
          <w:sz w:val="22"/>
          <w:szCs w:val="22"/>
        </w:rPr>
        <w:t>4.2.1 Atendimento à legislação vigente</w:t>
      </w:r>
      <w:r w:rsidRPr="00F641F7">
        <w:rPr>
          <w:sz w:val="22"/>
          <w:szCs w:val="22"/>
        </w:rPr>
        <w:t>: os produtos fornecidos deverão estar em conformidade com as normas da Associação Brasileira de Normas Técnicas (ABNT), Instituto Nacional de Metrologia, Qualidade e Tecnologia (INMETRO) e demais regulamentações aplicáveis.</w:t>
      </w:r>
    </w:p>
    <w:p w14:paraId="02125349" w14:textId="77777777" w:rsidR="00586B38" w:rsidRPr="00F641F7" w:rsidRDefault="00586B38" w:rsidP="00586B38">
      <w:pPr>
        <w:pStyle w:val="NormalWeb"/>
        <w:numPr>
          <w:ilvl w:val="2"/>
          <w:numId w:val="49"/>
        </w:numPr>
        <w:jc w:val="both"/>
        <w:rPr>
          <w:sz w:val="22"/>
          <w:szCs w:val="22"/>
        </w:rPr>
      </w:pPr>
      <w:r w:rsidRPr="00F641F7">
        <w:rPr>
          <w:rStyle w:val="Forte"/>
          <w:sz w:val="22"/>
          <w:szCs w:val="22"/>
        </w:rPr>
        <w:t>Qualidade e durabilidade</w:t>
      </w:r>
      <w:r w:rsidRPr="00F641F7">
        <w:rPr>
          <w:sz w:val="22"/>
          <w:szCs w:val="22"/>
        </w:rPr>
        <w:t>: os bens deverão ser novos, de primeira linha, livres de defeitos, de boa qualidade e com vida útil compatível ao uso contínuo.</w:t>
      </w:r>
    </w:p>
    <w:p w14:paraId="1411D962" w14:textId="77777777" w:rsidR="00586B38" w:rsidRPr="00F641F7" w:rsidRDefault="00586B38" w:rsidP="00586B38">
      <w:pPr>
        <w:pStyle w:val="NormalWeb"/>
        <w:jc w:val="both"/>
        <w:rPr>
          <w:sz w:val="22"/>
          <w:szCs w:val="22"/>
        </w:rPr>
      </w:pPr>
      <w:r w:rsidRPr="00F641F7">
        <w:rPr>
          <w:rStyle w:val="Forte"/>
          <w:sz w:val="22"/>
          <w:szCs w:val="22"/>
        </w:rPr>
        <w:t>4.2.3 Sustentabilidade</w:t>
      </w:r>
      <w:r w:rsidRPr="00F641F7">
        <w:rPr>
          <w:sz w:val="22"/>
          <w:szCs w:val="22"/>
        </w:rPr>
        <w:t>: os produtos deverão atender a critérios ambientais, tais como:</w:t>
      </w:r>
    </w:p>
    <w:p w14:paraId="0BCD517C" w14:textId="77777777" w:rsidR="00586B38" w:rsidRPr="00F641F7" w:rsidRDefault="00586B38" w:rsidP="00586B38">
      <w:pPr>
        <w:pStyle w:val="NormalWeb"/>
        <w:numPr>
          <w:ilvl w:val="1"/>
          <w:numId w:val="50"/>
        </w:numPr>
        <w:jc w:val="both"/>
        <w:rPr>
          <w:sz w:val="22"/>
          <w:szCs w:val="22"/>
        </w:rPr>
      </w:pPr>
      <w:r w:rsidRPr="00F641F7">
        <w:rPr>
          <w:sz w:val="22"/>
          <w:szCs w:val="22"/>
        </w:rPr>
        <w:t>madeira de reflorestamento certificada ou estruturas metálicas recicláveis (para camas box);</w:t>
      </w:r>
    </w:p>
    <w:p w14:paraId="5EBBB419" w14:textId="77777777" w:rsidR="00586B38" w:rsidRPr="00F641F7" w:rsidRDefault="00586B38" w:rsidP="00586B38">
      <w:pPr>
        <w:pStyle w:val="NormalWeb"/>
        <w:numPr>
          <w:ilvl w:val="1"/>
          <w:numId w:val="50"/>
        </w:numPr>
        <w:jc w:val="both"/>
        <w:rPr>
          <w:sz w:val="22"/>
          <w:szCs w:val="22"/>
        </w:rPr>
      </w:pPr>
      <w:r w:rsidRPr="00F641F7">
        <w:rPr>
          <w:sz w:val="22"/>
          <w:szCs w:val="22"/>
        </w:rPr>
        <w:t>eficiência energética classe “A” ou superior (fogões e geladeiras, conforme Procel/Inmetro);</w:t>
      </w:r>
    </w:p>
    <w:p w14:paraId="61F909CF" w14:textId="77777777" w:rsidR="00586B38" w:rsidRPr="00F641F7" w:rsidRDefault="00586B38" w:rsidP="00586B38">
      <w:pPr>
        <w:pStyle w:val="NormalWeb"/>
        <w:numPr>
          <w:ilvl w:val="1"/>
          <w:numId w:val="50"/>
        </w:numPr>
        <w:jc w:val="both"/>
        <w:rPr>
          <w:sz w:val="22"/>
          <w:szCs w:val="22"/>
        </w:rPr>
      </w:pPr>
      <w:r w:rsidRPr="00F641F7">
        <w:rPr>
          <w:sz w:val="22"/>
          <w:szCs w:val="22"/>
        </w:rPr>
        <w:lastRenderedPageBreak/>
        <w:t>utilização de gases refrigerantes ecológicos isentos de CFC/HCFC (geladeiras);</w:t>
      </w:r>
    </w:p>
    <w:p w14:paraId="29FA252A" w14:textId="77777777" w:rsidR="00586B38" w:rsidRPr="00F641F7" w:rsidRDefault="00586B38" w:rsidP="00586B38">
      <w:pPr>
        <w:pStyle w:val="NormalWeb"/>
        <w:numPr>
          <w:ilvl w:val="1"/>
          <w:numId w:val="50"/>
        </w:numPr>
        <w:jc w:val="both"/>
        <w:rPr>
          <w:sz w:val="22"/>
          <w:szCs w:val="22"/>
        </w:rPr>
      </w:pPr>
      <w:r w:rsidRPr="00F641F7">
        <w:rPr>
          <w:sz w:val="22"/>
          <w:szCs w:val="22"/>
        </w:rPr>
        <w:t>embalagens recicláveis ou de baixo impacto ambiental.</w:t>
      </w:r>
    </w:p>
    <w:p w14:paraId="7C70835D" w14:textId="77777777" w:rsidR="00586B38" w:rsidRDefault="00586B38" w:rsidP="00586B38">
      <w:pPr>
        <w:pStyle w:val="NormalWeb"/>
        <w:numPr>
          <w:ilvl w:val="2"/>
          <w:numId w:val="51"/>
        </w:numPr>
        <w:ind w:left="0" w:firstLine="0"/>
        <w:jc w:val="both"/>
        <w:rPr>
          <w:sz w:val="22"/>
          <w:szCs w:val="22"/>
        </w:rPr>
      </w:pPr>
      <w:r w:rsidRPr="00F641F7">
        <w:rPr>
          <w:rStyle w:val="Forte"/>
          <w:sz w:val="22"/>
          <w:szCs w:val="22"/>
        </w:rPr>
        <w:t>Garantia mínima de 12 (doze) meses</w:t>
      </w:r>
      <w:r w:rsidRPr="00F641F7">
        <w:rPr>
          <w:sz w:val="22"/>
          <w:szCs w:val="22"/>
        </w:rPr>
        <w:t>, contados a partir da entrega e recebimento definitivo, assegurando substituição ou reparo em caso de defeitos de fabricação.</w:t>
      </w:r>
    </w:p>
    <w:p w14:paraId="0F7BB947" w14:textId="77777777" w:rsidR="00057A06" w:rsidRDefault="00057A06" w:rsidP="00057A06">
      <w:pPr>
        <w:pStyle w:val="NormalWeb"/>
        <w:jc w:val="both"/>
        <w:rPr>
          <w:sz w:val="22"/>
          <w:szCs w:val="22"/>
        </w:rPr>
      </w:pPr>
    </w:p>
    <w:p w14:paraId="71EE72D6" w14:textId="77777777" w:rsidR="00586B38" w:rsidRPr="00F641F7" w:rsidRDefault="00586B38" w:rsidP="00586B38">
      <w:pPr>
        <w:pStyle w:val="NormalWeb"/>
        <w:numPr>
          <w:ilvl w:val="2"/>
          <w:numId w:val="51"/>
        </w:numPr>
        <w:ind w:left="0" w:firstLine="0"/>
        <w:jc w:val="both"/>
        <w:rPr>
          <w:sz w:val="22"/>
          <w:szCs w:val="22"/>
        </w:rPr>
      </w:pPr>
      <w:r w:rsidRPr="00F641F7">
        <w:rPr>
          <w:rStyle w:val="Forte"/>
          <w:sz w:val="22"/>
          <w:szCs w:val="22"/>
        </w:rPr>
        <w:t>Entrega e logística</w:t>
      </w:r>
      <w:r w:rsidRPr="00F641F7">
        <w:rPr>
          <w:sz w:val="22"/>
          <w:szCs w:val="22"/>
        </w:rPr>
        <w:t>: os bens deverão ser entregues devidamente embalados, transportados e descarregados nos locais designados pela Administração, em condições adequadas de armazenamento e uso imediato.</w:t>
      </w:r>
    </w:p>
    <w:p w14:paraId="63B85F65" w14:textId="77777777" w:rsidR="00586B38" w:rsidRPr="006A1092" w:rsidRDefault="00586B38" w:rsidP="00586B38">
      <w:pPr>
        <w:jc w:val="both"/>
        <w:rPr>
          <w:rFonts w:ascii="Times New Roman" w:hAnsi="Times New Roman" w:cs="Times New Roman"/>
        </w:rPr>
      </w:pPr>
    </w:p>
    <w:p w14:paraId="33309603" w14:textId="77777777" w:rsidR="00586B38" w:rsidRDefault="00586B38" w:rsidP="00586B38">
      <w:pPr>
        <w:pStyle w:val="NormalWeb"/>
        <w:numPr>
          <w:ilvl w:val="2"/>
          <w:numId w:val="51"/>
        </w:numPr>
        <w:jc w:val="both"/>
        <w:rPr>
          <w:sz w:val="22"/>
          <w:szCs w:val="22"/>
        </w:rPr>
      </w:pPr>
      <w:r w:rsidRPr="00F641F7">
        <w:rPr>
          <w:rStyle w:val="Forte"/>
          <w:sz w:val="22"/>
          <w:szCs w:val="22"/>
        </w:rPr>
        <w:t>Agilidade no fornecimento</w:t>
      </w:r>
      <w:r w:rsidRPr="00F641F7">
        <w:rPr>
          <w:sz w:val="22"/>
          <w:szCs w:val="22"/>
        </w:rPr>
        <w:t>: considerando o caráter emergencial da demanda, o prazo de entrega não poderá ultrapassar o estabelecido em Ermo de Referência, contado a partir da emissão da ordem de Fornecimento (OF) ou Nota de Empenho (NE).</w:t>
      </w:r>
    </w:p>
    <w:p w14:paraId="69F7AF47" w14:textId="77777777" w:rsidR="00586B38" w:rsidRDefault="00586B38" w:rsidP="00586B38">
      <w:pPr>
        <w:pStyle w:val="PargrafodaLista"/>
      </w:pPr>
    </w:p>
    <w:p w14:paraId="5E0C2DDA" w14:textId="77777777" w:rsidR="00586B38" w:rsidRPr="00F641F7" w:rsidRDefault="00586B38" w:rsidP="00586B38">
      <w:pPr>
        <w:pStyle w:val="NormalWeb"/>
        <w:numPr>
          <w:ilvl w:val="2"/>
          <w:numId w:val="51"/>
        </w:numPr>
        <w:ind w:left="0" w:firstLine="0"/>
        <w:jc w:val="both"/>
        <w:rPr>
          <w:sz w:val="22"/>
          <w:szCs w:val="22"/>
        </w:rPr>
      </w:pPr>
      <w:r w:rsidRPr="00F641F7">
        <w:rPr>
          <w:rStyle w:val="Forte"/>
          <w:sz w:val="22"/>
          <w:szCs w:val="22"/>
        </w:rPr>
        <w:t>Assistência técnica</w:t>
      </w:r>
      <w:r w:rsidRPr="00F641F7">
        <w:rPr>
          <w:sz w:val="22"/>
          <w:szCs w:val="22"/>
        </w:rPr>
        <w:t>: a contratada deverá disponibilizar rede de assistência técnica autorizada em território nacional, para atendimento durante o período de garantia.</w:t>
      </w:r>
    </w:p>
    <w:p w14:paraId="1447F617" w14:textId="77777777" w:rsidR="00586B38" w:rsidRPr="00F641F7" w:rsidRDefault="00586B38" w:rsidP="00586B38">
      <w:pPr>
        <w:pStyle w:val="NormalWeb"/>
        <w:ind w:left="720"/>
        <w:jc w:val="both"/>
        <w:rPr>
          <w:sz w:val="22"/>
          <w:szCs w:val="22"/>
        </w:rPr>
      </w:pPr>
    </w:p>
    <w:p w14:paraId="27B8876E" w14:textId="77777777" w:rsidR="00586B38" w:rsidRPr="00F641F7" w:rsidRDefault="00586B38" w:rsidP="00586B38">
      <w:pPr>
        <w:pStyle w:val="NormalWeb"/>
        <w:numPr>
          <w:ilvl w:val="2"/>
          <w:numId w:val="51"/>
        </w:numPr>
        <w:ind w:left="0" w:firstLine="0"/>
        <w:jc w:val="both"/>
        <w:rPr>
          <w:sz w:val="22"/>
          <w:szCs w:val="22"/>
        </w:rPr>
      </w:pPr>
      <w:r w:rsidRPr="00F641F7">
        <w:rPr>
          <w:rStyle w:val="Forte"/>
          <w:sz w:val="22"/>
          <w:szCs w:val="22"/>
        </w:rPr>
        <w:t>Substituição imediata</w:t>
      </w:r>
      <w:r w:rsidRPr="00F641F7">
        <w:rPr>
          <w:sz w:val="22"/>
          <w:szCs w:val="22"/>
        </w:rPr>
        <w:t>: em caso de defeitos constatados no ato da entrega, a contratada deverá realizar a substituição em até 5 (cinco) dias úteis.</w:t>
      </w:r>
    </w:p>
    <w:p w14:paraId="6D304DD7" w14:textId="77777777" w:rsidR="00586B38" w:rsidRPr="00F641F7" w:rsidRDefault="00586B38" w:rsidP="00586B38">
      <w:pPr>
        <w:pStyle w:val="PargrafodaLista"/>
        <w:jc w:val="both"/>
        <w:rPr>
          <w:rFonts w:ascii="Times New Roman" w:hAnsi="Times New Roman" w:cs="Times New Roman"/>
        </w:rPr>
      </w:pPr>
    </w:p>
    <w:p w14:paraId="71272ADC" w14:textId="77777777" w:rsidR="00586B38" w:rsidRDefault="00586B38" w:rsidP="00586B38">
      <w:pPr>
        <w:pStyle w:val="NormalWeb"/>
        <w:numPr>
          <w:ilvl w:val="2"/>
          <w:numId w:val="51"/>
        </w:numPr>
        <w:ind w:left="0" w:firstLine="0"/>
        <w:jc w:val="both"/>
        <w:rPr>
          <w:sz w:val="22"/>
          <w:szCs w:val="22"/>
        </w:rPr>
      </w:pPr>
      <w:r w:rsidRPr="00F641F7">
        <w:rPr>
          <w:rStyle w:val="Forte"/>
          <w:sz w:val="22"/>
          <w:szCs w:val="22"/>
        </w:rPr>
        <w:t>Documentação fiscal e legal</w:t>
      </w:r>
      <w:r w:rsidRPr="00F641F7">
        <w:rPr>
          <w:sz w:val="22"/>
          <w:szCs w:val="22"/>
        </w:rPr>
        <w:t>: cada fornecimento deverá ser acompanhado de Nota Fiscal contendo descrição detalhada dos bens, número de série (quando aplicável) e informações de garantia.</w:t>
      </w:r>
    </w:p>
    <w:p w14:paraId="06A44092" w14:textId="77777777" w:rsidR="00586B38" w:rsidRDefault="00586B38" w:rsidP="00586B38">
      <w:pPr>
        <w:pStyle w:val="PargrafodaLista"/>
      </w:pPr>
    </w:p>
    <w:p w14:paraId="664DE43F" w14:textId="77777777" w:rsidR="00586B38" w:rsidRPr="00F641F7" w:rsidRDefault="00586B38" w:rsidP="00586B38">
      <w:pPr>
        <w:pStyle w:val="NormalWeb"/>
        <w:numPr>
          <w:ilvl w:val="2"/>
          <w:numId w:val="51"/>
        </w:numPr>
        <w:ind w:left="0" w:firstLine="0"/>
        <w:jc w:val="both"/>
        <w:rPr>
          <w:sz w:val="22"/>
          <w:szCs w:val="22"/>
        </w:rPr>
      </w:pPr>
      <w:r w:rsidRPr="00F641F7">
        <w:rPr>
          <w:rStyle w:val="Forte"/>
          <w:sz w:val="22"/>
          <w:szCs w:val="22"/>
        </w:rPr>
        <w:t>Responsabilidade social</w:t>
      </w:r>
      <w:r w:rsidRPr="00F641F7">
        <w:rPr>
          <w:sz w:val="22"/>
          <w:szCs w:val="22"/>
        </w:rPr>
        <w:t>: os bens destinam-se a atender famílias em vulnerabilidade social, devendo ser priorizado o fornecimento em conformidade com os padrões de dignidade, conforto mínimo e usabilidade.</w:t>
      </w:r>
    </w:p>
    <w:p w14:paraId="553A4277" w14:textId="77777777" w:rsidR="00586B38" w:rsidRPr="003B44DD" w:rsidRDefault="00586B38" w:rsidP="00586B38">
      <w:pPr>
        <w:pStyle w:val="PargrafodaLista"/>
        <w:spacing w:after="0" w:line="276" w:lineRule="auto"/>
        <w:ind w:left="1080" w:right="-1"/>
        <w:jc w:val="both"/>
        <w:rPr>
          <w:rFonts w:ascii="Times New Roman" w:hAnsi="Times New Roman" w:cs="Times New Roman"/>
        </w:rPr>
      </w:pPr>
    </w:p>
    <w:p w14:paraId="3714B98E" w14:textId="77777777" w:rsidR="00586B38" w:rsidRPr="003B44DD" w:rsidRDefault="00586B38" w:rsidP="00586B38">
      <w:pPr>
        <w:spacing w:after="0" w:line="276" w:lineRule="auto"/>
        <w:jc w:val="both"/>
        <w:rPr>
          <w:rFonts w:ascii="Times New Roman" w:hAnsi="Times New Roman" w:cs="Times New Roman"/>
        </w:rPr>
      </w:pPr>
    </w:p>
    <w:p w14:paraId="311F4CC3" w14:textId="77777777" w:rsidR="00586B38" w:rsidRPr="003B44DD" w:rsidRDefault="00586B38" w:rsidP="00586B38">
      <w:pPr>
        <w:spacing w:after="0" w:line="276" w:lineRule="auto"/>
        <w:jc w:val="both"/>
        <w:rPr>
          <w:rFonts w:ascii="Times New Roman" w:hAnsi="Times New Roman" w:cs="Times New Roman"/>
          <w:b/>
        </w:rPr>
      </w:pPr>
      <w:r w:rsidRPr="003B44DD">
        <w:rPr>
          <w:rFonts w:ascii="Times New Roman" w:hAnsi="Times New Roman" w:cs="Times New Roman"/>
          <w:b/>
        </w:rPr>
        <w:t>5- DA MODALIDADE, PROCEDIMENTO AUXILIAR E CRITÉRIO DE JUGAMENTO:</w:t>
      </w:r>
    </w:p>
    <w:p w14:paraId="18D095F5" w14:textId="77777777" w:rsidR="00586B38" w:rsidRPr="003B44DD" w:rsidRDefault="00586B38" w:rsidP="00586B38">
      <w:pPr>
        <w:spacing w:after="0" w:line="276" w:lineRule="auto"/>
        <w:jc w:val="both"/>
        <w:rPr>
          <w:rFonts w:ascii="Times New Roman" w:hAnsi="Times New Roman" w:cs="Times New Roman"/>
          <w:b/>
        </w:rPr>
      </w:pPr>
    </w:p>
    <w:p w14:paraId="15158590" w14:textId="77777777" w:rsidR="00586B38" w:rsidRPr="003B44DD" w:rsidRDefault="00586B38" w:rsidP="00586B38">
      <w:pPr>
        <w:spacing w:after="0" w:line="276" w:lineRule="auto"/>
        <w:jc w:val="both"/>
        <w:rPr>
          <w:rFonts w:ascii="Times New Roman" w:hAnsi="Times New Roman" w:cs="Times New Roman"/>
          <w:bCs/>
        </w:rPr>
      </w:pPr>
      <w:r w:rsidRPr="003B44DD">
        <w:rPr>
          <w:rFonts w:ascii="Times New Roman" w:hAnsi="Times New Roman" w:cs="Times New Roman"/>
          <w:b/>
        </w:rPr>
        <w:t xml:space="preserve">5.1- </w:t>
      </w:r>
      <w:r w:rsidRPr="003B44DD">
        <w:rPr>
          <w:rFonts w:ascii="Times New Roman" w:hAnsi="Times New Roman" w:cs="Times New Roman"/>
          <w:bCs/>
        </w:rPr>
        <w:t>Pregão da forma eletrônica (Sistema de Registro de Preços)</w:t>
      </w:r>
    </w:p>
    <w:p w14:paraId="75B1A992" w14:textId="77777777" w:rsidR="00586B38" w:rsidRPr="003B44DD" w:rsidRDefault="00586B38" w:rsidP="00586B38">
      <w:pPr>
        <w:spacing w:after="0" w:line="276" w:lineRule="auto"/>
        <w:jc w:val="both"/>
        <w:rPr>
          <w:rFonts w:ascii="Times New Roman" w:hAnsi="Times New Roman" w:cs="Times New Roman"/>
          <w:b/>
        </w:rPr>
      </w:pPr>
    </w:p>
    <w:p w14:paraId="3BC33216" w14:textId="77777777" w:rsidR="00586B38" w:rsidRPr="003B44DD" w:rsidRDefault="00586B38" w:rsidP="00586B38">
      <w:pPr>
        <w:spacing w:after="0" w:line="276" w:lineRule="auto"/>
        <w:jc w:val="both"/>
        <w:rPr>
          <w:rFonts w:ascii="Times New Roman" w:hAnsi="Times New Roman" w:cs="Times New Roman"/>
          <w:bCs/>
        </w:rPr>
      </w:pPr>
      <w:r w:rsidRPr="003B44DD">
        <w:rPr>
          <w:rFonts w:ascii="Times New Roman" w:hAnsi="Times New Roman" w:cs="Times New Roman"/>
          <w:b/>
        </w:rPr>
        <w:t xml:space="preserve">5.2 - </w:t>
      </w:r>
      <w:r w:rsidRPr="003B44DD">
        <w:rPr>
          <w:rFonts w:ascii="Times New Roman" w:hAnsi="Times New Roman" w:cs="Times New Roman"/>
          <w:bCs/>
        </w:rPr>
        <w:t xml:space="preserve">Menor Preço </w:t>
      </w:r>
      <w:r>
        <w:rPr>
          <w:rFonts w:ascii="Times New Roman" w:hAnsi="Times New Roman" w:cs="Times New Roman"/>
          <w:bCs/>
        </w:rPr>
        <w:t>por item</w:t>
      </w:r>
    </w:p>
    <w:p w14:paraId="4A654D22"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2B4CF4B5"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rPr>
      </w:pPr>
      <w:r w:rsidRPr="003B44DD">
        <w:rPr>
          <w:rFonts w:ascii="Times New Roman" w:hAnsi="Times New Roman" w:cs="Times New Roman"/>
          <w:b/>
        </w:rPr>
        <w:t xml:space="preserve">5.3 </w:t>
      </w:r>
      <w:r w:rsidRPr="003B44DD">
        <w:rPr>
          <w:rFonts w:ascii="Times New Roman" w:hAnsi="Times New Roman" w:cs="Times New Roman"/>
          <w:b/>
          <w:bCs/>
        </w:rPr>
        <w:t>Enquadramento Legal</w:t>
      </w:r>
      <w:r w:rsidRPr="003B44DD">
        <w:rPr>
          <w:rFonts w:ascii="Times New Roman" w:hAnsi="Times New Roman" w:cs="Times New Roman"/>
        </w:rPr>
        <w:t xml:space="preserve">: Art. 78, inciso IV, da Lei Federal Nº 14.133/21, e </w:t>
      </w:r>
      <w:bookmarkStart w:id="42" w:name="_Hlk170917238"/>
      <w:r w:rsidRPr="003B44DD">
        <w:rPr>
          <w:rFonts w:ascii="Times New Roman" w:hAnsi="Times New Roman" w:cs="Times New Roman"/>
        </w:rPr>
        <w:t xml:space="preserve">Art. 180, do Decreto </w:t>
      </w:r>
      <w:r>
        <w:rPr>
          <w:rFonts w:ascii="Times New Roman" w:hAnsi="Times New Roman" w:cs="Times New Roman"/>
        </w:rPr>
        <w:t>Federal</w:t>
      </w:r>
      <w:r w:rsidRPr="003B44DD">
        <w:rPr>
          <w:rFonts w:ascii="Times New Roman" w:hAnsi="Times New Roman" w:cs="Times New Roman"/>
        </w:rPr>
        <w:t xml:space="preserve"> Nº </w:t>
      </w:r>
      <w:bookmarkEnd w:id="42"/>
      <w:r w:rsidRPr="003B44DD">
        <w:rPr>
          <w:rFonts w:ascii="Times New Roman" w:hAnsi="Times New Roman" w:cs="Times New Roman"/>
        </w:rPr>
        <w:t>11462/23</w:t>
      </w:r>
      <w:r>
        <w:rPr>
          <w:rFonts w:ascii="Times New Roman" w:hAnsi="Times New Roman" w:cs="Times New Roman"/>
        </w:rPr>
        <w:t>, e Decreto Municipal nº 7034 de 18 de outubro de 2023.</w:t>
      </w:r>
    </w:p>
    <w:p w14:paraId="4254980C"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rPr>
      </w:pPr>
    </w:p>
    <w:p w14:paraId="4259EB76"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bCs/>
        </w:rPr>
      </w:pPr>
      <w:r w:rsidRPr="003B44DD">
        <w:rPr>
          <w:rFonts w:ascii="Times New Roman" w:hAnsi="Times New Roman" w:cs="Times New Roman"/>
          <w:b/>
          <w:bCs/>
        </w:rPr>
        <w:t>5.3.1</w:t>
      </w:r>
      <w:r>
        <w:rPr>
          <w:rFonts w:ascii="Times New Roman" w:hAnsi="Times New Roman" w:cs="Times New Roman"/>
          <w:b/>
          <w:bCs/>
        </w:rPr>
        <w:t xml:space="preserve"> </w:t>
      </w:r>
      <w:r w:rsidRPr="003B44DD">
        <w:rPr>
          <w:rFonts w:ascii="Times New Roman" w:hAnsi="Times New Roman" w:cs="Times New Roman"/>
        </w:rPr>
        <w:t>Dentre as vantagens em se utilizar o SRP destacam-se as seguintes:</w:t>
      </w:r>
    </w:p>
    <w:p w14:paraId="0EAAE550" w14:textId="77777777" w:rsidR="00586B38" w:rsidRPr="003B44DD" w:rsidRDefault="00586B38" w:rsidP="00586B38">
      <w:pPr>
        <w:pStyle w:val="PargrafodaLista"/>
        <w:numPr>
          <w:ilvl w:val="0"/>
          <w:numId w:val="42"/>
        </w:num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rPr>
        <w:t>Possibilidade de maior economia de escala, uma vez que diversos órgãos e entidades podem participar da mesma ARP, adquirindo em conjunto produtos ou serviços para o prazo de até 01 (um) ano, atendendo assim ao princípio da Economicidade;</w:t>
      </w:r>
    </w:p>
    <w:p w14:paraId="4D2BE090"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 xml:space="preserve">Aumento da eficiência administrava, pois promove a redução do número de licitações e dos custos operacionais durante o exercício financeiro; </w:t>
      </w:r>
    </w:p>
    <w:p w14:paraId="2752DE7D"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 xml:space="preserve">Otimização dos processos de contratação de bens e serviços pela Administração; </w:t>
      </w:r>
    </w:p>
    <w:p w14:paraId="312E23A6"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 xml:space="preserve">Possibilidade de o fornecimento ocorrer somente quando surgir a necessidade em se adquirir os itens registrados; </w:t>
      </w:r>
    </w:p>
    <w:p w14:paraId="521A60A9"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O orçamento é disponibilizado apenas no momento da contratação;</w:t>
      </w:r>
    </w:p>
    <w:p w14:paraId="58FB0690"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Celeridade da contratação, haja vista que se têm preços registrados;</w:t>
      </w:r>
    </w:p>
    <w:p w14:paraId="3137B3FB"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Atendimento de demandas imprevisíveis;</w:t>
      </w:r>
    </w:p>
    <w:p w14:paraId="41006CB7" w14:textId="77777777" w:rsidR="00586B38" w:rsidRPr="003B44DD" w:rsidRDefault="00586B38" w:rsidP="00586B38">
      <w:pPr>
        <w:pStyle w:val="PargrafodaLista"/>
        <w:numPr>
          <w:ilvl w:val="0"/>
          <w:numId w:val="42"/>
        </w:numPr>
        <w:spacing w:after="100" w:line="276" w:lineRule="auto"/>
        <w:jc w:val="both"/>
        <w:rPr>
          <w:rFonts w:ascii="Times New Roman" w:hAnsi="Times New Roman" w:cs="Times New Roman"/>
        </w:rPr>
      </w:pPr>
      <w:r w:rsidRPr="003B44DD">
        <w:rPr>
          <w:rFonts w:ascii="Times New Roman" w:hAnsi="Times New Roman" w:cs="Times New Roman"/>
        </w:rPr>
        <w:t>Maior eficiência logística.</w:t>
      </w:r>
    </w:p>
    <w:p w14:paraId="48577BBA" w14:textId="77777777" w:rsidR="00586B38" w:rsidRPr="003B44DD" w:rsidRDefault="00586B38" w:rsidP="00586B38">
      <w:pPr>
        <w:spacing w:after="100" w:line="276" w:lineRule="auto"/>
        <w:jc w:val="both"/>
        <w:rPr>
          <w:rFonts w:ascii="Times New Roman" w:hAnsi="Times New Roman" w:cs="Times New Roman"/>
        </w:rPr>
      </w:pPr>
    </w:p>
    <w:p w14:paraId="5F3260D7" w14:textId="77777777" w:rsidR="00586B38" w:rsidRPr="003B44DD" w:rsidRDefault="00586B38" w:rsidP="00586B38">
      <w:pPr>
        <w:autoSpaceDE w:val="0"/>
        <w:autoSpaceDN w:val="0"/>
        <w:adjustRightInd w:val="0"/>
        <w:spacing w:line="276" w:lineRule="auto"/>
        <w:ind w:left="360" w:hanging="360"/>
        <w:jc w:val="both"/>
        <w:rPr>
          <w:rFonts w:ascii="Times New Roman" w:hAnsi="Times New Roman" w:cs="Times New Roman"/>
          <w:b/>
          <w:bCs/>
        </w:rPr>
      </w:pPr>
      <w:r w:rsidRPr="003B44DD">
        <w:rPr>
          <w:rFonts w:ascii="Times New Roman" w:hAnsi="Times New Roman" w:cs="Times New Roman"/>
          <w:b/>
          <w:bCs/>
        </w:rPr>
        <w:t>6–</w:t>
      </w:r>
      <w:r>
        <w:rPr>
          <w:rFonts w:ascii="Times New Roman" w:hAnsi="Times New Roman" w:cs="Times New Roman"/>
          <w:b/>
          <w:bCs/>
        </w:rPr>
        <w:t xml:space="preserve"> </w:t>
      </w:r>
      <w:r w:rsidRPr="003B44DD">
        <w:rPr>
          <w:rFonts w:ascii="Times New Roman" w:hAnsi="Times New Roman" w:cs="Times New Roman"/>
          <w:b/>
          <w:bCs/>
        </w:rPr>
        <w:t>DO SISTEMA DE REGISTRO DE PREÇOS E DA CONTRATAÇÃO:</w:t>
      </w:r>
    </w:p>
    <w:p w14:paraId="2ABA02E1" w14:textId="77777777" w:rsidR="00586B38" w:rsidRPr="003B44DD" w:rsidRDefault="00586B38" w:rsidP="00586B38">
      <w:pPr>
        <w:autoSpaceDE w:val="0"/>
        <w:autoSpaceDN w:val="0"/>
        <w:adjustRightInd w:val="0"/>
        <w:spacing w:line="276" w:lineRule="auto"/>
        <w:ind w:left="360" w:hanging="360"/>
        <w:jc w:val="both"/>
        <w:rPr>
          <w:rFonts w:ascii="Times New Roman" w:hAnsi="Times New Roman" w:cs="Times New Roman"/>
          <w:b/>
          <w:bCs/>
        </w:rPr>
      </w:pPr>
      <w:r w:rsidRPr="003B44DD">
        <w:rPr>
          <w:rFonts w:ascii="Times New Roman" w:hAnsi="Times New Roman" w:cs="Times New Roman"/>
          <w:b/>
          <w:bCs/>
        </w:rPr>
        <w:t>6.1.</w:t>
      </w:r>
      <w:r w:rsidRPr="003B44DD">
        <w:rPr>
          <w:rFonts w:ascii="Times New Roman" w:hAnsi="Times New Roman" w:cs="Times New Roman"/>
        </w:rPr>
        <w:t xml:space="preserve"> A licitação adotará o SISTEMA DE REGISTRO DE PREÇOS.</w:t>
      </w:r>
    </w:p>
    <w:p w14:paraId="3D0D455C"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6.2</w:t>
      </w:r>
      <w:r w:rsidRPr="003B44DD">
        <w:rPr>
          <w:rFonts w:ascii="Times New Roman" w:hAnsi="Times New Roman" w:cs="Times New Roman"/>
        </w:rPr>
        <w:t xml:space="preserve"> Homologada a licitação, será lavrado um documento vinculativo obrigacional com força de compromisso para futura prestação de serviços denominado Ata de Registro de Preços – ARP.</w:t>
      </w:r>
    </w:p>
    <w:p w14:paraId="412AA92C"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6.3</w:t>
      </w:r>
      <w:r w:rsidRPr="003B44DD">
        <w:rPr>
          <w:rFonts w:ascii="Times New Roman" w:hAnsi="Times New Roman" w:cs="Times New Roman"/>
        </w:rPr>
        <w:t xml:space="preserve"> A(s) Adjudicatária(s) terá(</w:t>
      </w:r>
      <w:proofErr w:type="spellStart"/>
      <w:r w:rsidRPr="003B44DD">
        <w:rPr>
          <w:rFonts w:ascii="Times New Roman" w:hAnsi="Times New Roman" w:cs="Times New Roman"/>
        </w:rPr>
        <w:t>ão</w:t>
      </w:r>
      <w:proofErr w:type="spellEnd"/>
      <w:r w:rsidRPr="003B44DD">
        <w:rPr>
          <w:rFonts w:ascii="Times New Roman" w:hAnsi="Times New Roman" w:cs="Times New Roman"/>
        </w:rPr>
        <w:t xml:space="preserve">) até 05 (cinco) dias úteis contados da sua convocação para assinar a ARP, </w:t>
      </w:r>
      <w:r w:rsidRPr="003B44DD">
        <w:rPr>
          <w:rFonts w:ascii="Times New Roman" w:eastAsia="Times New Roman" w:hAnsi="Times New Roman" w:cs="Times New Roman"/>
        </w:rPr>
        <w:t>sob pena de decair o direito à contratação.</w:t>
      </w:r>
    </w:p>
    <w:p w14:paraId="1CA8D328"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6.4</w:t>
      </w:r>
      <w:r w:rsidRPr="003B44DD">
        <w:rPr>
          <w:rFonts w:ascii="Times New Roman" w:hAnsi="Times New Roman" w:cs="Times New Roman"/>
        </w:rPr>
        <w:t xml:space="preserve"> </w:t>
      </w:r>
      <w:r>
        <w:rPr>
          <w:rFonts w:ascii="Times New Roman" w:hAnsi="Times New Roman" w:cs="Times New Roman"/>
        </w:rPr>
        <w:t>A</w:t>
      </w:r>
      <w:r w:rsidRPr="003B44DD">
        <w:rPr>
          <w:rFonts w:ascii="Times New Roman" w:hAnsi="Times New Roman" w:cs="Times New Roman"/>
        </w:rPr>
        <w:t xml:space="preserve"> ARP terá validade e vigência por 01 (um) ano, contado a partir da publicação do seu resumo na Imprensa Oficial, prorrogável por igual período, desde que comprovado a vantajosidade dos valores a serem prorrogados, nos termos do Art. 84 da Lei nº 14.133/2021 e </w:t>
      </w:r>
      <w:r w:rsidRPr="003B44DD">
        <w:rPr>
          <w:rFonts w:ascii="Times New Roman" w:hAnsi="Times New Roman" w:cs="Times New Roman"/>
          <w:color w:val="222222"/>
        </w:rPr>
        <w:t>Art. 22 Decreto Federal 11.462/2023</w:t>
      </w:r>
    </w:p>
    <w:p w14:paraId="13B954AA"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eastAsia="Arial" w:hAnsi="Times New Roman" w:cs="Times New Roman"/>
          <w:b/>
          <w:bCs/>
          <w:color w:val="000000"/>
        </w:rPr>
        <w:t xml:space="preserve">6.4.1 </w:t>
      </w:r>
      <w:r w:rsidRPr="003B44DD">
        <w:rPr>
          <w:rFonts w:ascii="Times New Roman" w:eastAsia="Arial" w:hAnsi="Times New Roman" w:cs="Times New Roman"/>
          <w:color w:val="000000"/>
        </w:rPr>
        <w:t>A prorrogação do prazo da Ata de Registro de Preços deverá considerar, além do preço, o desempenho das empresas na execução das obrigações anteriormente assumidas.</w:t>
      </w:r>
    </w:p>
    <w:p w14:paraId="47F1BAE6"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 xml:space="preserve">6.5 </w:t>
      </w:r>
      <w:r w:rsidRPr="003B44DD">
        <w:rPr>
          <w:rFonts w:ascii="Times New Roman" w:hAnsi="Times New Roman" w:cs="Times New Roman"/>
        </w:rPr>
        <w:t>No que tange ao inc. VIII do art. 82 da Lei nº14.133/21 segue a integralidade da Lei.</w:t>
      </w:r>
    </w:p>
    <w:p w14:paraId="1F9BEBCA"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 xml:space="preserve">6.6 </w:t>
      </w:r>
      <w:r w:rsidRPr="003B44DD">
        <w:rPr>
          <w:rFonts w:ascii="Times New Roman" w:hAnsi="Times New Roman" w:cs="Times New Roman"/>
        </w:rPr>
        <w:t>A contratação firmada junto à Ata de Registro de Preços será efetivada mediante Termo de Contrato, ou instrumento hábil a substituí-lo, nas hipóteses do Art. 95 da Lei nº 14.133/2021.</w:t>
      </w:r>
    </w:p>
    <w:p w14:paraId="3BB15CE1"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lastRenderedPageBreak/>
        <w:t xml:space="preserve">6.7 </w:t>
      </w:r>
      <w:r w:rsidRPr="003B44DD">
        <w:rPr>
          <w:rFonts w:ascii="Times New Roman" w:hAnsi="Times New Roman" w:cs="Times New Roman"/>
        </w:rPr>
        <w:t>Será admitida adesão a Ata de Registro de Preços, observando-se o limite do § 5º do Art. 86 da Lei nº 14.133/21.</w:t>
      </w:r>
    </w:p>
    <w:p w14:paraId="1E44FBEE"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 xml:space="preserve">6.8 </w:t>
      </w:r>
      <w:r w:rsidRPr="003B44DD">
        <w:rPr>
          <w:rFonts w:ascii="Times New Roman" w:hAnsi="Times New Roman" w:cs="Times New Roman"/>
        </w:rPr>
        <w:t>As aquisições mediante adesão a Ata de Registro de Preços não poderão exceder, por órgão ou entidade, a 50% (cinquenta por cento) dos quantitativos dos itens registrados na Ata, conforme definido no § 4º do Art. 86 da Lei nº 14.133/2021.</w:t>
      </w:r>
    </w:p>
    <w:p w14:paraId="5781AB48"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bCs/>
        </w:rPr>
        <w:t xml:space="preserve">6.9 </w:t>
      </w:r>
      <w:r w:rsidRPr="003B44DD">
        <w:rPr>
          <w:rFonts w:ascii="Times New Roman" w:hAnsi="Times New Roman" w:cs="Times New Roman"/>
        </w:rPr>
        <w:t>As aquisições mediante adesão não poderão exceder, na totalidade, ao dobro do quantitativo de cada item registrado na ARP, independentemente do número de órgãos não participantes que aderirem.</w:t>
      </w:r>
    </w:p>
    <w:p w14:paraId="2494D07C" w14:textId="77777777" w:rsidR="00586B38" w:rsidRDefault="00586B38" w:rsidP="00586B38">
      <w:pPr>
        <w:pStyle w:val="Ttulo1"/>
        <w:spacing w:line="276" w:lineRule="auto"/>
        <w:ind w:left="491" w:hanging="491"/>
        <w:jc w:val="both"/>
        <w:rPr>
          <w:rFonts w:ascii="Times New Roman" w:hAnsi="Times New Roman"/>
          <w:b w:val="0"/>
          <w:bCs w:val="0"/>
          <w:spacing w:val="-2"/>
          <w:sz w:val="22"/>
          <w:szCs w:val="22"/>
        </w:rPr>
      </w:pPr>
      <w:r w:rsidRPr="003B44DD">
        <w:rPr>
          <w:rFonts w:ascii="Times New Roman" w:hAnsi="Times New Roman"/>
          <w:sz w:val="22"/>
          <w:szCs w:val="22"/>
        </w:rPr>
        <w:t xml:space="preserve">7    DESCRIÇÃO DETALHADA DOS </w:t>
      </w:r>
      <w:r w:rsidRPr="003B44DD">
        <w:rPr>
          <w:rFonts w:ascii="Times New Roman" w:hAnsi="Times New Roman"/>
          <w:spacing w:val="-2"/>
          <w:sz w:val="22"/>
          <w:szCs w:val="22"/>
        </w:rPr>
        <w:t>ITENS:</w:t>
      </w:r>
    </w:p>
    <w:p w14:paraId="7C0EEB07" w14:textId="77777777" w:rsidR="00586B38" w:rsidRPr="00F641F7" w:rsidRDefault="00586B38" w:rsidP="00586B3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0"/>
        <w:gridCol w:w="2546"/>
      </w:tblGrid>
      <w:tr w:rsidR="00586B38" w:rsidRPr="00F641F7" w14:paraId="48B6682C" w14:textId="77777777" w:rsidTr="00057A06">
        <w:trPr>
          <w:trHeight w:val="900"/>
        </w:trPr>
        <w:tc>
          <w:tcPr>
            <w:tcW w:w="3658" w:type="pct"/>
            <w:vAlign w:val="center"/>
            <w:hideMark/>
          </w:tcPr>
          <w:p w14:paraId="635B5E68" w14:textId="77777777" w:rsidR="00586B38" w:rsidRPr="00F641F7" w:rsidRDefault="00586B38" w:rsidP="0061004D">
            <w:pPr>
              <w:spacing w:after="0" w:line="240" w:lineRule="auto"/>
              <w:jc w:val="both"/>
              <w:rPr>
                <w:rFonts w:ascii="Times New Roman" w:eastAsia="Times New Roman" w:hAnsi="Times New Roman" w:cs="Times New Roman"/>
                <w:color w:val="000000"/>
                <w:kern w:val="0"/>
                <w:lang w:eastAsia="pt-BR"/>
              </w:rPr>
            </w:pPr>
            <w:r w:rsidRPr="00F641F7">
              <w:rPr>
                <w:rFonts w:ascii="Times New Roman" w:eastAsia="Times New Roman" w:hAnsi="Times New Roman" w:cs="Times New Roman"/>
                <w:b/>
                <w:bCs/>
                <w:color w:val="000000"/>
                <w:kern w:val="0"/>
                <w:lang w:eastAsia="pt-BR"/>
              </w:rPr>
              <w:t>Cama box casal:</w:t>
            </w:r>
            <w:r w:rsidRPr="00F641F7">
              <w:rPr>
                <w:rFonts w:ascii="Times New Roman" w:eastAsia="Times New Roman" w:hAnsi="Times New Roman" w:cs="Times New Roman"/>
                <w:color w:val="000000"/>
                <w:kern w:val="0"/>
                <w:lang w:eastAsia="pt-BR"/>
              </w:rPr>
              <w:t xml:space="preserve"> (Cama + colchão) Dimensões: 188 cm x 138 cm (</w:t>
            </w:r>
            <w:proofErr w:type="spellStart"/>
            <w:r w:rsidRPr="00F641F7">
              <w:rPr>
                <w:rFonts w:ascii="Times New Roman" w:eastAsia="Times New Roman" w:hAnsi="Times New Roman" w:cs="Times New Roman"/>
                <w:color w:val="000000"/>
                <w:kern w:val="0"/>
                <w:lang w:eastAsia="pt-BR"/>
              </w:rPr>
              <w:t>comp.x</w:t>
            </w:r>
            <w:proofErr w:type="spellEnd"/>
            <w:r w:rsidRPr="00F641F7">
              <w:rPr>
                <w:rFonts w:ascii="Times New Roman" w:eastAsia="Times New Roman" w:hAnsi="Times New Roman" w:cs="Times New Roman"/>
                <w:color w:val="000000"/>
                <w:kern w:val="0"/>
                <w:lang w:eastAsia="pt-BR"/>
              </w:rPr>
              <w:t xml:space="preserve"> larg.), espuma D33, com tratamento antialérgico e antiácaro, suporte de peso 150kg cada lado</w:t>
            </w:r>
          </w:p>
        </w:tc>
        <w:tc>
          <w:tcPr>
            <w:tcW w:w="1342" w:type="pct"/>
            <w:noWrap/>
            <w:vAlign w:val="center"/>
            <w:hideMark/>
          </w:tcPr>
          <w:p w14:paraId="4341A727"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r w:rsidR="00586B38" w:rsidRPr="00F641F7" w14:paraId="66774AD9" w14:textId="77777777" w:rsidTr="00057A06">
        <w:trPr>
          <w:trHeight w:val="2428"/>
        </w:trPr>
        <w:tc>
          <w:tcPr>
            <w:tcW w:w="3658" w:type="pct"/>
            <w:vAlign w:val="center"/>
            <w:hideMark/>
          </w:tcPr>
          <w:p w14:paraId="18C73422" w14:textId="77777777" w:rsidR="00586B38" w:rsidRPr="00F641F7" w:rsidRDefault="00586B38" w:rsidP="0061004D">
            <w:pPr>
              <w:spacing w:after="0" w:line="240" w:lineRule="auto"/>
              <w:jc w:val="both"/>
              <w:rPr>
                <w:rFonts w:ascii="Times New Roman" w:eastAsia="Times New Roman" w:hAnsi="Times New Roman" w:cs="Times New Roman"/>
                <w:color w:val="000000"/>
                <w:kern w:val="0"/>
                <w:lang w:eastAsia="pt-BR"/>
              </w:rPr>
            </w:pPr>
            <w:r w:rsidRPr="00F641F7">
              <w:rPr>
                <w:rFonts w:ascii="Times New Roman" w:eastAsia="Times New Roman" w:hAnsi="Times New Roman" w:cs="Times New Roman"/>
                <w:b/>
                <w:bCs/>
                <w:color w:val="000000"/>
                <w:kern w:val="0"/>
                <w:lang w:eastAsia="pt-BR"/>
              </w:rPr>
              <w:t>Colchão solteiro</w:t>
            </w:r>
            <w:r w:rsidRPr="00F641F7">
              <w:rPr>
                <w:rFonts w:ascii="Times New Roman" w:eastAsia="Times New Roman" w:hAnsi="Times New Roman" w:cs="Times New Roman"/>
                <w:color w:val="000000"/>
                <w:kern w:val="0"/>
                <w:lang w:eastAsia="pt-BR"/>
              </w:rPr>
              <w:t>: colchão, tipo: espuma, material: espuma poliuretano/convencional, densidade: d-33, tecido de revestimento: misto algodão e viscose, tamanho aproximadamente: largura x</w:t>
            </w:r>
            <w:r w:rsidRPr="00F641F7">
              <w:rPr>
                <w:rFonts w:ascii="Times New Roman" w:eastAsia="Times New Roman" w:hAnsi="Times New Roman" w:cs="Times New Roman"/>
                <w:color w:val="000000"/>
                <w:kern w:val="0"/>
                <w:lang w:eastAsia="pt-BR"/>
              </w:rPr>
              <w:br/>
              <w:t xml:space="preserve">comprimento: 0,78 x 1,88 m, tamanho altura: 0,17 m a 0,18 m, características adicionais: tecido antialérgico (antifungo / antimofo / antiácaro), selo descritivo das características do colchão - para a espuma, peso suportado: 100 kg por pessoa. atendimento à ABNT </w:t>
            </w:r>
            <w:proofErr w:type="spellStart"/>
            <w:r w:rsidRPr="00F641F7">
              <w:rPr>
                <w:rFonts w:ascii="Times New Roman" w:eastAsia="Times New Roman" w:hAnsi="Times New Roman" w:cs="Times New Roman"/>
                <w:color w:val="000000"/>
                <w:kern w:val="0"/>
                <w:lang w:eastAsia="pt-BR"/>
              </w:rPr>
              <w:t>nbr</w:t>
            </w:r>
            <w:proofErr w:type="spellEnd"/>
            <w:r w:rsidRPr="00F641F7">
              <w:rPr>
                <w:rFonts w:ascii="Times New Roman" w:eastAsia="Times New Roman" w:hAnsi="Times New Roman" w:cs="Times New Roman"/>
                <w:color w:val="000000"/>
                <w:kern w:val="0"/>
                <w:lang w:eastAsia="pt-BR"/>
              </w:rPr>
              <w:t xml:space="preserve"> 13579- 1:2011 - portaria nº 515, de 13 de dezembro de 2019.</w:t>
            </w:r>
          </w:p>
        </w:tc>
        <w:tc>
          <w:tcPr>
            <w:tcW w:w="1342" w:type="pct"/>
            <w:noWrap/>
            <w:vAlign w:val="center"/>
            <w:hideMark/>
          </w:tcPr>
          <w:p w14:paraId="2D27AF28"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r w:rsidR="00586B38" w:rsidRPr="00F641F7" w14:paraId="7E519474" w14:textId="77777777" w:rsidTr="00057A06">
        <w:trPr>
          <w:trHeight w:val="1554"/>
        </w:trPr>
        <w:tc>
          <w:tcPr>
            <w:tcW w:w="3658" w:type="pct"/>
            <w:vAlign w:val="center"/>
            <w:hideMark/>
          </w:tcPr>
          <w:p w14:paraId="097F6551" w14:textId="433DE9CF" w:rsidR="00586B38" w:rsidRPr="00F641F7" w:rsidRDefault="00586B38" w:rsidP="0061004D">
            <w:pPr>
              <w:spacing w:after="240" w:line="240" w:lineRule="auto"/>
              <w:jc w:val="both"/>
              <w:rPr>
                <w:rFonts w:ascii="Times New Roman" w:eastAsia="Times New Roman" w:hAnsi="Times New Roman" w:cs="Times New Roman"/>
                <w:color w:val="000000"/>
                <w:kern w:val="0"/>
                <w:lang w:eastAsia="pt-BR"/>
              </w:rPr>
            </w:pPr>
            <w:r w:rsidRPr="00F641F7">
              <w:rPr>
                <w:rFonts w:ascii="Times New Roman" w:eastAsia="Times New Roman" w:hAnsi="Times New Roman" w:cs="Times New Roman"/>
                <w:b/>
                <w:bCs/>
                <w:color w:val="000000"/>
                <w:kern w:val="0"/>
                <w:lang w:eastAsia="pt-BR"/>
              </w:rPr>
              <w:t>Colchão casal:</w:t>
            </w:r>
            <w:r w:rsidRPr="00F641F7">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w:t>
            </w:r>
            <w:r w:rsidR="00C0625D" w:rsidRPr="00F641F7">
              <w:rPr>
                <w:rFonts w:ascii="Times New Roman" w:eastAsia="Times New Roman" w:hAnsi="Times New Roman" w:cs="Times New Roman"/>
                <w:color w:val="000000"/>
                <w:kern w:val="0"/>
                <w:lang w:eastAsia="pt-BR"/>
              </w:rPr>
              <w:t>viscose, tamanho</w:t>
            </w:r>
            <w:r w:rsidRPr="00F641F7">
              <w:rPr>
                <w:rFonts w:ascii="Times New Roman" w:eastAsia="Times New Roman" w:hAnsi="Times New Roman" w:cs="Times New Roman"/>
                <w:color w:val="000000"/>
                <w:kern w:val="0"/>
                <w:lang w:eastAsia="pt-BR"/>
              </w:rPr>
              <w:t xml:space="preserve"> aproximadamente: largura x comprimento: 1,38 x 1,88 m, tamanho altura: 0,20 m, características adicionais: tecido antialérgico (antifungo, antimofo, antiácaro)</w:t>
            </w:r>
          </w:p>
        </w:tc>
        <w:tc>
          <w:tcPr>
            <w:tcW w:w="1342" w:type="pct"/>
            <w:noWrap/>
            <w:vAlign w:val="center"/>
            <w:hideMark/>
          </w:tcPr>
          <w:p w14:paraId="775E78EA"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r w:rsidR="00586B38" w:rsidRPr="00F641F7" w14:paraId="6476A523" w14:textId="77777777" w:rsidTr="00057A06">
        <w:trPr>
          <w:trHeight w:val="600"/>
        </w:trPr>
        <w:tc>
          <w:tcPr>
            <w:tcW w:w="3658" w:type="pct"/>
            <w:vAlign w:val="center"/>
            <w:hideMark/>
          </w:tcPr>
          <w:p w14:paraId="1AB91244" w14:textId="77777777" w:rsidR="00586B38" w:rsidRPr="00F641F7" w:rsidRDefault="00586B38" w:rsidP="0061004D">
            <w:pPr>
              <w:spacing w:after="0" w:line="240" w:lineRule="auto"/>
              <w:jc w:val="both"/>
              <w:rPr>
                <w:rFonts w:ascii="Times New Roman" w:eastAsia="Times New Roman" w:hAnsi="Times New Roman" w:cs="Times New Roman"/>
                <w:b/>
                <w:bCs/>
                <w:color w:val="000000"/>
                <w:kern w:val="0"/>
                <w:lang w:eastAsia="pt-BR"/>
              </w:rPr>
            </w:pPr>
            <w:r w:rsidRPr="00F641F7">
              <w:rPr>
                <w:rFonts w:ascii="Times New Roman" w:eastAsia="Times New Roman" w:hAnsi="Times New Roman" w:cs="Times New Roman"/>
                <w:b/>
                <w:bCs/>
                <w:color w:val="000000"/>
                <w:kern w:val="0"/>
                <w:lang w:eastAsia="pt-BR"/>
              </w:rPr>
              <w:t xml:space="preserve">Cobertor casal: </w:t>
            </w:r>
            <w:r w:rsidRPr="00F641F7">
              <w:rPr>
                <w:rFonts w:ascii="Times New Roman" w:eastAsia="Times New Roman" w:hAnsi="Times New Roman" w:cs="Times New Roman"/>
                <w:color w:val="000000"/>
                <w:kern w:val="0"/>
                <w:lang w:eastAsia="pt-BR"/>
              </w:rPr>
              <w:t>Composição: Microfibra 100% Poliéster, Cor: Variada, Tamanho: 1,80m x 2,00</w:t>
            </w:r>
          </w:p>
        </w:tc>
        <w:tc>
          <w:tcPr>
            <w:tcW w:w="1342" w:type="pct"/>
            <w:noWrap/>
            <w:vAlign w:val="center"/>
            <w:hideMark/>
          </w:tcPr>
          <w:p w14:paraId="48FE7260"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r w:rsidR="00586B38" w:rsidRPr="00F641F7" w14:paraId="364FE0EB" w14:textId="77777777" w:rsidTr="00057A06">
        <w:trPr>
          <w:trHeight w:val="1500"/>
        </w:trPr>
        <w:tc>
          <w:tcPr>
            <w:tcW w:w="3658" w:type="pct"/>
            <w:vAlign w:val="center"/>
            <w:hideMark/>
          </w:tcPr>
          <w:p w14:paraId="36AA2EDE" w14:textId="77777777" w:rsidR="00586B38" w:rsidRPr="00F641F7" w:rsidRDefault="00586B38" w:rsidP="0061004D">
            <w:pPr>
              <w:spacing w:after="0" w:line="240" w:lineRule="auto"/>
              <w:jc w:val="both"/>
              <w:rPr>
                <w:rFonts w:ascii="Times New Roman" w:eastAsia="Times New Roman" w:hAnsi="Times New Roman" w:cs="Times New Roman"/>
                <w:color w:val="000000"/>
                <w:kern w:val="0"/>
                <w:lang w:eastAsia="pt-BR"/>
              </w:rPr>
            </w:pPr>
            <w:r w:rsidRPr="00F641F7">
              <w:rPr>
                <w:rFonts w:ascii="Times New Roman" w:eastAsia="Times New Roman" w:hAnsi="Times New Roman" w:cs="Times New Roman"/>
                <w:b/>
                <w:bCs/>
                <w:color w:val="000000"/>
                <w:kern w:val="0"/>
                <w:lang w:eastAsia="pt-BR"/>
              </w:rPr>
              <w:t>FOGÃO 4 BOCAS COM FORNO -</w:t>
            </w:r>
            <w:r w:rsidRPr="00F641F7">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342" w:type="pct"/>
            <w:noWrap/>
            <w:vAlign w:val="center"/>
            <w:hideMark/>
          </w:tcPr>
          <w:p w14:paraId="39D4DDDB"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r w:rsidR="00586B38" w:rsidRPr="00F641F7" w14:paraId="3B3D3CE0" w14:textId="77777777" w:rsidTr="00057A06">
        <w:trPr>
          <w:trHeight w:val="1500"/>
        </w:trPr>
        <w:tc>
          <w:tcPr>
            <w:tcW w:w="3658" w:type="pct"/>
            <w:vAlign w:val="center"/>
            <w:hideMark/>
          </w:tcPr>
          <w:p w14:paraId="3174605A" w14:textId="77777777" w:rsidR="00586B38" w:rsidRPr="00F641F7" w:rsidRDefault="00586B38" w:rsidP="0061004D">
            <w:pPr>
              <w:spacing w:after="0" w:line="240" w:lineRule="auto"/>
              <w:jc w:val="both"/>
              <w:rPr>
                <w:rFonts w:ascii="Times New Roman" w:eastAsia="Times New Roman" w:hAnsi="Times New Roman" w:cs="Times New Roman"/>
                <w:b/>
                <w:bCs/>
                <w:color w:val="000000"/>
                <w:kern w:val="0"/>
                <w:lang w:eastAsia="pt-BR"/>
              </w:rPr>
            </w:pPr>
            <w:r w:rsidRPr="00F641F7">
              <w:rPr>
                <w:rFonts w:ascii="Times New Roman" w:eastAsia="Times New Roman" w:hAnsi="Times New Roman" w:cs="Times New Roman"/>
                <w:b/>
                <w:bCs/>
                <w:color w:val="000000"/>
                <w:kern w:val="0"/>
                <w:lang w:eastAsia="pt-BR"/>
              </w:rPr>
              <w:lastRenderedPageBreak/>
              <w:t xml:space="preserve">• REFRIGERADOR DOMESTICO – </w:t>
            </w:r>
            <w:r w:rsidRPr="00F641F7">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r w:rsidRPr="00F641F7">
              <w:rPr>
                <w:rFonts w:ascii="Times New Roman" w:eastAsia="Times New Roman" w:hAnsi="Times New Roman" w:cs="Times New Roman"/>
                <w:color w:val="000000"/>
                <w:kern w:val="0"/>
                <w:lang w:eastAsia="pt-BR"/>
              </w:rPr>
              <w:br/>
              <w:t>tipo vertical.</w:t>
            </w:r>
          </w:p>
        </w:tc>
        <w:tc>
          <w:tcPr>
            <w:tcW w:w="1342" w:type="pct"/>
            <w:noWrap/>
            <w:vAlign w:val="center"/>
            <w:hideMark/>
          </w:tcPr>
          <w:p w14:paraId="58A13363" w14:textId="77777777" w:rsidR="00586B38" w:rsidRPr="00F641F7" w:rsidRDefault="00586B38" w:rsidP="0061004D">
            <w:pPr>
              <w:spacing w:after="0" w:line="240" w:lineRule="auto"/>
              <w:jc w:val="center"/>
              <w:rPr>
                <w:rFonts w:ascii="Calibri" w:eastAsia="Times New Roman" w:hAnsi="Calibri" w:cs="Calibri"/>
                <w:color w:val="000000"/>
                <w:kern w:val="0"/>
                <w:lang w:eastAsia="pt-BR"/>
              </w:rPr>
            </w:pPr>
            <w:r w:rsidRPr="00F641F7">
              <w:rPr>
                <w:rFonts w:ascii="Calibri" w:eastAsia="Times New Roman" w:hAnsi="Calibri" w:cs="Calibri"/>
                <w:color w:val="000000"/>
                <w:kern w:val="0"/>
                <w:lang w:eastAsia="pt-BR"/>
              </w:rPr>
              <w:t>46</w:t>
            </w:r>
            <w:r>
              <w:rPr>
                <w:rFonts w:ascii="Calibri" w:eastAsia="Times New Roman" w:hAnsi="Calibri" w:cs="Calibri"/>
                <w:color w:val="000000"/>
                <w:kern w:val="0"/>
                <w:lang w:eastAsia="pt-BR"/>
              </w:rPr>
              <w:t>00</w:t>
            </w:r>
          </w:p>
        </w:tc>
      </w:tr>
    </w:tbl>
    <w:p w14:paraId="37552409" w14:textId="77777777" w:rsidR="00586B38" w:rsidRDefault="00586B38" w:rsidP="00586B38">
      <w:pPr>
        <w:rPr>
          <w:rFonts w:ascii="Times New Roman" w:hAnsi="Times New Roman" w:cs="Times New Roman"/>
        </w:rPr>
      </w:pPr>
    </w:p>
    <w:p w14:paraId="58542BC2" w14:textId="77777777" w:rsidR="00586B38" w:rsidRPr="003B44DD" w:rsidRDefault="00586B38" w:rsidP="00586B38">
      <w:pPr>
        <w:rPr>
          <w:rFonts w:ascii="Times New Roman" w:hAnsi="Times New Roman" w:cs="Times New Roman"/>
        </w:rPr>
      </w:pPr>
    </w:p>
    <w:p w14:paraId="301F9E0D" w14:textId="77777777" w:rsidR="00586B38" w:rsidRPr="003B44DD" w:rsidRDefault="00586B38" w:rsidP="00586B38">
      <w:pPr>
        <w:spacing w:line="276" w:lineRule="auto"/>
        <w:jc w:val="both"/>
        <w:rPr>
          <w:rFonts w:ascii="Times New Roman" w:hAnsi="Times New Roman" w:cs="Times New Roman"/>
        </w:rPr>
      </w:pPr>
      <w:r w:rsidRPr="003B44DD">
        <w:rPr>
          <w:rFonts w:ascii="Times New Roman" w:hAnsi="Times New Roman" w:cs="Times New Roman"/>
          <w:b/>
          <w:bCs/>
        </w:rPr>
        <w:t>7.2. QUANTITATIVO DA CONTRATAÇÃO</w:t>
      </w:r>
    </w:p>
    <w:p w14:paraId="47FF13C4" w14:textId="77777777" w:rsidR="00586B38" w:rsidRPr="003B44DD" w:rsidRDefault="00586B38" w:rsidP="00586B38">
      <w:pPr>
        <w:widowControl w:val="0"/>
        <w:tabs>
          <w:tab w:val="left" w:pos="699"/>
        </w:tabs>
        <w:autoSpaceDE w:val="0"/>
        <w:autoSpaceDN w:val="0"/>
        <w:spacing w:after="0" w:line="276" w:lineRule="auto"/>
        <w:ind w:right="-1"/>
        <w:jc w:val="both"/>
        <w:rPr>
          <w:rFonts w:ascii="Times New Roman" w:hAnsi="Times New Roman" w:cs="Times New Roman"/>
        </w:rPr>
      </w:pPr>
      <w:r w:rsidRPr="00944458">
        <w:rPr>
          <w:rFonts w:ascii="Times New Roman" w:hAnsi="Times New Roman" w:cs="Times New Roman"/>
          <w:b/>
          <w:bCs/>
        </w:rPr>
        <w:t>7.2.1</w:t>
      </w:r>
      <w:r w:rsidRPr="003B44DD">
        <w:rPr>
          <w:rFonts w:ascii="Times New Roman" w:hAnsi="Times New Roman" w:cs="Times New Roman"/>
        </w:rPr>
        <w:t xml:space="preserve"> As informações detalhadas referentes à memória de cálculo encontram - se no </w:t>
      </w:r>
      <w:r>
        <w:rPr>
          <w:rFonts w:ascii="Times New Roman" w:hAnsi="Times New Roman" w:cs="Times New Roman"/>
        </w:rPr>
        <w:t>subitem</w:t>
      </w:r>
      <w:r w:rsidRPr="003B44DD">
        <w:rPr>
          <w:rFonts w:ascii="Times New Roman" w:hAnsi="Times New Roman" w:cs="Times New Roman"/>
        </w:rPr>
        <w:t xml:space="preserve"> </w:t>
      </w:r>
      <w:r>
        <w:rPr>
          <w:rFonts w:ascii="Times New Roman" w:hAnsi="Times New Roman" w:cs="Times New Roman"/>
        </w:rPr>
        <w:t xml:space="preserve">5 </w:t>
      </w:r>
      <w:r w:rsidRPr="003B44DD">
        <w:rPr>
          <w:rFonts w:ascii="Times New Roman" w:hAnsi="Times New Roman" w:cs="Times New Roman"/>
        </w:rPr>
        <w:t>do E.T.P.</w:t>
      </w:r>
    </w:p>
    <w:p w14:paraId="1FA62524" w14:textId="77777777" w:rsidR="00586B38" w:rsidRPr="003B44DD" w:rsidRDefault="00586B38" w:rsidP="00586B38">
      <w:pPr>
        <w:pStyle w:val="Ttulo1"/>
        <w:spacing w:line="276" w:lineRule="auto"/>
        <w:ind w:left="491" w:hanging="491"/>
        <w:jc w:val="both"/>
        <w:rPr>
          <w:rFonts w:ascii="Times New Roman" w:hAnsi="Times New Roman"/>
          <w:b w:val="0"/>
          <w:sz w:val="22"/>
          <w:szCs w:val="22"/>
        </w:rPr>
      </w:pPr>
      <w:r w:rsidRPr="003B44DD">
        <w:rPr>
          <w:rFonts w:ascii="Times New Roman" w:hAnsi="Times New Roman"/>
          <w:sz w:val="22"/>
          <w:szCs w:val="22"/>
        </w:rPr>
        <w:t>8 – ESTIMATIVAS DO VALOR DA</w:t>
      </w:r>
      <w:r>
        <w:rPr>
          <w:rFonts w:ascii="Times New Roman" w:hAnsi="Times New Roman"/>
          <w:sz w:val="22"/>
          <w:szCs w:val="22"/>
        </w:rPr>
        <w:t xml:space="preserve"> </w:t>
      </w:r>
      <w:r w:rsidRPr="003B44DD">
        <w:rPr>
          <w:rFonts w:ascii="Times New Roman" w:hAnsi="Times New Roman"/>
          <w:spacing w:val="-2"/>
          <w:sz w:val="22"/>
          <w:szCs w:val="22"/>
        </w:rPr>
        <w:t>CONTRATAÇÃO</w:t>
      </w:r>
    </w:p>
    <w:p w14:paraId="43EB8EE0" w14:textId="77777777" w:rsidR="00586B38" w:rsidRPr="003B44DD" w:rsidRDefault="00586B38" w:rsidP="00586B38">
      <w:pPr>
        <w:shd w:val="clear" w:color="auto" w:fill="FFFFFF"/>
        <w:spacing w:after="0" w:line="276" w:lineRule="auto"/>
        <w:jc w:val="both"/>
        <w:textAlignment w:val="baseline"/>
        <w:rPr>
          <w:rFonts w:ascii="Times New Roman" w:eastAsia="Times New Roman" w:hAnsi="Times New Roman" w:cs="Times New Roman"/>
          <w:b/>
          <w:bCs/>
          <w:lang w:eastAsia="pt-BR"/>
        </w:rPr>
      </w:pPr>
    </w:p>
    <w:p w14:paraId="3ED4F513" w14:textId="77777777" w:rsidR="00586B38" w:rsidRDefault="00586B38" w:rsidP="00586B38">
      <w:pPr>
        <w:shd w:val="clear" w:color="auto" w:fill="FFFFFF" w:themeFill="background1"/>
        <w:spacing w:after="0" w:line="276" w:lineRule="auto"/>
        <w:jc w:val="both"/>
        <w:rPr>
          <w:rFonts w:ascii="Times New Roman" w:hAnsi="Times New Roman" w:cs="Times New Roman"/>
        </w:rPr>
      </w:pPr>
      <w:r w:rsidRPr="003B44DD">
        <w:rPr>
          <w:rFonts w:ascii="Times New Roman" w:hAnsi="Times New Roman" w:cs="Times New Roman"/>
          <w:b/>
        </w:rPr>
        <w:t>8.1 –</w:t>
      </w:r>
      <w:r>
        <w:rPr>
          <w:rFonts w:ascii="Times New Roman" w:hAnsi="Times New Roman" w:cs="Times New Roman"/>
          <w:b/>
        </w:rPr>
        <w:t xml:space="preserve"> A estimativa da contratação é </w:t>
      </w:r>
      <w:bookmarkStart w:id="43" w:name="_Hlk197606407"/>
      <w:r>
        <w:rPr>
          <w:rFonts w:ascii="Times New Roman" w:hAnsi="Times New Roman" w:cs="Times New Roman"/>
          <w:b/>
        </w:rPr>
        <w:t xml:space="preserve">de </w:t>
      </w:r>
      <w:r w:rsidRPr="003B44DD">
        <w:rPr>
          <w:rFonts w:ascii="Times New Roman" w:hAnsi="Times New Roman" w:cs="Times New Roman"/>
        </w:rPr>
        <w:t>R</w:t>
      </w:r>
      <w:r w:rsidRPr="00B67071">
        <w:rPr>
          <w:b/>
          <w:bCs/>
          <w:sz w:val="23"/>
          <w:szCs w:val="23"/>
        </w:rPr>
        <w:t>$ 23.</w:t>
      </w:r>
      <w:r>
        <w:rPr>
          <w:b/>
          <w:bCs/>
          <w:sz w:val="23"/>
          <w:szCs w:val="23"/>
        </w:rPr>
        <w:t>299</w:t>
      </w:r>
      <w:r w:rsidRPr="00B67071">
        <w:rPr>
          <w:b/>
          <w:bCs/>
          <w:sz w:val="23"/>
          <w:szCs w:val="23"/>
        </w:rPr>
        <w:t>.</w:t>
      </w:r>
      <w:r>
        <w:rPr>
          <w:b/>
          <w:bCs/>
          <w:sz w:val="23"/>
          <w:szCs w:val="23"/>
        </w:rPr>
        <w:t>736</w:t>
      </w:r>
      <w:r w:rsidRPr="00B67071">
        <w:rPr>
          <w:b/>
          <w:bCs/>
          <w:sz w:val="23"/>
          <w:szCs w:val="23"/>
        </w:rPr>
        <w:t>,00</w:t>
      </w:r>
      <w:r w:rsidRPr="00B67071">
        <w:rPr>
          <w:sz w:val="23"/>
          <w:szCs w:val="23"/>
        </w:rPr>
        <w:t xml:space="preserve"> (vinte e três milhões, </w:t>
      </w:r>
      <w:r>
        <w:rPr>
          <w:sz w:val="23"/>
          <w:szCs w:val="23"/>
        </w:rPr>
        <w:t>duzentos e noventa e nove mil,</w:t>
      </w:r>
      <w:r w:rsidRPr="00B67071">
        <w:rPr>
          <w:sz w:val="23"/>
          <w:szCs w:val="23"/>
        </w:rPr>
        <w:t xml:space="preserve"> </w:t>
      </w:r>
      <w:r>
        <w:rPr>
          <w:sz w:val="23"/>
          <w:szCs w:val="23"/>
        </w:rPr>
        <w:t>setec</w:t>
      </w:r>
      <w:r w:rsidRPr="00B67071">
        <w:rPr>
          <w:sz w:val="23"/>
          <w:szCs w:val="23"/>
        </w:rPr>
        <w:t xml:space="preserve">entos e </w:t>
      </w:r>
      <w:r>
        <w:rPr>
          <w:sz w:val="23"/>
          <w:szCs w:val="23"/>
        </w:rPr>
        <w:t>trinta e seis</w:t>
      </w:r>
      <w:r w:rsidRPr="00B67071">
        <w:rPr>
          <w:sz w:val="23"/>
          <w:szCs w:val="23"/>
        </w:rPr>
        <w:t xml:space="preserve"> reais</w:t>
      </w:r>
      <w:bookmarkEnd w:id="43"/>
      <w:r w:rsidRPr="00B67071">
        <w:rPr>
          <w:b/>
          <w:bCs/>
          <w:sz w:val="23"/>
          <w:szCs w:val="23"/>
        </w:rPr>
        <w:t>).</w:t>
      </w:r>
    </w:p>
    <w:p w14:paraId="0ACAC19B" w14:textId="77777777" w:rsidR="00586B38" w:rsidRPr="003B44DD" w:rsidRDefault="00586B38" w:rsidP="00586B38">
      <w:pPr>
        <w:shd w:val="clear" w:color="auto" w:fill="FFFFFF" w:themeFill="background1"/>
        <w:spacing w:after="0" w:line="276" w:lineRule="auto"/>
        <w:jc w:val="both"/>
        <w:rPr>
          <w:rFonts w:ascii="Times New Roman" w:hAnsi="Times New Roman" w:cs="Times New Roman"/>
        </w:rPr>
      </w:pPr>
    </w:p>
    <w:p w14:paraId="1F7219C6"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9 - DOS CRITÉRIOS DE AVALIAÇÃO DE PROPOSTA E SELEÇÃO DO FORNECEDOR:</w:t>
      </w:r>
    </w:p>
    <w:p w14:paraId="775378D3" w14:textId="77777777" w:rsidR="00586B38" w:rsidRPr="003B44DD" w:rsidRDefault="00586B38" w:rsidP="00586B38">
      <w:pPr>
        <w:spacing w:after="0" w:line="276" w:lineRule="auto"/>
        <w:jc w:val="both"/>
        <w:rPr>
          <w:rFonts w:ascii="Times New Roman" w:hAnsi="Times New Roman" w:cs="Times New Roman"/>
        </w:rPr>
      </w:pPr>
    </w:p>
    <w:p w14:paraId="584F23D2" w14:textId="2611E84A"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9.1.</w:t>
      </w:r>
      <w:r w:rsidRPr="003B44DD">
        <w:rPr>
          <w:rFonts w:ascii="Times New Roman" w:hAnsi="Times New Roman" w:cs="Times New Roman"/>
        </w:rPr>
        <w:t xml:space="preserve"> O fornecedor será selecionado por meio da realização de procedimento de pregão</w:t>
      </w:r>
      <w:r w:rsidR="00AE4FBA">
        <w:rPr>
          <w:rFonts w:ascii="Times New Roman" w:hAnsi="Times New Roman" w:cs="Times New Roman"/>
        </w:rPr>
        <w:t xml:space="preserve"> (SRP)</w:t>
      </w:r>
      <w:r w:rsidRPr="003B44DD">
        <w:rPr>
          <w:rFonts w:ascii="Times New Roman" w:hAnsi="Times New Roman" w:cs="Times New Roman"/>
        </w:rPr>
        <w:t xml:space="preserve">, na forma eletrônica, que culminará com a seleção da proposta de </w:t>
      </w:r>
      <w:r w:rsidRPr="00AE1A61">
        <w:rPr>
          <w:rFonts w:ascii="Times New Roman" w:hAnsi="Times New Roman" w:cs="Times New Roman"/>
          <w:b/>
          <w:bCs/>
        </w:rPr>
        <w:t xml:space="preserve">MENOR PREÇO POR </w:t>
      </w:r>
      <w:r>
        <w:rPr>
          <w:rFonts w:ascii="Times New Roman" w:hAnsi="Times New Roman" w:cs="Times New Roman"/>
          <w:b/>
          <w:bCs/>
        </w:rPr>
        <w:t>ITEM</w:t>
      </w:r>
      <w:r w:rsidRPr="00AE1A61">
        <w:rPr>
          <w:rFonts w:ascii="Times New Roman" w:hAnsi="Times New Roman" w:cs="Times New Roman"/>
          <w:b/>
          <w:bCs/>
        </w:rPr>
        <w:t>.</w:t>
      </w:r>
    </w:p>
    <w:p w14:paraId="6F1E2227" w14:textId="77777777" w:rsidR="00586B38" w:rsidRPr="003B44DD" w:rsidRDefault="00586B38" w:rsidP="00586B38">
      <w:pPr>
        <w:spacing w:after="0" w:line="276" w:lineRule="auto"/>
        <w:jc w:val="both"/>
        <w:rPr>
          <w:rFonts w:ascii="Times New Roman" w:hAnsi="Times New Roman" w:cs="Times New Roman"/>
          <w:b/>
          <w:bCs/>
        </w:rPr>
      </w:pPr>
    </w:p>
    <w:p w14:paraId="72111D7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 xml:space="preserve">9.2. Forma da </w:t>
      </w:r>
      <w:r>
        <w:rPr>
          <w:rFonts w:ascii="Times New Roman" w:hAnsi="Times New Roman" w:cs="Times New Roman"/>
          <w:b/>
          <w:bCs/>
        </w:rPr>
        <w:t>Execução</w:t>
      </w:r>
    </w:p>
    <w:p w14:paraId="15A43C45" w14:textId="77777777" w:rsidR="00586B38" w:rsidRPr="003B44DD" w:rsidRDefault="00586B38" w:rsidP="00586B38">
      <w:pPr>
        <w:spacing w:after="0" w:line="276" w:lineRule="auto"/>
        <w:jc w:val="both"/>
        <w:rPr>
          <w:rFonts w:ascii="Times New Roman" w:hAnsi="Times New Roman" w:cs="Times New Roman"/>
        </w:rPr>
      </w:pPr>
    </w:p>
    <w:p w14:paraId="58A8D50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9.2.1</w:t>
      </w:r>
      <w:r w:rsidRPr="003B44DD">
        <w:rPr>
          <w:rFonts w:ascii="Times New Roman" w:hAnsi="Times New Roman" w:cs="Times New Roman"/>
        </w:rPr>
        <w:t xml:space="preserve">. A Execução do Serviços do objeto será com base na Ordem de </w:t>
      </w:r>
      <w:r>
        <w:rPr>
          <w:rFonts w:ascii="Times New Roman" w:hAnsi="Times New Roman" w:cs="Times New Roman"/>
        </w:rPr>
        <w:t>fornecimento e ou nota de empenho</w:t>
      </w:r>
      <w:r w:rsidRPr="003B44DD">
        <w:rPr>
          <w:rFonts w:ascii="Times New Roman" w:hAnsi="Times New Roman" w:cs="Times New Roman"/>
        </w:rPr>
        <w:t xml:space="preserve"> emitida pela secretaria municipal de </w:t>
      </w:r>
      <w:r w:rsidRPr="008D24B2">
        <w:rPr>
          <w:rFonts w:ascii="Times New Roman" w:hAnsi="Times New Roman" w:cs="Times New Roman"/>
        </w:rPr>
        <w:t>Resiliência Urbana, Proteção E Defesa Civi</w:t>
      </w:r>
      <w:r>
        <w:rPr>
          <w:rFonts w:ascii="Times New Roman" w:hAnsi="Times New Roman" w:cs="Times New Roman"/>
        </w:rPr>
        <w:t>l.</w:t>
      </w:r>
    </w:p>
    <w:p w14:paraId="6001E6C1" w14:textId="77777777" w:rsidR="00586B38" w:rsidRPr="003B44DD" w:rsidRDefault="00586B38" w:rsidP="00586B38">
      <w:pPr>
        <w:spacing w:after="0" w:line="276" w:lineRule="auto"/>
        <w:jc w:val="both"/>
        <w:rPr>
          <w:rFonts w:ascii="Times New Roman" w:hAnsi="Times New Roman" w:cs="Times New Roman"/>
        </w:rPr>
      </w:pPr>
    </w:p>
    <w:p w14:paraId="43FE5933" w14:textId="77777777" w:rsidR="00586B38" w:rsidRPr="003B44DD" w:rsidRDefault="00586B38" w:rsidP="00586B38">
      <w:pPr>
        <w:spacing w:after="0" w:line="276" w:lineRule="auto"/>
        <w:jc w:val="both"/>
        <w:rPr>
          <w:rFonts w:ascii="Times New Roman" w:hAnsi="Times New Roman" w:cs="Times New Roman"/>
        </w:rPr>
      </w:pPr>
      <w:r w:rsidRPr="006E6087">
        <w:rPr>
          <w:rFonts w:ascii="Times New Roman" w:hAnsi="Times New Roman" w:cs="Times New Roman"/>
          <w:b/>
          <w:bCs/>
        </w:rPr>
        <w:t>9.2.2</w:t>
      </w:r>
      <w:r w:rsidRPr="006E6087">
        <w:rPr>
          <w:rFonts w:ascii="Times New Roman" w:hAnsi="Times New Roman" w:cs="Times New Roman"/>
        </w:rPr>
        <w:t xml:space="preserve"> Os </w:t>
      </w:r>
      <w:r>
        <w:rPr>
          <w:rFonts w:ascii="Times New Roman" w:hAnsi="Times New Roman" w:cs="Times New Roman"/>
        </w:rPr>
        <w:t>bens serão fornecidos de acordo com as demanda e</w:t>
      </w:r>
      <w:r w:rsidRPr="006E6087">
        <w:rPr>
          <w:rFonts w:ascii="Times New Roman" w:hAnsi="Times New Roman" w:cs="Times New Roman"/>
        </w:rPr>
        <w:t xml:space="preserve"> quantidades determinadas pela Secretaria </w:t>
      </w:r>
      <w:r w:rsidRPr="008D24B2">
        <w:rPr>
          <w:rFonts w:ascii="Times New Roman" w:hAnsi="Times New Roman" w:cs="Times New Roman"/>
        </w:rPr>
        <w:t>Municipal De Resiliência Urbana, Proteção E Defesa Civil</w:t>
      </w:r>
      <w:r>
        <w:rPr>
          <w:rFonts w:ascii="Times New Roman" w:hAnsi="Times New Roman" w:cs="Times New Roman"/>
        </w:rPr>
        <w:t xml:space="preserve"> </w:t>
      </w:r>
      <w:r w:rsidRPr="006E6087">
        <w:rPr>
          <w:rFonts w:ascii="Times New Roman" w:hAnsi="Times New Roman" w:cs="Times New Roman"/>
        </w:rPr>
        <w:t>nos horários diurnos de 8h às 17:00</w:t>
      </w:r>
      <w:r>
        <w:rPr>
          <w:rFonts w:ascii="Times New Roman" w:hAnsi="Times New Roman" w:cs="Times New Roman"/>
        </w:rPr>
        <w:t>.</w:t>
      </w:r>
    </w:p>
    <w:p w14:paraId="0FB0C043" w14:textId="77777777" w:rsidR="00586B38" w:rsidRPr="003B44DD" w:rsidRDefault="00586B38" w:rsidP="00586B38">
      <w:pPr>
        <w:spacing w:after="0" w:line="276" w:lineRule="auto"/>
        <w:jc w:val="both"/>
        <w:rPr>
          <w:rFonts w:ascii="Times New Roman" w:hAnsi="Times New Roman" w:cs="Times New Roman"/>
        </w:rPr>
      </w:pPr>
    </w:p>
    <w:p w14:paraId="0ACC8FC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9.2.3</w:t>
      </w:r>
      <w:r w:rsidRPr="003B44DD">
        <w:rPr>
          <w:rFonts w:ascii="Times New Roman" w:hAnsi="Times New Roman" w:cs="Times New Roman"/>
        </w:rPr>
        <w:t xml:space="preserve"> A critério da Secretaria </w:t>
      </w:r>
      <w:r w:rsidRPr="008D24B2">
        <w:rPr>
          <w:rFonts w:ascii="Times New Roman" w:hAnsi="Times New Roman" w:cs="Times New Roman"/>
        </w:rPr>
        <w:t>Municipal De Resiliência Urbana, Proteção E Defesa Civil</w:t>
      </w:r>
      <w:r w:rsidRPr="003B44DD">
        <w:rPr>
          <w:rFonts w:ascii="Times New Roman" w:hAnsi="Times New Roman" w:cs="Times New Roman"/>
        </w:rPr>
        <w:t>, a distribuição dos</w:t>
      </w:r>
      <w:r>
        <w:rPr>
          <w:rFonts w:ascii="Times New Roman" w:hAnsi="Times New Roman" w:cs="Times New Roman"/>
        </w:rPr>
        <w:t xml:space="preserve"> bens </w:t>
      </w:r>
      <w:r w:rsidRPr="003B44DD">
        <w:rPr>
          <w:rFonts w:ascii="Times New Roman" w:hAnsi="Times New Roman" w:cs="Times New Roman"/>
        </w:rPr>
        <w:t xml:space="preserve">poderá ser alterada a qualquer tempo, considerando critérios </w:t>
      </w:r>
      <w:r>
        <w:rPr>
          <w:rFonts w:ascii="Times New Roman" w:hAnsi="Times New Roman" w:cs="Times New Roman"/>
        </w:rPr>
        <w:t>de prioridades em situações de emergência e/ou calamidade</w:t>
      </w:r>
      <w:r w:rsidRPr="003B44DD">
        <w:rPr>
          <w:rFonts w:ascii="Times New Roman" w:hAnsi="Times New Roman" w:cs="Times New Roman"/>
        </w:rPr>
        <w:t>;</w:t>
      </w:r>
    </w:p>
    <w:p w14:paraId="64B56D8F" w14:textId="77777777" w:rsidR="00586B38" w:rsidRPr="003B44DD" w:rsidRDefault="00586B38" w:rsidP="00586B38">
      <w:pPr>
        <w:spacing w:after="0" w:line="276" w:lineRule="auto"/>
        <w:jc w:val="both"/>
        <w:rPr>
          <w:rFonts w:ascii="Times New Roman" w:hAnsi="Times New Roman" w:cs="Times New Roman"/>
        </w:rPr>
      </w:pPr>
    </w:p>
    <w:p w14:paraId="1F38E8BC" w14:textId="77777777" w:rsidR="00586B38"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9.2.4</w:t>
      </w:r>
      <w:r w:rsidRPr="003B44DD">
        <w:rPr>
          <w:rFonts w:ascii="Times New Roman" w:hAnsi="Times New Roman" w:cs="Times New Roman"/>
        </w:rPr>
        <w:t xml:space="preserve"> </w:t>
      </w:r>
      <w:r>
        <w:rPr>
          <w:rFonts w:ascii="Times New Roman" w:hAnsi="Times New Roman" w:cs="Times New Roman"/>
        </w:rPr>
        <w:t>O fornecimento do Bens</w:t>
      </w:r>
      <w:r w:rsidRPr="003B44DD">
        <w:rPr>
          <w:rFonts w:ascii="Times New Roman" w:hAnsi="Times New Roman" w:cs="Times New Roman"/>
        </w:rPr>
        <w:t xml:space="preserve"> contemplará toda a área geográfica do município de São João de Meriti, podendo ocorrer em locais de risco e pela própria natureza da atividade.</w:t>
      </w:r>
    </w:p>
    <w:p w14:paraId="167D1A82" w14:textId="77777777" w:rsidR="00057A06" w:rsidRDefault="00057A06" w:rsidP="00586B38">
      <w:pPr>
        <w:spacing w:after="0" w:line="276" w:lineRule="auto"/>
        <w:jc w:val="both"/>
        <w:rPr>
          <w:rFonts w:ascii="Times New Roman" w:hAnsi="Times New Roman" w:cs="Times New Roman"/>
        </w:rPr>
      </w:pPr>
    </w:p>
    <w:p w14:paraId="2A28A7C2" w14:textId="77777777" w:rsidR="00057A06" w:rsidRPr="003B44DD" w:rsidRDefault="00057A06" w:rsidP="00586B38">
      <w:pPr>
        <w:spacing w:after="0" w:line="276" w:lineRule="auto"/>
        <w:jc w:val="both"/>
        <w:rPr>
          <w:rFonts w:ascii="Times New Roman" w:hAnsi="Times New Roman" w:cs="Times New Roman"/>
        </w:rPr>
      </w:pPr>
    </w:p>
    <w:p w14:paraId="65452958" w14:textId="77777777" w:rsidR="00586B38" w:rsidRPr="003B44DD" w:rsidRDefault="00586B38" w:rsidP="00586B38">
      <w:pPr>
        <w:spacing w:after="0" w:line="276" w:lineRule="auto"/>
        <w:jc w:val="both"/>
        <w:rPr>
          <w:rFonts w:ascii="Times New Roman" w:hAnsi="Times New Roman" w:cs="Times New Roman"/>
        </w:rPr>
      </w:pPr>
    </w:p>
    <w:p w14:paraId="295005E3"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lastRenderedPageBreak/>
        <w:t>9.3. Condições Prévia de habilitação</w:t>
      </w:r>
    </w:p>
    <w:p w14:paraId="7DFEA509" w14:textId="77777777" w:rsidR="00586B38" w:rsidRPr="003B44DD" w:rsidRDefault="00586B38" w:rsidP="00586B38">
      <w:pPr>
        <w:spacing w:before="100" w:beforeAutospacing="1" w:after="100" w:afterAutospacing="1" w:line="276" w:lineRule="auto"/>
        <w:jc w:val="both"/>
        <w:rPr>
          <w:rFonts w:ascii="Times New Roman" w:eastAsia="Times New Roman" w:hAnsi="Times New Roman" w:cs="Times New Roman"/>
          <w:kern w:val="0"/>
          <w:lang w:eastAsia="pt-BR"/>
        </w:rPr>
      </w:pPr>
      <w:r w:rsidRPr="003B44DD">
        <w:rPr>
          <w:rFonts w:ascii="Times New Roman" w:hAnsi="Times New Roman" w:cs="Times New Roman"/>
          <w:b/>
          <w:bCs/>
        </w:rPr>
        <w:t>9.</w:t>
      </w:r>
      <w:r w:rsidRPr="003B44DD">
        <w:rPr>
          <w:rFonts w:ascii="Times New Roman" w:eastAsia="Times New Roman" w:hAnsi="Times New Roman" w:cs="Times New Roman"/>
          <w:b/>
          <w:bCs/>
          <w:kern w:val="0"/>
          <w:lang w:eastAsia="pt-BR"/>
        </w:rPr>
        <w:t>3.1.</w:t>
      </w:r>
      <w:r w:rsidRPr="003B44DD">
        <w:rPr>
          <w:rFonts w:ascii="Times New Roman" w:eastAsia="Times New Roman" w:hAnsi="Times New Roman" w:cs="Times New Roman"/>
          <w:kern w:val="0"/>
          <w:lang w:eastAsia="pt-BR"/>
        </w:rPr>
        <w:t xml:space="preserve">  As empresas que atenderem ao referido critério de distância terão seus documentos de habilitação avaliados com base no disposto no art. 14 da Lei nº 14.133/2021, especialmente no que se refere à inexistência de sanções impeditivas à participação em licitação ou à celebração de contrato com a Administração Pública. Para isso, serão consultados os seguintes cadastros oficiais:</w:t>
      </w:r>
    </w:p>
    <w:p w14:paraId="2D0E46BA" w14:textId="77777777" w:rsidR="00586B38" w:rsidRPr="003B44DD" w:rsidRDefault="00586B38" w:rsidP="00586B38">
      <w:pPr>
        <w:pStyle w:val="PargrafodaLista"/>
        <w:spacing w:beforeLines="120" w:before="288" w:afterLines="120" w:after="288" w:line="288" w:lineRule="auto"/>
        <w:ind w:left="0"/>
        <w:jc w:val="both"/>
        <w:rPr>
          <w:rFonts w:ascii="Times New Roman" w:hAnsi="Times New Roman" w:cs="Times New Roman"/>
          <w:lang w:eastAsia="ar-SA"/>
        </w:rPr>
      </w:pPr>
      <w:r w:rsidRPr="003B44DD">
        <w:rPr>
          <w:rFonts w:ascii="Times New Roman" w:hAnsi="Times New Roman" w:cs="Times New Roman"/>
          <w:lang w:eastAsia="ar-SA"/>
        </w:rPr>
        <w:t>a) Cadastro Nacional de Empresas Inidôneas e Suspensas - CEIS, mantido pela Controladoria-Geral da União (</w:t>
      </w:r>
      <w:hyperlink r:id="rId29" w:history="1">
        <w:r w:rsidRPr="003B44DD">
          <w:rPr>
            <w:rStyle w:val="Hyperlink"/>
            <w:rFonts w:ascii="Times New Roman" w:hAnsi="Times New Roman" w:cs="Times New Roman"/>
            <w:lang w:eastAsia="ar-SA"/>
          </w:rPr>
          <w:t>https://www.portaltransparencia.gov.br/sancoes/ceis</w:t>
        </w:r>
      </w:hyperlink>
      <w:r w:rsidRPr="003B44DD">
        <w:rPr>
          <w:rFonts w:ascii="Times New Roman" w:hAnsi="Times New Roman" w:cs="Times New Roman"/>
          <w:lang w:eastAsia="ar-SA"/>
        </w:rPr>
        <w:t xml:space="preserve">); </w:t>
      </w:r>
    </w:p>
    <w:p w14:paraId="17BC1C2C" w14:textId="77777777" w:rsidR="00586B38" w:rsidRPr="003B44DD" w:rsidRDefault="00586B38" w:rsidP="00586B38">
      <w:pPr>
        <w:pStyle w:val="PargrafodaLista"/>
        <w:spacing w:beforeLines="120" w:before="288" w:afterLines="120" w:after="288" w:line="288" w:lineRule="auto"/>
        <w:ind w:left="0"/>
        <w:jc w:val="both"/>
        <w:rPr>
          <w:rFonts w:ascii="Times New Roman" w:hAnsi="Times New Roman" w:cs="Times New Roman"/>
          <w:lang w:eastAsia="ar-SA"/>
        </w:rPr>
      </w:pPr>
    </w:p>
    <w:p w14:paraId="26918C38" w14:textId="77777777" w:rsidR="00586B38" w:rsidRPr="003B44DD" w:rsidRDefault="00586B38" w:rsidP="00586B38">
      <w:pPr>
        <w:pStyle w:val="PargrafodaLista"/>
        <w:spacing w:beforeLines="120" w:before="288" w:afterLines="120" w:after="288" w:line="288" w:lineRule="auto"/>
        <w:ind w:left="0"/>
        <w:jc w:val="both"/>
        <w:rPr>
          <w:rFonts w:ascii="Times New Roman" w:hAnsi="Times New Roman" w:cs="Times New Roman"/>
          <w:lang w:eastAsia="ar-SA"/>
        </w:rPr>
      </w:pPr>
      <w:r w:rsidRPr="003B44DD">
        <w:rPr>
          <w:rFonts w:ascii="Times New Roman" w:hAnsi="Times New Roman" w:cs="Times New Roman"/>
          <w:lang w:eastAsia="ar-SA"/>
        </w:rPr>
        <w:t>b) Cadastro Nacional de Condenações Cíveis por Atos de Improbidade Administrativa, mantido pelo Conselho Nacional de Justiça (</w:t>
      </w:r>
      <w:hyperlink r:id="rId30" w:history="1">
        <w:r w:rsidRPr="003B44DD">
          <w:rPr>
            <w:rStyle w:val="Hyperlink"/>
            <w:rFonts w:ascii="Times New Roman" w:hAnsi="Times New Roman" w:cs="Times New Roman"/>
            <w:lang w:eastAsia="ar-SA"/>
          </w:rPr>
          <w:t>www.cnj.jus.br/improbidade_adm/consultar_requerido.php</w:t>
        </w:r>
      </w:hyperlink>
      <w:r w:rsidRPr="003B44DD">
        <w:rPr>
          <w:rFonts w:ascii="Times New Roman" w:hAnsi="Times New Roman" w:cs="Times New Roman"/>
          <w:lang w:eastAsia="ar-SA"/>
        </w:rPr>
        <w:t>);</w:t>
      </w:r>
    </w:p>
    <w:p w14:paraId="38BCF7B7" w14:textId="77777777" w:rsidR="00586B38" w:rsidRPr="003B44DD" w:rsidRDefault="00586B38" w:rsidP="00586B38">
      <w:pPr>
        <w:pStyle w:val="PargrafodaLista"/>
        <w:spacing w:beforeLines="120" w:before="288" w:afterLines="120" w:after="288" w:line="288" w:lineRule="auto"/>
        <w:ind w:left="0"/>
        <w:jc w:val="both"/>
        <w:rPr>
          <w:rFonts w:ascii="Times New Roman" w:hAnsi="Times New Roman" w:cs="Times New Roman"/>
          <w:lang w:eastAsia="ar-SA"/>
        </w:rPr>
      </w:pPr>
    </w:p>
    <w:p w14:paraId="44780A3C" w14:textId="77777777" w:rsidR="00586B38" w:rsidRPr="003B44DD" w:rsidRDefault="00586B38" w:rsidP="00586B38">
      <w:pPr>
        <w:pStyle w:val="PargrafodaLista"/>
        <w:spacing w:beforeLines="120" w:before="288" w:afterLines="120" w:after="288" w:line="288" w:lineRule="auto"/>
        <w:ind w:left="0"/>
        <w:jc w:val="both"/>
        <w:rPr>
          <w:rFonts w:ascii="Times New Roman" w:hAnsi="Times New Roman" w:cs="Times New Roman"/>
          <w:lang w:eastAsia="ar-SA"/>
        </w:rPr>
      </w:pPr>
      <w:r w:rsidRPr="003B44DD">
        <w:rPr>
          <w:rFonts w:ascii="Times New Roman" w:hAnsi="Times New Roman" w:cs="Times New Roman"/>
          <w:lang w:eastAsia="ar-SA"/>
        </w:rPr>
        <w:t>c) Cadastro Nacional de Empresas Punidas – CNEP, mantido pela Controladoria-Geral da União (</w:t>
      </w:r>
      <w:hyperlink r:id="rId31" w:history="1">
        <w:r w:rsidRPr="003B44DD">
          <w:rPr>
            <w:rStyle w:val="Hyperlink"/>
            <w:rFonts w:ascii="Times New Roman" w:hAnsi="Times New Roman" w:cs="Times New Roman"/>
            <w:lang w:eastAsia="ar-SA"/>
          </w:rPr>
          <w:t>https://www.portaltransparencia.gov.br/sancoes/cnep</w:t>
        </w:r>
      </w:hyperlink>
      <w:r w:rsidRPr="003B44DD">
        <w:rPr>
          <w:rFonts w:ascii="Times New Roman" w:hAnsi="Times New Roman" w:cs="Times New Roman"/>
          <w:lang w:eastAsia="ar-SA"/>
        </w:rPr>
        <w:t>);</w:t>
      </w:r>
    </w:p>
    <w:p w14:paraId="4C2D8912" w14:textId="77777777" w:rsidR="00586B38" w:rsidRPr="003B44DD" w:rsidRDefault="00586B38" w:rsidP="00586B38">
      <w:pPr>
        <w:spacing w:beforeLines="120" w:before="288" w:afterLines="120" w:after="288" w:line="288" w:lineRule="auto"/>
        <w:jc w:val="both"/>
        <w:rPr>
          <w:rFonts w:ascii="Times New Roman" w:hAnsi="Times New Roman" w:cs="Times New Roman"/>
          <w:lang w:eastAsia="ar-SA"/>
        </w:rPr>
      </w:pPr>
      <w:r w:rsidRPr="003B44DD">
        <w:rPr>
          <w:rFonts w:ascii="Times New Roman" w:hAnsi="Times New Roman" w:cs="Times New Roman"/>
          <w:b/>
          <w:bCs/>
          <w:lang w:eastAsia="ar-SA"/>
        </w:rPr>
        <w:t>9.3.2</w:t>
      </w:r>
      <w:r w:rsidRPr="003B44DD">
        <w:rPr>
          <w:rFonts w:ascii="Times New Roman" w:hAnsi="Times New Roman" w:cs="Times New Roman"/>
          <w:lang w:eastAsia="ar-SA"/>
        </w:rPr>
        <w:t xml:space="preserve"> Para a consulta de fornecedores pessoa jurídica poderá haver a substituição das consultas das alíneas “a”, “b” e “c” acima pela Consulta Consolidada de Pessoa Jurídica do TCU (</w:t>
      </w:r>
      <w:hyperlink r:id="rId32" w:history="1">
        <w:r w:rsidRPr="003B44DD">
          <w:rPr>
            <w:rStyle w:val="Hyperlink"/>
            <w:rFonts w:ascii="Times New Roman" w:hAnsi="Times New Roman" w:cs="Times New Roman"/>
            <w:lang w:eastAsia="ar-SA"/>
          </w:rPr>
          <w:t>https://certidoes-apf.apps.tcu.gov.br/</w:t>
        </w:r>
      </w:hyperlink>
      <w:r w:rsidRPr="003B44DD">
        <w:rPr>
          <w:rFonts w:ascii="Times New Roman" w:hAnsi="Times New Roman" w:cs="Times New Roman"/>
          <w:lang w:eastAsia="ar-SA"/>
        </w:rPr>
        <w:t>)</w:t>
      </w:r>
    </w:p>
    <w:p w14:paraId="09F05940" w14:textId="77777777" w:rsidR="00586B38" w:rsidRPr="003B44DD" w:rsidRDefault="00586B38" w:rsidP="00586B38">
      <w:pPr>
        <w:spacing w:after="0" w:line="276" w:lineRule="auto"/>
        <w:jc w:val="both"/>
        <w:rPr>
          <w:rFonts w:ascii="Times New Roman" w:hAnsi="Times New Roman" w:cs="Times New Roman"/>
        </w:rPr>
      </w:pPr>
    </w:p>
    <w:p w14:paraId="649C9A54" w14:textId="77777777" w:rsidR="00586B38" w:rsidRPr="003B44DD" w:rsidRDefault="00586B38" w:rsidP="00586B38">
      <w:pPr>
        <w:pStyle w:val="textojustificadorecuoprimeiralinha"/>
        <w:spacing w:before="0" w:beforeAutospacing="0" w:after="0" w:afterAutospacing="0" w:line="288" w:lineRule="auto"/>
        <w:contextualSpacing/>
        <w:jc w:val="both"/>
        <w:rPr>
          <w:rFonts w:eastAsia="Calibri"/>
          <w:b/>
          <w:bCs/>
          <w:sz w:val="22"/>
          <w:szCs w:val="22"/>
          <w:lang w:eastAsia="en-US"/>
        </w:rPr>
      </w:pPr>
      <w:r w:rsidRPr="003B44DD">
        <w:rPr>
          <w:rFonts w:eastAsia="Calibri"/>
          <w:b/>
          <w:bCs/>
          <w:sz w:val="22"/>
          <w:szCs w:val="22"/>
          <w:lang w:eastAsia="en-US"/>
        </w:rPr>
        <w:t>9.</w:t>
      </w:r>
      <w:r>
        <w:rPr>
          <w:rFonts w:eastAsia="Calibri"/>
          <w:b/>
          <w:bCs/>
          <w:sz w:val="22"/>
          <w:szCs w:val="22"/>
          <w:lang w:eastAsia="en-US"/>
        </w:rPr>
        <w:t>4</w:t>
      </w:r>
      <w:r w:rsidRPr="003B44DD">
        <w:rPr>
          <w:rFonts w:eastAsia="Calibri"/>
          <w:b/>
          <w:bCs/>
          <w:sz w:val="22"/>
          <w:szCs w:val="22"/>
          <w:lang w:eastAsia="en-US"/>
        </w:rPr>
        <w:t>. DA HABILITAÇÃO</w:t>
      </w:r>
    </w:p>
    <w:p w14:paraId="66D97D8D" w14:textId="77777777" w:rsidR="00586B38" w:rsidRPr="003B44DD" w:rsidRDefault="00586B38" w:rsidP="00586B38">
      <w:pPr>
        <w:spacing w:line="288" w:lineRule="auto"/>
        <w:contextualSpacing/>
        <w:jc w:val="both"/>
        <w:rPr>
          <w:rFonts w:ascii="Times New Roman" w:hAnsi="Times New Roman" w:cs="Times New Roman"/>
          <w:color w:val="000000"/>
        </w:rPr>
      </w:pPr>
    </w:p>
    <w:p w14:paraId="40B27FC9" w14:textId="77777777" w:rsidR="00586B38"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9.</w:t>
      </w:r>
      <w:r>
        <w:rPr>
          <w:rFonts w:ascii="Times New Roman" w:hAnsi="Times New Roman" w:cs="Times New Roman"/>
          <w:b/>
          <w:bCs/>
        </w:rPr>
        <w:t>4</w:t>
      </w:r>
      <w:r w:rsidRPr="003B44DD">
        <w:rPr>
          <w:rFonts w:ascii="Times New Roman" w:hAnsi="Times New Roman" w:cs="Times New Roman"/>
          <w:b/>
          <w:bCs/>
        </w:rPr>
        <w:t xml:space="preserve">.1 </w:t>
      </w:r>
      <w:r w:rsidRPr="00E84B13">
        <w:rPr>
          <w:rFonts w:ascii="Times New Roman" w:hAnsi="Times New Roman" w:cs="Times New Roman"/>
        </w:rPr>
        <w:t>Os documentos previstos na Minuta do Edital, necessários e suficientes para demonstrar a capacidade do licitante de realizar o objeto da licitação, serão exigidos para fins de habilitação, nos termos dos </w:t>
      </w:r>
      <w:proofErr w:type="spellStart"/>
      <w:r w:rsidR="00506ABE">
        <w:fldChar w:fldCharType="begin"/>
      </w:r>
      <w:r w:rsidR="00506ABE">
        <w:instrText xml:space="preserve"> HYPERLINK "http://www.planalto.gov.br/ccivil_03/_ato2019-2022/2021/lei/L14133.htm" \l "art62" \t "_blank" </w:instrText>
      </w:r>
      <w:r w:rsidR="00506ABE">
        <w:fldChar w:fldCharType="separate"/>
      </w:r>
      <w:r>
        <w:rPr>
          <w:rStyle w:val="Hyperlink"/>
          <w:rFonts w:ascii="Times New Roman" w:hAnsi="Times New Roman" w:cs="Times New Roman"/>
        </w:rPr>
        <w:t>A</w:t>
      </w:r>
      <w:r w:rsidRPr="00E84B13">
        <w:rPr>
          <w:rStyle w:val="Hyperlink"/>
          <w:rFonts w:ascii="Times New Roman" w:hAnsi="Times New Roman" w:cs="Times New Roman"/>
        </w:rPr>
        <w:t>rts</w:t>
      </w:r>
      <w:proofErr w:type="spellEnd"/>
      <w:r w:rsidRPr="00E84B13">
        <w:rPr>
          <w:rStyle w:val="Hyperlink"/>
          <w:rFonts w:ascii="Times New Roman" w:hAnsi="Times New Roman" w:cs="Times New Roman"/>
        </w:rPr>
        <w:t>. 62 a 70 da Lei nº 14.133, de 2021</w:t>
      </w:r>
      <w:r w:rsidR="00506ABE">
        <w:rPr>
          <w:rStyle w:val="Hyperlink"/>
          <w:rFonts w:ascii="Times New Roman" w:hAnsi="Times New Roman" w:cs="Times New Roman"/>
        </w:rPr>
        <w:fldChar w:fldCharType="end"/>
      </w:r>
      <w:r w:rsidRPr="00E84B13">
        <w:rPr>
          <w:rFonts w:ascii="Times New Roman" w:hAnsi="Times New Roman" w:cs="Times New Roman"/>
          <w:b/>
          <w:bCs/>
        </w:rPr>
        <w:t>.</w:t>
      </w:r>
    </w:p>
    <w:p w14:paraId="1ADD1BA3" w14:textId="77777777" w:rsidR="00586B38" w:rsidRDefault="00586B38" w:rsidP="00586B38">
      <w:pPr>
        <w:autoSpaceDE w:val="0"/>
        <w:autoSpaceDN w:val="0"/>
        <w:adjustRightInd w:val="0"/>
        <w:spacing w:line="276" w:lineRule="auto"/>
        <w:jc w:val="both"/>
        <w:rPr>
          <w:rFonts w:ascii="Times New Roman" w:hAnsi="Times New Roman" w:cs="Times New Roman"/>
          <w:b/>
          <w:bCs/>
        </w:rPr>
      </w:pPr>
    </w:p>
    <w:p w14:paraId="2F79F8FC" w14:textId="77777777" w:rsidR="00586B38" w:rsidRPr="00EF761D" w:rsidRDefault="00586B38" w:rsidP="00586B38">
      <w:pPr>
        <w:spacing w:line="360" w:lineRule="auto"/>
        <w:jc w:val="both"/>
        <w:rPr>
          <w:rFonts w:ascii="Segoe UI" w:eastAsia="Calibri" w:hAnsi="Segoe UI" w:cs="Segoe UI"/>
          <w:b/>
          <w:bCs/>
        </w:rPr>
      </w:pPr>
      <w:r>
        <w:rPr>
          <w:rFonts w:ascii="Times New Roman" w:hAnsi="Times New Roman" w:cs="Times New Roman"/>
          <w:b/>
          <w:bCs/>
        </w:rPr>
        <w:t xml:space="preserve">9.5. </w:t>
      </w:r>
      <w:r w:rsidRPr="00EF761D">
        <w:rPr>
          <w:rFonts w:ascii="Times New Roman" w:eastAsia="Calibri" w:hAnsi="Times New Roman" w:cs="Times New Roman"/>
          <w:b/>
          <w:bCs/>
          <w:kern w:val="0"/>
        </w:rPr>
        <w:t>REQUISITOS DE HABILITAÇÃO</w:t>
      </w:r>
    </w:p>
    <w:p w14:paraId="75519AEF" w14:textId="77777777" w:rsidR="00586B38" w:rsidRPr="00EF761D" w:rsidRDefault="00586B38" w:rsidP="00586B38">
      <w:pPr>
        <w:spacing w:line="360" w:lineRule="auto"/>
        <w:jc w:val="both"/>
        <w:rPr>
          <w:rFonts w:ascii="Times New Roman" w:hAnsi="Times New Roman" w:cs="Times New Roman"/>
          <w:bCs/>
        </w:rPr>
      </w:pPr>
      <w:r w:rsidRPr="00EF761D">
        <w:rPr>
          <w:rFonts w:ascii="Times New Roman" w:hAnsi="Times New Roman" w:cs="Times New Roman"/>
          <w:bCs/>
        </w:rPr>
        <w:t>9.5.1.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6B1B64A" w14:textId="77777777" w:rsidR="00586B38" w:rsidRPr="00EF761D" w:rsidRDefault="00586B38" w:rsidP="00586B38">
      <w:pPr>
        <w:spacing w:line="360" w:lineRule="auto"/>
        <w:jc w:val="both"/>
        <w:rPr>
          <w:rFonts w:ascii="Times New Roman" w:hAnsi="Times New Roman" w:cs="Times New Roman"/>
          <w:bCs/>
        </w:rPr>
      </w:pPr>
      <w:r w:rsidRPr="00EF761D">
        <w:rPr>
          <w:rFonts w:ascii="Times New Roman" w:hAnsi="Times New Roman" w:cs="Times New Roman"/>
          <w:bCs/>
        </w:rPr>
        <w:t>9.5.2.</w:t>
      </w:r>
      <w:r w:rsidRPr="00EF761D">
        <w:rPr>
          <w:rFonts w:ascii="Times New Roman" w:hAnsi="Times New Roman" w:cs="Times New Roman"/>
          <w:bCs/>
        </w:rPr>
        <w:tab/>
        <w:t>Os licitantes deverão encaminhar, nos termos deste Edital, a documentação relacionada nos itens a seguir, para fins de habilitação:</w:t>
      </w:r>
    </w:p>
    <w:p w14:paraId="7AAB0B46" w14:textId="77777777" w:rsidR="00586B38" w:rsidRPr="00EF761D" w:rsidRDefault="00586B38" w:rsidP="00586B38">
      <w:pPr>
        <w:spacing w:line="360" w:lineRule="auto"/>
        <w:jc w:val="both"/>
        <w:rPr>
          <w:rFonts w:ascii="Times New Roman" w:hAnsi="Times New Roman" w:cs="Times New Roman"/>
          <w:bCs/>
        </w:rPr>
      </w:pPr>
      <w:r w:rsidRPr="00EF761D">
        <w:rPr>
          <w:rFonts w:ascii="Times New Roman" w:hAnsi="Times New Roman" w:cs="Times New Roman"/>
          <w:bCs/>
        </w:rPr>
        <w:lastRenderedPageBreak/>
        <w:t>9.6.</w:t>
      </w:r>
      <w:r w:rsidRPr="00EF761D">
        <w:rPr>
          <w:rFonts w:ascii="Times New Roman" w:hAnsi="Times New Roman" w:cs="Times New Roman"/>
          <w:bCs/>
        </w:rPr>
        <w:tab/>
      </w:r>
      <w:r w:rsidRPr="00EF761D">
        <w:rPr>
          <w:rFonts w:ascii="Times New Roman" w:eastAsia="Calibri" w:hAnsi="Times New Roman" w:cs="Times New Roman"/>
          <w:b/>
          <w:bCs/>
          <w:kern w:val="0"/>
        </w:rPr>
        <w:t>HABILITAÇÃO JURÍDICA</w:t>
      </w:r>
      <w:r w:rsidRPr="00EF761D">
        <w:rPr>
          <w:rFonts w:ascii="Times New Roman" w:hAnsi="Times New Roman" w:cs="Times New Roman"/>
          <w:bCs/>
        </w:rPr>
        <w:t>:</w:t>
      </w:r>
    </w:p>
    <w:p w14:paraId="0EDC66D5" w14:textId="77777777" w:rsidR="00586B38" w:rsidRPr="00000C04" w:rsidRDefault="00586B38" w:rsidP="00586B38">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 xml:space="preserve">9.6.1 </w:t>
      </w:r>
      <w:r w:rsidRPr="00000C04">
        <w:rPr>
          <w:rFonts w:ascii="Times New Roman" w:hAnsi="Times New Roman" w:cs="Times New Roman"/>
          <w:bCs/>
        </w:rPr>
        <w:t>Cédula de Identidade ou outro documento equivalente com foto do responsável Legal.</w:t>
      </w:r>
    </w:p>
    <w:p w14:paraId="3861AA28" w14:textId="77777777" w:rsidR="00586B38" w:rsidRPr="00000C04" w:rsidRDefault="00586B38" w:rsidP="00586B38">
      <w:pPr>
        <w:autoSpaceDE w:val="0"/>
        <w:autoSpaceDN w:val="0"/>
        <w:adjustRightInd w:val="0"/>
        <w:spacing w:line="276" w:lineRule="auto"/>
        <w:ind w:left="720"/>
        <w:jc w:val="both"/>
        <w:rPr>
          <w:rStyle w:val="Nivel2Char"/>
          <w:rFonts w:ascii="Times New Roman" w:eastAsiaTheme="minorHAnsi" w:hAnsi="Times New Roman" w:cs="Times New Roman"/>
        </w:rPr>
      </w:pPr>
      <w:r>
        <w:rPr>
          <w:rStyle w:val="Nivel2Char"/>
          <w:rFonts w:ascii="Times New Roman" w:eastAsiaTheme="minorHAnsi" w:hAnsi="Times New Roman" w:cs="Times New Roman"/>
          <w:b/>
        </w:rPr>
        <w:t>9.6</w:t>
      </w:r>
      <w:r w:rsidRPr="00000C04">
        <w:rPr>
          <w:rStyle w:val="Nivel2Char"/>
          <w:rFonts w:ascii="Times New Roman" w:eastAsiaTheme="minorHAnsi" w:hAnsi="Times New Roman" w:cs="Times New Roman"/>
          <w:b/>
        </w:rPr>
        <w:t>.1.1</w:t>
      </w:r>
      <w:r w:rsidRPr="00000C04">
        <w:rPr>
          <w:rStyle w:val="Nivel2Char"/>
          <w:rFonts w:ascii="Times New Roman" w:eastAsiaTheme="minorHAnsi" w:hAnsi="Times New Roman" w:cs="Times New Roman"/>
        </w:rPr>
        <w:t xml:space="preserve"> Conforme o tipo societário serão exigidos os itens na seguinte forma:</w:t>
      </w:r>
    </w:p>
    <w:p w14:paraId="15C9A3E4" w14:textId="77777777" w:rsidR="00586B38" w:rsidRPr="00000C04" w:rsidRDefault="00586B38" w:rsidP="00586B38">
      <w:pPr>
        <w:pStyle w:val="Nivel4"/>
        <w:ind w:left="0"/>
        <w:rPr>
          <w:rFonts w:ascii="Times New Roman" w:hAnsi="Times New Roman" w:cs="Times New Roman"/>
          <w:sz w:val="22"/>
          <w:szCs w:val="22"/>
        </w:rPr>
      </w:pPr>
      <w:r>
        <w:rPr>
          <w:rStyle w:val="Nivel2Char"/>
          <w:rFonts w:ascii="Times New Roman" w:eastAsia="MS Mincho" w:hAnsi="Times New Roman" w:cs="Times New Roman"/>
          <w:b/>
          <w:bCs/>
          <w:sz w:val="22"/>
          <w:szCs w:val="22"/>
        </w:rPr>
        <w:t>9.6</w:t>
      </w:r>
      <w:r w:rsidRPr="00000C04">
        <w:rPr>
          <w:rStyle w:val="Nivel2Char"/>
          <w:rFonts w:ascii="Times New Roman" w:eastAsia="MS Mincho" w:hAnsi="Times New Roman" w:cs="Times New Roman"/>
          <w:b/>
          <w:bCs/>
          <w:sz w:val="22"/>
          <w:szCs w:val="22"/>
        </w:rPr>
        <w:t>.1.2 - Empresário individual</w:t>
      </w:r>
      <w:r w:rsidRPr="00000C04">
        <w:rPr>
          <w:rStyle w:val="Nivel2Char"/>
          <w:rFonts w:ascii="Times New Roman" w:eastAsia="MS Mincho" w:hAnsi="Times New Roman" w:cs="Times New Roman"/>
          <w:sz w:val="22"/>
          <w:szCs w:val="22"/>
        </w:rPr>
        <w:t>: inscrição no Registro Público de Empresas Mercantis, a cargo da Junta</w:t>
      </w:r>
      <w:r w:rsidRPr="00000C04">
        <w:rPr>
          <w:rFonts w:ascii="Times New Roman" w:hAnsi="Times New Roman" w:cs="Times New Roman"/>
          <w:sz w:val="22"/>
          <w:szCs w:val="22"/>
        </w:rPr>
        <w:t xml:space="preserve"> Comercial da respectiva sede; ou</w:t>
      </w:r>
    </w:p>
    <w:p w14:paraId="73A10FC2" w14:textId="77777777" w:rsidR="00586B38" w:rsidRPr="00000C04" w:rsidRDefault="00586B38" w:rsidP="00586B38">
      <w:pPr>
        <w:pStyle w:val="Nivel4"/>
        <w:ind w:left="0"/>
        <w:rPr>
          <w:rFonts w:ascii="Times New Roman" w:hAnsi="Times New Roman" w:cs="Times New Roman"/>
          <w:sz w:val="22"/>
          <w:szCs w:val="22"/>
        </w:rPr>
      </w:pPr>
      <w:r>
        <w:rPr>
          <w:rFonts w:ascii="Times New Roman" w:hAnsi="Times New Roman" w:cs="Times New Roman"/>
          <w:b/>
          <w:bCs/>
          <w:sz w:val="22"/>
          <w:szCs w:val="22"/>
        </w:rPr>
        <w:t>9.6</w:t>
      </w:r>
      <w:r w:rsidRPr="00000C04">
        <w:rPr>
          <w:rFonts w:ascii="Times New Roman" w:hAnsi="Times New Roman" w:cs="Times New Roman"/>
          <w:b/>
          <w:bCs/>
          <w:sz w:val="22"/>
          <w:szCs w:val="22"/>
        </w:rPr>
        <w:t>.1.3 - Microempreendedor Individual - MEI</w:t>
      </w:r>
      <w:r w:rsidRPr="00000C04">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33" w:history="1">
        <w:r w:rsidRPr="00000C04">
          <w:rPr>
            <w:rStyle w:val="Hyperlink"/>
            <w:rFonts w:ascii="Times New Roman" w:hAnsi="Times New Roman" w:cs="Times New Roman"/>
            <w:sz w:val="22"/>
            <w:szCs w:val="22"/>
          </w:rPr>
          <w:t>https://www.gov.br/empresas-e-negocios/pt-br/empreendedor</w:t>
        </w:r>
      </w:hyperlink>
      <w:r w:rsidRPr="00000C04">
        <w:rPr>
          <w:rFonts w:ascii="Times New Roman" w:hAnsi="Times New Roman" w:cs="Times New Roman"/>
          <w:sz w:val="22"/>
          <w:szCs w:val="22"/>
        </w:rPr>
        <w:t xml:space="preserve">; ou </w:t>
      </w:r>
    </w:p>
    <w:p w14:paraId="04E66C95" w14:textId="77777777" w:rsidR="00586B38" w:rsidRPr="00000C04" w:rsidRDefault="00586B38" w:rsidP="00586B38">
      <w:pPr>
        <w:pStyle w:val="Nivel4"/>
        <w:ind w:left="0"/>
        <w:rPr>
          <w:rFonts w:ascii="Times New Roman" w:hAnsi="Times New Roman" w:cs="Times New Roman"/>
          <w:sz w:val="22"/>
          <w:szCs w:val="22"/>
        </w:rPr>
      </w:pPr>
      <w:r>
        <w:rPr>
          <w:rFonts w:ascii="Times New Roman" w:hAnsi="Times New Roman" w:cs="Times New Roman"/>
          <w:b/>
          <w:bCs/>
          <w:sz w:val="22"/>
          <w:szCs w:val="22"/>
        </w:rPr>
        <w:t>9.6</w:t>
      </w:r>
      <w:r w:rsidRPr="00000C04">
        <w:rPr>
          <w:rFonts w:ascii="Times New Roman" w:hAnsi="Times New Roman" w:cs="Times New Roman"/>
          <w:b/>
          <w:bCs/>
          <w:sz w:val="22"/>
          <w:szCs w:val="22"/>
        </w:rPr>
        <w:t>.1.4 - Sociedade empresária, sociedade limitada unipessoal – SLU ou ainda na condição de sociedade identificada como empresa individual de responsabilidade limitada - EIRELI</w:t>
      </w:r>
      <w:r w:rsidRPr="00000C04">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16E04136" w14:textId="77777777" w:rsidR="00586B38" w:rsidRPr="00000C04" w:rsidRDefault="00586B38" w:rsidP="00586B38">
      <w:pPr>
        <w:pStyle w:val="Nivel4"/>
        <w:ind w:left="0"/>
        <w:rPr>
          <w:rFonts w:ascii="Times New Roman" w:hAnsi="Times New Roman" w:cs="Times New Roman"/>
          <w:sz w:val="22"/>
          <w:szCs w:val="22"/>
        </w:rPr>
      </w:pPr>
      <w:r>
        <w:rPr>
          <w:rFonts w:ascii="Times New Roman" w:hAnsi="Times New Roman" w:cs="Times New Roman"/>
          <w:b/>
          <w:bCs/>
          <w:sz w:val="22"/>
          <w:szCs w:val="22"/>
        </w:rPr>
        <w:t>9.6</w:t>
      </w:r>
      <w:r w:rsidRPr="00000C04">
        <w:rPr>
          <w:rFonts w:ascii="Times New Roman" w:hAnsi="Times New Roman" w:cs="Times New Roman"/>
          <w:b/>
          <w:bCs/>
          <w:sz w:val="22"/>
          <w:szCs w:val="22"/>
        </w:rPr>
        <w:t>.1.5 - Sociedade simples</w:t>
      </w:r>
      <w:r w:rsidRPr="00000C04">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3432671F" w14:textId="77777777" w:rsidR="00586B38" w:rsidRPr="00000C04" w:rsidRDefault="00586B38" w:rsidP="00586B38">
      <w:pPr>
        <w:pStyle w:val="Nivel4"/>
        <w:ind w:left="0"/>
        <w:rPr>
          <w:rFonts w:ascii="Times New Roman" w:hAnsi="Times New Roman" w:cs="Times New Roman"/>
          <w:bCs/>
          <w:sz w:val="22"/>
          <w:szCs w:val="22"/>
        </w:rPr>
      </w:pPr>
      <w:r>
        <w:rPr>
          <w:rFonts w:ascii="Times New Roman" w:hAnsi="Times New Roman" w:cs="Times New Roman"/>
          <w:b/>
          <w:bCs/>
          <w:sz w:val="22"/>
          <w:szCs w:val="22"/>
        </w:rPr>
        <w:t>9.6</w:t>
      </w:r>
      <w:r w:rsidRPr="00000C04">
        <w:rPr>
          <w:rFonts w:ascii="Times New Roman" w:hAnsi="Times New Roman" w:cs="Times New Roman"/>
          <w:b/>
          <w:bCs/>
          <w:sz w:val="22"/>
          <w:szCs w:val="22"/>
        </w:rPr>
        <w:t>.1.6</w:t>
      </w:r>
      <w:r w:rsidRPr="00000C04">
        <w:rPr>
          <w:rFonts w:ascii="Times New Roman" w:hAnsi="Times New Roman" w:cs="Times New Roman"/>
          <w:bCs/>
          <w:sz w:val="22"/>
          <w:szCs w:val="22"/>
        </w:rPr>
        <w:t xml:space="preserve"> - Decreto de autorização, em se tratando de </w:t>
      </w:r>
      <w:r w:rsidRPr="00000C04">
        <w:rPr>
          <w:rFonts w:ascii="Times New Roman" w:hAnsi="Times New Roman" w:cs="Times New Roman"/>
          <w:b/>
          <w:sz w:val="22"/>
          <w:szCs w:val="22"/>
        </w:rPr>
        <w:t>empresa ou sociedades estrangeiras em funcionamento no País</w:t>
      </w:r>
      <w:r w:rsidRPr="00000C04">
        <w:rPr>
          <w:rFonts w:ascii="Times New Roman" w:hAnsi="Times New Roman" w:cs="Times New Roman"/>
          <w:bCs/>
          <w:sz w:val="22"/>
          <w:szCs w:val="22"/>
        </w:rPr>
        <w:t>, e ato de registro ou autorização para funcionamento expedido pelo órgão competente, quando a atividade assim o exigir.</w:t>
      </w:r>
    </w:p>
    <w:p w14:paraId="0CAAD413"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b/>
          <w:bCs/>
        </w:rPr>
      </w:pPr>
      <w:r>
        <w:rPr>
          <w:rFonts w:ascii="Times New Roman" w:hAnsi="Times New Roman" w:cs="Times New Roman"/>
          <w:b/>
          <w:bCs/>
        </w:rPr>
        <w:t>9.6</w:t>
      </w:r>
      <w:r w:rsidRPr="00000C04">
        <w:rPr>
          <w:rFonts w:ascii="Times New Roman" w:hAnsi="Times New Roman" w:cs="Times New Roman"/>
          <w:b/>
          <w:bCs/>
        </w:rPr>
        <w:t>.1.7</w:t>
      </w:r>
      <w:r w:rsidRPr="00000C04">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10969F24"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b/>
        </w:rPr>
        <w:t>9.6</w:t>
      </w:r>
      <w:r w:rsidRPr="00000C04">
        <w:rPr>
          <w:rFonts w:ascii="Times New Roman" w:hAnsi="Times New Roman" w:cs="Times New Roman"/>
          <w:b/>
        </w:rPr>
        <w:t>.1.8</w:t>
      </w:r>
      <w:r w:rsidRPr="00000C04">
        <w:rPr>
          <w:rFonts w:ascii="Times New Roman" w:hAnsi="Times New Roman" w:cs="Times New Roman"/>
        </w:rPr>
        <w:t xml:space="preserve"> - Os documentos apresentados deverão estar acompanhados de todas as alterações ou da consolidação respectiva.</w:t>
      </w:r>
    </w:p>
    <w:p w14:paraId="7D63F16E" w14:textId="77777777" w:rsidR="00586B38" w:rsidRPr="00000C04" w:rsidRDefault="00586B38" w:rsidP="00586B38">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9.6</w:t>
      </w:r>
      <w:r w:rsidRPr="00000C04">
        <w:rPr>
          <w:rFonts w:ascii="Times New Roman" w:hAnsi="Times New Roman" w:cs="Times New Roman"/>
          <w:b/>
        </w:rPr>
        <w:t xml:space="preserve">.1.9 </w:t>
      </w:r>
      <w:r w:rsidRPr="00000C04">
        <w:rPr>
          <w:rFonts w:ascii="Times New Roman" w:hAnsi="Times New Roman" w:cs="Times New Roman"/>
        </w:rPr>
        <w:t>- Prova de inscrição no Cadastro Nacional da Pessoa Jurídica (</w:t>
      </w:r>
      <w:r w:rsidRPr="00000C04">
        <w:rPr>
          <w:rFonts w:ascii="Times New Roman" w:hAnsi="Times New Roman" w:cs="Times New Roman"/>
          <w:b/>
          <w:bCs/>
        </w:rPr>
        <w:t>CNPJ</w:t>
      </w:r>
      <w:r w:rsidRPr="00000C04">
        <w:rPr>
          <w:rFonts w:ascii="Times New Roman" w:hAnsi="Times New Roman" w:cs="Times New Roman"/>
        </w:rPr>
        <w:t xml:space="preserve">); </w:t>
      </w:r>
    </w:p>
    <w:p w14:paraId="7E32027E"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b/>
          <w:bCs/>
        </w:rPr>
        <w:t>9.6</w:t>
      </w:r>
      <w:r w:rsidRPr="00000C04">
        <w:rPr>
          <w:rFonts w:ascii="Times New Roman" w:hAnsi="Times New Roman" w:cs="Times New Roman"/>
          <w:b/>
        </w:rPr>
        <w:t>.1.10-</w:t>
      </w:r>
      <w:r w:rsidRPr="00000C04">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p>
    <w:p w14:paraId="5F968D97"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rPr>
      </w:pPr>
    </w:p>
    <w:p w14:paraId="2DC2B066"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b/>
          <w:bCs/>
        </w:rPr>
      </w:pPr>
      <w:r>
        <w:rPr>
          <w:rFonts w:ascii="Times New Roman" w:hAnsi="Times New Roman" w:cs="Times New Roman"/>
          <w:b/>
          <w:bCs/>
        </w:rPr>
        <w:t>9.7.</w:t>
      </w:r>
      <w:r w:rsidRPr="00000C04">
        <w:rPr>
          <w:rFonts w:ascii="Times New Roman" w:hAnsi="Times New Roman" w:cs="Times New Roman"/>
          <w:b/>
          <w:bCs/>
        </w:rPr>
        <w:t xml:space="preserve"> – </w:t>
      </w:r>
      <w:r>
        <w:rPr>
          <w:rFonts w:ascii="Times New Roman" w:hAnsi="Times New Roman" w:cs="Times New Roman"/>
          <w:b/>
          <w:bCs/>
        </w:rPr>
        <w:t>Regularidade</w:t>
      </w:r>
      <w:r w:rsidRPr="00000C04">
        <w:rPr>
          <w:rFonts w:ascii="Times New Roman" w:hAnsi="Times New Roman" w:cs="Times New Roman"/>
          <w:b/>
          <w:bCs/>
        </w:rPr>
        <w:t xml:space="preserve"> Fiscal, Social e Trabalhista:</w:t>
      </w:r>
    </w:p>
    <w:p w14:paraId="20F60B07" w14:textId="77777777" w:rsidR="00586B38" w:rsidRPr="00000C04" w:rsidRDefault="00586B38" w:rsidP="00586B38">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9.7</w:t>
      </w:r>
      <w:r w:rsidRPr="00000C04">
        <w:rPr>
          <w:rFonts w:ascii="Times New Roman" w:hAnsi="Times New Roman" w:cs="Times New Roman"/>
          <w:b/>
        </w:rPr>
        <w:t>.1</w:t>
      </w:r>
      <w:r w:rsidRPr="00000C04">
        <w:rPr>
          <w:rFonts w:ascii="Times New Roman" w:hAnsi="Times New Roman" w:cs="Times New Roman"/>
        </w:rPr>
        <w:t xml:space="preserve">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A11DA72"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b/>
        </w:rPr>
        <w:t>9.7</w:t>
      </w:r>
      <w:r w:rsidRPr="00000C04">
        <w:rPr>
          <w:rFonts w:ascii="Times New Roman" w:hAnsi="Times New Roman" w:cs="Times New Roman"/>
          <w:b/>
        </w:rPr>
        <w:t>.2</w:t>
      </w:r>
      <w:r w:rsidRPr="00000C04">
        <w:rPr>
          <w:rFonts w:ascii="Times New Roman" w:hAnsi="Times New Roman" w:cs="Times New Roman"/>
        </w:rPr>
        <w:t xml:space="preserve"> - Prova de regularidade com o Fundo de Garantia do Tempo de Serviço (FGTS);</w:t>
      </w:r>
    </w:p>
    <w:p w14:paraId="39F60528"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rPr>
      </w:pPr>
    </w:p>
    <w:p w14:paraId="2E309CC9" w14:textId="77777777" w:rsidR="00586B38" w:rsidRDefault="00586B38" w:rsidP="00586B38">
      <w:pPr>
        <w:pStyle w:val="PargrafodaLista"/>
        <w:spacing w:after="0" w:line="276" w:lineRule="auto"/>
        <w:ind w:left="0"/>
        <w:jc w:val="both"/>
        <w:rPr>
          <w:rFonts w:ascii="Times New Roman" w:hAnsi="Times New Roman" w:cs="Times New Roman"/>
        </w:rPr>
      </w:pPr>
      <w:r>
        <w:rPr>
          <w:rFonts w:ascii="Times New Roman" w:hAnsi="Times New Roman" w:cs="Times New Roman"/>
          <w:b/>
        </w:rPr>
        <w:t>9.7</w:t>
      </w:r>
      <w:r w:rsidRPr="00000C04">
        <w:rPr>
          <w:rFonts w:ascii="Times New Roman" w:hAnsi="Times New Roman" w:cs="Times New Roman"/>
          <w:b/>
        </w:rPr>
        <w:t>.3</w:t>
      </w:r>
      <w:r w:rsidRPr="00000C04">
        <w:rPr>
          <w:rFonts w:ascii="Times New Roman" w:hAnsi="Times New Roman" w:cs="Times New Roman"/>
        </w:rPr>
        <w:t xml:space="preserve"> - Prova de inexistência de débitos inadimplidos perante a Justiça do Trabalho, mediante a apresentação de Certidão Negativa de Débitos Trabalhistas (CNDT) ou da Certidão Positiva de Débitos Trabalhistas com os mesmos efeitos da CNDT.</w:t>
      </w:r>
    </w:p>
    <w:p w14:paraId="19FB88EA" w14:textId="77777777" w:rsidR="00586B38" w:rsidRPr="00000C04" w:rsidRDefault="00586B38" w:rsidP="00586B38">
      <w:pPr>
        <w:pStyle w:val="PargrafodaLista"/>
        <w:spacing w:after="0" w:line="276" w:lineRule="auto"/>
        <w:ind w:left="0"/>
        <w:jc w:val="both"/>
        <w:rPr>
          <w:rFonts w:ascii="Times New Roman" w:hAnsi="Times New Roman" w:cs="Times New Roman"/>
        </w:rPr>
      </w:pPr>
    </w:p>
    <w:p w14:paraId="61C02DD5" w14:textId="77777777" w:rsidR="00586B38" w:rsidRPr="00000C04" w:rsidRDefault="00586B38" w:rsidP="00586B38">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9.7</w:t>
      </w:r>
      <w:r w:rsidRPr="00000C04">
        <w:rPr>
          <w:rFonts w:ascii="Times New Roman" w:hAnsi="Times New Roman" w:cs="Times New Roman"/>
          <w:b/>
        </w:rPr>
        <w:t>.4</w:t>
      </w:r>
      <w:r w:rsidRPr="00000C04">
        <w:rPr>
          <w:rFonts w:ascii="Times New Roman" w:hAnsi="Times New Roman" w:cs="Times New Roman"/>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24AB2065" w14:textId="77777777" w:rsidR="00586B38" w:rsidRPr="00000C04" w:rsidRDefault="00586B38" w:rsidP="00586B38">
      <w:pPr>
        <w:autoSpaceDE w:val="0"/>
        <w:autoSpaceDN w:val="0"/>
        <w:adjustRightInd w:val="0"/>
        <w:spacing w:line="276" w:lineRule="auto"/>
        <w:jc w:val="both"/>
        <w:rPr>
          <w:rFonts w:ascii="Times New Roman" w:hAnsi="Times New Roman" w:cs="Times New Roman"/>
          <w:b/>
          <w:bCs/>
        </w:rPr>
      </w:pPr>
      <w:r>
        <w:rPr>
          <w:rFonts w:ascii="Times New Roman" w:hAnsi="Times New Roman" w:cs="Times New Roman"/>
          <w:b/>
          <w:bCs/>
        </w:rPr>
        <w:t>9.7</w:t>
      </w:r>
      <w:r w:rsidRPr="00000C04">
        <w:rPr>
          <w:rFonts w:ascii="Times New Roman" w:hAnsi="Times New Roman" w:cs="Times New Roman"/>
          <w:b/>
          <w:bCs/>
        </w:rPr>
        <w:t>.5</w:t>
      </w:r>
      <w:r w:rsidRPr="00000C04">
        <w:rPr>
          <w:rFonts w:ascii="Times New Roman" w:hAnsi="Times New Roman" w:cs="Times New Roman"/>
          <w:bCs/>
        </w:rPr>
        <w:t xml:space="preserve"> - Certidão de Regularidade da Fazenda Municipal</w:t>
      </w:r>
      <w:r w:rsidRPr="00000C04">
        <w:rPr>
          <w:rFonts w:ascii="Times New Roman" w:hAnsi="Times New Roman" w:cs="Times New Roman"/>
          <w:b/>
        </w:rPr>
        <w:t xml:space="preserve">, </w:t>
      </w:r>
      <w:r w:rsidRPr="00000C04">
        <w:rPr>
          <w:rFonts w:ascii="Times New Roman" w:hAnsi="Times New Roman" w:cs="Times New Roman"/>
          <w:bCs/>
        </w:rPr>
        <w:t>da sede do proponente, com a apresentação da Certidão sobre ISQN e da DÍVIDA ATIVA MUNICIPAL</w:t>
      </w:r>
      <w:r w:rsidRPr="00000C04">
        <w:rPr>
          <w:rFonts w:ascii="Times New Roman" w:hAnsi="Times New Roman" w:cs="Times New Roman"/>
          <w:b/>
        </w:rPr>
        <w:t>,</w:t>
      </w:r>
      <w:r w:rsidRPr="00000C04">
        <w:rPr>
          <w:rFonts w:ascii="Times New Roman" w:hAnsi="Times New Roman" w:cs="Times New Roman"/>
          <w:bCs/>
        </w:rPr>
        <w:t xml:space="preserve"> se for o caso;</w:t>
      </w:r>
    </w:p>
    <w:p w14:paraId="54067844" w14:textId="77777777" w:rsidR="00586B38" w:rsidRPr="00000C04" w:rsidRDefault="00586B38" w:rsidP="00586B38">
      <w:pPr>
        <w:autoSpaceDE w:val="0"/>
        <w:autoSpaceDN w:val="0"/>
        <w:adjustRightInd w:val="0"/>
        <w:spacing w:line="276" w:lineRule="auto"/>
        <w:jc w:val="both"/>
        <w:rPr>
          <w:rFonts w:ascii="Times New Roman" w:hAnsi="Times New Roman" w:cs="Times New Roman"/>
          <w:b/>
          <w:bCs/>
        </w:rPr>
      </w:pPr>
      <w:r>
        <w:rPr>
          <w:rFonts w:ascii="Times New Roman" w:hAnsi="Times New Roman" w:cs="Times New Roman"/>
          <w:b/>
        </w:rPr>
        <w:t>9.7</w:t>
      </w:r>
      <w:r w:rsidRPr="00000C04">
        <w:rPr>
          <w:rFonts w:ascii="Times New Roman" w:hAnsi="Times New Roman" w:cs="Times New Roman"/>
          <w:b/>
        </w:rPr>
        <w:t>.6</w:t>
      </w:r>
      <w:r w:rsidRPr="00000C04">
        <w:rPr>
          <w:rFonts w:ascii="Times New Roman" w:hAnsi="Times New Roman" w:cs="Times New Roman"/>
        </w:rPr>
        <w:t xml:space="preserve"> – A prova de regularidade com a Fazenda Estadual</w:t>
      </w:r>
      <w:r w:rsidRPr="00000C04">
        <w:rPr>
          <w:rFonts w:ascii="Times New Roman" w:hAnsi="Times New Roman" w:cs="Times New Roman"/>
          <w:b/>
          <w:bCs/>
        </w:rPr>
        <w:t xml:space="preserve"> </w:t>
      </w:r>
      <w:r w:rsidRPr="00000C04">
        <w:rPr>
          <w:rFonts w:ascii="Times New Roman" w:hAnsi="Times New Roman" w:cs="Times New Roman"/>
        </w:rPr>
        <w:t>do domicílio ou sede do fornecedor, deverá ser feita através de Certidão Negativa ou Positiva com Efeito de Negativa de Débitos relativa ao ICMS, juntamente com a Certidão de Dívida Ativa do Estado, expedida pela Procuradoria Geral do Estado – PGE;</w:t>
      </w:r>
    </w:p>
    <w:p w14:paraId="17409DAD" w14:textId="77777777" w:rsidR="00586B38" w:rsidRDefault="00586B38" w:rsidP="00586B38">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9.7</w:t>
      </w:r>
      <w:r w:rsidRPr="00000C04">
        <w:rPr>
          <w:rFonts w:ascii="Times New Roman" w:hAnsi="Times New Roman" w:cs="Times New Roman"/>
          <w:b/>
        </w:rPr>
        <w:t>.7</w:t>
      </w:r>
      <w:r w:rsidRPr="00000C04">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4EDA893" w14:textId="77777777" w:rsidR="00586B38" w:rsidRDefault="00586B38" w:rsidP="00586B38">
      <w:pPr>
        <w:autoSpaceDE w:val="0"/>
        <w:autoSpaceDN w:val="0"/>
        <w:adjustRightInd w:val="0"/>
        <w:spacing w:line="276" w:lineRule="auto"/>
        <w:jc w:val="both"/>
        <w:rPr>
          <w:rFonts w:ascii="Times New Roman" w:hAnsi="Times New Roman" w:cs="Times New Roman"/>
        </w:rPr>
      </w:pPr>
    </w:p>
    <w:p w14:paraId="4C68E81E"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b/>
        </w:rPr>
      </w:pPr>
      <w:r>
        <w:rPr>
          <w:rFonts w:ascii="Times New Roman" w:hAnsi="Times New Roman" w:cs="Times New Roman"/>
          <w:b/>
        </w:rPr>
        <w:t>9.8</w:t>
      </w:r>
      <w:r w:rsidRPr="00000C04">
        <w:rPr>
          <w:rFonts w:ascii="Times New Roman" w:hAnsi="Times New Roman" w:cs="Times New Roman"/>
          <w:b/>
        </w:rPr>
        <w:t>- Da Qualificação Econômico-Financeira:</w:t>
      </w:r>
    </w:p>
    <w:p w14:paraId="6F9DA322" w14:textId="77777777" w:rsidR="00586B38" w:rsidRPr="00000C04" w:rsidRDefault="00586B38" w:rsidP="00586B38">
      <w:pPr>
        <w:pStyle w:val="PargrafodaLista"/>
        <w:autoSpaceDE w:val="0"/>
        <w:autoSpaceDN w:val="0"/>
        <w:adjustRightInd w:val="0"/>
        <w:spacing w:line="276" w:lineRule="auto"/>
        <w:ind w:left="0"/>
        <w:jc w:val="both"/>
        <w:rPr>
          <w:rFonts w:ascii="Times New Roman" w:hAnsi="Times New Roman" w:cs="Times New Roman"/>
          <w:b/>
        </w:rPr>
      </w:pPr>
    </w:p>
    <w:p w14:paraId="0D884032"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.1</w:t>
      </w:r>
      <w:r w:rsidRPr="00000C04">
        <w:rPr>
          <w:rFonts w:ascii="Times New Roman" w:hAnsi="Times New Roman" w:cs="Times New Roman"/>
        </w:rPr>
        <w:t xml:space="preserve"> - </w:t>
      </w:r>
      <w:r w:rsidRPr="00000C04">
        <w:rPr>
          <w:rFonts w:ascii="Times New Roman" w:eastAsia="Times New Roman" w:hAnsi="Times New Roman" w:cs="Times New Roman"/>
          <w:kern w:val="0"/>
          <w:lang w:eastAsia="pt-BR"/>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3F1386EB"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6B2BCD85"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 xml:space="preserve">.2 </w:t>
      </w:r>
      <w:r w:rsidRPr="00000C04">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0A785397"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452B8D77"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a.1 Sociedades regidas pela Lei nº 6.404/76 (Sociedade Anônima): </w:t>
      </w:r>
    </w:p>
    <w:p w14:paraId="32DEDE41"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a.1.1. Publicados em Diário Oficial;</w:t>
      </w:r>
    </w:p>
    <w:p w14:paraId="2B013D27"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lastRenderedPageBreak/>
        <w:t>a.1.2. Publicados em jornal de grande circulação;</w:t>
      </w:r>
    </w:p>
    <w:p w14:paraId="6993DD54"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a.1.3. Por fotocópia registrada ou autenticada na Junta Comercial da sede ou domicílio do licitante; ou</w:t>
      </w:r>
    </w:p>
    <w:p w14:paraId="689EC963"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a.1.4. Por meio de registros do Sistema Público de Escrituração Digital (SPED).</w:t>
      </w:r>
    </w:p>
    <w:p w14:paraId="2EA0CE0E"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6A0DC8EC"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 Sociedades por cota de responsabilidade limitada (LTDA): </w:t>
      </w:r>
    </w:p>
    <w:p w14:paraId="2DE1FDC5"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51D147F5"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64C2503A"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0D8CB331"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a.3. Sociedade criada no exercício em curso: </w:t>
      </w:r>
    </w:p>
    <w:p w14:paraId="69C3046A"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798D3763"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a.3.2. Processadas pelo Sistema Público de Escrituração Digital – SPED.</w:t>
      </w:r>
    </w:p>
    <w:p w14:paraId="3992CBD9"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4FA31979"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 Sociedades sujeitas ao regime estabelecido na Lei Complementar nº 123/06:</w:t>
      </w:r>
    </w:p>
    <w:p w14:paraId="3F152866"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29BBAB0C"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1F9DA49B"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.3</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7DC09F74"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61B21A7A"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lastRenderedPageBreak/>
        <w:t>9.8.</w:t>
      </w:r>
      <w:r w:rsidRPr="00000C04">
        <w:rPr>
          <w:rFonts w:ascii="Times New Roman" w:hAnsi="Times New Roman" w:cs="Times New Roman"/>
          <w:b/>
        </w:rPr>
        <w:t>3.4</w:t>
      </w:r>
      <w:r w:rsidRPr="00000C04">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08AEA58C"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 </w:t>
      </w:r>
    </w:p>
    <w:p w14:paraId="2F119C90" w14:textId="77777777" w:rsidR="00586B38" w:rsidRPr="00000C04" w:rsidRDefault="00586B38" w:rsidP="00586B38">
      <w:pPr>
        <w:spacing w:after="0" w:line="300" w:lineRule="auto"/>
        <w:ind w:right="-1"/>
        <w:jc w:val="both"/>
        <w:rPr>
          <w:rFonts w:ascii="Times New Roman" w:eastAsia="Times New Roman" w:hAnsi="Times New Roman" w:cs="Times New Roman"/>
          <w:color w:val="000000"/>
          <w:kern w:val="0"/>
          <w:lang w:eastAsia="pt-BR"/>
        </w:rPr>
      </w:pPr>
      <w:r>
        <w:rPr>
          <w:rFonts w:ascii="Times New Roman" w:hAnsi="Times New Roman" w:cs="Times New Roman"/>
          <w:b/>
        </w:rPr>
        <w:t>9.8</w:t>
      </w:r>
      <w:r w:rsidRPr="00000C04">
        <w:rPr>
          <w:rFonts w:ascii="Times New Roman" w:hAnsi="Times New Roman" w:cs="Times New Roman"/>
          <w:b/>
        </w:rPr>
        <w:t xml:space="preserve">.5 </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w:t>
      </w:r>
      <w:r w:rsidRPr="00000C04">
        <w:rPr>
          <w:rFonts w:ascii="Times New Roman" w:eastAsia="Times New Roman" w:hAnsi="Times New Roman" w:cs="Times New Roman"/>
          <w:color w:val="000000"/>
          <w:kern w:val="0"/>
          <w:lang w:eastAsia="pt-BR"/>
        </w:rPr>
        <w:t>A situação econômico-financeira das empresas licitantes será avaliada pelos índices de Liquidez Geral (LG), Liquidez Corrente (LC) e Solvência (SG), os quais deverão ser iguais ou superiores a 1 (um), após a aplicação das seguintes fórmulas contábeis:</w:t>
      </w:r>
    </w:p>
    <w:p w14:paraId="51B01CB3" w14:textId="77777777" w:rsidR="00586B38" w:rsidRPr="00000C04" w:rsidRDefault="00586B38" w:rsidP="00586B38">
      <w:pPr>
        <w:spacing w:after="0" w:line="300" w:lineRule="auto"/>
        <w:ind w:left="709" w:right="-1"/>
        <w:jc w:val="both"/>
        <w:rPr>
          <w:rFonts w:ascii="Times New Roman" w:eastAsia="Times New Roman" w:hAnsi="Times New Roman" w:cs="Times New Roman"/>
          <w:color w:val="000000"/>
          <w:kern w:val="0"/>
          <w:lang w:eastAsia="pt-BR"/>
        </w:rPr>
      </w:pPr>
    </w:p>
    <w:p w14:paraId="6C49D771"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67DAF0C6"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ILG = </w:t>
      </w:r>
      <w:r w:rsidRPr="00000C04">
        <w:rPr>
          <w:rFonts w:ascii="Times New Roman" w:eastAsia="Times New Roman" w:hAnsi="Times New Roman" w:cs="Times New Roman"/>
          <w:b/>
          <w:bCs/>
          <w:color w:val="000000"/>
          <w:kern w:val="0"/>
          <w:u w:val="single"/>
          <w:lang w:eastAsia="pt-BR"/>
        </w:rPr>
        <w:t>ATIVO CIRCULANTE + REALIZÁVEL A LONGO PRAZO</w:t>
      </w:r>
    </w:p>
    <w:p w14:paraId="5553DD54"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D5ED3F5"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09F61BD3"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41961B82"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ILC =    </w:t>
      </w:r>
      <w:r w:rsidRPr="00000C04">
        <w:rPr>
          <w:rFonts w:ascii="Times New Roman" w:eastAsia="Times New Roman" w:hAnsi="Times New Roman" w:cs="Times New Roman"/>
          <w:b/>
          <w:bCs/>
          <w:color w:val="000000"/>
          <w:kern w:val="0"/>
          <w:u w:val="single"/>
          <w:lang w:eastAsia="pt-BR"/>
        </w:rPr>
        <w:t>ATIVO CIRCULANTE</w:t>
      </w:r>
    </w:p>
    <w:p w14:paraId="36AA2A5C"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w:t>
      </w:r>
    </w:p>
    <w:p w14:paraId="3927E6FC"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4AD52A09"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6EBA88F6"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ISG = </w:t>
      </w:r>
      <w:r w:rsidRPr="00000C04">
        <w:rPr>
          <w:rFonts w:ascii="Times New Roman" w:eastAsia="Times New Roman" w:hAnsi="Times New Roman" w:cs="Times New Roman"/>
          <w:b/>
          <w:bCs/>
          <w:color w:val="000000"/>
          <w:kern w:val="0"/>
          <w:u w:val="single"/>
          <w:lang w:eastAsia="pt-BR"/>
        </w:rPr>
        <w:t>ATIVO TOTAL</w:t>
      </w:r>
    </w:p>
    <w:p w14:paraId="05254294"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177C8F7" w14:textId="77777777" w:rsidR="00586B38" w:rsidRPr="00000C04" w:rsidRDefault="00586B38" w:rsidP="00586B38">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6B654AC0" w14:textId="77777777" w:rsidR="00586B38" w:rsidRPr="00000C04" w:rsidRDefault="00586B38" w:rsidP="00586B38">
      <w:pPr>
        <w:spacing w:after="0" w:line="360" w:lineRule="auto"/>
        <w:ind w:right="-1"/>
        <w:jc w:val="both"/>
        <w:rPr>
          <w:rFonts w:ascii="Times New Roman" w:eastAsia="Times New Roman" w:hAnsi="Times New Roman" w:cs="Times New Roman"/>
          <w:bCs/>
          <w:kern w:val="0"/>
          <w:lang w:eastAsia="pt-BR"/>
        </w:rPr>
      </w:pPr>
    </w:p>
    <w:p w14:paraId="27F1893C"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eastAsia="Times New Roman" w:hAnsi="Times New Roman" w:cs="Times New Roman"/>
          <w:b/>
          <w:kern w:val="0"/>
          <w:lang w:eastAsia="pt-BR"/>
        </w:rPr>
        <w:t>9.8</w:t>
      </w:r>
      <w:r w:rsidRPr="00000C04">
        <w:rPr>
          <w:rFonts w:ascii="Times New Roman" w:eastAsia="Times New Roman" w:hAnsi="Times New Roman" w:cs="Times New Roman"/>
          <w:b/>
          <w:kern w:val="0"/>
          <w:lang w:eastAsia="pt-BR"/>
        </w:rPr>
        <w:t>.5.1</w:t>
      </w:r>
      <w:r w:rsidRPr="00000C04">
        <w:rPr>
          <w:rFonts w:ascii="Times New Roman" w:eastAsia="Times New Roman" w:hAnsi="Times New Roman" w:cs="Times New Roman"/>
          <w:bCs/>
          <w:kern w:val="0"/>
          <w:lang w:eastAsia="pt-BR"/>
        </w:rPr>
        <w:t xml:space="preserve"> - </w:t>
      </w:r>
      <w:r w:rsidRPr="00000C04">
        <w:rPr>
          <w:rFonts w:ascii="Times New Roman" w:eastAsia="Times New Roman" w:hAnsi="Times New Roman" w:cs="Times New Roman"/>
          <w:kern w:val="0"/>
          <w:lang w:eastAsia="pt-BR"/>
        </w:rPr>
        <w:t xml:space="preserve">O índice acima </w:t>
      </w:r>
      <w:r w:rsidRPr="00000C04">
        <w:rPr>
          <w:rFonts w:ascii="Times New Roman" w:eastAsia="Times New Roman" w:hAnsi="Times New Roman" w:cs="Times New Roman"/>
          <w:b/>
          <w:bCs/>
          <w:kern w:val="0"/>
          <w:lang w:eastAsia="pt-BR"/>
        </w:rPr>
        <w:t>DEVERÁ</w:t>
      </w:r>
      <w:r w:rsidRPr="00000C04">
        <w:rPr>
          <w:rFonts w:ascii="Times New Roman" w:eastAsia="Times New Roman" w:hAnsi="Times New Roman" w:cs="Times New Roman"/>
          <w:kern w:val="0"/>
          <w:lang w:eastAsia="pt-BR"/>
        </w:rPr>
        <w:t xml:space="preserve"> ser demonstrado pela licitante, em papel timbrado da proponente, datada, </w:t>
      </w:r>
      <w:r w:rsidRPr="00000C04">
        <w:rPr>
          <w:rFonts w:ascii="Times New Roman" w:hAnsi="Times New Roman" w:cs="Times New Roman"/>
          <w:color w:val="000000"/>
        </w:rPr>
        <w:t xml:space="preserve">assinada pelo representante legal e do profissional habilitado </w:t>
      </w:r>
      <w:r w:rsidRPr="00412935">
        <w:t>por seus contadores devidamente registrado no CRC</w:t>
      </w:r>
      <w:r>
        <w:t xml:space="preserve">, </w:t>
      </w:r>
      <w:r w:rsidRPr="00412935">
        <w:t>acompanhado da Certidão de Habilitação Profissional, conforme Resolução CFC Nº 1637/2021</w:t>
      </w:r>
      <w:r w:rsidRPr="00000C04">
        <w:rPr>
          <w:rFonts w:ascii="Times New Roman" w:eastAsia="Times New Roman" w:hAnsi="Times New Roman" w:cs="Times New Roman"/>
          <w:kern w:val="0"/>
          <w:lang w:eastAsia="pt-BR"/>
        </w:rPr>
        <w:t xml:space="preserve">. A forma de apresentação da referida demonstração visa a facilitar o julgamento da Licitação; o seu descumprimento </w:t>
      </w:r>
      <w:r w:rsidRPr="00000C04">
        <w:rPr>
          <w:rFonts w:ascii="Times New Roman" w:eastAsia="Times New Roman" w:hAnsi="Times New Roman" w:cs="Times New Roman"/>
          <w:b/>
          <w:bCs/>
          <w:kern w:val="0"/>
          <w:lang w:eastAsia="pt-BR"/>
        </w:rPr>
        <w:t xml:space="preserve">inabilitará </w:t>
      </w:r>
      <w:r w:rsidRPr="00000C04">
        <w:rPr>
          <w:rFonts w:ascii="Times New Roman" w:eastAsia="Times New Roman" w:hAnsi="Times New Roman" w:cs="Times New Roman"/>
          <w:kern w:val="0"/>
          <w:lang w:eastAsia="pt-BR"/>
        </w:rPr>
        <w:t>a licitante.</w:t>
      </w:r>
    </w:p>
    <w:p w14:paraId="782A8DF2"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1394843D" w14:textId="77777777" w:rsidR="00586B38" w:rsidRDefault="00586B38" w:rsidP="00586B38">
      <w:pPr>
        <w:jc w:val="both"/>
      </w:pPr>
      <w:r>
        <w:rPr>
          <w:rFonts w:ascii="Times New Roman" w:eastAsia="Times New Roman" w:hAnsi="Times New Roman" w:cs="Times New Roman"/>
          <w:b/>
          <w:bCs/>
          <w:kern w:val="0"/>
          <w:lang w:eastAsia="pt-BR"/>
        </w:rPr>
        <w:t>9.8</w:t>
      </w:r>
      <w:r w:rsidRPr="00000C04">
        <w:rPr>
          <w:rFonts w:ascii="Times New Roman" w:eastAsia="Times New Roman" w:hAnsi="Times New Roman" w:cs="Times New Roman"/>
          <w:b/>
          <w:bCs/>
          <w:kern w:val="0"/>
          <w:lang w:eastAsia="pt-BR"/>
        </w:rPr>
        <w:t>.5.2</w:t>
      </w:r>
      <w:r w:rsidRPr="00000C04">
        <w:rPr>
          <w:rFonts w:ascii="Times New Roman" w:eastAsia="Times New Roman" w:hAnsi="Times New Roman" w:cs="Times New Roman"/>
          <w:kern w:val="0"/>
          <w:lang w:eastAsia="pt-BR"/>
        </w:rPr>
        <w:t xml:space="preserve"> - Sociedade criada no exercício em curso, </w:t>
      </w:r>
      <w:r>
        <w:rPr>
          <w:rFonts w:ascii="Times New Roman" w:eastAsia="Times New Roman" w:hAnsi="Times New Roman" w:cs="Times New Roman"/>
          <w:kern w:val="0"/>
          <w:lang w:eastAsia="pt-BR"/>
        </w:rPr>
        <w:t>deverá</w:t>
      </w:r>
      <w:r w:rsidRPr="00000C04">
        <w:rPr>
          <w:rFonts w:ascii="Times New Roman" w:eastAsia="Times New Roman" w:hAnsi="Times New Roman" w:cs="Times New Roman"/>
          <w:kern w:val="0"/>
          <w:lang w:eastAsia="pt-BR"/>
        </w:rPr>
        <w:t xml:space="preserve"> apresentar  a capacidade financeira que almejam, através da comprovação de patrimônio líquido ou capital mínimo </w:t>
      </w:r>
      <w:r>
        <w:rPr>
          <w:rFonts w:ascii="Times New Roman" w:eastAsia="Times New Roman" w:hAnsi="Times New Roman" w:cs="Times New Roman"/>
          <w:kern w:val="0"/>
          <w:lang w:eastAsia="pt-BR"/>
        </w:rPr>
        <w:t>equivalente a</w:t>
      </w:r>
      <w:r w:rsidRPr="00000C04">
        <w:rPr>
          <w:rFonts w:ascii="Times New Roman" w:eastAsia="Times New Roman" w:hAnsi="Times New Roman" w:cs="Times New Roman"/>
          <w:kern w:val="0"/>
          <w:lang w:eastAsia="pt-BR"/>
        </w:rPr>
        <w:t xml:space="preserve"> </w:t>
      </w:r>
      <w:r w:rsidRPr="00000C04">
        <w:rPr>
          <w:rFonts w:ascii="Times New Roman" w:eastAsia="Times New Roman" w:hAnsi="Times New Roman" w:cs="Times New Roman"/>
          <w:b/>
          <w:bCs/>
          <w:kern w:val="0"/>
          <w:lang w:eastAsia="pt-BR"/>
        </w:rPr>
        <w:t>10% (dez por cento)</w:t>
      </w:r>
      <w:r w:rsidRPr="00000C04">
        <w:rPr>
          <w:rFonts w:ascii="Times New Roman" w:eastAsia="Times New Roman" w:hAnsi="Times New Roman" w:cs="Times New Roman"/>
          <w:kern w:val="0"/>
          <w:lang w:eastAsia="pt-BR"/>
        </w:rPr>
        <w:t xml:space="preserve"> do valor total estimado para a contratação: </w:t>
      </w:r>
      <w:r w:rsidRPr="00000C04">
        <w:rPr>
          <w:rFonts w:ascii="Times New Roman" w:hAnsi="Times New Roman" w:cs="Times New Roman"/>
        </w:rPr>
        <w:t>Se a licitação for global, será pelo valor total; Se a licitação for por lote</w:t>
      </w:r>
      <w:r w:rsidRPr="00000C04">
        <w:rPr>
          <w:rFonts w:ascii="Times New Roman" w:eastAsia="Times New Roman" w:hAnsi="Times New Roman" w:cs="Times New Roman"/>
          <w:kern w:val="0"/>
          <w:lang w:eastAsia="pt-BR"/>
        </w:rPr>
        <w:t xml:space="preserve"> a </w:t>
      </w:r>
      <w:r w:rsidRPr="00000C04">
        <w:rPr>
          <w:rFonts w:ascii="Times New Roman" w:hAnsi="Times New Roman" w:cs="Times New Roman"/>
        </w:rPr>
        <w:t>comprovação se dará pela soma dos lotes arrematados pelo licitante; Se a licitação for por item, a comprovação se dará pela soma dos itens arrematados pelo licitante</w:t>
      </w:r>
      <w:r>
        <w:rPr>
          <w:rFonts w:ascii="Times New Roman" w:eastAsia="Times New Roman" w:hAnsi="Times New Roman" w:cs="Times New Roman"/>
          <w:kern w:val="0"/>
          <w:lang w:eastAsia="pt-BR"/>
        </w:rPr>
        <w:t>,</w:t>
      </w:r>
      <w:r w:rsidRPr="00FE51A8">
        <w:t xml:space="preserve"> </w:t>
      </w:r>
      <w:r>
        <w:t xml:space="preserve"> a</w:t>
      </w:r>
      <w:r w:rsidRPr="00412935">
        <w:t xml:space="preserve"> comprovação será obrigatoriamente feita pelo Ato Constitutivo, Estatuto ou Contrato Social em vigor e devidamente registrado, ou pelo Balanço Patrimonial e Demonstrações Contábeis dos 02 (dois) últimos exercícios sociais, na forma da Lei.</w:t>
      </w:r>
    </w:p>
    <w:p w14:paraId="43A1CD6F" w14:textId="77777777" w:rsidR="00586B38" w:rsidRPr="00000C04" w:rsidRDefault="00586B38" w:rsidP="00586B38">
      <w:pPr>
        <w:spacing w:after="0" w:line="360" w:lineRule="auto"/>
        <w:jc w:val="both"/>
        <w:rPr>
          <w:rFonts w:ascii="Times New Roman" w:eastAsia="Times New Roman" w:hAnsi="Times New Roman" w:cs="Times New Roman"/>
          <w:kern w:val="0"/>
          <w:lang w:eastAsia="pt-BR"/>
        </w:rPr>
      </w:pPr>
    </w:p>
    <w:p w14:paraId="3152FAC9" w14:textId="77777777" w:rsidR="00586B38" w:rsidRPr="00000C04" w:rsidRDefault="00586B38" w:rsidP="00586B38">
      <w:pPr>
        <w:spacing w:after="0" w:line="240" w:lineRule="auto"/>
        <w:ind w:right="-1"/>
        <w:jc w:val="both"/>
        <w:rPr>
          <w:rFonts w:ascii="Times New Roman" w:eastAsia="Times New Roman" w:hAnsi="Times New Roman" w:cs="Times New Roman"/>
          <w:bCs/>
          <w:kern w:val="0"/>
          <w:lang w:eastAsia="pt-BR"/>
        </w:rPr>
      </w:pPr>
    </w:p>
    <w:p w14:paraId="576BB43B" w14:textId="77777777" w:rsidR="00586B38" w:rsidRPr="00000C04" w:rsidRDefault="00586B38" w:rsidP="00586B38">
      <w:pPr>
        <w:spacing w:after="0" w:line="360" w:lineRule="auto"/>
        <w:ind w:right="-1"/>
        <w:jc w:val="both"/>
        <w:rPr>
          <w:rFonts w:ascii="Times New Roman" w:hAnsi="Times New Roman" w:cs="Times New Roman"/>
          <w:color w:val="000000"/>
        </w:rPr>
      </w:pPr>
      <w:r>
        <w:rPr>
          <w:rFonts w:ascii="Times New Roman" w:hAnsi="Times New Roman" w:cs="Times New Roman"/>
          <w:b/>
        </w:rPr>
        <w:t>9.8</w:t>
      </w:r>
      <w:r w:rsidRPr="00000C04">
        <w:rPr>
          <w:rFonts w:ascii="Times New Roman" w:hAnsi="Times New Roman" w:cs="Times New Roman"/>
          <w:b/>
        </w:rPr>
        <w:t>.6</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w:t>
      </w:r>
      <w:r w:rsidRPr="00000C04">
        <w:rPr>
          <w:rFonts w:ascii="Times New Roman" w:hAnsi="Times New Roman" w:cs="Times New Roman"/>
          <w:color w:val="000000"/>
        </w:rPr>
        <w:t>Será exigência de capital mínimo ou de patrimônio líquido mínimo equivalente de 10% (dez por cento) do valor estimado da contratação.</w:t>
      </w:r>
    </w:p>
    <w:p w14:paraId="59EE12A6" w14:textId="77777777" w:rsidR="00586B38" w:rsidRPr="00000C04" w:rsidRDefault="00586B38" w:rsidP="00586B38">
      <w:pPr>
        <w:spacing w:after="0" w:line="240" w:lineRule="auto"/>
        <w:ind w:right="-1"/>
        <w:jc w:val="both"/>
        <w:rPr>
          <w:rFonts w:ascii="Times New Roman" w:eastAsia="Times New Roman" w:hAnsi="Times New Roman" w:cs="Times New Roman"/>
          <w:kern w:val="0"/>
          <w:lang w:eastAsia="pt-BR"/>
        </w:rPr>
      </w:pPr>
    </w:p>
    <w:p w14:paraId="1D4E54A1"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.7</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611174A9"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75B55EDE"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.8</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4A0564EE" w14:textId="77777777" w:rsidR="00586B38" w:rsidRPr="00000C04" w:rsidRDefault="00586B38" w:rsidP="00586B38">
      <w:pPr>
        <w:spacing w:after="0" w:line="360" w:lineRule="auto"/>
        <w:ind w:right="-1"/>
        <w:jc w:val="both"/>
        <w:rPr>
          <w:rFonts w:ascii="Times New Roman" w:eastAsia="Times New Roman" w:hAnsi="Times New Roman" w:cs="Times New Roman"/>
          <w:bCs/>
          <w:kern w:val="0"/>
          <w:lang w:eastAsia="pt-BR"/>
        </w:rPr>
      </w:pPr>
    </w:p>
    <w:p w14:paraId="4BFDE915" w14:textId="77777777" w:rsidR="00586B38" w:rsidRPr="00000C04" w:rsidRDefault="00586B38" w:rsidP="00586B38">
      <w:pPr>
        <w:spacing w:after="0" w:line="360" w:lineRule="auto"/>
        <w:ind w:right="-1"/>
        <w:jc w:val="both"/>
        <w:rPr>
          <w:rFonts w:ascii="Times New Roman" w:eastAsia="Times New Roman" w:hAnsi="Times New Roman" w:cs="Times New Roman"/>
          <w:bCs/>
          <w:kern w:val="0"/>
          <w:lang w:eastAsia="pt-BR"/>
        </w:rPr>
      </w:pPr>
      <w:r>
        <w:rPr>
          <w:rFonts w:ascii="Times New Roman" w:hAnsi="Times New Roman" w:cs="Times New Roman"/>
          <w:b/>
        </w:rPr>
        <w:t>9.8</w:t>
      </w:r>
      <w:r w:rsidRPr="00000C04">
        <w:rPr>
          <w:rFonts w:ascii="Times New Roman" w:hAnsi="Times New Roman" w:cs="Times New Roman"/>
          <w:b/>
        </w:rPr>
        <w:t>.9</w:t>
      </w:r>
      <w:r w:rsidRPr="00000C04">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66E3B6AC" w14:textId="77777777" w:rsidR="00586B38" w:rsidRPr="00000C04" w:rsidRDefault="00586B38" w:rsidP="00586B38">
      <w:pPr>
        <w:spacing w:after="0" w:line="360" w:lineRule="auto"/>
        <w:ind w:right="-1"/>
        <w:jc w:val="both"/>
        <w:rPr>
          <w:rFonts w:ascii="Times New Roman" w:eastAsia="Times New Roman" w:hAnsi="Times New Roman" w:cs="Times New Roman"/>
          <w:bCs/>
          <w:kern w:val="0"/>
          <w:lang w:eastAsia="pt-BR"/>
        </w:rPr>
      </w:pPr>
    </w:p>
    <w:p w14:paraId="48E3E1D7"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.10</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695BCA86"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01755338"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.11</w:t>
      </w:r>
      <w:r w:rsidRPr="00000C04">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0D064B56"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p>
    <w:p w14:paraId="4584DA5D" w14:textId="77777777" w:rsidR="00586B38" w:rsidRPr="00000C04" w:rsidRDefault="00586B38" w:rsidP="00586B38">
      <w:pPr>
        <w:spacing w:after="0" w:line="360" w:lineRule="auto"/>
        <w:ind w:right="-1"/>
        <w:jc w:val="both"/>
        <w:rPr>
          <w:rFonts w:ascii="Times New Roman" w:eastAsia="Times New Roman" w:hAnsi="Times New Roman" w:cs="Times New Roman"/>
          <w:kern w:val="0"/>
          <w:lang w:eastAsia="pt-BR"/>
        </w:rPr>
      </w:pPr>
      <w:r>
        <w:rPr>
          <w:rFonts w:ascii="Times New Roman" w:hAnsi="Times New Roman" w:cs="Times New Roman"/>
          <w:b/>
        </w:rPr>
        <w:t>9.8</w:t>
      </w:r>
      <w:r w:rsidRPr="00000C04">
        <w:rPr>
          <w:rFonts w:ascii="Times New Roman" w:hAnsi="Times New Roman" w:cs="Times New Roman"/>
          <w:b/>
        </w:rPr>
        <w:t xml:space="preserve">.12 </w:t>
      </w:r>
      <w:r w:rsidRPr="00000C04">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p w14:paraId="14BA0900" w14:textId="77777777" w:rsidR="00586B38" w:rsidRPr="00000C04" w:rsidRDefault="00586B38" w:rsidP="00586B38">
      <w:pPr>
        <w:tabs>
          <w:tab w:val="left" w:pos="4536"/>
        </w:tabs>
        <w:spacing w:after="0" w:line="360" w:lineRule="auto"/>
        <w:ind w:right="-1"/>
        <w:jc w:val="both"/>
        <w:rPr>
          <w:rFonts w:ascii="Times New Roman" w:eastAsia="Times New Roman" w:hAnsi="Times New Roman" w:cs="Times New Roman"/>
          <w:b/>
          <w:bCs/>
          <w:color w:val="000000"/>
          <w:kern w:val="0"/>
          <w:lang w:eastAsia="pt-BR"/>
        </w:rPr>
      </w:pPr>
    </w:p>
    <w:p w14:paraId="3FF813AD" w14:textId="77777777" w:rsidR="00586B38" w:rsidRPr="00000C04" w:rsidRDefault="00586B38" w:rsidP="00586B38">
      <w:pPr>
        <w:pStyle w:val="PargrafodaLista"/>
        <w:autoSpaceDE w:val="0"/>
        <w:autoSpaceDN w:val="0"/>
        <w:adjustRightInd w:val="0"/>
        <w:spacing w:line="276" w:lineRule="auto"/>
        <w:ind w:left="0"/>
        <w:jc w:val="both"/>
        <w:rPr>
          <w:rFonts w:ascii="Times New Roman" w:eastAsia="Times New Roman" w:hAnsi="Times New Roman" w:cs="Times New Roman"/>
          <w:bCs/>
          <w:kern w:val="0"/>
          <w:lang w:eastAsia="pt-BR"/>
        </w:rPr>
      </w:pPr>
      <w:r>
        <w:rPr>
          <w:rFonts w:ascii="Times New Roman" w:hAnsi="Times New Roman" w:cs="Times New Roman"/>
          <w:b/>
        </w:rPr>
        <w:lastRenderedPageBreak/>
        <w:t>9.8</w:t>
      </w:r>
      <w:r w:rsidRPr="00000C04">
        <w:rPr>
          <w:rFonts w:ascii="Times New Roman" w:hAnsi="Times New Roman" w:cs="Times New Roman"/>
          <w:b/>
        </w:rPr>
        <w:t>.13</w:t>
      </w:r>
      <w:r w:rsidRPr="00000C04">
        <w:rPr>
          <w:rFonts w:ascii="Times New Roman" w:eastAsia="Times New Roman" w:hAnsi="Times New Roman" w:cs="Times New Roman"/>
          <w:bCs/>
          <w:spacing w:val="2"/>
          <w:kern w:val="0"/>
          <w:lang w:eastAsia="pt-BR"/>
        </w:rPr>
        <w:t xml:space="preserve">- </w:t>
      </w:r>
      <w:r w:rsidRPr="00000C04">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p w14:paraId="2B17A30C" w14:textId="77777777" w:rsidR="00586B38" w:rsidRDefault="00586B38" w:rsidP="00586B38">
      <w:pPr>
        <w:pStyle w:val="PargrafodaLista"/>
        <w:autoSpaceDE w:val="0"/>
        <w:autoSpaceDN w:val="0"/>
        <w:adjustRightInd w:val="0"/>
        <w:spacing w:line="276" w:lineRule="auto"/>
        <w:ind w:left="0"/>
        <w:jc w:val="both"/>
        <w:rPr>
          <w:rFonts w:ascii="Times New Roman" w:hAnsi="Times New Roman" w:cs="Times New Roman"/>
          <w:b/>
        </w:rPr>
      </w:pPr>
    </w:p>
    <w:p w14:paraId="44D6DCF9" w14:textId="77777777" w:rsidR="00586B38" w:rsidRPr="001D1AF1" w:rsidRDefault="00586B38" w:rsidP="00586B38">
      <w:pPr>
        <w:spacing w:line="360" w:lineRule="auto"/>
        <w:jc w:val="both"/>
        <w:rPr>
          <w:rFonts w:ascii="Times New Roman" w:hAnsi="Times New Roman" w:cs="Times New Roman"/>
          <w:b/>
          <w:bCs/>
        </w:rPr>
      </w:pPr>
      <w:r w:rsidRPr="001D1AF1">
        <w:rPr>
          <w:rFonts w:ascii="Times New Roman" w:hAnsi="Times New Roman" w:cs="Times New Roman"/>
          <w:b/>
          <w:bCs/>
        </w:rPr>
        <w:t>9.</w:t>
      </w:r>
      <w:r>
        <w:rPr>
          <w:rFonts w:ascii="Times New Roman" w:hAnsi="Times New Roman" w:cs="Times New Roman"/>
          <w:b/>
          <w:bCs/>
        </w:rPr>
        <w:t>9</w:t>
      </w:r>
      <w:r w:rsidRPr="001D1AF1">
        <w:rPr>
          <w:rFonts w:ascii="Times New Roman" w:hAnsi="Times New Roman" w:cs="Times New Roman"/>
          <w:b/>
          <w:bCs/>
        </w:rPr>
        <w:t xml:space="preserve"> QUALIFICAÇÃO TÉCNICA:</w:t>
      </w:r>
    </w:p>
    <w:p w14:paraId="01E81F97" w14:textId="77777777" w:rsidR="00586B38" w:rsidRDefault="00586B38" w:rsidP="00586B38">
      <w:pPr>
        <w:pStyle w:val="textojustificadorecuoprimeiralinha"/>
        <w:spacing w:after="0" w:line="288" w:lineRule="auto"/>
        <w:contextualSpacing/>
        <w:jc w:val="both"/>
        <w:rPr>
          <w:sz w:val="22"/>
          <w:szCs w:val="22"/>
        </w:rPr>
      </w:pPr>
      <w:r w:rsidRPr="001D1AF1">
        <w:rPr>
          <w:rFonts w:eastAsiaTheme="minorHAnsi"/>
          <w:b/>
          <w:kern w:val="2"/>
          <w:sz w:val="22"/>
          <w:szCs w:val="22"/>
          <w:lang w:eastAsia="en-US"/>
        </w:rPr>
        <w:t>9.</w:t>
      </w:r>
      <w:r>
        <w:rPr>
          <w:rFonts w:eastAsiaTheme="minorHAnsi"/>
          <w:b/>
          <w:kern w:val="2"/>
          <w:sz w:val="22"/>
          <w:szCs w:val="22"/>
          <w:lang w:eastAsia="en-US"/>
        </w:rPr>
        <w:t>9</w:t>
      </w:r>
      <w:r w:rsidRPr="001D1AF1">
        <w:rPr>
          <w:rFonts w:eastAsiaTheme="minorHAnsi"/>
          <w:b/>
          <w:kern w:val="2"/>
          <w:sz w:val="22"/>
          <w:szCs w:val="22"/>
          <w:lang w:eastAsia="en-US"/>
        </w:rPr>
        <w:t>.1</w:t>
      </w:r>
      <w:r w:rsidRPr="001D1AF1">
        <w:rPr>
          <w:rFonts w:eastAsiaTheme="minorHAnsi"/>
          <w:bCs/>
          <w:kern w:val="2"/>
          <w:sz w:val="22"/>
          <w:szCs w:val="22"/>
          <w:lang w:eastAsia="en-US"/>
        </w:rPr>
        <w:t xml:space="preserve"> </w:t>
      </w:r>
      <w:r>
        <w:rPr>
          <w:rFonts w:eastAsiaTheme="minorHAnsi"/>
          <w:bCs/>
          <w:kern w:val="2"/>
          <w:sz w:val="22"/>
          <w:szCs w:val="22"/>
          <w:lang w:eastAsia="en-US"/>
        </w:rPr>
        <w:t xml:space="preserve">Para o </w:t>
      </w:r>
      <w:hyperlink r:id="rId34" w:anchor="art62" w:tgtFrame="_blank" w:history="1">
        <w:r>
          <w:rPr>
            <w:rStyle w:val="Hyperlink"/>
            <w:sz w:val="22"/>
            <w:szCs w:val="22"/>
          </w:rPr>
          <w:t>A</w:t>
        </w:r>
        <w:r w:rsidRPr="00E84B13">
          <w:rPr>
            <w:rStyle w:val="Hyperlink"/>
            <w:rFonts w:eastAsiaTheme="majorEastAsia"/>
            <w:sz w:val="22"/>
            <w:szCs w:val="22"/>
          </w:rPr>
          <w:t>rt. 6</w:t>
        </w:r>
        <w:r>
          <w:rPr>
            <w:rStyle w:val="Hyperlink"/>
            <w:rFonts w:eastAsiaTheme="majorEastAsia"/>
            <w:sz w:val="22"/>
            <w:szCs w:val="22"/>
          </w:rPr>
          <w:t xml:space="preserve">7 </w:t>
        </w:r>
        <w:r w:rsidRPr="00E84B13">
          <w:rPr>
            <w:rStyle w:val="Hyperlink"/>
            <w:rFonts w:eastAsiaTheme="majorEastAsia"/>
            <w:sz w:val="22"/>
            <w:szCs w:val="22"/>
          </w:rPr>
          <w:t>da Lei nº 14.133, de 2021</w:t>
        </w:r>
      </w:hyperlink>
      <w:r>
        <w:rPr>
          <w:sz w:val="22"/>
          <w:szCs w:val="22"/>
        </w:rPr>
        <w:t>:</w:t>
      </w:r>
    </w:p>
    <w:p w14:paraId="4110A33F" w14:textId="77777777" w:rsidR="00586B38" w:rsidRDefault="00586B38" w:rsidP="00586B38">
      <w:pPr>
        <w:pStyle w:val="textojustificadorecuoprimeiralinha"/>
        <w:spacing w:after="0" w:line="288" w:lineRule="auto"/>
        <w:contextualSpacing/>
        <w:jc w:val="both"/>
        <w:rPr>
          <w:sz w:val="22"/>
          <w:szCs w:val="22"/>
        </w:rPr>
      </w:pPr>
    </w:p>
    <w:p w14:paraId="365374FE" w14:textId="77777777" w:rsidR="00586B38" w:rsidRPr="002E3A1A" w:rsidRDefault="00586B38" w:rsidP="00586B38">
      <w:pPr>
        <w:pStyle w:val="textojustificadorecuoprimeiralinha"/>
        <w:spacing w:after="0" w:line="288" w:lineRule="auto"/>
        <w:contextualSpacing/>
        <w:jc w:val="both"/>
        <w:rPr>
          <w:rFonts w:eastAsiaTheme="minorHAnsi"/>
          <w:b/>
          <w:kern w:val="2"/>
          <w:sz w:val="22"/>
          <w:szCs w:val="22"/>
          <w:lang w:eastAsia="en-US"/>
        </w:rPr>
      </w:pPr>
      <w:r w:rsidRPr="002E3A1A">
        <w:rPr>
          <w:b/>
          <w:bCs/>
          <w:sz w:val="22"/>
          <w:szCs w:val="22"/>
        </w:rPr>
        <w:t>9.</w:t>
      </w:r>
      <w:r>
        <w:rPr>
          <w:b/>
          <w:bCs/>
          <w:sz w:val="22"/>
          <w:szCs w:val="22"/>
        </w:rPr>
        <w:t>9</w:t>
      </w:r>
      <w:r w:rsidRPr="002E3A1A">
        <w:rPr>
          <w:b/>
          <w:bCs/>
          <w:sz w:val="22"/>
          <w:szCs w:val="22"/>
        </w:rPr>
        <w:t>.1.1</w:t>
      </w:r>
      <w:r>
        <w:rPr>
          <w:sz w:val="22"/>
          <w:szCs w:val="22"/>
        </w:rPr>
        <w:t>. A licitante</w:t>
      </w:r>
      <w:r w:rsidRPr="001D1AF1">
        <w:rPr>
          <w:rFonts w:eastAsiaTheme="minorHAnsi"/>
          <w:bCs/>
          <w:kern w:val="2"/>
          <w:sz w:val="22"/>
          <w:szCs w:val="22"/>
          <w:lang w:eastAsia="en-US"/>
        </w:rPr>
        <w:t xml:space="preserve"> deverá comprovar aptidão para executar o objeto, por meio de apresentação de </w:t>
      </w:r>
      <w:r w:rsidRPr="002E3A1A">
        <w:rPr>
          <w:rFonts w:eastAsiaTheme="minorHAnsi"/>
          <w:bCs/>
          <w:kern w:val="2"/>
          <w:sz w:val="22"/>
          <w:szCs w:val="22"/>
          <w:lang w:eastAsia="en-US"/>
        </w:rPr>
        <w:t>atestado de desempenho anterior (objeto compatível com as características e quantidades estabelecidas neste Instrumento), por meio de documento fornecido por pessoa jurídica de direito público ou privado, comprobatório de capacidade técnica de execução.</w:t>
      </w:r>
      <w:r w:rsidRPr="002E3A1A">
        <w:rPr>
          <w:rFonts w:eastAsiaTheme="minorHAnsi"/>
          <w:b/>
          <w:kern w:val="2"/>
          <w:sz w:val="22"/>
          <w:szCs w:val="22"/>
          <w:lang w:eastAsia="en-US"/>
        </w:rPr>
        <w:t xml:space="preserve"> </w:t>
      </w:r>
    </w:p>
    <w:p w14:paraId="3ABBFB3B" w14:textId="77777777" w:rsidR="00586B38" w:rsidRPr="003B44DD" w:rsidRDefault="00586B38" w:rsidP="00586B38">
      <w:pPr>
        <w:widowControl w:val="0"/>
        <w:tabs>
          <w:tab w:val="left" w:pos="699"/>
        </w:tabs>
        <w:autoSpaceDE w:val="0"/>
        <w:autoSpaceDN w:val="0"/>
        <w:spacing w:after="0" w:line="276" w:lineRule="auto"/>
        <w:ind w:right="833"/>
        <w:jc w:val="both"/>
        <w:rPr>
          <w:rFonts w:ascii="Times New Roman" w:hAnsi="Times New Roman" w:cs="Times New Roman"/>
          <w:b/>
        </w:rPr>
      </w:pPr>
      <w:bookmarkStart w:id="44" w:name="_Hlk207638594"/>
      <w:r w:rsidRPr="003B44DD">
        <w:rPr>
          <w:rFonts w:ascii="Times New Roman" w:hAnsi="Times New Roman" w:cs="Times New Roman"/>
          <w:b/>
        </w:rPr>
        <w:t>9.7 DA SUBCONTRATAÇÃO</w:t>
      </w:r>
    </w:p>
    <w:p w14:paraId="58A1E0CC" w14:textId="77777777" w:rsidR="00586B38" w:rsidRPr="003B44DD" w:rsidRDefault="00586B38" w:rsidP="00586B38">
      <w:pPr>
        <w:widowControl w:val="0"/>
        <w:tabs>
          <w:tab w:val="left" w:pos="699"/>
        </w:tabs>
        <w:autoSpaceDE w:val="0"/>
        <w:autoSpaceDN w:val="0"/>
        <w:spacing w:after="0" w:line="276" w:lineRule="auto"/>
        <w:ind w:right="833"/>
        <w:jc w:val="both"/>
        <w:rPr>
          <w:rFonts w:ascii="Times New Roman" w:hAnsi="Times New Roman" w:cs="Times New Roman"/>
          <w:b/>
          <w:bCs/>
        </w:rPr>
      </w:pPr>
    </w:p>
    <w:p w14:paraId="5539CE3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 xml:space="preserve">9.7.1 - </w:t>
      </w:r>
      <w:r w:rsidRPr="003B44DD">
        <w:rPr>
          <w:rFonts w:ascii="Times New Roman" w:hAnsi="Times New Roman" w:cs="Times New Roman"/>
        </w:rPr>
        <w:t>É vedada a subcontratação, nos termos do Art. 122, § 2º da Lei 14.133 de 2021 com base nos seguintes fundamentos:</w:t>
      </w:r>
    </w:p>
    <w:p w14:paraId="25A83712" w14:textId="77777777" w:rsidR="00586B38" w:rsidRPr="003B44DD" w:rsidRDefault="00586B38" w:rsidP="00586B38">
      <w:pPr>
        <w:spacing w:after="0" w:line="276" w:lineRule="auto"/>
        <w:jc w:val="both"/>
        <w:rPr>
          <w:rFonts w:ascii="Times New Roman" w:hAnsi="Times New Roman" w:cs="Times New Roman"/>
        </w:rPr>
      </w:pPr>
    </w:p>
    <w:p w14:paraId="41557E63" w14:textId="77777777" w:rsidR="00586B38" w:rsidRDefault="00586B38" w:rsidP="00586B38">
      <w:pPr>
        <w:spacing w:after="0" w:line="276" w:lineRule="auto"/>
        <w:jc w:val="both"/>
        <w:rPr>
          <w:rFonts w:ascii="Times New Roman" w:hAnsi="Times New Roman" w:cs="Times New Roman"/>
          <w:b/>
          <w:bCs/>
        </w:rPr>
      </w:pPr>
      <w:r>
        <w:rPr>
          <w:rFonts w:ascii="Times New Roman" w:hAnsi="Times New Roman" w:cs="Times New Roman"/>
          <w:b/>
          <w:bCs/>
        </w:rPr>
        <w:t xml:space="preserve">9.7.1.1 </w:t>
      </w:r>
      <w:r w:rsidRPr="005F7424">
        <w:rPr>
          <w:rFonts w:ascii="Times New Roman" w:hAnsi="Times New Roman" w:cs="Times New Roman"/>
        </w:rPr>
        <w:t>A vedação à subcontratação justifica-se pela natureza e finalidade da contratação, que visa à aquisição de bens essenciais (cama box, colchão casal, colchão solteiro, cobertor, fogão e geladeira) destinados ao atendimento emergencial e imediato de famílias e/ou indivíduos em situação de emergência e/ou calamidade</w:t>
      </w:r>
      <w:r w:rsidRPr="005F7424">
        <w:rPr>
          <w:rFonts w:ascii="Times New Roman" w:hAnsi="Times New Roman" w:cs="Times New Roman"/>
          <w:b/>
          <w:bCs/>
        </w:rPr>
        <w:t>.</w:t>
      </w:r>
    </w:p>
    <w:p w14:paraId="07DE756F" w14:textId="77777777" w:rsidR="00586B38" w:rsidRDefault="00586B38" w:rsidP="00586B38">
      <w:pPr>
        <w:spacing w:after="0" w:line="276" w:lineRule="auto"/>
        <w:ind w:left="720"/>
        <w:jc w:val="both"/>
        <w:rPr>
          <w:rFonts w:ascii="Times New Roman" w:hAnsi="Times New Roman" w:cs="Times New Roman"/>
          <w:b/>
          <w:bCs/>
        </w:rPr>
      </w:pPr>
    </w:p>
    <w:p w14:paraId="7C4BD227" w14:textId="77777777" w:rsidR="00586B38" w:rsidRDefault="00586B38" w:rsidP="00586B38">
      <w:pPr>
        <w:spacing w:after="0" w:line="276" w:lineRule="auto"/>
        <w:ind w:left="720" w:hanging="720"/>
        <w:jc w:val="both"/>
        <w:rPr>
          <w:rFonts w:ascii="Times New Roman" w:hAnsi="Times New Roman" w:cs="Times New Roman"/>
        </w:rPr>
      </w:pPr>
      <w:r>
        <w:rPr>
          <w:rFonts w:ascii="Times New Roman" w:hAnsi="Times New Roman" w:cs="Times New Roman"/>
          <w:b/>
          <w:bCs/>
        </w:rPr>
        <w:t xml:space="preserve">9.7.1.2 </w:t>
      </w:r>
      <w:r w:rsidRPr="005F7424">
        <w:rPr>
          <w:rFonts w:ascii="Times New Roman" w:hAnsi="Times New Roman" w:cs="Times New Roman"/>
        </w:rPr>
        <w:t>A subcontratação poderia:</w:t>
      </w:r>
    </w:p>
    <w:p w14:paraId="03CA102B" w14:textId="77777777" w:rsidR="00586B38" w:rsidRPr="005F7424" w:rsidRDefault="00586B38" w:rsidP="00586B38">
      <w:pPr>
        <w:spacing w:after="0" w:line="276" w:lineRule="auto"/>
        <w:ind w:left="720" w:hanging="720"/>
        <w:jc w:val="both"/>
        <w:rPr>
          <w:rFonts w:ascii="Times New Roman" w:hAnsi="Times New Roman" w:cs="Times New Roman"/>
        </w:rPr>
      </w:pPr>
    </w:p>
    <w:p w14:paraId="79DAE79B" w14:textId="77777777" w:rsidR="00586B38" w:rsidRPr="005F7424" w:rsidRDefault="00586B38" w:rsidP="00586B38">
      <w:pPr>
        <w:numPr>
          <w:ilvl w:val="0"/>
          <w:numId w:val="52"/>
        </w:numPr>
        <w:spacing w:after="0" w:line="276" w:lineRule="auto"/>
        <w:jc w:val="both"/>
        <w:rPr>
          <w:rFonts w:ascii="Times New Roman" w:hAnsi="Times New Roman" w:cs="Times New Roman"/>
        </w:rPr>
      </w:pPr>
      <w:r w:rsidRPr="005F7424">
        <w:rPr>
          <w:rFonts w:ascii="Times New Roman" w:hAnsi="Times New Roman" w:cs="Times New Roman"/>
          <w:b/>
          <w:bCs/>
        </w:rPr>
        <w:t>Gerar atrasos no fornecimento</w:t>
      </w:r>
      <w:r w:rsidRPr="005F7424">
        <w:rPr>
          <w:rFonts w:ascii="Times New Roman" w:hAnsi="Times New Roman" w:cs="Times New Roman"/>
        </w:rPr>
        <w:t>, comprometendo a urgência e a celeridade necessárias às ações de ajuda humanitária;</w:t>
      </w:r>
    </w:p>
    <w:p w14:paraId="5DF42908" w14:textId="77777777" w:rsidR="00586B38" w:rsidRPr="005F7424" w:rsidRDefault="00586B38" w:rsidP="00586B38">
      <w:pPr>
        <w:numPr>
          <w:ilvl w:val="0"/>
          <w:numId w:val="52"/>
        </w:numPr>
        <w:spacing w:after="0" w:line="276" w:lineRule="auto"/>
        <w:jc w:val="both"/>
        <w:rPr>
          <w:rFonts w:ascii="Times New Roman" w:hAnsi="Times New Roman" w:cs="Times New Roman"/>
        </w:rPr>
      </w:pPr>
      <w:r w:rsidRPr="005F7424">
        <w:rPr>
          <w:rFonts w:ascii="Times New Roman" w:hAnsi="Times New Roman" w:cs="Times New Roman"/>
          <w:b/>
          <w:bCs/>
        </w:rPr>
        <w:t>Reduzir a rastreabilidade e o controle da qualidade dos bens fornecidos</w:t>
      </w:r>
      <w:r w:rsidRPr="005F7424">
        <w:rPr>
          <w:rFonts w:ascii="Times New Roman" w:hAnsi="Times New Roman" w:cs="Times New Roman"/>
        </w:rPr>
        <w:t>, dificultando a responsabilização do contratado principal;</w:t>
      </w:r>
    </w:p>
    <w:p w14:paraId="7AD6FE54" w14:textId="77777777" w:rsidR="00586B38" w:rsidRPr="005F7424" w:rsidRDefault="00586B38" w:rsidP="00586B38">
      <w:pPr>
        <w:numPr>
          <w:ilvl w:val="0"/>
          <w:numId w:val="52"/>
        </w:numPr>
        <w:spacing w:after="0" w:line="276" w:lineRule="auto"/>
        <w:jc w:val="both"/>
        <w:rPr>
          <w:rFonts w:ascii="Times New Roman" w:hAnsi="Times New Roman" w:cs="Times New Roman"/>
        </w:rPr>
      </w:pPr>
      <w:r w:rsidRPr="005F7424">
        <w:rPr>
          <w:rFonts w:ascii="Times New Roman" w:hAnsi="Times New Roman" w:cs="Times New Roman"/>
          <w:b/>
          <w:bCs/>
        </w:rPr>
        <w:t>Aumentar o risco de descumprimento contratual</w:t>
      </w:r>
      <w:r w:rsidRPr="005F7424">
        <w:rPr>
          <w:rFonts w:ascii="Times New Roman" w:hAnsi="Times New Roman" w:cs="Times New Roman"/>
        </w:rPr>
        <w:t>, já que o fornecedor original não teria domínio integral sobre a execução do objeto;</w:t>
      </w:r>
    </w:p>
    <w:p w14:paraId="24E7E855" w14:textId="77777777" w:rsidR="00586B38" w:rsidRDefault="00586B38" w:rsidP="00586B38">
      <w:pPr>
        <w:numPr>
          <w:ilvl w:val="0"/>
          <w:numId w:val="52"/>
        </w:numPr>
        <w:spacing w:after="0" w:line="276" w:lineRule="auto"/>
        <w:jc w:val="both"/>
        <w:rPr>
          <w:rFonts w:ascii="Times New Roman" w:hAnsi="Times New Roman" w:cs="Times New Roman"/>
        </w:rPr>
      </w:pPr>
      <w:r w:rsidRPr="005F7424">
        <w:rPr>
          <w:rFonts w:ascii="Times New Roman" w:hAnsi="Times New Roman" w:cs="Times New Roman"/>
          <w:b/>
          <w:bCs/>
        </w:rPr>
        <w:t>Contrariar o interesse público</w:t>
      </w:r>
      <w:r w:rsidRPr="005F7424">
        <w:rPr>
          <w:rFonts w:ascii="Times New Roman" w:hAnsi="Times New Roman" w:cs="Times New Roman"/>
        </w:rPr>
        <w:t>, que exige confiabilidade e entrega tempestiva dos itens de primeira necessidade para restabelecimento mínimo da dignidade das famílias atingidas.</w:t>
      </w:r>
    </w:p>
    <w:p w14:paraId="6FC8DC9E" w14:textId="77777777" w:rsidR="00586B38" w:rsidRDefault="00586B38" w:rsidP="00586B38">
      <w:pPr>
        <w:spacing w:after="0" w:line="276" w:lineRule="auto"/>
        <w:jc w:val="both"/>
        <w:rPr>
          <w:rFonts w:ascii="Times New Roman" w:hAnsi="Times New Roman" w:cs="Times New Roman"/>
        </w:rPr>
      </w:pPr>
    </w:p>
    <w:p w14:paraId="07C48E24" w14:textId="77777777" w:rsidR="00586B38" w:rsidRDefault="00586B38" w:rsidP="00586B38">
      <w:pPr>
        <w:spacing w:after="0" w:line="276" w:lineRule="auto"/>
        <w:jc w:val="both"/>
        <w:rPr>
          <w:rFonts w:ascii="Times New Roman" w:hAnsi="Times New Roman" w:cs="Times New Roman"/>
        </w:rPr>
      </w:pPr>
      <w:r w:rsidRPr="00FB7F31">
        <w:rPr>
          <w:rFonts w:ascii="Times New Roman" w:hAnsi="Times New Roman" w:cs="Times New Roman"/>
          <w:b/>
          <w:bCs/>
        </w:rPr>
        <w:t>9.7.1.3</w:t>
      </w:r>
      <w:r>
        <w:rPr>
          <w:rFonts w:ascii="Times New Roman" w:hAnsi="Times New Roman" w:cs="Times New Roman"/>
        </w:rPr>
        <w:t xml:space="preserve"> </w:t>
      </w:r>
      <w:r w:rsidRPr="005F7424">
        <w:rPr>
          <w:rFonts w:ascii="Times New Roman" w:hAnsi="Times New Roman" w:cs="Times New Roman"/>
        </w:rPr>
        <w:t xml:space="preserve">o ponto de vista legal, a vedação encontra respaldo no art. 121, inciso II, da </w:t>
      </w:r>
      <w:r w:rsidRPr="005F7424">
        <w:rPr>
          <w:rFonts w:ascii="Times New Roman" w:hAnsi="Times New Roman" w:cs="Times New Roman"/>
          <w:b/>
          <w:bCs/>
        </w:rPr>
        <w:t>Lei nº 14.133/2021</w:t>
      </w:r>
      <w:r w:rsidRPr="005F7424">
        <w:rPr>
          <w:rFonts w:ascii="Times New Roman" w:hAnsi="Times New Roman" w:cs="Times New Roman"/>
        </w:rPr>
        <w:t xml:space="preserve">, que prevê que a subcontratação somente é admitida quando houver previsão expressa no edital e no contrato, não sendo o caso em contratações de natureza emergencial e humanitária, em que a </w:t>
      </w:r>
      <w:r w:rsidRPr="005F7424">
        <w:rPr>
          <w:rFonts w:ascii="Times New Roman" w:hAnsi="Times New Roman" w:cs="Times New Roman"/>
          <w:b/>
          <w:bCs/>
        </w:rPr>
        <w:t>execução direta pelo contratado é condição essencial para assegurar a eficácia da medida</w:t>
      </w:r>
      <w:r w:rsidRPr="005F7424">
        <w:rPr>
          <w:rFonts w:ascii="Times New Roman" w:hAnsi="Times New Roman" w:cs="Times New Roman"/>
        </w:rPr>
        <w:t>.</w:t>
      </w:r>
    </w:p>
    <w:p w14:paraId="1A8DAE8E" w14:textId="77777777" w:rsidR="00586B38" w:rsidRDefault="00586B38" w:rsidP="00586B38">
      <w:pPr>
        <w:spacing w:after="0" w:line="276" w:lineRule="auto"/>
        <w:jc w:val="both"/>
        <w:rPr>
          <w:rFonts w:ascii="Times New Roman" w:hAnsi="Times New Roman" w:cs="Times New Roman"/>
        </w:rPr>
      </w:pPr>
    </w:p>
    <w:p w14:paraId="53790431" w14:textId="77777777" w:rsidR="00AE4FBA" w:rsidRDefault="00AE4FBA" w:rsidP="00586B38">
      <w:pPr>
        <w:spacing w:after="0" w:line="276" w:lineRule="auto"/>
        <w:jc w:val="both"/>
        <w:rPr>
          <w:rFonts w:ascii="Times New Roman" w:hAnsi="Times New Roman" w:cs="Times New Roman"/>
        </w:rPr>
      </w:pPr>
    </w:p>
    <w:bookmarkEnd w:id="44"/>
    <w:p w14:paraId="486E4F42" w14:textId="77777777" w:rsidR="00586B38" w:rsidRPr="003B44DD" w:rsidRDefault="00586B38" w:rsidP="00586B38">
      <w:pPr>
        <w:spacing w:after="0" w:line="276" w:lineRule="auto"/>
        <w:jc w:val="both"/>
        <w:rPr>
          <w:rFonts w:ascii="Times New Roman" w:hAnsi="Times New Roman" w:cs="Times New Roman"/>
          <w:b/>
          <w:bCs/>
        </w:rPr>
      </w:pPr>
    </w:p>
    <w:p w14:paraId="4AE3705E" w14:textId="77777777" w:rsidR="00586B38" w:rsidRPr="003B44DD" w:rsidRDefault="00586B38" w:rsidP="00586B38">
      <w:pPr>
        <w:spacing w:after="0" w:line="276" w:lineRule="auto"/>
        <w:jc w:val="both"/>
        <w:rPr>
          <w:rFonts w:ascii="Times New Roman" w:hAnsi="Times New Roman" w:cs="Times New Roman"/>
          <w:b/>
          <w:bCs/>
        </w:rPr>
      </w:pPr>
      <w:bookmarkStart w:id="45" w:name="_Hlk207638534"/>
      <w:r w:rsidRPr="003B44DD">
        <w:rPr>
          <w:rFonts w:ascii="Times New Roman" w:hAnsi="Times New Roman" w:cs="Times New Roman"/>
          <w:b/>
          <w:bCs/>
        </w:rPr>
        <w:t>9.8 vedações de consórcio</w:t>
      </w:r>
    </w:p>
    <w:p w14:paraId="125A9460" w14:textId="77777777" w:rsidR="00586B38" w:rsidRPr="003B44DD" w:rsidRDefault="00586B38" w:rsidP="00586B38">
      <w:pPr>
        <w:spacing w:after="0" w:line="276" w:lineRule="auto"/>
        <w:jc w:val="both"/>
        <w:rPr>
          <w:rFonts w:ascii="Times New Roman" w:hAnsi="Times New Roman" w:cs="Times New Roman"/>
          <w:b/>
          <w:bCs/>
        </w:rPr>
      </w:pPr>
    </w:p>
    <w:p w14:paraId="37FAF2A1"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9.8.1</w:t>
      </w:r>
      <w:r w:rsidRPr="003B44DD">
        <w:rPr>
          <w:rFonts w:ascii="Times New Roman" w:hAnsi="Times New Roman" w:cs="Times New Roman"/>
        </w:rPr>
        <w:t xml:space="preserve"> J</w:t>
      </w:r>
      <w:r w:rsidRPr="003B44DD">
        <w:rPr>
          <w:rFonts w:ascii="Times New Roman" w:hAnsi="Times New Roman" w:cs="Times New Roman"/>
          <w:b/>
          <w:bCs/>
        </w:rPr>
        <w:t>ustifica-se a vedação à participação de empresas reunidas em consórcio</w:t>
      </w:r>
      <w:r w:rsidRPr="003B44DD">
        <w:rPr>
          <w:rFonts w:ascii="Times New Roman" w:hAnsi="Times New Roman" w:cs="Times New Roman"/>
        </w:rPr>
        <w:t>, com base nos seguintes fundamentos:</w:t>
      </w:r>
    </w:p>
    <w:p w14:paraId="313AD678" w14:textId="77777777" w:rsidR="00586B38" w:rsidRPr="003B44DD" w:rsidRDefault="00586B38" w:rsidP="00586B38">
      <w:pPr>
        <w:spacing w:after="0" w:line="276" w:lineRule="auto"/>
        <w:jc w:val="both"/>
        <w:rPr>
          <w:rFonts w:ascii="Times New Roman" w:hAnsi="Times New Roman" w:cs="Times New Roman"/>
        </w:rPr>
      </w:pPr>
    </w:p>
    <w:p w14:paraId="3942741D" w14:textId="77777777" w:rsidR="00586B38"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9.8.2 </w:t>
      </w:r>
      <w:bookmarkStart w:id="46" w:name="_Hlk222832506"/>
      <w:r w:rsidRPr="005F7424">
        <w:rPr>
          <w:rFonts w:ascii="Times New Roman" w:hAnsi="Times New Roman" w:cs="Times New Roman"/>
        </w:rPr>
        <w:t xml:space="preserve">A vedação à participação de empresas em consórcio fundamenta-se na </w:t>
      </w:r>
      <w:r w:rsidRPr="005F7424">
        <w:rPr>
          <w:rFonts w:ascii="Times New Roman" w:hAnsi="Times New Roman" w:cs="Times New Roman"/>
          <w:b/>
          <w:bCs/>
        </w:rPr>
        <w:t>natureza do objeto</w:t>
      </w:r>
      <w:r w:rsidRPr="005F7424">
        <w:rPr>
          <w:rFonts w:ascii="Times New Roman" w:hAnsi="Times New Roman" w:cs="Times New Roman"/>
        </w:rPr>
        <w:t xml:space="preserve"> e na </w:t>
      </w:r>
      <w:r w:rsidRPr="005F7424">
        <w:rPr>
          <w:rFonts w:ascii="Times New Roman" w:hAnsi="Times New Roman" w:cs="Times New Roman"/>
          <w:b/>
          <w:bCs/>
        </w:rPr>
        <w:t>finalidade da contratação</w:t>
      </w:r>
      <w:r w:rsidRPr="005F7424">
        <w:rPr>
          <w:rFonts w:ascii="Times New Roman" w:hAnsi="Times New Roman" w:cs="Times New Roman"/>
        </w:rPr>
        <w:t>, que é garantir o fornecimento imediato de bens essenciais à sobrevivência e ao restabelecimento mínimo da dignidade de famílias atingidas por situações de emergência ou calamidade.</w:t>
      </w:r>
    </w:p>
    <w:bookmarkEnd w:id="46"/>
    <w:p w14:paraId="456D510E" w14:textId="77777777" w:rsidR="00586B38" w:rsidRPr="005F7424" w:rsidRDefault="00586B38" w:rsidP="00586B38">
      <w:pPr>
        <w:spacing w:after="0" w:line="276" w:lineRule="auto"/>
        <w:jc w:val="both"/>
        <w:rPr>
          <w:rFonts w:ascii="Times New Roman" w:hAnsi="Times New Roman" w:cs="Times New Roman"/>
        </w:rPr>
      </w:pPr>
    </w:p>
    <w:p w14:paraId="0DCB5BBB" w14:textId="77777777" w:rsidR="00586B38"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9.8.3 </w:t>
      </w:r>
      <w:bookmarkStart w:id="47" w:name="_Hlk222832552"/>
      <w:r w:rsidRPr="005F7424">
        <w:rPr>
          <w:rFonts w:ascii="Times New Roman" w:hAnsi="Times New Roman" w:cs="Times New Roman"/>
        </w:rPr>
        <w:t>A participação de consórcios poderia:</w:t>
      </w:r>
    </w:p>
    <w:p w14:paraId="4D8AE003" w14:textId="77777777" w:rsidR="00586B38" w:rsidRPr="005F7424" w:rsidRDefault="00586B38" w:rsidP="00586B38">
      <w:pPr>
        <w:spacing w:after="0" w:line="276" w:lineRule="auto"/>
        <w:jc w:val="both"/>
        <w:rPr>
          <w:rFonts w:ascii="Times New Roman" w:hAnsi="Times New Roman" w:cs="Times New Roman"/>
        </w:rPr>
      </w:pPr>
    </w:p>
    <w:p w14:paraId="63C0AD14" w14:textId="77777777" w:rsidR="00586B38" w:rsidRDefault="00586B38" w:rsidP="00586B38">
      <w:pPr>
        <w:numPr>
          <w:ilvl w:val="0"/>
          <w:numId w:val="37"/>
        </w:numPr>
        <w:spacing w:after="0" w:line="276" w:lineRule="auto"/>
        <w:jc w:val="both"/>
        <w:rPr>
          <w:rFonts w:ascii="Times New Roman" w:hAnsi="Times New Roman" w:cs="Times New Roman"/>
        </w:rPr>
      </w:pPr>
      <w:r w:rsidRPr="005F7424">
        <w:rPr>
          <w:rFonts w:ascii="Times New Roman" w:hAnsi="Times New Roman" w:cs="Times New Roman"/>
          <w:b/>
          <w:bCs/>
        </w:rPr>
        <w:t>Retardar o processo de habilitação e contratação</w:t>
      </w:r>
      <w:r w:rsidRPr="005F7424">
        <w:rPr>
          <w:rFonts w:ascii="Times New Roman" w:hAnsi="Times New Roman" w:cs="Times New Roman"/>
        </w:rPr>
        <w:t>, em razão da necessidade de maior complexidade documental e comprovação de responsabilidades;</w:t>
      </w:r>
    </w:p>
    <w:p w14:paraId="71BCB7DF" w14:textId="77777777" w:rsidR="00586B38" w:rsidRPr="005F7424" w:rsidRDefault="00586B38" w:rsidP="00586B38">
      <w:pPr>
        <w:spacing w:after="0" w:line="276" w:lineRule="auto"/>
        <w:ind w:left="720"/>
        <w:jc w:val="both"/>
        <w:rPr>
          <w:rFonts w:ascii="Times New Roman" w:hAnsi="Times New Roman" w:cs="Times New Roman"/>
        </w:rPr>
      </w:pPr>
    </w:p>
    <w:p w14:paraId="6FE6DD85" w14:textId="77777777" w:rsidR="00586B38" w:rsidRDefault="00586B38" w:rsidP="00586B38">
      <w:pPr>
        <w:numPr>
          <w:ilvl w:val="0"/>
          <w:numId w:val="37"/>
        </w:numPr>
        <w:spacing w:after="0" w:line="276" w:lineRule="auto"/>
        <w:jc w:val="both"/>
        <w:rPr>
          <w:rFonts w:ascii="Times New Roman" w:hAnsi="Times New Roman" w:cs="Times New Roman"/>
        </w:rPr>
      </w:pPr>
      <w:r w:rsidRPr="005F7424">
        <w:rPr>
          <w:rFonts w:ascii="Times New Roman" w:hAnsi="Times New Roman" w:cs="Times New Roman"/>
          <w:b/>
          <w:bCs/>
        </w:rPr>
        <w:t>Fragilizar a responsabilização direta</w:t>
      </w:r>
      <w:r w:rsidRPr="005F7424">
        <w:rPr>
          <w:rFonts w:ascii="Times New Roman" w:hAnsi="Times New Roman" w:cs="Times New Roman"/>
        </w:rPr>
        <w:t>, pois a execução dependeria de mais de uma empresa, dificultando a gestão e o controle da Administração;</w:t>
      </w:r>
    </w:p>
    <w:p w14:paraId="06CD2CBC" w14:textId="77777777" w:rsidR="00586B38" w:rsidRDefault="00586B38" w:rsidP="00586B38">
      <w:pPr>
        <w:pStyle w:val="PargrafodaLista"/>
        <w:rPr>
          <w:rFonts w:ascii="Times New Roman" w:hAnsi="Times New Roman" w:cs="Times New Roman"/>
        </w:rPr>
      </w:pPr>
    </w:p>
    <w:p w14:paraId="0839CDB1" w14:textId="77777777" w:rsidR="00586B38" w:rsidRPr="005F7424" w:rsidRDefault="00586B38" w:rsidP="00586B38">
      <w:pPr>
        <w:numPr>
          <w:ilvl w:val="0"/>
          <w:numId w:val="37"/>
        </w:numPr>
        <w:spacing w:after="0" w:line="276" w:lineRule="auto"/>
        <w:jc w:val="both"/>
        <w:rPr>
          <w:rFonts w:ascii="Times New Roman" w:hAnsi="Times New Roman" w:cs="Times New Roman"/>
        </w:rPr>
      </w:pPr>
      <w:r w:rsidRPr="005F7424">
        <w:rPr>
          <w:rFonts w:ascii="Times New Roman" w:hAnsi="Times New Roman" w:cs="Times New Roman"/>
          <w:b/>
          <w:bCs/>
        </w:rPr>
        <w:t>Contrariar o caráter emergencial da contratação</w:t>
      </w:r>
      <w:r w:rsidRPr="005F7424">
        <w:rPr>
          <w:rFonts w:ascii="Times New Roman" w:hAnsi="Times New Roman" w:cs="Times New Roman"/>
        </w:rPr>
        <w:t>, que exige agilidade, simplicidade e clareza quanto à empresa responsável pelo fornecimento;</w:t>
      </w:r>
    </w:p>
    <w:p w14:paraId="2C94A4EB" w14:textId="77777777" w:rsidR="00586B38" w:rsidRDefault="00586B38" w:rsidP="00586B38">
      <w:pPr>
        <w:numPr>
          <w:ilvl w:val="0"/>
          <w:numId w:val="37"/>
        </w:numPr>
        <w:spacing w:after="0" w:line="276" w:lineRule="auto"/>
        <w:jc w:val="both"/>
        <w:rPr>
          <w:rFonts w:ascii="Times New Roman" w:hAnsi="Times New Roman" w:cs="Times New Roman"/>
        </w:rPr>
      </w:pPr>
      <w:r w:rsidRPr="005F7424">
        <w:rPr>
          <w:rFonts w:ascii="Times New Roman" w:hAnsi="Times New Roman" w:cs="Times New Roman"/>
          <w:b/>
          <w:bCs/>
        </w:rPr>
        <w:t>Aumentar riscos de descumprimento contratual</w:t>
      </w:r>
      <w:r w:rsidRPr="005F7424">
        <w:rPr>
          <w:rFonts w:ascii="Times New Roman" w:hAnsi="Times New Roman" w:cs="Times New Roman"/>
        </w:rPr>
        <w:t>, especialmente em contratações com natureza humanitária, nas quais o atraso ou a falha no fornecimento podem gerar graves prejuízos à população vulnerável.</w:t>
      </w:r>
    </w:p>
    <w:p w14:paraId="5D8785E3" w14:textId="77777777" w:rsidR="00586B38" w:rsidRPr="005F7424" w:rsidRDefault="00586B38" w:rsidP="00586B38">
      <w:pPr>
        <w:spacing w:after="0" w:line="276" w:lineRule="auto"/>
        <w:ind w:left="720"/>
        <w:jc w:val="both"/>
        <w:rPr>
          <w:rFonts w:ascii="Times New Roman" w:hAnsi="Times New Roman" w:cs="Times New Roman"/>
        </w:rPr>
      </w:pPr>
    </w:p>
    <w:p w14:paraId="33285059" w14:textId="77777777" w:rsidR="00586B38" w:rsidRDefault="00586B38" w:rsidP="00586B38">
      <w:pPr>
        <w:spacing w:after="0" w:line="276" w:lineRule="auto"/>
        <w:rPr>
          <w:rFonts w:ascii="Times New Roman" w:hAnsi="Times New Roman" w:cs="Times New Roman"/>
        </w:rPr>
      </w:pPr>
      <w:r>
        <w:rPr>
          <w:rFonts w:ascii="Times New Roman" w:hAnsi="Times New Roman" w:cs="Times New Roman"/>
        </w:rPr>
        <w:t xml:space="preserve">9.8.4 </w:t>
      </w:r>
      <w:r w:rsidRPr="005F7424">
        <w:rPr>
          <w:rFonts w:ascii="Times New Roman" w:hAnsi="Times New Roman" w:cs="Times New Roman"/>
        </w:rPr>
        <w:t xml:space="preserve">Do ponto de vista legal, a restrição é respaldada pela </w:t>
      </w:r>
      <w:r w:rsidRPr="005F7424">
        <w:rPr>
          <w:rFonts w:ascii="Times New Roman" w:hAnsi="Times New Roman" w:cs="Times New Roman"/>
          <w:b/>
          <w:bCs/>
        </w:rPr>
        <w:t>Lei nº 14.133/2021</w:t>
      </w:r>
      <w:r w:rsidRPr="005F7424">
        <w:rPr>
          <w:rFonts w:ascii="Times New Roman" w:hAnsi="Times New Roman" w:cs="Times New Roman"/>
        </w:rPr>
        <w:t xml:space="preserve">, que em seu art. 15, § 1º, condiciona a participação de consórcios à previsão expressa no edital, sendo plenamente possível a sua vedação quando o objeto exigir </w:t>
      </w:r>
      <w:r w:rsidRPr="005F7424">
        <w:rPr>
          <w:rFonts w:ascii="Times New Roman" w:hAnsi="Times New Roman" w:cs="Times New Roman"/>
          <w:b/>
          <w:bCs/>
        </w:rPr>
        <w:t>responsabilização direta e célere</w:t>
      </w:r>
      <w:r w:rsidRPr="005F7424">
        <w:rPr>
          <w:rFonts w:ascii="Times New Roman" w:hAnsi="Times New Roman" w:cs="Times New Roman"/>
        </w:rPr>
        <w:t xml:space="preserve"> do contratado.</w:t>
      </w:r>
    </w:p>
    <w:p w14:paraId="2C9F3BFA" w14:textId="77777777" w:rsidR="00586B38" w:rsidRPr="005F7424" w:rsidRDefault="00586B38" w:rsidP="00586B38">
      <w:pPr>
        <w:spacing w:after="0" w:line="276" w:lineRule="auto"/>
        <w:rPr>
          <w:rFonts w:ascii="Times New Roman" w:hAnsi="Times New Roman" w:cs="Times New Roman"/>
        </w:rPr>
      </w:pPr>
    </w:p>
    <w:p w14:paraId="73CCB0E5" w14:textId="77777777" w:rsidR="00586B38" w:rsidRPr="005F7424" w:rsidRDefault="00586B38" w:rsidP="00586B38">
      <w:pPr>
        <w:spacing w:after="0" w:line="276" w:lineRule="auto"/>
        <w:rPr>
          <w:rFonts w:ascii="Times New Roman" w:hAnsi="Times New Roman" w:cs="Times New Roman"/>
          <w:b/>
          <w:bCs/>
        </w:rPr>
      </w:pPr>
      <w:r>
        <w:rPr>
          <w:rFonts w:ascii="Times New Roman" w:hAnsi="Times New Roman" w:cs="Times New Roman"/>
        </w:rPr>
        <w:t xml:space="preserve">9.8.5 </w:t>
      </w:r>
      <w:r w:rsidRPr="005F7424">
        <w:rPr>
          <w:rFonts w:ascii="Times New Roman" w:hAnsi="Times New Roman" w:cs="Times New Roman"/>
        </w:rPr>
        <w:t xml:space="preserve">Portanto, a proibição da participação de consórcios é medida de prudência administrativa, que assegura maior eficiência, confiabilidade e efetividade no atendimento das demandas emergenciais e </w:t>
      </w:r>
      <w:r w:rsidRPr="00F24EA1">
        <w:rPr>
          <w:rFonts w:ascii="Times New Roman" w:hAnsi="Times New Roman" w:cs="Times New Roman"/>
        </w:rPr>
        <w:t>humanitárias do Município.</w:t>
      </w:r>
    </w:p>
    <w:p w14:paraId="0EAB418C" w14:textId="77777777" w:rsidR="00586B38" w:rsidRPr="003B44DD" w:rsidRDefault="00586B38" w:rsidP="00586B38">
      <w:pPr>
        <w:spacing w:after="0" w:line="276" w:lineRule="auto"/>
        <w:jc w:val="both"/>
        <w:rPr>
          <w:rFonts w:ascii="Times New Roman" w:hAnsi="Times New Roman" w:cs="Times New Roman"/>
        </w:rPr>
      </w:pPr>
    </w:p>
    <w:bookmarkEnd w:id="45"/>
    <w:bookmarkEnd w:id="47"/>
    <w:p w14:paraId="5AFE512E" w14:textId="77777777" w:rsidR="00586B38" w:rsidRPr="003B44DD" w:rsidRDefault="00586B38" w:rsidP="00586B38">
      <w:pPr>
        <w:spacing w:after="0" w:line="276" w:lineRule="auto"/>
        <w:jc w:val="both"/>
        <w:rPr>
          <w:rFonts w:ascii="Times New Roman" w:hAnsi="Times New Roman" w:cs="Times New Roman"/>
        </w:rPr>
      </w:pPr>
    </w:p>
    <w:p w14:paraId="697D29D3"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10. DO PRAZO DE VIGÊNCIA DA ATA E DO CONTRATO</w:t>
      </w:r>
    </w:p>
    <w:p w14:paraId="01BA74E0" w14:textId="77777777" w:rsidR="00586B38" w:rsidRPr="003B44DD" w:rsidRDefault="00586B38" w:rsidP="00586B38">
      <w:pPr>
        <w:spacing w:after="0" w:line="276" w:lineRule="auto"/>
        <w:jc w:val="both"/>
        <w:rPr>
          <w:rFonts w:ascii="Times New Roman" w:hAnsi="Times New Roman" w:cs="Times New Roman"/>
          <w:b/>
          <w:bCs/>
        </w:rPr>
      </w:pPr>
    </w:p>
    <w:p w14:paraId="69225418"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10.1.</w:t>
      </w:r>
      <w:r w:rsidRPr="003B44DD">
        <w:rPr>
          <w:rFonts w:ascii="Times New Roman" w:hAnsi="Times New Roman" w:cs="Times New Roman"/>
        </w:rPr>
        <w:t xml:space="preserve"> </w:t>
      </w:r>
      <w:bookmarkStart w:id="48" w:name="_Hlk222834738"/>
      <w:r w:rsidRPr="003B44DD">
        <w:rPr>
          <w:rFonts w:ascii="Times New Roman" w:hAnsi="Times New Roman" w:cs="Times New Roman"/>
        </w:rPr>
        <w:t xml:space="preserve">A </w:t>
      </w:r>
      <w:r w:rsidRPr="003B44DD">
        <w:rPr>
          <w:rFonts w:ascii="Times New Roman" w:hAnsi="Times New Roman" w:cs="Times New Roman"/>
          <w:b/>
          <w:bCs/>
        </w:rPr>
        <w:t>Ata de Registro de Preços</w:t>
      </w:r>
      <w:r w:rsidRPr="003B44DD">
        <w:rPr>
          <w:rFonts w:ascii="Times New Roman" w:hAnsi="Times New Roman" w:cs="Times New Roman"/>
        </w:rPr>
        <w:t xml:space="preserve"> decorrente desta licitação terá </w:t>
      </w:r>
      <w:r w:rsidRPr="003B44DD">
        <w:rPr>
          <w:rFonts w:ascii="Times New Roman" w:hAnsi="Times New Roman" w:cs="Times New Roman"/>
          <w:b/>
          <w:bCs/>
        </w:rPr>
        <w:t>vigência de 12 (doze) meses</w:t>
      </w:r>
      <w:r w:rsidRPr="003B44DD">
        <w:rPr>
          <w:rFonts w:ascii="Times New Roman" w:hAnsi="Times New Roman" w:cs="Times New Roman"/>
        </w:rPr>
        <w:t xml:space="preserve">, contados da data de sua </w:t>
      </w:r>
      <w:r>
        <w:rPr>
          <w:rFonts w:ascii="Times New Roman" w:hAnsi="Times New Roman" w:cs="Times New Roman"/>
        </w:rPr>
        <w:t>publicação no PNCP</w:t>
      </w:r>
      <w:r w:rsidRPr="003B44DD">
        <w:rPr>
          <w:rFonts w:ascii="Times New Roman" w:hAnsi="Times New Roman" w:cs="Times New Roman"/>
        </w:rPr>
        <w:t>, podendo ser prorrogado por igual período</w:t>
      </w:r>
      <w:bookmarkEnd w:id="48"/>
      <w:r w:rsidRPr="003B44DD">
        <w:rPr>
          <w:rFonts w:ascii="Times New Roman" w:hAnsi="Times New Roman" w:cs="Times New Roman"/>
        </w:rPr>
        <w:t>.</w:t>
      </w:r>
    </w:p>
    <w:p w14:paraId="650108B1" w14:textId="77777777" w:rsidR="00586B38" w:rsidRPr="003B44DD" w:rsidRDefault="00586B38" w:rsidP="00586B38">
      <w:pPr>
        <w:spacing w:after="0" w:line="276" w:lineRule="auto"/>
        <w:jc w:val="both"/>
        <w:rPr>
          <w:rFonts w:ascii="Times New Roman" w:hAnsi="Times New Roman" w:cs="Times New Roman"/>
        </w:rPr>
      </w:pPr>
    </w:p>
    <w:p w14:paraId="73B75553"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lastRenderedPageBreak/>
        <w:t>10.2.</w:t>
      </w:r>
      <w:r w:rsidRPr="003B44DD">
        <w:rPr>
          <w:rFonts w:ascii="Times New Roman" w:hAnsi="Times New Roman" w:cs="Times New Roman"/>
        </w:rPr>
        <w:t xml:space="preserve"> Durante sua vigência, a Ata poderá ser </w:t>
      </w:r>
      <w:r w:rsidRPr="003B44DD">
        <w:rPr>
          <w:rFonts w:ascii="Times New Roman" w:hAnsi="Times New Roman" w:cs="Times New Roman"/>
          <w:b/>
          <w:bCs/>
        </w:rPr>
        <w:t>utilizada por outros órgãos ou entidades da Administração Pública</w:t>
      </w:r>
      <w:r w:rsidRPr="003B44DD">
        <w:rPr>
          <w:rFonts w:ascii="Times New Roman" w:hAnsi="Times New Roman" w:cs="Times New Roman"/>
        </w:rPr>
        <w:t xml:space="preserve">, mediante </w:t>
      </w:r>
      <w:r w:rsidRPr="003B44DD">
        <w:rPr>
          <w:rFonts w:ascii="Times New Roman" w:hAnsi="Times New Roman" w:cs="Times New Roman"/>
          <w:b/>
          <w:bCs/>
        </w:rPr>
        <w:t>adesão</w:t>
      </w:r>
      <w:r w:rsidRPr="003B44DD">
        <w:rPr>
          <w:rFonts w:ascii="Times New Roman" w:hAnsi="Times New Roman" w:cs="Times New Roman"/>
        </w:rPr>
        <w:t>, desde que respeitados os limites legais e a anuência do órgão gerenciador.</w:t>
      </w:r>
    </w:p>
    <w:p w14:paraId="5B5147FD" w14:textId="77777777" w:rsidR="00586B38" w:rsidRPr="003B44DD" w:rsidRDefault="00586B38" w:rsidP="00586B38">
      <w:pPr>
        <w:spacing w:after="0" w:line="276" w:lineRule="auto"/>
        <w:jc w:val="both"/>
        <w:rPr>
          <w:rFonts w:ascii="Times New Roman" w:hAnsi="Times New Roman" w:cs="Times New Roman"/>
        </w:rPr>
      </w:pPr>
    </w:p>
    <w:p w14:paraId="5843920B" w14:textId="77777777" w:rsidR="00586B38" w:rsidRPr="006256C9"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10.3.</w:t>
      </w:r>
      <w:r w:rsidRPr="003B44DD">
        <w:rPr>
          <w:rFonts w:ascii="Times New Roman" w:hAnsi="Times New Roman" w:cs="Times New Roman"/>
        </w:rPr>
        <w:t xml:space="preserve"> A assinatura da Ata </w:t>
      </w:r>
      <w:r w:rsidRPr="003B44DD">
        <w:rPr>
          <w:rFonts w:ascii="Times New Roman" w:hAnsi="Times New Roman" w:cs="Times New Roman"/>
          <w:b/>
          <w:bCs/>
        </w:rPr>
        <w:t>não obriga a contratação imediata</w:t>
      </w:r>
      <w:r w:rsidRPr="003B44DD">
        <w:rPr>
          <w:rFonts w:ascii="Times New Roman" w:hAnsi="Times New Roman" w:cs="Times New Roman"/>
        </w:rPr>
        <w:t xml:space="preserve">, cabendo à Administração a emissão de </w:t>
      </w:r>
      <w:r w:rsidRPr="006256C9">
        <w:rPr>
          <w:rFonts w:ascii="Times New Roman" w:hAnsi="Times New Roman" w:cs="Times New Roman"/>
          <w:b/>
          <w:bCs/>
        </w:rPr>
        <w:t xml:space="preserve">ordens de </w:t>
      </w:r>
      <w:r>
        <w:rPr>
          <w:rFonts w:ascii="Times New Roman" w:hAnsi="Times New Roman" w:cs="Times New Roman"/>
          <w:b/>
          <w:bCs/>
        </w:rPr>
        <w:t>fornecimento</w:t>
      </w:r>
      <w:r w:rsidRPr="006256C9">
        <w:rPr>
          <w:rFonts w:ascii="Times New Roman" w:hAnsi="Times New Roman" w:cs="Times New Roman"/>
          <w:b/>
          <w:bCs/>
        </w:rPr>
        <w:t xml:space="preserve"> conforme a necessidade da demanda</w:t>
      </w:r>
      <w:r w:rsidRPr="006256C9">
        <w:rPr>
          <w:rFonts w:ascii="Times New Roman" w:hAnsi="Times New Roman" w:cs="Times New Roman"/>
        </w:rPr>
        <w:t>.</w:t>
      </w:r>
    </w:p>
    <w:p w14:paraId="3346A7BC" w14:textId="77777777" w:rsidR="00586B38" w:rsidRPr="006256C9" w:rsidRDefault="00586B38" w:rsidP="00586B38">
      <w:pPr>
        <w:spacing w:after="0" w:line="276" w:lineRule="auto"/>
        <w:jc w:val="both"/>
        <w:rPr>
          <w:rFonts w:ascii="Times New Roman" w:hAnsi="Times New Roman" w:cs="Times New Roman"/>
        </w:rPr>
      </w:pPr>
    </w:p>
    <w:p w14:paraId="389D94D0" w14:textId="77777777" w:rsidR="00586B38" w:rsidRPr="003B44DD" w:rsidRDefault="00586B38" w:rsidP="00586B38">
      <w:pPr>
        <w:spacing w:after="0" w:line="276" w:lineRule="auto"/>
        <w:jc w:val="both"/>
        <w:rPr>
          <w:rFonts w:ascii="Times New Roman" w:hAnsi="Times New Roman" w:cs="Times New Roman"/>
        </w:rPr>
      </w:pPr>
      <w:r w:rsidRPr="006256C9">
        <w:rPr>
          <w:rFonts w:ascii="Times New Roman" w:hAnsi="Times New Roman" w:cs="Times New Roman"/>
          <w:b/>
          <w:bCs/>
        </w:rPr>
        <w:t>10.4</w:t>
      </w:r>
      <w:r w:rsidRPr="006256C9">
        <w:rPr>
          <w:rFonts w:ascii="Times New Roman" w:hAnsi="Times New Roman" w:cs="Times New Roman"/>
        </w:rPr>
        <w:t xml:space="preserve">. </w:t>
      </w:r>
      <w:proofErr w:type="spellStart"/>
      <w:r w:rsidRPr="006256C9">
        <w:rPr>
          <w:rFonts w:ascii="Times New Roman" w:hAnsi="Times New Roman" w:cs="Times New Roman"/>
        </w:rPr>
        <w:t>Have</w:t>
      </w:r>
      <w:proofErr w:type="spellEnd"/>
      <w:r>
        <w:rPr>
          <w:rFonts w:ascii="Times New Roman" w:hAnsi="Times New Roman" w:cs="Times New Roman"/>
        </w:rPr>
        <w:t xml:space="preserve"> </w:t>
      </w:r>
      <w:proofErr w:type="spellStart"/>
      <w:r w:rsidRPr="006256C9">
        <w:rPr>
          <w:rFonts w:ascii="Times New Roman" w:hAnsi="Times New Roman" w:cs="Times New Roman"/>
        </w:rPr>
        <w:t>ndo</w:t>
      </w:r>
      <w:proofErr w:type="spellEnd"/>
      <w:r w:rsidRPr="006256C9">
        <w:rPr>
          <w:rFonts w:ascii="Times New Roman" w:hAnsi="Times New Roman" w:cs="Times New Roman"/>
        </w:rPr>
        <w:t xml:space="preserve"> necessidade de celebração de contrato decorrente da ata, este poderá ser firmado pelo prazo de 12(doze) meses, poderá ser prorrogado, sucessivamente, na forma dos artigos 106 e 107 da Lei n° 14.133/2021</w:t>
      </w:r>
    </w:p>
    <w:p w14:paraId="1062CE46" w14:textId="77777777" w:rsidR="00586B38" w:rsidRPr="003B44DD" w:rsidRDefault="00586B38" w:rsidP="00586B38">
      <w:pPr>
        <w:spacing w:after="0" w:line="276" w:lineRule="auto"/>
        <w:jc w:val="both"/>
        <w:rPr>
          <w:rFonts w:ascii="Times New Roman" w:hAnsi="Times New Roman" w:cs="Times New Roman"/>
        </w:rPr>
      </w:pPr>
    </w:p>
    <w:p w14:paraId="39901DAF"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10.5</w:t>
      </w:r>
      <w:r w:rsidRPr="003B44DD">
        <w:rPr>
          <w:rFonts w:ascii="Times New Roman" w:hAnsi="Times New Roman" w:cs="Times New Roman"/>
        </w:rPr>
        <w:t xml:space="preserve">. A execução contratual deverá observar os prazos definidos em cada ordem de </w:t>
      </w:r>
      <w:r>
        <w:rPr>
          <w:rFonts w:ascii="Times New Roman" w:hAnsi="Times New Roman" w:cs="Times New Roman"/>
        </w:rPr>
        <w:t>fornecimento</w:t>
      </w:r>
      <w:r w:rsidRPr="003B44DD">
        <w:rPr>
          <w:rFonts w:ascii="Times New Roman" w:hAnsi="Times New Roman" w:cs="Times New Roman"/>
        </w:rPr>
        <w:t>, respeitando o cronograma estabelecido pela Secretaria Municipal de</w:t>
      </w:r>
      <w:r w:rsidRPr="006472FB">
        <w:rPr>
          <w:rFonts w:ascii="Arial" w:hAnsi="Arial" w:cs="Arial"/>
        </w:rPr>
        <w:t xml:space="preserve"> </w:t>
      </w:r>
      <w:r w:rsidRPr="006472FB">
        <w:rPr>
          <w:rFonts w:ascii="Times New Roman" w:hAnsi="Times New Roman" w:cs="Times New Roman"/>
        </w:rPr>
        <w:t>Resiliência Urbana, Proteção E Defesa Civil</w:t>
      </w:r>
      <w:r>
        <w:rPr>
          <w:rFonts w:ascii="Times New Roman" w:hAnsi="Times New Roman" w:cs="Times New Roman"/>
        </w:rPr>
        <w:t>.</w:t>
      </w:r>
    </w:p>
    <w:p w14:paraId="68CF9CA3" w14:textId="77777777" w:rsidR="00586B38" w:rsidRPr="003B44DD" w:rsidRDefault="00586B38" w:rsidP="00586B38">
      <w:pPr>
        <w:spacing w:after="0" w:line="276" w:lineRule="auto"/>
        <w:jc w:val="both"/>
        <w:rPr>
          <w:rFonts w:ascii="Times New Roman" w:hAnsi="Times New Roman" w:cs="Times New Roman"/>
        </w:rPr>
      </w:pPr>
    </w:p>
    <w:p w14:paraId="7FB8FFCA"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11. MODELO DE EXECUÇÃO DO OBJETO</w:t>
      </w:r>
    </w:p>
    <w:p w14:paraId="7739DBC5" w14:textId="77777777" w:rsidR="00586B38" w:rsidRPr="003B44DD" w:rsidRDefault="00586B38" w:rsidP="00586B38">
      <w:pPr>
        <w:spacing w:after="0" w:line="276" w:lineRule="auto"/>
        <w:jc w:val="both"/>
        <w:rPr>
          <w:rFonts w:ascii="Times New Roman" w:hAnsi="Times New Roman" w:cs="Times New Roman"/>
        </w:rPr>
      </w:pPr>
    </w:p>
    <w:p w14:paraId="01B10A48"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 xml:space="preserve">11.1. </w:t>
      </w:r>
      <w:r>
        <w:rPr>
          <w:rFonts w:ascii="Times New Roman" w:hAnsi="Times New Roman" w:cs="Times New Roman"/>
          <w:b/>
          <w:bCs/>
        </w:rPr>
        <w:t>Prazo de entrega</w:t>
      </w:r>
      <w:r w:rsidRPr="003B44DD">
        <w:rPr>
          <w:rFonts w:ascii="Times New Roman" w:hAnsi="Times New Roman" w:cs="Times New Roman"/>
          <w:b/>
          <w:bCs/>
        </w:rPr>
        <w:t xml:space="preserve"> </w:t>
      </w:r>
    </w:p>
    <w:p w14:paraId="7FE42D6A" w14:textId="77777777" w:rsidR="00586B38" w:rsidRPr="003B44DD" w:rsidRDefault="00586B38" w:rsidP="00586B38">
      <w:pPr>
        <w:spacing w:after="0" w:line="276" w:lineRule="auto"/>
        <w:ind w:firstLine="708"/>
        <w:jc w:val="both"/>
        <w:rPr>
          <w:rFonts w:ascii="Times New Roman" w:hAnsi="Times New Roman" w:cs="Times New Roman"/>
          <w:b/>
          <w:bCs/>
        </w:rPr>
      </w:pPr>
    </w:p>
    <w:p w14:paraId="6FAF43BA"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11.1.1</w:t>
      </w:r>
      <w:bookmarkStart w:id="49" w:name="_Hlk222834852"/>
      <w:r w:rsidRPr="003B44DD">
        <w:rPr>
          <w:rFonts w:ascii="Times New Roman" w:hAnsi="Times New Roman" w:cs="Times New Roman"/>
        </w:rPr>
        <w:t xml:space="preserve">. O prazo para </w:t>
      </w:r>
      <w:r>
        <w:rPr>
          <w:rFonts w:ascii="Times New Roman" w:hAnsi="Times New Roman" w:cs="Times New Roman"/>
        </w:rPr>
        <w:t>fornecimento dos bens será</w:t>
      </w:r>
      <w:r w:rsidRPr="003B44DD">
        <w:rPr>
          <w:rFonts w:ascii="Times New Roman" w:hAnsi="Times New Roman" w:cs="Times New Roman"/>
        </w:rPr>
        <w:t xml:space="preserve"> de </w:t>
      </w:r>
      <w:r w:rsidRPr="003B44DD">
        <w:rPr>
          <w:rFonts w:ascii="Times New Roman" w:hAnsi="Times New Roman" w:cs="Times New Roman"/>
          <w:b/>
          <w:bCs/>
        </w:rPr>
        <w:t xml:space="preserve">até </w:t>
      </w:r>
      <w:r>
        <w:rPr>
          <w:rFonts w:ascii="Times New Roman" w:hAnsi="Times New Roman" w:cs="Times New Roman"/>
          <w:b/>
          <w:bCs/>
        </w:rPr>
        <w:t>30</w:t>
      </w:r>
      <w:r w:rsidRPr="003B44DD">
        <w:rPr>
          <w:rFonts w:ascii="Times New Roman" w:hAnsi="Times New Roman" w:cs="Times New Roman"/>
          <w:b/>
          <w:bCs/>
        </w:rPr>
        <w:t xml:space="preserve"> (</w:t>
      </w:r>
      <w:r>
        <w:rPr>
          <w:rFonts w:ascii="Times New Roman" w:hAnsi="Times New Roman" w:cs="Times New Roman"/>
          <w:b/>
          <w:bCs/>
        </w:rPr>
        <w:t>trinta</w:t>
      </w:r>
      <w:r w:rsidRPr="003B44DD">
        <w:rPr>
          <w:rFonts w:ascii="Times New Roman" w:hAnsi="Times New Roman" w:cs="Times New Roman"/>
          <w:b/>
          <w:bCs/>
        </w:rPr>
        <w:t>) dias corridos</w:t>
      </w:r>
      <w:r w:rsidRPr="003B44DD">
        <w:rPr>
          <w:rFonts w:ascii="Times New Roman" w:hAnsi="Times New Roman" w:cs="Times New Roman"/>
        </w:rPr>
        <w:t xml:space="preserve">, contados a partir do envio da </w:t>
      </w:r>
      <w:r w:rsidRPr="003B44DD">
        <w:rPr>
          <w:rFonts w:ascii="Times New Roman" w:hAnsi="Times New Roman" w:cs="Times New Roman"/>
          <w:b/>
          <w:bCs/>
        </w:rPr>
        <w:t>Nota de Empenho</w:t>
      </w:r>
      <w:r w:rsidRPr="003B44DD">
        <w:rPr>
          <w:rFonts w:ascii="Times New Roman" w:hAnsi="Times New Roman" w:cs="Times New Roman"/>
        </w:rPr>
        <w:t>/</w:t>
      </w:r>
      <w:r w:rsidRPr="003B44DD">
        <w:rPr>
          <w:rFonts w:ascii="Times New Roman" w:hAnsi="Times New Roman" w:cs="Times New Roman"/>
          <w:b/>
          <w:bCs/>
        </w:rPr>
        <w:t xml:space="preserve">Ordem de </w:t>
      </w:r>
      <w:r>
        <w:rPr>
          <w:rFonts w:ascii="Times New Roman" w:hAnsi="Times New Roman" w:cs="Times New Roman"/>
          <w:b/>
          <w:bCs/>
        </w:rPr>
        <w:t>fornecimento</w:t>
      </w:r>
      <w:r w:rsidRPr="003B44DD">
        <w:rPr>
          <w:rFonts w:ascii="Times New Roman" w:hAnsi="Times New Roman" w:cs="Times New Roman"/>
        </w:rPr>
        <w:t xml:space="preserve">, emitida pela Secretaria Municipal </w:t>
      </w:r>
      <w:r>
        <w:rPr>
          <w:rFonts w:ascii="Times New Roman" w:hAnsi="Times New Roman" w:cs="Times New Roman"/>
        </w:rPr>
        <w:t xml:space="preserve">de </w:t>
      </w:r>
      <w:r w:rsidRPr="006472FB">
        <w:rPr>
          <w:rFonts w:ascii="Times New Roman" w:hAnsi="Times New Roman" w:cs="Times New Roman"/>
        </w:rPr>
        <w:t>Resiliência Urbana, Proteção E Defesa Civil</w:t>
      </w:r>
      <w:r w:rsidRPr="003B44DD">
        <w:rPr>
          <w:rFonts w:ascii="Times New Roman" w:hAnsi="Times New Roman" w:cs="Times New Roman"/>
        </w:rPr>
        <w:t xml:space="preserve"> ou setor designado, respeitando o cronograma definido pela Administração.</w:t>
      </w:r>
      <w:bookmarkEnd w:id="49"/>
    </w:p>
    <w:p w14:paraId="31C63008" w14:textId="77777777" w:rsidR="00586B38" w:rsidRPr="003B44DD" w:rsidRDefault="00586B38" w:rsidP="00586B38">
      <w:pPr>
        <w:spacing w:after="0" w:line="276" w:lineRule="auto"/>
        <w:ind w:firstLine="708"/>
        <w:jc w:val="both"/>
        <w:rPr>
          <w:rFonts w:ascii="Times New Roman" w:hAnsi="Times New Roman" w:cs="Times New Roman"/>
          <w:highlight w:val="yellow"/>
        </w:rPr>
      </w:pPr>
    </w:p>
    <w:p w14:paraId="1B2D6751" w14:textId="77777777" w:rsidR="00586B38" w:rsidRPr="003B44DD" w:rsidRDefault="00586B38" w:rsidP="00586B38">
      <w:pPr>
        <w:spacing w:after="0" w:line="276" w:lineRule="auto"/>
        <w:ind w:firstLine="708"/>
        <w:jc w:val="both"/>
        <w:rPr>
          <w:rFonts w:ascii="Times New Roman" w:hAnsi="Times New Roman" w:cs="Times New Roman"/>
          <w:highlight w:val="yellow"/>
        </w:rPr>
      </w:pPr>
    </w:p>
    <w:p w14:paraId="37E1620C" w14:textId="77777777" w:rsidR="00586B38" w:rsidRPr="003B44DD" w:rsidRDefault="00586B38" w:rsidP="00586B38">
      <w:pPr>
        <w:spacing w:after="0" w:line="276" w:lineRule="auto"/>
        <w:jc w:val="both"/>
        <w:rPr>
          <w:rFonts w:ascii="Times New Roman" w:hAnsi="Times New Roman" w:cs="Times New Roman"/>
          <w:b/>
          <w:bCs/>
          <w:highlight w:val="yellow"/>
        </w:rPr>
      </w:pPr>
      <w:bookmarkStart w:id="50" w:name="_Hlk222835013"/>
      <w:r w:rsidRPr="003B44DD">
        <w:rPr>
          <w:rFonts w:ascii="Times New Roman" w:hAnsi="Times New Roman" w:cs="Times New Roman"/>
          <w:b/>
          <w:bCs/>
        </w:rPr>
        <w:t xml:space="preserve">11.1.5 Do Recebimento do Objeto: </w:t>
      </w:r>
    </w:p>
    <w:p w14:paraId="5C7B351C" w14:textId="77777777" w:rsidR="00586B38" w:rsidRPr="003B44DD" w:rsidRDefault="00586B38" w:rsidP="00586B38">
      <w:pPr>
        <w:spacing w:after="0" w:line="276" w:lineRule="auto"/>
        <w:jc w:val="both"/>
        <w:rPr>
          <w:rFonts w:ascii="Times New Roman" w:hAnsi="Times New Roman" w:cs="Times New Roman"/>
          <w:highlight w:val="yellow"/>
        </w:rPr>
      </w:pPr>
    </w:p>
    <w:p w14:paraId="7DB1495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11.1.5.1</w:t>
      </w:r>
      <w:r w:rsidRPr="003B44DD">
        <w:rPr>
          <w:rFonts w:ascii="Times New Roman" w:hAnsi="Times New Roman" w:cs="Times New Roman"/>
        </w:rPr>
        <w:t xml:space="preserve"> O Objeto do contrato será recebido pela efetiva entrega dos itens, da seguinte forma:</w:t>
      </w:r>
    </w:p>
    <w:p w14:paraId="1557641A" w14:textId="77777777" w:rsidR="00586B38" w:rsidRPr="003B44DD" w:rsidRDefault="00586B38" w:rsidP="00586B38">
      <w:pPr>
        <w:spacing w:after="0" w:line="276" w:lineRule="auto"/>
        <w:jc w:val="both"/>
        <w:rPr>
          <w:rFonts w:ascii="Times New Roman" w:hAnsi="Times New Roman" w:cs="Times New Roman"/>
        </w:rPr>
      </w:pPr>
    </w:p>
    <w:p w14:paraId="54A7F6A9" w14:textId="77777777" w:rsidR="00586B38" w:rsidRPr="00DE131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11.1.5.2</w:t>
      </w:r>
      <w:r w:rsidRPr="003B44DD">
        <w:rPr>
          <w:rFonts w:ascii="Times New Roman" w:hAnsi="Times New Roman" w:cs="Times New Roman"/>
        </w:rPr>
        <w:t xml:space="preserve"> </w:t>
      </w:r>
      <w:r w:rsidRPr="00DE131D">
        <w:rPr>
          <w:rFonts w:ascii="Times New Roman" w:hAnsi="Times New Roman" w:cs="Times New Roman"/>
        </w:rPr>
        <w:t>Os bens serão recebidos provisoriamente no prazo de</w:t>
      </w:r>
      <w:r>
        <w:rPr>
          <w:rFonts w:ascii="Times New Roman" w:hAnsi="Times New Roman" w:cs="Times New Roman"/>
        </w:rPr>
        <w:t xml:space="preserve"> 10</w:t>
      </w:r>
      <w:r w:rsidRPr="00DE131D">
        <w:rPr>
          <w:rFonts w:ascii="Times New Roman" w:hAnsi="Times New Roman" w:cs="Times New Roman"/>
        </w:rPr>
        <w:t xml:space="preserve"> (</w:t>
      </w:r>
      <w:r>
        <w:rPr>
          <w:rFonts w:ascii="Times New Roman" w:hAnsi="Times New Roman" w:cs="Times New Roman"/>
        </w:rPr>
        <w:t>dez</w:t>
      </w:r>
      <w:r w:rsidRPr="00DE131D">
        <w:rPr>
          <w:rFonts w:ascii="Times New Roman" w:hAnsi="Times New Roman" w:cs="Times New Roman"/>
        </w:rPr>
        <w:t>) dias, pelos responsáveis pelo acompanhamento e fiscalização do contrato, para efeito de posterior verificação de sua conformidade com as especificações constantes neste Termo de Referência e na proposta.</w:t>
      </w:r>
    </w:p>
    <w:p w14:paraId="4AAE9A98" w14:textId="77777777" w:rsidR="00586B38" w:rsidRPr="00DE131D" w:rsidRDefault="00586B38" w:rsidP="00586B38">
      <w:pPr>
        <w:spacing w:after="0" w:line="276" w:lineRule="auto"/>
        <w:jc w:val="both"/>
        <w:rPr>
          <w:rFonts w:ascii="Times New Roman" w:hAnsi="Times New Roman" w:cs="Times New Roman"/>
        </w:rPr>
      </w:pPr>
    </w:p>
    <w:p w14:paraId="276D93F5" w14:textId="77777777" w:rsidR="00586B38" w:rsidRDefault="00586B38" w:rsidP="00586B38">
      <w:pPr>
        <w:spacing w:after="0" w:line="276" w:lineRule="auto"/>
        <w:jc w:val="both"/>
        <w:rPr>
          <w:rFonts w:ascii="Times New Roman" w:hAnsi="Times New Roman" w:cs="Times New Roman"/>
        </w:rPr>
      </w:pPr>
    </w:p>
    <w:p w14:paraId="31D1F692" w14:textId="77777777" w:rsidR="00586B38" w:rsidRDefault="00586B38" w:rsidP="00586B38">
      <w:pPr>
        <w:spacing w:after="0" w:line="276" w:lineRule="auto"/>
        <w:jc w:val="both"/>
        <w:rPr>
          <w:rFonts w:ascii="Times New Roman" w:hAnsi="Times New Roman" w:cs="Times New Roman"/>
        </w:rPr>
      </w:pPr>
      <w:r w:rsidRPr="00057A06">
        <w:rPr>
          <w:rFonts w:ascii="Times New Roman" w:hAnsi="Times New Roman" w:cs="Times New Roman"/>
          <w:b/>
          <w:bCs/>
        </w:rPr>
        <w:t>11.1.5.3</w:t>
      </w:r>
      <w:r>
        <w:rPr>
          <w:rFonts w:ascii="Times New Roman" w:hAnsi="Times New Roman" w:cs="Times New Roman"/>
        </w:rPr>
        <w:t xml:space="preserve"> </w:t>
      </w:r>
      <w:r w:rsidRPr="00380312">
        <w:rPr>
          <w:rFonts w:ascii="Times New Roman" w:hAnsi="Times New Roman" w:cs="Times New Roman"/>
        </w:rPr>
        <w:t xml:space="preserve">Os bens serão recebidos definitivamente no prazo de </w:t>
      </w:r>
      <w:r>
        <w:rPr>
          <w:rFonts w:ascii="Times New Roman" w:hAnsi="Times New Roman" w:cs="Times New Roman"/>
        </w:rPr>
        <w:t>20</w:t>
      </w:r>
      <w:r w:rsidRPr="00DE131D">
        <w:rPr>
          <w:rFonts w:ascii="Times New Roman" w:hAnsi="Times New Roman" w:cs="Times New Roman"/>
        </w:rPr>
        <w:t xml:space="preserve"> (</w:t>
      </w:r>
      <w:r>
        <w:rPr>
          <w:rFonts w:ascii="Times New Roman" w:hAnsi="Times New Roman" w:cs="Times New Roman"/>
        </w:rPr>
        <w:t>vinte</w:t>
      </w:r>
      <w:r w:rsidRPr="00DE131D">
        <w:rPr>
          <w:rFonts w:ascii="Times New Roman" w:hAnsi="Times New Roman" w:cs="Times New Roman"/>
        </w:rPr>
        <w:t>)</w:t>
      </w:r>
      <w:r w:rsidRPr="00380312">
        <w:rPr>
          <w:rFonts w:ascii="Times New Roman" w:hAnsi="Times New Roman" w:cs="Times New Roman"/>
        </w:rPr>
        <w:t>) dias, contados do recebimento provisório, após a verificação da qualidade e quantidade do material e consequente aceitação mediante termo circunstanciado.</w:t>
      </w:r>
    </w:p>
    <w:p w14:paraId="5EED0D56" w14:textId="77777777" w:rsidR="00586B38" w:rsidRDefault="00586B38" w:rsidP="00586B38">
      <w:pPr>
        <w:spacing w:after="0" w:line="276" w:lineRule="auto"/>
        <w:jc w:val="both"/>
        <w:rPr>
          <w:rFonts w:ascii="Times New Roman" w:hAnsi="Times New Roman" w:cs="Times New Roman"/>
        </w:rPr>
      </w:pPr>
    </w:p>
    <w:p w14:paraId="47259554" w14:textId="77777777" w:rsidR="00586B38" w:rsidRDefault="00586B38" w:rsidP="00586B38">
      <w:pPr>
        <w:spacing w:after="0" w:line="276" w:lineRule="auto"/>
        <w:jc w:val="both"/>
        <w:rPr>
          <w:rFonts w:ascii="Times New Roman" w:hAnsi="Times New Roman" w:cs="Times New Roman"/>
        </w:rPr>
      </w:pPr>
    </w:p>
    <w:p w14:paraId="07DE7F60" w14:textId="77777777" w:rsidR="00586B38" w:rsidRPr="00380312"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11.1.5.4 </w:t>
      </w:r>
      <w:r w:rsidRPr="00380312">
        <w:rPr>
          <w:rFonts w:ascii="Times New Roman" w:hAnsi="Times New Roman" w:cs="Times New Roman"/>
        </w:rPr>
        <w:t>Na hipótese de a verificação a que se refere o subitem anterior não ser procedida dentro do prazo fixado, reputar-se-á como realizada, consumando-se o recebimento definitivo no dia do esgotamento do prazo.</w:t>
      </w:r>
    </w:p>
    <w:p w14:paraId="7DC940C4" w14:textId="77777777" w:rsidR="00586B38" w:rsidRPr="00380312" w:rsidRDefault="00586B38" w:rsidP="00586B38">
      <w:pPr>
        <w:spacing w:after="0" w:line="276" w:lineRule="auto"/>
        <w:jc w:val="both"/>
        <w:rPr>
          <w:rFonts w:ascii="Times New Roman" w:hAnsi="Times New Roman" w:cs="Times New Roman"/>
        </w:rPr>
      </w:pPr>
    </w:p>
    <w:p w14:paraId="2CC69691" w14:textId="77777777" w:rsidR="00586B38"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11.1.5.5 </w:t>
      </w:r>
      <w:r w:rsidRPr="00380312">
        <w:rPr>
          <w:rFonts w:ascii="Times New Roman" w:hAnsi="Times New Roman" w:cs="Times New Roman"/>
        </w:rPr>
        <w:t>O recebimento provisório ou definitivo do objeto não exclui a responsabilidade da contratada pelos prejuízos resultantes da incorreta execução do contrato</w:t>
      </w:r>
    </w:p>
    <w:p w14:paraId="598AF9CA" w14:textId="77777777" w:rsidR="00586B38" w:rsidRDefault="00586B38" w:rsidP="00586B38">
      <w:pPr>
        <w:spacing w:after="0" w:line="276" w:lineRule="auto"/>
        <w:jc w:val="both"/>
        <w:rPr>
          <w:rFonts w:ascii="Times New Roman" w:hAnsi="Times New Roman" w:cs="Times New Roman"/>
        </w:rPr>
      </w:pPr>
    </w:p>
    <w:p w14:paraId="439D8E4D" w14:textId="77777777" w:rsidR="00586B38"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11.1.5.6 </w:t>
      </w:r>
      <w:r w:rsidRPr="00380312">
        <w:rPr>
          <w:rFonts w:ascii="Times New Roman" w:hAnsi="Times New Roman" w:cs="Times New Roman"/>
        </w:rPr>
        <w:t>Os bens deverão estar acondicionados de forma compatível com sua fabricação, em embalagens originais, próprias, individuais e lacradas pelo fabricante.</w:t>
      </w:r>
    </w:p>
    <w:p w14:paraId="0E690A99" w14:textId="77777777" w:rsidR="00586B38" w:rsidRDefault="00586B38" w:rsidP="00586B38">
      <w:pPr>
        <w:spacing w:after="0" w:line="276" w:lineRule="auto"/>
        <w:jc w:val="both"/>
        <w:rPr>
          <w:rFonts w:ascii="Times New Roman" w:hAnsi="Times New Roman" w:cs="Times New Roman"/>
        </w:rPr>
      </w:pPr>
    </w:p>
    <w:p w14:paraId="6EC85543" w14:textId="77777777" w:rsidR="00586B38" w:rsidRDefault="00586B38" w:rsidP="00586B38">
      <w:pPr>
        <w:spacing w:after="0" w:line="276" w:lineRule="auto"/>
        <w:jc w:val="both"/>
        <w:rPr>
          <w:rFonts w:ascii="Times New Roman" w:hAnsi="Times New Roman" w:cs="Times New Roman"/>
        </w:rPr>
      </w:pPr>
      <w:r>
        <w:rPr>
          <w:rFonts w:ascii="Times New Roman" w:hAnsi="Times New Roman" w:cs="Times New Roman"/>
        </w:rPr>
        <w:t xml:space="preserve">11.1.5.7 </w:t>
      </w:r>
      <w:r w:rsidRPr="00380312">
        <w:rPr>
          <w:rFonts w:ascii="Times New Roman" w:hAnsi="Times New Roman" w:cs="Times New Roman"/>
        </w:rPr>
        <w:t>Não serão aceitas embalagens amassadas, oxidadas, com vazamentos ou qualquer outro defeito que possa comprometer a qualidade do produto.</w:t>
      </w:r>
    </w:p>
    <w:p w14:paraId="167BE8B3" w14:textId="77777777" w:rsidR="00586B38" w:rsidRDefault="00586B38" w:rsidP="00586B38">
      <w:pPr>
        <w:spacing w:after="0" w:line="276" w:lineRule="auto"/>
        <w:jc w:val="both"/>
        <w:rPr>
          <w:rFonts w:ascii="Times New Roman" w:hAnsi="Times New Roman" w:cs="Times New Roman"/>
        </w:rPr>
      </w:pPr>
    </w:p>
    <w:p w14:paraId="2A9ACA29" w14:textId="77777777" w:rsidR="00586B38" w:rsidRPr="00380312" w:rsidRDefault="00586B38" w:rsidP="00586B38">
      <w:pPr>
        <w:spacing w:after="0" w:line="276" w:lineRule="auto"/>
        <w:jc w:val="both"/>
        <w:rPr>
          <w:rFonts w:ascii="Times New Roman" w:hAnsi="Times New Roman" w:cs="Times New Roman"/>
        </w:rPr>
      </w:pPr>
      <w:r>
        <w:rPr>
          <w:rFonts w:ascii="Times New Roman" w:hAnsi="Times New Roman" w:cs="Times New Roman"/>
        </w:rPr>
        <w:t>11.1.5.8.</w:t>
      </w:r>
      <w:r w:rsidRPr="00380312">
        <w:rPr>
          <w:rFonts w:ascii="Times New Roman" w:hAnsi="Times New Roman" w:cs="Times New Roman"/>
        </w:rPr>
        <w:t xml:space="preserve"> No ato do recebimento dos produtos, somente serão aceitas embalagens nas quantidades e medidas especificadas neste Termo de Referência</w:t>
      </w:r>
    </w:p>
    <w:p w14:paraId="0F4A440A" w14:textId="77777777" w:rsidR="00586B38" w:rsidRPr="00380312" w:rsidRDefault="00586B38" w:rsidP="00586B38">
      <w:pPr>
        <w:spacing w:after="0" w:line="276" w:lineRule="auto"/>
        <w:jc w:val="both"/>
        <w:rPr>
          <w:rFonts w:ascii="Times New Roman" w:hAnsi="Times New Roman" w:cs="Times New Roman"/>
        </w:rPr>
      </w:pPr>
    </w:p>
    <w:p w14:paraId="2F20EF80"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11.1.5.6</w:t>
      </w:r>
      <w:r w:rsidRPr="003B44DD">
        <w:rPr>
          <w:rFonts w:ascii="Times New Roman" w:hAnsi="Times New Roman" w:cs="Times New Roman"/>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bookmarkEnd w:id="50"/>
    <w:p w14:paraId="1D90E05D" w14:textId="77777777" w:rsidR="00586B38" w:rsidRPr="003B44DD" w:rsidRDefault="00586B38" w:rsidP="00586B38">
      <w:pPr>
        <w:spacing w:after="0" w:line="276" w:lineRule="auto"/>
        <w:jc w:val="both"/>
        <w:rPr>
          <w:rFonts w:ascii="Times New Roman" w:hAnsi="Times New Roman" w:cs="Times New Roman"/>
        </w:rPr>
      </w:pPr>
    </w:p>
    <w:p w14:paraId="59FC019C" w14:textId="77777777" w:rsidR="00586B38" w:rsidRPr="003B44DD" w:rsidRDefault="00586B38" w:rsidP="00586B38">
      <w:pPr>
        <w:spacing w:after="0" w:line="276" w:lineRule="auto"/>
        <w:jc w:val="both"/>
        <w:rPr>
          <w:rFonts w:ascii="Times New Roman" w:hAnsi="Times New Roman" w:cs="Times New Roman"/>
          <w:b/>
          <w:bCs/>
        </w:rPr>
      </w:pPr>
    </w:p>
    <w:p w14:paraId="33D6B5DC"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 xml:space="preserve">13. DA GARANTIA DA </w:t>
      </w:r>
      <w:r>
        <w:rPr>
          <w:rFonts w:ascii="Times New Roman" w:hAnsi="Times New Roman" w:cs="Times New Roman"/>
          <w:b/>
          <w:bCs/>
        </w:rPr>
        <w:t>PROPOSTA</w:t>
      </w:r>
    </w:p>
    <w:p w14:paraId="4F0B79E2" w14:textId="77777777" w:rsidR="00586B38" w:rsidRPr="003B44DD" w:rsidRDefault="00586B38" w:rsidP="00586B38">
      <w:pPr>
        <w:spacing w:after="0" w:line="276" w:lineRule="auto"/>
        <w:jc w:val="both"/>
        <w:rPr>
          <w:rFonts w:ascii="Times New Roman" w:hAnsi="Times New Roman" w:cs="Times New Roman"/>
        </w:rPr>
      </w:pPr>
    </w:p>
    <w:p w14:paraId="064FBF74"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13.1.1 - Deverá ser apresentada Garantia de Proposta prevista no Artigo 58 da Lei 14.133.2021.</w:t>
      </w:r>
    </w:p>
    <w:p w14:paraId="3C706B48" w14:textId="77777777" w:rsidR="00586B38" w:rsidRPr="00105923" w:rsidRDefault="00586B38" w:rsidP="00586B38">
      <w:pPr>
        <w:spacing w:after="0" w:line="276" w:lineRule="auto"/>
        <w:jc w:val="both"/>
        <w:rPr>
          <w:rFonts w:ascii="Times New Roman" w:hAnsi="Times New Roman" w:cs="Times New Roman"/>
        </w:rPr>
      </w:pPr>
    </w:p>
    <w:p w14:paraId="3FD06E17" w14:textId="727998D3" w:rsidR="00586B38" w:rsidRPr="00862616" w:rsidRDefault="00586B38" w:rsidP="00AE4FBA">
      <w:pPr>
        <w:autoSpaceDE w:val="0"/>
        <w:autoSpaceDN w:val="0"/>
        <w:adjustRightInd w:val="0"/>
        <w:spacing w:after="0" w:line="276" w:lineRule="auto"/>
        <w:jc w:val="both"/>
        <w:rPr>
          <w:rFonts w:ascii="Times New Roman" w:eastAsia="Calibri" w:hAnsi="Times New Roman" w:cs="Times New Roman"/>
          <w:color w:val="000000"/>
          <w:lang w:eastAsia="pt-BR"/>
        </w:rPr>
      </w:pPr>
      <w:r w:rsidRPr="00767F56">
        <w:rPr>
          <w:rFonts w:ascii="Times New Roman" w:hAnsi="Times New Roman" w:cs="Times New Roman"/>
        </w:rPr>
        <w:t xml:space="preserve">13.1.2. </w:t>
      </w:r>
      <w:r w:rsidRPr="00767F56">
        <w:rPr>
          <w:rFonts w:ascii="Times New Roman" w:eastAsia="Calibri" w:hAnsi="Times New Roman" w:cs="Times New Roman"/>
          <w:color w:val="000000"/>
          <w:lang w:eastAsia="pt-BR"/>
        </w:rPr>
        <w:t xml:space="preserve"> Comprovante de prestação de garantia no valor correspondente a 1% (um por cento) do valor estimado do objeto licitado</w:t>
      </w:r>
      <w:r>
        <w:rPr>
          <w:rFonts w:ascii="Times New Roman" w:eastAsia="Calibri" w:hAnsi="Times New Roman" w:cs="Times New Roman"/>
          <w:color w:val="000000"/>
          <w:lang w:eastAsia="pt-BR"/>
        </w:rPr>
        <w:t>, o</w:t>
      </w:r>
      <w:r w:rsidRPr="00767F56">
        <w:rPr>
          <w:rFonts w:ascii="Times New Roman" w:eastAsia="Calibri" w:hAnsi="Times New Roman" w:cs="Times New Roman"/>
          <w:color w:val="000000"/>
          <w:lang w:eastAsia="pt-BR"/>
        </w:rPr>
        <w:t xml:space="preserve"> cálculo da garantia deverá considerar o valor total da proposta apresentada pela proponente, correspondente à soma de todos os itens ofertados.</w:t>
      </w:r>
      <w:r w:rsidR="00AE4FBA">
        <w:rPr>
          <w:rFonts w:ascii="Times New Roman" w:eastAsia="Calibri" w:hAnsi="Times New Roman" w:cs="Times New Roman"/>
          <w:color w:val="000000"/>
          <w:lang w:eastAsia="pt-BR"/>
        </w:rPr>
        <w:t xml:space="preserve"> </w:t>
      </w:r>
      <w:r w:rsidRPr="00767F56">
        <w:rPr>
          <w:rFonts w:ascii="Times New Roman" w:eastAsia="Calibri" w:hAnsi="Times New Roman" w:cs="Times New Roman"/>
          <w:color w:val="000000"/>
          <w:lang w:eastAsia="pt-BR"/>
        </w:rPr>
        <w:t>A garantia poderá ser prestada nas modalidades previstas no §1º do art. 96 da Lei nº 14.133/2021.</w:t>
      </w:r>
    </w:p>
    <w:p w14:paraId="3A1C4664" w14:textId="77777777" w:rsidR="00586B38" w:rsidRPr="00105923" w:rsidRDefault="00586B38" w:rsidP="00586B38">
      <w:pPr>
        <w:spacing w:after="0" w:line="276" w:lineRule="auto"/>
        <w:jc w:val="both"/>
        <w:rPr>
          <w:rFonts w:ascii="Times New Roman" w:hAnsi="Times New Roman" w:cs="Times New Roman"/>
        </w:rPr>
      </w:pPr>
    </w:p>
    <w:p w14:paraId="69C54297" w14:textId="77777777" w:rsidR="00586B38" w:rsidRPr="00105923" w:rsidRDefault="00586B38" w:rsidP="00586B38">
      <w:pPr>
        <w:spacing w:after="0" w:line="276" w:lineRule="auto"/>
        <w:jc w:val="both"/>
        <w:rPr>
          <w:rFonts w:ascii="Times New Roman" w:hAnsi="Times New Roman" w:cs="Times New Roman"/>
        </w:rPr>
      </w:pPr>
      <w:bookmarkStart w:id="51" w:name="_Hlk207109066"/>
      <w:r w:rsidRPr="00105923">
        <w:rPr>
          <w:rFonts w:ascii="Times New Roman" w:hAnsi="Times New Roman" w:cs="Times New Roman"/>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F989A02" w14:textId="77777777" w:rsidR="00586B38" w:rsidRPr="00105923" w:rsidRDefault="00586B38" w:rsidP="00586B38">
      <w:pPr>
        <w:spacing w:after="0" w:line="276" w:lineRule="auto"/>
        <w:jc w:val="both"/>
        <w:rPr>
          <w:rFonts w:ascii="Times New Roman" w:hAnsi="Times New Roman" w:cs="Times New Roman"/>
        </w:rPr>
      </w:pPr>
    </w:p>
    <w:p w14:paraId="2C5921EF" w14:textId="77777777" w:rsidR="00586B38" w:rsidRPr="00105923" w:rsidRDefault="00586B38" w:rsidP="00586B38">
      <w:pPr>
        <w:spacing w:after="0" w:line="276" w:lineRule="auto"/>
        <w:jc w:val="both"/>
        <w:rPr>
          <w:rFonts w:ascii="Times New Roman" w:hAnsi="Times New Roman" w:cs="Times New Roman"/>
        </w:rPr>
      </w:pPr>
      <w:bookmarkStart w:id="52" w:name="art96§1ii"/>
      <w:bookmarkEnd w:id="51"/>
      <w:bookmarkEnd w:id="52"/>
      <w:r w:rsidRPr="00105923">
        <w:rPr>
          <w:rFonts w:ascii="Times New Roman" w:hAnsi="Times New Roman" w:cs="Times New Roman"/>
        </w:rPr>
        <w:t>II - Seguro-garantia;</w:t>
      </w:r>
    </w:p>
    <w:p w14:paraId="7277942E" w14:textId="77777777" w:rsidR="00586B38" w:rsidRPr="00105923" w:rsidRDefault="00586B38" w:rsidP="00586B38">
      <w:pPr>
        <w:spacing w:after="0" w:line="276" w:lineRule="auto"/>
        <w:jc w:val="both"/>
        <w:rPr>
          <w:rFonts w:ascii="Times New Roman" w:hAnsi="Times New Roman" w:cs="Times New Roman"/>
        </w:rPr>
      </w:pPr>
    </w:p>
    <w:p w14:paraId="707C980D"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III - fiança bancária emitida por banco ou instituição financeira devidamente autorizada a operar no País pelo Banco Central do Brasil.</w:t>
      </w:r>
    </w:p>
    <w:p w14:paraId="76E227ED" w14:textId="77777777" w:rsidR="00586B38" w:rsidRPr="00105923" w:rsidRDefault="00586B38" w:rsidP="00586B38">
      <w:pPr>
        <w:spacing w:after="0" w:line="276" w:lineRule="auto"/>
        <w:jc w:val="both"/>
        <w:rPr>
          <w:rFonts w:ascii="Times New Roman" w:hAnsi="Times New Roman" w:cs="Times New Roman"/>
        </w:rPr>
      </w:pPr>
    </w:p>
    <w:p w14:paraId="5D229D04"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13.1.3. Em caso de Caução em dinheiro, deverá ser efetuado por meio de Depósito Bancário no Banco do Brasil, Agência nº 0751-X, Conta Corrente nº 133.070-5, conforme o disposto no item 13.2.</w:t>
      </w:r>
    </w:p>
    <w:p w14:paraId="13EE8E47" w14:textId="77777777" w:rsidR="00586B38" w:rsidRPr="00105923" w:rsidRDefault="00586B38" w:rsidP="00586B38">
      <w:pPr>
        <w:spacing w:after="0" w:line="276" w:lineRule="auto"/>
        <w:jc w:val="both"/>
        <w:rPr>
          <w:rFonts w:ascii="Times New Roman" w:hAnsi="Times New Roman" w:cs="Times New Roman"/>
        </w:rPr>
      </w:pPr>
    </w:p>
    <w:p w14:paraId="41D4FBE1" w14:textId="77777777" w:rsidR="00586B38" w:rsidRPr="00105923" w:rsidRDefault="00586B38" w:rsidP="00586B38">
      <w:pPr>
        <w:spacing w:after="0" w:line="276" w:lineRule="auto"/>
        <w:jc w:val="both"/>
        <w:rPr>
          <w:rFonts w:ascii="Times New Roman" w:hAnsi="Times New Roman" w:cs="Times New Roman"/>
        </w:rPr>
      </w:pPr>
    </w:p>
    <w:p w14:paraId="22CFC886" w14:textId="77777777" w:rsidR="00586B38" w:rsidRPr="00105923" w:rsidRDefault="00586B38" w:rsidP="00586B38">
      <w:pPr>
        <w:spacing w:after="0" w:line="276" w:lineRule="auto"/>
        <w:jc w:val="both"/>
        <w:rPr>
          <w:rFonts w:ascii="Times New Roman" w:hAnsi="Times New Roman" w:cs="Times New Roman"/>
        </w:rPr>
      </w:pPr>
      <w:bookmarkStart w:id="53" w:name="_Hlk209085009"/>
      <w:r w:rsidRPr="00105923">
        <w:rPr>
          <w:rFonts w:ascii="Times New Roman" w:hAnsi="Times New Roman" w:cs="Times New Roman"/>
        </w:rPr>
        <w:t xml:space="preserve">13.1.4. Trata-se de requisito de </w:t>
      </w:r>
      <w:proofErr w:type="spellStart"/>
      <w:r w:rsidRPr="00105923">
        <w:rPr>
          <w:rFonts w:ascii="Times New Roman" w:hAnsi="Times New Roman" w:cs="Times New Roman"/>
        </w:rPr>
        <w:t>Pré</w:t>
      </w:r>
      <w:proofErr w:type="spellEnd"/>
      <w:r w:rsidRPr="00105923">
        <w:rPr>
          <w:rFonts w:ascii="Times New Roman" w:hAnsi="Times New Roman" w:cs="Times New Roman"/>
        </w:rPr>
        <w:t>-habilitação, devendo ser apresentada junto com o cadastramento da proposta.</w:t>
      </w:r>
    </w:p>
    <w:p w14:paraId="184C71BB" w14:textId="77777777" w:rsidR="00586B38" w:rsidRPr="00105923" w:rsidRDefault="00586B38" w:rsidP="00586B38">
      <w:pPr>
        <w:spacing w:after="0" w:line="276" w:lineRule="auto"/>
        <w:jc w:val="both"/>
        <w:rPr>
          <w:rFonts w:ascii="Times New Roman" w:hAnsi="Times New Roman" w:cs="Times New Roman"/>
        </w:rPr>
      </w:pPr>
    </w:p>
    <w:p w14:paraId="47B3DD7D"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13.1.5. A garantia de proposta será devolvida aos licitantes no prazo de 10 (dez) dias úteis, contado da assinatura do contrato ou da data em que for declarada fracassada a licitação.</w:t>
      </w:r>
    </w:p>
    <w:p w14:paraId="5A44D3FC" w14:textId="77777777" w:rsidR="00586B38" w:rsidRPr="00105923" w:rsidRDefault="00586B38" w:rsidP="00586B38">
      <w:pPr>
        <w:spacing w:after="0" w:line="276" w:lineRule="auto"/>
        <w:jc w:val="both"/>
        <w:rPr>
          <w:rFonts w:ascii="Times New Roman" w:hAnsi="Times New Roman" w:cs="Times New Roman"/>
        </w:rPr>
      </w:pPr>
    </w:p>
    <w:p w14:paraId="1D8540A4"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13.1.6. Implicará execução do valor integral da garantia de proposta a recusa em assinar o contrato ou a não apresentação dos documentos para a contratação.</w:t>
      </w:r>
    </w:p>
    <w:p w14:paraId="1C0DA21B" w14:textId="77777777" w:rsidR="00586B38" w:rsidRPr="00105923" w:rsidRDefault="00586B38" w:rsidP="00586B38">
      <w:pPr>
        <w:spacing w:after="0" w:line="276" w:lineRule="auto"/>
        <w:jc w:val="both"/>
        <w:rPr>
          <w:rFonts w:ascii="Times New Roman" w:hAnsi="Times New Roman" w:cs="Times New Roman"/>
        </w:rPr>
      </w:pPr>
    </w:p>
    <w:p w14:paraId="5210A712" w14:textId="77777777" w:rsidR="00586B38" w:rsidRPr="00105923" w:rsidRDefault="00586B38" w:rsidP="00586B38">
      <w:pPr>
        <w:spacing w:after="0" w:line="276" w:lineRule="auto"/>
        <w:jc w:val="both"/>
        <w:rPr>
          <w:rFonts w:ascii="Times New Roman" w:hAnsi="Times New Roman" w:cs="Times New Roman"/>
        </w:rPr>
      </w:pPr>
      <w:r w:rsidRPr="00105923">
        <w:rPr>
          <w:rFonts w:ascii="Times New Roman" w:hAnsi="Times New Roman" w:cs="Times New Roman"/>
        </w:rPr>
        <w:t>13.1.7. Observadas as regras dos órgãos competentes que regula a matéria, referente as modalidades descritas pelos INCISOS II, III e IV do artigo 96 da Lei Federal 14.133/2021, o prazo para garantia para essas modalidades será de no mínimo 60 (sessenta) dias, permanecendo os demais critérios do seu cumprimento de acordo com estabelecido na Lei Federal 14.133/2021</w:t>
      </w:r>
      <w:bookmarkEnd w:id="53"/>
      <w:r w:rsidRPr="00105923">
        <w:rPr>
          <w:rFonts w:ascii="Times New Roman" w:hAnsi="Times New Roman" w:cs="Times New Roman"/>
        </w:rPr>
        <w:t>.</w:t>
      </w:r>
    </w:p>
    <w:p w14:paraId="63E63F65" w14:textId="77777777" w:rsidR="00586B38" w:rsidRPr="00105923" w:rsidRDefault="00586B38" w:rsidP="00586B38">
      <w:pPr>
        <w:spacing w:after="0" w:line="276" w:lineRule="auto"/>
        <w:jc w:val="both"/>
        <w:rPr>
          <w:rFonts w:ascii="Times New Roman" w:hAnsi="Times New Roman" w:cs="Times New Roman"/>
        </w:rPr>
      </w:pPr>
    </w:p>
    <w:p w14:paraId="131AE813" w14:textId="77777777" w:rsidR="00586B38" w:rsidRDefault="00586B38" w:rsidP="00586B38">
      <w:pPr>
        <w:spacing w:after="0" w:line="276" w:lineRule="auto"/>
        <w:jc w:val="both"/>
        <w:rPr>
          <w:rFonts w:ascii="Times New Roman" w:hAnsi="Times New Roman" w:cs="Times New Roman"/>
          <w:b/>
          <w:bCs/>
        </w:rPr>
      </w:pPr>
    </w:p>
    <w:p w14:paraId="0A45E757" w14:textId="77777777" w:rsidR="00586B38" w:rsidRDefault="00586B38" w:rsidP="00586B38">
      <w:pPr>
        <w:spacing w:after="0" w:line="276" w:lineRule="auto"/>
        <w:jc w:val="both"/>
        <w:rPr>
          <w:rFonts w:ascii="Times New Roman" w:hAnsi="Times New Roman" w:cs="Times New Roman"/>
          <w:b/>
          <w:bCs/>
        </w:rPr>
      </w:pPr>
      <w:r>
        <w:rPr>
          <w:rFonts w:ascii="Times New Roman" w:hAnsi="Times New Roman" w:cs="Times New Roman"/>
          <w:b/>
          <w:bCs/>
        </w:rPr>
        <w:t>13.2 DA GARANTIA CONTRATUAL</w:t>
      </w:r>
    </w:p>
    <w:p w14:paraId="36C89E31" w14:textId="77777777" w:rsidR="00586B38" w:rsidRDefault="00586B38" w:rsidP="00586B38">
      <w:pPr>
        <w:spacing w:after="0" w:line="276" w:lineRule="auto"/>
        <w:jc w:val="both"/>
        <w:rPr>
          <w:rFonts w:ascii="Times New Roman" w:hAnsi="Times New Roman" w:cs="Times New Roman"/>
          <w:b/>
          <w:bCs/>
        </w:rPr>
      </w:pPr>
    </w:p>
    <w:p w14:paraId="4969905F" w14:textId="77777777" w:rsidR="00586B38" w:rsidRPr="003B44DD" w:rsidRDefault="00586B38" w:rsidP="00586B38">
      <w:pPr>
        <w:spacing w:after="0" w:line="276" w:lineRule="auto"/>
        <w:jc w:val="both"/>
        <w:rPr>
          <w:rFonts w:ascii="Times New Roman" w:hAnsi="Times New Roman" w:cs="Times New Roman"/>
        </w:rPr>
      </w:pPr>
      <w:r>
        <w:rPr>
          <w:rFonts w:ascii="Times New Roman" w:hAnsi="Times New Roman" w:cs="Times New Roman"/>
          <w:b/>
          <w:bCs/>
        </w:rPr>
        <w:t>13.2.1 Não será exigida Garantia contratual nos termos do Art. 96 da 14133/21.</w:t>
      </w:r>
    </w:p>
    <w:p w14:paraId="71D46CCB" w14:textId="77777777" w:rsidR="00586B38" w:rsidRPr="003B44DD" w:rsidRDefault="00586B38" w:rsidP="00586B38">
      <w:pPr>
        <w:pStyle w:val="Ttulo1"/>
        <w:spacing w:line="276" w:lineRule="auto"/>
        <w:jc w:val="both"/>
        <w:rPr>
          <w:rFonts w:ascii="Times New Roman" w:hAnsi="Times New Roman"/>
          <w:b w:val="0"/>
          <w:bCs w:val="0"/>
          <w:spacing w:val="-2"/>
          <w:sz w:val="22"/>
          <w:szCs w:val="22"/>
        </w:rPr>
      </w:pPr>
      <w:r w:rsidRPr="003B44DD">
        <w:rPr>
          <w:rFonts w:ascii="Times New Roman" w:hAnsi="Times New Roman"/>
          <w:sz w:val="22"/>
          <w:szCs w:val="22"/>
        </w:rPr>
        <w:t xml:space="preserve">14. DO </w:t>
      </w:r>
      <w:r w:rsidRPr="003B44DD">
        <w:rPr>
          <w:rFonts w:ascii="Times New Roman" w:hAnsi="Times New Roman"/>
          <w:spacing w:val="-2"/>
          <w:sz w:val="22"/>
          <w:szCs w:val="22"/>
        </w:rPr>
        <w:t>PAGAMENTO:</w:t>
      </w:r>
    </w:p>
    <w:p w14:paraId="7D5E913E" w14:textId="77777777" w:rsidR="00586B38" w:rsidRPr="003B44DD" w:rsidRDefault="00586B38" w:rsidP="00586B38">
      <w:pPr>
        <w:spacing w:after="0" w:line="276" w:lineRule="auto"/>
        <w:jc w:val="both"/>
        <w:rPr>
          <w:rFonts w:ascii="Times New Roman" w:hAnsi="Times New Roman" w:cs="Times New Roman"/>
          <w:b/>
          <w:spacing w:val="-2"/>
        </w:rPr>
      </w:pPr>
    </w:p>
    <w:p w14:paraId="2FF6EE23"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r w:rsidRPr="003B44DD">
        <w:rPr>
          <w:rFonts w:ascii="Times New Roman" w:hAnsi="Times New Roman" w:cs="Times New Roman"/>
          <w:b/>
          <w:bCs/>
        </w:rPr>
        <w:t>14.1.1</w:t>
      </w:r>
      <w:r w:rsidRPr="003B44DD">
        <w:rPr>
          <w:rFonts w:ascii="Times New Roman" w:hAnsi="Times New Roman" w:cs="Times New Roman"/>
        </w:rPr>
        <w:t xml:space="preserve"> – O pagamento será realizado através de ordem bancária, para crédito em banco, agência e conta corrente indicados pelo contratado. </w:t>
      </w:r>
    </w:p>
    <w:p w14:paraId="2F1A7CDF"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p>
    <w:p w14:paraId="26354DC8"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r w:rsidRPr="003B44DD">
        <w:rPr>
          <w:rFonts w:ascii="Times New Roman" w:hAnsi="Times New Roman" w:cs="Times New Roman"/>
          <w:b/>
          <w:bCs/>
        </w:rPr>
        <w:t>14.1.2</w:t>
      </w:r>
      <w:r w:rsidRPr="003B44DD">
        <w:rPr>
          <w:rFonts w:ascii="Times New Roman" w:hAnsi="Times New Roman" w:cs="Times New Roman"/>
        </w:rPr>
        <w:t xml:space="preserve"> - Será considerada data do pagamento o dia em que constar como emitida a ordem bancária para pagamento. </w:t>
      </w:r>
    </w:p>
    <w:p w14:paraId="65F5B22B"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p>
    <w:p w14:paraId="1DC10486"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r w:rsidRPr="003B44DD">
        <w:rPr>
          <w:rFonts w:ascii="Times New Roman" w:hAnsi="Times New Roman" w:cs="Times New Roman"/>
          <w:b/>
          <w:bCs/>
        </w:rPr>
        <w:t>14.1.3</w:t>
      </w:r>
      <w:r w:rsidRPr="003B44DD">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10D7478C"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p>
    <w:p w14:paraId="2DE0888C"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rPr>
      </w:pPr>
      <w:r w:rsidRPr="003B44DD">
        <w:rPr>
          <w:rFonts w:ascii="Times New Roman" w:hAnsi="Times New Roman" w:cs="Times New Roman"/>
          <w:b/>
        </w:rPr>
        <w:t>14.2</w:t>
      </w:r>
      <w:r w:rsidRPr="003B44DD">
        <w:rPr>
          <w:rFonts w:ascii="Times New Roman" w:hAnsi="Times New Roman" w:cs="Times New Roman"/>
        </w:rPr>
        <w:t xml:space="preserve">. </w:t>
      </w:r>
      <w:r w:rsidRPr="003B44DD">
        <w:rPr>
          <w:rFonts w:ascii="Times New Roman" w:hAnsi="Times New Roman" w:cs="Times New Roman"/>
          <w:b/>
        </w:rPr>
        <w:t>PRAZO DE PAGAMENTO</w:t>
      </w:r>
    </w:p>
    <w:p w14:paraId="19E32FAA"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rPr>
      </w:pPr>
    </w:p>
    <w:p w14:paraId="3BA84734"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rPr>
        <w:t>1</w:t>
      </w:r>
      <w:r>
        <w:rPr>
          <w:rFonts w:ascii="Times New Roman" w:hAnsi="Times New Roman" w:cs="Times New Roman"/>
          <w:b/>
        </w:rPr>
        <w:t>4</w:t>
      </w:r>
      <w:r w:rsidRPr="003B44DD">
        <w:rPr>
          <w:rFonts w:ascii="Times New Roman" w:hAnsi="Times New Roman" w:cs="Times New Roman"/>
          <w:b/>
        </w:rPr>
        <w:t>.2.1</w:t>
      </w:r>
      <w:r w:rsidRPr="003B44DD">
        <w:rPr>
          <w:rFonts w:ascii="Times New Roman" w:hAnsi="Times New Roman" w:cs="Times New Roman"/>
        </w:rPr>
        <w:t xml:space="preserve"> - O pagamento será efetuado no prazo máximo de até</w:t>
      </w:r>
      <w:r w:rsidRPr="003B44DD">
        <w:rPr>
          <w:rFonts w:ascii="Times New Roman" w:hAnsi="Times New Roman" w:cs="Times New Roman"/>
          <w:b/>
          <w:bCs/>
        </w:rPr>
        <w:t xml:space="preserve"> 30 (trinta) dias</w:t>
      </w:r>
      <w:r w:rsidRPr="003B44DD">
        <w:rPr>
          <w:rFonts w:ascii="Times New Roman" w:hAnsi="Times New Roman" w:cs="Times New Roman"/>
        </w:rPr>
        <w:t>, contados do recebimento da Nota Fiscal.</w:t>
      </w:r>
    </w:p>
    <w:p w14:paraId="41C06371"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rPr>
        <w:t>14.2.2</w:t>
      </w:r>
      <w:r w:rsidRPr="003B44DD">
        <w:rPr>
          <w:rFonts w:ascii="Times New Roman" w:hAnsi="Times New Roman" w:cs="Times New Roman"/>
        </w:rPr>
        <w:t xml:space="preserve"> - Considera-se ocorrido o recebimento da nota fiscal quando o órgão CONTRATANTE atestar a execução do objeto do contrato.</w:t>
      </w:r>
    </w:p>
    <w:p w14:paraId="0CB3BFD1"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rPr>
        <w:lastRenderedPageBreak/>
        <w:t>14.2.3</w:t>
      </w:r>
      <w:r w:rsidRPr="003B44DD">
        <w:rPr>
          <w:rFonts w:ascii="Times New Roman" w:hAnsi="Times New Roman" w:cs="Times New Roman"/>
        </w:rPr>
        <w:t xml:space="preserve"> - No caso de atraso pela CONTRATANTE, os valores devidos ao CONTRATADO serão atualizados monetariamente entre o termo final do prazo de pagamento até a data de sua efetiva realização, mediante aplicação do índice IGP-M de correção monetária.</w:t>
      </w:r>
    </w:p>
    <w:p w14:paraId="66D27FA1"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b/>
        </w:rPr>
      </w:pPr>
    </w:p>
    <w:p w14:paraId="34772100"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rPr>
      </w:pPr>
      <w:r w:rsidRPr="003B44DD">
        <w:rPr>
          <w:rFonts w:ascii="Times New Roman" w:hAnsi="Times New Roman" w:cs="Times New Roman"/>
          <w:b/>
        </w:rPr>
        <w:t>14.2.4 - CONDIÇÕES DE PAGAMENTO</w:t>
      </w:r>
    </w:p>
    <w:p w14:paraId="5939CAD9"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rPr>
      </w:pPr>
    </w:p>
    <w:p w14:paraId="1927DC79"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r w:rsidRPr="003B44DD">
        <w:rPr>
          <w:rFonts w:ascii="Times New Roman" w:hAnsi="Times New Roman" w:cs="Times New Roman"/>
          <w:b/>
        </w:rPr>
        <w:t>14.2.4.1 -</w:t>
      </w:r>
      <w:r w:rsidRPr="003B44DD">
        <w:rPr>
          <w:rFonts w:ascii="Times New Roman" w:hAnsi="Times New Roman" w:cs="Times New Roman"/>
        </w:rPr>
        <w:t xml:space="preserve"> O setor competente para proceder o pagamento deve verificar se a Nota Fiscal apresentada expressa os elementos necessários e essenciais do documento, tais como:</w:t>
      </w:r>
    </w:p>
    <w:p w14:paraId="2941C82E"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p>
    <w:p w14:paraId="5BA9455B"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1"/>
        <w:jc w:val="both"/>
        <w:rPr>
          <w:rFonts w:ascii="Times New Roman" w:hAnsi="Times New Roman" w:cs="Times New Roman"/>
        </w:rPr>
      </w:pPr>
      <w:r w:rsidRPr="003B44DD">
        <w:rPr>
          <w:rFonts w:ascii="Times New Roman" w:hAnsi="Times New Roman" w:cs="Times New Roman"/>
        </w:rPr>
        <w:t xml:space="preserve">o prazo de validade; </w:t>
      </w:r>
    </w:p>
    <w:p w14:paraId="07D69A31"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830"/>
        <w:jc w:val="both"/>
        <w:rPr>
          <w:rFonts w:ascii="Times New Roman" w:hAnsi="Times New Roman" w:cs="Times New Roman"/>
        </w:rPr>
      </w:pPr>
      <w:r w:rsidRPr="003B44DD">
        <w:rPr>
          <w:rFonts w:ascii="Times New Roman" w:hAnsi="Times New Roman" w:cs="Times New Roman"/>
        </w:rPr>
        <w:t xml:space="preserve">a data da emissão; </w:t>
      </w:r>
    </w:p>
    <w:p w14:paraId="4EE5ED04"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830"/>
        <w:jc w:val="both"/>
        <w:rPr>
          <w:rFonts w:ascii="Times New Roman" w:hAnsi="Times New Roman" w:cs="Times New Roman"/>
        </w:rPr>
      </w:pPr>
      <w:r w:rsidRPr="003B44DD">
        <w:rPr>
          <w:rFonts w:ascii="Times New Roman" w:hAnsi="Times New Roman" w:cs="Times New Roman"/>
        </w:rPr>
        <w:t xml:space="preserve">os dados do contrato e do órgão contratante; </w:t>
      </w:r>
    </w:p>
    <w:p w14:paraId="65C29A87"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830"/>
        <w:jc w:val="both"/>
        <w:rPr>
          <w:rFonts w:ascii="Times New Roman" w:hAnsi="Times New Roman" w:cs="Times New Roman"/>
        </w:rPr>
      </w:pPr>
      <w:r w:rsidRPr="003B44DD">
        <w:rPr>
          <w:rFonts w:ascii="Times New Roman" w:hAnsi="Times New Roman" w:cs="Times New Roman"/>
        </w:rPr>
        <w:t xml:space="preserve">o período respectivo de execução do contrato; </w:t>
      </w:r>
    </w:p>
    <w:p w14:paraId="75AF1258"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830"/>
        <w:jc w:val="both"/>
        <w:rPr>
          <w:rFonts w:ascii="Times New Roman" w:hAnsi="Times New Roman" w:cs="Times New Roman"/>
        </w:rPr>
      </w:pPr>
      <w:r w:rsidRPr="003B44DD">
        <w:rPr>
          <w:rFonts w:ascii="Times New Roman" w:hAnsi="Times New Roman" w:cs="Times New Roman"/>
        </w:rPr>
        <w:t>o valor a pagar;</w:t>
      </w:r>
    </w:p>
    <w:p w14:paraId="585FA9FC" w14:textId="77777777" w:rsidR="00586B38" w:rsidRPr="003B44DD" w:rsidRDefault="00586B38" w:rsidP="00586B38">
      <w:pPr>
        <w:pStyle w:val="PargrafodaLista"/>
        <w:widowControl w:val="0"/>
        <w:numPr>
          <w:ilvl w:val="0"/>
          <w:numId w:val="43"/>
        </w:numPr>
        <w:tabs>
          <w:tab w:val="left" w:pos="699"/>
        </w:tabs>
        <w:autoSpaceDE w:val="0"/>
        <w:autoSpaceDN w:val="0"/>
        <w:spacing w:after="0" w:line="276" w:lineRule="auto"/>
        <w:ind w:right="830"/>
        <w:jc w:val="both"/>
        <w:rPr>
          <w:rFonts w:ascii="Times New Roman" w:hAnsi="Times New Roman" w:cs="Times New Roman"/>
        </w:rPr>
      </w:pPr>
      <w:r w:rsidRPr="003B44DD">
        <w:rPr>
          <w:rFonts w:ascii="Times New Roman" w:hAnsi="Times New Roman" w:cs="Times New Roman"/>
        </w:rPr>
        <w:t>e eventual destaque do valor de retenções tributárias cabíveis.</w:t>
      </w:r>
    </w:p>
    <w:p w14:paraId="690917AA" w14:textId="77777777" w:rsidR="00586B38" w:rsidRPr="003B44DD" w:rsidRDefault="00586B38" w:rsidP="00586B38">
      <w:pPr>
        <w:widowControl w:val="0"/>
        <w:tabs>
          <w:tab w:val="left" w:pos="699"/>
        </w:tabs>
        <w:autoSpaceDE w:val="0"/>
        <w:autoSpaceDN w:val="0"/>
        <w:spacing w:after="0" w:line="276" w:lineRule="auto"/>
        <w:ind w:left="12" w:right="830"/>
        <w:jc w:val="both"/>
        <w:rPr>
          <w:rFonts w:ascii="Times New Roman" w:hAnsi="Times New Roman" w:cs="Times New Roman"/>
        </w:rPr>
      </w:pPr>
    </w:p>
    <w:p w14:paraId="1CDDBCE9"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rPr>
        <w:t>14.2.4.2</w:t>
      </w:r>
      <w:r w:rsidRPr="003B44DD">
        <w:rPr>
          <w:rFonts w:ascii="Times New Roman" w:hAnsi="Times New Roman" w:cs="Times New Roman"/>
        </w:rPr>
        <w:t xml:space="preserve"> - As Notas Fiscais devem ser discriminativas, em 02 (duas) vias, devidamente atestada por 02 (dois) servidores designados pelo setor competente, demonstrando A PRESTAÇÃO DE SERVIÇOS, conforme pactuado, em nome da </w:t>
      </w:r>
      <w:r w:rsidRPr="003B44DD">
        <w:rPr>
          <w:rFonts w:ascii="Times New Roman" w:hAnsi="Times New Roman" w:cs="Times New Roman"/>
          <w:b/>
          <w:bCs/>
        </w:rPr>
        <w:t>Unidade demandante</w:t>
      </w:r>
      <w:r w:rsidRPr="003B44DD">
        <w:rPr>
          <w:rFonts w:ascii="Times New Roman" w:hAnsi="Times New Roman" w:cs="Times New Roman"/>
        </w:rPr>
        <w:t>.</w:t>
      </w:r>
    </w:p>
    <w:p w14:paraId="01A4FC8F"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rPr>
        <w:t>14.2.4.3</w:t>
      </w:r>
      <w:r w:rsidRPr="003B44DD">
        <w:rPr>
          <w:rFonts w:ascii="Times New Roman" w:hAnsi="Times New Roman" w:cs="Times New Roman"/>
        </w:rPr>
        <w:t>- Quando houver glosa parcial do objeto, à CONTRATANTE deverá comunicar a empresa para que emita nota fiscal com o valor exato dimensionado.</w:t>
      </w:r>
    </w:p>
    <w:p w14:paraId="3179991F"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r w:rsidRPr="003B44DD">
        <w:rPr>
          <w:rFonts w:ascii="Times New Roman" w:hAnsi="Times New Roman" w:cs="Times New Roman"/>
          <w:b/>
        </w:rPr>
        <w:t xml:space="preserve">14.2.4.4- </w:t>
      </w:r>
      <w:r w:rsidRPr="003B44DD">
        <w:rPr>
          <w:rFonts w:ascii="Times New Roman" w:hAnsi="Times New Roman" w:cs="Times New Roman"/>
          <w:bCs/>
        </w:rPr>
        <w:t>Ha</w:t>
      </w:r>
      <w:r w:rsidRPr="003B44DD">
        <w:rPr>
          <w:rFonts w:ascii="Times New Roman" w:hAnsi="Times New Roman" w:cs="Times New Roman"/>
        </w:rPr>
        <w:t>vendo erro na apresentação da Nota Fiscal,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0F40352" w14:textId="77777777" w:rsidR="00586B38" w:rsidRDefault="00586B38" w:rsidP="00586B38">
      <w:pPr>
        <w:widowControl w:val="0"/>
        <w:tabs>
          <w:tab w:val="left" w:pos="2070"/>
        </w:tabs>
        <w:autoSpaceDE w:val="0"/>
        <w:autoSpaceDN w:val="0"/>
        <w:spacing w:after="0" w:line="276" w:lineRule="auto"/>
        <w:ind w:left="12" w:right="830"/>
        <w:jc w:val="both"/>
        <w:rPr>
          <w:rFonts w:ascii="Times New Roman" w:hAnsi="Times New Roman" w:cs="Times New Roman"/>
        </w:rPr>
      </w:pPr>
    </w:p>
    <w:p w14:paraId="4C302396"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bCs/>
        </w:rPr>
        <w:t>14.2.5 - Critérios de Reajuste:</w:t>
      </w:r>
    </w:p>
    <w:p w14:paraId="6DD21BE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rPr>
        <w:t xml:space="preserve">14.2.5.1 </w:t>
      </w:r>
      <w:r w:rsidRPr="003B44DD">
        <w:rPr>
          <w:rFonts w:ascii="Times New Roman" w:hAnsi="Times New Roman" w:cs="Times New Roman"/>
        </w:rPr>
        <w:t>- Os preços são fixos e irreajustáveis no prazo de 1 (um) ano.</w:t>
      </w:r>
    </w:p>
    <w:p w14:paraId="308640F2" w14:textId="77777777" w:rsidR="00586B38" w:rsidRPr="003B44DD" w:rsidRDefault="00586B38" w:rsidP="00586B38">
      <w:pPr>
        <w:spacing w:after="0" w:line="276" w:lineRule="auto"/>
        <w:jc w:val="both"/>
        <w:rPr>
          <w:rFonts w:ascii="Times New Roman" w:hAnsi="Times New Roman" w:cs="Times New Roman"/>
        </w:rPr>
      </w:pPr>
    </w:p>
    <w:p w14:paraId="2976427B"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rPr>
        <w:t>14.2.5.2</w:t>
      </w:r>
      <w:r w:rsidRPr="003B44DD">
        <w:rPr>
          <w:rFonts w:ascii="Times New Roman" w:hAnsi="Times New Roman" w:cs="Times New Roman"/>
        </w:rPr>
        <w:t xml:space="preserve"> - Após o decurso desse prazo, admite-se o reajuste, com data-base vinculada à data do orçamento estimado, conforme o disposto no art. 92, §3º, da Lei 14.133/21</w:t>
      </w:r>
      <w:r w:rsidRPr="003B44DD">
        <w:rPr>
          <w:rFonts w:ascii="Times New Roman" w:hAnsi="Times New Roman" w:cs="Times New Roman"/>
          <w:b/>
          <w:bCs/>
        </w:rPr>
        <w:t>.</w:t>
      </w:r>
    </w:p>
    <w:p w14:paraId="38E135DC" w14:textId="77777777" w:rsidR="00586B38" w:rsidRPr="003B44DD" w:rsidRDefault="00586B38" w:rsidP="00586B38">
      <w:pPr>
        <w:spacing w:after="0" w:line="276" w:lineRule="auto"/>
        <w:jc w:val="both"/>
        <w:rPr>
          <w:rFonts w:ascii="Times New Roman" w:hAnsi="Times New Roman" w:cs="Times New Roman"/>
        </w:rPr>
      </w:pPr>
    </w:p>
    <w:p w14:paraId="32DC1635"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rPr>
        <w:t>14.2.5.3</w:t>
      </w:r>
      <w:r w:rsidRPr="003B44DD">
        <w:rPr>
          <w:rFonts w:ascii="Times New Roman" w:hAnsi="Times New Roman" w:cs="Times New Roman"/>
        </w:rPr>
        <w:t xml:space="preserve"> - Dentro do prazo de vigência do contrato e mediante solicitação da contratada, os preços contratados poderão sofrer reajuste após o interregno de 1 (um) ano, aplicando-se o índice IGP-M exclusivamente para as obrigações iniciadas e concluídas após a ocorrência da anualidade.</w:t>
      </w:r>
    </w:p>
    <w:p w14:paraId="404CCE90" w14:textId="77777777" w:rsidR="00586B38" w:rsidRPr="003B44DD" w:rsidRDefault="00586B38" w:rsidP="00586B38">
      <w:pPr>
        <w:pStyle w:val="Ttulo1"/>
        <w:rPr>
          <w:rFonts w:ascii="Times New Roman" w:hAnsi="Times New Roman"/>
          <w:b w:val="0"/>
          <w:bCs w:val="0"/>
          <w:spacing w:val="-2"/>
          <w:sz w:val="22"/>
          <w:szCs w:val="22"/>
        </w:rPr>
      </w:pPr>
      <w:r w:rsidRPr="003B44DD">
        <w:rPr>
          <w:rFonts w:ascii="Times New Roman" w:hAnsi="Times New Roman"/>
          <w:sz w:val="22"/>
          <w:szCs w:val="22"/>
        </w:rPr>
        <w:lastRenderedPageBreak/>
        <w:t xml:space="preserve">15 – MODELO DE GESTÃO DO </w:t>
      </w:r>
      <w:r w:rsidRPr="003B44DD">
        <w:rPr>
          <w:rFonts w:ascii="Times New Roman" w:hAnsi="Times New Roman"/>
          <w:spacing w:val="-2"/>
          <w:sz w:val="22"/>
          <w:szCs w:val="22"/>
        </w:rPr>
        <w:t>CONTRATO:</w:t>
      </w:r>
    </w:p>
    <w:p w14:paraId="5D9D45F3" w14:textId="77777777" w:rsidR="00586B38" w:rsidRPr="003B44DD" w:rsidRDefault="00586B38" w:rsidP="00586B38">
      <w:pPr>
        <w:spacing w:after="0" w:line="276" w:lineRule="auto"/>
        <w:jc w:val="both"/>
        <w:rPr>
          <w:rFonts w:ascii="Times New Roman" w:hAnsi="Times New Roman" w:cs="Times New Roman"/>
        </w:rPr>
      </w:pPr>
    </w:p>
    <w:p w14:paraId="75915ABC"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 xml:space="preserve">15.1 </w:t>
      </w:r>
      <w:r w:rsidRPr="003B44DD">
        <w:rPr>
          <w:rFonts w:ascii="Times New Roman" w:hAnsi="Times New Roman" w:cs="Times New Roman"/>
        </w:rPr>
        <w:t xml:space="preserve">O prazo de vigência da contratação é de </w:t>
      </w:r>
      <w:r w:rsidRPr="003B44DD">
        <w:rPr>
          <w:rFonts w:ascii="Times New Roman" w:hAnsi="Times New Roman" w:cs="Times New Roman"/>
          <w:b/>
          <w:bCs/>
          <w:u w:val="single"/>
        </w:rPr>
        <w:t>01 (um) ano</w:t>
      </w:r>
      <w:r w:rsidRPr="003B44DD">
        <w:rPr>
          <w:rFonts w:ascii="Times New Roman" w:hAnsi="Times New Roman" w:cs="Times New Roman"/>
        </w:rPr>
        <w:t xml:space="preserve">, contados da assinatura do contrato, prorrogável na forma dos </w:t>
      </w:r>
      <w:r w:rsidRPr="003B44DD">
        <w:rPr>
          <w:rFonts w:ascii="Times New Roman" w:hAnsi="Times New Roman" w:cs="Times New Roman"/>
          <w:u w:val="single"/>
        </w:rPr>
        <w:t>artigos 105 ao 114 da Lei n° 14.133, de 2021,</w:t>
      </w:r>
      <w:r w:rsidRPr="003B44DD">
        <w:rPr>
          <w:rFonts w:ascii="Times New Roman" w:hAnsi="Times New Roman" w:cs="Times New Roman"/>
        </w:rPr>
        <w:t xml:space="preserve"> no que couber.</w:t>
      </w:r>
    </w:p>
    <w:p w14:paraId="6452C7DE" w14:textId="77777777" w:rsidR="00586B38" w:rsidRPr="003B44DD" w:rsidRDefault="00586B38" w:rsidP="00586B38">
      <w:pPr>
        <w:spacing w:after="0" w:line="276" w:lineRule="auto"/>
        <w:jc w:val="both"/>
        <w:rPr>
          <w:rFonts w:ascii="Times New Roman" w:hAnsi="Times New Roman" w:cs="Times New Roman"/>
        </w:rPr>
      </w:pPr>
    </w:p>
    <w:p w14:paraId="56CA8D4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15.1.1</w:t>
      </w:r>
      <w:r w:rsidRPr="003B44DD">
        <w:rPr>
          <w:rFonts w:ascii="Times New Roman"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39BB444" w14:textId="77777777" w:rsidR="00586B38" w:rsidRPr="003B44DD" w:rsidRDefault="00586B38" w:rsidP="00586B38">
      <w:pPr>
        <w:spacing w:after="0" w:line="276" w:lineRule="auto"/>
        <w:jc w:val="both"/>
        <w:rPr>
          <w:rFonts w:ascii="Times New Roman" w:hAnsi="Times New Roman" w:cs="Times New Roman"/>
        </w:rPr>
      </w:pPr>
    </w:p>
    <w:p w14:paraId="775F60C1"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15.1.2.</w:t>
      </w:r>
      <w:r w:rsidRPr="003B44DD">
        <w:rPr>
          <w:rFonts w:ascii="Times New Roman"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0FB3F7" w14:textId="77777777" w:rsidR="00586B38" w:rsidRPr="003B44DD" w:rsidRDefault="00586B38" w:rsidP="00586B38">
      <w:pPr>
        <w:spacing w:after="0" w:line="276" w:lineRule="auto"/>
        <w:jc w:val="both"/>
        <w:rPr>
          <w:rFonts w:ascii="Times New Roman" w:hAnsi="Times New Roman" w:cs="Times New Roman"/>
          <w:b/>
          <w:bCs/>
        </w:rPr>
      </w:pPr>
    </w:p>
    <w:p w14:paraId="7277DB4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15.1.3.</w:t>
      </w:r>
      <w:r w:rsidRPr="003B44DD">
        <w:rPr>
          <w:rFonts w:ascii="Times New Roman" w:hAnsi="Times New Roman" w:cs="Times New Roman"/>
        </w:rPr>
        <w:t xml:space="preserve"> As comunicações entre o órgão ou entidade e a contratada devem ser realizadas por escrito sempre que o ato exigir tal formalidade, admitindo-se o uso de mensagem eletrônica para esse fim.</w:t>
      </w:r>
    </w:p>
    <w:p w14:paraId="7B2416BE" w14:textId="77777777" w:rsidR="00586B38" w:rsidRPr="003B44DD" w:rsidRDefault="00586B38" w:rsidP="00586B38">
      <w:pPr>
        <w:spacing w:after="0" w:line="276" w:lineRule="auto"/>
        <w:jc w:val="both"/>
        <w:rPr>
          <w:rFonts w:ascii="Times New Roman" w:hAnsi="Times New Roman" w:cs="Times New Roman"/>
        </w:rPr>
      </w:pPr>
    </w:p>
    <w:p w14:paraId="3289833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15.1.4.</w:t>
      </w:r>
      <w:r w:rsidRPr="003B44DD">
        <w:rPr>
          <w:rFonts w:ascii="Times New Roman" w:hAnsi="Times New Roman" w:cs="Times New Roman"/>
        </w:rPr>
        <w:t xml:space="preserve"> O órgão ou entidade poderá convocar representante da empresa para adoção de providências que devam ser cumpridas de imediato.</w:t>
      </w:r>
    </w:p>
    <w:p w14:paraId="607BA920" w14:textId="77777777" w:rsidR="00586B38" w:rsidRPr="003B44DD" w:rsidRDefault="00586B38" w:rsidP="00586B38">
      <w:pPr>
        <w:spacing w:after="0" w:line="276" w:lineRule="auto"/>
        <w:jc w:val="both"/>
        <w:rPr>
          <w:rFonts w:ascii="Times New Roman" w:hAnsi="Times New Roman" w:cs="Times New Roman"/>
        </w:rPr>
      </w:pPr>
    </w:p>
    <w:p w14:paraId="031409CB" w14:textId="77777777" w:rsidR="00586B38"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15.1.5.</w:t>
      </w:r>
      <w:r w:rsidRPr="003B44DD">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C86A11" w14:textId="77777777" w:rsidR="00586B38" w:rsidRPr="003B44DD" w:rsidRDefault="00586B38" w:rsidP="00586B38">
      <w:pPr>
        <w:spacing w:after="0" w:line="276" w:lineRule="auto"/>
        <w:jc w:val="both"/>
        <w:rPr>
          <w:rFonts w:ascii="Times New Roman" w:hAnsi="Times New Roman" w:cs="Times New Roman"/>
        </w:rPr>
      </w:pPr>
    </w:p>
    <w:p w14:paraId="4D99E64B"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15.2. Fiscalização</w:t>
      </w:r>
    </w:p>
    <w:p w14:paraId="2424AD1B" w14:textId="77777777" w:rsidR="00586B38" w:rsidRPr="003B44DD" w:rsidRDefault="00586B38" w:rsidP="00586B38">
      <w:pPr>
        <w:spacing w:after="0" w:line="276" w:lineRule="auto"/>
        <w:jc w:val="both"/>
        <w:rPr>
          <w:rFonts w:ascii="Times New Roman" w:hAnsi="Times New Roman" w:cs="Times New Roman"/>
        </w:rPr>
      </w:pPr>
    </w:p>
    <w:p w14:paraId="2E11A0D4" w14:textId="77777777" w:rsidR="00586B38"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15.2.1</w:t>
      </w:r>
      <w:r w:rsidRPr="003B44DD">
        <w:rPr>
          <w:rFonts w:ascii="Times New Roman" w:hAnsi="Times New Roman" w:cs="Times New Roman"/>
        </w:rPr>
        <w:t>. A execução do contrato deverá ser acompanhada e fiscalizada pelo(s) fiscal(</w:t>
      </w:r>
      <w:proofErr w:type="spellStart"/>
      <w:r w:rsidRPr="003B44DD">
        <w:rPr>
          <w:rFonts w:ascii="Times New Roman" w:hAnsi="Times New Roman" w:cs="Times New Roman"/>
        </w:rPr>
        <w:t>is</w:t>
      </w:r>
      <w:proofErr w:type="spellEnd"/>
      <w:r w:rsidRPr="003B44DD">
        <w:rPr>
          <w:rFonts w:ascii="Times New Roman" w:hAnsi="Times New Roman" w:cs="Times New Roman"/>
        </w:rPr>
        <w:t>) do contrato, ou pelos respectivos substitutos (Lei nº 14.133, de 2021, art. 117, caput).</w:t>
      </w:r>
    </w:p>
    <w:p w14:paraId="7553AB72" w14:textId="77777777" w:rsidR="00586B38" w:rsidRPr="003B44DD" w:rsidRDefault="00586B38" w:rsidP="00586B38">
      <w:pPr>
        <w:spacing w:after="0" w:line="276" w:lineRule="auto"/>
        <w:jc w:val="both"/>
        <w:rPr>
          <w:rFonts w:ascii="Times New Roman" w:hAnsi="Times New Roman" w:cs="Times New Roman"/>
        </w:rPr>
      </w:pPr>
    </w:p>
    <w:p w14:paraId="25E52ABA"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15.2.2. Fiscalização Técnica</w:t>
      </w:r>
    </w:p>
    <w:p w14:paraId="63A4F437" w14:textId="77777777" w:rsidR="00586B38" w:rsidRPr="003B44DD" w:rsidRDefault="00586B38" w:rsidP="00586B38">
      <w:pPr>
        <w:spacing w:after="0" w:line="276" w:lineRule="auto"/>
        <w:jc w:val="both"/>
        <w:rPr>
          <w:rFonts w:ascii="Times New Roman" w:hAnsi="Times New Roman" w:cs="Times New Roman"/>
        </w:rPr>
      </w:pPr>
    </w:p>
    <w:p w14:paraId="4A39C93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15.2.2.1</w:t>
      </w:r>
      <w:r w:rsidRPr="003B44DD">
        <w:rPr>
          <w:rFonts w:ascii="Times New Roman" w:hAnsi="Times New Roman" w:cs="Times New Roman"/>
        </w:rPr>
        <w:t>. O fiscal técnico do contrato acompanhará a execução do contrato, para que sejam cumpridas todas as condições estabelecidas no contrato, de modo a assegurar os melhores resultados para a Administração. Art. 22, VI, Decreto nº 11.246, de 2022;</w:t>
      </w:r>
    </w:p>
    <w:p w14:paraId="25E9C1D0" w14:textId="77777777" w:rsidR="00586B38" w:rsidRPr="003B44DD" w:rsidRDefault="00586B38" w:rsidP="00586B38">
      <w:pPr>
        <w:spacing w:after="0" w:line="276" w:lineRule="auto"/>
        <w:jc w:val="both"/>
        <w:rPr>
          <w:rFonts w:ascii="Times New Roman" w:hAnsi="Times New Roman" w:cs="Times New Roman"/>
        </w:rPr>
      </w:pPr>
    </w:p>
    <w:p w14:paraId="13BD1930"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15.2.2.2.</w:t>
      </w:r>
      <w:r w:rsidRPr="003B44DD">
        <w:rPr>
          <w:rFonts w:ascii="Times New Roman" w:hAnsi="Times New Roman" w:cs="Times New Roman"/>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587C0AFF" w14:textId="77777777" w:rsidR="00586B38" w:rsidRPr="003B44DD" w:rsidRDefault="00586B38" w:rsidP="00586B38">
      <w:pPr>
        <w:spacing w:after="0" w:line="276" w:lineRule="auto"/>
        <w:jc w:val="both"/>
        <w:rPr>
          <w:rFonts w:ascii="Times New Roman" w:hAnsi="Times New Roman" w:cs="Times New Roman"/>
        </w:rPr>
      </w:pPr>
    </w:p>
    <w:p w14:paraId="29BEBA3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15.2.2.3.</w:t>
      </w:r>
      <w:r w:rsidRPr="003B44DD">
        <w:rPr>
          <w:rFonts w:ascii="Times New Roman" w:hAnsi="Times New Roman" w:cs="Times New Roman"/>
        </w:rPr>
        <w:t xml:space="preserve"> Identificada qualquer inexatidão ou irregularidade, o fiscal técnico do contrato emitirá notificações para a correção da execução do contrato, determinando prazo para a correção. (Art. 22, III, Decreto nº 11.246, de 2022);</w:t>
      </w:r>
    </w:p>
    <w:p w14:paraId="14F9D6AD" w14:textId="77777777" w:rsidR="00586B38" w:rsidRPr="003B44DD" w:rsidRDefault="00586B38" w:rsidP="00586B38">
      <w:pPr>
        <w:spacing w:after="0" w:line="276" w:lineRule="auto"/>
        <w:jc w:val="both"/>
        <w:rPr>
          <w:rFonts w:ascii="Times New Roman" w:hAnsi="Times New Roman" w:cs="Times New Roman"/>
        </w:rPr>
      </w:pPr>
    </w:p>
    <w:p w14:paraId="4FAD5B6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15.2.2.4.</w:t>
      </w:r>
      <w:r w:rsidRPr="003B44DD">
        <w:rPr>
          <w:rFonts w:ascii="Times New Roman" w:hAnsi="Times New Roman" w:cs="Times New Roman"/>
        </w:rPr>
        <w:t xml:space="preserve"> 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48984CDE" w14:textId="77777777" w:rsidR="00586B38" w:rsidRPr="003B44DD" w:rsidRDefault="00586B38" w:rsidP="00586B38">
      <w:pPr>
        <w:spacing w:after="0" w:line="276" w:lineRule="auto"/>
        <w:jc w:val="both"/>
        <w:rPr>
          <w:rFonts w:ascii="Times New Roman" w:hAnsi="Times New Roman" w:cs="Times New Roman"/>
        </w:rPr>
      </w:pPr>
    </w:p>
    <w:p w14:paraId="15C9C14F"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15.2.2.5.</w:t>
      </w:r>
      <w:r w:rsidRPr="003B44DD">
        <w:rPr>
          <w:rFonts w:ascii="Times New Roman" w:hAnsi="Times New Roman" w:cs="Times New Roman"/>
        </w:rPr>
        <w:t xml:space="preserve"> No caso de ocorrências que possam inviabilizar a execução do contrato nas datas aprazadas, o fiscal técnico do contrato comunicará o fato imediatamente ao gestor do contrato. (Art. 22 V, Decreto nº 11.246, de 2022,).</w:t>
      </w:r>
    </w:p>
    <w:p w14:paraId="7809B34F" w14:textId="77777777" w:rsidR="00586B38" w:rsidRDefault="00586B38" w:rsidP="00586B38">
      <w:pPr>
        <w:spacing w:after="0" w:line="276" w:lineRule="auto"/>
        <w:jc w:val="both"/>
        <w:rPr>
          <w:rFonts w:ascii="Times New Roman" w:hAnsi="Times New Roman" w:cs="Times New Roman"/>
        </w:rPr>
      </w:pPr>
    </w:p>
    <w:p w14:paraId="2730E612" w14:textId="77777777" w:rsidR="00586B38" w:rsidRPr="003B44DD" w:rsidRDefault="00586B38" w:rsidP="00586B38">
      <w:pPr>
        <w:spacing w:after="0" w:line="276" w:lineRule="auto"/>
        <w:jc w:val="both"/>
        <w:rPr>
          <w:rFonts w:ascii="Times New Roman" w:hAnsi="Times New Roman" w:cs="Times New Roman"/>
        </w:rPr>
      </w:pPr>
    </w:p>
    <w:p w14:paraId="19F70A7F"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15.2.3. Fiscalização Administrativa</w:t>
      </w:r>
    </w:p>
    <w:p w14:paraId="355A6854" w14:textId="77777777" w:rsidR="00586B38" w:rsidRPr="003B44DD" w:rsidRDefault="00586B38" w:rsidP="00586B38">
      <w:pPr>
        <w:spacing w:after="0" w:line="276" w:lineRule="auto"/>
        <w:jc w:val="both"/>
        <w:rPr>
          <w:rFonts w:ascii="Times New Roman" w:hAnsi="Times New Roman" w:cs="Times New Roman"/>
        </w:rPr>
      </w:pPr>
    </w:p>
    <w:p w14:paraId="68612F3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15.2.3.1</w:t>
      </w:r>
      <w:r w:rsidRPr="003B44DD">
        <w:rPr>
          <w:rFonts w:ascii="Times New Roman" w:hAnsi="Times New Roman" w:cs="Times New Roman"/>
        </w:rPr>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35D1C81" w14:textId="77777777" w:rsidR="00586B38" w:rsidRPr="003B44DD" w:rsidRDefault="00586B38" w:rsidP="00586B38">
      <w:pPr>
        <w:spacing w:after="0" w:line="276" w:lineRule="auto"/>
        <w:jc w:val="both"/>
        <w:rPr>
          <w:rFonts w:ascii="Times New Roman" w:hAnsi="Times New Roman" w:cs="Times New Roman"/>
        </w:rPr>
      </w:pPr>
    </w:p>
    <w:p w14:paraId="561B84A9"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15.2.3.2.</w:t>
      </w:r>
      <w:r w:rsidRPr="003B44DD">
        <w:rPr>
          <w:rFonts w:ascii="Times New Roman" w:hAnsi="Times New Roman" w:cs="Times New Roman"/>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78BD34B6" w14:textId="77777777" w:rsidR="00586B38" w:rsidRPr="003B44DD" w:rsidRDefault="00586B38" w:rsidP="00586B38">
      <w:pPr>
        <w:spacing w:after="0" w:line="276" w:lineRule="auto"/>
        <w:jc w:val="both"/>
        <w:rPr>
          <w:rFonts w:ascii="Times New Roman" w:hAnsi="Times New Roman" w:cs="Times New Roman"/>
        </w:rPr>
      </w:pPr>
    </w:p>
    <w:p w14:paraId="0D9C2AD9"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15.3. Gestor do Contrato</w:t>
      </w:r>
    </w:p>
    <w:p w14:paraId="3B247CB5" w14:textId="77777777" w:rsidR="00586B38" w:rsidRPr="003B44DD" w:rsidRDefault="00586B38" w:rsidP="00586B38">
      <w:pPr>
        <w:spacing w:after="0" w:line="276" w:lineRule="auto"/>
        <w:jc w:val="both"/>
        <w:rPr>
          <w:rFonts w:ascii="Times New Roman" w:hAnsi="Times New Roman" w:cs="Times New Roman"/>
        </w:rPr>
      </w:pPr>
    </w:p>
    <w:p w14:paraId="01D0F63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15.3.1.</w:t>
      </w:r>
      <w:r w:rsidRPr="003B44DD">
        <w:rPr>
          <w:rFonts w:ascii="Times New Roman"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48832467" w14:textId="77777777" w:rsidR="00586B38" w:rsidRPr="003B44DD" w:rsidRDefault="00586B38" w:rsidP="00586B38">
      <w:pPr>
        <w:spacing w:after="0" w:line="276" w:lineRule="auto"/>
        <w:jc w:val="both"/>
        <w:rPr>
          <w:rFonts w:ascii="Times New Roman" w:hAnsi="Times New Roman" w:cs="Times New Roman"/>
        </w:rPr>
      </w:pPr>
    </w:p>
    <w:p w14:paraId="6A185DA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15.3.2</w:t>
      </w:r>
      <w:r w:rsidRPr="003B44DD">
        <w:rPr>
          <w:rFonts w:ascii="Times New Roman" w:hAnsi="Times New Roman" w:cs="Times New Roman"/>
        </w:rPr>
        <w:t>. 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43CCF501" w14:textId="77777777" w:rsidR="00586B38" w:rsidRPr="003B44DD" w:rsidRDefault="00586B38" w:rsidP="00586B38">
      <w:pPr>
        <w:spacing w:after="0" w:line="276" w:lineRule="auto"/>
        <w:jc w:val="both"/>
        <w:rPr>
          <w:rFonts w:ascii="Times New Roman" w:hAnsi="Times New Roman" w:cs="Times New Roman"/>
        </w:rPr>
      </w:pPr>
    </w:p>
    <w:p w14:paraId="28E0097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lastRenderedPageBreak/>
        <w:t>15.3.3.</w:t>
      </w:r>
      <w:r w:rsidRPr="003B44DD">
        <w:rPr>
          <w:rFonts w:ascii="Times New Roman"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35D72B56" w14:textId="77777777" w:rsidR="00586B38" w:rsidRPr="003B44DD" w:rsidRDefault="00586B38" w:rsidP="00586B38">
      <w:pPr>
        <w:spacing w:after="0" w:line="276" w:lineRule="auto"/>
        <w:jc w:val="both"/>
        <w:rPr>
          <w:rFonts w:ascii="Times New Roman" w:hAnsi="Times New Roman" w:cs="Times New Roman"/>
        </w:rPr>
      </w:pPr>
    </w:p>
    <w:p w14:paraId="1AA662A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15.3.4.</w:t>
      </w:r>
      <w:r w:rsidRPr="003B44DD">
        <w:rPr>
          <w:rFonts w:ascii="Times New Roman" w:hAnsi="Times New Roman" w:cs="Times New Roman"/>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(art. 21, VIII, Decreto nº 11.246, de 2022,).</w:t>
      </w:r>
    </w:p>
    <w:p w14:paraId="7C2457EB" w14:textId="77777777" w:rsidR="00586B38" w:rsidRPr="003B44DD" w:rsidRDefault="00586B38" w:rsidP="00586B38">
      <w:pPr>
        <w:spacing w:after="0" w:line="276" w:lineRule="auto"/>
        <w:jc w:val="both"/>
        <w:rPr>
          <w:rFonts w:ascii="Times New Roman" w:hAnsi="Times New Roman" w:cs="Times New Roman"/>
        </w:rPr>
      </w:pPr>
    </w:p>
    <w:p w14:paraId="56E801ED" w14:textId="34E878AB"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15.3.5.</w:t>
      </w:r>
      <w:r w:rsidRPr="003B44DD">
        <w:rPr>
          <w:rFonts w:ascii="Times New Roman" w:hAnsi="Times New Roman" w:cs="Times New Roman"/>
        </w:rPr>
        <w:t xml:space="preserve"> O gestor do contrato tomará providências para a formalização de processo administrativo de responsabilização para fins de aplicação de </w:t>
      </w:r>
      <w:r w:rsidR="00AE4FBA" w:rsidRPr="003B44DD">
        <w:rPr>
          <w:rFonts w:ascii="Times New Roman" w:hAnsi="Times New Roman" w:cs="Times New Roman"/>
        </w:rPr>
        <w:t>sançõe</w:t>
      </w:r>
      <w:r w:rsidR="00AE4FBA">
        <w:rPr>
          <w:rFonts w:ascii="Times New Roman" w:hAnsi="Times New Roman" w:cs="Times New Roman"/>
        </w:rPr>
        <w:t>s</w:t>
      </w:r>
      <w:r w:rsidRPr="003B44DD">
        <w:rPr>
          <w:rFonts w:ascii="Times New Roman" w:hAnsi="Times New Roman" w:cs="Times New Roman"/>
        </w:rPr>
        <w:t xml:space="preserve">, a ser conduzido pela comissão de que trata o art. 158 da Lei nº 14.133, de 2021, ou pelo </w:t>
      </w:r>
      <w:r w:rsidR="00AE4FBA" w:rsidRPr="003B44DD">
        <w:rPr>
          <w:rFonts w:ascii="Times New Roman" w:hAnsi="Times New Roman" w:cs="Times New Roman"/>
        </w:rPr>
        <w:t>agente</w:t>
      </w:r>
      <w:r w:rsidR="00AE4FBA">
        <w:rPr>
          <w:rFonts w:ascii="Times New Roman" w:hAnsi="Times New Roman" w:cs="Times New Roman"/>
        </w:rPr>
        <w:t xml:space="preserve"> </w:t>
      </w:r>
      <w:r w:rsidR="00AE4FBA" w:rsidRPr="003B44DD">
        <w:rPr>
          <w:rFonts w:ascii="Times New Roman" w:hAnsi="Times New Roman" w:cs="Times New Roman"/>
        </w:rPr>
        <w:t>ou</w:t>
      </w:r>
      <w:r w:rsidRPr="003B44DD">
        <w:rPr>
          <w:rFonts w:ascii="Times New Roman" w:hAnsi="Times New Roman" w:cs="Times New Roman"/>
        </w:rPr>
        <w:t xml:space="preserve"> pelo setor com competência para tal, conforme o caso. (art. 21, X, Decreto nº 11.246, de 2022).</w:t>
      </w:r>
    </w:p>
    <w:p w14:paraId="1D9ED730" w14:textId="77777777" w:rsidR="00586B38" w:rsidRPr="003B44DD" w:rsidRDefault="00586B38" w:rsidP="00586B38">
      <w:pPr>
        <w:spacing w:after="0" w:line="276" w:lineRule="auto"/>
        <w:jc w:val="both"/>
        <w:rPr>
          <w:rFonts w:ascii="Times New Roman" w:hAnsi="Times New Roman" w:cs="Times New Roman"/>
        </w:rPr>
      </w:pPr>
    </w:p>
    <w:p w14:paraId="71B20A1A"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15.3.6.</w:t>
      </w:r>
      <w:r w:rsidRPr="003B44DD">
        <w:rPr>
          <w:rFonts w:ascii="Times New Roman" w:hAnsi="Times New Roman"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563A741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15.3.7.</w:t>
      </w:r>
      <w:r w:rsidRPr="003B44DD">
        <w:rPr>
          <w:rFonts w:ascii="Times New Roman" w:hAnsi="Times New Roman" w:cs="Times New Roman"/>
        </w:rPr>
        <w:t xml:space="preserve"> O gestor do contrato deverá enviar a documentação pertinente ao setor de contratos para a formalização dos procedimentos de liquidação e pagamento, no valor dimensionado pela fiscalização e gestão nos termos do contrato.</w:t>
      </w:r>
    </w:p>
    <w:p w14:paraId="1B847EE2"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p>
    <w:p w14:paraId="4504667D"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r w:rsidRPr="003B44DD">
        <w:rPr>
          <w:rFonts w:ascii="Times New Roman" w:hAnsi="Times New Roman" w:cs="Times New Roman"/>
          <w:b/>
          <w:bCs/>
        </w:rPr>
        <w:t>15.4</w:t>
      </w:r>
      <w:r w:rsidRPr="003B44DD">
        <w:rPr>
          <w:rFonts w:ascii="Times New Roman" w:hAnsi="Times New Roman" w:cs="Times New Roman"/>
        </w:rPr>
        <w:t xml:space="preserve"> - A Secretaria requisitante indicará servidores para atuarem como gestor e fiscal do contrato.</w:t>
      </w:r>
      <w:r w:rsidRPr="00097EF7">
        <w:rPr>
          <w:rFonts w:ascii="Times New Roman" w:hAnsi="Times New Roman" w:cs="Times New Roman"/>
        </w:rPr>
        <w:t xml:space="preserve"> A indicação do fiscal do contrato ocorrerá formalmente antes do início da execução contratual, sendo o momento ideal a assinatura do contrato ou logo após a licitação, garantindo que o fiscal acompanhe desde o recebimento da ordem de entrega</w:t>
      </w:r>
      <w:r>
        <w:rPr>
          <w:rFonts w:ascii="Times New Roman" w:hAnsi="Times New Roman" w:cs="Times New Roman"/>
        </w:rPr>
        <w:t>.</w:t>
      </w:r>
    </w:p>
    <w:p w14:paraId="54DCA0B3" w14:textId="77777777" w:rsidR="00586B38" w:rsidRPr="00E30418" w:rsidRDefault="00586B38" w:rsidP="00586B38">
      <w:pPr>
        <w:pStyle w:val="PargrafodaLista"/>
        <w:tabs>
          <w:tab w:val="left" w:pos="284"/>
          <w:tab w:val="left" w:pos="709"/>
        </w:tabs>
        <w:spacing w:line="276" w:lineRule="auto"/>
        <w:ind w:left="360" w:right="-6" w:hanging="360"/>
        <w:jc w:val="both"/>
        <w:rPr>
          <w:rFonts w:ascii="Times New Roman" w:hAnsi="Times New Roman" w:cs="Times New Roman"/>
          <w:b/>
          <w:bCs/>
        </w:rPr>
      </w:pPr>
      <w:r w:rsidRPr="00E30418">
        <w:rPr>
          <w:rFonts w:ascii="Times New Roman" w:hAnsi="Times New Roman" w:cs="Times New Roman"/>
          <w:b/>
          <w:bCs/>
        </w:rPr>
        <w:t>Gestor:</w:t>
      </w:r>
    </w:p>
    <w:tbl>
      <w:tblPr>
        <w:tblStyle w:val="Tabelacomgrade"/>
        <w:tblW w:w="0" w:type="auto"/>
        <w:tblLook w:val="04A0" w:firstRow="1" w:lastRow="0" w:firstColumn="1" w:lastColumn="0" w:noHBand="0" w:noVBand="1"/>
      </w:tblPr>
      <w:tblGrid>
        <w:gridCol w:w="1573"/>
        <w:gridCol w:w="1758"/>
        <w:gridCol w:w="2023"/>
        <w:gridCol w:w="1861"/>
        <w:gridCol w:w="1863"/>
      </w:tblGrid>
      <w:tr w:rsidR="00586B38" w:rsidRPr="00E30418" w14:paraId="3184541E" w14:textId="77777777" w:rsidTr="0061004D">
        <w:tc>
          <w:tcPr>
            <w:tcW w:w="1556" w:type="dxa"/>
            <w:vAlign w:val="center"/>
          </w:tcPr>
          <w:p w14:paraId="2F0DE452"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SECRETARIA</w:t>
            </w:r>
          </w:p>
        </w:tc>
        <w:tc>
          <w:tcPr>
            <w:tcW w:w="1758" w:type="dxa"/>
          </w:tcPr>
          <w:p w14:paraId="42FCE9D7"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2023" w:type="dxa"/>
            <w:vAlign w:val="center"/>
          </w:tcPr>
          <w:p w14:paraId="7BA3C4F4"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NOME</w:t>
            </w:r>
          </w:p>
        </w:tc>
        <w:tc>
          <w:tcPr>
            <w:tcW w:w="1861" w:type="dxa"/>
            <w:vAlign w:val="center"/>
          </w:tcPr>
          <w:p w14:paraId="54C7BB67"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CARGO</w:t>
            </w:r>
          </w:p>
        </w:tc>
        <w:tc>
          <w:tcPr>
            <w:tcW w:w="1863" w:type="dxa"/>
            <w:vAlign w:val="center"/>
          </w:tcPr>
          <w:p w14:paraId="0D6D3484"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MATRICULA</w:t>
            </w:r>
          </w:p>
        </w:tc>
      </w:tr>
      <w:tr w:rsidR="00586B38" w:rsidRPr="00E30418" w14:paraId="323262AA" w14:textId="77777777" w:rsidTr="0061004D">
        <w:tc>
          <w:tcPr>
            <w:tcW w:w="1556" w:type="dxa"/>
            <w:vAlign w:val="center"/>
          </w:tcPr>
          <w:p w14:paraId="3C9BC429"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SMRUPDC</w:t>
            </w:r>
          </w:p>
        </w:tc>
        <w:tc>
          <w:tcPr>
            <w:tcW w:w="1758" w:type="dxa"/>
          </w:tcPr>
          <w:p w14:paraId="3EC13AC0"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2023" w:type="dxa"/>
            <w:vAlign w:val="center"/>
          </w:tcPr>
          <w:p w14:paraId="15F7BA22"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1861" w:type="dxa"/>
            <w:vAlign w:val="center"/>
          </w:tcPr>
          <w:p w14:paraId="5BAC70C8"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1863" w:type="dxa"/>
            <w:vAlign w:val="center"/>
          </w:tcPr>
          <w:p w14:paraId="016F9EF9"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r>
    </w:tbl>
    <w:p w14:paraId="51FFF40B" w14:textId="77777777" w:rsidR="00586B38" w:rsidRPr="00E30418" w:rsidRDefault="00586B38" w:rsidP="00586B38">
      <w:pPr>
        <w:pStyle w:val="PargrafodaLista"/>
        <w:tabs>
          <w:tab w:val="left" w:pos="284"/>
          <w:tab w:val="left" w:pos="709"/>
        </w:tabs>
        <w:spacing w:line="276" w:lineRule="auto"/>
        <w:ind w:left="360" w:right="-6"/>
        <w:jc w:val="both"/>
        <w:rPr>
          <w:rFonts w:ascii="Times New Roman" w:hAnsi="Times New Roman" w:cs="Times New Roman"/>
        </w:rPr>
      </w:pPr>
    </w:p>
    <w:p w14:paraId="634218A2" w14:textId="77777777" w:rsidR="00586B38" w:rsidRPr="00E30418" w:rsidRDefault="00586B38" w:rsidP="00586B38">
      <w:pPr>
        <w:tabs>
          <w:tab w:val="left" w:pos="284"/>
          <w:tab w:val="left" w:pos="709"/>
        </w:tabs>
        <w:spacing w:line="276" w:lineRule="auto"/>
        <w:ind w:right="-6"/>
        <w:jc w:val="both"/>
        <w:rPr>
          <w:rFonts w:ascii="Times New Roman" w:hAnsi="Times New Roman" w:cs="Times New Roman"/>
          <w:b/>
          <w:bCs/>
        </w:rPr>
      </w:pPr>
      <w:r w:rsidRPr="00E30418">
        <w:rPr>
          <w:rFonts w:ascii="Times New Roman" w:hAnsi="Times New Roman" w:cs="Times New Roman"/>
          <w:b/>
          <w:bCs/>
        </w:rPr>
        <w:t>Fiscal Técnico:</w:t>
      </w:r>
    </w:p>
    <w:tbl>
      <w:tblPr>
        <w:tblStyle w:val="Tabelacomgrade"/>
        <w:tblW w:w="5000" w:type="pct"/>
        <w:tblLook w:val="04A0" w:firstRow="1" w:lastRow="0" w:firstColumn="1" w:lastColumn="0" w:noHBand="0" w:noVBand="1"/>
      </w:tblPr>
      <w:tblGrid>
        <w:gridCol w:w="1578"/>
        <w:gridCol w:w="3176"/>
        <w:gridCol w:w="2353"/>
        <w:gridCol w:w="2379"/>
      </w:tblGrid>
      <w:tr w:rsidR="00586B38" w:rsidRPr="00E30418" w14:paraId="289A35D1" w14:textId="77777777" w:rsidTr="0061004D">
        <w:tc>
          <w:tcPr>
            <w:tcW w:w="832" w:type="pct"/>
            <w:vAlign w:val="center"/>
          </w:tcPr>
          <w:p w14:paraId="79B7DDB5"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Secretaria</w:t>
            </w:r>
          </w:p>
        </w:tc>
        <w:tc>
          <w:tcPr>
            <w:tcW w:w="1674" w:type="pct"/>
            <w:vAlign w:val="center"/>
          </w:tcPr>
          <w:p w14:paraId="1DC1674F"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nome</w:t>
            </w:r>
          </w:p>
        </w:tc>
        <w:tc>
          <w:tcPr>
            <w:tcW w:w="1240" w:type="pct"/>
            <w:vAlign w:val="center"/>
          </w:tcPr>
          <w:p w14:paraId="1FA51399"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cargo</w:t>
            </w:r>
          </w:p>
        </w:tc>
        <w:tc>
          <w:tcPr>
            <w:tcW w:w="1254" w:type="pct"/>
            <w:vAlign w:val="center"/>
          </w:tcPr>
          <w:p w14:paraId="1AED9C84"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matricula</w:t>
            </w:r>
          </w:p>
        </w:tc>
      </w:tr>
      <w:tr w:rsidR="00586B38" w:rsidRPr="00E30418" w14:paraId="307D6BE1" w14:textId="77777777" w:rsidTr="0061004D">
        <w:tc>
          <w:tcPr>
            <w:tcW w:w="832" w:type="pct"/>
            <w:vAlign w:val="center"/>
          </w:tcPr>
          <w:p w14:paraId="3F0F5FCD"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SMRUPDC</w:t>
            </w:r>
          </w:p>
        </w:tc>
        <w:tc>
          <w:tcPr>
            <w:tcW w:w="1674" w:type="pct"/>
            <w:vAlign w:val="center"/>
          </w:tcPr>
          <w:p w14:paraId="4BDB233F"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1240" w:type="pct"/>
            <w:vAlign w:val="center"/>
          </w:tcPr>
          <w:p w14:paraId="30E417AE"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c>
          <w:tcPr>
            <w:tcW w:w="1254" w:type="pct"/>
            <w:vAlign w:val="center"/>
          </w:tcPr>
          <w:p w14:paraId="396D485A" w14:textId="77777777" w:rsidR="00586B38" w:rsidRPr="00E30418" w:rsidRDefault="00586B38" w:rsidP="0061004D">
            <w:pPr>
              <w:tabs>
                <w:tab w:val="left" w:pos="284"/>
                <w:tab w:val="left" w:pos="709"/>
              </w:tabs>
              <w:spacing w:line="276" w:lineRule="auto"/>
              <w:ind w:right="-6"/>
              <w:jc w:val="center"/>
              <w:rPr>
                <w:rFonts w:ascii="Times New Roman" w:hAnsi="Times New Roman"/>
              </w:rPr>
            </w:pPr>
          </w:p>
        </w:tc>
      </w:tr>
    </w:tbl>
    <w:p w14:paraId="56A05FA4" w14:textId="77777777" w:rsidR="00586B38" w:rsidRPr="00E30418" w:rsidRDefault="00586B38" w:rsidP="00586B38">
      <w:pPr>
        <w:pStyle w:val="PargrafodaLista"/>
        <w:autoSpaceDE w:val="0"/>
        <w:autoSpaceDN w:val="0"/>
        <w:adjustRightInd w:val="0"/>
        <w:spacing w:line="276" w:lineRule="auto"/>
        <w:ind w:left="360"/>
        <w:jc w:val="both"/>
        <w:rPr>
          <w:rFonts w:ascii="Times New Roman" w:hAnsi="Times New Roman" w:cs="Times New Roman"/>
          <w:b/>
          <w:bCs/>
        </w:rPr>
      </w:pPr>
    </w:p>
    <w:p w14:paraId="61820CAA" w14:textId="77777777" w:rsidR="00586B38" w:rsidRPr="00E30418" w:rsidRDefault="00586B38" w:rsidP="00586B38">
      <w:pPr>
        <w:pStyle w:val="PargrafodaLista"/>
        <w:autoSpaceDE w:val="0"/>
        <w:autoSpaceDN w:val="0"/>
        <w:adjustRightInd w:val="0"/>
        <w:spacing w:line="276" w:lineRule="auto"/>
        <w:ind w:left="0"/>
        <w:jc w:val="both"/>
        <w:rPr>
          <w:rFonts w:ascii="Times New Roman" w:hAnsi="Times New Roman" w:cs="Times New Roman"/>
          <w:b/>
          <w:bCs/>
        </w:rPr>
      </w:pPr>
      <w:r w:rsidRPr="00E30418">
        <w:rPr>
          <w:rFonts w:ascii="Times New Roman" w:hAnsi="Times New Roman" w:cs="Times New Roman"/>
          <w:b/>
          <w:bCs/>
        </w:rPr>
        <w:t>Fiscal Administrativo:</w:t>
      </w:r>
    </w:p>
    <w:tbl>
      <w:tblPr>
        <w:tblStyle w:val="Tabelacomgrade"/>
        <w:tblW w:w="5000" w:type="pct"/>
        <w:tblLook w:val="04A0" w:firstRow="1" w:lastRow="0" w:firstColumn="1" w:lastColumn="0" w:noHBand="0" w:noVBand="1"/>
      </w:tblPr>
      <w:tblGrid>
        <w:gridCol w:w="1578"/>
        <w:gridCol w:w="3176"/>
        <w:gridCol w:w="2353"/>
        <w:gridCol w:w="2379"/>
      </w:tblGrid>
      <w:tr w:rsidR="00586B38" w:rsidRPr="00E30418" w14:paraId="4188A3CB" w14:textId="77777777" w:rsidTr="0061004D">
        <w:tc>
          <w:tcPr>
            <w:tcW w:w="832" w:type="pct"/>
            <w:vAlign w:val="center"/>
          </w:tcPr>
          <w:p w14:paraId="552CB9C9"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Secretaria</w:t>
            </w:r>
          </w:p>
        </w:tc>
        <w:tc>
          <w:tcPr>
            <w:tcW w:w="1674" w:type="pct"/>
            <w:vAlign w:val="center"/>
          </w:tcPr>
          <w:p w14:paraId="2FE040AB"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nome</w:t>
            </w:r>
          </w:p>
        </w:tc>
        <w:tc>
          <w:tcPr>
            <w:tcW w:w="1240" w:type="pct"/>
            <w:vAlign w:val="center"/>
          </w:tcPr>
          <w:p w14:paraId="491DA222"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cargo</w:t>
            </w:r>
          </w:p>
        </w:tc>
        <w:tc>
          <w:tcPr>
            <w:tcW w:w="1254" w:type="pct"/>
            <w:vAlign w:val="center"/>
          </w:tcPr>
          <w:p w14:paraId="10E1CD2B"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t>matricula</w:t>
            </w:r>
          </w:p>
        </w:tc>
      </w:tr>
      <w:tr w:rsidR="00586B38" w:rsidRPr="003B44DD" w14:paraId="294A8B0A" w14:textId="77777777" w:rsidTr="0061004D">
        <w:tc>
          <w:tcPr>
            <w:tcW w:w="832" w:type="pct"/>
            <w:vAlign w:val="center"/>
          </w:tcPr>
          <w:p w14:paraId="32006CED" w14:textId="77777777" w:rsidR="00586B38" w:rsidRPr="00E30418" w:rsidRDefault="00586B38" w:rsidP="0061004D">
            <w:pPr>
              <w:tabs>
                <w:tab w:val="left" w:pos="284"/>
                <w:tab w:val="left" w:pos="709"/>
              </w:tabs>
              <w:spacing w:line="276" w:lineRule="auto"/>
              <w:ind w:right="-6"/>
              <w:jc w:val="center"/>
              <w:rPr>
                <w:rFonts w:ascii="Times New Roman" w:hAnsi="Times New Roman"/>
              </w:rPr>
            </w:pPr>
            <w:r w:rsidRPr="00E30418">
              <w:rPr>
                <w:rFonts w:ascii="Times New Roman" w:hAnsi="Times New Roman"/>
              </w:rPr>
              <w:lastRenderedPageBreak/>
              <w:t>SMRUPDC</w:t>
            </w:r>
          </w:p>
        </w:tc>
        <w:tc>
          <w:tcPr>
            <w:tcW w:w="1674" w:type="pct"/>
            <w:vAlign w:val="center"/>
          </w:tcPr>
          <w:p w14:paraId="555F9331" w14:textId="77777777" w:rsidR="00586B38" w:rsidRPr="003B44DD" w:rsidRDefault="00586B38" w:rsidP="0061004D">
            <w:pPr>
              <w:tabs>
                <w:tab w:val="left" w:pos="284"/>
                <w:tab w:val="left" w:pos="709"/>
              </w:tabs>
              <w:spacing w:line="276" w:lineRule="auto"/>
              <w:ind w:right="-6"/>
              <w:jc w:val="center"/>
              <w:rPr>
                <w:rFonts w:ascii="Times New Roman" w:hAnsi="Times New Roman"/>
              </w:rPr>
            </w:pPr>
          </w:p>
        </w:tc>
        <w:tc>
          <w:tcPr>
            <w:tcW w:w="1240" w:type="pct"/>
            <w:vAlign w:val="center"/>
          </w:tcPr>
          <w:p w14:paraId="4E9EA980" w14:textId="77777777" w:rsidR="00586B38" w:rsidRPr="003B44DD" w:rsidRDefault="00586B38" w:rsidP="0061004D">
            <w:pPr>
              <w:tabs>
                <w:tab w:val="left" w:pos="284"/>
                <w:tab w:val="left" w:pos="709"/>
              </w:tabs>
              <w:spacing w:line="276" w:lineRule="auto"/>
              <w:ind w:right="-6"/>
              <w:jc w:val="center"/>
              <w:rPr>
                <w:rFonts w:ascii="Times New Roman" w:hAnsi="Times New Roman"/>
              </w:rPr>
            </w:pPr>
          </w:p>
        </w:tc>
        <w:tc>
          <w:tcPr>
            <w:tcW w:w="1254" w:type="pct"/>
            <w:vAlign w:val="center"/>
          </w:tcPr>
          <w:p w14:paraId="37D96027" w14:textId="77777777" w:rsidR="00586B38" w:rsidRPr="003B44DD" w:rsidRDefault="00586B38" w:rsidP="0061004D">
            <w:pPr>
              <w:tabs>
                <w:tab w:val="left" w:pos="284"/>
                <w:tab w:val="left" w:pos="709"/>
              </w:tabs>
              <w:spacing w:line="276" w:lineRule="auto"/>
              <w:ind w:right="-6"/>
              <w:jc w:val="center"/>
              <w:rPr>
                <w:rFonts w:ascii="Times New Roman" w:hAnsi="Times New Roman"/>
              </w:rPr>
            </w:pPr>
          </w:p>
        </w:tc>
      </w:tr>
    </w:tbl>
    <w:p w14:paraId="2BC4D46D" w14:textId="77777777" w:rsidR="00586B38" w:rsidRPr="003B44DD" w:rsidRDefault="00586B38" w:rsidP="00586B38">
      <w:pPr>
        <w:autoSpaceDE w:val="0"/>
        <w:autoSpaceDN w:val="0"/>
        <w:adjustRightInd w:val="0"/>
        <w:spacing w:line="276" w:lineRule="auto"/>
        <w:jc w:val="both"/>
        <w:rPr>
          <w:rFonts w:ascii="Times New Roman" w:hAnsi="Times New Roman" w:cs="Times New Roman"/>
        </w:rPr>
      </w:pPr>
    </w:p>
    <w:p w14:paraId="3916329D" w14:textId="77777777" w:rsidR="00586B38" w:rsidRPr="003B44DD" w:rsidRDefault="00586B38" w:rsidP="00586B38">
      <w:pPr>
        <w:widowControl w:val="0"/>
        <w:tabs>
          <w:tab w:val="left" w:pos="699"/>
        </w:tabs>
        <w:autoSpaceDE w:val="0"/>
        <w:autoSpaceDN w:val="0"/>
        <w:spacing w:after="0" w:line="276" w:lineRule="auto"/>
        <w:ind w:left="12" w:right="-1"/>
        <w:jc w:val="both"/>
        <w:rPr>
          <w:rFonts w:ascii="Times New Roman" w:hAnsi="Times New Roman" w:cs="Times New Roman"/>
        </w:rPr>
      </w:pPr>
    </w:p>
    <w:p w14:paraId="23A082C9"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16 - DAS OBRIGAÇÕES DA CONTRATANTE:</w:t>
      </w:r>
    </w:p>
    <w:p w14:paraId="5FC61303"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4CD44A8F"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16.1 </w:t>
      </w:r>
      <w:r w:rsidRPr="003B44DD">
        <w:rPr>
          <w:rFonts w:ascii="Times New Roman" w:hAnsi="Times New Roman" w:cs="Times New Roman"/>
          <w:bCs/>
        </w:rPr>
        <w:t xml:space="preserve">Efetuar a entrega do objeto em perfeitas condições, conforme especificações, prazo e local constantes neste Termo de Referência; </w:t>
      </w:r>
    </w:p>
    <w:p w14:paraId="073D1C15"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4E6AF3B9"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16.2 </w:t>
      </w:r>
      <w:r w:rsidRPr="003B44DD">
        <w:rPr>
          <w:rFonts w:ascii="Times New Roman" w:hAnsi="Times New Roman" w:cs="Times New Roman"/>
          <w:bCs/>
        </w:rPr>
        <w:t xml:space="preserve">Comunicar, por escrito, a ocorrência de qualquer anormalidade de caráter urgente que impossibilite o seu cumprimento, tão logo seja verificada, e prestar os esclarecimentos que julgar necessários à requisitante até 24 (vinte e quatro) horas antes do prazo previsto para a entrega. </w:t>
      </w:r>
    </w:p>
    <w:p w14:paraId="7814CC7B"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50F58770"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16.</w:t>
      </w:r>
      <w:r w:rsidRPr="003B44DD">
        <w:rPr>
          <w:rFonts w:ascii="Times New Roman" w:hAnsi="Times New Roman" w:cs="Times New Roman"/>
          <w:bCs/>
        </w:rPr>
        <w:t>3 Responsabilizar-se pelos encargos fiscais, frete, taxas comerciais, tributos e contribuições que incidirem direta ou indiretamente, e demais ônus referentes ao fornecimento do produto.</w:t>
      </w:r>
    </w:p>
    <w:p w14:paraId="7659BE28"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p>
    <w:p w14:paraId="6BE10901"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16.4 </w:t>
      </w:r>
      <w:r w:rsidRPr="003B44DD">
        <w:rPr>
          <w:rFonts w:ascii="Times New Roman" w:hAnsi="Times New Roman" w:cs="Times New Roman"/>
          <w:bCs/>
        </w:rPr>
        <w:t>Providenciar a imediata substituição das deficiências apontadas pela fiscalização na execução da Contratação</w:t>
      </w:r>
      <w:r w:rsidRPr="003B44DD">
        <w:rPr>
          <w:rFonts w:ascii="Times New Roman" w:hAnsi="Times New Roman" w:cs="Times New Roman"/>
          <w:b/>
        </w:rPr>
        <w:t>.</w:t>
      </w:r>
    </w:p>
    <w:p w14:paraId="33234A99"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6BF1A453"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16.5 </w:t>
      </w:r>
      <w:r w:rsidRPr="003B44DD">
        <w:rPr>
          <w:rFonts w:ascii="Times New Roman" w:hAnsi="Times New Roman" w:cs="Times New Roman"/>
          <w:bCs/>
        </w:rPr>
        <w:t xml:space="preserve">Substituir, às suas expensas, imediatamente, no total, ou em parte, os produtos que vierem a ser recusados, quando se verificarem vícios, defeitos ou incorreções (artigo 119, Lei Federal n.º 14.133/2021). </w:t>
      </w:r>
    </w:p>
    <w:p w14:paraId="3039EEB4"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39872E42"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16.6 </w:t>
      </w:r>
      <w:r w:rsidRPr="003B44DD">
        <w:rPr>
          <w:rFonts w:ascii="Times New Roman" w:hAnsi="Times New Roman" w:cs="Times New Roman"/>
          <w:bCs/>
        </w:rPr>
        <w:t>Responder por quaisquer danos pessoais ou materiais causados, quando caracterizada a má fé, o dolo, a negligência, imprudência ou a imperícia profissional, durante a entrega dos produtos</w:t>
      </w:r>
      <w:r w:rsidRPr="003B44DD">
        <w:rPr>
          <w:rFonts w:ascii="Times New Roman" w:hAnsi="Times New Roman" w:cs="Times New Roman"/>
          <w:b/>
        </w:rPr>
        <w:t xml:space="preserve">. </w:t>
      </w:r>
    </w:p>
    <w:p w14:paraId="12065CAA"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191DB290"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16.7 </w:t>
      </w:r>
      <w:r w:rsidRPr="003B44DD">
        <w:rPr>
          <w:rFonts w:ascii="Times New Roman" w:hAnsi="Times New Roman" w:cs="Times New Roman"/>
          <w:bCs/>
        </w:rPr>
        <w:t>Manter, durante a execução da contratação, as condições da habilitação e qualificação exigidas na licitação.</w:t>
      </w:r>
      <w:r w:rsidRPr="003B44DD">
        <w:rPr>
          <w:rFonts w:ascii="Times New Roman" w:hAnsi="Times New Roman" w:cs="Times New Roman"/>
          <w:b/>
        </w:rPr>
        <w:t xml:space="preserve"> </w:t>
      </w:r>
    </w:p>
    <w:p w14:paraId="2357F8C2"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00EEF808"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16.8 </w:t>
      </w:r>
      <w:r w:rsidRPr="003B44DD">
        <w:rPr>
          <w:rFonts w:ascii="Times New Roman" w:hAnsi="Times New Roman" w:cs="Times New Roman"/>
          <w:bCs/>
        </w:rPr>
        <w:t xml:space="preserve">Ressarcir a Administração Pública do equivalente a todos os danos decorrentes de paralisação ou interrupção do objeto contratado, exceto quando isso ocorrer por exigência da Contratante ou ainda por caso fortuito ou força maior. </w:t>
      </w:r>
    </w:p>
    <w:p w14:paraId="6AADFE4E"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3001E768"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16.</w:t>
      </w:r>
      <w:r w:rsidRPr="003B44DD">
        <w:rPr>
          <w:rFonts w:ascii="Times New Roman" w:hAnsi="Times New Roman" w:cs="Times New Roman"/>
          <w:bCs/>
        </w:rPr>
        <w:t>9 Responsabilizar-se por todos e quaisquer danos e/ou prejuízos que vier a causar à Contratante ou a terceiros, tendo como agente à Contratada, na pessoa de prepostos ou estranhos</w:t>
      </w:r>
      <w:r w:rsidRPr="003B44DD">
        <w:rPr>
          <w:rFonts w:ascii="Times New Roman" w:hAnsi="Times New Roman" w:cs="Times New Roman"/>
          <w:b/>
        </w:rPr>
        <w:t>.</w:t>
      </w:r>
    </w:p>
    <w:p w14:paraId="54174364"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1B813F87" w14:textId="77777777" w:rsidR="00586B38"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16.10 </w:t>
      </w:r>
      <w:r w:rsidRPr="003B44DD">
        <w:rPr>
          <w:rFonts w:ascii="Times New Roman" w:hAnsi="Times New Roman" w:cs="Times New Roman"/>
          <w:bCs/>
        </w:rPr>
        <w:t xml:space="preserve">Responsabilizar-se por quaisquer multas ou despesas de qualquer natureza impostas pela Contratante em decorrência de descumprimento de qualquer cláusula ou condição do instrumento contratual ou instrumento equivalente, dispositivo legal ou regulamento, por sua parte, inclusive os horários de entrega. </w:t>
      </w:r>
    </w:p>
    <w:p w14:paraId="61767995" w14:textId="77777777" w:rsidR="00AE4FBA" w:rsidRDefault="00AE4FBA" w:rsidP="00586B38">
      <w:pPr>
        <w:autoSpaceDE w:val="0"/>
        <w:autoSpaceDN w:val="0"/>
        <w:adjustRightInd w:val="0"/>
        <w:spacing w:line="276" w:lineRule="auto"/>
        <w:contextualSpacing/>
        <w:jc w:val="both"/>
        <w:rPr>
          <w:rFonts w:ascii="Times New Roman" w:hAnsi="Times New Roman" w:cs="Times New Roman"/>
          <w:bCs/>
        </w:rPr>
      </w:pPr>
    </w:p>
    <w:p w14:paraId="73B3B941" w14:textId="77777777" w:rsidR="00AE4FBA" w:rsidRPr="003B44DD" w:rsidRDefault="00AE4FBA" w:rsidP="00586B38">
      <w:pPr>
        <w:autoSpaceDE w:val="0"/>
        <w:autoSpaceDN w:val="0"/>
        <w:adjustRightInd w:val="0"/>
        <w:spacing w:line="276" w:lineRule="auto"/>
        <w:contextualSpacing/>
        <w:jc w:val="both"/>
        <w:rPr>
          <w:rFonts w:ascii="Times New Roman" w:hAnsi="Times New Roman" w:cs="Times New Roman"/>
          <w:bCs/>
        </w:rPr>
      </w:pPr>
    </w:p>
    <w:p w14:paraId="486EDC9C"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601219D9"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17- DAS OBRIGAÇÕES DA CONTRATANTE </w:t>
      </w:r>
    </w:p>
    <w:p w14:paraId="3176771E"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28C49935"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17.1 </w:t>
      </w:r>
      <w:r w:rsidRPr="003B44DD">
        <w:rPr>
          <w:rFonts w:ascii="Times New Roman" w:hAnsi="Times New Roman" w:cs="Times New Roman"/>
          <w:bCs/>
        </w:rPr>
        <w:t>Emitir Nota de Empenho/Ordem de Serviço.</w:t>
      </w:r>
      <w:r w:rsidRPr="003B44DD">
        <w:rPr>
          <w:rFonts w:ascii="Times New Roman" w:hAnsi="Times New Roman" w:cs="Times New Roman"/>
          <w:b/>
        </w:rPr>
        <w:t xml:space="preserve"> </w:t>
      </w:r>
    </w:p>
    <w:p w14:paraId="193661E5"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56564749"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17.2 </w:t>
      </w:r>
      <w:r w:rsidRPr="003B44DD">
        <w:rPr>
          <w:rFonts w:ascii="Times New Roman" w:hAnsi="Times New Roman" w:cs="Times New Roman"/>
          <w:bCs/>
        </w:rPr>
        <w:t>Acompanhar e fiscalizar a execução do objeto, atestar as Notas Fiscais e efetuar o pagamento.</w:t>
      </w:r>
    </w:p>
    <w:p w14:paraId="46F9A518"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723F60EF"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 xml:space="preserve">17.3 </w:t>
      </w:r>
      <w:r w:rsidRPr="003B44DD">
        <w:rPr>
          <w:rFonts w:ascii="Times New Roman" w:hAnsi="Times New Roman" w:cs="Times New Roman"/>
          <w:bCs/>
        </w:rPr>
        <w:t>Solicitar A PRESTAÇÃO DE SERVIÇOS, mediante Nota de Empenho/Ordem de serviços</w:t>
      </w:r>
    </w:p>
    <w:p w14:paraId="04769B27"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552AD10D"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r w:rsidRPr="003B44DD">
        <w:rPr>
          <w:rFonts w:ascii="Times New Roman" w:hAnsi="Times New Roman" w:cs="Times New Roman"/>
          <w:b/>
        </w:rPr>
        <w:t xml:space="preserve">17.4 </w:t>
      </w:r>
      <w:r w:rsidRPr="003B44DD">
        <w:rPr>
          <w:rFonts w:ascii="Times New Roman" w:hAnsi="Times New Roman" w:cs="Times New Roman"/>
          <w:bCs/>
        </w:rPr>
        <w:t>Comunicar, imediatamente, as irregularidades verificadas na execução da contratação</w:t>
      </w:r>
    </w:p>
    <w:p w14:paraId="66A2CE2A"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rPr>
      </w:pPr>
    </w:p>
    <w:p w14:paraId="0ECC176C"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17.5</w:t>
      </w:r>
      <w:r w:rsidRPr="003B44DD">
        <w:rPr>
          <w:rFonts w:ascii="Times New Roman" w:hAnsi="Times New Roman" w:cs="Times New Roman"/>
          <w:bCs/>
        </w:rPr>
        <w:t xml:space="preserve"> Recusar-se a receber produtos e serviços, caso estes estejam em desacordo com a proposta apresentada pela Contratada, fato que será devidamente caracterizado e comunicado à empresa, sem que a esta caiba direito de indenização.</w:t>
      </w:r>
    </w:p>
    <w:p w14:paraId="46AB4EDE"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p>
    <w:p w14:paraId="34FD832D"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r w:rsidRPr="003B44DD">
        <w:rPr>
          <w:rFonts w:ascii="Times New Roman" w:hAnsi="Times New Roman" w:cs="Times New Roman"/>
          <w:b/>
        </w:rPr>
        <w:t>17.6</w:t>
      </w:r>
      <w:r w:rsidRPr="003B44DD">
        <w:rPr>
          <w:rFonts w:ascii="Times New Roman" w:hAnsi="Times New Roman" w:cs="Times New Roman"/>
          <w:bCs/>
        </w:rPr>
        <w:t xml:space="preserve"> Aplicar à Contratada as penalidades regulamentares contratuais.</w:t>
      </w:r>
    </w:p>
    <w:p w14:paraId="7C9E17BB" w14:textId="77777777" w:rsidR="00586B38" w:rsidRDefault="00586B38" w:rsidP="00586B38">
      <w:pPr>
        <w:autoSpaceDE w:val="0"/>
        <w:autoSpaceDN w:val="0"/>
        <w:adjustRightInd w:val="0"/>
        <w:spacing w:line="276" w:lineRule="auto"/>
        <w:contextualSpacing/>
        <w:jc w:val="both"/>
        <w:rPr>
          <w:rFonts w:ascii="Times New Roman" w:hAnsi="Times New Roman" w:cs="Times New Roman"/>
          <w:bCs/>
        </w:rPr>
      </w:pPr>
    </w:p>
    <w:p w14:paraId="58015E96"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Cs/>
        </w:rPr>
      </w:pPr>
    </w:p>
    <w:p w14:paraId="479691DC"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rPr>
      </w:pPr>
      <w:r w:rsidRPr="003B44DD">
        <w:rPr>
          <w:rFonts w:ascii="Times New Roman" w:hAnsi="Times New Roman" w:cs="Times New Roman"/>
          <w:b/>
          <w:bCs/>
        </w:rPr>
        <w:t>18- DAS VEDAÇÕES À CONTRATADA:</w:t>
      </w:r>
    </w:p>
    <w:p w14:paraId="766677F0"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b/>
          <w:bCs/>
        </w:rPr>
      </w:pPr>
    </w:p>
    <w:p w14:paraId="54143C48"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rPr>
      </w:pPr>
      <w:r w:rsidRPr="003B44DD">
        <w:rPr>
          <w:rFonts w:ascii="Times New Roman" w:hAnsi="Times New Roman" w:cs="Times New Roman"/>
          <w:b/>
          <w:bCs/>
        </w:rPr>
        <w:t>18.1 -</w:t>
      </w:r>
      <w:r w:rsidRPr="003B44DD">
        <w:rPr>
          <w:rFonts w:ascii="Times New Roman" w:hAnsi="Times New Roman" w:cs="Times New Roman"/>
        </w:rPr>
        <w:t>São expressamente vedadas à CONTRATADA:</w:t>
      </w:r>
    </w:p>
    <w:p w14:paraId="27596701" w14:textId="77777777" w:rsidR="00586B38" w:rsidRPr="003B44DD" w:rsidRDefault="00586B38" w:rsidP="00586B38">
      <w:pPr>
        <w:autoSpaceDE w:val="0"/>
        <w:autoSpaceDN w:val="0"/>
        <w:adjustRightInd w:val="0"/>
        <w:spacing w:line="276" w:lineRule="auto"/>
        <w:contextualSpacing/>
        <w:jc w:val="both"/>
        <w:rPr>
          <w:rFonts w:ascii="Times New Roman" w:hAnsi="Times New Roman" w:cs="Times New Roman"/>
        </w:rPr>
      </w:pPr>
    </w:p>
    <w:p w14:paraId="2BD16AD4" w14:textId="77777777" w:rsidR="00586B38" w:rsidRPr="003B44DD" w:rsidRDefault="00586B38" w:rsidP="00586B38">
      <w:pPr>
        <w:autoSpaceDE w:val="0"/>
        <w:autoSpaceDN w:val="0"/>
        <w:adjustRightInd w:val="0"/>
        <w:spacing w:line="276" w:lineRule="auto"/>
        <w:ind w:left="851"/>
        <w:contextualSpacing/>
        <w:jc w:val="both"/>
        <w:rPr>
          <w:rFonts w:ascii="Times New Roman" w:hAnsi="Times New Roman" w:cs="Times New Roman"/>
        </w:rPr>
      </w:pPr>
      <w:r w:rsidRPr="003B44DD">
        <w:rPr>
          <w:rFonts w:ascii="Times New Roman" w:hAnsi="Times New Roman" w:cs="Times New Roman"/>
          <w:b/>
        </w:rPr>
        <w:t>18.1.1</w:t>
      </w:r>
      <w:r w:rsidRPr="003B44DD">
        <w:rPr>
          <w:rFonts w:ascii="Times New Roman" w:hAnsi="Times New Roman" w:cs="Times New Roman"/>
        </w:rPr>
        <w:t xml:space="preserve"> - A contratação de servidor pertencente ao quadro de pessoal da CONTRATANTE, durante a vigência do contrato;</w:t>
      </w:r>
    </w:p>
    <w:p w14:paraId="1BFC1C36" w14:textId="77777777" w:rsidR="00586B38" w:rsidRPr="003B44DD" w:rsidRDefault="00586B38" w:rsidP="00586B38">
      <w:pPr>
        <w:autoSpaceDE w:val="0"/>
        <w:autoSpaceDN w:val="0"/>
        <w:adjustRightInd w:val="0"/>
        <w:spacing w:line="276" w:lineRule="auto"/>
        <w:ind w:left="851"/>
        <w:contextualSpacing/>
        <w:jc w:val="both"/>
        <w:rPr>
          <w:rFonts w:ascii="Times New Roman" w:hAnsi="Times New Roman" w:cs="Times New Roman"/>
          <w:b/>
          <w:bCs/>
        </w:rPr>
      </w:pPr>
    </w:p>
    <w:p w14:paraId="31D30B40" w14:textId="77777777" w:rsidR="00586B38" w:rsidRPr="003B44DD" w:rsidRDefault="00586B38" w:rsidP="00586B38">
      <w:pPr>
        <w:autoSpaceDE w:val="0"/>
        <w:autoSpaceDN w:val="0"/>
        <w:adjustRightInd w:val="0"/>
        <w:spacing w:line="276" w:lineRule="auto"/>
        <w:ind w:left="851"/>
        <w:contextualSpacing/>
        <w:jc w:val="both"/>
        <w:rPr>
          <w:rFonts w:ascii="Times New Roman" w:hAnsi="Times New Roman" w:cs="Times New Roman"/>
        </w:rPr>
      </w:pPr>
      <w:r w:rsidRPr="003B44DD">
        <w:rPr>
          <w:rFonts w:ascii="Times New Roman" w:hAnsi="Times New Roman" w:cs="Times New Roman"/>
          <w:b/>
        </w:rPr>
        <w:t>18.1.2</w:t>
      </w:r>
      <w:r w:rsidRPr="003B44DD">
        <w:rPr>
          <w:rFonts w:ascii="Times New Roman" w:hAnsi="Times New Roman" w:cs="Times New Roman"/>
        </w:rPr>
        <w:t xml:space="preserve"> - A veiculação de publicidade acerca deste contrato, salvo se houver prévia autorização da CONTRATANTE;</w:t>
      </w:r>
    </w:p>
    <w:p w14:paraId="0863629B" w14:textId="77777777" w:rsidR="00586B38" w:rsidRPr="003B44DD" w:rsidRDefault="00586B38" w:rsidP="00586B38">
      <w:pPr>
        <w:autoSpaceDE w:val="0"/>
        <w:autoSpaceDN w:val="0"/>
        <w:adjustRightInd w:val="0"/>
        <w:spacing w:line="276" w:lineRule="auto"/>
        <w:ind w:left="851"/>
        <w:contextualSpacing/>
        <w:jc w:val="both"/>
        <w:rPr>
          <w:rFonts w:ascii="Times New Roman" w:hAnsi="Times New Roman" w:cs="Times New Roman"/>
          <w:b/>
          <w:bCs/>
        </w:rPr>
      </w:pPr>
    </w:p>
    <w:p w14:paraId="67CA8B4E" w14:textId="77777777" w:rsidR="00586B38" w:rsidRPr="003B44DD" w:rsidRDefault="00586B38" w:rsidP="00586B38">
      <w:pPr>
        <w:pStyle w:val="PargrafodaLista"/>
        <w:autoSpaceDE w:val="0"/>
        <w:autoSpaceDN w:val="0"/>
        <w:adjustRightInd w:val="0"/>
        <w:spacing w:line="276" w:lineRule="auto"/>
        <w:ind w:left="792" w:hanging="792"/>
        <w:jc w:val="both"/>
        <w:rPr>
          <w:rFonts w:ascii="Times New Roman" w:hAnsi="Times New Roman" w:cs="Times New Roman"/>
          <w:b/>
          <w:bCs/>
        </w:rPr>
      </w:pPr>
      <w:r w:rsidRPr="003B44DD">
        <w:rPr>
          <w:rFonts w:ascii="Times New Roman" w:hAnsi="Times New Roman" w:cs="Times New Roman"/>
          <w:b/>
          <w:bCs/>
        </w:rPr>
        <w:t>19- DAS INFRAÇÕES E SANÇÕES ADMINISTRATIVAS:</w:t>
      </w:r>
    </w:p>
    <w:p w14:paraId="604F159D"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w:t>
      </w:r>
      <w:r w:rsidRPr="003B44DD">
        <w:rPr>
          <w:rFonts w:ascii="Times New Roman" w:hAnsi="Times New Roman" w:cs="Times New Roman"/>
        </w:rPr>
        <w:t xml:space="preserve"> Comete infração administrativa nos termos do art. 155 da Lei nº 14.133, de 2021, a CONTRATADA que:</w:t>
      </w:r>
    </w:p>
    <w:p w14:paraId="54FCFF8D" w14:textId="77777777" w:rsidR="00586B38" w:rsidRPr="003B44DD" w:rsidRDefault="00586B38" w:rsidP="00586B38">
      <w:pPr>
        <w:spacing w:after="0" w:line="276" w:lineRule="auto"/>
        <w:jc w:val="both"/>
        <w:rPr>
          <w:rFonts w:ascii="Times New Roman" w:hAnsi="Times New Roman" w:cs="Times New Roman"/>
        </w:rPr>
      </w:pPr>
    </w:p>
    <w:p w14:paraId="08E4A40F"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19.1.1</w:t>
      </w:r>
      <w:r w:rsidRPr="003B44DD">
        <w:rPr>
          <w:rFonts w:ascii="Times New Roman" w:hAnsi="Times New Roman" w:cs="Times New Roman"/>
        </w:rPr>
        <w:t xml:space="preserve">. Der causa à inexecução parcial do contrato; </w:t>
      </w:r>
    </w:p>
    <w:p w14:paraId="46769323" w14:textId="77777777" w:rsidR="00586B38" w:rsidRPr="003B44DD" w:rsidRDefault="00586B38" w:rsidP="00586B38">
      <w:pPr>
        <w:spacing w:after="0" w:line="276" w:lineRule="auto"/>
        <w:jc w:val="both"/>
        <w:rPr>
          <w:rFonts w:ascii="Times New Roman" w:hAnsi="Times New Roman" w:cs="Times New Roman"/>
        </w:rPr>
      </w:pPr>
    </w:p>
    <w:p w14:paraId="4DF78EB0"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19.1.2.</w:t>
      </w:r>
      <w:r w:rsidRPr="003B44DD">
        <w:rPr>
          <w:rFonts w:ascii="Times New Roman" w:hAnsi="Times New Roman" w:cs="Times New Roman"/>
        </w:rPr>
        <w:t xml:space="preserve"> Der causa à inexecução parcial do contrato que cause grave dano à Administração ou ao funcionamento dos serviços públicos ou ao interesse coletivo; </w:t>
      </w:r>
    </w:p>
    <w:p w14:paraId="2D29E223" w14:textId="77777777" w:rsidR="00586B38" w:rsidRPr="003B44DD" w:rsidRDefault="00586B38" w:rsidP="00586B38">
      <w:pPr>
        <w:spacing w:after="0" w:line="276" w:lineRule="auto"/>
        <w:jc w:val="both"/>
        <w:rPr>
          <w:rFonts w:ascii="Times New Roman" w:hAnsi="Times New Roman" w:cs="Times New Roman"/>
        </w:rPr>
      </w:pPr>
    </w:p>
    <w:p w14:paraId="3AD51748"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19.1.3</w:t>
      </w:r>
      <w:r w:rsidRPr="003B44DD">
        <w:rPr>
          <w:rFonts w:ascii="Times New Roman" w:hAnsi="Times New Roman" w:cs="Times New Roman"/>
        </w:rPr>
        <w:t xml:space="preserve">. Der causa à inexecução total do contrato; </w:t>
      </w:r>
    </w:p>
    <w:p w14:paraId="1BEAF256" w14:textId="77777777" w:rsidR="00586B38" w:rsidRPr="003B44DD" w:rsidRDefault="00586B38" w:rsidP="00586B38">
      <w:pPr>
        <w:spacing w:after="0" w:line="276" w:lineRule="auto"/>
        <w:jc w:val="both"/>
        <w:rPr>
          <w:rFonts w:ascii="Times New Roman" w:hAnsi="Times New Roman" w:cs="Times New Roman"/>
        </w:rPr>
      </w:pPr>
    </w:p>
    <w:p w14:paraId="1F5F842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19.1.4</w:t>
      </w:r>
      <w:r w:rsidRPr="003B44DD">
        <w:rPr>
          <w:rFonts w:ascii="Times New Roman" w:hAnsi="Times New Roman" w:cs="Times New Roman"/>
        </w:rPr>
        <w:t xml:space="preserve">. Deixar de entregar a documentação exigida para o certame; </w:t>
      </w:r>
    </w:p>
    <w:p w14:paraId="2E5E1E91" w14:textId="77777777" w:rsidR="00586B38" w:rsidRPr="003B44DD" w:rsidRDefault="00586B38" w:rsidP="00586B38">
      <w:pPr>
        <w:spacing w:after="0" w:line="276" w:lineRule="auto"/>
        <w:jc w:val="both"/>
        <w:rPr>
          <w:rFonts w:ascii="Times New Roman" w:hAnsi="Times New Roman" w:cs="Times New Roman"/>
        </w:rPr>
      </w:pPr>
    </w:p>
    <w:p w14:paraId="6BC77C50"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19.1.5.</w:t>
      </w:r>
      <w:r w:rsidRPr="003B44DD">
        <w:rPr>
          <w:rFonts w:ascii="Times New Roman" w:hAnsi="Times New Roman" w:cs="Times New Roman"/>
        </w:rPr>
        <w:t xml:space="preserve"> Não mantiver a proposta, salvo em decorrência de fato superveniente devidamente justificado; </w:t>
      </w:r>
    </w:p>
    <w:p w14:paraId="5EF8E885" w14:textId="77777777" w:rsidR="00586B38" w:rsidRPr="003B44DD" w:rsidRDefault="00586B38" w:rsidP="00586B38">
      <w:pPr>
        <w:spacing w:after="0" w:line="276" w:lineRule="auto"/>
        <w:jc w:val="both"/>
        <w:rPr>
          <w:rFonts w:ascii="Times New Roman" w:hAnsi="Times New Roman" w:cs="Times New Roman"/>
        </w:rPr>
      </w:pPr>
    </w:p>
    <w:p w14:paraId="0DFD200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19.1.6</w:t>
      </w:r>
      <w:r w:rsidRPr="003B44DD">
        <w:rPr>
          <w:rFonts w:ascii="Times New Roman" w:hAnsi="Times New Roman" w:cs="Times New Roman"/>
        </w:rPr>
        <w:t xml:space="preserve">. Não celebrar o contrato ou não entregar a documentação exigida para a contratação, quando convocado dentro do prazo de validade de sua proposta; </w:t>
      </w:r>
    </w:p>
    <w:p w14:paraId="42C304C9" w14:textId="77777777" w:rsidR="00586B38" w:rsidRPr="003B44DD" w:rsidRDefault="00586B38" w:rsidP="00586B38">
      <w:pPr>
        <w:spacing w:after="0" w:line="276" w:lineRule="auto"/>
        <w:jc w:val="both"/>
        <w:rPr>
          <w:rFonts w:ascii="Times New Roman" w:hAnsi="Times New Roman" w:cs="Times New Roman"/>
        </w:rPr>
      </w:pPr>
    </w:p>
    <w:p w14:paraId="4E9B751A"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19.1.7.</w:t>
      </w:r>
      <w:r w:rsidRPr="003B44DD">
        <w:rPr>
          <w:rFonts w:ascii="Times New Roman" w:hAnsi="Times New Roman" w:cs="Times New Roman"/>
        </w:rPr>
        <w:t xml:space="preserve"> Ensejar o retardamento da execução ou entrega do objeto sem motivo justificado; </w:t>
      </w:r>
    </w:p>
    <w:p w14:paraId="3CE8375E" w14:textId="77777777" w:rsidR="00586B38" w:rsidRPr="003B44DD" w:rsidRDefault="00586B38" w:rsidP="00586B38">
      <w:pPr>
        <w:spacing w:after="0" w:line="276" w:lineRule="auto"/>
        <w:jc w:val="both"/>
        <w:rPr>
          <w:rFonts w:ascii="Times New Roman" w:hAnsi="Times New Roman" w:cs="Times New Roman"/>
        </w:rPr>
      </w:pPr>
    </w:p>
    <w:p w14:paraId="33A0F195"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19.1.8</w:t>
      </w:r>
      <w:r w:rsidRPr="003B44DD">
        <w:rPr>
          <w:rFonts w:ascii="Times New Roman" w:hAnsi="Times New Roman" w:cs="Times New Roman"/>
        </w:rPr>
        <w:t xml:space="preserve">. Apresentar declaração ou documentação falsa exigida para o certame ou prestar declaração falsa durante a licitação ou a execução do contrato; </w:t>
      </w:r>
    </w:p>
    <w:p w14:paraId="4060B234" w14:textId="77777777" w:rsidR="00586B38" w:rsidRPr="003B44DD" w:rsidRDefault="00586B38" w:rsidP="00586B38">
      <w:pPr>
        <w:spacing w:after="0" w:line="276" w:lineRule="auto"/>
        <w:jc w:val="both"/>
        <w:rPr>
          <w:rFonts w:ascii="Times New Roman" w:hAnsi="Times New Roman" w:cs="Times New Roman"/>
        </w:rPr>
      </w:pPr>
    </w:p>
    <w:p w14:paraId="58A13CE5"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19.1.9</w:t>
      </w:r>
      <w:r w:rsidRPr="003B44DD">
        <w:rPr>
          <w:rFonts w:ascii="Times New Roman" w:hAnsi="Times New Roman" w:cs="Times New Roman"/>
        </w:rPr>
        <w:t xml:space="preserve">. Fraudar a licitação ou praticar ato fraudulento na execução do contrato; </w:t>
      </w:r>
    </w:p>
    <w:p w14:paraId="3CAA0C63" w14:textId="77777777" w:rsidR="00586B38" w:rsidRPr="003B44DD" w:rsidRDefault="00586B38" w:rsidP="00586B38">
      <w:pPr>
        <w:spacing w:after="0" w:line="276" w:lineRule="auto"/>
        <w:jc w:val="both"/>
        <w:rPr>
          <w:rFonts w:ascii="Times New Roman" w:hAnsi="Times New Roman" w:cs="Times New Roman"/>
        </w:rPr>
      </w:pPr>
    </w:p>
    <w:p w14:paraId="62A9FAB8"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19.1.10.</w:t>
      </w:r>
      <w:r w:rsidRPr="003B44DD">
        <w:rPr>
          <w:rFonts w:ascii="Times New Roman" w:hAnsi="Times New Roman" w:cs="Times New Roman"/>
        </w:rPr>
        <w:t xml:space="preserve"> Comportar-se de modo inidôneo ou cometer fraude de qualquer natureza; </w:t>
      </w:r>
    </w:p>
    <w:p w14:paraId="2E044CFF" w14:textId="77777777" w:rsidR="00586B38" w:rsidRPr="003B44DD" w:rsidRDefault="00586B38" w:rsidP="00586B38">
      <w:pPr>
        <w:spacing w:after="0" w:line="276" w:lineRule="auto"/>
        <w:jc w:val="both"/>
        <w:rPr>
          <w:rFonts w:ascii="Times New Roman" w:hAnsi="Times New Roman" w:cs="Times New Roman"/>
        </w:rPr>
      </w:pPr>
    </w:p>
    <w:p w14:paraId="760A988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19.1.11</w:t>
      </w:r>
      <w:r w:rsidRPr="003B44DD">
        <w:rPr>
          <w:rFonts w:ascii="Times New Roman" w:hAnsi="Times New Roman" w:cs="Times New Roman"/>
        </w:rPr>
        <w:t xml:space="preserve">. Praticar atos ilícitos com vistas a frustrar os objetivos da licitação; </w:t>
      </w:r>
    </w:p>
    <w:p w14:paraId="0F8AF865" w14:textId="77777777" w:rsidR="00586B38" w:rsidRPr="003B44DD" w:rsidRDefault="00586B38" w:rsidP="00586B38">
      <w:pPr>
        <w:spacing w:after="0" w:line="276" w:lineRule="auto"/>
        <w:jc w:val="both"/>
        <w:rPr>
          <w:rFonts w:ascii="Times New Roman" w:hAnsi="Times New Roman" w:cs="Times New Roman"/>
        </w:rPr>
      </w:pPr>
    </w:p>
    <w:p w14:paraId="616803BF"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19.1.12.</w:t>
      </w:r>
      <w:r w:rsidRPr="003B44DD">
        <w:rPr>
          <w:rFonts w:ascii="Times New Roman" w:hAnsi="Times New Roman" w:cs="Times New Roman"/>
        </w:rPr>
        <w:t xml:space="preserve"> Praticar ato lesivo previsto no art. 5º da Lei nº 12.846, de 1º de agosto de 2013.</w:t>
      </w:r>
    </w:p>
    <w:p w14:paraId="6E64940B" w14:textId="77777777" w:rsidR="00586B38" w:rsidRPr="003B44DD" w:rsidRDefault="00586B38" w:rsidP="00586B38">
      <w:pPr>
        <w:spacing w:after="0" w:line="276" w:lineRule="auto"/>
        <w:jc w:val="both"/>
        <w:rPr>
          <w:rFonts w:ascii="Times New Roman" w:hAnsi="Times New Roman" w:cs="Times New Roman"/>
        </w:rPr>
      </w:pPr>
    </w:p>
    <w:p w14:paraId="23906C2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19.2</w:t>
      </w:r>
      <w:r w:rsidRPr="003B44DD">
        <w:rPr>
          <w:rFonts w:ascii="Times New Roman" w:hAnsi="Times New Roman" w:cs="Times New Roman"/>
        </w:rPr>
        <w:t>. Serão aplicadas ao responsável pelas infrações administrativas todas as sanções cabíveis desde o Art. 156 da Lei 14.133/21, subsidiariamente a todas as regras de sanção da Legislação vigente e conforme exposto abaixo:</w:t>
      </w:r>
    </w:p>
    <w:p w14:paraId="7691B4E9" w14:textId="77777777" w:rsidR="00586B38" w:rsidRPr="003B44DD" w:rsidRDefault="00586B38" w:rsidP="00586B38">
      <w:pPr>
        <w:spacing w:after="0" w:line="276" w:lineRule="auto"/>
        <w:jc w:val="both"/>
        <w:rPr>
          <w:rFonts w:ascii="Times New Roman" w:hAnsi="Times New Roman" w:cs="Times New Roman"/>
        </w:rPr>
      </w:pPr>
    </w:p>
    <w:p w14:paraId="4ED636F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19.2.1</w:t>
      </w:r>
      <w:r w:rsidRPr="003B44DD">
        <w:rPr>
          <w:rFonts w:ascii="Times New Roman" w:hAnsi="Times New Roman" w:cs="Times New Roman"/>
        </w:rPr>
        <w:t>. Advertência, quando a CONTRATADA der causa à inexecução parcial do contrato ou instrumento de igual teor, sempre que não se justificar a imposição de penalidade mais grave (art. 156, §2º, da Lei 14.133, de 2021).</w:t>
      </w:r>
    </w:p>
    <w:p w14:paraId="0B06B5C3" w14:textId="77777777" w:rsidR="00586B38" w:rsidRPr="003B44DD" w:rsidRDefault="00586B38" w:rsidP="00586B38">
      <w:pPr>
        <w:spacing w:after="0" w:line="276" w:lineRule="auto"/>
        <w:jc w:val="both"/>
        <w:rPr>
          <w:rFonts w:ascii="Times New Roman" w:hAnsi="Times New Roman" w:cs="Times New Roman"/>
        </w:rPr>
      </w:pPr>
    </w:p>
    <w:p w14:paraId="1B77B722"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19.2.2</w:t>
      </w:r>
      <w:r w:rsidRPr="003B44DD">
        <w:rPr>
          <w:rFonts w:ascii="Times New Roman" w:hAnsi="Times New Roman" w:cs="Times New Roman"/>
        </w:rPr>
        <w:t xml:space="preserve">. Impedimento de licitar e contratar, quando praticadas as condutas descritas nas alíneas </w:t>
      </w:r>
    </w:p>
    <w:p w14:paraId="5AB95D28"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rPr>
        <w:t>20.1.2, 20.1.3, 20.1.4, 20.1.5, 20.1.6 e 20.1.7 deste Contrato ou instrumento de igual teor, sempre que não se justificar a imposição de penalidade mais grave (art. 156, §4º, da Lei 14.133, de 2021).</w:t>
      </w:r>
    </w:p>
    <w:p w14:paraId="14379E27" w14:textId="77777777" w:rsidR="00586B38" w:rsidRPr="003B44DD" w:rsidRDefault="00586B38" w:rsidP="00586B38">
      <w:pPr>
        <w:spacing w:after="0" w:line="276" w:lineRule="auto"/>
        <w:jc w:val="both"/>
        <w:rPr>
          <w:rFonts w:ascii="Times New Roman" w:hAnsi="Times New Roman" w:cs="Times New Roman"/>
        </w:rPr>
      </w:pPr>
    </w:p>
    <w:p w14:paraId="34BAF0BF"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19.2.3</w:t>
      </w:r>
      <w:r w:rsidRPr="003B44DD">
        <w:rPr>
          <w:rFonts w:ascii="Times New Roman" w:hAnsi="Times New Roman" w:cs="Times New Roman"/>
        </w:rPr>
        <w:t>. Declaração de inidoneidade para licitar ou contratar, quando praticadas as condutas descritas nos itens 20.1.8, 20.1.9, 20.1.10, 20.1.11 e 20.1.12 deste Contrato ou instrumento de igual teor, bem como nas alíneas 20.1.2, 20.1.3, 20.1.4, 20.1.5, 20.1.6 e 20.1.7, que justifiquem a imposição de penalidade mais grave (art. 156, §5º, da Lei14.133, de 2021).</w:t>
      </w:r>
    </w:p>
    <w:p w14:paraId="02B29A2B" w14:textId="77777777" w:rsidR="00586B38" w:rsidRDefault="00586B38" w:rsidP="00586B38">
      <w:pPr>
        <w:spacing w:after="0" w:line="276" w:lineRule="auto"/>
        <w:jc w:val="both"/>
        <w:rPr>
          <w:rFonts w:ascii="Times New Roman" w:hAnsi="Times New Roman" w:cs="Times New Roman"/>
        </w:rPr>
      </w:pPr>
    </w:p>
    <w:p w14:paraId="608A351E" w14:textId="77777777" w:rsidR="00AE4FBA" w:rsidRPr="003B44DD" w:rsidRDefault="00AE4FBA" w:rsidP="00586B38">
      <w:pPr>
        <w:spacing w:after="0" w:line="276" w:lineRule="auto"/>
        <w:jc w:val="both"/>
        <w:rPr>
          <w:rFonts w:ascii="Times New Roman" w:hAnsi="Times New Roman" w:cs="Times New Roman"/>
        </w:rPr>
      </w:pPr>
    </w:p>
    <w:p w14:paraId="18D121BD"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lastRenderedPageBreak/>
        <w:t>29.3. Multa:</w:t>
      </w:r>
    </w:p>
    <w:p w14:paraId="2A081965" w14:textId="77777777" w:rsidR="00586B38" w:rsidRPr="003B44DD" w:rsidRDefault="00586B38" w:rsidP="00586B38">
      <w:pPr>
        <w:spacing w:after="0" w:line="276" w:lineRule="auto"/>
        <w:jc w:val="both"/>
        <w:rPr>
          <w:rFonts w:ascii="Times New Roman" w:hAnsi="Times New Roman" w:cs="Times New Roman"/>
        </w:rPr>
      </w:pPr>
    </w:p>
    <w:p w14:paraId="13C2F7FC"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19.3.1.</w:t>
      </w:r>
      <w:r w:rsidRPr="003B44DD">
        <w:rPr>
          <w:rFonts w:ascii="Times New Roman" w:hAnsi="Times New Roman" w:cs="Times New Roman"/>
        </w:rPr>
        <w:t xml:space="preserve"> Moratória de até 1% (um por cento) por dia de atraso injustificado sobre o valor da parcela inadimplida, até o limite de 30 (trinta) dias; 20.3.2. Compensatória de até 20% (vinte por cento) sobre o valor total do contrato, no caso de inexecução total do objeto ou sobre o valor da parcela inadimplida, no caso de inexecução parcial.</w:t>
      </w:r>
    </w:p>
    <w:p w14:paraId="39B02C2E" w14:textId="77777777" w:rsidR="00586B38" w:rsidRPr="003B44DD" w:rsidRDefault="00586B38" w:rsidP="00586B38">
      <w:pPr>
        <w:spacing w:after="0" w:line="276" w:lineRule="auto"/>
        <w:jc w:val="both"/>
        <w:rPr>
          <w:rFonts w:ascii="Times New Roman" w:hAnsi="Times New Roman" w:cs="Times New Roman"/>
        </w:rPr>
      </w:pPr>
    </w:p>
    <w:p w14:paraId="369BABF1"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19.3.2</w:t>
      </w:r>
      <w:r w:rsidRPr="003B44DD">
        <w:rPr>
          <w:rFonts w:ascii="Times New Roman" w:hAnsi="Times New Roman" w:cs="Times New Roman"/>
        </w:rPr>
        <w:t xml:space="preserve"> A aplicação das sanções previstas neste Contrato ou instrumento de igual teor, não exclui, em hipótese alguma, a obrigação de reparação integral do dano causado à Contratante (art. 156, §9º).</w:t>
      </w:r>
    </w:p>
    <w:p w14:paraId="0D1FFE1E" w14:textId="77777777" w:rsidR="00586B38" w:rsidRPr="003B44DD" w:rsidRDefault="00586B38" w:rsidP="00586B38">
      <w:pPr>
        <w:spacing w:after="0" w:line="276" w:lineRule="auto"/>
        <w:jc w:val="both"/>
        <w:rPr>
          <w:rFonts w:ascii="Times New Roman" w:hAnsi="Times New Roman" w:cs="Times New Roman"/>
        </w:rPr>
      </w:pPr>
    </w:p>
    <w:p w14:paraId="1F6475E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19.3.3.</w:t>
      </w:r>
      <w:r w:rsidRPr="003B44DD">
        <w:rPr>
          <w:rFonts w:ascii="Times New Roman" w:hAnsi="Times New Roman" w:cs="Times New Roman"/>
        </w:rPr>
        <w:t xml:space="preserve"> Todas as sanções previstas neste Contrato ou instrumento de igual teor, poderão ser aplicadas cumulativamente com a multa (art. 156, §7º, Lei 14.133, de 2021).</w:t>
      </w:r>
    </w:p>
    <w:p w14:paraId="6C0BF0D0" w14:textId="77777777" w:rsidR="00586B38" w:rsidRPr="003B44DD" w:rsidRDefault="00586B38" w:rsidP="00586B38">
      <w:pPr>
        <w:spacing w:after="0" w:line="276" w:lineRule="auto"/>
        <w:jc w:val="both"/>
        <w:rPr>
          <w:rFonts w:ascii="Times New Roman" w:hAnsi="Times New Roman" w:cs="Times New Roman"/>
        </w:rPr>
      </w:pPr>
    </w:p>
    <w:p w14:paraId="212249DC"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19.3.4.</w:t>
      </w:r>
      <w:r w:rsidRPr="003B44DD">
        <w:rPr>
          <w:rFonts w:ascii="Times New Roman" w:hAnsi="Times New Roman" w:cs="Times New Roman"/>
        </w:rPr>
        <w:t xml:space="preserve"> Antes da aplicação da multa será facultada a defesa do interessado no prazo de 15 (quinze) dias úteis, contado da data de sua intimação (art. 157, Lei nº 14.133/21).</w:t>
      </w:r>
    </w:p>
    <w:p w14:paraId="3B783EC9" w14:textId="77777777" w:rsidR="00586B38" w:rsidRPr="003B44DD" w:rsidRDefault="00586B38" w:rsidP="00586B38">
      <w:pPr>
        <w:spacing w:after="0" w:line="276" w:lineRule="auto"/>
        <w:jc w:val="both"/>
        <w:rPr>
          <w:rFonts w:ascii="Times New Roman" w:hAnsi="Times New Roman" w:cs="Times New Roman"/>
        </w:rPr>
      </w:pPr>
    </w:p>
    <w:p w14:paraId="0F0D71E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19.4.</w:t>
      </w:r>
      <w:r w:rsidRPr="003B44DD">
        <w:rPr>
          <w:rFonts w:ascii="Times New Roman" w:hAnsi="Times New Roman" w:cs="Times New Roman"/>
        </w:rPr>
        <w:t xml:space="preserve"> Se a multa aplicada e as indenizações cabíveis forem superiores ao valor do pagamento eventualmente devido pela Contratante ao CONTRATADO, além da perda desse valor, a diferença será descontada da garantia prestada ou será cobrada judicialmente (art. 156, §8º, 14.133, de 2021).</w:t>
      </w:r>
    </w:p>
    <w:p w14:paraId="11D745F8" w14:textId="77777777" w:rsidR="00586B38" w:rsidRPr="003B44DD" w:rsidRDefault="00586B38" w:rsidP="00586B38">
      <w:pPr>
        <w:spacing w:after="0" w:line="276" w:lineRule="auto"/>
        <w:jc w:val="both"/>
        <w:rPr>
          <w:rFonts w:ascii="Times New Roman" w:hAnsi="Times New Roman" w:cs="Times New Roman"/>
        </w:rPr>
      </w:pPr>
    </w:p>
    <w:p w14:paraId="0AA4048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19.5.</w:t>
      </w:r>
      <w:r w:rsidRPr="003B44DD">
        <w:rPr>
          <w:rFonts w:ascii="Times New Roman" w:hAnsi="Times New Roman" w:cs="Times New Roman"/>
        </w:rPr>
        <w:t xml:space="preserve"> Previamente ao encaminhamento à cobrança judicial, a multa poderá ser recolhida administrativamente no prazo máximo de 30 (trinta) dias, a contar da data do recebimento da comunicação enviada pela autoridade competente.</w:t>
      </w:r>
    </w:p>
    <w:p w14:paraId="514E62D1" w14:textId="77777777" w:rsidR="00586B38" w:rsidRPr="003B44DD" w:rsidRDefault="00586B38" w:rsidP="00586B38">
      <w:pPr>
        <w:spacing w:after="0" w:line="276" w:lineRule="auto"/>
        <w:jc w:val="both"/>
        <w:rPr>
          <w:rFonts w:ascii="Times New Roman" w:hAnsi="Times New Roman" w:cs="Times New Roman"/>
        </w:rPr>
      </w:pPr>
    </w:p>
    <w:p w14:paraId="4731D979"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19.6.</w:t>
      </w:r>
      <w:r w:rsidRPr="003B44DD">
        <w:rPr>
          <w:rFonts w:ascii="Times New Roman" w:hAnsi="Times New Roman" w:cs="Times New Roman"/>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5E70BFDC" w14:textId="77777777" w:rsidR="00586B38" w:rsidRPr="003B44DD" w:rsidRDefault="00586B38" w:rsidP="00586B38">
      <w:pPr>
        <w:spacing w:after="0" w:line="276" w:lineRule="auto"/>
        <w:jc w:val="both"/>
        <w:rPr>
          <w:rFonts w:ascii="Times New Roman" w:hAnsi="Times New Roman" w:cs="Times New Roman"/>
        </w:rPr>
      </w:pPr>
    </w:p>
    <w:p w14:paraId="267D5103"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19.7.</w:t>
      </w:r>
      <w:r w:rsidRPr="003B44DD">
        <w:rPr>
          <w:rFonts w:ascii="Times New Roman" w:hAnsi="Times New Roman" w:cs="Times New Roman"/>
        </w:rPr>
        <w:t xml:space="preserve"> Na aplicação das sanções serão considerados (art. 156, §1º, 14.133, de 2021): </w:t>
      </w:r>
    </w:p>
    <w:p w14:paraId="30999DC2" w14:textId="77777777" w:rsidR="00586B38" w:rsidRPr="003B44DD" w:rsidRDefault="00586B38" w:rsidP="00586B38">
      <w:pPr>
        <w:spacing w:after="0" w:line="276" w:lineRule="auto"/>
        <w:jc w:val="both"/>
        <w:rPr>
          <w:rFonts w:ascii="Times New Roman" w:hAnsi="Times New Roman" w:cs="Times New Roman"/>
        </w:rPr>
      </w:pPr>
    </w:p>
    <w:p w14:paraId="1045E1C3"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19.7.1</w:t>
      </w:r>
      <w:r w:rsidRPr="003B44DD">
        <w:rPr>
          <w:rFonts w:ascii="Times New Roman" w:hAnsi="Times New Roman" w:cs="Times New Roman"/>
        </w:rPr>
        <w:t xml:space="preserve">. A natureza e a gravidade da infração cometida; </w:t>
      </w:r>
    </w:p>
    <w:p w14:paraId="63F2B7DA" w14:textId="77777777" w:rsidR="00586B38" w:rsidRPr="003B44DD" w:rsidRDefault="00586B38" w:rsidP="00586B38">
      <w:pPr>
        <w:spacing w:after="0" w:line="276" w:lineRule="auto"/>
        <w:jc w:val="both"/>
        <w:rPr>
          <w:rFonts w:ascii="Times New Roman" w:hAnsi="Times New Roman" w:cs="Times New Roman"/>
        </w:rPr>
      </w:pPr>
    </w:p>
    <w:p w14:paraId="71840101"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19.7.2.</w:t>
      </w:r>
      <w:r w:rsidRPr="003B44DD">
        <w:rPr>
          <w:rFonts w:ascii="Times New Roman" w:hAnsi="Times New Roman" w:cs="Times New Roman"/>
        </w:rPr>
        <w:t xml:space="preserve"> As peculiaridades do caso concreto; </w:t>
      </w:r>
    </w:p>
    <w:p w14:paraId="70278942" w14:textId="77777777" w:rsidR="00586B38" w:rsidRDefault="00586B38" w:rsidP="00586B38">
      <w:pPr>
        <w:spacing w:after="0" w:line="276" w:lineRule="auto"/>
        <w:jc w:val="both"/>
        <w:rPr>
          <w:rFonts w:ascii="Times New Roman" w:hAnsi="Times New Roman" w:cs="Times New Roman"/>
          <w:b/>
          <w:bCs/>
        </w:rPr>
      </w:pPr>
    </w:p>
    <w:p w14:paraId="37C99998"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19.7.3</w:t>
      </w:r>
      <w:r w:rsidRPr="003B44DD">
        <w:rPr>
          <w:rFonts w:ascii="Times New Roman" w:hAnsi="Times New Roman" w:cs="Times New Roman"/>
        </w:rPr>
        <w:t xml:space="preserve">. As circunstâncias agravantes ou atenuantes; </w:t>
      </w:r>
    </w:p>
    <w:p w14:paraId="4C16365B" w14:textId="77777777" w:rsidR="00586B38" w:rsidRPr="003B44DD" w:rsidRDefault="00586B38" w:rsidP="00586B38">
      <w:pPr>
        <w:spacing w:after="0" w:line="276" w:lineRule="auto"/>
        <w:jc w:val="both"/>
        <w:rPr>
          <w:rFonts w:ascii="Times New Roman" w:hAnsi="Times New Roman" w:cs="Times New Roman"/>
        </w:rPr>
      </w:pPr>
    </w:p>
    <w:p w14:paraId="0B302E9B"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19.7.4.</w:t>
      </w:r>
      <w:r w:rsidRPr="003B44DD">
        <w:rPr>
          <w:rFonts w:ascii="Times New Roman" w:hAnsi="Times New Roman" w:cs="Times New Roman"/>
        </w:rPr>
        <w:t xml:space="preserve"> Os danos que dela provierem para a Contratante; </w:t>
      </w:r>
    </w:p>
    <w:p w14:paraId="5278B937" w14:textId="77777777" w:rsidR="00586B38" w:rsidRPr="003B44DD" w:rsidRDefault="00586B38" w:rsidP="00586B38">
      <w:pPr>
        <w:spacing w:after="0" w:line="276" w:lineRule="auto"/>
        <w:jc w:val="both"/>
        <w:rPr>
          <w:rFonts w:ascii="Times New Roman" w:hAnsi="Times New Roman" w:cs="Times New Roman"/>
        </w:rPr>
      </w:pPr>
    </w:p>
    <w:p w14:paraId="7C6642B3"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lastRenderedPageBreak/>
        <w:t>19.8.</w:t>
      </w:r>
      <w:r w:rsidRPr="003B44DD">
        <w:rPr>
          <w:rFonts w:ascii="Times New Roman" w:hAnsi="Times New Roman" w:cs="Times New Roman"/>
        </w:rPr>
        <w:t xml:space="preserve"> A implantação ou o aperfeiçoamento de programa de integridade, conforme normas e orientações dos órgãos de controle.</w:t>
      </w:r>
    </w:p>
    <w:p w14:paraId="7A19D76B" w14:textId="77777777" w:rsidR="00586B38" w:rsidRPr="003B44DD" w:rsidRDefault="00586B38" w:rsidP="00586B38">
      <w:pPr>
        <w:spacing w:after="0" w:line="276" w:lineRule="auto"/>
        <w:jc w:val="both"/>
        <w:rPr>
          <w:rFonts w:ascii="Times New Roman" w:hAnsi="Times New Roman" w:cs="Times New Roman"/>
        </w:rPr>
      </w:pPr>
    </w:p>
    <w:p w14:paraId="4C6A1097"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19.9</w:t>
      </w:r>
      <w:r w:rsidRPr="003B44DD">
        <w:rPr>
          <w:rFonts w:ascii="Times New Roman" w:hAnsi="Times New Roman" w:cs="Times New Roman"/>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1C0B6047" w14:textId="77777777" w:rsidR="00586B38" w:rsidRPr="003B44DD" w:rsidRDefault="00586B38" w:rsidP="00586B38">
      <w:pPr>
        <w:spacing w:after="0" w:line="276" w:lineRule="auto"/>
        <w:jc w:val="both"/>
        <w:rPr>
          <w:rFonts w:ascii="Times New Roman" w:hAnsi="Times New Roman" w:cs="Times New Roman"/>
        </w:rPr>
      </w:pPr>
    </w:p>
    <w:p w14:paraId="7B793B16"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19.10.</w:t>
      </w:r>
      <w:r w:rsidRPr="003B44DD">
        <w:rPr>
          <w:rFonts w:ascii="Times New Roman"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w:t>
      </w:r>
    </w:p>
    <w:p w14:paraId="74DCBD24" w14:textId="77777777" w:rsidR="00586B38" w:rsidRPr="003B44DD" w:rsidRDefault="00586B38" w:rsidP="00586B38">
      <w:pPr>
        <w:spacing w:after="0" w:line="276" w:lineRule="auto"/>
        <w:jc w:val="both"/>
        <w:rPr>
          <w:rFonts w:ascii="Times New Roman" w:hAnsi="Times New Roman" w:cs="Times New Roman"/>
        </w:rPr>
      </w:pPr>
    </w:p>
    <w:p w14:paraId="5350FB8C" w14:textId="77777777" w:rsidR="00586B38" w:rsidRPr="003B44DD"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19.11</w:t>
      </w:r>
      <w:r w:rsidRPr="003B44DD">
        <w:rPr>
          <w:rFonts w:ascii="Times New Roman" w:hAnsi="Times New Roman" w:cs="Times New Roman"/>
        </w:rPr>
        <w:t>.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Lei nº 14.133/21).</w:t>
      </w:r>
    </w:p>
    <w:p w14:paraId="64CF123C" w14:textId="77777777" w:rsidR="00586B38" w:rsidRPr="003B44DD" w:rsidRDefault="00586B38" w:rsidP="00586B38">
      <w:pPr>
        <w:spacing w:after="0" w:line="276" w:lineRule="auto"/>
        <w:jc w:val="both"/>
        <w:rPr>
          <w:rFonts w:ascii="Times New Roman" w:hAnsi="Times New Roman" w:cs="Times New Roman"/>
          <w:b/>
          <w:bCs/>
        </w:rPr>
      </w:pPr>
    </w:p>
    <w:p w14:paraId="76FB629B" w14:textId="77777777" w:rsidR="00586B38" w:rsidRDefault="00586B38" w:rsidP="00586B38">
      <w:pPr>
        <w:spacing w:after="0" w:line="276" w:lineRule="auto"/>
        <w:jc w:val="both"/>
        <w:rPr>
          <w:rFonts w:ascii="Times New Roman" w:hAnsi="Times New Roman" w:cs="Times New Roman"/>
        </w:rPr>
      </w:pPr>
      <w:r w:rsidRPr="003B44DD">
        <w:rPr>
          <w:rFonts w:ascii="Times New Roman" w:hAnsi="Times New Roman" w:cs="Times New Roman"/>
          <w:b/>
          <w:bCs/>
        </w:rPr>
        <w:t>19.12</w:t>
      </w:r>
      <w:r w:rsidRPr="003B44DD">
        <w:rPr>
          <w:rFonts w:ascii="Times New Roman" w:hAnsi="Times New Roman" w:cs="Times New Roman"/>
        </w:rPr>
        <w:t>. As sanções de impedimento de licitar e contratar e declaração de inidoneidade para licitar ou contratar são passíveis de reabilitação na forma do art. 163 da Lei nº 14.133/21.</w:t>
      </w:r>
    </w:p>
    <w:p w14:paraId="2502DA35" w14:textId="77777777" w:rsidR="00586B38" w:rsidRDefault="00586B38" w:rsidP="00586B38">
      <w:pPr>
        <w:spacing w:after="0" w:line="276" w:lineRule="auto"/>
        <w:jc w:val="both"/>
        <w:rPr>
          <w:rFonts w:ascii="Times New Roman" w:hAnsi="Times New Roman" w:cs="Times New Roman"/>
        </w:rPr>
      </w:pPr>
    </w:p>
    <w:p w14:paraId="7979ED81" w14:textId="77777777" w:rsidR="00586B38" w:rsidRPr="003B44DD" w:rsidRDefault="00586B38" w:rsidP="00586B38">
      <w:pPr>
        <w:autoSpaceDE w:val="0"/>
        <w:autoSpaceDN w:val="0"/>
        <w:adjustRightInd w:val="0"/>
        <w:spacing w:line="276" w:lineRule="auto"/>
        <w:jc w:val="both"/>
        <w:rPr>
          <w:rFonts w:ascii="Times New Roman" w:hAnsi="Times New Roman" w:cs="Times New Roman"/>
          <w:b/>
          <w:bCs/>
        </w:rPr>
      </w:pPr>
      <w:r w:rsidRPr="003B44DD">
        <w:rPr>
          <w:rFonts w:ascii="Times New Roman" w:hAnsi="Times New Roman" w:cs="Times New Roman"/>
          <w:b/>
          <w:bCs/>
        </w:rPr>
        <w:t>20 - DA ADEQUAÇÃO ORÇAMENTÁRIA:</w:t>
      </w:r>
    </w:p>
    <w:p w14:paraId="55996E4A" w14:textId="77777777" w:rsidR="00586B38" w:rsidRPr="003B44DD" w:rsidRDefault="00586B38" w:rsidP="00586B38">
      <w:pPr>
        <w:widowControl w:val="0"/>
        <w:tabs>
          <w:tab w:val="left" w:pos="838"/>
        </w:tabs>
        <w:autoSpaceDE w:val="0"/>
        <w:autoSpaceDN w:val="0"/>
        <w:spacing w:after="0" w:line="276" w:lineRule="auto"/>
        <w:ind w:right="-1"/>
        <w:jc w:val="both"/>
        <w:rPr>
          <w:rFonts w:ascii="Times New Roman" w:hAnsi="Times New Roman" w:cs="Times New Roman"/>
        </w:rPr>
      </w:pPr>
      <w:r w:rsidRPr="003B44DD">
        <w:rPr>
          <w:rFonts w:ascii="Times New Roman" w:hAnsi="Times New Roman" w:cs="Times New Roman"/>
          <w:b/>
        </w:rPr>
        <w:t>20.1</w:t>
      </w:r>
      <w:r w:rsidRPr="003B44DD">
        <w:rPr>
          <w:rFonts w:ascii="Times New Roman" w:hAnsi="Times New Roman" w:cs="Times New Roman"/>
        </w:rPr>
        <w:t xml:space="preserve"> - As despesas decorrentes da presente contratação correrão à conta de recursos previstos nos seguintes orçamentos Municipal para o exercício de 202</w:t>
      </w:r>
      <w:r>
        <w:rPr>
          <w:rFonts w:ascii="Times New Roman" w:hAnsi="Times New Roman" w:cs="Times New Roman"/>
        </w:rPr>
        <w:t>6</w:t>
      </w:r>
      <w:r w:rsidRPr="003B44DD">
        <w:rPr>
          <w:rFonts w:ascii="Times New Roman" w:hAnsi="Times New Roman" w:cs="Times New Roman"/>
        </w:rPr>
        <w:t>:</w:t>
      </w:r>
    </w:p>
    <w:p w14:paraId="7A28F39B" w14:textId="77777777" w:rsidR="00586B38" w:rsidRPr="003B44DD" w:rsidRDefault="00586B38" w:rsidP="00586B38">
      <w:pPr>
        <w:widowControl w:val="0"/>
        <w:shd w:val="clear" w:color="auto" w:fill="FFFFFF" w:themeFill="background1"/>
        <w:tabs>
          <w:tab w:val="left" w:pos="838"/>
        </w:tabs>
        <w:autoSpaceDE w:val="0"/>
        <w:autoSpaceDN w:val="0"/>
        <w:spacing w:after="0" w:line="276" w:lineRule="auto"/>
        <w:ind w:right="-1"/>
        <w:jc w:val="both"/>
        <w:rPr>
          <w:rFonts w:ascii="Times New Roman" w:hAnsi="Times New Roman" w:cs="Times New Roman"/>
        </w:rPr>
      </w:pPr>
    </w:p>
    <w:tbl>
      <w:tblPr>
        <w:tblStyle w:val="Tabelacomgrade"/>
        <w:tblW w:w="0" w:type="auto"/>
        <w:shd w:val="clear" w:color="auto" w:fill="FFFF00"/>
        <w:tblLook w:val="04A0" w:firstRow="1" w:lastRow="0" w:firstColumn="1" w:lastColumn="0" w:noHBand="0" w:noVBand="1"/>
      </w:tblPr>
      <w:tblGrid>
        <w:gridCol w:w="2831"/>
        <w:gridCol w:w="3401"/>
        <w:gridCol w:w="2262"/>
      </w:tblGrid>
      <w:tr w:rsidR="00586B38" w:rsidRPr="003B44DD" w14:paraId="2CCAA1FC" w14:textId="77777777" w:rsidTr="0061004D">
        <w:tc>
          <w:tcPr>
            <w:tcW w:w="2831" w:type="dxa"/>
            <w:shd w:val="clear" w:color="auto" w:fill="FFFFFF" w:themeFill="background1"/>
          </w:tcPr>
          <w:p w14:paraId="101682A3" w14:textId="77777777" w:rsidR="00586B38" w:rsidRPr="00D454FC"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D454FC">
              <w:rPr>
                <w:rFonts w:ascii="Times New Roman" w:eastAsia="Times New Roman" w:hAnsi="Times New Roman"/>
                <w:color w:val="000000"/>
              </w:rPr>
              <w:t>Programa de Trabalho</w:t>
            </w:r>
          </w:p>
        </w:tc>
        <w:tc>
          <w:tcPr>
            <w:tcW w:w="3401" w:type="dxa"/>
            <w:shd w:val="clear" w:color="auto" w:fill="FFFFFF" w:themeFill="background1"/>
          </w:tcPr>
          <w:p w14:paraId="4A9E6E79" w14:textId="77777777" w:rsidR="00586B38" w:rsidRPr="00D454FC"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D454FC">
              <w:rPr>
                <w:rFonts w:ascii="Times New Roman" w:eastAsia="Times New Roman" w:hAnsi="Times New Roman"/>
                <w:color w:val="000000"/>
              </w:rPr>
              <w:t>Elemento de Despesas</w:t>
            </w:r>
          </w:p>
        </w:tc>
        <w:tc>
          <w:tcPr>
            <w:tcW w:w="2262" w:type="dxa"/>
            <w:shd w:val="clear" w:color="auto" w:fill="FFFFFF" w:themeFill="background1"/>
          </w:tcPr>
          <w:p w14:paraId="3B00E7D5" w14:textId="77777777" w:rsidR="00586B38" w:rsidRPr="003B44DD"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D454FC">
              <w:rPr>
                <w:rFonts w:ascii="Times New Roman" w:eastAsia="Times New Roman" w:hAnsi="Times New Roman"/>
                <w:color w:val="000000"/>
              </w:rPr>
              <w:t>Fonte</w:t>
            </w:r>
          </w:p>
        </w:tc>
      </w:tr>
      <w:tr w:rsidR="00586B38" w:rsidRPr="003B44DD" w14:paraId="3657BC2E" w14:textId="77777777" w:rsidTr="0061004D">
        <w:tc>
          <w:tcPr>
            <w:tcW w:w="2831" w:type="dxa"/>
            <w:shd w:val="clear" w:color="auto" w:fill="FFFFFF" w:themeFill="background1"/>
            <w:vAlign w:val="center"/>
          </w:tcPr>
          <w:p w14:paraId="74B4FE96" w14:textId="77777777" w:rsidR="00586B38" w:rsidRPr="003B44DD"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Pr>
                <w:rFonts w:ascii="Times New Roman" w:hAnsi="Times New Roman"/>
              </w:rPr>
              <w:t>29.182.0007.2.201</w:t>
            </w:r>
          </w:p>
        </w:tc>
        <w:tc>
          <w:tcPr>
            <w:tcW w:w="3401" w:type="dxa"/>
            <w:shd w:val="clear" w:color="auto" w:fill="FFFFFF" w:themeFill="background1"/>
            <w:vAlign w:val="center"/>
          </w:tcPr>
          <w:p w14:paraId="5E97A99D" w14:textId="77777777" w:rsidR="00586B38" w:rsidRPr="003B44DD"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Pr>
                <w:rFonts w:ascii="Times New Roman" w:hAnsi="Times New Roman"/>
              </w:rPr>
              <w:t>339032</w:t>
            </w:r>
          </w:p>
        </w:tc>
        <w:tc>
          <w:tcPr>
            <w:tcW w:w="2262" w:type="dxa"/>
            <w:shd w:val="clear" w:color="auto" w:fill="FFFFFF" w:themeFill="background1"/>
            <w:vAlign w:val="center"/>
          </w:tcPr>
          <w:p w14:paraId="7B52E63D" w14:textId="77777777" w:rsidR="00586B38" w:rsidRPr="003B44DD" w:rsidRDefault="00586B38" w:rsidP="0061004D">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Pr>
                <w:rFonts w:ascii="Times New Roman" w:hAnsi="Times New Roman"/>
              </w:rPr>
              <w:t>1500</w:t>
            </w:r>
          </w:p>
        </w:tc>
      </w:tr>
    </w:tbl>
    <w:p w14:paraId="5EDAFAAA" w14:textId="77777777" w:rsidR="00586B38" w:rsidRDefault="00586B38" w:rsidP="00586B38">
      <w:pPr>
        <w:widowControl w:val="0"/>
        <w:shd w:val="clear" w:color="auto" w:fill="FFFFFF" w:themeFill="background1"/>
        <w:tabs>
          <w:tab w:val="left" w:pos="838"/>
        </w:tabs>
        <w:autoSpaceDE w:val="0"/>
        <w:autoSpaceDN w:val="0"/>
        <w:spacing w:after="0" w:line="276" w:lineRule="auto"/>
        <w:ind w:right="-1"/>
        <w:jc w:val="both"/>
        <w:rPr>
          <w:rFonts w:ascii="Times New Roman" w:hAnsi="Times New Roman" w:cs="Times New Roman"/>
        </w:rPr>
      </w:pPr>
    </w:p>
    <w:p w14:paraId="11CF3051" w14:textId="77777777" w:rsidR="00586B38" w:rsidRDefault="00586B38" w:rsidP="00586B38">
      <w:pPr>
        <w:spacing w:after="0" w:line="276" w:lineRule="auto"/>
        <w:ind w:right="-1"/>
        <w:jc w:val="both"/>
        <w:rPr>
          <w:rFonts w:ascii="Times New Roman" w:hAnsi="Times New Roman" w:cs="Times New Roman"/>
          <w:b/>
          <w:bCs/>
        </w:rPr>
      </w:pPr>
      <w:r w:rsidRPr="003B44DD">
        <w:rPr>
          <w:rFonts w:ascii="Times New Roman" w:hAnsi="Times New Roman" w:cs="Times New Roman"/>
          <w:b/>
          <w:bCs/>
        </w:rPr>
        <w:t xml:space="preserve">21. A ANÁLISE DOS RISCOS QUE POSSAM COMPROMETER O SUCESSO DA LICITAÇÃO E A BOA EXECUÇÃO CONTRATUAL </w:t>
      </w:r>
    </w:p>
    <w:p w14:paraId="547D3DC2" w14:textId="77777777" w:rsidR="00586B38" w:rsidRPr="00E613E6" w:rsidRDefault="00586B38" w:rsidP="00586B38">
      <w:pPr>
        <w:spacing w:after="0" w:line="276" w:lineRule="auto"/>
        <w:ind w:right="-1"/>
        <w:jc w:val="both"/>
        <w:rPr>
          <w:rFonts w:ascii="Times New Roman" w:hAnsi="Times New Roman" w:cs="Times New Roman"/>
          <w:b/>
          <w:bCs/>
        </w:rPr>
      </w:pPr>
    </w:p>
    <w:p w14:paraId="63B72D5E" w14:textId="77777777" w:rsidR="00586B38" w:rsidRPr="00E613E6" w:rsidRDefault="00586B38" w:rsidP="00586B38">
      <w:pPr>
        <w:spacing w:line="276" w:lineRule="auto"/>
        <w:ind w:right="-1"/>
        <w:jc w:val="both"/>
        <w:rPr>
          <w:rFonts w:ascii="Times New Roman" w:hAnsi="Times New Roman" w:cs="Times New Roman"/>
        </w:rPr>
      </w:pPr>
      <w:r w:rsidRPr="005D0F70">
        <w:rPr>
          <w:rFonts w:ascii="Times New Roman" w:hAnsi="Times New Roman" w:cs="Times New Roman"/>
          <w:b/>
          <w:bCs/>
        </w:rPr>
        <w:t>21.1</w:t>
      </w:r>
      <w:r>
        <w:rPr>
          <w:rFonts w:ascii="Times New Roman" w:hAnsi="Times New Roman" w:cs="Times New Roman"/>
        </w:rPr>
        <w:t xml:space="preserve"> </w:t>
      </w:r>
      <w:r w:rsidRPr="00E613E6">
        <w:rPr>
          <w:rFonts w:ascii="Times New Roman" w:hAnsi="Times New Roman" w:cs="Times New Roman"/>
        </w:rPr>
        <w:t>A presente análise de risco tem por finalidade identificar, analisar e propor medidas preventivas e de contingência relacionadas à contratação, por meio de Registro de Preços, destinada à aquisição de mobiliário e eletrodomésticos (linha branca) para atender às famílias que perderam seus bens em decorrência das enchentes.</w:t>
      </w:r>
    </w:p>
    <w:p w14:paraId="05544C97" w14:textId="77777777" w:rsidR="00586B38" w:rsidRPr="00E613E6" w:rsidRDefault="00586B38" w:rsidP="00586B38">
      <w:pPr>
        <w:spacing w:line="276" w:lineRule="auto"/>
        <w:ind w:right="-1"/>
        <w:jc w:val="both"/>
        <w:rPr>
          <w:rFonts w:ascii="Times New Roman" w:hAnsi="Times New Roman" w:cs="Times New Roman"/>
        </w:rPr>
      </w:pPr>
      <w:r w:rsidRPr="00E613E6">
        <w:rPr>
          <w:rFonts w:ascii="Times New Roman" w:hAnsi="Times New Roman" w:cs="Times New Roman"/>
        </w:rPr>
        <w:t>21.1.1 Esse instrumento visa garantir maior previsibilidade, mitigação de falhas e efetividade no processo de contratação pública, alinhando-se às disposições da Lei nº 14.133/2021 quanto à gestão e tratamento de riscos.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5"/>
        <w:gridCol w:w="2521"/>
        <w:gridCol w:w="2379"/>
        <w:gridCol w:w="2301"/>
      </w:tblGrid>
      <w:tr w:rsidR="00586B38" w:rsidRPr="00EC796F" w14:paraId="1E1FDED0" w14:textId="77777777" w:rsidTr="0061004D">
        <w:trPr>
          <w:trHeight w:val="630"/>
        </w:trPr>
        <w:tc>
          <w:tcPr>
            <w:tcW w:w="0" w:type="auto"/>
            <w:shd w:val="clear" w:color="auto" w:fill="D0CECE" w:themeFill="background2" w:themeFillShade="E6"/>
            <w:vAlign w:val="center"/>
            <w:hideMark/>
          </w:tcPr>
          <w:p w14:paraId="0E0ADD61" w14:textId="77777777" w:rsidR="00586B38" w:rsidRPr="00EC796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EC796F">
              <w:rPr>
                <w:rFonts w:ascii="Times New Roman" w:eastAsia="Times New Roman" w:hAnsi="Times New Roman" w:cs="Times New Roman"/>
                <w:b/>
                <w:bCs/>
                <w:color w:val="000000"/>
                <w:kern w:val="0"/>
                <w:lang w:eastAsia="pt-BR"/>
              </w:rPr>
              <w:lastRenderedPageBreak/>
              <w:t>Evento</w:t>
            </w:r>
          </w:p>
        </w:tc>
        <w:tc>
          <w:tcPr>
            <w:tcW w:w="0" w:type="auto"/>
            <w:shd w:val="clear" w:color="auto" w:fill="D0CECE" w:themeFill="background2" w:themeFillShade="E6"/>
            <w:vAlign w:val="center"/>
            <w:hideMark/>
          </w:tcPr>
          <w:p w14:paraId="51DB7F45" w14:textId="77777777" w:rsidR="00586B38" w:rsidRPr="00EC796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EC796F">
              <w:rPr>
                <w:rFonts w:ascii="Times New Roman" w:eastAsia="Times New Roman" w:hAnsi="Times New Roman" w:cs="Times New Roman"/>
                <w:b/>
                <w:bCs/>
                <w:color w:val="000000"/>
                <w:kern w:val="0"/>
                <w:lang w:eastAsia="pt-BR"/>
              </w:rPr>
              <w:t>Consequência</w:t>
            </w:r>
          </w:p>
        </w:tc>
        <w:tc>
          <w:tcPr>
            <w:tcW w:w="0" w:type="auto"/>
            <w:shd w:val="clear" w:color="auto" w:fill="D0CECE" w:themeFill="background2" w:themeFillShade="E6"/>
            <w:vAlign w:val="center"/>
            <w:hideMark/>
          </w:tcPr>
          <w:p w14:paraId="6CAE5A46" w14:textId="77777777" w:rsidR="00586B38" w:rsidRPr="00EC796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EC796F">
              <w:rPr>
                <w:rFonts w:ascii="Times New Roman" w:eastAsia="Times New Roman" w:hAnsi="Times New Roman" w:cs="Times New Roman"/>
                <w:b/>
                <w:bCs/>
                <w:color w:val="000000"/>
                <w:kern w:val="0"/>
                <w:lang w:eastAsia="pt-BR"/>
              </w:rPr>
              <w:t>Ações Preventivas</w:t>
            </w:r>
          </w:p>
        </w:tc>
        <w:tc>
          <w:tcPr>
            <w:tcW w:w="0" w:type="auto"/>
            <w:shd w:val="clear" w:color="auto" w:fill="D0CECE" w:themeFill="background2" w:themeFillShade="E6"/>
            <w:vAlign w:val="center"/>
            <w:hideMark/>
          </w:tcPr>
          <w:p w14:paraId="77CA11F5" w14:textId="77777777" w:rsidR="00586B38" w:rsidRPr="00EC796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EC796F">
              <w:rPr>
                <w:rFonts w:ascii="Times New Roman" w:eastAsia="Times New Roman" w:hAnsi="Times New Roman" w:cs="Times New Roman"/>
                <w:b/>
                <w:bCs/>
                <w:color w:val="000000"/>
                <w:kern w:val="0"/>
                <w:lang w:eastAsia="pt-BR"/>
              </w:rPr>
              <w:t>Ações Contingenciais</w:t>
            </w:r>
          </w:p>
        </w:tc>
      </w:tr>
      <w:tr w:rsidR="00586B38" w:rsidRPr="00EC796F" w14:paraId="675D2C2D" w14:textId="77777777" w:rsidTr="0061004D">
        <w:trPr>
          <w:trHeight w:val="630"/>
        </w:trPr>
        <w:tc>
          <w:tcPr>
            <w:tcW w:w="0" w:type="auto"/>
            <w:vAlign w:val="center"/>
            <w:hideMark/>
          </w:tcPr>
          <w:p w14:paraId="47B3A050"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frustação do certame</w:t>
            </w:r>
          </w:p>
        </w:tc>
        <w:tc>
          <w:tcPr>
            <w:tcW w:w="0" w:type="auto"/>
            <w:vAlign w:val="center"/>
            <w:hideMark/>
          </w:tcPr>
          <w:p w14:paraId="5119F33B"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 xml:space="preserve">preço </w:t>
            </w:r>
            <w:r w:rsidRPr="00EA49D0">
              <w:rPr>
                <w:rFonts w:ascii="Times New Roman" w:eastAsia="Times New Roman" w:hAnsi="Times New Roman" w:cs="Times New Roman"/>
                <w:color w:val="000000"/>
                <w:kern w:val="0"/>
                <w:lang w:eastAsia="pt-BR"/>
              </w:rPr>
              <w:t>inexequível</w:t>
            </w:r>
          </w:p>
        </w:tc>
        <w:tc>
          <w:tcPr>
            <w:tcW w:w="0" w:type="auto"/>
            <w:vAlign w:val="center"/>
            <w:hideMark/>
          </w:tcPr>
          <w:p w14:paraId="6B94F3ED"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A49D0">
              <w:rPr>
                <w:rFonts w:ascii="Times New Roman" w:eastAsia="Times New Roman" w:hAnsi="Times New Roman" w:cs="Times New Roman"/>
                <w:color w:val="000000"/>
                <w:kern w:val="0"/>
                <w:lang w:eastAsia="pt-BR"/>
              </w:rPr>
              <w:t>Exigir garantia</w:t>
            </w:r>
            <w:r w:rsidRPr="00EC796F">
              <w:rPr>
                <w:rFonts w:ascii="Times New Roman" w:eastAsia="Times New Roman" w:hAnsi="Times New Roman" w:cs="Times New Roman"/>
                <w:color w:val="000000"/>
                <w:kern w:val="0"/>
                <w:lang w:eastAsia="pt-BR"/>
              </w:rPr>
              <w:t xml:space="preserve"> da proposta conforme Art. 58. da Lei 14133/21</w:t>
            </w:r>
          </w:p>
        </w:tc>
        <w:tc>
          <w:tcPr>
            <w:tcW w:w="0" w:type="auto"/>
            <w:vAlign w:val="center"/>
            <w:hideMark/>
          </w:tcPr>
          <w:p w14:paraId="4C5EAE9A"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definir no Termo de Referência</w:t>
            </w:r>
          </w:p>
        </w:tc>
      </w:tr>
      <w:tr w:rsidR="00586B38" w:rsidRPr="00EC796F" w14:paraId="6B7F617F" w14:textId="77777777" w:rsidTr="0061004D">
        <w:trPr>
          <w:trHeight w:val="720"/>
        </w:trPr>
        <w:tc>
          <w:tcPr>
            <w:tcW w:w="0" w:type="auto"/>
            <w:vAlign w:val="center"/>
            <w:hideMark/>
          </w:tcPr>
          <w:p w14:paraId="7C749934"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seleção de fornecedor</w:t>
            </w:r>
          </w:p>
        </w:tc>
        <w:tc>
          <w:tcPr>
            <w:tcW w:w="0" w:type="auto"/>
            <w:vAlign w:val="center"/>
            <w:hideMark/>
          </w:tcPr>
          <w:p w14:paraId="20265E72"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má execução</w:t>
            </w:r>
          </w:p>
        </w:tc>
        <w:tc>
          <w:tcPr>
            <w:tcW w:w="0" w:type="auto"/>
            <w:vAlign w:val="center"/>
            <w:hideMark/>
          </w:tcPr>
          <w:p w14:paraId="7B020D4F"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vedar empresa de consorcio e subcontratação</w:t>
            </w:r>
          </w:p>
        </w:tc>
        <w:tc>
          <w:tcPr>
            <w:tcW w:w="0" w:type="auto"/>
            <w:vAlign w:val="center"/>
            <w:hideMark/>
          </w:tcPr>
          <w:p w14:paraId="18C57DFF"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definir no Termo de Referência</w:t>
            </w:r>
          </w:p>
        </w:tc>
      </w:tr>
      <w:tr w:rsidR="00586B38" w:rsidRPr="00EC796F" w14:paraId="1146014C" w14:textId="77777777" w:rsidTr="0061004D">
        <w:trPr>
          <w:trHeight w:val="1545"/>
        </w:trPr>
        <w:tc>
          <w:tcPr>
            <w:tcW w:w="0" w:type="auto"/>
            <w:vAlign w:val="center"/>
            <w:hideMark/>
          </w:tcPr>
          <w:p w14:paraId="10CC3861"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Atraso na entrega dos bens</w:t>
            </w:r>
          </w:p>
        </w:tc>
        <w:tc>
          <w:tcPr>
            <w:tcW w:w="0" w:type="auto"/>
            <w:vAlign w:val="center"/>
            <w:hideMark/>
          </w:tcPr>
          <w:p w14:paraId="059BA2CE"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Famílias ficam desassistidas em situação de vulnerabilidade</w:t>
            </w:r>
          </w:p>
        </w:tc>
        <w:tc>
          <w:tcPr>
            <w:tcW w:w="0" w:type="auto"/>
            <w:vAlign w:val="center"/>
            <w:hideMark/>
          </w:tcPr>
          <w:p w14:paraId="3EC169D7"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Definir cronograma de entregas factível e cláusulas de penalidades.</w:t>
            </w:r>
          </w:p>
        </w:tc>
        <w:tc>
          <w:tcPr>
            <w:tcW w:w="0" w:type="auto"/>
            <w:vAlign w:val="center"/>
            <w:hideMark/>
          </w:tcPr>
          <w:p w14:paraId="1D062F01"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Acionar multa contratual, executar garantia e convocar fornecedor remanescente</w:t>
            </w:r>
          </w:p>
        </w:tc>
      </w:tr>
      <w:tr w:rsidR="00586B38" w:rsidRPr="00EC796F" w14:paraId="7B357581" w14:textId="77777777" w:rsidTr="0061004D">
        <w:trPr>
          <w:trHeight w:val="840"/>
        </w:trPr>
        <w:tc>
          <w:tcPr>
            <w:tcW w:w="0" w:type="auto"/>
            <w:vAlign w:val="center"/>
            <w:hideMark/>
          </w:tcPr>
          <w:p w14:paraId="45AC8279"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Fornecimento de produtos em desconformidade com as especificações</w:t>
            </w:r>
          </w:p>
        </w:tc>
        <w:tc>
          <w:tcPr>
            <w:tcW w:w="0" w:type="auto"/>
            <w:vAlign w:val="center"/>
            <w:hideMark/>
          </w:tcPr>
          <w:p w14:paraId="061628D6"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Prejuízo à qualidade do atendimento às famílias e possível responsabilização do gestor</w:t>
            </w:r>
          </w:p>
        </w:tc>
        <w:tc>
          <w:tcPr>
            <w:tcW w:w="0" w:type="auto"/>
            <w:vAlign w:val="center"/>
            <w:hideMark/>
          </w:tcPr>
          <w:p w14:paraId="1B295B28"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Vistoria técnica de recebimento e conferência rigorosa das especificações</w:t>
            </w:r>
          </w:p>
        </w:tc>
        <w:tc>
          <w:tcPr>
            <w:tcW w:w="0" w:type="auto"/>
            <w:vAlign w:val="center"/>
            <w:hideMark/>
          </w:tcPr>
          <w:p w14:paraId="1C9AD6F7"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Recusar os bens, aplicar penalidade e exigir substituição imediata.</w:t>
            </w:r>
          </w:p>
        </w:tc>
      </w:tr>
      <w:tr w:rsidR="00586B38" w:rsidRPr="00EC796F" w14:paraId="77240F19" w14:textId="77777777" w:rsidTr="0061004D">
        <w:trPr>
          <w:trHeight w:val="1200"/>
        </w:trPr>
        <w:tc>
          <w:tcPr>
            <w:tcW w:w="0" w:type="auto"/>
            <w:vAlign w:val="center"/>
            <w:hideMark/>
          </w:tcPr>
          <w:p w14:paraId="4CE9C368"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Dificuldade logística para entrega às famílias atingidas</w:t>
            </w:r>
          </w:p>
        </w:tc>
        <w:tc>
          <w:tcPr>
            <w:tcW w:w="0" w:type="auto"/>
            <w:vAlign w:val="center"/>
            <w:hideMark/>
          </w:tcPr>
          <w:p w14:paraId="3EFA5C33"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Atraso na disponibilização dos itens às famílias, causando insatisfação e riscos sociais</w:t>
            </w:r>
          </w:p>
        </w:tc>
        <w:tc>
          <w:tcPr>
            <w:tcW w:w="0" w:type="auto"/>
            <w:vAlign w:val="center"/>
            <w:hideMark/>
          </w:tcPr>
          <w:p w14:paraId="25AFEE31"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Planejamento logístico em parceria com Defesa Civil e Assistência Social.</w:t>
            </w:r>
          </w:p>
        </w:tc>
        <w:tc>
          <w:tcPr>
            <w:tcW w:w="0" w:type="auto"/>
            <w:vAlign w:val="center"/>
            <w:hideMark/>
          </w:tcPr>
          <w:p w14:paraId="69518339"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Contratar serviço logístico emergencial ou utilizar estrutura pública disponível.</w:t>
            </w:r>
          </w:p>
        </w:tc>
      </w:tr>
      <w:tr w:rsidR="00586B38" w:rsidRPr="00EC796F" w14:paraId="6F1D2C65" w14:textId="77777777" w:rsidTr="0061004D">
        <w:trPr>
          <w:trHeight w:val="1335"/>
        </w:trPr>
        <w:tc>
          <w:tcPr>
            <w:tcW w:w="0" w:type="auto"/>
            <w:vAlign w:val="center"/>
            <w:hideMark/>
          </w:tcPr>
          <w:p w14:paraId="3D6439C7" w14:textId="77777777" w:rsidR="00586B38" w:rsidRPr="00EC796F" w:rsidRDefault="00586B38" w:rsidP="0061004D">
            <w:pPr>
              <w:spacing w:after="0" w:line="240" w:lineRule="auto"/>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Cancelamento da ata por desistência do fornecedor</w:t>
            </w:r>
          </w:p>
        </w:tc>
        <w:tc>
          <w:tcPr>
            <w:tcW w:w="0" w:type="auto"/>
            <w:vAlign w:val="center"/>
            <w:hideMark/>
          </w:tcPr>
          <w:p w14:paraId="49095F55"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Interrupção no fornecimento e necessidade de nova licitação</w:t>
            </w:r>
          </w:p>
        </w:tc>
        <w:tc>
          <w:tcPr>
            <w:tcW w:w="0" w:type="auto"/>
            <w:vAlign w:val="center"/>
            <w:hideMark/>
          </w:tcPr>
          <w:p w14:paraId="079B2A22"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Exigir garantia contratual e aplicar penalidades em caso de desistência injustificada.</w:t>
            </w:r>
          </w:p>
        </w:tc>
        <w:tc>
          <w:tcPr>
            <w:tcW w:w="0" w:type="auto"/>
            <w:vAlign w:val="center"/>
            <w:hideMark/>
          </w:tcPr>
          <w:p w14:paraId="66ABFD31" w14:textId="77777777" w:rsidR="00586B38" w:rsidRPr="00EC796F" w:rsidRDefault="00586B38" w:rsidP="0061004D">
            <w:pPr>
              <w:spacing w:after="0" w:line="240" w:lineRule="auto"/>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Convocar fornecedor remanescente ou instaurar novo processo de compra.</w:t>
            </w:r>
          </w:p>
        </w:tc>
      </w:tr>
      <w:tr w:rsidR="00586B38" w:rsidRPr="00EC796F" w14:paraId="644E4FEF" w14:textId="77777777" w:rsidTr="0061004D">
        <w:trPr>
          <w:trHeight w:val="1470"/>
        </w:trPr>
        <w:tc>
          <w:tcPr>
            <w:tcW w:w="0" w:type="auto"/>
            <w:vAlign w:val="center"/>
            <w:hideMark/>
          </w:tcPr>
          <w:p w14:paraId="4D3D1899"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Reajuste abrupto de preços de mercado</w:t>
            </w:r>
          </w:p>
        </w:tc>
        <w:tc>
          <w:tcPr>
            <w:tcW w:w="0" w:type="auto"/>
            <w:vAlign w:val="center"/>
            <w:hideMark/>
          </w:tcPr>
          <w:p w14:paraId="3BE593CD"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Risco de desequilíbrio contratual e inviabilidade de fornecimento</w:t>
            </w:r>
          </w:p>
        </w:tc>
        <w:tc>
          <w:tcPr>
            <w:tcW w:w="0" w:type="auto"/>
            <w:vAlign w:val="center"/>
            <w:hideMark/>
          </w:tcPr>
          <w:p w14:paraId="716400BA"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Acompanhar índices de preços e prever cláusula de reajuste/revisão.</w:t>
            </w:r>
          </w:p>
        </w:tc>
        <w:tc>
          <w:tcPr>
            <w:tcW w:w="0" w:type="auto"/>
            <w:vAlign w:val="center"/>
            <w:hideMark/>
          </w:tcPr>
          <w:p w14:paraId="247CD6EF" w14:textId="77777777" w:rsidR="00586B38" w:rsidRPr="00EC796F" w:rsidRDefault="00586B38" w:rsidP="0061004D">
            <w:pPr>
              <w:spacing w:after="0" w:line="240" w:lineRule="auto"/>
              <w:jc w:val="center"/>
              <w:rPr>
                <w:rFonts w:ascii="Times New Roman" w:eastAsia="Times New Roman" w:hAnsi="Times New Roman" w:cs="Times New Roman"/>
                <w:color w:val="000000"/>
                <w:kern w:val="0"/>
                <w:lang w:eastAsia="pt-BR"/>
              </w:rPr>
            </w:pPr>
            <w:r w:rsidRPr="00EC796F">
              <w:rPr>
                <w:rFonts w:ascii="Times New Roman" w:eastAsia="Times New Roman" w:hAnsi="Times New Roman" w:cs="Times New Roman"/>
                <w:color w:val="000000"/>
                <w:kern w:val="0"/>
                <w:lang w:eastAsia="pt-BR"/>
              </w:rPr>
              <w:t>Negociar reequilíbrio ou abrir nova licitação.</w:t>
            </w:r>
          </w:p>
        </w:tc>
      </w:tr>
    </w:tbl>
    <w:p w14:paraId="2B5D7E1C" w14:textId="77777777" w:rsidR="00586B38" w:rsidRDefault="00586B38" w:rsidP="00586B38">
      <w:pPr>
        <w:spacing w:after="0" w:line="276" w:lineRule="auto"/>
        <w:ind w:right="-1"/>
        <w:jc w:val="both"/>
        <w:rPr>
          <w:rFonts w:ascii="Times New Roman" w:hAnsi="Times New Roman" w:cs="Times New Roman"/>
        </w:rPr>
      </w:pPr>
    </w:p>
    <w:p w14:paraId="3CBBBC6F" w14:textId="77777777" w:rsidR="00586B38" w:rsidRPr="008F0963" w:rsidRDefault="00586B38" w:rsidP="00586B38">
      <w:pPr>
        <w:spacing w:line="276" w:lineRule="auto"/>
        <w:ind w:right="-1"/>
        <w:jc w:val="both"/>
        <w:rPr>
          <w:rFonts w:eastAsiaTheme="majorEastAsia" w:cs="Times New Roman"/>
          <w:bCs/>
          <w:color w:val="000000" w:themeColor="text1"/>
          <w:szCs w:val="23"/>
        </w:rPr>
      </w:pPr>
      <w:r>
        <w:rPr>
          <w:rFonts w:eastAsiaTheme="majorEastAsia" w:cs="Times New Roman"/>
          <w:bCs/>
          <w:color w:val="000000" w:themeColor="text1"/>
          <w:szCs w:val="23"/>
        </w:rPr>
        <w:t xml:space="preserve">21.2 </w:t>
      </w:r>
      <w:r w:rsidRPr="00E613E6">
        <w:rPr>
          <w:rFonts w:ascii="Times New Roman" w:eastAsia="Times New Roman" w:hAnsi="Times New Roman" w:cs="Times New Roman"/>
          <w:color w:val="000000"/>
          <w:kern w:val="0"/>
          <w:lang w:eastAsia="pt-BR"/>
        </w:rPr>
        <w:t>A gestão adequada dos riscos aqui identificados é fundamental para assegurar que a contratação por meio de Registro de Preços cumpra seu objetivo de atender, de forma célere e eficaz, às famílias vítimas de enchentes. O acompanhamento contínuo do processo e a pronta execução das medidas de contingência garantirão maior segurança jurídica, eficiência administrativa e atendimento Social de ajuda humanitária</w:t>
      </w:r>
      <w:r>
        <w:rPr>
          <w:rFonts w:eastAsiaTheme="majorEastAsia" w:cs="Times New Roman"/>
          <w:bCs/>
          <w:color w:val="000000" w:themeColor="text1"/>
          <w:szCs w:val="23"/>
        </w:rPr>
        <w:t>.</w:t>
      </w:r>
    </w:p>
    <w:p w14:paraId="0938B403" w14:textId="77777777" w:rsidR="00586B38" w:rsidRPr="005D0F70" w:rsidRDefault="00586B38" w:rsidP="00586B38">
      <w:pPr>
        <w:spacing w:line="276" w:lineRule="auto"/>
        <w:jc w:val="both"/>
        <w:rPr>
          <w:rFonts w:ascii="Times New Roman" w:hAnsi="Times New Roman" w:cs="Times New Roman"/>
        </w:rPr>
      </w:pPr>
      <w:r w:rsidRPr="005D0F70">
        <w:rPr>
          <w:rFonts w:ascii="Times New Roman" w:hAnsi="Times New Roman" w:cs="Times New Roman"/>
          <w:b/>
        </w:rPr>
        <w:t>22. DIPOSIÇÕES FINAIS</w:t>
      </w:r>
    </w:p>
    <w:p w14:paraId="5F5E87B7" w14:textId="77777777" w:rsidR="00586B38" w:rsidRPr="00C66941" w:rsidRDefault="00586B38" w:rsidP="00586B38">
      <w:pPr>
        <w:widowControl w:val="0"/>
        <w:tabs>
          <w:tab w:val="left" w:pos="699"/>
          <w:tab w:val="left" w:pos="7655"/>
        </w:tabs>
        <w:autoSpaceDE w:val="0"/>
        <w:autoSpaceDN w:val="0"/>
        <w:spacing w:after="0" w:line="276" w:lineRule="auto"/>
        <w:jc w:val="both"/>
        <w:rPr>
          <w:rFonts w:ascii="Times New Roman" w:hAnsi="Times New Roman" w:cs="Times New Roman"/>
        </w:rPr>
      </w:pPr>
      <w:r w:rsidRPr="0070104C">
        <w:rPr>
          <w:rFonts w:ascii="Times New Roman" w:hAnsi="Times New Roman" w:cs="Times New Roman"/>
          <w:b/>
          <w:bCs/>
        </w:rPr>
        <w:t>22.1</w:t>
      </w:r>
      <w:r w:rsidRPr="0070104C">
        <w:rPr>
          <w:rFonts w:ascii="Times New Roman" w:hAnsi="Times New Roman" w:cs="Times New Roman"/>
        </w:rPr>
        <w:t xml:space="preserve"> - Quaisquer dúvidas e/ou esclarecimentos serão sanadas </w:t>
      </w:r>
      <w:bookmarkStart w:id="54" w:name="_Hlk222836557"/>
      <w:r w:rsidRPr="0070104C">
        <w:rPr>
          <w:rFonts w:ascii="Times New Roman" w:hAnsi="Times New Roman" w:cs="Times New Roman"/>
        </w:rPr>
        <w:t xml:space="preserve">na Secretaria Municipal de </w:t>
      </w:r>
      <w:r>
        <w:rPr>
          <w:rFonts w:ascii="Times New Roman" w:hAnsi="Times New Roman" w:cs="Times New Roman"/>
        </w:rPr>
        <w:t xml:space="preserve">Resiliência Urbana. Proteção e Defesa Civil, </w:t>
      </w:r>
      <w:r w:rsidRPr="0070104C">
        <w:rPr>
          <w:rFonts w:ascii="Times New Roman" w:hAnsi="Times New Roman" w:cs="Times New Roman"/>
        </w:rPr>
        <w:t xml:space="preserve">situada na </w:t>
      </w:r>
      <w:r w:rsidRPr="00C66941">
        <w:rPr>
          <w:rFonts w:ascii="Times New Roman" w:hAnsi="Times New Roman" w:cs="Times New Roman"/>
        </w:rPr>
        <w:t xml:space="preserve">Rua da Divisa, 10 – Parque Barão do Rio Branco, Jardim Meriti – São </w:t>
      </w:r>
      <w:r w:rsidRPr="00C66941">
        <w:rPr>
          <w:rFonts w:ascii="Times New Roman" w:hAnsi="Times New Roman" w:cs="Times New Roman"/>
        </w:rPr>
        <w:lastRenderedPageBreak/>
        <w:t>João de Meriti</w:t>
      </w:r>
      <w:r w:rsidRPr="0070104C">
        <w:rPr>
          <w:rFonts w:ascii="Times New Roman" w:hAnsi="Times New Roman" w:cs="Times New Roman"/>
        </w:rPr>
        <w:t>.</w:t>
      </w:r>
    </w:p>
    <w:bookmarkEnd w:id="54"/>
    <w:p w14:paraId="48897343" w14:textId="77777777" w:rsidR="00586B38" w:rsidRPr="00E613E6" w:rsidRDefault="00586B38" w:rsidP="00586B38">
      <w:pPr>
        <w:widowControl w:val="0"/>
        <w:tabs>
          <w:tab w:val="left" w:pos="699"/>
          <w:tab w:val="left" w:pos="7655"/>
        </w:tabs>
        <w:autoSpaceDE w:val="0"/>
        <w:autoSpaceDN w:val="0"/>
        <w:spacing w:after="0" w:line="276" w:lineRule="auto"/>
        <w:jc w:val="both"/>
        <w:rPr>
          <w:rFonts w:ascii="Times New Roman" w:hAnsi="Times New Roman" w:cs="Times New Roman"/>
        </w:rPr>
      </w:pPr>
      <w:r w:rsidRPr="006F1546">
        <w:rPr>
          <w:rFonts w:ascii="Times New Roman" w:hAnsi="Times New Roman" w:cs="Times New Roman"/>
          <w:highlight w:val="yellow"/>
        </w:rPr>
        <w:t xml:space="preserve"> </w:t>
      </w:r>
    </w:p>
    <w:p w14:paraId="5C17ADE0" w14:textId="77777777" w:rsidR="00586B38" w:rsidRPr="00E613E6" w:rsidRDefault="00586B38" w:rsidP="00586B38">
      <w:pPr>
        <w:pStyle w:val="Ttulo1"/>
        <w:spacing w:before="0" w:line="276" w:lineRule="auto"/>
        <w:rPr>
          <w:rFonts w:ascii="Times New Roman" w:hAnsi="Times New Roman"/>
          <w:b w:val="0"/>
          <w:bCs w:val="0"/>
          <w:color w:val="000000" w:themeColor="text1"/>
          <w:sz w:val="22"/>
          <w:szCs w:val="22"/>
        </w:rPr>
      </w:pPr>
      <w:r w:rsidRPr="005D0F70">
        <w:rPr>
          <w:rFonts w:ascii="Times New Roman" w:hAnsi="Times New Roman"/>
          <w:color w:val="000000" w:themeColor="text1"/>
          <w:sz w:val="22"/>
          <w:szCs w:val="22"/>
        </w:rPr>
        <w:t>23. DOS ANEXOS</w:t>
      </w:r>
    </w:p>
    <w:p w14:paraId="137650BB" w14:textId="77777777" w:rsidR="00586B38" w:rsidRDefault="00586B38" w:rsidP="00586B38">
      <w:pPr>
        <w:spacing w:after="0" w:line="276" w:lineRule="auto"/>
        <w:jc w:val="both"/>
        <w:rPr>
          <w:rFonts w:ascii="Times New Roman" w:hAnsi="Times New Roman" w:cs="Times New Roman"/>
        </w:rPr>
      </w:pPr>
      <w:r w:rsidRPr="005D0F70">
        <w:rPr>
          <w:rFonts w:ascii="Times New Roman" w:hAnsi="Times New Roman" w:cs="Times New Roman"/>
          <w:b/>
          <w:bCs/>
        </w:rPr>
        <w:t>23.1.</w:t>
      </w:r>
      <w:r w:rsidRPr="005D0F70">
        <w:rPr>
          <w:rFonts w:ascii="Times New Roman" w:hAnsi="Times New Roman" w:cs="Times New Roman"/>
        </w:rPr>
        <w:t xml:space="preserve"> ANEXO I – ORDEM</w:t>
      </w:r>
      <w:r>
        <w:rPr>
          <w:rFonts w:ascii="Times New Roman" w:hAnsi="Times New Roman" w:cs="Times New Roman"/>
        </w:rPr>
        <w:t>FORNECIMENTO</w:t>
      </w:r>
    </w:p>
    <w:p w14:paraId="3D03CE0E" w14:textId="77777777" w:rsidR="00586B38" w:rsidRPr="00C66941" w:rsidRDefault="00586B38" w:rsidP="00586B38">
      <w:pPr>
        <w:spacing w:after="0" w:line="276" w:lineRule="auto"/>
        <w:ind w:right="-1"/>
        <w:rPr>
          <w:rFonts w:ascii="Times New Roman" w:hAnsi="Times New Roman" w:cs="Times New Roman"/>
        </w:rPr>
      </w:pPr>
      <w:r>
        <w:rPr>
          <w:rFonts w:ascii="Times New Roman" w:hAnsi="Times New Roman" w:cs="Times New Roman"/>
          <w:b/>
          <w:bCs/>
        </w:rPr>
        <w:t xml:space="preserve">23.2 </w:t>
      </w:r>
      <w:r w:rsidRPr="00C66941">
        <w:rPr>
          <w:rFonts w:ascii="Times New Roman" w:hAnsi="Times New Roman" w:cs="Times New Roman"/>
        </w:rPr>
        <w:t>ANEXO II – PLANILHA ESTIMATIVA DA CONTRATAÇÃO</w:t>
      </w:r>
    </w:p>
    <w:p w14:paraId="5604CACC" w14:textId="77777777" w:rsidR="00586B38" w:rsidRDefault="00586B38" w:rsidP="00586B38">
      <w:pPr>
        <w:spacing w:line="276" w:lineRule="auto"/>
        <w:jc w:val="both"/>
        <w:rPr>
          <w:rFonts w:ascii="Times New Roman" w:hAnsi="Times New Roman" w:cs="Times New Roman"/>
          <w:b/>
          <w:bCs/>
        </w:rPr>
      </w:pPr>
    </w:p>
    <w:p w14:paraId="10E4DA8A" w14:textId="77777777" w:rsidR="00586B38" w:rsidRDefault="00586B38" w:rsidP="00586B38">
      <w:pPr>
        <w:spacing w:line="276" w:lineRule="auto"/>
        <w:jc w:val="both"/>
        <w:rPr>
          <w:rFonts w:ascii="Times New Roman" w:hAnsi="Times New Roman" w:cs="Times New Roman"/>
          <w:b/>
          <w:bCs/>
        </w:rPr>
      </w:pPr>
    </w:p>
    <w:p w14:paraId="39B2FB41" w14:textId="77777777" w:rsidR="00586B38" w:rsidRPr="00E613E6" w:rsidRDefault="00586B38" w:rsidP="00586B38">
      <w:pPr>
        <w:spacing w:line="276" w:lineRule="auto"/>
        <w:jc w:val="right"/>
        <w:rPr>
          <w:rFonts w:ascii="Times New Roman" w:hAnsi="Times New Roman" w:cs="Times New Roman"/>
          <w:b/>
          <w:bCs/>
        </w:rPr>
      </w:pPr>
    </w:p>
    <w:p w14:paraId="225DAEED" w14:textId="77777777" w:rsidR="00586B38" w:rsidRPr="003B44DD" w:rsidRDefault="00586B38" w:rsidP="00586B38">
      <w:pPr>
        <w:spacing w:after="0" w:line="276" w:lineRule="auto"/>
        <w:ind w:left="426" w:right="-285" w:hanging="11"/>
        <w:jc w:val="both"/>
        <w:rPr>
          <w:rFonts w:ascii="Times New Roman" w:hAnsi="Times New Roman" w:cs="Times New Roman"/>
          <w:color w:val="000000" w:themeColor="text1"/>
        </w:rPr>
      </w:pPr>
    </w:p>
    <w:p w14:paraId="7F0C8A6B" w14:textId="77777777" w:rsidR="00586B38" w:rsidRDefault="00586B38" w:rsidP="00586B38">
      <w:pPr>
        <w:pStyle w:val="Ttulo1"/>
        <w:spacing w:before="0" w:line="276" w:lineRule="auto"/>
        <w:ind w:left="491" w:right="-285"/>
        <w:jc w:val="both"/>
        <w:rPr>
          <w:rFonts w:ascii="Times New Roman" w:hAnsi="Times New Roman"/>
          <w:color w:val="000000" w:themeColor="text1"/>
          <w:sz w:val="22"/>
          <w:szCs w:val="22"/>
        </w:rPr>
      </w:pPr>
      <w:r w:rsidRPr="003B44DD">
        <w:rPr>
          <w:rFonts w:ascii="Times New Roman" w:hAnsi="Times New Roman"/>
          <w:color w:val="000000" w:themeColor="text1"/>
          <w:sz w:val="22"/>
          <w:szCs w:val="22"/>
        </w:rPr>
        <w:t>RESPONSÁVE</w:t>
      </w:r>
      <w:r>
        <w:rPr>
          <w:rFonts w:ascii="Times New Roman" w:hAnsi="Times New Roman"/>
          <w:color w:val="000000" w:themeColor="text1"/>
          <w:sz w:val="22"/>
          <w:szCs w:val="22"/>
        </w:rPr>
        <w:t xml:space="preserve">L </w:t>
      </w:r>
      <w:r w:rsidRPr="003B44DD">
        <w:rPr>
          <w:rFonts w:ascii="Times New Roman" w:hAnsi="Times New Roman"/>
          <w:color w:val="000000" w:themeColor="text1"/>
          <w:sz w:val="22"/>
          <w:szCs w:val="22"/>
        </w:rPr>
        <w:t>PELA ELABORAÇÃO DO TERMO DE REFERÊNCIA</w:t>
      </w:r>
    </w:p>
    <w:p w14:paraId="1F272049" w14:textId="77777777" w:rsidR="00586B38" w:rsidRDefault="00586B38" w:rsidP="00586B38"/>
    <w:p w14:paraId="3B0E5C46" w14:textId="77777777" w:rsidR="00586B38" w:rsidRPr="00F20BEB" w:rsidRDefault="00586B38" w:rsidP="00586B38"/>
    <w:p w14:paraId="30F6B569" w14:textId="77777777" w:rsidR="00586B38" w:rsidRPr="003B44DD" w:rsidRDefault="00586B38" w:rsidP="00586B38">
      <w:pPr>
        <w:spacing w:after="0" w:line="276" w:lineRule="auto"/>
        <w:jc w:val="both"/>
        <w:rPr>
          <w:rFonts w:ascii="Times New Roman" w:hAnsi="Times New Roman" w:cs="Times New Roman"/>
          <w:b/>
          <w:bCs/>
        </w:rPr>
      </w:pPr>
    </w:p>
    <w:p w14:paraId="039A37AB" w14:textId="77777777" w:rsidR="00586B38" w:rsidRPr="00E613E6" w:rsidRDefault="00586B38" w:rsidP="00586B38">
      <w:pPr>
        <w:spacing w:after="0" w:line="276" w:lineRule="auto"/>
        <w:ind w:right="-1"/>
        <w:jc w:val="center"/>
        <w:rPr>
          <w:rFonts w:ascii="Times New Roman" w:hAnsi="Times New Roman" w:cs="Times New Roman"/>
          <w:b/>
          <w:bCs/>
        </w:rPr>
      </w:pPr>
      <w:proofErr w:type="spellStart"/>
      <w:r w:rsidRPr="00E613E6">
        <w:rPr>
          <w:rFonts w:ascii="Times New Roman" w:hAnsi="Times New Roman" w:cs="Times New Roman"/>
          <w:b/>
          <w:bCs/>
        </w:rPr>
        <w:t>Aloan</w:t>
      </w:r>
      <w:proofErr w:type="spellEnd"/>
      <w:r w:rsidRPr="00E613E6">
        <w:rPr>
          <w:rFonts w:ascii="Times New Roman" w:hAnsi="Times New Roman" w:cs="Times New Roman"/>
          <w:b/>
          <w:bCs/>
        </w:rPr>
        <w:t xml:space="preserve"> Oliveira Toledo</w:t>
      </w:r>
    </w:p>
    <w:p w14:paraId="4E564947" w14:textId="77777777" w:rsidR="00586B38" w:rsidRDefault="00586B38" w:rsidP="00586B38">
      <w:pPr>
        <w:spacing w:after="0" w:line="276" w:lineRule="auto"/>
        <w:ind w:right="-1"/>
        <w:jc w:val="center"/>
        <w:rPr>
          <w:rFonts w:ascii="Times New Roman" w:hAnsi="Times New Roman" w:cs="Times New Roman"/>
          <w:b/>
          <w:bCs/>
        </w:rPr>
      </w:pPr>
      <w:r w:rsidRPr="00E613E6">
        <w:rPr>
          <w:rFonts w:ascii="Times New Roman" w:hAnsi="Times New Roman" w:cs="Times New Roman"/>
          <w:b/>
          <w:bCs/>
        </w:rPr>
        <w:t>Matricula: 47.311</w:t>
      </w:r>
    </w:p>
    <w:p w14:paraId="5F45FE6F" w14:textId="77777777" w:rsidR="00586B38" w:rsidRPr="00E613E6" w:rsidRDefault="00586B38" w:rsidP="00586B38">
      <w:pPr>
        <w:spacing w:after="0" w:line="276" w:lineRule="auto"/>
        <w:ind w:right="-1"/>
        <w:jc w:val="center"/>
        <w:rPr>
          <w:rFonts w:ascii="Times New Roman" w:hAnsi="Times New Roman" w:cs="Times New Roman"/>
          <w:b/>
          <w:bCs/>
        </w:rPr>
      </w:pPr>
    </w:p>
    <w:p w14:paraId="1B3ED9C5" w14:textId="77777777" w:rsidR="00586B38" w:rsidRPr="003B44DD" w:rsidRDefault="00586B38" w:rsidP="00586B38">
      <w:pPr>
        <w:spacing w:after="0" w:line="276" w:lineRule="auto"/>
        <w:ind w:hanging="11"/>
        <w:jc w:val="both"/>
        <w:rPr>
          <w:rFonts w:ascii="Times New Roman" w:hAnsi="Times New Roman" w:cs="Times New Roman"/>
          <w:b/>
          <w:bCs/>
        </w:rPr>
      </w:pPr>
    </w:p>
    <w:p w14:paraId="55350E31" w14:textId="77777777" w:rsidR="00586B38" w:rsidRPr="003B44DD" w:rsidRDefault="00586B38" w:rsidP="00586B38">
      <w:pPr>
        <w:spacing w:after="0" w:line="276" w:lineRule="auto"/>
        <w:jc w:val="both"/>
        <w:rPr>
          <w:rFonts w:ascii="Times New Roman" w:hAnsi="Times New Roman" w:cs="Times New Roman"/>
          <w:b/>
          <w:bCs/>
        </w:rPr>
      </w:pPr>
      <w:r w:rsidRPr="003B44DD">
        <w:rPr>
          <w:rFonts w:ascii="Times New Roman" w:hAnsi="Times New Roman" w:cs="Times New Roman"/>
          <w:b/>
          <w:bCs/>
        </w:rPr>
        <w:t>Aprovo e autorizo o prosseguimento deste Termo de Referência e atesto sua conformidade às disposições da Lei n° 14.133/2021.</w:t>
      </w:r>
    </w:p>
    <w:p w14:paraId="6F6E4D68" w14:textId="77777777" w:rsidR="00586B38" w:rsidRDefault="00586B38" w:rsidP="00586B38">
      <w:pPr>
        <w:spacing w:after="0" w:line="276" w:lineRule="auto"/>
        <w:ind w:hanging="11"/>
        <w:jc w:val="both"/>
        <w:rPr>
          <w:rFonts w:ascii="Times New Roman" w:hAnsi="Times New Roman" w:cs="Times New Roman"/>
          <w:b/>
          <w:bCs/>
        </w:rPr>
      </w:pPr>
    </w:p>
    <w:p w14:paraId="759C864A" w14:textId="77777777" w:rsidR="00586B38" w:rsidRDefault="00586B38" w:rsidP="00586B38">
      <w:pPr>
        <w:spacing w:after="0" w:line="276" w:lineRule="auto"/>
        <w:ind w:hanging="11"/>
        <w:jc w:val="both"/>
        <w:rPr>
          <w:rFonts w:ascii="Times New Roman" w:hAnsi="Times New Roman" w:cs="Times New Roman"/>
          <w:b/>
          <w:bCs/>
        </w:rPr>
      </w:pPr>
    </w:p>
    <w:p w14:paraId="10D8BA4C" w14:textId="77777777" w:rsidR="00586B38" w:rsidRPr="003B44DD" w:rsidRDefault="00586B38" w:rsidP="00586B38">
      <w:pPr>
        <w:spacing w:after="0" w:line="276" w:lineRule="auto"/>
        <w:ind w:hanging="11"/>
        <w:jc w:val="both"/>
        <w:rPr>
          <w:rFonts w:ascii="Times New Roman" w:hAnsi="Times New Roman" w:cs="Times New Roman"/>
          <w:b/>
          <w:bCs/>
        </w:rPr>
      </w:pPr>
    </w:p>
    <w:p w14:paraId="656FC15C" w14:textId="77777777" w:rsidR="00586B38" w:rsidRPr="003B44DD" w:rsidRDefault="00586B38" w:rsidP="00586B38">
      <w:pPr>
        <w:spacing w:after="0" w:line="276" w:lineRule="auto"/>
        <w:ind w:hanging="11"/>
        <w:jc w:val="both"/>
        <w:rPr>
          <w:rFonts w:ascii="Times New Roman" w:hAnsi="Times New Roman" w:cs="Times New Roman"/>
          <w:b/>
          <w:bCs/>
        </w:rPr>
      </w:pPr>
    </w:p>
    <w:p w14:paraId="0B59D8C4" w14:textId="77777777" w:rsidR="00586B38" w:rsidRPr="00491677" w:rsidRDefault="00586B38" w:rsidP="00586B38">
      <w:pPr>
        <w:spacing w:after="0" w:line="276" w:lineRule="auto"/>
        <w:ind w:hanging="11"/>
        <w:jc w:val="center"/>
        <w:rPr>
          <w:rFonts w:ascii="Times New Roman" w:hAnsi="Times New Roman" w:cs="Times New Roman"/>
          <w:b/>
          <w:bCs/>
        </w:rPr>
      </w:pPr>
      <w:r w:rsidRPr="00491677">
        <w:rPr>
          <w:rFonts w:ascii="Times New Roman" w:hAnsi="Times New Roman" w:cs="Times New Roman"/>
          <w:b/>
          <w:bCs/>
        </w:rPr>
        <w:t>Rodrigo de Andrade Henriques</w:t>
      </w:r>
    </w:p>
    <w:p w14:paraId="10DD91BA" w14:textId="77777777" w:rsidR="00586B38" w:rsidRPr="00491677" w:rsidRDefault="00586B38" w:rsidP="00586B38">
      <w:pPr>
        <w:jc w:val="center"/>
        <w:rPr>
          <w:rFonts w:ascii="Times New Roman" w:hAnsi="Times New Roman" w:cs="Times New Roman"/>
          <w:b/>
          <w:bCs/>
        </w:rPr>
      </w:pPr>
      <w:r w:rsidRPr="00491677">
        <w:rPr>
          <w:rFonts w:ascii="Times New Roman" w:hAnsi="Times New Roman" w:cs="Times New Roman"/>
          <w:b/>
          <w:bCs/>
        </w:rPr>
        <w:t>Secretário Municipal De Resiliência Urbana, Proteção E Defesa Civil</w:t>
      </w:r>
    </w:p>
    <w:p w14:paraId="1F2C3ABA" w14:textId="77777777" w:rsidR="00586B38" w:rsidRPr="00491677" w:rsidRDefault="00586B38" w:rsidP="00586B38">
      <w:pPr>
        <w:spacing w:after="0" w:line="276" w:lineRule="auto"/>
        <w:jc w:val="center"/>
        <w:rPr>
          <w:rFonts w:ascii="Times New Roman" w:hAnsi="Times New Roman" w:cs="Times New Roman"/>
          <w:b/>
          <w:bCs/>
        </w:rPr>
      </w:pPr>
    </w:p>
    <w:p w14:paraId="7ED5C736" w14:textId="77777777" w:rsidR="00586B38" w:rsidRPr="00676E2B" w:rsidRDefault="00586B38" w:rsidP="00586B38">
      <w:pPr>
        <w:spacing w:after="0" w:line="276" w:lineRule="auto"/>
        <w:jc w:val="center"/>
        <w:rPr>
          <w:rFonts w:ascii="Times New Roman" w:eastAsia="Times New Roman" w:hAnsi="Times New Roman" w:cs="Times New Roman"/>
          <w:b/>
          <w:bCs/>
          <w:color w:val="000000"/>
        </w:rPr>
      </w:pPr>
    </w:p>
    <w:p w14:paraId="6A48540E" w14:textId="77777777" w:rsidR="00586B38" w:rsidRPr="00676E2B" w:rsidRDefault="00586B38" w:rsidP="00586B38">
      <w:pPr>
        <w:spacing w:after="0" w:line="276" w:lineRule="auto"/>
        <w:rPr>
          <w:rFonts w:ascii="Times New Roman" w:eastAsia="Times New Roman" w:hAnsi="Times New Roman" w:cs="Times New Roman"/>
          <w:b/>
          <w:bCs/>
          <w:color w:val="000000"/>
        </w:rPr>
      </w:pPr>
    </w:p>
    <w:p w14:paraId="73CD9D96" w14:textId="77777777" w:rsidR="00586B38" w:rsidRDefault="00586B38" w:rsidP="00586B38">
      <w:pPr>
        <w:spacing w:after="0" w:line="276" w:lineRule="auto"/>
        <w:jc w:val="center"/>
        <w:rPr>
          <w:rFonts w:ascii="Times New Roman" w:eastAsia="Times New Roman" w:hAnsi="Times New Roman" w:cs="Times New Roman"/>
          <w:b/>
          <w:bCs/>
          <w:color w:val="000000"/>
        </w:rPr>
      </w:pPr>
    </w:p>
    <w:p w14:paraId="3223710A" w14:textId="77777777" w:rsidR="00586B38" w:rsidRDefault="00586B38" w:rsidP="00586B38">
      <w:pPr>
        <w:spacing w:after="0" w:line="276" w:lineRule="auto"/>
        <w:jc w:val="center"/>
        <w:rPr>
          <w:rFonts w:ascii="Times New Roman" w:eastAsia="Times New Roman" w:hAnsi="Times New Roman" w:cs="Times New Roman"/>
          <w:b/>
          <w:bCs/>
          <w:color w:val="000000"/>
        </w:rPr>
      </w:pPr>
    </w:p>
    <w:p w14:paraId="4C8B3454" w14:textId="77777777" w:rsidR="007C3EA6" w:rsidRDefault="007C3EA6" w:rsidP="00586B38">
      <w:pPr>
        <w:spacing w:after="0" w:line="276" w:lineRule="auto"/>
        <w:jc w:val="center"/>
        <w:rPr>
          <w:rFonts w:ascii="Times New Roman" w:eastAsia="Times New Roman" w:hAnsi="Times New Roman" w:cs="Times New Roman"/>
          <w:b/>
          <w:bCs/>
          <w:color w:val="000000"/>
        </w:rPr>
      </w:pPr>
    </w:p>
    <w:p w14:paraId="62BF4EB7" w14:textId="77777777" w:rsidR="007C3EA6" w:rsidRDefault="007C3EA6" w:rsidP="00586B38">
      <w:pPr>
        <w:spacing w:after="0" w:line="276" w:lineRule="auto"/>
        <w:jc w:val="center"/>
        <w:rPr>
          <w:rFonts w:ascii="Times New Roman" w:eastAsia="Times New Roman" w:hAnsi="Times New Roman" w:cs="Times New Roman"/>
          <w:b/>
          <w:bCs/>
          <w:color w:val="000000"/>
        </w:rPr>
      </w:pPr>
    </w:p>
    <w:p w14:paraId="14B455B1" w14:textId="77777777" w:rsidR="00586B38" w:rsidRDefault="00586B38" w:rsidP="00586B38">
      <w:pPr>
        <w:spacing w:after="0" w:line="276" w:lineRule="auto"/>
        <w:jc w:val="center"/>
        <w:rPr>
          <w:rFonts w:ascii="Times New Roman" w:eastAsia="Times New Roman" w:hAnsi="Times New Roman" w:cs="Times New Roman"/>
          <w:b/>
          <w:bCs/>
          <w:color w:val="000000"/>
        </w:rPr>
      </w:pPr>
    </w:p>
    <w:p w14:paraId="6A368EFE" w14:textId="77777777" w:rsidR="00586B38" w:rsidRDefault="00586B38" w:rsidP="00586B38">
      <w:pPr>
        <w:spacing w:after="0" w:line="276" w:lineRule="auto"/>
        <w:jc w:val="center"/>
        <w:rPr>
          <w:rFonts w:ascii="Times New Roman" w:eastAsia="Times New Roman" w:hAnsi="Times New Roman" w:cs="Times New Roman"/>
          <w:b/>
          <w:bCs/>
          <w:color w:val="000000"/>
        </w:rPr>
      </w:pPr>
    </w:p>
    <w:p w14:paraId="6B58B6E8" w14:textId="77777777" w:rsidR="007C3EA6" w:rsidRDefault="007C3EA6" w:rsidP="00586B38">
      <w:pPr>
        <w:spacing w:after="0" w:line="276" w:lineRule="auto"/>
        <w:jc w:val="center"/>
        <w:rPr>
          <w:rFonts w:ascii="Times New Roman" w:eastAsia="Times New Roman" w:hAnsi="Times New Roman" w:cs="Times New Roman"/>
          <w:b/>
          <w:bCs/>
          <w:color w:val="000000"/>
        </w:rPr>
      </w:pPr>
    </w:p>
    <w:p w14:paraId="1F35733C" w14:textId="77777777" w:rsidR="007C3EA6" w:rsidRDefault="007C3EA6" w:rsidP="00586B38">
      <w:pPr>
        <w:spacing w:after="0" w:line="276" w:lineRule="auto"/>
        <w:jc w:val="center"/>
        <w:rPr>
          <w:rFonts w:ascii="Times New Roman" w:eastAsia="Times New Roman" w:hAnsi="Times New Roman" w:cs="Times New Roman"/>
          <w:b/>
          <w:bCs/>
          <w:color w:val="000000"/>
        </w:rPr>
      </w:pPr>
    </w:p>
    <w:p w14:paraId="6E7BC2D5" w14:textId="77777777" w:rsidR="007C3EA6" w:rsidRPr="00676E2B" w:rsidRDefault="007C3EA6" w:rsidP="00586B38">
      <w:pPr>
        <w:spacing w:after="0" w:line="276" w:lineRule="auto"/>
        <w:jc w:val="center"/>
        <w:rPr>
          <w:rFonts w:ascii="Times New Roman" w:eastAsia="Times New Roman" w:hAnsi="Times New Roman" w:cs="Times New Roman"/>
          <w:b/>
          <w:bCs/>
          <w:color w:val="000000"/>
        </w:rPr>
      </w:pPr>
    </w:p>
    <w:p w14:paraId="4A18A6ED" w14:textId="77777777" w:rsidR="00586B38" w:rsidRPr="00676E2B" w:rsidRDefault="00586B38" w:rsidP="00586B38">
      <w:pPr>
        <w:spacing w:after="0" w:line="276" w:lineRule="auto"/>
        <w:jc w:val="center"/>
        <w:rPr>
          <w:rFonts w:ascii="Times New Roman" w:eastAsia="Times New Roman" w:hAnsi="Times New Roman" w:cs="Times New Roman"/>
          <w:b/>
          <w:bCs/>
          <w:color w:val="000000"/>
        </w:rPr>
      </w:pPr>
      <w:r w:rsidRPr="00676E2B">
        <w:rPr>
          <w:rFonts w:ascii="Times New Roman" w:eastAsia="Times New Roman" w:hAnsi="Times New Roman" w:cs="Times New Roman"/>
          <w:b/>
          <w:bCs/>
          <w:color w:val="000000"/>
        </w:rPr>
        <w:t>ANEXO I</w:t>
      </w:r>
    </w:p>
    <w:p w14:paraId="2EC8A738" w14:textId="77777777" w:rsidR="00586B38" w:rsidRPr="00676E2B" w:rsidRDefault="00586B38" w:rsidP="00586B38">
      <w:pPr>
        <w:spacing w:after="0" w:line="276" w:lineRule="auto"/>
        <w:jc w:val="center"/>
        <w:rPr>
          <w:rFonts w:ascii="Times New Roman" w:eastAsia="Times New Roman" w:hAnsi="Times New Roman" w:cs="Times New Roman"/>
          <w:color w:val="000000"/>
        </w:rPr>
      </w:pPr>
    </w:p>
    <w:p w14:paraId="62C3D001" w14:textId="77777777" w:rsidR="00586B38" w:rsidRPr="00676E2B" w:rsidRDefault="00586B38" w:rsidP="00586B38">
      <w:pPr>
        <w:spacing w:after="0" w:line="276" w:lineRule="auto"/>
        <w:jc w:val="center"/>
        <w:rPr>
          <w:rFonts w:ascii="Times New Roman" w:eastAsia="Times New Roman" w:hAnsi="Times New Roman" w:cs="Times New Roman"/>
          <w:color w:val="000000"/>
        </w:rPr>
      </w:pPr>
      <w:r w:rsidRPr="00676E2B">
        <w:rPr>
          <w:rFonts w:ascii="Times New Roman" w:eastAsia="Times New Roman" w:hAnsi="Times New Roman" w:cs="Times New Roman"/>
          <w:color w:val="000000"/>
        </w:rPr>
        <w:t>ORDEM DE FORNECIMENTO</w:t>
      </w:r>
    </w:p>
    <w:p w14:paraId="0D0FAD34" w14:textId="77777777" w:rsidR="00586B38" w:rsidRPr="00676E2B" w:rsidRDefault="00586B38" w:rsidP="00586B38">
      <w:pPr>
        <w:spacing w:after="0" w:line="276" w:lineRule="auto"/>
        <w:jc w:val="center"/>
        <w:rPr>
          <w:rFonts w:ascii="Times New Roman" w:eastAsia="Times New Roman" w:hAnsi="Times New Roman" w:cs="Times New Roman"/>
          <w:color w:val="000000"/>
        </w:rPr>
      </w:pPr>
    </w:p>
    <w:p w14:paraId="2D745A84" w14:textId="77777777" w:rsidR="00586B38" w:rsidRPr="00676E2B" w:rsidRDefault="00586B38" w:rsidP="00586B38">
      <w:pPr>
        <w:spacing w:after="0" w:line="276" w:lineRule="auto"/>
        <w:ind w:left="142" w:right="-19"/>
        <w:jc w:val="both"/>
        <w:rPr>
          <w:rFonts w:ascii="Times New Roman" w:eastAsia="Times New Roman" w:hAnsi="Times New Roman" w:cs="Times New Roman"/>
          <w:color w:val="000000"/>
        </w:rPr>
      </w:pPr>
    </w:p>
    <w:p w14:paraId="63C13D63" w14:textId="77777777" w:rsidR="00586B38" w:rsidRPr="00676E2B" w:rsidRDefault="00586B38" w:rsidP="00586B38">
      <w:pPr>
        <w:spacing w:after="0" w:line="276" w:lineRule="auto"/>
        <w:ind w:firstLine="1134"/>
        <w:jc w:val="both"/>
        <w:rPr>
          <w:rFonts w:ascii="Times New Roman" w:eastAsia="Times New Roman" w:hAnsi="Times New Roman" w:cs="Times New Roman"/>
          <w:color w:val="000000"/>
        </w:rPr>
      </w:pPr>
      <w:r w:rsidRPr="00676E2B">
        <w:rPr>
          <w:rFonts w:ascii="Times New Roman" w:eastAsia="Times New Roman" w:hAnsi="Times New Roman" w:cs="Times New Roman"/>
          <w:color w:val="000000"/>
        </w:rPr>
        <w:t xml:space="preserve">A Secretaria Municipal de XXXXXXXXXXXX, através do Contrato nº ___/20__, autoriza a empresa ___________________, inscrita no CNPJ sob o nº _____________ e Inscrição Estadual nº ___________ de acordo com Pregão Nº ___/20__ referente ao Processo Administrativo n° </w:t>
      </w:r>
      <w:proofErr w:type="spellStart"/>
      <w:r w:rsidRPr="00676E2B">
        <w:rPr>
          <w:rFonts w:ascii="Times New Roman" w:eastAsia="Times New Roman" w:hAnsi="Times New Roman" w:cs="Times New Roman"/>
          <w:color w:val="000000"/>
        </w:rPr>
        <w:t>xx</w:t>
      </w:r>
      <w:proofErr w:type="spellEnd"/>
      <w:r w:rsidRPr="00676E2B">
        <w:rPr>
          <w:rFonts w:ascii="Times New Roman" w:eastAsia="Times New Roman" w:hAnsi="Times New Roman" w:cs="Times New Roman"/>
          <w:color w:val="000000"/>
        </w:rPr>
        <w:t>/</w:t>
      </w:r>
      <w:proofErr w:type="spellStart"/>
      <w:r w:rsidRPr="00676E2B">
        <w:rPr>
          <w:rFonts w:ascii="Times New Roman" w:eastAsia="Times New Roman" w:hAnsi="Times New Roman" w:cs="Times New Roman"/>
          <w:color w:val="000000"/>
        </w:rPr>
        <w:t>xxxx</w:t>
      </w:r>
      <w:proofErr w:type="spellEnd"/>
      <w:r w:rsidRPr="00676E2B">
        <w:rPr>
          <w:rFonts w:ascii="Times New Roman" w:eastAsia="Times New Roman" w:hAnsi="Times New Roman" w:cs="Times New Roman"/>
          <w:color w:val="000000"/>
        </w:rPr>
        <w:t xml:space="preserve">/20xx, a Ordem de serviços  para </w:t>
      </w:r>
      <w:r>
        <w:rPr>
          <w:rFonts w:ascii="Times New Roman" w:eastAsia="Times New Roman" w:hAnsi="Times New Roman" w:cs="Times New Roman"/>
          <w:color w:val="000000"/>
        </w:rPr>
        <w:t>fornecimento de material</w:t>
      </w:r>
      <w:r w:rsidRPr="00676E2B">
        <w:rPr>
          <w:rFonts w:ascii="Times New Roman" w:eastAsia="Times New Roman" w:hAnsi="Times New Roman" w:cs="Times New Roman"/>
          <w:color w:val="000000"/>
        </w:rPr>
        <w:t xml:space="preserve">  do Contrato acima, obedecendo as especificações constantes neste Termo de Referência. </w:t>
      </w:r>
    </w:p>
    <w:p w14:paraId="075CEB17" w14:textId="77777777" w:rsidR="00586B38" w:rsidRPr="00676E2B" w:rsidRDefault="00586B38" w:rsidP="00586B38">
      <w:pPr>
        <w:spacing w:after="0" w:line="276" w:lineRule="auto"/>
        <w:ind w:right="-17" w:firstLine="1134"/>
        <w:jc w:val="both"/>
        <w:rPr>
          <w:rFonts w:ascii="Times New Roman" w:eastAsia="Times New Roman" w:hAnsi="Times New Roman" w:cs="Times New Roman"/>
          <w:color w:val="000000"/>
        </w:rPr>
      </w:pPr>
    </w:p>
    <w:p w14:paraId="12B388F5" w14:textId="77777777" w:rsidR="00586B38" w:rsidRPr="00676E2B" w:rsidRDefault="00586B38" w:rsidP="00586B38">
      <w:pPr>
        <w:spacing w:after="0" w:line="276" w:lineRule="auto"/>
        <w:ind w:left="142" w:right="-19"/>
        <w:jc w:val="both"/>
        <w:rPr>
          <w:rFonts w:ascii="Times New Roman" w:eastAsia="Times New Roman" w:hAnsi="Times New Roman" w:cs="Times New Roman"/>
          <w:color w:val="000000"/>
        </w:rPr>
      </w:pPr>
    </w:p>
    <w:p w14:paraId="0C99C9F1" w14:textId="77777777" w:rsidR="00586B38" w:rsidRPr="00676E2B" w:rsidRDefault="00586B38" w:rsidP="00586B38">
      <w:pPr>
        <w:spacing w:after="0" w:line="276" w:lineRule="auto"/>
        <w:jc w:val="both"/>
        <w:rPr>
          <w:rFonts w:ascii="Times New Roman" w:eastAsia="Times New Roman" w:hAnsi="Times New Roman" w:cs="Times New Roman"/>
          <w:color w:val="000000"/>
        </w:rPr>
      </w:pPr>
      <w:r w:rsidRPr="00676E2B">
        <w:rPr>
          <w:rFonts w:ascii="Times New Roman" w:eastAsia="Times New Roman" w:hAnsi="Times New Roman" w:cs="Times New Roman"/>
          <w:color w:val="000000"/>
        </w:rPr>
        <w:t xml:space="preserve">São João de Meriti /RJ, ___ de __________ </w:t>
      </w:r>
      <w:proofErr w:type="spellStart"/>
      <w:r w:rsidRPr="00676E2B">
        <w:rPr>
          <w:rFonts w:ascii="Times New Roman" w:eastAsia="Times New Roman" w:hAnsi="Times New Roman" w:cs="Times New Roman"/>
          <w:color w:val="000000"/>
        </w:rPr>
        <w:t>de</w:t>
      </w:r>
      <w:proofErr w:type="spellEnd"/>
      <w:r w:rsidRPr="00676E2B">
        <w:rPr>
          <w:rFonts w:ascii="Times New Roman" w:eastAsia="Times New Roman" w:hAnsi="Times New Roman" w:cs="Times New Roman"/>
          <w:color w:val="000000"/>
        </w:rPr>
        <w:t xml:space="preserve"> 20__.</w:t>
      </w:r>
    </w:p>
    <w:p w14:paraId="02E4D91A" w14:textId="77777777" w:rsidR="00586B38" w:rsidRPr="00676E2B" w:rsidRDefault="00586B38" w:rsidP="00586B38">
      <w:pPr>
        <w:spacing w:after="0" w:line="276" w:lineRule="auto"/>
        <w:jc w:val="both"/>
        <w:rPr>
          <w:rFonts w:ascii="Times New Roman" w:eastAsia="Times New Roman" w:hAnsi="Times New Roman" w:cs="Times New Roman"/>
          <w:color w:val="000000"/>
        </w:rPr>
      </w:pPr>
    </w:p>
    <w:p w14:paraId="206976EA" w14:textId="77777777" w:rsidR="00586B38" w:rsidRPr="00676E2B" w:rsidRDefault="00586B38" w:rsidP="00586B38">
      <w:pPr>
        <w:spacing w:after="0" w:line="276" w:lineRule="auto"/>
        <w:jc w:val="both"/>
        <w:rPr>
          <w:rFonts w:ascii="Times New Roman" w:eastAsia="Times New Roman" w:hAnsi="Times New Roman" w:cs="Times New Roman"/>
          <w:color w:val="000000"/>
        </w:rPr>
      </w:pPr>
    </w:p>
    <w:p w14:paraId="0903B8E5" w14:textId="77777777" w:rsidR="00586B38" w:rsidRPr="00676E2B" w:rsidRDefault="00586B38" w:rsidP="00586B38">
      <w:pPr>
        <w:spacing w:after="0" w:line="276" w:lineRule="auto"/>
        <w:jc w:val="both"/>
        <w:rPr>
          <w:rFonts w:ascii="Times New Roman" w:eastAsia="Times New Roman" w:hAnsi="Times New Roman" w:cs="Times New Roman"/>
          <w:color w:val="000000"/>
        </w:rPr>
      </w:pPr>
    </w:p>
    <w:p w14:paraId="6ED8D10D" w14:textId="77777777" w:rsidR="00586B38" w:rsidRPr="00676E2B" w:rsidRDefault="00586B38" w:rsidP="00586B38">
      <w:pPr>
        <w:spacing w:after="0" w:line="276" w:lineRule="auto"/>
        <w:jc w:val="both"/>
        <w:rPr>
          <w:rFonts w:ascii="Times New Roman" w:eastAsia="Times New Roman" w:hAnsi="Times New Roman" w:cs="Times New Roman"/>
          <w:b/>
          <w:color w:val="000000"/>
        </w:rPr>
      </w:pPr>
    </w:p>
    <w:p w14:paraId="0ED8D1D7" w14:textId="77777777" w:rsidR="00586B38" w:rsidRPr="00676E2B" w:rsidRDefault="00586B38" w:rsidP="00586B38">
      <w:pPr>
        <w:spacing w:after="0" w:line="276" w:lineRule="auto"/>
        <w:ind w:right="-59"/>
        <w:jc w:val="both"/>
        <w:rPr>
          <w:rFonts w:ascii="Times New Roman" w:eastAsia="Times New Roman" w:hAnsi="Times New Roman" w:cs="Times New Roman"/>
          <w:color w:val="000000"/>
        </w:rPr>
      </w:pPr>
    </w:p>
    <w:p w14:paraId="2EF6F129" w14:textId="77777777" w:rsidR="00586B38" w:rsidRPr="00676E2B" w:rsidRDefault="00586B38" w:rsidP="00586B38">
      <w:pPr>
        <w:spacing w:line="276" w:lineRule="auto"/>
        <w:jc w:val="both"/>
        <w:rPr>
          <w:rFonts w:ascii="Times New Roman" w:eastAsia="Arial" w:hAnsi="Times New Roman" w:cs="Times New Roman"/>
          <w:b/>
          <w:bCs/>
          <w:color w:val="000000"/>
        </w:rPr>
      </w:pPr>
    </w:p>
    <w:p w14:paraId="528E7362" w14:textId="77777777" w:rsidR="00586B38" w:rsidRPr="00676E2B" w:rsidRDefault="00586B38" w:rsidP="00586B38">
      <w:pPr>
        <w:spacing w:line="276" w:lineRule="auto"/>
        <w:jc w:val="both"/>
        <w:rPr>
          <w:rFonts w:ascii="Times New Roman" w:hAnsi="Times New Roman" w:cs="Times New Roman"/>
          <w:b/>
          <w:bCs/>
        </w:rPr>
      </w:pPr>
    </w:p>
    <w:p w14:paraId="3DED4700" w14:textId="77777777" w:rsidR="00586B38" w:rsidRPr="00676E2B" w:rsidRDefault="00586B38" w:rsidP="00586B38">
      <w:pPr>
        <w:spacing w:after="0" w:line="276" w:lineRule="auto"/>
        <w:ind w:hanging="11"/>
        <w:jc w:val="both"/>
        <w:rPr>
          <w:rFonts w:ascii="Times New Roman" w:hAnsi="Times New Roman" w:cs="Times New Roman"/>
          <w:b/>
          <w:bCs/>
        </w:rPr>
      </w:pPr>
    </w:p>
    <w:p w14:paraId="52C9A104" w14:textId="77777777" w:rsidR="00586B38" w:rsidRPr="00491677" w:rsidRDefault="00586B38" w:rsidP="00586B38">
      <w:pPr>
        <w:spacing w:after="0" w:line="276" w:lineRule="auto"/>
        <w:ind w:hanging="11"/>
        <w:jc w:val="center"/>
        <w:rPr>
          <w:rFonts w:ascii="Times New Roman" w:hAnsi="Times New Roman" w:cs="Times New Roman"/>
          <w:b/>
          <w:bCs/>
        </w:rPr>
      </w:pPr>
      <w:r w:rsidRPr="00491677">
        <w:rPr>
          <w:rFonts w:ascii="Times New Roman" w:hAnsi="Times New Roman" w:cs="Times New Roman"/>
          <w:b/>
          <w:bCs/>
        </w:rPr>
        <w:t>Rodrigo de Andrade Henriques</w:t>
      </w:r>
    </w:p>
    <w:p w14:paraId="1C330460" w14:textId="77777777" w:rsidR="00586B38" w:rsidRPr="00491677" w:rsidRDefault="00586B38" w:rsidP="00586B38">
      <w:pPr>
        <w:jc w:val="center"/>
        <w:rPr>
          <w:rFonts w:ascii="Times New Roman" w:hAnsi="Times New Roman" w:cs="Times New Roman"/>
          <w:b/>
          <w:bCs/>
        </w:rPr>
      </w:pPr>
      <w:r w:rsidRPr="00491677">
        <w:rPr>
          <w:rFonts w:ascii="Times New Roman" w:hAnsi="Times New Roman" w:cs="Times New Roman"/>
          <w:b/>
          <w:bCs/>
        </w:rPr>
        <w:t>Secretário Municipal De Resiliência Urbana, Proteção E Defesa Civil</w:t>
      </w:r>
    </w:p>
    <w:p w14:paraId="6C3B9C42" w14:textId="77777777" w:rsidR="00586B38" w:rsidRPr="00676E2B" w:rsidRDefault="00586B38" w:rsidP="00586B38">
      <w:pPr>
        <w:spacing w:after="0" w:line="276" w:lineRule="auto"/>
        <w:jc w:val="center"/>
        <w:rPr>
          <w:rFonts w:ascii="Times New Roman" w:hAnsi="Times New Roman" w:cs="Times New Roman"/>
        </w:rPr>
      </w:pPr>
    </w:p>
    <w:p w14:paraId="45E67175" w14:textId="77777777" w:rsidR="00586B38" w:rsidRPr="00676E2B" w:rsidRDefault="00586B38" w:rsidP="00586B38">
      <w:pPr>
        <w:spacing w:after="0" w:line="276" w:lineRule="auto"/>
        <w:jc w:val="center"/>
        <w:rPr>
          <w:rFonts w:ascii="Times New Roman" w:hAnsi="Times New Roman" w:cs="Times New Roman"/>
        </w:rPr>
      </w:pPr>
    </w:p>
    <w:p w14:paraId="349B7B7B" w14:textId="77777777" w:rsidR="00586B38" w:rsidRPr="00676E2B" w:rsidRDefault="00586B38" w:rsidP="00586B38">
      <w:pPr>
        <w:spacing w:after="0" w:line="276" w:lineRule="auto"/>
        <w:jc w:val="center"/>
        <w:rPr>
          <w:rFonts w:ascii="Times New Roman" w:hAnsi="Times New Roman" w:cs="Times New Roman"/>
        </w:rPr>
      </w:pPr>
    </w:p>
    <w:p w14:paraId="4BDCFFB0" w14:textId="77777777" w:rsidR="00586B38" w:rsidRPr="00676E2B" w:rsidRDefault="00586B38" w:rsidP="00586B38">
      <w:pPr>
        <w:spacing w:after="0" w:line="276" w:lineRule="auto"/>
        <w:jc w:val="center"/>
        <w:rPr>
          <w:rFonts w:ascii="Times New Roman" w:hAnsi="Times New Roman" w:cs="Times New Roman"/>
        </w:rPr>
      </w:pPr>
    </w:p>
    <w:p w14:paraId="7849F340" w14:textId="77777777" w:rsidR="00586B38" w:rsidRPr="00676E2B" w:rsidRDefault="00586B38" w:rsidP="00586B38">
      <w:pPr>
        <w:spacing w:after="0" w:line="276" w:lineRule="auto"/>
        <w:jc w:val="center"/>
        <w:rPr>
          <w:rFonts w:ascii="Times New Roman" w:hAnsi="Times New Roman" w:cs="Times New Roman"/>
        </w:rPr>
      </w:pPr>
    </w:p>
    <w:p w14:paraId="4805E92B" w14:textId="77777777" w:rsidR="00586B38" w:rsidRDefault="00586B38" w:rsidP="00586B38">
      <w:pPr>
        <w:spacing w:after="0" w:line="276" w:lineRule="auto"/>
        <w:jc w:val="center"/>
        <w:rPr>
          <w:rFonts w:ascii="Times New Roman" w:hAnsi="Times New Roman" w:cs="Times New Roman"/>
        </w:rPr>
      </w:pPr>
    </w:p>
    <w:p w14:paraId="25CEE778" w14:textId="77777777" w:rsidR="00586B38" w:rsidRDefault="00586B38" w:rsidP="00586B38">
      <w:pPr>
        <w:spacing w:after="0" w:line="276" w:lineRule="auto"/>
        <w:jc w:val="center"/>
        <w:rPr>
          <w:rFonts w:ascii="Times New Roman" w:hAnsi="Times New Roman" w:cs="Times New Roman"/>
        </w:rPr>
      </w:pPr>
    </w:p>
    <w:p w14:paraId="0D92C010" w14:textId="77777777" w:rsidR="00586B38" w:rsidRPr="00676E2B" w:rsidRDefault="00586B38" w:rsidP="00586B38">
      <w:pPr>
        <w:spacing w:after="0" w:line="276" w:lineRule="auto"/>
        <w:jc w:val="center"/>
        <w:rPr>
          <w:rFonts w:ascii="Times New Roman" w:hAnsi="Times New Roman" w:cs="Times New Roman"/>
        </w:rPr>
      </w:pPr>
    </w:p>
    <w:p w14:paraId="51DED4A4" w14:textId="77777777" w:rsidR="00586B38" w:rsidRPr="00676E2B" w:rsidRDefault="00586B38" w:rsidP="00586B38">
      <w:pPr>
        <w:spacing w:after="0" w:line="276" w:lineRule="auto"/>
        <w:jc w:val="center"/>
        <w:rPr>
          <w:rFonts w:ascii="Times New Roman" w:hAnsi="Times New Roman" w:cs="Times New Roman"/>
        </w:rPr>
      </w:pPr>
    </w:p>
    <w:p w14:paraId="6C908592" w14:textId="77777777" w:rsidR="00586B38" w:rsidRPr="00676E2B" w:rsidRDefault="00586B38" w:rsidP="00586B38">
      <w:pPr>
        <w:spacing w:after="0" w:line="276" w:lineRule="auto"/>
        <w:jc w:val="center"/>
        <w:rPr>
          <w:rFonts w:ascii="Times New Roman" w:hAnsi="Times New Roman" w:cs="Times New Roman"/>
        </w:rPr>
      </w:pPr>
    </w:p>
    <w:p w14:paraId="7F6124C0" w14:textId="77777777" w:rsidR="00586B38" w:rsidRDefault="00586B38" w:rsidP="00586B38">
      <w:pPr>
        <w:spacing w:after="0" w:line="276" w:lineRule="auto"/>
        <w:jc w:val="center"/>
        <w:rPr>
          <w:rFonts w:ascii="Times New Roman" w:hAnsi="Times New Roman" w:cs="Times New Roman"/>
        </w:rPr>
      </w:pPr>
    </w:p>
    <w:p w14:paraId="55835928" w14:textId="77777777" w:rsidR="00586B38" w:rsidRDefault="00586B38" w:rsidP="00586B38">
      <w:pPr>
        <w:spacing w:after="0" w:line="276" w:lineRule="auto"/>
        <w:jc w:val="center"/>
        <w:rPr>
          <w:rFonts w:ascii="Times New Roman" w:hAnsi="Times New Roman" w:cs="Times New Roman"/>
        </w:rPr>
      </w:pPr>
    </w:p>
    <w:p w14:paraId="41AE1D9D" w14:textId="77777777" w:rsidR="00586B38" w:rsidRDefault="00586B38" w:rsidP="00586B38">
      <w:pPr>
        <w:spacing w:after="0" w:line="276" w:lineRule="auto"/>
        <w:jc w:val="center"/>
        <w:rPr>
          <w:rFonts w:ascii="Times New Roman" w:hAnsi="Times New Roman" w:cs="Times New Roman"/>
        </w:rPr>
      </w:pPr>
    </w:p>
    <w:p w14:paraId="56138788" w14:textId="77777777" w:rsidR="00586B38" w:rsidRPr="00676E2B" w:rsidRDefault="00586B38" w:rsidP="00586B38">
      <w:pPr>
        <w:spacing w:after="0" w:line="276" w:lineRule="auto"/>
        <w:jc w:val="center"/>
        <w:rPr>
          <w:rFonts w:ascii="Times New Roman" w:hAnsi="Times New Roman" w:cs="Times New Roman"/>
        </w:rPr>
      </w:pPr>
    </w:p>
    <w:p w14:paraId="4CCBDD8C" w14:textId="77777777" w:rsidR="00586B38" w:rsidRPr="00676E2B" w:rsidRDefault="00586B38" w:rsidP="00586B38">
      <w:pPr>
        <w:spacing w:after="0" w:line="276" w:lineRule="auto"/>
        <w:jc w:val="center"/>
        <w:rPr>
          <w:rFonts w:ascii="Times New Roman" w:hAnsi="Times New Roman" w:cs="Times New Roman"/>
        </w:rPr>
      </w:pPr>
    </w:p>
    <w:p w14:paraId="43FF312E" w14:textId="77777777" w:rsidR="00586B38" w:rsidRPr="00676E2B" w:rsidRDefault="00586B38" w:rsidP="00586B38">
      <w:pPr>
        <w:spacing w:after="0" w:line="276" w:lineRule="auto"/>
        <w:ind w:right="-1"/>
        <w:jc w:val="center"/>
        <w:rPr>
          <w:rFonts w:ascii="Times New Roman" w:hAnsi="Times New Roman" w:cs="Times New Roman"/>
          <w:b/>
          <w:bCs/>
        </w:rPr>
      </w:pPr>
      <w:r w:rsidRPr="00676E2B">
        <w:rPr>
          <w:rFonts w:ascii="Times New Roman" w:hAnsi="Times New Roman" w:cs="Times New Roman"/>
          <w:b/>
          <w:bCs/>
        </w:rPr>
        <w:t>ANEXO II – PLANILHA ESTIMATIVA DA CONTRATAÇÃO</w:t>
      </w:r>
    </w:p>
    <w:p w14:paraId="300E8C13" w14:textId="77777777" w:rsidR="00586B38" w:rsidRPr="00676E2B" w:rsidRDefault="00586B38" w:rsidP="00586B38">
      <w:pPr>
        <w:tabs>
          <w:tab w:val="left" w:pos="7485"/>
        </w:tabs>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
        <w:gridCol w:w="2800"/>
        <w:gridCol w:w="1670"/>
        <w:gridCol w:w="1874"/>
        <w:gridCol w:w="1978"/>
      </w:tblGrid>
      <w:tr w:rsidR="00586B38" w:rsidRPr="005A0ABF" w14:paraId="31671CD1" w14:textId="77777777" w:rsidTr="0061004D">
        <w:trPr>
          <w:trHeight w:val="330"/>
        </w:trPr>
        <w:tc>
          <w:tcPr>
            <w:tcW w:w="9061" w:type="dxa"/>
            <w:gridSpan w:val="5"/>
            <w:noWrap/>
            <w:vAlign w:val="bottom"/>
            <w:hideMark/>
          </w:tcPr>
          <w:p w14:paraId="392090FD" w14:textId="77777777" w:rsidR="00586B38" w:rsidRPr="005A0ABF" w:rsidRDefault="00586B38" w:rsidP="0061004D">
            <w:pPr>
              <w:spacing w:after="0" w:line="240" w:lineRule="auto"/>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w:t>
            </w:r>
          </w:p>
        </w:tc>
      </w:tr>
      <w:tr w:rsidR="00586B38" w:rsidRPr="005A0ABF" w14:paraId="2E7EC8B0" w14:textId="77777777" w:rsidTr="0061004D">
        <w:trPr>
          <w:trHeight w:val="315"/>
        </w:trPr>
        <w:tc>
          <w:tcPr>
            <w:tcW w:w="739" w:type="dxa"/>
            <w:shd w:val="clear" w:color="000000" w:fill="D6DCE4"/>
            <w:noWrap/>
            <w:vAlign w:val="center"/>
            <w:hideMark/>
          </w:tcPr>
          <w:p w14:paraId="5BC94EC6"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2800" w:type="dxa"/>
            <w:shd w:val="clear" w:color="000000" w:fill="D6DCE4"/>
            <w:noWrap/>
            <w:vAlign w:val="center"/>
            <w:hideMark/>
          </w:tcPr>
          <w:p w14:paraId="54DFDB65"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1670" w:type="dxa"/>
            <w:shd w:val="clear" w:color="000000" w:fill="D6DCE4"/>
            <w:noWrap/>
            <w:vAlign w:val="center"/>
            <w:hideMark/>
          </w:tcPr>
          <w:p w14:paraId="2AF086E3"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874" w:type="dxa"/>
            <w:shd w:val="clear" w:color="000000" w:fill="D6DCE4"/>
            <w:noWrap/>
            <w:vAlign w:val="center"/>
            <w:hideMark/>
          </w:tcPr>
          <w:p w14:paraId="68737A18"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UNITÁRIA</w:t>
            </w:r>
          </w:p>
        </w:tc>
        <w:tc>
          <w:tcPr>
            <w:tcW w:w="1978" w:type="dxa"/>
            <w:shd w:val="clear" w:color="000000" w:fill="D6DCE4"/>
            <w:noWrap/>
            <w:vAlign w:val="center"/>
            <w:hideMark/>
          </w:tcPr>
          <w:p w14:paraId="311FDD6F"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w:t>
            </w:r>
          </w:p>
        </w:tc>
      </w:tr>
      <w:tr w:rsidR="00586B38" w:rsidRPr="005A0ABF" w14:paraId="3607B0AF" w14:textId="77777777" w:rsidTr="0061004D">
        <w:trPr>
          <w:trHeight w:val="2311"/>
        </w:trPr>
        <w:tc>
          <w:tcPr>
            <w:tcW w:w="739" w:type="dxa"/>
            <w:noWrap/>
            <w:vAlign w:val="center"/>
            <w:hideMark/>
          </w:tcPr>
          <w:p w14:paraId="50E5C7DA"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2800" w:type="dxa"/>
            <w:vAlign w:val="center"/>
            <w:hideMark/>
          </w:tcPr>
          <w:p w14:paraId="1A30CDB7"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w:t>
            </w:r>
            <w:proofErr w:type="spellStart"/>
            <w:r w:rsidRPr="005A0ABF">
              <w:rPr>
                <w:rFonts w:ascii="Times New Roman" w:eastAsia="Times New Roman" w:hAnsi="Times New Roman" w:cs="Times New Roman"/>
                <w:color w:val="000000"/>
                <w:kern w:val="0"/>
                <w:lang w:eastAsia="pt-BR"/>
              </w:rPr>
              <w:t>comp.x</w:t>
            </w:r>
            <w:proofErr w:type="spellEnd"/>
            <w:r w:rsidRPr="005A0ABF">
              <w:rPr>
                <w:rFonts w:ascii="Times New Roman" w:eastAsia="Times New Roman" w:hAnsi="Times New Roman" w:cs="Times New Roman"/>
                <w:color w:val="000000"/>
                <w:kern w:val="0"/>
                <w:lang w:eastAsia="pt-BR"/>
              </w:rPr>
              <w:t xml:space="preserve"> larg.), espuma D33, com tratamento antialérgico e antiácaro, suporte de peso 150kg cada lado</w:t>
            </w:r>
          </w:p>
        </w:tc>
        <w:tc>
          <w:tcPr>
            <w:tcW w:w="1670" w:type="dxa"/>
            <w:noWrap/>
            <w:vAlign w:val="center"/>
            <w:hideMark/>
          </w:tcPr>
          <w:p w14:paraId="5D509EF3"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78EEB654"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R$ 1.062,50</w:t>
            </w:r>
          </w:p>
        </w:tc>
        <w:tc>
          <w:tcPr>
            <w:tcW w:w="1978" w:type="dxa"/>
            <w:noWrap/>
            <w:vAlign w:val="center"/>
            <w:hideMark/>
          </w:tcPr>
          <w:p w14:paraId="78D59D7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R$ 4.887.500,00</w:t>
            </w:r>
          </w:p>
        </w:tc>
      </w:tr>
      <w:tr w:rsidR="00586B38" w:rsidRPr="005A0ABF" w14:paraId="68BC6565" w14:textId="77777777" w:rsidTr="0061004D">
        <w:trPr>
          <w:trHeight w:val="2132"/>
        </w:trPr>
        <w:tc>
          <w:tcPr>
            <w:tcW w:w="739" w:type="dxa"/>
            <w:vMerge w:val="restart"/>
            <w:noWrap/>
            <w:vAlign w:val="center"/>
            <w:hideMark/>
          </w:tcPr>
          <w:p w14:paraId="6011EF2E"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2800" w:type="dxa"/>
            <w:vAlign w:val="center"/>
            <w:hideMark/>
          </w:tcPr>
          <w:p w14:paraId="2B11AE19" w14:textId="1D3324FA"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w:t>
            </w:r>
            <w:r w:rsidR="00057A06" w:rsidRPr="005A0ABF">
              <w:rPr>
                <w:rFonts w:ascii="Times New Roman" w:eastAsia="Times New Roman" w:hAnsi="Times New Roman" w:cs="Times New Roman"/>
                <w:color w:val="000000"/>
                <w:kern w:val="0"/>
                <w:lang w:eastAsia="pt-BR"/>
              </w:rPr>
              <w:t xml:space="preserve">tamanho </w:t>
            </w:r>
            <w:r w:rsidR="00057A06">
              <w:rPr>
                <w:rFonts w:ascii="Times New Roman" w:eastAsia="Times New Roman" w:hAnsi="Times New Roman" w:cs="Times New Roman"/>
                <w:color w:val="000000"/>
                <w:kern w:val="0"/>
                <w:lang w:eastAsia="pt-BR"/>
              </w:rPr>
              <w:t>aproximadamente</w:t>
            </w:r>
            <w:r w:rsidRPr="005A0ABF">
              <w:rPr>
                <w:rFonts w:ascii="Times New Roman" w:eastAsia="Times New Roman" w:hAnsi="Times New Roman" w:cs="Times New Roman"/>
                <w:color w:val="000000"/>
                <w:kern w:val="0"/>
                <w:lang w:eastAsia="pt-BR"/>
              </w:rPr>
              <w:t>: largura x</w:t>
            </w:r>
          </w:p>
        </w:tc>
        <w:tc>
          <w:tcPr>
            <w:tcW w:w="1670" w:type="dxa"/>
            <w:vMerge w:val="restart"/>
            <w:noWrap/>
            <w:vAlign w:val="center"/>
            <w:hideMark/>
          </w:tcPr>
          <w:p w14:paraId="6050CE9F"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vMerge w:val="restart"/>
            <w:noWrap/>
            <w:vAlign w:val="center"/>
            <w:hideMark/>
          </w:tcPr>
          <w:p w14:paraId="171385E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R$ 536,38</w:t>
            </w:r>
          </w:p>
        </w:tc>
        <w:tc>
          <w:tcPr>
            <w:tcW w:w="1978" w:type="dxa"/>
            <w:vMerge w:val="restart"/>
            <w:noWrap/>
            <w:vAlign w:val="center"/>
            <w:hideMark/>
          </w:tcPr>
          <w:p w14:paraId="6305989B"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R$ 2.467.348,00</w:t>
            </w:r>
          </w:p>
        </w:tc>
      </w:tr>
      <w:tr w:rsidR="00586B38" w:rsidRPr="005A0ABF" w14:paraId="42244C02" w14:textId="77777777" w:rsidTr="0061004D">
        <w:trPr>
          <w:trHeight w:val="890"/>
        </w:trPr>
        <w:tc>
          <w:tcPr>
            <w:tcW w:w="739" w:type="dxa"/>
            <w:vMerge/>
            <w:vAlign w:val="center"/>
            <w:hideMark/>
          </w:tcPr>
          <w:p w14:paraId="1E8AD3E5" w14:textId="77777777" w:rsidR="00586B38" w:rsidRPr="005A0ABF" w:rsidRDefault="00586B38" w:rsidP="0061004D">
            <w:pPr>
              <w:spacing w:after="0" w:line="240" w:lineRule="auto"/>
              <w:rPr>
                <w:rFonts w:ascii="Times New Roman" w:eastAsia="Times New Roman" w:hAnsi="Times New Roman" w:cs="Times New Roman"/>
                <w:color w:val="000000"/>
                <w:kern w:val="0"/>
                <w:lang w:eastAsia="pt-BR"/>
              </w:rPr>
            </w:pPr>
          </w:p>
        </w:tc>
        <w:tc>
          <w:tcPr>
            <w:tcW w:w="2800" w:type="dxa"/>
            <w:vAlign w:val="center"/>
            <w:hideMark/>
          </w:tcPr>
          <w:p w14:paraId="4EEFC9D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comprimento: 0,78 x 1,88 m, tamanho altura: 0,17 m a 0,18 m, características adicionais: tecido antialérgico (antifungo / antimofo / antiácaro), selo descritivo das características do colchão - para a espuma, peso suportado: 100 kg por pessoa. atendimento à ABNT </w:t>
            </w:r>
            <w:proofErr w:type="spellStart"/>
            <w:r w:rsidRPr="005A0ABF">
              <w:rPr>
                <w:rFonts w:ascii="Times New Roman" w:eastAsia="Times New Roman" w:hAnsi="Times New Roman" w:cs="Times New Roman"/>
                <w:color w:val="000000"/>
                <w:kern w:val="0"/>
                <w:lang w:eastAsia="pt-BR"/>
              </w:rPr>
              <w:t>nbr</w:t>
            </w:r>
            <w:proofErr w:type="spellEnd"/>
            <w:r w:rsidRPr="005A0ABF">
              <w:rPr>
                <w:rFonts w:ascii="Times New Roman" w:eastAsia="Times New Roman" w:hAnsi="Times New Roman" w:cs="Times New Roman"/>
                <w:color w:val="000000"/>
                <w:kern w:val="0"/>
                <w:lang w:eastAsia="pt-BR"/>
              </w:rPr>
              <w:t xml:space="preserve"> 13579- 1:2011 - portaria nº 515, de 13 de dezembro de 2019.</w:t>
            </w:r>
          </w:p>
        </w:tc>
        <w:tc>
          <w:tcPr>
            <w:tcW w:w="1670" w:type="dxa"/>
            <w:vMerge/>
            <w:vAlign w:val="center"/>
            <w:hideMark/>
          </w:tcPr>
          <w:p w14:paraId="601FFCAC" w14:textId="77777777" w:rsidR="00586B38" w:rsidRPr="005A0ABF" w:rsidRDefault="00586B38" w:rsidP="0061004D">
            <w:pPr>
              <w:spacing w:after="0" w:line="240" w:lineRule="auto"/>
              <w:rPr>
                <w:rFonts w:ascii="Times New Roman" w:eastAsia="Times New Roman" w:hAnsi="Times New Roman" w:cs="Times New Roman"/>
                <w:color w:val="000000"/>
                <w:kern w:val="0"/>
                <w:lang w:eastAsia="pt-BR"/>
              </w:rPr>
            </w:pPr>
          </w:p>
        </w:tc>
        <w:tc>
          <w:tcPr>
            <w:tcW w:w="1874" w:type="dxa"/>
            <w:vMerge/>
            <w:vAlign w:val="center"/>
            <w:hideMark/>
          </w:tcPr>
          <w:p w14:paraId="462D4713" w14:textId="77777777" w:rsidR="00586B38" w:rsidRPr="005A0ABF" w:rsidRDefault="00586B38" w:rsidP="0061004D">
            <w:pPr>
              <w:spacing w:after="0" w:line="240" w:lineRule="auto"/>
              <w:rPr>
                <w:rFonts w:ascii="Times New Roman" w:eastAsia="Times New Roman" w:hAnsi="Times New Roman" w:cs="Times New Roman"/>
                <w:color w:val="000000"/>
                <w:kern w:val="0"/>
                <w:lang w:eastAsia="pt-BR"/>
              </w:rPr>
            </w:pPr>
          </w:p>
        </w:tc>
        <w:tc>
          <w:tcPr>
            <w:tcW w:w="1978" w:type="dxa"/>
            <w:vMerge/>
            <w:vAlign w:val="center"/>
            <w:hideMark/>
          </w:tcPr>
          <w:p w14:paraId="520C6FA7" w14:textId="77777777" w:rsidR="00586B38" w:rsidRPr="005A0ABF" w:rsidRDefault="00586B38" w:rsidP="0061004D">
            <w:pPr>
              <w:spacing w:after="0" w:line="240" w:lineRule="auto"/>
              <w:rPr>
                <w:rFonts w:ascii="Times New Roman" w:eastAsia="Times New Roman" w:hAnsi="Times New Roman" w:cs="Times New Roman"/>
                <w:color w:val="000000"/>
                <w:kern w:val="0"/>
                <w:lang w:eastAsia="pt-BR"/>
              </w:rPr>
            </w:pPr>
          </w:p>
        </w:tc>
      </w:tr>
      <w:tr w:rsidR="00586B38" w:rsidRPr="005A0ABF" w14:paraId="1D412273" w14:textId="77777777" w:rsidTr="0061004D">
        <w:trPr>
          <w:trHeight w:val="673"/>
        </w:trPr>
        <w:tc>
          <w:tcPr>
            <w:tcW w:w="739" w:type="dxa"/>
            <w:noWrap/>
            <w:vAlign w:val="center"/>
            <w:hideMark/>
          </w:tcPr>
          <w:p w14:paraId="0584C99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2800" w:type="dxa"/>
            <w:vAlign w:val="center"/>
            <w:hideMark/>
          </w:tcPr>
          <w:p w14:paraId="52373A31"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w:t>
            </w:r>
            <w:proofErr w:type="spellStart"/>
            <w:proofErr w:type="gramStart"/>
            <w:r w:rsidRPr="005A0ABF">
              <w:rPr>
                <w:rFonts w:ascii="Times New Roman" w:eastAsia="Times New Roman" w:hAnsi="Times New Roman" w:cs="Times New Roman"/>
                <w:color w:val="000000"/>
                <w:kern w:val="0"/>
                <w:lang w:eastAsia="pt-BR"/>
              </w:rPr>
              <w:t>viscose,tamanho</w:t>
            </w:r>
            <w:proofErr w:type="spellEnd"/>
            <w:proofErr w:type="gramEnd"/>
            <w:r w:rsidRPr="005A0ABF">
              <w:rPr>
                <w:rFonts w:ascii="Times New Roman" w:eastAsia="Times New Roman" w:hAnsi="Times New Roman" w:cs="Times New Roman"/>
                <w:color w:val="000000"/>
                <w:kern w:val="0"/>
                <w:lang w:eastAsia="pt-BR"/>
              </w:rPr>
              <w:t xml:space="preserve"> aproximadamente: largura x comprimento: 1,38 x 1,88 m, </w:t>
            </w:r>
            <w:r w:rsidRPr="005A0ABF">
              <w:rPr>
                <w:rFonts w:ascii="Times New Roman" w:eastAsia="Times New Roman" w:hAnsi="Times New Roman" w:cs="Times New Roman"/>
                <w:color w:val="000000"/>
                <w:kern w:val="0"/>
                <w:lang w:eastAsia="pt-BR"/>
              </w:rPr>
              <w:lastRenderedPageBreak/>
              <w:t>tamanho altura: 0,20 m, características adicionais: tecido antialérgico (antifungo, antimofo, antiácaro)</w:t>
            </w:r>
          </w:p>
        </w:tc>
        <w:tc>
          <w:tcPr>
            <w:tcW w:w="1670" w:type="dxa"/>
            <w:noWrap/>
            <w:vAlign w:val="center"/>
            <w:hideMark/>
          </w:tcPr>
          <w:p w14:paraId="2BC03F72"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lastRenderedPageBreak/>
              <w:t>4.600</w:t>
            </w:r>
          </w:p>
        </w:tc>
        <w:tc>
          <w:tcPr>
            <w:tcW w:w="1874" w:type="dxa"/>
            <w:noWrap/>
            <w:vAlign w:val="center"/>
            <w:hideMark/>
          </w:tcPr>
          <w:p w14:paraId="094EC37F"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R$ 911,61</w:t>
            </w:r>
          </w:p>
        </w:tc>
        <w:tc>
          <w:tcPr>
            <w:tcW w:w="1978" w:type="dxa"/>
            <w:noWrap/>
            <w:vAlign w:val="center"/>
            <w:hideMark/>
          </w:tcPr>
          <w:p w14:paraId="2DAE92C4"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R$ 4.193.406,00</w:t>
            </w:r>
          </w:p>
        </w:tc>
      </w:tr>
      <w:tr w:rsidR="00586B38" w:rsidRPr="005A0ABF" w14:paraId="02200136" w14:textId="77777777" w:rsidTr="0061004D">
        <w:trPr>
          <w:trHeight w:val="1463"/>
        </w:trPr>
        <w:tc>
          <w:tcPr>
            <w:tcW w:w="739" w:type="dxa"/>
            <w:noWrap/>
            <w:vAlign w:val="center"/>
            <w:hideMark/>
          </w:tcPr>
          <w:p w14:paraId="66D366EC"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2800" w:type="dxa"/>
            <w:vAlign w:val="center"/>
            <w:hideMark/>
          </w:tcPr>
          <w:p w14:paraId="57206112"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1670" w:type="dxa"/>
            <w:noWrap/>
            <w:vAlign w:val="center"/>
            <w:hideMark/>
          </w:tcPr>
          <w:p w14:paraId="1038DA9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7027822A"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R$ 42,90</w:t>
            </w:r>
          </w:p>
        </w:tc>
        <w:tc>
          <w:tcPr>
            <w:tcW w:w="1978" w:type="dxa"/>
            <w:noWrap/>
            <w:vAlign w:val="center"/>
            <w:hideMark/>
          </w:tcPr>
          <w:p w14:paraId="36B969E3"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R$ 197.340,00</w:t>
            </w:r>
          </w:p>
        </w:tc>
      </w:tr>
      <w:tr w:rsidR="00586B38" w:rsidRPr="005A0ABF" w14:paraId="4167E4CA" w14:textId="77777777" w:rsidTr="0061004D">
        <w:trPr>
          <w:trHeight w:val="3115"/>
        </w:trPr>
        <w:tc>
          <w:tcPr>
            <w:tcW w:w="739" w:type="dxa"/>
            <w:noWrap/>
            <w:vAlign w:val="center"/>
            <w:hideMark/>
          </w:tcPr>
          <w:p w14:paraId="20DB1CA2"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2800" w:type="dxa"/>
            <w:vAlign w:val="center"/>
            <w:hideMark/>
          </w:tcPr>
          <w:p w14:paraId="10E6262F"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670" w:type="dxa"/>
            <w:noWrap/>
            <w:vAlign w:val="center"/>
            <w:hideMark/>
          </w:tcPr>
          <w:p w14:paraId="68538D72"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68664D57"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R$ 629,50</w:t>
            </w:r>
          </w:p>
        </w:tc>
        <w:tc>
          <w:tcPr>
            <w:tcW w:w="1978" w:type="dxa"/>
            <w:noWrap/>
            <w:vAlign w:val="center"/>
            <w:hideMark/>
          </w:tcPr>
          <w:p w14:paraId="37B1F745"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R$ 2.895.700,00</w:t>
            </w:r>
          </w:p>
        </w:tc>
      </w:tr>
      <w:tr w:rsidR="00586B38" w:rsidRPr="005A0ABF" w14:paraId="0A71F3BF" w14:textId="77777777" w:rsidTr="0061004D">
        <w:trPr>
          <w:trHeight w:val="2233"/>
        </w:trPr>
        <w:tc>
          <w:tcPr>
            <w:tcW w:w="739" w:type="dxa"/>
            <w:noWrap/>
            <w:vAlign w:val="center"/>
            <w:hideMark/>
          </w:tcPr>
          <w:p w14:paraId="49C0E13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6</w:t>
            </w:r>
          </w:p>
        </w:tc>
        <w:tc>
          <w:tcPr>
            <w:tcW w:w="2800" w:type="dxa"/>
            <w:vAlign w:val="center"/>
            <w:hideMark/>
          </w:tcPr>
          <w:p w14:paraId="078DC26C"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646853DE"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1670" w:type="dxa"/>
            <w:noWrap/>
            <w:vAlign w:val="center"/>
            <w:hideMark/>
          </w:tcPr>
          <w:p w14:paraId="1166530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1D8CE6AD"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R$ 1.882,27</w:t>
            </w:r>
          </w:p>
        </w:tc>
        <w:tc>
          <w:tcPr>
            <w:tcW w:w="1978" w:type="dxa"/>
            <w:noWrap/>
            <w:vAlign w:val="center"/>
            <w:hideMark/>
          </w:tcPr>
          <w:p w14:paraId="417A433B" w14:textId="77777777" w:rsidR="00586B38" w:rsidRPr="005A0ABF" w:rsidRDefault="00586B38" w:rsidP="0061004D">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R$ 8.658.442,00</w:t>
            </w:r>
          </w:p>
        </w:tc>
      </w:tr>
      <w:tr w:rsidR="00586B38" w:rsidRPr="005A0ABF" w14:paraId="32E23D69" w14:textId="77777777" w:rsidTr="0061004D">
        <w:trPr>
          <w:trHeight w:val="426"/>
        </w:trPr>
        <w:tc>
          <w:tcPr>
            <w:tcW w:w="7083" w:type="dxa"/>
            <w:gridSpan w:val="4"/>
            <w:noWrap/>
            <w:vAlign w:val="center"/>
            <w:hideMark/>
          </w:tcPr>
          <w:p w14:paraId="50A09A89"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 DOS ITENS</w:t>
            </w:r>
          </w:p>
        </w:tc>
        <w:tc>
          <w:tcPr>
            <w:tcW w:w="1978" w:type="dxa"/>
            <w:noWrap/>
            <w:vAlign w:val="center"/>
            <w:hideMark/>
          </w:tcPr>
          <w:p w14:paraId="3C5563CB" w14:textId="77777777" w:rsidR="00586B38" w:rsidRPr="005A0ABF" w:rsidRDefault="00586B38" w:rsidP="0061004D">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R$ 23.299.736,00</w:t>
            </w:r>
          </w:p>
        </w:tc>
      </w:tr>
    </w:tbl>
    <w:p w14:paraId="2C5AB6BE" w14:textId="77777777" w:rsidR="00586B38" w:rsidRPr="00676E2B" w:rsidRDefault="00586B38" w:rsidP="00586B38">
      <w:pPr>
        <w:tabs>
          <w:tab w:val="left" w:pos="7485"/>
        </w:tabs>
        <w:rPr>
          <w:rFonts w:ascii="Times New Roman" w:hAnsi="Times New Roman" w:cs="Times New Roman"/>
        </w:rPr>
      </w:pPr>
    </w:p>
    <w:bookmarkEnd w:id="38"/>
    <w:p w14:paraId="2F216972" w14:textId="77777777" w:rsidR="00586B38" w:rsidRPr="00676E2B" w:rsidRDefault="00586B38" w:rsidP="00586B38">
      <w:pPr>
        <w:tabs>
          <w:tab w:val="left" w:pos="7485"/>
        </w:tabs>
        <w:rPr>
          <w:rFonts w:ascii="Times New Roman" w:hAnsi="Times New Roman" w:cs="Times New Roman"/>
        </w:rPr>
      </w:pPr>
    </w:p>
    <w:p w14:paraId="2FD70CC3" w14:textId="77777777" w:rsidR="00586B38" w:rsidRDefault="00586B38" w:rsidP="00586B38">
      <w:pPr>
        <w:tabs>
          <w:tab w:val="left" w:pos="7485"/>
        </w:tabs>
        <w:rPr>
          <w:rFonts w:ascii="Times New Roman" w:hAnsi="Times New Roman" w:cs="Times New Roman"/>
        </w:rPr>
      </w:pPr>
    </w:p>
    <w:p w14:paraId="68116037" w14:textId="77777777" w:rsidR="00586B38" w:rsidRPr="00676E2B" w:rsidRDefault="00586B38" w:rsidP="00586B38">
      <w:pPr>
        <w:tabs>
          <w:tab w:val="left" w:pos="7485"/>
        </w:tabs>
        <w:jc w:val="center"/>
        <w:rPr>
          <w:rFonts w:ascii="Times New Roman" w:hAnsi="Times New Roman" w:cs="Times New Roman"/>
        </w:rPr>
      </w:pPr>
    </w:p>
    <w:p w14:paraId="7DA513D7" w14:textId="77777777" w:rsidR="00586B38" w:rsidRPr="00676E2B" w:rsidRDefault="00586B38" w:rsidP="00586B38">
      <w:pPr>
        <w:tabs>
          <w:tab w:val="left" w:pos="7485"/>
        </w:tabs>
        <w:rPr>
          <w:rFonts w:ascii="Times New Roman" w:hAnsi="Times New Roman" w:cs="Times New Roman"/>
        </w:rPr>
      </w:pPr>
    </w:p>
    <w:p w14:paraId="40F71498" w14:textId="77777777" w:rsidR="00586B38" w:rsidRPr="00676E2B" w:rsidRDefault="00586B38" w:rsidP="00586B38">
      <w:pPr>
        <w:tabs>
          <w:tab w:val="left" w:pos="7485"/>
        </w:tabs>
        <w:rPr>
          <w:rFonts w:ascii="Times New Roman" w:hAnsi="Times New Roman" w:cs="Times New Roman"/>
        </w:rPr>
      </w:pPr>
    </w:p>
    <w:p w14:paraId="61DDDDDD" w14:textId="77777777" w:rsidR="00586B38" w:rsidRDefault="00586B38" w:rsidP="00586B38">
      <w:pPr>
        <w:tabs>
          <w:tab w:val="left" w:pos="7485"/>
        </w:tabs>
        <w:rPr>
          <w:rFonts w:cs="Times New Roman"/>
          <w:szCs w:val="23"/>
        </w:rPr>
      </w:pPr>
    </w:p>
    <w:p w14:paraId="064E78CD" w14:textId="77777777" w:rsidR="00586B38" w:rsidRPr="00752907" w:rsidRDefault="00586B38" w:rsidP="00586B38">
      <w:pPr>
        <w:tabs>
          <w:tab w:val="left" w:pos="7485"/>
        </w:tabs>
        <w:rPr>
          <w:rFonts w:cs="Times New Roman"/>
          <w:szCs w:val="23"/>
        </w:rPr>
      </w:pPr>
    </w:p>
    <w:p w14:paraId="6F777BC7" w14:textId="764C634D" w:rsidR="00672544" w:rsidRPr="00000C04" w:rsidRDefault="00672544" w:rsidP="00672544">
      <w:pPr>
        <w:pStyle w:val="Default"/>
        <w:jc w:val="center"/>
        <w:rPr>
          <w:rFonts w:ascii="Times New Roman" w:hAnsi="Times New Roman" w:cs="Times New Roman"/>
          <w:b/>
          <w:bCs/>
          <w:sz w:val="22"/>
          <w:szCs w:val="22"/>
        </w:rPr>
      </w:pPr>
      <w:r w:rsidRPr="00000C04">
        <w:rPr>
          <w:rFonts w:ascii="Times New Roman" w:hAnsi="Times New Roman" w:cs="Times New Roman"/>
          <w:b/>
          <w:bCs/>
          <w:sz w:val="22"/>
          <w:szCs w:val="22"/>
        </w:rPr>
        <w:t xml:space="preserve">ANEXO </w:t>
      </w:r>
      <w:r w:rsidR="00B52CC7" w:rsidRPr="00000C04">
        <w:rPr>
          <w:rFonts w:ascii="Times New Roman" w:hAnsi="Times New Roman" w:cs="Times New Roman"/>
          <w:b/>
          <w:bCs/>
          <w:sz w:val="22"/>
          <w:szCs w:val="22"/>
        </w:rPr>
        <w:t>IV</w:t>
      </w:r>
      <w:r w:rsidRPr="00000C04">
        <w:rPr>
          <w:rFonts w:ascii="Times New Roman" w:hAnsi="Times New Roman" w:cs="Times New Roman"/>
          <w:b/>
          <w:bCs/>
          <w:sz w:val="22"/>
          <w:szCs w:val="22"/>
        </w:rPr>
        <w:t xml:space="preserve"> - DECLARAÇÃO UNIFICADA</w:t>
      </w:r>
    </w:p>
    <w:p w14:paraId="55D48398" w14:textId="77777777" w:rsidR="00672544" w:rsidRPr="00000C04" w:rsidRDefault="00672544" w:rsidP="00672544">
      <w:pPr>
        <w:pStyle w:val="Default"/>
        <w:ind w:left="1416" w:firstLine="708"/>
        <w:jc w:val="both"/>
        <w:rPr>
          <w:rFonts w:ascii="Times New Roman" w:hAnsi="Times New Roman" w:cs="Times New Roman"/>
          <w:b/>
          <w:bCs/>
          <w:sz w:val="22"/>
          <w:szCs w:val="22"/>
        </w:rPr>
      </w:pPr>
    </w:p>
    <w:p w14:paraId="45C07166" w14:textId="77777777" w:rsidR="00672544" w:rsidRPr="00000C04" w:rsidRDefault="00672544" w:rsidP="00672544">
      <w:pPr>
        <w:pStyle w:val="Default"/>
        <w:ind w:left="1416" w:firstLine="708"/>
        <w:jc w:val="both"/>
        <w:rPr>
          <w:rFonts w:ascii="Times New Roman" w:hAnsi="Times New Roman" w:cs="Times New Roman"/>
          <w:b/>
          <w:bCs/>
          <w:sz w:val="22"/>
          <w:szCs w:val="22"/>
        </w:rPr>
      </w:pPr>
    </w:p>
    <w:p w14:paraId="563CD1E0" w14:textId="77777777" w:rsidR="00AF30B8" w:rsidRPr="00000C04" w:rsidRDefault="00AF30B8" w:rsidP="00672544">
      <w:pPr>
        <w:pStyle w:val="Default"/>
        <w:ind w:left="1416" w:firstLine="708"/>
        <w:jc w:val="both"/>
        <w:rPr>
          <w:rFonts w:ascii="Times New Roman" w:hAnsi="Times New Roman" w:cs="Times New Roman"/>
          <w:b/>
          <w:bCs/>
          <w:sz w:val="22"/>
          <w:szCs w:val="22"/>
        </w:rPr>
      </w:pPr>
    </w:p>
    <w:p w14:paraId="02CB2AA7" w14:textId="43D409EF"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PROCESSO ADMINISTRATIVO Nº </w:t>
      </w:r>
      <w:r w:rsidR="0060412C" w:rsidRPr="00000C04">
        <w:rPr>
          <w:rFonts w:ascii="Times New Roman" w:hAnsi="Times New Roman" w:cs="Times New Roman"/>
          <w:b/>
          <w:bCs/>
          <w:sz w:val="22"/>
          <w:szCs w:val="22"/>
        </w:rPr>
        <w:t>68.458/2025</w:t>
      </w:r>
    </w:p>
    <w:p w14:paraId="472FFEEA" w14:textId="48493ED0" w:rsidR="00672544" w:rsidRPr="00000C04" w:rsidRDefault="007E6867" w:rsidP="00672544">
      <w:pPr>
        <w:pStyle w:val="Default"/>
        <w:jc w:val="both"/>
        <w:rPr>
          <w:rFonts w:ascii="Times New Roman" w:hAnsi="Times New Roman" w:cs="Times New Roman"/>
          <w:b/>
          <w:bCs/>
          <w:sz w:val="22"/>
          <w:szCs w:val="22"/>
        </w:rPr>
      </w:pPr>
      <w:r w:rsidRPr="00000C04">
        <w:rPr>
          <w:rFonts w:ascii="Times New Roman" w:hAnsi="Times New Roman" w:cs="Times New Roman"/>
          <w:b/>
          <w:bCs/>
          <w:sz w:val="22"/>
          <w:szCs w:val="22"/>
        </w:rPr>
        <w:t>PREGÃO</w:t>
      </w:r>
      <w:r w:rsidR="00672544" w:rsidRPr="00000C04">
        <w:rPr>
          <w:rFonts w:ascii="Times New Roman" w:hAnsi="Times New Roman" w:cs="Times New Roman"/>
          <w:b/>
          <w:bCs/>
          <w:sz w:val="22"/>
          <w:szCs w:val="22"/>
        </w:rPr>
        <w:t xml:space="preserve"> ELETRÔNIC</w:t>
      </w:r>
      <w:r w:rsidRPr="00000C04">
        <w:rPr>
          <w:rFonts w:ascii="Times New Roman" w:hAnsi="Times New Roman" w:cs="Times New Roman"/>
          <w:b/>
          <w:bCs/>
          <w:sz w:val="22"/>
          <w:szCs w:val="22"/>
        </w:rPr>
        <w:t>O</w:t>
      </w:r>
      <w:r w:rsidR="000563B3" w:rsidRPr="00000C04">
        <w:rPr>
          <w:rFonts w:ascii="Times New Roman" w:hAnsi="Times New Roman" w:cs="Times New Roman"/>
          <w:b/>
          <w:bCs/>
          <w:sz w:val="22"/>
          <w:szCs w:val="22"/>
        </w:rPr>
        <w:t>(SRP)</w:t>
      </w:r>
      <w:r w:rsidR="00672544" w:rsidRPr="00000C04">
        <w:rPr>
          <w:rFonts w:ascii="Times New Roman" w:hAnsi="Times New Roman" w:cs="Times New Roman"/>
          <w:b/>
          <w:bCs/>
          <w:sz w:val="22"/>
          <w:szCs w:val="22"/>
        </w:rPr>
        <w:t xml:space="preserve"> Nº </w:t>
      </w:r>
      <w:r w:rsidR="00C22C33">
        <w:rPr>
          <w:rFonts w:ascii="Times New Roman" w:hAnsi="Times New Roman" w:cs="Times New Roman"/>
          <w:b/>
          <w:bCs/>
          <w:sz w:val="22"/>
          <w:szCs w:val="22"/>
        </w:rPr>
        <w:t>006/2026</w:t>
      </w:r>
    </w:p>
    <w:p w14:paraId="17534455" w14:textId="77777777" w:rsidR="00672544" w:rsidRPr="00000C04" w:rsidRDefault="00672544" w:rsidP="00672544">
      <w:pPr>
        <w:pStyle w:val="Default"/>
        <w:jc w:val="both"/>
        <w:rPr>
          <w:rFonts w:ascii="Times New Roman" w:hAnsi="Times New Roman" w:cs="Times New Roman"/>
          <w:sz w:val="22"/>
          <w:szCs w:val="22"/>
        </w:rPr>
      </w:pPr>
    </w:p>
    <w:p w14:paraId="70713BE1" w14:textId="77777777" w:rsidR="007118EA" w:rsidRPr="00000C04" w:rsidRDefault="007118EA" w:rsidP="00672544">
      <w:pPr>
        <w:pStyle w:val="Default"/>
        <w:jc w:val="both"/>
        <w:rPr>
          <w:rFonts w:ascii="Times New Roman" w:hAnsi="Times New Roman" w:cs="Times New Roman"/>
          <w:sz w:val="22"/>
          <w:szCs w:val="22"/>
        </w:rPr>
      </w:pPr>
    </w:p>
    <w:p w14:paraId="4313201F"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Objeto</w:t>
      </w:r>
      <w:r w:rsidRPr="00000C04">
        <w:rPr>
          <w:rFonts w:ascii="Times New Roman" w:hAnsi="Times New Roman" w:cs="Times New Roman"/>
          <w:sz w:val="22"/>
          <w:szCs w:val="22"/>
        </w:rPr>
        <w:t xml:space="preserve">: </w:t>
      </w:r>
      <w:proofErr w:type="spellStart"/>
      <w:r w:rsidRPr="00000C04">
        <w:rPr>
          <w:rFonts w:ascii="Times New Roman" w:hAnsi="Times New Roman" w:cs="Times New Roman"/>
          <w:sz w:val="22"/>
          <w:szCs w:val="22"/>
        </w:rPr>
        <w:t>xxxxxxxxxxxxxxxxxxxxxxxxxxxxxxxxxxxxxxxxx</w:t>
      </w:r>
      <w:proofErr w:type="spellEnd"/>
      <w:r w:rsidRPr="00000C04">
        <w:rPr>
          <w:rFonts w:ascii="Times New Roman" w:hAnsi="Times New Roman" w:cs="Times New Roman"/>
          <w:sz w:val="22"/>
          <w:szCs w:val="22"/>
        </w:rPr>
        <w:t xml:space="preserve">. </w:t>
      </w:r>
    </w:p>
    <w:p w14:paraId="4FC428FE" w14:textId="77777777" w:rsidR="00672544" w:rsidRPr="00000C04" w:rsidRDefault="00672544" w:rsidP="00672544">
      <w:pPr>
        <w:pStyle w:val="Default"/>
        <w:jc w:val="both"/>
        <w:rPr>
          <w:rFonts w:ascii="Times New Roman" w:hAnsi="Times New Roman" w:cs="Times New Roman"/>
          <w:sz w:val="22"/>
          <w:szCs w:val="22"/>
        </w:rPr>
      </w:pPr>
    </w:p>
    <w:p w14:paraId="3365690C"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000C04" w:rsidRDefault="00672544" w:rsidP="00672544">
      <w:pPr>
        <w:pStyle w:val="Default"/>
        <w:jc w:val="both"/>
        <w:rPr>
          <w:rFonts w:ascii="Times New Roman" w:hAnsi="Times New Roman" w:cs="Times New Roman"/>
          <w:sz w:val="22"/>
          <w:szCs w:val="22"/>
        </w:rPr>
      </w:pPr>
    </w:p>
    <w:p w14:paraId="2B1581E0" w14:textId="77777777" w:rsidR="00672544" w:rsidRPr="00000C04" w:rsidRDefault="00672544" w:rsidP="00672544">
      <w:pPr>
        <w:pStyle w:val="Default"/>
        <w:jc w:val="both"/>
        <w:rPr>
          <w:rFonts w:ascii="Times New Roman" w:hAnsi="Times New Roman" w:cs="Times New Roman"/>
          <w:sz w:val="22"/>
          <w:szCs w:val="22"/>
        </w:rPr>
      </w:pPr>
    </w:p>
    <w:p w14:paraId="732435A1"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1. </w:t>
      </w:r>
      <w:r w:rsidRPr="00000C04">
        <w:rPr>
          <w:rFonts w:ascii="Times New Roman" w:hAnsi="Times New Roman" w:cs="Times New Roman"/>
          <w:sz w:val="22"/>
          <w:szCs w:val="22"/>
        </w:rPr>
        <w:t xml:space="preserve">Está ciente e concorda com as condições contidas no aviso de </w:t>
      </w:r>
      <w:r w:rsidR="00451CFA" w:rsidRPr="00000C04">
        <w:rPr>
          <w:rFonts w:ascii="Times New Roman" w:hAnsi="Times New Roman" w:cs="Times New Roman"/>
          <w:sz w:val="22"/>
          <w:szCs w:val="22"/>
        </w:rPr>
        <w:t>edital</w:t>
      </w:r>
      <w:r w:rsidRPr="00000C04">
        <w:rPr>
          <w:rFonts w:ascii="Times New Roman" w:hAnsi="Times New Roman" w:cs="Times New Roman"/>
          <w:sz w:val="22"/>
          <w:szCs w:val="22"/>
        </w:rPr>
        <w:t xml:space="preserve"> e seus anexos, nos termos do art. 63, inciso I da </w:t>
      </w:r>
      <w:r w:rsidRPr="00000C04">
        <w:rPr>
          <w:rFonts w:ascii="Times New Roman" w:hAnsi="Times New Roman" w:cs="Times New Roman"/>
          <w:color w:val="000080"/>
          <w:sz w:val="22"/>
          <w:szCs w:val="22"/>
        </w:rPr>
        <w:t>Lei nº 14.133, de 2021</w:t>
      </w:r>
      <w:r w:rsidRPr="00000C04">
        <w:rPr>
          <w:rFonts w:ascii="Times New Roman" w:hAnsi="Times New Roman" w:cs="Times New Roman"/>
          <w:sz w:val="22"/>
          <w:szCs w:val="22"/>
        </w:rPr>
        <w:t xml:space="preserve">; </w:t>
      </w:r>
    </w:p>
    <w:p w14:paraId="4F2A57B9"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2. </w:t>
      </w:r>
      <w:r w:rsidRPr="00000C04">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6744653"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3. </w:t>
      </w:r>
      <w:r w:rsidRPr="00000C04">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55BAAA21"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4. </w:t>
      </w:r>
      <w:r w:rsidRPr="00000C04">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751D94DE" w14:textId="77777777" w:rsidR="00672544" w:rsidRPr="00000C04" w:rsidRDefault="00672544" w:rsidP="00672544">
      <w:pPr>
        <w:pStyle w:val="Default"/>
        <w:spacing w:after="20"/>
        <w:jc w:val="both"/>
        <w:rPr>
          <w:rFonts w:ascii="Times New Roman" w:hAnsi="Times New Roman" w:cs="Times New Roman"/>
          <w:color w:val="auto"/>
          <w:sz w:val="22"/>
          <w:szCs w:val="22"/>
        </w:rPr>
      </w:pPr>
      <w:r w:rsidRPr="00000C04">
        <w:rPr>
          <w:rFonts w:ascii="Times New Roman" w:hAnsi="Times New Roman" w:cs="Times New Roman"/>
          <w:b/>
          <w:bCs/>
          <w:color w:val="auto"/>
          <w:sz w:val="22"/>
          <w:szCs w:val="22"/>
        </w:rPr>
        <w:t xml:space="preserve">5. </w:t>
      </w:r>
      <w:r w:rsidRPr="00000C04">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AE50389"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6. </w:t>
      </w:r>
      <w:r w:rsidRPr="00000C04">
        <w:rPr>
          <w:rFonts w:ascii="Times New Roman" w:hAnsi="Times New Roman" w:cs="Times New Roman"/>
          <w:sz w:val="22"/>
          <w:szCs w:val="22"/>
        </w:rPr>
        <w:t xml:space="preserve">Organizada em cooperativa (se for o caso), cumpre os requisitos estabelecidos no art. 16 da Lei nº 14.133, de 2021.  </w:t>
      </w:r>
    </w:p>
    <w:p w14:paraId="0EC54E0D"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7. </w:t>
      </w:r>
      <w:r w:rsidRPr="00000C04">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000C04">
        <w:rPr>
          <w:rFonts w:ascii="Times New Roman" w:hAnsi="Times New Roman" w:cs="Times New Roman"/>
          <w:sz w:val="22"/>
          <w:szCs w:val="22"/>
        </w:rPr>
        <w:t>arts</w:t>
      </w:r>
      <w:proofErr w:type="spellEnd"/>
      <w:r w:rsidRPr="00000C04">
        <w:rPr>
          <w:rFonts w:ascii="Times New Roman" w:hAnsi="Times New Roman" w:cs="Times New Roman"/>
          <w:sz w:val="22"/>
          <w:szCs w:val="22"/>
        </w:rPr>
        <w:t xml:space="preserve">. 42 a 49, observado o disposto nos §§ 1º ao 3º do art. 4º, da Lei n.º 14.133, de 2021. </w:t>
      </w:r>
    </w:p>
    <w:p w14:paraId="425013CD"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8.</w:t>
      </w:r>
      <w:r w:rsidRPr="00000C04">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15147977"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9. </w:t>
      </w:r>
      <w:r w:rsidRPr="00000C04">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4D84837A" w14:textId="77777777" w:rsidR="00672544" w:rsidRPr="00000C04" w:rsidRDefault="00672544" w:rsidP="00672544">
      <w:pPr>
        <w:pStyle w:val="Default"/>
        <w:jc w:val="both"/>
        <w:rPr>
          <w:rFonts w:ascii="Times New Roman" w:hAnsi="Times New Roman" w:cs="Times New Roman"/>
          <w:color w:val="auto"/>
          <w:sz w:val="22"/>
          <w:szCs w:val="22"/>
        </w:rPr>
      </w:pPr>
      <w:r w:rsidRPr="00000C04">
        <w:rPr>
          <w:rFonts w:ascii="Times New Roman" w:hAnsi="Times New Roman" w:cs="Times New Roman"/>
          <w:b/>
          <w:bCs/>
          <w:color w:val="auto"/>
          <w:sz w:val="22"/>
          <w:szCs w:val="22"/>
        </w:rPr>
        <w:lastRenderedPageBreak/>
        <w:t>10.</w:t>
      </w:r>
      <w:r w:rsidRPr="00000C04">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FB4B077" w14:textId="77777777" w:rsidR="00672544" w:rsidRPr="00000C04" w:rsidRDefault="00672544" w:rsidP="00672544">
      <w:pPr>
        <w:pStyle w:val="Default"/>
        <w:jc w:val="both"/>
        <w:rPr>
          <w:rFonts w:ascii="Times New Roman" w:hAnsi="Times New Roman" w:cs="Times New Roman"/>
          <w:sz w:val="22"/>
          <w:szCs w:val="22"/>
        </w:rPr>
      </w:pPr>
    </w:p>
    <w:p w14:paraId="01E2BA93"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XXXXXXXXX, XX de XXXXXXX de 20XX. </w:t>
      </w:r>
    </w:p>
    <w:p w14:paraId="721C37E5"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NOME (RESPONSÁVEL TÉCNICO OU REPRESENTANTE LEGAL) </w:t>
      </w:r>
    </w:p>
    <w:p w14:paraId="3F9949A0"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CPF nº: </w:t>
      </w:r>
      <w:r w:rsidRPr="00000C04">
        <w:rPr>
          <w:rFonts w:ascii="Times New Roman" w:hAnsi="Times New Roman" w:cs="Times New Roman"/>
          <w:sz w:val="22"/>
          <w:szCs w:val="22"/>
        </w:rPr>
        <w:t xml:space="preserve">XXX.XXX.XXX-XX </w:t>
      </w:r>
    </w:p>
    <w:p w14:paraId="76AA4C39"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RG nº: </w:t>
      </w:r>
      <w:r w:rsidRPr="00000C04">
        <w:rPr>
          <w:rFonts w:ascii="Times New Roman" w:hAnsi="Times New Roman" w:cs="Times New Roman"/>
          <w:sz w:val="22"/>
          <w:szCs w:val="22"/>
        </w:rPr>
        <w:t xml:space="preserve">X.XXX.XXX.X                                                                                                                       </w:t>
      </w:r>
    </w:p>
    <w:p w14:paraId="7E3B2362" w14:textId="77777777" w:rsidR="00672544" w:rsidRPr="00000C04" w:rsidRDefault="00672544" w:rsidP="00672544">
      <w:pPr>
        <w:pStyle w:val="Default"/>
        <w:jc w:val="both"/>
        <w:rPr>
          <w:rFonts w:ascii="Times New Roman" w:hAnsi="Times New Roman" w:cs="Times New Roman"/>
          <w:sz w:val="22"/>
          <w:szCs w:val="22"/>
        </w:rPr>
      </w:pPr>
    </w:p>
    <w:p w14:paraId="3DC97065" w14:textId="77777777" w:rsidR="00672544" w:rsidRPr="00000C04" w:rsidRDefault="00672544" w:rsidP="00672544">
      <w:pPr>
        <w:pStyle w:val="Default"/>
        <w:jc w:val="both"/>
        <w:rPr>
          <w:rFonts w:ascii="Times New Roman" w:hAnsi="Times New Roman" w:cs="Times New Roman"/>
          <w:sz w:val="22"/>
          <w:szCs w:val="22"/>
        </w:rPr>
      </w:pPr>
    </w:p>
    <w:p w14:paraId="73E9AE07"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   (assinatura e carimbo) </w:t>
      </w:r>
    </w:p>
    <w:p w14:paraId="66C62C7D" w14:textId="77777777" w:rsidR="00672544" w:rsidRPr="00000C04" w:rsidRDefault="00672544" w:rsidP="004D07D9">
      <w:pPr>
        <w:spacing w:beforeLines="120" w:before="288" w:afterLines="120" w:after="288" w:line="312" w:lineRule="auto"/>
        <w:jc w:val="both"/>
        <w:rPr>
          <w:rFonts w:ascii="Times New Roman" w:hAnsi="Times New Roman" w:cs="Times New Roman"/>
          <w:b/>
          <w:bCs/>
        </w:rPr>
      </w:pPr>
      <w:r w:rsidRPr="00000C04">
        <w:rPr>
          <w:rFonts w:ascii="Times New Roman" w:hAnsi="Times New Roman" w:cs="Times New Roman"/>
          <w:b/>
          <w:bCs/>
        </w:rPr>
        <w:t>OBS 1: Esta declaração deverá ser emitida em papel que identifique o licitante.</w:t>
      </w:r>
    </w:p>
    <w:p w14:paraId="5BA5B19E" w14:textId="77777777" w:rsidR="00672544" w:rsidRPr="00000C04" w:rsidRDefault="00672544" w:rsidP="00672544">
      <w:pPr>
        <w:pStyle w:val="Default"/>
        <w:jc w:val="both"/>
        <w:rPr>
          <w:rFonts w:ascii="Times New Roman" w:hAnsi="Times New Roman" w:cs="Times New Roman"/>
          <w:b/>
          <w:bCs/>
          <w:sz w:val="22"/>
          <w:szCs w:val="22"/>
        </w:rPr>
      </w:pPr>
      <w:r w:rsidRPr="00000C04">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000C04">
        <w:rPr>
          <w:rFonts w:ascii="Times New Roman" w:eastAsia="Calibri" w:hAnsi="Times New Roman" w:cs="Times New Roman"/>
          <w:b/>
          <w:bCs/>
          <w:color w:val="auto"/>
          <w:kern w:val="2"/>
          <w:sz w:val="22"/>
          <w:szCs w:val="22"/>
        </w:rPr>
        <w:t>dos itens 6 e 7,</w:t>
      </w:r>
      <w:r w:rsidRPr="00000C04">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E9BDE0D" w14:textId="77777777" w:rsidR="00672544" w:rsidRPr="00000C04" w:rsidRDefault="00672544" w:rsidP="004D07D9">
      <w:pPr>
        <w:spacing w:beforeLines="120" w:before="288" w:afterLines="120" w:after="288" w:line="312" w:lineRule="auto"/>
        <w:rPr>
          <w:rFonts w:ascii="Times New Roman" w:hAnsi="Times New Roman" w:cs="Times New Roman"/>
          <w:b/>
          <w:bCs/>
        </w:rPr>
      </w:pPr>
    </w:p>
    <w:p w14:paraId="3CA288E4"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426A6985"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075EF33A"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60A5BEBA" w14:textId="77777777" w:rsidR="00252E8E" w:rsidRPr="00000C04" w:rsidRDefault="00252E8E" w:rsidP="004D07D9">
      <w:pPr>
        <w:spacing w:beforeLines="120" w:before="288" w:afterLines="120" w:after="288" w:line="312" w:lineRule="auto"/>
        <w:rPr>
          <w:rFonts w:ascii="Times New Roman" w:hAnsi="Times New Roman" w:cs="Times New Roman"/>
          <w:b/>
          <w:bCs/>
        </w:rPr>
      </w:pPr>
    </w:p>
    <w:p w14:paraId="5192CA6C" w14:textId="77777777" w:rsidR="00B77E90" w:rsidRPr="00000C04" w:rsidRDefault="00B77E90" w:rsidP="004D07D9">
      <w:pPr>
        <w:spacing w:beforeLines="120" w:before="288" w:afterLines="120" w:after="288" w:line="312" w:lineRule="auto"/>
        <w:rPr>
          <w:rFonts w:ascii="Times New Roman" w:hAnsi="Times New Roman" w:cs="Times New Roman"/>
          <w:b/>
          <w:bCs/>
        </w:rPr>
        <w:sectPr w:rsidR="00B77E90" w:rsidRPr="00000C04" w:rsidSect="00CF0C44">
          <w:headerReference w:type="even" r:id="rId35"/>
          <w:headerReference w:type="default" r:id="rId36"/>
          <w:headerReference w:type="first" r:id="rId37"/>
          <w:pgSz w:w="11906" w:h="16838"/>
          <w:pgMar w:top="3107" w:right="1134" w:bottom="1588" w:left="1276" w:header="709" w:footer="709" w:gutter="0"/>
          <w:pgNumType w:start="1544"/>
          <w:cols w:space="708"/>
          <w:docGrid w:linePitch="360"/>
        </w:sectPr>
      </w:pPr>
    </w:p>
    <w:p w14:paraId="548DC721" w14:textId="77777777" w:rsidR="00276E88" w:rsidRDefault="00276E88" w:rsidP="003357FC">
      <w:pPr>
        <w:tabs>
          <w:tab w:val="left" w:pos="1440"/>
        </w:tabs>
        <w:autoSpaceDE w:val="0"/>
        <w:snapToGrid w:val="0"/>
        <w:spacing w:before="120" w:after="120" w:line="276" w:lineRule="auto"/>
        <w:jc w:val="center"/>
        <w:rPr>
          <w:rFonts w:ascii="Times New Roman" w:hAnsi="Times New Roman" w:cs="Times New Roman"/>
          <w:b/>
        </w:rPr>
      </w:pPr>
      <w:bookmarkStart w:id="55" w:name="_Hlk200109904"/>
    </w:p>
    <w:p w14:paraId="076C7DCF" w14:textId="43595139"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ANEXO V</w:t>
      </w:r>
    </w:p>
    <w:p w14:paraId="27F20E76" w14:textId="5E1D2B82" w:rsidR="003357FC" w:rsidRPr="00426902"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MINUTA DA ATA DE REGISTRO DE PREÇOS</w:t>
      </w:r>
    </w:p>
    <w:p w14:paraId="46306EAB" w14:textId="05D8A307" w:rsidR="00B4218C" w:rsidRPr="00426902" w:rsidRDefault="00B4218C" w:rsidP="00B4218C">
      <w:pPr>
        <w:spacing w:line="276" w:lineRule="auto"/>
        <w:jc w:val="center"/>
        <w:rPr>
          <w:rFonts w:ascii="Times New Roman" w:hAnsi="Times New Roman" w:cs="Times New Roman"/>
          <w:b/>
        </w:rPr>
      </w:pPr>
      <w:r w:rsidRPr="00426902">
        <w:rPr>
          <w:rFonts w:ascii="Times New Roman" w:hAnsi="Times New Roman" w:cs="Times New Roman"/>
          <w:b/>
        </w:rPr>
        <w:t xml:space="preserve">ATA DE REGISTRO DE PREÇOS Nº </w:t>
      </w:r>
      <w:r w:rsidR="00C22C33">
        <w:rPr>
          <w:rFonts w:ascii="Times New Roman" w:hAnsi="Times New Roman" w:cs="Times New Roman"/>
          <w:b/>
        </w:rPr>
        <w:t>006/2026</w:t>
      </w:r>
    </w:p>
    <w:p w14:paraId="4B126CAA" w14:textId="77777777" w:rsidR="00B4218C" w:rsidRPr="00000C04" w:rsidRDefault="00B4218C" w:rsidP="00B4218C">
      <w:pPr>
        <w:spacing w:line="276" w:lineRule="auto"/>
        <w:jc w:val="center"/>
        <w:rPr>
          <w:rFonts w:ascii="Times New Roman" w:hAnsi="Times New Roman" w:cs="Times New Roman"/>
          <w:b/>
          <w:color w:val="000000" w:themeColor="text1"/>
        </w:rPr>
      </w:pPr>
    </w:p>
    <w:p w14:paraId="1CDF87BB" w14:textId="35394093" w:rsidR="00B4218C" w:rsidRPr="00426902" w:rsidRDefault="00B4218C" w:rsidP="00B4218C">
      <w:pPr>
        <w:adjustRightInd w:val="0"/>
        <w:spacing w:line="276" w:lineRule="auto"/>
        <w:ind w:right="-568"/>
        <w:rPr>
          <w:rFonts w:ascii="Times New Roman" w:hAnsi="Times New Roman" w:cs="Times New Roman"/>
          <w:bCs/>
          <w:spacing w:val="2"/>
        </w:rPr>
      </w:pPr>
      <w:r w:rsidRPr="00426902">
        <w:rPr>
          <w:rFonts w:ascii="Times New Roman" w:hAnsi="Times New Roman" w:cs="Times New Roman"/>
          <w:bCs/>
        </w:rPr>
        <w:t xml:space="preserve">PROCESSO ADMINISTRATIVO Nº </w:t>
      </w:r>
      <w:r w:rsidR="0060412C" w:rsidRPr="00426902">
        <w:rPr>
          <w:rFonts w:ascii="Times New Roman" w:hAnsi="Times New Roman" w:cs="Times New Roman"/>
        </w:rPr>
        <w:t>68.458/2025</w:t>
      </w:r>
    </w:p>
    <w:p w14:paraId="4666DFD5" w14:textId="204E51B8" w:rsidR="00B4218C" w:rsidRPr="00426902" w:rsidRDefault="00B4218C" w:rsidP="00B4218C">
      <w:pPr>
        <w:adjustRightInd w:val="0"/>
        <w:spacing w:line="276" w:lineRule="auto"/>
        <w:ind w:right="-568"/>
        <w:rPr>
          <w:rFonts w:ascii="Times New Roman" w:hAnsi="Times New Roman" w:cs="Times New Roman"/>
          <w:bCs/>
          <w:spacing w:val="2"/>
        </w:rPr>
      </w:pPr>
      <w:r w:rsidRPr="00426902">
        <w:rPr>
          <w:rFonts w:ascii="Times New Roman" w:hAnsi="Times New Roman" w:cs="Times New Roman"/>
          <w:bCs/>
        </w:rPr>
        <w:t xml:space="preserve">PREGÃO ELETRÔNICO (SRP) nº </w:t>
      </w:r>
      <w:r w:rsidR="00C22C33">
        <w:rPr>
          <w:rFonts w:ascii="Times New Roman" w:hAnsi="Times New Roman" w:cs="Times New Roman"/>
          <w:bCs/>
        </w:rPr>
        <w:t>006/2026</w:t>
      </w:r>
    </w:p>
    <w:p w14:paraId="73A5D27B" w14:textId="77777777" w:rsidR="00B4218C" w:rsidRPr="00000C04" w:rsidRDefault="00B4218C" w:rsidP="00B4218C">
      <w:pPr>
        <w:pStyle w:val="Corpodetexto0"/>
        <w:spacing w:line="360" w:lineRule="auto"/>
        <w:rPr>
          <w:rFonts w:ascii="Times New Roman" w:hAnsi="Times New Roman"/>
          <w:bCs/>
        </w:rPr>
      </w:pPr>
    </w:p>
    <w:p w14:paraId="6A0A30DD" w14:textId="15BBD0AC" w:rsidR="00B4218C" w:rsidRPr="00000C04" w:rsidRDefault="00B4218C" w:rsidP="00B4218C">
      <w:pPr>
        <w:pStyle w:val="Ttulo2"/>
        <w:spacing w:before="0" w:line="360" w:lineRule="auto"/>
        <w:ind w:left="1"/>
        <w:jc w:val="both"/>
        <w:rPr>
          <w:rFonts w:ascii="Times New Roman" w:hAnsi="Times New Roman" w:cs="Times New Roman"/>
          <w:sz w:val="22"/>
          <w:szCs w:val="22"/>
        </w:rPr>
      </w:pPr>
      <w:r w:rsidRPr="00000C04">
        <w:rPr>
          <w:rFonts w:ascii="Times New Roman" w:hAnsi="Times New Roman" w:cs="Times New Roman"/>
          <w:bCs/>
          <w:color w:val="auto"/>
          <w:sz w:val="22"/>
          <w:szCs w:val="22"/>
        </w:rPr>
        <w:t xml:space="preserve">                  </w:t>
      </w:r>
      <w:r w:rsidRPr="00000C04">
        <w:rPr>
          <w:rFonts w:ascii="Times New Roman" w:hAnsi="Times New Roman" w:cs="Times New Roman"/>
          <w:sz w:val="22"/>
          <w:szCs w:val="22"/>
        </w:rPr>
        <w:t xml:space="preserve">Aos </w:t>
      </w:r>
      <w:r w:rsidRPr="00000C04">
        <w:rPr>
          <w:rFonts w:ascii="Times New Roman" w:hAnsi="Times New Roman" w:cs="Times New Roman"/>
          <w:color w:val="FF0000"/>
          <w:sz w:val="22"/>
          <w:szCs w:val="22"/>
        </w:rPr>
        <w:t>XX</w:t>
      </w:r>
      <w:r w:rsidRPr="00000C04">
        <w:rPr>
          <w:rFonts w:ascii="Times New Roman" w:hAnsi="Times New Roman" w:cs="Times New Roman"/>
          <w:sz w:val="22"/>
          <w:szCs w:val="22"/>
        </w:rPr>
        <w:t xml:space="preserve"> dias</w:t>
      </w:r>
      <w:r w:rsidRPr="00000C04">
        <w:rPr>
          <w:rFonts w:ascii="Times New Roman" w:hAnsi="Times New Roman" w:cs="Times New Roman"/>
          <w:spacing w:val="40"/>
          <w:sz w:val="22"/>
          <w:szCs w:val="22"/>
        </w:rPr>
        <w:t xml:space="preserve"> </w:t>
      </w:r>
      <w:r w:rsidRPr="00000C04">
        <w:rPr>
          <w:rFonts w:ascii="Times New Roman" w:hAnsi="Times New Roman" w:cs="Times New Roman"/>
          <w:sz w:val="22"/>
          <w:szCs w:val="22"/>
        </w:rPr>
        <w:t>do</w:t>
      </w:r>
      <w:r w:rsidRPr="00000C04">
        <w:rPr>
          <w:rFonts w:ascii="Times New Roman" w:hAnsi="Times New Roman" w:cs="Times New Roman"/>
          <w:spacing w:val="39"/>
          <w:sz w:val="22"/>
          <w:szCs w:val="22"/>
        </w:rPr>
        <w:t xml:space="preserve"> </w:t>
      </w:r>
      <w:r w:rsidRPr="00000C04">
        <w:rPr>
          <w:rFonts w:ascii="Times New Roman" w:hAnsi="Times New Roman" w:cs="Times New Roman"/>
          <w:sz w:val="22"/>
          <w:szCs w:val="22"/>
        </w:rPr>
        <w:t>mês</w:t>
      </w:r>
      <w:r w:rsidRPr="00000C04">
        <w:rPr>
          <w:rFonts w:ascii="Times New Roman" w:hAnsi="Times New Roman" w:cs="Times New Roman"/>
          <w:spacing w:val="40"/>
          <w:sz w:val="22"/>
          <w:szCs w:val="22"/>
        </w:rPr>
        <w:t xml:space="preserve"> </w:t>
      </w:r>
      <w:r w:rsidRPr="00000C04">
        <w:rPr>
          <w:rFonts w:ascii="Times New Roman" w:hAnsi="Times New Roman" w:cs="Times New Roman"/>
          <w:sz w:val="22"/>
          <w:szCs w:val="22"/>
        </w:rPr>
        <w:t>de</w:t>
      </w:r>
      <w:r w:rsidRPr="00000C04">
        <w:rPr>
          <w:rFonts w:ascii="Times New Roman" w:hAnsi="Times New Roman" w:cs="Times New Roman"/>
          <w:spacing w:val="37"/>
          <w:sz w:val="22"/>
          <w:szCs w:val="22"/>
        </w:rPr>
        <w:t xml:space="preserve"> </w:t>
      </w:r>
      <w:r w:rsidRPr="00000C04">
        <w:rPr>
          <w:rFonts w:ascii="Times New Roman" w:hAnsi="Times New Roman" w:cs="Times New Roman"/>
          <w:color w:val="FF0000"/>
          <w:sz w:val="22"/>
          <w:szCs w:val="22"/>
        </w:rPr>
        <w:t>XXXXXXXXXXXX</w:t>
      </w:r>
      <w:r w:rsidRPr="00000C04">
        <w:rPr>
          <w:rFonts w:ascii="Times New Roman" w:hAnsi="Times New Roman" w:cs="Times New Roman"/>
          <w:color w:val="FF0000"/>
          <w:sz w:val="22"/>
          <w:szCs w:val="22"/>
          <w:u w:val="single" w:color="FE0000"/>
        </w:rPr>
        <w:t xml:space="preserve"> </w:t>
      </w:r>
      <w:r w:rsidRPr="00000C04">
        <w:rPr>
          <w:rFonts w:ascii="Times New Roman" w:hAnsi="Times New Roman" w:cs="Times New Roman"/>
          <w:spacing w:val="-1"/>
          <w:sz w:val="22"/>
          <w:szCs w:val="22"/>
        </w:rPr>
        <w:t xml:space="preserve"> </w:t>
      </w:r>
      <w:r w:rsidRPr="00000C04">
        <w:rPr>
          <w:rFonts w:ascii="Times New Roman" w:hAnsi="Times New Roman" w:cs="Times New Roman"/>
          <w:color w:val="FF0000"/>
          <w:sz w:val="22"/>
          <w:szCs w:val="22"/>
        </w:rPr>
        <w:t>de 202</w:t>
      </w:r>
      <w:r w:rsidR="00480E38" w:rsidRPr="00000C04">
        <w:rPr>
          <w:rFonts w:ascii="Times New Roman" w:hAnsi="Times New Roman" w:cs="Times New Roman"/>
          <w:color w:val="FF0000"/>
          <w:sz w:val="22"/>
          <w:szCs w:val="22"/>
        </w:rPr>
        <w:t>6</w:t>
      </w:r>
      <w:r w:rsidRPr="00000C04">
        <w:rPr>
          <w:rFonts w:ascii="Times New Roman" w:hAnsi="Times New Roman" w:cs="Times New Roman"/>
          <w:sz w:val="22"/>
          <w:szCs w:val="22"/>
        </w:rPr>
        <w:t>,</w:t>
      </w:r>
      <w:r w:rsidRPr="00000C04">
        <w:rPr>
          <w:rFonts w:ascii="Times New Roman" w:hAnsi="Times New Roman" w:cs="Times New Roman"/>
          <w:spacing w:val="33"/>
          <w:sz w:val="22"/>
          <w:szCs w:val="22"/>
        </w:rPr>
        <w:t xml:space="preserve"> </w:t>
      </w:r>
      <w:r w:rsidRPr="00000C04">
        <w:rPr>
          <w:rFonts w:ascii="Times New Roman" w:hAnsi="Times New Roman" w:cs="Times New Roman"/>
          <w:color w:val="000000" w:themeColor="text1"/>
          <w:sz w:val="22"/>
          <w:szCs w:val="22"/>
        </w:rPr>
        <w:t>S</w:t>
      </w:r>
      <w:r w:rsidRPr="00000C04">
        <w:rPr>
          <w:rFonts w:ascii="Times New Roman" w:hAnsi="Times New Roman" w:cs="Times New Roman"/>
          <w:bCs/>
          <w:color w:val="auto"/>
          <w:sz w:val="22"/>
          <w:szCs w:val="22"/>
        </w:rPr>
        <w:t xml:space="preserve">ecretaria </w:t>
      </w:r>
      <w:proofErr w:type="spellStart"/>
      <w:r w:rsidRPr="00000C04">
        <w:rPr>
          <w:rFonts w:ascii="Times New Roman" w:hAnsi="Times New Roman" w:cs="Times New Roman"/>
          <w:bCs/>
          <w:color w:val="auto"/>
          <w:sz w:val="22"/>
          <w:szCs w:val="22"/>
        </w:rPr>
        <w:t>Municpal</w:t>
      </w:r>
      <w:proofErr w:type="spellEnd"/>
      <w:r w:rsidRPr="00000C04">
        <w:rPr>
          <w:rFonts w:ascii="Times New Roman" w:hAnsi="Times New Roman" w:cs="Times New Roman"/>
          <w:bCs/>
          <w:color w:val="auto"/>
          <w:sz w:val="22"/>
          <w:szCs w:val="22"/>
        </w:rPr>
        <w:t xml:space="preserve"> de Compras e Contratações Publicas, da Prefeitura Municipal de São João de Meriti, situada à </w:t>
      </w:r>
      <w:r w:rsidRPr="00000C04">
        <w:rPr>
          <w:rFonts w:ascii="Times New Roman" w:hAnsi="Times New Roman" w:cs="Times New Roman"/>
          <w:bCs/>
          <w:color w:val="000000" w:themeColor="text1"/>
          <w:sz w:val="22"/>
          <w:szCs w:val="22"/>
        </w:rPr>
        <w:t xml:space="preserve">Avenida Presidente Lincoln nº 899, Jardim Meriti é celebrado o presente  compromisso entre o </w:t>
      </w:r>
      <w:proofErr w:type="spellStart"/>
      <w:r w:rsidRPr="00000C04">
        <w:rPr>
          <w:rFonts w:ascii="Times New Roman" w:hAnsi="Times New Roman" w:cs="Times New Roman"/>
          <w:bCs/>
          <w:color w:val="000000" w:themeColor="text1"/>
          <w:sz w:val="22"/>
          <w:szCs w:val="22"/>
        </w:rPr>
        <w:t>Municipio</w:t>
      </w:r>
      <w:proofErr w:type="spellEnd"/>
      <w:r w:rsidRPr="00000C04">
        <w:rPr>
          <w:rFonts w:ascii="Times New Roman" w:hAnsi="Times New Roman" w:cs="Times New Roman"/>
          <w:bCs/>
          <w:color w:val="000000" w:themeColor="text1"/>
          <w:sz w:val="22"/>
          <w:szCs w:val="22"/>
        </w:rPr>
        <w:t xml:space="preserve"> de São </w:t>
      </w:r>
      <w:proofErr w:type="spellStart"/>
      <w:r w:rsidRPr="00000C04">
        <w:rPr>
          <w:rFonts w:ascii="Times New Roman" w:hAnsi="Times New Roman" w:cs="Times New Roman"/>
          <w:bCs/>
          <w:color w:val="000000" w:themeColor="text1"/>
          <w:sz w:val="22"/>
          <w:szCs w:val="22"/>
        </w:rPr>
        <w:t>joão</w:t>
      </w:r>
      <w:proofErr w:type="spellEnd"/>
      <w:r w:rsidRPr="00000C04">
        <w:rPr>
          <w:rFonts w:ascii="Times New Roman" w:hAnsi="Times New Roman" w:cs="Times New Roman"/>
          <w:bCs/>
          <w:color w:val="000000" w:themeColor="text1"/>
          <w:sz w:val="22"/>
          <w:szCs w:val="22"/>
        </w:rPr>
        <w:t xml:space="preserve"> de Meriti, por intermédio da </w:t>
      </w:r>
      <w:r w:rsidRPr="00000C04">
        <w:rPr>
          <w:rFonts w:ascii="Times New Roman" w:hAnsi="Times New Roman" w:cs="Times New Roman"/>
          <w:bCs/>
          <w:color w:val="EE0000"/>
          <w:sz w:val="22"/>
          <w:szCs w:val="22"/>
        </w:rPr>
        <w:t xml:space="preserve">secretaria Municipal de </w:t>
      </w:r>
      <w:proofErr w:type="spellStart"/>
      <w:r w:rsidRPr="00000C04">
        <w:rPr>
          <w:rFonts w:ascii="Times New Roman" w:hAnsi="Times New Roman" w:cs="Times New Roman"/>
          <w:bCs/>
          <w:color w:val="EE0000"/>
          <w:sz w:val="22"/>
          <w:szCs w:val="22"/>
        </w:rPr>
        <w:t>xxxxx</w:t>
      </w:r>
      <w:proofErr w:type="spellEnd"/>
      <w:r w:rsidRPr="00000C04">
        <w:rPr>
          <w:rFonts w:ascii="Times New Roman" w:hAnsi="Times New Roman" w:cs="Times New Roman"/>
          <w:bCs/>
          <w:color w:val="4472C4" w:themeColor="accent1"/>
          <w:sz w:val="22"/>
          <w:szCs w:val="22"/>
        </w:rPr>
        <w:t xml:space="preserve">, </w:t>
      </w:r>
      <w:r w:rsidRPr="00000C04">
        <w:rPr>
          <w:rFonts w:ascii="Times New Roman" w:hAnsi="Times New Roman" w:cs="Times New Roman"/>
          <w:bCs/>
          <w:color w:val="auto"/>
          <w:sz w:val="22"/>
          <w:szCs w:val="22"/>
        </w:rPr>
        <w:t>órgão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responsável pela gestão do Sistema de Registro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 xml:space="preserve">de Preços, </w:t>
      </w:r>
      <w:proofErr w:type="spellStart"/>
      <w:r w:rsidRPr="00000C04">
        <w:rPr>
          <w:rFonts w:ascii="Times New Roman" w:hAnsi="Times New Roman" w:cs="Times New Roman"/>
          <w:bCs/>
          <w:color w:val="auto"/>
          <w:sz w:val="22"/>
          <w:szCs w:val="22"/>
        </w:rPr>
        <w:t>reperesentada</w:t>
      </w:r>
      <w:proofErr w:type="spellEnd"/>
      <w:r w:rsidRPr="00000C04">
        <w:rPr>
          <w:rFonts w:ascii="Times New Roman" w:hAnsi="Times New Roman" w:cs="Times New Roman"/>
          <w:bCs/>
          <w:color w:val="auto"/>
          <w:sz w:val="22"/>
          <w:szCs w:val="22"/>
        </w:rPr>
        <w:t xml:space="preserve"> pela </w:t>
      </w:r>
      <w:proofErr w:type="spellStart"/>
      <w:r w:rsidRPr="00000C04">
        <w:rPr>
          <w:rFonts w:ascii="Times New Roman" w:hAnsi="Times New Roman" w:cs="Times New Roman"/>
          <w:bCs/>
          <w:color w:val="auto"/>
          <w:sz w:val="22"/>
          <w:szCs w:val="22"/>
        </w:rPr>
        <w:t>Sr</w:t>
      </w:r>
      <w:proofErr w:type="spellEnd"/>
      <w:r w:rsidRPr="00000C04">
        <w:rPr>
          <w:rFonts w:ascii="Times New Roman" w:hAnsi="Times New Roman" w:cs="Times New Roman"/>
          <w:bCs/>
          <w:color w:val="auto"/>
          <w:sz w:val="22"/>
          <w:szCs w:val="22"/>
        </w:rPr>
        <w:t xml:space="preserve"> (ª) Secretário </w:t>
      </w:r>
      <w:proofErr w:type="spellStart"/>
      <w:r w:rsidRPr="00000C04">
        <w:rPr>
          <w:rFonts w:ascii="Times New Roman" w:hAnsi="Times New Roman" w:cs="Times New Roman"/>
          <w:bCs/>
          <w:color w:val="auto"/>
          <w:sz w:val="22"/>
          <w:szCs w:val="22"/>
        </w:rPr>
        <w:t>xxxxxxxxxxxxxxxxxxxxxxxxxxxxxx</w:t>
      </w:r>
      <w:proofErr w:type="spellEnd"/>
      <w:r w:rsidRPr="00000C04">
        <w:rPr>
          <w:rFonts w:ascii="Times New Roman" w:hAnsi="Times New Roman" w:cs="Times New Roman"/>
          <w:bCs/>
          <w:color w:val="auto"/>
          <w:sz w:val="22"/>
          <w:szCs w:val="22"/>
        </w:rPr>
        <w:t xml:space="preserve">, </w:t>
      </w:r>
      <w:r w:rsidRPr="00000C04">
        <w:rPr>
          <w:rFonts w:ascii="Times New Roman" w:hAnsi="Times New Roman" w:cs="Times New Roman"/>
          <w:sz w:val="22"/>
          <w:szCs w:val="22"/>
        </w:rPr>
        <w:t xml:space="preserve">inscrita no Sob RG (CNH): </w:t>
      </w:r>
      <w:proofErr w:type="spellStart"/>
      <w:r w:rsidRPr="00000C04">
        <w:rPr>
          <w:rFonts w:ascii="Times New Roman" w:hAnsi="Times New Roman" w:cs="Times New Roman"/>
          <w:sz w:val="22"/>
          <w:szCs w:val="22"/>
        </w:rPr>
        <w:t>xxxxxxxxx</w:t>
      </w:r>
      <w:proofErr w:type="spellEnd"/>
      <w:r w:rsidRPr="00000C04">
        <w:rPr>
          <w:rFonts w:ascii="Times New Roman" w:hAnsi="Times New Roman" w:cs="Times New Roman"/>
          <w:sz w:val="22"/>
          <w:szCs w:val="22"/>
        </w:rPr>
        <w:t xml:space="preserve">, inscrita no CPF:XXXXXXXXXXXX </w:t>
      </w:r>
      <w:r w:rsidRPr="00000C04">
        <w:rPr>
          <w:rFonts w:ascii="Times New Roman" w:hAnsi="Times New Roman" w:cs="Times New Roman"/>
          <w:bCs/>
          <w:color w:val="auto"/>
          <w:sz w:val="22"/>
          <w:szCs w:val="22"/>
        </w:rPr>
        <w:t>órgão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responsável pela gestão do Sistema de Registro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 xml:space="preserve">de Preços, com sede na </w:t>
      </w:r>
      <w:proofErr w:type="spellStart"/>
      <w:r w:rsidRPr="00000C04">
        <w:rPr>
          <w:rFonts w:ascii="Times New Roman" w:hAnsi="Times New Roman" w:cs="Times New Roman"/>
          <w:bCs/>
          <w:color w:val="auto"/>
          <w:sz w:val="22"/>
          <w:szCs w:val="22"/>
        </w:rPr>
        <w:t>xxxxxxxx</w:t>
      </w:r>
      <w:proofErr w:type="spellEnd"/>
      <w:r w:rsidRPr="00000C04">
        <w:rPr>
          <w:rFonts w:ascii="Times New Roman" w:hAnsi="Times New Roman" w:cs="Times New Roman"/>
          <w:bCs/>
          <w:color w:val="auto"/>
          <w:sz w:val="22"/>
          <w:szCs w:val="22"/>
        </w:rPr>
        <w:t>,</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nº</w:t>
      </w:r>
      <w:r w:rsidRPr="00000C04">
        <w:rPr>
          <w:rFonts w:ascii="Times New Roman" w:hAnsi="Times New Roman" w:cs="Times New Roman"/>
          <w:bCs/>
          <w:color w:val="auto"/>
          <w:spacing w:val="-7"/>
          <w:sz w:val="22"/>
          <w:szCs w:val="22"/>
        </w:rPr>
        <w:t xml:space="preserve"> </w:t>
      </w:r>
      <w:r w:rsidRPr="00000C04">
        <w:rPr>
          <w:rFonts w:ascii="Times New Roman" w:hAnsi="Times New Roman" w:cs="Times New Roman"/>
          <w:bCs/>
          <w:color w:val="auto"/>
          <w:sz w:val="22"/>
          <w:szCs w:val="22"/>
        </w:rPr>
        <w:t>206,</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bairro</w:t>
      </w:r>
      <w:r w:rsidRPr="00000C04">
        <w:rPr>
          <w:rFonts w:ascii="Times New Roman" w:hAnsi="Times New Roman" w:cs="Times New Roman"/>
          <w:bCs/>
          <w:color w:val="auto"/>
          <w:spacing w:val="-9"/>
          <w:sz w:val="22"/>
          <w:szCs w:val="22"/>
        </w:rPr>
        <w:t xml:space="preserve"> </w:t>
      </w:r>
      <w:proofErr w:type="spellStart"/>
      <w:r w:rsidRPr="00000C04">
        <w:rPr>
          <w:rFonts w:ascii="Times New Roman" w:hAnsi="Times New Roman" w:cs="Times New Roman"/>
          <w:bCs/>
          <w:color w:val="auto"/>
          <w:sz w:val="22"/>
          <w:szCs w:val="22"/>
        </w:rPr>
        <w:t>xxxxxxx</w:t>
      </w:r>
      <w:proofErr w:type="spellEnd"/>
      <w:r w:rsidRPr="00000C04">
        <w:rPr>
          <w:rFonts w:ascii="Times New Roman" w:hAnsi="Times New Roman" w:cs="Times New Roman"/>
          <w:bCs/>
          <w:color w:val="auto"/>
          <w:sz w:val="22"/>
          <w:szCs w:val="22"/>
        </w:rPr>
        <w:t>,</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CEP:</w:t>
      </w:r>
      <w:r w:rsidRPr="00000C04">
        <w:rPr>
          <w:rFonts w:ascii="Times New Roman" w:hAnsi="Times New Roman" w:cs="Times New Roman"/>
          <w:bCs/>
          <w:color w:val="auto"/>
          <w:spacing w:val="-8"/>
          <w:sz w:val="22"/>
          <w:szCs w:val="22"/>
        </w:rPr>
        <w:t xml:space="preserve"> </w:t>
      </w:r>
      <w:proofErr w:type="spellStart"/>
      <w:r w:rsidRPr="00000C04">
        <w:rPr>
          <w:rFonts w:ascii="Times New Roman" w:hAnsi="Times New Roman" w:cs="Times New Roman"/>
          <w:bCs/>
          <w:color w:val="auto"/>
          <w:sz w:val="22"/>
          <w:szCs w:val="22"/>
        </w:rPr>
        <w:t>xxxxxx</w:t>
      </w:r>
      <w:proofErr w:type="spellEnd"/>
      <w:r w:rsidRPr="00000C04">
        <w:rPr>
          <w:rFonts w:ascii="Times New Roman" w:hAnsi="Times New Roman" w:cs="Times New Roman"/>
          <w:bCs/>
          <w:color w:val="auto"/>
          <w:sz w:val="22"/>
          <w:szCs w:val="22"/>
        </w:rPr>
        <w:t>,</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São João de Meriti, considerando</w:t>
      </w:r>
      <w:r w:rsidRPr="00000C04">
        <w:rPr>
          <w:rFonts w:ascii="Times New Roman" w:hAnsi="Times New Roman" w:cs="Times New Roman"/>
          <w:bCs/>
          <w:color w:val="auto"/>
          <w:spacing w:val="-5"/>
          <w:sz w:val="22"/>
          <w:szCs w:val="22"/>
        </w:rPr>
        <w:t xml:space="preserve"> </w:t>
      </w:r>
      <w:r w:rsidRPr="00000C04">
        <w:rPr>
          <w:rFonts w:ascii="Times New Roman" w:hAnsi="Times New Roman" w:cs="Times New Roman"/>
          <w:bCs/>
          <w:color w:val="auto"/>
          <w:sz w:val="22"/>
          <w:szCs w:val="22"/>
        </w:rPr>
        <w:t>o</w:t>
      </w:r>
      <w:r w:rsidRPr="00000C04">
        <w:rPr>
          <w:rFonts w:ascii="Times New Roman" w:hAnsi="Times New Roman" w:cs="Times New Roman"/>
          <w:bCs/>
          <w:color w:val="auto"/>
          <w:spacing w:val="-5"/>
          <w:sz w:val="22"/>
          <w:szCs w:val="22"/>
        </w:rPr>
        <w:t xml:space="preserve"> </w:t>
      </w:r>
      <w:r w:rsidRPr="00000C04">
        <w:rPr>
          <w:rFonts w:ascii="Times New Roman" w:hAnsi="Times New Roman" w:cs="Times New Roman"/>
          <w:bCs/>
          <w:color w:val="auto"/>
          <w:sz w:val="22"/>
          <w:szCs w:val="22"/>
        </w:rPr>
        <w:t>julgamento</w:t>
      </w:r>
      <w:r w:rsidRPr="00000C04">
        <w:rPr>
          <w:rFonts w:ascii="Times New Roman" w:hAnsi="Times New Roman" w:cs="Times New Roman"/>
          <w:bCs/>
          <w:color w:val="auto"/>
          <w:spacing w:val="-7"/>
          <w:sz w:val="22"/>
          <w:szCs w:val="22"/>
        </w:rPr>
        <w:t xml:space="preserve"> </w:t>
      </w:r>
      <w:r w:rsidRPr="00000C04">
        <w:rPr>
          <w:rFonts w:ascii="Times New Roman" w:hAnsi="Times New Roman" w:cs="Times New Roman"/>
          <w:bCs/>
          <w:color w:val="auto"/>
          <w:sz w:val="22"/>
          <w:szCs w:val="22"/>
        </w:rPr>
        <w:t>da licitação</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na</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modalidade</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de</w:t>
      </w:r>
      <w:r w:rsidRPr="00000C04">
        <w:rPr>
          <w:rFonts w:ascii="Times New Roman" w:hAnsi="Times New Roman" w:cs="Times New Roman"/>
          <w:bCs/>
          <w:color w:val="auto"/>
          <w:spacing w:val="-14"/>
          <w:sz w:val="22"/>
          <w:szCs w:val="22"/>
        </w:rPr>
        <w:t xml:space="preserve"> </w:t>
      </w:r>
      <w:r w:rsidRPr="00000C04">
        <w:rPr>
          <w:rFonts w:ascii="Times New Roman" w:hAnsi="Times New Roman" w:cs="Times New Roman"/>
          <w:bCs/>
          <w:color w:val="auto"/>
          <w:sz w:val="22"/>
          <w:szCs w:val="22"/>
        </w:rPr>
        <w:t>PREGÃO</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ELETRÔNICO</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EE0000"/>
          <w:sz w:val="22"/>
          <w:szCs w:val="22"/>
        </w:rPr>
        <w:t>Nº</w:t>
      </w:r>
      <w:r w:rsidRPr="00000C04">
        <w:rPr>
          <w:rFonts w:ascii="Times New Roman" w:hAnsi="Times New Roman" w:cs="Times New Roman"/>
          <w:bCs/>
          <w:color w:val="EE0000"/>
          <w:spacing w:val="-11"/>
          <w:sz w:val="22"/>
          <w:szCs w:val="22"/>
        </w:rPr>
        <w:t xml:space="preserve"> </w:t>
      </w:r>
      <w:r w:rsidR="00C22C33">
        <w:rPr>
          <w:rFonts w:ascii="Times New Roman" w:hAnsi="Times New Roman" w:cs="Times New Roman"/>
          <w:bCs/>
          <w:color w:val="EE0000"/>
          <w:sz w:val="22"/>
          <w:szCs w:val="22"/>
        </w:rPr>
        <w:t>006/2026</w:t>
      </w:r>
      <w:r w:rsidRPr="00000C04">
        <w:rPr>
          <w:rFonts w:ascii="Times New Roman" w:hAnsi="Times New Roman" w:cs="Times New Roman"/>
          <w:bCs/>
          <w:color w:val="auto"/>
          <w:sz w:val="22"/>
          <w:szCs w:val="22"/>
        </w:rPr>
        <w:t>,</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para</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REGISTRO</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DE</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PREÇOS</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 xml:space="preserve">Nº </w:t>
      </w:r>
      <w:r w:rsidRPr="00000C04">
        <w:rPr>
          <w:rFonts w:ascii="Times New Roman" w:hAnsi="Times New Roman" w:cs="Times New Roman"/>
          <w:bCs/>
          <w:color w:val="EE0000"/>
          <w:sz w:val="22"/>
          <w:szCs w:val="22"/>
        </w:rPr>
        <w:t>00xx/202</w:t>
      </w:r>
      <w:r w:rsidR="00480E38" w:rsidRPr="00000C04">
        <w:rPr>
          <w:rFonts w:ascii="Times New Roman" w:hAnsi="Times New Roman" w:cs="Times New Roman"/>
          <w:bCs/>
          <w:color w:val="EE0000"/>
          <w:sz w:val="22"/>
          <w:szCs w:val="22"/>
        </w:rPr>
        <w:t>6</w:t>
      </w:r>
      <w:r w:rsidRPr="00000C04">
        <w:rPr>
          <w:rFonts w:ascii="Times New Roman" w:hAnsi="Times New Roman" w:cs="Times New Roman"/>
          <w:bCs/>
          <w:color w:val="auto"/>
          <w:sz w:val="22"/>
          <w:szCs w:val="22"/>
        </w:rPr>
        <w:t xml:space="preserve">, processo administrativo </w:t>
      </w:r>
      <w:r w:rsidRPr="00000C04">
        <w:rPr>
          <w:rFonts w:ascii="Times New Roman" w:hAnsi="Times New Roman" w:cs="Times New Roman"/>
          <w:bCs/>
          <w:color w:val="EE0000"/>
          <w:sz w:val="22"/>
          <w:szCs w:val="22"/>
        </w:rPr>
        <w:t xml:space="preserve">nº </w:t>
      </w:r>
      <w:r w:rsidR="0060412C" w:rsidRPr="00000C04">
        <w:rPr>
          <w:rFonts w:ascii="Times New Roman" w:hAnsi="Times New Roman" w:cs="Times New Roman"/>
          <w:bCs/>
          <w:color w:val="EE0000"/>
          <w:sz w:val="22"/>
          <w:szCs w:val="22"/>
        </w:rPr>
        <w:t>68.458/2025</w:t>
      </w:r>
      <w:r w:rsidRPr="00000C04">
        <w:rPr>
          <w:rFonts w:ascii="Times New Roman" w:hAnsi="Times New Roman" w:cs="Times New Roman"/>
          <w:bCs/>
          <w:color w:val="auto"/>
          <w:sz w:val="22"/>
          <w:szCs w:val="22"/>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tbl>
      <w:tblPr>
        <w:tblStyle w:val="Tabelacomgrade"/>
        <w:tblW w:w="0" w:type="auto"/>
        <w:tblLook w:val="04A0" w:firstRow="1" w:lastRow="0" w:firstColumn="1" w:lastColumn="0" w:noHBand="0" w:noVBand="1"/>
      </w:tblPr>
      <w:tblGrid>
        <w:gridCol w:w="8744"/>
      </w:tblGrid>
      <w:tr w:rsidR="00B4218C" w:rsidRPr="00000C04" w14:paraId="3991726C" w14:textId="77777777" w:rsidTr="003B0191">
        <w:trPr>
          <w:trHeight w:val="2205"/>
        </w:trPr>
        <w:tc>
          <w:tcPr>
            <w:tcW w:w="8744" w:type="dxa"/>
          </w:tcPr>
          <w:p w14:paraId="24017264" w14:textId="77777777" w:rsidR="00B4218C" w:rsidRPr="00000C04" w:rsidRDefault="00B4218C" w:rsidP="003B0191">
            <w:pPr>
              <w:spacing w:line="360" w:lineRule="auto"/>
              <w:ind w:left="103" w:right="3098"/>
              <w:rPr>
                <w:rFonts w:ascii="Times New Roman" w:hAnsi="Times New Roman"/>
                <w:b/>
                <w:color w:val="000000" w:themeColor="text1"/>
              </w:rPr>
            </w:pPr>
          </w:p>
          <w:p w14:paraId="668E3394" w14:textId="77777777" w:rsidR="00B4218C" w:rsidRPr="00000C04" w:rsidRDefault="00B4218C" w:rsidP="003B0191">
            <w:pPr>
              <w:spacing w:line="360" w:lineRule="auto"/>
              <w:ind w:left="103" w:right="38"/>
              <w:rPr>
                <w:rFonts w:ascii="Times New Roman" w:hAnsi="Times New Roman"/>
                <w:b/>
                <w:color w:val="EE0000"/>
              </w:rPr>
            </w:pPr>
            <w:r w:rsidRPr="00000C04">
              <w:rPr>
                <w:rFonts w:ascii="Times New Roman" w:hAnsi="Times New Roman"/>
                <w:b/>
                <w:color w:val="000000" w:themeColor="text1"/>
              </w:rPr>
              <w:t>RAZÃO</w:t>
            </w:r>
            <w:r w:rsidRPr="00000C04">
              <w:rPr>
                <w:rFonts w:ascii="Times New Roman" w:hAnsi="Times New Roman"/>
                <w:b/>
                <w:color w:val="000000" w:themeColor="text1"/>
                <w:spacing w:val="-14"/>
              </w:rPr>
              <w:t xml:space="preserve"> </w:t>
            </w:r>
            <w:r w:rsidRPr="00000C04">
              <w:rPr>
                <w:rFonts w:ascii="Times New Roman" w:hAnsi="Times New Roman"/>
                <w:b/>
                <w:color w:val="000000" w:themeColor="text1"/>
              </w:rPr>
              <w:t>SOCIAL:</w:t>
            </w:r>
            <w:r w:rsidRPr="00000C04">
              <w:rPr>
                <w:rFonts w:ascii="Times New Roman" w:hAnsi="Times New Roman"/>
                <w:b/>
                <w:color w:val="000000" w:themeColor="text1"/>
                <w:spacing w:val="-14"/>
              </w:rPr>
              <w:t xml:space="preserve"> </w:t>
            </w:r>
            <w:proofErr w:type="spellStart"/>
            <w:r w:rsidRPr="00000C04">
              <w:rPr>
                <w:rFonts w:ascii="Times New Roman" w:hAnsi="Times New Roman"/>
                <w:b/>
                <w:color w:val="EE0000"/>
              </w:rPr>
              <w:t>xxxxxxxxxxxxxxxxxxxxxxxxxxxx</w:t>
            </w:r>
            <w:proofErr w:type="spellEnd"/>
            <w:r w:rsidRPr="00000C04">
              <w:rPr>
                <w:rFonts w:ascii="Times New Roman" w:hAnsi="Times New Roman"/>
                <w:b/>
                <w:color w:val="EE0000"/>
              </w:rPr>
              <w:t xml:space="preserve"> </w:t>
            </w:r>
          </w:p>
          <w:p w14:paraId="785D9904" w14:textId="77777777" w:rsidR="00B4218C" w:rsidRPr="00000C04" w:rsidRDefault="00B4218C" w:rsidP="003B0191">
            <w:pPr>
              <w:spacing w:line="360" w:lineRule="auto"/>
              <w:ind w:left="103" w:right="38"/>
              <w:rPr>
                <w:rFonts w:ascii="Times New Roman" w:hAnsi="Times New Roman"/>
                <w:b/>
                <w:color w:val="EE0000"/>
                <w:spacing w:val="-2"/>
              </w:rPr>
            </w:pPr>
            <w:r w:rsidRPr="00000C04">
              <w:rPr>
                <w:rFonts w:ascii="Times New Roman" w:hAnsi="Times New Roman"/>
                <w:b/>
                <w:color w:val="EE0000"/>
              </w:rPr>
              <w:t xml:space="preserve"> </w:t>
            </w:r>
            <w:r w:rsidRPr="00000C04">
              <w:rPr>
                <w:rFonts w:ascii="Times New Roman" w:hAnsi="Times New Roman"/>
                <w:b/>
                <w:color w:val="000000" w:themeColor="text1"/>
              </w:rPr>
              <w:t>CNPJ:</w:t>
            </w:r>
            <w:r w:rsidRPr="00000C04">
              <w:rPr>
                <w:rFonts w:ascii="Times New Roman" w:hAnsi="Times New Roman"/>
                <w:b/>
                <w:color w:val="000000" w:themeColor="text1"/>
                <w:spacing w:val="-4"/>
              </w:rPr>
              <w:t xml:space="preserve"> </w:t>
            </w:r>
            <w:proofErr w:type="spellStart"/>
            <w:r w:rsidRPr="00000C04">
              <w:rPr>
                <w:rFonts w:ascii="Times New Roman" w:hAnsi="Times New Roman"/>
                <w:b/>
                <w:color w:val="EE0000"/>
                <w:spacing w:val="-2"/>
              </w:rPr>
              <w:t>xxxxxxxxxxxxxxx</w:t>
            </w:r>
            <w:proofErr w:type="spellEnd"/>
          </w:p>
          <w:p w14:paraId="39C43001" w14:textId="77777777" w:rsidR="00B4218C" w:rsidRPr="00000C04" w:rsidRDefault="00B4218C" w:rsidP="003B0191">
            <w:pPr>
              <w:spacing w:line="360" w:lineRule="auto"/>
              <w:ind w:left="103" w:right="136"/>
              <w:rPr>
                <w:rFonts w:ascii="Times New Roman" w:hAnsi="Times New Roman"/>
                <w:b/>
                <w:color w:val="EE0000"/>
              </w:rPr>
            </w:pPr>
            <w:r w:rsidRPr="00000C04">
              <w:rPr>
                <w:rFonts w:ascii="Times New Roman" w:hAnsi="Times New Roman"/>
                <w:b/>
                <w:color w:val="000000" w:themeColor="text1"/>
              </w:rPr>
              <w:t xml:space="preserve">ENDEREÇO: </w:t>
            </w:r>
            <w:proofErr w:type="spellStart"/>
            <w:r w:rsidRPr="00000C04">
              <w:rPr>
                <w:rFonts w:ascii="Times New Roman" w:hAnsi="Times New Roman"/>
                <w:b/>
                <w:color w:val="EE0000"/>
              </w:rPr>
              <w:t>xxxxxxxxxxxxxxxxxxxxxxxxx</w:t>
            </w:r>
            <w:proofErr w:type="spellEnd"/>
            <w:r w:rsidRPr="00000C04">
              <w:rPr>
                <w:rFonts w:ascii="Times New Roman" w:hAnsi="Times New Roman"/>
                <w:b/>
                <w:color w:val="EE0000"/>
              </w:rPr>
              <w:t xml:space="preserve">   </w:t>
            </w:r>
            <w:r w:rsidRPr="00000C04">
              <w:rPr>
                <w:rFonts w:ascii="Times New Roman" w:hAnsi="Times New Roman"/>
                <w:b/>
                <w:color w:val="000000" w:themeColor="text1"/>
              </w:rPr>
              <w:t>CEP:</w:t>
            </w:r>
            <w:r w:rsidRPr="00000C04">
              <w:rPr>
                <w:rFonts w:ascii="Times New Roman" w:hAnsi="Times New Roman"/>
                <w:b/>
                <w:color w:val="000000" w:themeColor="text1"/>
                <w:spacing w:val="-14"/>
              </w:rPr>
              <w:t xml:space="preserve"> </w:t>
            </w:r>
            <w:proofErr w:type="spellStart"/>
            <w:r w:rsidRPr="00000C04">
              <w:rPr>
                <w:rFonts w:ascii="Times New Roman" w:hAnsi="Times New Roman"/>
                <w:b/>
                <w:color w:val="EE0000"/>
              </w:rPr>
              <w:t>xxxxxxxxxxxx</w:t>
            </w:r>
            <w:proofErr w:type="spellEnd"/>
            <w:r w:rsidRPr="00000C04">
              <w:rPr>
                <w:rFonts w:ascii="Times New Roman" w:hAnsi="Times New Roman"/>
                <w:b/>
                <w:color w:val="EE0000"/>
              </w:rPr>
              <w:t xml:space="preserve"> </w:t>
            </w:r>
          </w:p>
          <w:p w14:paraId="36727273" w14:textId="77777777" w:rsidR="00B4218C" w:rsidRPr="00000C04" w:rsidRDefault="00B4218C" w:rsidP="003B0191">
            <w:pPr>
              <w:spacing w:line="360" w:lineRule="auto"/>
              <w:ind w:left="103" w:right="136"/>
              <w:rPr>
                <w:rFonts w:ascii="Times New Roman" w:hAnsi="Times New Roman"/>
                <w:b/>
                <w:color w:val="000000" w:themeColor="text1"/>
              </w:rPr>
            </w:pPr>
            <w:r w:rsidRPr="00000C04">
              <w:rPr>
                <w:rFonts w:ascii="Times New Roman" w:hAnsi="Times New Roman"/>
                <w:b/>
                <w:color w:val="000000" w:themeColor="text1"/>
              </w:rPr>
              <w:t xml:space="preserve">TEL: </w:t>
            </w:r>
            <w:r w:rsidRPr="00000C04">
              <w:rPr>
                <w:rFonts w:ascii="Times New Roman" w:hAnsi="Times New Roman"/>
                <w:b/>
                <w:color w:val="EE0000"/>
              </w:rPr>
              <w:t>(</w:t>
            </w:r>
            <w:proofErr w:type="spellStart"/>
            <w:r w:rsidRPr="00000C04">
              <w:rPr>
                <w:rFonts w:ascii="Times New Roman" w:hAnsi="Times New Roman"/>
                <w:b/>
                <w:color w:val="EE0000"/>
              </w:rPr>
              <w:t>xx</w:t>
            </w:r>
            <w:proofErr w:type="spellEnd"/>
            <w:r w:rsidRPr="00000C04">
              <w:rPr>
                <w:rFonts w:ascii="Times New Roman" w:hAnsi="Times New Roman"/>
                <w:b/>
                <w:color w:val="EE0000"/>
              </w:rPr>
              <w:t>)</w:t>
            </w:r>
            <w:proofErr w:type="spellStart"/>
            <w:r w:rsidRPr="00000C04">
              <w:rPr>
                <w:rFonts w:ascii="Times New Roman" w:hAnsi="Times New Roman"/>
                <w:b/>
                <w:color w:val="EE0000"/>
              </w:rPr>
              <w:t>xxxxxxxx</w:t>
            </w:r>
            <w:proofErr w:type="spellEnd"/>
          </w:p>
          <w:p w14:paraId="5F9D88AE" w14:textId="77777777" w:rsidR="00B4218C" w:rsidRPr="00000C04" w:rsidRDefault="00B4218C" w:rsidP="003B0191">
            <w:pPr>
              <w:tabs>
                <w:tab w:val="center" w:pos="4476"/>
              </w:tabs>
              <w:spacing w:before="2" w:line="360" w:lineRule="auto"/>
              <w:ind w:left="103"/>
              <w:rPr>
                <w:rFonts w:ascii="Times New Roman" w:hAnsi="Times New Roman"/>
              </w:rPr>
            </w:pPr>
            <w:r w:rsidRPr="00000C04">
              <w:rPr>
                <w:rFonts w:ascii="Times New Roman" w:hAnsi="Times New Roman"/>
                <w:b/>
                <w:color w:val="000000" w:themeColor="text1"/>
              </w:rPr>
              <w:t>E-</w:t>
            </w:r>
            <w:r w:rsidRPr="00000C04">
              <w:rPr>
                <w:rFonts w:ascii="Times New Roman" w:hAnsi="Times New Roman"/>
                <w:b/>
                <w:color w:val="000000" w:themeColor="text1"/>
                <w:spacing w:val="-2"/>
              </w:rPr>
              <w:t xml:space="preserve"> </w:t>
            </w:r>
            <w:r w:rsidRPr="00000C04">
              <w:rPr>
                <w:rFonts w:ascii="Times New Roman" w:hAnsi="Times New Roman"/>
                <w:b/>
                <w:color w:val="000000" w:themeColor="text1"/>
              </w:rPr>
              <w:t>MAIL:</w:t>
            </w:r>
            <w:r w:rsidRPr="00000C04">
              <w:rPr>
                <w:rFonts w:ascii="Times New Roman" w:hAnsi="Times New Roman"/>
                <w:b/>
                <w:color w:val="EE0000"/>
                <w:spacing w:val="-3"/>
              </w:rPr>
              <w:t xml:space="preserve"> </w:t>
            </w:r>
            <w:proofErr w:type="spellStart"/>
            <w:r w:rsidRPr="00000C04">
              <w:rPr>
                <w:rFonts w:ascii="Times New Roman" w:hAnsi="Times New Roman"/>
                <w:b/>
                <w:color w:val="EE0000"/>
                <w:spacing w:val="-2"/>
              </w:rPr>
              <w:t>xxxxxxxxxxxxxxxxxx</w:t>
            </w:r>
            <w:proofErr w:type="spellEnd"/>
            <w:r w:rsidRPr="00000C04">
              <w:rPr>
                <w:rFonts w:ascii="Times New Roman" w:hAnsi="Times New Roman"/>
                <w:b/>
                <w:color w:val="EE0000"/>
                <w:spacing w:val="-2"/>
              </w:rPr>
              <w:tab/>
            </w:r>
          </w:p>
        </w:tc>
      </w:tr>
    </w:tbl>
    <w:p w14:paraId="1BDF72B4" w14:textId="77777777" w:rsidR="00B4218C" w:rsidRPr="00000C04" w:rsidRDefault="00B4218C" w:rsidP="00B4218C">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881"/>
      </w:tblGrid>
      <w:tr w:rsidR="00B4218C" w:rsidRPr="00000C04" w14:paraId="63A6230F" w14:textId="77777777" w:rsidTr="003B0191">
        <w:trPr>
          <w:trHeight w:val="1943"/>
        </w:trPr>
        <w:tc>
          <w:tcPr>
            <w:tcW w:w="8881" w:type="dxa"/>
          </w:tcPr>
          <w:p w14:paraId="66401238" w14:textId="77777777" w:rsidR="00B4218C" w:rsidRPr="00000C04" w:rsidRDefault="00B4218C" w:rsidP="003B0191">
            <w:pPr>
              <w:spacing w:line="360" w:lineRule="auto"/>
              <w:rPr>
                <w:rFonts w:ascii="Times New Roman" w:hAnsi="Times New Roman"/>
              </w:rPr>
            </w:pPr>
          </w:p>
          <w:p w14:paraId="4307DC57" w14:textId="77777777" w:rsidR="00B4218C" w:rsidRPr="00000C04" w:rsidRDefault="00B4218C" w:rsidP="003B0191">
            <w:pPr>
              <w:spacing w:before="1" w:line="360" w:lineRule="auto"/>
              <w:ind w:right="691"/>
              <w:rPr>
                <w:rFonts w:ascii="Times New Roman" w:hAnsi="Times New Roman"/>
                <w:b/>
                <w:color w:val="333333"/>
              </w:rPr>
            </w:pPr>
            <w:r w:rsidRPr="00000C04">
              <w:rPr>
                <w:rFonts w:ascii="Times New Roman" w:hAnsi="Times New Roman"/>
                <w:b/>
              </w:rPr>
              <w:t>REPRESENTANTE LEGAL:</w:t>
            </w:r>
            <w:r w:rsidRPr="00000C04">
              <w:rPr>
                <w:rFonts w:ascii="Times New Roman" w:hAnsi="Times New Roman"/>
                <w:b/>
                <w:spacing w:val="-14"/>
              </w:rPr>
              <w:t xml:space="preserve"> </w:t>
            </w:r>
            <w:proofErr w:type="spellStart"/>
            <w:r w:rsidRPr="00000C04">
              <w:rPr>
                <w:rFonts w:ascii="Times New Roman" w:hAnsi="Times New Roman"/>
                <w:b/>
                <w:color w:val="EE0000"/>
              </w:rPr>
              <w:t>xxxxxxxxxxxxx</w:t>
            </w:r>
            <w:proofErr w:type="spellEnd"/>
          </w:p>
          <w:p w14:paraId="1F9CC1F6" w14:textId="77777777" w:rsidR="00B4218C" w:rsidRPr="00000C04" w:rsidRDefault="00B4218C" w:rsidP="003B0191">
            <w:pPr>
              <w:spacing w:before="1" w:line="360" w:lineRule="auto"/>
              <w:ind w:right="691"/>
              <w:rPr>
                <w:rFonts w:ascii="Times New Roman" w:hAnsi="Times New Roman"/>
                <w:b/>
              </w:rPr>
            </w:pPr>
            <w:r w:rsidRPr="00000C04">
              <w:rPr>
                <w:rFonts w:ascii="Times New Roman" w:hAnsi="Times New Roman"/>
                <w:b/>
              </w:rPr>
              <w:t>RG (CNH</w:t>
            </w:r>
            <w:proofErr w:type="gramStart"/>
            <w:r w:rsidRPr="00000C04">
              <w:rPr>
                <w:rFonts w:ascii="Times New Roman" w:hAnsi="Times New Roman"/>
                <w:b/>
              </w:rPr>
              <w:t>) :</w:t>
            </w:r>
            <w:proofErr w:type="gramEnd"/>
            <w:r w:rsidRPr="00000C04">
              <w:rPr>
                <w:rFonts w:ascii="Times New Roman" w:hAnsi="Times New Roman"/>
                <w:b/>
              </w:rPr>
              <w:t xml:space="preserve"> </w:t>
            </w:r>
            <w:proofErr w:type="spellStart"/>
            <w:r w:rsidRPr="00000C04">
              <w:rPr>
                <w:rFonts w:ascii="Times New Roman" w:hAnsi="Times New Roman"/>
                <w:b/>
                <w:color w:val="EE0000"/>
              </w:rPr>
              <w:t>xxxxxxxx</w:t>
            </w:r>
            <w:proofErr w:type="spellEnd"/>
            <w:r w:rsidRPr="00000C04">
              <w:rPr>
                <w:rFonts w:ascii="Times New Roman" w:hAnsi="Times New Roman"/>
                <w:b/>
                <w:color w:val="EE0000"/>
              </w:rPr>
              <w:t xml:space="preserve"> </w:t>
            </w:r>
            <w:r w:rsidRPr="00000C04">
              <w:rPr>
                <w:rFonts w:ascii="Times New Roman" w:hAnsi="Times New Roman"/>
                <w:b/>
              </w:rPr>
              <w:t>ORGÃO EMISSOR:</w:t>
            </w:r>
            <w:r w:rsidRPr="00000C04">
              <w:rPr>
                <w:rFonts w:ascii="Times New Roman" w:hAnsi="Times New Roman"/>
                <w:b/>
                <w:spacing w:val="-3"/>
              </w:rPr>
              <w:t xml:space="preserve"> </w:t>
            </w:r>
            <w:proofErr w:type="spellStart"/>
            <w:r w:rsidRPr="00000C04">
              <w:rPr>
                <w:rFonts w:ascii="Times New Roman" w:hAnsi="Times New Roman"/>
                <w:b/>
                <w:color w:val="EE0000"/>
                <w:spacing w:val="-2"/>
              </w:rPr>
              <w:t>xxxxxxxxxxxxxxxxxx</w:t>
            </w:r>
            <w:proofErr w:type="spellEnd"/>
          </w:p>
          <w:p w14:paraId="5BC9B15D" w14:textId="77777777" w:rsidR="00B4218C" w:rsidRPr="00000C04" w:rsidRDefault="00B4218C" w:rsidP="003B0191">
            <w:pPr>
              <w:spacing w:line="360" w:lineRule="auto"/>
              <w:rPr>
                <w:rFonts w:ascii="Times New Roman" w:hAnsi="Times New Roman"/>
              </w:rPr>
            </w:pPr>
            <w:r w:rsidRPr="00000C04">
              <w:rPr>
                <w:rFonts w:ascii="Times New Roman" w:hAnsi="Times New Roman"/>
                <w:b/>
              </w:rPr>
              <w:t>CPF:</w:t>
            </w:r>
            <w:r w:rsidRPr="00000C04">
              <w:rPr>
                <w:rFonts w:ascii="Times New Roman" w:hAnsi="Times New Roman"/>
                <w:b/>
                <w:spacing w:val="-4"/>
              </w:rPr>
              <w:t xml:space="preserve"> </w:t>
            </w:r>
            <w:proofErr w:type="spellStart"/>
            <w:r w:rsidRPr="00000C04">
              <w:rPr>
                <w:rFonts w:ascii="Times New Roman" w:hAnsi="Times New Roman"/>
                <w:b/>
                <w:color w:val="EE0000"/>
                <w:spacing w:val="-2"/>
              </w:rPr>
              <w:t>xxxxxxxxxxxxxxx</w:t>
            </w:r>
            <w:proofErr w:type="spellEnd"/>
          </w:p>
        </w:tc>
      </w:tr>
    </w:tbl>
    <w:p w14:paraId="779BF453" w14:textId="77777777" w:rsidR="00B4218C" w:rsidRPr="00000C04" w:rsidRDefault="00B4218C" w:rsidP="00B4218C">
      <w:pPr>
        <w:spacing w:line="360" w:lineRule="auto"/>
        <w:rPr>
          <w:rFonts w:ascii="Times New Roman" w:hAnsi="Times New Roman" w:cs="Times New Roman"/>
        </w:rPr>
      </w:pPr>
    </w:p>
    <w:p w14:paraId="34F91A5A" w14:textId="77777777" w:rsidR="00B4218C" w:rsidRPr="00000C04" w:rsidRDefault="00B4218C" w:rsidP="00BD5EC1">
      <w:pPr>
        <w:pStyle w:val="Ttulo1"/>
        <w:numPr>
          <w:ilvl w:val="0"/>
          <w:numId w:val="13"/>
        </w:numPr>
        <w:tabs>
          <w:tab w:val="left" w:pos="166"/>
        </w:tabs>
        <w:spacing w:line="360" w:lineRule="auto"/>
        <w:ind w:left="0" w:hanging="165"/>
        <w:rPr>
          <w:rFonts w:ascii="Times New Roman" w:hAnsi="Times New Roman"/>
          <w:bCs w:val="0"/>
          <w:sz w:val="22"/>
          <w:szCs w:val="22"/>
        </w:rPr>
      </w:pPr>
      <w:r w:rsidRPr="00000C04">
        <w:rPr>
          <w:rFonts w:ascii="Times New Roman" w:hAnsi="Times New Roman"/>
          <w:sz w:val="22"/>
          <w:szCs w:val="22"/>
        </w:rPr>
        <w:t>-</w:t>
      </w:r>
      <w:r w:rsidRPr="00000C04">
        <w:rPr>
          <w:rFonts w:ascii="Times New Roman" w:hAnsi="Times New Roman"/>
          <w:spacing w:val="1"/>
          <w:sz w:val="22"/>
          <w:szCs w:val="22"/>
        </w:rPr>
        <w:t xml:space="preserve">  CLÁSULA PRIMEIRA: DO </w:t>
      </w:r>
      <w:r w:rsidRPr="00000C04">
        <w:rPr>
          <w:rFonts w:ascii="Times New Roman" w:hAnsi="Times New Roman"/>
          <w:spacing w:val="-2"/>
          <w:sz w:val="22"/>
          <w:szCs w:val="22"/>
        </w:rPr>
        <w:t>OBJETO</w:t>
      </w:r>
    </w:p>
    <w:p w14:paraId="5374AE75" w14:textId="77777777" w:rsidR="00B4218C" w:rsidRPr="00000C04" w:rsidRDefault="00B4218C" w:rsidP="00B4218C">
      <w:pPr>
        <w:pStyle w:val="Corpodetexto0"/>
        <w:spacing w:before="153" w:line="360" w:lineRule="auto"/>
        <w:rPr>
          <w:rFonts w:ascii="Times New Roman" w:hAnsi="Times New Roman"/>
          <w:bCs/>
        </w:rPr>
      </w:pPr>
    </w:p>
    <w:p w14:paraId="12AF7980" w14:textId="1ACB4A24" w:rsidR="00B4218C" w:rsidRPr="00000C04" w:rsidRDefault="00B4218C" w:rsidP="00BD5EC1">
      <w:pPr>
        <w:pStyle w:val="PargrafodaLista"/>
        <w:widowControl w:val="0"/>
        <w:numPr>
          <w:ilvl w:val="1"/>
          <w:numId w:val="13"/>
        </w:numPr>
        <w:tabs>
          <w:tab w:val="left" w:pos="327"/>
        </w:tabs>
        <w:autoSpaceDE w:val="0"/>
        <w:autoSpaceDN w:val="0"/>
        <w:spacing w:after="0" w:line="360" w:lineRule="auto"/>
        <w:ind w:left="1" w:right="420" w:firstLine="0"/>
        <w:contextualSpacing w:val="0"/>
        <w:jc w:val="both"/>
        <w:rPr>
          <w:rFonts w:ascii="Times New Roman" w:hAnsi="Times New Roman" w:cs="Times New Roman"/>
        </w:rPr>
      </w:pPr>
      <w:r w:rsidRPr="00000C04">
        <w:rPr>
          <w:rFonts w:ascii="Times New Roman" w:hAnsi="Times New Roman" w:cs="Times New Roman"/>
          <w:bCs/>
        </w:rPr>
        <w:t xml:space="preserve"> A</w:t>
      </w:r>
      <w:r w:rsidRPr="00000C04">
        <w:rPr>
          <w:rFonts w:ascii="Times New Roman" w:hAnsi="Times New Roman" w:cs="Times New Roman"/>
          <w:bCs/>
          <w:spacing w:val="-7"/>
        </w:rPr>
        <w:t xml:space="preserve"> </w:t>
      </w:r>
      <w:r w:rsidRPr="00000C04">
        <w:rPr>
          <w:rFonts w:ascii="Times New Roman" w:hAnsi="Times New Roman" w:cs="Times New Roman"/>
          <w:bCs/>
        </w:rPr>
        <w:t>presente</w:t>
      </w:r>
      <w:r w:rsidRPr="00000C04">
        <w:rPr>
          <w:rFonts w:ascii="Times New Roman" w:hAnsi="Times New Roman" w:cs="Times New Roman"/>
          <w:bCs/>
          <w:spacing w:val="-8"/>
        </w:rPr>
        <w:t xml:space="preserve"> </w:t>
      </w:r>
      <w:r w:rsidRPr="00000C04">
        <w:rPr>
          <w:rFonts w:ascii="Times New Roman" w:hAnsi="Times New Roman" w:cs="Times New Roman"/>
          <w:bCs/>
        </w:rPr>
        <w:t>tem</w:t>
      </w:r>
      <w:r w:rsidRPr="00000C04">
        <w:rPr>
          <w:rFonts w:ascii="Times New Roman" w:hAnsi="Times New Roman" w:cs="Times New Roman"/>
          <w:bCs/>
          <w:spacing w:val="-5"/>
        </w:rPr>
        <w:t xml:space="preserve"> </w:t>
      </w:r>
      <w:r w:rsidRPr="00000C04">
        <w:rPr>
          <w:rFonts w:ascii="Times New Roman" w:hAnsi="Times New Roman" w:cs="Times New Roman"/>
          <w:bCs/>
        </w:rPr>
        <w:t>por</w:t>
      </w:r>
      <w:r w:rsidRPr="00000C04">
        <w:rPr>
          <w:rFonts w:ascii="Times New Roman" w:hAnsi="Times New Roman" w:cs="Times New Roman"/>
          <w:bCs/>
          <w:spacing w:val="-8"/>
        </w:rPr>
        <w:t xml:space="preserve"> </w:t>
      </w:r>
      <w:r w:rsidRPr="00000C04">
        <w:rPr>
          <w:rFonts w:ascii="Times New Roman" w:hAnsi="Times New Roman" w:cs="Times New Roman"/>
          <w:bCs/>
        </w:rPr>
        <w:t>finalidade</w:t>
      </w:r>
      <w:r w:rsidRPr="00000C04">
        <w:rPr>
          <w:rFonts w:ascii="Times New Roman" w:hAnsi="Times New Roman" w:cs="Times New Roman"/>
          <w:bCs/>
          <w:spacing w:val="-6"/>
        </w:rPr>
        <w:t xml:space="preserve"> </w:t>
      </w:r>
      <w:r w:rsidRPr="00000C04">
        <w:rPr>
          <w:rFonts w:ascii="Times New Roman" w:hAnsi="Times New Roman" w:cs="Times New Roman"/>
          <w:bCs/>
        </w:rPr>
        <w:t>dar</w:t>
      </w:r>
      <w:r w:rsidRPr="00000C04">
        <w:rPr>
          <w:rFonts w:ascii="Times New Roman" w:hAnsi="Times New Roman" w:cs="Times New Roman"/>
          <w:bCs/>
          <w:spacing w:val="-8"/>
        </w:rPr>
        <w:t xml:space="preserve"> </w:t>
      </w:r>
      <w:r w:rsidRPr="00000C04">
        <w:rPr>
          <w:rFonts w:ascii="Times New Roman" w:hAnsi="Times New Roman" w:cs="Times New Roman"/>
          <w:bCs/>
        </w:rPr>
        <w:t>instrução</w:t>
      </w:r>
      <w:r w:rsidRPr="00000C04">
        <w:rPr>
          <w:rFonts w:ascii="Times New Roman" w:hAnsi="Times New Roman" w:cs="Times New Roman"/>
          <w:bCs/>
          <w:spacing w:val="-6"/>
        </w:rPr>
        <w:t xml:space="preserve"> </w:t>
      </w:r>
      <w:r w:rsidRPr="00000C04">
        <w:rPr>
          <w:rFonts w:ascii="Times New Roman" w:hAnsi="Times New Roman" w:cs="Times New Roman"/>
          <w:bCs/>
        </w:rPr>
        <w:t>quanto</w:t>
      </w:r>
      <w:r w:rsidRPr="00000C04">
        <w:rPr>
          <w:rFonts w:ascii="Times New Roman" w:hAnsi="Times New Roman" w:cs="Times New Roman"/>
          <w:bCs/>
          <w:spacing w:val="-8"/>
        </w:rPr>
        <w:t xml:space="preserve"> </w:t>
      </w:r>
      <w:r w:rsidRPr="00000C04">
        <w:rPr>
          <w:rFonts w:ascii="Times New Roman" w:hAnsi="Times New Roman" w:cs="Times New Roman"/>
          <w:bCs/>
        </w:rPr>
        <w:t>ao</w:t>
      </w:r>
      <w:r w:rsidRPr="00000C04">
        <w:rPr>
          <w:rFonts w:ascii="Times New Roman" w:hAnsi="Times New Roman" w:cs="Times New Roman"/>
          <w:bCs/>
          <w:spacing w:val="-6"/>
        </w:rPr>
        <w:t xml:space="preserve"> </w:t>
      </w:r>
      <w:r w:rsidRPr="00000C04">
        <w:rPr>
          <w:rFonts w:ascii="Times New Roman" w:hAnsi="Times New Roman" w:cs="Times New Roman"/>
          <w:bCs/>
        </w:rPr>
        <w:t>processo</w:t>
      </w:r>
      <w:r w:rsidRPr="00000C04">
        <w:rPr>
          <w:rFonts w:ascii="Times New Roman" w:hAnsi="Times New Roman" w:cs="Times New Roman"/>
          <w:bCs/>
          <w:spacing w:val="-6"/>
        </w:rPr>
        <w:t xml:space="preserve"> </w:t>
      </w:r>
      <w:r w:rsidRPr="00000C04">
        <w:rPr>
          <w:rFonts w:ascii="Times New Roman" w:hAnsi="Times New Roman" w:cs="Times New Roman"/>
          <w:bCs/>
        </w:rPr>
        <w:t>de</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5"/>
        </w:rPr>
        <w:t xml:space="preserve"> </w:t>
      </w:r>
      <w:r w:rsidRPr="00000C04">
        <w:rPr>
          <w:rFonts w:ascii="Times New Roman" w:hAnsi="Times New Roman" w:cs="Times New Roman"/>
          <w:bCs/>
        </w:rPr>
        <w:t>DE</w:t>
      </w:r>
      <w:r w:rsidRPr="00000C04">
        <w:rPr>
          <w:rFonts w:ascii="Times New Roman" w:hAnsi="Times New Roman" w:cs="Times New Roman"/>
          <w:bCs/>
          <w:spacing w:val="-7"/>
        </w:rPr>
        <w:t xml:space="preserve"> </w:t>
      </w:r>
      <w:r w:rsidRPr="00000C04">
        <w:rPr>
          <w:rFonts w:ascii="Times New Roman" w:hAnsi="Times New Roman" w:cs="Times New Roman"/>
          <w:bCs/>
        </w:rPr>
        <w:t>PREÇOS</w:t>
      </w:r>
      <w:r w:rsidRPr="00000C04">
        <w:rPr>
          <w:rFonts w:ascii="Times New Roman" w:hAnsi="Times New Roman" w:cs="Times New Roman"/>
          <w:bCs/>
          <w:spacing w:val="-7"/>
        </w:rPr>
        <w:t xml:space="preserve"> </w:t>
      </w:r>
      <w:r w:rsidRPr="00000C04">
        <w:rPr>
          <w:rFonts w:ascii="Times New Roman" w:hAnsi="Times New Roman" w:cs="Times New Roman"/>
          <w:bCs/>
        </w:rPr>
        <w:t>PARA</w:t>
      </w:r>
      <w:r w:rsidRPr="00000C04">
        <w:rPr>
          <w:rFonts w:ascii="Times New Roman" w:hAnsi="Times New Roman" w:cs="Times New Roman"/>
          <w:bCs/>
          <w:spacing w:val="-7"/>
        </w:rPr>
        <w:t xml:space="preserve"> </w:t>
      </w:r>
      <w:r w:rsidRPr="00000C04">
        <w:rPr>
          <w:rFonts w:ascii="Times New Roman" w:hAnsi="Times New Roman" w:cs="Times New Roman"/>
          <w:bCs/>
        </w:rPr>
        <w:t xml:space="preserve">O FORNECIMENTO DE </w:t>
      </w:r>
      <w:proofErr w:type="spellStart"/>
      <w:r w:rsidRPr="00000C04">
        <w:rPr>
          <w:rFonts w:ascii="Times New Roman" w:hAnsi="Times New Roman" w:cs="Times New Roman"/>
          <w:bCs/>
          <w:color w:val="EE0000"/>
        </w:rPr>
        <w:t>xxxxxxxxxxxxxxxxxxxxxxxxxxxxx</w:t>
      </w:r>
      <w:proofErr w:type="spellEnd"/>
      <w:r w:rsidRPr="00000C04">
        <w:rPr>
          <w:rFonts w:ascii="Times New Roman" w:hAnsi="Times New Roman" w:cs="Times New Roman"/>
          <w:bCs/>
        </w:rPr>
        <w:t xml:space="preserve"> Este objeto enquadra-se no processo de licitação na modalidade de </w:t>
      </w:r>
      <w:r w:rsidRPr="00000C04">
        <w:rPr>
          <w:rFonts w:ascii="Times New Roman" w:hAnsi="Times New Roman" w:cs="Times New Roman"/>
          <w:bCs/>
          <w:u w:val="single"/>
        </w:rPr>
        <w:t>PREGÃO</w:t>
      </w:r>
      <w:r w:rsidRPr="00000C04">
        <w:rPr>
          <w:rFonts w:ascii="Times New Roman" w:hAnsi="Times New Roman" w:cs="Times New Roman"/>
          <w:bCs/>
        </w:rPr>
        <w:t xml:space="preserve"> </w:t>
      </w:r>
      <w:r w:rsidRPr="00000C04">
        <w:rPr>
          <w:rFonts w:ascii="Times New Roman" w:hAnsi="Times New Roman" w:cs="Times New Roman"/>
          <w:bCs/>
          <w:u w:val="single"/>
        </w:rPr>
        <w:t>ELETRÔNICO,</w:t>
      </w:r>
      <w:r w:rsidRPr="00000C04">
        <w:rPr>
          <w:rFonts w:ascii="Times New Roman" w:hAnsi="Times New Roman" w:cs="Times New Roman"/>
          <w:bCs/>
        </w:rPr>
        <w:t xml:space="preserve"> modo de disputa </w:t>
      </w:r>
      <w:r w:rsidRPr="00000C04">
        <w:rPr>
          <w:rFonts w:ascii="Times New Roman" w:hAnsi="Times New Roman" w:cs="Times New Roman"/>
          <w:bCs/>
          <w:u w:val="single"/>
        </w:rPr>
        <w:t>ABERTO</w:t>
      </w:r>
      <w:r w:rsidRPr="00000C04">
        <w:rPr>
          <w:rFonts w:ascii="Times New Roman" w:hAnsi="Times New Roman" w:cs="Times New Roman"/>
          <w:bCs/>
        </w:rPr>
        <w:t xml:space="preserve">, critério de julgamento </w:t>
      </w:r>
      <w:r w:rsidRPr="00000C04">
        <w:rPr>
          <w:rFonts w:ascii="Times New Roman" w:hAnsi="Times New Roman" w:cs="Times New Roman"/>
          <w:bCs/>
          <w:color w:val="EE0000"/>
          <w:u w:val="single"/>
        </w:rPr>
        <w:t xml:space="preserve">MENOR PREÇO POR </w:t>
      </w:r>
      <w:r w:rsidR="00AF30B8" w:rsidRPr="00000C04">
        <w:rPr>
          <w:rFonts w:ascii="Times New Roman" w:hAnsi="Times New Roman" w:cs="Times New Roman"/>
          <w:bCs/>
          <w:color w:val="EE0000"/>
          <w:u w:val="single"/>
        </w:rPr>
        <w:t>LOTE</w:t>
      </w:r>
      <w:r w:rsidRPr="00000C04">
        <w:rPr>
          <w:rFonts w:ascii="Times New Roman" w:hAnsi="Times New Roman" w:cs="Times New Roman"/>
          <w:bCs/>
        </w:rPr>
        <w:t>, na forma</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4"/>
        </w:rPr>
        <w:t xml:space="preserve"> </w:t>
      </w:r>
      <w:r w:rsidRPr="00000C04">
        <w:rPr>
          <w:rFonts w:ascii="Times New Roman" w:hAnsi="Times New Roman" w:cs="Times New Roman"/>
          <w:bCs/>
        </w:rPr>
        <w:t>Lei</w:t>
      </w:r>
      <w:r w:rsidRPr="00000C04">
        <w:rPr>
          <w:rFonts w:ascii="Times New Roman" w:hAnsi="Times New Roman" w:cs="Times New Roman"/>
          <w:bCs/>
          <w:spacing w:val="-12"/>
        </w:rPr>
        <w:t xml:space="preserve"> </w:t>
      </w:r>
      <w:r w:rsidRPr="00000C04">
        <w:rPr>
          <w:rFonts w:ascii="Times New Roman" w:hAnsi="Times New Roman" w:cs="Times New Roman"/>
          <w:bCs/>
        </w:rPr>
        <w:t>Federal</w:t>
      </w:r>
      <w:r w:rsidRPr="00000C04">
        <w:rPr>
          <w:rFonts w:ascii="Times New Roman" w:hAnsi="Times New Roman" w:cs="Times New Roman"/>
          <w:bCs/>
          <w:spacing w:val="-13"/>
        </w:rPr>
        <w:t xml:space="preserve"> </w:t>
      </w:r>
      <w:r w:rsidRPr="00000C04">
        <w:rPr>
          <w:rFonts w:ascii="Times New Roman" w:hAnsi="Times New Roman" w:cs="Times New Roman"/>
          <w:bCs/>
        </w:rPr>
        <w:t>nº</w:t>
      </w:r>
      <w:r w:rsidRPr="00000C04">
        <w:rPr>
          <w:rFonts w:ascii="Times New Roman" w:hAnsi="Times New Roman" w:cs="Times New Roman"/>
          <w:bCs/>
          <w:spacing w:val="-13"/>
        </w:rPr>
        <w:t xml:space="preserve"> </w:t>
      </w:r>
      <w:r w:rsidRPr="00000C04">
        <w:rPr>
          <w:rFonts w:ascii="Times New Roman" w:hAnsi="Times New Roman" w:cs="Times New Roman"/>
          <w:bCs/>
        </w:rPr>
        <w:t xml:space="preserve">14.133/2021, </w:t>
      </w:r>
      <w:r w:rsidRPr="00000C04">
        <w:rPr>
          <w:rFonts w:ascii="Times New Roman" w:hAnsi="Times New Roman" w:cs="Times New Roman"/>
        </w:rPr>
        <w:t xml:space="preserve">Decreto Federal n.º 11.462/2023 </w:t>
      </w:r>
      <w:r w:rsidRPr="00000C04">
        <w:rPr>
          <w:rFonts w:ascii="Times New Roman" w:hAnsi="Times New Roman" w:cs="Times New Roman"/>
          <w:bCs/>
          <w:spacing w:val="-14"/>
        </w:rPr>
        <w:t xml:space="preserve"> </w:t>
      </w:r>
      <w:r w:rsidRPr="00000C04">
        <w:rPr>
          <w:rFonts w:ascii="Times New Roman" w:hAnsi="Times New Roman" w:cs="Times New Roman"/>
          <w:bCs/>
        </w:rPr>
        <w:t>e</w:t>
      </w:r>
      <w:r w:rsidRPr="00000C04">
        <w:rPr>
          <w:rFonts w:ascii="Times New Roman" w:hAnsi="Times New Roman" w:cs="Times New Roman"/>
          <w:bCs/>
          <w:spacing w:val="-14"/>
        </w:rPr>
        <w:t xml:space="preserve"> </w:t>
      </w:r>
      <w:r w:rsidRPr="00000C04">
        <w:rPr>
          <w:rFonts w:ascii="Times New Roman" w:hAnsi="Times New Roman" w:cs="Times New Roman"/>
          <w:bCs/>
        </w:rPr>
        <w:t>Decreto</w:t>
      </w:r>
      <w:r w:rsidRPr="00000C04">
        <w:rPr>
          <w:rFonts w:ascii="Times New Roman" w:hAnsi="Times New Roman" w:cs="Times New Roman"/>
          <w:bCs/>
          <w:spacing w:val="-13"/>
        </w:rPr>
        <w:t xml:space="preserve"> </w:t>
      </w:r>
      <w:r w:rsidRPr="00000C04">
        <w:rPr>
          <w:rFonts w:ascii="Times New Roman" w:hAnsi="Times New Roman" w:cs="Times New Roman"/>
          <w:bCs/>
        </w:rPr>
        <w:t>Municipal</w:t>
      </w:r>
      <w:r w:rsidRPr="00000C04">
        <w:rPr>
          <w:rFonts w:ascii="Times New Roman" w:hAnsi="Times New Roman" w:cs="Times New Roman"/>
          <w:bCs/>
          <w:spacing w:val="-13"/>
        </w:rPr>
        <w:t xml:space="preserve"> </w:t>
      </w:r>
      <w:r w:rsidRPr="00000C04">
        <w:rPr>
          <w:rFonts w:ascii="Times New Roman" w:hAnsi="Times New Roman" w:cs="Times New Roman"/>
          <w:bCs/>
        </w:rPr>
        <w:t>nº</w:t>
      </w:r>
      <w:r w:rsidRPr="00000C04">
        <w:rPr>
          <w:rFonts w:ascii="Times New Roman" w:hAnsi="Times New Roman" w:cs="Times New Roman"/>
          <w:bCs/>
          <w:spacing w:val="-13"/>
        </w:rPr>
        <w:t xml:space="preserve"> </w:t>
      </w:r>
      <w:r w:rsidRPr="00000C04">
        <w:rPr>
          <w:rFonts w:ascii="Times New Roman" w:eastAsia="Times New Roman" w:hAnsi="Times New Roman" w:cs="Times New Roman"/>
          <w:color w:val="000000" w:themeColor="text1"/>
        </w:rPr>
        <w:t>703</w:t>
      </w:r>
      <w:r w:rsidRPr="00000C04">
        <w:rPr>
          <w:rFonts w:ascii="Times New Roman" w:hAnsi="Times New Roman" w:cs="Times New Roman"/>
          <w:color w:val="000000" w:themeColor="text1"/>
        </w:rPr>
        <w:t>4/</w:t>
      </w:r>
      <w:r w:rsidRPr="00000C04">
        <w:rPr>
          <w:rFonts w:ascii="Times New Roman" w:eastAsia="Times New Roman" w:hAnsi="Times New Roman" w:cs="Times New Roman"/>
          <w:color w:val="000000" w:themeColor="text1"/>
        </w:rPr>
        <w:t>2023</w:t>
      </w:r>
      <w:r w:rsidRPr="00000C04">
        <w:rPr>
          <w:rFonts w:ascii="Times New Roman" w:hAnsi="Times New Roman" w:cs="Times New Roman"/>
          <w:bCs/>
        </w:rPr>
        <w:t>,</w:t>
      </w:r>
      <w:r w:rsidRPr="00000C04">
        <w:rPr>
          <w:rFonts w:ascii="Times New Roman" w:hAnsi="Times New Roman" w:cs="Times New Roman"/>
          <w:bCs/>
          <w:spacing w:val="-14"/>
        </w:rPr>
        <w:t xml:space="preserve"> </w:t>
      </w:r>
      <w:r w:rsidRPr="00000C04">
        <w:rPr>
          <w:rFonts w:ascii="Times New Roman" w:hAnsi="Times New Roman" w:cs="Times New Roman"/>
          <w:bCs/>
        </w:rPr>
        <w:t>constantes</w:t>
      </w:r>
      <w:r w:rsidRPr="00000C04">
        <w:rPr>
          <w:rFonts w:ascii="Times New Roman" w:hAnsi="Times New Roman" w:cs="Times New Roman"/>
          <w:bCs/>
          <w:spacing w:val="-14"/>
        </w:rPr>
        <w:t xml:space="preserve"> </w:t>
      </w:r>
      <w:r w:rsidRPr="00000C04">
        <w:rPr>
          <w:rFonts w:ascii="Times New Roman" w:hAnsi="Times New Roman" w:cs="Times New Roman"/>
          <w:bCs/>
        </w:rPr>
        <w:t>do</w:t>
      </w:r>
      <w:r w:rsidRPr="00000C04">
        <w:rPr>
          <w:rFonts w:ascii="Times New Roman" w:hAnsi="Times New Roman" w:cs="Times New Roman"/>
          <w:bCs/>
          <w:spacing w:val="-13"/>
        </w:rPr>
        <w:t xml:space="preserve"> </w:t>
      </w:r>
      <w:r w:rsidRPr="00000C04">
        <w:rPr>
          <w:rFonts w:ascii="Times New Roman" w:hAnsi="Times New Roman" w:cs="Times New Roman"/>
          <w:bCs/>
        </w:rPr>
        <w:t>Termo</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4"/>
        </w:rPr>
        <w:t xml:space="preserve"> </w:t>
      </w:r>
      <w:r w:rsidRPr="00000C04">
        <w:rPr>
          <w:rFonts w:ascii="Times New Roman" w:hAnsi="Times New Roman" w:cs="Times New Roman"/>
          <w:bCs/>
        </w:rPr>
        <w:t>Referência, anexo I</w:t>
      </w:r>
      <w:r w:rsidRPr="00000C04">
        <w:rPr>
          <w:rFonts w:ascii="Times New Roman" w:hAnsi="Times New Roman" w:cs="Times New Roman"/>
          <w:bCs/>
          <w:spacing w:val="-1"/>
        </w:rPr>
        <w:t xml:space="preserve"> </w:t>
      </w:r>
      <w:r w:rsidRPr="00000C04">
        <w:rPr>
          <w:rFonts w:ascii="Times New Roman" w:hAnsi="Times New Roman" w:cs="Times New Roman"/>
          <w:bCs/>
        </w:rPr>
        <w:t>do edital de PREGÃO ELETRÔNICO</w:t>
      </w:r>
      <w:r w:rsidRPr="00000C04">
        <w:rPr>
          <w:rFonts w:ascii="Times New Roman" w:hAnsi="Times New Roman" w:cs="Times New Roman"/>
          <w:bCs/>
          <w:spacing w:val="-1"/>
        </w:rPr>
        <w:t xml:space="preserve"> </w:t>
      </w:r>
      <w:r w:rsidRPr="00000C04">
        <w:rPr>
          <w:rFonts w:ascii="Times New Roman" w:hAnsi="Times New Roman" w:cs="Times New Roman"/>
          <w:bCs/>
        </w:rPr>
        <w:t>(A)</w:t>
      </w:r>
      <w:r w:rsidRPr="00000C04">
        <w:rPr>
          <w:rFonts w:ascii="Times New Roman" w:hAnsi="Times New Roman" w:cs="Times New Roman"/>
          <w:bCs/>
          <w:spacing w:val="-1"/>
        </w:rPr>
        <w:t xml:space="preserve"> </w:t>
      </w:r>
      <w:r w:rsidRPr="00000C04">
        <w:rPr>
          <w:rFonts w:ascii="Times New Roman" w:hAnsi="Times New Roman" w:cs="Times New Roman"/>
          <w:bCs/>
          <w:color w:val="EE0000"/>
        </w:rPr>
        <w:t>Nº</w:t>
      </w:r>
      <w:r w:rsidRPr="00000C04">
        <w:rPr>
          <w:rFonts w:ascii="Times New Roman" w:hAnsi="Times New Roman" w:cs="Times New Roman"/>
          <w:bCs/>
          <w:color w:val="EE0000"/>
          <w:spacing w:val="-1"/>
        </w:rPr>
        <w:t xml:space="preserve"> </w:t>
      </w:r>
      <w:r w:rsidR="00C22C33">
        <w:rPr>
          <w:rFonts w:ascii="Times New Roman" w:hAnsi="Times New Roman" w:cs="Times New Roman"/>
          <w:bCs/>
          <w:color w:val="EE0000"/>
        </w:rPr>
        <w:t>006/2026</w:t>
      </w:r>
      <w:r w:rsidRPr="00000C04">
        <w:rPr>
          <w:rFonts w:ascii="Times New Roman" w:hAnsi="Times New Roman" w:cs="Times New Roman"/>
          <w:bCs/>
        </w:rPr>
        <w:t>, que é</w:t>
      </w:r>
      <w:r w:rsidRPr="00000C04">
        <w:rPr>
          <w:rFonts w:ascii="Times New Roman" w:hAnsi="Times New Roman" w:cs="Times New Roman"/>
          <w:bCs/>
          <w:spacing w:val="-2"/>
        </w:rPr>
        <w:t xml:space="preserve"> </w:t>
      </w:r>
      <w:r w:rsidRPr="00000C04">
        <w:rPr>
          <w:rFonts w:ascii="Times New Roman" w:hAnsi="Times New Roman" w:cs="Times New Roman"/>
          <w:bCs/>
        </w:rPr>
        <w:t>parte</w:t>
      </w:r>
      <w:r w:rsidRPr="00000C04">
        <w:rPr>
          <w:rFonts w:ascii="Times New Roman" w:hAnsi="Times New Roman" w:cs="Times New Roman"/>
          <w:bCs/>
          <w:spacing w:val="-2"/>
        </w:rPr>
        <w:t xml:space="preserve"> </w:t>
      </w:r>
      <w:r w:rsidRPr="00000C04">
        <w:rPr>
          <w:rFonts w:ascii="Times New Roman" w:hAnsi="Times New Roman" w:cs="Times New Roman"/>
          <w:bCs/>
        </w:rPr>
        <w:t>integrante</w:t>
      </w:r>
      <w:r w:rsidRPr="00000C04">
        <w:rPr>
          <w:rFonts w:ascii="Times New Roman" w:hAnsi="Times New Roman" w:cs="Times New Roman"/>
          <w:bCs/>
          <w:spacing w:val="-2"/>
        </w:rPr>
        <w:t xml:space="preserve"> </w:t>
      </w:r>
      <w:r w:rsidRPr="00000C04">
        <w:rPr>
          <w:rFonts w:ascii="Times New Roman" w:hAnsi="Times New Roman" w:cs="Times New Roman"/>
          <w:bCs/>
        </w:rPr>
        <w:t>desta Ata, assim como as propostas cujos preços tenham sido registrados, independente de transcrição.</w:t>
      </w:r>
    </w:p>
    <w:p w14:paraId="0874BDE6" w14:textId="77777777" w:rsidR="00B4218C" w:rsidRPr="00000C04" w:rsidRDefault="00B4218C" w:rsidP="00E23766">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rPr>
      </w:pPr>
    </w:p>
    <w:p w14:paraId="70D4DACB" w14:textId="5109C30A" w:rsidR="00B4218C" w:rsidRPr="00000C04" w:rsidRDefault="00B4218C" w:rsidP="00BD5EC1">
      <w:pPr>
        <w:pStyle w:val="PargrafodaLista"/>
        <w:widowControl w:val="0"/>
        <w:numPr>
          <w:ilvl w:val="1"/>
          <w:numId w:val="13"/>
        </w:numPr>
        <w:tabs>
          <w:tab w:val="left" w:pos="327"/>
        </w:tabs>
        <w:autoSpaceDE w:val="0"/>
        <w:autoSpaceDN w:val="0"/>
        <w:spacing w:after="0" w:line="360" w:lineRule="auto"/>
        <w:ind w:left="1" w:right="420" w:firstLine="0"/>
        <w:contextualSpacing w:val="0"/>
        <w:jc w:val="both"/>
        <w:rPr>
          <w:rFonts w:ascii="Times New Roman" w:hAnsi="Times New Roman" w:cs="Times New Roman"/>
          <w:bCs/>
        </w:rPr>
      </w:pPr>
      <w:r w:rsidRPr="00000C04">
        <w:rPr>
          <w:rFonts w:ascii="Times New Roman" w:hAnsi="Times New Roman" w:cs="Times New Roman"/>
        </w:rPr>
        <w:t>Por</w:t>
      </w:r>
      <w:r w:rsidRPr="00000C04">
        <w:rPr>
          <w:rFonts w:ascii="Times New Roman" w:hAnsi="Times New Roman" w:cs="Times New Roman"/>
          <w:spacing w:val="-13"/>
        </w:rPr>
        <w:t xml:space="preserve"> </w:t>
      </w:r>
      <w:r w:rsidRPr="00000C04">
        <w:rPr>
          <w:rFonts w:ascii="Times New Roman" w:hAnsi="Times New Roman" w:cs="Times New Roman"/>
        </w:rPr>
        <w:t>meio</w:t>
      </w:r>
      <w:r w:rsidRPr="00000C04">
        <w:rPr>
          <w:rFonts w:ascii="Times New Roman" w:hAnsi="Times New Roman" w:cs="Times New Roman"/>
          <w:spacing w:val="-12"/>
        </w:rPr>
        <w:t xml:space="preserve"> </w:t>
      </w:r>
      <w:r w:rsidRPr="00000C04">
        <w:rPr>
          <w:rFonts w:ascii="Times New Roman" w:hAnsi="Times New Roman" w:cs="Times New Roman"/>
        </w:rPr>
        <w:t>desta</w:t>
      </w:r>
      <w:r w:rsidRPr="00000C04">
        <w:rPr>
          <w:rFonts w:ascii="Times New Roman" w:hAnsi="Times New Roman" w:cs="Times New Roman"/>
          <w:spacing w:val="-13"/>
        </w:rPr>
        <w:t xml:space="preserve"> </w:t>
      </w:r>
      <w:r w:rsidRPr="00000C04">
        <w:rPr>
          <w:rFonts w:ascii="Times New Roman" w:hAnsi="Times New Roman" w:cs="Times New Roman"/>
        </w:rPr>
        <w:t>ata</w:t>
      </w:r>
      <w:r w:rsidRPr="00000C04">
        <w:rPr>
          <w:rFonts w:ascii="Times New Roman" w:hAnsi="Times New Roman" w:cs="Times New Roman"/>
          <w:spacing w:val="-12"/>
        </w:rPr>
        <w:t xml:space="preserve"> vinculada, com força contratual </w:t>
      </w:r>
      <w:r w:rsidRPr="00000C04">
        <w:rPr>
          <w:rFonts w:ascii="Times New Roman" w:hAnsi="Times New Roman" w:cs="Times New Roman"/>
        </w:rPr>
        <w:t>o</w:t>
      </w:r>
      <w:r w:rsidRPr="00000C04">
        <w:rPr>
          <w:rFonts w:ascii="Times New Roman" w:hAnsi="Times New Roman" w:cs="Times New Roman"/>
          <w:spacing w:val="-13"/>
        </w:rPr>
        <w:t xml:space="preserve"> </w:t>
      </w:r>
      <w:r w:rsidRPr="00000C04">
        <w:rPr>
          <w:rFonts w:ascii="Times New Roman" w:hAnsi="Times New Roman" w:cs="Times New Roman"/>
          <w:b/>
        </w:rPr>
        <w:t>COMPROMITENTE</w:t>
      </w:r>
      <w:r w:rsidRPr="00000C04">
        <w:rPr>
          <w:rFonts w:ascii="Times New Roman" w:hAnsi="Times New Roman" w:cs="Times New Roman"/>
          <w:b/>
          <w:spacing w:val="-12"/>
        </w:rPr>
        <w:t xml:space="preserve"> </w:t>
      </w:r>
      <w:r w:rsidRPr="00000C04">
        <w:rPr>
          <w:rFonts w:ascii="Times New Roman" w:hAnsi="Times New Roman" w:cs="Times New Roman"/>
        </w:rPr>
        <w:t>assume</w:t>
      </w:r>
      <w:r w:rsidRPr="00000C04">
        <w:rPr>
          <w:rFonts w:ascii="Times New Roman" w:hAnsi="Times New Roman" w:cs="Times New Roman"/>
          <w:spacing w:val="-13"/>
        </w:rPr>
        <w:t xml:space="preserve"> </w:t>
      </w:r>
      <w:r w:rsidRPr="00000C04">
        <w:rPr>
          <w:rFonts w:ascii="Times New Roman" w:hAnsi="Times New Roman" w:cs="Times New Roman"/>
        </w:rPr>
        <w:t>o</w:t>
      </w:r>
      <w:r w:rsidRPr="00000C04">
        <w:rPr>
          <w:rFonts w:ascii="Times New Roman" w:hAnsi="Times New Roman" w:cs="Times New Roman"/>
          <w:spacing w:val="-12"/>
        </w:rPr>
        <w:t xml:space="preserve"> </w:t>
      </w:r>
      <w:r w:rsidRPr="00000C04">
        <w:rPr>
          <w:rFonts w:ascii="Times New Roman" w:hAnsi="Times New Roman" w:cs="Times New Roman"/>
        </w:rPr>
        <w:t>compromisso</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3"/>
        </w:rPr>
        <w:t xml:space="preserve"> </w:t>
      </w:r>
      <w:r w:rsidRPr="00000C04">
        <w:rPr>
          <w:rFonts w:ascii="Times New Roman" w:hAnsi="Times New Roman" w:cs="Times New Roman"/>
        </w:rPr>
        <w:t>a</w:t>
      </w:r>
      <w:r w:rsidRPr="00000C04">
        <w:rPr>
          <w:rFonts w:ascii="Times New Roman" w:hAnsi="Times New Roman" w:cs="Times New Roman"/>
          <w:spacing w:val="-12"/>
        </w:rPr>
        <w:t xml:space="preserve"> </w:t>
      </w:r>
      <w:r w:rsidRPr="00000C04">
        <w:rPr>
          <w:rFonts w:ascii="Times New Roman" w:hAnsi="Times New Roman" w:cs="Times New Roman"/>
        </w:rPr>
        <w:t>obrigação</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fornecer</w:t>
      </w:r>
      <w:r w:rsidRPr="00000C04">
        <w:rPr>
          <w:rFonts w:ascii="Times New Roman" w:hAnsi="Times New Roman" w:cs="Times New Roman"/>
          <w:spacing w:val="-13"/>
        </w:rPr>
        <w:t xml:space="preserve"> </w:t>
      </w:r>
      <w:r w:rsidRPr="00000C04">
        <w:rPr>
          <w:rFonts w:ascii="Times New Roman" w:hAnsi="Times New Roman" w:cs="Times New Roman"/>
        </w:rPr>
        <w:t>os</w:t>
      </w:r>
      <w:r w:rsidRPr="00000C04">
        <w:rPr>
          <w:rFonts w:ascii="Times New Roman" w:hAnsi="Times New Roman" w:cs="Times New Roman"/>
          <w:spacing w:val="-12"/>
        </w:rPr>
        <w:t xml:space="preserve"> </w:t>
      </w:r>
      <w:r w:rsidRPr="00000C04">
        <w:rPr>
          <w:rFonts w:ascii="Times New Roman" w:hAnsi="Times New Roman" w:cs="Times New Roman"/>
        </w:rPr>
        <w:t>bens</w:t>
      </w:r>
      <w:r w:rsidRPr="00000C04">
        <w:rPr>
          <w:rFonts w:ascii="Times New Roman" w:hAnsi="Times New Roman" w:cs="Times New Roman"/>
          <w:spacing w:val="-12"/>
        </w:rPr>
        <w:t xml:space="preserve"> </w:t>
      </w:r>
      <w:r w:rsidRPr="00000C04">
        <w:rPr>
          <w:rFonts w:ascii="Times New Roman" w:hAnsi="Times New Roman" w:cs="Times New Roman"/>
        </w:rPr>
        <w:t>descritos</w:t>
      </w:r>
      <w:r w:rsidRPr="00000C04">
        <w:rPr>
          <w:rFonts w:ascii="Times New Roman" w:hAnsi="Times New Roman" w:cs="Times New Roman"/>
          <w:spacing w:val="-13"/>
        </w:rPr>
        <w:t xml:space="preserve"> </w:t>
      </w:r>
      <w:r w:rsidRPr="00000C04">
        <w:rPr>
          <w:rFonts w:ascii="Times New Roman" w:hAnsi="Times New Roman" w:cs="Times New Roman"/>
        </w:rPr>
        <w:t xml:space="preserve">na planilha ANEXO I pelos preços ali fixados, observado o teto máximo estabelecido e as diretrizes fixadas no Termo de Referência e no edital da licitação, a partir das solicitações realizadas pela Secretaria Municipal de </w:t>
      </w:r>
      <w:r w:rsidR="003C4C7E" w:rsidRPr="00000C04">
        <w:rPr>
          <w:rFonts w:ascii="Times New Roman" w:hAnsi="Times New Roman" w:cs="Times New Roman"/>
        </w:rPr>
        <w:t>Obras e Serviços Públicos</w:t>
      </w:r>
      <w:r w:rsidR="003C4C7E" w:rsidRPr="00000C04">
        <w:rPr>
          <w:rFonts w:ascii="Times New Roman" w:hAnsi="Times New Roman" w:cs="Times New Roman"/>
          <w:color w:val="EE0000"/>
        </w:rPr>
        <w:t>.</w:t>
      </w:r>
    </w:p>
    <w:p w14:paraId="30DA9FE6" w14:textId="77777777" w:rsidR="00B4218C" w:rsidRPr="00000C04" w:rsidRDefault="00B4218C" w:rsidP="00B4218C">
      <w:pPr>
        <w:pStyle w:val="PargrafodaLista"/>
        <w:spacing w:line="360" w:lineRule="auto"/>
        <w:rPr>
          <w:rFonts w:ascii="Times New Roman" w:hAnsi="Times New Roman" w:cs="Times New Roman"/>
          <w:bCs/>
        </w:rPr>
      </w:pPr>
    </w:p>
    <w:p w14:paraId="4E3501A9" w14:textId="01A5E8F1" w:rsidR="00B4218C" w:rsidRPr="00000C04" w:rsidRDefault="00B4218C" w:rsidP="00BD5EC1">
      <w:pPr>
        <w:pStyle w:val="PargrafodaLista"/>
        <w:widowControl w:val="0"/>
        <w:numPr>
          <w:ilvl w:val="1"/>
          <w:numId w:val="13"/>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rPr>
        <w:t xml:space="preserve"> O</w:t>
      </w:r>
      <w:r w:rsidRPr="00000C04">
        <w:rPr>
          <w:rFonts w:ascii="Times New Roman" w:hAnsi="Times New Roman" w:cs="Times New Roman"/>
          <w:spacing w:val="-1"/>
        </w:rPr>
        <w:t xml:space="preserve"> </w:t>
      </w:r>
      <w:r w:rsidRPr="00000C04">
        <w:rPr>
          <w:rFonts w:ascii="Times New Roman" w:hAnsi="Times New Roman" w:cs="Times New Roman"/>
          <w:b/>
        </w:rPr>
        <w:t xml:space="preserve">COMPROMITENTE </w:t>
      </w:r>
      <w:r w:rsidRPr="00000C04">
        <w:rPr>
          <w:rFonts w:ascii="Times New Roman" w:hAnsi="Times New Roman" w:cs="Times New Roman"/>
        </w:rPr>
        <w:t>está</w:t>
      </w:r>
      <w:r w:rsidRPr="00000C04">
        <w:rPr>
          <w:rFonts w:ascii="Times New Roman" w:hAnsi="Times New Roman" w:cs="Times New Roman"/>
          <w:spacing w:val="-1"/>
        </w:rPr>
        <w:t xml:space="preserve"> </w:t>
      </w:r>
      <w:r w:rsidRPr="00000C04">
        <w:rPr>
          <w:rFonts w:ascii="Times New Roman" w:hAnsi="Times New Roman" w:cs="Times New Roman"/>
        </w:rPr>
        <w:t>obrigado a</w:t>
      </w:r>
      <w:r w:rsidRPr="00000C04">
        <w:rPr>
          <w:rFonts w:ascii="Times New Roman" w:hAnsi="Times New Roman" w:cs="Times New Roman"/>
          <w:spacing w:val="-1"/>
        </w:rPr>
        <w:t xml:space="preserve"> </w:t>
      </w:r>
      <w:r w:rsidRPr="00000C04">
        <w:rPr>
          <w:rFonts w:ascii="Times New Roman" w:hAnsi="Times New Roman" w:cs="Times New Roman"/>
        </w:rPr>
        <w:t>fornecer</w:t>
      </w:r>
      <w:r w:rsidRPr="00000C04">
        <w:rPr>
          <w:rFonts w:ascii="Times New Roman" w:hAnsi="Times New Roman" w:cs="Times New Roman"/>
          <w:spacing w:val="-1"/>
        </w:rPr>
        <w:t xml:space="preserve"> </w:t>
      </w:r>
      <w:r w:rsidRPr="00000C04">
        <w:rPr>
          <w:rFonts w:ascii="Times New Roman" w:hAnsi="Times New Roman" w:cs="Times New Roman"/>
        </w:rPr>
        <w:t>os</w:t>
      </w:r>
      <w:r w:rsidRPr="00000C04">
        <w:rPr>
          <w:rFonts w:ascii="Times New Roman" w:hAnsi="Times New Roman" w:cs="Times New Roman"/>
          <w:spacing w:val="-1"/>
        </w:rPr>
        <w:t xml:space="preserve"> </w:t>
      </w:r>
      <w:r w:rsidRPr="00000C04">
        <w:rPr>
          <w:rFonts w:ascii="Times New Roman" w:hAnsi="Times New Roman" w:cs="Times New Roman"/>
        </w:rPr>
        <w:t>bens</w:t>
      </w:r>
      <w:r w:rsidRPr="00000C04">
        <w:rPr>
          <w:rFonts w:ascii="Times New Roman" w:hAnsi="Times New Roman" w:cs="Times New Roman"/>
          <w:spacing w:val="-1"/>
        </w:rPr>
        <w:t xml:space="preserve"> </w:t>
      </w:r>
      <w:r w:rsidRPr="00000C04">
        <w:rPr>
          <w:rFonts w:ascii="Times New Roman" w:hAnsi="Times New Roman" w:cs="Times New Roman"/>
        </w:rPr>
        <w:t>que</w:t>
      </w:r>
      <w:r w:rsidRPr="00000C04">
        <w:rPr>
          <w:rFonts w:ascii="Times New Roman" w:hAnsi="Times New Roman" w:cs="Times New Roman"/>
          <w:spacing w:val="-3"/>
        </w:rPr>
        <w:t xml:space="preserve"> </w:t>
      </w:r>
      <w:r w:rsidRPr="00000C04">
        <w:rPr>
          <w:rFonts w:ascii="Times New Roman" w:hAnsi="Times New Roman" w:cs="Times New Roman"/>
        </w:rPr>
        <w:t>venham a</w:t>
      </w:r>
      <w:r w:rsidRPr="00000C04">
        <w:rPr>
          <w:rFonts w:ascii="Times New Roman" w:hAnsi="Times New Roman" w:cs="Times New Roman"/>
          <w:spacing w:val="-1"/>
        </w:rPr>
        <w:t xml:space="preserve"> </w:t>
      </w:r>
      <w:r w:rsidRPr="00000C04">
        <w:rPr>
          <w:rFonts w:ascii="Times New Roman" w:hAnsi="Times New Roman" w:cs="Times New Roman"/>
        </w:rPr>
        <w:t>ser</w:t>
      </w:r>
      <w:r w:rsidRPr="00000C04">
        <w:rPr>
          <w:rFonts w:ascii="Times New Roman" w:hAnsi="Times New Roman" w:cs="Times New Roman"/>
          <w:spacing w:val="-1"/>
        </w:rPr>
        <w:t xml:space="preserve"> </w:t>
      </w:r>
      <w:r w:rsidRPr="00000C04">
        <w:rPr>
          <w:rFonts w:ascii="Times New Roman" w:hAnsi="Times New Roman" w:cs="Times New Roman"/>
        </w:rPr>
        <w:t>requisitados</w:t>
      </w:r>
      <w:r w:rsidRPr="00000C04">
        <w:rPr>
          <w:rFonts w:ascii="Times New Roman" w:hAnsi="Times New Roman" w:cs="Times New Roman"/>
          <w:spacing w:val="-1"/>
        </w:rPr>
        <w:t xml:space="preserve"> </w:t>
      </w:r>
      <w:r w:rsidRPr="00000C04">
        <w:rPr>
          <w:rFonts w:ascii="Times New Roman" w:hAnsi="Times New Roman" w:cs="Times New Roman"/>
        </w:rPr>
        <w:t>através</w:t>
      </w:r>
      <w:r w:rsidRPr="00000C04">
        <w:rPr>
          <w:rFonts w:ascii="Times New Roman" w:hAnsi="Times New Roman" w:cs="Times New Roman"/>
          <w:spacing w:val="-1"/>
        </w:rPr>
        <w:t xml:space="preserve"> </w:t>
      </w:r>
      <w:r w:rsidRPr="00000C04">
        <w:rPr>
          <w:rFonts w:ascii="Times New Roman" w:hAnsi="Times New Roman" w:cs="Times New Roman"/>
        </w:rPr>
        <w:t>de ordens</w:t>
      </w:r>
      <w:r w:rsidRPr="00000C04">
        <w:rPr>
          <w:rFonts w:ascii="Times New Roman" w:hAnsi="Times New Roman" w:cs="Times New Roman"/>
          <w:spacing w:val="24"/>
        </w:rPr>
        <w:t xml:space="preserve"> </w:t>
      </w:r>
      <w:r w:rsidRPr="00000C04">
        <w:rPr>
          <w:rFonts w:ascii="Times New Roman" w:hAnsi="Times New Roman" w:cs="Times New Roman"/>
        </w:rPr>
        <w:t>de</w:t>
      </w:r>
      <w:r w:rsidRPr="00000C04">
        <w:rPr>
          <w:rFonts w:ascii="Times New Roman" w:hAnsi="Times New Roman" w:cs="Times New Roman"/>
          <w:spacing w:val="25"/>
        </w:rPr>
        <w:t xml:space="preserve"> </w:t>
      </w:r>
      <w:r w:rsidRPr="00000C04">
        <w:rPr>
          <w:rFonts w:ascii="Times New Roman" w:hAnsi="Times New Roman" w:cs="Times New Roman"/>
        </w:rPr>
        <w:t>fornecimento</w:t>
      </w:r>
      <w:r w:rsidRPr="00000C04">
        <w:rPr>
          <w:rFonts w:ascii="Times New Roman" w:hAnsi="Times New Roman" w:cs="Times New Roman"/>
          <w:spacing w:val="24"/>
        </w:rPr>
        <w:t xml:space="preserve"> </w:t>
      </w:r>
      <w:r w:rsidRPr="00000C04">
        <w:rPr>
          <w:rFonts w:ascii="Times New Roman" w:hAnsi="Times New Roman" w:cs="Times New Roman"/>
        </w:rPr>
        <w:t>emitidas</w:t>
      </w:r>
      <w:r w:rsidRPr="00000C04">
        <w:rPr>
          <w:rFonts w:ascii="Times New Roman" w:hAnsi="Times New Roman" w:cs="Times New Roman"/>
          <w:spacing w:val="23"/>
        </w:rPr>
        <w:t xml:space="preserve"> </w:t>
      </w:r>
      <w:r w:rsidRPr="00000C04">
        <w:rPr>
          <w:rFonts w:ascii="Times New Roman" w:hAnsi="Times New Roman" w:cs="Times New Roman"/>
        </w:rPr>
        <w:t>pelos</w:t>
      </w:r>
      <w:r w:rsidRPr="00000C04">
        <w:rPr>
          <w:rFonts w:ascii="Times New Roman" w:hAnsi="Times New Roman" w:cs="Times New Roman"/>
          <w:spacing w:val="23"/>
        </w:rPr>
        <w:t xml:space="preserve"> </w:t>
      </w:r>
      <w:r w:rsidRPr="00000C04">
        <w:rPr>
          <w:rFonts w:ascii="Times New Roman" w:hAnsi="Times New Roman" w:cs="Times New Roman"/>
        </w:rPr>
        <w:t>órgãos</w:t>
      </w:r>
      <w:r w:rsidRPr="00000C04">
        <w:rPr>
          <w:rFonts w:ascii="Times New Roman" w:hAnsi="Times New Roman" w:cs="Times New Roman"/>
          <w:spacing w:val="23"/>
        </w:rPr>
        <w:t xml:space="preserve"> </w:t>
      </w:r>
      <w:r w:rsidRPr="00000C04">
        <w:rPr>
          <w:rFonts w:ascii="Times New Roman" w:hAnsi="Times New Roman" w:cs="Times New Roman"/>
        </w:rPr>
        <w:t>gerenciador,</w:t>
      </w:r>
      <w:r w:rsidRPr="00000C04">
        <w:rPr>
          <w:rFonts w:ascii="Times New Roman" w:hAnsi="Times New Roman" w:cs="Times New Roman"/>
          <w:spacing w:val="25"/>
        </w:rPr>
        <w:t xml:space="preserve"> </w:t>
      </w:r>
      <w:r w:rsidRPr="00000C04">
        <w:rPr>
          <w:rFonts w:ascii="Times New Roman" w:hAnsi="Times New Roman" w:cs="Times New Roman"/>
        </w:rPr>
        <w:t>participantes</w:t>
      </w:r>
      <w:r w:rsidRPr="00000C04">
        <w:rPr>
          <w:rFonts w:ascii="Times New Roman" w:hAnsi="Times New Roman" w:cs="Times New Roman"/>
          <w:spacing w:val="23"/>
        </w:rPr>
        <w:t xml:space="preserve"> </w:t>
      </w:r>
      <w:r w:rsidRPr="00000C04">
        <w:rPr>
          <w:rFonts w:ascii="Times New Roman" w:hAnsi="Times New Roman" w:cs="Times New Roman"/>
        </w:rPr>
        <w:t>e</w:t>
      </w:r>
      <w:r w:rsidRPr="00000C04">
        <w:rPr>
          <w:rFonts w:ascii="Times New Roman" w:hAnsi="Times New Roman" w:cs="Times New Roman"/>
          <w:spacing w:val="23"/>
        </w:rPr>
        <w:t xml:space="preserve"> </w:t>
      </w:r>
      <w:r w:rsidRPr="00000C04">
        <w:rPr>
          <w:rFonts w:ascii="Times New Roman" w:hAnsi="Times New Roman" w:cs="Times New Roman"/>
        </w:rPr>
        <w:t>aderentes,</w:t>
      </w:r>
      <w:r w:rsidRPr="00000C04">
        <w:rPr>
          <w:rFonts w:ascii="Times New Roman" w:hAnsi="Times New Roman" w:cs="Times New Roman"/>
          <w:spacing w:val="23"/>
        </w:rPr>
        <w:t xml:space="preserve"> </w:t>
      </w:r>
      <w:r w:rsidRPr="00000C04">
        <w:rPr>
          <w:rFonts w:ascii="Times New Roman" w:hAnsi="Times New Roman" w:cs="Times New Roman"/>
        </w:rPr>
        <w:t>observado</w:t>
      </w:r>
      <w:r w:rsidRPr="00000C04">
        <w:rPr>
          <w:rFonts w:ascii="Times New Roman" w:hAnsi="Times New Roman" w:cs="Times New Roman"/>
          <w:spacing w:val="23"/>
        </w:rPr>
        <w:t xml:space="preserve"> </w:t>
      </w:r>
      <w:r w:rsidRPr="00000C04">
        <w:rPr>
          <w:rFonts w:ascii="Times New Roman" w:hAnsi="Times New Roman" w:cs="Times New Roman"/>
        </w:rPr>
        <w:t>o</w:t>
      </w:r>
      <w:r w:rsidRPr="00000C04">
        <w:rPr>
          <w:rFonts w:ascii="Times New Roman" w:hAnsi="Times New Roman" w:cs="Times New Roman"/>
          <w:spacing w:val="22"/>
        </w:rPr>
        <w:t xml:space="preserve"> </w:t>
      </w:r>
      <w:r w:rsidRPr="00000C04">
        <w:rPr>
          <w:rFonts w:ascii="Times New Roman" w:hAnsi="Times New Roman" w:cs="Times New Roman"/>
        </w:rPr>
        <w:t>valor</w:t>
      </w:r>
      <w:r w:rsidRPr="00000C04">
        <w:rPr>
          <w:rFonts w:ascii="Times New Roman" w:hAnsi="Times New Roman" w:cs="Times New Roman"/>
          <w:spacing w:val="25"/>
        </w:rPr>
        <w:t xml:space="preserve"> </w:t>
      </w:r>
      <w:r w:rsidRPr="00000C04">
        <w:rPr>
          <w:rFonts w:ascii="Times New Roman" w:hAnsi="Times New Roman" w:cs="Times New Roman"/>
        </w:rPr>
        <w:t>unitário.</w:t>
      </w:r>
    </w:p>
    <w:p w14:paraId="487FF5A5" w14:textId="77777777" w:rsidR="00987B6A" w:rsidRPr="00000C04" w:rsidRDefault="00987B6A" w:rsidP="00987B6A">
      <w:pPr>
        <w:pStyle w:val="PargrafodaLista"/>
        <w:rPr>
          <w:rFonts w:ascii="Times New Roman" w:hAnsi="Times New Roman" w:cs="Times New Roman"/>
          <w:bCs/>
        </w:rPr>
      </w:pPr>
    </w:p>
    <w:p w14:paraId="12EC460F" w14:textId="77777777" w:rsidR="00B4218C" w:rsidRPr="00000C04" w:rsidRDefault="00B4218C" w:rsidP="00BD5EC1">
      <w:pPr>
        <w:pStyle w:val="PargrafodaLista"/>
        <w:widowControl w:val="0"/>
        <w:numPr>
          <w:ilvl w:val="1"/>
          <w:numId w:val="13"/>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rPr>
        <w:t xml:space="preserve"> A formalização da ata não obriga o </w:t>
      </w:r>
      <w:r w:rsidRPr="00000C04">
        <w:rPr>
          <w:rFonts w:ascii="Times New Roman" w:hAnsi="Times New Roman" w:cs="Times New Roman"/>
          <w:b/>
        </w:rPr>
        <w:t xml:space="preserve">MUNICÍPIO </w:t>
      </w:r>
      <w:r w:rsidRPr="00000C04">
        <w:rPr>
          <w:rFonts w:ascii="Times New Roman" w:hAnsi="Times New Roman" w:cs="Times New Roman"/>
        </w:rPr>
        <w:t>a solicitar qualquer quantidade do material registrado,</w:t>
      </w:r>
      <w:r w:rsidRPr="00000C04">
        <w:rPr>
          <w:rFonts w:ascii="Times New Roman" w:hAnsi="Times New Roman" w:cs="Times New Roman"/>
          <w:spacing w:val="-8"/>
        </w:rPr>
        <w:t xml:space="preserve"> </w:t>
      </w:r>
      <w:r w:rsidRPr="00000C04">
        <w:rPr>
          <w:rFonts w:ascii="Times New Roman" w:hAnsi="Times New Roman" w:cs="Times New Roman"/>
        </w:rPr>
        <w:t>facultando-se</w:t>
      </w:r>
      <w:r w:rsidRPr="00000C04">
        <w:rPr>
          <w:rFonts w:ascii="Times New Roman" w:hAnsi="Times New Roman" w:cs="Times New Roman"/>
          <w:spacing w:val="-8"/>
        </w:rPr>
        <w:t xml:space="preserve"> </w:t>
      </w:r>
      <w:r w:rsidRPr="00000C04">
        <w:rPr>
          <w:rFonts w:ascii="Times New Roman" w:hAnsi="Times New Roman" w:cs="Times New Roman"/>
        </w:rPr>
        <w:t>a</w:t>
      </w:r>
      <w:r w:rsidRPr="00000C04">
        <w:rPr>
          <w:rFonts w:ascii="Times New Roman" w:hAnsi="Times New Roman" w:cs="Times New Roman"/>
          <w:spacing w:val="-9"/>
        </w:rPr>
        <w:t xml:space="preserve"> </w:t>
      </w:r>
      <w:r w:rsidRPr="00000C04">
        <w:rPr>
          <w:rFonts w:ascii="Times New Roman" w:hAnsi="Times New Roman" w:cs="Times New Roman"/>
        </w:rPr>
        <w:t>realização</w:t>
      </w:r>
      <w:r w:rsidRPr="00000C04">
        <w:rPr>
          <w:rFonts w:ascii="Times New Roman" w:hAnsi="Times New Roman" w:cs="Times New Roman"/>
          <w:spacing w:val="-8"/>
        </w:rPr>
        <w:t xml:space="preserve"> </w:t>
      </w:r>
      <w:r w:rsidRPr="00000C04">
        <w:rPr>
          <w:rFonts w:ascii="Times New Roman" w:hAnsi="Times New Roman" w:cs="Times New Roman"/>
        </w:rPr>
        <w:t>de</w:t>
      </w:r>
      <w:r w:rsidRPr="00000C04">
        <w:rPr>
          <w:rFonts w:ascii="Times New Roman" w:hAnsi="Times New Roman" w:cs="Times New Roman"/>
          <w:spacing w:val="-8"/>
        </w:rPr>
        <w:t xml:space="preserve"> </w:t>
      </w:r>
      <w:r w:rsidRPr="00000C04">
        <w:rPr>
          <w:rFonts w:ascii="Times New Roman" w:hAnsi="Times New Roman" w:cs="Times New Roman"/>
        </w:rPr>
        <w:t>contratação</w:t>
      </w:r>
      <w:r w:rsidRPr="00000C04">
        <w:rPr>
          <w:rFonts w:ascii="Times New Roman" w:hAnsi="Times New Roman" w:cs="Times New Roman"/>
          <w:spacing w:val="-8"/>
        </w:rPr>
        <w:t xml:space="preserve"> </w:t>
      </w:r>
      <w:r w:rsidRPr="00000C04">
        <w:rPr>
          <w:rFonts w:ascii="Times New Roman" w:hAnsi="Times New Roman" w:cs="Times New Roman"/>
        </w:rPr>
        <w:t>específica</w:t>
      </w:r>
      <w:r w:rsidRPr="00000C04">
        <w:rPr>
          <w:rFonts w:ascii="Times New Roman" w:hAnsi="Times New Roman" w:cs="Times New Roman"/>
          <w:spacing w:val="-7"/>
        </w:rPr>
        <w:t xml:space="preserve"> </w:t>
      </w:r>
      <w:r w:rsidRPr="00000C04">
        <w:rPr>
          <w:rFonts w:ascii="Times New Roman" w:hAnsi="Times New Roman" w:cs="Times New Roman"/>
        </w:rPr>
        <w:t>para</w:t>
      </w:r>
      <w:r w:rsidRPr="00000C04">
        <w:rPr>
          <w:rFonts w:ascii="Times New Roman" w:hAnsi="Times New Roman" w:cs="Times New Roman"/>
          <w:spacing w:val="-10"/>
        </w:rPr>
        <w:t xml:space="preserve"> </w:t>
      </w:r>
      <w:r w:rsidRPr="00000C04">
        <w:rPr>
          <w:rFonts w:ascii="Times New Roman" w:hAnsi="Times New Roman" w:cs="Times New Roman"/>
        </w:rPr>
        <w:t>a</w:t>
      </w:r>
      <w:r w:rsidRPr="00000C04">
        <w:rPr>
          <w:rFonts w:ascii="Times New Roman" w:hAnsi="Times New Roman" w:cs="Times New Roman"/>
          <w:spacing w:val="-9"/>
        </w:rPr>
        <w:t xml:space="preserve"> </w:t>
      </w:r>
      <w:r w:rsidRPr="00000C04">
        <w:rPr>
          <w:rFonts w:ascii="Times New Roman" w:hAnsi="Times New Roman" w:cs="Times New Roman"/>
        </w:rPr>
        <w:t>eventual</w:t>
      </w:r>
      <w:r w:rsidRPr="00000C04">
        <w:rPr>
          <w:rFonts w:ascii="Times New Roman" w:hAnsi="Times New Roman" w:cs="Times New Roman"/>
          <w:spacing w:val="-9"/>
        </w:rPr>
        <w:t xml:space="preserve"> </w:t>
      </w:r>
      <w:r w:rsidRPr="00000C04">
        <w:rPr>
          <w:rFonts w:ascii="Times New Roman" w:hAnsi="Times New Roman" w:cs="Times New Roman"/>
        </w:rPr>
        <w:t>prestação</w:t>
      </w:r>
      <w:r w:rsidRPr="00000C04">
        <w:rPr>
          <w:rFonts w:ascii="Times New Roman" w:hAnsi="Times New Roman" w:cs="Times New Roman"/>
          <w:spacing w:val="-5"/>
        </w:rPr>
        <w:t xml:space="preserve"> </w:t>
      </w:r>
      <w:r w:rsidRPr="00000C04">
        <w:rPr>
          <w:rFonts w:ascii="Times New Roman" w:hAnsi="Times New Roman" w:cs="Times New Roman"/>
        </w:rPr>
        <w:t>pretendida,</w:t>
      </w:r>
      <w:r w:rsidRPr="00000C04">
        <w:rPr>
          <w:rFonts w:ascii="Times New Roman" w:hAnsi="Times New Roman" w:cs="Times New Roman"/>
          <w:spacing w:val="-9"/>
        </w:rPr>
        <w:t xml:space="preserve"> </w:t>
      </w:r>
      <w:r w:rsidRPr="00000C04">
        <w:rPr>
          <w:rFonts w:ascii="Times New Roman" w:hAnsi="Times New Roman" w:cs="Times New Roman"/>
        </w:rPr>
        <w:t>assegurado,</w:t>
      </w:r>
      <w:r w:rsidRPr="00000C04">
        <w:rPr>
          <w:rFonts w:ascii="Times New Roman" w:hAnsi="Times New Roman" w:cs="Times New Roman"/>
          <w:spacing w:val="-9"/>
        </w:rPr>
        <w:t xml:space="preserve"> </w:t>
      </w:r>
      <w:r w:rsidRPr="00000C04">
        <w:rPr>
          <w:rFonts w:ascii="Times New Roman" w:hAnsi="Times New Roman" w:cs="Times New Roman"/>
        </w:rPr>
        <w:t>no entanto, ao beneficiário do registro a preferência de fornecimento em igualdade de condições.</w:t>
      </w:r>
    </w:p>
    <w:p w14:paraId="0D486BA5" w14:textId="77777777" w:rsidR="00B4218C" w:rsidRPr="00000C04" w:rsidRDefault="00B4218C" w:rsidP="00B4218C">
      <w:pPr>
        <w:spacing w:line="360" w:lineRule="auto"/>
        <w:rPr>
          <w:rFonts w:ascii="Times New Roman" w:hAnsi="Times New Roman" w:cs="Times New Roman"/>
        </w:rPr>
      </w:pPr>
    </w:p>
    <w:p w14:paraId="2E564347" w14:textId="77777777" w:rsidR="00B4218C" w:rsidRPr="00000C04" w:rsidRDefault="00B4218C" w:rsidP="00BD5EC1">
      <w:pPr>
        <w:pStyle w:val="Ttulo1"/>
        <w:numPr>
          <w:ilvl w:val="0"/>
          <w:numId w:val="13"/>
        </w:numPr>
        <w:tabs>
          <w:tab w:val="left" w:pos="166"/>
        </w:tabs>
        <w:spacing w:line="360" w:lineRule="auto"/>
        <w:ind w:left="0" w:right="3" w:hanging="165"/>
        <w:rPr>
          <w:rFonts w:ascii="Times New Roman" w:hAnsi="Times New Roman"/>
          <w:bCs w:val="0"/>
          <w:sz w:val="22"/>
          <w:szCs w:val="22"/>
        </w:rPr>
      </w:pPr>
      <w:r w:rsidRPr="00000C04">
        <w:rPr>
          <w:rFonts w:ascii="Times New Roman" w:hAnsi="Times New Roman"/>
          <w:sz w:val="22"/>
          <w:szCs w:val="22"/>
        </w:rPr>
        <w:lastRenderedPageBreak/>
        <w:t>-CLÁUSULA SEGUNDA: DO</w:t>
      </w:r>
      <w:r w:rsidRPr="00000C04">
        <w:rPr>
          <w:rFonts w:ascii="Times New Roman" w:hAnsi="Times New Roman"/>
          <w:spacing w:val="-5"/>
          <w:sz w:val="22"/>
          <w:szCs w:val="22"/>
        </w:rPr>
        <w:t xml:space="preserve"> </w:t>
      </w:r>
      <w:r w:rsidRPr="00000C04">
        <w:rPr>
          <w:rFonts w:ascii="Times New Roman" w:hAnsi="Times New Roman"/>
          <w:sz w:val="22"/>
          <w:szCs w:val="22"/>
        </w:rPr>
        <w:t>ÓRGÃO</w:t>
      </w:r>
      <w:r w:rsidRPr="00000C04">
        <w:rPr>
          <w:rFonts w:ascii="Times New Roman" w:hAnsi="Times New Roman"/>
          <w:spacing w:val="-7"/>
          <w:sz w:val="22"/>
          <w:szCs w:val="22"/>
        </w:rPr>
        <w:t xml:space="preserve"> </w:t>
      </w:r>
      <w:r w:rsidRPr="00000C04">
        <w:rPr>
          <w:rFonts w:ascii="Times New Roman" w:hAnsi="Times New Roman"/>
          <w:sz w:val="22"/>
          <w:szCs w:val="22"/>
        </w:rPr>
        <w:t>(S)</w:t>
      </w:r>
      <w:r w:rsidRPr="00000C04">
        <w:rPr>
          <w:rFonts w:ascii="Times New Roman" w:hAnsi="Times New Roman"/>
          <w:spacing w:val="-4"/>
          <w:sz w:val="22"/>
          <w:szCs w:val="22"/>
        </w:rPr>
        <w:t xml:space="preserve"> </w:t>
      </w:r>
      <w:r w:rsidRPr="00000C04">
        <w:rPr>
          <w:rFonts w:ascii="Times New Roman" w:hAnsi="Times New Roman"/>
          <w:sz w:val="22"/>
          <w:szCs w:val="22"/>
        </w:rPr>
        <w:t>GERENCIADOR</w:t>
      </w:r>
      <w:r w:rsidRPr="00000C04">
        <w:rPr>
          <w:rFonts w:ascii="Times New Roman" w:hAnsi="Times New Roman"/>
          <w:spacing w:val="-6"/>
          <w:sz w:val="22"/>
          <w:szCs w:val="22"/>
        </w:rPr>
        <w:t xml:space="preserve"> </w:t>
      </w:r>
      <w:r w:rsidRPr="00000C04">
        <w:rPr>
          <w:rFonts w:ascii="Times New Roman" w:hAnsi="Times New Roman"/>
          <w:sz w:val="22"/>
          <w:szCs w:val="22"/>
        </w:rPr>
        <w:t>E</w:t>
      </w:r>
      <w:r w:rsidRPr="00000C04">
        <w:rPr>
          <w:rFonts w:ascii="Times New Roman" w:hAnsi="Times New Roman"/>
          <w:spacing w:val="-6"/>
          <w:sz w:val="22"/>
          <w:szCs w:val="22"/>
        </w:rPr>
        <w:t xml:space="preserve"> </w:t>
      </w:r>
      <w:r w:rsidRPr="00000C04">
        <w:rPr>
          <w:rFonts w:ascii="Times New Roman" w:hAnsi="Times New Roman"/>
          <w:sz w:val="22"/>
          <w:szCs w:val="22"/>
        </w:rPr>
        <w:t>PARTICIPANTE</w:t>
      </w:r>
      <w:r w:rsidRPr="00000C04">
        <w:rPr>
          <w:rFonts w:ascii="Times New Roman" w:hAnsi="Times New Roman"/>
          <w:spacing w:val="-6"/>
          <w:sz w:val="22"/>
          <w:szCs w:val="22"/>
        </w:rPr>
        <w:t xml:space="preserve"> </w:t>
      </w:r>
      <w:r w:rsidRPr="00000C04">
        <w:rPr>
          <w:rFonts w:ascii="Times New Roman" w:hAnsi="Times New Roman"/>
          <w:spacing w:val="-5"/>
          <w:sz w:val="22"/>
          <w:szCs w:val="22"/>
        </w:rPr>
        <w:t>(S)</w:t>
      </w:r>
    </w:p>
    <w:p w14:paraId="3E5FC652" w14:textId="77777777" w:rsidR="00B4218C" w:rsidRPr="00000C04" w:rsidRDefault="00B4218C" w:rsidP="00B4218C">
      <w:pPr>
        <w:pStyle w:val="Corpodetexto0"/>
        <w:spacing w:before="154" w:line="360" w:lineRule="auto"/>
        <w:rPr>
          <w:rFonts w:ascii="Times New Roman" w:hAnsi="Times New Roman"/>
          <w:bCs/>
        </w:rPr>
      </w:pPr>
    </w:p>
    <w:p w14:paraId="7B481539" w14:textId="77777777" w:rsidR="00B4218C" w:rsidRPr="00000C04" w:rsidRDefault="00B4218C" w:rsidP="00BD5EC1">
      <w:pPr>
        <w:pStyle w:val="PargrafodaLista"/>
        <w:widowControl w:val="0"/>
        <w:numPr>
          <w:ilvl w:val="1"/>
          <w:numId w:val="13"/>
        </w:numPr>
        <w:tabs>
          <w:tab w:val="left" w:pos="332"/>
        </w:tabs>
        <w:autoSpaceDE w:val="0"/>
        <w:autoSpaceDN w:val="0"/>
        <w:spacing w:after="0" w:line="360" w:lineRule="auto"/>
        <w:ind w:left="332" w:hanging="331"/>
        <w:contextualSpacing w:val="0"/>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4"/>
        </w:rPr>
        <w:t xml:space="preserve"> </w:t>
      </w:r>
      <w:r w:rsidRPr="00000C04">
        <w:rPr>
          <w:rFonts w:ascii="Times New Roman" w:hAnsi="Times New Roman" w:cs="Times New Roman"/>
          <w:bCs/>
        </w:rPr>
        <w:t>(s)</w:t>
      </w:r>
      <w:r w:rsidRPr="00000C04">
        <w:rPr>
          <w:rFonts w:ascii="Times New Roman" w:hAnsi="Times New Roman" w:cs="Times New Roman"/>
          <w:bCs/>
          <w:spacing w:val="-2"/>
        </w:rPr>
        <w:t xml:space="preserve"> </w:t>
      </w:r>
      <w:r w:rsidRPr="00000C04">
        <w:rPr>
          <w:rFonts w:ascii="Times New Roman" w:hAnsi="Times New Roman" w:cs="Times New Roman"/>
          <w:bCs/>
        </w:rPr>
        <w:t>órgão</w:t>
      </w:r>
      <w:r w:rsidRPr="00000C04">
        <w:rPr>
          <w:rFonts w:ascii="Times New Roman" w:hAnsi="Times New Roman" w:cs="Times New Roman"/>
          <w:bCs/>
          <w:spacing w:val="-6"/>
        </w:rPr>
        <w:t xml:space="preserve"> </w:t>
      </w:r>
      <w:r w:rsidRPr="00000C04">
        <w:rPr>
          <w:rFonts w:ascii="Times New Roman" w:hAnsi="Times New Roman" w:cs="Times New Roman"/>
          <w:bCs/>
        </w:rPr>
        <w:t>(s)</w:t>
      </w:r>
      <w:r w:rsidRPr="00000C04">
        <w:rPr>
          <w:rFonts w:ascii="Times New Roman" w:hAnsi="Times New Roman" w:cs="Times New Roman"/>
          <w:bCs/>
          <w:spacing w:val="-5"/>
        </w:rPr>
        <w:t xml:space="preserve"> </w:t>
      </w:r>
      <w:r w:rsidRPr="00000C04">
        <w:rPr>
          <w:rFonts w:ascii="Times New Roman" w:hAnsi="Times New Roman" w:cs="Times New Roman"/>
          <w:bCs/>
        </w:rPr>
        <w:t>/</w:t>
      </w:r>
      <w:r w:rsidRPr="00000C04">
        <w:rPr>
          <w:rFonts w:ascii="Times New Roman" w:hAnsi="Times New Roman" w:cs="Times New Roman"/>
          <w:bCs/>
          <w:spacing w:val="-2"/>
        </w:rPr>
        <w:t xml:space="preserve"> </w:t>
      </w:r>
      <w:r w:rsidRPr="00000C04">
        <w:rPr>
          <w:rFonts w:ascii="Times New Roman" w:hAnsi="Times New Roman" w:cs="Times New Roman"/>
          <w:bCs/>
        </w:rPr>
        <w:t>entidades</w:t>
      </w:r>
      <w:r w:rsidRPr="00000C04">
        <w:rPr>
          <w:rFonts w:ascii="Times New Roman" w:hAnsi="Times New Roman" w:cs="Times New Roman"/>
          <w:bCs/>
          <w:spacing w:val="-3"/>
        </w:rPr>
        <w:t xml:space="preserve"> </w:t>
      </w:r>
      <w:r w:rsidRPr="00000C04">
        <w:rPr>
          <w:rFonts w:ascii="Times New Roman" w:hAnsi="Times New Roman" w:cs="Times New Roman"/>
          <w:bCs/>
        </w:rPr>
        <w:t>públicas</w:t>
      </w:r>
      <w:r w:rsidRPr="00000C04">
        <w:rPr>
          <w:rFonts w:ascii="Times New Roman" w:hAnsi="Times New Roman" w:cs="Times New Roman"/>
          <w:bCs/>
          <w:spacing w:val="-3"/>
        </w:rPr>
        <w:t xml:space="preserve"> </w:t>
      </w:r>
      <w:r w:rsidRPr="00000C04">
        <w:rPr>
          <w:rFonts w:ascii="Times New Roman" w:hAnsi="Times New Roman" w:cs="Times New Roman"/>
          <w:bCs/>
        </w:rPr>
        <w:t>participantes</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2"/>
        </w:rPr>
        <w:t xml:space="preserve"> preços:</w:t>
      </w:r>
    </w:p>
    <w:p w14:paraId="176318F5" w14:textId="77777777" w:rsidR="00B4218C" w:rsidRPr="00000C04" w:rsidRDefault="00B4218C" w:rsidP="00B4218C">
      <w:pPr>
        <w:tabs>
          <w:tab w:val="left" w:pos="332"/>
        </w:tabs>
        <w:spacing w:line="360" w:lineRule="auto"/>
        <w:rPr>
          <w:rFonts w:ascii="Times New Roman" w:hAnsi="Times New Roman" w:cs="Times New Roman"/>
          <w:bCs/>
        </w:rPr>
      </w:pPr>
    </w:p>
    <w:p w14:paraId="4FC11C2F" w14:textId="77777777" w:rsidR="00B4218C" w:rsidRPr="00000C04" w:rsidRDefault="00B4218C" w:rsidP="00BD5EC1">
      <w:pPr>
        <w:pStyle w:val="PargrafodaLista"/>
        <w:widowControl w:val="0"/>
        <w:numPr>
          <w:ilvl w:val="0"/>
          <w:numId w:val="14"/>
        </w:numPr>
        <w:tabs>
          <w:tab w:val="left" w:pos="332"/>
        </w:tabs>
        <w:autoSpaceDE w:val="0"/>
        <w:autoSpaceDN w:val="0"/>
        <w:spacing w:after="240" w:line="240" w:lineRule="auto"/>
        <w:rPr>
          <w:rFonts w:ascii="Times New Roman" w:hAnsi="Times New Roman" w:cs="Times New Roman"/>
          <w:bCs/>
        </w:rPr>
      </w:pPr>
      <w:proofErr w:type="spellStart"/>
      <w:r w:rsidRPr="00000C04">
        <w:rPr>
          <w:rFonts w:ascii="Times New Roman" w:hAnsi="Times New Roman" w:cs="Times New Roman"/>
          <w:bCs/>
        </w:rPr>
        <w:t>Orgão</w:t>
      </w:r>
      <w:proofErr w:type="spellEnd"/>
      <w:r w:rsidRPr="00000C04">
        <w:rPr>
          <w:rFonts w:ascii="Times New Roman" w:hAnsi="Times New Roman" w:cs="Times New Roman"/>
          <w:bCs/>
        </w:rPr>
        <w:t xml:space="preserve"> (S) Participantes (S)</w:t>
      </w:r>
    </w:p>
    <w:p w14:paraId="6CCB4948" w14:textId="47358F0E" w:rsidR="00B4218C" w:rsidRPr="00000C04" w:rsidRDefault="00B4218C" w:rsidP="00BD5EC1">
      <w:pPr>
        <w:pStyle w:val="PargrafodaLista"/>
        <w:widowControl w:val="0"/>
        <w:numPr>
          <w:ilvl w:val="0"/>
          <w:numId w:val="14"/>
        </w:numPr>
        <w:tabs>
          <w:tab w:val="left" w:pos="332"/>
        </w:tabs>
        <w:autoSpaceDE w:val="0"/>
        <w:autoSpaceDN w:val="0"/>
        <w:spacing w:after="240" w:line="360" w:lineRule="auto"/>
        <w:rPr>
          <w:rFonts w:ascii="Times New Roman" w:hAnsi="Times New Roman" w:cs="Times New Roman"/>
          <w:bCs/>
        </w:rPr>
      </w:pPr>
      <w:r w:rsidRPr="00000C04">
        <w:rPr>
          <w:rFonts w:ascii="Times New Roman" w:hAnsi="Times New Roman" w:cs="Times New Roman"/>
          <w:bCs/>
        </w:rPr>
        <w:t xml:space="preserve">Secretariaria Municipal de </w:t>
      </w:r>
      <w:proofErr w:type="spellStart"/>
      <w:r w:rsidRPr="00000C04">
        <w:rPr>
          <w:rFonts w:ascii="Times New Roman" w:hAnsi="Times New Roman" w:cs="Times New Roman"/>
          <w:bCs/>
        </w:rPr>
        <w:t>xxxxxxx</w:t>
      </w:r>
      <w:proofErr w:type="spellEnd"/>
    </w:p>
    <w:p w14:paraId="4DC73908" w14:textId="77777777" w:rsidR="00B4218C" w:rsidRPr="00000C04" w:rsidRDefault="00B4218C" w:rsidP="00BD5EC1">
      <w:pPr>
        <w:pStyle w:val="Ttulo1"/>
        <w:numPr>
          <w:ilvl w:val="0"/>
          <w:numId w:val="13"/>
        </w:numPr>
        <w:tabs>
          <w:tab w:val="left" w:pos="166"/>
        </w:tabs>
        <w:spacing w:before="1" w:line="360" w:lineRule="auto"/>
        <w:ind w:left="0" w:hanging="165"/>
        <w:rPr>
          <w:rFonts w:ascii="Times New Roman" w:hAnsi="Times New Roman"/>
          <w:b w:val="0"/>
          <w:spacing w:val="-2"/>
          <w:sz w:val="22"/>
          <w:szCs w:val="22"/>
        </w:rPr>
      </w:pPr>
      <w:r w:rsidRPr="00000C04">
        <w:rPr>
          <w:rFonts w:ascii="Times New Roman" w:hAnsi="Times New Roman"/>
          <w:sz w:val="22"/>
          <w:szCs w:val="22"/>
        </w:rPr>
        <w:t>-</w:t>
      </w:r>
      <w:r w:rsidRPr="00000C04">
        <w:rPr>
          <w:rFonts w:ascii="Times New Roman" w:hAnsi="Times New Roman"/>
          <w:spacing w:val="-3"/>
          <w:sz w:val="22"/>
          <w:szCs w:val="22"/>
        </w:rPr>
        <w:t xml:space="preserve"> </w:t>
      </w:r>
      <w:r w:rsidRPr="00000C04">
        <w:rPr>
          <w:rFonts w:ascii="Times New Roman" w:hAnsi="Times New Roman"/>
          <w:sz w:val="22"/>
          <w:szCs w:val="22"/>
        </w:rPr>
        <w:t>CLÁUSULA TERCEIRA: DA ADESÃO</w:t>
      </w:r>
      <w:r w:rsidRPr="00000C04">
        <w:rPr>
          <w:rFonts w:ascii="Times New Roman" w:hAnsi="Times New Roman"/>
          <w:spacing w:val="-2"/>
          <w:sz w:val="22"/>
          <w:szCs w:val="22"/>
        </w:rPr>
        <w:t xml:space="preserve"> </w:t>
      </w:r>
      <w:r w:rsidRPr="00000C04">
        <w:rPr>
          <w:rFonts w:ascii="Times New Roman" w:hAnsi="Times New Roman"/>
          <w:sz w:val="22"/>
          <w:szCs w:val="22"/>
        </w:rPr>
        <w:t>À</w:t>
      </w:r>
      <w:r w:rsidRPr="00000C04">
        <w:rPr>
          <w:rFonts w:ascii="Times New Roman" w:hAnsi="Times New Roman"/>
          <w:spacing w:val="-4"/>
          <w:sz w:val="22"/>
          <w:szCs w:val="22"/>
        </w:rPr>
        <w:t xml:space="preserve"> </w:t>
      </w:r>
      <w:r w:rsidRPr="00000C04">
        <w:rPr>
          <w:rFonts w:ascii="Times New Roman" w:hAnsi="Times New Roman"/>
          <w:sz w:val="22"/>
          <w:szCs w:val="22"/>
        </w:rPr>
        <w:t>ATA</w:t>
      </w:r>
      <w:r w:rsidRPr="00000C04">
        <w:rPr>
          <w:rFonts w:ascii="Times New Roman" w:hAnsi="Times New Roman"/>
          <w:spacing w:val="-4"/>
          <w:sz w:val="22"/>
          <w:szCs w:val="22"/>
        </w:rPr>
        <w:t xml:space="preserve"> </w:t>
      </w:r>
      <w:r w:rsidRPr="00000C04">
        <w:rPr>
          <w:rFonts w:ascii="Times New Roman" w:hAnsi="Times New Roman"/>
          <w:sz w:val="22"/>
          <w:szCs w:val="22"/>
        </w:rPr>
        <w:t>DE</w:t>
      </w:r>
      <w:r w:rsidRPr="00000C04">
        <w:rPr>
          <w:rFonts w:ascii="Times New Roman" w:hAnsi="Times New Roman"/>
          <w:spacing w:val="-3"/>
          <w:sz w:val="22"/>
          <w:szCs w:val="22"/>
        </w:rPr>
        <w:t xml:space="preserve"> </w:t>
      </w:r>
      <w:r w:rsidRPr="00000C04">
        <w:rPr>
          <w:rFonts w:ascii="Times New Roman" w:hAnsi="Times New Roman"/>
          <w:sz w:val="22"/>
          <w:szCs w:val="22"/>
        </w:rPr>
        <w:t>REGISTRO</w:t>
      </w:r>
      <w:r w:rsidRPr="00000C04">
        <w:rPr>
          <w:rFonts w:ascii="Times New Roman" w:hAnsi="Times New Roman"/>
          <w:spacing w:val="-3"/>
          <w:sz w:val="22"/>
          <w:szCs w:val="22"/>
        </w:rPr>
        <w:t xml:space="preserve"> </w:t>
      </w:r>
      <w:r w:rsidRPr="00000C04">
        <w:rPr>
          <w:rFonts w:ascii="Times New Roman" w:hAnsi="Times New Roman"/>
          <w:sz w:val="22"/>
          <w:szCs w:val="22"/>
        </w:rPr>
        <w:t>DE</w:t>
      </w:r>
      <w:r w:rsidRPr="00000C04">
        <w:rPr>
          <w:rFonts w:ascii="Times New Roman" w:hAnsi="Times New Roman"/>
          <w:spacing w:val="-3"/>
          <w:sz w:val="22"/>
          <w:szCs w:val="22"/>
        </w:rPr>
        <w:t xml:space="preserve"> </w:t>
      </w:r>
      <w:r w:rsidRPr="00000C04">
        <w:rPr>
          <w:rFonts w:ascii="Times New Roman" w:hAnsi="Times New Roman"/>
          <w:spacing w:val="-2"/>
          <w:sz w:val="22"/>
          <w:szCs w:val="22"/>
        </w:rPr>
        <w:t>PREÇOS</w:t>
      </w:r>
    </w:p>
    <w:p w14:paraId="6EE3B4B5" w14:textId="77777777" w:rsidR="00B4218C" w:rsidRPr="00000C04" w:rsidRDefault="00B4218C" w:rsidP="00B4218C">
      <w:pPr>
        <w:rPr>
          <w:rFonts w:ascii="Times New Roman" w:hAnsi="Times New Roman" w:cs="Times New Roman"/>
        </w:rPr>
      </w:pPr>
    </w:p>
    <w:p w14:paraId="30986490" w14:textId="77777777" w:rsidR="00B4218C" w:rsidRPr="00000C04" w:rsidRDefault="00B4218C" w:rsidP="00BD5EC1">
      <w:pPr>
        <w:pStyle w:val="PargrafodaLista"/>
        <w:widowControl w:val="0"/>
        <w:numPr>
          <w:ilvl w:val="1"/>
          <w:numId w:val="13"/>
        </w:numPr>
        <w:tabs>
          <w:tab w:val="left" w:pos="329"/>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bCs/>
        </w:rPr>
        <w:t>Durante</w:t>
      </w:r>
      <w:r w:rsidRPr="00000C04">
        <w:rPr>
          <w:rFonts w:ascii="Times New Roman" w:hAnsi="Times New Roman" w:cs="Times New Roman"/>
          <w:bCs/>
          <w:spacing w:val="-3"/>
        </w:rPr>
        <w:t xml:space="preserve"> </w:t>
      </w:r>
      <w:r w:rsidRPr="00000C04">
        <w:rPr>
          <w:rFonts w:ascii="Times New Roman" w:hAnsi="Times New Roman" w:cs="Times New Roman"/>
          <w:bCs/>
        </w:rPr>
        <w:t>a</w:t>
      </w:r>
      <w:r w:rsidRPr="00000C04">
        <w:rPr>
          <w:rFonts w:ascii="Times New Roman" w:hAnsi="Times New Roman" w:cs="Times New Roman"/>
          <w:bCs/>
          <w:spacing w:val="-3"/>
        </w:rPr>
        <w:t xml:space="preserve"> </w:t>
      </w:r>
      <w:r w:rsidRPr="00000C04">
        <w:rPr>
          <w:rFonts w:ascii="Times New Roman" w:hAnsi="Times New Roman" w:cs="Times New Roman"/>
          <w:bCs/>
        </w:rPr>
        <w:t>vigência</w:t>
      </w:r>
      <w:r w:rsidRPr="00000C04">
        <w:rPr>
          <w:rFonts w:ascii="Times New Roman" w:hAnsi="Times New Roman" w:cs="Times New Roman"/>
          <w:bCs/>
          <w:spacing w:val="-3"/>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ata,</w:t>
      </w:r>
      <w:r w:rsidRPr="00000C04">
        <w:rPr>
          <w:rFonts w:ascii="Times New Roman" w:hAnsi="Times New Roman" w:cs="Times New Roman"/>
          <w:bCs/>
          <w:spacing w:val="-4"/>
        </w:rPr>
        <w:t xml:space="preserve"> </w:t>
      </w:r>
      <w:r w:rsidRPr="00000C04">
        <w:rPr>
          <w:rFonts w:ascii="Times New Roman" w:hAnsi="Times New Roman" w:cs="Times New Roman"/>
          <w:bCs/>
        </w:rPr>
        <w:t>os</w:t>
      </w:r>
      <w:r w:rsidRPr="00000C04">
        <w:rPr>
          <w:rFonts w:ascii="Times New Roman" w:hAnsi="Times New Roman" w:cs="Times New Roman"/>
          <w:bCs/>
          <w:spacing w:val="-3"/>
        </w:rPr>
        <w:t xml:space="preserve"> </w:t>
      </w:r>
      <w:r w:rsidRPr="00000C04">
        <w:rPr>
          <w:rFonts w:ascii="Times New Roman" w:hAnsi="Times New Roman" w:cs="Times New Roman"/>
          <w:bCs/>
        </w:rPr>
        <w:t>órgãos</w:t>
      </w:r>
      <w:r w:rsidRPr="00000C04">
        <w:rPr>
          <w:rFonts w:ascii="Times New Roman" w:hAnsi="Times New Roman" w:cs="Times New Roman"/>
          <w:bCs/>
          <w:spacing w:val="-3"/>
        </w:rPr>
        <w:t xml:space="preserve"> </w:t>
      </w:r>
      <w:r w:rsidRPr="00000C04">
        <w:rPr>
          <w:rFonts w:ascii="Times New Roman" w:hAnsi="Times New Roman" w:cs="Times New Roman"/>
          <w:bCs/>
        </w:rPr>
        <w:t>e</w:t>
      </w:r>
      <w:r w:rsidRPr="00000C04">
        <w:rPr>
          <w:rFonts w:ascii="Times New Roman" w:hAnsi="Times New Roman" w:cs="Times New Roman"/>
          <w:bCs/>
          <w:spacing w:val="-3"/>
        </w:rPr>
        <w:t xml:space="preserve"> </w:t>
      </w:r>
      <w:r w:rsidRPr="00000C04">
        <w:rPr>
          <w:rFonts w:ascii="Times New Roman" w:hAnsi="Times New Roman" w:cs="Times New Roman"/>
          <w:bCs/>
        </w:rPr>
        <w:t>as</w:t>
      </w:r>
      <w:r w:rsidRPr="00000C04">
        <w:rPr>
          <w:rFonts w:ascii="Times New Roman" w:hAnsi="Times New Roman" w:cs="Times New Roman"/>
          <w:bCs/>
          <w:spacing w:val="-3"/>
        </w:rPr>
        <w:t xml:space="preserve"> </w:t>
      </w:r>
      <w:r w:rsidRPr="00000C04">
        <w:rPr>
          <w:rFonts w:ascii="Times New Roman" w:hAnsi="Times New Roman" w:cs="Times New Roman"/>
          <w:bCs/>
        </w:rPr>
        <w:t>entidades</w:t>
      </w:r>
      <w:r w:rsidRPr="00000C04">
        <w:rPr>
          <w:rFonts w:ascii="Times New Roman" w:hAnsi="Times New Roman" w:cs="Times New Roman"/>
          <w:bCs/>
          <w:spacing w:val="-6"/>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Administração</w:t>
      </w:r>
      <w:r w:rsidRPr="00000C04">
        <w:rPr>
          <w:rFonts w:ascii="Times New Roman" w:hAnsi="Times New Roman" w:cs="Times New Roman"/>
          <w:bCs/>
          <w:spacing w:val="-4"/>
        </w:rPr>
        <w:t xml:space="preserve"> </w:t>
      </w:r>
      <w:r w:rsidRPr="00000C04">
        <w:rPr>
          <w:rFonts w:ascii="Times New Roman" w:hAnsi="Times New Roman" w:cs="Times New Roman"/>
          <w:bCs/>
        </w:rPr>
        <w:t>Municipal que não participaram do procedimento de IRP poderão aderir à ata de registro de preços na condição de não participantes, observados os seguintes requisitos:</w:t>
      </w:r>
    </w:p>
    <w:p w14:paraId="6156B5DD" w14:textId="77777777" w:rsidR="00B4218C" w:rsidRPr="00000C04" w:rsidRDefault="00B4218C" w:rsidP="00B4218C">
      <w:pPr>
        <w:pStyle w:val="PargrafodaLista"/>
        <w:tabs>
          <w:tab w:val="left" w:pos="329"/>
        </w:tabs>
        <w:spacing w:line="360" w:lineRule="auto"/>
        <w:ind w:left="1" w:right="3"/>
        <w:contextualSpacing w:val="0"/>
        <w:jc w:val="both"/>
        <w:rPr>
          <w:rFonts w:ascii="Times New Roman" w:hAnsi="Times New Roman" w:cs="Times New Roman"/>
          <w:bCs/>
        </w:rPr>
      </w:pPr>
    </w:p>
    <w:p w14:paraId="568BB90C" w14:textId="77777777" w:rsidR="00B4218C" w:rsidRPr="00000C04" w:rsidRDefault="00B4218C" w:rsidP="00BD5EC1">
      <w:pPr>
        <w:pStyle w:val="PargrafodaLista"/>
        <w:widowControl w:val="0"/>
        <w:numPr>
          <w:ilvl w:val="2"/>
          <w:numId w:val="13"/>
        </w:numPr>
        <w:tabs>
          <w:tab w:val="left" w:pos="598"/>
        </w:tabs>
        <w:autoSpaceDE w:val="0"/>
        <w:autoSpaceDN w:val="0"/>
        <w:spacing w:before="81" w:after="0" w:line="360" w:lineRule="auto"/>
        <w:ind w:right="-1" w:firstLine="0"/>
        <w:contextualSpacing w:val="0"/>
        <w:jc w:val="both"/>
        <w:rPr>
          <w:rFonts w:ascii="Times New Roman" w:hAnsi="Times New Roman" w:cs="Times New Roman"/>
          <w:bCs/>
        </w:rPr>
      </w:pPr>
      <w:r w:rsidRPr="00000C04">
        <w:rPr>
          <w:rFonts w:ascii="Times New Roman" w:hAnsi="Times New Roman" w:cs="Times New Roman"/>
          <w:bCs/>
        </w:rPr>
        <w:t>Apresentação de justificativa da vantagem da adesão, inclusive em situações de provável desabastecimento ou descontinuidade de serviço público;</w:t>
      </w:r>
    </w:p>
    <w:p w14:paraId="4946F26D" w14:textId="77777777" w:rsidR="00B4218C" w:rsidRPr="00000C04" w:rsidRDefault="00B4218C" w:rsidP="00B4218C">
      <w:pPr>
        <w:pStyle w:val="Corpodetexto0"/>
        <w:spacing w:before="25" w:line="360" w:lineRule="auto"/>
        <w:rPr>
          <w:rFonts w:ascii="Times New Roman" w:hAnsi="Times New Roman"/>
          <w:bCs/>
        </w:rPr>
      </w:pPr>
    </w:p>
    <w:p w14:paraId="41CF1D1C" w14:textId="77777777" w:rsidR="00B4218C" w:rsidRPr="00000C04" w:rsidRDefault="00B4218C" w:rsidP="00BD5EC1">
      <w:pPr>
        <w:pStyle w:val="PargrafodaLista"/>
        <w:widowControl w:val="0"/>
        <w:numPr>
          <w:ilvl w:val="2"/>
          <w:numId w:val="13"/>
        </w:numPr>
        <w:tabs>
          <w:tab w:val="left" w:pos="494"/>
        </w:tabs>
        <w:autoSpaceDE w:val="0"/>
        <w:autoSpaceDN w:val="0"/>
        <w:spacing w:after="0" w:line="360" w:lineRule="auto"/>
        <w:ind w:right="394" w:firstLine="0"/>
        <w:contextualSpacing w:val="0"/>
        <w:jc w:val="both"/>
        <w:rPr>
          <w:rFonts w:ascii="Times New Roman" w:hAnsi="Times New Roman" w:cs="Times New Roman"/>
          <w:bCs/>
        </w:rPr>
      </w:pPr>
      <w:r w:rsidRPr="00000C04">
        <w:rPr>
          <w:rFonts w:ascii="Times New Roman" w:hAnsi="Times New Roman" w:cs="Times New Roman"/>
          <w:bCs/>
        </w:rPr>
        <w:t>Demonstração</w:t>
      </w:r>
      <w:r w:rsidRPr="00000C04">
        <w:rPr>
          <w:rFonts w:ascii="Times New Roman" w:hAnsi="Times New Roman" w:cs="Times New Roman"/>
          <w:bCs/>
          <w:spacing w:val="-5"/>
        </w:rPr>
        <w:t xml:space="preserve"> </w:t>
      </w:r>
      <w:r w:rsidRPr="00000C04">
        <w:rPr>
          <w:rFonts w:ascii="Times New Roman" w:hAnsi="Times New Roman" w:cs="Times New Roman"/>
          <w:bCs/>
        </w:rPr>
        <w:t>de</w:t>
      </w:r>
      <w:r w:rsidRPr="00000C04">
        <w:rPr>
          <w:rFonts w:ascii="Times New Roman" w:hAnsi="Times New Roman" w:cs="Times New Roman"/>
          <w:bCs/>
          <w:spacing w:val="-7"/>
        </w:rPr>
        <w:t xml:space="preserve"> </w:t>
      </w:r>
      <w:r w:rsidRPr="00000C04">
        <w:rPr>
          <w:rFonts w:ascii="Times New Roman" w:hAnsi="Times New Roman" w:cs="Times New Roman"/>
          <w:bCs/>
        </w:rPr>
        <w:t>que</w:t>
      </w:r>
      <w:r w:rsidRPr="00000C04">
        <w:rPr>
          <w:rFonts w:ascii="Times New Roman" w:hAnsi="Times New Roman" w:cs="Times New Roman"/>
          <w:bCs/>
          <w:spacing w:val="-9"/>
        </w:rPr>
        <w:t xml:space="preserve"> </w:t>
      </w:r>
      <w:r w:rsidRPr="00000C04">
        <w:rPr>
          <w:rFonts w:ascii="Times New Roman" w:hAnsi="Times New Roman" w:cs="Times New Roman"/>
          <w:bCs/>
        </w:rPr>
        <w:t>os</w:t>
      </w:r>
      <w:r w:rsidRPr="00000C04">
        <w:rPr>
          <w:rFonts w:ascii="Times New Roman" w:hAnsi="Times New Roman" w:cs="Times New Roman"/>
          <w:bCs/>
          <w:spacing w:val="-4"/>
        </w:rPr>
        <w:t xml:space="preserve"> </w:t>
      </w:r>
      <w:r w:rsidRPr="00000C04">
        <w:rPr>
          <w:rFonts w:ascii="Times New Roman" w:hAnsi="Times New Roman" w:cs="Times New Roman"/>
          <w:bCs/>
        </w:rPr>
        <w:t>valores</w:t>
      </w:r>
      <w:r w:rsidRPr="00000C04">
        <w:rPr>
          <w:rFonts w:ascii="Times New Roman" w:hAnsi="Times New Roman" w:cs="Times New Roman"/>
          <w:bCs/>
          <w:spacing w:val="-7"/>
        </w:rPr>
        <w:t xml:space="preserve"> </w:t>
      </w:r>
      <w:r w:rsidRPr="00000C04">
        <w:rPr>
          <w:rFonts w:ascii="Times New Roman" w:hAnsi="Times New Roman" w:cs="Times New Roman"/>
          <w:bCs/>
        </w:rPr>
        <w:t>registrados</w:t>
      </w:r>
      <w:r w:rsidRPr="00000C04">
        <w:rPr>
          <w:rFonts w:ascii="Times New Roman" w:hAnsi="Times New Roman" w:cs="Times New Roman"/>
          <w:bCs/>
          <w:spacing w:val="-7"/>
        </w:rPr>
        <w:t xml:space="preserve"> </w:t>
      </w:r>
      <w:r w:rsidRPr="00000C04">
        <w:rPr>
          <w:rFonts w:ascii="Times New Roman" w:hAnsi="Times New Roman" w:cs="Times New Roman"/>
          <w:bCs/>
        </w:rPr>
        <w:t>estão</w:t>
      </w:r>
      <w:r w:rsidRPr="00000C04">
        <w:rPr>
          <w:rFonts w:ascii="Times New Roman" w:hAnsi="Times New Roman" w:cs="Times New Roman"/>
          <w:bCs/>
          <w:spacing w:val="-9"/>
        </w:rPr>
        <w:t xml:space="preserve"> </w:t>
      </w:r>
      <w:r w:rsidRPr="00000C04">
        <w:rPr>
          <w:rFonts w:ascii="Times New Roman" w:hAnsi="Times New Roman" w:cs="Times New Roman"/>
          <w:bCs/>
        </w:rPr>
        <w:t>compatíveis</w:t>
      </w:r>
      <w:r w:rsidRPr="00000C04">
        <w:rPr>
          <w:rFonts w:ascii="Times New Roman" w:hAnsi="Times New Roman" w:cs="Times New Roman"/>
          <w:bCs/>
          <w:spacing w:val="-7"/>
        </w:rPr>
        <w:t xml:space="preserve"> </w:t>
      </w:r>
      <w:r w:rsidRPr="00000C04">
        <w:rPr>
          <w:rFonts w:ascii="Times New Roman" w:hAnsi="Times New Roman" w:cs="Times New Roman"/>
          <w:bCs/>
        </w:rPr>
        <w:t>com</w:t>
      </w:r>
      <w:r w:rsidRPr="00000C04">
        <w:rPr>
          <w:rFonts w:ascii="Times New Roman" w:hAnsi="Times New Roman" w:cs="Times New Roman"/>
          <w:bCs/>
          <w:spacing w:val="-4"/>
        </w:rPr>
        <w:t xml:space="preserve"> </w:t>
      </w:r>
      <w:r w:rsidRPr="00000C04">
        <w:rPr>
          <w:rFonts w:ascii="Times New Roman" w:hAnsi="Times New Roman" w:cs="Times New Roman"/>
          <w:bCs/>
        </w:rPr>
        <w:t>os</w:t>
      </w:r>
      <w:r w:rsidRPr="00000C04">
        <w:rPr>
          <w:rFonts w:ascii="Times New Roman" w:hAnsi="Times New Roman" w:cs="Times New Roman"/>
          <w:bCs/>
          <w:spacing w:val="-7"/>
        </w:rPr>
        <w:t xml:space="preserve"> </w:t>
      </w:r>
      <w:r w:rsidRPr="00000C04">
        <w:rPr>
          <w:rFonts w:ascii="Times New Roman" w:hAnsi="Times New Roman" w:cs="Times New Roman"/>
          <w:bCs/>
        </w:rPr>
        <w:t>valores</w:t>
      </w:r>
      <w:r w:rsidRPr="00000C04">
        <w:rPr>
          <w:rFonts w:ascii="Times New Roman" w:hAnsi="Times New Roman" w:cs="Times New Roman"/>
          <w:bCs/>
          <w:spacing w:val="-7"/>
        </w:rPr>
        <w:t xml:space="preserve"> </w:t>
      </w:r>
      <w:r w:rsidRPr="00000C04">
        <w:rPr>
          <w:rFonts w:ascii="Times New Roman" w:hAnsi="Times New Roman" w:cs="Times New Roman"/>
          <w:bCs/>
        </w:rPr>
        <w:t>praticados</w:t>
      </w:r>
      <w:r w:rsidRPr="00000C04">
        <w:rPr>
          <w:rFonts w:ascii="Times New Roman" w:hAnsi="Times New Roman" w:cs="Times New Roman"/>
          <w:bCs/>
          <w:spacing w:val="-4"/>
        </w:rPr>
        <w:t xml:space="preserve"> </w:t>
      </w:r>
      <w:r w:rsidRPr="00000C04">
        <w:rPr>
          <w:rFonts w:ascii="Times New Roman" w:hAnsi="Times New Roman" w:cs="Times New Roman"/>
          <w:bCs/>
        </w:rPr>
        <w:t>pelo</w:t>
      </w:r>
      <w:r w:rsidRPr="00000C04">
        <w:rPr>
          <w:rFonts w:ascii="Times New Roman" w:hAnsi="Times New Roman" w:cs="Times New Roman"/>
          <w:bCs/>
          <w:spacing w:val="-7"/>
        </w:rPr>
        <w:t xml:space="preserve"> </w:t>
      </w:r>
      <w:r w:rsidRPr="00000C04">
        <w:rPr>
          <w:rFonts w:ascii="Times New Roman" w:hAnsi="Times New Roman" w:cs="Times New Roman"/>
          <w:bCs/>
        </w:rPr>
        <w:t>mercado na forma do art. 23 da Lei nº 14.133, de 2021; e</w:t>
      </w:r>
    </w:p>
    <w:p w14:paraId="419C8906" w14:textId="77777777" w:rsidR="00B4218C" w:rsidRPr="00000C04" w:rsidRDefault="00B4218C" w:rsidP="00B4218C">
      <w:pPr>
        <w:pStyle w:val="PargrafodaLista"/>
        <w:rPr>
          <w:rFonts w:ascii="Times New Roman" w:hAnsi="Times New Roman" w:cs="Times New Roman"/>
          <w:bCs/>
        </w:rPr>
      </w:pPr>
    </w:p>
    <w:p w14:paraId="2D417A75" w14:textId="77777777" w:rsidR="00B4218C" w:rsidRPr="00000C04" w:rsidRDefault="00B4218C" w:rsidP="00BD5EC1">
      <w:pPr>
        <w:pStyle w:val="PargrafodaLista"/>
        <w:widowControl w:val="0"/>
        <w:numPr>
          <w:ilvl w:val="2"/>
          <w:numId w:val="13"/>
        </w:numPr>
        <w:tabs>
          <w:tab w:val="left" w:pos="497"/>
        </w:tabs>
        <w:autoSpaceDE w:val="0"/>
        <w:autoSpaceDN w:val="0"/>
        <w:spacing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Consulta</w:t>
      </w:r>
      <w:r w:rsidRPr="00000C04">
        <w:rPr>
          <w:rFonts w:ascii="Times New Roman" w:hAnsi="Times New Roman" w:cs="Times New Roman"/>
          <w:bCs/>
          <w:spacing w:val="-3"/>
        </w:rPr>
        <w:t xml:space="preserve"> </w:t>
      </w:r>
      <w:r w:rsidRPr="00000C04">
        <w:rPr>
          <w:rFonts w:ascii="Times New Roman" w:hAnsi="Times New Roman" w:cs="Times New Roman"/>
          <w:bCs/>
        </w:rPr>
        <w:t>e</w:t>
      </w:r>
      <w:r w:rsidRPr="00000C04">
        <w:rPr>
          <w:rFonts w:ascii="Times New Roman" w:hAnsi="Times New Roman" w:cs="Times New Roman"/>
          <w:bCs/>
          <w:spacing w:val="-5"/>
        </w:rPr>
        <w:t xml:space="preserve"> </w:t>
      </w:r>
      <w:r w:rsidRPr="00000C04">
        <w:rPr>
          <w:rFonts w:ascii="Times New Roman" w:hAnsi="Times New Roman" w:cs="Times New Roman"/>
          <w:bCs/>
        </w:rPr>
        <w:t>aceitação</w:t>
      </w:r>
      <w:r w:rsidRPr="00000C04">
        <w:rPr>
          <w:rFonts w:ascii="Times New Roman" w:hAnsi="Times New Roman" w:cs="Times New Roman"/>
          <w:bCs/>
          <w:spacing w:val="-5"/>
        </w:rPr>
        <w:t xml:space="preserve"> </w:t>
      </w:r>
      <w:r w:rsidRPr="00000C04">
        <w:rPr>
          <w:rFonts w:ascii="Times New Roman" w:hAnsi="Times New Roman" w:cs="Times New Roman"/>
          <w:bCs/>
        </w:rPr>
        <w:t>prévias</w:t>
      </w:r>
      <w:r w:rsidRPr="00000C04">
        <w:rPr>
          <w:rFonts w:ascii="Times New Roman" w:hAnsi="Times New Roman" w:cs="Times New Roman"/>
          <w:bCs/>
          <w:spacing w:val="-5"/>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órgão</w:t>
      </w:r>
      <w:r w:rsidRPr="00000C04">
        <w:rPr>
          <w:rFonts w:ascii="Times New Roman" w:hAnsi="Times New Roman" w:cs="Times New Roman"/>
          <w:bCs/>
          <w:spacing w:val="-3"/>
        </w:rPr>
        <w:t xml:space="preserve"> </w:t>
      </w:r>
      <w:r w:rsidRPr="00000C04">
        <w:rPr>
          <w:rFonts w:ascii="Times New Roman" w:hAnsi="Times New Roman" w:cs="Times New Roman"/>
          <w:bCs/>
        </w:rPr>
        <w:t>ou</w:t>
      </w:r>
      <w:r w:rsidRPr="00000C04">
        <w:rPr>
          <w:rFonts w:ascii="Times New Roman" w:hAnsi="Times New Roman" w:cs="Times New Roman"/>
          <w:bCs/>
          <w:spacing w:val="-5"/>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entidade</w:t>
      </w:r>
      <w:r w:rsidRPr="00000C04">
        <w:rPr>
          <w:rFonts w:ascii="Times New Roman" w:hAnsi="Times New Roman" w:cs="Times New Roman"/>
          <w:bCs/>
          <w:spacing w:val="-3"/>
        </w:rPr>
        <w:t xml:space="preserve"> </w:t>
      </w:r>
      <w:r w:rsidRPr="00000C04">
        <w:rPr>
          <w:rFonts w:ascii="Times New Roman" w:hAnsi="Times New Roman" w:cs="Times New Roman"/>
          <w:bCs/>
        </w:rPr>
        <w:t>gerenciadora</w:t>
      </w:r>
      <w:r w:rsidRPr="00000C04">
        <w:rPr>
          <w:rFonts w:ascii="Times New Roman" w:hAnsi="Times New Roman" w:cs="Times New Roman"/>
          <w:bCs/>
          <w:spacing w:val="-2"/>
        </w:rPr>
        <w:t xml:space="preserve"> </w:t>
      </w:r>
      <w:r w:rsidRPr="00000C04">
        <w:rPr>
          <w:rFonts w:ascii="Times New Roman" w:hAnsi="Times New Roman" w:cs="Times New Roman"/>
          <w:bCs/>
        </w:rPr>
        <w:t>e</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fornecedor.</w:t>
      </w:r>
    </w:p>
    <w:p w14:paraId="440394B9" w14:textId="77777777" w:rsidR="00B4218C" w:rsidRPr="00000C04" w:rsidRDefault="00B4218C" w:rsidP="00B4218C">
      <w:pPr>
        <w:pStyle w:val="PargrafodaLista"/>
        <w:rPr>
          <w:rFonts w:ascii="Times New Roman" w:hAnsi="Times New Roman" w:cs="Times New Roman"/>
          <w:bCs/>
        </w:rPr>
      </w:pPr>
    </w:p>
    <w:p w14:paraId="586D5C37" w14:textId="77777777" w:rsidR="00B4218C" w:rsidRPr="00000C04" w:rsidRDefault="00B4218C" w:rsidP="00BD5EC1">
      <w:pPr>
        <w:pStyle w:val="PargrafodaLista"/>
        <w:widowControl w:val="0"/>
        <w:numPr>
          <w:ilvl w:val="1"/>
          <w:numId w:val="13"/>
        </w:numPr>
        <w:tabs>
          <w:tab w:val="left" w:pos="339"/>
        </w:tabs>
        <w:autoSpaceDE w:val="0"/>
        <w:autoSpaceDN w:val="0"/>
        <w:spacing w:after="0" w:line="360" w:lineRule="auto"/>
        <w:ind w:left="1" w:right="392" w:firstLine="0"/>
        <w:contextualSpacing w:val="0"/>
        <w:jc w:val="both"/>
        <w:rPr>
          <w:rFonts w:ascii="Times New Roman" w:hAnsi="Times New Roman" w:cs="Times New Roman"/>
          <w:bCs/>
        </w:rPr>
      </w:pPr>
      <w:r w:rsidRPr="00000C04">
        <w:rPr>
          <w:rFonts w:ascii="Times New Roman" w:hAnsi="Times New Roman" w:cs="Times New Roman"/>
          <w:bCs/>
        </w:rPr>
        <w:t xml:space="preserve">A autorização do órgão ou entidade gerenciadora apenas será realizada após a aceitação da adesão pelo </w:t>
      </w:r>
      <w:r w:rsidRPr="00000C04">
        <w:rPr>
          <w:rFonts w:ascii="Times New Roman" w:hAnsi="Times New Roman" w:cs="Times New Roman"/>
          <w:bCs/>
          <w:spacing w:val="-2"/>
        </w:rPr>
        <w:t>fornecedor.</w:t>
      </w:r>
    </w:p>
    <w:p w14:paraId="7677901B" w14:textId="77777777" w:rsidR="00B4218C" w:rsidRPr="00000C04" w:rsidRDefault="00B4218C" w:rsidP="00B4218C">
      <w:pPr>
        <w:pStyle w:val="Corpodetexto0"/>
        <w:spacing w:before="27" w:line="360" w:lineRule="auto"/>
        <w:rPr>
          <w:rFonts w:ascii="Times New Roman" w:hAnsi="Times New Roman"/>
          <w:bCs/>
        </w:rPr>
      </w:pPr>
    </w:p>
    <w:p w14:paraId="63E04BC0" w14:textId="77777777" w:rsidR="00B4218C" w:rsidRPr="00000C04" w:rsidRDefault="00B4218C" w:rsidP="00BD5EC1">
      <w:pPr>
        <w:pStyle w:val="PargrafodaLista"/>
        <w:widowControl w:val="0"/>
        <w:numPr>
          <w:ilvl w:val="2"/>
          <w:numId w:val="13"/>
        </w:numPr>
        <w:tabs>
          <w:tab w:val="left" w:pos="482"/>
        </w:tabs>
        <w:autoSpaceDE w:val="0"/>
        <w:autoSpaceDN w:val="0"/>
        <w:spacing w:after="0" w:line="360" w:lineRule="auto"/>
        <w:ind w:right="393" w:firstLine="0"/>
        <w:contextualSpacing w:val="0"/>
        <w:jc w:val="both"/>
        <w:rPr>
          <w:rFonts w:ascii="Times New Roman" w:hAnsi="Times New Roman" w:cs="Times New Roman"/>
          <w:bCs/>
        </w:rPr>
      </w:pPr>
      <w:r w:rsidRPr="00000C04">
        <w:rPr>
          <w:rFonts w:ascii="Times New Roman" w:hAnsi="Times New Roman" w:cs="Times New Roman"/>
          <w:bCs/>
          <w:spacing w:val="-2"/>
        </w:rPr>
        <w:t>O</w:t>
      </w:r>
      <w:r w:rsidRPr="00000C04">
        <w:rPr>
          <w:rFonts w:ascii="Times New Roman" w:hAnsi="Times New Roman" w:cs="Times New Roman"/>
          <w:bCs/>
          <w:spacing w:val="-5"/>
        </w:rPr>
        <w:t xml:space="preserve"> </w:t>
      </w:r>
      <w:r w:rsidRPr="00000C04">
        <w:rPr>
          <w:rFonts w:ascii="Times New Roman" w:hAnsi="Times New Roman" w:cs="Times New Roman"/>
          <w:bCs/>
          <w:spacing w:val="-2"/>
        </w:rPr>
        <w:t>órgão</w:t>
      </w:r>
      <w:r w:rsidRPr="00000C04">
        <w:rPr>
          <w:rFonts w:ascii="Times New Roman" w:hAnsi="Times New Roman" w:cs="Times New Roman"/>
          <w:bCs/>
          <w:spacing w:val="-4"/>
        </w:rPr>
        <w:t xml:space="preserve"> </w:t>
      </w:r>
      <w:r w:rsidRPr="00000C04">
        <w:rPr>
          <w:rFonts w:ascii="Times New Roman" w:hAnsi="Times New Roman" w:cs="Times New Roman"/>
          <w:bCs/>
          <w:spacing w:val="-2"/>
        </w:rPr>
        <w:t>gerenciador poderá rejeitar</w:t>
      </w:r>
      <w:r w:rsidRPr="00000C04">
        <w:rPr>
          <w:rFonts w:ascii="Times New Roman" w:hAnsi="Times New Roman" w:cs="Times New Roman"/>
          <w:bCs/>
          <w:spacing w:val="-6"/>
        </w:rPr>
        <w:t xml:space="preserve"> </w:t>
      </w:r>
      <w:r w:rsidRPr="00000C04">
        <w:rPr>
          <w:rFonts w:ascii="Times New Roman" w:hAnsi="Times New Roman" w:cs="Times New Roman"/>
          <w:bCs/>
          <w:spacing w:val="-2"/>
        </w:rPr>
        <w:t>adesões caso</w:t>
      </w:r>
      <w:r w:rsidRPr="00000C04">
        <w:rPr>
          <w:rFonts w:ascii="Times New Roman" w:hAnsi="Times New Roman" w:cs="Times New Roman"/>
          <w:bCs/>
          <w:spacing w:val="-4"/>
        </w:rPr>
        <w:t xml:space="preserve"> </w:t>
      </w:r>
      <w:r w:rsidRPr="00000C04">
        <w:rPr>
          <w:rFonts w:ascii="Times New Roman" w:hAnsi="Times New Roman" w:cs="Times New Roman"/>
          <w:bCs/>
          <w:spacing w:val="-2"/>
        </w:rPr>
        <w:t>elas possam acarretar prejuízo</w:t>
      </w:r>
      <w:r w:rsidRPr="00000C04">
        <w:rPr>
          <w:rFonts w:ascii="Times New Roman" w:hAnsi="Times New Roman" w:cs="Times New Roman"/>
          <w:bCs/>
          <w:spacing w:val="-4"/>
        </w:rPr>
        <w:t xml:space="preserve"> </w:t>
      </w:r>
      <w:r w:rsidRPr="00000C04">
        <w:rPr>
          <w:rFonts w:ascii="Times New Roman" w:hAnsi="Times New Roman" w:cs="Times New Roman"/>
          <w:bCs/>
          <w:spacing w:val="-2"/>
        </w:rPr>
        <w:t>à</w:t>
      </w:r>
      <w:r w:rsidRPr="00000C04">
        <w:rPr>
          <w:rFonts w:ascii="Times New Roman" w:hAnsi="Times New Roman" w:cs="Times New Roman"/>
          <w:bCs/>
          <w:spacing w:val="-6"/>
        </w:rPr>
        <w:t xml:space="preserve"> </w:t>
      </w:r>
      <w:r w:rsidRPr="00000C04">
        <w:rPr>
          <w:rFonts w:ascii="Times New Roman" w:hAnsi="Times New Roman" w:cs="Times New Roman"/>
          <w:bCs/>
          <w:spacing w:val="-2"/>
        </w:rPr>
        <w:t xml:space="preserve">execução </w:t>
      </w:r>
      <w:r w:rsidRPr="00000C04">
        <w:rPr>
          <w:rFonts w:ascii="Times New Roman" w:hAnsi="Times New Roman" w:cs="Times New Roman"/>
          <w:bCs/>
        </w:rPr>
        <w:t>de seus próprios contratos ou à sua capacidade de gerenciamento.</w:t>
      </w:r>
    </w:p>
    <w:p w14:paraId="2EC6ECFA" w14:textId="77777777" w:rsidR="00B4218C" w:rsidRPr="00000C04" w:rsidRDefault="00B4218C" w:rsidP="00B4218C">
      <w:pPr>
        <w:pStyle w:val="Corpodetexto0"/>
        <w:spacing w:before="27" w:line="360" w:lineRule="auto"/>
        <w:rPr>
          <w:rFonts w:ascii="Times New Roman" w:hAnsi="Times New Roman"/>
          <w:bCs/>
        </w:rPr>
      </w:pPr>
    </w:p>
    <w:p w14:paraId="207DFFB3" w14:textId="77777777" w:rsidR="00B4218C" w:rsidRPr="00000C04" w:rsidRDefault="00B4218C" w:rsidP="00BD5EC1">
      <w:pPr>
        <w:pStyle w:val="PargrafodaLista"/>
        <w:widowControl w:val="0"/>
        <w:numPr>
          <w:ilvl w:val="1"/>
          <w:numId w:val="13"/>
        </w:numPr>
        <w:tabs>
          <w:tab w:val="left" w:pos="343"/>
        </w:tabs>
        <w:autoSpaceDE w:val="0"/>
        <w:autoSpaceDN w:val="0"/>
        <w:spacing w:after="0" w:line="360" w:lineRule="auto"/>
        <w:ind w:left="0" w:right="395" w:firstLine="0"/>
        <w:contextualSpacing w:val="0"/>
        <w:jc w:val="both"/>
        <w:rPr>
          <w:rFonts w:ascii="Times New Roman" w:hAnsi="Times New Roman" w:cs="Times New Roman"/>
          <w:bCs/>
        </w:rPr>
      </w:pPr>
      <w:r w:rsidRPr="00000C04">
        <w:rPr>
          <w:rFonts w:ascii="Times New Roman" w:hAnsi="Times New Roman" w:cs="Times New Roman"/>
          <w:bCs/>
        </w:rPr>
        <w:lastRenderedPageBreak/>
        <w:t xml:space="preserve">Após a autorização do órgão gerenciador, o órgão ou entidade não participante deverá efetivar a aquisição ou a contratação solicitada em até 90 (noventa dias), observado o prazo de vigência da </w:t>
      </w:r>
      <w:r w:rsidRPr="00000C04">
        <w:rPr>
          <w:rFonts w:ascii="Times New Roman" w:hAnsi="Times New Roman" w:cs="Times New Roman"/>
          <w:bCs/>
          <w:spacing w:val="-4"/>
        </w:rPr>
        <w:t>ata.</w:t>
      </w:r>
    </w:p>
    <w:p w14:paraId="1CC73771" w14:textId="77777777" w:rsidR="00B4218C" w:rsidRPr="00000C04" w:rsidRDefault="00B4218C" w:rsidP="00B4218C">
      <w:pPr>
        <w:pStyle w:val="Corpodetexto0"/>
        <w:spacing w:before="27" w:line="360" w:lineRule="auto"/>
        <w:rPr>
          <w:rFonts w:ascii="Times New Roman" w:hAnsi="Times New Roman"/>
          <w:bCs/>
        </w:rPr>
      </w:pPr>
    </w:p>
    <w:p w14:paraId="2BFFC118" w14:textId="52442405" w:rsidR="00B4218C" w:rsidRPr="00000C04" w:rsidRDefault="00B4218C" w:rsidP="00BD5EC1">
      <w:pPr>
        <w:pStyle w:val="PargrafodaLista"/>
        <w:widowControl w:val="0"/>
        <w:numPr>
          <w:ilvl w:val="1"/>
          <w:numId w:val="13"/>
        </w:numPr>
        <w:tabs>
          <w:tab w:val="left" w:pos="359"/>
        </w:tabs>
        <w:autoSpaceDE w:val="0"/>
        <w:autoSpaceDN w:val="0"/>
        <w:spacing w:after="0" w:line="360" w:lineRule="auto"/>
        <w:ind w:left="0" w:right="394" w:firstLine="0"/>
        <w:contextualSpacing w:val="0"/>
        <w:jc w:val="both"/>
        <w:rPr>
          <w:rFonts w:ascii="Times New Roman" w:hAnsi="Times New Roman" w:cs="Times New Roman"/>
          <w:bCs/>
        </w:rPr>
      </w:pPr>
      <w:r w:rsidRPr="00000C04">
        <w:rPr>
          <w:rFonts w:ascii="Times New Roman" w:hAnsi="Times New Roman" w:cs="Times New Roman"/>
          <w:bC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D9F6EE4" w14:textId="77777777" w:rsidR="00B4218C" w:rsidRPr="00000C04" w:rsidRDefault="00B4218C" w:rsidP="00B4218C">
      <w:pPr>
        <w:pStyle w:val="Corpodetexto0"/>
        <w:spacing w:before="27" w:line="360" w:lineRule="auto"/>
        <w:rPr>
          <w:rFonts w:ascii="Times New Roman" w:hAnsi="Times New Roman"/>
          <w:bCs/>
        </w:rPr>
      </w:pPr>
    </w:p>
    <w:p w14:paraId="386DEB02" w14:textId="77777777" w:rsidR="00B4218C" w:rsidRPr="00000C04" w:rsidRDefault="00B4218C" w:rsidP="00BD5EC1">
      <w:pPr>
        <w:pStyle w:val="PargrafodaLista"/>
        <w:widowControl w:val="0"/>
        <w:numPr>
          <w:ilvl w:val="1"/>
          <w:numId w:val="13"/>
        </w:numPr>
        <w:tabs>
          <w:tab w:val="left" w:pos="316"/>
        </w:tabs>
        <w:autoSpaceDE w:val="0"/>
        <w:autoSpaceDN w:val="0"/>
        <w:spacing w:after="0" w:line="360" w:lineRule="auto"/>
        <w:ind w:left="0" w:right="393" w:firstLine="0"/>
        <w:contextualSpacing w:val="0"/>
        <w:jc w:val="both"/>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16"/>
        </w:rPr>
        <w:t xml:space="preserve"> </w:t>
      </w:r>
      <w:r w:rsidRPr="00000C04">
        <w:rPr>
          <w:rFonts w:ascii="Times New Roman" w:hAnsi="Times New Roman" w:cs="Times New Roman"/>
          <w:bCs/>
        </w:rPr>
        <w:t>órgão</w:t>
      </w:r>
      <w:r w:rsidRPr="00000C04">
        <w:rPr>
          <w:rFonts w:ascii="Times New Roman" w:hAnsi="Times New Roman" w:cs="Times New Roman"/>
          <w:bCs/>
          <w:spacing w:val="-14"/>
        </w:rPr>
        <w:t xml:space="preserve"> </w:t>
      </w:r>
      <w:r w:rsidRPr="00000C04">
        <w:rPr>
          <w:rFonts w:ascii="Times New Roman" w:hAnsi="Times New Roman" w:cs="Times New Roman"/>
          <w:bCs/>
        </w:rPr>
        <w:t>ou</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3"/>
        </w:rPr>
        <w:t xml:space="preserve"> </w:t>
      </w:r>
      <w:r w:rsidRPr="00000C04">
        <w:rPr>
          <w:rFonts w:ascii="Times New Roman" w:hAnsi="Times New Roman" w:cs="Times New Roman"/>
          <w:bCs/>
        </w:rPr>
        <w:t>entidade</w:t>
      </w:r>
      <w:r w:rsidRPr="00000C04">
        <w:rPr>
          <w:rFonts w:ascii="Times New Roman" w:hAnsi="Times New Roman" w:cs="Times New Roman"/>
          <w:bCs/>
          <w:spacing w:val="-14"/>
        </w:rPr>
        <w:t xml:space="preserve"> </w:t>
      </w:r>
      <w:r w:rsidRPr="00000C04">
        <w:rPr>
          <w:rFonts w:ascii="Times New Roman" w:hAnsi="Times New Roman" w:cs="Times New Roman"/>
          <w:bCs/>
        </w:rPr>
        <w:t>poderá</w:t>
      </w:r>
      <w:r w:rsidRPr="00000C04">
        <w:rPr>
          <w:rFonts w:ascii="Times New Roman" w:hAnsi="Times New Roman" w:cs="Times New Roman"/>
          <w:bCs/>
          <w:spacing w:val="-14"/>
        </w:rPr>
        <w:t xml:space="preserve"> </w:t>
      </w:r>
      <w:r w:rsidRPr="00000C04">
        <w:rPr>
          <w:rFonts w:ascii="Times New Roman" w:hAnsi="Times New Roman" w:cs="Times New Roman"/>
          <w:bCs/>
        </w:rPr>
        <w:t>aderir</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3"/>
        </w:rPr>
        <w:t xml:space="preserve"> </w:t>
      </w:r>
      <w:r w:rsidRPr="00000C04">
        <w:rPr>
          <w:rFonts w:ascii="Times New Roman" w:hAnsi="Times New Roman" w:cs="Times New Roman"/>
          <w:bCs/>
        </w:rPr>
        <w:t>item</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4"/>
        </w:rPr>
        <w:t xml:space="preserve"> </w:t>
      </w:r>
      <w:r w:rsidRPr="00000C04">
        <w:rPr>
          <w:rFonts w:ascii="Times New Roman" w:hAnsi="Times New Roman" w:cs="Times New Roman"/>
          <w:bCs/>
        </w:rPr>
        <w:t>ata</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3"/>
        </w:rPr>
        <w:t xml:space="preserve"> </w:t>
      </w:r>
      <w:r w:rsidRPr="00000C04">
        <w:rPr>
          <w:rFonts w:ascii="Times New Roman" w:hAnsi="Times New Roman" w:cs="Times New Roman"/>
          <w:bCs/>
        </w:rPr>
        <w:t>registro</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4"/>
        </w:rPr>
        <w:t xml:space="preserve"> </w:t>
      </w:r>
      <w:r w:rsidRPr="00000C04">
        <w:rPr>
          <w:rFonts w:ascii="Times New Roman" w:hAnsi="Times New Roman" w:cs="Times New Roman"/>
          <w:bCs/>
        </w:rPr>
        <w:t>preços</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3"/>
        </w:rPr>
        <w:t xml:space="preserve"> </w:t>
      </w:r>
      <w:r w:rsidRPr="00000C04">
        <w:rPr>
          <w:rFonts w:ascii="Times New Roman" w:hAnsi="Times New Roman" w:cs="Times New Roman"/>
          <w:bCs/>
        </w:rPr>
        <w:t>qual</w:t>
      </w:r>
      <w:r w:rsidRPr="00000C04">
        <w:rPr>
          <w:rFonts w:ascii="Times New Roman" w:hAnsi="Times New Roman" w:cs="Times New Roman"/>
          <w:bCs/>
          <w:spacing w:val="-14"/>
        </w:rPr>
        <w:t xml:space="preserve"> </w:t>
      </w:r>
      <w:r w:rsidRPr="00000C04">
        <w:rPr>
          <w:rFonts w:ascii="Times New Roman" w:hAnsi="Times New Roman" w:cs="Times New Roman"/>
          <w:bCs/>
        </w:rPr>
        <w:t>seja</w:t>
      </w:r>
      <w:r w:rsidRPr="00000C04">
        <w:rPr>
          <w:rFonts w:ascii="Times New Roman" w:hAnsi="Times New Roman" w:cs="Times New Roman"/>
          <w:bCs/>
          <w:spacing w:val="-14"/>
        </w:rPr>
        <w:t xml:space="preserve"> </w:t>
      </w:r>
      <w:r w:rsidRPr="00000C04">
        <w:rPr>
          <w:rFonts w:ascii="Times New Roman" w:hAnsi="Times New Roman" w:cs="Times New Roman"/>
          <w:bCs/>
        </w:rPr>
        <w:t>integrante,</w:t>
      </w:r>
      <w:r w:rsidRPr="00000C04">
        <w:rPr>
          <w:rFonts w:ascii="Times New Roman" w:hAnsi="Times New Roman" w:cs="Times New Roman"/>
          <w:bCs/>
          <w:spacing w:val="-14"/>
        </w:rPr>
        <w:t xml:space="preserve"> </w:t>
      </w:r>
      <w:r w:rsidRPr="00000C04">
        <w:rPr>
          <w:rFonts w:ascii="Times New Roman" w:hAnsi="Times New Roman" w:cs="Times New Roman"/>
          <w:bCs/>
        </w:rPr>
        <w:t>na</w:t>
      </w:r>
      <w:r w:rsidRPr="00000C04">
        <w:rPr>
          <w:rFonts w:ascii="Times New Roman" w:hAnsi="Times New Roman" w:cs="Times New Roman"/>
          <w:bCs/>
          <w:spacing w:val="-13"/>
        </w:rPr>
        <w:t xml:space="preserve"> </w:t>
      </w:r>
      <w:r w:rsidRPr="00000C04">
        <w:rPr>
          <w:rFonts w:ascii="Times New Roman" w:hAnsi="Times New Roman" w:cs="Times New Roman"/>
          <w:bCs/>
        </w:rPr>
        <w:t>qualidade de não participante, para aqueles itens para os quais não tenha quantitativo registrado, observados os requisitos do subitem 3.1.</w:t>
      </w:r>
    </w:p>
    <w:p w14:paraId="6BDD7ED2" w14:textId="77777777" w:rsidR="00B4218C" w:rsidRPr="00000C04" w:rsidRDefault="00B4218C" w:rsidP="00B4218C">
      <w:pPr>
        <w:tabs>
          <w:tab w:val="left" w:pos="316"/>
        </w:tabs>
        <w:spacing w:line="360" w:lineRule="auto"/>
        <w:ind w:right="393"/>
        <w:jc w:val="both"/>
        <w:rPr>
          <w:rFonts w:ascii="Times New Roman" w:hAnsi="Times New Roman" w:cs="Times New Roman"/>
          <w:bCs/>
        </w:rPr>
      </w:pPr>
    </w:p>
    <w:p w14:paraId="2B5728FD" w14:textId="77777777" w:rsidR="00B4218C" w:rsidRPr="00000C04" w:rsidRDefault="00B4218C" w:rsidP="00BD5EC1">
      <w:pPr>
        <w:pStyle w:val="PargrafodaLista"/>
        <w:widowControl w:val="0"/>
        <w:numPr>
          <w:ilvl w:val="1"/>
          <w:numId w:val="13"/>
        </w:numPr>
        <w:tabs>
          <w:tab w:val="left" w:pos="1"/>
        </w:tabs>
        <w:autoSpaceDE w:val="0"/>
        <w:autoSpaceDN w:val="0"/>
        <w:spacing w:after="0" w:line="360" w:lineRule="auto"/>
        <w:ind w:left="426"/>
        <w:jc w:val="both"/>
        <w:rPr>
          <w:rFonts w:ascii="Times New Roman" w:hAnsi="Times New Roman" w:cs="Times New Roman"/>
          <w:bCs/>
          <w:u w:val="single" w:color="000009"/>
        </w:rPr>
      </w:pPr>
      <w:r w:rsidRPr="00000C04">
        <w:rPr>
          <w:rFonts w:ascii="Times New Roman" w:hAnsi="Times New Roman" w:cs="Times New Roman"/>
          <w:b/>
          <w:u w:val="single" w:color="000009"/>
        </w:rPr>
        <w:t>LIMITES</w:t>
      </w:r>
      <w:r w:rsidRPr="00000C04">
        <w:rPr>
          <w:rFonts w:ascii="Times New Roman" w:hAnsi="Times New Roman" w:cs="Times New Roman"/>
          <w:b/>
          <w:spacing w:val="-4"/>
          <w:u w:val="single" w:color="000009"/>
        </w:rPr>
        <w:t xml:space="preserve"> </w:t>
      </w:r>
      <w:r w:rsidRPr="00000C04">
        <w:rPr>
          <w:rFonts w:ascii="Times New Roman" w:hAnsi="Times New Roman" w:cs="Times New Roman"/>
          <w:b/>
          <w:u w:val="single" w:color="000009"/>
        </w:rPr>
        <w:t>PARA</w:t>
      </w:r>
      <w:r w:rsidRPr="00000C04">
        <w:rPr>
          <w:rFonts w:ascii="Times New Roman" w:hAnsi="Times New Roman" w:cs="Times New Roman"/>
          <w:b/>
          <w:spacing w:val="-3"/>
          <w:u w:val="single" w:color="000009"/>
        </w:rPr>
        <w:t xml:space="preserve"> </w:t>
      </w:r>
      <w:r w:rsidRPr="00000C04">
        <w:rPr>
          <w:rFonts w:ascii="Times New Roman" w:hAnsi="Times New Roman" w:cs="Times New Roman"/>
          <w:b/>
          <w:u w:val="single" w:color="000009"/>
        </w:rPr>
        <w:t>AS</w:t>
      </w:r>
      <w:r w:rsidRPr="00000C04">
        <w:rPr>
          <w:rFonts w:ascii="Times New Roman" w:hAnsi="Times New Roman" w:cs="Times New Roman"/>
          <w:b/>
          <w:spacing w:val="-3"/>
          <w:u w:val="single" w:color="000009"/>
        </w:rPr>
        <w:t xml:space="preserve"> </w:t>
      </w:r>
      <w:r w:rsidRPr="00000C04">
        <w:rPr>
          <w:rFonts w:ascii="Times New Roman" w:hAnsi="Times New Roman" w:cs="Times New Roman"/>
          <w:b/>
          <w:spacing w:val="-2"/>
          <w:u w:val="single" w:color="000009"/>
        </w:rPr>
        <w:t>ADESÕES</w:t>
      </w:r>
    </w:p>
    <w:p w14:paraId="49CC3E90" w14:textId="77777777" w:rsidR="00B4218C" w:rsidRPr="00000C04" w:rsidRDefault="00B4218C" w:rsidP="00B4218C">
      <w:pPr>
        <w:pStyle w:val="Corpodetexto0"/>
        <w:spacing w:before="154" w:line="360" w:lineRule="auto"/>
        <w:rPr>
          <w:rFonts w:ascii="Times New Roman" w:hAnsi="Times New Roman"/>
          <w:bCs/>
        </w:rPr>
      </w:pPr>
    </w:p>
    <w:p w14:paraId="3B88ED2F" w14:textId="77777777" w:rsidR="00B4218C" w:rsidRPr="00000C04" w:rsidRDefault="00B4218C" w:rsidP="00BD5EC1">
      <w:pPr>
        <w:pStyle w:val="PargrafodaLista"/>
        <w:widowControl w:val="0"/>
        <w:numPr>
          <w:ilvl w:val="2"/>
          <w:numId w:val="13"/>
        </w:numPr>
        <w:tabs>
          <w:tab w:val="left" w:pos="487"/>
        </w:tabs>
        <w:autoSpaceDE w:val="0"/>
        <w:autoSpaceDN w:val="0"/>
        <w:spacing w:after="0" w:line="360" w:lineRule="auto"/>
        <w:ind w:right="394" w:firstLine="0"/>
        <w:contextualSpacing w:val="0"/>
        <w:jc w:val="both"/>
        <w:rPr>
          <w:rFonts w:ascii="Times New Roman" w:hAnsi="Times New Roman" w:cs="Times New Roman"/>
          <w:bCs/>
          <w:u w:val="single" w:color="000009"/>
        </w:rPr>
      </w:pPr>
      <w:r w:rsidRPr="00000C04">
        <w:rPr>
          <w:rFonts w:ascii="Times New Roman" w:hAnsi="Times New Roman" w:cs="Times New Roman"/>
          <w:bCs/>
        </w:rPr>
        <w:t>As</w:t>
      </w:r>
      <w:r w:rsidRPr="00000C04">
        <w:rPr>
          <w:rFonts w:ascii="Times New Roman" w:hAnsi="Times New Roman" w:cs="Times New Roman"/>
          <w:bCs/>
          <w:spacing w:val="-14"/>
        </w:rPr>
        <w:t xml:space="preserve"> </w:t>
      </w:r>
      <w:r w:rsidRPr="00000C04">
        <w:rPr>
          <w:rFonts w:ascii="Times New Roman" w:hAnsi="Times New Roman" w:cs="Times New Roman"/>
          <w:bCs/>
        </w:rPr>
        <w:t>aquisições</w:t>
      </w:r>
      <w:r w:rsidRPr="00000C04">
        <w:rPr>
          <w:rFonts w:ascii="Times New Roman" w:hAnsi="Times New Roman" w:cs="Times New Roman"/>
          <w:bCs/>
          <w:spacing w:val="-14"/>
        </w:rPr>
        <w:t xml:space="preserve"> </w:t>
      </w:r>
      <w:r w:rsidRPr="00000C04">
        <w:rPr>
          <w:rFonts w:ascii="Times New Roman" w:hAnsi="Times New Roman" w:cs="Times New Roman"/>
          <w:bCs/>
        </w:rPr>
        <w:t>ou</w:t>
      </w:r>
      <w:r w:rsidRPr="00000C04">
        <w:rPr>
          <w:rFonts w:ascii="Times New Roman" w:hAnsi="Times New Roman" w:cs="Times New Roman"/>
          <w:bCs/>
          <w:spacing w:val="-12"/>
        </w:rPr>
        <w:t xml:space="preserve"> </w:t>
      </w:r>
      <w:r w:rsidRPr="00000C04">
        <w:rPr>
          <w:rFonts w:ascii="Times New Roman" w:hAnsi="Times New Roman" w:cs="Times New Roman"/>
          <w:bCs/>
        </w:rPr>
        <w:t>contratações</w:t>
      </w:r>
      <w:r w:rsidRPr="00000C04">
        <w:rPr>
          <w:rFonts w:ascii="Times New Roman" w:hAnsi="Times New Roman" w:cs="Times New Roman"/>
          <w:bCs/>
          <w:spacing w:val="-14"/>
        </w:rPr>
        <w:t xml:space="preserve"> </w:t>
      </w:r>
      <w:r w:rsidRPr="00000C04">
        <w:rPr>
          <w:rFonts w:ascii="Times New Roman" w:hAnsi="Times New Roman" w:cs="Times New Roman"/>
          <w:bCs/>
        </w:rPr>
        <w:t>adicionais</w:t>
      </w:r>
      <w:r w:rsidRPr="00000C04">
        <w:rPr>
          <w:rFonts w:ascii="Times New Roman" w:hAnsi="Times New Roman" w:cs="Times New Roman"/>
          <w:bCs/>
          <w:spacing w:val="-14"/>
        </w:rPr>
        <w:t xml:space="preserve"> </w:t>
      </w:r>
      <w:r w:rsidRPr="00000C04">
        <w:rPr>
          <w:rFonts w:ascii="Times New Roman" w:hAnsi="Times New Roman" w:cs="Times New Roman"/>
          <w:bCs/>
        </w:rPr>
        <w:t>não</w:t>
      </w:r>
      <w:r w:rsidRPr="00000C04">
        <w:rPr>
          <w:rFonts w:ascii="Times New Roman" w:hAnsi="Times New Roman" w:cs="Times New Roman"/>
          <w:bCs/>
          <w:spacing w:val="-14"/>
        </w:rPr>
        <w:t xml:space="preserve"> </w:t>
      </w:r>
      <w:r w:rsidRPr="00000C04">
        <w:rPr>
          <w:rFonts w:ascii="Times New Roman" w:hAnsi="Times New Roman" w:cs="Times New Roman"/>
          <w:bCs/>
        </w:rPr>
        <w:t>poderão</w:t>
      </w:r>
      <w:r w:rsidRPr="00000C04">
        <w:rPr>
          <w:rFonts w:ascii="Times New Roman" w:hAnsi="Times New Roman" w:cs="Times New Roman"/>
          <w:bCs/>
          <w:spacing w:val="-13"/>
        </w:rPr>
        <w:t xml:space="preserve"> </w:t>
      </w:r>
      <w:r w:rsidRPr="00000C04">
        <w:rPr>
          <w:rFonts w:ascii="Times New Roman" w:hAnsi="Times New Roman" w:cs="Times New Roman"/>
          <w:bCs/>
        </w:rPr>
        <w:t>exceder,</w:t>
      </w:r>
      <w:r w:rsidRPr="00000C04">
        <w:rPr>
          <w:rFonts w:ascii="Times New Roman" w:hAnsi="Times New Roman" w:cs="Times New Roman"/>
          <w:bCs/>
          <w:spacing w:val="-12"/>
        </w:rPr>
        <w:t xml:space="preserve"> </w:t>
      </w:r>
      <w:r w:rsidRPr="00000C04">
        <w:rPr>
          <w:rFonts w:ascii="Times New Roman" w:hAnsi="Times New Roman" w:cs="Times New Roman"/>
          <w:bCs/>
        </w:rPr>
        <w:t>por</w:t>
      </w:r>
      <w:r w:rsidRPr="00000C04">
        <w:rPr>
          <w:rFonts w:ascii="Times New Roman" w:hAnsi="Times New Roman" w:cs="Times New Roman"/>
          <w:bCs/>
          <w:spacing w:val="-11"/>
        </w:rPr>
        <w:t xml:space="preserve"> </w:t>
      </w:r>
      <w:r w:rsidRPr="00000C04">
        <w:rPr>
          <w:rFonts w:ascii="Times New Roman" w:hAnsi="Times New Roman" w:cs="Times New Roman"/>
          <w:bCs/>
        </w:rPr>
        <w:t>órgão</w:t>
      </w:r>
      <w:r w:rsidRPr="00000C04">
        <w:rPr>
          <w:rFonts w:ascii="Times New Roman" w:hAnsi="Times New Roman" w:cs="Times New Roman"/>
          <w:bCs/>
          <w:spacing w:val="-12"/>
        </w:rPr>
        <w:t xml:space="preserve"> </w:t>
      </w:r>
      <w:r w:rsidRPr="00000C04">
        <w:rPr>
          <w:rFonts w:ascii="Times New Roman" w:hAnsi="Times New Roman" w:cs="Times New Roman"/>
          <w:bCs/>
        </w:rPr>
        <w:t>ou</w:t>
      </w:r>
      <w:r w:rsidRPr="00000C04">
        <w:rPr>
          <w:rFonts w:ascii="Times New Roman" w:hAnsi="Times New Roman" w:cs="Times New Roman"/>
          <w:bCs/>
          <w:spacing w:val="-14"/>
        </w:rPr>
        <w:t xml:space="preserve"> </w:t>
      </w:r>
      <w:r w:rsidRPr="00000C04">
        <w:rPr>
          <w:rFonts w:ascii="Times New Roman" w:hAnsi="Times New Roman" w:cs="Times New Roman"/>
          <w:bCs/>
        </w:rPr>
        <w:t>entidade,</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4"/>
        </w:rPr>
        <w:t xml:space="preserve"> </w:t>
      </w:r>
      <w:r w:rsidRPr="00000C04">
        <w:rPr>
          <w:rFonts w:ascii="Times New Roman" w:hAnsi="Times New Roman" w:cs="Times New Roman"/>
          <w:bCs/>
        </w:rPr>
        <w:t>50%</w:t>
      </w:r>
      <w:r w:rsidRPr="00000C04">
        <w:rPr>
          <w:rFonts w:ascii="Times New Roman" w:hAnsi="Times New Roman" w:cs="Times New Roman"/>
          <w:bCs/>
          <w:spacing w:val="-13"/>
        </w:rPr>
        <w:t xml:space="preserve"> </w:t>
      </w:r>
      <w:r w:rsidRPr="00000C04">
        <w:rPr>
          <w:rFonts w:ascii="Times New Roman" w:hAnsi="Times New Roman" w:cs="Times New Roman"/>
          <w:bCs/>
        </w:rPr>
        <w:t>(cinquenta por cento) dos quantitativos dos itens do instrumento convocatório registrados na ata de registro de preços para o gerenciador e para os participantes.</w:t>
      </w:r>
    </w:p>
    <w:p w14:paraId="0EFFF9DF" w14:textId="77777777" w:rsidR="00B4218C" w:rsidRPr="00000C04" w:rsidRDefault="00B4218C" w:rsidP="00B4218C">
      <w:pPr>
        <w:pStyle w:val="Corpodetexto0"/>
        <w:spacing w:before="27" w:line="360" w:lineRule="auto"/>
        <w:rPr>
          <w:rFonts w:ascii="Times New Roman" w:hAnsi="Times New Roman"/>
          <w:bCs/>
        </w:rPr>
      </w:pPr>
    </w:p>
    <w:p w14:paraId="0D2192AB" w14:textId="77777777" w:rsidR="00B4218C" w:rsidRPr="00000C04" w:rsidRDefault="00B4218C" w:rsidP="00BD5EC1">
      <w:pPr>
        <w:pStyle w:val="PargrafodaLista"/>
        <w:widowControl w:val="0"/>
        <w:numPr>
          <w:ilvl w:val="2"/>
          <w:numId w:val="13"/>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u w:val="single" w:color="000009"/>
        </w:rPr>
      </w:pPr>
      <w:r w:rsidRPr="00000C04">
        <w:rPr>
          <w:rFonts w:ascii="Times New Roman" w:hAnsi="Times New Roman" w:cs="Times New Roman"/>
          <w:bC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045581" w14:textId="77777777" w:rsidR="00B4218C" w:rsidRPr="00000C04" w:rsidRDefault="00B4218C" w:rsidP="00BD5EC1">
      <w:pPr>
        <w:pStyle w:val="PargrafodaLista"/>
        <w:widowControl w:val="0"/>
        <w:numPr>
          <w:ilvl w:val="2"/>
          <w:numId w:val="13"/>
        </w:numPr>
        <w:tabs>
          <w:tab w:val="left" w:pos="442"/>
        </w:tabs>
        <w:autoSpaceDE w:val="0"/>
        <w:autoSpaceDN w:val="0"/>
        <w:spacing w:before="81" w:after="0" w:line="360" w:lineRule="auto"/>
        <w:ind w:right="392" w:firstLine="0"/>
        <w:contextualSpacing w:val="0"/>
        <w:jc w:val="both"/>
        <w:rPr>
          <w:rFonts w:ascii="Times New Roman" w:hAnsi="Times New Roman" w:cs="Times New Roman"/>
          <w:bCs/>
          <w:u w:val="single" w:color="000009"/>
        </w:rPr>
      </w:pPr>
      <w:r w:rsidRPr="00000C04">
        <w:rPr>
          <w:rFonts w:ascii="Times New Roman" w:hAnsi="Times New Roman" w:cs="Times New Roman"/>
          <w:bCs/>
          <w:spacing w:val="-5"/>
          <w:u w:val="single" w:color="000009"/>
        </w:rPr>
        <w:t xml:space="preserve"> </w:t>
      </w:r>
      <w:r w:rsidRPr="00000C04">
        <w:rPr>
          <w:rFonts w:ascii="Times New Roman" w:hAnsi="Times New Roman" w:cs="Times New Roman"/>
          <w:bCs/>
          <w:u w:val="single" w:color="000009"/>
        </w:rPr>
        <w:t>A</w:t>
      </w:r>
      <w:r w:rsidRPr="00000C04">
        <w:rPr>
          <w:rFonts w:ascii="Times New Roman" w:hAnsi="Times New Roman" w:cs="Times New Roman"/>
          <w:bCs/>
          <w:spacing w:val="-6"/>
          <w:u w:val="single" w:color="000009"/>
        </w:rPr>
        <w:t xml:space="preserve"> </w:t>
      </w:r>
      <w:r w:rsidRPr="00000C04">
        <w:rPr>
          <w:rFonts w:ascii="Times New Roman" w:hAnsi="Times New Roman" w:cs="Times New Roman"/>
          <w:bCs/>
          <w:u w:val="single" w:color="000009"/>
        </w:rPr>
        <w:t>adesão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à</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ata</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de</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registro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de</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preços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por</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órgãos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e</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entidades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da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Administração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Pública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estadual,</w:t>
      </w:r>
      <w:r w:rsidRPr="00000C04">
        <w:rPr>
          <w:rFonts w:ascii="Times New Roman" w:hAnsi="Times New Roman" w:cs="Times New Roman"/>
          <w:bCs/>
          <w:spacing w:val="-5"/>
          <w:u w:val="single" w:color="000009"/>
        </w:rPr>
        <w:t xml:space="preserve"> </w:t>
      </w:r>
      <w:r w:rsidRPr="00000C04">
        <w:rPr>
          <w:rFonts w:ascii="Times New Roman" w:hAnsi="Times New Roman" w:cs="Times New Roman"/>
          <w:bCs/>
          <w:u w:val="single" w:color="000009"/>
        </w:rPr>
        <w:t>distrital</w:t>
      </w:r>
      <w:r w:rsidRPr="00000C04">
        <w:rPr>
          <w:rFonts w:ascii="Times New Roman" w:hAnsi="Times New Roman" w:cs="Times New Roman"/>
          <w:bCs/>
        </w:rPr>
        <w:t xml:space="preserve"> </w:t>
      </w:r>
      <w:r w:rsidRPr="00000C04">
        <w:rPr>
          <w:rFonts w:ascii="Times New Roman" w:hAnsi="Times New Roman" w:cs="Times New Roman"/>
          <w:bCs/>
          <w:u w:val="single" w:color="000009"/>
        </w:rPr>
        <w:t>e municipal poderá ser exigida para fins de transferências voluntárias, não ficando sujeita ao limite de que</w:t>
      </w:r>
      <w:r w:rsidRPr="00000C04">
        <w:rPr>
          <w:rFonts w:ascii="Times New Roman" w:hAnsi="Times New Roman" w:cs="Times New Roman"/>
          <w:bCs/>
        </w:rPr>
        <w:t xml:space="preserve"> </w:t>
      </w:r>
      <w:r w:rsidRPr="00000C04">
        <w:rPr>
          <w:rFonts w:ascii="Times New Roman" w:hAnsi="Times New Roman" w:cs="Times New Roman"/>
          <w:bCs/>
          <w:u w:val="single" w:color="000009"/>
        </w:rPr>
        <w:t>trata o subitem 3.6.1, desde que seja destinada à execução descentralizada de programa ou projeto federal e</w:t>
      </w:r>
      <w:r w:rsidRPr="00000C04">
        <w:rPr>
          <w:rFonts w:ascii="Times New Roman" w:hAnsi="Times New Roman" w:cs="Times New Roman"/>
          <w:bCs/>
        </w:rPr>
        <w:t xml:space="preserve"> </w:t>
      </w:r>
      <w:r w:rsidRPr="00000C04">
        <w:rPr>
          <w:rFonts w:ascii="Times New Roman" w:hAnsi="Times New Roman" w:cs="Times New Roman"/>
          <w:bCs/>
          <w:u w:val="single" w:color="000009"/>
        </w:rPr>
        <w:t>comprovada</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compatibilidade</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preços</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registrados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com</w:t>
      </w:r>
      <w:r w:rsidRPr="00000C04">
        <w:rPr>
          <w:rFonts w:ascii="Times New Roman" w:hAnsi="Times New Roman" w:cs="Times New Roman"/>
          <w:bCs/>
          <w:spacing w:val="-6"/>
          <w:u w:val="single" w:color="000009"/>
        </w:rPr>
        <w:t xml:space="preserve"> </w:t>
      </w:r>
      <w:r w:rsidRPr="00000C04">
        <w:rPr>
          <w:rFonts w:ascii="Times New Roman" w:hAnsi="Times New Roman" w:cs="Times New Roman"/>
          <w:bCs/>
          <w:u w:val="single" w:color="000009"/>
        </w:rPr>
        <w:t>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valores</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praticados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no</w:t>
      </w:r>
      <w:r w:rsidRPr="00000C04">
        <w:rPr>
          <w:rFonts w:ascii="Times New Roman" w:hAnsi="Times New Roman" w:cs="Times New Roman"/>
          <w:bCs/>
          <w:spacing w:val="-10"/>
          <w:u w:val="single" w:color="000009"/>
        </w:rPr>
        <w:t xml:space="preserve"> </w:t>
      </w:r>
      <w:r w:rsidRPr="00000C04">
        <w:rPr>
          <w:rFonts w:ascii="Times New Roman" w:hAnsi="Times New Roman" w:cs="Times New Roman"/>
          <w:bCs/>
          <w:u w:val="single" w:color="000009"/>
        </w:rPr>
        <w:t>mercado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na</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forma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do</w:t>
      </w:r>
      <w:r w:rsidRPr="00000C04">
        <w:rPr>
          <w:rFonts w:ascii="Times New Roman" w:hAnsi="Times New Roman" w:cs="Times New Roman"/>
          <w:bCs/>
          <w:spacing w:val="-10"/>
          <w:u w:val="single" w:color="000009"/>
        </w:rPr>
        <w:t xml:space="preserve"> </w:t>
      </w:r>
      <w:r w:rsidRPr="00000C04">
        <w:rPr>
          <w:rFonts w:ascii="Times New Roman" w:hAnsi="Times New Roman" w:cs="Times New Roman"/>
          <w:bCs/>
          <w:u w:val="single" w:color="000009"/>
        </w:rPr>
        <w:t>art.</w:t>
      </w:r>
      <w:r w:rsidRPr="00000C04">
        <w:rPr>
          <w:rFonts w:ascii="Times New Roman" w:hAnsi="Times New Roman" w:cs="Times New Roman"/>
          <w:bCs/>
        </w:rPr>
        <w:t xml:space="preserve"> </w:t>
      </w:r>
      <w:r w:rsidRPr="00000C04">
        <w:rPr>
          <w:rFonts w:ascii="Times New Roman" w:hAnsi="Times New Roman" w:cs="Times New Roman"/>
          <w:bCs/>
          <w:u w:val="single" w:color="000009"/>
        </w:rPr>
        <w:t>23 da Lei nº 14.133, de 2021.</w:t>
      </w:r>
    </w:p>
    <w:p w14:paraId="2D511639" w14:textId="77777777" w:rsidR="00B4218C" w:rsidRPr="00000C04" w:rsidRDefault="00B4218C" w:rsidP="00B4218C">
      <w:pPr>
        <w:pStyle w:val="Corpodetexto0"/>
        <w:spacing w:before="26" w:line="360" w:lineRule="auto"/>
        <w:rPr>
          <w:rFonts w:ascii="Times New Roman" w:hAnsi="Times New Roman"/>
          <w:bCs/>
        </w:rPr>
      </w:pPr>
    </w:p>
    <w:p w14:paraId="1ACE52D0" w14:textId="77777777" w:rsidR="00B4218C" w:rsidRPr="00000C04" w:rsidRDefault="00B4218C" w:rsidP="00BD5EC1">
      <w:pPr>
        <w:pStyle w:val="PargrafodaLista"/>
        <w:widowControl w:val="0"/>
        <w:numPr>
          <w:ilvl w:val="1"/>
          <w:numId w:val="13"/>
        </w:numPr>
        <w:tabs>
          <w:tab w:val="left" w:pos="277"/>
        </w:tabs>
        <w:autoSpaceDE w:val="0"/>
        <w:autoSpaceDN w:val="0"/>
        <w:spacing w:before="1" w:after="0" w:line="360" w:lineRule="auto"/>
        <w:ind w:left="426"/>
        <w:rPr>
          <w:rFonts w:ascii="Times New Roman" w:hAnsi="Times New Roman" w:cs="Times New Roman"/>
          <w:b/>
          <w:u w:val="single" w:color="000009"/>
        </w:rPr>
      </w:pPr>
      <w:r w:rsidRPr="00000C04">
        <w:rPr>
          <w:rFonts w:ascii="Times New Roman" w:hAnsi="Times New Roman" w:cs="Times New Roman"/>
          <w:b/>
          <w:u w:val="single" w:color="000009"/>
        </w:rPr>
        <w:lastRenderedPageBreak/>
        <w:t>-</w:t>
      </w:r>
      <w:r w:rsidRPr="00000C04">
        <w:rPr>
          <w:rFonts w:ascii="Times New Roman" w:hAnsi="Times New Roman" w:cs="Times New Roman"/>
          <w:b/>
          <w:spacing w:val="-5"/>
          <w:u w:val="single" w:color="000009"/>
        </w:rPr>
        <w:t xml:space="preserve"> </w:t>
      </w:r>
      <w:r w:rsidRPr="00000C04">
        <w:rPr>
          <w:rFonts w:ascii="Times New Roman" w:hAnsi="Times New Roman" w:cs="Times New Roman"/>
          <w:b/>
          <w:u w:val="single" w:color="000009"/>
        </w:rPr>
        <w:t>VEDAÇÃO</w:t>
      </w:r>
      <w:r w:rsidRPr="00000C04">
        <w:rPr>
          <w:rFonts w:ascii="Times New Roman" w:hAnsi="Times New Roman" w:cs="Times New Roman"/>
          <w:b/>
          <w:spacing w:val="-3"/>
          <w:u w:val="single" w:color="000009"/>
        </w:rPr>
        <w:t xml:space="preserve"> </w:t>
      </w:r>
      <w:r w:rsidRPr="00000C04">
        <w:rPr>
          <w:rFonts w:ascii="Times New Roman" w:hAnsi="Times New Roman" w:cs="Times New Roman"/>
          <w:b/>
          <w:u w:val="single" w:color="000009"/>
        </w:rPr>
        <w:t>A</w:t>
      </w:r>
      <w:r w:rsidRPr="00000C04">
        <w:rPr>
          <w:rFonts w:ascii="Times New Roman" w:hAnsi="Times New Roman" w:cs="Times New Roman"/>
          <w:b/>
          <w:spacing w:val="-4"/>
          <w:u w:val="single" w:color="000009"/>
        </w:rPr>
        <w:t xml:space="preserve"> </w:t>
      </w:r>
      <w:r w:rsidRPr="00000C04">
        <w:rPr>
          <w:rFonts w:ascii="Times New Roman" w:hAnsi="Times New Roman" w:cs="Times New Roman"/>
          <w:b/>
          <w:u w:val="single" w:color="000009"/>
        </w:rPr>
        <w:t>ACRÉSCIMO</w:t>
      </w:r>
      <w:r w:rsidRPr="00000C04">
        <w:rPr>
          <w:rFonts w:ascii="Times New Roman" w:hAnsi="Times New Roman" w:cs="Times New Roman"/>
          <w:b/>
          <w:spacing w:val="-2"/>
          <w:u w:val="single" w:color="000009"/>
        </w:rPr>
        <w:t xml:space="preserve"> </w:t>
      </w:r>
      <w:r w:rsidRPr="00000C04">
        <w:rPr>
          <w:rFonts w:ascii="Times New Roman" w:hAnsi="Times New Roman" w:cs="Times New Roman"/>
          <w:b/>
          <w:u w:val="single" w:color="000009"/>
        </w:rPr>
        <w:t>DE</w:t>
      </w:r>
      <w:r w:rsidRPr="00000C04">
        <w:rPr>
          <w:rFonts w:ascii="Times New Roman" w:hAnsi="Times New Roman" w:cs="Times New Roman"/>
          <w:b/>
          <w:spacing w:val="-7"/>
          <w:u w:val="single" w:color="000009"/>
        </w:rPr>
        <w:t xml:space="preserve"> </w:t>
      </w:r>
      <w:r w:rsidRPr="00000C04">
        <w:rPr>
          <w:rFonts w:ascii="Times New Roman" w:hAnsi="Times New Roman" w:cs="Times New Roman"/>
          <w:b/>
          <w:spacing w:val="-2"/>
          <w:u w:val="single" w:color="000009"/>
        </w:rPr>
        <w:t>QUANTITATIVOS</w:t>
      </w:r>
    </w:p>
    <w:p w14:paraId="784BC1B0" w14:textId="77777777" w:rsidR="00B4218C" w:rsidRPr="00000C04" w:rsidRDefault="00B4218C" w:rsidP="00B4218C">
      <w:pPr>
        <w:pStyle w:val="PargrafodaLista"/>
        <w:tabs>
          <w:tab w:val="left" w:pos="277"/>
        </w:tabs>
        <w:spacing w:before="1" w:line="360" w:lineRule="auto"/>
        <w:ind w:left="426"/>
        <w:rPr>
          <w:rFonts w:ascii="Times New Roman" w:hAnsi="Times New Roman" w:cs="Times New Roman"/>
          <w:b/>
          <w:u w:val="single" w:color="000009"/>
        </w:rPr>
      </w:pPr>
    </w:p>
    <w:p w14:paraId="7CE543F7" w14:textId="1C089F16" w:rsidR="00B4218C" w:rsidRPr="00000C04" w:rsidRDefault="00B4218C" w:rsidP="00BD5EC1">
      <w:pPr>
        <w:pStyle w:val="PargrafodaLista"/>
        <w:widowControl w:val="0"/>
        <w:numPr>
          <w:ilvl w:val="2"/>
          <w:numId w:val="13"/>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É</w:t>
      </w:r>
      <w:r w:rsidRPr="00000C04">
        <w:rPr>
          <w:rFonts w:ascii="Times New Roman" w:hAnsi="Times New Roman" w:cs="Times New Roman"/>
          <w:bCs/>
          <w:spacing w:val="-6"/>
        </w:rPr>
        <w:t xml:space="preserve"> </w:t>
      </w:r>
      <w:r w:rsidRPr="00000C04">
        <w:rPr>
          <w:rFonts w:ascii="Times New Roman" w:hAnsi="Times New Roman" w:cs="Times New Roman"/>
          <w:bCs/>
        </w:rPr>
        <w:t>vedado</w:t>
      </w:r>
      <w:r w:rsidRPr="00000C04">
        <w:rPr>
          <w:rFonts w:ascii="Times New Roman" w:hAnsi="Times New Roman" w:cs="Times New Roman"/>
          <w:bCs/>
          <w:spacing w:val="-3"/>
        </w:rPr>
        <w:t xml:space="preserve"> </w:t>
      </w:r>
      <w:r w:rsidRPr="00000C04">
        <w:rPr>
          <w:rFonts w:ascii="Times New Roman" w:hAnsi="Times New Roman" w:cs="Times New Roman"/>
          <w:bCs/>
        </w:rPr>
        <w:t>efetuar</w:t>
      </w:r>
      <w:r w:rsidRPr="00000C04">
        <w:rPr>
          <w:rFonts w:ascii="Times New Roman" w:hAnsi="Times New Roman" w:cs="Times New Roman"/>
          <w:bCs/>
          <w:spacing w:val="-3"/>
        </w:rPr>
        <w:t xml:space="preserve"> </w:t>
      </w:r>
      <w:r w:rsidRPr="00000C04">
        <w:rPr>
          <w:rFonts w:ascii="Times New Roman" w:hAnsi="Times New Roman" w:cs="Times New Roman"/>
          <w:bCs/>
        </w:rPr>
        <w:t>acréscimos</w:t>
      </w:r>
      <w:r w:rsidRPr="00000C04">
        <w:rPr>
          <w:rFonts w:ascii="Times New Roman" w:hAnsi="Times New Roman" w:cs="Times New Roman"/>
          <w:bCs/>
          <w:spacing w:val="-4"/>
        </w:rPr>
        <w:t xml:space="preserve"> </w:t>
      </w:r>
      <w:r w:rsidRPr="00000C04">
        <w:rPr>
          <w:rFonts w:ascii="Times New Roman" w:hAnsi="Times New Roman" w:cs="Times New Roman"/>
          <w:bCs/>
        </w:rPr>
        <w:t>nos</w:t>
      </w:r>
      <w:r w:rsidRPr="00000C04">
        <w:rPr>
          <w:rFonts w:ascii="Times New Roman" w:hAnsi="Times New Roman" w:cs="Times New Roman"/>
          <w:bCs/>
          <w:spacing w:val="-4"/>
        </w:rPr>
        <w:t xml:space="preserve"> </w:t>
      </w:r>
      <w:r w:rsidRPr="00000C04">
        <w:rPr>
          <w:rFonts w:ascii="Times New Roman" w:hAnsi="Times New Roman" w:cs="Times New Roman"/>
          <w:bCs/>
        </w:rPr>
        <w:t>quantitativos</w:t>
      </w:r>
      <w:r w:rsidRPr="00000C04">
        <w:rPr>
          <w:rFonts w:ascii="Times New Roman" w:hAnsi="Times New Roman" w:cs="Times New Roman"/>
          <w:bCs/>
          <w:spacing w:val="-3"/>
        </w:rPr>
        <w:t xml:space="preserve"> </w:t>
      </w:r>
      <w:r w:rsidRPr="00000C04">
        <w:rPr>
          <w:rFonts w:ascii="Times New Roman" w:hAnsi="Times New Roman" w:cs="Times New Roman"/>
          <w:bCs/>
        </w:rPr>
        <w:t>fixados</w:t>
      </w:r>
      <w:r w:rsidRPr="00000C04">
        <w:rPr>
          <w:rFonts w:ascii="Times New Roman" w:hAnsi="Times New Roman" w:cs="Times New Roman"/>
          <w:bCs/>
          <w:spacing w:val="-3"/>
        </w:rPr>
        <w:t xml:space="preserve"> </w:t>
      </w:r>
      <w:r w:rsidRPr="00000C04">
        <w:rPr>
          <w:rFonts w:ascii="Times New Roman" w:hAnsi="Times New Roman" w:cs="Times New Roman"/>
          <w:bCs/>
        </w:rPr>
        <w:t>na</w:t>
      </w:r>
      <w:r w:rsidRPr="00000C04">
        <w:rPr>
          <w:rFonts w:ascii="Times New Roman" w:hAnsi="Times New Roman" w:cs="Times New Roman"/>
          <w:bCs/>
          <w:spacing w:val="-3"/>
        </w:rPr>
        <w:t xml:space="preserve"> </w:t>
      </w:r>
      <w:r w:rsidRPr="00000C04">
        <w:rPr>
          <w:rFonts w:ascii="Times New Roman" w:hAnsi="Times New Roman" w:cs="Times New Roman"/>
          <w:bCs/>
        </w:rPr>
        <w:t>ata</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5"/>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spacing w:val="-2"/>
        </w:rPr>
        <w:t>preços.</w:t>
      </w:r>
    </w:p>
    <w:p w14:paraId="1710A0B4" w14:textId="77777777" w:rsidR="00B4218C" w:rsidRPr="00000C04" w:rsidRDefault="00B4218C" w:rsidP="00B4218C">
      <w:pPr>
        <w:pStyle w:val="PargrafodaLista"/>
        <w:widowControl w:val="0"/>
        <w:tabs>
          <w:tab w:val="left" w:pos="497"/>
        </w:tabs>
        <w:autoSpaceDE w:val="0"/>
        <w:autoSpaceDN w:val="0"/>
        <w:spacing w:before="151" w:after="0" w:line="360" w:lineRule="auto"/>
        <w:ind w:left="497"/>
        <w:contextualSpacing w:val="0"/>
        <w:jc w:val="both"/>
        <w:rPr>
          <w:rFonts w:ascii="Times New Roman" w:hAnsi="Times New Roman" w:cs="Times New Roman"/>
          <w:bCs/>
        </w:rPr>
      </w:pPr>
    </w:p>
    <w:p w14:paraId="026D46A2" w14:textId="77777777" w:rsidR="00B4218C" w:rsidRPr="00000C04" w:rsidRDefault="00B4218C" w:rsidP="00BD5EC1">
      <w:pPr>
        <w:pStyle w:val="Ttulo1"/>
        <w:numPr>
          <w:ilvl w:val="0"/>
          <w:numId w:val="13"/>
        </w:numPr>
        <w:tabs>
          <w:tab w:val="left" w:pos="238"/>
        </w:tabs>
        <w:spacing w:before="27" w:line="360" w:lineRule="auto"/>
        <w:ind w:left="1" w:right="429" w:firstLine="0"/>
        <w:jc w:val="both"/>
        <w:rPr>
          <w:rFonts w:ascii="Times New Roman" w:hAnsi="Times New Roman"/>
          <w:b w:val="0"/>
          <w:bCs w:val="0"/>
          <w:color w:val="000009"/>
          <w:spacing w:val="-2"/>
          <w:sz w:val="22"/>
          <w:szCs w:val="22"/>
        </w:rPr>
      </w:pPr>
      <w:r w:rsidRPr="00000C04">
        <w:rPr>
          <w:rFonts w:ascii="Times New Roman" w:hAnsi="Times New Roman"/>
          <w:sz w:val="22"/>
          <w:szCs w:val="22"/>
        </w:rPr>
        <w:t xml:space="preserve">– CLÁUSULA QUARTA: </w:t>
      </w:r>
      <w:r w:rsidRPr="00000C04">
        <w:rPr>
          <w:rFonts w:ascii="Times New Roman" w:hAnsi="Times New Roman"/>
          <w:color w:val="000009"/>
          <w:sz w:val="22"/>
          <w:szCs w:val="22"/>
        </w:rPr>
        <w:t xml:space="preserve">VIGÊNCIA, FORMALIZAÇÃO DA ATA DE REGISTRO DE PREÇOS E CADASTRO </w:t>
      </w:r>
      <w:r w:rsidRPr="00000C04">
        <w:rPr>
          <w:rFonts w:ascii="Times New Roman" w:hAnsi="Times New Roman"/>
          <w:color w:val="000009"/>
          <w:spacing w:val="-2"/>
          <w:sz w:val="22"/>
          <w:szCs w:val="22"/>
        </w:rPr>
        <w:t>RESERVA</w:t>
      </w:r>
    </w:p>
    <w:p w14:paraId="353B578B" w14:textId="77777777" w:rsidR="00B4218C" w:rsidRPr="00000C04" w:rsidRDefault="00B4218C" w:rsidP="00B4218C">
      <w:pPr>
        <w:rPr>
          <w:rFonts w:ascii="Times New Roman" w:hAnsi="Times New Roman" w:cs="Times New Roman"/>
        </w:rPr>
      </w:pPr>
    </w:p>
    <w:p w14:paraId="409A4D29" w14:textId="77777777" w:rsidR="00B4218C" w:rsidRPr="00000C04" w:rsidRDefault="00B4218C" w:rsidP="00BD5EC1">
      <w:pPr>
        <w:pStyle w:val="PargrafodaLista"/>
        <w:widowControl w:val="0"/>
        <w:numPr>
          <w:ilvl w:val="1"/>
          <w:numId w:val="13"/>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 validade da Ata de Registro de Preços será de 01 (um) ano, contados a partir do primeiro dia útil subsequente a data de divulgação no PNCP. Esse prazo poderá ser prorrogado por igual período, desde que seja comprovada a vantajosidade do preço.</w:t>
      </w:r>
    </w:p>
    <w:p w14:paraId="7A8EEA51" w14:textId="77777777" w:rsidR="00B4218C" w:rsidRPr="00000C04" w:rsidRDefault="00B4218C" w:rsidP="00B4218C">
      <w:pPr>
        <w:pStyle w:val="Corpodetexto0"/>
        <w:spacing w:before="27" w:line="360" w:lineRule="auto"/>
        <w:rPr>
          <w:rFonts w:ascii="Times New Roman" w:hAnsi="Times New Roman"/>
        </w:rPr>
      </w:pPr>
    </w:p>
    <w:p w14:paraId="57C0301E" w14:textId="77777777" w:rsidR="00B4218C" w:rsidRPr="00000C04" w:rsidRDefault="00B4218C" w:rsidP="00BD5EC1">
      <w:pPr>
        <w:pStyle w:val="PargrafodaLista"/>
        <w:widowControl w:val="0"/>
        <w:numPr>
          <w:ilvl w:val="2"/>
          <w:numId w:val="13"/>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decorrente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terá</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sua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vigência</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estabelecida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próprio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instrumento contratual</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observará</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momento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contratação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cada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exercício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financeiro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disponibilidade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créditos orçamentários, bem como a previsão no plano plurianual, quando ultrapassar 1 (um) exercício financeiro.</w:t>
      </w:r>
    </w:p>
    <w:p w14:paraId="0302D122" w14:textId="77777777" w:rsidR="00B4218C" w:rsidRPr="00000C04" w:rsidRDefault="00B4218C" w:rsidP="00B4218C">
      <w:pPr>
        <w:pStyle w:val="Corpodetexto0"/>
        <w:spacing w:before="27" w:line="360" w:lineRule="auto"/>
        <w:rPr>
          <w:rFonts w:ascii="Times New Roman" w:hAnsi="Times New Roman"/>
        </w:rPr>
      </w:pPr>
    </w:p>
    <w:p w14:paraId="1E1DBDDA" w14:textId="77777777" w:rsidR="00B4218C" w:rsidRPr="00000C04" w:rsidRDefault="00B4218C" w:rsidP="00BD5EC1">
      <w:pPr>
        <w:pStyle w:val="PargrafodaLista"/>
        <w:widowControl w:val="0"/>
        <w:numPr>
          <w:ilvl w:val="2"/>
          <w:numId w:val="13"/>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formalização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instrumento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substituto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deverá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haver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indicação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disponibilidade dos créditos orçamentários respectivos.</w:t>
      </w:r>
    </w:p>
    <w:p w14:paraId="76090606" w14:textId="77777777" w:rsidR="00B4218C" w:rsidRPr="00000C04" w:rsidRDefault="00B4218C" w:rsidP="00B4218C">
      <w:pPr>
        <w:pStyle w:val="Corpodetexto0"/>
        <w:spacing w:before="27" w:line="360" w:lineRule="auto"/>
        <w:rPr>
          <w:rFonts w:ascii="Times New Roman" w:hAnsi="Times New Roman"/>
        </w:rPr>
      </w:pPr>
    </w:p>
    <w:p w14:paraId="5338FD01" w14:textId="1865C110" w:rsidR="00B4218C" w:rsidRPr="00000C04" w:rsidRDefault="00B4218C" w:rsidP="00BD5EC1">
      <w:pPr>
        <w:pStyle w:val="PargrafodaLista"/>
        <w:widowControl w:val="0"/>
        <w:numPr>
          <w:ilvl w:val="1"/>
          <w:numId w:val="13"/>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 contratação com os fornecedores registrados na ata será formalizada pelo órgão ou pela entidade interessada por intermédio de instrumento contratual,</w:t>
      </w:r>
      <w:r w:rsidR="00392477" w:rsidRPr="00000C04">
        <w:rPr>
          <w:rFonts w:ascii="Times New Roman" w:hAnsi="Times New Roman" w:cs="Times New Roman"/>
          <w:color w:val="000009"/>
        </w:rPr>
        <w:t xml:space="preserve"> </w:t>
      </w:r>
      <w:r w:rsidRPr="00000C04">
        <w:rPr>
          <w:rFonts w:ascii="Times New Roman" w:hAnsi="Times New Roman" w:cs="Times New Roman"/>
          <w:color w:val="000009"/>
        </w:rPr>
        <w:t>emissão de nota de empenho de despesa, autorização de compra ou outro instrumento hábil, conforme o art. 95 da Lei nº 14.133, de 2021.</w:t>
      </w:r>
    </w:p>
    <w:p w14:paraId="4C4EEDB3" w14:textId="77777777" w:rsidR="00B4218C" w:rsidRPr="00000C04" w:rsidRDefault="00B4218C" w:rsidP="00B4218C">
      <w:pPr>
        <w:pStyle w:val="Corpodetexto0"/>
        <w:spacing w:before="27" w:line="360" w:lineRule="auto"/>
        <w:rPr>
          <w:rFonts w:ascii="Times New Roman" w:hAnsi="Times New Roman"/>
        </w:rPr>
      </w:pPr>
    </w:p>
    <w:p w14:paraId="0B01B9CE" w14:textId="77777777" w:rsidR="00B4218C" w:rsidRPr="00000C04" w:rsidRDefault="00B4218C" w:rsidP="00BD5EC1">
      <w:pPr>
        <w:pStyle w:val="PargrafodaLista"/>
        <w:widowControl w:val="0"/>
        <w:numPr>
          <w:ilvl w:val="2"/>
          <w:numId w:val="13"/>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instrumento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contratual</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trata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4.2</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deverá</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assinado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prazo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validade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 registro de preços.</w:t>
      </w:r>
    </w:p>
    <w:p w14:paraId="5C41DC24" w14:textId="77777777" w:rsidR="00B4218C" w:rsidRPr="00000C04" w:rsidRDefault="00B4218C" w:rsidP="00B4218C">
      <w:pPr>
        <w:pStyle w:val="Corpodetexto0"/>
        <w:spacing w:before="27" w:line="360" w:lineRule="auto"/>
        <w:rPr>
          <w:rFonts w:ascii="Times New Roman" w:hAnsi="Times New Roman"/>
        </w:rPr>
      </w:pPr>
    </w:p>
    <w:p w14:paraId="03FA9CCC" w14:textId="3F6FC71C" w:rsidR="00B4218C" w:rsidRPr="00000C04" w:rsidRDefault="00B4218C" w:rsidP="00BD5EC1">
      <w:pPr>
        <w:pStyle w:val="PargrafodaLista"/>
        <w:widowControl w:val="0"/>
        <w:numPr>
          <w:ilvl w:val="1"/>
          <w:numId w:val="13"/>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000C04">
        <w:rPr>
          <w:rFonts w:ascii="Times New Roman" w:hAnsi="Times New Roman" w:cs="Times New Roman"/>
          <w:color w:val="000009"/>
        </w:rPr>
        <w:t>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contratos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decorrentes 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sistema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preços poderão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alterados, observado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 art.</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124</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lastRenderedPageBreak/>
        <w:t>da Lei nº 14.133, de 2021.</w:t>
      </w:r>
    </w:p>
    <w:p w14:paraId="61CF5DD0" w14:textId="77777777" w:rsidR="00B4218C" w:rsidRPr="00000C04" w:rsidRDefault="00B4218C" w:rsidP="00B4218C">
      <w:pPr>
        <w:pStyle w:val="PargrafodaLista"/>
        <w:widowControl w:val="0"/>
        <w:tabs>
          <w:tab w:val="left" w:pos="334"/>
        </w:tabs>
        <w:autoSpaceDE w:val="0"/>
        <w:autoSpaceDN w:val="0"/>
        <w:spacing w:before="27" w:after="0" w:line="360" w:lineRule="auto"/>
        <w:ind w:left="1" w:right="420"/>
        <w:contextualSpacing w:val="0"/>
        <w:jc w:val="both"/>
        <w:rPr>
          <w:rFonts w:ascii="Times New Roman" w:hAnsi="Times New Roman" w:cs="Times New Roman"/>
        </w:rPr>
      </w:pPr>
    </w:p>
    <w:p w14:paraId="405DF28F" w14:textId="77777777" w:rsidR="00B4218C" w:rsidRPr="00000C04" w:rsidRDefault="00B4218C" w:rsidP="00BD5EC1">
      <w:pPr>
        <w:pStyle w:val="PargrafodaLista"/>
        <w:widowControl w:val="0"/>
        <w:numPr>
          <w:ilvl w:val="1"/>
          <w:numId w:val="13"/>
        </w:numPr>
        <w:tabs>
          <w:tab w:val="left" w:pos="340"/>
        </w:tabs>
        <w:autoSpaceDE w:val="0"/>
        <w:autoSpaceDN w:val="0"/>
        <w:spacing w:before="84" w:after="0" w:line="360" w:lineRule="auto"/>
        <w:ind w:left="0" w:right="421" w:firstLine="0"/>
        <w:contextualSpacing w:val="0"/>
        <w:jc w:val="both"/>
        <w:rPr>
          <w:rFonts w:ascii="Times New Roman" w:hAnsi="Times New Roman" w:cs="Times New Roman"/>
        </w:rPr>
      </w:pPr>
      <w:r w:rsidRPr="00000C04">
        <w:rPr>
          <w:rFonts w:ascii="Times New Roman" w:hAnsi="Times New Roman" w:cs="Times New Roman"/>
          <w:color w:val="000009"/>
        </w:rPr>
        <w:t>Após a homologação da licitação, deverão ser observadas as seguintes condições para formalização da ata de registro de preços:</w:t>
      </w:r>
    </w:p>
    <w:p w14:paraId="6F2F377B" w14:textId="77777777" w:rsidR="00B4218C" w:rsidRPr="00000C04" w:rsidRDefault="00B4218C" w:rsidP="00B4218C">
      <w:pPr>
        <w:rPr>
          <w:rFonts w:ascii="Times New Roman" w:hAnsi="Times New Roman" w:cs="Times New Roman"/>
        </w:rPr>
      </w:pPr>
    </w:p>
    <w:p w14:paraId="01705A3B" w14:textId="77777777" w:rsidR="00B4218C" w:rsidRPr="00000C04" w:rsidRDefault="00B4218C" w:rsidP="00BD5EC1">
      <w:pPr>
        <w:pStyle w:val="PargrafodaLista"/>
        <w:widowControl w:val="0"/>
        <w:numPr>
          <w:ilvl w:val="2"/>
          <w:numId w:val="13"/>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Serão registrados na ata os preços e os quantitativos do adjudicatário, devendo ser observada a possibilidade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oferecer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proposta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quantitativo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inferior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máximo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previsto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edital</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 se obrigar nos limites dela;</w:t>
      </w:r>
    </w:p>
    <w:p w14:paraId="4E423651" w14:textId="77777777" w:rsidR="00B4218C" w:rsidRPr="00000C04" w:rsidRDefault="00B4218C" w:rsidP="00B4218C">
      <w:pPr>
        <w:pStyle w:val="Corpodetexto0"/>
        <w:spacing w:before="27" w:line="360" w:lineRule="auto"/>
        <w:rPr>
          <w:rFonts w:ascii="Times New Roman" w:hAnsi="Times New Roman"/>
        </w:rPr>
      </w:pPr>
    </w:p>
    <w:p w14:paraId="5D2A93B2" w14:textId="77777777" w:rsidR="00B4218C" w:rsidRPr="00000C04" w:rsidRDefault="00B4218C" w:rsidP="00BD5EC1">
      <w:pPr>
        <w:pStyle w:val="PargrafodaLista"/>
        <w:widowControl w:val="0"/>
        <w:numPr>
          <w:ilvl w:val="2"/>
          <w:numId w:val="13"/>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rPr>
      </w:pPr>
      <w:r w:rsidRPr="00000C04">
        <w:rPr>
          <w:rFonts w:ascii="Times New Roman" w:hAnsi="Times New Roman" w:cs="Times New Roman"/>
          <w:b/>
          <w:color w:val="000009"/>
        </w:rPr>
        <w:t>CADASTRO DE RESERVA</w:t>
      </w:r>
    </w:p>
    <w:p w14:paraId="457109E7" w14:textId="77777777" w:rsidR="00B4218C" w:rsidRPr="00000C04" w:rsidRDefault="00B4218C" w:rsidP="00B4218C">
      <w:pPr>
        <w:pStyle w:val="PargrafodaLista"/>
        <w:spacing w:line="360" w:lineRule="auto"/>
        <w:rPr>
          <w:rFonts w:ascii="Times New Roman" w:hAnsi="Times New Roman" w:cs="Times New Roman"/>
          <w:b/>
          <w:color w:val="000009"/>
        </w:rPr>
      </w:pPr>
    </w:p>
    <w:p w14:paraId="1C95AE86" w14:textId="77777777" w:rsidR="00B4218C" w:rsidRPr="00000C04" w:rsidRDefault="00B4218C" w:rsidP="00B4218C">
      <w:pPr>
        <w:tabs>
          <w:tab w:val="left" w:pos="497"/>
        </w:tabs>
        <w:spacing w:line="360" w:lineRule="auto"/>
        <w:jc w:val="both"/>
        <w:rPr>
          <w:rFonts w:ascii="Times New Roman" w:hAnsi="Times New Roman" w:cs="Times New Roman"/>
          <w:b/>
          <w:color w:val="000009"/>
        </w:rPr>
      </w:pPr>
      <w:r w:rsidRPr="00000C04">
        <w:rPr>
          <w:rFonts w:ascii="Times New Roman" w:hAnsi="Times New Roman" w:cs="Times New Roman"/>
          <w:b/>
          <w:color w:val="000009"/>
        </w:rPr>
        <w:t xml:space="preserve">4.4.2.1. </w:t>
      </w:r>
      <w:r w:rsidRPr="00000C04">
        <w:rPr>
          <w:rFonts w:ascii="Times New Roman" w:hAnsi="Times New Roman" w:cs="Times New Roman"/>
          <w:color w:val="000009"/>
        </w:rPr>
        <w:t>Será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incluído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forma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anexo,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4"/>
        </w:rPr>
        <w:t xml:space="preserve"> que:</w:t>
      </w:r>
    </w:p>
    <w:p w14:paraId="355508B9" w14:textId="77777777" w:rsidR="00B4218C" w:rsidRPr="00000C04" w:rsidRDefault="00B4218C" w:rsidP="00B4218C">
      <w:pPr>
        <w:pStyle w:val="Corpodetexto0"/>
        <w:spacing w:before="151" w:line="360" w:lineRule="auto"/>
        <w:rPr>
          <w:rFonts w:ascii="Times New Roman" w:hAnsi="Times New Roman"/>
        </w:rPr>
      </w:pPr>
    </w:p>
    <w:p w14:paraId="1A3C63F9" w14:textId="77777777" w:rsidR="00B4218C" w:rsidRPr="00000C04" w:rsidRDefault="00B4218C" w:rsidP="00B4218C">
      <w:pPr>
        <w:spacing w:line="360" w:lineRule="auto"/>
        <w:ind w:right="421"/>
        <w:jc w:val="both"/>
        <w:rPr>
          <w:rFonts w:ascii="Times New Roman" w:hAnsi="Times New Roman" w:cs="Times New Roman"/>
        </w:rPr>
      </w:pPr>
      <w:r w:rsidRPr="00000C04">
        <w:rPr>
          <w:rFonts w:ascii="Times New Roman" w:hAnsi="Times New Roman" w:cs="Times New Roman"/>
          <w:b/>
          <w:bCs/>
          <w:color w:val="000009"/>
        </w:rPr>
        <w:t>4.4.2.1.1</w:t>
      </w:r>
      <w:r w:rsidRPr="00000C04">
        <w:rPr>
          <w:rFonts w:ascii="Times New Roman" w:hAnsi="Times New Roman" w:cs="Times New Roman"/>
          <w:color w:val="000009"/>
        </w:rPr>
        <w:t xml:space="preserve"> Aceitarem</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cotar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bens,</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obras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serviços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iguais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adjudicatário,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observada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 classificação da licitação; e</w:t>
      </w:r>
    </w:p>
    <w:p w14:paraId="19D3F4DE" w14:textId="77777777" w:rsidR="00B4218C" w:rsidRPr="00000C04" w:rsidRDefault="00B4218C" w:rsidP="00B4218C">
      <w:pPr>
        <w:pStyle w:val="Corpodetexto0"/>
        <w:spacing w:before="27" w:line="360" w:lineRule="auto"/>
        <w:rPr>
          <w:rFonts w:ascii="Times New Roman" w:hAnsi="Times New Roman"/>
        </w:rPr>
      </w:pPr>
    </w:p>
    <w:p w14:paraId="73659EF8" w14:textId="77777777" w:rsidR="00B4218C" w:rsidRPr="00000C04" w:rsidRDefault="00B4218C" w:rsidP="00BD5EC1">
      <w:pPr>
        <w:pStyle w:val="PargrafodaLista"/>
        <w:widowControl w:val="0"/>
        <w:numPr>
          <w:ilvl w:val="4"/>
          <w:numId w:val="31"/>
        </w:numPr>
        <w:tabs>
          <w:tab w:val="left" w:pos="663"/>
        </w:tabs>
        <w:autoSpaceDE w:val="0"/>
        <w:autoSpaceDN w:val="0"/>
        <w:spacing w:before="1" w:after="0" w:line="360" w:lineRule="auto"/>
        <w:jc w:val="both"/>
        <w:rPr>
          <w:rFonts w:ascii="Times New Roman" w:hAnsi="Times New Roman" w:cs="Times New Roman"/>
        </w:rPr>
      </w:pPr>
      <w:r w:rsidRPr="00000C04">
        <w:rPr>
          <w:rFonts w:ascii="Times New Roman" w:hAnsi="Times New Roman" w:cs="Times New Roman"/>
          <w:color w:val="000009"/>
        </w:rPr>
        <w:t>Mantiverem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sua</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proposta</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spacing w:val="-2"/>
        </w:rPr>
        <w:t>original.</w:t>
      </w:r>
    </w:p>
    <w:p w14:paraId="1C908463" w14:textId="77777777" w:rsidR="00B4218C" w:rsidRPr="00000C04" w:rsidRDefault="00B4218C" w:rsidP="00B4218C">
      <w:pPr>
        <w:pStyle w:val="Corpodetexto0"/>
        <w:spacing w:before="153" w:line="360" w:lineRule="auto"/>
        <w:rPr>
          <w:rFonts w:ascii="Times New Roman" w:hAnsi="Times New Roman"/>
        </w:rPr>
      </w:pPr>
    </w:p>
    <w:p w14:paraId="6F3379D7" w14:textId="77777777" w:rsidR="00B4218C" w:rsidRPr="00000C04" w:rsidRDefault="00B4218C" w:rsidP="00BD5EC1">
      <w:pPr>
        <w:pStyle w:val="PargrafodaLista"/>
        <w:widowControl w:val="0"/>
        <w:numPr>
          <w:ilvl w:val="3"/>
          <w:numId w:val="30"/>
        </w:numPr>
        <w:tabs>
          <w:tab w:val="left" w:pos="559"/>
        </w:tabs>
        <w:autoSpaceDE w:val="0"/>
        <w:autoSpaceDN w:val="0"/>
        <w:spacing w:before="1" w:after="0" w:line="360" w:lineRule="auto"/>
        <w:ind w:left="0" w:right="422" w:firstLine="0"/>
        <w:jc w:val="both"/>
        <w:rPr>
          <w:rFonts w:ascii="Times New Roman" w:hAnsi="Times New Roman" w:cs="Times New Roman"/>
          <w:b/>
          <w:color w:val="000009"/>
        </w:rPr>
      </w:pPr>
      <w:r w:rsidRPr="00000C04">
        <w:rPr>
          <w:rFonts w:ascii="Times New Roman" w:hAnsi="Times New Roman" w:cs="Times New Roman"/>
          <w:color w:val="000009"/>
        </w:rPr>
        <w:t>Será respeitada, nas contratações, a ordem de classificação dos licitantes ou dos fornecedores registrados na ata, conforme anexo II.</w:t>
      </w:r>
    </w:p>
    <w:p w14:paraId="24D62FEF" w14:textId="77777777" w:rsidR="00B4218C" w:rsidRPr="00000C04" w:rsidRDefault="00B4218C" w:rsidP="00B4218C">
      <w:pPr>
        <w:pStyle w:val="Corpodetexto0"/>
        <w:spacing w:before="27" w:line="360" w:lineRule="auto"/>
        <w:rPr>
          <w:rFonts w:ascii="Times New Roman" w:hAnsi="Times New Roman"/>
        </w:rPr>
      </w:pPr>
    </w:p>
    <w:p w14:paraId="47F99CFF" w14:textId="77777777" w:rsidR="00B4218C" w:rsidRPr="00000C04" w:rsidRDefault="00B4218C" w:rsidP="00B4218C">
      <w:pPr>
        <w:widowControl w:val="0"/>
        <w:tabs>
          <w:tab w:val="left" w:pos="426"/>
        </w:tabs>
        <w:autoSpaceDE w:val="0"/>
        <w:autoSpaceDN w:val="0"/>
        <w:spacing w:after="0" w:line="360" w:lineRule="auto"/>
        <w:ind w:right="420"/>
        <w:jc w:val="both"/>
        <w:rPr>
          <w:rFonts w:ascii="Times New Roman" w:hAnsi="Times New Roman" w:cs="Times New Roman"/>
          <w:b/>
          <w:color w:val="000009"/>
        </w:rPr>
      </w:pPr>
      <w:r w:rsidRPr="00000C04">
        <w:rPr>
          <w:rFonts w:ascii="Times New Roman" w:hAnsi="Times New Roman" w:cs="Times New Roman"/>
          <w:color w:val="000009"/>
        </w:rPr>
        <w:t>4.4.3 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refere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3"/>
        </w:rPr>
        <w:t xml:space="preserve"> </w:t>
      </w:r>
      <w:r w:rsidRPr="00000C04">
        <w:rPr>
          <w:rFonts w:ascii="Times New Roman" w:hAnsi="Times New Roman" w:cs="Times New Roman"/>
          <w:bCs/>
          <w:color w:val="000009"/>
        </w:rPr>
        <w:t>4.4.2.1</w:t>
      </w:r>
      <w:r w:rsidRPr="00000C04">
        <w:rPr>
          <w:rFonts w:ascii="Times New Roman" w:hAnsi="Times New Roman" w:cs="Times New Roman"/>
          <w:b/>
          <w:color w:val="000009"/>
        </w:rPr>
        <w:t xml:space="preserve">, </w:t>
      </w:r>
      <w:r w:rsidRPr="00000C04">
        <w:rPr>
          <w:rFonts w:ascii="Times New Roman" w:hAnsi="Times New Roman" w:cs="Times New Roman"/>
          <w:color w:val="000009"/>
        </w:rPr>
        <w:t>tem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por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objetivo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formação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caso de impossibilidade de atendimento pelo signatário da ata.</w:t>
      </w:r>
    </w:p>
    <w:p w14:paraId="4E08ACD1" w14:textId="77777777" w:rsidR="00B4218C" w:rsidRPr="00000C04" w:rsidRDefault="00B4218C" w:rsidP="00B4218C">
      <w:pPr>
        <w:pStyle w:val="Corpodetexto0"/>
        <w:spacing w:before="27" w:line="360" w:lineRule="auto"/>
        <w:rPr>
          <w:rFonts w:ascii="Times New Roman" w:hAnsi="Times New Roman"/>
        </w:rPr>
      </w:pPr>
    </w:p>
    <w:p w14:paraId="72051C7B" w14:textId="42C51F57" w:rsidR="00B4218C" w:rsidRPr="00000C04" w:rsidRDefault="00B4218C" w:rsidP="00BD5EC1">
      <w:pPr>
        <w:pStyle w:val="PargrafodaLista"/>
        <w:widowControl w:val="0"/>
        <w:numPr>
          <w:ilvl w:val="2"/>
          <w:numId w:val="32"/>
        </w:numPr>
        <w:tabs>
          <w:tab w:val="left" w:pos="341"/>
        </w:tabs>
        <w:autoSpaceDE w:val="0"/>
        <w:autoSpaceDN w:val="0"/>
        <w:spacing w:after="0" w:line="360" w:lineRule="auto"/>
        <w:ind w:left="0" w:right="420" w:firstLine="0"/>
        <w:jc w:val="both"/>
        <w:rPr>
          <w:rFonts w:ascii="Times New Roman" w:hAnsi="Times New Roman" w:cs="Times New Roman"/>
          <w:b/>
          <w:color w:val="000009"/>
        </w:rPr>
      </w:pPr>
      <w:r w:rsidRPr="00000C04">
        <w:rPr>
          <w:rFonts w:ascii="Times New Roman" w:hAnsi="Times New Roman" w:cs="Times New Roman"/>
          <w:color w:val="000009"/>
        </w:rPr>
        <w:t xml:space="preserve">Para fins da ordem de classificação, os licitantes ou fornecedores que aceitarem reduzir suas </w:t>
      </w:r>
      <w:r w:rsidRPr="00000C04">
        <w:rPr>
          <w:rFonts w:ascii="Times New Roman" w:hAnsi="Times New Roman" w:cs="Times New Roman"/>
          <w:color w:val="000009"/>
        </w:rPr>
        <w:lastRenderedPageBreak/>
        <w:t>propostas para o preço do adjudicatário antecederão aqueles que mantiverem sua proposta original.</w:t>
      </w:r>
    </w:p>
    <w:p w14:paraId="4922A168" w14:textId="77777777" w:rsidR="00B4218C" w:rsidRPr="00000C04" w:rsidRDefault="00B4218C" w:rsidP="00B4218C">
      <w:pPr>
        <w:pStyle w:val="Corpodetexto0"/>
        <w:spacing w:before="27" w:line="360" w:lineRule="auto"/>
        <w:rPr>
          <w:rFonts w:ascii="Times New Roman" w:hAnsi="Times New Roman"/>
        </w:rPr>
      </w:pPr>
    </w:p>
    <w:p w14:paraId="5096DD09" w14:textId="77777777" w:rsidR="00B4218C" w:rsidRPr="00000C04" w:rsidRDefault="00B4218C" w:rsidP="00BD5EC1">
      <w:pPr>
        <w:pStyle w:val="PargrafodaLista"/>
        <w:widowControl w:val="0"/>
        <w:numPr>
          <w:ilvl w:val="2"/>
          <w:numId w:val="32"/>
        </w:numPr>
        <w:tabs>
          <w:tab w:val="left" w:pos="324"/>
        </w:tabs>
        <w:autoSpaceDE w:val="0"/>
        <w:autoSpaceDN w:val="0"/>
        <w:spacing w:after="0" w:line="360" w:lineRule="auto"/>
        <w:ind w:right="420"/>
        <w:jc w:val="both"/>
        <w:rPr>
          <w:rFonts w:ascii="Times New Roman" w:hAnsi="Times New Roman" w:cs="Times New Roman"/>
          <w:b/>
          <w:color w:val="000009"/>
        </w:rPr>
      </w:pPr>
      <w:r w:rsidRPr="00000C04">
        <w:rPr>
          <w:rFonts w:ascii="Times New Roman" w:hAnsi="Times New Roman" w:cs="Times New Roman"/>
          <w:color w:val="000009"/>
        </w:rPr>
        <w:t>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habilitação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comporão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refere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 xml:space="preserve">4.4.2.1.1, somente será efetuada quando houver necessidade de contratação dos licitantes remanescentes, nas seguintes </w:t>
      </w:r>
      <w:r w:rsidRPr="00000C04">
        <w:rPr>
          <w:rFonts w:ascii="Times New Roman" w:hAnsi="Times New Roman" w:cs="Times New Roman"/>
          <w:color w:val="000009"/>
          <w:spacing w:val="-2"/>
        </w:rPr>
        <w:t>hipóteses:</w:t>
      </w:r>
    </w:p>
    <w:p w14:paraId="46AA7C55" w14:textId="77777777" w:rsidR="00B4218C" w:rsidRPr="00000C04" w:rsidRDefault="00B4218C" w:rsidP="00B4218C">
      <w:pPr>
        <w:pStyle w:val="Corpodetexto0"/>
        <w:spacing w:before="27" w:line="360" w:lineRule="auto"/>
        <w:rPr>
          <w:rFonts w:ascii="Times New Roman" w:hAnsi="Times New Roman"/>
        </w:rPr>
      </w:pPr>
    </w:p>
    <w:p w14:paraId="1570AF75" w14:textId="77777777" w:rsidR="00B4218C" w:rsidRPr="00000C04" w:rsidRDefault="00B4218C" w:rsidP="00BD5EC1">
      <w:pPr>
        <w:pStyle w:val="PargrafodaLista"/>
        <w:widowControl w:val="0"/>
        <w:numPr>
          <w:ilvl w:val="2"/>
          <w:numId w:val="32"/>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rPr>
      </w:pPr>
      <w:r w:rsidRPr="00000C04">
        <w:rPr>
          <w:rFonts w:ascii="Times New Roman" w:hAnsi="Times New Roman" w:cs="Times New Roman"/>
          <w:color w:val="000009"/>
        </w:rPr>
        <w:t>Quando o licitante vencedor não assinar a ata de registro de preços, no prazo e nas condições estabelecidos no edital; e</w:t>
      </w:r>
    </w:p>
    <w:p w14:paraId="1F07E888" w14:textId="77777777" w:rsidR="00B4218C" w:rsidRPr="00000C04" w:rsidRDefault="00B4218C" w:rsidP="00B4218C">
      <w:pPr>
        <w:pStyle w:val="Corpodetexto0"/>
        <w:spacing w:before="27" w:line="360" w:lineRule="auto"/>
        <w:rPr>
          <w:rFonts w:ascii="Times New Roman" w:hAnsi="Times New Roman"/>
        </w:rPr>
      </w:pPr>
    </w:p>
    <w:p w14:paraId="0D7078C2" w14:textId="77777777" w:rsidR="00B4218C" w:rsidRPr="00000C04" w:rsidRDefault="00B4218C" w:rsidP="00BD5EC1">
      <w:pPr>
        <w:pStyle w:val="PargrafodaLista"/>
        <w:widowControl w:val="0"/>
        <w:numPr>
          <w:ilvl w:val="2"/>
          <w:numId w:val="32"/>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Quando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houver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hipóteses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previstas no item 8.</w:t>
      </w:r>
    </w:p>
    <w:p w14:paraId="2ED56BAA" w14:textId="77777777" w:rsidR="00B4218C" w:rsidRPr="00000C04" w:rsidRDefault="00B4218C" w:rsidP="00B4218C">
      <w:pPr>
        <w:pStyle w:val="Corpodetexto0"/>
        <w:spacing w:before="25" w:line="360" w:lineRule="auto"/>
        <w:rPr>
          <w:rFonts w:ascii="Times New Roman" w:hAnsi="Times New Roman"/>
        </w:rPr>
      </w:pPr>
    </w:p>
    <w:p w14:paraId="4C9033A5" w14:textId="77777777" w:rsidR="00B4218C" w:rsidRPr="00000C04" w:rsidRDefault="00B4218C" w:rsidP="00BD5EC1">
      <w:pPr>
        <w:pStyle w:val="PargrafodaLista"/>
        <w:numPr>
          <w:ilvl w:val="2"/>
          <w:numId w:val="33"/>
        </w:numPr>
        <w:spacing w:line="278" w:lineRule="auto"/>
        <w:rPr>
          <w:rFonts w:ascii="Times New Roman" w:hAnsi="Times New Roman" w:cs="Times New Roman"/>
          <w:color w:val="000009"/>
        </w:rPr>
      </w:pPr>
      <w:r w:rsidRPr="00000C04">
        <w:rPr>
          <w:rFonts w:ascii="Times New Roman" w:hAnsi="Times New Roman" w:cs="Times New Roman"/>
          <w:color w:val="000009"/>
        </w:rPr>
        <w:t>O preço registrado com indicação dos licitantes e fornecedores será divulgado no PNCP e ficará disponibilizado durante a vigência da ata de registro de preços.</w:t>
      </w:r>
    </w:p>
    <w:p w14:paraId="531A2771" w14:textId="77777777" w:rsidR="00B4218C" w:rsidRPr="00000C04" w:rsidRDefault="00B4218C" w:rsidP="00B4218C">
      <w:pPr>
        <w:pStyle w:val="PargrafodaLista"/>
        <w:ind w:left="360"/>
        <w:rPr>
          <w:rFonts w:ascii="Times New Roman" w:hAnsi="Times New Roman" w:cs="Times New Roman"/>
        </w:rPr>
      </w:pPr>
    </w:p>
    <w:p w14:paraId="2D680679" w14:textId="77777777" w:rsidR="00B4218C" w:rsidRPr="00000C04" w:rsidRDefault="00B4218C" w:rsidP="00BD5EC1">
      <w:pPr>
        <w:pStyle w:val="PargrafodaLista"/>
        <w:widowControl w:val="0"/>
        <w:numPr>
          <w:ilvl w:val="2"/>
          <w:numId w:val="32"/>
        </w:numPr>
        <w:tabs>
          <w:tab w:val="left" w:pos="0"/>
        </w:tabs>
        <w:autoSpaceDE w:val="0"/>
        <w:autoSpaceDN w:val="0"/>
        <w:spacing w:after="0" w:line="360" w:lineRule="auto"/>
        <w:ind w:right="419"/>
        <w:jc w:val="both"/>
        <w:rPr>
          <w:rFonts w:ascii="Times New Roman" w:hAnsi="Times New Roman" w:cs="Times New Roman"/>
          <w:color w:val="000009"/>
        </w:rPr>
      </w:pPr>
      <w:r w:rsidRPr="00000C04">
        <w:rPr>
          <w:rFonts w:ascii="Times New Roman" w:hAnsi="Times New Roman" w:cs="Times New Roman"/>
          <w:color w:val="000009"/>
        </w:rPr>
        <w:t xml:space="preserve"> Após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homologação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mais bem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classificado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convocado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assinar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 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 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prazo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estabelecidos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edital</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sob</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pena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decair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direito, sem prejuízo das sanções previstas na Lei nº 14.133, de 2021.</w:t>
      </w:r>
    </w:p>
    <w:p w14:paraId="0ACD236E" w14:textId="77777777" w:rsidR="00B4218C" w:rsidRPr="00000C04"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color w:val="000009"/>
        </w:rPr>
      </w:pPr>
    </w:p>
    <w:p w14:paraId="7AD4F3C5" w14:textId="77777777" w:rsidR="00B4218C" w:rsidRPr="00000C04" w:rsidRDefault="00B4218C" w:rsidP="00BD5EC1">
      <w:pPr>
        <w:pStyle w:val="PargrafodaLista"/>
        <w:widowControl w:val="0"/>
        <w:numPr>
          <w:ilvl w:val="2"/>
          <w:numId w:val="15"/>
        </w:numPr>
        <w:tabs>
          <w:tab w:val="left" w:pos="499"/>
        </w:tabs>
        <w:autoSpaceDE w:val="0"/>
        <w:autoSpaceDN w:val="0"/>
        <w:spacing w:before="81" w:after="0" w:line="360" w:lineRule="auto"/>
        <w:ind w:left="0" w:right="419" w:firstLine="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prazo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convocação poderá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 prorrogado 1</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(uma) vez, por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igual</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período, mediante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solicitação do licitante ou fornecedor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convocado, desde que apresentada dentro do prazo, devidamente justificada, e que a justificativa seja aceita pela Administração.</w:t>
      </w:r>
    </w:p>
    <w:p w14:paraId="5698D157" w14:textId="77777777" w:rsidR="00B4218C" w:rsidRPr="00000C04" w:rsidRDefault="00B4218C" w:rsidP="00B4218C">
      <w:pPr>
        <w:pStyle w:val="Corpodetexto0"/>
        <w:spacing w:before="27" w:line="360" w:lineRule="auto"/>
        <w:rPr>
          <w:rFonts w:ascii="Times New Roman" w:hAnsi="Times New Roman"/>
        </w:rPr>
      </w:pPr>
    </w:p>
    <w:p w14:paraId="3F4F1545" w14:textId="162B0736" w:rsidR="00B4218C" w:rsidRPr="00000C04" w:rsidRDefault="00B4218C" w:rsidP="00BD5EC1">
      <w:pPr>
        <w:pStyle w:val="PargrafodaLista"/>
        <w:widowControl w:val="0"/>
        <w:numPr>
          <w:ilvl w:val="1"/>
          <w:numId w:val="15"/>
        </w:numPr>
        <w:tabs>
          <w:tab w:val="left" w:pos="451"/>
        </w:tabs>
        <w:autoSpaceDE w:val="0"/>
        <w:autoSpaceDN w:val="0"/>
        <w:spacing w:after="0" w:line="360" w:lineRule="auto"/>
        <w:ind w:left="1" w:right="419" w:firstLine="0"/>
        <w:contextualSpacing w:val="0"/>
        <w:jc w:val="both"/>
        <w:rPr>
          <w:rFonts w:ascii="Times New Roman" w:hAnsi="Times New Roman" w:cs="Times New Roman"/>
          <w:b/>
        </w:rPr>
      </w:pPr>
      <w:r w:rsidRPr="00000C04">
        <w:rPr>
          <w:rFonts w:ascii="Times New Roman" w:hAnsi="Times New Roman" w:cs="Times New Roman"/>
        </w:rPr>
        <w:t>A ata de registro de preços será assinada e disponibilizada no Sistema de Registro de Preços, tendo o licitante mais bem classificado o prazo de 5 (cinco) dias úteis, contados a partir da data de sua convocação, para assinar a referida Ata.</w:t>
      </w:r>
    </w:p>
    <w:p w14:paraId="57EFD7D3" w14:textId="77777777" w:rsidR="00B4218C" w:rsidRPr="00000C04" w:rsidRDefault="00B4218C" w:rsidP="00B4218C">
      <w:pPr>
        <w:pStyle w:val="Corpodetexto0"/>
        <w:spacing w:before="27" w:line="360" w:lineRule="auto"/>
        <w:rPr>
          <w:rFonts w:ascii="Times New Roman" w:hAnsi="Times New Roman"/>
        </w:rPr>
      </w:pPr>
    </w:p>
    <w:p w14:paraId="273798BD" w14:textId="77777777" w:rsidR="00B4218C" w:rsidRPr="00000C04" w:rsidRDefault="00B4218C" w:rsidP="00BD5EC1">
      <w:pPr>
        <w:pStyle w:val="PargrafodaLista"/>
        <w:widowControl w:val="0"/>
        <w:numPr>
          <w:ilvl w:val="1"/>
          <w:numId w:val="15"/>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 xml:space="preserve">Quando o convocado não assinar a ata de registro de preços dentro do prazo e nas condições </w:t>
      </w:r>
      <w:r w:rsidRPr="00000C04">
        <w:rPr>
          <w:rFonts w:ascii="Times New Roman" w:hAnsi="Times New Roman" w:cs="Times New Roman"/>
          <w:color w:val="000009"/>
        </w:rPr>
        <w:lastRenderedPageBreak/>
        <w:t>estabelecidas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 edital, 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em conformidade com o disposto no subitem 4.5 e seus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subitens, a Administração ficará facultada a convocar os licitantes remanescentes do cadastro de reserva, na ordem de classificação, para que assinem a ata dentro do mesmo prazo e nas condições propostas pelo primeiro classificado.</w:t>
      </w:r>
    </w:p>
    <w:p w14:paraId="1AEB5165" w14:textId="77777777" w:rsidR="00B4218C" w:rsidRPr="00000C04" w:rsidRDefault="00B4218C" w:rsidP="00B4218C">
      <w:pPr>
        <w:pStyle w:val="Corpodetexto0"/>
        <w:spacing w:before="26" w:line="360" w:lineRule="auto"/>
        <w:rPr>
          <w:rFonts w:ascii="Times New Roman" w:hAnsi="Times New Roman"/>
        </w:rPr>
      </w:pPr>
    </w:p>
    <w:p w14:paraId="509E5526" w14:textId="77777777" w:rsidR="00B4218C" w:rsidRPr="00000C04" w:rsidRDefault="00B4218C" w:rsidP="00BD5EC1">
      <w:pPr>
        <w:pStyle w:val="PargrafodaLista"/>
        <w:widowControl w:val="0"/>
        <w:numPr>
          <w:ilvl w:val="1"/>
          <w:numId w:val="15"/>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 xml:space="preserve">Na hipótese de nenhum dos licitantes que trata o subitem </w:t>
      </w:r>
      <w:r w:rsidRPr="00000C04">
        <w:rPr>
          <w:rFonts w:ascii="Times New Roman" w:hAnsi="Times New Roman" w:cs="Times New Roman"/>
          <w:b/>
          <w:bCs/>
          <w:color w:val="000009"/>
        </w:rPr>
        <w:t>4.4.2.1.1</w:t>
      </w:r>
      <w:r w:rsidRPr="00000C04">
        <w:rPr>
          <w:rFonts w:ascii="Times New Roman" w:hAnsi="Times New Roman" w:cs="Times New Roman"/>
          <w:color w:val="000009"/>
        </w:rPr>
        <w:t>, aceitar a contratação nos termos do subitem anterior, a Administração, observados o valor estimado e sua eventual atualização nos termos do edital, poderá:</w:t>
      </w:r>
    </w:p>
    <w:p w14:paraId="65357B41" w14:textId="77777777" w:rsidR="00B4218C" w:rsidRPr="00000C04" w:rsidRDefault="00B4218C" w:rsidP="00B4218C">
      <w:pPr>
        <w:pStyle w:val="Corpodetexto0"/>
        <w:spacing w:before="27" w:line="360" w:lineRule="auto"/>
        <w:rPr>
          <w:rFonts w:ascii="Times New Roman" w:hAnsi="Times New Roman"/>
        </w:rPr>
      </w:pPr>
    </w:p>
    <w:p w14:paraId="4FC64E65" w14:textId="77777777" w:rsidR="00B4218C" w:rsidRPr="00000C04" w:rsidRDefault="00B4218C" w:rsidP="00BD5EC1">
      <w:pPr>
        <w:pStyle w:val="PargrafodaLista"/>
        <w:widowControl w:val="0"/>
        <w:numPr>
          <w:ilvl w:val="2"/>
          <w:numId w:val="15"/>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rPr>
      </w:pPr>
      <w:r w:rsidRPr="00000C04">
        <w:rPr>
          <w:rFonts w:ascii="Times New Roman" w:hAnsi="Times New Roman" w:cs="Times New Roman"/>
          <w:color w:val="000009"/>
        </w:rPr>
        <w:t>Convocar para negociação os demais licitantes ou fornecedores remanescentes cujos preços foram registrados</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sem</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redução,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observada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ordem</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classificação,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vistas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obtenção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preço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melhor,</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mesmo que acima do preço do adjudicatário; ou</w:t>
      </w:r>
    </w:p>
    <w:p w14:paraId="05BA541C" w14:textId="77777777" w:rsidR="00B4218C" w:rsidRPr="00000C04" w:rsidRDefault="00B4218C" w:rsidP="00B4218C">
      <w:pPr>
        <w:pStyle w:val="Corpodetexto0"/>
        <w:spacing w:before="27" w:line="360" w:lineRule="auto"/>
        <w:rPr>
          <w:rFonts w:ascii="Times New Roman" w:hAnsi="Times New Roman"/>
        </w:rPr>
      </w:pPr>
    </w:p>
    <w:p w14:paraId="58395A5C" w14:textId="77777777" w:rsidR="00B4218C" w:rsidRPr="00000C04" w:rsidRDefault="00B4218C" w:rsidP="00BD5EC1">
      <w:pPr>
        <w:pStyle w:val="PargrafodaLista"/>
        <w:widowControl w:val="0"/>
        <w:numPr>
          <w:ilvl w:val="2"/>
          <w:numId w:val="15"/>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Adjudicar</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firmar</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ofertadas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pelos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remanescentes, atendida a ordem classificatória, quando frustrada a negociação de melhor condição.</w:t>
      </w:r>
    </w:p>
    <w:p w14:paraId="2B4C715C" w14:textId="77777777" w:rsidR="00B4218C" w:rsidRPr="00000C04" w:rsidRDefault="00B4218C" w:rsidP="00B4218C">
      <w:pPr>
        <w:pStyle w:val="Corpodetexto0"/>
        <w:spacing w:before="27" w:line="360" w:lineRule="auto"/>
        <w:rPr>
          <w:rFonts w:ascii="Times New Roman" w:hAnsi="Times New Roman"/>
        </w:rPr>
      </w:pPr>
    </w:p>
    <w:p w14:paraId="7F2E192F" w14:textId="43161FB8" w:rsidR="00B4218C" w:rsidRPr="00000C04" w:rsidRDefault="00B4218C" w:rsidP="00BD5EC1">
      <w:pPr>
        <w:pStyle w:val="PargrafodaLista"/>
        <w:widowControl w:val="0"/>
        <w:numPr>
          <w:ilvl w:val="1"/>
          <w:numId w:val="15"/>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existência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registrados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implicará</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compromisso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fornecimento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estabelecidas, mas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obrigará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Administração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contratar,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facultada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realização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específica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aquisição pretendida, desde que devidamente justificada.</w:t>
      </w:r>
    </w:p>
    <w:p w14:paraId="26891710" w14:textId="77777777" w:rsidR="00B4218C" w:rsidRPr="00000C04"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b/>
          <w:color w:val="000009"/>
        </w:rPr>
      </w:pPr>
    </w:p>
    <w:p w14:paraId="7446855E" w14:textId="77777777" w:rsidR="00B4218C" w:rsidRPr="00000C04" w:rsidRDefault="00B4218C" w:rsidP="00BD5EC1">
      <w:pPr>
        <w:pStyle w:val="Ttulo1"/>
        <w:numPr>
          <w:ilvl w:val="0"/>
          <w:numId w:val="13"/>
        </w:numPr>
        <w:tabs>
          <w:tab w:val="left" w:pos="166"/>
        </w:tabs>
        <w:spacing w:line="360" w:lineRule="auto"/>
        <w:ind w:left="0" w:firstLine="0"/>
        <w:rPr>
          <w:rFonts w:ascii="Times New Roman" w:hAnsi="Times New Roman"/>
          <w:b w:val="0"/>
          <w:color w:val="000009"/>
          <w:sz w:val="22"/>
          <w:szCs w:val="22"/>
        </w:rPr>
      </w:pPr>
      <w:r w:rsidRPr="00000C04">
        <w:rPr>
          <w:rFonts w:ascii="Times New Roman" w:hAnsi="Times New Roman"/>
          <w:sz w:val="22"/>
          <w:szCs w:val="22"/>
        </w:rPr>
        <w:t>–</w:t>
      </w:r>
      <w:r w:rsidRPr="00000C04">
        <w:rPr>
          <w:rFonts w:ascii="Times New Roman" w:hAnsi="Times New Roman"/>
          <w:color w:val="000009"/>
          <w:sz w:val="22"/>
          <w:szCs w:val="22"/>
        </w:rPr>
        <w:t>-</w:t>
      </w:r>
      <w:r w:rsidRPr="00000C04">
        <w:rPr>
          <w:rFonts w:ascii="Times New Roman" w:hAnsi="Times New Roman"/>
          <w:color w:val="000009"/>
          <w:spacing w:val="-7"/>
          <w:sz w:val="22"/>
          <w:szCs w:val="22"/>
        </w:rPr>
        <w:t xml:space="preserve"> CLÁUSULA QUINTA: </w:t>
      </w:r>
      <w:r w:rsidRPr="00000C04">
        <w:rPr>
          <w:rFonts w:ascii="Times New Roman" w:hAnsi="Times New Roman"/>
          <w:color w:val="000009"/>
          <w:sz w:val="22"/>
          <w:szCs w:val="22"/>
        </w:rPr>
        <w:t>ALTERAÇÃO</w:t>
      </w:r>
      <w:r w:rsidRPr="00000C04">
        <w:rPr>
          <w:rFonts w:ascii="Times New Roman" w:hAnsi="Times New Roman"/>
          <w:color w:val="000009"/>
          <w:spacing w:val="-5"/>
          <w:sz w:val="22"/>
          <w:szCs w:val="22"/>
        </w:rPr>
        <w:t xml:space="preserve"> </w:t>
      </w:r>
      <w:r w:rsidRPr="00000C04">
        <w:rPr>
          <w:rFonts w:ascii="Times New Roman" w:hAnsi="Times New Roman"/>
          <w:color w:val="000009"/>
          <w:sz w:val="22"/>
          <w:szCs w:val="22"/>
        </w:rPr>
        <w:t>OU</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ATUALIZAÇÃO</w:t>
      </w:r>
      <w:r w:rsidRPr="00000C04">
        <w:rPr>
          <w:rFonts w:ascii="Times New Roman" w:hAnsi="Times New Roman"/>
          <w:color w:val="000009"/>
          <w:spacing w:val="-5"/>
          <w:sz w:val="22"/>
          <w:szCs w:val="22"/>
        </w:rPr>
        <w:t xml:space="preserve"> </w:t>
      </w:r>
      <w:r w:rsidRPr="00000C04">
        <w:rPr>
          <w:rFonts w:ascii="Times New Roman" w:hAnsi="Times New Roman"/>
          <w:color w:val="000009"/>
          <w:sz w:val="22"/>
          <w:szCs w:val="22"/>
        </w:rPr>
        <w:t>DOS</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6"/>
          <w:sz w:val="22"/>
          <w:szCs w:val="22"/>
        </w:rPr>
        <w:t xml:space="preserve"> </w:t>
      </w:r>
      <w:r w:rsidRPr="00000C04">
        <w:rPr>
          <w:rFonts w:ascii="Times New Roman" w:hAnsi="Times New Roman"/>
          <w:color w:val="000009"/>
          <w:spacing w:val="-2"/>
          <w:sz w:val="22"/>
          <w:szCs w:val="22"/>
        </w:rPr>
        <w:t>REGISTRADOS</w:t>
      </w:r>
    </w:p>
    <w:p w14:paraId="50776F11" w14:textId="77777777" w:rsidR="00B4218C" w:rsidRPr="00000C04" w:rsidRDefault="00B4218C" w:rsidP="00BD5EC1">
      <w:pPr>
        <w:pStyle w:val="Ttulo1"/>
        <w:numPr>
          <w:ilvl w:val="1"/>
          <w:numId w:val="16"/>
        </w:numPr>
        <w:tabs>
          <w:tab w:val="left" w:pos="0"/>
        </w:tabs>
        <w:spacing w:line="360" w:lineRule="auto"/>
        <w:ind w:left="0" w:firstLine="0"/>
        <w:jc w:val="both"/>
        <w:rPr>
          <w:rFonts w:ascii="Times New Roman" w:hAnsi="Times New Roman"/>
          <w:b w:val="0"/>
          <w:color w:val="000009"/>
          <w:sz w:val="22"/>
          <w:szCs w:val="22"/>
        </w:rPr>
      </w:pPr>
      <w:r w:rsidRPr="00000C04">
        <w:rPr>
          <w:rFonts w:ascii="Times New Roman" w:hAnsi="Times New Roman"/>
          <w:color w:val="000009"/>
          <w:sz w:val="22"/>
          <w:szCs w:val="22"/>
        </w:rPr>
        <w:t>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registrados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poderão</w:t>
      </w:r>
      <w:r w:rsidRPr="00000C04">
        <w:rPr>
          <w:rFonts w:ascii="Times New Roman" w:hAnsi="Times New Roman"/>
          <w:color w:val="000009"/>
          <w:spacing w:val="-13"/>
          <w:sz w:val="22"/>
          <w:szCs w:val="22"/>
        </w:rPr>
        <w:t xml:space="preserve"> </w:t>
      </w:r>
      <w:r w:rsidRPr="00000C04">
        <w:rPr>
          <w:rFonts w:ascii="Times New Roman" w:hAnsi="Times New Roman"/>
          <w:color w:val="000009"/>
          <w:sz w:val="22"/>
          <w:szCs w:val="22"/>
        </w:rPr>
        <w:t>ser</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alterados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ou</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atualizados</w:t>
      </w:r>
      <w:r w:rsidRPr="00000C04">
        <w:rPr>
          <w:rFonts w:ascii="Times New Roman" w:hAnsi="Times New Roman"/>
          <w:color w:val="000009"/>
          <w:spacing w:val="-13"/>
          <w:sz w:val="22"/>
          <w:szCs w:val="22"/>
        </w:rPr>
        <w:t xml:space="preserve"> </w:t>
      </w:r>
      <w:r w:rsidRPr="00000C04">
        <w:rPr>
          <w:rFonts w:ascii="Times New Roman" w:hAnsi="Times New Roman"/>
          <w:color w:val="000009"/>
          <w:sz w:val="22"/>
          <w:szCs w:val="22"/>
        </w:rPr>
        <w:t>em</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decorrência</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de</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eventual redução</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preços praticados no mercado ou de fato que eleve o custo dos bens, das obras ou dos serviços registrados, nas seguintes situações:</w:t>
      </w:r>
    </w:p>
    <w:p w14:paraId="10ECCC33" w14:textId="77777777" w:rsidR="00B4218C" w:rsidRPr="00000C04" w:rsidRDefault="00B4218C" w:rsidP="00B4218C">
      <w:pPr>
        <w:tabs>
          <w:tab w:val="left" w:pos="340"/>
        </w:tabs>
        <w:spacing w:before="84" w:line="360" w:lineRule="auto"/>
        <w:ind w:right="421"/>
        <w:jc w:val="both"/>
        <w:rPr>
          <w:rFonts w:ascii="Times New Roman" w:hAnsi="Times New Roman" w:cs="Times New Roman"/>
        </w:rPr>
      </w:pPr>
    </w:p>
    <w:p w14:paraId="67627F04" w14:textId="77777777" w:rsidR="00B4218C" w:rsidRPr="00000C04" w:rsidRDefault="00B4218C" w:rsidP="00BD5EC1">
      <w:pPr>
        <w:pStyle w:val="PargrafodaLista"/>
        <w:widowControl w:val="0"/>
        <w:numPr>
          <w:ilvl w:val="2"/>
          <w:numId w:val="13"/>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Em caso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força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maior, caso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fortuito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fato do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príncipe ou</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em decorrência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fatos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imprevisíveis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lastRenderedPageBreak/>
        <w:t>ou previsíveis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consequências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incalculáveis,</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inviabilizem</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execução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tal</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como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pactuada,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nos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termos da alínea “d” do inciso II do caput do art. 124 da Lei nº 14.133, de 2021;</w:t>
      </w:r>
    </w:p>
    <w:p w14:paraId="48AFA906" w14:textId="77777777" w:rsidR="00B4218C" w:rsidRPr="00000C04" w:rsidRDefault="00B4218C" w:rsidP="00B4218C">
      <w:pPr>
        <w:pStyle w:val="PargrafodaLista"/>
        <w:widowControl w:val="0"/>
        <w:tabs>
          <w:tab w:val="left" w:pos="499"/>
        </w:tabs>
        <w:autoSpaceDE w:val="0"/>
        <w:autoSpaceDN w:val="0"/>
        <w:spacing w:after="0" w:line="360" w:lineRule="auto"/>
        <w:ind w:left="1" w:right="420"/>
        <w:contextualSpacing w:val="0"/>
        <w:jc w:val="both"/>
        <w:rPr>
          <w:rFonts w:ascii="Times New Roman" w:hAnsi="Times New Roman" w:cs="Times New Roman"/>
          <w:b/>
          <w:color w:val="000009"/>
        </w:rPr>
      </w:pPr>
    </w:p>
    <w:p w14:paraId="15F42C97" w14:textId="77777777" w:rsidR="00B4218C" w:rsidRPr="00000C04" w:rsidRDefault="00B4218C" w:rsidP="00BD5EC1">
      <w:pPr>
        <w:pStyle w:val="PargrafodaLista"/>
        <w:widowControl w:val="0"/>
        <w:numPr>
          <w:ilvl w:val="2"/>
          <w:numId w:val="13"/>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caso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criação,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alteração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extinção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quaisquer</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tributos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encargos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legais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superveniência de disposições legais, com comprovada repercussão sobre os preços registrados;</w:t>
      </w:r>
    </w:p>
    <w:p w14:paraId="535F556D" w14:textId="77777777" w:rsidR="00B4218C" w:rsidRPr="00000C04" w:rsidRDefault="00B4218C" w:rsidP="00B4218C">
      <w:pPr>
        <w:pStyle w:val="Corpodetexto0"/>
        <w:spacing w:before="25" w:line="360" w:lineRule="auto"/>
        <w:rPr>
          <w:rFonts w:ascii="Times New Roman" w:hAnsi="Times New Roman"/>
        </w:rPr>
      </w:pPr>
    </w:p>
    <w:p w14:paraId="0B5D15C3" w14:textId="77777777" w:rsidR="00B4218C" w:rsidRPr="00000C04" w:rsidRDefault="00B4218C" w:rsidP="00BD5EC1">
      <w:pPr>
        <w:pStyle w:val="PargrafodaLista"/>
        <w:widowControl w:val="0"/>
        <w:numPr>
          <w:ilvl w:val="2"/>
          <w:numId w:val="13"/>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rPr>
      </w:pPr>
      <w:r w:rsidRPr="00000C04">
        <w:rPr>
          <w:rFonts w:ascii="Times New Roman" w:hAnsi="Times New Roman" w:cs="Times New Roman"/>
          <w:color w:val="000009"/>
        </w:rPr>
        <w:t>Na hipótese de previsão no edital de cláusula de reajustamento ou repactuação sobre os preços registrados, nos termos da Lei nº 14.133, de 2021.</w:t>
      </w:r>
    </w:p>
    <w:p w14:paraId="0D18812E" w14:textId="77777777" w:rsidR="00B4218C" w:rsidRPr="00000C04" w:rsidRDefault="00B4218C" w:rsidP="00B4218C">
      <w:pPr>
        <w:pStyle w:val="Corpodetexto0"/>
        <w:spacing w:before="22" w:line="360" w:lineRule="auto"/>
        <w:rPr>
          <w:rFonts w:ascii="Times New Roman" w:hAnsi="Times New Roman"/>
        </w:rPr>
      </w:pPr>
    </w:p>
    <w:p w14:paraId="0020830D" w14:textId="732C0E55" w:rsidR="00B4218C" w:rsidRPr="00000C04" w:rsidRDefault="00B4218C" w:rsidP="00BD5EC1">
      <w:pPr>
        <w:pStyle w:val="PargrafodaLista"/>
        <w:widowControl w:val="0"/>
        <w:numPr>
          <w:ilvl w:val="3"/>
          <w:numId w:val="13"/>
        </w:numPr>
        <w:tabs>
          <w:tab w:val="left" w:pos="668"/>
        </w:tabs>
        <w:autoSpaceDE w:val="0"/>
        <w:autoSpaceDN w:val="0"/>
        <w:spacing w:after="0" w:line="360" w:lineRule="auto"/>
        <w:ind w:right="419" w:firstLine="0"/>
        <w:contextualSpacing w:val="0"/>
        <w:jc w:val="both"/>
        <w:rPr>
          <w:rFonts w:ascii="Times New Roman" w:hAnsi="Times New Roman" w:cs="Times New Roman"/>
        </w:rPr>
      </w:pPr>
      <w:r w:rsidRPr="00000C04">
        <w:rPr>
          <w:rFonts w:ascii="Times New Roman" w:hAnsi="Times New Roman" w:cs="Times New Roman"/>
          <w:color w:val="000009"/>
        </w:rPr>
        <w:t xml:space="preserve">No caso </w:t>
      </w:r>
      <w:r w:rsidR="00392477" w:rsidRPr="00000C04">
        <w:rPr>
          <w:rFonts w:ascii="Times New Roman" w:hAnsi="Times New Roman" w:cs="Times New Roman"/>
          <w:color w:val="000009"/>
        </w:rPr>
        <w:t xml:space="preserve">de formalização do contrato </w:t>
      </w:r>
      <w:r w:rsidRPr="00000C04">
        <w:rPr>
          <w:rFonts w:ascii="Times New Roman" w:hAnsi="Times New Roman" w:cs="Times New Roman"/>
          <w:color w:val="000009"/>
        </w:rPr>
        <w:t>o reajustamento, deverá ser respeitada a contagem da anualidade e o índice previstos para a contratação;</w:t>
      </w:r>
    </w:p>
    <w:p w14:paraId="7A504C2E" w14:textId="77777777" w:rsidR="00B4218C" w:rsidRPr="00000C04" w:rsidRDefault="00B4218C" w:rsidP="00B4218C">
      <w:pPr>
        <w:pStyle w:val="Corpodetexto0"/>
        <w:spacing w:before="27" w:line="360" w:lineRule="auto"/>
        <w:rPr>
          <w:rFonts w:ascii="Times New Roman" w:hAnsi="Times New Roman"/>
        </w:rPr>
      </w:pPr>
    </w:p>
    <w:p w14:paraId="0107F1F6" w14:textId="467E147E" w:rsidR="00B4218C" w:rsidRPr="00000C04" w:rsidRDefault="00B4218C" w:rsidP="00BD5EC1">
      <w:pPr>
        <w:pStyle w:val="PargrafodaLista"/>
        <w:widowControl w:val="0"/>
        <w:numPr>
          <w:ilvl w:val="3"/>
          <w:numId w:val="13"/>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00C04">
        <w:rPr>
          <w:rFonts w:ascii="Times New Roman" w:hAnsi="Times New Roman" w:cs="Times New Roman"/>
          <w:color w:val="000009"/>
        </w:rPr>
        <w:t xml:space="preserve">No caso da repactuação, poderá ser a pedido do interessado, conforme critérios definidos para a </w:t>
      </w:r>
      <w:r w:rsidRPr="00000C04">
        <w:rPr>
          <w:rFonts w:ascii="Times New Roman" w:hAnsi="Times New Roman" w:cs="Times New Roman"/>
          <w:color w:val="000009"/>
          <w:spacing w:val="-2"/>
        </w:rPr>
        <w:t>contratação.</w:t>
      </w:r>
    </w:p>
    <w:p w14:paraId="3AFE283D" w14:textId="77777777" w:rsidR="00722685" w:rsidRPr="00000C04" w:rsidRDefault="00722685" w:rsidP="00722685">
      <w:pPr>
        <w:pStyle w:val="PargrafodaLista"/>
        <w:rPr>
          <w:rFonts w:ascii="Times New Roman" w:hAnsi="Times New Roman" w:cs="Times New Roman"/>
        </w:rPr>
      </w:pPr>
    </w:p>
    <w:p w14:paraId="07A75F42" w14:textId="4EFF370F" w:rsidR="00722685" w:rsidRPr="00000C04" w:rsidRDefault="00722685" w:rsidP="00BD5EC1">
      <w:pPr>
        <w:pStyle w:val="PargrafodaLista"/>
        <w:widowControl w:val="0"/>
        <w:numPr>
          <w:ilvl w:val="3"/>
          <w:numId w:val="13"/>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00C04">
        <w:rPr>
          <w:rFonts w:ascii="Times New Roman" w:hAnsi="Times New Roman" w:cs="Times New Roman"/>
        </w:rPr>
        <w:t xml:space="preserve"> Nos casos acima</w:t>
      </w:r>
      <w:r w:rsidR="009F27B3" w:rsidRPr="00000C04">
        <w:rPr>
          <w:rFonts w:ascii="Times New Roman" w:hAnsi="Times New Roman" w:cs="Times New Roman"/>
        </w:rPr>
        <w:t>,</w:t>
      </w:r>
      <w:r w:rsidRPr="00000C04">
        <w:rPr>
          <w:rFonts w:ascii="Times New Roman" w:hAnsi="Times New Roman" w:cs="Times New Roman"/>
        </w:rPr>
        <w:t xml:space="preserve"> </w:t>
      </w:r>
      <w:r w:rsidR="009F1C23" w:rsidRPr="00000C04">
        <w:rPr>
          <w:rFonts w:ascii="Times New Roman" w:hAnsi="Times New Roman" w:cs="Times New Roman"/>
        </w:rPr>
        <w:t>os contratos oriundos da ata de registro de preços seguirão</w:t>
      </w:r>
      <w:r w:rsidR="009F27B3" w:rsidRPr="00000C04">
        <w:rPr>
          <w:rFonts w:ascii="Times New Roman" w:hAnsi="Times New Roman" w:cs="Times New Roman"/>
        </w:rPr>
        <w:t xml:space="preserve"> os termos de formalização de contratos art.89 da lei 14133, de 2021</w:t>
      </w:r>
    </w:p>
    <w:p w14:paraId="28DA1D3F" w14:textId="77777777" w:rsidR="00B4218C" w:rsidRPr="00000C04" w:rsidRDefault="00B4218C" w:rsidP="00B4218C">
      <w:pPr>
        <w:widowControl w:val="0"/>
        <w:tabs>
          <w:tab w:val="left" w:pos="691"/>
        </w:tabs>
        <w:autoSpaceDE w:val="0"/>
        <w:autoSpaceDN w:val="0"/>
        <w:spacing w:after="0" w:line="360" w:lineRule="auto"/>
        <w:ind w:right="421"/>
        <w:jc w:val="both"/>
        <w:rPr>
          <w:rFonts w:ascii="Times New Roman" w:hAnsi="Times New Roman" w:cs="Times New Roman"/>
        </w:rPr>
      </w:pPr>
    </w:p>
    <w:p w14:paraId="52A0BA2D" w14:textId="77777777" w:rsidR="00B4218C" w:rsidRPr="00000C04" w:rsidRDefault="00B4218C" w:rsidP="00B4218C">
      <w:pPr>
        <w:pStyle w:val="Ttulo1"/>
        <w:tabs>
          <w:tab w:val="left" w:pos="166"/>
        </w:tabs>
        <w:spacing w:line="360" w:lineRule="auto"/>
        <w:rPr>
          <w:rFonts w:ascii="Times New Roman" w:hAnsi="Times New Roman"/>
          <w:b w:val="0"/>
          <w:bCs w:val="0"/>
          <w:color w:val="000009"/>
          <w:spacing w:val="-2"/>
          <w:sz w:val="22"/>
          <w:szCs w:val="22"/>
        </w:rPr>
      </w:pPr>
      <w:r w:rsidRPr="00000C04">
        <w:rPr>
          <w:rFonts w:ascii="Times New Roman" w:hAnsi="Times New Roman"/>
          <w:color w:val="000009"/>
          <w:sz w:val="22"/>
          <w:szCs w:val="22"/>
        </w:rPr>
        <w:t>6-</w:t>
      </w:r>
      <w:r w:rsidRPr="00000C04">
        <w:rPr>
          <w:rFonts w:ascii="Times New Roman" w:hAnsi="Times New Roman"/>
          <w:color w:val="000009"/>
          <w:spacing w:val="-5"/>
          <w:sz w:val="22"/>
          <w:szCs w:val="22"/>
        </w:rPr>
        <w:t xml:space="preserve"> CLÁUSULA SEXTA: </w:t>
      </w:r>
      <w:r w:rsidRPr="00000C04">
        <w:rPr>
          <w:rFonts w:ascii="Times New Roman" w:hAnsi="Times New Roman"/>
          <w:color w:val="000009"/>
          <w:sz w:val="22"/>
          <w:szCs w:val="22"/>
        </w:rPr>
        <w:t>NEGOCIAÇÃO</w:t>
      </w:r>
      <w:r w:rsidRPr="00000C04">
        <w:rPr>
          <w:rFonts w:ascii="Times New Roman" w:hAnsi="Times New Roman"/>
          <w:color w:val="000009"/>
          <w:spacing w:val="-4"/>
          <w:sz w:val="22"/>
          <w:szCs w:val="22"/>
        </w:rPr>
        <w:t xml:space="preserve"> </w:t>
      </w:r>
      <w:r w:rsidRPr="00000C04">
        <w:rPr>
          <w:rFonts w:ascii="Times New Roman" w:hAnsi="Times New Roman"/>
          <w:color w:val="000009"/>
          <w:sz w:val="22"/>
          <w:szCs w:val="22"/>
        </w:rPr>
        <w:t>DE</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6"/>
          <w:sz w:val="22"/>
          <w:szCs w:val="22"/>
        </w:rPr>
        <w:t xml:space="preserve"> </w:t>
      </w:r>
      <w:r w:rsidRPr="00000C04">
        <w:rPr>
          <w:rFonts w:ascii="Times New Roman" w:hAnsi="Times New Roman"/>
          <w:color w:val="000009"/>
          <w:spacing w:val="-2"/>
          <w:sz w:val="22"/>
          <w:szCs w:val="22"/>
        </w:rPr>
        <w:t>REGISTRADOS</w:t>
      </w:r>
    </w:p>
    <w:p w14:paraId="7B132FD7" w14:textId="77777777" w:rsidR="00B4218C" w:rsidRPr="00000C04" w:rsidRDefault="00B4218C" w:rsidP="00B4218C">
      <w:pPr>
        <w:pStyle w:val="Ttulo1"/>
        <w:tabs>
          <w:tab w:val="left" w:pos="166"/>
        </w:tabs>
        <w:spacing w:line="360" w:lineRule="auto"/>
        <w:rPr>
          <w:rFonts w:ascii="Times New Roman" w:hAnsi="Times New Roman"/>
          <w:b w:val="0"/>
          <w:bCs w:val="0"/>
          <w:sz w:val="22"/>
          <w:szCs w:val="22"/>
        </w:rPr>
      </w:pPr>
      <w:r w:rsidRPr="00000C04">
        <w:rPr>
          <w:rFonts w:ascii="Times New Roman" w:hAnsi="Times New Roman"/>
          <w:color w:val="000009"/>
          <w:sz w:val="22"/>
          <w:szCs w:val="22"/>
        </w:rPr>
        <w:t xml:space="preserve"> </w:t>
      </w:r>
      <w:r w:rsidRPr="00000C04">
        <w:rPr>
          <w:rFonts w:ascii="Times New Roman" w:hAnsi="Times New Roman"/>
          <w:b w:val="0"/>
          <w:bCs w:val="0"/>
          <w:color w:val="000009"/>
          <w:sz w:val="22"/>
          <w:szCs w:val="22"/>
        </w:rPr>
        <w:t xml:space="preserve">6.1. Na hipótese de o preço registrado tornar-se superior ao preço praticado no mercado por motivo superveniente, o órgão ou entidade gerenciadora convocará o fornecedor para negociar a redução do preço </w:t>
      </w:r>
      <w:r w:rsidRPr="00000C04">
        <w:rPr>
          <w:rFonts w:ascii="Times New Roman" w:hAnsi="Times New Roman"/>
          <w:b w:val="0"/>
          <w:bCs w:val="0"/>
          <w:color w:val="000009"/>
          <w:spacing w:val="-2"/>
          <w:sz w:val="22"/>
          <w:szCs w:val="22"/>
        </w:rPr>
        <w:t>registrado.</w:t>
      </w:r>
    </w:p>
    <w:p w14:paraId="2A1F4B62" w14:textId="77777777" w:rsidR="00B4218C" w:rsidRPr="00000C04" w:rsidRDefault="00B4218C" w:rsidP="00B4218C">
      <w:pPr>
        <w:pStyle w:val="Corpodetexto0"/>
        <w:spacing w:before="27" w:line="360" w:lineRule="auto"/>
        <w:rPr>
          <w:rFonts w:ascii="Times New Roman" w:hAnsi="Times New Roman"/>
        </w:rPr>
      </w:pPr>
    </w:p>
    <w:p w14:paraId="0D9BC73F" w14:textId="77777777" w:rsidR="00B4218C" w:rsidRPr="00000C04" w:rsidRDefault="00B4218C" w:rsidP="00BD5EC1">
      <w:pPr>
        <w:pStyle w:val="PargrafodaLista"/>
        <w:widowControl w:val="0"/>
        <w:numPr>
          <w:ilvl w:val="2"/>
          <w:numId w:val="17"/>
        </w:numPr>
        <w:tabs>
          <w:tab w:val="left" w:pos="504"/>
        </w:tabs>
        <w:autoSpaceDE w:val="0"/>
        <w:autoSpaceDN w:val="0"/>
        <w:spacing w:after="0" w:line="360" w:lineRule="auto"/>
        <w:ind w:left="0" w:right="419" w:firstLine="0"/>
        <w:jc w:val="both"/>
        <w:rPr>
          <w:rFonts w:ascii="Times New Roman" w:hAnsi="Times New Roman" w:cs="Times New Roman"/>
        </w:rPr>
      </w:pPr>
      <w:r w:rsidRPr="00000C04">
        <w:rPr>
          <w:rFonts w:ascii="Times New Roman" w:hAnsi="Times New Roman" w:cs="Times New Roman"/>
          <w:color w:val="000009"/>
        </w:rPr>
        <w:t>Caso não aceite reduzir seu preço aos valores praticados pelo mercado, o fornecedor será liberado do compromisso assumido quanto ao item registrado, sem aplicação de penalidades administrativas.</w:t>
      </w:r>
    </w:p>
    <w:p w14:paraId="2C376ACB" w14:textId="77777777" w:rsidR="00B4218C" w:rsidRPr="00000C04" w:rsidRDefault="00B4218C" w:rsidP="00B4218C">
      <w:pPr>
        <w:pStyle w:val="Corpodetexto0"/>
        <w:spacing w:before="27" w:line="360" w:lineRule="auto"/>
        <w:rPr>
          <w:rFonts w:ascii="Times New Roman" w:hAnsi="Times New Roman"/>
        </w:rPr>
      </w:pPr>
    </w:p>
    <w:p w14:paraId="6508BC58" w14:textId="77777777" w:rsidR="00B4218C" w:rsidRPr="00000C04" w:rsidRDefault="00B4218C" w:rsidP="00BD5EC1">
      <w:pPr>
        <w:pStyle w:val="PargrafodaLista"/>
        <w:widowControl w:val="0"/>
        <w:numPr>
          <w:ilvl w:val="2"/>
          <w:numId w:val="18"/>
        </w:numPr>
        <w:tabs>
          <w:tab w:val="left" w:pos="494"/>
        </w:tabs>
        <w:autoSpaceDE w:val="0"/>
        <w:autoSpaceDN w:val="0"/>
        <w:spacing w:after="0" w:line="360" w:lineRule="auto"/>
        <w:ind w:left="0" w:right="419" w:firstLine="0"/>
        <w:contextualSpacing w:val="0"/>
        <w:jc w:val="both"/>
        <w:rPr>
          <w:rFonts w:ascii="Times New Roman" w:hAnsi="Times New Roman" w:cs="Times New Roman"/>
        </w:rPr>
      </w:pPr>
      <w:r w:rsidRPr="00000C04">
        <w:rPr>
          <w:rFonts w:ascii="Times New Roman" w:hAnsi="Times New Roman" w:cs="Times New Roman"/>
          <w:color w:val="000009"/>
        </w:rPr>
        <w:lastRenderedPageBreak/>
        <w:t>Na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prevista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item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anterior,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gerenciador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convocará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reserva, na ordem de classificação, para verificar se aceitam reduzir seus preços aos valores de mercado e não convocará os licitantes ou fornecedores que tiveram seu registro cancelado.</w:t>
      </w:r>
    </w:p>
    <w:p w14:paraId="1B2E6A91" w14:textId="77777777" w:rsidR="00B4218C" w:rsidRPr="00000C04" w:rsidRDefault="00B4218C" w:rsidP="00B4218C">
      <w:pPr>
        <w:pStyle w:val="PargrafodaLista"/>
        <w:tabs>
          <w:tab w:val="left" w:pos="494"/>
        </w:tabs>
        <w:spacing w:line="360" w:lineRule="auto"/>
        <w:ind w:right="419"/>
        <w:contextualSpacing w:val="0"/>
        <w:jc w:val="both"/>
        <w:rPr>
          <w:rFonts w:ascii="Times New Roman" w:hAnsi="Times New Roman" w:cs="Times New Roman"/>
        </w:rPr>
      </w:pPr>
    </w:p>
    <w:p w14:paraId="5EBAF40C" w14:textId="77777777" w:rsidR="00B4218C" w:rsidRPr="00000C04" w:rsidRDefault="00B4218C" w:rsidP="00BD5EC1">
      <w:pPr>
        <w:pStyle w:val="PargrafodaLista"/>
        <w:widowControl w:val="0"/>
        <w:numPr>
          <w:ilvl w:val="2"/>
          <w:numId w:val="18"/>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obtiver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êxito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negociações,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procederá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 ata de registro de preços, adotando as medidas cabíveis para obtenção de contratação mais vantajosa.</w:t>
      </w:r>
    </w:p>
    <w:p w14:paraId="4531531D" w14:textId="77777777" w:rsidR="00B4218C" w:rsidRPr="00000C04" w:rsidRDefault="00B4218C" w:rsidP="00B4218C">
      <w:pPr>
        <w:pStyle w:val="PargrafodaLista"/>
        <w:spacing w:line="360" w:lineRule="auto"/>
        <w:rPr>
          <w:rFonts w:ascii="Times New Roman" w:hAnsi="Times New Roman" w:cs="Times New Roman"/>
        </w:rPr>
      </w:pPr>
    </w:p>
    <w:p w14:paraId="104E68D0" w14:textId="77777777" w:rsidR="00B4218C" w:rsidRPr="00000C04" w:rsidRDefault="00B4218C" w:rsidP="00BD5EC1">
      <w:pPr>
        <w:pStyle w:val="PargrafodaLista"/>
        <w:widowControl w:val="0"/>
        <w:numPr>
          <w:ilvl w:val="2"/>
          <w:numId w:val="18"/>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Na hipótese de redução do preço registrado, o gerenciador comunicará aos órgãos e às entidades que tiverem firmado contratos decorrentes da ata de registro de preços para que avaliem a conveniência e a oportunidade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diligenciarem</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negociação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vistas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alteração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contratual,</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observado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disposto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art.</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124 da Lei nº 14.133, de 2021</w:t>
      </w:r>
    </w:p>
    <w:p w14:paraId="2B17AEE8" w14:textId="77777777" w:rsidR="00B4218C" w:rsidRPr="00000C04" w:rsidRDefault="00B4218C" w:rsidP="00B4218C">
      <w:pPr>
        <w:pStyle w:val="PargrafodaLista"/>
        <w:rPr>
          <w:rFonts w:ascii="Times New Roman" w:hAnsi="Times New Roman" w:cs="Times New Roman"/>
        </w:rPr>
      </w:pPr>
    </w:p>
    <w:p w14:paraId="27EDB27A" w14:textId="2EBF995C" w:rsidR="00B4218C" w:rsidRPr="00000C04" w:rsidRDefault="00B4218C" w:rsidP="00BD5EC1">
      <w:pPr>
        <w:pStyle w:val="PargrafodaLista"/>
        <w:widowControl w:val="0"/>
        <w:numPr>
          <w:ilvl w:val="1"/>
          <w:numId w:val="18"/>
        </w:numPr>
        <w:tabs>
          <w:tab w:val="left" w:pos="358"/>
        </w:tabs>
        <w:autoSpaceDE w:val="0"/>
        <w:autoSpaceDN w:val="0"/>
        <w:spacing w:after="0" w:line="360" w:lineRule="auto"/>
        <w:ind w:left="0" w:right="419" w:firstLine="0"/>
        <w:contextualSpacing w:val="0"/>
        <w:jc w:val="both"/>
        <w:rPr>
          <w:rFonts w:ascii="Times New Roman" w:hAnsi="Times New Roman" w:cs="Times New Roman"/>
        </w:rPr>
      </w:pPr>
      <w:r w:rsidRPr="00000C04">
        <w:rPr>
          <w:rFonts w:ascii="Times New Roman" w:hAnsi="Times New Roman" w:cs="Times New Roman"/>
          <w:color w:val="000009"/>
        </w:rPr>
        <w:t>Na hipótese de o preço de mercado tornar-se superior ao preço registrado e o fornecedor não poder cumprir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obrigações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estabelecidas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facultado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requerer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00A94709" w:rsidRPr="00000C04">
        <w:rPr>
          <w:rFonts w:ascii="Times New Roman" w:hAnsi="Times New Roman" w:cs="Times New Roman"/>
        </w:rPr>
        <w:t xml:space="preserve">o </w:t>
      </w:r>
      <w:r w:rsidRPr="00000C04">
        <w:rPr>
          <w:rFonts w:ascii="Times New Roman" w:hAnsi="Times New Roman" w:cs="Times New Roman"/>
          <w:color w:val="000009"/>
        </w:rPr>
        <w:t>gerenciador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alteração do preço registrado, mediante comprovação de fato superveniente que supostamente o impossibilite de cumprir o compromisso.</w:t>
      </w:r>
    </w:p>
    <w:p w14:paraId="64E4CD95" w14:textId="373D754E" w:rsidR="00B4218C" w:rsidRPr="00000C04" w:rsidRDefault="00B4218C" w:rsidP="00B4218C">
      <w:pPr>
        <w:tabs>
          <w:tab w:val="left" w:pos="547"/>
        </w:tabs>
        <w:spacing w:before="81" w:line="360" w:lineRule="auto"/>
        <w:ind w:right="419"/>
        <w:jc w:val="both"/>
        <w:rPr>
          <w:rFonts w:ascii="Times New Roman" w:hAnsi="Times New Roman" w:cs="Times New Roman"/>
        </w:rPr>
      </w:pPr>
      <w:r w:rsidRPr="00000C04">
        <w:rPr>
          <w:rFonts w:ascii="Times New Roman" w:hAnsi="Times New Roman" w:cs="Times New Roman"/>
          <w:b/>
          <w:bCs/>
          <w:color w:val="000009"/>
        </w:rPr>
        <w:t>6.</w:t>
      </w:r>
      <w:r w:rsidR="00A94709" w:rsidRPr="00000C04">
        <w:rPr>
          <w:rFonts w:ascii="Times New Roman" w:hAnsi="Times New Roman" w:cs="Times New Roman"/>
          <w:b/>
          <w:bCs/>
          <w:color w:val="000009"/>
        </w:rPr>
        <w:t>2</w:t>
      </w:r>
      <w:r w:rsidRPr="00000C04">
        <w:rPr>
          <w:rFonts w:ascii="Times New Roman" w:hAnsi="Times New Roman" w:cs="Times New Roman"/>
          <w:b/>
          <w:bCs/>
          <w:color w:val="000009"/>
        </w:rPr>
        <w:t>.1</w:t>
      </w:r>
      <w:r w:rsidRPr="00000C04">
        <w:rPr>
          <w:rFonts w:ascii="Times New Roman" w:hAnsi="Times New Roman" w:cs="Times New Roman"/>
          <w:color w:val="000009"/>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38AFB01C" w14:textId="036B9D28" w:rsidR="00B4218C" w:rsidRPr="00000C04" w:rsidRDefault="00B4218C" w:rsidP="00BD5EC1">
      <w:pPr>
        <w:pStyle w:val="PargrafodaLista"/>
        <w:widowControl w:val="0"/>
        <w:numPr>
          <w:ilvl w:val="2"/>
          <w:numId w:val="18"/>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rPr>
        <w:t xml:space="preserve"> </w:t>
      </w:r>
      <w:r w:rsidRPr="00000C04">
        <w:rPr>
          <w:rFonts w:ascii="Times New Roman" w:hAnsi="Times New Roman" w:cs="Times New Roman"/>
          <w:color w:val="000009"/>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subitem 9.1, sem prejuízo das sanções previstas na Lei nº 14.133, de 2021, e na legislação aplicável</w:t>
      </w:r>
      <w:r w:rsidR="00A94709" w:rsidRPr="00000C04">
        <w:rPr>
          <w:rFonts w:ascii="Times New Roman" w:hAnsi="Times New Roman" w:cs="Times New Roman"/>
          <w:color w:val="000009"/>
        </w:rPr>
        <w:t>.</w:t>
      </w:r>
    </w:p>
    <w:p w14:paraId="4703F9FD" w14:textId="77777777" w:rsidR="00B4218C" w:rsidRPr="00000C04" w:rsidRDefault="00B4218C" w:rsidP="00B4218C">
      <w:pPr>
        <w:pStyle w:val="PargrafodaLista"/>
        <w:tabs>
          <w:tab w:val="left" w:pos="497"/>
        </w:tabs>
        <w:spacing w:line="360" w:lineRule="auto"/>
        <w:ind w:left="0" w:right="420"/>
        <w:contextualSpacing w:val="0"/>
        <w:jc w:val="both"/>
        <w:rPr>
          <w:rFonts w:ascii="Times New Roman" w:hAnsi="Times New Roman" w:cs="Times New Roman"/>
        </w:rPr>
      </w:pPr>
    </w:p>
    <w:p w14:paraId="7E9A3440" w14:textId="77777777" w:rsidR="00B4218C" w:rsidRPr="00000C04" w:rsidRDefault="00B4218C" w:rsidP="00BD5EC1">
      <w:pPr>
        <w:pStyle w:val="PargrafodaLista"/>
        <w:widowControl w:val="0"/>
        <w:numPr>
          <w:ilvl w:val="2"/>
          <w:numId w:val="18"/>
        </w:numPr>
        <w:tabs>
          <w:tab w:val="left" w:pos="497"/>
        </w:tabs>
        <w:autoSpaceDE w:val="0"/>
        <w:autoSpaceDN w:val="0"/>
        <w:spacing w:after="0" w:line="360" w:lineRule="auto"/>
        <w:ind w:left="0" w:right="418" w:firstLine="0"/>
        <w:contextualSpacing w:val="0"/>
        <w:jc w:val="both"/>
        <w:rPr>
          <w:rFonts w:ascii="Times New Roman" w:hAnsi="Times New Roman" w:cs="Times New Roman"/>
        </w:rPr>
      </w:pPr>
      <w:bookmarkStart w:id="56" w:name="_Hlk199767192"/>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termos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anterior,</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gerenciador convocará</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ordem</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classificação,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verificar</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aceitam</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manter seus preços registrados, observado o disposto no subitem 4.5.</w:t>
      </w:r>
    </w:p>
    <w:p w14:paraId="7CD3772E" w14:textId="77777777" w:rsidR="00B4218C" w:rsidRPr="00000C04" w:rsidRDefault="00B4218C" w:rsidP="00B4218C">
      <w:pPr>
        <w:pStyle w:val="PargrafodaLista"/>
        <w:spacing w:line="360" w:lineRule="auto"/>
        <w:rPr>
          <w:rFonts w:ascii="Times New Roman" w:hAnsi="Times New Roman" w:cs="Times New Roman"/>
        </w:rPr>
      </w:pPr>
    </w:p>
    <w:bookmarkEnd w:id="56"/>
    <w:p w14:paraId="57900A55" w14:textId="77777777" w:rsidR="00B4218C" w:rsidRPr="00000C04" w:rsidRDefault="00B4218C" w:rsidP="00BD5EC1">
      <w:pPr>
        <w:pStyle w:val="PargrafodaLista"/>
        <w:widowControl w:val="0"/>
        <w:numPr>
          <w:ilvl w:val="2"/>
          <w:numId w:val="18"/>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lastRenderedPageBreak/>
        <w:t>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obtiver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êxito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negociações,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procederá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 ata de registro de preços, nos termos do subitem 8.4, e adotará as medidas cabíveis para a obtenção da contratação mais vantajosa.</w:t>
      </w:r>
    </w:p>
    <w:p w14:paraId="4BE94B00" w14:textId="77777777" w:rsidR="00B4218C" w:rsidRPr="00000C04" w:rsidRDefault="00B4218C" w:rsidP="00B4218C">
      <w:pPr>
        <w:pStyle w:val="PargrafodaLista"/>
        <w:spacing w:line="360" w:lineRule="auto"/>
        <w:rPr>
          <w:rFonts w:ascii="Times New Roman" w:hAnsi="Times New Roman" w:cs="Times New Roman"/>
        </w:rPr>
      </w:pPr>
    </w:p>
    <w:p w14:paraId="4FEF1CF6" w14:textId="77777777" w:rsidR="00B4218C" w:rsidRPr="00000C04" w:rsidRDefault="00B4218C" w:rsidP="00BD5EC1">
      <w:pPr>
        <w:pStyle w:val="PargrafodaLista"/>
        <w:widowControl w:val="0"/>
        <w:numPr>
          <w:ilvl w:val="2"/>
          <w:numId w:val="18"/>
        </w:numPr>
        <w:tabs>
          <w:tab w:val="left" w:pos="516"/>
        </w:tabs>
        <w:autoSpaceDE w:val="0"/>
        <w:autoSpaceDN w:val="0"/>
        <w:spacing w:after="0" w:line="360" w:lineRule="auto"/>
        <w:ind w:left="0" w:right="420" w:firstLine="0"/>
        <w:contextualSpacing w:val="0"/>
        <w:jc w:val="both"/>
        <w:rPr>
          <w:rFonts w:ascii="Times New Roman" w:hAnsi="Times New Roman" w:cs="Times New Roman"/>
        </w:rPr>
      </w:pPr>
      <w:bookmarkStart w:id="57" w:name="_Hlk199767333"/>
      <w:r w:rsidRPr="00000C04">
        <w:rPr>
          <w:rFonts w:ascii="Times New Roman" w:hAnsi="Times New Roman" w:cs="Times New Roman"/>
          <w:color w:val="000009"/>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2336DAAB" w14:textId="77777777" w:rsidR="00B4218C" w:rsidRPr="00000C04" w:rsidRDefault="00B4218C" w:rsidP="00B4218C">
      <w:pPr>
        <w:pStyle w:val="PargrafodaLista"/>
        <w:spacing w:line="360" w:lineRule="auto"/>
        <w:rPr>
          <w:rFonts w:ascii="Times New Roman" w:hAnsi="Times New Roman" w:cs="Times New Roman"/>
        </w:rPr>
      </w:pPr>
    </w:p>
    <w:bookmarkEnd w:id="57"/>
    <w:p w14:paraId="7CA43F77" w14:textId="5BB99CA1" w:rsidR="00B4218C" w:rsidRPr="00000C04" w:rsidRDefault="00B4218C" w:rsidP="00BD5EC1">
      <w:pPr>
        <w:pStyle w:val="PargrafodaLista"/>
        <w:widowControl w:val="0"/>
        <w:numPr>
          <w:ilvl w:val="2"/>
          <w:numId w:val="18"/>
        </w:numPr>
        <w:tabs>
          <w:tab w:val="left" w:pos="494"/>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comunicará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órgãos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às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entidades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tiverem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firmado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contratos decorrentes da ata de registro de preços sobre a efetiva alteração do preço registrado, para que avaliem a necessidade de alteração contratual, observado o disposto no art. 124 da Lei nº 14.133, de 2021.</w:t>
      </w:r>
    </w:p>
    <w:p w14:paraId="4423A720" w14:textId="77777777" w:rsidR="00B4218C" w:rsidRPr="00000C04" w:rsidRDefault="00B4218C" w:rsidP="00B4218C">
      <w:pPr>
        <w:pStyle w:val="PargrafodaLista"/>
        <w:rPr>
          <w:rFonts w:ascii="Times New Roman" w:hAnsi="Times New Roman" w:cs="Times New Roman"/>
        </w:rPr>
      </w:pPr>
    </w:p>
    <w:p w14:paraId="26CF49DF" w14:textId="77777777" w:rsidR="00B4218C" w:rsidRPr="00000C04" w:rsidRDefault="00B4218C" w:rsidP="00BD5EC1">
      <w:pPr>
        <w:pStyle w:val="Ttulo1"/>
        <w:numPr>
          <w:ilvl w:val="0"/>
          <w:numId w:val="18"/>
        </w:numPr>
        <w:tabs>
          <w:tab w:val="left" w:pos="213"/>
        </w:tabs>
        <w:spacing w:before="1" w:line="360" w:lineRule="auto"/>
        <w:ind w:left="0" w:right="-1" w:firstLine="0"/>
        <w:rPr>
          <w:rFonts w:ascii="Times New Roman" w:hAnsi="Times New Roman"/>
          <w:b w:val="0"/>
          <w:sz w:val="22"/>
          <w:szCs w:val="22"/>
        </w:rPr>
      </w:pPr>
      <w:r w:rsidRPr="00000C04">
        <w:rPr>
          <w:rFonts w:ascii="Times New Roman" w:hAnsi="Times New Roman"/>
          <w:spacing w:val="40"/>
          <w:sz w:val="22"/>
          <w:szCs w:val="22"/>
        </w:rPr>
        <w:t xml:space="preserve"> </w:t>
      </w:r>
      <w:r w:rsidRPr="00000C04">
        <w:rPr>
          <w:rFonts w:ascii="Times New Roman" w:hAnsi="Times New Roman"/>
          <w:color w:val="000009"/>
          <w:spacing w:val="-5"/>
          <w:sz w:val="22"/>
          <w:szCs w:val="22"/>
        </w:rPr>
        <w:t>CLÁUSULA SÉTIMA</w:t>
      </w:r>
      <w:r w:rsidRPr="00000C04">
        <w:rPr>
          <w:rFonts w:ascii="Times New Roman" w:hAnsi="Times New Roman"/>
          <w:spacing w:val="40"/>
          <w:sz w:val="22"/>
          <w:szCs w:val="22"/>
        </w:rPr>
        <w:t>:</w:t>
      </w:r>
      <w:r w:rsidRPr="00000C04">
        <w:rPr>
          <w:rFonts w:ascii="Times New Roman" w:hAnsi="Times New Roman"/>
          <w:sz w:val="22"/>
          <w:szCs w:val="22"/>
        </w:rPr>
        <w:t>REMANEJAMENTO</w:t>
      </w:r>
      <w:r w:rsidRPr="00000C04">
        <w:rPr>
          <w:rFonts w:ascii="Times New Roman" w:hAnsi="Times New Roman"/>
          <w:spacing w:val="40"/>
          <w:sz w:val="22"/>
          <w:szCs w:val="22"/>
        </w:rPr>
        <w:t xml:space="preserve"> </w:t>
      </w:r>
      <w:r w:rsidRPr="00000C04">
        <w:rPr>
          <w:rFonts w:ascii="Times New Roman" w:hAnsi="Times New Roman"/>
          <w:sz w:val="22"/>
          <w:szCs w:val="22"/>
        </w:rPr>
        <w:t>DAS</w:t>
      </w:r>
      <w:r w:rsidRPr="00000C04">
        <w:rPr>
          <w:rFonts w:ascii="Times New Roman" w:hAnsi="Times New Roman"/>
          <w:spacing w:val="40"/>
          <w:sz w:val="22"/>
          <w:szCs w:val="22"/>
        </w:rPr>
        <w:t xml:space="preserve"> </w:t>
      </w:r>
      <w:r w:rsidRPr="00000C04">
        <w:rPr>
          <w:rFonts w:ascii="Times New Roman" w:hAnsi="Times New Roman"/>
          <w:sz w:val="22"/>
          <w:szCs w:val="22"/>
        </w:rPr>
        <w:t>QUANTIDADES</w:t>
      </w:r>
      <w:r w:rsidRPr="00000C04">
        <w:rPr>
          <w:rFonts w:ascii="Times New Roman" w:hAnsi="Times New Roman"/>
          <w:spacing w:val="40"/>
          <w:sz w:val="22"/>
          <w:szCs w:val="22"/>
        </w:rPr>
        <w:t xml:space="preserve"> </w:t>
      </w:r>
      <w:r w:rsidRPr="00000C04">
        <w:rPr>
          <w:rFonts w:ascii="Times New Roman" w:hAnsi="Times New Roman"/>
          <w:sz w:val="22"/>
          <w:szCs w:val="22"/>
        </w:rPr>
        <w:t>REGISTRADAS</w:t>
      </w:r>
      <w:r w:rsidRPr="00000C04">
        <w:rPr>
          <w:rFonts w:ascii="Times New Roman" w:hAnsi="Times New Roman"/>
          <w:spacing w:val="40"/>
          <w:sz w:val="22"/>
          <w:szCs w:val="22"/>
        </w:rPr>
        <w:t xml:space="preserve"> </w:t>
      </w:r>
      <w:r w:rsidRPr="00000C04">
        <w:rPr>
          <w:rFonts w:ascii="Times New Roman" w:hAnsi="Times New Roman"/>
          <w:sz w:val="22"/>
          <w:szCs w:val="22"/>
        </w:rPr>
        <w:t>NA</w:t>
      </w:r>
      <w:r w:rsidRPr="00000C04">
        <w:rPr>
          <w:rFonts w:ascii="Times New Roman" w:hAnsi="Times New Roman"/>
          <w:spacing w:val="40"/>
          <w:sz w:val="22"/>
          <w:szCs w:val="22"/>
        </w:rPr>
        <w:t xml:space="preserve"> </w:t>
      </w:r>
      <w:r w:rsidRPr="00000C04">
        <w:rPr>
          <w:rFonts w:ascii="Times New Roman" w:hAnsi="Times New Roman"/>
          <w:sz w:val="22"/>
          <w:szCs w:val="22"/>
        </w:rPr>
        <w:t>ATA</w:t>
      </w:r>
      <w:r w:rsidRPr="00000C04">
        <w:rPr>
          <w:rFonts w:ascii="Times New Roman" w:hAnsi="Times New Roman"/>
          <w:spacing w:val="40"/>
          <w:sz w:val="22"/>
          <w:szCs w:val="22"/>
        </w:rPr>
        <w:t xml:space="preserve"> </w:t>
      </w:r>
      <w:r w:rsidRPr="00000C04">
        <w:rPr>
          <w:rFonts w:ascii="Times New Roman" w:hAnsi="Times New Roman"/>
          <w:sz w:val="22"/>
          <w:szCs w:val="22"/>
        </w:rPr>
        <w:t>DE</w:t>
      </w:r>
      <w:r w:rsidRPr="00000C04">
        <w:rPr>
          <w:rFonts w:ascii="Times New Roman" w:hAnsi="Times New Roman"/>
          <w:spacing w:val="40"/>
          <w:sz w:val="22"/>
          <w:szCs w:val="22"/>
        </w:rPr>
        <w:t xml:space="preserve"> </w:t>
      </w:r>
      <w:r w:rsidRPr="00000C04">
        <w:rPr>
          <w:rFonts w:ascii="Times New Roman" w:hAnsi="Times New Roman"/>
          <w:sz w:val="22"/>
          <w:szCs w:val="22"/>
        </w:rPr>
        <w:t>REGISTRO</w:t>
      </w:r>
      <w:r w:rsidRPr="00000C04">
        <w:rPr>
          <w:rFonts w:ascii="Times New Roman" w:hAnsi="Times New Roman"/>
          <w:spacing w:val="40"/>
          <w:sz w:val="22"/>
          <w:szCs w:val="22"/>
        </w:rPr>
        <w:t xml:space="preserve"> </w:t>
      </w:r>
      <w:r w:rsidRPr="00000C04">
        <w:rPr>
          <w:rFonts w:ascii="Times New Roman" w:hAnsi="Times New Roman"/>
          <w:sz w:val="22"/>
          <w:szCs w:val="22"/>
        </w:rPr>
        <w:t xml:space="preserve">DE </w:t>
      </w:r>
      <w:r w:rsidRPr="00000C04">
        <w:rPr>
          <w:rFonts w:ascii="Times New Roman" w:hAnsi="Times New Roman"/>
          <w:spacing w:val="-2"/>
          <w:sz w:val="22"/>
          <w:szCs w:val="22"/>
        </w:rPr>
        <w:t>PREÇOS</w:t>
      </w:r>
    </w:p>
    <w:p w14:paraId="7951C248" w14:textId="77777777" w:rsidR="00B4218C" w:rsidRPr="00000C04" w:rsidRDefault="00B4218C" w:rsidP="00B4218C">
      <w:pPr>
        <w:pStyle w:val="Corpodetexto0"/>
        <w:spacing w:before="27" w:line="360" w:lineRule="auto"/>
        <w:rPr>
          <w:rFonts w:ascii="Times New Roman" w:hAnsi="Times New Roman"/>
          <w:bCs/>
        </w:rPr>
      </w:pPr>
    </w:p>
    <w:p w14:paraId="50972EEE" w14:textId="77777777" w:rsidR="00B4218C" w:rsidRPr="00000C04" w:rsidRDefault="00B4218C" w:rsidP="00BD5EC1">
      <w:pPr>
        <w:pStyle w:val="PargrafodaLista"/>
        <w:widowControl w:val="0"/>
        <w:numPr>
          <w:ilvl w:val="1"/>
          <w:numId w:val="19"/>
        </w:numPr>
        <w:autoSpaceDE w:val="0"/>
        <w:autoSpaceDN w:val="0"/>
        <w:spacing w:after="0" w:line="360" w:lineRule="auto"/>
        <w:ind w:left="0" w:right="421" w:firstLine="0"/>
        <w:jc w:val="both"/>
        <w:rPr>
          <w:rFonts w:ascii="Times New Roman" w:hAnsi="Times New Roman" w:cs="Times New Roman"/>
          <w:bCs/>
        </w:rPr>
      </w:pPr>
      <w:r w:rsidRPr="00000C04">
        <w:rPr>
          <w:rFonts w:ascii="Times New Roman" w:hAnsi="Times New Roman" w:cs="Times New Roman"/>
          <w:bCs/>
        </w:rPr>
        <w:t>As quantidades previstas para os</w:t>
      </w:r>
      <w:r w:rsidRPr="00000C04">
        <w:rPr>
          <w:rFonts w:ascii="Times New Roman" w:hAnsi="Times New Roman" w:cs="Times New Roman"/>
          <w:bCs/>
          <w:spacing w:val="-2"/>
        </w:rPr>
        <w:t xml:space="preserve"> </w:t>
      </w:r>
      <w:r w:rsidRPr="00000C04">
        <w:rPr>
          <w:rFonts w:ascii="Times New Roman" w:hAnsi="Times New Roman" w:cs="Times New Roman"/>
          <w:bCs/>
        </w:rPr>
        <w:t>itens</w:t>
      </w:r>
      <w:r w:rsidRPr="00000C04">
        <w:rPr>
          <w:rFonts w:ascii="Times New Roman" w:hAnsi="Times New Roman" w:cs="Times New Roman"/>
          <w:bCs/>
          <w:spacing w:val="-2"/>
        </w:rPr>
        <w:t xml:space="preserve"> </w:t>
      </w:r>
      <w:r w:rsidRPr="00000C04">
        <w:rPr>
          <w:rFonts w:ascii="Times New Roman" w:hAnsi="Times New Roman" w:cs="Times New Roman"/>
          <w:bCs/>
        </w:rPr>
        <w:t>com preços</w:t>
      </w:r>
      <w:r w:rsidRPr="00000C04">
        <w:rPr>
          <w:rFonts w:ascii="Times New Roman" w:hAnsi="Times New Roman" w:cs="Times New Roman"/>
          <w:bCs/>
          <w:spacing w:val="-2"/>
        </w:rPr>
        <w:t xml:space="preserve"> </w:t>
      </w:r>
      <w:r w:rsidRPr="00000C04">
        <w:rPr>
          <w:rFonts w:ascii="Times New Roman" w:hAnsi="Times New Roman" w:cs="Times New Roman"/>
          <w:bCs/>
        </w:rPr>
        <w:t>registrados</w:t>
      </w:r>
      <w:r w:rsidRPr="00000C04">
        <w:rPr>
          <w:rFonts w:ascii="Times New Roman" w:hAnsi="Times New Roman" w:cs="Times New Roman"/>
          <w:bCs/>
          <w:spacing w:val="-2"/>
        </w:rPr>
        <w:t xml:space="preserve"> </w:t>
      </w:r>
      <w:r w:rsidRPr="00000C04">
        <w:rPr>
          <w:rFonts w:ascii="Times New Roman" w:hAnsi="Times New Roman" w:cs="Times New Roman"/>
          <w:bCs/>
        </w:rPr>
        <w:t>nas</w:t>
      </w:r>
      <w:r w:rsidRPr="00000C04">
        <w:rPr>
          <w:rFonts w:ascii="Times New Roman" w:hAnsi="Times New Roman" w:cs="Times New Roman"/>
          <w:bCs/>
          <w:spacing w:val="-2"/>
        </w:rPr>
        <w:t xml:space="preserve"> </w:t>
      </w:r>
      <w:r w:rsidRPr="00000C04">
        <w:rPr>
          <w:rFonts w:ascii="Times New Roman" w:hAnsi="Times New Roman" w:cs="Times New Roman"/>
          <w:bCs/>
        </w:rPr>
        <w:t>atas de</w:t>
      </w:r>
      <w:r w:rsidRPr="00000C04">
        <w:rPr>
          <w:rFonts w:ascii="Times New Roman" w:hAnsi="Times New Roman" w:cs="Times New Roman"/>
          <w:bCs/>
          <w:spacing w:val="-2"/>
        </w:rPr>
        <w:t xml:space="preserve"> </w:t>
      </w:r>
      <w:r w:rsidRPr="00000C04">
        <w:rPr>
          <w:rFonts w:ascii="Times New Roman" w:hAnsi="Times New Roman" w:cs="Times New Roman"/>
          <w:bCs/>
        </w:rPr>
        <w:t>registro de</w:t>
      </w:r>
      <w:r w:rsidRPr="00000C04">
        <w:rPr>
          <w:rFonts w:ascii="Times New Roman" w:hAnsi="Times New Roman" w:cs="Times New Roman"/>
          <w:bCs/>
          <w:spacing w:val="-2"/>
        </w:rPr>
        <w:t xml:space="preserve"> </w:t>
      </w:r>
      <w:r w:rsidRPr="00000C04">
        <w:rPr>
          <w:rFonts w:ascii="Times New Roman" w:hAnsi="Times New Roman" w:cs="Times New Roman"/>
          <w:bCs/>
        </w:rPr>
        <w:t>preços poderão ser remanejadas pelo órgão ou entidade gerenciadora entre os órgãos ou as entidades participantes e não participantes do registro de preços.</w:t>
      </w:r>
    </w:p>
    <w:p w14:paraId="52F03428" w14:textId="77777777" w:rsidR="00B4218C" w:rsidRPr="00000C04" w:rsidRDefault="00B4218C" w:rsidP="00B4218C">
      <w:pPr>
        <w:pStyle w:val="PargrafodaLista"/>
        <w:spacing w:line="360" w:lineRule="auto"/>
        <w:ind w:left="0" w:right="421"/>
        <w:jc w:val="both"/>
        <w:rPr>
          <w:rFonts w:ascii="Times New Roman" w:hAnsi="Times New Roman" w:cs="Times New Roman"/>
          <w:bCs/>
        </w:rPr>
      </w:pPr>
    </w:p>
    <w:p w14:paraId="640DB83F" w14:textId="77777777" w:rsidR="00B4218C" w:rsidRPr="00000C04" w:rsidRDefault="00B4218C" w:rsidP="00BD5EC1">
      <w:pPr>
        <w:pStyle w:val="PargrafodaLista"/>
        <w:widowControl w:val="0"/>
        <w:numPr>
          <w:ilvl w:val="1"/>
          <w:numId w:val="19"/>
        </w:numPr>
        <w:tabs>
          <w:tab w:val="left" w:pos="331"/>
        </w:tabs>
        <w:autoSpaceDE w:val="0"/>
        <w:autoSpaceDN w:val="0"/>
        <w:spacing w:before="1" w:after="0" w:line="360" w:lineRule="auto"/>
        <w:contextualSpacing w:val="0"/>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somente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poderá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2"/>
        </w:rPr>
        <w:t xml:space="preserve"> feito:</w:t>
      </w:r>
    </w:p>
    <w:p w14:paraId="7D62414B" w14:textId="77777777" w:rsidR="00B4218C" w:rsidRPr="00000C04" w:rsidRDefault="00B4218C" w:rsidP="00B4218C">
      <w:pPr>
        <w:pStyle w:val="PargrafodaLista"/>
        <w:spacing w:line="360" w:lineRule="auto"/>
        <w:rPr>
          <w:rFonts w:ascii="Times New Roman" w:hAnsi="Times New Roman" w:cs="Times New Roman"/>
          <w:b/>
          <w:color w:val="000009"/>
        </w:rPr>
      </w:pPr>
    </w:p>
    <w:p w14:paraId="3D6FD67A" w14:textId="77777777" w:rsidR="00B4218C" w:rsidRPr="00000C04" w:rsidRDefault="00B4218C" w:rsidP="00BD5EC1">
      <w:pPr>
        <w:pStyle w:val="PargrafodaLista"/>
        <w:widowControl w:val="0"/>
        <w:numPr>
          <w:ilvl w:val="2"/>
          <w:numId w:val="19"/>
        </w:numPr>
        <w:tabs>
          <w:tab w:val="left" w:pos="496"/>
        </w:tabs>
        <w:autoSpaceDE w:val="0"/>
        <w:autoSpaceDN w:val="0"/>
        <w:spacing w:after="0" w:line="360" w:lineRule="auto"/>
        <w:rPr>
          <w:rFonts w:ascii="Times New Roman" w:hAnsi="Times New Roman" w:cs="Times New Roman"/>
          <w:color w:val="000009"/>
          <w:spacing w:val="-5"/>
        </w:rPr>
      </w:pP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spacing w:val="-5"/>
        </w:rPr>
        <w:t>ou</w:t>
      </w:r>
    </w:p>
    <w:p w14:paraId="0683E675" w14:textId="77777777" w:rsidR="00B4218C" w:rsidRPr="00000C04" w:rsidRDefault="00B4218C" w:rsidP="00B4218C">
      <w:pPr>
        <w:pStyle w:val="PargrafodaLista"/>
        <w:tabs>
          <w:tab w:val="left" w:pos="496"/>
        </w:tabs>
        <w:spacing w:line="360" w:lineRule="auto"/>
        <w:rPr>
          <w:rFonts w:ascii="Times New Roman" w:hAnsi="Times New Roman" w:cs="Times New Roman"/>
          <w:color w:val="000009"/>
          <w:spacing w:val="-5"/>
        </w:rPr>
      </w:pPr>
    </w:p>
    <w:p w14:paraId="0D2CCBB5" w14:textId="77777777" w:rsidR="00B4218C" w:rsidRPr="00000C04" w:rsidRDefault="00B4218C" w:rsidP="00BD5EC1">
      <w:pPr>
        <w:pStyle w:val="PargrafodaLista"/>
        <w:widowControl w:val="0"/>
        <w:numPr>
          <w:ilvl w:val="2"/>
          <w:numId w:val="19"/>
        </w:numPr>
        <w:tabs>
          <w:tab w:val="left" w:pos="496"/>
        </w:tabs>
        <w:autoSpaceDE w:val="0"/>
        <w:autoSpaceDN w:val="0"/>
        <w:spacing w:after="0" w:line="360" w:lineRule="auto"/>
        <w:contextualSpacing w:val="0"/>
        <w:rPr>
          <w:rFonts w:ascii="Times New Roman" w:hAnsi="Times New Roman" w:cs="Times New Roman"/>
          <w:b/>
          <w:color w:val="000009"/>
        </w:rPr>
      </w:pPr>
      <w:r w:rsidRPr="00000C04">
        <w:rPr>
          <w:rFonts w:ascii="Times New Roman" w:hAnsi="Times New Roman" w:cs="Times New Roman"/>
          <w:color w:val="000009"/>
        </w:rPr>
        <w:t>De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participante.</w:t>
      </w:r>
    </w:p>
    <w:p w14:paraId="0A8F90E2" w14:textId="77777777" w:rsidR="00B4218C" w:rsidRPr="00000C04" w:rsidRDefault="00B4218C" w:rsidP="00B4218C">
      <w:pPr>
        <w:pStyle w:val="PargrafodaLista"/>
        <w:spacing w:line="360" w:lineRule="auto"/>
        <w:rPr>
          <w:rFonts w:ascii="Times New Roman" w:hAnsi="Times New Roman" w:cs="Times New Roman"/>
          <w:b/>
          <w:color w:val="000009"/>
        </w:rPr>
      </w:pPr>
    </w:p>
    <w:p w14:paraId="40B5F56F" w14:textId="77777777" w:rsidR="00B4218C" w:rsidRPr="00000C04" w:rsidRDefault="00B4218C" w:rsidP="00BD5EC1">
      <w:pPr>
        <w:pStyle w:val="PargrafodaLista"/>
        <w:widowControl w:val="0"/>
        <w:numPr>
          <w:ilvl w:val="1"/>
          <w:numId w:val="19"/>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 órgão ou entidade gerenciadora que tiver estimado as quantidades que pretende contratar será considerado participante para efeito do remanejamento.</w:t>
      </w:r>
    </w:p>
    <w:p w14:paraId="1F957A2B" w14:textId="77777777" w:rsidR="00B4218C" w:rsidRPr="00000C04" w:rsidRDefault="00B4218C" w:rsidP="00B4218C">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9"/>
        </w:rPr>
      </w:pPr>
    </w:p>
    <w:p w14:paraId="447C8B1A" w14:textId="77777777" w:rsidR="00B4218C" w:rsidRPr="00000C04" w:rsidRDefault="00B4218C" w:rsidP="00BD5EC1">
      <w:pPr>
        <w:pStyle w:val="PargrafodaLista"/>
        <w:widowControl w:val="0"/>
        <w:numPr>
          <w:ilvl w:val="1"/>
          <w:numId w:val="19"/>
        </w:numPr>
        <w:tabs>
          <w:tab w:val="left" w:pos="0"/>
        </w:tabs>
        <w:autoSpaceDE w:val="0"/>
        <w:autoSpaceDN w:val="0"/>
        <w:spacing w:after="0" w:line="360" w:lineRule="auto"/>
        <w:ind w:left="0" w:firstLine="0"/>
        <w:contextualSpacing w:val="0"/>
        <w:rPr>
          <w:rFonts w:ascii="Times New Roman" w:hAnsi="Times New Roman" w:cs="Times New Roman"/>
          <w:b/>
          <w:color w:val="000009"/>
        </w:rPr>
      </w:pPr>
      <w:r w:rsidRPr="00000C04">
        <w:rPr>
          <w:rFonts w:ascii="Times New Roman" w:hAnsi="Times New Roman" w:cs="Times New Roman"/>
          <w:color w:val="000009"/>
        </w:rPr>
        <w:lastRenderedPageBreak/>
        <w:t>Na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spacing w:val="-2"/>
        </w:rPr>
        <w:t>participante.</w:t>
      </w:r>
    </w:p>
    <w:p w14:paraId="78F14939" w14:textId="77777777" w:rsidR="00B4218C" w:rsidRPr="00000C04" w:rsidRDefault="00B4218C" w:rsidP="00B4218C">
      <w:pPr>
        <w:pStyle w:val="PargrafodaLista"/>
        <w:tabs>
          <w:tab w:val="left" w:pos="324"/>
        </w:tabs>
        <w:spacing w:line="360" w:lineRule="auto"/>
        <w:ind w:left="360"/>
        <w:contextualSpacing w:val="0"/>
        <w:rPr>
          <w:rFonts w:ascii="Times New Roman" w:hAnsi="Times New Roman" w:cs="Times New Roman"/>
          <w:b/>
          <w:color w:val="000009"/>
        </w:rPr>
      </w:pPr>
    </w:p>
    <w:p w14:paraId="37C003ED" w14:textId="24F9D207" w:rsidR="00B4218C" w:rsidRPr="00000C04" w:rsidRDefault="00B4218C" w:rsidP="00B4218C">
      <w:pPr>
        <w:pStyle w:val="PargrafodaLista"/>
        <w:spacing w:line="360" w:lineRule="auto"/>
        <w:ind w:left="0" w:right="421"/>
        <w:contextualSpacing w:val="0"/>
        <w:jc w:val="both"/>
        <w:rPr>
          <w:rFonts w:ascii="Times New Roman" w:hAnsi="Times New Roman" w:cs="Times New Roman"/>
          <w:color w:val="000009"/>
        </w:rPr>
      </w:pPr>
      <w:r w:rsidRPr="00000C04">
        <w:rPr>
          <w:rFonts w:ascii="Times New Roman" w:hAnsi="Times New Roman" w:cs="Times New Roman"/>
          <w:b/>
          <w:bCs/>
          <w:color w:val="000009"/>
        </w:rPr>
        <w:t>7.5.</w:t>
      </w:r>
      <w:r w:rsidRPr="00000C04">
        <w:rPr>
          <w:rFonts w:ascii="Times New Roman" w:hAnsi="Times New Roman" w:cs="Times New Roman"/>
          <w:color w:val="000009"/>
        </w:rPr>
        <w:t xml:space="preserve"> Competirá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autorizar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solicitado,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redução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 quantitativo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inicialmente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informado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pelo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pela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desde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haja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prévia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anuência do órgão ou da entidade que sofrer redução dos quantitativos informados.</w:t>
      </w:r>
    </w:p>
    <w:p w14:paraId="2190BE69" w14:textId="77777777" w:rsidR="00A94709" w:rsidRPr="00000C04" w:rsidRDefault="00A94709" w:rsidP="00B4218C">
      <w:pPr>
        <w:pStyle w:val="PargrafodaLista"/>
        <w:spacing w:line="360" w:lineRule="auto"/>
        <w:ind w:left="0" w:right="421"/>
        <w:contextualSpacing w:val="0"/>
        <w:jc w:val="both"/>
        <w:rPr>
          <w:rFonts w:ascii="Times New Roman" w:hAnsi="Times New Roman" w:cs="Times New Roman"/>
          <w:b/>
          <w:color w:val="000009"/>
        </w:rPr>
      </w:pPr>
    </w:p>
    <w:p w14:paraId="5C636F2A" w14:textId="77777777" w:rsidR="00B4218C" w:rsidRPr="00000C04" w:rsidRDefault="00B4218C" w:rsidP="00BD5EC1">
      <w:pPr>
        <w:pStyle w:val="PargrafodaLista"/>
        <w:widowControl w:val="0"/>
        <w:numPr>
          <w:ilvl w:val="1"/>
          <w:numId w:val="20"/>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rPr>
      </w:pPr>
      <w:r w:rsidRPr="00000C04">
        <w:rPr>
          <w:rFonts w:ascii="Times New Roman" w:hAnsi="Times New Roman" w:cs="Times New Roman"/>
          <w:color w:val="000009"/>
        </w:rPr>
        <w:t>Caso o remanejamento seja feito entre órgãos ou entidades dos Estados, do Distrito Federal ou de Municípios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distintos,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caberá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beneficiário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observadas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condições nela estabelecidas, optar pela aceitação ou não do fornecimento decorrente do remanejamento dos itens.</w:t>
      </w:r>
    </w:p>
    <w:p w14:paraId="6DAC96D1" w14:textId="77777777" w:rsidR="00B4218C" w:rsidRPr="00000C04" w:rsidRDefault="00B4218C" w:rsidP="00B4218C">
      <w:pPr>
        <w:pStyle w:val="PargrafodaLista"/>
        <w:tabs>
          <w:tab w:val="left" w:pos="0"/>
        </w:tabs>
        <w:spacing w:before="1" w:line="360" w:lineRule="auto"/>
        <w:ind w:left="0" w:right="420"/>
        <w:jc w:val="both"/>
        <w:rPr>
          <w:rFonts w:ascii="Times New Roman" w:hAnsi="Times New Roman" w:cs="Times New Roman"/>
          <w:b/>
          <w:color w:val="000009"/>
        </w:rPr>
      </w:pPr>
    </w:p>
    <w:p w14:paraId="1122B3BC" w14:textId="77777777" w:rsidR="00B4218C" w:rsidRPr="00000C04" w:rsidRDefault="00B4218C" w:rsidP="00BD5EC1">
      <w:pPr>
        <w:pStyle w:val="PargrafodaLista"/>
        <w:widowControl w:val="0"/>
        <w:numPr>
          <w:ilvl w:val="1"/>
          <w:numId w:val="20"/>
        </w:numPr>
        <w:tabs>
          <w:tab w:val="left" w:pos="344"/>
        </w:tabs>
        <w:autoSpaceDE w:val="0"/>
        <w:autoSpaceDN w:val="0"/>
        <w:spacing w:after="0" w:line="360" w:lineRule="auto"/>
        <w:ind w:left="0" w:right="421" w:firstLine="0"/>
        <w:jc w:val="both"/>
        <w:rPr>
          <w:rFonts w:ascii="Times New Roman" w:hAnsi="Times New Roman" w:cs="Times New Roman"/>
          <w:bCs/>
        </w:rPr>
      </w:pPr>
      <w:r w:rsidRPr="00000C04">
        <w:rPr>
          <w:rFonts w:ascii="Times New Roman" w:hAnsi="Times New Roman" w:cs="Times New Roman"/>
          <w:color w:val="000009"/>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7B55E4AC" w14:textId="77777777" w:rsidR="00B4218C" w:rsidRPr="00000C04" w:rsidRDefault="00B4218C" w:rsidP="00B4218C">
      <w:pPr>
        <w:pStyle w:val="Corpodetexto0"/>
        <w:spacing w:line="360" w:lineRule="auto"/>
        <w:rPr>
          <w:rFonts w:ascii="Times New Roman" w:hAnsi="Times New Roman"/>
          <w:bCs/>
        </w:rPr>
      </w:pPr>
    </w:p>
    <w:p w14:paraId="29328F39" w14:textId="77777777" w:rsidR="00B4218C" w:rsidRPr="00000C04" w:rsidRDefault="00B4218C" w:rsidP="00BD5EC1">
      <w:pPr>
        <w:pStyle w:val="Ttulo1"/>
        <w:numPr>
          <w:ilvl w:val="0"/>
          <w:numId w:val="19"/>
        </w:numPr>
        <w:tabs>
          <w:tab w:val="left" w:pos="268"/>
          <w:tab w:val="num" w:pos="720"/>
        </w:tabs>
        <w:spacing w:line="360" w:lineRule="auto"/>
        <w:ind w:left="0" w:right="-1" w:firstLine="0"/>
        <w:rPr>
          <w:rFonts w:ascii="Times New Roman" w:hAnsi="Times New Roman"/>
          <w:b w:val="0"/>
          <w:sz w:val="22"/>
          <w:szCs w:val="22"/>
        </w:rPr>
      </w:pPr>
      <w:r w:rsidRPr="00000C04">
        <w:rPr>
          <w:rFonts w:ascii="Times New Roman" w:hAnsi="Times New Roman"/>
          <w:sz w:val="22"/>
          <w:szCs w:val="22"/>
        </w:rPr>
        <w:t>–</w:t>
      </w:r>
      <w:r w:rsidRPr="00000C04">
        <w:rPr>
          <w:rFonts w:ascii="Times New Roman" w:hAnsi="Times New Roman"/>
          <w:spacing w:val="80"/>
          <w:sz w:val="22"/>
          <w:szCs w:val="22"/>
        </w:rPr>
        <w:t xml:space="preserve"> </w:t>
      </w:r>
      <w:r w:rsidRPr="00000C04">
        <w:rPr>
          <w:rFonts w:ascii="Times New Roman" w:hAnsi="Times New Roman"/>
          <w:sz w:val="22"/>
          <w:szCs w:val="22"/>
        </w:rPr>
        <w:t>CLÁUSULA OITAVA: CANCELAMENTO</w:t>
      </w:r>
      <w:r w:rsidRPr="00000C04">
        <w:rPr>
          <w:rFonts w:ascii="Times New Roman" w:hAnsi="Times New Roman"/>
          <w:spacing w:val="80"/>
          <w:sz w:val="22"/>
          <w:szCs w:val="22"/>
        </w:rPr>
        <w:t xml:space="preserve"> </w:t>
      </w:r>
      <w:r w:rsidRPr="00000C04">
        <w:rPr>
          <w:rFonts w:ascii="Times New Roman" w:hAnsi="Times New Roman"/>
          <w:sz w:val="22"/>
          <w:szCs w:val="22"/>
        </w:rPr>
        <w:t>DO</w:t>
      </w:r>
      <w:r w:rsidRPr="00000C04">
        <w:rPr>
          <w:rFonts w:ascii="Times New Roman" w:hAnsi="Times New Roman"/>
          <w:spacing w:val="80"/>
          <w:sz w:val="22"/>
          <w:szCs w:val="22"/>
        </w:rPr>
        <w:t xml:space="preserve"> </w:t>
      </w:r>
      <w:r w:rsidRPr="00000C04">
        <w:rPr>
          <w:rFonts w:ascii="Times New Roman" w:hAnsi="Times New Roman"/>
          <w:sz w:val="22"/>
          <w:szCs w:val="22"/>
        </w:rPr>
        <w:t>REGISTRO</w:t>
      </w:r>
      <w:r w:rsidRPr="00000C04">
        <w:rPr>
          <w:rFonts w:ascii="Times New Roman" w:hAnsi="Times New Roman"/>
          <w:spacing w:val="80"/>
          <w:sz w:val="22"/>
          <w:szCs w:val="22"/>
        </w:rPr>
        <w:t xml:space="preserve"> </w:t>
      </w:r>
      <w:r w:rsidRPr="00000C04">
        <w:rPr>
          <w:rFonts w:ascii="Times New Roman" w:hAnsi="Times New Roman"/>
          <w:sz w:val="22"/>
          <w:szCs w:val="22"/>
        </w:rPr>
        <w:t>DO</w:t>
      </w:r>
      <w:r w:rsidRPr="00000C04">
        <w:rPr>
          <w:rFonts w:ascii="Times New Roman" w:hAnsi="Times New Roman"/>
          <w:spacing w:val="80"/>
          <w:sz w:val="22"/>
          <w:szCs w:val="22"/>
        </w:rPr>
        <w:t xml:space="preserve"> </w:t>
      </w:r>
      <w:r w:rsidRPr="00000C04">
        <w:rPr>
          <w:rFonts w:ascii="Times New Roman" w:hAnsi="Times New Roman"/>
          <w:sz w:val="22"/>
          <w:szCs w:val="22"/>
        </w:rPr>
        <w:t>LICITANTE</w:t>
      </w:r>
      <w:r w:rsidRPr="00000C04">
        <w:rPr>
          <w:rFonts w:ascii="Times New Roman" w:hAnsi="Times New Roman"/>
          <w:spacing w:val="80"/>
          <w:sz w:val="22"/>
          <w:szCs w:val="22"/>
        </w:rPr>
        <w:t xml:space="preserve"> </w:t>
      </w:r>
      <w:r w:rsidRPr="00000C04">
        <w:rPr>
          <w:rFonts w:ascii="Times New Roman" w:hAnsi="Times New Roman"/>
          <w:sz w:val="22"/>
          <w:szCs w:val="22"/>
        </w:rPr>
        <w:t>VENCEDOR</w:t>
      </w:r>
      <w:r w:rsidRPr="00000C04">
        <w:rPr>
          <w:rFonts w:ascii="Times New Roman" w:hAnsi="Times New Roman"/>
          <w:spacing w:val="80"/>
          <w:sz w:val="22"/>
          <w:szCs w:val="22"/>
        </w:rPr>
        <w:t xml:space="preserve"> </w:t>
      </w:r>
      <w:r w:rsidRPr="00000C04">
        <w:rPr>
          <w:rFonts w:ascii="Times New Roman" w:hAnsi="Times New Roman"/>
          <w:sz w:val="22"/>
          <w:szCs w:val="22"/>
        </w:rPr>
        <w:t>E</w:t>
      </w:r>
      <w:r w:rsidRPr="00000C04">
        <w:rPr>
          <w:rFonts w:ascii="Times New Roman" w:hAnsi="Times New Roman"/>
          <w:spacing w:val="80"/>
          <w:sz w:val="22"/>
          <w:szCs w:val="22"/>
        </w:rPr>
        <w:t xml:space="preserve"> </w:t>
      </w:r>
      <w:r w:rsidRPr="00000C04">
        <w:rPr>
          <w:rFonts w:ascii="Times New Roman" w:hAnsi="Times New Roman"/>
          <w:sz w:val="22"/>
          <w:szCs w:val="22"/>
        </w:rPr>
        <w:t>DOS</w:t>
      </w:r>
      <w:r w:rsidRPr="00000C04">
        <w:rPr>
          <w:rFonts w:ascii="Times New Roman" w:hAnsi="Times New Roman"/>
          <w:spacing w:val="80"/>
          <w:sz w:val="22"/>
          <w:szCs w:val="22"/>
        </w:rPr>
        <w:t xml:space="preserve"> </w:t>
      </w:r>
      <w:r w:rsidRPr="00000C04">
        <w:rPr>
          <w:rFonts w:ascii="Times New Roman" w:hAnsi="Times New Roman"/>
          <w:sz w:val="22"/>
          <w:szCs w:val="22"/>
        </w:rPr>
        <w:t xml:space="preserve">PREÇOS </w:t>
      </w:r>
      <w:r w:rsidRPr="00000C04">
        <w:rPr>
          <w:rFonts w:ascii="Times New Roman" w:hAnsi="Times New Roman"/>
          <w:spacing w:val="-2"/>
          <w:sz w:val="22"/>
          <w:szCs w:val="22"/>
        </w:rPr>
        <w:t>REGISTRADOS</w:t>
      </w:r>
    </w:p>
    <w:p w14:paraId="13AD578D" w14:textId="77777777" w:rsidR="00B4218C" w:rsidRPr="00000C04" w:rsidRDefault="00B4218C" w:rsidP="00B4218C">
      <w:pPr>
        <w:pStyle w:val="Corpodetexto0"/>
        <w:spacing w:before="27" w:line="360" w:lineRule="auto"/>
        <w:rPr>
          <w:rFonts w:ascii="Times New Roman" w:hAnsi="Times New Roman"/>
          <w:bCs/>
        </w:rPr>
      </w:pPr>
    </w:p>
    <w:p w14:paraId="7C046787" w14:textId="77777777" w:rsidR="00B4218C" w:rsidRPr="00000C04" w:rsidRDefault="00B4218C" w:rsidP="00BD5EC1">
      <w:pPr>
        <w:pStyle w:val="PargrafodaLista"/>
        <w:widowControl w:val="0"/>
        <w:numPr>
          <w:ilvl w:val="1"/>
          <w:numId w:val="19"/>
        </w:numPr>
        <w:tabs>
          <w:tab w:val="left" w:pos="331"/>
        </w:tabs>
        <w:autoSpaceDE w:val="0"/>
        <w:autoSpaceDN w:val="0"/>
        <w:spacing w:after="0" w:line="360" w:lineRule="auto"/>
        <w:ind w:left="331" w:hanging="331"/>
        <w:contextualSpacing w:val="0"/>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6"/>
        </w:rPr>
        <w:t xml:space="preserve"> </w:t>
      </w:r>
      <w:r w:rsidRPr="00000C04">
        <w:rPr>
          <w:rFonts w:ascii="Times New Roman" w:hAnsi="Times New Roman" w:cs="Times New Roman"/>
          <w:bCs/>
        </w:rPr>
        <w:t>do</w:t>
      </w:r>
      <w:r w:rsidRPr="00000C04">
        <w:rPr>
          <w:rFonts w:ascii="Times New Roman" w:hAnsi="Times New Roman" w:cs="Times New Roman"/>
          <w:bCs/>
          <w:spacing w:val="-3"/>
        </w:rPr>
        <w:t xml:space="preserve"> </w:t>
      </w:r>
      <w:r w:rsidRPr="00000C04">
        <w:rPr>
          <w:rFonts w:ascii="Times New Roman" w:hAnsi="Times New Roman" w:cs="Times New Roman"/>
          <w:bCs/>
        </w:rPr>
        <w:t>fornecedor</w:t>
      </w:r>
      <w:r w:rsidRPr="00000C04">
        <w:rPr>
          <w:rFonts w:ascii="Times New Roman" w:hAnsi="Times New Roman" w:cs="Times New Roman"/>
          <w:bCs/>
          <w:spacing w:val="-2"/>
        </w:rPr>
        <w:t xml:space="preserve"> </w:t>
      </w:r>
      <w:r w:rsidRPr="00000C04">
        <w:rPr>
          <w:rFonts w:ascii="Times New Roman" w:hAnsi="Times New Roman" w:cs="Times New Roman"/>
          <w:bCs/>
        </w:rPr>
        <w:t>será</w:t>
      </w:r>
      <w:r w:rsidRPr="00000C04">
        <w:rPr>
          <w:rFonts w:ascii="Times New Roman" w:hAnsi="Times New Roman" w:cs="Times New Roman"/>
          <w:bCs/>
          <w:spacing w:val="-3"/>
        </w:rPr>
        <w:t xml:space="preserve"> </w:t>
      </w:r>
      <w:r w:rsidRPr="00000C04">
        <w:rPr>
          <w:rFonts w:ascii="Times New Roman" w:hAnsi="Times New Roman" w:cs="Times New Roman"/>
          <w:bCs/>
        </w:rPr>
        <w:t>cancelado</w:t>
      </w:r>
      <w:r w:rsidRPr="00000C04">
        <w:rPr>
          <w:rFonts w:ascii="Times New Roman" w:hAnsi="Times New Roman" w:cs="Times New Roman"/>
          <w:bCs/>
          <w:spacing w:val="-4"/>
        </w:rPr>
        <w:t xml:space="preserve"> </w:t>
      </w:r>
      <w:r w:rsidRPr="00000C04">
        <w:rPr>
          <w:rFonts w:ascii="Times New Roman" w:hAnsi="Times New Roman" w:cs="Times New Roman"/>
          <w:bCs/>
        </w:rPr>
        <w:t>pelo</w:t>
      </w:r>
      <w:r w:rsidRPr="00000C04">
        <w:rPr>
          <w:rFonts w:ascii="Times New Roman" w:hAnsi="Times New Roman" w:cs="Times New Roman"/>
          <w:bCs/>
          <w:spacing w:val="-3"/>
        </w:rPr>
        <w:t xml:space="preserve"> </w:t>
      </w:r>
      <w:r w:rsidRPr="00000C04">
        <w:rPr>
          <w:rFonts w:ascii="Times New Roman" w:hAnsi="Times New Roman" w:cs="Times New Roman"/>
          <w:bCs/>
        </w:rPr>
        <w:t>gerenciador,</w:t>
      </w:r>
      <w:r w:rsidRPr="00000C04">
        <w:rPr>
          <w:rFonts w:ascii="Times New Roman" w:hAnsi="Times New Roman" w:cs="Times New Roman"/>
          <w:bCs/>
          <w:spacing w:val="-3"/>
        </w:rPr>
        <w:t xml:space="preserve"> </w:t>
      </w:r>
      <w:r w:rsidRPr="00000C04">
        <w:rPr>
          <w:rFonts w:ascii="Times New Roman" w:hAnsi="Times New Roman" w:cs="Times New Roman"/>
          <w:bCs/>
        </w:rPr>
        <w:t>quando</w:t>
      </w:r>
      <w:r w:rsidRPr="00000C04">
        <w:rPr>
          <w:rFonts w:ascii="Times New Roman" w:hAnsi="Times New Roman" w:cs="Times New Roman"/>
          <w:bCs/>
          <w:spacing w:val="-3"/>
        </w:rPr>
        <w:t xml:space="preserve"> </w:t>
      </w:r>
      <w:r w:rsidRPr="00000C04">
        <w:rPr>
          <w:rFonts w:ascii="Times New Roman" w:hAnsi="Times New Roman" w:cs="Times New Roman"/>
          <w:bCs/>
        </w:rPr>
        <w:t>o</w:t>
      </w:r>
      <w:r w:rsidRPr="00000C04">
        <w:rPr>
          <w:rFonts w:ascii="Times New Roman" w:hAnsi="Times New Roman" w:cs="Times New Roman"/>
          <w:bCs/>
          <w:spacing w:val="-5"/>
        </w:rPr>
        <w:t xml:space="preserve"> </w:t>
      </w:r>
      <w:r w:rsidRPr="00000C04">
        <w:rPr>
          <w:rFonts w:ascii="Times New Roman" w:hAnsi="Times New Roman" w:cs="Times New Roman"/>
          <w:bCs/>
          <w:spacing w:val="-2"/>
        </w:rPr>
        <w:t>fornecedor:</w:t>
      </w:r>
    </w:p>
    <w:p w14:paraId="5004A5CC" w14:textId="77777777" w:rsidR="00B4218C" w:rsidRPr="00000C04" w:rsidRDefault="00B4218C" w:rsidP="00B4218C">
      <w:pPr>
        <w:pStyle w:val="Corpodetexto0"/>
        <w:spacing w:before="154" w:line="360" w:lineRule="auto"/>
        <w:rPr>
          <w:rFonts w:ascii="Times New Roman" w:hAnsi="Times New Roman"/>
          <w:bCs/>
        </w:rPr>
      </w:pPr>
    </w:p>
    <w:p w14:paraId="5D595168" w14:textId="77777777" w:rsidR="00B4218C" w:rsidRPr="00000C04" w:rsidRDefault="00B4218C" w:rsidP="00BD5EC1">
      <w:pPr>
        <w:pStyle w:val="PargrafodaLista"/>
        <w:widowControl w:val="0"/>
        <w:numPr>
          <w:ilvl w:val="2"/>
          <w:numId w:val="19"/>
        </w:numPr>
        <w:tabs>
          <w:tab w:val="left" w:pos="496"/>
        </w:tabs>
        <w:autoSpaceDE w:val="0"/>
        <w:autoSpaceDN w:val="0"/>
        <w:spacing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Descumprir</w:t>
      </w:r>
      <w:r w:rsidRPr="00000C04">
        <w:rPr>
          <w:rFonts w:ascii="Times New Roman" w:hAnsi="Times New Roman" w:cs="Times New Roman"/>
          <w:bCs/>
          <w:spacing w:val="-4"/>
        </w:rPr>
        <w:t xml:space="preserve"> </w:t>
      </w:r>
      <w:r w:rsidRPr="00000C04">
        <w:rPr>
          <w:rFonts w:ascii="Times New Roman" w:hAnsi="Times New Roman" w:cs="Times New Roman"/>
          <w:bCs/>
        </w:rPr>
        <w:t>as</w:t>
      </w:r>
      <w:r w:rsidRPr="00000C04">
        <w:rPr>
          <w:rFonts w:ascii="Times New Roman" w:hAnsi="Times New Roman" w:cs="Times New Roman"/>
          <w:bCs/>
          <w:spacing w:val="-3"/>
        </w:rPr>
        <w:t xml:space="preserve"> </w:t>
      </w:r>
      <w:r w:rsidRPr="00000C04">
        <w:rPr>
          <w:rFonts w:ascii="Times New Roman" w:hAnsi="Times New Roman" w:cs="Times New Roman"/>
          <w:bCs/>
        </w:rPr>
        <w:t>condições</w:t>
      </w:r>
      <w:r w:rsidRPr="00000C04">
        <w:rPr>
          <w:rFonts w:ascii="Times New Roman" w:hAnsi="Times New Roman" w:cs="Times New Roman"/>
          <w:bCs/>
          <w:spacing w:val="-3"/>
        </w:rPr>
        <w:t xml:space="preserve"> </w:t>
      </w:r>
      <w:r w:rsidRPr="00000C04">
        <w:rPr>
          <w:rFonts w:ascii="Times New Roman" w:hAnsi="Times New Roman" w:cs="Times New Roman"/>
          <w:bCs/>
        </w:rPr>
        <w:t>da</w:t>
      </w:r>
      <w:r w:rsidRPr="00000C04">
        <w:rPr>
          <w:rFonts w:ascii="Times New Roman" w:hAnsi="Times New Roman" w:cs="Times New Roman"/>
          <w:bCs/>
          <w:spacing w:val="-5"/>
        </w:rPr>
        <w:t xml:space="preserve"> </w:t>
      </w:r>
      <w:r w:rsidRPr="00000C04">
        <w:rPr>
          <w:rFonts w:ascii="Times New Roman" w:hAnsi="Times New Roman" w:cs="Times New Roman"/>
          <w:bCs/>
        </w:rPr>
        <w:t>ata</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5"/>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3"/>
        </w:rPr>
        <w:t xml:space="preserve"> </w:t>
      </w:r>
      <w:r w:rsidRPr="00000C04">
        <w:rPr>
          <w:rFonts w:ascii="Times New Roman" w:hAnsi="Times New Roman" w:cs="Times New Roman"/>
          <w:bCs/>
        </w:rPr>
        <w:t>preços,</w:t>
      </w:r>
      <w:r w:rsidRPr="00000C04">
        <w:rPr>
          <w:rFonts w:ascii="Times New Roman" w:hAnsi="Times New Roman" w:cs="Times New Roman"/>
          <w:bCs/>
          <w:spacing w:val="-3"/>
        </w:rPr>
        <w:t xml:space="preserve"> </w:t>
      </w:r>
      <w:r w:rsidRPr="00000C04">
        <w:rPr>
          <w:rFonts w:ascii="Times New Roman" w:hAnsi="Times New Roman" w:cs="Times New Roman"/>
          <w:bCs/>
        </w:rPr>
        <w:t>sem</w:t>
      </w:r>
      <w:r w:rsidRPr="00000C04">
        <w:rPr>
          <w:rFonts w:ascii="Times New Roman" w:hAnsi="Times New Roman" w:cs="Times New Roman"/>
          <w:bCs/>
          <w:spacing w:val="-5"/>
        </w:rPr>
        <w:t xml:space="preserve"> </w:t>
      </w:r>
      <w:r w:rsidRPr="00000C04">
        <w:rPr>
          <w:rFonts w:ascii="Times New Roman" w:hAnsi="Times New Roman" w:cs="Times New Roman"/>
          <w:bCs/>
        </w:rPr>
        <w:t>motivo</w:t>
      </w:r>
      <w:r w:rsidRPr="00000C04">
        <w:rPr>
          <w:rFonts w:ascii="Times New Roman" w:hAnsi="Times New Roman" w:cs="Times New Roman"/>
          <w:bCs/>
          <w:spacing w:val="-2"/>
        </w:rPr>
        <w:t xml:space="preserve"> justificado;</w:t>
      </w:r>
    </w:p>
    <w:p w14:paraId="4694FBDE" w14:textId="77777777" w:rsidR="00B4218C" w:rsidRPr="00000C04" w:rsidRDefault="00B4218C" w:rsidP="00B4218C">
      <w:pPr>
        <w:pStyle w:val="Corpodetexto0"/>
        <w:spacing w:before="154" w:line="360" w:lineRule="auto"/>
        <w:rPr>
          <w:rFonts w:ascii="Times New Roman" w:hAnsi="Times New Roman"/>
          <w:bCs/>
        </w:rPr>
      </w:pPr>
    </w:p>
    <w:p w14:paraId="5C8F3B81" w14:textId="77777777" w:rsidR="00B4218C" w:rsidRPr="00000C04" w:rsidRDefault="00B4218C" w:rsidP="00BD5EC1">
      <w:pPr>
        <w:pStyle w:val="PargrafodaLista"/>
        <w:widowControl w:val="0"/>
        <w:numPr>
          <w:ilvl w:val="2"/>
          <w:numId w:val="19"/>
        </w:numPr>
        <w:tabs>
          <w:tab w:val="left" w:pos="498"/>
        </w:tabs>
        <w:autoSpaceDE w:val="0"/>
        <w:autoSpaceDN w:val="0"/>
        <w:spacing w:after="0" w:line="360" w:lineRule="auto"/>
        <w:ind w:left="0" w:right="418" w:firstLine="0"/>
        <w:contextualSpacing w:val="0"/>
        <w:jc w:val="both"/>
        <w:rPr>
          <w:rFonts w:ascii="Times New Roman" w:hAnsi="Times New Roman" w:cs="Times New Roman"/>
          <w:bCs/>
        </w:rPr>
      </w:pPr>
      <w:r w:rsidRPr="00000C04">
        <w:rPr>
          <w:rFonts w:ascii="Times New Roman" w:hAnsi="Times New Roman" w:cs="Times New Roman"/>
          <w:bCs/>
        </w:rPr>
        <w:t>Não retirar a nota de empenho, ou</w:t>
      </w:r>
      <w:r w:rsidRPr="00000C04">
        <w:rPr>
          <w:rFonts w:ascii="Times New Roman" w:hAnsi="Times New Roman" w:cs="Times New Roman"/>
          <w:bCs/>
          <w:spacing w:val="-2"/>
        </w:rPr>
        <w:t xml:space="preserve"> </w:t>
      </w:r>
      <w:r w:rsidRPr="00000C04">
        <w:rPr>
          <w:rFonts w:ascii="Times New Roman" w:hAnsi="Times New Roman" w:cs="Times New Roman"/>
          <w:bCs/>
        </w:rPr>
        <w:t>instrumento equivalente, no</w:t>
      </w:r>
      <w:r w:rsidRPr="00000C04">
        <w:rPr>
          <w:rFonts w:ascii="Times New Roman" w:hAnsi="Times New Roman" w:cs="Times New Roman"/>
          <w:bCs/>
          <w:spacing w:val="-2"/>
        </w:rPr>
        <w:t xml:space="preserve"> </w:t>
      </w:r>
      <w:r w:rsidRPr="00000C04">
        <w:rPr>
          <w:rFonts w:ascii="Times New Roman" w:hAnsi="Times New Roman" w:cs="Times New Roman"/>
          <w:bCs/>
        </w:rPr>
        <w:t>prazo estabelecido pela Administração sem justificativa razoável;</w:t>
      </w:r>
    </w:p>
    <w:p w14:paraId="7DEAA51E" w14:textId="77777777" w:rsidR="00B4218C" w:rsidRPr="00000C04" w:rsidRDefault="00B4218C" w:rsidP="00B4218C">
      <w:pPr>
        <w:pStyle w:val="Corpodetexto0"/>
        <w:spacing w:before="27" w:line="360" w:lineRule="auto"/>
        <w:rPr>
          <w:rFonts w:ascii="Times New Roman" w:hAnsi="Times New Roman"/>
          <w:bCs/>
        </w:rPr>
      </w:pPr>
    </w:p>
    <w:p w14:paraId="2DCD6743" w14:textId="77777777" w:rsidR="00B4218C" w:rsidRPr="00000C04" w:rsidRDefault="00B4218C" w:rsidP="00BD5EC1">
      <w:pPr>
        <w:pStyle w:val="PargrafodaLista"/>
        <w:widowControl w:val="0"/>
        <w:numPr>
          <w:ilvl w:val="2"/>
          <w:numId w:val="19"/>
        </w:numPr>
        <w:tabs>
          <w:tab w:val="left" w:pos="496"/>
        </w:tabs>
        <w:autoSpaceDE w:val="0"/>
        <w:autoSpaceDN w:val="0"/>
        <w:spacing w:before="1"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Não</w:t>
      </w:r>
      <w:r w:rsidRPr="00000C04">
        <w:rPr>
          <w:rFonts w:ascii="Times New Roman" w:hAnsi="Times New Roman" w:cs="Times New Roman"/>
          <w:bCs/>
          <w:spacing w:val="-4"/>
        </w:rPr>
        <w:t xml:space="preserve"> </w:t>
      </w:r>
      <w:r w:rsidRPr="00000C04">
        <w:rPr>
          <w:rFonts w:ascii="Times New Roman" w:hAnsi="Times New Roman" w:cs="Times New Roman"/>
          <w:bCs/>
        </w:rPr>
        <w:t>aceitar</w:t>
      </w:r>
      <w:r w:rsidRPr="00000C04">
        <w:rPr>
          <w:rFonts w:ascii="Times New Roman" w:hAnsi="Times New Roman" w:cs="Times New Roman"/>
          <w:bCs/>
          <w:spacing w:val="-5"/>
        </w:rPr>
        <w:t xml:space="preserve"> </w:t>
      </w:r>
      <w:r w:rsidRPr="00000C04">
        <w:rPr>
          <w:rFonts w:ascii="Times New Roman" w:hAnsi="Times New Roman" w:cs="Times New Roman"/>
          <w:bCs/>
        </w:rPr>
        <w:t>manter</w:t>
      </w:r>
      <w:r w:rsidRPr="00000C04">
        <w:rPr>
          <w:rFonts w:ascii="Times New Roman" w:hAnsi="Times New Roman" w:cs="Times New Roman"/>
          <w:bCs/>
          <w:spacing w:val="-5"/>
        </w:rPr>
        <w:t xml:space="preserve"> </w:t>
      </w:r>
      <w:r w:rsidRPr="00000C04">
        <w:rPr>
          <w:rFonts w:ascii="Times New Roman" w:hAnsi="Times New Roman" w:cs="Times New Roman"/>
          <w:bCs/>
        </w:rPr>
        <w:t>seu</w:t>
      </w:r>
      <w:r w:rsidRPr="00000C04">
        <w:rPr>
          <w:rFonts w:ascii="Times New Roman" w:hAnsi="Times New Roman" w:cs="Times New Roman"/>
          <w:bCs/>
          <w:spacing w:val="-4"/>
        </w:rPr>
        <w:t xml:space="preserve"> </w:t>
      </w:r>
      <w:r w:rsidRPr="00000C04">
        <w:rPr>
          <w:rFonts w:ascii="Times New Roman" w:hAnsi="Times New Roman" w:cs="Times New Roman"/>
          <w:bCs/>
        </w:rPr>
        <w:t>preço</w:t>
      </w:r>
      <w:r w:rsidRPr="00000C04">
        <w:rPr>
          <w:rFonts w:ascii="Times New Roman" w:hAnsi="Times New Roman" w:cs="Times New Roman"/>
          <w:bCs/>
          <w:spacing w:val="-3"/>
        </w:rPr>
        <w:t xml:space="preserve"> </w:t>
      </w:r>
      <w:r w:rsidRPr="00000C04">
        <w:rPr>
          <w:rFonts w:ascii="Times New Roman" w:hAnsi="Times New Roman" w:cs="Times New Roman"/>
          <w:bCs/>
        </w:rPr>
        <w:t>registrado;</w:t>
      </w:r>
      <w:r w:rsidRPr="00000C04">
        <w:rPr>
          <w:rFonts w:ascii="Times New Roman" w:hAnsi="Times New Roman" w:cs="Times New Roman"/>
          <w:bCs/>
          <w:spacing w:val="-2"/>
        </w:rPr>
        <w:t xml:space="preserve"> </w:t>
      </w:r>
      <w:r w:rsidRPr="00000C04">
        <w:rPr>
          <w:rFonts w:ascii="Times New Roman" w:hAnsi="Times New Roman" w:cs="Times New Roman"/>
          <w:bCs/>
          <w:spacing w:val="-5"/>
        </w:rPr>
        <w:t>ou</w:t>
      </w:r>
    </w:p>
    <w:p w14:paraId="3BFF3674" w14:textId="77777777" w:rsidR="00B4218C" w:rsidRPr="00000C04" w:rsidRDefault="00B4218C" w:rsidP="00B4218C">
      <w:pPr>
        <w:pStyle w:val="Corpodetexto0"/>
        <w:spacing w:before="151" w:line="360" w:lineRule="auto"/>
        <w:rPr>
          <w:rFonts w:ascii="Times New Roman" w:hAnsi="Times New Roman"/>
          <w:bCs/>
        </w:rPr>
      </w:pPr>
    </w:p>
    <w:p w14:paraId="421BF58E" w14:textId="34448C03" w:rsidR="00B4218C" w:rsidRPr="00000C04" w:rsidRDefault="00B4218C" w:rsidP="00BD5EC1">
      <w:pPr>
        <w:pStyle w:val="PargrafodaLista"/>
        <w:widowControl w:val="0"/>
        <w:numPr>
          <w:ilvl w:val="2"/>
          <w:numId w:val="19"/>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Sofrer</w:t>
      </w:r>
      <w:r w:rsidRPr="00000C04">
        <w:rPr>
          <w:rFonts w:ascii="Times New Roman" w:hAnsi="Times New Roman" w:cs="Times New Roman"/>
          <w:bCs/>
          <w:spacing w:val="-2"/>
        </w:rPr>
        <w:t xml:space="preserve"> </w:t>
      </w:r>
      <w:r w:rsidRPr="00000C04">
        <w:rPr>
          <w:rFonts w:ascii="Times New Roman" w:hAnsi="Times New Roman" w:cs="Times New Roman"/>
          <w:bCs/>
        </w:rPr>
        <w:t>sanção</w:t>
      </w:r>
      <w:r w:rsidRPr="00000C04">
        <w:rPr>
          <w:rFonts w:ascii="Times New Roman" w:hAnsi="Times New Roman" w:cs="Times New Roman"/>
          <w:bCs/>
          <w:spacing w:val="-4"/>
        </w:rPr>
        <w:t xml:space="preserve"> </w:t>
      </w:r>
      <w:r w:rsidRPr="00000C04">
        <w:rPr>
          <w:rFonts w:ascii="Times New Roman" w:hAnsi="Times New Roman" w:cs="Times New Roman"/>
          <w:bCs/>
        </w:rPr>
        <w:t>prevista</w:t>
      </w:r>
      <w:r w:rsidRPr="00000C04">
        <w:rPr>
          <w:rFonts w:ascii="Times New Roman" w:hAnsi="Times New Roman" w:cs="Times New Roman"/>
          <w:bCs/>
          <w:spacing w:val="-4"/>
        </w:rPr>
        <w:t xml:space="preserve"> </w:t>
      </w:r>
      <w:r w:rsidRPr="00000C04">
        <w:rPr>
          <w:rFonts w:ascii="Times New Roman" w:hAnsi="Times New Roman" w:cs="Times New Roman"/>
          <w:bCs/>
        </w:rPr>
        <w:t>nos</w:t>
      </w:r>
      <w:r w:rsidRPr="00000C04">
        <w:rPr>
          <w:rFonts w:ascii="Times New Roman" w:hAnsi="Times New Roman" w:cs="Times New Roman"/>
          <w:bCs/>
          <w:spacing w:val="-2"/>
        </w:rPr>
        <w:t xml:space="preserve"> </w:t>
      </w:r>
      <w:r w:rsidRPr="00000C04">
        <w:rPr>
          <w:rFonts w:ascii="Times New Roman" w:hAnsi="Times New Roman" w:cs="Times New Roman"/>
          <w:bCs/>
        </w:rPr>
        <w:t>incisos</w:t>
      </w:r>
      <w:r w:rsidRPr="00000C04">
        <w:rPr>
          <w:rFonts w:ascii="Times New Roman" w:hAnsi="Times New Roman" w:cs="Times New Roman"/>
          <w:bCs/>
          <w:spacing w:val="-2"/>
        </w:rPr>
        <w:t xml:space="preserve"> </w:t>
      </w:r>
      <w:r w:rsidRPr="00000C04">
        <w:rPr>
          <w:rFonts w:ascii="Times New Roman" w:hAnsi="Times New Roman" w:cs="Times New Roman"/>
          <w:bCs/>
        </w:rPr>
        <w:t>III</w:t>
      </w:r>
      <w:r w:rsidRPr="00000C04">
        <w:rPr>
          <w:rFonts w:ascii="Times New Roman" w:hAnsi="Times New Roman" w:cs="Times New Roman"/>
          <w:bCs/>
          <w:spacing w:val="-4"/>
        </w:rPr>
        <w:t xml:space="preserve"> </w:t>
      </w:r>
      <w:r w:rsidRPr="00000C04">
        <w:rPr>
          <w:rFonts w:ascii="Times New Roman" w:hAnsi="Times New Roman" w:cs="Times New Roman"/>
          <w:bCs/>
        </w:rPr>
        <w:t>ou</w:t>
      </w:r>
      <w:r w:rsidRPr="00000C04">
        <w:rPr>
          <w:rFonts w:ascii="Times New Roman" w:hAnsi="Times New Roman" w:cs="Times New Roman"/>
          <w:bCs/>
          <w:spacing w:val="-2"/>
        </w:rPr>
        <w:t xml:space="preserve"> </w:t>
      </w:r>
      <w:r w:rsidRPr="00000C04">
        <w:rPr>
          <w:rFonts w:ascii="Times New Roman" w:hAnsi="Times New Roman" w:cs="Times New Roman"/>
          <w:bCs/>
        </w:rPr>
        <w:t>IV</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caput</w:t>
      </w:r>
      <w:r w:rsidRPr="00000C04">
        <w:rPr>
          <w:rFonts w:ascii="Times New Roman" w:hAnsi="Times New Roman" w:cs="Times New Roman"/>
          <w:bCs/>
          <w:spacing w:val="-1"/>
        </w:rPr>
        <w:t xml:space="preserve"> </w:t>
      </w:r>
      <w:r w:rsidRPr="00000C04">
        <w:rPr>
          <w:rFonts w:ascii="Times New Roman" w:hAnsi="Times New Roman" w:cs="Times New Roman"/>
          <w:bCs/>
        </w:rPr>
        <w:t>do</w:t>
      </w:r>
      <w:r w:rsidRPr="00000C04">
        <w:rPr>
          <w:rFonts w:ascii="Times New Roman" w:hAnsi="Times New Roman" w:cs="Times New Roman"/>
          <w:bCs/>
          <w:spacing w:val="-5"/>
        </w:rPr>
        <w:t xml:space="preserve"> </w:t>
      </w:r>
      <w:r w:rsidRPr="00000C04">
        <w:rPr>
          <w:rFonts w:ascii="Times New Roman" w:hAnsi="Times New Roman" w:cs="Times New Roman"/>
          <w:bCs/>
        </w:rPr>
        <w:t>art.</w:t>
      </w:r>
      <w:r w:rsidRPr="00000C04">
        <w:rPr>
          <w:rFonts w:ascii="Times New Roman" w:hAnsi="Times New Roman" w:cs="Times New Roman"/>
          <w:bCs/>
          <w:spacing w:val="-2"/>
        </w:rPr>
        <w:t xml:space="preserve"> </w:t>
      </w:r>
      <w:r w:rsidRPr="00000C04">
        <w:rPr>
          <w:rFonts w:ascii="Times New Roman" w:hAnsi="Times New Roman" w:cs="Times New Roman"/>
          <w:bCs/>
        </w:rPr>
        <w:t>156</w:t>
      </w:r>
      <w:r w:rsidRPr="00000C04">
        <w:rPr>
          <w:rFonts w:ascii="Times New Roman" w:hAnsi="Times New Roman" w:cs="Times New Roman"/>
          <w:bCs/>
          <w:spacing w:val="-5"/>
        </w:rPr>
        <w:t xml:space="preserve"> </w:t>
      </w:r>
      <w:r w:rsidRPr="00000C04">
        <w:rPr>
          <w:rFonts w:ascii="Times New Roman" w:hAnsi="Times New Roman" w:cs="Times New Roman"/>
          <w:bCs/>
        </w:rPr>
        <w:t>da</w:t>
      </w:r>
      <w:r w:rsidRPr="00000C04">
        <w:rPr>
          <w:rFonts w:ascii="Times New Roman" w:hAnsi="Times New Roman" w:cs="Times New Roman"/>
          <w:bCs/>
          <w:spacing w:val="-2"/>
        </w:rPr>
        <w:t xml:space="preserve"> </w:t>
      </w:r>
      <w:r w:rsidRPr="00000C04">
        <w:rPr>
          <w:rFonts w:ascii="Times New Roman" w:hAnsi="Times New Roman" w:cs="Times New Roman"/>
          <w:bCs/>
        </w:rPr>
        <w:t>Lei</w:t>
      </w:r>
      <w:r w:rsidRPr="00000C04">
        <w:rPr>
          <w:rFonts w:ascii="Times New Roman" w:hAnsi="Times New Roman" w:cs="Times New Roman"/>
          <w:bCs/>
          <w:spacing w:val="-1"/>
        </w:rPr>
        <w:t xml:space="preserve"> </w:t>
      </w:r>
      <w:r w:rsidRPr="00000C04">
        <w:rPr>
          <w:rFonts w:ascii="Times New Roman" w:hAnsi="Times New Roman" w:cs="Times New Roman"/>
          <w:bCs/>
        </w:rPr>
        <w:t>nº</w:t>
      </w:r>
      <w:r w:rsidRPr="00000C04">
        <w:rPr>
          <w:rFonts w:ascii="Times New Roman" w:hAnsi="Times New Roman" w:cs="Times New Roman"/>
          <w:bCs/>
          <w:spacing w:val="-1"/>
        </w:rPr>
        <w:t xml:space="preserve"> </w:t>
      </w:r>
      <w:r w:rsidRPr="00000C04">
        <w:rPr>
          <w:rFonts w:ascii="Times New Roman" w:hAnsi="Times New Roman" w:cs="Times New Roman"/>
          <w:bCs/>
        </w:rPr>
        <w:t>14.133,</w:t>
      </w:r>
      <w:r w:rsidRPr="00000C04">
        <w:rPr>
          <w:rFonts w:ascii="Times New Roman" w:hAnsi="Times New Roman" w:cs="Times New Roman"/>
          <w:bCs/>
          <w:spacing w:val="-2"/>
        </w:rPr>
        <w:t xml:space="preserve"> </w:t>
      </w:r>
      <w:r w:rsidRPr="00000C04">
        <w:rPr>
          <w:rFonts w:ascii="Times New Roman" w:hAnsi="Times New Roman" w:cs="Times New Roman"/>
          <w:bCs/>
        </w:rPr>
        <w:t>de</w:t>
      </w:r>
      <w:r w:rsidRPr="00000C04">
        <w:rPr>
          <w:rFonts w:ascii="Times New Roman" w:hAnsi="Times New Roman" w:cs="Times New Roman"/>
          <w:bCs/>
          <w:spacing w:val="-2"/>
        </w:rPr>
        <w:t xml:space="preserve"> 2021.</w:t>
      </w:r>
    </w:p>
    <w:p w14:paraId="3490FBE8" w14:textId="77777777" w:rsidR="00A94709" w:rsidRPr="00000C04" w:rsidRDefault="00A94709" w:rsidP="00A94709">
      <w:pPr>
        <w:pStyle w:val="PargrafodaLista"/>
        <w:rPr>
          <w:rFonts w:ascii="Times New Roman" w:hAnsi="Times New Roman" w:cs="Times New Roman"/>
          <w:bCs/>
        </w:rPr>
      </w:pPr>
    </w:p>
    <w:p w14:paraId="7EFFC0B6" w14:textId="77777777" w:rsidR="00A94709" w:rsidRPr="00000C04" w:rsidRDefault="00A94709" w:rsidP="00A94709">
      <w:pPr>
        <w:pStyle w:val="PargrafodaLista"/>
        <w:widowControl w:val="0"/>
        <w:tabs>
          <w:tab w:val="left" w:pos="496"/>
        </w:tabs>
        <w:autoSpaceDE w:val="0"/>
        <w:autoSpaceDN w:val="0"/>
        <w:spacing w:before="154" w:after="0" w:line="360" w:lineRule="auto"/>
        <w:ind w:left="496"/>
        <w:contextualSpacing w:val="0"/>
        <w:rPr>
          <w:rFonts w:ascii="Times New Roman" w:hAnsi="Times New Roman" w:cs="Times New Roman"/>
          <w:bCs/>
        </w:rPr>
      </w:pPr>
    </w:p>
    <w:p w14:paraId="45A82712" w14:textId="77777777" w:rsidR="00B4218C" w:rsidRPr="00000C04" w:rsidRDefault="00B4218C" w:rsidP="00BD5EC1">
      <w:pPr>
        <w:pStyle w:val="PargrafodaLista"/>
        <w:widowControl w:val="0"/>
        <w:numPr>
          <w:ilvl w:val="3"/>
          <w:numId w:val="19"/>
        </w:numPr>
        <w:tabs>
          <w:tab w:val="left" w:pos="686"/>
        </w:tabs>
        <w:autoSpaceDE w:val="0"/>
        <w:autoSpaceDN w:val="0"/>
        <w:spacing w:after="0" w:line="360" w:lineRule="auto"/>
        <w:ind w:left="0" w:right="417" w:firstLine="0"/>
        <w:contextualSpacing w:val="0"/>
        <w:jc w:val="both"/>
        <w:rPr>
          <w:rFonts w:ascii="Times New Roman" w:hAnsi="Times New Roman" w:cs="Times New Roman"/>
          <w:bCs/>
        </w:rPr>
      </w:pPr>
      <w:r w:rsidRPr="00000C04">
        <w:rPr>
          <w:rFonts w:ascii="Times New Roman" w:hAnsi="Times New Roman" w:cs="Times New Roman"/>
          <w:bC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EEFB940" w14:textId="77777777" w:rsidR="00B4218C" w:rsidRPr="00000C04" w:rsidRDefault="00B4218C" w:rsidP="00B4218C">
      <w:pPr>
        <w:pStyle w:val="Corpodetexto0"/>
        <w:spacing w:before="26" w:line="360" w:lineRule="auto"/>
        <w:rPr>
          <w:rFonts w:ascii="Times New Roman" w:hAnsi="Times New Roman"/>
          <w:bCs/>
        </w:rPr>
      </w:pPr>
    </w:p>
    <w:p w14:paraId="2DA2B2AE" w14:textId="77777777" w:rsidR="00B4218C" w:rsidRPr="00000C04" w:rsidRDefault="00B4218C" w:rsidP="00BD5EC1">
      <w:pPr>
        <w:pStyle w:val="PargrafodaLista"/>
        <w:widowControl w:val="0"/>
        <w:numPr>
          <w:ilvl w:val="1"/>
          <w:numId w:val="19"/>
        </w:numPr>
        <w:tabs>
          <w:tab w:val="left" w:pos="345"/>
        </w:tabs>
        <w:autoSpaceDE w:val="0"/>
        <w:autoSpaceDN w:val="0"/>
        <w:spacing w:after="0" w:line="360" w:lineRule="auto"/>
        <w:ind w:left="0" w:right="421" w:firstLine="0"/>
        <w:contextualSpacing w:val="0"/>
        <w:jc w:val="both"/>
        <w:rPr>
          <w:rFonts w:ascii="Times New Roman" w:hAnsi="Times New Roman" w:cs="Times New Roman"/>
          <w:bCs/>
        </w:rPr>
      </w:pPr>
      <w:r w:rsidRPr="00000C04">
        <w:rPr>
          <w:rFonts w:ascii="Times New Roman" w:hAnsi="Times New Roman" w:cs="Times New Roman"/>
          <w:bCs/>
        </w:rPr>
        <w:t>O cancelamento de registros nas hipóteses previstas no subitem 9.1 será formalizado por despacho do órgão ou da entidade gerenciadora, garantidos os princípios do contraditório e da ampla defesa.</w:t>
      </w:r>
    </w:p>
    <w:p w14:paraId="55AD7C4D" w14:textId="77777777" w:rsidR="00B4218C" w:rsidRPr="00000C04" w:rsidRDefault="00B4218C" w:rsidP="00B4218C">
      <w:pPr>
        <w:rPr>
          <w:rFonts w:ascii="Times New Roman" w:hAnsi="Times New Roman" w:cs="Times New Roman"/>
        </w:rPr>
      </w:pPr>
    </w:p>
    <w:p w14:paraId="7B866D8F" w14:textId="77777777" w:rsidR="00B4218C" w:rsidRPr="00000C04" w:rsidRDefault="00B4218C" w:rsidP="00BD5EC1">
      <w:pPr>
        <w:pStyle w:val="PargrafodaLista"/>
        <w:widowControl w:val="0"/>
        <w:numPr>
          <w:ilvl w:val="1"/>
          <w:numId w:val="21"/>
        </w:numPr>
        <w:tabs>
          <w:tab w:val="left" w:pos="0"/>
        </w:tabs>
        <w:autoSpaceDE w:val="0"/>
        <w:autoSpaceDN w:val="0"/>
        <w:spacing w:before="81" w:after="0" w:line="360" w:lineRule="auto"/>
        <w:ind w:left="0" w:right="420" w:firstLine="0"/>
        <w:jc w:val="both"/>
        <w:rPr>
          <w:rFonts w:ascii="Times New Roman" w:hAnsi="Times New Roman" w:cs="Times New Roman"/>
          <w:bCs/>
        </w:rPr>
      </w:pPr>
      <w:r w:rsidRPr="00000C04">
        <w:rPr>
          <w:rFonts w:ascii="Times New Roman" w:hAnsi="Times New Roman" w:cs="Times New Roman"/>
          <w:bCs/>
        </w:rPr>
        <w:t>Na hipótese de cancelamento do registro do fornecedor, o órgão ou a entidade gerenciadora poderá convocar os licitantes que compõem o cadastro de reserva, observada a ordem de classificação.</w:t>
      </w:r>
    </w:p>
    <w:p w14:paraId="6F26141D" w14:textId="77777777" w:rsidR="00B4218C" w:rsidRPr="00000C04" w:rsidRDefault="00B4218C" w:rsidP="00B4218C">
      <w:pPr>
        <w:pStyle w:val="Corpodetexto0"/>
        <w:spacing w:before="25" w:line="360" w:lineRule="auto"/>
        <w:rPr>
          <w:rFonts w:ascii="Times New Roman" w:hAnsi="Times New Roman"/>
          <w:bCs/>
        </w:rPr>
      </w:pPr>
    </w:p>
    <w:p w14:paraId="22DE7E78" w14:textId="77777777" w:rsidR="00B4218C" w:rsidRPr="00000C04" w:rsidRDefault="00B4218C" w:rsidP="00BD5EC1">
      <w:pPr>
        <w:pStyle w:val="PargrafodaLista"/>
        <w:widowControl w:val="0"/>
        <w:numPr>
          <w:ilvl w:val="1"/>
          <w:numId w:val="21"/>
        </w:numPr>
        <w:tabs>
          <w:tab w:val="left" w:pos="351"/>
        </w:tabs>
        <w:autoSpaceDE w:val="0"/>
        <w:autoSpaceDN w:val="0"/>
        <w:spacing w:after="0" w:line="360" w:lineRule="auto"/>
        <w:ind w:right="419"/>
        <w:jc w:val="both"/>
        <w:rPr>
          <w:rFonts w:ascii="Times New Roman" w:hAnsi="Times New Roman" w:cs="Times New Roman"/>
          <w:bCs/>
        </w:rPr>
      </w:pPr>
      <w:r w:rsidRPr="00000C04">
        <w:rPr>
          <w:rFonts w:ascii="Times New Roman" w:hAnsi="Times New Roman" w:cs="Times New Roman"/>
          <w:bCs/>
        </w:rPr>
        <w:t xml:space="preserve">O cancelamento dos preços registrados poderá ser realizado pelo gerenciador, em determinada ata de registro de preços, total ou parcialmente, nas seguintes hipóteses, desde que devidamente comprovadas e </w:t>
      </w:r>
      <w:r w:rsidRPr="00000C04">
        <w:rPr>
          <w:rFonts w:ascii="Times New Roman" w:hAnsi="Times New Roman" w:cs="Times New Roman"/>
          <w:bCs/>
          <w:spacing w:val="-2"/>
        </w:rPr>
        <w:t>justificadas:</w:t>
      </w:r>
    </w:p>
    <w:p w14:paraId="4CA684A7" w14:textId="77777777" w:rsidR="00B4218C" w:rsidRPr="00000C04" w:rsidRDefault="00B4218C" w:rsidP="00B4218C">
      <w:pPr>
        <w:pStyle w:val="Corpodetexto0"/>
        <w:spacing w:before="26" w:line="360" w:lineRule="auto"/>
        <w:rPr>
          <w:rFonts w:ascii="Times New Roman" w:hAnsi="Times New Roman"/>
          <w:bCs/>
        </w:rPr>
      </w:pPr>
    </w:p>
    <w:p w14:paraId="2B3BEA50" w14:textId="77777777" w:rsidR="00B4218C" w:rsidRPr="00000C04" w:rsidRDefault="00B4218C" w:rsidP="00BD5EC1">
      <w:pPr>
        <w:pStyle w:val="PargrafodaLista"/>
        <w:widowControl w:val="0"/>
        <w:numPr>
          <w:ilvl w:val="2"/>
          <w:numId w:val="21"/>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Por</w:t>
      </w:r>
      <w:r w:rsidRPr="00000C04">
        <w:rPr>
          <w:rFonts w:ascii="Times New Roman" w:hAnsi="Times New Roman" w:cs="Times New Roman"/>
          <w:bCs/>
          <w:spacing w:val="-5"/>
        </w:rPr>
        <w:t xml:space="preserve"> </w:t>
      </w:r>
      <w:r w:rsidRPr="00000C04">
        <w:rPr>
          <w:rFonts w:ascii="Times New Roman" w:hAnsi="Times New Roman" w:cs="Times New Roman"/>
          <w:bCs/>
        </w:rPr>
        <w:t>razão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rPr>
        <w:t>interesse</w:t>
      </w:r>
      <w:r w:rsidRPr="00000C04">
        <w:rPr>
          <w:rFonts w:ascii="Times New Roman" w:hAnsi="Times New Roman" w:cs="Times New Roman"/>
          <w:bCs/>
          <w:spacing w:val="-4"/>
        </w:rPr>
        <w:t xml:space="preserve"> </w:t>
      </w:r>
      <w:r w:rsidRPr="00000C04">
        <w:rPr>
          <w:rFonts w:ascii="Times New Roman" w:hAnsi="Times New Roman" w:cs="Times New Roman"/>
          <w:bCs/>
          <w:spacing w:val="-2"/>
        </w:rPr>
        <w:t>público;</w:t>
      </w:r>
    </w:p>
    <w:p w14:paraId="3498CB44" w14:textId="77777777" w:rsidR="00B4218C" w:rsidRPr="00000C04" w:rsidRDefault="00B4218C" w:rsidP="00B4218C">
      <w:pPr>
        <w:pStyle w:val="Corpodetexto0"/>
        <w:spacing w:before="153" w:line="360" w:lineRule="auto"/>
        <w:rPr>
          <w:rFonts w:ascii="Times New Roman" w:hAnsi="Times New Roman"/>
          <w:bCs/>
        </w:rPr>
      </w:pPr>
    </w:p>
    <w:p w14:paraId="64BABF20" w14:textId="77777777" w:rsidR="00B4218C" w:rsidRPr="00000C04" w:rsidRDefault="00B4218C" w:rsidP="00BD5EC1">
      <w:pPr>
        <w:pStyle w:val="PargrafodaLista"/>
        <w:widowControl w:val="0"/>
        <w:numPr>
          <w:ilvl w:val="2"/>
          <w:numId w:val="21"/>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A</w:t>
      </w:r>
      <w:r w:rsidRPr="00000C04">
        <w:rPr>
          <w:rFonts w:ascii="Times New Roman" w:hAnsi="Times New Roman" w:cs="Times New Roman"/>
          <w:bCs/>
          <w:spacing w:val="-5"/>
        </w:rPr>
        <w:t xml:space="preserve"> </w:t>
      </w:r>
      <w:r w:rsidRPr="00000C04">
        <w:rPr>
          <w:rFonts w:ascii="Times New Roman" w:hAnsi="Times New Roman" w:cs="Times New Roman"/>
          <w:bCs/>
        </w:rPr>
        <w:t>pedido</w:t>
      </w:r>
      <w:r w:rsidRPr="00000C04">
        <w:rPr>
          <w:rFonts w:ascii="Times New Roman" w:hAnsi="Times New Roman" w:cs="Times New Roman"/>
          <w:bCs/>
          <w:spacing w:val="-4"/>
        </w:rPr>
        <w:t xml:space="preserve"> </w:t>
      </w:r>
      <w:r w:rsidRPr="00000C04">
        <w:rPr>
          <w:rFonts w:ascii="Times New Roman" w:hAnsi="Times New Roman" w:cs="Times New Roman"/>
          <w:bCs/>
        </w:rPr>
        <w:t>do</w:t>
      </w:r>
      <w:r w:rsidRPr="00000C04">
        <w:rPr>
          <w:rFonts w:ascii="Times New Roman" w:hAnsi="Times New Roman" w:cs="Times New Roman"/>
          <w:bCs/>
          <w:spacing w:val="-4"/>
        </w:rPr>
        <w:t xml:space="preserve"> </w:t>
      </w:r>
      <w:r w:rsidRPr="00000C04">
        <w:rPr>
          <w:rFonts w:ascii="Times New Roman" w:hAnsi="Times New Roman" w:cs="Times New Roman"/>
          <w:bCs/>
        </w:rPr>
        <w:t>fornecedor,</w:t>
      </w:r>
      <w:r w:rsidRPr="00000C04">
        <w:rPr>
          <w:rFonts w:ascii="Times New Roman" w:hAnsi="Times New Roman" w:cs="Times New Roman"/>
          <w:bCs/>
          <w:spacing w:val="-3"/>
        </w:rPr>
        <w:t xml:space="preserve"> </w:t>
      </w:r>
      <w:r w:rsidRPr="00000C04">
        <w:rPr>
          <w:rFonts w:ascii="Times New Roman" w:hAnsi="Times New Roman" w:cs="Times New Roman"/>
          <w:bCs/>
        </w:rPr>
        <w:t>decorrente</w:t>
      </w:r>
      <w:r w:rsidRPr="00000C04">
        <w:rPr>
          <w:rFonts w:ascii="Times New Roman" w:hAnsi="Times New Roman" w:cs="Times New Roman"/>
          <w:bCs/>
          <w:spacing w:val="-4"/>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rPr>
        <w:t>caso</w:t>
      </w:r>
      <w:r w:rsidRPr="00000C04">
        <w:rPr>
          <w:rFonts w:ascii="Times New Roman" w:hAnsi="Times New Roman" w:cs="Times New Roman"/>
          <w:bCs/>
          <w:spacing w:val="-4"/>
        </w:rPr>
        <w:t xml:space="preserve"> </w:t>
      </w:r>
      <w:r w:rsidRPr="00000C04">
        <w:rPr>
          <w:rFonts w:ascii="Times New Roman" w:hAnsi="Times New Roman" w:cs="Times New Roman"/>
          <w:bCs/>
        </w:rPr>
        <w:t>fortuito</w:t>
      </w:r>
      <w:r w:rsidRPr="00000C04">
        <w:rPr>
          <w:rFonts w:ascii="Times New Roman" w:hAnsi="Times New Roman" w:cs="Times New Roman"/>
          <w:bCs/>
          <w:spacing w:val="-3"/>
        </w:rPr>
        <w:t xml:space="preserve"> </w:t>
      </w:r>
      <w:r w:rsidRPr="00000C04">
        <w:rPr>
          <w:rFonts w:ascii="Times New Roman" w:hAnsi="Times New Roman" w:cs="Times New Roman"/>
          <w:bCs/>
        </w:rPr>
        <w:t>ou</w:t>
      </w:r>
      <w:r w:rsidRPr="00000C04">
        <w:rPr>
          <w:rFonts w:ascii="Times New Roman" w:hAnsi="Times New Roman" w:cs="Times New Roman"/>
          <w:bCs/>
          <w:spacing w:val="-4"/>
        </w:rPr>
        <w:t xml:space="preserve"> </w:t>
      </w:r>
      <w:r w:rsidRPr="00000C04">
        <w:rPr>
          <w:rFonts w:ascii="Times New Roman" w:hAnsi="Times New Roman" w:cs="Times New Roman"/>
          <w:bCs/>
        </w:rPr>
        <w:t>força</w:t>
      </w:r>
      <w:r w:rsidRPr="00000C04">
        <w:rPr>
          <w:rFonts w:ascii="Times New Roman" w:hAnsi="Times New Roman" w:cs="Times New Roman"/>
          <w:bCs/>
          <w:spacing w:val="-6"/>
        </w:rPr>
        <w:t xml:space="preserve"> </w:t>
      </w:r>
      <w:r w:rsidRPr="00000C04">
        <w:rPr>
          <w:rFonts w:ascii="Times New Roman" w:hAnsi="Times New Roman" w:cs="Times New Roman"/>
          <w:bCs/>
        </w:rPr>
        <w:t>maior;</w:t>
      </w:r>
      <w:r w:rsidRPr="00000C04">
        <w:rPr>
          <w:rFonts w:ascii="Times New Roman" w:hAnsi="Times New Roman" w:cs="Times New Roman"/>
          <w:bCs/>
          <w:spacing w:val="-2"/>
        </w:rPr>
        <w:t xml:space="preserve"> </w:t>
      </w:r>
      <w:r w:rsidRPr="00000C04">
        <w:rPr>
          <w:rFonts w:ascii="Times New Roman" w:hAnsi="Times New Roman" w:cs="Times New Roman"/>
          <w:bCs/>
          <w:spacing w:val="-5"/>
        </w:rPr>
        <w:t>ou</w:t>
      </w:r>
    </w:p>
    <w:p w14:paraId="6B431D24" w14:textId="77777777" w:rsidR="00B4218C" w:rsidRPr="00000C04" w:rsidRDefault="00B4218C" w:rsidP="00B4218C">
      <w:pPr>
        <w:pStyle w:val="Corpodetexto0"/>
        <w:spacing w:before="153" w:line="360" w:lineRule="auto"/>
        <w:rPr>
          <w:rFonts w:ascii="Times New Roman" w:hAnsi="Times New Roman"/>
          <w:bCs/>
        </w:rPr>
      </w:pPr>
    </w:p>
    <w:p w14:paraId="3D9B55BB" w14:textId="095412F0" w:rsidR="00B4218C" w:rsidRPr="00000C04" w:rsidRDefault="00B4218C" w:rsidP="00BD5EC1">
      <w:pPr>
        <w:pStyle w:val="PargrafodaLista"/>
        <w:widowControl w:val="0"/>
        <w:numPr>
          <w:ilvl w:val="2"/>
          <w:numId w:val="21"/>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000C04">
        <w:rPr>
          <w:rFonts w:ascii="Times New Roman" w:hAnsi="Times New Roman" w:cs="Times New Roman"/>
          <w:bCs/>
        </w:rPr>
        <w:lastRenderedPageBreak/>
        <w:t>Se não houver êxito nas negociações, nas hipóteses em que o preço de mercado se tornar superior ou inferior ao preço registrado.</w:t>
      </w:r>
    </w:p>
    <w:p w14:paraId="0B34CA24" w14:textId="77777777" w:rsidR="00B4218C" w:rsidRPr="00000C04" w:rsidRDefault="00B4218C" w:rsidP="00BD5EC1">
      <w:pPr>
        <w:pStyle w:val="Ttulo1"/>
        <w:numPr>
          <w:ilvl w:val="0"/>
          <w:numId w:val="21"/>
        </w:numPr>
        <w:tabs>
          <w:tab w:val="left" w:pos="276"/>
          <w:tab w:val="num" w:pos="360"/>
          <w:tab w:val="num" w:pos="720"/>
        </w:tabs>
        <w:spacing w:line="360" w:lineRule="auto"/>
        <w:ind w:left="720" w:hanging="720"/>
        <w:rPr>
          <w:rFonts w:ascii="Times New Roman" w:hAnsi="Times New Roman"/>
          <w:b w:val="0"/>
          <w:sz w:val="22"/>
          <w:szCs w:val="22"/>
        </w:rPr>
      </w:pPr>
      <w:r w:rsidRPr="00000C04">
        <w:rPr>
          <w:rFonts w:ascii="Times New Roman" w:hAnsi="Times New Roman"/>
          <w:sz w:val="22"/>
          <w:szCs w:val="22"/>
        </w:rPr>
        <w:t>-</w:t>
      </w:r>
      <w:r w:rsidRPr="00000C04">
        <w:rPr>
          <w:rFonts w:ascii="Times New Roman" w:hAnsi="Times New Roman"/>
          <w:spacing w:val="-2"/>
          <w:sz w:val="22"/>
          <w:szCs w:val="22"/>
        </w:rPr>
        <w:t xml:space="preserve">  CLÁUSULA NONA: </w:t>
      </w:r>
      <w:r w:rsidRPr="00000C04">
        <w:rPr>
          <w:rFonts w:ascii="Times New Roman" w:hAnsi="Times New Roman"/>
          <w:sz w:val="22"/>
          <w:szCs w:val="22"/>
        </w:rPr>
        <w:t>DAS</w:t>
      </w:r>
      <w:r w:rsidRPr="00000C04">
        <w:rPr>
          <w:rFonts w:ascii="Times New Roman" w:hAnsi="Times New Roman"/>
          <w:spacing w:val="-2"/>
          <w:sz w:val="22"/>
          <w:szCs w:val="22"/>
        </w:rPr>
        <w:t xml:space="preserve"> PENALIDADES</w:t>
      </w:r>
    </w:p>
    <w:p w14:paraId="033B8D71" w14:textId="77777777" w:rsidR="00B4218C" w:rsidRPr="00000C04" w:rsidRDefault="00B4218C" w:rsidP="00B4218C">
      <w:pPr>
        <w:pStyle w:val="Corpodetexto0"/>
        <w:spacing w:before="154" w:line="360" w:lineRule="auto"/>
        <w:rPr>
          <w:rFonts w:ascii="Times New Roman" w:hAnsi="Times New Roman"/>
          <w:bCs/>
        </w:rPr>
      </w:pPr>
    </w:p>
    <w:p w14:paraId="1EADCAAC" w14:textId="77777777" w:rsidR="00B4218C" w:rsidRPr="00000C04" w:rsidRDefault="00B4218C" w:rsidP="00BD5EC1">
      <w:pPr>
        <w:pStyle w:val="PargrafodaLista"/>
        <w:widowControl w:val="0"/>
        <w:numPr>
          <w:ilvl w:val="1"/>
          <w:numId w:val="22"/>
        </w:numPr>
        <w:tabs>
          <w:tab w:val="left" w:pos="454"/>
        </w:tabs>
        <w:autoSpaceDE w:val="0"/>
        <w:autoSpaceDN w:val="0"/>
        <w:spacing w:after="0" w:line="360" w:lineRule="auto"/>
        <w:ind w:left="0" w:right="420" w:firstLine="0"/>
        <w:jc w:val="both"/>
        <w:rPr>
          <w:rFonts w:ascii="Times New Roman" w:hAnsi="Times New Roman" w:cs="Times New Roman"/>
          <w:bCs/>
        </w:rPr>
      </w:pPr>
      <w:r w:rsidRPr="00000C04">
        <w:rPr>
          <w:rFonts w:ascii="Times New Roman" w:hAnsi="Times New Roman" w:cs="Times New Roman"/>
          <w:bCs/>
        </w:rPr>
        <w:t xml:space="preserve">O descumprimento da Ata de Registro de Preços ensejará aplicação das penalidades estabelecidas no </w:t>
      </w:r>
      <w:r w:rsidRPr="00000C04">
        <w:rPr>
          <w:rFonts w:ascii="Times New Roman" w:hAnsi="Times New Roman" w:cs="Times New Roman"/>
          <w:bCs/>
          <w:spacing w:val="-2"/>
        </w:rPr>
        <w:t>edital.</w:t>
      </w:r>
    </w:p>
    <w:p w14:paraId="0C44D8D2" w14:textId="77777777" w:rsidR="00B4218C" w:rsidRPr="00000C04" w:rsidRDefault="00B4218C" w:rsidP="00B4218C">
      <w:pPr>
        <w:pStyle w:val="Corpodetexto0"/>
        <w:spacing w:before="27" w:line="360" w:lineRule="auto"/>
        <w:rPr>
          <w:rFonts w:ascii="Times New Roman" w:hAnsi="Times New Roman"/>
          <w:bCs/>
        </w:rPr>
      </w:pPr>
    </w:p>
    <w:p w14:paraId="483E9A79" w14:textId="77777777" w:rsidR="00B4218C" w:rsidRPr="00000C04" w:rsidRDefault="00B4218C" w:rsidP="00BD5EC1">
      <w:pPr>
        <w:pStyle w:val="Corpodetexto0"/>
        <w:widowControl w:val="0"/>
        <w:numPr>
          <w:ilvl w:val="1"/>
          <w:numId w:val="22"/>
        </w:numPr>
        <w:autoSpaceDE w:val="0"/>
        <w:autoSpaceDN w:val="0"/>
        <w:spacing w:after="0" w:line="276" w:lineRule="auto"/>
        <w:ind w:left="0" w:right="430" w:firstLine="0"/>
        <w:jc w:val="both"/>
        <w:rPr>
          <w:rFonts w:ascii="Times New Roman" w:hAnsi="Times New Roman"/>
        </w:rPr>
      </w:pPr>
      <w:r w:rsidRPr="00000C04">
        <w:rPr>
          <w:rFonts w:ascii="Times New Roman" w:hAnsi="Times New Roman"/>
          <w:bCs/>
        </w:rPr>
        <w:t xml:space="preserve"> </w:t>
      </w:r>
      <w:r w:rsidRPr="00000C04">
        <w:rPr>
          <w:rFonts w:ascii="Times New Roman" w:hAnsi="Times New Roman"/>
        </w:rPr>
        <w:t xml:space="preserve">A inexecução total ou parcial, execução imperfeita, mora na execução ou qualquer inadimplemento ou infração nos termos do art. 155, da Lei n.º 14.133/2021, sujeita o </w:t>
      </w:r>
      <w:r w:rsidRPr="00000C04">
        <w:rPr>
          <w:rFonts w:ascii="Times New Roman" w:hAnsi="Times New Roman"/>
          <w:b/>
        </w:rPr>
        <w:t>COMPROMITENTE</w:t>
      </w:r>
      <w:r w:rsidRPr="00000C04">
        <w:rPr>
          <w:rFonts w:ascii="Times New Roman" w:hAnsi="Times New Roman"/>
        </w:rPr>
        <w:t>, sem prejuízo da responsabilidade civil, administrativa</w:t>
      </w:r>
      <w:r w:rsidRPr="00000C04">
        <w:rPr>
          <w:rFonts w:ascii="Times New Roman" w:hAnsi="Times New Roman"/>
          <w:spacing w:val="-13"/>
        </w:rPr>
        <w:t xml:space="preserve"> </w:t>
      </w:r>
      <w:r w:rsidRPr="00000C04">
        <w:rPr>
          <w:rFonts w:ascii="Times New Roman" w:hAnsi="Times New Roman"/>
        </w:rPr>
        <w:t>ou</w:t>
      </w:r>
      <w:r w:rsidRPr="00000C04">
        <w:rPr>
          <w:rFonts w:ascii="Times New Roman" w:hAnsi="Times New Roman"/>
          <w:spacing w:val="-13"/>
        </w:rPr>
        <w:t xml:space="preserve"> </w:t>
      </w:r>
      <w:r w:rsidRPr="00000C04">
        <w:rPr>
          <w:rFonts w:ascii="Times New Roman" w:hAnsi="Times New Roman"/>
        </w:rPr>
        <w:t>criminal</w:t>
      </w:r>
      <w:r w:rsidRPr="00000C04">
        <w:rPr>
          <w:rFonts w:ascii="Times New Roman" w:hAnsi="Times New Roman"/>
          <w:spacing w:val="-15"/>
        </w:rPr>
        <w:t xml:space="preserve"> </w:t>
      </w:r>
      <w:r w:rsidRPr="00000C04">
        <w:rPr>
          <w:rFonts w:ascii="Times New Roman" w:hAnsi="Times New Roman"/>
        </w:rPr>
        <w:t>que</w:t>
      </w:r>
      <w:r w:rsidRPr="00000C04">
        <w:rPr>
          <w:rFonts w:ascii="Times New Roman" w:hAnsi="Times New Roman"/>
          <w:spacing w:val="-12"/>
        </w:rPr>
        <w:t xml:space="preserve"> </w:t>
      </w:r>
      <w:r w:rsidRPr="00000C04">
        <w:rPr>
          <w:rFonts w:ascii="Times New Roman" w:hAnsi="Times New Roman"/>
        </w:rPr>
        <w:t>couber,</w:t>
      </w:r>
      <w:r w:rsidRPr="00000C04">
        <w:rPr>
          <w:rFonts w:ascii="Times New Roman" w:hAnsi="Times New Roman"/>
          <w:spacing w:val="-10"/>
        </w:rPr>
        <w:t xml:space="preserve"> </w:t>
      </w:r>
      <w:r w:rsidRPr="00000C04">
        <w:rPr>
          <w:rFonts w:ascii="Times New Roman" w:hAnsi="Times New Roman"/>
        </w:rPr>
        <w:t>assegurado</w:t>
      </w:r>
      <w:r w:rsidRPr="00000C04">
        <w:rPr>
          <w:rFonts w:ascii="Times New Roman" w:hAnsi="Times New Roman"/>
          <w:spacing w:val="-12"/>
        </w:rPr>
        <w:t xml:space="preserve"> </w:t>
      </w:r>
      <w:r w:rsidRPr="00000C04">
        <w:rPr>
          <w:rFonts w:ascii="Times New Roman" w:hAnsi="Times New Roman"/>
        </w:rPr>
        <w:t>o</w:t>
      </w:r>
      <w:r w:rsidRPr="00000C04">
        <w:rPr>
          <w:rFonts w:ascii="Times New Roman" w:hAnsi="Times New Roman"/>
          <w:spacing w:val="-12"/>
        </w:rPr>
        <w:t xml:space="preserve"> </w:t>
      </w:r>
      <w:r w:rsidRPr="00000C04">
        <w:rPr>
          <w:rFonts w:ascii="Times New Roman" w:hAnsi="Times New Roman"/>
        </w:rPr>
        <w:t>contraditório</w:t>
      </w:r>
      <w:r w:rsidRPr="00000C04">
        <w:rPr>
          <w:rFonts w:ascii="Times New Roman" w:hAnsi="Times New Roman"/>
          <w:spacing w:val="-12"/>
        </w:rPr>
        <w:t xml:space="preserve"> </w:t>
      </w:r>
      <w:r w:rsidRPr="00000C04">
        <w:rPr>
          <w:rFonts w:ascii="Times New Roman" w:hAnsi="Times New Roman"/>
        </w:rPr>
        <w:t>e</w:t>
      </w:r>
      <w:r w:rsidRPr="00000C04">
        <w:rPr>
          <w:rFonts w:ascii="Times New Roman" w:hAnsi="Times New Roman"/>
          <w:spacing w:val="-12"/>
        </w:rPr>
        <w:t xml:space="preserve"> </w:t>
      </w:r>
      <w:r w:rsidRPr="00000C04">
        <w:rPr>
          <w:rFonts w:ascii="Times New Roman" w:hAnsi="Times New Roman"/>
        </w:rPr>
        <w:t>a</w:t>
      </w:r>
      <w:r w:rsidRPr="00000C04">
        <w:rPr>
          <w:rFonts w:ascii="Times New Roman" w:hAnsi="Times New Roman"/>
          <w:spacing w:val="-11"/>
        </w:rPr>
        <w:t xml:space="preserve"> </w:t>
      </w:r>
      <w:r w:rsidRPr="00000C04">
        <w:rPr>
          <w:rFonts w:ascii="Times New Roman" w:hAnsi="Times New Roman"/>
        </w:rPr>
        <w:t>prévia</w:t>
      </w:r>
      <w:r w:rsidRPr="00000C04">
        <w:rPr>
          <w:rFonts w:ascii="Times New Roman" w:hAnsi="Times New Roman"/>
          <w:spacing w:val="-13"/>
        </w:rPr>
        <w:t xml:space="preserve"> </w:t>
      </w:r>
      <w:r w:rsidRPr="00000C04">
        <w:rPr>
          <w:rFonts w:ascii="Times New Roman" w:hAnsi="Times New Roman"/>
        </w:rPr>
        <w:t>e</w:t>
      </w:r>
      <w:r w:rsidRPr="00000C04">
        <w:rPr>
          <w:rFonts w:ascii="Times New Roman" w:hAnsi="Times New Roman"/>
          <w:spacing w:val="-12"/>
        </w:rPr>
        <w:t xml:space="preserve"> </w:t>
      </w:r>
      <w:r w:rsidRPr="00000C04">
        <w:rPr>
          <w:rFonts w:ascii="Times New Roman" w:hAnsi="Times New Roman"/>
        </w:rPr>
        <w:t>ampla</w:t>
      </w:r>
      <w:r w:rsidRPr="00000C04">
        <w:rPr>
          <w:rFonts w:ascii="Times New Roman" w:hAnsi="Times New Roman"/>
          <w:spacing w:val="-11"/>
        </w:rPr>
        <w:t xml:space="preserve"> </w:t>
      </w:r>
      <w:r w:rsidRPr="00000C04">
        <w:rPr>
          <w:rFonts w:ascii="Times New Roman" w:hAnsi="Times New Roman"/>
        </w:rPr>
        <w:t>defesa,</w:t>
      </w:r>
      <w:r w:rsidRPr="00000C04">
        <w:rPr>
          <w:rFonts w:ascii="Times New Roman" w:hAnsi="Times New Roman"/>
          <w:spacing w:val="-9"/>
        </w:rPr>
        <w:t xml:space="preserve"> </w:t>
      </w:r>
      <w:r w:rsidRPr="00000C04">
        <w:rPr>
          <w:rFonts w:ascii="Times New Roman" w:hAnsi="Times New Roman"/>
        </w:rPr>
        <w:t>às</w:t>
      </w:r>
      <w:r w:rsidRPr="00000C04">
        <w:rPr>
          <w:rFonts w:ascii="Times New Roman" w:hAnsi="Times New Roman"/>
          <w:spacing w:val="-13"/>
        </w:rPr>
        <w:t xml:space="preserve"> </w:t>
      </w:r>
      <w:r w:rsidRPr="00000C04">
        <w:rPr>
          <w:rFonts w:ascii="Times New Roman" w:hAnsi="Times New Roman"/>
        </w:rPr>
        <w:t>seguintes</w:t>
      </w:r>
      <w:r w:rsidRPr="00000C04">
        <w:rPr>
          <w:rFonts w:ascii="Times New Roman" w:hAnsi="Times New Roman"/>
          <w:spacing w:val="-12"/>
        </w:rPr>
        <w:t xml:space="preserve"> </w:t>
      </w:r>
      <w:r w:rsidRPr="00000C04">
        <w:rPr>
          <w:rFonts w:ascii="Times New Roman" w:hAnsi="Times New Roman"/>
        </w:rPr>
        <w:t>penalidades:</w:t>
      </w:r>
    </w:p>
    <w:p w14:paraId="24B8F7EA" w14:textId="77777777" w:rsidR="00B4218C" w:rsidRPr="00000C04" w:rsidRDefault="00B4218C" w:rsidP="00B4218C">
      <w:pPr>
        <w:pStyle w:val="PargrafodaLista"/>
        <w:rPr>
          <w:rFonts w:ascii="Times New Roman" w:hAnsi="Times New Roman" w:cs="Times New Roman"/>
        </w:rPr>
      </w:pPr>
    </w:p>
    <w:p w14:paraId="670B8B52" w14:textId="77777777" w:rsidR="00B4218C" w:rsidRPr="00000C04" w:rsidRDefault="00B4218C" w:rsidP="00BD5EC1">
      <w:pPr>
        <w:pStyle w:val="PargrafodaLista"/>
        <w:widowControl w:val="0"/>
        <w:numPr>
          <w:ilvl w:val="2"/>
          <w:numId w:val="23"/>
        </w:numPr>
        <w:tabs>
          <w:tab w:val="left" w:pos="374"/>
        </w:tabs>
        <w:autoSpaceDE w:val="0"/>
        <w:autoSpaceDN w:val="0"/>
        <w:spacing w:before="159" w:after="0" w:line="276" w:lineRule="auto"/>
        <w:ind w:left="374" w:hanging="221"/>
        <w:contextualSpacing w:val="0"/>
        <w:jc w:val="both"/>
        <w:rPr>
          <w:rFonts w:ascii="Times New Roman" w:hAnsi="Times New Roman" w:cs="Times New Roman"/>
        </w:rPr>
      </w:pPr>
      <w:r w:rsidRPr="00000C04">
        <w:rPr>
          <w:rFonts w:ascii="Times New Roman" w:hAnsi="Times New Roman" w:cs="Times New Roman"/>
        </w:rPr>
        <w:t>advertência</w:t>
      </w:r>
      <w:r w:rsidRPr="00000C04">
        <w:rPr>
          <w:rFonts w:ascii="Times New Roman" w:hAnsi="Times New Roman" w:cs="Times New Roman"/>
          <w:spacing w:val="-7"/>
        </w:rPr>
        <w:t xml:space="preserve"> </w:t>
      </w:r>
      <w:r w:rsidRPr="00000C04">
        <w:rPr>
          <w:rFonts w:ascii="Times New Roman" w:hAnsi="Times New Roman" w:cs="Times New Roman"/>
        </w:rPr>
        <w:t>pela</w:t>
      </w:r>
      <w:r w:rsidRPr="00000C04">
        <w:rPr>
          <w:rFonts w:ascii="Times New Roman" w:hAnsi="Times New Roman" w:cs="Times New Roman"/>
          <w:spacing w:val="-3"/>
        </w:rPr>
        <w:t xml:space="preserve"> </w:t>
      </w:r>
      <w:r w:rsidRPr="00000C04">
        <w:rPr>
          <w:rFonts w:ascii="Times New Roman" w:hAnsi="Times New Roman" w:cs="Times New Roman"/>
        </w:rPr>
        <w:t>inexecução</w:t>
      </w:r>
      <w:r w:rsidRPr="00000C04">
        <w:rPr>
          <w:rFonts w:ascii="Times New Roman" w:hAnsi="Times New Roman" w:cs="Times New Roman"/>
          <w:spacing w:val="-3"/>
        </w:rPr>
        <w:t xml:space="preserve"> </w:t>
      </w:r>
      <w:r w:rsidRPr="00000C04">
        <w:rPr>
          <w:rFonts w:ascii="Times New Roman" w:hAnsi="Times New Roman" w:cs="Times New Roman"/>
        </w:rPr>
        <w:t>parcial</w:t>
      </w:r>
      <w:r w:rsidRPr="00000C04">
        <w:rPr>
          <w:rFonts w:ascii="Times New Roman" w:hAnsi="Times New Roman" w:cs="Times New Roman"/>
          <w:spacing w:val="-3"/>
        </w:rPr>
        <w:t xml:space="preserve"> </w:t>
      </w:r>
      <w:r w:rsidRPr="00000C04">
        <w:rPr>
          <w:rFonts w:ascii="Times New Roman" w:hAnsi="Times New Roman" w:cs="Times New Roman"/>
        </w:rPr>
        <w:t>do</w:t>
      </w:r>
      <w:r w:rsidRPr="00000C04">
        <w:rPr>
          <w:rFonts w:ascii="Times New Roman" w:hAnsi="Times New Roman" w:cs="Times New Roman"/>
          <w:spacing w:val="-5"/>
        </w:rPr>
        <w:t xml:space="preserve"> </w:t>
      </w:r>
      <w:r w:rsidRPr="00000C04">
        <w:rPr>
          <w:rFonts w:ascii="Times New Roman" w:hAnsi="Times New Roman" w:cs="Times New Roman"/>
          <w:spacing w:val="-2"/>
        </w:rPr>
        <w:t>contrato;</w:t>
      </w:r>
    </w:p>
    <w:p w14:paraId="40ECB549" w14:textId="77777777" w:rsidR="00B4218C" w:rsidRPr="00000C04" w:rsidRDefault="00B4218C" w:rsidP="00B4218C">
      <w:pPr>
        <w:pStyle w:val="Corpodetexto0"/>
        <w:spacing w:before="25" w:line="276" w:lineRule="auto"/>
        <w:rPr>
          <w:rFonts w:ascii="Times New Roman" w:hAnsi="Times New Roman"/>
        </w:rPr>
      </w:pPr>
    </w:p>
    <w:p w14:paraId="53F38BF5" w14:textId="77777777" w:rsidR="00B4218C" w:rsidRPr="00000C04" w:rsidRDefault="00B4218C" w:rsidP="00BD5EC1">
      <w:pPr>
        <w:pStyle w:val="PargrafodaLista"/>
        <w:widowControl w:val="0"/>
        <w:numPr>
          <w:ilvl w:val="2"/>
          <w:numId w:val="23"/>
        </w:numPr>
        <w:tabs>
          <w:tab w:val="left" w:pos="423"/>
        </w:tabs>
        <w:autoSpaceDE w:val="0"/>
        <w:autoSpaceDN w:val="0"/>
        <w:spacing w:after="0" w:line="276" w:lineRule="auto"/>
        <w:ind w:left="153" w:right="441" w:firstLine="0"/>
        <w:contextualSpacing w:val="0"/>
        <w:jc w:val="both"/>
        <w:rPr>
          <w:rFonts w:ascii="Times New Roman" w:hAnsi="Times New Roman" w:cs="Times New Roman"/>
        </w:rPr>
      </w:pPr>
      <w:r w:rsidRPr="00000C04">
        <w:rPr>
          <w:rFonts w:ascii="Times New Roman" w:hAnsi="Times New Roman" w:cs="Times New Roman"/>
        </w:rPr>
        <w:t>multa moratória de 0,33% (trinta e três centésimos por cento) sobre o valor da parcela em atraso que será convertida em compensatória nos casos de rescisão por culpa do compromitente;</w:t>
      </w:r>
    </w:p>
    <w:p w14:paraId="414D190F" w14:textId="77777777" w:rsidR="00B4218C" w:rsidRPr="00000C04" w:rsidRDefault="00B4218C" w:rsidP="00BD5EC1">
      <w:pPr>
        <w:pStyle w:val="PargrafodaLista"/>
        <w:widowControl w:val="0"/>
        <w:numPr>
          <w:ilvl w:val="2"/>
          <w:numId w:val="23"/>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rPr>
      </w:pPr>
      <w:r w:rsidRPr="00000C04">
        <w:rPr>
          <w:rFonts w:ascii="Times New Roman" w:hAnsi="Times New Roman" w:cs="Times New Roman"/>
        </w:rPr>
        <w:t>multa de 0,5% (meio por cento) a 30% (trinta por cento) sobre o valor total da ata, aplicada de acordo com a gravidade</w:t>
      </w:r>
      <w:r w:rsidRPr="00000C04">
        <w:rPr>
          <w:rFonts w:ascii="Times New Roman" w:hAnsi="Times New Roman" w:cs="Times New Roman"/>
          <w:spacing w:val="-13"/>
        </w:rPr>
        <w:t xml:space="preserve"> </w:t>
      </w:r>
      <w:r w:rsidRPr="00000C04">
        <w:rPr>
          <w:rFonts w:ascii="Times New Roman" w:hAnsi="Times New Roman" w:cs="Times New Roman"/>
        </w:rPr>
        <w:t>da</w:t>
      </w:r>
      <w:r w:rsidRPr="00000C04">
        <w:rPr>
          <w:rFonts w:ascii="Times New Roman" w:hAnsi="Times New Roman" w:cs="Times New Roman"/>
          <w:spacing w:val="-12"/>
        </w:rPr>
        <w:t xml:space="preserve"> </w:t>
      </w:r>
      <w:r w:rsidRPr="00000C04">
        <w:rPr>
          <w:rFonts w:ascii="Times New Roman" w:hAnsi="Times New Roman" w:cs="Times New Roman"/>
        </w:rPr>
        <w:t>infração,</w:t>
      </w:r>
      <w:r w:rsidRPr="00000C04">
        <w:rPr>
          <w:rFonts w:ascii="Times New Roman" w:hAnsi="Times New Roman" w:cs="Times New Roman"/>
          <w:spacing w:val="-13"/>
        </w:rPr>
        <w:t xml:space="preserve"> </w:t>
      </w:r>
      <w:r w:rsidRPr="00000C04">
        <w:rPr>
          <w:rFonts w:ascii="Times New Roman" w:hAnsi="Times New Roman" w:cs="Times New Roman"/>
        </w:rPr>
        <w:t>exceto</w:t>
      </w:r>
      <w:r w:rsidRPr="00000C04">
        <w:rPr>
          <w:rFonts w:ascii="Times New Roman" w:hAnsi="Times New Roman" w:cs="Times New Roman"/>
          <w:spacing w:val="-12"/>
        </w:rPr>
        <w:t xml:space="preserve"> </w:t>
      </w:r>
      <w:r w:rsidRPr="00000C04">
        <w:rPr>
          <w:rFonts w:ascii="Times New Roman" w:hAnsi="Times New Roman" w:cs="Times New Roman"/>
        </w:rPr>
        <w:t>nos</w:t>
      </w:r>
      <w:r w:rsidRPr="00000C04">
        <w:rPr>
          <w:rFonts w:ascii="Times New Roman" w:hAnsi="Times New Roman" w:cs="Times New Roman"/>
          <w:spacing w:val="-13"/>
        </w:rPr>
        <w:t xml:space="preserve"> </w:t>
      </w:r>
      <w:r w:rsidRPr="00000C04">
        <w:rPr>
          <w:rFonts w:ascii="Times New Roman" w:hAnsi="Times New Roman" w:cs="Times New Roman"/>
        </w:rPr>
        <w:t>casos</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rescisão</w:t>
      </w:r>
      <w:r w:rsidRPr="00000C04">
        <w:rPr>
          <w:rFonts w:ascii="Times New Roman" w:hAnsi="Times New Roman" w:cs="Times New Roman"/>
          <w:spacing w:val="-12"/>
        </w:rPr>
        <w:t xml:space="preserve"> </w:t>
      </w:r>
      <w:r w:rsidRPr="00000C04">
        <w:rPr>
          <w:rFonts w:ascii="Times New Roman" w:hAnsi="Times New Roman" w:cs="Times New Roman"/>
        </w:rPr>
        <w:t>por</w:t>
      </w:r>
      <w:r w:rsidRPr="00000C04">
        <w:rPr>
          <w:rFonts w:ascii="Times New Roman" w:hAnsi="Times New Roman" w:cs="Times New Roman"/>
          <w:spacing w:val="-12"/>
        </w:rPr>
        <w:t xml:space="preserve"> </w:t>
      </w:r>
      <w:r w:rsidRPr="00000C04">
        <w:rPr>
          <w:rFonts w:ascii="Times New Roman" w:hAnsi="Times New Roman" w:cs="Times New Roman"/>
        </w:rPr>
        <w:t>culpa</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compromitente.</w:t>
      </w:r>
      <w:r w:rsidRPr="00000C04">
        <w:rPr>
          <w:rFonts w:ascii="Times New Roman" w:hAnsi="Times New Roman" w:cs="Times New Roman"/>
          <w:spacing w:val="-13"/>
        </w:rPr>
        <w:t xml:space="preserve"> </w:t>
      </w:r>
      <w:r w:rsidRPr="00000C04">
        <w:rPr>
          <w:rFonts w:ascii="Times New Roman" w:hAnsi="Times New Roman" w:cs="Times New Roman"/>
        </w:rPr>
        <w:t>Nas</w:t>
      </w:r>
      <w:r w:rsidRPr="00000C04">
        <w:rPr>
          <w:rFonts w:ascii="Times New Roman" w:hAnsi="Times New Roman" w:cs="Times New Roman"/>
          <w:spacing w:val="-12"/>
        </w:rPr>
        <w:t xml:space="preserve"> </w:t>
      </w:r>
      <w:r w:rsidRPr="00000C04">
        <w:rPr>
          <w:rFonts w:ascii="Times New Roman" w:hAnsi="Times New Roman" w:cs="Times New Roman"/>
        </w:rPr>
        <w:t>reincidências</w:t>
      </w:r>
      <w:r w:rsidRPr="00000C04">
        <w:rPr>
          <w:rFonts w:ascii="Times New Roman" w:hAnsi="Times New Roman" w:cs="Times New Roman"/>
          <w:spacing w:val="-13"/>
        </w:rPr>
        <w:t xml:space="preserve"> </w:t>
      </w:r>
      <w:r w:rsidRPr="00000C04">
        <w:rPr>
          <w:rFonts w:ascii="Times New Roman" w:hAnsi="Times New Roman" w:cs="Times New Roman"/>
        </w:rPr>
        <w:t>específicas,</w:t>
      </w:r>
      <w:r w:rsidRPr="00000C04">
        <w:rPr>
          <w:rFonts w:ascii="Times New Roman" w:hAnsi="Times New Roman" w:cs="Times New Roman"/>
          <w:spacing w:val="-12"/>
        </w:rPr>
        <w:t xml:space="preserve"> </w:t>
      </w:r>
      <w:r w:rsidRPr="00000C04">
        <w:rPr>
          <w:rFonts w:ascii="Times New Roman" w:hAnsi="Times New Roman" w:cs="Times New Roman"/>
        </w:rPr>
        <w:t>a</w:t>
      </w:r>
      <w:r w:rsidRPr="00000C04">
        <w:rPr>
          <w:rFonts w:ascii="Times New Roman" w:hAnsi="Times New Roman" w:cs="Times New Roman"/>
          <w:spacing w:val="-12"/>
        </w:rPr>
        <w:t xml:space="preserve"> </w:t>
      </w:r>
      <w:r w:rsidRPr="00000C04">
        <w:rPr>
          <w:rFonts w:ascii="Times New Roman" w:hAnsi="Times New Roman" w:cs="Times New Roman"/>
        </w:rPr>
        <w:t>multa corresponderá</w:t>
      </w:r>
      <w:r w:rsidRPr="00000C04">
        <w:rPr>
          <w:rFonts w:ascii="Times New Roman" w:hAnsi="Times New Roman" w:cs="Times New Roman"/>
          <w:spacing w:val="-11"/>
        </w:rPr>
        <w:t xml:space="preserve"> </w:t>
      </w:r>
      <w:r w:rsidRPr="00000C04">
        <w:rPr>
          <w:rFonts w:ascii="Times New Roman" w:hAnsi="Times New Roman" w:cs="Times New Roman"/>
        </w:rPr>
        <w:t>ao</w:t>
      </w:r>
      <w:r w:rsidRPr="00000C04">
        <w:rPr>
          <w:rFonts w:ascii="Times New Roman" w:hAnsi="Times New Roman" w:cs="Times New Roman"/>
          <w:spacing w:val="-8"/>
        </w:rPr>
        <w:t xml:space="preserve"> </w:t>
      </w:r>
      <w:r w:rsidRPr="00000C04">
        <w:rPr>
          <w:rFonts w:ascii="Times New Roman" w:hAnsi="Times New Roman" w:cs="Times New Roman"/>
        </w:rPr>
        <w:t>dobro</w:t>
      </w:r>
      <w:r w:rsidRPr="00000C04">
        <w:rPr>
          <w:rFonts w:ascii="Times New Roman" w:hAnsi="Times New Roman" w:cs="Times New Roman"/>
          <w:spacing w:val="-10"/>
        </w:rPr>
        <w:t xml:space="preserve"> </w:t>
      </w:r>
      <w:r w:rsidRPr="00000C04">
        <w:rPr>
          <w:rFonts w:ascii="Times New Roman" w:hAnsi="Times New Roman" w:cs="Times New Roman"/>
        </w:rPr>
        <w:t>do</w:t>
      </w:r>
      <w:r w:rsidRPr="00000C04">
        <w:rPr>
          <w:rFonts w:ascii="Times New Roman" w:hAnsi="Times New Roman" w:cs="Times New Roman"/>
          <w:spacing w:val="-10"/>
        </w:rPr>
        <w:t xml:space="preserve"> </w:t>
      </w:r>
      <w:r w:rsidRPr="00000C04">
        <w:rPr>
          <w:rFonts w:ascii="Times New Roman" w:hAnsi="Times New Roman" w:cs="Times New Roman"/>
        </w:rPr>
        <w:t>valor</w:t>
      </w:r>
      <w:r w:rsidRPr="00000C04">
        <w:rPr>
          <w:rFonts w:ascii="Times New Roman" w:hAnsi="Times New Roman" w:cs="Times New Roman"/>
          <w:spacing w:val="-12"/>
        </w:rPr>
        <w:t xml:space="preserve"> </w:t>
      </w:r>
      <w:r w:rsidRPr="00000C04">
        <w:rPr>
          <w:rFonts w:ascii="Times New Roman" w:hAnsi="Times New Roman" w:cs="Times New Roman"/>
        </w:rPr>
        <w:t>da</w:t>
      </w:r>
      <w:r w:rsidRPr="00000C04">
        <w:rPr>
          <w:rFonts w:ascii="Times New Roman" w:hAnsi="Times New Roman" w:cs="Times New Roman"/>
          <w:spacing w:val="-9"/>
        </w:rPr>
        <w:t xml:space="preserve"> </w:t>
      </w:r>
      <w:r w:rsidRPr="00000C04">
        <w:rPr>
          <w:rFonts w:ascii="Times New Roman" w:hAnsi="Times New Roman" w:cs="Times New Roman"/>
        </w:rPr>
        <w:t>que</w:t>
      </w:r>
      <w:r w:rsidRPr="00000C04">
        <w:rPr>
          <w:rFonts w:ascii="Times New Roman" w:hAnsi="Times New Roman" w:cs="Times New Roman"/>
          <w:spacing w:val="-11"/>
        </w:rPr>
        <w:t xml:space="preserve"> </w:t>
      </w:r>
      <w:r w:rsidRPr="00000C04">
        <w:rPr>
          <w:rFonts w:ascii="Times New Roman" w:hAnsi="Times New Roman" w:cs="Times New Roman"/>
        </w:rPr>
        <w:t>tiver</w:t>
      </w:r>
      <w:r w:rsidRPr="00000C04">
        <w:rPr>
          <w:rFonts w:ascii="Times New Roman" w:hAnsi="Times New Roman" w:cs="Times New Roman"/>
          <w:spacing w:val="-11"/>
        </w:rPr>
        <w:t xml:space="preserve"> </w:t>
      </w:r>
      <w:r w:rsidRPr="00000C04">
        <w:rPr>
          <w:rFonts w:ascii="Times New Roman" w:hAnsi="Times New Roman" w:cs="Times New Roman"/>
        </w:rPr>
        <w:t>sido</w:t>
      </w:r>
      <w:r w:rsidRPr="00000C04">
        <w:rPr>
          <w:rFonts w:ascii="Times New Roman" w:hAnsi="Times New Roman" w:cs="Times New Roman"/>
          <w:spacing w:val="-10"/>
        </w:rPr>
        <w:t xml:space="preserve"> </w:t>
      </w:r>
      <w:r w:rsidRPr="00000C04">
        <w:rPr>
          <w:rFonts w:ascii="Times New Roman" w:hAnsi="Times New Roman" w:cs="Times New Roman"/>
        </w:rPr>
        <w:t>inicialmente</w:t>
      </w:r>
      <w:r w:rsidRPr="00000C04">
        <w:rPr>
          <w:rFonts w:ascii="Times New Roman" w:hAnsi="Times New Roman" w:cs="Times New Roman"/>
          <w:spacing w:val="-8"/>
        </w:rPr>
        <w:t xml:space="preserve"> </w:t>
      </w:r>
      <w:r w:rsidRPr="00000C04">
        <w:rPr>
          <w:rFonts w:ascii="Times New Roman" w:hAnsi="Times New Roman" w:cs="Times New Roman"/>
        </w:rPr>
        <w:t>imposta,</w:t>
      </w:r>
      <w:r w:rsidRPr="00000C04">
        <w:rPr>
          <w:rFonts w:ascii="Times New Roman" w:hAnsi="Times New Roman" w:cs="Times New Roman"/>
          <w:spacing w:val="-11"/>
        </w:rPr>
        <w:t xml:space="preserve"> </w:t>
      </w:r>
      <w:r w:rsidRPr="00000C04">
        <w:rPr>
          <w:rFonts w:ascii="Times New Roman" w:hAnsi="Times New Roman" w:cs="Times New Roman"/>
        </w:rPr>
        <w:t>observando-se</w:t>
      </w:r>
      <w:r w:rsidRPr="00000C04">
        <w:rPr>
          <w:rFonts w:ascii="Times New Roman" w:hAnsi="Times New Roman" w:cs="Times New Roman"/>
          <w:spacing w:val="-11"/>
        </w:rPr>
        <w:t xml:space="preserve"> </w:t>
      </w:r>
      <w:r w:rsidRPr="00000C04">
        <w:rPr>
          <w:rFonts w:ascii="Times New Roman" w:hAnsi="Times New Roman" w:cs="Times New Roman"/>
        </w:rPr>
        <w:t>sempre</w:t>
      </w:r>
      <w:r w:rsidRPr="00000C04">
        <w:rPr>
          <w:rFonts w:ascii="Times New Roman" w:hAnsi="Times New Roman" w:cs="Times New Roman"/>
          <w:spacing w:val="-11"/>
        </w:rPr>
        <w:t xml:space="preserve"> </w:t>
      </w:r>
      <w:r w:rsidRPr="00000C04">
        <w:rPr>
          <w:rFonts w:ascii="Times New Roman" w:hAnsi="Times New Roman" w:cs="Times New Roman"/>
        </w:rPr>
        <w:t>o</w:t>
      </w:r>
      <w:r w:rsidRPr="00000C04">
        <w:rPr>
          <w:rFonts w:ascii="Times New Roman" w:hAnsi="Times New Roman" w:cs="Times New Roman"/>
          <w:spacing w:val="-10"/>
        </w:rPr>
        <w:t xml:space="preserve"> </w:t>
      </w:r>
      <w:r w:rsidRPr="00000C04">
        <w:rPr>
          <w:rFonts w:ascii="Times New Roman" w:hAnsi="Times New Roman" w:cs="Times New Roman"/>
        </w:rPr>
        <w:t>limite</w:t>
      </w:r>
      <w:r w:rsidRPr="00000C04">
        <w:rPr>
          <w:rFonts w:ascii="Times New Roman" w:hAnsi="Times New Roman" w:cs="Times New Roman"/>
          <w:spacing w:val="-11"/>
        </w:rPr>
        <w:t xml:space="preserve"> </w:t>
      </w:r>
      <w:r w:rsidRPr="00000C04">
        <w:rPr>
          <w:rFonts w:ascii="Times New Roman" w:hAnsi="Times New Roman" w:cs="Times New Roman"/>
        </w:rPr>
        <w:t>de</w:t>
      </w:r>
      <w:r w:rsidRPr="00000C04">
        <w:rPr>
          <w:rFonts w:ascii="Times New Roman" w:hAnsi="Times New Roman" w:cs="Times New Roman"/>
          <w:spacing w:val="-11"/>
        </w:rPr>
        <w:t xml:space="preserve"> </w:t>
      </w:r>
      <w:r w:rsidRPr="00000C04">
        <w:rPr>
          <w:rFonts w:ascii="Times New Roman" w:hAnsi="Times New Roman" w:cs="Times New Roman"/>
        </w:rPr>
        <w:t>30%</w:t>
      </w:r>
      <w:r w:rsidRPr="00000C04">
        <w:rPr>
          <w:rFonts w:ascii="Times New Roman" w:hAnsi="Times New Roman" w:cs="Times New Roman"/>
          <w:spacing w:val="-8"/>
        </w:rPr>
        <w:t xml:space="preserve"> </w:t>
      </w:r>
      <w:r w:rsidRPr="00000C04">
        <w:rPr>
          <w:rFonts w:ascii="Times New Roman" w:hAnsi="Times New Roman" w:cs="Times New Roman"/>
        </w:rPr>
        <w:t>(trinta por cento);</w:t>
      </w:r>
    </w:p>
    <w:p w14:paraId="45C7333C" w14:textId="77777777" w:rsidR="00B4218C" w:rsidRPr="00000C04" w:rsidRDefault="00B4218C" w:rsidP="00BD5EC1">
      <w:pPr>
        <w:pStyle w:val="PargrafodaLista"/>
        <w:widowControl w:val="0"/>
        <w:numPr>
          <w:ilvl w:val="2"/>
          <w:numId w:val="23"/>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rPr>
      </w:pPr>
      <w:r w:rsidRPr="00000C04">
        <w:rPr>
          <w:rFonts w:ascii="Times New Roman" w:hAnsi="Times New Roman" w:cs="Times New Roman"/>
        </w:rPr>
        <w:t xml:space="preserve">multa de 30% (trinta por cento) do valor total da ata em caso de cancelamento do registro por culpa do </w:t>
      </w:r>
      <w:r w:rsidRPr="00000C04">
        <w:rPr>
          <w:rFonts w:ascii="Times New Roman" w:hAnsi="Times New Roman" w:cs="Times New Roman"/>
          <w:spacing w:val="-2"/>
        </w:rPr>
        <w:t>compromitente;</w:t>
      </w:r>
    </w:p>
    <w:p w14:paraId="06055606" w14:textId="77777777" w:rsidR="00B4218C" w:rsidRPr="00000C04" w:rsidRDefault="00B4218C" w:rsidP="00BD5EC1">
      <w:pPr>
        <w:pStyle w:val="PargrafodaLista"/>
        <w:widowControl w:val="0"/>
        <w:numPr>
          <w:ilvl w:val="2"/>
          <w:numId w:val="23"/>
        </w:numPr>
        <w:tabs>
          <w:tab w:val="left" w:pos="378"/>
        </w:tabs>
        <w:autoSpaceDE w:val="0"/>
        <w:autoSpaceDN w:val="0"/>
        <w:spacing w:before="159" w:after="0" w:line="276" w:lineRule="auto"/>
        <w:ind w:left="378" w:hanging="225"/>
        <w:contextualSpacing w:val="0"/>
        <w:jc w:val="both"/>
        <w:rPr>
          <w:rFonts w:ascii="Times New Roman" w:hAnsi="Times New Roman" w:cs="Times New Roman"/>
        </w:rPr>
      </w:pPr>
      <w:r w:rsidRPr="00000C04">
        <w:rPr>
          <w:rFonts w:ascii="Times New Roman" w:hAnsi="Times New Roman" w:cs="Times New Roman"/>
        </w:rPr>
        <w:t>impedimento</w:t>
      </w:r>
      <w:r w:rsidRPr="00000C04">
        <w:rPr>
          <w:rFonts w:ascii="Times New Roman" w:hAnsi="Times New Roman" w:cs="Times New Roman"/>
          <w:spacing w:val="-6"/>
        </w:rPr>
        <w:t xml:space="preserve"> </w:t>
      </w:r>
      <w:r w:rsidRPr="00000C04">
        <w:rPr>
          <w:rFonts w:ascii="Times New Roman" w:hAnsi="Times New Roman" w:cs="Times New Roman"/>
        </w:rPr>
        <w:t>de</w:t>
      </w:r>
      <w:r w:rsidRPr="00000C04">
        <w:rPr>
          <w:rFonts w:ascii="Times New Roman" w:hAnsi="Times New Roman" w:cs="Times New Roman"/>
          <w:spacing w:val="-3"/>
        </w:rPr>
        <w:t xml:space="preserve"> </w:t>
      </w:r>
      <w:r w:rsidRPr="00000C04">
        <w:rPr>
          <w:rFonts w:ascii="Times New Roman" w:hAnsi="Times New Roman" w:cs="Times New Roman"/>
        </w:rPr>
        <w:t>licitar</w:t>
      </w:r>
      <w:r w:rsidRPr="00000C04">
        <w:rPr>
          <w:rFonts w:ascii="Times New Roman" w:hAnsi="Times New Roman" w:cs="Times New Roman"/>
          <w:spacing w:val="-6"/>
        </w:rPr>
        <w:t xml:space="preserve"> </w:t>
      </w:r>
      <w:r w:rsidRPr="00000C04">
        <w:rPr>
          <w:rFonts w:ascii="Times New Roman" w:hAnsi="Times New Roman" w:cs="Times New Roman"/>
        </w:rPr>
        <w:t>e</w:t>
      </w:r>
      <w:r w:rsidRPr="00000C04">
        <w:rPr>
          <w:rFonts w:ascii="Times New Roman" w:hAnsi="Times New Roman" w:cs="Times New Roman"/>
          <w:spacing w:val="-6"/>
        </w:rPr>
        <w:t xml:space="preserve"> </w:t>
      </w:r>
      <w:r w:rsidRPr="00000C04">
        <w:rPr>
          <w:rFonts w:ascii="Times New Roman" w:hAnsi="Times New Roman" w:cs="Times New Roman"/>
        </w:rPr>
        <w:t>contratar</w:t>
      </w:r>
      <w:r w:rsidRPr="00000C04">
        <w:rPr>
          <w:rFonts w:ascii="Times New Roman" w:hAnsi="Times New Roman" w:cs="Times New Roman"/>
          <w:spacing w:val="-4"/>
        </w:rPr>
        <w:t xml:space="preserve"> </w:t>
      </w:r>
      <w:r w:rsidRPr="00000C04">
        <w:rPr>
          <w:rFonts w:ascii="Times New Roman" w:hAnsi="Times New Roman" w:cs="Times New Roman"/>
        </w:rPr>
        <w:t>com</w:t>
      </w:r>
      <w:r w:rsidRPr="00000C04">
        <w:rPr>
          <w:rFonts w:ascii="Times New Roman" w:hAnsi="Times New Roman" w:cs="Times New Roman"/>
          <w:spacing w:val="-3"/>
        </w:rPr>
        <w:t xml:space="preserve"> </w:t>
      </w:r>
      <w:r w:rsidRPr="00000C04">
        <w:rPr>
          <w:rFonts w:ascii="Times New Roman" w:hAnsi="Times New Roman" w:cs="Times New Roman"/>
        </w:rPr>
        <w:t>a</w:t>
      </w:r>
      <w:r w:rsidRPr="00000C04">
        <w:rPr>
          <w:rFonts w:ascii="Times New Roman" w:hAnsi="Times New Roman" w:cs="Times New Roman"/>
          <w:spacing w:val="-4"/>
        </w:rPr>
        <w:t xml:space="preserve"> </w:t>
      </w:r>
      <w:r w:rsidRPr="00000C04">
        <w:rPr>
          <w:rFonts w:ascii="Times New Roman" w:hAnsi="Times New Roman" w:cs="Times New Roman"/>
        </w:rPr>
        <w:t>Administração</w:t>
      </w:r>
      <w:r w:rsidRPr="00000C04">
        <w:rPr>
          <w:rFonts w:ascii="Times New Roman" w:hAnsi="Times New Roman" w:cs="Times New Roman"/>
          <w:spacing w:val="-6"/>
        </w:rPr>
        <w:t xml:space="preserve"> </w:t>
      </w:r>
      <w:r w:rsidRPr="00000C04">
        <w:rPr>
          <w:rFonts w:ascii="Times New Roman" w:hAnsi="Times New Roman" w:cs="Times New Roman"/>
        </w:rPr>
        <w:t>Municipal</w:t>
      </w:r>
      <w:r w:rsidRPr="00000C04">
        <w:rPr>
          <w:rFonts w:ascii="Times New Roman" w:hAnsi="Times New Roman" w:cs="Times New Roman"/>
          <w:spacing w:val="-4"/>
        </w:rPr>
        <w:t xml:space="preserve"> </w:t>
      </w:r>
      <w:r w:rsidRPr="00000C04">
        <w:rPr>
          <w:rFonts w:ascii="Times New Roman" w:hAnsi="Times New Roman" w:cs="Times New Roman"/>
        </w:rPr>
        <w:t>pelo</w:t>
      </w:r>
      <w:r w:rsidRPr="00000C04">
        <w:rPr>
          <w:rFonts w:ascii="Times New Roman" w:hAnsi="Times New Roman" w:cs="Times New Roman"/>
          <w:spacing w:val="-3"/>
        </w:rPr>
        <w:t xml:space="preserve"> </w:t>
      </w:r>
      <w:r w:rsidRPr="00000C04">
        <w:rPr>
          <w:rFonts w:ascii="Times New Roman" w:hAnsi="Times New Roman" w:cs="Times New Roman"/>
        </w:rPr>
        <w:t>prazo</w:t>
      </w:r>
      <w:r w:rsidRPr="00000C04">
        <w:rPr>
          <w:rFonts w:ascii="Times New Roman" w:hAnsi="Times New Roman" w:cs="Times New Roman"/>
          <w:spacing w:val="-6"/>
        </w:rPr>
        <w:t xml:space="preserve"> </w:t>
      </w:r>
      <w:r w:rsidRPr="00000C04">
        <w:rPr>
          <w:rFonts w:ascii="Times New Roman" w:hAnsi="Times New Roman" w:cs="Times New Roman"/>
        </w:rPr>
        <w:t>máximo</w:t>
      </w:r>
      <w:r w:rsidRPr="00000C04">
        <w:rPr>
          <w:rFonts w:ascii="Times New Roman" w:hAnsi="Times New Roman" w:cs="Times New Roman"/>
          <w:spacing w:val="-3"/>
        </w:rPr>
        <w:t xml:space="preserve"> </w:t>
      </w:r>
      <w:r w:rsidRPr="00000C04">
        <w:rPr>
          <w:rFonts w:ascii="Times New Roman" w:hAnsi="Times New Roman" w:cs="Times New Roman"/>
        </w:rPr>
        <w:t>de</w:t>
      </w:r>
      <w:r w:rsidRPr="00000C04">
        <w:rPr>
          <w:rFonts w:ascii="Times New Roman" w:hAnsi="Times New Roman" w:cs="Times New Roman"/>
          <w:spacing w:val="-6"/>
        </w:rPr>
        <w:t xml:space="preserve"> </w:t>
      </w:r>
      <w:r w:rsidRPr="00000C04">
        <w:rPr>
          <w:rFonts w:ascii="Times New Roman" w:hAnsi="Times New Roman" w:cs="Times New Roman"/>
        </w:rPr>
        <w:t>3</w:t>
      </w:r>
      <w:r w:rsidRPr="00000C04">
        <w:rPr>
          <w:rFonts w:ascii="Times New Roman" w:hAnsi="Times New Roman" w:cs="Times New Roman"/>
          <w:spacing w:val="2"/>
        </w:rPr>
        <w:t xml:space="preserve"> </w:t>
      </w:r>
      <w:r w:rsidRPr="00000C04">
        <w:rPr>
          <w:rFonts w:ascii="Times New Roman" w:hAnsi="Times New Roman" w:cs="Times New Roman"/>
        </w:rPr>
        <w:t>(três)</w:t>
      </w:r>
      <w:r w:rsidRPr="00000C04">
        <w:rPr>
          <w:rFonts w:ascii="Times New Roman" w:hAnsi="Times New Roman" w:cs="Times New Roman"/>
          <w:spacing w:val="-6"/>
        </w:rPr>
        <w:t xml:space="preserve"> </w:t>
      </w:r>
      <w:r w:rsidRPr="00000C04">
        <w:rPr>
          <w:rFonts w:ascii="Times New Roman" w:hAnsi="Times New Roman" w:cs="Times New Roman"/>
          <w:spacing w:val="-2"/>
        </w:rPr>
        <w:t>anos;</w:t>
      </w:r>
    </w:p>
    <w:p w14:paraId="15C1D3C3" w14:textId="77777777" w:rsidR="00B4218C" w:rsidRPr="00000C04" w:rsidRDefault="00B4218C" w:rsidP="00B4218C">
      <w:pPr>
        <w:pStyle w:val="Corpodetexto0"/>
        <w:spacing w:before="26" w:line="276" w:lineRule="auto"/>
        <w:rPr>
          <w:rFonts w:ascii="Times New Roman" w:hAnsi="Times New Roman"/>
        </w:rPr>
      </w:pPr>
    </w:p>
    <w:p w14:paraId="47E5A06E" w14:textId="77777777" w:rsidR="00B4218C" w:rsidRPr="00000C04" w:rsidRDefault="00B4218C" w:rsidP="00BD5EC1">
      <w:pPr>
        <w:pStyle w:val="PargrafodaLista"/>
        <w:widowControl w:val="0"/>
        <w:numPr>
          <w:ilvl w:val="2"/>
          <w:numId w:val="23"/>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rPr>
      </w:pPr>
      <w:r w:rsidRPr="00000C04">
        <w:rPr>
          <w:rFonts w:ascii="Times New Roman" w:hAnsi="Times New Roman" w:cs="Times New Roman"/>
        </w:rPr>
        <w:t>declaração de inidoneidade para licitar ou contratar com a Administração Pública pelo prazo mínimo de 3 (três) e máximo de 6 (seis) anos.</w:t>
      </w:r>
    </w:p>
    <w:p w14:paraId="4F486577" w14:textId="77777777" w:rsidR="00B4218C" w:rsidRPr="00000C04" w:rsidRDefault="00B4218C" w:rsidP="00B4218C">
      <w:pPr>
        <w:pStyle w:val="Corpodetexto0"/>
        <w:spacing w:line="276" w:lineRule="auto"/>
        <w:ind w:right="430"/>
        <w:rPr>
          <w:rFonts w:ascii="Times New Roman" w:hAnsi="Times New Roman"/>
        </w:rPr>
      </w:pPr>
    </w:p>
    <w:p w14:paraId="27696757" w14:textId="77777777" w:rsidR="00B4218C" w:rsidRPr="00000C04" w:rsidRDefault="00B4218C" w:rsidP="00B4218C">
      <w:pPr>
        <w:pStyle w:val="PargrafodaLista"/>
        <w:widowControl w:val="0"/>
        <w:autoSpaceDE w:val="0"/>
        <w:autoSpaceDN w:val="0"/>
        <w:spacing w:after="0" w:line="360" w:lineRule="auto"/>
        <w:ind w:left="360" w:right="420"/>
        <w:contextualSpacing w:val="0"/>
        <w:jc w:val="both"/>
        <w:rPr>
          <w:rFonts w:ascii="Times New Roman" w:hAnsi="Times New Roman" w:cs="Times New Roman"/>
          <w:bCs/>
        </w:rPr>
      </w:pPr>
    </w:p>
    <w:p w14:paraId="762E024B" w14:textId="7035BC25" w:rsidR="00B4218C" w:rsidRPr="00000C04" w:rsidRDefault="00B4218C" w:rsidP="00BD5EC1">
      <w:pPr>
        <w:pStyle w:val="PargrafodaLista"/>
        <w:widowControl w:val="0"/>
        <w:numPr>
          <w:ilvl w:val="1"/>
          <w:numId w:val="22"/>
        </w:numPr>
        <w:autoSpaceDE w:val="0"/>
        <w:autoSpaceDN w:val="0"/>
        <w:spacing w:after="0" w:line="360" w:lineRule="auto"/>
        <w:ind w:left="0" w:right="420" w:firstLine="0"/>
        <w:contextualSpacing w:val="0"/>
        <w:jc w:val="both"/>
        <w:rPr>
          <w:rFonts w:ascii="Times New Roman" w:hAnsi="Times New Roman" w:cs="Times New Roman"/>
          <w:bCs/>
        </w:rPr>
      </w:pPr>
      <w:r w:rsidRPr="00000C04">
        <w:rPr>
          <w:rFonts w:ascii="Times New Roman" w:hAnsi="Times New Roman" w:cs="Times New Roman"/>
          <w:bCs/>
        </w:rPr>
        <w:t>As sanções também se aplicam aos integrantes do cadastro de reserva no registro de preços que, convocados, não honrarem o compromisso assumido injustificadamente após terem assinado a ata.</w:t>
      </w:r>
    </w:p>
    <w:p w14:paraId="5E1ADC06" w14:textId="77777777" w:rsidR="00B4218C" w:rsidRPr="00000C04" w:rsidRDefault="00B4218C" w:rsidP="00B4218C">
      <w:pPr>
        <w:pStyle w:val="Corpodetexto0"/>
        <w:spacing w:before="25" w:line="360" w:lineRule="auto"/>
        <w:rPr>
          <w:rFonts w:ascii="Times New Roman" w:hAnsi="Times New Roman"/>
          <w:bCs/>
        </w:rPr>
      </w:pPr>
    </w:p>
    <w:p w14:paraId="4777B7DB" w14:textId="77777777" w:rsidR="00B4218C" w:rsidRPr="00000C04" w:rsidRDefault="00B4218C" w:rsidP="00BD5EC1">
      <w:pPr>
        <w:pStyle w:val="PargrafodaLista"/>
        <w:widowControl w:val="0"/>
        <w:numPr>
          <w:ilvl w:val="1"/>
          <w:numId w:val="22"/>
        </w:numPr>
        <w:tabs>
          <w:tab w:val="left" w:pos="480"/>
        </w:tabs>
        <w:autoSpaceDE w:val="0"/>
        <w:autoSpaceDN w:val="0"/>
        <w:spacing w:after="0" w:line="360" w:lineRule="auto"/>
        <w:ind w:left="1" w:right="419" w:firstLine="0"/>
        <w:contextualSpacing w:val="0"/>
        <w:jc w:val="both"/>
        <w:rPr>
          <w:rFonts w:ascii="Times New Roman" w:hAnsi="Times New Roman" w:cs="Times New Roman"/>
          <w:bCs/>
        </w:rPr>
      </w:pPr>
      <w:r w:rsidRPr="00000C04">
        <w:rPr>
          <w:rFonts w:ascii="Times New Roman" w:hAnsi="Times New Roman" w:cs="Times New Roman"/>
          <w:bCs/>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6D5390E" w14:textId="77777777" w:rsidR="00B4218C" w:rsidRPr="00000C04" w:rsidRDefault="00B4218C" w:rsidP="00B4218C">
      <w:pPr>
        <w:pStyle w:val="Corpodetexto0"/>
        <w:spacing w:before="28" w:line="360" w:lineRule="auto"/>
        <w:rPr>
          <w:rFonts w:ascii="Times New Roman" w:hAnsi="Times New Roman"/>
          <w:bCs/>
        </w:rPr>
      </w:pPr>
    </w:p>
    <w:p w14:paraId="4CFAA886" w14:textId="77777777" w:rsidR="00B4218C" w:rsidRPr="00000C04" w:rsidRDefault="00B4218C" w:rsidP="00BD5EC1">
      <w:pPr>
        <w:pStyle w:val="PargrafodaLista"/>
        <w:widowControl w:val="0"/>
        <w:numPr>
          <w:ilvl w:val="1"/>
          <w:numId w:val="22"/>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rPr>
      </w:pPr>
      <w:r w:rsidRPr="00000C04">
        <w:rPr>
          <w:rFonts w:ascii="Times New Roman" w:hAnsi="Times New Roman" w:cs="Times New Roman"/>
          <w:bCs/>
        </w:rPr>
        <w:t>O órgão ou entidade participante deverá comunicar ao órgão gerenciador qualquer das ocorrências previstas</w:t>
      </w:r>
      <w:r w:rsidRPr="00000C04">
        <w:rPr>
          <w:rFonts w:ascii="Times New Roman" w:hAnsi="Times New Roman" w:cs="Times New Roman"/>
          <w:bCs/>
          <w:spacing w:val="-2"/>
        </w:rPr>
        <w:t xml:space="preserve"> </w:t>
      </w:r>
      <w:r w:rsidRPr="00000C04">
        <w:rPr>
          <w:rFonts w:ascii="Times New Roman" w:hAnsi="Times New Roman" w:cs="Times New Roman"/>
          <w:bCs/>
        </w:rPr>
        <w:t>no subitem 9.1,</w:t>
      </w:r>
      <w:r w:rsidRPr="00000C04">
        <w:rPr>
          <w:rFonts w:ascii="Times New Roman" w:hAnsi="Times New Roman" w:cs="Times New Roman"/>
          <w:bCs/>
          <w:spacing w:val="-2"/>
        </w:rPr>
        <w:t xml:space="preserve"> </w:t>
      </w:r>
      <w:r w:rsidRPr="00000C04">
        <w:rPr>
          <w:rFonts w:ascii="Times New Roman" w:hAnsi="Times New Roman" w:cs="Times New Roman"/>
          <w:bCs/>
        </w:rPr>
        <w:t>dada a</w:t>
      </w:r>
      <w:r w:rsidRPr="00000C04">
        <w:rPr>
          <w:rFonts w:ascii="Times New Roman" w:hAnsi="Times New Roman" w:cs="Times New Roman"/>
          <w:bCs/>
          <w:spacing w:val="-2"/>
        </w:rPr>
        <w:t xml:space="preserve"> </w:t>
      </w:r>
      <w:r w:rsidRPr="00000C04">
        <w:rPr>
          <w:rFonts w:ascii="Times New Roman" w:hAnsi="Times New Roman" w:cs="Times New Roman"/>
          <w:bCs/>
        </w:rPr>
        <w:t>necessidade de instauração de</w:t>
      </w:r>
      <w:r w:rsidRPr="00000C04">
        <w:rPr>
          <w:rFonts w:ascii="Times New Roman" w:hAnsi="Times New Roman" w:cs="Times New Roman"/>
          <w:bCs/>
          <w:spacing w:val="-2"/>
        </w:rPr>
        <w:t xml:space="preserve"> </w:t>
      </w:r>
      <w:r w:rsidRPr="00000C04">
        <w:rPr>
          <w:rFonts w:ascii="Times New Roman" w:hAnsi="Times New Roman" w:cs="Times New Roman"/>
          <w:bCs/>
        </w:rPr>
        <w:t>procedimento para</w:t>
      </w:r>
      <w:r w:rsidRPr="00000C04">
        <w:rPr>
          <w:rFonts w:ascii="Times New Roman" w:hAnsi="Times New Roman" w:cs="Times New Roman"/>
          <w:bCs/>
          <w:spacing w:val="-2"/>
        </w:rPr>
        <w:t xml:space="preserve"> </w:t>
      </w:r>
      <w:r w:rsidRPr="00000C04">
        <w:rPr>
          <w:rFonts w:ascii="Times New Roman" w:hAnsi="Times New Roman" w:cs="Times New Roman"/>
          <w:bCs/>
        </w:rPr>
        <w:t>cancelamento</w:t>
      </w:r>
      <w:r w:rsidRPr="00000C04">
        <w:rPr>
          <w:rFonts w:ascii="Times New Roman" w:hAnsi="Times New Roman" w:cs="Times New Roman"/>
          <w:bCs/>
          <w:spacing w:val="-2"/>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registro do fornecedor.</w:t>
      </w:r>
    </w:p>
    <w:p w14:paraId="471FFFBC" w14:textId="77777777" w:rsidR="00B4218C" w:rsidRPr="00000C04" w:rsidRDefault="00B4218C" w:rsidP="00B4218C">
      <w:pPr>
        <w:pStyle w:val="PargrafodaLista"/>
        <w:rPr>
          <w:rFonts w:ascii="Times New Roman" w:hAnsi="Times New Roman" w:cs="Times New Roman"/>
          <w:bCs/>
        </w:rPr>
      </w:pPr>
    </w:p>
    <w:p w14:paraId="31A2AE15" w14:textId="77777777" w:rsidR="00B4218C" w:rsidRPr="00000C04" w:rsidRDefault="00B4218C" w:rsidP="00BD5EC1">
      <w:pPr>
        <w:pStyle w:val="Ttulo1"/>
        <w:numPr>
          <w:ilvl w:val="0"/>
          <w:numId w:val="22"/>
        </w:numPr>
        <w:tabs>
          <w:tab w:val="left" w:pos="300"/>
        </w:tabs>
        <w:spacing w:line="360" w:lineRule="auto"/>
        <w:ind w:left="585" w:hanging="585"/>
        <w:rPr>
          <w:rFonts w:ascii="Times New Roman" w:hAnsi="Times New Roman"/>
          <w:b w:val="0"/>
          <w:spacing w:val="-6"/>
          <w:sz w:val="22"/>
          <w:szCs w:val="22"/>
        </w:rPr>
      </w:pPr>
      <w:r w:rsidRPr="00000C04">
        <w:rPr>
          <w:rFonts w:ascii="Times New Roman" w:hAnsi="Times New Roman"/>
          <w:sz w:val="22"/>
          <w:szCs w:val="22"/>
        </w:rPr>
        <w:t>-</w:t>
      </w:r>
      <w:r w:rsidRPr="00000C04">
        <w:rPr>
          <w:rFonts w:ascii="Times New Roman" w:hAnsi="Times New Roman"/>
          <w:spacing w:val="-6"/>
          <w:sz w:val="22"/>
          <w:szCs w:val="22"/>
        </w:rPr>
        <w:t xml:space="preserve">  CLÁUSULA DÉCIMA: DA PUBLICAÇÃO</w:t>
      </w:r>
    </w:p>
    <w:p w14:paraId="48FD2CDA" w14:textId="77777777" w:rsidR="00B4218C" w:rsidRPr="00000C04" w:rsidRDefault="00B4218C" w:rsidP="00B4218C">
      <w:pPr>
        <w:rPr>
          <w:rFonts w:ascii="Times New Roman" w:hAnsi="Times New Roman" w:cs="Times New Roman"/>
        </w:rPr>
      </w:pPr>
    </w:p>
    <w:p w14:paraId="33AE7D24" w14:textId="77777777" w:rsidR="00B4218C" w:rsidRPr="00000C04" w:rsidRDefault="00B4218C" w:rsidP="00B4218C">
      <w:pPr>
        <w:pStyle w:val="Corpodetexto0"/>
        <w:spacing w:line="276" w:lineRule="auto"/>
        <w:ind w:right="431"/>
        <w:rPr>
          <w:rFonts w:ascii="Times New Roman" w:hAnsi="Times New Roman"/>
        </w:rPr>
      </w:pPr>
      <w:r w:rsidRPr="00000C04">
        <w:rPr>
          <w:rFonts w:ascii="Times New Roman" w:hAnsi="Times New Roman"/>
          <w:b/>
          <w:bCs/>
        </w:rPr>
        <w:t>10.1</w:t>
      </w:r>
      <w:r w:rsidRPr="00000C04">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014444D2" w14:textId="5F17760F" w:rsidR="00B4218C" w:rsidRPr="00000C04" w:rsidRDefault="00B4218C" w:rsidP="00A94709">
      <w:pPr>
        <w:pStyle w:val="Corpodetexto0"/>
        <w:spacing w:before="159" w:line="276" w:lineRule="auto"/>
        <w:ind w:right="433"/>
        <w:rPr>
          <w:rFonts w:ascii="Times New Roman" w:hAnsi="Times New Roman"/>
        </w:rPr>
      </w:pPr>
      <w:proofErr w:type="gramStart"/>
      <w:r w:rsidRPr="00000C04">
        <w:rPr>
          <w:rFonts w:ascii="Times New Roman" w:hAnsi="Times New Roman"/>
          <w:b/>
        </w:rPr>
        <w:t xml:space="preserve">10.2  </w:t>
      </w:r>
      <w:r w:rsidRPr="00000C04">
        <w:rPr>
          <w:rFonts w:ascii="Times New Roman" w:hAnsi="Times New Roman"/>
        </w:rPr>
        <w:t>O</w:t>
      </w:r>
      <w:proofErr w:type="gramEnd"/>
      <w:r w:rsidRPr="00000C04">
        <w:rPr>
          <w:rFonts w:ascii="Times New Roman" w:hAnsi="Times New Roman"/>
          <w:spacing w:val="-5"/>
        </w:rPr>
        <w:t xml:space="preserve"> </w:t>
      </w:r>
      <w:r w:rsidRPr="00000C04">
        <w:rPr>
          <w:rFonts w:ascii="Times New Roman" w:hAnsi="Times New Roman"/>
        </w:rPr>
        <w:t>extrato</w:t>
      </w:r>
      <w:r w:rsidRPr="00000C04">
        <w:rPr>
          <w:rFonts w:ascii="Times New Roman" w:hAnsi="Times New Roman"/>
          <w:spacing w:val="-1"/>
        </w:rPr>
        <w:t xml:space="preserve"> </w:t>
      </w:r>
      <w:r w:rsidRPr="00000C04">
        <w:rPr>
          <w:rFonts w:ascii="Times New Roman" w:hAnsi="Times New Roman"/>
        </w:rPr>
        <w:t>da publicação</w:t>
      </w:r>
      <w:r w:rsidRPr="00000C04">
        <w:rPr>
          <w:rFonts w:ascii="Times New Roman" w:hAnsi="Times New Roman"/>
          <w:spacing w:val="-1"/>
        </w:rPr>
        <w:t xml:space="preserve"> </w:t>
      </w:r>
      <w:r w:rsidRPr="00000C04">
        <w:rPr>
          <w:rFonts w:ascii="Times New Roman" w:hAnsi="Times New Roman"/>
        </w:rPr>
        <w:t>deve</w:t>
      </w:r>
      <w:r w:rsidRPr="00000C04">
        <w:rPr>
          <w:rFonts w:ascii="Times New Roman" w:hAnsi="Times New Roman"/>
          <w:spacing w:val="-2"/>
        </w:rPr>
        <w:t xml:space="preserve"> </w:t>
      </w:r>
      <w:r w:rsidRPr="00000C04">
        <w:rPr>
          <w:rFonts w:ascii="Times New Roman" w:hAnsi="Times New Roman"/>
        </w:rPr>
        <w:t>conter</w:t>
      </w:r>
      <w:r w:rsidRPr="00000C04">
        <w:rPr>
          <w:rFonts w:ascii="Times New Roman" w:hAnsi="Times New Roman"/>
          <w:spacing w:val="-2"/>
        </w:rPr>
        <w:t xml:space="preserve"> </w:t>
      </w:r>
      <w:r w:rsidRPr="00000C04">
        <w:rPr>
          <w:rFonts w:ascii="Times New Roman" w:hAnsi="Times New Roman"/>
        </w:rPr>
        <w:t>a identificação</w:t>
      </w:r>
      <w:r w:rsidRPr="00000C04">
        <w:rPr>
          <w:rFonts w:ascii="Times New Roman" w:hAnsi="Times New Roman"/>
          <w:spacing w:val="-1"/>
        </w:rPr>
        <w:t xml:space="preserve"> </w:t>
      </w:r>
      <w:r w:rsidRPr="00000C04">
        <w:rPr>
          <w:rFonts w:ascii="Times New Roman" w:hAnsi="Times New Roman"/>
        </w:rPr>
        <w:t>do</w:t>
      </w:r>
      <w:r w:rsidRPr="00000C04">
        <w:rPr>
          <w:rFonts w:ascii="Times New Roman" w:hAnsi="Times New Roman"/>
          <w:spacing w:val="-1"/>
        </w:rPr>
        <w:t xml:space="preserve"> </w:t>
      </w:r>
      <w:r w:rsidRPr="00000C04">
        <w:rPr>
          <w:rFonts w:ascii="Times New Roman" w:hAnsi="Times New Roman"/>
        </w:rPr>
        <w:t>instrumento,</w:t>
      </w:r>
      <w:r w:rsidRPr="00000C04">
        <w:rPr>
          <w:rFonts w:ascii="Times New Roman" w:hAnsi="Times New Roman"/>
          <w:spacing w:val="-2"/>
        </w:rPr>
        <w:t xml:space="preserve"> </w:t>
      </w:r>
      <w:r w:rsidRPr="00000C04">
        <w:rPr>
          <w:rFonts w:ascii="Times New Roman" w:hAnsi="Times New Roman"/>
        </w:rPr>
        <w:t>partes,</w:t>
      </w:r>
      <w:r w:rsidRPr="00000C04">
        <w:rPr>
          <w:rFonts w:ascii="Times New Roman" w:hAnsi="Times New Roman"/>
          <w:spacing w:val="-2"/>
        </w:rPr>
        <w:t xml:space="preserve"> </w:t>
      </w:r>
      <w:r w:rsidRPr="00000C04">
        <w:rPr>
          <w:rFonts w:ascii="Times New Roman" w:hAnsi="Times New Roman"/>
        </w:rPr>
        <w:t>objeto,</w:t>
      </w:r>
      <w:r w:rsidRPr="00000C04">
        <w:rPr>
          <w:rFonts w:ascii="Times New Roman" w:hAnsi="Times New Roman"/>
          <w:spacing w:val="-2"/>
        </w:rPr>
        <w:t xml:space="preserve"> </w:t>
      </w:r>
      <w:r w:rsidRPr="00000C04">
        <w:rPr>
          <w:rFonts w:ascii="Times New Roman" w:hAnsi="Times New Roman"/>
        </w:rPr>
        <w:t>prazo,</w:t>
      </w:r>
      <w:r w:rsidRPr="00000C04">
        <w:rPr>
          <w:rFonts w:ascii="Times New Roman" w:hAnsi="Times New Roman"/>
          <w:spacing w:val="-2"/>
        </w:rPr>
        <w:t xml:space="preserve"> </w:t>
      </w:r>
      <w:r w:rsidRPr="00000C04">
        <w:rPr>
          <w:rFonts w:ascii="Times New Roman" w:hAnsi="Times New Roman"/>
        </w:rPr>
        <w:t>valor e fundamento do ato.</w:t>
      </w:r>
    </w:p>
    <w:p w14:paraId="3310D9B2" w14:textId="77777777" w:rsidR="00B4218C" w:rsidRPr="00000C04" w:rsidRDefault="00B4218C" w:rsidP="00B4218C">
      <w:pPr>
        <w:rPr>
          <w:rFonts w:ascii="Times New Roman" w:hAnsi="Times New Roman" w:cs="Times New Roman"/>
        </w:rPr>
      </w:pPr>
    </w:p>
    <w:p w14:paraId="287C5E5A" w14:textId="77777777" w:rsidR="00B4218C" w:rsidRPr="00000C04" w:rsidRDefault="00B4218C" w:rsidP="00BD5EC1">
      <w:pPr>
        <w:pStyle w:val="Ttulo1"/>
        <w:numPr>
          <w:ilvl w:val="0"/>
          <w:numId w:val="22"/>
        </w:numPr>
        <w:tabs>
          <w:tab w:val="left" w:pos="0"/>
          <w:tab w:val="left" w:pos="426"/>
        </w:tabs>
        <w:spacing w:line="360" w:lineRule="auto"/>
        <w:ind w:left="0" w:firstLine="0"/>
        <w:rPr>
          <w:rFonts w:ascii="Times New Roman" w:hAnsi="Times New Roman"/>
          <w:b w:val="0"/>
          <w:sz w:val="22"/>
          <w:szCs w:val="22"/>
        </w:rPr>
      </w:pPr>
      <w:r w:rsidRPr="00000C04">
        <w:rPr>
          <w:rFonts w:ascii="Times New Roman" w:hAnsi="Times New Roman"/>
          <w:sz w:val="22"/>
          <w:szCs w:val="22"/>
        </w:rPr>
        <w:t xml:space="preserve"> CLÁSULA DÉCIMA PRIMEIRA: OBRGAÇÕES DA PROMITENTE CONTRATANTE</w:t>
      </w:r>
    </w:p>
    <w:p w14:paraId="463C7C1F" w14:textId="77777777" w:rsidR="00B4218C" w:rsidRPr="00000C04" w:rsidRDefault="00B4218C" w:rsidP="00B4218C">
      <w:pPr>
        <w:rPr>
          <w:rFonts w:ascii="Times New Roman" w:hAnsi="Times New Roman" w:cs="Times New Roman"/>
        </w:rPr>
      </w:pPr>
    </w:p>
    <w:p w14:paraId="19729628" w14:textId="77777777" w:rsidR="00B4218C" w:rsidRPr="00000C04" w:rsidRDefault="00B4218C" w:rsidP="00BD5EC1">
      <w:pPr>
        <w:pStyle w:val="Corpodetexto0"/>
        <w:widowControl w:val="0"/>
        <w:numPr>
          <w:ilvl w:val="1"/>
          <w:numId w:val="22"/>
        </w:numPr>
        <w:autoSpaceDE w:val="0"/>
        <w:autoSpaceDN w:val="0"/>
        <w:spacing w:after="0" w:line="276" w:lineRule="auto"/>
        <w:ind w:left="0" w:firstLine="0"/>
        <w:jc w:val="both"/>
        <w:rPr>
          <w:rFonts w:ascii="Times New Roman" w:hAnsi="Times New Roman"/>
        </w:rPr>
      </w:pPr>
      <w:r w:rsidRPr="00000C04">
        <w:rPr>
          <w:rFonts w:ascii="Times New Roman" w:hAnsi="Times New Roman"/>
        </w:rPr>
        <w:t>O</w:t>
      </w:r>
      <w:r w:rsidRPr="00000C04">
        <w:rPr>
          <w:rFonts w:ascii="Times New Roman" w:hAnsi="Times New Roman"/>
          <w:spacing w:val="-3"/>
        </w:rPr>
        <w:t xml:space="preserve"> </w:t>
      </w:r>
      <w:r w:rsidRPr="00000C04">
        <w:rPr>
          <w:rFonts w:ascii="Times New Roman" w:hAnsi="Times New Roman"/>
        </w:rPr>
        <w:t>órgão/entidade</w:t>
      </w:r>
      <w:r w:rsidRPr="00000C04">
        <w:rPr>
          <w:rFonts w:ascii="Times New Roman" w:hAnsi="Times New Roman"/>
          <w:spacing w:val="-3"/>
        </w:rPr>
        <w:t xml:space="preserve"> </w:t>
      </w:r>
      <w:r w:rsidRPr="00000C04">
        <w:rPr>
          <w:rFonts w:ascii="Times New Roman" w:hAnsi="Times New Roman"/>
        </w:rPr>
        <w:t>gerenciador(a)</w:t>
      </w:r>
      <w:r w:rsidRPr="00000C04">
        <w:rPr>
          <w:rFonts w:ascii="Times New Roman" w:hAnsi="Times New Roman"/>
          <w:spacing w:val="-3"/>
        </w:rPr>
        <w:t xml:space="preserve"> </w:t>
      </w:r>
      <w:r w:rsidRPr="00000C04">
        <w:rPr>
          <w:rFonts w:ascii="Times New Roman" w:hAnsi="Times New Roman"/>
        </w:rPr>
        <w:t>desta</w:t>
      </w:r>
      <w:r w:rsidRPr="00000C04">
        <w:rPr>
          <w:rFonts w:ascii="Times New Roman" w:hAnsi="Times New Roman"/>
          <w:spacing w:val="-3"/>
        </w:rPr>
        <w:t xml:space="preserve"> </w:t>
      </w:r>
      <w:r w:rsidRPr="00000C04">
        <w:rPr>
          <w:rFonts w:ascii="Times New Roman" w:hAnsi="Times New Roman"/>
        </w:rPr>
        <w:t>Ata</w:t>
      </w:r>
      <w:r w:rsidRPr="00000C04">
        <w:rPr>
          <w:rFonts w:ascii="Times New Roman" w:hAnsi="Times New Roman"/>
          <w:spacing w:val="-3"/>
        </w:rPr>
        <w:t xml:space="preserve"> </w:t>
      </w:r>
      <w:r w:rsidRPr="00000C04">
        <w:rPr>
          <w:rFonts w:ascii="Times New Roman" w:hAnsi="Times New Roman"/>
        </w:rPr>
        <w:t>de</w:t>
      </w:r>
      <w:r w:rsidRPr="00000C04">
        <w:rPr>
          <w:rFonts w:ascii="Times New Roman" w:hAnsi="Times New Roman"/>
          <w:spacing w:val="-5"/>
        </w:rPr>
        <w:t xml:space="preserve"> </w:t>
      </w:r>
      <w:r w:rsidRPr="00000C04">
        <w:rPr>
          <w:rFonts w:ascii="Times New Roman" w:hAnsi="Times New Roman"/>
        </w:rPr>
        <w:t>Registro</w:t>
      </w:r>
      <w:r w:rsidRPr="00000C04">
        <w:rPr>
          <w:rFonts w:ascii="Times New Roman" w:hAnsi="Times New Roman"/>
          <w:spacing w:val="-2"/>
        </w:rPr>
        <w:t xml:space="preserve"> </w:t>
      </w:r>
      <w:r w:rsidRPr="00000C04">
        <w:rPr>
          <w:rFonts w:ascii="Times New Roman" w:hAnsi="Times New Roman"/>
        </w:rPr>
        <w:t>de</w:t>
      </w:r>
      <w:r w:rsidRPr="00000C04">
        <w:rPr>
          <w:rFonts w:ascii="Times New Roman" w:hAnsi="Times New Roman"/>
          <w:spacing w:val="-5"/>
        </w:rPr>
        <w:t xml:space="preserve"> </w:t>
      </w:r>
      <w:r w:rsidRPr="00000C04">
        <w:rPr>
          <w:rFonts w:ascii="Times New Roman" w:hAnsi="Times New Roman"/>
        </w:rPr>
        <w:t>Preços</w:t>
      </w:r>
      <w:r w:rsidRPr="00000C04">
        <w:rPr>
          <w:rFonts w:ascii="Times New Roman" w:hAnsi="Times New Roman"/>
          <w:spacing w:val="-3"/>
        </w:rPr>
        <w:t xml:space="preserve"> </w:t>
      </w:r>
      <w:r w:rsidRPr="00000C04">
        <w:rPr>
          <w:rFonts w:ascii="Times New Roman" w:hAnsi="Times New Roman"/>
        </w:rPr>
        <w:t xml:space="preserve">é Secretaria </w:t>
      </w:r>
      <w:r w:rsidRPr="00000C04">
        <w:rPr>
          <w:rFonts w:ascii="Times New Roman" w:hAnsi="Times New Roman"/>
          <w:color w:val="EE0000"/>
        </w:rPr>
        <w:t xml:space="preserve">XXXXXXXXXX </w:t>
      </w:r>
      <w:r w:rsidRPr="00000C04">
        <w:rPr>
          <w:rFonts w:ascii="Times New Roman" w:hAnsi="Times New Roman"/>
        </w:rPr>
        <w:t>a</w:t>
      </w:r>
      <w:r w:rsidRPr="00000C04">
        <w:rPr>
          <w:rFonts w:ascii="Times New Roman" w:hAnsi="Times New Roman"/>
          <w:spacing w:val="-3"/>
        </w:rPr>
        <w:t xml:space="preserve"> </w:t>
      </w:r>
      <w:r w:rsidRPr="00000C04">
        <w:rPr>
          <w:rFonts w:ascii="Times New Roman" w:hAnsi="Times New Roman"/>
        </w:rPr>
        <w:t>quem</w:t>
      </w:r>
      <w:r w:rsidRPr="00000C04">
        <w:rPr>
          <w:rFonts w:ascii="Times New Roman" w:hAnsi="Times New Roman"/>
          <w:spacing w:val="1"/>
        </w:rPr>
        <w:t xml:space="preserve"> </w:t>
      </w:r>
      <w:r w:rsidRPr="00000C04">
        <w:rPr>
          <w:rFonts w:ascii="Times New Roman" w:hAnsi="Times New Roman"/>
          <w:spacing w:val="-2"/>
        </w:rPr>
        <w:t>compete:</w:t>
      </w:r>
    </w:p>
    <w:p w14:paraId="5BF73314" w14:textId="77777777" w:rsidR="00B4218C" w:rsidRPr="00000C04" w:rsidRDefault="00B4218C" w:rsidP="00B4218C">
      <w:pPr>
        <w:pStyle w:val="Corpodetexto0"/>
        <w:spacing w:line="276" w:lineRule="auto"/>
        <w:rPr>
          <w:rFonts w:ascii="Times New Roman" w:hAnsi="Times New Roman"/>
        </w:rPr>
      </w:pPr>
    </w:p>
    <w:p w14:paraId="356F6919" w14:textId="022B98FA" w:rsidR="00B4218C" w:rsidRPr="00000C04" w:rsidRDefault="00B4218C" w:rsidP="00BD5EC1">
      <w:pPr>
        <w:pStyle w:val="PargrafodaLista"/>
        <w:widowControl w:val="0"/>
        <w:numPr>
          <w:ilvl w:val="1"/>
          <w:numId w:val="22"/>
        </w:numPr>
        <w:autoSpaceDE w:val="0"/>
        <w:autoSpaceDN w:val="0"/>
        <w:spacing w:after="0" w:line="276" w:lineRule="auto"/>
        <w:ind w:left="0" w:right="433" w:firstLine="0"/>
        <w:jc w:val="both"/>
        <w:rPr>
          <w:rFonts w:ascii="Times New Roman" w:hAnsi="Times New Roman" w:cs="Times New Roman"/>
        </w:rPr>
      </w:pPr>
      <w:r w:rsidRPr="00000C04">
        <w:rPr>
          <w:rFonts w:ascii="Times New Roman" w:hAnsi="Times New Roman" w:cs="Times New Roman"/>
        </w:rPr>
        <w:t>Divulgar</w:t>
      </w:r>
      <w:r w:rsidRPr="00000C04">
        <w:rPr>
          <w:rFonts w:ascii="Times New Roman" w:hAnsi="Times New Roman" w:cs="Times New Roman"/>
          <w:spacing w:val="27"/>
        </w:rPr>
        <w:t xml:space="preserve"> </w:t>
      </w:r>
      <w:r w:rsidRPr="00000C04">
        <w:rPr>
          <w:rFonts w:ascii="Times New Roman" w:hAnsi="Times New Roman" w:cs="Times New Roman"/>
        </w:rPr>
        <w:t>os</w:t>
      </w:r>
      <w:r w:rsidRPr="00000C04">
        <w:rPr>
          <w:rFonts w:ascii="Times New Roman" w:hAnsi="Times New Roman" w:cs="Times New Roman"/>
          <w:spacing w:val="27"/>
        </w:rPr>
        <w:t xml:space="preserve"> </w:t>
      </w:r>
      <w:r w:rsidRPr="00000C04">
        <w:rPr>
          <w:rFonts w:ascii="Times New Roman" w:hAnsi="Times New Roman" w:cs="Times New Roman"/>
        </w:rPr>
        <w:t>preços</w:t>
      </w:r>
      <w:r w:rsidRPr="00000C04">
        <w:rPr>
          <w:rFonts w:ascii="Times New Roman" w:hAnsi="Times New Roman" w:cs="Times New Roman"/>
          <w:spacing w:val="29"/>
        </w:rPr>
        <w:t xml:space="preserve"> </w:t>
      </w:r>
      <w:r w:rsidRPr="00000C04">
        <w:rPr>
          <w:rFonts w:ascii="Times New Roman" w:hAnsi="Times New Roman" w:cs="Times New Roman"/>
        </w:rPr>
        <w:t>registrados</w:t>
      </w:r>
      <w:r w:rsidRPr="00000C04">
        <w:rPr>
          <w:rFonts w:ascii="Times New Roman" w:hAnsi="Times New Roman" w:cs="Times New Roman"/>
          <w:spacing w:val="27"/>
        </w:rPr>
        <w:t xml:space="preserve"> </w:t>
      </w:r>
      <w:r w:rsidRPr="00000C04">
        <w:rPr>
          <w:rFonts w:ascii="Times New Roman" w:hAnsi="Times New Roman" w:cs="Times New Roman"/>
        </w:rPr>
        <w:t>e</w:t>
      </w:r>
      <w:r w:rsidRPr="00000C04">
        <w:rPr>
          <w:rFonts w:ascii="Times New Roman" w:hAnsi="Times New Roman" w:cs="Times New Roman"/>
          <w:spacing w:val="28"/>
        </w:rPr>
        <w:t xml:space="preserve"> </w:t>
      </w:r>
      <w:r w:rsidRPr="00000C04">
        <w:rPr>
          <w:rFonts w:ascii="Times New Roman" w:hAnsi="Times New Roman" w:cs="Times New Roman"/>
        </w:rPr>
        <w:t>suas</w:t>
      </w:r>
      <w:r w:rsidRPr="00000C04">
        <w:rPr>
          <w:rFonts w:ascii="Times New Roman" w:hAnsi="Times New Roman" w:cs="Times New Roman"/>
          <w:spacing w:val="29"/>
        </w:rPr>
        <w:t xml:space="preserve"> </w:t>
      </w:r>
      <w:r w:rsidRPr="00000C04">
        <w:rPr>
          <w:rFonts w:ascii="Times New Roman" w:hAnsi="Times New Roman" w:cs="Times New Roman"/>
        </w:rPr>
        <w:t>atualizações</w:t>
      </w:r>
      <w:r w:rsidRPr="00000C04">
        <w:rPr>
          <w:rFonts w:ascii="Times New Roman" w:hAnsi="Times New Roman" w:cs="Times New Roman"/>
          <w:spacing w:val="28"/>
        </w:rPr>
        <w:t xml:space="preserve"> </w:t>
      </w:r>
      <w:r w:rsidRPr="00000C04">
        <w:rPr>
          <w:rFonts w:ascii="Times New Roman" w:hAnsi="Times New Roman" w:cs="Times New Roman"/>
        </w:rPr>
        <w:t>no</w:t>
      </w:r>
      <w:r w:rsidRPr="00000C04">
        <w:rPr>
          <w:rFonts w:ascii="Times New Roman" w:hAnsi="Times New Roman" w:cs="Times New Roman"/>
          <w:spacing w:val="32"/>
        </w:rPr>
        <w:t xml:space="preserve"> </w:t>
      </w:r>
      <w:r w:rsidRPr="00000C04">
        <w:rPr>
          <w:rFonts w:ascii="Times New Roman" w:hAnsi="Times New Roman" w:cs="Times New Roman"/>
        </w:rPr>
        <w:t>Portal</w:t>
      </w:r>
      <w:r w:rsidRPr="00000C04">
        <w:rPr>
          <w:rFonts w:ascii="Times New Roman" w:hAnsi="Times New Roman" w:cs="Times New Roman"/>
          <w:spacing w:val="27"/>
        </w:rPr>
        <w:t xml:space="preserve"> </w:t>
      </w:r>
      <w:r w:rsidRPr="00000C04">
        <w:rPr>
          <w:rFonts w:ascii="Times New Roman" w:hAnsi="Times New Roman" w:cs="Times New Roman"/>
        </w:rPr>
        <w:t>Nacional</w:t>
      </w:r>
      <w:r w:rsidRPr="00000C04">
        <w:rPr>
          <w:rFonts w:ascii="Times New Roman" w:hAnsi="Times New Roman" w:cs="Times New Roman"/>
          <w:spacing w:val="27"/>
        </w:rPr>
        <w:t xml:space="preserve"> </w:t>
      </w:r>
      <w:r w:rsidRPr="00000C04">
        <w:rPr>
          <w:rFonts w:ascii="Times New Roman" w:hAnsi="Times New Roman" w:cs="Times New Roman"/>
        </w:rPr>
        <w:t>de</w:t>
      </w:r>
      <w:r w:rsidRPr="00000C04">
        <w:rPr>
          <w:rFonts w:ascii="Times New Roman" w:hAnsi="Times New Roman" w:cs="Times New Roman"/>
          <w:spacing w:val="28"/>
        </w:rPr>
        <w:t xml:space="preserve"> </w:t>
      </w:r>
      <w:r w:rsidRPr="00000C04">
        <w:rPr>
          <w:rFonts w:ascii="Times New Roman" w:hAnsi="Times New Roman" w:cs="Times New Roman"/>
        </w:rPr>
        <w:t>Contratações</w:t>
      </w:r>
      <w:r w:rsidRPr="00000C04">
        <w:rPr>
          <w:rFonts w:ascii="Times New Roman" w:hAnsi="Times New Roman" w:cs="Times New Roman"/>
          <w:spacing w:val="28"/>
        </w:rPr>
        <w:t xml:space="preserve"> </w:t>
      </w:r>
      <w:r w:rsidRPr="00000C04">
        <w:rPr>
          <w:rFonts w:ascii="Times New Roman" w:hAnsi="Times New Roman" w:cs="Times New Roman"/>
        </w:rPr>
        <w:t>Públicas, no</w:t>
      </w:r>
      <w:r w:rsidRPr="00000C04">
        <w:rPr>
          <w:rFonts w:ascii="Times New Roman" w:hAnsi="Times New Roman" w:cs="Times New Roman"/>
          <w:spacing w:val="26"/>
        </w:rPr>
        <w:t xml:space="preserve"> </w:t>
      </w:r>
      <w:r w:rsidRPr="00000C04">
        <w:rPr>
          <w:rFonts w:ascii="Times New Roman" w:hAnsi="Times New Roman" w:cs="Times New Roman"/>
        </w:rPr>
        <w:t>Portal</w:t>
      </w:r>
      <w:r w:rsidRPr="00000C04">
        <w:rPr>
          <w:rFonts w:ascii="Times New Roman" w:hAnsi="Times New Roman" w:cs="Times New Roman"/>
          <w:spacing w:val="29"/>
        </w:rPr>
        <w:t xml:space="preserve"> </w:t>
      </w:r>
      <w:r w:rsidRPr="00000C04">
        <w:rPr>
          <w:rFonts w:ascii="Times New Roman" w:hAnsi="Times New Roman" w:cs="Times New Roman"/>
        </w:rPr>
        <w:t>de Transparência do Município;</w:t>
      </w:r>
    </w:p>
    <w:p w14:paraId="0E1FADF7" w14:textId="77777777" w:rsidR="00B4218C" w:rsidRPr="00000C04" w:rsidRDefault="00B4218C" w:rsidP="00B4218C">
      <w:pPr>
        <w:pStyle w:val="PargrafodaLista"/>
        <w:rPr>
          <w:rFonts w:ascii="Times New Roman" w:hAnsi="Times New Roman" w:cs="Times New Roman"/>
        </w:rPr>
      </w:pPr>
    </w:p>
    <w:p w14:paraId="706193F3" w14:textId="77777777" w:rsidR="00B4218C" w:rsidRPr="00000C04" w:rsidRDefault="00B4218C" w:rsidP="00BD5EC1">
      <w:pPr>
        <w:pStyle w:val="PargrafodaLista"/>
        <w:widowControl w:val="0"/>
        <w:numPr>
          <w:ilvl w:val="1"/>
          <w:numId w:val="22"/>
        </w:numPr>
        <w:tabs>
          <w:tab w:val="left" w:pos="0"/>
        </w:tabs>
        <w:autoSpaceDE w:val="0"/>
        <w:autoSpaceDN w:val="0"/>
        <w:spacing w:before="1" w:after="0" w:line="276" w:lineRule="auto"/>
        <w:ind w:left="0" w:right="430" w:firstLine="0"/>
        <w:jc w:val="both"/>
        <w:rPr>
          <w:rFonts w:ascii="Times New Roman" w:hAnsi="Times New Roman" w:cs="Times New Roman"/>
        </w:rPr>
      </w:pPr>
      <w:r w:rsidRPr="00000C04">
        <w:rPr>
          <w:rFonts w:ascii="Times New Roman" w:hAnsi="Times New Roman" w:cs="Times New Roman"/>
        </w:rPr>
        <w:t>praticar</w:t>
      </w:r>
      <w:r w:rsidRPr="00000C04">
        <w:rPr>
          <w:rFonts w:ascii="Times New Roman" w:hAnsi="Times New Roman" w:cs="Times New Roman"/>
          <w:spacing w:val="-13"/>
        </w:rPr>
        <w:t xml:space="preserve"> </w:t>
      </w:r>
      <w:r w:rsidRPr="00000C04">
        <w:rPr>
          <w:rFonts w:ascii="Times New Roman" w:hAnsi="Times New Roman" w:cs="Times New Roman"/>
        </w:rPr>
        <w:t>todos</w:t>
      </w:r>
      <w:r w:rsidRPr="00000C04">
        <w:rPr>
          <w:rFonts w:ascii="Times New Roman" w:hAnsi="Times New Roman" w:cs="Times New Roman"/>
          <w:spacing w:val="-12"/>
        </w:rPr>
        <w:t xml:space="preserve"> </w:t>
      </w:r>
      <w:r w:rsidRPr="00000C04">
        <w:rPr>
          <w:rFonts w:ascii="Times New Roman" w:hAnsi="Times New Roman" w:cs="Times New Roman"/>
        </w:rPr>
        <w:t>os</w:t>
      </w:r>
      <w:r w:rsidRPr="00000C04">
        <w:rPr>
          <w:rFonts w:ascii="Times New Roman" w:hAnsi="Times New Roman" w:cs="Times New Roman"/>
          <w:spacing w:val="-13"/>
        </w:rPr>
        <w:t xml:space="preserve"> </w:t>
      </w:r>
      <w:r w:rsidRPr="00000C04">
        <w:rPr>
          <w:rFonts w:ascii="Times New Roman" w:hAnsi="Times New Roman" w:cs="Times New Roman"/>
        </w:rPr>
        <w:t>atos</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controle</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3"/>
        </w:rPr>
        <w:t xml:space="preserve"> </w:t>
      </w:r>
      <w:r w:rsidRPr="00000C04">
        <w:rPr>
          <w:rFonts w:ascii="Times New Roman" w:hAnsi="Times New Roman" w:cs="Times New Roman"/>
        </w:rPr>
        <w:t>gerenciamento</w:t>
      </w:r>
      <w:r w:rsidRPr="00000C04">
        <w:rPr>
          <w:rFonts w:ascii="Times New Roman" w:hAnsi="Times New Roman" w:cs="Times New Roman"/>
          <w:spacing w:val="-12"/>
        </w:rPr>
        <w:t xml:space="preserve"> </w:t>
      </w:r>
      <w:r w:rsidRPr="00000C04">
        <w:rPr>
          <w:rFonts w:ascii="Times New Roman" w:hAnsi="Times New Roman" w:cs="Times New Roman"/>
        </w:rPr>
        <w:t>dos</w:t>
      </w:r>
      <w:r w:rsidRPr="00000C04">
        <w:rPr>
          <w:rFonts w:ascii="Times New Roman" w:hAnsi="Times New Roman" w:cs="Times New Roman"/>
          <w:spacing w:val="-12"/>
        </w:rPr>
        <w:t xml:space="preserve"> </w:t>
      </w:r>
      <w:r w:rsidRPr="00000C04">
        <w:rPr>
          <w:rFonts w:ascii="Times New Roman" w:hAnsi="Times New Roman" w:cs="Times New Roman"/>
        </w:rPr>
        <w:t>quantitativos</w:t>
      </w:r>
      <w:r w:rsidRPr="00000C04">
        <w:rPr>
          <w:rFonts w:ascii="Times New Roman" w:hAnsi="Times New Roman" w:cs="Times New Roman"/>
          <w:spacing w:val="-13"/>
        </w:rPr>
        <w:t xml:space="preserve"> </w:t>
      </w:r>
      <w:r w:rsidRPr="00000C04">
        <w:rPr>
          <w:rFonts w:ascii="Times New Roman" w:hAnsi="Times New Roman" w:cs="Times New Roman"/>
        </w:rPr>
        <w:t>das</w:t>
      </w:r>
      <w:r w:rsidRPr="00000C04">
        <w:rPr>
          <w:rFonts w:ascii="Times New Roman" w:hAnsi="Times New Roman" w:cs="Times New Roman"/>
          <w:spacing w:val="-12"/>
        </w:rPr>
        <w:t xml:space="preserve"> </w:t>
      </w:r>
      <w:r w:rsidRPr="00000C04">
        <w:rPr>
          <w:rFonts w:ascii="Times New Roman" w:hAnsi="Times New Roman" w:cs="Times New Roman"/>
        </w:rPr>
        <w:t>Atas</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0"/>
        </w:rPr>
        <w:t xml:space="preserve"> </w:t>
      </w:r>
      <w:r w:rsidRPr="00000C04">
        <w:rPr>
          <w:rFonts w:ascii="Times New Roman" w:hAnsi="Times New Roman" w:cs="Times New Roman"/>
        </w:rPr>
        <w:t>Registro</w:t>
      </w:r>
      <w:r w:rsidRPr="00000C04">
        <w:rPr>
          <w:rFonts w:ascii="Times New Roman" w:hAnsi="Times New Roman" w:cs="Times New Roman"/>
          <w:spacing w:val="-9"/>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Preços</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seus</w:t>
      </w:r>
      <w:r w:rsidRPr="00000C04">
        <w:rPr>
          <w:rFonts w:ascii="Times New Roman" w:hAnsi="Times New Roman" w:cs="Times New Roman"/>
          <w:spacing w:val="-10"/>
        </w:rPr>
        <w:t xml:space="preserve"> </w:t>
      </w:r>
      <w:r w:rsidRPr="00000C04">
        <w:rPr>
          <w:rFonts w:ascii="Times New Roman" w:hAnsi="Times New Roman" w:cs="Times New Roman"/>
        </w:rPr>
        <w:t>saldos e das solicitações de adesão;</w:t>
      </w:r>
    </w:p>
    <w:p w14:paraId="6A75CC75" w14:textId="77777777" w:rsidR="00B4218C" w:rsidRPr="00000C04" w:rsidRDefault="00B4218C" w:rsidP="00B4218C">
      <w:pPr>
        <w:pStyle w:val="Corpodetexto0"/>
        <w:spacing w:line="276" w:lineRule="auto"/>
        <w:rPr>
          <w:rFonts w:ascii="Times New Roman" w:hAnsi="Times New Roman"/>
        </w:rPr>
      </w:pPr>
    </w:p>
    <w:p w14:paraId="44319605" w14:textId="77777777" w:rsidR="00B4218C" w:rsidRPr="00000C04" w:rsidRDefault="00B4218C" w:rsidP="00BD5EC1">
      <w:pPr>
        <w:pStyle w:val="PargrafodaLista"/>
        <w:widowControl w:val="0"/>
        <w:numPr>
          <w:ilvl w:val="1"/>
          <w:numId w:val="24"/>
        </w:numPr>
        <w:autoSpaceDE w:val="0"/>
        <w:autoSpaceDN w:val="0"/>
        <w:spacing w:before="161" w:after="0" w:line="276" w:lineRule="auto"/>
        <w:ind w:left="0" w:right="434" w:firstLine="0"/>
        <w:rPr>
          <w:rFonts w:ascii="Times New Roman" w:hAnsi="Times New Roman" w:cs="Times New Roman"/>
        </w:rPr>
      </w:pPr>
      <w:r w:rsidRPr="00000C04">
        <w:rPr>
          <w:rFonts w:ascii="Times New Roman" w:hAnsi="Times New Roman" w:cs="Times New Roman"/>
        </w:rPr>
        <w:lastRenderedPageBreak/>
        <w:t xml:space="preserve"> Gerenciar a Ata de Registro de Preços, providenciando a indicação, sempre que solicitado, dos fornecedores registrados</w:t>
      </w:r>
      <w:r w:rsidRPr="00000C04">
        <w:rPr>
          <w:rFonts w:ascii="Times New Roman" w:hAnsi="Times New Roman" w:cs="Times New Roman"/>
          <w:spacing w:val="-13"/>
        </w:rPr>
        <w:t xml:space="preserve"> </w:t>
      </w:r>
      <w:r w:rsidRPr="00000C04">
        <w:rPr>
          <w:rFonts w:ascii="Times New Roman" w:hAnsi="Times New Roman" w:cs="Times New Roman"/>
        </w:rPr>
        <w:t>para</w:t>
      </w:r>
      <w:r w:rsidRPr="00000C04">
        <w:rPr>
          <w:rFonts w:ascii="Times New Roman" w:hAnsi="Times New Roman" w:cs="Times New Roman"/>
          <w:spacing w:val="-12"/>
        </w:rPr>
        <w:t xml:space="preserve"> </w:t>
      </w:r>
      <w:r w:rsidRPr="00000C04">
        <w:rPr>
          <w:rFonts w:ascii="Times New Roman" w:hAnsi="Times New Roman" w:cs="Times New Roman"/>
        </w:rPr>
        <w:t>atendimento</w:t>
      </w:r>
      <w:r w:rsidRPr="00000C04">
        <w:rPr>
          <w:rFonts w:ascii="Times New Roman" w:hAnsi="Times New Roman" w:cs="Times New Roman"/>
          <w:spacing w:val="-13"/>
        </w:rPr>
        <w:t xml:space="preserve"> </w:t>
      </w:r>
      <w:r w:rsidRPr="00000C04">
        <w:rPr>
          <w:rFonts w:ascii="Times New Roman" w:hAnsi="Times New Roman" w:cs="Times New Roman"/>
        </w:rPr>
        <w:t>às</w:t>
      </w:r>
      <w:r w:rsidRPr="00000C04">
        <w:rPr>
          <w:rFonts w:ascii="Times New Roman" w:hAnsi="Times New Roman" w:cs="Times New Roman"/>
          <w:spacing w:val="-12"/>
        </w:rPr>
        <w:t xml:space="preserve"> </w:t>
      </w:r>
      <w:r w:rsidRPr="00000C04">
        <w:rPr>
          <w:rFonts w:ascii="Times New Roman" w:hAnsi="Times New Roman" w:cs="Times New Roman"/>
        </w:rPr>
        <w:t>necessidades</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órgão</w:t>
      </w:r>
      <w:r w:rsidRPr="00000C04">
        <w:rPr>
          <w:rFonts w:ascii="Times New Roman" w:hAnsi="Times New Roman" w:cs="Times New Roman"/>
          <w:spacing w:val="-13"/>
        </w:rPr>
        <w:t xml:space="preserve"> </w:t>
      </w:r>
      <w:r w:rsidRPr="00000C04">
        <w:rPr>
          <w:rFonts w:ascii="Times New Roman" w:hAnsi="Times New Roman" w:cs="Times New Roman"/>
        </w:rPr>
        <w:t>ou</w:t>
      </w:r>
      <w:r w:rsidRPr="00000C04">
        <w:rPr>
          <w:rFonts w:ascii="Times New Roman" w:hAnsi="Times New Roman" w:cs="Times New Roman"/>
          <w:spacing w:val="-12"/>
        </w:rPr>
        <w:t xml:space="preserve"> </w:t>
      </w:r>
      <w:r w:rsidRPr="00000C04">
        <w:rPr>
          <w:rFonts w:ascii="Times New Roman" w:hAnsi="Times New Roman" w:cs="Times New Roman"/>
        </w:rPr>
        <w:t>entidade,</w:t>
      </w:r>
      <w:r w:rsidRPr="00000C04">
        <w:rPr>
          <w:rFonts w:ascii="Times New Roman" w:hAnsi="Times New Roman" w:cs="Times New Roman"/>
          <w:spacing w:val="-12"/>
        </w:rPr>
        <w:t xml:space="preserve"> </w:t>
      </w:r>
      <w:r w:rsidRPr="00000C04">
        <w:rPr>
          <w:rFonts w:ascii="Times New Roman" w:hAnsi="Times New Roman" w:cs="Times New Roman"/>
        </w:rPr>
        <w:t>obedecendo</w:t>
      </w:r>
      <w:r w:rsidRPr="00000C04">
        <w:rPr>
          <w:rFonts w:ascii="Times New Roman" w:hAnsi="Times New Roman" w:cs="Times New Roman"/>
          <w:spacing w:val="-13"/>
        </w:rPr>
        <w:t xml:space="preserve"> </w:t>
      </w:r>
      <w:r w:rsidRPr="00000C04">
        <w:rPr>
          <w:rFonts w:ascii="Times New Roman" w:hAnsi="Times New Roman" w:cs="Times New Roman"/>
        </w:rPr>
        <w:t>à</w:t>
      </w:r>
      <w:r w:rsidRPr="00000C04">
        <w:rPr>
          <w:rFonts w:ascii="Times New Roman" w:hAnsi="Times New Roman" w:cs="Times New Roman"/>
          <w:spacing w:val="-12"/>
        </w:rPr>
        <w:t xml:space="preserve"> </w:t>
      </w:r>
      <w:r w:rsidRPr="00000C04">
        <w:rPr>
          <w:rFonts w:ascii="Times New Roman" w:hAnsi="Times New Roman" w:cs="Times New Roman"/>
        </w:rPr>
        <w:t>ordem</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classificação</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certame e os quantitativos de contratação definidos pelos participantes da respectiva ata;</w:t>
      </w:r>
    </w:p>
    <w:p w14:paraId="3D551EC6" w14:textId="77777777" w:rsidR="00B4218C" w:rsidRPr="00000C04" w:rsidRDefault="00B4218C" w:rsidP="00B4218C">
      <w:pPr>
        <w:pStyle w:val="PargrafodaLista"/>
        <w:widowControl w:val="0"/>
        <w:autoSpaceDE w:val="0"/>
        <w:autoSpaceDN w:val="0"/>
        <w:spacing w:before="161" w:after="0" w:line="276" w:lineRule="auto"/>
        <w:ind w:left="0" w:right="434"/>
        <w:rPr>
          <w:rFonts w:ascii="Times New Roman" w:hAnsi="Times New Roman" w:cs="Times New Roman"/>
        </w:rPr>
      </w:pPr>
    </w:p>
    <w:p w14:paraId="058A6D6C" w14:textId="77777777" w:rsidR="00B4218C" w:rsidRPr="00000C04" w:rsidRDefault="00B4218C" w:rsidP="00BD5EC1">
      <w:pPr>
        <w:pStyle w:val="PargrafodaLista"/>
        <w:widowControl w:val="0"/>
        <w:numPr>
          <w:ilvl w:val="1"/>
          <w:numId w:val="24"/>
        </w:numPr>
        <w:autoSpaceDE w:val="0"/>
        <w:autoSpaceDN w:val="0"/>
        <w:spacing w:before="160" w:after="0" w:line="276" w:lineRule="auto"/>
        <w:ind w:left="0" w:right="438" w:firstLine="0"/>
        <w:jc w:val="both"/>
        <w:rPr>
          <w:rFonts w:ascii="Times New Roman" w:hAnsi="Times New Roman" w:cs="Times New Roman"/>
        </w:rPr>
      </w:pPr>
      <w:r w:rsidRPr="00000C04">
        <w:rPr>
          <w:rFonts w:ascii="Times New Roman" w:hAnsi="Times New Roman" w:cs="Times New Roman"/>
          <w:spacing w:val="-2"/>
        </w:rPr>
        <w:t>Deliberar quanto</w:t>
      </w:r>
      <w:r w:rsidRPr="00000C04">
        <w:rPr>
          <w:rFonts w:ascii="Times New Roman" w:hAnsi="Times New Roman" w:cs="Times New Roman"/>
          <w:spacing w:val="-3"/>
        </w:rPr>
        <w:t xml:space="preserve"> </w:t>
      </w:r>
      <w:r w:rsidRPr="00000C04">
        <w:rPr>
          <w:rFonts w:ascii="Times New Roman" w:hAnsi="Times New Roman" w:cs="Times New Roman"/>
          <w:spacing w:val="-2"/>
        </w:rPr>
        <w:t>à adesão posterior</w:t>
      </w:r>
      <w:r w:rsidRPr="00000C04">
        <w:rPr>
          <w:rFonts w:ascii="Times New Roman" w:hAnsi="Times New Roman" w:cs="Times New Roman"/>
          <w:spacing w:val="-5"/>
        </w:rPr>
        <w:t xml:space="preserve"> </w:t>
      </w:r>
      <w:r w:rsidRPr="00000C04">
        <w:rPr>
          <w:rFonts w:ascii="Times New Roman" w:hAnsi="Times New Roman" w:cs="Times New Roman"/>
          <w:spacing w:val="-2"/>
        </w:rPr>
        <w:t>de</w:t>
      </w:r>
      <w:r w:rsidRPr="00000C04">
        <w:rPr>
          <w:rFonts w:ascii="Times New Roman" w:hAnsi="Times New Roman" w:cs="Times New Roman"/>
          <w:spacing w:val="-5"/>
        </w:rPr>
        <w:t xml:space="preserve"> </w:t>
      </w:r>
      <w:r w:rsidRPr="00000C04">
        <w:rPr>
          <w:rFonts w:ascii="Times New Roman" w:hAnsi="Times New Roman" w:cs="Times New Roman"/>
          <w:spacing w:val="-2"/>
        </w:rPr>
        <w:t>órgãos e</w:t>
      </w:r>
      <w:r w:rsidRPr="00000C04">
        <w:rPr>
          <w:rFonts w:ascii="Times New Roman" w:hAnsi="Times New Roman" w:cs="Times New Roman"/>
          <w:spacing w:val="-5"/>
        </w:rPr>
        <w:t xml:space="preserve"> </w:t>
      </w:r>
      <w:r w:rsidRPr="00000C04">
        <w:rPr>
          <w:rFonts w:ascii="Times New Roman" w:hAnsi="Times New Roman" w:cs="Times New Roman"/>
          <w:spacing w:val="-2"/>
        </w:rPr>
        <w:t>entidades que não</w:t>
      </w:r>
      <w:r w:rsidRPr="00000C04">
        <w:rPr>
          <w:rFonts w:ascii="Times New Roman" w:hAnsi="Times New Roman" w:cs="Times New Roman"/>
          <w:spacing w:val="-3"/>
        </w:rPr>
        <w:t xml:space="preserve"> </w:t>
      </w:r>
      <w:r w:rsidRPr="00000C04">
        <w:rPr>
          <w:rFonts w:ascii="Times New Roman" w:hAnsi="Times New Roman" w:cs="Times New Roman"/>
          <w:spacing w:val="-2"/>
        </w:rPr>
        <w:t>manifestaram interesse</w:t>
      </w:r>
      <w:r w:rsidRPr="00000C04">
        <w:rPr>
          <w:rFonts w:ascii="Times New Roman" w:hAnsi="Times New Roman" w:cs="Times New Roman"/>
          <w:spacing w:val="-5"/>
        </w:rPr>
        <w:t xml:space="preserve"> </w:t>
      </w:r>
      <w:r w:rsidRPr="00000C04">
        <w:rPr>
          <w:rFonts w:ascii="Times New Roman" w:hAnsi="Times New Roman" w:cs="Times New Roman"/>
          <w:spacing w:val="-2"/>
        </w:rPr>
        <w:t>em</w:t>
      </w:r>
      <w:r w:rsidRPr="00000C04">
        <w:rPr>
          <w:rFonts w:ascii="Times New Roman" w:hAnsi="Times New Roman" w:cs="Times New Roman"/>
          <w:spacing w:val="-3"/>
        </w:rPr>
        <w:t xml:space="preserve"> </w:t>
      </w:r>
      <w:r w:rsidRPr="00000C04">
        <w:rPr>
          <w:rFonts w:ascii="Times New Roman" w:hAnsi="Times New Roman" w:cs="Times New Roman"/>
          <w:spacing w:val="-2"/>
        </w:rPr>
        <w:t>participar</w:t>
      </w:r>
      <w:r w:rsidRPr="00000C04">
        <w:rPr>
          <w:rFonts w:ascii="Times New Roman" w:hAnsi="Times New Roman" w:cs="Times New Roman"/>
          <w:spacing w:val="-6"/>
        </w:rPr>
        <w:t xml:space="preserve"> </w:t>
      </w:r>
      <w:r w:rsidRPr="00000C04">
        <w:rPr>
          <w:rFonts w:ascii="Times New Roman" w:hAnsi="Times New Roman" w:cs="Times New Roman"/>
          <w:spacing w:val="-2"/>
        </w:rPr>
        <w:t xml:space="preserve">do registro </w:t>
      </w:r>
      <w:r w:rsidRPr="00000C04">
        <w:rPr>
          <w:rFonts w:ascii="Times New Roman" w:hAnsi="Times New Roman" w:cs="Times New Roman"/>
        </w:rPr>
        <w:t>de preços durante o período de divulgação da Intenção de Registro de Preços, observando os limites da legislação;</w:t>
      </w:r>
    </w:p>
    <w:p w14:paraId="2A947365" w14:textId="77777777" w:rsidR="00B4218C" w:rsidRPr="00000C04" w:rsidRDefault="00B4218C" w:rsidP="00B4218C">
      <w:pPr>
        <w:pStyle w:val="PargrafodaLista"/>
        <w:rPr>
          <w:rFonts w:ascii="Times New Roman" w:hAnsi="Times New Roman" w:cs="Times New Roman"/>
        </w:rPr>
      </w:pPr>
    </w:p>
    <w:p w14:paraId="1C1BB526" w14:textId="1C97AF45" w:rsidR="00B4218C" w:rsidRPr="00000C04" w:rsidRDefault="00B4218C" w:rsidP="00BD5EC1">
      <w:pPr>
        <w:pStyle w:val="PargrafodaLista"/>
        <w:widowControl w:val="0"/>
        <w:numPr>
          <w:ilvl w:val="1"/>
          <w:numId w:val="25"/>
        </w:numPr>
        <w:tabs>
          <w:tab w:val="left" w:pos="142"/>
        </w:tabs>
        <w:autoSpaceDE w:val="0"/>
        <w:autoSpaceDN w:val="0"/>
        <w:spacing w:before="159" w:after="0" w:line="276" w:lineRule="auto"/>
        <w:ind w:left="0" w:right="433" w:firstLine="0"/>
        <w:jc w:val="both"/>
        <w:rPr>
          <w:rFonts w:ascii="Times New Roman" w:hAnsi="Times New Roman" w:cs="Times New Roman"/>
        </w:rPr>
      </w:pPr>
      <w:r w:rsidRPr="00000C04">
        <w:rPr>
          <w:rFonts w:ascii="Times New Roman" w:hAnsi="Times New Roman" w:cs="Times New Roman"/>
        </w:rPr>
        <w:t xml:space="preserve"> Convocar os proponentes remanescentes, nas hipóteses autorizadas por esta Ata</w:t>
      </w:r>
      <w:r w:rsidR="007A344C" w:rsidRPr="00000C04">
        <w:rPr>
          <w:rFonts w:ascii="Times New Roman" w:hAnsi="Times New Roman" w:cs="Times New Roman"/>
        </w:rPr>
        <w:t xml:space="preserve"> e pelo</w:t>
      </w:r>
      <w:r w:rsidRPr="00000C04">
        <w:rPr>
          <w:rFonts w:ascii="Times New Roman" w:hAnsi="Times New Roman" w:cs="Times New Roman"/>
        </w:rPr>
        <w:t xml:space="preserve"> </w:t>
      </w:r>
      <w:r w:rsidR="007A344C" w:rsidRPr="00000C04">
        <w:rPr>
          <w:rFonts w:ascii="Times New Roman" w:hAnsi="Times New Roman" w:cs="Times New Roman"/>
        </w:rPr>
        <w:t xml:space="preserve">Decreto Federal 11.462, </w:t>
      </w:r>
      <w:r w:rsidRPr="00000C04">
        <w:rPr>
          <w:rFonts w:ascii="Times New Roman" w:hAnsi="Times New Roman" w:cs="Times New Roman"/>
        </w:rPr>
        <w:t>observada a ordem de classificação;</w:t>
      </w:r>
    </w:p>
    <w:p w14:paraId="6E0122E8" w14:textId="77777777" w:rsidR="00B4218C" w:rsidRPr="00000C04" w:rsidRDefault="00B4218C" w:rsidP="00B4218C">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rPr>
      </w:pPr>
    </w:p>
    <w:p w14:paraId="3CA50FA6" w14:textId="77777777" w:rsidR="00B4218C" w:rsidRPr="00000C04" w:rsidRDefault="00B4218C" w:rsidP="00BD5EC1">
      <w:pPr>
        <w:pStyle w:val="PargrafodaLista"/>
        <w:widowControl w:val="0"/>
        <w:numPr>
          <w:ilvl w:val="1"/>
          <w:numId w:val="25"/>
        </w:numPr>
        <w:tabs>
          <w:tab w:val="left" w:pos="336"/>
        </w:tabs>
        <w:autoSpaceDE w:val="0"/>
        <w:autoSpaceDN w:val="0"/>
        <w:spacing w:before="162" w:after="0" w:line="276" w:lineRule="auto"/>
        <w:jc w:val="both"/>
        <w:rPr>
          <w:rFonts w:ascii="Times New Roman" w:hAnsi="Times New Roman" w:cs="Times New Roman"/>
          <w:spacing w:val="-2"/>
        </w:rPr>
      </w:pPr>
      <w:r w:rsidRPr="00000C04">
        <w:rPr>
          <w:rFonts w:ascii="Times New Roman" w:hAnsi="Times New Roman" w:cs="Times New Roman"/>
        </w:rPr>
        <w:t xml:space="preserve"> Conduzir</w:t>
      </w:r>
      <w:r w:rsidRPr="00000C04">
        <w:rPr>
          <w:rFonts w:ascii="Times New Roman" w:hAnsi="Times New Roman" w:cs="Times New Roman"/>
          <w:spacing w:val="-5"/>
        </w:rPr>
        <w:t xml:space="preserve"> </w:t>
      </w:r>
      <w:r w:rsidRPr="00000C04">
        <w:rPr>
          <w:rFonts w:ascii="Times New Roman" w:hAnsi="Times New Roman" w:cs="Times New Roman"/>
        </w:rPr>
        <w:t>as</w:t>
      </w:r>
      <w:r w:rsidRPr="00000C04">
        <w:rPr>
          <w:rFonts w:ascii="Times New Roman" w:hAnsi="Times New Roman" w:cs="Times New Roman"/>
          <w:spacing w:val="-6"/>
        </w:rPr>
        <w:t xml:space="preserve"> </w:t>
      </w:r>
      <w:r w:rsidRPr="00000C04">
        <w:rPr>
          <w:rFonts w:ascii="Times New Roman" w:hAnsi="Times New Roman" w:cs="Times New Roman"/>
        </w:rPr>
        <w:t>alterações</w:t>
      </w:r>
      <w:r w:rsidRPr="00000C04">
        <w:rPr>
          <w:rFonts w:ascii="Times New Roman" w:hAnsi="Times New Roman" w:cs="Times New Roman"/>
          <w:spacing w:val="-5"/>
        </w:rPr>
        <w:t xml:space="preserve"> </w:t>
      </w:r>
      <w:r w:rsidRPr="00000C04">
        <w:rPr>
          <w:rFonts w:ascii="Times New Roman" w:hAnsi="Times New Roman" w:cs="Times New Roman"/>
        </w:rPr>
        <w:t>ou</w:t>
      </w:r>
      <w:r w:rsidRPr="00000C04">
        <w:rPr>
          <w:rFonts w:ascii="Times New Roman" w:hAnsi="Times New Roman" w:cs="Times New Roman"/>
          <w:spacing w:val="-7"/>
        </w:rPr>
        <w:t xml:space="preserve"> </w:t>
      </w:r>
      <w:r w:rsidRPr="00000C04">
        <w:rPr>
          <w:rFonts w:ascii="Times New Roman" w:hAnsi="Times New Roman" w:cs="Times New Roman"/>
        </w:rPr>
        <w:t>as</w:t>
      </w:r>
      <w:r w:rsidRPr="00000C04">
        <w:rPr>
          <w:rFonts w:ascii="Times New Roman" w:hAnsi="Times New Roman" w:cs="Times New Roman"/>
          <w:spacing w:val="-3"/>
        </w:rPr>
        <w:t xml:space="preserve"> </w:t>
      </w:r>
      <w:r w:rsidRPr="00000C04">
        <w:rPr>
          <w:rFonts w:ascii="Times New Roman" w:hAnsi="Times New Roman" w:cs="Times New Roman"/>
        </w:rPr>
        <w:t>atualizações</w:t>
      </w:r>
      <w:r w:rsidRPr="00000C04">
        <w:rPr>
          <w:rFonts w:ascii="Times New Roman" w:hAnsi="Times New Roman" w:cs="Times New Roman"/>
          <w:spacing w:val="-5"/>
        </w:rPr>
        <w:t xml:space="preserve"> </w:t>
      </w:r>
      <w:r w:rsidRPr="00000C04">
        <w:rPr>
          <w:rFonts w:ascii="Times New Roman" w:hAnsi="Times New Roman" w:cs="Times New Roman"/>
        </w:rPr>
        <w:t>dos</w:t>
      </w:r>
      <w:r w:rsidRPr="00000C04">
        <w:rPr>
          <w:rFonts w:ascii="Times New Roman" w:hAnsi="Times New Roman" w:cs="Times New Roman"/>
          <w:spacing w:val="-3"/>
        </w:rPr>
        <w:t xml:space="preserve"> </w:t>
      </w:r>
      <w:r w:rsidRPr="00000C04">
        <w:rPr>
          <w:rFonts w:ascii="Times New Roman" w:hAnsi="Times New Roman" w:cs="Times New Roman"/>
        </w:rPr>
        <w:t>preços</w:t>
      </w:r>
      <w:r w:rsidRPr="00000C04">
        <w:rPr>
          <w:rFonts w:ascii="Times New Roman" w:hAnsi="Times New Roman" w:cs="Times New Roman"/>
          <w:spacing w:val="-4"/>
        </w:rPr>
        <w:t xml:space="preserve"> </w:t>
      </w:r>
      <w:r w:rsidRPr="00000C04">
        <w:rPr>
          <w:rFonts w:ascii="Times New Roman" w:hAnsi="Times New Roman" w:cs="Times New Roman"/>
          <w:spacing w:val="-2"/>
        </w:rPr>
        <w:t>registrados;</w:t>
      </w:r>
    </w:p>
    <w:p w14:paraId="23562667" w14:textId="77777777" w:rsidR="00B4218C" w:rsidRPr="00000C04" w:rsidRDefault="00B4218C" w:rsidP="00B4218C">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rPr>
      </w:pPr>
    </w:p>
    <w:p w14:paraId="56AC15C4" w14:textId="39097696" w:rsidR="00B4218C" w:rsidRPr="00000C04" w:rsidRDefault="00B4218C" w:rsidP="00BD5EC1">
      <w:pPr>
        <w:pStyle w:val="PargrafodaLista"/>
        <w:widowControl w:val="0"/>
        <w:numPr>
          <w:ilvl w:val="1"/>
          <w:numId w:val="25"/>
        </w:numPr>
        <w:autoSpaceDE w:val="0"/>
        <w:autoSpaceDN w:val="0"/>
        <w:spacing w:after="0" w:line="276" w:lineRule="auto"/>
        <w:ind w:left="0" w:right="440" w:firstLine="0"/>
        <w:jc w:val="both"/>
        <w:rPr>
          <w:rFonts w:ascii="Times New Roman" w:hAnsi="Times New Roman" w:cs="Times New Roman"/>
        </w:rPr>
      </w:pPr>
      <w:r w:rsidRPr="00000C04">
        <w:rPr>
          <w:rFonts w:ascii="Times New Roman" w:hAnsi="Times New Roman" w:cs="Times New Roman"/>
        </w:rPr>
        <w:t xml:space="preserve"> Fornecer ao</w:t>
      </w:r>
      <w:r w:rsidRPr="00000C04">
        <w:rPr>
          <w:rFonts w:ascii="Times New Roman" w:hAnsi="Times New Roman" w:cs="Times New Roman"/>
          <w:spacing w:val="-1"/>
        </w:rPr>
        <w:t xml:space="preserve"> </w:t>
      </w:r>
      <w:r w:rsidRPr="00000C04">
        <w:rPr>
          <w:rFonts w:ascii="Times New Roman" w:hAnsi="Times New Roman" w:cs="Times New Roman"/>
          <w:b/>
        </w:rPr>
        <w:t xml:space="preserve">COMPROMITENTE </w:t>
      </w:r>
      <w:r w:rsidRPr="00000C04">
        <w:rPr>
          <w:rFonts w:ascii="Times New Roman" w:hAnsi="Times New Roman" w:cs="Times New Roman"/>
        </w:rPr>
        <w:t>documentos,</w:t>
      </w:r>
      <w:r w:rsidRPr="00000C04">
        <w:rPr>
          <w:rFonts w:ascii="Times New Roman" w:hAnsi="Times New Roman" w:cs="Times New Roman"/>
          <w:spacing w:val="-1"/>
        </w:rPr>
        <w:t xml:space="preserve"> </w:t>
      </w:r>
      <w:r w:rsidRPr="00000C04">
        <w:rPr>
          <w:rFonts w:ascii="Times New Roman" w:hAnsi="Times New Roman" w:cs="Times New Roman"/>
        </w:rPr>
        <w:t>informações</w:t>
      </w:r>
      <w:r w:rsidRPr="00000C04">
        <w:rPr>
          <w:rFonts w:ascii="Times New Roman" w:hAnsi="Times New Roman" w:cs="Times New Roman"/>
          <w:spacing w:val="-2"/>
        </w:rPr>
        <w:t xml:space="preserve"> </w:t>
      </w:r>
      <w:r w:rsidRPr="00000C04">
        <w:rPr>
          <w:rFonts w:ascii="Times New Roman" w:hAnsi="Times New Roman" w:cs="Times New Roman"/>
        </w:rPr>
        <w:t>e demais</w:t>
      </w:r>
      <w:r w:rsidRPr="00000C04">
        <w:rPr>
          <w:rFonts w:ascii="Times New Roman" w:hAnsi="Times New Roman" w:cs="Times New Roman"/>
          <w:spacing w:val="-1"/>
        </w:rPr>
        <w:t xml:space="preserve"> </w:t>
      </w:r>
      <w:r w:rsidRPr="00000C04">
        <w:rPr>
          <w:rFonts w:ascii="Times New Roman" w:hAnsi="Times New Roman" w:cs="Times New Roman"/>
        </w:rPr>
        <w:t>elementos</w:t>
      </w:r>
      <w:r w:rsidRPr="00000C04">
        <w:rPr>
          <w:rFonts w:ascii="Times New Roman" w:hAnsi="Times New Roman" w:cs="Times New Roman"/>
          <w:spacing w:val="-1"/>
        </w:rPr>
        <w:t xml:space="preserve"> </w:t>
      </w:r>
      <w:r w:rsidRPr="00000C04">
        <w:rPr>
          <w:rFonts w:ascii="Times New Roman" w:hAnsi="Times New Roman" w:cs="Times New Roman"/>
        </w:rPr>
        <w:t>que possuir</w:t>
      </w:r>
      <w:r w:rsidRPr="00000C04">
        <w:rPr>
          <w:rFonts w:ascii="Times New Roman" w:hAnsi="Times New Roman" w:cs="Times New Roman"/>
          <w:spacing w:val="-1"/>
        </w:rPr>
        <w:t xml:space="preserve"> </w:t>
      </w:r>
      <w:r w:rsidRPr="00000C04">
        <w:rPr>
          <w:rFonts w:ascii="Times New Roman" w:hAnsi="Times New Roman" w:cs="Times New Roman"/>
        </w:rPr>
        <w:t>pertinentes</w:t>
      </w:r>
      <w:r w:rsidRPr="00000C04">
        <w:rPr>
          <w:rFonts w:ascii="Times New Roman" w:hAnsi="Times New Roman" w:cs="Times New Roman"/>
          <w:spacing w:val="-2"/>
        </w:rPr>
        <w:t xml:space="preserve"> </w:t>
      </w:r>
      <w:r w:rsidRPr="00000C04">
        <w:rPr>
          <w:rFonts w:ascii="Times New Roman" w:hAnsi="Times New Roman" w:cs="Times New Roman"/>
        </w:rPr>
        <w:t>à</w:t>
      </w:r>
      <w:r w:rsidRPr="00000C04">
        <w:rPr>
          <w:rFonts w:ascii="Times New Roman" w:hAnsi="Times New Roman" w:cs="Times New Roman"/>
          <w:spacing w:val="-1"/>
        </w:rPr>
        <w:t xml:space="preserve"> </w:t>
      </w:r>
      <w:r w:rsidRPr="00000C04">
        <w:rPr>
          <w:rFonts w:ascii="Times New Roman" w:hAnsi="Times New Roman" w:cs="Times New Roman"/>
        </w:rPr>
        <w:t>execução do presente objeto;</w:t>
      </w:r>
    </w:p>
    <w:p w14:paraId="22CBD313" w14:textId="77777777" w:rsidR="00B4218C" w:rsidRPr="00000C04" w:rsidRDefault="00B4218C" w:rsidP="00B4218C">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rPr>
      </w:pPr>
    </w:p>
    <w:p w14:paraId="635AC43F" w14:textId="1AF90EA2" w:rsidR="00B4218C" w:rsidRPr="00000C04" w:rsidRDefault="00B4218C" w:rsidP="00BD5EC1">
      <w:pPr>
        <w:pStyle w:val="PargrafodaLista"/>
        <w:widowControl w:val="0"/>
        <w:numPr>
          <w:ilvl w:val="1"/>
          <w:numId w:val="25"/>
        </w:numPr>
        <w:tabs>
          <w:tab w:val="left" w:pos="142"/>
        </w:tabs>
        <w:autoSpaceDE w:val="0"/>
        <w:autoSpaceDN w:val="0"/>
        <w:spacing w:before="160" w:after="0" w:line="276" w:lineRule="auto"/>
        <w:ind w:left="0" w:right="432" w:firstLine="0"/>
        <w:jc w:val="both"/>
        <w:rPr>
          <w:rFonts w:ascii="Times New Roman" w:hAnsi="Times New Roman" w:cs="Times New Roman"/>
        </w:rPr>
      </w:pPr>
      <w:r w:rsidRPr="00000C04">
        <w:rPr>
          <w:rFonts w:ascii="Times New Roman" w:hAnsi="Times New Roman" w:cs="Times New Roman"/>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2C279B5A" w14:textId="77777777" w:rsidR="00B4218C" w:rsidRPr="00000C04" w:rsidRDefault="00B4218C" w:rsidP="00B4218C">
      <w:pPr>
        <w:widowControl w:val="0"/>
        <w:tabs>
          <w:tab w:val="left" w:pos="406"/>
        </w:tabs>
        <w:autoSpaceDE w:val="0"/>
        <w:autoSpaceDN w:val="0"/>
        <w:spacing w:before="160" w:after="0" w:line="276" w:lineRule="auto"/>
        <w:ind w:right="432"/>
        <w:jc w:val="both"/>
        <w:rPr>
          <w:rFonts w:ascii="Times New Roman" w:hAnsi="Times New Roman" w:cs="Times New Roman"/>
        </w:rPr>
      </w:pPr>
    </w:p>
    <w:p w14:paraId="067F85D8" w14:textId="77777777" w:rsidR="00B4218C" w:rsidRPr="00000C04" w:rsidRDefault="00B4218C" w:rsidP="00BD5EC1">
      <w:pPr>
        <w:pStyle w:val="PargrafodaLista"/>
        <w:widowControl w:val="0"/>
        <w:numPr>
          <w:ilvl w:val="1"/>
          <w:numId w:val="25"/>
        </w:numPr>
        <w:tabs>
          <w:tab w:val="left" w:pos="0"/>
        </w:tabs>
        <w:autoSpaceDE w:val="0"/>
        <w:autoSpaceDN w:val="0"/>
        <w:spacing w:before="162" w:after="0" w:line="276" w:lineRule="auto"/>
        <w:ind w:left="0" w:right="433" w:firstLine="0"/>
        <w:jc w:val="both"/>
        <w:rPr>
          <w:rFonts w:ascii="Times New Roman" w:hAnsi="Times New Roman" w:cs="Times New Roman"/>
        </w:rPr>
      </w:pPr>
      <w:r w:rsidRPr="00000C04">
        <w:rPr>
          <w:rFonts w:ascii="Times New Roman" w:hAnsi="Times New Roman" w:cs="Times New Roman"/>
        </w:rPr>
        <w:t>realizar permanente</w:t>
      </w:r>
      <w:r w:rsidRPr="00000C04">
        <w:rPr>
          <w:rFonts w:ascii="Times New Roman" w:hAnsi="Times New Roman" w:cs="Times New Roman"/>
          <w:spacing w:val="-1"/>
        </w:rPr>
        <w:t xml:space="preserve"> </w:t>
      </w:r>
      <w:r w:rsidRPr="00000C04">
        <w:rPr>
          <w:rFonts w:ascii="Times New Roman" w:hAnsi="Times New Roman" w:cs="Times New Roman"/>
        </w:rPr>
        <w:t>cotação de preços,</w:t>
      </w:r>
      <w:r w:rsidRPr="00000C04">
        <w:rPr>
          <w:rFonts w:ascii="Times New Roman" w:hAnsi="Times New Roman" w:cs="Times New Roman"/>
          <w:spacing w:val="-2"/>
        </w:rPr>
        <w:t xml:space="preserve"> </w:t>
      </w:r>
      <w:r w:rsidRPr="00000C04">
        <w:rPr>
          <w:rFonts w:ascii="Times New Roman" w:hAnsi="Times New Roman" w:cs="Times New Roman"/>
        </w:rPr>
        <w:t>inclusive antes da formalização da contratação e/ou emissão da</w:t>
      </w:r>
      <w:r w:rsidRPr="00000C04">
        <w:rPr>
          <w:rFonts w:ascii="Times New Roman" w:hAnsi="Times New Roman" w:cs="Times New Roman"/>
          <w:spacing w:val="-5"/>
        </w:rPr>
        <w:t xml:space="preserve"> </w:t>
      </w:r>
      <w:r w:rsidRPr="00000C04">
        <w:rPr>
          <w:rFonts w:ascii="Times New Roman" w:hAnsi="Times New Roman" w:cs="Times New Roman"/>
        </w:rPr>
        <w:t>ordem de fornecimento, para aferição da manutenção da vantajosidade dos preços registrados.</w:t>
      </w:r>
    </w:p>
    <w:p w14:paraId="653E6125" w14:textId="77777777" w:rsidR="00B4218C" w:rsidRPr="00000C04" w:rsidRDefault="00B4218C" w:rsidP="00BD5EC1">
      <w:pPr>
        <w:pStyle w:val="Ttulo1"/>
        <w:numPr>
          <w:ilvl w:val="0"/>
          <w:numId w:val="25"/>
        </w:numPr>
        <w:tabs>
          <w:tab w:val="left" w:pos="300"/>
        </w:tabs>
        <w:spacing w:line="360" w:lineRule="auto"/>
        <w:ind w:left="720" w:hanging="360"/>
        <w:rPr>
          <w:rFonts w:ascii="Times New Roman" w:hAnsi="Times New Roman"/>
          <w:b w:val="0"/>
          <w:sz w:val="22"/>
          <w:szCs w:val="22"/>
        </w:rPr>
      </w:pPr>
      <w:r w:rsidRPr="00000C04">
        <w:rPr>
          <w:rFonts w:ascii="Times New Roman" w:hAnsi="Times New Roman"/>
          <w:sz w:val="22"/>
          <w:szCs w:val="22"/>
        </w:rPr>
        <w:t xml:space="preserve"> CLÁSULA DÉCIMA SEGUNDA: OBRIGAÇÕES DA COMPROMITENTE.</w:t>
      </w:r>
    </w:p>
    <w:p w14:paraId="2521B2B1" w14:textId="77777777" w:rsidR="00B4218C" w:rsidRPr="00000C04"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rPr>
      </w:pPr>
    </w:p>
    <w:p w14:paraId="18D0F982" w14:textId="77777777" w:rsidR="00B4218C" w:rsidRPr="00000C04"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rPr>
      </w:pPr>
      <w:r w:rsidRPr="00000C04">
        <w:rPr>
          <w:rFonts w:ascii="Times New Roman" w:hAnsi="Times New Roman" w:cs="Times New Roman"/>
          <w:b/>
          <w:bCs/>
        </w:rPr>
        <w:t>12.1</w:t>
      </w:r>
      <w:r w:rsidRPr="00000C04">
        <w:rPr>
          <w:rFonts w:ascii="Times New Roman" w:hAnsi="Times New Roman" w:cs="Times New Roman"/>
        </w:rPr>
        <w:t>. Fornecer os bens de acordo com as normas vigentes e as especificações contidas nesta ata, observada, sempre, a adequação do prazo de validade do produto e as condições adequadas de acondicionamento;</w:t>
      </w:r>
    </w:p>
    <w:p w14:paraId="2400B576" w14:textId="77777777" w:rsidR="00B4218C" w:rsidRPr="00000C04" w:rsidRDefault="00B4218C" w:rsidP="00BD5EC1">
      <w:pPr>
        <w:pStyle w:val="PargrafodaLista"/>
        <w:widowControl w:val="0"/>
        <w:numPr>
          <w:ilvl w:val="1"/>
          <w:numId w:val="26"/>
        </w:numPr>
        <w:tabs>
          <w:tab w:val="left" w:pos="142"/>
        </w:tabs>
        <w:autoSpaceDE w:val="0"/>
        <w:autoSpaceDN w:val="0"/>
        <w:spacing w:before="165" w:after="0" w:line="276" w:lineRule="auto"/>
        <w:ind w:left="0" w:right="435" w:firstLine="0"/>
        <w:jc w:val="both"/>
        <w:rPr>
          <w:rFonts w:ascii="Times New Roman" w:hAnsi="Times New Roman" w:cs="Times New Roman"/>
        </w:rPr>
      </w:pPr>
      <w:r w:rsidRPr="00000C04">
        <w:rPr>
          <w:rFonts w:ascii="Times New Roman" w:hAnsi="Times New Roman" w:cs="Times New Roman"/>
        </w:rPr>
        <w:t xml:space="preserve"> Realizar,</w:t>
      </w:r>
      <w:r w:rsidRPr="00000C04">
        <w:rPr>
          <w:rFonts w:ascii="Times New Roman" w:hAnsi="Times New Roman" w:cs="Times New Roman"/>
          <w:spacing w:val="29"/>
        </w:rPr>
        <w:t xml:space="preserve"> </w:t>
      </w:r>
      <w:r w:rsidRPr="00000C04">
        <w:rPr>
          <w:rFonts w:ascii="Times New Roman" w:hAnsi="Times New Roman" w:cs="Times New Roman"/>
        </w:rPr>
        <w:t>sem</w:t>
      </w:r>
      <w:r w:rsidRPr="00000C04">
        <w:rPr>
          <w:rFonts w:ascii="Times New Roman" w:hAnsi="Times New Roman" w:cs="Times New Roman"/>
          <w:spacing w:val="30"/>
        </w:rPr>
        <w:t xml:space="preserve"> </w:t>
      </w:r>
      <w:r w:rsidRPr="00000C04">
        <w:rPr>
          <w:rFonts w:ascii="Times New Roman" w:hAnsi="Times New Roman" w:cs="Times New Roman"/>
        </w:rPr>
        <w:t>quaisquer</w:t>
      </w:r>
      <w:r w:rsidRPr="00000C04">
        <w:rPr>
          <w:rFonts w:ascii="Times New Roman" w:hAnsi="Times New Roman" w:cs="Times New Roman"/>
          <w:spacing w:val="27"/>
        </w:rPr>
        <w:t xml:space="preserve"> </w:t>
      </w:r>
      <w:r w:rsidRPr="00000C04">
        <w:rPr>
          <w:rFonts w:ascii="Times New Roman" w:hAnsi="Times New Roman" w:cs="Times New Roman"/>
        </w:rPr>
        <w:t>ônus</w:t>
      </w:r>
      <w:r w:rsidRPr="00000C04">
        <w:rPr>
          <w:rFonts w:ascii="Times New Roman" w:hAnsi="Times New Roman" w:cs="Times New Roman"/>
          <w:spacing w:val="29"/>
        </w:rPr>
        <w:t xml:space="preserve"> </w:t>
      </w:r>
      <w:r w:rsidRPr="00000C04">
        <w:rPr>
          <w:rFonts w:ascii="Times New Roman" w:hAnsi="Times New Roman" w:cs="Times New Roman"/>
        </w:rPr>
        <w:t>para</w:t>
      </w:r>
      <w:r w:rsidRPr="00000C04">
        <w:rPr>
          <w:rFonts w:ascii="Times New Roman" w:hAnsi="Times New Roman" w:cs="Times New Roman"/>
          <w:spacing w:val="29"/>
        </w:rPr>
        <w:t xml:space="preserve"> </w:t>
      </w:r>
      <w:r w:rsidRPr="00000C04">
        <w:rPr>
          <w:rFonts w:ascii="Times New Roman" w:hAnsi="Times New Roman" w:cs="Times New Roman"/>
        </w:rPr>
        <w:t>o</w:t>
      </w:r>
      <w:r w:rsidRPr="00000C04">
        <w:rPr>
          <w:rFonts w:ascii="Times New Roman" w:hAnsi="Times New Roman" w:cs="Times New Roman"/>
          <w:spacing w:val="32"/>
        </w:rPr>
        <w:t xml:space="preserve"> </w:t>
      </w:r>
      <w:r w:rsidRPr="00000C04">
        <w:rPr>
          <w:rFonts w:ascii="Times New Roman" w:hAnsi="Times New Roman" w:cs="Times New Roman"/>
          <w:b/>
        </w:rPr>
        <w:t>MUNICÍPIO</w:t>
      </w:r>
      <w:r w:rsidRPr="00000C04">
        <w:rPr>
          <w:rFonts w:ascii="Times New Roman" w:hAnsi="Times New Roman" w:cs="Times New Roman"/>
        </w:rPr>
        <w:t>,</w:t>
      </w:r>
      <w:r w:rsidRPr="00000C04">
        <w:rPr>
          <w:rFonts w:ascii="Times New Roman" w:hAnsi="Times New Roman" w:cs="Times New Roman"/>
          <w:spacing w:val="27"/>
        </w:rPr>
        <w:t xml:space="preserve"> </w:t>
      </w:r>
      <w:r w:rsidRPr="00000C04">
        <w:rPr>
          <w:rFonts w:ascii="Times New Roman" w:hAnsi="Times New Roman" w:cs="Times New Roman"/>
        </w:rPr>
        <w:t>as</w:t>
      </w:r>
      <w:r w:rsidRPr="00000C04">
        <w:rPr>
          <w:rFonts w:ascii="Times New Roman" w:hAnsi="Times New Roman" w:cs="Times New Roman"/>
          <w:spacing w:val="29"/>
        </w:rPr>
        <w:t xml:space="preserve"> </w:t>
      </w:r>
      <w:r w:rsidRPr="00000C04">
        <w:rPr>
          <w:rFonts w:ascii="Times New Roman" w:hAnsi="Times New Roman" w:cs="Times New Roman"/>
        </w:rPr>
        <w:t>correções</w:t>
      </w:r>
      <w:r w:rsidRPr="00000C04">
        <w:rPr>
          <w:rFonts w:ascii="Times New Roman" w:hAnsi="Times New Roman" w:cs="Times New Roman"/>
          <w:spacing w:val="29"/>
        </w:rPr>
        <w:t xml:space="preserve"> </w:t>
      </w:r>
      <w:r w:rsidRPr="00000C04">
        <w:rPr>
          <w:rFonts w:ascii="Times New Roman" w:hAnsi="Times New Roman" w:cs="Times New Roman"/>
        </w:rPr>
        <w:t>e</w:t>
      </w:r>
      <w:r w:rsidRPr="00000C04">
        <w:rPr>
          <w:rFonts w:ascii="Times New Roman" w:hAnsi="Times New Roman" w:cs="Times New Roman"/>
          <w:spacing w:val="30"/>
        </w:rPr>
        <w:t xml:space="preserve"> </w:t>
      </w:r>
      <w:r w:rsidRPr="00000C04">
        <w:rPr>
          <w:rFonts w:ascii="Times New Roman" w:hAnsi="Times New Roman" w:cs="Times New Roman"/>
        </w:rPr>
        <w:t>revisões</w:t>
      </w:r>
      <w:r w:rsidRPr="00000C04">
        <w:rPr>
          <w:rFonts w:ascii="Times New Roman" w:hAnsi="Times New Roman" w:cs="Times New Roman"/>
          <w:spacing w:val="29"/>
        </w:rPr>
        <w:t xml:space="preserve"> </w:t>
      </w:r>
      <w:r w:rsidRPr="00000C04">
        <w:rPr>
          <w:rFonts w:ascii="Times New Roman" w:hAnsi="Times New Roman" w:cs="Times New Roman"/>
        </w:rPr>
        <w:t>de</w:t>
      </w:r>
      <w:r w:rsidRPr="00000C04">
        <w:rPr>
          <w:rFonts w:ascii="Times New Roman" w:hAnsi="Times New Roman" w:cs="Times New Roman"/>
          <w:spacing w:val="30"/>
        </w:rPr>
        <w:t xml:space="preserve"> </w:t>
      </w:r>
      <w:r w:rsidRPr="00000C04">
        <w:rPr>
          <w:rFonts w:ascii="Times New Roman" w:hAnsi="Times New Roman" w:cs="Times New Roman"/>
        </w:rPr>
        <w:t>falhas</w:t>
      </w:r>
      <w:r w:rsidRPr="00000C04">
        <w:rPr>
          <w:rFonts w:ascii="Times New Roman" w:hAnsi="Times New Roman" w:cs="Times New Roman"/>
          <w:spacing w:val="29"/>
        </w:rPr>
        <w:t xml:space="preserve"> </w:t>
      </w:r>
      <w:r w:rsidRPr="00000C04">
        <w:rPr>
          <w:rFonts w:ascii="Times New Roman" w:hAnsi="Times New Roman" w:cs="Times New Roman"/>
        </w:rPr>
        <w:t>ou</w:t>
      </w:r>
      <w:r w:rsidRPr="00000C04">
        <w:rPr>
          <w:rFonts w:ascii="Times New Roman" w:hAnsi="Times New Roman" w:cs="Times New Roman"/>
          <w:spacing w:val="29"/>
        </w:rPr>
        <w:t xml:space="preserve"> </w:t>
      </w:r>
      <w:r w:rsidRPr="00000C04">
        <w:rPr>
          <w:rFonts w:ascii="Times New Roman" w:hAnsi="Times New Roman" w:cs="Times New Roman"/>
        </w:rPr>
        <w:t>defeitos</w:t>
      </w:r>
      <w:r w:rsidRPr="00000C04">
        <w:rPr>
          <w:rFonts w:ascii="Times New Roman" w:hAnsi="Times New Roman" w:cs="Times New Roman"/>
          <w:spacing w:val="29"/>
        </w:rPr>
        <w:t xml:space="preserve"> </w:t>
      </w:r>
      <w:r w:rsidRPr="00000C04">
        <w:rPr>
          <w:rFonts w:ascii="Times New Roman" w:hAnsi="Times New Roman" w:cs="Times New Roman"/>
        </w:rPr>
        <w:t>verificados</w:t>
      </w:r>
      <w:r w:rsidRPr="00000C04">
        <w:rPr>
          <w:rFonts w:ascii="Times New Roman" w:hAnsi="Times New Roman" w:cs="Times New Roman"/>
          <w:spacing w:val="29"/>
        </w:rPr>
        <w:t xml:space="preserve"> </w:t>
      </w:r>
      <w:r w:rsidRPr="00000C04">
        <w:rPr>
          <w:rFonts w:ascii="Times New Roman" w:hAnsi="Times New Roman" w:cs="Times New Roman"/>
        </w:rPr>
        <w:t>no produto fornecido, sempre que a ela imputáveis;</w:t>
      </w:r>
    </w:p>
    <w:p w14:paraId="4A3E4369" w14:textId="77777777" w:rsidR="00B4218C" w:rsidRPr="00000C04" w:rsidRDefault="00B4218C" w:rsidP="00B4218C">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rPr>
      </w:pPr>
    </w:p>
    <w:p w14:paraId="51AD014A" w14:textId="77777777" w:rsidR="00B4218C" w:rsidRPr="00000C04" w:rsidRDefault="00B4218C" w:rsidP="00BD5EC1">
      <w:pPr>
        <w:pStyle w:val="PargrafodaLista"/>
        <w:widowControl w:val="0"/>
        <w:numPr>
          <w:ilvl w:val="1"/>
          <w:numId w:val="26"/>
        </w:numPr>
        <w:tabs>
          <w:tab w:val="left" w:pos="0"/>
        </w:tabs>
        <w:autoSpaceDE w:val="0"/>
        <w:autoSpaceDN w:val="0"/>
        <w:spacing w:before="159" w:after="0" w:line="276" w:lineRule="auto"/>
        <w:ind w:left="0" w:firstLine="0"/>
        <w:jc w:val="both"/>
        <w:rPr>
          <w:rFonts w:ascii="Times New Roman" w:hAnsi="Times New Roman" w:cs="Times New Roman"/>
        </w:rPr>
      </w:pPr>
      <w:r w:rsidRPr="00000C04">
        <w:rPr>
          <w:rFonts w:ascii="Times New Roman" w:hAnsi="Times New Roman" w:cs="Times New Roman"/>
        </w:rPr>
        <w:t>Responsabilizar-se</w:t>
      </w:r>
      <w:r w:rsidRPr="00000C04">
        <w:rPr>
          <w:rFonts w:ascii="Times New Roman" w:hAnsi="Times New Roman" w:cs="Times New Roman"/>
          <w:spacing w:val="-4"/>
        </w:rPr>
        <w:t xml:space="preserve"> </w:t>
      </w:r>
      <w:r w:rsidRPr="00000C04">
        <w:rPr>
          <w:rFonts w:ascii="Times New Roman" w:hAnsi="Times New Roman" w:cs="Times New Roman"/>
        </w:rPr>
        <w:t>pelos</w:t>
      </w:r>
      <w:r w:rsidRPr="00000C04">
        <w:rPr>
          <w:rFonts w:ascii="Times New Roman" w:hAnsi="Times New Roman" w:cs="Times New Roman"/>
          <w:spacing w:val="-9"/>
        </w:rPr>
        <w:t xml:space="preserve"> </w:t>
      </w:r>
      <w:r w:rsidRPr="00000C04">
        <w:rPr>
          <w:rFonts w:ascii="Times New Roman" w:hAnsi="Times New Roman" w:cs="Times New Roman"/>
        </w:rPr>
        <w:t>vícios</w:t>
      </w:r>
      <w:r w:rsidRPr="00000C04">
        <w:rPr>
          <w:rFonts w:ascii="Times New Roman" w:hAnsi="Times New Roman" w:cs="Times New Roman"/>
          <w:spacing w:val="-5"/>
        </w:rPr>
        <w:t xml:space="preserve"> </w:t>
      </w:r>
      <w:r w:rsidRPr="00000C04">
        <w:rPr>
          <w:rFonts w:ascii="Times New Roman" w:hAnsi="Times New Roman" w:cs="Times New Roman"/>
        </w:rPr>
        <w:t>redibitórios</w:t>
      </w:r>
      <w:r w:rsidRPr="00000C04">
        <w:rPr>
          <w:rFonts w:ascii="Times New Roman" w:hAnsi="Times New Roman" w:cs="Times New Roman"/>
          <w:spacing w:val="-4"/>
        </w:rPr>
        <w:t xml:space="preserve"> </w:t>
      </w:r>
      <w:r w:rsidRPr="00000C04">
        <w:rPr>
          <w:rFonts w:ascii="Times New Roman" w:hAnsi="Times New Roman" w:cs="Times New Roman"/>
        </w:rPr>
        <w:t>existentes,</w:t>
      </w:r>
      <w:r w:rsidRPr="00000C04">
        <w:rPr>
          <w:rFonts w:ascii="Times New Roman" w:hAnsi="Times New Roman" w:cs="Times New Roman"/>
          <w:spacing w:val="-5"/>
        </w:rPr>
        <w:t xml:space="preserve"> </w:t>
      </w:r>
      <w:r w:rsidRPr="00000C04">
        <w:rPr>
          <w:rFonts w:ascii="Times New Roman" w:hAnsi="Times New Roman" w:cs="Times New Roman"/>
        </w:rPr>
        <w:t>na</w:t>
      </w:r>
      <w:r w:rsidRPr="00000C04">
        <w:rPr>
          <w:rFonts w:ascii="Times New Roman" w:hAnsi="Times New Roman" w:cs="Times New Roman"/>
          <w:spacing w:val="-5"/>
        </w:rPr>
        <w:t xml:space="preserve"> </w:t>
      </w:r>
      <w:r w:rsidRPr="00000C04">
        <w:rPr>
          <w:rFonts w:ascii="Times New Roman" w:hAnsi="Times New Roman" w:cs="Times New Roman"/>
        </w:rPr>
        <w:t>forma</w:t>
      </w:r>
      <w:r w:rsidRPr="00000C04">
        <w:rPr>
          <w:rFonts w:ascii="Times New Roman" w:hAnsi="Times New Roman" w:cs="Times New Roman"/>
          <w:spacing w:val="-7"/>
        </w:rPr>
        <w:t xml:space="preserve"> </w:t>
      </w:r>
      <w:r w:rsidRPr="00000C04">
        <w:rPr>
          <w:rFonts w:ascii="Times New Roman" w:hAnsi="Times New Roman" w:cs="Times New Roman"/>
        </w:rPr>
        <w:t>do</w:t>
      </w:r>
      <w:r w:rsidRPr="00000C04">
        <w:rPr>
          <w:rFonts w:ascii="Times New Roman" w:hAnsi="Times New Roman" w:cs="Times New Roman"/>
          <w:spacing w:val="-4"/>
        </w:rPr>
        <w:t xml:space="preserve"> </w:t>
      </w:r>
      <w:r w:rsidRPr="00000C04">
        <w:rPr>
          <w:rFonts w:ascii="Times New Roman" w:hAnsi="Times New Roman" w:cs="Times New Roman"/>
        </w:rPr>
        <w:t>Código</w:t>
      </w:r>
      <w:r w:rsidRPr="00000C04">
        <w:rPr>
          <w:rFonts w:ascii="Times New Roman" w:hAnsi="Times New Roman" w:cs="Times New Roman"/>
          <w:spacing w:val="-7"/>
        </w:rPr>
        <w:t xml:space="preserve"> </w:t>
      </w:r>
      <w:r w:rsidRPr="00000C04">
        <w:rPr>
          <w:rFonts w:ascii="Times New Roman" w:hAnsi="Times New Roman" w:cs="Times New Roman"/>
        </w:rPr>
        <w:t>de</w:t>
      </w:r>
      <w:r w:rsidRPr="00000C04">
        <w:rPr>
          <w:rFonts w:ascii="Times New Roman" w:hAnsi="Times New Roman" w:cs="Times New Roman"/>
          <w:spacing w:val="-6"/>
        </w:rPr>
        <w:t xml:space="preserve"> </w:t>
      </w:r>
      <w:r w:rsidRPr="00000C04">
        <w:rPr>
          <w:rFonts w:ascii="Times New Roman" w:hAnsi="Times New Roman" w:cs="Times New Roman"/>
        </w:rPr>
        <w:t>Defesa</w:t>
      </w:r>
      <w:r w:rsidRPr="00000C04">
        <w:rPr>
          <w:rFonts w:ascii="Times New Roman" w:hAnsi="Times New Roman" w:cs="Times New Roman"/>
          <w:spacing w:val="-5"/>
        </w:rPr>
        <w:t xml:space="preserve"> </w:t>
      </w:r>
      <w:r w:rsidRPr="00000C04">
        <w:rPr>
          <w:rFonts w:ascii="Times New Roman" w:hAnsi="Times New Roman" w:cs="Times New Roman"/>
        </w:rPr>
        <w:t>do</w:t>
      </w:r>
      <w:r w:rsidRPr="00000C04">
        <w:rPr>
          <w:rFonts w:ascii="Times New Roman" w:hAnsi="Times New Roman" w:cs="Times New Roman"/>
          <w:spacing w:val="-3"/>
        </w:rPr>
        <w:t xml:space="preserve"> </w:t>
      </w:r>
      <w:r w:rsidRPr="00000C04">
        <w:rPr>
          <w:rFonts w:ascii="Times New Roman" w:hAnsi="Times New Roman" w:cs="Times New Roman"/>
          <w:spacing w:val="-2"/>
        </w:rPr>
        <w:t>Consumidor;</w:t>
      </w:r>
    </w:p>
    <w:p w14:paraId="75174E2B" w14:textId="77777777" w:rsidR="00B4218C" w:rsidRPr="00000C04" w:rsidRDefault="00B4218C" w:rsidP="00B4218C">
      <w:pPr>
        <w:pStyle w:val="Corpodetexto0"/>
        <w:spacing w:before="27" w:line="276" w:lineRule="auto"/>
        <w:rPr>
          <w:rFonts w:ascii="Times New Roman" w:hAnsi="Times New Roman"/>
        </w:rPr>
      </w:pPr>
    </w:p>
    <w:p w14:paraId="1A1EC31B" w14:textId="77777777" w:rsidR="00B4218C" w:rsidRPr="00000C04" w:rsidRDefault="00B4218C" w:rsidP="00B4218C">
      <w:pPr>
        <w:widowControl w:val="0"/>
        <w:tabs>
          <w:tab w:val="left" w:pos="384"/>
        </w:tabs>
        <w:autoSpaceDE w:val="0"/>
        <w:autoSpaceDN w:val="0"/>
        <w:spacing w:after="0" w:line="276" w:lineRule="auto"/>
        <w:jc w:val="both"/>
        <w:rPr>
          <w:rFonts w:ascii="Times New Roman" w:hAnsi="Times New Roman" w:cs="Times New Roman"/>
        </w:rPr>
      </w:pPr>
      <w:r w:rsidRPr="00000C04">
        <w:rPr>
          <w:rFonts w:ascii="Times New Roman" w:hAnsi="Times New Roman" w:cs="Times New Roman"/>
          <w:b/>
          <w:bCs/>
        </w:rPr>
        <w:t>12.4</w:t>
      </w:r>
      <w:r w:rsidRPr="00000C04">
        <w:rPr>
          <w:rFonts w:ascii="Times New Roman" w:hAnsi="Times New Roman" w:cs="Times New Roman"/>
        </w:rPr>
        <w:t>. Acatar</w:t>
      </w:r>
      <w:r w:rsidRPr="00000C04">
        <w:rPr>
          <w:rFonts w:ascii="Times New Roman" w:hAnsi="Times New Roman" w:cs="Times New Roman"/>
          <w:spacing w:val="-7"/>
        </w:rPr>
        <w:t xml:space="preserve"> </w:t>
      </w:r>
      <w:r w:rsidRPr="00000C04">
        <w:rPr>
          <w:rFonts w:ascii="Times New Roman" w:hAnsi="Times New Roman" w:cs="Times New Roman"/>
        </w:rPr>
        <w:t>as</w:t>
      </w:r>
      <w:r w:rsidRPr="00000C04">
        <w:rPr>
          <w:rFonts w:ascii="Times New Roman" w:hAnsi="Times New Roman" w:cs="Times New Roman"/>
          <w:spacing w:val="-5"/>
        </w:rPr>
        <w:t xml:space="preserve"> </w:t>
      </w:r>
      <w:r w:rsidRPr="00000C04">
        <w:rPr>
          <w:rFonts w:ascii="Times New Roman" w:hAnsi="Times New Roman" w:cs="Times New Roman"/>
        </w:rPr>
        <w:t>instruções</w:t>
      </w:r>
      <w:r w:rsidRPr="00000C04">
        <w:rPr>
          <w:rFonts w:ascii="Times New Roman" w:hAnsi="Times New Roman" w:cs="Times New Roman"/>
          <w:spacing w:val="-6"/>
        </w:rPr>
        <w:t xml:space="preserve"> </w:t>
      </w:r>
      <w:r w:rsidRPr="00000C04">
        <w:rPr>
          <w:rFonts w:ascii="Times New Roman" w:hAnsi="Times New Roman" w:cs="Times New Roman"/>
        </w:rPr>
        <w:t>emanadas</w:t>
      </w:r>
      <w:r w:rsidRPr="00000C04">
        <w:rPr>
          <w:rFonts w:ascii="Times New Roman" w:hAnsi="Times New Roman" w:cs="Times New Roman"/>
          <w:spacing w:val="-4"/>
        </w:rPr>
        <w:t xml:space="preserve"> </w:t>
      </w:r>
      <w:r w:rsidRPr="00000C04">
        <w:rPr>
          <w:rFonts w:ascii="Times New Roman" w:hAnsi="Times New Roman" w:cs="Times New Roman"/>
        </w:rPr>
        <w:t>da</w:t>
      </w:r>
      <w:r w:rsidRPr="00000C04">
        <w:rPr>
          <w:rFonts w:ascii="Times New Roman" w:hAnsi="Times New Roman" w:cs="Times New Roman"/>
          <w:spacing w:val="-5"/>
        </w:rPr>
        <w:t xml:space="preserve"> </w:t>
      </w:r>
      <w:r w:rsidRPr="00000C04">
        <w:rPr>
          <w:rFonts w:ascii="Times New Roman" w:hAnsi="Times New Roman" w:cs="Times New Roman"/>
        </w:rPr>
        <w:t>fiscalização</w:t>
      </w:r>
      <w:r w:rsidRPr="00000C04">
        <w:rPr>
          <w:rFonts w:ascii="Times New Roman" w:hAnsi="Times New Roman" w:cs="Times New Roman"/>
          <w:spacing w:val="-3"/>
        </w:rPr>
        <w:t xml:space="preserve"> </w:t>
      </w:r>
      <w:r w:rsidRPr="00000C04">
        <w:rPr>
          <w:rFonts w:ascii="Times New Roman" w:hAnsi="Times New Roman" w:cs="Times New Roman"/>
        </w:rPr>
        <w:t>exercida</w:t>
      </w:r>
      <w:r w:rsidRPr="00000C04">
        <w:rPr>
          <w:rFonts w:ascii="Times New Roman" w:hAnsi="Times New Roman" w:cs="Times New Roman"/>
          <w:spacing w:val="-5"/>
        </w:rPr>
        <w:t xml:space="preserve"> </w:t>
      </w:r>
      <w:r w:rsidRPr="00000C04">
        <w:rPr>
          <w:rFonts w:ascii="Times New Roman" w:hAnsi="Times New Roman" w:cs="Times New Roman"/>
        </w:rPr>
        <w:t>pela</w:t>
      </w:r>
      <w:r w:rsidRPr="00000C04">
        <w:rPr>
          <w:rFonts w:ascii="Times New Roman" w:hAnsi="Times New Roman" w:cs="Times New Roman"/>
          <w:spacing w:val="-4"/>
        </w:rPr>
        <w:t xml:space="preserve"> </w:t>
      </w:r>
      <w:r w:rsidRPr="00000C04">
        <w:rPr>
          <w:rFonts w:ascii="Times New Roman" w:hAnsi="Times New Roman" w:cs="Times New Roman"/>
          <w:spacing w:val="-2"/>
        </w:rPr>
        <w:t>Administração;</w:t>
      </w:r>
    </w:p>
    <w:p w14:paraId="292FA379" w14:textId="77777777" w:rsidR="00B4218C" w:rsidRPr="00000C04" w:rsidRDefault="00B4218C" w:rsidP="00B4218C">
      <w:pPr>
        <w:pStyle w:val="Corpodetexto0"/>
        <w:spacing w:before="24" w:line="276" w:lineRule="auto"/>
        <w:rPr>
          <w:rFonts w:ascii="Times New Roman" w:hAnsi="Times New Roman"/>
        </w:rPr>
      </w:pPr>
    </w:p>
    <w:p w14:paraId="239F296F" w14:textId="77777777" w:rsidR="00B4218C" w:rsidRPr="00000C04" w:rsidRDefault="00B4218C" w:rsidP="00BD5EC1">
      <w:pPr>
        <w:pStyle w:val="PargrafodaLista"/>
        <w:widowControl w:val="0"/>
        <w:numPr>
          <w:ilvl w:val="1"/>
          <w:numId w:val="27"/>
        </w:numPr>
        <w:tabs>
          <w:tab w:val="left" w:pos="0"/>
        </w:tabs>
        <w:autoSpaceDE w:val="0"/>
        <w:autoSpaceDN w:val="0"/>
        <w:spacing w:before="1" w:after="0" w:line="276" w:lineRule="auto"/>
        <w:ind w:left="0" w:right="438" w:firstLine="0"/>
        <w:jc w:val="both"/>
        <w:rPr>
          <w:rFonts w:ascii="Times New Roman" w:hAnsi="Times New Roman" w:cs="Times New Roman"/>
        </w:rPr>
      </w:pPr>
      <w:r w:rsidRPr="00000C04">
        <w:rPr>
          <w:rFonts w:ascii="Times New Roman" w:hAnsi="Times New Roman" w:cs="Times New Roman"/>
        </w:rPr>
        <w:t>Sob as</w:t>
      </w:r>
      <w:r w:rsidRPr="00000C04">
        <w:rPr>
          <w:rFonts w:ascii="Times New Roman" w:hAnsi="Times New Roman" w:cs="Times New Roman"/>
          <w:spacing w:val="-2"/>
        </w:rPr>
        <w:t xml:space="preserve"> </w:t>
      </w:r>
      <w:r w:rsidRPr="00000C04">
        <w:rPr>
          <w:rFonts w:ascii="Times New Roman" w:hAnsi="Times New Roman" w:cs="Times New Roman"/>
        </w:rPr>
        <w:t>penas</w:t>
      </w:r>
      <w:r w:rsidRPr="00000C04">
        <w:rPr>
          <w:rFonts w:ascii="Times New Roman" w:hAnsi="Times New Roman" w:cs="Times New Roman"/>
          <w:spacing w:val="-3"/>
        </w:rPr>
        <w:t xml:space="preserve"> </w:t>
      </w:r>
      <w:r w:rsidRPr="00000C04">
        <w:rPr>
          <w:rFonts w:ascii="Times New Roman" w:hAnsi="Times New Roman" w:cs="Times New Roman"/>
        </w:rPr>
        <w:t>da lei,</w:t>
      </w:r>
      <w:r w:rsidRPr="00000C04">
        <w:rPr>
          <w:rFonts w:ascii="Times New Roman" w:hAnsi="Times New Roman" w:cs="Times New Roman"/>
          <w:spacing w:val="-2"/>
        </w:rPr>
        <w:t xml:space="preserve"> </w:t>
      </w:r>
      <w:r w:rsidRPr="00000C04">
        <w:rPr>
          <w:rFonts w:ascii="Times New Roman" w:hAnsi="Times New Roman" w:cs="Times New Roman"/>
        </w:rPr>
        <w:t>não</w:t>
      </w:r>
      <w:r w:rsidRPr="00000C04">
        <w:rPr>
          <w:rFonts w:ascii="Times New Roman" w:hAnsi="Times New Roman" w:cs="Times New Roman"/>
          <w:spacing w:val="-4"/>
        </w:rPr>
        <w:t xml:space="preserve"> </w:t>
      </w:r>
      <w:r w:rsidRPr="00000C04">
        <w:rPr>
          <w:rFonts w:ascii="Times New Roman" w:hAnsi="Times New Roman" w:cs="Times New Roman"/>
        </w:rPr>
        <w:t>divulgar nem fornecer dados</w:t>
      </w:r>
      <w:r w:rsidRPr="00000C04">
        <w:rPr>
          <w:rFonts w:ascii="Times New Roman" w:hAnsi="Times New Roman" w:cs="Times New Roman"/>
          <w:spacing w:val="-2"/>
        </w:rPr>
        <w:t xml:space="preserve"> </w:t>
      </w:r>
      <w:r w:rsidRPr="00000C04">
        <w:rPr>
          <w:rFonts w:ascii="Times New Roman" w:hAnsi="Times New Roman" w:cs="Times New Roman"/>
        </w:rPr>
        <w:t>e informações</w:t>
      </w:r>
      <w:r w:rsidRPr="00000C04">
        <w:rPr>
          <w:rFonts w:ascii="Times New Roman" w:hAnsi="Times New Roman" w:cs="Times New Roman"/>
          <w:spacing w:val="-2"/>
        </w:rPr>
        <w:t xml:space="preserve"> </w:t>
      </w:r>
      <w:r w:rsidRPr="00000C04">
        <w:rPr>
          <w:rFonts w:ascii="Times New Roman" w:hAnsi="Times New Roman" w:cs="Times New Roman"/>
        </w:rPr>
        <w:t>referentes ao</w:t>
      </w:r>
      <w:r w:rsidRPr="00000C04">
        <w:rPr>
          <w:rFonts w:ascii="Times New Roman" w:hAnsi="Times New Roman" w:cs="Times New Roman"/>
          <w:spacing w:val="-1"/>
        </w:rPr>
        <w:t xml:space="preserve"> </w:t>
      </w:r>
      <w:r w:rsidRPr="00000C04">
        <w:rPr>
          <w:rFonts w:ascii="Times New Roman" w:hAnsi="Times New Roman" w:cs="Times New Roman"/>
        </w:rPr>
        <w:t>fornecimento</w:t>
      </w:r>
      <w:r w:rsidRPr="00000C04">
        <w:rPr>
          <w:rFonts w:ascii="Times New Roman" w:hAnsi="Times New Roman" w:cs="Times New Roman"/>
          <w:spacing w:val="-1"/>
        </w:rPr>
        <w:t xml:space="preserve"> </w:t>
      </w:r>
      <w:r w:rsidRPr="00000C04">
        <w:rPr>
          <w:rFonts w:ascii="Times New Roman" w:hAnsi="Times New Roman" w:cs="Times New Roman"/>
        </w:rPr>
        <w:t>de bens,</w:t>
      </w:r>
      <w:r w:rsidRPr="00000C04">
        <w:rPr>
          <w:rFonts w:ascii="Times New Roman" w:hAnsi="Times New Roman" w:cs="Times New Roman"/>
          <w:spacing w:val="-2"/>
        </w:rPr>
        <w:t xml:space="preserve"> </w:t>
      </w:r>
      <w:r w:rsidRPr="00000C04">
        <w:rPr>
          <w:rFonts w:ascii="Times New Roman" w:hAnsi="Times New Roman" w:cs="Times New Roman"/>
        </w:rPr>
        <w:t>a</w:t>
      </w:r>
      <w:r w:rsidRPr="00000C04">
        <w:rPr>
          <w:rFonts w:ascii="Times New Roman" w:hAnsi="Times New Roman" w:cs="Times New Roman"/>
          <w:spacing w:val="-2"/>
        </w:rPr>
        <w:t xml:space="preserve"> </w:t>
      </w:r>
      <w:r w:rsidRPr="00000C04">
        <w:rPr>
          <w:rFonts w:ascii="Times New Roman" w:hAnsi="Times New Roman" w:cs="Times New Roman"/>
        </w:rPr>
        <w:t xml:space="preserve">menos que expressamente autorizada pelo </w:t>
      </w:r>
      <w:r w:rsidRPr="00000C04">
        <w:rPr>
          <w:rFonts w:ascii="Times New Roman" w:hAnsi="Times New Roman" w:cs="Times New Roman"/>
          <w:b/>
        </w:rPr>
        <w:t>MUNICÍPIO</w:t>
      </w:r>
      <w:r w:rsidRPr="00000C04">
        <w:rPr>
          <w:rFonts w:ascii="Times New Roman" w:hAnsi="Times New Roman" w:cs="Times New Roman"/>
        </w:rPr>
        <w:t>;</w:t>
      </w:r>
    </w:p>
    <w:p w14:paraId="2C053DF3" w14:textId="77777777" w:rsidR="00B4218C" w:rsidRPr="00000C04" w:rsidRDefault="00B4218C" w:rsidP="00B4218C">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rPr>
      </w:pPr>
    </w:p>
    <w:p w14:paraId="602656B6" w14:textId="77777777" w:rsidR="00B4218C" w:rsidRPr="00000C04" w:rsidRDefault="00B4218C" w:rsidP="00BD5EC1">
      <w:pPr>
        <w:pStyle w:val="PargrafodaLista"/>
        <w:widowControl w:val="0"/>
        <w:numPr>
          <w:ilvl w:val="1"/>
          <w:numId w:val="28"/>
        </w:numPr>
        <w:tabs>
          <w:tab w:val="left" w:pos="0"/>
        </w:tabs>
        <w:autoSpaceDE w:val="0"/>
        <w:autoSpaceDN w:val="0"/>
        <w:spacing w:before="161" w:after="0" w:line="276" w:lineRule="auto"/>
        <w:ind w:left="0" w:right="438" w:firstLine="0"/>
        <w:jc w:val="both"/>
        <w:rPr>
          <w:rFonts w:ascii="Times New Roman" w:hAnsi="Times New Roman" w:cs="Times New Roman"/>
        </w:rPr>
      </w:pPr>
      <w:r w:rsidRPr="00000C04">
        <w:rPr>
          <w:rFonts w:ascii="Times New Roman" w:hAnsi="Times New Roman" w:cs="Times New Roman"/>
        </w:rPr>
        <w:t xml:space="preserve"> Observar</w:t>
      </w:r>
      <w:r w:rsidRPr="00000C04">
        <w:rPr>
          <w:rFonts w:ascii="Times New Roman" w:hAnsi="Times New Roman" w:cs="Times New Roman"/>
          <w:spacing w:val="35"/>
        </w:rPr>
        <w:t xml:space="preserve"> </w:t>
      </w:r>
      <w:r w:rsidRPr="00000C04">
        <w:rPr>
          <w:rFonts w:ascii="Times New Roman" w:hAnsi="Times New Roman" w:cs="Times New Roman"/>
        </w:rPr>
        <w:t>a</w:t>
      </w:r>
      <w:r w:rsidRPr="00000C04">
        <w:rPr>
          <w:rFonts w:ascii="Times New Roman" w:hAnsi="Times New Roman" w:cs="Times New Roman"/>
          <w:spacing w:val="35"/>
        </w:rPr>
        <w:t xml:space="preserve"> </w:t>
      </w:r>
      <w:r w:rsidRPr="00000C04">
        <w:rPr>
          <w:rFonts w:ascii="Times New Roman" w:hAnsi="Times New Roman" w:cs="Times New Roman"/>
        </w:rPr>
        <w:t>legislação</w:t>
      </w:r>
      <w:r w:rsidRPr="00000C04">
        <w:rPr>
          <w:rFonts w:ascii="Times New Roman" w:hAnsi="Times New Roman" w:cs="Times New Roman"/>
          <w:spacing w:val="37"/>
        </w:rPr>
        <w:t xml:space="preserve"> </w:t>
      </w:r>
      <w:r w:rsidRPr="00000C04">
        <w:rPr>
          <w:rFonts w:ascii="Times New Roman" w:hAnsi="Times New Roman" w:cs="Times New Roman"/>
        </w:rPr>
        <w:t>trabalhista</w:t>
      </w:r>
      <w:r w:rsidRPr="00000C04">
        <w:rPr>
          <w:rFonts w:ascii="Times New Roman" w:hAnsi="Times New Roman" w:cs="Times New Roman"/>
          <w:spacing w:val="38"/>
        </w:rPr>
        <w:t xml:space="preserve"> </w:t>
      </w:r>
      <w:r w:rsidRPr="00000C04">
        <w:rPr>
          <w:rFonts w:ascii="Times New Roman" w:hAnsi="Times New Roman" w:cs="Times New Roman"/>
        </w:rPr>
        <w:t>e</w:t>
      </w:r>
      <w:r w:rsidRPr="00000C04">
        <w:rPr>
          <w:rFonts w:ascii="Times New Roman" w:hAnsi="Times New Roman" w:cs="Times New Roman"/>
          <w:spacing w:val="36"/>
        </w:rPr>
        <w:t xml:space="preserve"> </w:t>
      </w:r>
      <w:r w:rsidRPr="00000C04">
        <w:rPr>
          <w:rFonts w:ascii="Times New Roman" w:hAnsi="Times New Roman" w:cs="Times New Roman"/>
        </w:rPr>
        <w:t>previdenciária</w:t>
      </w:r>
      <w:r w:rsidRPr="00000C04">
        <w:rPr>
          <w:rFonts w:ascii="Times New Roman" w:hAnsi="Times New Roman" w:cs="Times New Roman"/>
          <w:spacing w:val="35"/>
        </w:rPr>
        <w:t xml:space="preserve"> </w:t>
      </w:r>
      <w:r w:rsidRPr="00000C04">
        <w:rPr>
          <w:rFonts w:ascii="Times New Roman" w:hAnsi="Times New Roman" w:cs="Times New Roman"/>
        </w:rPr>
        <w:t>na</w:t>
      </w:r>
      <w:r w:rsidRPr="00000C04">
        <w:rPr>
          <w:rFonts w:ascii="Times New Roman" w:hAnsi="Times New Roman" w:cs="Times New Roman"/>
          <w:spacing w:val="38"/>
        </w:rPr>
        <w:t xml:space="preserve"> </w:t>
      </w:r>
      <w:r w:rsidRPr="00000C04">
        <w:rPr>
          <w:rFonts w:ascii="Times New Roman" w:hAnsi="Times New Roman" w:cs="Times New Roman"/>
        </w:rPr>
        <w:t>gestão</w:t>
      </w:r>
      <w:r w:rsidRPr="00000C04">
        <w:rPr>
          <w:rFonts w:ascii="Times New Roman" w:hAnsi="Times New Roman" w:cs="Times New Roman"/>
          <w:spacing w:val="37"/>
        </w:rPr>
        <w:t xml:space="preserve"> </w:t>
      </w:r>
      <w:r w:rsidRPr="00000C04">
        <w:rPr>
          <w:rFonts w:ascii="Times New Roman" w:hAnsi="Times New Roman" w:cs="Times New Roman"/>
        </w:rPr>
        <w:t>da</w:t>
      </w:r>
      <w:r w:rsidRPr="00000C04">
        <w:rPr>
          <w:rFonts w:ascii="Times New Roman" w:hAnsi="Times New Roman" w:cs="Times New Roman"/>
          <w:spacing w:val="35"/>
        </w:rPr>
        <w:t xml:space="preserve"> </w:t>
      </w:r>
      <w:r w:rsidRPr="00000C04">
        <w:rPr>
          <w:rFonts w:ascii="Times New Roman" w:hAnsi="Times New Roman" w:cs="Times New Roman"/>
        </w:rPr>
        <w:t>mão</w:t>
      </w:r>
      <w:r w:rsidRPr="00000C04">
        <w:rPr>
          <w:rFonts w:ascii="Times New Roman" w:hAnsi="Times New Roman" w:cs="Times New Roman"/>
          <w:spacing w:val="37"/>
        </w:rPr>
        <w:t xml:space="preserve"> </w:t>
      </w:r>
      <w:r w:rsidRPr="00000C04">
        <w:rPr>
          <w:rFonts w:ascii="Times New Roman" w:hAnsi="Times New Roman" w:cs="Times New Roman"/>
        </w:rPr>
        <w:t>de</w:t>
      </w:r>
      <w:r w:rsidRPr="00000C04">
        <w:rPr>
          <w:rFonts w:ascii="Times New Roman" w:hAnsi="Times New Roman" w:cs="Times New Roman"/>
          <w:spacing w:val="36"/>
        </w:rPr>
        <w:t xml:space="preserve"> </w:t>
      </w:r>
      <w:r w:rsidRPr="00000C04">
        <w:rPr>
          <w:rFonts w:ascii="Times New Roman" w:hAnsi="Times New Roman" w:cs="Times New Roman"/>
        </w:rPr>
        <w:t>obra</w:t>
      </w:r>
      <w:r w:rsidRPr="00000C04">
        <w:rPr>
          <w:rFonts w:ascii="Times New Roman" w:hAnsi="Times New Roman" w:cs="Times New Roman"/>
          <w:spacing w:val="38"/>
        </w:rPr>
        <w:t xml:space="preserve"> </w:t>
      </w:r>
      <w:r w:rsidRPr="00000C04">
        <w:rPr>
          <w:rFonts w:ascii="Times New Roman" w:hAnsi="Times New Roman" w:cs="Times New Roman"/>
        </w:rPr>
        <w:t>vinculada</w:t>
      </w:r>
      <w:r w:rsidRPr="00000C04">
        <w:rPr>
          <w:rFonts w:ascii="Times New Roman" w:hAnsi="Times New Roman" w:cs="Times New Roman"/>
          <w:spacing w:val="38"/>
        </w:rPr>
        <w:t xml:space="preserve"> </w:t>
      </w:r>
      <w:r w:rsidRPr="00000C04">
        <w:rPr>
          <w:rFonts w:ascii="Times New Roman" w:hAnsi="Times New Roman" w:cs="Times New Roman"/>
        </w:rPr>
        <w:t>à</w:t>
      </w:r>
      <w:r w:rsidRPr="00000C04">
        <w:rPr>
          <w:rFonts w:ascii="Times New Roman" w:hAnsi="Times New Roman" w:cs="Times New Roman"/>
          <w:spacing w:val="35"/>
        </w:rPr>
        <w:t xml:space="preserve"> </w:t>
      </w:r>
      <w:r w:rsidRPr="00000C04">
        <w:rPr>
          <w:rFonts w:ascii="Times New Roman" w:hAnsi="Times New Roman" w:cs="Times New Roman"/>
        </w:rPr>
        <w:t>execução</w:t>
      </w:r>
      <w:r w:rsidRPr="00000C04">
        <w:rPr>
          <w:rFonts w:ascii="Times New Roman" w:hAnsi="Times New Roman" w:cs="Times New Roman"/>
          <w:spacing w:val="37"/>
        </w:rPr>
        <w:t xml:space="preserve"> </w:t>
      </w:r>
      <w:r w:rsidRPr="00000C04">
        <w:rPr>
          <w:rFonts w:ascii="Times New Roman" w:hAnsi="Times New Roman" w:cs="Times New Roman"/>
        </w:rPr>
        <w:t>do</w:t>
      </w:r>
      <w:r w:rsidRPr="00000C04">
        <w:rPr>
          <w:rFonts w:ascii="Times New Roman" w:hAnsi="Times New Roman" w:cs="Times New Roman"/>
          <w:spacing w:val="37"/>
        </w:rPr>
        <w:t xml:space="preserve"> </w:t>
      </w:r>
      <w:r w:rsidRPr="00000C04">
        <w:rPr>
          <w:rFonts w:ascii="Times New Roman" w:hAnsi="Times New Roman" w:cs="Times New Roman"/>
        </w:rPr>
        <w:t xml:space="preserve">objeto </w:t>
      </w:r>
      <w:r w:rsidRPr="00000C04">
        <w:rPr>
          <w:rFonts w:ascii="Times New Roman" w:hAnsi="Times New Roman" w:cs="Times New Roman"/>
          <w:spacing w:val="-2"/>
        </w:rPr>
        <w:t>registrado;</w:t>
      </w:r>
    </w:p>
    <w:p w14:paraId="39D9703D" w14:textId="77777777" w:rsidR="00B4218C" w:rsidRPr="00000C04" w:rsidRDefault="00B4218C" w:rsidP="00B4218C">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rPr>
      </w:pPr>
    </w:p>
    <w:p w14:paraId="40638201" w14:textId="0E6D5F1F" w:rsidR="00B4218C" w:rsidRPr="00000C04" w:rsidRDefault="00B4218C" w:rsidP="00BD5EC1">
      <w:pPr>
        <w:pStyle w:val="PargrafodaLista"/>
        <w:widowControl w:val="0"/>
        <w:numPr>
          <w:ilvl w:val="1"/>
          <w:numId w:val="28"/>
        </w:numPr>
        <w:autoSpaceDE w:val="0"/>
        <w:autoSpaceDN w:val="0"/>
        <w:spacing w:before="1" w:after="0" w:line="276" w:lineRule="auto"/>
        <w:ind w:left="0" w:right="436" w:firstLine="0"/>
        <w:jc w:val="both"/>
        <w:rPr>
          <w:rFonts w:ascii="Times New Roman" w:hAnsi="Times New Roman" w:cs="Times New Roman"/>
        </w:rPr>
      </w:pPr>
      <w:r w:rsidRPr="00000C04">
        <w:rPr>
          <w:rFonts w:ascii="Times New Roman" w:hAnsi="Times New Roman" w:cs="Times New Roman"/>
        </w:rPr>
        <w:t xml:space="preserve">Reconhecer que o </w:t>
      </w:r>
      <w:r w:rsidRPr="00000C04">
        <w:rPr>
          <w:rFonts w:ascii="Times New Roman" w:hAnsi="Times New Roman" w:cs="Times New Roman"/>
          <w:b/>
        </w:rPr>
        <w:t xml:space="preserve">MUNICÍPIO </w:t>
      </w:r>
      <w:r w:rsidRPr="00000C04">
        <w:rPr>
          <w:rFonts w:ascii="Times New Roman" w:hAnsi="Times New Roman" w:cs="Times New Roman"/>
        </w:rPr>
        <w:t>não manterá qualquer vínculo de natureza trabalhista com seus profissionais e empregados, responsabilizando-se o fornecedor por quaisquer acidentes decorrentes de suas atividades;</w:t>
      </w:r>
    </w:p>
    <w:p w14:paraId="447F334F" w14:textId="77777777" w:rsidR="00B4218C" w:rsidRPr="00000C04" w:rsidRDefault="00B4218C" w:rsidP="00B4218C">
      <w:pPr>
        <w:widowControl w:val="0"/>
        <w:autoSpaceDE w:val="0"/>
        <w:autoSpaceDN w:val="0"/>
        <w:spacing w:before="1" w:after="0" w:line="276" w:lineRule="auto"/>
        <w:ind w:right="436"/>
        <w:jc w:val="both"/>
        <w:rPr>
          <w:rFonts w:ascii="Times New Roman" w:hAnsi="Times New Roman" w:cs="Times New Roman"/>
        </w:rPr>
      </w:pPr>
    </w:p>
    <w:p w14:paraId="5EE03A75" w14:textId="77777777" w:rsidR="00B4218C" w:rsidRPr="00000C04" w:rsidRDefault="00B4218C" w:rsidP="00BD5EC1">
      <w:pPr>
        <w:pStyle w:val="PargrafodaLista"/>
        <w:widowControl w:val="0"/>
        <w:numPr>
          <w:ilvl w:val="1"/>
          <w:numId w:val="29"/>
        </w:numPr>
        <w:autoSpaceDE w:val="0"/>
        <w:autoSpaceDN w:val="0"/>
        <w:spacing w:before="161" w:after="0" w:line="276" w:lineRule="auto"/>
        <w:ind w:left="0" w:right="440" w:firstLine="0"/>
        <w:jc w:val="both"/>
        <w:rPr>
          <w:rFonts w:ascii="Times New Roman" w:hAnsi="Times New Roman" w:cs="Times New Roman"/>
        </w:rPr>
      </w:pPr>
      <w:r w:rsidRPr="00000C04">
        <w:rPr>
          <w:rFonts w:ascii="Times New Roman" w:hAnsi="Times New Roman" w:cs="Times New Roman"/>
        </w:rPr>
        <w:t xml:space="preserve">Atender a todas as obrigações decorrentes do presente instrumento, do Termo de Referência e do edital de </w:t>
      </w:r>
      <w:r w:rsidRPr="00000C04">
        <w:rPr>
          <w:rFonts w:ascii="Times New Roman" w:hAnsi="Times New Roman" w:cs="Times New Roman"/>
          <w:spacing w:val="-2"/>
        </w:rPr>
        <w:t>licitação;</w:t>
      </w:r>
    </w:p>
    <w:p w14:paraId="5B2F95C2" w14:textId="77777777" w:rsidR="00B4218C" w:rsidRPr="00000C04" w:rsidRDefault="00B4218C" w:rsidP="00B4218C">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rPr>
      </w:pPr>
    </w:p>
    <w:p w14:paraId="4B912BF6" w14:textId="77777777" w:rsidR="00B4218C" w:rsidRPr="00000C04" w:rsidRDefault="00B4218C" w:rsidP="00BD5EC1">
      <w:pPr>
        <w:pStyle w:val="PargrafodaLista"/>
        <w:widowControl w:val="0"/>
        <w:numPr>
          <w:ilvl w:val="1"/>
          <w:numId w:val="29"/>
        </w:numPr>
        <w:autoSpaceDE w:val="0"/>
        <w:autoSpaceDN w:val="0"/>
        <w:spacing w:before="159" w:after="0" w:line="276" w:lineRule="auto"/>
        <w:ind w:left="0" w:right="435" w:firstLine="0"/>
        <w:jc w:val="both"/>
        <w:rPr>
          <w:rFonts w:ascii="Times New Roman" w:hAnsi="Times New Roman" w:cs="Times New Roman"/>
        </w:rPr>
      </w:pPr>
      <w:r w:rsidRPr="00000C04">
        <w:rPr>
          <w:rFonts w:ascii="Times New Roman" w:hAnsi="Times New Roman" w:cs="Times New Roman"/>
        </w:rPr>
        <w:t>Arcar</w:t>
      </w:r>
      <w:r w:rsidRPr="00000C04">
        <w:rPr>
          <w:rFonts w:ascii="Times New Roman" w:hAnsi="Times New Roman" w:cs="Times New Roman"/>
          <w:spacing w:val="-2"/>
        </w:rPr>
        <w:t xml:space="preserve"> </w:t>
      </w:r>
      <w:r w:rsidRPr="00000C04">
        <w:rPr>
          <w:rFonts w:ascii="Times New Roman" w:hAnsi="Times New Roman" w:cs="Times New Roman"/>
        </w:rPr>
        <w:t>com as despesas de carga</w:t>
      </w:r>
      <w:r w:rsidRPr="00000C04">
        <w:rPr>
          <w:rFonts w:ascii="Times New Roman" w:hAnsi="Times New Roman" w:cs="Times New Roman"/>
          <w:spacing w:val="-2"/>
        </w:rPr>
        <w:t xml:space="preserve"> </w:t>
      </w:r>
      <w:r w:rsidRPr="00000C04">
        <w:rPr>
          <w:rFonts w:ascii="Times New Roman" w:hAnsi="Times New Roman" w:cs="Times New Roman"/>
        </w:rPr>
        <w:t>e descarga</w:t>
      </w:r>
      <w:r w:rsidRPr="00000C04">
        <w:rPr>
          <w:rFonts w:ascii="Times New Roman" w:hAnsi="Times New Roman" w:cs="Times New Roman"/>
          <w:spacing w:val="-2"/>
        </w:rPr>
        <w:t xml:space="preserve"> </w:t>
      </w:r>
      <w:r w:rsidRPr="00000C04">
        <w:rPr>
          <w:rFonts w:ascii="Times New Roman" w:hAnsi="Times New Roman" w:cs="Times New Roman"/>
        </w:rPr>
        <w:t>e de</w:t>
      </w:r>
      <w:r w:rsidRPr="00000C04">
        <w:rPr>
          <w:rFonts w:ascii="Times New Roman" w:hAnsi="Times New Roman" w:cs="Times New Roman"/>
          <w:spacing w:val="-2"/>
        </w:rPr>
        <w:t xml:space="preserve"> </w:t>
      </w:r>
      <w:r w:rsidRPr="00000C04">
        <w:rPr>
          <w:rFonts w:ascii="Times New Roman" w:hAnsi="Times New Roman" w:cs="Times New Roman"/>
        </w:rPr>
        <w:t>frete referentes às entregas dos produtos, inclusive as</w:t>
      </w:r>
      <w:r w:rsidRPr="00000C04">
        <w:rPr>
          <w:rFonts w:ascii="Times New Roman" w:hAnsi="Times New Roman" w:cs="Times New Roman"/>
          <w:spacing w:val="-5"/>
        </w:rPr>
        <w:t xml:space="preserve"> </w:t>
      </w:r>
      <w:r w:rsidRPr="00000C04">
        <w:rPr>
          <w:rFonts w:ascii="Times New Roman" w:hAnsi="Times New Roman" w:cs="Times New Roman"/>
        </w:rPr>
        <w:t>oriundas da devolução e reposição das mercadorias defeituosas;</w:t>
      </w:r>
    </w:p>
    <w:p w14:paraId="1B505935" w14:textId="77777777" w:rsidR="00B4218C" w:rsidRPr="00000C04" w:rsidRDefault="00B4218C" w:rsidP="00B4218C">
      <w:pPr>
        <w:pStyle w:val="PargrafodaLista"/>
        <w:rPr>
          <w:rFonts w:ascii="Times New Roman" w:hAnsi="Times New Roman" w:cs="Times New Roman"/>
        </w:rPr>
      </w:pPr>
    </w:p>
    <w:p w14:paraId="747AFBC0" w14:textId="77777777" w:rsidR="00B4218C" w:rsidRPr="00000C04" w:rsidRDefault="00B4218C" w:rsidP="00B4218C">
      <w:pPr>
        <w:pStyle w:val="PargrafodaLista"/>
        <w:widowControl w:val="0"/>
        <w:tabs>
          <w:tab w:val="left" w:pos="322"/>
        </w:tabs>
        <w:autoSpaceDE w:val="0"/>
        <w:autoSpaceDN w:val="0"/>
        <w:spacing w:before="159" w:after="0" w:line="276" w:lineRule="auto"/>
        <w:ind w:left="480" w:right="435"/>
        <w:jc w:val="both"/>
        <w:rPr>
          <w:rFonts w:ascii="Times New Roman" w:hAnsi="Times New Roman" w:cs="Times New Roman"/>
        </w:rPr>
      </w:pPr>
    </w:p>
    <w:p w14:paraId="2D18E91D" w14:textId="77777777" w:rsidR="00B4218C" w:rsidRPr="00000C04" w:rsidRDefault="00B4218C" w:rsidP="00BD5EC1">
      <w:pPr>
        <w:pStyle w:val="PargrafodaLista"/>
        <w:widowControl w:val="0"/>
        <w:numPr>
          <w:ilvl w:val="1"/>
          <w:numId w:val="29"/>
        </w:numPr>
        <w:tabs>
          <w:tab w:val="left" w:pos="0"/>
        </w:tabs>
        <w:autoSpaceDE w:val="0"/>
        <w:autoSpaceDN w:val="0"/>
        <w:spacing w:before="160" w:after="0" w:line="276" w:lineRule="auto"/>
        <w:ind w:left="0" w:right="435" w:firstLine="0"/>
        <w:jc w:val="both"/>
        <w:rPr>
          <w:rFonts w:ascii="Times New Roman" w:hAnsi="Times New Roman" w:cs="Times New Roman"/>
        </w:rPr>
      </w:pPr>
      <w:r w:rsidRPr="00000C04">
        <w:rPr>
          <w:rFonts w:ascii="Times New Roman" w:hAnsi="Times New Roman" w:cs="Times New Roman"/>
        </w:rPr>
        <w:t>manter-se</w:t>
      </w:r>
      <w:r w:rsidRPr="00000C04">
        <w:rPr>
          <w:rFonts w:ascii="Times New Roman" w:hAnsi="Times New Roman" w:cs="Times New Roman"/>
          <w:spacing w:val="-2"/>
        </w:rPr>
        <w:t xml:space="preserve"> </w:t>
      </w:r>
      <w:r w:rsidRPr="00000C04">
        <w:rPr>
          <w:rFonts w:ascii="Times New Roman" w:hAnsi="Times New Roman" w:cs="Times New Roman"/>
        </w:rPr>
        <w:t>durante toda</w:t>
      </w:r>
      <w:r w:rsidRPr="00000C04">
        <w:rPr>
          <w:rFonts w:ascii="Times New Roman" w:hAnsi="Times New Roman" w:cs="Times New Roman"/>
          <w:spacing w:val="-2"/>
        </w:rPr>
        <w:t xml:space="preserve"> </w:t>
      </w:r>
      <w:r w:rsidRPr="00000C04">
        <w:rPr>
          <w:rFonts w:ascii="Times New Roman" w:hAnsi="Times New Roman" w:cs="Times New Roman"/>
        </w:rPr>
        <w:t>a execução</w:t>
      </w:r>
      <w:r w:rsidRPr="00000C04">
        <w:rPr>
          <w:rFonts w:ascii="Times New Roman" w:hAnsi="Times New Roman" w:cs="Times New Roman"/>
          <w:spacing w:val="-1"/>
        </w:rPr>
        <w:t xml:space="preserve"> </w:t>
      </w:r>
      <w:r w:rsidRPr="00000C04">
        <w:rPr>
          <w:rFonts w:ascii="Times New Roman" w:hAnsi="Times New Roman" w:cs="Times New Roman"/>
        </w:rPr>
        <w:t>da ata</w:t>
      </w:r>
      <w:r w:rsidRPr="00000C04">
        <w:rPr>
          <w:rFonts w:ascii="Times New Roman" w:hAnsi="Times New Roman" w:cs="Times New Roman"/>
          <w:spacing w:val="-2"/>
        </w:rPr>
        <w:t xml:space="preserve"> </w:t>
      </w:r>
      <w:r w:rsidRPr="00000C04">
        <w:rPr>
          <w:rFonts w:ascii="Times New Roman" w:hAnsi="Times New Roman" w:cs="Times New Roman"/>
        </w:rPr>
        <w:t>em compatibilidade com as</w:t>
      </w:r>
      <w:r w:rsidRPr="00000C04">
        <w:rPr>
          <w:rFonts w:ascii="Times New Roman" w:hAnsi="Times New Roman" w:cs="Times New Roman"/>
          <w:spacing w:val="-2"/>
        </w:rPr>
        <w:t xml:space="preserve"> </w:t>
      </w:r>
      <w:r w:rsidRPr="00000C04">
        <w:rPr>
          <w:rFonts w:ascii="Times New Roman" w:hAnsi="Times New Roman" w:cs="Times New Roman"/>
        </w:rPr>
        <w:t>obrigações por</w:t>
      </w:r>
      <w:r w:rsidRPr="00000C04">
        <w:rPr>
          <w:rFonts w:ascii="Times New Roman" w:hAnsi="Times New Roman" w:cs="Times New Roman"/>
          <w:spacing w:val="-2"/>
        </w:rPr>
        <w:t xml:space="preserve"> </w:t>
      </w:r>
      <w:r w:rsidRPr="00000C04">
        <w:rPr>
          <w:rFonts w:ascii="Times New Roman" w:hAnsi="Times New Roman" w:cs="Times New Roman"/>
        </w:rPr>
        <w:t>ele assumidas, no</w:t>
      </w:r>
      <w:r w:rsidRPr="00000C04">
        <w:rPr>
          <w:rFonts w:ascii="Times New Roman" w:hAnsi="Times New Roman" w:cs="Times New Roman"/>
          <w:spacing w:val="-1"/>
        </w:rPr>
        <w:t xml:space="preserve"> </w:t>
      </w:r>
      <w:r w:rsidRPr="00000C04">
        <w:rPr>
          <w:rFonts w:ascii="Times New Roman" w:hAnsi="Times New Roman" w:cs="Times New Roman"/>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2FB3DAD2" w14:textId="77777777" w:rsidR="00B4218C" w:rsidRPr="00000C04" w:rsidRDefault="00B4218C" w:rsidP="00B4218C">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rPr>
      </w:pPr>
    </w:p>
    <w:p w14:paraId="71518E37" w14:textId="565D5B43" w:rsidR="00B4218C" w:rsidRPr="00057A06" w:rsidRDefault="00B4218C" w:rsidP="00BD5EC1">
      <w:pPr>
        <w:pStyle w:val="PargrafodaLista"/>
        <w:widowControl w:val="0"/>
        <w:numPr>
          <w:ilvl w:val="1"/>
          <w:numId w:val="29"/>
        </w:numPr>
        <w:tabs>
          <w:tab w:val="left" w:pos="371"/>
        </w:tabs>
        <w:autoSpaceDE w:val="0"/>
        <w:autoSpaceDN w:val="0"/>
        <w:spacing w:before="160" w:after="0" w:line="276" w:lineRule="auto"/>
        <w:jc w:val="both"/>
        <w:rPr>
          <w:rFonts w:ascii="Times New Roman" w:hAnsi="Times New Roman" w:cs="Times New Roman"/>
        </w:rPr>
      </w:pPr>
      <w:r w:rsidRPr="00000C04">
        <w:rPr>
          <w:rFonts w:ascii="Times New Roman" w:hAnsi="Times New Roman" w:cs="Times New Roman"/>
        </w:rPr>
        <w:t>Atender</w:t>
      </w:r>
      <w:r w:rsidRPr="00000C04">
        <w:rPr>
          <w:rFonts w:ascii="Times New Roman" w:hAnsi="Times New Roman" w:cs="Times New Roman"/>
          <w:spacing w:val="-4"/>
        </w:rPr>
        <w:t xml:space="preserve"> </w:t>
      </w:r>
      <w:r w:rsidRPr="00000C04">
        <w:rPr>
          <w:rFonts w:ascii="Times New Roman" w:hAnsi="Times New Roman" w:cs="Times New Roman"/>
        </w:rPr>
        <w:t>a</w:t>
      </w:r>
      <w:r w:rsidRPr="00000C04">
        <w:rPr>
          <w:rFonts w:ascii="Times New Roman" w:hAnsi="Times New Roman" w:cs="Times New Roman"/>
          <w:spacing w:val="-3"/>
        </w:rPr>
        <w:t xml:space="preserve"> </w:t>
      </w:r>
      <w:r w:rsidRPr="00000C04">
        <w:rPr>
          <w:rFonts w:ascii="Times New Roman" w:hAnsi="Times New Roman" w:cs="Times New Roman"/>
        </w:rPr>
        <w:t>todas</w:t>
      </w:r>
      <w:r w:rsidRPr="00000C04">
        <w:rPr>
          <w:rFonts w:ascii="Times New Roman" w:hAnsi="Times New Roman" w:cs="Times New Roman"/>
          <w:spacing w:val="-5"/>
        </w:rPr>
        <w:t xml:space="preserve"> </w:t>
      </w:r>
      <w:r w:rsidRPr="00000C04">
        <w:rPr>
          <w:rFonts w:ascii="Times New Roman" w:hAnsi="Times New Roman" w:cs="Times New Roman"/>
        </w:rPr>
        <w:t>as</w:t>
      </w:r>
      <w:r w:rsidRPr="00000C04">
        <w:rPr>
          <w:rFonts w:ascii="Times New Roman" w:hAnsi="Times New Roman" w:cs="Times New Roman"/>
          <w:spacing w:val="-5"/>
        </w:rPr>
        <w:t xml:space="preserve"> </w:t>
      </w:r>
      <w:r w:rsidRPr="00000C04">
        <w:rPr>
          <w:rFonts w:ascii="Times New Roman" w:hAnsi="Times New Roman" w:cs="Times New Roman"/>
        </w:rPr>
        <w:t>obrigações</w:t>
      </w:r>
      <w:r w:rsidRPr="00000C04">
        <w:rPr>
          <w:rFonts w:ascii="Times New Roman" w:hAnsi="Times New Roman" w:cs="Times New Roman"/>
          <w:spacing w:val="-3"/>
        </w:rPr>
        <w:t xml:space="preserve"> </w:t>
      </w:r>
      <w:r w:rsidRPr="00000C04">
        <w:rPr>
          <w:rFonts w:ascii="Times New Roman" w:hAnsi="Times New Roman" w:cs="Times New Roman"/>
        </w:rPr>
        <w:t>fixadas</w:t>
      </w:r>
      <w:r w:rsidRPr="00000C04">
        <w:rPr>
          <w:rFonts w:ascii="Times New Roman" w:hAnsi="Times New Roman" w:cs="Times New Roman"/>
          <w:spacing w:val="-3"/>
        </w:rPr>
        <w:t xml:space="preserve"> </w:t>
      </w:r>
      <w:r w:rsidRPr="00000C04">
        <w:rPr>
          <w:rFonts w:ascii="Times New Roman" w:hAnsi="Times New Roman" w:cs="Times New Roman"/>
        </w:rPr>
        <w:t>no</w:t>
      </w:r>
      <w:r w:rsidRPr="00000C04">
        <w:rPr>
          <w:rFonts w:ascii="Times New Roman" w:hAnsi="Times New Roman" w:cs="Times New Roman"/>
          <w:spacing w:val="-4"/>
        </w:rPr>
        <w:t xml:space="preserve"> </w:t>
      </w:r>
      <w:r w:rsidRPr="00000C04">
        <w:rPr>
          <w:rFonts w:ascii="Times New Roman" w:hAnsi="Times New Roman" w:cs="Times New Roman"/>
        </w:rPr>
        <w:t>edital</w:t>
      </w:r>
      <w:r w:rsidRPr="00000C04">
        <w:rPr>
          <w:rFonts w:ascii="Times New Roman" w:hAnsi="Times New Roman" w:cs="Times New Roman"/>
          <w:spacing w:val="-3"/>
        </w:rPr>
        <w:t xml:space="preserve"> </w:t>
      </w:r>
      <w:r w:rsidRPr="00000C04">
        <w:rPr>
          <w:rFonts w:ascii="Times New Roman" w:hAnsi="Times New Roman" w:cs="Times New Roman"/>
        </w:rPr>
        <w:t>e</w:t>
      </w:r>
      <w:r w:rsidRPr="00000C04">
        <w:rPr>
          <w:rFonts w:ascii="Times New Roman" w:hAnsi="Times New Roman" w:cs="Times New Roman"/>
          <w:spacing w:val="-5"/>
        </w:rPr>
        <w:t xml:space="preserve"> </w:t>
      </w:r>
      <w:r w:rsidRPr="00000C04">
        <w:rPr>
          <w:rFonts w:ascii="Times New Roman" w:hAnsi="Times New Roman" w:cs="Times New Roman"/>
        </w:rPr>
        <w:t>seus</w:t>
      </w:r>
      <w:r w:rsidRPr="00000C04">
        <w:rPr>
          <w:rFonts w:ascii="Times New Roman" w:hAnsi="Times New Roman" w:cs="Times New Roman"/>
          <w:spacing w:val="-3"/>
        </w:rPr>
        <w:t xml:space="preserve"> </w:t>
      </w:r>
      <w:r w:rsidRPr="00000C04">
        <w:rPr>
          <w:rFonts w:ascii="Times New Roman" w:hAnsi="Times New Roman" w:cs="Times New Roman"/>
          <w:spacing w:val="-2"/>
        </w:rPr>
        <w:t>anexos.</w:t>
      </w:r>
    </w:p>
    <w:p w14:paraId="7B9EA061" w14:textId="77777777" w:rsidR="00057A06" w:rsidRPr="00057A06" w:rsidRDefault="00057A06" w:rsidP="00057A06">
      <w:pPr>
        <w:widowControl w:val="0"/>
        <w:tabs>
          <w:tab w:val="left" w:pos="371"/>
        </w:tabs>
        <w:autoSpaceDE w:val="0"/>
        <w:autoSpaceDN w:val="0"/>
        <w:spacing w:before="160" w:after="0" w:line="276" w:lineRule="auto"/>
        <w:jc w:val="both"/>
        <w:rPr>
          <w:rFonts w:ascii="Times New Roman" w:hAnsi="Times New Roman" w:cs="Times New Roman"/>
        </w:rPr>
      </w:pPr>
    </w:p>
    <w:p w14:paraId="60C9D9CD" w14:textId="77777777" w:rsidR="00B4218C" w:rsidRPr="00000C04" w:rsidRDefault="00B4218C" w:rsidP="00BD5EC1">
      <w:pPr>
        <w:pStyle w:val="Ttulo1"/>
        <w:numPr>
          <w:ilvl w:val="0"/>
          <w:numId w:val="29"/>
        </w:numPr>
        <w:tabs>
          <w:tab w:val="left" w:pos="300"/>
        </w:tabs>
        <w:spacing w:line="360" w:lineRule="auto"/>
        <w:ind w:left="546" w:hanging="432"/>
        <w:rPr>
          <w:rFonts w:ascii="Times New Roman" w:hAnsi="Times New Roman"/>
          <w:b w:val="0"/>
          <w:sz w:val="22"/>
          <w:szCs w:val="22"/>
        </w:rPr>
      </w:pPr>
      <w:r w:rsidRPr="00000C04">
        <w:rPr>
          <w:rFonts w:ascii="Times New Roman" w:hAnsi="Times New Roman"/>
          <w:sz w:val="22"/>
          <w:szCs w:val="22"/>
        </w:rPr>
        <w:t>CLÁUSULA DÉCIMA TERCEIRA: CONDIÇÕES</w:t>
      </w:r>
      <w:r w:rsidRPr="00000C04">
        <w:rPr>
          <w:rFonts w:ascii="Times New Roman" w:hAnsi="Times New Roman"/>
          <w:spacing w:val="-7"/>
          <w:sz w:val="22"/>
          <w:szCs w:val="22"/>
        </w:rPr>
        <w:t xml:space="preserve"> </w:t>
      </w:r>
      <w:r w:rsidRPr="00000C04">
        <w:rPr>
          <w:rFonts w:ascii="Times New Roman" w:hAnsi="Times New Roman"/>
          <w:spacing w:val="-2"/>
          <w:sz w:val="22"/>
          <w:szCs w:val="22"/>
        </w:rPr>
        <w:t>GERAIS</w:t>
      </w:r>
    </w:p>
    <w:p w14:paraId="5EAA9E51" w14:textId="77777777" w:rsidR="00B4218C" w:rsidRPr="00000C04" w:rsidRDefault="00B4218C" w:rsidP="00BD5EC1">
      <w:pPr>
        <w:pStyle w:val="PargrafodaLista"/>
        <w:widowControl w:val="0"/>
        <w:numPr>
          <w:ilvl w:val="1"/>
          <w:numId w:val="29"/>
        </w:numPr>
        <w:tabs>
          <w:tab w:val="left" w:pos="504"/>
        </w:tabs>
        <w:autoSpaceDE w:val="0"/>
        <w:autoSpaceDN w:val="0"/>
        <w:spacing w:after="0" w:line="360" w:lineRule="auto"/>
        <w:ind w:left="0" w:right="419" w:firstLine="0"/>
        <w:contextualSpacing w:val="0"/>
        <w:jc w:val="both"/>
        <w:rPr>
          <w:rFonts w:ascii="Times New Roman" w:hAnsi="Times New Roman" w:cs="Times New Roman"/>
          <w:bCs/>
        </w:rPr>
      </w:pPr>
      <w:r w:rsidRPr="00000C04">
        <w:rPr>
          <w:rFonts w:ascii="Times New Roman" w:hAnsi="Times New Roman" w:cs="Times New Roman"/>
          <w:bCs/>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2886B82" w14:textId="77777777" w:rsidR="00B4218C" w:rsidRPr="00000C04" w:rsidRDefault="00B4218C" w:rsidP="00B4218C">
      <w:pPr>
        <w:pStyle w:val="Corpodetexto0"/>
        <w:spacing w:line="276" w:lineRule="auto"/>
        <w:ind w:left="153" w:right="431"/>
        <w:rPr>
          <w:rFonts w:ascii="Times New Roman" w:hAnsi="Times New Roman"/>
          <w:bCs/>
        </w:rPr>
      </w:pPr>
    </w:p>
    <w:p w14:paraId="56912B26" w14:textId="76921F19" w:rsidR="00B4218C" w:rsidRPr="00000C04" w:rsidRDefault="00B4218C" w:rsidP="00BD5EC1">
      <w:pPr>
        <w:pStyle w:val="PargrafodaLista"/>
        <w:widowControl w:val="0"/>
        <w:numPr>
          <w:ilvl w:val="1"/>
          <w:numId w:val="29"/>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rPr>
      </w:pPr>
      <w:r w:rsidRPr="00000C04">
        <w:rPr>
          <w:rFonts w:ascii="Times New Roman" w:hAnsi="Times New Roman" w:cs="Times New Roman"/>
          <w:bCs/>
        </w:rPr>
        <w:t>Integram</w:t>
      </w:r>
      <w:r w:rsidRPr="00000C04">
        <w:rPr>
          <w:rFonts w:ascii="Times New Roman" w:hAnsi="Times New Roman" w:cs="Times New Roman"/>
          <w:bCs/>
          <w:spacing w:val="10"/>
        </w:rPr>
        <w:t xml:space="preserve"> </w:t>
      </w:r>
      <w:r w:rsidRPr="00000C04">
        <w:rPr>
          <w:rFonts w:ascii="Times New Roman" w:hAnsi="Times New Roman" w:cs="Times New Roman"/>
          <w:bCs/>
        </w:rPr>
        <w:t>esta</w:t>
      </w:r>
      <w:r w:rsidRPr="00000C04">
        <w:rPr>
          <w:rFonts w:ascii="Times New Roman" w:hAnsi="Times New Roman" w:cs="Times New Roman"/>
          <w:bCs/>
          <w:spacing w:val="11"/>
        </w:rPr>
        <w:t xml:space="preserve"> </w:t>
      </w:r>
      <w:r w:rsidRPr="00000C04">
        <w:rPr>
          <w:rFonts w:ascii="Times New Roman" w:hAnsi="Times New Roman" w:cs="Times New Roman"/>
          <w:bCs/>
        </w:rPr>
        <w:t>Ata,</w:t>
      </w:r>
      <w:r w:rsidRPr="00000C04">
        <w:rPr>
          <w:rFonts w:ascii="Times New Roman" w:hAnsi="Times New Roman" w:cs="Times New Roman"/>
          <w:bCs/>
          <w:spacing w:val="12"/>
        </w:rPr>
        <w:t xml:space="preserve"> </w:t>
      </w:r>
      <w:r w:rsidRPr="00000C04">
        <w:rPr>
          <w:rFonts w:ascii="Times New Roman" w:hAnsi="Times New Roman" w:cs="Times New Roman"/>
          <w:bCs/>
        </w:rPr>
        <w:t>o</w:t>
      </w:r>
      <w:r w:rsidRPr="00000C04">
        <w:rPr>
          <w:rFonts w:ascii="Times New Roman" w:hAnsi="Times New Roman" w:cs="Times New Roman"/>
          <w:bCs/>
          <w:spacing w:val="9"/>
        </w:rPr>
        <w:t xml:space="preserve"> </w:t>
      </w:r>
      <w:r w:rsidRPr="00000C04">
        <w:rPr>
          <w:rFonts w:ascii="Times New Roman" w:hAnsi="Times New Roman" w:cs="Times New Roman"/>
          <w:bCs/>
        </w:rPr>
        <w:t>Edital</w:t>
      </w:r>
      <w:r w:rsidRPr="00000C04">
        <w:rPr>
          <w:rFonts w:ascii="Times New Roman" w:hAnsi="Times New Roman" w:cs="Times New Roman"/>
          <w:bCs/>
          <w:spacing w:val="12"/>
        </w:rPr>
        <w:t xml:space="preserve"> </w:t>
      </w:r>
      <w:r w:rsidRPr="00000C04">
        <w:rPr>
          <w:rFonts w:ascii="Times New Roman" w:hAnsi="Times New Roman" w:cs="Times New Roman"/>
          <w:bCs/>
        </w:rPr>
        <w:t>do</w:t>
      </w:r>
      <w:r w:rsidRPr="00000C04">
        <w:rPr>
          <w:rFonts w:ascii="Times New Roman" w:hAnsi="Times New Roman" w:cs="Times New Roman"/>
          <w:bCs/>
          <w:spacing w:val="12"/>
        </w:rPr>
        <w:t xml:space="preserve"> </w:t>
      </w:r>
      <w:r w:rsidRPr="00000C04">
        <w:rPr>
          <w:rFonts w:ascii="Times New Roman" w:hAnsi="Times New Roman" w:cs="Times New Roman"/>
          <w:bCs/>
        </w:rPr>
        <w:t>PREGÃO</w:t>
      </w:r>
      <w:r w:rsidRPr="00000C04">
        <w:rPr>
          <w:rFonts w:ascii="Times New Roman" w:hAnsi="Times New Roman" w:cs="Times New Roman"/>
          <w:bCs/>
          <w:spacing w:val="12"/>
        </w:rPr>
        <w:t xml:space="preserve"> </w:t>
      </w:r>
      <w:r w:rsidRPr="00000C04">
        <w:rPr>
          <w:rFonts w:ascii="Times New Roman" w:hAnsi="Times New Roman" w:cs="Times New Roman"/>
          <w:bCs/>
        </w:rPr>
        <w:t>ELETRÔNICO</w:t>
      </w:r>
      <w:r w:rsidRPr="00000C04">
        <w:rPr>
          <w:rFonts w:ascii="Times New Roman" w:hAnsi="Times New Roman" w:cs="Times New Roman"/>
          <w:bCs/>
          <w:spacing w:val="12"/>
        </w:rPr>
        <w:t xml:space="preserve"> </w:t>
      </w:r>
      <w:r w:rsidRPr="00000C04">
        <w:rPr>
          <w:rFonts w:ascii="Times New Roman" w:hAnsi="Times New Roman" w:cs="Times New Roman"/>
          <w:bCs/>
        </w:rPr>
        <w:t>Nº</w:t>
      </w:r>
      <w:r w:rsidRPr="00000C04">
        <w:rPr>
          <w:rFonts w:ascii="Times New Roman" w:hAnsi="Times New Roman" w:cs="Times New Roman"/>
          <w:bCs/>
          <w:spacing w:val="11"/>
        </w:rPr>
        <w:t xml:space="preserve"> </w:t>
      </w:r>
      <w:r w:rsidRPr="00000C04">
        <w:rPr>
          <w:rFonts w:ascii="Times New Roman" w:hAnsi="Times New Roman" w:cs="Times New Roman"/>
          <w:bCs/>
        </w:rPr>
        <w:t>X</w:t>
      </w:r>
      <w:r w:rsidR="00C22C33">
        <w:rPr>
          <w:rFonts w:ascii="Times New Roman" w:hAnsi="Times New Roman" w:cs="Times New Roman"/>
          <w:bCs/>
        </w:rPr>
        <w:t>006/</w:t>
      </w:r>
      <w:proofErr w:type="gramStart"/>
      <w:r w:rsidR="00C22C33">
        <w:rPr>
          <w:rFonts w:ascii="Times New Roman" w:hAnsi="Times New Roman" w:cs="Times New Roman"/>
          <w:bCs/>
        </w:rPr>
        <w:t>2026</w:t>
      </w:r>
      <w:r w:rsidRPr="00000C04">
        <w:rPr>
          <w:rFonts w:ascii="Times New Roman" w:hAnsi="Times New Roman" w:cs="Times New Roman"/>
          <w:bCs/>
        </w:rPr>
        <w:t xml:space="preserve">, </w:t>
      </w:r>
      <w:r w:rsidRPr="00000C04">
        <w:rPr>
          <w:rFonts w:ascii="Times New Roman" w:hAnsi="Times New Roman" w:cs="Times New Roman"/>
          <w:bCs/>
          <w:spacing w:val="11"/>
        </w:rPr>
        <w:t xml:space="preserve"> </w:t>
      </w:r>
      <w:r w:rsidRPr="00000C04">
        <w:rPr>
          <w:rFonts w:ascii="Times New Roman" w:hAnsi="Times New Roman" w:cs="Times New Roman"/>
          <w:bCs/>
        </w:rPr>
        <w:t>e</w:t>
      </w:r>
      <w:proofErr w:type="gramEnd"/>
      <w:r w:rsidRPr="00000C04">
        <w:rPr>
          <w:rFonts w:ascii="Times New Roman" w:hAnsi="Times New Roman" w:cs="Times New Roman"/>
          <w:bCs/>
          <w:spacing w:val="13"/>
        </w:rPr>
        <w:t xml:space="preserve"> </w:t>
      </w:r>
      <w:r w:rsidRPr="00000C04">
        <w:rPr>
          <w:rFonts w:ascii="Times New Roman" w:hAnsi="Times New Roman" w:cs="Times New Roman"/>
          <w:bCs/>
        </w:rPr>
        <w:t>a</w:t>
      </w:r>
      <w:r w:rsidRPr="00000C04">
        <w:rPr>
          <w:rFonts w:ascii="Times New Roman" w:hAnsi="Times New Roman" w:cs="Times New Roman"/>
          <w:bCs/>
          <w:spacing w:val="12"/>
        </w:rPr>
        <w:t xml:space="preserve"> </w:t>
      </w:r>
      <w:r w:rsidRPr="00000C04">
        <w:rPr>
          <w:rFonts w:ascii="Times New Roman" w:hAnsi="Times New Roman" w:cs="Times New Roman"/>
          <w:bCs/>
        </w:rPr>
        <w:t>proposta</w:t>
      </w:r>
      <w:r w:rsidRPr="00000C04">
        <w:rPr>
          <w:rFonts w:ascii="Times New Roman" w:hAnsi="Times New Roman" w:cs="Times New Roman"/>
          <w:bCs/>
          <w:spacing w:val="12"/>
        </w:rPr>
        <w:t xml:space="preserve"> </w:t>
      </w:r>
      <w:r w:rsidRPr="00000C04">
        <w:rPr>
          <w:rFonts w:ascii="Times New Roman" w:hAnsi="Times New Roman" w:cs="Times New Roman"/>
          <w:bCs/>
        </w:rPr>
        <w:t>da</w:t>
      </w:r>
      <w:r w:rsidRPr="00000C04">
        <w:rPr>
          <w:rFonts w:ascii="Times New Roman" w:hAnsi="Times New Roman" w:cs="Times New Roman"/>
          <w:bCs/>
          <w:spacing w:val="13"/>
        </w:rPr>
        <w:t xml:space="preserve"> </w:t>
      </w:r>
      <w:r w:rsidRPr="00000C04">
        <w:rPr>
          <w:rFonts w:ascii="Times New Roman" w:hAnsi="Times New Roman" w:cs="Times New Roman"/>
          <w:bCs/>
          <w:spacing w:val="-2"/>
        </w:rPr>
        <w:t xml:space="preserve">empresa </w:t>
      </w:r>
      <w:r w:rsidRPr="00000C04">
        <w:rPr>
          <w:rFonts w:ascii="Times New Roman" w:hAnsi="Times New Roman" w:cs="Times New Roman"/>
          <w:bCs/>
          <w:color w:val="EE0000"/>
          <w:spacing w:val="-2"/>
        </w:rPr>
        <w:t>XXXXXXXXXXXXXXX.</w:t>
      </w:r>
    </w:p>
    <w:p w14:paraId="1A31313D" w14:textId="77777777" w:rsidR="00B4218C" w:rsidRPr="00000C04" w:rsidRDefault="00B4218C" w:rsidP="00B4218C">
      <w:pPr>
        <w:pStyle w:val="PargrafodaLista"/>
        <w:rPr>
          <w:rFonts w:ascii="Times New Roman" w:hAnsi="Times New Roman" w:cs="Times New Roman"/>
          <w:bCs/>
        </w:rPr>
      </w:pPr>
    </w:p>
    <w:p w14:paraId="6278FD03" w14:textId="7AC3EDBD" w:rsidR="00B4218C" w:rsidRPr="00000C04" w:rsidRDefault="00B4218C" w:rsidP="00BD5EC1">
      <w:pPr>
        <w:pStyle w:val="Corpodetexto0"/>
        <w:widowControl w:val="0"/>
        <w:numPr>
          <w:ilvl w:val="1"/>
          <w:numId w:val="29"/>
        </w:numPr>
        <w:autoSpaceDE w:val="0"/>
        <w:autoSpaceDN w:val="0"/>
        <w:spacing w:after="0" w:line="276" w:lineRule="auto"/>
        <w:ind w:left="0" w:right="431" w:firstLine="0"/>
        <w:jc w:val="both"/>
        <w:rPr>
          <w:rFonts w:ascii="Times New Roman" w:hAnsi="Times New Roman"/>
        </w:rPr>
      </w:pPr>
      <w:r w:rsidRPr="00000C04">
        <w:rPr>
          <w:rFonts w:ascii="Times New Roman" w:hAnsi="Times New Roman"/>
          <w:bCs/>
        </w:rPr>
        <w:t xml:space="preserve"> </w:t>
      </w:r>
      <w:r w:rsidRPr="00000C04">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568F4D61" w14:textId="77777777" w:rsidR="00B4218C" w:rsidRPr="00000C04" w:rsidRDefault="00B4218C" w:rsidP="00B4218C">
      <w:pPr>
        <w:pStyle w:val="Corpodetexto0"/>
        <w:spacing w:line="276" w:lineRule="auto"/>
        <w:ind w:right="431"/>
        <w:rPr>
          <w:rFonts w:ascii="Times New Roman" w:hAnsi="Times New Roman"/>
        </w:rPr>
      </w:pPr>
    </w:p>
    <w:p w14:paraId="529874A7" w14:textId="77777777" w:rsidR="00B4218C" w:rsidRPr="00000C04" w:rsidRDefault="00B4218C" w:rsidP="00BD5EC1">
      <w:pPr>
        <w:pStyle w:val="Corpodetexto0"/>
        <w:widowControl w:val="0"/>
        <w:numPr>
          <w:ilvl w:val="1"/>
          <w:numId w:val="29"/>
        </w:numPr>
        <w:autoSpaceDE w:val="0"/>
        <w:autoSpaceDN w:val="0"/>
        <w:spacing w:after="0" w:line="276" w:lineRule="auto"/>
        <w:ind w:left="0" w:right="436" w:firstLine="0"/>
        <w:jc w:val="both"/>
        <w:rPr>
          <w:rFonts w:ascii="Times New Roman" w:hAnsi="Times New Roman"/>
        </w:rPr>
      </w:pPr>
      <w:r w:rsidRPr="00000C04">
        <w:rPr>
          <w:rFonts w:ascii="Times New Roman" w:hAnsi="Times New Roman"/>
        </w:rPr>
        <w:t>E,</w:t>
      </w:r>
      <w:r w:rsidRPr="00000C04">
        <w:rPr>
          <w:rFonts w:ascii="Times New Roman" w:hAnsi="Times New Roman"/>
          <w:spacing w:val="-2"/>
        </w:rPr>
        <w:t xml:space="preserve"> </w:t>
      </w:r>
      <w:r w:rsidRPr="00000C04">
        <w:rPr>
          <w:rFonts w:ascii="Times New Roman" w:hAnsi="Times New Roman"/>
        </w:rPr>
        <w:t>por</w:t>
      </w:r>
      <w:r w:rsidRPr="00000C04">
        <w:rPr>
          <w:rFonts w:ascii="Times New Roman" w:hAnsi="Times New Roman"/>
          <w:spacing w:val="-2"/>
        </w:rPr>
        <w:t xml:space="preserve"> </w:t>
      </w:r>
      <w:r w:rsidRPr="00000C04">
        <w:rPr>
          <w:rFonts w:ascii="Times New Roman" w:hAnsi="Times New Roman"/>
        </w:rPr>
        <w:t>estarem</w:t>
      </w:r>
      <w:r w:rsidRPr="00000C04">
        <w:rPr>
          <w:rFonts w:ascii="Times New Roman" w:hAnsi="Times New Roman"/>
          <w:spacing w:val="-1"/>
        </w:rPr>
        <w:t xml:space="preserve"> </w:t>
      </w:r>
      <w:r w:rsidRPr="00000C04">
        <w:rPr>
          <w:rFonts w:ascii="Times New Roman" w:hAnsi="Times New Roman"/>
        </w:rPr>
        <w:t>assim</w:t>
      </w:r>
      <w:r w:rsidRPr="00000C04">
        <w:rPr>
          <w:rFonts w:ascii="Times New Roman" w:hAnsi="Times New Roman"/>
          <w:spacing w:val="-1"/>
        </w:rPr>
        <w:t xml:space="preserve"> </w:t>
      </w:r>
      <w:r w:rsidRPr="00000C04">
        <w:rPr>
          <w:rFonts w:ascii="Times New Roman" w:hAnsi="Times New Roman"/>
        </w:rPr>
        <w:t>acordes</w:t>
      </w:r>
      <w:r w:rsidRPr="00000C04">
        <w:rPr>
          <w:rFonts w:ascii="Times New Roman" w:hAnsi="Times New Roman"/>
          <w:spacing w:val="-1"/>
        </w:rPr>
        <w:t xml:space="preserve"> </w:t>
      </w:r>
      <w:r w:rsidRPr="00000C04">
        <w:rPr>
          <w:rFonts w:ascii="Times New Roman" w:hAnsi="Times New Roman"/>
        </w:rPr>
        <w:t>em</w:t>
      </w:r>
      <w:r w:rsidRPr="00000C04">
        <w:rPr>
          <w:rFonts w:ascii="Times New Roman" w:hAnsi="Times New Roman"/>
          <w:spacing w:val="-1"/>
        </w:rPr>
        <w:t xml:space="preserve"> </w:t>
      </w:r>
      <w:r w:rsidRPr="00000C04">
        <w:rPr>
          <w:rFonts w:ascii="Times New Roman" w:hAnsi="Times New Roman"/>
        </w:rPr>
        <w:t>todas</w:t>
      </w:r>
      <w:r w:rsidRPr="00000C04">
        <w:rPr>
          <w:rFonts w:ascii="Times New Roman" w:hAnsi="Times New Roman"/>
          <w:spacing w:val="-2"/>
        </w:rPr>
        <w:t xml:space="preserve"> </w:t>
      </w:r>
      <w:r w:rsidRPr="00000C04">
        <w:rPr>
          <w:rFonts w:ascii="Times New Roman" w:hAnsi="Times New Roman"/>
        </w:rPr>
        <w:t>as</w:t>
      </w:r>
      <w:r w:rsidRPr="00000C04">
        <w:rPr>
          <w:rFonts w:ascii="Times New Roman" w:hAnsi="Times New Roman"/>
          <w:spacing w:val="-2"/>
        </w:rPr>
        <w:t xml:space="preserve"> </w:t>
      </w:r>
      <w:r w:rsidRPr="00000C04">
        <w:rPr>
          <w:rFonts w:ascii="Times New Roman" w:hAnsi="Times New Roman"/>
        </w:rPr>
        <w:t>condições</w:t>
      </w:r>
      <w:r w:rsidRPr="00000C04">
        <w:rPr>
          <w:rFonts w:ascii="Times New Roman" w:hAnsi="Times New Roman"/>
          <w:spacing w:val="-1"/>
        </w:rPr>
        <w:t xml:space="preserve"> </w:t>
      </w:r>
      <w:r w:rsidRPr="00000C04">
        <w:rPr>
          <w:rFonts w:ascii="Times New Roman" w:hAnsi="Times New Roman"/>
        </w:rPr>
        <w:t>e</w:t>
      </w:r>
      <w:r w:rsidRPr="00000C04">
        <w:rPr>
          <w:rFonts w:ascii="Times New Roman" w:hAnsi="Times New Roman"/>
          <w:spacing w:val="-4"/>
        </w:rPr>
        <w:t xml:space="preserve"> </w:t>
      </w:r>
      <w:r w:rsidRPr="00000C04">
        <w:rPr>
          <w:rFonts w:ascii="Times New Roman" w:hAnsi="Times New Roman"/>
        </w:rPr>
        <w:t>cláusulas</w:t>
      </w:r>
      <w:r w:rsidRPr="00000C04">
        <w:rPr>
          <w:rFonts w:ascii="Times New Roman" w:hAnsi="Times New Roman"/>
          <w:spacing w:val="-2"/>
        </w:rPr>
        <w:t xml:space="preserve"> </w:t>
      </w:r>
      <w:r w:rsidRPr="00000C04">
        <w:rPr>
          <w:rFonts w:ascii="Times New Roman" w:hAnsi="Times New Roman"/>
        </w:rPr>
        <w:t>estabelecidas</w:t>
      </w:r>
      <w:r w:rsidRPr="00000C04">
        <w:rPr>
          <w:rFonts w:ascii="Times New Roman" w:hAnsi="Times New Roman"/>
          <w:spacing w:val="-2"/>
        </w:rPr>
        <w:t xml:space="preserve"> </w:t>
      </w:r>
      <w:r w:rsidRPr="00000C04">
        <w:rPr>
          <w:rFonts w:ascii="Times New Roman" w:hAnsi="Times New Roman"/>
        </w:rPr>
        <w:t>nesta</w:t>
      </w:r>
      <w:r w:rsidRPr="00000C04">
        <w:rPr>
          <w:rFonts w:ascii="Times New Roman" w:hAnsi="Times New Roman"/>
          <w:spacing w:val="-2"/>
        </w:rPr>
        <w:t xml:space="preserve"> </w:t>
      </w:r>
      <w:r w:rsidRPr="00000C04">
        <w:rPr>
          <w:rFonts w:ascii="Times New Roman" w:hAnsi="Times New Roman"/>
        </w:rPr>
        <w:t>ata,</w:t>
      </w:r>
      <w:r w:rsidRPr="00000C04">
        <w:rPr>
          <w:rFonts w:ascii="Times New Roman" w:hAnsi="Times New Roman"/>
          <w:spacing w:val="-2"/>
        </w:rPr>
        <w:t xml:space="preserve"> </w:t>
      </w:r>
      <w:r w:rsidRPr="00000C04">
        <w:rPr>
          <w:rFonts w:ascii="Times New Roman" w:hAnsi="Times New Roman"/>
        </w:rPr>
        <w:t>firmam</w:t>
      </w:r>
      <w:r w:rsidRPr="00000C04">
        <w:rPr>
          <w:rFonts w:ascii="Times New Roman" w:hAnsi="Times New Roman"/>
          <w:spacing w:val="-1"/>
        </w:rPr>
        <w:t xml:space="preserve"> </w:t>
      </w:r>
      <w:r w:rsidRPr="00000C04">
        <w:rPr>
          <w:rFonts w:ascii="Times New Roman" w:hAnsi="Times New Roman"/>
        </w:rPr>
        <w:t>as</w:t>
      </w:r>
      <w:r w:rsidRPr="00000C04">
        <w:rPr>
          <w:rFonts w:ascii="Times New Roman" w:hAnsi="Times New Roman"/>
          <w:spacing w:val="-2"/>
        </w:rPr>
        <w:t xml:space="preserve"> </w:t>
      </w:r>
      <w:r w:rsidRPr="00000C04">
        <w:rPr>
          <w:rFonts w:ascii="Times New Roman" w:hAnsi="Times New Roman"/>
        </w:rPr>
        <w:t>partes</w:t>
      </w:r>
      <w:r w:rsidRPr="00000C04">
        <w:rPr>
          <w:rFonts w:ascii="Times New Roman" w:hAnsi="Times New Roman"/>
          <w:spacing w:val="-4"/>
        </w:rPr>
        <w:t xml:space="preserve"> </w:t>
      </w:r>
      <w:r w:rsidRPr="00000C04">
        <w:rPr>
          <w:rFonts w:ascii="Times New Roman" w:hAnsi="Times New Roman"/>
        </w:rPr>
        <w:t>o</w:t>
      </w:r>
      <w:r w:rsidRPr="00000C04">
        <w:rPr>
          <w:rFonts w:ascii="Times New Roman" w:hAnsi="Times New Roman"/>
          <w:spacing w:val="-3"/>
        </w:rPr>
        <w:t xml:space="preserve"> </w:t>
      </w:r>
      <w:r w:rsidRPr="00000C04">
        <w:rPr>
          <w:rFonts w:ascii="Times New Roman" w:hAnsi="Times New Roman"/>
        </w:rPr>
        <w:t>presente instrumento</w:t>
      </w:r>
      <w:r w:rsidRPr="00000C04">
        <w:rPr>
          <w:rFonts w:ascii="Times New Roman" w:hAnsi="Times New Roman"/>
          <w:spacing w:val="-10"/>
        </w:rPr>
        <w:t xml:space="preserve"> </w:t>
      </w:r>
      <w:r w:rsidRPr="00000C04">
        <w:rPr>
          <w:rFonts w:ascii="Times New Roman" w:hAnsi="Times New Roman"/>
        </w:rPr>
        <w:t>em</w:t>
      </w:r>
      <w:r w:rsidRPr="00000C04">
        <w:rPr>
          <w:rFonts w:ascii="Times New Roman" w:hAnsi="Times New Roman"/>
          <w:spacing w:val="-8"/>
        </w:rPr>
        <w:t xml:space="preserve"> </w:t>
      </w:r>
      <w:r w:rsidRPr="00000C04">
        <w:rPr>
          <w:rFonts w:ascii="Times New Roman" w:hAnsi="Times New Roman"/>
        </w:rPr>
        <w:t>03</w:t>
      </w:r>
      <w:r w:rsidRPr="00000C04">
        <w:rPr>
          <w:rFonts w:ascii="Times New Roman" w:hAnsi="Times New Roman"/>
          <w:spacing w:val="-11"/>
        </w:rPr>
        <w:t xml:space="preserve"> </w:t>
      </w:r>
      <w:r w:rsidRPr="00000C04">
        <w:rPr>
          <w:rFonts w:ascii="Times New Roman" w:hAnsi="Times New Roman"/>
        </w:rPr>
        <w:t>(três)</w:t>
      </w:r>
      <w:r w:rsidRPr="00000C04">
        <w:rPr>
          <w:rFonts w:ascii="Times New Roman" w:hAnsi="Times New Roman"/>
          <w:spacing w:val="-11"/>
        </w:rPr>
        <w:t xml:space="preserve"> </w:t>
      </w:r>
      <w:r w:rsidRPr="00000C04">
        <w:rPr>
          <w:rFonts w:ascii="Times New Roman" w:hAnsi="Times New Roman"/>
        </w:rPr>
        <w:t>vias</w:t>
      </w:r>
      <w:r w:rsidRPr="00000C04">
        <w:rPr>
          <w:rFonts w:ascii="Times New Roman" w:hAnsi="Times New Roman"/>
          <w:spacing w:val="-9"/>
        </w:rPr>
        <w:t xml:space="preserve"> </w:t>
      </w:r>
      <w:r w:rsidRPr="00000C04">
        <w:rPr>
          <w:rFonts w:ascii="Times New Roman" w:hAnsi="Times New Roman"/>
        </w:rPr>
        <w:t>de</w:t>
      </w:r>
      <w:r w:rsidRPr="00000C04">
        <w:rPr>
          <w:rFonts w:ascii="Times New Roman" w:hAnsi="Times New Roman"/>
          <w:spacing w:val="-8"/>
        </w:rPr>
        <w:t xml:space="preserve"> </w:t>
      </w:r>
      <w:r w:rsidRPr="00000C04">
        <w:rPr>
          <w:rFonts w:ascii="Times New Roman" w:hAnsi="Times New Roman"/>
        </w:rPr>
        <w:t>igual</w:t>
      </w:r>
      <w:r w:rsidRPr="00000C04">
        <w:rPr>
          <w:rFonts w:ascii="Times New Roman" w:hAnsi="Times New Roman"/>
          <w:spacing w:val="-9"/>
        </w:rPr>
        <w:t xml:space="preserve"> </w:t>
      </w:r>
      <w:r w:rsidRPr="00000C04">
        <w:rPr>
          <w:rFonts w:ascii="Times New Roman" w:hAnsi="Times New Roman"/>
        </w:rPr>
        <w:t>forma</w:t>
      </w:r>
      <w:r w:rsidRPr="00000C04">
        <w:rPr>
          <w:rFonts w:ascii="Times New Roman" w:hAnsi="Times New Roman"/>
          <w:spacing w:val="-12"/>
        </w:rPr>
        <w:t xml:space="preserve"> </w:t>
      </w:r>
      <w:r w:rsidRPr="00000C04">
        <w:rPr>
          <w:rFonts w:ascii="Times New Roman" w:hAnsi="Times New Roman"/>
        </w:rPr>
        <w:t>e</w:t>
      </w:r>
      <w:r w:rsidRPr="00000C04">
        <w:rPr>
          <w:rFonts w:ascii="Times New Roman" w:hAnsi="Times New Roman"/>
          <w:spacing w:val="-8"/>
        </w:rPr>
        <w:t xml:space="preserve"> </w:t>
      </w:r>
      <w:r w:rsidRPr="00000C04">
        <w:rPr>
          <w:rFonts w:ascii="Times New Roman" w:hAnsi="Times New Roman"/>
        </w:rPr>
        <w:t>teor.</w:t>
      </w:r>
    </w:p>
    <w:p w14:paraId="4BA2980C" w14:textId="77777777" w:rsidR="00A94709" w:rsidRPr="00000C04" w:rsidRDefault="00A94709" w:rsidP="00A94709">
      <w:pPr>
        <w:pStyle w:val="PargrafodaLista"/>
        <w:rPr>
          <w:rFonts w:ascii="Times New Roman" w:hAnsi="Times New Roman" w:cs="Times New Roman"/>
        </w:rPr>
      </w:pPr>
    </w:p>
    <w:p w14:paraId="37AFD129" w14:textId="11158AF6"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proofErr w:type="gramStart"/>
      <w:r w:rsidRPr="00000C04">
        <w:rPr>
          <w:rFonts w:ascii="Times New Roman" w:hAnsi="Times New Roman"/>
          <w:color w:val="000000"/>
          <w:shd w:val="clear" w:color="auto" w:fill="DFDFDF"/>
        </w:rPr>
        <w:t>14 .</w:t>
      </w:r>
      <w:proofErr w:type="gramEnd"/>
      <w:r w:rsidRPr="00000C04">
        <w:rPr>
          <w:rFonts w:ascii="Times New Roman" w:hAnsi="Times New Roman"/>
          <w:color w:val="000000"/>
          <w:shd w:val="clear" w:color="auto" w:fill="DFDFDF"/>
        </w:rPr>
        <w:t xml:space="preserve"> </w:t>
      </w:r>
      <w:r w:rsidR="00A94709" w:rsidRPr="00000C04">
        <w:rPr>
          <w:rFonts w:ascii="Times New Roman" w:hAnsi="Times New Roman"/>
          <w:color w:val="000000"/>
          <w:shd w:val="clear" w:color="auto" w:fill="DFDFDF"/>
        </w:rPr>
        <w:t>CLÁUSULA</w:t>
      </w:r>
      <w:r w:rsidR="00A94709" w:rsidRPr="00000C04">
        <w:rPr>
          <w:rFonts w:ascii="Times New Roman" w:hAnsi="Times New Roman"/>
          <w:color w:val="000000"/>
          <w:spacing w:val="-4"/>
          <w:shd w:val="clear" w:color="auto" w:fill="DFDFDF"/>
        </w:rPr>
        <w:t xml:space="preserve"> </w:t>
      </w:r>
      <w:r w:rsidRPr="00000C04">
        <w:rPr>
          <w:rFonts w:ascii="Times New Roman" w:hAnsi="Times New Roman"/>
          <w:color w:val="000000"/>
          <w:shd w:val="clear" w:color="auto" w:fill="DFDFDF"/>
        </w:rPr>
        <w:t>DÉCIMA QUARTA</w:t>
      </w:r>
      <w:r w:rsidR="00A94709" w:rsidRPr="00000C04">
        <w:rPr>
          <w:rFonts w:ascii="Times New Roman" w:hAnsi="Times New Roman"/>
          <w:color w:val="000000"/>
          <w:spacing w:val="-1"/>
          <w:shd w:val="clear" w:color="auto" w:fill="DFDFDF"/>
        </w:rPr>
        <w:t xml:space="preserve"> </w:t>
      </w:r>
      <w:r w:rsidR="00A94709" w:rsidRPr="00000C04">
        <w:rPr>
          <w:rFonts w:ascii="Times New Roman" w:hAnsi="Times New Roman"/>
          <w:color w:val="000000"/>
          <w:shd w:val="clear" w:color="auto" w:fill="DFDFDF"/>
        </w:rPr>
        <w:t>–</w:t>
      </w:r>
      <w:r w:rsidR="00A94709" w:rsidRPr="00000C04">
        <w:rPr>
          <w:rFonts w:ascii="Times New Roman" w:hAnsi="Times New Roman"/>
          <w:color w:val="000000"/>
          <w:spacing w:val="-5"/>
          <w:shd w:val="clear" w:color="auto" w:fill="DFDFDF"/>
        </w:rPr>
        <w:t xml:space="preserve"> </w:t>
      </w:r>
      <w:r w:rsidR="00A94709" w:rsidRPr="00000C04">
        <w:rPr>
          <w:rFonts w:ascii="Times New Roman" w:hAnsi="Times New Roman"/>
          <w:color w:val="000000"/>
          <w:shd w:val="clear" w:color="auto" w:fill="DFDFDF"/>
        </w:rPr>
        <w:t>DO ANEXOS</w:t>
      </w:r>
    </w:p>
    <w:p w14:paraId="6EF7F2B3" w14:textId="77777777" w:rsidR="00A94709" w:rsidRPr="00000C04" w:rsidRDefault="00A94709" w:rsidP="00A94709">
      <w:pPr>
        <w:pStyle w:val="Corpodetexto0"/>
        <w:shd w:val="clear" w:color="auto" w:fill="FFFFFF" w:themeFill="background1"/>
        <w:spacing w:line="276" w:lineRule="auto"/>
        <w:ind w:left="284"/>
        <w:rPr>
          <w:rFonts w:ascii="Times New Roman" w:hAnsi="Times New Roman"/>
          <w:color w:val="000000"/>
          <w:shd w:val="clear" w:color="auto" w:fill="DFDFDF"/>
        </w:rPr>
      </w:pPr>
    </w:p>
    <w:p w14:paraId="3926B0F1" w14:textId="6BD53501"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sidRPr="00000C04">
        <w:rPr>
          <w:rFonts w:ascii="Times New Roman" w:hAnsi="Times New Roman"/>
          <w:color w:val="000000"/>
          <w:shd w:val="clear" w:color="auto" w:fill="DFDFDF"/>
        </w:rPr>
        <w:t xml:space="preserve">14.1 </w:t>
      </w:r>
      <w:r w:rsidR="00A94709" w:rsidRPr="00000C04">
        <w:rPr>
          <w:rFonts w:ascii="Times New Roman" w:hAnsi="Times New Roman"/>
          <w:color w:val="000000"/>
          <w:shd w:val="clear" w:color="auto" w:fill="DFDFDF"/>
        </w:rPr>
        <w:t xml:space="preserve">ANEXO I </w:t>
      </w:r>
      <w:r w:rsidR="00376682" w:rsidRPr="00000C04">
        <w:rPr>
          <w:rFonts w:ascii="Times New Roman" w:hAnsi="Times New Roman"/>
          <w:color w:val="000000"/>
          <w:shd w:val="clear" w:color="auto" w:fill="DFDFDF"/>
        </w:rPr>
        <w:t>- PREÇOS</w:t>
      </w:r>
      <w:r w:rsidR="00A94709" w:rsidRPr="00000C04">
        <w:rPr>
          <w:rFonts w:ascii="Times New Roman" w:hAnsi="Times New Roman"/>
          <w:color w:val="000000"/>
          <w:shd w:val="clear" w:color="auto" w:fill="DFDFDF"/>
        </w:rPr>
        <w:t xml:space="preserve"> FIXADOS</w:t>
      </w:r>
    </w:p>
    <w:p w14:paraId="1C5EE764" w14:textId="2C2CA158"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sidRPr="00000C04">
        <w:rPr>
          <w:rFonts w:ascii="Times New Roman" w:hAnsi="Times New Roman"/>
          <w:color w:val="000000"/>
          <w:shd w:val="clear" w:color="auto" w:fill="DFDFDF"/>
        </w:rPr>
        <w:t xml:space="preserve">14.2 </w:t>
      </w:r>
      <w:r w:rsidR="00A94709" w:rsidRPr="00000C04">
        <w:rPr>
          <w:rFonts w:ascii="Times New Roman" w:hAnsi="Times New Roman"/>
          <w:color w:val="000000"/>
          <w:shd w:val="clear" w:color="auto" w:fill="DFDFDF"/>
        </w:rPr>
        <w:t>ANEXO II – CADSTRO DE RESERVA</w:t>
      </w:r>
    </w:p>
    <w:p w14:paraId="09596A80" w14:textId="77777777" w:rsidR="00B4218C" w:rsidRPr="00000C04" w:rsidRDefault="00B4218C" w:rsidP="00B4218C">
      <w:pPr>
        <w:pStyle w:val="Corpodetexto0"/>
        <w:spacing w:line="360" w:lineRule="auto"/>
        <w:jc w:val="right"/>
        <w:rPr>
          <w:rFonts w:ascii="Times New Roman" w:hAnsi="Times New Roman"/>
          <w:bCs/>
        </w:rPr>
      </w:pPr>
    </w:p>
    <w:p w14:paraId="4657780E" w14:textId="24A36F1B" w:rsidR="00B4218C" w:rsidRPr="00000C04" w:rsidRDefault="00B4218C" w:rsidP="00B4218C">
      <w:pPr>
        <w:pStyle w:val="Ttulo2"/>
        <w:spacing w:before="0" w:line="360" w:lineRule="auto"/>
        <w:jc w:val="right"/>
        <w:rPr>
          <w:rFonts w:ascii="Times New Roman" w:hAnsi="Times New Roman" w:cs="Times New Roman"/>
          <w:bCs/>
          <w:color w:val="auto"/>
          <w:sz w:val="22"/>
          <w:szCs w:val="22"/>
        </w:rPr>
      </w:pPr>
      <w:r w:rsidRPr="00000C04">
        <w:rPr>
          <w:rFonts w:ascii="Times New Roman" w:hAnsi="Times New Roman" w:cs="Times New Roman"/>
          <w:bCs/>
          <w:color w:val="auto"/>
          <w:sz w:val="22"/>
          <w:szCs w:val="22"/>
        </w:rPr>
        <w:t xml:space="preserve">São João de Meriti, </w:t>
      </w:r>
      <w:proofErr w:type="spellStart"/>
      <w:proofErr w:type="gramStart"/>
      <w:r w:rsidRPr="00000C04">
        <w:rPr>
          <w:rFonts w:ascii="Times New Roman" w:hAnsi="Times New Roman" w:cs="Times New Roman"/>
          <w:bCs/>
          <w:color w:val="EE0000"/>
          <w:sz w:val="22"/>
          <w:szCs w:val="22"/>
        </w:rPr>
        <w:t>xxx</w:t>
      </w:r>
      <w:proofErr w:type="spellEnd"/>
      <w:r w:rsidRPr="00000C04">
        <w:rPr>
          <w:rFonts w:ascii="Times New Roman" w:hAnsi="Times New Roman" w:cs="Times New Roman"/>
          <w:bCs/>
          <w:color w:val="EE0000"/>
          <w:sz w:val="22"/>
          <w:szCs w:val="22"/>
        </w:rPr>
        <w:t xml:space="preserve"> </w:t>
      </w:r>
      <w:r w:rsidRPr="00000C04">
        <w:rPr>
          <w:rFonts w:ascii="Times New Roman" w:hAnsi="Times New Roman" w:cs="Times New Roman"/>
          <w:bCs/>
          <w:color w:val="EE0000"/>
          <w:spacing w:val="-6"/>
          <w:sz w:val="22"/>
          <w:szCs w:val="22"/>
        </w:rPr>
        <w:t xml:space="preserve"> </w:t>
      </w:r>
      <w:r w:rsidRPr="00000C04">
        <w:rPr>
          <w:rFonts w:ascii="Times New Roman" w:hAnsi="Times New Roman" w:cs="Times New Roman"/>
          <w:bCs/>
          <w:color w:val="EE0000"/>
          <w:sz w:val="22"/>
          <w:szCs w:val="22"/>
        </w:rPr>
        <w:t>de</w:t>
      </w:r>
      <w:proofErr w:type="gramEnd"/>
      <w:r w:rsidRPr="00000C04">
        <w:rPr>
          <w:rFonts w:ascii="Times New Roman" w:hAnsi="Times New Roman" w:cs="Times New Roman"/>
          <w:bCs/>
          <w:color w:val="EE0000"/>
          <w:spacing w:val="-3"/>
          <w:sz w:val="22"/>
          <w:szCs w:val="22"/>
        </w:rPr>
        <w:t xml:space="preserve"> </w:t>
      </w:r>
      <w:proofErr w:type="spellStart"/>
      <w:r w:rsidRPr="00000C04">
        <w:rPr>
          <w:rFonts w:ascii="Times New Roman" w:hAnsi="Times New Roman" w:cs="Times New Roman"/>
          <w:bCs/>
          <w:color w:val="EE0000"/>
          <w:spacing w:val="-3"/>
          <w:sz w:val="22"/>
          <w:szCs w:val="22"/>
        </w:rPr>
        <w:t>xxxxxx</w:t>
      </w:r>
      <w:proofErr w:type="spellEnd"/>
      <w:r w:rsidRPr="00000C04">
        <w:rPr>
          <w:rFonts w:ascii="Times New Roman" w:hAnsi="Times New Roman" w:cs="Times New Roman"/>
          <w:bCs/>
          <w:color w:val="EE0000"/>
          <w:spacing w:val="-3"/>
          <w:sz w:val="22"/>
          <w:szCs w:val="22"/>
        </w:rPr>
        <w:t xml:space="preserve"> </w:t>
      </w:r>
      <w:r w:rsidRPr="00000C04">
        <w:rPr>
          <w:rFonts w:ascii="Times New Roman" w:hAnsi="Times New Roman" w:cs="Times New Roman"/>
          <w:bCs/>
          <w:color w:val="EE0000"/>
          <w:sz w:val="22"/>
          <w:szCs w:val="22"/>
        </w:rPr>
        <w:t>de</w:t>
      </w:r>
      <w:r w:rsidRPr="00000C04">
        <w:rPr>
          <w:rFonts w:ascii="Times New Roman" w:hAnsi="Times New Roman" w:cs="Times New Roman"/>
          <w:bCs/>
          <w:color w:val="EE0000"/>
          <w:spacing w:val="-2"/>
          <w:sz w:val="22"/>
          <w:szCs w:val="22"/>
        </w:rPr>
        <w:t xml:space="preserve"> 202</w:t>
      </w:r>
      <w:r w:rsidR="00480E38" w:rsidRPr="00000C04">
        <w:rPr>
          <w:rFonts w:ascii="Times New Roman" w:hAnsi="Times New Roman" w:cs="Times New Roman"/>
          <w:bCs/>
          <w:color w:val="EE0000"/>
          <w:spacing w:val="-2"/>
          <w:sz w:val="22"/>
          <w:szCs w:val="22"/>
        </w:rPr>
        <w:t>6</w:t>
      </w:r>
      <w:r w:rsidRPr="00000C04">
        <w:rPr>
          <w:rFonts w:ascii="Times New Roman" w:hAnsi="Times New Roman" w:cs="Times New Roman"/>
          <w:bCs/>
          <w:color w:val="EE0000"/>
          <w:spacing w:val="-2"/>
          <w:sz w:val="22"/>
          <w:szCs w:val="22"/>
        </w:rPr>
        <w:t>.</w:t>
      </w:r>
    </w:p>
    <w:p w14:paraId="24A59CD6"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007E78DD"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0EEF75D4"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B4218C" w:rsidRPr="00000C04" w14:paraId="51970C8F" w14:textId="77777777" w:rsidTr="003B0191">
        <w:trPr>
          <w:trHeight w:val="375"/>
        </w:trPr>
        <w:tc>
          <w:tcPr>
            <w:tcW w:w="4190" w:type="dxa"/>
            <w:tcBorders>
              <w:bottom w:val="single" w:sz="6" w:space="0" w:color="000009"/>
            </w:tcBorders>
            <w:vAlign w:val="center"/>
          </w:tcPr>
          <w:p w14:paraId="1387FAB2" w14:textId="77777777" w:rsidR="00B4218C" w:rsidRPr="00000C04" w:rsidRDefault="00B4218C" w:rsidP="003B0191">
            <w:pPr>
              <w:pStyle w:val="TableParagraph"/>
              <w:spacing w:line="360" w:lineRule="auto"/>
              <w:ind w:left="993"/>
              <w:jc w:val="center"/>
              <w:rPr>
                <w:bCs/>
              </w:rPr>
            </w:pPr>
            <w:r w:rsidRPr="00000C04">
              <w:rPr>
                <w:bCs/>
                <w:color w:val="EE0000"/>
                <w:spacing w:val="-2"/>
              </w:rPr>
              <w:t>Norme secretário</w:t>
            </w:r>
          </w:p>
        </w:tc>
        <w:tc>
          <w:tcPr>
            <w:tcW w:w="453" w:type="dxa"/>
          </w:tcPr>
          <w:p w14:paraId="62A931E0" w14:textId="77777777" w:rsidR="00B4218C" w:rsidRPr="00000C04" w:rsidRDefault="00B4218C" w:rsidP="003B0191">
            <w:pPr>
              <w:pStyle w:val="TableParagraph"/>
              <w:spacing w:line="360" w:lineRule="auto"/>
              <w:rPr>
                <w:bCs/>
              </w:rPr>
            </w:pPr>
          </w:p>
        </w:tc>
        <w:tc>
          <w:tcPr>
            <w:tcW w:w="4258" w:type="dxa"/>
            <w:tcBorders>
              <w:bottom w:val="single" w:sz="6" w:space="0" w:color="000009"/>
            </w:tcBorders>
            <w:vAlign w:val="center"/>
          </w:tcPr>
          <w:p w14:paraId="0FEB5135" w14:textId="77777777" w:rsidR="00B4218C" w:rsidRPr="00000C04" w:rsidRDefault="00B4218C" w:rsidP="003B0191">
            <w:pPr>
              <w:pStyle w:val="TableParagraph"/>
              <w:spacing w:line="360" w:lineRule="auto"/>
              <w:ind w:left="1080"/>
              <w:jc w:val="center"/>
              <w:rPr>
                <w:bCs/>
              </w:rPr>
            </w:pPr>
            <w:r w:rsidRPr="00000C04">
              <w:rPr>
                <w:bCs/>
                <w:color w:val="EE0000"/>
                <w:spacing w:val="-2"/>
              </w:rPr>
              <w:t>empresa</w:t>
            </w:r>
          </w:p>
        </w:tc>
      </w:tr>
      <w:tr w:rsidR="00B4218C" w:rsidRPr="00000C04" w14:paraId="574939FF" w14:textId="77777777" w:rsidTr="003B0191">
        <w:trPr>
          <w:trHeight w:val="1918"/>
        </w:trPr>
        <w:tc>
          <w:tcPr>
            <w:tcW w:w="4190" w:type="dxa"/>
            <w:tcBorders>
              <w:top w:val="single" w:sz="6" w:space="0" w:color="000009"/>
            </w:tcBorders>
            <w:vAlign w:val="center"/>
          </w:tcPr>
          <w:p w14:paraId="2AC9AD88" w14:textId="77777777" w:rsidR="00B4218C" w:rsidRPr="00000C04" w:rsidRDefault="00B4218C" w:rsidP="003B0191">
            <w:pPr>
              <w:pStyle w:val="TableParagraph"/>
              <w:spacing w:line="360" w:lineRule="auto"/>
              <w:ind w:left="4" w:right="3"/>
              <w:rPr>
                <w:bCs/>
              </w:rPr>
            </w:pPr>
            <w:r w:rsidRPr="00000C04">
              <w:rPr>
                <w:bCs/>
              </w:rPr>
              <w:t xml:space="preserve">             Secretário</w:t>
            </w:r>
            <w:r w:rsidRPr="00000C04">
              <w:rPr>
                <w:bCs/>
                <w:spacing w:val="-8"/>
              </w:rPr>
              <w:t xml:space="preserve"> </w:t>
            </w:r>
            <w:r w:rsidRPr="00000C04">
              <w:rPr>
                <w:bCs/>
              </w:rPr>
              <w:t>Municipal</w:t>
            </w:r>
            <w:r w:rsidRPr="00000C04">
              <w:rPr>
                <w:bCs/>
                <w:spacing w:val="-5"/>
              </w:rPr>
              <w:t xml:space="preserve"> de </w:t>
            </w:r>
            <w:r w:rsidRPr="00000C04">
              <w:rPr>
                <w:bCs/>
                <w:color w:val="EE0000"/>
                <w:spacing w:val="-5"/>
              </w:rPr>
              <w:t>xxxxx</w:t>
            </w:r>
          </w:p>
          <w:p w14:paraId="1612FD3F" w14:textId="77777777" w:rsidR="00B4218C" w:rsidRPr="00000C04" w:rsidRDefault="00B4218C" w:rsidP="003B0191">
            <w:pPr>
              <w:widowControl/>
              <w:autoSpaceDE/>
              <w:autoSpaceDN/>
              <w:spacing w:line="360" w:lineRule="auto"/>
              <w:jc w:val="center"/>
              <w:rPr>
                <w:rFonts w:ascii="Times New Roman" w:hAnsi="Times New Roman" w:cs="Times New Roman"/>
                <w:b/>
                <w:bCs/>
                <w:color w:val="000000" w:themeColor="text1"/>
                <w:lang w:val="pt-BR"/>
              </w:rPr>
            </w:pPr>
            <w:r w:rsidRPr="00000C04">
              <w:rPr>
                <w:rFonts w:ascii="Times New Roman" w:hAnsi="Times New Roman" w:cs="Times New Roman"/>
                <w:b/>
                <w:bCs/>
                <w:color w:val="000000" w:themeColor="text1"/>
                <w:lang w:val="pt-BR"/>
              </w:rPr>
              <w:t xml:space="preserve">RG: n. º </w:t>
            </w:r>
            <w:proofErr w:type="spellStart"/>
            <w:r w:rsidRPr="00000C04">
              <w:rPr>
                <w:rFonts w:ascii="Times New Roman" w:hAnsi="Times New Roman" w:cs="Times New Roman"/>
                <w:color w:val="EE0000"/>
                <w:lang w:val="pt-BR"/>
              </w:rPr>
              <w:t>xxxxxxxxx</w:t>
            </w:r>
            <w:proofErr w:type="spellEnd"/>
            <w:r w:rsidRPr="00000C04">
              <w:rPr>
                <w:rFonts w:ascii="Times New Roman" w:hAnsi="Times New Roman" w:cs="Times New Roman"/>
                <w:color w:val="EE0000"/>
                <w:lang w:val="pt-BR"/>
              </w:rPr>
              <w:t xml:space="preserve"> IFP-RJ</w:t>
            </w:r>
          </w:p>
          <w:p w14:paraId="718A0E42" w14:textId="77777777" w:rsidR="00B4218C" w:rsidRPr="00000C04" w:rsidRDefault="00B4218C" w:rsidP="003B0191">
            <w:pPr>
              <w:widowControl/>
              <w:autoSpaceDE/>
              <w:autoSpaceDN/>
              <w:spacing w:line="360" w:lineRule="auto"/>
              <w:rPr>
                <w:rFonts w:ascii="Times New Roman" w:hAnsi="Times New Roman" w:cs="Times New Roman"/>
                <w:b/>
                <w:bCs/>
                <w:color w:val="000000" w:themeColor="text1"/>
              </w:rPr>
            </w:pPr>
            <w:r w:rsidRPr="00000C04">
              <w:rPr>
                <w:rFonts w:ascii="Times New Roman" w:hAnsi="Times New Roman" w:cs="Times New Roman"/>
                <w:b/>
                <w:bCs/>
                <w:color w:val="000000" w:themeColor="text1"/>
                <w:lang w:val="pt-BR"/>
              </w:rPr>
              <w:t xml:space="preserve">              </w:t>
            </w:r>
            <w:r w:rsidRPr="00000C04">
              <w:rPr>
                <w:rFonts w:ascii="Times New Roman" w:hAnsi="Times New Roman" w:cs="Times New Roman"/>
                <w:b/>
                <w:bCs/>
                <w:color w:val="000000" w:themeColor="text1"/>
              </w:rPr>
              <w:t xml:space="preserve">CPF: </w:t>
            </w:r>
            <w:proofErr w:type="gramStart"/>
            <w:r w:rsidRPr="00000C04">
              <w:rPr>
                <w:rFonts w:ascii="Times New Roman" w:hAnsi="Times New Roman" w:cs="Times New Roman"/>
                <w:b/>
                <w:bCs/>
                <w:color w:val="000000" w:themeColor="text1"/>
              </w:rPr>
              <w:t>n.º</w:t>
            </w:r>
            <w:proofErr w:type="gramEnd"/>
            <w:r w:rsidRPr="00000C04">
              <w:rPr>
                <w:rFonts w:ascii="Times New Roman" w:hAnsi="Times New Roman" w:cs="Times New Roman"/>
                <w:b/>
                <w:bCs/>
                <w:color w:val="000000" w:themeColor="text1"/>
              </w:rPr>
              <w:t xml:space="preserve"> </w:t>
            </w:r>
            <w:proofErr w:type="spellStart"/>
            <w:r w:rsidRPr="00000C04">
              <w:rPr>
                <w:rFonts w:ascii="Times New Roman" w:hAnsi="Times New Roman" w:cs="Times New Roman"/>
                <w:b/>
                <w:bCs/>
                <w:color w:val="EE0000"/>
              </w:rPr>
              <w:t>xxxxxxxxxxxxx</w:t>
            </w:r>
            <w:proofErr w:type="spellEnd"/>
          </w:p>
          <w:p w14:paraId="5851F8E7" w14:textId="77777777" w:rsidR="00B4218C" w:rsidRPr="00000C04" w:rsidRDefault="00B4218C" w:rsidP="003B0191">
            <w:pPr>
              <w:pStyle w:val="TableParagraph"/>
              <w:spacing w:before="1" w:line="360" w:lineRule="auto"/>
              <w:ind w:left="4"/>
              <w:rPr>
                <w:bCs/>
              </w:rPr>
            </w:pPr>
          </w:p>
        </w:tc>
        <w:tc>
          <w:tcPr>
            <w:tcW w:w="453" w:type="dxa"/>
          </w:tcPr>
          <w:p w14:paraId="5BC6AABB" w14:textId="77777777" w:rsidR="00B4218C" w:rsidRPr="00000C04" w:rsidRDefault="00B4218C" w:rsidP="003B0191">
            <w:pPr>
              <w:pStyle w:val="TableParagraph"/>
              <w:spacing w:line="360" w:lineRule="auto"/>
              <w:rPr>
                <w:bCs/>
              </w:rPr>
            </w:pPr>
          </w:p>
        </w:tc>
        <w:tc>
          <w:tcPr>
            <w:tcW w:w="4258" w:type="dxa"/>
            <w:tcBorders>
              <w:top w:val="single" w:sz="6" w:space="0" w:color="000009"/>
            </w:tcBorders>
            <w:vAlign w:val="center"/>
          </w:tcPr>
          <w:p w14:paraId="6F90A897" w14:textId="77777777" w:rsidR="00B4218C" w:rsidRPr="00000C04" w:rsidRDefault="00B4218C" w:rsidP="003B0191">
            <w:pPr>
              <w:widowControl/>
              <w:autoSpaceDE/>
              <w:autoSpaceDN/>
              <w:spacing w:line="360" w:lineRule="auto"/>
              <w:jc w:val="center"/>
              <w:rPr>
                <w:rFonts w:ascii="Times New Roman" w:hAnsi="Times New Roman" w:cs="Times New Roman"/>
                <w:b/>
                <w:bCs/>
                <w:color w:val="000000" w:themeColor="text1"/>
                <w:lang w:val="pt-PT"/>
              </w:rPr>
            </w:pPr>
            <w:r w:rsidRPr="00000C04">
              <w:rPr>
                <w:rFonts w:ascii="Times New Roman" w:hAnsi="Times New Roman" w:cs="Times New Roman"/>
                <w:b/>
                <w:bCs/>
                <w:color w:val="000000" w:themeColor="text1"/>
                <w:lang w:val="pt-PT"/>
              </w:rPr>
              <w:t xml:space="preserve">CNPJ: </w:t>
            </w:r>
            <w:r w:rsidRPr="00000C04">
              <w:rPr>
                <w:rFonts w:ascii="Times New Roman" w:hAnsi="Times New Roman" w:cs="Times New Roman"/>
                <w:b/>
                <w:bCs/>
                <w:color w:val="EE0000"/>
                <w:lang w:val="pt-PT"/>
              </w:rPr>
              <w:t xml:space="preserve">nº </w:t>
            </w:r>
            <w:r w:rsidRPr="00000C04">
              <w:rPr>
                <w:rFonts w:ascii="Times New Roman" w:hAnsi="Times New Roman" w:cs="Times New Roman"/>
                <w:color w:val="EE0000"/>
                <w:lang w:val="pt-PT"/>
              </w:rPr>
              <w:t>xxxxxxxxxxxx/0001-xx</w:t>
            </w:r>
          </w:p>
          <w:p w14:paraId="1BA08ED6"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00C04">
              <w:rPr>
                <w:rFonts w:ascii="Times New Roman" w:hAnsi="Times New Roman" w:cs="Times New Roman"/>
                <w:b/>
                <w:bCs/>
                <w:lang w:val="pt-PT"/>
              </w:rPr>
              <w:t xml:space="preserve">          Nome: </w:t>
            </w:r>
            <w:r w:rsidRPr="00000C04">
              <w:rPr>
                <w:rFonts w:ascii="Times New Roman" w:hAnsi="Times New Roman" w:cs="Times New Roman"/>
                <w:lang w:val="pt-PT"/>
              </w:rPr>
              <w:t xml:space="preserve"> </w:t>
            </w:r>
            <w:r w:rsidRPr="00000C04">
              <w:rPr>
                <w:rFonts w:ascii="Times New Roman" w:hAnsi="Times New Roman" w:cs="Times New Roman"/>
                <w:color w:val="EE0000"/>
                <w:lang w:val="pt-PT"/>
              </w:rPr>
              <w:t>xxxxxxxxxxxxxxxxxxxx</w:t>
            </w:r>
          </w:p>
          <w:p w14:paraId="79946375"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00C04">
              <w:rPr>
                <w:rFonts w:ascii="Times New Roman" w:hAnsi="Times New Roman" w:cs="Times New Roman"/>
                <w:b/>
                <w:bCs/>
                <w:color w:val="000000" w:themeColor="text1"/>
                <w:lang w:val="pt-PT"/>
              </w:rPr>
              <w:t xml:space="preserve">          RG: n. º </w:t>
            </w:r>
            <w:r w:rsidRPr="00000C04">
              <w:rPr>
                <w:rFonts w:ascii="Times New Roman" w:hAnsi="Times New Roman" w:cs="Times New Roman"/>
                <w:color w:val="EE0000"/>
                <w:lang w:val="pt-PT"/>
              </w:rPr>
              <w:t>xxxxxxxxx IFP-RJ</w:t>
            </w:r>
          </w:p>
          <w:p w14:paraId="4CB876CA"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rPr>
            </w:pPr>
            <w:r w:rsidRPr="00000C04">
              <w:rPr>
                <w:rFonts w:ascii="Times New Roman" w:hAnsi="Times New Roman" w:cs="Times New Roman"/>
                <w:b/>
                <w:bCs/>
                <w:color w:val="000000" w:themeColor="text1"/>
                <w:lang w:val="pt-PT"/>
              </w:rPr>
              <w:t xml:space="preserve">          </w:t>
            </w:r>
            <w:r w:rsidRPr="00000C04">
              <w:rPr>
                <w:rFonts w:ascii="Times New Roman" w:hAnsi="Times New Roman" w:cs="Times New Roman"/>
                <w:b/>
                <w:bCs/>
                <w:color w:val="000000" w:themeColor="text1"/>
              </w:rPr>
              <w:t xml:space="preserve">CPF: </w:t>
            </w:r>
            <w:proofErr w:type="gramStart"/>
            <w:r w:rsidRPr="00000C04">
              <w:rPr>
                <w:rFonts w:ascii="Times New Roman" w:hAnsi="Times New Roman" w:cs="Times New Roman"/>
                <w:b/>
                <w:bCs/>
                <w:color w:val="000000" w:themeColor="text1"/>
              </w:rPr>
              <w:t>n.º</w:t>
            </w:r>
            <w:proofErr w:type="gramEnd"/>
            <w:r w:rsidRPr="00000C04">
              <w:rPr>
                <w:rFonts w:ascii="Times New Roman" w:hAnsi="Times New Roman" w:cs="Times New Roman"/>
                <w:b/>
                <w:bCs/>
                <w:color w:val="000000" w:themeColor="text1"/>
              </w:rPr>
              <w:t xml:space="preserve"> </w:t>
            </w:r>
            <w:proofErr w:type="spellStart"/>
            <w:r w:rsidRPr="00000C04">
              <w:rPr>
                <w:rFonts w:ascii="Times New Roman" w:hAnsi="Times New Roman" w:cs="Times New Roman"/>
                <w:b/>
                <w:bCs/>
                <w:color w:val="EE0000"/>
              </w:rPr>
              <w:t>xxxxxxxxxxxxx</w:t>
            </w:r>
            <w:proofErr w:type="spellEnd"/>
          </w:p>
          <w:p w14:paraId="5BB203D0" w14:textId="77777777" w:rsidR="00B4218C" w:rsidRPr="00000C04" w:rsidRDefault="00B4218C" w:rsidP="003B0191">
            <w:pPr>
              <w:pStyle w:val="TableParagraph"/>
              <w:spacing w:before="1" w:line="360" w:lineRule="auto"/>
              <w:ind w:left="9"/>
              <w:rPr>
                <w:bCs/>
              </w:rPr>
            </w:pPr>
          </w:p>
        </w:tc>
      </w:tr>
    </w:tbl>
    <w:p w14:paraId="2F42DA02" w14:textId="77777777" w:rsidR="00B4218C" w:rsidRPr="00000C04" w:rsidRDefault="00B4218C" w:rsidP="00B4218C">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rPr>
      </w:pPr>
    </w:p>
    <w:p w14:paraId="32B2478F" w14:textId="77777777" w:rsidR="00B4218C" w:rsidRPr="00000C04" w:rsidRDefault="00B4218C" w:rsidP="00B4218C">
      <w:pPr>
        <w:rPr>
          <w:rFonts w:ascii="Times New Roman" w:hAnsi="Times New Roman" w:cs="Times New Roman"/>
        </w:rPr>
      </w:pPr>
    </w:p>
    <w:p w14:paraId="7C7001B4" w14:textId="77777777" w:rsidR="00B4218C" w:rsidRPr="00000C04" w:rsidRDefault="00B4218C" w:rsidP="00B4218C">
      <w:pPr>
        <w:rPr>
          <w:rFonts w:ascii="Times New Roman" w:hAnsi="Times New Roman" w:cs="Times New Roman"/>
        </w:rPr>
      </w:pPr>
    </w:p>
    <w:p w14:paraId="6FFE3E8A" w14:textId="77777777" w:rsidR="00B4218C" w:rsidRPr="00000C04" w:rsidRDefault="00B4218C" w:rsidP="00B4218C">
      <w:pPr>
        <w:rPr>
          <w:rFonts w:ascii="Times New Roman" w:hAnsi="Times New Roman" w:cs="Times New Roman"/>
        </w:rPr>
      </w:pPr>
    </w:p>
    <w:p w14:paraId="07B2208F" w14:textId="77777777" w:rsidR="00B4218C" w:rsidRPr="00000C04" w:rsidRDefault="00B4218C" w:rsidP="00B4218C">
      <w:pPr>
        <w:rPr>
          <w:rFonts w:ascii="Times New Roman" w:hAnsi="Times New Roman" w:cs="Times New Roman"/>
        </w:rPr>
      </w:pPr>
    </w:p>
    <w:p w14:paraId="5797BB21" w14:textId="77777777" w:rsidR="00B4218C" w:rsidRPr="00000C04" w:rsidRDefault="00B4218C" w:rsidP="00B4218C">
      <w:pPr>
        <w:rPr>
          <w:rFonts w:ascii="Times New Roman" w:hAnsi="Times New Roman" w:cs="Times New Roman"/>
        </w:rPr>
      </w:pPr>
    </w:p>
    <w:p w14:paraId="66E58FED" w14:textId="6CCB86D2"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p>
    <w:p w14:paraId="0FCF76C7" w14:textId="13B843BD"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 xml:space="preserve">ANEXO </w:t>
      </w:r>
      <w:proofErr w:type="gramStart"/>
      <w:r w:rsidRPr="00000C04">
        <w:rPr>
          <w:rFonts w:ascii="Times New Roman" w:hAnsi="Times New Roman" w:cs="Times New Roman"/>
          <w:b/>
        </w:rPr>
        <w:t>I</w:t>
      </w:r>
      <w:r w:rsidR="00827F02" w:rsidRPr="00000C04">
        <w:rPr>
          <w:rFonts w:ascii="Times New Roman" w:hAnsi="Times New Roman" w:cs="Times New Roman"/>
          <w:b/>
        </w:rPr>
        <w:t xml:space="preserve"> </w:t>
      </w:r>
      <w:r w:rsidR="00057A06">
        <w:rPr>
          <w:rFonts w:ascii="Times New Roman" w:hAnsi="Times New Roman" w:cs="Times New Roman"/>
          <w:b/>
        </w:rPr>
        <w:t xml:space="preserve"> DA</w:t>
      </w:r>
      <w:proofErr w:type="gramEnd"/>
      <w:r w:rsidR="00057A06">
        <w:rPr>
          <w:rFonts w:ascii="Times New Roman" w:hAnsi="Times New Roman" w:cs="Times New Roman"/>
          <w:b/>
        </w:rPr>
        <w:t xml:space="preserve"> </w:t>
      </w:r>
      <w:r w:rsidR="00827F02" w:rsidRPr="00000C04">
        <w:rPr>
          <w:rFonts w:ascii="Times New Roman" w:hAnsi="Times New Roman" w:cs="Times New Roman"/>
          <w:b/>
        </w:rPr>
        <w:t xml:space="preserve"> ATA DE REGISTRO DE PREÇOS</w:t>
      </w:r>
    </w:p>
    <w:p w14:paraId="250C778D" w14:textId="77777777"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DESCRIÇÃO E QUANTIDADE CONFORME TERMO DE REFER</w:t>
      </w:r>
      <w:r w:rsidR="003D431E" w:rsidRPr="00000C04">
        <w:rPr>
          <w:rFonts w:ascii="Times New Roman" w:hAnsi="Times New Roman" w:cs="Times New Roman"/>
          <w:b/>
        </w:rPr>
        <w:t>Ê</w:t>
      </w:r>
      <w:r w:rsidRPr="00000C04">
        <w:rPr>
          <w:rFonts w:ascii="Times New Roman" w:hAnsi="Times New Roman" w:cs="Times New Roman"/>
          <w:b/>
        </w:rPr>
        <w:t xml:space="preserve">NCIA </w:t>
      </w:r>
    </w:p>
    <w:p w14:paraId="6A532C18" w14:textId="77777777" w:rsidR="00D47D7D" w:rsidRPr="00000C04" w:rsidRDefault="00D47D7D" w:rsidP="003357FC">
      <w:pPr>
        <w:tabs>
          <w:tab w:val="left" w:pos="1440"/>
        </w:tabs>
        <w:autoSpaceDE w:val="0"/>
        <w:snapToGrid w:val="0"/>
        <w:spacing w:before="120" w:after="120" w:line="276" w:lineRule="auto"/>
        <w:jc w:val="center"/>
        <w:rPr>
          <w:rFonts w:ascii="Times New Roman" w:hAnsi="Times New Roman" w:cs="Times New Roman"/>
          <w:b/>
        </w:rPr>
      </w:pPr>
    </w:p>
    <w:p w14:paraId="69234B57" w14:textId="77777777" w:rsidR="0085395A" w:rsidRPr="00000C04" w:rsidRDefault="0085395A" w:rsidP="0085395A">
      <w:pPr>
        <w:tabs>
          <w:tab w:val="left" w:pos="1440"/>
        </w:tabs>
        <w:autoSpaceDE w:val="0"/>
        <w:snapToGrid w:val="0"/>
        <w:spacing w:before="120" w:after="120" w:line="276" w:lineRule="auto"/>
        <w:jc w:val="center"/>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2360"/>
        <w:gridCol w:w="1598"/>
        <w:gridCol w:w="2646"/>
        <w:gridCol w:w="2315"/>
      </w:tblGrid>
      <w:tr w:rsidR="003D3895" w:rsidRPr="005A0ABF" w14:paraId="4576E517" w14:textId="77777777" w:rsidTr="003D3895">
        <w:trPr>
          <w:trHeight w:val="330"/>
        </w:trPr>
        <w:tc>
          <w:tcPr>
            <w:tcW w:w="5000" w:type="pct"/>
            <w:gridSpan w:val="5"/>
            <w:noWrap/>
            <w:vAlign w:val="bottom"/>
            <w:hideMark/>
          </w:tcPr>
          <w:p w14:paraId="0E21E5BB"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bookmarkStart w:id="58" w:name="_Hlk222835886"/>
            <w:r w:rsidRPr="005A0ABF">
              <w:rPr>
                <w:rFonts w:ascii="Times New Roman" w:eastAsia="Times New Roman" w:hAnsi="Times New Roman" w:cs="Times New Roman"/>
                <w:color w:val="000000"/>
                <w:kern w:val="0"/>
                <w:lang w:eastAsia="pt-BR"/>
              </w:rPr>
              <w:t> </w:t>
            </w:r>
          </w:p>
        </w:tc>
      </w:tr>
      <w:tr w:rsidR="003D3895" w:rsidRPr="00000C04" w14:paraId="6B4991F0" w14:textId="77777777" w:rsidTr="003D3895">
        <w:trPr>
          <w:trHeight w:val="315"/>
        </w:trPr>
        <w:tc>
          <w:tcPr>
            <w:tcW w:w="368" w:type="pct"/>
            <w:shd w:val="clear" w:color="000000" w:fill="D6DCE4"/>
            <w:noWrap/>
            <w:vAlign w:val="center"/>
            <w:hideMark/>
          </w:tcPr>
          <w:p w14:paraId="7D3F78FF"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1226" w:type="pct"/>
            <w:shd w:val="clear" w:color="000000" w:fill="D6DCE4"/>
            <w:noWrap/>
            <w:vAlign w:val="center"/>
            <w:hideMark/>
          </w:tcPr>
          <w:p w14:paraId="0711C015"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829" w:type="pct"/>
            <w:shd w:val="clear" w:color="000000" w:fill="D6DCE4"/>
            <w:noWrap/>
            <w:vAlign w:val="center"/>
            <w:hideMark/>
          </w:tcPr>
          <w:p w14:paraId="4F029967"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375" w:type="pct"/>
            <w:shd w:val="clear" w:color="000000" w:fill="D6DCE4"/>
            <w:noWrap/>
            <w:vAlign w:val="center"/>
            <w:hideMark/>
          </w:tcPr>
          <w:p w14:paraId="31C3F1F7"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UNITÁRIA</w:t>
            </w:r>
          </w:p>
        </w:tc>
        <w:tc>
          <w:tcPr>
            <w:tcW w:w="1202" w:type="pct"/>
            <w:shd w:val="clear" w:color="000000" w:fill="D6DCE4"/>
            <w:noWrap/>
            <w:vAlign w:val="center"/>
            <w:hideMark/>
          </w:tcPr>
          <w:p w14:paraId="452659A3"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w:t>
            </w:r>
          </w:p>
        </w:tc>
      </w:tr>
      <w:tr w:rsidR="003D3895" w:rsidRPr="00000C04" w14:paraId="2522BB2A" w14:textId="77777777" w:rsidTr="003D3895">
        <w:trPr>
          <w:trHeight w:val="2311"/>
        </w:trPr>
        <w:tc>
          <w:tcPr>
            <w:tcW w:w="368" w:type="pct"/>
            <w:noWrap/>
            <w:vAlign w:val="center"/>
            <w:hideMark/>
          </w:tcPr>
          <w:p w14:paraId="00708839"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1226" w:type="pct"/>
            <w:vAlign w:val="center"/>
            <w:hideMark/>
          </w:tcPr>
          <w:p w14:paraId="782692B3"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w:t>
            </w:r>
            <w:proofErr w:type="spellStart"/>
            <w:r w:rsidRPr="005A0ABF">
              <w:rPr>
                <w:rFonts w:ascii="Times New Roman" w:eastAsia="Times New Roman" w:hAnsi="Times New Roman" w:cs="Times New Roman"/>
                <w:color w:val="000000"/>
                <w:kern w:val="0"/>
                <w:lang w:eastAsia="pt-BR"/>
              </w:rPr>
              <w:t>comp.x</w:t>
            </w:r>
            <w:proofErr w:type="spellEnd"/>
            <w:r w:rsidRPr="005A0ABF">
              <w:rPr>
                <w:rFonts w:ascii="Times New Roman" w:eastAsia="Times New Roman" w:hAnsi="Times New Roman" w:cs="Times New Roman"/>
                <w:color w:val="000000"/>
                <w:kern w:val="0"/>
                <w:lang w:eastAsia="pt-BR"/>
              </w:rPr>
              <w:t xml:space="preserve"> larg.), espuma D33, com tratamento antialérgico e antiácaro, suporte de peso 150kg cada lado</w:t>
            </w:r>
          </w:p>
        </w:tc>
        <w:tc>
          <w:tcPr>
            <w:tcW w:w="829" w:type="pct"/>
            <w:noWrap/>
            <w:vAlign w:val="center"/>
            <w:hideMark/>
          </w:tcPr>
          <w:p w14:paraId="7AD6CC5E"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1D6B3ABF" w14:textId="7F65505C"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35B969F5" w14:textId="306A7709"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3BEF954E" w14:textId="77777777" w:rsidTr="003D3895">
        <w:trPr>
          <w:trHeight w:val="2132"/>
        </w:trPr>
        <w:tc>
          <w:tcPr>
            <w:tcW w:w="368" w:type="pct"/>
            <w:vMerge w:val="restart"/>
            <w:noWrap/>
            <w:vAlign w:val="center"/>
            <w:hideMark/>
          </w:tcPr>
          <w:p w14:paraId="407307F5"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1226" w:type="pct"/>
            <w:vAlign w:val="center"/>
            <w:hideMark/>
          </w:tcPr>
          <w:p w14:paraId="180529B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w:t>
            </w:r>
            <w:proofErr w:type="gramStart"/>
            <w:r w:rsidRPr="005A0ABF">
              <w:rPr>
                <w:rFonts w:ascii="Times New Roman" w:eastAsia="Times New Roman" w:hAnsi="Times New Roman" w:cs="Times New Roman"/>
                <w:color w:val="000000"/>
                <w:kern w:val="0"/>
                <w:lang w:eastAsia="pt-BR"/>
              </w:rPr>
              <w:t xml:space="preserve">tamanho </w:t>
            </w:r>
            <w:r w:rsidRPr="00000C04">
              <w:rPr>
                <w:rFonts w:ascii="Times New Roman" w:eastAsia="Times New Roman" w:hAnsi="Times New Roman" w:cs="Times New Roman"/>
                <w:color w:val="000000"/>
                <w:kern w:val="0"/>
                <w:lang w:eastAsia="pt-BR"/>
              </w:rPr>
              <w:t xml:space="preserve"> </w:t>
            </w:r>
            <w:r w:rsidRPr="005A0ABF">
              <w:rPr>
                <w:rFonts w:ascii="Times New Roman" w:eastAsia="Times New Roman" w:hAnsi="Times New Roman" w:cs="Times New Roman"/>
                <w:color w:val="000000"/>
                <w:kern w:val="0"/>
                <w:lang w:eastAsia="pt-BR"/>
              </w:rPr>
              <w:t>aproximadamente</w:t>
            </w:r>
            <w:proofErr w:type="gramEnd"/>
            <w:r w:rsidRPr="005A0ABF">
              <w:rPr>
                <w:rFonts w:ascii="Times New Roman" w:eastAsia="Times New Roman" w:hAnsi="Times New Roman" w:cs="Times New Roman"/>
                <w:color w:val="000000"/>
                <w:kern w:val="0"/>
                <w:lang w:eastAsia="pt-BR"/>
              </w:rPr>
              <w:t>: largura x</w:t>
            </w:r>
          </w:p>
        </w:tc>
        <w:tc>
          <w:tcPr>
            <w:tcW w:w="829" w:type="pct"/>
            <w:vMerge w:val="restart"/>
            <w:noWrap/>
            <w:vAlign w:val="center"/>
            <w:hideMark/>
          </w:tcPr>
          <w:p w14:paraId="191DC738"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vMerge w:val="restart"/>
            <w:noWrap/>
            <w:vAlign w:val="center"/>
            <w:hideMark/>
          </w:tcPr>
          <w:p w14:paraId="2670673E" w14:textId="500EF81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vMerge w:val="restart"/>
            <w:noWrap/>
            <w:vAlign w:val="center"/>
            <w:hideMark/>
          </w:tcPr>
          <w:p w14:paraId="41357C55" w14:textId="4A299A78"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5B1DB0F8" w14:textId="77777777" w:rsidTr="003D3895">
        <w:trPr>
          <w:trHeight w:val="890"/>
        </w:trPr>
        <w:tc>
          <w:tcPr>
            <w:tcW w:w="368" w:type="pct"/>
            <w:vMerge/>
            <w:vAlign w:val="center"/>
            <w:hideMark/>
          </w:tcPr>
          <w:p w14:paraId="713FB5AA"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226" w:type="pct"/>
            <w:vAlign w:val="center"/>
            <w:hideMark/>
          </w:tcPr>
          <w:p w14:paraId="34291CEA"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comprimento: 0,78 x 1,88 m, tamanho altura: 0,17 m a 0,18 m, características adicionais: tecido antialérgico (antifungo / antimofo / antiácaro), selo descritivo das características do colchão - para a espuma, peso suportado: 100 kg por pessoa. atendimento à ABNT </w:t>
            </w:r>
            <w:proofErr w:type="spellStart"/>
            <w:r w:rsidRPr="005A0ABF">
              <w:rPr>
                <w:rFonts w:ascii="Times New Roman" w:eastAsia="Times New Roman" w:hAnsi="Times New Roman" w:cs="Times New Roman"/>
                <w:color w:val="000000"/>
                <w:kern w:val="0"/>
                <w:lang w:eastAsia="pt-BR"/>
              </w:rPr>
              <w:t>nbr</w:t>
            </w:r>
            <w:proofErr w:type="spellEnd"/>
            <w:r w:rsidRPr="005A0ABF">
              <w:rPr>
                <w:rFonts w:ascii="Times New Roman" w:eastAsia="Times New Roman" w:hAnsi="Times New Roman" w:cs="Times New Roman"/>
                <w:color w:val="000000"/>
                <w:kern w:val="0"/>
                <w:lang w:eastAsia="pt-BR"/>
              </w:rPr>
              <w:t xml:space="preserve"> 13579- </w:t>
            </w:r>
            <w:r w:rsidRPr="005A0ABF">
              <w:rPr>
                <w:rFonts w:ascii="Times New Roman" w:eastAsia="Times New Roman" w:hAnsi="Times New Roman" w:cs="Times New Roman"/>
                <w:color w:val="000000"/>
                <w:kern w:val="0"/>
                <w:lang w:eastAsia="pt-BR"/>
              </w:rPr>
              <w:lastRenderedPageBreak/>
              <w:t>1:2011 - portaria nº 515, de 13 de dezembro de 2019.</w:t>
            </w:r>
          </w:p>
        </w:tc>
        <w:tc>
          <w:tcPr>
            <w:tcW w:w="829" w:type="pct"/>
            <w:vMerge/>
            <w:vAlign w:val="center"/>
            <w:hideMark/>
          </w:tcPr>
          <w:p w14:paraId="2847150D"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375" w:type="pct"/>
            <w:vMerge/>
            <w:vAlign w:val="center"/>
            <w:hideMark/>
          </w:tcPr>
          <w:p w14:paraId="49FF579B"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202" w:type="pct"/>
            <w:vMerge/>
            <w:vAlign w:val="center"/>
            <w:hideMark/>
          </w:tcPr>
          <w:p w14:paraId="63D0C4E0"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r>
      <w:tr w:rsidR="003D3895" w:rsidRPr="00000C04" w14:paraId="20DD293A" w14:textId="77777777" w:rsidTr="003D3895">
        <w:trPr>
          <w:trHeight w:val="673"/>
        </w:trPr>
        <w:tc>
          <w:tcPr>
            <w:tcW w:w="368" w:type="pct"/>
            <w:noWrap/>
            <w:vAlign w:val="center"/>
            <w:hideMark/>
          </w:tcPr>
          <w:p w14:paraId="1D1B140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1226" w:type="pct"/>
            <w:vAlign w:val="center"/>
            <w:hideMark/>
          </w:tcPr>
          <w:p w14:paraId="32DB322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w:t>
            </w:r>
            <w:proofErr w:type="spellStart"/>
            <w:proofErr w:type="gramStart"/>
            <w:r w:rsidRPr="005A0ABF">
              <w:rPr>
                <w:rFonts w:ascii="Times New Roman" w:eastAsia="Times New Roman" w:hAnsi="Times New Roman" w:cs="Times New Roman"/>
                <w:color w:val="000000"/>
                <w:kern w:val="0"/>
                <w:lang w:eastAsia="pt-BR"/>
              </w:rPr>
              <w:t>viscose,tamanho</w:t>
            </w:r>
            <w:proofErr w:type="spellEnd"/>
            <w:proofErr w:type="gramEnd"/>
            <w:r w:rsidRPr="005A0ABF">
              <w:rPr>
                <w:rFonts w:ascii="Times New Roman" w:eastAsia="Times New Roman" w:hAnsi="Times New Roman" w:cs="Times New Roman"/>
                <w:color w:val="000000"/>
                <w:kern w:val="0"/>
                <w:lang w:eastAsia="pt-BR"/>
              </w:rPr>
              <w:t xml:space="preserve"> aproximadamente: largura x comprimento: 1,38 x 1,88 m, tamanho altura: 0,20 m, características adicionais: tecido antialérgico (antifungo, antimofo, antiácaro)</w:t>
            </w:r>
          </w:p>
        </w:tc>
        <w:tc>
          <w:tcPr>
            <w:tcW w:w="829" w:type="pct"/>
            <w:noWrap/>
            <w:vAlign w:val="center"/>
            <w:hideMark/>
          </w:tcPr>
          <w:p w14:paraId="1E1F8FBB"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3BD9CE0D" w14:textId="621813CF"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2DC2AFC0" w14:textId="79280FB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1DDE9581" w14:textId="77777777" w:rsidTr="003D3895">
        <w:trPr>
          <w:trHeight w:val="1463"/>
        </w:trPr>
        <w:tc>
          <w:tcPr>
            <w:tcW w:w="368" w:type="pct"/>
            <w:noWrap/>
            <w:vAlign w:val="center"/>
            <w:hideMark/>
          </w:tcPr>
          <w:p w14:paraId="5F834CB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1226" w:type="pct"/>
            <w:vAlign w:val="center"/>
            <w:hideMark/>
          </w:tcPr>
          <w:p w14:paraId="4B220C19"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829" w:type="pct"/>
            <w:noWrap/>
            <w:vAlign w:val="center"/>
            <w:hideMark/>
          </w:tcPr>
          <w:p w14:paraId="74370733"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7E1C33D9" w14:textId="5486347D"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1AFE03A5" w14:textId="63A13BB9"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13835A1E" w14:textId="77777777" w:rsidTr="003D3895">
        <w:trPr>
          <w:trHeight w:val="3115"/>
        </w:trPr>
        <w:tc>
          <w:tcPr>
            <w:tcW w:w="368" w:type="pct"/>
            <w:noWrap/>
            <w:vAlign w:val="center"/>
            <w:hideMark/>
          </w:tcPr>
          <w:p w14:paraId="7F1A310E"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1226" w:type="pct"/>
            <w:vAlign w:val="center"/>
            <w:hideMark/>
          </w:tcPr>
          <w:p w14:paraId="2AD8D2F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829" w:type="pct"/>
            <w:noWrap/>
            <w:vAlign w:val="center"/>
            <w:hideMark/>
          </w:tcPr>
          <w:p w14:paraId="5B21D7FF"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3C68270E" w14:textId="46B2ED4C"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02AF20A0" w14:textId="7AD9A6A9"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401CBBE1" w14:textId="77777777" w:rsidTr="003D3895">
        <w:trPr>
          <w:trHeight w:val="2233"/>
        </w:trPr>
        <w:tc>
          <w:tcPr>
            <w:tcW w:w="368" w:type="pct"/>
            <w:noWrap/>
            <w:vAlign w:val="center"/>
            <w:hideMark/>
          </w:tcPr>
          <w:p w14:paraId="3124E906"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lastRenderedPageBreak/>
              <w:t>6</w:t>
            </w:r>
          </w:p>
        </w:tc>
        <w:tc>
          <w:tcPr>
            <w:tcW w:w="1226" w:type="pct"/>
            <w:vAlign w:val="center"/>
            <w:hideMark/>
          </w:tcPr>
          <w:p w14:paraId="700C5787" w14:textId="77777777" w:rsidR="003D3895" w:rsidRPr="00000C04"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2486D9C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829" w:type="pct"/>
            <w:noWrap/>
            <w:vAlign w:val="center"/>
            <w:hideMark/>
          </w:tcPr>
          <w:p w14:paraId="645D1AA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62D377F0" w14:textId="55E9E0E0"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65AD3024" w14:textId="20EE2AF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69A77144" w14:textId="77777777" w:rsidTr="003D3895">
        <w:trPr>
          <w:trHeight w:val="426"/>
        </w:trPr>
        <w:tc>
          <w:tcPr>
            <w:tcW w:w="3798" w:type="pct"/>
            <w:gridSpan w:val="4"/>
            <w:noWrap/>
            <w:vAlign w:val="center"/>
            <w:hideMark/>
          </w:tcPr>
          <w:p w14:paraId="296088AC"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 DOS ITENS</w:t>
            </w:r>
          </w:p>
        </w:tc>
        <w:tc>
          <w:tcPr>
            <w:tcW w:w="1202" w:type="pct"/>
            <w:noWrap/>
            <w:vAlign w:val="center"/>
            <w:hideMark/>
          </w:tcPr>
          <w:p w14:paraId="7767F178" w14:textId="6BF2DFE1"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 </w:t>
            </w:r>
          </w:p>
        </w:tc>
      </w:tr>
      <w:bookmarkEnd w:id="58"/>
    </w:tbl>
    <w:p w14:paraId="06466588"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674C425C"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58298971"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7CB9BB3E"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542BBA37"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37E6AEF6"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61D19CB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5182646B"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1E74E9A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A92F038"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6BD3D4B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1967532F"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A899A20"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BE124D8"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5778785B" w14:textId="77777777" w:rsidR="00D47D7D" w:rsidRPr="00000C04" w:rsidRDefault="00D47D7D" w:rsidP="003357FC">
      <w:pPr>
        <w:tabs>
          <w:tab w:val="left" w:pos="1440"/>
        </w:tabs>
        <w:autoSpaceDE w:val="0"/>
        <w:snapToGrid w:val="0"/>
        <w:spacing w:before="120" w:after="120" w:line="276" w:lineRule="auto"/>
        <w:jc w:val="center"/>
        <w:rPr>
          <w:rFonts w:ascii="Times New Roman" w:hAnsi="Times New Roman" w:cs="Times New Roman"/>
          <w:b/>
        </w:rPr>
      </w:pPr>
    </w:p>
    <w:p w14:paraId="43AE1366" w14:textId="77777777" w:rsidR="001B38C2" w:rsidRPr="00000C04" w:rsidRDefault="001B38C2" w:rsidP="003357FC">
      <w:pPr>
        <w:tabs>
          <w:tab w:val="left" w:pos="1440"/>
        </w:tabs>
        <w:autoSpaceDE w:val="0"/>
        <w:snapToGrid w:val="0"/>
        <w:spacing w:before="120" w:after="120" w:line="276" w:lineRule="auto"/>
        <w:jc w:val="center"/>
        <w:rPr>
          <w:rFonts w:ascii="Times New Roman" w:hAnsi="Times New Roman" w:cs="Times New Roman"/>
          <w:b/>
        </w:rPr>
      </w:pPr>
    </w:p>
    <w:p w14:paraId="082B0FD1"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770A7DA5"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68831009"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070B1518"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4F34FBCE" w14:textId="77777777" w:rsidR="003357FC" w:rsidRPr="00000C04" w:rsidRDefault="003357FC" w:rsidP="003357FC">
      <w:pPr>
        <w:pStyle w:val="Corpodetexto0"/>
        <w:spacing w:before="263"/>
        <w:rPr>
          <w:rFonts w:ascii="Times New Roman" w:hAnsi="Times New Roman"/>
          <w:b/>
        </w:rPr>
      </w:pPr>
    </w:p>
    <w:p w14:paraId="3EACEF9E" w14:textId="42F066D7" w:rsidR="00827F02" w:rsidRPr="00000C04" w:rsidRDefault="003357FC" w:rsidP="003357FC">
      <w:pPr>
        <w:spacing w:before="1"/>
        <w:ind w:right="278"/>
        <w:jc w:val="center"/>
        <w:rPr>
          <w:rFonts w:ascii="Times New Roman" w:hAnsi="Times New Roman" w:cs="Times New Roman"/>
          <w:b/>
          <w:u w:val="single"/>
        </w:rPr>
      </w:pPr>
      <w:r w:rsidRPr="00000C04">
        <w:rPr>
          <w:rFonts w:ascii="Times New Roman" w:hAnsi="Times New Roman" w:cs="Times New Roman"/>
          <w:b/>
          <w:u w:val="single"/>
        </w:rPr>
        <w:t>ANEXO II</w:t>
      </w:r>
      <w:r w:rsidR="00827F02" w:rsidRPr="00000C04">
        <w:rPr>
          <w:rFonts w:ascii="Times New Roman" w:hAnsi="Times New Roman" w:cs="Times New Roman"/>
          <w:b/>
          <w:u w:val="single"/>
        </w:rPr>
        <w:t xml:space="preserve"> </w:t>
      </w:r>
      <w:r w:rsidR="00057A06">
        <w:rPr>
          <w:rFonts w:ascii="Times New Roman" w:hAnsi="Times New Roman" w:cs="Times New Roman"/>
          <w:b/>
          <w:u w:val="single"/>
        </w:rPr>
        <w:t>DA</w:t>
      </w:r>
      <w:r w:rsidR="00827F02" w:rsidRPr="00000C04">
        <w:rPr>
          <w:rFonts w:ascii="Times New Roman" w:hAnsi="Times New Roman" w:cs="Times New Roman"/>
          <w:b/>
          <w:u w:val="single"/>
        </w:rPr>
        <w:t xml:space="preserve"> ATA DE REGISTRO DE PREÇOS</w:t>
      </w:r>
    </w:p>
    <w:p w14:paraId="0B715BD1" w14:textId="1BA626CE" w:rsidR="003357FC" w:rsidRPr="00000C04" w:rsidRDefault="003357FC" w:rsidP="003357FC">
      <w:pPr>
        <w:spacing w:before="1"/>
        <w:ind w:right="278"/>
        <w:jc w:val="center"/>
        <w:rPr>
          <w:rFonts w:ascii="Times New Roman" w:hAnsi="Times New Roman" w:cs="Times New Roman"/>
          <w:b/>
        </w:rPr>
      </w:pPr>
      <w:r w:rsidRPr="00000C04">
        <w:rPr>
          <w:rFonts w:ascii="Times New Roman" w:hAnsi="Times New Roman" w:cs="Times New Roman"/>
          <w:b/>
          <w:u w:val="single"/>
        </w:rPr>
        <w:t>CADASTRO</w:t>
      </w:r>
      <w:r w:rsidR="00057A06">
        <w:rPr>
          <w:rFonts w:ascii="Times New Roman" w:hAnsi="Times New Roman" w:cs="Times New Roman"/>
          <w:b/>
          <w:u w:val="single"/>
        </w:rPr>
        <w:t xml:space="preserve"> </w:t>
      </w:r>
      <w:r w:rsidRPr="00000C04">
        <w:rPr>
          <w:rFonts w:ascii="Times New Roman" w:hAnsi="Times New Roman" w:cs="Times New Roman"/>
          <w:b/>
          <w:u w:val="single"/>
        </w:rPr>
        <w:t>DE</w:t>
      </w:r>
      <w:r w:rsidRPr="00000C04">
        <w:rPr>
          <w:rFonts w:ascii="Times New Roman" w:hAnsi="Times New Roman" w:cs="Times New Roman"/>
          <w:b/>
          <w:spacing w:val="-2"/>
          <w:u w:val="single"/>
        </w:rPr>
        <w:t xml:space="preserve"> RESERVA</w:t>
      </w:r>
    </w:p>
    <w:p w14:paraId="16DC051E" w14:textId="2BD1E06D" w:rsidR="003357FC" w:rsidRPr="00000C04" w:rsidRDefault="003357FC" w:rsidP="003357FC">
      <w:pPr>
        <w:tabs>
          <w:tab w:val="left" w:pos="3495"/>
          <w:tab w:val="left" w:pos="4411"/>
        </w:tabs>
        <w:spacing w:before="182" w:line="381" w:lineRule="auto"/>
        <w:ind w:left="153" w:right="6643"/>
        <w:rPr>
          <w:rFonts w:ascii="Times New Roman" w:hAnsi="Times New Roman" w:cs="Times New Roman"/>
          <w:b/>
        </w:rPr>
      </w:pPr>
      <w:r w:rsidRPr="00000C04">
        <w:rPr>
          <w:rFonts w:ascii="Times New Roman" w:hAnsi="Times New Roman" w:cs="Times New Roman"/>
          <w:b/>
        </w:rPr>
        <w:t>ATA DE REGISTRO DE PREÇOS nº XX</w:t>
      </w:r>
      <w:r w:rsidRPr="00000C04">
        <w:rPr>
          <w:rFonts w:ascii="Times New Roman" w:hAnsi="Times New Roman" w:cs="Times New Roman"/>
          <w:b/>
          <w:spacing w:val="-4"/>
        </w:rPr>
        <w:t>/202</w:t>
      </w:r>
      <w:r w:rsidR="00480E38" w:rsidRPr="00000C04">
        <w:rPr>
          <w:rFonts w:ascii="Times New Roman" w:hAnsi="Times New Roman" w:cs="Times New Roman"/>
          <w:b/>
          <w:spacing w:val="-4"/>
        </w:rPr>
        <w:t>6</w:t>
      </w:r>
      <w:r w:rsidRPr="00000C04">
        <w:rPr>
          <w:rFonts w:ascii="Times New Roman" w:hAnsi="Times New Roman" w:cs="Times New Roman"/>
          <w:b/>
          <w:spacing w:val="-4"/>
        </w:rPr>
        <w:t xml:space="preserve"> - </w:t>
      </w:r>
      <w:r w:rsidRPr="00000C04">
        <w:rPr>
          <w:rFonts w:ascii="Times New Roman" w:hAnsi="Times New Roman" w:cs="Times New Roman"/>
          <w:b/>
        </w:rPr>
        <w:t>ÓRGÃO GERENCIADOR:</w:t>
      </w:r>
    </w:p>
    <w:p w14:paraId="11BD1F7A" w14:textId="77777777" w:rsidR="003357FC" w:rsidRPr="00000C04" w:rsidRDefault="003357FC" w:rsidP="003357FC">
      <w:pPr>
        <w:pStyle w:val="Ttulo2"/>
        <w:spacing w:before="3"/>
        <w:rPr>
          <w:rFonts w:ascii="Times New Roman" w:hAnsi="Times New Roman" w:cs="Times New Roman"/>
          <w:b/>
          <w:bCs/>
          <w:sz w:val="22"/>
          <w:szCs w:val="22"/>
        </w:rPr>
      </w:pPr>
      <w:r w:rsidRPr="00000C04">
        <w:rPr>
          <w:rFonts w:ascii="Times New Roman" w:hAnsi="Times New Roman" w:cs="Times New Roman"/>
          <w:b/>
          <w:bCs/>
          <w:sz w:val="22"/>
          <w:szCs w:val="22"/>
        </w:rPr>
        <w:t>ÓRGÃO(S)</w:t>
      </w:r>
      <w:r w:rsidRPr="00000C04">
        <w:rPr>
          <w:rFonts w:ascii="Times New Roman" w:hAnsi="Times New Roman" w:cs="Times New Roman"/>
          <w:b/>
          <w:bCs/>
          <w:spacing w:val="-2"/>
          <w:sz w:val="22"/>
          <w:szCs w:val="22"/>
        </w:rPr>
        <w:t>PARTICIPANTE(S):</w:t>
      </w:r>
    </w:p>
    <w:p w14:paraId="1F6D3B0D" w14:textId="77777777" w:rsidR="003357FC" w:rsidRPr="00000C04" w:rsidRDefault="003357FC" w:rsidP="003357FC">
      <w:pPr>
        <w:spacing w:before="159"/>
        <w:ind w:left="153"/>
        <w:rPr>
          <w:rFonts w:ascii="Times New Roman" w:hAnsi="Times New Roman" w:cs="Times New Roman"/>
          <w:b/>
        </w:rPr>
      </w:pPr>
      <w:r w:rsidRPr="00000C04">
        <w:rPr>
          <w:rFonts w:ascii="Times New Roman" w:hAnsi="Times New Roman" w:cs="Times New Roman"/>
          <w:b/>
          <w:spacing w:val="-2"/>
        </w:rPr>
        <w:t>OBJETO:</w:t>
      </w:r>
    </w:p>
    <w:p w14:paraId="3C7F3040" w14:textId="617D763B" w:rsidR="003357FC" w:rsidRPr="00000C04" w:rsidRDefault="003357FC" w:rsidP="00987B6A">
      <w:pPr>
        <w:pStyle w:val="PargrafodaLista"/>
        <w:widowControl w:val="0"/>
        <w:numPr>
          <w:ilvl w:val="0"/>
          <w:numId w:val="7"/>
        </w:numPr>
        <w:tabs>
          <w:tab w:val="left" w:pos="370"/>
        </w:tabs>
        <w:autoSpaceDE w:val="0"/>
        <w:autoSpaceDN w:val="0"/>
        <w:spacing w:before="161" w:after="0" w:line="360" w:lineRule="auto"/>
        <w:ind w:left="153" w:right="518" w:firstLine="0"/>
        <w:contextualSpacing w:val="0"/>
        <w:rPr>
          <w:rFonts w:ascii="Times New Roman" w:hAnsi="Times New Roman" w:cs="Times New Roman"/>
          <w:b/>
        </w:rPr>
      </w:pPr>
      <w:r w:rsidRPr="00000C04">
        <w:rPr>
          <w:rFonts w:ascii="Times New Roman" w:hAnsi="Times New Roman" w:cs="Times New Roman"/>
        </w:rPr>
        <w:t>Seguindo a</w:t>
      </w:r>
      <w:r w:rsidR="007315B2" w:rsidRPr="00000C04">
        <w:rPr>
          <w:rFonts w:ascii="Times New Roman" w:hAnsi="Times New Roman" w:cs="Times New Roman"/>
        </w:rPr>
        <w:t xml:space="preserve"> </w:t>
      </w:r>
      <w:r w:rsidRPr="00000C04">
        <w:rPr>
          <w:rFonts w:ascii="Times New Roman" w:hAnsi="Times New Roman" w:cs="Times New Roman"/>
        </w:rPr>
        <w:t>ordem</w:t>
      </w:r>
      <w:r w:rsidR="007315B2" w:rsidRPr="00000C04">
        <w:rPr>
          <w:rFonts w:ascii="Times New Roman" w:hAnsi="Times New Roman" w:cs="Times New Roman"/>
        </w:rPr>
        <w:t xml:space="preserve"> </w:t>
      </w:r>
      <w:r w:rsidRPr="00000C04">
        <w:rPr>
          <w:rFonts w:ascii="Times New Roman" w:hAnsi="Times New Roman" w:cs="Times New Roman"/>
        </w:rPr>
        <w:t>de</w:t>
      </w:r>
      <w:r w:rsidR="007315B2" w:rsidRPr="00000C04">
        <w:rPr>
          <w:rFonts w:ascii="Times New Roman" w:hAnsi="Times New Roman" w:cs="Times New Roman"/>
        </w:rPr>
        <w:t xml:space="preserve"> </w:t>
      </w:r>
      <w:r w:rsidRPr="00000C04">
        <w:rPr>
          <w:rFonts w:ascii="Times New Roman" w:hAnsi="Times New Roman" w:cs="Times New Roman"/>
        </w:rPr>
        <w:t>classificação,</w:t>
      </w:r>
      <w:r w:rsidR="007315B2" w:rsidRPr="00000C04">
        <w:rPr>
          <w:rFonts w:ascii="Times New Roman" w:hAnsi="Times New Roman" w:cs="Times New Roman"/>
        </w:rPr>
        <w:t xml:space="preserve"> </w:t>
      </w:r>
      <w:r w:rsidRPr="00000C04">
        <w:rPr>
          <w:rFonts w:ascii="Times New Roman" w:hAnsi="Times New Roman" w:cs="Times New Roman"/>
        </w:rPr>
        <w:t>segue</w:t>
      </w:r>
      <w:r w:rsidR="007315B2" w:rsidRPr="00000C04">
        <w:rPr>
          <w:rFonts w:ascii="Times New Roman" w:hAnsi="Times New Roman" w:cs="Times New Roman"/>
        </w:rPr>
        <w:t xml:space="preserve"> </w:t>
      </w:r>
      <w:r w:rsidRPr="00000C04">
        <w:rPr>
          <w:rFonts w:ascii="Times New Roman" w:hAnsi="Times New Roman" w:cs="Times New Roman"/>
        </w:rPr>
        <w:t>relação</w:t>
      </w:r>
      <w:r w:rsidR="007315B2" w:rsidRPr="00000C04">
        <w:rPr>
          <w:rFonts w:ascii="Times New Roman" w:hAnsi="Times New Roman" w:cs="Times New Roman"/>
        </w:rPr>
        <w:t xml:space="preserve"> </w:t>
      </w:r>
      <w:r w:rsidRPr="00000C04">
        <w:rPr>
          <w:rFonts w:ascii="Times New Roman" w:hAnsi="Times New Roman" w:cs="Times New Roman"/>
        </w:rPr>
        <w:t>de</w:t>
      </w:r>
      <w:r w:rsidR="007315B2" w:rsidRPr="00000C04">
        <w:rPr>
          <w:rFonts w:ascii="Times New Roman" w:hAnsi="Times New Roman" w:cs="Times New Roman"/>
        </w:rPr>
        <w:t xml:space="preserve"> </w:t>
      </w:r>
      <w:r w:rsidRPr="00000C04">
        <w:rPr>
          <w:rFonts w:ascii="Times New Roman" w:hAnsi="Times New Roman" w:cs="Times New Roman"/>
        </w:rPr>
        <w:t>fornecedor</w:t>
      </w:r>
      <w:r w:rsidR="008D6FD6" w:rsidRPr="00000C04">
        <w:rPr>
          <w:rFonts w:ascii="Times New Roman" w:hAnsi="Times New Roman" w:cs="Times New Roman"/>
        </w:rPr>
        <w:t xml:space="preserve">es </w:t>
      </w:r>
      <w:r w:rsidRPr="00000C04">
        <w:rPr>
          <w:rFonts w:ascii="Times New Roman" w:hAnsi="Times New Roman" w:cs="Times New Roman"/>
        </w:rPr>
        <w:t>que</w:t>
      </w:r>
      <w:r w:rsidR="007315B2" w:rsidRPr="00000C04">
        <w:rPr>
          <w:rFonts w:ascii="Times New Roman" w:hAnsi="Times New Roman" w:cs="Times New Roman"/>
        </w:rPr>
        <w:t xml:space="preserve"> </w:t>
      </w:r>
      <w:r w:rsidRPr="00000C04">
        <w:rPr>
          <w:rFonts w:ascii="Times New Roman" w:hAnsi="Times New Roman" w:cs="Times New Roman"/>
        </w:rPr>
        <w:t>aceitaram cotar</w:t>
      </w:r>
      <w:r w:rsidR="007315B2" w:rsidRPr="00000C04">
        <w:rPr>
          <w:rFonts w:ascii="Times New Roman" w:hAnsi="Times New Roman" w:cs="Times New Roman"/>
        </w:rPr>
        <w:t xml:space="preserve"> </w:t>
      </w:r>
      <w:r w:rsidRPr="00000C04">
        <w:rPr>
          <w:rFonts w:ascii="Times New Roman" w:hAnsi="Times New Roman" w:cs="Times New Roman"/>
        </w:rPr>
        <w:t>os</w:t>
      </w:r>
      <w:r w:rsidR="008D6FD6" w:rsidRPr="00000C04">
        <w:rPr>
          <w:rFonts w:ascii="Times New Roman" w:hAnsi="Times New Roman" w:cs="Times New Roman"/>
        </w:rPr>
        <w:t xml:space="preserve"> i</w:t>
      </w:r>
      <w:r w:rsidRPr="00000C04">
        <w:rPr>
          <w:rFonts w:ascii="Times New Roman" w:hAnsi="Times New Roman" w:cs="Times New Roman"/>
        </w:rPr>
        <w:t>tens</w:t>
      </w:r>
      <w:r w:rsidR="007315B2" w:rsidRPr="00000C04">
        <w:rPr>
          <w:rFonts w:ascii="Times New Roman" w:hAnsi="Times New Roman" w:cs="Times New Roman"/>
        </w:rPr>
        <w:t xml:space="preserve"> </w:t>
      </w:r>
      <w:r w:rsidRPr="00000C04">
        <w:rPr>
          <w:rFonts w:ascii="Times New Roman" w:hAnsi="Times New Roman" w:cs="Times New Roman"/>
          <w:b/>
          <w:u w:val="single"/>
        </w:rPr>
        <w:t>com</w:t>
      </w:r>
      <w:r w:rsidR="004F65F0" w:rsidRPr="00000C04">
        <w:rPr>
          <w:rFonts w:ascii="Times New Roman" w:hAnsi="Times New Roman" w:cs="Times New Roman"/>
          <w:b/>
          <w:u w:val="single"/>
        </w:rPr>
        <w:t xml:space="preserve"> preços </w:t>
      </w:r>
      <w:r w:rsidRPr="00000C04">
        <w:rPr>
          <w:rFonts w:ascii="Times New Roman" w:hAnsi="Times New Roman" w:cs="Times New Roman"/>
          <w:b/>
          <w:u w:val="single"/>
        </w:rPr>
        <w:t>iguais</w:t>
      </w:r>
      <w:r w:rsidR="007315B2" w:rsidRPr="00000C04">
        <w:rPr>
          <w:rFonts w:ascii="Times New Roman" w:hAnsi="Times New Roman" w:cs="Times New Roman"/>
          <w:b/>
          <w:u w:val="single"/>
        </w:rPr>
        <w:t xml:space="preserve"> </w:t>
      </w:r>
      <w:r w:rsidRPr="00000C04">
        <w:rPr>
          <w:rFonts w:ascii="Times New Roman" w:hAnsi="Times New Roman" w:cs="Times New Roman"/>
          <w:b/>
          <w:u w:val="single"/>
        </w:rPr>
        <w:t>ao adjudicatário</w:t>
      </w:r>
      <w:r w:rsidRPr="00000C04">
        <w:rPr>
          <w:rFonts w:ascii="Times New Roman" w:hAnsi="Times New Roman" w:cs="Times New Roman"/>
          <w:b/>
        </w:rPr>
        <w:t>:</w:t>
      </w:r>
    </w:p>
    <w:p w14:paraId="766AC882" w14:textId="77107FD3" w:rsidR="003357FC" w:rsidRPr="00000C04" w:rsidRDefault="003357FC" w:rsidP="003357FC">
      <w:pPr>
        <w:tabs>
          <w:tab w:val="left" w:leader="dot" w:pos="9880"/>
        </w:tabs>
        <w:spacing w:before="160"/>
        <w:ind w:left="153"/>
        <w:rPr>
          <w:rFonts w:ascii="Times New Roman" w:hAnsi="Times New Roman" w:cs="Times New Roman"/>
        </w:rPr>
      </w:pPr>
      <w:r w:rsidRPr="00000C04">
        <w:rPr>
          <w:rFonts w:ascii="Times New Roman" w:hAnsi="Times New Roman" w:cs="Times New Roman"/>
          <w:b/>
        </w:rPr>
        <w:t>FORNECEDOR</w:t>
      </w:r>
      <w:r w:rsidR="007315B2" w:rsidRPr="00000C04">
        <w:rPr>
          <w:rFonts w:ascii="Times New Roman" w:hAnsi="Times New Roman" w:cs="Times New Roman"/>
          <w:b/>
        </w:rPr>
        <w:t xml:space="preserve"> </w:t>
      </w:r>
      <w:r w:rsidRPr="00000C04">
        <w:rPr>
          <w:rFonts w:ascii="Times New Roman" w:hAnsi="Times New Roman" w:cs="Times New Roman"/>
          <w:b/>
        </w:rPr>
        <w:t>nº1</w:t>
      </w:r>
      <w:r w:rsidR="007315B2" w:rsidRPr="00000C04">
        <w:rPr>
          <w:rFonts w:ascii="Times New Roman" w:hAnsi="Times New Roman" w:cs="Times New Roman"/>
          <w:b/>
        </w:rPr>
        <w:t xml:space="preserve"> </w:t>
      </w:r>
      <w:r w:rsidRPr="00000C04">
        <w:rPr>
          <w:rFonts w:ascii="Times New Roman" w:hAnsi="Times New Roman" w:cs="Times New Roman"/>
          <w:b/>
        </w:rPr>
        <w:t>DO</w:t>
      </w:r>
      <w:r w:rsidR="007315B2" w:rsidRPr="00000C04">
        <w:rPr>
          <w:rFonts w:ascii="Times New Roman" w:hAnsi="Times New Roman" w:cs="Times New Roman"/>
          <w:b/>
        </w:rPr>
        <w:t xml:space="preserve"> </w:t>
      </w:r>
      <w:r w:rsidRPr="00000C04">
        <w:rPr>
          <w:rFonts w:ascii="Times New Roman" w:hAnsi="Times New Roman" w:cs="Times New Roman"/>
          <w:b/>
        </w:rPr>
        <w:t>CADASTRO</w:t>
      </w:r>
      <w:r w:rsidR="007315B2" w:rsidRPr="00000C04">
        <w:rPr>
          <w:rFonts w:ascii="Times New Roman" w:hAnsi="Times New Roman" w:cs="Times New Roman"/>
          <w:b/>
        </w:rPr>
        <w:t xml:space="preserve"> </w:t>
      </w:r>
      <w:r w:rsidRPr="00000C04">
        <w:rPr>
          <w:rFonts w:ascii="Times New Roman" w:hAnsi="Times New Roman" w:cs="Times New Roman"/>
          <w:b/>
        </w:rPr>
        <w:t>DE</w:t>
      </w:r>
      <w:r w:rsidR="007315B2" w:rsidRPr="00000C04">
        <w:rPr>
          <w:rFonts w:ascii="Times New Roman" w:hAnsi="Times New Roman" w:cs="Times New Roman"/>
          <w:b/>
        </w:rPr>
        <w:t xml:space="preserve"> </w:t>
      </w:r>
      <w:r w:rsidRPr="00000C04">
        <w:rPr>
          <w:rFonts w:ascii="Times New Roman" w:hAnsi="Times New Roman" w:cs="Times New Roman"/>
          <w:b/>
        </w:rPr>
        <w:t>RESERVA:</w:t>
      </w:r>
      <w:r w:rsidR="007315B2" w:rsidRPr="00000C04">
        <w:rPr>
          <w:rFonts w:ascii="Times New Roman" w:hAnsi="Times New Roman" w:cs="Times New Roman"/>
          <w:b/>
        </w:rPr>
        <w:t xml:space="preserve"> </w:t>
      </w:r>
      <w:proofErr w:type="spellStart"/>
      <w:r w:rsidRPr="00000C04">
        <w:rPr>
          <w:rFonts w:ascii="Times New Roman" w:hAnsi="Times New Roman" w:cs="Times New Roman"/>
        </w:rPr>
        <w:t>empresa</w:t>
      </w:r>
      <w:r w:rsidRPr="00000C04">
        <w:rPr>
          <w:rFonts w:ascii="Times New Roman" w:hAnsi="Times New Roman" w:cs="Times New Roman"/>
          <w:color w:val="FF0000"/>
        </w:rPr>
        <w:t>____________________________</w:t>
      </w:r>
      <w:r w:rsidRPr="00000C04">
        <w:rPr>
          <w:rFonts w:ascii="Times New Roman" w:hAnsi="Times New Roman" w:cs="Times New Roman"/>
        </w:rPr>
        <w:t>,situada</w:t>
      </w:r>
      <w:proofErr w:type="spellEnd"/>
      <w:r w:rsidR="007315B2" w:rsidRPr="00000C04">
        <w:rPr>
          <w:rFonts w:ascii="Times New Roman" w:hAnsi="Times New Roman" w:cs="Times New Roman"/>
        </w:rPr>
        <w:t xml:space="preserve"> </w:t>
      </w:r>
      <w:r w:rsidRPr="00000C04">
        <w:rPr>
          <w:rFonts w:ascii="Times New Roman" w:hAnsi="Times New Roman" w:cs="Times New Roman"/>
        </w:rPr>
        <w:t>na</w:t>
      </w:r>
      <w:r w:rsidR="007315B2" w:rsidRPr="00000C04">
        <w:rPr>
          <w:rFonts w:ascii="Times New Roman" w:hAnsi="Times New Roman" w:cs="Times New Roman"/>
        </w:rPr>
        <w:t xml:space="preserve"> </w:t>
      </w:r>
      <w:r w:rsidRPr="00000C04">
        <w:rPr>
          <w:rFonts w:ascii="Times New Roman" w:hAnsi="Times New Roman" w:cs="Times New Roman"/>
        </w:rPr>
        <w:t>Rua __________________</w:t>
      </w:r>
      <w:r w:rsidRPr="00000C04">
        <w:rPr>
          <w:rFonts w:ascii="Times New Roman" w:hAnsi="Times New Roman" w:cs="Times New Roman"/>
          <w:spacing w:val="-2"/>
        </w:rPr>
        <w:t>Bairro____________________</w:t>
      </w:r>
      <w:r w:rsidRPr="00000C04">
        <w:rPr>
          <w:rFonts w:ascii="Times New Roman" w:hAnsi="Times New Roman" w:cs="Times New Roman"/>
        </w:rPr>
        <w:t>,</w:t>
      </w:r>
      <w:r w:rsidRPr="00000C04">
        <w:rPr>
          <w:rFonts w:ascii="Times New Roman" w:hAnsi="Times New Roman" w:cs="Times New Roman"/>
          <w:spacing w:val="-2"/>
        </w:rPr>
        <w:t>Cidade_______________________e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inscrita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CNPJ/MF</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sob</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 xml:space="preserve">nº </w:t>
      </w:r>
      <w:r w:rsidRPr="00000C04">
        <w:rPr>
          <w:rFonts w:ascii="Times New Roman" w:hAnsi="Times New Roman" w:cs="Times New Roman"/>
          <w:color w:val="FF0000"/>
          <w:spacing w:val="-2"/>
        </w:rPr>
        <w:t>______________________</w:t>
      </w:r>
      <w:r w:rsidRPr="00000C04">
        <w:rPr>
          <w:rFonts w:ascii="Times New Roman" w:hAnsi="Times New Roman" w:cs="Times New Roman"/>
          <w:spacing w:val="-2"/>
        </w:rPr>
        <w:t>,representada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neste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ato</w:t>
      </w:r>
      <w:r w:rsidR="007315B2" w:rsidRPr="00000C04">
        <w:rPr>
          <w:rFonts w:ascii="Times New Roman" w:hAnsi="Times New Roman" w:cs="Times New Roman"/>
          <w:spacing w:val="-2"/>
        </w:rPr>
        <w:t xml:space="preserve"> </w:t>
      </w:r>
      <w:proofErr w:type="spellStart"/>
      <w:r w:rsidRPr="00000C04">
        <w:rPr>
          <w:rFonts w:ascii="Times New Roman" w:hAnsi="Times New Roman" w:cs="Times New Roman"/>
          <w:spacing w:val="-2"/>
        </w:rPr>
        <w:t>por</w:t>
      </w:r>
      <w:r w:rsidRPr="00000C04">
        <w:rPr>
          <w:rFonts w:ascii="Times New Roman" w:hAnsi="Times New Roman" w:cs="Times New Roman"/>
          <w:color w:val="FF0000"/>
          <w:spacing w:val="-2"/>
        </w:rPr>
        <w:t>_________________</w:t>
      </w:r>
      <w:r w:rsidRPr="00000C04">
        <w:rPr>
          <w:rFonts w:ascii="Times New Roman" w:hAnsi="Times New Roman" w:cs="Times New Roman"/>
          <w:spacing w:val="-2"/>
        </w:rPr>
        <w:t>,cédula</w:t>
      </w:r>
      <w:proofErr w:type="spellEnd"/>
      <w:r w:rsidR="007315B2" w:rsidRPr="00000C04">
        <w:rPr>
          <w:rFonts w:ascii="Times New Roman" w:hAnsi="Times New Roman" w:cs="Times New Roman"/>
          <w:spacing w:val="-2"/>
        </w:rPr>
        <w:t xml:space="preserve"> </w:t>
      </w:r>
      <w:r w:rsidRPr="00000C04">
        <w:rPr>
          <w:rFonts w:ascii="Times New Roman" w:hAnsi="Times New Roman" w:cs="Times New Roman"/>
          <w:spacing w:val="-2"/>
        </w:rPr>
        <w:t>de</w:t>
      </w:r>
      <w:r w:rsidR="007315B2" w:rsidRPr="00000C04">
        <w:rPr>
          <w:rFonts w:ascii="Times New Roman" w:hAnsi="Times New Roman" w:cs="Times New Roman"/>
          <w:spacing w:val="-2"/>
        </w:rPr>
        <w:t xml:space="preserve"> </w:t>
      </w:r>
      <w:r w:rsidR="004F65F0" w:rsidRPr="00000C04">
        <w:rPr>
          <w:rFonts w:ascii="Times New Roman" w:hAnsi="Times New Roman" w:cs="Times New Roman"/>
          <w:spacing w:val="-2"/>
        </w:rPr>
        <w:t>identidade</w:t>
      </w:r>
      <w:r w:rsidRPr="00000C04">
        <w:rPr>
          <w:rFonts w:ascii="Times New Roman" w:hAnsi="Times New Roman" w:cs="Times New Roman"/>
          <w:spacing w:val="-5"/>
        </w:rPr>
        <w:t xml:space="preserve"> _____________________________________________________</w:t>
      </w:r>
    </w:p>
    <w:p w14:paraId="799B2B71" w14:textId="34DE1ACF" w:rsidR="003357FC" w:rsidRPr="00000C04" w:rsidRDefault="004F65F0" w:rsidP="003357FC">
      <w:pPr>
        <w:pStyle w:val="Corpodetexto0"/>
        <w:tabs>
          <w:tab w:val="left" w:leader="dot" w:pos="4102"/>
        </w:tabs>
        <w:spacing w:before="22"/>
        <w:ind w:left="153"/>
        <w:rPr>
          <w:rFonts w:ascii="Times New Roman" w:hAnsi="Times New Roman"/>
        </w:rPr>
      </w:pPr>
      <w:r w:rsidRPr="00000C04">
        <w:rPr>
          <w:rFonts w:ascii="Times New Roman" w:hAnsi="Times New Roman"/>
        </w:rPr>
        <w:t>D</w:t>
      </w:r>
      <w:r w:rsidR="003357FC" w:rsidRPr="00000C04">
        <w:rPr>
          <w:rFonts w:ascii="Times New Roman" w:hAnsi="Times New Roman"/>
        </w:rPr>
        <w:t>omiciliada</w:t>
      </w:r>
      <w:r w:rsidR="007315B2" w:rsidRPr="00000C04">
        <w:rPr>
          <w:rFonts w:ascii="Times New Roman" w:hAnsi="Times New Roman"/>
        </w:rPr>
        <w:t xml:space="preserve"> </w:t>
      </w:r>
      <w:r w:rsidR="003357FC" w:rsidRPr="00000C04">
        <w:rPr>
          <w:rFonts w:ascii="Times New Roman" w:hAnsi="Times New Roman"/>
        </w:rPr>
        <w:t>na</w:t>
      </w:r>
      <w:r w:rsidR="007315B2" w:rsidRPr="00000C04">
        <w:rPr>
          <w:rFonts w:ascii="Times New Roman" w:hAnsi="Times New Roman"/>
        </w:rPr>
        <w:t xml:space="preserve"> </w:t>
      </w:r>
      <w:r w:rsidR="003357FC" w:rsidRPr="00000C04">
        <w:rPr>
          <w:rFonts w:ascii="Times New Roman" w:hAnsi="Times New Roman"/>
        </w:rPr>
        <w:t>Rua</w:t>
      </w:r>
      <w:r w:rsidR="003357FC" w:rsidRPr="00000C04">
        <w:rPr>
          <w:rFonts w:ascii="Times New Roman" w:hAnsi="Times New Roman"/>
          <w:color w:val="FF0000"/>
        </w:rPr>
        <w:t>_______________</w:t>
      </w:r>
      <w:r w:rsidRPr="00000C04">
        <w:rPr>
          <w:rFonts w:ascii="Times New Roman" w:hAnsi="Times New Roman"/>
          <w:color w:val="FF0000"/>
        </w:rPr>
        <w:t>_</w:t>
      </w:r>
      <w:r w:rsidRPr="00000C04">
        <w:rPr>
          <w:rFonts w:ascii="Times New Roman" w:hAnsi="Times New Roman"/>
        </w:rPr>
        <w:t>,</w:t>
      </w:r>
      <w:r w:rsidRPr="00000C04">
        <w:rPr>
          <w:rFonts w:ascii="Times New Roman" w:hAnsi="Times New Roman"/>
          <w:spacing w:val="-2"/>
        </w:rPr>
        <w:t xml:space="preserve"> Cidade</w:t>
      </w:r>
      <w:r w:rsidR="003357FC" w:rsidRPr="00000C04">
        <w:rPr>
          <w:rFonts w:ascii="Times New Roman" w:hAnsi="Times New Roman"/>
        </w:rPr>
        <w:tab/>
      </w:r>
      <w:r w:rsidR="003357FC" w:rsidRPr="00000C04">
        <w:rPr>
          <w:rFonts w:ascii="Times New Roman" w:hAnsi="Times New Roman"/>
          <w:spacing w:val="-10"/>
        </w:rPr>
        <w:t>;</w:t>
      </w:r>
    </w:p>
    <w:p w14:paraId="50DE96F2" w14:textId="77777777" w:rsidR="003357FC" w:rsidRPr="00000C04" w:rsidRDefault="003357FC" w:rsidP="003357FC">
      <w:pPr>
        <w:pStyle w:val="Corpodetexto0"/>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5"/>
        <w:gridCol w:w="1713"/>
        <w:gridCol w:w="2783"/>
        <w:gridCol w:w="2216"/>
        <w:gridCol w:w="2014"/>
      </w:tblGrid>
      <w:tr w:rsidR="003357FC" w:rsidRPr="00000C04" w14:paraId="2A285BB6" w14:textId="77777777" w:rsidTr="004C547B">
        <w:trPr>
          <w:trHeight w:val="470"/>
        </w:trPr>
        <w:tc>
          <w:tcPr>
            <w:tcW w:w="342" w:type="pct"/>
            <w:shd w:val="clear" w:color="auto" w:fill="94B3D6"/>
          </w:tcPr>
          <w:p w14:paraId="0651965D" w14:textId="77777777" w:rsidR="003357FC" w:rsidRPr="00000C04" w:rsidRDefault="003357FC" w:rsidP="004C547B">
            <w:pPr>
              <w:pStyle w:val="TableParagraph"/>
              <w:spacing w:line="265" w:lineRule="exact"/>
              <w:ind w:left="206"/>
              <w:rPr>
                <w:b/>
              </w:rPr>
            </w:pPr>
            <w:r w:rsidRPr="00000C04">
              <w:rPr>
                <w:b/>
                <w:spacing w:val="-4"/>
              </w:rPr>
              <w:t>ITEM</w:t>
            </w:r>
          </w:p>
        </w:tc>
        <w:tc>
          <w:tcPr>
            <w:tcW w:w="929" w:type="pct"/>
            <w:shd w:val="clear" w:color="auto" w:fill="94B3D6"/>
          </w:tcPr>
          <w:p w14:paraId="0302161A" w14:textId="77777777" w:rsidR="003357FC" w:rsidRPr="00000C04" w:rsidRDefault="003357FC" w:rsidP="004C547B">
            <w:pPr>
              <w:pStyle w:val="TableParagraph"/>
              <w:spacing w:line="265" w:lineRule="exact"/>
              <w:ind w:left="450"/>
              <w:rPr>
                <w:b/>
              </w:rPr>
            </w:pPr>
            <w:r w:rsidRPr="00000C04">
              <w:rPr>
                <w:b/>
                <w:spacing w:val="-2"/>
              </w:rPr>
              <w:t>DESCRIÇÃO</w:t>
            </w:r>
          </w:p>
        </w:tc>
        <w:tc>
          <w:tcPr>
            <w:tcW w:w="1367" w:type="pct"/>
            <w:shd w:val="clear" w:color="auto" w:fill="94B3D6"/>
          </w:tcPr>
          <w:p w14:paraId="02168C49" w14:textId="77777777" w:rsidR="003357FC" w:rsidRPr="00000C04" w:rsidRDefault="003357FC" w:rsidP="004C547B">
            <w:pPr>
              <w:pStyle w:val="TableParagraph"/>
              <w:spacing w:line="265" w:lineRule="exact"/>
              <w:ind w:left="384"/>
              <w:rPr>
                <w:b/>
              </w:rPr>
            </w:pPr>
            <w:r w:rsidRPr="00000C04">
              <w:rPr>
                <w:b/>
              </w:rPr>
              <w:t>QUANTIDADE</w:t>
            </w:r>
            <w:r w:rsidRPr="00000C04">
              <w:rPr>
                <w:b/>
                <w:spacing w:val="-2"/>
              </w:rPr>
              <w:t>MÁXIMA</w:t>
            </w:r>
          </w:p>
        </w:tc>
        <w:tc>
          <w:tcPr>
            <w:tcW w:w="1097" w:type="pct"/>
            <w:shd w:val="clear" w:color="auto" w:fill="94B3D6"/>
          </w:tcPr>
          <w:p w14:paraId="36107FC6" w14:textId="77777777" w:rsidR="003357FC" w:rsidRPr="00000C04" w:rsidRDefault="003357FC" w:rsidP="004C547B">
            <w:pPr>
              <w:pStyle w:val="TableParagraph"/>
              <w:spacing w:line="265" w:lineRule="exact"/>
              <w:ind w:left="367"/>
              <w:rPr>
                <w:b/>
              </w:rPr>
            </w:pPr>
            <w:r w:rsidRPr="00000C04">
              <w:rPr>
                <w:b/>
              </w:rPr>
              <w:t>VALOR</w:t>
            </w:r>
            <w:r w:rsidRPr="00000C04">
              <w:rPr>
                <w:b/>
                <w:spacing w:val="-2"/>
              </w:rPr>
              <w:t>UNITÁRIO</w:t>
            </w:r>
          </w:p>
        </w:tc>
        <w:tc>
          <w:tcPr>
            <w:tcW w:w="1265" w:type="pct"/>
            <w:shd w:val="clear" w:color="auto" w:fill="94B3D6"/>
          </w:tcPr>
          <w:p w14:paraId="3202A2B2" w14:textId="77777777" w:rsidR="003357FC" w:rsidRPr="00000C04" w:rsidRDefault="003357FC" w:rsidP="004C547B">
            <w:pPr>
              <w:pStyle w:val="TableParagraph"/>
              <w:spacing w:line="265" w:lineRule="exact"/>
              <w:ind w:left="498"/>
              <w:rPr>
                <w:b/>
              </w:rPr>
            </w:pPr>
            <w:r w:rsidRPr="00000C04">
              <w:rPr>
                <w:b/>
              </w:rPr>
              <w:t>VALORTOTAL</w:t>
            </w:r>
            <w:r w:rsidRPr="00000C04">
              <w:rPr>
                <w:b/>
                <w:spacing w:val="-4"/>
              </w:rPr>
              <w:t xml:space="preserve"> (R$)</w:t>
            </w:r>
          </w:p>
        </w:tc>
      </w:tr>
      <w:tr w:rsidR="003357FC" w:rsidRPr="00000C04" w14:paraId="42051AD4" w14:textId="77777777" w:rsidTr="004C547B">
        <w:trPr>
          <w:trHeight w:val="467"/>
        </w:trPr>
        <w:tc>
          <w:tcPr>
            <w:tcW w:w="342" w:type="pct"/>
          </w:tcPr>
          <w:p w14:paraId="69530ECF" w14:textId="77777777" w:rsidR="003357FC" w:rsidRPr="00000C04" w:rsidRDefault="003357FC" w:rsidP="004C547B">
            <w:pPr>
              <w:pStyle w:val="TableParagraph"/>
            </w:pPr>
          </w:p>
        </w:tc>
        <w:tc>
          <w:tcPr>
            <w:tcW w:w="929" w:type="pct"/>
          </w:tcPr>
          <w:p w14:paraId="326C1628" w14:textId="77777777" w:rsidR="003357FC" w:rsidRPr="00000C04" w:rsidRDefault="003357FC" w:rsidP="004C547B">
            <w:pPr>
              <w:pStyle w:val="TableParagraph"/>
            </w:pPr>
          </w:p>
        </w:tc>
        <w:tc>
          <w:tcPr>
            <w:tcW w:w="1367" w:type="pct"/>
          </w:tcPr>
          <w:p w14:paraId="779AD924" w14:textId="77777777" w:rsidR="003357FC" w:rsidRPr="00000C04" w:rsidRDefault="003357FC" w:rsidP="004C547B">
            <w:pPr>
              <w:pStyle w:val="TableParagraph"/>
            </w:pPr>
          </w:p>
        </w:tc>
        <w:tc>
          <w:tcPr>
            <w:tcW w:w="1097" w:type="pct"/>
          </w:tcPr>
          <w:p w14:paraId="0A892767" w14:textId="77777777" w:rsidR="003357FC" w:rsidRPr="00000C04" w:rsidRDefault="003357FC" w:rsidP="004C547B">
            <w:pPr>
              <w:pStyle w:val="TableParagraph"/>
            </w:pPr>
          </w:p>
        </w:tc>
        <w:tc>
          <w:tcPr>
            <w:tcW w:w="1265" w:type="pct"/>
          </w:tcPr>
          <w:p w14:paraId="4AB94E7E" w14:textId="77777777" w:rsidR="003357FC" w:rsidRPr="00000C04" w:rsidRDefault="003357FC" w:rsidP="004C547B">
            <w:pPr>
              <w:pStyle w:val="TableParagraph"/>
            </w:pPr>
          </w:p>
        </w:tc>
      </w:tr>
    </w:tbl>
    <w:p w14:paraId="58E315CC" w14:textId="77777777" w:rsidR="003357FC" w:rsidRPr="00000C04" w:rsidRDefault="003357FC" w:rsidP="003357FC">
      <w:pPr>
        <w:pStyle w:val="Corpodetexto0"/>
        <w:spacing w:before="179"/>
        <w:rPr>
          <w:rFonts w:ascii="Times New Roman" w:hAnsi="Times New Roman"/>
        </w:rPr>
      </w:pPr>
    </w:p>
    <w:p w14:paraId="1AC82AB3" w14:textId="1F6D6C6B" w:rsidR="003357FC" w:rsidRPr="00000C04" w:rsidRDefault="003357FC" w:rsidP="003357FC">
      <w:pPr>
        <w:tabs>
          <w:tab w:val="left" w:leader="dot" w:pos="9880"/>
        </w:tabs>
        <w:spacing w:before="160"/>
        <w:ind w:left="153"/>
        <w:rPr>
          <w:rFonts w:ascii="Times New Roman" w:hAnsi="Times New Roman" w:cs="Times New Roman"/>
        </w:rPr>
      </w:pPr>
      <w:r w:rsidRPr="00000C04">
        <w:rPr>
          <w:rFonts w:ascii="Times New Roman" w:hAnsi="Times New Roman" w:cs="Times New Roman"/>
          <w:b/>
        </w:rPr>
        <w:t>FORNECEDOR</w:t>
      </w:r>
      <w:r w:rsidR="007315B2" w:rsidRPr="00000C04">
        <w:rPr>
          <w:rFonts w:ascii="Times New Roman" w:hAnsi="Times New Roman" w:cs="Times New Roman"/>
          <w:b/>
        </w:rPr>
        <w:t xml:space="preserve"> </w:t>
      </w:r>
      <w:r w:rsidRPr="00000C04">
        <w:rPr>
          <w:rFonts w:ascii="Times New Roman" w:hAnsi="Times New Roman" w:cs="Times New Roman"/>
          <w:b/>
        </w:rPr>
        <w:t>nº2</w:t>
      </w:r>
      <w:r w:rsidR="007315B2" w:rsidRPr="00000C04">
        <w:rPr>
          <w:rFonts w:ascii="Times New Roman" w:hAnsi="Times New Roman" w:cs="Times New Roman"/>
          <w:b/>
        </w:rPr>
        <w:t xml:space="preserve"> </w:t>
      </w:r>
      <w:r w:rsidRPr="00000C04">
        <w:rPr>
          <w:rFonts w:ascii="Times New Roman" w:hAnsi="Times New Roman" w:cs="Times New Roman"/>
          <w:b/>
        </w:rPr>
        <w:t>DO</w:t>
      </w:r>
      <w:r w:rsidR="007315B2" w:rsidRPr="00000C04">
        <w:rPr>
          <w:rFonts w:ascii="Times New Roman" w:hAnsi="Times New Roman" w:cs="Times New Roman"/>
          <w:b/>
        </w:rPr>
        <w:t xml:space="preserve"> </w:t>
      </w:r>
      <w:r w:rsidRPr="00000C04">
        <w:rPr>
          <w:rFonts w:ascii="Times New Roman" w:hAnsi="Times New Roman" w:cs="Times New Roman"/>
          <w:b/>
        </w:rPr>
        <w:t>CADASTRO</w:t>
      </w:r>
      <w:r w:rsidR="007315B2" w:rsidRPr="00000C04">
        <w:rPr>
          <w:rFonts w:ascii="Times New Roman" w:hAnsi="Times New Roman" w:cs="Times New Roman"/>
          <w:b/>
        </w:rPr>
        <w:t xml:space="preserve"> </w:t>
      </w:r>
      <w:r w:rsidRPr="00000C04">
        <w:rPr>
          <w:rFonts w:ascii="Times New Roman" w:hAnsi="Times New Roman" w:cs="Times New Roman"/>
          <w:b/>
        </w:rPr>
        <w:t>DE</w:t>
      </w:r>
      <w:r w:rsidR="007315B2" w:rsidRPr="00000C04">
        <w:rPr>
          <w:rFonts w:ascii="Times New Roman" w:hAnsi="Times New Roman" w:cs="Times New Roman"/>
          <w:b/>
        </w:rPr>
        <w:t xml:space="preserve"> </w:t>
      </w:r>
      <w:r w:rsidRPr="00000C04">
        <w:rPr>
          <w:rFonts w:ascii="Times New Roman" w:hAnsi="Times New Roman" w:cs="Times New Roman"/>
          <w:b/>
        </w:rPr>
        <w:t>RESERVA:</w:t>
      </w:r>
      <w:r w:rsidR="007315B2" w:rsidRPr="00000C04">
        <w:rPr>
          <w:rFonts w:ascii="Times New Roman" w:hAnsi="Times New Roman" w:cs="Times New Roman"/>
          <w:b/>
        </w:rPr>
        <w:t xml:space="preserve"> </w:t>
      </w:r>
      <w:proofErr w:type="spellStart"/>
      <w:r w:rsidRPr="00000C04">
        <w:rPr>
          <w:rFonts w:ascii="Times New Roman" w:hAnsi="Times New Roman" w:cs="Times New Roman"/>
        </w:rPr>
        <w:t>empresa</w:t>
      </w:r>
      <w:r w:rsidRPr="00000C04">
        <w:rPr>
          <w:rFonts w:ascii="Times New Roman" w:hAnsi="Times New Roman" w:cs="Times New Roman"/>
          <w:color w:val="FF0000"/>
        </w:rPr>
        <w:t>____________________________</w:t>
      </w:r>
      <w:r w:rsidRPr="00000C04">
        <w:rPr>
          <w:rFonts w:ascii="Times New Roman" w:hAnsi="Times New Roman" w:cs="Times New Roman"/>
        </w:rPr>
        <w:t>,situada</w:t>
      </w:r>
      <w:proofErr w:type="spellEnd"/>
      <w:r w:rsidR="007315B2" w:rsidRPr="00000C04">
        <w:rPr>
          <w:rFonts w:ascii="Times New Roman" w:hAnsi="Times New Roman" w:cs="Times New Roman"/>
        </w:rPr>
        <w:t xml:space="preserve"> </w:t>
      </w:r>
      <w:r w:rsidRPr="00000C04">
        <w:rPr>
          <w:rFonts w:ascii="Times New Roman" w:hAnsi="Times New Roman" w:cs="Times New Roman"/>
        </w:rPr>
        <w:t>na</w:t>
      </w:r>
      <w:r w:rsidR="007315B2" w:rsidRPr="00000C04">
        <w:rPr>
          <w:rFonts w:ascii="Times New Roman" w:hAnsi="Times New Roman" w:cs="Times New Roman"/>
        </w:rPr>
        <w:t xml:space="preserve"> </w:t>
      </w:r>
      <w:r w:rsidRPr="00000C04">
        <w:rPr>
          <w:rFonts w:ascii="Times New Roman" w:hAnsi="Times New Roman" w:cs="Times New Roman"/>
        </w:rPr>
        <w:t>Rua __________________</w:t>
      </w:r>
      <w:r w:rsidRPr="00000C04">
        <w:rPr>
          <w:rFonts w:ascii="Times New Roman" w:hAnsi="Times New Roman" w:cs="Times New Roman"/>
          <w:spacing w:val="-2"/>
        </w:rPr>
        <w:t>Bairro____________________</w:t>
      </w:r>
      <w:r w:rsidRPr="00000C04">
        <w:rPr>
          <w:rFonts w:ascii="Times New Roman" w:hAnsi="Times New Roman" w:cs="Times New Roman"/>
        </w:rPr>
        <w:t>,</w:t>
      </w:r>
      <w:r w:rsidRPr="00000C04">
        <w:rPr>
          <w:rFonts w:ascii="Times New Roman" w:hAnsi="Times New Roman" w:cs="Times New Roman"/>
          <w:spacing w:val="-2"/>
        </w:rPr>
        <w:t>Cidade_______________________e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inscrita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CNPJ/MF</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sob</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 xml:space="preserve">nº </w:t>
      </w:r>
      <w:r w:rsidRPr="00000C04">
        <w:rPr>
          <w:rFonts w:ascii="Times New Roman" w:hAnsi="Times New Roman" w:cs="Times New Roman"/>
          <w:color w:val="FF0000"/>
          <w:spacing w:val="-2"/>
        </w:rPr>
        <w:t>______________________</w:t>
      </w:r>
      <w:r w:rsidRPr="00000C04">
        <w:rPr>
          <w:rFonts w:ascii="Times New Roman" w:hAnsi="Times New Roman" w:cs="Times New Roman"/>
          <w:spacing w:val="-2"/>
        </w:rPr>
        <w:t>,representada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neste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ato</w:t>
      </w:r>
      <w:r w:rsidR="007315B2" w:rsidRPr="00000C04">
        <w:rPr>
          <w:rFonts w:ascii="Times New Roman" w:hAnsi="Times New Roman" w:cs="Times New Roman"/>
          <w:spacing w:val="-2"/>
        </w:rPr>
        <w:t xml:space="preserve"> </w:t>
      </w:r>
      <w:proofErr w:type="spellStart"/>
      <w:r w:rsidRPr="00000C04">
        <w:rPr>
          <w:rFonts w:ascii="Times New Roman" w:hAnsi="Times New Roman" w:cs="Times New Roman"/>
          <w:spacing w:val="-2"/>
        </w:rPr>
        <w:t>por</w:t>
      </w:r>
      <w:r w:rsidRPr="00000C04">
        <w:rPr>
          <w:rFonts w:ascii="Times New Roman" w:hAnsi="Times New Roman" w:cs="Times New Roman"/>
          <w:color w:val="FF0000"/>
          <w:spacing w:val="-2"/>
        </w:rPr>
        <w:t>_________________</w:t>
      </w:r>
      <w:r w:rsidRPr="00000C04">
        <w:rPr>
          <w:rFonts w:ascii="Times New Roman" w:hAnsi="Times New Roman" w:cs="Times New Roman"/>
          <w:spacing w:val="-2"/>
        </w:rPr>
        <w:t>,cédula</w:t>
      </w:r>
      <w:proofErr w:type="spellEnd"/>
      <w:r w:rsidR="007315B2" w:rsidRPr="00000C04">
        <w:rPr>
          <w:rFonts w:ascii="Times New Roman" w:hAnsi="Times New Roman" w:cs="Times New Roman"/>
          <w:spacing w:val="-2"/>
        </w:rPr>
        <w:t xml:space="preserve"> </w:t>
      </w:r>
      <w:r w:rsidRPr="00000C04">
        <w:rPr>
          <w:rFonts w:ascii="Times New Roman" w:hAnsi="Times New Roman" w:cs="Times New Roman"/>
          <w:spacing w:val="-2"/>
        </w:rPr>
        <w:t>de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identidade</w:t>
      </w:r>
      <w:r w:rsidR="007315B2" w:rsidRPr="00000C04">
        <w:rPr>
          <w:rFonts w:ascii="Times New Roman" w:hAnsi="Times New Roman" w:cs="Times New Roman"/>
          <w:spacing w:val="-2"/>
        </w:rPr>
        <w:t xml:space="preserve"> </w:t>
      </w:r>
      <w:r w:rsidRPr="00000C04">
        <w:rPr>
          <w:rFonts w:ascii="Times New Roman" w:hAnsi="Times New Roman" w:cs="Times New Roman"/>
          <w:spacing w:val="-5"/>
        </w:rPr>
        <w:t>nº _____________________________________________________</w:t>
      </w:r>
    </w:p>
    <w:p w14:paraId="0C1AC49C" w14:textId="73257742" w:rsidR="003357FC" w:rsidRPr="00000C04" w:rsidRDefault="004F65F0" w:rsidP="003357FC">
      <w:pPr>
        <w:pStyle w:val="Corpodetexto0"/>
        <w:tabs>
          <w:tab w:val="left" w:leader="dot" w:pos="4102"/>
        </w:tabs>
        <w:spacing w:before="22"/>
        <w:ind w:left="153"/>
        <w:rPr>
          <w:rFonts w:ascii="Times New Roman" w:hAnsi="Times New Roman"/>
        </w:rPr>
      </w:pPr>
      <w:r w:rsidRPr="00000C04">
        <w:rPr>
          <w:rFonts w:ascii="Times New Roman" w:hAnsi="Times New Roman"/>
        </w:rPr>
        <w:t>D</w:t>
      </w:r>
      <w:r w:rsidR="003357FC" w:rsidRPr="00000C04">
        <w:rPr>
          <w:rFonts w:ascii="Times New Roman" w:hAnsi="Times New Roman"/>
        </w:rPr>
        <w:t>omiciliada</w:t>
      </w:r>
      <w:r w:rsidR="007315B2" w:rsidRPr="00000C04">
        <w:rPr>
          <w:rFonts w:ascii="Times New Roman" w:hAnsi="Times New Roman"/>
        </w:rPr>
        <w:t xml:space="preserve"> </w:t>
      </w:r>
      <w:r w:rsidR="003357FC" w:rsidRPr="00000C04">
        <w:rPr>
          <w:rFonts w:ascii="Times New Roman" w:hAnsi="Times New Roman"/>
        </w:rPr>
        <w:t>na</w:t>
      </w:r>
      <w:r w:rsidR="007315B2" w:rsidRPr="00000C04">
        <w:rPr>
          <w:rFonts w:ascii="Times New Roman" w:hAnsi="Times New Roman"/>
        </w:rPr>
        <w:t xml:space="preserve"> </w:t>
      </w:r>
      <w:proofErr w:type="spellStart"/>
      <w:r w:rsidR="003357FC" w:rsidRPr="00000C04">
        <w:rPr>
          <w:rFonts w:ascii="Times New Roman" w:hAnsi="Times New Roman"/>
        </w:rPr>
        <w:t>Rua</w:t>
      </w:r>
      <w:r w:rsidR="003357FC" w:rsidRPr="00000C04">
        <w:rPr>
          <w:rFonts w:ascii="Times New Roman" w:hAnsi="Times New Roman"/>
          <w:color w:val="FF0000"/>
        </w:rPr>
        <w:t>_______________</w:t>
      </w:r>
      <w:proofErr w:type="gramStart"/>
      <w:r w:rsidR="003357FC" w:rsidRPr="00000C04">
        <w:rPr>
          <w:rFonts w:ascii="Times New Roman" w:hAnsi="Times New Roman"/>
          <w:color w:val="FF0000"/>
        </w:rPr>
        <w:t>_</w:t>
      </w:r>
      <w:r w:rsidR="003357FC" w:rsidRPr="00000C04">
        <w:rPr>
          <w:rFonts w:ascii="Times New Roman" w:hAnsi="Times New Roman"/>
        </w:rPr>
        <w:t>,</w:t>
      </w:r>
      <w:r w:rsidR="003357FC" w:rsidRPr="00000C04">
        <w:rPr>
          <w:rFonts w:ascii="Times New Roman" w:hAnsi="Times New Roman"/>
          <w:spacing w:val="-2"/>
        </w:rPr>
        <w:t>Cidade</w:t>
      </w:r>
      <w:proofErr w:type="spellEnd"/>
      <w:proofErr w:type="gramEnd"/>
      <w:r w:rsidR="003357FC" w:rsidRPr="00000C04">
        <w:rPr>
          <w:rFonts w:ascii="Times New Roman" w:hAnsi="Times New Roman"/>
          <w:spacing w:val="-2"/>
        </w:rPr>
        <w:t xml:space="preserve"> ________</w:t>
      </w:r>
      <w:r w:rsidR="003357FC" w:rsidRPr="00000C04">
        <w:rPr>
          <w:rFonts w:ascii="Times New Roman" w:hAnsi="Times New Roman"/>
        </w:rPr>
        <w:tab/>
      </w:r>
      <w:r w:rsidR="003357FC" w:rsidRPr="00000C04">
        <w:rPr>
          <w:rFonts w:ascii="Times New Roman" w:hAnsi="Times New Roman"/>
          <w:spacing w:val="-10"/>
        </w:rPr>
        <w:t>;</w:t>
      </w:r>
    </w:p>
    <w:p w14:paraId="79F55542" w14:textId="77777777" w:rsidR="003357FC" w:rsidRPr="00000C04" w:rsidRDefault="003357FC" w:rsidP="003357FC">
      <w:pPr>
        <w:pStyle w:val="Corpodetexto0"/>
        <w:spacing w:before="3"/>
        <w:rPr>
          <w:rFonts w:ascii="Times New Roman" w:hAnsi="Times New Roman"/>
        </w:rPr>
      </w:pPr>
    </w:p>
    <w:p w14:paraId="53D4B4D8" w14:textId="77777777" w:rsidR="004D7E79" w:rsidRPr="00000C04" w:rsidRDefault="004D7E79" w:rsidP="003357FC">
      <w:pPr>
        <w:pStyle w:val="Corpodetexto0"/>
        <w:spacing w:before="3"/>
        <w:rPr>
          <w:rFonts w:ascii="Times New Roman" w:hAnsi="Times New Roman"/>
        </w:rPr>
      </w:pPr>
    </w:p>
    <w:p w14:paraId="222AA3A7" w14:textId="77777777" w:rsidR="004D7E79" w:rsidRPr="00000C04" w:rsidRDefault="004D7E79" w:rsidP="003357FC">
      <w:pPr>
        <w:pStyle w:val="Corpodetexto0"/>
        <w:spacing w:before="3"/>
        <w:rPr>
          <w:rFonts w:ascii="Times New Roman" w:hAnsi="Times New Roman"/>
        </w:rPr>
      </w:pPr>
    </w:p>
    <w:tbl>
      <w:tblPr>
        <w:tblStyle w:val="TableNormal"/>
        <w:tblW w:w="4855"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4"/>
        <w:gridCol w:w="1687"/>
        <w:gridCol w:w="2741"/>
        <w:gridCol w:w="2183"/>
        <w:gridCol w:w="1984"/>
      </w:tblGrid>
      <w:tr w:rsidR="003357FC" w:rsidRPr="00000C04" w14:paraId="4485DEE1" w14:textId="77777777" w:rsidTr="004C547B">
        <w:trPr>
          <w:trHeight w:val="467"/>
        </w:trPr>
        <w:tc>
          <w:tcPr>
            <w:tcW w:w="272" w:type="pct"/>
            <w:shd w:val="clear" w:color="auto" w:fill="94B3D6"/>
          </w:tcPr>
          <w:p w14:paraId="58D507B2" w14:textId="77777777" w:rsidR="003357FC" w:rsidRPr="00000C04" w:rsidRDefault="003357FC" w:rsidP="004C547B">
            <w:pPr>
              <w:pStyle w:val="TableParagraph"/>
              <w:spacing w:line="265" w:lineRule="exact"/>
              <w:ind w:left="206"/>
              <w:rPr>
                <w:b/>
              </w:rPr>
            </w:pPr>
            <w:r w:rsidRPr="00000C04">
              <w:rPr>
                <w:b/>
                <w:spacing w:val="-4"/>
              </w:rPr>
              <w:t>ITEM</w:t>
            </w:r>
          </w:p>
        </w:tc>
        <w:tc>
          <w:tcPr>
            <w:tcW w:w="943" w:type="pct"/>
            <w:shd w:val="clear" w:color="auto" w:fill="94B3D6"/>
          </w:tcPr>
          <w:p w14:paraId="7F95232F" w14:textId="77777777" w:rsidR="003357FC" w:rsidRPr="00000C04" w:rsidRDefault="003357FC" w:rsidP="004C547B">
            <w:pPr>
              <w:pStyle w:val="TableParagraph"/>
              <w:spacing w:line="265" w:lineRule="exact"/>
              <w:ind w:left="450"/>
              <w:rPr>
                <w:b/>
              </w:rPr>
            </w:pPr>
            <w:r w:rsidRPr="00000C04">
              <w:rPr>
                <w:b/>
                <w:spacing w:val="-2"/>
              </w:rPr>
              <w:t>DESCRIÇÃO</w:t>
            </w:r>
          </w:p>
        </w:tc>
        <w:tc>
          <w:tcPr>
            <w:tcW w:w="1387" w:type="pct"/>
            <w:shd w:val="clear" w:color="auto" w:fill="94B3D6"/>
          </w:tcPr>
          <w:p w14:paraId="1773B504" w14:textId="77777777" w:rsidR="003357FC" w:rsidRPr="00000C04" w:rsidRDefault="003357FC" w:rsidP="004C547B">
            <w:pPr>
              <w:pStyle w:val="TableParagraph"/>
              <w:spacing w:line="265" w:lineRule="exact"/>
              <w:ind w:left="384"/>
              <w:rPr>
                <w:b/>
              </w:rPr>
            </w:pPr>
            <w:r w:rsidRPr="00000C04">
              <w:rPr>
                <w:b/>
              </w:rPr>
              <w:t>QUANTIDADE</w:t>
            </w:r>
            <w:r w:rsidRPr="00000C04">
              <w:rPr>
                <w:b/>
                <w:spacing w:val="-2"/>
              </w:rPr>
              <w:t>MÁXIMA</w:t>
            </w:r>
          </w:p>
        </w:tc>
        <w:tc>
          <w:tcPr>
            <w:tcW w:w="1113" w:type="pct"/>
            <w:shd w:val="clear" w:color="auto" w:fill="94B3D6"/>
          </w:tcPr>
          <w:p w14:paraId="4CF42681" w14:textId="77777777" w:rsidR="003357FC" w:rsidRPr="00000C04" w:rsidRDefault="003357FC" w:rsidP="004C547B">
            <w:pPr>
              <w:pStyle w:val="TableParagraph"/>
              <w:spacing w:line="265" w:lineRule="exact"/>
              <w:ind w:left="367"/>
              <w:rPr>
                <w:b/>
              </w:rPr>
            </w:pPr>
            <w:r w:rsidRPr="00000C04">
              <w:rPr>
                <w:b/>
              </w:rPr>
              <w:t>VALOR</w:t>
            </w:r>
            <w:r w:rsidRPr="00000C04">
              <w:rPr>
                <w:b/>
                <w:spacing w:val="-2"/>
              </w:rPr>
              <w:t>UNITÁRIO</w:t>
            </w:r>
          </w:p>
        </w:tc>
        <w:tc>
          <w:tcPr>
            <w:tcW w:w="1285" w:type="pct"/>
            <w:shd w:val="clear" w:color="auto" w:fill="94B3D6"/>
          </w:tcPr>
          <w:p w14:paraId="4D760AB7" w14:textId="77777777" w:rsidR="003357FC" w:rsidRPr="00000C04" w:rsidRDefault="003357FC" w:rsidP="004C547B">
            <w:pPr>
              <w:pStyle w:val="TableParagraph"/>
              <w:spacing w:line="265" w:lineRule="exact"/>
              <w:ind w:left="498"/>
              <w:rPr>
                <w:b/>
              </w:rPr>
            </w:pPr>
            <w:r w:rsidRPr="00000C04">
              <w:rPr>
                <w:b/>
              </w:rPr>
              <w:t>VALORTOTAL</w:t>
            </w:r>
            <w:r w:rsidRPr="00000C04">
              <w:rPr>
                <w:b/>
                <w:spacing w:val="-4"/>
              </w:rPr>
              <w:t xml:space="preserve"> (R$)</w:t>
            </w:r>
          </w:p>
        </w:tc>
      </w:tr>
      <w:tr w:rsidR="003357FC" w:rsidRPr="00000C04" w14:paraId="200FA4AA" w14:textId="77777777" w:rsidTr="004C547B">
        <w:trPr>
          <w:trHeight w:val="469"/>
        </w:trPr>
        <w:tc>
          <w:tcPr>
            <w:tcW w:w="272" w:type="pct"/>
          </w:tcPr>
          <w:p w14:paraId="5EC433C1" w14:textId="77777777" w:rsidR="003357FC" w:rsidRPr="00000C04" w:rsidRDefault="003357FC" w:rsidP="004C547B">
            <w:pPr>
              <w:pStyle w:val="TableParagraph"/>
            </w:pPr>
          </w:p>
        </w:tc>
        <w:tc>
          <w:tcPr>
            <w:tcW w:w="943" w:type="pct"/>
          </w:tcPr>
          <w:p w14:paraId="28026109" w14:textId="77777777" w:rsidR="003357FC" w:rsidRPr="00000C04" w:rsidRDefault="003357FC" w:rsidP="004C547B">
            <w:pPr>
              <w:pStyle w:val="TableParagraph"/>
            </w:pPr>
          </w:p>
        </w:tc>
        <w:tc>
          <w:tcPr>
            <w:tcW w:w="1387" w:type="pct"/>
          </w:tcPr>
          <w:p w14:paraId="7E515BA6" w14:textId="77777777" w:rsidR="003357FC" w:rsidRPr="00000C04" w:rsidRDefault="003357FC" w:rsidP="004C547B">
            <w:pPr>
              <w:pStyle w:val="TableParagraph"/>
            </w:pPr>
          </w:p>
        </w:tc>
        <w:tc>
          <w:tcPr>
            <w:tcW w:w="1113" w:type="pct"/>
          </w:tcPr>
          <w:p w14:paraId="1235F727" w14:textId="77777777" w:rsidR="003357FC" w:rsidRPr="00000C04" w:rsidRDefault="003357FC" w:rsidP="004C547B">
            <w:pPr>
              <w:pStyle w:val="TableParagraph"/>
            </w:pPr>
          </w:p>
        </w:tc>
        <w:tc>
          <w:tcPr>
            <w:tcW w:w="1285" w:type="pct"/>
          </w:tcPr>
          <w:p w14:paraId="3B5752C8" w14:textId="77777777" w:rsidR="003357FC" w:rsidRPr="00000C04" w:rsidRDefault="003357FC" w:rsidP="004C547B">
            <w:pPr>
              <w:pStyle w:val="TableParagraph"/>
            </w:pPr>
          </w:p>
        </w:tc>
      </w:tr>
    </w:tbl>
    <w:p w14:paraId="132CD7B7" w14:textId="77777777" w:rsidR="003357FC" w:rsidRPr="00000C04" w:rsidRDefault="003357FC" w:rsidP="00987B6A">
      <w:pPr>
        <w:pStyle w:val="PargrafodaLista"/>
        <w:widowControl w:val="0"/>
        <w:numPr>
          <w:ilvl w:val="0"/>
          <w:numId w:val="7"/>
        </w:numPr>
        <w:tabs>
          <w:tab w:val="left" w:pos="370"/>
          <w:tab w:val="left" w:leader="dot" w:pos="9880"/>
        </w:tabs>
        <w:autoSpaceDE w:val="0"/>
        <w:autoSpaceDN w:val="0"/>
        <w:spacing w:before="155" w:after="0" w:line="560" w:lineRule="atLeast"/>
        <w:ind w:left="153" w:right="436" w:firstLine="0"/>
        <w:contextualSpacing w:val="0"/>
        <w:rPr>
          <w:rFonts w:ascii="Times New Roman" w:hAnsi="Times New Roman" w:cs="Times New Roman"/>
        </w:rPr>
      </w:pPr>
      <w:r w:rsidRPr="00000C04">
        <w:rPr>
          <w:rFonts w:ascii="Times New Roman" w:hAnsi="Times New Roman" w:cs="Times New Roman"/>
        </w:rPr>
        <w:t xml:space="preserve">Seguindo a ordem de classificação, segue relação de fornecedores que </w:t>
      </w:r>
      <w:r w:rsidRPr="00000C04">
        <w:rPr>
          <w:rFonts w:ascii="Times New Roman" w:hAnsi="Times New Roman" w:cs="Times New Roman"/>
          <w:b/>
          <w:u w:val="single"/>
        </w:rPr>
        <w:t>mantiveram sua proposta original:</w:t>
      </w:r>
    </w:p>
    <w:p w14:paraId="3A5C45AC" w14:textId="77777777" w:rsidR="003357FC" w:rsidRPr="00000C04"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000C04">
        <w:rPr>
          <w:rFonts w:ascii="Times New Roman" w:hAnsi="Times New Roman" w:cs="Times New Roman"/>
          <w:b/>
          <w:bCs/>
        </w:rPr>
        <w:t>FORNECEDOR nº3 DO CADASTRO DE RESERVA:</w:t>
      </w:r>
      <w:r w:rsidRPr="00000C04">
        <w:rPr>
          <w:rFonts w:ascii="Times New Roman" w:hAnsi="Times New Roman" w:cs="Times New Roman"/>
        </w:rPr>
        <w:t xml:space="preserve"> empresa ____________________________, situada na Rua __________________Bairro____________________, Cidade_______________________ e inscrita no CNPJ/MF sob o nº ______________________, representada neste ato por _________________, cédula de identidade nº _____________________________________________________</w:t>
      </w:r>
    </w:p>
    <w:p w14:paraId="00E9A830" w14:textId="77777777" w:rsidR="003357FC" w:rsidRPr="00000C04"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000C04">
        <w:rPr>
          <w:rFonts w:ascii="Times New Roman" w:hAnsi="Times New Roman" w:cs="Times New Roman"/>
        </w:rPr>
        <w:t>domiciliada na Rua ________________, Cidade ________;</w:t>
      </w:r>
    </w:p>
    <w:bookmarkEnd w:id="55"/>
    <w:p w14:paraId="0C46605D" w14:textId="77777777" w:rsidR="003357FC" w:rsidRPr="00000C04" w:rsidRDefault="003357FC" w:rsidP="003357FC">
      <w:pPr>
        <w:tabs>
          <w:tab w:val="left" w:pos="1440"/>
        </w:tabs>
        <w:autoSpaceDE w:val="0"/>
        <w:snapToGrid w:val="0"/>
        <w:spacing w:before="120" w:after="120" w:line="276" w:lineRule="auto"/>
        <w:rPr>
          <w:rFonts w:ascii="Times New Roman" w:hAnsi="Times New Roman" w:cs="Times New Roman"/>
          <w:b/>
        </w:rPr>
      </w:pPr>
    </w:p>
    <w:p w14:paraId="696E8B62"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2482815A"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4F797416"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767845B8"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02EB8E34" w14:textId="77777777" w:rsidR="004D7E79" w:rsidRPr="00000C04" w:rsidRDefault="004D7E79" w:rsidP="00A34BFA">
      <w:pPr>
        <w:keepNext/>
        <w:keepLines/>
        <w:spacing w:after="0" w:line="240" w:lineRule="auto"/>
        <w:jc w:val="center"/>
        <w:outlineLvl w:val="1"/>
        <w:rPr>
          <w:rFonts w:ascii="Times New Roman" w:eastAsiaTheme="majorEastAsia" w:hAnsi="Times New Roman" w:cs="Times New Roman"/>
        </w:rPr>
      </w:pPr>
      <w:bookmarkStart w:id="59" w:name="_Toc132306371"/>
      <w:bookmarkStart w:id="60" w:name="ANEXO1"/>
    </w:p>
    <w:p w14:paraId="15D674A2"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467E5165"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35B52DA"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14209128"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7DC27EFB"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5542CD66"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F95B1D7"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17545DBB"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034370CD"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54B893BF"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428266F6"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1BB2022" w14:textId="1FB4D0AC" w:rsidR="00A34BFA" w:rsidRPr="00000C04" w:rsidRDefault="00A34BFA" w:rsidP="00A34BFA">
      <w:pPr>
        <w:keepNext/>
        <w:keepLines/>
        <w:spacing w:after="0" w:line="240" w:lineRule="auto"/>
        <w:jc w:val="center"/>
        <w:outlineLvl w:val="1"/>
        <w:rPr>
          <w:rFonts w:ascii="Times New Roman" w:eastAsiaTheme="majorEastAsia" w:hAnsi="Times New Roman" w:cs="Times New Roman"/>
          <w:b/>
          <w:bCs/>
        </w:rPr>
      </w:pPr>
    </w:p>
    <w:p w14:paraId="22CC7785" w14:textId="77777777" w:rsidR="00A34BFA" w:rsidRPr="00000C04" w:rsidRDefault="00A34BFA" w:rsidP="00A34BFA">
      <w:pPr>
        <w:spacing w:after="0" w:line="240" w:lineRule="auto"/>
        <w:jc w:val="both"/>
        <w:rPr>
          <w:rFonts w:ascii="Times New Roman" w:hAnsi="Times New Roman" w:cs="Times New Roman"/>
        </w:rPr>
      </w:pPr>
    </w:p>
    <w:p w14:paraId="639D60A0" w14:textId="77777777" w:rsidR="003D3895" w:rsidRPr="00000C04" w:rsidRDefault="003D3895"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r w:rsidRPr="00000C04">
        <w:rPr>
          <w:rFonts w:ascii="Times New Roman" w:eastAsia="Batang" w:hAnsi="Times New Roman" w:cs="Times New Roman"/>
          <w:b/>
          <w:bCs/>
          <w:kern w:val="0"/>
          <w:u w:val="single"/>
          <w:shd w:val="clear" w:color="auto" w:fill="F2F2F2"/>
          <w:lang w:eastAsia="ar-SA"/>
        </w:rPr>
        <w:lastRenderedPageBreak/>
        <w:t>ANEXO VI MINUTA DO CONTRATO</w:t>
      </w:r>
    </w:p>
    <w:p w14:paraId="77BC00B9" w14:textId="77777777" w:rsidR="003D3895" w:rsidRPr="00000C04" w:rsidRDefault="003D3895"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p>
    <w:p w14:paraId="1911F885" w14:textId="364080E3" w:rsidR="00A34BFA" w:rsidRPr="00000C04" w:rsidRDefault="00A34BFA" w:rsidP="00A34BFA">
      <w:pPr>
        <w:keepNext/>
        <w:keepLine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r w:rsidRPr="00000C04">
        <w:rPr>
          <w:rFonts w:ascii="Times New Roman" w:eastAsia="Batang" w:hAnsi="Times New Roman" w:cs="Times New Roman"/>
          <w:kern w:val="0"/>
          <w:u w:val="single"/>
          <w:shd w:val="clear" w:color="auto" w:fill="F2F2F2"/>
          <w:lang w:eastAsia="ar-SA"/>
        </w:rPr>
        <w:t>TERMO DE CONTRATO Nº ______/202</w:t>
      </w:r>
      <w:r w:rsidR="00AF30B8" w:rsidRPr="00000C04">
        <w:rPr>
          <w:rFonts w:ascii="Times New Roman" w:eastAsia="Batang" w:hAnsi="Times New Roman" w:cs="Times New Roman"/>
          <w:kern w:val="0"/>
          <w:u w:val="single"/>
          <w:shd w:val="clear" w:color="auto" w:fill="F2F2F2"/>
          <w:lang w:eastAsia="ar-SA"/>
        </w:rPr>
        <w:t>6</w:t>
      </w:r>
    </w:p>
    <w:p w14:paraId="6177B991" w14:textId="77777777" w:rsidR="00A34BFA" w:rsidRPr="00000C04" w:rsidRDefault="00A34BFA" w:rsidP="00A34BFA">
      <w:pPr>
        <w:spacing w:line="240" w:lineRule="auto"/>
        <w:rPr>
          <w:rFonts w:ascii="Times New Roman" w:hAnsi="Times New Roman" w:cs="Times New Roman"/>
          <w:lang w:eastAsia="ar-SA"/>
        </w:rPr>
      </w:pPr>
    </w:p>
    <w:p w14:paraId="4916D2CE" w14:textId="147E3586" w:rsidR="00A34BFA" w:rsidRPr="00000C04" w:rsidRDefault="00A34BFA" w:rsidP="00200041">
      <w:pPr>
        <w:widowControl w:val="0"/>
        <w:tabs>
          <w:tab w:val="left" w:pos="699"/>
          <w:tab w:val="left" w:pos="7655"/>
        </w:tabs>
        <w:autoSpaceDE w:val="0"/>
        <w:autoSpaceDN w:val="0"/>
        <w:spacing w:after="0" w:line="276" w:lineRule="auto"/>
        <w:jc w:val="both"/>
        <w:rPr>
          <w:rFonts w:ascii="Times New Roman" w:eastAsiaTheme="majorEastAsia" w:hAnsi="Times New Roman" w:cs="Times New Roman"/>
        </w:rPr>
      </w:pPr>
      <w:r w:rsidRPr="00000C04">
        <w:rPr>
          <w:rFonts w:ascii="Times New Roman" w:eastAsia="Times New Roman" w:hAnsi="Times New Roman" w:cs="Times New Roman"/>
          <w:b/>
          <w:lang w:eastAsia="pt-BR"/>
        </w:rPr>
        <w:t>TERMO DE CONTRATO ______________________</w:t>
      </w:r>
      <w:r w:rsidRPr="00000C04">
        <w:rPr>
          <w:rFonts w:ascii="Times New Roman" w:eastAsia="Times New Roman" w:hAnsi="Times New Roman" w:cs="Times New Roman"/>
          <w:lang w:eastAsia="pt-BR"/>
        </w:rPr>
        <w:t xml:space="preserve"> que fazem entre si o </w:t>
      </w:r>
      <w:r w:rsidRPr="00000C04">
        <w:rPr>
          <w:rFonts w:ascii="Times New Roman" w:hAnsi="Times New Roman" w:cs="Times New Roman"/>
        </w:rPr>
        <w:t xml:space="preserve">MUNICÍPIO DE SÃO JOÃO DE MERITI, </w:t>
      </w:r>
      <w:r w:rsidRPr="00000C04">
        <w:rPr>
          <w:rFonts w:ascii="Times New Roman" w:eastAsia="Arial" w:hAnsi="Times New Roman" w:cs="Times New Roman"/>
        </w:rPr>
        <w:t xml:space="preserve">por intermédio da </w:t>
      </w:r>
      <w:r w:rsidR="003D3895" w:rsidRPr="00000C04">
        <w:rPr>
          <w:rFonts w:ascii="Times New Roman" w:hAnsi="Times New Roman" w:cs="Times New Roman"/>
        </w:rPr>
        <w:t>na Secretaria Municipal de Resiliência Urbana. Proteção e Defesa Civil, situada na Rua da Divisa, 10 – Parque Barão do Rio Branco, Jardim Meriti – São João de Meriti</w:t>
      </w:r>
      <w:r w:rsidR="00200041" w:rsidRPr="00000C04">
        <w:rPr>
          <w:rFonts w:ascii="Times New Roman" w:hAnsi="Times New Roman" w:cs="Times New Roman"/>
        </w:rPr>
        <w:t xml:space="preserve">-RJ,  </w:t>
      </w:r>
      <w:r w:rsidRPr="00000C04">
        <w:rPr>
          <w:rFonts w:ascii="Times New Roman" w:hAnsi="Times New Roman" w:cs="Times New Roman"/>
        </w:rPr>
        <w:t xml:space="preserve">inscrito no CNPJ sob nº </w:t>
      </w:r>
      <w:proofErr w:type="spellStart"/>
      <w:r w:rsidR="00A541B7" w:rsidRPr="00000C04">
        <w:rPr>
          <w:rFonts w:ascii="Times New Roman" w:hAnsi="Times New Roman" w:cs="Times New Roman"/>
        </w:rPr>
        <w:t>xx</w:t>
      </w:r>
      <w:r w:rsidRPr="00000C04">
        <w:rPr>
          <w:rFonts w:ascii="Times New Roman" w:hAnsi="Times New Roman" w:cs="Times New Roman"/>
        </w:rPr>
        <w:t>.</w:t>
      </w:r>
      <w:r w:rsidR="00A541B7" w:rsidRPr="00000C04">
        <w:rPr>
          <w:rFonts w:ascii="Times New Roman" w:hAnsi="Times New Roman" w:cs="Times New Roman"/>
        </w:rPr>
        <w:t>xxx</w:t>
      </w:r>
      <w:r w:rsidRPr="00000C04">
        <w:rPr>
          <w:rFonts w:ascii="Times New Roman" w:hAnsi="Times New Roman" w:cs="Times New Roman"/>
        </w:rPr>
        <w:t>.</w:t>
      </w:r>
      <w:r w:rsidR="00A541B7" w:rsidRPr="00000C04">
        <w:rPr>
          <w:rFonts w:ascii="Times New Roman" w:hAnsi="Times New Roman" w:cs="Times New Roman"/>
        </w:rPr>
        <w:t>xxx</w:t>
      </w:r>
      <w:proofErr w:type="spellEnd"/>
      <w:r w:rsidRPr="00000C04">
        <w:rPr>
          <w:rFonts w:ascii="Times New Roman" w:hAnsi="Times New Roman" w:cs="Times New Roman"/>
        </w:rPr>
        <w:t>/000</w:t>
      </w:r>
      <w:r w:rsidR="00A541B7" w:rsidRPr="00000C04">
        <w:rPr>
          <w:rFonts w:ascii="Times New Roman" w:hAnsi="Times New Roman" w:cs="Times New Roman"/>
        </w:rPr>
        <w:t>x</w:t>
      </w:r>
      <w:r w:rsidRPr="00000C04">
        <w:rPr>
          <w:rFonts w:ascii="Times New Roman" w:hAnsi="Times New Roman" w:cs="Times New Roman"/>
        </w:rPr>
        <w:t>-</w:t>
      </w:r>
      <w:r w:rsidR="00A541B7" w:rsidRPr="00000C04">
        <w:rPr>
          <w:rFonts w:ascii="Times New Roman" w:hAnsi="Times New Roman" w:cs="Times New Roman"/>
        </w:rPr>
        <w:t>xx</w:t>
      </w:r>
      <w:r w:rsidRPr="00000C04">
        <w:rPr>
          <w:rFonts w:ascii="Times New Roman" w:hAnsi="Times New Roman" w:cs="Times New Roman"/>
        </w:rPr>
        <w:t>, neste ato representado pela s</w:t>
      </w:r>
      <w:r w:rsidR="00A541B7" w:rsidRPr="00000C04">
        <w:rPr>
          <w:rFonts w:ascii="Times New Roman" w:hAnsi="Times New Roman" w:cs="Times New Roman"/>
        </w:rPr>
        <w:t>eu</w:t>
      </w:r>
      <w:r w:rsidRPr="00000C04">
        <w:rPr>
          <w:rFonts w:ascii="Times New Roman" w:hAnsi="Times New Roman" w:cs="Times New Roman"/>
          <w:b/>
        </w:rPr>
        <w:t xml:space="preserve"> Secretári</w:t>
      </w:r>
      <w:r w:rsidR="00A541B7" w:rsidRPr="00000C04">
        <w:rPr>
          <w:rFonts w:ascii="Times New Roman" w:hAnsi="Times New Roman" w:cs="Times New Roman"/>
          <w:b/>
        </w:rPr>
        <w:t>o</w:t>
      </w:r>
      <w:r w:rsidRPr="00000C04">
        <w:rPr>
          <w:rFonts w:ascii="Times New Roman" w:hAnsi="Times New Roman" w:cs="Times New Roman"/>
          <w:b/>
        </w:rPr>
        <w:t xml:space="preserve"> ____________________</w:t>
      </w:r>
      <w:r w:rsidRPr="00000C04">
        <w:rPr>
          <w:rFonts w:ascii="Times New Roman" w:hAnsi="Times New Roman" w:cs="Times New Roman"/>
        </w:rPr>
        <w:t xml:space="preserve">, mat.________, doravante denominado CONTRATANTE, e a empresa </w:t>
      </w:r>
      <w:r w:rsidRPr="00000C04">
        <w:rPr>
          <w:rFonts w:ascii="Times New Roman" w:hAnsi="Times New Roman" w:cs="Times New Roman"/>
          <w:b/>
        </w:rPr>
        <w:t>_________________</w:t>
      </w:r>
      <w:r w:rsidRPr="00000C04">
        <w:rPr>
          <w:rFonts w:ascii="Times New Roman" w:hAnsi="Times New Roman" w:cs="Times New Roman"/>
        </w:rPr>
        <w:t xml:space="preserve">, </w:t>
      </w:r>
      <w:r w:rsidRPr="00000C04">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000C04">
        <w:rPr>
          <w:rFonts w:ascii="Times New Roman" w:eastAsia="Arial" w:hAnsi="Times New Roman" w:cs="Times New Roman"/>
        </w:rPr>
        <w:t>conforme ato constitutivo da empresa</w:t>
      </w:r>
      <w:r w:rsidRPr="00000C04">
        <w:rPr>
          <w:rFonts w:ascii="Times New Roman" w:eastAsia="Arial" w:hAnsi="Times New Roman" w:cs="Times New Roman"/>
          <w:i/>
          <w:iCs/>
        </w:rPr>
        <w:t xml:space="preserve"> e </w:t>
      </w:r>
      <w:r w:rsidRPr="00000C04">
        <w:rPr>
          <w:rFonts w:ascii="Times New Roman" w:eastAsia="Arial" w:hAnsi="Times New Roman" w:cs="Times New Roman"/>
          <w:iCs/>
        </w:rPr>
        <w:t>procuração</w:t>
      </w:r>
      <w:r w:rsidRPr="00000C04">
        <w:rPr>
          <w:rFonts w:ascii="Times New Roman" w:eastAsia="Arial" w:hAnsi="Times New Roman" w:cs="Times New Roman"/>
          <w:i/>
          <w:iCs/>
        </w:rPr>
        <w:t xml:space="preserve">, </w:t>
      </w:r>
      <w:r w:rsidRPr="00000C04">
        <w:rPr>
          <w:rFonts w:ascii="Times New Roman" w:hAnsi="Times New Roman" w:cs="Times New Roman"/>
        </w:rPr>
        <w:t xml:space="preserve">doravante denominada CONTRATADA, tendo em </w:t>
      </w:r>
      <w:r w:rsidRPr="00000C04">
        <w:rPr>
          <w:rFonts w:ascii="Times New Roman" w:eastAsia="Arial" w:hAnsi="Times New Roman" w:cs="Times New Roman"/>
        </w:rPr>
        <w:t xml:space="preserve">vista o que consta no </w:t>
      </w:r>
      <w:r w:rsidRPr="00000C04">
        <w:rPr>
          <w:rFonts w:ascii="Times New Roman" w:eastAsia="Arial" w:hAnsi="Times New Roman" w:cs="Times New Roman"/>
          <w:b/>
        </w:rPr>
        <w:t xml:space="preserve">Processo Administrativo nº  </w:t>
      </w:r>
      <w:r w:rsidR="00C22C33">
        <w:rPr>
          <w:rFonts w:ascii="Times New Roman" w:eastAsia="Arial" w:hAnsi="Times New Roman" w:cs="Times New Roman"/>
          <w:b/>
          <w:highlight w:val="yellow"/>
        </w:rPr>
        <w:t>006/2026</w:t>
      </w:r>
      <w:r w:rsidR="00200041" w:rsidRPr="00000C04">
        <w:rPr>
          <w:rFonts w:ascii="Times New Roman" w:eastAsia="Arial" w:hAnsi="Times New Roman" w:cs="Times New Roman"/>
          <w:b/>
        </w:rPr>
        <w:t xml:space="preserve"> </w:t>
      </w:r>
      <w:r w:rsidRPr="00000C04">
        <w:rPr>
          <w:rFonts w:ascii="Times New Roman" w:eastAsia="Arial" w:hAnsi="Times New Roman" w:cs="Times New Roman"/>
        </w:rPr>
        <w:t xml:space="preserve">e em observância às disposições da </w:t>
      </w:r>
      <w:hyperlink r:id="rId38" w:history="1">
        <w:r w:rsidRPr="00000C04">
          <w:rPr>
            <w:rFonts w:ascii="Times New Roman" w:eastAsia="Arial" w:hAnsi="Times New Roman" w:cs="Times New Roman"/>
          </w:rPr>
          <w:t>Lei nº 14.133, de 1º de abril de 2021</w:t>
        </w:r>
      </w:hyperlink>
      <w:r w:rsidRPr="00000C04">
        <w:rPr>
          <w:rFonts w:ascii="Times New Roman" w:eastAsia="Arial" w:hAnsi="Times New Roman" w:cs="Times New Roman"/>
        </w:rPr>
        <w:t xml:space="preserve"> e demais legislação aplicável, resolvem celebrar o presente Termo de Contrato, </w:t>
      </w:r>
      <w:r w:rsidRPr="00000C04">
        <w:rPr>
          <w:rFonts w:ascii="Times New Roman" w:eastAsia="Arial" w:hAnsi="Times New Roman" w:cs="Times New Roman"/>
          <w:iCs/>
        </w:rPr>
        <w:t>Pregão Eletrônico nº ______/_______</w:t>
      </w:r>
      <w:r w:rsidRPr="00000C04">
        <w:rPr>
          <w:rFonts w:ascii="Times New Roman" w:eastAsia="Arial" w:hAnsi="Times New Roman" w:cs="Times New Roman"/>
        </w:rPr>
        <w:t xml:space="preserve">, </w:t>
      </w:r>
      <w:r w:rsidRPr="00000C04">
        <w:rPr>
          <w:rFonts w:ascii="Times New Roman" w:eastAsiaTheme="majorEastAsia" w:hAnsi="Times New Roman" w:cs="Times New Roman"/>
        </w:rPr>
        <w:t>cuja celebração foi autorizada.</w:t>
      </w:r>
    </w:p>
    <w:p w14:paraId="0BA20E98" w14:textId="77777777" w:rsidR="00A34BFA" w:rsidRPr="00000C04" w:rsidRDefault="00A34BFA" w:rsidP="00A34BFA">
      <w:pPr>
        <w:spacing w:after="0" w:line="240" w:lineRule="auto"/>
        <w:jc w:val="both"/>
        <w:rPr>
          <w:rFonts w:ascii="Times New Roman" w:eastAsia="Arial" w:hAnsi="Times New Roman" w:cs="Times New Roman"/>
        </w:rPr>
      </w:pPr>
    </w:p>
    <w:p w14:paraId="631683F4" w14:textId="77777777" w:rsidR="00A34BFA" w:rsidRPr="00000C04" w:rsidRDefault="00A34BFA" w:rsidP="00A34BFA">
      <w:pPr>
        <w:spacing w:after="0" w:line="240" w:lineRule="auto"/>
        <w:jc w:val="both"/>
        <w:rPr>
          <w:rFonts w:ascii="Times New Roman" w:eastAsia="Arial" w:hAnsi="Times New Roman" w:cs="Times New Roman"/>
        </w:rPr>
      </w:pPr>
    </w:p>
    <w:p w14:paraId="71D12452"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r w:rsidRPr="00000C04">
        <w:rPr>
          <w:rFonts w:ascii="Times New Roman" w:eastAsia="Batang" w:hAnsi="Times New Roman" w:cs="Times New Roman"/>
          <w:b/>
          <w:iCs/>
        </w:rPr>
        <w:t>CLÁUSULA PRIMEIRA: DA VINCULAÇÃO- Art. 92 inciso II da Lei 14.133/2021</w:t>
      </w:r>
    </w:p>
    <w:p w14:paraId="7F6B4137"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p>
    <w:p w14:paraId="50B1DCAE" w14:textId="26790BF3" w:rsidR="00A34BFA" w:rsidRPr="00000C04" w:rsidRDefault="00A34BFA" w:rsidP="00D47D7D">
      <w:pPr>
        <w:rPr>
          <w:rFonts w:ascii="Times New Roman" w:hAnsi="Times New Roman" w:cs="Times New Roman"/>
          <w:color w:val="EE0000"/>
        </w:rPr>
      </w:pPr>
      <w:r w:rsidRPr="00000C04">
        <w:rPr>
          <w:rFonts w:ascii="Times New Roman" w:hAnsi="Times New Roman" w:cs="Times New Roman"/>
        </w:rPr>
        <w:t xml:space="preserve">O presente Contrato obedece aos termos do Processo </w:t>
      </w:r>
      <w:r w:rsidRPr="00000C04">
        <w:rPr>
          <w:rFonts w:ascii="Times New Roman" w:hAnsi="Times New Roman" w:cs="Times New Roman"/>
          <w:color w:val="EE0000"/>
        </w:rPr>
        <w:t xml:space="preserve">Administrativo nº </w:t>
      </w:r>
      <w:r w:rsidR="00C22C33">
        <w:rPr>
          <w:rFonts w:ascii="Times New Roman" w:hAnsi="Times New Roman" w:cs="Times New Roman"/>
          <w:color w:val="EE0000"/>
          <w:highlight w:val="yellow"/>
        </w:rPr>
        <w:t>006/2026</w:t>
      </w:r>
      <w:r w:rsidRPr="00000C04">
        <w:rPr>
          <w:rFonts w:ascii="Times New Roman" w:hAnsi="Times New Roman" w:cs="Times New Roman"/>
          <w:color w:val="EE0000"/>
        </w:rPr>
        <w:t xml:space="preserve">, Edital nº ____, na modalidade </w:t>
      </w:r>
      <w:r w:rsidRPr="00000C04">
        <w:rPr>
          <w:rFonts w:ascii="Times New Roman" w:eastAsia="Arial" w:hAnsi="Times New Roman" w:cs="Times New Roman"/>
          <w:iCs/>
          <w:color w:val="EE0000"/>
        </w:rPr>
        <w:t>Pregão Eletrônico</w:t>
      </w:r>
      <w:r w:rsidR="00160620" w:rsidRPr="00000C04">
        <w:rPr>
          <w:rFonts w:ascii="Times New Roman" w:eastAsia="Arial" w:hAnsi="Times New Roman" w:cs="Times New Roman"/>
          <w:iCs/>
          <w:color w:val="EE0000"/>
        </w:rPr>
        <w:t xml:space="preserve"> </w:t>
      </w:r>
      <w:r w:rsidRPr="00000C04">
        <w:rPr>
          <w:rFonts w:ascii="Times New Roman" w:hAnsi="Times New Roman" w:cs="Times New Roman"/>
          <w:color w:val="EE0000"/>
        </w:rPr>
        <w:t>e da Lei nº 14.133 de 01.04.2021.</w:t>
      </w:r>
    </w:p>
    <w:p w14:paraId="526BE93C" w14:textId="77777777" w:rsidR="00A34BFA" w:rsidRPr="00000C04" w:rsidRDefault="00A34BFA" w:rsidP="00A34BFA">
      <w:pPr>
        <w:spacing w:after="0" w:line="240" w:lineRule="auto"/>
        <w:jc w:val="both"/>
        <w:rPr>
          <w:rFonts w:ascii="Times New Roman" w:hAnsi="Times New Roman" w:cs="Times New Roman"/>
        </w:rPr>
      </w:pPr>
    </w:p>
    <w:p w14:paraId="10DF7D77" w14:textId="77777777" w:rsidR="00A34BFA" w:rsidRPr="00000C04" w:rsidRDefault="00A34BFA" w:rsidP="00A34BFA">
      <w:pPr>
        <w:spacing w:after="0" w:line="240" w:lineRule="auto"/>
        <w:jc w:val="both"/>
        <w:rPr>
          <w:rFonts w:ascii="Times New Roman" w:eastAsia="Batang" w:hAnsi="Times New Roman" w:cs="Times New Roman"/>
          <w:b/>
        </w:rPr>
      </w:pPr>
      <w:r w:rsidRPr="00000C04">
        <w:rPr>
          <w:rFonts w:ascii="Times New Roman" w:eastAsia="Batang" w:hAnsi="Times New Roman" w:cs="Times New Roman"/>
        </w:rPr>
        <w:t xml:space="preserve">O presente Contrato está vinculado ao termo o despacho autorizativo do Ordenador de Despesa; à solicitação da </w:t>
      </w:r>
      <w:r w:rsidRPr="00000C04">
        <w:rPr>
          <w:rFonts w:ascii="Times New Roman" w:eastAsia="Batang" w:hAnsi="Times New Roman" w:cs="Times New Roman"/>
          <w:shd w:val="clear" w:color="auto" w:fill="F2F2F2"/>
        </w:rPr>
        <w:t xml:space="preserve">Secretaria de </w:t>
      </w:r>
      <w:r w:rsidR="00D47D7D" w:rsidRPr="00000C04">
        <w:rPr>
          <w:rFonts w:ascii="Times New Roman" w:eastAsia="Batang" w:hAnsi="Times New Roman" w:cs="Times New Roman"/>
          <w:shd w:val="clear" w:color="auto" w:fill="F2F2F2"/>
        </w:rPr>
        <w:t>Obras e Serviços Públicos</w:t>
      </w:r>
      <w:r w:rsidRPr="00000C04">
        <w:rPr>
          <w:rFonts w:ascii="Times New Roman" w:eastAsia="Batang" w:hAnsi="Times New Roman" w:cs="Times New Roman"/>
          <w:shd w:val="clear" w:color="auto" w:fill="F2F2F2"/>
        </w:rPr>
        <w:t xml:space="preserve"> e</w:t>
      </w:r>
      <w:r w:rsidRPr="00000C04">
        <w:rPr>
          <w:rFonts w:ascii="Times New Roman" w:eastAsia="Batang" w:hAnsi="Times New Roman" w:cs="Times New Roman"/>
        </w:rPr>
        <w:t xml:space="preserve"> à proposta da CONTRATADA, independentemente de sua transcrição.</w:t>
      </w:r>
    </w:p>
    <w:p w14:paraId="68DCE976" w14:textId="77777777" w:rsidR="00A34BFA" w:rsidRPr="00000C04" w:rsidRDefault="00A34BFA" w:rsidP="00A34BFA">
      <w:pPr>
        <w:keepNext/>
        <w:keepLines/>
        <w:spacing w:after="0" w:line="240" w:lineRule="auto"/>
        <w:outlineLvl w:val="3"/>
        <w:rPr>
          <w:rFonts w:ascii="Times New Roman" w:eastAsia="Batang" w:hAnsi="Times New Roman" w:cs="Times New Roman"/>
          <w:b/>
          <w:iCs/>
          <w:u w:val="single"/>
        </w:rPr>
      </w:pPr>
    </w:p>
    <w:p w14:paraId="7DF54CA6"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r w:rsidRPr="00000C04">
        <w:rPr>
          <w:rFonts w:ascii="Times New Roman" w:eastAsia="Batang" w:hAnsi="Times New Roman" w:cs="Times New Roman"/>
          <w:b/>
          <w:iCs/>
        </w:rPr>
        <w:t>CLÁUSULA SEGUNDA: DO OBJETO- Art.92, Inc. I da Lei 14.133/2021</w:t>
      </w:r>
    </w:p>
    <w:p w14:paraId="468A7504"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p>
    <w:p w14:paraId="48B7E5E8"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O objeto do presente instrumento é a contratação de empresa especializada em fornecimento de gêneros </w:t>
      </w:r>
      <w:r w:rsidR="004F65F0" w:rsidRPr="00000C04">
        <w:rPr>
          <w:rFonts w:ascii="Times New Roman" w:eastAsia="Times New Roman" w:hAnsi="Times New Roman" w:cs="Times New Roman"/>
          <w:kern w:val="0"/>
          <w:lang w:eastAsia="pt-BR"/>
        </w:rPr>
        <w:t>alimentícios</w:t>
      </w:r>
      <w:r w:rsidRPr="00000C04">
        <w:rPr>
          <w:rFonts w:ascii="Times New Roman" w:eastAsia="Times New Roman" w:hAnsi="Times New Roman" w:cs="Times New Roman"/>
          <w:kern w:val="0"/>
          <w:lang w:eastAsia="pt-BR"/>
        </w:rPr>
        <w:t xml:space="preserve">, conforme condições, quantidades e exigências estabelecidas no edital, ETP, TR e anexos. </w:t>
      </w:r>
    </w:p>
    <w:p w14:paraId="51FBCBBF"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p>
    <w:p w14:paraId="43C44FC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000C04">
        <w:rPr>
          <w:rFonts w:ascii="Times New Roman" w:eastAsiaTheme="minorEastAsia" w:hAnsi="Times New Roman" w:cs="Times New Roman"/>
          <w:kern w:val="0"/>
          <w:lang w:eastAsia="pt-BR"/>
        </w:rPr>
        <w:t>e eventuais anexos dos documentos supracitados</w:t>
      </w:r>
      <w:r w:rsidRPr="00000C04">
        <w:rPr>
          <w:rFonts w:ascii="Times New Roman" w:eastAsia="Times New Roman" w:hAnsi="Times New Roman" w:cs="Times New Roman"/>
          <w:kern w:val="0"/>
          <w:lang w:eastAsia="pt-BR"/>
        </w:rPr>
        <w:t xml:space="preserve">. </w:t>
      </w:r>
    </w:p>
    <w:p w14:paraId="5D347222" w14:textId="77777777" w:rsidR="00A34BFA" w:rsidRPr="00000C04" w:rsidRDefault="00A34BFA" w:rsidP="00A34BFA">
      <w:pPr>
        <w:spacing w:after="0" w:line="240" w:lineRule="auto"/>
        <w:ind w:left="65"/>
        <w:jc w:val="both"/>
        <w:rPr>
          <w:rFonts w:ascii="Times New Roman" w:eastAsiaTheme="minorEastAsia" w:hAnsi="Times New Roman" w:cs="Times New Roman"/>
          <w:kern w:val="0"/>
          <w:lang w:eastAsia="pt-BR"/>
        </w:rPr>
      </w:pPr>
    </w:p>
    <w:p w14:paraId="400B6615" w14:textId="77777777" w:rsidR="00A34BFA" w:rsidRPr="00000C04" w:rsidRDefault="00A34BFA" w:rsidP="00A34BFA">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000C04">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10580468" w14:textId="77777777" w:rsidR="00A34BFA" w:rsidRPr="00000C04" w:rsidRDefault="00A34BFA" w:rsidP="00A34BFA">
      <w:pPr>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000C04" w14:paraId="5A3AA47F"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DB5EB"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AB52" w14:textId="77777777" w:rsidR="00A34BFA" w:rsidRPr="00000C04" w:rsidRDefault="00A34BFA" w:rsidP="004C547B">
            <w:pPr>
              <w:widowControl w:val="0"/>
              <w:spacing w:after="0" w:line="240" w:lineRule="auto"/>
              <w:jc w:val="center"/>
              <w:rPr>
                <w:rFonts w:ascii="Times New Roman" w:eastAsia="Arial" w:hAnsi="Times New Roman" w:cs="Times New Roman"/>
              </w:rPr>
            </w:pPr>
            <w:r w:rsidRPr="00000C04">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5669" w14:textId="77777777" w:rsidR="00A34BFA" w:rsidRPr="00000C04" w:rsidRDefault="00A34BFA" w:rsidP="004C547B">
            <w:pPr>
              <w:widowControl w:val="0"/>
              <w:spacing w:after="0" w:line="240" w:lineRule="auto"/>
              <w:jc w:val="center"/>
              <w:rPr>
                <w:rFonts w:ascii="Times New Roman" w:eastAsia="Arial" w:hAnsi="Times New Roman" w:cs="Times New Roman"/>
              </w:rPr>
            </w:pPr>
            <w:r w:rsidRPr="00000C04">
              <w:rPr>
                <w:rFonts w:ascii="Times New Roman" w:eastAsia="Arial" w:hAnsi="Times New Roman" w:cs="Times New Roman"/>
                <w:bCs/>
              </w:rPr>
              <w:t xml:space="preserve">UNIDADE </w:t>
            </w:r>
            <w:r w:rsidRPr="00000C04">
              <w:rPr>
                <w:rFonts w:ascii="Times New Roman" w:eastAsia="Arial" w:hAnsi="Times New Roman" w:cs="Times New Roman"/>
                <w:bCs/>
              </w:rPr>
              <w:lastRenderedPageBreak/>
              <w:t>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CCA17"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QUANTIDAD</w:t>
            </w:r>
            <w:r w:rsidRPr="00000C04">
              <w:rPr>
                <w:rFonts w:ascii="Times New Roman" w:eastAsia="Arial" w:hAnsi="Times New Roman" w:cs="Times New Roman"/>
                <w:bCs/>
              </w:rPr>
              <w:lastRenderedPageBreak/>
              <w: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1CD4B"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 xml:space="preserve">VALOR </w:t>
            </w:r>
            <w:r w:rsidRPr="00000C04">
              <w:rPr>
                <w:rFonts w:ascii="Times New Roman" w:eastAsia="Arial" w:hAnsi="Times New Roman" w:cs="Times New Roman"/>
                <w:bCs/>
              </w:rPr>
              <w:lastRenderedPageBreak/>
              <w:t>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D7051"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 xml:space="preserve">VALOR </w:t>
            </w:r>
            <w:r w:rsidRPr="00000C04">
              <w:rPr>
                <w:rFonts w:ascii="Times New Roman" w:eastAsia="Arial" w:hAnsi="Times New Roman" w:cs="Times New Roman"/>
                <w:bCs/>
              </w:rPr>
              <w:lastRenderedPageBreak/>
              <w:t>TOTAL</w:t>
            </w:r>
          </w:p>
        </w:tc>
      </w:tr>
      <w:tr w:rsidR="00A34BFA" w:rsidRPr="00000C04" w14:paraId="709B2BE9"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58A82"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F660F"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B1634"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B10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7B90D"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218F" w14:textId="77777777" w:rsidR="00A34BFA" w:rsidRPr="00000C04" w:rsidRDefault="00A34BFA" w:rsidP="004C547B">
            <w:pPr>
              <w:widowControl w:val="0"/>
              <w:spacing w:after="0" w:line="240" w:lineRule="auto"/>
              <w:rPr>
                <w:rFonts w:ascii="Times New Roman" w:eastAsia="Arial" w:hAnsi="Times New Roman" w:cs="Times New Roman"/>
              </w:rPr>
            </w:pPr>
          </w:p>
        </w:tc>
      </w:tr>
      <w:tr w:rsidR="00A34BFA" w:rsidRPr="00000C04" w14:paraId="760CC722"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075FF" w14:textId="77777777" w:rsidR="00A34BFA" w:rsidRPr="00000C04" w:rsidRDefault="00A34BFA" w:rsidP="004C547B">
            <w:pPr>
              <w:widowControl w:val="0"/>
              <w:spacing w:after="0" w:line="240" w:lineRule="auto"/>
              <w:jc w:val="center"/>
              <w:rPr>
                <w:rFonts w:ascii="Times New Roman" w:eastAsia="Arial" w:hAnsi="Times New Roman" w:cs="Times New Roman"/>
                <w:bCs/>
              </w:rPr>
            </w:pPr>
          </w:p>
          <w:p w14:paraId="22EB5DED" w14:textId="77777777" w:rsidR="00A34BFA" w:rsidRPr="00000C04" w:rsidRDefault="00A34BFA" w:rsidP="004C547B">
            <w:pPr>
              <w:widowControl w:val="0"/>
              <w:spacing w:after="0" w:line="240" w:lineRule="auto"/>
              <w:jc w:val="center"/>
              <w:rPr>
                <w:rFonts w:ascii="Times New Roman" w:eastAsia="Arial" w:hAnsi="Times New Roman" w:cs="Times New Roman"/>
                <w:bCs/>
              </w:rPr>
            </w:pPr>
          </w:p>
          <w:p w14:paraId="3A7F1FF8"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A42E3"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4D77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B5B6D"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F6B51"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4F30A" w14:textId="77777777" w:rsidR="00A34BFA" w:rsidRPr="00000C04" w:rsidRDefault="00A34BFA" w:rsidP="004C547B">
            <w:pPr>
              <w:widowControl w:val="0"/>
              <w:spacing w:after="0" w:line="240" w:lineRule="auto"/>
              <w:rPr>
                <w:rFonts w:ascii="Times New Roman" w:eastAsia="Arial" w:hAnsi="Times New Roman" w:cs="Times New Roman"/>
              </w:rPr>
            </w:pPr>
          </w:p>
        </w:tc>
      </w:tr>
      <w:tr w:rsidR="00A34BFA" w:rsidRPr="00000C04" w14:paraId="1B123DB7"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050F8"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F3068"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0D85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8D4F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F6452"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86E0A" w14:textId="77777777" w:rsidR="00A34BFA" w:rsidRPr="00000C04" w:rsidRDefault="00A34BFA" w:rsidP="004C547B">
            <w:pPr>
              <w:widowControl w:val="0"/>
              <w:spacing w:after="0" w:line="240" w:lineRule="auto"/>
              <w:rPr>
                <w:rFonts w:ascii="Times New Roman" w:eastAsia="Arial" w:hAnsi="Times New Roman" w:cs="Times New Roman"/>
              </w:rPr>
            </w:pPr>
          </w:p>
        </w:tc>
      </w:tr>
    </w:tbl>
    <w:p w14:paraId="25D6654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2CF83FCB" w14:textId="77777777" w:rsidR="00A34BFA" w:rsidRPr="00000C04" w:rsidRDefault="00A34BFA" w:rsidP="00A34BFA">
      <w:pPr>
        <w:widowControl w:val="0"/>
        <w:autoSpaceDE w:val="0"/>
        <w:autoSpaceDN w:val="0"/>
        <w:spacing w:after="0" w:line="240" w:lineRule="auto"/>
        <w:ind w:hanging="24"/>
        <w:jc w:val="both"/>
        <w:rPr>
          <w:rFonts w:ascii="Times New Roman" w:eastAsia="Times New Roman" w:hAnsi="Times New Roman" w:cs="Times New Roman"/>
          <w:kern w:val="0"/>
          <w:lang w:eastAsia="pt-BR"/>
        </w:rPr>
      </w:pPr>
    </w:p>
    <w:p w14:paraId="4AB410E8"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lang w:eastAsia="pt-BR"/>
        </w:rPr>
      </w:pPr>
      <w:r w:rsidRPr="00000C04">
        <w:rPr>
          <w:rFonts w:ascii="Times New Roman" w:eastAsiaTheme="majorEastAsia" w:hAnsi="Times New Roman" w:cs="Times New Roman"/>
          <w:b/>
          <w:bCs/>
          <w:kern w:val="0"/>
          <w:lang w:eastAsia="pt-BR"/>
        </w:rPr>
        <w:t xml:space="preserve">CLÁUSULA TERCEIRA: VIGÊNCIA E PRORROGAÇÃO e PRAZOS - </w:t>
      </w:r>
      <w:r w:rsidRPr="00000C04">
        <w:rPr>
          <w:rFonts w:ascii="Times New Roman" w:eastAsia="Batang" w:hAnsi="Times New Roman" w:cs="Times New Roman"/>
          <w:b/>
          <w:bCs/>
          <w:kern w:val="0"/>
          <w:lang w:eastAsia="pt-BR"/>
        </w:rPr>
        <w:t xml:space="preserve">Art.92, </w:t>
      </w:r>
      <w:proofErr w:type="spellStart"/>
      <w:r w:rsidRPr="00000C04">
        <w:rPr>
          <w:rFonts w:ascii="Times New Roman" w:eastAsia="Batang" w:hAnsi="Times New Roman" w:cs="Times New Roman"/>
          <w:b/>
          <w:bCs/>
          <w:kern w:val="0"/>
          <w:lang w:eastAsia="pt-BR"/>
        </w:rPr>
        <w:t>inc.VII</w:t>
      </w:r>
      <w:proofErr w:type="spellEnd"/>
      <w:r w:rsidRPr="00000C04">
        <w:rPr>
          <w:rFonts w:ascii="Times New Roman" w:eastAsia="Batang" w:hAnsi="Times New Roman" w:cs="Times New Roman"/>
          <w:b/>
          <w:bCs/>
          <w:kern w:val="0"/>
          <w:lang w:eastAsia="pt-BR"/>
        </w:rPr>
        <w:t xml:space="preserve"> da Lei 14.133/2021</w:t>
      </w:r>
    </w:p>
    <w:p w14:paraId="78F97D07" w14:textId="77777777" w:rsidR="00A34BFA" w:rsidRPr="00000C04" w:rsidRDefault="00A34BFA" w:rsidP="00A34BFA">
      <w:pPr>
        <w:spacing w:line="240" w:lineRule="auto"/>
        <w:rPr>
          <w:rFonts w:ascii="Times New Roman" w:hAnsi="Times New Roman" w:cs="Times New Roman"/>
          <w:lang w:eastAsia="pt-BR"/>
        </w:rPr>
      </w:pPr>
    </w:p>
    <w:p w14:paraId="163E7333"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r w:rsidRPr="00000C04">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74D63687"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p>
    <w:p w14:paraId="58F6D26D"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000C04">
        <w:rPr>
          <w:rFonts w:ascii="Times New Roman" w:eastAsiaTheme="minorEastAsia" w:hAnsi="Times New Roman" w:cs="Times New Roman"/>
          <w:kern w:val="0"/>
          <w:lang w:eastAsia="pt-BR"/>
        </w:rPr>
        <w:t xml:space="preserve">constam no Termo de Referência e anexos. </w:t>
      </w:r>
    </w:p>
    <w:p w14:paraId="0FF38355" w14:textId="77777777" w:rsidR="00A34BFA" w:rsidRPr="00000C04" w:rsidRDefault="00A34BFA" w:rsidP="00A34BFA">
      <w:pPr>
        <w:spacing w:after="0" w:line="240" w:lineRule="auto"/>
        <w:jc w:val="both"/>
        <w:rPr>
          <w:rFonts w:ascii="Times New Roman" w:eastAsiaTheme="minorEastAsia" w:hAnsi="Times New Roman" w:cs="Times New Roman"/>
          <w:i/>
          <w:iCs/>
          <w:kern w:val="0"/>
          <w:lang w:eastAsia="pt-BR"/>
        </w:rPr>
      </w:pPr>
    </w:p>
    <w:p w14:paraId="0C01FE4B" w14:textId="77777777" w:rsidR="00A34BFA" w:rsidRPr="00000C04" w:rsidRDefault="00A34BFA" w:rsidP="00A34BFA">
      <w:pPr>
        <w:adjustRightInd w:val="0"/>
        <w:spacing w:line="240" w:lineRule="auto"/>
        <w:ind w:right="-20"/>
        <w:jc w:val="center"/>
        <w:rPr>
          <w:rFonts w:ascii="Times New Roman" w:eastAsiaTheme="majorEastAsia" w:hAnsi="Times New Roman" w:cs="Times New Roman"/>
          <w:b/>
          <w:bCs/>
        </w:rPr>
      </w:pPr>
      <w:r w:rsidRPr="00000C04">
        <w:rPr>
          <w:rFonts w:ascii="Times New Roman" w:hAnsi="Times New Roman" w:cs="Times New Roman"/>
          <w:b/>
        </w:rPr>
        <w:t>CLÁUSULA QUARTA: PREÇO</w:t>
      </w:r>
      <w:r w:rsidRPr="00000C04">
        <w:rPr>
          <w:rFonts w:ascii="Times New Roman" w:eastAsiaTheme="majorEastAsia" w:hAnsi="Times New Roman" w:cs="Times New Roman"/>
          <w:b/>
          <w:bCs/>
        </w:rPr>
        <w:t xml:space="preserve"> - Art. 92, inciso V da Lei 14133/21</w:t>
      </w:r>
    </w:p>
    <w:p w14:paraId="43852F61" w14:textId="77777777" w:rsidR="00A34BFA" w:rsidRPr="00000C04" w:rsidRDefault="00A34BFA" w:rsidP="00A34BFA">
      <w:pPr>
        <w:widowControl w:val="0"/>
        <w:autoSpaceDE w:val="0"/>
        <w:autoSpaceDN w:val="0"/>
        <w:adjustRightInd w:val="0"/>
        <w:spacing w:after="0" w:line="240" w:lineRule="auto"/>
        <w:ind w:left="360" w:right="-20"/>
        <w:jc w:val="both"/>
        <w:rPr>
          <w:rFonts w:ascii="Times New Roman" w:eastAsiaTheme="majorEastAsia" w:hAnsi="Times New Roman" w:cs="Times New Roman"/>
          <w:bCs/>
          <w:kern w:val="0"/>
        </w:rPr>
      </w:pPr>
    </w:p>
    <w:p w14:paraId="6777758D" w14:textId="77777777" w:rsidR="00A34BFA" w:rsidRPr="00000C04" w:rsidRDefault="00A34BFA" w:rsidP="00A34BFA">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000C04">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6CE58FD7" w14:textId="77777777" w:rsidR="00A34BFA" w:rsidRPr="00000C04" w:rsidRDefault="00A34BFA" w:rsidP="00A34BFA">
      <w:pPr>
        <w:spacing w:after="0" w:line="240" w:lineRule="auto"/>
        <w:jc w:val="both"/>
        <w:rPr>
          <w:rFonts w:ascii="Times New Roman" w:eastAsiaTheme="majorEastAsia" w:hAnsi="Times New Roman" w:cs="Times New Roman"/>
        </w:rPr>
      </w:pPr>
    </w:p>
    <w:p w14:paraId="3DCC215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27F8B8"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QUINTA: PAGAMENTO </w:t>
      </w:r>
      <w:r w:rsidRPr="00000C04">
        <w:rPr>
          <w:rFonts w:ascii="Times New Roman" w:eastAsia="Batang" w:hAnsi="Times New Roman" w:cs="Times New Roman"/>
          <w:b/>
          <w:bCs/>
          <w:kern w:val="0"/>
          <w:lang w:eastAsia="pt-BR"/>
        </w:rPr>
        <w:t>- Art.92, Inc. V da Lei 14.133/2021</w:t>
      </w:r>
    </w:p>
    <w:p w14:paraId="277D9D30" w14:textId="77777777" w:rsidR="00A34BFA" w:rsidRPr="00000C04" w:rsidRDefault="00A34BFA" w:rsidP="00A34BFA">
      <w:pPr>
        <w:spacing w:line="240" w:lineRule="auto"/>
        <w:rPr>
          <w:rFonts w:ascii="Times New Roman" w:hAnsi="Times New Roman" w:cs="Times New Roman"/>
          <w:lang w:eastAsia="pt-BR"/>
        </w:rPr>
      </w:pPr>
    </w:p>
    <w:p w14:paraId="1903F4F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O prazo para pagamento </w:t>
      </w:r>
      <w:r w:rsidRPr="00000C04">
        <w:rPr>
          <w:rFonts w:ascii="Times New Roman" w:eastAsiaTheme="minorEastAsia" w:hAnsi="Times New Roman" w:cs="Times New Roman"/>
          <w:kern w:val="0"/>
        </w:rPr>
        <w:t>ao CONTRATADO</w:t>
      </w:r>
      <w:r w:rsidRPr="00000C04">
        <w:rPr>
          <w:rFonts w:ascii="Times New Roman" w:eastAsiaTheme="minorEastAsia" w:hAnsi="Times New Roman" w:cs="Times New Roman"/>
          <w:kern w:val="0"/>
          <w:lang w:eastAsia="pt-BR"/>
        </w:rPr>
        <w:t xml:space="preserve"> e demais condições a ele referentes encontram-se definidos no Termo de Referência e anexos, </w:t>
      </w:r>
      <w:r w:rsidRPr="00000C04">
        <w:rPr>
          <w:rFonts w:ascii="Times New Roman" w:eastAsiaTheme="majorEastAsia" w:hAnsi="Times New Roman" w:cs="Times New Roman"/>
          <w:kern w:val="0"/>
          <w:lang w:eastAsia="pt-BR"/>
        </w:rPr>
        <w:t>e abrange os prazos para entrega/instalação dos materiais/equipamentos e o prazo para o seu recebimento.</w:t>
      </w:r>
    </w:p>
    <w:p w14:paraId="47D92F8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200FD52" w14:textId="77777777" w:rsidR="00A34BFA" w:rsidRPr="00000C04" w:rsidRDefault="00A34BFA" w:rsidP="00A34BFA">
      <w:pPr>
        <w:spacing w:line="240" w:lineRule="auto"/>
        <w:jc w:val="both"/>
        <w:rPr>
          <w:rFonts w:ascii="Times New Roman" w:hAnsi="Times New Roman" w:cs="Times New Roman"/>
        </w:rPr>
      </w:pPr>
      <w:r w:rsidRPr="00000C04">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2B03243B"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291C593"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O pagamento será efetuado através de depósito na conta corrente, devendo o CONTRATADO fornecer dados como nome e número do banco, nome, número da agência e número da conta corrente.</w:t>
      </w:r>
    </w:p>
    <w:p w14:paraId="1D555F96"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6F40C665" w14:textId="77777777" w:rsidR="00A34BFA" w:rsidRPr="00000C04" w:rsidRDefault="00A34BFA" w:rsidP="00A34BFA">
      <w:pPr>
        <w:spacing w:line="240" w:lineRule="auto"/>
        <w:jc w:val="both"/>
        <w:rPr>
          <w:rFonts w:ascii="Times New Roman" w:hAnsi="Times New Roman" w:cs="Times New Roman"/>
        </w:rPr>
      </w:pPr>
      <w:r w:rsidRPr="00000C04">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230806C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05F8E453" w14:textId="77777777" w:rsidR="00A34BFA" w:rsidRPr="00000C04" w:rsidRDefault="00A34BFA" w:rsidP="00A34BFA">
      <w:pPr>
        <w:widowControl w:val="0"/>
        <w:autoSpaceDE w:val="0"/>
        <w:autoSpaceDN w:val="0"/>
        <w:spacing w:after="0" w:line="240" w:lineRule="auto"/>
        <w:ind w:left="66"/>
        <w:jc w:val="both"/>
        <w:rPr>
          <w:rFonts w:ascii="Times New Roman" w:hAnsi="Times New Roman" w:cs="Times New Roman"/>
          <w:kern w:val="0"/>
        </w:rPr>
      </w:pPr>
      <w:r w:rsidRPr="00000C04">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385C0A70" w14:textId="77777777" w:rsidR="00A34BFA" w:rsidRPr="00000C04" w:rsidRDefault="00A34BFA" w:rsidP="00A34BFA">
      <w:pPr>
        <w:widowControl w:val="0"/>
        <w:autoSpaceDE w:val="0"/>
        <w:autoSpaceDN w:val="0"/>
        <w:spacing w:after="0" w:line="240" w:lineRule="auto"/>
        <w:ind w:firstLine="66"/>
        <w:jc w:val="both"/>
        <w:rPr>
          <w:rFonts w:ascii="Times New Roman" w:hAnsi="Times New Roman" w:cs="Times New Roman"/>
          <w:kern w:val="0"/>
          <w:highlight w:val="yellow"/>
        </w:rPr>
      </w:pPr>
    </w:p>
    <w:p w14:paraId="3E092CB3" w14:textId="77777777" w:rsidR="00A34BFA" w:rsidRPr="00000C04" w:rsidRDefault="00A34BFA" w:rsidP="00A34BFA">
      <w:pPr>
        <w:jc w:val="both"/>
        <w:rPr>
          <w:rFonts w:ascii="Times New Roman" w:hAnsi="Times New Roman" w:cs="Times New Roman"/>
        </w:rPr>
      </w:pPr>
      <w:r w:rsidRPr="00000C04">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0104A9D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highlight w:val="yellow"/>
        </w:rPr>
      </w:pPr>
    </w:p>
    <w:p w14:paraId="2AF47CA4" w14:textId="77777777" w:rsidR="00A34BFA" w:rsidRPr="00000C04" w:rsidRDefault="00A34BFA" w:rsidP="00A34BFA">
      <w:pPr>
        <w:jc w:val="both"/>
        <w:rPr>
          <w:rFonts w:ascii="Times New Roman" w:hAnsi="Times New Roman" w:cs="Times New Roman"/>
        </w:rPr>
      </w:pPr>
      <w:r w:rsidRPr="00000C04">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005E69C3"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410C1613" w14:textId="1D76A339" w:rsidR="00A34BFA" w:rsidRPr="00000C04" w:rsidRDefault="00A34BFA" w:rsidP="00A34BFA">
      <w:pPr>
        <w:spacing w:after="0" w:line="240" w:lineRule="auto"/>
        <w:jc w:val="center"/>
        <w:rPr>
          <w:rFonts w:ascii="Times New Roman" w:eastAsiaTheme="minorEastAsia" w:hAnsi="Times New Roman" w:cs="Times New Roman"/>
          <w:b/>
          <w:kern w:val="0"/>
          <w:lang w:eastAsia="pt-BR"/>
        </w:rPr>
      </w:pPr>
      <w:r w:rsidRPr="00000C04">
        <w:rPr>
          <w:rFonts w:ascii="Times New Roman" w:eastAsiaTheme="minorEastAsia" w:hAnsi="Times New Roman" w:cs="Times New Roman"/>
          <w:b/>
          <w:kern w:val="0"/>
          <w:lang w:eastAsia="pt-BR"/>
        </w:rPr>
        <w:t xml:space="preserve">CLÁUSULA SEXTA: DOTAÇÃO ORÇAMENTÁRIA- </w:t>
      </w:r>
      <w:r w:rsidRPr="00000C04">
        <w:rPr>
          <w:rFonts w:ascii="Times New Roman" w:eastAsia="Batang" w:hAnsi="Times New Roman" w:cs="Times New Roman"/>
          <w:b/>
          <w:kern w:val="0"/>
          <w:lang w:eastAsia="pt-BR"/>
        </w:rPr>
        <w:t xml:space="preserve">Art.92, </w:t>
      </w:r>
      <w:proofErr w:type="spellStart"/>
      <w:r w:rsidRPr="00000C04">
        <w:rPr>
          <w:rFonts w:ascii="Times New Roman" w:eastAsia="Batang" w:hAnsi="Times New Roman" w:cs="Times New Roman"/>
          <w:b/>
          <w:kern w:val="0"/>
          <w:lang w:eastAsia="pt-BR"/>
        </w:rPr>
        <w:t>Inc.</w:t>
      </w:r>
      <w:r w:rsidRPr="00000C04">
        <w:rPr>
          <w:rFonts w:ascii="Times New Roman" w:eastAsiaTheme="minorEastAsia" w:hAnsi="Times New Roman" w:cs="Times New Roman"/>
          <w:b/>
          <w:kern w:val="0"/>
          <w:lang w:eastAsia="pt-BR"/>
        </w:rPr>
        <w:t>VIII</w:t>
      </w:r>
      <w:proofErr w:type="spellEnd"/>
      <w:r w:rsidR="00160620" w:rsidRPr="00000C04">
        <w:rPr>
          <w:rFonts w:ascii="Times New Roman" w:eastAsiaTheme="minorEastAsia" w:hAnsi="Times New Roman" w:cs="Times New Roman"/>
          <w:b/>
          <w:kern w:val="0"/>
          <w:lang w:eastAsia="pt-BR"/>
        </w:rPr>
        <w:t xml:space="preserve"> </w:t>
      </w:r>
      <w:r w:rsidRPr="00000C04">
        <w:rPr>
          <w:rFonts w:ascii="Times New Roman" w:eastAsia="Batang" w:hAnsi="Times New Roman" w:cs="Times New Roman"/>
          <w:b/>
          <w:kern w:val="0"/>
          <w:lang w:eastAsia="pt-BR"/>
        </w:rPr>
        <w:t>da Lei 14.133/2021</w:t>
      </w:r>
    </w:p>
    <w:p w14:paraId="07B7A9E4" w14:textId="77777777" w:rsidR="00A34BFA" w:rsidRPr="00000C04" w:rsidRDefault="00A34BFA" w:rsidP="00A34BFA">
      <w:pPr>
        <w:spacing w:after="0" w:line="240" w:lineRule="auto"/>
        <w:jc w:val="both"/>
        <w:rPr>
          <w:rFonts w:ascii="Times New Roman" w:eastAsiaTheme="minorEastAsia" w:hAnsi="Times New Roman" w:cs="Times New Roman"/>
          <w:b/>
          <w:kern w:val="0"/>
          <w:lang w:eastAsia="pt-BR"/>
        </w:rPr>
      </w:pPr>
    </w:p>
    <w:p w14:paraId="2BFD44E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ajorEastAsia" w:hAnsi="Times New Roman" w:cs="Times New Roman"/>
          <w:kern w:val="0"/>
          <w:lang w:eastAsia="pt-BR"/>
        </w:rPr>
        <w:t xml:space="preserve">A despesa do contrato neste exercício correrá à conta </w:t>
      </w:r>
      <w:r w:rsidRPr="00000C04">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2E48364B" w14:textId="77777777" w:rsidR="0014644D" w:rsidRPr="00000C04" w:rsidRDefault="0014644D" w:rsidP="00A34BFA">
      <w:pPr>
        <w:spacing w:after="0" w:line="240" w:lineRule="auto"/>
        <w:jc w:val="both"/>
        <w:rPr>
          <w:rFonts w:ascii="Times New Roman" w:eastAsiaTheme="minorEastAsia" w:hAnsi="Times New Roman" w:cs="Times New Roman"/>
          <w:kern w:val="0"/>
          <w:lang w:eastAsia="pt-BR"/>
        </w:rPr>
      </w:pPr>
    </w:p>
    <w:p w14:paraId="2357AAD2" w14:textId="77777777" w:rsidR="00A34BFA" w:rsidRPr="00000C04" w:rsidRDefault="00A34BFA" w:rsidP="00A34BFA">
      <w:pPr>
        <w:spacing w:line="240" w:lineRule="auto"/>
        <w:rPr>
          <w:rFonts w:ascii="Times New Roman" w:hAnsi="Times New Roman" w:cs="Times New Roman"/>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14644D" w:rsidRPr="00000C04" w14:paraId="6AC4F430" w14:textId="77777777" w:rsidTr="00096E4D">
        <w:trPr>
          <w:trHeight w:val="616"/>
        </w:trPr>
        <w:tc>
          <w:tcPr>
            <w:tcW w:w="2453" w:type="dxa"/>
          </w:tcPr>
          <w:p w14:paraId="75411061" w14:textId="77777777" w:rsidR="0014644D" w:rsidRPr="00000C04" w:rsidRDefault="0014644D" w:rsidP="00096E4D">
            <w:pPr>
              <w:pStyle w:val="TableParagraph"/>
              <w:spacing w:before="139"/>
              <w:ind w:left="55"/>
              <w:jc w:val="both"/>
              <w:rPr>
                <w:b/>
              </w:rPr>
            </w:pPr>
            <w:r w:rsidRPr="00000C04">
              <w:rPr>
                <w:b/>
                <w:spacing w:val="-2"/>
              </w:rPr>
              <w:t>FUNCIONAL</w:t>
            </w:r>
          </w:p>
        </w:tc>
        <w:tc>
          <w:tcPr>
            <w:tcW w:w="1862" w:type="dxa"/>
          </w:tcPr>
          <w:p w14:paraId="5C1E4E20" w14:textId="77777777" w:rsidR="0014644D" w:rsidRPr="00000C04" w:rsidRDefault="0014644D" w:rsidP="00096E4D">
            <w:pPr>
              <w:pStyle w:val="TableParagraph"/>
              <w:spacing w:before="139"/>
              <w:ind w:left="69"/>
              <w:jc w:val="both"/>
              <w:rPr>
                <w:b/>
              </w:rPr>
            </w:pPr>
            <w:r w:rsidRPr="00000C04">
              <w:rPr>
                <w:b/>
                <w:spacing w:val="-2"/>
              </w:rPr>
              <w:t>DESPESA</w:t>
            </w:r>
          </w:p>
        </w:tc>
        <w:tc>
          <w:tcPr>
            <w:tcW w:w="1286" w:type="dxa"/>
          </w:tcPr>
          <w:p w14:paraId="11A80941" w14:textId="77777777" w:rsidR="0014644D" w:rsidRPr="00000C04" w:rsidRDefault="0014644D" w:rsidP="00096E4D">
            <w:pPr>
              <w:pStyle w:val="TableParagraph"/>
              <w:spacing w:before="139"/>
              <w:ind w:left="65"/>
              <w:jc w:val="both"/>
              <w:rPr>
                <w:b/>
              </w:rPr>
            </w:pPr>
            <w:r w:rsidRPr="00000C04">
              <w:rPr>
                <w:b/>
                <w:spacing w:val="-2"/>
              </w:rPr>
              <w:t>FONTE</w:t>
            </w:r>
          </w:p>
        </w:tc>
        <w:tc>
          <w:tcPr>
            <w:tcW w:w="2239" w:type="dxa"/>
          </w:tcPr>
          <w:p w14:paraId="7677BE1A" w14:textId="77777777" w:rsidR="0014644D" w:rsidRPr="00000C04" w:rsidRDefault="0014644D" w:rsidP="00096E4D">
            <w:pPr>
              <w:pStyle w:val="TableParagraph"/>
              <w:spacing w:before="139"/>
              <w:ind w:left="69"/>
              <w:jc w:val="both"/>
              <w:rPr>
                <w:b/>
              </w:rPr>
            </w:pPr>
            <w:r w:rsidRPr="00000C04">
              <w:rPr>
                <w:b/>
                <w:spacing w:val="-2"/>
              </w:rPr>
              <w:t>FICHA</w:t>
            </w:r>
          </w:p>
        </w:tc>
      </w:tr>
      <w:tr w:rsidR="0014644D" w:rsidRPr="00000C04" w14:paraId="6B02F897" w14:textId="77777777" w:rsidTr="00096E4D">
        <w:trPr>
          <w:trHeight w:val="575"/>
        </w:trPr>
        <w:tc>
          <w:tcPr>
            <w:tcW w:w="2453" w:type="dxa"/>
          </w:tcPr>
          <w:p w14:paraId="20D8C24F" w14:textId="77777777" w:rsidR="0014644D" w:rsidRPr="00000C04" w:rsidRDefault="0014644D" w:rsidP="00096E4D">
            <w:pPr>
              <w:pStyle w:val="TableParagraph"/>
              <w:spacing w:before="106"/>
              <w:ind w:left="55" w:right="1"/>
              <w:jc w:val="both"/>
            </w:pPr>
            <w:r w:rsidRPr="00000C04">
              <w:rPr>
                <w:spacing w:val="-2"/>
              </w:rPr>
              <w:t>04.122.008.2.079</w:t>
            </w:r>
          </w:p>
        </w:tc>
        <w:tc>
          <w:tcPr>
            <w:tcW w:w="1862" w:type="dxa"/>
          </w:tcPr>
          <w:p w14:paraId="36A327B1" w14:textId="77777777" w:rsidR="0014644D" w:rsidRPr="00000C04" w:rsidRDefault="0014644D" w:rsidP="00096E4D">
            <w:pPr>
              <w:pStyle w:val="TableParagraph"/>
              <w:spacing w:before="106"/>
              <w:ind w:left="69" w:right="9"/>
              <w:jc w:val="both"/>
            </w:pPr>
            <w:r w:rsidRPr="00000C04">
              <w:rPr>
                <w:spacing w:val="-2"/>
              </w:rPr>
              <w:t>3.3.90.30.00</w:t>
            </w:r>
          </w:p>
        </w:tc>
        <w:tc>
          <w:tcPr>
            <w:tcW w:w="1286" w:type="dxa"/>
          </w:tcPr>
          <w:p w14:paraId="2C3686B8" w14:textId="77777777" w:rsidR="0014644D" w:rsidRPr="00000C04" w:rsidRDefault="0014644D" w:rsidP="00096E4D">
            <w:pPr>
              <w:pStyle w:val="TableParagraph"/>
              <w:spacing w:before="106"/>
              <w:ind w:left="65" w:right="10"/>
              <w:jc w:val="both"/>
            </w:pPr>
            <w:r w:rsidRPr="00000C04">
              <w:rPr>
                <w:spacing w:val="-4"/>
              </w:rPr>
              <w:t>1500</w:t>
            </w:r>
          </w:p>
        </w:tc>
        <w:tc>
          <w:tcPr>
            <w:tcW w:w="2239" w:type="dxa"/>
          </w:tcPr>
          <w:p w14:paraId="42DB1D61" w14:textId="77777777" w:rsidR="0014644D" w:rsidRPr="00000C04" w:rsidRDefault="0014644D" w:rsidP="00096E4D">
            <w:pPr>
              <w:pStyle w:val="TableParagraph"/>
              <w:spacing w:before="106"/>
              <w:ind w:left="69" w:right="9"/>
              <w:jc w:val="both"/>
            </w:pPr>
            <w:r w:rsidRPr="00000C04">
              <w:rPr>
                <w:spacing w:val="-5"/>
              </w:rPr>
              <w:t>442</w:t>
            </w:r>
          </w:p>
        </w:tc>
      </w:tr>
      <w:tr w:rsidR="0014644D" w:rsidRPr="00000C04" w14:paraId="4A5272DC" w14:textId="77777777" w:rsidTr="00096E4D">
        <w:trPr>
          <w:trHeight w:val="575"/>
        </w:trPr>
        <w:tc>
          <w:tcPr>
            <w:tcW w:w="2453" w:type="dxa"/>
          </w:tcPr>
          <w:p w14:paraId="6C079756" w14:textId="77777777" w:rsidR="0014644D" w:rsidRPr="00000C04" w:rsidRDefault="0014644D" w:rsidP="00096E4D">
            <w:pPr>
              <w:pStyle w:val="TableParagraph"/>
              <w:spacing w:before="104"/>
              <w:ind w:left="55" w:right="1"/>
              <w:jc w:val="both"/>
            </w:pPr>
            <w:r w:rsidRPr="00000C04">
              <w:rPr>
                <w:spacing w:val="-2"/>
              </w:rPr>
              <w:t>04.122.008.2.079</w:t>
            </w:r>
          </w:p>
        </w:tc>
        <w:tc>
          <w:tcPr>
            <w:tcW w:w="1862" w:type="dxa"/>
          </w:tcPr>
          <w:p w14:paraId="7A45C064" w14:textId="77777777" w:rsidR="0014644D" w:rsidRPr="00000C04" w:rsidRDefault="0014644D" w:rsidP="00096E4D">
            <w:pPr>
              <w:pStyle w:val="TableParagraph"/>
              <w:spacing w:before="104"/>
              <w:ind w:left="69" w:right="9"/>
              <w:jc w:val="both"/>
            </w:pPr>
            <w:r w:rsidRPr="00000C04">
              <w:rPr>
                <w:spacing w:val="-2"/>
              </w:rPr>
              <w:t>3.3.90.30.00</w:t>
            </w:r>
          </w:p>
        </w:tc>
        <w:tc>
          <w:tcPr>
            <w:tcW w:w="1286" w:type="dxa"/>
          </w:tcPr>
          <w:p w14:paraId="60F2A9CC" w14:textId="77777777" w:rsidR="0014644D" w:rsidRPr="00000C04" w:rsidRDefault="0014644D" w:rsidP="00096E4D">
            <w:pPr>
              <w:pStyle w:val="TableParagraph"/>
              <w:spacing w:before="104"/>
              <w:ind w:left="65" w:right="10"/>
              <w:jc w:val="both"/>
            </w:pPr>
            <w:r w:rsidRPr="00000C04">
              <w:rPr>
                <w:spacing w:val="-4"/>
              </w:rPr>
              <w:t>1501</w:t>
            </w:r>
          </w:p>
        </w:tc>
        <w:tc>
          <w:tcPr>
            <w:tcW w:w="2239" w:type="dxa"/>
          </w:tcPr>
          <w:p w14:paraId="5868DF7C" w14:textId="77777777" w:rsidR="0014644D" w:rsidRPr="00000C04" w:rsidRDefault="0014644D" w:rsidP="00096E4D">
            <w:pPr>
              <w:pStyle w:val="TableParagraph"/>
              <w:spacing w:before="104"/>
              <w:ind w:left="69" w:right="11"/>
              <w:jc w:val="both"/>
            </w:pPr>
            <w:r w:rsidRPr="00000C04">
              <w:rPr>
                <w:spacing w:val="-4"/>
              </w:rPr>
              <w:t>1192</w:t>
            </w:r>
          </w:p>
        </w:tc>
      </w:tr>
    </w:tbl>
    <w:p w14:paraId="580D4174" w14:textId="77777777" w:rsidR="00A34BFA" w:rsidRPr="00000C04" w:rsidRDefault="00A34BFA" w:rsidP="00A34BFA">
      <w:pPr>
        <w:pStyle w:val="Nivel3"/>
        <w:spacing w:line="288" w:lineRule="auto"/>
        <w:ind w:left="0" w:firstLine="0"/>
        <w:contextualSpacing/>
        <w:rPr>
          <w:rFonts w:ascii="Times New Roman" w:hAnsi="Times New Roman" w:cs="Times New Roman"/>
          <w:sz w:val="22"/>
          <w:szCs w:val="22"/>
        </w:rPr>
      </w:pPr>
    </w:p>
    <w:p w14:paraId="0F94EFB0" w14:textId="77777777" w:rsidR="00A34BFA" w:rsidRPr="00000C04" w:rsidRDefault="00A34BFA" w:rsidP="00A34BFA">
      <w:pPr>
        <w:spacing w:after="0" w:line="240" w:lineRule="auto"/>
        <w:jc w:val="both"/>
        <w:rPr>
          <w:rFonts w:ascii="Times New Roman" w:hAnsi="Times New Roman" w:cs="Times New Roman"/>
          <w:lang w:eastAsia="pt-BR"/>
        </w:rPr>
      </w:pPr>
    </w:p>
    <w:p w14:paraId="5FBBDFAB" w14:textId="77777777" w:rsidR="00A34BFA" w:rsidRPr="00000C04" w:rsidRDefault="00A34BFA" w:rsidP="00A34BFA">
      <w:pPr>
        <w:spacing w:after="0" w:line="240" w:lineRule="auto"/>
        <w:rPr>
          <w:rFonts w:ascii="Times New Roman" w:hAnsi="Times New Roman" w:cs="Times New Roman"/>
          <w:u w:val="single"/>
          <w:lang w:eastAsia="pt-BR"/>
        </w:rPr>
      </w:pPr>
    </w:p>
    <w:p w14:paraId="45808DD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SÉTIMA: REGIME DE EXECUÇÃO E GESTÃO CONTRATUAIS-</w:t>
      </w:r>
      <w:r w:rsidRPr="00000C04">
        <w:rPr>
          <w:rFonts w:ascii="Times New Roman" w:eastAsia="Batang" w:hAnsi="Times New Roman" w:cs="Times New Roman"/>
          <w:b/>
          <w:bCs/>
          <w:kern w:val="0"/>
          <w:lang w:eastAsia="pt-BR"/>
        </w:rPr>
        <w:t xml:space="preserve"> Art.92, Inc. IV da Lei 14.133/2021</w:t>
      </w:r>
    </w:p>
    <w:p w14:paraId="6FCD7DF0" w14:textId="77777777" w:rsidR="00A34BFA" w:rsidRPr="00000C04" w:rsidRDefault="00A34BFA" w:rsidP="00A34BFA">
      <w:pPr>
        <w:spacing w:line="240" w:lineRule="auto"/>
        <w:rPr>
          <w:rFonts w:ascii="Times New Roman" w:hAnsi="Times New Roman" w:cs="Times New Roman"/>
          <w:lang w:eastAsia="pt-BR"/>
        </w:rPr>
      </w:pPr>
    </w:p>
    <w:p w14:paraId="3965596C"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 xml:space="preserve"> O regime de execução contratual, os modelos de gestão e de execução, assim como os prazos e condições de conclusão, entrega, observação e recebimento do objeto constam no Termo de Referência e anexos.</w:t>
      </w:r>
    </w:p>
    <w:p w14:paraId="00245A2E"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DA4574D"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74B5EE7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28AADCD" w14:textId="77777777" w:rsidR="00A34BFA" w:rsidRPr="00000C04" w:rsidRDefault="00A34BFA" w:rsidP="00BD5EC1">
      <w:pPr>
        <w:numPr>
          <w:ilvl w:val="0"/>
          <w:numId w:val="10"/>
        </w:numPr>
        <w:spacing w:after="0" w:line="240" w:lineRule="auto"/>
        <w:ind w:left="284"/>
        <w:jc w:val="both"/>
        <w:rPr>
          <w:rFonts w:ascii="Times New Roman" w:eastAsiaTheme="minorEastAsia" w:hAnsi="Times New Roman" w:cs="Times New Roman"/>
          <w:i/>
          <w:iCs/>
          <w:kern w:val="0"/>
          <w:lang w:eastAsia="pt-BR"/>
        </w:rPr>
      </w:pPr>
    </w:p>
    <w:p w14:paraId="1D3A315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OITAVA: SUBCONTRATAÇÃO -Art. 122 da Lei 14.133/2021</w:t>
      </w:r>
    </w:p>
    <w:p w14:paraId="5C82D1D5" w14:textId="77777777" w:rsidR="00A34BFA" w:rsidRPr="00000C04" w:rsidRDefault="00A34BFA" w:rsidP="00A34BFA">
      <w:pPr>
        <w:spacing w:line="240" w:lineRule="auto"/>
        <w:rPr>
          <w:rFonts w:ascii="Times New Roman" w:hAnsi="Times New Roman" w:cs="Times New Roman"/>
          <w:lang w:eastAsia="pt-BR"/>
        </w:rPr>
      </w:pPr>
    </w:p>
    <w:p w14:paraId="21B8CE5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49CFCF85" w14:textId="77777777" w:rsidR="00A34BFA" w:rsidRPr="00000C04" w:rsidRDefault="00A34BFA" w:rsidP="00A34BFA">
      <w:pPr>
        <w:spacing w:after="0" w:line="240" w:lineRule="auto"/>
        <w:ind w:left="502"/>
        <w:jc w:val="both"/>
        <w:rPr>
          <w:rFonts w:ascii="Times New Roman" w:eastAsiaTheme="minorEastAsia" w:hAnsi="Times New Roman" w:cs="Times New Roman"/>
          <w:kern w:val="0"/>
          <w:lang w:eastAsia="pt-BR"/>
        </w:rPr>
      </w:pPr>
    </w:p>
    <w:p w14:paraId="4458EFD7" w14:textId="77777777" w:rsidR="00A34BFA" w:rsidRPr="00000C04" w:rsidRDefault="00A34BFA" w:rsidP="00A34BFA">
      <w:pPr>
        <w:keepNext/>
        <w:keepLines/>
        <w:tabs>
          <w:tab w:val="left" w:pos="709"/>
        </w:tabs>
        <w:spacing w:after="0" w:line="240" w:lineRule="auto"/>
        <w:ind w:left="709"/>
        <w:jc w:val="center"/>
        <w:outlineLvl w:val="0"/>
        <w:rPr>
          <w:rFonts w:ascii="Times New Roman" w:eastAsia="Batang"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NONA: REAJUSTE- </w:t>
      </w:r>
      <w:r w:rsidRPr="00000C04">
        <w:rPr>
          <w:rFonts w:ascii="Times New Roman" w:eastAsia="Batang" w:hAnsi="Times New Roman" w:cs="Times New Roman"/>
          <w:b/>
          <w:bCs/>
          <w:kern w:val="0"/>
          <w:lang w:eastAsia="pt-BR"/>
        </w:rPr>
        <w:t>Art.92, Inc. V da Lei 14.133/2021</w:t>
      </w:r>
    </w:p>
    <w:p w14:paraId="22F5F2BC" w14:textId="77777777" w:rsidR="00A34BFA" w:rsidRPr="00000C04" w:rsidRDefault="00A34BFA" w:rsidP="00A34BFA">
      <w:pPr>
        <w:rPr>
          <w:rFonts w:ascii="Times New Roman" w:hAnsi="Times New Roman" w:cs="Times New Roman"/>
          <w:lang w:eastAsia="pt-BR"/>
        </w:rPr>
      </w:pPr>
    </w:p>
    <w:p w14:paraId="506DD1C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As regras acerca do reajuste do valor contratual são aquelas definidas no Termo de Referência e anexos.</w:t>
      </w:r>
    </w:p>
    <w:p w14:paraId="201614C4"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A2769A4" w14:textId="77777777" w:rsidR="00A34BFA" w:rsidRPr="00000C04" w:rsidRDefault="00A34BFA" w:rsidP="00A34BFA">
      <w:pPr>
        <w:widowControl w:val="0"/>
        <w:autoSpaceDE w:val="0"/>
        <w:autoSpaceDN w:val="0"/>
        <w:spacing w:after="0" w:line="240" w:lineRule="auto"/>
        <w:jc w:val="both"/>
        <w:rPr>
          <w:rFonts w:ascii="Times New Roman" w:eastAsia="Batang" w:hAnsi="Times New Roman" w:cs="Times New Roman"/>
          <w:kern w:val="0"/>
        </w:rPr>
      </w:pPr>
      <w:r w:rsidRPr="00000C04">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50C622A"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671EB7D4"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Nos reajustes subsequentes ao primeiro, o interregno mínimo de um ano será contado a partir dos efeitos financeiros do último reajuste.</w:t>
      </w:r>
    </w:p>
    <w:p w14:paraId="207F204D"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4806ED1C"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4CC31B6B"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73FFC650"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Nas aferições finais, o índice utilizado para reajuste será, obrigatoriamente, o definitivo.</w:t>
      </w:r>
    </w:p>
    <w:p w14:paraId="3667E13A"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4A3832C7"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6900EBC9"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636262A5"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506F51F8"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59A884DD"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O reajuste poderá ser realizado mediante apostilamento.</w:t>
      </w:r>
    </w:p>
    <w:p w14:paraId="30FDF019" w14:textId="77777777" w:rsidR="00A34BFA" w:rsidRPr="00000C04" w:rsidRDefault="00A34BFA" w:rsidP="00A34BFA">
      <w:pPr>
        <w:spacing w:after="0" w:line="240" w:lineRule="auto"/>
        <w:ind w:left="502"/>
        <w:jc w:val="both"/>
        <w:rPr>
          <w:rFonts w:ascii="Times New Roman" w:eastAsiaTheme="minorEastAsia" w:hAnsi="Times New Roman" w:cs="Times New Roman"/>
          <w:kern w:val="0"/>
          <w:lang w:eastAsia="pt-BR"/>
        </w:rPr>
      </w:pPr>
    </w:p>
    <w:p w14:paraId="18F0B27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OBRIGAÇÕES DO CONTRATANTE</w:t>
      </w:r>
    </w:p>
    <w:p w14:paraId="64FA7E34" w14:textId="77777777" w:rsidR="00A34BFA" w:rsidRPr="00000C04" w:rsidRDefault="00A34BFA" w:rsidP="00A34BFA">
      <w:pPr>
        <w:spacing w:line="240" w:lineRule="auto"/>
        <w:rPr>
          <w:rFonts w:ascii="Times New Roman" w:hAnsi="Times New Roman" w:cs="Times New Roman"/>
          <w:lang w:eastAsia="pt-BR"/>
        </w:rPr>
      </w:pPr>
    </w:p>
    <w:p w14:paraId="78C872F8"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São obrigações do CONTRATANTE: </w:t>
      </w:r>
    </w:p>
    <w:p w14:paraId="3CEF8B61"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p>
    <w:p w14:paraId="4CC2E8AC"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lastRenderedPageBreak/>
        <w:t xml:space="preserve">Exigir o cumprimento de todas as obrigações assumidas pelo CONTRATADO, de acordo com o contrato. </w:t>
      </w:r>
    </w:p>
    <w:p w14:paraId="6C64DF8E" w14:textId="77777777" w:rsidR="00A34BFA" w:rsidRPr="00000C04" w:rsidRDefault="00A34BFA" w:rsidP="00A34BFA">
      <w:pPr>
        <w:spacing w:after="0" w:line="240" w:lineRule="auto"/>
        <w:ind w:left="720"/>
        <w:jc w:val="both"/>
        <w:rPr>
          <w:rFonts w:ascii="Times New Roman" w:eastAsiaTheme="minorEastAsia" w:hAnsi="Times New Roman" w:cs="Times New Roman"/>
          <w:bCs/>
          <w:kern w:val="0"/>
          <w:lang w:eastAsia="pt-BR"/>
        </w:rPr>
      </w:pPr>
    </w:p>
    <w:p w14:paraId="74E138F4"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Receber o objeto no prazo e condições estabelecidas no Termo de Referência; </w:t>
      </w:r>
    </w:p>
    <w:p w14:paraId="7F52D7E8" w14:textId="77777777" w:rsidR="00A34BFA" w:rsidRPr="00000C04" w:rsidRDefault="00A34BFA" w:rsidP="00A34BFA">
      <w:pPr>
        <w:widowControl w:val="0"/>
        <w:autoSpaceDE w:val="0"/>
        <w:autoSpaceDN w:val="0"/>
        <w:spacing w:after="0" w:line="240" w:lineRule="auto"/>
        <w:rPr>
          <w:rFonts w:ascii="Times New Roman" w:hAnsi="Times New Roman" w:cs="Times New Roman"/>
          <w:bCs/>
          <w:kern w:val="0"/>
        </w:rPr>
      </w:pPr>
    </w:p>
    <w:p w14:paraId="2831D572"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AD63B20" w14:textId="77777777" w:rsidR="00A34BFA" w:rsidRPr="00000C04" w:rsidRDefault="00A34BFA" w:rsidP="00A34BFA">
      <w:pPr>
        <w:spacing w:after="0" w:line="240" w:lineRule="auto"/>
        <w:ind w:hanging="11"/>
        <w:jc w:val="both"/>
        <w:rPr>
          <w:rFonts w:ascii="Times New Roman" w:eastAsiaTheme="minorEastAsia" w:hAnsi="Times New Roman" w:cs="Times New Roman"/>
          <w:bCs/>
          <w:kern w:val="0"/>
          <w:lang w:eastAsia="pt-BR"/>
        </w:rPr>
      </w:pPr>
    </w:p>
    <w:p w14:paraId="27A703C2"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4D47E7BE"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p>
    <w:p w14:paraId="5A923BB0"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3708BCB5" w14:textId="77777777" w:rsidR="00A34BFA" w:rsidRPr="00000C04" w:rsidRDefault="00A34BFA" w:rsidP="00A34BFA">
      <w:pPr>
        <w:spacing w:after="0" w:line="240" w:lineRule="auto"/>
        <w:ind w:left="142"/>
        <w:jc w:val="both"/>
        <w:rPr>
          <w:rFonts w:ascii="Times New Roman" w:eastAsiaTheme="minorEastAsia" w:hAnsi="Times New Roman" w:cs="Times New Roman"/>
          <w:bCs/>
          <w:kern w:val="0"/>
          <w:lang w:eastAsia="pt-BR"/>
        </w:rPr>
      </w:pPr>
    </w:p>
    <w:p w14:paraId="653C4990" w14:textId="77777777" w:rsidR="00A34BFA" w:rsidRPr="00000C04" w:rsidRDefault="00A34BFA" w:rsidP="00BD5EC1">
      <w:pPr>
        <w:numPr>
          <w:ilvl w:val="0"/>
          <w:numId w:val="11"/>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54DF0309" w14:textId="77777777" w:rsidR="00A34BFA" w:rsidRPr="00000C04" w:rsidRDefault="00A34BFA" w:rsidP="00A34BFA">
      <w:pPr>
        <w:spacing w:after="0" w:line="240" w:lineRule="auto"/>
        <w:jc w:val="both"/>
        <w:rPr>
          <w:rFonts w:ascii="Times New Roman" w:hAnsi="Times New Roman" w:cs="Times New Roman"/>
          <w:bCs/>
          <w:kern w:val="0"/>
        </w:rPr>
      </w:pPr>
    </w:p>
    <w:p w14:paraId="0A84556D"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1CDF252"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24D5DE5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BFDCC4"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4A851C46"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6F9A97CC"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18BE5C4E"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59E7E51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04C8B8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PRIMEIRA:  OBRIGAÇÕES DO CONTRATADO</w:t>
      </w:r>
    </w:p>
    <w:p w14:paraId="0390C024" w14:textId="77777777" w:rsidR="00A34BFA" w:rsidRPr="00000C04" w:rsidRDefault="00A34BFA" w:rsidP="00A34BFA">
      <w:pPr>
        <w:spacing w:line="240" w:lineRule="auto"/>
        <w:rPr>
          <w:rFonts w:ascii="Times New Roman" w:hAnsi="Times New Roman" w:cs="Times New Roman"/>
          <w:lang w:eastAsia="pt-BR"/>
        </w:rPr>
      </w:pPr>
    </w:p>
    <w:p w14:paraId="6327C43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7A0944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66651FF"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0E647F6D"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40793FA1"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8AE4D3"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19792442"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70B4E4"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19D88285"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13ED2D"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717EAE69"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23F5F4E5"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2DC0CDA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89F79E8" w14:textId="77777777" w:rsidR="00A34BFA" w:rsidRPr="00000C04" w:rsidRDefault="00A34BFA" w:rsidP="00A34BFA">
      <w:pPr>
        <w:widowControl w:val="0"/>
        <w:autoSpaceDE w:val="0"/>
        <w:autoSpaceDN w:val="0"/>
        <w:spacing w:after="0" w:line="240" w:lineRule="auto"/>
        <w:jc w:val="both"/>
        <w:rPr>
          <w:rFonts w:ascii="Times New Roman" w:hAnsi="Times New Roman" w:cs="Times New Roman"/>
          <w:kern w:val="0"/>
        </w:rPr>
      </w:pPr>
    </w:p>
    <w:p w14:paraId="7914901F" w14:textId="77777777" w:rsidR="00A34BFA" w:rsidRPr="00000C04" w:rsidRDefault="00A34BFA" w:rsidP="00A34BFA">
      <w:pPr>
        <w:spacing w:after="120" w:line="240" w:lineRule="auto"/>
        <w:jc w:val="both"/>
        <w:rPr>
          <w:rFonts w:ascii="Times New Roman" w:hAnsi="Times New Roman" w:cs="Times New Roman"/>
          <w:highlight w:val="yellow"/>
        </w:rPr>
      </w:pPr>
      <w:r w:rsidRPr="00000C04">
        <w:rPr>
          <w:rFonts w:ascii="Times New Roman" w:hAnsi="Times New Roman" w:cs="Times New Roman"/>
        </w:rPr>
        <w:t xml:space="preserve">Manter em compatibilidade com as obrigações assumidas, todas as condições exigidas para </w:t>
      </w:r>
      <w:bookmarkStart w:id="61" w:name="_Hlk191044414"/>
      <w:r w:rsidRPr="00000C04">
        <w:rPr>
          <w:rFonts w:ascii="Times New Roman" w:hAnsi="Times New Roman" w:cs="Times New Roman"/>
        </w:rPr>
        <w:t xml:space="preserve">a habilitação e qualificação na forma do edital e da proposta apresentada, durante toda a duração do presente contrato.  </w:t>
      </w:r>
    </w:p>
    <w:p w14:paraId="24E9E31C"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bookmarkEnd w:id="61"/>
    <w:p w14:paraId="3BBA67BD" w14:textId="77777777" w:rsidR="00A34BFA" w:rsidRPr="00000C04" w:rsidRDefault="00A34BFA" w:rsidP="00A34BFA">
      <w:pPr>
        <w:spacing w:after="0" w:line="240" w:lineRule="auto"/>
        <w:jc w:val="both"/>
        <w:rPr>
          <w:rFonts w:ascii="Times New Roman" w:eastAsia="Times New Roman" w:hAnsi="Times New Roman" w:cs="Times New Roman"/>
          <w:kern w:val="0"/>
          <w:lang w:eastAsia="pt-BR"/>
        </w:rPr>
      </w:pPr>
      <w:r w:rsidRPr="00000C04">
        <w:rPr>
          <w:rFonts w:ascii="Times New Roman" w:eastAsiaTheme="minorEastAsia" w:hAnsi="Times New Roman" w:cs="Times New Roman"/>
          <w:kern w:val="0"/>
          <w:lang w:eastAsia="pt-BR"/>
        </w:rPr>
        <w:t xml:space="preserve">Cumprir, durante todo o período de execução do contrato, a reserva de cargos prevista em lei, </w:t>
      </w:r>
      <w:r w:rsidRPr="00000C04">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792A8AD5" w14:textId="77777777" w:rsidR="00A34BFA" w:rsidRPr="00000C04" w:rsidRDefault="00A34BFA" w:rsidP="00A34BFA">
      <w:pPr>
        <w:spacing w:after="0" w:line="240" w:lineRule="auto"/>
        <w:jc w:val="both"/>
        <w:rPr>
          <w:rFonts w:ascii="Times New Roman" w:eastAsia="Times New Roman" w:hAnsi="Times New Roman" w:cs="Times New Roman"/>
          <w:kern w:val="0"/>
          <w:lang w:eastAsia="pt-BR"/>
        </w:rPr>
      </w:pPr>
    </w:p>
    <w:p w14:paraId="701D110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262318EE"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2B801EC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Guardar sigilo sobre todas as informações obtidas em decorrência do cumprimento do contrato.</w:t>
      </w:r>
    </w:p>
    <w:p w14:paraId="6D299A99"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701CC56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1ACE214B"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0DFED1F"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r w:rsidRPr="00000C04">
        <w:rPr>
          <w:rFonts w:ascii="Times New Roman" w:eastAsiaTheme="minorEastAsia" w:hAnsi="Times New Roman" w:cs="Times New Roman"/>
          <w:iCs/>
          <w:kern w:val="0"/>
          <w:lang w:eastAsia="pt-BR"/>
        </w:rPr>
        <w:t>Cumprir as normas de proteção ao trabalho, inclusive aquelas relativas à segurança e à saúde no trabalho.</w:t>
      </w:r>
    </w:p>
    <w:p w14:paraId="5998A4EA" w14:textId="77777777" w:rsidR="00A34BFA" w:rsidRPr="00000C04" w:rsidRDefault="00A34BFA" w:rsidP="00A34BFA">
      <w:pPr>
        <w:spacing w:after="0" w:line="240" w:lineRule="auto"/>
        <w:ind w:hanging="54"/>
        <w:jc w:val="both"/>
        <w:rPr>
          <w:rFonts w:ascii="Times New Roman" w:eastAsiaTheme="minorEastAsia" w:hAnsi="Times New Roman" w:cs="Times New Roman"/>
          <w:iCs/>
          <w:kern w:val="0"/>
          <w:lang w:eastAsia="pt-BR"/>
        </w:rPr>
      </w:pPr>
    </w:p>
    <w:p w14:paraId="4FFB792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D63A654"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72F0EA8F" w14:textId="77777777" w:rsidR="00A34BFA" w:rsidRPr="00000C04" w:rsidRDefault="00A34BFA" w:rsidP="00A34BFA">
      <w:pPr>
        <w:spacing w:after="120" w:line="240" w:lineRule="auto"/>
        <w:jc w:val="both"/>
        <w:rPr>
          <w:rFonts w:ascii="Times New Roman" w:eastAsia="Batang" w:hAnsi="Times New Roman" w:cs="Times New Roman"/>
        </w:rPr>
      </w:pPr>
      <w:r w:rsidRPr="00000C04">
        <w:rPr>
          <w:rFonts w:ascii="Times New Roman" w:eastAsia="Batang" w:hAnsi="Times New Roman" w:cs="Times New Roman"/>
        </w:rPr>
        <w:t xml:space="preserve">Constitui obrigação da Contratada o pagamento dos salários e demais verbas decorrentes da prestação de </w:t>
      </w:r>
      <w:proofErr w:type="spellStart"/>
      <w:proofErr w:type="gramStart"/>
      <w:r w:rsidRPr="00000C04">
        <w:rPr>
          <w:rFonts w:ascii="Times New Roman" w:eastAsia="Batang" w:hAnsi="Times New Roman" w:cs="Times New Roman"/>
        </w:rPr>
        <w:t>serviço.A</w:t>
      </w:r>
      <w:proofErr w:type="spellEnd"/>
      <w:proofErr w:type="gramEnd"/>
      <w:r w:rsidRPr="00000C04">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F636E81" w14:textId="77777777" w:rsidR="00A34BFA" w:rsidRPr="00000C04" w:rsidRDefault="00A34BFA" w:rsidP="00A34BFA">
      <w:pPr>
        <w:spacing w:after="120" w:line="240" w:lineRule="auto"/>
        <w:jc w:val="both"/>
        <w:rPr>
          <w:rFonts w:ascii="Times New Roman" w:eastAsia="Batang" w:hAnsi="Times New Roman" w:cs="Times New Roman"/>
          <w:b/>
        </w:rPr>
      </w:pPr>
      <w:r w:rsidRPr="00000C04">
        <w:rPr>
          <w:rFonts w:ascii="Times New Roman" w:eastAsia="Batang" w:hAnsi="Times New Roman" w:cs="Times New Roman"/>
        </w:rPr>
        <w:lastRenderedPageBreak/>
        <w:t>Somente a CONTRATADA será responsável pelos encargos trabalhistas e fiscais, resultantes da execução do contrato, na forma do Art.121 da Lei nº. 14.133/2021.</w:t>
      </w:r>
    </w:p>
    <w:p w14:paraId="44931CC3" w14:textId="77777777" w:rsidR="00A34BFA" w:rsidRPr="00000C04" w:rsidRDefault="00A34BFA" w:rsidP="00A34BFA">
      <w:pPr>
        <w:spacing w:after="120" w:line="240" w:lineRule="auto"/>
        <w:jc w:val="both"/>
        <w:rPr>
          <w:rFonts w:ascii="Times New Roman" w:eastAsia="Batang" w:hAnsi="Times New Roman" w:cs="Times New Roman"/>
        </w:rPr>
      </w:pPr>
      <w:r w:rsidRPr="00000C04">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AC32CC5" w14:textId="77777777" w:rsidR="00A34BFA" w:rsidRPr="00000C04" w:rsidRDefault="00A34BFA" w:rsidP="00A34BFA">
      <w:pPr>
        <w:spacing w:after="120" w:line="240" w:lineRule="auto"/>
        <w:rPr>
          <w:rFonts w:ascii="Times New Roman" w:eastAsia="Batang" w:hAnsi="Times New Roman" w:cs="Times New Roman"/>
          <w:b/>
        </w:rPr>
      </w:pPr>
    </w:p>
    <w:p w14:paraId="0C9969CC"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SEGUNDA: GARANTIA DE EXECUÇÃO- </w:t>
      </w:r>
      <w:r w:rsidRPr="00000C04">
        <w:rPr>
          <w:rFonts w:ascii="Times New Roman" w:eastAsia="Batang" w:hAnsi="Times New Roman" w:cs="Times New Roman"/>
          <w:b/>
          <w:bCs/>
          <w:kern w:val="0"/>
          <w:lang w:eastAsia="pt-BR"/>
        </w:rPr>
        <w:t>Art.96 da Lei 14.133/2021</w:t>
      </w:r>
    </w:p>
    <w:p w14:paraId="747C5D9F" w14:textId="77777777" w:rsidR="00A34BFA" w:rsidRPr="00000C04" w:rsidRDefault="00A34BFA" w:rsidP="00A34BFA">
      <w:pPr>
        <w:spacing w:after="0" w:line="240" w:lineRule="auto"/>
        <w:jc w:val="both"/>
        <w:rPr>
          <w:rFonts w:ascii="Times New Roman" w:hAnsi="Times New Roman" w:cs="Times New Roman"/>
          <w:lang w:eastAsia="pt-BR"/>
        </w:rPr>
      </w:pPr>
    </w:p>
    <w:p w14:paraId="62208489"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r w:rsidRPr="00000C04">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000C04">
        <w:rPr>
          <w:rFonts w:ascii="Times New Roman" w:eastAsia="Batang" w:hAnsi="Times New Roman" w:cs="Times New Roman"/>
          <w:kern w:val="0"/>
          <w:lang w:eastAsia="pt-BR"/>
        </w:rPr>
        <w:t>art.96 da Lei 14.133/2021.</w:t>
      </w:r>
    </w:p>
    <w:p w14:paraId="14896BA4"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p>
    <w:p w14:paraId="76F32D52"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r w:rsidRPr="00000C04">
        <w:rPr>
          <w:rFonts w:ascii="Times New Roman" w:eastAsiaTheme="minorEastAsia" w:hAnsi="Times New Roman" w:cs="Times New Roman"/>
          <w:kern w:val="0"/>
          <w:lang w:eastAsia="pt-BR"/>
        </w:rPr>
        <w:t>Não haverá exigência de garantia contratual da execução.</w:t>
      </w:r>
    </w:p>
    <w:p w14:paraId="6A1E8C36"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p>
    <w:p w14:paraId="30F5E356" w14:textId="77777777" w:rsidR="00A34BFA" w:rsidRPr="00000C04" w:rsidRDefault="00A34BFA" w:rsidP="00A34BFA">
      <w:pPr>
        <w:spacing w:after="0" w:line="240" w:lineRule="auto"/>
        <w:jc w:val="both"/>
        <w:rPr>
          <w:rFonts w:ascii="Times New Roman" w:eastAsiaTheme="minorEastAsia" w:hAnsi="Times New Roman" w:cs="Times New Roman"/>
          <w:i/>
          <w:iCs/>
          <w:kern w:val="0"/>
          <w:lang w:eastAsia="pt-BR"/>
        </w:rPr>
      </w:pPr>
    </w:p>
    <w:p w14:paraId="641F2D69"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TERCEIRA:  INFRAÇÕES E SANÇÕES ADMINISTRATIVAS</w:t>
      </w:r>
    </w:p>
    <w:p w14:paraId="1B1E06D0" w14:textId="77777777" w:rsidR="00A34BFA" w:rsidRPr="00000C04" w:rsidRDefault="00A34BFA" w:rsidP="00A34BFA">
      <w:pPr>
        <w:rPr>
          <w:rFonts w:ascii="Times New Roman" w:hAnsi="Times New Roman" w:cs="Times New Roman"/>
          <w:lang w:eastAsia="pt-BR"/>
        </w:rPr>
      </w:pPr>
    </w:p>
    <w:p w14:paraId="69F8221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Batang" w:hAnsi="Times New Roman" w:cs="Times New Roman"/>
          <w:kern w:val="0"/>
          <w:lang w:eastAsia="pt-BR"/>
        </w:rPr>
        <w:t xml:space="preserve">Sem prejuízo das sanções previstas na Lei 14.133/2021, e no </w:t>
      </w:r>
      <w:r w:rsidRPr="00000C04">
        <w:rPr>
          <w:rFonts w:ascii="Times New Roman" w:eastAsia="Batang" w:hAnsi="Times New Roman" w:cs="Times New Roman"/>
          <w:kern w:val="0"/>
          <w:shd w:val="clear" w:color="auto" w:fill="F2F2F2"/>
          <w:lang w:eastAsia="pt-BR"/>
        </w:rPr>
        <w:t>processo administrativo referido no cabeçalho</w:t>
      </w:r>
      <w:r w:rsidRPr="00000C04">
        <w:rPr>
          <w:rFonts w:ascii="Times New Roman" w:eastAsia="Batang" w:hAnsi="Times New Roman" w:cs="Times New Roman"/>
          <w:b/>
          <w:kern w:val="0"/>
          <w:lang w:eastAsia="pt-BR"/>
        </w:rPr>
        <w:t>,</w:t>
      </w:r>
      <w:r w:rsidRPr="00000C04">
        <w:rPr>
          <w:rFonts w:ascii="Times New Roman" w:eastAsia="Batang" w:hAnsi="Times New Roman" w:cs="Times New Roman"/>
          <w:kern w:val="0"/>
          <w:lang w:eastAsia="pt-BR"/>
        </w:rPr>
        <w:t xml:space="preserve"> que deu origem a presente contratação, ficará a CONTRATADA sujeita no</w:t>
      </w:r>
      <w:r w:rsidRPr="00000C04">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6F40C5F6" w14:textId="77777777" w:rsidR="00A34BFA" w:rsidRPr="00000C04" w:rsidRDefault="00A34BFA" w:rsidP="00A34BFA">
      <w:pPr>
        <w:rPr>
          <w:rFonts w:ascii="Times New Roman" w:hAnsi="Times New Roman" w:cs="Times New Roman"/>
          <w:lang w:eastAsia="pt-BR"/>
        </w:rPr>
      </w:pPr>
    </w:p>
    <w:p w14:paraId="22F76701"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83755ED"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4DE8204A"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eastAsia="Batang" w:hAnsi="Times New Roman" w:cs="Times New Roman"/>
        </w:rPr>
        <w:t>Ficará a CONTRATADA sujeita no</w:t>
      </w:r>
      <w:r w:rsidRPr="00000C04">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D2BA3C1" w14:textId="77777777" w:rsidR="00A34BFA" w:rsidRPr="00000C04" w:rsidRDefault="00A34BFA" w:rsidP="00BD5EC1">
      <w:pPr>
        <w:numPr>
          <w:ilvl w:val="0"/>
          <w:numId w:val="10"/>
        </w:numPr>
        <w:autoSpaceDE w:val="0"/>
        <w:autoSpaceDN w:val="0"/>
        <w:adjustRightInd w:val="0"/>
        <w:spacing w:after="0" w:line="240" w:lineRule="auto"/>
        <w:jc w:val="both"/>
        <w:rPr>
          <w:rFonts w:ascii="Times New Roman" w:hAnsi="Times New Roman" w:cs="Times New Roman"/>
        </w:rPr>
      </w:pPr>
    </w:p>
    <w:p w14:paraId="6E35FA07"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r w:rsidRPr="00000C04">
        <w:rPr>
          <w:rFonts w:ascii="Times New Roman" w:hAnsi="Times New Roman" w:cs="Times New Roman"/>
        </w:rPr>
        <w:t xml:space="preserve">As multas moratórias e administrativas poderão ser aplicadas cumulativamente ou individualmente, não impedindo que o </w:t>
      </w:r>
      <w:r w:rsidRPr="00000C04">
        <w:rPr>
          <w:rFonts w:ascii="Times New Roman" w:hAnsi="Times New Roman" w:cs="Times New Roman"/>
          <w:bCs/>
        </w:rPr>
        <w:t xml:space="preserve">Município de São João de Meriti </w:t>
      </w:r>
      <w:r w:rsidRPr="00000C04">
        <w:rPr>
          <w:rFonts w:ascii="Times New Roman" w:hAnsi="Times New Roman" w:cs="Times New Roman"/>
        </w:rPr>
        <w:t xml:space="preserve">aplique as demais sanções legais cabíveis. </w:t>
      </w:r>
    </w:p>
    <w:p w14:paraId="27C5D35C"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p>
    <w:p w14:paraId="6B4A2ACA"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r w:rsidRPr="00000C04">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7587455"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p>
    <w:p w14:paraId="3773988D" w14:textId="77777777" w:rsidR="00A34BFA" w:rsidRPr="00000C04" w:rsidRDefault="00A34BFA" w:rsidP="00A34BFA">
      <w:pPr>
        <w:spacing w:after="0" w:line="240" w:lineRule="auto"/>
        <w:jc w:val="both"/>
        <w:rPr>
          <w:rFonts w:ascii="Times New Roman" w:eastAsia="Batang" w:hAnsi="Times New Roman" w:cs="Times New Roman"/>
        </w:rPr>
      </w:pPr>
      <w:r w:rsidRPr="00000C04">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68B0317C" w14:textId="77777777" w:rsidR="00A34BFA" w:rsidRPr="00000C04" w:rsidRDefault="00A34BFA" w:rsidP="00A34BFA">
      <w:pPr>
        <w:spacing w:after="0" w:line="240" w:lineRule="auto"/>
        <w:jc w:val="both"/>
        <w:rPr>
          <w:rFonts w:ascii="Times New Roman" w:eastAsia="Batang" w:hAnsi="Times New Roman" w:cs="Times New Roman"/>
        </w:rPr>
      </w:pPr>
    </w:p>
    <w:p w14:paraId="7B08C4BB"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lastRenderedPageBreak/>
        <w:t xml:space="preserve">CLÁUSULA DÉCIMA QUARTA: DA EXTINÇÃO CONTRATUAL - </w:t>
      </w:r>
      <w:r w:rsidRPr="00000C04">
        <w:rPr>
          <w:rFonts w:ascii="Times New Roman" w:eastAsia="Batang" w:hAnsi="Times New Roman" w:cs="Times New Roman"/>
          <w:b/>
          <w:bCs/>
          <w:kern w:val="0"/>
          <w:lang w:eastAsia="pt-BR"/>
        </w:rPr>
        <w:t>Art. 137 da Lei 14.133/2021</w:t>
      </w:r>
    </w:p>
    <w:p w14:paraId="5B87C416"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027A5DA8"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w:t>
      </w:r>
    </w:p>
    <w:p w14:paraId="2B67AB75" w14:textId="77777777" w:rsidR="00A34BFA" w:rsidRPr="00000C04" w:rsidRDefault="00A34BFA" w:rsidP="00A34BFA">
      <w:pPr>
        <w:spacing w:after="0" w:line="240" w:lineRule="auto"/>
        <w:jc w:val="both"/>
        <w:rPr>
          <w:rFonts w:ascii="Times New Roman" w:hAnsi="Times New Roman" w:cs="Times New Roman"/>
          <w:b/>
          <w:i/>
        </w:rPr>
      </w:pPr>
      <w:r w:rsidRPr="00000C04">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296E8A"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2782761B"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52F9B8B5"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512FDBDB" w14:textId="77777777" w:rsidR="00A34BFA" w:rsidRPr="00000C04" w:rsidRDefault="00A34BFA" w:rsidP="00A34BFA">
      <w:pPr>
        <w:spacing w:after="0" w:line="240" w:lineRule="auto"/>
        <w:jc w:val="both"/>
        <w:rPr>
          <w:rFonts w:ascii="Times New Roman" w:hAnsi="Times New Roman" w:cs="Times New Roman"/>
          <w:b/>
          <w:i/>
        </w:rPr>
      </w:pPr>
      <w:r w:rsidRPr="00000C04">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3412542D"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3E34003D"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BF9FF5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0C5D557"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0966CE7"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QUINTA: ALTERAÇÕES- </w:t>
      </w:r>
      <w:r w:rsidRPr="00000C04">
        <w:rPr>
          <w:rFonts w:ascii="Times New Roman" w:eastAsia="Batang" w:hAnsi="Times New Roman" w:cs="Times New Roman"/>
          <w:b/>
          <w:bCs/>
          <w:kern w:val="0"/>
          <w:lang w:eastAsia="pt-BR"/>
        </w:rPr>
        <w:t>Art. 124 da Lei 14.133/2021</w:t>
      </w:r>
    </w:p>
    <w:p w14:paraId="55DCD553" w14:textId="77777777" w:rsidR="00A34BFA" w:rsidRPr="00000C04" w:rsidRDefault="00A34BFA" w:rsidP="00A34BFA">
      <w:pPr>
        <w:spacing w:line="240" w:lineRule="auto"/>
        <w:rPr>
          <w:rFonts w:ascii="Times New Roman" w:hAnsi="Times New Roman" w:cs="Times New Roman"/>
          <w:lang w:eastAsia="pt-BR"/>
        </w:rPr>
      </w:pPr>
    </w:p>
    <w:p w14:paraId="13F0B14A"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Eventuais alterações contratuais reger-se-ão pela disciplina dos </w:t>
      </w:r>
      <w:proofErr w:type="spellStart"/>
      <w:r w:rsidRPr="00000C04">
        <w:rPr>
          <w:rFonts w:ascii="Times New Roman" w:eastAsiaTheme="minorEastAsia" w:hAnsi="Times New Roman" w:cs="Times New Roman"/>
          <w:kern w:val="0"/>
          <w:lang w:eastAsia="pt-BR"/>
        </w:rPr>
        <w:t>arts</w:t>
      </w:r>
      <w:proofErr w:type="spellEnd"/>
      <w:r w:rsidRPr="00000C04">
        <w:rPr>
          <w:rFonts w:ascii="Times New Roman" w:eastAsiaTheme="minorEastAsia" w:hAnsi="Times New Roman" w:cs="Times New Roman"/>
          <w:kern w:val="0"/>
          <w:lang w:eastAsia="pt-BR"/>
        </w:rPr>
        <w:t>. 124 e seguintes da Lei nº 14.133, de 2021.</w:t>
      </w:r>
    </w:p>
    <w:p w14:paraId="13CE1916"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64A5131E"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BDB5398" w14:textId="77777777" w:rsidR="00A34BFA" w:rsidRPr="00000C04" w:rsidRDefault="00A34BFA" w:rsidP="00A34BFA">
      <w:pPr>
        <w:spacing w:after="0" w:line="240" w:lineRule="auto"/>
        <w:jc w:val="both"/>
        <w:rPr>
          <w:rFonts w:ascii="Times New Roman" w:hAnsi="Times New Roman" w:cs="Times New Roman"/>
        </w:rPr>
      </w:pPr>
    </w:p>
    <w:p w14:paraId="1822C510"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08EEBE4C" w14:textId="77777777" w:rsidR="00A34BFA" w:rsidRPr="00000C04" w:rsidRDefault="00A34BFA" w:rsidP="00A34BFA">
      <w:pPr>
        <w:spacing w:after="0" w:line="240" w:lineRule="auto"/>
        <w:jc w:val="both"/>
        <w:rPr>
          <w:rFonts w:ascii="Times New Roman" w:hAnsi="Times New Roman" w:cs="Times New Roman"/>
        </w:rPr>
      </w:pPr>
    </w:p>
    <w:p w14:paraId="4A072806"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As supressões resultantes de acordo celebrados entre as partes contratantes poderão exceder o limite de 25% (vinte e cinco por cento) do valor inicial atualizado do contrato.</w:t>
      </w:r>
    </w:p>
    <w:p w14:paraId="0F9753C9" w14:textId="77777777" w:rsidR="00A34BFA" w:rsidRPr="00000C04" w:rsidRDefault="00A34BFA" w:rsidP="00A34BFA">
      <w:pPr>
        <w:spacing w:after="0" w:line="240" w:lineRule="auto"/>
        <w:jc w:val="both"/>
        <w:rPr>
          <w:rFonts w:ascii="Times New Roman" w:hAnsi="Times New Roman" w:cs="Times New Roman"/>
        </w:rPr>
      </w:pPr>
    </w:p>
    <w:p w14:paraId="3B76052F"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9B1BAA2"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7251BB8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449432B6"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SEXTA: DOS CASOS OMISSOS- </w:t>
      </w:r>
      <w:r w:rsidRPr="00000C04">
        <w:rPr>
          <w:rFonts w:ascii="Times New Roman" w:eastAsia="Batang" w:hAnsi="Times New Roman" w:cs="Times New Roman"/>
          <w:b/>
          <w:bCs/>
          <w:kern w:val="0"/>
          <w:lang w:eastAsia="pt-BR"/>
        </w:rPr>
        <w:t>Art.92, Inc. III da Lei 14.133/2021</w:t>
      </w:r>
    </w:p>
    <w:p w14:paraId="046A55F3" w14:textId="77777777" w:rsidR="00A34BFA" w:rsidRPr="00000C04" w:rsidRDefault="00A34BFA" w:rsidP="00A34BFA">
      <w:pPr>
        <w:spacing w:line="240" w:lineRule="auto"/>
        <w:rPr>
          <w:rFonts w:ascii="Times New Roman" w:hAnsi="Times New Roman" w:cs="Times New Roman"/>
          <w:lang w:eastAsia="pt-BR"/>
        </w:rPr>
      </w:pPr>
    </w:p>
    <w:p w14:paraId="7E6FF8FB"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8AFADB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6A935E6"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SÉTIMA: DA PUBLICAÇÃO</w:t>
      </w:r>
    </w:p>
    <w:p w14:paraId="5485BDA0" w14:textId="77777777" w:rsidR="00A34BFA" w:rsidRPr="00000C04" w:rsidRDefault="00A34BFA" w:rsidP="00A34BFA">
      <w:pPr>
        <w:spacing w:line="240" w:lineRule="auto"/>
        <w:rPr>
          <w:rFonts w:ascii="Times New Roman" w:hAnsi="Times New Roman" w:cs="Times New Roman"/>
          <w:lang w:eastAsia="pt-BR"/>
        </w:rPr>
      </w:pPr>
    </w:p>
    <w:p w14:paraId="29C893BE"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000C04">
        <w:rPr>
          <w:rFonts w:ascii="Times New Roman" w:eastAsiaTheme="minorEastAsia" w:hAnsi="Times New Roman" w:cs="Times New Roman"/>
          <w:i/>
          <w:kern w:val="0"/>
          <w:lang w:eastAsia="pt-BR"/>
        </w:rPr>
        <w:t>caput,</w:t>
      </w:r>
      <w:r w:rsidRPr="00000C04">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0ED8BA17"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2B67C492"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46ECE211"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OITAVA: FORO</w:t>
      </w:r>
    </w:p>
    <w:p w14:paraId="08A97587" w14:textId="77777777" w:rsidR="00A34BFA" w:rsidRPr="00000C04" w:rsidRDefault="00A34BFA" w:rsidP="00A34BFA">
      <w:pPr>
        <w:spacing w:line="240" w:lineRule="auto"/>
        <w:rPr>
          <w:rFonts w:ascii="Times New Roman" w:hAnsi="Times New Roman" w:cs="Times New Roman"/>
          <w:lang w:eastAsia="pt-BR"/>
        </w:rPr>
      </w:pPr>
    </w:p>
    <w:p w14:paraId="680E7D3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rPr>
        <w:t xml:space="preserve"> Fica eleito o Foro de São João de Meriti </w:t>
      </w:r>
      <w:r w:rsidRPr="00000C04">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0EE71B53" w14:textId="77777777" w:rsidR="00A34BFA" w:rsidRDefault="00A34BFA" w:rsidP="00A34BFA">
      <w:pPr>
        <w:spacing w:after="0" w:line="240" w:lineRule="auto"/>
        <w:jc w:val="both"/>
        <w:rPr>
          <w:rFonts w:ascii="Times New Roman" w:eastAsiaTheme="minorEastAsia" w:hAnsi="Times New Roman" w:cs="Times New Roman"/>
          <w:kern w:val="0"/>
          <w:lang w:eastAsia="pt-BR"/>
        </w:rPr>
      </w:pPr>
    </w:p>
    <w:p w14:paraId="5EE41724" w14:textId="77777777" w:rsidR="009033E7" w:rsidRDefault="009033E7" w:rsidP="00A34BFA">
      <w:pPr>
        <w:spacing w:after="0" w:line="240" w:lineRule="auto"/>
        <w:jc w:val="both"/>
        <w:rPr>
          <w:rFonts w:ascii="Times New Roman" w:eastAsiaTheme="minorEastAsia" w:hAnsi="Times New Roman" w:cs="Times New Roman"/>
          <w:kern w:val="0"/>
          <w:lang w:eastAsia="pt-BR"/>
        </w:rPr>
      </w:pPr>
    </w:p>
    <w:p w14:paraId="632654DB" w14:textId="77777777" w:rsidR="009033E7" w:rsidRDefault="009033E7" w:rsidP="00A34BFA">
      <w:pPr>
        <w:spacing w:after="0" w:line="240" w:lineRule="auto"/>
        <w:ind w:firstLine="567"/>
        <w:jc w:val="center"/>
        <w:rPr>
          <w:rFonts w:ascii="Times New Roman" w:eastAsiaTheme="minorEastAsia" w:hAnsi="Times New Roman" w:cs="Times New Roman"/>
          <w:i/>
          <w:iCs/>
          <w:kern w:val="0"/>
          <w:lang w:eastAsia="pt-BR"/>
        </w:rPr>
      </w:pPr>
    </w:p>
    <w:p w14:paraId="270A80F4"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38F7C91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E479D7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228C5D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5E0BA86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57CB296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0C1A722D"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749725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240A30CA"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7C26504C"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04604A01"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2B19FA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96B23EC"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21053536"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79ADAE7" w14:textId="77777777" w:rsidR="009033E7" w:rsidRDefault="009033E7" w:rsidP="00A34BFA">
      <w:pPr>
        <w:spacing w:after="0" w:line="240" w:lineRule="auto"/>
        <w:ind w:firstLine="567"/>
        <w:jc w:val="center"/>
        <w:rPr>
          <w:rFonts w:ascii="Times New Roman" w:eastAsiaTheme="minorEastAsia" w:hAnsi="Times New Roman" w:cs="Times New Roman"/>
          <w:i/>
          <w:iCs/>
          <w:kern w:val="0"/>
          <w:lang w:eastAsia="pt-BR"/>
        </w:rPr>
      </w:pPr>
    </w:p>
    <w:p w14:paraId="530FFF4A" w14:textId="50924CD8" w:rsidR="00A34BFA" w:rsidRPr="00000C04" w:rsidRDefault="00A34BFA" w:rsidP="00A34BFA">
      <w:pPr>
        <w:spacing w:after="0" w:line="240" w:lineRule="auto"/>
        <w:ind w:firstLine="567"/>
        <w:jc w:val="center"/>
        <w:rPr>
          <w:rFonts w:ascii="Times New Roman" w:eastAsiaTheme="minorEastAsia" w:hAnsi="Times New Roman" w:cs="Times New Roman"/>
          <w:i/>
          <w:iCs/>
          <w:kern w:val="0"/>
          <w:lang w:eastAsia="pt-BR"/>
        </w:rPr>
      </w:pPr>
      <w:r w:rsidRPr="00000C04">
        <w:rPr>
          <w:rFonts w:ascii="Times New Roman" w:eastAsiaTheme="minorEastAsia" w:hAnsi="Times New Roman" w:cs="Times New Roman"/>
          <w:i/>
          <w:iCs/>
          <w:kern w:val="0"/>
          <w:lang w:eastAsia="pt-BR"/>
        </w:rPr>
        <w:t>São João de Meriti, ____ de_____</w:t>
      </w:r>
      <w:proofErr w:type="gramStart"/>
      <w:r w:rsidRPr="00000C04">
        <w:rPr>
          <w:rFonts w:ascii="Times New Roman" w:eastAsiaTheme="minorEastAsia" w:hAnsi="Times New Roman" w:cs="Times New Roman"/>
          <w:i/>
          <w:iCs/>
          <w:kern w:val="0"/>
          <w:lang w:eastAsia="pt-BR"/>
        </w:rPr>
        <w:t xml:space="preserve">_  </w:t>
      </w:r>
      <w:proofErr w:type="spellStart"/>
      <w:r w:rsidRPr="00000C04">
        <w:rPr>
          <w:rFonts w:ascii="Times New Roman" w:eastAsiaTheme="minorEastAsia" w:hAnsi="Times New Roman" w:cs="Times New Roman"/>
          <w:i/>
          <w:iCs/>
          <w:kern w:val="0"/>
          <w:lang w:eastAsia="pt-BR"/>
        </w:rPr>
        <w:t>de</w:t>
      </w:r>
      <w:proofErr w:type="spellEnd"/>
      <w:proofErr w:type="gramEnd"/>
      <w:r w:rsidRPr="00000C04">
        <w:rPr>
          <w:rFonts w:ascii="Times New Roman" w:eastAsiaTheme="minorEastAsia" w:hAnsi="Times New Roman" w:cs="Times New Roman"/>
          <w:i/>
          <w:iCs/>
          <w:kern w:val="0"/>
          <w:lang w:eastAsia="pt-BR"/>
        </w:rPr>
        <w:t xml:space="preserve"> 202</w:t>
      </w:r>
      <w:r w:rsidR="00480E38" w:rsidRPr="00000C04">
        <w:rPr>
          <w:rFonts w:ascii="Times New Roman" w:eastAsiaTheme="minorEastAsia" w:hAnsi="Times New Roman" w:cs="Times New Roman"/>
          <w:i/>
          <w:iCs/>
          <w:kern w:val="0"/>
          <w:lang w:eastAsia="pt-BR"/>
        </w:rPr>
        <w:t>6</w:t>
      </w:r>
      <w:r w:rsidRPr="00000C04">
        <w:rPr>
          <w:rFonts w:ascii="Times New Roman" w:eastAsiaTheme="minorEastAsia" w:hAnsi="Times New Roman" w:cs="Times New Roman"/>
          <w:i/>
          <w:iCs/>
          <w:kern w:val="0"/>
          <w:lang w:eastAsia="pt-BR"/>
        </w:rPr>
        <w:t>.</w:t>
      </w:r>
    </w:p>
    <w:p w14:paraId="27C1A64E" w14:textId="77777777" w:rsidR="00A34BFA" w:rsidRDefault="00A34BFA" w:rsidP="00A34BFA">
      <w:pPr>
        <w:spacing w:after="0" w:line="240" w:lineRule="auto"/>
        <w:ind w:firstLine="567"/>
        <w:jc w:val="both"/>
        <w:rPr>
          <w:rFonts w:ascii="Times New Roman" w:eastAsiaTheme="minorEastAsia" w:hAnsi="Times New Roman" w:cs="Times New Roman"/>
          <w:i/>
          <w:iCs/>
          <w:kern w:val="0"/>
          <w:lang w:eastAsia="pt-BR"/>
        </w:rPr>
      </w:pPr>
    </w:p>
    <w:p w14:paraId="0748F849" w14:textId="77777777" w:rsidR="009033E7" w:rsidRDefault="009033E7" w:rsidP="00A34BFA">
      <w:pPr>
        <w:spacing w:after="0" w:line="240" w:lineRule="auto"/>
        <w:ind w:firstLine="567"/>
        <w:jc w:val="both"/>
        <w:rPr>
          <w:rFonts w:ascii="Times New Roman" w:eastAsiaTheme="minorEastAsia" w:hAnsi="Times New Roman" w:cs="Times New Roman"/>
          <w:i/>
          <w:iCs/>
          <w:kern w:val="0"/>
          <w:lang w:eastAsia="pt-BR"/>
        </w:rPr>
      </w:pPr>
    </w:p>
    <w:p w14:paraId="5ADD6506" w14:textId="77777777" w:rsidR="00753D1C" w:rsidRDefault="00753D1C" w:rsidP="00A34BFA">
      <w:pPr>
        <w:spacing w:after="0" w:line="240" w:lineRule="auto"/>
        <w:ind w:firstLine="567"/>
        <w:jc w:val="both"/>
        <w:rPr>
          <w:rFonts w:ascii="Times New Roman" w:eastAsiaTheme="minorEastAsia" w:hAnsi="Times New Roman" w:cs="Times New Roman"/>
          <w:i/>
          <w:iCs/>
          <w:kern w:val="0"/>
          <w:lang w:eastAsia="pt-BR"/>
        </w:rPr>
      </w:pPr>
    </w:p>
    <w:p w14:paraId="21840C63" w14:textId="77777777" w:rsidR="00753D1C" w:rsidRDefault="00753D1C" w:rsidP="00A34BFA">
      <w:pPr>
        <w:spacing w:after="0" w:line="240" w:lineRule="auto"/>
        <w:ind w:firstLine="567"/>
        <w:jc w:val="both"/>
        <w:rPr>
          <w:rFonts w:ascii="Times New Roman" w:eastAsiaTheme="minorEastAsia" w:hAnsi="Times New Roman" w:cs="Times New Roman"/>
          <w:i/>
          <w:iCs/>
          <w:kern w:val="0"/>
          <w:lang w:eastAsia="pt-BR"/>
        </w:rPr>
      </w:pPr>
    </w:p>
    <w:p w14:paraId="77C6587F" w14:textId="77777777" w:rsidR="00A34BFA" w:rsidRPr="00000C04" w:rsidRDefault="00A34BFA" w:rsidP="00A34BFA">
      <w:pPr>
        <w:spacing w:after="0" w:line="240" w:lineRule="auto"/>
        <w:ind w:firstLine="567"/>
        <w:jc w:val="center"/>
        <w:rPr>
          <w:rFonts w:ascii="Times New Roman" w:hAnsi="Times New Roman" w:cs="Times New Roman"/>
          <w:bCs/>
        </w:rPr>
      </w:pPr>
      <w:r w:rsidRPr="00000C04">
        <w:rPr>
          <w:rFonts w:ascii="Times New Roman" w:hAnsi="Times New Roman" w:cs="Times New Roman"/>
          <w:bCs/>
        </w:rPr>
        <w:t>_________________________</w:t>
      </w:r>
    </w:p>
    <w:p w14:paraId="0F3DFB3F" w14:textId="77777777" w:rsidR="00A34BFA" w:rsidRPr="00000C04" w:rsidRDefault="00A34BFA" w:rsidP="00A34BFA">
      <w:pPr>
        <w:spacing w:after="0" w:line="240" w:lineRule="auto"/>
        <w:ind w:firstLine="567"/>
        <w:jc w:val="center"/>
        <w:rPr>
          <w:rFonts w:ascii="Times New Roman" w:hAnsi="Times New Roman" w:cs="Times New Roman"/>
          <w:bCs/>
        </w:rPr>
      </w:pPr>
      <w:r w:rsidRPr="00000C04">
        <w:rPr>
          <w:rFonts w:ascii="Times New Roman" w:hAnsi="Times New Roman" w:cs="Times New Roman"/>
          <w:bCs/>
        </w:rPr>
        <w:t>Representante legal do CONTRATANTE</w:t>
      </w:r>
    </w:p>
    <w:p w14:paraId="57DC6425" w14:textId="77777777" w:rsidR="00A34BFA" w:rsidRDefault="00A34BFA" w:rsidP="00A34BFA">
      <w:pPr>
        <w:spacing w:after="0" w:line="240" w:lineRule="auto"/>
        <w:ind w:firstLine="567"/>
        <w:jc w:val="center"/>
        <w:rPr>
          <w:rFonts w:ascii="Times New Roman" w:hAnsi="Times New Roman" w:cs="Times New Roman"/>
          <w:bCs/>
        </w:rPr>
      </w:pPr>
    </w:p>
    <w:p w14:paraId="0439F4C9" w14:textId="77777777" w:rsidR="009033E7" w:rsidRDefault="009033E7" w:rsidP="00A34BFA">
      <w:pPr>
        <w:spacing w:after="0" w:line="240" w:lineRule="auto"/>
        <w:ind w:firstLine="567"/>
        <w:jc w:val="center"/>
        <w:rPr>
          <w:rFonts w:ascii="Times New Roman" w:hAnsi="Times New Roman" w:cs="Times New Roman"/>
          <w:bCs/>
        </w:rPr>
      </w:pPr>
    </w:p>
    <w:p w14:paraId="4BB8F4D3" w14:textId="77777777" w:rsidR="00753D1C" w:rsidRDefault="00753D1C" w:rsidP="00A34BFA">
      <w:pPr>
        <w:spacing w:after="0" w:line="240" w:lineRule="auto"/>
        <w:ind w:firstLine="567"/>
        <w:jc w:val="center"/>
        <w:rPr>
          <w:rFonts w:ascii="Times New Roman" w:hAnsi="Times New Roman" w:cs="Times New Roman"/>
          <w:bCs/>
        </w:rPr>
      </w:pPr>
    </w:p>
    <w:p w14:paraId="23B479F1" w14:textId="77777777" w:rsidR="00753D1C" w:rsidRDefault="00753D1C" w:rsidP="00A34BFA">
      <w:pPr>
        <w:spacing w:after="0" w:line="240" w:lineRule="auto"/>
        <w:ind w:firstLine="567"/>
        <w:jc w:val="center"/>
        <w:rPr>
          <w:rFonts w:ascii="Times New Roman" w:hAnsi="Times New Roman" w:cs="Times New Roman"/>
          <w:bCs/>
        </w:rPr>
      </w:pPr>
    </w:p>
    <w:p w14:paraId="4CA614DD" w14:textId="77777777" w:rsidR="00753D1C" w:rsidRDefault="00753D1C" w:rsidP="00A34BFA">
      <w:pPr>
        <w:spacing w:after="0" w:line="240" w:lineRule="auto"/>
        <w:ind w:firstLine="567"/>
        <w:jc w:val="center"/>
        <w:rPr>
          <w:rFonts w:ascii="Times New Roman" w:hAnsi="Times New Roman" w:cs="Times New Roman"/>
          <w:bCs/>
        </w:rPr>
      </w:pPr>
    </w:p>
    <w:p w14:paraId="7C5D5166" w14:textId="77777777" w:rsidR="00A34BFA" w:rsidRPr="00000C04" w:rsidRDefault="00A34BFA" w:rsidP="00A34BFA">
      <w:pPr>
        <w:spacing w:after="0" w:line="240" w:lineRule="auto"/>
        <w:ind w:firstLine="567"/>
        <w:jc w:val="center"/>
        <w:rPr>
          <w:rFonts w:ascii="Times New Roman" w:hAnsi="Times New Roman" w:cs="Times New Roman"/>
        </w:rPr>
      </w:pPr>
      <w:r w:rsidRPr="00000C04">
        <w:rPr>
          <w:rFonts w:ascii="Times New Roman" w:hAnsi="Times New Roman" w:cs="Times New Roman"/>
        </w:rPr>
        <w:t>_________________________</w:t>
      </w:r>
    </w:p>
    <w:p w14:paraId="41760869" w14:textId="77777777" w:rsidR="009033E7" w:rsidRDefault="00A34BFA" w:rsidP="009033E7">
      <w:pPr>
        <w:spacing w:after="0" w:line="240" w:lineRule="auto"/>
        <w:ind w:firstLine="567"/>
        <w:jc w:val="center"/>
        <w:rPr>
          <w:rFonts w:ascii="Times New Roman" w:hAnsi="Times New Roman" w:cs="Times New Roman"/>
        </w:rPr>
      </w:pPr>
      <w:r w:rsidRPr="00000C04">
        <w:rPr>
          <w:rFonts w:ascii="Times New Roman" w:hAnsi="Times New Roman" w:cs="Times New Roman"/>
          <w:bCs/>
        </w:rPr>
        <w:t>Representante</w:t>
      </w:r>
      <w:r w:rsidRPr="00000C04">
        <w:rPr>
          <w:rFonts w:ascii="Times New Roman" w:hAnsi="Times New Roman" w:cs="Times New Roman"/>
        </w:rPr>
        <w:t xml:space="preserve"> legal do CONTRATADO</w:t>
      </w:r>
    </w:p>
    <w:p w14:paraId="6C1A26D7" w14:textId="77777777" w:rsidR="009033E7" w:rsidRDefault="009033E7" w:rsidP="009033E7">
      <w:pPr>
        <w:spacing w:after="0" w:line="240" w:lineRule="auto"/>
        <w:ind w:firstLine="567"/>
        <w:jc w:val="center"/>
        <w:rPr>
          <w:rFonts w:ascii="Times New Roman" w:hAnsi="Times New Roman" w:cs="Times New Roman"/>
        </w:rPr>
      </w:pPr>
    </w:p>
    <w:p w14:paraId="391E39DD" w14:textId="77777777" w:rsidR="009033E7" w:rsidRDefault="009033E7" w:rsidP="009033E7">
      <w:pPr>
        <w:spacing w:after="0" w:line="240" w:lineRule="auto"/>
        <w:ind w:firstLine="567"/>
        <w:jc w:val="center"/>
        <w:rPr>
          <w:rFonts w:ascii="Times New Roman" w:hAnsi="Times New Roman" w:cs="Times New Roman"/>
        </w:rPr>
      </w:pPr>
    </w:p>
    <w:p w14:paraId="7CC09DAA" w14:textId="77777777" w:rsidR="009033E7" w:rsidRDefault="009033E7" w:rsidP="009033E7">
      <w:pPr>
        <w:spacing w:after="0" w:line="240" w:lineRule="auto"/>
        <w:ind w:firstLine="567"/>
        <w:jc w:val="center"/>
        <w:rPr>
          <w:rFonts w:ascii="Times New Roman" w:hAnsi="Times New Roman" w:cs="Times New Roman"/>
        </w:rPr>
      </w:pPr>
    </w:p>
    <w:p w14:paraId="78E9C1AA" w14:textId="77777777" w:rsidR="009033E7" w:rsidRDefault="009033E7" w:rsidP="009033E7">
      <w:pPr>
        <w:spacing w:after="0" w:line="240" w:lineRule="auto"/>
        <w:ind w:firstLine="567"/>
        <w:jc w:val="center"/>
        <w:rPr>
          <w:rFonts w:ascii="Times New Roman" w:hAnsi="Times New Roman" w:cs="Times New Roman"/>
        </w:rPr>
      </w:pPr>
    </w:p>
    <w:p w14:paraId="2F60D61D" w14:textId="77777777" w:rsidR="009033E7" w:rsidRDefault="009033E7" w:rsidP="009033E7">
      <w:pPr>
        <w:spacing w:after="0" w:line="240" w:lineRule="auto"/>
        <w:ind w:firstLine="567"/>
        <w:jc w:val="center"/>
        <w:rPr>
          <w:rFonts w:ascii="Times New Roman" w:hAnsi="Times New Roman" w:cs="Times New Roman"/>
        </w:rPr>
      </w:pPr>
    </w:p>
    <w:p w14:paraId="57709432" w14:textId="77777777" w:rsidR="009033E7" w:rsidRDefault="009033E7" w:rsidP="009033E7">
      <w:pPr>
        <w:spacing w:after="0" w:line="240" w:lineRule="auto"/>
        <w:ind w:firstLine="567"/>
        <w:jc w:val="center"/>
        <w:rPr>
          <w:rFonts w:ascii="Times New Roman" w:hAnsi="Times New Roman" w:cs="Times New Roman"/>
        </w:rPr>
      </w:pPr>
    </w:p>
    <w:p w14:paraId="31EE3940" w14:textId="77777777" w:rsidR="009033E7" w:rsidRDefault="009033E7" w:rsidP="009033E7">
      <w:pPr>
        <w:spacing w:after="0" w:line="240" w:lineRule="auto"/>
        <w:ind w:firstLine="567"/>
        <w:jc w:val="center"/>
        <w:rPr>
          <w:rFonts w:ascii="Times New Roman" w:hAnsi="Times New Roman" w:cs="Times New Roman"/>
        </w:rPr>
      </w:pPr>
    </w:p>
    <w:p w14:paraId="213DF926" w14:textId="682D6E52" w:rsidR="00A34BFA" w:rsidRDefault="00A34BFA" w:rsidP="009033E7">
      <w:pPr>
        <w:spacing w:after="0" w:line="240" w:lineRule="auto"/>
        <w:ind w:firstLine="567"/>
        <w:jc w:val="center"/>
        <w:rPr>
          <w:rFonts w:ascii="Times New Roman" w:hAnsi="Times New Roman" w:cs="Times New Roman"/>
          <w:i/>
          <w:iCs/>
        </w:rPr>
      </w:pPr>
      <w:r w:rsidRPr="00000C04">
        <w:rPr>
          <w:rFonts w:ascii="Times New Roman" w:hAnsi="Times New Roman" w:cs="Times New Roman"/>
          <w:i/>
          <w:iCs/>
        </w:rPr>
        <w:t>TESTEMUNHAS:</w:t>
      </w:r>
    </w:p>
    <w:p w14:paraId="04CFA886" w14:textId="77777777" w:rsidR="00753D1C" w:rsidRDefault="00753D1C" w:rsidP="009033E7">
      <w:pPr>
        <w:spacing w:after="0" w:line="240" w:lineRule="auto"/>
        <w:ind w:firstLine="567"/>
        <w:jc w:val="center"/>
        <w:rPr>
          <w:rFonts w:ascii="Times New Roman" w:hAnsi="Times New Roman" w:cs="Times New Roman"/>
          <w:i/>
          <w:iCs/>
        </w:rPr>
      </w:pPr>
    </w:p>
    <w:p w14:paraId="43B84971" w14:textId="77777777" w:rsidR="00753D1C" w:rsidRPr="00000C04" w:rsidRDefault="00753D1C" w:rsidP="009033E7">
      <w:pPr>
        <w:spacing w:after="0" w:line="240" w:lineRule="auto"/>
        <w:ind w:firstLine="567"/>
        <w:jc w:val="center"/>
        <w:rPr>
          <w:rFonts w:ascii="Times New Roman" w:hAnsi="Times New Roman" w:cs="Times New Roman"/>
          <w:i/>
          <w:iCs/>
        </w:rPr>
      </w:pPr>
    </w:p>
    <w:p w14:paraId="618BDEED" w14:textId="77777777" w:rsidR="00A34BFA" w:rsidRPr="00000C04" w:rsidRDefault="00A34BFA" w:rsidP="00A34BFA">
      <w:pPr>
        <w:spacing w:after="0" w:line="240" w:lineRule="auto"/>
        <w:ind w:firstLine="567"/>
        <w:jc w:val="both"/>
        <w:rPr>
          <w:rFonts w:ascii="Times New Roman" w:hAnsi="Times New Roman" w:cs="Times New Roman"/>
          <w:i/>
          <w:iCs/>
        </w:rPr>
      </w:pPr>
    </w:p>
    <w:p w14:paraId="4DF405CF" w14:textId="77777777" w:rsidR="00A34BFA" w:rsidRPr="00000C04" w:rsidRDefault="00A34BFA" w:rsidP="00A34BFA">
      <w:pPr>
        <w:spacing w:after="0" w:line="240" w:lineRule="auto"/>
        <w:ind w:firstLine="567"/>
        <w:rPr>
          <w:rFonts w:ascii="Times New Roman" w:hAnsi="Times New Roman" w:cs="Times New Roman"/>
          <w:i/>
          <w:iCs/>
        </w:rPr>
      </w:pPr>
      <w:r w:rsidRPr="00000C04">
        <w:rPr>
          <w:rFonts w:ascii="Times New Roman" w:hAnsi="Times New Roman" w:cs="Times New Roman"/>
          <w:i/>
          <w:iCs/>
        </w:rPr>
        <w:t>1-</w:t>
      </w:r>
    </w:p>
    <w:p w14:paraId="258FBCA1" w14:textId="77777777" w:rsidR="00A34BFA" w:rsidRPr="00000C04" w:rsidRDefault="00A34BFA" w:rsidP="00A34BFA">
      <w:pPr>
        <w:spacing w:after="0" w:line="240" w:lineRule="auto"/>
        <w:ind w:firstLine="567"/>
        <w:rPr>
          <w:rFonts w:ascii="Times New Roman" w:hAnsi="Times New Roman" w:cs="Times New Roman"/>
          <w:i/>
          <w:iCs/>
        </w:rPr>
      </w:pPr>
    </w:p>
    <w:p w14:paraId="16442B95" w14:textId="77777777" w:rsidR="00A34BFA" w:rsidRPr="00000C04" w:rsidRDefault="00A34BFA" w:rsidP="00A34BFA">
      <w:pPr>
        <w:spacing w:after="0" w:line="240" w:lineRule="auto"/>
        <w:ind w:firstLine="567"/>
        <w:rPr>
          <w:rFonts w:ascii="Times New Roman" w:hAnsi="Times New Roman" w:cs="Times New Roman"/>
          <w:i/>
          <w:iCs/>
        </w:rPr>
      </w:pPr>
    </w:p>
    <w:p w14:paraId="5048A45B" w14:textId="77777777" w:rsidR="00A34BFA" w:rsidRPr="00000C04" w:rsidRDefault="00A34BFA" w:rsidP="00A34BFA">
      <w:pPr>
        <w:spacing w:after="0" w:line="240" w:lineRule="auto"/>
        <w:ind w:firstLine="567"/>
        <w:rPr>
          <w:rFonts w:ascii="Times New Roman" w:hAnsi="Times New Roman" w:cs="Times New Roman"/>
        </w:rPr>
      </w:pPr>
      <w:r w:rsidRPr="00000C04">
        <w:rPr>
          <w:rFonts w:ascii="Times New Roman" w:hAnsi="Times New Roman" w:cs="Times New Roman"/>
          <w:i/>
          <w:iCs/>
        </w:rPr>
        <w:t xml:space="preserve">2- </w:t>
      </w:r>
    </w:p>
    <w:bookmarkEnd w:id="59"/>
    <w:bookmarkEnd w:id="60"/>
    <w:p w14:paraId="0DD61DDD" w14:textId="77777777" w:rsidR="00B41445" w:rsidRPr="00000C04" w:rsidRDefault="00B41445" w:rsidP="000B336E">
      <w:pPr>
        <w:keepNext/>
        <w:keepLines/>
        <w:spacing w:after="0" w:line="240" w:lineRule="auto"/>
        <w:jc w:val="center"/>
        <w:outlineLvl w:val="1"/>
        <w:rPr>
          <w:rFonts w:ascii="Times New Roman" w:eastAsiaTheme="majorEastAsia" w:hAnsi="Times New Roman" w:cs="Times New Roman"/>
        </w:rPr>
      </w:pPr>
    </w:p>
    <w:sectPr w:rsidR="00B41445" w:rsidRPr="00000C04" w:rsidSect="00CF0C44">
      <w:headerReference w:type="default" r:id="rId39"/>
      <w:footerReference w:type="default" r:id="rId40"/>
      <w:pgSz w:w="11906" w:h="16838"/>
      <w:pgMar w:top="3969" w:right="1134" w:bottom="1701" w:left="1134" w:header="709" w:footer="709" w:gutter="0"/>
      <w:pgNumType w:start="162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5ED3A" w14:textId="77777777" w:rsidR="00DF3DA2" w:rsidRDefault="00DF3DA2" w:rsidP="00D612D3">
      <w:pPr>
        <w:spacing w:after="0" w:line="240" w:lineRule="auto"/>
      </w:pPr>
      <w:r>
        <w:separator/>
      </w:r>
    </w:p>
  </w:endnote>
  <w:endnote w:type="continuationSeparator" w:id="0">
    <w:p w14:paraId="7A658234" w14:textId="77777777" w:rsidR="00DF3DA2" w:rsidRDefault="00DF3DA2"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CDF2" w14:textId="77777777" w:rsidR="00DF3DA2" w:rsidRDefault="00DF3DA2" w:rsidP="00D612D3">
      <w:pPr>
        <w:spacing w:after="0" w:line="240" w:lineRule="auto"/>
      </w:pPr>
      <w:r>
        <w:separator/>
      </w:r>
    </w:p>
  </w:footnote>
  <w:footnote w:type="continuationSeparator" w:id="0">
    <w:p w14:paraId="177D1565" w14:textId="77777777" w:rsidR="00DF3DA2" w:rsidRDefault="00DF3DA2"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DB150" w14:textId="77777777" w:rsidR="004D07D9" w:rsidRDefault="00000000">
    <w:pPr>
      <w:pStyle w:val="Cabealho"/>
    </w:pPr>
    <w:r>
      <w:rPr>
        <w:noProof/>
      </w:rPr>
      <w:pict w14:anchorId="3EA010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57728;mso-position-horizontal:center;mso-position-horizontal-relative:margin;mso-position-vertical:center;mso-position-vertical-relative:margin" o:allowincell="f" fillcolor="#938953" stroked="f">
          <v:fill opacity=".5"/>
          <v:textpath style="font-family:&quot;Calibri&quot;;font-size:1pt" string="MINUTA"/>
          <w10:wrap anchorx="margin" anchory="margin"/>
        </v:shape>
      </w:pict>
    </w:r>
  </w:p>
  <w:p w14:paraId="52905C6A" w14:textId="77777777" w:rsidR="003F7066" w:rsidRDefault="003F7066"/>
  <w:p w14:paraId="7F2D4772" w14:textId="77777777" w:rsidR="003F7066" w:rsidRDefault="003F7066"/>
  <w:p w14:paraId="78A1ED18" w14:textId="77777777" w:rsidR="003F7066" w:rsidRDefault="003F7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1F2B1" w14:textId="31CBE4EF" w:rsidR="004D07D9" w:rsidRDefault="004D07D9">
    <w:pPr>
      <w:pStyle w:val="Cabealho"/>
      <w:jc w:val="right"/>
    </w:pPr>
    <w:r>
      <w:rPr>
        <w:noProof/>
        <w:lang w:eastAsia="pt-BR"/>
      </w:rPr>
      <w:drawing>
        <wp:anchor distT="0" distB="0" distL="114300" distR="114300" simplePos="0" relativeHeight="251655680" behindDoc="1" locked="0" layoutInCell="1" allowOverlap="1" wp14:anchorId="1DB41F45" wp14:editId="34CE7EFC">
          <wp:simplePos x="0" y="0"/>
          <wp:positionH relativeFrom="page">
            <wp:align>right</wp:align>
          </wp:positionH>
          <wp:positionV relativeFrom="paragraph">
            <wp:posOffset>-364490</wp:posOffset>
          </wp:positionV>
          <wp:extent cx="7400925" cy="1724025"/>
          <wp:effectExtent l="0" t="0" r="9525" b="9525"/>
          <wp:wrapNone/>
          <wp:docPr id="1658022044" name="Imagem 165802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1724025"/>
                  </a:xfrm>
                  <a:prstGeom prst="rect">
                    <a:avLst/>
                  </a:prstGeom>
                  <a:noFill/>
                  <a:ln>
                    <a:noFill/>
                  </a:ln>
                </pic:spPr>
              </pic:pic>
            </a:graphicData>
          </a:graphic>
        </wp:anchor>
      </w:drawing>
    </w:r>
  </w:p>
  <w:p w14:paraId="58883B87" w14:textId="77777777" w:rsidR="004D07D9" w:rsidRDefault="004D07D9">
    <w:pPr>
      <w:pStyle w:val="Cabealho"/>
      <w:jc w:val="right"/>
    </w:pPr>
  </w:p>
  <w:p w14:paraId="7D6091F7" w14:textId="120FD23F" w:rsidR="004D07D9" w:rsidRDefault="007E1A73">
    <w:pPr>
      <w:pStyle w:val="Cabealho"/>
      <w:jc w:val="right"/>
    </w:pPr>
    <w:r>
      <w:rPr>
        <w:noProof/>
      </w:rPr>
      <mc:AlternateContent>
        <mc:Choice Requires="wps">
          <w:drawing>
            <wp:anchor distT="45720" distB="45720" distL="114300" distR="114300" simplePos="0" relativeHeight="251659776" behindDoc="0" locked="0" layoutInCell="1" allowOverlap="1" wp14:anchorId="4C7F5CD7" wp14:editId="5904391C">
              <wp:simplePos x="0" y="0"/>
              <wp:positionH relativeFrom="column">
                <wp:posOffset>2118360</wp:posOffset>
              </wp:positionH>
              <wp:positionV relativeFrom="paragraph">
                <wp:posOffset>19685</wp:posOffset>
              </wp:positionV>
              <wp:extent cx="4333875" cy="895350"/>
              <wp:effectExtent l="0" t="0" r="9525" b="0"/>
              <wp:wrapSquare wrapText="bothSides"/>
              <wp:docPr id="157522821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895350"/>
                      </a:xfrm>
                      <a:prstGeom prst="rect">
                        <a:avLst/>
                      </a:prstGeom>
                      <a:solidFill>
                        <a:srgbClr val="FFFFFF"/>
                      </a:solidFill>
                      <a:ln w="9525">
                        <a:solidFill>
                          <a:srgbClr val="000000"/>
                        </a:solidFill>
                        <a:miter lim="800000"/>
                        <a:headEnd/>
                        <a:tailEnd/>
                      </a:ln>
                    </wps:spPr>
                    <wps:txbx>
                      <w:txbxContent>
                        <w:p w14:paraId="7AFE0504" w14:textId="77777777" w:rsidR="004D07D9" w:rsidRPr="00000C04" w:rsidRDefault="004D07D9" w:rsidP="00186BA2">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 xml:space="preserve">Secretaria Municipal de </w:t>
                          </w:r>
                          <w:r w:rsidR="007A2222" w:rsidRPr="00000C04">
                            <w:rPr>
                              <w:rFonts w:ascii="Arial" w:hAnsi="Arial" w:cs="Arial"/>
                              <w:b/>
                              <w:bCs/>
                            </w:rPr>
                            <w:t>Compras e Contratações Públicas</w:t>
                          </w:r>
                        </w:p>
                        <w:p w14:paraId="7E135DB0" w14:textId="77777777" w:rsidR="004D07D9" w:rsidRDefault="004D07D9" w:rsidP="00186B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3" o:spid="_x0000_s1026" type="#_x0000_t202" style="position:absolute;left:0;text-align:left;margin-left:166.8pt;margin-top:1.55pt;width:341.25pt;height:70.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">
              <v:textbox>
                <w:txbxContent>
                  <w:p w14:paraId="7AFE0504" w14:textId="77777777" w:rsidR="004D07D9" w:rsidRPr="00000C04" w:rsidRDefault="004D07D9" w:rsidP="00186BA2">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 xml:space="preserve">Secretaria Municipal de </w:t>
                    </w:r>
                    <w:r w:rsidR="007A2222" w:rsidRPr="00000C04">
                      <w:rPr>
                        <w:rFonts w:ascii="Arial" w:hAnsi="Arial" w:cs="Arial"/>
                        <w:b/>
                        <w:bCs/>
                      </w:rPr>
                      <w:t>Compras e Contratações Públicas</w:t>
                    </w:r>
                  </w:p>
                  <w:p w14:paraId="7E135DB0" w14:textId="77777777" w:rsidR="004D07D9" w:rsidRDefault="004D07D9" w:rsidP="00186BA2"/>
                </w:txbxContent>
              </v:textbox>
              <w10:wrap type="square"/>
            </v:shape>
          </w:pict>
        </mc:Fallback>
      </mc:AlternateContent>
    </w:r>
  </w:p>
  <w:p w14:paraId="7CCCAE75" w14:textId="77777777" w:rsidR="004D07D9" w:rsidRDefault="004D07D9" w:rsidP="0031229F">
    <w:pPr>
      <w:pStyle w:val="Cabealho"/>
      <w:tabs>
        <w:tab w:val="left" w:pos="2130"/>
      </w:tabs>
    </w:pPr>
    <w:r>
      <w:tab/>
    </w:r>
    <w:r>
      <w:tab/>
    </w:r>
  </w:p>
  <w:p w14:paraId="534DB6EA" w14:textId="77777777" w:rsidR="004D07D9" w:rsidRDefault="004D07D9" w:rsidP="00186BA2">
    <w:pPr>
      <w:pStyle w:val="Cabealho"/>
    </w:pPr>
  </w:p>
  <w:p w14:paraId="676F04F3" w14:textId="77777777" w:rsidR="004D07D9" w:rsidRDefault="004D07D9" w:rsidP="00186BA2">
    <w:pPr>
      <w:pStyle w:val="Cabealho"/>
    </w:pPr>
  </w:p>
  <w:p w14:paraId="291DC53B" w14:textId="77777777" w:rsidR="004D07D9" w:rsidRDefault="004D07D9" w:rsidP="00186BA2">
    <w:pPr>
      <w:pStyle w:val="Cabealho"/>
    </w:pPr>
  </w:p>
  <w:p w14:paraId="762431EF" w14:textId="77777777" w:rsidR="004D07D9" w:rsidRDefault="004D07D9" w:rsidP="00186BA2">
    <w:pPr>
      <w:pStyle w:val="Cabealho"/>
      <w:tabs>
        <w:tab w:val="clear" w:pos="4252"/>
        <w:tab w:val="clear" w:pos="8504"/>
        <w:tab w:val="left" w:pos="6240"/>
      </w:tabs>
    </w:pPr>
  </w:p>
  <w:p w14:paraId="659CA54B" w14:textId="1DF96B6E" w:rsidR="004D07D9" w:rsidRPr="00186BA2" w:rsidRDefault="004D07D9" w:rsidP="0031229F">
    <w:pPr>
      <w:pStyle w:val="Cabealho"/>
      <w:tabs>
        <w:tab w:val="clear" w:pos="4252"/>
      </w:tabs>
      <w:jc w:val="right"/>
      <w:rPr>
        <w:b/>
        <w:bCs/>
      </w:rPr>
    </w:pPr>
    <w:r w:rsidRPr="00186BA2">
      <w:rPr>
        <w:b/>
        <w:bCs/>
      </w:rPr>
      <w:t xml:space="preserve">PROCESSO: </w:t>
    </w:r>
    <w:r w:rsidR="0060412C">
      <w:rPr>
        <w:b/>
        <w:bCs/>
      </w:rPr>
      <w:t>68.458/</w:t>
    </w:r>
    <w:r w:rsidRPr="00186BA2">
      <w:rPr>
        <w:b/>
        <w:bCs/>
      </w:rPr>
      <w:t>202</w:t>
    </w:r>
    <w:r w:rsidR="00E30880">
      <w:rPr>
        <w:b/>
        <w:bCs/>
      </w:rPr>
      <w:t>5</w:t>
    </w:r>
  </w:p>
  <w:p w14:paraId="457E17AC" w14:textId="6B291712" w:rsidR="004D07D9" w:rsidRDefault="004D07D9" w:rsidP="0031229F">
    <w:pPr>
      <w:pStyle w:val="Cabealho"/>
      <w:tabs>
        <w:tab w:val="clear" w:pos="4252"/>
        <w:tab w:val="clear" w:pos="8504"/>
        <w:tab w:val="left" w:pos="5805"/>
      </w:tabs>
    </w:pPr>
    <w:r>
      <w:rPr>
        <w:b/>
        <w:bCs/>
      </w:rPr>
      <w:t xml:space="preserve">                                                                                                                                                     </w:t>
    </w:r>
    <w:r w:rsidRPr="00186BA2">
      <w:rPr>
        <w:b/>
        <w:bCs/>
      </w:rPr>
      <w:t>PÁGINA:</w:t>
    </w:r>
    <w:r w:rsidR="001C1247" w:rsidRPr="001C1247">
      <w:rPr>
        <w:b/>
        <w:bCs/>
      </w:rPr>
      <w:fldChar w:fldCharType="begin"/>
    </w:r>
    <w:r w:rsidR="001C1247" w:rsidRPr="001C1247">
      <w:rPr>
        <w:b/>
        <w:bCs/>
      </w:rPr>
      <w:instrText>PAGE   \* MERGEFORMAT</w:instrText>
    </w:r>
    <w:r w:rsidR="001C1247" w:rsidRPr="001C1247">
      <w:rPr>
        <w:b/>
        <w:bCs/>
      </w:rPr>
      <w:fldChar w:fldCharType="separate"/>
    </w:r>
    <w:r w:rsidR="001C1247" w:rsidRPr="001C1247">
      <w:rPr>
        <w:b/>
        <w:bCs/>
      </w:rPr>
      <w:t>1</w:t>
    </w:r>
    <w:r w:rsidR="001C1247" w:rsidRPr="001C1247">
      <w:rPr>
        <w:b/>
        <w:bCs/>
      </w:rPr>
      <w:fldChar w:fldCharType="end"/>
    </w:r>
  </w:p>
  <w:p w14:paraId="115EEAC4" w14:textId="77777777" w:rsidR="004D07D9" w:rsidRPr="00186BA2" w:rsidRDefault="004D07D9" w:rsidP="00186BA2">
    <w:pPr>
      <w:pStyle w:val="Cabealho"/>
      <w:tabs>
        <w:tab w:val="clear" w:pos="4252"/>
        <w:tab w:val="clear" w:pos="8504"/>
        <w:tab w:val="left" w:pos="5805"/>
      </w:tabs>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BE35" w14:textId="77777777" w:rsidR="004D07D9" w:rsidRDefault="00000000">
    <w:pPr>
      <w:pStyle w:val="Cabealho"/>
    </w:pPr>
    <w:r>
      <w:rPr>
        <w:noProof/>
      </w:rPr>
      <w:pict w14:anchorId="4D1980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58752;mso-position-horizontal:center;mso-position-horizontal-relative:margin;mso-position-vertical:center;mso-position-vertical-relative:margin" o:allowincell="f" fillcolor="#938953" stroked="f">
          <v:fill opacity=".5"/>
          <v:textpath style="font-family:&quot;Calibri&quot;;font-size:1pt" string="MINUTA"/>
          <w10:wrap anchorx="margin" anchory="margin"/>
        </v:shape>
      </w:pict>
    </w:r>
  </w:p>
  <w:p w14:paraId="78B3DC55" w14:textId="77777777" w:rsidR="003F7066" w:rsidRDefault="003F7066"/>
  <w:p w14:paraId="7023FA8A" w14:textId="77777777" w:rsidR="003F7066" w:rsidRDefault="003F7066"/>
  <w:p w14:paraId="2A3B0E1A" w14:textId="77777777" w:rsidR="003F7066" w:rsidRDefault="003F706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16A" w14:textId="7700B9F1" w:rsidR="004D07D9" w:rsidRDefault="004D07D9" w:rsidP="004D7E79">
    <w:pPr>
      <w:pStyle w:val="Corpodetexto0"/>
      <w:tabs>
        <w:tab w:val="left" w:pos="5550"/>
      </w:tabs>
      <w:spacing w:line="14" w:lineRule="auto"/>
      <w:rPr>
        <w:sz w:val="20"/>
      </w:rPr>
    </w:pPr>
    <w:r>
      <w:rPr>
        <w:noProof/>
        <w:sz w:val="20"/>
        <w:lang w:eastAsia="pt-BR"/>
      </w:rPr>
      <w:drawing>
        <wp:anchor distT="0" distB="0" distL="0" distR="0" simplePos="0" relativeHeight="251651584" behindDoc="1" locked="0" layoutInCell="1" allowOverlap="1" wp14:anchorId="6651FAF6" wp14:editId="737189D8">
          <wp:simplePos x="0" y="0"/>
          <wp:positionH relativeFrom="page">
            <wp:posOffset>31750</wp:posOffset>
          </wp:positionH>
          <wp:positionV relativeFrom="page">
            <wp:posOffset>88265</wp:posOffset>
          </wp:positionV>
          <wp:extent cx="2724911" cy="603503"/>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4656" behindDoc="1" locked="0" layoutInCell="1" allowOverlap="1" wp14:anchorId="44E08701" wp14:editId="0D7BAF02">
          <wp:simplePos x="0" y="0"/>
          <wp:positionH relativeFrom="page">
            <wp:posOffset>4156710</wp:posOffset>
          </wp:positionH>
          <wp:positionV relativeFrom="page">
            <wp:posOffset>59690</wp:posOffset>
          </wp:positionV>
          <wp:extent cx="2724911" cy="603503"/>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3632" behindDoc="1" locked="0" layoutInCell="1" allowOverlap="1" wp14:anchorId="6E1E976C" wp14:editId="6E855E33">
          <wp:simplePos x="0" y="0"/>
          <wp:positionH relativeFrom="page">
            <wp:posOffset>2798064</wp:posOffset>
          </wp:positionH>
          <wp:positionV relativeFrom="page">
            <wp:posOffset>3042</wp:posOffset>
          </wp:positionV>
          <wp:extent cx="606551" cy="603503"/>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sidR="007E1A73">
      <w:rPr>
        <w:noProof/>
        <w:sz w:val="20"/>
      </w:rPr>
      <mc:AlternateContent>
        <mc:Choice Requires="wpg">
          <w:drawing>
            <wp:anchor distT="0" distB="0" distL="0" distR="0" simplePos="0" relativeHeight="251660800" behindDoc="1" locked="0" layoutInCell="1" allowOverlap="1" wp14:anchorId="7BA1D9EB" wp14:editId="61F45F81">
              <wp:simplePos x="0" y="0"/>
              <wp:positionH relativeFrom="page">
                <wp:posOffset>3450590</wp:posOffset>
              </wp:positionH>
              <wp:positionV relativeFrom="page">
                <wp:posOffset>3175</wp:posOffset>
              </wp:positionV>
              <wp:extent cx="661670" cy="607060"/>
              <wp:effectExtent l="2540" t="12700" r="2540" b="0"/>
              <wp:wrapNone/>
              <wp:docPr id="52576276"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66261466"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5193382"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81C06C1" id="Group 184" o:spid="_x0000_s1026" style="position:absolute;margin-left:271.7pt;margin-top:.25pt;width:52.1pt;height:47.8pt;z-index:-251655680;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">
                <v:imagedata r:id="rId5" o:title=""/>
              </v:shape>
              <w10:wrap anchorx="page" anchory="page"/>
            </v:group>
          </w:pict>
        </mc:Fallback>
      </mc:AlternateContent>
    </w:r>
    <w:r>
      <w:rPr>
        <w:noProof/>
        <w:sz w:val="20"/>
        <w:lang w:eastAsia="pt-BR"/>
      </w:rPr>
      <w:drawing>
        <wp:anchor distT="0" distB="0" distL="0" distR="0" simplePos="0" relativeHeight="251652608" behindDoc="1" locked="0" layoutInCell="1" allowOverlap="1" wp14:anchorId="0B31FF9D" wp14:editId="65C21D13">
          <wp:simplePos x="0" y="0"/>
          <wp:positionH relativeFrom="page">
            <wp:posOffset>6952488</wp:posOffset>
          </wp:positionH>
          <wp:positionV relativeFrom="page">
            <wp:posOffset>3042</wp:posOffset>
          </wp:positionV>
          <wp:extent cx="603503" cy="603503"/>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sidR="007E1A73">
      <w:rPr>
        <w:noProof/>
        <w:sz w:val="20"/>
      </w:rPr>
      <mc:AlternateContent>
        <mc:Choice Requires="wpg">
          <w:drawing>
            <wp:anchor distT="0" distB="0" distL="0" distR="0" simplePos="0" relativeHeight="251661824" behindDoc="1" locked="0" layoutInCell="1" allowOverlap="1" wp14:anchorId="4E8623F3" wp14:editId="038BCBA6">
              <wp:simplePos x="0" y="0"/>
              <wp:positionH relativeFrom="page">
                <wp:posOffset>658495</wp:posOffset>
              </wp:positionH>
              <wp:positionV relativeFrom="page">
                <wp:posOffset>1581785</wp:posOffset>
              </wp:positionV>
              <wp:extent cx="1835150" cy="570230"/>
              <wp:effectExtent l="1270" t="635" r="1905" b="635"/>
              <wp:wrapNone/>
              <wp:docPr id="1292833243"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745502884"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369933128"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4248378"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95912"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122111"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547091"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793820"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81604388"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1049369"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013207091"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214288"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7223679"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741543"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6988353"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7322947"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9212827"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0798816"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0416534"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9058776"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1942424"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760021"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85293398"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4984415"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717528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6493568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741642"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62790523"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7063041"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4177395"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3012716"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239752671"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1717737"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9920141"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17113819"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5911089"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482242"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7679380"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0934293"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2473294"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6897472"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7335009"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046454"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CB0844" id="Group 189" o:spid="_x0000_s1026" style="position:absolute;margin-left:51.85pt;margin-top:124.55pt;width:144.5pt;height:44.9pt;z-index:-251654656;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">
                <v:imagedata r:id="rId60" o:title=""/>
              </v:shape>
              <w10:wrap anchorx="page" anchory="page"/>
            </v:group>
          </w:pict>
        </mc:Fallback>
      </mc:AlternateContent>
    </w:r>
    <w:r w:rsidR="007E1A73">
      <w:rPr>
        <w:noProof/>
        <w:sz w:val="20"/>
      </w:rPr>
      <mc:AlternateContent>
        <mc:Choice Requires="wps">
          <w:drawing>
            <wp:anchor distT="0" distB="0" distL="0" distR="0" simplePos="0" relativeHeight="251662848" behindDoc="1" locked="0" layoutInCell="1" allowOverlap="1" wp14:anchorId="0B1DF32D" wp14:editId="6F92FBEA">
              <wp:simplePos x="0" y="0"/>
              <wp:positionH relativeFrom="page">
                <wp:posOffset>2691130</wp:posOffset>
              </wp:positionH>
              <wp:positionV relativeFrom="page">
                <wp:posOffset>1789430</wp:posOffset>
              </wp:positionV>
              <wp:extent cx="1270" cy="259080"/>
              <wp:effectExtent l="14605" t="17780" r="12700" b="18415"/>
              <wp:wrapNone/>
              <wp:docPr id="1913945209"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756BD" id="Graphic 232" o:spid="_x0000_s1026" style="position:absolute;margin-left:211.9pt;margin-top:140.9pt;width:.1pt;height:20.4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7E1A73">
      <w:rPr>
        <w:noProof/>
        <w:sz w:val="20"/>
      </w:rPr>
      <mc:AlternateContent>
        <mc:Choice Requires="wpg">
          <w:drawing>
            <wp:anchor distT="0" distB="0" distL="0" distR="0" simplePos="0" relativeHeight="251656704" behindDoc="1" locked="0" layoutInCell="1" allowOverlap="1" wp14:anchorId="1706CD48" wp14:editId="57523F33">
              <wp:simplePos x="0" y="0"/>
              <wp:positionH relativeFrom="page">
                <wp:posOffset>658495</wp:posOffset>
              </wp:positionH>
              <wp:positionV relativeFrom="page">
                <wp:posOffset>2188210</wp:posOffset>
              </wp:positionV>
              <wp:extent cx="1835150" cy="79375"/>
              <wp:effectExtent l="1270" t="0" r="1905" b="8890"/>
              <wp:wrapNone/>
              <wp:docPr id="138983879"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630143033"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42333"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4228774"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3955641"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4379582"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0211148"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666698991"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8978865"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8518824"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789715503"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97790945"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335984728"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9113108"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537972"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037195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204598"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9951006"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610291096"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59776573"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3224489"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3528720"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389533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1188009"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4715133"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1604304"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2648103"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54947168"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7308246"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24790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0681397"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371575"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483112"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63461753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23513635"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652230710"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13464146"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119903"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04511"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659314498"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6283506"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365350950"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2573748"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4425232"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2112882150"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28257665"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41057765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8167253"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8848651"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8967693"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2745949"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9193705"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181265"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1023671"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680898887"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52584388"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202012363"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75444150"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7624046"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2109102494"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49011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5988428"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401731853"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67653637"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1029911"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081E0F" id="Group 297" o:spid="_x0000_s1026" style="position:absolute;margin-left:51.85pt;margin-top:172.3pt;width:144.5pt;height:6.25pt;z-index:-251659776;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">
                <v:imagedata r:id="rId146" o:title=""/>
              </v:shape>
              <w10:wrap anchorx="page" anchory="page"/>
            </v:group>
          </w:pict>
        </mc:Fallback>
      </mc:AlternateContent>
    </w:r>
    <w:r>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33AFB482" w:rsidR="008705F0" w:rsidRDefault="007E1A73" w:rsidP="008705F0">
    <w:pPr>
      <w:pStyle w:val="Cabealho"/>
      <w:tabs>
        <w:tab w:val="clear" w:pos="4252"/>
      </w:tabs>
      <w:jc w:val="right"/>
      <w:rPr>
        <w:b/>
        <w:bCs/>
      </w:rPr>
    </w:pPr>
    <w:r>
      <w:rPr>
        <w:b/>
        <w:bCs/>
        <w:noProof/>
      </w:rPr>
      <mc:AlternateContent>
        <mc:Choice Requires="wps">
          <w:drawing>
            <wp:anchor distT="45720" distB="45720" distL="114300" distR="114300" simplePos="0" relativeHeight="251663872" behindDoc="0" locked="0" layoutInCell="1" allowOverlap="1" wp14:anchorId="4C7F5CD7" wp14:editId="05694CB0">
              <wp:simplePos x="0" y="0"/>
              <wp:positionH relativeFrom="column">
                <wp:posOffset>2961005</wp:posOffset>
              </wp:positionH>
              <wp:positionV relativeFrom="paragraph">
                <wp:posOffset>172085</wp:posOffset>
              </wp:positionV>
              <wp:extent cx="3409950" cy="895350"/>
              <wp:effectExtent l="0" t="0" r="0" b="0"/>
              <wp:wrapSquare wrapText="bothSides"/>
              <wp:docPr id="180429434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895350"/>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7" type="#_x0000_t202" style="position:absolute;left:0;text-align:left;margin-left:233.15pt;margin-top:13.55pt;width:268.5pt;height:70.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77777777"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4B801168" w:rsidR="008705F0" w:rsidRPr="00186BA2" w:rsidRDefault="008705F0" w:rsidP="008705F0">
    <w:pPr>
      <w:pStyle w:val="Cabealho"/>
      <w:tabs>
        <w:tab w:val="clear" w:pos="4252"/>
      </w:tabs>
      <w:jc w:val="right"/>
      <w:rPr>
        <w:b/>
        <w:bCs/>
      </w:rPr>
    </w:pPr>
    <w:r w:rsidRPr="00186BA2">
      <w:rPr>
        <w:b/>
        <w:bCs/>
      </w:rPr>
      <w:t>PROCESSO:</w:t>
    </w:r>
    <w:r w:rsidR="00AB712B">
      <w:rPr>
        <w:b/>
        <w:bCs/>
      </w:rPr>
      <w:t xml:space="preserve"> </w:t>
    </w:r>
    <w:r w:rsidR="00426902">
      <w:rPr>
        <w:b/>
        <w:bCs/>
      </w:rPr>
      <w:t>68.458</w:t>
    </w:r>
    <w:r w:rsidRPr="00186BA2">
      <w:rPr>
        <w:b/>
        <w:bCs/>
      </w:rPr>
      <w:t>/202</w:t>
    </w:r>
    <w:r w:rsidR="00AB712B">
      <w:rPr>
        <w:b/>
        <w:bCs/>
      </w:rPr>
      <w:t>5</w:t>
    </w:r>
  </w:p>
  <w:p w14:paraId="6A76FFF7" w14:textId="70C03928" w:rsidR="008705F0" w:rsidRDefault="008705F0" w:rsidP="008705F0">
    <w:pPr>
      <w:pStyle w:val="Cabealho"/>
      <w:tabs>
        <w:tab w:val="clear" w:pos="4252"/>
        <w:tab w:val="clear" w:pos="8504"/>
        <w:tab w:val="left" w:pos="5805"/>
      </w:tabs>
    </w:pPr>
    <w:r>
      <w:rPr>
        <w:b/>
        <w:bCs/>
      </w:rPr>
      <w:t xml:space="preserve">                                                                                                                                                     </w:t>
    </w:r>
    <w:r w:rsidRPr="00186BA2">
      <w:rPr>
        <w:b/>
        <w:bCs/>
      </w:rPr>
      <w:t>PÁGINA:</w:t>
    </w:r>
    <w:r w:rsidR="001C1247" w:rsidRPr="001C1247">
      <w:rPr>
        <w:b/>
        <w:bCs/>
      </w:rPr>
      <w:fldChar w:fldCharType="begin"/>
    </w:r>
    <w:r w:rsidR="001C1247" w:rsidRPr="001C1247">
      <w:rPr>
        <w:b/>
        <w:bCs/>
      </w:rPr>
      <w:instrText>PAGE   \* MERGEFORMAT</w:instrText>
    </w:r>
    <w:r w:rsidR="001C1247" w:rsidRPr="001C1247">
      <w:rPr>
        <w:b/>
        <w:bCs/>
      </w:rPr>
      <w:fldChar w:fldCharType="separate"/>
    </w:r>
    <w:r w:rsidR="001C1247" w:rsidRPr="001C1247">
      <w:rPr>
        <w:b/>
        <w:bCs/>
      </w:rPr>
      <w:t>1</w:t>
    </w:r>
    <w:r w:rsidR="001C1247" w:rsidRPr="001C1247">
      <w:rPr>
        <w:b/>
        <w:bCs/>
      </w:rPr>
      <w:fldChar w:fldCharType="end"/>
    </w:r>
  </w:p>
  <w:p w14:paraId="1EBA9F6F" w14:textId="33B531D1" w:rsidR="004D07D9" w:rsidRDefault="001C1247" w:rsidP="004D7E79">
    <w:pPr>
      <w:pStyle w:val="Corpodetexto0"/>
      <w:tabs>
        <w:tab w:val="left" w:pos="5550"/>
      </w:tabs>
      <w:spacing w:line="14" w:lineRule="auto"/>
      <w:rPr>
        <w:sz w:val="20"/>
      </w:rPr>
    </w:pPr>
    <w:r w:rsidRPr="001C1247">
      <w:rPr>
        <w:sz w:val="20"/>
      </w:rPr>
      <w:fldChar w:fldCharType="begin"/>
    </w:r>
    <w:r w:rsidRPr="001C1247">
      <w:rPr>
        <w:sz w:val="20"/>
      </w:rPr>
      <w:instrText>PAGE   \* MERGEFORMAT</w:instrText>
    </w:r>
    <w:r w:rsidRPr="001C1247">
      <w:rPr>
        <w:sz w:val="20"/>
      </w:rPr>
      <w:fldChar w:fldCharType="separate"/>
    </w:r>
    <w:r w:rsidRPr="001C1247">
      <w:rPr>
        <w:sz w:val="20"/>
      </w:rPr>
      <w:t>1</w:t>
    </w:r>
    <w:r w:rsidRPr="001C1247">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BA5D31"/>
    <w:multiLevelType w:val="hybridMultilevel"/>
    <w:tmpl w:val="C358817E"/>
    <w:lvl w:ilvl="0" w:tplc="04160017">
      <w:start w:val="1"/>
      <w:numFmt w:val="lowerLetter"/>
      <w:lvlText w:val="%1)"/>
      <w:lvlJc w:val="left"/>
      <w:pPr>
        <w:ind w:left="2700" w:hanging="360"/>
      </w:p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2" w15:restartNumberingAfterBreak="0">
    <w:nsid w:val="06CF6177"/>
    <w:multiLevelType w:val="multilevel"/>
    <w:tmpl w:val="F18C2A5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D1780E"/>
    <w:multiLevelType w:val="hybridMultilevel"/>
    <w:tmpl w:val="EBF26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B514C3"/>
    <w:multiLevelType w:val="multilevel"/>
    <w:tmpl w:val="3FA62C80"/>
    <w:lvl w:ilvl="0">
      <w:start w:val="2"/>
      <w:numFmt w:val="decimal"/>
      <w:lvlText w:val="%1."/>
      <w:lvlJc w:val="left"/>
      <w:pPr>
        <w:ind w:left="360" w:hanging="360"/>
      </w:pPr>
      <w:rPr>
        <w:rFonts w:hint="default"/>
      </w:rPr>
    </w:lvl>
    <w:lvl w:ilvl="1">
      <w:start w:val="5"/>
      <w:numFmt w:val="decimal"/>
      <w:lvlText w:val="%1.%2."/>
      <w:lvlJc w:val="left"/>
      <w:pPr>
        <w:ind w:left="2215" w:hanging="72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565" w:hanging="108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915" w:hanging="144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2265" w:hanging="1800"/>
      </w:pPr>
      <w:rPr>
        <w:rFonts w:hint="default"/>
      </w:rPr>
    </w:lvl>
    <w:lvl w:ilvl="8">
      <w:start w:val="1"/>
      <w:numFmt w:val="decimal"/>
      <w:lvlText w:val="%1.%2.%3.%4.%5.%6.%7.%8.%9."/>
      <w:lvlJc w:val="left"/>
      <w:pPr>
        <w:ind w:left="13760" w:hanging="1800"/>
      </w:pPr>
      <w:rPr>
        <w:rFonts w:hint="default"/>
      </w:rPr>
    </w:lvl>
  </w:abstractNum>
  <w:abstractNum w:abstractNumId="5" w15:restartNumberingAfterBreak="0">
    <w:nsid w:val="0A4E0108"/>
    <w:multiLevelType w:val="multilevel"/>
    <w:tmpl w:val="7FC879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AE945A3"/>
    <w:multiLevelType w:val="hybridMultilevel"/>
    <w:tmpl w:val="71566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CF63C4"/>
    <w:multiLevelType w:val="multilevel"/>
    <w:tmpl w:val="5E2E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1977855"/>
    <w:multiLevelType w:val="hybridMultilevel"/>
    <w:tmpl w:val="44CCB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2"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4"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16" w15:restartNumberingAfterBreak="0">
    <w:nsid w:val="171A0106"/>
    <w:multiLevelType w:val="hybridMultilevel"/>
    <w:tmpl w:val="6E5A07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7930E81"/>
    <w:multiLevelType w:val="hybridMultilevel"/>
    <w:tmpl w:val="492EC7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20" w15:restartNumberingAfterBreak="0">
    <w:nsid w:val="1C1D426F"/>
    <w:multiLevelType w:val="multilevel"/>
    <w:tmpl w:val="D8DA9C2C"/>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1C8E2729"/>
    <w:multiLevelType w:val="hybridMultilevel"/>
    <w:tmpl w:val="0B5C40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1014FEA"/>
    <w:multiLevelType w:val="hybridMultilevel"/>
    <w:tmpl w:val="44EEE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4F87977"/>
    <w:multiLevelType w:val="multilevel"/>
    <w:tmpl w:val="4CF482EA"/>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26" w15:restartNumberingAfterBreak="0">
    <w:nsid w:val="25902DB2"/>
    <w:multiLevelType w:val="hybridMultilevel"/>
    <w:tmpl w:val="6FAEC2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95A2E28"/>
    <w:multiLevelType w:val="multilevel"/>
    <w:tmpl w:val="0396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120D20"/>
    <w:multiLevelType w:val="hybridMultilevel"/>
    <w:tmpl w:val="6CF0C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BCB590C"/>
    <w:multiLevelType w:val="multilevel"/>
    <w:tmpl w:val="9D565BA8"/>
    <w:lvl w:ilvl="0">
      <w:start w:val="11"/>
      <w:numFmt w:val="decimal"/>
      <w:lvlText w:val="%1"/>
      <w:lvlJc w:val="left"/>
      <w:pPr>
        <w:ind w:left="945" w:hanging="945"/>
      </w:pPr>
      <w:rPr>
        <w:rFonts w:hint="default"/>
      </w:rPr>
    </w:lvl>
    <w:lvl w:ilvl="1">
      <w:start w:val="1"/>
      <w:numFmt w:val="decimal"/>
      <w:lvlText w:val="%1.%2"/>
      <w:lvlJc w:val="left"/>
      <w:pPr>
        <w:ind w:left="945" w:hanging="945"/>
      </w:pPr>
      <w:rPr>
        <w:rFonts w:hint="default"/>
      </w:rPr>
    </w:lvl>
    <w:lvl w:ilvl="2">
      <w:start w:val="4"/>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3"/>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2CE92852"/>
    <w:multiLevelType w:val="multilevel"/>
    <w:tmpl w:val="E96EC6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0740CED"/>
    <w:multiLevelType w:val="hybridMultilevel"/>
    <w:tmpl w:val="AE2A11B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307F40B5"/>
    <w:multiLevelType w:val="multilevel"/>
    <w:tmpl w:val="6444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5C73EEB"/>
    <w:multiLevelType w:val="hybridMultilevel"/>
    <w:tmpl w:val="FC4C908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374C0C30"/>
    <w:multiLevelType w:val="multilevel"/>
    <w:tmpl w:val="3544E2C8"/>
    <w:lvl w:ilvl="0">
      <w:start w:val="11"/>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4"/>
      <w:numFmt w:val="decimal"/>
      <w:lvlText w:val="%1.%2.%3"/>
      <w:lvlJc w:val="left"/>
      <w:pPr>
        <w:ind w:left="750" w:hanging="750"/>
      </w:pPr>
      <w:rPr>
        <w:rFonts w:hint="default"/>
      </w:rPr>
    </w:lvl>
    <w:lvl w:ilvl="3">
      <w:start w:val="2"/>
      <w:numFmt w:val="decimal"/>
      <w:lvlText w:val="%1.%2.%3.%4"/>
      <w:lvlJc w:val="left"/>
      <w:pPr>
        <w:ind w:left="750" w:hanging="75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A9C3857"/>
    <w:multiLevelType w:val="hybridMultilevel"/>
    <w:tmpl w:val="AE6CF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CE6108A"/>
    <w:multiLevelType w:val="hybridMultilevel"/>
    <w:tmpl w:val="2B20E4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1201D4A"/>
    <w:multiLevelType w:val="hybridMultilevel"/>
    <w:tmpl w:val="3FD679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4826B24"/>
    <w:multiLevelType w:val="hybridMultilevel"/>
    <w:tmpl w:val="25B03F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5" w15:restartNumberingAfterBreak="0">
    <w:nsid w:val="485C3A6C"/>
    <w:multiLevelType w:val="hybridMultilevel"/>
    <w:tmpl w:val="DB82CC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9F50346"/>
    <w:multiLevelType w:val="multilevel"/>
    <w:tmpl w:val="A274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4EB964BC"/>
    <w:multiLevelType w:val="multilevel"/>
    <w:tmpl w:val="8D68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1"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52"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54" w15:restartNumberingAfterBreak="0">
    <w:nsid w:val="57B03242"/>
    <w:multiLevelType w:val="hybridMultilevel"/>
    <w:tmpl w:val="8CE23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5A8E3D7E"/>
    <w:multiLevelType w:val="hybridMultilevel"/>
    <w:tmpl w:val="DDA47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BC50F0"/>
    <w:multiLevelType w:val="hybridMultilevel"/>
    <w:tmpl w:val="B23C1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58F691D"/>
    <w:multiLevelType w:val="multilevel"/>
    <w:tmpl w:val="80FA5A08"/>
    <w:lvl w:ilvl="0">
      <w:start w:val="2"/>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62"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4" w15:restartNumberingAfterBreak="0">
    <w:nsid w:val="6A8707BD"/>
    <w:multiLevelType w:val="multilevel"/>
    <w:tmpl w:val="32DC9F0C"/>
    <w:lvl w:ilvl="0">
      <w:start w:val="19"/>
      <w:numFmt w:val="decimal"/>
      <w:lvlText w:val="%1"/>
      <w:lvlJc w:val="left"/>
      <w:pPr>
        <w:ind w:left="420" w:hanging="420"/>
      </w:pPr>
      <w:rPr>
        <w:rFonts w:hint="default"/>
        <w:w w:val="105"/>
      </w:rPr>
    </w:lvl>
    <w:lvl w:ilvl="1">
      <w:start w:val="1"/>
      <w:numFmt w:val="decimal"/>
      <w:lvlText w:val="%1.%2"/>
      <w:lvlJc w:val="left"/>
      <w:pPr>
        <w:ind w:left="420" w:hanging="420"/>
      </w:pPr>
      <w:rPr>
        <w:rFonts w:hint="default"/>
        <w:w w:val="105"/>
      </w:rPr>
    </w:lvl>
    <w:lvl w:ilvl="2">
      <w:start w:val="1"/>
      <w:numFmt w:val="decimal"/>
      <w:lvlText w:val="%1.%2.%3"/>
      <w:lvlJc w:val="left"/>
      <w:pPr>
        <w:ind w:left="350" w:hanging="720"/>
      </w:pPr>
      <w:rPr>
        <w:rFonts w:hint="default"/>
        <w:w w:val="105"/>
      </w:rPr>
    </w:lvl>
    <w:lvl w:ilvl="3">
      <w:start w:val="1"/>
      <w:numFmt w:val="decimal"/>
      <w:lvlText w:val="%1.%2.%3.%4"/>
      <w:lvlJc w:val="left"/>
      <w:pPr>
        <w:ind w:left="165" w:hanging="720"/>
      </w:pPr>
      <w:rPr>
        <w:rFonts w:hint="default"/>
        <w:w w:val="105"/>
      </w:rPr>
    </w:lvl>
    <w:lvl w:ilvl="4">
      <w:start w:val="1"/>
      <w:numFmt w:val="decimal"/>
      <w:lvlText w:val="%1.%2.%3.%4.%5"/>
      <w:lvlJc w:val="left"/>
      <w:pPr>
        <w:ind w:left="340" w:hanging="1080"/>
      </w:pPr>
      <w:rPr>
        <w:rFonts w:hint="default"/>
        <w:w w:val="105"/>
      </w:rPr>
    </w:lvl>
    <w:lvl w:ilvl="5">
      <w:start w:val="1"/>
      <w:numFmt w:val="decimal"/>
      <w:lvlText w:val="%1.%2.%3.%4.%5.%6"/>
      <w:lvlJc w:val="left"/>
      <w:pPr>
        <w:ind w:left="155" w:hanging="1080"/>
      </w:pPr>
      <w:rPr>
        <w:rFonts w:hint="default"/>
        <w:w w:val="105"/>
      </w:rPr>
    </w:lvl>
    <w:lvl w:ilvl="6">
      <w:start w:val="1"/>
      <w:numFmt w:val="decimal"/>
      <w:lvlText w:val="%1.%2.%3.%4.%5.%6.%7"/>
      <w:lvlJc w:val="left"/>
      <w:pPr>
        <w:ind w:left="330" w:hanging="1440"/>
      </w:pPr>
      <w:rPr>
        <w:rFonts w:hint="default"/>
        <w:w w:val="105"/>
      </w:rPr>
    </w:lvl>
    <w:lvl w:ilvl="7">
      <w:start w:val="1"/>
      <w:numFmt w:val="decimal"/>
      <w:lvlText w:val="%1.%2.%3.%4.%5.%6.%7.%8"/>
      <w:lvlJc w:val="left"/>
      <w:pPr>
        <w:ind w:left="145" w:hanging="1440"/>
      </w:pPr>
      <w:rPr>
        <w:rFonts w:hint="default"/>
        <w:w w:val="105"/>
      </w:rPr>
    </w:lvl>
    <w:lvl w:ilvl="8">
      <w:start w:val="1"/>
      <w:numFmt w:val="decimal"/>
      <w:lvlText w:val="%1.%2.%3.%4.%5.%6.%7.%8.%9"/>
      <w:lvlJc w:val="left"/>
      <w:pPr>
        <w:ind w:left="-40" w:hanging="1440"/>
      </w:pPr>
      <w:rPr>
        <w:rFonts w:hint="default"/>
        <w:w w:val="105"/>
      </w:rPr>
    </w:lvl>
  </w:abstractNum>
  <w:abstractNum w:abstractNumId="65"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2366FC"/>
    <w:multiLevelType w:val="hybridMultilevel"/>
    <w:tmpl w:val="280231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8" w15:restartNumberingAfterBreak="0">
    <w:nsid w:val="79D64FC6"/>
    <w:multiLevelType w:val="hybridMultilevel"/>
    <w:tmpl w:val="36C45D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62351725">
    <w:abstractNumId w:val="60"/>
  </w:num>
  <w:num w:numId="2" w16cid:durableId="225066456">
    <w:abstractNumId w:val="0"/>
  </w:num>
  <w:num w:numId="3" w16cid:durableId="782575358">
    <w:abstractNumId w:val="48"/>
  </w:num>
  <w:num w:numId="4" w16cid:durableId="847063654">
    <w:abstractNumId w:val="53"/>
  </w:num>
  <w:num w:numId="5" w16cid:durableId="226381268">
    <w:abstractNumId w:val="52"/>
  </w:num>
  <w:num w:numId="6" w16cid:durableId="1179655689">
    <w:abstractNumId w:val="62"/>
  </w:num>
  <w:num w:numId="7" w16cid:durableId="786582471">
    <w:abstractNumId w:val="51"/>
  </w:num>
  <w:num w:numId="8" w16cid:durableId="633606767">
    <w:abstractNumId w:val="34"/>
  </w:num>
  <w:num w:numId="9" w16cid:durableId="1267234538">
    <w:abstractNumId w:val="33"/>
  </w:num>
  <w:num w:numId="10" w16cid:durableId="814102852">
    <w:abstractNumId w:val="22"/>
  </w:num>
  <w:num w:numId="11" w16cid:durableId="1959873208">
    <w:abstractNumId w:val="56"/>
  </w:num>
  <w:num w:numId="12" w16cid:durableId="951353188">
    <w:abstractNumId w:val="64"/>
  </w:num>
  <w:num w:numId="13" w16cid:durableId="2000038969">
    <w:abstractNumId w:val="25"/>
  </w:num>
  <w:num w:numId="14" w16cid:durableId="871115076">
    <w:abstractNumId w:val="47"/>
  </w:num>
  <w:num w:numId="15" w16cid:durableId="1000694678">
    <w:abstractNumId w:val="63"/>
  </w:num>
  <w:num w:numId="16" w16cid:durableId="582571363">
    <w:abstractNumId w:val="65"/>
  </w:num>
  <w:num w:numId="17" w16cid:durableId="1178496065">
    <w:abstractNumId w:val="15"/>
  </w:num>
  <w:num w:numId="18" w16cid:durableId="1749383600">
    <w:abstractNumId w:val="11"/>
  </w:num>
  <w:num w:numId="19" w16cid:durableId="1038091542">
    <w:abstractNumId w:val="57"/>
  </w:num>
  <w:num w:numId="20" w16cid:durableId="1772552555">
    <w:abstractNumId w:val="9"/>
  </w:num>
  <w:num w:numId="21" w16cid:durableId="1345090063">
    <w:abstractNumId w:val="32"/>
  </w:num>
  <w:num w:numId="22" w16cid:durableId="1554191201">
    <w:abstractNumId w:val="66"/>
  </w:num>
  <w:num w:numId="23" w16cid:durableId="681712363">
    <w:abstractNumId w:val="19"/>
  </w:num>
  <w:num w:numId="24" w16cid:durableId="1339429843">
    <w:abstractNumId w:val="14"/>
  </w:num>
  <w:num w:numId="25" w16cid:durableId="1041127901">
    <w:abstractNumId w:val="37"/>
  </w:num>
  <w:num w:numId="26" w16cid:durableId="682820380">
    <w:abstractNumId w:val="69"/>
  </w:num>
  <w:num w:numId="27" w16cid:durableId="1345354159">
    <w:abstractNumId w:val="12"/>
  </w:num>
  <w:num w:numId="28" w16cid:durableId="984285891">
    <w:abstractNumId w:val="42"/>
  </w:num>
  <w:num w:numId="29" w16cid:durableId="780877364">
    <w:abstractNumId w:val="55"/>
  </w:num>
  <w:num w:numId="30" w16cid:durableId="78990890">
    <w:abstractNumId w:val="50"/>
  </w:num>
  <w:num w:numId="31" w16cid:durableId="262424358">
    <w:abstractNumId w:val="13"/>
  </w:num>
  <w:num w:numId="32" w16cid:durableId="1708221096">
    <w:abstractNumId w:val="6"/>
  </w:num>
  <w:num w:numId="33" w16cid:durableId="66929110">
    <w:abstractNumId w:val="18"/>
  </w:num>
  <w:num w:numId="34" w16cid:durableId="6633595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9896911">
    <w:abstractNumId w:val="2"/>
  </w:num>
  <w:num w:numId="36" w16cid:durableId="208341674">
    <w:abstractNumId w:val="43"/>
  </w:num>
  <w:num w:numId="37" w16cid:durableId="79184694">
    <w:abstractNumId w:val="46"/>
  </w:num>
  <w:num w:numId="38" w16cid:durableId="968052200">
    <w:abstractNumId w:val="7"/>
  </w:num>
  <w:num w:numId="39" w16cid:durableId="1132745640">
    <w:abstractNumId w:val="1"/>
  </w:num>
  <w:num w:numId="40" w16cid:durableId="566771833">
    <w:abstractNumId w:val="58"/>
  </w:num>
  <w:num w:numId="41" w16cid:durableId="1835416463">
    <w:abstractNumId w:val="59"/>
  </w:num>
  <w:num w:numId="42" w16cid:durableId="890270428">
    <w:abstractNumId w:val="29"/>
  </w:num>
  <w:num w:numId="43" w16cid:durableId="1333144387">
    <w:abstractNumId w:val="68"/>
  </w:num>
  <w:num w:numId="44" w16cid:durableId="582956220">
    <w:abstractNumId w:val="8"/>
  </w:num>
  <w:num w:numId="45" w16cid:durableId="1033725590">
    <w:abstractNumId w:val="36"/>
  </w:num>
  <w:num w:numId="46" w16cid:durableId="383913421">
    <w:abstractNumId w:val="35"/>
  </w:num>
  <w:num w:numId="47" w16cid:durableId="1286351817">
    <w:abstractNumId w:val="67"/>
  </w:num>
  <w:num w:numId="48" w16cid:durableId="685718559">
    <w:abstractNumId w:val="5"/>
  </w:num>
  <w:num w:numId="49" w16cid:durableId="773287138">
    <w:abstractNumId w:val="24"/>
  </w:num>
  <w:num w:numId="50" w16cid:durableId="814031420">
    <w:abstractNumId w:val="31"/>
  </w:num>
  <w:num w:numId="51" w16cid:durableId="71585974">
    <w:abstractNumId w:val="20"/>
  </w:num>
  <w:num w:numId="52" w16cid:durableId="1392732414">
    <w:abstractNumId w:val="49"/>
  </w:num>
  <w:num w:numId="53" w16cid:durableId="1693068106">
    <w:abstractNumId w:val="28"/>
  </w:num>
  <w:num w:numId="54" w16cid:durableId="351954616">
    <w:abstractNumId w:val="3"/>
  </w:num>
  <w:num w:numId="55" w16cid:durableId="1972402468">
    <w:abstractNumId w:val="45"/>
  </w:num>
  <w:num w:numId="56" w16cid:durableId="1141121588">
    <w:abstractNumId w:val="21"/>
  </w:num>
  <w:num w:numId="57" w16cid:durableId="258031781">
    <w:abstractNumId w:val="54"/>
  </w:num>
  <w:num w:numId="58" w16cid:durableId="437600484">
    <w:abstractNumId w:val="41"/>
  </w:num>
  <w:num w:numId="59" w16cid:durableId="1807163459">
    <w:abstractNumId w:val="23"/>
  </w:num>
  <w:num w:numId="60" w16cid:durableId="92405802">
    <w:abstractNumId w:val="16"/>
  </w:num>
  <w:num w:numId="61" w16cid:durableId="1712456721">
    <w:abstractNumId w:val="40"/>
  </w:num>
  <w:num w:numId="62" w16cid:durableId="1515805236">
    <w:abstractNumId w:val="10"/>
  </w:num>
  <w:num w:numId="63" w16cid:durableId="1118990305">
    <w:abstractNumId w:val="30"/>
  </w:num>
  <w:num w:numId="64" w16cid:durableId="1020426322">
    <w:abstractNumId w:val="27"/>
  </w:num>
  <w:num w:numId="65" w16cid:durableId="1460610204">
    <w:abstractNumId w:val="26"/>
  </w:num>
  <w:num w:numId="66" w16cid:durableId="880747229">
    <w:abstractNumId w:val="39"/>
  </w:num>
  <w:num w:numId="67" w16cid:durableId="1350597467">
    <w:abstractNumId w:val="61"/>
  </w:num>
  <w:num w:numId="68" w16cid:durableId="129172545">
    <w:abstractNumId w:val="4"/>
  </w:num>
  <w:num w:numId="69" w16cid:durableId="1321619314">
    <w:abstractNumId w:val="44"/>
  </w:num>
  <w:num w:numId="70" w16cid:durableId="1148278711">
    <w:abstractNumId w:val="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0C04"/>
    <w:rsid w:val="00001E19"/>
    <w:rsid w:val="00005C8F"/>
    <w:rsid w:val="00007303"/>
    <w:rsid w:val="000123CD"/>
    <w:rsid w:val="00012B54"/>
    <w:rsid w:val="00014D1B"/>
    <w:rsid w:val="000152DA"/>
    <w:rsid w:val="0001628A"/>
    <w:rsid w:val="0002261D"/>
    <w:rsid w:val="00025DB3"/>
    <w:rsid w:val="00026D44"/>
    <w:rsid w:val="00026F78"/>
    <w:rsid w:val="00027725"/>
    <w:rsid w:val="00031866"/>
    <w:rsid w:val="00034008"/>
    <w:rsid w:val="0003696A"/>
    <w:rsid w:val="00036B8D"/>
    <w:rsid w:val="00041D30"/>
    <w:rsid w:val="000421D8"/>
    <w:rsid w:val="00053ED2"/>
    <w:rsid w:val="000542F2"/>
    <w:rsid w:val="000563B3"/>
    <w:rsid w:val="00056832"/>
    <w:rsid w:val="00057A06"/>
    <w:rsid w:val="00057F73"/>
    <w:rsid w:val="00061184"/>
    <w:rsid w:val="000632A2"/>
    <w:rsid w:val="000712D6"/>
    <w:rsid w:val="000761BB"/>
    <w:rsid w:val="000764A7"/>
    <w:rsid w:val="00080211"/>
    <w:rsid w:val="00080478"/>
    <w:rsid w:val="000847FA"/>
    <w:rsid w:val="00094940"/>
    <w:rsid w:val="00096C28"/>
    <w:rsid w:val="000A07EE"/>
    <w:rsid w:val="000A08C7"/>
    <w:rsid w:val="000A7C9C"/>
    <w:rsid w:val="000B214B"/>
    <w:rsid w:val="000B322D"/>
    <w:rsid w:val="000B336E"/>
    <w:rsid w:val="000B4271"/>
    <w:rsid w:val="000B4427"/>
    <w:rsid w:val="000B62B3"/>
    <w:rsid w:val="000B776B"/>
    <w:rsid w:val="000C1153"/>
    <w:rsid w:val="000C6D3A"/>
    <w:rsid w:val="000D3617"/>
    <w:rsid w:val="000D364A"/>
    <w:rsid w:val="000D5B0D"/>
    <w:rsid w:val="000E0697"/>
    <w:rsid w:val="000E37BD"/>
    <w:rsid w:val="000E3CF1"/>
    <w:rsid w:val="000E43F7"/>
    <w:rsid w:val="000E4A11"/>
    <w:rsid w:val="000E7EA7"/>
    <w:rsid w:val="0010382C"/>
    <w:rsid w:val="0011293A"/>
    <w:rsid w:val="00115BF3"/>
    <w:rsid w:val="00117450"/>
    <w:rsid w:val="00117644"/>
    <w:rsid w:val="0011789B"/>
    <w:rsid w:val="00117F2A"/>
    <w:rsid w:val="001244D2"/>
    <w:rsid w:val="00125C2B"/>
    <w:rsid w:val="001262EE"/>
    <w:rsid w:val="00130948"/>
    <w:rsid w:val="001342A9"/>
    <w:rsid w:val="00134F45"/>
    <w:rsid w:val="001366CA"/>
    <w:rsid w:val="00140482"/>
    <w:rsid w:val="00141A89"/>
    <w:rsid w:val="00142B7E"/>
    <w:rsid w:val="00143631"/>
    <w:rsid w:val="0014644D"/>
    <w:rsid w:val="00146AD4"/>
    <w:rsid w:val="001513D4"/>
    <w:rsid w:val="001554F3"/>
    <w:rsid w:val="001554FC"/>
    <w:rsid w:val="00160620"/>
    <w:rsid w:val="001611DA"/>
    <w:rsid w:val="001640B9"/>
    <w:rsid w:val="0016490D"/>
    <w:rsid w:val="0016500B"/>
    <w:rsid w:val="00167CAD"/>
    <w:rsid w:val="0017091E"/>
    <w:rsid w:val="00172758"/>
    <w:rsid w:val="00173B1E"/>
    <w:rsid w:val="001740DF"/>
    <w:rsid w:val="001747C3"/>
    <w:rsid w:val="00176952"/>
    <w:rsid w:val="00176B4A"/>
    <w:rsid w:val="001838F2"/>
    <w:rsid w:val="001840DD"/>
    <w:rsid w:val="0018579F"/>
    <w:rsid w:val="00185A52"/>
    <w:rsid w:val="00186BA2"/>
    <w:rsid w:val="0019068B"/>
    <w:rsid w:val="0019099B"/>
    <w:rsid w:val="00192760"/>
    <w:rsid w:val="0019518C"/>
    <w:rsid w:val="00195B2A"/>
    <w:rsid w:val="001A4403"/>
    <w:rsid w:val="001A49AB"/>
    <w:rsid w:val="001A526E"/>
    <w:rsid w:val="001A550F"/>
    <w:rsid w:val="001B0B1E"/>
    <w:rsid w:val="001B2AD6"/>
    <w:rsid w:val="001B38C2"/>
    <w:rsid w:val="001B4047"/>
    <w:rsid w:val="001B41A4"/>
    <w:rsid w:val="001B4589"/>
    <w:rsid w:val="001B66C0"/>
    <w:rsid w:val="001C0F7E"/>
    <w:rsid w:val="001C10F4"/>
    <w:rsid w:val="001C1247"/>
    <w:rsid w:val="001C239B"/>
    <w:rsid w:val="001C2EDB"/>
    <w:rsid w:val="001C563B"/>
    <w:rsid w:val="001D18CF"/>
    <w:rsid w:val="001D2B40"/>
    <w:rsid w:val="001D3519"/>
    <w:rsid w:val="001D63DC"/>
    <w:rsid w:val="001E2977"/>
    <w:rsid w:val="001E2A13"/>
    <w:rsid w:val="001E5E1F"/>
    <w:rsid w:val="001E6D1E"/>
    <w:rsid w:val="001E7C50"/>
    <w:rsid w:val="001F3E61"/>
    <w:rsid w:val="001F507C"/>
    <w:rsid w:val="001F5E59"/>
    <w:rsid w:val="00200041"/>
    <w:rsid w:val="00200509"/>
    <w:rsid w:val="002011FC"/>
    <w:rsid w:val="00202BD0"/>
    <w:rsid w:val="00203742"/>
    <w:rsid w:val="00204005"/>
    <w:rsid w:val="00205BF5"/>
    <w:rsid w:val="00212704"/>
    <w:rsid w:val="002131AE"/>
    <w:rsid w:val="002134B0"/>
    <w:rsid w:val="002137F2"/>
    <w:rsid w:val="00213AB3"/>
    <w:rsid w:val="002210F3"/>
    <w:rsid w:val="002234B0"/>
    <w:rsid w:val="0022793A"/>
    <w:rsid w:val="00231192"/>
    <w:rsid w:val="002419FB"/>
    <w:rsid w:val="00242DFF"/>
    <w:rsid w:val="0024405C"/>
    <w:rsid w:val="00244A4B"/>
    <w:rsid w:val="002454BF"/>
    <w:rsid w:val="002459FA"/>
    <w:rsid w:val="00252E8E"/>
    <w:rsid w:val="00253071"/>
    <w:rsid w:val="0025688A"/>
    <w:rsid w:val="00261FB3"/>
    <w:rsid w:val="00263165"/>
    <w:rsid w:val="0026522B"/>
    <w:rsid w:val="00266B31"/>
    <w:rsid w:val="00276E88"/>
    <w:rsid w:val="00281CF5"/>
    <w:rsid w:val="00284697"/>
    <w:rsid w:val="00287D5A"/>
    <w:rsid w:val="00290195"/>
    <w:rsid w:val="00290508"/>
    <w:rsid w:val="002910F7"/>
    <w:rsid w:val="00291D4F"/>
    <w:rsid w:val="00292CBE"/>
    <w:rsid w:val="002953EF"/>
    <w:rsid w:val="00295882"/>
    <w:rsid w:val="002964E6"/>
    <w:rsid w:val="00297317"/>
    <w:rsid w:val="002A0E6D"/>
    <w:rsid w:val="002A24FC"/>
    <w:rsid w:val="002A49B7"/>
    <w:rsid w:val="002A7054"/>
    <w:rsid w:val="002A7199"/>
    <w:rsid w:val="002B4F02"/>
    <w:rsid w:val="002B5837"/>
    <w:rsid w:val="002C254B"/>
    <w:rsid w:val="002C6705"/>
    <w:rsid w:val="002C74D6"/>
    <w:rsid w:val="002D1304"/>
    <w:rsid w:val="002D2A96"/>
    <w:rsid w:val="002E04D1"/>
    <w:rsid w:val="002E1D44"/>
    <w:rsid w:val="002E23B3"/>
    <w:rsid w:val="002E54B7"/>
    <w:rsid w:val="002F2860"/>
    <w:rsid w:val="002F5938"/>
    <w:rsid w:val="002F6220"/>
    <w:rsid w:val="00300739"/>
    <w:rsid w:val="00302413"/>
    <w:rsid w:val="00310B06"/>
    <w:rsid w:val="0031229F"/>
    <w:rsid w:val="003263EA"/>
    <w:rsid w:val="00327950"/>
    <w:rsid w:val="003357FC"/>
    <w:rsid w:val="00337D29"/>
    <w:rsid w:val="00340D13"/>
    <w:rsid w:val="0034184F"/>
    <w:rsid w:val="00350060"/>
    <w:rsid w:val="00350750"/>
    <w:rsid w:val="00352776"/>
    <w:rsid w:val="003531FF"/>
    <w:rsid w:val="0035549F"/>
    <w:rsid w:val="00355C1E"/>
    <w:rsid w:val="00363020"/>
    <w:rsid w:val="00365689"/>
    <w:rsid w:val="00370213"/>
    <w:rsid w:val="00374B5E"/>
    <w:rsid w:val="00376682"/>
    <w:rsid w:val="00382228"/>
    <w:rsid w:val="003837E1"/>
    <w:rsid w:val="0039170A"/>
    <w:rsid w:val="00392037"/>
    <w:rsid w:val="00392477"/>
    <w:rsid w:val="003966E1"/>
    <w:rsid w:val="003A2405"/>
    <w:rsid w:val="003A3A94"/>
    <w:rsid w:val="003A3E88"/>
    <w:rsid w:val="003A5F5B"/>
    <w:rsid w:val="003A5FE8"/>
    <w:rsid w:val="003B0557"/>
    <w:rsid w:val="003B22E4"/>
    <w:rsid w:val="003B2C20"/>
    <w:rsid w:val="003B3F12"/>
    <w:rsid w:val="003B7242"/>
    <w:rsid w:val="003B78F2"/>
    <w:rsid w:val="003C0CFC"/>
    <w:rsid w:val="003C4C7E"/>
    <w:rsid w:val="003C52C4"/>
    <w:rsid w:val="003C5301"/>
    <w:rsid w:val="003D3895"/>
    <w:rsid w:val="003D431E"/>
    <w:rsid w:val="003E3AE6"/>
    <w:rsid w:val="003E40BA"/>
    <w:rsid w:val="003E7FC0"/>
    <w:rsid w:val="003F034F"/>
    <w:rsid w:val="003F09C0"/>
    <w:rsid w:val="003F0DEF"/>
    <w:rsid w:val="003F33C1"/>
    <w:rsid w:val="003F603C"/>
    <w:rsid w:val="003F7066"/>
    <w:rsid w:val="00411025"/>
    <w:rsid w:val="00412FA5"/>
    <w:rsid w:val="0041333A"/>
    <w:rsid w:val="0041375D"/>
    <w:rsid w:val="00422173"/>
    <w:rsid w:val="004221D2"/>
    <w:rsid w:val="004224BF"/>
    <w:rsid w:val="00422A31"/>
    <w:rsid w:val="004243C8"/>
    <w:rsid w:val="00426902"/>
    <w:rsid w:val="00427B5E"/>
    <w:rsid w:val="00427BED"/>
    <w:rsid w:val="00427BF2"/>
    <w:rsid w:val="00427E9B"/>
    <w:rsid w:val="004307AF"/>
    <w:rsid w:val="00432E22"/>
    <w:rsid w:val="00433D84"/>
    <w:rsid w:val="00437281"/>
    <w:rsid w:val="004422D1"/>
    <w:rsid w:val="004432E2"/>
    <w:rsid w:val="00445DFC"/>
    <w:rsid w:val="004501CD"/>
    <w:rsid w:val="00451BB7"/>
    <w:rsid w:val="00451CFA"/>
    <w:rsid w:val="00452867"/>
    <w:rsid w:val="00453700"/>
    <w:rsid w:val="0045384B"/>
    <w:rsid w:val="00455F20"/>
    <w:rsid w:val="00456AC9"/>
    <w:rsid w:val="0045725B"/>
    <w:rsid w:val="00460FED"/>
    <w:rsid w:val="004635C3"/>
    <w:rsid w:val="00466442"/>
    <w:rsid w:val="004707A9"/>
    <w:rsid w:val="0047494E"/>
    <w:rsid w:val="0047621F"/>
    <w:rsid w:val="00480E38"/>
    <w:rsid w:val="00481FD1"/>
    <w:rsid w:val="00483F2A"/>
    <w:rsid w:val="0048545F"/>
    <w:rsid w:val="00486836"/>
    <w:rsid w:val="00490067"/>
    <w:rsid w:val="0049089E"/>
    <w:rsid w:val="00493983"/>
    <w:rsid w:val="00495906"/>
    <w:rsid w:val="00496E23"/>
    <w:rsid w:val="004A0B18"/>
    <w:rsid w:val="004A42AC"/>
    <w:rsid w:val="004A6E34"/>
    <w:rsid w:val="004C06DD"/>
    <w:rsid w:val="004C51F7"/>
    <w:rsid w:val="004C547B"/>
    <w:rsid w:val="004D02EF"/>
    <w:rsid w:val="004D07D9"/>
    <w:rsid w:val="004D38FD"/>
    <w:rsid w:val="004D48EC"/>
    <w:rsid w:val="004D6395"/>
    <w:rsid w:val="004D79DF"/>
    <w:rsid w:val="004D7B4E"/>
    <w:rsid w:val="004D7E79"/>
    <w:rsid w:val="004E44AC"/>
    <w:rsid w:val="004E78D2"/>
    <w:rsid w:val="004F0FDC"/>
    <w:rsid w:val="004F347A"/>
    <w:rsid w:val="004F5DF6"/>
    <w:rsid w:val="004F65F0"/>
    <w:rsid w:val="0050116D"/>
    <w:rsid w:val="00502DA6"/>
    <w:rsid w:val="0050313A"/>
    <w:rsid w:val="00504CBC"/>
    <w:rsid w:val="00505C72"/>
    <w:rsid w:val="00506ABE"/>
    <w:rsid w:val="005070D2"/>
    <w:rsid w:val="00512EB1"/>
    <w:rsid w:val="005142CF"/>
    <w:rsid w:val="005169A8"/>
    <w:rsid w:val="00521383"/>
    <w:rsid w:val="005223E7"/>
    <w:rsid w:val="005227AA"/>
    <w:rsid w:val="005235E9"/>
    <w:rsid w:val="0052423B"/>
    <w:rsid w:val="00526114"/>
    <w:rsid w:val="005333CF"/>
    <w:rsid w:val="00534C6D"/>
    <w:rsid w:val="005358BF"/>
    <w:rsid w:val="005365C8"/>
    <w:rsid w:val="00536C52"/>
    <w:rsid w:val="00536CEE"/>
    <w:rsid w:val="00543F72"/>
    <w:rsid w:val="00545EF3"/>
    <w:rsid w:val="00547C3E"/>
    <w:rsid w:val="00550A54"/>
    <w:rsid w:val="00550E5B"/>
    <w:rsid w:val="00551581"/>
    <w:rsid w:val="00552136"/>
    <w:rsid w:val="00554CCC"/>
    <w:rsid w:val="00555B56"/>
    <w:rsid w:val="005577E3"/>
    <w:rsid w:val="0056319B"/>
    <w:rsid w:val="00563B69"/>
    <w:rsid w:val="005643CE"/>
    <w:rsid w:val="00564D2E"/>
    <w:rsid w:val="00567E7D"/>
    <w:rsid w:val="005709FB"/>
    <w:rsid w:val="00570F19"/>
    <w:rsid w:val="00571E5B"/>
    <w:rsid w:val="00572BBB"/>
    <w:rsid w:val="00574176"/>
    <w:rsid w:val="005763BA"/>
    <w:rsid w:val="0058113C"/>
    <w:rsid w:val="00584C70"/>
    <w:rsid w:val="00585F6C"/>
    <w:rsid w:val="0058665D"/>
    <w:rsid w:val="00586B38"/>
    <w:rsid w:val="00594609"/>
    <w:rsid w:val="0059473E"/>
    <w:rsid w:val="00595577"/>
    <w:rsid w:val="005A18A9"/>
    <w:rsid w:val="005A288F"/>
    <w:rsid w:val="005A44EE"/>
    <w:rsid w:val="005A4C67"/>
    <w:rsid w:val="005B6E0B"/>
    <w:rsid w:val="005B789F"/>
    <w:rsid w:val="005C25AA"/>
    <w:rsid w:val="005C3541"/>
    <w:rsid w:val="005C573C"/>
    <w:rsid w:val="005C5D26"/>
    <w:rsid w:val="005D1084"/>
    <w:rsid w:val="005D146D"/>
    <w:rsid w:val="005D221F"/>
    <w:rsid w:val="005D4904"/>
    <w:rsid w:val="005D4E7C"/>
    <w:rsid w:val="005E1C96"/>
    <w:rsid w:val="005E56CC"/>
    <w:rsid w:val="005E6888"/>
    <w:rsid w:val="005F2B5E"/>
    <w:rsid w:val="005F2D46"/>
    <w:rsid w:val="005F3488"/>
    <w:rsid w:val="005F3F30"/>
    <w:rsid w:val="005F5010"/>
    <w:rsid w:val="005F7061"/>
    <w:rsid w:val="005F7400"/>
    <w:rsid w:val="005F7430"/>
    <w:rsid w:val="00603C47"/>
    <w:rsid w:val="0060412C"/>
    <w:rsid w:val="00604962"/>
    <w:rsid w:val="00604F62"/>
    <w:rsid w:val="006073D8"/>
    <w:rsid w:val="00611C53"/>
    <w:rsid w:val="00614228"/>
    <w:rsid w:val="006249C9"/>
    <w:rsid w:val="00625619"/>
    <w:rsid w:val="0062705C"/>
    <w:rsid w:val="00631095"/>
    <w:rsid w:val="006320AD"/>
    <w:rsid w:val="00635344"/>
    <w:rsid w:val="00637ECD"/>
    <w:rsid w:val="00642B0E"/>
    <w:rsid w:val="0064545F"/>
    <w:rsid w:val="00650EB7"/>
    <w:rsid w:val="006510E3"/>
    <w:rsid w:val="006514C2"/>
    <w:rsid w:val="006559E0"/>
    <w:rsid w:val="00656C55"/>
    <w:rsid w:val="00663BCA"/>
    <w:rsid w:val="00664C09"/>
    <w:rsid w:val="00667948"/>
    <w:rsid w:val="00672544"/>
    <w:rsid w:val="0067276B"/>
    <w:rsid w:val="00674665"/>
    <w:rsid w:val="00677F1A"/>
    <w:rsid w:val="0068104D"/>
    <w:rsid w:val="00683B70"/>
    <w:rsid w:val="00686108"/>
    <w:rsid w:val="006868C2"/>
    <w:rsid w:val="006870D1"/>
    <w:rsid w:val="006910AF"/>
    <w:rsid w:val="006948AB"/>
    <w:rsid w:val="006A2ACD"/>
    <w:rsid w:val="006A6930"/>
    <w:rsid w:val="006B0326"/>
    <w:rsid w:val="006B04E5"/>
    <w:rsid w:val="006B0CD0"/>
    <w:rsid w:val="006B371E"/>
    <w:rsid w:val="006B4F25"/>
    <w:rsid w:val="006B58AB"/>
    <w:rsid w:val="006B6067"/>
    <w:rsid w:val="006C0561"/>
    <w:rsid w:val="006C0E78"/>
    <w:rsid w:val="006C27EA"/>
    <w:rsid w:val="006C6158"/>
    <w:rsid w:val="006C62AB"/>
    <w:rsid w:val="006C724B"/>
    <w:rsid w:val="006C7FAE"/>
    <w:rsid w:val="006D023E"/>
    <w:rsid w:val="006D090B"/>
    <w:rsid w:val="006D23D1"/>
    <w:rsid w:val="006D431D"/>
    <w:rsid w:val="006D4723"/>
    <w:rsid w:val="006E0854"/>
    <w:rsid w:val="006E1E15"/>
    <w:rsid w:val="006E3DB5"/>
    <w:rsid w:val="006E6F4F"/>
    <w:rsid w:val="006E7603"/>
    <w:rsid w:val="006E7CF3"/>
    <w:rsid w:val="006F3B21"/>
    <w:rsid w:val="006F437E"/>
    <w:rsid w:val="007011FF"/>
    <w:rsid w:val="00703B83"/>
    <w:rsid w:val="00704653"/>
    <w:rsid w:val="007046AA"/>
    <w:rsid w:val="00704B92"/>
    <w:rsid w:val="0070708E"/>
    <w:rsid w:val="00711126"/>
    <w:rsid w:val="007114AB"/>
    <w:rsid w:val="007118EA"/>
    <w:rsid w:val="007132FF"/>
    <w:rsid w:val="00714B84"/>
    <w:rsid w:val="00716C82"/>
    <w:rsid w:val="007173DD"/>
    <w:rsid w:val="00720997"/>
    <w:rsid w:val="00722685"/>
    <w:rsid w:val="0072631C"/>
    <w:rsid w:val="00727282"/>
    <w:rsid w:val="007315B2"/>
    <w:rsid w:val="00740845"/>
    <w:rsid w:val="007413A6"/>
    <w:rsid w:val="007426AA"/>
    <w:rsid w:val="00744156"/>
    <w:rsid w:val="00744672"/>
    <w:rsid w:val="00744F89"/>
    <w:rsid w:val="00745C85"/>
    <w:rsid w:val="007515AB"/>
    <w:rsid w:val="00753D1C"/>
    <w:rsid w:val="007561AA"/>
    <w:rsid w:val="00756D93"/>
    <w:rsid w:val="007606C8"/>
    <w:rsid w:val="0076094B"/>
    <w:rsid w:val="0076404E"/>
    <w:rsid w:val="00764EB4"/>
    <w:rsid w:val="007652F0"/>
    <w:rsid w:val="00765B01"/>
    <w:rsid w:val="007670E1"/>
    <w:rsid w:val="00773349"/>
    <w:rsid w:val="00773940"/>
    <w:rsid w:val="00775DDD"/>
    <w:rsid w:val="00782EEF"/>
    <w:rsid w:val="00783411"/>
    <w:rsid w:val="0078782F"/>
    <w:rsid w:val="00790D85"/>
    <w:rsid w:val="00792333"/>
    <w:rsid w:val="007A2222"/>
    <w:rsid w:val="007A344C"/>
    <w:rsid w:val="007A40B1"/>
    <w:rsid w:val="007A63DD"/>
    <w:rsid w:val="007C0D9B"/>
    <w:rsid w:val="007C2C28"/>
    <w:rsid w:val="007C3EA6"/>
    <w:rsid w:val="007D29B9"/>
    <w:rsid w:val="007D2EE5"/>
    <w:rsid w:val="007E0205"/>
    <w:rsid w:val="007E1A73"/>
    <w:rsid w:val="007E2065"/>
    <w:rsid w:val="007E376B"/>
    <w:rsid w:val="007E404D"/>
    <w:rsid w:val="007E6867"/>
    <w:rsid w:val="007E709D"/>
    <w:rsid w:val="007F0665"/>
    <w:rsid w:val="007F376D"/>
    <w:rsid w:val="008030E6"/>
    <w:rsid w:val="00805A6F"/>
    <w:rsid w:val="008120EF"/>
    <w:rsid w:val="00814A2E"/>
    <w:rsid w:val="00827F02"/>
    <w:rsid w:val="0083116E"/>
    <w:rsid w:val="00832FBB"/>
    <w:rsid w:val="00833C10"/>
    <w:rsid w:val="00833DFA"/>
    <w:rsid w:val="008340E3"/>
    <w:rsid w:val="00834497"/>
    <w:rsid w:val="0083499F"/>
    <w:rsid w:val="00837183"/>
    <w:rsid w:val="008375D4"/>
    <w:rsid w:val="0084107B"/>
    <w:rsid w:val="0084279F"/>
    <w:rsid w:val="00842B9B"/>
    <w:rsid w:val="00844164"/>
    <w:rsid w:val="00851E57"/>
    <w:rsid w:val="00851EE1"/>
    <w:rsid w:val="008520C4"/>
    <w:rsid w:val="00852507"/>
    <w:rsid w:val="0085395A"/>
    <w:rsid w:val="00853AA5"/>
    <w:rsid w:val="00853B71"/>
    <w:rsid w:val="00862C77"/>
    <w:rsid w:val="008634F8"/>
    <w:rsid w:val="008662BA"/>
    <w:rsid w:val="00866514"/>
    <w:rsid w:val="008705F0"/>
    <w:rsid w:val="0087161B"/>
    <w:rsid w:val="00875685"/>
    <w:rsid w:val="00876DD1"/>
    <w:rsid w:val="00877A8F"/>
    <w:rsid w:val="008823FC"/>
    <w:rsid w:val="00892BD1"/>
    <w:rsid w:val="008A55A3"/>
    <w:rsid w:val="008A7C86"/>
    <w:rsid w:val="008B0D3D"/>
    <w:rsid w:val="008B10CD"/>
    <w:rsid w:val="008C405A"/>
    <w:rsid w:val="008C78B2"/>
    <w:rsid w:val="008D1F7F"/>
    <w:rsid w:val="008D5BD1"/>
    <w:rsid w:val="008D6FD6"/>
    <w:rsid w:val="008E11FE"/>
    <w:rsid w:val="008E1D8F"/>
    <w:rsid w:val="008E695C"/>
    <w:rsid w:val="008E6C23"/>
    <w:rsid w:val="008F0BB8"/>
    <w:rsid w:val="008F52E2"/>
    <w:rsid w:val="008F771C"/>
    <w:rsid w:val="00900FC4"/>
    <w:rsid w:val="00901662"/>
    <w:rsid w:val="009020ED"/>
    <w:rsid w:val="009033E7"/>
    <w:rsid w:val="00904145"/>
    <w:rsid w:val="009060BA"/>
    <w:rsid w:val="009112B4"/>
    <w:rsid w:val="00913CDC"/>
    <w:rsid w:val="009145DD"/>
    <w:rsid w:val="009156DA"/>
    <w:rsid w:val="00917ECC"/>
    <w:rsid w:val="00924A7F"/>
    <w:rsid w:val="00930F56"/>
    <w:rsid w:val="0093590C"/>
    <w:rsid w:val="00940A82"/>
    <w:rsid w:val="00952DD1"/>
    <w:rsid w:val="00952EEC"/>
    <w:rsid w:val="00954D08"/>
    <w:rsid w:val="00956DF1"/>
    <w:rsid w:val="009630DB"/>
    <w:rsid w:val="009635FC"/>
    <w:rsid w:val="00963CB4"/>
    <w:rsid w:val="00964692"/>
    <w:rsid w:val="00967939"/>
    <w:rsid w:val="00967F16"/>
    <w:rsid w:val="009703A8"/>
    <w:rsid w:val="00971A20"/>
    <w:rsid w:val="00973184"/>
    <w:rsid w:val="00973BAE"/>
    <w:rsid w:val="00973F35"/>
    <w:rsid w:val="00976008"/>
    <w:rsid w:val="009820D5"/>
    <w:rsid w:val="00982540"/>
    <w:rsid w:val="00983F2A"/>
    <w:rsid w:val="00986032"/>
    <w:rsid w:val="00987B6A"/>
    <w:rsid w:val="009970BF"/>
    <w:rsid w:val="009A001B"/>
    <w:rsid w:val="009A2471"/>
    <w:rsid w:val="009A3AAC"/>
    <w:rsid w:val="009B0ACC"/>
    <w:rsid w:val="009B7300"/>
    <w:rsid w:val="009C0E61"/>
    <w:rsid w:val="009C410F"/>
    <w:rsid w:val="009C66B2"/>
    <w:rsid w:val="009D59B9"/>
    <w:rsid w:val="009E074C"/>
    <w:rsid w:val="009E31BF"/>
    <w:rsid w:val="009E60E1"/>
    <w:rsid w:val="009F0725"/>
    <w:rsid w:val="009F0BFF"/>
    <w:rsid w:val="009F1C23"/>
    <w:rsid w:val="009F266A"/>
    <w:rsid w:val="009F27B3"/>
    <w:rsid w:val="009F5AAB"/>
    <w:rsid w:val="009F6725"/>
    <w:rsid w:val="009F6C2D"/>
    <w:rsid w:val="009F6C73"/>
    <w:rsid w:val="00A011E7"/>
    <w:rsid w:val="00A014A9"/>
    <w:rsid w:val="00A0250F"/>
    <w:rsid w:val="00A0301F"/>
    <w:rsid w:val="00A046A2"/>
    <w:rsid w:val="00A121E9"/>
    <w:rsid w:val="00A126E8"/>
    <w:rsid w:val="00A13E3A"/>
    <w:rsid w:val="00A162BD"/>
    <w:rsid w:val="00A205A9"/>
    <w:rsid w:val="00A208F8"/>
    <w:rsid w:val="00A231F8"/>
    <w:rsid w:val="00A236CB"/>
    <w:rsid w:val="00A329C9"/>
    <w:rsid w:val="00A32FEC"/>
    <w:rsid w:val="00A33D0D"/>
    <w:rsid w:val="00A34BFA"/>
    <w:rsid w:val="00A36C4C"/>
    <w:rsid w:val="00A42518"/>
    <w:rsid w:val="00A541B7"/>
    <w:rsid w:val="00A5569D"/>
    <w:rsid w:val="00A575AA"/>
    <w:rsid w:val="00A62590"/>
    <w:rsid w:val="00A65E62"/>
    <w:rsid w:val="00A673DD"/>
    <w:rsid w:val="00A70CAF"/>
    <w:rsid w:val="00A719D3"/>
    <w:rsid w:val="00A8147D"/>
    <w:rsid w:val="00A81615"/>
    <w:rsid w:val="00A8330D"/>
    <w:rsid w:val="00A8613B"/>
    <w:rsid w:val="00A90D6C"/>
    <w:rsid w:val="00A90DF7"/>
    <w:rsid w:val="00A919E2"/>
    <w:rsid w:val="00A9220E"/>
    <w:rsid w:val="00A93CB5"/>
    <w:rsid w:val="00A94709"/>
    <w:rsid w:val="00A94AA3"/>
    <w:rsid w:val="00A95539"/>
    <w:rsid w:val="00A9748C"/>
    <w:rsid w:val="00AA1593"/>
    <w:rsid w:val="00AA2B2E"/>
    <w:rsid w:val="00AA4F70"/>
    <w:rsid w:val="00AA75D1"/>
    <w:rsid w:val="00AB7048"/>
    <w:rsid w:val="00AB712B"/>
    <w:rsid w:val="00AC2BF0"/>
    <w:rsid w:val="00AC2EB3"/>
    <w:rsid w:val="00AC5CFE"/>
    <w:rsid w:val="00AC7CE7"/>
    <w:rsid w:val="00AD0833"/>
    <w:rsid w:val="00AD1D95"/>
    <w:rsid w:val="00AD5A6D"/>
    <w:rsid w:val="00AD6E96"/>
    <w:rsid w:val="00AD7B63"/>
    <w:rsid w:val="00AD7F36"/>
    <w:rsid w:val="00AE3D8D"/>
    <w:rsid w:val="00AE42FC"/>
    <w:rsid w:val="00AE4FBA"/>
    <w:rsid w:val="00AE7ECE"/>
    <w:rsid w:val="00AF30B8"/>
    <w:rsid w:val="00AF37E0"/>
    <w:rsid w:val="00B01DB0"/>
    <w:rsid w:val="00B045D9"/>
    <w:rsid w:val="00B06066"/>
    <w:rsid w:val="00B122C4"/>
    <w:rsid w:val="00B16118"/>
    <w:rsid w:val="00B179BD"/>
    <w:rsid w:val="00B21DE5"/>
    <w:rsid w:val="00B21FA4"/>
    <w:rsid w:val="00B26258"/>
    <w:rsid w:val="00B27E99"/>
    <w:rsid w:val="00B30563"/>
    <w:rsid w:val="00B316B0"/>
    <w:rsid w:val="00B3668D"/>
    <w:rsid w:val="00B4018A"/>
    <w:rsid w:val="00B40630"/>
    <w:rsid w:val="00B41445"/>
    <w:rsid w:val="00B4161A"/>
    <w:rsid w:val="00B4218C"/>
    <w:rsid w:val="00B45CA2"/>
    <w:rsid w:val="00B45CE1"/>
    <w:rsid w:val="00B45D02"/>
    <w:rsid w:val="00B46A43"/>
    <w:rsid w:val="00B478CE"/>
    <w:rsid w:val="00B50207"/>
    <w:rsid w:val="00B523CF"/>
    <w:rsid w:val="00B52A66"/>
    <w:rsid w:val="00B52CC7"/>
    <w:rsid w:val="00B65DC6"/>
    <w:rsid w:val="00B717E6"/>
    <w:rsid w:val="00B75995"/>
    <w:rsid w:val="00B77E90"/>
    <w:rsid w:val="00B81316"/>
    <w:rsid w:val="00B8134C"/>
    <w:rsid w:val="00B83781"/>
    <w:rsid w:val="00B83B1D"/>
    <w:rsid w:val="00B84AD5"/>
    <w:rsid w:val="00B86D6A"/>
    <w:rsid w:val="00B86EE7"/>
    <w:rsid w:val="00B87286"/>
    <w:rsid w:val="00B9114D"/>
    <w:rsid w:val="00B930D5"/>
    <w:rsid w:val="00B94200"/>
    <w:rsid w:val="00B97118"/>
    <w:rsid w:val="00B97585"/>
    <w:rsid w:val="00BA6DF1"/>
    <w:rsid w:val="00BA7E9B"/>
    <w:rsid w:val="00BB17D1"/>
    <w:rsid w:val="00BB2491"/>
    <w:rsid w:val="00BB3CC8"/>
    <w:rsid w:val="00BB5E2D"/>
    <w:rsid w:val="00BB73AC"/>
    <w:rsid w:val="00BB797A"/>
    <w:rsid w:val="00BC1E92"/>
    <w:rsid w:val="00BC32A9"/>
    <w:rsid w:val="00BC4A14"/>
    <w:rsid w:val="00BC6BB6"/>
    <w:rsid w:val="00BC7BDE"/>
    <w:rsid w:val="00BD2BCA"/>
    <w:rsid w:val="00BD4E61"/>
    <w:rsid w:val="00BD59D7"/>
    <w:rsid w:val="00BD5EC1"/>
    <w:rsid w:val="00BD75AB"/>
    <w:rsid w:val="00BE0DD9"/>
    <w:rsid w:val="00BF17AF"/>
    <w:rsid w:val="00BF1DF6"/>
    <w:rsid w:val="00BF28FE"/>
    <w:rsid w:val="00BF348C"/>
    <w:rsid w:val="00BF552D"/>
    <w:rsid w:val="00C0625D"/>
    <w:rsid w:val="00C12BCA"/>
    <w:rsid w:val="00C12E91"/>
    <w:rsid w:val="00C133CA"/>
    <w:rsid w:val="00C15268"/>
    <w:rsid w:val="00C17569"/>
    <w:rsid w:val="00C17C0A"/>
    <w:rsid w:val="00C20B56"/>
    <w:rsid w:val="00C21E5E"/>
    <w:rsid w:val="00C22C33"/>
    <w:rsid w:val="00C22C68"/>
    <w:rsid w:val="00C242A8"/>
    <w:rsid w:val="00C317F1"/>
    <w:rsid w:val="00C321CE"/>
    <w:rsid w:val="00C329F1"/>
    <w:rsid w:val="00C360BF"/>
    <w:rsid w:val="00C36EFF"/>
    <w:rsid w:val="00C37562"/>
    <w:rsid w:val="00C37F3C"/>
    <w:rsid w:val="00C46F70"/>
    <w:rsid w:val="00C47110"/>
    <w:rsid w:val="00C528A1"/>
    <w:rsid w:val="00C55D6E"/>
    <w:rsid w:val="00C5677E"/>
    <w:rsid w:val="00C574B9"/>
    <w:rsid w:val="00C62EB2"/>
    <w:rsid w:val="00C6645D"/>
    <w:rsid w:val="00C7027B"/>
    <w:rsid w:val="00C70522"/>
    <w:rsid w:val="00C725E5"/>
    <w:rsid w:val="00C74542"/>
    <w:rsid w:val="00C76DA3"/>
    <w:rsid w:val="00C80CC8"/>
    <w:rsid w:val="00C81891"/>
    <w:rsid w:val="00C82383"/>
    <w:rsid w:val="00C82463"/>
    <w:rsid w:val="00C84B13"/>
    <w:rsid w:val="00C93277"/>
    <w:rsid w:val="00C9558C"/>
    <w:rsid w:val="00C96D88"/>
    <w:rsid w:val="00CA0D54"/>
    <w:rsid w:val="00CA5E1A"/>
    <w:rsid w:val="00CA6431"/>
    <w:rsid w:val="00CA77C4"/>
    <w:rsid w:val="00CA7907"/>
    <w:rsid w:val="00CB0EA9"/>
    <w:rsid w:val="00CB169E"/>
    <w:rsid w:val="00CB2B77"/>
    <w:rsid w:val="00CB3919"/>
    <w:rsid w:val="00CB6748"/>
    <w:rsid w:val="00CC0167"/>
    <w:rsid w:val="00CC3A68"/>
    <w:rsid w:val="00CC459F"/>
    <w:rsid w:val="00CD4208"/>
    <w:rsid w:val="00CE17B2"/>
    <w:rsid w:val="00CE3154"/>
    <w:rsid w:val="00CE38FD"/>
    <w:rsid w:val="00CE3E73"/>
    <w:rsid w:val="00CE5A2B"/>
    <w:rsid w:val="00CF0760"/>
    <w:rsid w:val="00CF0B81"/>
    <w:rsid w:val="00CF0C44"/>
    <w:rsid w:val="00CF12DB"/>
    <w:rsid w:val="00CF3B6E"/>
    <w:rsid w:val="00CF644E"/>
    <w:rsid w:val="00CF7A84"/>
    <w:rsid w:val="00D00462"/>
    <w:rsid w:val="00D00613"/>
    <w:rsid w:val="00D069C2"/>
    <w:rsid w:val="00D100C5"/>
    <w:rsid w:val="00D11080"/>
    <w:rsid w:val="00D11FCA"/>
    <w:rsid w:val="00D14518"/>
    <w:rsid w:val="00D14710"/>
    <w:rsid w:val="00D21536"/>
    <w:rsid w:val="00D22052"/>
    <w:rsid w:val="00D220C4"/>
    <w:rsid w:val="00D24385"/>
    <w:rsid w:val="00D30B12"/>
    <w:rsid w:val="00D31E70"/>
    <w:rsid w:val="00D32D35"/>
    <w:rsid w:val="00D37480"/>
    <w:rsid w:val="00D4360B"/>
    <w:rsid w:val="00D47D7D"/>
    <w:rsid w:val="00D546B2"/>
    <w:rsid w:val="00D555C9"/>
    <w:rsid w:val="00D60261"/>
    <w:rsid w:val="00D612D3"/>
    <w:rsid w:val="00D61867"/>
    <w:rsid w:val="00D6293E"/>
    <w:rsid w:val="00D63D66"/>
    <w:rsid w:val="00D649BB"/>
    <w:rsid w:val="00D7054A"/>
    <w:rsid w:val="00D708E6"/>
    <w:rsid w:val="00D77D56"/>
    <w:rsid w:val="00D83581"/>
    <w:rsid w:val="00D852C0"/>
    <w:rsid w:val="00D85B9F"/>
    <w:rsid w:val="00D866B2"/>
    <w:rsid w:val="00D87E91"/>
    <w:rsid w:val="00D91BDE"/>
    <w:rsid w:val="00D925B9"/>
    <w:rsid w:val="00DA0010"/>
    <w:rsid w:val="00DA19CE"/>
    <w:rsid w:val="00DA1AA4"/>
    <w:rsid w:val="00DA36DE"/>
    <w:rsid w:val="00DA52EC"/>
    <w:rsid w:val="00DA5FA7"/>
    <w:rsid w:val="00DB1642"/>
    <w:rsid w:val="00DB1DD3"/>
    <w:rsid w:val="00DB3DD2"/>
    <w:rsid w:val="00DB710D"/>
    <w:rsid w:val="00DC4330"/>
    <w:rsid w:val="00DD525E"/>
    <w:rsid w:val="00DE0E77"/>
    <w:rsid w:val="00DE3E41"/>
    <w:rsid w:val="00DE3FE4"/>
    <w:rsid w:val="00DE4758"/>
    <w:rsid w:val="00DF3550"/>
    <w:rsid w:val="00DF3DA2"/>
    <w:rsid w:val="00E004F8"/>
    <w:rsid w:val="00E01A0E"/>
    <w:rsid w:val="00E034EF"/>
    <w:rsid w:val="00E04C87"/>
    <w:rsid w:val="00E10237"/>
    <w:rsid w:val="00E157A6"/>
    <w:rsid w:val="00E16C80"/>
    <w:rsid w:val="00E2192E"/>
    <w:rsid w:val="00E23766"/>
    <w:rsid w:val="00E306FC"/>
    <w:rsid w:val="00E30880"/>
    <w:rsid w:val="00E31075"/>
    <w:rsid w:val="00E33C01"/>
    <w:rsid w:val="00E3459C"/>
    <w:rsid w:val="00E363E8"/>
    <w:rsid w:val="00E37DF2"/>
    <w:rsid w:val="00E411DD"/>
    <w:rsid w:val="00E4356A"/>
    <w:rsid w:val="00E4745B"/>
    <w:rsid w:val="00E639E5"/>
    <w:rsid w:val="00E6683E"/>
    <w:rsid w:val="00E66881"/>
    <w:rsid w:val="00E725B1"/>
    <w:rsid w:val="00E750D9"/>
    <w:rsid w:val="00E75C41"/>
    <w:rsid w:val="00E7762B"/>
    <w:rsid w:val="00E82067"/>
    <w:rsid w:val="00E853B5"/>
    <w:rsid w:val="00E85E68"/>
    <w:rsid w:val="00E900A5"/>
    <w:rsid w:val="00E954AF"/>
    <w:rsid w:val="00E96AC1"/>
    <w:rsid w:val="00EA1F65"/>
    <w:rsid w:val="00EA2F1B"/>
    <w:rsid w:val="00EA69B8"/>
    <w:rsid w:val="00EB5066"/>
    <w:rsid w:val="00EC2057"/>
    <w:rsid w:val="00EC23DD"/>
    <w:rsid w:val="00ED003C"/>
    <w:rsid w:val="00ED0B3F"/>
    <w:rsid w:val="00ED36F9"/>
    <w:rsid w:val="00ED4A62"/>
    <w:rsid w:val="00ED5C43"/>
    <w:rsid w:val="00EE1D04"/>
    <w:rsid w:val="00EE397C"/>
    <w:rsid w:val="00EE4218"/>
    <w:rsid w:val="00EE48BE"/>
    <w:rsid w:val="00EE5A25"/>
    <w:rsid w:val="00EE6580"/>
    <w:rsid w:val="00EE752B"/>
    <w:rsid w:val="00EF262E"/>
    <w:rsid w:val="00EF3AF4"/>
    <w:rsid w:val="00EF54F7"/>
    <w:rsid w:val="00EF6354"/>
    <w:rsid w:val="00F001C9"/>
    <w:rsid w:val="00F02017"/>
    <w:rsid w:val="00F030B4"/>
    <w:rsid w:val="00F032E1"/>
    <w:rsid w:val="00F04B53"/>
    <w:rsid w:val="00F0788E"/>
    <w:rsid w:val="00F13648"/>
    <w:rsid w:val="00F14AF0"/>
    <w:rsid w:val="00F150DD"/>
    <w:rsid w:val="00F16824"/>
    <w:rsid w:val="00F22165"/>
    <w:rsid w:val="00F22592"/>
    <w:rsid w:val="00F22DEC"/>
    <w:rsid w:val="00F2682F"/>
    <w:rsid w:val="00F303C7"/>
    <w:rsid w:val="00F35848"/>
    <w:rsid w:val="00F405BF"/>
    <w:rsid w:val="00F40D07"/>
    <w:rsid w:val="00F4351A"/>
    <w:rsid w:val="00F43DBD"/>
    <w:rsid w:val="00F504BA"/>
    <w:rsid w:val="00F516C3"/>
    <w:rsid w:val="00F52A6B"/>
    <w:rsid w:val="00F52FA1"/>
    <w:rsid w:val="00F530BA"/>
    <w:rsid w:val="00F533B9"/>
    <w:rsid w:val="00F56575"/>
    <w:rsid w:val="00F56C3D"/>
    <w:rsid w:val="00F64557"/>
    <w:rsid w:val="00F65124"/>
    <w:rsid w:val="00F65717"/>
    <w:rsid w:val="00F67501"/>
    <w:rsid w:val="00F67DBB"/>
    <w:rsid w:val="00F7736B"/>
    <w:rsid w:val="00F803C6"/>
    <w:rsid w:val="00F81F4A"/>
    <w:rsid w:val="00F83C1C"/>
    <w:rsid w:val="00F841FB"/>
    <w:rsid w:val="00F866CB"/>
    <w:rsid w:val="00F96135"/>
    <w:rsid w:val="00F96283"/>
    <w:rsid w:val="00F96D19"/>
    <w:rsid w:val="00FB1DE2"/>
    <w:rsid w:val="00FB391A"/>
    <w:rsid w:val="00FB58DB"/>
    <w:rsid w:val="00FB692D"/>
    <w:rsid w:val="00FC6919"/>
    <w:rsid w:val="00FD56A4"/>
    <w:rsid w:val="00FE3B3D"/>
    <w:rsid w:val="00FE51A8"/>
    <w:rsid w:val="00FE6491"/>
    <w:rsid w:val="00FE79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95A"/>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aliases w:val="Char"/>
    <w:basedOn w:val="Normal"/>
    <w:link w:val="RodapChar"/>
    <w:uiPriority w:val="99"/>
    <w:unhideWhenUsed/>
    <w:qFormat/>
    <w:rsid w:val="00D612D3"/>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99"/>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customStyle="1" w:styleId="SemEspaamentoChar">
    <w:name w:val="Sem Espaçamento Char"/>
    <w:basedOn w:val="Fontepargpadro"/>
    <w:link w:val="SemEspaamento"/>
    <w:uiPriority w:val="1"/>
    <w:rsid w:val="00E725B1"/>
    <w:rPr>
      <w:sz w:val="24"/>
      <w:szCs w:val="24"/>
    </w:rPr>
  </w:style>
  <w:style w:type="character" w:styleId="MenoPendente">
    <w:name w:val="Unresolved Mention"/>
    <w:basedOn w:val="Fontepargpadro"/>
    <w:uiPriority w:val="99"/>
    <w:semiHidden/>
    <w:unhideWhenUsed/>
    <w:rsid w:val="00741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286283258">
      <w:bodyDiv w:val="1"/>
      <w:marLeft w:val="0"/>
      <w:marRight w:val="0"/>
      <w:marTop w:val="0"/>
      <w:marBottom w:val="0"/>
      <w:divBdr>
        <w:top w:val="none" w:sz="0" w:space="0" w:color="auto"/>
        <w:left w:val="none" w:sz="0" w:space="0" w:color="auto"/>
        <w:bottom w:val="none" w:sz="0" w:space="0" w:color="auto"/>
        <w:right w:val="none" w:sz="0" w:space="0" w:color="auto"/>
      </w:divBdr>
    </w:div>
    <w:div w:id="318971446">
      <w:bodyDiv w:val="1"/>
      <w:marLeft w:val="0"/>
      <w:marRight w:val="0"/>
      <w:marTop w:val="0"/>
      <w:marBottom w:val="0"/>
      <w:divBdr>
        <w:top w:val="none" w:sz="0" w:space="0" w:color="auto"/>
        <w:left w:val="none" w:sz="0" w:space="0" w:color="auto"/>
        <w:bottom w:val="none" w:sz="0" w:space="0" w:color="auto"/>
        <w:right w:val="none" w:sz="0" w:space="0" w:color="auto"/>
      </w:divBdr>
    </w:div>
    <w:div w:id="356078311">
      <w:bodyDiv w:val="1"/>
      <w:marLeft w:val="0"/>
      <w:marRight w:val="0"/>
      <w:marTop w:val="0"/>
      <w:marBottom w:val="0"/>
      <w:divBdr>
        <w:top w:val="none" w:sz="0" w:space="0" w:color="auto"/>
        <w:left w:val="none" w:sz="0" w:space="0" w:color="auto"/>
        <w:bottom w:val="none" w:sz="0" w:space="0" w:color="auto"/>
        <w:right w:val="none" w:sz="0" w:space="0" w:color="auto"/>
      </w:divBdr>
    </w:div>
    <w:div w:id="356321420">
      <w:bodyDiv w:val="1"/>
      <w:marLeft w:val="0"/>
      <w:marRight w:val="0"/>
      <w:marTop w:val="0"/>
      <w:marBottom w:val="0"/>
      <w:divBdr>
        <w:top w:val="none" w:sz="0" w:space="0" w:color="auto"/>
        <w:left w:val="none" w:sz="0" w:space="0" w:color="auto"/>
        <w:bottom w:val="none" w:sz="0" w:space="0" w:color="auto"/>
        <w:right w:val="none" w:sz="0" w:space="0" w:color="auto"/>
      </w:divBdr>
    </w:div>
    <w:div w:id="560991713">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670107078">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34884936">
      <w:bodyDiv w:val="1"/>
      <w:marLeft w:val="0"/>
      <w:marRight w:val="0"/>
      <w:marTop w:val="0"/>
      <w:marBottom w:val="0"/>
      <w:divBdr>
        <w:top w:val="none" w:sz="0" w:space="0" w:color="auto"/>
        <w:left w:val="none" w:sz="0" w:space="0" w:color="auto"/>
        <w:bottom w:val="none" w:sz="0" w:space="0" w:color="auto"/>
        <w:right w:val="none" w:sz="0" w:space="0" w:color="auto"/>
      </w:divBdr>
    </w:div>
    <w:div w:id="931546169">
      <w:bodyDiv w:val="1"/>
      <w:marLeft w:val="0"/>
      <w:marRight w:val="0"/>
      <w:marTop w:val="0"/>
      <w:marBottom w:val="0"/>
      <w:divBdr>
        <w:top w:val="none" w:sz="0" w:space="0" w:color="auto"/>
        <w:left w:val="none" w:sz="0" w:space="0" w:color="auto"/>
        <w:bottom w:val="none" w:sz="0" w:space="0" w:color="auto"/>
        <w:right w:val="none" w:sz="0" w:space="0" w:color="auto"/>
      </w:divBdr>
    </w:div>
    <w:div w:id="942416999">
      <w:bodyDiv w:val="1"/>
      <w:marLeft w:val="0"/>
      <w:marRight w:val="0"/>
      <w:marTop w:val="0"/>
      <w:marBottom w:val="0"/>
      <w:divBdr>
        <w:top w:val="none" w:sz="0" w:space="0" w:color="auto"/>
        <w:left w:val="none" w:sz="0" w:space="0" w:color="auto"/>
        <w:bottom w:val="none" w:sz="0" w:space="0" w:color="auto"/>
        <w:right w:val="none" w:sz="0" w:space="0" w:color="auto"/>
      </w:divBdr>
    </w:div>
    <w:div w:id="964116093">
      <w:bodyDiv w:val="1"/>
      <w:marLeft w:val="0"/>
      <w:marRight w:val="0"/>
      <w:marTop w:val="0"/>
      <w:marBottom w:val="0"/>
      <w:divBdr>
        <w:top w:val="none" w:sz="0" w:space="0" w:color="auto"/>
        <w:left w:val="none" w:sz="0" w:space="0" w:color="auto"/>
        <w:bottom w:val="none" w:sz="0" w:space="0" w:color="auto"/>
        <w:right w:val="none" w:sz="0" w:space="0" w:color="auto"/>
      </w:divBdr>
    </w:div>
    <w:div w:id="1011882900">
      <w:bodyDiv w:val="1"/>
      <w:marLeft w:val="0"/>
      <w:marRight w:val="0"/>
      <w:marTop w:val="0"/>
      <w:marBottom w:val="0"/>
      <w:divBdr>
        <w:top w:val="none" w:sz="0" w:space="0" w:color="auto"/>
        <w:left w:val="none" w:sz="0" w:space="0" w:color="auto"/>
        <w:bottom w:val="none" w:sz="0" w:space="0" w:color="auto"/>
        <w:right w:val="none" w:sz="0" w:space="0" w:color="auto"/>
      </w:divBdr>
    </w:div>
    <w:div w:id="1025136246">
      <w:bodyDiv w:val="1"/>
      <w:marLeft w:val="0"/>
      <w:marRight w:val="0"/>
      <w:marTop w:val="0"/>
      <w:marBottom w:val="0"/>
      <w:divBdr>
        <w:top w:val="none" w:sz="0" w:space="0" w:color="auto"/>
        <w:left w:val="none" w:sz="0" w:space="0" w:color="auto"/>
        <w:bottom w:val="none" w:sz="0" w:space="0" w:color="auto"/>
        <w:right w:val="none" w:sz="0" w:space="0" w:color="auto"/>
      </w:divBdr>
    </w:div>
    <w:div w:id="1040714714">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03914602">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420061615">
      <w:bodyDiv w:val="1"/>
      <w:marLeft w:val="0"/>
      <w:marRight w:val="0"/>
      <w:marTop w:val="0"/>
      <w:marBottom w:val="0"/>
      <w:divBdr>
        <w:top w:val="none" w:sz="0" w:space="0" w:color="auto"/>
        <w:left w:val="none" w:sz="0" w:space="0" w:color="auto"/>
        <w:bottom w:val="none" w:sz="0" w:space="0" w:color="auto"/>
        <w:right w:val="none" w:sz="0" w:space="0" w:color="auto"/>
      </w:divBdr>
    </w:div>
    <w:div w:id="1425614752">
      <w:bodyDiv w:val="1"/>
      <w:marLeft w:val="0"/>
      <w:marRight w:val="0"/>
      <w:marTop w:val="0"/>
      <w:marBottom w:val="0"/>
      <w:divBdr>
        <w:top w:val="none" w:sz="0" w:space="0" w:color="auto"/>
        <w:left w:val="none" w:sz="0" w:space="0" w:color="auto"/>
        <w:bottom w:val="none" w:sz="0" w:space="0" w:color="auto"/>
        <w:right w:val="none" w:sz="0" w:space="0" w:color="auto"/>
      </w:divBdr>
    </w:div>
    <w:div w:id="1427337482">
      <w:bodyDiv w:val="1"/>
      <w:marLeft w:val="0"/>
      <w:marRight w:val="0"/>
      <w:marTop w:val="0"/>
      <w:marBottom w:val="0"/>
      <w:divBdr>
        <w:top w:val="none" w:sz="0" w:space="0" w:color="auto"/>
        <w:left w:val="none" w:sz="0" w:space="0" w:color="auto"/>
        <w:bottom w:val="none" w:sz="0" w:space="0" w:color="auto"/>
        <w:right w:val="none" w:sz="0" w:space="0" w:color="auto"/>
      </w:divBdr>
    </w:div>
    <w:div w:id="1471552541">
      <w:bodyDiv w:val="1"/>
      <w:marLeft w:val="0"/>
      <w:marRight w:val="0"/>
      <w:marTop w:val="0"/>
      <w:marBottom w:val="0"/>
      <w:divBdr>
        <w:top w:val="none" w:sz="0" w:space="0" w:color="auto"/>
        <w:left w:val="none" w:sz="0" w:space="0" w:color="auto"/>
        <w:bottom w:val="none" w:sz="0" w:space="0" w:color="auto"/>
        <w:right w:val="none" w:sz="0" w:space="0" w:color="auto"/>
      </w:divBdr>
    </w:div>
    <w:div w:id="1512186096">
      <w:bodyDiv w:val="1"/>
      <w:marLeft w:val="0"/>
      <w:marRight w:val="0"/>
      <w:marTop w:val="0"/>
      <w:marBottom w:val="0"/>
      <w:divBdr>
        <w:top w:val="none" w:sz="0" w:space="0" w:color="auto"/>
        <w:left w:val="none" w:sz="0" w:space="0" w:color="auto"/>
        <w:bottom w:val="none" w:sz="0" w:space="0" w:color="auto"/>
        <w:right w:val="none" w:sz="0" w:space="0" w:color="auto"/>
      </w:divBdr>
    </w:div>
    <w:div w:id="1529836268">
      <w:bodyDiv w:val="1"/>
      <w:marLeft w:val="0"/>
      <w:marRight w:val="0"/>
      <w:marTop w:val="0"/>
      <w:marBottom w:val="0"/>
      <w:divBdr>
        <w:top w:val="none" w:sz="0" w:space="0" w:color="auto"/>
        <w:left w:val="none" w:sz="0" w:space="0" w:color="auto"/>
        <w:bottom w:val="none" w:sz="0" w:space="0" w:color="auto"/>
        <w:right w:val="none" w:sz="0" w:space="0" w:color="auto"/>
      </w:divBdr>
    </w:div>
    <w:div w:id="1705012188">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transparencia.meriti.rj.gov.br/" TargetMode="External"/><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1-2014/2013/Lei/L12846.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s://www.portaltransparencia.gov.br/sancoes/ce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s://certidoes-apf.apps.tcu.gov.br/" TargetMode="External"/><Relationship Id="rId37" Type="http://schemas.openxmlformats.org/officeDocument/2006/relationships/header" Target="header3.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image" Target="media/image1.png"/><Relationship Id="rId36" Type="http://schemas.openxmlformats.org/officeDocument/2006/relationships/header" Target="header2.xml"/><Relationship Id="rId10" Type="http://schemas.openxmlformats.org/officeDocument/2006/relationships/hyperlink" Target="https://transparencia.meriti.rj.gov.br"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transparencia.meriti.rj.gov.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cnj.jus.br/improbidade_adm/consultar_requerido.php" TargetMode="External"/><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6" Type="http://schemas.openxmlformats.org/officeDocument/2006/relationships/image" Target="media/image28.png"/><Relationship Id="rId117" Type="http://schemas.openxmlformats.org/officeDocument/2006/relationships/image" Target="media/image119.png"/><Relationship Id="rId21" Type="http://schemas.openxmlformats.org/officeDocument/2006/relationships/image" Target="media/image23.png"/><Relationship Id="rId42" Type="http://schemas.openxmlformats.org/officeDocument/2006/relationships/image" Target="media/image44.png"/><Relationship Id="rId47" Type="http://schemas.openxmlformats.org/officeDocument/2006/relationships/image" Target="media/image49.png"/><Relationship Id="rId63" Type="http://schemas.openxmlformats.org/officeDocument/2006/relationships/image" Target="media/image65.png"/><Relationship Id="rId68" Type="http://schemas.openxmlformats.org/officeDocument/2006/relationships/image" Target="media/image70.png"/><Relationship Id="rId84" Type="http://schemas.openxmlformats.org/officeDocument/2006/relationships/image" Target="media/image86.png"/><Relationship Id="rId89" Type="http://schemas.openxmlformats.org/officeDocument/2006/relationships/image" Target="media/image91.png"/><Relationship Id="rId112" Type="http://schemas.openxmlformats.org/officeDocument/2006/relationships/image" Target="media/image114.png"/><Relationship Id="rId133" Type="http://schemas.openxmlformats.org/officeDocument/2006/relationships/image" Target="media/image135.png"/><Relationship Id="rId138" Type="http://schemas.openxmlformats.org/officeDocument/2006/relationships/image" Target="media/image140.png"/><Relationship Id="rId16" Type="http://schemas.openxmlformats.org/officeDocument/2006/relationships/image" Target="media/image18.png"/><Relationship Id="rId107" Type="http://schemas.openxmlformats.org/officeDocument/2006/relationships/image" Target="media/image109.png"/><Relationship Id="rId11" Type="http://schemas.openxmlformats.org/officeDocument/2006/relationships/image" Target="media/image13.png"/><Relationship Id="rId32" Type="http://schemas.openxmlformats.org/officeDocument/2006/relationships/image" Target="media/image34.png"/><Relationship Id="rId37" Type="http://schemas.openxmlformats.org/officeDocument/2006/relationships/image" Target="media/image39.png"/><Relationship Id="rId53" Type="http://schemas.openxmlformats.org/officeDocument/2006/relationships/image" Target="media/image55.png"/><Relationship Id="rId58" Type="http://schemas.openxmlformats.org/officeDocument/2006/relationships/image" Target="media/image60.png"/><Relationship Id="rId74" Type="http://schemas.openxmlformats.org/officeDocument/2006/relationships/image" Target="media/image76.png"/><Relationship Id="rId79" Type="http://schemas.openxmlformats.org/officeDocument/2006/relationships/image" Target="media/image81.png"/><Relationship Id="rId102" Type="http://schemas.openxmlformats.org/officeDocument/2006/relationships/image" Target="media/image104.png"/><Relationship Id="rId123" Type="http://schemas.openxmlformats.org/officeDocument/2006/relationships/image" Target="media/image125.png"/><Relationship Id="rId128" Type="http://schemas.openxmlformats.org/officeDocument/2006/relationships/image" Target="media/image130.png"/><Relationship Id="rId144" Type="http://schemas.openxmlformats.org/officeDocument/2006/relationships/image" Target="media/image146.png"/><Relationship Id="rId5" Type="http://schemas.openxmlformats.org/officeDocument/2006/relationships/image" Target="media/image7.png"/><Relationship Id="rId90" Type="http://schemas.openxmlformats.org/officeDocument/2006/relationships/image" Target="media/image92.png"/><Relationship Id="rId95" Type="http://schemas.openxmlformats.org/officeDocument/2006/relationships/image" Target="media/image97.png"/><Relationship Id="rId22" Type="http://schemas.openxmlformats.org/officeDocument/2006/relationships/image" Target="media/image24.png"/><Relationship Id="rId27" Type="http://schemas.openxmlformats.org/officeDocument/2006/relationships/image" Target="media/image29.png"/><Relationship Id="rId43" Type="http://schemas.openxmlformats.org/officeDocument/2006/relationships/image" Target="media/image45.png"/><Relationship Id="rId48" Type="http://schemas.openxmlformats.org/officeDocument/2006/relationships/image" Target="media/image50.png"/><Relationship Id="rId64" Type="http://schemas.openxmlformats.org/officeDocument/2006/relationships/image" Target="media/image66.png"/><Relationship Id="rId69" Type="http://schemas.openxmlformats.org/officeDocument/2006/relationships/image" Target="media/image71.png"/><Relationship Id="rId113" Type="http://schemas.openxmlformats.org/officeDocument/2006/relationships/image" Target="media/image115.png"/><Relationship Id="rId118" Type="http://schemas.openxmlformats.org/officeDocument/2006/relationships/image" Target="media/image120.png"/><Relationship Id="rId134" Type="http://schemas.openxmlformats.org/officeDocument/2006/relationships/image" Target="media/image136.png"/><Relationship Id="rId139" Type="http://schemas.openxmlformats.org/officeDocument/2006/relationships/image" Target="media/image141.png"/><Relationship Id="rId80" Type="http://schemas.openxmlformats.org/officeDocument/2006/relationships/image" Target="media/image82.png"/><Relationship Id="rId85" Type="http://schemas.openxmlformats.org/officeDocument/2006/relationships/image" Target="media/image87.png"/><Relationship Id="rId3" Type="http://schemas.openxmlformats.org/officeDocument/2006/relationships/image" Target="media/image5.png"/><Relationship Id="rId12" Type="http://schemas.openxmlformats.org/officeDocument/2006/relationships/image" Target="media/image14.png"/><Relationship Id="rId17" Type="http://schemas.openxmlformats.org/officeDocument/2006/relationships/image" Target="media/image19.png"/><Relationship Id="rId25" Type="http://schemas.openxmlformats.org/officeDocument/2006/relationships/image" Target="media/image27.png"/><Relationship Id="rId33" Type="http://schemas.openxmlformats.org/officeDocument/2006/relationships/image" Target="media/image35.png"/><Relationship Id="rId38" Type="http://schemas.openxmlformats.org/officeDocument/2006/relationships/image" Target="media/image40.png"/><Relationship Id="rId46" Type="http://schemas.openxmlformats.org/officeDocument/2006/relationships/image" Target="media/image48.png"/><Relationship Id="rId59" Type="http://schemas.openxmlformats.org/officeDocument/2006/relationships/image" Target="media/image61.png"/><Relationship Id="rId67" Type="http://schemas.openxmlformats.org/officeDocument/2006/relationships/image" Target="media/image69.png"/><Relationship Id="rId103" Type="http://schemas.openxmlformats.org/officeDocument/2006/relationships/image" Target="media/image105.png"/><Relationship Id="rId108" Type="http://schemas.openxmlformats.org/officeDocument/2006/relationships/image" Target="media/image110.png"/><Relationship Id="rId116" Type="http://schemas.openxmlformats.org/officeDocument/2006/relationships/image" Target="media/image118.png"/><Relationship Id="rId124" Type="http://schemas.openxmlformats.org/officeDocument/2006/relationships/image" Target="media/image126.png"/><Relationship Id="rId129" Type="http://schemas.openxmlformats.org/officeDocument/2006/relationships/image" Target="media/image131.png"/><Relationship Id="rId137" Type="http://schemas.openxmlformats.org/officeDocument/2006/relationships/image" Target="media/image139.png"/><Relationship Id="rId20" Type="http://schemas.openxmlformats.org/officeDocument/2006/relationships/image" Target="media/image22.png"/><Relationship Id="rId41" Type="http://schemas.openxmlformats.org/officeDocument/2006/relationships/image" Target="media/image43.png"/><Relationship Id="rId54" Type="http://schemas.openxmlformats.org/officeDocument/2006/relationships/image" Target="media/image56.png"/><Relationship Id="rId62" Type="http://schemas.openxmlformats.org/officeDocument/2006/relationships/image" Target="media/image64.png"/><Relationship Id="rId70" Type="http://schemas.openxmlformats.org/officeDocument/2006/relationships/image" Target="media/image72.png"/><Relationship Id="rId75" Type="http://schemas.openxmlformats.org/officeDocument/2006/relationships/image" Target="media/image77.png"/><Relationship Id="rId83" Type="http://schemas.openxmlformats.org/officeDocument/2006/relationships/image" Target="media/image85.png"/><Relationship Id="rId88" Type="http://schemas.openxmlformats.org/officeDocument/2006/relationships/image" Target="media/image90.png"/><Relationship Id="rId91" Type="http://schemas.openxmlformats.org/officeDocument/2006/relationships/image" Target="media/image93.png"/><Relationship Id="rId96" Type="http://schemas.openxmlformats.org/officeDocument/2006/relationships/image" Target="media/image98.png"/><Relationship Id="rId111" Type="http://schemas.openxmlformats.org/officeDocument/2006/relationships/image" Target="media/image113.png"/><Relationship Id="rId132" Type="http://schemas.openxmlformats.org/officeDocument/2006/relationships/image" Target="media/image134.png"/><Relationship Id="rId140" Type="http://schemas.openxmlformats.org/officeDocument/2006/relationships/image" Target="media/image142.png"/><Relationship Id="rId145" Type="http://schemas.openxmlformats.org/officeDocument/2006/relationships/image" Target="media/image147.png"/><Relationship Id="rId1" Type="http://schemas.openxmlformats.org/officeDocument/2006/relationships/image" Target="media/image3.png"/><Relationship Id="rId6" Type="http://schemas.openxmlformats.org/officeDocument/2006/relationships/image" Target="media/image8.png"/><Relationship Id="rId15" Type="http://schemas.openxmlformats.org/officeDocument/2006/relationships/image" Target="media/image17.png"/><Relationship Id="rId23" Type="http://schemas.openxmlformats.org/officeDocument/2006/relationships/image" Target="media/image25.png"/><Relationship Id="rId28" Type="http://schemas.openxmlformats.org/officeDocument/2006/relationships/image" Target="media/image30.png"/><Relationship Id="rId36" Type="http://schemas.openxmlformats.org/officeDocument/2006/relationships/image" Target="media/image38.png"/><Relationship Id="rId49" Type="http://schemas.openxmlformats.org/officeDocument/2006/relationships/image" Target="media/image51.png"/><Relationship Id="rId57" Type="http://schemas.openxmlformats.org/officeDocument/2006/relationships/image" Target="media/image59.png"/><Relationship Id="rId106" Type="http://schemas.openxmlformats.org/officeDocument/2006/relationships/image" Target="media/image108.png"/><Relationship Id="rId114" Type="http://schemas.openxmlformats.org/officeDocument/2006/relationships/image" Target="media/image116.png"/><Relationship Id="rId119" Type="http://schemas.openxmlformats.org/officeDocument/2006/relationships/image" Target="media/image121.png"/><Relationship Id="rId127" Type="http://schemas.openxmlformats.org/officeDocument/2006/relationships/image" Target="media/image129.png"/><Relationship Id="rId10" Type="http://schemas.openxmlformats.org/officeDocument/2006/relationships/image" Target="media/image12.png"/><Relationship Id="rId31" Type="http://schemas.openxmlformats.org/officeDocument/2006/relationships/image" Target="media/image33.png"/><Relationship Id="rId44" Type="http://schemas.openxmlformats.org/officeDocument/2006/relationships/image" Target="media/image46.png"/><Relationship Id="rId52" Type="http://schemas.openxmlformats.org/officeDocument/2006/relationships/image" Target="media/image54.png"/><Relationship Id="rId60" Type="http://schemas.openxmlformats.org/officeDocument/2006/relationships/image" Target="media/image62.png"/><Relationship Id="rId65" Type="http://schemas.openxmlformats.org/officeDocument/2006/relationships/image" Target="media/image67.png"/><Relationship Id="rId73" Type="http://schemas.openxmlformats.org/officeDocument/2006/relationships/image" Target="media/image75.png"/><Relationship Id="rId78" Type="http://schemas.openxmlformats.org/officeDocument/2006/relationships/image" Target="media/image80.png"/><Relationship Id="rId81" Type="http://schemas.openxmlformats.org/officeDocument/2006/relationships/image" Target="media/image83.png"/><Relationship Id="rId86" Type="http://schemas.openxmlformats.org/officeDocument/2006/relationships/image" Target="media/image88.png"/><Relationship Id="rId94" Type="http://schemas.openxmlformats.org/officeDocument/2006/relationships/image" Target="media/image96.png"/><Relationship Id="rId99" Type="http://schemas.openxmlformats.org/officeDocument/2006/relationships/image" Target="media/image101.png"/><Relationship Id="rId101" Type="http://schemas.openxmlformats.org/officeDocument/2006/relationships/image" Target="media/image103.png"/><Relationship Id="rId122" Type="http://schemas.openxmlformats.org/officeDocument/2006/relationships/image" Target="media/image124.png"/><Relationship Id="rId130" Type="http://schemas.openxmlformats.org/officeDocument/2006/relationships/image" Target="media/image132.png"/><Relationship Id="rId135" Type="http://schemas.openxmlformats.org/officeDocument/2006/relationships/image" Target="media/image137.png"/><Relationship Id="rId143" Type="http://schemas.openxmlformats.org/officeDocument/2006/relationships/image" Target="media/image145.png"/><Relationship Id="rId4" Type="http://schemas.openxmlformats.org/officeDocument/2006/relationships/image" Target="media/image6.png"/><Relationship Id="rId9" Type="http://schemas.openxmlformats.org/officeDocument/2006/relationships/image" Target="media/image11.png"/><Relationship Id="rId13" Type="http://schemas.openxmlformats.org/officeDocument/2006/relationships/image" Target="media/image15.png"/><Relationship Id="rId18" Type="http://schemas.openxmlformats.org/officeDocument/2006/relationships/image" Target="media/image20.png"/><Relationship Id="rId39" Type="http://schemas.openxmlformats.org/officeDocument/2006/relationships/image" Target="media/image41.png"/><Relationship Id="rId109" Type="http://schemas.openxmlformats.org/officeDocument/2006/relationships/image" Target="media/image111.png"/><Relationship Id="rId34" Type="http://schemas.openxmlformats.org/officeDocument/2006/relationships/image" Target="media/image36.png"/><Relationship Id="rId50" Type="http://schemas.openxmlformats.org/officeDocument/2006/relationships/image" Target="media/image52.png"/><Relationship Id="rId55" Type="http://schemas.openxmlformats.org/officeDocument/2006/relationships/image" Target="media/image57.png"/><Relationship Id="rId76" Type="http://schemas.openxmlformats.org/officeDocument/2006/relationships/image" Target="media/image78.png"/><Relationship Id="rId97" Type="http://schemas.openxmlformats.org/officeDocument/2006/relationships/image" Target="media/image99.png"/><Relationship Id="rId104" Type="http://schemas.openxmlformats.org/officeDocument/2006/relationships/image" Target="media/image106.png"/><Relationship Id="rId120" Type="http://schemas.openxmlformats.org/officeDocument/2006/relationships/image" Target="media/image122.png"/><Relationship Id="rId125" Type="http://schemas.openxmlformats.org/officeDocument/2006/relationships/image" Target="media/image127.png"/><Relationship Id="rId141" Type="http://schemas.openxmlformats.org/officeDocument/2006/relationships/image" Target="media/image143.png"/><Relationship Id="rId146" Type="http://schemas.openxmlformats.org/officeDocument/2006/relationships/image" Target="media/image148.png"/><Relationship Id="rId7" Type="http://schemas.openxmlformats.org/officeDocument/2006/relationships/image" Target="media/image9.png"/><Relationship Id="rId71" Type="http://schemas.openxmlformats.org/officeDocument/2006/relationships/image" Target="media/image73.png"/><Relationship Id="rId92" Type="http://schemas.openxmlformats.org/officeDocument/2006/relationships/image" Target="media/image94.png"/><Relationship Id="rId2" Type="http://schemas.openxmlformats.org/officeDocument/2006/relationships/image" Target="media/image4.png"/><Relationship Id="rId29" Type="http://schemas.openxmlformats.org/officeDocument/2006/relationships/image" Target="media/image31.png"/><Relationship Id="rId24" Type="http://schemas.openxmlformats.org/officeDocument/2006/relationships/image" Target="media/image26.png"/><Relationship Id="rId40" Type="http://schemas.openxmlformats.org/officeDocument/2006/relationships/image" Target="media/image42.png"/><Relationship Id="rId45" Type="http://schemas.openxmlformats.org/officeDocument/2006/relationships/image" Target="media/image47.png"/><Relationship Id="rId66" Type="http://schemas.openxmlformats.org/officeDocument/2006/relationships/image" Target="media/image68.png"/><Relationship Id="rId87" Type="http://schemas.openxmlformats.org/officeDocument/2006/relationships/image" Target="media/image89.png"/><Relationship Id="rId110" Type="http://schemas.openxmlformats.org/officeDocument/2006/relationships/image" Target="media/image112.png"/><Relationship Id="rId115" Type="http://schemas.openxmlformats.org/officeDocument/2006/relationships/image" Target="media/image117.png"/><Relationship Id="rId131" Type="http://schemas.openxmlformats.org/officeDocument/2006/relationships/image" Target="media/image133.png"/><Relationship Id="rId136" Type="http://schemas.openxmlformats.org/officeDocument/2006/relationships/image" Target="media/image138.png"/><Relationship Id="rId61" Type="http://schemas.openxmlformats.org/officeDocument/2006/relationships/image" Target="media/image63.png"/><Relationship Id="rId82" Type="http://schemas.openxmlformats.org/officeDocument/2006/relationships/image" Target="media/image84.png"/><Relationship Id="rId19" Type="http://schemas.openxmlformats.org/officeDocument/2006/relationships/image" Target="media/image21.png"/><Relationship Id="rId14" Type="http://schemas.openxmlformats.org/officeDocument/2006/relationships/image" Target="media/image16.png"/><Relationship Id="rId30" Type="http://schemas.openxmlformats.org/officeDocument/2006/relationships/image" Target="media/image32.png"/><Relationship Id="rId35" Type="http://schemas.openxmlformats.org/officeDocument/2006/relationships/image" Target="media/image37.png"/><Relationship Id="rId56" Type="http://schemas.openxmlformats.org/officeDocument/2006/relationships/image" Target="media/image58.png"/><Relationship Id="rId77" Type="http://schemas.openxmlformats.org/officeDocument/2006/relationships/image" Target="media/image79.png"/><Relationship Id="rId100" Type="http://schemas.openxmlformats.org/officeDocument/2006/relationships/image" Target="media/image102.png"/><Relationship Id="rId105" Type="http://schemas.openxmlformats.org/officeDocument/2006/relationships/image" Target="media/image107.png"/><Relationship Id="rId126" Type="http://schemas.openxmlformats.org/officeDocument/2006/relationships/image" Target="media/image128.png"/><Relationship Id="rId8" Type="http://schemas.openxmlformats.org/officeDocument/2006/relationships/image" Target="media/image10.png"/><Relationship Id="rId51" Type="http://schemas.openxmlformats.org/officeDocument/2006/relationships/image" Target="media/image53.png"/><Relationship Id="rId72" Type="http://schemas.openxmlformats.org/officeDocument/2006/relationships/image" Target="media/image74.png"/><Relationship Id="rId93" Type="http://schemas.openxmlformats.org/officeDocument/2006/relationships/image" Target="media/image95.png"/><Relationship Id="rId98" Type="http://schemas.openxmlformats.org/officeDocument/2006/relationships/image" Target="media/image100.png"/><Relationship Id="rId121" Type="http://schemas.openxmlformats.org/officeDocument/2006/relationships/image" Target="media/image123.png"/><Relationship Id="rId142" Type="http://schemas.openxmlformats.org/officeDocument/2006/relationships/image" Target="media/image14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112</Pages>
  <Words>32312</Words>
  <Characters>174489</Characters>
  <Application>Microsoft Office Word</Application>
  <DocSecurity>0</DocSecurity>
  <Lines>1454</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Jair Eduardo Moraes Teles</cp:lastModifiedBy>
  <cp:revision>133</cp:revision>
  <cp:lastPrinted>2026-02-26T18:10:00Z</cp:lastPrinted>
  <dcterms:created xsi:type="dcterms:W3CDTF">2026-02-25T13:37:00Z</dcterms:created>
  <dcterms:modified xsi:type="dcterms:W3CDTF">2026-05-04T18:19:00Z</dcterms:modified>
</cp:coreProperties>
</file>