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A114C" w14:textId="77777777" w:rsidR="00DA7675" w:rsidRDefault="00CA1D8C" w:rsidP="00EF3DB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DB0">
        <w:rPr>
          <w:rFonts w:ascii="Times New Roman" w:hAnsi="Times New Roman" w:cs="Times New Roman"/>
          <w:b/>
          <w:sz w:val="24"/>
          <w:szCs w:val="24"/>
        </w:rPr>
        <w:t>TERMO DE REFER</w:t>
      </w:r>
      <w:r w:rsidR="00352880" w:rsidRPr="00EF3DB0">
        <w:rPr>
          <w:rFonts w:ascii="Times New Roman" w:hAnsi="Times New Roman" w:cs="Times New Roman"/>
          <w:b/>
          <w:sz w:val="24"/>
          <w:szCs w:val="24"/>
        </w:rPr>
        <w:t>ÊNCIA</w:t>
      </w:r>
    </w:p>
    <w:p w14:paraId="083FFF89" w14:textId="08947B52" w:rsidR="00D95668" w:rsidRPr="00F3579E" w:rsidRDefault="00403F2B" w:rsidP="00D95668">
      <w:pPr>
        <w:spacing w:line="276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t>As especificações descritas neste documento têm como objetivo estabelecer as diretrizes para orientar as empresas interessadas no fornecimento para SMS, a fim de subsidiar a proposta apresentad</w:t>
      </w:r>
      <w:r w:rsidR="00D62866" w:rsidRPr="00F3579E">
        <w:rPr>
          <w:rFonts w:ascii="Times New Roman" w:hAnsi="Times New Roman" w:cs="Times New Roman"/>
          <w:sz w:val="23"/>
          <w:szCs w:val="23"/>
        </w:rPr>
        <w:t>a</w:t>
      </w:r>
    </w:p>
    <w:p w14:paraId="68FBFE90" w14:textId="63B0C894" w:rsidR="001F465F" w:rsidRPr="00F3579E" w:rsidRDefault="00871FE5" w:rsidP="001F465F">
      <w:pPr>
        <w:pStyle w:val="PargrafodaLista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F3579E">
        <w:rPr>
          <w:rFonts w:ascii="Times New Roman" w:hAnsi="Times New Roman" w:cs="Times New Roman"/>
          <w:b/>
          <w:sz w:val="23"/>
          <w:szCs w:val="23"/>
        </w:rPr>
        <w:t>JUSTIFICATIVA</w:t>
      </w:r>
    </w:p>
    <w:p w14:paraId="429ADD1D" w14:textId="795459E2" w:rsidR="00D95668" w:rsidRPr="00F3579E" w:rsidRDefault="00D95668" w:rsidP="00346EBD">
      <w:pPr>
        <w:spacing w:line="276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t xml:space="preserve">Visa o presente Termo de Referência detalhar </w:t>
      </w:r>
      <w:r w:rsidR="00346EBD" w:rsidRPr="00F3579E">
        <w:rPr>
          <w:rFonts w:ascii="Times New Roman" w:hAnsi="Times New Roman" w:cs="Times New Roman"/>
          <w:sz w:val="23"/>
          <w:szCs w:val="23"/>
        </w:rPr>
        <w:t xml:space="preserve">os </w:t>
      </w:r>
      <w:r w:rsidR="005740D0" w:rsidRPr="00F3579E">
        <w:rPr>
          <w:rFonts w:ascii="Times New Roman" w:hAnsi="Times New Roman" w:cs="Times New Roman"/>
          <w:sz w:val="23"/>
          <w:szCs w:val="23"/>
        </w:rPr>
        <w:t xml:space="preserve">elementos necessários </w:t>
      </w:r>
      <w:r w:rsidR="00B04EA9" w:rsidRPr="00F3579E">
        <w:rPr>
          <w:rFonts w:ascii="Times New Roman" w:hAnsi="Times New Roman" w:cs="Times New Roman"/>
          <w:sz w:val="23"/>
          <w:szCs w:val="23"/>
        </w:rPr>
        <w:t>à Contratação de empresa para</w:t>
      </w:r>
      <w:r w:rsidR="00865F40" w:rsidRPr="00F3579E">
        <w:rPr>
          <w:rFonts w:ascii="Times New Roman" w:hAnsi="Times New Roman" w:cs="Times New Roman"/>
          <w:sz w:val="23"/>
          <w:szCs w:val="23"/>
        </w:rPr>
        <w:t xml:space="preserve"> locação de Central de Vácuo</w:t>
      </w:r>
      <w:r w:rsidR="009253DB" w:rsidRPr="00F3579E">
        <w:rPr>
          <w:rFonts w:ascii="Times New Roman" w:hAnsi="Times New Roman" w:cs="Times New Roman"/>
          <w:sz w:val="23"/>
          <w:szCs w:val="23"/>
        </w:rPr>
        <w:t xml:space="preserve"> para atender a demanda do Hospital Nelson de Sá Earp</w:t>
      </w:r>
      <w:r w:rsidR="00891871" w:rsidRPr="00F3579E">
        <w:rPr>
          <w:rFonts w:ascii="Times New Roman" w:hAnsi="Times New Roman" w:cs="Times New Roman"/>
          <w:sz w:val="23"/>
          <w:szCs w:val="23"/>
        </w:rPr>
        <w:t xml:space="preserve">-HMNSE, tendo em vista </w:t>
      </w:r>
      <w:r w:rsidR="00B75AB2" w:rsidRPr="00F3579E">
        <w:rPr>
          <w:rFonts w:ascii="Times New Roman" w:hAnsi="Times New Roman" w:cs="Times New Roman"/>
          <w:sz w:val="23"/>
          <w:szCs w:val="23"/>
        </w:rPr>
        <w:t xml:space="preserve">que o </w:t>
      </w:r>
      <w:r w:rsidR="003F7C4C">
        <w:rPr>
          <w:rFonts w:ascii="Times New Roman" w:hAnsi="Times New Roman" w:cs="Times New Roman"/>
          <w:sz w:val="23"/>
          <w:szCs w:val="23"/>
        </w:rPr>
        <w:t>contrato</w:t>
      </w:r>
      <w:r w:rsidR="002F301E">
        <w:rPr>
          <w:rFonts w:ascii="Times New Roman" w:hAnsi="Times New Roman" w:cs="Times New Roman"/>
          <w:sz w:val="23"/>
          <w:szCs w:val="23"/>
        </w:rPr>
        <w:t xml:space="preserve"> 27215/2023 não obteve sua renovação concluída por declínio da empresa prestadora dos serv</w:t>
      </w:r>
      <w:r w:rsidR="00B15FA2">
        <w:rPr>
          <w:rFonts w:ascii="Times New Roman" w:hAnsi="Times New Roman" w:cs="Times New Roman"/>
          <w:sz w:val="23"/>
          <w:szCs w:val="23"/>
        </w:rPr>
        <w:t>iços.</w:t>
      </w:r>
    </w:p>
    <w:p w14:paraId="475652CF" w14:textId="77777777" w:rsidR="00D62866" w:rsidRPr="00F3579E" w:rsidRDefault="00D62866" w:rsidP="00346EBD">
      <w:pPr>
        <w:spacing w:line="276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</w:p>
    <w:p w14:paraId="6D595DBC" w14:textId="6BCA334A" w:rsidR="00346EBD" w:rsidRPr="00F3579E" w:rsidRDefault="00346EBD" w:rsidP="00346EBD">
      <w:pPr>
        <w:spacing w:line="276" w:lineRule="auto"/>
        <w:contextualSpacing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F3579E">
        <w:rPr>
          <w:rFonts w:ascii="Times New Roman" w:hAnsi="Times New Roman" w:cs="Times New Roman"/>
          <w:b/>
          <w:bCs/>
          <w:sz w:val="23"/>
          <w:szCs w:val="23"/>
        </w:rPr>
        <w:t>2. OBJETO:</w:t>
      </w:r>
    </w:p>
    <w:p w14:paraId="1A915FBE" w14:textId="6475086E" w:rsidR="00A46084" w:rsidRPr="00F3579E" w:rsidRDefault="00A46084" w:rsidP="00346EBD">
      <w:pPr>
        <w:spacing w:line="276" w:lineRule="auto"/>
        <w:contextualSpacing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F3579E">
        <w:rPr>
          <w:rFonts w:ascii="Times New Roman" w:hAnsi="Times New Roman" w:cs="Times New Roman"/>
          <w:b/>
          <w:bCs/>
          <w:sz w:val="23"/>
          <w:szCs w:val="23"/>
        </w:rPr>
        <w:t>Contratação de Empresa para Locação</w:t>
      </w:r>
      <w:r w:rsidR="00940593" w:rsidRPr="00F3579E">
        <w:rPr>
          <w:rFonts w:ascii="Times New Roman" w:hAnsi="Times New Roman" w:cs="Times New Roman"/>
          <w:b/>
          <w:bCs/>
          <w:sz w:val="23"/>
          <w:szCs w:val="23"/>
        </w:rPr>
        <w:t xml:space="preserve"> de uma Central de </w:t>
      </w:r>
      <w:r w:rsidR="00B108C6">
        <w:rPr>
          <w:rFonts w:ascii="Times New Roman" w:hAnsi="Times New Roman" w:cs="Times New Roman"/>
          <w:b/>
          <w:bCs/>
          <w:sz w:val="23"/>
          <w:szCs w:val="23"/>
        </w:rPr>
        <w:t>Vácuo para atendimento ao HMNSE pelo período de 12 meses podendo ser prorrogado por até o limite permitido por Lei.</w:t>
      </w:r>
    </w:p>
    <w:p w14:paraId="682F38E4" w14:textId="50A9F148" w:rsidR="00D62866" w:rsidRDefault="00672621" w:rsidP="00346EBD">
      <w:pPr>
        <w:spacing w:line="276" w:lineRule="auto"/>
        <w:contextualSpacing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2.1 CRITÉRIO </w:t>
      </w:r>
      <w:r w:rsidR="00836B3A">
        <w:rPr>
          <w:rFonts w:ascii="Times New Roman" w:hAnsi="Times New Roman" w:cs="Times New Roman"/>
          <w:b/>
          <w:bCs/>
          <w:sz w:val="23"/>
          <w:szCs w:val="23"/>
        </w:rPr>
        <w:t>DE JULGAMENTO</w:t>
      </w:r>
      <w:r w:rsidR="00CE1C87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14:paraId="4AC55DAC" w14:textId="5CD92311" w:rsidR="00672621" w:rsidRPr="00672621" w:rsidRDefault="00672621" w:rsidP="00346EBD">
      <w:pPr>
        <w:spacing w:line="276" w:lineRule="auto"/>
        <w:contextualSpacing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          </w:t>
      </w:r>
      <w:r w:rsidRPr="00672621">
        <w:rPr>
          <w:rFonts w:ascii="Times New Roman" w:hAnsi="Times New Roman" w:cs="Times New Roman"/>
          <w:bCs/>
          <w:sz w:val="23"/>
          <w:szCs w:val="23"/>
        </w:rPr>
        <w:t>Menor preço global</w:t>
      </w:r>
    </w:p>
    <w:p w14:paraId="4D1A1152" w14:textId="0CC0A13F" w:rsidR="00322A6E" w:rsidRPr="00F3579E" w:rsidRDefault="007E724D" w:rsidP="007E724D">
      <w:pPr>
        <w:spacing w:after="120" w:line="276" w:lineRule="auto"/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3579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322A6E" w:rsidRPr="00F3579E">
        <w:rPr>
          <w:rFonts w:ascii="Times New Roman" w:hAnsi="Times New Roman" w:cs="Times New Roman"/>
          <w:b/>
          <w:sz w:val="23"/>
          <w:szCs w:val="23"/>
        </w:rPr>
        <w:t xml:space="preserve">3. </w:t>
      </w:r>
      <w:r w:rsidR="00642649" w:rsidRPr="00F3579E">
        <w:rPr>
          <w:rFonts w:ascii="Times New Roman" w:hAnsi="Times New Roman" w:cs="Times New Roman"/>
          <w:b/>
          <w:sz w:val="23"/>
          <w:szCs w:val="23"/>
        </w:rPr>
        <w:t>PRAZOS</w:t>
      </w:r>
      <w:r w:rsidR="00322A6E" w:rsidRPr="00F3579E">
        <w:rPr>
          <w:rFonts w:ascii="Times New Roman" w:hAnsi="Times New Roman" w:cs="Times New Roman"/>
          <w:b/>
          <w:sz w:val="23"/>
          <w:szCs w:val="23"/>
        </w:rPr>
        <w:t>:</w:t>
      </w:r>
    </w:p>
    <w:p w14:paraId="4D1A1153" w14:textId="55506B23" w:rsidR="00DA7675" w:rsidRPr="00F3579E" w:rsidRDefault="00322A6E" w:rsidP="00AA5499">
      <w:pPr>
        <w:pStyle w:val="WW-Corpodetexto2"/>
        <w:widowControl/>
        <w:spacing w:after="120" w:line="276" w:lineRule="auto"/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3579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3.1. </w:t>
      </w:r>
      <w:r w:rsidRPr="00F3579E">
        <w:rPr>
          <w:rFonts w:ascii="Times New Roman" w:eastAsia="Times New Roman" w:hAnsi="Times New Roman" w:cs="Times New Roman"/>
          <w:bCs/>
          <w:sz w:val="23"/>
          <w:szCs w:val="23"/>
        </w:rPr>
        <w:t xml:space="preserve">O prazo de entrega </w:t>
      </w:r>
      <w:r w:rsidR="00751C9E" w:rsidRPr="00F3579E">
        <w:rPr>
          <w:rFonts w:ascii="Times New Roman" w:eastAsia="Times New Roman" w:hAnsi="Times New Roman" w:cs="Times New Roman"/>
          <w:bCs/>
          <w:sz w:val="23"/>
          <w:szCs w:val="23"/>
        </w:rPr>
        <w:t xml:space="preserve">ou execução </w:t>
      </w:r>
      <w:r w:rsidRPr="00F3579E">
        <w:rPr>
          <w:rFonts w:ascii="Times New Roman" w:eastAsia="Times New Roman" w:hAnsi="Times New Roman" w:cs="Times New Roman"/>
          <w:bCs/>
          <w:sz w:val="23"/>
          <w:szCs w:val="23"/>
        </w:rPr>
        <w:t>do</w:t>
      </w:r>
      <w:r w:rsidR="00642649" w:rsidRPr="00F3579E">
        <w:rPr>
          <w:rFonts w:ascii="Times New Roman" w:eastAsia="Times New Roman" w:hAnsi="Times New Roman" w:cs="Times New Roman"/>
          <w:bCs/>
          <w:sz w:val="23"/>
          <w:szCs w:val="23"/>
        </w:rPr>
        <w:t>s</w:t>
      </w:r>
      <w:r w:rsidR="00483028" w:rsidRPr="00F3579E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r w:rsidR="00427314" w:rsidRPr="00F3579E">
        <w:rPr>
          <w:rFonts w:ascii="Times New Roman" w:eastAsia="Times New Roman" w:hAnsi="Times New Roman" w:cs="Times New Roman"/>
          <w:bCs/>
          <w:sz w:val="23"/>
          <w:szCs w:val="23"/>
        </w:rPr>
        <w:t>serviço</w:t>
      </w:r>
      <w:r w:rsidR="00642649" w:rsidRPr="00F3579E">
        <w:rPr>
          <w:rFonts w:ascii="Times New Roman" w:eastAsia="Times New Roman" w:hAnsi="Times New Roman" w:cs="Times New Roman"/>
          <w:bCs/>
          <w:sz w:val="23"/>
          <w:szCs w:val="23"/>
        </w:rPr>
        <w:t>s</w:t>
      </w:r>
      <w:r w:rsidR="000C6BBA" w:rsidRPr="00F3579E">
        <w:rPr>
          <w:rFonts w:ascii="Times New Roman" w:eastAsia="Times New Roman" w:hAnsi="Times New Roman" w:cs="Times New Roman"/>
          <w:bCs/>
          <w:sz w:val="23"/>
          <w:szCs w:val="23"/>
        </w:rPr>
        <w:t xml:space="preserve"> deverá ser</w:t>
      </w:r>
      <w:r w:rsidR="00836B3A">
        <w:rPr>
          <w:rFonts w:ascii="Times New Roman" w:eastAsia="Times New Roman" w:hAnsi="Times New Roman" w:cs="Times New Roman"/>
          <w:bCs/>
          <w:sz w:val="23"/>
          <w:szCs w:val="23"/>
        </w:rPr>
        <w:t xml:space="preserve"> imediatamente</w:t>
      </w:r>
      <w:r w:rsidR="000C6BBA" w:rsidRPr="00F3579E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r w:rsidRPr="00F3579E">
        <w:rPr>
          <w:rFonts w:ascii="Times New Roman" w:eastAsia="Times New Roman" w:hAnsi="Times New Roman" w:cs="Times New Roman"/>
          <w:sz w:val="23"/>
          <w:szCs w:val="23"/>
        </w:rPr>
        <w:t>a partir d</w:t>
      </w:r>
      <w:r w:rsidR="00993C23" w:rsidRPr="00F3579E">
        <w:rPr>
          <w:rFonts w:ascii="Times New Roman" w:eastAsia="Times New Roman" w:hAnsi="Times New Roman" w:cs="Times New Roman"/>
          <w:sz w:val="23"/>
          <w:szCs w:val="23"/>
        </w:rPr>
        <w:t>a</w:t>
      </w:r>
      <w:r w:rsidR="008E1A5A" w:rsidRPr="00F3579E">
        <w:rPr>
          <w:rFonts w:ascii="Times New Roman" w:eastAsia="Times New Roman" w:hAnsi="Times New Roman" w:cs="Times New Roman"/>
          <w:sz w:val="23"/>
          <w:szCs w:val="23"/>
        </w:rPr>
        <w:t xml:space="preserve"> sua </w:t>
      </w:r>
      <w:r w:rsidR="00751C9E" w:rsidRPr="00F3579E">
        <w:rPr>
          <w:rFonts w:ascii="Times New Roman" w:eastAsia="Times New Roman" w:hAnsi="Times New Roman" w:cs="Times New Roman"/>
          <w:sz w:val="23"/>
          <w:szCs w:val="23"/>
        </w:rPr>
        <w:t>assinatura</w:t>
      </w:r>
      <w:r w:rsidR="00AE151A">
        <w:rPr>
          <w:rFonts w:ascii="Times New Roman" w:eastAsia="Times New Roman" w:hAnsi="Times New Roman" w:cs="Times New Roman"/>
          <w:sz w:val="23"/>
          <w:szCs w:val="23"/>
        </w:rPr>
        <w:t xml:space="preserve"> do contrato</w:t>
      </w:r>
      <w:r w:rsidR="00751C9E" w:rsidRPr="00F3579E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993C23" w:rsidRPr="00F3579E">
        <w:rPr>
          <w:rFonts w:ascii="Times New Roman" w:eastAsia="Times New Roman" w:hAnsi="Times New Roman" w:cs="Times New Roman"/>
          <w:sz w:val="23"/>
          <w:szCs w:val="23"/>
        </w:rPr>
        <w:t>ou recebimento da autorização</w:t>
      </w:r>
      <w:r w:rsidR="00EC5C8A" w:rsidRPr="00F3579E">
        <w:rPr>
          <w:rFonts w:ascii="Times New Roman" w:eastAsia="Times New Roman" w:hAnsi="Times New Roman" w:cs="Times New Roman"/>
          <w:sz w:val="23"/>
          <w:szCs w:val="23"/>
        </w:rPr>
        <w:t xml:space="preserve"> de fornecimento</w:t>
      </w:r>
      <w:r w:rsidR="00993C23" w:rsidRPr="00F3579E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4D1A1154" w14:textId="77777777" w:rsidR="00322A6E" w:rsidRPr="00F3579E" w:rsidRDefault="00322A6E" w:rsidP="00D95668">
      <w:pPr>
        <w:spacing w:after="120" w:line="276" w:lineRule="auto"/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3579E">
        <w:rPr>
          <w:rFonts w:ascii="Times New Roman" w:hAnsi="Times New Roman" w:cs="Times New Roman"/>
          <w:b/>
          <w:sz w:val="23"/>
          <w:szCs w:val="23"/>
        </w:rPr>
        <w:t>4. MODO E LOCAL DO FORNECIMENTO</w:t>
      </w:r>
      <w:r w:rsidR="00DA7675" w:rsidRPr="00F3579E">
        <w:rPr>
          <w:rFonts w:ascii="Times New Roman" w:hAnsi="Times New Roman" w:cs="Times New Roman"/>
          <w:b/>
          <w:sz w:val="23"/>
          <w:szCs w:val="23"/>
        </w:rPr>
        <w:t>:</w:t>
      </w:r>
    </w:p>
    <w:p w14:paraId="680714BD" w14:textId="77777777" w:rsidR="00D62866" w:rsidRPr="00F3579E" w:rsidRDefault="00D62866" w:rsidP="00D95668">
      <w:pPr>
        <w:spacing w:after="120" w:line="276" w:lineRule="auto"/>
        <w:contextualSpacing/>
        <w:rPr>
          <w:rFonts w:ascii="Times New Roman" w:hAnsi="Times New Roman" w:cs="Times New Roman"/>
          <w:b/>
          <w:sz w:val="23"/>
          <w:szCs w:val="23"/>
        </w:rPr>
      </w:pPr>
    </w:p>
    <w:p w14:paraId="4D1A1155" w14:textId="77777777" w:rsidR="00855271" w:rsidRPr="00F3579E" w:rsidRDefault="00322A6E" w:rsidP="00AA549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hAnsi="Times New Roman" w:cs="Times New Roman"/>
          <w:bCs/>
          <w:sz w:val="23"/>
          <w:szCs w:val="23"/>
        </w:rPr>
      </w:pPr>
      <w:r w:rsidRPr="00F3579E">
        <w:rPr>
          <w:rFonts w:ascii="Times New Roman" w:hAnsi="Times New Roman" w:cs="Times New Roman"/>
          <w:b/>
          <w:bCs/>
          <w:sz w:val="23"/>
          <w:szCs w:val="23"/>
        </w:rPr>
        <w:t xml:space="preserve">4.1. </w:t>
      </w:r>
      <w:r w:rsidR="00427314" w:rsidRPr="00F3579E">
        <w:rPr>
          <w:rFonts w:ascii="Times New Roman" w:hAnsi="Times New Roman" w:cs="Times New Roman"/>
          <w:b/>
          <w:bCs/>
          <w:sz w:val="23"/>
          <w:szCs w:val="23"/>
        </w:rPr>
        <w:t>A</w:t>
      </w:r>
      <w:r w:rsidR="000C6BBA" w:rsidRPr="00F3579E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F3579E">
        <w:rPr>
          <w:rFonts w:ascii="Times New Roman" w:hAnsi="Times New Roman" w:cs="Times New Roman"/>
          <w:b/>
          <w:bCs/>
          <w:sz w:val="23"/>
          <w:szCs w:val="23"/>
        </w:rPr>
        <w:t xml:space="preserve">entrega </w:t>
      </w:r>
      <w:r w:rsidR="00751C9E" w:rsidRPr="00F3579E">
        <w:rPr>
          <w:rFonts w:ascii="Times New Roman" w:hAnsi="Times New Roman" w:cs="Times New Roman"/>
          <w:b/>
          <w:bCs/>
          <w:sz w:val="23"/>
          <w:szCs w:val="23"/>
        </w:rPr>
        <w:t xml:space="preserve">ou </w:t>
      </w:r>
      <w:r w:rsidR="00427314" w:rsidRPr="00F3579E">
        <w:rPr>
          <w:rFonts w:ascii="Times New Roman" w:hAnsi="Times New Roman" w:cs="Times New Roman"/>
          <w:b/>
          <w:bCs/>
          <w:sz w:val="23"/>
          <w:szCs w:val="23"/>
        </w:rPr>
        <w:t>execução dos serviços serão efetuadas</w:t>
      </w:r>
      <w:r w:rsidR="003B58D4" w:rsidRPr="00F3579E">
        <w:rPr>
          <w:rFonts w:ascii="Times New Roman" w:hAnsi="Times New Roman" w:cs="Times New Roman"/>
          <w:bCs/>
          <w:sz w:val="23"/>
          <w:szCs w:val="23"/>
        </w:rPr>
        <w:t>:</w:t>
      </w:r>
    </w:p>
    <w:p w14:paraId="4D1A1156" w14:textId="77777777" w:rsidR="009D516B" w:rsidRPr="00F3579E" w:rsidRDefault="009D516B" w:rsidP="00AA549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hAnsi="Times New Roman" w:cs="Times New Roman"/>
          <w:bCs/>
          <w:sz w:val="23"/>
          <w:szCs w:val="23"/>
        </w:rPr>
      </w:pPr>
      <w:r w:rsidRPr="00F3579E">
        <w:rPr>
          <w:rFonts w:ascii="Times New Roman" w:hAnsi="Times New Roman" w:cs="Times New Roman"/>
          <w:bCs/>
          <w:sz w:val="23"/>
          <w:szCs w:val="23"/>
        </w:rPr>
        <w:t xml:space="preserve">Hospital Municipal Nelson de Sá Earp </w:t>
      </w:r>
      <w:r w:rsidR="00B52116" w:rsidRPr="00F3579E">
        <w:rPr>
          <w:rFonts w:ascii="Times New Roman" w:hAnsi="Times New Roman" w:cs="Times New Roman"/>
          <w:bCs/>
          <w:sz w:val="23"/>
          <w:szCs w:val="23"/>
        </w:rPr>
        <w:t>–</w:t>
      </w:r>
      <w:r w:rsidRPr="00F3579E">
        <w:rPr>
          <w:rFonts w:ascii="Times New Roman" w:hAnsi="Times New Roman" w:cs="Times New Roman"/>
          <w:bCs/>
          <w:sz w:val="23"/>
          <w:szCs w:val="23"/>
        </w:rPr>
        <w:t xml:space="preserve"> HMNSE</w:t>
      </w:r>
    </w:p>
    <w:p w14:paraId="4D1A1157" w14:textId="77777777" w:rsidR="00B52116" w:rsidRPr="00F3579E" w:rsidRDefault="00B52116" w:rsidP="00AA549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hAnsi="Times New Roman" w:cs="Times New Roman"/>
          <w:bCs/>
          <w:sz w:val="23"/>
          <w:szCs w:val="23"/>
        </w:rPr>
      </w:pPr>
      <w:r w:rsidRPr="00F3579E">
        <w:rPr>
          <w:rFonts w:ascii="Times New Roman" w:hAnsi="Times New Roman" w:cs="Times New Roman"/>
          <w:bCs/>
          <w:sz w:val="23"/>
          <w:szCs w:val="23"/>
        </w:rPr>
        <w:t>Rua Paulino Afonso, 455</w:t>
      </w:r>
    </w:p>
    <w:p w14:paraId="4D1A1159" w14:textId="47732CBC" w:rsidR="009D516B" w:rsidRPr="00F3579E" w:rsidRDefault="00B52116" w:rsidP="00AA549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hAnsi="Times New Roman" w:cs="Times New Roman"/>
          <w:bCs/>
          <w:sz w:val="23"/>
          <w:szCs w:val="23"/>
        </w:rPr>
      </w:pPr>
      <w:r w:rsidRPr="00F3579E">
        <w:rPr>
          <w:rFonts w:ascii="Times New Roman" w:hAnsi="Times New Roman" w:cs="Times New Roman"/>
          <w:bCs/>
          <w:sz w:val="23"/>
          <w:szCs w:val="23"/>
        </w:rPr>
        <w:t>Centro – Petrópolis – CEP 25.660-003</w:t>
      </w:r>
    </w:p>
    <w:p w14:paraId="7942F605" w14:textId="77777777" w:rsidR="00D3524F" w:rsidRPr="00F3579E" w:rsidRDefault="00D3524F" w:rsidP="00AA549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hAnsi="Times New Roman" w:cs="Times New Roman"/>
          <w:bCs/>
          <w:sz w:val="23"/>
          <w:szCs w:val="23"/>
        </w:rPr>
      </w:pPr>
    </w:p>
    <w:p w14:paraId="4D1A115A" w14:textId="77777777" w:rsidR="00322A6E" w:rsidRPr="00F3579E" w:rsidRDefault="006E5B94" w:rsidP="00AA5499">
      <w:pPr>
        <w:spacing w:after="120" w:line="276" w:lineRule="auto"/>
        <w:contextualSpacing/>
        <w:rPr>
          <w:rFonts w:ascii="Times New Roman" w:hAnsi="Times New Roman" w:cs="Times New Roman"/>
          <w:b/>
          <w:sz w:val="23"/>
          <w:szCs w:val="23"/>
        </w:rPr>
      </w:pPr>
      <w:r w:rsidRPr="00F3579E">
        <w:rPr>
          <w:rFonts w:ascii="Times New Roman" w:hAnsi="Times New Roman" w:cs="Times New Roman"/>
          <w:b/>
          <w:sz w:val="23"/>
          <w:szCs w:val="23"/>
        </w:rPr>
        <w:t xml:space="preserve">4.2. </w:t>
      </w:r>
      <w:r w:rsidR="00DA7675" w:rsidRPr="00F3579E">
        <w:rPr>
          <w:rFonts w:ascii="Times New Roman" w:hAnsi="Times New Roman" w:cs="Times New Roman"/>
          <w:b/>
          <w:sz w:val="23"/>
          <w:szCs w:val="23"/>
        </w:rPr>
        <w:t>PRAZO E VALIDADE DA PROPOSTA:</w:t>
      </w:r>
    </w:p>
    <w:p w14:paraId="4D1A115B" w14:textId="77777777" w:rsidR="00322A6E" w:rsidRPr="00F3579E" w:rsidRDefault="00322A6E" w:rsidP="00AA5499">
      <w:pPr>
        <w:spacing w:after="120" w:line="276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t xml:space="preserve"> O prazo da proposta não poderá ser inferior a 60 (sessenta) dias.</w:t>
      </w:r>
    </w:p>
    <w:p w14:paraId="27112AE9" w14:textId="77777777" w:rsidR="00D3524F" w:rsidRPr="00F3579E" w:rsidRDefault="00D3524F" w:rsidP="00AA5499">
      <w:pPr>
        <w:spacing w:after="120" w:line="276" w:lineRule="auto"/>
        <w:contextualSpacing/>
        <w:rPr>
          <w:rFonts w:ascii="Times New Roman" w:hAnsi="Times New Roman" w:cs="Times New Roman"/>
          <w:sz w:val="23"/>
          <w:szCs w:val="23"/>
        </w:rPr>
      </w:pPr>
    </w:p>
    <w:p w14:paraId="24840732" w14:textId="3B5FC5ED" w:rsidR="00346EBD" w:rsidRPr="00F3579E" w:rsidRDefault="00322A6E" w:rsidP="003B58D4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F3579E">
        <w:rPr>
          <w:rFonts w:ascii="Times New Roman" w:hAnsi="Times New Roman" w:cs="Times New Roman"/>
          <w:b/>
          <w:bCs/>
          <w:sz w:val="23"/>
          <w:szCs w:val="23"/>
        </w:rPr>
        <w:t>4.3. Descrição detalhada do produto</w:t>
      </w:r>
      <w:r w:rsidR="001A58B2" w:rsidRPr="00F3579E">
        <w:rPr>
          <w:rFonts w:ascii="Times New Roman" w:hAnsi="Times New Roman" w:cs="Times New Roman"/>
          <w:b/>
          <w:bCs/>
          <w:sz w:val="23"/>
          <w:szCs w:val="23"/>
        </w:rPr>
        <w:t xml:space="preserve"> e</w:t>
      </w:r>
      <w:r w:rsidR="00E23FE2" w:rsidRPr="00F3579E">
        <w:rPr>
          <w:rFonts w:ascii="Times New Roman" w:hAnsi="Times New Roman" w:cs="Times New Roman"/>
          <w:b/>
          <w:bCs/>
          <w:sz w:val="23"/>
          <w:szCs w:val="23"/>
        </w:rPr>
        <w:t>/</w:t>
      </w:r>
      <w:r w:rsidR="00025E0C" w:rsidRPr="00F3579E">
        <w:rPr>
          <w:rFonts w:ascii="Times New Roman" w:hAnsi="Times New Roman" w:cs="Times New Roman"/>
          <w:b/>
          <w:bCs/>
          <w:sz w:val="23"/>
          <w:szCs w:val="23"/>
        </w:rPr>
        <w:t xml:space="preserve">ou </w:t>
      </w:r>
      <w:r w:rsidR="001A58B2" w:rsidRPr="00F3579E">
        <w:rPr>
          <w:rFonts w:ascii="Times New Roman" w:hAnsi="Times New Roman" w:cs="Times New Roman"/>
          <w:b/>
          <w:bCs/>
          <w:sz w:val="23"/>
          <w:szCs w:val="23"/>
        </w:rPr>
        <w:t>serviço:</w:t>
      </w:r>
    </w:p>
    <w:p w14:paraId="5E477620" w14:textId="698B793A" w:rsidR="00F37F62" w:rsidRPr="00F3579E" w:rsidRDefault="003D0A06" w:rsidP="003B58D4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F3579E">
        <w:rPr>
          <w:rFonts w:ascii="Times New Roman" w:hAnsi="Times New Roman" w:cs="Times New Roman"/>
          <w:b/>
          <w:bCs/>
          <w:sz w:val="23"/>
          <w:szCs w:val="23"/>
        </w:rPr>
        <w:t>Locação de Central de Vácuo para atender ao HMNSE</w:t>
      </w:r>
    </w:p>
    <w:p w14:paraId="47F03EC8" w14:textId="591A1B29" w:rsidR="003D0A06" w:rsidRPr="00F3579E" w:rsidRDefault="00E410F8" w:rsidP="003B58D4">
      <w:pPr>
        <w:spacing w:after="0" w:line="276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t>ESPECIFICAÇÕES</w:t>
      </w:r>
    </w:p>
    <w:p w14:paraId="22DB3ADA" w14:textId="3C2FDE9F" w:rsidR="00E410F8" w:rsidRPr="00F3579E" w:rsidRDefault="00E410F8" w:rsidP="00E410F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t xml:space="preserve">a) </w:t>
      </w:r>
      <w:r w:rsidR="00F424E4" w:rsidRPr="00F3579E">
        <w:rPr>
          <w:rFonts w:ascii="Times New Roman" w:hAnsi="Times New Roman" w:cs="Times New Roman"/>
          <w:sz w:val="23"/>
          <w:szCs w:val="23"/>
        </w:rPr>
        <w:t>O sistema central deverá ser operado por</w:t>
      </w:r>
      <w:r w:rsidR="00935A2E" w:rsidRPr="00F3579E">
        <w:rPr>
          <w:rFonts w:ascii="Times New Roman" w:hAnsi="Times New Roman" w:cs="Times New Roman"/>
          <w:sz w:val="23"/>
          <w:szCs w:val="23"/>
        </w:rPr>
        <w:t>, no mínimo, duas bombas, com capacidades equivalentes</w:t>
      </w:r>
      <w:r w:rsidR="00B81C40" w:rsidRPr="00F3579E">
        <w:rPr>
          <w:rFonts w:ascii="Times New Roman" w:hAnsi="Times New Roman" w:cs="Times New Roman"/>
          <w:sz w:val="23"/>
          <w:szCs w:val="23"/>
        </w:rPr>
        <w:t xml:space="preserve">. Cada bomba deve ter capacidade </w:t>
      </w:r>
      <w:r w:rsidR="005F752C" w:rsidRPr="00F3579E">
        <w:rPr>
          <w:rFonts w:ascii="Times New Roman" w:hAnsi="Times New Roman" w:cs="Times New Roman"/>
          <w:sz w:val="23"/>
          <w:szCs w:val="23"/>
        </w:rPr>
        <w:t>de 100% do consumo máximo provável</w:t>
      </w:r>
      <w:r w:rsidR="00110EB2" w:rsidRPr="00F3579E">
        <w:rPr>
          <w:rFonts w:ascii="Times New Roman" w:hAnsi="Times New Roman" w:cs="Times New Roman"/>
          <w:sz w:val="23"/>
          <w:szCs w:val="23"/>
        </w:rPr>
        <w:t>, com possibilidade de funcionar alternadamente ou em paralelo</w:t>
      </w:r>
      <w:r w:rsidR="00410F72" w:rsidRPr="00F3579E">
        <w:rPr>
          <w:rFonts w:ascii="Times New Roman" w:hAnsi="Times New Roman" w:cs="Times New Roman"/>
          <w:sz w:val="23"/>
          <w:szCs w:val="23"/>
        </w:rPr>
        <w:t xml:space="preserve"> em caso de emergência. Deverão ser do tipo rotativo e com </w:t>
      </w:r>
      <w:r w:rsidR="00C6549F" w:rsidRPr="00F3579E">
        <w:rPr>
          <w:rFonts w:ascii="Times New Roman" w:hAnsi="Times New Roman" w:cs="Times New Roman"/>
          <w:sz w:val="23"/>
          <w:szCs w:val="23"/>
        </w:rPr>
        <w:t>inversor de frequência.</w:t>
      </w:r>
    </w:p>
    <w:p w14:paraId="2571B7AB" w14:textId="0E44025C" w:rsidR="00C6549F" w:rsidRPr="00F3579E" w:rsidRDefault="00C6549F" w:rsidP="00E410F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t xml:space="preserve">b) No caso de um sistema com </w:t>
      </w:r>
      <w:r w:rsidR="008264A2" w:rsidRPr="00F3579E">
        <w:rPr>
          <w:rFonts w:ascii="Times New Roman" w:hAnsi="Times New Roman" w:cs="Times New Roman"/>
          <w:sz w:val="23"/>
          <w:szCs w:val="23"/>
        </w:rPr>
        <w:t>duas bombas ou mais, a capacidade deverá ser tal que 100%</w:t>
      </w:r>
      <w:r w:rsidR="00865394" w:rsidRPr="00F3579E">
        <w:rPr>
          <w:rFonts w:ascii="Times New Roman" w:hAnsi="Times New Roman" w:cs="Times New Roman"/>
          <w:sz w:val="23"/>
          <w:szCs w:val="23"/>
        </w:rPr>
        <w:t xml:space="preserve"> do consumo máximo provável </w:t>
      </w:r>
      <w:r w:rsidR="00DB16D8" w:rsidRPr="00F3579E">
        <w:rPr>
          <w:rFonts w:ascii="Times New Roman" w:hAnsi="Times New Roman" w:cs="Times New Roman"/>
          <w:sz w:val="23"/>
          <w:szCs w:val="23"/>
        </w:rPr>
        <w:t>possam ser mantidos por uma bomba reserva.</w:t>
      </w:r>
    </w:p>
    <w:p w14:paraId="47C8763A" w14:textId="29F82C26" w:rsidR="00DB16D8" w:rsidRPr="00F3579E" w:rsidRDefault="00DB16D8" w:rsidP="00E410F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t xml:space="preserve">c) Deve ser previsto um sistema de alarme de emergência </w:t>
      </w:r>
      <w:r w:rsidR="00710580" w:rsidRPr="00F3579E">
        <w:rPr>
          <w:rFonts w:ascii="Times New Roman" w:hAnsi="Times New Roman" w:cs="Times New Roman"/>
          <w:sz w:val="23"/>
          <w:szCs w:val="23"/>
        </w:rPr>
        <w:t>por sinal luminoso e sonoro, alertando a queda do sistema de vácuo</w:t>
      </w:r>
      <w:r w:rsidR="00985334" w:rsidRPr="00F3579E">
        <w:rPr>
          <w:rFonts w:ascii="Times New Roman" w:hAnsi="Times New Roman" w:cs="Times New Roman"/>
          <w:sz w:val="23"/>
          <w:szCs w:val="23"/>
        </w:rPr>
        <w:t>, abaixo de 400 mm Hg</w:t>
      </w:r>
    </w:p>
    <w:p w14:paraId="768BB18B" w14:textId="67BFDBBF" w:rsidR="00FC66DC" w:rsidRPr="00F3579E" w:rsidRDefault="00985334" w:rsidP="00E410F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t xml:space="preserve">d) </w:t>
      </w:r>
      <w:r w:rsidR="00FC66DC" w:rsidRPr="00F3579E">
        <w:rPr>
          <w:rFonts w:ascii="Times New Roman" w:hAnsi="Times New Roman" w:cs="Times New Roman"/>
          <w:sz w:val="23"/>
          <w:szCs w:val="23"/>
        </w:rPr>
        <w:t xml:space="preserve">As instalações de suprimento de vácuo medicinal devem ser montadas </w:t>
      </w:r>
      <w:r w:rsidR="001F38C4" w:rsidRPr="00F3579E">
        <w:rPr>
          <w:rFonts w:ascii="Times New Roman" w:hAnsi="Times New Roman" w:cs="Times New Roman"/>
          <w:sz w:val="23"/>
          <w:szCs w:val="23"/>
        </w:rPr>
        <w:t xml:space="preserve">em armário insonorizado para obtenção de níveis </w:t>
      </w:r>
      <w:r w:rsidR="00706E22" w:rsidRPr="00F3579E">
        <w:rPr>
          <w:rFonts w:ascii="Times New Roman" w:hAnsi="Times New Roman" w:cs="Times New Roman"/>
          <w:sz w:val="23"/>
          <w:szCs w:val="23"/>
        </w:rPr>
        <w:t xml:space="preserve">de ruído inferiores a 70 </w:t>
      </w:r>
      <w:proofErr w:type="spellStart"/>
      <w:r w:rsidR="00706E22" w:rsidRPr="00F3579E">
        <w:rPr>
          <w:rFonts w:ascii="Times New Roman" w:hAnsi="Times New Roman" w:cs="Times New Roman"/>
          <w:sz w:val="23"/>
          <w:szCs w:val="23"/>
        </w:rPr>
        <w:t>dBA</w:t>
      </w:r>
      <w:proofErr w:type="spellEnd"/>
    </w:p>
    <w:p w14:paraId="1350360A" w14:textId="77777777" w:rsidR="00836B3A" w:rsidRDefault="008E6FF3" w:rsidP="00E410F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t>e) A qualificação do ar exaurido pelo sistema de vácuo</w:t>
      </w:r>
      <w:r w:rsidR="009224ED" w:rsidRPr="00F3579E">
        <w:rPr>
          <w:rFonts w:ascii="Times New Roman" w:hAnsi="Times New Roman" w:cs="Times New Roman"/>
          <w:sz w:val="23"/>
          <w:szCs w:val="23"/>
        </w:rPr>
        <w:t xml:space="preserve"> obedecerá ao seguinte padrão: Qualidade do ar exaurido</w:t>
      </w:r>
      <w:r w:rsidR="0065796C" w:rsidRPr="00F3579E">
        <w:rPr>
          <w:rFonts w:ascii="Times New Roman" w:hAnsi="Times New Roman" w:cs="Times New Roman"/>
          <w:sz w:val="23"/>
          <w:szCs w:val="23"/>
        </w:rPr>
        <w:t xml:space="preserve">: </w:t>
      </w:r>
      <w:r w:rsidR="00923961" w:rsidRPr="00F3579E">
        <w:rPr>
          <w:rFonts w:ascii="Times New Roman" w:hAnsi="Times New Roman" w:cs="Times New Roman"/>
          <w:sz w:val="23"/>
          <w:szCs w:val="23"/>
        </w:rPr>
        <w:t>-</w:t>
      </w:r>
      <w:r w:rsidR="0065796C" w:rsidRPr="00F3579E">
        <w:rPr>
          <w:rFonts w:ascii="Times New Roman" w:hAnsi="Times New Roman" w:cs="Times New Roman"/>
          <w:sz w:val="23"/>
          <w:szCs w:val="23"/>
        </w:rPr>
        <w:t>Livre de bactérias</w:t>
      </w:r>
      <w:r w:rsidR="00923961" w:rsidRPr="00F3579E">
        <w:rPr>
          <w:rFonts w:ascii="Times New Roman" w:hAnsi="Times New Roman" w:cs="Times New Roman"/>
          <w:sz w:val="23"/>
          <w:szCs w:val="23"/>
        </w:rPr>
        <w:t xml:space="preserve"> – Livre de odor. Parâmetros</w:t>
      </w:r>
      <w:r w:rsidR="0079598A" w:rsidRPr="00F3579E">
        <w:rPr>
          <w:rFonts w:ascii="Times New Roman" w:hAnsi="Times New Roman" w:cs="Times New Roman"/>
          <w:sz w:val="23"/>
          <w:szCs w:val="23"/>
        </w:rPr>
        <w:t xml:space="preserve">: Limite máximo de poluentes. </w:t>
      </w:r>
      <w:r w:rsidR="00BF2222" w:rsidRPr="00F3579E">
        <w:rPr>
          <w:rFonts w:ascii="Times New Roman" w:hAnsi="Times New Roman" w:cs="Times New Roman"/>
          <w:sz w:val="23"/>
          <w:szCs w:val="23"/>
        </w:rPr>
        <w:t>Odor:</w:t>
      </w:r>
    </w:p>
    <w:p w14:paraId="10DD641F" w14:textId="229A44DA" w:rsidR="008E6FF3" w:rsidRDefault="00BF2222" w:rsidP="00E410F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3579E">
        <w:rPr>
          <w:rFonts w:ascii="Times New Roman" w:hAnsi="Times New Roman" w:cs="Times New Roman"/>
          <w:sz w:val="23"/>
          <w:szCs w:val="23"/>
        </w:rPr>
        <w:lastRenderedPageBreak/>
        <w:t xml:space="preserve"> Livre de bactérias: </w:t>
      </w:r>
      <w:r w:rsidR="00DD09FF" w:rsidRPr="00F3579E">
        <w:rPr>
          <w:rFonts w:ascii="Times New Roman" w:hAnsi="Times New Roman" w:cs="Times New Roman"/>
          <w:sz w:val="23"/>
          <w:szCs w:val="23"/>
        </w:rPr>
        <w:t xml:space="preserve">Procedimentos </w:t>
      </w:r>
      <w:r w:rsidR="0052500F" w:rsidRPr="00F3579E">
        <w:rPr>
          <w:rFonts w:ascii="Times New Roman" w:hAnsi="Times New Roman" w:cs="Times New Roman"/>
          <w:sz w:val="23"/>
          <w:szCs w:val="23"/>
        </w:rPr>
        <w:t>para contagem total de bactérias e fungos presentes no ar exaurido</w:t>
      </w:r>
      <w:r w:rsidR="00A41390" w:rsidRPr="00F3579E">
        <w:rPr>
          <w:rFonts w:ascii="Times New Roman" w:hAnsi="Times New Roman" w:cs="Times New Roman"/>
          <w:sz w:val="23"/>
          <w:szCs w:val="23"/>
        </w:rPr>
        <w:t xml:space="preserve"> Instalação de aparelho apropriado para coleta e amostra </w:t>
      </w:r>
      <w:r w:rsidR="001F465F" w:rsidRPr="00F3579E">
        <w:rPr>
          <w:rFonts w:ascii="Times New Roman" w:hAnsi="Times New Roman" w:cs="Times New Roman"/>
          <w:sz w:val="23"/>
          <w:szCs w:val="23"/>
        </w:rPr>
        <w:t>para contagem total</w:t>
      </w:r>
      <w:r w:rsidR="00056623">
        <w:rPr>
          <w:rFonts w:ascii="Times New Roman" w:hAnsi="Times New Roman" w:cs="Times New Roman"/>
          <w:sz w:val="23"/>
          <w:szCs w:val="23"/>
        </w:rPr>
        <w:t>.</w:t>
      </w:r>
    </w:p>
    <w:p w14:paraId="60D99F75" w14:textId="36F61DA2" w:rsidR="00B15FA2" w:rsidRDefault="00B15FA2" w:rsidP="00E410F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f) Dados Técnicos </w:t>
      </w:r>
    </w:p>
    <w:p w14:paraId="1ADB9935" w14:textId="1547C3CA" w:rsidR="00B15FA2" w:rsidRDefault="00B15FA2" w:rsidP="00E410F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Pressão de operação: 15-25 </w:t>
      </w:r>
      <w:proofErr w:type="spellStart"/>
      <w:r>
        <w:rPr>
          <w:rFonts w:ascii="Times New Roman" w:hAnsi="Times New Roman" w:cs="Times New Roman"/>
          <w:sz w:val="23"/>
          <w:szCs w:val="23"/>
        </w:rPr>
        <w:t>pol.hg</w:t>
      </w:r>
      <w:proofErr w:type="spellEnd"/>
    </w:p>
    <w:p w14:paraId="7D2ED15B" w14:textId="64E263F3" w:rsidR="00B15FA2" w:rsidRDefault="00B15FA2" w:rsidP="00E410F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Vazão: 100 m³/h</w:t>
      </w:r>
    </w:p>
    <w:p w14:paraId="22A5ED5A" w14:textId="758A28E7" w:rsidR="00FB2831" w:rsidRPr="00FE5B04" w:rsidRDefault="00B15FA2" w:rsidP="00940593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3"/>
          <w:szCs w:val="23"/>
        </w:rPr>
        <w:t xml:space="preserve">    </w:t>
      </w:r>
      <w:r w:rsidR="00592F2C" w:rsidRPr="00FE5B04">
        <w:rPr>
          <w:rFonts w:ascii="Times New Roman" w:hAnsi="Times New Roman" w:cs="Times New Roman"/>
        </w:rPr>
        <w:t xml:space="preserve">  </w:t>
      </w:r>
    </w:p>
    <w:p w14:paraId="4D1A119D" w14:textId="464A9C42" w:rsidR="00322A6E" w:rsidRDefault="004F51F3" w:rsidP="00893D7F">
      <w:pPr>
        <w:spacing w:after="120" w:line="276" w:lineRule="auto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5</w:t>
      </w:r>
      <w:r w:rsidR="00893D7F" w:rsidRPr="00346EB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 xml:space="preserve">. </w:t>
      </w:r>
      <w:r w:rsidR="00322A6E" w:rsidRPr="00346EB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DA DOTAÇÃO ORÇAMENTARIA</w:t>
      </w:r>
      <w:r w:rsidR="00DA7675" w:rsidRPr="00346EB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:</w:t>
      </w:r>
    </w:p>
    <w:p w14:paraId="375965C5" w14:textId="3FD3C6CB" w:rsidR="002F301E" w:rsidRPr="002F301E" w:rsidRDefault="002F301E" w:rsidP="00893D7F">
      <w:pPr>
        <w:spacing w:after="120" w:line="276" w:lineRule="auto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2F301E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Hospital Municipal </w:t>
      </w:r>
      <w:proofErr w:type="spellStart"/>
      <w:r w:rsidRPr="002F301E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Dr</w:t>
      </w:r>
      <w:proofErr w:type="spellEnd"/>
      <w:r w:rsidRPr="002F301E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Pr="002F301E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nelson</w:t>
      </w:r>
      <w:proofErr w:type="spellEnd"/>
      <w:r w:rsidRPr="002F301E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de Sá Earp - HMNSE</w:t>
      </w:r>
    </w:p>
    <w:p w14:paraId="4D1A119F" w14:textId="70DAF102" w:rsidR="00DA7675" w:rsidRPr="00346EBD" w:rsidRDefault="004F51F3" w:rsidP="00AA5499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93D7F" w:rsidRPr="00346E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22A6E" w:rsidRPr="00346EBD">
        <w:rPr>
          <w:rFonts w:ascii="Times New Roman" w:hAnsi="Times New Roman" w:cs="Times New Roman"/>
          <w:b/>
          <w:sz w:val="24"/>
          <w:szCs w:val="24"/>
        </w:rPr>
        <w:t>OBRIGAÇOES DA CONTRATADA</w:t>
      </w:r>
      <w:r w:rsidR="00DA7675" w:rsidRPr="00346EBD">
        <w:rPr>
          <w:rFonts w:ascii="Times New Roman" w:hAnsi="Times New Roman" w:cs="Times New Roman"/>
          <w:b/>
          <w:sz w:val="24"/>
          <w:szCs w:val="24"/>
        </w:rPr>
        <w:t>:</w:t>
      </w:r>
    </w:p>
    <w:p w14:paraId="4D1A11A0" w14:textId="77777777" w:rsidR="00025E0C" w:rsidRPr="00346EBD" w:rsidRDefault="00025E0C" w:rsidP="00025E0C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Executar fielmente o contrato, de acordo com o edital;</w:t>
      </w:r>
    </w:p>
    <w:p w14:paraId="4D1A11A1" w14:textId="77777777" w:rsidR="00025E0C" w:rsidRPr="00346EBD" w:rsidRDefault="00025E0C" w:rsidP="00025E0C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EBD">
        <w:rPr>
          <w:rFonts w:ascii="Times New Roman" w:hAnsi="Times New Roman" w:cs="Times New Roman"/>
          <w:sz w:val="24"/>
          <w:szCs w:val="24"/>
        </w:rPr>
        <w:t>Manter durante todo o prazo da entrega, todas as condições de habilitação e qualificação exigidas na licitação.</w:t>
      </w:r>
    </w:p>
    <w:p w14:paraId="4D1A11A2" w14:textId="77777777" w:rsidR="00025E0C" w:rsidRPr="00346EBD" w:rsidRDefault="00025E0C" w:rsidP="00025E0C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Reparar, corrigir ou substituir, às suas expensas, no todo ou em parte, o objeto deste Termo de Referência, em que se verificarem vícios, defeitos ou incorreções resultantes do fornecimento;</w:t>
      </w:r>
    </w:p>
    <w:p w14:paraId="4D1A11A3" w14:textId="210E7D75" w:rsidR="00025E0C" w:rsidRPr="00346EBD" w:rsidRDefault="00025E0C" w:rsidP="00AA5499">
      <w:pPr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  <w:r w:rsidRPr="00346EB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 </w:t>
      </w:r>
      <w:r w:rsidR="004F51F3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7</w:t>
      </w:r>
      <w:r w:rsidR="00893D7F" w:rsidRPr="00346EB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 xml:space="preserve">. </w:t>
      </w:r>
      <w:r w:rsidRPr="00346EB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OBRIGAÇÕES DO CONTRATANTE</w:t>
      </w:r>
      <w:r w:rsidR="00DA7675" w:rsidRPr="00346EB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:</w:t>
      </w:r>
    </w:p>
    <w:p w14:paraId="4D1A11A4" w14:textId="114C59BE" w:rsidR="00025E0C" w:rsidRPr="00346EBD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Acompanhar e fiscalizar a execução do contrato por um representante especialmente designado, nos termos </w:t>
      </w:r>
      <w:r w:rsidR="00B108C6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da Lei 14.133/2021</w:t>
      </w:r>
    </w:p>
    <w:p w14:paraId="4D1A11A5" w14:textId="77777777" w:rsidR="00025E0C" w:rsidRPr="00346EBD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Rejeitar, no todo ou em parte, produto em desacordo com este Termo de Referência;</w:t>
      </w:r>
    </w:p>
    <w:p w14:paraId="4D1A11A6" w14:textId="77777777" w:rsidR="00025E0C" w:rsidRPr="00346EBD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Proceder ao pagamento do contrato, na forma e no prazo pactuado;</w:t>
      </w:r>
    </w:p>
    <w:p w14:paraId="4D1A11A7" w14:textId="77777777" w:rsidR="00025E0C" w:rsidRPr="00346EBD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Proporcionar todas as condições necessárias ao bom andamento da entrega do equipamento; </w:t>
      </w:r>
    </w:p>
    <w:p w14:paraId="4D1A11A8" w14:textId="77777777" w:rsidR="00025E0C" w:rsidRPr="00346EBD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Notificar, por escrito, à contratada, ocorrência de eventuais imperfeições no curso da entrega, fixando prazo para a sua correção;</w:t>
      </w:r>
    </w:p>
    <w:p w14:paraId="4D1A11A9" w14:textId="77777777" w:rsidR="00025E0C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Notificar, por escrito, a contratada, a disposição de aplicação de eventuais penalidades, garantido o contraditório e a ampla defesa;</w:t>
      </w:r>
    </w:p>
    <w:p w14:paraId="026A63B1" w14:textId="77777777" w:rsidR="00990DD5" w:rsidRPr="00346EBD" w:rsidRDefault="00990DD5" w:rsidP="00990DD5">
      <w:pPr>
        <w:pStyle w:val="PargrafodaLista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14:paraId="4D1A11AA" w14:textId="77777777" w:rsidR="006F2859" w:rsidRPr="00346EBD" w:rsidRDefault="006F2859" w:rsidP="006F2859">
      <w:pPr>
        <w:pStyle w:val="PargrafodaLista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14:paraId="4D1A11AB" w14:textId="2F5E8A25" w:rsidR="00025E0C" w:rsidRPr="00346EBD" w:rsidRDefault="004F51F3" w:rsidP="00AA549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Textodocorpo20"/>
          <w:rFonts w:ascii="Times New Roman" w:hAnsi="Times New Roman" w:cs="Times New Roman"/>
          <w:sz w:val="24"/>
          <w:szCs w:val="24"/>
          <w:u w:val="none"/>
        </w:rPr>
        <w:t>8</w:t>
      </w:r>
      <w:r w:rsidR="00893D7F" w:rsidRPr="00346EBD">
        <w:rPr>
          <w:rStyle w:val="Textodocorpo20"/>
          <w:rFonts w:ascii="Times New Roman" w:hAnsi="Times New Roman" w:cs="Times New Roman"/>
          <w:sz w:val="24"/>
          <w:szCs w:val="24"/>
          <w:u w:val="none"/>
        </w:rPr>
        <w:t xml:space="preserve">. </w:t>
      </w:r>
      <w:r w:rsidR="00025E0C" w:rsidRPr="00346EBD">
        <w:rPr>
          <w:rStyle w:val="Textodocorpo20"/>
          <w:rFonts w:ascii="Times New Roman" w:hAnsi="Times New Roman" w:cs="Times New Roman"/>
          <w:sz w:val="24"/>
          <w:szCs w:val="24"/>
          <w:u w:val="none"/>
        </w:rPr>
        <w:t>FISCALIZAÇÃO</w:t>
      </w:r>
      <w:r w:rsidR="00DA7675" w:rsidRPr="00346EBD">
        <w:rPr>
          <w:rStyle w:val="Textodocorpo20"/>
          <w:rFonts w:ascii="Times New Roman" w:hAnsi="Times New Roman" w:cs="Times New Roman"/>
          <w:sz w:val="24"/>
          <w:szCs w:val="24"/>
          <w:u w:val="none"/>
        </w:rPr>
        <w:t>:</w:t>
      </w:r>
    </w:p>
    <w:p w14:paraId="4D1A11AC" w14:textId="77777777" w:rsidR="00025E0C" w:rsidRPr="00346EBD" w:rsidRDefault="00025E0C" w:rsidP="00025E0C">
      <w:pPr>
        <w:pStyle w:val="Textodocorpo0"/>
        <w:shd w:val="clear" w:color="auto" w:fill="auto"/>
        <w:spacing w:after="283" w:line="276" w:lineRule="auto"/>
        <w:ind w:left="20" w:right="40" w:firstLine="688"/>
        <w:rPr>
          <w:rFonts w:ascii="Times New Roman" w:hAnsi="Times New Roman" w:cs="Times New Roman"/>
          <w:sz w:val="24"/>
          <w:szCs w:val="24"/>
        </w:rPr>
      </w:pPr>
      <w:r w:rsidRPr="00346EBD">
        <w:rPr>
          <w:rFonts w:ascii="Times New Roman" w:hAnsi="Times New Roman" w:cs="Times New Roman"/>
          <w:sz w:val="24"/>
          <w:szCs w:val="24"/>
        </w:rPr>
        <w:t>A fiscalização do Contrato será exercida pela Contratante através de funcionário designado pela Secretaria de Saúde.</w:t>
      </w:r>
    </w:p>
    <w:p w14:paraId="4D1A11AD" w14:textId="41AEF949" w:rsidR="00160AC6" w:rsidRPr="00346EBD" w:rsidRDefault="004F51F3" w:rsidP="0048302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893D7F" w:rsidRPr="00346EB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873677" w:rsidRPr="00346EBD">
        <w:rPr>
          <w:rFonts w:ascii="Times New Roman" w:hAnsi="Times New Roman" w:cs="Times New Roman"/>
          <w:b/>
          <w:color w:val="000000"/>
          <w:sz w:val="24"/>
          <w:szCs w:val="24"/>
        </w:rPr>
        <w:t>EXIGÊNCIA DE DOCUMENTAÇÃO OBRIGATÓRIA</w:t>
      </w:r>
    </w:p>
    <w:p w14:paraId="4BD677F5" w14:textId="4CF233B1" w:rsidR="00C957B1" w:rsidRPr="00346EBD" w:rsidRDefault="00C957B1" w:rsidP="000C6BB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</w:rPr>
        <w:t xml:space="preserve">- Registro em Conselho de Classe </w:t>
      </w:r>
      <w:proofErr w:type="gramStart"/>
      <w:r w:rsidRPr="00346EBD">
        <w:rPr>
          <w:rFonts w:ascii="Times New Roman" w:hAnsi="Times New Roman" w:cs="Times New Roman"/>
          <w:color w:val="000000"/>
          <w:sz w:val="24"/>
          <w:szCs w:val="24"/>
        </w:rPr>
        <w:t>( CREA</w:t>
      </w:r>
      <w:proofErr w:type="gramEnd"/>
      <w:r w:rsidRPr="00346EBD">
        <w:rPr>
          <w:rFonts w:ascii="Times New Roman" w:hAnsi="Times New Roman" w:cs="Times New Roman"/>
          <w:color w:val="000000"/>
          <w:sz w:val="24"/>
          <w:szCs w:val="24"/>
        </w:rPr>
        <w:t xml:space="preserve">) assim como profissional devidamente habilitado e </w:t>
      </w:r>
      <w:proofErr w:type="gramStart"/>
      <w:r w:rsidRPr="00346EBD">
        <w:rPr>
          <w:rFonts w:ascii="Times New Roman" w:hAnsi="Times New Roman" w:cs="Times New Roman"/>
          <w:color w:val="000000"/>
          <w:sz w:val="24"/>
          <w:szCs w:val="24"/>
        </w:rPr>
        <w:t>registrado .</w:t>
      </w:r>
      <w:proofErr w:type="gramEnd"/>
    </w:p>
    <w:p w14:paraId="78EE3DB0" w14:textId="77777777" w:rsidR="00417C34" w:rsidRDefault="003F7C4C" w:rsidP="000C6BBA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Um ou mais Atestados de Capacidade Técnico com o mesmo objeto ou similar</w:t>
      </w:r>
      <w:r w:rsidR="002F301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5BCDBACB" w14:textId="77777777" w:rsidR="00417C34" w:rsidRDefault="00417C34" w:rsidP="000C6BBA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D1A11B8" w14:textId="1A878388" w:rsidR="00151410" w:rsidRDefault="00417C34" w:rsidP="000C6BBA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17C3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9.1. Visita Técnica:</w:t>
      </w:r>
      <w:r w:rsidR="002F301E" w:rsidRPr="00417C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7E330622" w14:textId="43332F53" w:rsidR="00417C34" w:rsidRPr="00417C34" w:rsidRDefault="00417C34" w:rsidP="00417C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34">
        <w:rPr>
          <w:rFonts w:ascii="Times New Roman" w:hAnsi="Times New Roman" w:cs="Times New Roman"/>
          <w:sz w:val="24"/>
          <w:szCs w:val="24"/>
        </w:rPr>
        <w:t>Com vistas a conhecer todos os aspectos pertinentes aos serviços a serem executados,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>considerando o vulto e a importância do objeto, recomenda-se que as empresas PROPONENTES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>realizem a vistoria "</w:t>
      </w:r>
      <w:r w:rsidRPr="00417C34">
        <w:rPr>
          <w:rFonts w:ascii="Times New Roman" w:hAnsi="Times New Roman" w:cs="Times New Roman"/>
          <w:i/>
          <w:iCs/>
          <w:sz w:val="24"/>
          <w:szCs w:val="24"/>
        </w:rPr>
        <w:t>in loco</w:t>
      </w:r>
      <w:r w:rsidRPr="00417C34">
        <w:rPr>
          <w:rFonts w:ascii="Times New Roman" w:hAnsi="Times New Roman" w:cs="Times New Roman"/>
          <w:sz w:val="24"/>
          <w:szCs w:val="24"/>
        </w:rPr>
        <w:t>" das instalações da CONTRATANTE.</w:t>
      </w:r>
    </w:p>
    <w:p w14:paraId="2737BE21" w14:textId="534080C1" w:rsidR="00417C34" w:rsidRPr="00417C34" w:rsidRDefault="00417C34" w:rsidP="00417C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34">
        <w:rPr>
          <w:rFonts w:ascii="Times New Roman" w:hAnsi="Times New Roman" w:cs="Times New Roman"/>
          <w:sz w:val="24"/>
          <w:szCs w:val="24"/>
        </w:rPr>
        <w:t xml:space="preserve"> Durante a vistoria, a PROPONENTE deverá observar, entre outros aspectos, o grau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>dificuldade para execução dos serviços, diagnóstico dos requisitos necessários para prestação desses,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>não se admitindo, posteriormente, qualquer alegação de desconhecimento dos mesmos.</w:t>
      </w:r>
    </w:p>
    <w:p w14:paraId="30BF1CC5" w14:textId="4A63257E" w:rsidR="00417C34" w:rsidRPr="00417C34" w:rsidRDefault="00417C34" w:rsidP="00417C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34">
        <w:rPr>
          <w:rFonts w:ascii="Times New Roman" w:hAnsi="Times New Roman" w:cs="Times New Roman"/>
          <w:sz w:val="24"/>
          <w:szCs w:val="24"/>
        </w:rPr>
        <w:t xml:space="preserve"> A visita deverá ocorrer até o dia anterior da data da abertura do certame, no horário das</w:t>
      </w:r>
      <w:r w:rsidR="00B108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08:00 às 17</w:t>
      </w:r>
      <w:r w:rsidRPr="00417C34">
        <w:rPr>
          <w:rFonts w:ascii="Times New Roman" w:hAnsi="Times New Roman" w:cs="Times New Roman"/>
          <w:sz w:val="24"/>
          <w:szCs w:val="24"/>
        </w:rPr>
        <w:t>:00, de segunda a sexta-</w:t>
      </w:r>
      <w:proofErr w:type="gramStart"/>
      <w:r w:rsidRPr="00417C34">
        <w:rPr>
          <w:rFonts w:ascii="Times New Roman" w:hAnsi="Times New Roman" w:cs="Times New Roman"/>
          <w:sz w:val="24"/>
          <w:szCs w:val="24"/>
        </w:rPr>
        <w:t>feira ,</w:t>
      </w:r>
      <w:proofErr w:type="gramEnd"/>
      <w:r w:rsidRPr="00417C34">
        <w:rPr>
          <w:rFonts w:ascii="Times New Roman" w:hAnsi="Times New Roman" w:cs="Times New Roman"/>
          <w:sz w:val="24"/>
          <w:szCs w:val="24"/>
        </w:rPr>
        <w:t xml:space="preserve"> por representante legal da empresa participante, por meio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 xml:space="preserve">de agendamento prévio, a ser realizado em dias </w:t>
      </w:r>
      <w:r>
        <w:rPr>
          <w:rFonts w:ascii="Times New Roman" w:hAnsi="Times New Roman" w:cs="Times New Roman"/>
          <w:sz w:val="24"/>
          <w:szCs w:val="24"/>
        </w:rPr>
        <w:t>úteis, no horário de 08:00 às 17</w:t>
      </w:r>
      <w:r w:rsidRPr="00417C34">
        <w:rPr>
          <w:rFonts w:ascii="Times New Roman" w:hAnsi="Times New Roman" w:cs="Times New Roman"/>
          <w:sz w:val="24"/>
          <w:szCs w:val="24"/>
        </w:rPr>
        <w:t>:00hrs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</w:p>
    <w:p w14:paraId="2EBF74C7" w14:textId="2985C30A" w:rsidR="00417C34" w:rsidRPr="00417C34" w:rsidRDefault="00417C34" w:rsidP="00417C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7C34">
        <w:rPr>
          <w:rFonts w:ascii="Times New Roman" w:hAnsi="Times New Roman" w:cs="Times New Roman"/>
          <w:sz w:val="24"/>
          <w:szCs w:val="24"/>
        </w:rPr>
        <w:t xml:space="preserve">e-mail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manutencaohmnse@gmail.com</w:t>
      </w:r>
    </w:p>
    <w:p w14:paraId="01EFCD83" w14:textId="777B4ADD" w:rsidR="00417C34" w:rsidRPr="00417C34" w:rsidRDefault="00417C34" w:rsidP="00417C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34">
        <w:rPr>
          <w:rFonts w:ascii="Times New Roman" w:hAnsi="Times New Roman" w:cs="Times New Roman"/>
          <w:sz w:val="24"/>
          <w:szCs w:val="24"/>
        </w:rPr>
        <w:t xml:space="preserve"> Não desejando realizar a visita “</w:t>
      </w:r>
      <w:r w:rsidRPr="00417C34">
        <w:rPr>
          <w:rFonts w:ascii="Times New Roman" w:hAnsi="Times New Roman" w:cs="Times New Roman"/>
          <w:i/>
          <w:iCs/>
          <w:sz w:val="24"/>
          <w:szCs w:val="24"/>
        </w:rPr>
        <w:t>in loco</w:t>
      </w:r>
      <w:r w:rsidRPr="00417C34">
        <w:rPr>
          <w:rFonts w:ascii="Times New Roman" w:hAnsi="Times New Roman" w:cs="Times New Roman"/>
          <w:sz w:val="24"/>
          <w:szCs w:val="24"/>
        </w:rPr>
        <w:t>”, a proponente assume a responsabilidade por eventuais</w:t>
      </w:r>
    </w:p>
    <w:p w14:paraId="13BC8CF7" w14:textId="5CF541DF" w:rsidR="00417C34" w:rsidRPr="00417C34" w:rsidRDefault="00417C34" w:rsidP="00417C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C34">
        <w:rPr>
          <w:rFonts w:ascii="Times New Roman" w:hAnsi="Times New Roman" w:cs="Times New Roman"/>
          <w:sz w:val="24"/>
          <w:szCs w:val="24"/>
        </w:rPr>
        <w:t>constatações que poderiam ter sido verificadas caso tivesse realizado a visita técnica, comprometendo-se a cumprir todas as obrigações objeto deste termo de referência, devendo apresentar junto com 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>documentos de habilitação “Declaração assinada pelo responsável técnico acerca do conhecimento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 xml:space="preserve">pleno das condições e </w:t>
      </w:r>
      <w:r>
        <w:rPr>
          <w:rFonts w:ascii="Times New Roman" w:hAnsi="Times New Roman" w:cs="Times New Roman"/>
          <w:sz w:val="24"/>
          <w:szCs w:val="24"/>
        </w:rPr>
        <w:t>peculiaridades da contratação”</w:t>
      </w:r>
      <w:r w:rsidRPr="00417C34">
        <w:rPr>
          <w:rFonts w:ascii="Times New Roman" w:hAnsi="Times New Roman" w:cs="Times New Roman"/>
          <w:sz w:val="24"/>
          <w:szCs w:val="24"/>
        </w:rPr>
        <w:t xml:space="preserve"> de que a empresa participante, através de seu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>representante legal, tomou conhecimento de todas as informações e condições locais para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8C6"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>cumprimento das obrigações objeto deste Termo de Referência. A referida declaração de visita técnica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C34">
        <w:rPr>
          <w:rFonts w:ascii="Times New Roman" w:hAnsi="Times New Roman" w:cs="Times New Roman"/>
          <w:sz w:val="24"/>
          <w:szCs w:val="24"/>
        </w:rPr>
        <w:t>será emitida para o respectivo estabelecimento que foi visitado pelo interessado.</w:t>
      </w:r>
    </w:p>
    <w:p w14:paraId="4D1A11B9" w14:textId="7E83D509" w:rsidR="00B52116" w:rsidRDefault="00B52116" w:rsidP="008A132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7ACFAA3" w14:textId="47ECFE8C" w:rsidR="00417C34" w:rsidRDefault="00417C34" w:rsidP="008A132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9EE2855" w14:textId="708E3F29" w:rsidR="00B108C6" w:rsidRDefault="00B108C6" w:rsidP="008A132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C19F285" w14:textId="77777777" w:rsidR="00B108C6" w:rsidRPr="00346EBD" w:rsidRDefault="00B108C6" w:rsidP="008A132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D1A11BA" w14:textId="77777777" w:rsidR="008A1326" w:rsidRPr="00346EBD" w:rsidRDefault="008A1326" w:rsidP="008A1326">
      <w:pPr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6EBD">
        <w:rPr>
          <w:rFonts w:ascii="Times New Roman" w:hAnsi="Times New Roman" w:cs="Times New Roman"/>
          <w:color w:val="000000"/>
          <w:sz w:val="24"/>
          <w:szCs w:val="24"/>
        </w:rPr>
        <w:t>___________________________________</w:t>
      </w:r>
    </w:p>
    <w:p w14:paraId="4D1A11BD" w14:textId="77777777" w:rsidR="007E52C8" w:rsidRPr="00346EBD" w:rsidRDefault="007E52C8" w:rsidP="007E52C8">
      <w:pPr>
        <w:contextualSpacing/>
        <w:rPr>
          <w:rFonts w:ascii="Times New Roman" w:hAnsi="Times New Roman" w:cs="Times New Roman"/>
          <w:i/>
          <w:sz w:val="24"/>
          <w:szCs w:val="24"/>
        </w:rPr>
      </w:pPr>
    </w:p>
    <w:p w14:paraId="4BED78D6" w14:textId="77777777" w:rsidR="00AE151A" w:rsidRPr="00AE151A" w:rsidRDefault="002C205E" w:rsidP="00AE151A">
      <w:pPr>
        <w:pStyle w:val="textocentralizado"/>
        <w:spacing w:before="120" w:beforeAutospacing="0" w:after="120" w:afterAutospacing="0"/>
        <w:ind w:left="120" w:right="120"/>
        <w:jc w:val="center"/>
        <w:rPr>
          <w:sz w:val="22"/>
          <w:szCs w:val="22"/>
        </w:rPr>
      </w:pPr>
      <w:r w:rsidRPr="00346EBD">
        <w:rPr>
          <w:i/>
        </w:rPr>
        <w:t xml:space="preserve"> </w:t>
      </w:r>
      <w:r w:rsidR="00AE151A" w:rsidRPr="00AE151A">
        <w:rPr>
          <w:color w:val="000000"/>
          <w:sz w:val="22"/>
          <w:szCs w:val="22"/>
        </w:rPr>
        <w:t>JOAO CARLOS LOUGON HENRIQUE</w:t>
      </w:r>
    </w:p>
    <w:p w14:paraId="704190EA" w14:textId="77777777" w:rsidR="00AE151A" w:rsidRPr="00AE151A" w:rsidRDefault="00AE151A" w:rsidP="00AE151A">
      <w:pPr>
        <w:pStyle w:val="textocentralizado"/>
        <w:spacing w:before="120" w:beforeAutospacing="0" w:after="120" w:afterAutospacing="0"/>
        <w:ind w:left="120" w:right="120"/>
        <w:jc w:val="center"/>
        <w:rPr>
          <w:sz w:val="22"/>
          <w:szCs w:val="22"/>
        </w:rPr>
      </w:pPr>
      <w:r w:rsidRPr="00AE151A">
        <w:rPr>
          <w:color w:val="000000"/>
          <w:sz w:val="22"/>
          <w:szCs w:val="22"/>
        </w:rPr>
        <w:t>Diretor administrativo</w:t>
      </w:r>
    </w:p>
    <w:p w14:paraId="4D1A11BE" w14:textId="77777777" w:rsidR="007E52C8" w:rsidRPr="00346EBD" w:rsidRDefault="007E52C8" w:rsidP="007E52C8">
      <w:pPr>
        <w:contextualSpacing/>
        <w:rPr>
          <w:rFonts w:ascii="Times New Roman" w:hAnsi="Times New Roman" w:cs="Times New Roman"/>
          <w:i/>
          <w:sz w:val="24"/>
          <w:szCs w:val="24"/>
        </w:rPr>
      </w:pPr>
    </w:p>
    <w:p w14:paraId="4D1A11BF" w14:textId="77777777" w:rsidR="007E52C8" w:rsidRPr="00346EBD" w:rsidRDefault="007E52C8" w:rsidP="007E52C8">
      <w:pPr>
        <w:contextualSpacing/>
        <w:rPr>
          <w:rFonts w:ascii="Times New Roman" w:hAnsi="Times New Roman" w:cs="Times New Roman"/>
          <w:i/>
          <w:sz w:val="24"/>
          <w:szCs w:val="24"/>
        </w:rPr>
      </w:pPr>
    </w:p>
    <w:p w14:paraId="4D1A11C0" w14:textId="77777777" w:rsidR="007E52C8" w:rsidRPr="00346EBD" w:rsidRDefault="007E52C8" w:rsidP="007E52C8">
      <w:pPr>
        <w:contextualSpacing/>
        <w:rPr>
          <w:rFonts w:ascii="Times New Roman" w:hAnsi="Times New Roman" w:cs="Times New Roman"/>
          <w:i/>
          <w:sz w:val="24"/>
          <w:szCs w:val="24"/>
        </w:rPr>
      </w:pPr>
    </w:p>
    <w:sectPr w:rsidR="007E52C8" w:rsidRPr="00346EBD" w:rsidSect="00AD2B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304" w:bottom="1134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93B7B" w14:textId="77777777" w:rsidR="00420FF2" w:rsidRDefault="00420FF2" w:rsidP="00E91526">
      <w:pPr>
        <w:spacing w:after="0" w:line="240" w:lineRule="auto"/>
      </w:pPr>
      <w:r>
        <w:separator/>
      </w:r>
    </w:p>
  </w:endnote>
  <w:endnote w:type="continuationSeparator" w:id="0">
    <w:p w14:paraId="2BB3411C" w14:textId="77777777" w:rsidR="00420FF2" w:rsidRDefault="00420FF2" w:rsidP="00E91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itstream Vera Serif">
    <w:altName w:val="Times New Roman"/>
    <w:charset w:val="00"/>
    <w:family w:val="roman"/>
    <w:pitch w:val="variable"/>
  </w:font>
  <w:font w:name="Bitstream Vera Sans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11CE" w14:textId="77777777" w:rsidR="0084346B" w:rsidRDefault="0084346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11CF" w14:textId="77777777" w:rsidR="0084346B" w:rsidRDefault="0084346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11D1" w14:textId="77777777" w:rsidR="0084346B" w:rsidRDefault="008434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89B70" w14:textId="77777777" w:rsidR="00420FF2" w:rsidRDefault="00420FF2" w:rsidP="00E91526">
      <w:pPr>
        <w:spacing w:after="0" w:line="240" w:lineRule="auto"/>
      </w:pPr>
      <w:r>
        <w:separator/>
      </w:r>
    </w:p>
  </w:footnote>
  <w:footnote w:type="continuationSeparator" w:id="0">
    <w:p w14:paraId="6F6AA526" w14:textId="77777777" w:rsidR="00420FF2" w:rsidRDefault="00420FF2" w:rsidP="00E91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11C6" w14:textId="77777777" w:rsidR="0084346B" w:rsidRDefault="008434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11C7" w14:textId="77777777" w:rsidR="00EC5C8A" w:rsidRDefault="00EC5C8A" w:rsidP="00C962F8">
    <w:pPr>
      <w:pStyle w:val="Cabealho"/>
      <w:jc w:val="right"/>
    </w:pPr>
    <w:r w:rsidRPr="0084346B">
      <w:t>PROC. ___________</w:t>
    </w:r>
  </w:p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946"/>
      <w:gridCol w:w="8126"/>
    </w:tblGrid>
    <w:tr w:rsidR="00EC5C8A" w14:paraId="4D1A11CC" w14:textId="77777777" w:rsidTr="0055150A">
      <w:tc>
        <w:tcPr>
          <w:tcW w:w="946" w:type="dxa"/>
        </w:tcPr>
        <w:p w14:paraId="4D1A11C8" w14:textId="77777777" w:rsidR="00EC5C8A" w:rsidRDefault="00EC5C8A" w:rsidP="00E91526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 wp14:anchorId="4D1A11D2" wp14:editId="4D1A11D3">
                <wp:extent cx="533400" cy="60960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26" w:type="dxa"/>
        </w:tcPr>
        <w:p w14:paraId="4D1A11C9" w14:textId="77777777" w:rsidR="00EC5C8A" w:rsidRPr="00CB4BF3" w:rsidRDefault="00EC5C8A" w:rsidP="00E91526">
          <w:pPr>
            <w:pStyle w:val="Contedodatabela"/>
            <w:snapToGrid w:val="0"/>
            <w:rPr>
              <w:b/>
              <w:bCs/>
              <w:sz w:val="24"/>
              <w:szCs w:val="24"/>
              <w:highlight w:val="yellow"/>
            </w:rPr>
          </w:pPr>
        </w:p>
        <w:p w14:paraId="4D1A11CA" w14:textId="77777777" w:rsidR="00EC5C8A" w:rsidRPr="0084346B" w:rsidRDefault="00EC5C8A" w:rsidP="005F366F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 w:rsidRPr="0084346B">
            <w:rPr>
              <w:b/>
              <w:bCs/>
              <w:sz w:val="24"/>
              <w:szCs w:val="24"/>
            </w:rPr>
            <w:t>PREFEITURA MUNICIPAL DE PETRÓPOLIS</w:t>
          </w:r>
        </w:p>
        <w:p w14:paraId="4D1A11CB" w14:textId="77777777" w:rsidR="00EC5C8A" w:rsidRPr="00CB4BF3" w:rsidRDefault="00EC5C8A" w:rsidP="005F366F">
          <w:pPr>
            <w:pStyle w:val="Contedodatabela"/>
            <w:snapToGrid w:val="0"/>
            <w:rPr>
              <w:b/>
              <w:highlight w:val="yellow"/>
            </w:rPr>
          </w:pPr>
          <w:r w:rsidRPr="0084346B">
            <w:rPr>
              <w:b/>
            </w:rPr>
            <w:t>SECRETARIA MUNICIPAL DE SAUDE</w:t>
          </w:r>
        </w:p>
      </w:tc>
    </w:tr>
  </w:tbl>
  <w:p w14:paraId="4D1A11CD" w14:textId="77777777" w:rsidR="00EC5C8A" w:rsidRDefault="00EC5C8A" w:rsidP="005F366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11D0" w14:textId="77777777" w:rsidR="0084346B" w:rsidRDefault="008434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1B1B43"/>
    <w:multiLevelType w:val="hybridMultilevel"/>
    <w:tmpl w:val="BB2C15D0"/>
    <w:lvl w:ilvl="0" w:tplc="2A6CBF70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8E65F7"/>
    <w:multiLevelType w:val="hybridMultilevel"/>
    <w:tmpl w:val="25F0D0DE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7E175BB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094F5566"/>
    <w:multiLevelType w:val="multilevel"/>
    <w:tmpl w:val="C6DEB2B4"/>
    <w:lvl w:ilvl="0">
      <w:start w:val="8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2729E0"/>
    <w:multiLevelType w:val="hybridMultilevel"/>
    <w:tmpl w:val="46AEDF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753400"/>
    <w:multiLevelType w:val="hybridMultilevel"/>
    <w:tmpl w:val="5EEE5686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184A7EE7"/>
    <w:multiLevelType w:val="hybridMultilevel"/>
    <w:tmpl w:val="45B0C1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A2DCD"/>
    <w:multiLevelType w:val="hybridMultilevel"/>
    <w:tmpl w:val="76729146"/>
    <w:lvl w:ilvl="0" w:tplc="04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084CFD"/>
    <w:multiLevelType w:val="hybridMultilevel"/>
    <w:tmpl w:val="938031FA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27040861"/>
    <w:multiLevelType w:val="hybridMultilevel"/>
    <w:tmpl w:val="416AE5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834E4"/>
    <w:multiLevelType w:val="hybridMultilevel"/>
    <w:tmpl w:val="8612E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36854"/>
    <w:multiLevelType w:val="hybridMultilevel"/>
    <w:tmpl w:val="B4EAFD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015CD"/>
    <w:multiLevelType w:val="hybridMultilevel"/>
    <w:tmpl w:val="382EB30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C131F3"/>
    <w:multiLevelType w:val="hybridMultilevel"/>
    <w:tmpl w:val="E5FEE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DB1939"/>
    <w:multiLevelType w:val="hybridMultilevel"/>
    <w:tmpl w:val="CF4C16F8"/>
    <w:lvl w:ilvl="0" w:tplc="A600E86A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B371F23"/>
    <w:multiLevelType w:val="hybridMultilevel"/>
    <w:tmpl w:val="6E86789E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671E9"/>
    <w:multiLevelType w:val="hybridMultilevel"/>
    <w:tmpl w:val="74CACC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A37C1"/>
    <w:multiLevelType w:val="hybridMultilevel"/>
    <w:tmpl w:val="41B2999A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3E1E505E"/>
    <w:multiLevelType w:val="multilevel"/>
    <w:tmpl w:val="42DC7F7E"/>
    <w:lvl w:ilvl="0">
      <w:start w:val="1"/>
      <w:numFmt w:val="bullet"/>
      <w:lvlText w:val="•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F1601E5"/>
    <w:multiLevelType w:val="hybridMultilevel"/>
    <w:tmpl w:val="BCF0E2E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5411CF5"/>
    <w:multiLevelType w:val="hybridMultilevel"/>
    <w:tmpl w:val="6504B8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586CEB"/>
    <w:multiLevelType w:val="hybridMultilevel"/>
    <w:tmpl w:val="9EFCBB2E"/>
    <w:lvl w:ilvl="0" w:tplc="92205210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944C3E"/>
    <w:multiLevelType w:val="hybridMultilevel"/>
    <w:tmpl w:val="457E7EA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4" w15:restartNumberingAfterBreak="0">
    <w:nsid w:val="48662C7C"/>
    <w:multiLevelType w:val="hybridMultilevel"/>
    <w:tmpl w:val="9358053C"/>
    <w:lvl w:ilvl="0" w:tplc="B2B6992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537AA2"/>
    <w:multiLevelType w:val="hybridMultilevel"/>
    <w:tmpl w:val="E346A30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D707FBB"/>
    <w:multiLevelType w:val="hybridMultilevel"/>
    <w:tmpl w:val="E40EB1B2"/>
    <w:lvl w:ilvl="0" w:tplc="3028DAF0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FD724BB"/>
    <w:multiLevelType w:val="hybridMultilevel"/>
    <w:tmpl w:val="4CA85372"/>
    <w:lvl w:ilvl="0" w:tplc="0DAE1D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804B66"/>
    <w:multiLevelType w:val="hybridMultilevel"/>
    <w:tmpl w:val="A81A8B8C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597C38AD"/>
    <w:multiLevelType w:val="hybridMultilevel"/>
    <w:tmpl w:val="A7A2A076"/>
    <w:lvl w:ilvl="0" w:tplc="5F165C34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A4A1D7F"/>
    <w:multiLevelType w:val="hybridMultilevel"/>
    <w:tmpl w:val="264C82EC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5B050AE1"/>
    <w:multiLevelType w:val="hybridMultilevel"/>
    <w:tmpl w:val="C2BE7EB8"/>
    <w:lvl w:ilvl="0" w:tplc="F0602B4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B5638C6"/>
    <w:multiLevelType w:val="hybridMultilevel"/>
    <w:tmpl w:val="6AA0F9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BDC63D0"/>
    <w:multiLevelType w:val="hybridMultilevel"/>
    <w:tmpl w:val="8B105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ED147F"/>
    <w:multiLevelType w:val="hybridMultilevel"/>
    <w:tmpl w:val="F774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0210D0"/>
    <w:multiLevelType w:val="hybridMultilevel"/>
    <w:tmpl w:val="221048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B1187"/>
    <w:multiLevelType w:val="hybridMultilevel"/>
    <w:tmpl w:val="B01E0904"/>
    <w:lvl w:ilvl="0" w:tplc="7BCE1096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AF91A05"/>
    <w:multiLevelType w:val="hybridMultilevel"/>
    <w:tmpl w:val="C05E64A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6BE75928"/>
    <w:multiLevelType w:val="hybridMultilevel"/>
    <w:tmpl w:val="03BA4C2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DFE7E6B"/>
    <w:multiLevelType w:val="hybridMultilevel"/>
    <w:tmpl w:val="36F841C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656B11"/>
    <w:multiLevelType w:val="hybridMultilevel"/>
    <w:tmpl w:val="97680424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1" w15:restartNumberingAfterBreak="0">
    <w:nsid w:val="6F4A3F63"/>
    <w:multiLevelType w:val="hybridMultilevel"/>
    <w:tmpl w:val="E36081D6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2" w15:restartNumberingAfterBreak="0">
    <w:nsid w:val="737D4447"/>
    <w:multiLevelType w:val="hybridMultilevel"/>
    <w:tmpl w:val="2D5EC4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A200F4"/>
    <w:multiLevelType w:val="hybridMultilevel"/>
    <w:tmpl w:val="A3FEF4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D311C"/>
    <w:multiLevelType w:val="hybridMultilevel"/>
    <w:tmpl w:val="96607396"/>
    <w:lvl w:ilvl="0" w:tplc="D80002F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18783226">
    <w:abstractNumId w:val="18"/>
  </w:num>
  <w:num w:numId="2" w16cid:durableId="1959797731">
    <w:abstractNumId w:val="9"/>
  </w:num>
  <w:num w:numId="3" w16cid:durableId="832374702">
    <w:abstractNumId w:val="28"/>
  </w:num>
  <w:num w:numId="4" w16cid:durableId="1044527230">
    <w:abstractNumId w:val="6"/>
  </w:num>
  <w:num w:numId="5" w16cid:durableId="2090730091">
    <w:abstractNumId w:val="43"/>
  </w:num>
  <w:num w:numId="6" w16cid:durableId="340475559">
    <w:abstractNumId w:val="32"/>
  </w:num>
  <w:num w:numId="7" w16cid:durableId="1529952733">
    <w:abstractNumId w:val="41"/>
  </w:num>
  <w:num w:numId="8" w16cid:durableId="568344224">
    <w:abstractNumId w:val="20"/>
  </w:num>
  <w:num w:numId="9" w16cid:durableId="1431973123">
    <w:abstractNumId w:val="40"/>
  </w:num>
  <w:num w:numId="10" w16cid:durableId="77406693">
    <w:abstractNumId w:val="2"/>
  </w:num>
  <w:num w:numId="11" w16cid:durableId="1181432313">
    <w:abstractNumId w:val="23"/>
  </w:num>
  <w:num w:numId="12" w16cid:durableId="613252862">
    <w:abstractNumId w:val="37"/>
  </w:num>
  <w:num w:numId="13" w16cid:durableId="1690375305">
    <w:abstractNumId w:val="38"/>
  </w:num>
  <w:num w:numId="14" w16cid:durableId="900753421">
    <w:abstractNumId w:val="11"/>
  </w:num>
  <w:num w:numId="15" w16cid:durableId="42142256">
    <w:abstractNumId w:val="30"/>
  </w:num>
  <w:num w:numId="16" w16cid:durableId="1249922929">
    <w:abstractNumId w:val="19"/>
  </w:num>
  <w:num w:numId="17" w16cid:durableId="1391151733">
    <w:abstractNumId w:val="4"/>
  </w:num>
  <w:num w:numId="18" w16cid:durableId="481048610">
    <w:abstractNumId w:val="25"/>
  </w:num>
  <w:num w:numId="19" w16cid:durableId="14967540">
    <w:abstractNumId w:val="10"/>
  </w:num>
  <w:num w:numId="20" w16cid:durableId="120655680">
    <w:abstractNumId w:val="14"/>
  </w:num>
  <w:num w:numId="21" w16cid:durableId="1050806891">
    <w:abstractNumId w:val="44"/>
  </w:num>
  <w:num w:numId="22" w16cid:durableId="264001941">
    <w:abstractNumId w:val="12"/>
  </w:num>
  <w:num w:numId="23" w16cid:durableId="2033726799">
    <w:abstractNumId w:val="5"/>
  </w:num>
  <w:num w:numId="24" w16cid:durableId="2132163042">
    <w:abstractNumId w:val="22"/>
  </w:num>
  <w:num w:numId="25" w16cid:durableId="1205173349">
    <w:abstractNumId w:val="17"/>
  </w:num>
  <w:num w:numId="26" w16cid:durableId="1512144529">
    <w:abstractNumId w:val="21"/>
  </w:num>
  <w:num w:numId="27" w16cid:durableId="1347707556">
    <w:abstractNumId w:val="34"/>
  </w:num>
  <w:num w:numId="28" w16cid:durableId="921186987">
    <w:abstractNumId w:val="0"/>
  </w:num>
  <w:num w:numId="29" w16cid:durableId="1781334279">
    <w:abstractNumId w:val="31"/>
  </w:num>
  <w:num w:numId="30" w16cid:durableId="2108192159">
    <w:abstractNumId w:val="1"/>
  </w:num>
  <w:num w:numId="31" w16cid:durableId="26833518">
    <w:abstractNumId w:val="39"/>
  </w:num>
  <w:num w:numId="32" w16cid:durableId="160898800">
    <w:abstractNumId w:val="16"/>
  </w:num>
  <w:num w:numId="33" w16cid:durableId="23019000">
    <w:abstractNumId w:val="24"/>
  </w:num>
  <w:num w:numId="34" w16cid:durableId="1176119293">
    <w:abstractNumId w:val="15"/>
  </w:num>
  <w:num w:numId="35" w16cid:durableId="187068889">
    <w:abstractNumId w:val="26"/>
  </w:num>
  <w:num w:numId="36" w16cid:durableId="223876329">
    <w:abstractNumId w:val="36"/>
  </w:num>
  <w:num w:numId="37" w16cid:durableId="570314043">
    <w:abstractNumId w:val="29"/>
  </w:num>
  <w:num w:numId="38" w16cid:durableId="1698044111">
    <w:abstractNumId w:val="3"/>
  </w:num>
  <w:num w:numId="39" w16cid:durableId="1889605402">
    <w:abstractNumId w:val="27"/>
  </w:num>
  <w:num w:numId="40" w16cid:durableId="2065331255">
    <w:abstractNumId w:val="42"/>
  </w:num>
  <w:num w:numId="41" w16cid:durableId="1992516306">
    <w:abstractNumId w:val="13"/>
  </w:num>
  <w:num w:numId="42" w16cid:durableId="780420158">
    <w:abstractNumId w:val="8"/>
  </w:num>
  <w:num w:numId="43" w16cid:durableId="1610117285">
    <w:abstractNumId w:val="35"/>
  </w:num>
  <w:num w:numId="44" w16cid:durableId="1915964434">
    <w:abstractNumId w:val="33"/>
  </w:num>
  <w:num w:numId="45" w16cid:durableId="2029720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26"/>
    <w:rsid w:val="00000FAC"/>
    <w:rsid w:val="00005117"/>
    <w:rsid w:val="000166BB"/>
    <w:rsid w:val="00016D12"/>
    <w:rsid w:val="000172C2"/>
    <w:rsid w:val="00025E0C"/>
    <w:rsid w:val="00027921"/>
    <w:rsid w:val="000332F0"/>
    <w:rsid w:val="00033A81"/>
    <w:rsid w:val="000350A1"/>
    <w:rsid w:val="00043209"/>
    <w:rsid w:val="000467A8"/>
    <w:rsid w:val="0005427E"/>
    <w:rsid w:val="00056623"/>
    <w:rsid w:val="00057D12"/>
    <w:rsid w:val="000606B1"/>
    <w:rsid w:val="00073FF3"/>
    <w:rsid w:val="00082E26"/>
    <w:rsid w:val="00093D4F"/>
    <w:rsid w:val="000A4EE8"/>
    <w:rsid w:val="000B21C7"/>
    <w:rsid w:val="000B3BD6"/>
    <w:rsid w:val="000B4FA5"/>
    <w:rsid w:val="000B5E2A"/>
    <w:rsid w:val="000C0917"/>
    <w:rsid w:val="000C6BBA"/>
    <w:rsid w:val="000D4A19"/>
    <w:rsid w:val="000D5194"/>
    <w:rsid w:val="000E2D69"/>
    <w:rsid w:val="000E44CC"/>
    <w:rsid w:val="000F6455"/>
    <w:rsid w:val="000F6F9D"/>
    <w:rsid w:val="00106A14"/>
    <w:rsid w:val="00110EB2"/>
    <w:rsid w:val="0011727E"/>
    <w:rsid w:val="00125370"/>
    <w:rsid w:val="001306C3"/>
    <w:rsid w:val="00130FFA"/>
    <w:rsid w:val="001343BC"/>
    <w:rsid w:val="00135955"/>
    <w:rsid w:val="0014679E"/>
    <w:rsid w:val="00147033"/>
    <w:rsid w:val="0015022D"/>
    <w:rsid w:val="00151410"/>
    <w:rsid w:val="001532F9"/>
    <w:rsid w:val="00160AC6"/>
    <w:rsid w:val="0016625A"/>
    <w:rsid w:val="00173399"/>
    <w:rsid w:val="00173781"/>
    <w:rsid w:val="00186267"/>
    <w:rsid w:val="001863EB"/>
    <w:rsid w:val="00194E14"/>
    <w:rsid w:val="001A2842"/>
    <w:rsid w:val="001A58B2"/>
    <w:rsid w:val="001A5E39"/>
    <w:rsid w:val="001B0FD8"/>
    <w:rsid w:val="001B3A17"/>
    <w:rsid w:val="001B3C30"/>
    <w:rsid w:val="001B6C90"/>
    <w:rsid w:val="001D48C8"/>
    <w:rsid w:val="001D6EAB"/>
    <w:rsid w:val="001E0B03"/>
    <w:rsid w:val="001E3203"/>
    <w:rsid w:val="001E4B69"/>
    <w:rsid w:val="001F38C4"/>
    <w:rsid w:val="001F3D00"/>
    <w:rsid w:val="001F465F"/>
    <w:rsid w:val="00201573"/>
    <w:rsid w:val="002035AA"/>
    <w:rsid w:val="002062B3"/>
    <w:rsid w:val="00213F45"/>
    <w:rsid w:val="00233F80"/>
    <w:rsid w:val="002421B6"/>
    <w:rsid w:val="00242EAA"/>
    <w:rsid w:val="002575FD"/>
    <w:rsid w:val="00263210"/>
    <w:rsid w:val="00263528"/>
    <w:rsid w:val="0028588F"/>
    <w:rsid w:val="002970CA"/>
    <w:rsid w:val="00297B00"/>
    <w:rsid w:val="002A0B67"/>
    <w:rsid w:val="002A56FA"/>
    <w:rsid w:val="002B0695"/>
    <w:rsid w:val="002C205E"/>
    <w:rsid w:val="002C5C11"/>
    <w:rsid w:val="002D7C46"/>
    <w:rsid w:val="002E3DC2"/>
    <w:rsid w:val="002E4958"/>
    <w:rsid w:val="002E7AC0"/>
    <w:rsid w:val="002F133E"/>
    <w:rsid w:val="002F176D"/>
    <w:rsid w:val="002F301E"/>
    <w:rsid w:val="002F770F"/>
    <w:rsid w:val="00312BF2"/>
    <w:rsid w:val="00316A49"/>
    <w:rsid w:val="00322A6E"/>
    <w:rsid w:val="00324AAE"/>
    <w:rsid w:val="003275A5"/>
    <w:rsid w:val="00330673"/>
    <w:rsid w:val="00333D64"/>
    <w:rsid w:val="00341289"/>
    <w:rsid w:val="0034235B"/>
    <w:rsid w:val="00343890"/>
    <w:rsid w:val="00346CA1"/>
    <w:rsid w:val="00346EBD"/>
    <w:rsid w:val="00352880"/>
    <w:rsid w:val="00353DA9"/>
    <w:rsid w:val="00354F4C"/>
    <w:rsid w:val="00385A92"/>
    <w:rsid w:val="003A6862"/>
    <w:rsid w:val="003A6FB4"/>
    <w:rsid w:val="003B187F"/>
    <w:rsid w:val="003B58D4"/>
    <w:rsid w:val="003B5C4B"/>
    <w:rsid w:val="003B6C94"/>
    <w:rsid w:val="003C5149"/>
    <w:rsid w:val="003D0A06"/>
    <w:rsid w:val="003E311C"/>
    <w:rsid w:val="003E49DB"/>
    <w:rsid w:val="003F00A8"/>
    <w:rsid w:val="003F4EB9"/>
    <w:rsid w:val="003F7C4C"/>
    <w:rsid w:val="00403607"/>
    <w:rsid w:val="00403F2B"/>
    <w:rsid w:val="0040467E"/>
    <w:rsid w:val="00410F72"/>
    <w:rsid w:val="00413BA0"/>
    <w:rsid w:val="004148C2"/>
    <w:rsid w:val="00416724"/>
    <w:rsid w:val="00416A32"/>
    <w:rsid w:val="00417C34"/>
    <w:rsid w:val="00420FF2"/>
    <w:rsid w:val="00421839"/>
    <w:rsid w:val="00425968"/>
    <w:rsid w:val="00427314"/>
    <w:rsid w:val="004379E3"/>
    <w:rsid w:val="004407CE"/>
    <w:rsid w:val="004415E8"/>
    <w:rsid w:val="0044741C"/>
    <w:rsid w:val="00451AF8"/>
    <w:rsid w:val="004551CE"/>
    <w:rsid w:val="0046540E"/>
    <w:rsid w:val="00483028"/>
    <w:rsid w:val="0048683C"/>
    <w:rsid w:val="00494EE3"/>
    <w:rsid w:val="004A04A4"/>
    <w:rsid w:val="004A55EE"/>
    <w:rsid w:val="004A5B5C"/>
    <w:rsid w:val="004C25FF"/>
    <w:rsid w:val="004D20AC"/>
    <w:rsid w:val="004D39D1"/>
    <w:rsid w:val="004E09E1"/>
    <w:rsid w:val="004E40C6"/>
    <w:rsid w:val="004F13D8"/>
    <w:rsid w:val="004F4C9D"/>
    <w:rsid w:val="004F51F3"/>
    <w:rsid w:val="00500A02"/>
    <w:rsid w:val="00506EC2"/>
    <w:rsid w:val="005132C0"/>
    <w:rsid w:val="0052390E"/>
    <w:rsid w:val="0052500F"/>
    <w:rsid w:val="00531DB7"/>
    <w:rsid w:val="00536356"/>
    <w:rsid w:val="0055150A"/>
    <w:rsid w:val="00554C05"/>
    <w:rsid w:val="005568F9"/>
    <w:rsid w:val="00560306"/>
    <w:rsid w:val="005740D0"/>
    <w:rsid w:val="00577690"/>
    <w:rsid w:val="0058311F"/>
    <w:rsid w:val="005916AB"/>
    <w:rsid w:val="005923C9"/>
    <w:rsid w:val="00592F2C"/>
    <w:rsid w:val="00596B8C"/>
    <w:rsid w:val="005A53D1"/>
    <w:rsid w:val="005A5C7B"/>
    <w:rsid w:val="005B4B97"/>
    <w:rsid w:val="005F366F"/>
    <w:rsid w:val="005F4AE0"/>
    <w:rsid w:val="005F752C"/>
    <w:rsid w:val="00603AC9"/>
    <w:rsid w:val="00616CA3"/>
    <w:rsid w:val="0063791D"/>
    <w:rsid w:val="00637C5F"/>
    <w:rsid w:val="00641D3C"/>
    <w:rsid w:val="00642649"/>
    <w:rsid w:val="006430CC"/>
    <w:rsid w:val="00654E98"/>
    <w:rsid w:val="0065796C"/>
    <w:rsid w:val="00660C07"/>
    <w:rsid w:val="00672621"/>
    <w:rsid w:val="00682A04"/>
    <w:rsid w:val="0068768C"/>
    <w:rsid w:val="00687CAD"/>
    <w:rsid w:val="00687DFB"/>
    <w:rsid w:val="0069147C"/>
    <w:rsid w:val="006920DE"/>
    <w:rsid w:val="006A4D7A"/>
    <w:rsid w:val="006A5D8E"/>
    <w:rsid w:val="006A6881"/>
    <w:rsid w:val="006B5051"/>
    <w:rsid w:val="006C009A"/>
    <w:rsid w:val="006C4412"/>
    <w:rsid w:val="006D1CAF"/>
    <w:rsid w:val="006D72FA"/>
    <w:rsid w:val="006E11CC"/>
    <w:rsid w:val="006E48AD"/>
    <w:rsid w:val="006E5B94"/>
    <w:rsid w:val="006F2859"/>
    <w:rsid w:val="006F3BE2"/>
    <w:rsid w:val="00700A03"/>
    <w:rsid w:val="0070215C"/>
    <w:rsid w:val="00706E22"/>
    <w:rsid w:val="00710580"/>
    <w:rsid w:val="0071398B"/>
    <w:rsid w:val="00715902"/>
    <w:rsid w:val="007246DC"/>
    <w:rsid w:val="0073110F"/>
    <w:rsid w:val="0073254D"/>
    <w:rsid w:val="00735389"/>
    <w:rsid w:val="00751C9E"/>
    <w:rsid w:val="00754E73"/>
    <w:rsid w:val="00756669"/>
    <w:rsid w:val="00760B1E"/>
    <w:rsid w:val="0076731A"/>
    <w:rsid w:val="007769AD"/>
    <w:rsid w:val="00780389"/>
    <w:rsid w:val="00782055"/>
    <w:rsid w:val="007838AD"/>
    <w:rsid w:val="0078583E"/>
    <w:rsid w:val="0079598A"/>
    <w:rsid w:val="00796377"/>
    <w:rsid w:val="0079642E"/>
    <w:rsid w:val="007A2AF5"/>
    <w:rsid w:val="007B33BA"/>
    <w:rsid w:val="007C2F10"/>
    <w:rsid w:val="007C5B38"/>
    <w:rsid w:val="007D592E"/>
    <w:rsid w:val="007D728A"/>
    <w:rsid w:val="007E52C8"/>
    <w:rsid w:val="007E724D"/>
    <w:rsid w:val="007F1355"/>
    <w:rsid w:val="00803909"/>
    <w:rsid w:val="008046D5"/>
    <w:rsid w:val="008174D8"/>
    <w:rsid w:val="0082586F"/>
    <w:rsid w:val="008264A2"/>
    <w:rsid w:val="00836B3A"/>
    <w:rsid w:val="00837451"/>
    <w:rsid w:val="0084346B"/>
    <w:rsid w:val="00850BF0"/>
    <w:rsid w:val="00855271"/>
    <w:rsid w:val="008579F6"/>
    <w:rsid w:val="00865394"/>
    <w:rsid w:val="00865F40"/>
    <w:rsid w:val="008708A2"/>
    <w:rsid w:val="00870A39"/>
    <w:rsid w:val="00871953"/>
    <w:rsid w:val="00871FE5"/>
    <w:rsid w:val="00873677"/>
    <w:rsid w:val="008775A5"/>
    <w:rsid w:val="00882D17"/>
    <w:rsid w:val="00891871"/>
    <w:rsid w:val="00893D7F"/>
    <w:rsid w:val="008A1326"/>
    <w:rsid w:val="008A5106"/>
    <w:rsid w:val="008C4F97"/>
    <w:rsid w:val="008D24D5"/>
    <w:rsid w:val="008E0853"/>
    <w:rsid w:val="008E1A5A"/>
    <w:rsid w:val="008E6FF3"/>
    <w:rsid w:val="008F411F"/>
    <w:rsid w:val="0090041C"/>
    <w:rsid w:val="00910F17"/>
    <w:rsid w:val="00914009"/>
    <w:rsid w:val="00920B33"/>
    <w:rsid w:val="00922027"/>
    <w:rsid w:val="009224ED"/>
    <w:rsid w:val="00923961"/>
    <w:rsid w:val="009253DB"/>
    <w:rsid w:val="00933B0F"/>
    <w:rsid w:val="00933D96"/>
    <w:rsid w:val="00933DF8"/>
    <w:rsid w:val="00935A2E"/>
    <w:rsid w:val="00936293"/>
    <w:rsid w:val="00937AAC"/>
    <w:rsid w:val="00940077"/>
    <w:rsid w:val="00940593"/>
    <w:rsid w:val="00942062"/>
    <w:rsid w:val="00943C57"/>
    <w:rsid w:val="00945761"/>
    <w:rsid w:val="00950F7E"/>
    <w:rsid w:val="009634AF"/>
    <w:rsid w:val="009644E7"/>
    <w:rsid w:val="00985334"/>
    <w:rsid w:val="009909B5"/>
    <w:rsid w:val="00990DD5"/>
    <w:rsid w:val="00993C23"/>
    <w:rsid w:val="009C0FBC"/>
    <w:rsid w:val="009C5B1E"/>
    <w:rsid w:val="009D2242"/>
    <w:rsid w:val="009D34B0"/>
    <w:rsid w:val="009D4F99"/>
    <w:rsid w:val="009D516B"/>
    <w:rsid w:val="009F73B1"/>
    <w:rsid w:val="009F79F0"/>
    <w:rsid w:val="00A07949"/>
    <w:rsid w:val="00A14367"/>
    <w:rsid w:val="00A14DDE"/>
    <w:rsid w:val="00A2231B"/>
    <w:rsid w:val="00A3789F"/>
    <w:rsid w:val="00A4133F"/>
    <w:rsid w:val="00A41390"/>
    <w:rsid w:val="00A46084"/>
    <w:rsid w:val="00A500EF"/>
    <w:rsid w:val="00A700D3"/>
    <w:rsid w:val="00A87409"/>
    <w:rsid w:val="00A940AE"/>
    <w:rsid w:val="00AA5499"/>
    <w:rsid w:val="00AB44B8"/>
    <w:rsid w:val="00AB4A24"/>
    <w:rsid w:val="00AC5F1B"/>
    <w:rsid w:val="00AD2BD1"/>
    <w:rsid w:val="00AE151A"/>
    <w:rsid w:val="00AE7339"/>
    <w:rsid w:val="00B00C8C"/>
    <w:rsid w:val="00B04EA9"/>
    <w:rsid w:val="00B0649F"/>
    <w:rsid w:val="00B108C6"/>
    <w:rsid w:val="00B11501"/>
    <w:rsid w:val="00B11638"/>
    <w:rsid w:val="00B15FA2"/>
    <w:rsid w:val="00B27BE5"/>
    <w:rsid w:val="00B41B04"/>
    <w:rsid w:val="00B52116"/>
    <w:rsid w:val="00B52670"/>
    <w:rsid w:val="00B66AD6"/>
    <w:rsid w:val="00B75AB2"/>
    <w:rsid w:val="00B76129"/>
    <w:rsid w:val="00B81C40"/>
    <w:rsid w:val="00B83658"/>
    <w:rsid w:val="00B8535D"/>
    <w:rsid w:val="00B9376C"/>
    <w:rsid w:val="00BA268B"/>
    <w:rsid w:val="00BA2F54"/>
    <w:rsid w:val="00BB4BDF"/>
    <w:rsid w:val="00BC0032"/>
    <w:rsid w:val="00BC2649"/>
    <w:rsid w:val="00BD12FA"/>
    <w:rsid w:val="00BE2747"/>
    <w:rsid w:val="00BE6AE2"/>
    <w:rsid w:val="00BE6AE6"/>
    <w:rsid w:val="00BE6E0C"/>
    <w:rsid w:val="00BF2222"/>
    <w:rsid w:val="00BF5969"/>
    <w:rsid w:val="00BF5CF0"/>
    <w:rsid w:val="00C00A51"/>
    <w:rsid w:val="00C01E4F"/>
    <w:rsid w:val="00C20C80"/>
    <w:rsid w:val="00C46695"/>
    <w:rsid w:val="00C50A2C"/>
    <w:rsid w:val="00C550BE"/>
    <w:rsid w:val="00C6549F"/>
    <w:rsid w:val="00C65850"/>
    <w:rsid w:val="00C747CB"/>
    <w:rsid w:val="00C830D2"/>
    <w:rsid w:val="00C957B1"/>
    <w:rsid w:val="00C962F8"/>
    <w:rsid w:val="00C97F5E"/>
    <w:rsid w:val="00CA1B49"/>
    <w:rsid w:val="00CA1D8C"/>
    <w:rsid w:val="00CA385D"/>
    <w:rsid w:val="00CB12F5"/>
    <w:rsid w:val="00CB41DC"/>
    <w:rsid w:val="00CB4BF3"/>
    <w:rsid w:val="00CD2279"/>
    <w:rsid w:val="00CE1C87"/>
    <w:rsid w:val="00CF00DC"/>
    <w:rsid w:val="00CF41CD"/>
    <w:rsid w:val="00CF4667"/>
    <w:rsid w:val="00CF4EB7"/>
    <w:rsid w:val="00D07D32"/>
    <w:rsid w:val="00D165C6"/>
    <w:rsid w:val="00D206AD"/>
    <w:rsid w:val="00D23107"/>
    <w:rsid w:val="00D26ED0"/>
    <w:rsid w:val="00D3524F"/>
    <w:rsid w:val="00D46BFD"/>
    <w:rsid w:val="00D522E8"/>
    <w:rsid w:val="00D54897"/>
    <w:rsid w:val="00D60FA9"/>
    <w:rsid w:val="00D62866"/>
    <w:rsid w:val="00D8386F"/>
    <w:rsid w:val="00D9059A"/>
    <w:rsid w:val="00D90754"/>
    <w:rsid w:val="00D910BB"/>
    <w:rsid w:val="00D929F5"/>
    <w:rsid w:val="00D95668"/>
    <w:rsid w:val="00DA7675"/>
    <w:rsid w:val="00DB0B32"/>
    <w:rsid w:val="00DB16D8"/>
    <w:rsid w:val="00DB440F"/>
    <w:rsid w:val="00DC07A9"/>
    <w:rsid w:val="00DC2365"/>
    <w:rsid w:val="00DD09FF"/>
    <w:rsid w:val="00DD0E2D"/>
    <w:rsid w:val="00DD3BA1"/>
    <w:rsid w:val="00DF5206"/>
    <w:rsid w:val="00E00C2E"/>
    <w:rsid w:val="00E12F9D"/>
    <w:rsid w:val="00E172B0"/>
    <w:rsid w:val="00E23FE2"/>
    <w:rsid w:val="00E410F8"/>
    <w:rsid w:val="00E42476"/>
    <w:rsid w:val="00E461F5"/>
    <w:rsid w:val="00E47F62"/>
    <w:rsid w:val="00E56C56"/>
    <w:rsid w:val="00E74EBC"/>
    <w:rsid w:val="00E74F86"/>
    <w:rsid w:val="00E82A89"/>
    <w:rsid w:val="00E82FCF"/>
    <w:rsid w:val="00E9015A"/>
    <w:rsid w:val="00E91526"/>
    <w:rsid w:val="00E92490"/>
    <w:rsid w:val="00EA3550"/>
    <w:rsid w:val="00EA4723"/>
    <w:rsid w:val="00EB1BE7"/>
    <w:rsid w:val="00EB4027"/>
    <w:rsid w:val="00EB5CA1"/>
    <w:rsid w:val="00EB6276"/>
    <w:rsid w:val="00EC5C8A"/>
    <w:rsid w:val="00ED4E58"/>
    <w:rsid w:val="00EF3DB0"/>
    <w:rsid w:val="00F11508"/>
    <w:rsid w:val="00F117B0"/>
    <w:rsid w:val="00F14D9E"/>
    <w:rsid w:val="00F35066"/>
    <w:rsid w:val="00F35374"/>
    <w:rsid w:val="00F3579E"/>
    <w:rsid w:val="00F370BB"/>
    <w:rsid w:val="00F37F62"/>
    <w:rsid w:val="00F424E4"/>
    <w:rsid w:val="00F5412A"/>
    <w:rsid w:val="00F6415A"/>
    <w:rsid w:val="00F81AD5"/>
    <w:rsid w:val="00F83A00"/>
    <w:rsid w:val="00F845A3"/>
    <w:rsid w:val="00F8746D"/>
    <w:rsid w:val="00F90BC5"/>
    <w:rsid w:val="00F917E3"/>
    <w:rsid w:val="00F9620D"/>
    <w:rsid w:val="00FB263B"/>
    <w:rsid w:val="00FB2831"/>
    <w:rsid w:val="00FB5543"/>
    <w:rsid w:val="00FB6B8E"/>
    <w:rsid w:val="00FC0BFB"/>
    <w:rsid w:val="00FC2323"/>
    <w:rsid w:val="00FC66DC"/>
    <w:rsid w:val="00FD09F9"/>
    <w:rsid w:val="00FD20CD"/>
    <w:rsid w:val="00FD4824"/>
    <w:rsid w:val="00FE5B04"/>
    <w:rsid w:val="00FF0AB8"/>
    <w:rsid w:val="00FF527B"/>
    <w:rsid w:val="00FF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1A114C"/>
  <w15:docId w15:val="{AB3410C4-F612-44D4-83DD-61D48EC8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A02"/>
  </w:style>
  <w:style w:type="paragraph" w:styleId="Ttulo3">
    <w:name w:val="heading 3"/>
    <w:basedOn w:val="Normal"/>
    <w:next w:val="Normal"/>
    <w:link w:val="Ttulo3Char"/>
    <w:qFormat/>
    <w:rsid w:val="008A1326"/>
    <w:pPr>
      <w:keepNext/>
      <w:tabs>
        <w:tab w:val="left" w:pos="1276"/>
      </w:tabs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A1326"/>
    <w:pPr>
      <w:keepNext/>
      <w:tabs>
        <w:tab w:val="left" w:pos="1276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8A1326"/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A132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91526"/>
  </w:style>
  <w:style w:type="paragraph" w:styleId="Rodap">
    <w:name w:val="footer"/>
    <w:basedOn w:val="Normal"/>
    <w:link w:val="RodapChar"/>
    <w:uiPriority w:val="99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1526"/>
  </w:style>
  <w:style w:type="paragraph" w:customStyle="1" w:styleId="Contedodatabela">
    <w:name w:val="Conteúdo da tabela"/>
    <w:basedOn w:val="Normal"/>
    <w:rsid w:val="00E915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817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CF0"/>
    <w:pPr>
      <w:ind w:left="720"/>
      <w:contextualSpacing/>
    </w:pPr>
  </w:style>
  <w:style w:type="paragraph" w:customStyle="1" w:styleId="Ttulo2">
    <w:name w:val="Título2"/>
    <w:basedOn w:val="Normal"/>
    <w:next w:val="Subttulo"/>
    <w:rsid w:val="00005117"/>
    <w:pPr>
      <w:widowControl w:val="0"/>
      <w:tabs>
        <w:tab w:val="left" w:pos="6096"/>
      </w:tabs>
      <w:suppressAutoHyphens/>
      <w:spacing w:after="0" w:line="240" w:lineRule="auto"/>
      <w:jc w:val="center"/>
    </w:pPr>
    <w:rPr>
      <w:rFonts w:ascii="Bitstream Vera Serif" w:eastAsia="Bitstream Vera Sans" w:hAnsi="Bitstream Vera Serif" w:cs="Tahoma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51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05117"/>
    <w:rPr>
      <w:rFonts w:eastAsiaTheme="minorEastAsia"/>
      <w:color w:val="5A5A5A" w:themeColor="text1" w:themeTint="A5"/>
      <w:spacing w:val="15"/>
    </w:rPr>
  </w:style>
  <w:style w:type="paragraph" w:customStyle="1" w:styleId="WW-Corpodetexto212">
    <w:name w:val="WW-Corpo de texto 212"/>
    <w:basedOn w:val="Normal"/>
    <w:rsid w:val="0000511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lang w:eastAsia="ar-SA"/>
    </w:rPr>
  </w:style>
  <w:style w:type="character" w:customStyle="1" w:styleId="Textodocorpo">
    <w:name w:val="Texto do corpo_"/>
    <w:basedOn w:val="Fontepargpadro"/>
    <w:link w:val="Textodocorpo0"/>
    <w:rsid w:val="0055150A"/>
    <w:rPr>
      <w:rFonts w:ascii="Tahoma" w:eastAsia="Tahoma" w:hAnsi="Tahoma" w:cs="Tahoma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55150A"/>
    <w:pPr>
      <w:widowControl w:val="0"/>
      <w:shd w:val="clear" w:color="auto" w:fill="FFFFFF"/>
      <w:spacing w:after="0" w:line="293" w:lineRule="exact"/>
      <w:jc w:val="both"/>
    </w:pPr>
    <w:rPr>
      <w:rFonts w:ascii="Tahoma" w:eastAsia="Tahoma" w:hAnsi="Tahoma" w:cs="Tahoma"/>
    </w:rPr>
  </w:style>
  <w:style w:type="character" w:customStyle="1" w:styleId="Textodocorpo2">
    <w:name w:val="Texto do corpo (2)_"/>
    <w:basedOn w:val="Fontepargpadro"/>
    <w:rsid w:val="0055150A"/>
    <w:rPr>
      <w:rFonts w:ascii="Tahoma" w:eastAsia="Tahoma" w:hAnsi="Tahoma" w:cs="Tahoma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rsid w:val="0055150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t-BR"/>
    </w:rPr>
  </w:style>
  <w:style w:type="character" w:customStyle="1" w:styleId="Textodocorpo55pt">
    <w:name w:val="Texto do corpo + 5;5 pt"/>
    <w:basedOn w:val="Textodocorpo"/>
    <w:rsid w:val="0055150A"/>
    <w:rPr>
      <w:rFonts w:ascii="Tahoma" w:eastAsia="Tahoma" w:hAnsi="Tahoma" w:cs="Tahoma"/>
      <w:color w:val="000000"/>
      <w:spacing w:val="0"/>
      <w:w w:val="100"/>
      <w:position w:val="0"/>
      <w:sz w:val="11"/>
      <w:szCs w:val="11"/>
      <w:shd w:val="clear" w:color="auto" w:fill="FFFFFF"/>
      <w:lang w:val="pt-BR"/>
    </w:rPr>
  </w:style>
  <w:style w:type="character" w:customStyle="1" w:styleId="Textodocorpo3">
    <w:name w:val="Texto do corpo (3)_"/>
    <w:basedOn w:val="Fontepargpadro"/>
    <w:link w:val="Textodocorpo30"/>
    <w:rsid w:val="0055150A"/>
    <w:rPr>
      <w:rFonts w:ascii="Tahoma" w:eastAsia="Tahoma" w:hAnsi="Tahoma" w:cs="Tahoma"/>
      <w:sz w:val="11"/>
      <w:szCs w:val="11"/>
      <w:shd w:val="clear" w:color="auto" w:fill="FFFFFF"/>
    </w:rPr>
  </w:style>
  <w:style w:type="paragraph" w:customStyle="1" w:styleId="Textodocorpo30">
    <w:name w:val="Texto do corpo (3)"/>
    <w:basedOn w:val="Normal"/>
    <w:link w:val="Textodocorpo3"/>
    <w:rsid w:val="0055150A"/>
    <w:pPr>
      <w:widowControl w:val="0"/>
      <w:shd w:val="clear" w:color="auto" w:fill="FFFFFF"/>
      <w:spacing w:before="180" w:after="0" w:line="168" w:lineRule="exact"/>
    </w:pPr>
    <w:rPr>
      <w:rFonts w:ascii="Tahoma" w:eastAsia="Tahoma" w:hAnsi="Tahoma" w:cs="Tahoma"/>
      <w:sz w:val="11"/>
      <w:szCs w:val="1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107"/>
    <w:rPr>
      <w:rFonts w:ascii="Segoe UI" w:hAnsi="Segoe UI" w:cs="Segoe UI"/>
      <w:sz w:val="18"/>
      <w:szCs w:val="18"/>
    </w:rPr>
  </w:style>
  <w:style w:type="paragraph" w:customStyle="1" w:styleId="Corpodetexto21">
    <w:name w:val="Corpo de texto 21"/>
    <w:basedOn w:val="Normal"/>
    <w:rsid w:val="001D48C8"/>
    <w:pPr>
      <w:suppressAutoHyphens/>
      <w:spacing w:after="0" w:line="240" w:lineRule="auto"/>
      <w:jc w:val="both"/>
    </w:pPr>
    <w:rPr>
      <w:rFonts w:ascii="Arial" w:eastAsia="Times New Roman" w:hAnsi="Arial" w:cs="Arial"/>
      <w:color w:val="FF0000"/>
      <w:sz w:val="24"/>
      <w:lang w:eastAsia="ar-SA"/>
    </w:rPr>
  </w:style>
  <w:style w:type="paragraph" w:customStyle="1" w:styleId="Corpodetexto22">
    <w:name w:val="Corpo de texto 22"/>
    <w:basedOn w:val="Normal"/>
    <w:rsid w:val="001D48C8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lang w:eastAsia="ar-SA"/>
    </w:rPr>
  </w:style>
  <w:style w:type="paragraph" w:customStyle="1" w:styleId="WW-Corpodetexto2">
    <w:name w:val="WW-Corpo de texto 2"/>
    <w:basedOn w:val="Normal"/>
    <w:rsid w:val="00263528"/>
    <w:pPr>
      <w:widowControl w:val="0"/>
      <w:suppressAutoHyphens/>
      <w:spacing w:after="0" w:line="240" w:lineRule="auto"/>
      <w:jc w:val="both"/>
    </w:pPr>
    <w:rPr>
      <w:rFonts w:ascii="Arial" w:eastAsia="Bitstream Vera Sans" w:hAnsi="Arial" w:cs="Tahoma"/>
      <w:lang w:eastAsia="ar-SA"/>
    </w:rPr>
  </w:style>
  <w:style w:type="paragraph" w:styleId="Corpodetexto">
    <w:name w:val="Body Text"/>
    <w:basedOn w:val="Normal"/>
    <w:link w:val="CorpodetextoChar"/>
    <w:rsid w:val="005A5C7B"/>
    <w:pPr>
      <w:widowControl w:val="0"/>
      <w:suppressAutoHyphens/>
      <w:spacing w:after="120" w:line="240" w:lineRule="auto"/>
    </w:pPr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5A5C7B"/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styleId="Nmerodelinha">
    <w:name w:val="line number"/>
    <w:basedOn w:val="Fontepargpadro"/>
    <w:uiPriority w:val="99"/>
    <w:semiHidden/>
    <w:unhideWhenUsed/>
    <w:rsid w:val="00AD2BD1"/>
  </w:style>
  <w:style w:type="character" w:customStyle="1" w:styleId="ilfuvd">
    <w:name w:val="ilfuvd"/>
    <w:basedOn w:val="Fontepargpadro"/>
    <w:rsid w:val="00322A6E"/>
  </w:style>
  <w:style w:type="paragraph" w:customStyle="1" w:styleId="BodyText21">
    <w:name w:val="Body Text 21"/>
    <w:basedOn w:val="Normal"/>
    <w:rsid w:val="00AE7339"/>
    <w:pPr>
      <w:widowControl w:val="0"/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2731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2731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2731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27314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42731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42731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1A58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23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23FE2"/>
    <w:rPr>
      <w:b/>
      <w:bCs/>
    </w:rPr>
  </w:style>
  <w:style w:type="paragraph" w:customStyle="1" w:styleId="textocentralizado">
    <w:name w:val="texto_centralizado"/>
    <w:basedOn w:val="Normal"/>
    <w:rsid w:val="00AE1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CAD52-B13E-45A6-8E6E-5E4CCC8F7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900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Alves</dc:creator>
  <cp:lastModifiedBy>Veronica Felicio Siqueira</cp:lastModifiedBy>
  <cp:revision>3</cp:revision>
  <cp:lastPrinted>2023-08-31T21:42:00Z</cp:lastPrinted>
  <dcterms:created xsi:type="dcterms:W3CDTF">2026-03-26T17:38:00Z</dcterms:created>
  <dcterms:modified xsi:type="dcterms:W3CDTF">2026-03-26T17:53:00Z</dcterms:modified>
</cp:coreProperties>
</file>