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5588D" w14:textId="77777777" w:rsidR="00A719E8" w:rsidRDefault="00E004E5">
      <w:pPr>
        <w:pStyle w:val="Normal1"/>
        <w:spacing w:after="280"/>
        <w:jc w:val="center"/>
        <w:rPr>
          <w:rFonts w:ascii="Bookman Old Style" w:eastAsia="Bookman Old Style" w:hAnsi="Bookman Old Style" w:cs="Bookman Old Style"/>
          <w:u w:val="single"/>
        </w:rPr>
      </w:pPr>
      <w:r>
        <w:rPr>
          <w:rFonts w:ascii="Bookman Old Style" w:eastAsia="Bookman Old Style" w:hAnsi="Bookman Old Style" w:cs="Bookman Old Style"/>
          <w:b/>
          <w:u w:val="single"/>
        </w:rPr>
        <w:t>TERMO DE REFERÊNCIA</w:t>
      </w:r>
    </w:p>
    <w:p w14:paraId="20A2E102" w14:textId="77777777" w:rsidR="00A719E8" w:rsidRDefault="00E004E5">
      <w:pPr>
        <w:pStyle w:val="Normal1"/>
        <w:spacing w:line="276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ab/>
        <w:t>As especificações descritas neste documento têm como objetivo estabelecer as diretrizes para orientar as empresas interessadas no fornecimento/prestação de serviço para a Secretaria Municipal de Saúde/SMS/PMP, a fim de subsidiar a proposta apresentada.</w:t>
      </w:r>
    </w:p>
    <w:p w14:paraId="239EBDA7" w14:textId="77777777" w:rsidR="00A719E8" w:rsidRDefault="00A719E8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 w:right="-142"/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</w:pPr>
    </w:p>
    <w:p w14:paraId="1BDE84CA" w14:textId="77777777" w:rsidR="00A719E8" w:rsidRDefault="00E004E5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JUSTIFICATIVA:</w:t>
      </w:r>
    </w:p>
    <w:p w14:paraId="4298FA0C" w14:textId="77777777" w:rsidR="00A719E8" w:rsidRDefault="00A719E8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</w:pPr>
    </w:p>
    <w:p w14:paraId="01BD6ED6" w14:textId="77777777" w:rsidR="00A719E8" w:rsidRDefault="00E004E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Este Termo de Referência tem como finalidade detalhar o interesse da Secretaria Municipal de Saúde de Petrópolis com a Aquisição de Material Elétrico, para o uso no </w:t>
      </w: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DIMAN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para atender às necessidades de consum</w:t>
      </w:r>
      <w:r w:rsidR="00F45260">
        <w:rPr>
          <w:rFonts w:ascii="Bookman Old Style" w:eastAsia="Bookman Old Style" w:hAnsi="Bookman Old Style" w:cs="Bookman Old Style"/>
          <w:color w:val="000000"/>
          <w:sz w:val="18"/>
          <w:szCs w:val="18"/>
        </w:rPr>
        <w:t>o das Unidades de Saúde, DAB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, Epidemiologia, Vigilância Sanitária e Ambiental, Saúde Mental, Odontologia, Mandado Judicial, Samu, e todos os departamentos desta Secretaria de </w:t>
      </w:r>
      <w:r w:rsidR="00D740DE">
        <w:rPr>
          <w:rFonts w:ascii="Bookman Old Style" w:eastAsia="Bookman Old Style" w:hAnsi="Bookman Old Style" w:cs="Bookman Old Style"/>
          <w:color w:val="000000"/>
          <w:sz w:val="18"/>
          <w:szCs w:val="18"/>
        </w:rPr>
        <w:t>Saúde-SMS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pelo período de 12 meses.  </w:t>
      </w:r>
    </w:p>
    <w:p w14:paraId="5B51BE5D" w14:textId="77777777" w:rsidR="00A719E8" w:rsidRDefault="00E004E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Considerando que a necessidade da aquisição desses Materiais Elétricos se dá em virtude que, no processo Administrativo Nº </w:t>
      </w:r>
      <w:r w:rsidR="00F45260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52011/2023</w:t>
      </w: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 xml:space="preserve">, 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onde constam esses itens se encontram em fase de término de vigência. </w:t>
      </w:r>
    </w:p>
    <w:p w14:paraId="6A00DF96" w14:textId="77777777" w:rsidR="00A719E8" w:rsidRPr="005C25E0" w:rsidRDefault="00A37EF2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18"/>
          <w:szCs w:val="18"/>
        </w:rPr>
      </w:pPr>
      <w:r w:rsidRPr="005C25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>Considerando que estes Materiais elétricos</w:t>
      </w:r>
      <w:r w:rsidR="00E004E5" w:rsidRPr="005C25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são imprescindíveis para o uso</w:t>
      </w:r>
      <w:r w:rsidRPr="005C25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na manutenção nos reparos elétricos d</w:t>
      </w:r>
      <w:r w:rsidR="00E004E5" w:rsidRPr="005C25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>as Unidades de Saúde/SMS</w:t>
      </w:r>
      <w:r w:rsidR="005C25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</w:t>
      </w:r>
      <w:r w:rsidR="00E004E5" w:rsidRPr="005C25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>em todos os setores da Secretaria Municipal de Saúde</w:t>
      </w:r>
      <w:r w:rsidRPr="005C25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e atenderá as necessidades da SMS</w:t>
      </w:r>
      <w:r w:rsidR="00E004E5" w:rsidRPr="005C25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pelo período de 12 meses.</w:t>
      </w:r>
    </w:p>
    <w:p w14:paraId="3E8E5A41" w14:textId="77777777" w:rsidR="00A719E8" w:rsidRDefault="00A719E8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42"/>
        <w:jc w:val="both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</w:p>
    <w:p w14:paraId="76294481" w14:textId="77777777" w:rsidR="00A719E8" w:rsidRPr="0077702F" w:rsidRDefault="00E004E5" w:rsidP="0077702F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OBJETO:</w:t>
      </w:r>
    </w:p>
    <w:p w14:paraId="2836015A" w14:textId="77777777" w:rsidR="00A719E8" w:rsidRDefault="005C25E0" w:rsidP="0077702F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 xml:space="preserve">        </w:t>
      </w:r>
      <w:r w:rsidR="00E004E5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 xml:space="preserve">AQUISIÇÃO DE MATERIAL DE </w:t>
      </w:r>
      <w:r w:rsidR="00AB0A22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 xml:space="preserve">MANUTENÇÃO </w:t>
      </w:r>
      <w:r w:rsidR="00E004E5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 xml:space="preserve">ELÉTRICO (CABOS FLEXIVÉL – TOMADAS –LÂMPADAS - DISJUNTORES - ETC) PARA </w:t>
      </w:r>
      <w:r w:rsidR="00F45260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O DI</w:t>
      </w:r>
      <w:r w:rsidR="00E004E5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MAN PARA ATENDER AS DEMAND</w:t>
      </w:r>
      <w:r w:rsidR="00A37EF2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AS DAS UNIDADES DE SAÚDE DO MU</w:t>
      </w:r>
      <w:r w:rsidR="008D51D7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 xml:space="preserve">NICIPIO E TODOS OS SETORES DA </w:t>
      </w:r>
      <w:r w:rsidR="00A37EF2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 xml:space="preserve">SMS </w:t>
      </w:r>
    </w:p>
    <w:p w14:paraId="3ADE902B" w14:textId="77777777" w:rsidR="008D51D7" w:rsidRPr="008D51D7" w:rsidRDefault="008D51D7" w:rsidP="008D51D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18"/>
          <w:szCs w:val="18"/>
        </w:rPr>
      </w:pPr>
      <w:proofErr w:type="gramStart"/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2.1  CRITÉRIO</w:t>
      </w:r>
      <w:proofErr w:type="gramEnd"/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 xml:space="preserve"> DE JULGAMENTO</w:t>
      </w:r>
    </w:p>
    <w:p w14:paraId="074D9D7D" w14:textId="77777777" w:rsidR="00D02EBE" w:rsidRPr="005C25E0" w:rsidRDefault="00D02EBE" w:rsidP="008D51D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60"/>
        <w:jc w:val="both"/>
        <w:rPr>
          <w:color w:val="000000"/>
          <w:sz w:val="18"/>
          <w:szCs w:val="18"/>
        </w:rPr>
      </w:pPr>
      <w:r w:rsidRPr="005C25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Aquisição devera ser pelo menor preço por item em consonância com o princípio da economicidade </w:t>
      </w:r>
    </w:p>
    <w:p w14:paraId="479F6C0C" w14:textId="77777777" w:rsidR="00D02EBE" w:rsidRPr="005C25E0" w:rsidRDefault="00D02EBE" w:rsidP="0077702F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</w:p>
    <w:p w14:paraId="4A00E592" w14:textId="77777777" w:rsidR="00A719E8" w:rsidRDefault="00E004E5">
      <w:pPr>
        <w:pStyle w:val="Normal1"/>
        <w:spacing w:line="276" w:lineRule="auto"/>
        <w:ind w:firstLine="567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3. PRAZO DE ENTREGA:</w:t>
      </w:r>
    </w:p>
    <w:p w14:paraId="1F73EA62" w14:textId="77777777" w:rsidR="00A719E8" w:rsidRDefault="00E004E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firstLine="140"/>
        <w:jc w:val="both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O prazo da entreg</w:t>
      </w:r>
      <w:r w:rsidR="008D51D7">
        <w:rPr>
          <w:rFonts w:ascii="Bookman Old Style" w:eastAsia="Bookman Old Style" w:hAnsi="Bookman Old Style" w:cs="Bookman Old Style"/>
          <w:color w:val="000000"/>
          <w:sz w:val="18"/>
          <w:szCs w:val="18"/>
        </w:rPr>
        <w:t>a dos Materiais deverá ser de 8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(oito) dias, contados a partir do recebimento da solicitação e autorização de Fornecimento (SAF), acompanhada da(s) Notas de Empenho(s) correspondente(s). </w:t>
      </w:r>
    </w:p>
    <w:p w14:paraId="3CF36AFF" w14:textId="77777777" w:rsidR="00A719E8" w:rsidRDefault="00A719E8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</w:p>
    <w:p w14:paraId="615C97B8" w14:textId="77777777" w:rsidR="00A719E8" w:rsidRDefault="00E004E5">
      <w:pPr>
        <w:pStyle w:val="Normal1"/>
        <w:spacing w:line="276" w:lineRule="auto"/>
        <w:ind w:firstLine="567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4. DAS AMOSTRAS:</w:t>
      </w:r>
    </w:p>
    <w:p w14:paraId="38355AF1" w14:textId="77777777" w:rsidR="00A719E8" w:rsidRDefault="00E004E5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rPr>
          <w:b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Os licitantes classificados em primeiro </w:t>
      </w:r>
      <w:r w:rsidR="00A37EF2">
        <w:rPr>
          <w:rFonts w:ascii="Bookman Old Style" w:eastAsia="Bookman Old Style" w:hAnsi="Bookman Old Style" w:cs="Bookman Old Style"/>
          <w:color w:val="000000"/>
          <w:sz w:val="18"/>
          <w:szCs w:val="18"/>
        </w:rPr>
        <w:t>lugar deveram enviarprospectos ou folder</w:t>
      </w:r>
      <w:r w:rsidR="00045FE0">
        <w:rPr>
          <w:rFonts w:ascii="Bookman Old Style" w:eastAsia="Bookman Old Style" w:hAnsi="Bookman Old Style" w:cs="Bookman Old Style"/>
          <w:color w:val="000000"/>
          <w:sz w:val="18"/>
          <w:szCs w:val="18"/>
        </w:rPr>
        <w:t>s</w:t>
      </w:r>
      <w:r w:rsidR="00A37EF2"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dos Materiais elétricos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devidamente identifica</w:t>
      </w:r>
      <w:r w:rsidR="00A37EF2"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dos, para serem analisados, 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Após análise do produto, será emitido o parecer da Divisão de Manutenção </w:t>
      </w:r>
      <w:r w:rsidR="00A37EF2">
        <w:rPr>
          <w:rFonts w:ascii="Bookman Old Style" w:eastAsia="Bookman Old Style" w:hAnsi="Bookman Old Style" w:cs="Bookman Old Style"/>
          <w:color w:val="000000"/>
          <w:sz w:val="18"/>
          <w:szCs w:val="18"/>
        </w:rPr>
        <w:t>DIMAN</w:t>
      </w:r>
    </w:p>
    <w:p w14:paraId="71EE9502" w14:textId="77777777" w:rsidR="00A719E8" w:rsidRDefault="00E004E5">
      <w:pPr>
        <w:pStyle w:val="Normal1"/>
        <w:spacing w:line="276" w:lineRule="auto"/>
        <w:ind w:firstLine="567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5. MODO E LOCAL DO FORNECIMENTO:</w:t>
      </w:r>
    </w:p>
    <w:p w14:paraId="68D7562D" w14:textId="77777777" w:rsidR="00A719E8" w:rsidRDefault="00E004E5">
      <w:pPr>
        <w:pStyle w:val="Normal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A entrega deverá ser efetuada sita a: Divisão de Manutenção- DIMAN – SMS – Rua Paulino Affonso, 455 – Fundos - Acesso pela Vila São José - Bairro Centro, Petrópolis/RJ – CEP.: 25.660-003 Tel.: (24) 2246-9053 - Horário de Entrega: Segunda à Sexta de 09h as16h</w:t>
      </w:r>
      <w:r>
        <w:rPr>
          <w:rFonts w:ascii="Bookman Old Style" w:eastAsia="Bookman Old Style" w:hAnsi="Bookman Old Style" w:cs="Bookman Old Style"/>
          <w:color w:val="000000"/>
        </w:rPr>
        <w:t>.</w:t>
      </w:r>
    </w:p>
    <w:p w14:paraId="2811DE48" w14:textId="77777777" w:rsidR="00A719E8" w:rsidRDefault="00E004E5">
      <w:pPr>
        <w:pStyle w:val="Normal1"/>
        <w:spacing w:line="276" w:lineRule="auto"/>
        <w:ind w:firstLine="567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6.  PRAZO E VALIDADE DA PROPOSTA:</w:t>
      </w:r>
    </w:p>
    <w:p w14:paraId="50893324" w14:textId="77777777" w:rsidR="00A719E8" w:rsidRDefault="00E004E5">
      <w:pPr>
        <w:pStyle w:val="Normal1"/>
        <w:spacing w:line="276" w:lineRule="auto"/>
        <w:ind w:left="708" w:firstLine="285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O prazo da proposta não poderá ser inferior a 60 (Sessenta) dias.</w:t>
      </w:r>
    </w:p>
    <w:p w14:paraId="3A7BD4C1" w14:textId="77777777" w:rsidR="00A719E8" w:rsidRDefault="00E004E5">
      <w:pPr>
        <w:pStyle w:val="Normal1"/>
        <w:tabs>
          <w:tab w:val="left" w:pos="0"/>
        </w:tabs>
        <w:spacing w:line="276" w:lineRule="auto"/>
        <w:jc w:val="both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 xml:space="preserve">       7. GARANTIA/VALIDADE DOS INSUMOS: </w:t>
      </w:r>
    </w:p>
    <w:p w14:paraId="3B9DC070" w14:textId="77777777" w:rsidR="00D02EBE" w:rsidRDefault="00E004E5" w:rsidP="00D02EBE">
      <w:pPr>
        <w:pStyle w:val="Normal10"/>
        <w:tabs>
          <w:tab w:val="left" w:pos="0"/>
          <w:tab w:val="left" w:pos="993"/>
        </w:tabs>
        <w:spacing w:line="276" w:lineRule="auto"/>
        <w:ind w:left="708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ab/>
      </w:r>
      <w:r w:rsidR="00D02EBE">
        <w:rPr>
          <w:rFonts w:ascii="Bookman Old Style" w:eastAsia="Bookman Old Style" w:hAnsi="Bookman Old Style" w:cs="Bookman Old Style"/>
          <w:sz w:val="18"/>
          <w:szCs w:val="18"/>
        </w:rPr>
        <w:t>O prazo de validade mínimo dos insumos será de 90 dias, a contar da data de entrega.</w:t>
      </w:r>
    </w:p>
    <w:p w14:paraId="2DEC57BD" w14:textId="77777777" w:rsidR="00A719E8" w:rsidRDefault="00E004E5" w:rsidP="00D02EBE">
      <w:pPr>
        <w:pStyle w:val="Normal1"/>
        <w:tabs>
          <w:tab w:val="left" w:pos="0"/>
          <w:tab w:val="left" w:pos="993"/>
        </w:tabs>
        <w:spacing w:line="276" w:lineRule="auto"/>
        <w:ind w:left="708"/>
        <w:jc w:val="both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 xml:space="preserve">       8. PRAZO DE VIGÊNCIA DO CONTRATO:</w:t>
      </w:r>
    </w:p>
    <w:p w14:paraId="5EEEB956" w14:textId="77777777" w:rsidR="00D02EBE" w:rsidRPr="005C25E0" w:rsidRDefault="00D02EBE" w:rsidP="00D02EBE">
      <w:pPr>
        <w:pStyle w:val="Normal10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lastRenderedPageBreak/>
        <w:t xml:space="preserve">          </w:t>
      </w:r>
      <w:r w:rsidRPr="005C25E0">
        <w:rPr>
          <w:rFonts w:ascii="Bookman Old Style" w:eastAsia="Bookman Old Style" w:hAnsi="Bookman Old Style" w:cs="Bookman Old Style"/>
          <w:sz w:val="18"/>
          <w:szCs w:val="18"/>
        </w:rPr>
        <w:t>Considerando entrega de insumos para manutenção, não se aplica</w:t>
      </w:r>
    </w:p>
    <w:p w14:paraId="0749039E" w14:textId="77777777" w:rsidR="00A719E8" w:rsidRDefault="00E004E5">
      <w:pPr>
        <w:pStyle w:val="Normal1"/>
        <w:spacing w:after="200" w:line="276" w:lineRule="auto"/>
        <w:ind w:left="708" w:firstLine="285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.</w:t>
      </w:r>
    </w:p>
    <w:p w14:paraId="171C830B" w14:textId="77777777" w:rsidR="00A719E8" w:rsidRDefault="00E004E5">
      <w:pPr>
        <w:pStyle w:val="Normal1"/>
        <w:spacing w:line="276" w:lineRule="auto"/>
        <w:ind w:left="567" w:hanging="567"/>
        <w:jc w:val="both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 xml:space="preserve">       9. DESCRIÇÃO DETALHADA DO PRODUTO:</w:t>
      </w:r>
    </w:p>
    <w:tbl>
      <w:tblPr>
        <w:tblStyle w:val="a"/>
        <w:tblW w:w="10525" w:type="dxa"/>
        <w:tblInd w:w="-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4"/>
        <w:gridCol w:w="1134"/>
        <w:gridCol w:w="6095"/>
        <w:gridCol w:w="1276"/>
        <w:gridCol w:w="1276"/>
      </w:tblGrid>
      <w:tr w:rsidR="00C13758" w14:paraId="67BAFE06" w14:textId="77777777" w:rsidTr="00C13758">
        <w:trPr>
          <w:cantSplit/>
          <w:trHeight w:val="134"/>
          <w:tblHeader/>
        </w:trPr>
        <w:tc>
          <w:tcPr>
            <w:tcW w:w="744" w:type="dxa"/>
          </w:tcPr>
          <w:p w14:paraId="3BDBEAC7" w14:textId="77777777" w:rsidR="00C13758" w:rsidRDefault="00C13758">
            <w:pPr>
              <w:pStyle w:val="Normal1"/>
              <w:spacing w:line="276" w:lineRule="auto"/>
              <w:jc w:val="center"/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  <w:t>ITEM</w:t>
            </w:r>
          </w:p>
        </w:tc>
        <w:tc>
          <w:tcPr>
            <w:tcW w:w="1134" w:type="dxa"/>
          </w:tcPr>
          <w:p w14:paraId="7ECAAD74" w14:textId="77777777" w:rsidR="00C13758" w:rsidRDefault="00C13758">
            <w:pPr>
              <w:pStyle w:val="Normal1"/>
              <w:spacing w:line="276" w:lineRule="auto"/>
              <w:jc w:val="center"/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  <w:t>CÓD</w:t>
            </w:r>
          </w:p>
        </w:tc>
        <w:tc>
          <w:tcPr>
            <w:tcW w:w="6095" w:type="dxa"/>
          </w:tcPr>
          <w:p w14:paraId="406D4130" w14:textId="77777777" w:rsidR="00C13758" w:rsidRDefault="00C13758">
            <w:pPr>
              <w:pStyle w:val="Normal1"/>
              <w:spacing w:line="276" w:lineRule="auto"/>
              <w:jc w:val="center"/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  <w:t>ESPECIFICAÇÕES</w:t>
            </w:r>
          </w:p>
        </w:tc>
        <w:tc>
          <w:tcPr>
            <w:tcW w:w="1276" w:type="dxa"/>
          </w:tcPr>
          <w:p w14:paraId="3A6AA6A1" w14:textId="77777777" w:rsidR="00C13758" w:rsidRDefault="00C13758">
            <w:pPr>
              <w:pStyle w:val="Normal1"/>
              <w:spacing w:line="276" w:lineRule="auto"/>
              <w:jc w:val="center"/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  <w:t>UNID</w:t>
            </w:r>
          </w:p>
        </w:tc>
        <w:tc>
          <w:tcPr>
            <w:tcW w:w="1276" w:type="dxa"/>
            <w:vAlign w:val="center"/>
          </w:tcPr>
          <w:p w14:paraId="28874050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18"/>
                <w:szCs w:val="18"/>
              </w:rPr>
              <w:t>QUANT</w:t>
            </w:r>
          </w:p>
        </w:tc>
      </w:tr>
      <w:tr w:rsidR="00C13758" w14:paraId="2AD0A179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0BB01888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7DA9BF8B" w14:textId="77777777" w:rsidR="00C13758" w:rsidRDefault="00C13758" w:rsidP="00C13758">
            <w:pPr>
              <w:pStyle w:val="TableParagraph"/>
              <w:ind w:left="95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375033</w:t>
            </w:r>
          </w:p>
        </w:tc>
        <w:tc>
          <w:tcPr>
            <w:tcW w:w="6095" w:type="dxa"/>
          </w:tcPr>
          <w:p w14:paraId="742622CA" w14:textId="77777777" w:rsidR="00C13758" w:rsidRDefault="00C13758" w:rsidP="00C13758">
            <w:pPr>
              <w:pStyle w:val="TableParagraph"/>
              <w:ind w:left="96" w:right="115"/>
              <w:rPr>
                <w:sz w:val="20"/>
              </w:rPr>
            </w:pPr>
            <w:r>
              <w:rPr>
                <w:color w:val="131313"/>
                <w:sz w:val="20"/>
              </w:rPr>
              <w:t>AbraçadeiraMaterial:AçoGalvanizado,Tipo:Pressão,Aplicação:FixaçãoLâmpada Fluorescente, Diâmetro Amarração: 35MM</w:t>
            </w:r>
          </w:p>
        </w:tc>
        <w:tc>
          <w:tcPr>
            <w:tcW w:w="1276" w:type="dxa"/>
          </w:tcPr>
          <w:p w14:paraId="7611A3C7" w14:textId="77777777" w:rsidR="00C13758" w:rsidRDefault="00C13758" w:rsidP="00C13758"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1DC50800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500</w:t>
            </w:r>
          </w:p>
        </w:tc>
      </w:tr>
      <w:tr w:rsidR="00C13758" w14:paraId="4D636384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20CF5EA6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02</w:t>
            </w:r>
          </w:p>
        </w:tc>
        <w:tc>
          <w:tcPr>
            <w:tcW w:w="1134" w:type="dxa"/>
          </w:tcPr>
          <w:p w14:paraId="4E6EC8EA" w14:textId="77777777" w:rsidR="00C13758" w:rsidRDefault="00C13758" w:rsidP="00C13758">
            <w:pPr>
              <w:pStyle w:val="TableParagraph"/>
              <w:ind w:left="95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614213</w:t>
            </w:r>
          </w:p>
        </w:tc>
        <w:tc>
          <w:tcPr>
            <w:tcW w:w="6095" w:type="dxa"/>
          </w:tcPr>
          <w:p w14:paraId="0B1EA535" w14:textId="77777777" w:rsidR="00C13758" w:rsidRDefault="00C13758" w:rsidP="00C13758">
            <w:pPr>
              <w:pStyle w:val="TableParagraph"/>
              <w:ind w:left="96" w:right="115"/>
              <w:rPr>
                <w:sz w:val="20"/>
              </w:rPr>
            </w:pPr>
            <w:r>
              <w:rPr>
                <w:color w:val="131313"/>
                <w:sz w:val="20"/>
              </w:rPr>
              <w:t xml:space="preserve">Abraçadeira Material: Náilon, Tipo: Com Ranhuras, Comprimento Total: 300MM, Largura: 3,60MM,Aplicação:AmarraçãoDeCabosEFios,CaracterísticasAdicionais:Pct100Un,Cor: </w:t>
            </w:r>
            <w:r>
              <w:rPr>
                <w:color w:val="131313"/>
                <w:spacing w:val="-2"/>
                <w:sz w:val="20"/>
              </w:rPr>
              <w:t>Branca</w:t>
            </w:r>
          </w:p>
        </w:tc>
        <w:tc>
          <w:tcPr>
            <w:tcW w:w="1276" w:type="dxa"/>
          </w:tcPr>
          <w:p w14:paraId="31B4A0D2" w14:textId="77777777" w:rsidR="00C13758" w:rsidRDefault="00C13758" w:rsidP="00C13758"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798A6576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1000</w:t>
            </w:r>
          </w:p>
        </w:tc>
      </w:tr>
      <w:tr w:rsidR="00C13758" w14:paraId="2010D404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78ED9E55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03</w:t>
            </w:r>
          </w:p>
        </w:tc>
        <w:tc>
          <w:tcPr>
            <w:tcW w:w="1134" w:type="dxa"/>
          </w:tcPr>
          <w:p w14:paraId="4EE02BD9" w14:textId="77777777" w:rsidR="00C13758" w:rsidRDefault="00C13758" w:rsidP="00C13758">
            <w:pPr>
              <w:pStyle w:val="TableParagraph"/>
              <w:ind w:left="95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373355</w:t>
            </w:r>
          </w:p>
        </w:tc>
        <w:tc>
          <w:tcPr>
            <w:tcW w:w="6095" w:type="dxa"/>
          </w:tcPr>
          <w:p w14:paraId="08FEFF2C" w14:textId="77777777" w:rsidR="00C13758" w:rsidRDefault="00C13758" w:rsidP="00C13758">
            <w:pPr>
              <w:pStyle w:val="TableParagraph"/>
              <w:ind w:left="96"/>
              <w:rPr>
                <w:sz w:val="20"/>
              </w:rPr>
            </w:pPr>
            <w:r>
              <w:rPr>
                <w:color w:val="131313"/>
                <w:sz w:val="20"/>
              </w:rPr>
              <w:t>SoqueteLâmpadaMaterial:Termoplástico,Tensão:110/220V,PotênciaMáxima:18W,Aplicação: Lâmpada Fluorescente Pl, Características Adicionais: Bocal Com Rabicho</w:t>
            </w:r>
          </w:p>
        </w:tc>
        <w:tc>
          <w:tcPr>
            <w:tcW w:w="1276" w:type="dxa"/>
          </w:tcPr>
          <w:p w14:paraId="398FFE92" w14:textId="77777777" w:rsidR="00C13758" w:rsidRDefault="00C13758" w:rsidP="00C13758"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6425FABB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1000</w:t>
            </w:r>
          </w:p>
        </w:tc>
      </w:tr>
      <w:tr w:rsidR="00C13758" w14:paraId="39CE4B2B" w14:textId="77777777" w:rsidTr="00C13758">
        <w:trPr>
          <w:cantSplit/>
          <w:trHeight w:val="529"/>
          <w:tblHeader/>
        </w:trPr>
        <w:tc>
          <w:tcPr>
            <w:tcW w:w="744" w:type="dxa"/>
            <w:vAlign w:val="center"/>
          </w:tcPr>
          <w:p w14:paraId="40A26F80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04</w:t>
            </w:r>
          </w:p>
        </w:tc>
        <w:tc>
          <w:tcPr>
            <w:tcW w:w="1134" w:type="dxa"/>
          </w:tcPr>
          <w:p w14:paraId="329C575E" w14:textId="77777777" w:rsidR="00C13758" w:rsidRDefault="00C13758" w:rsidP="00C13758">
            <w:pPr>
              <w:pStyle w:val="TableParagraph"/>
              <w:ind w:left="95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327778</w:t>
            </w:r>
          </w:p>
        </w:tc>
        <w:tc>
          <w:tcPr>
            <w:tcW w:w="6095" w:type="dxa"/>
          </w:tcPr>
          <w:p w14:paraId="32D09122" w14:textId="77777777" w:rsidR="00C13758" w:rsidRDefault="00C13758" w:rsidP="00C13758">
            <w:pPr>
              <w:pStyle w:val="TableParagraph"/>
              <w:ind w:left="96" w:right="115"/>
              <w:rPr>
                <w:sz w:val="20"/>
              </w:rPr>
            </w:pPr>
            <w:r>
              <w:rPr>
                <w:color w:val="131313"/>
                <w:sz w:val="20"/>
              </w:rPr>
              <w:t>InterruptorTipo:Embutir,QuantidadeSeções:2UN,CaracterísticasAdicionais:Espelho, Corrente: 10A, Tensão: 250V, Aplicação: Instalações Elétricas</w:t>
            </w:r>
          </w:p>
        </w:tc>
        <w:tc>
          <w:tcPr>
            <w:tcW w:w="1276" w:type="dxa"/>
          </w:tcPr>
          <w:p w14:paraId="065C92FB" w14:textId="77777777" w:rsidR="00C13758" w:rsidRDefault="00C13758" w:rsidP="00C13758"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287F618E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20</w:t>
            </w:r>
          </w:p>
        </w:tc>
      </w:tr>
      <w:tr w:rsidR="00C13758" w14:paraId="46C5533C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3A268E82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05</w:t>
            </w:r>
          </w:p>
        </w:tc>
        <w:tc>
          <w:tcPr>
            <w:tcW w:w="1134" w:type="dxa"/>
          </w:tcPr>
          <w:p w14:paraId="7435DB8D" w14:textId="77777777" w:rsidR="00C13758" w:rsidRDefault="00C13758" w:rsidP="00C13758">
            <w:pPr>
              <w:pStyle w:val="TableParagraph"/>
              <w:ind w:left="95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452735</w:t>
            </w:r>
          </w:p>
        </w:tc>
        <w:tc>
          <w:tcPr>
            <w:tcW w:w="6095" w:type="dxa"/>
          </w:tcPr>
          <w:p w14:paraId="5134B79E" w14:textId="77777777" w:rsidR="00C13758" w:rsidRDefault="00C13758" w:rsidP="00C13758">
            <w:pPr>
              <w:pStyle w:val="TableParagraph"/>
              <w:ind w:left="96" w:right="115"/>
              <w:rPr>
                <w:sz w:val="20"/>
              </w:rPr>
            </w:pPr>
            <w:r>
              <w:rPr>
                <w:color w:val="131313"/>
                <w:sz w:val="20"/>
              </w:rPr>
              <w:t xml:space="preserve">Interruptor Tipo: BipolarSimples, Quantidade Seções: 1UN, Características Adicionais: Conjugado Com Placa 4" X 2", Aplicação: Caixa 4 X 2 Pol, Tipo Acionamento: Tecla Simples Horizontal,Acabamento:ComPlacaEParafuso,PosiçãoRelativa:Embutir,TensãoNominal: 250V, Corrente Nominal: 10A, Material: Termoplástico Auto-Extinguível, Formato: </w:t>
            </w:r>
            <w:r>
              <w:rPr>
                <w:color w:val="131313"/>
                <w:spacing w:val="-2"/>
                <w:sz w:val="20"/>
              </w:rPr>
              <w:t>Retangular</w:t>
            </w:r>
          </w:p>
        </w:tc>
        <w:tc>
          <w:tcPr>
            <w:tcW w:w="1276" w:type="dxa"/>
          </w:tcPr>
          <w:p w14:paraId="6E750AED" w14:textId="77777777" w:rsidR="00C13758" w:rsidRDefault="00C13758" w:rsidP="00C13758"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1B3120D5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</w:t>
            </w:r>
          </w:p>
        </w:tc>
      </w:tr>
      <w:tr w:rsidR="00C13758" w14:paraId="49FB45A5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1B17060E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06</w:t>
            </w:r>
          </w:p>
        </w:tc>
        <w:tc>
          <w:tcPr>
            <w:tcW w:w="1134" w:type="dxa"/>
          </w:tcPr>
          <w:p w14:paraId="5D501815" w14:textId="77777777" w:rsidR="00C13758" w:rsidRDefault="00C13758" w:rsidP="00C13758">
            <w:pPr>
              <w:pStyle w:val="TableParagraph"/>
              <w:ind w:left="95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460977</w:t>
            </w:r>
          </w:p>
        </w:tc>
        <w:tc>
          <w:tcPr>
            <w:tcW w:w="6095" w:type="dxa"/>
          </w:tcPr>
          <w:p w14:paraId="64B8C507" w14:textId="77777777" w:rsidR="00C13758" w:rsidRDefault="00C13758" w:rsidP="00C13758">
            <w:pPr>
              <w:pStyle w:val="TableParagraph"/>
              <w:ind w:left="96" w:right="508"/>
              <w:rPr>
                <w:sz w:val="20"/>
              </w:rPr>
            </w:pPr>
            <w:r>
              <w:rPr>
                <w:color w:val="131313"/>
                <w:sz w:val="20"/>
              </w:rPr>
              <w:t>InterruptorTipo:Modulado,QuantidadeSeções:1UN,CaracterísticasAdicionais:SistemaX, Tipo Acionamento: Tecla Simples Horizontal, Acabamento: Com Placa E Parafuso, Posição Relativa: Sobrepor, Tensão Nominal: 250V, Corrente Nominal: 10A, Material: Termoplástico Auto-Extinguível, Formato: Retangular</w:t>
            </w:r>
          </w:p>
        </w:tc>
        <w:tc>
          <w:tcPr>
            <w:tcW w:w="1276" w:type="dxa"/>
          </w:tcPr>
          <w:p w14:paraId="1F6B90DC" w14:textId="77777777" w:rsidR="00C13758" w:rsidRDefault="00C13758" w:rsidP="00C13758"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7CA1104D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50</w:t>
            </w:r>
          </w:p>
        </w:tc>
      </w:tr>
      <w:tr w:rsidR="00C13758" w14:paraId="603ABEF7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47ABA588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14:paraId="1EFA1D0A" w14:textId="77777777" w:rsidR="00C13758" w:rsidRDefault="00C13758" w:rsidP="00C13758">
            <w:pPr>
              <w:pStyle w:val="TableParagraph"/>
              <w:ind w:left="95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403136</w:t>
            </w:r>
          </w:p>
        </w:tc>
        <w:tc>
          <w:tcPr>
            <w:tcW w:w="6095" w:type="dxa"/>
          </w:tcPr>
          <w:p w14:paraId="7C38B8CF" w14:textId="77777777" w:rsidR="00C13758" w:rsidRDefault="00C13758" w:rsidP="00C13758">
            <w:pPr>
              <w:pStyle w:val="TableParagraph"/>
              <w:ind w:left="96"/>
              <w:rPr>
                <w:sz w:val="20"/>
              </w:rPr>
            </w:pPr>
            <w:r>
              <w:rPr>
                <w:color w:val="131313"/>
                <w:sz w:val="20"/>
              </w:rPr>
              <w:t>TomadaModelo:Simples,FormatoContato:PinoCilíndrico,CorrenteNominal:20A,Tensão Nominal: 250V, Características Adicionais: Com Espelho, Normas Técnicas: Nbr14136 E Iec60.884, Aplicação: Caixa 4 X 2 Pol, Número Pólos: 2 P + T</w:t>
            </w:r>
          </w:p>
        </w:tc>
        <w:tc>
          <w:tcPr>
            <w:tcW w:w="1276" w:type="dxa"/>
          </w:tcPr>
          <w:p w14:paraId="2716D589" w14:textId="77777777" w:rsidR="00C13758" w:rsidRDefault="00C13758" w:rsidP="00C13758"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320AB7D2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50</w:t>
            </w:r>
          </w:p>
        </w:tc>
      </w:tr>
      <w:tr w:rsidR="00C13758" w14:paraId="580F0346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48BCF51A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14:paraId="1413CB74" w14:textId="77777777" w:rsidR="00C13758" w:rsidRDefault="00C13758" w:rsidP="00C13758">
            <w:pPr>
              <w:pStyle w:val="TableParagraph"/>
              <w:ind w:left="95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614591</w:t>
            </w:r>
          </w:p>
        </w:tc>
        <w:tc>
          <w:tcPr>
            <w:tcW w:w="6095" w:type="dxa"/>
          </w:tcPr>
          <w:p w14:paraId="5670CEEC" w14:textId="77777777" w:rsidR="00C13758" w:rsidRDefault="00C13758" w:rsidP="00C13758">
            <w:pPr>
              <w:pStyle w:val="TableParagraph"/>
              <w:ind w:left="96"/>
              <w:rPr>
                <w:sz w:val="20"/>
              </w:rPr>
            </w:pPr>
            <w:r>
              <w:rPr>
                <w:color w:val="131313"/>
                <w:sz w:val="20"/>
              </w:rPr>
              <w:t>TomadaModelo:Plugue,Tipo:Macho,FormatoContato:2p+T,CorrenteNominal:10A,Tensão Nominal: 250V, Características Adicionais: Com Prensa Cabo Plástico, Normas Técnicas: Nbr 14136, Material: Pvc - Cloreto De Polivinila, Referência: Pial 615833</w:t>
            </w:r>
          </w:p>
        </w:tc>
        <w:tc>
          <w:tcPr>
            <w:tcW w:w="1276" w:type="dxa"/>
          </w:tcPr>
          <w:p w14:paraId="40BF0CE6" w14:textId="77777777" w:rsidR="00C13758" w:rsidRDefault="00C13758" w:rsidP="00C13758"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7C5EB33C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</w:t>
            </w:r>
          </w:p>
        </w:tc>
      </w:tr>
      <w:tr w:rsidR="00C13758" w14:paraId="037D41B2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52FD85A5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14:paraId="62FCF663" w14:textId="77777777" w:rsidR="00C13758" w:rsidRDefault="00C13758" w:rsidP="00C13758">
            <w:pPr>
              <w:pStyle w:val="TableParagraph"/>
              <w:ind w:left="95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448224</w:t>
            </w:r>
          </w:p>
        </w:tc>
        <w:tc>
          <w:tcPr>
            <w:tcW w:w="6095" w:type="dxa"/>
          </w:tcPr>
          <w:p w14:paraId="1D851FF0" w14:textId="77777777" w:rsidR="00C13758" w:rsidRDefault="00C13758" w:rsidP="00C13758">
            <w:pPr>
              <w:pStyle w:val="TableParagraph"/>
              <w:spacing w:before="76" w:line="230" w:lineRule="atLeast"/>
              <w:ind w:left="96" w:right="115"/>
              <w:rPr>
                <w:sz w:val="20"/>
              </w:rPr>
            </w:pPr>
            <w:r>
              <w:rPr>
                <w:color w:val="131313"/>
                <w:sz w:val="20"/>
              </w:rPr>
              <w:t>Tomada Modelo: Simples, Formato Contato: Pino Cilíndrico, Corrente Nominal: 10A, Tensão Nominal:250V,CaracterísticasAdicionais:Completa(Caixa,EspelhoETomada),NúmeroPólos: 2 P + T</w:t>
            </w:r>
          </w:p>
        </w:tc>
        <w:tc>
          <w:tcPr>
            <w:tcW w:w="1276" w:type="dxa"/>
          </w:tcPr>
          <w:p w14:paraId="17270A37" w14:textId="77777777" w:rsidR="00C13758" w:rsidRDefault="00C13758" w:rsidP="00C13758"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4FBF9328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50</w:t>
            </w:r>
          </w:p>
        </w:tc>
      </w:tr>
      <w:tr w:rsidR="00C13758" w14:paraId="4E69AD4F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774E0D2C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14:paraId="085C4414" w14:textId="77777777" w:rsidR="00C13758" w:rsidRDefault="00C13758" w:rsidP="00C13758">
            <w:pPr>
              <w:pStyle w:val="TableParagraph"/>
              <w:spacing w:before="0" w:line="223" w:lineRule="exact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485952</w:t>
            </w:r>
          </w:p>
        </w:tc>
        <w:tc>
          <w:tcPr>
            <w:tcW w:w="6095" w:type="dxa"/>
          </w:tcPr>
          <w:p w14:paraId="56AC66BE" w14:textId="77777777" w:rsidR="00C13758" w:rsidRDefault="00C13758" w:rsidP="00C13758">
            <w:pPr>
              <w:pStyle w:val="TableParagraph"/>
              <w:spacing w:before="0"/>
              <w:ind w:left="96" w:right="49"/>
              <w:jc w:val="both"/>
              <w:rPr>
                <w:sz w:val="20"/>
              </w:rPr>
            </w:pPr>
            <w:r>
              <w:rPr>
                <w:color w:val="131313"/>
                <w:sz w:val="20"/>
              </w:rPr>
              <w:t>TomadaTipo:2P+TTomadaEInterruptor,FormatoContato:Universal,CorrenteNominal:10A, Tensão Nominal: 250V, Características Adicionais: Com 1 Interruptor Simples, Normas Técnicas: Nbr 6.147/80</w:t>
            </w:r>
          </w:p>
        </w:tc>
        <w:tc>
          <w:tcPr>
            <w:tcW w:w="1276" w:type="dxa"/>
          </w:tcPr>
          <w:p w14:paraId="2EEE58B2" w14:textId="77777777" w:rsidR="00C13758" w:rsidRDefault="00C13758" w:rsidP="00C13758">
            <w:pPr>
              <w:pStyle w:val="TableParagraph"/>
              <w:spacing w:before="0" w:line="223" w:lineRule="exact"/>
              <w:ind w:left="2"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08CD7E0F" w14:textId="77777777" w:rsidR="00C13758" w:rsidRDefault="00F01D31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40</w:t>
            </w:r>
          </w:p>
        </w:tc>
      </w:tr>
      <w:tr w:rsidR="00C13758" w14:paraId="23F74F87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472AA1D1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14:paraId="498E9AE7" w14:textId="77777777" w:rsidR="00C13758" w:rsidRDefault="00C13758" w:rsidP="00C1375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460970</w:t>
            </w:r>
          </w:p>
        </w:tc>
        <w:tc>
          <w:tcPr>
            <w:tcW w:w="6095" w:type="dxa"/>
          </w:tcPr>
          <w:p w14:paraId="7ED970CC" w14:textId="77777777" w:rsidR="00C13758" w:rsidRDefault="00C13758" w:rsidP="00C13758">
            <w:pPr>
              <w:pStyle w:val="TableParagraph"/>
              <w:ind w:left="96" w:right="192"/>
              <w:rPr>
                <w:sz w:val="20"/>
              </w:rPr>
            </w:pPr>
            <w:r>
              <w:rPr>
                <w:color w:val="131313"/>
                <w:sz w:val="20"/>
              </w:rPr>
              <w:t>Tomada Modelo: Simples, Tipo: Externa, Cor Corpo: Branca, Corrente Nominal: 20A, Tensão Nominal:250V,CaracterísticasAdicionais:SistemaX,2Pinos+Terra,NormasTécnicas:Nbr 14136, Aplicação: Instalação Elétrica, Material: Termoplástico</w:t>
            </w:r>
          </w:p>
        </w:tc>
        <w:tc>
          <w:tcPr>
            <w:tcW w:w="1276" w:type="dxa"/>
          </w:tcPr>
          <w:p w14:paraId="76C93CFD" w14:textId="77777777" w:rsidR="00C13758" w:rsidRDefault="00C13758" w:rsidP="00C13758">
            <w:pPr>
              <w:pStyle w:val="TableParagraph"/>
              <w:ind w:left="2"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2135B1EB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300</w:t>
            </w:r>
          </w:p>
        </w:tc>
      </w:tr>
      <w:tr w:rsidR="00C13758" w14:paraId="69B4DD1D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61B2A8A3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lastRenderedPageBreak/>
              <w:t>12</w:t>
            </w:r>
          </w:p>
        </w:tc>
        <w:tc>
          <w:tcPr>
            <w:tcW w:w="1134" w:type="dxa"/>
          </w:tcPr>
          <w:p w14:paraId="1DFC50B4" w14:textId="77777777" w:rsidR="00C13758" w:rsidRDefault="00C13758" w:rsidP="00C1375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460971</w:t>
            </w:r>
          </w:p>
        </w:tc>
        <w:tc>
          <w:tcPr>
            <w:tcW w:w="6095" w:type="dxa"/>
          </w:tcPr>
          <w:p w14:paraId="73B0DAE9" w14:textId="77777777" w:rsidR="00C13758" w:rsidRDefault="00C13758" w:rsidP="00C13758">
            <w:pPr>
              <w:pStyle w:val="TableParagraph"/>
              <w:ind w:left="96" w:right="192"/>
              <w:rPr>
                <w:sz w:val="20"/>
              </w:rPr>
            </w:pPr>
            <w:r>
              <w:rPr>
                <w:color w:val="131313"/>
                <w:sz w:val="20"/>
              </w:rPr>
              <w:t>Tomada Modelo: Simples, Tipo: Externa, Cor Corpo: Branca, Corrente Nominal: 10A, Tensão Nominal:250V,CaracterísticasAdicionais:SistemaX,2Pinos+Terra,NormasTécnicas:Nbr 14136, Aplicação: Instalação Elétrica, Material: Termoplástico</w:t>
            </w:r>
          </w:p>
        </w:tc>
        <w:tc>
          <w:tcPr>
            <w:tcW w:w="1276" w:type="dxa"/>
          </w:tcPr>
          <w:p w14:paraId="62CB0E75" w14:textId="77777777" w:rsidR="00C13758" w:rsidRDefault="00C13758" w:rsidP="00C13758">
            <w:pPr>
              <w:pStyle w:val="TableParagraph"/>
              <w:ind w:left="2"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22F69B69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300</w:t>
            </w:r>
          </w:p>
        </w:tc>
      </w:tr>
      <w:tr w:rsidR="00C13758" w14:paraId="323C9E66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5A9396CC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13</w:t>
            </w:r>
          </w:p>
        </w:tc>
        <w:tc>
          <w:tcPr>
            <w:tcW w:w="1134" w:type="dxa"/>
          </w:tcPr>
          <w:p w14:paraId="6B0CF436" w14:textId="77777777" w:rsidR="00C13758" w:rsidRDefault="00C13758" w:rsidP="00C1375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460969</w:t>
            </w:r>
          </w:p>
        </w:tc>
        <w:tc>
          <w:tcPr>
            <w:tcW w:w="6095" w:type="dxa"/>
          </w:tcPr>
          <w:p w14:paraId="6B01AF3B" w14:textId="77777777" w:rsidR="00C13758" w:rsidRDefault="00C13758" w:rsidP="00C13758">
            <w:pPr>
              <w:pStyle w:val="TableParagraph"/>
              <w:ind w:left="96" w:right="192"/>
              <w:rPr>
                <w:sz w:val="20"/>
              </w:rPr>
            </w:pPr>
            <w:r>
              <w:rPr>
                <w:color w:val="131313"/>
                <w:sz w:val="20"/>
              </w:rPr>
              <w:t>Tomada Modelo: Dupla, Tipo: Externa, Cor Corpo: Branca, Corrente Nominal: 10A, Tensão Nominal:250V,CaracterísticasAdicionais:SistemaX,2Pinos+Terra,NormasTécnicas:Nbr 14136, Aplicação: Instalação Elétrica, Material: Termoplástico</w:t>
            </w:r>
          </w:p>
        </w:tc>
        <w:tc>
          <w:tcPr>
            <w:tcW w:w="1276" w:type="dxa"/>
          </w:tcPr>
          <w:p w14:paraId="3AAC4EC3" w14:textId="77777777" w:rsidR="00C13758" w:rsidRDefault="00C13758" w:rsidP="00C13758">
            <w:pPr>
              <w:pStyle w:val="TableParagraph"/>
              <w:ind w:left="2" w:right="9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7F567111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200</w:t>
            </w:r>
          </w:p>
        </w:tc>
      </w:tr>
      <w:tr w:rsidR="00C13758" w14:paraId="12FCA2E2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5A958765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14</w:t>
            </w:r>
          </w:p>
        </w:tc>
        <w:tc>
          <w:tcPr>
            <w:tcW w:w="1134" w:type="dxa"/>
          </w:tcPr>
          <w:p w14:paraId="35780D73" w14:textId="77777777" w:rsidR="00C13758" w:rsidRDefault="00C13758" w:rsidP="00C1375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265370</w:t>
            </w:r>
          </w:p>
        </w:tc>
        <w:tc>
          <w:tcPr>
            <w:tcW w:w="6095" w:type="dxa"/>
          </w:tcPr>
          <w:p w14:paraId="59A8D3DC" w14:textId="77777777" w:rsidR="00C13758" w:rsidRDefault="00C13758" w:rsidP="00C13758">
            <w:pPr>
              <w:pStyle w:val="TableParagraph"/>
              <w:ind w:left="96" w:right="192"/>
              <w:rPr>
                <w:sz w:val="20"/>
              </w:rPr>
            </w:pPr>
            <w:r>
              <w:rPr>
                <w:color w:val="131313"/>
                <w:sz w:val="20"/>
              </w:rPr>
              <w:t>FioEletricoTipo:Flexível/Cabinho,Bitola:2,50MM2,Cor:Preta,MaterialCondutor:Cobre, Material Isolamento: Pvc, Tensão: 750V</w:t>
            </w:r>
          </w:p>
        </w:tc>
        <w:tc>
          <w:tcPr>
            <w:tcW w:w="1276" w:type="dxa"/>
          </w:tcPr>
          <w:p w14:paraId="3CD48C05" w14:textId="77777777" w:rsidR="00C13758" w:rsidRDefault="00C13758" w:rsidP="00C13758">
            <w:pPr>
              <w:pStyle w:val="TableParagraph"/>
              <w:ind w:left="85" w:right="279"/>
              <w:rPr>
                <w:sz w:val="20"/>
              </w:rPr>
            </w:pPr>
            <w:r>
              <w:rPr>
                <w:color w:val="131313"/>
                <w:spacing w:val="-4"/>
                <w:sz w:val="20"/>
              </w:rPr>
              <w:t xml:space="preserve">Rolo </w:t>
            </w:r>
            <w:r>
              <w:rPr>
                <w:color w:val="131313"/>
                <w:sz w:val="20"/>
              </w:rPr>
              <w:t>100M</w:t>
            </w:r>
          </w:p>
        </w:tc>
        <w:tc>
          <w:tcPr>
            <w:tcW w:w="1276" w:type="dxa"/>
            <w:vAlign w:val="center"/>
          </w:tcPr>
          <w:p w14:paraId="410C6146" w14:textId="77777777" w:rsidR="00C13758" w:rsidRDefault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</w:t>
            </w:r>
          </w:p>
        </w:tc>
      </w:tr>
      <w:tr w:rsidR="00C13758" w14:paraId="22D6DF55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01017386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15</w:t>
            </w:r>
          </w:p>
        </w:tc>
        <w:tc>
          <w:tcPr>
            <w:tcW w:w="1134" w:type="dxa"/>
          </w:tcPr>
          <w:p w14:paraId="2FB990BB" w14:textId="77777777" w:rsidR="00C13758" w:rsidRDefault="00C13758" w:rsidP="00C1375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265376</w:t>
            </w:r>
          </w:p>
        </w:tc>
        <w:tc>
          <w:tcPr>
            <w:tcW w:w="6095" w:type="dxa"/>
          </w:tcPr>
          <w:p w14:paraId="7CF2207C" w14:textId="77777777" w:rsidR="00C13758" w:rsidRDefault="00C13758" w:rsidP="00C13758">
            <w:pPr>
              <w:pStyle w:val="TableParagraph"/>
              <w:ind w:left="96" w:right="192"/>
              <w:rPr>
                <w:sz w:val="20"/>
              </w:rPr>
            </w:pPr>
            <w:r>
              <w:rPr>
                <w:color w:val="131313"/>
                <w:sz w:val="20"/>
              </w:rPr>
              <w:t>FioEletricoTipo:Flexível/Cabinho,Bitola:4MM2,Cor:Preta,MaterialCondutor:Cobre, Material Isolamento: Pvc, Tensão: 750V</w:t>
            </w:r>
          </w:p>
        </w:tc>
        <w:tc>
          <w:tcPr>
            <w:tcW w:w="1276" w:type="dxa"/>
          </w:tcPr>
          <w:p w14:paraId="6FD5367C" w14:textId="77777777" w:rsidR="00C13758" w:rsidRDefault="00C13758" w:rsidP="00C13758">
            <w:pPr>
              <w:pStyle w:val="TableParagraph"/>
              <w:ind w:left="85" w:right="279"/>
              <w:rPr>
                <w:sz w:val="20"/>
              </w:rPr>
            </w:pPr>
            <w:r>
              <w:rPr>
                <w:color w:val="131313"/>
                <w:spacing w:val="-4"/>
                <w:sz w:val="20"/>
              </w:rPr>
              <w:t xml:space="preserve">Rolo </w:t>
            </w:r>
            <w:r>
              <w:rPr>
                <w:color w:val="131313"/>
                <w:sz w:val="20"/>
              </w:rPr>
              <w:t>100M</w:t>
            </w:r>
          </w:p>
        </w:tc>
        <w:tc>
          <w:tcPr>
            <w:tcW w:w="1276" w:type="dxa"/>
            <w:vAlign w:val="center"/>
          </w:tcPr>
          <w:p w14:paraId="619817D3" w14:textId="77777777" w:rsidR="00C13758" w:rsidRDefault="00F01D31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15</w:t>
            </w:r>
          </w:p>
        </w:tc>
      </w:tr>
      <w:tr w:rsidR="00C13758" w14:paraId="5DE8A7F4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28428603" w14:textId="77777777" w:rsidR="00C13758" w:rsidRDefault="00C1375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16</w:t>
            </w:r>
          </w:p>
        </w:tc>
        <w:tc>
          <w:tcPr>
            <w:tcW w:w="1134" w:type="dxa"/>
          </w:tcPr>
          <w:p w14:paraId="1B1BFB88" w14:textId="77777777" w:rsidR="00C13758" w:rsidRDefault="00C13758" w:rsidP="00C1375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294192</w:t>
            </w:r>
          </w:p>
        </w:tc>
        <w:tc>
          <w:tcPr>
            <w:tcW w:w="6095" w:type="dxa"/>
          </w:tcPr>
          <w:p w14:paraId="1B8D4D1A" w14:textId="77777777" w:rsidR="00C13758" w:rsidRDefault="00C13758" w:rsidP="00C13758">
            <w:pPr>
              <w:pStyle w:val="TableParagraph"/>
              <w:ind w:left="96" w:right="192"/>
              <w:rPr>
                <w:sz w:val="20"/>
              </w:rPr>
            </w:pPr>
            <w:r>
              <w:rPr>
                <w:color w:val="131313"/>
                <w:sz w:val="20"/>
              </w:rPr>
              <w:t>FioEletricoTipo:Flexível/Cabinho,Bitola:10MM2,Cor:Preta,MaterialCondutor:Cobre, Material Isolamento: Pvc, Tensão: 750V</w:t>
            </w:r>
          </w:p>
        </w:tc>
        <w:tc>
          <w:tcPr>
            <w:tcW w:w="1276" w:type="dxa"/>
          </w:tcPr>
          <w:p w14:paraId="16D396DF" w14:textId="77777777" w:rsidR="00C13758" w:rsidRDefault="00C13758" w:rsidP="00C13758">
            <w:pPr>
              <w:pStyle w:val="TableParagraph"/>
              <w:ind w:left="85" w:right="279"/>
              <w:rPr>
                <w:sz w:val="20"/>
              </w:rPr>
            </w:pPr>
            <w:r>
              <w:rPr>
                <w:color w:val="131313"/>
                <w:spacing w:val="-4"/>
                <w:sz w:val="20"/>
              </w:rPr>
              <w:t xml:space="preserve">Rolo </w:t>
            </w:r>
            <w:r>
              <w:rPr>
                <w:color w:val="131313"/>
                <w:sz w:val="20"/>
              </w:rPr>
              <w:t>100M</w:t>
            </w:r>
          </w:p>
        </w:tc>
        <w:tc>
          <w:tcPr>
            <w:tcW w:w="1276" w:type="dxa"/>
            <w:vAlign w:val="center"/>
          </w:tcPr>
          <w:p w14:paraId="4E4F93DF" w14:textId="77777777" w:rsidR="00C13758" w:rsidRDefault="00F01D31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10</w:t>
            </w:r>
          </w:p>
        </w:tc>
      </w:tr>
      <w:tr w:rsidR="00BE5408" w14:paraId="6337E880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41802298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17</w:t>
            </w:r>
          </w:p>
        </w:tc>
        <w:tc>
          <w:tcPr>
            <w:tcW w:w="1134" w:type="dxa"/>
          </w:tcPr>
          <w:p w14:paraId="6BBBEAB9" w14:textId="77777777" w:rsidR="00BE5408" w:rsidRDefault="00BE5408" w:rsidP="00C1375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452533</w:t>
            </w:r>
          </w:p>
        </w:tc>
        <w:tc>
          <w:tcPr>
            <w:tcW w:w="6095" w:type="dxa"/>
          </w:tcPr>
          <w:p w14:paraId="23289C51" w14:textId="77777777" w:rsidR="00BE5408" w:rsidRDefault="00BE5408" w:rsidP="00C13758">
            <w:pPr>
              <w:pStyle w:val="TableParagraph"/>
              <w:ind w:left="96" w:right="42"/>
              <w:rPr>
                <w:sz w:val="20"/>
              </w:rPr>
            </w:pPr>
            <w:r>
              <w:rPr>
                <w:color w:val="131313"/>
                <w:sz w:val="20"/>
              </w:rPr>
              <w:t>Canaleta Material: Pvc - Cloreto De Polivinila, Tipo: Com Tampa, Cor: Branca, Características Adicionais:ComDivisória/ComAdesivoDuplaFace,Aplicação:InstalaçãoElétrica,Dimensões: 20 X 10 X 2000MM</w:t>
            </w:r>
          </w:p>
        </w:tc>
        <w:tc>
          <w:tcPr>
            <w:tcW w:w="1276" w:type="dxa"/>
          </w:tcPr>
          <w:p w14:paraId="6801927C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1F5D8EB1" w14:textId="77777777" w:rsidR="00BE5408" w:rsidRDefault="00BE540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500</w:t>
            </w:r>
          </w:p>
        </w:tc>
      </w:tr>
      <w:tr w:rsidR="00BE5408" w14:paraId="69AEED05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72DF6C49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18</w:t>
            </w:r>
          </w:p>
        </w:tc>
        <w:tc>
          <w:tcPr>
            <w:tcW w:w="1134" w:type="dxa"/>
          </w:tcPr>
          <w:p w14:paraId="004A1B0B" w14:textId="77777777" w:rsidR="00BE5408" w:rsidRDefault="00BE5408" w:rsidP="00C1375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452698</w:t>
            </w:r>
          </w:p>
        </w:tc>
        <w:tc>
          <w:tcPr>
            <w:tcW w:w="6095" w:type="dxa"/>
          </w:tcPr>
          <w:p w14:paraId="35FC257A" w14:textId="77777777" w:rsidR="00BE5408" w:rsidRDefault="00BE5408" w:rsidP="00C13758">
            <w:pPr>
              <w:pStyle w:val="TableParagraph"/>
              <w:ind w:left="96" w:right="42"/>
              <w:rPr>
                <w:sz w:val="20"/>
              </w:rPr>
            </w:pPr>
            <w:r>
              <w:rPr>
                <w:color w:val="131313"/>
                <w:sz w:val="20"/>
              </w:rPr>
              <w:t xml:space="preserve">Disjuntor Baixa Tensão Funcionamento: Termomagnético, Corrente Nominal: 32A, Tipo: Easy9, Aplicação:InstalaçõesElétricas,Padrão:Din,NúmeroDeFases:Monofásico,CurvaDeDisparo: </w:t>
            </w:r>
            <w:r>
              <w:rPr>
                <w:color w:val="131313"/>
                <w:spacing w:val="-10"/>
                <w:sz w:val="20"/>
              </w:rPr>
              <w:t>B</w:t>
            </w:r>
          </w:p>
        </w:tc>
        <w:tc>
          <w:tcPr>
            <w:tcW w:w="1276" w:type="dxa"/>
          </w:tcPr>
          <w:p w14:paraId="253680CE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36F82BA3" w14:textId="77777777" w:rsidR="00BE5408" w:rsidRDefault="00BE540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</w:t>
            </w:r>
          </w:p>
        </w:tc>
      </w:tr>
      <w:tr w:rsidR="00BE5408" w14:paraId="033B6564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76C7CCBA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19</w:t>
            </w:r>
          </w:p>
        </w:tc>
        <w:tc>
          <w:tcPr>
            <w:tcW w:w="1134" w:type="dxa"/>
          </w:tcPr>
          <w:p w14:paraId="6A05FBB2" w14:textId="77777777" w:rsidR="00BE5408" w:rsidRDefault="00BE5408" w:rsidP="00C1375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424916</w:t>
            </w:r>
          </w:p>
        </w:tc>
        <w:tc>
          <w:tcPr>
            <w:tcW w:w="6095" w:type="dxa"/>
          </w:tcPr>
          <w:p w14:paraId="0295CCE3" w14:textId="77777777" w:rsidR="00BE5408" w:rsidRDefault="00BE5408" w:rsidP="00C13758">
            <w:pPr>
              <w:pStyle w:val="TableParagraph"/>
              <w:ind w:left="96" w:right="192"/>
              <w:rPr>
                <w:sz w:val="20"/>
              </w:rPr>
            </w:pPr>
            <w:r>
              <w:rPr>
                <w:color w:val="131313"/>
                <w:sz w:val="20"/>
              </w:rPr>
              <w:t>DisjuntorBaixaTensãoFuncionamento:Termomagnético,CorrenteNominal:20A,Padrão:Din, Número De Fases: Monofásico</w:t>
            </w:r>
          </w:p>
        </w:tc>
        <w:tc>
          <w:tcPr>
            <w:tcW w:w="1276" w:type="dxa"/>
          </w:tcPr>
          <w:p w14:paraId="47E1BF2F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3A705A0D" w14:textId="77777777" w:rsidR="00BE5408" w:rsidRDefault="00BE540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</w:t>
            </w:r>
          </w:p>
        </w:tc>
      </w:tr>
      <w:tr w:rsidR="00BE5408" w14:paraId="3D8F5EA9" w14:textId="77777777" w:rsidTr="00C13758">
        <w:trPr>
          <w:cantSplit/>
          <w:trHeight w:val="355"/>
          <w:tblHeader/>
        </w:trPr>
        <w:tc>
          <w:tcPr>
            <w:tcW w:w="744" w:type="dxa"/>
            <w:vAlign w:val="center"/>
          </w:tcPr>
          <w:p w14:paraId="18AD5771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20</w:t>
            </w:r>
          </w:p>
        </w:tc>
        <w:tc>
          <w:tcPr>
            <w:tcW w:w="1134" w:type="dxa"/>
          </w:tcPr>
          <w:p w14:paraId="4D0040AD" w14:textId="77777777" w:rsidR="00BE5408" w:rsidRDefault="00BE5408" w:rsidP="00C13758">
            <w:pPr>
              <w:pStyle w:val="TableParagraph"/>
              <w:spacing w:line="210" w:lineRule="exact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395464</w:t>
            </w:r>
          </w:p>
        </w:tc>
        <w:tc>
          <w:tcPr>
            <w:tcW w:w="6095" w:type="dxa"/>
          </w:tcPr>
          <w:p w14:paraId="1DBE074A" w14:textId="77777777" w:rsidR="00BE5408" w:rsidRDefault="00BE5408" w:rsidP="00C13758">
            <w:pPr>
              <w:pStyle w:val="TableParagraph"/>
              <w:spacing w:line="210" w:lineRule="exact"/>
              <w:ind w:left="96"/>
              <w:rPr>
                <w:sz w:val="20"/>
              </w:rPr>
            </w:pPr>
            <w:r>
              <w:rPr>
                <w:color w:val="131313"/>
                <w:sz w:val="20"/>
              </w:rPr>
              <w:t xml:space="preserve">Disjuntor Baixa Tensão Funcionamento: Termomagnético, Corrente Nominal: 20A, </w:t>
            </w:r>
            <w:r>
              <w:rPr>
                <w:color w:val="131313"/>
                <w:spacing w:val="-2"/>
                <w:sz w:val="20"/>
              </w:rPr>
              <w:t>Aplicação:</w:t>
            </w:r>
          </w:p>
        </w:tc>
        <w:tc>
          <w:tcPr>
            <w:tcW w:w="1276" w:type="dxa"/>
          </w:tcPr>
          <w:p w14:paraId="1E2A5E94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5A7B0C2F" w14:textId="77777777" w:rsidR="00BE5408" w:rsidRDefault="00F01D31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</w:t>
            </w:r>
            <w:r w:rsidR="00BE5408">
              <w:rPr>
                <w:rFonts w:ascii="Bookman Old Style" w:eastAsia="Bookman Old Style" w:hAnsi="Bookman Old Style" w:cs="Bookman Old Style"/>
                <w:sz w:val="18"/>
                <w:szCs w:val="18"/>
              </w:rPr>
              <w:t>0</w:t>
            </w:r>
          </w:p>
        </w:tc>
      </w:tr>
      <w:tr w:rsidR="00BE5408" w14:paraId="1294E64F" w14:textId="77777777" w:rsidTr="00BE5408">
        <w:trPr>
          <w:cantSplit/>
          <w:trHeight w:val="113"/>
          <w:tblHeader/>
        </w:trPr>
        <w:tc>
          <w:tcPr>
            <w:tcW w:w="744" w:type="dxa"/>
            <w:vAlign w:val="center"/>
          </w:tcPr>
          <w:p w14:paraId="402F4F56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21</w:t>
            </w:r>
          </w:p>
        </w:tc>
        <w:tc>
          <w:tcPr>
            <w:tcW w:w="1134" w:type="dxa"/>
          </w:tcPr>
          <w:p w14:paraId="72037D31" w14:textId="77777777" w:rsidR="00BE5408" w:rsidRDefault="00BE5408" w:rsidP="00BE540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452699</w:t>
            </w:r>
          </w:p>
        </w:tc>
        <w:tc>
          <w:tcPr>
            <w:tcW w:w="6095" w:type="dxa"/>
          </w:tcPr>
          <w:p w14:paraId="0AE6B0AC" w14:textId="77777777" w:rsidR="00BE5408" w:rsidRDefault="00BE5408" w:rsidP="00BE5408">
            <w:pPr>
              <w:pStyle w:val="TableParagraph"/>
              <w:ind w:left="96" w:right="157"/>
              <w:rPr>
                <w:sz w:val="20"/>
              </w:rPr>
            </w:pPr>
            <w:r>
              <w:rPr>
                <w:color w:val="131313"/>
                <w:sz w:val="20"/>
              </w:rPr>
              <w:t xml:space="preserve">DisjuntorBaixaTensãoFuncionamento:Termomagnético,CorrenteNominal:32A,Tipo:Easy9, Aplicação: Instalações Elétricas, Padrão: Din, Número De Fases: Bifásico, Curva De Disparo: </w:t>
            </w:r>
            <w:r>
              <w:rPr>
                <w:color w:val="131313"/>
                <w:spacing w:val="-10"/>
                <w:sz w:val="20"/>
              </w:rPr>
              <w:t>B</w:t>
            </w:r>
          </w:p>
        </w:tc>
        <w:tc>
          <w:tcPr>
            <w:tcW w:w="1276" w:type="dxa"/>
          </w:tcPr>
          <w:p w14:paraId="4F14714D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5E4B875D" w14:textId="77777777" w:rsidR="00BE5408" w:rsidRDefault="00F01D31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</w:t>
            </w:r>
          </w:p>
        </w:tc>
      </w:tr>
      <w:tr w:rsidR="00BE5408" w14:paraId="5AAB4086" w14:textId="77777777" w:rsidTr="00BE5408">
        <w:trPr>
          <w:cantSplit/>
          <w:trHeight w:val="467"/>
          <w:tblHeader/>
        </w:trPr>
        <w:tc>
          <w:tcPr>
            <w:tcW w:w="744" w:type="dxa"/>
            <w:vAlign w:val="center"/>
          </w:tcPr>
          <w:p w14:paraId="75543146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22</w:t>
            </w:r>
          </w:p>
        </w:tc>
        <w:tc>
          <w:tcPr>
            <w:tcW w:w="1134" w:type="dxa"/>
          </w:tcPr>
          <w:p w14:paraId="39F33CB2" w14:textId="77777777" w:rsidR="00BE5408" w:rsidRDefault="00BE5408" w:rsidP="00BE540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395369</w:t>
            </w:r>
          </w:p>
        </w:tc>
        <w:tc>
          <w:tcPr>
            <w:tcW w:w="6095" w:type="dxa"/>
          </w:tcPr>
          <w:p w14:paraId="436C52A7" w14:textId="77777777" w:rsidR="00BE5408" w:rsidRDefault="00BE5408" w:rsidP="00BE5408">
            <w:pPr>
              <w:pStyle w:val="TableParagraph"/>
              <w:ind w:left="96" w:right="157"/>
              <w:rPr>
                <w:sz w:val="20"/>
              </w:rPr>
            </w:pPr>
            <w:r>
              <w:rPr>
                <w:color w:val="131313"/>
                <w:sz w:val="20"/>
              </w:rPr>
              <w:t>Disjuntor Baixa Tensão Funcionamento: Termomagnético, Corrente Nominal: 40A, Aplicação: SistemaDeArCondicionado,NúmeroDeFases:Bifásico,CurvaDeDisparo:B,Características Adicionais: Similar A Siemens</w:t>
            </w:r>
          </w:p>
        </w:tc>
        <w:tc>
          <w:tcPr>
            <w:tcW w:w="1276" w:type="dxa"/>
          </w:tcPr>
          <w:p w14:paraId="2DABB047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2E9664F1" w14:textId="77777777" w:rsidR="00BE5408" w:rsidRDefault="00F01D31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</w:t>
            </w:r>
          </w:p>
        </w:tc>
      </w:tr>
      <w:tr w:rsidR="00BE5408" w14:paraId="5801CE9D" w14:textId="77777777" w:rsidTr="00BE5408">
        <w:trPr>
          <w:cantSplit/>
          <w:trHeight w:val="285"/>
          <w:tblHeader/>
        </w:trPr>
        <w:tc>
          <w:tcPr>
            <w:tcW w:w="744" w:type="dxa"/>
            <w:vAlign w:val="center"/>
          </w:tcPr>
          <w:p w14:paraId="76D73FC0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23</w:t>
            </w:r>
          </w:p>
        </w:tc>
        <w:tc>
          <w:tcPr>
            <w:tcW w:w="1134" w:type="dxa"/>
          </w:tcPr>
          <w:p w14:paraId="3AB5983E" w14:textId="77777777" w:rsidR="00BE5408" w:rsidRDefault="00BE5408" w:rsidP="00BE540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448834</w:t>
            </w:r>
          </w:p>
        </w:tc>
        <w:tc>
          <w:tcPr>
            <w:tcW w:w="6095" w:type="dxa"/>
          </w:tcPr>
          <w:p w14:paraId="639E6726" w14:textId="77777777" w:rsidR="00BE5408" w:rsidRDefault="00BE5408" w:rsidP="00BE5408">
            <w:pPr>
              <w:pStyle w:val="TableParagraph"/>
              <w:ind w:left="96" w:right="157"/>
              <w:rPr>
                <w:sz w:val="20"/>
              </w:rPr>
            </w:pPr>
            <w:r>
              <w:rPr>
                <w:color w:val="131313"/>
                <w:sz w:val="20"/>
              </w:rPr>
              <w:t>Disjuntor Baixa Tensão Funcionamento: Termomagnético, Corrente Nominal: 100A, Tipo: Modular,NúmeroDeFases:Trifásico,NúmeroPólos:3,CapacidadeInterrupçãoSimétrica: 25KA, Dimensões: 157,5 X 104,5 X 106,5MM, Fixação: Por Meio De Trilho Din 35 Mm</w:t>
            </w:r>
          </w:p>
        </w:tc>
        <w:tc>
          <w:tcPr>
            <w:tcW w:w="1276" w:type="dxa"/>
          </w:tcPr>
          <w:p w14:paraId="4EE81AD5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395A4B26" w14:textId="77777777" w:rsidR="00BE5408" w:rsidRDefault="00BE540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5</w:t>
            </w:r>
          </w:p>
        </w:tc>
      </w:tr>
      <w:tr w:rsidR="00BE5408" w14:paraId="796276C1" w14:textId="77777777" w:rsidTr="00BE5408">
        <w:trPr>
          <w:cantSplit/>
          <w:trHeight w:val="421"/>
          <w:tblHeader/>
        </w:trPr>
        <w:tc>
          <w:tcPr>
            <w:tcW w:w="744" w:type="dxa"/>
            <w:vAlign w:val="center"/>
          </w:tcPr>
          <w:p w14:paraId="586046C2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24</w:t>
            </w:r>
          </w:p>
        </w:tc>
        <w:tc>
          <w:tcPr>
            <w:tcW w:w="1134" w:type="dxa"/>
          </w:tcPr>
          <w:p w14:paraId="008765A2" w14:textId="77777777" w:rsidR="00BE5408" w:rsidRDefault="00BE5408" w:rsidP="00BE540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419864</w:t>
            </w:r>
          </w:p>
        </w:tc>
        <w:tc>
          <w:tcPr>
            <w:tcW w:w="6095" w:type="dxa"/>
          </w:tcPr>
          <w:p w14:paraId="6552B391" w14:textId="77777777" w:rsidR="00BE5408" w:rsidRDefault="00BE5408" w:rsidP="00BE5408">
            <w:pPr>
              <w:pStyle w:val="TableParagraph"/>
              <w:ind w:left="96" w:right="157"/>
              <w:rPr>
                <w:sz w:val="20"/>
              </w:rPr>
            </w:pPr>
            <w:r>
              <w:rPr>
                <w:color w:val="131313"/>
                <w:sz w:val="20"/>
              </w:rPr>
              <w:t>FitaIsolanteElétricaAdesivaMaterialDorso:FilmeDePvcAnti-Chama,LarguraNominal: 19MM, Comprimento Nominal: 20M, Cor: Preta</w:t>
            </w:r>
          </w:p>
        </w:tc>
        <w:tc>
          <w:tcPr>
            <w:tcW w:w="1276" w:type="dxa"/>
          </w:tcPr>
          <w:p w14:paraId="30BFB8F7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4627A144" w14:textId="77777777" w:rsidR="00BE5408" w:rsidRDefault="00BE540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100</w:t>
            </w:r>
          </w:p>
        </w:tc>
      </w:tr>
      <w:tr w:rsidR="00BE5408" w14:paraId="1EE3C0F6" w14:textId="77777777" w:rsidTr="00BE5408">
        <w:trPr>
          <w:cantSplit/>
          <w:trHeight w:val="327"/>
          <w:tblHeader/>
        </w:trPr>
        <w:tc>
          <w:tcPr>
            <w:tcW w:w="744" w:type="dxa"/>
            <w:vAlign w:val="center"/>
          </w:tcPr>
          <w:p w14:paraId="5172CE23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25</w:t>
            </w:r>
          </w:p>
        </w:tc>
        <w:tc>
          <w:tcPr>
            <w:tcW w:w="1134" w:type="dxa"/>
          </w:tcPr>
          <w:p w14:paraId="3C5AF0A7" w14:textId="77777777" w:rsidR="00BE5408" w:rsidRDefault="00BE5408" w:rsidP="00BE540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616785</w:t>
            </w:r>
          </w:p>
        </w:tc>
        <w:tc>
          <w:tcPr>
            <w:tcW w:w="6095" w:type="dxa"/>
          </w:tcPr>
          <w:p w14:paraId="07CF0BA4" w14:textId="77777777" w:rsidR="00BE5408" w:rsidRDefault="00BE5408" w:rsidP="00BE5408">
            <w:pPr>
              <w:pStyle w:val="TableParagraph"/>
              <w:ind w:left="96" w:right="157"/>
              <w:rPr>
                <w:sz w:val="20"/>
              </w:rPr>
            </w:pPr>
            <w:r>
              <w:rPr>
                <w:color w:val="131313"/>
                <w:sz w:val="20"/>
              </w:rPr>
              <w:t>RefletorMaterialCorpo:Alumínio,MaterialRefletor:Vidro,Formato:Retangular,Tipo:Blindado, Tipo Lâmpada: Led, Potência Lâmpada: 200W, Tensão Alimentação: BivoltV, Grau Proteção: Ip65,CaracterísticasAdicionais:FatorDePotenciaMaiorQue0,80,Cor:Preta,Tamanho:31X 28,1 X 4,3CM, Fluxo Luminoso: 15.000LM, Temperatura De Cor: 6.500K</w:t>
            </w:r>
          </w:p>
        </w:tc>
        <w:tc>
          <w:tcPr>
            <w:tcW w:w="1276" w:type="dxa"/>
          </w:tcPr>
          <w:p w14:paraId="2CFE454E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31B59A0D" w14:textId="77777777" w:rsidR="00BE5408" w:rsidRDefault="00F01D31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40</w:t>
            </w:r>
          </w:p>
        </w:tc>
      </w:tr>
      <w:tr w:rsidR="00BE5408" w14:paraId="6006E55C" w14:textId="77777777" w:rsidTr="00BE5408">
        <w:trPr>
          <w:cantSplit/>
          <w:trHeight w:val="327"/>
          <w:tblHeader/>
        </w:trPr>
        <w:tc>
          <w:tcPr>
            <w:tcW w:w="744" w:type="dxa"/>
            <w:vAlign w:val="center"/>
          </w:tcPr>
          <w:p w14:paraId="226E67D9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lastRenderedPageBreak/>
              <w:t>26</w:t>
            </w:r>
          </w:p>
        </w:tc>
        <w:tc>
          <w:tcPr>
            <w:tcW w:w="1134" w:type="dxa"/>
          </w:tcPr>
          <w:p w14:paraId="0092B871" w14:textId="77777777" w:rsidR="00BE5408" w:rsidRDefault="00BE5408" w:rsidP="00BE540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469644</w:t>
            </w:r>
          </w:p>
        </w:tc>
        <w:tc>
          <w:tcPr>
            <w:tcW w:w="6095" w:type="dxa"/>
          </w:tcPr>
          <w:p w14:paraId="17BA7AE7" w14:textId="77777777" w:rsidR="00BE5408" w:rsidRDefault="00BE5408" w:rsidP="00BE5408">
            <w:pPr>
              <w:pStyle w:val="TableParagraph"/>
              <w:ind w:left="96" w:right="34"/>
              <w:rPr>
                <w:sz w:val="20"/>
              </w:rPr>
            </w:pPr>
            <w:r>
              <w:rPr>
                <w:color w:val="131313"/>
                <w:sz w:val="20"/>
              </w:rPr>
              <w:t xml:space="preserve">Lâmpada Led Modelo: Led, Tensão Nominal: Bivolt, Potência Nominal: 18W, Tipo Base: G13, Cor:Branca,FluxoLuminoso:1.750LM,Aplicação:Iluminação,Formato:TubularT8,VidaMédia: </w:t>
            </w:r>
            <w:r>
              <w:rPr>
                <w:color w:val="131313"/>
                <w:spacing w:val="-2"/>
                <w:sz w:val="20"/>
              </w:rPr>
              <w:t>25.000H</w:t>
            </w:r>
          </w:p>
        </w:tc>
        <w:tc>
          <w:tcPr>
            <w:tcW w:w="1276" w:type="dxa"/>
          </w:tcPr>
          <w:p w14:paraId="6809BE11" w14:textId="77777777" w:rsidR="00BE5408" w:rsidRDefault="00BE5408" w:rsidP="00BE5408">
            <w:pPr>
              <w:pStyle w:val="TableParagraph"/>
              <w:spacing w:line="210" w:lineRule="exact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58CD88D3" w14:textId="77777777" w:rsidR="00BE5408" w:rsidRDefault="00BE540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1000</w:t>
            </w:r>
          </w:p>
        </w:tc>
      </w:tr>
      <w:tr w:rsidR="00BE5408" w14:paraId="6CA01E96" w14:textId="77777777" w:rsidTr="00BE5408">
        <w:trPr>
          <w:cantSplit/>
          <w:trHeight w:val="327"/>
          <w:tblHeader/>
        </w:trPr>
        <w:tc>
          <w:tcPr>
            <w:tcW w:w="744" w:type="dxa"/>
            <w:vAlign w:val="center"/>
          </w:tcPr>
          <w:p w14:paraId="0399EB0B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27</w:t>
            </w:r>
          </w:p>
        </w:tc>
        <w:tc>
          <w:tcPr>
            <w:tcW w:w="1134" w:type="dxa"/>
          </w:tcPr>
          <w:p w14:paraId="42DAB8B2" w14:textId="77777777" w:rsidR="00BE5408" w:rsidRDefault="00BE5408" w:rsidP="00BE540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473243</w:t>
            </w:r>
          </w:p>
        </w:tc>
        <w:tc>
          <w:tcPr>
            <w:tcW w:w="6095" w:type="dxa"/>
          </w:tcPr>
          <w:p w14:paraId="5BEC6B3D" w14:textId="77777777" w:rsidR="00BE5408" w:rsidRDefault="00BE5408" w:rsidP="00BE5408">
            <w:pPr>
              <w:pStyle w:val="TableParagraph"/>
              <w:ind w:left="96" w:right="157"/>
              <w:rPr>
                <w:sz w:val="20"/>
              </w:rPr>
            </w:pPr>
            <w:r>
              <w:rPr>
                <w:color w:val="131313"/>
                <w:sz w:val="20"/>
              </w:rPr>
              <w:t xml:space="preserve">Lâmpada Led Modelo: Led, Tensão Nominal: Bivolt, Potência Nominal: 10W, Tipo Base: E-27, Cor:Branca,TipoBulbo:A60Global,TemperaturaDeCor:6000A6500K,FrequênciaNominal: </w:t>
            </w:r>
            <w:r>
              <w:rPr>
                <w:color w:val="131313"/>
                <w:spacing w:val="-4"/>
                <w:sz w:val="20"/>
              </w:rPr>
              <w:t>60HZ</w:t>
            </w:r>
          </w:p>
        </w:tc>
        <w:tc>
          <w:tcPr>
            <w:tcW w:w="1276" w:type="dxa"/>
          </w:tcPr>
          <w:p w14:paraId="17DAF68D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46314E92" w14:textId="77777777" w:rsidR="00BE5408" w:rsidRDefault="00F01D31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7</w:t>
            </w:r>
            <w:r w:rsidR="00BE5408">
              <w:rPr>
                <w:rFonts w:ascii="Bookman Old Style" w:eastAsia="Bookman Old Style" w:hAnsi="Bookman Old Style" w:cs="Bookman Old Style"/>
                <w:sz w:val="18"/>
                <w:szCs w:val="18"/>
              </w:rPr>
              <w:t>00</w:t>
            </w:r>
          </w:p>
        </w:tc>
      </w:tr>
      <w:tr w:rsidR="00BE5408" w14:paraId="6886B1DA" w14:textId="77777777" w:rsidTr="00BE5408">
        <w:trPr>
          <w:cantSplit/>
          <w:trHeight w:val="327"/>
          <w:tblHeader/>
        </w:trPr>
        <w:tc>
          <w:tcPr>
            <w:tcW w:w="744" w:type="dxa"/>
            <w:vAlign w:val="center"/>
          </w:tcPr>
          <w:p w14:paraId="55C261BE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28</w:t>
            </w:r>
          </w:p>
        </w:tc>
        <w:tc>
          <w:tcPr>
            <w:tcW w:w="1134" w:type="dxa"/>
          </w:tcPr>
          <w:p w14:paraId="1D2C9C9A" w14:textId="77777777" w:rsidR="00BE5408" w:rsidRDefault="00BE5408" w:rsidP="00BE540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468577</w:t>
            </w:r>
          </w:p>
        </w:tc>
        <w:tc>
          <w:tcPr>
            <w:tcW w:w="6095" w:type="dxa"/>
          </w:tcPr>
          <w:p w14:paraId="53808CF9" w14:textId="77777777" w:rsidR="00BE5408" w:rsidRDefault="00BE5408" w:rsidP="00BE5408">
            <w:pPr>
              <w:pStyle w:val="TableParagraph"/>
              <w:ind w:left="96" w:right="157"/>
              <w:rPr>
                <w:sz w:val="20"/>
              </w:rPr>
            </w:pPr>
            <w:r>
              <w:rPr>
                <w:color w:val="131313"/>
                <w:sz w:val="20"/>
              </w:rPr>
              <w:t>LâmpadaLedModelo:Led,TensãoNominal:Bivolt,PotênciaNominal:10W,TipoBase:G13, Temperatura De Cor: 3500 A 500K, Formato: Tubular, Comprimento: 600MM</w:t>
            </w:r>
          </w:p>
        </w:tc>
        <w:tc>
          <w:tcPr>
            <w:tcW w:w="1276" w:type="dxa"/>
          </w:tcPr>
          <w:p w14:paraId="05ACFBCF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  <w:vAlign w:val="center"/>
          </w:tcPr>
          <w:p w14:paraId="5844F563" w14:textId="77777777" w:rsidR="00BE5408" w:rsidRDefault="00BE540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300</w:t>
            </w:r>
          </w:p>
        </w:tc>
      </w:tr>
      <w:tr w:rsidR="00BE5408" w14:paraId="0ECA2E87" w14:textId="77777777" w:rsidTr="00BE5408">
        <w:trPr>
          <w:cantSplit/>
          <w:trHeight w:val="327"/>
          <w:tblHeader/>
        </w:trPr>
        <w:tc>
          <w:tcPr>
            <w:tcW w:w="744" w:type="dxa"/>
            <w:vAlign w:val="center"/>
          </w:tcPr>
          <w:p w14:paraId="1261DEB3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29</w:t>
            </w:r>
          </w:p>
        </w:tc>
        <w:tc>
          <w:tcPr>
            <w:tcW w:w="1134" w:type="dxa"/>
          </w:tcPr>
          <w:p w14:paraId="4FA93F16" w14:textId="77777777" w:rsidR="00BE5408" w:rsidRDefault="00BE5408" w:rsidP="00BE5408">
            <w:pPr>
              <w:pStyle w:val="TableParagraph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601348</w:t>
            </w:r>
          </w:p>
        </w:tc>
        <w:tc>
          <w:tcPr>
            <w:tcW w:w="6095" w:type="dxa"/>
          </w:tcPr>
          <w:p w14:paraId="2AE60277" w14:textId="77777777" w:rsidR="00BE5408" w:rsidRDefault="00BE5408" w:rsidP="00BE5408">
            <w:pPr>
              <w:pStyle w:val="TableParagraph"/>
              <w:ind w:left="96" w:right="157"/>
              <w:rPr>
                <w:sz w:val="20"/>
              </w:rPr>
            </w:pPr>
            <w:r>
              <w:rPr>
                <w:color w:val="131313"/>
                <w:sz w:val="20"/>
              </w:rPr>
              <w:t>PlafonierMaterialCorpo:AlumínioEAcrílico,Formato:Quadrado,TipoLâmpada:Led,Potência Lâmpada: 12W, Cor: Branca</w:t>
            </w:r>
          </w:p>
        </w:tc>
        <w:tc>
          <w:tcPr>
            <w:tcW w:w="1276" w:type="dxa"/>
          </w:tcPr>
          <w:p w14:paraId="54F9500B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</w:tcPr>
          <w:p w14:paraId="7B809467" w14:textId="77777777" w:rsidR="00BE5408" w:rsidRDefault="00F01D31" w:rsidP="005F1943">
            <w:pPr>
              <w:jc w:val="center"/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8</w:t>
            </w:r>
            <w:r w:rsidR="00BE5408" w:rsidRPr="00922390">
              <w:rPr>
                <w:rFonts w:ascii="Bookman Old Style" w:eastAsia="Bookman Old Style" w:hAnsi="Bookman Old Style" w:cs="Bookman Old Style"/>
                <w:sz w:val="18"/>
                <w:szCs w:val="18"/>
              </w:rPr>
              <w:t>0</w:t>
            </w:r>
          </w:p>
        </w:tc>
      </w:tr>
      <w:tr w:rsidR="00BE5408" w14:paraId="0A9A1BA9" w14:textId="77777777" w:rsidTr="00BE5408">
        <w:trPr>
          <w:cantSplit/>
          <w:trHeight w:val="327"/>
          <w:tblHeader/>
        </w:trPr>
        <w:tc>
          <w:tcPr>
            <w:tcW w:w="744" w:type="dxa"/>
            <w:vAlign w:val="center"/>
          </w:tcPr>
          <w:p w14:paraId="7D67B54D" w14:textId="77777777" w:rsidR="00BE5408" w:rsidRDefault="00BE5408" w:rsidP="00C13758">
            <w:pPr>
              <w:pStyle w:val="Normal1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30</w:t>
            </w:r>
          </w:p>
        </w:tc>
        <w:tc>
          <w:tcPr>
            <w:tcW w:w="1134" w:type="dxa"/>
          </w:tcPr>
          <w:p w14:paraId="0EA33706" w14:textId="77777777" w:rsidR="00BE5408" w:rsidRDefault="00BE5408" w:rsidP="00BE5408">
            <w:pPr>
              <w:pStyle w:val="TableParagraph"/>
              <w:spacing w:line="210" w:lineRule="exact"/>
              <w:ind w:right="93"/>
              <w:jc w:val="right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601349</w:t>
            </w:r>
          </w:p>
        </w:tc>
        <w:tc>
          <w:tcPr>
            <w:tcW w:w="6095" w:type="dxa"/>
          </w:tcPr>
          <w:p w14:paraId="268291F6" w14:textId="77777777" w:rsidR="00BE5408" w:rsidRPr="00BE5408" w:rsidRDefault="00BE5408" w:rsidP="00BE5408">
            <w:pPr>
              <w:pStyle w:val="TableParagraph"/>
              <w:spacing w:line="210" w:lineRule="exact"/>
              <w:ind w:left="96"/>
              <w:rPr>
                <w:sz w:val="20"/>
                <w:lang w:val="pt-BR"/>
              </w:rPr>
            </w:pPr>
            <w:r>
              <w:rPr>
                <w:color w:val="131313"/>
                <w:sz w:val="20"/>
              </w:rPr>
              <w:t xml:space="preserve">Plafonier Material Corpo: Alumínio E Acrílico, Formato: Quadrado, Tipo Lâmpada: Led, </w:t>
            </w:r>
            <w:r>
              <w:rPr>
                <w:color w:val="131313"/>
                <w:spacing w:val="-2"/>
                <w:sz w:val="20"/>
              </w:rPr>
              <w:t xml:space="preserve">Potência 24W </w:t>
            </w:r>
            <w:r>
              <w:rPr>
                <w:color w:val="131313"/>
                <w:sz w:val="20"/>
              </w:rPr>
              <w:t>Cor: Branca</w:t>
            </w:r>
          </w:p>
        </w:tc>
        <w:tc>
          <w:tcPr>
            <w:tcW w:w="1276" w:type="dxa"/>
          </w:tcPr>
          <w:p w14:paraId="7A26475B" w14:textId="77777777" w:rsidR="00BE5408" w:rsidRDefault="00BE5408" w:rsidP="00BE5408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color w:val="131313"/>
                <w:spacing w:val="-2"/>
                <w:sz w:val="20"/>
              </w:rPr>
              <w:t>Unidade</w:t>
            </w:r>
          </w:p>
        </w:tc>
        <w:tc>
          <w:tcPr>
            <w:tcW w:w="1276" w:type="dxa"/>
          </w:tcPr>
          <w:p w14:paraId="298C68B8" w14:textId="77777777" w:rsidR="00BE5408" w:rsidRDefault="00F01D31" w:rsidP="005F1943">
            <w:pPr>
              <w:jc w:val="center"/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8</w:t>
            </w:r>
            <w:r w:rsidR="00BE5408" w:rsidRPr="00922390">
              <w:rPr>
                <w:rFonts w:ascii="Bookman Old Style" w:eastAsia="Bookman Old Style" w:hAnsi="Bookman Old Style" w:cs="Bookman Old Style"/>
                <w:sz w:val="18"/>
                <w:szCs w:val="18"/>
              </w:rPr>
              <w:t>0</w:t>
            </w:r>
          </w:p>
        </w:tc>
      </w:tr>
    </w:tbl>
    <w:p w14:paraId="5523DA71" w14:textId="77777777" w:rsidR="00A719E8" w:rsidRDefault="00A719E8" w:rsidP="00C62C65">
      <w:pPr>
        <w:pStyle w:val="Normal1"/>
        <w:spacing w:line="276" w:lineRule="auto"/>
        <w:jc w:val="right"/>
        <w:rPr>
          <w:rFonts w:ascii="Bookman Old Style" w:eastAsia="Bookman Old Style" w:hAnsi="Bookman Old Style" w:cs="Bookman Old Style"/>
          <w:b/>
          <w:sz w:val="18"/>
          <w:szCs w:val="18"/>
        </w:rPr>
      </w:pPr>
    </w:p>
    <w:p w14:paraId="5B7FF5CB" w14:textId="77777777" w:rsidR="00A719E8" w:rsidRDefault="00E004E5">
      <w:pPr>
        <w:pStyle w:val="Normal1"/>
        <w:spacing w:line="276" w:lineRule="auto"/>
        <w:ind w:firstLine="708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 xml:space="preserve"> 10. CONDIÇÕES DE PAGAMENTO: </w:t>
      </w:r>
    </w:p>
    <w:p w14:paraId="5705574B" w14:textId="77777777" w:rsidR="00A719E8" w:rsidRDefault="00E004E5">
      <w:pPr>
        <w:pStyle w:val="Normal1"/>
        <w:spacing w:after="0" w:line="276" w:lineRule="auto"/>
        <w:ind w:left="708" w:firstLine="567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Os pagamentos serão efetuados em 30 (trinta) dias após o aceite dos insumos, contados do adimplemento das obrigações contratuais.</w:t>
      </w:r>
    </w:p>
    <w:p w14:paraId="02F2BD54" w14:textId="77777777" w:rsidR="00A719E8" w:rsidRDefault="00E004E5">
      <w:pPr>
        <w:pStyle w:val="Normal1"/>
        <w:tabs>
          <w:tab w:val="left" w:pos="1270"/>
        </w:tabs>
        <w:spacing w:after="0" w:line="276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ab/>
      </w:r>
    </w:p>
    <w:p w14:paraId="3555F444" w14:textId="77777777" w:rsidR="00A719E8" w:rsidRDefault="00E004E5">
      <w:pPr>
        <w:pStyle w:val="Normal1"/>
        <w:spacing w:line="276" w:lineRule="auto"/>
        <w:ind w:left="567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11. CONDIÇÕES DO RECEBIMENTO DO OBJETO DA LICITAÇÃO:</w:t>
      </w:r>
    </w:p>
    <w:p w14:paraId="3D88A9C0" w14:textId="77777777" w:rsidR="00A719E8" w:rsidRDefault="00E004E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O recebimento provisório do objeto do contrato será feito no ato da entrega dos materiais.</w:t>
      </w:r>
    </w:p>
    <w:p w14:paraId="3EE4FB73" w14:textId="77777777" w:rsidR="00A719E8" w:rsidRDefault="00E004E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O recebimento definitivo será efetuado por servidor (es) designado(s), </w:t>
      </w: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mediante</w:t>
      </w:r>
      <w:r w:rsidR="005C25E0"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 xml:space="preserve"> </w:t>
      </w: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ateste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, conforme artigo 140 inciso I alínea “b” da Lei nº 14.133/2021</w:t>
      </w:r>
    </w:p>
    <w:p w14:paraId="718F364D" w14:textId="77777777" w:rsidR="00A719E8" w:rsidRDefault="00E004E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A contratada é obrigada, antes do recebimento da última parcela do fornecimento do material, a reparar, corrigir, renovar ou substituir, às suas expensas, total ou parcialmente, o material em que se verificarem vícios, defeitos ou incorreções, inclusive responsabilizando-se pelas despesas decorrentes de mão-de-obra com a substituição.</w:t>
      </w:r>
    </w:p>
    <w:p w14:paraId="1E232BC6" w14:textId="77777777" w:rsidR="00A719E8" w:rsidRDefault="00E004E5">
      <w:pPr>
        <w:pStyle w:val="Normal1"/>
        <w:spacing w:line="276" w:lineRule="auto"/>
        <w:ind w:left="567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12. SANÇÕES PELO INADIMPLEMENTO:</w:t>
      </w:r>
    </w:p>
    <w:p w14:paraId="465311E3" w14:textId="77777777" w:rsidR="00A719E8" w:rsidRDefault="00E004E5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Pelo inadimplemento total ou parcial na execução do objeto da licitação, o contratado sujeitar-se-á às seguintes sanções:</w:t>
      </w:r>
    </w:p>
    <w:p w14:paraId="7BE20BD3" w14:textId="77777777" w:rsidR="00A719E8" w:rsidRDefault="00E004E5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Multa por inadimplemento do objeto da licitação conforme abaixo:</w:t>
      </w:r>
    </w:p>
    <w:p w14:paraId="29ECA01B" w14:textId="77777777" w:rsidR="00A719E8" w:rsidRDefault="00E004E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- 20% (vinte por cento) do valor global atualizado do objeto da licitação, em caso de: A aplicação da multa acima prevista não exime a Contratada de responder por perdas e danos causados à Municipalidade, por ação ou omissão, observada o que dispõem os artigos 402 a 405 do Código Civil Brasileiro.</w:t>
      </w:r>
    </w:p>
    <w:p w14:paraId="75C6E86C" w14:textId="77777777" w:rsidR="00A719E8" w:rsidRDefault="00E004E5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Suspensão temporária de participação em licitação e impedimento de contratar com a Administração pelo prazo de 02 (dois) anos.</w:t>
      </w:r>
    </w:p>
    <w:p w14:paraId="6ACF7569" w14:textId="77777777" w:rsidR="00A719E8" w:rsidRDefault="00E004E5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Declaração de inidoneidade para licitar ou contratar com a Administração Municipal direta e indireta, até que seja promovida a reabilitação do licitante perante a municipalidade.</w:t>
      </w:r>
    </w:p>
    <w:p w14:paraId="33D838DA" w14:textId="77777777" w:rsidR="00A719E8" w:rsidRDefault="00A719E8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927"/>
        <w:jc w:val="both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</w:p>
    <w:p w14:paraId="0909D8D8" w14:textId="77777777" w:rsidR="00A719E8" w:rsidRDefault="00E004E5">
      <w:pPr>
        <w:pStyle w:val="Normal1"/>
        <w:spacing w:line="276" w:lineRule="auto"/>
        <w:ind w:left="567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13. DA DOTAÇÃO ORÇAMENTARIA:</w:t>
      </w:r>
    </w:p>
    <w:p w14:paraId="59D07B2F" w14:textId="77777777" w:rsidR="00A719E8" w:rsidRDefault="00E004E5">
      <w:pPr>
        <w:pStyle w:val="Normal1"/>
        <w:spacing w:line="276" w:lineRule="auto"/>
        <w:ind w:left="708"/>
        <w:jc w:val="both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Conforme elemento de despesa informado pelo Departamento Financeiro da Secretária Municipal de Saúde.</w:t>
      </w:r>
    </w:p>
    <w:p w14:paraId="2E129411" w14:textId="77777777" w:rsidR="00A719E8" w:rsidRDefault="00E004E5">
      <w:pPr>
        <w:pStyle w:val="Normal1"/>
        <w:spacing w:line="276" w:lineRule="auto"/>
        <w:ind w:left="567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14. OBRIGAÇOES DA CONTRATADA:</w:t>
      </w:r>
    </w:p>
    <w:p w14:paraId="19C7096C" w14:textId="77777777" w:rsidR="00A719E8" w:rsidRDefault="00E004E5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93" w:hanging="426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Executar fielmente o contrato, de acordo com o edital;</w:t>
      </w:r>
    </w:p>
    <w:p w14:paraId="03C14563" w14:textId="77777777" w:rsidR="00A719E8" w:rsidRDefault="00E004E5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93" w:hanging="426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Manter durante todo o prazo da entrega, todas as condições de habilitação e qualificação exigida na licitação;</w:t>
      </w:r>
    </w:p>
    <w:p w14:paraId="288F8F94" w14:textId="77777777" w:rsidR="00A719E8" w:rsidRDefault="00E004E5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426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lastRenderedPageBreak/>
        <w:t>Reparar, corrigir ou substituir, as suas expensas, no todo ou em parte, o objeto deste Termo de Referencia, em que se verificarem vícios, defeitos ou incorreções resultantes do fornecimento.</w:t>
      </w:r>
    </w:p>
    <w:p w14:paraId="2683E57A" w14:textId="77777777" w:rsidR="00A719E8" w:rsidRDefault="00E004E5">
      <w:pPr>
        <w:pStyle w:val="Normal1"/>
        <w:spacing w:line="276" w:lineRule="auto"/>
        <w:ind w:left="567"/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15. OBRIGAÇÕES DO CONTRATANTE:</w:t>
      </w:r>
    </w:p>
    <w:p w14:paraId="2D074274" w14:textId="77777777" w:rsidR="00A719E8" w:rsidRDefault="00E004E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Acompanhar e fiscalizar a execução do contrato por um representante especialmente designado(s), nos termos do art. 117 da Lei nº 14.133/2021;</w:t>
      </w:r>
    </w:p>
    <w:p w14:paraId="0A8D1A69" w14:textId="77777777" w:rsidR="00A719E8" w:rsidRDefault="00E004E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Rejeitar, no todo ou em parte, produto em desacordo com este Termo de Referência;</w:t>
      </w:r>
    </w:p>
    <w:p w14:paraId="623ADF72" w14:textId="77777777" w:rsidR="00A719E8" w:rsidRDefault="00E004E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Proceder ao pagamento do contrato, na forma e no prazo pactuado;</w:t>
      </w:r>
    </w:p>
    <w:p w14:paraId="079B0630" w14:textId="77777777" w:rsidR="00A719E8" w:rsidRDefault="00E004E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Proporcionar todas as condições necessárias ao bom andamento da entrega do Material; </w:t>
      </w:r>
    </w:p>
    <w:p w14:paraId="614916E2" w14:textId="77777777" w:rsidR="00A719E8" w:rsidRDefault="00E004E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Notificar, por escrito, à contratada, ocorrência de eventuais imperfeições no curso da entrega, fixando prazo para a sua correção;</w:t>
      </w:r>
    </w:p>
    <w:p w14:paraId="4BFFC5D3" w14:textId="77777777" w:rsidR="00A719E8" w:rsidRDefault="00E004E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27"/>
        <w:jc w:val="both"/>
        <w:rPr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Notificar, por escrito, a contratada, a disposição de aplicação de eventuais penalidades, garantido o contraditório e a ampla defesa.</w:t>
      </w:r>
    </w:p>
    <w:p w14:paraId="2E5514CF" w14:textId="77777777" w:rsidR="00A719E8" w:rsidRDefault="00A719E8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927"/>
        <w:jc w:val="both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</w:p>
    <w:p w14:paraId="110C04EC" w14:textId="77777777" w:rsidR="00A719E8" w:rsidRDefault="00E004E5">
      <w:pPr>
        <w:pStyle w:val="Normal1"/>
        <w:spacing w:line="276" w:lineRule="auto"/>
        <w:ind w:firstLine="567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16. FISCALIZAÇÃO:</w:t>
      </w:r>
    </w:p>
    <w:p w14:paraId="15257C4C" w14:textId="77777777" w:rsidR="00A719E8" w:rsidRDefault="00E004E5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after="283" w:line="276" w:lineRule="auto"/>
        <w:ind w:left="567" w:right="40"/>
        <w:jc w:val="both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A fiscalização do Contrato será exercida pela Contratante através do Servidor designado pela Secretaria de Saúde.</w:t>
      </w:r>
    </w:p>
    <w:p w14:paraId="5A1E29AD" w14:textId="77777777" w:rsidR="00A719E8" w:rsidRDefault="00A719E8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after="283" w:line="276" w:lineRule="auto"/>
        <w:ind w:left="567" w:right="40"/>
        <w:jc w:val="both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</w:p>
    <w:p w14:paraId="5231C948" w14:textId="77777777" w:rsidR="00A719E8" w:rsidRDefault="00A719E8">
      <w:pPr>
        <w:pStyle w:val="Normal1"/>
        <w:spacing w:line="276" w:lineRule="auto"/>
        <w:rPr>
          <w:rFonts w:ascii="Bookman Old Style" w:eastAsia="Bookman Old Style" w:hAnsi="Bookman Old Style" w:cs="Bookman Old Style"/>
          <w:sz w:val="18"/>
          <w:szCs w:val="18"/>
        </w:rPr>
      </w:pPr>
    </w:p>
    <w:p w14:paraId="5B03BD86" w14:textId="77777777" w:rsidR="00A719E8" w:rsidRDefault="00E004E5">
      <w:pPr>
        <w:pStyle w:val="Normal1"/>
        <w:ind w:left="2832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 xml:space="preserve">            P</w:t>
      </w:r>
      <w:r w:rsidR="00B84CF7">
        <w:rPr>
          <w:rFonts w:ascii="Bookman Old Style" w:eastAsia="Bookman Old Style" w:hAnsi="Bookman Old Style" w:cs="Bookman Old Style"/>
          <w:sz w:val="18"/>
          <w:szCs w:val="18"/>
        </w:rPr>
        <w:t xml:space="preserve">etrópolis, </w:t>
      </w:r>
      <w:r w:rsidR="00657E3C">
        <w:rPr>
          <w:rFonts w:ascii="Bookman Old Style" w:eastAsia="Bookman Old Style" w:hAnsi="Bookman Old Style" w:cs="Bookman Old Style"/>
          <w:sz w:val="18"/>
          <w:szCs w:val="18"/>
        </w:rPr>
        <w:t>23</w:t>
      </w:r>
      <w:r w:rsidR="00F97ABC">
        <w:rPr>
          <w:rFonts w:ascii="Bookman Old Style" w:eastAsia="Bookman Old Style" w:hAnsi="Bookman Old Style" w:cs="Bookman Old Style"/>
          <w:sz w:val="18"/>
          <w:szCs w:val="18"/>
        </w:rPr>
        <w:t xml:space="preserve"> de </w:t>
      </w:r>
      <w:r w:rsidR="00C62C65">
        <w:rPr>
          <w:rFonts w:ascii="Bookman Old Style" w:eastAsia="Bookman Old Style" w:hAnsi="Bookman Old Style" w:cs="Bookman Old Style"/>
          <w:sz w:val="18"/>
          <w:szCs w:val="18"/>
        </w:rPr>
        <w:t>Março</w:t>
      </w:r>
      <w:r w:rsidR="00F97ABC">
        <w:rPr>
          <w:rFonts w:ascii="Bookman Old Style" w:eastAsia="Bookman Old Style" w:hAnsi="Bookman Old Style" w:cs="Bookman Old Style"/>
          <w:sz w:val="18"/>
          <w:szCs w:val="18"/>
        </w:rPr>
        <w:t xml:space="preserve"> </w:t>
      </w:r>
      <w:r w:rsidR="00045FE0">
        <w:rPr>
          <w:rFonts w:ascii="Bookman Old Style" w:eastAsia="Bookman Old Style" w:hAnsi="Bookman Old Style" w:cs="Bookman Old Style"/>
          <w:sz w:val="18"/>
          <w:szCs w:val="18"/>
        </w:rPr>
        <w:t>de 2026</w:t>
      </w:r>
      <w:r>
        <w:rPr>
          <w:rFonts w:ascii="Bookman Old Style" w:eastAsia="Bookman Old Style" w:hAnsi="Bookman Old Style" w:cs="Bookman Old Style"/>
          <w:sz w:val="18"/>
          <w:szCs w:val="18"/>
        </w:rPr>
        <w:t>.</w:t>
      </w:r>
    </w:p>
    <w:p w14:paraId="398AACE0" w14:textId="77777777" w:rsidR="00A719E8" w:rsidRDefault="00A719E8">
      <w:pPr>
        <w:pStyle w:val="Normal1"/>
        <w:rPr>
          <w:rFonts w:ascii="Bookman Old Style" w:eastAsia="Bookman Old Style" w:hAnsi="Bookman Old Style" w:cs="Bookman Old Style"/>
          <w:sz w:val="18"/>
          <w:szCs w:val="18"/>
        </w:rPr>
      </w:pPr>
    </w:p>
    <w:p w14:paraId="1816D622" w14:textId="77777777" w:rsidR="00A719E8" w:rsidRDefault="00A719E8">
      <w:pPr>
        <w:pStyle w:val="Normal1"/>
        <w:rPr>
          <w:rFonts w:ascii="Bookman Old Style" w:eastAsia="Bookman Old Style" w:hAnsi="Bookman Old Style" w:cs="Bookman Old Style"/>
          <w:sz w:val="18"/>
          <w:szCs w:val="18"/>
        </w:rPr>
      </w:pPr>
    </w:p>
    <w:p w14:paraId="3F219824" w14:textId="77777777" w:rsidR="00657E3C" w:rsidRDefault="00657E3C" w:rsidP="00657E3C">
      <w:pPr>
        <w:ind w:right="214"/>
        <w:jc w:val="center"/>
        <w:rPr>
          <w:rFonts w:ascii="Bookman Old Style" w:hAnsi="Bookman Old Style" w:cs="Arial"/>
          <w:i/>
          <w:sz w:val="24"/>
          <w:szCs w:val="24"/>
        </w:rPr>
      </w:pPr>
      <w:r w:rsidRPr="00303A76">
        <w:rPr>
          <w:rFonts w:ascii="Bookman Old Style" w:hAnsi="Bookman Old Style" w:cs="Arial"/>
          <w:i/>
          <w:sz w:val="24"/>
          <w:szCs w:val="24"/>
        </w:rPr>
        <w:t>––––––––––––––––––––––––––––</w:t>
      </w:r>
    </w:p>
    <w:p w14:paraId="06D662FD" w14:textId="77777777" w:rsidR="00657E3C" w:rsidRPr="00BB24F2" w:rsidRDefault="00657E3C" w:rsidP="00657E3C">
      <w:pPr>
        <w:pStyle w:val="Normal1"/>
        <w:spacing w:line="276" w:lineRule="auto"/>
        <w:jc w:val="center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Roseli Souza Ribeiro Soares</w:t>
      </w:r>
    </w:p>
    <w:p w14:paraId="69A04971" w14:textId="77777777" w:rsidR="00657E3C" w:rsidRDefault="00657E3C" w:rsidP="00657E3C">
      <w:pPr>
        <w:pStyle w:val="Normal1"/>
        <w:spacing w:before="240"/>
        <w:ind w:left="280"/>
        <w:jc w:val="center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6"/>
          <w:szCs w:val="16"/>
        </w:rPr>
        <w:t xml:space="preserve">Diretora do Departamento Administrativo/SMS - </w:t>
      </w:r>
      <w:r>
        <w:rPr>
          <w:rFonts w:ascii="Bookman Old Style" w:eastAsia="Bookman Old Style" w:hAnsi="Bookman Old Style" w:cs="Bookman Old Style"/>
          <w:color w:val="000000"/>
          <w:sz w:val="16"/>
          <w:szCs w:val="16"/>
        </w:rPr>
        <w:t>Mat. 8597</w:t>
      </w:r>
    </w:p>
    <w:p w14:paraId="452E6378" w14:textId="77777777" w:rsidR="00A719E8" w:rsidRDefault="00A719E8">
      <w:pPr>
        <w:pStyle w:val="Normal1"/>
        <w:rPr>
          <w:rFonts w:ascii="Bookman Old Style" w:eastAsia="Bookman Old Style" w:hAnsi="Bookman Old Style" w:cs="Bookman Old Style"/>
          <w:sz w:val="18"/>
          <w:szCs w:val="18"/>
        </w:rPr>
      </w:pPr>
    </w:p>
    <w:p w14:paraId="1FAAD042" w14:textId="77777777" w:rsidR="00A719E8" w:rsidRDefault="00A719E8">
      <w:pPr>
        <w:pStyle w:val="Normal1"/>
        <w:tabs>
          <w:tab w:val="left" w:pos="0"/>
          <w:tab w:val="left" w:pos="7110"/>
        </w:tabs>
        <w:spacing w:line="276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</w:p>
    <w:sectPr w:rsidR="00A719E8" w:rsidSect="00A719E8">
      <w:headerReference w:type="default" r:id="rId7"/>
      <w:footerReference w:type="default" r:id="rId8"/>
      <w:pgSz w:w="11906" w:h="16838"/>
      <w:pgMar w:top="0" w:right="991" w:bottom="567" w:left="993" w:header="0" w:footer="69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EE0DB" w14:textId="77777777" w:rsidR="00BE5408" w:rsidRDefault="00BE5408" w:rsidP="00A719E8">
      <w:pPr>
        <w:spacing w:after="0" w:line="240" w:lineRule="auto"/>
      </w:pPr>
      <w:r>
        <w:separator/>
      </w:r>
    </w:p>
  </w:endnote>
  <w:endnote w:type="continuationSeparator" w:id="0">
    <w:p w14:paraId="59AC9D4A" w14:textId="77777777" w:rsidR="00BE5408" w:rsidRDefault="00BE5408" w:rsidP="00A71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BA286" w14:textId="77777777" w:rsidR="00BE5408" w:rsidRDefault="00BE5408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51B72" w14:textId="77777777" w:rsidR="00BE5408" w:rsidRDefault="00BE5408" w:rsidP="00A719E8">
      <w:pPr>
        <w:spacing w:after="0" w:line="240" w:lineRule="auto"/>
      </w:pPr>
      <w:r>
        <w:separator/>
      </w:r>
    </w:p>
  </w:footnote>
  <w:footnote w:type="continuationSeparator" w:id="0">
    <w:p w14:paraId="3270C637" w14:textId="77777777" w:rsidR="00BE5408" w:rsidRDefault="00BE5408" w:rsidP="00A71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5FCD4" w14:textId="77777777" w:rsidR="00BE5408" w:rsidRDefault="00BE5408">
    <w:pPr>
      <w:pStyle w:val="Normal1"/>
      <w:keepNext/>
      <w:tabs>
        <w:tab w:val="left" w:pos="2977"/>
      </w:tabs>
      <w:spacing w:after="28" w:line="360" w:lineRule="auto"/>
      <w:jc w:val="center"/>
      <w:rPr>
        <w:b/>
        <w:sz w:val="24"/>
        <w:szCs w:val="24"/>
      </w:rPr>
    </w:pPr>
  </w:p>
  <w:p w14:paraId="3DF14C7F" w14:textId="77777777" w:rsidR="00BE5408" w:rsidRDefault="00BE5408">
    <w:pPr>
      <w:pStyle w:val="Normal1"/>
      <w:keepNext/>
      <w:tabs>
        <w:tab w:val="left" w:pos="2977"/>
      </w:tabs>
      <w:spacing w:after="28" w:line="36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PREFEITURA MUNICIPAL DE PETRÓPOLIS</w:t>
    </w:r>
    <w:r>
      <w:rPr>
        <w:noProof/>
      </w:rPr>
      <w:drawing>
        <wp:anchor distT="0" distB="0" distL="0" distR="0" simplePos="0" relativeHeight="251658240" behindDoc="1" locked="0" layoutInCell="1" allowOverlap="1" wp14:anchorId="15BE1132" wp14:editId="37A66B61">
          <wp:simplePos x="0" y="0"/>
          <wp:positionH relativeFrom="column">
            <wp:posOffset>-217804</wp:posOffset>
          </wp:positionH>
          <wp:positionV relativeFrom="paragraph">
            <wp:posOffset>82550</wp:posOffset>
          </wp:positionV>
          <wp:extent cx="506095" cy="584200"/>
          <wp:effectExtent l="0" t="0" r="0" b="0"/>
          <wp:wrapNone/>
          <wp:docPr id="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6095" cy="584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06723545" wp14:editId="6672410D">
          <wp:simplePos x="0" y="0"/>
          <wp:positionH relativeFrom="column">
            <wp:posOffset>5801995</wp:posOffset>
          </wp:positionH>
          <wp:positionV relativeFrom="paragraph">
            <wp:posOffset>31750</wp:posOffset>
          </wp:positionV>
          <wp:extent cx="825500" cy="539750"/>
          <wp:effectExtent l="0" t="0" r="0" b="0"/>
          <wp:wrapNone/>
          <wp:docPr id="5" name="image5.png" descr="su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 descr="sus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5500" cy="539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D108B29" w14:textId="77777777" w:rsidR="00BE5408" w:rsidRDefault="00BE5408">
    <w:pPr>
      <w:pStyle w:val="Normal1"/>
      <w:keepNext/>
      <w:spacing w:after="28" w:line="36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SECRETARIA MUNICIPAL DE SAÚDE</w:t>
    </w:r>
  </w:p>
  <w:p w14:paraId="2EB79ABB" w14:textId="77777777" w:rsidR="00BE5408" w:rsidRDefault="00BE5408" w:rsidP="0077702F">
    <w:pPr>
      <w:pStyle w:val="Normal1"/>
      <w:tabs>
        <w:tab w:val="left" w:pos="2692"/>
      </w:tabs>
      <w:spacing w:after="28" w:line="360" w:lineRule="auto"/>
      <w:rPr>
        <w:b/>
        <w:sz w:val="24"/>
        <w:szCs w:val="24"/>
      </w:rPr>
    </w:pPr>
    <w:r>
      <w:rPr>
        <w:b/>
        <w:sz w:val="24"/>
        <w:szCs w:val="24"/>
      </w:rPr>
      <w:t xml:space="preserve">                      SUPERINTENDÊNCIA DE ADMINISTRAÇÃO, FINANÇAS E RECURSOS HUMANOS</w:t>
    </w:r>
  </w:p>
  <w:p w14:paraId="54B7D512" w14:textId="77777777" w:rsidR="00BE5408" w:rsidRDefault="00BE5408">
    <w:pPr>
      <w:pStyle w:val="Ttulo4"/>
      <w:spacing w:after="28" w:line="360" w:lineRule="auto"/>
      <w:rPr>
        <w:rFonts w:ascii="Calibri" w:eastAsia="Calibri" w:hAnsi="Calibri" w:cs="Calibri"/>
        <w:b/>
        <w:sz w:val="24"/>
        <w:szCs w:val="24"/>
      </w:rPr>
    </w:pPr>
    <w:r>
      <w:rPr>
        <w:rFonts w:ascii="Calibri" w:eastAsia="Calibri" w:hAnsi="Calibri" w:cs="Calibri"/>
        <w:b/>
        <w:sz w:val="24"/>
        <w:szCs w:val="24"/>
      </w:rPr>
      <w:t>DEPARTAMENTO ADMINISTRATIVO – DIVISÃO DE MANUTENÇÃO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86297"/>
    <w:multiLevelType w:val="multilevel"/>
    <w:tmpl w:val="0D32816E"/>
    <w:lvl w:ilvl="0">
      <w:start w:val="2"/>
      <w:numFmt w:val="decimal"/>
      <w:lvlText w:val="%1"/>
      <w:lvlJc w:val="left"/>
      <w:pPr>
        <w:ind w:left="360" w:hanging="360"/>
      </w:pPr>
      <w:rPr>
        <w:rFonts w:ascii="Bookman Old Style" w:eastAsia="Bookman Old Style" w:hAnsi="Bookman Old Style" w:cs="Bookman Old Styl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Bookman Old Style" w:eastAsia="Bookman Old Style" w:hAnsi="Bookman Old Style" w:cs="Bookman Old Style" w:hint="default"/>
        <w:b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ascii="Bookman Old Style" w:eastAsia="Bookman Old Style" w:hAnsi="Bookman Old Style" w:cs="Bookman Old Styl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Bookman Old Style" w:eastAsia="Bookman Old Style" w:hAnsi="Bookman Old Style" w:cs="Bookman Old Style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Bookman Old Style" w:eastAsia="Bookman Old Style" w:hAnsi="Bookman Old Style" w:cs="Bookman Old Styl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Bookman Old Style" w:eastAsia="Bookman Old Style" w:hAnsi="Bookman Old Style" w:cs="Bookman Old Style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Bookman Old Style" w:eastAsia="Bookman Old Style" w:hAnsi="Bookman Old Style" w:cs="Bookman Old Style" w:hint="default"/>
        <w:b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ascii="Bookman Old Style" w:eastAsia="Bookman Old Style" w:hAnsi="Bookman Old Style" w:cs="Bookman Old Styl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Bookman Old Style" w:eastAsia="Bookman Old Style" w:hAnsi="Bookman Old Style" w:cs="Bookman Old Style" w:hint="default"/>
        <w:b/>
      </w:rPr>
    </w:lvl>
  </w:abstractNum>
  <w:abstractNum w:abstractNumId="1" w15:restartNumberingAfterBreak="0">
    <w:nsid w:val="14D27CA8"/>
    <w:multiLevelType w:val="multilevel"/>
    <w:tmpl w:val="3BCEA90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806C1E"/>
    <w:multiLevelType w:val="multilevel"/>
    <w:tmpl w:val="0EF636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3F5048A"/>
    <w:multiLevelType w:val="multilevel"/>
    <w:tmpl w:val="BAAAAC3A"/>
    <w:lvl w:ilvl="0">
      <w:start w:val="1"/>
      <w:numFmt w:val="bullet"/>
      <w:lvlText w:val="❖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93B3ADF"/>
    <w:multiLevelType w:val="multilevel"/>
    <w:tmpl w:val="1B4227CC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5A041E4"/>
    <w:multiLevelType w:val="multilevel"/>
    <w:tmpl w:val="F49E03EC"/>
    <w:lvl w:ilvl="0">
      <w:start w:val="1"/>
      <w:numFmt w:val="bullet"/>
      <w:lvlText w:val="❖"/>
      <w:lvlJc w:val="left"/>
      <w:pPr>
        <w:ind w:left="74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6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8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0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2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4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6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8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02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13E0443"/>
    <w:multiLevelType w:val="multilevel"/>
    <w:tmpl w:val="7B969E16"/>
    <w:lvl w:ilvl="0">
      <w:start w:val="2"/>
      <w:numFmt w:val="decimal"/>
      <w:lvlText w:val="%1"/>
      <w:lvlJc w:val="left"/>
      <w:pPr>
        <w:ind w:left="360" w:hanging="360"/>
      </w:pPr>
      <w:rPr>
        <w:rFonts w:ascii="Bookman Old Style" w:eastAsia="Bookman Old Style" w:hAnsi="Bookman Old Style" w:cs="Bookman Old Style" w:hint="default"/>
        <w:b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ascii="Bookman Old Style" w:eastAsia="Bookman Old Style" w:hAnsi="Bookman Old Style" w:cs="Bookman Old Style" w:hint="default"/>
        <w:b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ascii="Bookman Old Style" w:eastAsia="Bookman Old Style" w:hAnsi="Bookman Old Style" w:cs="Bookman Old Style"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ascii="Bookman Old Style" w:eastAsia="Bookman Old Style" w:hAnsi="Bookman Old Style" w:cs="Bookman Old Style" w:hint="default"/>
        <w:b/>
      </w:rPr>
    </w:lvl>
    <w:lvl w:ilvl="4">
      <w:start w:val="1"/>
      <w:numFmt w:val="decimal"/>
      <w:lvlText w:val="%1.%2.%3.%4.%5"/>
      <w:lvlJc w:val="left"/>
      <w:pPr>
        <w:ind w:left="2880" w:hanging="720"/>
      </w:pPr>
      <w:rPr>
        <w:rFonts w:ascii="Bookman Old Style" w:eastAsia="Bookman Old Style" w:hAnsi="Bookman Old Style" w:cs="Bookman Old Style" w:hint="default"/>
        <w:b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ascii="Bookman Old Style" w:eastAsia="Bookman Old Style" w:hAnsi="Bookman Old Style" w:cs="Bookman Old Style" w:hint="default"/>
        <w:b/>
      </w:rPr>
    </w:lvl>
    <w:lvl w:ilvl="6">
      <w:start w:val="1"/>
      <w:numFmt w:val="decimal"/>
      <w:lvlText w:val="%1.%2.%3.%4.%5.%6.%7"/>
      <w:lvlJc w:val="left"/>
      <w:pPr>
        <w:ind w:left="4320" w:hanging="1080"/>
      </w:pPr>
      <w:rPr>
        <w:rFonts w:ascii="Bookman Old Style" w:eastAsia="Bookman Old Style" w:hAnsi="Bookman Old Style" w:cs="Bookman Old Style" w:hint="default"/>
        <w:b/>
      </w:rPr>
    </w:lvl>
    <w:lvl w:ilvl="7">
      <w:start w:val="1"/>
      <w:numFmt w:val="decimal"/>
      <w:lvlText w:val="%1.%2.%3.%4.%5.%6.%7.%8"/>
      <w:lvlJc w:val="left"/>
      <w:pPr>
        <w:ind w:left="4860" w:hanging="1080"/>
      </w:pPr>
      <w:rPr>
        <w:rFonts w:ascii="Bookman Old Style" w:eastAsia="Bookman Old Style" w:hAnsi="Bookman Old Style" w:cs="Bookman Old Style" w:hint="default"/>
        <w:b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ascii="Bookman Old Style" w:eastAsia="Bookman Old Style" w:hAnsi="Bookman Old Style" w:cs="Bookman Old Style" w:hint="default"/>
        <w:b/>
      </w:rPr>
    </w:lvl>
  </w:abstractNum>
  <w:abstractNum w:abstractNumId="7" w15:restartNumberingAfterBreak="0">
    <w:nsid w:val="543E1E68"/>
    <w:multiLevelType w:val="multilevel"/>
    <w:tmpl w:val="5A306824"/>
    <w:lvl w:ilvl="0">
      <w:start w:val="1"/>
      <w:numFmt w:val="bullet"/>
      <w:lvlText w:val="❖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9B5067B"/>
    <w:multiLevelType w:val="multilevel"/>
    <w:tmpl w:val="75C447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8AA6941"/>
    <w:multiLevelType w:val="multilevel"/>
    <w:tmpl w:val="6D722E1C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num w:numId="1" w16cid:durableId="477571988">
    <w:abstractNumId w:val="4"/>
  </w:num>
  <w:num w:numId="2" w16cid:durableId="2020622013">
    <w:abstractNumId w:val="1"/>
  </w:num>
  <w:num w:numId="3" w16cid:durableId="1793791171">
    <w:abstractNumId w:val="3"/>
  </w:num>
  <w:num w:numId="4" w16cid:durableId="93718488">
    <w:abstractNumId w:val="7"/>
  </w:num>
  <w:num w:numId="5" w16cid:durableId="224876709">
    <w:abstractNumId w:val="5"/>
  </w:num>
  <w:num w:numId="6" w16cid:durableId="1255242586">
    <w:abstractNumId w:val="9"/>
  </w:num>
  <w:num w:numId="7" w16cid:durableId="104008330">
    <w:abstractNumId w:val="2"/>
  </w:num>
  <w:num w:numId="8" w16cid:durableId="80761110">
    <w:abstractNumId w:val="8"/>
  </w:num>
  <w:num w:numId="9" w16cid:durableId="1684472683">
    <w:abstractNumId w:val="6"/>
  </w:num>
  <w:num w:numId="10" w16cid:durableId="2053535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9E8"/>
    <w:rsid w:val="00045FE0"/>
    <w:rsid w:val="00087D92"/>
    <w:rsid w:val="0009537C"/>
    <w:rsid w:val="00284BC4"/>
    <w:rsid w:val="00344CF1"/>
    <w:rsid w:val="00522F39"/>
    <w:rsid w:val="0053740C"/>
    <w:rsid w:val="00551C1D"/>
    <w:rsid w:val="00564278"/>
    <w:rsid w:val="00592A07"/>
    <w:rsid w:val="005C25E0"/>
    <w:rsid w:val="005D0170"/>
    <w:rsid w:val="005F1943"/>
    <w:rsid w:val="00622B43"/>
    <w:rsid w:val="00657E3C"/>
    <w:rsid w:val="006B48EC"/>
    <w:rsid w:val="00752A2F"/>
    <w:rsid w:val="0077702F"/>
    <w:rsid w:val="007914DA"/>
    <w:rsid w:val="007D21D5"/>
    <w:rsid w:val="007D45EA"/>
    <w:rsid w:val="007E18D2"/>
    <w:rsid w:val="00877479"/>
    <w:rsid w:val="00883292"/>
    <w:rsid w:val="008B66D1"/>
    <w:rsid w:val="008D51D7"/>
    <w:rsid w:val="008D629E"/>
    <w:rsid w:val="00907576"/>
    <w:rsid w:val="00937102"/>
    <w:rsid w:val="00996C78"/>
    <w:rsid w:val="00A37EF2"/>
    <w:rsid w:val="00A719E8"/>
    <w:rsid w:val="00AB0A22"/>
    <w:rsid w:val="00B35658"/>
    <w:rsid w:val="00B84CF7"/>
    <w:rsid w:val="00B945AD"/>
    <w:rsid w:val="00BE1DDB"/>
    <w:rsid w:val="00BE5408"/>
    <w:rsid w:val="00C13758"/>
    <w:rsid w:val="00C62C65"/>
    <w:rsid w:val="00D02EBE"/>
    <w:rsid w:val="00D740DE"/>
    <w:rsid w:val="00E004E5"/>
    <w:rsid w:val="00E55891"/>
    <w:rsid w:val="00ED06DA"/>
    <w:rsid w:val="00F01D31"/>
    <w:rsid w:val="00F45260"/>
    <w:rsid w:val="00F97ABC"/>
    <w:rsid w:val="00FC7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C8A9351"/>
  <w15:docId w15:val="{55ACE279-9E12-49CB-B20A-D1E816EB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576"/>
  </w:style>
  <w:style w:type="paragraph" w:styleId="Ttulo1">
    <w:name w:val="heading 1"/>
    <w:basedOn w:val="Normal1"/>
    <w:next w:val="Normal1"/>
    <w:rsid w:val="00A719E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A719E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A719E8"/>
    <w:pPr>
      <w:keepNext/>
      <w:tabs>
        <w:tab w:val="left" w:pos="1276"/>
      </w:tabs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styleId="Ttulo4">
    <w:name w:val="heading 4"/>
    <w:basedOn w:val="Normal1"/>
    <w:next w:val="Normal1"/>
    <w:rsid w:val="00A719E8"/>
    <w:pPr>
      <w:keepNext/>
      <w:tabs>
        <w:tab w:val="left" w:pos="1276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8"/>
    </w:rPr>
  </w:style>
  <w:style w:type="paragraph" w:styleId="Ttulo5">
    <w:name w:val="heading 5"/>
    <w:basedOn w:val="Normal1"/>
    <w:next w:val="Normal1"/>
    <w:rsid w:val="00A719E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A719E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A719E8"/>
  </w:style>
  <w:style w:type="table" w:customStyle="1" w:styleId="TableNormal">
    <w:name w:val="Table Normal"/>
    <w:rsid w:val="00A719E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A719E8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A719E8"/>
    <w:rPr>
      <w:color w:val="5A5A5A"/>
    </w:rPr>
  </w:style>
  <w:style w:type="table" w:customStyle="1" w:styleId="a">
    <w:basedOn w:val="TableNormal"/>
    <w:rsid w:val="00A719E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45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260"/>
  </w:style>
  <w:style w:type="paragraph" w:styleId="Rodap">
    <w:name w:val="footer"/>
    <w:basedOn w:val="Normal"/>
    <w:link w:val="RodapChar"/>
    <w:uiPriority w:val="99"/>
    <w:unhideWhenUsed/>
    <w:rsid w:val="00F45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260"/>
  </w:style>
  <w:style w:type="paragraph" w:customStyle="1" w:styleId="Normal10">
    <w:name w:val="Normal1"/>
    <w:rsid w:val="00D02EBE"/>
  </w:style>
  <w:style w:type="paragraph" w:customStyle="1" w:styleId="TableParagraph">
    <w:name w:val="Table Paragraph"/>
    <w:basedOn w:val="Normal"/>
    <w:uiPriority w:val="1"/>
    <w:qFormat/>
    <w:rsid w:val="00C13758"/>
    <w:pPr>
      <w:widowControl w:val="0"/>
      <w:autoSpaceDE w:val="0"/>
      <w:autoSpaceDN w:val="0"/>
      <w:spacing w:before="96" w:after="0" w:line="240" w:lineRule="auto"/>
    </w:pPr>
    <w:rPr>
      <w:rFonts w:ascii="Arial MT" w:eastAsia="Arial MT" w:hAnsi="Arial MT" w:cs="Arial MT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1864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Felicio Siqueira</cp:lastModifiedBy>
  <cp:revision>2</cp:revision>
  <cp:lastPrinted>2026-03-23T14:35:00Z</cp:lastPrinted>
  <dcterms:created xsi:type="dcterms:W3CDTF">2026-10-09T14:24:00Z</dcterms:created>
  <dcterms:modified xsi:type="dcterms:W3CDTF">2026-10-09T14:24:00Z</dcterms:modified>
</cp:coreProperties>
</file>