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984768" w14:textId="77777777" w:rsidR="005854BB" w:rsidRPr="00C82C0E" w:rsidRDefault="009E6027" w:rsidP="00F16ADA">
      <w:pPr>
        <w:pStyle w:val="Ttulo1"/>
        <w:numPr>
          <w:ilvl w:val="0"/>
          <w:numId w:val="0"/>
        </w:numPr>
        <w:tabs>
          <w:tab w:val="left" w:pos="0"/>
        </w:tabs>
        <w:ind w:right="-3260"/>
        <w:rPr>
          <w:sz w:val="22"/>
          <w:szCs w:val="22"/>
        </w:rPr>
      </w:pPr>
      <w:r w:rsidRPr="00C82C0E">
        <w:rPr>
          <w:sz w:val="22"/>
          <w:szCs w:val="22"/>
        </w:rPr>
        <w:t xml:space="preserve">PREFEITURA </w:t>
      </w:r>
      <w:r w:rsidR="005854BB" w:rsidRPr="00C82C0E">
        <w:rPr>
          <w:sz w:val="22"/>
          <w:szCs w:val="22"/>
        </w:rPr>
        <w:t>MUNICIPAL DE PETRÓPOLIS</w:t>
      </w:r>
    </w:p>
    <w:p w14:paraId="2EF81C47" w14:textId="77777777" w:rsidR="009E6027" w:rsidRPr="00C82C0E" w:rsidRDefault="005854BB" w:rsidP="00F16ADA">
      <w:pPr>
        <w:pStyle w:val="Ttulo3"/>
        <w:numPr>
          <w:ilvl w:val="0"/>
          <w:numId w:val="0"/>
        </w:numPr>
        <w:tabs>
          <w:tab w:val="left" w:pos="0"/>
        </w:tabs>
        <w:ind w:right="-3260"/>
        <w:jc w:val="left"/>
        <w:rPr>
          <w:sz w:val="22"/>
          <w:szCs w:val="22"/>
        </w:rPr>
      </w:pPr>
      <w:r w:rsidRPr="00C82C0E">
        <w:rPr>
          <w:sz w:val="22"/>
          <w:szCs w:val="22"/>
        </w:rPr>
        <w:t>SECRETARIA DE ADMINISTRAÇÃO</w:t>
      </w:r>
      <w:r w:rsidR="009E6027" w:rsidRPr="00C82C0E">
        <w:rPr>
          <w:sz w:val="22"/>
          <w:szCs w:val="22"/>
        </w:rPr>
        <w:t xml:space="preserve"> E DE </w:t>
      </w:r>
    </w:p>
    <w:p w14:paraId="7F618BCF" w14:textId="77777777" w:rsidR="000B1BEB" w:rsidRPr="00C82C0E" w:rsidRDefault="009E6027" w:rsidP="00F16ADA">
      <w:pPr>
        <w:pStyle w:val="Ttulo3"/>
        <w:numPr>
          <w:ilvl w:val="0"/>
          <w:numId w:val="0"/>
        </w:numPr>
        <w:tabs>
          <w:tab w:val="left" w:pos="0"/>
        </w:tabs>
        <w:ind w:right="-3260"/>
        <w:jc w:val="left"/>
        <w:rPr>
          <w:sz w:val="22"/>
          <w:szCs w:val="22"/>
        </w:rPr>
      </w:pPr>
      <w:r w:rsidRPr="00C82C0E">
        <w:rPr>
          <w:sz w:val="22"/>
          <w:szCs w:val="22"/>
        </w:rPr>
        <w:t>RECURSOS HUMANOS - DELCA</w:t>
      </w:r>
      <w:r w:rsidR="005854BB" w:rsidRPr="00C82C0E">
        <w:rPr>
          <w:sz w:val="22"/>
          <w:szCs w:val="22"/>
        </w:rPr>
        <w:t xml:space="preserve"> </w:t>
      </w:r>
    </w:p>
    <w:p w14:paraId="5C3D70FE" w14:textId="77777777" w:rsidR="005854BB" w:rsidRPr="00C82C0E" w:rsidRDefault="009E6027" w:rsidP="00F16ADA">
      <w:pPr>
        <w:pStyle w:val="Ttulo3"/>
        <w:numPr>
          <w:ilvl w:val="0"/>
          <w:numId w:val="0"/>
        </w:numPr>
        <w:tabs>
          <w:tab w:val="left" w:pos="0"/>
        </w:tabs>
        <w:ind w:right="-3260"/>
        <w:jc w:val="left"/>
        <w:rPr>
          <w:sz w:val="22"/>
          <w:szCs w:val="22"/>
        </w:rPr>
      </w:pPr>
      <w:r w:rsidRPr="00C82C0E">
        <w:rPr>
          <w:sz w:val="22"/>
          <w:szCs w:val="22"/>
        </w:rPr>
        <w:t>DEPARTAMENTO DE LICITAÇÕES,</w:t>
      </w:r>
      <w:r w:rsidR="000B1BEB" w:rsidRPr="00C82C0E">
        <w:rPr>
          <w:sz w:val="22"/>
          <w:szCs w:val="22"/>
        </w:rPr>
        <w:t xml:space="preserve"> </w:t>
      </w:r>
      <w:r w:rsidRPr="00C82C0E">
        <w:rPr>
          <w:sz w:val="22"/>
          <w:szCs w:val="22"/>
        </w:rPr>
        <w:t>COMPRAS E CONTRATOS ADMINISTRATIVOS</w:t>
      </w:r>
    </w:p>
    <w:p w14:paraId="677D6B10" w14:textId="77777777" w:rsidR="005854BB" w:rsidRPr="00C82C0E" w:rsidRDefault="005854BB" w:rsidP="00F16ADA">
      <w:pPr>
        <w:ind w:right="-3260"/>
        <w:jc w:val="both"/>
        <w:rPr>
          <w:b/>
          <w:sz w:val="22"/>
          <w:szCs w:val="22"/>
        </w:rPr>
      </w:pPr>
    </w:p>
    <w:p w14:paraId="269CBD35" w14:textId="77777777" w:rsidR="00937C1A" w:rsidRPr="00C82C0E" w:rsidRDefault="00937C1A" w:rsidP="00F16ADA">
      <w:pPr>
        <w:ind w:right="-3260"/>
        <w:jc w:val="both"/>
        <w:rPr>
          <w:b/>
          <w:sz w:val="22"/>
          <w:szCs w:val="22"/>
        </w:rPr>
      </w:pPr>
    </w:p>
    <w:p w14:paraId="7DCD6C47" w14:textId="7E2CD9C0" w:rsidR="00D50AE1" w:rsidRPr="00C82C0E" w:rsidRDefault="008553DA" w:rsidP="00F16ADA">
      <w:pPr>
        <w:pStyle w:val="Ttulo3"/>
        <w:numPr>
          <w:ilvl w:val="0"/>
          <w:numId w:val="0"/>
        </w:numPr>
        <w:tabs>
          <w:tab w:val="left" w:pos="0"/>
        </w:tabs>
        <w:ind w:right="-3260"/>
        <w:jc w:val="center"/>
        <w:rPr>
          <w:smallCaps/>
          <w:sz w:val="22"/>
          <w:szCs w:val="22"/>
        </w:rPr>
      </w:pPr>
      <w:r w:rsidRPr="00C82C0E">
        <w:rPr>
          <w:smallCaps/>
          <w:sz w:val="22"/>
          <w:szCs w:val="22"/>
        </w:rPr>
        <w:t>RETIFICAÇÃO</w:t>
      </w:r>
    </w:p>
    <w:p w14:paraId="6278F337" w14:textId="6823BF42" w:rsidR="00BF33BB" w:rsidRPr="00C82C0E" w:rsidRDefault="0065013B" w:rsidP="00F16ADA">
      <w:pPr>
        <w:pStyle w:val="Ttulo3"/>
        <w:numPr>
          <w:ilvl w:val="0"/>
          <w:numId w:val="0"/>
        </w:numPr>
        <w:tabs>
          <w:tab w:val="left" w:pos="0"/>
        </w:tabs>
        <w:ind w:right="-3260"/>
        <w:jc w:val="center"/>
        <w:rPr>
          <w:sz w:val="22"/>
          <w:szCs w:val="22"/>
        </w:rPr>
      </w:pPr>
      <w:r w:rsidRPr="00C82C0E">
        <w:rPr>
          <w:sz w:val="22"/>
          <w:szCs w:val="22"/>
        </w:rPr>
        <w:t>CONCORRÊNCIA ELETRÔNICA</w:t>
      </w:r>
      <w:r w:rsidR="00F736C4" w:rsidRPr="00C82C0E">
        <w:rPr>
          <w:sz w:val="22"/>
          <w:szCs w:val="22"/>
        </w:rPr>
        <w:t xml:space="preserve"> </w:t>
      </w:r>
      <w:r w:rsidR="00BF33BB" w:rsidRPr="00C82C0E">
        <w:rPr>
          <w:sz w:val="22"/>
          <w:szCs w:val="22"/>
        </w:rPr>
        <w:t xml:space="preserve">Nº </w:t>
      </w:r>
      <w:r w:rsidRPr="00C82C0E">
        <w:rPr>
          <w:sz w:val="22"/>
          <w:szCs w:val="22"/>
        </w:rPr>
        <w:t>08</w:t>
      </w:r>
      <w:r w:rsidR="00BF33BB" w:rsidRPr="00C82C0E">
        <w:rPr>
          <w:sz w:val="22"/>
          <w:szCs w:val="22"/>
        </w:rPr>
        <w:t>/202</w:t>
      </w:r>
      <w:r w:rsidR="00263F68" w:rsidRPr="00C82C0E">
        <w:rPr>
          <w:sz w:val="22"/>
          <w:szCs w:val="22"/>
        </w:rPr>
        <w:t>6</w:t>
      </w:r>
    </w:p>
    <w:p w14:paraId="5ACF6AEB" w14:textId="77777777" w:rsidR="00937C1A" w:rsidRPr="00C82C0E" w:rsidRDefault="00937C1A" w:rsidP="00F16ADA">
      <w:pPr>
        <w:ind w:right="-3260"/>
        <w:rPr>
          <w:sz w:val="22"/>
          <w:szCs w:val="22"/>
        </w:rPr>
      </w:pPr>
    </w:p>
    <w:p w14:paraId="00ED3E4E" w14:textId="77777777" w:rsidR="00BF33BB" w:rsidRPr="00C82C0E" w:rsidRDefault="00BF33BB" w:rsidP="00F16ADA">
      <w:pPr>
        <w:ind w:right="-3260"/>
        <w:jc w:val="both"/>
        <w:rPr>
          <w:sz w:val="22"/>
          <w:szCs w:val="22"/>
        </w:rPr>
      </w:pPr>
    </w:p>
    <w:p w14:paraId="27B221DB" w14:textId="4F261974" w:rsidR="0079202E" w:rsidRPr="00C82C0E" w:rsidRDefault="00BF33BB" w:rsidP="00F16ADA">
      <w:pPr>
        <w:pStyle w:val="Ttulo1"/>
        <w:tabs>
          <w:tab w:val="left" w:pos="3119"/>
        </w:tabs>
        <w:ind w:right="-3260"/>
        <w:jc w:val="both"/>
        <w:rPr>
          <w:sz w:val="22"/>
          <w:szCs w:val="22"/>
        </w:rPr>
      </w:pPr>
      <w:r w:rsidRPr="00C82C0E">
        <w:rPr>
          <w:sz w:val="22"/>
          <w:szCs w:val="22"/>
        </w:rPr>
        <w:t>OBJETO</w:t>
      </w:r>
      <w:r w:rsidR="0037464A" w:rsidRPr="00C82C0E">
        <w:rPr>
          <w:sz w:val="22"/>
          <w:szCs w:val="22"/>
        </w:rPr>
        <w:t xml:space="preserve">: </w:t>
      </w:r>
      <w:bookmarkStart w:id="0" w:name="_Hlk233809421"/>
      <w:r w:rsidR="00801977" w:rsidRPr="00C82C0E">
        <w:rPr>
          <w:sz w:val="22"/>
          <w:szCs w:val="22"/>
        </w:rPr>
        <w:t>CONTRATAÇÃO DE PESSOA JURÍDICA ESPECIALIZADA PARA A PRESTAÇÃO DE SERVIÇOS TÉCNICOS MULTIDISCIPLINARES DESTINADOS À ELABORAÇÃO DO PROJETO DE REGULARIZAÇÃO FUNDIÁRIA URBA</w:t>
      </w:r>
      <w:r w:rsidR="003F4B37">
        <w:rPr>
          <w:sz w:val="22"/>
          <w:szCs w:val="22"/>
        </w:rPr>
        <w:t>NA DE INTERESSE SOCIAL´- REURB-S</w:t>
      </w:r>
      <w:bookmarkStart w:id="1" w:name="_GoBack"/>
      <w:bookmarkEnd w:id="1"/>
      <w:r w:rsidR="00801977" w:rsidRPr="00C82C0E">
        <w:rPr>
          <w:sz w:val="22"/>
          <w:szCs w:val="22"/>
        </w:rPr>
        <w:t>, CONTEMPLANDO MEDIDAS ADMINISTRATIVAS, URBANÍSTICAS, JURÍDICAS, AMBIENTAIS E SOCIAIS NO MUNICÍPIO DE PETRÓPOLIS/RJ -   NOVO PAC SELEÇÕES - TERMO DE COMPROMISSO Nº 966999/2024 - MINISTÉRIO DAS CIDADES</w:t>
      </w:r>
      <w:r w:rsidR="00B7519A" w:rsidRPr="00C82C0E">
        <w:rPr>
          <w:sz w:val="22"/>
          <w:szCs w:val="22"/>
        </w:rPr>
        <w:t>.</w:t>
      </w:r>
      <w:bookmarkEnd w:id="0"/>
    </w:p>
    <w:p w14:paraId="31AA6B93" w14:textId="716AECE3" w:rsidR="0079202E" w:rsidRPr="00C82C0E" w:rsidRDefault="00F71EAD" w:rsidP="00F16ADA">
      <w:pPr>
        <w:ind w:right="-3260"/>
        <w:jc w:val="both"/>
        <w:rPr>
          <w:sz w:val="22"/>
          <w:szCs w:val="22"/>
        </w:rPr>
      </w:pPr>
      <w:r w:rsidRPr="00C82C0E">
        <w:rPr>
          <w:sz w:val="22"/>
          <w:szCs w:val="22"/>
        </w:rPr>
        <w:t xml:space="preserve"> </w:t>
      </w:r>
      <w:r w:rsidR="0079202E" w:rsidRPr="00C82C0E">
        <w:rPr>
          <w:sz w:val="22"/>
          <w:szCs w:val="22"/>
        </w:rPr>
        <w:t>Fica</w:t>
      </w:r>
      <w:r w:rsidR="0043616C" w:rsidRPr="00C82C0E">
        <w:rPr>
          <w:sz w:val="22"/>
          <w:szCs w:val="22"/>
        </w:rPr>
        <w:t>m</w:t>
      </w:r>
      <w:r w:rsidR="0079202E" w:rsidRPr="00C82C0E">
        <w:rPr>
          <w:sz w:val="22"/>
          <w:szCs w:val="22"/>
        </w:rPr>
        <w:t xml:space="preserve"> retificado</w:t>
      </w:r>
      <w:r w:rsidR="0043616C" w:rsidRPr="00C82C0E">
        <w:rPr>
          <w:sz w:val="22"/>
          <w:szCs w:val="22"/>
        </w:rPr>
        <w:t>s</w:t>
      </w:r>
      <w:r w:rsidR="0079202E" w:rsidRPr="00C82C0E">
        <w:rPr>
          <w:sz w:val="22"/>
          <w:szCs w:val="22"/>
        </w:rPr>
        <w:t xml:space="preserve"> </w:t>
      </w:r>
      <w:r w:rsidR="007627CA" w:rsidRPr="00C82C0E">
        <w:rPr>
          <w:sz w:val="22"/>
          <w:szCs w:val="22"/>
        </w:rPr>
        <w:t xml:space="preserve">os itens </w:t>
      </w:r>
      <w:r w:rsidR="0058237D" w:rsidRPr="00C82C0E">
        <w:rPr>
          <w:sz w:val="22"/>
          <w:szCs w:val="22"/>
        </w:rPr>
        <w:t>10.11,</w:t>
      </w:r>
      <w:r w:rsidR="007627CA" w:rsidRPr="00C82C0E">
        <w:rPr>
          <w:sz w:val="22"/>
          <w:szCs w:val="22"/>
        </w:rPr>
        <w:t xml:space="preserve"> 13.9.3</w:t>
      </w:r>
      <w:r w:rsidR="006B359C" w:rsidRPr="00C82C0E">
        <w:rPr>
          <w:sz w:val="22"/>
          <w:szCs w:val="22"/>
        </w:rPr>
        <w:t>, 13.9.4, 13.9.6, 13.9.6.1, 13.9.6.2, 13.9.6.3, 13.9.6.4 e 13.9.6.5</w:t>
      </w:r>
      <w:r w:rsidR="007627CA" w:rsidRPr="00C82C0E">
        <w:rPr>
          <w:sz w:val="22"/>
          <w:szCs w:val="22"/>
        </w:rPr>
        <w:t xml:space="preserve">, </w:t>
      </w:r>
      <w:r w:rsidR="0058237D" w:rsidRPr="00C82C0E">
        <w:rPr>
          <w:sz w:val="22"/>
          <w:szCs w:val="22"/>
        </w:rPr>
        <w:t xml:space="preserve"> </w:t>
      </w:r>
      <w:r w:rsidR="0043616C" w:rsidRPr="00C82C0E">
        <w:rPr>
          <w:sz w:val="22"/>
          <w:szCs w:val="22"/>
        </w:rPr>
        <w:t xml:space="preserve"> </w:t>
      </w:r>
      <w:r w:rsidR="0079202E" w:rsidRPr="00C82C0E">
        <w:rPr>
          <w:sz w:val="22"/>
          <w:szCs w:val="22"/>
        </w:rPr>
        <w:t xml:space="preserve">do </w:t>
      </w:r>
      <w:r w:rsidR="00807C35" w:rsidRPr="00C82C0E">
        <w:rPr>
          <w:sz w:val="22"/>
          <w:szCs w:val="22"/>
        </w:rPr>
        <w:t>E</w:t>
      </w:r>
      <w:r w:rsidR="00C82C0E">
        <w:rPr>
          <w:sz w:val="22"/>
          <w:szCs w:val="22"/>
        </w:rPr>
        <w:t>dital, conforme abaixo:</w:t>
      </w:r>
    </w:p>
    <w:p w14:paraId="4FF779EE" w14:textId="77E9F57C" w:rsidR="0079202E" w:rsidRPr="00C82C0E" w:rsidRDefault="0079202E" w:rsidP="00F16ADA">
      <w:pPr>
        <w:ind w:right="-3260"/>
        <w:jc w:val="center"/>
        <w:rPr>
          <w:b/>
          <w:sz w:val="22"/>
          <w:szCs w:val="22"/>
        </w:rPr>
      </w:pPr>
    </w:p>
    <w:p w14:paraId="321FF9CC" w14:textId="0CB87D24" w:rsidR="00BC0F34" w:rsidRDefault="00BC0F34" w:rsidP="00F16ADA">
      <w:pPr>
        <w:ind w:right="-3260"/>
        <w:rPr>
          <w:b/>
          <w:bCs/>
          <w:sz w:val="22"/>
          <w:szCs w:val="22"/>
        </w:rPr>
      </w:pPr>
      <w:r w:rsidRPr="00C82C0E">
        <w:rPr>
          <w:b/>
          <w:bCs/>
          <w:sz w:val="22"/>
          <w:szCs w:val="22"/>
        </w:rPr>
        <w:t>ONDE SE LÊ:</w:t>
      </w:r>
    </w:p>
    <w:p w14:paraId="1CA57FE8" w14:textId="77777777" w:rsidR="00C82C0E" w:rsidRPr="00C82C0E" w:rsidRDefault="00C82C0E" w:rsidP="00F16ADA">
      <w:pPr>
        <w:ind w:right="-3260"/>
        <w:rPr>
          <w:b/>
          <w:bCs/>
          <w:sz w:val="22"/>
          <w:szCs w:val="22"/>
        </w:rPr>
      </w:pPr>
    </w:p>
    <w:p w14:paraId="6BDCBE22" w14:textId="14A9CE61" w:rsidR="00BC0F34" w:rsidRPr="00C82C0E" w:rsidRDefault="00C82C0E" w:rsidP="00F16ADA">
      <w:pPr>
        <w:ind w:right="-3260"/>
        <w:rPr>
          <w:b/>
          <w:bCs/>
          <w:sz w:val="22"/>
          <w:szCs w:val="22"/>
        </w:rPr>
      </w:pPr>
      <w:r>
        <w:rPr>
          <w:b/>
          <w:bCs/>
          <w:sz w:val="22"/>
          <w:szCs w:val="22"/>
        </w:rPr>
        <w:t>(...)</w:t>
      </w:r>
    </w:p>
    <w:p w14:paraId="3CCA1573" w14:textId="35601BAE" w:rsidR="00BC0F34" w:rsidRPr="00C82C0E" w:rsidRDefault="00BC0F34" w:rsidP="00F16ADA">
      <w:pPr>
        <w:keepNext/>
        <w:keepLines/>
        <w:spacing w:before="240"/>
        <w:ind w:right="-3260"/>
        <w:outlineLvl w:val="0"/>
        <w:rPr>
          <w:b/>
          <w:bCs/>
          <w:spacing w:val="-6"/>
          <w:sz w:val="22"/>
          <w:szCs w:val="22"/>
        </w:rPr>
      </w:pPr>
      <w:r w:rsidRPr="00C82C0E">
        <w:rPr>
          <w:b/>
          <w:bCs/>
          <w:sz w:val="22"/>
          <w:szCs w:val="22"/>
        </w:rPr>
        <w:t xml:space="preserve">10.11 – </w:t>
      </w:r>
      <w:r w:rsidRPr="00C82C0E">
        <w:rPr>
          <w:sz w:val="22"/>
          <w:szCs w:val="22"/>
        </w:rPr>
        <w:t>QUALIFICAÇÃO DA EQUIPE</w:t>
      </w:r>
      <w:r w:rsidRPr="00C82C0E">
        <w:rPr>
          <w:spacing w:val="-6"/>
          <w:sz w:val="22"/>
          <w:szCs w:val="22"/>
        </w:rPr>
        <w:t xml:space="preserve"> </w:t>
      </w:r>
      <w:r w:rsidRPr="00C82C0E">
        <w:rPr>
          <w:sz w:val="22"/>
          <w:szCs w:val="22"/>
        </w:rPr>
        <w:t>TÉCNICA</w:t>
      </w:r>
      <w:r w:rsidRPr="00C82C0E">
        <w:rPr>
          <w:b/>
          <w:bCs/>
          <w:spacing w:val="-6"/>
          <w:sz w:val="22"/>
          <w:szCs w:val="22"/>
        </w:rPr>
        <w:t xml:space="preserve"> </w:t>
      </w:r>
    </w:p>
    <w:p w14:paraId="2FA5BF02" w14:textId="77777777" w:rsidR="00BC0F34" w:rsidRPr="00C82C0E" w:rsidRDefault="00BC0F34" w:rsidP="00F16ADA">
      <w:pPr>
        <w:pStyle w:val="NormalWeb"/>
        <w:ind w:right="-3260"/>
        <w:jc w:val="both"/>
        <w:rPr>
          <w:sz w:val="22"/>
          <w:szCs w:val="22"/>
        </w:rPr>
      </w:pPr>
      <w:r w:rsidRPr="00C82C0E">
        <w:rPr>
          <w:rStyle w:val="Forte"/>
          <w:sz w:val="22"/>
          <w:szCs w:val="22"/>
        </w:rPr>
        <w:t>Forma de comprovação</w:t>
      </w:r>
      <w:r w:rsidRPr="00C82C0E">
        <w:rPr>
          <w:sz w:val="22"/>
          <w:szCs w:val="22"/>
        </w:rPr>
        <w:t>: atestados ou certidões de capacidade técnica emitidos por pessoa jurídica de direito público ou privado, acompanhados do respectivo certificado de acervo técnico com registro emitido pelos respectivos Conselhos de Classe.</w:t>
      </w:r>
    </w:p>
    <w:p w14:paraId="049D8E97" w14:textId="77777777" w:rsidR="00BC0F34" w:rsidRPr="00C82C0E" w:rsidRDefault="00BC0F34" w:rsidP="00F16ADA">
      <w:pPr>
        <w:pStyle w:val="NormalWeb"/>
        <w:numPr>
          <w:ilvl w:val="0"/>
          <w:numId w:val="7"/>
        </w:numPr>
        <w:spacing w:before="0" w:beforeAutospacing="0" w:after="0" w:afterAutospacing="0"/>
        <w:ind w:left="0" w:right="-3260"/>
        <w:jc w:val="both"/>
        <w:rPr>
          <w:sz w:val="22"/>
          <w:szCs w:val="22"/>
        </w:rPr>
      </w:pPr>
      <w:r w:rsidRPr="00C82C0E">
        <w:rPr>
          <w:sz w:val="22"/>
          <w:szCs w:val="22"/>
        </w:rPr>
        <w:t xml:space="preserve">Coordenador geral do projeto: </w:t>
      </w:r>
      <w:r w:rsidRPr="00C82C0E">
        <w:rPr>
          <w:b/>
          <w:bCs/>
          <w:sz w:val="22"/>
          <w:szCs w:val="22"/>
        </w:rPr>
        <w:t>até</w:t>
      </w:r>
      <w:r w:rsidRPr="00C82C0E">
        <w:rPr>
          <w:sz w:val="22"/>
          <w:szCs w:val="22"/>
        </w:rPr>
        <w:t xml:space="preserve"> </w:t>
      </w:r>
      <w:r w:rsidRPr="00C82C0E">
        <w:rPr>
          <w:rStyle w:val="Forte"/>
          <w:sz w:val="22"/>
          <w:szCs w:val="22"/>
        </w:rPr>
        <w:t>15 (quinze) pontos</w:t>
      </w:r>
      <w:r w:rsidRPr="00C82C0E">
        <w:rPr>
          <w:sz w:val="22"/>
          <w:szCs w:val="22"/>
        </w:rPr>
        <w:t xml:space="preserve"> </w:t>
      </w:r>
      <w:bookmarkStart w:id="2" w:name="_Hlk214275704"/>
      <w:r w:rsidRPr="00C82C0E">
        <w:rPr>
          <w:sz w:val="22"/>
          <w:szCs w:val="22"/>
        </w:rPr>
        <w:t>pela comprovação de experiência em coordenação de projetos de regularização fundiária de interesse social que equivalha a no mínimo 50% da área objeto desta contratação, desde que, apresente em cada atestado no mínimo 20% (vinte por cento) dos serviços.</w:t>
      </w:r>
    </w:p>
    <w:bookmarkEnd w:id="2"/>
    <w:p w14:paraId="04D570EE" w14:textId="77777777" w:rsidR="00BC0F34" w:rsidRPr="00C82C0E" w:rsidRDefault="00BC0F34" w:rsidP="00F16ADA">
      <w:pPr>
        <w:pStyle w:val="NormalWeb"/>
        <w:spacing w:before="0" w:beforeAutospacing="0" w:after="0" w:afterAutospacing="0"/>
        <w:ind w:right="-3260"/>
        <w:jc w:val="both"/>
        <w:rPr>
          <w:sz w:val="22"/>
          <w:szCs w:val="22"/>
        </w:rPr>
      </w:pPr>
    </w:p>
    <w:tbl>
      <w:tblPr>
        <w:tblStyle w:val="Tabelacomgrade"/>
        <w:tblW w:w="5052" w:type="dxa"/>
        <w:tblInd w:w="1886" w:type="dxa"/>
        <w:tblLook w:val="04A0" w:firstRow="1" w:lastRow="0" w:firstColumn="1" w:lastColumn="0" w:noHBand="0" w:noVBand="1"/>
      </w:tblPr>
      <w:tblGrid>
        <w:gridCol w:w="2693"/>
        <w:gridCol w:w="2359"/>
      </w:tblGrid>
      <w:tr w:rsidR="00BC0F34" w:rsidRPr="00C82C0E" w14:paraId="160352CD" w14:textId="77777777" w:rsidTr="00F16ADA">
        <w:tc>
          <w:tcPr>
            <w:tcW w:w="2693" w:type="dxa"/>
          </w:tcPr>
          <w:p w14:paraId="18B25366" w14:textId="77777777" w:rsidR="00BC0F34" w:rsidRPr="00C82C0E" w:rsidRDefault="00BC0F34" w:rsidP="00F16ADA">
            <w:pPr>
              <w:pStyle w:val="NormalWeb"/>
              <w:spacing w:before="0" w:beforeAutospacing="0" w:after="0" w:afterAutospacing="0"/>
              <w:ind w:right="-3260"/>
              <w:rPr>
                <w:sz w:val="22"/>
                <w:szCs w:val="22"/>
              </w:rPr>
            </w:pPr>
            <w:bookmarkStart w:id="3" w:name="_Hlk214355032"/>
            <w:r w:rsidRPr="00C82C0E">
              <w:rPr>
                <w:sz w:val="22"/>
                <w:szCs w:val="22"/>
              </w:rPr>
              <w:t>Nº de trabalhos/planos</w:t>
            </w:r>
          </w:p>
        </w:tc>
        <w:tc>
          <w:tcPr>
            <w:tcW w:w="2359" w:type="dxa"/>
          </w:tcPr>
          <w:p w14:paraId="0C363105" w14:textId="77777777" w:rsidR="00BC0F34" w:rsidRPr="00C82C0E" w:rsidRDefault="00BC0F34" w:rsidP="00F16ADA">
            <w:pPr>
              <w:pStyle w:val="NormalWeb"/>
              <w:spacing w:before="0" w:beforeAutospacing="0" w:after="0" w:afterAutospacing="0"/>
              <w:ind w:right="-3260"/>
              <w:rPr>
                <w:sz w:val="22"/>
                <w:szCs w:val="22"/>
              </w:rPr>
            </w:pPr>
            <w:r w:rsidRPr="00C82C0E">
              <w:rPr>
                <w:sz w:val="22"/>
                <w:szCs w:val="22"/>
              </w:rPr>
              <w:t>Nº de pontos</w:t>
            </w:r>
          </w:p>
        </w:tc>
      </w:tr>
      <w:tr w:rsidR="00BC0F34" w:rsidRPr="00C82C0E" w14:paraId="7EEA7725" w14:textId="77777777" w:rsidTr="00F16ADA">
        <w:tc>
          <w:tcPr>
            <w:tcW w:w="2693" w:type="dxa"/>
          </w:tcPr>
          <w:p w14:paraId="188C4EFA" w14:textId="77777777" w:rsidR="00BC0F34" w:rsidRPr="00C82C0E" w:rsidRDefault="00BC0F34" w:rsidP="00F16ADA">
            <w:pPr>
              <w:pStyle w:val="NormalWeb"/>
              <w:spacing w:before="0" w:beforeAutospacing="0" w:after="0" w:afterAutospacing="0"/>
              <w:ind w:right="-3260"/>
              <w:rPr>
                <w:sz w:val="22"/>
                <w:szCs w:val="22"/>
              </w:rPr>
            </w:pPr>
            <w:r w:rsidRPr="00C82C0E">
              <w:rPr>
                <w:sz w:val="22"/>
                <w:szCs w:val="22"/>
              </w:rPr>
              <w:t>4 ou mais</w:t>
            </w:r>
          </w:p>
        </w:tc>
        <w:tc>
          <w:tcPr>
            <w:tcW w:w="2359" w:type="dxa"/>
          </w:tcPr>
          <w:p w14:paraId="59BE91C1" w14:textId="77777777" w:rsidR="00BC0F34" w:rsidRPr="00C82C0E" w:rsidRDefault="00BC0F34" w:rsidP="00F16ADA">
            <w:pPr>
              <w:pStyle w:val="NormalWeb"/>
              <w:spacing w:before="0" w:beforeAutospacing="0" w:after="0" w:afterAutospacing="0"/>
              <w:ind w:right="-3260"/>
              <w:rPr>
                <w:sz w:val="22"/>
                <w:szCs w:val="22"/>
              </w:rPr>
            </w:pPr>
            <w:r w:rsidRPr="00C82C0E">
              <w:rPr>
                <w:sz w:val="22"/>
                <w:szCs w:val="22"/>
              </w:rPr>
              <w:t>15</w:t>
            </w:r>
          </w:p>
        </w:tc>
      </w:tr>
      <w:tr w:rsidR="00BC0F34" w:rsidRPr="00C82C0E" w14:paraId="62636576" w14:textId="77777777" w:rsidTr="00F16ADA">
        <w:tc>
          <w:tcPr>
            <w:tcW w:w="2693" w:type="dxa"/>
          </w:tcPr>
          <w:p w14:paraId="03E9C513" w14:textId="77777777" w:rsidR="00BC0F34" w:rsidRPr="00C82C0E" w:rsidRDefault="00BC0F34" w:rsidP="00F16ADA">
            <w:pPr>
              <w:pStyle w:val="NormalWeb"/>
              <w:spacing w:before="0" w:beforeAutospacing="0" w:after="0" w:afterAutospacing="0"/>
              <w:ind w:right="-3260"/>
              <w:rPr>
                <w:sz w:val="22"/>
                <w:szCs w:val="22"/>
              </w:rPr>
            </w:pPr>
            <w:r w:rsidRPr="00C82C0E">
              <w:rPr>
                <w:sz w:val="22"/>
                <w:szCs w:val="22"/>
              </w:rPr>
              <w:t>2 ou 3</w:t>
            </w:r>
          </w:p>
        </w:tc>
        <w:tc>
          <w:tcPr>
            <w:tcW w:w="2359" w:type="dxa"/>
          </w:tcPr>
          <w:p w14:paraId="3A3A1C7B" w14:textId="77777777" w:rsidR="00BC0F34" w:rsidRPr="00C82C0E" w:rsidRDefault="00BC0F34" w:rsidP="00F16ADA">
            <w:pPr>
              <w:pStyle w:val="NormalWeb"/>
              <w:spacing w:before="0" w:beforeAutospacing="0" w:after="0" w:afterAutospacing="0"/>
              <w:ind w:right="-3260"/>
              <w:rPr>
                <w:sz w:val="22"/>
                <w:szCs w:val="22"/>
              </w:rPr>
            </w:pPr>
            <w:r w:rsidRPr="00C82C0E">
              <w:rPr>
                <w:sz w:val="22"/>
                <w:szCs w:val="22"/>
              </w:rPr>
              <w:t>10</w:t>
            </w:r>
          </w:p>
        </w:tc>
      </w:tr>
      <w:tr w:rsidR="00BC0F34" w:rsidRPr="00C82C0E" w14:paraId="30AE3976" w14:textId="77777777" w:rsidTr="00F16ADA">
        <w:tc>
          <w:tcPr>
            <w:tcW w:w="2693" w:type="dxa"/>
          </w:tcPr>
          <w:p w14:paraId="1A384459" w14:textId="77777777" w:rsidR="00BC0F34" w:rsidRPr="00C82C0E" w:rsidRDefault="00BC0F34" w:rsidP="00F16ADA">
            <w:pPr>
              <w:pStyle w:val="NormalWeb"/>
              <w:spacing w:before="0" w:beforeAutospacing="0" w:after="0" w:afterAutospacing="0"/>
              <w:ind w:right="-3260"/>
              <w:rPr>
                <w:sz w:val="22"/>
                <w:szCs w:val="22"/>
              </w:rPr>
            </w:pPr>
            <w:r w:rsidRPr="00C82C0E">
              <w:rPr>
                <w:sz w:val="22"/>
                <w:szCs w:val="22"/>
              </w:rPr>
              <w:t>1</w:t>
            </w:r>
          </w:p>
        </w:tc>
        <w:tc>
          <w:tcPr>
            <w:tcW w:w="2359" w:type="dxa"/>
          </w:tcPr>
          <w:p w14:paraId="7BA2D40F" w14:textId="77777777" w:rsidR="00BC0F34" w:rsidRPr="00C82C0E" w:rsidRDefault="00BC0F34" w:rsidP="00F16ADA">
            <w:pPr>
              <w:pStyle w:val="NormalWeb"/>
              <w:spacing w:before="0" w:beforeAutospacing="0" w:after="0" w:afterAutospacing="0"/>
              <w:ind w:right="-3260"/>
              <w:rPr>
                <w:sz w:val="22"/>
                <w:szCs w:val="22"/>
              </w:rPr>
            </w:pPr>
            <w:r w:rsidRPr="00C82C0E">
              <w:rPr>
                <w:sz w:val="22"/>
                <w:szCs w:val="22"/>
              </w:rPr>
              <w:t>8</w:t>
            </w:r>
          </w:p>
        </w:tc>
      </w:tr>
      <w:tr w:rsidR="00BC0F34" w:rsidRPr="00C82C0E" w14:paraId="32CFD42D" w14:textId="77777777" w:rsidTr="00F16ADA">
        <w:tc>
          <w:tcPr>
            <w:tcW w:w="2693" w:type="dxa"/>
          </w:tcPr>
          <w:p w14:paraId="26DF4101" w14:textId="77777777" w:rsidR="00BC0F34" w:rsidRPr="00C82C0E" w:rsidRDefault="00BC0F34" w:rsidP="00F16ADA">
            <w:pPr>
              <w:pStyle w:val="NormalWeb"/>
              <w:spacing w:before="0" w:beforeAutospacing="0" w:after="0" w:afterAutospacing="0"/>
              <w:ind w:right="-3260"/>
              <w:rPr>
                <w:sz w:val="22"/>
                <w:szCs w:val="22"/>
              </w:rPr>
            </w:pPr>
            <w:r w:rsidRPr="00C82C0E">
              <w:rPr>
                <w:sz w:val="22"/>
                <w:szCs w:val="22"/>
              </w:rPr>
              <w:t>0</w:t>
            </w:r>
          </w:p>
        </w:tc>
        <w:tc>
          <w:tcPr>
            <w:tcW w:w="2359" w:type="dxa"/>
          </w:tcPr>
          <w:p w14:paraId="5DCD94BC" w14:textId="77777777" w:rsidR="00BC0F34" w:rsidRPr="00C82C0E" w:rsidRDefault="00BC0F34" w:rsidP="00F16ADA">
            <w:pPr>
              <w:pStyle w:val="NormalWeb"/>
              <w:spacing w:before="0" w:beforeAutospacing="0" w:after="0" w:afterAutospacing="0"/>
              <w:ind w:right="-3260"/>
              <w:rPr>
                <w:sz w:val="22"/>
                <w:szCs w:val="22"/>
              </w:rPr>
            </w:pPr>
            <w:r w:rsidRPr="00C82C0E">
              <w:rPr>
                <w:sz w:val="22"/>
                <w:szCs w:val="22"/>
              </w:rPr>
              <w:t>Não atende</w:t>
            </w:r>
          </w:p>
        </w:tc>
      </w:tr>
    </w:tbl>
    <w:bookmarkEnd w:id="3"/>
    <w:p w14:paraId="6A0BA10E" w14:textId="77777777" w:rsidR="00BC0F34" w:rsidRPr="00C82C0E" w:rsidRDefault="00BC0F34" w:rsidP="00F16ADA">
      <w:pPr>
        <w:pStyle w:val="NormalWeb"/>
        <w:numPr>
          <w:ilvl w:val="0"/>
          <w:numId w:val="7"/>
        </w:numPr>
        <w:ind w:left="0" w:right="-3260"/>
        <w:jc w:val="both"/>
        <w:rPr>
          <w:sz w:val="22"/>
          <w:szCs w:val="22"/>
        </w:rPr>
      </w:pPr>
      <w:r w:rsidRPr="00C82C0E">
        <w:rPr>
          <w:sz w:val="22"/>
          <w:szCs w:val="22"/>
        </w:rPr>
        <w:t xml:space="preserve">Equipe multidisciplinar engenharia/arquitetura: </w:t>
      </w:r>
      <w:r w:rsidRPr="00C82C0E">
        <w:rPr>
          <w:b/>
          <w:bCs/>
          <w:sz w:val="22"/>
          <w:szCs w:val="22"/>
        </w:rPr>
        <w:t>até</w:t>
      </w:r>
      <w:r w:rsidRPr="00C82C0E">
        <w:rPr>
          <w:sz w:val="22"/>
          <w:szCs w:val="22"/>
        </w:rPr>
        <w:t xml:space="preserve"> </w:t>
      </w:r>
      <w:r w:rsidRPr="00C82C0E">
        <w:rPr>
          <w:rStyle w:val="Forte"/>
          <w:sz w:val="22"/>
          <w:szCs w:val="22"/>
        </w:rPr>
        <w:t>15 (quinze) pontos</w:t>
      </w:r>
      <w:r w:rsidRPr="00C82C0E">
        <w:rPr>
          <w:sz w:val="22"/>
          <w:szCs w:val="22"/>
        </w:rPr>
        <w:t xml:space="preserve">, sendo </w:t>
      </w:r>
      <w:r w:rsidRPr="00C82C0E">
        <w:rPr>
          <w:rStyle w:val="Forte"/>
          <w:sz w:val="22"/>
          <w:szCs w:val="22"/>
        </w:rPr>
        <w:t>3 (três) pontos por profissional</w:t>
      </w:r>
      <w:r w:rsidRPr="00C82C0E">
        <w:rPr>
          <w:sz w:val="22"/>
          <w:szCs w:val="22"/>
        </w:rPr>
        <w:t xml:space="preserve"> com experiência mínima de 5 (cinco) anos, nas seguintes áreas: arquitetura e urbanismo; engenharia civil, geotecnia, cartográfica ou de agrimensura; meio ambiente (geógrafo, biólogo ou engenheiro ambiental). Experiência em projetos voltados para a regularização fundiária em núcleos habitacionais de interesse social, nas áreas de arquitetura, geotecnia e meio ambiente. </w:t>
      </w:r>
    </w:p>
    <w:tbl>
      <w:tblPr>
        <w:tblStyle w:val="Tabelacomgrade"/>
        <w:tblW w:w="5052" w:type="dxa"/>
        <w:tblInd w:w="2539" w:type="dxa"/>
        <w:tblLook w:val="04A0" w:firstRow="1" w:lastRow="0" w:firstColumn="1" w:lastColumn="0" w:noHBand="0" w:noVBand="1"/>
      </w:tblPr>
      <w:tblGrid>
        <w:gridCol w:w="2693"/>
        <w:gridCol w:w="2359"/>
      </w:tblGrid>
      <w:tr w:rsidR="00BC0F34" w:rsidRPr="00C82C0E" w14:paraId="4C5D25B8" w14:textId="77777777" w:rsidTr="00F16ADA">
        <w:tc>
          <w:tcPr>
            <w:tcW w:w="2693" w:type="dxa"/>
          </w:tcPr>
          <w:p w14:paraId="5B2E86B4" w14:textId="77777777" w:rsidR="00BC0F34" w:rsidRPr="00C82C0E" w:rsidRDefault="00BC0F34" w:rsidP="00F16ADA">
            <w:pPr>
              <w:pStyle w:val="NormalWeb"/>
              <w:ind w:right="-3260"/>
              <w:rPr>
                <w:sz w:val="22"/>
                <w:szCs w:val="22"/>
              </w:rPr>
            </w:pPr>
            <w:r w:rsidRPr="00C82C0E">
              <w:rPr>
                <w:sz w:val="22"/>
                <w:szCs w:val="22"/>
              </w:rPr>
              <w:t>Nº de trabalhos/planos</w:t>
            </w:r>
          </w:p>
        </w:tc>
        <w:tc>
          <w:tcPr>
            <w:tcW w:w="2359" w:type="dxa"/>
          </w:tcPr>
          <w:p w14:paraId="22F28175" w14:textId="77777777" w:rsidR="00BC0F34" w:rsidRPr="00C82C0E" w:rsidRDefault="00BC0F34" w:rsidP="00F16ADA">
            <w:pPr>
              <w:pStyle w:val="NormalWeb"/>
              <w:ind w:right="-3260"/>
              <w:rPr>
                <w:sz w:val="22"/>
                <w:szCs w:val="22"/>
              </w:rPr>
            </w:pPr>
            <w:r w:rsidRPr="00C82C0E">
              <w:rPr>
                <w:sz w:val="22"/>
                <w:szCs w:val="22"/>
              </w:rPr>
              <w:t>Nº de pontos</w:t>
            </w:r>
          </w:p>
        </w:tc>
      </w:tr>
      <w:tr w:rsidR="00BC0F34" w:rsidRPr="00C82C0E" w14:paraId="1B1112FA" w14:textId="77777777" w:rsidTr="00F16ADA">
        <w:tc>
          <w:tcPr>
            <w:tcW w:w="2693" w:type="dxa"/>
          </w:tcPr>
          <w:p w14:paraId="2C7CD0DF" w14:textId="77777777" w:rsidR="00BC0F34" w:rsidRPr="00C82C0E" w:rsidRDefault="00BC0F34" w:rsidP="00F16ADA">
            <w:pPr>
              <w:pStyle w:val="NormalWeb"/>
              <w:ind w:right="-3260"/>
              <w:rPr>
                <w:sz w:val="22"/>
                <w:szCs w:val="22"/>
              </w:rPr>
            </w:pPr>
            <w:r w:rsidRPr="00C82C0E">
              <w:rPr>
                <w:sz w:val="22"/>
                <w:szCs w:val="22"/>
              </w:rPr>
              <w:t>4 ou mais</w:t>
            </w:r>
          </w:p>
        </w:tc>
        <w:tc>
          <w:tcPr>
            <w:tcW w:w="2359" w:type="dxa"/>
          </w:tcPr>
          <w:p w14:paraId="4B65CA5C" w14:textId="77777777" w:rsidR="00BC0F34" w:rsidRPr="00C82C0E" w:rsidRDefault="00BC0F34" w:rsidP="00F16ADA">
            <w:pPr>
              <w:pStyle w:val="NormalWeb"/>
              <w:ind w:right="-3260"/>
              <w:rPr>
                <w:sz w:val="22"/>
                <w:szCs w:val="22"/>
              </w:rPr>
            </w:pPr>
            <w:r w:rsidRPr="00C82C0E">
              <w:rPr>
                <w:sz w:val="22"/>
                <w:szCs w:val="22"/>
              </w:rPr>
              <w:t>5</w:t>
            </w:r>
          </w:p>
        </w:tc>
      </w:tr>
      <w:tr w:rsidR="00BC0F34" w:rsidRPr="00C82C0E" w14:paraId="7F650303" w14:textId="77777777" w:rsidTr="00F16ADA">
        <w:tc>
          <w:tcPr>
            <w:tcW w:w="2693" w:type="dxa"/>
          </w:tcPr>
          <w:p w14:paraId="7911B558" w14:textId="77777777" w:rsidR="00BC0F34" w:rsidRPr="00C82C0E" w:rsidRDefault="00BC0F34" w:rsidP="00F16ADA">
            <w:pPr>
              <w:pStyle w:val="NormalWeb"/>
              <w:ind w:right="-3260"/>
              <w:rPr>
                <w:sz w:val="22"/>
                <w:szCs w:val="22"/>
              </w:rPr>
            </w:pPr>
            <w:r w:rsidRPr="00C82C0E">
              <w:rPr>
                <w:sz w:val="22"/>
                <w:szCs w:val="22"/>
              </w:rPr>
              <w:t>2 ou 3</w:t>
            </w:r>
          </w:p>
        </w:tc>
        <w:tc>
          <w:tcPr>
            <w:tcW w:w="2359" w:type="dxa"/>
          </w:tcPr>
          <w:p w14:paraId="3766D779" w14:textId="77777777" w:rsidR="00BC0F34" w:rsidRPr="00C82C0E" w:rsidRDefault="00BC0F34" w:rsidP="00F16ADA">
            <w:pPr>
              <w:pStyle w:val="NormalWeb"/>
              <w:ind w:right="-3260"/>
              <w:rPr>
                <w:sz w:val="22"/>
                <w:szCs w:val="22"/>
              </w:rPr>
            </w:pPr>
            <w:r w:rsidRPr="00C82C0E">
              <w:rPr>
                <w:sz w:val="22"/>
                <w:szCs w:val="22"/>
              </w:rPr>
              <w:t>3</w:t>
            </w:r>
          </w:p>
        </w:tc>
      </w:tr>
      <w:tr w:rsidR="00BC0F34" w:rsidRPr="00C82C0E" w14:paraId="406D17CC" w14:textId="77777777" w:rsidTr="00F16ADA">
        <w:tc>
          <w:tcPr>
            <w:tcW w:w="2693" w:type="dxa"/>
          </w:tcPr>
          <w:p w14:paraId="613183EC" w14:textId="77777777" w:rsidR="00BC0F34" w:rsidRPr="00C82C0E" w:rsidRDefault="00BC0F34" w:rsidP="00F16ADA">
            <w:pPr>
              <w:pStyle w:val="NormalWeb"/>
              <w:ind w:right="-3260"/>
              <w:rPr>
                <w:sz w:val="22"/>
                <w:szCs w:val="22"/>
              </w:rPr>
            </w:pPr>
            <w:r w:rsidRPr="00C82C0E">
              <w:rPr>
                <w:sz w:val="22"/>
                <w:szCs w:val="22"/>
              </w:rPr>
              <w:t>1</w:t>
            </w:r>
          </w:p>
        </w:tc>
        <w:tc>
          <w:tcPr>
            <w:tcW w:w="2359" w:type="dxa"/>
          </w:tcPr>
          <w:p w14:paraId="439EDC10" w14:textId="77777777" w:rsidR="00BC0F34" w:rsidRPr="00C82C0E" w:rsidRDefault="00BC0F34" w:rsidP="00F16ADA">
            <w:pPr>
              <w:pStyle w:val="NormalWeb"/>
              <w:ind w:right="-3260"/>
              <w:rPr>
                <w:sz w:val="22"/>
                <w:szCs w:val="22"/>
              </w:rPr>
            </w:pPr>
            <w:r w:rsidRPr="00C82C0E">
              <w:rPr>
                <w:sz w:val="22"/>
                <w:szCs w:val="22"/>
              </w:rPr>
              <w:t>2</w:t>
            </w:r>
          </w:p>
        </w:tc>
      </w:tr>
      <w:tr w:rsidR="00BC0F34" w:rsidRPr="00C82C0E" w14:paraId="470F8821" w14:textId="77777777" w:rsidTr="00F16ADA">
        <w:tc>
          <w:tcPr>
            <w:tcW w:w="2693" w:type="dxa"/>
          </w:tcPr>
          <w:p w14:paraId="3436B99D" w14:textId="77777777" w:rsidR="00BC0F34" w:rsidRPr="00C82C0E" w:rsidRDefault="00BC0F34" w:rsidP="00F16ADA">
            <w:pPr>
              <w:pStyle w:val="NormalWeb"/>
              <w:ind w:right="-3260"/>
              <w:rPr>
                <w:sz w:val="22"/>
                <w:szCs w:val="22"/>
              </w:rPr>
            </w:pPr>
            <w:r w:rsidRPr="00C82C0E">
              <w:rPr>
                <w:sz w:val="22"/>
                <w:szCs w:val="22"/>
              </w:rPr>
              <w:t>0</w:t>
            </w:r>
          </w:p>
        </w:tc>
        <w:tc>
          <w:tcPr>
            <w:tcW w:w="2359" w:type="dxa"/>
          </w:tcPr>
          <w:p w14:paraId="327B80F8" w14:textId="77777777" w:rsidR="00BC0F34" w:rsidRPr="00C82C0E" w:rsidRDefault="00BC0F34" w:rsidP="00F16ADA">
            <w:pPr>
              <w:pStyle w:val="NormalWeb"/>
              <w:ind w:right="-3260"/>
              <w:rPr>
                <w:sz w:val="22"/>
                <w:szCs w:val="22"/>
              </w:rPr>
            </w:pPr>
            <w:r w:rsidRPr="00C82C0E">
              <w:rPr>
                <w:sz w:val="22"/>
                <w:szCs w:val="22"/>
              </w:rPr>
              <w:t>Não atende</w:t>
            </w:r>
          </w:p>
        </w:tc>
      </w:tr>
    </w:tbl>
    <w:p w14:paraId="39E63241" w14:textId="77777777" w:rsidR="00BC0F34" w:rsidRPr="00C82C0E" w:rsidRDefault="00BC0F34" w:rsidP="00F16ADA">
      <w:pPr>
        <w:pStyle w:val="NormalWeb"/>
        <w:numPr>
          <w:ilvl w:val="0"/>
          <w:numId w:val="7"/>
        </w:numPr>
        <w:ind w:left="0" w:right="-3260"/>
        <w:jc w:val="both"/>
        <w:rPr>
          <w:sz w:val="22"/>
          <w:szCs w:val="22"/>
        </w:rPr>
      </w:pPr>
      <w:r w:rsidRPr="00C82C0E">
        <w:rPr>
          <w:sz w:val="22"/>
          <w:szCs w:val="22"/>
        </w:rPr>
        <w:lastRenderedPageBreak/>
        <w:t xml:space="preserve">Supervisor jurídico: </w:t>
      </w:r>
      <w:r w:rsidRPr="00C82C0E">
        <w:rPr>
          <w:b/>
          <w:bCs/>
          <w:sz w:val="22"/>
          <w:szCs w:val="22"/>
        </w:rPr>
        <w:t>até</w:t>
      </w:r>
      <w:r w:rsidRPr="00C82C0E">
        <w:rPr>
          <w:sz w:val="22"/>
          <w:szCs w:val="22"/>
        </w:rPr>
        <w:t xml:space="preserve"> </w:t>
      </w:r>
      <w:r w:rsidRPr="00C82C0E">
        <w:rPr>
          <w:rStyle w:val="Forte"/>
          <w:sz w:val="22"/>
          <w:szCs w:val="22"/>
        </w:rPr>
        <w:t>5 (cinco) pontos</w:t>
      </w:r>
      <w:r w:rsidRPr="00C82C0E">
        <w:rPr>
          <w:sz w:val="22"/>
          <w:szCs w:val="22"/>
        </w:rPr>
        <w:t xml:space="preserve"> pela comprovação de experiência em direito urbanístico ou registral em projetos de Regularização Fundiária de Interesse Social, que equivalha a no mínimo 50% da área objeto desta contratação.</w:t>
      </w:r>
    </w:p>
    <w:tbl>
      <w:tblPr>
        <w:tblStyle w:val="Tabelacomgrade"/>
        <w:tblW w:w="5052" w:type="dxa"/>
        <w:tblInd w:w="2524" w:type="dxa"/>
        <w:tblLook w:val="04A0" w:firstRow="1" w:lastRow="0" w:firstColumn="1" w:lastColumn="0" w:noHBand="0" w:noVBand="1"/>
      </w:tblPr>
      <w:tblGrid>
        <w:gridCol w:w="2693"/>
        <w:gridCol w:w="2359"/>
      </w:tblGrid>
      <w:tr w:rsidR="00BC0F34" w:rsidRPr="00C82C0E" w14:paraId="32A34A7C" w14:textId="77777777" w:rsidTr="00F16ADA">
        <w:tc>
          <w:tcPr>
            <w:tcW w:w="2693" w:type="dxa"/>
          </w:tcPr>
          <w:p w14:paraId="4F22C067" w14:textId="77777777" w:rsidR="00BC0F34" w:rsidRPr="00C82C0E" w:rsidRDefault="00BC0F34" w:rsidP="00F16ADA">
            <w:pPr>
              <w:pStyle w:val="NormalWeb"/>
              <w:ind w:right="-3260"/>
              <w:rPr>
                <w:sz w:val="22"/>
                <w:szCs w:val="22"/>
              </w:rPr>
            </w:pPr>
            <w:bookmarkStart w:id="4" w:name="_Hlk214357902"/>
            <w:r w:rsidRPr="00C82C0E">
              <w:rPr>
                <w:sz w:val="22"/>
                <w:szCs w:val="22"/>
              </w:rPr>
              <w:t>Nº de trabalhos/planos</w:t>
            </w:r>
          </w:p>
        </w:tc>
        <w:tc>
          <w:tcPr>
            <w:tcW w:w="2359" w:type="dxa"/>
          </w:tcPr>
          <w:p w14:paraId="033C12A1" w14:textId="77777777" w:rsidR="00BC0F34" w:rsidRPr="00C82C0E" w:rsidRDefault="00BC0F34" w:rsidP="00F16ADA">
            <w:pPr>
              <w:pStyle w:val="NormalWeb"/>
              <w:ind w:right="-3260"/>
              <w:rPr>
                <w:sz w:val="22"/>
                <w:szCs w:val="22"/>
              </w:rPr>
            </w:pPr>
            <w:r w:rsidRPr="00C82C0E">
              <w:rPr>
                <w:sz w:val="22"/>
                <w:szCs w:val="22"/>
              </w:rPr>
              <w:t>Nº de pontos</w:t>
            </w:r>
          </w:p>
        </w:tc>
      </w:tr>
      <w:tr w:rsidR="00BC0F34" w:rsidRPr="00C82C0E" w14:paraId="254D0D01" w14:textId="77777777" w:rsidTr="00F16ADA">
        <w:tc>
          <w:tcPr>
            <w:tcW w:w="2693" w:type="dxa"/>
          </w:tcPr>
          <w:p w14:paraId="3D6D4008" w14:textId="77777777" w:rsidR="00BC0F34" w:rsidRPr="00C82C0E" w:rsidRDefault="00BC0F34" w:rsidP="00F16ADA">
            <w:pPr>
              <w:pStyle w:val="NormalWeb"/>
              <w:ind w:right="-3260"/>
              <w:rPr>
                <w:sz w:val="22"/>
                <w:szCs w:val="22"/>
              </w:rPr>
            </w:pPr>
            <w:r w:rsidRPr="00C82C0E">
              <w:rPr>
                <w:sz w:val="22"/>
                <w:szCs w:val="22"/>
              </w:rPr>
              <w:t>4 ou mais</w:t>
            </w:r>
          </w:p>
        </w:tc>
        <w:tc>
          <w:tcPr>
            <w:tcW w:w="2359" w:type="dxa"/>
          </w:tcPr>
          <w:p w14:paraId="233E3A3D" w14:textId="77777777" w:rsidR="00BC0F34" w:rsidRPr="00C82C0E" w:rsidRDefault="00BC0F34" w:rsidP="00F16ADA">
            <w:pPr>
              <w:pStyle w:val="NormalWeb"/>
              <w:ind w:right="-3260"/>
              <w:rPr>
                <w:sz w:val="22"/>
                <w:szCs w:val="22"/>
              </w:rPr>
            </w:pPr>
            <w:r w:rsidRPr="00C82C0E">
              <w:rPr>
                <w:sz w:val="22"/>
                <w:szCs w:val="22"/>
              </w:rPr>
              <w:t>5</w:t>
            </w:r>
          </w:p>
        </w:tc>
      </w:tr>
      <w:tr w:rsidR="00BC0F34" w:rsidRPr="00C82C0E" w14:paraId="7142037D" w14:textId="77777777" w:rsidTr="00F16ADA">
        <w:tc>
          <w:tcPr>
            <w:tcW w:w="2693" w:type="dxa"/>
          </w:tcPr>
          <w:p w14:paraId="17F8A6D9" w14:textId="77777777" w:rsidR="00BC0F34" w:rsidRPr="00C82C0E" w:rsidRDefault="00BC0F34" w:rsidP="00F16ADA">
            <w:pPr>
              <w:pStyle w:val="NormalWeb"/>
              <w:ind w:right="-3260"/>
              <w:rPr>
                <w:sz w:val="22"/>
                <w:szCs w:val="22"/>
              </w:rPr>
            </w:pPr>
            <w:r w:rsidRPr="00C82C0E">
              <w:rPr>
                <w:sz w:val="22"/>
                <w:szCs w:val="22"/>
              </w:rPr>
              <w:t>2 ou 3</w:t>
            </w:r>
          </w:p>
        </w:tc>
        <w:tc>
          <w:tcPr>
            <w:tcW w:w="2359" w:type="dxa"/>
          </w:tcPr>
          <w:p w14:paraId="3925913F" w14:textId="77777777" w:rsidR="00BC0F34" w:rsidRPr="00C82C0E" w:rsidRDefault="00BC0F34" w:rsidP="00F16ADA">
            <w:pPr>
              <w:pStyle w:val="NormalWeb"/>
              <w:ind w:right="-3260"/>
              <w:rPr>
                <w:sz w:val="22"/>
                <w:szCs w:val="22"/>
              </w:rPr>
            </w:pPr>
            <w:r w:rsidRPr="00C82C0E">
              <w:rPr>
                <w:sz w:val="22"/>
                <w:szCs w:val="22"/>
              </w:rPr>
              <w:t>3</w:t>
            </w:r>
          </w:p>
        </w:tc>
      </w:tr>
      <w:tr w:rsidR="00BC0F34" w:rsidRPr="00C82C0E" w14:paraId="021E71F1" w14:textId="77777777" w:rsidTr="00F16ADA">
        <w:tc>
          <w:tcPr>
            <w:tcW w:w="2693" w:type="dxa"/>
          </w:tcPr>
          <w:p w14:paraId="0C8CB7F1" w14:textId="77777777" w:rsidR="00BC0F34" w:rsidRPr="00C82C0E" w:rsidRDefault="00BC0F34" w:rsidP="00F16ADA">
            <w:pPr>
              <w:pStyle w:val="NormalWeb"/>
              <w:ind w:right="-3260"/>
              <w:rPr>
                <w:sz w:val="22"/>
                <w:szCs w:val="22"/>
              </w:rPr>
            </w:pPr>
            <w:r w:rsidRPr="00C82C0E">
              <w:rPr>
                <w:sz w:val="22"/>
                <w:szCs w:val="22"/>
              </w:rPr>
              <w:t>1</w:t>
            </w:r>
          </w:p>
        </w:tc>
        <w:tc>
          <w:tcPr>
            <w:tcW w:w="2359" w:type="dxa"/>
          </w:tcPr>
          <w:p w14:paraId="0D7950D3" w14:textId="77777777" w:rsidR="00BC0F34" w:rsidRPr="00C82C0E" w:rsidRDefault="00BC0F34" w:rsidP="00F16ADA">
            <w:pPr>
              <w:pStyle w:val="NormalWeb"/>
              <w:ind w:right="-3260"/>
              <w:rPr>
                <w:sz w:val="22"/>
                <w:szCs w:val="22"/>
              </w:rPr>
            </w:pPr>
            <w:r w:rsidRPr="00C82C0E">
              <w:rPr>
                <w:sz w:val="22"/>
                <w:szCs w:val="22"/>
              </w:rPr>
              <w:t>2</w:t>
            </w:r>
          </w:p>
        </w:tc>
      </w:tr>
      <w:tr w:rsidR="00BC0F34" w:rsidRPr="00C82C0E" w14:paraId="42882008" w14:textId="77777777" w:rsidTr="00F16ADA">
        <w:tc>
          <w:tcPr>
            <w:tcW w:w="2693" w:type="dxa"/>
          </w:tcPr>
          <w:p w14:paraId="6505E25F" w14:textId="77777777" w:rsidR="00BC0F34" w:rsidRPr="00C82C0E" w:rsidRDefault="00BC0F34" w:rsidP="00F16ADA">
            <w:pPr>
              <w:pStyle w:val="NormalWeb"/>
              <w:ind w:right="-3260"/>
              <w:rPr>
                <w:sz w:val="22"/>
                <w:szCs w:val="22"/>
              </w:rPr>
            </w:pPr>
            <w:r w:rsidRPr="00C82C0E">
              <w:rPr>
                <w:sz w:val="22"/>
                <w:szCs w:val="22"/>
              </w:rPr>
              <w:t>0</w:t>
            </w:r>
          </w:p>
        </w:tc>
        <w:tc>
          <w:tcPr>
            <w:tcW w:w="2359" w:type="dxa"/>
          </w:tcPr>
          <w:p w14:paraId="2DCA3CB8" w14:textId="77777777" w:rsidR="00BC0F34" w:rsidRPr="00C82C0E" w:rsidRDefault="00BC0F34" w:rsidP="00F16ADA">
            <w:pPr>
              <w:pStyle w:val="NormalWeb"/>
              <w:ind w:right="-3260"/>
              <w:rPr>
                <w:sz w:val="22"/>
                <w:szCs w:val="22"/>
              </w:rPr>
            </w:pPr>
            <w:r w:rsidRPr="00C82C0E">
              <w:rPr>
                <w:sz w:val="22"/>
                <w:szCs w:val="22"/>
              </w:rPr>
              <w:t>Não atende</w:t>
            </w:r>
          </w:p>
        </w:tc>
      </w:tr>
    </w:tbl>
    <w:bookmarkEnd w:id="4"/>
    <w:p w14:paraId="7B41ADCA" w14:textId="77777777" w:rsidR="00BC0F34" w:rsidRPr="00C82C0E" w:rsidRDefault="00BC0F34" w:rsidP="00F16ADA">
      <w:pPr>
        <w:pStyle w:val="NormalWeb"/>
        <w:numPr>
          <w:ilvl w:val="0"/>
          <w:numId w:val="7"/>
        </w:numPr>
        <w:ind w:left="0" w:right="-3260"/>
        <w:jc w:val="both"/>
        <w:rPr>
          <w:sz w:val="22"/>
          <w:szCs w:val="22"/>
        </w:rPr>
      </w:pPr>
      <w:r w:rsidRPr="00C82C0E">
        <w:rPr>
          <w:sz w:val="22"/>
          <w:szCs w:val="22"/>
        </w:rPr>
        <w:t xml:space="preserve">Supervisor social: </w:t>
      </w:r>
      <w:r w:rsidRPr="00C82C0E">
        <w:rPr>
          <w:b/>
          <w:bCs/>
          <w:sz w:val="22"/>
          <w:szCs w:val="22"/>
        </w:rPr>
        <w:t>até</w:t>
      </w:r>
      <w:r w:rsidRPr="00C82C0E">
        <w:rPr>
          <w:sz w:val="22"/>
          <w:szCs w:val="22"/>
        </w:rPr>
        <w:t xml:space="preserve"> </w:t>
      </w:r>
      <w:r w:rsidRPr="00C82C0E">
        <w:rPr>
          <w:rStyle w:val="Forte"/>
          <w:sz w:val="22"/>
          <w:szCs w:val="22"/>
        </w:rPr>
        <w:t>5 (cinco) pontos</w:t>
      </w:r>
      <w:r w:rsidRPr="00C82C0E">
        <w:rPr>
          <w:sz w:val="22"/>
          <w:szCs w:val="22"/>
        </w:rPr>
        <w:t xml:space="preserve"> pela comprovação de experiência em projetos e programas sociais voltados para a mobilização social e envolvimento em comunidades e/ou trabalhos de processo participativo em gestão urbana.</w:t>
      </w:r>
    </w:p>
    <w:tbl>
      <w:tblPr>
        <w:tblStyle w:val="Tabelacomgrade"/>
        <w:tblW w:w="5052" w:type="dxa"/>
        <w:tblInd w:w="1886" w:type="dxa"/>
        <w:tblLook w:val="04A0" w:firstRow="1" w:lastRow="0" w:firstColumn="1" w:lastColumn="0" w:noHBand="0" w:noVBand="1"/>
      </w:tblPr>
      <w:tblGrid>
        <w:gridCol w:w="2693"/>
        <w:gridCol w:w="2359"/>
      </w:tblGrid>
      <w:tr w:rsidR="00BC0F34" w:rsidRPr="00C82C0E" w14:paraId="1104362C" w14:textId="77777777" w:rsidTr="00F16ADA">
        <w:tc>
          <w:tcPr>
            <w:tcW w:w="2693" w:type="dxa"/>
          </w:tcPr>
          <w:p w14:paraId="21B52B40" w14:textId="77777777" w:rsidR="00BC0F34" w:rsidRPr="00C82C0E" w:rsidRDefault="00BC0F34" w:rsidP="00F16ADA">
            <w:pPr>
              <w:pStyle w:val="NormalWeb"/>
              <w:ind w:right="-3260"/>
              <w:rPr>
                <w:sz w:val="22"/>
                <w:szCs w:val="22"/>
              </w:rPr>
            </w:pPr>
            <w:r w:rsidRPr="00C82C0E">
              <w:rPr>
                <w:sz w:val="22"/>
                <w:szCs w:val="22"/>
              </w:rPr>
              <w:t>Nº de trabalhos/planos</w:t>
            </w:r>
          </w:p>
        </w:tc>
        <w:tc>
          <w:tcPr>
            <w:tcW w:w="2359" w:type="dxa"/>
          </w:tcPr>
          <w:p w14:paraId="3E48FC4F" w14:textId="77777777" w:rsidR="00BC0F34" w:rsidRPr="00C82C0E" w:rsidRDefault="00BC0F34" w:rsidP="00F16ADA">
            <w:pPr>
              <w:pStyle w:val="NormalWeb"/>
              <w:ind w:right="-3260"/>
              <w:rPr>
                <w:sz w:val="22"/>
                <w:szCs w:val="22"/>
              </w:rPr>
            </w:pPr>
            <w:r w:rsidRPr="00C82C0E">
              <w:rPr>
                <w:sz w:val="22"/>
                <w:szCs w:val="22"/>
              </w:rPr>
              <w:t>Nº de pontos</w:t>
            </w:r>
          </w:p>
        </w:tc>
      </w:tr>
      <w:tr w:rsidR="00BC0F34" w:rsidRPr="00C82C0E" w14:paraId="3FF59910" w14:textId="77777777" w:rsidTr="00F16ADA">
        <w:tc>
          <w:tcPr>
            <w:tcW w:w="2693" w:type="dxa"/>
          </w:tcPr>
          <w:p w14:paraId="699EF6CC" w14:textId="77777777" w:rsidR="00BC0F34" w:rsidRPr="00C82C0E" w:rsidRDefault="00BC0F34" w:rsidP="00F16ADA">
            <w:pPr>
              <w:pStyle w:val="NormalWeb"/>
              <w:ind w:right="-3260"/>
              <w:rPr>
                <w:sz w:val="22"/>
                <w:szCs w:val="22"/>
              </w:rPr>
            </w:pPr>
            <w:r w:rsidRPr="00C82C0E">
              <w:rPr>
                <w:sz w:val="22"/>
                <w:szCs w:val="22"/>
              </w:rPr>
              <w:t>4 ou mais</w:t>
            </w:r>
          </w:p>
        </w:tc>
        <w:tc>
          <w:tcPr>
            <w:tcW w:w="2359" w:type="dxa"/>
          </w:tcPr>
          <w:p w14:paraId="126ECE86" w14:textId="77777777" w:rsidR="00BC0F34" w:rsidRPr="00C82C0E" w:rsidRDefault="00BC0F34" w:rsidP="00F16ADA">
            <w:pPr>
              <w:pStyle w:val="NormalWeb"/>
              <w:ind w:right="-3260"/>
              <w:rPr>
                <w:sz w:val="22"/>
                <w:szCs w:val="22"/>
              </w:rPr>
            </w:pPr>
            <w:r w:rsidRPr="00C82C0E">
              <w:rPr>
                <w:sz w:val="22"/>
                <w:szCs w:val="22"/>
              </w:rPr>
              <w:t>5</w:t>
            </w:r>
          </w:p>
        </w:tc>
      </w:tr>
      <w:tr w:rsidR="00BC0F34" w:rsidRPr="00C82C0E" w14:paraId="543B4498" w14:textId="77777777" w:rsidTr="00F16ADA">
        <w:tc>
          <w:tcPr>
            <w:tcW w:w="2693" w:type="dxa"/>
          </w:tcPr>
          <w:p w14:paraId="4BFDBEFF" w14:textId="77777777" w:rsidR="00BC0F34" w:rsidRPr="00C82C0E" w:rsidRDefault="00BC0F34" w:rsidP="00F16ADA">
            <w:pPr>
              <w:pStyle w:val="NormalWeb"/>
              <w:ind w:right="-3260"/>
              <w:rPr>
                <w:sz w:val="22"/>
                <w:szCs w:val="22"/>
              </w:rPr>
            </w:pPr>
            <w:r w:rsidRPr="00C82C0E">
              <w:rPr>
                <w:sz w:val="22"/>
                <w:szCs w:val="22"/>
              </w:rPr>
              <w:t>2 ou 3</w:t>
            </w:r>
          </w:p>
        </w:tc>
        <w:tc>
          <w:tcPr>
            <w:tcW w:w="2359" w:type="dxa"/>
          </w:tcPr>
          <w:p w14:paraId="609521B7" w14:textId="77777777" w:rsidR="00BC0F34" w:rsidRPr="00C82C0E" w:rsidRDefault="00BC0F34" w:rsidP="00F16ADA">
            <w:pPr>
              <w:pStyle w:val="NormalWeb"/>
              <w:ind w:right="-3260"/>
              <w:rPr>
                <w:sz w:val="22"/>
                <w:szCs w:val="22"/>
              </w:rPr>
            </w:pPr>
            <w:r w:rsidRPr="00C82C0E">
              <w:rPr>
                <w:sz w:val="22"/>
                <w:szCs w:val="22"/>
              </w:rPr>
              <w:t>3</w:t>
            </w:r>
          </w:p>
        </w:tc>
      </w:tr>
      <w:tr w:rsidR="00BC0F34" w:rsidRPr="00C82C0E" w14:paraId="5494EFA6" w14:textId="77777777" w:rsidTr="00F16ADA">
        <w:tc>
          <w:tcPr>
            <w:tcW w:w="2693" w:type="dxa"/>
          </w:tcPr>
          <w:p w14:paraId="00C35044" w14:textId="77777777" w:rsidR="00BC0F34" w:rsidRPr="00C82C0E" w:rsidRDefault="00BC0F34" w:rsidP="00F16ADA">
            <w:pPr>
              <w:pStyle w:val="NormalWeb"/>
              <w:ind w:right="-3260"/>
              <w:rPr>
                <w:sz w:val="22"/>
                <w:szCs w:val="22"/>
              </w:rPr>
            </w:pPr>
            <w:r w:rsidRPr="00C82C0E">
              <w:rPr>
                <w:sz w:val="22"/>
                <w:szCs w:val="22"/>
              </w:rPr>
              <w:t>1</w:t>
            </w:r>
          </w:p>
        </w:tc>
        <w:tc>
          <w:tcPr>
            <w:tcW w:w="2359" w:type="dxa"/>
          </w:tcPr>
          <w:p w14:paraId="5FEAFA65" w14:textId="77777777" w:rsidR="00BC0F34" w:rsidRPr="00C82C0E" w:rsidRDefault="00BC0F34" w:rsidP="00F16ADA">
            <w:pPr>
              <w:pStyle w:val="NormalWeb"/>
              <w:ind w:right="-3260"/>
              <w:rPr>
                <w:sz w:val="22"/>
                <w:szCs w:val="22"/>
              </w:rPr>
            </w:pPr>
            <w:r w:rsidRPr="00C82C0E">
              <w:rPr>
                <w:sz w:val="22"/>
                <w:szCs w:val="22"/>
              </w:rPr>
              <w:t>2</w:t>
            </w:r>
          </w:p>
        </w:tc>
      </w:tr>
      <w:tr w:rsidR="00BC0F34" w:rsidRPr="00C82C0E" w14:paraId="725F4726" w14:textId="77777777" w:rsidTr="00F16ADA">
        <w:tc>
          <w:tcPr>
            <w:tcW w:w="2693" w:type="dxa"/>
          </w:tcPr>
          <w:p w14:paraId="70BA9B61" w14:textId="77777777" w:rsidR="00BC0F34" w:rsidRPr="00C82C0E" w:rsidRDefault="00BC0F34" w:rsidP="00F16ADA">
            <w:pPr>
              <w:pStyle w:val="NormalWeb"/>
              <w:ind w:right="-3260"/>
              <w:rPr>
                <w:sz w:val="22"/>
                <w:szCs w:val="22"/>
              </w:rPr>
            </w:pPr>
            <w:r w:rsidRPr="00C82C0E">
              <w:rPr>
                <w:sz w:val="22"/>
                <w:szCs w:val="22"/>
              </w:rPr>
              <w:t>0</w:t>
            </w:r>
          </w:p>
        </w:tc>
        <w:tc>
          <w:tcPr>
            <w:tcW w:w="2359" w:type="dxa"/>
          </w:tcPr>
          <w:p w14:paraId="41E7BD8B" w14:textId="77777777" w:rsidR="00BC0F34" w:rsidRPr="00C82C0E" w:rsidRDefault="00BC0F34" w:rsidP="00F16ADA">
            <w:pPr>
              <w:pStyle w:val="NormalWeb"/>
              <w:ind w:right="-3260"/>
              <w:rPr>
                <w:sz w:val="22"/>
                <w:szCs w:val="22"/>
              </w:rPr>
            </w:pPr>
            <w:r w:rsidRPr="00C82C0E">
              <w:rPr>
                <w:sz w:val="22"/>
                <w:szCs w:val="22"/>
              </w:rPr>
              <w:t>Não atende</w:t>
            </w:r>
          </w:p>
        </w:tc>
      </w:tr>
    </w:tbl>
    <w:p w14:paraId="09BC8C45" w14:textId="215DE32C" w:rsidR="00BC0F34" w:rsidRPr="00C82C0E" w:rsidRDefault="00BC0F34" w:rsidP="00F16ADA">
      <w:pPr>
        <w:ind w:right="-3260"/>
        <w:rPr>
          <w:b/>
          <w:bCs/>
          <w:sz w:val="22"/>
          <w:szCs w:val="22"/>
        </w:rPr>
      </w:pPr>
    </w:p>
    <w:p w14:paraId="38CC4907" w14:textId="5430B5C6" w:rsidR="007305C9" w:rsidRPr="00C82C0E" w:rsidRDefault="007305C9" w:rsidP="00F16ADA">
      <w:pPr>
        <w:ind w:right="-3260"/>
        <w:jc w:val="both"/>
        <w:rPr>
          <w:sz w:val="22"/>
          <w:szCs w:val="22"/>
        </w:rPr>
      </w:pPr>
      <w:r w:rsidRPr="00C82C0E">
        <w:rPr>
          <w:b/>
          <w:bCs/>
          <w:sz w:val="22"/>
          <w:szCs w:val="22"/>
        </w:rPr>
        <w:t>13.9.3.</w:t>
      </w:r>
      <w:r w:rsidRPr="00C82C0E">
        <w:rPr>
          <w:sz w:val="22"/>
          <w:szCs w:val="22"/>
        </w:rPr>
        <w:t xml:space="preserve"> A qualificação e a habilitação técnica deverá ser </w:t>
      </w:r>
      <w:proofErr w:type="gramStart"/>
      <w:r w:rsidRPr="00C82C0E">
        <w:rPr>
          <w:sz w:val="22"/>
          <w:szCs w:val="22"/>
        </w:rPr>
        <w:t>comprovada</w:t>
      </w:r>
      <w:proofErr w:type="gramEnd"/>
      <w:r w:rsidRPr="00C82C0E">
        <w:rPr>
          <w:sz w:val="22"/>
          <w:szCs w:val="22"/>
        </w:rPr>
        <w:t xml:space="preserve"> por meio de Curriculum</w:t>
      </w:r>
      <w:r w:rsidR="00F16ADA" w:rsidRPr="00C82C0E">
        <w:rPr>
          <w:sz w:val="22"/>
          <w:szCs w:val="22"/>
        </w:rPr>
        <w:t xml:space="preserve"> </w:t>
      </w:r>
      <w:r w:rsidRPr="00C82C0E">
        <w:rPr>
          <w:sz w:val="22"/>
          <w:szCs w:val="22"/>
        </w:rPr>
        <w:t>Vitae acomp</w:t>
      </w:r>
      <w:r w:rsidR="00F16ADA" w:rsidRPr="00C82C0E">
        <w:rPr>
          <w:sz w:val="22"/>
          <w:szCs w:val="22"/>
        </w:rPr>
        <w:t>a</w:t>
      </w:r>
      <w:r w:rsidRPr="00C82C0E">
        <w:rPr>
          <w:sz w:val="22"/>
          <w:szCs w:val="22"/>
        </w:rPr>
        <w:t>nhado dos respectivos Certificados de Acervo Técnico, expedidos pelos</w:t>
      </w:r>
      <w:r w:rsidR="00F16ADA" w:rsidRPr="00C82C0E">
        <w:rPr>
          <w:sz w:val="22"/>
          <w:szCs w:val="22"/>
        </w:rPr>
        <w:t xml:space="preserve"> </w:t>
      </w:r>
      <w:r w:rsidRPr="00C82C0E">
        <w:rPr>
          <w:sz w:val="22"/>
          <w:szCs w:val="22"/>
        </w:rPr>
        <w:t>respectivos Conselhos, ou certidão/atestado fornecido por órgão público ou privado no qual</w:t>
      </w:r>
      <w:r w:rsidR="00F16ADA" w:rsidRPr="00C82C0E">
        <w:rPr>
          <w:sz w:val="22"/>
          <w:szCs w:val="22"/>
        </w:rPr>
        <w:t xml:space="preserve"> </w:t>
      </w:r>
      <w:r w:rsidRPr="00C82C0E">
        <w:rPr>
          <w:sz w:val="22"/>
          <w:szCs w:val="22"/>
        </w:rPr>
        <w:t>ou para o qual o profissional tenha participado de serviços elencados no Termo de</w:t>
      </w:r>
      <w:r w:rsidR="00F16ADA" w:rsidRPr="00C82C0E">
        <w:rPr>
          <w:sz w:val="22"/>
          <w:szCs w:val="22"/>
        </w:rPr>
        <w:t xml:space="preserve"> </w:t>
      </w:r>
      <w:r w:rsidRPr="00C82C0E">
        <w:rPr>
          <w:sz w:val="22"/>
          <w:szCs w:val="22"/>
        </w:rPr>
        <w:t>Referência.</w:t>
      </w:r>
    </w:p>
    <w:p w14:paraId="7688DD43" w14:textId="39511984" w:rsidR="007305C9" w:rsidRPr="00C82C0E" w:rsidRDefault="007305C9" w:rsidP="00F16ADA">
      <w:pPr>
        <w:ind w:right="-3260"/>
        <w:jc w:val="both"/>
        <w:rPr>
          <w:sz w:val="22"/>
          <w:szCs w:val="22"/>
        </w:rPr>
      </w:pPr>
      <w:r w:rsidRPr="00C82C0E">
        <w:rPr>
          <w:b/>
          <w:bCs/>
          <w:sz w:val="22"/>
          <w:szCs w:val="22"/>
        </w:rPr>
        <w:t>13.9.4.</w:t>
      </w:r>
      <w:r w:rsidRPr="00C82C0E">
        <w:rPr>
          <w:sz w:val="22"/>
          <w:szCs w:val="22"/>
        </w:rPr>
        <w:t xml:space="preserve"> A empresa contratada deverá comprovar que, quando da contratação, possuirá</w:t>
      </w:r>
      <w:r w:rsidR="00F16ADA" w:rsidRPr="00C82C0E">
        <w:rPr>
          <w:sz w:val="22"/>
          <w:szCs w:val="22"/>
        </w:rPr>
        <w:t xml:space="preserve"> equipe t</w:t>
      </w:r>
      <w:r w:rsidRPr="00C82C0E">
        <w:rPr>
          <w:sz w:val="22"/>
          <w:szCs w:val="22"/>
        </w:rPr>
        <w:t>écnica qualificada e disponível para a execução do objeto licitatório,</w:t>
      </w:r>
      <w:r w:rsidR="00F16ADA" w:rsidRPr="00C82C0E">
        <w:rPr>
          <w:sz w:val="22"/>
          <w:szCs w:val="22"/>
        </w:rPr>
        <w:t xml:space="preserve"> </w:t>
      </w:r>
      <w:r w:rsidRPr="00C82C0E">
        <w:rPr>
          <w:sz w:val="22"/>
          <w:szCs w:val="22"/>
        </w:rPr>
        <w:t>apresentando um dos seguintes documentos:</w:t>
      </w:r>
    </w:p>
    <w:p w14:paraId="2899572D" w14:textId="4298BDC9" w:rsidR="007305C9" w:rsidRPr="00C82C0E" w:rsidRDefault="007305C9" w:rsidP="00F16ADA">
      <w:pPr>
        <w:ind w:right="-3260"/>
        <w:jc w:val="both"/>
        <w:rPr>
          <w:sz w:val="22"/>
          <w:szCs w:val="22"/>
        </w:rPr>
      </w:pPr>
      <w:r w:rsidRPr="00C82C0E">
        <w:rPr>
          <w:sz w:val="22"/>
          <w:szCs w:val="22"/>
        </w:rPr>
        <w:t>I - No caso de vínculo empregatício: cópia da Carteira de Trabalho e Previdência Social</w:t>
      </w:r>
      <w:r w:rsidR="00F16ADA" w:rsidRPr="00C82C0E">
        <w:rPr>
          <w:sz w:val="22"/>
          <w:szCs w:val="22"/>
        </w:rPr>
        <w:t xml:space="preserve"> </w:t>
      </w:r>
      <w:r w:rsidRPr="00C82C0E">
        <w:rPr>
          <w:sz w:val="22"/>
          <w:szCs w:val="22"/>
        </w:rPr>
        <w:t>(CTPS), expedida pelo Ministério do Trabalho, contendo as folhas que demonstrem o</w:t>
      </w:r>
      <w:r w:rsidR="00F16ADA" w:rsidRPr="00C82C0E">
        <w:rPr>
          <w:sz w:val="22"/>
          <w:szCs w:val="22"/>
        </w:rPr>
        <w:t xml:space="preserve"> </w:t>
      </w:r>
      <w:r w:rsidRPr="00C82C0E">
        <w:rPr>
          <w:sz w:val="22"/>
          <w:szCs w:val="22"/>
        </w:rPr>
        <w:t>número de registro, qualificação civil ou contrato de trabalho;</w:t>
      </w:r>
    </w:p>
    <w:p w14:paraId="535DA3EB" w14:textId="22897BAD" w:rsidR="007305C9" w:rsidRPr="00C82C0E" w:rsidRDefault="007305C9" w:rsidP="00F16ADA">
      <w:pPr>
        <w:ind w:right="-3260"/>
        <w:jc w:val="both"/>
        <w:rPr>
          <w:sz w:val="22"/>
          <w:szCs w:val="22"/>
        </w:rPr>
      </w:pPr>
      <w:r w:rsidRPr="00C82C0E">
        <w:rPr>
          <w:sz w:val="22"/>
          <w:szCs w:val="22"/>
        </w:rPr>
        <w:t>II – No caso de vínculo societário: ato constitutivo da empresa devidamente registrado no</w:t>
      </w:r>
      <w:r w:rsidR="00F16ADA" w:rsidRPr="00C82C0E">
        <w:rPr>
          <w:sz w:val="22"/>
          <w:szCs w:val="22"/>
        </w:rPr>
        <w:t xml:space="preserve"> </w:t>
      </w:r>
      <w:r w:rsidRPr="00C82C0E">
        <w:rPr>
          <w:sz w:val="22"/>
          <w:szCs w:val="22"/>
        </w:rPr>
        <w:t>órgão de Registro do Comércio competente, do domicílio ou da sede do licitante;</w:t>
      </w:r>
    </w:p>
    <w:p w14:paraId="50F5B0E6" w14:textId="76989EBC" w:rsidR="007305C9" w:rsidRPr="00C82C0E" w:rsidRDefault="007305C9" w:rsidP="00F16ADA">
      <w:pPr>
        <w:ind w:right="-3260"/>
        <w:jc w:val="both"/>
        <w:rPr>
          <w:sz w:val="22"/>
          <w:szCs w:val="22"/>
        </w:rPr>
      </w:pPr>
      <w:r w:rsidRPr="00C82C0E">
        <w:rPr>
          <w:sz w:val="22"/>
          <w:szCs w:val="22"/>
        </w:rPr>
        <w:t>III – No caso de profissional autônomo: contrato de prestação de serviços ou ART/RRT, de</w:t>
      </w:r>
      <w:r w:rsidR="00F16ADA" w:rsidRPr="00C82C0E">
        <w:rPr>
          <w:sz w:val="22"/>
          <w:szCs w:val="22"/>
        </w:rPr>
        <w:t xml:space="preserve"> </w:t>
      </w:r>
      <w:r w:rsidRPr="00C82C0E">
        <w:rPr>
          <w:sz w:val="22"/>
          <w:szCs w:val="22"/>
        </w:rPr>
        <w:t>cargo ou função, como responsável técnico da empresa licitante;</w:t>
      </w:r>
    </w:p>
    <w:p w14:paraId="48FDC543" w14:textId="440D4F80" w:rsidR="007305C9" w:rsidRPr="00C82C0E" w:rsidRDefault="007305C9" w:rsidP="00F16ADA">
      <w:pPr>
        <w:ind w:right="-3260"/>
        <w:jc w:val="both"/>
        <w:rPr>
          <w:sz w:val="22"/>
          <w:szCs w:val="22"/>
        </w:rPr>
      </w:pPr>
      <w:r w:rsidRPr="00C82C0E">
        <w:rPr>
          <w:sz w:val="22"/>
          <w:szCs w:val="22"/>
        </w:rPr>
        <w:t>IV – Declaração de compromisso de vinculação contratual futura, caso a licitante se sagre</w:t>
      </w:r>
      <w:r w:rsidR="00F16ADA" w:rsidRPr="00C82C0E">
        <w:rPr>
          <w:sz w:val="22"/>
          <w:szCs w:val="22"/>
        </w:rPr>
        <w:t xml:space="preserve"> </w:t>
      </w:r>
      <w:r w:rsidRPr="00C82C0E">
        <w:rPr>
          <w:sz w:val="22"/>
          <w:szCs w:val="22"/>
        </w:rPr>
        <w:t>vencedora desta licitação.</w:t>
      </w:r>
    </w:p>
    <w:p w14:paraId="4A8582F7" w14:textId="77777777" w:rsidR="007305C9" w:rsidRPr="00C82C0E" w:rsidRDefault="007305C9" w:rsidP="00F16ADA">
      <w:pPr>
        <w:ind w:right="-3260"/>
        <w:jc w:val="both"/>
        <w:rPr>
          <w:b/>
          <w:sz w:val="22"/>
          <w:szCs w:val="22"/>
        </w:rPr>
      </w:pPr>
      <w:r w:rsidRPr="00C82C0E">
        <w:rPr>
          <w:b/>
          <w:sz w:val="22"/>
          <w:szCs w:val="22"/>
        </w:rPr>
        <w:t>EQUIPE TÉCNICA MÍNIMA:</w:t>
      </w:r>
    </w:p>
    <w:p w14:paraId="28049924" w14:textId="0654C8C1" w:rsidR="007305C9" w:rsidRPr="00C82C0E" w:rsidRDefault="007305C9" w:rsidP="00F16ADA">
      <w:pPr>
        <w:ind w:right="-3260"/>
        <w:jc w:val="both"/>
        <w:rPr>
          <w:sz w:val="22"/>
          <w:szCs w:val="22"/>
        </w:rPr>
      </w:pPr>
      <w:r w:rsidRPr="00C82C0E">
        <w:rPr>
          <w:b/>
          <w:bCs/>
          <w:sz w:val="22"/>
          <w:szCs w:val="22"/>
        </w:rPr>
        <w:t>13.9.6.</w:t>
      </w:r>
      <w:r w:rsidRPr="00C82C0E">
        <w:rPr>
          <w:sz w:val="22"/>
          <w:szCs w:val="22"/>
        </w:rPr>
        <w:t xml:space="preserve"> A Contratada deverá disponibilizar equipe técnica multidisciplinar mínima, composta por</w:t>
      </w:r>
      <w:r w:rsidR="00F16ADA" w:rsidRPr="00C82C0E">
        <w:rPr>
          <w:sz w:val="22"/>
          <w:szCs w:val="22"/>
        </w:rPr>
        <w:t xml:space="preserve"> </w:t>
      </w:r>
      <w:r w:rsidRPr="00C82C0E">
        <w:rPr>
          <w:sz w:val="22"/>
          <w:szCs w:val="22"/>
        </w:rPr>
        <w:t>profissionais legalmente habilitados, com atribuições compatíveis com os serviços a serem executados</w:t>
      </w:r>
      <w:r w:rsidR="00F16ADA" w:rsidRPr="00C82C0E">
        <w:rPr>
          <w:sz w:val="22"/>
          <w:szCs w:val="22"/>
        </w:rPr>
        <w:t xml:space="preserve"> </w:t>
      </w:r>
      <w:r w:rsidRPr="00C82C0E">
        <w:rPr>
          <w:sz w:val="22"/>
          <w:szCs w:val="22"/>
        </w:rPr>
        <w:t>e dimensionada de acordo com o volume de atividades previstas e em conformidade ao cronograma,</w:t>
      </w:r>
      <w:r w:rsidR="00F16ADA" w:rsidRPr="00C82C0E">
        <w:rPr>
          <w:sz w:val="22"/>
          <w:szCs w:val="22"/>
        </w:rPr>
        <w:t xml:space="preserve"> </w:t>
      </w:r>
      <w:r w:rsidRPr="00C82C0E">
        <w:rPr>
          <w:sz w:val="22"/>
          <w:szCs w:val="22"/>
        </w:rPr>
        <w:t>conforme detalhamento neste Termo de Referência. A Contratada deve apresentar equipe técnica</w:t>
      </w:r>
      <w:r w:rsidR="00F16ADA" w:rsidRPr="00C82C0E">
        <w:rPr>
          <w:sz w:val="22"/>
          <w:szCs w:val="22"/>
        </w:rPr>
        <w:t xml:space="preserve"> </w:t>
      </w:r>
      <w:r w:rsidRPr="00C82C0E">
        <w:rPr>
          <w:sz w:val="22"/>
          <w:szCs w:val="22"/>
        </w:rPr>
        <w:t>mínima constituída por:</w:t>
      </w:r>
    </w:p>
    <w:p w14:paraId="07A28B6F" w14:textId="42C66902" w:rsidR="007305C9" w:rsidRPr="00C82C0E" w:rsidRDefault="007305C9" w:rsidP="00F16ADA">
      <w:pPr>
        <w:ind w:right="-3260"/>
        <w:jc w:val="both"/>
        <w:rPr>
          <w:sz w:val="22"/>
          <w:szCs w:val="22"/>
        </w:rPr>
      </w:pPr>
      <w:r w:rsidRPr="00C82C0E">
        <w:rPr>
          <w:b/>
          <w:bCs/>
          <w:sz w:val="22"/>
          <w:szCs w:val="22"/>
        </w:rPr>
        <w:t>13.9.6.1.</w:t>
      </w:r>
      <w:r w:rsidRPr="00C82C0E">
        <w:rPr>
          <w:sz w:val="22"/>
          <w:szCs w:val="22"/>
        </w:rPr>
        <w:t xml:space="preserve"> 01 (um) </w:t>
      </w:r>
      <w:proofErr w:type="gramStart"/>
      <w:r w:rsidRPr="00C82C0E">
        <w:rPr>
          <w:sz w:val="22"/>
          <w:szCs w:val="22"/>
        </w:rPr>
        <w:t>Coordenador(</w:t>
      </w:r>
      <w:proofErr w:type="gramEnd"/>
      <w:r w:rsidRPr="00C82C0E">
        <w:rPr>
          <w:sz w:val="22"/>
          <w:szCs w:val="22"/>
        </w:rPr>
        <w:t>a) Geral do projeto: profissional graduado em Arquitetura e</w:t>
      </w:r>
      <w:r w:rsidR="00F16ADA" w:rsidRPr="00C82C0E">
        <w:rPr>
          <w:sz w:val="22"/>
          <w:szCs w:val="22"/>
        </w:rPr>
        <w:t xml:space="preserve"> </w:t>
      </w:r>
      <w:r w:rsidRPr="00C82C0E">
        <w:rPr>
          <w:sz w:val="22"/>
          <w:szCs w:val="22"/>
        </w:rPr>
        <w:t>Urbanismo ou Engenharia Civil, com registro em seu respectivo conselho de classe e experiência</w:t>
      </w:r>
      <w:r w:rsidR="00F16ADA" w:rsidRPr="00C82C0E">
        <w:rPr>
          <w:sz w:val="22"/>
          <w:szCs w:val="22"/>
        </w:rPr>
        <w:t xml:space="preserve"> </w:t>
      </w:r>
      <w:r w:rsidRPr="00C82C0E">
        <w:rPr>
          <w:sz w:val="22"/>
          <w:szCs w:val="22"/>
        </w:rPr>
        <w:t>de no mínimo 05 (cinco) anos na coordenação de projetos ou cargos de gerência de ações voltadas</w:t>
      </w:r>
    </w:p>
    <w:p w14:paraId="7A18B4E5" w14:textId="15611372" w:rsidR="00BC0F34" w:rsidRPr="00C82C0E" w:rsidRDefault="007305C9" w:rsidP="00F16ADA">
      <w:pPr>
        <w:ind w:right="-3260"/>
        <w:jc w:val="both"/>
        <w:rPr>
          <w:sz w:val="22"/>
          <w:szCs w:val="22"/>
        </w:rPr>
      </w:pPr>
      <w:proofErr w:type="gramStart"/>
      <w:r w:rsidRPr="00C82C0E">
        <w:rPr>
          <w:sz w:val="22"/>
          <w:szCs w:val="22"/>
        </w:rPr>
        <w:t>à</w:t>
      </w:r>
      <w:proofErr w:type="gramEnd"/>
      <w:r w:rsidRPr="00C82C0E">
        <w:rPr>
          <w:sz w:val="22"/>
          <w:szCs w:val="22"/>
        </w:rPr>
        <w:t xml:space="preserve"> regularização fundiária em núcleos habitacionais de interesse social, comprovada por meio de</w:t>
      </w:r>
      <w:r w:rsidR="00F16ADA" w:rsidRPr="00C82C0E">
        <w:rPr>
          <w:sz w:val="22"/>
          <w:szCs w:val="22"/>
        </w:rPr>
        <w:t xml:space="preserve"> </w:t>
      </w:r>
      <w:r w:rsidRPr="00C82C0E">
        <w:rPr>
          <w:sz w:val="22"/>
          <w:szCs w:val="22"/>
        </w:rPr>
        <w:t>Currículo Vitae e atestado(s) ou certidão(</w:t>
      </w:r>
      <w:proofErr w:type="spellStart"/>
      <w:r w:rsidRPr="00C82C0E">
        <w:rPr>
          <w:sz w:val="22"/>
          <w:szCs w:val="22"/>
        </w:rPr>
        <w:t>ões</w:t>
      </w:r>
      <w:proofErr w:type="spellEnd"/>
      <w:r w:rsidRPr="00C82C0E">
        <w:rPr>
          <w:sz w:val="22"/>
          <w:szCs w:val="22"/>
        </w:rPr>
        <w:t>) emitido(s) por pessoa jurídica de direito público ou</w:t>
      </w:r>
      <w:r w:rsidR="00F16ADA" w:rsidRPr="00C82C0E">
        <w:rPr>
          <w:sz w:val="22"/>
          <w:szCs w:val="22"/>
        </w:rPr>
        <w:t xml:space="preserve"> </w:t>
      </w:r>
      <w:r w:rsidRPr="00C82C0E">
        <w:rPr>
          <w:sz w:val="22"/>
          <w:szCs w:val="22"/>
        </w:rPr>
        <w:t>privado, acompanhados dos respectivos Certificados de Acervo Técnico, expedido pelo CAU ou</w:t>
      </w:r>
      <w:r w:rsidR="00F16ADA" w:rsidRPr="00C82C0E">
        <w:rPr>
          <w:sz w:val="22"/>
          <w:szCs w:val="22"/>
        </w:rPr>
        <w:t xml:space="preserve"> </w:t>
      </w:r>
      <w:r w:rsidRPr="00C82C0E">
        <w:rPr>
          <w:sz w:val="22"/>
          <w:szCs w:val="22"/>
        </w:rPr>
        <w:t>CREA;</w:t>
      </w:r>
    </w:p>
    <w:p w14:paraId="036D1AFB" w14:textId="4B14EC13" w:rsidR="007305C9" w:rsidRPr="00C82C0E" w:rsidRDefault="007305C9" w:rsidP="00F16ADA">
      <w:pPr>
        <w:ind w:right="-3260"/>
        <w:jc w:val="both"/>
        <w:rPr>
          <w:sz w:val="22"/>
          <w:szCs w:val="22"/>
        </w:rPr>
      </w:pPr>
      <w:r w:rsidRPr="00C82C0E">
        <w:rPr>
          <w:b/>
          <w:bCs/>
          <w:sz w:val="22"/>
          <w:szCs w:val="22"/>
        </w:rPr>
        <w:t>13.9.6.2.</w:t>
      </w:r>
      <w:r w:rsidRPr="00C82C0E">
        <w:rPr>
          <w:sz w:val="22"/>
          <w:szCs w:val="22"/>
        </w:rPr>
        <w:t xml:space="preserve"> 01 (um) Supervisor(a) Urbanístico: profissional graduado em Engenharia Civil ou</w:t>
      </w:r>
      <w:r w:rsidR="00F16ADA" w:rsidRPr="00C82C0E">
        <w:rPr>
          <w:sz w:val="22"/>
          <w:szCs w:val="22"/>
        </w:rPr>
        <w:t xml:space="preserve"> </w:t>
      </w:r>
      <w:r w:rsidRPr="00C82C0E">
        <w:rPr>
          <w:sz w:val="22"/>
          <w:szCs w:val="22"/>
        </w:rPr>
        <w:t>Arquitetura e Urbanismo, com registro ativo no respectivo conselho de classe e experiência de no</w:t>
      </w:r>
      <w:r w:rsidR="00F16ADA" w:rsidRPr="00C82C0E">
        <w:rPr>
          <w:sz w:val="22"/>
          <w:szCs w:val="22"/>
        </w:rPr>
        <w:t xml:space="preserve"> </w:t>
      </w:r>
      <w:r w:rsidRPr="00C82C0E">
        <w:rPr>
          <w:sz w:val="22"/>
          <w:szCs w:val="22"/>
        </w:rPr>
        <w:t>mínimo 05 (cinco) anos na função de supervisão de equipe de projetos e intervenções urbanísticas</w:t>
      </w:r>
      <w:r w:rsidR="00F16ADA" w:rsidRPr="00C82C0E">
        <w:rPr>
          <w:sz w:val="22"/>
          <w:szCs w:val="22"/>
        </w:rPr>
        <w:t xml:space="preserve"> </w:t>
      </w:r>
      <w:r w:rsidRPr="00C82C0E">
        <w:rPr>
          <w:sz w:val="22"/>
          <w:szCs w:val="22"/>
        </w:rPr>
        <w:t>e/ou serviços voltados para a regularização fundiária em núcleos habitacionais de interesse social,</w:t>
      </w:r>
      <w:r w:rsidR="00F16ADA" w:rsidRPr="00C82C0E">
        <w:rPr>
          <w:sz w:val="22"/>
          <w:szCs w:val="22"/>
        </w:rPr>
        <w:t xml:space="preserve"> </w:t>
      </w:r>
      <w:r w:rsidRPr="00C82C0E">
        <w:rPr>
          <w:sz w:val="22"/>
          <w:szCs w:val="22"/>
        </w:rPr>
        <w:t>comprovada por meio de Currículo Vitae e atestado(s) ou certidão(</w:t>
      </w:r>
      <w:proofErr w:type="spellStart"/>
      <w:r w:rsidRPr="00C82C0E">
        <w:rPr>
          <w:sz w:val="22"/>
          <w:szCs w:val="22"/>
        </w:rPr>
        <w:t>ões</w:t>
      </w:r>
      <w:proofErr w:type="spellEnd"/>
      <w:r w:rsidRPr="00C82C0E">
        <w:rPr>
          <w:sz w:val="22"/>
          <w:szCs w:val="22"/>
        </w:rPr>
        <w:t>) emitido(s) por pessoa</w:t>
      </w:r>
      <w:r w:rsidR="00F16ADA" w:rsidRPr="00C82C0E">
        <w:rPr>
          <w:sz w:val="22"/>
          <w:szCs w:val="22"/>
        </w:rPr>
        <w:t xml:space="preserve"> </w:t>
      </w:r>
      <w:r w:rsidRPr="00C82C0E">
        <w:rPr>
          <w:sz w:val="22"/>
          <w:szCs w:val="22"/>
        </w:rPr>
        <w:t>jurídica de direito público ou privado, acompanhados dos respectivos Certificados de Acervo</w:t>
      </w:r>
      <w:r w:rsidR="00F16ADA" w:rsidRPr="00C82C0E">
        <w:rPr>
          <w:sz w:val="22"/>
          <w:szCs w:val="22"/>
        </w:rPr>
        <w:t xml:space="preserve"> </w:t>
      </w:r>
      <w:r w:rsidRPr="00C82C0E">
        <w:rPr>
          <w:sz w:val="22"/>
          <w:szCs w:val="22"/>
        </w:rPr>
        <w:t>Técnico, expedido pelo CAU ou CREA;</w:t>
      </w:r>
    </w:p>
    <w:p w14:paraId="6D2A39EA" w14:textId="58AA61F8" w:rsidR="007305C9" w:rsidRPr="00C82C0E" w:rsidRDefault="007305C9" w:rsidP="00F16ADA">
      <w:pPr>
        <w:ind w:right="-3260"/>
        <w:jc w:val="both"/>
        <w:rPr>
          <w:sz w:val="22"/>
          <w:szCs w:val="22"/>
        </w:rPr>
      </w:pPr>
      <w:r w:rsidRPr="00C82C0E">
        <w:rPr>
          <w:b/>
          <w:bCs/>
          <w:sz w:val="22"/>
          <w:szCs w:val="22"/>
        </w:rPr>
        <w:lastRenderedPageBreak/>
        <w:t>13.9.6.3.</w:t>
      </w:r>
      <w:r w:rsidRPr="00C82C0E">
        <w:rPr>
          <w:sz w:val="22"/>
          <w:szCs w:val="22"/>
        </w:rPr>
        <w:t xml:space="preserve"> 01 (um) Supervisor Jurídico: profissional graduado em Direito regularmente inscrito na</w:t>
      </w:r>
      <w:r w:rsidR="00F16ADA" w:rsidRPr="00C82C0E">
        <w:rPr>
          <w:sz w:val="22"/>
          <w:szCs w:val="22"/>
        </w:rPr>
        <w:t xml:space="preserve"> </w:t>
      </w:r>
      <w:r w:rsidRPr="00C82C0E">
        <w:rPr>
          <w:sz w:val="22"/>
          <w:szCs w:val="22"/>
        </w:rPr>
        <w:t>Ordem dos Advogados do Brasil, com experiência profissional de no mínimo 05 (cinco) anos</w:t>
      </w:r>
      <w:r w:rsidR="00F16ADA" w:rsidRPr="00C82C0E">
        <w:rPr>
          <w:sz w:val="22"/>
          <w:szCs w:val="22"/>
        </w:rPr>
        <w:t xml:space="preserve"> </w:t>
      </w:r>
      <w:r w:rsidRPr="00C82C0E">
        <w:rPr>
          <w:sz w:val="22"/>
          <w:szCs w:val="22"/>
        </w:rPr>
        <w:t>atuando em serviços de assessoria, consultoria e execução de regularização fundiária em núcleos</w:t>
      </w:r>
      <w:r w:rsidR="00F16ADA" w:rsidRPr="00C82C0E">
        <w:rPr>
          <w:sz w:val="22"/>
          <w:szCs w:val="22"/>
        </w:rPr>
        <w:t xml:space="preserve"> </w:t>
      </w:r>
      <w:r w:rsidRPr="00C82C0E">
        <w:rPr>
          <w:sz w:val="22"/>
          <w:szCs w:val="22"/>
        </w:rPr>
        <w:t>habitacionais de interesse social, comprovada por meio de Currículo Vitae e atestados ou</w:t>
      </w:r>
      <w:r w:rsidR="00F16ADA" w:rsidRPr="00C82C0E">
        <w:rPr>
          <w:sz w:val="22"/>
          <w:szCs w:val="22"/>
        </w:rPr>
        <w:t xml:space="preserve"> </w:t>
      </w:r>
      <w:r w:rsidRPr="00C82C0E">
        <w:rPr>
          <w:sz w:val="22"/>
          <w:szCs w:val="22"/>
        </w:rPr>
        <w:t>certificados emitidos por pessoa jurídica de direito público ou privado;</w:t>
      </w:r>
    </w:p>
    <w:p w14:paraId="00854C10" w14:textId="46237F94" w:rsidR="007305C9" w:rsidRPr="00C82C0E" w:rsidRDefault="007305C9" w:rsidP="00F16ADA">
      <w:pPr>
        <w:ind w:right="-3260"/>
        <w:jc w:val="both"/>
        <w:rPr>
          <w:sz w:val="22"/>
          <w:szCs w:val="22"/>
        </w:rPr>
      </w:pPr>
      <w:r w:rsidRPr="00C82C0E">
        <w:rPr>
          <w:b/>
          <w:bCs/>
          <w:sz w:val="22"/>
          <w:szCs w:val="22"/>
        </w:rPr>
        <w:t>13.9.6.3.</w:t>
      </w:r>
      <w:r w:rsidRPr="00C82C0E">
        <w:rPr>
          <w:sz w:val="22"/>
          <w:szCs w:val="22"/>
        </w:rPr>
        <w:t xml:space="preserve"> 01 (um) Supervisor Social - Profissional de nível superior na área social (Ciências Sociais,</w:t>
      </w:r>
      <w:r w:rsidR="00F16ADA" w:rsidRPr="00C82C0E">
        <w:rPr>
          <w:sz w:val="22"/>
          <w:szCs w:val="22"/>
        </w:rPr>
        <w:t xml:space="preserve"> </w:t>
      </w:r>
      <w:r w:rsidRPr="00C82C0E">
        <w:rPr>
          <w:sz w:val="22"/>
          <w:szCs w:val="22"/>
        </w:rPr>
        <w:t>Pedagogo, Psicólogo ou Assistente Social) devidamente inscrito na entidade profissional</w:t>
      </w:r>
      <w:r w:rsidR="00F16ADA" w:rsidRPr="00C82C0E">
        <w:rPr>
          <w:sz w:val="22"/>
          <w:szCs w:val="22"/>
        </w:rPr>
        <w:t xml:space="preserve"> </w:t>
      </w:r>
      <w:r w:rsidRPr="00C82C0E">
        <w:rPr>
          <w:sz w:val="22"/>
          <w:szCs w:val="22"/>
        </w:rPr>
        <w:t>competente, com experiência profissional de no mínimo 05 (cinco) anos, comprovada por meio de</w:t>
      </w:r>
      <w:r w:rsidR="00F16ADA" w:rsidRPr="00C82C0E">
        <w:rPr>
          <w:sz w:val="22"/>
          <w:szCs w:val="22"/>
        </w:rPr>
        <w:t xml:space="preserve"> </w:t>
      </w:r>
      <w:r w:rsidRPr="00C82C0E">
        <w:rPr>
          <w:sz w:val="22"/>
          <w:szCs w:val="22"/>
        </w:rPr>
        <w:t>atestados ou declarações ou certidões emitidas por pessoa jurídica de direito público ou privado,</w:t>
      </w:r>
      <w:r w:rsidR="00F16ADA" w:rsidRPr="00C82C0E">
        <w:rPr>
          <w:sz w:val="22"/>
          <w:szCs w:val="22"/>
        </w:rPr>
        <w:t xml:space="preserve"> </w:t>
      </w:r>
      <w:r w:rsidRPr="00C82C0E">
        <w:rPr>
          <w:sz w:val="22"/>
          <w:szCs w:val="22"/>
        </w:rPr>
        <w:t>em projetos e programas sociais voltados para mobilização e envolvimento em comunidades e/ou</w:t>
      </w:r>
      <w:r w:rsidR="00F16ADA" w:rsidRPr="00C82C0E">
        <w:rPr>
          <w:sz w:val="22"/>
          <w:szCs w:val="22"/>
        </w:rPr>
        <w:t xml:space="preserve"> </w:t>
      </w:r>
      <w:r w:rsidRPr="00C82C0E">
        <w:rPr>
          <w:sz w:val="22"/>
          <w:szCs w:val="22"/>
        </w:rPr>
        <w:t>trabalhos de processo participativo em gestão urbana;</w:t>
      </w:r>
    </w:p>
    <w:p w14:paraId="02D24A91" w14:textId="626DB261" w:rsidR="007305C9" w:rsidRPr="00C82C0E" w:rsidRDefault="007305C9" w:rsidP="00F16ADA">
      <w:pPr>
        <w:ind w:right="-3260"/>
        <w:jc w:val="both"/>
        <w:rPr>
          <w:sz w:val="22"/>
          <w:szCs w:val="22"/>
        </w:rPr>
      </w:pPr>
      <w:r w:rsidRPr="00C82C0E">
        <w:rPr>
          <w:b/>
          <w:bCs/>
          <w:sz w:val="22"/>
          <w:szCs w:val="22"/>
        </w:rPr>
        <w:t>13.9.6.4.</w:t>
      </w:r>
      <w:r w:rsidRPr="00C82C0E">
        <w:rPr>
          <w:sz w:val="22"/>
          <w:szCs w:val="22"/>
        </w:rPr>
        <w:t xml:space="preserve"> 01 (um) Supervisor Ambiental: Engenheiro Civil e/ou Sanitarista, profissional graduado</w:t>
      </w:r>
      <w:r w:rsidR="00F16ADA" w:rsidRPr="00C82C0E">
        <w:rPr>
          <w:sz w:val="22"/>
          <w:szCs w:val="22"/>
        </w:rPr>
        <w:t xml:space="preserve">  </w:t>
      </w:r>
      <w:r w:rsidRPr="00C82C0E">
        <w:rPr>
          <w:sz w:val="22"/>
          <w:szCs w:val="22"/>
        </w:rPr>
        <w:t>em Engenharia Civil, e/ou Ambiental com registro ativo no conselho de classe, com experiência</w:t>
      </w:r>
      <w:r w:rsidR="00F16ADA" w:rsidRPr="00C82C0E">
        <w:rPr>
          <w:sz w:val="22"/>
          <w:szCs w:val="22"/>
        </w:rPr>
        <w:t xml:space="preserve"> </w:t>
      </w:r>
      <w:r w:rsidRPr="00C82C0E">
        <w:rPr>
          <w:sz w:val="22"/>
          <w:szCs w:val="22"/>
        </w:rPr>
        <w:t>profissional de no mínimo 05 (cinco) anos, nas áreas de elaboração de projeto de regularização</w:t>
      </w:r>
      <w:r w:rsidR="00F16ADA" w:rsidRPr="00C82C0E">
        <w:rPr>
          <w:sz w:val="22"/>
          <w:szCs w:val="22"/>
        </w:rPr>
        <w:t xml:space="preserve"> </w:t>
      </w:r>
      <w:r w:rsidRPr="00C82C0E">
        <w:rPr>
          <w:sz w:val="22"/>
          <w:szCs w:val="22"/>
        </w:rPr>
        <w:t>fundiária, inspeção predial, melhorias habitacionais e projetos de infraestrutura de drenagem,</w:t>
      </w:r>
      <w:r w:rsidR="00F16ADA" w:rsidRPr="00C82C0E">
        <w:rPr>
          <w:sz w:val="22"/>
          <w:szCs w:val="22"/>
        </w:rPr>
        <w:t xml:space="preserve"> </w:t>
      </w:r>
      <w:r w:rsidRPr="00C82C0E">
        <w:rPr>
          <w:sz w:val="22"/>
          <w:szCs w:val="22"/>
        </w:rPr>
        <w:t>abastecimento de água, captação e tratamento de esgoto sanitário, estudo ambiental, comprovada</w:t>
      </w:r>
      <w:r w:rsidR="00F16ADA" w:rsidRPr="00C82C0E">
        <w:rPr>
          <w:sz w:val="22"/>
          <w:szCs w:val="22"/>
        </w:rPr>
        <w:t xml:space="preserve"> </w:t>
      </w:r>
      <w:r w:rsidRPr="00C82C0E">
        <w:rPr>
          <w:sz w:val="22"/>
          <w:szCs w:val="22"/>
        </w:rPr>
        <w:t>por meio de Currículo Vitae e atestado(s) ou certidão(</w:t>
      </w:r>
      <w:proofErr w:type="spellStart"/>
      <w:r w:rsidRPr="00C82C0E">
        <w:rPr>
          <w:sz w:val="22"/>
          <w:szCs w:val="22"/>
        </w:rPr>
        <w:t>ões</w:t>
      </w:r>
      <w:proofErr w:type="spellEnd"/>
      <w:r w:rsidRPr="00C82C0E">
        <w:rPr>
          <w:sz w:val="22"/>
          <w:szCs w:val="22"/>
        </w:rPr>
        <w:t>) emitido(s) por pessoa jurídica de direito</w:t>
      </w:r>
      <w:r w:rsidR="00F16ADA" w:rsidRPr="00C82C0E">
        <w:rPr>
          <w:sz w:val="22"/>
          <w:szCs w:val="22"/>
        </w:rPr>
        <w:t xml:space="preserve"> </w:t>
      </w:r>
      <w:r w:rsidRPr="00C82C0E">
        <w:rPr>
          <w:sz w:val="22"/>
          <w:szCs w:val="22"/>
        </w:rPr>
        <w:t>público ou privado, acompanhados dos respectivos Certificados de Acervo Técnico, expedido pelo</w:t>
      </w:r>
      <w:r w:rsidR="00F16ADA" w:rsidRPr="00C82C0E">
        <w:rPr>
          <w:sz w:val="22"/>
          <w:szCs w:val="22"/>
        </w:rPr>
        <w:t xml:space="preserve"> </w:t>
      </w:r>
      <w:r w:rsidRPr="00C82C0E">
        <w:rPr>
          <w:sz w:val="22"/>
          <w:szCs w:val="22"/>
        </w:rPr>
        <w:t>CREA.</w:t>
      </w:r>
    </w:p>
    <w:p w14:paraId="6A8B54D2" w14:textId="340123E7" w:rsidR="007305C9" w:rsidRPr="00C82C0E" w:rsidRDefault="007305C9" w:rsidP="00F16ADA">
      <w:pPr>
        <w:ind w:right="-3260"/>
        <w:jc w:val="both"/>
        <w:rPr>
          <w:sz w:val="22"/>
          <w:szCs w:val="22"/>
        </w:rPr>
      </w:pPr>
      <w:r w:rsidRPr="00C82C0E">
        <w:rPr>
          <w:b/>
          <w:bCs/>
          <w:sz w:val="22"/>
          <w:szCs w:val="22"/>
        </w:rPr>
        <w:t>13.9.6.5.</w:t>
      </w:r>
      <w:r w:rsidRPr="00C82C0E">
        <w:rPr>
          <w:sz w:val="22"/>
          <w:szCs w:val="22"/>
        </w:rPr>
        <w:t xml:space="preserve"> Poderão compor equipe de consultoria profissionais especialistas tais como: </w:t>
      </w:r>
      <w:proofErr w:type="gramStart"/>
      <w:r w:rsidRPr="00C82C0E">
        <w:rPr>
          <w:sz w:val="22"/>
          <w:szCs w:val="22"/>
        </w:rPr>
        <w:t>Geógrafo(</w:t>
      </w:r>
      <w:proofErr w:type="gramEnd"/>
      <w:r w:rsidRPr="00C82C0E">
        <w:rPr>
          <w:sz w:val="22"/>
          <w:szCs w:val="22"/>
        </w:rPr>
        <w:t>a)</w:t>
      </w:r>
      <w:r w:rsidR="00F16ADA" w:rsidRPr="00C82C0E">
        <w:rPr>
          <w:sz w:val="22"/>
          <w:szCs w:val="22"/>
        </w:rPr>
        <w:t xml:space="preserve"> </w:t>
      </w:r>
      <w:r w:rsidRPr="00C82C0E">
        <w:rPr>
          <w:sz w:val="22"/>
          <w:szCs w:val="22"/>
        </w:rPr>
        <w:t>e Geotécnico (a). A empresa ou profissional deve comprovar que possui os equipamentos e</w:t>
      </w:r>
      <w:r w:rsidR="00F16ADA" w:rsidRPr="00C82C0E">
        <w:rPr>
          <w:sz w:val="22"/>
          <w:szCs w:val="22"/>
        </w:rPr>
        <w:t xml:space="preserve"> </w:t>
      </w:r>
      <w:r w:rsidRPr="00C82C0E">
        <w:rPr>
          <w:sz w:val="22"/>
          <w:szCs w:val="22"/>
        </w:rPr>
        <w:t xml:space="preserve">tecnologias necessários para realizar os serviços, como ferramentas de </w:t>
      </w:r>
      <w:proofErr w:type="spellStart"/>
      <w:r w:rsidRPr="00C82C0E">
        <w:rPr>
          <w:sz w:val="22"/>
          <w:szCs w:val="22"/>
        </w:rPr>
        <w:t>georreferenciamento</w:t>
      </w:r>
      <w:proofErr w:type="spellEnd"/>
      <w:r w:rsidRPr="00C82C0E">
        <w:rPr>
          <w:sz w:val="22"/>
          <w:szCs w:val="22"/>
        </w:rPr>
        <w:t>,</w:t>
      </w:r>
      <w:r w:rsidR="00F16ADA" w:rsidRPr="00C82C0E">
        <w:rPr>
          <w:sz w:val="22"/>
          <w:szCs w:val="22"/>
        </w:rPr>
        <w:t xml:space="preserve"> </w:t>
      </w:r>
      <w:r w:rsidRPr="00C82C0E">
        <w:rPr>
          <w:sz w:val="22"/>
          <w:szCs w:val="22"/>
        </w:rPr>
        <w:t>software de gestão fundiária e sistemas de cadastro. Deverá apresentar uma metodologia clara e</w:t>
      </w:r>
      <w:r w:rsidR="00F16ADA" w:rsidRPr="00C82C0E">
        <w:rPr>
          <w:sz w:val="22"/>
          <w:szCs w:val="22"/>
        </w:rPr>
        <w:t xml:space="preserve"> </w:t>
      </w:r>
      <w:r w:rsidRPr="00C82C0E">
        <w:rPr>
          <w:sz w:val="22"/>
          <w:szCs w:val="22"/>
        </w:rPr>
        <w:t>objetiva para o levantamento e tratamento dos dados (topográficos, jurídicos, sociais, etc.).</w:t>
      </w:r>
    </w:p>
    <w:p w14:paraId="67879644" w14:textId="579CA4F0" w:rsidR="00BC0F34" w:rsidRPr="00C82C0E" w:rsidRDefault="00BC0F34" w:rsidP="00F16ADA">
      <w:pPr>
        <w:ind w:right="-3260"/>
        <w:rPr>
          <w:b/>
          <w:bCs/>
          <w:sz w:val="22"/>
          <w:szCs w:val="22"/>
        </w:rPr>
      </w:pPr>
    </w:p>
    <w:p w14:paraId="366B7F3B" w14:textId="77777777" w:rsidR="00BC0F34" w:rsidRPr="00C82C0E" w:rsidRDefault="00BC0F34" w:rsidP="00F16ADA">
      <w:pPr>
        <w:ind w:right="-3260"/>
        <w:rPr>
          <w:b/>
          <w:bCs/>
          <w:sz w:val="22"/>
          <w:szCs w:val="22"/>
          <w:lang w:val="pt-PT"/>
        </w:rPr>
      </w:pPr>
      <w:r w:rsidRPr="00C82C0E">
        <w:rPr>
          <w:b/>
          <w:bCs/>
          <w:sz w:val="22"/>
          <w:szCs w:val="22"/>
          <w:lang w:val="pt-PT"/>
        </w:rPr>
        <w:t>LEIA-SE:</w:t>
      </w:r>
    </w:p>
    <w:p w14:paraId="47743B2A" w14:textId="6224CC35" w:rsidR="00BC0F34" w:rsidRPr="00C82C0E" w:rsidRDefault="00C82C0E" w:rsidP="00F16ADA">
      <w:pPr>
        <w:ind w:right="-3260"/>
        <w:rPr>
          <w:b/>
          <w:bCs/>
          <w:sz w:val="22"/>
          <w:szCs w:val="22"/>
        </w:rPr>
      </w:pPr>
      <w:r>
        <w:rPr>
          <w:b/>
          <w:bCs/>
          <w:sz w:val="22"/>
          <w:szCs w:val="22"/>
        </w:rPr>
        <w:t>(...)</w:t>
      </w:r>
    </w:p>
    <w:p w14:paraId="30FAD1F7" w14:textId="77777777" w:rsidR="00BC0F34" w:rsidRPr="00C82C0E" w:rsidRDefault="00BC0F34" w:rsidP="00F16ADA">
      <w:pPr>
        <w:pStyle w:val="PargrafodaLista"/>
        <w:keepNext/>
        <w:keepLines/>
        <w:numPr>
          <w:ilvl w:val="1"/>
          <w:numId w:val="6"/>
        </w:numPr>
        <w:tabs>
          <w:tab w:val="left" w:pos="0"/>
          <w:tab w:val="left" w:pos="709"/>
        </w:tabs>
        <w:spacing w:before="75" w:after="120"/>
        <w:ind w:left="0" w:right="-3260" w:firstLine="0"/>
        <w:outlineLvl w:val="0"/>
        <w:rPr>
          <w:rFonts w:ascii="Times New Roman" w:hAnsi="Times New Roman" w:cs="Times New Roman"/>
          <w:b/>
          <w:bCs/>
          <w:color w:val="000000" w:themeColor="text1"/>
        </w:rPr>
      </w:pPr>
      <w:r w:rsidRPr="00C82C0E">
        <w:rPr>
          <w:rFonts w:ascii="Times New Roman" w:hAnsi="Times New Roman" w:cs="Times New Roman"/>
          <w:b/>
          <w:bCs/>
          <w:color w:val="000000" w:themeColor="text1"/>
        </w:rPr>
        <w:t>QUALIFICAÇÃO DA EQUIPE TÉCNICA</w:t>
      </w:r>
    </w:p>
    <w:p w14:paraId="72044352" w14:textId="77777777" w:rsidR="00BC0F34" w:rsidRPr="00C82C0E" w:rsidRDefault="00BC0F34" w:rsidP="00F16ADA">
      <w:pPr>
        <w:ind w:right="-3260"/>
        <w:jc w:val="both"/>
        <w:rPr>
          <w:bCs/>
          <w:color w:val="000000" w:themeColor="text1"/>
          <w:sz w:val="22"/>
          <w:szCs w:val="22"/>
        </w:rPr>
      </w:pPr>
      <w:r w:rsidRPr="00C82C0E">
        <w:rPr>
          <w:rStyle w:val="Forte"/>
          <w:b w:val="0"/>
          <w:color w:val="000000" w:themeColor="text1"/>
          <w:sz w:val="22"/>
          <w:szCs w:val="22"/>
        </w:rPr>
        <w:t>Forma de comprovação</w:t>
      </w:r>
      <w:r w:rsidRPr="00C82C0E">
        <w:rPr>
          <w:bCs/>
          <w:color w:val="000000" w:themeColor="text1"/>
          <w:sz w:val="22"/>
          <w:szCs w:val="22"/>
        </w:rPr>
        <w:t xml:space="preserve">: </w:t>
      </w:r>
      <w:r w:rsidRPr="00C82C0E">
        <w:rPr>
          <w:rFonts w:eastAsia="Calibri"/>
          <w:bCs/>
          <w:color w:val="000000" w:themeColor="text1"/>
          <w:sz w:val="22"/>
          <w:szCs w:val="22"/>
        </w:rPr>
        <w:t xml:space="preserve">Currículo Vitae com </w:t>
      </w:r>
      <w:proofErr w:type="gramStart"/>
      <w:r w:rsidRPr="00C82C0E">
        <w:rPr>
          <w:rFonts w:eastAsia="Calibri"/>
          <w:bCs/>
          <w:color w:val="000000" w:themeColor="text1"/>
          <w:sz w:val="22"/>
          <w:szCs w:val="22"/>
        </w:rPr>
        <w:t>atestado(</w:t>
      </w:r>
      <w:proofErr w:type="gramEnd"/>
      <w:r w:rsidRPr="00C82C0E">
        <w:rPr>
          <w:rFonts w:eastAsia="Calibri"/>
          <w:bCs/>
          <w:color w:val="000000" w:themeColor="text1"/>
          <w:sz w:val="22"/>
          <w:szCs w:val="22"/>
        </w:rPr>
        <w:t>s) ou certidão(</w:t>
      </w:r>
      <w:proofErr w:type="spellStart"/>
      <w:r w:rsidRPr="00C82C0E">
        <w:rPr>
          <w:rFonts w:eastAsia="Calibri"/>
          <w:bCs/>
          <w:color w:val="000000" w:themeColor="text1"/>
          <w:sz w:val="22"/>
          <w:szCs w:val="22"/>
        </w:rPr>
        <w:t>ões</w:t>
      </w:r>
      <w:proofErr w:type="spellEnd"/>
      <w:r w:rsidRPr="00C82C0E">
        <w:rPr>
          <w:rFonts w:eastAsia="Calibri"/>
          <w:bCs/>
          <w:color w:val="000000" w:themeColor="text1"/>
          <w:sz w:val="22"/>
          <w:szCs w:val="22"/>
        </w:rPr>
        <w:t xml:space="preserve">) emitido(s) por pessoa jurídica de direito público ou privado, acompanhados dos respectivos Certificados de Acervo Técnico - CAT, expedido pelos respectivos Conselhos de Classe. </w:t>
      </w:r>
      <w:r w:rsidRPr="00C82C0E">
        <w:rPr>
          <w:bCs/>
          <w:color w:val="000000" w:themeColor="text1"/>
          <w:sz w:val="22"/>
          <w:szCs w:val="22"/>
        </w:rPr>
        <w:t>Para os profissionais vinculados a conselhos, que não emitam Certidão de Acervo Técnico, a comprovação da experiência poderá ocorrer mediante atestados/certidões de capacidade técnica, declarações contratuais ou publicações oficiais,</w:t>
      </w:r>
      <w:r w:rsidRPr="00C82C0E">
        <w:rPr>
          <w:rFonts w:eastAsia="Calibri"/>
          <w:bCs/>
          <w:color w:val="000000" w:themeColor="text1"/>
          <w:sz w:val="22"/>
          <w:szCs w:val="22"/>
        </w:rPr>
        <w:t xml:space="preserve"> </w:t>
      </w:r>
      <w:proofErr w:type="gramStart"/>
      <w:r w:rsidRPr="00C82C0E">
        <w:rPr>
          <w:rFonts w:eastAsia="Calibri"/>
          <w:bCs/>
          <w:color w:val="000000" w:themeColor="text1"/>
          <w:sz w:val="22"/>
          <w:szCs w:val="22"/>
        </w:rPr>
        <w:t>emitido(</w:t>
      </w:r>
      <w:proofErr w:type="gramEnd"/>
      <w:r w:rsidRPr="00C82C0E">
        <w:rPr>
          <w:rFonts w:eastAsia="Calibri"/>
          <w:bCs/>
          <w:color w:val="000000" w:themeColor="text1"/>
          <w:sz w:val="22"/>
          <w:szCs w:val="22"/>
        </w:rPr>
        <w:t>s) por pessoa jurídica de direito público ou privado,</w:t>
      </w:r>
      <w:r w:rsidRPr="00C82C0E">
        <w:rPr>
          <w:bCs/>
          <w:color w:val="000000" w:themeColor="text1"/>
          <w:sz w:val="22"/>
          <w:szCs w:val="22"/>
        </w:rPr>
        <w:t xml:space="preserve"> aptos a demonstrar a efetiva participação do profissional nos serviços compatíveis com o objeto. </w:t>
      </w:r>
    </w:p>
    <w:p w14:paraId="2897A5DD" w14:textId="77777777" w:rsidR="00BC0F34" w:rsidRPr="00C82C0E" w:rsidRDefault="00BC0F34" w:rsidP="00F16ADA">
      <w:pPr>
        <w:ind w:right="-3260"/>
        <w:jc w:val="both"/>
        <w:rPr>
          <w:bCs/>
          <w:color w:val="000000" w:themeColor="text1"/>
          <w:sz w:val="22"/>
          <w:szCs w:val="22"/>
        </w:rPr>
      </w:pPr>
    </w:p>
    <w:p w14:paraId="5CC2D98A" w14:textId="77777777" w:rsidR="00BC0F34" w:rsidRPr="00C82C0E" w:rsidRDefault="00BC0F34" w:rsidP="00F16ADA">
      <w:pPr>
        <w:pStyle w:val="NormalWeb"/>
        <w:pBdr>
          <w:top w:val="nil"/>
          <w:left w:val="nil"/>
          <w:bottom w:val="nil"/>
          <w:right w:val="nil"/>
          <w:between w:val="nil"/>
        </w:pBdr>
        <w:spacing w:before="0" w:beforeAutospacing="0" w:after="0" w:afterAutospacing="0"/>
        <w:ind w:right="-3260"/>
        <w:jc w:val="both"/>
        <w:rPr>
          <w:bCs/>
          <w:color w:val="000000" w:themeColor="text1"/>
          <w:sz w:val="22"/>
          <w:szCs w:val="22"/>
        </w:rPr>
      </w:pPr>
      <w:r w:rsidRPr="00C82C0E">
        <w:rPr>
          <w:bCs/>
          <w:color w:val="000000" w:themeColor="text1"/>
          <w:sz w:val="22"/>
          <w:szCs w:val="22"/>
        </w:rPr>
        <w:t xml:space="preserve">Coordenador geral do projeto: até </w:t>
      </w:r>
      <w:r w:rsidRPr="00C82C0E">
        <w:rPr>
          <w:rStyle w:val="Forte"/>
          <w:b w:val="0"/>
          <w:color w:val="000000" w:themeColor="text1"/>
          <w:sz w:val="22"/>
          <w:szCs w:val="22"/>
        </w:rPr>
        <w:t>15 (quinze) pontos</w:t>
      </w:r>
      <w:r w:rsidRPr="00C82C0E">
        <w:rPr>
          <w:bCs/>
          <w:color w:val="000000" w:themeColor="text1"/>
          <w:sz w:val="22"/>
          <w:szCs w:val="22"/>
        </w:rPr>
        <w:t xml:space="preserve"> pela comprovação de experiência em coordenação de projetos de regularização fundiária de interesse social, com trabalhos/planos, que equivalha a no mínimo 50% da área objeto desta contratação, sendo admitido o somatório de atestados, desde que, apresente em cada atestado no mínimo 20% (vinte por cento) dos serviços. Um atestado com 50% ou mais, receberá a pontuação máxima, atestados entre 20% e 49% da área objeto, deverá atender a tabela abaixo. </w:t>
      </w:r>
    </w:p>
    <w:p w14:paraId="3A205D33" w14:textId="77777777" w:rsidR="00BC0F34" w:rsidRPr="00C82C0E" w:rsidRDefault="00BC0F34" w:rsidP="00F16ADA">
      <w:pPr>
        <w:pStyle w:val="NormalWeb"/>
        <w:spacing w:before="0" w:beforeAutospacing="0" w:after="0" w:afterAutospacing="0"/>
        <w:ind w:right="-3260"/>
        <w:jc w:val="both"/>
        <w:rPr>
          <w:bCs/>
          <w:color w:val="000000" w:themeColor="text1"/>
          <w:sz w:val="22"/>
          <w:szCs w:val="22"/>
        </w:rPr>
      </w:pPr>
    </w:p>
    <w:tbl>
      <w:tblPr>
        <w:tblStyle w:val="Tabelacomgrade"/>
        <w:tblW w:w="5052" w:type="dxa"/>
        <w:tblInd w:w="1886" w:type="dxa"/>
        <w:tblLook w:val="04A0" w:firstRow="1" w:lastRow="0" w:firstColumn="1" w:lastColumn="0" w:noHBand="0" w:noVBand="1"/>
      </w:tblPr>
      <w:tblGrid>
        <w:gridCol w:w="2693"/>
        <w:gridCol w:w="2359"/>
      </w:tblGrid>
      <w:tr w:rsidR="00BC0F34" w:rsidRPr="00C82C0E" w14:paraId="18918513" w14:textId="77777777" w:rsidTr="00F16ADA">
        <w:tc>
          <w:tcPr>
            <w:tcW w:w="2693" w:type="dxa"/>
          </w:tcPr>
          <w:p w14:paraId="06A42DBF" w14:textId="77777777" w:rsidR="00BC0F34" w:rsidRPr="00C82C0E" w:rsidRDefault="00BC0F34" w:rsidP="00F16ADA">
            <w:pPr>
              <w:pStyle w:val="NormalWeb"/>
              <w:spacing w:before="0" w:beforeAutospacing="0" w:after="0" w:afterAutospacing="0"/>
              <w:ind w:right="-3260"/>
              <w:rPr>
                <w:bCs/>
                <w:color w:val="000000" w:themeColor="text1"/>
                <w:sz w:val="22"/>
                <w:szCs w:val="22"/>
              </w:rPr>
            </w:pPr>
            <w:r w:rsidRPr="00C82C0E">
              <w:rPr>
                <w:bCs/>
                <w:color w:val="000000" w:themeColor="text1"/>
                <w:sz w:val="22"/>
                <w:szCs w:val="22"/>
              </w:rPr>
              <w:t>Nº de trabalhos/planos</w:t>
            </w:r>
          </w:p>
        </w:tc>
        <w:tc>
          <w:tcPr>
            <w:tcW w:w="2359" w:type="dxa"/>
          </w:tcPr>
          <w:p w14:paraId="637B9F0C" w14:textId="77777777" w:rsidR="00BC0F34" w:rsidRPr="00C82C0E" w:rsidRDefault="00BC0F34" w:rsidP="00F16ADA">
            <w:pPr>
              <w:pStyle w:val="NormalWeb"/>
              <w:spacing w:before="0" w:beforeAutospacing="0" w:after="0" w:afterAutospacing="0"/>
              <w:ind w:right="-3260"/>
              <w:rPr>
                <w:bCs/>
                <w:color w:val="000000" w:themeColor="text1"/>
                <w:sz w:val="22"/>
                <w:szCs w:val="22"/>
              </w:rPr>
            </w:pPr>
            <w:r w:rsidRPr="00C82C0E">
              <w:rPr>
                <w:bCs/>
                <w:color w:val="000000" w:themeColor="text1"/>
                <w:sz w:val="22"/>
                <w:szCs w:val="22"/>
              </w:rPr>
              <w:t>Nº de pontos</w:t>
            </w:r>
          </w:p>
        </w:tc>
      </w:tr>
      <w:tr w:rsidR="00BC0F34" w:rsidRPr="00C82C0E" w14:paraId="4F21AD06" w14:textId="77777777" w:rsidTr="00F16ADA">
        <w:tc>
          <w:tcPr>
            <w:tcW w:w="2693" w:type="dxa"/>
          </w:tcPr>
          <w:p w14:paraId="21AAEB18" w14:textId="77777777" w:rsidR="00BC0F34" w:rsidRPr="00C82C0E" w:rsidRDefault="00BC0F34" w:rsidP="00F16ADA">
            <w:pPr>
              <w:pStyle w:val="NormalWeb"/>
              <w:spacing w:before="0" w:beforeAutospacing="0" w:after="0" w:afterAutospacing="0"/>
              <w:ind w:right="-3260"/>
              <w:rPr>
                <w:bCs/>
                <w:color w:val="000000" w:themeColor="text1"/>
                <w:sz w:val="22"/>
                <w:szCs w:val="22"/>
              </w:rPr>
            </w:pPr>
            <w:r w:rsidRPr="00C82C0E">
              <w:rPr>
                <w:bCs/>
                <w:color w:val="000000" w:themeColor="text1"/>
                <w:sz w:val="22"/>
                <w:szCs w:val="22"/>
              </w:rPr>
              <w:t>4 ou mais</w:t>
            </w:r>
          </w:p>
        </w:tc>
        <w:tc>
          <w:tcPr>
            <w:tcW w:w="2359" w:type="dxa"/>
          </w:tcPr>
          <w:p w14:paraId="3509AC3F" w14:textId="77777777" w:rsidR="00BC0F34" w:rsidRPr="00C82C0E" w:rsidRDefault="00BC0F34" w:rsidP="00F16ADA">
            <w:pPr>
              <w:pStyle w:val="NormalWeb"/>
              <w:spacing w:before="0" w:beforeAutospacing="0" w:after="0" w:afterAutospacing="0"/>
              <w:ind w:right="-3260"/>
              <w:rPr>
                <w:bCs/>
                <w:color w:val="000000" w:themeColor="text1"/>
                <w:sz w:val="22"/>
                <w:szCs w:val="22"/>
              </w:rPr>
            </w:pPr>
            <w:r w:rsidRPr="00C82C0E">
              <w:rPr>
                <w:bCs/>
                <w:color w:val="000000" w:themeColor="text1"/>
                <w:sz w:val="22"/>
                <w:szCs w:val="22"/>
              </w:rPr>
              <w:t>15</w:t>
            </w:r>
          </w:p>
        </w:tc>
      </w:tr>
      <w:tr w:rsidR="00BC0F34" w:rsidRPr="00C82C0E" w14:paraId="5D25F7AF" w14:textId="77777777" w:rsidTr="00F16ADA">
        <w:tc>
          <w:tcPr>
            <w:tcW w:w="2693" w:type="dxa"/>
          </w:tcPr>
          <w:p w14:paraId="59F7AB9A" w14:textId="77777777" w:rsidR="00BC0F34" w:rsidRPr="00C82C0E" w:rsidRDefault="00BC0F34" w:rsidP="00F16ADA">
            <w:pPr>
              <w:pStyle w:val="NormalWeb"/>
              <w:spacing w:before="0" w:beforeAutospacing="0" w:after="0" w:afterAutospacing="0"/>
              <w:ind w:right="-3260"/>
              <w:rPr>
                <w:bCs/>
                <w:color w:val="000000" w:themeColor="text1"/>
                <w:sz w:val="22"/>
                <w:szCs w:val="22"/>
              </w:rPr>
            </w:pPr>
            <w:r w:rsidRPr="00C82C0E">
              <w:rPr>
                <w:bCs/>
                <w:color w:val="000000" w:themeColor="text1"/>
                <w:sz w:val="22"/>
                <w:szCs w:val="22"/>
              </w:rPr>
              <w:t>2 ou 3</w:t>
            </w:r>
          </w:p>
        </w:tc>
        <w:tc>
          <w:tcPr>
            <w:tcW w:w="2359" w:type="dxa"/>
          </w:tcPr>
          <w:p w14:paraId="0D7F066B" w14:textId="77777777" w:rsidR="00BC0F34" w:rsidRPr="00C82C0E" w:rsidRDefault="00BC0F34" w:rsidP="00F16ADA">
            <w:pPr>
              <w:pStyle w:val="NormalWeb"/>
              <w:spacing w:before="0" w:beforeAutospacing="0" w:after="0" w:afterAutospacing="0"/>
              <w:ind w:right="-3260"/>
              <w:rPr>
                <w:bCs/>
                <w:color w:val="000000" w:themeColor="text1"/>
                <w:sz w:val="22"/>
                <w:szCs w:val="22"/>
              </w:rPr>
            </w:pPr>
            <w:r w:rsidRPr="00C82C0E">
              <w:rPr>
                <w:bCs/>
                <w:color w:val="000000" w:themeColor="text1"/>
                <w:sz w:val="22"/>
                <w:szCs w:val="22"/>
              </w:rPr>
              <w:t>10</w:t>
            </w:r>
          </w:p>
        </w:tc>
      </w:tr>
      <w:tr w:rsidR="00BC0F34" w:rsidRPr="00C82C0E" w14:paraId="656B1B6E" w14:textId="77777777" w:rsidTr="00F16ADA">
        <w:tc>
          <w:tcPr>
            <w:tcW w:w="2693" w:type="dxa"/>
          </w:tcPr>
          <w:p w14:paraId="149BD2FD" w14:textId="77777777" w:rsidR="00BC0F34" w:rsidRPr="00C82C0E" w:rsidRDefault="00BC0F34" w:rsidP="00F16ADA">
            <w:pPr>
              <w:pStyle w:val="NormalWeb"/>
              <w:spacing w:before="0" w:beforeAutospacing="0" w:after="0" w:afterAutospacing="0"/>
              <w:ind w:right="-3260"/>
              <w:rPr>
                <w:bCs/>
                <w:color w:val="000000" w:themeColor="text1"/>
                <w:sz w:val="22"/>
                <w:szCs w:val="22"/>
              </w:rPr>
            </w:pPr>
            <w:r w:rsidRPr="00C82C0E">
              <w:rPr>
                <w:bCs/>
                <w:color w:val="000000" w:themeColor="text1"/>
                <w:sz w:val="22"/>
                <w:szCs w:val="22"/>
              </w:rPr>
              <w:t>1</w:t>
            </w:r>
          </w:p>
        </w:tc>
        <w:tc>
          <w:tcPr>
            <w:tcW w:w="2359" w:type="dxa"/>
          </w:tcPr>
          <w:p w14:paraId="38F9E24B" w14:textId="77777777" w:rsidR="00BC0F34" w:rsidRPr="00C82C0E" w:rsidRDefault="00BC0F34" w:rsidP="00F16ADA">
            <w:pPr>
              <w:pStyle w:val="NormalWeb"/>
              <w:spacing w:before="0" w:beforeAutospacing="0" w:after="0" w:afterAutospacing="0"/>
              <w:ind w:right="-3260"/>
              <w:rPr>
                <w:bCs/>
                <w:color w:val="000000" w:themeColor="text1"/>
                <w:sz w:val="22"/>
                <w:szCs w:val="22"/>
              </w:rPr>
            </w:pPr>
            <w:r w:rsidRPr="00C82C0E">
              <w:rPr>
                <w:bCs/>
                <w:color w:val="000000" w:themeColor="text1"/>
                <w:sz w:val="22"/>
                <w:szCs w:val="22"/>
              </w:rPr>
              <w:t>8</w:t>
            </w:r>
          </w:p>
        </w:tc>
      </w:tr>
      <w:tr w:rsidR="00BC0F34" w:rsidRPr="00C82C0E" w14:paraId="5399D66E" w14:textId="77777777" w:rsidTr="00F16ADA">
        <w:tc>
          <w:tcPr>
            <w:tcW w:w="2693" w:type="dxa"/>
          </w:tcPr>
          <w:p w14:paraId="5908300A" w14:textId="77777777" w:rsidR="00BC0F34" w:rsidRPr="00C82C0E" w:rsidRDefault="00BC0F34" w:rsidP="00F16ADA">
            <w:pPr>
              <w:pStyle w:val="NormalWeb"/>
              <w:spacing w:before="0" w:beforeAutospacing="0" w:after="0" w:afterAutospacing="0"/>
              <w:ind w:right="-3260"/>
              <w:rPr>
                <w:bCs/>
                <w:color w:val="000000" w:themeColor="text1"/>
                <w:sz w:val="22"/>
                <w:szCs w:val="22"/>
              </w:rPr>
            </w:pPr>
            <w:r w:rsidRPr="00C82C0E">
              <w:rPr>
                <w:bCs/>
                <w:color w:val="000000" w:themeColor="text1"/>
                <w:sz w:val="22"/>
                <w:szCs w:val="22"/>
              </w:rPr>
              <w:t>0</w:t>
            </w:r>
          </w:p>
        </w:tc>
        <w:tc>
          <w:tcPr>
            <w:tcW w:w="2359" w:type="dxa"/>
          </w:tcPr>
          <w:p w14:paraId="2A27CABF" w14:textId="77777777" w:rsidR="00BC0F34" w:rsidRPr="00C82C0E" w:rsidRDefault="00BC0F34" w:rsidP="00F16ADA">
            <w:pPr>
              <w:pStyle w:val="NormalWeb"/>
              <w:spacing w:before="0" w:beforeAutospacing="0" w:after="0" w:afterAutospacing="0"/>
              <w:ind w:right="-3260"/>
              <w:rPr>
                <w:bCs/>
                <w:color w:val="000000" w:themeColor="text1"/>
                <w:sz w:val="22"/>
                <w:szCs w:val="22"/>
              </w:rPr>
            </w:pPr>
            <w:r w:rsidRPr="00C82C0E">
              <w:rPr>
                <w:bCs/>
                <w:color w:val="000000" w:themeColor="text1"/>
                <w:sz w:val="22"/>
                <w:szCs w:val="22"/>
              </w:rPr>
              <w:t>Não atende</w:t>
            </w:r>
          </w:p>
        </w:tc>
      </w:tr>
    </w:tbl>
    <w:p w14:paraId="4FC41A05" w14:textId="77777777" w:rsidR="00BC0F34" w:rsidRPr="00C82C0E" w:rsidRDefault="00BC0F34" w:rsidP="00F16ADA">
      <w:pPr>
        <w:pStyle w:val="NormalWeb"/>
        <w:pBdr>
          <w:top w:val="nil"/>
          <w:left w:val="nil"/>
          <w:bottom w:val="nil"/>
          <w:right w:val="nil"/>
          <w:between w:val="nil"/>
        </w:pBdr>
        <w:tabs>
          <w:tab w:val="left" w:pos="0"/>
        </w:tabs>
        <w:spacing w:before="0" w:beforeAutospacing="0" w:after="0" w:afterAutospacing="0"/>
        <w:ind w:right="-3260"/>
        <w:jc w:val="both"/>
        <w:rPr>
          <w:bCs/>
          <w:color w:val="000000" w:themeColor="text1"/>
          <w:sz w:val="22"/>
          <w:szCs w:val="22"/>
        </w:rPr>
      </w:pPr>
    </w:p>
    <w:p w14:paraId="31270669" w14:textId="77777777" w:rsidR="00BC0F34" w:rsidRPr="00C82C0E" w:rsidRDefault="00BC0F34" w:rsidP="00F16ADA">
      <w:pPr>
        <w:pStyle w:val="NormalWeb"/>
        <w:numPr>
          <w:ilvl w:val="0"/>
          <w:numId w:val="7"/>
        </w:numPr>
        <w:pBdr>
          <w:top w:val="nil"/>
          <w:left w:val="nil"/>
          <w:bottom w:val="nil"/>
          <w:right w:val="nil"/>
          <w:between w:val="nil"/>
        </w:pBdr>
        <w:spacing w:before="0" w:beforeAutospacing="0" w:after="0" w:afterAutospacing="0"/>
        <w:ind w:left="0" w:right="-3260"/>
        <w:jc w:val="both"/>
        <w:rPr>
          <w:rFonts w:eastAsia="Calibri"/>
          <w:bCs/>
          <w:color w:val="000000" w:themeColor="text1"/>
          <w:sz w:val="22"/>
          <w:szCs w:val="22"/>
        </w:rPr>
      </w:pPr>
      <w:r w:rsidRPr="00C82C0E">
        <w:rPr>
          <w:bCs/>
          <w:color w:val="000000" w:themeColor="text1"/>
          <w:sz w:val="22"/>
          <w:szCs w:val="22"/>
        </w:rPr>
        <w:t>Equipe multidisciplinar: até 40</w:t>
      </w:r>
      <w:r w:rsidRPr="00C82C0E">
        <w:rPr>
          <w:rStyle w:val="Forte"/>
          <w:b w:val="0"/>
          <w:color w:val="000000" w:themeColor="text1"/>
          <w:sz w:val="22"/>
          <w:szCs w:val="22"/>
        </w:rPr>
        <w:t xml:space="preserve"> (quarenta) pontos,</w:t>
      </w:r>
      <w:r w:rsidRPr="00C82C0E">
        <w:rPr>
          <w:bCs/>
          <w:color w:val="000000" w:themeColor="text1"/>
          <w:sz w:val="22"/>
          <w:szCs w:val="22"/>
        </w:rPr>
        <w:t xml:space="preserve"> sendo o máximo 8</w:t>
      </w:r>
      <w:r w:rsidRPr="00C82C0E">
        <w:rPr>
          <w:rStyle w:val="Forte"/>
          <w:b w:val="0"/>
          <w:color w:val="000000" w:themeColor="text1"/>
          <w:sz w:val="22"/>
          <w:szCs w:val="22"/>
        </w:rPr>
        <w:t xml:space="preserve"> (oito) pontos, para cada uma das</w:t>
      </w:r>
      <w:r w:rsidRPr="00C82C0E">
        <w:rPr>
          <w:bCs/>
          <w:color w:val="000000" w:themeColor="text1"/>
          <w:sz w:val="22"/>
          <w:szCs w:val="22"/>
        </w:rPr>
        <w:t xml:space="preserve"> seguintes áreas:</w:t>
      </w:r>
    </w:p>
    <w:p w14:paraId="412DC6C2" w14:textId="77777777" w:rsidR="00BC0F34" w:rsidRPr="00C82C0E" w:rsidRDefault="00BC0F34" w:rsidP="00F16ADA">
      <w:pPr>
        <w:pStyle w:val="NormalWeb"/>
        <w:pBdr>
          <w:top w:val="nil"/>
          <w:left w:val="nil"/>
          <w:bottom w:val="nil"/>
          <w:right w:val="nil"/>
          <w:between w:val="nil"/>
        </w:pBdr>
        <w:tabs>
          <w:tab w:val="left" w:pos="284"/>
        </w:tabs>
        <w:spacing w:before="0" w:beforeAutospacing="0" w:after="0" w:afterAutospacing="0"/>
        <w:ind w:right="-3260"/>
        <w:jc w:val="both"/>
        <w:rPr>
          <w:rFonts w:eastAsia="Calibri"/>
          <w:bCs/>
          <w:color w:val="000000" w:themeColor="text1"/>
          <w:sz w:val="22"/>
          <w:szCs w:val="22"/>
        </w:rPr>
      </w:pPr>
      <w:r w:rsidRPr="00C82C0E">
        <w:rPr>
          <w:bCs/>
          <w:color w:val="000000" w:themeColor="text1"/>
          <w:sz w:val="22"/>
          <w:szCs w:val="22"/>
        </w:rPr>
        <w:t xml:space="preserve"> - Arquitetura e urbanismo;</w:t>
      </w:r>
    </w:p>
    <w:p w14:paraId="142EC770" w14:textId="77777777" w:rsidR="00BC0F34" w:rsidRPr="00C82C0E" w:rsidRDefault="00BC0F34" w:rsidP="00F16ADA">
      <w:pPr>
        <w:pStyle w:val="NormalWeb"/>
        <w:pBdr>
          <w:top w:val="nil"/>
          <w:left w:val="nil"/>
          <w:bottom w:val="nil"/>
          <w:right w:val="nil"/>
          <w:between w:val="nil"/>
        </w:pBdr>
        <w:tabs>
          <w:tab w:val="left" w:pos="284"/>
        </w:tabs>
        <w:spacing w:before="0" w:beforeAutospacing="0" w:after="0" w:afterAutospacing="0"/>
        <w:ind w:right="-3260"/>
        <w:jc w:val="both"/>
        <w:rPr>
          <w:rFonts w:eastAsia="Calibri"/>
          <w:bCs/>
          <w:color w:val="000000" w:themeColor="text1"/>
          <w:sz w:val="22"/>
          <w:szCs w:val="22"/>
        </w:rPr>
      </w:pPr>
      <w:r w:rsidRPr="00C82C0E">
        <w:rPr>
          <w:bCs/>
          <w:color w:val="000000" w:themeColor="text1"/>
          <w:sz w:val="22"/>
          <w:szCs w:val="22"/>
        </w:rPr>
        <w:t xml:space="preserve"> - Engenharia Civil, Geotecnia, </w:t>
      </w:r>
      <w:proofErr w:type="gramStart"/>
      <w:r w:rsidRPr="00C82C0E">
        <w:rPr>
          <w:bCs/>
          <w:color w:val="000000" w:themeColor="text1"/>
          <w:sz w:val="22"/>
          <w:szCs w:val="22"/>
        </w:rPr>
        <w:t>Cartográfica</w:t>
      </w:r>
      <w:proofErr w:type="gramEnd"/>
      <w:r w:rsidRPr="00C82C0E">
        <w:rPr>
          <w:bCs/>
          <w:color w:val="000000" w:themeColor="text1"/>
          <w:sz w:val="22"/>
          <w:szCs w:val="22"/>
        </w:rPr>
        <w:t xml:space="preserve"> ou Agrimensura; </w:t>
      </w:r>
    </w:p>
    <w:p w14:paraId="61A5C7B0" w14:textId="77777777" w:rsidR="00BC0F34" w:rsidRPr="00C82C0E" w:rsidRDefault="00BC0F34" w:rsidP="00F16ADA">
      <w:pPr>
        <w:pStyle w:val="NormalWeb"/>
        <w:pBdr>
          <w:top w:val="nil"/>
          <w:left w:val="nil"/>
          <w:bottom w:val="nil"/>
          <w:right w:val="nil"/>
          <w:between w:val="nil"/>
        </w:pBdr>
        <w:tabs>
          <w:tab w:val="left" w:pos="284"/>
        </w:tabs>
        <w:spacing w:before="0" w:beforeAutospacing="0" w:after="0" w:afterAutospacing="0"/>
        <w:ind w:right="-3260"/>
        <w:jc w:val="both"/>
        <w:rPr>
          <w:rFonts w:eastAsia="Calibri"/>
          <w:bCs/>
          <w:color w:val="000000" w:themeColor="text1"/>
          <w:sz w:val="22"/>
          <w:szCs w:val="22"/>
        </w:rPr>
      </w:pPr>
      <w:r w:rsidRPr="00C82C0E">
        <w:rPr>
          <w:bCs/>
          <w:color w:val="000000" w:themeColor="text1"/>
          <w:sz w:val="22"/>
          <w:szCs w:val="22"/>
        </w:rPr>
        <w:t>- Meio Ambiente (Geógrafo, Biólogo ou Engenheiro Ambiental);</w:t>
      </w:r>
    </w:p>
    <w:p w14:paraId="2FEA8707" w14:textId="77777777" w:rsidR="00BC0F34" w:rsidRPr="00C82C0E" w:rsidRDefault="00BC0F34" w:rsidP="00F16ADA">
      <w:pPr>
        <w:pStyle w:val="NormalWeb"/>
        <w:pBdr>
          <w:top w:val="nil"/>
          <w:left w:val="nil"/>
          <w:bottom w:val="nil"/>
          <w:right w:val="nil"/>
          <w:between w:val="nil"/>
        </w:pBdr>
        <w:tabs>
          <w:tab w:val="left" w:pos="284"/>
        </w:tabs>
        <w:spacing w:before="0" w:beforeAutospacing="0" w:after="0" w:afterAutospacing="0"/>
        <w:ind w:right="-3260"/>
        <w:jc w:val="both"/>
        <w:rPr>
          <w:rFonts w:eastAsia="Calibri"/>
          <w:bCs/>
          <w:color w:val="000000" w:themeColor="text1"/>
          <w:sz w:val="22"/>
          <w:szCs w:val="22"/>
        </w:rPr>
      </w:pPr>
      <w:r w:rsidRPr="00C82C0E">
        <w:rPr>
          <w:bCs/>
          <w:color w:val="000000" w:themeColor="text1"/>
          <w:sz w:val="22"/>
          <w:szCs w:val="22"/>
        </w:rPr>
        <w:t xml:space="preserve">- Jurídico; </w:t>
      </w:r>
    </w:p>
    <w:p w14:paraId="534AD416" w14:textId="6DF92114" w:rsidR="00BC0F34" w:rsidRPr="00C82C0E" w:rsidRDefault="00F16ADA" w:rsidP="00F16ADA">
      <w:pPr>
        <w:pStyle w:val="NormalWeb"/>
        <w:pBdr>
          <w:top w:val="nil"/>
          <w:left w:val="nil"/>
          <w:bottom w:val="nil"/>
          <w:right w:val="nil"/>
          <w:between w:val="nil"/>
        </w:pBdr>
        <w:spacing w:before="0" w:beforeAutospacing="0" w:after="0" w:afterAutospacing="0"/>
        <w:ind w:right="-3260"/>
        <w:jc w:val="both"/>
        <w:rPr>
          <w:bCs/>
          <w:color w:val="000000" w:themeColor="text1"/>
          <w:sz w:val="22"/>
          <w:szCs w:val="22"/>
        </w:rPr>
      </w:pPr>
      <w:r w:rsidRPr="00C82C0E">
        <w:rPr>
          <w:bCs/>
          <w:color w:val="000000" w:themeColor="text1"/>
          <w:sz w:val="22"/>
          <w:szCs w:val="22"/>
        </w:rPr>
        <w:lastRenderedPageBreak/>
        <w:t xml:space="preserve"> </w:t>
      </w:r>
      <w:r w:rsidR="00BC0F34" w:rsidRPr="00C82C0E">
        <w:rPr>
          <w:bCs/>
          <w:color w:val="000000" w:themeColor="text1"/>
          <w:sz w:val="22"/>
          <w:szCs w:val="22"/>
        </w:rPr>
        <w:t>- Social.</w:t>
      </w:r>
    </w:p>
    <w:p w14:paraId="78B720D6" w14:textId="77777777" w:rsidR="00BC0F34" w:rsidRPr="00C82C0E" w:rsidRDefault="00BC0F34" w:rsidP="00F16ADA">
      <w:pPr>
        <w:pStyle w:val="NormalWeb"/>
        <w:pBdr>
          <w:top w:val="nil"/>
          <w:left w:val="nil"/>
          <w:bottom w:val="nil"/>
          <w:right w:val="nil"/>
          <w:between w:val="nil"/>
        </w:pBdr>
        <w:spacing w:before="0" w:beforeAutospacing="0" w:after="0" w:afterAutospacing="0"/>
        <w:ind w:right="-3260"/>
        <w:jc w:val="both"/>
        <w:rPr>
          <w:bCs/>
          <w:color w:val="000000" w:themeColor="text1"/>
          <w:sz w:val="22"/>
          <w:szCs w:val="22"/>
        </w:rPr>
      </w:pPr>
      <w:r w:rsidRPr="00C82C0E">
        <w:rPr>
          <w:bCs/>
          <w:color w:val="000000" w:themeColor="text1"/>
          <w:sz w:val="22"/>
          <w:szCs w:val="22"/>
        </w:rPr>
        <w:t>A pontuação será atribuída ao profissional habilitado, pelo número de trabalhos/planos em projetos voltados para a regularização fundiária em núcleos habitacionais de interesse social, que equivalha a no mínimo 50% da área objeto desta contratação, sendo admitido o somatório de atestados, desde que, apresente em cada atestado no mínimo 20% (vinte por cento) dos serviços.</w:t>
      </w:r>
    </w:p>
    <w:p w14:paraId="2473B192" w14:textId="77777777" w:rsidR="00BC0F34" w:rsidRPr="00C82C0E" w:rsidRDefault="00BC0F34" w:rsidP="00F16ADA">
      <w:pPr>
        <w:pStyle w:val="NormalWeb"/>
        <w:pBdr>
          <w:top w:val="nil"/>
          <w:left w:val="nil"/>
          <w:bottom w:val="nil"/>
          <w:right w:val="nil"/>
          <w:between w:val="nil"/>
        </w:pBdr>
        <w:spacing w:before="0" w:beforeAutospacing="0" w:after="0" w:afterAutospacing="0"/>
        <w:ind w:right="-3260"/>
        <w:jc w:val="both"/>
        <w:rPr>
          <w:bCs/>
          <w:color w:val="000000" w:themeColor="text1"/>
          <w:sz w:val="22"/>
          <w:szCs w:val="22"/>
        </w:rPr>
      </w:pPr>
      <w:r w:rsidRPr="00C82C0E">
        <w:rPr>
          <w:bCs/>
          <w:color w:val="000000" w:themeColor="text1"/>
          <w:sz w:val="22"/>
          <w:szCs w:val="22"/>
        </w:rPr>
        <w:t xml:space="preserve">Um atestado com 50% ou mais, receberá a pontuação máxima, atestados entre 20% e 49% da área objeto, deverá atender a tabela abaixo. </w:t>
      </w:r>
    </w:p>
    <w:p w14:paraId="05700363" w14:textId="77777777" w:rsidR="00BC0F34" w:rsidRPr="00C82C0E" w:rsidRDefault="00BC0F34" w:rsidP="00F16ADA">
      <w:pPr>
        <w:pStyle w:val="NormalWeb"/>
        <w:pBdr>
          <w:top w:val="nil"/>
          <w:left w:val="nil"/>
          <w:bottom w:val="nil"/>
          <w:right w:val="nil"/>
          <w:between w:val="nil"/>
        </w:pBdr>
        <w:tabs>
          <w:tab w:val="left" w:pos="284"/>
        </w:tabs>
        <w:spacing w:before="0" w:beforeAutospacing="0" w:after="0" w:afterAutospacing="0"/>
        <w:ind w:right="-3260"/>
        <w:jc w:val="both"/>
        <w:rPr>
          <w:rFonts w:eastAsia="Calibri"/>
          <w:bCs/>
          <w:color w:val="000000" w:themeColor="text1"/>
          <w:sz w:val="22"/>
          <w:szCs w:val="22"/>
        </w:rPr>
      </w:pPr>
    </w:p>
    <w:tbl>
      <w:tblPr>
        <w:tblStyle w:val="Tabelacomgrade"/>
        <w:tblW w:w="5052" w:type="dxa"/>
        <w:tblInd w:w="2524" w:type="dxa"/>
        <w:tblLook w:val="04A0" w:firstRow="1" w:lastRow="0" w:firstColumn="1" w:lastColumn="0" w:noHBand="0" w:noVBand="1"/>
      </w:tblPr>
      <w:tblGrid>
        <w:gridCol w:w="2693"/>
        <w:gridCol w:w="2359"/>
      </w:tblGrid>
      <w:tr w:rsidR="00BC0F34" w:rsidRPr="00C82C0E" w14:paraId="3C155ED4" w14:textId="77777777" w:rsidTr="00F16ADA">
        <w:tc>
          <w:tcPr>
            <w:tcW w:w="2693" w:type="dxa"/>
          </w:tcPr>
          <w:p w14:paraId="353E9C2C" w14:textId="77777777" w:rsidR="00BC0F34" w:rsidRPr="00C82C0E" w:rsidRDefault="00BC0F34" w:rsidP="00F16ADA">
            <w:pPr>
              <w:pStyle w:val="NormalWeb"/>
              <w:ind w:right="-3260"/>
              <w:rPr>
                <w:bCs/>
                <w:color w:val="000000" w:themeColor="text1"/>
                <w:sz w:val="22"/>
                <w:szCs w:val="22"/>
              </w:rPr>
            </w:pPr>
            <w:r w:rsidRPr="00C82C0E">
              <w:rPr>
                <w:bCs/>
                <w:color w:val="000000" w:themeColor="text1"/>
                <w:sz w:val="22"/>
                <w:szCs w:val="22"/>
              </w:rPr>
              <w:t>Nº de trabalhos/planos</w:t>
            </w:r>
          </w:p>
        </w:tc>
        <w:tc>
          <w:tcPr>
            <w:tcW w:w="2359" w:type="dxa"/>
          </w:tcPr>
          <w:p w14:paraId="3DFA0818" w14:textId="77777777" w:rsidR="00BC0F34" w:rsidRPr="00C82C0E" w:rsidRDefault="00BC0F34" w:rsidP="00F16ADA">
            <w:pPr>
              <w:pStyle w:val="NormalWeb"/>
              <w:ind w:right="-3260"/>
              <w:rPr>
                <w:bCs/>
                <w:color w:val="000000" w:themeColor="text1"/>
                <w:sz w:val="22"/>
                <w:szCs w:val="22"/>
              </w:rPr>
            </w:pPr>
            <w:r w:rsidRPr="00C82C0E">
              <w:rPr>
                <w:bCs/>
                <w:color w:val="000000" w:themeColor="text1"/>
                <w:sz w:val="22"/>
                <w:szCs w:val="22"/>
              </w:rPr>
              <w:t>Nº de pontos</w:t>
            </w:r>
          </w:p>
        </w:tc>
      </w:tr>
      <w:tr w:rsidR="00BC0F34" w:rsidRPr="00C82C0E" w14:paraId="453293F3" w14:textId="77777777" w:rsidTr="00F16ADA">
        <w:tc>
          <w:tcPr>
            <w:tcW w:w="2693" w:type="dxa"/>
          </w:tcPr>
          <w:p w14:paraId="1AE3CA41" w14:textId="77777777" w:rsidR="00BC0F34" w:rsidRPr="00C82C0E" w:rsidRDefault="00BC0F34" w:rsidP="00F16ADA">
            <w:pPr>
              <w:pStyle w:val="NormalWeb"/>
              <w:ind w:right="-3260"/>
              <w:rPr>
                <w:bCs/>
                <w:color w:val="000000" w:themeColor="text1"/>
                <w:sz w:val="22"/>
                <w:szCs w:val="22"/>
              </w:rPr>
            </w:pPr>
            <w:r w:rsidRPr="00C82C0E">
              <w:rPr>
                <w:bCs/>
                <w:color w:val="000000" w:themeColor="text1"/>
                <w:sz w:val="22"/>
                <w:szCs w:val="22"/>
              </w:rPr>
              <w:t>4 ou mais</w:t>
            </w:r>
          </w:p>
        </w:tc>
        <w:tc>
          <w:tcPr>
            <w:tcW w:w="2359" w:type="dxa"/>
          </w:tcPr>
          <w:p w14:paraId="2FD2CDEC" w14:textId="77777777" w:rsidR="00BC0F34" w:rsidRPr="00C82C0E" w:rsidRDefault="00BC0F34" w:rsidP="00F16ADA">
            <w:pPr>
              <w:pStyle w:val="NormalWeb"/>
              <w:ind w:right="-3260"/>
              <w:rPr>
                <w:bCs/>
                <w:color w:val="000000" w:themeColor="text1"/>
                <w:sz w:val="22"/>
                <w:szCs w:val="22"/>
              </w:rPr>
            </w:pPr>
            <w:r w:rsidRPr="00C82C0E">
              <w:rPr>
                <w:bCs/>
                <w:color w:val="000000" w:themeColor="text1"/>
                <w:sz w:val="22"/>
                <w:szCs w:val="22"/>
              </w:rPr>
              <w:t>8</w:t>
            </w:r>
          </w:p>
        </w:tc>
      </w:tr>
      <w:tr w:rsidR="00BC0F34" w:rsidRPr="00C82C0E" w14:paraId="4B66D904" w14:textId="77777777" w:rsidTr="00F16ADA">
        <w:tc>
          <w:tcPr>
            <w:tcW w:w="2693" w:type="dxa"/>
          </w:tcPr>
          <w:p w14:paraId="4062BA7A" w14:textId="77777777" w:rsidR="00BC0F34" w:rsidRPr="00C82C0E" w:rsidRDefault="00BC0F34" w:rsidP="00F16ADA">
            <w:pPr>
              <w:pStyle w:val="NormalWeb"/>
              <w:ind w:right="-3260"/>
              <w:rPr>
                <w:bCs/>
                <w:color w:val="000000" w:themeColor="text1"/>
                <w:sz w:val="22"/>
                <w:szCs w:val="22"/>
              </w:rPr>
            </w:pPr>
            <w:r w:rsidRPr="00C82C0E">
              <w:rPr>
                <w:bCs/>
                <w:color w:val="000000" w:themeColor="text1"/>
                <w:sz w:val="22"/>
                <w:szCs w:val="22"/>
              </w:rPr>
              <w:t>2 ou 3</w:t>
            </w:r>
          </w:p>
        </w:tc>
        <w:tc>
          <w:tcPr>
            <w:tcW w:w="2359" w:type="dxa"/>
          </w:tcPr>
          <w:p w14:paraId="2698B50F" w14:textId="77777777" w:rsidR="00BC0F34" w:rsidRPr="00C82C0E" w:rsidRDefault="00BC0F34" w:rsidP="00F16ADA">
            <w:pPr>
              <w:pStyle w:val="NormalWeb"/>
              <w:ind w:right="-3260"/>
              <w:rPr>
                <w:bCs/>
                <w:color w:val="000000" w:themeColor="text1"/>
                <w:sz w:val="22"/>
                <w:szCs w:val="22"/>
              </w:rPr>
            </w:pPr>
            <w:r w:rsidRPr="00C82C0E">
              <w:rPr>
                <w:bCs/>
                <w:color w:val="000000" w:themeColor="text1"/>
                <w:sz w:val="22"/>
                <w:szCs w:val="22"/>
              </w:rPr>
              <w:t>4</w:t>
            </w:r>
          </w:p>
        </w:tc>
      </w:tr>
      <w:tr w:rsidR="00BC0F34" w:rsidRPr="00C82C0E" w14:paraId="54A5FB99" w14:textId="77777777" w:rsidTr="00F16ADA">
        <w:tc>
          <w:tcPr>
            <w:tcW w:w="2693" w:type="dxa"/>
          </w:tcPr>
          <w:p w14:paraId="43A03CC1" w14:textId="77777777" w:rsidR="00BC0F34" w:rsidRPr="00C82C0E" w:rsidRDefault="00BC0F34" w:rsidP="00F16ADA">
            <w:pPr>
              <w:pStyle w:val="NormalWeb"/>
              <w:ind w:right="-3260"/>
              <w:rPr>
                <w:bCs/>
                <w:color w:val="000000" w:themeColor="text1"/>
                <w:sz w:val="22"/>
                <w:szCs w:val="22"/>
              </w:rPr>
            </w:pPr>
            <w:r w:rsidRPr="00C82C0E">
              <w:rPr>
                <w:bCs/>
                <w:color w:val="000000" w:themeColor="text1"/>
                <w:sz w:val="22"/>
                <w:szCs w:val="22"/>
              </w:rPr>
              <w:t>1</w:t>
            </w:r>
          </w:p>
        </w:tc>
        <w:tc>
          <w:tcPr>
            <w:tcW w:w="2359" w:type="dxa"/>
          </w:tcPr>
          <w:p w14:paraId="75478AD5" w14:textId="77777777" w:rsidR="00BC0F34" w:rsidRPr="00C82C0E" w:rsidRDefault="00BC0F34" w:rsidP="00F16ADA">
            <w:pPr>
              <w:pStyle w:val="NormalWeb"/>
              <w:ind w:right="-3260"/>
              <w:rPr>
                <w:bCs/>
                <w:color w:val="000000" w:themeColor="text1"/>
                <w:sz w:val="22"/>
                <w:szCs w:val="22"/>
              </w:rPr>
            </w:pPr>
            <w:r w:rsidRPr="00C82C0E">
              <w:rPr>
                <w:bCs/>
                <w:color w:val="000000" w:themeColor="text1"/>
                <w:sz w:val="22"/>
                <w:szCs w:val="22"/>
              </w:rPr>
              <w:t>2</w:t>
            </w:r>
          </w:p>
        </w:tc>
      </w:tr>
      <w:tr w:rsidR="00BC0F34" w:rsidRPr="00C82C0E" w14:paraId="3C9220E3" w14:textId="77777777" w:rsidTr="00F16ADA">
        <w:tc>
          <w:tcPr>
            <w:tcW w:w="2693" w:type="dxa"/>
          </w:tcPr>
          <w:p w14:paraId="7EB1FDE9" w14:textId="77777777" w:rsidR="00BC0F34" w:rsidRPr="00C82C0E" w:rsidRDefault="00BC0F34" w:rsidP="00F16ADA">
            <w:pPr>
              <w:pStyle w:val="NormalWeb"/>
              <w:ind w:right="-3260"/>
              <w:rPr>
                <w:bCs/>
                <w:color w:val="000000" w:themeColor="text1"/>
                <w:sz w:val="22"/>
                <w:szCs w:val="22"/>
              </w:rPr>
            </w:pPr>
            <w:r w:rsidRPr="00C82C0E">
              <w:rPr>
                <w:bCs/>
                <w:color w:val="000000" w:themeColor="text1"/>
                <w:sz w:val="22"/>
                <w:szCs w:val="22"/>
              </w:rPr>
              <w:t>0</w:t>
            </w:r>
          </w:p>
        </w:tc>
        <w:tc>
          <w:tcPr>
            <w:tcW w:w="2359" w:type="dxa"/>
          </w:tcPr>
          <w:p w14:paraId="0D66D1FA" w14:textId="77777777" w:rsidR="00BC0F34" w:rsidRPr="00C82C0E" w:rsidRDefault="00BC0F34" w:rsidP="00F16ADA">
            <w:pPr>
              <w:pStyle w:val="NormalWeb"/>
              <w:ind w:right="-3260"/>
              <w:rPr>
                <w:bCs/>
                <w:color w:val="000000" w:themeColor="text1"/>
                <w:sz w:val="22"/>
                <w:szCs w:val="22"/>
              </w:rPr>
            </w:pPr>
            <w:r w:rsidRPr="00C82C0E">
              <w:rPr>
                <w:bCs/>
                <w:color w:val="000000" w:themeColor="text1"/>
                <w:sz w:val="22"/>
                <w:szCs w:val="22"/>
              </w:rPr>
              <w:t>Não atende</w:t>
            </w:r>
          </w:p>
        </w:tc>
      </w:tr>
    </w:tbl>
    <w:p w14:paraId="657B95DF" w14:textId="46034EBF" w:rsidR="0058237D" w:rsidRPr="00C82C0E" w:rsidRDefault="0058237D" w:rsidP="00F16ADA">
      <w:pPr>
        <w:ind w:right="-3260"/>
        <w:jc w:val="both"/>
        <w:rPr>
          <w:b/>
          <w:sz w:val="22"/>
          <w:szCs w:val="22"/>
        </w:rPr>
      </w:pPr>
    </w:p>
    <w:p w14:paraId="286129E4" w14:textId="77777777" w:rsidR="007305C9" w:rsidRPr="00C82C0E" w:rsidRDefault="007305C9" w:rsidP="00F16ADA">
      <w:pPr>
        <w:tabs>
          <w:tab w:val="left" w:pos="850"/>
        </w:tabs>
        <w:ind w:left="143" w:right="-3260"/>
        <w:jc w:val="both"/>
        <w:rPr>
          <w:color w:val="000000" w:themeColor="text1"/>
          <w:sz w:val="22"/>
          <w:szCs w:val="22"/>
        </w:rPr>
      </w:pPr>
      <w:r w:rsidRPr="00C82C0E">
        <w:rPr>
          <w:b/>
          <w:color w:val="000000" w:themeColor="text1"/>
          <w:sz w:val="22"/>
          <w:szCs w:val="22"/>
        </w:rPr>
        <w:t>13.9.5.</w:t>
      </w:r>
      <w:r w:rsidRPr="00C82C0E">
        <w:rPr>
          <w:color w:val="000000" w:themeColor="text1"/>
          <w:sz w:val="22"/>
          <w:szCs w:val="22"/>
        </w:rPr>
        <w:t xml:space="preserve"> </w:t>
      </w:r>
      <w:r w:rsidRPr="00C82C0E">
        <w:rPr>
          <w:rFonts w:eastAsia="Calibri"/>
          <w:color w:val="000000" w:themeColor="text1"/>
          <w:sz w:val="22"/>
          <w:szCs w:val="22"/>
        </w:rPr>
        <w:t xml:space="preserve">Para os profissionais vinculados a conselho, que não emitam Certidão de Acervo Técnico (CAT), a comprovação da experiência poderá ocorrer mediante atestado/certidões de capacidade técnica, declarações contratuais, publicações oficiais, </w:t>
      </w:r>
      <w:proofErr w:type="gramStart"/>
      <w:r w:rsidRPr="00C82C0E">
        <w:rPr>
          <w:rFonts w:eastAsia="Calibri"/>
          <w:color w:val="000000" w:themeColor="text1"/>
          <w:sz w:val="22"/>
          <w:szCs w:val="22"/>
        </w:rPr>
        <w:t>emitido(</w:t>
      </w:r>
      <w:proofErr w:type="gramEnd"/>
      <w:r w:rsidRPr="00C82C0E">
        <w:rPr>
          <w:rFonts w:eastAsia="Calibri"/>
          <w:color w:val="000000" w:themeColor="text1"/>
          <w:sz w:val="22"/>
          <w:szCs w:val="22"/>
        </w:rPr>
        <w:t>s) por pessoa jurídica de direito público ou privado, aptos a demonstrar a efetiva participação do profissional nos serviços compatíveis com o objeto.</w:t>
      </w:r>
    </w:p>
    <w:p w14:paraId="3290CCBF" w14:textId="77777777" w:rsidR="007305C9" w:rsidRPr="00C82C0E" w:rsidRDefault="007305C9" w:rsidP="00F16ADA">
      <w:pPr>
        <w:tabs>
          <w:tab w:val="left" w:pos="850"/>
        </w:tabs>
        <w:ind w:left="143" w:right="-3260"/>
        <w:jc w:val="both"/>
        <w:rPr>
          <w:color w:val="000000" w:themeColor="text1"/>
          <w:sz w:val="22"/>
          <w:szCs w:val="22"/>
        </w:rPr>
      </w:pPr>
    </w:p>
    <w:p w14:paraId="780B88B6" w14:textId="77777777" w:rsidR="007305C9" w:rsidRPr="00C82C0E" w:rsidRDefault="007305C9" w:rsidP="00F16ADA">
      <w:pPr>
        <w:tabs>
          <w:tab w:val="left" w:pos="850"/>
        </w:tabs>
        <w:ind w:left="143" w:right="-3260"/>
        <w:jc w:val="both"/>
        <w:rPr>
          <w:b/>
          <w:color w:val="000000" w:themeColor="text1"/>
          <w:sz w:val="22"/>
          <w:szCs w:val="22"/>
        </w:rPr>
      </w:pPr>
      <w:r w:rsidRPr="00C82C0E">
        <w:rPr>
          <w:b/>
          <w:color w:val="000000" w:themeColor="text1"/>
          <w:sz w:val="22"/>
          <w:szCs w:val="22"/>
        </w:rPr>
        <w:t xml:space="preserve">13.9.6. </w:t>
      </w:r>
      <w:r w:rsidRPr="00C82C0E">
        <w:rPr>
          <w:bCs/>
          <w:color w:val="000000" w:themeColor="text1"/>
          <w:sz w:val="22"/>
          <w:szCs w:val="22"/>
        </w:rPr>
        <w:t>A empresa contratada deverá comprovar que, quando da contratação, possuirá equipe técnica qualificada e disponível para a execução do objeto licitatório, apresentando um dos seguintes documentos:</w:t>
      </w:r>
    </w:p>
    <w:p w14:paraId="6D889956" w14:textId="77777777" w:rsidR="007305C9" w:rsidRPr="00C82C0E" w:rsidRDefault="007305C9" w:rsidP="00F16ADA">
      <w:pPr>
        <w:pStyle w:val="PargrafodaLista"/>
        <w:numPr>
          <w:ilvl w:val="0"/>
          <w:numId w:val="8"/>
        </w:numPr>
        <w:tabs>
          <w:tab w:val="left" w:pos="308"/>
        </w:tabs>
        <w:ind w:right="-3260" w:firstLine="0"/>
        <w:rPr>
          <w:rFonts w:ascii="Times New Roman" w:hAnsi="Times New Roman" w:cs="Times New Roman"/>
          <w:color w:val="000000" w:themeColor="text1"/>
        </w:rPr>
      </w:pPr>
      <w:r w:rsidRPr="00C82C0E">
        <w:rPr>
          <w:rFonts w:ascii="Times New Roman" w:hAnsi="Times New Roman" w:cs="Times New Roman"/>
          <w:color w:val="000000" w:themeColor="text1"/>
        </w:rPr>
        <w:t>- No caso de vínculo empregatício: cópia da Carteira de Trabalho e Previdência Social (CTPS), expedida pelo Ministério do Trabalho, contendo as folhas que demonstrem o número de registro, qualificação civil ou contrato de trabalho;</w:t>
      </w:r>
    </w:p>
    <w:p w14:paraId="2C6F75C0" w14:textId="77777777" w:rsidR="007305C9" w:rsidRPr="00C82C0E" w:rsidRDefault="007305C9" w:rsidP="00F16ADA">
      <w:pPr>
        <w:pStyle w:val="PargrafodaLista"/>
        <w:numPr>
          <w:ilvl w:val="0"/>
          <w:numId w:val="8"/>
        </w:numPr>
        <w:tabs>
          <w:tab w:val="left" w:pos="386"/>
        </w:tabs>
        <w:spacing w:before="1"/>
        <w:ind w:right="-3260" w:firstLine="0"/>
        <w:rPr>
          <w:rFonts w:ascii="Times New Roman" w:hAnsi="Times New Roman" w:cs="Times New Roman"/>
          <w:color w:val="000000" w:themeColor="text1"/>
        </w:rPr>
      </w:pPr>
      <w:r w:rsidRPr="00C82C0E">
        <w:rPr>
          <w:rFonts w:ascii="Times New Roman" w:hAnsi="Times New Roman" w:cs="Times New Roman"/>
          <w:color w:val="000000" w:themeColor="text1"/>
        </w:rPr>
        <w:t>–</w:t>
      </w:r>
      <w:r w:rsidRPr="00C82C0E">
        <w:rPr>
          <w:rFonts w:ascii="Times New Roman" w:hAnsi="Times New Roman" w:cs="Times New Roman"/>
          <w:color w:val="000000" w:themeColor="text1"/>
          <w:spacing w:val="-6"/>
        </w:rPr>
        <w:t xml:space="preserve"> </w:t>
      </w:r>
      <w:r w:rsidRPr="00C82C0E">
        <w:rPr>
          <w:rFonts w:ascii="Times New Roman" w:hAnsi="Times New Roman" w:cs="Times New Roman"/>
          <w:color w:val="000000" w:themeColor="text1"/>
        </w:rPr>
        <w:t>No</w:t>
      </w:r>
      <w:r w:rsidRPr="00C82C0E">
        <w:rPr>
          <w:rFonts w:ascii="Times New Roman" w:hAnsi="Times New Roman" w:cs="Times New Roman"/>
          <w:color w:val="000000" w:themeColor="text1"/>
          <w:spacing w:val="-6"/>
        </w:rPr>
        <w:t xml:space="preserve"> </w:t>
      </w:r>
      <w:r w:rsidRPr="00C82C0E">
        <w:rPr>
          <w:rFonts w:ascii="Times New Roman" w:hAnsi="Times New Roman" w:cs="Times New Roman"/>
          <w:color w:val="000000" w:themeColor="text1"/>
        </w:rPr>
        <w:t>caso</w:t>
      </w:r>
      <w:r w:rsidRPr="00C82C0E">
        <w:rPr>
          <w:rFonts w:ascii="Times New Roman" w:hAnsi="Times New Roman" w:cs="Times New Roman"/>
          <w:color w:val="000000" w:themeColor="text1"/>
          <w:spacing w:val="-6"/>
        </w:rPr>
        <w:t xml:space="preserve"> </w:t>
      </w:r>
      <w:r w:rsidRPr="00C82C0E">
        <w:rPr>
          <w:rFonts w:ascii="Times New Roman" w:hAnsi="Times New Roman" w:cs="Times New Roman"/>
          <w:color w:val="000000" w:themeColor="text1"/>
        </w:rPr>
        <w:t>de</w:t>
      </w:r>
      <w:r w:rsidRPr="00C82C0E">
        <w:rPr>
          <w:rFonts w:ascii="Times New Roman" w:hAnsi="Times New Roman" w:cs="Times New Roman"/>
          <w:color w:val="000000" w:themeColor="text1"/>
          <w:spacing w:val="-7"/>
        </w:rPr>
        <w:t xml:space="preserve"> </w:t>
      </w:r>
      <w:r w:rsidRPr="00C82C0E">
        <w:rPr>
          <w:rFonts w:ascii="Times New Roman" w:hAnsi="Times New Roman" w:cs="Times New Roman"/>
          <w:color w:val="000000" w:themeColor="text1"/>
        </w:rPr>
        <w:t>vínculo</w:t>
      </w:r>
      <w:r w:rsidRPr="00C82C0E">
        <w:rPr>
          <w:rFonts w:ascii="Times New Roman" w:hAnsi="Times New Roman" w:cs="Times New Roman"/>
          <w:color w:val="000000" w:themeColor="text1"/>
          <w:spacing w:val="-6"/>
        </w:rPr>
        <w:t xml:space="preserve"> </w:t>
      </w:r>
      <w:r w:rsidRPr="00C82C0E">
        <w:rPr>
          <w:rFonts w:ascii="Times New Roman" w:hAnsi="Times New Roman" w:cs="Times New Roman"/>
          <w:color w:val="000000" w:themeColor="text1"/>
        </w:rPr>
        <w:t>societário:</w:t>
      </w:r>
      <w:r w:rsidRPr="00C82C0E">
        <w:rPr>
          <w:rFonts w:ascii="Times New Roman" w:hAnsi="Times New Roman" w:cs="Times New Roman"/>
          <w:color w:val="000000" w:themeColor="text1"/>
          <w:spacing w:val="-6"/>
        </w:rPr>
        <w:t xml:space="preserve"> </w:t>
      </w:r>
      <w:r w:rsidRPr="00C82C0E">
        <w:rPr>
          <w:rFonts w:ascii="Times New Roman" w:hAnsi="Times New Roman" w:cs="Times New Roman"/>
          <w:color w:val="000000" w:themeColor="text1"/>
        </w:rPr>
        <w:t>ato</w:t>
      </w:r>
      <w:r w:rsidRPr="00C82C0E">
        <w:rPr>
          <w:rFonts w:ascii="Times New Roman" w:hAnsi="Times New Roman" w:cs="Times New Roman"/>
          <w:color w:val="000000" w:themeColor="text1"/>
          <w:spacing w:val="-5"/>
        </w:rPr>
        <w:t xml:space="preserve"> </w:t>
      </w:r>
      <w:r w:rsidRPr="00C82C0E">
        <w:rPr>
          <w:rFonts w:ascii="Times New Roman" w:hAnsi="Times New Roman" w:cs="Times New Roman"/>
          <w:color w:val="000000" w:themeColor="text1"/>
        </w:rPr>
        <w:t>constitutivo</w:t>
      </w:r>
      <w:r w:rsidRPr="00C82C0E">
        <w:rPr>
          <w:rFonts w:ascii="Times New Roman" w:hAnsi="Times New Roman" w:cs="Times New Roman"/>
          <w:color w:val="000000" w:themeColor="text1"/>
          <w:spacing w:val="-6"/>
        </w:rPr>
        <w:t xml:space="preserve"> </w:t>
      </w:r>
      <w:r w:rsidRPr="00C82C0E">
        <w:rPr>
          <w:rFonts w:ascii="Times New Roman" w:hAnsi="Times New Roman" w:cs="Times New Roman"/>
          <w:color w:val="000000" w:themeColor="text1"/>
        </w:rPr>
        <w:t>da</w:t>
      </w:r>
      <w:r w:rsidRPr="00C82C0E">
        <w:rPr>
          <w:rFonts w:ascii="Times New Roman" w:hAnsi="Times New Roman" w:cs="Times New Roman"/>
          <w:color w:val="000000" w:themeColor="text1"/>
          <w:spacing w:val="-7"/>
        </w:rPr>
        <w:t xml:space="preserve"> </w:t>
      </w:r>
      <w:r w:rsidRPr="00C82C0E">
        <w:rPr>
          <w:rFonts w:ascii="Times New Roman" w:hAnsi="Times New Roman" w:cs="Times New Roman"/>
          <w:color w:val="000000" w:themeColor="text1"/>
        </w:rPr>
        <w:t>empresa</w:t>
      </w:r>
      <w:r w:rsidRPr="00C82C0E">
        <w:rPr>
          <w:rFonts w:ascii="Times New Roman" w:hAnsi="Times New Roman" w:cs="Times New Roman"/>
          <w:color w:val="000000" w:themeColor="text1"/>
          <w:spacing w:val="-7"/>
        </w:rPr>
        <w:t xml:space="preserve"> </w:t>
      </w:r>
      <w:r w:rsidRPr="00C82C0E">
        <w:rPr>
          <w:rFonts w:ascii="Times New Roman" w:hAnsi="Times New Roman" w:cs="Times New Roman"/>
          <w:color w:val="000000" w:themeColor="text1"/>
        </w:rPr>
        <w:t>devidamente</w:t>
      </w:r>
      <w:r w:rsidRPr="00C82C0E">
        <w:rPr>
          <w:rFonts w:ascii="Times New Roman" w:hAnsi="Times New Roman" w:cs="Times New Roman"/>
          <w:color w:val="000000" w:themeColor="text1"/>
          <w:spacing w:val="-4"/>
        </w:rPr>
        <w:t xml:space="preserve"> </w:t>
      </w:r>
      <w:r w:rsidRPr="00C82C0E">
        <w:rPr>
          <w:rFonts w:ascii="Times New Roman" w:hAnsi="Times New Roman" w:cs="Times New Roman"/>
          <w:color w:val="000000" w:themeColor="text1"/>
        </w:rPr>
        <w:t>registrado</w:t>
      </w:r>
      <w:r w:rsidRPr="00C82C0E">
        <w:rPr>
          <w:rFonts w:ascii="Times New Roman" w:hAnsi="Times New Roman" w:cs="Times New Roman"/>
          <w:color w:val="000000" w:themeColor="text1"/>
          <w:spacing w:val="-6"/>
        </w:rPr>
        <w:t xml:space="preserve"> </w:t>
      </w:r>
      <w:r w:rsidRPr="00C82C0E">
        <w:rPr>
          <w:rFonts w:ascii="Times New Roman" w:hAnsi="Times New Roman" w:cs="Times New Roman"/>
          <w:color w:val="000000" w:themeColor="text1"/>
        </w:rPr>
        <w:t>no</w:t>
      </w:r>
      <w:r w:rsidRPr="00C82C0E">
        <w:rPr>
          <w:rFonts w:ascii="Times New Roman" w:hAnsi="Times New Roman" w:cs="Times New Roman"/>
          <w:color w:val="000000" w:themeColor="text1"/>
          <w:spacing w:val="-6"/>
        </w:rPr>
        <w:t xml:space="preserve"> </w:t>
      </w:r>
      <w:r w:rsidRPr="00C82C0E">
        <w:rPr>
          <w:rFonts w:ascii="Times New Roman" w:hAnsi="Times New Roman" w:cs="Times New Roman"/>
          <w:color w:val="000000" w:themeColor="text1"/>
        </w:rPr>
        <w:t>órgão</w:t>
      </w:r>
      <w:r w:rsidRPr="00C82C0E">
        <w:rPr>
          <w:rFonts w:ascii="Times New Roman" w:hAnsi="Times New Roman" w:cs="Times New Roman"/>
          <w:color w:val="000000" w:themeColor="text1"/>
          <w:spacing w:val="-6"/>
        </w:rPr>
        <w:t xml:space="preserve"> </w:t>
      </w:r>
      <w:r w:rsidRPr="00C82C0E">
        <w:rPr>
          <w:rFonts w:ascii="Times New Roman" w:hAnsi="Times New Roman" w:cs="Times New Roman"/>
          <w:color w:val="000000" w:themeColor="text1"/>
        </w:rPr>
        <w:t>de Registro do Comércio competente, do domicílio ou da sede do licitante;</w:t>
      </w:r>
    </w:p>
    <w:p w14:paraId="4B0503D1" w14:textId="77777777" w:rsidR="007305C9" w:rsidRPr="00C82C0E" w:rsidRDefault="007305C9" w:rsidP="00F16ADA">
      <w:pPr>
        <w:pStyle w:val="PargrafodaLista"/>
        <w:numPr>
          <w:ilvl w:val="0"/>
          <w:numId w:val="8"/>
        </w:numPr>
        <w:tabs>
          <w:tab w:val="left" w:pos="487"/>
        </w:tabs>
        <w:ind w:right="-3260" w:firstLine="0"/>
        <w:rPr>
          <w:rFonts w:ascii="Times New Roman" w:hAnsi="Times New Roman" w:cs="Times New Roman"/>
          <w:color w:val="000000" w:themeColor="text1"/>
        </w:rPr>
      </w:pPr>
      <w:r w:rsidRPr="00C82C0E">
        <w:rPr>
          <w:rFonts w:ascii="Times New Roman" w:hAnsi="Times New Roman" w:cs="Times New Roman"/>
          <w:color w:val="000000" w:themeColor="text1"/>
        </w:rPr>
        <w:t>– No caso de profissional autônomo: contrato de prestação de serviços ou ART/RRT, de cargo ou função, como responsável técnico da empresa licitante;</w:t>
      </w:r>
    </w:p>
    <w:p w14:paraId="1A704431" w14:textId="77777777" w:rsidR="007305C9" w:rsidRPr="00C82C0E" w:rsidRDefault="007305C9" w:rsidP="00F16ADA">
      <w:pPr>
        <w:pStyle w:val="PargrafodaLista"/>
        <w:numPr>
          <w:ilvl w:val="0"/>
          <w:numId w:val="8"/>
        </w:numPr>
        <w:tabs>
          <w:tab w:val="left" w:pos="454"/>
          <w:tab w:val="left" w:pos="850"/>
        </w:tabs>
        <w:ind w:right="-3260" w:firstLine="0"/>
        <w:rPr>
          <w:rFonts w:ascii="Times New Roman" w:hAnsi="Times New Roman" w:cs="Times New Roman"/>
          <w:b/>
          <w:color w:val="000000" w:themeColor="text1"/>
        </w:rPr>
      </w:pPr>
      <w:r w:rsidRPr="00C82C0E">
        <w:rPr>
          <w:rFonts w:ascii="Times New Roman" w:hAnsi="Times New Roman" w:cs="Times New Roman"/>
          <w:color w:val="000000" w:themeColor="text1"/>
          <w:spacing w:val="-2"/>
        </w:rPr>
        <w:t>–</w:t>
      </w:r>
      <w:r w:rsidRPr="00C82C0E">
        <w:rPr>
          <w:rFonts w:ascii="Times New Roman" w:hAnsi="Times New Roman" w:cs="Times New Roman"/>
          <w:color w:val="000000" w:themeColor="text1"/>
          <w:spacing w:val="-5"/>
        </w:rPr>
        <w:t xml:space="preserve"> </w:t>
      </w:r>
      <w:r w:rsidRPr="00C82C0E">
        <w:rPr>
          <w:rFonts w:ascii="Times New Roman" w:hAnsi="Times New Roman" w:cs="Times New Roman"/>
          <w:color w:val="000000" w:themeColor="text1"/>
          <w:spacing w:val="-2"/>
        </w:rPr>
        <w:t>Declaração</w:t>
      </w:r>
      <w:r w:rsidRPr="00C82C0E">
        <w:rPr>
          <w:rFonts w:ascii="Times New Roman" w:hAnsi="Times New Roman" w:cs="Times New Roman"/>
          <w:color w:val="000000" w:themeColor="text1"/>
          <w:spacing w:val="-5"/>
        </w:rPr>
        <w:t xml:space="preserve"> </w:t>
      </w:r>
      <w:r w:rsidRPr="00C82C0E">
        <w:rPr>
          <w:rFonts w:ascii="Times New Roman" w:hAnsi="Times New Roman" w:cs="Times New Roman"/>
          <w:color w:val="000000" w:themeColor="text1"/>
          <w:spacing w:val="-2"/>
        </w:rPr>
        <w:t>de</w:t>
      </w:r>
      <w:r w:rsidRPr="00C82C0E">
        <w:rPr>
          <w:rFonts w:ascii="Times New Roman" w:hAnsi="Times New Roman" w:cs="Times New Roman"/>
          <w:color w:val="000000" w:themeColor="text1"/>
          <w:spacing w:val="-6"/>
        </w:rPr>
        <w:t xml:space="preserve"> </w:t>
      </w:r>
      <w:r w:rsidRPr="00C82C0E">
        <w:rPr>
          <w:rFonts w:ascii="Times New Roman" w:hAnsi="Times New Roman" w:cs="Times New Roman"/>
          <w:color w:val="000000" w:themeColor="text1"/>
          <w:spacing w:val="-2"/>
        </w:rPr>
        <w:t>compromisso</w:t>
      </w:r>
      <w:r w:rsidRPr="00C82C0E">
        <w:rPr>
          <w:rFonts w:ascii="Times New Roman" w:hAnsi="Times New Roman" w:cs="Times New Roman"/>
          <w:color w:val="000000" w:themeColor="text1"/>
          <w:spacing w:val="-5"/>
        </w:rPr>
        <w:t xml:space="preserve"> </w:t>
      </w:r>
      <w:r w:rsidRPr="00C82C0E">
        <w:rPr>
          <w:rFonts w:ascii="Times New Roman" w:hAnsi="Times New Roman" w:cs="Times New Roman"/>
          <w:color w:val="000000" w:themeColor="text1"/>
          <w:spacing w:val="-2"/>
        </w:rPr>
        <w:t>de</w:t>
      </w:r>
      <w:r w:rsidRPr="00C82C0E">
        <w:rPr>
          <w:rFonts w:ascii="Times New Roman" w:hAnsi="Times New Roman" w:cs="Times New Roman"/>
          <w:color w:val="000000" w:themeColor="text1"/>
          <w:spacing w:val="-6"/>
        </w:rPr>
        <w:t xml:space="preserve"> </w:t>
      </w:r>
      <w:r w:rsidRPr="00C82C0E">
        <w:rPr>
          <w:rFonts w:ascii="Times New Roman" w:hAnsi="Times New Roman" w:cs="Times New Roman"/>
          <w:color w:val="000000" w:themeColor="text1"/>
          <w:spacing w:val="-2"/>
        </w:rPr>
        <w:t>vinculação</w:t>
      </w:r>
      <w:r w:rsidRPr="00C82C0E">
        <w:rPr>
          <w:rFonts w:ascii="Times New Roman" w:hAnsi="Times New Roman" w:cs="Times New Roman"/>
          <w:color w:val="000000" w:themeColor="text1"/>
          <w:spacing w:val="-5"/>
        </w:rPr>
        <w:t xml:space="preserve"> </w:t>
      </w:r>
      <w:r w:rsidRPr="00C82C0E">
        <w:rPr>
          <w:rFonts w:ascii="Times New Roman" w:hAnsi="Times New Roman" w:cs="Times New Roman"/>
          <w:color w:val="000000" w:themeColor="text1"/>
          <w:spacing w:val="-2"/>
        </w:rPr>
        <w:t>contratual</w:t>
      </w:r>
      <w:r w:rsidRPr="00C82C0E">
        <w:rPr>
          <w:rFonts w:ascii="Times New Roman" w:hAnsi="Times New Roman" w:cs="Times New Roman"/>
          <w:color w:val="000000" w:themeColor="text1"/>
          <w:spacing w:val="-5"/>
        </w:rPr>
        <w:t xml:space="preserve"> </w:t>
      </w:r>
      <w:r w:rsidRPr="00C82C0E">
        <w:rPr>
          <w:rFonts w:ascii="Times New Roman" w:hAnsi="Times New Roman" w:cs="Times New Roman"/>
          <w:color w:val="000000" w:themeColor="text1"/>
          <w:spacing w:val="-2"/>
        </w:rPr>
        <w:t>futura, caso</w:t>
      </w:r>
      <w:r w:rsidRPr="00C82C0E">
        <w:rPr>
          <w:rFonts w:ascii="Times New Roman" w:hAnsi="Times New Roman" w:cs="Times New Roman"/>
          <w:color w:val="000000" w:themeColor="text1"/>
          <w:spacing w:val="-5"/>
        </w:rPr>
        <w:t xml:space="preserve"> </w:t>
      </w:r>
      <w:r w:rsidRPr="00C82C0E">
        <w:rPr>
          <w:rFonts w:ascii="Times New Roman" w:hAnsi="Times New Roman" w:cs="Times New Roman"/>
          <w:color w:val="000000" w:themeColor="text1"/>
          <w:spacing w:val="-2"/>
        </w:rPr>
        <w:t>a</w:t>
      </w:r>
      <w:r w:rsidRPr="00C82C0E">
        <w:rPr>
          <w:rFonts w:ascii="Times New Roman" w:hAnsi="Times New Roman" w:cs="Times New Roman"/>
          <w:color w:val="000000" w:themeColor="text1"/>
          <w:spacing w:val="-6"/>
        </w:rPr>
        <w:t xml:space="preserve"> </w:t>
      </w:r>
      <w:r w:rsidRPr="00C82C0E">
        <w:rPr>
          <w:rFonts w:ascii="Times New Roman" w:hAnsi="Times New Roman" w:cs="Times New Roman"/>
          <w:color w:val="000000" w:themeColor="text1"/>
          <w:spacing w:val="-2"/>
        </w:rPr>
        <w:t>licitante</w:t>
      </w:r>
      <w:r w:rsidRPr="00C82C0E">
        <w:rPr>
          <w:rFonts w:ascii="Times New Roman" w:hAnsi="Times New Roman" w:cs="Times New Roman"/>
          <w:color w:val="000000" w:themeColor="text1"/>
          <w:spacing w:val="-5"/>
        </w:rPr>
        <w:t xml:space="preserve"> </w:t>
      </w:r>
      <w:r w:rsidRPr="00C82C0E">
        <w:rPr>
          <w:rFonts w:ascii="Times New Roman" w:hAnsi="Times New Roman" w:cs="Times New Roman"/>
          <w:color w:val="000000" w:themeColor="text1"/>
          <w:spacing w:val="-2"/>
        </w:rPr>
        <w:t>se</w:t>
      </w:r>
      <w:r w:rsidRPr="00C82C0E">
        <w:rPr>
          <w:rFonts w:ascii="Times New Roman" w:hAnsi="Times New Roman" w:cs="Times New Roman"/>
          <w:color w:val="000000" w:themeColor="text1"/>
          <w:spacing w:val="-6"/>
        </w:rPr>
        <w:t xml:space="preserve"> </w:t>
      </w:r>
      <w:r w:rsidRPr="00C82C0E">
        <w:rPr>
          <w:rFonts w:ascii="Times New Roman" w:hAnsi="Times New Roman" w:cs="Times New Roman"/>
          <w:color w:val="000000" w:themeColor="text1"/>
          <w:spacing w:val="-2"/>
        </w:rPr>
        <w:t>sagre</w:t>
      </w:r>
      <w:r w:rsidRPr="00C82C0E">
        <w:rPr>
          <w:rFonts w:ascii="Times New Roman" w:hAnsi="Times New Roman" w:cs="Times New Roman"/>
          <w:color w:val="000000" w:themeColor="text1"/>
          <w:spacing w:val="-6"/>
        </w:rPr>
        <w:t xml:space="preserve"> </w:t>
      </w:r>
      <w:r w:rsidRPr="00C82C0E">
        <w:rPr>
          <w:rFonts w:ascii="Times New Roman" w:hAnsi="Times New Roman" w:cs="Times New Roman"/>
          <w:color w:val="000000" w:themeColor="text1"/>
          <w:spacing w:val="-2"/>
        </w:rPr>
        <w:t xml:space="preserve">vencedora </w:t>
      </w:r>
      <w:r w:rsidRPr="00C82C0E">
        <w:rPr>
          <w:rFonts w:ascii="Times New Roman" w:hAnsi="Times New Roman" w:cs="Times New Roman"/>
          <w:color w:val="000000" w:themeColor="text1"/>
        </w:rPr>
        <w:t>desta licitação.</w:t>
      </w:r>
      <w:r w:rsidRPr="00C82C0E">
        <w:rPr>
          <w:rFonts w:ascii="Times New Roman" w:hAnsi="Times New Roman" w:cs="Times New Roman"/>
          <w:b/>
          <w:color w:val="000000" w:themeColor="text1"/>
        </w:rPr>
        <w:t xml:space="preserve"> </w:t>
      </w:r>
    </w:p>
    <w:p w14:paraId="5FF4C86B" w14:textId="77777777" w:rsidR="007305C9" w:rsidRPr="00C82C0E" w:rsidRDefault="007305C9" w:rsidP="00F16ADA">
      <w:pPr>
        <w:tabs>
          <w:tab w:val="left" w:pos="850"/>
        </w:tabs>
        <w:ind w:left="143" w:right="-3260"/>
        <w:jc w:val="both"/>
        <w:rPr>
          <w:color w:val="000000" w:themeColor="text1"/>
          <w:sz w:val="22"/>
          <w:szCs w:val="22"/>
          <w:u w:val="single"/>
        </w:rPr>
      </w:pPr>
      <w:r w:rsidRPr="00C82C0E">
        <w:rPr>
          <w:b/>
          <w:color w:val="000000" w:themeColor="text1"/>
          <w:sz w:val="22"/>
          <w:szCs w:val="22"/>
          <w:u w:val="single"/>
        </w:rPr>
        <w:t>EQUIPE TÉCNICA MÍNIMA:</w:t>
      </w:r>
    </w:p>
    <w:p w14:paraId="4CB988B0" w14:textId="77777777" w:rsidR="007305C9" w:rsidRPr="00C82C0E" w:rsidRDefault="007305C9" w:rsidP="00F16ADA">
      <w:pPr>
        <w:spacing w:after="200"/>
        <w:ind w:left="142" w:right="-3260"/>
        <w:jc w:val="both"/>
        <w:rPr>
          <w:rFonts w:eastAsia="Calibri"/>
          <w:color w:val="000000" w:themeColor="text1"/>
          <w:sz w:val="22"/>
          <w:szCs w:val="22"/>
        </w:rPr>
      </w:pPr>
      <w:r w:rsidRPr="00C82C0E">
        <w:rPr>
          <w:b/>
          <w:color w:val="000000" w:themeColor="text1"/>
          <w:sz w:val="22"/>
          <w:szCs w:val="22"/>
        </w:rPr>
        <w:t xml:space="preserve">13.9.7. </w:t>
      </w:r>
      <w:r w:rsidRPr="00C82C0E">
        <w:rPr>
          <w:rFonts w:eastAsia="Calibri"/>
          <w:color w:val="000000" w:themeColor="text1"/>
          <w:sz w:val="22"/>
          <w:szCs w:val="22"/>
        </w:rPr>
        <w:t>A Contratada deverá disponibilizar equipe técnica multidisciplinar mínima, composta por profissionais legalmente habilitados, com atribuições compatíveis com os serviços a serem executados e dimensionada de acordo com o volume de atividades previstas e em conformidade ao cronograma, conforme detalhamento neste Termo de Referência. A Contratada deve apresentar equipe técnica mínima constituída por:</w:t>
      </w:r>
    </w:p>
    <w:p w14:paraId="04BD9D49" w14:textId="77777777" w:rsidR="007305C9" w:rsidRPr="00C82C0E" w:rsidRDefault="007305C9" w:rsidP="00F16ADA">
      <w:pPr>
        <w:autoSpaceDE/>
        <w:ind w:left="142" w:right="-3260"/>
        <w:jc w:val="both"/>
        <w:rPr>
          <w:rFonts w:eastAsia="Calibri"/>
          <w:color w:val="000000" w:themeColor="text1"/>
          <w:sz w:val="22"/>
          <w:szCs w:val="22"/>
        </w:rPr>
      </w:pPr>
      <w:r w:rsidRPr="00C82C0E">
        <w:rPr>
          <w:b/>
          <w:color w:val="000000" w:themeColor="text1"/>
          <w:sz w:val="22"/>
          <w:szCs w:val="22"/>
        </w:rPr>
        <w:t xml:space="preserve">13.9.7.1. </w:t>
      </w:r>
      <w:r w:rsidRPr="00C82C0E">
        <w:rPr>
          <w:rFonts w:eastAsia="Calibri"/>
          <w:color w:val="000000" w:themeColor="text1"/>
          <w:sz w:val="22"/>
          <w:szCs w:val="22"/>
        </w:rPr>
        <w:t>01 (um) Coordenador(a) Geral do projeto: profissional graduado em Arquitetura e Urbanismo ou Engenharia Civil, com registro em seu respectivo conselho de classe e experiência de no mínimo 05 (cinco) anos  na coordenação de projetos ou cargos de gerência de ações voltadas à regularização fundiária em núcleos habitacionais de interesse social, comprovada por meio de Currículo Vitae e atestado(s) ou certidão(</w:t>
      </w:r>
      <w:proofErr w:type="spellStart"/>
      <w:r w:rsidRPr="00C82C0E">
        <w:rPr>
          <w:rFonts w:eastAsia="Calibri"/>
          <w:color w:val="000000" w:themeColor="text1"/>
          <w:sz w:val="22"/>
          <w:szCs w:val="22"/>
        </w:rPr>
        <w:t>ões</w:t>
      </w:r>
      <w:proofErr w:type="spellEnd"/>
      <w:r w:rsidRPr="00C82C0E">
        <w:rPr>
          <w:rFonts w:eastAsia="Calibri"/>
          <w:color w:val="000000" w:themeColor="text1"/>
          <w:sz w:val="22"/>
          <w:szCs w:val="22"/>
        </w:rPr>
        <w:t xml:space="preserve">) emitido(s) por pessoa jurídica de direito público ou privado, acompanhados dos respectivos Certificados de Acervo Técnico, expedido pelo CAU ou CREA; </w:t>
      </w:r>
    </w:p>
    <w:p w14:paraId="7947A8B9" w14:textId="77777777" w:rsidR="007305C9" w:rsidRPr="00C82C0E" w:rsidRDefault="007305C9" w:rsidP="00F16ADA">
      <w:pPr>
        <w:pStyle w:val="PargrafodaLista"/>
        <w:widowControl/>
        <w:autoSpaceDE/>
        <w:autoSpaceDN/>
        <w:ind w:left="142" w:right="-3260"/>
        <w:rPr>
          <w:rFonts w:ascii="Times New Roman" w:eastAsia="Calibri" w:hAnsi="Times New Roman" w:cs="Times New Roman"/>
          <w:bCs/>
          <w:color w:val="000000" w:themeColor="text1"/>
        </w:rPr>
      </w:pPr>
      <w:bookmarkStart w:id="5" w:name="_Hlk213246402"/>
      <w:r w:rsidRPr="00C82C0E">
        <w:rPr>
          <w:rFonts w:ascii="Times New Roman" w:hAnsi="Times New Roman" w:cs="Times New Roman"/>
          <w:b/>
          <w:color w:val="000000" w:themeColor="text1"/>
        </w:rPr>
        <w:t>13.9.7.2.</w:t>
      </w:r>
      <w:r w:rsidRPr="00C82C0E">
        <w:rPr>
          <w:rFonts w:ascii="Times New Roman" w:hAnsi="Times New Roman" w:cs="Times New Roman"/>
          <w:bCs/>
          <w:color w:val="000000" w:themeColor="text1"/>
        </w:rPr>
        <w:t xml:space="preserve"> Equipe multidisciplinar constando de no mínimo um profissional, para cada uma das seguintes áreas: Arquitetura/Urbanismo; Engenharia Civil, Geotecnia, Cartografia ou Agrimensura; Meio Ambiente (Geógrafo, Biólogo ou Engenheiro Ambiental); Jurídica: </w:t>
      </w:r>
      <w:r w:rsidRPr="00C82C0E">
        <w:rPr>
          <w:rFonts w:ascii="Times New Roman" w:eastAsia="Calibri" w:hAnsi="Times New Roman" w:cs="Times New Roman"/>
          <w:bCs/>
          <w:color w:val="000000" w:themeColor="text1"/>
        </w:rPr>
        <w:t>profissional graduado em Direito; Social: Profissional de nível superior na área social (Ciências Sociais, Pedagogia, Psicologia ou Assistência Social)</w:t>
      </w:r>
      <w:r w:rsidRPr="00C82C0E">
        <w:rPr>
          <w:rFonts w:ascii="Times New Roman" w:hAnsi="Times New Roman" w:cs="Times New Roman"/>
          <w:bCs/>
          <w:color w:val="000000" w:themeColor="text1"/>
        </w:rPr>
        <w:t>. Todos</w:t>
      </w:r>
      <w:r w:rsidRPr="00C82C0E">
        <w:rPr>
          <w:rFonts w:ascii="Times New Roman" w:eastAsia="Calibri" w:hAnsi="Times New Roman" w:cs="Times New Roman"/>
          <w:bCs/>
          <w:color w:val="000000" w:themeColor="text1"/>
        </w:rPr>
        <w:t xml:space="preserve"> devidamente inscritos na entidade profissional pertinente,</w:t>
      </w:r>
      <w:r w:rsidRPr="00C82C0E">
        <w:rPr>
          <w:rFonts w:ascii="Times New Roman" w:hAnsi="Times New Roman" w:cs="Times New Roman"/>
          <w:bCs/>
          <w:color w:val="000000" w:themeColor="text1"/>
        </w:rPr>
        <w:t xml:space="preserve"> com experiência mínima de 5 (cinco) anos em projetos voltados para a regularização fundiária em núcleos habitacionais de interesse social, nas áreas de suas competências. A experiência será </w:t>
      </w:r>
      <w:r w:rsidRPr="00C82C0E">
        <w:rPr>
          <w:rFonts w:ascii="Times New Roman" w:eastAsia="Calibri" w:hAnsi="Times New Roman" w:cs="Times New Roman"/>
          <w:bCs/>
          <w:color w:val="000000" w:themeColor="text1"/>
        </w:rPr>
        <w:t>comprovada por meio de Currículo Vitae com atestado(s) ou certidão(ões) emitido(s) por pessoa jurídica de direito público ou privado, acompanhados dos respectivos Certificados de Acervo Técnico, expedido pelos respectivos Conselhos de Classe.</w:t>
      </w:r>
    </w:p>
    <w:p w14:paraId="79671065" w14:textId="77777777" w:rsidR="007305C9" w:rsidRPr="00C82C0E" w:rsidRDefault="007305C9" w:rsidP="00F16ADA">
      <w:pPr>
        <w:pBdr>
          <w:top w:val="nil"/>
          <w:left w:val="nil"/>
          <w:bottom w:val="nil"/>
          <w:right w:val="nil"/>
          <w:between w:val="nil"/>
        </w:pBdr>
        <w:spacing w:after="200"/>
        <w:ind w:left="142" w:right="-3260"/>
        <w:jc w:val="both"/>
        <w:rPr>
          <w:rFonts w:eastAsia="Calibri"/>
          <w:bCs/>
          <w:color w:val="000000" w:themeColor="text1"/>
          <w:sz w:val="22"/>
          <w:szCs w:val="22"/>
          <w:highlight w:val="yellow"/>
        </w:rPr>
      </w:pPr>
      <w:r w:rsidRPr="00C82C0E">
        <w:rPr>
          <w:b/>
          <w:color w:val="000000" w:themeColor="text1"/>
          <w:sz w:val="22"/>
          <w:szCs w:val="22"/>
        </w:rPr>
        <w:lastRenderedPageBreak/>
        <w:t>13.9.7.3.</w:t>
      </w:r>
      <w:r w:rsidRPr="00C82C0E">
        <w:rPr>
          <w:bCs/>
          <w:color w:val="000000" w:themeColor="text1"/>
          <w:sz w:val="22"/>
          <w:szCs w:val="22"/>
        </w:rPr>
        <w:t xml:space="preserve"> Para os profissionais vinculados a Conselhos, que não emitam Certidão de Acervo Técnico – CAT, a comprovação da experiência poderá ocorrer mediante atestados/certidões de capacidade técnica, declarações contratuais, publicações oficiais,</w:t>
      </w:r>
      <w:r w:rsidRPr="00C82C0E">
        <w:rPr>
          <w:rFonts w:eastAsia="Calibri"/>
          <w:bCs/>
          <w:color w:val="000000" w:themeColor="text1"/>
          <w:sz w:val="22"/>
          <w:szCs w:val="22"/>
        </w:rPr>
        <w:t xml:space="preserve"> </w:t>
      </w:r>
      <w:proofErr w:type="gramStart"/>
      <w:r w:rsidRPr="00C82C0E">
        <w:rPr>
          <w:rFonts w:eastAsia="Calibri"/>
          <w:bCs/>
          <w:color w:val="000000" w:themeColor="text1"/>
          <w:sz w:val="22"/>
          <w:szCs w:val="22"/>
        </w:rPr>
        <w:t>emitido(</w:t>
      </w:r>
      <w:proofErr w:type="gramEnd"/>
      <w:r w:rsidRPr="00C82C0E">
        <w:rPr>
          <w:rFonts w:eastAsia="Calibri"/>
          <w:bCs/>
          <w:color w:val="000000" w:themeColor="text1"/>
          <w:sz w:val="22"/>
          <w:szCs w:val="22"/>
        </w:rPr>
        <w:t>s) por pessoa jurídica de direito público ou privado,</w:t>
      </w:r>
      <w:r w:rsidRPr="00C82C0E">
        <w:rPr>
          <w:bCs/>
          <w:color w:val="000000" w:themeColor="text1"/>
          <w:sz w:val="22"/>
          <w:szCs w:val="22"/>
        </w:rPr>
        <w:t xml:space="preserve"> aptos a demonstrar a efetiva participação do profissional nos serviços compatíveis com o objeto.</w:t>
      </w:r>
    </w:p>
    <w:p w14:paraId="01ECD8E6" w14:textId="77777777" w:rsidR="007305C9" w:rsidRPr="00C82C0E" w:rsidRDefault="007305C9" w:rsidP="00F16ADA">
      <w:pPr>
        <w:ind w:left="142" w:right="-3260"/>
        <w:jc w:val="both"/>
        <w:rPr>
          <w:rFonts w:eastAsia="Calibri"/>
          <w:bCs/>
          <w:color w:val="000000" w:themeColor="text1"/>
          <w:sz w:val="22"/>
          <w:szCs w:val="22"/>
        </w:rPr>
      </w:pPr>
      <w:r w:rsidRPr="00C82C0E">
        <w:rPr>
          <w:rFonts w:eastAsia="Calibri"/>
          <w:b/>
          <w:color w:val="000000" w:themeColor="text1"/>
          <w:sz w:val="22"/>
          <w:szCs w:val="22"/>
        </w:rPr>
        <w:t>13.9.7.4.</w:t>
      </w:r>
      <w:r w:rsidRPr="00C82C0E">
        <w:rPr>
          <w:rFonts w:eastAsia="Calibri"/>
          <w:bCs/>
          <w:color w:val="000000" w:themeColor="text1"/>
          <w:sz w:val="22"/>
          <w:szCs w:val="22"/>
        </w:rPr>
        <w:t xml:space="preserve"> Poderão compor equipe de consultoria profissionais especialistas tais como: </w:t>
      </w:r>
      <w:proofErr w:type="gramStart"/>
      <w:r w:rsidRPr="00C82C0E">
        <w:rPr>
          <w:rFonts w:eastAsia="Calibri"/>
          <w:bCs/>
          <w:color w:val="000000" w:themeColor="text1"/>
          <w:sz w:val="22"/>
          <w:szCs w:val="22"/>
        </w:rPr>
        <w:t>Geógrafo(</w:t>
      </w:r>
      <w:proofErr w:type="gramEnd"/>
      <w:r w:rsidRPr="00C82C0E">
        <w:rPr>
          <w:rFonts w:eastAsia="Calibri"/>
          <w:bCs/>
          <w:color w:val="000000" w:themeColor="text1"/>
          <w:sz w:val="22"/>
          <w:szCs w:val="22"/>
        </w:rPr>
        <w:t>a) e Geotécnico (a).</w:t>
      </w:r>
    </w:p>
    <w:p w14:paraId="764999BD" w14:textId="77777777" w:rsidR="007305C9" w:rsidRPr="00C82C0E" w:rsidRDefault="007305C9" w:rsidP="00F16ADA">
      <w:pPr>
        <w:ind w:left="142" w:right="-3260"/>
        <w:jc w:val="both"/>
        <w:rPr>
          <w:rFonts w:eastAsia="Calibri"/>
          <w:bCs/>
          <w:color w:val="000000" w:themeColor="text1"/>
          <w:sz w:val="22"/>
          <w:szCs w:val="22"/>
        </w:rPr>
      </w:pPr>
      <w:r w:rsidRPr="00C82C0E">
        <w:rPr>
          <w:rFonts w:eastAsia="Calibri"/>
          <w:b/>
          <w:color w:val="000000" w:themeColor="text1"/>
          <w:sz w:val="22"/>
          <w:szCs w:val="22"/>
        </w:rPr>
        <w:t>13.9.7.5.</w:t>
      </w:r>
      <w:r w:rsidRPr="00C82C0E">
        <w:rPr>
          <w:rFonts w:eastAsia="Calibri"/>
          <w:bCs/>
          <w:color w:val="000000" w:themeColor="text1"/>
          <w:sz w:val="22"/>
          <w:szCs w:val="22"/>
        </w:rPr>
        <w:t xml:space="preserve"> A empresa ou profissional deve comprovar que possui os equipamentos e tecnologias necessários para realizar os serviços, como ferramentas de georreferenciamento, software de gestão fundiária e sistemas de cadastro. Deverá apresentar uma metodologia clara e objetiva para o levantamento e tratamento dos dados (topográficos, jurídicos, sociais, etc.).</w:t>
      </w:r>
    </w:p>
    <w:p w14:paraId="009BCB9F" w14:textId="7D860333" w:rsidR="007305C9" w:rsidRPr="00C82C0E" w:rsidRDefault="007305C9" w:rsidP="00F16ADA">
      <w:pPr>
        <w:ind w:left="142" w:right="-3260"/>
        <w:jc w:val="both"/>
        <w:rPr>
          <w:rFonts w:eastAsia="Calibri"/>
          <w:color w:val="000000" w:themeColor="text1"/>
          <w:sz w:val="22"/>
          <w:szCs w:val="22"/>
        </w:rPr>
      </w:pPr>
      <w:r w:rsidRPr="00C82C0E">
        <w:rPr>
          <w:rFonts w:eastAsia="Calibri"/>
          <w:b/>
          <w:color w:val="000000" w:themeColor="text1"/>
          <w:sz w:val="22"/>
          <w:szCs w:val="22"/>
        </w:rPr>
        <w:t xml:space="preserve">13.9.7.6. </w:t>
      </w:r>
      <w:r w:rsidRPr="00C82C0E">
        <w:rPr>
          <w:rFonts w:eastAsia="Calibri"/>
          <w:color w:val="000000" w:themeColor="text1"/>
          <w:sz w:val="22"/>
          <w:szCs w:val="22"/>
        </w:rPr>
        <w:t xml:space="preserve">Poderão compor equipe de consultoria profissionais especialistas tais como: </w:t>
      </w:r>
      <w:proofErr w:type="gramStart"/>
      <w:r w:rsidRPr="00C82C0E">
        <w:rPr>
          <w:rFonts w:eastAsia="Calibri"/>
          <w:color w:val="000000" w:themeColor="text1"/>
          <w:sz w:val="22"/>
          <w:szCs w:val="22"/>
        </w:rPr>
        <w:t>Geógrafo(</w:t>
      </w:r>
      <w:proofErr w:type="gramEnd"/>
      <w:r w:rsidRPr="00C82C0E">
        <w:rPr>
          <w:rFonts w:eastAsia="Calibri"/>
          <w:color w:val="000000" w:themeColor="text1"/>
          <w:sz w:val="22"/>
          <w:szCs w:val="22"/>
        </w:rPr>
        <w:t xml:space="preserve">a) e Geotécnico (a). A empresa ou profissional deve comprovar que possui os equipamentos e tecnologias necessários para realizar os serviços, como ferramentas de georreferenciamento, software de gestão fundiária e sistemas de cadastro. Deverá apresentar uma metodologia clara e objetiva para o levantamento e tratamento dos dados (topográficos, jurídicos, sociais, </w:t>
      </w:r>
      <w:proofErr w:type="gramStart"/>
      <w:r w:rsidRPr="00C82C0E">
        <w:rPr>
          <w:rFonts w:eastAsia="Calibri"/>
          <w:color w:val="000000" w:themeColor="text1"/>
          <w:sz w:val="22"/>
          <w:szCs w:val="22"/>
        </w:rPr>
        <w:t>etc</w:t>
      </w:r>
      <w:r w:rsidR="0054129C" w:rsidRPr="00C82C0E">
        <w:rPr>
          <w:rFonts w:eastAsia="Calibri"/>
          <w:color w:val="000000" w:themeColor="text1"/>
          <w:sz w:val="22"/>
          <w:szCs w:val="22"/>
        </w:rPr>
        <w:t>..</w:t>
      </w:r>
      <w:r w:rsidRPr="00C82C0E">
        <w:rPr>
          <w:rFonts w:eastAsia="Calibri"/>
          <w:color w:val="000000" w:themeColor="text1"/>
          <w:sz w:val="22"/>
          <w:szCs w:val="22"/>
        </w:rPr>
        <w:t>.</w:t>
      </w:r>
      <w:proofErr w:type="gramEnd"/>
      <w:r w:rsidRPr="00C82C0E">
        <w:rPr>
          <w:rFonts w:eastAsia="Calibri"/>
          <w:color w:val="000000" w:themeColor="text1"/>
          <w:sz w:val="22"/>
          <w:szCs w:val="22"/>
        </w:rPr>
        <w:t>).</w:t>
      </w:r>
      <w:bookmarkEnd w:id="5"/>
    </w:p>
    <w:p w14:paraId="1935AC99" w14:textId="46256C13" w:rsidR="0054129C" w:rsidRPr="00C82C0E" w:rsidRDefault="0054129C" w:rsidP="00F16ADA">
      <w:pPr>
        <w:ind w:left="142" w:right="-3260"/>
        <w:jc w:val="both"/>
        <w:rPr>
          <w:color w:val="000000" w:themeColor="text1"/>
          <w:sz w:val="22"/>
          <w:szCs w:val="22"/>
        </w:rPr>
      </w:pPr>
    </w:p>
    <w:p w14:paraId="52F22404" w14:textId="0E1B3D94" w:rsidR="00C82C0E" w:rsidRPr="00C82C0E" w:rsidRDefault="00C82C0E" w:rsidP="00C82C0E">
      <w:pPr>
        <w:pStyle w:val="pdq2pgselectionanchorcontainer"/>
        <w:ind w:right="-3402"/>
        <w:jc w:val="both"/>
        <w:rPr>
          <w:b/>
          <w:sz w:val="22"/>
          <w:szCs w:val="22"/>
        </w:rPr>
      </w:pPr>
      <w:r w:rsidRPr="00C82C0E">
        <w:rPr>
          <w:sz w:val="22"/>
          <w:szCs w:val="22"/>
        </w:rPr>
        <w:t xml:space="preserve">Tendo em vista as retificações promovidas no Edital e em atendimento ao disposto no </w:t>
      </w:r>
      <w:r w:rsidRPr="00C82C0E">
        <w:rPr>
          <w:rStyle w:val="Forte"/>
          <w:sz w:val="22"/>
          <w:szCs w:val="22"/>
        </w:rPr>
        <w:t>art. 55, § 1º, da Lei nº 14.133/2021</w:t>
      </w:r>
      <w:r w:rsidRPr="00C82C0E">
        <w:rPr>
          <w:sz w:val="22"/>
          <w:szCs w:val="22"/>
        </w:rPr>
        <w:t xml:space="preserve">, fica reagendada a sessão pública da licitação para o dia </w:t>
      </w:r>
      <w:r w:rsidRPr="00C82C0E">
        <w:rPr>
          <w:rStyle w:val="Forte"/>
          <w:sz w:val="22"/>
          <w:szCs w:val="22"/>
        </w:rPr>
        <w:t>01/09/2026</w:t>
      </w:r>
      <w:r w:rsidRPr="00C82C0E">
        <w:rPr>
          <w:sz w:val="22"/>
          <w:szCs w:val="22"/>
        </w:rPr>
        <w:t xml:space="preserve">, sendo o </w:t>
      </w:r>
      <w:r w:rsidRPr="00C82C0E">
        <w:rPr>
          <w:rStyle w:val="Forte"/>
          <w:sz w:val="22"/>
          <w:szCs w:val="22"/>
        </w:rPr>
        <w:t>encerramento do recebimento das propostas às 10h00</w:t>
      </w:r>
      <w:r w:rsidRPr="00C82C0E">
        <w:rPr>
          <w:sz w:val="22"/>
          <w:szCs w:val="22"/>
        </w:rPr>
        <w:t xml:space="preserve"> e o </w:t>
      </w:r>
      <w:r w:rsidRPr="00C82C0E">
        <w:rPr>
          <w:rStyle w:val="Forte"/>
          <w:sz w:val="22"/>
          <w:szCs w:val="22"/>
        </w:rPr>
        <w:t>início da sessão de disputa às 12h00</w:t>
      </w:r>
      <w:r w:rsidRPr="00C82C0E">
        <w:rPr>
          <w:sz w:val="22"/>
          <w:szCs w:val="22"/>
        </w:rPr>
        <w:t xml:space="preserve">. O edital retificado e demais informações estarão disponíveis a partir de </w:t>
      </w:r>
      <w:r w:rsidRPr="00C82C0E">
        <w:rPr>
          <w:rStyle w:val="Forte"/>
          <w:sz w:val="22"/>
          <w:szCs w:val="22"/>
        </w:rPr>
        <w:t>09/07/2026</w:t>
      </w:r>
      <w:r w:rsidRPr="00C82C0E">
        <w:rPr>
          <w:sz w:val="22"/>
          <w:szCs w:val="22"/>
        </w:rPr>
        <w:t xml:space="preserve"> no sítio eletrônico </w:t>
      </w:r>
      <w:hyperlink r:id="rId8" w:tgtFrame="_new" w:history="1">
        <w:r w:rsidRPr="00C82C0E">
          <w:rPr>
            <w:rStyle w:val="Hyperlink"/>
            <w:b/>
            <w:bCs/>
            <w:sz w:val="22"/>
            <w:szCs w:val="22"/>
          </w:rPr>
          <w:t>www.bllcompras.com.br</w:t>
        </w:r>
      </w:hyperlink>
      <w:r w:rsidRPr="00C82C0E">
        <w:rPr>
          <w:sz w:val="22"/>
          <w:szCs w:val="22"/>
        </w:rPr>
        <w:t xml:space="preserve">. </w:t>
      </w:r>
      <w:r w:rsidRPr="00C82C0E">
        <w:rPr>
          <w:rStyle w:val="Forte"/>
          <w:b w:val="0"/>
          <w:sz w:val="22"/>
          <w:szCs w:val="22"/>
        </w:rPr>
        <w:t>Petrópolis, 01 de julho de 2026.</w:t>
      </w:r>
    </w:p>
    <w:p w14:paraId="67A8C5A8" w14:textId="66357EA6" w:rsidR="0079202E" w:rsidRPr="00C82C0E" w:rsidRDefault="0079202E" w:rsidP="00C82C0E">
      <w:pPr>
        <w:ind w:right="-3260"/>
        <w:rPr>
          <w:sz w:val="22"/>
          <w:szCs w:val="22"/>
        </w:rPr>
      </w:pPr>
    </w:p>
    <w:p w14:paraId="1337A08C" w14:textId="0D558E24" w:rsidR="0079202E" w:rsidRPr="00C82C0E" w:rsidRDefault="002923DA" w:rsidP="00F16ADA">
      <w:pPr>
        <w:ind w:right="-3260"/>
        <w:jc w:val="center"/>
        <w:rPr>
          <w:b/>
          <w:sz w:val="22"/>
          <w:szCs w:val="22"/>
        </w:rPr>
      </w:pPr>
      <w:r w:rsidRPr="00C82C0E">
        <w:rPr>
          <w:b/>
          <w:sz w:val="22"/>
          <w:szCs w:val="22"/>
        </w:rPr>
        <w:t>WAGNER LUIZ FERREIRA DA SILVA</w:t>
      </w:r>
      <w:r w:rsidR="00F1334D" w:rsidRPr="00C82C0E">
        <w:rPr>
          <w:b/>
          <w:sz w:val="22"/>
          <w:szCs w:val="22"/>
        </w:rPr>
        <w:t>.</w:t>
      </w:r>
    </w:p>
    <w:p w14:paraId="51967BFF" w14:textId="263AB440" w:rsidR="00F1334D" w:rsidRPr="00C82C0E" w:rsidRDefault="00F1334D" w:rsidP="00F16ADA">
      <w:pPr>
        <w:ind w:right="-3260"/>
        <w:jc w:val="center"/>
        <w:rPr>
          <w:b/>
          <w:sz w:val="22"/>
          <w:szCs w:val="22"/>
        </w:rPr>
      </w:pPr>
      <w:r w:rsidRPr="00C82C0E">
        <w:rPr>
          <w:b/>
          <w:sz w:val="22"/>
          <w:szCs w:val="22"/>
        </w:rPr>
        <w:t>SECRETÁRIO DE ADMI</w:t>
      </w:r>
      <w:r w:rsidR="002923DA" w:rsidRPr="00C82C0E">
        <w:rPr>
          <w:b/>
          <w:sz w:val="22"/>
          <w:szCs w:val="22"/>
        </w:rPr>
        <w:t>NISTRAÇÃO E DE RECURSOS HUMANOS</w:t>
      </w:r>
      <w:r w:rsidRPr="00C82C0E">
        <w:rPr>
          <w:b/>
          <w:sz w:val="22"/>
          <w:szCs w:val="22"/>
        </w:rPr>
        <w:t>.</w:t>
      </w:r>
    </w:p>
    <w:p w14:paraId="6BE31CFB" w14:textId="77777777" w:rsidR="00F1334D" w:rsidRPr="00C82C0E" w:rsidRDefault="00F1334D" w:rsidP="00F16ADA">
      <w:pPr>
        <w:pStyle w:val="Ttulo1"/>
        <w:tabs>
          <w:tab w:val="left" w:pos="3119"/>
        </w:tabs>
        <w:ind w:right="-3260"/>
        <w:jc w:val="center"/>
        <w:rPr>
          <w:sz w:val="22"/>
          <w:szCs w:val="22"/>
        </w:rPr>
      </w:pPr>
    </w:p>
    <w:p w14:paraId="64124F56" w14:textId="77777777" w:rsidR="0010366C" w:rsidRPr="00C82C0E" w:rsidRDefault="0010366C" w:rsidP="00F16ADA">
      <w:pPr>
        <w:ind w:right="-3260"/>
        <w:jc w:val="center"/>
        <w:rPr>
          <w:sz w:val="22"/>
          <w:szCs w:val="22"/>
        </w:rPr>
      </w:pPr>
    </w:p>
    <w:p w14:paraId="2D7A8DA4" w14:textId="77777777" w:rsidR="0010366C" w:rsidRPr="00C82C0E" w:rsidRDefault="0010366C" w:rsidP="00F16ADA">
      <w:pPr>
        <w:ind w:right="-3260"/>
        <w:jc w:val="both"/>
        <w:rPr>
          <w:sz w:val="22"/>
          <w:szCs w:val="22"/>
        </w:rPr>
      </w:pPr>
    </w:p>
    <w:p w14:paraId="5198A43E" w14:textId="77777777" w:rsidR="0010366C" w:rsidRPr="00C82C0E" w:rsidRDefault="0010366C" w:rsidP="00F16ADA">
      <w:pPr>
        <w:pStyle w:val="Ttulo1"/>
        <w:numPr>
          <w:ilvl w:val="0"/>
          <w:numId w:val="0"/>
        </w:numPr>
        <w:tabs>
          <w:tab w:val="left" w:pos="0"/>
        </w:tabs>
        <w:ind w:right="-3260"/>
        <w:rPr>
          <w:sz w:val="22"/>
          <w:szCs w:val="22"/>
        </w:rPr>
      </w:pPr>
    </w:p>
    <w:p w14:paraId="67E1CC4B" w14:textId="77777777" w:rsidR="0010366C" w:rsidRPr="00C82C0E" w:rsidRDefault="0010366C" w:rsidP="00F16ADA">
      <w:pPr>
        <w:pStyle w:val="Ttulo1"/>
        <w:numPr>
          <w:ilvl w:val="0"/>
          <w:numId w:val="0"/>
        </w:numPr>
        <w:tabs>
          <w:tab w:val="left" w:pos="0"/>
        </w:tabs>
        <w:ind w:right="-3260"/>
        <w:rPr>
          <w:sz w:val="22"/>
          <w:szCs w:val="22"/>
        </w:rPr>
      </w:pPr>
    </w:p>
    <w:sectPr w:rsidR="0010366C" w:rsidRPr="00C82C0E" w:rsidSect="00E22482">
      <w:footerReference w:type="default" r:id="rId9"/>
      <w:footnotePr>
        <w:pos w:val="beneathText"/>
      </w:footnotePr>
      <w:pgSz w:w="12240" w:h="15840"/>
      <w:pgMar w:top="568" w:right="4585" w:bottom="142"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287A918" w14:textId="77777777" w:rsidR="00AB4972" w:rsidRDefault="00AB4972" w:rsidP="00FA09EB">
      <w:r>
        <w:separator/>
      </w:r>
    </w:p>
  </w:endnote>
  <w:endnote w:type="continuationSeparator" w:id="0">
    <w:p w14:paraId="6C7898CF" w14:textId="77777777" w:rsidR="00AB4972" w:rsidRDefault="00AB4972" w:rsidP="00FA09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itstream Vera Sans">
    <w:altName w:val="Arial"/>
    <w:charset w:val="00"/>
    <w:family w:val="swiss"/>
    <w:pitch w:val="variable"/>
    <w:sig w:usb0="800000AF" w:usb1="1000204A"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C88C4F" w14:textId="492CFBE7" w:rsidR="00FA09EB" w:rsidRDefault="00FA09EB">
    <w:pPr>
      <w:pStyle w:val="Rodap"/>
    </w:pPr>
    <w:r>
      <w:fldChar w:fldCharType="begin"/>
    </w:r>
    <w:r>
      <w:instrText>PAGE   \* MERGEFORMAT</w:instrText>
    </w:r>
    <w:r>
      <w:fldChar w:fldCharType="separate"/>
    </w:r>
    <w:r w:rsidR="003F4B37">
      <w:rPr>
        <w:noProof/>
      </w:rPr>
      <w:t>1</w:t>
    </w:r>
    <w:r>
      <w:fldChar w:fldCharType="end"/>
    </w:r>
  </w:p>
  <w:p w14:paraId="1ABB7A7C" w14:textId="77777777" w:rsidR="00FA09EB" w:rsidRDefault="00FA09EB">
    <w:pPr>
      <w:pStyle w:val="Rodap"/>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91704DB" w14:textId="77777777" w:rsidR="00AB4972" w:rsidRDefault="00AB4972" w:rsidP="00FA09EB">
      <w:r>
        <w:separator/>
      </w:r>
    </w:p>
  </w:footnote>
  <w:footnote w:type="continuationSeparator" w:id="0">
    <w:p w14:paraId="0E145987" w14:textId="77777777" w:rsidR="00AB4972" w:rsidRDefault="00AB4972" w:rsidP="00FA09E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Outline"/>
    <w:lvl w:ilvl="0">
      <w:start w:val="1"/>
      <w:numFmt w:val="none"/>
      <w:pStyle w:val="Ttulo1"/>
      <w:suff w:val="nothing"/>
      <w:lvlText w:val=""/>
      <w:lvlJc w:val="left"/>
      <w:pPr>
        <w:tabs>
          <w:tab w:val="num" w:pos="0"/>
        </w:tabs>
      </w:pPr>
    </w:lvl>
    <w:lvl w:ilvl="1">
      <w:start w:val="1"/>
      <w:numFmt w:val="none"/>
      <w:pStyle w:val="Ttulo2"/>
      <w:suff w:val="nothing"/>
      <w:lvlText w:val=""/>
      <w:lvlJc w:val="left"/>
      <w:pPr>
        <w:tabs>
          <w:tab w:val="num" w:pos="0"/>
        </w:tabs>
      </w:pPr>
    </w:lvl>
    <w:lvl w:ilvl="2">
      <w:start w:val="1"/>
      <w:numFmt w:val="none"/>
      <w:pStyle w:val="Ttulo3"/>
      <w:suff w:val="nothing"/>
      <w:lvlText w:val=""/>
      <w:lvlJc w:val="left"/>
      <w:pPr>
        <w:tabs>
          <w:tab w:val="num" w:pos="0"/>
        </w:tabs>
      </w:pPr>
    </w:lvl>
    <w:lvl w:ilvl="3">
      <w:start w:val="1"/>
      <w:numFmt w:val="none"/>
      <w:pStyle w:val="Ttulo4"/>
      <w:suff w:val="nothing"/>
      <w:lvlText w:val=""/>
      <w:lvlJc w:val="left"/>
      <w:pPr>
        <w:tabs>
          <w:tab w:val="num" w:pos="0"/>
        </w:tabs>
      </w:pPr>
    </w:lvl>
    <w:lvl w:ilvl="4">
      <w:start w:val="1"/>
      <w:numFmt w:val="none"/>
      <w:pStyle w:val="Ttulo5"/>
      <w:suff w:val="nothing"/>
      <w:lvlText w:val=""/>
      <w:lvlJc w:val="left"/>
      <w:pPr>
        <w:tabs>
          <w:tab w:val="num" w:pos="0"/>
        </w:tabs>
      </w:pPr>
    </w:lvl>
    <w:lvl w:ilvl="5">
      <w:numFmt w:val="none"/>
      <w:suff w:val="nothing"/>
      <w:lvlText w:val=""/>
      <w:lvlJc w:val="left"/>
      <w:pPr>
        <w:tabs>
          <w:tab w:val="num" w:pos="0"/>
        </w:tabs>
      </w:pPr>
    </w:lvl>
    <w:lvl w:ilvl="6">
      <w:numFmt w:val="none"/>
      <w:suff w:val="nothing"/>
      <w:lvlText w:val=""/>
      <w:lvlJc w:val="left"/>
      <w:pPr>
        <w:tabs>
          <w:tab w:val="num" w:pos="0"/>
        </w:tabs>
      </w:pPr>
    </w:lvl>
    <w:lvl w:ilvl="7">
      <w:numFmt w:val="none"/>
      <w:suff w:val="nothing"/>
      <w:lvlText w:val=""/>
      <w:lvlJc w:val="left"/>
      <w:pPr>
        <w:tabs>
          <w:tab w:val="num" w:pos="0"/>
        </w:tabs>
      </w:pPr>
    </w:lvl>
    <w:lvl w:ilvl="8">
      <w:numFmt w:val="none"/>
      <w:suff w:val="nothing"/>
      <w:lvlText w:val=""/>
      <w:lvlJc w:val="left"/>
      <w:pPr>
        <w:tabs>
          <w:tab w:val="num" w:pos="0"/>
        </w:tabs>
      </w:pPr>
    </w:lvl>
  </w:abstractNum>
  <w:abstractNum w:abstractNumId="1" w15:restartNumberingAfterBreak="0">
    <w:nsid w:val="0A1E5FD1"/>
    <w:multiLevelType w:val="multilevel"/>
    <w:tmpl w:val="DD64F6B8"/>
    <w:lvl w:ilvl="0">
      <w:start w:val="1"/>
      <w:numFmt w:val="decimal"/>
      <w:lvlText w:val="%1."/>
      <w:lvlJc w:val="left"/>
      <w:pPr>
        <w:ind w:left="360" w:hanging="248"/>
      </w:pPr>
      <w:rPr>
        <w:rFonts w:ascii="Arial" w:hAnsi="Arial" w:cs="Arial" w:hint="default"/>
        <w:b/>
        <w:bCs/>
        <w:spacing w:val="-1"/>
        <w:w w:val="100"/>
        <w:sz w:val="22"/>
        <w:szCs w:val="22"/>
        <w:lang w:val="pt-PT" w:eastAsia="en-US" w:bidi="ar-SA"/>
      </w:rPr>
    </w:lvl>
    <w:lvl w:ilvl="1">
      <w:start w:val="1"/>
      <w:numFmt w:val="decimal"/>
      <w:lvlText w:val="%1.%2."/>
      <w:lvlJc w:val="left"/>
      <w:pPr>
        <w:ind w:left="112" w:hanging="450"/>
      </w:pPr>
      <w:rPr>
        <w:rFonts w:ascii="Arial" w:eastAsia="Arial" w:hAnsi="Arial" w:cs="Arial" w:hint="default"/>
        <w:b/>
        <w:bCs/>
        <w:w w:val="100"/>
        <w:sz w:val="22"/>
        <w:szCs w:val="22"/>
        <w:lang w:val="pt-PT" w:eastAsia="en-US" w:bidi="ar-SA"/>
      </w:rPr>
    </w:lvl>
    <w:lvl w:ilvl="2">
      <w:start w:val="1"/>
      <w:numFmt w:val="decimal"/>
      <w:lvlText w:val="%1.%2.%3."/>
      <w:lvlJc w:val="left"/>
      <w:pPr>
        <w:ind w:left="112" w:hanging="613"/>
      </w:pPr>
      <w:rPr>
        <w:rFonts w:ascii="Arial" w:eastAsia="Arial" w:hAnsi="Arial" w:cs="Arial" w:hint="default"/>
        <w:b/>
        <w:bCs/>
        <w:spacing w:val="-3"/>
        <w:w w:val="100"/>
        <w:sz w:val="22"/>
        <w:szCs w:val="22"/>
        <w:lang w:val="pt-PT" w:eastAsia="en-US" w:bidi="ar-SA"/>
      </w:rPr>
    </w:lvl>
    <w:lvl w:ilvl="3">
      <w:start w:val="1"/>
      <w:numFmt w:val="decimal"/>
      <w:lvlText w:val="%1.%2.%3.%4."/>
      <w:lvlJc w:val="left"/>
      <w:pPr>
        <w:ind w:left="112" w:hanging="841"/>
      </w:pPr>
      <w:rPr>
        <w:rFonts w:ascii="Arial" w:eastAsia="Arial" w:hAnsi="Arial" w:cs="Arial" w:hint="default"/>
        <w:b/>
        <w:bCs/>
        <w:spacing w:val="-3"/>
        <w:w w:val="100"/>
        <w:sz w:val="22"/>
        <w:szCs w:val="22"/>
        <w:lang w:val="pt-PT" w:eastAsia="en-US" w:bidi="ar-SA"/>
      </w:rPr>
    </w:lvl>
    <w:lvl w:ilvl="4">
      <w:numFmt w:val="bullet"/>
      <w:lvlText w:val="•"/>
      <w:lvlJc w:val="left"/>
      <w:pPr>
        <w:ind w:left="720" w:hanging="841"/>
      </w:pPr>
      <w:rPr>
        <w:rFonts w:hint="default"/>
        <w:lang w:val="pt-PT" w:eastAsia="en-US" w:bidi="ar-SA"/>
      </w:rPr>
    </w:lvl>
    <w:lvl w:ilvl="5">
      <w:numFmt w:val="bullet"/>
      <w:lvlText w:val="•"/>
      <w:lvlJc w:val="left"/>
      <w:pPr>
        <w:ind w:left="860" w:hanging="841"/>
      </w:pPr>
      <w:rPr>
        <w:rFonts w:hint="default"/>
        <w:lang w:val="pt-PT" w:eastAsia="en-US" w:bidi="ar-SA"/>
      </w:rPr>
    </w:lvl>
    <w:lvl w:ilvl="6">
      <w:numFmt w:val="bullet"/>
      <w:lvlText w:val="•"/>
      <w:lvlJc w:val="left"/>
      <w:pPr>
        <w:ind w:left="920" w:hanging="841"/>
      </w:pPr>
      <w:rPr>
        <w:rFonts w:hint="default"/>
        <w:lang w:val="pt-PT" w:eastAsia="en-US" w:bidi="ar-SA"/>
      </w:rPr>
    </w:lvl>
    <w:lvl w:ilvl="7">
      <w:numFmt w:val="bullet"/>
      <w:lvlText w:val="•"/>
      <w:lvlJc w:val="left"/>
      <w:pPr>
        <w:ind w:left="3176" w:hanging="841"/>
      </w:pPr>
      <w:rPr>
        <w:rFonts w:hint="default"/>
        <w:lang w:val="pt-PT" w:eastAsia="en-US" w:bidi="ar-SA"/>
      </w:rPr>
    </w:lvl>
    <w:lvl w:ilvl="8">
      <w:numFmt w:val="bullet"/>
      <w:lvlText w:val="•"/>
      <w:lvlJc w:val="left"/>
      <w:pPr>
        <w:ind w:left="5433" w:hanging="841"/>
      </w:pPr>
      <w:rPr>
        <w:rFonts w:hint="default"/>
        <w:lang w:val="pt-PT" w:eastAsia="en-US" w:bidi="ar-SA"/>
      </w:rPr>
    </w:lvl>
  </w:abstractNum>
  <w:abstractNum w:abstractNumId="2" w15:restartNumberingAfterBreak="0">
    <w:nsid w:val="0AC26269"/>
    <w:multiLevelType w:val="hybridMultilevel"/>
    <w:tmpl w:val="394EE406"/>
    <w:lvl w:ilvl="0" w:tplc="6F66213C">
      <w:start w:val="1"/>
      <w:numFmt w:val="upperRoman"/>
      <w:lvlText w:val="%1"/>
      <w:lvlJc w:val="left"/>
      <w:pPr>
        <w:ind w:left="143" w:hanging="166"/>
      </w:pPr>
      <w:rPr>
        <w:rFonts w:ascii="Times New Roman" w:eastAsia="Times New Roman" w:hAnsi="Times New Roman" w:cs="Times New Roman" w:hint="default"/>
        <w:b/>
        <w:bCs/>
        <w:i w:val="0"/>
        <w:iCs w:val="0"/>
        <w:spacing w:val="0"/>
        <w:w w:val="100"/>
        <w:sz w:val="24"/>
        <w:szCs w:val="24"/>
        <w:lang w:val="pt-PT" w:eastAsia="en-US" w:bidi="ar-SA"/>
      </w:rPr>
    </w:lvl>
    <w:lvl w:ilvl="1" w:tplc="4720F9D8">
      <w:numFmt w:val="bullet"/>
      <w:lvlText w:val="•"/>
      <w:lvlJc w:val="left"/>
      <w:pPr>
        <w:ind w:left="1104" w:hanging="166"/>
      </w:pPr>
      <w:rPr>
        <w:rFonts w:hint="default"/>
        <w:lang w:val="pt-PT" w:eastAsia="en-US" w:bidi="ar-SA"/>
      </w:rPr>
    </w:lvl>
    <w:lvl w:ilvl="2" w:tplc="91107DFE">
      <w:numFmt w:val="bullet"/>
      <w:lvlText w:val="•"/>
      <w:lvlJc w:val="left"/>
      <w:pPr>
        <w:ind w:left="2068" w:hanging="166"/>
      </w:pPr>
      <w:rPr>
        <w:rFonts w:hint="default"/>
        <w:lang w:val="pt-PT" w:eastAsia="en-US" w:bidi="ar-SA"/>
      </w:rPr>
    </w:lvl>
    <w:lvl w:ilvl="3" w:tplc="F11E9FB8">
      <w:numFmt w:val="bullet"/>
      <w:lvlText w:val="•"/>
      <w:lvlJc w:val="left"/>
      <w:pPr>
        <w:ind w:left="3032" w:hanging="166"/>
      </w:pPr>
      <w:rPr>
        <w:rFonts w:hint="default"/>
        <w:lang w:val="pt-PT" w:eastAsia="en-US" w:bidi="ar-SA"/>
      </w:rPr>
    </w:lvl>
    <w:lvl w:ilvl="4" w:tplc="F5BA856C">
      <w:numFmt w:val="bullet"/>
      <w:lvlText w:val="•"/>
      <w:lvlJc w:val="left"/>
      <w:pPr>
        <w:ind w:left="3996" w:hanging="166"/>
      </w:pPr>
      <w:rPr>
        <w:rFonts w:hint="default"/>
        <w:lang w:val="pt-PT" w:eastAsia="en-US" w:bidi="ar-SA"/>
      </w:rPr>
    </w:lvl>
    <w:lvl w:ilvl="5" w:tplc="FAFA03F4">
      <w:numFmt w:val="bullet"/>
      <w:lvlText w:val="•"/>
      <w:lvlJc w:val="left"/>
      <w:pPr>
        <w:ind w:left="4960" w:hanging="166"/>
      </w:pPr>
      <w:rPr>
        <w:rFonts w:hint="default"/>
        <w:lang w:val="pt-PT" w:eastAsia="en-US" w:bidi="ar-SA"/>
      </w:rPr>
    </w:lvl>
    <w:lvl w:ilvl="6" w:tplc="060C5D38">
      <w:numFmt w:val="bullet"/>
      <w:lvlText w:val="•"/>
      <w:lvlJc w:val="left"/>
      <w:pPr>
        <w:ind w:left="5924" w:hanging="166"/>
      </w:pPr>
      <w:rPr>
        <w:rFonts w:hint="default"/>
        <w:lang w:val="pt-PT" w:eastAsia="en-US" w:bidi="ar-SA"/>
      </w:rPr>
    </w:lvl>
    <w:lvl w:ilvl="7" w:tplc="BF34B37E">
      <w:numFmt w:val="bullet"/>
      <w:lvlText w:val="•"/>
      <w:lvlJc w:val="left"/>
      <w:pPr>
        <w:ind w:left="6888" w:hanging="166"/>
      </w:pPr>
      <w:rPr>
        <w:rFonts w:hint="default"/>
        <w:lang w:val="pt-PT" w:eastAsia="en-US" w:bidi="ar-SA"/>
      </w:rPr>
    </w:lvl>
    <w:lvl w:ilvl="8" w:tplc="7B4A4CF6">
      <w:numFmt w:val="bullet"/>
      <w:lvlText w:val="•"/>
      <w:lvlJc w:val="left"/>
      <w:pPr>
        <w:ind w:left="7853" w:hanging="166"/>
      </w:pPr>
      <w:rPr>
        <w:rFonts w:hint="default"/>
        <w:lang w:val="pt-PT" w:eastAsia="en-US" w:bidi="ar-SA"/>
      </w:rPr>
    </w:lvl>
  </w:abstractNum>
  <w:abstractNum w:abstractNumId="3" w15:restartNumberingAfterBreak="0">
    <w:nsid w:val="132826F0"/>
    <w:multiLevelType w:val="multilevel"/>
    <w:tmpl w:val="EE92FEAC"/>
    <w:lvl w:ilvl="0">
      <w:start w:val="10"/>
      <w:numFmt w:val="decimal"/>
      <w:lvlText w:val="%1"/>
      <w:lvlJc w:val="left"/>
      <w:pPr>
        <w:ind w:left="138" w:hanging="548"/>
      </w:pPr>
      <w:rPr>
        <w:rFonts w:hint="default"/>
        <w:lang w:val="pt-PT" w:eastAsia="en-US" w:bidi="ar-SA"/>
      </w:rPr>
    </w:lvl>
    <w:lvl w:ilvl="1">
      <w:start w:val="11"/>
      <w:numFmt w:val="decimal"/>
      <w:lvlText w:val="%1.%2."/>
      <w:lvlJc w:val="left"/>
      <w:pPr>
        <w:ind w:left="138" w:hanging="548"/>
      </w:pPr>
      <w:rPr>
        <w:rFonts w:ascii="Times New Roman" w:eastAsia="Times New Roman" w:hAnsi="Times New Roman" w:cs="Times New Roman" w:hint="default"/>
        <w:b/>
        <w:bCs/>
        <w:i w:val="0"/>
        <w:iCs w:val="0"/>
        <w:color w:val="000000" w:themeColor="text1"/>
        <w:spacing w:val="-1"/>
        <w:w w:val="100"/>
        <w:sz w:val="24"/>
        <w:szCs w:val="24"/>
        <w:lang w:val="pt-PT" w:eastAsia="en-US" w:bidi="ar-SA"/>
      </w:rPr>
    </w:lvl>
    <w:lvl w:ilvl="2">
      <w:start w:val="1"/>
      <w:numFmt w:val="decimal"/>
      <w:lvlText w:val="%1.%2.%3."/>
      <w:lvlJc w:val="left"/>
      <w:pPr>
        <w:ind w:left="138" w:hanging="713"/>
      </w:pPr>
      <w:rPr>
        <w:rFonts w:ascii="Times New Roman" w:eastAsia="Times New Roman" w:hAnsi="Times New Roman" w:cs="Times New Roman" w:hint="default"/>
        <w:b/>
        <w:bCs/>
        <w:i w:val="0"/>
        <w:iCs w:val="0"/>
        <w:spacing w:val="-1"/>
        <w:w w:val="100"/>
        <w:sz w:val="24"/>
        <w:szCs w:val="24"/>
        <w:lang w:val="pt-PT" w:eastAsia="en-US" w:bidi="ar-SA"/>
      </w:rPr>
    </w:lvl>
    <w:lvl w:ilvl="3">
      <w:numFmt w:val="bullet"/>
      <w:lvlText w:val="•"/>
      <w:lvlJc w:val="left"/>
      <w:pPr>
        <w:ind w:left="3032" w:hanging="713"/>
      </w:pPr>
      <w:rPr>
        <w:rFonts w:hint="default"/>
        <w:lang w:val="pt-PT" w:eastAsia="en-US" w:bidi="ar-SA"/>
      </w:rPr>
    </w:lvl>
    <w:lvl w:ilvl="4">
      <w:numFmt w:val="bullet"/>
      <w:lvlText w:val="•"/>
      <w:lvlJc w:val="left"/>
      <w:pPr>
        <w:ind w:left="3996" w:hanging="713"/>
      </w:pPr>
      <w:rPr>
        <w:rFonts w:hint="default"/>
        <w:lang w:val="pt-PT" w:eastAsia="en-US" w:bidi="ar-SA"/>
      </w:rPr>
    </w:lvl>
    <w:lvl w:ilvl="5">
      <w:numFmt w:val="bullet"/>
      <w:lvlText w:val="•"/>
      <w:lvlJc w:val="left"/>
      <w:pPr>
        <w:ind w:left="4960" w:hanging="713"/>
      </w:pPr>
      <w:rPr>
        <w:rFonts w:hint="default"/>
        <w:lang w:val="pt-PT" w:eastAsia="en-US" w:bidi="ar-SA"/>
      </w:rPr>
    </w:lvl>
    <w:lvl w:ilvl="6">
      <w:numFmt w:val="bullet"/>
      <w:lvlText w:val="•"/>
      <w:lvlJc w:val="left"/>
      <w:pPr>
        <w:ind w:left="5924" w:hanging="713"/>
      </w:pPr>
      <w:rPr>
        <w:rFonts w:hint="default"/>
        <w:lang w:val="pt-PT" w:eastAsia="en-US" w:bidi="ar-SA"/>
      </w:rPr>
    </w:lvl>
    <w:lvl w:ilvl="7">
      <w:numFmt w:val="bullet"/>
      <w:lvlText w:val="•"/>
      <w:lvlJc w:val="left"/>
      <w:pPr>
        <w:ind w:left="6888" w:hanging="713"/>
      </w:pPr>
      <w:rPr>
        <w:rFonts w:hint="default"/>
        <w:lang w:val="pt-PT" w:eastAsia="en-US" w:bidi="ar-SA"/>
      </w:rPr>
    </w:lvl>
    <w:lvl w:ilvl="8">
      <w:numFmt w:val="bullet"/>
      <w:lvlText w:val="•"/>
      <w:lvlJc w:val="left"/>
      <w:pPr>
        <w:ind w:left="7853" w:hanging="713"/>
      </w:pPr>
      <w:rPr>
        <w:rFonts w:hint="default"/>
        <w:lang w:val="pt-PT" w:eastAsia="en-US" w:bidi="ar-SA"/>
      </w:rPr>
    </w:lvl>
  </w:abstractNum>
  <w:abstractNum w:abstractNumId="4" w15:restartNumberingAfterBreak="0">
    <w:nsid w:val="1B2C2320"/>
    <w:multiLevelType w:val="hybridMultilevel"/>
    <w:tmpl w:val="221609D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1C162841"/>
    <w:multiLevelType w:val="multilevel"/>
    <w:tmpl w:val="F76EFC38"/>
    <w:lvl w:ilvl="0">
      <w:start w:val="9"/>
      <w:numFmt w:val="decimal"/>
      <w:lvlText w:val="%1."/>
      <w:lvlJc w:val="left"/>
      <w:pPr>
        <w:ind w:left="600" w:hanging="600"/>
      </w:pPr>
      <w:rPr>
        <w:rFonts w:hint="default"/>
      </w:rPr>
    </w:lvl>
    <w:lvl w:ilvl="1">
      <w:start w:val="10"/>
      <w:numFmt w:val="decimal"/>
      <w:lvlText w:val="%1.%2."/>
      <w:lvlJc w:val="left"/>
      <w:pPr>
        <w:ind w:left="350" w:hanging="600"/>
      </w:pPr>
      <w:rPr>
        <w:rFonts w:hint="default"/>
      </w:rPr>
    </w:lvl>
    <w:lvl w:ilvl="2">
      <w:start w:val="2"/>
      <w:numFmt w:val="decimal"/>
      <w:lvlText w:val="%1.%2.%3."/>
      <w:lvlJc w:val="left"/>
      <w:pPr>
        <w:ind w:left="220" w:hanging="720"/>
      </w:pPr>
      <w:rPr>
        <w:rFonts w:hint="default"/>
      </w:rPr>
    </w:lvl>
    <w:lvl w:ilvl="3">
      <w:start w:val="1"/>
      <w:numFmt w:val="decimal"/>
      <w:lvlText w:val="%1.%2.%3.%4."/>
      <w:lvlJc w:val="left"/>
      <w:pPr>
        <w:ind w:left="-30" w:hanging="720"/>
      </w:pPr>
      <w:rPr>
        <w:rFonts w:hint="default"/>
      </w:rPr>
    </w:lvl>
    <w:lvl w:ilvl="4">
      <w:start w:val="1"/>
      <w:numFmt w:val="decimal"/>
      <w:lvlText w:val="%1.%2.%3.%4.%5."/>
      <w:lvlJc w:val="left"/>
      <w:pPr>
        <w:ind w:left="80" w:hanging="1080"/>
      </w:pPr>
      <w:rPr>
        <w:rFonts w:hint="default"/>
      </w:rPr>
    </w:lvl>
    <w:lvl w:ilvl="5">
      <w:start w:val="1"/>
      <w:numFmt w:val="decimal"/>
      <w:lvlText w:val="%1.%2.%3.%4.%5.%6."/>
      <w:lvlJc w:val="left"/>
      <w:pPr>
        <w:ind w:left="-170" w:hanging="1080"/>
      </w:pPr>
      <w:rPr>
        <w:rFonts w:hint="default"/>
      </w:rPr>
    </w:lvl>
    <w:lvl w:ilvl="6">
      <w:start w:val="1"/>
      <w:numFmt w:val="decimal"/>
      <w:lvlText w:val="%1.%2.%3.%4.%5.%6.%7."/>
      <w:lvlJc w:val="left"/>
      <w:pPr>
        <w:ind w:left="-60" w:hanging="1440"/>
      </w:pPr>
      <w:rPr>
        <w:rFonts w:hint="default"/>
      </w:rPr>
    </w:lvl>
    <w:lvl w:ilvl="7">
      <w:start w:val="1"/>
      <w:numFmt w:val="decimal"/>
      <w:lvlText w:val="%1.%2.%3.%4.%5.%6.%7.%8."/>
      <w:lvlJc w:val="left"/>
      <w:pPr>
        <w:ind w:left="-310" w:hanging="1440"/>
      </w:pPr>
      <w:rPr>
        <w:rFonts w:hint="default"/>
      </w:rPr>
    </w:lvl>
    <w:lvl w:ilvl="8">
      <w:start w:val="1"/>
      <w:numFmt w:val="decimal"/>
      <w:lvlText w:val="%1.%2.%3.%4.%5.%6.%7.%8.%9."/>
      <w:lvlJc w:val="left"/>
      <w:pPr>
        <w:ind w:left="-200" w:hanging="1800"/>
      </w:pPr>
      <w:rPr>
        <w:rFonts w:hint="default"/>
      </w:rPr>
    </w:lvl>
  </w:abstractNum>
  <w:abstractNum w:abstractNumId="6" w15:restartNumberingAfterBreak="0">
    <w:nsid w:val="2914151B"/>
    <w:multiLevelType w:val="multilevel"/>
    <w:tmpl w:val="E27C3D4C"/>
    <w:lvl w:ilvl="0">
      <w:start w:val="9"/>
      <w:numFmt w:val="decimal"/>
      <w:lvlText w:val="%1."/>
      <w:lvlJc w:val="left"/>
      <w:pPr>
        <w:ind w:left="600" w:hanging="600"/>
      </w:pPr>
      <w:rPr>
        <w:rFonts w:hint="default"/>
      </w:rPr>
    </w:lvl>
    <w:lvl w:ilvl="1">
      <w:start w:val="10"/>
      <w:numFmt w:val="decimal"/>
      <w:lvlText w:val="%1.%2."/>
      <w:lvlJc w:val="left"/>
      <w:pPr>
        <w:ind w:left="350" w:hanging="600"/>
      </w:pPr>
      <w:rPr>
        <w:rFonts w:hint="default"/>
      </w:rPr>
    </w:lvl>
    <w:lvl w:ilvl="2">
      <w:start w:val="3"/>
      <w:numFmt w:val="decimal"/>
      <w:lvlText w:val="%1.%2.%3."/>
      <w:lvlJc w:val="left"/>
      <w:pPr>
        <w:ind w:left="220" w:hanging="720"/>
      </w:pPr>
      <w:rPr>
        <w:rFonts w:hint="default"/>
      </w:rPr>
    </w:lvl>
    <w:lvl w:ilvl="3">
      <w:start w:val="1"/>
      <w:numFmt w:val="decimal"/>
      <w:lvlText w:val="%1.%2.%3.%4."/>
      <w:lvlJc w:val="left"/>
      <w:pPr>
        <w:ind w:left="-30" w:hanging="720"/>
      </w:pPr>
      <w:rPr>
        <w:rFonts w:hint="default"/>
      </w:rPr>
    </w:lvl>
    <w:lvl w:ilvl="4">
      <w:start w:val="1"/>
      <w:numFmt w:val="decimal"/>
      <w:lvlText w:val="%1.%2.%3.%4.%5."/>
      <w:lvlJc w:val="left"/>
      <w:pPr>
        <w:ind w:left="80" w:hanging="1080"/>
      </w:pPr>
      <w:rPr>
        <w:rFonts w:hint="default"/>
      </w:rPr>
    </w:lvl>
    <w:lvl w:ilvl="5">
      <w:start w:val="1"/>
      <w:numFmt w:val="decimal"/>
      <w:lvlText w:val="%1.%2.%3.%4.%5.%6."/>
      <w:lvlJc w:val="left"/>
      <w:pPr>
        <w:ind w:left="-170" w:hanging="1080"/>
      </w:pPr>
      <w:rPr>
        <w:rFonts w:hint="default"/>
      </w:rPr>
    </w:lvl>
    <w:lvl w:ilvl="6">
      <w:start w:val="1"/>
      <w:numFmt w:val="decimal"/>
      <w:lvlText w:val="%1.%2.%3.%4.%5.%6.%7."/>
      <w:lvlJc w:val="left"/>
      <w:pPr>
        <w:ind w:left="-60" w:hanging="1440"/>
      </w:pPr>
      <w:rPr>
        <w:rFonts w:hint="default"/>
      </w:rPr>
    </w:lvl>
    <w:lvl w:ilvl="7">
      <w:start w:val="1"/>
      <w:numFmt w:val="decimal"/>
      <w:lvlText w:val="%1.%2.%3.%4.%5.%6.%7.%8."/>
      <w:lvlJc w:val="left"/>
      <w:pPr>
        <w:ind w:left="-310" w:hanging="1440"/>
      </w:pPr>
      <w:rPr>
        <w:rFonts w:hint="default"/>
      </w:rPr>
    </w:lvl>
    <w:lvl w:ilvl="8">
      <w:start w:val="1"/>
      <w:numFmt w:val="decimal"/>
      <w:lvlText w:val="%1.%2.%3.%4.%5.%6.%7.%8.%9."/>
      <w:lvlJc w:val="left"/>
      <w:pPr>
        <w:ind w:left="-200" w:hanging="1800"/>
      </w:pPr>
      <w:rPr>
        <w:rFonts w:hint="default"/>
      </w:rPr>
    </w:lvl>
  </w:abstractNum>
  <w:abstractNum w:abstractNumId="7" w15:restartNumberingAfterBreak="0">
    <w:nsid w:val="6DEA7BDA"/>
    <w:multiLevelType w:val="multilevel"/>
    <w:tmpl w:val="62942DD8"/>
    <w:lvl w:ilvl="0">
      <w:start w:val="9"/>
      <w:numFmt w:val="decimal"/>
      <w:lvlText w:val="%1."/>
      <w:lvlJc w:val="left"/>
      <w:pPr>
        <w:ind w:left="600" w:hanging="600"/>
      </w:pPr>
      <w:rPr>
        <w:rFonts w:hint="default"/>
      </w:rPr>
    </w:lvl>
    <w:lvl w:ilvl="1">
      <w:start w:val="10"/>
      <w:numFmt w:val="decimal"/>
      <w:lvlText w:val="%1.%2."/>
      <w:lvlJc w:val="left"/>
      <w:pPr>
        <w:ind w:left="627" w:hanging="600"/>
      </w:pPr>
      <w:rPr>
        <w:rFonts w:hint="default"/>
      </w:rPr>
    </w:lvl>
    <w:lvl w:ilvl="2">
      <w:start w:val="3"/>
      <w:numFmt w:val="decimal"/>
      <w:lvlText w:val="%1.%2.%3."/>
      <w:lvlJc w:val="left"/>
      <w:pPr>
        <w:ind w:left="1571" w:hanging="720"/>
      </w:pPr>
      <w:rPr>
        <w:rFonts w:hint="default"/>
      </w:rPr>
    </w:lvl>
    <w:lvl w:ilvl="3">
      <w:start w:val="1"/>
      <w:numFmt w:val="decimal"/>
      <w:lvlText w:val="%1.%2.%3.%4."/>
      <w:lvlJc w:val="left"/>
      <w:pPr>
        <w:ind w:left="801" w:hanging="72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215" w:hanging="1080"/>
      </w:pPr>
      <w:rPr>
        <w:rFonts w:hint="default"/>
      </w:rPr>
    </w:lvl>
    <w:lvl w:ilvl="6">
      <w:start w:val="1"/>
      <w:numFmt w:val="decimal"/>
      <w:lvlText w:val="%1.%2.%3.%4.%5.%6.%7."/>
      <w:lvlJc w:val="left"/>
      <w:pPr>
        <w:ind w:left="1602" w:hanging="1440"/>
      </w:pPr>
      <w:rPr>
        <w:rFonts w:hint="default"/>
      </w:rPr>
    </w:lvl>
    <w:lvl w:ilvl="7">
      <w:start w:val="1"/>
      <w:numFmt w:val="decimal"/>
      <w:lvlText w:val="%1.%2.%3.%4.%5.%6.%7.%8."/>
      <w:lvlJc w:val="left"/>
      <w:pPr>
        <w:ind w:left="1629" w:hanging="1440"/>
      </w:pPr>
      <w:rPr>
        <w:rFonts w:hint="default"/>
      </w:rPr>
    </w:lvl>
    <w:lvl w:ilvl="8">
      <w:start w:val="1"/>
      <w:numFmt w:val="decimal"/>
      <w:lvlText w:val="%1.%2.%3.%4.%5.%6.%7.%8.%9."/>
      <w:lvlJc w:val="left"/>
      <w:pPr>
        <w:ind w:left="2016" w:hanging="1800"/>
      </w:pPr>
      <w:rPr>
        <w:rFonts w:hint="default"/>
      </w:rPr>
    </w:lvl>
  </w:abstractNum>
  <w:num w:numId="1">
    <w:abstractNumId w:val="0"/>
  </w:num>
  <w:num w:numId="2">
    <w:abstractNumId w:val="1"/>
  </w:num>
  <w:num w:numId="3">
    <w:abstractNumId w:val="5"/>
  </w:num>
  <w:num w:numId="4">
    <w:abstractNumId w:val="6"/>
  </w:num>
  <w:num w:numId="5">
    <w:abstractNumId w:val="7"/>
  </w:num>
  <w:num w:numId="6">
    <w:abstractNumId w:val="3"/>
  </w:num>
  <w:num w:numId="7">
    <w:abstractNumId w:val="4"/>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122881"/>
  </w:hdrShapeDefaults>
  <w:footnotePr>
    <w:pos w:val="beneathText"/>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496C"/>
    <w:rsid w:val="00010F9E"/>
    <w:rsid w:val="000114F7"/>
    <w:rsid w:val="000127DD"/>
    <w:rsid w:val="00013DB5"/>
    <w:rsid w:val="000219A7"/>
    <w:rsid w:val="00021B6C"/>
    <w:rsid w:val="00022C95"/>
    <w:rsid w:val="00024204"/>
    <w:rsid w:val="000254B6"/>
    <w:rsid w:val="00027A2F"/>
    <w:rsid w:val="00027ACC"/>
    <w:rsid w:val="00041B40"/>
    <w:rsid w:val="00046C73"/>
    <w:rsid w:val="0006246E"/>
    <w:rsid w:val="000631CC"/>
    <w:rsid w:val="00065092"/>
    <w:rsid w:val="00066FB9"/>
    <w:rsid w:val="000678A8"/>
    <w:rsid w:val="0007092C"/>
    <w:rsid w:val="00072D72"/>
    <w:rsid w:val="00073098"/>
    <w:rsid w:val="00074E1B"/>
    <w:rsid w:val="00076B55"/>
    <w:rsid w:val="00080787"/>
    <w:rsid w:val="00084D5B"/>
    <w:rsid w:val="00086481"/>
    <w:rsid w:val="0009622F"/>
    <w:rsid w:val="00096E51"/>
    <w:rsid w:val="000A31C6"/>
    <w:rsid w:val="000A42FE"/>
    <w:rsid w:val="000A5820"/>
    <w:rsid w:val="000A61B8"/>
    <w:rsid w:val="000B0AF8"/>
    <w:rsid w:val="000B126E"/>
    <w:rsid w:val="000B1BEB"/>
    <w:rsid w:val="000B2E03"/>
    <w:rsid w:val="000B3AF5"/>
    <w:rsid w:val="000B7C71"/>
    <w:rsid w:val="000B7CD2"/>
    <w:rsid w:val="000C7D74"/>
    <w:rsid w:val="000C7F7F"/>
    <w:rsid w:val="000D20B8"/>
    <w:rsid w:val="000D4AE9"/>
    <w:rsid w:val="000D695D"/>
    <w:rsid w:val="000F1C0D"/>
    <w:rsid w:val="000F2900"/>
    <w:rsid w:val="000F692E"/>
    <w:rsid w:val="000F7B5D"/>
    <w:rsid w:val="00101914"/>
    <w:rsid w:val="0010366C"/>
    <w:rsid w:val="00103E87"/>
    <w:rsid w:val="00104999"/>
    <w:rsid w:val="00105B10"/>
    <w:rsid w:val="001106C0"/>
    <w:rsid w:val="001153B3"/>
    <w:rsid w:val="00115A57"/>
    <w:rsid w:val="0011624F"/>
    <w:rsid w:val="00120A0F"/>
    <w:rsid w:val="001212D6"/>
    <w:rsid w:val="0012304C"/>
    <w:rsid w:val="00124DB0"/>
    <w:rsid w:val="00125D40"/>
    <w:rsid w:val="00127FDF"/>
    <w:rsid w:val="00130073"/>
    <w:rsid w:val="0013017D"/>
    <w:rsid w:val="00132B19"/>
    <w:rsid w:val="00133B40"/>
    <w:rsid w:val="00135CE0"/>
    <w:rsid w:val="00140AC6"/>
    <w:rsid w:val="00141F03"/>
    <w:rsid w:val="001548E2"/>
    <w:rsid w:val="00160CCC"/>
    <w:rsid w:val="0016140E"/>
    <w:rsid w:val="001623E2"/>
    <w:rsid w:val="00165A1D"/>
    <w:rsid w:val="00170455"/>
    <w:rsid w:val="00171B9A"/>
    <w:rsid w:val="00171CAD"/>
    <w:rsid w:val="00173772"/>
    <w:rsid w:val="001745B6"/>
    <w:rsid w:val="001813D7"/>
    <w:rsid w:val="00183296"/>
    <w:rsid w:val="001834F2"/>
    <w:rsid w:val="00184EA4"/>
    <w:rsid w:val="00187069"/>
    <w:rsid w:val="00191A3E"/>
    <w:rsid w:val="00192EE8"/>
    <w:rsid w:val="00194593"/>
    <w:rsid w:val="001951BA"/>
    <w:rsid w:val="00195708"/>
    <w:rsid w:val="001A1929"/>
    <w:rsid w:val="001A5FED"/>
    <w:rsid w:val="001B646E"/>
    <w:rsid w:val="001B7AA6"/>
    <w:rsid w:val="001C5E18"/>
    <w:rsid w:val="001D0B73"/>
    <w:rsid w:val="001D0F75"/>
    <w:rsid w:val="001D47DC"/>
    <w:rsid w:val="001E12CA"/>
    <w:rsid w:val="001E1BE7"/>
    <w:rsid w:val="001E39B6"/>
    <w:rsid w:val="001E4368"/>
    <w:rsid w:val="001F13AE"/>
    <w:rsid w:val="001F54AE"/>
    <w:rsid w:val="001F76E8"/>
    <w:rsid w:val="002000C9"/>
    <w:rsid w:val="002009AE"/>
    <w:rsid w:val="0020179E"/>
    <w:rsid w:val="00203A6D"/>
    <w:rsid w:val="00210544"/>
    <w:rsid w:val="00211CB8"/>
    <w:rsid w:val="00212842"/>
    <w:rsid w:val="0021691B"/>
    <w:rsid w:val="00222AA3"/>
    <w:rsid w:val="002238B7"/>
    <w:rsid w:val="00223D53"/>
    <w:rsid w:val="002263C6"/>
    <w:rsid w:val="00226F81"/>
    <w:rsid w:val="00231236"/>
    <w:rsid w:val="00236BC1"/>
    <w:rsid w:val="0023737C"/>
    <w:rsid w:val="002418B7"/>
    <w:rsid w:val="002432FD"/>
    <w:rsid w:val="00251E5B"/>
    <w:rsid w:val="0025499E"/>
    <w:rsid w:val="002557A5"/>
    <w:rsid w:val="00262280"/>
    <w:rsid w:val="00263F68"/>
    <w:rsid w:val="00265A9B"/>
    <w:rsid w:val="00277AA5"/>
    <w:rsid w:val="0028572E"/>
    <w:rsid w:val="002872E4"/>
    <w:rsid w:val="002923DA"/>
    <w:rsid w:val="00293FCD"/>
    <w:rsid w:val="002969DF"/>
    <w:rsid w:val="002A37CC"/>
    <w:rsid w:val="002A39B9"/>
    <w:rsid w:val="002A4671"/>
    <w:rsid w:val="002A545D"/>
    <w:rsid w:val="002A7456"/>
    <w:rsid w:val="002B46B4"/>
    <w:rsid w:val="002B5EFF"/>
    <w:rsid w:val="002B7213"/>
    <w:rsid w:val="002C5AF7"/>
    <w:rsid w:val="002C6783"/>
    <w:rsid w:val="002D0F93"/>
    <w:rsid w:val="002D1DB5"/>
    <w:rsid w:val="002D359E"/>
    <w:rsid w:val="002E5263"/>
    <w:rsid w:val="002F4DBB"/>
    <w:rsid w:val="002F546A"/>
    <w:rsid w:val="0030079B"/>
    <w:rsid w:val="00300C85"/>
    <w:rsid w:val="00304F53"/>
    <w:rsid w:val="00312F79"/>
    <w:rsid w:val="00322565"/>
    <w:rsid w:val="00322833"/>
    <w:rsid w:val="0032457C"/>
    <w:rsid w:val="00324A09"/>
    <w:rsid w:val="003268F1"/>
    <w:rsid w:val="0033039F"/>
    <w:rsid w:val="00331CB7"/>
    <w:rsid w:val="00333203"/>
    <w:rsid w:val="00335FE5"/>
    <w:rsid w:val="00336873"/>
    <w:rsid w:val="003423EE"/>
    <w:rsid w:val="003432F0"/>
    <w:rsid w:val="003442F3"/>
    <w:rsid w:val="0034745B"/>
    <w:rsid w:val="00354667"/>
    <w:rsid w:val="00354F33"/>
    <w:rsid w:val="00355629"/>
    <w:rsid w:val="00356C05"/>
    <w:rsid w:val="003577FA"/>
    <w:rsid w:val="0036545A"/>
    <w:rsid w:val="00371574"/>
    <w:rsid w:val="00374298"/>
    <w:rsid w:val="0037464A"/>
    <w:rsid w:val="00375271"/>
    <w:rsid w:val="00377078"/>
    <w:rsid w:val="00380934"/>
    <w:rsid w:val="003854F7"/>
    <w:rsid w:val="00385D3C"/>
    <w:rsid w:val="003860B7"/>
    <w:rsid w:val="003901E1"/>
    <w:rsid w:val="00391241"/>
    <w:rsid w:val="003A003F"/>
    <w:rsid w:val="003A102A"/>
    <w:rsid w:val="003A7C22"/>
    <w:rsid w:val="003B3325"/>
    <w:rsid w:val="003C04FA"/>
    <w:rsid w:val="003C1EC9"/>
    <w:rsid w:val="003C376A"/>
    <w:rsid w:val="003C7799"/>
    <w:rsid w:val="003D13B4"/>
    <w:rsid w:val="003D4719"/>
    <w:rsid w:val="003E2C8A"/>
    <w:rsid w:val="003E3A56"/>
    <w:rsid w:val="003E7A98"/>
    <w:rsid w:val="003E7E15"/>
    <w:rsid w:val="003F0001"/>
    <w:rsid w:val="003F1AFA"/>
    <w:rsid w:val="003F4850"/>
    <w:rsid w:val="003F4B37"/>
    <w:rsid w:val="004042A7"/>
    <w:rsid w:val="00406E08"/>
    <w:rsid w:val="00414DC6"/>
    <w:rsid w:val="00417936"/>
    <w:rsid w:val="004210AE"/>
    <w:rsid w:val="00423713"/>
    <w:rsid w:val="00425383"/>
    <w:rsid w:val="00425D6B"/>
    <w:rsid w:val="004271E2"/>
    <w:rsid w:val="00431F5E"/>
    <w:rsid w:val="00432FC8"/>
    <w:rsid w:val="004335F6"/>
    <w:rsid w:val="00435F29"/>
    <w:rsid w:val="0043616C"/>
    <w:rsid w:val="00440DA7"/>
    <w:rsid w:val="00447243"/>
    <w:rsid w:val="00447FA6"/>
    <w:rsid w:val="004507D0"/>
    <w:rsid w:val="0045306A"/>
    <w:rsid w:val="00453C35"/>
    <w:rsid w:val="00453F0A"/>
    <w:rsid w:val="00454976"/>
    <w:rsid w:val="00467BA9"/>
    <w:rsid w:val="00470DE3"/>
    <w:rsid w:val="00471E01"/>
    <w:rsid w:val="004752EF"/>
    <w:rsid w:val="00485BDE"/>
    <w:rsid w:val="004871E1"/>
    <w:rsid w:val="00497428"/>
    <w:rsid w:val="004A11C6"/>
    <w:rsid w:val="004A4E8F"/>
    <w:rsid w:val="004B04F2"/>
    <w:rsid w:val="004B23FE"/>
    <w:rsid w:val="004B59B8"/>
    <w:rsid w:val="004B6BEB"/>
    <w:rsid w:val="004C12A3"/>
    <w:rsid w:val="004C5DE3"/>
    <w:rsid w:val="004C6B53"/>
    <w:rsid w:val="004C708C"/>
    <w:rsid w:val="004C7E28"/>
    <w:rsid w:val="004D11D2"/>
    <w:rsid w:val="004D1E9C"/>
    <w:rsid w:val="004D206F"/>
    <w:rsid w:val="004D20ED"/>
    <w:rsid w:val="004D27DB"/>
    <w:rsid w:val="004D3310"/>
    <w:rsid w:val="004D3315"/>
    <w:rsid w:val="004D4EBE"/>
    <w:rsid w:val="004E13DF"/>
    <w:rsid w:val="004E1E6D"/>
    <w:rsid w:val="004E2257"/>
    <w:rsid w:val="004E47FA"/>
    <w:rsid w:val="004E7853"/>
    <w:rsid w:val="004F25CB"/>
    <w:rsid w:val="0050406D"/>
    <w:rsid w:val="00507962"/>
    <w:rsid w:val="00514756"/>
    <w:rsid w:val="0052196E"/>
    <w:rsid w:val="00522A62"/>
    <w:rsid w:val="00522FCB"/>
    <w:rsid w:val="005262F3"/>
    <w:rsid w:val="005317C5"/>
    <w:rsid w:val="00531B79"/>
    <w:rsid w:val="0054129C"/>
    <w:rsid w:val="00542B73"/>
    <w:rsid w:val="005461BD"/>
    <w:rsid w:val="00552590"/>
    <w:rsid w:val="00555AB7"/>
    <w:rsid w:val="00564DB5"/>
    <w:rsid w:val="00565263"/>
    <w:rsid w:val="00573B09"/>
    <w:rsid w:val="0057496E"/>
    <w:rsid w:val="00575071"/>
    <w:rsid w:val="0058237D"/>
    <w:rsid w:val="00583C04"/>
    <w:rsid w:val="00584ACF"/>
    <w:rsid w:val="005854BB"/>
    <w:rsid w:val="00585DD8"/>
    <w:rsid w:val="00586C78"/>
    <w:rsid w:val="0059334E"/>
    <w:rsid w:val="00594C60"/>
    <w:rsid w:val="005967A8"/>
    <w:rsid w:val="005A04AC"/>
    <w:rsid w:val="005A14A3"/>
    <w:rsid w:val="005A46D8"/>
    <w:rsid w:val="005A6BFE"/>
    <w:rsid w:val="005B1B60"/>
    <w:rsid w:val="005B4B3F"/>
    <w:rsid w:val="005B52E0"/>
    <w:rsid w:val="005B6D29"/>
    <w:rsid w:val="005C72F0"/>
    <w:rsid w:val="005D2D7E"/>
    <w:rsid w:val="005D390E"/>
    <w:rsid w:val="005D580F"/>
    <w:rsid w:val="005E39DE"/>
    <w:rsid w:val="005E5CC4"/>
    <w:rsid w:val="005E646F"/>
    <w:rsid w:val="005E6EBB"/>
    <w:rsid w:val="005F3AED"/>
    <w:rsid w:val="005F5D63"/>
    <w:rsid w:val="00600E56"/>
    <w:rsid w:val="0060191B"/>
    <w:rsid w:val="00601B17"/>
    <w:rsid w:val="00606D03"/>
    <w:rsid w:val="0061120E"/>
    <w:rsid w:val="00611CB9"/>
    <w:rsid w:val="0061465F"/>
    <w:rsid w:val="006153BC"/>
    <w:rsid w:val="00621360"/>
    <w:rsid w:val="006226D8"/>
    <w:rsid w:val="00623260"/>
    <w:rsid w:val="006236CB"/>
    <w:rsid w:val="0063130D"/>
    <w:rsid w:val="0063496B"/>
    <w:rsid w:val="00637D68"/>
    <w:rsid w:val="00640B6F"/>
    <w:rsid w:val="00642070"/>
    <w:rsid w:val="00645A03"/>
    <w:rsid w:val="00647C84"/>
    <w:rsid w:val="0065013B"/>
    <w:rsid w:val="006665C9"/>
    <w:rsid w:val="006677A7"/>
    <w:rsid w:val="00671699"/>
    <w:rsid w:val="00672169"/>
    <w:rsid w:val="00676A87"/>
    <w:rsid w:val="00676E8F"/>
    <w:rsid w:val="006778E7"/>
    <w:rsid w:val="0068313B"/>
    <w:rsid w:val="00686905"/>
    <w:rsid w:val="00687AC5"/>
    <w:rsid w:val="006925EB"/>
    <w:rsid w:val="006956B7"/>
    <w:rsid w:val="006A1040"/>
    <w:rsid w:val="006A1DE3"/>
    <w:rsid w:val="006A2F68"/>
    <w:rsid w:val="006A62F1"/>
    <w:rsid w:val="006B2D16"/>
    <w:rsid w:val="006B359C"/>
    <w:rsid w:val="006C2009"/>
    <w:rsid w:val="006C31E8"/>
    <w:rsid w:val="006C33C6"/>
    <w:rsid w:val="006C5E42"/>
    <w:rsid w:val="006C7AA5"/>
    <w:rsid w:val="006D045D"/>
    <w:rsid w:val="006D47FC"/>
    <w:rsid w:val="006E1BD3"/>
    <w:rsid w:val="006E27B6"/>
    <w:rsid w:val="006E28B2"/>
    <w:rsid w:val="006E2E2F"/>
    <w:rsid w:val="006F35FC"/>
    <w:rsid w:val="006F597B"/>
    <w:rsid w:val="00705B8B"/>
    <w:rsid w:val="007072F9"/>
    <w:rsid w:val="0070772E"/>
    <w:rsid w:val="00707CF9"/>
    <w:rsid w:val="007154DB"/>
    <w:rsid w:val="007168CB"/>
    <w:rsid w:val="00720738"/>
    <w:rsid w:val="00725338"/>
    <w:rsid w:val="007305C9"/>
    <w:rsid w:val="007321EC"/>
    <w:rsid w:val="007337CD"/>
    <w:rsid w:val="007627CA"/>
    <w:rsid w:val="007644B6"/>
    <w:rsid w:val="0076672C"/>
    <w:rsid w:val="00767B49"/>
    <w:rsid w:val="00770E9D"/>
    <w:rsid w:val="0077241F"/>
    <w:rsid w:val="00773202"/>
    <w:rsid w:val="00774B3B"/>
    <w:rsid w:val="00774CAC"/>
    <w:rsid w:val="0077693A"/>
    <w:rsid w:val="0078431B"/>
    <w:rsid w:val="00784E8A"/>
    <w:rsid w:val="0079202E"/>
    <w:rsid w:val="00792D3E"/>
    <w:rsid w:val="007961C6"/>
    <w:rsid w:val="007962DC"/>
    <w:rsid w:val="00796871"/>
    <w:rsid w:val="007A0863"/>
    <w:rsid w:val="007B1978"/>
    <w:rsid w:val="007B1D8E"/>
    <w:rsid w:val="007B205B"/>
    <w:rsid w:val="007B3EFF"/>
    <w:rsid w:val="007B43A6"/>
    <w:rsid w:val="007B47D2"/>
    <w:rsid w:val="007B5302"/>
    <w:rsid w:val="007B6353"/>
    <w:rsid w:val="007B776C"/>
    <w:rsid w:val="007C2EEB"/>
    <w:rsid w:val="007C3057"/>
    <w:rsid w:val="007C4166"/>
    <w:rsid w:val="007C66A2"/>
    <w:rsid w:val="007C734B"/>
    <w:rsid w:val="007D18DA"/>
    <w:rsid w:val="007D2735"/>
    <w:rsid w:val="007D2A97"/>
    <w:rsid w:val="007D7768"/>
    <w:rsid w:val="007E0835"/>
    <w:rsid w:val="007E3388"/>
    <w:rsid w:val="007E3506"/>
    <w:rsid w:val="007E40B0"/>
    <w:rsid w:val="007E4A74"/>
    <w:rsid w:val="007E56AA"/>
    <w:rsid w:val="007E6620"/>
    <w:rsid w:val="007F453B"/>
    <w:rsid w:val="007F5B04"/>
    <w:rsid w:val="007F6503"/>
    <w:rsid w:val="00801977"/>
    <w:rsid w:val="00801BA0"/>
    <w:rsid w:val="0080355C"/>
    <w:rsid w:val="00803D5A"/>
    <w:rsid w:val="00806361"/>
    <w:rsid w:val="00807C35"/>
    <w:rsid w:val="00812DFB"/>
    <w:rsid w:val="00812ED9"/>
    <w:rsid w:val="00815A43"/>
    <w:rsid w:val="00816534"/>
    <w:rsid w:val="0082084A"/>
    <w:rsid w:val="008227C0"/>
    <w:rsid w:val="00825D48"/>
    <w:rsid w:val="0082637D"/>
    <w:rsid w:val="00833914"/>
    <w:rsid w:val="00833999"/>
    <w:rsid w:val="008342F5"/>
    <w:rsid w:val="0083647A"/>
    <w:rsid w:val="008412CB"/>
    <w:rsid w:val="008428B2"/>
    <w:rsid w:val="00842A8D"/>
    <w:rsid w:val="008430DF"/>
    <w:rsid w:val="0084623D"/>
    <w:rsid w:val="008553DA"/>
    <w:rsid w:val="0085783E"/>
    <w:rsid w:val="00863546"/>
    <w:rsid w:val="008649B5"/>
    <w:rsid w:val="00864AD5"/>
    <w:rsid w:val="008655C6"/>
    <w:rsid w:val="008656CA"/>
    <w:rsid w:val="00865A5E"/>
    <w:rsid w:val="008674D5"/>
    <w:rsid w:val="00872FA6"/>
    <w:rsid w:val="00875346"/>
    <w:rsid w:val="0088242D"/>
    <w:rsid w:val="008861CF"/>
    <w:rsid w:val="00886FA8"/>
    <w:rsid w:val="008937F4"/>
    <w:rsid w:val="00897D23"/>
    <w:rsid w:val="008A052D"/>
    <w:rsid w:val="008B1C4D"/>
    <w:rsid w:val="008C3BB3"/>
    <w:rsid w:val="008C4BBA"/>
    <w:rsid w:val="008C552C"/>
    <w:rsid w:val="008E33E5"/>
    <w:rsid w:val="008F1B36"/>
    <w:rsid w:val="008F4A66"/>
    <w:rsid w:val="008F5ED9"/>
    <w:rsid w:val="008F6F8D"/>
    <w:rsid w:val="00902A3A"/>
    <w:rsid w:val="009222D9"/>
    <w:rsid w:val="00923288"/>
    <w:rsid w:val="00923797"/>
    <w:rsid w:val="009310E5"/>
    <w:rsid w:val="00936075"/>
    <w:rsid w:val="00936EB1"/>
    <w:rsid w:val="00937C1A"/>
    <w:rsid w:val="0094039A"/>
    <w:rsid w:val="00940661"/>
    <w:rsid w:val="009527BB"/>
    <w:rsid w:val="00955E8B"/>
    <w:rsid w:val="00956C37"/>
    <w:rsid w:val="00962675"/>
    <w:rsid w:val="0096304E"/>
    <w:rsid w:val="00966029"/>
    <w:rsid w:val="00966B11"/>
    <w:rsid w:val="00971FC7"/>
    <w:rsid w:val="00974233"/>
    <w:rsid w:val="0097496C"/>
    <w:rsid w:val="009803A3"/>
    <w:rsid w:val="009817FE"/>
    <w:rsid w:val="009819A9"/>
    <w:rsid w:val="00987242"/>
    <w:rsid w:val="009902CE"/>
    <w:rsid w:val="009944C4"/>
    <w:rsid w:val="0099475D"/>
    <w:rsid w:val="009A0FEF"/>
    <w:rsid w:val="009A4174"/>
    <w:rsid w:val="009A5F19"/>
    <w:rsid w:val="009B1587"/>
    <w:rsid w:val="009B1A9B"/>
    <w:rsid w:val="009B2709"/>
    <w:rsid w:val="009B7608"/>
    <w:rsid w:val="009C1F39"/>
    <w:rsid w:val="009C2AB8"/>
    <w:rsid w:val="009C2E05"/>
    <w:rsid w:val="009C6D95"/>
    <w:rsid w:val="009D11F9"/>
    <w:rsid w:val="009D224E"/>
    <w:rsid w:val="009D2E6F"/>
    <w:rsid w:val="009E3D33"/>
    <w:rsid w:val="009E6027"/>
    <w:rsid w:val="009E6854"/>
    <w:rsid w:val="009E7A1D"/>
    <w:rsid w:val="009F1479"/>
    <w:rsid w:val="009F1A3A"/>
    <w:rsid w:val="00A01B03"/>
    <w:rsid w:val="00A01FA4"/>
    <w:rsid w:val="00A069FD"/>
    <w:rsid w:val="00A11343"/>
    <w:rsid w:val="00A27AE7"/>
    <w:rsid w:val="00A33C02"/>
    <w:rsid w:val="00A36116"/>
    <w:rsid w:val="00A37F87"/>
    <w:rsid w:val="00A40299"/>
    <w:rsid w:val="00A41AC8"/>
    <w:rsid w:val="00A44221"/>
    <w:rsid w:val="00A50195"/>
    <w:rsid w:val="00A52C06"/>
    <w:rsid w:val="00A538A6"/>
    <w:rsid w:val="00A55029"/>
    <w:rsid w:val="00A55660"/>
    <w:rsid w:val="00A56308"/>
    <w:rsid w:val="00A5784D"/>
    <w:rsid w:val="00A6225D"/>
    <w:rsid w:val="00A71DA2"/>
    <w:rsid w:val="00A735F3"/>
    <w:rsid w:val="00A744E7"/>
    <w:rsid w:val="00A75524"/>
    <w:rsid w:val="00A75DDB"/>
    <w:rsid w:val="00A83773"/>
    <w:rsid w:val="00A845C8"/>
    <w:rsid w:val="00A84714"/>
    <w:rsid w:val="00A903F6"/>
    <w:rsid w:val="00A904E8"/>
    <w:rsid w:val="00A90854"/>
    <w:rsid w:val="00A92C4D"/>
    <w:rsid w:val="00A92DFF"/>
    <w:rsid w:val="00A93EA1"/>
    <w:rsid w:val="00A94DF1"/>
    <w:rsid w:val="00A97530"/>
    <w:rsid w:val="00AA3A97"/>
    <w:rsid w:val="00AA488C"/>
    <w:rsid w:val="00AA58FD"/>
    <w:rsid w:val="00AA5CB2"/>
    <w:rsid w:val="00AA5FFC"/>
    <w:rsid w:val="00AA7206"/>
    <w:rsid w:val="00AB192F"/>
    <w:rsid w:val="00AB4972"/>
    <w:rsid w:val="00AB625B"/>
    <w:rsid w:val="00AB7014"/>
    <w:rsid w:val="00AC1B56"/>
    <w:rsid w:val="00AC2D49"/>
    <w:rsid w:val="00AC78EA"/>
    <w:rsid w:val="00AD1A01"/>
    <w:rsid w:val="00AD37D5"/>
    <w:rsid w:val="00AD4F35"/>
    <w:rsid w:val="00AD67B5"/>
    <w:rsid w:val="00AD6FF6"/>
    <w:rsid w:val="00AF14E2"/>
    <w:rsid w:val="00AF57C6"/>
    <w:rsid w:val="00AF7FB0"/>
    <w:rsid w:val="00B031F8"/>
    <w:rsid w:val="00B06654"/>
    <w:rsid w:val="00B06A85"/>
    <w:rsid w:val="00B101E1"/>
    <w:rsid w:val="00B11356"/>
    <w:rsid w:val="00B11758"/>
    <w:rsid w:val="00B149CB"/>
    <w:rsid w:val="00B1758D"/>
    <w:rsid w:val="00B31385"/>
    <w:rsid w:val="00B36C91"/>
    <w:rsid w:val="00B406F8"/>
    <w:rsid w:val="00B42606"/>
    <w:rsid w:val="00B615D7"/>
    <w:rsid w:val="00B7048E"/>
    <w:rsid w:val="00B71B8E"/>
    <w:rsid w:val="00B71E13"/>
    <w:rsid w:val="00B73DB2"/>
    <w:rsid w:val="00B7519A"/>
    <w:rsid w:val="00B7549D"/>
    <w:rsid w:val="00B77CD4"/>
    <w:rsid w:val="00B77E0A"/>
    <w:rsid w:val="00B812F8"/>
    <w:rsid w:val="00B81640"/>
    <w:rsid w:val="00B829CE"/>
    <w:rsid w:val="00B82BB1"/>
    <w:rsid w:val="00B82DF2"/>
    <w:rsid w:val="00B837D2"/>
    <w:rsid w:val="00B87C8D"/>
    <w:rsid w:val="00B92052"/>
    <w:rsid w:val="00B92531"/>
    <w:rsid w:val="00B9439C"/>
    <w:rsid w:val="00B959CB"/>
    <w:rsid w:val="00B96C06"/>
    <w:rsid w:val="00BA4B70"/>
    <w:rsid w:val="00BA59E2"/>
    <w:rsid w:val="00BA6819"/>
    <w:rsid w:val="00BB555E"/>
    <w:rsid w:val="00BB5D0D"/>
    <w:rsid w:val="00BB79EE"/>
    <w:rsid w:val="00BC0F34"/>
    <w:rsid w:val="00BC75E9"/>
    <w:rsid w:val="00BD070C"/>
    <w:rsid w:val="00BD09B7"/>
    <w:rsid w:val="00BD2BB3"/>
    <w:rsid w:val="00BD39C8"/>
    <w:rsid w:val="00BD5E6D"/>
    <w:rsid w:val="00BE22A8"/>
    <w:rsid w:val="00BE5B35"/>
    <w:rsid w:val="00BF231B"/>
    <w:rsid w:val="00BF25B3"/>
    <w:rsid w:val="00BF33BB"/>
    <w:rsid w:val="00BF3FA1"/>
    <w:rsid w:val="00BF5252"/>
    <w:rsid w:val="00BF5ED8"/>
    <w:rsid w:val="00BF7A85"/>
    <w:rsid w:val="00C008F0"/>
    <w:rsid w:val="00C0158C"/>
    <w:rsid w:val="00C02E96"/>
    <w:rsid w:val="00C03DB8"/>
    <w:rsid w:val="00C07915"/>
    <w:rsid w:val="00C13CAC"/>
    <w:rsid w:val="00C14A0D"/>
    <w:rsid w:val="00C20C49"/>
    <w:rsid w:val="00C21C2F"/>
    <w:rsid w:val="00C224A8"/>
    <w:rsid w:val="00C2298C"/>
    <w:rsid w:val="00C23255"/>
    <w:rsid w:val="00C238A7"/>
    <w:rsid w:val="00C254C9"/>
    <w:rsid w:val="00C27214"/>
    <w:rsid w:val="00C340B4"/>
    <w:rsid w:val="00C408B4"/>
    <w:rsid w:val="00C47843"/>
    <w:rsid w:val="00C56519"/>
    <w:rsid w:val="00C568F1"/>
    <w:rsid w:val="00C57E72"/>
    <w:rsid w:val="00C62ECB"/>
    <w:rsid w:val="00C6388A"/>
    <w:rsid w:val="00C646A6"/>
    <w:rsid w:val="00C64F4C"/>
    <w:rsid w:val="00C67504"/>
    <w:rsid w:val="00C677CC"/>
    <w:rsid w:val="00C67EA6"/>
    <w:rsid w:val="00C72223"/>
    <w:rsid w:val="00C73A93"/>
    <w:rsid w:val="00C82B05"/>
    <w:rsid w:val="00C82C0E"/>
    <w:rsid w:val="00C83537"/>
    <w:rsid w:val="00C84BDF"/>
    <w:rsid w:val="00C84D09"/>
    <w:rsid w:val="00C914EB"/>
    <w:rsid w:val="00CA17B5"/>
    <w:rsid w:val="00CA18A4"/>
    <w:rsid w:val="00CA3FD5"/>
    <w:rsid w:val="00CA5E7C"/>
    <w:rsid w:val="00CB0278"/>
    <w:rsid w:val="00CB76BF"/>
    <w:rsid w:val="00CC0294"/>
    <w:rsid w:val="00CC3698"/>
    <w:rsid w:val="00CC3A22"/>
    <w:rsid w:val="00CC3BC1"/>
    <w:rsid w:val="00CD2989"/>
    <w:rsid w:val="00CD418F"/>
    <w:rsid w:val="00CD7722"/>
    <w:rsid w:val="00CF4A20"/>
    <w:rsid w:val="00CF4D04"/>
    <w:rsid w:val="00CF4D5F"/>
    <w:rsid w:val="00CF52B7"/>
    <w:rsid w:val="00D018BB"/>
    <w:rsid w:val="00D01D1F"/>
    <w:rsid w:val="00D01FC8"/>
    <w:rsid w:val="00D0327E"/>
    <w:rsid w:val="00D05AC1"/>
    <w:rsid w:val="00D06F91"/>
    <w:rsid w:val="00D109FD"/>
    <w:rsid w:val="00D12019"/>
    <w:rsid w:val="00D149A1"/>
    <w:rsid w:val="00D1720F"/>
    <w:rsid w:val="00D17701"/>
    <w:rsid w:val="00D236A4"/>
    <w:rsid w:val="00D24741"/>
    <w:rsid w:val="00D27A7A"/>
    <w:rsid w:val="00D40386"/>
    <w:rsid w:val="00D417EA"/>
    <w:rsid w:val="00D4190F"/>
    <w:rsid w:val="00D42098"/>
    <w:rsid w:val="00D440D9"/>
    <w:rsid w:val="00D50AE1"/>
    <w:rsid w:val="00D52BC1"/>
    <w:rsid w:val="00D53076"/>
    <w:rsid w:val="00D53398"/>
    <w:rsid w:val="00D60322"/>
    <w:rsid w:val="00D622A7"/>
    <w:rsid w:val="00D6702D"/>
    <w:rsid w:val="00D67134"/>
    <w:rsid w:val="00D673BA"/>
    <w:rsid w:val="00D67FF0"/>
    <w:rsid w:val="00D76E6A"/>
    <w:rsid w:val="00D7720A"/>
    <w:rsid w:val="00D87276"/>
    <w:rsid w:val="00D873AC"/>
    <w:rsid w:val="00D972AE"/>
    <w:rsid w:val="00D97D5F"/>
    <w:rsid w:val="00D97F9F"/>
    <w:rsid w:val="00DA4340"/>
    <w:rsid w:val="00DB0333"/>
    <w:rsid w:val="00DB6528"/>
    <w:rsid w:val="00DB6B2E"/>
    <w:rsid w:val="00DC5981"/>
    <w:rsid w:val="00DD2D76"/>
    <w:rsid w:val="00DE11B2"/>
    <w:rsid w:val="00DE19E2"/>
    <w:rsid w:val="00DE3FAA"/>
    <w:rsid w:val="00DE450D"/>
    <w:rsid w:val="00DF21FE"/>
    <w:rsid w:val="00DF2FDC"/>
    <w:rsid w:val="00DF33B6"/>
    <w:rsid w:val="00DF60FD"/>
    <w:rsid w:val="00E00B02"/>
    <w:rsid w:val="00E011BE"/>
    <w:rsid w:val="00E03153"/>
    <w:rsid w:val="00E03A02"/>
    <w:rsid w:val="00E05DC0"/>
    <w:rsid w:val="00E14116"/>
    <w:rsid w:val="00E14E02"/>
    <w:rsid w:val="00E178F7"/>
    <w:rsid w:val="00E20B83"/>
    <w:rsid w:val="00E22482"/>
    <w:rsid w:val="00E22CA8"/>
    <w:rsid w:val="00E34527"/>
    <w:rsid w:val="00E3631E"/>
    <w:rsid w:val="00E40E18"/>
    <w:rsid w:val="00E42E92"/>
    <w:rsid w:val="00E43E4E"/>
    <w:rsid w:val="00E47E8E"/>
    <w:rsid w:val="00E60450"/>
    <w:rsid w:val="00E608F0"/>
    <w:rsid w:val="00E61AA9"/>
    <w:rsid w:val="00E666FD"/>
    <w:rsid w:val="00E7027B"/>
    <w:rsid w:val="00E8032D"/>
    <w:rsid w:val="00E87B4C"/>
    <w:rsid w:val="00E92672"/>
    <w:rsid w:val="00E93031"/>
    <w:rsid w:val="00E94B84"/>
    <w:rsid w:val="00E97428"/>
    <w:rsid w:val="00EA1F4F"/>
    <w:rsid w:val="00EA59E6"/>
    <w:rsid w:val="00EA7E34"/>
    <w:rsid w:val="00EB06D2"/>
    <w:rsid w:val="00EB3712"/>
    <w:rsid w:val="00EB5825"/>
    <w:rsid w:val="00EC1997"/>
    <w:rsid w:val="00EC4772"/>
    <w:rsid w:val="00EC581C"/>
    <w:rsid w:val="00ED0BA3"/>
    <w:rsid w:val="00ED45C9"/>
    <w:rsid w:val="00ED5A5C"/>
    <w:rsid w:val="00ED72BD"/>
    <w:rsid w:val="00EE5B55"/>
    <w:rsid w:val="00EE5BF4"/>
    <w:rsid w:val="00EF5FC2"/>
    <w:rsid w:val="00EF714B"/>
    <w:rsid w:val="00EF7BBC"/>
    <w:rsid w:val="00F0238E"/>
    <w:rsid w:val="00F023F2"/>
    <w:rsid w:val="00F04DD0"/>
    <w:rsid w:val="00F065FE"/>
    <w:rsid w:val="00F07BC5"/>
    <w:rsid w:val="00F10295"/>
    <w:rsid w:val="00F1334D"/>
    <w:rsid w:val="00F16ADA"/>
    <w:rsid w:val="00F16E8E"/>
    <w:rsid w:val="00F170CB"/>
    <w:rsid w:val="00F22791"/>
    <w:rsid w:val="00F236A2"/>
    <w:rsid w:val="00F24061"/>
    <w:rsid w:val="00F2488D"/>
    <w:rsid w:val="00F25B3E"/>
    <w:rsid w:val="00F26B52"/>
    <w:rsid w:val="00F33DBF"/>
    <w:rsid w:val="00F369B2"/>
    <w:rsid w:val="00F416F2"/>
    <w:rsid w:val="00F43A3E"/>
    <w:rsid w:val="00F47292"/>
    <w:rsid w:val="00F500CD"/>
    <w:rsid w:val="00F504EC"/>
    <w:rsid w:val="00F5392A"/>
    <w:rsid w:val="00F60B22"/>
    <w:rsid w:val="00F64266"/>
    <w:rsid w:val="00F71EAD"/>
    <w:rsid w:val="00F736C4"/>
    <w:rsid w:val="00F73700"/>
    <w:rsid w:val="00F76615"/>
    <w:rsid w:val="00F81718"/>
    <w:rsid w:val="00F826BD"/>
    <w:rsid w:val="00F83753"/>
    <w:rsid w:val="00F869BD"/>
    <w:rsid w:val="00F90404"/>
    <w:rsid w:val="00F9112B"/>
    <w:rsid w:val="00F918E7"/>
    <w:rsid w:val="00F93046"/>
    <w:rsid w:val="00F94CE9"/>
    <w:rsid w:val="00FA09EB"/>
    <w:rsid w:val="00FA3FAB"/>
    <w:rsid w:val="00FA7CB7"/>
    <w:rsid w:val="00FB139B"/>
    <w:rsid w:val="00FB24F8"/>
    <w:rsid w:val="00FB3056"/>
    <w:rsid w:val="00FB549F"/>
    <w:rsid w:val="00FB65EB"/>
    <w:rsid w:val="00FC1CDE"/>
    <w:rsid w:val="00FC3F91"/>
    <w:rsid w:val="00FD046F"/>
    <w:rsid w:val="00FD0BD0"/>
    <w:rsid w:val="00FD2F1B"/>
    <w:rsid w:val="00FD6931"/>
    <w:rsid w:val="00FE26F8"/>
    <w:rsid w:val="00FE2D4E"/>
    <w:rsid w:val="00FE4F38"/>
    <w:rsid w:val="00FE66BE"/>
    <w:rsid w:val="00FF20F9"/>
    <w:rsid w:val="00FF6C88"/>
    <w:rsid w:val="00FF722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22881"/>
    <o:shapelayout v:ext="edit">
      <o:idmap v:ext="edit" data="1"/>
    </o:shapelayout>
  </w:shapeDefaults>
  <w:decimalSymbol w:val=","/>
  <w:listSeparator w:val=";"/>
  <w14:docId w14:val="71D2D16E"/>
  <w15:chartTrackingRefBased/>
  <w15:docId w15:val="{FBE08C1E-7A97-43A0-8826-F80639FB01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overflowPunct w:val="0"/>
      <w:autoSpaceDE w:val="0"/>
      <w:textAlignment w:val="baseline"/>
    </w:pPr>
    <w:rPr>
      <w:lang w:eastAsia="ar-SA"/>
    </w:rPr>
  </w:style>
  <w:style w:type="paragraph" w:styleId="Ttulo1">
    <w:name w:val="heading 1"/>
    <w:basedOn w:val="Normal"/>
    <w:next w:val="Normal"/>
    <w:link w:val="Ttulo1Char"/>
    <w:qFormat/>
    <w:pPr>
      <w:keepNext/>
      <w:numPr>
        <w:numId w:val="1"/>
      </w:numPr>
      <w:outlineLvl w:val="0"/>
    </w:pPr>
    <w:rPr>
      <w:b/>
      <w:sz w:val="24"/>
    </w:rPr>
  </w:style>
  <w:style w:type="paragraph" w:styleId="Ttulo2">
    <w:name w:val="heading 2"/>
    <w:basedOn w:val="Normal"/>
    <w:next w:val="Normal"/>
    <w:qFormat/>
    <w:pPr>
      <w:keepNext/>
      <w:numPr>
        <w:ilvl w:val="1"/>
        <w:numId w:val="1"/>
      </w:numPr>
      <w:jc w:val="center"/>
      <w:outlineLvl w:val="1"/>
    </w:pPr>
    <w:rPr>
      <w:b/>
      <w:sz w:val="24"/>
    </w:rPr>
  </w:style>
  <w:style w:type="paragraph" w:styleId="Ttulo3">
    <w:name w:val="heading 3"/>
    <w:basedOn w:val="Normal"/>
    <w:next w:val="Normal"/>
    <w:link w:val="Ttulo3Char"/>
    <w:qFormat/>
    <w:pPr>
      <w:keepNext/>
      <w:numPr>
        <w:ilvl w:val="2"/>
        <w:numId w:val="1"/>
      </w:numPr>
      <w:jc w:val="both"/>
      <w:outlineLvl w:val="2"/>
    </w:pPr>
    <w:rPr>
      <w:b/>
      <w:sz w:val="24"/>
    </w:rPr>
  </w:style>
  <w:style w:type="paragraph" w:styleId="Ttulo4">
    <w:name w:val="heading 4"/>
    <w:basedOn w:val="Normal"/>
    <w:next w:val="Normal"/>
    <w:qFormat/>
    <w:pPr>
      <w:keepNext/>
      <w:numPr>
        <w:ilvl w:val="3"/>
        <w:numId w:val="1"/>
      </w:numPr>
      <w:ind w:right="2742"/>
      <w:jc w:val="both"/>
      <w:outlineLvl w:val="3"/>
    </w:pPr>
    <w:rPr>
      <w:rFonts w:ascii="Arial" w:hAnsi="Arial"/>
      <w:sz w:val="24"/>
    </w:rPr>
  </w:style>
  <w:style w:type="paragraph" w:styleId="Ttulo5">
    <w:name w:val="heading 5"/>
    <w:basedOn w:val="Normal"/>
    <w:next w:val="Normal"/>
    <w:qFormat/>
    <w:pPr>
      <w:keepNext/>
      <w:numPr>
        <w:ilvl w:val="4"/>
        <w:numId w:val="1"/>
      </w:numPr>
      <w:ind w:right="2742"/>
      <w:jc w:val="both"/>
      <w:outlineLvl w:val="4"/>
    </w:pPr>
    <w:rPr>
      <w:rFonts w:ascii="Arial" w:hAnsi="Arial"/>
      <w:smallCaps/>
      <w:sz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Fontepargpadro">
    <w:name w:val="WW-Fonte parág. padrão"/>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8Num2z0">
    <w:name w:val="WW8Num2z0"/>
    <w:rPr>
      <w:rFonts w:ascii="Wingdings" w:hAnsi="Wingdings"/>
    </w:rPr>
  </w:style>
  <w:style w:type="character" w:customStyle="1" w:styleId="WW8Num3z0">
    <w:name w:val="WW8Num3z0"/>
    <w:rPr>
      <w:rFonts w:ascii="Wingdings" w:hAnsi="Wingdings"/>
    </w:rPr>
  </w:style>
  <w:style w:type="character" w:customStyle="1" w:styleId="WW8Num4z0">
    <w:name w:val="WW8Num4z0"/>
    <w:rPr>
      <w:rFonts w:ascii="Wingdings" w:hAnsi="Wingdings"/>
    </w:rPr>
  </w:style>
  <w:style w:type="character" w:customStyle="1" w:styleId="WW8Num5z0">
    <w:name w:val="WW8Num5z0"/>
    <w:rPr>
      <w:rFonts w:ascii="Wingdings" w:hAnsi="Wingdings"/>
    </w:rPr>
  </w:style>
  <w:style w:type="character" w:customStyle="1" w:styleId="WW8Num6z0">
    <w:name w:val="WW8Num6z0"/>
    <w:rPr>
      <w:rFonts w:ascii="Wingdings" w:hAnsi="Wingdings"/>
    </w:rPr>
  </w:style>
  <w:style w:type="character" w:customStyle="1" w:styleId="WW8Num7z0">
    <w:name w:val="WW8Num7z0"/>
    <w:rPr>
      <w:rFonts w:ascii="Wingdings" w:hAnsi="Wingdings"/>
    </w:rPr>
  </w:style>
  <w:style w:type="character" w:customStyle="1" w:styleId="WW8Num8z0">
    <w:name w:val="WW8Num8z0"/>
    <w:rPr>
      <w:rFonts w:ascii="Wingdings" w:hAnsi="Wingdings"/>
    </w:rPr>
  </w:style>
  <w:style w:type="character" w:customStyle="1" w:styleId="WW-Absatz-Standardschriftart1">
    <w:name w:val="WW-Absatz-Standardschriftart1"/>
  </w:style>
  <w:style w:type="character" w:customStyle="1" w:styleId="WW8NumSt2z0">
    <w:name w:val="WW8NumSt2z0"/>
    <w:rPr>
      <w:rFonts w:ascii="Wingdings" w:hAnsi="Wingdings"/>
    </w:rPr>
  </w:style>
  <w:style w:type="character" w:customStyle="1" w:styleId="WW8NumSt3z0">
    <w:name w:val="WW8NumSt3z0"/>
    <w:rPr>
      <w:rFonts w:ascii="Wingdings" w:hAnsi="Wingdings"/>
    </w:rPr>
  </w:style>
  <w:style w:type="character" w:customStyle="1" w:styleId="WW8NumSt4z0">
    <w:name w:val="WW8NumSt4z0"/>
    <w:rPr>
      <w:rFonts w:ascii="Wingdings" w:hAnsi="Wingdings"/>
    </w:rPr>
  </w:style>
  <w:style w:type="character" w:customStyle="1" w:styleId="WW8NumSt5z0">
    <w:name w:val="WW8NumSt5z0"/>
    <w:rPr>
      <w:rFonts w:ascii="Wingdings" w:hAnsi="Wingdings"/>
    </w:rPr>
  </w:style>
  <w:style w:type="character" w:customStyle="1" w:styleId="WW8NumSt6z0">
    <w:name w:val="WW8NumSt6z0"/>
    <w:rPr>
      <w:rFonts w:ascii="Wingdings" w:hAnsi="Wingdings"/>
    </w:rPr>
  </w:style>
  <w:style w:type="character" w:customStyle="1" w:styleId="WW8NumSt7z0">
    <w:name w:val="WW8NumSt7z0"/>
    <w:rPr>
      <w:rFonts w:ascii="Wingdings" w:hAnsi="Wingdings"/>
    </w:rPr>
  </w:style>
  <w:style w:type="character" w:customStyle="1" w:styleId="WW8NumSt8z0">
    <w:name w:val="WW8NumSt8z0"/>
    <w:rPr>
      <w:rFonts w:ascii="Wingdings" w:hAnsi="Wingdings"/>
    </w:rPr>
  </w:style>
  <w:style w:type="character" w:customStyle="1" w:styleId="WW-Fontepargpadro1">
    <w:name w:val="WW-Fonte parág. padrão1"/>
  </w:style>
  <w:style w:type="character" w:customStyle="1" w:styleId="Fontepargpadro1">
    <w:name w:val="Fonte parág. padrão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Fontepargpadro11">
    <w:name w:val="WW-Fonte parág. padrão11"/>
  </w:style>
  <w:style w:type="character" w:styleId="Hyperlink">
    <w:name w:val="Hyperlink"/>
    <w:semiHidden/>
    <w:rPr>
      <w:color w:val="0000FF"/>
      <w:u w:val="single"/>
    </w:rPr>
  </w:style>
  <w:style w:type="paragraph" w:customStyle="1" w:styleId="Captulo">
    <w:name w:val="Capítulo"/>
    <w:basedOn w:val="Normal"/>
    <w:next w:val="Corpodetexto"/>
    <w:pPr>
      <w:keepNext/>
      <w:spacing w:before="240" w:after="120"/>
    </w:pPr>
    <w:rPr>
      <w:rFonts w:ascii="Arial" w:hAnsi="Arial"/>
      <w:sz w:val="28"/>
    </w:rPr>
  </w:style>
  <w:style w:type="paragraph" w:styleId="Corpodetexto">
    <w:name w:val="Body Text"/>
    <w:basedOn w:val="Normal"/>
    <w:semiHidden/>
    <w:pPr>
      <w:jc w:val="both"/>
    </w:pPr>
    <w:rPr>
      <w:sz w:val="24"/>
    </w:rPr>
  </w:style>
  <w:style w:type="paragraph" w:styleId="Lista">
    <w:name w:val="List"/>
    <w:basedOn w:val="Corpodetexto"/>
    <w:semiHidden/>
  </w:style>
  <w:style w:type="paragraph" w:styleId="Legenda">
    <w:name w:val="caption"/>
    <w:basedOn w:val="Normal"/>
    <w:qFormat/>
    <w:pPr>
      <w:suppressLineNumbers/>
      <w:spacing w:before="120" w:after="120"/>
    </w:pPr>
    <w:rPr>
      <w:i/>
      <w:sz w:val="24"/>
    </w:rPr>
  </w:style>
  <w:style w:type="paragraph" w:customStyle="1" w:styleId="ndice">
    <w:name w:val="Índice"/>
    <w:basedOn w:val="Normal"/>
    <w:pPr>
      <w:suppressLineNumbers/>
    </w:pPr>
  </w:style>
  <w:style w:type="paragraph" w:customStyle="1" w:styleId="Legenda1">
    <w:name w:val="Legenda1"/>
    <w:basedOn w:val="Normal"/>
    <w:pPr>
      <w:suppressLineNumbers/>
      <w:spacing w:before="120" w:after="120"/>
    </w:pPr>
    <w:rPr>
      <w:i/>
    </w:rPr>
  </w:style>
  <w:style w:type="paragraph" w:customStyle="1" w:styleId="TtuloPrincipal">
    <w:name w:val="Título Principal"/>
    <w:basedOn w:val="Normal"/>
    <w:next w:val="Corpodetexto"/>
    <w:pPr>
      <w:keepNext/>
      <w:spacing w:before="240" w:after="120"/>
    </w:pPr>
    <w:rPr>
      <w:rFonts w:ascii="Bitstream Vera Sans" w:eastAsia="Bitstream Vera Sans" w:hAnsi="Bitstream Vera Sans"/>
      <w:sz w:val="28"/>
    </w:rPr>
  </w:style>
  <w:style w:type="paragraph" w:customStyle="1" w:styleId="WW-Legenda">
    <w:name w:val="WW-Legenda"/>
    <w:basedOn w:val="Normal"/>
    <w:pPr>
      <w:suppressLineNumbers/>
      <w:spacing w:before="120" w:after="120"/>
    </w:pPr>
    <w:rPr>
      <w:i/>
    </w:rPr>
  </w:style>
  <w:style w:type="paragraph" w:customStyle="1" w:styleId="WW-ndice">
    <w:name w:val="WW-Índice"/>
    <w:basedOn w:val="Normal"/>
    <w:pPr>
      <w:suppressLineNumbers/>
    </w:pPr>
  </w:style>
  <w:style w:type="paragraph" w:customStyle="1" w:styleId="WW-TtuloPrincipal">
    <w:name w:val="WW-Título Principal"/>
    <w:basedOn w:val="Normal"/>
    <w:next w:val="Corpodetexto"/>
    <w:pPr>
      <w:keepNext/>
      <w:spacing w:before="240" w:after="120"/>
    </w:pPr>
    <w:rPr>
      <w:rFonts w:ascii="Bitstream Vera Sans" w:eastAsia="Bitstream Vera Sans" w:hAnsi="Bitstream Vera Sans"/>
      <w:sz w:val="28"/>
    </w:rPr>
  </w:style>
  <w:style w:type="paragraph" w:customStyle="1" w:styleId="WW-Legenda1">
    <w:name w:val="WW-Legenda1"/>
    <w:basedOn w:val="Normal"/>
    <w:pPr>
      <w:suppressLineNumbers/>
      <w:spacing w:before="120" w:after="120"/>
    </w:pPr>
    <w:rPr>
      <w:i/>
    </w:rPr>
  </w:style>
  <w:style w:type="paragraph" w:customStyle="1" w:styleId="WW-ndice1">
    <w:name w:val="WW-Índice1"/>
    <w:basedOn w:val="Normal"/>
    <w:pPr>
      <w:suppressLineNumbers/>
    </w:pPr>
  </w:style>
  <w:style w:type="paragraph" w:customStyle="1" w:styleId="WW-TtuloPrincipal1">
    <w:name w:val="WW-Título Principal1"/>
    <w:basedOn w:val="Normal"/>
    <w:next w:val="Corpodetexto"/>
    <w:pPr>
      <w:keepNext/>
      <w:spacing w:before="240" w:after="120"/>
    </w:pPr>
    <w:rPr>
      <w:rFonts w:ascii="Bitstream Vera Sans" w:eastAsia="Bitstream Vera Sans" w:hAnsi="Bitstream Vera Sans"/>
      <w:sz w:val="28"/>
    </w:rPr>
  </w:style>
  <w:style w:type="paragraph" w:customStyle="1" w:styleId="WW-Legenda11">
    <w:name w:val="WW-Legenda11"/>
    <w:basedOn w:val="Normal"/>
    <w:pPr>
      <w:suppressLineNumbers/>
      <w:spacing w:before="120" w:after="120"/>
    </w:pPr>
    <w:rPr>
      <w:i/>
    </w:rPr>
  </w:style>
  <w:style w:type="paragraph" w:customStyle="1" w:styleId="WW-ndice11">
    <w:name w:val="WW-Índice11"/>
    <w:basedOn w:val="Normal"/>
    <w:pPr>
      <w:suppressLineNumbers/>
    </w:pPr>
  </w:style>
  <w:style w:type="paragraph" w:customStyle="1" w:styleId="WW-TtuloPrincipal11">
    <w:name w:val="WW-Título Principal11"/>
    <w:basedOn w:val="Normal"/>
    <w:next w:val="Corpodetexto"/>
    <w:pPr>
      <w:keepNext/>
      <w:spacing w:before="240" w:after="120"/>
    </w:pPr>
    <w:rPr>
      <w:rFonts w:ascii="Bitstream Vera Sans" w:eastAsia="Bitstream Vera Sans" w:hAnsi="Bitstream Vera Sans"/>
      <w:sz w:val="28"/>
    </w:rPr>
  </w:style>
  <w:style w:type="paragraph" w:styleId="Textodebalo">
    <w:name w:val="Balloon Text"/>
    <w:basedOn w:val="Normal"/>
    <w:link w:val="TextodebaloChar"/>
    <w:uiPriority w:val="99"/>
    <w:semiHidden/>
    <w:unhideWhenUsed/>
    <w:rsid w:val="00132B19"/>
    <w:rPr>
      <w:rFonts w:ascii="Segoe UI" w:hAnsi="Segoe UI"/>
      <w:sz w:val="18"/>
      <w:szCs w:val="18"/>
      <w:lang w:val="x-none"/>
    </w:rPr>
  </w:style>
  <w:style w:type="character" w:customStyle="1" w:styleId="TextodebaloChar">
    <w:name w:val="Texto de balão Char"/>
    <w:link w:val="Textodebalo"/>
    <w:uiPriority w:val="99"/>
    <w:semiHidden/>
    <w:rsid w:val="00132B19"/>
    <w:rPr>
      <w:rFonts w:ascii="Segoe UI" w:hAnsi="Segoe UI" w:cs="Segoe UI"/>
      <w:sz w:val="18"/>
      <w:szCs w:val="18"/>
      <w:lang w:eastAsia="ar-SA"/>
    </w:rPr>
  </w:style>
  <w:style w:type="paragraph" w:styleId="Cabealho">
    <w:name w:val="header"/>
    <w:basedOn w:val="Normal"/>
    <w:link w:val="CabealhoChar"/>
    <w:uiPriority w:val="99"/>
    <w:unhideWhenUsed/>
    <w:rsid w:val="00FA09EB"/>
    <w:pPr>
      <w:tabs>
        <w:tab w:val="center" w:pos="4252"/>
        <w:tab w:val="right" w:pos="8504"/>
      </w:tabs>
    </w:pPr>
  </w:style>
  <w:style w:type="character" w:customStyle="1" w:styleId="CabealhoChar">
    <w:name w:val="Cabeçalho Char"/>
    <w:link w:val="Cabealho"/>
    <w:uiPriority w:val="99"/>
    <w:rsid w:val="00FA09EB"/>
    <w:rPr>
      <w:lang w:eastAsia="ar-SA"/>
    </w:rPr>
  </w:style>
  <w:style w:type="paragraph" w:styleId="Rodap">
    <w:name w:val="footer"/>
    <w:basedOn w:val="Normal"/>
    <w:link w:val="RodapChar"/>
    <w:uiPriority w:val="99"/>
    <w:unhideWhenUsed/>
    <w:rsid w:val="00FA09EB"/>
    <w:pPr>
      <w:tabs>
        <w:tab w:val="center" w:pos="4252"/>
        <w:tab w:val="right" w:pos="8504"/>
      </w:tabs>
    </w:pPr>
  </w:style>
  <w:style w:type="character" w:customStyle="1" w:styleId="RodapChar">
    <w:name w:val="Rodapé Char"/>
    <w:link w:val="Rodap"/>
    <w:uiPriority w:val="99"/>
    <w:rsid w:val="00FA09EB"/>
    <w:rPr>
      <w:lang w:eastAsia="ar-SA"/>
    </w:rPr>
  </w:style>
  <w:style w:type="character" w:customStyle="1" w:styleId="Ttulo3Char">
    <w:name w:val="Título 3 Char"/>
    <w:link w:val="Ttulo3"/>
    <w:rsid w:val="00101914"/>
    <w:rPr>
      <w:b/>
      <w:sz w:val="24"/>
      <w:lang w:eastAsia="ar-SA"/>
    </w:rPr>
  </w:style>
  <w:style w:type="character" w:customStyle="1" w:styleId="MenoPendente1">
    <w:name w:val="Menção Pendente1"/>
    <w:uiPriority w:val="99"/>
    <w:semiHidden/>
    <w:unhideWhenUsed/>
    <w:rsid w:val="009E6027"/>
    <w:rPr>
      <w:color w:val="605E5C"/>
      <w:shd w:val="clear" w:color="auto" w:fill="E1DFDD"/>
    </w:rPr>
  </w:style>
  <w:style w:type="character" w:customStyle="1" w:styleId="Ttulo1Char">
    <w:name w:val="Título 1 Char"/>
    <w:basedOn w:val="Fontepargpadro"/>
    <w:link w:val="Ttulo1"/>
    <w:rsid w:val="00F1334D"/>
    <w:rPr>
      <w:b/>
      <w:sz w:val="24"/>
      <w:lang w:eastAsia="ar-SA"/>
    </w:rPr>
  </w:style>
  <w:style w:type="paragraph" w:styleId="PargrafodaLista">
    <w:name w:val="List Paragraph"/>
    <w:basedOn w:val="Normal"/>
    <w:uiPriority w:val="34"/>
    <w:qFormat/>
    <w:rsid w:val="00C07915"/>
    <w:pPr>
      <w:widowControl w:val="0"/>
      <w:suppressAutoHyphens w:val="0"/>
      <w:overflowPunct/>
      <w:autoSpaceDN w:val="0"/>
      <w:ind w:left="112"/>
      <w:jc w:val="both"/>
      <w:textAlignment w:val="auto"/>
    </w:pPr>
    <w:rPr>
      <w:rFonts w:ascii="Arial MT" w:eastAsia="Arial MT" w:hAnsi="Arial MT" w:cs="Arial MT"/>
      <w:sz w:val="22"/>
      <w:szCs w:val="22"/>
      <w:lang w:val="pt-PT" w:eastAsia="en-US"/>
    </w:rPr>
  </w:style>
  <w:style w:type="character" w:styleId="Forte">
    <w:name w:val="Strong"/>
    <w:basedOn w:val="Fontepargpadro"/>
    <w:uiPriority w:val="22"/>
    <w:qFormat/>
    <w:rsid w:val="00BC0F34"/>
    <w:rPr>
      <w:b/>
      <w:bCs/>
    </w:rPr>
  </w:style>
  <w:style w:type="table" w:styleId="Tabelacomgrade">
    <w:name w:val="Table Grid"/>
    <w:basedOn w:val="Tabelanormal"/>
    <w:uiPriority w:val="59"/>
    <w:rsid w:val="00BC0F34"/>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BC0F34"/>
    <w:pPr>
      <w:suppressAutoHyphens w:val="0"/>
      <w:overflowPunct/>
      <w:autoSpaceDE/>
      <w:spacing w:before="100" w:beforeAutospacing="1" w:after="100" w:afterAutospacing="1"/>
      <w:textAlignment w:val="auto"/>
    </w:pPr>
    <w:rPr>
      <w:sz w:val="24"/>
      <w:szCs w:val="24"/>
      <w:lang w:eastAsia="pt-BR"/>
    </w:rPr>
  </w:style>
  <w:style w:type="paragraph" w:customStyle="1" w:styleId="pdq2pgselectionanchorcontainer">
    <w:name w:val="pdq2pg_selectionanchorcontainer"/>
    <w:basedOn w:val="Normal"/>
    <w:rsid w:val="00C82C0E"/>
    <w:pPr>
      <w:suppressAutoHyphens w:val="0"/>
      <w:overflowPunct/>
      <w:autoSpaceDE/>
      <w:spacing w:before="100" w:beforeAutospacing="1" w:after="100" w:afterAutospacing="1"/>
      <w:textAlignment w:val="auto"/>
    </w:pPr>
    <w:rPr>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0550602">
      <w:bodyDiv w:val="1"/>
      <w:marLeft w:val="0"/>
      <w:marRight w:val="0"/>
      <w:marTop w:val="0"/>
      <w:marBottom w:val="0"/>
      <w:divBdr>
        <w:top w:val="none" w:sz="0" w:space="0" w:color="auto"/>
        <w:left w:val="none" w:sz="0" w:space="0" w:color="auto"/>
        <w:bottom w:val="none" w:sz="0" w:space="0" w:color="auto"/>
        <w:right w:val="none" w:sz="0" w:space="0" w:color="auto"/>
      </w:divBdr>
    </w:div>
    <w:div w:id="475223819">
      <w:bodyDiv w:val="1"/>
      <w:marLeft w:val="0"/>
      <w:marRight w:val="0"/>
      <w:marTop w:val="0"/>
      <w:marBottom w:val="0"/>
      <w:divBdr>
        <w:top w:val="none" w:sz="0" w:space="0" w:color="auto"/>
        <w:left w:val="none" w:sz="0" w:space="0" w:color="auto"/>
        <w:bottom w:val="none" w:sz="0" w:space="0" w:color="auto"/>
        <w:right w:val="none" w:sz="0" w:space="0" w:color="auto"/>
      </w:divBdr>
    </w:div>
    <w:div w:id="476075663">
      <w:bodyDiv w:val="1"/>
      <w:marLeft w:val="0"/>
      <w:marRight w:val="0"/>
      <w:marTop w:val="0"/>
      <w:marBottom w:val="0"/>
      <w:divBdr>
        <w:top w:val="none" w:sz="0" w:space="0" w:color="auto"/>
        <w:left w:val="none" w:sz="0" w:space="0" w:color="auto"/>
        <w:bottom w:val="none" w:sz="0" w:space="0" w:color="auto"/>
        <w:right w:val="none" w:sz="0" w:space="0" w:color="auto"/>
      </w:divBdr>
    </w:div>
    <w:div w:id="516499863">
      <w:bodyDiv w:val="1"/>
      <w:marLeft w:val="0"/>
      <w:marRight w:val="0"/>
      <w:marTop w:val="0"/>
      <w:marBottom w:val="0"/>
      <w:divBdr>
        <w:top w:val="none" w:sz="0" w:space="0" w:color="auto"/>
        <w:left w:val="none" w:sz="0" w:space="0" w:color="auto"/>
        <w:bottom w:val="none" w:sz="0" w:space="0" w:color="auto"/>
        <w:right w:val="none" w:sz="0" w:space="0" w:color="auto"/>
      </w:divBdr>
    </w:div>
    <w:div w:id="1409185658">
      <w:bodyDiv w:val="1"/>
      <w:marLeft w:val="0"/>
      <w:marRight w:val="0"/>
      <w:marTop w:val="0"/>
      <w:marBottom w:val="0"/>
      <w:divBdr>
        <w:top w:val="none" w:sz="0" w:space="0" w:color="auto"/>
        <w:left w:val="none" w:sz="0" w:space="0" w:color="auto"/>
        <w:bottom w:val="none" w:sz="0" w:space="0" w:color="auto"/>
        <w:right w:val="none" w:sz="0" w:space="0" w:color="auto"/>
      </w:divBdr>
    </w:div>
    <w:div w:id="1634942640">
      <w:bodyDiv w:val="1"/>
      <w:marLeft w:val="0"/>
      <w:marRight w:val="0"/>
      <w:marTop w:val="0"/>
      <w:marBottom w:val="0"/>
      <w:divBdr>
        <w:top w:val="none" w:sz="0" w:space="0" w:color="auto"/>
        <w:left w:val="none" w:sz="0" w:space="0" w:color="auto"/>
        <w:bottom w:val="none" w:sz="0" w:space="0" w:color="auto"/>
        <w:right w:val="none" w:sz="0" w:space="0" w:color="auto"/>
      </w:divBdr>
    </w:div>
    <w:div w:id="2015184932">
      <w:bodyDiv w:val="1"/>
      <w:marLeft w:val="0"/>
      <w:marRight w:val="0"/>
      <w:marTop w:val="0"/>
      <w:marBottom w:val="0"/>
      <w:divBdr>
        <w:top w:val="none" w:sz="0" w:space="0" w:color="auto"/>
        <w:left w:val="none" w:sz="0" w:space="0" w:color="auto"/>
        <w:bottom w:val="none" w:sz="0" w:space="0" w:color="auto"/>
        <w:right w:val="none" w:sz="0" w:space="0" w:color="auto"/>
      </w:divBdr>
    </w:div>
    <w:div w:id="2031948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bllcompras.com.br"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9F6983-B3C3-4633-963C-DFD6FA48FC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TotalTime>
  <Pages>5</Pages>
  <Words>2327</Words>
  <Characters>12569</Characters>
  <Application>Microsoft Office Word</Application>
  <DocSecurity>0</DocSecurity>
  <Lines>104</Lines>
  <Paragraphs>29</Paragraphs>
  <ScaleCrop>false</ScaleCrop>
  <HeadingPairs>
    <vt:vector size="2" baseType="variant">
      <vt:variant>
        <vt:lpstr>Título</vt:lpstr>
      </vt:variant>
      <vt:variant>
        <vt:i4>1</vt:i4>
      </vt:variant>
    </vt:vector>
  </HeadingPairs>
  <TitlesOfParts>
    <vt:vector size="1" baseType="lpstr">
      <vt:lpstr>PREFEITURA MUNICIPAL DE PETRÓPOLIS</vt:lpstr>
    </vt:vector>
  </TitlesOfParts>
  <Company>PMP</Company>
  <LinksUpToDate>false</LinksUpToDate>
  <CharactersWithSpaces>14867</CharactersWithSpaces>
  <SharedDoc>false</SharedDoc>
  <HLinks>
    <vt:vector size="6" baseType="variant">
      <vt:variant>
        <vt:i4>3473469</vt:i4>
      </vt:variant>
      <vt:variant>
        <vt:i4>0</vt:i4>
      </vt:variant>
      <vt:variant>
        <vt:i4>0</vt:i4>
      </vt:variant>
      <vt:variant>
        <vt:i4>5</vt:i4>
      </vt:variant>
      <vt:variant>
        <vt:lpwstr>http://www.bllcompras.com/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PREFEITURA MUNICIPAL DE PETRÓPOLIS</dc:title>
  <dc:subject/>
  <dc:creator>Jessica Almada de Magalhaes</dc:creator>
  <cp:keywords/>
  <cp:lastModifiedBy>Aline da Silva Guimaraes</cp:lastModifiedBy>
  <cp:revision>8</cp:revision>
  <cp:lastPrinted>2026-07-01T20:04:00Z</cp:lastPrinted>
  <dcterms:created xsi:type="dcterms:W3CDTF">2026-07-01T13:59:00Z</dcterms:created>
  <dcterms:modified xsi:type="dcterms:W3CDTF">2026-07-02T18:11:00Z</dcterms:modified>
</cp:coreProperties>
</file>