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B1F5D9" w14:textId="77777777" w:rsidR="008470E7" w:rsidRDefault="008470E7">
      <w:pPr>
        <w:rPr>
          <w:rFonts w:eastAsia="MS Mincho"/>
        </w:rPr>
      </w:pPr>
    </w:p>
    <w:p w14:paraId="76317D0A" w14:textId="77777777" w:rsidR="008470E7" w:rsidRDefault="008470E7">
      <w:pPr>
        <w:jc w:val="right"/>
        <w:rPr>
          <w:rFonts w:eastAsia="MS Mincho"/>
        </w:rPr>
      </w:pPr>
    </w:p>
    <w:p w14:paraId="6396E889" w14:textId="77777777" w:rsidR="008470E7" w:rsidRDefault="00093F16">
      <w:pPr>
        <w:overflowPunct w:val="0"/>
        <w:autoSpaceDE w:val="0"/>
        <w:autoSpaceDN w:val="0"/>
        <w:adjustRightInd w:val="0"/>
        <w:jc w:val="center"/>
        <w:textAlignment w:val="baseline"/>
        <w:rPr>
          <w:rFonts w:ascii="Arial" w:hAnsi="Arial" w:cs="Arial"/>
          <w:b/>
          <w:sz w:val="28"/>
          <w:szCs w:val="28"/>
          <w:u w:val="single"/>
        </w:rPr>
      </w:pPr>
      <w:r>
        <w:rPr>
          <w:rFonts w:ascii="Arial" w:hAnsi="Arial" w:cs="Arial"/>
          <w:b/>
          <w:sz w:val="28"/>
          <w:szCs w:val="28"/>
          <w:u w:val="single"/>
        </w:rPr>
        <w:t>RATIFICAÇÃO DE INEXIGIBILIDADE DE LICITAÇÃO</w:t>
      </w:r>
    </w:p>
    <w:p w14:paraId="2F63AC02" w14:textId="77777777" w:rsidR="008470E7" w:rsidRDefault="008470E7">
      <w:pPr>
        <w:overflowPunct w:val="0"/>
        <w:autoSpaceDE w:val="0"/>
        <w:autoSpaceDN w:val="0"/>
        <w:adjustRightInd w:val="0"/>
        <w:ind w:left="708" w:firstLine="708"/>
        <w:jc w:val="center"/>
        <w:textAlignment w:val="baseline"/>
        <w:rPr>
          <w:rFonts w:ascii="Arial" w:hAnsi="Arial" w:cs="Arial"/>
          <w:b/>
          <w:sz w:val="28"/>
          <w:szCs w:val="20"/>
        </w:rPr>
      </w:pPr>
    </w:p>
    <w:p w14:paraId="1DCA9335" w14:textId="77777777" w:rsidR="008470E7" w:rsidRDefault="008470E7">
      <w:pPr>
        <w:overflowPunct w:val="0"/>
        <w:autoSpaceDE w:val="0"/>
        <w:autoSpaceDN w:val="0"/>
        <w:adjustRightInd w:val="0"/>
        <w:ind w:left="708" w:firstLine="708"/>
        <w:jc w:val="center"/>
        <w:textAlignment w:val="baseline"/>
        <w:rPr>
          <w:rFonts w:ascii="Arial" w:hAnsi="Arial" w:cs="Arial"/>
          <w:b/>
          <w:sz w:val="28"/>
          <w:szCs w:val="20"/>
        </w:rPr>
      </w:pPr>
    </w:p>
    <w:p w14:paraId="7F7E20DB" w14:textId="77DD85B4" w:rsidR="008470E7" w:rsidRDefault="00093F16">
      <w:pPr>
        <w:overflowPunct w:val="0"/>
        <w:autoSpaceDE w:val="0"/>
        <w:autoSpaceDN w:val="0"/>
        <w:adjustRightInd w:val="0"/>
        <w:spacing w:line="480" w:lineRule="auto"/>
        <w:jc w:val="both"/>
        <w:textAlignment w:val="baseline"/>
        <w:rPr>
          <w:rFonts w:ascii="Arial" w:hAnsi="Arial" w:cs="Arial"/>
          <w:bCs/>
        </w:rPr>
      </w:pPr>
      <w:r>
        <w:rPr>
          <w:rFonts w:ascii="Arial" w:hAnsi="Arial" w:cs="Arial"/>
        </w:rPr>
        <w:t xml:space="preserve">Ratifico nos termos do artigo 72, inciso VIII da Lei nº 14.1333, de 1º de abril de 2021, a presente </w:t>
      </w:r>
      <w:bookmarkStart w:id="0" w:name="_Hlk208316812"/>
      <w:r>
        <w:rPr>
          <w:rFonts w:ascii="Arial" w:hAnsi="Arial" w:cs="Arial"/>
          <w:b/>
        </w:rPr>
        <w:t>INEXIGIBILIDADE Nº 0</w:t>
      </w:r>
      <w:r w:rsidR="00903FD5">
        <w:rPr>
          <w:rFonts w:ascii="Arial" w:hAnsi="Arial" w:cs="Arial"/>
          <w:b/>
        </w:rPr>
        <w:t>1</w:t>
      </w:r>
      <w:r w:rsidR="00517BB7">
        <w:rPr>
          <w:rFonts w:ascii="Arial" w:hAnsi="Arial" w:cs="Arial"/>
          <w:b/>
        </w:rPr>
        <w:t>5</w:t>
      </w:r>
      <w:r>
        <w:rPr>
          <w:rFonts w:ascii="Arial" w:hAnsi="Arial" w:cs="Arial"/>
          <w:b/>
        </w:rPr>
        <w:t>/2025</w:t>
      </w:r>
      <w:r>
        <w:rPr>
          <w:rFonts w:ascii="Arial" w:hAnsi="Arial" w:cs="Arial"/>
          <w:bCs/>
        </w:rPr>
        <w:t>, com fundamento no Artigo 74, II, da Lei nº 14.133/2021</w:t>
      </w:r>
      <w:bookmarkEnd w:id="0"/>
      <w:r>
        <w:rPr>
          <w:rFonts w:ascii="Arial" w:hAnsi="Arial" w:cs="Arial"/>
          <w:bCs/>
        </w:rPr>
        <w:t xml:space="preserve">, </w:t>
      </w:r>
      <w:bookmarkStart w:id="1" w:name="_Hlk208316877"/>
      <w:r>
        <w:rPr>
          <w:rFonts w:ascii="Arial" w:hAnsi="Arial" w:cs="Arial"/>
          <w:bCs/>
        </w:rPr>
        <w:t xml:space="preserve">cujo objeto é </w:t>
      </w:r>
      <w:bookmarkStart w:id="2" w:name="_Hlk129853519"/>
      <w:r>
        <w:rPr>
          <w:rFonts w:ascii="Arial" w:hAnsi="Arial" w:cs="Arial"/>
          <w:bCs/>
        </w:rPr>
        <w:t>a</w:t>
      </w:r>
      <w:r>
        <w:rPr>
          <w:rFonts w:ascii="Arial" w:hAnsi="Arial" w:cs="Arial"/>
          <w:b/>
        </w:rPr>
        <w:t xml:space="preserve"> </w:t>
      </w:r>
      <w:bookmarkEnd w:id="2"/>
      <w:bookmarkEnd w:id="1"/>
      <w:r w:rsidR="00276DBA" w:rsidRPr="00276DBA">
        <w:rPr>
          <w:rFonts w:ascii="Arial" w:hAnsi="Arial"/>
          <w:b/>
        </w:rPr>
        <w:t>CONTRATAÇÃO DE SERVIÇOS DA CANTORA GABRIELA ROCHA PARA REALIZAÇÃO DE SHOW ARTÍSTICO NO EVENTO MAGÉ GOSPEL, no dia 29 de novembro de 2025, com duração de 90 minutos, na Arena Magé, Rua Baronesa de Mauá, 543, Bongaba, Magé/RJ</w:t>
      </w:r>
      <w:r>
        <w:rPr>
          <w:rFonts w:ascii="Arial" w:hAnsi="Arial" w:cs="Arial"/>
          <w:bCs/>
        </w:rPr>
        <w:t>,</w:t>
      </w:r>
      <w:r>
        <w:rPr>
          <w:rFonts w:ascii="Arial" w:hAnsi="Arial" w:cs="Arial"/>
        </w:rPr>
        <w:t xml:space="preserve"> formalizado através do processo administrativo nº </w:t>
      </w:r>
      <w:r w:rsidR="00517BB7" w:rsidRPr="00517BB7">
        <w:rPr>
          <w:rFonts w:ascii="Arial" w:hAnsi="Arial" w:cs="Arial"/>
        </w:rPr>
        <w:t>22.207/2025</w:t>
      </w:r>
      <w:r>
        <w:rPr>
          <w:rFonts w:ascii="Arial" w:hAnsi="Arial" w:cs="Arial"/>
        </w:rPr>
        <w:t xml:space="preserve">, em favor da empresa </w:t>
      </w:r>
      <w:r w:rsidR="002264AB" w:rsidRPr="002264AB">
        <w:rPr>
          <w:rFonts w:ascii="Arial" w:hAnsi="Arial"/>
          <w:b/>
          <w:bCs/>
        </w:rPr>
        <w:t xml:space="preserve">CRIATIVE MUSIC LTDA, inscrita no CNPJ n° 08.648.622/0001-32, </w:t>
      </w:r>
      <w:r w:rsidR="002264AB" w:rsidRPr="002264AB">
        <w:rPr>
          <w:rFonts w:ascii="Arial" w:hAnsi="Arial"/>
        </w:rPr>
        <w:t>com sede na Rua José Penna Medina, n° 195 – Edifício Unique Business – 18° andar – Cobertura – Praia da Costa – Vila Velha/ES, CEP. 29101-320</w:t>
      </w:r>
      <w:r>
        <w:rPr>
          <w:rFonts w:ascii="Arial" w:hAnsi="Arial" w:cs="Arial"/>
        </w:rPr>
        <w:t>,</w:t>
      </w:r>
      <w:r>
        <w:rPr>
          <w:rFonts w:ascii="Arial" w:hAnsi="Arial" w:cs="Arial"/>
          <w:bCs/>
        </w:rPr>
        <w:t xml:space="preserve"> no valor </w:t>
      </w:r>
      <w:r w:rsidR="007845C6">
        <w:rPr>
          <w:rFonts w:ascii="Arial" w:hAnsi="Arial" w:cs="Arial"/>
          <w:bCs/>
        </w:rPr>
        <w:t xml:space="preserve">de </w:t>
      </w:r>
      <w:r w:rsidR="002264AB" w:rsidRPr="002264AB">
        <w:rPr>
          <w:rFonts w:ascii="Arial" w:hAnsi="Arial" w:cs="Arial"/>
          <w:b/>
        </w:rPr>
        <w:t>R$ 250.000,00 (duzentos e cinquenta mil reais)</w:t>
      </w:r>
      <w:r>
        <w:rPr>
          <w:rFonts w:ascii="Arial" w:hAnsi="Arial" w:cs="Arial"/>
          <w:bCs/>
        </w:rPr>
        <w:t xml:space="preserve">, em conformidade com os documentos que instruem o respectivo processo, bem como, de acordo com o Parecer Jurídico acostado aos autos. Publique-se na forma e prazo legais. </w:t>
      </w:r>
    </w:p>
    <w:p w14:paraId="5F8A76DD" w14:textId="77777777" w:rsidR="008470E7" w:rsidRDefault="00093F16">
      <w:pPr>
        <w:overflowPunct w:val="0"/>
        <w:autoSpaceDE w:val="0"/>
        <w:autoSpaceDN w:val="0"/>
        <w:adjustRightInd w:val="0"/>
        <w:jc w:val="center"/>
        <w:textAlignment w:val="baseline"/>
        <w:rPr>
          <w:rFonts w:ascii="Arial" w:hAnsi="Arial" w:cs="Arial"/>
          <w:bCs/>
        </w:rPr>
      </w:pPr>
      <w:r>
        <w:rPr>
          <w:rFonts w:ascii="Arial" w:hAnsi="Arial" w:cs="Arial"/>
          <w:bCs/>
        </w:rPr>
        <w:t>Atenciosamente.</w:t>
      </w:r>
    </w:p>
    <w:p w14:paraId="5DFEE76E" w14:textId="77777777" w:rsidR="008470E7" w:rsidRDefault="008470E7">
      <w:pPr>
        <w:overflowPunct w:val="0"/>
        <w:autoSpaceDE w:val="0"/>
        <w:autoSpaceDN w:val="0"/>
        <w:adjustRightInd w:val="0"/>
        <w:jc w:val="center"/>
        <w:textAlignment w:val="baseline"/>
        <w:rPr>
          <w:rFonts w:ascii="Arial" w:hAnsi="Arial" w:cs="Arial"/>
          <w:bCs/>
        </w:rPr>
      </w:pPr>
    </w:p>
    <w:p w14:paraId="17015D6D" w14:textId="77777777" w:rsidR="008470E7" w:rsidRDefault="008470E7">
      <w:pPr>
        <w:spacing w:line="360" w:lineRule="auto"/>
        <w:jc w:val="center"/>
        <w:rPr>
          <w:rFonts w:ascii="Arial Narrow" w:eastAsia="Lucida Sans Unicode" w:hAnsi="Arial Narrow"/>
          <w:kern w:val="1"/>
          <w:lang w:eastAsia="en-US"/>
        </w:rPr>
      </w:pPr>
    </w:p>
    <w:p w14:paraId="2A69D8BE" w14:textId="43DE0A70" w:rsidR="008470E7" w:rsidRPr="004B2017" w:rsidRDefault="00093F16">
      <w:pPr>
        <w:spacing w:line="276" w:lineRule="auto"/>
        <w:jc w:val="center"/>
        <w:rPr>
          <w:rFonts w:ascii="Arial" w:eastAsia="Lucida Sans Unicode" w:hAnsi="Arial" w:cs="Arial"/>
          <w:kern w:val="1"/>
          <w:lang w:eastAsia="en-US"/>
        </w:rPr>
      </w:pPr>
      <w:r w:rsidRPr="004B2017">
        <w:rPr>
          <w:rFonts w:ascii="Arial" w:eastAsia="Lucida Sans Unicode" w:hAnsi="Arial" w:cs="Arial"/>
          <w:kern w:val="1"/>
          <w:lang w:eastAsia="en-US"/>
        </w:rPr>
        <w:t xml:space="preserve">Magé, </w:t>
      </w:r>
      <w:r w:rsidR="002264AB">
        <w:rPr>
          <w:rFonts w:ascii="Arial" w:eastAsia="Lucida Sans Unicode" w:hAnsi="Arial" w:cs="Arial"/>
          <w:kern w:val="1"/>
          <w:lang w:eastAsia="en-US"/>
        </w:rPr>
        <w:t>17</w:t>
      </w:r>
      <w:r w:rsidRPr="004B2017">
        <w:rPr>
          <w:rFonts w:ascii="Arial" w:eastAsia="Lucida Sans Unicode" w:hAnsi="Arial" w:cs="Arial"/>
          <w:kern w:val="1"/>
          <w:lang w:eastAsia="en-US"/>
        </w:rPr>
        <w:t xml:space="preserve"> de </w:t>
      </w:r>
      <w:r w:rsidR="002264AB">
        <w:rPr>
          <w:rFonts w:ascii="Arial" w:eastAsia="Lucida Sans Unicode" w:hAnsi="Arial" w:cs="Arial"/>
          <w:kern w:val="1"/>
          <w:lang w:eastAsia="en-US"/>
        </w:rPr>
        <w:t>nov</w:t>
      </w:r>
      <w:r w:rsidR="00663FCB" w:rsidRPr="004B2017">
        <w:rPr>
          <w:rFonts w:ascii="Arial" w:eastAsia="Lucida Sans Unicode" w:hAnsi="Arial" w:cs="Arial"/>
          <w:kern w:val="1"/>
          <w:lang w:eastAsia="en-US"/>
        </w:rPr>
        <w:t>embr</w:t>
      </w:r>
      <w:r w:rsidRPr="004B2017">
        <w:rPr>
          <w:rFonts w:ascii="Arial" w:eastAsia="Lucida Sans Unicode" w:hAnsi="Arial" w:cs="Arial"/>
          <w:kern w:val="1"/>
          <w:lang w:eastAsia="en-US"/>
        </w:rPr>
        <w:t>o de 2025.</w:t>
      </w:r>
    </w:p>
    <w:p w14:paraId="39ACC911" w14:textId="77777777" w:rsidR="008470E7" w:rsidRDefault="008470E7">
      <w:pPr>
        <w:spacing w:line="276" w:lineRule="auto"/>
        <w:jc w:val="center"/>
        <w:rPr>
          <w:rFonts w:ascii="Arial" w:eastAsia="Lucida Sans Unicode" w:hAnsi="Arial" w:cs="Arial"/>
          <w:kern w:val="1"/>
          <w:lang w:eastAsia="en-US"/>
        </w:rPr>
      </w:pPr>
    </w:p>
    <w:p w14:paraId="34AA5510" w14:textId="77777777" w:rsidR="008470E7" w:rsidRDefault="008470E7">
      <w:pPr>
        <w:pStyle w:val="Corpodetexto"/>
        <w:rPr>
          <w:rFonts w:ascii="Arial" w:hAnsi="Arial" w:cs="Arial"/>
          <w:b/>
        </w:rPr>
      </w:pPr>
    </w:p>
    <w:p w14:paraId="105F29C0" w14:textId="77777777" w:rsidR="004B2017" w:rsidRDefault="004B2017">
      <w:pPr>
        <w:pStyle w:val="Corpodetexto"/>
        <w:rPr>
          <w:rFonts w:ascii="Arial" w:hAnsi="Arial" w:cs="Arial"/>
          <w:b/>
        </w:rPr>
      </w:pPr>
    </w:p>
    <w:p w14:paraId="058E1005" w14:textId="77777777" w:rsidR="008470E7" w:rsidRDefault="008470E7">
      <w:pPr>
        <w:pStyle w:val="Corpodetexto"/>
        <w:jc w:val="center"/>
        <w:rPr>
          <w:rFonts w:ascii="Arial" w:hAnsi="Arial" w:cs="Arial"/>
          <w:b/>
        </w:rPr>
      </w:pPr>
    </w:p>
    <w:p w14:paraId="3609550D" w14:textId="77777777" w:rsidR="008470E7" w:rsidRDefault="00093F16">
      <w:pPr>
        <w:spacing w:line="276" w:lineRule="auto"/>
        <w:jc w:val="center"/>
        <w:rPr>
          <w:rFonts w:ascii="Arial" w:hAnsi="Arial" w:cs="Arial"/>
          <w:b/>
        </w:rPr>
      </w:pPr>
      <w:r>
        <w:rPr>
          <w:rFonts w:ascii="Arial" w:hAnsi="Arial" w:cs="Arial"/>
          <w:b/>
        </w:rPr>
        <w:t xml:space="preserve">Bruno </w:t>
      </w:r>
      <w:r>
        <w:rPr>
          <w:rFonts w:ascii="Arial" w:hAnsi="Arial" w:cs="Arial"/>
          <w:bCs/>
        </w:rPr>
        <w:t>Augusto Duarte</w:t>
      </w:r>
      <w:r>
        <w:rPr>
          <w:rFonts w:ascii="Arial" w:hAnsi="Arial" w:cs="Arial"/>
          <w:b/>
        </w:rPr>
        <w:t xml:space="preserve"> Lourenço</w:t>
      </w:r>
    </w:p>
    <w:p w14:paraId="1F10A745" w14:textId="77777777" w:rsidR="008470E7" w:rsidRDefault="00093F16">
      <w:pPr>
        <w:spacing w:line="276" w:lineRule="auto"/>
        <w:jc w:val="center"/>
        <w:rPr>
          <w:rFonts w:ascii="Arial" w:hAnsi="Arial" w:cs="Arial"/>
          <w:b/>
          <w:bCs/>
          <w:iCs/>
        </w:rPr>
      </w:pPr>
      <w:r>
        <w:rPr>
          <w:rFonts w:ascii="Arial" w:hAnsi="Arial" w:cs="Arial"/>
          <w:b/>
          <w:bCs/>
          <w:iCs/>
        </w:rPr>
        <w:t>Secretário Municipal de Cultura, Turismo e Eventos</w:t>
      </w:r>
    </w:p>
    <w:p w14:paraId="5CEDC9D9" w14:textId="77777777" w:rsidR="008470E7" w:rsidRDefault="00093F16">
      <w:pPr>
        <w:overflowPunct w:val="0"/>
        <w:autoSpaceDE w:val="0"/>
        <w:autoSpaceDN w:val="0"/>
        <w:adjustRightInd w:val="0"/>
        <w:jc w:val="center"/>
        <w:textAlignment w:val="baseline"/>
        <w:rPr>
          <w:rFonts w:ascii="Arial" w:hAnsi="Arial" w:cs="Arial"/>
          <w:b/>
        </w:rPr>
      </w:pPr>
      <w:r>
        <w:rPr>
          <w:rFonts w:ascii="Arial" w:hAnsi="Arial" w:cs="Arial"/>
          <w:b/>
          <w:bCs/>
        </w:rPr>
        <w:t>Matrícula nº 361.007</w:t>
      </w:r>
    </w:p>
    <w:p w14:paraId="2965641F" w14:textId="77777777" w:rsidR="008470E7" w:rsidRDefault="008470E7">
      <w:pPr>
        <w:jc w:val="center"/>
        <w:rPr>
          <w:rFonts w:ascii="Arial" w:eastAsia="MS Mincho" w:hAnsi="Arial" w:cs="Arial"/>
          <w:bCs/>
        </w:rPr>
      </w:pPr>
    </w:p>
    <w:sectPr w:rsidR="008470E7" w:rsidSect="00CA3BDB">
      <w:headerReference w:type="even" r:id="rId8"/>
      <w:headerReference w:type="default" r:id="rId9"/>
      <w:footerReference w:type="default" r:id="rId10"/>
      <w:headerReference w:type="first" r:id="rId11"/>
      <w:pgSz w:w="11906" w:h="16838"/>
      <w:pgMar w:top="1701" w:right="1134" w:bottom="1134" w:left="1701" w:header="907" w:footer="2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9EED2C" w14:textId="77777777" w:rsidR="00093F16" w:rsidRDefault="00093F16">
      <w:r>
        <w:separator/>
      </w:r>
    </w:p>
  </w:endnote>
  <w:endnote w:type="continuationSeparator" w:id="0">
    <w:p w14:paraId="6EBA9BB1" w14:textId="77777777" w:rsidR="00093F16" w:rsidRDefault="00093F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Yu Gothic"/>
    <w:panose1 w:val="02020609040205080304"/>
    <w:charset w:val="80"/>
    <w:family w:val="modern"/>
    <w:pitch w:val="default"/>
    <w:sig w:usb0="00000000" w:usb1="00000000"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834CF" w14:textId="77777777" w:rsidR="008470E7" w:rsidRDefault="00093F16">
    <w:pPr>
      <w:jc w:val="center"/>
      <w:rPr>
        <w:rFonts w:ascii="Arial Narrow" w:hAnsi="Arial Narrow" w:cs="Arial"/>
        <w:bCs/>
        <w:i/>
        <w:iCs/>
        <w:sz w:val="20"/>
        <w:szCs w:val="20"/>
        <w:lang w:eastAsia="zh-CN"/>
      </w:rPr>
    </w:pPr>
    <w:r>
      <w:rPr>
        <w:rFonts w:ascii="Arial Narrow" w:hAnsi="Arial Narrow" w:cs="Arial"/>
        <w:bCs/>
        <w:i/>
        <w:iCs/>
        <w:sz w:val="20"/>
        <w:szCs w:val="20"/>
        <w:lang w:eastAsia="zh-CN"/>
      </w:rPr>
      <w:t>Avenida Cel. João Valério, n.º 241, 6° andar, Centro Magé – RJ – CEP 25.900-097</w:t>
    </w:r>
  </w:p>
  <w:p w14:paraId="410E99FA" w14:textId="77777777" w:rsidR="008470E7" w:rsidRDefault="00093F16">
    <w:pPr>
      <w:tabs>
        <w:tab w:val="center" w:pos="4252"/>
        <w:tab w:val="right" w:pos="8504"/>
      </w:tabs>
      <w:jc w:val="center"/>
      <w:rPr>
        <w:rFonts w:ascii="Arial Narrow" w:hAnsi="Arial Narrow" w:cs="Arial"/>
        <w:b/>
        <w:sz w:val="20"/>
        <w:szCs w:val="20"/>
        <w:lang w:eastAsia="zh-CN"/>
      </w:rPr>
    </w:pPr>
    <w:hyperlink r:id="rId1" w:history="1">
      <w:r>
        <w:rPr>
          <w:rFonts w:ascii="Arial Narrow" w:hAnsi="Arial Narrow" w:cs="Arial"/>
          <w:b/>
          <w:color w:val="0000FF"/>
          <w:sz w:val="20"/>
          <w:szCs w:val="20"/>
          <w:u w:val="single"/>
          <w:lang w:eastAsia="zh-CN"/>
        </w:rPr>
        <w:t>gabinete.seculte@mage.rj.gov.br</w:t>
      </w:r>
    </w:hyperlink>
  </w:p>
  <w:p w14:paraId="6835EF2C" w14:textId="77777777" w:rsidR="008470E7" w:rsidRDefault="008470E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004645" w14:textId="77777777" w:rsidR="00093F16" w:rsidRDefault="00093F16">
      <w:r>
        <w:separator/>
      </w:r>
    </w:p>
  </w:footnote>
  <w:footnote w:type="continuationSeparator" w:id="0">
    <w:p w14:paraId="4A79EE56" w14:textId="77777777" w:rsidR="00093F16" w:rsidRDefault="00093F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C7D27" w14:textId="77777777" w:rsidR="008470E7" w:rsidRDefault="00517BB7">
    <w:pPr>
      <w:pStyle w:val="Cabealho"/>
    </w:pPr>
    <w:r>
      <w:rPr>
        <w:lang w:val="pt-BR" w:eastAsia="pt-BR"/>
      </w:rPr>
      <w:pict w14:anchorId="5882DF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0475735" o:spid="_x0000_s4098" type="#_x0000_t75" style="position:absolute;margin-left:0;margin-top:0;width:453.05pt;height:453.05pt;z-index:-251656192;mso-position-horizontal:center;mso-position-horizontal-relative:margin;mso-position-vertical:center;mso-position-vertical-relative:margin;mso-width-relative:page;mso-height-relative:page" o:allowincell="f">
          <v:imagedata r:id="rId1" o:title="Logo do Gov - Sem 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CE511" w14:textId="77777777" w:rsidR="008470E7" w:rsidRDefault="00093F16">
    <w:pPr>
      <w:pStyle w:val="Cabealho"/>
      <w:rPr>
        <w:lang w:val="pt-BR"/>
      </w:rPr>
    </w:pPr>
    <w:r>
      <w:rPr>
        <w:noProof/>
        <w:lang w:val="pt-BR" w:eastAsia="pt-BR"/>
      </w:rPr>
      <mc:AlternateContent>
        <mc:Choice Requires="wps">
          <w:drawing>
            <wp:anchor distT="45720" distB="45720" distL="114300" distR="114300" simplePos="0" relativeHeight="251661312" behindDoc="0" locked="0" layoutInCell="1" allowOverlap="1" wp14:anchorId="2FC8195E" wp14:editId="2A81F481">
              <wp:simplePos x="0" y="0"/>
              <wp:positionH relativeFrom="margin">
                <wp:align>right</wp:align>
              </wp:positionH>
              <wp:positionV relativeFrom="paragraph">
                <wp:posOffset>13335</wp:posOffset>
              </wp:positionV>
              <wp:extent cx="1952625" cy="843915"/>
              <wp:effectExtent l="0" t="0" r="28575" b="13335"/>
              <wp:wrapSquare wrapText="bothSides"/>
              <wp:docPr id="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2625" cy="843915"/>
                      </a:xfrm>
                      <a:prstGeom prst="rect">
                        <a:avLst/>
                      </a:prstGeom>
                      <a:solidFill>
                        <a:srgbClr val="FFFFFF"/>
                      </a:solidFill>
                      <a:ln w="9525">
                        <a:solidFill>
                          <a:srgbClr val="000000"/>
                        </a:solidFill>
                        <a:miter lim="800000"/>
                      </a:ln>
                    </wps:spPr>
                    <wps:txbx>
                      <w:txbxContent>
                        <w:p w14:paraId="27679ADC" w14:textId="77777777" w:rsidR="00663FCB" w:rsidRPr="00663FCB" w:rsidRDefault="00663FCB" w:rsidP="00663FCB">
                          <w:pPr>
                            <w:spacing w:line="360" w:lineRule="auto"/>
                            <w:jc w:val="center"/>
                            <w:rPr>
                              <w:rFonts w:ascii="Arial Narrow" w:hAnsi="Arial Narrow"/>
                              <w:b/>
                              <w:bCs/>
                              <w:sz w:val="18"/>
                              <w:szCs w:val="18"/>
                            </w:rPr>
                          </w:pPr>
                          <w:r w:rsidRPr="00663FCB">
                            <w:rPr>
                              <w:rFonts w:ascii="Arial Narrow" w:hAnsi="Arial Narrow"/>
                              <w:b/>
                              <w:bCs/>
                              <w:sz w:val="18"/>
                              <w:szCs w:val="18"/>
                            </w:rPr>
                            <w:t>SERVIÇO PÚBLICO MUNICIPAL</w:t>
                          </w:r>
                        </w:p>
                        <w:p w14:paraId="14C53180" w14:textId="77777777" w:rsidR="00276DBA" w:rsidRPr="008E11FC" w:rsidRDefault="00276DBA" w:rsidP="00276DBA">
                          <w:pPr>
                            <w:spacing w:line="360" w:lineRule="auto"/>
                            <w:rPr>
                              <w:rFonts w:ascii="Arial Narrow" w:hAnsi="Arial Narrow"/>
                              <w:b/>
                              <w:bCs/>
                              <w:sz w:val="18"/>
                              <w:szCs w:val="18"/>
                            </w:rPr>
                          </w:pPr>
                          <w:r w:rsidRPr="008E11FC">
                            <w:rPr>
                              <w:rFonts w:ascii="Arial Narrow" w:hAnsi="Arial Narrow"/>
                              <w:b/>
                              <w:bCs/>
                              <w:sz w:val="18"/>
                              <w:szCs w:val="18"/>
                            </w:rPr>
                            <w:t>PROCESSO Nº 22.207/2025                Data: 10/10/2025    Fls.: ______</w:t>
                          </w:r>
                        </w:p>
                        <w:p w14:paraId="6C08AD06" w14:textId="77777777" w:rsidR="00276DBA" w:rsidRDefault="00276DBA" w:rsidP="00276DBA">
                          <w:pPr>
                            <w:spacing w:line="360" w:lineRule="auto"/>
                            <w:rPr>
                              <w:rFonts w:ascii="Arial Narrow" w:hAnsi="Arial Narrow"/>
                              <w:b/>
                              <w:bCs/>
                              <w:sz w:val="18"/>
                              <w:szCs w:val="18"/>
                            </w:rPr>
                          </w:pPr>
                          <w:r w:rsidRPr="008E11FC">
                            <w:rPr>
                              <w:rFonts w:ascii="Arial Narrow" w:hAnsi="Arial Narrow"/>
                              <w:b/>
                              <w:bCs/>
                              <w:sz w:val="18"/>
                              <w:szCs w:val="18"/>
                            </w:rPr>
                            <w:t>Rubrica: ___________________</w:t>
                          </w:r>
                        </w:p>
                        <w:p w14:paraId="642EF2F8" w14:textId="22C62AE0" w:rsidR="008470E7" w:rsidRDefault="008470E7" w:rsidP="007C2CE5">
                          <w:pPr>
                            <w:spacing w:line="360" w:lineRule="auto"/>
                            <w:rPr>
                              <w:rFonts w:ascii="Arial Narrow" w:hAnsi="Arial Narrow"/>
                              <w:b/>
                              <w:bCs/>
                              <w:sz w:val="18"/>
                              <w:szCs w:val="18"/>
                            </w:rPr>
                          </w:pPr>
                        </w:p>
                      </w:txbxContent>
                    </wps:txbx>
                    <wps:bodyPr rot="0" vert="horz" wrap="square" lIns="91440" tIns="45720" rIns="91440" bIns="45720" anchor="t" anchorCtr="0">
                      <a:noAutofit/>
                    </wps:bodyPr>
                  </wps:wsp>
                </a:graphicData>
              </a:graphic>
            </wp:anchor>
          </w:drawing>
        </mc:Choice>
        <mc:Fallback>
          <w:pict>
            <v:shapetype w14:anchorId="2FC8195E" id="_x0000_t202" coordsize="21600,21600" o:spt="202" path="m,l,21600r21600,l21600,xe">
              <v:stroke joinstyle="miter"/>
              <v:path gradientshapeok="t" o:connecttype="rect"/>
            </v:shapetype>
            <v:shape id="Caixa de Texto 2" o:spid="_x0000_s1026" type="#_x0000_t202" style="position:absolute;margin-left:102.55pt;margin-top:1.05pt;width:153.75pt;height:66.45pt;z-index:251661312;visibility:visible;mso-wrap-style:square;mso-wrap-distance-left:9pt;mso-wrap-distance-top:3.6pt;mso-wrap-distance-right:9pt;mso-wrap-distance-bottom:3.6pt;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">
              <v:textbox>
                <w:txbxContent>
                  <w:p w14:paraId="27679ADC" w14:textId="77777777" w:rsidR="00663FCB" w:rsidRPr="00663FCB" w:rsidRDefault="00663FCB" w:rsidP="00663FCB">
                    <w:pPr>
                      <w:spacing w:line="360" w:lineRule="auto"/>
                      <w:jc w:val="center"/>
                      <w:rPr>
                        <w:rFonts w:ascii="Arial Narrow" w:hAnsi="Arial Narrow"/>
                        <w:b/>
                        <w:bCs/>
                        <w:sz w:val="18"/>
                        <w:szCs w:val="18"/>
                      </w:rPr>
                    </w:pPr>
                    <w:r w:rsidRPr="00663FCB">
                      <w:rPr>
                        <w:rFonts w:ascii="Arial Narrow" w:hAnsi="Arial Narrow"/>
                        <w:b/>
                        <w:bCs/>
                        <w:sz w:val="18"/>
                        <w:szCs w:val="18"/>
                      </w:rPr>
                      <w:t>SERVIÇO PÚBLICO MUNICIPAL</w:t>
                    </w:r>
                  </w:p>
                  <w:p w14:paraId="14C53180" w14:textId="77777777" w:rsidR="00276DBA" w:rsidRPr="008E11FC" w:rsidRDefault="00276DBA" w:rsidP="00276DBA">
                    <w:pPr>
                      <w:spacing w:line="360" w:lineRule="auto"/>
                      <w:rPr>
                        <w:rFonts w:ascii="Arial Narrow" w:hAnsi="Arial Narrow"/>
                        <w:b/>
                        <w:bCs/>
                        <w:sz w:val="18"/>
                        <w:szCs w:val="18"/>
                      </w:rPr>
                    </w:pPr>
                    <w:r w:rsidRPr="008E11FC">
                      <w:rPr>
                        <w:rFonts w:ascii="Arial Narrow" w:hAnsi="Arial Narrow"/>
                        <w:b/>
                        <w:bCs/>
                        <w:sz w:val="18"/>
                        <w:szCs w:val="18"/>
                      </w:rPr>
                      <w:t>PROCESSO Nº 22.207/2025                Data: 10/10/2025    Fls.: ______</w:t>
                    </w:r>
                  </w:p>
                  <w:p w14:paraId="6C08AD06" w14:textId="77777777" w:rsidR="00276DBA" w:rsidRDefault="00276DBA" w:rsidP="00276DBA">
                    <w:pPr>
                      <w:spacing w:line="360" w:lineRule="auto"/>
                      <w:rPr>
                        <w:rFonts w:ascii="Arial Narrow" w:hAnsi="Arial Narrow"/>
                        <w:b/>
                        <w:bCs/>
                        <w:sz w:val="18"/>
                        <w:szCs w:val="18"/>
                      </w:rPr>
                    </w:pPr>
                    <w:r w:rsidRPr="008E11FC">
                      <w:rPr>
                        <w:rFonts w:ascii="Arial Narrow" w:hAnsi="Arial Narrow"/>
                        <w:b/>
                        <w:bCs/>
                        <w:sz w:val="18"/>
                        <w:szCs w:val="18"/>
                      </w:rPr>
                      <w:t>Rubrica: ___________________</w:t>
                    </w:r>
                  </w:p>
                  <w:p w14:paraId="642EF2F8" w14:textId="22C62AE0" w:rsidR="008470E7" w:rsidRDefault="008470E7" w:rsidP="007C2CE5">
                    <w:pPr>
                      <w:spacing w:line="360" w:lineRule="auto"/>
                      <w:rPr>
                        <w:rFonts w:ascii="Arial Narrow" w:hAnsi="Arial Narrow"/>
                        <w:b/>
                        <w:bCs/>
                        <w:sz w:val="18"/>
                        <w:szCs w:val="18"/>
                      </w:rPr>
                    </w:pPr>
                  </w:p>
                </w:txbxContent>
              </v:textbox>
              <w10:wrap type="square" anchorx="margin"/>
            </v:shape>
          </w:pict>
        </mc:Fallback>
      </mc:AlternateContent>
    </w:r>
    <w:r>
      <w:rPr>
        <w:noProof/>
      </w:rPr>
      <w:drawing>
        <wp:inline distT="0" distB="0" distL="0" distR="0" wp14:anchorId="568DCC08" wp14:editId="18D94093">
          <wp:extent cx="3600450" cy="732790"/>
          <wp:effectExtent l="0" t="0" r="0" b="0"/>
          <wp:docPr id="165536686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552309" name="Imagem 1"/>
                  <pic:cNvPicPr>
                    <a:picLocks noChangeAspect="1"/>
                  </pic:cNvPicPr>
                </pic:nvPicPr>
                <pic:blipFill>
                  <a:blip r:embed="rId1">
                    <a:extLst>
                      <a:ext uri="{28A0092B-C50C-407E-A947-70E740481C1C}">
                        <a14:useLocalDpi xmlns:a14="http://schemas.microsoft.com/office/drawing/2010/main" val="0"/>
                      </a:ext>
                    </a:extLst>
                  </a:blip>
                  <a:srcRect r="13501"/>
                  <a:stretch>
                    <a:fillRect/>
                  </a:stretch>
                </pic:blipFill>
                <pic:spPr>
                  <a:xfrm>
                    <a:off x="0" y="0"/>
                    <a:ext cx="3600450" cy="732790"/>
                  </a:xfrm>
                  <a:prstGeom prst="rect">
                    <a:avLst/>
                  </a:prstGeom>
                  <a:ln>
                    <a:noFill/>
                  </a:ln>
                </pic:spPr>
              </pic:pic>
            </a:graphicData>
          </a:graphic>
        </wp:inline>
      </w:drawing>
    </w:r>
    <w:r>
      <w:rPr>
        <w:lang w:val="pt-BR"/>
      </w:rPr>
      <w:t xml:space="preserve">   </w:t>
    </w:r>
  </w:p>
  <w:p w14:paraId="0D1C8975" w14:textId="77777777" w:rsidR="008470E7" w:rsidRDefault="00093F16">
    <w:pPr>
      <w:pStyle w:val="Cabealho"/>
      <w:rPr>
        <w:lang w:val="pt-BR"/>
      </w:rPr>
    </w:pPr>
    <w:r>
      <w:rPr>
        <w:lang w:val="pt-BR"/>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92BAE" w14:textId="77777777" w:rsidR="008470E7" w:rsidRDefault="00517BB7">
    <w:pPr>
      <w:pStyle w:val="Cabealho"/>
    </w:pPr>
    <w:r>
      <w:rPr>
        <w:lang w:val="pt-BR" w:eastAsia="pt-BR"/>
      </w:rPr>
      <w:pict w14:anchorId="618F0F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0475734" o:spid="_x0000_s4097" type="#_x0000_t75" style="position:absolute;margin-left:0;margin-top:0;width:453.05pt;height:453.05pt;z-index:-251657216;mso-position-horizontal:center;mso-position-horizontal-relative:margin;mso-position-vertical:center;mso-position-vertical-relative:margin;mso-width-relative:page;mso-height-relative:page" o:allowincell="f">
          <v:imagedata r:id="rId1" o:title="Logo do Gov - Sem Fundo"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5122"/>
    <o:shapelayout v:ext="edit">
      <o:idmap v:ext="edit" data="3,4"/>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62A0"/>
    <w:rsid w:val="00004AE5"/>
    <w:rsid w:val="00005B10"/>
    <w:rsid w:val="00005DAF"/>
    <w:rsid w:val="00011911"/>
    <w:rsid w:val="00012808"/>
    <w:rsid w:val="00025D52"/>
    <w:rsid w:val="000263DF"/>
    <w:rsid w:val="000300DF"/>
    <w:rsid w:val="00034CDD"/>
    <w:rsid w:val="00037522"/>
    <w:rsid w:val="000377AD"/>
    <w:rsid w:val="00045FCC"/>
    <w:rsid w:val="0005564E"/>
    <w:rsid w:val="00056A0B"/>
    <w:rsid w:val="00061247"/>
    <w:rsid w:val="00063D59"/>
    <w:rsid w:val="00067BF8"/>
    <w:rsid w:val="000739A7"/>
    <w:rsid w:val="00073A32"/>
    <w:rsid w:val="00074B18"/>
    <w:rsid w:val="0007665C"/>
    <w:rsid w:val="00080378"/>
    <w:rsid w:val="00083814"/>
    <w:rsid w:val="00086918"/>
    <w:rsid w:val="00092D9A"/>
    <w:rsid w:val="00093F16"/>
    <w:rsid w:val="00094503"/>
    <w:rsid w:val="00095AB7"/>
    <w:rsid w:val="000A01FC"/>
    <w:rsid w:val="000A171B"/>
    <w:rsid w:val="000A530A"/>
    <w:rsid w:val="000B15DA"/>
    <w:rsid w:val="000B1C87"/>
    <w:rsid w:val="000C0D85"/>
    <w:rsid w:val="000C132C"/>
    <w:rsid w:val="000C35CB"/>
    <w:rsid w:val="000D1092"/>
    <w:rsid w:val="000E18FA"/>
    <w:rsid w:val="000F5BAB"/>
    <w:rsid w:val="000F5E78"/>
    <w:rsid w:val="0011001E"/>
    <w:rsid w:val="00111236"/>
    <w:rsid w:val="001151FF"/>
    <w:rsid w:val="001224CD"/>
    <w:rsid w:val="00125CAD"/>
    <w:rsid w:val="001262F9"/>
    <w:rsid w:val="00135720"/>
    <w:rsid w:val="001418AF"/>
    <w:rsid w:val="00147D2E"/>
    <w:rsid w:val="001523D9"/>
    <w:rsid w:val="00154280"/>
    <w:rsid w:val="001623FC"/>
    <w:rsid w:val="00165811"/>
    <w:rsid w:val="0016761D"/>
    <w:rsid w:val="0016762A"/>
    <w:rsid w:val="001707FA"/>
    <w:rsid w:val="00172542"/>
    <w:rsid w:val="0017461F"/>
    <w:rsid w:val="001802DE"/>
    <w:rsid w:val="001A271A"/>
    <w:rsid w:val="001C065D"/>
    <w:rsid w:val="001C1FE8"/>
    <w:rsid w:val="001C39B6"/>
    <w:rsid w:val="001C61B4"/>
    <w:rsid w:val="001D4567"/>
    <w:rsid w:val="001D6482"/>
    <w:rsid w:val="001E25A7"/>
    <w:rsid w:val="001F0442"/>
    <w:rsid w:val="001F4AB3"/>
    <w:rsid w:val="002004B4"/>
    <w:rsid w:val="00205052"/>
    <w:rsid w:val="00206709"/>
    <w:rsid w:val="002073AC"/>
    <w:rsid w:val="0021286D"/>
    <w:rsid w:val="00212BB7"/>
    <w:rsid w:val="00213A1C"/>
    <w:rsid w:val="00222B19"/>
    <w:rsid w:val="002264AB"/>
    <w:rsid w:val="00227900"/>
    <w:rsid w:val="00232726"/>
    <w:rsid w:val="00237376"/>
    <w:rsid w:val="00242383"/>
    <w:rsid w:val="0024273F"/>
    <w:rsid w:val="002440FA"/>
    <w:rsid w:val="0024599B"/>
    <w:rsid w:val="002638AF"/>
    <w:rsid w:val="00265089"/>
    <w:rsid w:val="00266EA9"/>
    <w:rsid w:val="002678D7"/>
    <w:rsid w:val="002704C3"/>
    <w:rsid w:val="00271FAB"/>
    <w:rsid w:val="00276DBA"/>
    <w:rsid w:val="00280E31"/>
    <w:rsid w:val="0028220F"/>
    <w:rsid w:val="002824B4"/>
    <w:rsid w:val="0028735A"/>
    <w:rsid w:val="002874D4"/>
    <w:rsid w:val="00293BD7"/>
    <w:rsid w:val="00295AC4"/>
    <w:rsid w:val="002A1DAC"/>
    <w:rsid w:val="002A43BB"/>
    <w:rsid w:val="002B0A29"/>
    <w:rsid w:val="002B5429"/>
    <w:rsid w:val="002B6B47"/>
    <w:rsid w:val="002B797B"/>
    <w:rsid w:val="002C2A75"/>
    <w:rsid w:val="002C2BD5"/>
    <w:rsid w:val="002C3D40"/>
    <w:rsid w:val="002C5EE7"/>
    <w:rsid w:val="002E23D5"/>
    <w:rsid w:val="002E4D32"/>
    <w:rsid w:val="002E5E10"/>
    <w:rsid w:val="002E6299"/>
    <w:rsid w:val="002F1661"/>
    <w:rsid w:val="00302A3C"/>
    <w:rsid w:val="00303E11"/>
    <w:rsid w:val="00312DBA"/>
    <w:rsid w:val="003131DA"/>
    <w:rsid w:val="00315AF6"/>
    <w:rsid w:val="00315B09"/>
    <w:rsid w:val="00322649"/>
    <w:rsid w:val="00330408"/>
    <w:rsid w:val="003318ED"/>
    <w:rsid w:val="00337263"/>
    <w:rsid w:val="00341A59"/>
    <w:rsid w:val="00344AF6"/>
    <w:rsid w:val="003478C6"/>
    <w:rsid w:val="003552E8"/>
    <w:rsid w:val="0035672D"/>
    <w:rsid w:val="00357F82"/>
    <w:rsid w:val="00360999"/>
    <w:rsid w:val="00365C2C"/>
    <w:rsid w:val="00367BBD"/>
    <w:rsid w:val="00372D47"/>
    <w:rsid w:val="00374410"/>
    <w:rsid w:val="0038333B"/>
    <w:rsid w:val="00384946"/>
    <w:rsid w:val="00391A03"/>
    <w:rsid w:val="003A0E5D"/>
    <w:rsid w:val="003A30E1"/>
    <w:rsid w:val="003B16B9"/>
    <w:rsid w:val="003B2B5A"/>
    <w:rsid w:val="003B33AE"/>
    <w:rsid w:val="003B3AE0"/>
    <w:rsid w:val="003B52D3"/>
    <w:rsid w:val="003B5873"/>
    <w:rsid w:val="003B7EEA"/>
    <w:rsid w:val="003C10A7"/>
    <w:rsid w:val="003D2F1E"/>
    <w:rsid w:val="003D67FE"/>
    <w:rsid w:val="003D6EF1"/>
    <w:rsid w:val="003E2D3C"/>
    <w:rsid w:val="003E5D95"/>
    <w:rsid w:val="003E61C7"/>
    <w:rsid w:val="003F5B6E"/>
    <w:rsid w:val="003F6D4B"/>
    <w:rsid w:val="00401724"/>
    <w:rsid w:val="00410312"/>
    <w:rsid w:val="00413182"/>
    <w:rsid w:val="00413BFF"/>
    <w:rsid w:val="00415088"/>
    <w:rsid w:val="00416259"/>
    <w:rsid w:val="00421EA5"/>
    <w:rsid w:val="00432D26"/>
    <w:rsid w:val="0044703C"/>
    <w:rsid w:val="00453D0B"/>
    <w:rsid w:val="004576AB"/>
    <w:rsid w:val="00460CD7"/>
    <w:rsid w:val="0046109F"/>
    <w:rsid w:val="00461B28"/>
    <w:rsid w:val="00462F15"/>
    <w:rsid w:val="00463E70"/>
    <w:rsid w:val="00464BF6"/>
    <w:rsid w:val="00474BE4"/>
    <w:rsid w:val="00476245"/>
    <w:rsid w:val="004770A3"/>
    <w:rsid w:val="004845DE"/>
    <w:rsid w:val="00494004"/>
    <w:rsid w:val="004A12EA"/>
    <w:rsid w:val="004A1DDD"/>
    <w:rsid w:val="004A2A45"/>
    <w:rsid w:val="004A6141"/>
    <w:rsid w:val="004A780D"/>
    <w:rsid w:val="004A7BA9"/>
    <w:rsid w:val="004B03AB"/>
    <w:rsid w:val="004B2017"/>
    <w:rsid w:val="004B5116"/>
    <w:rsid w:val="004C1583"/>
    <w:rsid w:val="004C2D54"/>
    <w:rsid w:val="004C3005"/>
    <w:rsid w:val="004C3AD2"/>
    <w:rsid w:val="004C5413"/>
    <w:rsid w:val="004D01C0"/>
    <w:rsid w:val="004D1D5C"/>
    <w:rsid w:val="004D2580"/>
    <w:rsid w:val="004E1205"/>
    <w:rsid w:val="004E450F"/>
    <w:rsid w:val="004F26D3"/>
    <w:rsid w:val="004F5C6E"/>
    <w:rsid w:val="004F62A0"/>
    <w:rsid w:val="005004AB"/>
    <w:rsid w:val="005034AC"/>
    <w:rsid w:val="00506770"/>
    <w:rsid w:val="0051348B"/>
    <w:rsid w:val="0051412F"/>
    <w:rsid w:val="00517BB7"/>
    <w:rsid w:val="00522BEA"/>
    <w:rsid w:val="005274AB"/>
    <w:rsid w:val="00531E59"/>
    <w:rsid w:val="00535877"/>
    <w:rsid w:val="005410BC"/>
    <w:rsid w:val="005417DD"/>
    <w:rsid w:val="00547EB7"/>
    <w:rsid w:val="00550091"/>
    <w:rsid w:val="00550CDB"/>
    <w:rsid w:val="00551BFB"/>
    <w:rsid w:val="00552BBF"/>
    <w:rsid w:val="00553141"/>
    <w:rsid w:val="00553202"/>
    <w:rsid w:val="00557645"/>
    <w:rsid w:val="00562792"/>
    <w:rsid w:val="00562962"/>
    <w:rsid w:val="00566F26"/>
    <w:rsid w:val="00570F12"/>
    <w:rsid w:val="0058439A"/>
    <w:rsid w:val="0058677A"/>
    <w:rsid w:val="00586F1E"/>
    <w:rsid w:val="00594818"/>
    <w:rsid w:val="005954DA"/>
    <w:rsid w:val="00596F1C"/>
    <w:rsid w:val="005A3DBD"/>
    <w:rsid w:val="005A4263"/>
    <w:rsid w:val="005A5BBC"/>
    <w:rsid w:val="005B1313"/>
    <w:rsid w:val="005B1E4F"/>
    <w:rsid w:val="005B21D1"/>
    <w:rsid w:val="005B5DA4"/>
    <w:rsid w:val="005B6058"/>
    <w:rsid w:val="005C17EB"/>
    <w:rsid w:val="005C5D45"/>
    <w:rsid w:val="005D4487"/>
    <w:rsid w:val="005D5317"/>
    <w:rsid w:val="005E17C2"/>
    <w:rsid w:val="005E2897"/>
    <w:rsid w:val="005E443D"/>
    <w:rsid w:val="005E6D48"/>
    <w:rsid w:val="005E6E58"/>
    <w:rsid w:val="00601D5C"/>
    <w:rsid w:val="006073E5"/>
    <w:rsid w:val="00613855"/>
    <w:rsid w:val="006149AF"/>
    <w:rsid w:val="006214DE"/>
    <w:rsid w:val="00624AEE"/>
    <w:rsid w:val="00625B35"/>
    <w:rsid w:val="0063246B"/>
    <w:rsid w:val="00634C9E"/>
    <w:rsid w:val="00636B9D"/>
    <w:rsid w:val="00640E02"/>
    <w:rsid w:val="0064706F"/>
    <w:rsid w:val="00654174"/>
    <w:rsid w:val="00656F3C"/>
    <w:rsid w:val="006618DE"/>
    <w:rsid w:val="00662288"/>
    <w:rsid w:val="00663FCB"/>
    <w:rsid w:val="00664C91"/>
    <w:rsid w:val="006718DD"/>
    <w:rsid w:val="00673E5B"/>
    <w:rsid w:val="00680168"/>
    <w:rsid w:val="00682378"/>
    <w:rsid w:val="006966BC"/>
    <w:rsid w:val="006A4C54"/>
    <w:rsid w:val="006B5C21"/>
    <w:rsid w:val="006B7E20"/>
    <w:rsid w:val="006C0728"/>
    <w:rsid w:val="006C145E"/>
    <w:rsid w:val="006C1AC0"/>
    <w:rsid w:val="006C1DB1"/>
    <w:rsid w:val="006D0352"/>
    <w:rsid w:val="006D2A2D"/>
    <w:rsid w:val="006D5D08"/>
    <w:rsid w:val="006D6A23"/>
    <w:rsid w:val="006E3E7A"/>
    <w:rsid w:val="006E6CDE"/>
    <w:rsid w:val="006F0462"/>
    <w:rsid w:val="006F11ED"/>
    <w:rsid w:val="006F25DD"/>
    <w:rsid w:val="00705CD5"/>
    <w:rsid w:val="00713703"/>
    <w:rsid w:val="00713E22"/>
    <w:rsid w:val="007167B7"/>
    <w:rsid w:val="00717F44"/>
    <w:rsid w:val="00721088"/>
    <w:rsid w:val="00722A57"/>
    <w:rsid w:val="00722F2A"/>
    <w:rsid w:val="00727422"/>
    <w:rsid w:val="00731FC5"/>
    <w:rsid w:val="00735E24"/>
    <w:rsid w:val="007408FB"/>
    <w:rsid w:val="00742E9E"/>
    <w:rsid w:val="00751291"/>
    <w:rsid w:val="00762373"/>
    <w:rsid w:val="00763CD3"/>
    <w:rsid w:val="00766791"/>
    <w:rsid w:val="00767498"/>
    <w:rsid w:val="00770588"/>
    <w:rsid w:val="00774BAF"/>
    <w:rsid w:val="007800F0"/>
    <w:rsid w:val="007809F3"/>
    <w:rsid w:val="00783F46"/>
    <w:rsid w:val="00783F9E"/>
    <w:rsid w:val="007845C6"/>
    <w:rsid w:val="00784D91"/>
    <w:rsid w:val="00793422"/>
    <w:rsid w:val="00793578"/>
    <w:rsid w:val="007950B8"/>
    <w:rsid w:val="007961AE"/>
    <w:rsid w:val="007962FF"/>
    <w:rsid w:val="00796A1F"/>
    <w:rsid w:val="007A2962"/>
    <w:rsid w:val="007A409D"/>
    <w:rsid w:val="007A5BCC"/>
    <w:rsid w:val="007B207B"/>
    <w:rsid w:val="007B3BD3"/>
    <w:rsid w:val="007B51D3"/>
    <w:rsid w:val="007B529B"/>
    <w:rsid w:val="007C02EB"/>
    <w:rsid w:val="007C2CE5"/>
    <w:rsid w:val="007D46FC"/>
    <w:rsid w:val="007D4AE8"/>
    <w:rsid w:val="007E03F6"/>
    <w:rsid w:val="007E5B0F"/>
    <w:rsid w:val="007F0F94"/>
    <w:rsid w:val="007F162E"/>
    <w:rsid w:val="0081091C"/>
    <w:rsid w:val="00813E57"/>
    <w:rsid w:val="00817197"/>
    <w:rsid w:val="0082257D"/>
    <w:rsid w:val="00823226"/>
    <w:rsid w:val="00826CDF"/>
    <w:rsid w:val="00832EEA"/>
    <w:rsid w:val="00833599"/>
    <w:rsid w:val="0083787A"/>
    <w:rsid w:val="00842C0D"/>
    <w:rsid w:val="008470E7"/>
    <w:rsid w:val="00856478"/>
    <w:rsid w:val="008611F1"/>
    <w:rsid w:val="00861CCA"/>
    <w:rsid w:val="00863073"/>
    <w:rsid w:val="00864EAB"/>
    <w:rsid w:val="0087540F"/>
    <w:rsid w:val="00881A10"/>
    <w:rsid w:val="0088456F"/>
    <w:rsid w:val="008872EA"/>
    <w:rsid w:val="00891D4A"/>
    <w:rsid w:val="008A16A1"/>
    <w:rsid w:val="008B1BDB"/>
    <w:rsid w:val="008B2C51"/>
    <w:rsid w:val="008B340A"/>
    <w:rsid w:val="008C50A4"/>
    <w:rsid w:val="008C7B44"/>
    <w:rsid w:val="008D1229"/>
    <w:rsid w:val="008D2724"/>
    <w:rsid w:val="008D3D9D"/>
    <w:rsid w:val="008D4468"/>
    <w:rsid w:val="008E1F96"/>
    <w:rsid w:val="008E4D32"/>
    <w:rsid w:val="008E5E4F"/>
    <w:rsid w:val="008E71E3"/>
    <w:rsid w:val="008F14C5"/>
    <w:rsid w:val="008F166C"/>
    <w:rsid w:val="008F7E99"/>
    <w:rsid w:val="00900A69"/>
    <w:rsid w:val="00900B92"/>
    <w:rsid w:val="00903A74"/>
    <w:rsid w:val="00903FD5"/>
    <w:rsid w:val="00912A55"/>
    <w:rsid w:val="00926049"/>
    <w:rsid w:val="00931C6E"/>
    <w:rsid w:val="00932DA7"/>
    <w:rsid w:val="00933A74"/>
    <w:rsid w:val="0093565B"/>
    <w:rsid w:val="0093695A"/>
    <w:rsid w:val="00940B6B"/>
    <w:rsid w:val="009439DE"/>
    <w:rsid w:val="0094725A"/>
    <w:rsid w:val="009553FC"/>
    <w:rsid w:val="00960597"/>
    <w:rsid w:val="0096682B"/>
    <w:rsid w:val="00966EA7"/>
    <w:rsid w:val="009703B4"/>
    <w:rsid w:val="00974FDA"/>
    <w:rsid w:val="00976F06"/>
    <w:rsid w:val="00977D2A"/>
    <w:rsid w:val="009807EE"/>
    <w:rsid w:val="009840CF"/>
    <w:rsid w:val="009852E3"/>
    <w:rsid w:val="00985F99"/>
    <w:rsid w:val="0099626C"/>
    <w:rsid w:val="00996725"/>
    <w:rsid w:val="009A4344"/>
    <w:rsid w:val="009A49C9"/>
    <w:rsid w:val="009A5415"/>
    <w:rsid w:val="009B02AC"/>
    <w:rsid w:val="009B4C49"/>
    <w:rsid w:val="009B6617"/>
    <w:rsid w:val="009B73ED"/>
    <w:rsid w:val="009C72B5"/>
    <w:rsid w:val="009C7974"/>
    <w:rsid w:val="009D1995"/>
    <w:rsid w:val="009D31CF"/>
    <w:rsid w:val="009E1636"/>
    <w:rsid w:val="009E1F76"/>
    <w:rsid w:val="009F116F"/>
    <w:rsid w:val="009F4D4C"/>
    <w:rsid w:val="009F50AC"/>
    <w:rsid w:val="009F6E3F"/>
    <w:rsid w:val="00A03902"/>
    <w:rsid w:val="00A041AE"/>
    <w:rsid w:val="00A057EC"/>
    <w:rsid w:val="00A1328C"/>
    <w:rsid w:val="00A2366E"/>
    <w:rsid w:val="00A240A7"/>
    <w:rsid w:val="00A24627"/>
    <w:rsid w:val="00A267D8"/>
    <w:rsid w:val="00A40F17"/>
    <w:rsid w:val="00A4180B"/>
    <w:rsid w:val="00A430DA"/>
    <w:rsid w:val="00A44988"/>
    <w:rsid w:val="00A460E5"/>
    <w:rsid w:val="00A50068"/>
    <w:rsid w:val="00A51E24"/>
    <w:rsid w:val="00A56D0F"/>
    <w:rsid w:val="00A5798F"/>
    <w:rsid w:val="00A62866"/>
    <w:rsid w:val="00A71649"/>
    <w:rsid w:val="00A75BF4"/>
    <w:rsid w:val="00A76788"/>
    <w:rsid w:val="00A80377"/>
    <w:rsid w:val="00A84AAD"/>
    <w:rsid w:val="00A911B0"/>
    <w:rsid w:val="00A92914"/>
    <w:rsid w:val="00A94ED6"/>
    <w:rsid w:val="00A95CB8"/>
    <w:rsid w:val="00AA348C"/>
    <w:rsid w:val="00AA5C14"/>
    <w:rsid w:val="00AB25D5"/>
    <w:rsid w:val="00AC0E71"/>
    <w:rsid w:val="00AC3597"/>
    <w:rsid w:val="00AD0BAD"/>
    <w:rsid w:val="00AD466D"/>
    <w:rsid w:val="00AD7EE7"/>
    <w:rsid w:val="00AE5D45"/>
    <w:rsid w:val="00AF586A"/>
    <w:rsid w:val="00AF5E8D"/>
    <w:rsid w:val="00B00B38"/>
    <w:rsid w:val="00B048FC"/>
    <w:rsid w:val="00B04CD6"/>
    <w:rsid w:val="00B1647C"/>
    <w:rsid w:val="00B2429C"/>
    <w:rsid w:val="00B269B0"/>
    <w:rsid w:val="00B26BD8"/>
    <w:rsid w:val="00B314AA"/>
    <w:rsid w:val="00B36A22"/>
    <w:rsid w:val="00B36C50"/>
    <w:rsid w:val="00B36DAF"/>
    <w:rsid w:val="00B419AC"/>
    <w:rsid w:val="00B42043"/>
    <w:rsid w:val="00B44DD0"/>
    <w:rsid w:val="00B47753"/>
    <w:rsid w:val="00B47A03"/>
    <w:rsid w:val="00B47A7A"/>
    <w:rsid w:val="00B50FAD"/>
    <w:rsid w:val="00B53C7C"/>
    <w:rsid w:val="00B5789D"/>
    <w:rsid w:val="00B66603"/>
    <w:rsid w:val="00B71F04"/>
    <w:rsid w:val="00B74E8F"/>
    <w:rsid w:val="00B83177"/>
    <w:rsid w:val="00B85064"/>
    <w:rsid w:val="00B857D6"/>
    <w:rsid w:val="00B87932"/>
    <w:rsid w:val="00B905AC"/>
    <w:rsid w:val="00BA121E"/>
    <w:rsid w:val="00BA22D1"/>
    <w:rsid w:val="00BA3349"/>
    <w:rsid w:val="00BB0C61"/>
    <w:rsid w:val="00BB385F"/>
    <w:rsid w:val="00BB5724"/>
    <w:rsid w:val="00BC2347"/>
    <w:rsid w:val="00BC5CAF"/>
    <w:rsid w:val="00BD0DC6"/>
    <w:rsid w:val="00BE43CA"/>
    <w:rsid w:val="00BF1DFB"/>
    <w:rsid w:val="00BF2890"/>
    <w:rsid w:val="00BF4196"/>
    <w:rsid w:val="00BF4647"/>
    <w:rsid w:val="00BF4F79"/>
    <w:rsid w:val="00BF58D8"/>
    <w:rsid w:val="00C01A57"/>
    <w:rsid w:val="00C01AA0"/>
    <w:rsid w:val="00C028D9"/>
    <w:rsid w:val="00C0326B"/>
    <w:rsid w:val="00C114FE"/>
    <w:rsid w:val="00C1230C"/>
    <w:rsid w:val="00C217FF"/>
    <w:rsid w:val="00C30276"/>
    <w:rsid w:val="00C316A9"/>
    <w:rsid w:val="00C42A41"/>
    <w:rsid w:val="00C4375F"/>
    <w:rsid w:val="00C44164"/>
    <w:rsid w:val="00C441B5"/>
    <w:rsid w:val="00C455C2"/>
    <w:rsid w:val="00C4590E"/>
    <w:rsid w:val="00C4604F"/>
    <w:rsid w:val="00C47AE2"/>
    <w:rsid w:val="00C506CD"/>
    <w:rsid w:val="00C61870"/>
    <w:rsid w:val="00C66125"/>
    <w:rsid w:val="00C66E1F"/>
    <w:rsid w:val="00C7126C"/>
    <w:rsid w:val="00C7173D"/>
    <w:rsid w:val="00C73443"/>
    <w:rsid w:val="00C80F66"/>
    <w:rsid w:val="00C841C2"/>
    <w:rsid w:val="00C90BF1"/>
    <w:rsid w:val="00C92422"/>
    <w:rsid w:val="00C94467"/>
    <w:rsid w:val="00C95595"/>
    <w:rsid w:val="00C95F9B"/>
    <w:rsid w:val="00C97DDD"/>
    <w:rsid w:val="00CA1B9F"/>
    <w:rsid w:val="00CA26CF"/>
    <w:rsid w:val="00CA3BDB"/>
    <w:rsid w:val="00CB12F8"/>
    <w:rsid w:val="00CC00D6"/>
    <w:rsid w:val="00CC717D"/>
    <w:rsid w:val="00CD3C34"/>
    <w:rsid w:val="00CD74C9"/>
    <w:rsid w:val="00CE4313"/>
    <w:rsid w:val="00CE56E3"/>
    <w:rsid w:val="00CF0AB1"/>
    <w:rsid w:val="00CF1275"/>
    <w:rsid w:val="00D01CF2"/>
    <w:rsid w:val="00D0693E"/>
    <w:rsid w:val="00D06B13"/>
    <w:rsid w:val="00D14BFE"/>
    <w:rsid w:val="00D237A7"/>
    <w:rsid w:val="00D25B03"/>
    <w:rsid w:val="00D2608A"/>
    <w:rsid w:val="00D2714A"/>
    <w:rsid w:val="00D4413A"/>
    <w:rsid w:val="00D50258"/>
    <w:rsid w:val="00D53931"/>
    <w:rsid w:val="00D61897"/>
    <w:rsid w:val="00D64F41"/>
    <w:rsid w:val="00D65300"/>
    <w:rsid w:val="00D66575"/>
    <w:rsid w:val="00D67076"/>
    <w:rsid w:val="00D67351"/>
    <w:rsid w:val="00D731C6"/>
    <w:rsid w:val="00D74115"/>
    <w:rsid w:val="00D741D7"/>
    <w:rsid w:val="00D77CD2"/>
    <w:rsid w:val="00D820E5"/>
    <w:rsid w:val="00D8755A"/>
    <w:rsid w:val="00D9150C"/>
    <w:rsid w:val="00D92245"/>
    <w:rsid w:val="00D975E5"/>
    <w:rsid w:val="00D97D3C"/>
    <w:rsid w:val="00DA0993"/>
    <w:rsid w:val="00DA2595"/>
    <w:rsid w:val="00DA316C"/>
    <w:rsid w:val="00DA3C1E"/>
    <w:rsid w:val="00DA4232"/>
    <w:rsid w:val="00DA4E4B"/>
    <w:rsid w:val="00DB09D1"/>
    <w:rsid w:val="00DB2D0B"/>
    <w:rsid w:val="00DB3C3A"/>
    <w:rsid w:val="00DB3E6E"/>
    <w:rsid w:val="00DC2172"/>
    <w:rsid w:val="00DC6148"/>
    <w:rsid w:val="00DD3C5F"/>
    <w:rsid w:val="00DD40AE"/>
    <w:rsid w:val="00DD548D"/>
    <w:rsid w:val="00DD71B4"/>
    <w:rsid w:val="00DE12FA"/>
    <w:rsid w:val="00DE38FE"/>
    <w:rsid w:val="00DE7166"/>
    <w:rsid w:val="00DF5C0B"/>
    <w:rsid w:val="00E10822"/>
    <w:rsid w:val="00E17AA8"/>
    <w:rsid w:val="00E2097F"/>
    <w:rsid w:val="00E547BD"/>
    <w:rsid w:val="00E62D37"/>
    <w:rsid w:val="00E70C4A"/>
    <w:rsid w:val="00E71B50"/>
    <w:rsid w:val="00E74604"/>
    <w:rsid w:val="00E8358A"/>
    <w:rsid w:val="00E85F5B"/>
    <w:rsid w:val="00E86164"/>
    <w:rsid w:val="00E9417B"/>
    <w:rsid w:val="00E94D67"/>
    <w:rsid w:val="00E961FF"/>
    <w:rsid w:val="00E9678B"/>
    <w:rsid w:val="00E96F08"/>
    <w:rsid w:val="00EA4232"/>
    <w:rsid w:val="00EA4B05"/>
    <w:rsid w:val="00EB15C4"/>
    <w:rsid w:val="00EC10EF"/>
    <w:rsid w:val="00EC4B5E"/>
    <w:rsid w:val="00EC6475"/>
    <w:rsid w:val="00ED0EC9"/>
    <w:rsid w:val="00ED3467"/>
    <w:rsid w:val="00EE08FB"/>
    <w:rsid w:val="00EE0CB9"/>
    <w:rsid w:val="00EE204D"/>
    <w:rsid w:val="00EE4B58"/>
    <w:rsid w:val="00EF29F2"/>
    <w:rsid w:val="00EF3BF6"/>
    <w:rsid w:val="00EF3D6E"/>
    <w:rsid w:val="00EF7082"/>
    <w:rsid w:val="00F0505E"/>
    <w:rsid w:val="00F0693D"/>
    <w:rsid w:val="00F07C08"/>
    <w:rsid w:val="00F171CF"/>
    <w:rsid w:val="00F23D2F"/>
    <w:rsid w:val="00F260EC"/>
    <w:rsid w:val="00F37B1D"/>
    <w:rsid w:val="00F37F41"/>
    <w:rsid w:val="00F439FC"/>
    <w:rsid w:val="00F47FF1"/>
    <w:rsid w:val="00F50038"/>
    <w:rsid w:val="00F50318"/>
    <w:rsid w:val="00F54418"/>
    <w:rsid w:val="00F54582"/>
    <w:rsid w:val="00F55434"/>
    <w:rsid w:val="00F5544D"/>
    <w:rsid w:val="00F57538"/>
    <w:rsid w:val="00F57914"/>
    <w:rsid w:val="00F62188"/>
    <w:rsid w:val="00F63638"/>
    <w:rsid w:val="00F6465D"/>
    <w:rsid w:val="00F7185D"/>
    <w:rsid w:val="00F722F3"/>
    <w:rsid w:val="00F742DC"/>
    <w:rsid w:val="00F75E6A"/>
    <w:rsid w:val="00F76B90"/>
    <w:rsid w:val="00F86FFB"/>
    <w:rsid w:val="00F90590"/>
    <w:rsid w:val="00F95A75"/>
    <w:rsid w:val="00F97992"/>
    <w:rsid w:val="00FB66DE"/>
    <w:rsid w:val="00FB75F7"/>
    <w:rsid w:val="00FC1BDA"/>
    <w:rsid w:val="00FC1F53"/>
    <w:rsid w:val="00FC48C4"/>
    <w:rsid w:val="00FC5E83"/>
    <w:rsid w:val="00FC61D2"/>
    <w:rsid w:val="00FD46BB"/>
    <w:rsid w:val="00FD542E"/>
    <w:rsid w:val="00FD745F"/>
    <w:rsid w:val="00FE272D"/>
    <w:rsid w:val="00FE3788"/>
    <w:rsid w:val="00FE5DC7"/>
    <w:rsid w:val="00FF3D9D"/>
    <w:rsid w:val="00FF6A8A"/>
    <w:rsid w:val="00FF6F36"/>
    <w:rsid w:val="00FF7B20"/>
    <w:rsid w:val="05F06CF0"/>
    <w:rsid w:val="06C543AA"/>
    <w:rsid w:val="0AAC10C3"/>
    <w:rsid w:val="31492D3C"/>
    <w:rsid w:val="33B55300"/>
    <w:rsid w:val="3AD91D1C"/>
    <w:rsid w:val="5D0A01AD"/>
    <w:rsid w:val="5DC05631"/>
    <w:rsid w:val="631C6D2A"/>
    <w:rsid w:val="638918DC"/>
    <w:rsid w:val="65493CF3"/>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5"/>
    </o:shapelayout>
  </w:shapeDefaults>
  <w:decimalSymbol w:val=","/>
  <w:listSeparator w:val=";"/>
  <w14:docId w14:val="57CDE020"/>
  <w15:docId w15:val="{3046CA84-9FB0-41DD-A996-22CA190B1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0"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uiPriority w:val="9"/>
    <w:qFormat/>
    <w:pPr>
      <w:keepNext/>
      <w:spacing w:before="240" w:after="60"/>
      <w:outlineLvl w:val="0"/>
    </w:pPr>
    <w:rPr>
      <w:rFonts w:ascii="Cambria" w:hAnsi="Cambria"/>
      <w:b/>
      <w:bCs/>
      <w:kern w:val="32"/>
      <w:sz w:val="32"/>
      <w:szCs w:val="32"/>
    </w:rPr>
  </w:style>
  <w:style w:type="paragraph" w:styleId="Ttulo7">
    <w:name w:val="heading 7"/>
    <w:basedOn w:val="Normal"/>
    <w:next w:val="Normal"/>
    <w:link w:val="Ttulo7Char"/>
    <w:qFormat/>
    <w:pPr>
      <w:keepNext/>
      <w:jc w:val="center"/>
      <w:outlineLvl w:val="6"/>
    </w:pPr>
    <w:rPr>
      <w:rFonts w:ascii="Arial" w:hAnsi="Arial"/>
      <w:b/>
      <w:bCs/>
      <w:i/>
      <w:iCs/>
      <w:szCs w:val="20"/>
      <w:lang w:val="zh-CN" w:eastAsia="zh-CN"/>
    </w:rPr>
  </w:style>
  <w:style w:type="paragraph" w:styleId="Ttulo8">
    <w:name w:val="heading 8"/>
    <w:basedOn w:val="Normal"/>
    <w:next w:val="Normal"/>
    <w:link w:val="Ttulo8Char"/>
    <w:qFormat/>
    <w:pPr>
      <w:keepNext/>
      <w:outlineLvl w:val="7"/>
    </w:pPr>
    <w:rPr>
      <w:rFonts w:ascii="Arial" w:hAnsi="Arial"/>
      <w:b/>
      <w:bCs/>
      <w:szCs w:val="20"/>
      <w:lang w:val="zh-CN"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uiPriority w:val="22"/>
    <w:qFormat/>
    <w:rPr>
      <w:b/>
      <w:bCs/>
    </w:rPr>
  </w:style>
  <w:style w:type="character" w:styleId="Hyperlink">
    <w:name w:val="Hyperlink"/>
    <w:uiPriority w:val="99"/>
    <w:unhideWhenUsed/>
    <w:qFormat/>
    <w:rPr>
      <w:color w:val="0000FF"/>
      <w:u w:val="single"/>
    </w:rPr>
  </w:style>
  <w:style w:type="paragraph" w:styleId="Corpodetexto">
    <w:name w:val="Body Text"/>
    <w:basedOn w:val="Normal"/>
    <w:link w:val="CorpodetextoChar"/>
    <w:uiPriority w:val="99"/>
    <w:semiHidden/>
    <w:unhideWhenUsed/>
    <w:pPr>
      <w:spacing w:after="120"/>
    </w:pPr>
  </w:style>
  <w:style w:type="paragraph" w:styleId="NormalWeb">
    <w:name w:val="Normal (Web)"/>
    <w:basedOn w:val="Normal"/>
    <w:uiPriority w:val="99"/>
    <w:unhideWhenUsed/>
    <w:qFormat/>
    <w:pPr>
      <w:spacing w:before="100" w:beforeAutospacing="1" w:after="100" w:afterAutospacing="1"/>
    </w:pPr>
  </w:style>
  <w:style w:type="paragraph" w:styleId="Corpodetexto2">
    <w:name w:val="Body Text 2"/>
    <w:basedOn w:val="Normal"/>
    <w:link w:val="Corpodetexto2Char"/>
    <w:uiPriority w:val="99"/>
    <w:qFormat/>
    <w:pPr>
      <w:overflowPunct w:val="0"/>
      <w:autoSpaceDE w:val="0"/>
      <w:autoSpaceDN w:val="0"/>
      <w:adjustRightInd w:val="0"/>
      <w:spacing w:line="360" w:lineRule="auto"/>
      <w:jc w:val="both"/>
    </w:pPr>
    <w:rPr>
      <w:rFonts w:ascii="Arial" w:hAnsi="Arial"/>
      <w:szCs w:val="20"/>
    </w:rPr>
  </w:style>
  <w:style w:type="paragraph" w:styleId="Cabealho">
    <w:name w:val="header"/>
    <w:basedOn w:val="Normal"/>
    <w:link w:val="CabealhoChar"/>
    <w:uiPriority w:val="99"/>
    <w:qFormat/>
    <w:pPr>
      <w:tabs>
        <w:tab w:val="center" w:pos="4252"/>
        <w:tab w:val="right" w:pos="8504"/>
      </w:tabs>
    </w:pPr>
    <w:rPr>
      <w:lang w:val="zh-CN" w:eastAsia="zh-CN"/>
    </w:rPr>
  </w:style>
  <w:style w:type="paragraph" w:styleId="Rodap">
    <w:name w:val="footer"/>
    <w:basedOn w:val="Normal"/>
    <w:link w:val="RodapChar"/>
    <w:qFormat/>
    <w:pPr>
      <w:tabs>
        <w:tab w:val="center" w:pos="4252"/>
        <w:tab w:val="right" w:pos="8504"/>
      </w:tabs>
    </w:pPr>
    <w:rPr>
      <w:lang w:val="zh-CN" w:eastAsia="zh-CN"/>
    </w:rPr>
  </w:style>
  <w:style w:type="paragraph" w:styleId="Textodebalo">
    <w:name w:val="Balloon Text"/>
    <w:basedOn w:val="Normal"/>
    <w:link w:val="TextodebaloChar"/>
    <w:qFormat/>
    <w:rPr>
      <w:rFonts w:ascii="Tahoma" w:hAnsi="Tahoma"/>
      <w:sz w:val="16"/>
      <w:szCs w:val="16"/>
      <w:lang w:val="zh-CN" w:eastAsia="zh-CN"/>
    </w:rPr>
  </w:style>
  <w:style w:type="character" w:customStyle="1" w:styleId="CabealhoChar">
    <w:name w:val="Cabeçalho Char"/>
    <w:link w:val="Cabealho"/>
    <w:uiPriority w:val="99"/>
    <w:qFormat/>
    <w:rPr>
      <w:sz w:val="24"/>
      <w:szCs w:val="24"/>
    </w:rPr>
  </w:style>
  <w:style w:type="character" w:customStyle="1" w:styleId="RodapChar">
    <w:name w:val="Rodapé Char"/>
    <w:link w:val="Rodap"/>
    <w:qFormat/>
    <w:rPr>
      <w:sz w:val="24"/>
      <w:szCs w:val="24"/>
    </w:rPr>
  </w:style>
  <w:style w:type="character" w:customStyle="1" w:styleId="TextodebaloChar">
    <w:name w:val="Texto de balão Char"/>
    <w:link w:val="Textodebalo"/>
    <w:qFormat/>
    <w:rPr>
      <w:rFonts w:ascii="Tahoma" w:hAnsi="Tahoma" w:cs="Tahoma"/>
      <w:sz w:val="16"/>
      <w:szCs w:val="16"/>
    </w:rPr>
  </w:style>
  <w:style w:type="character" w:customStyle="1" w:styleId="Ttulo7Char">
    <w:name w:val="Título 7 Char"/>
    <w:link w:val="Ttulo7"/>
    <w:rPr>
      <w:rFonts w:ascii="Arial" w:hAnsi="Arial" w:cs="Arial"/>
      <w:b/>
      <w:bCs/>
      <w:i/>
      <w:iCs/>
      <w:sz w:val="24"/>
    </w:rPr>
  </w:style>
  <w:style w:type="character" w:customStyle="1" w:styleId="Ttulo8Char">
    <w:name w:val="Título 8 Char"/>
    <w:link w:val="Ttulo8"/>
    <w:qFormat/>
    <w:rPr>
      <w:rFonts w:ascii="Arial" w:hAnsi="Arial" w:cs="Arial"/>
      <w:b/>
      <w:bCs/>
      <w:sz w:val="24"/>
    </w:rPr>
  </w:style>
  <w:style w:type="paragraph" w:styleId="PargrafodaLista">
    <w:name w:val="List Paragraph"/>
    <w:basedOn w:val="Normal"/>
    <w:uiPriority w:val="34"/>
    <w:qFormat/>
    <w:pPr>
      <w:spacing w:after="200" w:line="276" w:lineRule="auto"/>
      <w:ind w:left="720"/>
      <w:contextualSpacing/>
    </w:pPr>
    <w:rPr>
      <w:rFonts w:ascii="Calibri" w:eastAsia="Calibri" w:hAnsi="Calibri"/>
      <w:sz w:val="22"/>
      <w:szCs w:val="22"/>
      <w:lang w:eastAsia="en-US"/>
    </w:rPr>
  </w:style>
  <w:style w:type="character" w:customStyle="1" w:styleId="Corpodetexto2Char">
    <w:name w:val="Corpo de texto 2 Char"/>
    <w:link w:val="Corpodetexto2"/>
    <w:uiPriority w:val="99"/>
    <w:qFormat/>
    <w:rPr>
      <w:rFonts w:ascii="Arial" w:hAnsi="Arial"/>
      <w:sz w:val="24"/>
    </w:rPr>
  </w:style>
  <w:style w:type="character" w:customStyle="1" w:styleId="style8">
    <w:name w:val="style8"/>
    <w:qFormat/>
  </w:style>
  <w:style w:type="character" w:customStyle="1" w:styleId="apple-converted-space">
    <w:name w:val="apple-converted-space"/>
    <w:qFormat/>
  </w:style>
  <w:style w:type="character" w:customStyle="1" w:styleId="Ttulo1Char">
    <w:name w:val="Título 1 Char"/>
    <w:link w:val="Ttulo1"/>
    <w:uiPriority w:val="9"/>
    <w:qFormat/>
    <w:rPr>
      <w:rFonts w:ascii="Cambria" w:eastAsia="Times New Roman" w:hAnsi="Cambria" w:cs="Times New Roman"/>
      <w:b/>
      <w:bCs/>
      <w:kern w:val="32"/>
      <w:sz w:val="32"/>
      <w:szCs w:val="32"/>
    </w:rPr>
  </w:style>
  <w:style w:type="paragraph" w:styleId="SemEspaamento">
    <w:name w:val="No Spacing"/>
    <w:uiPriority w:val="1"/>
    <w:qFormat/>
    <w:rPr>
      <w:rFonts w:ascii="Calibri" w:eastAsia="Calibri" w:hAnsi="Calibri"/>
      <w:sz w:val="22"/>
      <w:szCs w:val="22"/>
      <w:lang w:eastAsia="en-US"/>
    </w:rPr>
  </w:style>
  <w:style w:type="paragraph" w:customStyle="1" w:styleId="Default">
    <w:name w:val="Default"/>
    <w:qFormat/>
    <w:pPr>
      <w:autoSpaceDE w:val="0"/>
      <w:autoSpaceDN w:val="0"/>
      <w:adjustRightInd w:val="0"/>
    </w:pPr>
    <w:rPr>
      <w:rFonts w:ascii="Tahoma" w:hAnsi="Tahoma" w:cs="Tahoma"/>
      <w:color w:val="000000"/>
      <w:sz w:val="24"/>
      <w:szCs w:val="24"/>
    </w:rPr>
  </w:style>
  <w:style w:type="character" w:customStyle="1" w:styleId="Bodytext">
    <w:name w:val="Body text_"/>
    <w:basedOn w:val="Fontepargpadro"/>
    <w:link w:val="Corpodetexto1"/>
    <w:qFormat/>
    <w:rPr>
      <w:rFonts w:ascii="Arial" w:eastAsia="Arial" w:hAnsi="Arial" w:cs="Arial"/>
      <w:sz w:val="19"/>
      <w:szCs w:val="19"/>
      <w:shd w:val="clear" w:color="auto" w:fill="FFFFFF"/>
    </w:rPr>
  </w:style>
  <w:style w:type="paragraph" w:customStyle="1" w:styleId="Corpodetexto1">
    <w:name w:val="Corpo de texto1"/>
    <w:basedOn w:val="Normal"/>
    <w:link w:val="Bodytext"/>
    <w:qFormat/>
    <w:pPr>
      <w:shd w:val="clear" w:color="auto" w:fill="FFFFFF"/>
      <w:spacing w:before="180" w:line="0" w:lineRule="atLeast"/>
    </w:pPr>
    <w:rPr>
      <w:rFonts w:ascii="Arial" w:eastAsia="Arial" w:hAnsi="Arial" w:cs="Arial"/>
      <w:sz w:val="19"/>
      <w:szCs w:val="19"/>
    </w:rPr>
  </w:style>
  <w:style w:type="character" w:customStyle="1" w:styleId="Tablecaption">
    <w:name w:val="Table caption_"/>
    <w:basedOn w:val="Fontepargpadro"/>
    <w:link w:val="Tablecaption0"/>
    <w:qFormat/>
    <w:rPr>
      <w:rFonts w:ascii="Arial" w:eastAsia="Arial" w:hAnsi="Arial" w:cs="Arial"/>
      <w:sz w:val="19"/>
      <w:szCs w:val="19"/>
      <w:shd w:val="clear" w:color="auto" w:fill="FFFFFF"/>
    </w:rPr>
  </w:style>
  <w:style w:type="paragraph" w:customStyle="1" w:styleId="Tablecaption0">
    <w:name w:val="Table caption"/>
    <w:basedOn w:val="Normal"/>
    <w:link w:val="Tablecaption"/>
    <w:qFormat/>
    <w:pPr>
      <w:shd w:val="clear" w:color="auto" w:fill="FFFFFF"/>
      <w:spacing w:line="0" w:lineRule="atLeast"/>
    </w:pPr>
    <w:rPr>
      <w:rFonts w:ascii="Arial" w:eastAsia="Arial" w:hAnsi="Arial" w:cs="Arial"/>
      <w:sz w:val="19"/>
      <w:szCs w:val="19"/>
    </w:rPr>
  </w:style>
  <w:style w:type="character" w:customStyle="1" w:styleId="Bodytext5">
    <w:name w:val="Body text (5)_"/>
    <w:basedOn w:val="Fontepargpadro"/>
    <w:link w:val="Bodytext50"/>
    <w:rPr>
      <w:rFonts w:ascii="Arial" w:eastAsia="Arial" w:hAnsi="Arial" w:cs="Arial"/>
      <w:sz w:val="13"/>
      <w:szCs w:val="13"/>
      <w:shd w:val="clear" w:color="auto" w:fill="FFFFFF"/>
    </w:rPr>
  </w:style>
  <w:style w:type="paragraph" w:customStyle="1" w:styleId="Bodytext50">
    <w:name w:val="Body text (5)"/>
    <w:basedOn w:val="Normal"/>
    <w:link w:val="Bodytext5"/>
    <w:qFormat/>
    <w:pPr>
      <w:shd w:val="clear" w:color="auto" w:fill="FFFFFF"/>
      <w:spacing w:before="60" w:line="0" w:lineRule="atLeast"/>
    </w:pPr>
    <w:rPr>
      <w:rFonts w:ascii="Arial" w:eastAsia="Arial" w:hAnsi="Arial" w:cs="Arial"/>
      <w:sz w:val="13"/>
      <w:szCs w:val="13"/>
    </w:rPr>
  </w:style>
  <w:style w:type="character" w:customStyle="1" w:styleId="fe69if">
    <w:name w:val="fe69if"/>
    <w:basedOn w:val="Fontepargpadro"/>
  </w:style>
  <w:style w:type="character" w:customStyle="1" w:styleId="CorpodetextoChar">
    <w:name w:val="Corpo de texto Char"/>
    <w:basedOn w:val="Fontepargpadro"/>
    <w:link w:val="Corpodetexto"/>
    <w:uiPriority w:val="99"/>
    <w:semiHidden/>
    <w:qFormat/>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mailto:gabinete.seculte@mage.rj.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Info spid="_x0000_s4098"/>
    <customShpInfo spid="_x0000_s4097"/>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9947606-5541-4359-A410-FDA651438CD0}">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179</Words>
  <Characters>968</Characters>
  <Application>Microsoft Office Word</Application>
  <DocSecurity>0</DocSecurity>
  <Lines>22</Lines>
  <Paragraphs>9</Paragraphs>
  <ScaleCrop>false</ScaleCrop>
  <HeadingPairs>
    <vt:vector size="2" baseType="variant">
      <vt:variant>
        <vt:lpstr>Título</vt:lpstr>
      </vt:variant>
      <vt:variant>
        <vt:i4>1</vt:i4>
      </vt:variant>
    </vt:vector>
  </HeadingPairs>
  <TitlesOfParts>
    <vt:vector size="1" baseType="lpstr">
      <vt:lpstr>  </vt:lpstr>
    </vt:vector>
  </TitlesOfParts>
  <Company>casa</Company>
  <LinksUpToDate>false</LinksUpToDate>
  <CharactersWithSpaces>1138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Campanha 2008</dc:creator>
  <cp:lastModifiedBy>JJ Brasil Equipamentos e Serviços</cp:lastModifiedBy>
  <cp:revision>4</cp:revision>
  <cp:lastPrinted>2025-05-14T18:54:00Z</cp:lastPrinted>
  <dcterms:created xsi:type="dcterms:W3CDTF">2025-11-17T12:24:00Z</dcterms:created>
  <dcterms:modified xsi:type="dcterms:W3CDTF">2025-11-17T12:25:00Z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1046-12.2.0.21179</vt:lpwstr>
  </property>
  <property fmtid="{D5CDD505-2E9C-101B-9397-08002B2CF9AE}" pid="3" name="ICV">
    <vt:lpwstr>B9621A76DE15405385A3F19D358252E6_12</vt:lpwstr>
  </property>
</Properties>
</file>