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0A7C" w14:textId="68672090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56141CCE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DD145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1.019</w:t>
      </w:r>
      <w:r w:rsidRPr="0092582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DD145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2026</w:t>
      </w:r>
    </w:p>
    <w:p w14:paraId="2C33DFE4" w14:textId="48E85076" w:rsidR="00F56B85" w:rsidRPr="003F2E5D" w:rsidRDefault="00790ED1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</w:t>
      </w:r>
      <w:r w:rsidR="003B6CCA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ELETRÔNIC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O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C67B4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N° 90030/2026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1019DE7B" w14:textId="470455F1" w:rsidR="00641621" w:rsidRDefault="00F56B85" w:rsidP="00641621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</w:t>
      </w:r>
      <w:r w:rsidR="00F139B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a </w:t>
      </w:r>
      <w:r w:rsidR="00925823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o </w:t>
      </w:r>
      <w:r w:rsidR="00DD1452" w:rsidRPr="00DD1452">
        <w:rPr>
          <w:b/>
        </w:rPr>
        <w:t>registro de preços para aquisição de medicamentos de “A-Z” constante na tabela CMED (Câmara de Regulação ANVISA), para atendimento aos mandados judiciais, com vistas à contemplação das demandas do setor de requisições judiciais no tratamento preventivo e curativo, reduzindo o aparecimento e controlando doenças crônicas, visando melhorar a saúde e a qualidade de vida dos cidadãos.</w:t>
      </w:r>
      <w:r w:rsidR="00DD1452" w:rsidRPr="00DD145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p w14:paraId="4181CF4A" w14:textId="77777777" w:rsidR="00DD1452" w:rsidRPr="00641621" w:rsidRDefault="00DD1452" w:rsidP="00641621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49A7D0F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5808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3476"/>
        <w:gridCol w:w="187"/>
        <w:gridCol w:w="1484"/>
        <w:gridCol w:w="2308"/>
        <w:gridCol w:w="1750"/>
      </w:tblGrid>
      <w:tr w:rsidR="00DD1452" w:rsidRPr="003F2E5D" w14:paraId="43D15266" w14:textId="77777777" w:rsidTr="00DD1452">
        <w:trPr>
          <w:trHeight w:val="960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5FF9A67B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86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3B93DA1D" w14:textId="77777777" w:rsidR="00DD1452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FF74945" w14:textId="7BA708B7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118CEC8" w14:textId="3223516B" w:rsidR="00DD1452" w:rsidRPr="00DD1452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452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Descrição </w:t>
            </w:r>
          </w:p>
          <w:p w14:paraId="3FC19E15" w14:textId="1B3CB734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222A219E" w14:textId="77777777" w:rsidR="00DD1452" w:rsidRDefault="00DD1452" w:rsidP="009258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8D9AAE0" w14:textId="24539786" w:rsidR="00DD1452" w:rsidRPr="003F2E5D" w:rsidRDefault="00DD1452" w:rsidP="00925823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UNIDADE</w:t>
            </w:r>
          </w:p>
        </w:tc>
        <w:tc>
          <w:tcPr>
            <w:tcW w:w="117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2E4472FB" w:rsidR="00DD1452" w:rsidRPr="00DD1452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D1452">
              <w:rPr>
                <w:b/>
              </w:rPr>
              <w:t>Percentual de desconto sobre o preço máximo ofertado na Tabela CMED</w:t>
            </w:r>
          </w:p>
        </w:tc>
        <w:tc>
          <w:tcPr>
            <w:tcW w:w="89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0591041" w14:textId="1C0CDD76" w:rsidR="00DD1452" w:rsidRPr="003F2E5D" w:rsidRDefault="00DD1452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DD1452" w:rsidRPr="003F2E5D" w14:paraId="0B1A4367" w14:textId="77777777" w:rsidTr="00DD1452">
        <w:trPr>
          <w:trHeight w:val="67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6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A2A94A2" w14:textId="28F50ADC" w:rsidR="00DD1452" w:rsidRPr="00925823" w:rsidRDefault="00DD1452" w:rsidP="00DD1452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t>Aquisição de medicamentos ÉTICOS de “A-Z”, considerando o maior percentual de desconto ofertado nos valores registrados na Tabela CMED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01701871" w:rsidR="00DD1452" w:rsidRPr="00925823" w:rsidRDefault="00DD1452" w:rsidP="00DD1452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0DCA976" w14:textId="77777777" w:rsidR="00DD1452" w:rsidRDefault="00DD1452" w:rsidP="00925823">
            <w:pPr>
              <w:spacing w:line="360" w:lineRule="auto"/>
            </w:pPr>
            <w:r>
              <w:t xml:space="preserve">    </w:t>
            </w:r>
          </w:p>
          <w:p w14:paraId="1B16DED3" w14:textId="5A44017E" w:rsidR="00DD1452" w:rsidRPr="00925823" w:rsidRDefault="00DD1452" w:rsidP="00925823">
            <w:pPr>
              <w:spacing w:line="360" w:lineRule="auto"/>
            </w:pPr>
            <w:r>
              <w:t>Desconto %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022219C6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5B1FE" w14:textId="77777777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1452" w:rsidRPr="003F2E5D" w14:paraId="143F0D9D" w14:textId="77777777" w:rsidTr="00DD1452">
        <w:trPr>
          <w:trHeight w:val="67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2909EA" w14:textId="3F44D531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6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B6E44E7" w14:textId="538E9C85" w:rsidR="00DD1452" w:rsidRDefault="00DD1452" w:rsidP="00DD1452">
            <w:pPr>
              <w:spacing w:line="360" w:lineRule="auto"/>
              <w:jc w:val="center"/>
            </w:pPr>
            <w:r>
              <w:t>Aquisição de medicamentos GENÉRICOS de “A-Z”, considerando o maior percentual de desconto ofertado nos valores registrados na Tabela CMED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6252A" w14:textId="77777777" w:rsidR="00DD1452" w:rsidRDefault="00DD1452" w:rsidP="00DD1452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3DC8E87" w14:textId="23E7DDFC" w:rsidR="00DD1452" w:rsidRDefault="00DD1452" w:rsidP="00925823">
            <w:pPr>
              <w:spacing w:line="360" w:lineRule="auto"/>
            </w:pPr>
            <w:r>
              <w:t>Desconto %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4BBD0" w14:textId="77777777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B6148B" w14:textId="77777777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1452" w:rsidRPr="003F2E5D" w14:paraId="1C8527B7" w14:textId="77777777" w:rsidTr="00DD1452">
        <w:trPr>
          <w:trHeight w:val="67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A2A386" w14:textId="4EB39A48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1766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D684630" w14:textId="198D88D4" w:rsidR="00DD1452" w:rsidRDefault="00DD1452" w:rsidP="00DD1452">
            <w:pPr>
              <w:spacing w:line="360" w:lineRule="auto"/>
            </w:pPr>
            <w:r>
              <w:t>Aquisição de medicamentos SIMILARES de “A-Z”, considerando o maior percentual de desconto ofertado nos valores registrados na Tabela CMED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978AE" w14:textId="77777777" w:rsidR="00DD1452" w:rsidRDefault="00DD1452" w:rsidP="00DD1452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7776B7F" w14:textId="113BD41B" w:rsidR="00DD1452" w:rsidRDefault="00DD1452" w:rsidP="00925823">
            <w:pPr>
              <w:spacing w:line="360" w:lineRule="auto"/>
            </w:pPr>
            <w:r>
              <w:t>Desconto %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3E17E" w14:textId="77777777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CE905D" w14:textId="77777777" w:rsidR="00DD1452" w:rsidRPr="003F2E5D" w:rsidRDefault="00DD145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A084C" w:rsidRPr="003F2E5D" w14:paraId="7184E2C8" w14:textId="77777777" w:rsidTr="00DD1452">
        <w:trPr>
          <w:trHeight w:val="662"/>
        </w:trPr>
        <w:tc>
          <w:tcPr>
            <w:tcW w:w="411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64D23978" w14:textId="0E94E1EC" w:rsidR="00AA084C" w:rsidRPr="003F2E5D" w:rsidRDefault="00AA084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AA084C" w:rsidRPr="003F2E5D" w:rsidRDefault="00AA084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89"/>
    <w:rsid w:val="00004BC6"/>
    <w:rsid w:val="00012E0D"/>
    <w:rsid w:val="000A79B8"/>
    <w:rsid w:val="00150FB8"/>
    <w:rsid w:val="00175D12"/>
    <w:rsid w:val="0020145C"/>
    <w:rsid w:val="00225A59"/>
    <w:rsid w:val="00290BFA"/>
    <w:rsid w:val="002971A7"/>
    <w:rsid w:val="002E00A8"/>
    <w:rsid w:val="00346E51"/>
    <w:rsid w:val="003B0C2B"/>
    <w:rsid w:val="003B6CCA"/>
    <w:rsid w:val="003C2589"/>
    <w:rsid w:val="003F2E5D"/>
    <w:rsid w:val="004C32E0"/>
    <w:rsid w:val="004C5E63"/>
    <w:rsid w:val="00537BDF"/>
    <w:rsid w:val="005647DC"/>
    <w:rsid w:val="00641621"/>
    <w:rsid w:val="006666A0"/>
    <w:rsid w:val="007405AE"/>
    <w:rsid w:val="00790ED1"/>
    <w:rsid w:val="00795BC5"/>
    <w:rsid w:val="007B3FEC"/>
    <w:rsid w:val="00925823"/>
    <w:rsid w:val="009339E7"/>
    <w:rsid w:val="00A467E6"/>
    <w:rsid w:val="00AA084C"/>
    <w:rsid w:val="00AB2858"/>
    <w:rsid w:val="00AC3991"/>
    <w:rsid w:val="00B2060D"/>
    <w:rsid w:val="00B2671F"/>
    <w:rsid w:val="00B50865"/>
    <w:rsid w:val="00B87D26"/>
    <w:rsid w:val="00BB07C4"/>
    <w:rsid w:val="00C235E4"/>
    <w:rsid w:val="00C422C5"/>
    <w:rsid w:val="00C67B4A"/>
    <w:rsid w:val="00C745CA"/>
    <w:rsid w:val="00CC16C7"/>
    <w:rsid w:val="00D66509"/>
    <w:rsid w:val="00D7577D"/>
    <w:rsid w:val="00DD1452"/>
    <w:rsid w:val="00DE7467"/>
    <w:rsid w:val="00E853DE"/>
    <w:rsid w:val="00F139BA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2026-03-31T14:09:00Z</dcterms:created>
  <dcterms:modified xsi:type="dcterms:W3CDTF">2026-03-31T14:09:00Z</dcterms:modified>
</cp:coreProperties>
</file>