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8A6" w:rsidRPr="005B78A6" w:rsidRDefault="005B78A6" w:rsidP="005B78A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5B78A6">
        <w:rPr>
          <w:b/>
          <w:sz w:val="24"/>
          <w:szCs w:val="24"/>
        </w:rPr>
        <w:t>BONZÃO II COMÉRCIO DE MOVEIS E ELETR. LTDA</w:t>
      </w:r>
    </w:p>
    <w:p w:rsidR="005B78A6" w:rsidRPr="005B78A6" w:rsidRDefault="005B78A6" w:rsidP="005B78A6">
      <w:pPr>
        <w:jc w:val="center"/>
        <w:rPr>
          <w:b/>
          <w:sz w:val="24"/>
          <w:szCs w:val="24"/>
        </w:rPr>
      </w:pPr>
      <w:r w:rsidRPr="005B78A6">
        <w:rPr>
          <w:b/>
          <w:sz w:val="24"/>
          <w:szCs w:val="24"/>
        </w:rPr>
        <w:t>CNPJ: 08.304.246/0001-69</w:t>
      </w:r>
    </w:p>
    <w:p w:rsidR="005B78A6" w:rsidRPr="005B78A6" w:rsidRDefault="005B78A6" w:rsidP="005B78A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RUA BARÃO DO RIO BRANCO 79</w:t>
      </w:r>
      <w:r w:rsidRPr="005B78A6">
        <w:rPr>
          <w:b/>
          <w:sz w:val="24"/>
          <w:szCs w:val="24"/>
        </w:rPr>
        <w:t xml:space="preserve"> – MUÇUM/RS</w:t>
      </w:r>
    </w:p>
    <w:p w:rsidR="005B78A6" w:rsidRPr="005B78A6" w:rsidRDefault="005B78A6" w:rsidP="005B78A6">
      <w:pPr>
        <w:jc w:val="center"/>
        <w:rPr>
          <w:b/>
          <w:sz w:val="24"/>
          <w:szCs w:val="24"/>
        </w:rPr>
      </w:pPr>
      <w:r w:rsidRPr="005B78A6">
        <w:rPr>
          <w:b/>
          <w:sz w:val="24"/>
          <w:szCs w:val="24"/>
        </w:rPr>
        <w:t>FONE: 51.997867644</w:t>
      </w:r>
    </w:p>
    <w:p w:rsidR="003E51DA" w:rsidRPr="003E51DA" w:rsidRDefault="003E51DA" w:rsidP="0033572A"/>
    <w:tbl>
      <w:tblPr>
        <w:tblStyle w:val="Tabelacomgrade"/>
        <w:tblpPr w:leftFromText="141" w:rightFromText="141" w:vertAnchor="text" w:tblpY="-36"/>
        <w:tblW w:w="8313" w:type="dxa"/>
        <w:tblLayout w:type="fixed"/>
        <w:tblLook w:val="04A0" w:firstRow="1" w:lastRow="0" w:firstColumn="1" w:lastColumn="0" w:noHBand="0" w:noVBand="1"/>
      </w:tblPr>
      <w:tblGrid>
        <w:gridCol w:w="861"/>
        <w:gridCol w:w="4442"/>
        <w:gridCol w:w="1434"/>
        <w:gridCol w:w="1576"/>
      </w:tblGrid>
      <w:tr w:rsidR="00DA0F61" w:rsidTr="00DA0F61">
        <w:trPr>
          <w:trHeight w:val="485"/>
        </w:trPr>
        <w:tc>
          <w:tcPr>
            <w:tcW w:w="861" w:type="dxa"/>
          </w:tcPr>
          <w:p w:rsidR="00DA0F61" w:rsidRDefault="00AB50EB" w:rsidP="00DA0F61">
            <w:pPr>
              <w:jc w:val="both"/>
            </w:pPr>
            <w:r>
              <w:t>ITEM</w:t>
            </w:r>
          </w:p>
        </w:tc>
        <w:tc>
          <w:tcPr>
            <w:tcW w:w="4442" w:type="dxa"/>
          </w:tcPr>
          <w:p w:rsidR="00DA0F61" w:rsidRDefault="00DA0F61" w:rsidP="00DA0F61">
            <w:r>
              <w:t>DESCRIÇÃO</w:t>
            </w:r>
          </w:p>
        </w:tc>
        <w:tc>
          <w:tcPr>
            <w:tcW w:w="1434" w:type="dxa"/>
          </w:tcPr>
          <w:p w:rsidR="00DA0F61" w:rsidRDefault="00AB50EB" w:rsidP="00DA0F61">
            <w:r>
              <w:t>UNIDADE</w:t>
            </w:r>
          </w:p>
        </w:tc>
        <w:tc>
          <w:tcPr>
            <w:tcW w:w="1576" w:type="dxa"/>
          </w:tcPr>
          <w:p w:rsidR="00DA0F61" w:rsidRDefault="00DA0F61" w:rsidP="00DA0F61">
            <w:r>
              <w:t>VALOR TOTAL</w:t>
            </w:r>
          </w:p>
        </w:tc>
      </w:tr>
      <w:tr w:rsidR="008F2C85" w:rsidTr="00DA0F61">
        <w:trPr>
          <w:trHeight w:val="513"/>
        </w:trPr>
        <w:tc>
          <w:tcPr>
            <w:tcW w:w="861" w:type="dxa"/>
          </w:tcPr>
          <w:p w:rsidR="008F2C85" w:rsidRDefault="008F2C85" w:rsidP="008F2C85">
            <w:r>
              <w:t>1</w:t>
            </w:r>
          </w:p>
        </w:tc>
        <w:tc>
          <w:tcPr>
            <w:tcW w:w="4442" w:type="dxa"/>
          </w:tcPr>
          <w:p w:rsidR="008F2C85" w:rsidRDefault="008F2C85" w:rsidP="008F2C85">
            <w:r>
              <w:t xml:space="preserve">ARMARIO DE MADEIRA PARA COZINHA DE 2M DE ALTURA ,1M DE </w:t>
            </w:r>
            <w:proofErr w:type="gramStart"/>
            <w:r>
              <w:t>LARGURA  E</w:t>
            </w:r>
            <w:proofErr w:type="gramEnd"/>
            <w:r>
              <w:t>46CM PROFUNDIDADE.</w:t>
            </w:r>
          </w:p>
        </w:tc>
        <w:tc>
          <w:tcPr>
            <w:tcW w:w="1434" w:type="dxa"/>
          </w:tcPr>
          <w:p w:rsidR="008F2C85" w:rsidRDefault="008F2C85" w:rsidP="008F2C85">
            <w:r>
              <w:t>1</w:t>
            </w:r>
          </w:p>
        </w:tc>
        <w:tc>
          <w:tcPr>
            <w:tcW w:w="1576" w:type="dxa"/>
          </w:tcPr>
          <w:p w:rsidR="008F2C85" w:rsidRDefault="008F2C85" w:rsidP="008F2C85">
            <w:r>
              <w:t>1530,00</w:t>
            </w:r>
          </w:p>
        </w:tc>
      </w:tr>
      <w:tr w:rsidR="008B372C" w:rsidTr="00DA0F61">
        <w:trPr>
          <w:trHeight w:val="485"/>
        </w:trPr>
        <w:tc>
          <w:tcPr>
            <w:tcW w:w="861" w:type="dxa"/>
          </w:tcPr>
          <w:p w:rsidR="008B372C" w:rsidRDefault="00AB50EB" w:rsidP="008B372C">
            <w:r>
              <w:t>2</w:t>
            </w:r>
          </w:p>
        </w:tc>
        <w:tc>
          <w:tcPr>
            <w:tcW w:w="4442" w:type="dxa"/>
          </w:tcPr>
          <w:p w:rsidR="008B372C" w:rsidRDefault="00AB50EB" w:rsidP="008B372C">
            <w:r>
              <w:t>CADEIRA DE MADEIRA COM ACENTO ESTOFADO</w:t>
            </w:r>
          </w:p>
        </w:tc>
        <w:tc>
          <w:tcPr>
            <w:tcW w:w="1434" w:type="dxa"/>
          </w:tcPr>
          <w:p w:rsidR="008B372C" w:rsidRDefault="00AB50EB" w:rsidP="008B372C">
            <w:r>
              <w:t>4</w:t>
            </w:r>
          </w:p>
        </w:tc>
        <w:tc>
          <w:tcPr>
            <w:tcW w:w="1576" w:type="dxa"/>
          </w:tcPr>
          <w:p w:rsidR="008B372C" w:rsidRDefault="00AB50EB" w:rsidP="008B372C">
            <w:r>
              <w:t>720,00</w:t>
            </w:r>
          </w:p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AB50EB" w:rsidP="008B372C">
            <w:r>
              <w:t>3</w:t>
            </w:r>
          </w:p>
        </w:tc>
        <w:tc>
          <w:tcPr>
            <w:tcW w:w="4442" w:type="dxa"/>
          </w:tcPr>
          <w:p w:rsidR="008B372C" w:rsidRDefault="00AB50EB" w:rsidP="008B372C">
            <w:r>
              <w:t>SEVIÇO DE CONCERTO MOVEIS</w:t>
            </w:r>
          </w:p>
        </w:tc>
        <w:tc>
          <w:tcPr>
            <w:tcW w:w="1434" w:type="dxa"/>
          </w:tcPr>
          <w:p w:rsidR="008B372C" w:rsidRDefault="00AB50EB" w:rsidP="008B372C">
            <w:r>
              <w:t>3</w:t>
            </w:r>
          </w:p>
        </w:tc>
        <w:tc>
          <w:tcPr>
            <w:tcW w:w="1576" w:type="dxa"/>
          </w:tcPr>
          <w:p w:rsidR="008B372C" w:rsidRDefault="00AB50EB" w:rsidP="008B372C">
            <w:r>
              <w:t>429,00</w:t>
            </w:r>
          </w:p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8B372C" w:rsidP="008B372C"/>
        </w:tc>
        <w:tc>
          <w:tcPr>
            <w:tcW w:w="4442" w:type="dxa"/>
          </w:tcPr>
          <w:p w:rsidR="008B372C" w:rsidRDefault="008B372C" w:rsidP="008B372C"/>
        </w:tc>
        <w:tc>
          <w:tcPr>
            <w:tcW w:w="1434" w:type="dxa"/>
          </w:tcPr>
          <w:p w:rsidR="008B372C" w:rsidRDefault="008B372C" w:rsidP="008B372C"/>
        </w:tc>
        <w:tc>
          <w:tcPr>
            <w:tcW w:w="1576" w:type="dxa"/>
          </w:tcPr>
          <w:p w:rsidR="008B372C" w:rsidRDefault="008B372C" w:rsidP="008B372C"/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8B372C" w:rsidP="008B372C"/>
        </w:tc>
        <w:tc>
          <w:tcPr>
            <w:tcW w:w="4442" w:type="dxa"/>
          </w:tcPr>
          <w:p w:rsidR="008B372C" w:rsidRDefault="008B372C" w:rsidP="00C11EE1">
            <w:r>
              <w:t xml:space="preserve"> </w:t>
            </w:r>
          </w:p>
        </w:tc>
        <w:tc>
          <w:tcPr>
            <w:tcW w:w="1434" w:type="dxa"/>
          </w:tcPr>
          <w:p w:rsidR="008B372C" w:rsidRDefault="008B372C" w:rsidP="008B372C"/>
        </w:tc>
        <w:tc>
          <w:tcPr>
            <w:tcW w:w="1576" w:type="dxa"/>
          </w:tcPr>
          <w:p w:rsidR="008B372C" w:rsidRDefault="008B372C" w:rsidP="008B372C"/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8B372C" w:rsidP="008B372C"/>
        </w:tc>
        <w:tc>
          <w:tcPr>
            <w:tcW w:w="4442" w:type="dxa"/>
          </w:tcPr>
          <w:p w:rsidR="008B372C" w:rsidRDefault="008B372C" w:rsidP="008B372C"/>
        </w:tc>
        <w:tc>
          <w:tcPr>
            <w:tcW w:w="1434" w:type="dxa"/>
          </w:tcPr>
          <w:p w:rsidR="008B372C" w:rsidRDefault="008B372C" w:rsidP="008B372C"/>
        </w:tc>
        <w:tc>
          <w:tcPr>
            <w:tcW w:w="1576" w:type="dxa"/>
          </w:tcPr>
          <w:p w:rsidR="008B372C" w:rsidRDefault="008B372C" w:rsidP="008B372C"/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8B372C" w:rsidP="008B372C"/>
        </w:tc>
        <w:tc>
          <w:tcPr>
            <w:tcW w:w="4442" w:type="dxa"/>
          </w:tcPr>
          <w:p w:rsidR="008B372C" w:rsidRDefault="008B372C" w:rsidP="008B372C"/>
        </w:tc>
        <w:tc>
          <w:tcPr>
            <w:tcW w:w="1434" w:type="dxa"/>
          </w:tcPr>
          <w:p w:rsidR="008B372C" w:rsidRDefault="008B372C" w:rsidP="008B372C"/>
        </w:tc>
        <w:tc>
          <w:tcPr>
            <w:tcW w:w="1576" w:type="dxa"/>
          </w:tcPr>
          <w:p w:rsidR="008B372C" w:rsidRDefault="008B372C" w:rsidP="008B372C"/>
        </w:tc>
      </w:tr>
      <w:tr w:rsidR="008B372C" w:rsidTr="00DA0F61">
        <w:trPr>
          <w:trHeight w:val="513"/>
        </w:trPr>
        <w:tc>
          <w:tcPr>
            <w:tcW w:w="861" w:type="dxa"/>
          </w:tcPr>
          <w:p w:rsidR="008B372C" w:rsidRDefault="008B372C" w:rsidP="008B372C"/>
        </w:tc>
        <w:tc>
          <w:tcPr>
            <w:tcW w:w="4442" w:type="dxa"/>
          </w:tcPr>
          <w:p w:rsidR="008B372C" w:rsidRDefault="008B372C" w:rsidP="008B372C"/>
        </w:tc>
        <w:tc>
          <w:tcPr>
            <w:tcW w:w="1434" w:type="dxa"/>
          </w:tcPr>
          <w:p w:rsidR="008B372C" w:rsidRDefault="008B372C" w:rsidP="008B372C"/>
        </w:tc>
        <w:tc>
          <w:tcPr>
            <w:tcW w:w="1576" w:type="dxa"/>
          </w:tcPr>
          <w:p w:rsidR="008B372C" w:rsidRDefault="00AB50EB" w:rsidP="008B372C">
            <w:r>
              <w:t>2679,00</w:t>
            </w:r>
          </w:p>
        </w:tc>
      </w:tr>
    </w:tbl>
    <w:p w:rsidR="003E51DA" w:rsidRDefault="003E51DA" w:rsidP="00C11EE1">
      <w:pPr>
        <w:ind w:left="4956"/>
        <w:rPr>
          <w:sz w:val="24"/>
          <w:szCs w:val="24"/>
        </w:rPr>
      </w:pPr>
    </w:p>
    <w:p w:rsidR="00C11EE1" w:rsidRDefault="00C11EE1" w:rsidP="00C11E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ORÇAMENTO PARA </w:t>
      </w:r>
      <w:r w:rsidR="00AB50EB">
        <w:rPr>
          <w:sz w:val="24"/>
          <w:szCs w:val="24"/>
        </w:rPr>
        <w:t>CAMARA MUÇUM</w:t>
      </w:r>
    </w:p>
    <w:p w:rsidR="00C11EE1" w:rsidRDefault="00C11EE1" w:rsidP="00DA0F61">
      <w:pPr>
        <w:ind w:left="4956"/>
        <w:rPr>
          <w:sz w:val="24"/>
          <w:szCs w:val="24"/>
        </w:rPr>
      </w:pPr>
    </w:p>
    <w:p w:rsidR="00C11EE1" w:rsidRDefault="00C11EE1" w:rsidP="00DA0F61">
      <w:pPr>
        <w:ind w:left="4956"/>
        <w:rPr>
          <w:sz w:val="24"/>
          <w:szCs w:val="24"/>
        </w:rPr>
      </w:pPr>
    </w:p>
    <w:p w:rsidR="005B78A6" w:rsidRPr="00730CC3" w:rsidRDefault="005B78A6" w:rsidP="00DA0F61">
      <w:pPr>
        <w:ind w:left="4956"/>
        <w:rPr>
          <w:sz w:val="24"/>
          <w:szCs w:val="24"/>
        </w:rPr>
      </w:pPr>
      <w:r>
        <w:rPr>
          <w:sz w:val="24"/>
          <w:szCs w:val="24"/>
        </w:rPr>
        <w:t>Muçum</w:t>
      </w:r>
      <w:r w:rsidR="00B425E0">
        <w:rPr>
          <w:sz w:val="24"/>
          <w:szCs w:val="24"/>
        </w:rPr>
        <w:t xml:space="preserve">, </w:t>
      </w:r>
      <w:r w:rsidR="00AB50EB">
        <w:rPr>
          <w:sz w:val="24"/>
          <w:szCs w:val="24"/>
        </w:rPr>
        <w:t>29</w:t>
      </w:r>
      <w:r w:rsidR="008B372C">
        <w:rPr>
          <w:sz w:val="24"/>
          <w:szCs w:val="24"/>
        </w:rPr>
        <w:t xml:space="preserve"> de</w:t>
      </w:r>
      <w:r w:rsidR="00CB7473">
        <w:rPr>
          <w:sz w:val="24"/>
          <w:szCs w:val="24"/>
        </w:rPr>
        <w:t xml:space="preserve"> AGOSTO</w:t>
      </w:r>
      <w:r w:rsidR="008B372C">
        <w:rPr>
          <w:sz w:val="24"/>
          <w:szCs w:val="24"/>
        </w:rPr>
        <w:t xml:space="preserve"> 2026.</w:t>
      </w:r>
    </w:p>
    <w:sectPr w:rsidR="005B78A6" w:rsidRPr="00730C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C4EF6"/>
    <w:multiLevelType w:val="hybridMultilevel"/>
    <w:tmpl w:val="204C4AF4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C3"/>
    <w:rsid w:val="000A285A"/>
    <w:rsid w:val="000A652A"/>
    <w:rsid w:val="000A66B0"/>
    <w:rsid w:val="000C63EF"/>
    <w:rsid w:val="00181A40"/>
    <w:rsid w:val="00205D02"/>
    <w:rsid w:val="002F652D"/>
    <w:rsid w:val="0033545C"/>
    <w:rsid w:val="0033572A"/>
    <w:rsid w:val="003B05A5"/>
    <w:rsid w:val="003C5499"/>
    <w:rsid w:val="003E51DA"/>
    <w:rsid w:val="00495FD8"/>
    <w:rsid w:val="004D5AF5"/>
    <w:rsid w:val="005360F3"/>
    <w:rsid w:val="005B78A6"/>
    <w:rsid w:val="005C0948"/>
    <w:rsid w:val="00730CC3"/>
    <w:rsid w:val="00732493"/>
    <w:rsid w:val="00732FFF"/>
    <w:rsid w:val="007D4FF8"/>
    <w:rsid w:val="00834D94"/>
    <w:rsid w:val="008B372C"/>
    <w:rsid w:val="008E084B"/>
    <w:rsid w:val="008F2C85"/>
    <w:rsid w:val="00962FF6"/>
    <w:rsid w:val="009A016E"/>
    <w:rsid w:val="009A0AE6"/>
    <w:rsid w:val="009A2C48"/>
    <w:rsid w:val="009D29E2"/>
    <w:rsid w:val="00AA76D9"/>
    <w:rsid w:val="00AB50EB"/>
    <w:rsid w:val="00AC6597"/>
    <w:rsid w:val="00B425E0"/>
    <w:rsid w:val="00B76D39"/>
    <w:rsid w:val="00B8467C"/>
    <w:rsid w:val="00BA7FFA"/>
    <w:rsid w:val="00BB3B82"/>
    <w:rsid w:val="00C11EE1"/>
    <w:rsid w:val="00CB7473"/>
    <w:rsid w:val="00D06BD2"/>
    <w:rsid w:val="00D26562"/>
    <w:rsid w:val="00D61841"/>
    <w:rsid w:val="00DA0F61"/>
    <w:rsid w:val="00DD355A"/>
    <w:rsid w:val="00E62A2F"/>
    <w:rsid w:val="00E91F01"/>
    <w:rsid w:val="00F60E50"/>
    <w:rsid w:val="00FD244F"/>
    <w:rsid w:val="00FF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57E83-C589-464A-B39D-D311DA35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30C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A0F6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36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0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CMV Muçum Secretaria</cp:lastModifiedBy>
  <cp:revision>2</cp:revision>
  <cp:lastPrinted>2026-10-06T12:38:00Z</cp:lastPrinted>
  <dcterms:created xsi:type="dcterms:W3CDTF">2026-10-06T12:38:00Z</dcterms:created>
  <dcterms:modified xsi:type="dcterms:W3CDTF">2026-10-06T12:38:00Z</dcterms:modified>
</cp:coreProperties>
</file>