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204A14" w14:textId="77777777" w:rsidR="00BF75A9" w:rsidRDefault="00BF75A9" w:rsidP="00BF75A9">
      <w:pPr>
        <w:pStyle w:val="identifica"/>
        <w:shd w:val="clear" w:color="auto" w:fill="FFFFFF"/>
        <w:spacing w:before="450" w:beforeAutospacing="0" w:after="450" w:afterAutospacing="0"/>
        <w:jc w:val="center"/>
        <w:rPr>
          <w:b/>
          <w:bCs/>
          <w:caps/>
          <w:sz w:val="22"/>
          <w:szCs w:val="22"/>
        </w:rPr>
      </w:pPr>
      <w:r>
        <w:rPr>
          <w:b/>
          <w:bCs/>
          <w:caps/>
          <w:sz w:val="22"/>
          <w:szCs w:val="22"/>
        </w:rPr>
        <w:t>AVISO DE CREDENCIAMENTO Nº 001/2026</w:t>
      </w:r>
    </w:p>
    <w:p w14:paraId="62C6B1D0" w14:textId="77777777" w:rsidR="00BF75A9" w:rsidRDefault="00BF75A9" w:rsidP="00BF75A9">
      <w:pPr>
        <w:adjustRightInd w:val="0"/>
        <w:jc w:val="both"/>
      </w:pPr>
      <w:r>
        <w:t xml:space="preserve">O Consórcio Interfederativo de Saúde - Reconvale, </w:t>
      </w:r>
      <w:bookmarkStart w:id="0" w:name="_Hlk201051556"/>
      <w:r>
        <w:t>nos termos dos artigos art. 6º, inciso XLIII, bem como o 79, inciso I, ambos da Lei Federal n.º 14.133, de 01 de abril de 2021</w:t>
      </w:r>
      <w:bookmarkEnd w:id="0"/>
      <w:r>
        <w:t xml:space="preserve">, torna público que iniciará, sob protocolo de documentação, a partir de 06/03/2026, ficando aberto a partir desta data para Credenciamento de pessoa jurídica para serviços de fornecimento de refeições (Buffet, Coffee Break), Kits Lanches, Ornamentações, Serviços de Apoio, Locações (Mesas, Cadeiras, Equipamentos e Espaços) e </w:t>
      </w:r>
      <w:proofErr w:type="gramStart"/>
      <w:r>
        <w:t>outros, para atendimento dos eventos públicos e institucionais promovidos pelo Consórcio Reconvale</w:t>
      </w:r>
      <w:proofErr w:type="gramEnd"/>
      <w:r>
        <w:t xml:space="preserve"> para atender a unidade da Policlínica Regional de Santo Antônio de Jesus, conforme especificações do Termo de Referência e demais anexos, disponíveis em</w:t>
      </w:r>
      <w:bookmarkStart w:id="1" w:name="_Hlk201052152"/>
      <w:r>
        <w:t xml:space="preserve"> </w:t>
      </w:r>
      <w:r>
        <w:fldChar w:fldCharType="begin"/>
      </w:r>
      <w:r>
        <w:instrText xml:space="preserve"> HYPERLINK "https://diario.reconvaleconsorciodesaude.ba.gov.br/homepage" </w:instrText>
      </w:r>
      <w:r>
        <w:fldChar w:fldCharType="separate"/>
      </w:r>
      <w:r>
        <w:rPr>
          <w:rStyle w:val="Hyperlink"/>
        </w:rPr>
        <w:t>https://diario.reconvaleconsorciodesaude.ba.gov.br/homepage</w:t>
      </w:r>
      <w:r>
        <w:fldChar w:fldCharType="end"/>
      </w:r>
      <w:r>
        <w:t>.</w:t>
      </w:r>
      <w:bookmarkEnd w:id="1"/>
      <w:r>
        <w:t xml:space="preserve"> Eduardo Oliveira Machado. Agente de Contratação. Santo Antonio de Jesus, 06 de Março de 2026.  </w:t>
      </w:r>
    </w:p>
    <w:p w14:paraId="126405CF" w14:textId="77777777" w:rsidR="00D87EFC" w:rsidRDefault="00D87EFC" w:rsidP="00465C0B">
      <w:pPr>
        <w:pStyle w:val="Ttulo3"/>
        <w:spacing w:before="0"/>
        <w:jc w:val="center"/>
        <w:rPr>
          <w:rFonts w:ascii="Times New Roman" w:hAnsi="Times New Roman" w:cs="Times New Roman"/>
          <w:b/>
          <w:color w:val="auto"/>
        </w:rPr>
      </w:pPr>
    </w:p>
    <w:p w14:paraId="7BA05C83" w14:textId="77777777" w:rsidR="00BF75A9" w:rsidRDefault="00BF75A9" w:rsidP="00BF75A9">
      <w:pPr>
        <w:rPr>
          <w:lang w:val="pt-BR" w:eastAsia="pt-BR"/>
        </w:rPr>
      </w:pPr>
    </w:p>
    <w:p w14:paraId="520A19A1" w14:textId="77777777" w:rsidR="00BF75A9" w:rsidRDefault="00BF75A9" w:rsidP="00BF75A9">
      <w:pPr>
        <w:rPr>
          <w:lang w:val="pt-BR" w:eastAsia="pt-BR"/>
        </w:rPr>
      </w:pPr>
    </w:p>
    <w:p w14:paraId="6886220F" w14:textId="77777777" w:rsidR="00BF75A9" w:rsidRDefault="00BF75A9" w:rsidP="00BF75A9">
      <w:pPr>
        <w:rPr>
          <w:lang w:val="pt-BR" w:eastAsia="pt-BR"/>
        </w:rPr>
      </w:pPr>
    </w:p>
    <w:p w14:paraId="7CD57ADA" w14:textId="77777777" w:rsidR="00BF75A9" w:rsidRDefault="00BF75A9" w:rsidP="00BF75A9">
      <w:pPr>
        <w:rPr>
          <w:lang w:val="pt-BR" w:eastAsia="pt-BR"/>
        </w:rPr>
      </w:pPr>
    </w:p>
    <w:p w14:paraId="24D7027F" w14:textId="77777777" w:rsidR="00BF75A9" w:rsidRDefault="00BF75A9" w:rsidP="00BF75A9">
      <w:pPr>
        <w:rPr>
          <w:lang w:val="pt-BR" w:eastAsia="pt-BR"/>
        </w:rPr>
      </w:pPr>
    </w:p>
    <w:p w14:paraId="67877B01" w14:textId="77777777" w:rsidR="00BF75A9" w:rsidRDefault="00BF75A9" w:rsidP="00BF75A9">
      <w:pPr>
        <w:rPr>
          <w:lang w:val="pt-BR" w:eastAsia="pt-BR"/>
        </w:rPr>
      </w:pPr>
    </w:p>
    <w:p w14:paraId="5386D065" w14:textId="77777777" w:rsidR="00BF75A9" w:rsidRDefault="00BF75A9" w:rsidP="00BF75A9">
      <w:pPr>
        <w:rPr>
          <w:lang w:val="pt-BR" w:eastAsia="pt-BR"/>
        </w:rPr>
      </w:pPr>
    </w:p>
    <w:p w14:paraId="75F59645" w14:textId="77777777" w:rsidR="00BF75A9" w:rsidRDefault="00BF75A9" w:rsidP="00BF75A9">
      <w:pPr>
        <w:rPr>
          <w:lang w:val="pt-BR" w:eastAsia="pt-BR"/>
        </w:rPr>
      </w:pPr>
    </w:p>
    <w:p w14:paraId="6992BE43" w14:textId="77777777" w:rsidR="00BF75A9" w:rsidRDefault="00BF75A9" w:rsidP="00BF75A9">
      <w:pPr>
        <w:rPr>
          <w:lang w:val="pt-BR" w:eastAsia="pt-BR"/>
        </w:rPr>
      </w:pPr>
    </w:p>
    <w:p w14:paraId="3D9A1171" w14:textId="77777777" w:rsidR="00BF75A9" w:rsidRDefault="00BF75A9" w:rsidP="00BF75A9">
      <w:pPr>
        <w:rPr>
          <w:lang w:val="pt-BR" w:eastAsia="pt-BR"/>
        </w:rPr>
      </w:pPr>
    </w:p>
    <w:p w14:paraId="5A9BF49D" w14:textId="77777777" w:rsidR="00BF75A9" w:rsidRDefault="00BF75A9" w:rsidP="00BF75A9">
      <w:pPr>
        <w:rPr>
          <w:lang w:val="pt-BR" w:eastAsia="pt-BR"/>
        </w:rPr>
      </w:pPr>
    </w:p>
    <w:p w14:paraId="2C041FB3" w14:textId="77777777" w:rsidR="00BF75A9" w:rsidRDefault="00BF75A9" w:rsidP="00BF75A9">
      <w:pPr>
        <w:rPr>
          <w:lang w:val="pt-BR" w:eastAsia="pt-BR"/>
        </w:rPr>
      </w:pPr>
    </w:p>
    <w:p w14:paraId="3540E8C0" w14:textId="77777777" w:rsidR="00BF75A9" w:rsidRDefault="00BF75A9" w:rsidP="00BF75A9">
      <w:pPr>
        <w:rPr>
          <w:lang w:val="pt-BR" w:eastAsia="pt-BR"/>
        </w:rPr>
      </w:pPr>
    </w:p>
    <w:p w14:paraId="162DD59C" w14:textId="77777777" w:rsidR="00BF75A9" w:rsidRDefault="00BF75A9" w:rsidP="00BF75A9">
      <w:pPr>
        <w:rPr>
          <w:lang w:val="pt-BR" w:eastAsia="pt-BR"/>
        </w:rPr>
      </w:pPr>
    </w:p>
    <w:p w14:paraId="77687C90" w14:textId="77777777" w:rsidR="00BF75A9" w:rsidRDefault="00BF75A9" w:rsidP="00BF75A9">
      <w:pPr>
        <w:rPr>
          <w:lang w:val="pt-BR" w:eastAsia="pt-BR"/>
        </w:rPr>
      </w:pPr>
    </w:p>
    <w:p w14:paraId="7E7F97AB" w14:textId="77777777" w:rsidR="00BF75A9" w:rsidRDefault="00BF75A9" w:rsidP="00BF75A9">
      <w:pPr>
        <w:rPr>
          <w:lang w:val="pt-BR" w:eastAsia="pt-BR"/>
        </w:rPr>
      </w:pPr>
    </w:p>
    <w:p w14:paraId="7FEA88F5" w14:textId="77777777" w:rsidR="00BF75A9" w:rsidRDefault="00BF75A9" w:rsidP="00BF75A9">
      <w:pPr>
        <w:rPr>
          <w:lang w:val="pt-BR" w:eastAsia="pt-BR"/>
        </w:rPr>
      </w:pPr>
    </w:p>
    <w:p w14:paraId="6395195C" w14:textId="77777777" w:rsidR="00BF75A9" w:rsidRDefault="00BF75A9" w:rsidP="00BF75A9">
      <w:pPr>
        <w:rPr>
          <w:lang w:val="pt-BR" w:eastAsia="pt-BR"/>
        </w:rPr>
      </w:pPr>
    </w:p>
    <w:p w14:paraId="69FAD016" w14:textId="77777777" w:rsidR="00BF75A9" w:rsidRDefault="00BF75A9" w:rsidP="00BF75A9">
      <w:pPr>
        <w:rPr>
          <w:lang w:val="pt-BR" w:eastAsia="pt-BR"/>
        </w:rPr>
      </w:pPr>
    </w:p>
    <w:p w14:paraId="560DCAE3" w14:textId="77777777" w:rsidR="00BF75A9" w:rsidRDefault="00BF75A9" w:rsidP="00BF75A9">
      <w:pPr>
        <w:rPr>
          <w:lang w:val="pt-BR" w:eastAsia="pt-BR"/>
        </w:rPr>
      </w:pPr>
    </w:p>
    <w:p w14:paraId="6A2D39B5" w14:textId="77777777" w:rsidR="00BF75A9" w:rsidRDefault="00BF75A9" w:rsidP="00BF75A9">
      <w:pPr>
        <w:rPr>
          <w:lang w:val="pt-BR" w:eastAsia="pt-BR"/>
        </w:rPr>
      </w:pPr>
    </w:p>
    <w:p w14:paraId="640BCD63" w14:textId="77777777" w:rsidR="00BF75A9" w:rsidRDefault="00BF75A9" w:rsidP="00BF75A9">
      <w:pPr>
        <w:rPr>
          <w:lang w:val="pt-BR" w:eastAsia="pt-BR"/>
        </w:rPr>
      </w:pPr>
    </w:p>
    <w:p w14:paraId="33D339BD" w14:textId="77777777" w:rsidR="00BF75A9" w:rsidRDefault="00BF75A9" w:rsidP="00BF75A9">
      <w:pPr>
        <w:rPr>
          <w:lang w:val="pt-BR" w:eastAsia="pt-BR"/>
        </w:rPr>
      </w:pPr>
    </w:p>
    <w:p w14:paraId="495ADB48" w14:textId="77777777" w:rsidR="00BF75A9" w:rsidRDefault="00BF75A9" w:rsidP="00BF75A9">
      <w:pPr>
        <w:rPr>
          <w:lang w:val="pt-BR" w:eastAsia="pt-BR"/>
        </w:rPr>
      </w:pPr>
    </w:p>
    <w:p w14:paraId="3D9B27E8" w14:textId="77777777" w:rsidR="00BF75A9" w:rsidRDefault="00BF75A9" w:rsidP="00BF75A9">
      <w:pPr>
        <w:rPr>
          <w:lang w:val="pt-BR" w:eastAsia="pt-BR"/>
        </w:rPr>
      </w:pPr>
    </w:p>
    <w:p w14:paraId="0456C574" w14:textId="77777777" w:rsidR="00BF75A9" w:rsidRDefault="00BF75A9" w:rsidP="00BF75A9">
      <w:pPr>
        <w:rPr>
          <w:lang w:val="pt-BR" w:eastAsia="pt-BR"/>
        </w:rPr>
      </w:pPr>
    </w:p>
    <w:p w14:paraId="0FE1A246" w14:textId="77777777" w:rsidR="00BF75A9" w:rsidRDefault="00BF75A9" w:rsidP="00BF75A9">
      <w:pPr>
        <w:rPr>
          <w:lang w:val="pt-BR" w:eastAsia="pt-BR"/>
        </w:rPr>
      </w:pPr>
    </w:p>
    <w:p w14:paraId="5E1B1492" w14:textId="77777777" w:rsidR="00BF75A9" w:rsidRDefault="00BF75A9" w:rsidP="00BF75A9">
      <w:pPr>
        <w:rPr>
          <w:lang w:val="pt-BR" w:eastAsia="pt-BR"/>
        </w:rPr>
      </w:pPr>
    </w:p>
    <w:p w14:paraId="4FF10745" w14:textId="77777777" w:rsidR="00BF75A9" w:rsidRDefault="00BF75A9" w:rsidP="00BF75A9">
      <w:pPr>
        <w:rPr>
          <w:lang w:val="pt-BR" w:eastAsia="pt-BR"/>
        </w:rPr>
      </w:pPr>
    </w:p>
    <w:p w14:paraId="6CB0C0EC" w14:textId="77777777" w:rsidR="00BF75A9" w:rsidRDefault="00BF75A9" w:rsidP="00BF75A9">
      <w:pPr>
        <w:rPr>
          <w:lang w:val="pt-BR" w:eastAsia="pt-BR"/>
        </w:rPr>
      </w:pPr>
    </w:p>
    <w:p w14:paraId="53E61C4A" w14:textId="77777777" w:rsidR="00BF75A9" w:rsidRDefault="00BF75A9" w:rsidP="00BF75A9">
      <w:pPr>
        <w:rPr>
          <w:lang w:val="pt-BR" w:eastAsia="pt-BR"/>
        </w:rPr>
      </w:pPr>
    </w:p>
    <w:p w14:paraId="3DD814C8" w14:textId="77777777" w:rsidR="00BF75A9" w:rsidRDefault="00BF75A9" w:rsidP="00BF75A9">
      <w:pPr>
        <w:rPr>
          <w:lang w:val="pt-BR" w:eastAsia="pt-BR"/>
        </w:rPr>
      </w:pPr>
    </w:p>
    <w:p w14:paraId="25A20497" w14:textId="77777777" w:rsidR="00BF75A9" w:rsidRDefault="00BF75A9" w:rsidP="00BF75A9">
      <w:pPr>
        <w:rPr>
          <w:lang w:val="pt-BR" w:eastAsia="pt-BR"/>
        </w:rPr>
      </w:pPr>
    </w:p>
    <w:p w14:paraId="5396D6B7" w14:textId="77777777" w:rsidR="00BF75A9" w:rsidRDefault="00BF75A9" w:rsidP="00BF75A9">
      <w:pPr>
        <w:rPr>
          <w:lang w:val="pt-BR" w:eastAsia="pt-BR"/>
        </w:rPr>
      </w:pPr>
    </w:p>
    <w:p w14:paraId="5CB81DB8" w14:textId="77777777" w:rsidR="00BF75A9" w:rsidRDefault="00BF75A9" w:rsidP="00BF75A9">
      <w:pPr>
        <w:rPr>
          <w:lang w:val="pt-BR" w:eastAsia="pt-BR"/>
        </w:rPr>
      </w:pPr>
    </w:p>
    <w:p w14:paraId="1E59039F" w14:textId="77777777" w:rsidR="00BF75A9" w:rsidRDefault="00BF75A9" w:rsidP="00BF75A9">
      <w:pPr>
        <w:rPr>
          <w:lang w:val="pt-BR" w:eastAsia="pt-BR"/>
        </w:rPr>
      </w:pPr>
    </w:p>
    <w:p w14:paraId="57ECB431" w14:textId="77777777" w:rsidR="00BF75A9" w:rsidRDefault="00BF75A9" w:rsidP="00BF75A9">
      <w:pPr>
        <w:rPr>
          <w:lang w:val="pt-BR" w:eastAsia="pt-BR"/>
        </w:rPr>
      </w:pPr>
    </w:p>
    <w:p w14:paraId="2EC995F1" w14:textId="77777777" w:rsidR="00BF75A9" w:rsidRDefault="00BF75A9" w:rsidP="00BF75A9">
      <w:pPr>
        <w:rPr>
          <w:lang w:val="pt-BR" w:eastAsia="pt-BR"/>
        </w:rPr>
      </w:pPr>
    </w:p>
    <w:p w14:paraId="068A05BD" w14:textId="77777777" w:rsidR="00BF75A9" w:rsidRPr="00BF75A9" w:rsidRDefault="00BF75A9" w:rsidP="00BF75A9">
      <w:pPr>
        <w:rPr>
          <w:lang w:val="pt-BR" w:eastAsia="pt-BR"/>
        </w:rPr>
      </w:pPr>
      <w:bookmarkStart w:id="2" w:name="_GoBack"/>
      <w:bookmarkEnd w:id="2"/>
    </w:p>
    <w:p w14:paraId="223F8A47" w14:textId="77777777" w:rsidR="00465C0B" w:rsidRPr="00E742C7" w:rsidRDefault="00465C0B" w:rsidP="00465C0B">
      <w:pPr>
        <w:pStyle w:val="Ttulo3"/>
        <w:spacing w:before="0"/>
        <w:jc w:val="center"/>
        <w:rPr>
          <w:rFonts w:ascii="Times New Roman" w:hAnsi="Times New Roman" w:cs="Times New Roman"/>
          <w:b/>
          <w:color w:val="auto"/>
        </w:rPr>
      </w:pPr>
      <w:r w:rsidRPr="00E742C7">
        <w:rPr>
          <w:rFonts w:ascii="Times New Roman" w:hAnsi="Times New Roman" w:cs="Times New Roman"/>
          <w:b/>
          <w:color w:val="auto"/>
        </w:rPr>
        <w:lastRenderedPageBreak/>
        <w:t>CHAMAMENTO PÚBLICO</w:t>
      </w:r>
    </w:p>
    <w:p w14:paraId="7AA8827B" w14:textId="1DEC6D46" w:rsidR="00465C0B" w:rsidRPr="00753C41" w:rsidRDefault="00465C0B" w:rsidP="00465C0B">
      <w:pPr>
        <w:pStyle w:val="Ttulo3"/>
        <w:spacing w:before="0"/>
        <w:jc w:val="center"/>
        <w:rPr>
          <w:rFonts w:ascii="Times New Roman" w:hAnsi="Times New Roman" w:cs="Times New Roman"/>
          <w:b/>
          <w:color w:val="auto"/>
        </w:rPr>
      </w:pPr>
      <w:r w:rsidRPr="00444E78">
        <w:rPr>
          <w:rFonts w:ascii="Times New Roman" w:hAnsi="Times New Roman" w:cs="Times New Roman"/>
          <w:b/>
          <w:color w:val="auto"/>
        </w:rPr>
        <w:t>EDITAL DE CREDENCIAMENTO</w:t>
      </w:r>
      <w:r w:rsidRPr="00753C41">
        <w:rPr>
          <w:rFonts w:ascii="Times New Roman" w:hAnsi="Times New Roman" w:cs="Times New Roman"/>
          <w:b/>
          <w:color w:val="auto"/>
        </w:rPr>
        <w:t xml:space="preserve"> </w:t>
      </w:r>
      <w:r w:rsidR="00D87EFC" w:rsidRPr="00753C41">
        <w:rPr>
          <w:rFonts w:ascii="Times New Roman" w:hAnsi="Times New Roman" w:cs="Times New Roman"/>
          <w:b/>
          <w:color w:val="auto"/>
        </w:rPr>
        <w:t xml:space="preserve">Nº </w:t>
      </w:r>
      <w:r w:rsidR="00E742C7" w:rsidRPr="00753C41">
        <w:rPr>
          <w:rFonts w:ascii="Times New Roman" w:hAnsi="Times New Roman" w:cs="Times New Roman"/>
          <w:b/>
          <w:color w:val="auto"/>
        </w:rPr>
        <w:t>00</w:t>
      </w:r>
      <w:r w:rsidR="00444E78">
        <w:rPr>
          <w:rFonts w:ascii="Times New Roman" w:hAnsi="Times New Roman" w:cs="Times New Roman"/>
          <w:b/>
          <w:color w:val="auto"/>
        </w:rPr>
        <w:t>1</w:t>
      </w:r>
      <w:r w:rsidR="00D87EFC" w:rsidRPr="00753C41">
        <w:rPr>
          <w:rFonts w:ascii="Times New Roman" w:hAnsi="Times New Roman" w:cs="Times New Roman"/>
          <w:b/>
          <w:color w:val="auto"/>
        </w:rPr>
        <w:t>/202</w:t>
      </w:r>
      <w:r w:rsidR="00444E78">
        <w:rPr>
          <w:rFonts w:ascii="Times New Roman" w:hAnsi="Times New Roman" w:cs="Times New Roman"/>
          <w:b/>
          <w:color w:val="auto"/>
        </w:rPr>
        <w:t>6</w:t>
      </w:r>
    </w:p>
    <w:p w14:paraId="2DA2ADD5" w14:textId="77777777" w:rsidR="00465C0B" w:rsidRPr="00753C41" w:rsidRDefault="00465C0B" w:rsidP="00465C0B">
      <w:pPr>
        <w:pStyle w:val="Ttulo3"/>
        <w:spacing w:before="0"/>
        <w:jc w:val="both"/>
        <w:rPr>
          <w:rFonts w:ascii="Times New Roman" w:hAnsi="Times New Roman" w:cs="Times New Roman"/>
        </w:rPr>
      </w:pPr>
    </w:p>
    <w:p w14:paraId="54F395AD" w14:textId="4BFB7EA4" w:rsidR="00465C0B" w:rsidRPr="00E742C7" w:rsidRDefault="00DB4968" w:rsidP="00465C0B">
      <w:pPr>
        <w:ind w:right="-1"/>
        <w:jc w:val="both"/>
        <w:rPr>
          <w:sz w:val="24"/>
          <w:szCs w:val="24"/>
          <w:lang w:val="pt-BR"/>
        </w:rPr>
      </w:pPr>
      <w:r w:rsidRPr="00753C41">
        <w:rPr>
          <w:sz w:val="24"/>
          <w:szCs w:val="24"/>
          <w:lang w:val="pt-BR"/>
        </w:rPr>
        <w:t>O</w:t>
      </w:r>
      <w:r w:rsidR="00465C0B" w:rsidRPr="00753C41">
        <w:rPr>
          <w:sz w:val="24"/>
          <w:szCs w:val="24"/>
          <w:lang w:val="pt-BR"/>
        </w:rPr>
        <w:t xml:space="preserve"> </w:t>
      </w:r>
      <w:r w:rsidRPr="00753C41">
        <w:rPr>
          <w:sz w:val="24"/>
          <w:szCs w:val="24"/>
          <w:lang w:val="pt-BR"/>
        </w:rPr>
        <w:t xml:space="preserve">Consórcio </w:t>
      </w:r>
      <w:proofErr w:type="spellStart"/>
      <w:r w:rsidRPr="00753C41">
        <w:rPr>
          <w:sz w:val="24"/>
          <w:szCs w:val="24"/>
          <w:lang w:val="pt-BR"/>
        </w:rPr>
        <w:t>Interfederativo</w:t>
      </w:r>
      <w:proofErr w:type="spellEnd"/>
      <w:r w:rsidRPr="00753C41">
        <w:rPr>
          <w:sz w:val="24"/>
          <w:szCs w:val="24"/>
          <w:lang w:val="pt-BR"/>
        </w:rPr>
        <w:t xml:space="preserve"> de Saúde - </w:t>
      </w:r>
      <w:proofErr w:type="spellStart"/>
      <w:r w:rsidRPr="00753C41">
        <w:rPr>
          <w:sz w:val="24"/>
          <w:szCs w:val="24"/>
          <w:lang w:val="pt-BR"/>
        </w:rPr>
        <w:t>Reconvale</w:t>
      </w:r>
      <w:proofErr w:type="spellEnd"/>
      <w:r w:rsidR="00465C0B" w:rsidRPr="00753C41">
        <w:rPr>
          <w:sz w:val="24"/>
          <w:szCs w:val="24"/>
          <w:lang w:val="pt-BR"/>
        </w:rPr>
        <w:t>, através da Comissão de Contratação, designada pel</w:t>
      </w:r>
      <w:r w:rsidR="00753C41" w:rsidRPr="00753C41">
        <w:rPr>
          <w:sz w:val="24"/>
          <w:szCs w:val="24"/>
          <w:lang w:val="pt-BR"/>
        </w:rPr>
        <w:t>a</w:t>
      </w:r>
      <w:r w:rsidR="00465C0B" w:rsidRPr="00753C41">
        <w:rPr>
          <w:sz w:val="24"/>
          <w:szCs w:val="24"/>
          <w:lang w:val="pt-BR"/>
        </w:rPr>
        <w:t xml:space="preserve"> </w:t>
      </w:r>
      <w:r w:rsidR="00753C41" w:rsidRPr="00753C41">
        <w:rPr>
          <w:sz w:val="24"/>
          <w:szCs w:val="24"/>
          <w:lang w:val="pt-BR"/>
        </w:rPr>
        <w:t xml:space="preserve">Portaria </w:t>
      </w:r>
      <w:r w:rsidR="00465C0B" w:rsidRPr="00753C41">
        <w:rPr>
          <w:sz w:val="24"/>
          <w:szCs w:val="24"/>
          <w:lang w:val="pt-BR"/>
        </w:rPr>
        <w:t xml:space="preserve">nº </w:t>
      </w:r>
      <w:r w:rsidR="00FD7FF7" w:rsidRPr="00753C41">
        <w:rPr>
          <w:sz w:val="24"/>
          <w:szCs w:val="24"/>
          <w:lang w:val="pt-BR"/>
        </w:rPr>
        <w:t>0</w:t>
      </w:r>
      <w:r w:rsidR="00753C41" w:rsidRPr="00753C41">
        <w:rPr>
          <w:sz w:val="24"/>
          <w:szCs w:val="24"/>
          <w:lang w:val="pt-BR"/>
        </w:rPr>
        <w:t>01</w:t>
      </w:r>
      <w:r w:rsidR="00FD7FF7" w:rsidRPr="00753C41">
        <w:rPr>
          <w:sz w:val="24"/>
          <w:szCs w:val="24"/>
          <w:lang w:val="pt-BR"/>
        </w:rPr>
        <w:t>/2025</w:t>
      </w:r>
      <w:r w:rsidR="00465C0B" w:rsidRPr="00753C41">
        <w:rPr>
          <w:sz w:val="24"/>
          <w:szCs w:val="24"/>
          <w:lang w:val="pt-BR"/>
        </w:rPr>
        <w:t xml:space="preserve">, de </w:t>
      </w:r>
      <w:r w:rsidR="00753C41" w:rsidRPr="00753C41">
        <w:rPr>
          <w:sz w:val="24"/>
          <w:szCs w:val="24"/>
          <w:lang w:val="pt-BR"/>
        </w:rPr>
        <w:t>10</w:t>
      </w:r>
      <w:r w:rsidR="001800C9" w:rsidRPr="00753C41">
        <w:rPr>
          <w:sz w:val="24"/>
          <w:szCs w:val="24"/>
          <w:lang w:val="pt-BR"/>
        </w:rPr>
        <w:t xml:space="preserve"> de </w:t>
      </w:r>
      <w:r w:rsidR="00FD7FF7" w:rsidRPr="00753C41">
        <w:rPr>
          <w:sz w:val="24"/>
          <w:szCs w:val="24"/>
          <w:lang w:val="pt-BR"/>
        </w:rPr>
        <w:t>Janeiro</w:t>
      </w:r>
      <w:r w:rsidR="00465C0B" w:rsidRPr="00753C41">
        <w:rPr>
          <w:sz w:val="24"/>
          <w:szCs w:val="24"/>
          <w:lang w:val="pt-BR"/>
        </w:rPr>
        <w:t xml:space="preserve"> de 202</w:t>
      </w:r>
      <w:r w:rsidR="00D87EFC" w:rsidRPr="00753C41">
        <w:rPr>
          <w:sz w:val="24"/>
          <w:szCs w:val="24"/>
          <w:lang w:val="pt-BR"/>
        </w:rPr>
        <w:t>5</w:t>
      </w:r>
      <w:r w:rsidR="00465C0B" w:rsidRPr="00753C41">
        <w:rPr>
          <w:sz w:val="24"/>
          <w:szCs w:val="24"/>
          <w:lang w:val="pt-BR"/>
        </w:rPr>
        <w:t>, com fundamento de validade na Lei Federal nº 14.133/2021, promoverá Chamamento Público com</w:t>
      </w:r>
      <w:r w:rsidR="00465C0B" w:rsidRPr="00E742C7">
        <w:rPr>
          <w:sz w:val="24"/>
          <w:szCs w:val="24"/>
          <w:lang w:val="pt-BR"/>
        </w:rPr>
        <w:t xml:space="preserve"> vistas ao </w:t>
      </w:r>
      <w:r w:rsidR="00E742C7" w:rsidRPr="00E742C7">
        <w:rPr>
          <w:sz w:val="24"/>
          <w:szCs w:val="24"/>
          <w:lang w:val="pt-BR"/>
        </w:rPr>
        <w:t xml:space="preserve">Credenciamento de pessoa jurídica para </w:t>
      </w:r>
      <w:r w:rsidRPr="00DB4968">
        <w:rPr>
          <w:sz w:val="24"/>
          <w:szCs w:val="24"/>
          <w:lang w:val="pt-BR"/>
        </w:rPr>
        <w:t xml:space="preserve">serviços de fornecimento de refeições (Buffet, </w:t>
      </w:r>
      <w:proofErr w:type="spellStart"/>
      <w:r w:rsidRPr="00DB4968">
        <w:rPr>
          <w:sz w:val="24"/>
          <w:szCs w:val="24"/>
          <w:lang w:val="pt-BR"/>
        </w:rPr>
        <w:t>Coffee</w:t>
      </w:r>
      <w:proofErr w:type="spellEnd"/>
      <w:r w:rsidRPr="00DB4968">
        <w:rPr>
          <w:sz w:val="24"/>
          <w:szCs w:val="24"/>
          <w:lang w:val="pt-BR"/>
        </w:rPr>
        <w:t xml:space="preserve"> Break), Kits Lanches, Ornamentações, Serviços de Apoio, Locações (Mesas, Cadeiras, Equipamentos e Espaços) e outros, para atendimento dos eventos públicos e institucionais promovidos pelo Consórcio </w:t>
      </w:r>
      <w:proofErr w:type="spellStart"/>
      <w:r w:rsidRPr="00DB4968">
        <w:rPr>
          <w:sz w:val="24"/>
          <w:szCs w:val="24"/>
          <w:lang w:val="pt-BR"/>
        </w:rPr>
        <w:t>Reconvale</w:t>
      </w:r>
      <w:proofErr w:type="spellEnd"/>
      <w:r w:rsidRPr="00DB4968">
        <w:rPr>
          <w:sz w:val="24"/>
          <w:szCs w:val="24"/>
          <w:lang w:val="pt-BR"/>
        </w:rPr>
        <w:t xml:space="preserve"> para atender a unidade da Policlínica Regional de Santo Antônio de Jesus</w:t>
      </w:r>
      <w:r w:rsidR="00D87EFC" w:rsidRPr="00E742C7">
        <w:rPr>
          <w:sz w:val="24"/>
          <w:szCs w:val="24"/>
        </w:rPr>
        <w:t xml:space="preserve">, </w:t>
      </w:r>
      <w:r w:rsidR="00465C0B" w:rsidRPr="00E742C7">
        <w:rPr>
          <w:sz w:val="24"/>
          <w:szCs w:val="24"/>
          <w:lang w:val="pt-BR"/>
        </w:rPr>
        <w:t>conforme condições previstas neste edital e seus anexos, bem</w:t>
      </w:r>
      <w:r w:rsidR="00465C0B" w:rsidRPr="00E742C7">
        <w:rPr>
          <w:spacing w:val="1"/>
          <w:sz w:val="24"/>
          <w:szCs w:val="24"/>
          <w:lang w:val="pt-BR"/>
        </w:rPr>
        <w:t xml:space="preserve"> </w:t>
      </w:r>
      <w:r w:rsidR="00465C0B" w:rsidRPr="00E742C7">
        <w:rPr>
          <w:sz w:val="24"/>
          <w:szCs w:val="24"/>
          <w:lang w:val="pt-BR"/>
        </w:rPr>
        <w:t>como,</w:t>
      </w:r>
      <w:r w:rsidR="00465C0B" w:rsidRPr="00E742C7">
        <w:rPr>
          <w:spacing w:val="-1"/>
          <w:sz w:val="24"/>
          <w:szCs w:val="24"/>
          <w:lang w:val="pt-BR"/>
        </w:rPr>
        <w:t xml:space="preserve"> </w:t>
      </w:r>
      <w:r w:rsidR="00465C0B" w:rsidRPr="00E742C7">
        <w:rPr>
          <w:sz w:val="24"/>
          <w:szCs w:val="24"/>
          <w:lang w:val="pt-BR"/>
        </w:rPr>
        <w:t xml:space="preserve">no </w:t>
      </w:r>
      <w:r w:rsidR="00465C0B" w:rsidRPr="00AA78FE">
        <w:rPr>
          <w:sz w:val="24"/>
          <w:szCs w:val="24"/>
          <w:lang w:val="pt-BR"/>
        </w:rPr>
        <w:t>Processo Administrativo nº</w:t>
      </w:r>
      <w:r w:rsidR="00465C0B" w:rsidRPr="00AA78FE">
        <w:rPr>
          <w:spacing w:val="1"/>
          <w:sz w:val="24"/>
          <w:szCs w:val="24"/>
          <w:lang w:val="pt-BR"/>
        </w:rPr>
        <w:t xml:space="preserve"> </w:t>
      </w:r>
      <w:r w:rsidR="00AA78FE" w:rsidRPr="00AA78FE">
        <w:rPr>
          <w:sz w:val="24"/>
          <w:szCs w:val="24"/>
          <w:lang w:val="pt-BR"/>
        </w:rPr>
        <w:t>012</w:t>
      </w:r>
      <w:r w:rsidR="00465C0B" w:rsidRPr="00AA78FE">
        <w:rPr>
          <w:sz w:val="24"/>
          <w:szCs w:val="24"/>
          <w:lang w:val="pt-BR"/>
        </w:rPr>
        <w:t>/202</w:t>
      </w:r>
      <w:r w:rsidR="00AA78FE" w:rsidRPr="00AA78FE">
        <w:rPr>
          <w:sz w:val="24"/>
          <w:szCs w:val="24"/>
          <w:lang w:val="pt-BR"/>
        </w:rPr>
        <w:t>6</w:t>
      </w:r>
      <w:r w:rsidR="00465C0B" w:rsidRPr="00AA78FE">
        <w:rPr>
          <w:sz w:val="24"/>
          <w:szCs w:val="24"/>
          <w:lang w:val="pt-BR"/>
        </w:rPr>
        <w:t>.</w:t>
      </w:r>
    </w:p>
    <w:p w14:paraId="1FC1EAC3" w14:textId="77777777" w:rsidR="006C3BCE" w:rsidRPr="00E742C7" w:rsidRDefault="006C3BCE" w:rsidP="00465C0B">
      <w:pPr>
        <w:ind w:right="-1"/>
        <w:jc w:val="both"/>
        <w:rPr>
          <w:sz w:val="24"/>
          <w:szCs w:val="24"/>
          <w:lang w:val="pt-BR"/>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6"/>
      </w:tblGrid>
      <w:tr w:rsidR="006C3BCE" w:rsidRPr="00E742C7" w14:paraId="2D5D0F3F" w14:textId="77777777" w:rsidTr="00233680">
        <w:trPr>
          <w:trHeight w:val="2145"/>
        </w:trPr>
        <w:tc>
          <w:tcPr>
            <w:tcW w:w="9356" w:type="dxa"/>
          </w:tcPr>
          <w:p w14:paraId="6D57F74E" w14:textId="46C1A24F" w:rsidR="006C3BCE" w:rsidRPr="00E742C7" w:rsidRDefault="006C3BCE" w:rsidP="006C3BCE">
            <w:pPr>
              <w:jc w:val="both"/>
              <w:rPr>
                <w:sz w:val="24"/>
                <w:szCs w:val="24"/>
                <w:lang w:val="pt-BR"/>
              </w:rPr>
            </w:pPr>
            <w:r w:rsidRPr="0050162D">
              <w:rPr>
                <w:b/>
                <w:sz w:val="24"/>
                <w:szCs w:val="24"/>
                <w:lang w:val="pt-BR"/>
              </w:rPr>
              <w:t>ENDEREÇO</w:t>
            </w:r>
            <w:r w:rsidR="00DB4968">
              <w:rPr>
                <w:b/>
                <w:sz w:val="24"/>
                <w:szCs w:val="24"/>
                <w:lang w:val="pt-BR"/>
              </w:rPr>
              <w:t xml:space="preserve"> ELETRÔNICO</w:t>
            </w:r>
            <w:r w:rsidRPr="0050162D">
              <w:rPr>
                <w:sz w:val="24"/>
                <w:szCs w:val="24"/>
                <w:lang w:val="pt-BR"/>
              </w:rPr>
              <w:t>:</w:t>
            </w:r>
            <w:r w:rsidR="0050162D" w:rsidRPr="0050162D">
              <w:rPr>
                <w:sz w:val="24"/>
                <w:szCs w:val="24"/>
                <w:lang w:val="pt-BR"/>
              </w:rPr>
              <w:t xml:space="preserve"> </w:t>
            </w:r>
            <w:r w:rsidR="00DB4968">
              <w:rPr>
                <w:sz w:val="24"/>
                <w:szCs w:val="24"/>
                <w:lang w:val="pt-BR"/>
              </w:rPr>
              <w:t>cabaceirasreconvale@gmail.com</w:t>
            </w:r>
          </w:p>
          <w:p w14:paraId="62B75B94" w14:textId="77777777" w:rsidR="006C3BCE" w:rsidRPr="00E742C7" w:rsidRDefault="006C3BCE" w:rsidP="006C3BCE">
            <w:pPr>
              <w:jc w:val="both"/>
              <w:rPr>
                <w:sz w:val="24"/>
                <w:szCs w:val="24"/>
                <w:lang w:val="pt-BR"/>
              </w:rPr>
            </w:pPr>
          </w:p>
          <w:p w14:paraId="2F411A81" w14:textId="70E5FA38" w:rsidR="006C3BCE" w:rsidRPr="00E742C7" w:rsidRDefault="006C3BCE" w:rsidP="006C3BCE">
            <w:pPr>
              <w:jc w:val="both"/>
              <w:rPr>
                <w:sz w:val="24"/>
                <w:szCs w:val="24"/>
              </w:rPr>
            </w:pPr>
            <w:r w:rsidRPr="00E742C7">
              <w:rPr>
                <w:b/>
                <w:sz w:val="24"/>
                <w:szCs w:val="24"/>
                <w:lang w:val="pt-BR"/>
              </w:rPr>
              <w:t>PERÍODO:</w:t>
            </w:r>
            <w:r w:rsidRPr="00E742C7">
              <w:rPr>
                <w:sz w:val="24"/>
                <w:szCs w:val="24"/>
                <w:lang w:val="pt-BR"/>
              </w:rPr>
              <w:t xml:space="preserve"> O recebimento das solicitações de credenciamento e da documentação ocorrerá a partir de </w:t>
            </w:r>
            <w:r w:rsidR="00DB4968">
              <w:rPr>
                <w:sz w:val="24"/>
                <w:szCs w:val="24"/>
                <w:lang w:val="pt-BR"/>
              </w:rPr>
              <w:t>06</w:t>
            </w:r>
            <w:r w:rsidRPr="00E742C7">
              <w:rPr>
                <w:sz w:val="24"/>
                <w:szCs w:val="24"/>
                <w:lang w:val="pt-BR"/>
              </w:rPr>
              <w:t xml:space="preserve"> de </w:t>
            </w:r>
            <w:r w:rsidR="00DB4968">
              <w:rPr>
                <w:sz w:val="24"/>
                <w:szCs w:val="24"/>
                <w:lang w:val="pt-BR"/>
              </w:rPr>
              <w:t>Març</w:t>
            </w:r>
            <w:r w:rsidR="008B653C">
              <w:rPr>
                <w:sz w:val="24"/>
                <w:szCs w:val="24"/>
                <w:lang w:val="pt-BR"/>
              </w:rPr>
              <w:t>o de 202</w:t>
            </w:r>
            <w:r w:rsidR="00DB4968">
              <w:rPr>
                <w:sz w:val="24"/>
                <w:szCs w:val="24"/>
                <w:lang w:val="pt-BR"/>
              </w:rPr>
              <w:t>6</w:t>
            </w:r>
            <w:r w:rsidR="008B653C">
              <w:rPr>
                <w:sz w:val="24"/>
                <w:szCs w:val="24"/>
                <w:lang w:val="pt-BR"/>
              </w:rPr>
              <w:t xml:space="preserve"> e </w:t>
            </w:r>
            <w:r w:rsidRPr="00E742C7">
              <w:rPr>
                <w:sz w:val="24"/>
                <w:szCs w:val="24"/>
              </w:rPr>
              <w:t>estará permanent</w:t>
            </w:r>
            <w:r w:rsidR="008B653C">
              <w:rPr>
                <w:sz w:val="24"/>
                <w:szCs w:val="24"/>
              </w:rPr>
              <w:t xml:space="preserve">emente aberto aos interessados </w:t>
            </w:r>
            <w:r w:rsidRPr="00E742C7">
              <w:rPr>
                <w:sz w:val="24"/>
                <w:szCs w:val="24"/>
              </w:rPr>
              <w:t xml:space="preserve">até </w:t>
            </w:r>
            <w:r w:rsidR="00DB4968">
              <w:rPr>
                <w:sz w:val="24"/>
                <w:szCs w:val="24"/>
              </w:rPr>
              <w:t>06</w:t>
            </w:r>
            <w:r w:rsidR="008B653C">
              <w:t xml:space="preserve"> </w:t>
            </w:r>
            <w:r w:rsidR="008B653C" w:rsidRPr="008B653C">
              <w:rPr>
                <w:sz w:val="24"/>
                <w:szCs w:val="24"/>
              </w:rPr>
              <w:t xml:space="preserve">de </w:t>
            </w:r>
            <w:r w:rsidR="00DB4968">
              <w:rPr>
                <w:sz w:val="24"/>
                <w:szCs w:val="24"/>
              </w:rPr>
              <w:t>Março</w:t>
            </w:r>
            <w:r w:rsidR="008B653C" w:rsidRPr="008B653C">
              <w:rPr>
                <w:sz w:val="24"/>
                <w:szCs w:val="24"/>
              </w:rPr>
              <w:t xml:space="preserve"> de 202</w:t>
            </w:r>
            <w:r w:rsidR="00DB4968">
              <w:rPr>
                <w:sz w:val="24"/>
                <w:szCs w:val="24"/>
              </w:rPr>
              <w:t>7</w:t>
            </w:r>
            <w:r w:rsidRPr="00E742C7">
              <w:rPr>
                <w:sz w:val="24"/>
                <w:szCs w:val="24"/>
              </w:rPr>
              <w:t>.</w:t>
            </w:r>
          </w:p>
          <w:p w14:paraId="6FA28341" w14:textId="77777777" w:rsidR="006C3BCE" w:rsidRPr="00E742C7" w:rsidRDefault="006C3BCE" w:rsidP="006C3BCE">
            <w:pPr>
              <w:jc w:val="both"/>
              <w:rPr>
                <w:bCs/>
                <w:sz w:val="24"/>
                <w:szCs w:val="24"/>
                <w:highlight w:val="yellow"/>
              </w:rPr>
            </w:pPr>
          </w:p>
          <w:p w14:paraId="48923DE3" w14:textId="180F966E" w:rsidR="006C3BCE" w:rsidRPr="00E742C7" w:rsidRDefault="006C3BCE" w:rsidP="00FD7FF7">
            <w:pPr>
              <w:ind w:right="-1"/>
              <w:jc w:val="both"/>
              <w:rPr>
                <w:sz w:val="24"/>
                <w:szCs w:val="24"/>
                <w:lang w:val="pt-BR"/>
              </w:rPr>
            </w:pPr>
            <w:r w:rsidRPr="00E742C7">
              <w:rPr>
                <w:b/>
                <w:sz w:val="24"/>
                <w:szCs w:val="24"/>
              </w:rPr>
              <w:t>ESCLARECIMENTOS:</w:t>
            </w:r>
            <w:r w:rsidRPr="00E742C7">
              <w:rPr>
                <w:sz w:val="24"/>
                <w:szCs w:val="24"/>
              </w:rPr>
              <w:t xml:space="preserve"> Pedidos de esclarecimentos poderão ser enviados para o e-mail </w:t>
            </w:r>
            <w:r w:rsidR="00DB4968" w:rsidRPr="00DB4968">
              <w:rPr>
                <w:sz w:val="24"/>
                <w:szCs w:val="24"/>
              </w:rPr>
              <w:t>cabaceirasreconvale@gmail.com</w:t>
            </w:r>
          </w:p>
        </w:tc>
      </w:tr>
    </w:tbl>
    <w:p w14:paraId="661EBF4C" w14:textId="77777777" w:rsidR="006C3BCE" w:rsidRPr="00E742C7" w:rsidRDefault="006C3BCE" w:rsidP="00465C0B">
      <w:pPr>
        <w:ind w:right="-1"/>
        <w:jc w:val="both"/>
        <w:rPr>
          <w:sz w:val="24"/>
          <w:szCs w:val="24"/>
          <w:lang w:val="pt-BR"/>
        </w:rPr>
      </w:pPr>
    </w:p>
    <w:p w14:paraId="449DB787" w14:textId="77777777" w:rsidR="006C3BCE" w:rsidRPr="00E742C7" w:rsidRDefault="006C3BCE" w:rsidP="006C3BCE">
      <w:pPr>
        <w:jc w:val="both"/>
        <w:rPr>
          <w:sz w:val="24"/>
          <w:szCs w:val="24"/>
        </w:rPr>
      </w:pPr>
      <w:proofErr w:type="gramStart"/>
      <w:r w:rsidRPr="00E742C7">
        <w:rPr>
          <w:sz w:val="24"/>
          <w:szCs w:val="24"/>
        </w:rPr>
        <w:t>1.1.</w:t>
      </w:r>
      <w:proofErr w:type="gramEnd"/>
      <w:r w:rsidRPr="00E742C7">
        <w:rPr>
          <w:sz w:val="24"/>
          <w:szCs w:val="24"/>
        </w:rPr>
        <w:t xml:space="preserve">O prazo de vigência do presente credenciamento dar-se-á pelo período de 12 (doze) meses, a contar a partir da sua publicação na impressa oficial, ficando aberto durante todo esse período para novos credenciamentos. </w:t>
      </w:r>
    </w:p>
    <w:p w14:paraId="7196859D" w14:textId="77777777" w:rsidR="006C3BCE" w:rsidRPr="00E742C7" w:rsidRDefault="006C3BCE" w:rsidP="006C3BCE">
      <w:pPr>
        <w:jc w:val="both"/>
        <w:rPr>
          <w:sz w:val="24"/>
          <w:szCs w:val="24"/>
        </w:rPr>
      </w:pPr>
    </w:p>
    <w:p w14:paraId="3690D47E" w14:textId="77777777" w:rsidR="006C3BCE" w:rsidRPr="00E742C7" w:rsidRDefault="006C3BCE" w:rsidP="006C3BCE">
      <w:pPr>
        <w:jc w:val="both"/>
        <w:rPr>
          <w:sz w:val="24"/>
          <w:szCs w:val="24"/>
          <w:lang w:val="pt-BR"/>
        </w:rPr>
      </w:pPr>
      <w:r w:rsidRPr="00E742C7">
        <w:rPr>
          <w:sz w:val="24"/>
          <w:szCs w:val="24"/>
        </w:rPr>
        <w:t>1.2 Os contratos firmados com os credenciados terão vigência de 12 meses, podendo ser prorrogado por iguais e sucessivos períodos de 12 meses até o máximo de 120 (cento e vinte) meses, caso haja interesse da Administração, com a anuência das credenciadas, nos termos do art. 107, da Lei Federal 14.133/21.</w:t>
      </w:r>
    </w:p>
    <w:p w14:paraId="6D34B45F" w14:textId="77777777" w:rsidR="006C3BCE" w:rsidRPr="00E742C7" w:rsidRDefault="006C3BCE" w:rsidP="00465C0B">
      <w:pPr>
        <w:ind w:right="-1"/>
        <w:jc w:val="both"/>
        <w:rPr>
          <w:sz w:val="24"/>
          <w:szCs w:val="24"/>
          <w:lang w:val="pt-BR"/>
        </w:rPr>
      </w:pPr>
    </w:p>
    <w:p w14:paraId="19F88F1C" w14:textId="77777777" w:rsidR="00465C0B" w:rsidRPr="00E742C7" w:rsidRDefault="00465C0B" w:rsidP="00465C0B">
      <w:pPr>
        <w:spacing w:after="200"/>
        <w:contextualSpacing/>
        <w:jc w:val="both"/>
        <w:rPr>
          <w:rFonts w:eastAsia="Calibri"/>
          <w:b/>
          <w:sz w:val="24"/>
          <w:szCs w:val="24"/>
          <w:lang w:val="pt-BR"/>
        </w:rPr>
      </w:pPr>
      <w:proofErr w:type="gramStart"/>
      <w:r w:rsidRPr="00E742C7">
        <w:rPr>
          <w:rFonts w:eastAsia="Calibri"/>
          <w:b/>
          <w:sz w:val="24"/>
          <w:szCs w:val="24"/>
          <w:lang w:val="pt-BR"/>
        </w:rPr>
        <w:t>2.</w:t>
      </w:r>
      <w:proofErr w:type="gramEnd"/>
      <w:r w:rsidRPr="00E742C7">
        <w:rPr>
          <w:rFonts w:eastAsia="Calibri"/>
          <w:b/>
          <w:sz w:val="24"/>
          <w:szCs w:val="24"/>
          <w:lang w:val="pt-BR"/>
        </w:rPr>
        <w:t>DA REGÊNCIA LEGAL E CRITÉRIO DE SELEÇÃO</w:t>
      </w:r>
    </w:p>
    <w:p w14:paraId="6F96DC8B" w14:textId="77777777" w:rsidR="00465C0B" w:rsidRPr="00E742C7" w:rsidRDefault="00465C0B" w:rsidP="00465C0B">
      <w:pPr>
        <w:spacing w:after="200"/>
        <w:contextualSpacing/>
        <w:jc w:val="both"/>
        <w:rPr>
          <w:rFonts w:eastAsia="Calibri"/>
          <w:b/>
          <w:sz w:val="24"/>
          <w:szCs w:val="24"/>
          <w:lang w:val="pt-BR"/>
        </w:rPr>
      </w:pPr>
      <w:r w:rsidRPr="00E742C7">
        <w:rPr>
          <w:rFonts w:eastAsia="Calibri"/>
          <w:b/>
          <w:sz w:val="24"/>
          <w:szCs w:val="24"/>
          <w:lang w:val="pt-BR"/>
        </w:rPr>
        <w:t xml:space="preserve"> </w:t>
      </w:r>
    </w:p>
    <w:p w14:paraId="0997A341" w14:textId="77777777" w:rsidR="00465C0B" w:rsidRPr="00E742C7" w:rsidRDefault="00465C0B" w:rsidP="00465C0B">
      <w:pPr>
        <w:jc w:val="both"/>
        <w:rPr>
          <w:sz w:val="24"/>
          <w:szCs w:val="24"/>
          <w:lang w:val="pt-BR"/>
        </w:rPr>
      </w:pPr>
      <w:r w:rsidRPr="00E742C7">
        <w:rPr>
          <w:sz w:val="24"/>
          <w:szCs w:val="24"/>
          <w:lang w:val="pt-BR"/>
        </w:rPr>
        <w:t>2.1. Os</w:t>
      </w:r>
      <w:r w:rsidRPr="00E742C7">
        <w:rPr>
          <w:spacing w:val="31"/>
          <w:sz w:val="24"/>
          <w:szCs w:val="24"/>
          <w:lang w:val="pt-BR"/>
        </w:rPr>
        <w:t xml:space="preserve"> </w:t>
      </w:r>
      <w:r w:rsidRPr="00E742C7">
        <w:rPr>
          <w:sz w:val="24"/>
          <w:szCs w:val="24"/>
          <w:lang w:val="pt-BR"/>
        </w:rPr>
        <w:t>procedimentos</w:t>
      </w:r>
      <w:r w:rsidRPr="00E742C7">
        <w:rPr>
          <w:spacing w:val="31"/>
          <w:sz w:val="24"/>
          <w:szCs w:val="24"/>
          <w:lang w:val="pt-BR"/>
        </w:rPr>
        <w:t xml:space="preserve"> </w:t>
      </w:r>
      <w:r w:rsidRPr="00E742C7">
        <w:rPr>
          <w:sz w:val="24"/>
          <w:szCs w:val="24"/>
          <w:lang w:val="pt-BR"/>
        </w:rPr>
        <w:t>do</w:t>
      </w:r>
      <w:r w:rsidRPr="00E742C7">
        <w:rPr>
          <w:spacing w:val="33"/>
          <w:sz w:val="24"/>
          <w:szCs w:val="24"/>
          <w:lang w:val="pt-BR"/>
        </w:rPr>
        <w:t xml:space="preserve"> </w:t>
      </w:r>
      <w:r w:rsidRPr="00E742C7">
        <w:rPr>
          <w:sz w:val="24"/>
          <w:szCs w:val="24"/>
          <w:lang w:val="pt-BR"/>
        </w:rPr>
        <w:t>presente</w:t>
      </w:r>
      <w:r w:rsidRPr="00E742C7">
        <w:rPr>
          <w:spacing w:val="33"/>
          <w:sz w:val="24"/>
          <w:szCs w:val="24"/>
          <w:lang w:val="pt-BR"/>
        </w:rPr>
        <w:t xml:space="preserve"> </w:t>
      </w:r>
      <w:r w:rsidRPr="00E742C7">
        <w:rPr>
          <w:sz w:val="24"/>
          <w:szCs w:val="24"/>
          <w:lang w:val="pt-BR"/>
        </w:rPr>
        <w:t>CREDENCIAMENTO</w:t>
      </w:r>
      <w:r w:rsidRPr="00E742C7">
        <w:rPr>
          <w:spacing w:val="36"/>
          <w:sz w:val="24"/>
          <w:szCs w:val="24"/>
          <w:lang w:val="pt-BR"/>
        </w:rPr>
        <w:t xml:space="preserve"> </w:t>
      </w:r>
      <w:r w:rsidRPr="00E742C7">
        <w:rPr>
          <w:sz w:val="24"/>
          <w:szCs w:val="24"/>
          <w:lang w:val="pt-BR"/>
        </w:rPr>
        <w:t>serão</w:t>
      </w:r>
      <w:r w:rsidRPr="00E742C7">
        <w:rPr>
          <w:spacing w:val="33"/>
          <w:sz w:val="24"/>
          <w:szCs w:val="24"/>
          <w:lang w:val="pt-BR"/>
        </w:rPr>
        <w:t xml:space="preserve"> </w:t>
      </w:r>
      <w:r w:rsidRPr="00E742C7">
        <w:rPr>
          <w:sz w:val="24"/>
          <w:szCs w:val="24"/>
          <w:lang w:val="pt-BR"/>
        </w:rPr>
        <w:t>regidos</w:t>
      </w:r>
      <w:r w:rsidRPr="00E742C7">
        <w:rPr>
          <w:spacing w:val="34"/>
          <w:sz w:val="24"/>
          <w:szCs w:val="24"/>
          <w:lang w:val="pt-BR"/>
        </w:rPr>
        <w:t xml:space="preserve"> </w:t>
      </w:r>
      <w:r w:rsidRPr="00E742C7">
        <w:rPr>
          <w:sz w:val="24"/>
          <w:szCs w:val="24"/>
          <w:lang w:val="pt-BR"/>
        </w:rPr>
        <w:t>pela</w:t>
      </w:r>
      <w:r w:rsidRPr="00E742C7">
        <w:rPr>
          <w:spacing w:val="32"/>
          <w:sz w:val="24"/>
          <w:szCs w:val="24"/>
          <w:lang w:val="pt-BR"/>
        </w:rPr>
        <w:t xml:space="preserve"> </w:t>
      </w:r>
      <w:r w:rsidRPr="00E742C7">
        <w:rPr>
          <w:sz w:val="24"/>
          <w:szCs w:val="24"/>
          <w:lang w:val="pt-BR"/>
        </w:rPr>
        <w:t>Lei</w:t>
      </w:r>
      <w:r w:rsidRPr="00E742C7">
        <w:rPr>
          <w:spacing w:val="34"/>
          <w:sz w:val="24"/>
          <w:szCs w:val="24"/>
          <w:lang w:val="pt-BR"/>
        </w:rPr>
        <w:t xml:space="preserve"> Federal </w:t>
      </w:r>
      <w:r w:rsidRPr="00E742C7">
        <w:rPr>
          <w:sz w:val="24"/>
          <w:szCs w:val="24"/>
          <w:lang w:val="pt-BR"/>
        </w:rPr>
        <w:t>nº</w:t>
      </w:r>
      <w:r w:rsidRPr="00E742C7">
        <w:rPr>
          <w:spacing w:val="50"/>
          <w:sz w:val="24"/>
          <w:szCs w:val="24"/>
          <w:lang w:val="pt-BR"/>
        </w:rPr>
        <w:t xml:space="preserve"> </w:t>
      </w:r>
      <w:r w:rsidRPr="00E742C7">
        <w:rPr>
          <w:sz w:val="24"/>
          <w:szCs w:val="24"/>
          <w:lang w:val="pt-BR"/>
        </w:rPr>
        <w:t>14.133/21</w:t>
      </w:r>
      <w:r w:rsidRPr="00E742C7">
        <w:rPr>
          <w:spacing w:val="22"/>
          <w:sz w:val="24"/>
          <w:szCs w:val="24"/>
          <w:lang w:val="pt-BR"/>
        </w:rPr>
        <w:t xml:space="preserve"> </w:t>
      </w:r>
      <w:r w:rsidRPr="00E742C7">
        <w:rPr>
          <w:sz w:val="24"/>
          <w:szCs w:val="24"/>
          <w:lang w:val="pt-BR"/>
        </w:rPr>
        <w:t>na</w:t>
      </w:r>
      <w:proofErr w:type="gramStart"/>
      <w:r w:rsidRPr="00E742C7">
        <w:rPr>
          <w:sz w:val="24"/>
          <w:szCs w:val="24"/>
          <w:lang w:val="pt-BR"/>
        </w:rPr>
        <w:t xml:space="preserve"> </w:t>
      </w:r>
      <w:r w:rsidRPr="00E742C7">
        <w:rPr>
          <w:spacing w:val="-60"/>
          <w:sz w:val="24"/>
          <w:szCs w:val="24"/>
          <w:lang w:val="pt-BR"/>
        </w:rPr>
        <w:t xml:space="preserve"> </w:t>
      </w:r>
      <w:proofErr w:type="gramEnd"/>
      <w:r w:rsidRPr="00E742C7">
        <w:rPr>
          <w:sz w:val="24"/>
          <w:szCs w:val="24"/>
          <w:lang w:val="pt-BR"/>
        </w:rPr>
        <w:t>sua</w:t>
      </w:r>
      <w:r w:rsidRPr="00E742C7">
        <w:rPr>
          <w:spacing w:val="1"/>
          <w:sz w:val="24"/>
          <w:szCs w:val="24"/>
          <w:lang w:val="pt-BR"/>
        </w:rPr>
        <w:t xml:space="preserve"> </w:t>
      </w:r>
      <w:r w:rsidRPr="00E742C7">
        <w:rPr>
          <w:sz w:val="24"/>
          <w:szCs w:val="24"/>
          <w:lang w:val="pt-BR"/>
        </w:rPr>
        <w:t>atual</w:t>
      </w:r>
      <w:r w:rsidRPr="00E742C7">
        <w:rPr>
          <w:spacing w:val="1"/>
          <w:sz w:val="24"/>
          <w:szCs w:val="24"/>
          <w:lang w:val="pt-BR"/>
        </w:rPr>
        <w:t xml:space="preserve"> </w:t>
      </w:r>
      <w:r w:rsidRPr="00E742C7">
        <w:rPr>
          <w:sz w:val="24"/>
          <w:szCs w:val="24"/>
          <w:lang w:val="pt-BR"/>
        </w:rPr>
        <w:t>redação,</w:t>
      </w:r>
      <w:r w:rsidRPr="00E742C7">
        <w:rPr>
          <w:spacing w:val="1"/>
          <w:sz w:val="24"/>
          <w:szCs w:val="24"/>
          <w:lang w:val="pt-BR"/>
        </w:rPr>
        <w:t xml:space="preserve"> </w:t>
      </w:r>
      <w:r w:rsidRPr="00E742C7">
        <w:rPr>
          <w:sz w:val="24"/>
          <w:szCs w:val="24"/>
          <w:lang w:val="pt-BR"/>
        </w:rPr>
        <w:t>e</w:t>
      </w:r>
      <w:r w:rsidRPr="00E742C7">
        <w:rPr>
          <w:spacing w:val="1"/>
          <w:sz w:val="24"/>
          <w:szCs w:val="24"/>
          <w:lang w:val="pt-BR"/>
        </w:rPr>
        <w:t xml:space="preserve"> </w:t>
      </w:r>
      <w:r w:rsidRPr="00E742C7">
        <w:rPr>
          <w:sz w:val="24"/>
          <w:szCs w:val="24"/>
          <w:lang w:val="pt-BR"/>
        </w:rPr>
        <w:t>demais</w:t>
      </w:r>
      <w:r w:rsidRPr="00E742C7">
        <w:rPr>
          <w:spacing w:val="62"/>
          <w:sz w:val="24"/>
          <w:szCs w:val="24"/>
          <w:lang w:val="pt-BR"/>
        </w:rPr>
        <w:t xml:space="preserve"> </w:t>
      </w:r>
      <w:r w:rsidRPr="00E742C7">
        <w:rPr>
          <w:sz w:val="24"/>
          <w:szCs w:val="24"/>
          <w:lang w:val="pt-BR"/>
        </w:rPr>
        <w:t>normas</w:t>
      </w:r>
      <w:r w:rsidRPr="00E742C7">
        <w:rPr>
          <w:spacing w:val="63"/>
          <w:sz w:val="24"/>
          <w:szCs w:val="24"/>
          <w:lang w:val="pt-BR"/>
        </w:rPr>
        <w:t xml:space="preserve"> </w:t>
      </w:r>
      <w:r w:rsidRPr="00E742C7">
        <w:rPr>
          <w:sz w:val="24"/>
          <w:szCs w:val="24"/>
          <w:lang w:val="pt-BR"/>
        </w:rPr>
        <w:t>e</w:t>
      </w:r>
      <w:r w:rsidRPr="00E742C7">
        <w:rPr>
          <w:spacing w:val="62"/>
          <w:sz w:val="24"/>
          <w:szCs w:val="24"/>
          <w:lang w:val="pt-BR"/>
        </w:rPr>
        <w:t xml:space="preserve"> </w:t>
      </w:r>
      <w:r w:rsidRPr="00E742C7">
        <w:rPr>
          <w:sz w:val="24"/>
          <w:szCs w:val="24"/>
          <w:lang w:val="pt-BR"/>
        </w:rPr>
        <w:t>regulamentações</w:t>
      </w:r>
      <w:r w:rsidRPr="00E742C7">
        <w:rPr>
          <w:spacing w:val="63"/>
          <w:sz w:val="24"/>
          <w:szCs w:val="24"/>
          <w:lang w:val="pt-BR"/>
        </w:rPr>
        <w:t xml:space="preserve"> </w:t>
      </w:r>
      <w:r w:rsidRPr="00E742C7">
        <w:rPr>
          <w:sz w:val="24"/>
          <w:szCs w:val="24"/>
          <w:lang w:val="pt-BR"/>
        </w:rPr>
        <w:t>aplicáveis</w:t>
      </w:r>
      <w:r w:rsidRPr="00E742C7">
        <w:rPr>
          <w:spacing w:val="62"/>
          <w:sz w:val="24"/>
          <w:szCs w:val="24"/>
          <w:lang w:val="pt-BR"/>
        </w:rPr>
        <w:t xml:space="preserve"> </w:t>
      </w:r>
      <w:r w:rsidRPr="00E742C7">
        <w:rPr>
          <w:sz w:val="24"/>
          <w:szCs w:val="24"/>
          <w:lang w:val="pt-BR"/>
        </w:rPr>
        <w:t>à</w:t>
      </w:r>
      <w:r w:rsidRPr="00E742C7">
        <w:rPr>
          <w:spacing w:val="1"/>
          <w:sz w:val="24"/>
          <w:szCs w:val="24"/>
          <w:lang w:val="pt-BR"/>
        </w:rPr>
        <w:t xml:space="preserve"> </w:t>
      </w:r>
      <w:r w:rsidRPr="00E742C7">
        <w:rPr>
          <w:sz w:val="24"/>
          <w:szCs w:val="24"/>
          <w:lang w:val="pt-BR"/>
        </w:rPr>
        <w:t xml:space="preserve">espécie. </w:t>
      </w:r>
    </w:p>
    <w:p w14:paraId="195EB7AD" w14:textId="77777777" w:rsidR="00465C0B" w:rsidRPr="00E742C7" w:rsidRDefault="00465C0B" w:rsidP="00465C0B">
      <w:pPr>
        <w:jc w:val="both"/>
        <w:rPr>
          <w:sz w:val="24"/>
          <w:szCs w:val="24"/>
          <w:lang w:val="pt-BR"/>
        </w:rPr>
      </w:pPr>
    </w:p>
    <w:p w14:paraId="61B93120" w14:textId="7D7FA5F1" w:rsidR="00B03277" w:rsidRPr="00E742C7" w:rsidRDefault="00465C0B" w:rsidP="00B03277">
      <w:pPr>
        <w:jc w:val="both"/>
        <w:rPr>
          <w:sz w:val="24"/>
          <w:szCs w:val="24"/>
        </w:rPr>
      </w:pPr>
      <w:r w:rsidRPr="00E742C7">
        <w:rPr>
          <w:sz w:val="24"/>
          <w:szCs w:val="24"/>
          <w:lang w:val="pt-BR"/>
        </w:rPr>
        <w:t>2.2. O critério de seleção é o previsto no art. 79, inciso I, da Lei Federal nº 14.133/2021, ou seja, paralela e não excludente: caso em que é viável e vantajosa para a Administração a realização de contratações simultâneas em condições padronizadas.</w:t>
      </w:r>
      <w:r w:rsidR="00B03277" w:rsidRPr="00E742C7">
        <w:rPr>
          <w:sz w:val="24"/>
          <w:szCs w:val="24"/>
        </w:rPr>
        <w:t xml:space="preserve"> Ao estabelecer que todos os que atenderem às exigências do edital poderão ser credenciados, e adotando a ordem de apresentação de documentos apenas como critério operacional e organizacional, assegura-se a igualdade de condições a todos os interessados.</w:t>
      </w:r>
    </w:p>
    <w:p w14:paraId="189E8B31" w14:textId="77777777" w:rsidR="00415ABA" w:rsidRPr="00E742C7" w:rsidRDefault="00415ABA" w:rsidP="00B03277">
      <w:pPr>
        <w:jc w:val="both"/>
        <w:rPr>
          <w:sz w:val="24"/>
          <w:szCs w:val="24"/>
        </w:rPr>
      </w:pPr>
    </w:p>
    <w:p w14:paraId="154EA63A" w14:textId="77777777" w:rsidR="00415ABA" w:rsidRPr="00E742C7" w:rsidRDefault="00415ABA" w:rsidP="00B03277">
      <w:pPr>
        <w:jc w:val="both"/>
        <w:rPr>
          <w:sz w:val="24"/>
          <w:szCs w:val="24"/>
        </w:rPr>
      </w:pPr>
      <w:r w:rsidRPr="00E742C7">
        <w:rPr>
          <w:sz w:val="24"/>
          <w:szCs w:val="24"/>
        </w:rPr>
        <w:t>2.3. A forma de execução dos serviços, seus quantitativos, valores, prazos etc. estão previstos no Anexo I – Termo de Referência deste Edital.</w:t>
      </w:r>
    </w:p>
    <w:p w14:paraId="054BC73B" w14:textId="77777777" w:rsidR="00B03277" w:rsidRPr="00E742C7" w:rsidRDefault="00B03277" w:rsidP="00B03277">
      <w:pPr>
        <w:jc w:val="both"/>
        <w:rPr>
          <w:sz w:val="24"/>
          <w:szCs w:val="24"/>
        </w:rPr>
      </w:pPr>
    </w:p>
    <w:p w14:paraId="4726D2D6" w14:textId="77777777" w:rsidR="00465C0B" w:rsidRPr="00E742C7" w:rsidRDefault="00465C0B" w:rsidP="00465C0B">
      <w:pPr>
        <w:tabs>
          <w:tab w:val="left" w:pos="1214"/>
        </w:tabs>
        <w:rPr>
          <w:b/>
          <w:sz w:val="24"/>
          <w:szCs w:val="24"/>
          <w:lang w:val="pt-BR"/>
        </w:rPr>
      </w:pPr>
      <w:proofErr w:type="gramStart"/>
      <w:r w:rsidRPr="00E742C7">
        <w:rPr>
          <w:b/>
          <w:spacing w:val="7"/>
          <w:sz w:val="24"/>
          <w:szCs w:val="24"/>
          <w:lang w:val="pt-BR"/>
        </w:rPr>
        <w:t>3.</w:t>
      </w:r>
      <w:proofErr w:type="gramEnd"/>
      <w:r w:rsidRPr="00E742C7">
        <w:rPr>
          <w:b/>
          <w:sz w:val="24"/>
          <w:szCs w:val="24"/>
          <w:lang w:val="pt-BR"/>
        </w:rPr>
        <w:t>DAS CONDIÇÕES</w:t>
      </w:r>
      <w:r w:rsidRPr="00E742C7">
        <w:rPr>
          <w:b/>
          <w:spacing w:val="45"/>
          <w:sz w:val="24"/>
          <w:szCs w:val="24"/>
          <w:lang w:val="pt-BR"/>
        </w:rPr>
        <w:t xml:space="preserve"> </w:t>
      </w:r>
      <w:r w:rsidRPr="00E742C7">
        <w:rPr>
          <w:b/>
          <w:sz w:val="24"/>
          <w:szCs w:val="24"/>
          <w:lang w:val="pt-BR"/>
        </w:rPr>
        <w:t>DE</w:t>
      </w:r>
      <w:r w:rsidRPr="00E742C7">
        <w:rPr>
          <w:b/>
          <w:spacing w:val="5"/>
          <w:sz w:val="24"/>
          <w:szCs w:val="24"/>
          <w:lang w:val="pt-BR"/>
        </w:rPr>
        <w:t xml:space="preserve"> </w:t>
      </w:r>
      <w:r w:rsidRPr="00E742C7">
        <w:rPr>
          <w:b/>
          <w:sz w:val="24"/>
          <w:szCs w:val="24"/>
          <w:lang w:val="pt-BR"/>
        </w:rPr>
        <w:t>PARTICIPAÇÃO</w:t>
      </w:r>
    </w:p>
    <w:p w14:paraId="3773429F" w14:textId="77777777" w:rsidR="00465C0B" w:rsidRPr="00E742C7" w:rsidRDefault="00465C0B" w:rsidP="00465C0B">
      <w:pPr>
        <w:jc w:val="center"/>
        <w:rPr>
          <w:sz w:val="24"/>
          <w:szCs w:val="24"/>
          <w:lang w:val="pt-BR"/>
        </w:rPr>
      </w:pPr>
    </w:p>
    <w:p w14:paraId="5BCF904C" w14:textId="77777777" w:rsidR="00415ABA" w:rsidRPr="00E742C7" w:rsidRDefault="00465C0B" w:rsidP="00465C0B">
      <w:pPr>
        <w:jc w:val="both"/>
        <w:rPr>
          <w:sz w:val="24"/>
          <w:szCs w:val="24"/>
          <w:lang w:val="pt-BR"/>
        </w:rPr>
      </w:pPr>
      <w:r w:rsidRPr="00E742C7">
        <w:rPr>
          <w:sz w:val="24"/>
          <w:szCs w:val="24"/>
          <w:lang w:val="pt-BR"/>
        </w:rPr>
        <w:t xml:space="preserve">3.1. </w:t>
      </w:r>
      <w:r w:rsidR="00415ABA" w:rsidRPr="00E742C7">
        <w:rPr>
          <w:sz w:val="24"/>
          <w:szCs w:val="24"/>
          <w:lang w:val="pt-BR"/>
        </w:rPr>
        <w:t>Todos os interessados que atenderem aos requisitos do edital poderão se credenciar, assegurando tratamento igualitário e ampla publicidade do procedimento, em conformidade com os princípios constitucion</w:t>
      </w:r>
      <w:r w:rsidR="00D13A3C" w:rsidRPr="00E742C7">
        <w:rPr>
          <w:sz w:val="24"/>
          <w:szCs w:val="24"/>
          <w:lang w:val="pt-BR"/>
        </w:rPr>
        <w:t xml:space="preserve">ais e da Nova Lei de Licitações. </w:t>
      </w:r>
    </w:p>
    <w:p w14:paraId="44DF98D6" w14:textId="77777777" w:rsidR="00FC6367" w:rsidRPr="00E742C7" w:rsidRDefault="00FC6367" w:rsidP="00465C0B">
      <w:pPr>
        <w:jc w:val="both"/>
        <w:rPr>
          <w:sz w:val="24"/>
          <w:szCs w:val="24"/>
          <w:lang w:val="pt-BR"/>
        </w:rPr>
      </w:pPr>
    </w:p>
    <w:p w14:paraId="50F732CA" w14:textId="77777777" w:rsidR="008B653C" w:rsidRDefault="008B653C" w:rsidP="00465C0B">
      <w:pPr>
        <w:jc w:val="both"/>
        <w:rPr>
          <w:sz w:val="24"/>
          <w:szCs w:val="24"/>
          <w:lang w:val="pt-BR"/>
        </w:rPr>
      </w:pPr>
    </w:p>
    <w:p w14:paraId="3664628C" w14:textId="77777777" w:rsidR="00465C0B" w:rsidRPr="00E742C7" w:rsidRDefault="00465C0B" w:rsidP="00465C0B">
      <w:pPr>
        <w:jc w:val="both"/>
        <w:rPr>
          <w:sz w:val="24"/>
          <w:szCs w:val="24"/>
          <w:lang w:val="pt-BR"/>
        </w:rPr>
      </w:pPr>
      <w:r w:rsidRPr="00E742C7">
        <w:rPr>
          <w:sz w:val="24"/>
          <w:szCs w:val="24"/>
          <w:lang w:val="pt-BR"/>
        </w:rPr>
        <w:t>3.2. Não poderão participar deste Credenciamento:</w:t>
      </w:r>
      <w:proofErr w:type="gramStart"/>
      <w:r w:rsidRPr="00E742C7">
        <w:rPr>
          <w:sz w:val="24"/>
          <w:szCs w:val="24"/>
          <w:lang w:val="pt-BR"/>
        </w:rPr>
        <w:t xml:space="preserve">  </w:t>
      </w:r>
    </w:p>
    <w:p w14:paraId="442575AB" w14:textId="77777777" w:rsidR="00465C0B" w:rsidRPr="00E742C7" w:rsidRDefault="00465C0B" w:rsidP="00FC6367">
      <w:pPr>
        <w:jc w:val="both"/>
        <w:rPr>
          <w:sz w:val="24"/>
          <w:szCs w:val="24"/>
          <w:lang w:val="pt-BR"/>
        </w:rPr>
      </w:pPr>
      <w:proofErr w:type="gramEnd"/>
      <w:r w:rsidRPr="00E742C7">
        <w:rPr>
          <w:sz w:val="24"/>
          <w:szCs w:val="24"/>
          <w:lang w:val="pt-BR"/>
        </w:rPr>
        <w:t xml:space="preserve">3.2.1. </w:t>
      </w:r>
      <w:proofErr w:type="gramStart"/>
      <w:r w:rsidRPr="00E742C7">
        <w:rPr>
          <w:sz w:val="24"/>
          <w:szCs w:val="24"/>
          <w:lang w:val="pt-BR"/>
        </w:rPr>
        <w:t>interessados</w:t>
      </w:r>
      <w:proofErr w:type="gramEnd"/>
      <w:r w:rsidRPr="00E742C7">
        <w:rPr>
          <w:sz w:val="24"/>
          <w:szCs w:val="24"/>
          <w:lang w:val="pt-BR"/>
        </w:rPr>
        <w:t xml:space="preserve"> que não atendam às condições deste edital e seu(s) anexo(s);</w:t>
      </w:r>
    </w:p>
    <w:p w14:paraId="6C1FEEAB" w14:textId="77777777" w:rsidR="00465C0B" w:rsidRPr="00E742C7" w:rsidRDefault="00465C0B" w:rsidP="00FC6367">
      <w:pPr>
        <w:jc w:val="both"/>
        <w:rPr>
          <w:sz w:val="24"/>
          <w:szCs w:val="24"/>
          <w:lang w:val="pt-BR"/>
        </w:rPr>
      </w:pPr>
      <w:r w:rsidRPr="00E742C7">
        <w:rPr>
          <w:sz w:val="24"/>
          <w:szCs w:val="24"/>
          <w:lang w:val="pt-BR"/>
        </w:rPr>
        <w:t xml:space="preserve">3.2.2. </w:t>
      </w:r>
      <w:proofErr w:type="gramStart"/>
      <w:r w:rsidRPr="00E742C7">
        <w:rPr>
          <w:sz w:val="24"/>
          <w:szCs w:val="24"/>
          <w:lang w:val="pt-BR"/>
        </w:rPr>
        <w:t>estrangeiros</w:t>
      </w:r>
      <w:proofErr w:type="gramEnd"/>
      <w:r w:rsidRPr="00E742C7">
        <w:rPr>
          <w:sz w:val="24"/>
          <w:szCs w:val="24"/>
          <w:lang w:val="pt-BR"/>
        </w:rPr>
        <w:t xml:space="preserve"> que não tenham representação legal no Brasil com poderes expressos para </w:t>
      </w:r>
      <w:r w:rsidR="00E742C7">
        <w:rPr>
          <w:sz w:val="24"/>
          <w:szCs w:val="24"/>
          <w:lang w:val="pt-BR"/>
        </w:rPr>
        <w:t xml:space="preserve"> </w:t>
      </w:r>
      <w:r w:rsidRPr="00E742C7">
        <w:rPr>
          <w:sz w:val="24"/>
          <w:szCs w:val="24"/>
          <w:lang w:val="pt-BR"/>
        </w:rPr>
        <w:t xml:space="preserve">receber citação e responder administrativa ou judicialmente; </w:t>
      </w:r>
    </w:p>
    <w:p w14:paraId="20141640" w14:textId="77777777" w:rsidR="00465C0B" w:rsidRPr="00E742C7" w:rsidRDefault="00465C0B" w:rsidP="00465C0B">
      <w:pPr>
        <w:ind w:left="709"/>
        <w:jc w:val="both"/>
        <w:rPr>
          <w:sz w:val="24"/>
          <w:szCs w:val="24"/>
          <w:lang w:val="pt-BR"/>
        </w:rPr>
      </w:pPr>
    </w:p>
    <w:p w14:paraId="3DA6601B" w14:textId="77777777" w:rsidR="00465C0B" w:rsidRPr="00E742C7" w:rsidRDefault="00465C0B" w:rsidP="00FC6367">
      <w:pPr>
        <w:jc w:val="both"/>
        <w:rPr>
          <w:sz w:val="24"/>
          <w:szCs w:val="24"/>
          <w:lang w:val="pt-BR"/>
        </w:rPr>
      </w:pPr>
      <w:r w:rsidRPr="00E742C7">
        <w:rPr>
          <w:sz w:val="24"/>
          <w:szCs w:val="24"/>
          <w:lang w:val="pt-BR"/>
        </w:rPr>
        <w:t xml:space="preserve">3.2.3. </w:t>
      </w:r>
      <w:proofErr w:type="gramStart"/>
      <w:r w:rsidRPr="00E742C7">
        <w:rPr>
          <w:sz w:val="24"/>
          <w:szCs w:val="24"/>
          <w:lang w:val="pt-BR"/>
        </w:rPr>
        <w:t>interessados</w:t>
      </w:r>
      <w:proofErr w:type="gramEnd"/>
      <w:r w:rsidRPr="00E742C7">
        <w:rPr>
          <w:sz w:val="24"/>
          <w:szCs w:val="24"/>
          <w:lang w:val="pt-BR"/>
        </w:rPr>
        <w:t xml:space="preserve"> que se enquadrem nas seguintes vedações: </w:t>
      </w:r>
    </w:p>
    <w:p w14:paraId="32C1B0E5" w14:textId="77777777" w:rsidR="00465C0B" w:rsidRPr="00E742C7" w:rsidRDefault="00465C0B" w:rsidP="00465C0B">
      <w:pPr>
        <w:jc w:val="both"/>
        <w:rPr>
          <w:sz w:val="24"/>
          <w:szCs w:val="24"/>
          <w:lang w:val="pt-BR"/>
        </w:rPr>
      </w:pPr>
    </w:p>
    <w:p w14:paraId="4BAC06CD" w14:textId="1BB2261B" w:rsidR="00465C0B" w:rsidRPr="00E742C7" w:rsidRDefault="00465C0B" w:rsidP="00FC6367">
      <w:pPr>
        <w:jc w:val="both"/>
        <w:rPr>
          <w:sz w:val="24"/>
          <w:szCs w:val="24"/>
          <w:lang w:val="pt-BR"/>
        </w:rPr>
      </w:pPr>
      <w:r w:rsidRPr="00E742C7">
        <w:rPr>
          <w:b/>
          <w:bCs/>
          <w:sz w:val="24"/>
          <w:szCs w:val="24"/>
          <w:lang w:val="pt-BR"/>
        </w:rPr>
        <w:t>a)</w:t>
      </w:r>
      <w:r w:rsidRPr="00E742C7">
        <w:rPr>
          <w:sz w:val="24"/>
          <w:szCs w:val="24"/>
          <w:lang w:val="pt-BR"/>
        </w:rPr>
        <w:t xml:space="preserve"> pessoa jurídica que se encontre, ao tempo da contratação, impossibilitada de contratar em decorrência de sanção que lhe foi imposta; </w:t>
      </w:r>
    </w:p>
    <w:p w14:paraId="218DB680" w14:textId="77777777" w:rsidR="00465C0B" w:rsidRPr="00E742C7" w:rsidRDefault="00465C0B" w:rsidP="00FC6367">
      <w:pPr>
        <w:jc w:val="both"/>
        <w:rPr>
          <w:sz w:val="24"/>
          <w:szCs w:val="24"/>
          <w:lang w:val="pt-BR"/>
        </w:rPr>
      </w:pPr>
    </w:p>
    <w:p w14:paraId="549EFFAD" w14:textId="77777777" w:rsidR="00465C0B" w:rsidRPr="00E742C7" w:rsidRDefault="00465C0B" w:rsidP="00FC6367">
      <w:pPr>
        <w:jc w:val="both"/>
        <w:rPr>
          <w:sz w:val="24"/>
          <w:szCs w:val="24"/>
          <w:lang w:val="pt-BR"/>
        </w:rPr>
      </w:pPr>
      <w:r w:rsidRPr="00E742C7">
        <w:rPr>
          <w:b/>
          <w:bCs/>
          <w:sz w:val="24"/>
          <w:szCs w:val="24"/>
          <w:lang w:val="pt-BR"/>
        </w:rPr>
        <w:t>b)</w:t>
      </w:r>
      <w:r w:rsidRPr="00E742C7">
        <w:rPr>
          <w:sz w:val="24"/>
          <w:szCs w:val="24"/>
          <w:lang w:val="pt-BR"/>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2C36C02" w14:textId="77777777" w:rsidR="00465C0B" w:rsidRPr="00E742C7" w:rsidRDefault="00465C0B" w:rsidP="00FC6367">
      <w:pPr>
        <w:jc w:val="both"/>
        <w:rPr>
          <w:sz w:val="24"/>
          <w:szCs w:val="24"/>
          <w:lang w:val="pt-BR"/>
        </w:rPr>
      </w:pPr>
    </w:p>
    <w:p w14:paraId="4E13729A" w14:textId="77777777" w:rsidR="00465C0B" w:rsidRPr="00E742C7" w:rsidRDefault="00465C0B" w:rsidP="00FC6367">
      <w:pPr>
        <w:jc w:val="both"/>
        <w:rPr>
          <w:sz w:val="24"/>
          <w:szCs w:val="24"/>
          <w:lang w:val="pt-BR"/>
        </w:rPr>
      </w:pPr>
      <w:r w:rsidRPr="00E742C7">
        <w:rPr>
          <w:b/>
          <w:bCs/>
          <w:sz w:val="24"/>
          <w:szCs w:val="24"/>
          <w:lang w:val="pt-BR"/>
        </w:rPr>
        <w:t>c)</w:t>
      </w:r>
      <w:r w:rsidRPr="00E742C7">
        <w:rPr>
          <w:sz w:val="24"/>
          <w:szCs w:val="24"/>
          <w:lang w:val="pt-BR"/>
        </w:rPr>
        <w:t xml:space="preserve"> empresas controladoras, controladas ou coligadas, nos termos da Lei nº 6.404, de 15 de dezembro de 1976, concorrendo entre si; </w:t>
      </w:r>
    </w:p>
    <w:p w14:paraId="5B204ABF" w14:textId="77777777" w:rsidR="00465C0B" w:rsidRPr="00E742C7" w:rsidRDefault="00465C0B" w:rsidP="00FC6367">
      <w:pPr>
        <w:jc w:val="both"/>
        <w:rPr>
          <w:sz w:val="24"/>
          <w:szCs w:val="24"/>
          <w:lang w:val="pt-BR"/>
        </w:rPr>
      </w:pPr>
    </w:p>
    <w:p w14:paraId="00E06233" w14:textId="1C6CACC2" w:rsidR="00465C0B" w:rsidRPr="00E742C7" w:rsidRDefault="00465C0B" w:rsidP="00FC6367">
      <w:pPr>
        <w:jc w:val="both"/>
        <w:rPr>
          <w:sz w:val="24"/>
          <w:szCs w:val="24"/>
          <w:lang w:val="pt-BR"/>
        </w:rPr>
      </w:pPr>
      <w:r w:rsidRPr="00E742C7">
        <w:rPr>
          <w:b/>
          <w:bCs/>
          <w:sz w:val="24"/>
          <w:szCs w:val="24"/>
          <w:lang w:val="pt-BR"/>
        </w:rPr>
        <w:t>d)</w:t>
      </w:r>
      <w:r w:rsidRPr="00E742C7">
        <w:rPr>
          <w:sz w:val="24"/>
          <w:szCs w:val="24"/>
          <w:lang w:val="pt-BR"/>
        </w:rPr>
        <w:t xml:space="preserve"> pessoa jurídica que, nos </w:t>
      </w:r>
      <w:proofErr w:type="gramStart"/>
      <w:r w:rsidRPr="00E742C7">
        <w:rPr>
          <w:sz w:val="24"/>
          <w:szCs w:val="24"/>
          <w:lang w:val="pt-BR"/>
        </w:rPr>
        <w:t>5</w:t>
      </w:r>
      <w:proofErr w:type="gramEnd"/>
      <w:r w:rsidRPr="00E742C7">
        <w:rPr>
          <w:sz w:val="24"/>
          <w:szCs w:val="24"/>
          <w:lang w:val="pt-BR"/>
        </w:rPr>
        <w:t xml:space="preserve">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444E78">
        <w:rPr>
          <w:sz w:val="24"/>
          <w:szCs w:val="24"/>
          <w:lang w:val="pt-BR"/>
        </w:rPr>
        <w:t>.</w:t>
      </w:r>
      <w:r w:rsidRPr="00E742C7">
        <w:rPr>
          <w:sz w:val="24"/>
          <w:szCs w:val="24"/>
          <w:lang w:val="pt-BR"/>
        </w:rPr>
        <w:t xml:space="preserve"> </w:t>
      </w:r>
    </w:p>
    <w:p w14:paraId="3B23E5B7" w14:textId="77777777" w:rsidR="00465C0B" w:rsidRPr="00E742C7" w:rsidRDefault="00465C0B" w:rsidP="00FC6367">
      <w:pPr>
        <w:jc w:val="both"/>
        <w:rPr>
          <w:sz w:val="24"/>
          <w:szCs w:val="24"/>
          <w:lang w:val="pt-BR"/>
        </w:rPr>
      </w:pPr>
    </w:p>
    <w:p w14:paraId="6B30773E" w14:textId="77777777" w:rsidR="00465C0B" w:rsidRPr="00E742C7" w:rsidRDefault="00465C0B" w:rsidP="00FC6367">
      <w:pPr>
        <w:jc w:val="both"/>
        <w:rPr>
          <w:sz w:val="24"/>
          <w:szCs w:val="24"/>
          <w:lang w:val="pt-BR"/>
        </w:rPr>
      </w:pPr>
      <w:r w:rsidRPr="00E742C7">
        <w:rPr>
          <w:sz w:val="24"/>
          <w:szCs w:val="24"/>
          <w:lang w:val="pt-BR"/>
        </w:rPr>
        <w:t xml:space="preserve">3.2.3.1. Equiparam-se aos autores do projeto as empresas integrantes do mesmo grupo econômico; </w:t>
      </w:r>
    </w:p>
    <w:p w14:paraId="3D5B820E" w14:textId="77777777" w:rsidR="00465C0B" w:rsidRPr="00E742C7" w:rsidRDefault="00465C0B" w:rsidP="00FC6367">
      <w:pPr>
        <w:jc w:val="both"/>
        <w:rPr>
          <w:sz w:val="24"/>
          <w:szCs w:val="24"/>
          <w:lang w:val="pt-BR"/>
        </w:rPr>
      </w:pPr>
    </w:p>
    <w:p w14:paraId="7A9928BA" w14:textId="102C44E1" w:rsidR="00465C0B" w:rsidRPr="00E742C7" w:rsidRDefault="00465C0B" w:rsidP="00FC6367">
      <w:pPr>
        <w:jc w:val="both"/>
        <w:rPr>
          <w:sz w:val="24"/>
          <w:szCs w:val="24"/>
          <w:lang w:val="pt-BR"/>
        </w:rPr>
      </w:pPr>
      <w:r w:rsidRPr="00E742C7">
        <w:rPr>
          <w:sz w:val="24"/>
          <w:szCs w:val="24"/>
          <w:lang w:val="pt-BR"/>
        </w:rPr>
        <w:t xml:space="preserve">3.2.3.2. </w:t>
      </w:r>
      <w:proofErr w:type="gramStart"/>
      <w:r w:rsidRPr="00E742C7">
        <w:rPr>
          <w:sz w:val="24"/>
          <w:szCs w:val="24"/>
          <w:lang w:val="pt-BR"/>
        </w:rPr>
        <w:t>aplica</w:t>
      </w:r>
      <w:proofErr w:type="gramEnd"/>
      <w:r w:rsidRPr="00E742C7">
        <w:rPr>
          <w:sz w:val="24"/>
          <w:szCs w:val="24"/>
          <w:lang w:val="pt-BR"/>
        </w:rPr>
        <w:t xml:space="preserve">-se o disposto na alínea “c” também ao fornecedor que atue em substituição a </w:t>
      </w:r>
      <w:proofErr w:type="gramStart"/>
      <w:r w:rsidRPr="00E742C7">
        <w:rPr>
          <w:sz w:val="24"/>
          <w:szCs w:val="24"/>
          <w:lang w:val="pt-BR"/>
        </w:rPr>
        <w:t>outra</w:t>
      </w:r>
      <w:proofErr w:type="gramEnd"/>
      <w:r w:rsidRPr="00E742C7">
        <w:rPr>
          <w:sz w:val="24"/>
          <w:szCs w:val="24"/>
          <w:lang w:val="pt-BR"/>
        </w:rPr>
        <w:t xml:space="preserve"> pessoa, jurídica, com o intuito de burlar a efetividade da sanção a ela aplicada, inclusive a sua controladora, controlada ou coligada, desde que devidamente comprovado o ilícito ou a utilização fraudulenta da personalidade jurídica do fornecedor; </w:t>
      </w:r>
    </w:p>
    <w:p w14:paraId="60BC5903" w14:textId="77777777" w:rsidR="00465C0B" w:rsidRPr="00E742C7" w:rsidRDefault="00465C0B" w:rsidP="00FC6367">
      <w:pPr>
        <w:jc w:val="both"/>
        <w:rPr>
          <w:sz w:val="24"/>
          <w:szCs w:val="24"/>
          <w:lang w:val="pt-BR"/>
        </w:rPr>
      </w:pPr>
    </w:p>
    <w:p w14:paraId="34AFA23B" w14:textId="77777777" w:rsidR="00465C0B" w:rsidRPr="00E742C7" w:rsidRDefault="00465C0B" w:rsidP="00FC6367">
      <w:pPr>
        <w:jc w:val="both"/>
        <w:rPr>
          <w:sz w:val="24"/>
          <w:szCs w:val="24"/>
          <w:lang w:val="pt-BR"/>
        </w:rPr>
      </w:pPr>
      <w:r w:rsidRPr="00E742C7">
        <w:rPr>
          <w:sz w:val="24"/>
          <w:szCs w:val="24"/>
          <w:lang w:val="pt-BR"/>
        </w:rPr>
        <w:t xml:space="preserve">3.2.4. </w:t>
      </w:r>
      <w:proofErr w:type="gramStart"/>
      <w:r w:rsidRPr="00E742C7">
        <w:rPr>
          <w:sz w:val="24"/>
          <w:szCs w:val="24"/>
          <w:lang w:val="pt-BR"/>
        </w:rPr>
        <w:t>organizações</w:t>
      </w:r>
      <w:proofErr w:type="gramEnd"/>
      <w:r w:rsidRPr="00E742C7">
        <w:rPr>
          <w:sz w:val="24"/>
          <w:szCs w:val="24"/>
          <w:lang w:val="pt-BR"/>
        </w:rPr>
        <w:t xml:space="preserve"> da Sociedade Civil de Interesse Público - OSCIP, atuando nessa condição (Acórdão nº 746/2014-TCU-Plenário); e </w:t>
      </w:r>
    </w:p>
    <w:p w14:paraId="50EF789D" w14:textId="77777777" w:rsidR="00465C0B" w:rsidRPr="00E742C7" w:rsidRDefault="00465C0B" w:rsidP="00FC6367">
      <w:pPr>
        <w:jc w:val="both"/>
        <w:rPr>
          <w:sz w:val="24"/>
          <w:szCs w:val="24"/>
          <w:lang w:val="pt-BR"/>
        </w:rPr>
      </w:pPr>
    </w:p>
    <w:p w14:paraId="0DF30E4F" w14:textId="77777777" w:rsidR="00465C0B" w:rsidRPr="00E742C7" w:rsidRDefault="00465C0B" w:rsidP="00FC6367">
      <w:pPr>
        <w:jc w:val="both"/>
        <w:rPr>
          <w:sz w:val="24"/>
          <w:szCs w:val="24"/>
          <w:lang w:val="pt-BR"/>
        </w:rPr>
      </w:pPr>
      <w:r w:rsidRPr="00E742C7">
        <w:rPr>
          <w:sz w:val="24"/>
          <w:szCs w:val="24"/>
          <w:lang w:val="pt-BR"/>
        </w:rPr>
        <w:t xml:space="preserve">3.3. Será permitida a participação de cooperativas, desde que apresentem demonstrativo de atuação em regime cooperado, com repartição de receitas e despesas entre os cooperados e atendam ao art. 16 da Lei Federal nº 14.133/21. </w:t>
      </w:r>
    </w:p>
    <w:p w14:paraId="4078960F" w14:textId="77777777" w:rsidR="00465C0B" w:rsidRPr="00E742C7" w:rsidRDefault="00465C0B" w:rsidP="00FC6367">
      <w:pPr>
        <w:jc w:val="both"/>
        <w:rPr>
          <w:sz w:val="24"/>
          <w:szCs w:val="24"/>
          <w:lang w:val="pt-BR"/>
        </w:rPr>
      </w:pPr>
    </w:p>
    <w:p w14:paraId="6D21A17A" w14:textId="77777777" w:rsidR="00465C0B" w:rsidRPr="00E742C7" w:rsidRDefault="00465C0B" w:rsidP="00FC6367">
      <w:pPr>
        <w:jc w:val="both"/>
        <w:rPr>
          <w:sz w:val="24"/>
          <w:szCs w:val="24"/>
          <w:lang w:val="pt-BR"/>
        </w:rPr>
      </w:pPr>
      <w:r w:rsidRPr="00E742C7">
        <w:rPr>
          <w:sz w:val="24"/>
          <w:szCs w:val="24"/>
          <w:lang w:val="pt-BR"/>
        </w:rPr>
        <w:t>3.3.1. Em sendo permitida a participação de cooperativas, serão estendidas a elas os benefícios previstos para as microempresas e empresas de pequeno porte quando elas atenderem ao disposto no art. 34 da Lei nº 11.488, de 15 de junho de 2007.</w:t>
      </w:r>
    </w:p>
    <w:p w14:paraId="3E3CB1F7" w14:textId="77777777" w:rsidR="00465C0B" w:rsidRPr="00E742C7" w:rsidRDefault="00465C0B" w:rsidP="00465C0B">
      <w:pPr>
        <w:tabs>
          <w:tab w:val="left" w:pos="1478"/>
        </w:tabs>
        <w:jc w:val="both"/>
        <w:rPr>
          <w:sz w:val="24"/>
          <w:szCs w:val="24"/>
          <w:lang w:val="pt-BR"/>
        </w:rPr>
      </w:pPr>
    </w:p>
    <w:p w14:paraId="39843942" w14:textId="77777777" w:rsidR="00465C0B" w:rsidRPr="00E742C7" w:rsidRDefault="00465C0B" w:rsidP="00465C0B">
      <w:pPr>
        <w:tabs>
          <w:tab w:val="left" w:pos="1478"/>
        </w:tabs>
        <w:jc w:val="both"/>
        <w:rPr>
          <w:b/>
          <w:color w:val="000000"/>
          <w:sz w:val="24"/>
          <w:szCs w:val="24"/>
          <w:lang w:val="pt-BR"/>
        </w:rPr>
      </w:pPr>
      <w:r w:rsidRPr="00E742C7">
        <w:rPr>
          <w:b/>
          <w:color w:val="000000"/>
          <w:sz w:val="24"/>
          <w:szCs w:val="24"/>
          <w:lang w:val="pt-BR"/>
        </w:rPr>
        <w:t xml:space="preserve">4. DA DOCUMENTAÇÃO PARA O CREDENCIAMENTO </w:t>
      </w:r>
    </w:p>
    <w:p w14:paraId="20955B5E" w14:textId="77777777" w:rsidR="00465C0B" w:rsidRPr="00E742C7" w:rsidRDefault="00465C0B" w:rsidP="00465C0B">
      <w:pPr>
        <w:tabs>
          <w:tab w:val="left" w:pos="1478"/>
        </w:tabs>
        <w:jc w:val="both"/>
        <w:rPr>
          <w:b/>
          <w:color w:val="000000"/>
          <w:sz w:val="24"/>
          <w:szCs w:val="24"/>
          <w:lang w:val="pt-BR"/>
        </w:rPr>
      </w:pPr>
    </w:p>
    <w:p w14:paraId="1CDED614" w14:textId="77777777" w:rsidR="00EE6310" w:rsidRPr="00EE6310" w:rsidRDefault="00EE6310" w:rsidP="00EE6310">
      <w:pPr>
        <w:widowControl/>
        <w:autoSpaceDE/>
        <w:autoSpaceDN/>
        <w:jc w:val="both"/>
        <w:rPr>
          <w:b/>
          <w:color w:val="000000"/>
          <w:sz w:val="24"/>
          <w:szCs w:val="24"/>
          <w:lang w:val="pt-BR" w:eastAsia="pt-BR"/>
        </w:rPr>
      </w:pPr>
      <w:r w:rsidRPr="00EE6310">
        <w:rPr>
          <w:b/>
          <w:color w:val="000000"/>
          <w:sz w:val="24"/>
          <w:szCs w:val="24"/>
          <w:lang w:val="pt-BR" w:eastAsia="pt-BR"/>
        </w:rPr>
        <w:t>4.1. DA HABILITAÇÃO JURÍDICA:</w:t>
      </w:r>
    </w:p>
    <w:p w14:paraId="2BC78832" w14:textId="77777777" w:rsidR="00EE6310" w:rsidRPr="00EE6310" w:rsidRDefault="00EE6310" w:rsidP="00EE6310">
      <w:pPr>
        <w:widowControl/>
        <w:autoSpaceDE/>
        <w:autoSpaceDN/>
        <w:ind w:left="567"/>
        <w:jc w:val="both"/>
        <w:rPr>
          <w:b/>
          <w:color w:val="000000"/>
          <w:sz w:val="24"/>
          <w:szCs w:val="24"/>
          <w:lang w:val="pt-BR" w:eastAsia="pt-BR"/>
        </w:rPr>
      </w:pPr>
    </w:p>
    <w:p w14:paraId="20C0B238" w14:textId="0D5B1A46" w:rsidR="00EE6310" w:rsidRPr="00EE6310" w:rsidRDefault="00EE6310" w:rsidP="00EE6310">
      <w:pPr>
        <w:widowControl/>
        <w:autoSpaceDE/>
        <w:autoSpaceDN/>
        <w:contextualSpacing/>
        <w:jc w:val="both"/>
        <w:rPr>
          <w:b/>
          <w:color w:val="000000"/>
          <w:sz w:val="24"/>
          <w:szCs w:val="24"/>
          <w:lang w:val="pt-BR" w:eastAsia="pt-BR"/>
        </w:rPr>
      </w:pPr>
      <w:r w:rsidRPr="00EE6310">
        <w:rPr>
          <w:b/>
          <w:color w:val="000000"/>
          <w:sz w:val="24"/>
          <w:szCs w:val="24"/>
          <w:lang w:val="pt-BR" w:eastAsia="pt-BR"/>
        </w:rPr>
        <w:t>4.1.1 O interessado deverá instruir o requerimento com os seguintes documentos:</w:t>
      </w:r>
    </w:p>
    <w:p w14:paraId="1B81CFD5" w14:textId="77777777" w:rsidR="00EE6310" w:rsidRPr="00EE6310" w:rsidRDefault="00EE6310" w:rsidP="00EE6310">
      <w:pPr>
        <w:widowControl/>
        <w:autoSpaceDE/>
        <w:autoSpaceDN/>
        <w:ind w:left="720"/>
        <w:jc w:val="both"/>
        <w:rPr>
          <w:b/>
          <w:color w:val="000000"/>
          <w:sz w:val="24"/>
          <w:szCs w:val="24"/>
          <w:lang w:val="pt-BR" w:eastAsia="pt-BR"/>
        </w:rPr>
      </w:pPr>
    </w:p>
    <w:p w14:paraId="5E0EEEC7" w14:textId="77777777" w:rsidR="00EE6310" w:rsidRPr="00EE6310" w:rsidRDefault="00EE6310" w:rsidP="00EE6310">
      <w:pPr>
        <w:widowControl/>
        <w:numPr>
          <w:ilvl w:val="0"/>
          <w:numId w:val="4"/>
        </w:numPr>
        <w:autoSpaceDE/>
        <w:autoSpaceDN/>
        <w:jc w:val="both"/>
        <w:rPr>
          <w:color w:val="000000"/>
          <w:sz w:val="24"/>
          <w:szCs w:val="24"/>
          <w:lang w:val="pt-BR" w:eastAsia="pt-BR"/>
        </w:rPr>
      </w:pPr>
      <w:r w:rsidRPr="00EE6310">
        <w:rPr>
          <w:color w:val="000000"/>
          <w:sz w:val="24"/>
          <w:szCs w:val="24"/>
          <w:lang w:val="pt-BR" w:eastAsia="pt-BR"/>
        </w:rPr>
        <w:t xml:space="preserve">Empresário individual: inscrição no Registro Público de Empresas Mercantis, a cargo da Junta Comercial da respectiva sede; </w:t>
      </w:r>
    </w:p>
    <w:p w14:paraId="7DEB1E4F" w14:textId="77777777" w:rsidR="00EE6310" w:rsidRPr="00EE6310" w:rsidRDefault="00EE6310" w:rsidP="00EE6310">
      <w:pPr>
        <w:widowControl/>
        <w:numPr>
          <w:ilvl w:val="0"/>
          <w:numId w:val="4"/>
        </w:numPr>
        <w:autoSpaceDE/>
        <w:autoSpaceDN/>
        <w:jc w:val="both"/>
        <w:rPr>
          <w:color w:val="000000"/>
          <w:sz w:val="24"/>
          <w:szCs w:val="24"/>
          <w:lang w:val="pt-BR" w:eastAsia="pt-BR"/>
        </w:rPr>
      </w:pPr>
      <w:r w:rsidRPr="00EE6310">
        <w:rPr>
          <w:color w:val="000000"/>
          <w:sz w:val="24"/>
          <w:szCs w:val="24"/>
          <w:lang w:val="pt-BR" w:eastAsia="pt-BR"/>
        </w:rPr>
        <w:lastRenderedPageBreak/>
        <w:t xml:space="preserve">Microempreendedor Individual - MEI: Certificado da Condição de Microempreendedor Individual - CCMEI, cuja aceitação ficará condicionada à verificação da autenticidade no sítio </w:t>
      </w:r>
      <w:hyperlink r:id="rId8" w:history="1">
        <w:r w:rsidRPr="00EE6310">
          <w:rPr>
            <w:color w:val="0000FF"/>
            <w:sz w:val="24"/>
            <w:szCs w:val="24"/>
            <w:u w:val="single"/>
            <w:lang w:val="pt-BR" w:eastAsia="pt-BR"/>
          </w:rPr>
          <w:t>www.portaldoempreendedor.gov.br</w:t>
        </w:r>
      </w:hyperlink>
      <w:proofErr w:type="gramStart"/>
      <w:r w:rsidRPr="00EE6310">
        <w:rPr>
          <w:color w:val="000000"/>
          <w:sz w:val="24"/>
          <w:szCs w:val="24"/>
          <w:lang w:val="pt-BR" w:eastAsia="pt-BR"/>
        </w:rPr>
        <w:t xml:space="preserve">  </w:t>
      </w:r>
    </w:p>
    <w:p w14:paraId="3FF6AA9F" w14:textId="77777777" w:rsidR="00EE6310" w:rsidRPr="00EE6310" w:rsidRDefault="00EE6310" w:rsidP="00EE6310">
      <w:pPr>
        <w:widowControl/>
        <w:numPr>
          <w:ilvl w:val="0"/>
          <w:numId w:val="4"/>
        </w:numPr>
        <w:autoSpaceDE/>
        <w:autoSpaceDN/>
        <w:jc w:val="both"/>
        <w:rPr>
          <w:color w:val="000000"/>
          <w:sz w:val="24"/>
          <w:szCs w:val="24"/>
          <w:lang w:val="pt-BR" w:eastAsia="pt-BR"/>
        </w:rPr>
      </w:pPr>
      <w:proofErr w:type="gramEnd"/>
      <w:r w:rsidRPr="00EE6310">
        <w:rPr>
          <w:color w:val="000000"/>
          <w:sz w:val="24"/>
          <w:szCs w:val="24"/>
          <w:lang w:val="pt-BR" w:eastAsia="pt-BR"/>
        </w:rPr>
        <w:t xml:space="preserve">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w:t>
      </w:r>
    </w:p>
    <w:p w14:paraId="74FC5B38" w14:textId="77777777" w:rsidR="00EE6310" w:rsidRPr="00EE6310" w:rsidRDefault="00EE6310" w:rsidP="00EE6310">
      <w:pPr>
        <w:widowControl/>
        <w:numPr>
          <w:ilvl w:val="0"/>
          <w:numId w:val="4"/>
        </w:numPr>
        <w:autoSpaceDE/>
        <w:autoSpaceDN/>
        <w:jc w:val="both"/>
        <w:rPr>
          <w:color w:val="000000"/>
          <w:sz w:val="24"/>
          <w:szCs w:val="24"/>
          <w:lang w:val="pt-BR" w:eastAsia="pt-BR"/>
        </w:rPr>
      </w:pPr>
      <w:r w:rsidRPr="00EE6310">
        <w:rPr>
          <w:color w:val="000000"/>
          <w:sz w:val="24"/>
          <w:szCs w:val="24"/>
          <w:lang w:val="pt-BR" w:eastAsia="pt-BR"/>
        </w:rPr>
        <w:t xml:space="preserve">Sociedade empresária estrangeira com atuação permanente no País: decreto de autorização para funcionamento no Brasil; </w:t>
      </w:r>
    </w:p>
    <w:p w14:paraId="10445BCC" w14:textId="77777777" w:rsidR="00EE6310" w:rsidRPr="00EE6310" w:rsidRDefault="00EE6310" w:rsidP="00EE6310">
      <w:pPr>
        <w:widowControl/>
        <w:numPr>
          <w:ilvl w:val="0"/>
          <w:numId w:val="4"/>
        </w:numPr>
        <w:autoSpaceDE/>
        <w:autoSpaceDN/>
        <w:jc w:val="both"/>
        <w:rPr>
          <w:color w:val="000000"/>
          <w:sz w:val="24"/>
          <w:szCs w:val="24"/>
          <w:lang w:val="pt-BR" w:eastAsia="pt-BR"/>
        </w:rPr>
      </w:pPr>
      <w:r w:rsidRPr="00EE6310">
        <w:rPr>
          <w:color w:val="000000"/>
          <w:sz w:val="24"/>
          <w:szCs w:val="24"/>
          <w:lang w:val="pt-BR" w:eastAsia="pt-BR"/>
        </w:rPr>
        <w:t xml:space="preserve">Sociedade simples: inscrição do ato constitutivo no Registro Civil de Pessoas Jurídicas do local de sua sede, acompanhada de documento comprobatório de seus administradores; </w:t>
      </w:r>
    </w:p>
    <w:p w14:paraId="29825CAE" w14:textId="77777777" w:rsidR="00EE6310" w:rsidRPr="00EE6310" w:rsidRDefault="00EE6310" w:rsidP="00EE6310">
      <w:pPr>
        <w:widowControl/>
        <w:numPr>
          <w:ilvl w:val="0"/>
          <w:numId w:val="4"/>
        </w:numPr>
        <w:autoSpaceDE/>
        <w:autoSpaceDN/>
        <w:jc w:val="both"/>
        <w:rPr>
          <w:color w:val="000000"/>
          <w:sz w:val="24"/>
          <w:szCs w:val="24"/>
          <w:lang w:val="pt-BR" w:eastAsia="pt-BR"/>
        </w:rPr>
      </w:pPr>
      <w:r w:rsidRPr="00EE6310">
        <w:rPr>
          <w:color w:val="000000"/>
          <w:sz w:val="24"/>
          <w:szCs w:val="24"/>
          <w:lang w:val="pt-BR" w:eastAsia="pt-BR"/>
        </w:rPr>
        <w:t xml:space="preserve">Filial, sucursal ou agência de sociedade simples ou empresária - inscrição do ato constitutivo da filial, sucursal ou agência da sociedade simples ou empresária, respectivamente, no Registro Civil das Pessoas Jurídicas ou no Registro Público de Empresas Mercantis onde tem sede a matriz; </w:t>
      </w:r>
    </w:p>
    <w:p w14:paraId="092A4233" w14:textId="77777777" w:rsidR="00EE6310" w:rsidRPr="00EE6310" w:rsidRDefault="00EE6310" w:rsidP="00EE6310">
      <w:pPr>
        <w:widowControl/>
        <w:numPr>
          <w:ilvl w:val="0"/>
          <w:numId w:val="4"/>
        </w:numPr>
        <w:autoSpaceDE/>
        <w:autoSpaceDN/>
        <w:jc w:val="both"/>
        <w:rPr>
          <w:color w:val="000000"/>
          <w:sz w:val="24"/>
          <w:szCs w:val="24"/>
          <w:lang w:val="pt-BR" w:eastAsia="pt-BR"/>
        </w:rPr>
      </w:pPr>
      <w:r w:rsidRPr="00EE6310">
        <w:rPr>
          <w:color w:val="000000"/>
          <w:sz w:val="24"/>
          <w:szCs w:val="24"/>
          <w:lang w:val="pt-BR" w:eastAsia="pt-BR"/>
        </w:rPr>
        <w:t>Os documentos apresentados deverão estar acompanhados de todas as alterações ou da consolidação respectiva.</w:t>
      </w:r>
    </w:p>
    <w:p w14:paraId="353A60D7" w14:textId="77777777" w:rsidR="00EE6310" w:rsidRPr="00EE6310" w:rsidRDefault="00EE6310" w:rsidP="00EE6310">
      <w:pPr>
        <w:widowControl/>
        <w:autoSpaceDE/>
        <w:autoSpaceDN/>
        <w:jc w:val="both"/>
        <w:rPr>
          <w:color w:val="000000"/>
          <w:sz w:val="24"/>
          <w:szCs w:val="24"/>
          <w:lang w:val="pt-BR" w:eastAsia="pt-BR"/>
        </w:rPr>
      </w:pPr>
    </w:p>
    <w:p w14:paraId="04F63B94" w14:textId="77777777" w:rsidR="00EE6310" w:rsidRPr="00EE6310" w:rsidRDefault="00EE6310" w:rsidP="00EE6310">
      <w:pPr>
        <w:widowControl/>
        <w:autoSpaceDE/>
        <w:autoSpaceDN/>
        <w:spacing w:line="312" w:lineRule="auto"/>
        <w:jc w:val="both"/>
        <w:rPr>
          <w:rFonts w:eastAsia="SimSun"/>
          <w:color w:val="000000"/>
          <w:sz w:val="24"/>
          <w:szCs w:val="24"/>
          <w:lang w:val="pt-BR" w:eastAsia="pt-BR"/>
        </w:rPr>
      </w:pPr>
    </w:p>
    <w:p w14:paraId="75585B67" w14:textId="77777777" w:rsidR="00EE6310" w:rsidRPr="00EE6310" w:rsidRDefault="00EE6310" w:rsidP="00EE6310">
      <w:pPr>
        <w:widowControl/>
        <w:numPr>
          <w:ilvl w:val="1"/>
          <w:numId w:val="16"/>
        </w:numPr>
        <w:autoSpaceDE/>
        <w:autoSpaceDN/>
        <w:jc w:val="both"/>
        <w:rPr>
          <w:b/>
          <w:bCs/>
          <w:color w:val="000000"/>
          <w:sz w:val="24"/>
          <w:szCs w:val="24"/>
          <w:lang w:val="pt-BR" w:eastAsia="pt-BR"/>
        </w:rPr>
      </w:pPr>
      <w:r w:rsidRPr="00EE6310">
        <w:rPr>
          <w:b/>
          <w:bCs/>
          <w:color w:val="000000"/>
          <w:sz w:val="24"/>
          <w:szCs w:val="24"/>
          <w:lang w:val="pt-BR" w:eastAsia="pt-BR"/>
        </w:rPr>
        <w:t xml:space="preserve">HABILITAÇÃO FISCAL, SOCIAL E TRABALHISTA: </w:t>
      </w:r>
    </w:p>
    <w:p w14:paraId="59B778ED" w14:textId="77777777" w:rsidR="00EE6310" w:rsidRPr="00EE6310" w:rsidRDefault="00EE6310" w:rsidP="00EE6310">
      <w:pPr>
        <w:widowControl/>
        <w:autoSpaceDE/>
        <w:autoSpaceDN/>
        <w:jc w:val="both"/>
        <w:rPr>
          <w:b/>
          <w:bCs/>
          <w:color w:val="000000"/>
          <w:sz w:val="24"/>
          <w:szCs w:val="24"/>
          <w:lang w:val="pt-BR" w:eastAsia="pt-BR"/>
        </w:rPr>
      </w:pPr>
    </w:p>
    <w:p w14:paraId="6EA6F556" w14:textId="7B0B9B2F" w:rsidR="00EE6310" w:rsidRPr="00EE6310" w:rsidRDefault="00EE6310" w:rsidP="00EE6310">
      <w:pPr>
        <w:widowControl/>
        <w:autoSpaceDE/>
        <w:autoSpaceDN/>
        <w:contextualSpacing/>
        <w:jc w:val="both"/>
        <w:rPr>
          <w:b/>
          <w:color w:val="000000"/>
          <w:sz w:val="24"/>
          <w:szCs w:val="24"/>
          <w:lang w:val="pt-BR" w:eastAsia="pt-BR"/>
        </w:rPr>
      </w:pPr>
      <w:r w:rsidRPr="00EE6310">
        <w:rPr>
          <w:b/>
          <w:color w:val="000000"/>
          <w:sz w:val="24"/>
          <w:szCs w:val="24"/>
          <w:lang w:val="pt-BR" w:eastAsia="pt-BR"/>
        </w:rPr>
        <w:t>4.2.1 O interessado deverá instruir o requerimento com os seguintes documentos:</w:t>
      </w:r>
    </w:p>
    <w:p w14:paraId="161ECAE6" w14:textId="77777777" w:rsidR="00EE6310" w:rsidRPr="00EE6310" w:rsidRDefault="00EE6310" w:rsidP="00EE6310">
      <w:pPr>
        <w:widowControl/>
        <w:autoSpaceDE/>
        <w:autoSpaceDN/>
        <w:jc w:val="both"/>
        <w:rPr>
          <w:color w:val="000000"/>
          <w:sz w:val="24"/>
          <w:szCs w:val="24"/>
          <w:lang w:val="pt-BR" w:eastAsia="pt-BR"/>
        </w:rPr>
      </w:pPr>
    </w:p>
    <w:p w14:paraId="365A8756" w14:textId="77777777" w:rsidR="00EE6310" w:rsidRPr="00EE6310" w:rsidRDefault="00EE6310" w:rsidP="00EE6310">
      <w:pPr>
        <w:widowControl/>
        <w:numPr>
          <w:ilvl w:val="0"/>
          <w:numId w:val="5"/>
        </w:numPr>
        <w:autoSpaceDE/>
        <w:autoSpaceDN/>
        <w:jc w:val="both"/>
        <w:rPr>
          <w:color w:val="000000"/>
          <w:sz w:val="24"/>
          <w:szCs w:val="24"/>
          <w:lang w:val="pt-BR" w:eastAsia="pt-BR"/>
        </w:rPr>
      </w:pPr>
      <w:proofErr w:type="gramStart"/>
      <w:r w:rsidRPr="00EE6310">
        <w:rPr>
          <w:color w:val="000000"/>
          <w:sz w:val="24"/>
          <w:szCs w:val="24"/>
          <w:lang w:val="pt-BR" w:eastAsia="pt-BR"/>
        </w:rPr>
        <w:t>prova</w:t>
      </w:r>
      <w:proofErr w:type="gramEnd"/>
      <w:r w:rsidRPr="00EE6310">
        <w:rPr>
          <w:color w:val="000000"/>
          <w:sz w:val="24"/>
          <w:szCs w:val="24"/>
          <w:lang w:val="pt-BR" w:eastAsia="pt-BR"/>
        </w:rPr>
        <w:t xml:space="preserve"> de inscrição no Cadastro Nacional da Pessoa Jurídica (CNPJ); </w:t>
      </w:r>
    </w:p>
    <w:p w14:paraId="4A06C768" w14:textId="77777777" w:rsidR="00EE6310" w:rsidRPr="00EE6310" w:rsidRDefault="00EE6310" w:rsidP="00EE6310">
      <w:pPr>
        <w:widowControl/>
        <w:numPr>
          <w:ilvl w:val="0"/>
          <w:numId w:val="5"/>
        </w:numPr>
        <w:autoSpaceDE/>
        <w:autoSpaceDN/>
        <w:jc w:val="both"/>
        <w:rPr>
          <w:color w:val="000000"/>
          <w:sz w:val="24"/>
          <w:szCs w:val="24"/>
          <w:lang w:val="pt-BR" w:eastAsia="pt-BR"/>
        </w:rPr>
      </w:pPr>
      <w:proofErr w:type="gramStart"/>
      <w:r w:rsidRPr="00EE6310">
        <w:rPr>
          <w:color w:val="000000"/>
          <w:sz w:val="24"/>
          <w:szCs w:val="24"/>
          <w:lang w:val="pt-BR" w:eastAsia="pt-BR"/>
        </w:rPr>
        <w:t>prova</w:t>
      </w:r>
      <w:proofErr w:type="gramEnd"/>
      <w:r w:rsidRPr="00EE6310">
        <w:rPr>
          <w:color w:val="000000"/>
          <w:sz w:val="24"/>
          <w:szCs w:val="24"/>
          <w:lang w:val="pt-BR" w:eastAsia="pt-BR"/>
        </w:rPr>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011CC078" w14:textId="77777777" w:rsidR="00EE6310" w:rsidRPr="00EE6310" w:rsidRDefault="00EE6310" w:rsidP="00EE6310">
      <w:pPr>
        <w:widowControl/>
        <w:numPr>
          <w:ilvl w:val="0"/>
          <w:numId w:val="5"/>
        </w:numPr>
        <w:autoSpaceDE/>
        <w:autoSpaceDN/>
        <w:jc w:val="both"/>
        <w:rPr>
          <w:color w:val="000000"/>
          <w:sz w:val="24"/>
          <w:szCs w:val="24"/>
          <w:lang w:val="pt-BR" w:eastAsia="pt-BR"/>
        </w:rPr>
      </w:pPr>
      <w:proofErr w:type="gramStart"/>
      <w:r w:rsidRPr="00EE6310">
        <w:rPr>
          <w:color w:val="000000"/>
          <w:sz w:val="24"/>
          <w:szCs w:val="24"/>
          <w:lang w:val="pt-BR" w:eastAsia="pt-BR"/>
        </w:rPr>
        <w:t>prova</w:t>
      </w:r>
      <w:proofErr w:type="gramEnd"/>
      <w:r w:rsidRPr="00EE6310">
        <w:rPr>
          <w:color w:val="000000"/>
          <w:sz w:val="24"/>
          <w:szCs w:val="24"/>
          <w:lang w:val="pt-BR" w:eastAsia="pt-BR"/>
        </w:rPr>
        <w:t xml:space="preserve"> de regularidade com o Fundo de Garantia do Tempo de Serviço (FGTS);</w:t>
      </w:r>
    </w:p>
    <w:p w14:paraId="47106D59" w14:textId="77777777" w:rsidR="00EE6310" w:rsidRPr="00EE6310" w:rsidRDefault="00EE6310" w:rsidP="00EE6310">
      <w:pPr>
        <w:widowControl/>
        <w:numPr>
          <w:ilvl w:val="0"/>
          <w:numId w:val="5"/>
        </w:numPr>
        <w:autoSpaceDE/>
        <w:autoSpaceDN/>
        <w:jc w:val="both"/>
        <w:rPr>
          <w:color w:val="000000"/>
          <w:sz w:val="24"/>
          <w:szCs w:val="24"/>
          <w:lang w:val="pt-BR" w:eastAsia="pt-BR"/>
        </w:rPr>
      </w:pPr>
      <w:proofErr w:type="gramStart"/>
      <w:r w:rsidRPr="00EE6310">
        <w:rPr>
          <w:color w:val="000000"/>
          <w:sz w:val="24"/>
          <w:szCs w:val="24"/>
          <w:lang w:val="pt-BR" w:eastAsia="pt-BR"/>
        </w:rPr>
        <w:t>declaração</w:t>
      </w:r>
      <w:proofErr w:type="gramEnd"/>
      <w:r w:rsidRPr="00EE6310">
        <w:rPr>
          <w:color w:val="000000"/>
          <w:sz w:val="24"/>
          <w:szCs w:val="24"/>
          <w:lang w:val="pt-BR" w:eastAsia="pt-BR"/>
        </w:rPr>
        <w:t xml:space="preserve"> de que não emprega menor de 18 anos em trabalho noturno, perigoso ou insalubre e não emprega menor de 16 anos, salvo menor, a partir de 14 anos, na condição de aprendiz, nos termos do artigo 7°, XXXIII, da Constituição; </w:t>
      </w:r>
    </w:p>
    <w:p w14:paraId="5C3FBA2F" w14:textId="77777777" w:rsidR="00EE6310" w:rsidRPr="00EE6310" w:rsidRDefault="00EE6310" w:rsidP="00EE6310">
      <w:pPr>
        <w:widowControl/>
        <w:numPr>
          <w:ilvl w:val="0"/>
          <w:numId w:val="5"/>
        </w:numPr>
        <w:autoSpaceDE/>
        <w:autoSpaceDN/>
        <w:jc w:val="both"/>
        <w:rPr>
          <w:color w:val="000000"/>
          <w:sz w:val="24"/>
          <w:szCs w:val="24"/>
          <w:lang w:val="pt-BR" w:eastAsia="pt-BR"/>
        </w:rPr>
      </w:pPr>
      <w:proofErr w:type="gramStart"/>
      <w:r w:rsidRPr="00EE6310">
        <w:rPr>
          <w:color w:val="000000"/>
          <w:sz w:val="24"/>
          <w:szCs w:val="24"/>
          <w:lang w:val="pt-BR" w:eastAsia="pt-BR"/>
        </w:rPr>
        <w:t>prova</w:t>
      </w:r>
      <w:proofErr w:type="gramEnd"/>
      <w:r w:rsidRPr="00EE6310">
        <w:rPr>
          <w:color w:val="000000"/>
          <w:sz w:val="24"/>
          <w:szCs w:val="24"/>
          <w:lang w:val="pt-BR" w:eastAsia="pt-BR"/>
        </w:rPr>
        <w:t xml:space="preserve"> de inexistência de débitos inadimplidos perante a Justiça do Trabalho, mediante a apresentação de certidão negativa ou positiva com efeito de negativa, nos termos do Título VII-A da Consolidação das Leis do Trabalho, aprovada pelo Decreto-Lei nº5.452, de 1º de maio de 1943; </w:t>
      </w:r>
    </w:p>
    <w:p w14:paraId="13D693FD" w14:textId="77777777" w:rsidR="00EE6310" w:rsidRPr="00EE6310" w:rsidRDefault="00EE6310" w:rsidP="00EE6310">
      <w:pPr>
        <w:widowControl/>
        <w:numPr>
          <w:ilvl w:val="0"/>
          <w:numId w:val="5"/>
        </w:numPr>
        <w:autoSpaceDE/>
        <w:autoSpaceDN/>
        <w:jc w:val="both"/>
        <w:rPr>
          <w:color w:val="000000"/>
          <w:sz w:val="24"/>
          <w:szCs w:val="24"/>
          <w:lang w:val="pt-BR" w:eastAsia="pt-BR"/>
        </w:rPr>
      </w:pPr>
      <w:proofErr w:type="gramStart"/>
      <w:r w:rsidRPr="00EE6310">
        <w:rPr>
          <w:color w:val="000000"/>
          <w:sz w:val="24"/>
          <w:szCs w:val="24"/>
          <w:lang w:val="pt-BR" w:eastAsia="pt-BR"/>
        </w:rPr>
        <w:t>prova</w:t>
      </w:r>
      <w:proofErr w:type="gramEnd"/>
      <w:r w:rsidRPr="00EE6310">
        <w:rPr>
          <w:color w:val="000000"/>
          <w:sz w:val="24"/>
          <w:szCs w:val="24"/>
          <w:lang w:val="pt-BR" w:eastAsia="pt-BR"/>
        </w:rPr>
        <w:t xml:space="preserve"> de inscrição no cadastro de contribuintes estadual, se houver, relativo ao domicílio ou sede do fornecedor, pertinente ao seu ramo de atividade e compatível com o objeto contratual; </w:t>
      </w:r>
    </w:p>
    <w:p w14:paraId="29F80E81" w14:textId="77777777" w:rsidR="00EE6310" w:rsidRPr="00EE6310" w:rsidRDefault="00EE6310" w:rsidP="00EE6310">
      <w:pPr>
        <w:widowControl/>
        <w:autoSpaceDE/>
        <w:autoSpaceDN/>
        <w:ind w:left="709"/>
        <w:jc w:val="both"/>
        <w:rPr>
          <w:color w:val="000000"/>
          <w:sz w:val="24"/>
          <w:szCs w:val="24"/>
          <w:lang w:val="pt-BR" w:eastAsia="pt-BR"/>
        </w:rPr>
      </w:pPr>
      <w:proofErr w:type="gramStart"/>
      <w:r w:rsidRPr="00EE6310">
        <w:rPr>
          <w:color w:val="000000"/>
          <w:sz w:val="24"/>
          <w:szCs w:val="24"/>
          <w:lang w:val="pt-BR" w:eastAsia="pt-BR"/>
        </w:rPr>
        <w:t>f.</w:t>
      </w:r>
      <w:proofErr w:type="gramEnd"/>
      <w:r w:rsidRPr="00EE6310">
        <w:rPr>
          <w:color w:val="000000"/>
          <w:sz w:val="24"/>
          <w:szCs w:val="24"/>
          <w:lang w:val="pt-BR" w:eastAsia="pt-BR"/>
        </w:rPr>
        <w:t>1)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C512A2E" w14:textId="77777777" w:rsidR="00EE6310" w:rsidRPr="00EE6310" w:rsidRDefault="00EE6310" w:rsidP="00EE6310">
      <w:pPr>
        <w:widowControl/>
        <w:autoSpaceDE/>
        <w:autoSpaceDN/>
        <w:ind w:left="709" w:hanging="283"/>
        <w:jc w:val="both"/>
        <w:rPr>
          <w:color w:val="000000"/>
          <w:sz w:val="24"/>
          <w:szCs w:val="24"/>
          <w:lang w:val="pt-BR" w:eastAsia="pt-BR"/>
        </w:rPr>
      </w:pPr>
      <w:r w:rsidRPr="00EE6310">
        <w:rPr>
          <w:color w:val="000000"/>
          <w:sz w:val="24"/>
          <w:szCs w:val="24"/>
          <w:lang w:val="pt-BR" w:eastAsia="pt-BR"/>
        </w:rPr>
        <w:t xml:space="preserve">g) prova de regularidade com a Fazenda Estadual e Municipal do domicílio ou sede do fornecedor, relativa à atividade em cujo exercício contrata ou concorre; </w:t>
      </w:r>
    </w:p>
    <w:p w14:paraId="40CBECD8" w14:textId="77777777" w:rsidR="00EE6310" w:rsidRPr="00EE6310" w:rsidRDefault="00EE6310" w:rsidP="00EE6310">
      <w:pPr>
        <w:widowControl/>
        <w:autoSpaceDE/>
        <w:autoSpaceDN/>
        <w:ind w:left="851"/>
        <w:jc w:val="both"/>
        <w:rPr>
          <w:color w:val="000000"/>
          <w:sz w:val="24"/>
          <w:szCs w:val="24"/>
          <w:lang w:val="pt-BR" w:eastAsia="pt-BR"/>
        </w:rPr>
      </w:pPr>
      <w:proofErr w:type="gramStart"/>
      <w:r w:rsidRPr="00EE6310">
        <w:rPr>
          <w:color w:val="000000"/>
          <w:sz w:val="24"/>
          <w:szCs w:val="24"/>
          <w:lang w:val="pt-BR" w:eastAsia="pt-BR"/>
        </w:rPr>
        <w:t>g.</w:t>
      </w:r>
      <w:proofErr w:type="gramEnd"/>
      <w:r w:rsidRPr="00EE6310">
        <w:rPr>
          <w:color w:val="000000"/>
          <w:sz w:val="24"/>
          <w:szCs w:val="24"/>
          <w:lang w:val="pt-BR" w:eastAsia="pt-BR"/>
        </w:rPr>
        <w:t xml:space="preserve">1) caso o fornecedor seja considerado isento dos tributos estaduais ou distritais relacionados ao objeto, deverá comprovar tal condição mediante a apresentação de </w:t>
      </w:r>
      <w:r w:rsidRPr="00EE6310">
        <w:rPr>
          <w:color w:val="000000"/>
          <w:sz w:val="24"/>
          <w:szCs w:val="24"/>
          <w:lang w:val="pt-BR" w:eastAsia="pt-BR"/>
        </w:rPr>
        <w:lastRenderedPageBreak/>
        <w:t>certidão ou declaração da Fazenda respectiva do seu domicílio ou sede, ou por meio de outro documento equivalente, na formada respectiva legislação de regência.</w:t>
      </w:r>
    </w:p>
    <w:p w14:paraId="6A49F4E8" w14:textId="77777777" w:rsidR="00EE6310" w:rsidRPr="00EE6310" w:rsidRDefault="00EE6310" w:rsidP="00EE6310">
      <w:pPr>
        <w:widowControl/>
        <w:autoSpaceDE/>
        <w:autoSpaceDN/>
        <w:ind w:left="851"/>
        <w:jc w:val="both"/>
        <w:rPr>
          <w:color w:val="000000"/>
          <w:sz w:val="24"/>
          <w:szCs w:val="24"/>
          <w:lang w:val="pt-BR" w:eastAsia="pt-BR"/>
        </w:rPr>
      </w:pPr>
    </w:p>
    <w:p w14:paraId="0B68C017" w14:textId="77777777" w:rsidR="00EE6310" w:rsidRPr="00EE6310" w:rsidRDefault="00EE6310" w:rsidP="00EE6310">
      <w:pPr>
        <w:widowControl/>
        <w:autoSpaceDE/>
        <w:autoSpaceDN/>
        <w:jc w:val="both"/>
        <w:rPr>
          <w:color w:val="000000"/>
          <w:sz w:val="24"/>
          <w:szCs w:val="24"/>
          <w:lang w:val="pt-BR" w:eastAsia="pt-BR"/>
        </w:rPr>
      </w:pPr>
    </w:p>
    <w:p w14:paraId="4C9DF424" w14:textId="77777777" w:rsidR="00EE6310" w:rsidRPr="00EE6310" w:rsidRDefault="00EE6310" w:rsidP="00EE6310">
      <w:pPr>
        <w:widowControl/>
        <w:numPr>
          <w:ilvl w:val="1"/>
          <w:numId w:val="16"/>
        </w:numPr>
        <w:autoSpaceDE/>
        <w:autoSpaceDN/>
        <w:spacing w:line="276" w:lineRule="auto"/>
        <w:contextualSpacing/>
        <w:jc w:val="both"/>
        <w:rPr>
          <w:b/>
          <w:color w:val="000000"/>
          <w:sz w:val="24"/>
          <w:szCs w:val="24"/>
          <w:lang w:eastAsia="pt-BR"/>
        </w:rPr>
      </w:pPr>
      <w:r w:rsidRPr="00EE6310">
        <w:rPr>
          <w:b/>
          <w:color w:val="000000"/>
          <w:sz w:val="24"/>
          <w:szCs w:val="24"/>
          <w:lang w:eastAsia="pt-BR"/>
        </w:rPr>
        <w:t xml:space="preserve">DA QUALIFICAÇÃO TÉCNICA: </w:t>
      </w:r>
    </w:p>
    <w:p w14:paraId="62ABF559" w14:textId="77777777" w:rsidR="00EE6310" w:rsidRPr="00EE6310" w:rsidRDefault="00EE6310" w:rsidP="00EE6310">
      <w:pPr>
        <w:widowControl/>
        <w:autoSpaceDE/>
        <w:autoSpaceDN/>
        <w:spacing w:line="276" w:lineRule="auto"/>
        <w:ind w:left="552"/>
        <w:jc w:val="both"/>
        <w:rPr>
          <w:b/>
          <w:color w:val="000000"/>
          <w:sz w:val="24"/>
          <w:szCs w:val="24"/>
          <w:lang w:eastAsia="pt-BR"/>
        </w:rPr>
      </w:pPr>
    </w:p>
    <w:p w14:paraId="79F0433A" w14:textId="747AD14E" w:rsidR="00EE6310" w:rsidRPr="00EE6310" w:rsidRDefault="00EE6310" w:rsidP="00EE6310">
      <w:pPr>
        <w:widowControl/>
        <w:numPr>
          <w:ilvl w:val="2"/>
          <w:numId w:val="6"/>
        </w:numPr>
        <w:autoSpaceDE/>
        <w:autoSpaceDN/>
        <w:ind w:left="0" w:firstLine="0"/>
        <w:contextualSpacing/>
        <w:jc w:val="both"/>
        <w:rPr>
          <w:b/>
          <w:color w:val="000000"/>
          <w:sz w:val="24"/>
          <w:szCs w:val="24"/>
          <w:lang w:val="pt-BR" w:eastAsia="pt-BR"/>
        </w:rPr>
      </w:pPr>
      <w:r w:rsidRPr="00EE6310">
        <w:rPr>
          <w:b/>
          <w:color w:val="000000"/>
          <w:sz w:val="24"/>
          <w:szCs w:val="24"/>
          <w:lang w:val="pt-BR" w:eastAsia="pt-BR"/>
        </w:rPr>
        <w:t>O interessado deverá instruir o requerimento com os seguintes documentos:</w:t>
      </w:r>
    </w:p>
    <w:p w14:paraId="114FF77E" w14:textId="77777777" w:rsidR="00EE6310" w:rsidRPr="00EE6310" w:rsidRDefault="00EE6310" w:rsidP="00EE6310">
      <w:pPr>
        <w:widowControl/>
        <w:autoSpaceDE/>
        <w:autoSpaceDN/>
        <w:ind w:left="720"/>
        <w:jc w:val="both"/>
        <w:rPr>
          <w:b/>
          <w:color w:val="000000"/>
          <w:sz w:val="24"/>
          <w:szCs w:val="24"/>
          <w:lang w:val="pt-BR" w:eastAsia="pt-BR"/>
        </w:rPr>
      </w:pPr>
    </w:p>
    <w:p w14:paraId="43D65425" w14:textId="77777777" w:rsidR="00EE6310" w:rsidRPr="00EE6310" w:rsidRDefault="00EE6310" w:rsidP="00EE6310">
      <w:pPr>
        <w:widowControl/>
        <w:numPr>
          <w:ilvl w:val="0"/>
          <w:numId w:val="18"/>
        </w:numPr>
        <w:tabs>
          <w:tab w:val="left" w:pos="284"/>
        </w:tabs>
        <w:autoSpaceDE/>
        <w:autoSpaceDN/>
        <w:jc w:val="both"/>
        <w:rPr>
          <w:color w:val="000000"/>
          <w:sz w:val="24"/>
          <w:szCs w:val="24"/>
          <w:shd w:val="clear" w:color="auto" w:fill="FFFFFF"/>
          <w:lang w:val="pt-BR" w:eastAsia="pt-BR"/>
        </w:rPr>
      </w:pPr>
      <w:r w:rsidRPr="00EE6310">
        <w:rPr>
          <w:color w:val="000000"/>
          <w:sz w:val="24"/>
          <w:szCs w:val="24"/>
          <w:shd w:val="clear" w:color="auto" w:fill="FFFFFF"/>
          <w:lang w:val="pt-BR" w:eastAsia="pt-BR"/>
        </w:rPr>
        <w:t xml:space="preserve">Comprovação de aptidão de DESEMPENHO TÉCNICO, através de atestados ou certidões fornecidas por pessoa jurídica de direito público ou privado, que comprove que a licitante forneceu ou está fornecendo, de maneira satisfatória e a contento, os materiais de natureza e vulto similares ao objeto da presente licitação. O(s) atestado(s) deve(m) ser emitido(s) em papel timbrado do órgão/empresa de origem, com assinatura e identificação do responsável, contendo no mínimo as seguintes informações: </w:t>
      </w:r>
    </w:p>
    <w:p w14:paraId="1066F233" w14:textId="77777777" w:rsidR="00EE6310" w:rsidRPr="00EE6310" w:rsidRDefault="00EE6310" w:rsidP="00EE6310">
      <w:pPr>
        <w:widowControl/>
        <w:numPr>
          <w:ilvl w:val="0"/>
          <w:numId w:val="15"/>
        </w:numPr>
        <w:autoSpaceDE/>
        <w:autoSpaceDN/>
        <w:ind w:left="1134" w:firstLine="0"/>
        <w:rPr>
          <w:color w:val="000000"/>
          <w:sz w:val="24"/>
          <w:szCs w:val="24"/>
          <w:lang w:val="pt-BR" w:eastAsia="pt-BR"/>
        </w:rPr>
      </w:pPr>
      <w:r w:rsidRPr="00EE6310">
        <w:rPr>
          <w:color w:val="000000"/>
          <w:sz w:val="24"/>
          <w:szCs w:val="24"/>
          <w:lang w:val="pt-BR" w:eastAsia="pt-BR"/>
        </w:rPr>
        <w:t>Nome, CNPJ</w:t>
      </w:r>
      <w:r w:rsidRPr="00EE6310">
        <w:rPr>
          <w:color w:val="000000"/>
          <w:spacing w:val="-4"/>
          <w:sz w:val="24"/>
          <w:szCs w:val="24"/>
          <w:lang w:val="pt-BR" w:eastAsia="pt-BR"/>
        </w:rPr>
        <w:t xml:space="preserve"> </w:t>
      </w:r>
      <w:r w:rsidRPr="00EE6310">
        <w:rPr>
          <w:color w:val="000000"/>
          <w:sz w:val="24"/>
          <w:szCs w:val="24"/>
          <w:lang w:val="pt-BR" w:eastAsia="pt-BR"/>
        </w:rPr>
        <w:t>e</w:t>
      </w:r>
      <w:r w:rsidRPr="00EE6310">
        <w:rPr>
          <w:color w:val="000000"/>
          <w:spacing w:val="-1"/>
          <w:sz w:val="24"/>
          <w:szCs w:val="24"/>
          <w:lang w:val="pt-BR" w:eastAsia="pt-BR"/>
        </w:rPr>
        <w:t xml:space="preserve"> </w:t>
      </w:r>
      <w:r w:rsidRPr="00EE6310">
        <w:rPr>
          <w:color w:val="000000"/>
          <w:sz w:val="24"/>
          <w:szCs w:val="24"/>
          <w:lang w:val="pt-BR" w:eastAsia="pt-BR"/>
        </w:rPr>
        <w:t>endereço</w:t>
      </w:r>
      <w:r w:rsidRPr="00EE6310">
        <w:rPr>
          <w:color w:val="000000"/>
          <w:spacing w:val="-1"/>
          <w:sz w:val="24"/>
          <w:szCs w:val="24"/>
          <w:lang w:val="pt-BR" w:eastAsia="pt-BR"/>
        </w:rPr>
        <w:t xml:space="preserve"> </w:t>
      </w:r>
      <w:r w:rsidRPr="00EE6310">
        <w:rPr>
          <w:color w:val="000000"/>
          <w:sz w:val="24"/>
          <w:szCs w:val="24"/>
          <w:lang w:val="pt-BR" w:eastAsia="pt-BR"/>
        </w:rPr>
        <w:t>completo</w:t>
      </w:r>
      <w:r w:rsidRPr="00EE6310">
        <w:rPr>
          <w:color w:val="000000"/>
          <w:spacing w:val="-2"/>
          <w:sz w:val="24"/>
          <w:szCs w:val="24"/>
          <w:lang w:val="pt-BR" w:eastAsia="pt-BR"/>
        </w:rPr>
        <w:t xml:space="preserve"> </w:t>
      </w:r>
      <w:r w:rsidRPr="00EE6310">
        <w:rPr>
          <w:color w:val="000000"/>
          <w:sz w:val="24"/>
          <w:szCs w:val="24"/>
          <w:lang w:val="pt-BR" w:eastAsia="pt-BR"/>
        </w:rPr>
        <w:t>do</w:t>
      </w:r>
      <w:r w:rsidRPr="00EE6310">
        <w:rPr>
          <w:color w:val="000000"/>
          <w:spacing w:val="-1"/>
          <w:sz w:val="24"/>
          <w:szCs w:val="24"/>
          <w:lang w:val="pt-BR" w:eastAsia="pt-BR"/>
        </w:rPr>
        <w:t xml:space="preserve"> </w:t>
      </w:r>
      <w:r w:rsidRPr="00EE6310">
        <w:rPr>
          <w:color w:val="000000"/>
          <w:sz w:val="24"/>
          <w:szCs w:val="24"/>
          <w:lang w:val="pt-BR" w:eastAsia="pt-BR"/>
        </w:rPr>
        <w:t>emitente;</w:t>
      </w:r>
    </w:p>
    <w:p w14:paraId="58665170" w14:textId="77777777" w:rsidR="00EE6310" w:rsidRPr="00EE6310" w:rsidRDefault="00EE6310" w:rsidP="00EE6310">
      <w:pPr>
        <w:widowControl/>
        <w:numPr>
          <w:ilvl w:val="0"/>
          <w:numId w:val="15"/>
        </w:numPr>
        <w:autoSpaceDE/>
        <w:autoSpaceDN/>
        <w:ind w:left="1134" w:firstLine="0"/>
        <w:rPr>
          <w:color w:val="000000"/>
          <w:sz w:val="24"/>
          <w:szCs w:val="24"/>
          <w:lang w:val="pt-BR" w:eastAsia="pt-BR"/>
        </w:rPr>
      </w:pPr>
      <w:r w:rsidRPr="00EE6310">
        <w:rPr>
          <w:color w:val="000000"/>
          <w:sz w:val="24"/>
          <w:szCs w:val="24"/>
          <w:lang w:val="pt-BR" w:eastAsia="pt-BR"/>
        </w:rPr>
        <w:t>Descrição</w:t>
      </w:r>
      <w:r w:rsidRPr="00EE6310">
        <w:rPr>
          <w:color w:val="000000"/>
          <w:spacing w:val="-2"/>
          <w:sz w:val="24"/>
          <w:szCs w:val="24"/>
          <w:lang w:val="pt-BR" w:eastAsia="pt-BR"/>
        </w:rPr>
        <w:t xml:space="preserve"> </w:t>
      </w:r>
      <w:r w:rsidRPr="00EE6310">
        <w:rPr>
          <w:color w:val="000000"/>
          <w:sz w:val="24"/>
          <w:szCs w:val="24"/>
          <w:lang w:val="pt-BR" w:eastAsia="pt-BR"/>
        </w:rPr>
        <w:t>do</w:t>
      </w:r>
      <w:r w:rsidRPr="00EE6310">
        <w:rPr>
          <w:color w:val="000000"/>
          <w:spacing w:val="-1"/>
          <w:sz w:val="24"/>
          <w:szCs w:val="24"/>
          <w:lang w:val="pt-BR" w:eastAsia="pt-BR"/>
        </w:rPr>
        <w:t xml:space="preserve"> </w:t>
      </w:r>
      <w:r w:rsidRPr="00EE6310">
        <w:rPr>
          <w:color w:val="000000"/>
          <w:sz w:val="24"/>
          <w:szCs w:val="24"/>
          <w:lang w:val="pt-BR" w:eastAsia="pt-BR"/>
        </w:rPr>
        <w:t>produto</w:t>
      </w:r>
      <w:r w:rsidRPr="00EE6310">
        <w:rPr>
          <w:color w:val="000000"/>
          <w:spacing w:val="-1"/>
          <w:sz w:val="24"/>
          <w:szCs w:val="24"/>
          <w:lang w:val="pt-BR" w:eastAsia="pt-BR"/>
        </w:rPr>
        <w:t xml:space="preserve"> </w:t>
      </w:r>
      <w:r w:rsidRPr="00EE6310">
        <w:rPr>
          <w:color w:val="000000"/>
          <w:sz w:val="24"/>
          <w:szCs w:val="24"/>
          <w:lang w:val="pt-BR" w:eastAsia="pt-BR"/>
        </w:rPr>
        <w:t>fornecido</w:t>
      </w:r>
      <w:r w:rsidRPr="00EE6310">
        <w:rPr>
          <w:color w:val="000000"/>
          <w:spacing w:val="-1"/>
          <w:sz w:val="24"/>
          <w:szCs w:val="24"/>
          <w:lang w:val="pt-BR" w:eastAsia="pt-BR"/>
        </w:rPr>
        <w:t xml:space="preserve"> </w:t>
      </w:r>
      <w:r w:rsidRPr="00EE6310">
        <w:rPr>
          <w:color w:val="000000"/>
          <w:sz w:val="24"/>
          <w:szCs w:val="24"/>
          <w:lang w:val="pt-BR" w:eastAsia="pt-BR"/>
        </w:rPr>
        <w:t>ou</w:t>
      </w:r>
      <w:r w:rsidRPr="00EE6310">
        <w:rPr>
          <w:color w:val="000000"/>
          <w:spacing w:val="-2"/>
          <w:sz w:val="24"/>
          <w:szCs w:val="24"/>
          <w:lang w:val="pt-BR" w:eastAsia="pt-BR"/>
        </w:rPr>
        <w:t xml:space="preserve"> </w:t>
      </w:r>
      <w:r w:rsidRPr="00EE6310">
        <w:rPr>
          <w:color w:val="000000"/>
          <w:sz w:val="24"/>
          <w:szCs w:val="24"/>
          <w:lang w:val="pt-BR" w:eastAsia="pt-BR"/>
        </w:rPr>
        <w:t>serviço</w:t>
      </w:r>
      <w:r w:rsidRPr="00EE6310">
        <w:rPr>
          <w:color w:val="000000"/>
          <w:spacing w:val="-9"/>
          <w:sz w:val="24"/>
          <w:szCs w:val="24"/>
          <w:lang w:val="pt-BR" w:eastAsia="pt-BR"/>
        </w:rPr>
        <w:t xml:space="preserve"> </w:t>
      </w:r>
      <w:r w:rsidRPr="00EE6310">
        <w:rPr>
          <w:color w:val="000000"/>
          <w:sz w:val="24"/>
          <w:szCs w:val="24"/>
          <w:lang w:val="pt-BR" w:eastAsia="pt-BR"/>
        </w:rPr>
        <w:t>prestado;</w:t>
      </w:r>
    </w:p>
    <w:p w14:paraId="684F1764" w14:textId="77777777" w:rsidR="00EE6310" w:rsidRPr="00EE6310" w:rsidRDefault="00EE6310" w:rsidP="00EE6310">
      <w:pPr>
        <w:widowControl/>
        <w:numPr>
          <w:ilvl w:val="0"/>
          <w:numId w:val="15"/>
        </w:numPr>
        <w:autoSpaceDE/>
        <w:autoSpaceDN/>
        <w:ind w:left="1134" w:firstLine="0"/>
        <w:rPr>
          <w:color w:val="000000"/>
          <w:sz w:val="24"/>
          <w:szCs w:val="24"/>
          <w:lang w:val="pt-BR" w:eastAsia="pt-BR"/>
        </w:rPr>
      </w:pPr>
      <w:r w:rsidRPr="00EE6310">
        <w:rPr>
          <w:color w:val="000000"/>
          <w:sz w:val="24"/>
          <w:szCs w:val="24"/>
          <w:lang w:val="pt-BR" w:eastAsia="pt-BR"/>
        </w:rPr>
        <w:t>Nome</w:t>
      </w:r>
      <w:r w:rsidRPr="00EE6310">
        <w:rPr>
          <w:color w:val="000000"/>
          <w:spacing w:val="-1"/>
          <w:sz w:val="24"/>
          <w:szCs w:val="24"/>
          <w:lang w:val="pt-BR" w:eastAsia="pt-BR"/>
        </w:rPr>
        <w:t xml:space="preserve"> </w:t>
      </w:r>
      <w:r w:rsidRPr="00EE6310">
        <w:rPr>
          <w:color w:val="000000"/>
          <w:sz w:val="24"/>
          <w:szCs w:val="24"/>
          <w:lang w:val="pt-BR" w:eastAsia="pt-BR"/>
        </w:rPr>
        <w:t>da</w:t>
      </w:r>
      <w:r w:rsidRPr="00EE6310">
        <w:rPr>
          <w:color w:val="000000"/>
          <w:spacing w:val="-2"/>
          <w:sz w:val="24"/>
          <w:szCs w:val="24"/>
          <w:lang w:val="pt-BR" w:eastAsia="pt-BR"/>
        </w:rPr>
        <w:t xml:space="preserve"> </w:t>
      </w:r>
      <w:r w:rsidRPr="00EE6310">
        <w:rPr>
          <w:color w:val="000000"/>
          <w:sz w:val="24"/>
          <w:szCs w:val="24"/>
          <w:lang w:val="pt-BR" w:eastAsia="pt-BR"/>
        </w:rPr>
        <w:t>empresa que</w:t>
      </w:r>
      <w:r w:rsidRPr="00EE6310">
        <w:rPr>
          <w:color w:val="000000"/>
          <w:spacing w:val="-1"/>
          <w:sz w:val="24"/>
          <w:szCs w:val="24"/>
          <w:lang w:val="pt-BR" w:eastAsia="pt-BR"/>
        </w:rPr>
        <w:t xml:space="preserve"> </w:t>
      </w:r>
      <w:r w:rsidRPr="00EE6310">
        <w:rPr>
          <w:color w:val="000000"/>
          <w:sz w:val="24"/>
          <w:szCs w:val="24"/>
          <w:lang w:val="pt-BR" w:eastAsia="pt-BR"/>
        </w:rPr>
        <w:t>prestou(s)</w:t>
      </w:r>
      <w:r w:rsidRPr="00EE6310">
        <w:rPr>
          <w:color w:val="000000"/>
          <w:spacing w:val="-2"/>
          <w:sz w:val="24"/>
          <w:szCs w:val="24"/>
          <w:lang w:val="pt-BR" w:eastAsia="pt-BR"/>
        </w:rPr>
        <w:t xml:space="preserve"> </w:t>
      </w:r>
      <w:r w:rsidRPr="00EE6310">
        <w:rPr>
          <w:color w:val="000000"/>
          <w:sz w:val="24"/>
          <w:szCs w:val="24"/>
          <w:lang w:val="pt-BR" w:eastAsia="pt-BR"/>
        </w:rPr>
        <w:t>o(s)</w:t>
      </w:r>
      <w:r w:rsidRPr="00EE6310">
        <w:rPr>
          <w:color w:val="000000"/>
          <w:spacing w:val="-1"/>
          <w:sz w:val="24"/>
          <w:szCs w:val="24"/>
          <w:lang w:val="pt-BR" w:eastAsia="pt-BR"/>
        </w:rPr>
        <w:t xml:space="preserve"> </w:t>
      </w:r>
      <w:r w:rsidRPr="00EE6310">
        <w:rPr>
          <w:color w:val="000000"/>
          <w:sz w:val="24"/>
          <w:szCs w:val="24"/>
          <w:lang w:val="pt-BR" w:eastAsia="pt-BR"/>
        </w:rPr>
        <w:t>serviço</w:t>
      </w:r>
      <w:r w:rsidRPr="00EE6310">
        <w:rPr>
          <w:color w:val="000000"/>
          <w:spacing w:val="-6"/>
          <w:sz w:val="24"/>
          <w:szCs w:val="24"/>
          <w:lang w:val="pt-BR" w:eastAsia="pt-BR"/>
        </w:rPr>
        <w:t xml:space="preserve"> </w:t>
      </w:r>
      <w:r w:rsidRPr="00EE6310">
        <w:rPr>
          <w:color w:val="000000"/>
          <w:sz w:val="24"/>
          <w:szCs w:val="24"/>
          <w:lang w:val="pt-BR" w:eastAsia="pt-BR"/>
        </w:rPr>
        <w:t>(s) ou fornecimento;</w:t>
      </w:r>
    </w:p>
    <w:p w14:paraId="3D415223" w14:textId="77777777" w:rsidR="00EE6310" w:rsidRPr="00EE6310" w:rsidRDefault="00EE6310" w:rsidP="00EE6310">
      <w:pPr>
        <w:widowControl/>
        <w:numPr>
          <w:ilvl w:val="0"/>
          <w:numId w:val="15"/>
        </w:numPr>
        <w:autoSpaceDE/>
        <w:autoSpaceDN/>
        <w:ind w:left="1134" w:firstLine="0"/>
        <w:rPr>
          <w:color w:val="000000"/>
          <w:sz w:val="24"/>
          <w:szCs w:val="24"/>
          <w:lang w:val="pt-BR" w:eastAsia="pt-BR"/>
        </w:rPr>
      </w:pPr>
      <w:r w:rsidRPr="00EE6310">
        <w:rPr>
          <w:color w:val="000000"/>
          <w:sz w:val="24"/>
          <w:szCs w:val="24"/>
          <w:lang w:val="pt-BR" w:eastAsia="pt-BR"/>
        </w:rPr>
        <w:t>Data</w:t>
      </w:r>
      <w:r w:rsidRPr="00EE6310">
        <w:rPr>
          <w:color w:val="000000"/>
          <w:spacing w:val="-1"/>
          <w:sz w:val="24"/>
          <w:szCs w:val="24"/>
          <w:lang w:val="pt-BR" w:eastAsia="pt-BR"/>
        </w:rPr>
        <w:t xml:space="preserve"> </w:t>
      </w:r>
      <w:r w:rsidRPr="00EE6310">
        <w:rPr>
          <w:color w:val="000000"/>
          <w:sz w:val="24"/>
          <w:szCs w:val="24"/>
          <w:lang w:val="pt-BR" w:eastAsia="pt-BR"/>
        </w:rPr>
        <w:t>de</w:t>
      </w:r>
      <w:r w:rsidRPr="00EE6310">
        <w:rPr>
          <w:color w:val="000000"/>
          <w:spacing w:val="-1"/>
          <w:sz w:val="24"/>
          <w:szCs w:val="24"/>
          <w:lang w:val="pt-BR" w:eastAsia="pt-BR"/>
        </w:rPr>
        <w:t xml:space="preserve"> </w:t>
      </w:r>
      <w:r w:rsidRPr="00EE6310">
        <w:rPr>
          <w:color w:val="000000"/>
          <w:sz w:val="24"/>
          <w:szCs w:val="24"/>
          <w:lang w:val="pt-BR" w:eastAsia="pt-BR"/>
        </w:rPr>
        <w:t>emissão;</w:t>
      </w:r>
    </w:p>
    <w:p w14:paraId="0DF8D765" w14:textId="77777777" w:rsidR="00EE6310" w:rsidRPr="00EE6310" w:rsidRDefault="00EE6310" w:rsidP="00EE6310">
      <w:pPr>
        <w:widowControl/>
        <w:numPr>
          <w:ilvl w:val="0"/>
          <w:numId w:val="15"/>
        </w:numPr>
        <w:autoSpaceDE/>
        <w:autoSpaceDN/>
        <w:ind w:left="1134" w:firstLine="0"/>
        <w:jc w:val="both"/>
        <w:rPr>
          <w:color w:val="000000"/>
          <w:sz w:val="24"/>
          <w:szCs w:val="24"/>
          <w:lang w:val="pt-BR" w:eastAsia="pt-BR"/>
        </w:rPr>
      </w:pPr>
      <w:r w:rsidRPr="00EE6310">
        <w:rPr>
          <w:color w:val="000000"/>
          <w:sz w:val="24"/>
          <w:szCs w:val="24"/>
          <w:lang w:val="pt-BR" w:eastAsia="pt-BR"/>
        </w:rPr>
        <w:t>Assinatura</w:t>
      </w:r>
      <w:r w:rsidRPr="00EE6310">
        <w:rPr>
          <w:color w:val="000000"/>
          <w:spacing w:val="40"/>
          <w:sz w:val="24"/>
          <w:szCs w:val="24"/>
          <w:lang w:val="pt-BR" w:eastAsia="pt-BR"/>
        </w:rPr>
        <w:t xml:space="preserve"> </w:t>
      </w:r>
      <w:r w:rsidRPr="00EE6310">
        <w:rPr>
          <w:color w:val="000000"/>
          <w:sz w:val="24"/>
          <w:szCs w:val="24"/>
          <w:lang w:val="pt-BR" w:eastAsia="pt-BR"/>
        </w:rPr>
        <w:t>e</w:t>
      </w:r>
      <w:r w:rsidRPr="00EE6310">
        <w:rPr>
          <w:color w:val="000000"/>
          <w:spacing w:val="38"/>
          <w:sz w:val="24"/>
          <w:szCs w:val="24"/>
          <w:lang w:val="pt-BR" w:eastAsia="pt-BR"/>
        </w:rPr>
        <w:t xml:space="preserve"> </w:t>
      </w:r>
      <w:r w:rsidRPr="00EE6310">
        <w:rPr>
          <w:color w:val="000000"/>
          <w:sz w:val="24"/>
          <w:szCs w:val="24"/>
          <w:lang w:val="pt-BR" w:eastAsia="pt-BR"/>
        </w:rPr>
        <w:t>identificação</w:t>
      </w:r>
      <w:r w:rsidRPr="00EE6310">
        <w:rPr>
          <w:color w:val="000000"/>
          <w:spacing w:val="39"/>
          <w:sz w:val="24"/>
          <w:szCs w:val="24"/>
          <w:lang w:val="pt-BR" w:eastAsia="pt-BR"/>
        </w:rPr>
        <w:t xml:space="preserve"> </w:t>
      </w:r>
      <w:r w:rsidRPr="00EE6310">
        <w:rPr>
          <w:color w:val="000000"/>
          <w:sz w:val="24"/>
          <w:szCs w:val="24"/>
          <w:lang w:val="pt-BR" w:eastAsia="pt-BR"/>
        </w:rPr>
        <w:t>do</w:t>
      </w:r>
      <w:r w:rsidRPr="00EE6310">
        <w:rPr>
          <w:color w:val="000000"/>
          <w:spacing w:val="39"/>
          <w:sz w:val="24"/>
          <w:szCs w:val="24"/>
          <w:lang w:val="pt-BR" w:eastAsia="pt-BR"/>
        </w:rPr>
        <w:t xml:space="preserve"> </w:t>
      </w:r>
      <w:r w:rsidRPr="00EE6310">
        <w:rPr>
          <w:color w:val="000000"/>
          <w:sz w:val="24"/>
          <w:szCs w:val="24"/>
          <w:lang w:val="pt-BR" w:eastAsia="pt-BR"/>
        </w:rPr>
        <w:t>signatário</w:t>
      </w:r>
      <w:r w:rsidRPr="00EE6310">
        <w:rPr>
          <w:color w:val="000000"/>
          <w:spacing w:val="39"/>
          <w:sz w:val="24"/>
          <w:szCs w:val="24"/>
          <w:lang w:val="pt-BR" w:eastAsia="pt-BR"/>
        </w:rPr>
        <w:t xml:space="preserve"> </w:t>
      </w:r>
      <w:r w:rsidRPr="00EE6310">
        <w:rPr>
          <w:color w:val="000000"/>
          <w:sz w:val="24"/>
          <w:szCs w:val="24"/>
          <w:lang w:val="pt-BR" w:eastAsia="pt-BR"/>
        </w:rPr>
        <w:t>(nome</w:t>
      </w:r>
      <w:r w:rsidRPr="00EE6310">
        <w:rPr>
          <w:color w:val="000000"/>
          <w:spacing w:val="37"/>
          <w:sz w:val="24"/>
          <w:szCs w:val="24"/>
          <w:lang w:val="pt-BR" w:eastAsia="pt-BR"/>
        </w:rPr>
        <w:t xml:space="preserve"> </w:t>
      </w:r>
      <w:r w:rsidRPr="00EE6310">
        <w:rPr>
          <w:color w:val="000000"/>
          <w:sz w:val="24"/>
          <w:szCs w:val="24"/>
          <w:lang w:val="pt-BR" w:eastAsia="pt-BR"/>
        </w:rPr>
        <w:t>e</w:t>
      </w:r>
      <w:r w:rsidRPr="00EE6310">
        <w:rPr>
          <w:color w:val="000000"/>
          <w:spacing w:val="41"/>
          <w:sz w:val="24"/>
          <w:szCs w:val="24"/>
          <w:lang w:val="pt-BR" w:eastAsia="pt-BR"/>
        </w:rPr>
        <w:t xml:space="preserve"> </w:t>
      </w:r>
      <w:r w:rsidRPr="00EE6310">
        <w:rPr>
          <w:color w:val="000000"/>
          <w:sz w:val="24"/>
          <w:szCs w:val="24"/>
          <w:lang w:val="pt-BR" w:eastAsia="pt-BR"/>
        </w:rPr>
        <w:t>cargo</w:t>
      </w:r>
      <w:r w:rsidRPr="00EE6310">
        <w:rPr>
          <w:color w:val="000000"/>
          <w:spacing w:val="42"/>
          <w:sz w:val="24"/>
          <w:szCs w:val="24"/>
          <w:lang w:val="pt-BR" w:eastAsia="pt-BR"/>
        </w:rPr>
        <w:t xml:space="preserve"> </w:t>
      </w:r>
      <w:r w:rsidRPr="00EE6310">
        <w:rPr>
          <w:color w:val="000000"/>
          <w:sz w:val="24"/>
          <w:szCs w:val="24"/>
          <w:lang w:val="pt-BR" w:eastAsia="pt-BR"/>
        </w:rPr>
        <w:t>ou</w:t>
      </w:r>
      <w:r w:rsidRPr="00EE6310">
        <w:rPr>
          <w:color w:val="000000"/>
          <w:spacing w:val="39"/>
          <w:sz w:val="24"/>
          <w:szCs w:val="24"/>
          <w:lang w:val="pt-BR" w:eastAsia="pt-BR"/>
        </w:rPr>
        <w:t xml:space="preserve"> </w:t>
      </w:r>
      <w:r w:rsidRPr="00EE6310">
        <w:rPr>
          <w:color w:val="000000"/>
          <w:sz w:val="24"/>
          <w:szCs w:val="24"/>
          <w:lang w:val="pt-BR" w:eastAsia="pt-BR"/>
        </w:rPr>
        <w:t>função</w:t>
      </w:r>
      <w:r w:rsidRPr="00EE6310">
        <w:rPr>
          <w:color w:val="000000"/>
          <w:spacing w:val="38"/>
          <w:sz w:val="24"/>
          <w:szCs w:val="24"/>
          <w:lang w:val="pt-BR" w:eastAsia="pt-BR"/>
        </w:rPr>
        <w:t xml:space="preserve"> </w:t>
      </w:r>
      <w:r w:rsidRPr="00EE6310">
        <w:rPr>
          <w:color w:val="000000"/>
          <w:sz w:val="24"/>
          <w:szCs w:val="24"/>
          <w:lang w:val="pt-BR" w:eastAsia="pt-BR"/>
        </w:rPr>
        <w:t>que</w:t>
      </w:r>
      <w:r w:rsidRPr="00EE6310">
        <w:rPr>
          <w:color w:val="000000"/>
          <w:spacing w:val="38"/>
          <w:sz w:val="24"/>
          <w:szCs w:val="24"/>
          <w:lang w:val="pt-BR" w:eastAsia="pt-BR"/>
        </w:rPr>
        <w:t xml:space="preserve"> </w:t>
      </w:r>
      <w:r w:rsidRPr="00EE6310">
        <w:rPr>
          <w:color w:val="000000"/>
          <w:sz w:val="24"/>
          <w:szCs w:val="24"/>
          <w:lang w:val="pt-BR" w:eastAsia="pt-BR"/>
        </w:rPr>
        <w:t>exerce</w:t>
      </w:r>
      <w:r w:rsidRPr="00EE6310">
        <w:rPr>
          <w:color w:val="000000"/>
          <w:spacing w:val="41"/>
          <w:sz w:val="24"/>
          <w:szCs w:val="24"/>
          <w:lang w:val="pt-BR" w:eastAsia="pt-BR"/>
        </w:rPr>
        <w:t xml:space="preserve"> </w:t>
      </w:r>
      <w:r w:rsidRPr="00EE6310">
        <w:rPr>
          <w:color w:val="000000"/>
          <w:sz w:val="24"/>
          <w:szCs w:val="24"/>
          <w:lang w:val="pt-BR" w:eastAsia="pt-BR"/>
        </w:rPr>
        <w:t>junto</w:t>
      </w:r>
      <w:r w:rsidRPr="00EE6310">
        <w:rPr>
          <w:color w:val="000000"/>
          <w:spacing w:val="39"/>
          <w:sz w:val="24"/>
          <w:szCs w:val="24"/>
          <w:lang w:val="pt-BR" w:eastAsia="pt-BR"/>
        </w:rPr>
        <w:t xml:space="preserve"> </w:t>
      </w:r>
      <w:r w:rsidRPr="00EE6310">
        <w:rPr>
          <w:color w:val="000000"/>
          <w:sz w:val="24"/>
          <w:szCs w:val="24"/>
          <w:lang w:val="pt-BR" w:eastAsia="pt-BR"/>
        </w:rPr>
        <w:t>à emitente).</w:t>
      </w:r>
    </w:p>
    <w:p w14:paraId="1E6BE688" w14:textId="77777777" w:rsidR="00EE6310" w:rsidRPr="00EE6310" w:rsidRDefault="00EE6310" w:rsidP="00EE6310">
      <w:pPr>
        <w:ind w:left="928"/>
        <w:jc w:val="both"/>
        <w:rPr>
          <w:color w:val="000000"/>
          <w:sz w:val="24"/>
          <w:szCs w:val="24"/>
          <w:lang w:val="pt-BR" w:eastAsia="pt-BR"/>
        </w:rPr>
      </w:pPr>
    </w:p>
    <w:p w14:paraId="2C77A2A9" w14:textId="77777777" w:rsidR="00EE6310" w:rsidRPr="00EE6310" w:rsidRDefault="00EE6310" w:rsidP="00EE6310">
      <w:pPr>
        <w:widowControl/>
        <w:adjustRightInd w:val="0"/>
        <w:ind w:left="426"/>
        <w:jc w:val="both"/>
        <w:rPr>
          <w:color w:val="000000"/>
          <w:sz w:val="24"/>
          <w:szCs w:val="24"/>
          <w:lang w:val="pt-BR" w:eastAsia="zh-CN"/>
        </w:rPr>
      </w:pPr>
      <w:proofErr w:type="gramStart"/>
      <w:r w:rsidRPr="00EE6310">
        <w:rPr>
          <w:color w:val="000000"/>
          <w:sz w:val="24"/>
          <w:szCs w:val="24"/>
          <w:lang w:val="pt-BR" w:eastAsia="pt-BR"/>
        </w:rPr>
        <w:t>a.</w:t>
      </w:r>
      <w:proofErr w:type="gramEnd"/>
      <w:r w:rsidRPr="00EE6310">
        <w:rPr>
          <w:color w:val="000000"/>
          <w:sz w:val="24"/>
          <w:szCs w:val="24"/>
          <w:lang w:val="pt-BR" w:eastAsia="pt-BR"/>
        </w:rPr>
        <w:t xml:space="preserve">1) Os atestados poderão ser diligenciados de acordo com o inciso I do art. 64, da Lei 14.133/21. </w:t>
      </w:r>
      <w:r w:rsidRPr="00EE6310">
        <w:rPr>
          <w:color w:val="000000"/>
          <w:sz w:val="24"/>
          <w:szCs w:val="24"/>
          <w:lang w:val="pt-BR" w:eastAsia="zh-CN"/>
        </w:rPr>
        <w:t xml:space="preserve"> </w:t>
      </w:r>
    </w:p>
    <w:p w14:paraId="04A7EA2A" w14:textId="77777777" w:rsidR="00EE6310" w:rsidRPr="00EE6310" w:rsidRDefault="00EE6310" w:rsidP="00EE6310">
      <w:pPr>
        <w:widowControl/>
        <w:autoSpaceDE/>
        <w:autoSpaceDN/>
        <w:jc w:val="both"/>
        <w:rPr>
          <w:color w:val="000000"/>
          <w:sz w:val="24"/>
          <w:szCs w:val="24"/>
          <w:lang w:val="pt-BR" w:eastAsia="zh-CN"/>
        </w:rPr>
      </w:pPr>
    </w:p>
    <w:p w14:paraId="38CF0CA6" w14:textId="77777777" w:rsidR="00EE6310" w:rsidRPr="00EE6310" w:rsidRDefault="00EE6310" w:rsidP="00EE6310">
      <w:pPr>
        <w:widowControl/>
        <w:numPr>
          <w:ilvl w:val="0"/>
          <w:numId w:val="18"/>
        </w:numPr>
        <w:autoSpaceDE/>
        <w:autoSpaceDN/>
        <w:jc w:val="both"/>
        <w:rPr>
          <w:color w:val="000000"/>
          <w:sz w:val="24"/>
          <w:szCs w:val="24"/>
          <w:lang w:val="pt-BR" w:eastAsia="pt-BR"/>
        </w:rPr>
      </w:pPr>
      <w:r w:rsidRPr="00EE6310">
        <w:rPr>
          <w:color w:val="000000"/>
          <w:sz w:val="24"/>
          <w:szCs w:val="24"/>
          <w:lang w:val="pt-BR" w:eastAsia="pt-BR"/>
        </w:rPr>
        <w:t>Prova de regularidade relativa ao Alvará da Vigilância Sanitária Estadual ou Municipal, emitido pelo órgão competente, conforme determina a legislação vigente.</w:t>
      </w:r>
    </w:p>
    <w:p w14:paraId="7A250967" w14:textId="77777777" w:rsidR="00EE6310" w:rsidRPr="00EE6310" w:rsidRDefault="00EE6310" w:rsidP="00EE6310">
      <w:pPr>
        <w:widowControl/>
        <w:autoSpaceDE/>
        <w:autoSpaceDN/>
        <w:jc w:val="both"/>
        <w:rPr>
          <w:color w:val="000000"/>
          <w:sz w:val="24"/>
          <w:szCs w:val="24"/>
          <w:lang w:val="pt-BR" w:eastAsia="pt-BR"/>
        </w:rPr>
      </w:pPr>
    </w:p>
    <w:p w14:paraId="79E6B118" w14:textId="77777777" w:rsidR="00EE6310" w:rsidRPr="00EE6310" w:rsidRDefault="00EE6310" w:rsidP="00EE6310">
      <w:pPr>
        <w:widowControl/>
        <w:autoSpaceDE/>
        <w:autoSpaceDN/>
        <w:ind w:left="708"/>
        <w:jc w:val="both"/>
        <w:rPr>
          <w:b/>
          <w:color w:val="000000"/>
          <w:sz w:val="24"/>
          <w:szCs w:val="24"/>
          <w:lang w:val="pt-BR" w:eastAsia="pt-BR"/>
        </w:rPr>
      </w:pPr>
    </w:p>
    <w:p w14:paraId="2224EF84" w14:textId="77777777" w:rsidR="00EE6310" w:rsidRPr="00EE6310" w:rsidRDefault="00EE6310" w:rsidP="00EE6310">
      <w:pPr>
        <w:widowControl/>
        <w:numPr>
          <w:ilvl w:val="1"/>
          <w:numId w:val="6"/>
        </w:numPr>
        <w:autoSpaceDE/>
        <w:autoSpaceDN/>
        <w:spacing w:line="276" w:lineRule="auto"/>
        <w:contextualSpacing/>
        <w:jc w:val="both"/>
        <w:rPr>
          <w:b/>
          <w:color w:val="000000"/>
          <w:sz w:val="24"/>
          <w:szCs w:val="24"/>
          <w:lang w:val="pt-BR" w:eastAsia="pt-BR"/>
        </w:rPr>
      </w:pPr>
      <w:r w:rsidRPr="00EE6310">
        <w:rPr>
          <w:b/>
          <w:color w:val="000000"/>
          <w:sz w:val="24"/>
          <w:szCs w:val="24"/>
          <w:lang w:val="pt-BR" w:eastAsia="pt-BR"/>
        </w:rPr>
        <w:t>HABILITAÇÃO ECONÔMICO-FINANCEIRA:</w:t>
      </w:r>
    </w:p>
    <w:p w14:paraId="7E054FED" w14:textId="77777777" w:rsidR="00EE6310" w:rsidRPr="00EE6310" w:rsidRDefault="00EE6310" w:rsidP="00EE6310">
      <w:pPr>
        <w:tabs>
          <w:tab w:val="left" w:pos="1478"/>
        </w:tabs>
        <w:spacing w:line="276" w:lineRule="auto"/>
        <w:ind w:left="552"/>
        <w:jc w:val="both"/>
        <w:rPr>
          <w:b/>
          <w:color w:val="000000"/>
          <w:sz w:val="24"/>
          <w:szCs w:val="24"/>
          <w:lang w:val="pt-BR" w:eastAsia="pt-BR"/>
        </w:rPr>
      </w:pPr>
    </w:p>
    <w:p w14:paraId="2CD8210C" w14:textId="2BDAA0D4" w:rsidR="00EE6310" w:rsidRPr="00EE6310" w:rsidRDefault="00EE6310" w:rsidP="00EE6310">
      <w:pPr>
        <w:widowControl/>
        <w:numPr>
          <w:ilvl w:val="2"/>
          <w:numId w:val="6"/>
        </w:numPr>
        <w:autoSpaceDE/>
        <w:autoSpaceDN/>
        <w:ind w:left="0" w:firstLine="0"/>
        <w:contextualSpacing/>
        <w:jc w:val="both"/>
        <w:rPr>
          <w:b/>
          <w:color w:val="000000"/>
          <w:sz w:val="24"/>
          <w:szCs w:val="24"/>
          <w:lang w:val="pt-BR" w:eastAsia="pt-BR"/>
        </w:rPr>
      </w:pPr>
      <w:r w:rsidRPr="00EE6310">
        <w:rPr>
          <w:b/>
          <w:color w:val="000000"/>
          <w:sz w:val="24"/>
          <w:szCs w:val="24"/>
          <w:lang w:val="pt-BR" w:eastAsia="pt-BR"/>
        </w:rPr>
        <w:t>O interessado deverá instruir o requerimen</w:t>
      </w:r>
      <w:r w:rsidR="00A03427">
        <w:rPr>
          <w:b/>
          <w:color w:val="000000"/>
          <w:sz w:val="24"/>
          <w:szCs w:val="24"/>
          <w:lang w:val="pt-BR" w:eastAsia="pt-BR"/>
        </w:rPr>
        <w:t>to com os seguintes documentos</w:t>
      </w:r>
      <w:r w:rsidRPr="00EE6310">
        <w:rPr>
          <w:b/>
          <w:color w:val="000000"/>
          <w:sz w:val="24"/>
          <w:szCs w:val="24"/>
          <w:lang w:val="pt-BR" w:eastAsia="pt-BR"/>
        </w:rPr>
        <w:t>:</w:t>
      </w:r>
    </w:p>
    <w:p w14:paraId="7A789D33" w14:textId="77777777" w:rsidR="00EE6310" w:rsidRPr="00EE6310" w:rsidRDefault="00EE6310" w:rsidP="00EE6310">
      <w:pPr>
        <w:widowControl/>
        <w:adjustRightInd w:val="0"/>
        <w:jc w:val="both"/>
        <w:rPr>
          <w:color w:val="000000"/>
          <w:sz w:val="24"/>
          <w:szCs w:val="24"/>
          <w:lang w:val="pt-BR" w:eastAsia="pt-BR"/>
        </w:rPr>
      </w:pPr>
    </w:p>
    <w:p w14:paraId="0033B78D" w14:textId="77777777" w:rsidR="00EE6310" w:rsidRPr="00EE6310" w:rsidRDefault="00EE6310" w:rsidP="00EE6310">
      <w:pPr>
        <w:widowControl/>
        <w:adjustRightInd w:val="0"/>
        <w:jc w:val="both"/>
        <w:rPr>
          <w:color w:val="000000"/>
          <w:sz w:val="24"/>
          <w:szCs w:val="24"/>
          <w:lang w:val="pt-BR" w:eastAsia="pt-BR"/>
        </w:rPr>
      </w:pPr>
      <w:r w:rsidRPr="00EE6310">
        <w:rPr>
          <w:b/>
          <w:bCs/>
          <w:color w:val="000000"/>
          <w:sz w:val="24"/>
          <w:szCs w:val="24"/>
          <w:lang w:val="pt-BR" w:eastAsia="pt-BR"/>
        </w:rPr>
        <w:t>a)</w:t>
      </w:r>
      <w:r w:rsidRPr="00EE6310">
        <w:rPr>
          <w:color w:val="000000"/>
          <w:sz w:val="24"/>
          <w:szCs w:val="24"/>
          <w:lang w:val="pt-BR" w:eastAsia="pt-BR"/>
        </w:rPr>
        <w:t xml:space="preserve"> Certidão negativa de falência ou recuperação judicial expedida pelo distribuidor da sede do licitante, com data de expedição ou revalidação dos últimos 30 (trinta) dias anteriores à data da realização da licitação, caso o documento não consigne prazo de validade.</w:t>
      </w:r>
    </w:p>
    <w:p w14:paraId="5B153FD0" w14:textId="77777777" w:rsidR="00EE6310" w:rsidRPr="00EE6310" w:rsidRDefault="00EE6310" w:rsidP="00EE6310">
      <w:pPr>
        <w:widowControl/>
        <w:adjustRightInd w:val="0"/>
        <w:jc w:val="both"/>
        <w:rPr>
          <w:color w:val="000000"/>
          <w:sz w:val="24"/>
          <w:szCs w:val="24"/>
          <w:lang w:val="pt-BR" w:eastAsia="pt-BR"/>
        </w:rPr>
      </w:pPr>
    </w:p>
    <w:p w14:paraId="593DF31E" w14:textId="77777777" w:rsidR="00EE6310" w:rsidRPr="00EE6310" w:rsidRDefault="00EE6310" w:rsidP="00EE6310">
      <w:pPr>
        <w:widowControl/>
        <w:adjustRightInd w:val="0"/>
        <w:jc w:val="both"/>
        <w:rPr>
          <w:bCs/>
          <w:color w:val="000000"/>
          <w:sz w:val="24"/>
          <w:szCs w:val="24"/>
          <w:lang w:val="pt-BR" w:eastAsia="pt-BR"/>
        </w:rPr>
      </w:pPr>
      <w:proofErr w:type="gramStart"/>
      <w:r w:rsidRPr="00EE6310">
        <w:rPr>
          <w:b/>
          <w:bCs/>
          <w:color w:val="000000"/>
          <w:sz w:val="24"/>
          <w:szCs w:val="24"/>
          <w:lang w:val="pt-BR" w:eastAsia="pt-BR"/>
        </w:rPr>
        <w:t>a.</w:t>
      </w:r>
      <w:proofErr w:type="gramEnd"/>
      <w:r w:rsidRPr="00EE6310">
        <w:rPr>
          <w:b/>
          <w:bCs/>
          <w:color w:val="000000"/>
          <w:sz w:val="24"/>
          <w:szCs w:val="24"/>
          <w:lang w:val="pt-BR" w:eastAsia="pt-BR"/>
        </w:rPr>
        <w:t>1)</w:t>
      </w:r>
      <w:r w:rsidRPr="00EE6310">
        <w:rPr>
          <w:color w:val="000000"/>
          <w:sz w:val="24"/>
          <w:szCs w:val="24"/>
          <w:lang w:val="pt-BR" w:eastAsia="pt-BR"/>
        </w:rPr>
        <w:t xml:space="preserve"> Na hipótese em que a certidão encaminhada for positiva, deve o licitante apresentar comprovante da homologação/deferimento pelo juízo competente do plano de recuperação judicial/extrajudicial em vigor.</w:t>
      </w:r>
    </w:p>
    <w:p w14:paraId="38A4A4FC" w14:textId="77777777" w:rsidR="00EE6310" w:rsidRPr="00EE6310" w:rsidRDefault="00EE6310" w:rsidP="00EE6310">
      <w:pPr>
        <w:widowControl/>
        <w:adjustRightInd w:val="0"/>
        <w:jc w:val="both"/>
        <w:rPr>
          <w:bCs/>
          <w:color w:val="000000"/>
          <w:sz w:val="24"/>
          <w:szCs w:val="24"/>
          <w:lang w:val="pt-BR" w:eastAsia="pt-BR"/>
        </w:rPr>
      </w:pPr>
    </w:p>
    <w:p w14:paraId="0E7EEE82" w14:textId="77777777" w:rsidR="00EE6310" w:rsidRPr="00E742C7" w:rsidRDefault="00EE6310" w:rsidP="00465C0B">
      <w:pPr>
        <w:pStyle w:val="PargrafodaLista"/>
        <w:ind w:left="720"/>
        <w:contextualSpacing/>
        <w:rPr>
          <w:b/>
          <w:color w:val="000000"/>
          <w:sz w:val="24"/>
          <w:szCs w:val="24"/>
          <w:lang w:val="pt-BR"/>
        </w:rPr>
      </w:pPr>
    </w:p>
    <w:p w14:paraId="36909C76" w14:textId="77777777" w:rsidR="00465C0B" w:rsidRPr="00E742C7" w:rsidRDefault="00465C0B" w:rsidP="00465C0B">
      <w:pPr>
        <w:tabs>
          <w:tab w:val="left" w:pos="1478"/>
        </w:tabs>
        <w:jc w:val="both"/>
        <w:rPr>
          <w:b/>
          <w:color w:val="000000"/>
          <w:sz w:val="24"/>
          <w:szCs w:val="24"/>
          <w:lang w:val="pt-BR"/>
        </w:rPr>
      </w:pPr>
      <w:r w:rsidRPr="00E742C7">
        <w:rPr>
          <w:b/>
          <w:color w:val="000000"/>
          <w:sz w:val="24"/>
          <w:szCs w:val="24"/>
          <w:lang w:val="pt-BR"/>
        </w:rPr>
        <w:t>5. DO PROCEDIMENTO E ANÁLISE DOS DOCUMENTOS DE HABILITAÇÃO</w:t>
      </w:r>
    </w:p>
    <w:p w14:paraId="7B09423A" w14:textId="77777777" w:rsidR="00465C0B" w:rsidRPr="00E742C7" w:rsidRDefault="00465C0B" w:rsidP="00465C0B">
      <w:pPr>
        <w:tabs>
          <w:tab w:val="left" w:pos="1214"/>
          <w:tab w:val="left" w:pos="9498"/>
        </w:tabs>
        <w:jc w:val="both"/>
        <w:rPr>
          <w:color w:val="000000"/>
          <w:sz w:val="24"/>
          <w:szCs w:val="24"/>
          <w:lang w:val="pt-BR"/>
        </w:rPr>
      </w:pPr>
      <w:r w:rsidRPr="00E742C7">
        <w:rPr>
          <w:color w:val="000000"/>
          <w:sz w:val="24"/>
          <w:szCs w:val="24"/>
          <w:lang w:val="pt-BR"/>
        </w:rPr>
        <w:t xml:space="preserve">5.1. Aberto o período para solicitações de credenciamento, os interessados entregarão, mediante recibo, toda a documentação de habilitação prevista no Item </w:t>
      </w:r>
      <w:proofErr w:type="gramStart"/>
      <w:r w:rsidRPr="00E742C7">
        <w:rPr>
          <w:color w:val="000000"/>
          <w:sz w:val="24"/>
          <w:szCs w:val="24"/>
          <w:lang w:val="pt-BR"/>
        </w:rPr>
        <w:t>4</w:t>
      </w:r>
      <w:proofErr w:type="gramEnd"/>
      <w:r w:rsidRPr="00E742C7">
        <w:rPr>
          <w:color w:val="000000"/>
          <w:sz w:val="24"/>
          <w:szCs w:val="24"/>
          <w:lang w:val="pt-BR"/>
        </w:rPr>
        <w:t xml:space="preserve">, em um único envelope devidamente lacrado e identificado. </w:t>
      </w:r>
    </w:p>
    <w:p w14:paraId="2D3E9CD0" w14:textId="77777777" w:rsidR="00465C0B" w:rsidRPr="00E742C7" w:rsidRDefault="00465C0B" w:rsidP="00465C0B">
      <w:pPr>
        <w:tabs>
          <w:tab w:val="left" w:pos="1214"/>
          <w:tab w:val="left" w:pos="9498"/>
        </w:tabs>
        <w:jc w:val="both"/>
        <w:rPr>
          <w:color w:val="000000"/>
          <w:sz w:val="24"/>
          <w:szCs w:val="24"/>
          <w:lang w:val="pt-BR"/>
        </w:rPr>
      </w:pPr>
    </w:p>
    <w:p w14:paraId="5612A736" w14:textId="77777777" w:rsidR="00465C0B" w:rsidRPr="00E742C7" w:rsidRDefault="00465C0B" w:rsidP="00465C0B">
      <w:pPr>
        <w:tabs>
          <w:tab w:val="left" w:pos="1214"/>
          <w:tab w:val="left" w:pos="9498"/>
        </w:tabs>
        <w:jc w:val="both"/>
        <w:rPr>
          <w:color w:val="000000"/>
          <w:sz w:val="24"/>
          <w:szCs w:val="24"/>
          <w:lang w:val="pt-BR"/>
        </w:rPr>
      </w:pPr>
      <w:r w:rsidRPr="00E742C7">
        <w:rPr>
          <w:color w:val="000000"/>
          <w:sz w:val="24"/>
          <w:szCs w:val="24"/>
          <w:lang w:val="pt-BR"/>
        </w:rPr>
        <w:t xml:space="preserve">5.2. A análise dos documentos de habilitação será realizada pela Comissão de Contratação em prazo não superior a 05 (cinco) dias úteis, contados a partir da data do protocolo de entrega, que será aposto em cópia da Solicitação de Credenciamento e entregue ao interessado. </w:t>
      </w:r>
    </w:p>
    <w:p w14:paraId="24A59FAE" w14:textId="77777777" w:rsidR="00465C0B" w:rsidRPr="00E742C7" w:rsidRDefault="00465C0B" w:rsidP="00465C0B">
      <w:pPr>
        <w:tabs>
          <w:tab w:val="left" w:pos="1214"/>
          <w:tab w:val="left" w:pos="9498"/>
        </w:tabs>
        <w:jc w:val="both"/>
        <w:rPr>
          <w:color w:val="000000"/>
          <w:sz w:val="24"/>
          <w:szCs w:val="24"/>
          <w:lang w:val="pt-BR"/>
        </w:rPr>
      </w:pPr>
    </w:p>
    <w:p w14:paraId="00EBA09E" w14:textId="77777777" w:rsidR="00465C0B" w:rsidRPr="00E742C7" w:rsidRDefault="00465C0B" w:rsidP="00465C0B">
      <w:pPr>
        <w:tabs>
          <w:tab w:val="left" w:pos="1214"/>
          <w:tab w:val="left" w:pos="9498"/>
        </w:tabs>
        <w:jc w:val="both"/>
        <w:rPr>
          <w:color w:val="000000"/>
          <w:sz w:val="24"/>
          <w:szCs w:val="24"/>
          <w:lang w:val="pt-BR"/>
        </w:rPr>
      </w:pPr>
      <w:r w:rsidRPr="00E742C7">
        <w:rPr>
          <w:color w:val="000000"/>
          <w:sz w:val="24"/>
          <w:szCs w:val="24"/>
          <w:lang w:val="pt-BR"/>
        </w:rPr>
        <w:t xml:space="preserve">5.3. A Comissão poderá, durante a análise da documentação, convocar os interessados para </w:t>
      </w:r>
      <w:r w:rsidRPr="00E742C7">
        <w:rPr>
          <w:color w:val="000000"/>
          <w:sz w:val="24"/>
          <w:szCs w:val="24"/>
          <w:lang w:val="pt-BR"/>
        </w:rPr>
        <w:lastRenderedPageBreak/>
        <w:t xml:space="preserve">prestarem quaisquer esclarecimentos porventura necessários, bem como para complementarem, caso queiram, os documentos apresentados. </w:t>
      </w:r>
    </w:p>
    <w:p w14:paraId="6A7D8F09" w14:textId="77777777" w:rsidR="00465C0B" w:rsidRPr="00E742C7" w:rsidRDefault="00465C0B" w:rsidP="00465C0B">
      <w:pPr>
        <w:tabs>
          <w:tab w:val="left" w:pos="1214"/>
          <w:tab w:val="left" w:pos="9498"/>
        </w:tabs>
        <w:jc w:val="both"/>
        <w:rPr>
          <w:color w:val="000000"/>
          <w:sz w:val="24"/>
          <w:szCs w:val="24"/>
          <w:lang w:val="pt-BR"/>
        </w:rPr>
      </w:pPr>
    </w:p>
    <w:p w14:paraId="6DE52A9A" w14:textId="77777777" w:rsidR="00465C0B" w:rsidRPr="00E742C7" w:rsidRDefault="00465C0B" w:rsidP="00465C0B">
      <w:pPr>
        <w:tabs>
          <w:tab w:val="left" w:pos="1214"/>
          <w:tab w:val="left" w:pos="9498"/>
        </w:tabs>
        <w:jc w:val="both"/>
        <w:rPr>
          <w:sz w:val="24"/>
          <w:szCs w:val="24"/>
          <w:lang w:val="pt-BR"/>
        </w:rPr>
      </w:pPr>
      <w:r w:rsidRPr="00E742C7">
        <w:rPr>
          <w:color w:val="000000"/>
          <w:sz w:val="24"/>
          <w:szCs w:val="24"/>
          <w:lang w:val="pt-BR"/>
        </w:rPr>
        <w:t>5.4. Serão considerados habilitados</w:t>
      </w:r>
      <w:r w:rsidRPr="00E742C7">
        <w:rPr>
          <w:sz w:val="24"/>
          <w:szCs w:val="24"/>
          <w:lang w:val="pt-BR"/>
        </w:rPr>
        <w:t xml:space="preserve"> e credenciados os interessados que cumprirem todas as exigências deste Edital, sendo inabilitados e não credenciados aqueles que não cumprirem e não manifestarem interesse em complementar </w:t>
      </w:r>
      <w:proofErr w:type="gramStart"/>
      <w:r w:rsidRPr="00E742C7">
        <w:rPr>
          <w:sz w:val="24"/>
          <w:szCs w:val="24"/>
          <w:lang w:val="pt-BR"/>
        </w:rPr>
        <w:t>a</w:t>
      </w:r>
      <w:proofErr w:type="gramEnd"/>
      <w:r w:rsidRPr="00E742C7">
        <w:rPr>
          <w:sz w:val="24"/>
          <w:szCs w:val="24"/>
          <w:lang w:val="pt-BR"/>
        </w:rPr>
        <w:t xml:space="preserve"> documentação necessária.</w:t>
      </w:r>
    </w:p>
    <w:p w14:paraId="0BA0558D" w14:textId="77777777" w:rsidR="00465C0B" w:rsidRPr="00E742C7" w:rsidRDefault="00465C0B" w:rsidP="00465C0B">
      <w:pPr>
        <w:tabs>
          <w:tab w:val="left" w:pos="1214"/>
          <w:tab w:val="left" w:pos="9498"/>
        </w:tabs>
        <w:jc w:val="both"/>
        <w:rPr>
          <w:b/>
          <w:sz w:val="24"/>
          <w:szCs w:val="24"/>
          <w:lang w:val="pt-BR"/>
        </w:rPr>
      </w:pPr>
    </w:p>
    <w:p w14:paraId="20FEC297" w14:textId="77777777" w:rsidR="00465C0B" w:rsidRPr="00E742C7" w:rsidRDefault="00465C0B" w:rsidP="00465C0B">
      <w:pPr>
        <w:tabs>
          <w:tab w:val="left" w:pos="1214"/>
          <w:tab w:val="left" w:pos="9498"/>
        </w:tabs>
        <w:jc w:val="both"/>
        <w:rPr>
          <w:b/>
          <w:sz w:val="24"/>
          <w:szCs w:val="24"/>
          <w:lang w:val="pt-BR"/>
        </w:rPr>
      </w:pPr>
      <w:r w:rsidRPr="00E742C7">
        <w:rPr>
          <w:b/>
          <w:sz w:val="24"/>
          <w:szCs w:val="24"/>
          <w:lang w:val="pt-BR"/>
        </w:rPr>
        <w:t xml:space="preserve">6. DA IMPUGNAÇÃO AO EDITAL </w:t>
      </w:r>
    </w:p>
    <w:p w14:paraId="687BCF74" w14:textId="77777777" w:rsidR="00465C0B" w:rsidRPr="00E742C7" w:rsidRDefault="00465C0B" w:rsidP="00465C0B">
      <w:pPr>
        <w:tabs>
          <w:tab w:val="left" w:pos="1214"/>
          <w:tab w:val="left" w:pos="9498"/>
        </w:tabs>
        <w:jc w:val="both"/>
        <w:rPr>
          <w:sz w:val="24"/>
          <w:szCs w:val="24"/>
          <w:lang w:val="pt-BR"/>
        </w:rPr>
      </w:pPr>
    </w:p>
    <w:p w14:paraId="70D2829C" w14:textId="4DB79C57" w:rsidR="00465C0B" w:rsidRPr="00E742C7" w:rsidRDefault="00465C0B" w:rsidP="00465C0B">
      <w:pPr>
        <w:tabs>
          <w:tab w:val="left" w:pos="1214"/>
          <w:tab w:val="left" w:pos="9498"/>
        </w:tabs>
        <w:jc w:val="both"/>
        <w:rPr>
          <w:sz w:val="24"/>
          <w:szCs w:val="24"/>
          <w:lang w:val="pt-BR"/>
        </w:rPr>
      </w:pPr>
      <w:r w:rsidRPr="00E742C7">
        <w:rPr>
          <w:sz w:val="24"/>
          <w:szCs w:val="24"/>
          <w:lang w:val="pt-BR"/>
        </w:rPr>
        <w:t>6.1. Os pedidos de esclarecimentos e as impugnações ao presente Edital deverão ser efetuados por escrito, a qualquer tempo, antes da data de encerramento do período de credenciamento, endereçados à Comissão de Contratação, entregues pessoalmente n</w:t>
      </w:r>
      <w:r w:rsidR="00444E78">
        <w:rPr>
          <w:sz w:val="24"/>
          <w:szCs w:val="24"/>
          <w:lang w:val="pt-BR"/>
        </w:rPr>
        <w:t>a</w:t>
      </w:r>
      <w:r w:rsidRPr="00E742C7">
        <w:rPr>
          <w:sz w:val="24"/>
          <w:szCs w:val="24"/>
          <w:lang w:val="pt-BR"/>
        </w:rPr>
        <w:t xml:space="preserve"> </w:t>
      </w:r>
      <w:r w:rsidR="00444E78">
        <w:rPr>
          <w:sz w:val="24"/>
          <w:szCs w:val="24"/>
          <w:lang w:val="pt-BR"/>
        </w:rPr>
        <w:t xml:space="preserve">Sede do Consórcio </w:t>
      </w:r>
      <w:proofErr w:type="spellStart"/>
      <w:r w:rsidR="00444E78">
        <w:rPr>
          <w:sz w:val="24"/>
          <w:szCs w:val="24"/>
          <w:lang w:val="pt-BR"/>
        </w:rPr>
        <w:t>Iterfederativo</w:t>
      </w:r>
      <w:proofErr w:type="spellEnd"/>
      <w:r w:rsidR="00444E78">
        <w:rPr>
          <w:sz w:val="24"/>
          <w:szCs w:val="24"/>
          <w:lang w:val="pt-BR"/>
        </w:rPr>
        <w:t xml:space="preserve"> de Saúde – RECONVALE, situada</w:t>
      </w:r>
      <w:r w:rsidRPr="00E742C7">
        <w:rPr>
          <w:sz w:val="24"/>
          <w:szCs w:val="24"/>
          <w:lang w:val="pt-BR"/>
        </w:rPr>
        <w:t xml:space="preserve"> à </w:t>
      </w:r>
      <w:r w:rsidR="00444E78" w:rsidRPr="00444E78">
        <w:rPr>
          <w:sz w:val="24"/>
          <w:szCs w:val="24"/>
          <w:lang w:val="pt-BR"/>
        </w:rPr>
        <w:t>Avenida Barros e Almeida, 452 – Centro, Santo Antônio de Jesus - BA</w:t>
      </w:r>
      <w:r w:rsidR="00E742C7" w:rsidRPr="00E742C7">
        <w:rPr>
          <w:sz w:val="24"/>
          <w:szCs w:val="24"/>
          <w:lang w:val="pt-BR"/>
        </w:rPr>
        <w:t>,</w:t>
      </w:r>
      <w:r w:rsidRPr="00E742C7">
        <w:rPr>
          <w:sz w:val="24"/>
          <w:szCs w:val="24"/>
          <w:lang w:val="pt-BR"/>
        </w:rPr>
        <w:t xml:space="preserve"> das </w:t>
      </w:r>
      <w:r w:rsidR="00444E78" w:rsidRPr="00444E78">
        <w:rPr>
          <w:sz w:val="24"/>
          <w:szCs w:val="24"/>
          <w:lang w:val="pt-BR"/>
        </w:rPr>
        <w:t>08h às 12h e das 14h às 18h</w:t>
      </w:r>
      <w:proofErr w:type="gramStart"/>
      <w:r w:rsidR="00444E78" w:rsidRPr="00444E78">
        <w:rPr>
          <w:sz w:val="24"/>
          <w:szCs w:val="24"/>
          <w:lang w:val="pt-BR"/>
        </w:rPr>
        <w:t>.</w:t>
      </w:r>
      <w:r w:rsidRPr="00E742C7">
        <w:rPr>
          <w:sz w:val="24"/>
          <w:szCs w:val="24"/>
          <w:lang w:val="pt-BR"/>
        </w:rPr>
        <w:t>,</w:t>
      </w:r>
      <w:proofErr w:type="gramEnd"/>
      <w:r w:rsidRPr="00E742C7">
        <w:rPr>
          <w:sz w:val="24"/>
          <w:szCs w:val="24"/>
          <w:lang w:val="pt-BR"/>
        </w:rPr>
        <w:t xml:space="preserve"> ou pela ferramenta “e-mail”, disponível no endereço </w:t>
      </w:r>
      <w:r w:rsidR="00444E78" w:rsidRPr="00444E78">
        <w:rPr>
          <w:sz w:val="24"/>
          <w:szCs w:val="24"/>
          <w:lang w:val="pt-BR"/>
        </w:rPr>
        <w:t>cabaceirasreconvale@gmail.com</w:t>
      </w:r>
      <w:r w:rsidRPr="00E742C7">
        <w:rPr>
          <w:sz w:val="24"/>
          <w:szCs w:val="24"/>
          <w:lang w:val="pt-BR"/>
        </w:rPr>
        <w:t xml:space="preserve">. </w:t>
      </w:r>
    </w:p>
    <w:p w14:paraId="56E982F9" w14:textId="77777777" w:rsidR="00465C0B" w:rsidRPr="00E742C7" w:rsidRDefault="00465C0B" w:rsidP="00465C0B">
      <w:pPr>
        <w:tabs>
          <w:tab w:val="left" w:pos="1214"/>
          <w:tab w:val="left" w:pos="9498"/>
        </w:tabs>
        <w:jc w:val="both"/>
        <w:rPr>
          <w:sz w:val="24"/>
          <w:szCs w:val="24"/>
          <w:lang w:val="pt-BR"/>
        </w:rPr>
      </w:pPr>
    </w:p>
    <w:p w14:paraId="57525E4D" w14:textId="77777777" w:rsidR="00465C0B" w:rsidRPr="00E742C7" w:rsidRDefault="00465C0B" w:rsidP="00465C0B">
      <w:pPr>
        <w:tabs>
          <w:tab w:val="left" w:pos="1214"/>
          <w:tab w:val="left" w:pos="9498"/>
        </w:tabs>
        <w:jc w:val="both"/>
        <w:rPr>
          <w:sz w:val="24"/>
          <w:szCs w:val="24"/>
          <w:lang w:val="pt-BR"/>
        </w:rPr>
      </w:pPr>
      <w:r w:rsidRPr="00E742C7">
        <w:rPr>
          <w:sz w:val="24"/>
          <w:szCs w:val="24"/>
          <w:lang w:val="pt-BR"/>
        </w:rPr>
        <w:t xml:space="preserve">6.2 </w:t>
      </w:r>
      <w:proofErr w:type="gramStart"/>
      <w:r w:rsidRPr="00E742C7">
        <w:rPr>
          <w:sz w:val="24"/>
          <w:szCs w:val="24"/>
          <w:lang w:val="pt-BR"/>
        </w:rPr>
        <w:t>Caberá</w:t>
      </w:r>
      <w:proofErr w:type="gramEnd"/>
      <w:r w:rsidRPr="00E742C7">
        <w:rPr>
          <w:sz w:val="24"/>
          <w:szCs w:val="24"/>
          <w:lang w:val="pt-BR"/>
        </w:rPr>
        <w:t xml:space="preserve"> à Comissão de Contratação analisar e decidir sobre a petição de esclarecimento ou impugnação no prazo de 05 (cinco) dias úteis. </w:t>
      </w:r>
    </w:p>
    <w:p w14:paraId="0DF893A1" w14:textId="77777777" w:rsidR="00465C0B" w:rsidRPr="00E742C7" w:rsidRDefault="00465C0B" w:rsidP="00465C0B">
      <w:pPr>
        <w:tabs>
          <w:tab w:val="left" w:pos="1214"/>
          <w:tab w:val="left" w:pos="9498"/>
        </w:tabs>
        <w:jc w:val="both"/>
        <w:rPr>
          <w:sz w:val="24"/>
          <w:szCs w:val="24"/>
          <w:lang w:val="pt-BR"/>
        </w:rPr>
      </w:pPr>
    </w:p>
    <w:p w14:paraId="1444514C" w14:textId="77777777" w:rsidR="00465C0B" w:rsidRPr="00E742C7" w:rsidRDefault="00465C0B" w:rsidP="00465C0B">
      <w:pPr>
        <w:tabs>
          <w:tab w:val="left" w:pos="1214"/>
          <w:tab w:val="left" w:pos="9498"/>
        </w:tabs>
        <w:jc w:val="both"/>
        <w:rPr>
          <w:b/>
          <w:sz w:val="24"/>
          <w:szCs w:val="24"/>
          <w:lang w:val="pt-BR"/>
        </w:rPr>
      </w:pPr>
      <w:r w:rsidRPr="00E742C7">
        <w:rPr>
          <w:sz w:val="24"/>
          <w:szCs w:val="24"/>
          <w:lang w:val="pt-BR"/>
        </w:rPr>
        <w:t>6.4. As decisões e/ou respostas serão encaminhadas no e-mail informado pelo interessado no momento do pedido de esclarecimento e/ou impugnação.</w:t>
      </w:r>
    </w:p>
    <w:p w14:paraId="4E2F7739" w14:textId="77777777" w:rsidR="007C3A40" w:rsidRPr="00E742C7" w:rsidRDefault="007C3A40" w:rsidP="00465C0B">
      <w:pPr>
        <w:tabs>
          <w:tab w:val="left" w:pos="1214"/>
          <w:tab w:val="left" w:pos="9498"/>
        </w:tabs>
        <w:jc w:val="both"/>
        <w:rPr>
          <w:b/>
          <w:sz w:val="24"/>
          <w:szCs w:val="24"/>
          <w:lang w:val="pt-BR"/>
        </w:rPr>
      </w:pPr>
    </w:p>
    <w:p w14:paraId="0DFDB6DA" w14:textId="77777777" w:rsidR="00465C0B" w:rsidRPr="00E742C7" w:rsidRDefault="00465C0B" w:rsidP="00465C0B">
      <w:pPr>
        <w:tabs>
          <w:tab w:val="left" w:pos="1214"/>
          <w:tab w:val="left" w:pos="9498"/>
        </w:tabs>
        <w:jc w:val="both"/>
        <w:rPr>
          <w:b/>
          <w:sz w:val="24"/>
          <w:szCs w:val="24"/>
          <w:lang w:val="pt-BR"/>
        </w:rPr>
      </w:pPr>
      <w:r w:rsidRPr="00E742C7">
        <w:rPr>
          <w:b/>
          <w:sz w:val="24"/>
          <w:szCs w:val="24"/>
          <w:lang w:val="pt-BR"/>
        </w:rPr>
        <w:t xml:space="preserve">7. DOS RECURSOS </w:t>
      </w:r>
    </w:p>
    <w:p w14:paraId="595C874F" w14:textId="77777777" w:rsidR="00465C0B" w:rsidRPr="00E742C7" w:rsidRDefault="00465C0B" w:rsidP="00465C0B">
      <w:pPr>
        <w:tabs>
          <w:tab w:val="left" w:pos="1214"/>
          <w:tab w:val="left" w:pos="9498"/>
        </w:tabs>
        <w:jc w:val="both"/>
        <w:rPr>
          <w:sz w:val="24"/>
          <w:szCs w:val="24"/>
          <w:lang w:val="pt-BR"/>
        </w:rPr>
      </w:pPr>
    </w:p>
    <w:p w14:paraId="4DBFD1CB" w14:textId="77777777" w:rsidR="00FC6367" w:rsidRPr="00E742C7" w:rsidRDefault="00465C0B" w:rsidP="00465C0B">
      <w:pPr>
        <w:tabs>
          <w:tab w:val="left" w:pos="1214"/>
          <w:tab w:val="left" w:pos="9498"/>
        </w:tabs>
        <w:jc w:val="both"/>
        <w:rPr>
          <w:sz w:val="24"/>
          <w:szCs w:val="24"/>
          <w:lang w:val="pt-BR"/>
        </w:rPr>
      </w:pPr>
      <w:r w:rsidRPr="00E742C7">
        <w:rPr>
          <w:sz w:val="24"/>
          <w:szCs w:val="24"/>
          <w:lang w:val="pt-BR"/>
        </w:rPr>
        <w:t xml:space="preserve">7.1. O interessado não habilitado, nos termos do item </w:t>
      </w:r>
      <w:proofErr w:type="gramStart"/>
      <w:r w:rsidRPr="00E742C7">
        <w:rPr>
          <w:sz w:val="24"/>
          <w:szCs w:val="24"/>
          <w:lang w:val="pt-BR"/>
        </w:rPr>
        <w:t>4</w:t>
      </w:r>
      <w:proofErr w:type="gramEnd"/>
      <w:r w:rsidRPr="00E742C7">
        <w:rPr>
          <w:sz w:val="24"/>
          <w:szCs w:val="24"/>
          <w:lang w:val="pt-BR"/>
        </w:rPr>
        <w:t xml:space="preserve">, poderá interpor recurso, no prazo de 05 </w:t>
      </w:r>
    </w:p>
    <w:p w14:paraId="52E02865" w14:textId="537E0EA7" w:rsidR="00465C0B" w:rsidRPr="00E742C7" w:rsidRDefault="00465C0B" w:rsidP="00465C0B">
      <w:pPr>
        <w:tabs>
          <w:tab w:val="left" w:pos="1214"/>
          <w:tab w:val="left" w:pos="9498"/>
        </w:tabs>
        <w:jc w:val="both"/>
        <w:rPr>
          <w:sz w:val="24"/>
          <w:szCs w:val="24"/>
          <w:lang w:val="pt-BR"/>
        </w:rPr>
      </w:pPr>
      <w:r w:rsidRPr="00E742C7">
        <w:rPr>
          <w:sz w:val="24"/>
          <w:szCs w:val="24"/>
          <w:lang w:val="pt-BR"/>
        </w:rPr>
        <w:t xml:space="preserve">(cinco) dias úteis, a contar da data da comunicação da decisão da Comissão de Contratação via correio eletrônico (informado na Solicitação de Credenciamento) e/ou por publicação do Diário Oficial </w:t>
      </w:r>
      <w:r w:rsidR="00297BD2">
        <w:rPr>
          <w:sz w:val="24"/>
          <w:szCs w:val="24"/>
          <w:lang w:val="pt-BR"/>
        </w:rPr>
        <w:t>do Consórcio</w:t>
      </w:r>
      <w:r w:rsidRPr="00E742C7">
        <w:rPr>
          <w:sz w:val="24"/>
          <w:szCs w:val="24"/>
          <w:lang w:val="pt-BR"/>
        </w:rPr>
        <w:t xml:space="preserve">. </w:t>
      </w:r>
    </w:p>
    <w:p w14:paraId="7C7A87C0" w14:textId="77777777" w:rsidR="00465C0B" w:rsidRPr="00E742C7" w:rsidRDefault="00465C0B" w:rsidP="00465C0B">
      <w:pPr>
        <w:tabs>
          <w:tab w:val="left" w:pos="1214"/>
          <w:tab w:val="left" w:pos="9498"/>
        </w:tabs>
        <w:jc w:val="both"/>
        <w:rPr>
          <w:sz w:val="24"/>
          <w:szCs w:val="24"/>
          <w:lang w:val="pt-BR"/>
        </w:rPr>
      </w:pPr>
    </w:p>
    <w:p w14:paraId="03B6C185" w14:textId="77777777" w:rsidR="00465C0B" w:rsidRPr="00E742C7" w:rsidRDefault="00465C0B" w:rsidP="00465C0B">
      <w:pPr>
        <w:jc w:val="both"/>
        <w:rPr>
          <w:sz w:val="24"/>
          <w:szCs w:val="24"/>
          <w:lang w:val="pt-BR"/>
        </w:rPr>
      </w:pPr>
      <w:r w:rsidRPr="00E742C7">
        <w:rPr>
          <w:sz w:val="24"/>
          <w:szCs w:val="24"/>
          <w:lang w:val="pt-BR"/>
        </w:rPr>
        <w:t>7.2. O recurso deve estar instruído com documentos que comprovem que seu subscritor tem poderes para se manifestar pelo recorrente.</w:t>
      </w:r>
    </w:p>
    <w:p w14:paraId="152ACD08" w14:textId="77777777" w:rsidR="00465C0B" w:rsidRPr="00E742C7" w:rsidRDefault="00465C0B" w:rsidP="00465C0B">
      <w:pPr>
        <w:jc w:val="both"/>
        <w:rPr>
          <w:sz w:val="24"/>
          <w:szCs w:val="24"/>
          <w:lang w:val="pt-BR"/>
        </w:rPr>
      </w:pPr>
    </w:p>
    <w:p w14:paraId="26086AD9" w14:textId="77777777" w:rsidR="00465C0B" w:rsidRPr="00E742C7" w:rsidRDefault="00465C0B" w:rsidP="00465C0B">
      <w:pPr>
        <w:jc w:val="both"/>
        <w:rPr>
          <w:sz w:val="24"/>
          <w:szCs w:val="24"/>
          <w:lang w:val="pt-BR"/>
        </w:rPr>
      </w:pPr>
      <w:r w:rsidRPr="00E742C7">
        <w:rPr>
          <w:sz w:val="24"/>
          <w:szCs w:val="24"/>
          <w:lang w:val="pt-BR"/>
        </w:rPr>
        <w:t xml:space="preserve">7.3. Apresentado o recurso e decorrido o prazo para oposição de contrarrazões, a Comissão de Contratação se manifestará, motivadamente, se o ato impugnado disser respeito a decisões de sua alçada. Caso o recurso diga respeito a ato de responsabilidade de outro servidor, a Comissão lhe remeterá os autos para viabilizar sua manifestação. </w:t>
      </w:r>
    </w:p>
    <w:p w14:paraId="2BF7D07D" w14:textId="77777777" w:rsidR="00465C0B" w:rsidRPr="00E742C7" w:rsidRDefault="00465C0B" w:rsidP="00465C0B">
      <w:pPr>
        <w:jc w:val="both"/>
        <w:rPr>
          <w:sz w:val="24"/>
          <w:szCs w:val="24"/>
          <w:lang w:val="pt-BR"/>
        </w:rPr>
      </w:pPr>
    </w:p>
    <w:p w14:paraId="5D061417" w14:textId="77777777" w:rsidR="00465C0B" w:rsidRPr="00E742C7" w:rsidRDefault="00465C0B" w:rsidP="00465C0B">
      <w:pPr>
        <w:jc w:val="both"/>
        <w:rPr>
          <w:b/>
          <w:sz w:val="24"/>
          <w:szCs w:val="24"/>
          <w:lang w:val="pt-BR"/>
        </w:rPr>
      </w:pPr>
      <w:r w:rsidRPr="00E742C7">
        <w:rPr>
          <w:sz w:val="24"/>
          <w:szCs w:val="24"/>
          <w:lang w:val="pt-BR"/>
        </w:rPr>
        <w:t>7.4. O acolhimento do recurso importará na invalidação exclusiva dos atos insuscetíveis de aproveitamento.</w:t>
      </w:r>
    </w:p>
    <w:p w14:paraId="4D3D9789" w14:textId="77777777" w:rsidR="00465C0B" w:rsidRPr="00E742C7" w:rsidRDefault="00465C0B" w:rsidP="00465C0B">
      <w:pPr>
        <w:jc w:val="both"/>
        <w:rPr>
          <w:b/>
          <w:sz w:val="24"/>
          <w:szCs w:val="24"/>
          <w:lang w:val="pt-BR"/>
        </w:rPr>
      </w:pPr>
    </w:p>
    <w:p w14:paraId="4EEB5329" w14:textId="77777777" w:rsidR="00465C0B" w:rsidRPr="00E742C7" w:rsidRDefault="00465C0B" w:rsidP="00465C0B">
      <w:pPr>
        <w:tabs>
          <w:tab w:val="left" w:pos="1214"/>
          <w:tab w:val="left" w:pos="9498"/>
        </w:tabs>
        <w:jc w:val="both"/>
        <w:rPr>
          <w:sz w:val="24"/>
          <w:szCs w:val="24"/>
          <w:lang w:val="pt-BR"/>
        </w:rPr>
      </w:pPr>
      <w:r w:rsidRPr="00E742C7">
        <w:rPr>
          <w:sz w:val="24"/>
          <w:szCs w:val="24"/>
          <w:lang w:val="pt-BR"/>
        </w:rPr>
        <w:t xml:space="preserve">7.5. O recurso não terá efeito suspensivo. </w:t>
      </w:r>
    </w:p>
    <w:p w14:paraId="34E2376B" w14:textId="77777777" w:rsidR="00465C0B" w:rsidRPr="00E742C7" w:rsidRDefault="00465C0B" w:rsidP="00465C0B">
      <w:pPr>
        <w:tabs>
          <w:tab w:val="left" w:pos="1214"/>
          <w:tab w:val="left" w:pos="9498"/>
        </w:tabs>
        <w:jc w:val="both"/>
        <w:rPr>
          <w:sz w:val="24"/>
          <w:szCs w:val="24"/>
          <w:lang w:val="pt-BR"/>
        </w:rPr>
      </w:pPr>
    </w:p>
    <w:p w14:paraId="6574D072" w14:textId="77777777" w:rsidR="00465C0B" w:rsidRPr="00E742C7" w:rsidRDefault="00465C0B" w:rsidP="00465C0B">
      <w:pPr>
        <w:tabs>
          <w:tab w:val="left" w:pos="1214"/>
          <w:tab w:val="left" w:pos="9498"/>
        </w:tabs>
        <w:jc w:val="both"/>
        <w:rPr>
          <w:b/>
          <w:sz w:val="24"/>
          <w:szCs w:val="24"/>
          <w:lang w:val="pt-BR"/>
        </w:rPr>
      </w:pPr>
      <w:r w:rsidRPr="00E742C7">
        <w:rPr>
          <w:b/>
          <w:sz w:val="24"/>
          <w:szCs w:val="24"/>
          <w:lang w:val="pt-BR"/>
        </w:rPr>
        <w:t xml:space="preserve">8. DA DIVULGAÇÃO DO RESULTADO </w:t>
      </w:r>
    </w:p>
    <w:p w14:paraId="4D6D97AE" w14:textId="77777777" w:rsidR="00465C0B" w:rsidRPr="00E742C7" w:rsidRDefault="00465C0B" w:rsidP="00465C0B">
      <w:pPr>
        <w:tabs>
          <w:tab w:val="left" w:pos="1214"/>
          <w:tab w:val="left" w:pos="9498"/>
        </w:tabs>
        <w:jc w:val="both"/>
        <w:rPr>
          <w:sz w:val="24"/>
          <w:szCs w:val="24"/>
          <w:lang w:val="pt-BR"/>
        </w:rPr>
      </w:pPr>
    </w:p>
    <w:p w14:paraId="0060C821" w14:textId="77777777" w:rsidR="00465C0B" w:rsidRPr="00E742C7" w:rsidRDefault="00465C0B" w:rsidP="00465C0B">
      <w:pPr>
        <w:tabs>
          <w:tab w:val="left" w:pos="1214"/>
          <w:tab w:val="left" w:pos="9498"/>
        </w:tabs>
        <w:jc w:val="both"/>
        <w:rPr>
          <w:sz w:val="24"/>
          <w:szCs w:val="24"/>
          <w:lang w:val="pt-BR"/>
        </w:rPr>
      </w:pPr>
      <w:r w:rsidRPr="00E742C7">
        <w:rPr>
          <w:sz w:val="24"/>
          <w:szCs w:val="24"/>
          <w:lang w:val="pt-BR"/>
        </w:rPr>
        <w:t xml:space="preserve">8.1. Após a análise documental, a Comissão de Contratação apresentará a relação geral dos credenciados, assim como a complementará sempre que novos interessados se credenciarem. </w:t>
      </w:r>
    </w:p>
    <w:p w14:paraId="1BEA4C45" w14:textId="77777777" w:rsidR="00465C0B" w:rsidRPr="00E742C7" w:rsidRDefault="00465C0B" w:rsidP="00465C0B">
      <w:pPr>
        <w:tabs>
          <w:tab w:val="left" w:pos="1214"/>
          <w:tab w:val="left" w:pos="9498"/>
        </w:tabs>
        <w:jc w:val="both"/>
        <w:rPr>
          <w:sz w:val="24"/>
          <w:szCs w:val="24"/>
          <w:lang w:val="pt-BR"/>
        </w:rPr>
      </w:pPr>
    </w:p>
    <w:p w14:paraId="067CA1FA" w14:textId="6CB1B05E" w:rsidR="00465C0B" w:rsidRPr="00E742C7" w:rsidRDefault="00465C0B" w:rsidP="00465C0B">
      <w:pPr>
        <w:tabs>
          <w:tab w:val="left" w:pos="1214"/>
          <w:tab w:val="left" w:pos="9498"/>
        </w:tabs>
        <w:jc w:val="both"/>
        <w:rPr>
          <w:sz w:val="24"/>
          <w:szCs w:val="24"/>
          <w:lang w:val="pt-BR"/>
        </w:rPr>
      </w:pPr>
      <w:r w:rsidRPr="00E742C7">
        <w:rPr>
          <w:sz w:val="24"/>
          <w:szCs w:val="24"/>
          <w:lang w:val="pt-BR"/>
        </w:rPr>
        <w:t xml:space="preserve">8.2. O processo de análise e o resultado final serão homologados pelo </w:t>
      </w:r>
      <w:r w:rsidR="00255834">
        <w:rPr>
          <w:sz w:val="24"/>
          <w:szCs w:val="24"/>
          <w:lang w:val="pt-BR"/>
        </w:rPr>
        <w:t>Presidente do Consórcio</w:t>
      </w:r>
      <w:r w:rsidRPr="00E742C7">
        <w:rPr>
          <w:sz w:val="24"/>
          <w:szCs w:val="24"/>
          <w:lang w:val="pt-BR"/>
        </w:rPr>
        <w:t xml:space="preserve">. </w:t>
      </w:r>
    </w:p>
    <w:p w14:paraId="765EAA71" w14:textId="77777777" w:rsidR="00465C0B" w:rsidRPr="00E742C7" w:rsidRDefault="00465C0B" w:rsidP="00465C0B">
      <w:pPr>
        <w:tabs>
          <w:tab w:val="left" w:pos="1214"/>
          <w:tab w:val="left" w:pos="9498"/>
        </w:tabs>
        <w:jc w:val="both"/>
        <w:rPr>
          <w:sz w:val="24"/>
          <w:szCs w:val="24"/>
          <w:lang w:val="pt-BR"/>
        </w:rPr>
      </w:pPr>
    </w:p>
    <w:p w14:paraId="28BD9ADA" w14:textId="2604F982" w:rsidR="00465C0B" w:rsidRPr="00E742C7" w:rsidRDefault="00465C0B" w:rsidP="00465C0B">
      <w:pPr>
        <w:tabs>
          <w:tab w:val="left" w:pos="1214"/>
          <w:tab w:val="left" w:pos="9498"/>
        </w:tabs>
        <w:jc w:val="both"/>
        <w:rPr>
          <w:sz w:val="24"/>
          <w:szCs w:val="24"/>
          <w:lang w:val="pt-BR"/>
        </w:rPr>
      </w:pPr>
      <w:r w:rsidRPr="00E742C7">
        <w:rPr>
          <w:sz w:val="24"/>
          <w:szCs w:val="24"/>
          <w:lang w:val="pt-BR"/>
        </w:rPr>
        <w:t xml:space="preserve">8.3. Após o deferimento do credenciamento, o interessado será comunicado via correio eletrônico (informado na Solicitação de Credenciamento) e publicação no Diário Oficial, quando então será comunicado a assinar o Termo de Credenciamento, no prazo de 05 (cinco) dias úteis, </w:t>
      </w:r>
      <w:proofErr w:type="gramStart"/>
      <w:r w:rsidRPr="00E742C7">
        <w:rPr>
          <w:sz w:val="24"/>
          <w:szCs w:val="24"/>
          <w:lang w:val="pt-BR"/>
        </w:rPr>
        <w:lastRenderedPageBreak/>
        <w:t>sob pena</w:t>
      </w:r>
      <w:proofErr w:type="gramEnd"/>
      <w:r w:rsidRPr="00E742C7">
        <w:rPr>
          <w:sz w:val="24"/>
          <w:szCs w:val="24"/>
          <w:lang w:val="pt-BR"/>
        </w:rPr>
        <w:t xml:space="preserve"> de cancelamento. </w:t>
      </w:r>
    </w:p>
    <w:p w14:paraId="0CEA62F5" w14:textId="77777777" w:rsidR="00465C0B" w:rsidRPr="00E742C7" w:rsidRDefault="00465C0B" w:rsidP="00465C0B">
      <w:pPr>
        <w:tabs>
          <w:tab w:val="left" w:pos="1214"/>
          <w:tab w:val="left" w:pos="9498"/>
        </w:tabs>
        <w:jc w:val="both"/>
        <w:rPr>
          <w:sz w:val="24"/>
          <w:szCs w:val="24"/>
          <w:lang w:val="pt-BR"/>
        </w:rPr>
      </w:pPr>
    </w:p>
    <w:p w14:paraId="16E3089B" w14:textId="27E4A5BA" w:rsidR="00465C0B" w:rsidRPr="00E742C7" w:rsidRDefault="00465C0B" w:rsidP="00465C0B">
      <w:pPr>
        <w:tabs>
          <w:tab w:val="left" w:pos="1214"/>
          <w:tab w:val="left" w:pos="9498"/>
        </w:tabs>
        <w:jc w:val="both"/>
        <w:rPr>
          <w:sz w:val="24"/>
          <w:szCs w:val="24"/>
          <w:lang w:val="pt-BR"/>
        </w:rPr>
      </w:pPr>
      <w:r w:rsidRPr="00E742C7">
        <w:rPr>
          <w:sz w:val="24"/>
          <w:szCs w:val="24"/>
          <w:lang w:val="pt-BR"/>
        </w:rPr>
        <w:t xml:space="preserve">8.4. A lista dos interessados </w:t>
      </w:r>
      <w:proofErr w:type="gramStart"/>
      <w:r w:rsidRPr="00E742C7">
        <w:rPr>
          <w:sz w:val="24"/>
          <w:szCs w:val="24"/>
          <w:lang w:val="pt-BR"/>
        </w:rPr>
        <w:t>habilitados/credenciados</w:t>
      </w:r>
      <w:proofErr w:type="gramEnd"/>
      <w:r w:rsidRPr="00E742C7">
        <w:rPr>
          <w:sz w:val="24"/>
          <w:szCs w:val="24"/>
          <w:lang w:val="pt-BR"/>
        </w:rPr>
        <w:t xml:space="preserve">, segundo os critérios do edital, será divulgada e mantida atualizada no Diário Oficial. </w:t>
      </w:r>
    </w:p>
    <w:p w14:paraId="1ECDCD3F" w14:textId="77777777" w:rsidR="00465C0B" w:rsidRPr="00E742C7" w:rsidRDefault="00465C0B" w:rsidP="00465C0B">
      <w:pPr>
        <w:tabs>
          <w:tab w:val="left" w:pos="1214"/>
          <w:tab w:val="left" w:pos="9498"/>
        </w:tabs>
        <w:jc w:val="both"/>
        <w:rPr>
          <w:sz w:val="24"/>
          <w:szCs w:val="24"/>
          <w:lang w:val="pt-BR"/>
        </w:rPr>
      </w:pPr>
    </w:p>
    <w:p w14:paraId="5847A06F" w14:textId="77777777" w:rsidR="00465C0B" w:rsidRPr="00E742C7" w:rsidRDefault="00465C0B" w:rsidP="00465C0B">
      <w:pPr>
        <w:tabs>
          <w:tab w:val="left" w:pos="1214"/>
          <w:tab w:val="left" w:pos="9498"/>
        </w:tabs>
        <w:jc w:val="both"/>
        <w:rPr>
          <w:sz w:val="24"/>
          <w:szCs w:val="24"/>
          <w:lang w:val="pt-BR"/>
        </w:rPr>
      </w:pPr>
      <w:r w:rsidRPr="00E742C7">
        <w:rPr>
          <w:sz w:val="24"/>
          <w:szCs w:val="24"/>
          <w:lang w:val="pt-BR"/>
        </w:rPr>
        <w:t xml:space="preserve">8.5. Os interessados que não forem </w:t>
      </w:r>
      <w:proofErr w:type="gramStart"/>
      <w:r w:rsidRPr="00E742C7">
        <w:rPr>
          <w:sz w:val="24"/>
          <w:szCs w:val="24"/>
          <w:lang w:val="pt-BR"/>
        </w:rPr>
        <w:t>habilitados/credenciados</w:t>
      </w:r>
      <w:proofErr w:type="gramEnd"/>
      <w:r w:rsidRPr="00E742C7">
        <w:rPr>
          <w:sz w:val="24"/>
          <w:szCs w:val="24"/>
          <w:lang w:val="pt-BR"/>
        </w:rPr>
        <w:t xml:space="preserve"> terão sua documentação disponível para ser retirada por até 15 (quinze) dias da divulgação. Havendo interposição de recurso, esse prazo será contado a partir da data de julgamento definitivo do mesmo. </w:t>
      </w:r>
    </w:p>
    <w:p w14:paraId="4EE2A527" w14:textId="77777777" w:rsidR="00465C0B" w:rsidRPr="00E742C7" w:rsidRDefault="00465C0B" w:rsidP="00465C0B">
      <w:pPr>
        <w:tabs>
          <w:tab w:val="left" w:pos="1214"/>
          <w:tab w:val="left" w:pos="9498"/>
        </w:tabs>
        <w:jc w:val="both"/>
        <w:rPr>
          <w:sz w:val="24"/>
          <w:szCs w:val="24"/>
          <w:lang w:val="pt-BR"/>
        </w:rPr>
      </w:pPr>
    </w:p>
    <w:p w14:paraId="67E6B969" w14:textId="77777777" w:rsidR="00465C0B" w:rsidRPr="00E742C7" w:rsidRDefault="00465C0B" w:rsidP="00465C0B">
      <w:pPr>
        <w:tabs>
          <w:tab w:val="left" w:pos="1214"/>
          <w:tab w:val="left" w:pos="9498"/>
        </w:tabs>
        <w:jc w:val="both"/>
        <w:rPr>
          <w:b/>
          <w:sz w:val="24"/>
          <w:szCs w:val="24"/>
          <w:lang w:val="pt-BR"/>
        </w:rPr>
      </w:pPr>
      <w:r w:rsidRPr="00E742C7">
        <w:rPr>
          <w:b/>
          <w:sz w:val="24"/>
          <w:szCs w:val="24"/>
          <w:lang w:val="pt-BR"/>
        </w:rPr>
        <w:t>9. DA FORMALIZAÇÃO</w:t>
      </w:r>
      <w:r w:rsidRPr="00E742C7">
        <w:rPr>
          <w:b/>
          <w:spacing w:val="33"/>
          <w:sz w:val="24"/>
          <w:szCs w:val="24"/>
          <w:lang w:val="pt-BR"/>
        </w:rPr>
        <w:t xml:space="preserve"> </w:t>
      </w:r>
      <w:r w:rsidRPr="00E742C7">
        <w:rPr>
          <w:b/>
          <w:sz w:val="24"/>
          <w:szCs w:val="24"/>
          <w:lang w:val="pt-BR"/>
        </w:rPr>
        <w:t>DO</w:t>
      </w:r>
      <w:r w:rsidRPr="00E742C7">
        <w:rPr>
          <w:b/>
          <w:spacing w:val="30"/>
          <w:sz w:val="24"/>
          <w:szCs w:val="24"/>
          <w:lang w:val="pt-BR"/>
        </w:rPr>
        <w:t xml:space="preserve"> </w:t>
      </w:r>
      <w:r w:rsidRPr="00E742C7">
        <w:rPr>
          <w:b/>
          <w:sz w:val="24"/>
          <w:szCs w:val="24"/>
          <w:lang w:val="pt-BR"/>
        </w:rPr>
        <w:t>TERMO</w:t>
      </w:r>
      <w:r w:rsidRPr="00E742C7">
        <w:rPr>
          <w:b/>
          <w:spacing w:val="30"/>
          <w:sz w:val="24"/>
          <w:szCs w:val="24"/>
          <w:lang w:val="pt-BR"/>
        </w:rPr>
        <w:t xml:space="preserve"> </w:t>
      </w:r>
      <w:r w:rsidRPr="00E742C7">
        <w:rPr>
          <w:b/>
          <w:sz w:val="24"/>
          <w:szCs w:val="24"/>
          <w:lang w:val="pt-BR"/>
        </w:rPr>
        <w:t>DE</w:t>
      </w:r>
      <w:r w:rsidRPr="00E742C7">
        <w:rPr>
          <w:b/>
          <w:spacing w:val="24"/>
          <w:sz w:val="24"/>
          <w:szCs w:val="24"/>
          <w:lang w:val="pt-BR"/>
        </w:rPr>
        <w:t xml:space="preserve"> </w:t>
      </w:r>
      <w:r w:rsidRPr="00E742C7">
        <w:rPr>
          <w:b/>
          <w:sz w:val="24"/>
          <w:szCs w:val="24"/>
          <w:lang w:val="pt-BR"/>
        </w:rPr>
        <w:t>CREDENCIAMENTO</w:t>
      </w:r>
    </w:p>
    <w:p w14:paraId="1963CEBC" w14:textId="77777777" w:rsidR="00465C0B" w:rsidRPr="00E742C7" w:rsidRDefault="00465C0B" w:rsidP="00465C0B">
      <w:pPr>
        <w:pStyle w:val="SemEspaamento"/>
        <w:rPr>
          <w:sz w:val="24"/>
          <w:szCs w:val="24"/>
          <w:lang w:val="pt-BR"/>
        </w:rPr>
      </w:pPr>
    </w:p>
    <w:p w14:paraId="24FEB0C1" w14:textId="71170227" w:rsidR="00465C0B" w:rsidRPr="00E742C7" w:rsidRDefault="00465C0B" w:rsidP="00465C0B">
      <w:pPr>
        <w:tabs>
          <w:tab w:val="left" w:pos="1344"/>
        </w:tabs>
        <w:jc w:val="both"/>
        <w:rPr>
          <w:sz w:val="24"/>
          <w:szCs w:val="24"/>
          <w:lang w:val="pt-BR"/>
        </w:rPr>
      </w:pPr>
      <w:r w:rsidRPr="00E742C7">
        <w:rPr>
          <w:sz w:val="24"/>
          <w:szCs w:val="24"/>
          <w:lang w:val="pt-BR"/>
        </w:rPr>
        <w:t xml:space="preserve">9.1. Homologado o CREDENCIAMENTO pela autoridade competente, </w:t>
      </w:r>
      <w:r w:rsidR="00297BD2">
        <w:rPr>
          <w:sz w:val="24"/>
          <w:szCs w:val="24"/>
          <w:lang w:val="pt-BR"/>
        </w:rPr>
        <w:t xml:space="preserve">o Consórcio Público </w:t>
      </w:r>
      <w:proofErr w:type="spellStart"/>
      <w:r w:rsidR="00297BD2">
        <w:rPr>
          <w:sz w:val="24"/>
          <w:szCs w:val="24"/>
          <w:lang w:val="pt-BR"/>
        </w:rPr>
        <w:t>Interfederativo</w:t>
      </w:r>
      <w:proofErr w:type="spellEnd"/>
      <w:r w:rsidR="00297BD2">
        <w:rPr>
          <w:sz w:val="24"/>
          <w:szCs w:val="24"/>
          <w:lang w:val="pt-BR"/>
        </w:rPr>
        <w:t xml:space="preserve"> de Saúde - RECONVALE</w:t>
      </w:r>
      <w:r w:rsidRPr="00E742C7">
        <w:rPr>
          <w:sz w:val="24"/>
          <w:szCs w:val="24"/>
          <w:lang w:val="pt-BR"/>
        </w:rPr>
        <w:t xml:space="preserve"> firmará</w:t>
      </w:r>
      <w:r w:rsidRPr="00E742C7">
        <w:rPr>
          <w:spacing w:val="1"/>
          <w:sz w:val="24"/>
          <w:szCs w:val="24"/>
          <w:lang w:val="pt-BR"/>
        </w:rPr>
        <w:t xml:space="preserve"> </w:t>
      </w:r>
      <w:r w:rsidRPr="00E742C7">
        <w:rPr>
          <w:sz w:val="24"/>
          <w:szCs w:val="24"/>
          <w:lang w:val="pt-BR"/>
        </w:rPr>
        <w:t>TERMO</w:t>
      </w:r>
      <w:r w:rsidRPr="00E742C7">
        <w:rPr>
          <w:spacing w:val="1"/>
          <w:sz w:val="24"/>
          <w:szCs w:val="24"/>
          <w:lang w:val="pt-BR"/>
        </w:rPr>
        <w:t xml:space="preserve"> </w:t>
      </w:r>
      <w:r w:rsidRPr="00E742C7">
        <w:rPr>
          <w:sz w:val="24"/>
          <w:szCs w:val="24"/>
          <w:lang w:val="pt-BR"/>
        </w:rPr>
        <w:t>DE</w:t>
      </w:r>
      <w:r w:rsidRPr="00E742C7">
        <w:rPr>
          <w:spacing w:val="1"/>
          <w:sz w:val="24"/>
          <w:szCs w:val="24"/>
          <w:lang w:val="pt-BR"/>
        </w:rPr>
        <w:t xml:space="preserve"> </w:t>
      </w:r>
      <w:r w:rsidRPr="00E742C7">
        <w:rPr>
          <w:sz w:val="24"/>
          <w:szCs w:val="24"/>
          <w:lang w:val="pt-BR"/>
        </w:rPr>
        <w:t>CREDENCIAMENTO</w:t>
      </w:r>
      <w:r w:rsidRPr="00E742C7">
        <w:rPr>
          <w:spacing w:val="1"/>
          <w:sz w:val="24"/>
          <w:szCs w:val="24"/>
          <w:lang w:val="pt-BR"/>
        </w:rPr>
        <w:t xml:space="preserve"> </w:t>
      </w:r>
      <w:r w:rsidRPr="00E742C7">
        <w:rPr>
          <w:sz w:val="24"/>
          <w:szCs w:val="24"/>
          <w:lang w:val="pt-BR"/>
        </w:rPr>
        <w:t>com</w:t>
      </w:r>
      <w:r w:rsidRPr="00E742C7">
        <w:rPr>
          <w:spacing w:val="1"/>
          <w:sz w:val="24"/>
          <w:szCs w:val="24"/>
          <w:lang w:val="pt-BR"/>
        </w:rPr>
        <w:t xml:space="preserve"> </w:t>
      </w:r>
      <w:r w:rsidRPr="00E742C7">
        <w:rPr>
          <w:sz w:val="24"/>
          <w:szCs w:val="24"/>
          <w:lang w:val="pt-BR"/>
        </w:rPr>
        <w:t>os</w:t>
      </w:r>
      <w:r w:rsidRPr="00E742C7">
        <w:rPr>
          <w:spacing w:val="62"/>
          <w:sz w:val="24"/>
          <w:szCs w:val="24"/>
          <w:lang w:val="pt-BR"/>
        </w:rPr>
        <w:t xml:space="preserve"> </w:t>
      </w:r>
      <w:r w:rsidRPr="00E742C7">
        <w:rPr>
          <w:sz w:val="24"/>
          <w:szCs w:val="24"/>
          <w:lang w:val="pt-BR"/>
        </w:rPr>
        <w:t>credenciados,</w:t>
      </w:r>
      <w:r w:rsidRPr="00E742C7">
        <w:rPr>
          <w:spacing w:val="63"/>
          <w:sz w:val="24"/>
          <w:szCs w:val="24"/>
          <w:lang w:val="pt-BR"/>
        </w:rPr>
        <w:t xml:space="preserve"> </w:t>
      </w:r>
      <w:r w:rsidRPr="00E742C7">
        <w:rPr>
          <w:sz w:val="24"/>
          <w:szCs w:val="24"/>
          <w:lang w:val="pt-BR"/>
        </w:rPr>
        <w:t>na</w:t>
      </w:r>
      <w:r w:rsidRPr="00E742C7">
        <w:rPr>
          <w:spacing w:val="62"/>
          <w:sz w:val="24"/>
          <w:szCs w:val="24"/>
          <w:lang w:val="pt-BR"/>
        </w:rPr>
        <w:t xml:space="preserve"> </w:t>
      </w:r>
      <w:r w:rsidRPr="00E742C7">
        <w:rPr>
          <w:sz w:val="24"/>
          <w:szCs w:val="24"/>
          <w:lang w:val="pt-BR"/>
        </w:rPr>
        <w:t>forma</w:t>
      </w:r>
      <w:r w:rsidRPr="00E742C7">
        <w:rPr>
          <w:spacing w:val="63"/>
          <w:sz w:val="24"/>
          <w:szCs w:val="24"/>
          <w:lang w:val="pt-BR"/>
        </w:rPr>
        <w:t xml:space="preserve"> </w:t>
      </w:r>
      <w:r w:rsidRPr="00E742C7">
        <w:rPr>
          <w:sz w:val="24"/>
          <w:szCs w:val="24"/>
          <w:lang w:val="pt-BR"/>
        </w:rPr>
        <w:t>deste</w:t>
      </w:r>
      <w:r w:rsidRPr="00E742C7">
        <w:rPr>
          <w:spacing w:val="62"/>
          <w:sz w:val="24"/>
          <w:szCs w:val="24"/>
          <w:lang w:val="pt-BR"/>
        </w:rPr>
        <w:t xml:space="preserve"> </w:t>
      </w:r>
      <w:r w:rsidRPr="00E742C7">
        <w:rPr>
          <w:sz w:val="24"/>
          <w:szCs w:val="24"/>
          <w:lang w:val="pt-BR"/>
        </w:rPr>
        <w:t>Edital</w:t>
      </w:r>
      <w:r w:rsidRPr="00E742C7">
        <w:rPr>
          <w:spacing w:val="63"/>
          <w:sz w:val="24"/>
          <w:szCs w:val="24"/>
          <w:lang w:val="pt-BR"/>
        </w:rPr>
        <w:t xml:space="preserve"> </w:t>
      </w:r>
      <w:r w:rsidRPr="00E742C7">
        <w:rPr>
          <w:sz w:val="24"/>
          <w:szCs w:val="24"/>
          <w:lang w:val="pt-BR"/>
        </w:rPr>
        <w:t>e</w:t>
      </w:r>
      <w:r w:rsidRPr="00E742C7">
        <w:rPr>
          <w:spacing w:val="1"/>
          <w:sz w:val="24"/>
          <w:szCs w:val="24"/>
          <w:lang w:val="pt-BR"/>
        </w:rPr>
        <w:t xml:space="preserve"> </w:t>
      </w:r>
      <w:r w:rsidRPr="00E742C7">
        <w:rPr>
          <w:sz w:val="24"/>
          <w:szCs w:val="24"/>
          <w:lang w:val="pt-BR"/>
        </w:rPr>
        <w:t>seus</w:t>
      </w:r>
      <w:r w:rsidRPr="00E742C7">
        <w:rPr>
          <w:spacing w:val="9"/>
          <w:sz w:val="24"/>
          <w:szCs w:val="24"/>
          <w:lang w:val="pt-BR"/>
        </w:rPr>
        <w:t xml:space="preserve"> </w:t>
      </w:r>
      <w:r w:rsidRPr="00E742C7">
        <w:rPr>
          <w:sz w:val="24"/>
          <w:szCs w:val="24"/>
          <w:lang w:val="pt-BR"/>
        </w:rPr>
        <w:t>Anexos,</w:t>
      </w:r>
      <w:r w:rsidRPr="00E742C7">
        <w:rPr>
          <w:spacing w:val="12"/>
          <w:sz w:val="24"/>
          <w:szCs w:val="24"/>
          <w:lang w:val="pt-BR"/>
        </w:rPr>
        <w:t xml:space="preserve"> </w:t>
      </w:r>
      <w:r w:rsidRPr="00E742C7">
        <w:rPr>
          <w:sz w:val="24"/>
          <w:szCs w:val="24"/>
          <w:lang w:val="pt-BR"/>
        </w:rPr>
        <w:t>visando</w:t>
      </w:r>
      <w:r w:rsidRPr="00E742C7">
        <w:rPr>
          <w:spacing w:val="10"/>
          <w:sz w:val="24"/>
          <w:szCs w:val="24"/>
          <w:lang w:val="pt-BR"/>
        </w:rPr>
        <w:t xml:space="preserve"> </w:t>
      </w:r>
      <w:r w:rsidRPr="00E742C7">
        <w:rPr>
          <w:sz w:val="24"/>
          <w:szCs w:val="24"/>
          <w:lang w:val="pt-BR"/>
        </w:rPr>
        <w:t>à</w:t>
      </w:r>
      <w:r w:rsidRPr="00E742C7">
        <w:rPr>
          <w:spacing w:val="3"/>
          <w:sz w:val="24"/>
          <w:szCs w:val="24"/>
          <w:lang w:val="pt-BR"/>
        </w:rPr>
        <w:t xml:space="preserve"> </w:t>
      </w:r>
      <w:r w:rsidRPr="00E742C7">
        <w:rPr>
          <w:sz w:val="24"/>
          <w:szCs w:val="24"/>
          <w:lang w:val="pt-BR"/>
        </w:rPr>
        <w:t>execução</w:t>
      </w:r>
      <w:r w:rsidRPr="00E742C7">
        <w:rPr>
          <w:spacing w:val="5"/>
          <w:sz w:val="24"/>
          <w:szCs w:val="24"/>
          <w:lang w:val="pt-BR"/>
        </w:rPr>
        <w:t xml:space="preserve"> </w:t>
      </w:r>
      <w:r w:rsidRPr="00E742C7">
        <w:rPr>
          <w:sz w:val="24"/>
          <w:szCs w:val="24"/>
          <w:lang w:val="pt-BR"/>
        </w:rPr>
        <w:t>do</w:t>
      </w:r>
      <w:r w:rsidRPr="00E742C7">
        <w:rPr>
          <w:spacing w:val="4"/>
          <w:sz w:val="24"/>
          <w:szCs w:val="24"/>
          <w:lang w:val="pt-BR"/>
        </w:rPr>
        <w:t xml:space="preserve"> </w:t>
      </w:r>
      <w:r w:rsidRPr="00E742C7">
        <w:rPr>
          <w:sz w:val="24"/>
          <w:szCs w:val="24"/>
          <w:lang w:val="pt-BR"/>
        </w:rPr>
        <w:t>objeto</w:t>
      </w:r>
      <w:r w:rsidRPr="00E742C7">
        <w:rPr>
          <w:spacing w:val="1"/>
          <w:sz w:val="24"/>
          <w:szCs w:val="24"/>
          <w:lang w:val="pt-BR"/>
        </w:rPr>
        <w:t xml:space="preserve"> </w:t>
      </w:r>
      <w:r w:rsidRPr="00E742C7">
        <w:rPr>
          <w:sz w:val="24"/>
          <w:szCs w:val="24"/>
          <w:lang w:val="pt-BR"/>
        </w:rPr>
        <w:t>deste</w:t>
      </w:r>
      <w:r w:rsidRPr="00E742C7">
        <w:rPr>
          <w:spacing w:val="3"/>
          <w:sz w:val="24"/>
          <w:szCs w:val="24"/>
          <w:lang w:val="pt-BR"/>
        </w:rPr>
        <w:t xml:space="preserve"> </w:t>
      </w:r>
      <w:r w:rsidRPr="00E742C7">
        <w:rPr>
          <w:sz w:val="24"/>
          <w:szCs w:val="24"/>
          <w:lang w:val="pt-BR"/>
        </w:rPr>
        <w:t>ato</w:t>
      </w:r>
      <w:r w:rsidRPr="00E742C7">
        <w:rPr>
          <w:spacing w:val="6"/>
          <w:sz w:val="24"/>
          <w:szCs w:val="24"/>
          <w:lang w:val="pt-BR"/>
        </w:rPr>
        <w:t xml:space="preserve"> </w:t>
      </w:r>
      <w:r w:rsidRPr="00E742C7">
        <w:rPr>
          <w:sz w:val="24"/>
          <w:szCs w:val="24"/>
          <w:lang w:val="pt-BR"/>
        </w:rPr>
        <w:t>convocatório.</w:t>
      </w:r>
    </w:p>
    <w:p w14:paraId="59CFA744" w14:textId="77777777" w:rsidR="00465C0B" w:rsidRPr="00E742C7" w:rsidRDefault="00465C0B" w:rsidP="00465C0B">
      <w:pPr>
        <w:tabs>
          <w:tab w:val="left" w:pos="1344"/>
        </w:tabs>
        <w:jc w:val="both"/>
        <w:rPr>
          <w:sz w:val="24"/>
          <w:szCs w:val="24"/>
          <w:lang w:val="pt-BR"/>
        </w:rPr>
      </w:pPr>
    </w:p>
    <w:p w14:paraId="0E50BCAA" w14:textId="77777777" w:rsidR="00465C0B" w:rsidRPr="00E742C7" w:rsidRDefault="00465C0B" w:rsidP="00465C0B">
      <w:pPr>
        <w:tabs>
          <w:tab w:val="left" w:pos="1344"/>
        </w:tabs>
        <w:jc w:val="both"/>
        <w:rPr>
          <w:sz w:val="24"/>
          <w:szCs w:val="24"/>
          <w:lang w:val="pt-BR"/>
        </w:rPr>
      </w:pPr>
      <w:r w:rsidRPr="00E742C7">
        <w:rPr>
          <w:sz w:val="24"/>
          <w:szCs w:val="24"/>
          <w:lang w:val="pt-BR"/>
        </w:rPr>
        <w:t>9.2. Os Credenciados terão o prazo de 05 (cinco) dias úteis, contados a partir da convocação,</w:t>
      </w:r>
      <w:r w:rsidRPr="00E742C7">
        <w:rPr>
          <w:spacing w:val="1"/>
          <w:sz w:val="24"/>
          <w:szCs w:val="24"/>
          <w:lang w:val="pt-BR"/>
        </w:rPr>
        <w:t xml:space="preserve"> </w:t>
      </w:r>
      <w:r w:rsidRPr="00E742C7">
        <w:rPr>
          <w:sz w:val="24"/>
          <w:szCs w:val="24"/>
          <w:lang w:val="pt-BR"/>
        </w:rPr>
        <w:t>para</w:t>
      </w:r>
      <w:r w:rsidRPr="00E742C7">
        <w:rPr>
          <w:spacing w:val="55"/>
          <w:sz w:val="24"/>
          <w:szCs w:val="24"/>
          <w:lang w:val="pt-BR"/>
        </w:rPr>
        <w:t xml:space="preserve"> </w:t>
      </w:r>
      <w:r w:rsidRPr="00E742C7">
        <w:rPr>
          <w:sz w:val="24"/>
          <w:szCs w:val="24"/>
          <w:lang w:val="pt-BR"/>
        </w:rPr>
        <w:t>assinar</w:t>
      </w:r>
      <w:r w:rsidRPr="00E742C7">
        <w:rPr>
          <w:spacing w:val="57"/>
          <w:sz w:val="24"/>
          <w:szCs w:val="24"/>
          <w:lang w:val="pt-BR"/>
        </w:rPr>
        <w:t xml:space="preserve"> </w:t>
      </w:r>
      <w:r w:rsidRPr="00E742C7">
        <w:rPr>
          <w:sz w:val="24"/>
          <w:szCs w:val="24"/>
          <w:lang w:val="pt-BR"/>
        </w:rPr>
        <w:t>o</w:t>
      </w:r>
      <w:r w:rsidRPr="00E742C7">
        <w:rPr>
          <w:spacing w:val="58"/>
          <w:sz w:val="24"/>
          <w:szCs w:val="24"/>
          <w:lang w:val="pt-BR"/>
        </w:rPr>
        <w:t xml:space="preserve"> </w:t>
      </w:r>
      <w:r w:rsidRPr="00E742C7">
        <w:rPr>
          <w:sz w:val="24"/>
          <w:szCs w:val="24"/>
          <w:lang w:val="pt-BR"/>
        </w:rPr>
        <w:t>TERMO</w:t>
      </w:r>
      <w:r w:rsidRPr="00E742C7">
        <w:rPr>
          <w:spacing w:val="59"/>
          <w:sz w:val="24"/>
          <w:szCs w:val="24"/>
          <w:lang w:val="pt-BR"/>
        </w:rPr>
        <w:t xml:space="preserve"> </w:t>
      </w:r>
      <w:r w:rsidRPr="00E742C7">
        <w:rPr>
          <w:sz w:val="24"/>
          <w:szCs w:val="24"/>
          <w:lang w:val="pt-BR"/>
        </w:rPr>
        <w:t>DE</w:t>
      </w:r>
      <w:r w:rsidRPr="00E742C7">
        <w:rPr>
          <w:spacing w:val="56"/>
          <w:sz w:val="24"/>
          <w:szCs w:val="24"/>
          <w:lang w:val="pt-BR"/>
        </w:rPr>
        <w:t xml:space="preserve"> </w:t>
      </w:r>
      <w:r w:rsidRPr="00E742C7">
        <w:rPr>
          <w:sz w:val="24"/>
          <w:szCs w:val="24"/>
          <w:lang w:val="pt-BR"/>
        </w:rPr>
        <w:t>CREDENCIAMENTO.</w:t>
      </w:r>
      <w:r w:rsidRPr="00E742C7">
        <w:rPr>
          <w:spacing w:val="56"/>
          <w:sz w:val="24"/>
          <w:szCs w:val="24"/>
          <w:lang w:val="pt-BR"/>
        </w:rPr>
        <w:t xml:space="preserve"> </w:t>
      </w:r>
      <w:r w:rsidRPr="00E742C7">
        <w:rPr>
          <w:sz w:val="24"/>
          <w:szCs w:val="24"/>
          <w:lang w:val="pt-BR"/>
        </w:rPr>
        <w:t>Este</w:t>
      </w:r>
      <w:r w:rsidRPr="00E742C7">
        <w:rPr>
          <w:spacing w:val="56"/>
          <w:sz w:val="24"/>
          <w:szCs w:val="24"/>
          <w:lang w:val="pt-BR"/>
        </w:rPr>
        <w:t xml:space="preserve"> </w:t>
      </w:r>
      <w:r w:rsidRPr="00E742C7">
        <w:rPr>
          <w:sz w:val="24"/>
          <w:szCs w:val="24"/>
          <w:lang w:val="pt-BR"/>
        </w:rPr>
        <w:t>prazo</w:t>
      </w:r>
      <w:r w:rsidRPr="00E742C7">
        <w:rPr>
          <w:spacing w:val="57"/>
          <w:sz w:val="24"/>
          <w:szCs w:val="24"/>
          <w:lang w:val="pt-BR"/>
        </w:rPr>
        <w:t xml:space="preserve"> </w:t>
      </w:r>
      <w:r w:rsidRPr="00E742C7">
        <w:rPr>
          <w:sz w:val="24"/>
          <w:szCs w:val="24"/>
          <w:lang w:val="pt-BR"/>
        </w:rPr>
        <w:t>poderá</w:t>
      </w:r>
      <w:r w:rsidRPr="00E742C7">
        <w:rPr>
          <w:spacing w:val="58"/>
          <w:sz w:val="24"/>
          <w:szCs w:val="24"/>
          <w:lang w:val="pt-BR"/>
        </w:rPr>
        <w:t xml:space="preserve"> </w:t>
      </w:r>
      <w:r w:rsidRPr="00E742C7">
        <w:rPr>
          <w:sz w:val="24"/>
          <w:szCs w:val="24"/>
          <w:lang w:val="pt-BR"/>
        </w:rPr>
        <w:t>ser</w:t>
      </w:r>
      <w:r w:rsidRPr="00E742C7">
        <w:rPr>
          <w:spacing w:val="10"/>
          <w:sz w:val="24"/>
          <w:szCs w:val="24"/>
          <w:lang w:val="pt-BR"/>
        </w:rPr>
        <w:t xml:space="preserve"> </w:t>
      </w:r>
      <w:r w:rsidRPr="00E742C7">
        <w:rPr>
          <w:sz w:val="24"/>
          <w:szCs w:val="24"/>
          <w:lang w:val="pt-BR"/>
        </w:rPr>
        <w:t>prorrogado</w:t>
      </w:r>
      <w:r w:rsidRPr="00E742C7">
        <w:rPr>
          <w:spacing w:val="57"/>
          <w:sz w:val="24"/>
          <w:szCs w:val="24"/>
          <w:lang w:val="pt-BR"/>
        </w:rPr>
        <w:t xml:space="preserve"> </w:t>
      </w:r>
      <w:r w:rsidRPr="00E742C7">
        <w:rPr>
          <w:sz w:val="24"/>
          <w:szCs w:val="24"/>
          <w:lang w:val="pt-BR"/>
        </w:rPr>
        <w:t>uma</w:t>
      </w:r>
      <w:r w:rsidRPr="00E742C7">
        <w:rPr>
          <w:spacing w:val="-61"/>
          <w:sz w:val="24"/>
          <w:szCs w:val="24"/>
          <w:lang w:val="pt-BR"/>
        </w:rPr>
        <w:t xml:space="preserve"> </w:t>
      </w:r>
      <w:r w:rsidRPr="00E742C7">
        <w:rPr>
          <w:sz w:val="24"/>
          <w:szCs w:val="24"/>
          <w:lang w:val="pt-BR"/>
        </w:rPr>
        <w:t>vez, por igual</w:t>
      </w:r>
      <w:r w:rsidRPr="00E742C7">
        <w:rPr>
          <w:spacing w:val="1"/>
          <w:sz w:val="24"/>
          <w:szCs w:val="24"/>
          <w:lang w:val="pt-BR"/>
        </w:rPr>
        <w:t xml:space="preserve"> </w:t>
      </w:r>
      <w:r w:rsidRPr="00E742C7">
        <w:rPr>
          <w:sz w:val="24"/>
          <w:szCs w:val="24"/>
          <w:lang w:val="pt-BR"/>
        </w:rPr>
        <w:t>período, quando</w:t>
      </w:r>
      <w:r w:rsidRPr="00E742C7">
        <w:rPr>
          <w:spacing w:val="1"/>
          <w:sz w:val="24"/>
          <w:szCs w:val="24"/>
          <w:lang w:val="pt-BR"/>
        </w:rPr>
        <w:t xml:space="preserve"> </w:t>
      </w:r>
      <w:r w:rsidRPr="00E742C7">
        <w:rPr>
          <w:sz w:val="24"/>
          <w:szCs w:val="24"/>
          <w:lang w:val="pt-BR"/>
        </w:rPr>
        <w:t>solicitado</w:t>
      </w:r>
      <w:r w:rsidRPr="00E742C7">
        <w:rPr>
          <w:spacing w:val="62"/>
          <w:sz w:val="24"/>
          <w:szCs w:val="24"/>
          <w:lang w:val="pt-BR"/>
        </w:rPr>
        <w:t xml:space="preserve"> </w:t>
      </w:r>
      <w:r w:rsidRPr="00E742C7">
        <w:rPr>
          <w:sz w:val="24"/>
          <w:szCs w:val="24"/>
          <w:lang w:val="pt-BR"/>
        </w:rPr>
        <w:t>pelo credenciado</w:t>
      </w:r>
      <w:r w:rsidRPr="00E742C7">
        <w:rPr>
          <w:spacing w:val="63"/>
          <w:sz w:val="24"/>
          <w:szCs w:val="24"/>
          <w:lang w:val="pt-BR"/>
        </w:rPr>
        <w:t xml:space="preserve"> </w:t>
      </w:r>
      <w:r w:rsidRPr="00E742C7">
        <w:rPr>
          <w:sz w:val="24"/>
          <w:szCs w:val="24"/>
          <w:lang w:val="pt-BR"/>
        </w:rPr>
        <w:t>durante o seu transcurso</w:t>
      </w:r>
      <w:r w:rsidRPr="00E742C7">
        <w:rPr>
          <w:spacing w:val="62"/>
          <w:sz w:val="24"/>
          <w:szCs w:val="24"/>
          <w:lang w:val="pt-BR"/>
        </w:rPr>
        <w:t xml:space="preserve"> </w:t>
      </w:r>
      <w:r w:rsidRPr="00E742C7">
        <w:rPr>
          <w:sz w:val="24"/>
          <w:szCs w:val="24"/>
          <w:lang w:val="pt-BR"/>
        </w:rPr>
        <w:t>e</w:t>
      </w:r>
      <w:r w:rsidRPr="00E742C7">
        <w:rPr>
          <w:spacing w:val="1"/>
          <w:sz w:val="24"/>
          <w:szCs w:val="24"/>
          <w:lang w:val="pt-BR"/>
        </w:rPr>
        <w:t xml:space="preserve"> </w:t>
      </w:r>
      <w:r w:rsidRPr="00E742C7">
        <w:rPr>
          <w:sz w:val="24"/>
          <w:szCs w:val="24"/>
          <w:lang w:val="pt-BR"/>
        </w:rPr>
        <w:t>desde</w:t>
      </w:r>
      <w:r w:rsidRPr="00E742C7">
        <w:rPr>
          <w:spacing w:val="10"/>
          <w:sz w:val="24"/>
          <w:szCs w:val="24"/>
          <w:lang w:val="pt-BR"/>
        </w:rPr>
        <w:t xml:space="preserve"> </w:t>
      </w:r>
      <w:r w:rsidRPr="00E742C7">
        <w:rPr>
          <w:sz w:val="24"/>
          <w:szCs w:val="24"/>
          <w:lang w:val="pt-BR"/>
        </w:rPr>
        <w:t>que</w:t>
      </w:r>
      <w:r w:rsidRPr="00E742C7">
        <w:rPr>
          <w:spacing w:val="10"/>
          <w:sz w:val="24"/>
          <w:szCs w:val="24"/>
          <w:lang w:val="pt-BR"/>
        </w:rPr>
        <w:t xml:space="preserve"> </w:t>
      </w:r>
      <w:r w:rsidRPr="00E742C7">
        <w:rPr>
          <w:sz w:val="24"/>
          <w:szCs w:val="24"/>
          <w:lang w:val="pt-BR"/>
        </w:rPr>
        <w:t>ocorra</w:t>
      </w:r>
      <w:r w:rsidRPr="00E742C7">
        <w:rPr>
          <w:spacing w:val="10"/>
          <w:sz w:val="24"/>
          <w:szCs w:val="24"/>
          <w:lang w:val="pt-BR"/>
        </w:rPr>
        <w:t xml:space="preserve"> </w:t>
      </w:r>
      <w:r w:rsidRPr="00E742C7">
        <w:rPr>
          <w:sz w:val="24"/>
          <w:szCs w:val="24"/>
          <w:lang w:val="pt-BR"/>
        </w:rPr>
        <w:t>motivo</w:t>
      </w:r>
      <w:r w:rsidRPr="00E742C7">
        <w:rPr>
          <w:spacing w:val="7"/>
          <w:sz w:val="24"/>
          <w:szCs w:val="24"/>
          <w:lang w:val="pt-BR"/>
        </w:rPr>
        <w:t xml:space="preserve"> </w:t>
      </w:r>
      <w:r w:rsidRPr="00E742C7">
        <w:rPr>
          <w:sz w:val="24"/>
          <w:szCs w:val="24"/>
          <w:lang w:val="pt-BR"/>
        </w:rPr>
        <w:t>justificado,</w:t>
      </w:r>
      <w:r w:rsidRPr="00E742C7">
        <w:rPr>
          <w:spacing w:val="11"/>
          <w:sz w:val="24"/>
          <w:szCs w:val="24"/>
          <w:lang w:val="pt-BR"/>
        </w:rPr>
        <w:t xml:space="preserve"> </w:t>
      </w:r>
      <w:r w:rsidRPr="00E742C7">
        <w:rPr>
          <w:sz w:val="24"/>
          <w:szCs w:val="24"/>
          <w:lang w:val="pt-BR"/>
        </w:rPr>
        <w:t>aceito</w:t>
      </w:r>
      <w:r w:rsidRPr="00E742C7">
        <w:rPr>
          <w:spacing w:val="9"/>
          <w:sz w:val="24"/>
          <w:szCs w:val="24"/>
          <w:lang w:val="pt-BR"/>
        </w:rPr>
        <w:t xml:space="preserve"> </w:t>
      </w:r>
      <w:r w:rsidRPr="00E742C7">
        <w:rPr>
          <w:sz w:val="24"/>
          <w:szCs w:val="24"/>
          <w:lang w:val="pt-BR"/>
        </w:rPr>
        <w:t>pela</w:t>
      </w:r>
      <w:r w:rsidRPr="00E742C7">
        <w:rPr>
          <w:spacing w:val="-12"/>
          <w:sz w:val="24"/>
          <w:szCs w:val="24"/>
          <w:lang w:val="pt-BR"/>
        </w:rPr>
        <w:t xml:space="preserve"> </w:t>
      </w:r>
      <w:r w:rsidRPr="00E742C7">
        <w:rPr>
          <w:sz w:val="24"/>
          <w:szCs w:val="24"/>
          <w:lang w:val="pt-BR"/>
        </w:rPr>
        <w:t>Administração.</w:t>
      </w:r>
    </w:p>
    <w:p w14:paraId="4A627AE2" w14:textId="77777777" w:rsidR="00465C0B" w:rsidRPr="00E742C7" w:rsidRDefault="00465C0B" w:rsidP="00465C0B">
      <w:pPr>
        <w:tabs>
          <w:tab w:val="left" w:pos="1344"/>
        </w:tabs>
        <w:jc w:val="both"/>
        <w:rPr>
          <w:sz w:val="24"/>
          <w:szCs w:val="24"/>
          <w:lang w:val="pt-BR"/>
        </w:rPr>
      </w:pPr>
    </w:p>
    <w:p w14:paraId="3F1101A0" w14:textId="77777777" w:rsidR="00465C0B" w:rsidRPr="00E742C7" w:rsidRDefault="00465C0B" w:rsidP="00465C0B">
      <w:pPr>
        <w:tabs>
          <w:tab w:val="left" w:pos="1344"/>
        </w:tabs>
        <w:jc w:val="both"/>
        <w:rPr>
          <w:sz w:val="24"/>
          <w:szCs w:val="24"/>
          <w:lang w:val="pt-BR"/>
        </w:rPr>
      </w:pPr>
      <w:r w:rsidRPr="00E742C7">
        <w:rPr>
          <w:sz w:val="24"/>
          <w:szCs w:val="24"/>
          <w:lang w:val="pt-BR"/>
        </w:rPr>
        <w:t>9.3. O</w:t>
      </w:r>
      <w:r w:rsidRPr="00E742C7">
        <w:rPr>
          <w:spacing w:val="1"/>
          <w:sz w:val="24"/>
          <w:szCs w:val="24"/>
          <w:lang w:val="pt-BR"/>
        </w:rPr>
        <w:t xml:space="preserve"> </w:t>
      </w:r>
      <w:r w:rsidRPr="00E742C7">
        <w:rPr>
          <w:sz w:val="24"/>
          <w:szCs w:val="24"/>
          <w:lang w:val="pt-BR"/>
        </w:rPr>
        <w:t>prazo de vigência do TERMO</w:t>
      </w:r>
      <w:r w:rsidRPr="00E742C7">
        <w:rPr>
          <w:spacing w:val="62"/>
          <w:sz w:val="24"/>
          <w:szCs w:val="24"/>
          <w:lang w:val="pt-BR"/>
        </w:rPr>
        <w:t xml:space="preserve"> </w:t>
      </w:r>
      <w:r w:rsidRPr="00E742C7">
        <w:rPr>
          <w:sz w:val="24"/>
          <w:szCs w:val="24"/>
          <w:lang w:val="pt-BR"/>
        </w:rPr>
        <w:t>DE CREDENCIAMENTO</w:t>
      </w:r>
      <w:r w:rsidRPr="00E742C7">
        <w:rPr>
          <w:spacing w:val="63"/>
          <w:sz w:val="24"/>
          <w:szCs w:val="24"/>
          <w:lang w:val="pt-BR"/>
        </w:rPr>
        <w:t xml:space="preserve"> </w:t>
      </w:r>
      <w:r w:rsidRPr="00E742C7">
        <w:rPr>
          <w:sz w:val="24"/>
          <w:szCs w:val="24"/>
          <w:lang w:val="pt-BR"/>
        </w:rPr>
        <w:t>será de</w:t>
      </w:r>
      <w:r w:rsidRPr="00E742C7">
        <w:rPr>
          <w:spacing w:val="62"/>
          <w:sz w:val="24"/>
          <w:szCs w:val="24"/>
          <w:lang w:val="pt-BR"/>
        </w:rPr>
        <w:t xml:space="preserve"> </w:t>
      </w:r>
      <w:r w:rsidRPr="00E742C7">
        <w:rPr>
          <w:b/>
          <w:bCs/>
          <w:spacing w:val="62"/>
          <w:sz w:val="24"/>
          <w:szCs w:val="24"/>
          <w:lang w:val="pt-BR"/>
        </w:rPr>
        <w:t>12</w:t>
      </w:r>
      <w:r w:rsidRPr="00E742C7">
        <w:rPr>
          <w:b/>
          <w:bCs/>
          <w:sz w:val="24"/>
          <w:szCs w:val="24"/>
          <w:lang w:val="pt-BR"/>
        </w:rPr>
        <w:t xml:space="preserve"> </w:t>
      </w:r>
      <w:r w:rsidRPr="00E742C7">
        <w:rPr>
          <w:b/>
          <w:sz w:val="24"/>
          <w:szCs w:val="24"/>
          <w:lang w:val="pt-BR"/>
        </w:rPr>
        <w:t>(doze) meses</w:t>
      </w:r>
      <w:r w:rsidRPr="00E742C7">
        <w:rPr>
          <w:sz w:val="24"/>
          <w:szCs w:val="24"/>
          <w:lang w:val="pt-BR"/>
        </w:rPr>
        <w:t>, na</w:t>
      </w:r>
      <w:r w:rsidRPr="00E742C7">
        <w:rPr>
          <w:spacing w:val="1"/>
          <w:sz w:val="24"/>
          <w:szCs w:val="24"/>
          <w:lang w:val="pt-BR"/>
        </w:rPr>
        <w:t xml:space="preserve"> </w:t>
      </w:r>
      <w:r w:rsidRPr="00E742C7">
        <w:rPr>
          <w:sz w:val="24"/>
          <w:szCs w:val="24"/>
          <w:lang w:val="pt-BR"/>
        </w:rPr>
        <w:t>forma</w:t>
      </w:r>
      <w:r w:rsidRPr="00E742C7">
        <w:rPr>
          <w:spacing w:val="8"/>
          <w:sz w:val="24"/>
          <w:szCs w:val="24"/>
          <w:lang w:val="pt-BR"/>
        </w:rPr>
        <w:t xml:space="preserve"> </w:t>
      </w:r>
      <w:r w:rsidRPr="00E742C7">
        <w:rPr>
          <w:sz w:val="24"/>
          <w:szCs w:val="24"/>
          <w:lang w:val="pt-BR"/>
        </w:rPr>
        <w:t>prevista</w:t>
      </w:r>
      <w:r w:rsidRPr="00E742C7">
        <w:rPr>
          <w:spacing w:val="3"/>
          <w:sz w:val="24"/>
          <w:szCs w:val="24"/>
          <w:lang w:val="pt-BR"/>
        </w:rPr>
        <w:t xml:space="preserve"> </w:t>
      </w:r>
      <w:r w:rsidRPr="00E742C7">
        <w:rPr>
          <w:sz w:val="24"/>
          <w:szCs w:val="24"/>
          <w:lang w:val="pt-BR"/>
        </w:rPr>
        <w:t>no</w:t>
      </w:r>
      <w:r w:rsidRPr="00E742C7">
        <w:rPr>
          <w:spacing w:val="4"/>
          <w:sz w:val="24"/>
          <w:szCs w:val="24"/>
          <w:lang w:val="pt-BR"/>
        </w:rPr>
        <w:t xml:space="preserve"> </w:t>
      </w:r>
      <w:r w:rsidRPr="00E742C7">
        <w:rPr>
          <w:sz w:val="24"/>
          <w:szCs w:val="24"/>
          <w:lang w:val="pt-BR"/>
        </w:rPr>
        <w:t>art.</w:t>
      </w:r>
      <w:r w:rsidRPr="00E742C7">
        <w:rPr>
          <w:spacing w:val="4"/>
          <w:sz w:val="24"/>
          <w:szCs w:val="24"/>
          <w:lang w:val="pt-BR"/>
        </w:rPr>
        <w:t xml:space="preserve"> </w:t>
      </w:r>
      <w:r w:rsidRPr="00E742C7">
        <w:rPr>
          <w:sz w:val="24"/>
          <w:szCs w:val="24"/>
          <w:lang w:val="pt-BR"/>
        </w:rPr>
        <w:t>105</w:t>
      </w:r>
      <w:r w:rsidRPr="00E742C7">
        <w:rPr>
          <w:spacing w:val="5"/>
          <w:sz w:val="24"/>
          <w:szCs w:val="24"/>
          <w:lang w:val="pt-BR"/>
        </w:rPr>
        <w:t xml:space="preserve"> </w:t>
      </w:r>
      <w:r w:rsidRPr="00E742C7">
        <w:rPr>
          <w:sz w:val="24"/>
          <w:szCs w:val="24"/>
          <w:lang w:val="pt-BR"/>
        </w:rPr>
        <w:t>da</w:t>
      </w:r>
      <w:r w:rsidRPr="00E742C7">
        <w:rPr>
          <w:spacing w:val="-1"/>
          <w:sz w:val="24"/>
          <w:szCs w:val="24"/>
          <w:lang w:val="pt-BR"/>
        </w:rPr>
        <w:t xml:space="preserve"> </w:t>
      </w:r>
      <w:r w:rsidRPr="00E742C7">
        <w:rPr>
          <w:sz w:val="24"/>
          <w:szCs w:val="24"/>
          <w:lang w:val="pt-BR"/>
        </w:rPr>
        <w:t>Lei</w:t>
      </w:r>
      <w:r w:rsidRPr="00E742C7">
        <w:rPr>
          <w:spacing w:val="5"/>
          <w:sz w:val="24"/>
          <w:szCs w:val="24"/>
          <w:lang w:val="pt-BR"/>
        </w:rPr>
        <w:t xml:space="preserve"> Federal </w:t>
      </w:r>
      <w:r w:rsidRPr="00E742C7">
        <w:rPr>
          <w:sz w:val="24"/>
          <w:szCs w:val="24"/>
          <w:lang w:val="pt-BR"/>
        </w:rPr>
        <w:t>nº</w:t>
      </w:r>
      <w:r w:rsidRPr="00E742C7">
        <w:rPr>
          <w:spacing w:val="1"/>
          <w:sz w:val="24"/>
          <w:szCs w:val="24"/>
          <w:lang w:val="pt-BR"/>
        </w:rPr>
        <w:t xml:space="preserve"> </w:t>
      </w:r>
      <w:r w:rsidRPr="00E742C7">
        <w:rPr>
          <w:sz w:val="24"/>
          <w:szCs w:val="24"/>
          <w:lang w:val="pt-BR"/>
        </w:rPr>
        <w:t>14.133/21.</w:t>
      </w:r>
    </w:p>
    <w:p w14:paraId="0A782295" w14:textId="77777777" w:rsidR="00FC6367" w:rsidRPr="00E742C7" w:rsidRDefault="00FC6367" w:rsidP="00465C0B">
      <w:pPr>
        <w:tabs>
          <w:tab w:val="left" w:pos="1344"/>
        </w:tabs>
        <w:jc w:val="both"/>
        <w:rPr>
          <w:sz w:val="24"/>
          <w:szCs w:val="24"/>
          <w:lang w:val="pt-BR"/>
        </w:rPr>
      </w:pPr>
    </w:p>
    <w:p w14:paraId="3DD35E3C" w14:textId="77777777" w:rsidR="00465C0B" w:rsidRPr="00E742C7" w:rsidRDefault="00465C0B" w:rsidP="00465C0B">
      <w:pPr>
        <w:tabs>
          <w:tab w:val="left" w:pos="1344"/>
          <w:tab w:val="left" w:pos="8931"/>
        </w:tabs>
        <w:jc w:val="both"/>
        <w:rPr>
          <w:sz w:val="24"/>
          <w:szCs w:val="24"/>
          <w:lang w:val="pt-BR"/>
        </w:rPr>
      </w:pPr>
      <w:r w:rsidRPr="00E742C7">
        <w:rPr>
          <w:sz w:val="24"/>
          <w:szCs w:val="24"/>
          <w:lang w:val="pt-BR"/>
        </w:rPr>
        <w:t>9.4. No</w:t>
      </w:r>
      <w:r w:rsidRPr="00E742C7">
        <w:rPr>
          <w:spacing w:val="1"/>
          <w:sz w:val="24"/>
          <w:szCs w:val="24"/>
          <w:lang w:val="pt-BR"/>
        </w:rPr>
        <w:t xml:space="preserve"> </w:t>
      </w:r>
      <w:r w:rsidRPr="00E742C7">
        <w:rPr>
          <w:sz w:val="24"/>
          <w:szCs w:val="24"/>
          <w:lang w:val="pt-BR"/>
        </w:rPr>
        <w:t>ato</w:t>
      </w:r>
      <w:r w:rsidRPr="00E742C7">
        <w:rPr>
          <w:spacing w:val="1"/>
          <w:sz w:val="24"/>
          <w:szCs w:val="24"/>
          <w:lang w:val="pt-BR"/>
        </w:rPr>
        <w:t xml:space="preserve"> </w:t>
      </w:r>
      <w:r w:rsidRPr="00E742C7">
        <w:rPr>
          <w:sz w:val="24"/>
          <w:szCs w:val="24"/>
          <w:lang w:val="pt-BR"/>
        </w:rPr>
        <w:t>da</w:t>
      </w:r>
      <w:r w:rsidRPr="00E742C7">
        <w:rPr>
          <w:spacing w:val="1"/>
          <w:sz w:val="24"/>
          <w:szCs w:val="24"/>
          <w:lang w:val="pt-BR"/>
        </w:rPr>
        <w:t xml:space="preserve"> </w:t>
      </w:r>
      <w:r w:rsidRPr="00E742C7">
        <w:rPr>
          <w:sz w:val="24"/>
          <w:szCs w:val="24"/>
          <w:lang w:val="pt-BR"/>
        </w:rPr>
        <w:t>assinatura</w:t>
      </w:r>
      <w:r w:rsidRPr="00E742C7">
        <w:rPr>
          <w:spacing w:val="63"/>
          <w:sz w:val="24"/>
          <w:szCs w:val="24"/>
          <w:lang w:val="pt-BR"/>
        </w:rPr>
        <w:t xml:space="preserve"> </w:t>
      </w:r>
      <w:r w:rsidRPr="00E742C7">
        <w:rPr>
          <w:sz w:val="24"/>
          <w:szCs w:val="24"/>
          <w:lang w:val="pt-BR"/>
        </w:rPr>
        <w:t>do</w:t>
      </w:r>
      <w:r w:rsidRPr="00E742C7">
        <w:rPr>
          <w:spacing w:val="63"/>
          <w:sz w:val="24"/>
          <w:szCs w:val="24"/>
          <w:lang w:val="pt-BR"/>
        </w:rPr>
        <w:t xml:space="preserve"> </w:t>
      </w:r>
      <w:r w:rsidRPr="00E742C7">
        <w:rPr>
          <w:sz w:val="24"/>
          <w:szCs w:val="24"/>
          <w:lang w:val="pt-BR"/>
        </w:rPr>
        <w:t>TERMO</w:t>
      </w:r>
      <w:r w:rsidRPr="00E742C7">
        <w:rPr>
          <w:spacing w:val="63"/>
          <w:sz w:val="24"/>
          <w:szCs w:val="24"/>
          <w:lang w:val="pt-BR"/>
        </w:rPr>
        <w:t xml:space="preserve"> </w:t>
      </w:r>
      <w:r w:rsidRPr="00E742C7">
        <w:rPr>
          <w:sz w:val="24"/>
          <w:szCs w:val="24"/>
          <w:lang w:val="pt-BR"/>
        </w:rPr>
        <w:t>DE</w:t>
      </w:r>
      <w:r w:rsidRPr="00E742C7">
        <w:rPr>
          <w:spacing w:val="63"/>
          <w:sz w:val="24"/>
          <w:szCs w:val="24"/>
          <w:lang w:val="pt-BR"/>
        </w:rPr>
        <w:t xml:space="preserve"> </w:t>
      </w:r>
      <w:r w:rsidRPr="00E742C7">
        <w:rPr>
          <w:sz w:val="24"/>
          <w:szCs w:val="24"/>
          <w:lang w:val="pt-BR"/>
        </w:rPr>
        <w:t>CREDENCIAMENTO,</w:t>
      </w:r>
      <w:r w:rsidRPr="00E742C7">
        <w:rPr>
          <w:spacing w:val="63"/>
          <w:sz w:val="24"/>
          <w:szCs w:val="24"/>
          <w:lang w:val="pt-BR"/>
        </w:rPr>
        <w:t xml:space="preserve"> </w:t>
      </w:r>
      <w:r w:rsidRPr="00E742C7">
        <w:rPr>
          <w:sz w:val="24"/>
          <w:szCs w:val="24"/>
          <w:lang w:val="pt-BR"/>
        </w:rPr>
        <w:t>o</w:t>
      </w:r>
      <w:r w:rsidRPr="00E742C7">
        <w:rPr>
          <w:spacing w:val="63"/>
          <w:sz w:val="24"/>
          <w:szCs w:val="24"/>
          <w:lang w:val="pt-BR"/>
        </w:rPr>
        <w:t xml:space="preserve"> </w:t>
      </w:r>
      <w:r w:rsidRPr="00E742C7">
        <w:rPr>
          <w:sz w:val="24"/>
          <w:szCs w:val="24"/>
          <w:lang w:val="pt-BR"/>
        </w:rPr>
        <w:t>credenciado</w:t>
      </w:r>
      <w:r w:rsidRPr="00E742C7">
        <w:rPr>
          <w:spacing w:val="63"/>
          <w:sz w:val="24"/>
          <w:szCs w:val="24"/>
          <w:lang w:val="pt-BR"/>
        </w:rPr>
        <w:t xml:space="preserve"> </w:t>
      </w:r>
      <w:r w:rsidRPr="00E742C7">
        <w:rPr>
          <w:sz w:val="24"/>
          <w:szCs w:val="24"/>
          <w:lang w:val="pt-BR"/>
        </w:rPr>
        <w:t>deverá</w:t>
      </w:r>
      <w:r w:rsidRPr="00E742C7">
        <w:rPr>
          <w:spacing w:val="1"/>
          <w:sz w:val="24"/>
          <w:szCs w:val="24"/>
          <w:lang w:val="pt-BR"/>
        </w:rPr>
        <w:t xml:space="preserve"> </w:t>
      </w:r>
      <w:r w:rsidRPr="00E742C7">
        <w:rPr>
          <w:sz w:val="24"/>
          <w:szCs w:val="24"/>
          <w:lang w:val="pt-BR"/>
        </w:rPr>
        <w:t>apresentar</w:t>
      </w:r>
      <w:r w:rsidRPr="00E742C7">
        <w:rPr>
          <w:spacing w:val="39"/>
          <w:sz w:val="24"/>
          <w:szCs w:val="24"/>
          <w:lang w:val="pt-BR"/>
        </w:rPr>
        <w:t xml:space="preserve"> </w:t>
      </w:r>
      <w:r w:rsidRPr="00E742C7">
        <w:rPr>
          <w:sz w:val="24"/>
          <w:szCs w:val="24"/>
          <w:lang w:val="pt-BR"/>
        </w:rPr>
        <w:t>documento</w:t>
      </w:r>
      <w:r w:rsidRPr="00E742C7">
        <w:rPr>
          <w:spacing w:val="36"/>
          <w:sz w:val="24"/>
          <w:szCs w:val="24"/>
          <w:lang w:val="pt-BR"/>
        </w:rPr>
        <w:t xml:space="preserve"> </w:t>
      </w:r>
      <w:r w:rsidRPr="00E742C7">
        <w:rPr>
          <w:sz w:val="24"/>
          <w:szCs w:val="24"/>
          <w:lang w:val="pt-BR"/>
        </w:rPr>
        <w:t>de</w:t>
      </w:r>
      <w:r w:rsidRPr="00E742C7">
        <w:rPr>
          <w:spacing w:val="41"/>
          <w:sz w:val="24"/>
          <w:szCs w:val="24"/>
          <w:lang w:val="pt-BR"/>
        </w:rPr>
        <w:t xml:space="preserve"> </w:t>
      </w:r>
      <w:r w:rsidRPr="00E742C7">
        <w:rPr>
          <w:sz w:val="24"/>
          <w:szCs w:val="24"/>
          <w:lang w:val="pt-BR"/>
        </w:rPr>
        <w:t>procuração</w:t>
      </w:r>
      <w:r w:rsidRPr="00E742C7">
        <w:rPr>
          <w:spacing w:val="37"/>
          <w:sz w:val="24"/>
          <w:szCs w:val="24"/>
          <w:lang w:val="pt-BR"/>
        </w:rPr>
        <w:t xml:space="preserve"> </w:t>
      </w:r>
      <w:r w:rsidRPr="00E742C7">
        <w:rPr>
          <w:sz w:val="24"/>
          <w:szCs w:val="24"/>
          <w:lang w:val="pt-BR"/>
        </w:rPr>
        <w:t>devidamente</w:t>
      </w:r>
      <w:r w:rsidRPr="00E742C7">
        <w:rPr>
          <w:spacing w:val="35"/>
          <w:sz w:val="24"/>
          <w:szCs w:val="24"/>
          <w:lang w:val="pt-BR"/>
        </w:rPr>
        <w:t xml:space="preserve"> </w:t>
      </w:r>
      <w:r w:rsidRPr="00E742C7">
        <w:rPr>
          <w:sz w:val="24"/>
          <w:szCs w:val="24"/>
          <w:lang w:val="pt-BR"/>
        </w:rPr>
        <w:t>reconhecido</w:t>
      </w:r>
      <w:r w:rsidRPr="00E742C7">
        <w:rPr>
          <w:spacing w:val="36"/>
          <w:sz w:val="24"/>
          <w:szCs w:val="24"/>
          <w:lang w:val="pt-BR"/>
        </w:rPr>
        <w:t xml:space="preserve"> </w:t>
      </w:r>
      <w:r w:rsidRPr="00E742C7">
        <w:rPr>
          <w:sz w:val="24"/>
          <w:szCs w:val="24"/>
          <w:lang w:val="pt-BR"/>
        </w:rPr>
        <w:t>em</w:t>
      </w:r>
      <w:r w:rsidRPr="00E742C7">
        <w:rPr>
          <w:spacing w:val="39"/>
          <w:sz w:val="24"/>
          <w:szCs w:val="24"/>
          <w:lang w:val="pt-BR"/>
        </w:rPr>
        <w:t xml:space="preserve"> </w:t>
      </w:r>
      <w:r w:rsidRPr="00E742C7">
        <w:rPr>
          <w:sz w:val="24"/>
          <w:szCs w:val="24"/>
          <w:lang w:val="pt-BR"/>
        </w:rPr>
        <w:t>cartório,</w:t>
      </w:r>
      <w:r w:rsidRPr="00E742C7">
        <w:rPr>
          <w:spacing w:val="38"/>
          <w:sz w:val="24"/>
          <w:szCs w:val="24"/>
          <w:lang w:val="pt-BR"/>
        </w:rPr>
        <w:t xml:space="preserve"> </w:t>
      </w:r>
      <w:r w:rsidRPr="00E742C7">
        <w:rPr>
          <w:sz w:val="24"/>
          <w:szCs w:val="24"/>
          <w:lang w:val="pt-BR"/>
        </w:rPr>
        <w:t>que</w:t>
      </w:r>
      <w:r w:rsidRPr="00E742C7">
        <w:rPr>
          <w:spacing w:val="35"/>
          <w:sz w:val="24"/>
          <w:szCs w:val="24"/>
          <w:lang w:val="pt-BR"/>
        </w:rPr>
        <w:t xml:space="preserve"> </w:t>
      </w:r>
      <w:r w:rsidRPr="00E742C7">
        <w:rPr>
          <w:sz w:val="24"/>
          <w:szCs w:val="24"/>
          <w:lang w:val="pt-BR"/>
        </w:rPr>
        <w:t>habilite</w:t>
      </w:r>
      <w:r w:rsidRPr="00E742C7">
        <w:rPr>
          <w:spacing w:val="1"/>
          <w:sz w:val="24"/>
          <w:szCs w:val="24"/>
          <w:lang w:val="pt-BR"/>
        </w:rPr>
        <w:t xml:space="preserve"> </w:t>
      </w:r>
      <w:r w:rsidRPr="00E742C7">
        <w:rPr>
          <w:sz w:val="24"/>
          <w:szCs w:val="24"/>
          <w:lang w:val="pt-BR"/>
        </w:rPr>
        <w:t>o</w:t>
      </w:r>
      <w:r w:rsidRPr="00E742C7">
        <w:rPr>
          <w:spacing w:val="1"/>
          <w:sz w:val="24"/>
          <w:szCs w:val="24"/>
          <w:lang w:val="pt-BR"/>
        </w:rPr>
        <w:t xml:space="preserve"> </w:t>
      </w:r>
      <w:r w:rsidRPr="00E742C7">
        <w:rPr>
          <w:sz w:val="24"/>
          <w:szCs w:val="24"/>
          <w:lang w:val="pt-BR"/>
        </w:rPr>
        <w:t>seu representante a assinar o referido</w:t>
      </w:r>
      <w:r w:rsidRPr="00E742C7">
        <w:rPr>
          <w:spacing w:val="1"/>
          <w:sz w:val="24"/>
          <w:szCs w:val="24"/>
          <w:lang w:val="pt-BR"/>
        </w:rPr>
        <w:t xml:space="preserve"> </w:t>
      </w:r>
      <w:r w:rsidRPr="00E742C7">
        <w:rPr>
          <w:sz w:val="24"/>
          <w:szCs w:val="24"/>
          <w:lang w:val="pt-BR"/>
        </w:rPr>
        <w:t>TERMO</w:t>
      </w:r>
      <w:r w:rsidRPr="00E742C7">
        <w:rPr>
          <w:spacing w:val="1"/>
          <w:sz w:val="24"/>
          <w:szCs w:val="24"/>
          <w:lang w:val="pt-BR"/>
        </w:rPr>
        <w:t xml:space="preserve"> </w:t>
      </w:r>
      <w:r w:rsidRPr="00E742C7">
        <w:rPr>
          <w:sz w:val="24"/>
          <w:szCs w:val="24"/>
          <w:lang w:val="pt-BR"/>
        </w:rPr>
        <w:t>DE</w:t>
      </w:r>
      <w:r w:rsidRPr="00E742C7">
        <w:rPr>
          <w:spacing w:val="1"/>
          <w:sz w:val="24"/>
          <w:szCs w:val="24"/>
          <w:lang w:val="pt-BR"/>
        </w:rPr>
        <w:t xml:space="preserve"> </w:t>
      </w:r>
      <w:r w:rsidRPr="00E742C7">
        <w:rPr>
          <w:sz w:val="24"/>
          <w:szCs w:val="24"/>
          <w:lang w:val="pt-BR"/>
        </w:rPr>
        <w:t>CREDENCIAMENTO</w:t>
      </w:r>
      <w:r w:rsidRPr="00E742C7">
        <w:rPr>
          <w:spacing w:val="1"/>
          <w:sz w:val="24"/>
          <w:szCs w:val="24"/>
          <w:lang w:val="pt-BR"/>
        </w:rPr>
        <w:t xml:space="preserve"> </w:t>
      </w:r>
      <w:r w:rsidRPr="00E742C7">
        <w:rPr>
          <w:sz w:val="24"/>
          <w:szCs w:val="24"/>
          <w:lang w:val="pt-BR"/>
        </w:rPr>
        <w:t>em</w:t>
      </w:r>
      <w:r w:rsidRPr="00E742C7">
        <w:rPr>
          <w:spacing w:val="1"/>
          <w:sz w:val="24"/>
          <w:szCs w:val="24"/>
          <w:lang w:val="pt-BR"/>
        </w:rPr>
        <w:t xml:space="preserve"> </w:t>
      </w:r>
      <w:r w:rsidRPr="00E742C7">
        <w:rPr>
          <w:sz w:val="24"/>
          <w:szCs w:val="24"/>
          <w:lang w:val="pt-BR"/>
        </w:rPr>
        <w:t>nome</w:t>
      </w:r>
      <w:r w:rsidRPr="00E742C7">
        <w:rPr>
          <w:spacing w:val="1"/>
          <w:sz w:val="24"/>
          <w:szCs w:val="24"/>
          <w:lang w:val="pt-BR"/>
        </w:rPr>
        <w:t xml:space="preserve"> </w:t>
      </w:r>
      <w:r w:rsidRPr="00E742C7">
        <w:rPr>
          <w:sz w:val="24"/>
          <w:szCs w:val="24"/>
          <w:lang w:val="pt-BR"/>
        </w:rPr>
        <w:t>da</w:t>
      </w:r>
      <w:r w:rsidRPr="00E742C7">
        <w:rPr>
          <w:spacing w:val="1"/>
          <w:sz w:val="24"/>
          <w:szCs w:val="24"/>
          <w:lang w:val="pt-BR"/>
        </w:rPr>
        <w:t xml:space="preserve"> </w:t>
      </w:r>
      <w:r w:rsidRPr="00E742C7">
        <w:rPr>
          <w:sz w:val="24"/>
          <w:szCs w:val="24"/>
          <w:lang w:val="pt-BR"/>
        </w:rPr>
        <w:t>empresa,</w:t>
      </w:r>
      <w:r w:rsidRPr="00E742C7">
        <w:rPr>
          <w:spacing w:val="1"/>
          <w:sz w:val="24"/>
          <w:szCs w:val="24"/>
          <w:lang w:val="pt-BR"/>
        </w:rPr>
        <w:t xml:space="preserve"> </w:t>
      </w:r>
      <w:r w:rsidRPr="00E742C7">
        <w:rPr>
          <w:sz w:val="24"/>
          <w:szCs w:val="24"/>
          <w:lang w:val="pt-BR"/>
        </w:rPr>
        <w:t>bem</w:t>
      </w:r>
      <w:r w:rsidRPr="00E742C7">
        <w:rPr>
          <w:spacing w:val="1"/>
          <w:sz w:val="24"/>
          <w:szCs w:val="24"/>
          <w:lang w:val="pt-BR"/>
        </w:rPr>
        <w:t xml:space="preserve"> </w:t>
      </w:r>
      <w:r w:rsidRPr="00E742C7">
        <w:rPr>
          <w:sz w:val="24"/>
          <w:szCs w:val="24"/>
          <w:lang w:val="pt-BR"/>
        </w:rPr>
        <w:t>como</w:t>
      </w:r>
      <w:r w:rsidRPr="00E742C7">
        <w:rPr>
          <w:spacing w:val="1"/>
          <w:sz w:val="24"/>
          <w:szCs w:val="24"/>
          <w:lang w:val="pt-BR"/>
        </w:rPr>
        <w:t xml:space="preserve"> </w:t>
      </w:r>
      <w:r w:rsidRPr="00E742C7">
        <w:rPr>
          <w:sz w:val="24"/>
          <w:szCs w:val="24"/>
          <w:lang w:val="pt-BR"/>
        </w:rPr>
        <w:t>declaração</w:t>
      </w:r>
      <w:r w:rsidRPr="00E742C7">
        <w:rPr>
          <w:spacing w:val="1"/>
          <w:sz w:val="24"/>
          <w:szCs w:val="24"/>
          <w:lang w:val="pt-BR"/>
        </w:rPr>
        <w:t xml:space="preserve"> </w:t>
      </w:r>
      <w:r w:rsidRPr="00E742C7">
        <w:rPr>
          <w:sz w:val="24"/>
          <w:szCs w:val="24"/>
          <w:lang w:val="pt-BR"/>
        </w:rPr>
        <w:t>ou</w:t>
      </w:r>
      <w:r w:rsidRPr="00E742C7">
        <w:rPr>
          <w:spacing w:val="1"/>
          <w:sz w:val="24"/>
          <w:szCs w:val="24"/>
          <w:lang w:val="pt-BR"/>
        </w:rPr>
        <w:t xml:space="preserve"> </w:t>
      </w:r>
      <w:r w:rsidRPr="00E742C7">
        <w:rPr>
          <w:sz w:val="24"/>
          <w:szCs w:val="24"/>
          <w:lang w:val="pt-BR"/>
        </w:rPr>
        <w:t>documento</w:t>
      </w:r>
      <w:r w:rsidRPr="00E742C7">
        <w:rPr>
          <w:spacing w:val="1"/>
          <w:sz w:val="24"/>
          <w:szCs w:val="24"/>
          <w:lang w:val="pt-BR"/>
        </w:rPr>
        <w:t xml:space="preserve"> </w:t>
      </w:r>
      <w:r w:rsidRPr="00E742C7">
        <w:rPr>
          <w:sz w:val="24"/>
          <w:szCs w:val="24"/>
          <w:lang w:val="pt-BR"/>
        </w:rPr>
        <w:t>similar</w:t>
      </w:r>
      <w:r w:rsidRPr="00E742C7">
        <w:rPr>
          <w:spacing w:val="1"/>
          <w:sz w:val="24"/>
          <w:szCs w:val="24"/>
          <w:lang w:val="pt-BR"/>
        </w:rPr>
        <w:t xml:space="preserve"> </w:t>
      </w:r>
      <w:r w:rsidRPr="00E742C7">
        <w:rPr>
          <w:sz w:val="24"/>
          <w:szCs w:val="24"/>
          <w:lang w:val="pt-BR"/>
        </w:rPr>
        <w:t>contendo</w:t>
      </w:r>
      <w:r w:rsidRPr="00E742C7">
        <w:rPr>
          <w:spacing w:val="1"/>
          <w:sz w:val="24"/>
          <w:szCs w:val="24"/>
          <w:lang w:val="pt-BR"/>
        </w:rPr>
        <w:t xml:space="preserve"> </w:t>
      </w:r>
      <w:r w:rsidRPr="00E742C7">
        <w:rPr>
          <w:sz w:val="24"/>
          <w:szCs w:val="24"/>
          <w:lang w:val="pt-BR"/>
        </w:rPr>
        <w:t>o</w:t>
      </w:r>
      <w:r w:rsidRPr="00E742C7">
        <w:rPr>
          <w:spacing w:val="1"/>
          <w:sz w:val="24"/>
          <w:szCs w:val="24"/>
          <w:lang w:val="pt-BR"/>
        </w:rPr>
        <w:t xml:space="preserve"> </w:t>
      </w:r>
      <w:r w:rsidRPr="00E742C7">
        <w:rPr>
          <w:sz w:val="24"/>
          <w:szCs w:val="24"/>
          <w:lang w:val="pt-BR"/>
        </w:rPr>
        <w:t>número</w:t>
      </w:r>
      <w:r w:rsidRPr="00E742C7">
        <w:rPr>
          <w:spacing w:val="62"/>
          <w:sz w:val="24"/>
          <w:szCs w:val="24"/>
          <w:lang w:val="pt-BR"/>
        </w:rPr>
        <w:t xml:space="preserve"> </w:t>
      </w:r>
      <w:r w:rsidRPr="00E742C7">
        <w:rPr>
          <w:sz w:val="24"/>
          <w:szCs w:val="24"/>
          <w:lang w:val="pt-BR"/>
        </w:rPr>
        <w:t>da</w:t>
      </w:r>
      <w:r w:rsidRPr="00E742C7">
        <w:rPr>
          <w:spacing w:val="63"/>
          <w:sz w:val="24"/>
          <w:szCs w:val="24"/>
          <w:lang w:val="pt-BR"/>
        </w:rPr>
        <w:t xml:space="preserve"> </w:t>
      </w:r>
      <w:r w:rsidRPr="00E742C7">
        <w:rPr>
          <w:sz w:val="24"/>
          <w:szCs w:val="24"/>
          <w:lang w:val="pt-BR"/>
        </w:rPr>
        <w:t>conta</w:t>
      </w:r>
      <w:r w:rsidRPr="00E742C7">
        <w:rPr>
          <w:spacing w:val="1"/>
          <w:sz w:val="24"/>
          <w:szCs w:val="24"/>
          <w:lang w:val="pt-BR"/>
        </w:rPr>
        <w:t xml:space="preserve"> </w:t>
      </w:r>
      <w:r w:rsidRPr="00E742C7">
        <w:rPr>
          <w:sz w:val="24"/>
          <w:szCs w:val="24"/>
          <w:lang w:val="pt-BR"/>
        </w:rPr>
        <w:t>corrente,</w:t>
      </w:r>
      <w:r w:rsidRPr="00E742C7">
        <w:rPr>
          <w:spacing w:val="1"/>
          <w:sz w:val="24"/>
          <w:szCs w:val="24"/>
          <w:lang w:val="pt-BR"/>
        </w:rPr>
        <w:t xml:space="preserve"> </w:t>
      </w:r>
      <w:r w:rsidRPr="00E742C7">
        <w:rPr>
          <w:sz w:val="24"/>
          <w:szCs w:val="24"/>
          <w:lang w:val="pt-BR"/>
        </w:rPr>
        <w:t>agência</w:t>
      </w:r>
      <w:r w:rsidRPr="00E742C7">
        <w:rPr>
          <w:spacing w:val="1"/>
          <w:sz w:val="24"/>
          <w:szCs w:val="24"/>
          <w:lang w:val="pt-BR"/>
        </w:rPr>
        <w:t xml:space="preserve"> </w:t>
      </w:r>
      <w:r w:rsidRPr="00E742C7">
        <w:rPr>
          <w:sz w:val="24"/>
          <w:szCs w:val="24"/>
          <w:lang w:val="pt-BR"/>
        </w:rPr>
        <w:t>de</w:t>
      </w:r>
      <w:r w:rsidRPr="00E742C7">
        <w:rPr>
          <w:spacing w:val="1"/>
          <w:sz w:val="24"/>
          <w:szCs w:val="24"/>
          <w:lang w:val="pt-BR"/>
        </w:rPr>
        <w:t xml:space="preserve"> </w:t>
      </w:r>
      <w:r w:rsidRPr="00E742C7">
        <w:rPr>
          <w:sz w:val="24"/>
          <w:szCs w:val="24"/>
          <w:lang w:val="pt-BR"/>
        </w:rPr>
        <w:t>origem</w:t>
      </w:r>
      <w:r w:rsidRPr="00E742C7">
        <w:rPr>
          <w:spacing w:val="1"/>
          <w:sz w:val="24"/>
          <w:szCs w:val="24"/>
          <w:lang w:val="pt-BR"/>
        </w:rPr>
        <w:t xml:space="preserve"> </w:t>
      </w:r>
      <w:r w:rsidRPr="00E742C7">
        <w:rPr>
          <w:sz w:val="24"/>
          <w:szCs w:val="24"/>
          <w:lang w:val="pt-BR"/>
        </w:rPr>
        <w:t>e</w:t>
      </w:r>
      <w:r w:rsidRPr="00E742C7">
        <w:rPr>
          <w:spacing w:val="62"/>
          <w:sz w:val="24"/>
          <w:szCs w:val="24"/>
          <w:lang w:val="pt-BR"/>
        </w:rPr>
        <w:t xml:space="preserve"> </w:t>
      </w:r>
      <w:r w:rsidRPr="00E742C7">
        <w:rPr>
          <w:sz w:val="24"/>
          <w:szCs w:val="24"/>
          <w:lang w:val="pt-BR"/>
        </w:rPr>
        <w:t>o</w:t>
      </w:r>
      <w:r w:rsidRPr="00E742C7">
        <w:rPr>
          <w:spacing w:val="63"/>
          <w:sz w:val="24"/>
          <w:szCs w:val="24"/>
          <w:lang w:val="pt-BR"/>
        </w:rPr>
        <w:t xml:space="preserve"> </w:t>
      </w:r>
      <w:r w:rsidRPr="00E742C7">
        <w:rPr>
          <w:sz w:val="24"/>
          <w:szCs w:val="24"/>
          <w:lang w:val="pt-BR"/>
        </w:rPr>
        <w:t>CNPJ</w:t>
      </w:r>
      <w:r w:rsidRPr="00E742C7">
        <w:rPr>
          <w:spacing w:val="62"/>
          <w:sz w:val="24"/>
          <w:szCs w:val="24"/>
          <w:lang w:val="pt-BR"/>
        </w:rPr>
        <w:t xml:space="preserve"> </w:t>
      </w:r>
      <w:r w:rsidRPr="00E742C7">
        <w:rPr>
          <w:sz w:val="24"/>
          <w:szCs w:val="24"/>
          <w:lang w:val="pt-BR"/>
        </w:rPr>
        <w:t>da</w:t>
      </w:r>
      <w:r w:rsidRPr="00E742C7">
        <w:rPr>
          <w:spacing w:val="63"/>
          <w:sz w:val="24"/>
          <w:szCs w:val="24"/>
          <w:lang w:val="pt-BR"/>
        </w:rPr>
        <w:t xml:space="preserve"> </w:t>
      </w:r>
      <w:r w:rsidRPr="00E742C7">
        <w:rPr>
          <w:sz w:val="24"/>
          <w:szCs w:val="24"/>
          <w:lang w:val="pt-BR"/>
        </w:rPr>
        <w:t xml:space="preserve">credenciada. </w:t>
      </w:r>
    </w:p>
    <w:p w14:paraId="70D2EECC" w14:textId="77777777" w:rsidR="00465C0B" w:rsidRPr="00E742C7" w:rsidRDefault="00465C0B" w:rsidP="00465C0B">
      <w:pPr>
        <w:tabs>
          <w:tab w:val="left" w:pos="1344"/>
        </w:tabs>
        <w:jc w:val="both"/>
        <w:rPr>
          <w:sz w:val="24"/>
          <w:szCs w:val="24"/>
          <w:lang w:val="pt-BR"/>
        </w:rPr>
      </w:pPr>
    </w:p>
    <w:p w14:paraId="6720017E" w14:textId="77777777" w:rsidR="00465C0B" w:rsidRPr="00E742C7" w:rsidRDefault="00465C0B" w:rsidP="00465C0B">
      <w:pPr>
        <w:tabs>
          <w:tab w:val="left" w:pos="1344"/>
        </w:tabs>
        <w:jc w:val="both"/>
        <w:rPr>
          <w:spacing w:val="1"/>
          <w:sz w:val="24"/>
          <w:szCs w:val="24"/>
          <w:lang w:val="pt-BR"/>
        </w:rPr>
      </w:pPr>
      <w:r w:rsidRPr="00E742C7">
        <w:rPr>
          <w:sz w:val="24"/>
          <w:szCs w:val="24"/>
          <w:lang w:val="pt-BR"/>
        </w:rPr>
        <w:t>9.5. As</w:t>
      </w:r>
      <w:r w:rsidRPr="00E742C7">
        <w:rPr>
          <w:spacing w:val="1"/>
          <w:sz w:val="24"/>
          <w:szCs w:val="24"/>
          <w:lang w:val="pt-BR"/>
        </w:rPr>
        <w:t xml:space="preserve"> </w:t>
      </w:r>
      <w:r w:rsidRPr="00E742C7">
        <w:rPr>
          <w:sz w:val="24"/>
          <w:szCs w:val="24"/>
          <w:lang w:val="pt-BR"/>
        </w:rPr>
        <w:t>demais</w:t>
      </w:r>
      <w:r w:rsidRPr="00E742C7">
        <w:rPr>
          <w:spacing w:val="1"/>
          <w:sz w:val="24"/>
          <w:szCs w:val="24"/>
          <w:lang w:val="pt-BR"/>
        </w:rPr>
        <w:t xml:space="preserve"> </w:t>
      </w:r>
      <w:r w:rsidRPr="00E742C7">
        <w:rPr>
          <w:sz w:val="24"/>
          <w:szCs w:val="24"/>
          <w:lang w:val="pt-BR"/>
        </w:rPr>
        <w:t>disposições</w:t>
      </w:r>
      <w:r w:rsidRPr="00E742C7">
        <w:rPr>
          <w:spacing w:val="1"/>
          <w:sz w:val="24"/>
          <w:szCs w:val="24"/>
          <w:lang w:val="pt-BR"/>
        </w:rPr>
        <w:t xml:space="preserve"> </w:t>
      </w:r>
      <w:r w:rsidRPr="00E742C7">
        <w:rPr>
          <w:sz w:val="24"/>
          <w:szCs w:val="24"/>
          <w:lang w:val="pt-BR"/>
        </w:rPr>
        <w:t>estão</w:t>
      </w:r>
      <w:r w:rsidRPr="00E742C7">
        <w:rPr>
          <w:spacing w:val="1"/>
          <w:sz w:val="24"/>
          <w:szCs w:val="24"/>
          <w:lang w:val="pt-BR"/>
        </w:rPr>
        <w:t xml:space="preserve"> </w:t>
      </w:r>
      <w:r w:rsidRPr="00E742C7">
        <w:rPr>
          <w:sz w:val="24"/>
          <w:szCs w:val="24"/>
          <w:lang w:val="pt-BR"/>
        </w:rPr>
        <w:t>previstas</w:t>
      </w:r>
      <w:r w:rsidRPr="00E742C7">
        <w:rPr>
          <w:spacing w:val="1"/>
          <w:sz w:val="24"/>
          <w:szCs w:val="24"/>
          <w:lang w:val="pt-BR"/>
        </w:rPr>
        <w:t xml:space="preserve"> </w:t>
      </w:r>
      <w:r w:rsidRPr="00E742C7">
        <w:rPr>
          <w:sz w:val="24"/>
          <w:szCs w:val="24"/>
          <w:lang w:val="pt-BR"/>
        </w:rPr>
        <w:t>na</w:t>
      </w:r>
      <w:r w:rsidRPr="00E742C7">
        <w:rPr>
          <w:spacing w:val="1"/>
          <w:sz w:val="24"/>
          <w:szCs w:val="24"/>
          <w:lang w:val="pt-BR"/>
        </w:rPr>
        <w:t xml:space="preserve"> </w:t>
      </w:r>
      <w:r w:rsidRPr="00E742C7">
        <w:rPr>
          <w:sz w:val="24"/>
          <w:szCs w:val="24"/>
          <w:lang w:val="pt-BR"/>
        </w:rPr>
        <w:t>minuta</w:t>
      </w:r>
      <w:r w:rsidRPr="00E742C7">
        <w:rPr>
          <w:spacing w:val="62"/>
          <w:sz w:val="24"/>
          <w:szCs w:val="24"/>
          <w:lang w:val="pt-BR"/>
        </w:rPr>
        <w:t xml:space="preserve"> </w:t>
      </w:r>
      <w:r w:rsidRPr="00E742C7">
        <w:rPr>
          <w:sz w:val="24"/>
          <w:szCs w:val="24"/>
          <w:lang w:val="pt-BR"/>
        </w:rPr>
        <w:t>do</w:t>
      </w:r>
      <w:r w:rsidRPr="00E742C7">
        <w:rPr>
          <w:spacing w:val="63"/>
          <w:sz w:val="24"/>
          <w:szCs w:val="24"/>
          <w:lang w:val="pt-BR"/>
        </w:rPr>
        <w:t xml:space="preserve"> </w:t>
      </w:r>
      <w:r w:rsidRPr="00E742C7">
        <w:rPr>
          <w:sz w:val="24"/>
          <w:szCs w:val="24"/>
          <w:lang w:val="pt-BR"/>
        </w:rPr>
        <w:t>TERMO</w:t>
      </w:r>
      <w:r w:rsidRPr="00E742C7">
        <w:rPr>
          <w:spacing w:val="62"/>
          <w:sz w:val="24"/>
          <w:szCs w:val="24"/>
          <w:lang w:val="pt-BR"/>
        </w:rPr>
        <w:t xml:space="preserve"> </w:t>
      </w:r>
      <w:r w:rsidRPr="00E742C7">
        <w:rPr>
          <w:sz w:val="24"/>
          <w:szCs w:val="24"/>
          <w:lang w:val="pt-BR"/>
        </w:rPr>
        <w:t>DE</w:t>
      </w:r>
      <w:r w:rsidRPr="00E742C7">
        <w:rPr>
          <w:spacing w:val="63"/>
          <w:sz w:val="24"/>
          <w:szCs w:val="24"/>
          <w:lang w:val="pt-BR"/>
        </w:rPr>
        <w:t xml:space="preserve"> </w:t>
      </w:r>
      <w:r w:rsidRPr="00E742C7">
        <w:rPr>
          <w:sz w:val="24"/>
          <w:szCs w:val="24"/>
          <w:lang w:val="pt-BR"/>
        </w:rPr>
        <w:t xml:space="preserve">CREDENCIAMENTO. </w:t>
      </w:r>
      <w:r w:rsidRPr="00E742C7">
        <w:rPr>
          <w:spacing w:val="1"/>
          <w:sz w:val="24"/>
          <w:szCs w:val="24"/>
          <w:lang w:val="pt-BR"/>
        </w:rPr>
        <w:t xml:space="preserve"> </w:t>
      </w:r>
    </w:p>
    <w:p w14:paraId="51E62281" w14:textId="77777777" w:rsidR="00465C0B" w:rsidRPr="00E742C7" w:rsidRDefault="00465C0B" w:rsidP="00465C0B">
      <w:pPr>
        <w:tabs>
          <w:tab w:val="left" w:pos="1344"/>
        </w:tabs>
        <w:jc w:val="both"/>
        <w:rPr>
          <w:spacing w:val="1"/>
          <w:sz w:val="24"/>
          <w:szCs w:val="24"/>
          <w:lang w:val="pt-BR"/>
        </w:rPr>
      </w:pPr>
    </w:p>
    <w:p w14:paraId="04C67FA4" w14:textId="77777777" w:rsidR="00465C0B" w:rsidRPr="00E742C7" w:rsidRDefault="00465C0B" w:rsidP="00465C0B">
      <w:pPr>
        <w:pStyle w:val="PargrafodaLista"/>
        <w:shd w:val="clear" w:color="auto" w:fill="FFFFFF"/>
        <w:tabs>
          <w:tab w:val="left" w:pos="567"/>
          <w:tab w:val="left" w:pos="993"/>
        </w:tabs>
        <w:suppressAutoHyphens/>
        <w:overflowPunct w:val="0"/>
        <w:adjustRightInd w:val="0"/>
        <w:ind w:left="0"/>
        <w:contextualSpacing/>
        <w:rPr>
          <w:b/>
          <w:bCs/>
          <w:sz w:val="24"/>
          <w:szCs w:val="24"/>
          <w:lang w:val="pt-BR"/>
        </w:rPr>
      </w:pPr>
      <w:r w:rsidRPr="00E742C7">
        <w:rPr>
          <w:b/>
          <w:bCs/>
          <w:sz w:val="24"/>
          <w:szCs w:val="24"/>
          <w:lang w:val="pt-BR"/>
        </w:rPr>
        <w:t>10. DA CONVOCAÇÃO</w:t>
      </w:r>
    </w:p>
    <w:p w14:paraId="4E1B62B6" w14:textId="77777777" w:rsidR="00465C0B" w:rsidRPr="00E742C7" w:rsidRDefault="00465C0B" w:rsidP="00465C0B">
      <w:pPr>
        <w:pStyle w:val="PargrafodaLista"/>
        <w:shd w:val="clear" w:color="auto" w:fill="FFFFFF"/>
        <w:tabs>
          <w:tab w:val="left" w:pos="567"/>
          <w:tab w:val="left" w:pos="993"/>
        </w:tabs>
        <w:suppressAutoHyphens/>
        <w:overflowPunct w:val="0"/>
        <w:adjustRightInd w:val="0"/>
        <w:ind w:left="0"/>
        <w:contextualSpacing/>
        <w:rPr>
          <w:sz w:val="24"/>
          <w:szCs w:val="24"/>
          <w:lang w:val="pt-BR"/>
        </w:rPr>
      </w:pPr>
    </w:p>
    <w:p w14:paraId="0BA6B96F" w14:textId="58415EFE" w:rsidR="00465C0B" w:rsidRPr="00E742C7" w:rsidRDefault="00465C0B" w:rsidP="00465C0B">
      <w:pPr>
        <w:pStyle w:val="PargrafodaLista"/>
        <w:shd w:val="clear" w:color="auto" w:fill="FFFFFF"/>
        <w:tabs>
          <w:tab w:val="left" w:pos="567"/>
          <w:tab w:val="left" w:pos="993"/>
        </w:tabs>
        <w:suppressAutoHyphens/>
        <w:overflowPunct w:val="0"/>
        <w:adjustRightInd w:val="0"/>
        <w:ind w:left="0"/>
        <w:contextualSpacing/>
        <w:rPr>
          <w:sz w:val="24"/>
          <w:szCs w:val="24"/>
          <w:lang w:val="pt-BR"/>
        </w:rPr>
      </w:pPr>
      <w:r w:rsidRPr="00E742C7">
        <w:rPr>
          <w:sz w:val="24"/>
          <w:szCs w:val="24"/>
          <w:lang w:val="pt-BR"/>
        </w:rPr>
        <w:t xml:space="preserve">10.1. Os interessados credenciados serão convocados via e-mail, conforme a necessidade do </w:t>
      </w:r>
      <w:r w:rsidR="001117BE" w:rsidRPr="001117BE">
        <w:rPr>
          <w:sz w:val="24"/>
          <w:szCs w:val="24"/>
          <w:lang w:val="pt-BR"/>
        </w:rPr>
        <w:t xml:space="preserve">Consórcio Público </w:t>
      </w:r>
      <w:proofErr w:type="spellStart"/>
      <w:r w:rsidR="001117BE" w:rsidRPr="001117BE">
        <w:rPr>
          <w:sz w:val="24"/>
          <w:szCs w:val="24"/>
          <w:lang w:val="pt-BR"/>
        </w:rPr>
        <w:t>Interfederativo</w:t>
      </w:r>
      <w:proofErr w:type="spellEnd"/>
      <w:r w:rsidR="001117BE" w:rsidRPr="001117BE">
        <w:rPr>
          <w:sz w:val="24"/>
          <w:szCs w:val="24"/>
          <w:lang w:val="pt-BR"/>
        </w:rPr>
        <w:t xml:space="preserve"> de Saúde - RECONVALE</w:t>
      </w:r>
      <w:r w:rsidRPr="00E742C7">
        <w:rPr>
          <w:sz w:val="24"/>
          <w:szCs w:val="24"/>
          <w:lang w:val="pt-BR"/>
        </w:rPr>
        <w:t xml:space="preserve">, sendo respeitado </w:t>
      </w:r>
      <w:proofErr w:type="gramStart"/>
      <w:r w:rsidRPr="00E742C7">
        <w:rPr>
          <w:sz w:val="24"/>
          <w:szCs w:val="24"/>
          <w:lang w:val="pt-BR"/>
        </w:rPr>
        <w:t>rodízio entre os credenciados, observada</w:t>
      </w:r>
      <w:proofErr w:type="gramEnd"/>
      <w:r w:rsidRPr="00E742C7">
        <w:rPr>
          <w:sz w:val="24"/>
          <w:szCs w:val="24"/>
          <w:lang w:val="pt-BR"/>
        </w:rPr>
        <w:t xml:space="preserve"> a classificação dos mesmos.</w:t>
      </w:r>
    </w:p>
    <w:p w14:paraId="16249E95" w14:textId="77777777" w:rsidR="00465C0B" w:rsidRPr="00E742C7" w:rsidRDefault="00465C0B" w:rsidP="00465C0B">
      <w:pPr>
        <w:pStyle w:val="PargrafodaLista"/>
        <w:shd w:val="clear" w:color="auto" w:fill="FFFFFF"/>
        <w:tabs>
          <w:tab w:val="left" w:pos="567"/>
          <w:tab w:val="left" w:pos="993"/>
        </w:tabs>
        <w:suppressAutoHyphens/>
        <w:overflowPunct w:val="0"/>
        <w:adjustRightInd w:val="0"/>
        <w:ind w:left="0"/>
        <w:contextualSpacing/>
        <w:rPr>
          <w:sz w:val="24"/>
          <w:szCs w:val="24"/>
          <w:lang w:val="pt-BR"/>
        </w:rPr>
      </w:pPr>
    </w:p>
    <w:p w14:paraId="15E48A01" w14:textId="77777777" w:rsidR="00465C0B" w:rsidRPr="00E742C7" w:rsidRDefault="00465C0B" w:rsidP="00465C0B">
      <w:pPr>
        <w:pStyle w:val="PargrafodaLista"/>
        <w:shd w:val="clear" w:color="auto" w:fill="FFFFFF"/>
        <w:tabs>
          <w:tab w:val="left" w:pos="567"/>
          <w:tab w:val="left" w:pos="993"/>
        </w:tabs>
        <w:suppressAutoHyphens/>
        <w:overflowPunct w:val="0"/>
        <w:adjustRightInd w:val="0"/>
        <w:ind w:left="0"/>
        <w:contextualSpacing/>
        <w:rPr>
          <w:sz w:val="24"/>
          <w:szCs w:val="24"/>
          <w:lang w:val="pt-BR"/>
        </w:rPr>
      </w:pPr>
      <w:r w:rsidRPr="00E742C7">
        <w:rPr>
          <w:sz w:val="24"/>
          <w:szCs w:val="24"/>
          <w:lang w:val="pt-BR"/>
        </w:rPr>
        <w:t>10.2. Somente serão convocados os interessados que estiverem credenciados até a data da convocação, respeitando-se a ordem estabelecida para o rodízio.</w:t>
      </w:r>
    </w:p>
    <w:p w14:paraId="7B8F13F6" w14:textId="77777777" w:rsidR="00465C0B" w:rsidRPr="00E742C7" w:rsidRDefault="00465C0B" w:rsidP="00465C0B">
      <w:pPr>
        <w:tabs>
          <w:tab w:val="left" w:pos="1344"/>
        </w:tabs>
        <w:jc w:val="both"/>
        <w:rPr>
          <w:spacing w:val="1"/>
          <w:sz w:val="24"/>
          <w:szCs w:val="24"/>
          <w:lang w:val="pt-BR"/>
        </w:rPr>
      </w:pPr>
    </w:p>
    <w:p w14:paraId="3AFDCF23" w14:textId="77777777" w:rsidR="00465C0B" w:rsidRPr="00E742C7" w:rsidRDefault="00465C0B" w:rsidP="00465C0B">
      <w:pPr>
        <w:tabs>
          <w:tab w:val="left" w:pos="1214"/>
          <w:tab w:val="left" w:pos="9498"/>
        </w:tabs>
        <w:jc w:val="both"/>
        <w:rPr>
          <w:b/>
          <w:sz w:val="24"/>
          <w:szCs w:val="24"/>
          <w:lang w:val="pt-BR"/>
        </w:rPr>
      </w:pPr>
      <w:r w:rsidRPr="00E742C7">
        <w:rPr>
          <w:b/>
          <w:sz w:val="24"/>
          <w:szCs w:val="24"/>
          <w:lang w:val="pt-BR"/>
        </w:rPr>
        <w:t xml:space="preserve">11. DOS PREÇOS </w:t>
      </w:r>
    </w:p>
    <w:p w14:paraId="3600347A" w14:textId="77777777" w:rsidR="00465C0B" w:rsidRPr="00E742C7" w:rsidRDefault="00465C0B" w:rsidP="00465C0B">
      <w:pPr>
        <w:tabs>
          <w:tab w:val="left" w:pos="1214"/>
          <w:tab w:val="left" w:pos="9498"/>
        </w:tabs>
        <w:jc w:val="both"/>
        <w:rPr>
          <w:sz w:val="24"/>
          <w:szCs w:val="24"/>
          <w:lang w:val="pt-BR"/>
        </w:rPr>
      </w:pPr>
    </w:p>
    <w:p w14:paraId="40EA0017" w14:textId="77777777" w:rsidR="00465C0B" w:rsidRPr="00E742C7" w:rsidRDefault="00465C0B" w:rsidP="00465C0B">
      <w:pPr>
        <w:tabs>
          <w:tab w:val="left" w:pos="1214"/>
          <w:tab w:val="left" w:pos="9498"/>
        </w:tabs>
        <w:jc w:val="both"/>
        <w:rPr>
          <w:sz w:val="24"/>
          <w:szCs w:val="24"/>
          <w:lang w:val="pt-BR"/>
        </w:rPr>
      </w:pPr>
      <w:r w:rsidRPr="00E742C7">
        <w:rPr>
          <w:sz w:val="24"/>
          <w:szCs w:val="24"/>
          <w:lang w:val="pt-BR"/>
        </w:rPr>
        <w:t xml:space="preserve">11.1. Os </w:t>
      </w:r>
      <w:r w:rsidR="00315F99" w:rsidRPr="00E742C7">
        <w:rPr>
          <w:sz w:val="24"/>
          <w:szCs w:val="24"/>
          <w:lang w:val="pt-BR"/>
        </w:rPr>
        <w:t xml:space="preserve">serviços </w:t>
      </w:r>
      <w:r w:rsidRPr="00E742C7">
        <w:rPr>
          <w:sz w:val="24"/>
          <w:szCs w:val="24"/>
          <w:lang w:val="pt-BR"/>
        </w:rPr>
        <w:t>prestados pelos credenciados serão remunerados de acordo com os valores constantes do Termo de Referência – Anexo I, cuja aceitação deverá ser expressa por meio da Declaração do Anexo III;</w:t>
      </w:r>
    </w:p>
    <w:p w14:paraId="6C124F0A" w14:textId="77777777" w:rsidR="00465C0B" w:rsidRPr="00E742C7" w:rsidRDefault="00465C0B" w:rsidP="00465C0B">
      <w:pPr>
        <w:tabs>
          <w:tab w:val="left" w:pos="1214"/>
          <w:tab w:val="left" w:pos="9498"/>
        </w:tabs>
        <w:jc w:val="both"/>
        <w:rPr>
          <w:sz w:val="24"/>
          <w:szCs w:val="24"/>
          <w:lang w:val="pt-BR"/>
        </w:rPr>
      </w:pPr>
    </w:p>
    <w:p w14:paraId="156F26ED" w14:textId="77777777" w:rsidR="00465C0B" w:rsidRPr="00E742C7" w:rsidRDefault="00465C0B" w:rsidP="00465C0B">
      <w:pPr>
        <w:tabs>
          <w:tab w:val="left" w:pos="1214"/>
          <w:tab w:val="left" w:pos="9498"/>
        </w:tabs>
        <w:jc w:val="both"/>
        <w:rPr>
          <w:sz w:val="24"/>
          <w:szCs w:val="24"/>
          <w:lang w:val="pt-BR"/>
        </w:rPr>
      </w:pPr>
      <w:r w:rsidRPr="00E742C7">
        <w:rPr>
          <w:sz w:val="24"/>
          <w:szCs w:val="24"/>
          <w:lang w:val="pt-BR"/>
        </w:rPr>
        <w:t>11.2. O valor fixado para a remuneração de cada item poderá ser reajustado monetariamente por índices oficiais de correção e/ou através de pesquisa mercadológica, quando então será atualizada a Tabela de Valores do Anexo I – Termo de Referência.</w:t>
      </w:r>
    </w:p>
    <w:p w14:paraId="643501FA" w14:textId="77777777" w:rsidR="00465C0B" w:rsidRPr="00E742C7" w:rsidRDefault="00465C0B" w:rsidP="00465C0B">
      <w:pPr>
        <w:tabs>
          <w:tab w:val="left" w:pos="1214"/>
          <w:tab w:val="left" w:pos="9498"/>
        </w:tabs>
        <w:jc w:val="both"/>
        <w:rPr>
          <w:sz w:val="24"/>
          <w:szCs w:val="24"/>
          <w:lang w:val="pt-BR"/>
        </w:rPr>
      </w:pPr>
    </w:p>
    <w:p w14:paraId="6099B048" w14:textId="77777777" w:rsidR="00465C0B" w:rsidRPr="00E742C7" w:rsidRDefault="00465C0B" w:rsidP="00465C0B">
      <w:pPr>
        <w:tabs>
          <w:tab w:val="left" w:pos="1214"/>
          <w:tab w:val="left" w:pos="9498"/>
        </w:tabs>
        <w:jc w:val="both"/>
        <w:rPr>
          <w:b/>
          <w:sz w:val="24"/>
          <w:szCs w:val="24"/>
          <w:lang w:val="pt-BR"/>
        </w:rPr>
      </w:pPr>
      <w:r w:rsidRPr="00E742C7">
        <w:rPr>
          <w:b/>
          <w:sz w:val="24"/>
          <w:szCs w:val="24"/>
          <w:lang w:val="pt-BR"/>
        </w:rPr>
        <w:t xml:space="preserve">12. DAS HIPÓTESES DE DESCREDENCIAMENTO </w:t>
      </w:r>
    </w:p>
    <w:p w14:paraId="030C998B" w14:textId="77777777" w:rsidR="00465C0B" w:rsidRPr="00E742C7" w:rsidRDefault="00465C0B" w:rsidP="00465C0B">
      <w:pPr>
        <w:tabs>
          <w:tab w:val="left" w:pos="1214"/>
          <w:tab w:val="left" w:pos="9498"/>
        </w:tabs>
        <w:jc w:val="both"/>
        <w:rPr>
          <w:b/>
          <w:sz w:val="24"/>
          <w:szCs w:val="24"/>
          <w:lang w:val="pt-BR"/>
        </w:rPr>
      </w:pPr>
    </w:p>
    <w:p w14:paraId="156B25BE" w14:textId="57A63D3D" w:rsidR="00465C0B" w:rsidRPr="00E742C7" w:rsidRDefault="00465C0B" w:rsidP="00465C0B">
      <w:pPr>
        <w:tabs>
          <w:tab w:val="left" w:pos="1214"/>
          <w:tab w:val="left" w:pos="9498"/>
        </w:tabs>
        <w:jc w:val="both"/>
        <w:rPr>
          <w:sz w:val="24"/>
          <w:szCs w:val="24"/>
          <w:lang w:val="pt-BR"/>
        </w:rPr>
      </w:pPr>
      <w:r w:rsidRPr="00E742C7">
        <w:rPr>
          <w:sz w:val="24"/>
          <w:szCs w:val="24"/>
          <w:lang w:val="pt-BR"/>
        </w:rPr>
        <w:t xml:space="preserve">12.1. </w:t>
      </w:r>
      <w:r w:rsidR="001117BE">
        <w:rPr>
          <w:sz w:val="24"/>
          <w:szCs w:val="24"/>
          <w:lang w:val="pt-BR"/>
        </w:rPr>
        <w:t>O</w:t>
      </w:r>
      <w:r w:rsidRPr="00E742C7">
        <w:rPr>
          <w:sz w:val="24"/>
          <w:szCs w:val="24"/>
          <w:lang w:val="pt-BR"/>
        </w:rPr>
        <w:t xml:space="preserve"> </w:t>
      </w:r>
      <w:r w:rsidR="001117BE" w:rsidRPr="001117BE">
        <w:rPr>
          <w:sz w:val="24"/>
          <w:szCs w:val="24"/>
          <w:lang w:val="pt-BR"/>
        </w:rPr>
        <w:t xml:space="preserve">Consórcio Público </w:t>
      </w:r>
      <w:proofErr w:type="spellStart"/>
      <w:r w:rsidR="001117BE" w:rsidRPr="001117BE">
        <w:rPr>
          <w:sz w:val="24"/>
          <w:szCs w:val="24"/>
          <w:lang w:val="pt-BR"/>
        </w:rPr>
        <w:t>Interfederativo</w:t>
      </w:r>
      <w:proofErr w:type="spellEnd"/>
      <w:r w:rsidR="001117BE" w:rsidRPr="001117BE">
        <w:rPr>
          <w:sz w:val="24"/>
          <w:szCs w:val="24"/>
          <w:lang w:val="pt-BR"/>
        </w:rPr>
        <w:t xml:space="preserve"> de Saúde - RECONVALE</w:t>
      </w:r>
      <w:proofErr w:type="gramStart"/>
      <w:r w:rsidRPr="00E742C7">
        <w:rPr>
          <w:sz w:val="24"/>
          <w:szCs w:val="24"/>
          <w:lang w:val="pt-BR"/>
        </w:rPr>
        <w:t>, poderá</w:t>
      </w:r>
      <w:proofErr w:type="gramEnd"/>
      <w:r w:rsidRPr="00E742C7">
        <w:rPr>
          <w:sz w:val="24"/>
          <w:szCs w:val="24"/>
          <w:lang w:val="pt-BR"/>
        </w:rPr>
        <w:t xml:space="preserve"> promover o descredenciamento, a qualquer tempo, por razões devidamente fundamentadas em fatos supervenientes ou conhecidos após o credenciamento, que importem comprometimento da capacidade técnica, fiscal ou da postura profissional do Credenciado, ou ainda que fira o padrão ético ou operacional do trabalho, sem que caiba ao mesmo qualquer direito a indenização, compensação ou reembolso, seja a que título for. </w:t>
      </w:r>
    </w:p>
    <w:p w14:paraId="4A939F00" w14:textId="77777777" w:rsidR="00465C0B" w:rsidRPr="00E742C7" w:rsidRDefault="00465C0B" w:rsidP="00465C0B">
      <w:pPr>
        <w:tabs>
          <w:tab w:val="left" w:pos="1214"/>
          <w:tab w:val="left" w:pos="9498"/>
        </w:tabs>
        <w:jc w:val="both"/>
        <w:rPr>
          <w:sz w:val="24"/>
          <w:szCs w:val="24"/>
          <w:lang w:val="pt-BR"/>
        </w:rPr>
      </w:pPr>
    </w:p>
    <w:p w14:paraId="1C479D97" w14:textId="77777777" w:rsidR="00465C0B" w:rsidRPr="00E742C7" w:rsidRDefault="00465C0B" w:rsidP="00465C0B">
      <w:pPr>
        <w:tabs>
          <w:tab w:val="left" w:pos="1214"/>
          <w:tab w:val="left" w:pos="9498"/>
        </w:tabs>
        <w:jc w:val="both"/>
        <w:rPr>
          <w:sz w:val="24"/>
          <w:szCs w:val="24"/>
          <w:lang w:val="pt-BR"/>
        </w:rPr>
      </w:pPr>
      <w:r w:rsidRPr="00E742C7">
        <w:rPr>
          <w:sz w:val="24"/>
          <w:szCs w:val="24"/>
          <w:lang w:val="pt-BR"/>
        </w:rPr>
        <w:t>12.2. Aqueles que não se apresentarem para a execução da demanda de fornecimento no prazo estabelecido no Termo de Referência (Anexo I), após a emissão da ordem de fornecimento serão descredenciados.</w:t>
      </w:r>
    </w:p>
    <w:p w14:paraId="0275747D" w14:textId="77777777" w:rsidR="00465C0B" w:rsidRPr="00E742C7" w:rsidRDefault="00465C0B" w:rsidP="00465C0B">
      <w:pPr>
        <w:tabs>
          <w:tab w:val="left" w:pos="1214"/>
          <w:tab w:val="left" w:pos="9498"/>
        </w:tabs>
        <w:jc w:val="both"/>
        <w:rPr>
          <w:sz w:val="24"/>
          <w:szCs w:val="24"/>
          <w:lang w:val="pt-BR"/>
        </w:rPr>
      </w:pPr>
    </w:p>
    <w:p w14:paraId="6F028F96" w14:textId="77777777" w:rsidR="00465C0B" w:rsidRPr="00E742C7" w:rsidRDefault="00465C0B" w:rsidP="00465C0B">
      <w:pPr>
        <w:tabs>
          <w:tab w:val="left" w:pos="1214"/>
          <w:tab w:val="left" w:pos="9498"/>
        </w:tabs>
        <w:jc w:val="both"/>
        <w:rPr>
          <w:sz w:val="24"/>
          <w:szCs w:val="24"/>
          <w:lang w:val="pt-BR"/>
        </w:rPr>
      </w:pPr>
      <w:r w:rsidRPr="00E742C7">
        <w:rPr>
          <w:sz w:val="24"/>
          <w:szCs w:val="24"/>
          <w:lang w:val="pt-BR"/>
        </w:rPr>
        <w:t xml:space="preserve">12.3. O Credenciado poderá solicitar o seu descredenciamento a qualquer tempo, desde que requerido com antecedência mínima de 30 (trinta) dias. </w:t>
      </w:r>
    </w:p>
    <w:p w14:paraId="504B65D4" w14:textId="77777777" w:rsidR="00465C0B" w:rsidRPr="00E742C7" w:rsidRDefault="00465C0B" w:rsidP="00465C0B">
      <w:pPr>
        <w:tabs>
          <w:tab w:val="left" w:pos="1214"/>
          <w:tab w:val="left" w:pos="9498"/>
        </w:tabs>
        <w:jc w:val="both"/>
        <w:rPr>
          <w:sz w:val="24"/>
          <w:szCs w:val="24"/>
          <w:lang w:val="pt-BR"/>
        </w:rPr>
      </w:pPr>
    </w:p>
    <w:p w14:paraId="778E5BFD" w14:textId="77777777" w:rsidR="00465C0B" w:rsidRPr="00E742C7" w:rsidRDefault="00465C0B" w:rsidP="00465C0B">
      <w:pPr>
        <w:tabs>
          <w:tab w:val="left" w:pos="1214"/>
          <w:tab w:val="left" w:pos="9498"/>
        </w:tabs>
        <w:jc w:val="both"/>
        <w:rPr>
          <w:sz w:val="24"/>
          <w:szCs w:val="24"/>
          <w:lang w:val="pt-BR"/>
        </w:rPr>
      </w:pPr>
      <w:r w:rsidRPr="00E742C7">
        <w:rPr>
          <w:sz w:val="24"/>
          <w:szCs w:val="24"/>
          <w:lang w:val="pt-BR"/>
        </w:rPr>
        <w:t xml:space="preserve">12.4. Na hipótese de descumprimento das obrigações pelo Credenciado, este estará sujeito às sanções previstas no Edital, seus Anexos e na Lei Federal nº 14.133/2021. </w:t>
      </w:r>
    </w:p>
    <w:p w14:paraId="2B6C0148" w14:textId="77777777" w:rsidR="00465C0B" w:rsidRPr="00E742C7" w:rsidRDefault="00465C0B" w:rsidP="00465C0B">
      <w:pPr>
        <w:tabs>
          <w:tab w:val="left" w:pos="1214"/>
          <w:tab w:val="left" w:pos="9498"/>
        </w:tabs>
        <w:jc w:val="both"/>
        <w:rPr>
          <w:sz w:val="24"/>
          <w:szCs w:val="24"/>
          <w:lang w:val="pt-BR"/>
        </w:rPr>
      </w:pPr>
    </w:p>
    <w:p w14:paraId="6979F11C" w14:textId="1F9012E2" w:rsidR="00465C0B" w:rsidRPr="00E742C7" w:rsidRDefault="00465C0B" w:rsidP="00465C0B">
      <w:pPr>
        <w:tabs>
          <w:tab w:val="left" w:pos="1214"/>
          <w:tab w:val="left" w:pos="9498"/>
        </w:tabs>
        <w:jc w:val="both"/>
        <w:rPr>
          <w:sz w:val="24"/>
          <w:szCs w:val="24"/>
          <w:lang w:val="pt-BR"/>
        </w:rPr>
      </w:pPr>
      <w:r w:rsidRPr="00E742C7">
        <w:rPr>
          <w:sz w:val="24"/>
          <w:szCs w:val="24"/>
          <w:lang w:val="pt-BR"/>
        </w:rPr>
        <w:t xml:space="preserve">12.5 </w:t>
      </w:r>
      <w:proofErr w:type="gramStart"/>
      <w:r w:rsidRPr="00E742C7">
        <w:rPr>
          <w:sz w:val="24"/>
          <w:szCs w:val="24"/>
          <w:lang w:val="pt-BR"/>
        </w:rPr>
        <w:t>Fica</w:t>
      </w:r>
      <w:proofErr w:type="gramEnd"/>
      <w:r w:rsidRPr="00E742C7">
        <w:rPr>
          <w:sz w:val="24"/>
          <w:szCs w:val="24"/>
          <w:lang w:val="pt-BR"/>
        </w:rPr>
        <w:t xml:space="preserve"> assegurado ao Credenciado o direito ao contraditório, sendo avaliadas suas razões pela Comissão de Licitação, que opinará em 05 (cinc</w:t>
      </w:r>
      <w:r w:rsidR="001117BE">
        <w:rPr>
          <w:sz w:val="24"/>
          <w:szCs w:val="24"/>
          <w:lang w:val="pt-BR"/>
        </w:rPr>
        <w:t xml:space="preserve">o) dias úteis e as submeterá a Diretoria Administrativa </w:t>
      </w:r>
      <w:r w:rsidRPr="00E742C7">
        <w:rPr>
          <w:sz w:val="24"/>
          <w:szCs w:val="24"/>
          <w:lang w:val="pt-BR"/>
        </w:rPr>
        <w:t xml:space="preserve">para tomada de decisão. </w:t>
      </w:r>
    </w:p>
    <w:p w14:paraId="0623A3BB" w14:textId="77777777" w:rsidR="00465C0B" w:rsidRPr="00E742C7" w:rsidRDefault="00465C0B" w:rsidP="00465C0B">
      <w:pPr>
        <w:tabs>
          <w:tab w:val="left" w:pos="1214"/>
          <w:tab w:val="left" w:pos="9498"/>
        </w:tabs>
        <w:jc w:val="both"/>
        <w:rPr>
          <w:sz w:val="24"/>
          <w:szCs w:val="24"/>
          <w:lang w:val="pt-BR"/>
        </w:rPr>
      </w:pPr>
    </w:p>
    <w:p w14:paraId="204CE745" w14:textId="216E8D4E" w:rsidR="00465C0B" w:rsidRPr="00E742C7" w:rsidRDefault="00465C0B" w:rsidP="00465C0B">
      <w:pPr>
        <w:tabs>
          <w:tab w:val="left" w:pos="1214"/>
          <w:tab w:val="left" w:pos="9498"/>
        </w:tabs>
        <w:jc w:val="both"/>
        <w:rPr>
          <w:sz w:val="24"/>
          <w:szCs w:val="24"/>
          <w:lang w:val="pt-BR"/>
        </w:rPr>
      </w:pPr>
      <w:r w:rsidRPr="00E742C7">
        <w:rPr>
          <w:sz w:val="24"/>
          <w:szCs w:val="24"/>
          <w:lang w:val="pt-BR"/>
        </w:rPr>
        <w:t xml:space="preserve">12.6. Se for conveniente para </w:t>
      </w:r>
      <w:r w:rsidR="001117BE">
        <w:rPr>
          <w:sz w:val="24"/>
          <w:szCs w:val="24"/>
          <w:lang w:val="pt-BR"/>
        </w:rPr>
        <w:t>o Consórcio</w:t>
      </w:r>
      <w:r w:rsidRPr="00E742C7">
        <w:rPr>
          <w:sz w:val="24"/>
          <w:szCs w:val="24"/>
          <w:lang w:val="pt-BR"/>
        </w:rPr>
        <w:t xml:space="preserve">, a </w:t>
      </w:r>
      <w:r w:rsidR="001117BE">
        <w:rPr>
          <w:sz w:val="24"/>
          <w:szCs w:val="24"/>
          <w:lang w:val="pt-BR"/>
        </w:rPr>
        <w:t>Diretoria Administrativa</w:t>
      </w:r>
      <w:r w:rsidRPr="00E742C7">
        <w:rPr>
          <w:sz w:val="24"/>
          <w:szCs w:val="24"/>
          <w:lang w:val="pt-BR"/>
        </w:rPr>
        <w:t xml:space="preserve"> poderá, a qualquer tempo, buscar alternativas por outros modelos de gestão e contratação do fornecimento objeto deste Edital.</w:t>
      </w:r>
    </w:p>
    <w:p w14:paraId="41510D98" w14:textId="77777777" w:rsidR="00465C0B" w:rsidRPr="00E742C7" w:rsidRDefault="00465C0B" w:rsidP="00465C0B">
      <w:pPr>
        <w:tabs>
          <w:tab w:val="left" w:pos="1214"/>
          <w:tab w:val="left" w:pos="9498"/>
        </w:tabs>
        <w:jc w:val="both"/>
        <w:rPr>
          <w:sz w:val="24"/>
          <w:szCs w:val="24"/>
          <w:lang w:val="pt-BR"/>
        </w:rPr>
      </w:pPr>
    </w:p>
    <w:p w14:paraId="5D835DA7" w14:textId="77777777" w:rsidR="00465C0B" w:rsidRPr="00E742C7" w:rsidRDefault="00E70BDC" w:rsidP="00465C0B">
      <w:pPr>
        <w:tabs>
          <w:tab w:val="left" w:pos="1503"/>
          <w:tab w:val="left" w:pos="1872"/>
          <w:tab w:val="left" w:pos="3485"/>
          <w:tab w:val="left" w:pos="4211"/>
          <w:tab w:val="left" w:pos="5040"/>
          <w:tab w:val="left" w:pos="5464"/>
          <w:tab w:val="left" w:pos="6778"/>
          <w:tab w:val="left" w:pos="7988"/>
          <w:tab w:val="left" w:pos="8436"/>
          <w:tab w:val="left" w:pos="9335"/>
        </w:tabs>
        <w:jc w:val="both"/>
        <w:rPr>
          <w:b/>
          <w:sz w:val="24"/>
          <w:szCs w:val="24"/>
          <w:lang w:val="pt-BR"/>
        </w:rPr>
      </w:pPr>
      <w:r w:rsidRPr="00E742C7">
        <w:rPr>
          <w:b/>
          <w:sz w:val="24"/>
          <w:szCs w:val="24"/>
          <w:lang w:val="pt-BR"/>
        </w:rPr>
        <w:t>13</w:t>
      </w:r>
      <w:r w:rsidR="00465C0B" w:rsidRPr="00E742C7">
        <w:rPr>
          <w:b/>
          <w:sz w:val="24"/>
          <w:szCs w:val="24"/>
          <w:lang w:val="pt-BR"/>
        </w:rPr>
        <w:t xml:space="preserve">. DAS DISPOSIÇÕES FINAIS </w:t>
      </w:r>
    </w:p>
    <w:p w14:paraId="13ACBCEB" w14:textId="77777777" w:rsidR="00465C0B" w:rsidRPr="00E742C7" w:rsidRDefault="00465C0B" w:rsidP="00465C0B">
      <w:pPr>
        <w:tabs>
          <w:tab w:val="left" w:pos="1503"/>
          <w:tab w:val="left" w:pos="1872"/>
          <w:tab w:val="left" w:pos="3485"/>
          <w:tab w:val="left" w:pos="4211"/>
          <w:tab w:val="left" w:pos="5040"/>
          <w:tab w:val="left" w:pos="5464"/>
          <w:tab w:val="left" w:pos="6778"/>
          <w:tab w:val="left" w:pos="7988"/>
          <w:tab w:val="left" w:pos="8436"/>
          <w:tab w:val="left" w:pos="9335"/>
        </w:tabs>
        <w:jc w:val="both"/>
        <w:rPr>
          <w:sz w:val="24"/>
          <w:szCs w:val="24"/>
          <w:lang w:val="pt-BR"/>
        </w:rPr>
      </w:pPr>
    </w:p>
    <w:p w14:paraId="64D83067" w14:textId="77777777" w:rsidR="00465C0B" w:rsidRPr="00E742C7" w:rsidRDefault="00465C0B" w:rsidP="00465C0B">
      <w:pPr>
        <w:tabs>
          <w:tab w:val="left" w:pos="1344"/>
        </w:tabs>
        <w:jc w:val="both"/>
        <w:rPr>
          <w:sz w:val="24"/>
          <w:szCs w:val="24"/>
          <w:lang w:val="pt-BR"/>
        </w:rPr>
      </w:pPr>
      <w:r w:rsidRPr="00E742C7">
        <w:rPr>
          <w:sz w:val="24"/>
          <w:szCs w:val="24"/>
          <w:lang w:val="pt-BR"/>
        </w:rPr>
        <w:t>1</w:t>
      </w:r>
      <w:r w:rsidR="00E70BDC" w:rsidRPr="00E742C7">
        <w:rPr>
          <w:sz w:val="24"/>
          <w:szCs w:val="24"/>
          <w:lang w:val="pt-BR"/>
        </w:rPr>
        <w:t>3</w:t>
      </w:r>
      <w:r w:rsidRPr="00E742C7">
        <w:rPr>
          <w:sz w:val="24"/>
          <w:szCs w:val="24"/>
          <w:lang w:val="pt-BR"/>
        </w:rPr>
        <w:t>.1. O</w:t>
      </w:r>
      <w:r w:rsidRPr="00E742C7">
        <w:rPr>
          <w:spacing w:val="59"/>
          <w:sz w:val="24"/>
          <w:szCs w:val="24"/>
          <w:lang w:val="pt-BR"/>
        </w:rPr>
        <w:t xml:space="preserve"> </w:t>
      </w:r>
      <w:r w:rsidRPr="00E742C7">
        <w:rPr>
          <w:sz w:val="24"/>
          <w:szCs w:val="24"/>
          <w:lang w:val="pt-BR"/>
        </w:rPr>
        <w:t>presente</w:t>
      </w:r>
      <w:r w:rsidRPr="00E742C7">
        <w:rPr>
          <w:spacing w:val="56"/>
          <w:sz w:val="24"/>
          <w:szCs w:val="24"/>
          <w:lang w:val="pt-BR"/>
        </w:rPr>
        <w:t xml:space="preserve"> </w:t>
      </w:r>
      <w:r w:rsidRPr="00E742C7">
        <w:rPr>
          <w:sz w:val="24"/>
          <w:szCs w:val="24"/>
          <w:lang w:val="pt-BR"/>
        </w:rPr>
        <w:t>CREDENCIAMENTO</w:t>
      </w:r>
      <w:r w:rsidRPr="00E742C7">
        <w:rPr>
          <w:spacing w:val="60"/>
          <w:sz w:val="24"/>
          <w:szCs w:val="24"/>
          <w:lang w:val="pt-BR"/>
        </w:rPr>
        <w:t xml:space="preserve"> </w:t>
      </w:r>
      <w:r w:rsidRPr="00E742C7">
        <w:rPr>
          <w:sz w:val="24"/>
          <w:szCs w:val="24"/>
          <w:lang w:val="pt-BR"/>
        </w:rPr>
        <w:t>não</w:t>
      </w:r>
      <w:r w:rsidRPr="00E742C7">
        <w:rPr>
          <w:spacing w:val="52"/>
          <w:sz w:val="24"/>
          <w:szCs w:val="24"/>
          <w:lang w:val="pt-BR"/>
        </w:rPr>
        <w:t xml:space="preserve"> </w:t>
      </w:r>
      <w:r w:rsidRPr="00E742C7">
        <w:rPr>
          <w:sz w:val="24"/>
          <w:szCs w:val="24"/>
          <w:lang w:val="pt-BR"/>
        </w:rPr>
        <w:t>importa</w:t>
      </w:r>
      <w:r w:rsidRPr="00E742C7">
        <w:rPr>
          <w:spacing w:val="54"/>
          <w:sz w:val="24"/>
          <w:szCs w:val="24"/>
          <w:lang w:val="pt-BR"/>
        </w:rPr>
        <w:t xml:space="preserve"> </w:t>
      </w:r>
      <w:r w:rsidRPr="00E742C7">
        <w:rPr>
          <w:sz w:val="24"/>
          <w:szCs w:val="24"/>
          <w:lang w:val="pt-BR"/>
        </w:rPr>
        <w:t>necessariamente</w:t>
      </w:r>
      <w:r w:rsidRPr="00E742C7">
        <w:rPr>
          <w:spacing w:val="54"/>
          <w:sz w:val="24"/>
          <w:szCs w:val="24"/>
          <w:lang w:val="pt-BR"/>
        </w:rPr>
        <w:t xml:space="preserve"> </w:t>
      </w:r>
      <w:r w:rsidRPr="00E742C7">
        <w:rPr>
          <w:sz w:val="24"/>
          <w:szCs w:val="24"/>
          <w:lang w:val="pt-BR"/>
        </w:rPr>
        <w:t>na</w:t>
      </w:r>
      <w:r w:rsidRPr="00E742C7">
        <w:rPr>
          <w:spacing w:val="58"/>
          <w:sz w:val="24"/>
          <w:szCs w:val="24"/>
          <w:lang w:val="pt-BR"/>
        </w:rPr>
        <w:t xml:space="preserve"> </w:t>
      </w:r>
      <w:r w:rsidRPr="00E742C7">
        <w:rPr>
          <w:sz w:val="24"/>
          <w:szCs w:val="24"/>
          <w:lang w:val="pt-BR"/>
        </w:rPr>
        <w:t>execução</w:t>
      </w:r>
      <w:r w:rsidRPr="00E742C7">
        <w:rPr>
          <w:spacing w:val="56"/>
          <w:sz w:val="24"/>
          <w:szCs w:val="24"/>
          <w:lang w:val="pt-BR"/>
        </w:rPr>
        <w:t xml:space="preserve"> </w:t>
      </w:r>
      <w:r w:rsidRPr="00E742C7">
        <w:rPr>
          <w:sz w:val="24"/>
          <w:szCs w:val="24"/>
          <w:lang w:val="pt-BR"/>
        </w:rPr>
        <w:t>de</w:t>
      </w:r>
      <w:r w:rsidRPr="00E742C7">
        <w:rPr>
          <w:spacing w:val="56"/>
          <w:sz w:val="24"/>
          <w:szCs w:val="24"/>
          <w:lang w:val="pt-BR"/>
        </w:rPr>
        <w:t xml:space="preserve"> </w:t>
      </w:r>
      <w:r w:rsidRPr="00E742C7">
        <w:rPr>
          <w:sz w:val="24"/>
          <w:szCs w:val="24"/>
          <w:lang w:val="pt-BR"/>
        </w:rPr>
        <w:t>qualquer serviço</w:t>
      </w:r>
      <w:r w:rsidRPr="00E742C7">
        <w:rPr>
          <w:spacing w:val="29"/>
          <w:sz w:val="24"/>
          <w:szCs w:val="24"/>
          <w:lang w:val="pt-BR"/>
        </w:rPr>
        <w:t xml:space="preserve"> </w:t>
      </w:r>
      <w:r w:rsidRPr="00E742C7">
        <w:rPr>
          <w:sz w:val="24"/>
          <w:szCs w:val="24"/>
          <w:lang w:val="pt-BR"/>
        </w:rPr>
        <w:t>por</w:t>
      </w:r>
      <w:r w:rsidRPr="00E742C7">
        <w:rPr>
          <w:spacing w:val="32"/>
          <w:sz w:val="24"/>
          <w:szCs w:val="24"/>
          <w:lang w:val="pt-BR"/>
        </w:rPr>
        <w:t xml:space="preserve"> </w:t>
      </w:r>
      <w:r w:rsidRPr="00E742C7">
        <w:rPr>
          <w:sz w:val="24"/>
          <w:szCs w:val="24"/>
          <w:lang w:val="pt-BR"/>
        </w:rPr>
        <w:t>parte</w:t>
      </w:r>
      <w:r w:rsidRPr="00E742C7">
        <w:rPr>
          <w:spacing w:val="28"/>
          <w:sz w:val="24"/>
          <w:szCs w:val="24"/>
          <w:lang w:val="pt-BR"/>
        </w:rPr>
        <w:t xml:space="preserve"> </w:t>
      </w:r>
      <w:r w:rsidRPr="00E742C7">
        <w:rPr>
          <w:sz w:val="24"/>
          <w:szCs w:val="24"/>
          <w:lang w:val="pt-BR"/>
        </w:rPr>
        <w:t>do</w:t>
      </w:r>
      <w:r w:rsidRPr="00E742C7">
        <w:rPr>
          <w:spacing w:val="5"/>
          <w:sz w:val="24"/>
          <w:szCs w:val="24"/>
          <w:lang w:val="pt-BR"/>
        </w:rPr>
        <w:t xml:space="preserve"> </w:t>
      </w:r>
      <w:r w:rsidRPr="00E742C7">
        <w:rPr>
          <w:sz w:val="24"/>
          <w:szCs w:val="24"/>
          <w:lang w:val="pt-BR"/>
        </w:rPr>
        <w:t>CREDENCIADO.</w:t>
      </w:r>
    </w:p>
    <w:p w14:paraId="54C5BFA0" w14:textId="77777777" w:rsidR="00465C0B" w:rsidRPr="00E742C7" w:rsidRDefault="00465C0B" w:rsidP="00465C0B">
      <w:pPr>
        <w:tabs>
          <w:tab w:val="left" w:pos="1344"/>
        </w:tabs>
        <w:rPr>
          <w:sz w:val="24"/>
          <w:szCs w:val="24"/>
          <w:lang w:val="pt-BR"/>
        </w:rPr>
      </w:pPr>
    </w:p>
    <w:p w14:paraId="41553FA8" w14:textId="77777777" w:rsidR="00465C0B" w:rsidRPr="00E742C7" w:rsidRDefault="00465C0B" w:rsidP="00465C0B">
      <w:pPr>
        <w:tabs>
          <w:tab w:val="left" w:pos="1344"/>
        </w:tabs>
        <w:jc w:val="both"/>
        <w:rPr>
          <w:sz w:val="24"/>
          <w:szCs w:val="24"/>
          <w:lang w:val="pt-BR"/>
        </w:rPr>
      </w:pPr>
      <w:r w:rsidRPr="00E742C7">
        <w:rPr>
          <w:sz w:val="24"/>
          <w:szCs w:val="24"/>
          <w:lang w:val="pt-BR"/>
        </w:rPr>
        <w:t>1</w:t>
      </w:r>
      <w:r w:rsidR="00E70BDC" w:rsidRPr="00E742C7">
        <w:rPr>
          <w:sz w:val="24"/>
          <w:szCs w:val="24"/>
          <w:lang w:val="pt-BR"/>
        </w:rPr>
        <w:t>3</w:t>
      </w:r>
      <w:r w:rsidRPr="00E742C7">
        <w:rPr>
          <w:sz w:val="24"/>
          <w:szCs w:val="24"/>
          <w:lang w:val="pt-BR"/>
        </w:rPr>
        <w:t>.2. A falsidade</w:t>
      </w:r>
      <w:r w:rsidRPr="00E742C7">
        <w:rPr>
          <w:spacing w:val="1"/>
          <w:sz w:val="24"/>
          <w:szCs w:val="24"/>
          <w:lang w:val="pt-BR"/>
        </w:rPr>
        <w:t xml:space="preserve"> </w:t>
      </w:r>
      <w:r w:rsidRPr="00E742C7">
        <w:rPr>
          <w:sz w:val="24"/>
          <w:szCs w:val="24"/>
          <w:lang w:val="pt-BR"/>
        </w:rPr>
        <w:t>de qualquer documento apresentado ou</w:t>
      </w:r>
      <w:r w:rsidRPr="00E742C7">
        <w:rPr>
          <w:spacing w:val="1"/>
          <w:sz w:val="24"/>
          <w:szCs w:val="24"/>
          <w:lang w:val="pt-BR"/>
        </w:rPr>
        <w:t xml:space="preserve"> </w:t>
      </w:r>
      <w:r w:rsidRPr="00E742C7">
        <w:rPr>
          <w:sz w:val="24"/>
          <w:szCs w:val="24"/>
          <w:lang w:val="pt-BR"/>
        </w:rPr>
        <w:t>a inverdade das informações nele</w:t>
      </w:r>
      <w:r w:rsidRPr="00E742C7">
        <w:rPr>
          <w:spacing w:val="1"/>
          <w:sz w:val="24"/>
          <w:szCs w:val="24"/>
          <w:lang w:val="pt-BR"/>
        </w:rPr>
        <w:t xml:space="preserve"> </w:t>
      </w:r>
      <w:r w:rsidRPr="00E742C7">
        <w:rPr>
          <w:sz w:val="24"/>
          <w:szCs w:val="24"/>
          <w:lang w:val="pt-BR"/>
        </w:rPr>
        <w:t>contidas</w:t>
      </w:r>
      <w:r w:rsidRPr="00E742C7">
        <w:rPr>
          <w:spacing w:val="1"/>
          <w:sz w:val="24"/>
          <w:szCs w:val="24"/>
          <w:lang w:val="pt-BR"/>
        </w:rPr>
        <w:t xml:space="preserve"> </w:t>
      </w:r>
      <w:r w:rsidRPr="00E742C7">
        <w:rPr>
          <w:sz w:val="24"/>
          <w:szCs w:val="24"/>
          <w:lang w:val="pt-BR"/>
        </w:rPr>
        <w:t>implicará</w:t>
      </w:r>
      <w:r w:rsidRPr="00E742C7">
        <w:rPr>
          <w:spacing w:val="1"/>
          <w:sz w:val="24"/>
          <w:szCs w:val="24"/>
          <w:lang w:val="pt-BR"/>
        </w:rPr>
        <w:t xml:space="preserve"> </w:t>
      </w:r>
      <w:r w:rsidRPr="00E742C7">
        <w:rPr>
          <w:sz w:val="24"/>
          <w:szCs w:val="24"/>
          <w:lang w:val="pt-BR"/>
        </w:rPr>
        <w:t>o</w:t>
      </w:r>
      <w:r w:rsidRPr="00E742C7">
        <w:rPr>
          <w:spacing w:val="1"/>
          <w:sz w:val="24"/>
          <w:szCs w:val="24"/>
          <w:lang w:val="pt-BR"/>
        </w:rPr>
        <w:t xml:space="preserve"> </w:t>
      </w:r>
      <w:r w:rsidRPr="00E742C7">
        <w:rPr>
          <w:sz w:val="24"/>
          <w:szCs w:val="24"/>
          <w:lang w:val="pt-BR"/>
        </w:rPr>
        <w:t>imediato</w:t>
      </w:r>
      <w:r w:rsidRPr="00E742C7">
        <w:rPr>
          <w:spacing w:val="1"/>
          <w:sz w:val="24"/>
          <w:szCs w:val="24"/>
          <w:lang w:val="pt-BR"/>
        </w:rPr>
        <w:t xml:space="preserve"> </w:t>
      </w:r>
      <w:r w:rsidRPr="00E742C7">
        <w:rPr>
          <w:sz w:val="24"/>
          <w:szCs w:val="24"/>
          <w:lang w:val="pt-BR"/>
        </w:rPr>
        <w:t>DESCREDENCIAMENTO</w:t>
      </w:r>
      <w:r w:rsidRPr="00E742C7">
        <w:rPr>
          <w:spacing w:val="1"/>
          <w:sz w:val="24"/>
          <w:szCs w:val="24"/>
          <w:lang w:val="pt-BR"/>
        </w:rPr>
        <w:t xml:space="preserve"> </w:t>
      </w:r>
      <w:r w:rsidRPr="00E742C7">
        <w:rPr>
          <w:sz w:val="24"/>
          <w:szCs w:val="24"/>
          <w:lang w:val="pt-BR"/>
        </w:rPr>
        <w:t>do</w:t>
      </w:r>
      <w:r w:rsidRPr="00E742C7">
        <w:rPr>
          <w:spacing w:val="1"/>
          <w:sz w:val="24"/>
          <w:szCs w:val="24"/>
          <w:lang w:val="pt-BR"/>
        </w:rPr>
        <w:t xml:space="preserve"> </w:t>
      </w:r>
      <w:r w:rsidRPr="00E742C7">
        <w:rPr>
          <w:sz w:val="24"/>
          <w:szCs w:val="24"/>
          <w:lang w:val="pt-BR"/>
        </w:rPr>
        <w:t>CREDENCIADO</w:t>
      </w:r>
      <w:r w:rsidRPr="00E742C7">
        <w:rPr>
          <w:spacing w:val="1"/>
          <w:sz w:val="24"/>
          <w:szCs w:val="24"/>
          <w:lang w:val="pt-BR"/>
        </w:rPr>
        <w:t xml:space="preserve"> </w:t>
      </w:r>
      <w:r w:rsidRPr="00E742C7">
        <w:rPr>
          <w:sz w:val="24"/>
          <w:szCs w:val="24"/>
          <w:lang w:val="pt-BR"/>
        </w:rPr>
        <w:t>que</w:t>
      </w:r>
      <w:r w:rsidRPr="00E742C7">
        <w:rPr>
          <w:spacing w:val="1"/>
          <w:sz w:val="24"/>
          <w:szCs w:val="24"/>
          <w:lang w:val="pt-BR"/>
        </w:rPr>
        <w:t xml:space="preserve"> </w:t>
      </w:r>
      <w:r w:rsidRPr="00E742C7">
        <w:rPr>
          <w:sz w:val="24"/>
          <w:szCs w:val="24"/>
          <w:lang w:val="pt-BR"/>
        </w:rPr>
        <w:t>o</w:t>
      </w:r>
      <w:r w:rsidRPr="00E742C7">
        <w:rPr>
          <w:spacing w:val="1"/>
          <w:sz w:val="24"/>
          <w:szCs w:val="24"/>
          <w:lang w:val="pt-BR"/>
        </w:rPr>
        <w:t xml:space="preserve"> </w:t>
      </w:r>
      <w:r w:rsidRPr="00E742C7">
        <w:rPr>
          <w:sz w:val="24"/>
          <w:szCs w:val="24"/>
          <w:lang w:val="pt-BR"/>
        </w:rPr>
        <w:t>tiver</w:t>
      </w:r>
      <w:r w:rsidRPr="00E742C7">
        <w:rPr>
          <w:spacing w:val="1"/>
          <w:sz w:val="24"/>
          <w:szCs w:val="24"/>
          <w:lang w:val="pt-BR"/>
        </w:rPr>
        <w:t xml:space="preserve"> </w:t>
      </w:r>
      <w:r w:rsidRPr="00E742C7">
        <w:rPr>
          <w:sz w:val="24"/>
          <w:szCs w:val="24"/>
          <w:lang w:val="pt-BR"/>
        </w:rPr>
        <w:t>apresentado com a rescisão do TERMO DE CREDENCIAMENTO, sem prejuízo das demais</w:t>
      </w:r>
      <w:r w:rsidRPr="00E742C7">
        <w:rPr>
          <w:spacing w:val="1"/>
          <w:sz w:val="24"/>
          <w:szCs w:val="24"/>
          <w:lang w:val="pt-BR"/>
        </w:rPr>
        <w:t xml:space="preserve"> </w:t>
      </w:r>
      <w:r w:rsidRPr="00E742C7">
        <w:rPr>
          <w:sz w:val="24"/>
          <w:szCs w:val="24"/>
          <w:lang w:val="pt-BR"/>
        </w:rPr>
        <w:t>sanções</w:t>
      </w:r>
      <w:r w:rsidRPr="00E742C7">
        <w:rPr>
          <w:spacing w:val="-2"/>
          <w:sz w:val="24"/>
          <w:szCs w:val="24"/>
          <w:lang w:val="pt-BR"/>
        </w:rPr>
        <w:t xml:space="preserve"> </w:t>
      </w:r>
      <w:r w:rsidRPr="00E742C7">
        <w:rPr>
          <w:sz w:val="24"/>
          <w:szCs w:val="24"/>
          <w:lang w:val="pt-BR"/>
        </w:rPr>
        <w:t>cabíveis.</w:t>
      </w:r>
    </w:p>
    <w:p w14:paraId="7E77E466" w14:textId="77777777" w:rsidR="00465C0B" w:rsidRPr="00E742C7" w:rsidRDefault="00465C0B" w:rsidP="00465C0B">
      <w:pPr>
        <w:tabs>
          <w:tab w:val="left" w:pos="1344"/>
        </w:tabs>
        <w:rPr>
          <w:sz w:val="24"/>
          <w:szCs w:val="24"/>
          <w:lang w:val="pt-BR"/>
        </w:rPr>
      </w:pPr>
    </w:p>
    <w:p w14:paraId="58820B20" w14:textId="77777777" w:rsidR="00465C0B" w:rsidRPr="00E742C7" w:rsidRDefault="00465C0B" w:rsidP="00465C0B">
      <w:pPr>
        <w:tabs>
          <w:tab w:val="left" w:pos="1344"/>
        </w:tabs>
        <w:jc w:val="both"/>
        <w:rPr>
          <w:sz w:val="24"/>
          <w:szCs w:val="24"/>
          <w:lang w:val="pt-BR"/>
        </w:rPr>
      </w:pPr>
      <w:r w:rsidRPr="00E742C7">
        <w:rPr>
          <w:sz w:val="24"/>
          <w:szCs w:val="24"/>
          <w:lang w:val="pt-BR"/>
        </w:rPr>
        <w:t>1</w:t>
      </w:r>
      <w:r w:rsidR="00E70BDC" w:rsidRPr="00E742C7">
        <w:rPr>
          <w:sz w:val="24"/>
          <w:szCs w:val="24"/>
          <w:lang w:val="pt-BR"/>
        </w:rPr>
        <w:t>3</w:t>
      </w:r>
      <w:r w:rsidRPr="00E742C7">
        <w:rPr>
          <w:sz w:val="24"/>
          <w:szCs w:val="24"/>
          <w:lang w:val="pt-BR"/>
        </w:rPr>
        <w:t>.3. É</w:t>
      </w:r>
      <w:r w:rsidRPr="00E742C7">
        <w:rPr>
          <w:spacing w:val="1"/>
          <w:sz w:val="24"/>
          <w:szCs w:val="24"/>
          <w:lang w:val="pt-BR"/>
        </w:rPr>
        <w:t xml:space="preserve"> </w:t>
      </w:r>
      <w:r w:rsidRPr="00E742C7">
        <w:rPr>
          <w:sz w:val="24"/>
          <w:szCs w:val="24"/>
          <w:lang w:val="pt-BR"/>
        </w:rPr>
        <w:t>facultado</w:t>
      </w:r>
      <w:r w:rsidRPr="00E742C7">
        <w:rPr>
          <w:spacing w:val="1"/>
          <w:sz w:val="24"/>
          <w:szCs w:val="24"/>
          <w:lang w:val="pt-BR"/>
        </w:rPr>
        <w:t xml:space="preserve"> </w:t>
      </w:r>
      <w:r w:rsidRPr="00E742C7">
        <w:rPr>
          <w:sz w:val="24"/>
          <w:szCs w:val="24"/>
          <w:lang w:val="pt-BR"/>
        </w:rPr>
        <w:t>à</w:t>
      </w:r>
      <w:r w:rsidRPr="00E742C7">
        <w:rPr>
          <w:spacing w:val="1"/>
          <w:sz w:val="24"/>
          <w:szCs w:val="24"/>
          <w:lang w:val="pt-BR"/>
        </w:rPr>
        <w:t xml:space="preserve"> </w:t>
      </w:r>
      <w:r w:rsidRPr="00E742C7">
        <w:rPr>
          <w:sz w:val="24"/>
          <w:szCs w:val="24"/>
          <w:lang w:val="pt-BR"/>
        </w:rPr>
        <w:t xml:space="preserve">Comissão de Contratação, </w:t>
      </w:r>
      <w:r w:rsidRPr="00E742C7">
        <w:rPr>
          <w:spacing w:val="1"/>
          <w:sz w:val="24"/>
          <w:szCs w:val="24"/>
          <w:lang w:val="pt-BR"/>
        </w:rPr>
        <w:t xml:space="preserve">durante </w:t>
      </w:r>
      <w:r w:rsidRPr="00E742C7">
        <w:rPr>
          <w:sz w:val="24"/>
          <w:szCs w:val="24"/>
          <w:lang w:val="pt-BR"/>
        </w:rPr>
        <w:t>a</w:t>
      </w:r>
      <w:r w:rsidRPr="00E742C7">
        <w:rPr>
          <w:spacing w:val="62"/>
          <w:sz w:val="24"/>
          <w:szCs w:val="24"/>
          <w:lang w:val="pt-BR"/>
        </w:rPr>
        <w:t xml:space="preserve"> </w:t>
      </w:r>
      <w:r w:rsidRPr="00E742C7">
        <w:rPr>
          <w:sz w:val="24"/>
          <w:szCs w:val="24"/>
          <w:lang w:val="pt-BR"/>
        </w:rPr>
        <w:t>análise</w:t>
      </w:r>
      <w:r w:rsidRPr="00E742C7">
        <w:rPr>
          <w:spacing w:val="63"/>
          <w:sz w:val="24"/>
          <w:szCs w:val="24"/>
          <w:lang w:val="pt-BR"/>
        </w:rPr>
        <w:t xml:space="preserve"> </w:t>
      </w:r>
      <w:r w:rsidRPr="00E742C7">
        <w:rPr>
          <w:sz w:val="24"/>
          <w:szCs w:val="24"/>
          <w:lang w:val="pt-BR"/>
        </w:rPr>
        <w:t>dos</w:t>
      </w:r>
      <w:r w:rsidRPr="00E742C7">
        <w:rPr>
          <w:spacing w:val="62"/>
          <w:sz w:val="24"/>
          <w:szCs w:val="24"/>
          <w:lang w:val="pt-BR"/>
        </w:rPr>
        <w:t xml:space="preserve"> </w:t>
      </w:r>
      <w:r w:rsidRPr="00E742C7">
        <w:rPr>
          <w:sz w:val="24"/>
          <w:szCs w:val="24"/>
          <w:lang w:val="pt-BR"/>
        </w:rPr>
        <w:t>documentos</w:t>
      </w:r>
      <w:r w:rsidRPr="00E742C7">
        <w:rPr>
          <w:spacing w:val="63"/>
          <w:sz w:val="24"/>
          <w:szCs w:val="24"/>
          <w:lang w:val="pt-BR"/>
        </w:rPr>
        <w:t xml:space="preserve"> </w:t>
      </w:r>
      <w:proofErr w:type="spellStart"/>
      <w:r w:rsidRPr="00E742C7">
        <w:rPr>
          <w:sz w:val="24"/>
          <w:szCs w:val="24"/>
          <w:lang w:val="pt-BR"/>
        </w:rPr>
        <w:t>habilitatórios</w:t>
      </w:r>
      <w:proofErr w:type="spellEnd"/>
      <w:r w:rsidRPr="00E742C7">
        <w:rPr>
          <w:sz w:val="24"/>
          <w:szCs w:val="24"/>
          <w:lang w:val="pt-BR"/>
        </w:rPr>
        <w:t>,</w:t>
      </w:r>
      <w:r w:rsidRPr="00E742C7">
        <w:rPr>
          <w:spacing w:val="62"/>
          <w:sz w:val="24"/>
          <w:szCs w:val="24"/>
          <w:lang w:val="pt-BR"/>
        </w:rPr>
        <w:t xml:space="preserve"> </w:t>
      </w:r>
      <w:r w:rsidRPr="00E742C7">
        <w:rPr>
          <w:sz w:val="24"/>
          <w:szCs w:val="24"/>
          <w:lang w:val="pt-BR"/>
        </w:rPr>
        <w:t>promover</w:t>
      </w:r>
      <w:r w:rsidRPr="00E742C7">
        <w:rPr>
          <w:spacing w:val="1"/>
          <w:sz w:val="24"/>
          <w:szCs w:val="24"/>
          <w:lang w:val="pt-BR"/>
        </w:rPr>
        <w:t xml:space="preserve"> </w:t>
      </w:r>
      <w:r w:rsidRPr="00E742C7">
        <w:rPr>
          <w:sz w:val="24"/>
          <w:szCs w:val="24"/>
          <w:lang w:val="pt-BR"/>
        </w:rPr>
        <w:t>diligências</w:t>
      </w:r>
      <w:r w:rsidRPr="00E742C7">
        <w:rPr>
          <w:spacing w:val="33"/>
          <w:sz w:val="24"/>
          <w:szCs w:val="24"/>
          <w:lang w:val="pt-BR"/>
        </w:rPr>
        <w:t xml:space="preserve"> </w:t>
      </w:r>
      <w:r w:rsidRPr="00E742C7">
        <w:rPr>
          <w:sz w:val="24"/>
          <w:szCs w:val="24"/>
          <w:lang w:val="pt-BR"/>
        </w:rPr>
        <w:t>com</w:t>
      </w:r>
      <w:r w:rsidRPr="00E742C7">
        <w:rPr>
          <w:spacing w:val="36"/>
          <w:sz w:val="24"/>
          <w:szCs w:val="24"/>
          <w:lang w:val="pt-BR"/>
        </w:rPr>
        <w:t xml:space="preserve"> </w:t>
      </w:r>
      <w:r w:rsidRPr="00E742C7">
        <w:rPr>
          <w:sz w:val="24"/>
          <w:szCs w:val="24"/>
          <w:lang w:val="pt-BR"/>
        </w:rPr>
        <w:t>vistas</w:t>
      </w:r>
      <w:r w:rsidRPr="00E742C7">
        <w:rPr>
          <w:spacing w:val="31"/>
          <w:sz w:val="24"/>
          <w:szCs w:val="24"/>
          <w:lang w:val="pt-BR"/>
        </w:rPr>
        <w:t xml:space="preserve"> </w:t>
      </w:r>
      <w:r w:rsidRPr="00E742C7">
        <w:rPr>
          <w:sz w:val="24"/>
          <w:szCs w:val="24"/>
          <w:lang w:val="pt-BR"/>
        </w:rPr>
        <w:t>a</w:t>
      </w:r>
      <w:r w:rsidRPr="00E742C7">
        <w:rPr>
          <w:spacing w:val="35"/>
          <w:sz w:val="24"/>
          <w:szCs w:val="24"/>
          <w:lang w:val="pt-BR"/>
        </w:rPr>
        <w:t xml:space="preserve"> </w:t>
      </w:r>
      <w:r w:rsidRPr="00E742C7">
        <w:rPr>
          <w:sz w:val="24"/>
          <w:szCs w:val="24"/>
          <w:lang w:val="pt-BR"/>
        </w:rPr>
        <w:t>esclarecer</w:t>
      </w:r>
      <w:r w:rsidRPr="00E742C7">
        <w:rPr>
          <w:spacing w:val="35"/>
          <w:sz w:val="24"/>
          <w:szCs w:val="24"/>
          <w:lang w:val="pt-BR"/>
        </w:rPr>
        <w:t xml:space="preserve"> </w:t>
      </w:r>
      <w:r w:rsidRPr="00E742C7">
        <w:rPr>
          <w:sz w:val="24"/>
          <w:szCs w:val="24"/>
          <w:lang w:val="pt-BR"/>
        </w:rPr>
        <w:t>ou</w:t>
      </w:r>
      <w:r w:rsidRPr="00E742C7">
        <w:rPr>
          <w:spacing w:val="36"/>
          <w:sz w:val="24"/>
          <w:szCs w:val="24"/>
          <w:lang w:val="pt-BR"/>
        </w:rPr>
        <w:t xml:space="preserve"> </w:t>
      </w:r>
      <w:r w:rsidRPr="00E742C7">
        <w:rPr>
          <w:sz w:val="24"/>
          <w:szCs w:val="24"/>
          <w:lang w:val="pt-BR"/>
        </w:rPr>
        <w:t>a</w:t>
      </w:r>
      <w:r w:rsidRPr="00E742C7">
        <w:rPr>
          <w:spacing w:val="35"/>
          <w:sz w:val="24"/>
          <w:szCs w:val="24"/>
          <w:lang w:val="pt-BR"/>
        </w:rPr>
        <w:t xml:space="preserve"> </w:t>
      </w:r>
      <w:r w:rsidRPr="00E742C7">
        <w:rPr>
          <w:sz w:val="24"/>
          <w:szCs w:val="24"/>
          <w:lang w:val="pt-BR"/>
        </w:rPr>
        <w:t>complementar</w:t>
      </w:r>
      <w:r w:rsidRPr="00E742C7">
        <w:rPr>
          <w:spacing w:val="32"/>
          <w:sz w:val="24"/>
          <w:szCs w:val="24"/>
          <w:lang w:val="pt-BR"/>
        </w:rPr>
        <w:t xml:space="preserve"> </w:t>
      </w:r>
      <w:r w:rsidRPr="00E742C7">
        <w:rPr>
          <w:sz w:val="24"/>
          <w:szCs w:val="24"/>
          <w:lang w:val="pt-BR"/>
        </w:rPr>
        <w:t>a</w:t>
      </w:r>
      <w:r w:rsidRPr="00E742C7">
        <w:rPr>
          <w:spacing w:val="33"/>
          <w:sz w:val="24"/>
          <w:szCs w:val="24"/>
          <w:lang w:val="pt-BR"/>
        </w:rPr>
        <w:t xml:space="preserve"> </w:t>
      </w:r>
      <w:r w:rsidRPr="00E742C7">
        <w:rPr>
          <w:sz w:val="24"/>
          <w:szCs w:val="24"/>
          <w:lang w:val="pt-BR"/>
        </w:rPr>
        <w:t>instrução</w:t>
      </w:r>
      <w:r w:rsidRPr="00E742C7">
        <w:rPr>
          <w:spacing w:val="34"/>
          <w:sz w:val="24"/>
          <w:szCs w:val="24"/>
          <w:lang w:val="pt-BR"/>
        </w:rPr>
        <w:t xml:space="preserve"> </w:t>
      </w:r>
      <w:r w:rsidRPr="00E742C7">
        <w:rPr>
          <w:sz w:val="24"/>
          <w:szCs w:val="24"/>
          <w:lang w:val="pt-BR"/>
        </w:rPr>
        <w:t>do</w:t>
      </w:r>
      <w:r w:rsidRPr="00E742C7">
        <w:rPr>
          <w:spacing w:val="36"/>
          <w:sz w:val="24"/>
          <w:szCs w:val="24"/>
          <w:lang w:val="pt-BR"/>
        </w:rPr>
        <w:t xml:space="preserve"> </w:t>
      </w:r>
      <w:r w:rsidRPr="00E742C7">
        <w:rPr>
          <w:sz w:val="24"/>
          <w:szCs w:val="24"/>
          <w:lang w:val="pt-BR"/>
        </w:rPr>
        <w:t>processo,</w:t>
      </w:r>
      <w:r w:rsidRPr="00E742C7">
        <w:rPr>
          <w:spacing w:val="43"/>
          <w:sz w:val="24"/>
          <w:szCs w:val="24"/>
          <w:lang w:val="pt-BR"/>
        </w:rPr>
        <w:t xml:space="preserve"> </w:t>
      </w:r>
      <w:r w:rsidRPr="00E742C7">
        <w:rPr>
          <w:sz w:val="24"/>
          <w:szCs w:val="24"/>
          <w:lang w:val="pt-BR"/>
        </w:rPr>
        <w:t>relativas</w:t>
      </w:r>
      <w:proofErr w:type="gramStart"/>
      <w:r w:rsidRPr="00E742C7">
        <w:rPr>
          <w:sz w:val="24"/>
          <w:szCs w:val="24"/>
          <w:lang w:val="pt-BR"/>
        </w:rPr>
        <w:t xml:space="preserve"> </w:t>
      </w:r>
      <w:r w:rsidRPr="00E742C7">
        <w:rPr>
          <w:spacing w:val="-60"/>
          <w:sz w:val="24"/>
          <w:szCs w:val="24"/>
          <w:lang w:val="pt-BR"/>
        </w:rPr>
        <w:t xml:space="preserve"> </w:t>
      </w:r>
      <w:proofErr w:type="gramEnd"/>
      <w:r w:rsidRPr="00E742C7">
        <w:rPr>
          <w:sz w:val="24"/>
          <w:szCs w:val="24"/>
          <w:lang w:val="pt-BR"/>
        </w:rPr>
        <w:t>aos</w:t>
      </w:r>
      <w:r w:rsidRPr="00E742C7">
        <w:rPr>
          <w:spacing w:val="3"/>
          <w:sz w:val="24"/>
          <w:szCs w:val="24"/>
          <w:lang w:val="pt-BR"/>
        </w:rPr>
        <w:t xml:space="preserve"> </w:t>
      </w:r>
      <w:r w:rsidRPr="00E742C7">
        <w:rPr>
          <w:sz w:val="24"/>
          <w:szCs w:val="24"/>
          <w:lang w:val="pt-BR"/>
        </w:rPr>
        <w:t>documentos</w:t>
      </w:r>
      <w:r w:rsidRPr="00E742C7">
        <w:rPr>
          <w:spacing w:val="2"/>
          <w:sz w:val="24"/>
          <w:szCs w:val="24"/>
          <w:lang w:val="pt-BR"/>
        </w:rPr>
        <w:t xml:space="preserve"> </w:t>
      </w:r>
      <w:r w:rsidRPr="00E742C7">
        <w:rPr>
          <w:sz w:val="24"/>
          <w:szCs w:val="24"/>
          <w:lang w:val="pt-BR"/>
        </w:rPr>
        <w:t>exigidos</w:t>
      </w:r>
      <w:r w:rsidRPr="00E742C7">
        <w:rPr>
          <w:spacing w:val="8"/>
          <w:sz w:val="24"/>
          <w:szCs w:val="24"/>
          <w:lang w:val="pt-BR"/>
        </w:rPr>
        <w:t xml:space="preserve"> </w:t>
      </w:r>
      <w:r w:rsidRPr="00E742C7">
        <w:rPr>
          <w:sz w:val="24"/>
          <w:szCs w:val="24"/>
          <w:lang w:val="pt-BR"/>
        </w:rPr>
        <w:t>e elencados</w:t>
      </w:r>
      <w:r w:rsidRPr="00E742C7">
        <w:rPr>
          <w:spacing w:val="5"/>
          <w:sz w:val="24"/>
          <w:szCs w:val="24"/>
          <w:lang w:val="pt-BR"/>
        </w:rPr>
        <w:t xml:space="preserve"> neste </w:t>
      </w:r>
      <w:r w:rsidRPr="00E742C7">
        <w:rPr>
          <w:sz w:val="24"/>
          <w:szCs w:val="24"/>
          <w:lang w:val="pt-BR"/>
        </w:rPr>
        <w:t>Edital.</w:t>
      </w:r>
    </w:p>
    <w:p w14:paraId="0FF19E06" w14:textId="77777777" w:rsidR="00DE1CBF" w:rsidRPr="00E742C7" w:rsidRDefault="00DE1CBF" w:rsidP="00465C0B">
      <w:pPr>
        <w:tabs>
          <w:tab w:val="left" w:pos="1344"/>
        </w:tabs>
        <w:jc w:val="both"/>
        <w:rPr>
          <w:sz w:val="24"/>
          <w:szCs w:val="24"/>
          <w:lang w:val="pt-BR"/>
        </w:rPr>
      </w:pPr>
    </w:p>
    <w:p w14:paraId="43480606" w14:textId="77777777" w:rsidR="00465C0B" w:rsidRPr="00E742C7" w:rsidRDefault="00465C0B" w:rsidP="00465C0B">
      <w:pPr>
        <w:tabs>
          <w:tab w:val="left" w:pos="1344"/>
        </w:tabs>
        <w:jc w:val="both"/>
        <w:rPr>
          <w:sz w:val="24"/>
          <w:szCs w:val="24"/>
          <w:lang w:val="pt-BR"/>
        </w:rPr>
      </w:pPr>
      <w:r w:rsidRPr="00E742C7">
        <w:rPr>
          <w:sz w:val="24"/>
          <w:szCs w:val="24"/>
          <w:lang w:val="pt-BR"/>
        </w:rPr>
        <w:t>1</w:t>
      </w:r>
      <w:r w:rsidR="00E70BDC" w:rsidRPr="00E742C7">
        <w:rPr>
          <w:sz w:val="24"/>
          <w:szCs w:val="24"/>
          <w:lang w:val="pt-BR"/>
        </w:rPr>
        <w:t>3</w:t>
      </w:r>
      <w:r w:rsidRPr="00E742C7">
        <w:rPr>
          <w:sz w:val="24"/>
          <w:szCs w:val="24"/>
          <w:lang w:val="pt-BR"/>
        </w:rPr>
        <w:t>.4. Os proponentes instados a prestar esclarecimentos adicionais deverão fazê-lo no prazo</w:t>
      </w:r>
      <w:r w:rsidRPr="00E742C7">
        <w:rPr>
          <w:spacing w:val="1"/>
          <w:sz w:val="24"/>
          <w:szCs w:val="24"/>
          <w:lang w:val="pt-BR"/>
        </w:rPr>
        <w:t xml:space="preserve"> </w:t>
      </w:r>
      <w:r w:rsidRPr="00E742C7">
        <w:rPr>
          <w:sz w:val="24"/>
          <w:szCs w:val="24"/>
          <w:lang w:val="pt-BR"/>
        </w:rPr>
        <w:t>determinado</w:t>
      </w:r>
      <w:r w:rsidRPr="00E742C7">
        <w:rPr>
          <w:spacing w:val="5"/>
          <w:sz w:val="24"/>
          <w:szCs w:val="24"/>
          <w:lang w:val="pt-BR"/>
        </w:rPr>
        <w:t xml:space="preserve"> </w:t>
      </w:r>
      <w:r w:rsidRPr="00E742C7">
        <w:rPr>
          <w:sz w:val="24"/>
          <w:szCs w:val="24"/>
          <w:lang w:val="pt-BR"/>
        </w:rPr>
        <w:t>pela</w:t>
      </w:r>
      <w:r w:rsidRPr="00E742C7">
        <w:rPr>
          <w:spacing w:val="-2"/>
          <w:sz w:val="24"/>
          <w:szCs w:val="24"/>
          <w:lang w:val="pt-BR"/>
        </w:rPr>
        <w:t xml:space="preserve"> </w:t>
      </w:r>
      <w:r w:rsidRPr="00E742C7">
        <w:rPr>
          <w:sz w:val="24"/>
          <w:szCs w:val="24"/>
          <w:lang w:val="pt-BR"/>
        </w:rPr>
        <w:t>Comissão de Contratação,</w:t>
      </w:r>
      <w:r w:rsidRPr="00E742C7">
        <w:rPr>
          <w:spacing w:val="-1"/>
          <w:sz w:val="24"/>
          <w:szCs w:val="24"/>
          <w:lang w:val="pt-BR"/>
        </w:rPr>
        <w:t xml:space="preserve"> </w:t>
      </w:r>
      <w:proofErr w:type="gramStart"/>
      <w:r w:rsidRPr="00E742C7">
        <w:rPr>
          <w:sz w:val="24"/>
          <w:szCs w:val="24"/>
          <w:lang w:val="pt-BR"/>
        </w:rPr>
        <w:t>sob</w:t>
      </w:r>
      <w:r w:rsidRPr="00E742C7">
        <w:rPr>
          <w:spacing w:val="2"/>
          <w:sz w:val="24"/>
          <w:szCs w:val="24"/>
          <w:lang w:val="pt-BR"/>
        </w:rPr>
        <w:t xml:space="preserve"> </w:t>
      </w:r>
      <w:r w:rsidRPr="00E742C7">
        <w:rPr>
          <w:sz w:val="24"/>
          <w:szCs w:val="24"/>
          <w:lang w:val="pt-BR"/>
        </w:rPr>
        <w:t>pena</w:t>
      </w:r>
      <w:proofErr w:type="gramEnd"/>
      <w:r w:rsidRPr="00E742C7">
        <w:rPr>
          <w:sz w:val="24"/>
          <w:szCs w:val="24"/>
          <w:lang w:val="pt-BR"/>
        </w:rPr>
        <w:t xml:space="preserve"> de</w:t>
      </w:r>
      <w:r w:rsidRPr="00E742C7">
        <w:rPr>
          <w:spacing w:val="1"/>
          <w:sz w:val="24"/>
          <w:szCs w:val="24"/>
          <w:lang w:val="pt-BR"/>
        </w:rPr>
        <w:t xml:space="preserve"> </w:t>
      </w:r>
      <w:r w:rsidRPr="00E742C7">
        <w:rPr>
          <w:sz w:val="24"/>
          <w:szCs w:val="24"/>
          <w:lang w:val="pt-BR"/>
        </w:rPr>
        <w:t>DESCREDENCIAMENTO.</w:t>
      </w:r>
    </w:p>
    <w:p w14:paraId="3D1BF6B6" w14:textId="77777777" w:rsidR="00465C0B" w:rsidRPr="00E742C7" w:rsidRDefault="00465C0B" w:rsidP="00465C0B">
      <w:pPr>
        <w:tabs>
          <w:tab w:val="left" w:pos="1344"/>
        </w:tabs>
        <w:jc w:val="both"/>
        <w:rPr>
          <w:sz w:val="24"/>
          <w:szCs w:val="24"/>
          <w:lang w:val="pt-BR"/>
        </w:rPr>
      </w:pPr>
    </w:p>
    <w:p w14:paraId="74D4787C" w14:textId="77777777" w:rsidR="00465C0B" w:rsidRPr="00E742C7" w:rsidRDefault="00465C0B" w:rsidP="00465C0B">
      <w:pPr>
        <w:tabs>
          <w:tab w:val="left" w:pos="1344"/>
        </w:tabs>
        <w:jc w:val="both"/>
        <w:rPr>
          <w:sz w:val="24"/>
          <w:szCs w:val="24"/>
          <w:lang w:val="pt-BR"/>
        </w:rPr>
      </w:pPr>
      <w:r w:rsidRPr="00E742C7">
        <w:rPr>
          <w:sz w:val="24"/>
          <w:szCs w:val="24"/>
          <w:lang w:val="pt-BR"/>
        </w:rPr>
        <w:t>1</w:t>
      </w:r>
      <w:r w:rsidR="00E70BDC" w:rsidRPr="00E742C7">
        <w:rPr>
          <w:sz w:val="24"/>
          <w:szCs w:val="24"/>
          <w:lang w:val="pt-BR"/>
        </w:rPr>
        <w:t>3</w:t>
      </w:r>
      <w:r w:rsidRPr="00E742C7">
        <w:rPr>
          <w:sz w:val="24"/>
          <w:szCs w:val="24"/>
          <w:lang w:val="pt-BR"/>
        </w:rPr>
        <w:t>.5. O</w:t>
      </w:r>
      <w:r w:rsidRPr="00E742C7">
        <w:rPr>
          <w:spacing w:val="1"/>
          <w:sz w:val="24"/>
          <w:szCs w:val="24"/>
          <w:lang w:val="pt-BR"/>
        </w:rPr>
        <w:t xml:space="preserve"> </w:t>
      </w:r>
      <w:r w:rsidRPr="00E742C7">
        <w:rPr>
          <w:sz w:val="24"/>
          <w:szCs w:val="24"/>
          <w:lang w:val="pt-BR"/>
        </w:rPr>
        <w:t>desatendimento</w:t>
      </w:r>
      <w:r w:rsidRPr="00E742C7">
        <w:rPr>
          <w:spacing w:val="62"/>
          <w:sz w:val="24"/>
          <w:szCs w:val="24"/>
          <w:lang w:val="pt-BR"/>
        </w:rPr>
        <w:t xml:space="preserve"> </w:t>
      </w:r>
      <w:r w:rsidRPr="00E742C7">
        <w:rPr>
          <w:sz w:val="24"/>
          <w:szCs w:val="24"/>
          <w:lang w:val="pt-BR"/>
        </w:rPr>
        <w:t>de</w:t>
      </w:r>
      <w:r w:rsidRPr="00E742C7">
        <w:rPr>
          <w:spacing w:val="63"/>
          <w:sz w:val="24"/>
          <w:szCs w:val="24"/>
          <w:lang w:val="pt-BR"/>
        </w:rPr>
        <w:t xml:space="preserve"> </w:t>
      </w:r>
      <w:r w:rsidRPr="00E742C7">
        <w:rPr>
          <w:sz w:val="24"/>
          <w:szCs w:val="24"/>
          <w:lang w:val="pt-BR"/>
        </w:rPr>
        <w:t>exigências</w:t>
      </w:r>
      <w:r w:rsidRPr="00E742C7">
        <w:rPr>
          <w:spacing w:val="62"/>
          <w:sz w:val="24"/>
          <w:szCs w:val="24"/>
          <w:lang w:val="pt-BR"/>
        </w:rPr>
        <w:t xml:space="preserve"> </w:t>
      </w:r>
      <w:r w:rsidRPr="00E742C7">
        <w:rPr>
          <w:sz w:val="24"/>
          <w:szCs w:val="24"/>
          <w:lang w:val="pt-BR"/>
        </w:rPr>
        <w:t>formais</w:t>
      </w:r>
      <w:r w:rsidRPr="00E742C7">
        <w:rPr>
          <w:spacing w:val="63"/>
          <w:sz w:val="24"/>
          <w:szCs w:val="24"/>
          <w:lang w:val="pt-BR"/>
        </w:rPr>
        <w:t xml:space="preserve"> </w:t>
      </w:r>
      <w:r w:rsidRPr="00E742C7">
        <w:rPr>
          <w:sz w:val="24"/>
          <w:szCs w:val="24"/>
          <w:lang w:val="pt-BR"/>
        </w:rPr>
        <w:t>não</w:t>
      </w:r>
      <w:r w:rsidRPr="00E742C7">
        <w:rPr>
          <w:spacing w:val="62"/>
          <w:sz w:val="24"/>
          <w:szCs w:val="24"/>
          <w:lang w:val="pt-BR"/>
        </w:rPr>
        <w:t xml:space="preserve"> </w:t>
      </w:r>
      <w:r w:rsidRPr="00E742C7">
        <w:rPr>
          <w:sz w:val="24"/>
          <w:szCs w:val="24"/>
          <w:lang w:val="pt-BR"/>
        </w:rPr>
        <w:t>essenciais</w:t>
      </w:r>
      <w:r w:rsidRPr="00E742C7">
        <w:rPr>
          <w:spacing w:val="63"/>
          <w:sz w:val="24"/>
          <w:szCs w:val="24"/>
          <w:lang w:val="pt-BR"/>
        </w:rPr>
        <w:t xml:space="preserve"> </w:t>
      </w:r>
      <w:r w:rsidRPr="00E742C7">
        <w:rPr>
          <w:sz w:val="24"/>
          <w:szCs w:val="24"/>
          <w:lang w:val="pt-BR"/>
        </w:rPr>
        <w:t>não importará</w:t>
      </w:r>
      <w:r w:rsidRPr="00E742C7">
        <w:rPr>
          <w:spacing w:val="62"/>
          <w:sz w:val="24"/>
          <w:szCs w:val="24"/>
          <w:lang w:val="pt-BR"/>
        </w:rPr>
        <w:t xml:space="preserve"> </w:t>
      </w:r>
      <w:r w:rsidRPr="00E742C7">
        <w:rPr>
          <w:sz w:val="24"/>
          <w:szCs w:val="24"/>
          <w:lang w:val="pt-BR"/>
        </w:rPr>
        <w:t>no afastamento</w:t>
      </w:r>
      <w:r w:rsidRPr="00E742C7">
        <w:rPr>
          <w:spacing w:val="1"/>
          <w:sz w:val="24"/>
          <w:szCs w:val="24"/>
          <w:lang w:val="pt-BR"/>
        </w:rPr>
        <w:t xml:space="preserve"> </w:t>
      </w:r>
      <w:r w:rsidRPr="00E742C7">
        <w:rPr>
          <w:sz w:val="24"/>
          <w:szCs w:val="24"/>
          <w:lang w:val="pt-BR"/>
        </w:rPr>
        <w:t>do</w:t>
      </w:r>
      <w:r w:rsidRPr="00E742C7">
        <w:rPr>
          <w:spacing w:val="1"/>
          <w:sz w:val="24"/>
          <w:szCs w:val="24"/>
          <w:lang w:val="pt-BR"/>
        </w:rPr>
        <w:t xml:space="preserve"> </w:t>
      </w:r>
      <w:r w:rsidRPr="00E742C7">
        <w:rPr>
          <w:sz w:val="24"/>
          <w:szCs w:val="24"/>
          <w:lang w:val="pt-BR"/>
        </w:rPr>
        <w:t>credenciado,</w:t>
      </w:r>
      <w:r w:rsidRPr="00E742C7">
        <w:rPr>
          <w:spacing w:val="1"/>
          <w:sz w:val="24"/>
          <w:szCs w:val="24"/>
          <w:lang w:val="pt-BR"/>
        </w:rPr>
        <w:t xml:space="preserve"> </w:t>
      </w:r>
      <w:r w:rsidRPr="00E742C7">
        <w:rPr>
          <w:sz w:val="24"/>
          <w:szCs w:val="24"/>
          <w:lang w:val="pt-BR"/>
        </w:rPr>
        <w:t>desde</w:t>
      </w:r>
      <w:r w:rsidRPr="00E742C7">
        <w:rPr>
          <w:spacing w:val="1"/>
          <w:sz w:val="24"/>
          <w:szCs w:val="24"/>
          <w:lang w:val="pt-BR"/>
        </w:rPr>
        <w:t xml:space="preserve"> </w:t>
      </w:r>
      <w:r w:rsidRPr="00E742C7">
        <w:rPr>
          <w:sz w:val="24"/>
          <w:szCs w:val="24"/>
          <w:lang w:val="pt-BR"/>
        </w:rPr>
        <w:t>que</w:t>
      </w:r>
      <w:r w:rsidRPr="00E742C7">
        <w:rPr>
          <w:spacing w:val="1"/>
          <w:sz w:val="24"/>
          <w:szCs w:val="24"/>
          <w:lang w:val="pt-BR"/>
        </w:rPr>
        <w:t xml:space="preserve"> </w:t>
      </w:r>
      <w:r w:rsidRPr="00E742C7">
        <w:rPr>
          <w:sz w:val="24"/>
          <w:szCs w:val="24"/>
          <w:lang w:val="pt-BR"/>
        </w:rPr>
        <w:t>seja</w:t>
      </w:r>
      <w:r w:rsidRPr="00E742C7">
        <w:rPr>
          <w:spacing w:val="1"/>
          <w:sz w:val="24"/>
          <w:szCs w:val="24"/>
          <w:lang w:val="pt-BR"/>
        </w:rPr>
        <w:t xml:space="preserve"> </w:t>
      </w:r>
      <w:r w:rsidRPr="00E742C7">
        <w:rPr>
          <w:sz w:val="24"/>
          <w:szCs w:val="24"/>
          <w:lang w:val="pt-BR"/>
        </w:rPr>
        <w:t>possível</w:t>
      </w:r>
      <w:r w:rsidRPr="00E742C7">
        <w:rPr>
          <w:spacing w:val="1"/>
          <w:sz w:val="24"/>
          <w:szCs w:val="24"/>
          <w:lang w:val="pt-BR"/>
        </w:rPr>
        <w:t xml:space="preserve"> </w:t>
      </w:r>
      <w:r w:rsidRPr="00E742C7">
        <w:rPr>
          <w:sz w:val="24"/>
          <w:szCs w:val="24"/>
          <w:lang w:val="pt-BR"/>
        </w:rPr>
        <w:t>a</w:t>
      </w:r>
      <w:r w:rsidRPr="00E742C7">
        <w:rPr>
          <w:spacing w:val="1"/>
          <w:sz w:val="24"/>
          <w:szCs w:val="24"/>
          <w:lang w:val="pt-BR"/>
        </w:rPr>
        <w:t xml:space="preserve"> </w:t>
      </w:r>
      <w:r w:rsidRPr="00E742C7">
        <w:rPr>
          <w:sz w:val="24"/>
          <w:szCs w:val="24"/>
          <w:lang w:val="pt-BR"/>
        </w:rPr>
        <w:t>aferição</w:t>
      </w:r>
      <w:r w:rsidRPr="00E742C7">
        <w:rPr>
          <w:spacing w:val="1"/>
          <w:sz w:val="24"/>
          <w:szCs w:val="24"/>
          <w:lang w:val="pt-BR"/>
        </w:rPr>
        <w:t xml:space="preserve"> </w:t>
      </w:r>
      <w:r w:rsidRPr="00E742C7">
        <w:rPr>
          <w:sz w:val="24"/>
          <w:szCs w:val="24"/>
          <w:lang w:val="pt-BR"/>
        </w:rPr>
        <w:t>da</w:t>
      </w:r>
      <w:r w:rsidRPr="00E742C7">
        <w:rPr>
          <w:spacing w:val="1"/>
          <w:sz w:val="24"/>
          <w:szCs w:val="24"/>
          <w:lang w:val="pt-BR"/>
        </w:rPr>
        <w:t xml:space="preserve"> </w:t>
      </w:r>
      <w:r w:rsidRPr="00E742C7">
        <w:rPr>
          <w:sz w:val="24"/>
          <w:szCs w:val="24"/>
          <w:lang w:val="pt-BR"/>
        </w:rPr>
        <w:t>sua</w:t>
      </w:r>
      <w:r w:rsidRPr="00E742C7">
        <w:rPr>
          <w:spacing w:val="1"/>
          <w:sz w:val="24"/>
          <w:szCs w:val="24"/>
          <w:lang w:val="pt-BR"/>
        </w:rPr>
        <w:t xml:space="preserve"> </w:t>
      </w:r>
      <w:r w:rsidRPr="00E742C7">
        <w:rPr>
          <w:sz w:val="24"/>
          <w:szCs w:val="24"/>
          <w:lang w:val="pt-BR"/>
        </w:rPr>
        <w:t>qualificação</w:t>
      </w:r>
      <w:r w:rsidRPr="00E742C7">
        <w:rPr>
          <w:spacing w:val="1"/>
          <w:sz w:val="24"/>
          <w:szCs w:val="24"/>
          <w:lang w:val="pt-BR"/>
        </w:rPr>
        <w:t xml:space="preserve"> </w:t>
      </w:r>
      <w:r w:rsidRPr="00E742C7">
        <w:rPr>
          <w:sz w:val="24"/>
          <w:szCs w:val="24"/>
          <w:lang w:val="pt-BR"/>
        </w:rPr>
        <w:t>e</w:t>
      </w:r>
      <w:r w:rsidRPr="00E742C7">
        <w:rPr>
          <w:spacing w:val="1"/>
          <w:sz w:val="24"/>
          <w:szCs w:val="24"/>
          <w:lang w:val="pt-BR"/>
        </w:rPr>
        <w:t xml:space="preserve"> </w:t>
      </w:r>
      <w:r w:rsidRPr="00E742C7">
        <w:rPr>
          <w:sz w:val="24"/>
          <w:szCs w:val="24"/>
          <w:lang w:val="pt-BR"/>
        </w:rPr>
        <w:t>a</w:t>
      </w:r>
      <w:r w:rsidRPr="00E742C7">
        <w:rPr>
          <w:spacing w:val="1"/>
          <w:sz w:val="24"/>
          <w:szCs w:val="24"/>
          <w:lang w:val="pt-BR"/>
        </w:rPr>
        <w:t xml:space="preserve"> </w:t>
      </w:r>
      <w:r w:rsidRPr="00E742C7">
        <w:rPr>
          <w:sz w:val="24"/>
          <w:szCs w:val="24"/>
          <w:lang w:val="pt-BR"/>
        </w:rPr>
        <w:t>exata</w:t>
      </w:r>
      <w:r w:rsidRPr="00E742C7">
        <w:rPr>
          <w:spacing w:val="1"/>
          <w:sz w:val="24"/>
          <w:szCs w:val="24"/>
          <w:lang w:val="pt-BR"/>
        </w:rPr>
        <w:t xml:space="preserve"> </w:t>
      </w:r>
      <w:r w:rsidRPr="00E742C7">
        <w:rPr>
          <w:sz w:val="24"/>
          <w:szCs w:val="24"/>
          <w:lang w:val="pt-BR"/>
        </w:rPr>
        <w:t>compreensão</w:t>
      </w:r>
      <w:r w:rsidRPr="00E742C7">
        <w:rPr>
          <w:spacing w:val="6"/>
          <w:sz w:val="24"/>
          <w:szCs w:val="24"/>
          <w:lang w:val="pt-BR"/>
        </w:rPr>
        <w:t xml:space="preserve"> </w:t>
      </w:r>
      <w:r w:rsidRPr="00E742C7">
        <w:rPr>
          <w:sz w:val="24"/>
          <w:szCs w:val="24"/>
          <w:lang w:val="pt-BR"/>
        </w:rPr>
        <w:t>da</w:t>
      </w:r>
      <w:r w:rsidRPr="00E742C7">
        <w:rPr>
          <w:spacing w:val="6"/>
          <w:sz w:val="24"/>
          <w:szCs w:val="24"/>
          <w:lang w:val="pt-BR"/>
        </w:rPr>
        <w:t xml:space="preserve"> </w:t>
      </w:r>
      <w:r w:rsidRPr="00E742C7">
        <w:rPr>
          <w:sz w:val="24"/>
          <w:szCs w:val="24"/>
          <w:lang w:val="pt-BR"/>
        </w:rPr>
        <w:t>sua proposta.</w:t>
      </w:r>
    </w:p>
    <w:p w14:paraId="161F1B1F" w14:textId="77777777" w:rsidR="00465C0B" w:rsidRPr="00E742C7" w:rsidRDefault="00465C0B" w:rsidP="00465C0B">
      <w:pPr>
        <w:tabs>
          <w:tab w:val="left" w:pos="1344"/>
        </w:tabs>
        <w:jc w:val="both"/>
        <w:rPr>
          <w:sz w:val="24"/>
          <w:szCs w:val="24"/>
          <w:lang w:val="pt-BR"/>
        </w:rPr>
      </w:pPr>
    </w:p>
    <w:p w14:paraId="4260214B" w14:textId="01E00200" w:rsidR="00465C0B" w:rsidRPr="00E742C7" w:rsidRDefault="00465C0B" w:rsidP="00465C0B">
      <w:pPr>
        <w:tabs>
          <w:tab w:val="left" w:pos="1344"/>
        </w:tabs>
        <w:jc w:val="both"/>
        <w:rPr>
          <w:sz w:val="24"/>
          <w:szCs w:val="24"/>
          <w:lang w:val="pt-BR"/>
        </w:rPr>
      </w:pPr>
      <w:r w:rsidRPr="00E742C7">
        <w:rPr>
          <w:sz w:val="24"/>
          <w:szCs w:val="24"/>
          <w:lang w:val="pt-BR"/>
        </w:rPr>
        <w:t>1</w:t>
      </w:r>
      <w:r w:rsidR="00E70BDC" w:rsidRPr="00E742C7">
        <w:rPr>
          <w:sz w:val="24"/>
          <w:szCs w:val="24"/>
          <w:lang w:val="pt-BR"/>
        </w:rPr>
        <w:t>3</w:t>
      </w:r>
      <w:r w:rsidRPr="00E742C7">
        <w:rPr>
          <w:sz w:val="24"/>
          <w:szCs w:val="24"/>
          <w:lang w:val="pt-BR"/>
        </w:rPr>
        <w:t>.6. As</w:t>
      </w:r>
      <w:r w:rsidRPr="00E742C7">
        <w:rPr>
          <w:spacing w:val="1"/>
          <w:sz w:val="24"/>
          <w:szCs w:val="24"/>
          <w:lang w:val="pt-BR"/>
        </w:rPr>
        <w:t xml:space="preserve"> </w:t>
      </w:r>
      <w:r w:rsidRPr="00E742C7">
        <w:rPr>
          <w:sz w:val="24"/>
          <w:szCs w:val="24"/>
          <w:lang w:val="pt-BR"/>
        </w:rPr>
        <w:t>decisões</w:t>
      </w:r>
      <w:r w:rsidRPr="00E742C7">
        <w:rPr>
          <w:spacing w:val="1"/>
          <w:sz w:val="24"/>
          <w:szCs w:val="24"/>
          <w:lang w:val="pt-BR"/>
        </w:rPr>
        <w:t xml:space="preserve"> </w:t>
      </w:r>
      <w:r w:rsidRPr="00E742C7">
        <w:rPr>
          <w:sz w:val="24"/>
          <w:szCs w:val="24"/>
          <w:lang w:val="pt-BR"/>
        </w:rPr>
        <w:t>referentes</w:t>
      </w:r>
      <w:r w:rsidRPr="00E742C7">
        <w:rPr>
          <w:spacing w:val="1"/>
          <w:sz w:val="24"/>
          <w:szCs w:val="24"/>
          <w:lang w:val="pt-BR"/>
        </w:rPr>
        <w:t xml:space="preserve"> </w:t>
      </w:r>
      <w:r w:rsidRPr="00E742C7">
        <w:rPr>
          <w:sz w:val="24"/>
          <w:szCs w:val="24"/>
          <w:lang w:val="pt-BR"/>
        </w:rPr>
        <w:t>a</w:t>
      </w:r>
      <w:r w:rsidRPr="00E742C7">
        <w:rPr>
          <w:spacing w:val="62"/>
          <w:sz w:val="24"/>
          <w:szCs w:val="24"/>
          <w:lang w:val="pt-BR"/>
        </w:rPr>
        <w:t xml:space="preserve"> </w:t>
      </w:r>
      <w:r w:rsidRPr="00E742C7">
        <w:rPr>
          <w:sz w:val="24"/>
          <w:szCs w:val="24"/>
          <w:lang w:val="pt-BR"/>
        </w:rPr>
        <w:t>este</w:t>
      </w:r>
      <w:r w:rsidRPr="00E742C7">
        <w:rPr>
          <w:spacing w:val="63"/>
          <w:sz w:val="24"/>
          <w:szCs w:val="24"/>
          <w:lang w:val="pt-BR"/>
        </w:rPr>
        <w:t xml:space="preserve"> </w:t>
      </w:r>
      <w:r w:rsidRPr="00E742C7">
        <w:rPr>
          <w:sz w:val="24"/>
          <w:szCs w:val="24"/>
          <w:lang w:val="pt-BR"/>
        </w:rPr>
        <w:t>processo</w:t>
      </w:r>
      <w:r w:rsidRPr="00E742C7">
        <w:rPr>
          <w:spacing w:val="62"/>
          <w:sz w:val="24"/>
          <w:szCs w:val="24"/>
          <w:lang w:val="pt-BR"/>
        </w:rPr>
        <w:t xml:space="preserve"> </w:t>
      </w:r>
      <w:r w:rsidRPr="00E742C7">
        <w:rPr>
          <w:sz w:val="24"/>
          <w:szCs w:val="24"/>
          <w:lang w:val="pt-BR"/>
        </w:rPr>
        <w:t>de</w:t>
      </w:r>
      <w:r w:rsidRPr="00E742C7">
        <w:rPr>
          <w:spacing w:val="63"/>
          <w:sz w:val="24"/>
          <w:szCs w:val="24"/>
          <w:lang w:val="pt-BR"/>
        </w:rPr>
        <w:t xml:space="preserve"> </w:t>
      </w:r>
      <w:r w:rsidRPr="00E742C7">
        <w:rPr>
          <w:sz w:val="24"/>
          <w:szCs w:val="24"/>
          <w:lang w:val="pt-BR"/>
        </w:rPr>
        <w:t>CREDENCIAMENTO,</w:t>
      </w:r>
      <w:r w:rsidRPr="00E742C7">
        <w:rPr>
          <w:spacing w:val="62"/>
          <w:sz w:val="24"/>
          <w:szCs w:val="24"/>
          <w:lang w:val="pt-BR"/>
        </w:rPr>
        <w:t xml:space="preserve"> </w:t>
      </w:r>
      <w:r w:rsidRPr="00E742C7">
        <w:rPr>
          <w:sz w:val="24"/>
          <w:szCs w:val="24"/>
          <w:lang w:val="pt-BR"/>
        </w:rPr>
        <w:t>inclusive</w:t>
      </w:r>
      <w:r w:rsidRPr="00E742C7">
        <w:rPr>
          <w:spacing w:val="63"/>
          <w:sz w:val="24"/>
          <w:szCs w:val="24"/>
          <w:lang w:val="pt-BR"/>
        </w:rPr>
        <w:t xml:space="preserve"> </w:t>
      </w:r>
      <w:r w:rsidRPr="00E742C7">
        <w:rPr>
          <w:sz w:val="24"/>
          <w:szCs w:val="24"/>
          <w:lang w:val="pt-BR"/>
        </w:rPr>
        <w:t>o</w:t>
      </w:r>
      <w:r w:rsidRPr="00E742C7">
        <w:rPr>
          <w:spacing w:val="62"/>
          <w:sz w:val="24"/>
          <w:szCs w:val="24"/>
          <w:lang w:val="pt-BR"/>
        </w:rPr>
        <w:t xml:space="preserve"> </w:t>
      </w:r>
      <w:r w:rsidRPr="00E742C7">
        <w:rPr>
          <w:sz w:val="24"/>
          <w:szCs w:val="24"/>
          <w:lang w:val="pt-BR"/>
        </w:rPr>
        <w:t>resultado</w:t>
      </w:r>
      <w:r w:rsidRPr="00E742C7">
        <w:rPr>
          <w:spacing w:val="1"/>
          <w:sz w:val="24"/>
          <w:szCs w:val="24"/>
          <w:lang w:val="pt-BR"/>
        </w:rPr>
        <w:t xml:space="preserve"> </w:t>
      </w:r>
      <w:r w:rsidRPr="00E742C7">
        <w:rPr>
          <w:sz w:val="24"/>
          <w:szCs w:val="24"/>
          <w:lang w:val="pt-BR"/>
        </w:rPr>
        <w:t>final,</w:t>
      </w:r>
      <w:r w:rsidRPr="00E742C7">
        <w:rPr>
          <w:spacing w:val="1"/>
          <w:sz w:val="24"/>
          <w:szCs w:val="24"/>
          <w:lang w:val="pt-BR"/>
        </w:rPr>
        <w:t xml:space="preserve"> </w:t>
      </w:r>
      <w:r w:rsidRPr="00E742C7">
        <w:rPr>
          <w:sz w:val="24"/>
          <w:szCs w:val="24"/>
          <w:lang w:val="pt-BR"/>
        </w:rPr>
        <w:t>poderão</w:t>
      </w:r>
      <w:r w:rsidRPr="00E742C7">
        <w:rPr>
          <w:spacing w:val="1"/>
          <w:sz w:val="24"/>
          <w:szCs w:val="24"/>
          <w:lang w:val="pt-BR"/>
        </w:rPr>
        <w:t xml:space="preserve"> </w:t>
      </w:r>
      <w:r w:rsidRPr="00E742C7">
        <w:rPr>
          <w:sz w:val="24"/>
          <w:szCs w:val="24"/>
          <w:lang w:val="pt-BR"/>
        </w:rPr>
        <w:t>ser</w:t>
      </w:r>
      <w:r w:rsidRPr="00E742C7">
        <w:rPr>
          <w:spacing w:val="1"/>
          <w:sz w:val="24"/>
          <w:szCs w:val="24"/>
          <w:lang w:val="pt-BR"/>
        </w:rPr>
        <w:t xml:space="preserve"> </w:t>
      </w:r>
      <w:r w:rsidRPr="00E742C7">
        <w:rPr>
          <w:sz w:val="24"/>
          <w:szCs w:val="24"/>
          <w:lang w:val="pt-BR"/>
        </w:rPr>
        <w:t>comunicadas</w:t>
      </w:r>
      <w:r w:rsidRPr="00E742C7">
        <w:rPr>
          <w:spacing w:val="1"/>
          <w:sz w:val="24"/>
          <w:szCs w:val="24"/>
          <w:lang w:val="pt-BR"/>
        </w:rPr>
        <w:t xml:space="preserve"> </w:t>
      </w:r>
      <w:r w:rsidRPr="00E742C7">
        <w:rPr>
          <w:sz w:val="24"/>
          <w:szCs w:val="24"/>
          <w:lang w:val="pt-BR"/>
        </w:rPr>
        <w:t>aos</w:t>
      </w:r>
      <w:r w:rsidRPr="00E742C7">
        <w:rPr>
          <w:spacing w:val="1"/>
          <w:sz w:val="24"/>
          <w:szCs w:val="24"/>
          <w:lang w:val="pt-BR"/>
        </w:rPr>
        <w:t xml:space="preserve"> </w:t>
      </w:r>
      <w:r w:rsidRPr="00E742C7">
        <w:rPr>
          <w:sz w:val="24"/>
          <w:szCs w:val="24"/>
          <w:lang w:val="pt-BR"/>
        </w:rPr>
        <w:t>credenciados</w:t>
      </w:r>
      <w:r w:rsidRPr="00E742C7">
        <w:rPr>
          <w:spacing w:val="1"/>
          <w:sz w:val="24"/>
          <w:szCs w:val="24"/>
          <w:lang w:val="pt-BR"/>
        </w:rPr>
        <w:t xml:space="preserve"> </w:t>
      </w:r>
      <w:r w:rsidRPr="00E742C7">
        <w:rPr>
          <w:sz w:val="24"/>
          <w:szCs w:val="24"/>
          <w:lang w:val="pt-BR"/>
        </w:rPr>
        <w:t>por</w:t>
      </w:r>
      <w:r w:rsidRPr="00E742C7">
        <w:rPr>
          <w:spacing w:val="1"/>
          <w:sz w:val="24"/>
          <w:szCs w:val="24"/>
          <w:lang w:val="pt-BR"/>
        </w:rPr>
        <w:t xml:space="preserve"> </w:t>
      </w:r>
      <w:r w:rsidRPr="00E742C7">
        <w:rPr>
          <w:sz w:val="24"/>
          <w:szCs w:val="24"/>
          <w:lang w:val="pt-BR"/>
        </w:rPr>
        <w:t>qualquer</w:t>
      </w:r>
      <w:r w:rsidRPr="00E742C7">
        <w:rPr>
          <w:spacing w:val="1"/>
          <w:sz w:val="24"/>
          <w:szCs w:val="24"/>
          <w:lang w:val="pt-BR"/>
        </w:rPr>
        <w:t xml:space="preserve"> </w:t>
      </w:r>
      <w:r w:rsidRPr="00E742C7">
        <w:rPr>
          <w:sz w:val="24"/>
          <w:szCs w:val="24"/>
          <w:lang w:val="pt-BR"/>
        </w:rPr>
        <w:t>meio</w:t>
      </w:r>
      <w:r w:rsidRPr="00E742C7">
        <w:rPr>
          <w:spacing w:val="1"/>
          <w:sz w:val="24"/>
          <w:szCs w:val="24"/>
          <w:lang w:val="pt-BR"/>
        </w:rPr>
        <w:t xml:space="preserve"> </w:t>
      </w:r>
      <w:r w:rsidRPr="00E742C7">
        <w:rPr>
          <w:sz w:val="24"/>
          <w:szCs w:val="24"/>
          <w:lang w:val="pt-BR"/>
        </w:rPr>
        <w:t>que</w:t>
      </w:r>
      <w:r w:rsidRPr="00E742C7">
        <w:rPr>
          <w:spacing w:val="1"/>
          <w:sz w:val="24"/>
          <w:szCs w:val="24"/>
          <w:lang w:val="pt-BR"/>
        </w:rPr>
        <w:t xml:space="preserve"> </w:t>
      </w:r>
      <w:r w:rsidRPr="00E742C7">
        <w:rPr>
          <w:sz w:val="24"/>
          <w:szCs w:val="24"/>
          <w:lang w:val="pt-BR"/>
        </w:rPr>
        <w:t>comprove</w:t>
      </w:r>
      <w:r w:rsidRPr="00E742C7">
        <w:rPr>
          <w:spacing w:val="1"/>
          <w:sz w:val="24"/>
          <w:szCs w:val="24"/>
          <w:lang w:val="pt-BR"/>
        </w:rPr>
        <w:t xml:space="preserve"> </w:t>
      </w:r>
      <w:r w:rsidRPr="00E742C7">
        <w:rPr>
          <w:sz w:val="24"/>
          <w:szCs w:val="24"/>
          <w:lang w:val="pt-BR"/>
        </w:rPr>
        <w:t>o</w:t>
      </w:r>
      <w:r w:rsidRPr="00E742C7">
        <w:rPr>
          <w:spacing w:val="1"/>
          <w:sz w:val="24"/>
          <w:szCs w:val="24"/>
          <w:lang w:val="pt-BR"/>
        </w:rPr>
        <w:t xml:space="preserve"> </w:t>
      </w:r>
      <w:r w:rsidRPr="00E742C7">
        <w:rPr>
          <w:sz w:val="24"/>
          <w:szCs w:val="24"/>
          <w:lang w:val="pt-BR"/>
        </w:rPr>
        <w:t>recebimento</w:t>
      </w:r>
      <w:r w:rsidRPr="00E742C7">
        <w:rPr>
          <w:spacing w:val="12"/>
          <w:sz w:val="24"/>
          <w:szCs w:val="24"/>
          <w:lang w:val="pt-BR"/>
        </w:rPr>
        <w:t xml:space="preserve"> </w:t>
      </w:r>
      <w:r w:rsidRPr="00E742C7">
        <w:rPr>
          <w:sz w:val="24"/>
          <w:szCs w:val="24"/>
          <w:lang w:val="pt-BR"/>
        </w:rPr>
        <w:t>ou,</w:t>
      </w:r>
      <w:r w:rsidRPr="00E742C7">
        <w:rPr>
          <w:spacing w:val="16"/>
          <w:sz w:val="24"/>
          <w:szCs w:val="24"/>
          <w:lang w:val="pt-BR"/>
        </w:rPr>
        <w:t xml:space="preserve"> </w:t>
      </w:r>
      <w:r w:rsidRPr="00E742C7">
        <w:rPr>
          <w:sz w:val="24"/>
          <w:szCs w:val="24"/>
          <w:lang w:val="pt-BR"/>
        </w:rPr>
        <w:t>ainda,</w:t>
      </w:r>
      <w:r w:rsidRPr="00E742C7">
        <w:rPr>
          <w:spacing w:val="9"/>
          <w:sz w:val="24"/>
          <w:szCs w:val="24"/>
          <w:lang w:val="pt-BR"/>
        </w:rPr>
        <w:t xml:space="preserve"> </w:t>
      </w:r>
      <w:r w:rsidRPr="00E742C7">
        <w:rPr>
          <w:sz w:val="24"/>
          <w:szCs w:val="24"/>
          <w:lang w:val="pt-BR"/>
        </w:rPr>
        <w:t>mediante</w:t>
      </w:r>
      <w:r w:rsidRPr="00E742C7">
        <w:rPr>
          <w:spacing w:val="5"/>
          <w:sz w:val="24"/>
          <w:szCs w:val="24"/>
          <w:lang w:val="pt-BR"/>
        </w:rPr>
        <w:t xml:space="preserve"> </w:t>
      </w:r>
      <w:r w:rsidRPr="00E742C7">
        <w:rPr>
          <w:sz w:val="24"/>
          <w:szCs w:val="24"/>
          <w:lang w:val="pt-BR"/>
        </w:rPr>
        <w:t>publicação</w:t>
      </w:r>
      <w:r w:rsidRPr="00E742C7">
        <w:rPr>
          <w:spacing w:val="9"/>
          <w:sz w:val="24"/>
          <w:szCs w:val="24"/>
          <w:lang w:val="pt-BR"/>
        </w:rPr>
        <w:t xml:space="preserve"> </w:t>
      </w:r>
      <w:r w:rsidRPr="00E742C7">
        <w:rPr>
          <w:sz w:val="24"/>
          <w:szCs w:val="24"/>
          <w:lang w:val="pt-BR"/>
        </w:rPr>
        <w:t>no</w:t>
      </w:r>
      <w:r w:rsidRPr="00E742C7">
        <w:rPr>
          <w:spacing w:val="6"/>
          <w:sz w:val="24"/>
          <w:szCs w:val="24"/>
          <w:lang w:val="pt-BR"/>
        </w:rPr>
        <w:t xml:space="preserve"> </w:t>
      </w:r>
      <w:r w:rsidRPr="00E742C7">
        <w:rPr>
          <w:sz w:val="24"/>
          <w:szCs w:val="24"/>
          <w:lang w:val="pt-BR"/>
        </w:rPr>
        <w:t>Diário</w:t>
      </w:r>
      <w:r w:rsidRPr="00E742C7">
        <w:rPr>
          <w:spacing w:val="4"/>
          <w:sz w:val="24"/>
          <w:szCs w:val="24"/>
          <w:lang w:val="pt-BR"/>
        </w:rPr>
        <w:t xml:space="preserve"> </w:t>
      </w:r>
      <w:r w:rsidRPr="00E742C7">
        <w:rPr>
          <w:sz w:val="24"/>
          <w:szCs w:val="24"/>
          <w:lang w:val="pt-BR"/>
        </w:rPr>
        <w:t>Oficial.</w:t>
      </w:r>
    </w:p>
    <w:p w14:paraId="7CEA1A73" w14:textId="77777777" w:rsidR="00465C0B" w:rsidRPr="00E742C7" w:rsidRDefault="00465C0B" w:rsidP="00465C0B">
      <w:pPr>
        <w:tabs>
          <w:tab w:val="left" w:pos="1344"/>
        </w:tabs>
        <w:jc w:val="both"/>
        <w:rPr>
          <w:sz w:val="24"/>
          <w:szCs w:val="24"/>
          <w:lang w:val="pt-BR"/>
        </w:rPr>
      </w:pPr>
    </w:p>
    <w:p w14:paraId="3C05B6AC" w14:textId="77777777" w:rsidR="00465C0B" w:rsidRPr="00E742C7" w:rsidRDefault="00465C0B" w:rsidP="00465C0B">
      <w:pPr>
        <w:tabs>
          <w:tab w:val="left" w:pos="1344"/>
        </w:tabs>
        <w:jc w:val="both"/>
        <w:rPr>
          <w:sz w:val="24"/>
          <w:szCs w:val="24"/>
          <w:lang w:val="pt-BR"/>
        </w:rPr>
      </w:pPr>
      <w:r w:rsidRPr="00E742C7">
        <w:rPr>
          <w:sz w:val="24"/>
          <w:szCs w:val="24"/>
          <w:lang w:val="pt-BR"/>
        </w:rPr>
        <w:t>1</w:t>
      </w:r>
      <w:r w:rsidR="00E70BDC" w:rsidRPr="00E742C7">
        <w:rPr>
          <w:sz w:val="24"/>
          <w:szCs w:val="24"/>
          <w:lang w:val="pt-BR"/>
        </w:rPr>
        <w:t>3</w:t>
      </w:r>
      <w:r w:rsidRPr="00E742C7">
        <w:rPr>
          <w:sz w:val="24"/>
          <w:szCs w:val="24"/>
          <w:lang w:val="pt-BR"/>
        </w:rPr>
        <w:t>.7. São de responsabilidade exclusiva do credenciado</w:t>
      </w:r>
      <w:r w:rsidRPr="00E742C7">
        <w:rPr>
          <w:spacing w:val="1"/>
          <w:sz w:val="24"/>
          <w:szCs w:val="24"/>
          <w:lang w:val="pt-BR"/>
        </w:rPr>
        <w:t xml:space="preserve"> </w:t>
      </w:r>
      <w:r w:rsidRPr="00E742C7">
        <w:rPr>
          <w:sz w:val="24"/>
          <w:szCs w:val="24"/>
          <w:lang w:val="pt-BR"/>
        </w:rPr>
        <w:t>as informações relativas a endereço,</w:t>
      </w:r>
      <w:r w:rsidRPr="00E742C7">
        <w:rPr>
          <w:spacing w:val="1"/>
          <w:sz w:val="24"/>
          <w:szCs w:val="24"/>
          <w:lang w:val="pt-BR"/>
        </w:rPr>
        <w:t xml:space="preserve"> </w:t>
      </w:r>
      <w:r w:rsidRPr="00E742C7">
        <w:rPr>
          <w:sz w:val="24"/>
          <w:szCs w:val="24"/>
          <w:lang w:val="pt-BR"/>
        </w:rPr>
        <w:lastRenderedPageBreak/>
        <w:t>telefone e</w:t>
      </w:r>
      <w:r w:rsidRPr="00E742C7">
        <w:rPr>
          <w:spacing w:val="1"/>
          <w:sz w:val="24"/>
          <w:szCs w:val="24"/>
          <w:lang w:val="pt-BR"/>
        </w:rPr>
        <w:t xml:space="preserve"> </w:t>
      </w:r>
      <w:r w:rsidRPr="00E742C7">
        <w:rPr>
          <w:sz w:val="24"/>
          <w:szCs w:val="24"/>
          <w:lang w:val="pt-BR"/>
        </w:rPr>
        <w:t>fax,</w:t>
      </w:r>
      <w:r w:rsidRPr="00E742C7">
        <w:rPr>
          <w:spacing w:val="1"/>
          <w:sz w:val="24"/>
          <w:szCs w:val="24"/>
          <w:lang w:val="pt-BR"/>
        </w:rPr>
        <w:t xml:space="preserve"> </w:t>
      </w:r>
      <w:r w:rsidRPr="00E742C7">
        <w:rPr>
          <w:sz w:val="24"/>
          <w:szCs w:val="24"/>
          <w:lang w:val="pt-BR"/>
        </w:rPr>
        <w:t>bem</w:t>
      </w:r>
      <w:r w:rsidRPr="00E742C7">
        <w:rPr>
          <w:spacing w:val="62"/>
          <w:sz w:val="24"/>
          <w:szCs w:val="24"/>
          <w:lang w:val="pt-BR"/>
        </w:rPr>
        <w:t xml:space="preserve"> </w:t>
      </w:r>
      <w:r w:rsidRPr="00E742C7">
        <w:rPr>
          <w:sz w:val="24"/>
          <w:szCs w:val="24"/>
          <w:lang w:val="pt-BR"/>
        </w:rPr>
        <w:t>como</w:t>
      </w:r>
      <w:r w:rsidRPr="00E742C7">
        <w:rPr>
          <w:spacing w:val="63"/>
          <w:sz w:val="24"/>
          <w:szCs w:val="24"/>
          <w:lang w:val="pt-BR"/>
        </w:rPr>
        <w:t xml:space="preserve"> </w:t>
      </w:r>
      <w:r w:rsidRPr="00E742C7">
        <w:rPr>
          <w:sz w:val="24"/>
          <w:szCs w:val="24"/>
          <w:lang w:val="pt-BR"/>
        </w:rPr>
        <w:t>a</w:t>
      </w:r>
      <w:r w:rsidRPr="00E742C7">
        <w:rPr>
          <w:spacing w:val="62"/>
          <w:sz w:val="24"/>
          <w:szCs w:val="24"/>
          <w:lang w:val="pt-BR"/>
        </w:rPr>
        <w:t xml:space="preserve"> </w:t>
      </w:r>
      <w:r w:rsidRPr="00E742C7">
        <w:rPr>
          <w:sz w:val="24"/>
          <w:szCs w:val="24"/>
          <w:lang w:val="pt-BR"/>
        </w:rPr>
        <w:t>respectiva</w:t>
      </w:r>
      <w:r w:rsidRPr="00E742C7">
        <w:rPr>
          <w:spacing w:val="63"/>
          <w:sz w:val="24"/>
          <w:szCs w:val="24"/>
          <w:lang w:val="pt-BR"/>
        </w:rPr>
        <w:t xml:space="preserve"> </w:t>
      </w:r>
      <w:r w:rsidRPr="00E742C7">
        <w:rPr>
          <w:sz w:val="24"/>
          <w:szCs w:val="24"/>
          <w:lang w:val="pt-BR"/>
        </w:rPr>
        <w:t>modificação</w:t>
      </w:r>
      <w:r w:rsidRPr="00E742C7">
        <w:rPr>
          <w:spacing w:val="62"/>
          <w:sz w:val="24"/>
          <w:szCs w:val="24"/>
          <w:lang w:val="pt-BR"/>
        </w:rPr>
        <w:t xml:space="preserve"> </w:t>
      </w:r>
      <w:r w:rsidRPr="00E742C7">
        <w:rPr>
          <w:sz w:val="24"/>
          <w:szCs w:val="24"/>
          <w:lang w:val="pt-BR"/>
        </w:rPr>
        <w:t>no curso do</w:t>
      </w:r>
      <w:r w:rsidRPr="00E742C7">
        <w:rPr>
          <w:spacing w:val="63"/>
          <w:sz w:val="24"/>
          <w:szCs w:val="24"/>
          <w:lang w:val="pt-BR"/>
        </w:rPr>
        <w:t xml:space="preserve"> </w:t>
      </w:r>
      <w:r w:rsidRPr="00E742C7">
        <w:rPr>
          <w:sz w:val="24"/>
          <w:szCs w:val="24"/>
          <w:lang w:val="pt-BR"/>
        </w:rPr>
        <w:t>CREDENCIAMENTO</w:t>
      </w:r>
      <w:r w:rsidRPr="00E742C7">
        <w:rPr>
          <w:spacing w:val="62"/>
          <w:sz w:val="24"/>
          <w:szCs w:val="24"/>
          <w:lang w:val="pt-BR"/>
        </w:rPr>
        <w:t xml:space="preserve"> </w:t>
      </w:r>
      <w:r w:rsidRPr="00E742C7">
        <w:rPr>
          <w:sz w:val="24"/>
          <w:szCs w:val="24"/>
          <w:lang w:val="pt-BR"/>
        </w:rPr>
        <w:t>ou</w:t>
      </w:r>
      <w:r w:rsidRPr="00E742C7">
        <w:rPr>
          <w:spacing w:val="-60"/>
          <w:sz w:val="24"/>
          <w:szCs w:val="24"/>
          <w:lang w:val="pt-BR"/>
        </w:rPr>
        <w:t xml:space="preserve"> </w:t>
      </w:r>
      <w:r w:rsidRPr="00E742C7">
        <w:rPr>
          <w:sz w:val="24"/>
          <w:szCs w:val="24"/>
          <w:lang w:val="pt-BR"/>
        </w:rPr>
        <w:t>de sua contratação, dando-se por intimada em caso de eventual tentativa frustrada de</w:t>
      </w:r>
      <w:r w:rsidRPr="00E742C7">
        <w:rPr>
          <w:spacing w:val="1"/>
          <w:sz w:val="24"/>
          <w:szCs w:val="24"/>
          <w:lang w:val="pt-BR"/>
        </w:rPr>
        <w:t xml:space="preserve"> </w:t>
      </w:r>
      <w:r w:rsidRPr="00E742C7">
        <w:rPr>
          <w:sz w:val="24"/>
          <w:szCs w:val="24"/>
          <w:lang w:val="pt-BR"/>
        </w:rPr>
        <w:t>comunicação.</w:t>
      </w:r>
    </w:p>
    <w:p w14:paraId="423DB8EE" w14:textId="77777777" w:rsidR="00465C0B" w:rsidRPr="00E742C7" w:rsidRDefault="00465C0B" w:rsidP="00465C0B">
      <w:pPr>
        <w:tabs>
          <w:tab w:val="left" w:pos="1344"/>
        </w:tabs>
        <w:jc w:val="both"/>
        <w:rPr>
          <w:sz w:val="24"/>
          <w:szCs w:val="24"/>
          <w:lang w:val="pt-BR"/>
        </w:rPr>
      </w:pPr>
    </w:p>
    <w:p w14:paraId="54EC5122" w14:textId="77777777" w:rsidR="00465C0B" w:rsidRPr="00E742C7" w:rsidRDefault="00465C0B" w:rsidP="00465C0B">
      <w:pPr>
        <w:tabs>
          <w:tab w:val="left" w:pos="1344"/>
        </w:tabs>
        <w:jc w:val="both"/>
        <w:rPr>
          <w:sz w:val="24"/>
          <w:szCs w:val="24"/>
          <w:lang w:val="pt-BR"/>
        </w:rPr>
      </w:pPr>
      <w:r w:rsidRPr="00E742C7">
        <w:rPr>
          <w:sz w:val="24"/>
          <w:szCs w:val="24"/>
          <w:lang w:val="pt-BR"/>
        </w:rPr>
        <w:t>1</w:t>
      </w:r>
      <w:r w:rsidR="00E70BDC" w:rsidRPr="00E742C7">
        <w:rPr>
          <w:sz w:val="24"/>
          <w:szCs w:val="24"/>
          <w:lang w:val="pt-BR"/>
        </w:rPr>
        <w:t>3</w:t>
      </w:r>
      <w:r w:rsidRPr="00E742C7">
        <w:rPr>
          <w:sz w:val="24"/>
          <w:szCs w:val="24"/>
          <w:lang w:val="pt-BR"/>
        </w:rPr>
        <w:t>.8. A participação neste CREDENCIAMENTO implica em aceitação de todos os termos deste</w:t>
      </w:r>
      <w:r w:rsidRPr="00E742C7">
        <w:rPr>
          <w:spacing w:val="1"/>
          <w:sz w:val="24"/>
          <w:szCs w:val="24"/>
          <w:lang w:val="pt-BR"/>
        </w:rPr>
        <w:t xml:space="preserve"> </w:t>
      </w:r>
      <w:r w:rsidRPr="00E742C7">
        <w:rPr>
          <w:sz w:val="24"/>
          <w:szCs w:val="24"/>
          <w:lang w:val="pt-BR"/>
        </w:rPr>
        <w:t>Edital.</w:t>
      </w:r>
    </w:p>
    <w:p w14:paraId="08F17AEB" w14:textId="77777777" w:rsidR="007C3A40" w:rsidRPr="00E742C7" w:rsidRDefault="007C3A40" w:rsidP="00465C0B">
      <w:pPr>
        <w:pStyle w:val="PargrafodaLista"/>
        <w:shd w:val="clear" w:color="auto" w:fill="FFFFFF"/>
        <w:tabs>
          <w:tab w:val="left" w:pos="567"/>
          <w:tab w:val="left" w:pos="993"/>
        </w:tabs>
        <w:suppressAutoHyphens/>
        <w:overflowPunct w:val="0"/>
        <w:adjustRightInd w:val="0"/>
        <w:ind w:left="0"/>
        <w:contextualSpacing/>
        <w:rPr>
          <w:sz w:val="24"/>
          <w:szCs w:val="24"/>
          <w:lang w:val="pt-BR"/>
        </w:rPr>
      </w:pPr>
    </w:p>
    <w:p w14:paraId="33053CA0" w14:textId="0235B696" w:rsidR="00465C0B" w:rsidRPr="00E742C7" w:rsidRDefault="00465C0B" w:rsidP="00465C0B">
      <w:pPr>
        <w:pStyle w:val="PargrafodaLista"/>
        <w:shd w:val="clear" w:color="auto" w:fill="FFFFFF"/>
        <w:tabs>
          <w:tab w:val="left" w:pos="567"/>
          <w:tab w:val="left" w:pos="993"/>
        </w:tabs>
        <w:suppressAutoHyphens/>
        <w:overflowPunct w:val="0"/>
        <w:adjustRightInd w:val="0"/>
        <w:ind w:left="0"/>
        <w:contextualSpacing/>
        <w:rPr>
          <w:sz w:val="24"/>
          <w:szCs w:val="24"/>
          <w:lang w:val="pt-BR"/>
        </w:rPr>
      </w:pPr>
      <w:r w:rsidRPr="00E742C7">
        <w:rPr>
          <w:sz w:val="24"/>
          <w:szCs w:val="24"/>
          <w:lang w:val="pt-BR"/>
        </w:rPr>
        <w:t>1</w:t>
      </w:r>
      <w:r w:rsidR="00E70BDC" w:rsidRPr="00E742C7">
        <w:rPr>
          <w:sz w:val="24"/>
          <w:szCs w:val="24"/>
          <w:lang w:val="pt-BR"/>
        </w:rPr>
        <w:t>3</w:t>
      </w:r>
      <w:r w:rsidR="001117BE">
        <w:rPr>
          <w:sz w:val="24"/>
          <w:szCs w:val="24"/>
          <w:lang w:val="pt-BR"/>
        </w:rPr>
        <w:t>.9. O</w:t>
      </w:r>
      <w:r w:rsidRPr="00E742C7">
        <w:rPr>
          <w:sz w:val="24"/>
          <w:szCs w:val="24"/>
          <w:lang w:val="pt-BR"/>
        </w:rPr>
        <w:t xml:space="preserve"> </w:t>
      </w:r>
      <w:r w:rsidR="001117BE" w:rsidRPr="001117BE">
        <w:rPr>
          <w:sz w:val="24"/>
          <w:szCs w:val="24"/>
          <w:lang w:val="pt-BR"/>
        </w:rPr>
        <w:t xml:space="preserve">Consórcio Público </w:t>
      </w:r>
      <w:proofErr w:type="spellStart"/>
      <w:r w:rsidR="001117BE" w:rsidRPr="001117BE">
        <w:rPr>
          <w:sz w:val="24"/>
          <w:szCs w:val="24"/>
          <w:lang w:val="pt-BR"/>
        </w:rPr>
        <w:t>Interfederativo</w:t>
      </w:r>
      <w:proofErr w:type="spellEnd"/>
      <w:r w:rsidR="001117BE" w:rsidRPr="001117BE">
        <w:rPr>
          <w:sz w:val="24"/>
          <w:szCs w:val="24"/>
          <w:lang w:val="pt-BR"/>
        </w:rPr>
        <w:t xml:space="preserve"> de Saúde - RECONVALE</w:t>
      </w:r>
      <w:r w:rsidR="006C3BCE" w:rsidRPr="00E742C7">
        <w:rPr>
          <w:sz w:val="24"/>
          <w:szCs w:val="24"/>
          <w:lang w:val="pt-BR"/>
        </w:rPr>
        <w:t xml:space="preserve"> não </w:t>
      </w:r>
      <w:r w:rsidRPr="00E742C7">
        <w:rPr>
          <w:sz w:val="24"/>
          <w:szCs w:val="24"/>
          <w:lang w:val="pt-BR"/>
        </w:rPr>
        <w:t>está obrigad</w:t>
      </w:r>
      <w:r w:rsidR="001117BE">
        <w:rPr>
          <w:sz w:val="24"/>
          <w:szCs w:val="24"/>
          <w:lang w:val="pt-BR"/>
        </w:rPr>
        <w:t>o</w:t>
      </w:r>
      <w:r w:rsidRPr="00E742C7">
        <w:rPr>
          <w:sz w:val="24"/>
          <w:szCs w:val="24"/>
          <w:lang w:val="pt-BR"/>
        </w:rPr>
        <w:t xml:space="preserve"> a contratar o Credenciado, podendo fazê-lo à proporção do surgimento da demanda, contudo havendo a necessidade de contratação esta deverá obedecer ao sistema de rodízio dos credenciados;</w:t>
      </w:r>
    </w:p>
    <w:p w14:paraId="6AF382E4" w14:textId="77777777" w:rsidR="007C3A40" w:rsidRPr="00E742C7" w:rsidRDefault="007C3A40" w:rsidP="00465C0B">
      <w:pPr>
        <w:tabs>
          <w:tab w:val="left" w:pos="1478"/>
        </w:tabs>
        <w:jc w:val="both"/>
        <w:rPr>
          <w:sz w:val="24"/>
          <w:szCs w:val="24"/>
          <w:lang w:val="pt-BR"/>
        </w:rPr>
      </w:pPr>
    </w:p>
    <w:p w14:paraId="1AF14A95" w14:textId="5F70B2E5" w:rsidR="00465C0B" w:rsidRDefault="00465C0B" w:rsidP="00465C0B">
      <w:pPr>
        <w:tabs>
          <w:tab w:val="left" w:pos="1478"/>
        </w:tabs>
        <w:jc w:val="both"/>
        <w:rPr>
          <w:sz w:val="24"/>
          <w:szCs w:val="24"/>
          <w:lang w:val="pt-BR"/>
        </w:rPr>
      </w:pPr>
      <w:r w:rsidRPr="00E742C7">
        <w:rPr>
          <w:sz w:val="24"/>
          <w:szCs w:val="24"/>
          <w:lang w:val="pt-BR"/>
        </w:rPr>
        <w:t>1</w:t>
      </w:r>
      <w:r w:rsidR="00E70BDC" w:rsidRPr="00E742C7">
        <w:rPr>
          <w:sz w:val="24"/>
          <w:szCs w:val="24"/>
          <w:lang w:val="pt-BR"/>
        </w:rPr>
        <w:t>3</w:t>
      </w:r>
      <w:r w:rsidRPr="00E742C7">
        <w:rPr>
          <w:sz w:val="24"/>
          <w:szCs w:val="24"/>
          <w:lang w:val="pt-BR"/>
        </w:rPr>
        <w:t xml:space="preserve">.10. Fica designado o foro da Cidade de </w:t>
      </w:r>
      <w:r w:rsidR="001117BE">
        <w:rPr>
          <w:sz w:val="24"/>
          <w:szCs w:val="24"/>
          <w:lang w:val="pt-BR"/>
        </w:rPr>
        <w:t>Santo Antônio de Jesus-BA</w:t>
      </w:r>
      <w:r w:rsidRPr="00E742C7">
        <w:rPr>
          <w:sz w:val="24"/>
          <w:szCs w:val="24"/>
          <w:lang w:val="pt-BR"/>
        </w:rPr>
        <w:t>, para</w:t>
      </w:r>
      <w:r w:rsidRPr="00E742C7">
        <w:rPr>
          <w:spacing w:val="1"/>
          <w:sz w:val="24"/>
          <w:szCs w:val="24"/>
          <w:lang w:val="pt-BR"/>
        </w:rPr>
        <w:t xml:space="preserve"> </w:t>
      </w:r>
      <w:r w:rsidRPr="00E742C7">
        <w:rPr>
          <w:sz w:val="24"/>
          <w:szCs w:val="24"/>
          <w:lang w:val="pt-BR"/>
        </w:rPr>
        <w:t>julgamento</w:t>
      </w:r>
      <w:r w:rsidRPr="00E742C7">
        <w:rPr>
          <w:spacing w:val="1"/>
          <w:sz w:val="24"/>
          <w:szCs w:val="24"/>
          <w:lang w:val="pt-BR"/>
        </w:rPr>
        <w:t xml:space="preserve"> </w:t>
      </w:r>
      <w:r w:rsidRPr="00E742C7">
        <w:rPr>
          <w:sz w:val="24"/>
          <w:szCs w:val="24"/>
          <w:lang w:val="pt-BR"/>
        </w:rPr>
        <w:t>de</w:t>
      </w:r>
      <w:r w:rsidRPr="00E742C7">
        <w:rPr>
          <w:spacing w:val="1"/>
          <w:sz w:val="24"/>
          <w:szCs w:val="24"/>
          <w:lang w:val="pt-BR"/>
        </w:rPr>
        <w:t xml:space="preserve"> </w:t>
      </w:r>
      <w:r w:rsidRPr="00E742C7">
        <w:rPr>
          <w:sz w:val="24"/>
          <w:szCs w:val="24"/>
          <w:lang w:val="pt-BR"/>
        </w:rPr>
        <w:t>quaisquer</w:t>
      </w:r>
      <w:r w:rsidRPr="00E742C7">
        <w:rPr>
          <w:spacing w:val="1"/>
          <w:sz w:val="24"/>
          <w:szCs w:val="24"/>
          <w:lang w:val="pt-BR"/>
        </w:rPr>
        <w:t xml:space="preserve"> </w:t>
      </w:r>
      <w:r w:rsidRPr="00E742C7">
        <w:rPr>
          <w:sz w:val="24"/>
          <w:szCs w:val="24"/>
          <w:lang w:val="pt-BR"/>
        </w:rPr>
        <w:t>questões</w:t>
      </w:r>
      <w:r w:rsidRPr="00E742C7">
        <w:rPr>
          <w:spacing w:val="1"/>
          <w:sz w:val="24"/>
          <w:szCs w:val="24"/>
          <w:lang w:val="pt-BR"/>
        </w:rPr>
        <w:t xml:space="preserve"> </w:t>
      </w:r>
      <w:r w:rsidRPr="00E742C7">
        <w:rPr>
          <w:sz w:val="24"/>
          <w:szCs w:val="24"/>
          <w:lang w:val="pt-BR"/>
        </w:rPr>
        <w:t>judiciais</w:t>
      </w:r>
      <w:r w:rsidRPr="00E742C7">
        <w:rPr>
          <w:spacing w:val="62"/>
          <w:sz w:val="24"/>
          <w:szCs w:val="24"/>
          <w:lang w:val="pt-BR"/>
        </w:rPr>
        <w:t xml:space="preserve"> </w:t>
      </w:r>
      <w:r w:rsidRPr="00E742C7">
        <w:rPr>
          <w:sz w:val="24"/>
          <w:szCs w:val="24"/>
          <w:lang w:val="pt-BR"/>
        </w:rPr>
        <w:t>resultante</w:t>
      </w:r>
      <w:r w:rsidRPr="00E742C7">
        <w:rPr>
          <w:spacing w:val="63"/>
          <w:sz w:val="24"/>
          <w:szCs w:val="24"/>
          <w:lang w:val="pt-BR"/>
        </w:rPr>
        <w:t xml:space="preserve"> </w:t>
      </w:r>
      <w:r w:rsidRPr="00E742C7">
        <w:rPr>
          <w:sz w:val="24"/>
          <w:szCs w:val="24"/>
          <w:lang w:val="pt-BR"/>
        </w:rPr>
        <w:t>deste</w:t>
      </w:r>
      <w:r w:rsidRPr="00E742C7">
        <w:rPr>
          <w:spacing w:val="62"/>
          <w:sz w:val="24"/>
          <w:szCs w:val="24"/>
          <w:lang w:val="pt-BR"/>
        </w:rPr>
        <w:t xml:space="preserve"> </w:t>
      </w:r>
      <w:r w:rsidRPr="00E742C7">
        <w:rPr>
          <w:sz w:val="24"/>
          <w:szCs w:val="24"/>
          <w:lang w:val="pt-BR"/>
        </w:rPr>
        <w:t>Edital,</w:t>
      </w:r>
      <w:r w:rsidRPr="00E742C7">
        <w:rPr>
          <w:spacing w:val="63"/>
          <w:sz w:val="24"/>
          <w:szCs w:val="24"/>
          <w:lang w:val="pt-BR"/>
        </w:rPr>
        <w:t xml:space="preserve"> </w:t>
      </w:r>
      <w:r w:rsidRPr="00E742C7">
        <w:rPr>
          <w:sz w:val="24"/>
          <w:szCs w:val="24"/>
          <w:lang w:val="pt-BR"/>
        </w:rPr>
        <w:t>renunciando</w:t>
      </w:r>
      <w:r w:rsidRPr="00E742C7">
        <w:rPr>
          <w:spacing w:val="62"/>
          <w:sz w:val="24"/>
          <w:szCs w:val="24"/>
          <w:lang w:val="pt-BR"/>
        </w:rPr>
        <w:t xml:space="preserve"> </w:t>
      </w:r>
      <w:r w:rsidRPr="00E742C7">
        <w:rPr>
          <w:sz w:val="24"/>
          <w:szCs w:val="24"/>
          <w:lang w:val="pt-BR"/>
        </w:rPr>
        <w:t>as</w:t>
      </w:r>
      <w:r w:rsidRPr="00E742C7">
        <w:rPr>
          <w:spacing w:val="1"/>
          <w:sz w:val="24"/>
          <w:szCs w:val="24"/>
          <w:lang w:val="pt-BR"/>
        </w:rPr>
        <w:t xml:space="preserve"> </w:t>
      </w:r>
      <w:r w:rsidRPr="00E742C7">
        <w:rPr>
          <w:sz w:val="24"/>
          <w:szCs w:val="24"/>
          <w:lang w:val="pt-BR"/>
        </w:rPr>
        <w:t>partes</w:t>
      </w:r>
      <w:r w:rsidRPr="00E742C7">
        <w:rPr>
          <w:spacing w:val="7"/>
          <w:sz w:val="24"/>
          <w:szCs w:val="24"/>
          <w:lang w:val="pt-BR"/>
        </w:rPr>
        <w:t xml:space="preserve"> </w:t>
      </w:r>
      <w:r w:rsidRPr="00E742C7">
        <w:rPr>
          <w:sz w:val="24"/>
          <w:szCs w:val="24"/>
          <w:lang w:val="pt-BR"/>
        </w:rPr>
        <w:t>a</w:t>
      </w:r>
      <w:r w:rsidRPr="00E742C7">
        <w:rPr>
          <w:spacing w:val="10"/>
          <w:sz w:val="24"/>
          <w:szCs w:val="24"/>
          <w:lang w:val="pt-BR"/>
        </w:rPr>
        <w:t xml:space="preserve"> </w:t>
      </w:r>
      <w:r w:rsidRPr="00E742C7">
        <w:rPr>
          <w:sz w:val="24"/>
          <w:szCs w:val="24"/>
          <w:lang w:val="pt-BR"/>
        </w:rPr>
        <w:t>qualquer</w:t>
      </w:r>
      <w:r w:rsidRPr="00E742C7">
        <w:rPr>
          <w:spacing w:val="4"/>
          <w:sz w:val="24"/>
          <w:szCs w:val="24"/>
          <w:lang w:val="pt-BR"/>
        </w:rPr>
        <w:t xml:space="preserve"> </w:t>
      </w:r>
      <w:r w:rsidRPr="00E742C7">
        <w:rPr>
          <w:sz w:val="24"/>
          <w:szCs w:val="24"/>
          <w:lang w:val="pt-BR"/>
        </w:rPr>
        <w:t>outro</w:t>
      </w:r>
      <w:r w:rsidRPr="00E742C7">
        <w:rPr>
          <w:spacing w:val="2"/>
          <w:sz w:val="24"/>
          <w:szCs w:val="24"/>
          <w:lang w:val="pt-BR"/>
        </w:rPr>
        <w:t xml:space="preserve"> </w:t>
      </w:r>
      <w:r w:rsidRPr="00E742C7">
        <w:rPr>
          <w:sz w:val="24"/>
          <w:szCs w:val="24"/>
          <w:lang w:val="pt-BR"/>
        </w:rPr>
        <w:t>por</w:t>
      </w:r>
      <w:r w:rsidRPr="00E742C7">
        <w:rPr>
          <w:spacing w:val="4"/>
          <w:sz w:val="24"/>
          <w:szCs w:val="24"/>
          <w:lang w:val="pt-BR"/>
        </w:rPr>
        <w:t xml:space="preserve"> </w:t>
      </w:r>
      <w:r w:rsidRPr="00E742C7">
        <w:rPr>
          <w:sz w:val="24"/>
          <w:szCs w:val="24"/>
          <w:lang w:val="pt-BR"/>
        </w:rPr>
        <w:t>mais</w:t>
      </w:r>
      <w:r w:rsidRPr="00E742C7">
        <w:rPr>
          <w:spacing w:val="1"/>
          <w:sz w:val="24"/>
          <w:szCs w:val="24"/>
          <w:lang w:val="pt-BR"/>
        </w:rPr>
        <w:t xml:space="preserve"> </w:t>
      </w:r>
      <w:r w:rsidRPr="00E742C7">
        <w:rPr>
          <w:sz w:val="24"/>
          <w:szCs w:val="24"/>
          <w:lang w:val="pt-BR"/>
        </w:rPr>
        <w:t>privilegiado</w:t>
      </w:r>
      <w:r w:rsidRPr="00E742C7">
        <w:rPr>
          <w:spacing w:val="1"/>
          <w:sz w:val="24"/>
          <w:szCs w:val="24"/>
          <w:lang w:val="pt-BR"/>
        </w:rPr>
        <w:t xml:space="preserve"> </w:t>
      </w:r>
      <w:r w:rsidRPr="00E742C7">
        <w:rPr>
          <w:sz w:val="24"/>
          <w:szCs w:val="24"/>
          <w:lang w:val="pt-BR"/>
        </w:rPr>
        <w:t>que</w:t>
      </w:r>
      <w:r w:rsidRPr="00E742C7">
        <w:rPr>
          <w:spacing w:val="4"/>
          <w:sz w:val="24"/>
          <w:szCs w:val="24"/>
          <w:lang w:val="pt-BR"/>
        </w:rPr>
        <w:t xml:space="preserve"> </w:t>
      </w:r>
      <w:r w:rsidRPr="00E742C7">
        <w:rPr>
          <w:sz w:val="24"/>
          <w:szCs w:val="24"/>
          <w:lang w:val="pt-BR"/>
        </w:rPr>
        <w:t>seja.</w:t>
      </w:r>
    </w:p>
    <w:p w14:paraId="35C70362" w14:textId="77777777" w:rsidR="00E742C7" w:rsidRPr="00E742C7" w:rsidRDefault="00E742C7" w:rsidP="00465C0B">
      <w:pPr>
        <w:tabs>
          <w:tab w:val="left" w:pos="1478"/>
        </w:tabs>
        <w:jc w:val="both"/>
        <w:rPr>
          <w:sz w:val="24"/>
          <w:szCs w:val="24"/>
          <w:lang w:val="pt-BR"/>
        </w:rPr>
      </w:pPr>
    </w:p>
    <w:p w14:paraId="2ED9847E" w14:textId="77777777" w:rsidR="00465C0B" w:rsidRPr="00E742C7" w:rsidRDefault="00465C0B" w:rsidP="00465C0B">
      <w:pPr>
        <w:jc w:val="both"/>
        <w:rPr>
          <w:sz w:val="24"/>
          <w:szCs w:val="24"/>
          <w:lang w:val="pt-BR"/>
        </w:rPr>
      </w:pPr>
    </w:p>
    <w:p w14:paraId="69BCB0F5" w14:textId="77777777" w:rsidR="00465C0B" w:rsidRPr="00E742C7" w:rsidRDefault="00465C0B" w:rsidP="00465C0B">
      <w:pPr>
        <w:jc w:val="both"/>
        <w:rPr>
          <w:sz w:val="24"/>
          <w:szCs w:val="24"/>
          <w:lang w:val="pt-BR"/>
        </w:rPr>
      </w:pPr>
      <w:r w:rsidRPr="00E742C7">
        <w:rPr>
          <w:sz w:val="24"/>
          <w:szCs w:val="24"/>
          <w:lang w:val="pt-BR"/>
        </w:rPr>
        <w:t>1</w:t>
      </w:r>
      <w:r w:rsidR="00E70BDC" w:rsidRPr="00E742C7">
        <w:rPr>
          <w:sz w:val="24"/>
          <w:szCs w:val="24"/>
          <w:lang w:val="pt-BR"/>
        </w:rPr>
        <w:t>3</w:t>
      </w:r>
      <w:r w:rsidRPr="00E742C7">
        <w:rPr>
          <w:sz w:val="24"/>
          <w:szCs w:val="24"/>
          <w:lang w:val="pt-BR"/>
        </w:rPr>
        <w:t>.11. Fazem parte do presente Edital integrando-o de forma plena:</w:t>
      </w:r>
    </w:p>
    <w:p w14:paraId="06DDA962" w14:textId="77777777" w:rsidR="00E70BDC" w:rsidRPr="00E742C7" w:rsidRDefault="00E70BDC" w:rsidP="00465C0B">
      <w:pPr>
        <w:jc w:val="both"/>
        <w:rPr>
          <w:sz w:val="24"/>
          <w:szCs w:val="24"/>
          <w:lang w:val="pt-BR"/>
        </w:rPr>
      </w:pPr>
    </w:p>
    <w:p w14:paraId="00B7CA2E" w14:textId="77777777" w:rsidR="00E70BDC" w:rsidRPr="00E742C7" w:rsidRDefault="00E70BDC" w:rsidP="00465C0B">
      <w:pPr>
        <w:jc w:val="both"/>
        <w:rPr>
          <w:sz w:val="24"/>
          <w:szCs w:val="24"/>
          <w:lang w:val="pt-BR"/>
        </w:rPr>
      </w:pPr>
    </w:p>
    <w:p w14:paraId="25D3F551" w14:textId="77777777" w:rsidR="00E70BDC" w:rsidRPr="00E742C7" w:rsidRDefault="00E70BDC" w:rsidP="00465C0B">
      <w:pPr>
        <w:jc w:val="both"/>
        <w:rPr>
          <w:sz w:val="24"/>
          <w:szCs w:val="24"/>
          <w:lang w:val="pt-BR"/>
        </w:rPr>
      </w:pPr>
    </w:p>
    <w:p w14:paraId="4F76FD84" w14:textId="77777777" w:rsidR="00465C0B" w:rsidRPr="00E742C7" w:rsidRDefault="00465C0B" w:rsidP="00465C0B">
      <w:pPr>
        <w:jc w:val="both"/>
        <w:rPr>
          <w:sz w:val="24"/>
          <w:szCs w:val="24"/>
          <w:lang w:val="pt-BR"/>
        </w:rPr>
      </w:pPr>
    </w:p>
    <w:p w14:paraId="22E8952C" w14:textId="77777777" w:rsidR="00465C0B" w:rsidRPr="00E742C7" w:rsidRDefault="00465C0B" w:rsidP="00465C0B">
      <w:pPr>
        <w:jc w:val="both"/>
        <w:rPr>
          <w:sz w:val="24"/>
          <w:szCs w:val="24"/>
          <w:lang w:val="pt-BR"/>
        </w:rPr>
      </w:pPr>
      <w:r w:rsidRPr="00E742C7">
        <w:rPr>
          <w:sz w:val="24"/>
          <w:szCs w:val="24"/>
          <w:lang w:val="pt-BR"/>
        </w:rPr>
        <w:t xml:space="preserve">I - Anexo </w:t>
      </w:r>
      <w:proofErr w:type="gramStart"/>
      <w:r w:rsidRPr="00E742C7">
        <w:rPr>
          <w:sz w:val="24"/>
          <w:szCs w:val="24"/>
          <w:lang w:val="pt-BR"/>
        </w:rPr>
        <w:t>1</w:t>
      </w:r>
      <w:proofErr w:type="gramEnd"/>
      <w:r w:rsidRPr="00E742C7">
        <w:rPr>
          <w:sz w:val="24"/>
          <w:szCs w:val="24"/>
          <w:lang w:val="pt-BR"/>
        </w:rPr>
        <w:t xml:space="preserve"> – Termo de referência; </w:t>
      </w:r>
    </w:p>
    <w:p w14:paraId="4FAF7D78" w14:textId="77777777" w:rsidR="00465C0B" w:rsidRPr="00E742C7" w:rsidRDefault="00465C0B" w:rsidP="00465C0B">
      <w:pPr>
        <w:jc w:val="both"/>
        <w:rPr>
          <w:sz w:val="24"/>
          <w:szCs w:val="24"/>
          <w:lang w:val="pt-BR"/>
        </w:rPr>
      </w:pPr>
      <w:r w:rsidRPr="00E742C7">
        <w:rPr>
          <w:sz w:val="24"/>
          <w:szCs w:val="24"/>
          <w:lang w:val="pt-BR"/>
        </w:rPr>
        <w:t xml:space="preserve">II - Anexo </w:t>
      </w:r>
      <w:proofErr w:type="gramStart"/>
      <w:r w:rsidRPr="00E742C7">
        <w:rPr>
          <w:sz w:val="24"/>
          <w:szCs w:val="24"/>
          <w:lang w:val="pt-BR"/>
        </w:rPr>
        <w:t>2</w:t>
      </w:r>
      <w:proofErr w:type="gramEnd"/>
      <w:r w:rsidRPr="00E742C7">
        <w:rPr>
          <w:sz w:val="24"/>
          <w:szCs w:val="24"/>
          <w:lang w:val="pt-BR"/>
        </w:rPr>
        <w:t xml:space="preserve"> – Requerimento de Credenciamento;</w:t>
      </w:r>
    </w:p>
    <w:p w14:paraId="1A6D3F2F" w14:textId="77777777" w:rsidR="00465C0B" w:rsidRPr="00E742C7" w:rsidRDefault="00465C0B" w:rsidP="00465C0B">
      <w:pPr>
        <w:jc w:val="both"/>
        <w:rPr>
          <w:sz w:val="24"/>
          <w:szCs w:val="24"/>
          <w:lang w:val="pt-BR"/>
        </w:rPr>
      </w:pPr>
      <w:r w:rsidRPr="00E742C7">
        <w:rPr>
          <w:sz w:val="24"/>
          <w:szCs w:val="24"/>
          <w:lang w:val="pt-BR"/>
        </w:rPr>
        <w:t xml:space="preserve">III – Anexo </w:t>
      </w:r>
      <w:proofErr w:type="gramStart"/>
      <w:r w:rsidRPr="00E742C7">
        <w:rPr>
          <w:sz w:val="24"/>
          <w:szCs w:val="24"/>
          <w:lang w:val="pt-BR"/>
        </w:rPr>
        <w:t>3</w:t>
      </w:r>
      <w:proofErr w:type="gramEnd"/>
      <w:r w:rsidRPr="00E742C7">
        <w:rPr>
          <w:sz w:val="24"/>
          <w:szCs w:val="24"/>
          <w:lang w:val="pt-BR"/>
        </w:rPr>
        <w:t xml:space="preserve"> – Declarações diversas;  </w:t>
      </w:r>
    </w:p>
    <w:p w14:paraId="6C1DB8B3" w14:textId="77777777" w:rsidR="00465C0B" w:rsidRPr="00E742C7" w:rsidRDefault="00465C0B" w:rsidP="00465C0B">
      <w:pPr>
        <w:jc w:val="both"/>
        <w:rPr>
          <w:sz w:val="24"/>
          <w:szCs w:val="24"/>
          <w:lang w:val="pt-BR"/>
        </w:rPr>
      </w:pPr>
      <w:r w:rsidRPr="00E742C7">
        <w:rPr>
          <w:sz w:val="24"/>
          <w:szCs w:val="24"/>
          <w:lang w:val="pt-BR"/>
        </w:rPr>
        <w:t xml:space="preserve">IV – Anexo </w:t>
      </w:r>
      <w:proofErr w:type="gramStart"/>
      <w:r w:rsidRPr="00E742C7">
        <w:rPr>
          <w:sz w:val="24"/>
          <w:szCs w:val="24"/>
          <w:lang w:val="pt-BR"/>
        </w:rPr>
        <w:t>4</w:t>
      </w:r>
      <w:proofErr w:type="gramEnd"/>
      <w:r w:rsidRPr="00E742C7">
        <w:rPr>
          <w:sz w:val="24"/>
          <w:szCs w:val="24"/>
          <w:lang w:val="pt-BR"/>
        </w:rPr>
        <w:t xml:space="preserve"> - Minuta do Termo de Credenciamento;</w:t>
      </w:r>
    </w:p>
    <w:p w14:paraId="4B43A7EF" w14:textId="77777777" w:rsidR="00465C0B" w:rsidRPr="00E742C7" w:rsidRDefault="00465C0B" w:rsidP="00465C0B">
      <w:pPr>
        <w:jc w:val="both"/>
        <w:rPr>
          <w:sz w:val="24"/>
          <w:szCs w:val="24"/>
          <w:lang w:val="pt-BR"/>
        </w:rPr>
      </w:pPr>
      <w:r w:rsidRPr="00E742C7">
        <w:rPr>
          <w:sz w:val="24"/>
          <w:szCs w:val="24"/>
          <w:lang w:val="pt-BR"/>
        </w:rPr>
        <w:t xml:space="preserve">V – Anexo </w:t>
      </w:r>
      <w:proofErr w:type="gramStart"/>
      <w:r w:rsidRPr="00E742C7">
        <w:rPr>
          <w:sz w:val="24"/>
          <w:szCs w:val="24"/>
          <w:lang w:val="pt-BR"/>
        </w:rPr>
        <w:t>5</w:t>
      </w:r>
      <w:proofErr w:type="gramEnd"/>
      <w:r w:rsidRPr="00E742C7">
        <w:rPr>
          <w:sz w:val="24"/>
          <w:szCs w:val="24"/>
          <w:lang w:val="pt-BR"/>
        </w:rPr>
        <w:t xml:space="preserve"> – Mapa de Gerenciamento de Riscos.</w:t>
      </w:r>
    </w:p>
    <w:p w14:paraId="7D8E4DDE" w14:textId="77777777" w:rsidR="00465C0B" w:rsidRPr="00E742C7" w:rsidRDefault="00465C0B" w:rsidP="00465C0B">
      <w:pPr>
        <w:jc w:val="both"/>
        <w:rPr>
          <w:sz w:val="24"/>
          <w:szCs w:val="24"/>
          <w:lang w:val="pt-BR"/>
        </w:rPr>
      </w:pPr>
    </w:p>
    <w:p w14:paraId="574E39E1" w14:textId="77777777" w:rsidR="00465C0B" w:rsidRPr="00E742C7" w:rsidRDefault="00465C0B" w:rsidP="00465C0B">
      <w:pPr>
        <w:jc w:val="center"/>
        <w:rPr>
          <w:sz w:val="24"/>
          <w:szCs w:val="24"/>
          <w:lang w:val="pt-BR"/>
        </w:rPr>
      </w:pPr>
    </w:p>
    <w:p w14:paraId="6F0F4CDE" w14:textId="5E9963A7" w:rsidR="00465C0B" w:rsidRPr="0050162D" w:rsidRDefault="0033133E" w:rsidP="00465C0B">
      <w:pPr>
        <w:jc w:val="center"/>
        <w:rPr>
          <w:sz w:val="24"/>
          <w:szCs w:val="24"/>
          <w:lang w:val="pt-BR"/>
        </w:rPr>
      </w:pPr>
      <w:r>
        <w:rPr>
          <w:sz w:val="24"/>
          <w:szCs w:val="24"/>
          <w:lang w:val="pt-BR"/>
        </w:rPr>
        <w:t xml:space="preserve">Santo </w:t>
      </w:r>
      <w:proofErr w:type="spellStart"/>
      <w:r>
        <w:rPr>
          <w:sz w:val="24"/>
          <w:szCs w:val="24"/>
          <w:lang w:val="pt-BR"/>
        </w:rPr>
        <w:t>Antonio</w:t>
      </w:r>
      <w:proofErr w:type="spellEnd"/>
      <w:r>
        <w:rPr>
          <w:sz w:val="24"/>
          <w:szCs w:val="24"/>
          <w:lang w:val="pt-BR"/>
        </w:rPr>
        <w:t xml:space="preserve"> de Jesus</w:t>
      </w:r>
      <w:r w:rsidR="00D87EFC" w:rsidRPr="0050162D">
        <w:rPr>
          <w:sz w:val="24"/>
          <w:szCs w:val="24"/>
          <w:lang w:val="pt-BR"/>
        </w:rPr>
        <w:t xml:space="preserve"> </w:t>
      </w:r>
      <w:r w:rsidR="00465C0B" w:rsidRPr="0050162D">
        <w:rPr>
          <w:sz w:val="24"/>
          <w:szCs w:val="24"/>
          <w:lang w:val="pt-BR"/>
        </w:rPr>
        <w:t>/</w:t>
      </w:r>
      <w:proofErr w:type="gramStart"/>
      <w:r w:rsidR="00465C0B" w:rsidRPr="0050162D">
        <w:rPr>
          <w:sz w:val="24"/>
          <w:szCs w:val="24"/>
          <w:lang w:val="pt-BR"/>
        </w:rPr>
        <w:t>Ba</w:t>
      </w:r>
      <w:proofErr w:type="gramEnd"/>
      <w:r w:rsidR="00465C0B" w:rsidRPr="0050162D">
        <w:rPr>
          <w:sz w:val="24"/>
          <w:szCs w:val="24"/>
          <w:lang w:val="pt-BR"/>
        </w:rPr>
        <w:t xml:space="preserve">, </w:t>
      </w:r>
      <w:r w:rsidR="001117BE">
        <w:rPr>
          <w:sz w:val="24"/>
          <w:szCs w:val="24"/>
          <w:lang w:val="pt-BR"/>
        </w:rPr>
        <w:t>0</w:t>
      </w:r>
      <w:r w:rsidR="00B71F07">
        <w:rPr>
          <w:sz w:val="24"/>
          <w:szCs w:val="24"/>
          <w:lang w:val="pt-BR"/>
        </w:rPr>
        <w:t>5</w:t>
      </w:r>
      <w:r w:rsidR="00465C0B" w:rsidRPr="0050162D">
        <w:rPr>
          <w:sz w:val="24"/>
          <w:szCs w:val="24"/>
          <w:lang w:val="pt-BR"/>
        </w:rPr>
        <w:t xml:space="preserve"> de </w:t>
      </w:r>
      <w:r w:rsidR="001117BE">
        <w:rPr>
          <w:sz w:val="24"/>
          <w:szCs w:val="24"/>
          <w:lang w:val="pt-BR"/>
        </w:rPr>
        <w:t>Março</w:t>
      </w:r>
      <w:r w:rsidR="00465C0B" w:rsidRPr="0050162D">
        <w:rPr>
          <w:sz w:val="24"/>
          <w:szCs w:val="24"/>
          <w:lang w:val="pt-BR"/>
        </w:rPr>
        <w:t xml:space="preserve"> de 202</w:t>
      </w:r>
      <w:r w:rsidR="001117BE">
        <w:rPr>
          <w:sz w:val="24"/>
          <w:szCs w:val="24"/>
          <w:lang w:val="pt-BR"/>
        </w:rPr>
        <w:t>6</w:t>
      </w:r>
      <w:r w:rsidR="00465C0B" w:rsidRPr="0050162D">
        <w:rPr>
          <w:sz w:val="24"/>
          <w:szCs w:val="24"/>
          <w:lang w:val="pt-BR"/>
        </w:rPr>
        <w:t>.</w:t>
      </w:r>
    </w:p>
    <w:p w14:paraId="3904E293" w14:textId="77777777" w:rsidR="00465C0B" w:rsidRPr="0050162D" w:rsidRDefault="00465C0B" w:rsidP="00465C0B">
      <w:pPr>
        <w:jc w:val="center"/>
        <w:rPr>
          <w:sz w:val="24"/>
          <w:szCs w:val="24"/>
          <w:lang w:val="pt-BR"/>
        </w:rPr>
      </w:pPr>
    </w:p>
    <w:p w14:paraId="46E624DC" w14:textId="77777777" w:rsidR="001117BE" w:rsidRPr="001117BE" w:rsidRDefault="001117BE" w:rsidP="001117BE">
      <w:pPr>
        <w:jc w:val="center"/>
        <w:rPr>
          <w:b/>
          <w:bCs/>
          <w:sz w:val="24"/>
          <w:szCs w:val="24"/>
          <w:lang w:val="pt-BR"/>
        </w:rPr>
      </w:pPr>
      <w:r w:rsidRPr="001117BE">
        <w:rPr>
          <w:b/>
          <w:bCs/>
          <w:sz w:val="24"/>
          <w:szCs w:val="24"/>
          <w:lang w:val="pt-BR"/>
        </w:rPr>
        <w:t xml:space="preserve">Maria Fernanda Aderne Almeida </w:t>
      </w:r>
    </w:p>
    <w:p w14:paraId="21A94D44" w14:textId="0620F55A" w:rsidR="00465C0B" w:rsidRPr="00E742C7" w:rsidRDefault="001117BE" w:rsidP="001117BE">
      <w:pPr>
        <w:jc w:val="center"/>
        <w:rPr>
          <w:sz w:val="24"/>
          <w:szCs w:val="24"/>
          <w:lang w:val="pt-BR"/>
        </w:rPr>
      </w:pPr>
      <w:r w:rsidRPr="001117BE">
        <w:rPr>
          <w:b/>
          <w:bCs/>
          <w:sz w:val="24"/>
          <w:szCs w:val="24"/>
          <w:lang w:val="pt-BR"/>
        </w:rPr>
        <w:t>Assessoria Técnica Administrativa</w:t>
      </w:r>
      <w:r w:rsidR="0050162D">
        <w:rPr>
          <w:sz w:val="24"/>
          <w:szCs w:val="24"/>
          <w:lang w:val="pt-BR"/>
        </w:rPr>
        <w:t xml:space="preserve"> </w:t>
      </w:r>
    </w:p>
    <w:p w14:paraId="7705F84D" w14:textId="77777777" w:rsidR="00465C0B" w:rsidRPr="00E742C7" w:rsidRDefault="00465C0B" w:rsidP="00465C0B">
      <w:pPr>
        <w:jc w:val="center"/>
        <w:rPr>
          <w:sz w:val="24"/>
          <w:szCs w:val="24"/>
          <w:lang w:val="pt-BR"/>
        </w:rPr>
      </w:pPr>
    </w:p>
    <w:p w14:paraId="3B139091" w14:textId="77777777" w:rsidR="00465C0B" w:rsidRPr="00E742C7" w:rsidRDefault="00465C0B" w:rsidP="00465C0B">
      <w:pPr>
        <w:jc w:val="center"/>
        <w:rPr>
          <w:sz w:val="24"/>
          <w:szCs w:val="24"/>
          <w:lang w:val="pt-BR"/>
        </w:rPr>
      </w:pPr>
    </w:p>
    <w:p w14:paraId="789DE868" w14:textId="77777777" w:rsidR="00465C0B" w:rsidRPr="00E742C7" w:rsidRDefault="00465C0B" w:rsidP="00465C0B">
      <w:pPr>
        <w:jc w:val="center"/>
        <w:rPr>
          <w:sz w:val="24"/>
          <w:szCs w:val="24"/>
          <w:lang w:val="pt-BR"/>
        </w:rPr>
      </w:pPr>
    </w:p>
    <w:p w14:paraId="5CE9E6E6" w14:textId="77777777" w:rsidR="00DE1CBF" w:rsidRPr="00E742C7" w:rsidRDefault="00DE1CBF" w:rsidP="00465C0B">
      <w:pPr>
        <w:jc w:val="center"/>
        <w:rPr>
          <w:b/>
          <w:sz w:val="24"/>
          <w:szCs w:val="24"/>
          <w:lang w:val="pt-BR"/>
        </w:rPr>
      </w:pPr>
    </w:p>
    <w:p w14:paraId="144BEEFB" w14:textId="77777777" w:rsidR="00DE1CBF" w:rsidRPr="00E742C7" w:rsidRDefault="00DE1CBF" w:rsidP="00465C0B">
      <w:pPr>
        <w:jc w:val="center"/>
        <w:rPr>
          <w:b/>
          <w:sz w:val="24"/>
          <w:szCs w:val="24"/>
          <w:lang w:val="pt-BR"/>
        </w:rPr>
      </w:pPr>
    </w:p>
    <w:p w14:paraId="401BDC77" w14:textId="77777777" w:rsidR="00DE1CBF" w:rsidRPr="00E742C7" w:rsidRDefault="00DE1CBF" w:rsidP="00465C0B">
      <w:pPr>
        <w:jc w:val="center"/>
        <w:rPr>
          <w:b/>
          <w:sz w:val="24"/>
          <w:szCs w:val="24"/>
          <w:lang w:val="pt-BR"/>
        </w:rPr>
      </w:pPr>
    </w:p>
    <w:p w14:paraId="07E58D70" w14:textId="77777777" w:rsidR="00DE1CBF" w:rsidRPr="00E742C7" w:rsidRDefault="00DE1CBF" w:rsidP="00465C0B">
      <w:pPr>
        <w:jc w:val="center"/>
        <w:rPr>
          <w:b/>
          <w:sz w:val="24"/>
          <w:szCs w:val="24"/>
          <w:lang w:val="pt-BR"/>
        </w:rPr>
      </w:pPr>
    </w:p>
    <w:p w14:paraId="0C6FAAC0" w14:textId="77777777" w:rsidR="00FC6367" w:rsidRPr="00E742C7" w:rsidRDefault="00FC6367" w:rsidP="00465C0B">
      <w:pPr>
        <w:jc w:val="center"/>
        <w:rPr>
          <w:b/>
          <w:sz w:val="24"/>
          <w:szCs w:val="24"/>
          <w:lang w:val="pt-BR"/>
        </w:rPr>
      </w:pPr>
    </w:p>
    <w:p w14:paraId="32F64FE8" w14:textId="77777777" w:rsidR="00FC6367" w:rsidRDefault="00FC6367" w:rsidP="00465C0B">
      <w:pPr>
        <w:jc w:val="center"/>
        <w:rPr>
          <w:b/>
          <w:sz w:val="24"/>
          <w:szCs w:val="24"/>
          <w:lang w:val="pt-BR"/>
        </w:rPr>
      </w:pPr>
    </w:p>
    <w:p w14:paraId="2E644E0D" w14:textId="77777777" w:rsidR="00FC6367" w:rsidRDefault="00FC6367" w:rsidP="00465C0B">
      <w:pPr>
        <w:jc w:val="center"/>
        <w:rPr>
          <w:b/>
          <w:sz w:val="24"/>
          <w:szCs w:val="24"/>
          <w:lang w:val="pt-BR"/>
        </w:rPr>
      </w:pPr>
    </w:p>
    <w:p w14:paraId="5913093C" w14:textId="77777777" w:rsidR="00FC6367" w:rsidRDefault="00FC6367" w:rsidP="00465C0B">
      <w:pPr>
        <w:jc w:val="center"/>
        <w:rPr>
          <w:b/>
          <w:sz w:val="24"/>
          <w:szCs w:val="24"/>
          <w:lang w:val="pt-BR"/>
        </w:rPr>
      </w:pPr>
    </w:p>
    <w:p w14:paraId="4A562BB2" w14:textId="77777777" w:rsidR="00FC6367" w:rsidRDefault="00FC6367" w:rsidP="00465C0B">
      <w:pPr>
        <w:jc w:val="center"/>
        <w:rPr>
          <w:b/>
          <w:sz w:val="24"/>
          <w:szCs w:val="24"/>
          <w:lang w:val="pt-BR"/>
        </w:rPr>
      </w:pPr>
    </w:p>
    <w:p w14:paraId="66D730E4" w14:textId="77777777" w:rsidR="00FC6367" w:rsidRDefault="00FC6367" w:rsidP="00465C0B">
      <w:pPr>
        <w:jc w:val="center"/>
        <w:rPr>
          <w:b/>
          <w:sz w:val="24"/>
          <w:szCs w:val="24"/>
          <w:lang w:val="pt-BR"/>
        </w:rPr>
      </w:pPr>
    </w:p>
    <w:p w14:paraId="687B83E0" w14:textId="77777777" w:rsidR="00FC6367" w:rsidRDefault="00FC6367" w:rsidP="00465C0B">
      <w:pPr>
        <w:jc w:val="center"/>
        <w:rPr>
          <w:b/>
          <w:sz w:val="24"/>
          <w:szCs w:val="24"/>
          <w:lang w:val="pt-BR"/>
        </w:rPr>
      </w:pPr>
    </w:p>
    <w:p w14:paraId="657F1B8A" w14:textId="77777777" w:rsidR="00FC6367" w:rsidRDefault="00FC6367" w:rsidP="00465C0B">
      <w:pPr>
        <w:jc w:val="center"/>
        <w:rPr>
          <w:b/>
          <w:sz w:val="24"/>
          <w:szCs w:val="24"/>
          <w:lang w:val="pt-BR"/>
        </w:rPr>
      </w:pPr>
    </w:p>
    <w:p w14:paraId="58505DF0" w14:textId="77777777" w:rsidR="00FC6367" w:rsidRDefault="00FC6367" w:rsidP="00465C0B">
      <w:pPr>
        <w:jc w:val="center"/>
        <w:rPr>
          <w:b/>
          <w:sz w:val="24"/>
          <w:szCs w:val="24"/>
          <w:lang w:val="pt-BR"/>
        </w:rPr>
      </w:pPr>
    </w:p>
    <w:p w14:paraId="1E30B41B" w14:textId="77777777" w:rsidR="00FC6367" w:rsidRDefault="00FC6367" w:rsidP="00465C0B">
      <w:pPr>
        <w:jc w:val="center"/>
        <w:rPr>
          <w:b/>
          <w:sz w:val="24"/>
          <w:szCs w:val="24"/>
          <w:lang w:val="pt-BR"/>
        </w:rPr>
      </w:pPr>
    </w:p>
    <w:p w14:paraId="4D7A2335" w14:textId="77777777" w:rsidR="00FC6367" w:rsidRDefault="00FC6367" w:rsidP="00465C0B">
      <w:pPr>
        <w:jc w:val="center"/>
        <w:rPr>
          <w:b/>
          <w:sz w:val="24"/>
          <w:szCs w:val="24"/>
          <w:lang w:val="pt-BR"/>
        </w:rPr>
      </w:pPr>
    </w:p>
    <w:p w14:paraId="61A59952" w14:textId="77777777" w:rsidR="00FC6367" w:rsidRDefault="00FC6367" w:rsidP="00465C0B">
      <w:pPr>
        <w:jc w:val="center"/>
        <w:rPr>
          <w:b/>
          <w:sz w:val="24"/>
          <w:szCs w:val="24"/>
          <w:lang w:val="pt-BR"/>
        </w:rPr>
      </w:pPr>
    </w:p>
    <w:p w14:paraId="0709BE77" w14:textId="77777777" w:rsidR="00465C0B" w:rsidRPr="000079EF" w:rsidRDefault="00465C0B" w:rsidP="00465C0B">
      <w:pPr>
        <w:jc w:val="center"/>
        <w:rPr>
          <w:b/>
          <w:sz w:val="24"/>
          <w:szCs w:val="24"/>
          <w:lang w:val="pt-BR"/>
        </w:rPr>
      </w:pPr>
      <w:r w:rsidRPr="000079EF">
        <w:rPr>
          <w:b/>
          <w:sz w:val="24"/>
          <w:szCs w:val="24"/>
          <w:lang w:val="pt-BR"/>
        </w:rPr>
        <w:t>ANEXO I</w:t>
      </w:r>
    </w:p>
    <w:p w14:paraId="24D57C4A" w14:textId="77777777" w:rsidR="00EE6310" w:rsidRPr="00EE6310" w:rsidRDefault="00EE6310" w:rsidP="00EE6310">
      <w:pPr>
        <w:widowControl/>
        <w:autoSpaceDE/>
        <w:autoSpaceDN/>
        <w:jc w:val="center"/>
        <w:rPr>
          <w:rFonts w:eastAsia="Book Antiqua"/>
          <w:b/>
          <w:spacing w:val="-1"/>
          <w:lang w:val="pt-BR" w:eastAsia="pt-BR"/>
        </w:rPr>
      </w:pPr>
      <w:r w:rsidRPr="00EE6310">
        <w:rPr>
          <w:rFonts w:eastAsia="Book Antiqua"/>
          <w:b/>
          <w:lang w:val="pt-BR" w:eastAsia="pt-BR"/>
        </w:rPr>
        <w:lastRenderedPageBreak/>
        <w:t xml:space="preserve">TERMO </w:t>
      </w:r>
      <w:r w:rsidRPr="00EE6310">
        <w:rPr>
          <w:rFonts w:eastAsia="Book Antiqua"/>
          <w:b/>
          <w:spacing w:val="-1"/>
          <w:lang w:val="pt-BR" w:eastAsia="pt-BR"/>
        </w:rPr>
        <w:t xml:space="preserve">DE REFERÊNCIA </w:t>
      </w:r>
    </w:p>
    <w:p w14:paraId="2D0DF2D5" w14:textId="77777777" w:rsidR="00EE6310" w:rsidRPr="00EE6310" w:rsidRDefault="00EE6310" w:rsidP="00EE6310">
      <w:pPr>
        <w:widowControl/>
        <w:autoSpaceDE/>
        <w:autoSpaceDN/>
        <w:jc w:val="center"/>
        <w:rPr>
          <w:rFonts w:eastAsia="Book Antiqua"/>
          <w:b/>
          <w:spacing w:val="-1"/>
          <w:lang w:val="pt-BR" w:eastAsia="pt-BR"/>
        </w:rPr>
      </w:pPr>
    </w:p>
    <w:p w14:paraId="596F7E6D" w14:textId="77777777" w:rsidR="00465C0B" w:rsidRDefault="00465C0B" w:rsidP="007C3A40">
      <w:pPr>
        <w:jc w:val="both"/>
        <w:rPr>
          <w:sz w:val="24"/>
          <w:szCs w:val="24"/>
          <w:lang w:val="pt-BR"/>
        </w:rPr>
      </w:pPr>
    </w:p>
    <w:p w14:paraId="7879A94F" w14:textId="77777777" w:rsidR="00CC472F" w:rsidRDefault="00CC472F" w:rsidP="007C3A40">
      <w:pPr>
        <w:jc w:val="both"/>
        <w:rPr>
          <w:sz w:val="24"/>
          <w:szCs w:val="24"/>
          <w:lang w:val="pt-BR"/>
        </w:rPr>
      </w:pPr>
    </w:p>
    <w:p w14:paraId="6E6135FB" w14:textId="77777777" w:rsidR="00CC472F" w:rsidRDefault="00CC472F" w:rsidP="007C3A40">
      <w:pPr>
        <w:jc w:val="both"/>
        <w:rPr>
          <w:sz w:val="24"/>
          <w:szCs w:val="24"/>
          <w:lang w:val="pt-BR"/>
        </w:rPr>
      </w:pPr>
    </w:p>
    <w:p w14:paraId="2260C8CF" w14:textId="77777777" w:rsidR="00CC472F" w:rsidRDefault="00CC472F" w:rsidP="007C3A40">
      <w:pPr>
        <w:jc w:val="both"/>
        <w:rPr>
          <w:sz w:val="24"/>
          <w:szCs w:val="24"/>
          <w:lang w:val="pt-BR"/>
        </w:rPr>
      </w:pPr>
    </w:p>
    <w:p w14:paraId="760472F4" w14:textId="77777777" w:rsidR="00CC472F" w:rsidRDefault="00CC472F" w:rsidP="007C3A40">
      <w:pPr>
        <w:jc w:val="both"/>
        <w:rPr>
          <w:sz w:val="24"/>
          <w:szCs w:val="24"/>
          <w:lang w:val="pt-BR"/>
        </w:rPr>
      </w:pPr>
    </w:p>
    <w:p w14:paraId="23BAFEF7" w14:textId="77777777" w:rsidR="00CC472F" w:rsidRDefault="00CC472F" w:rsidP="007C3A40">
      <w:pPr>
        <w:jc w:val="both"/>
        <w:rPr>
          <w:sz w:val="24"/>
          <w:szCs w:val="24"/>
          <w:lang w:val="pt-BR"/>
        </w:rPr>
      </w:pPr>
    </w:p>
    <w:p w14:paraId="57D41B2D" w14:textId="77777777" w:rsidR="00CC472F" w:rsidRDefault="00CC472F" w:rsidP="007C3A40">
      <w:pPr>
        <w:jc w:val="both"/>
        <w:rPr>
          <w:sz w:val="24"/>
          <w:szCs w:val="24"/>
          <w:lang w:val="pt-BR"/>
        </w:rPr>
      </w:pPr>
    </w:p>
    <w:p w14:paraId="7F237831" w14:textId="77777777" w:rsidR="00CC472F" w:rsidRDefault="00CC472F" w:rsidP="007C3A40">
      <w:pPr>
        <w:jc w:val="both"/>
        <w:rPr>
          <w:sz w:val="24"/>
          <w:szCs w:val="24"/>
          <w:lang w:val="pt-BR"/>
        </w:rPr>
      </w:pPr>
    </w:p>
    <w:p w14:paraId="0EC6F0C1" w14:textId="77777777" w:rsidR="00CC472F" w:rsidRDefault="00CC472F" w:rsidP="007C3A40">
      <w:pPr>
        <w:jc w:val="both"/>
        <w:rPr>
          <w:sz w:val="24"/>
          <w:szCs w:val="24"/>
          <w:lang w:val="pt-BR"/>
        </w:rPr>
      </w:pPr>
    </w:p>
    <w:p w14:paraId="010EE6D2" w14:textId="77777777" w:rsidR="00CC472F" w:rsidRDefault="00CC472F" w:rsidP="007C3A40">
      <w:pPr>
        <w:jc w:val="both"/>
        <w:rPr>
          <w:sz w:val="24"/>
          <w:szCs w:val="24"/>
          <w:lang w:val="pt-BR"/>
        </w:rPr>
      </w:pPr>
    </w:p>
    <w:p w14:paraId="33B9BD70" w14:textId="77777777" w:rsidR="00CC472F" w:rsidRDefault="00CC472F" w:rsidP="007C3A40">
      <w:pPr>
        <w:jc w:val="both"/>
        <w:rPr>
          <w:sz w:val="24"/>
          <w:szCs w:val="24"/>
          <w:lang w:val="pt-BR"/>
        </w:rPr>
      </w:pPr>
    </w:p>
    <w:p w14:paraId="77A53F89" w14:textId="77777777" w:rsidR="00CC472F" w:rsidRDefault="00CC472F" w:rsidP="007C3A40">
      <w:pPr>
        <w:jc w:val="both"/>
        <w:rPr>
          <w:sz w:val="24"/>
          <w:szCs w:val="24"/>
          <w:lang w:val="pt-BR"/>
        </w:rPr>
      </w:pPr>
    </w:p>
    <w:p w14:paraId="19836BE9" w14:textId="77777777" w:rsidR="00CC472F" w:rsidRDefault="00CC472F" w:rsidP="007C3A40">
      <w:pPr>
        <w:jc w:val="both"/>
        <w:rPr>
          <w:sz w:val="24"/>
          <w:szCs w:val="24"/>
          <w:lang w:val="pt-BR"/>
        </w:rPr>
      </w:pPr>
    </w:p>
    <w:p w14:paraId="61CF928C" w14:textId="77777777" w:rsidR="00CC472F" w:rsidRDefault="00CC472F" w:rsidP="007C3A40">
      <w:pPr>
        <w:jc w:val="both"/>
        <w:rPr>
          <w:sz w:val="24"/>
          <w:szCs w:val="24"/>
          <w:lang w:val="pt-BR"/>
        </w:rPr>
      </w:pPr>
    </w:p>
    <w:p w14:paraId="7335FAF2" w14:textId="77777777" w:rsidR="00CC472F" w:rsidRDefault="00CC472F" w:rsidP="007C3A40">
      <w:pPr>
        <w:jc w:val="both"/>
        <w:rPr>
          <w:sz w:val="24"/>
          <w:szCs w:val="24"/>
          <w:lang w:val="pt-BR"/>
        </w:rPr>
      </w:pPr>
    </w:p>
    <w:p w14:paraId="78E8F9F1" w14:textId="77777777" w:rsidR="00CC472F" w:rsidRDefault="00CC472F" w:rsidP="007C3A40">
      <w:pPr>
        <w:jc w:val="both"/>
        <w:rPr>
          <w:sz w:val="24"/>
          <w:szCs w:val="24"/>
          <w:lang w:val="pt-BR"/>
        </w:rPr>
      </w:pPr>
    </w:p>
    <w:p w14:paraId="1CC97F46" w14:textId="77777777" w:rsidR="00CC472F" w:rsidRDefault="00CC472F" w:rsidP="007C3A40">
      <w:pPr>
        <w:jc w:val="both"/>
        <w:rPr>
          <w:sz w:val="24"/>
          <w:szCs w:val="24"/>
          <w:lang w:val="pt-BR"/>
        </w:rPr>
      </w:pPr>
    </w:p>
    <w:p w14:paraId="7924697B" w14:textId="77777777" w:rsidR="00CC472F" w:rsidRDefault="00CC472F" w:rsidP="007C3A40">
      <w:pPr>
        <w:jc w:val="both"/>
        <w:rPr>
          <w:sz w:val="24"/>
          <w:szCs w:val="24"/>
          <w:lang w:val="pt-BR"/>
        </w:rPr>
      </w:pPr>
    </w:p>
    <w:p w14:paraId="04EF97B6" w14:textId="77777777" w:rsidR="00CC472F" w:rsidRDefault="00CC472F" w:rsidP="007C3A40">
      <w:pPr>
        <w:jc w:val="both"/>
        <w:rPr>
          <w:sz w:val="24"/>
          <w:szCs w:val="24"/>
          <w:lang w:val="pt-BR"/>
        </w:rPr>
      </w:pPr>
    </w:p>
    <w:p w14:paraId="769BD6B0" w14:textId="77777777" w:rsidR="00CC472F" w:rsidRDefault="00CC472F" w:rsidP="007C3A40">
      <w:pPr>
        <w:jc w:val="both"/>
        <w:rPr>
          <w:sz w:val="24"/>
          <w:szCs w:val="24"/>
          <w:lang w:val="pt-BR"/>
        </w:rPr>
      </w:pPr>
    </w:p>
    <w:p w14:paraId="53881945" w14:textId="77777777" w:rsidR="00CC472F" w:rsidRDefault="00CC472F" w:rsidP="007C3A40">
      <w:pPr>
        <w:jc w:val="both"/>
        <w:rPr>
          <w:sz w:val="24"/>
          <w:szCs w:val="24"/>
          <w:lang w:val="pt-BR"/>
        </w:rPr>
      </w:pPr>
    </w:p>
    <w:p w14:paraId="273E454F" w14:textId="77777777" w:rsidR="00CC472F" w:rsidRDefault="00CC472F" w:rsidP="007C3A40">
      <w:pPr>
        <w:jc w:val="both"/>
        <w:rPr>
          <w:sz w:val="24"/>
          <w:szCs w:val="24"/>
          <w:lang w:val="pt-BR"/>
        </w:rPr>
      </w:pPr>
    </w:p>
    <w:p w14:paraId="1AF5A7FE" w14:textId="77777777" w:rsidR="00CC472F" w:rsidRDefault="00CC472F" w:rsidP="007C3A40">
      <w:pPr>
        <w:jc w:val="both"/>
        <w:rPr>
          <w:sz w:val="24"/>
          <w:szCs w:val="24"/>
          <w:lang w:val="pt-BR"/>
        </w:rPr>
      </w:pPr>
    </w:p>
    <w:p w14:paraId="5D3A68E7" w14:textId="77777777" w:rsidR="00CC472F" w:rsidRDefault="00CC472F" w:rsidP="007C3A40">
      <w:pPr>
        <w:jc w:val="both"/>
        <w:rPr>
          <w:sz w:val="24"/>
          <w:szCs w:val="24"/>
          <w:lang w:val="pt-BR"/>
        </w:rPr>
      </w:pPr>
    </w:p>
    <w:p w14:paraId="24D75783" w14:textId="77777777" w:rsidR="00CC472F" w:rsidRDefault="00CC472F" w:rsidP="007C3A40">
      <w:pPr>
        <w:jc w:val="both"/>
        <w:rPr>
          <w:sz w:val="24"/>
          <w:szCs w:val="24"/>
          <w:lang w:val="pt-BR"/>
        </w:rPr>
      </w:pPr>
    </w:p>
    <w:p w14:paraId="7444FE26" w14:textId="77777777" w:rsidR="00CC472F" w:rsidRDefault="00CC472F" w:rsidP="007C3A40">
      <w:pPr>
        <w:jc w:val="both"/>
        <w:rPr>
          <w:sz w:val="24"/>
          <w:szCs w:val="24"/>
          <w:lang w:val="pt-BR"/>
        </w:rPr>
      </w:pPr>
    </w:p>
    <w:p w14:paraId="15D6F58A" w14:textId="77777777" w:rsidR="00CC472F" w:rsidRDefault="00CC472F" w:rsidP="007C3A40">
      <w:pPr>
        <w:jc w:val="both"/>
        <w:rPr>
          <w:sz w:val="24"/>
          <w:szCs w:val="24"/>
          <w:lang w:val="pt-BR"/>
        </w:rPr>
      </w:pPr>
    </w:p>
    <w:p w14:paraId="72965AD0" w14:textId="77777777" w:rsidR="00CC472F" w:rsidRDefault="00CC472F" w:rsidP="007C3A40">
      <w:pPr>
        <w:jc w:val="both"/>
        <w:rPr>
          <w:sz w:val="24"/>
          <w:szCs w:val="24"/>
          <w:lang w:val="pt-BR"/>
        </w:rPr>
      </w:pPr>
    </w:p>
    <w:p w14:paraId="0D26D9CC" w14:textId="77777777" w:rsidR="00CC472F" w:rsidRDefault="00CC472F" w:rsidP="007C3A40">
      <w:pPr>
        <w:jc w:val="both"/>
        <w:rPr>
          <w:sz w:val="24"/>
          <w:szCs w:val="24"/>
          <w:lang w:val="pt-BR"/>
        </w:rPr>
      </w:pPr>
    </w:p>
    <w:p w14:paraId="267E20E2" w14:textId="77777777" w:rsidR="00CC472F" w:rsidRDefault="00CC472F" w:rsidP="007C3A40">
      <w:pPr>
        <w:jc w:val="both"/>
        <w:rPr>
          <w:sz w:val="24"/>
          <w:szCs w:val="24"/>
          <w:lang w:val="pt-BR"/>
        </w:rPr>
      </w:pPr>
    </w:p>
    <w:p w14:paraId="4FC0334D" w14:textId="77777777" w:rsidR="00CC472F" w:rsidRDefault="00CC472F" w:rsidP="007C3A40">
      <w:pPr>
        <w:jc w:val="both"/>
        <w:rPr>
          <w:sz w:val="24"/>
          <w:szCs w:val="24"/>
          <w:lang w:val="pt-BR"/>
        </w:rPr>
      </w:pPr>
    </w:p>
    <w:p w14:paraId="1B7CE977" w14:textId="77777777" w:rsidR="00CC472F" w:rsidRDefault="00CC472F" w:rsidP="007C3A40">
      <w:pPr>
        <w:jc w:val="both"/>
        <w:rPr>
          <w:sz w:val="24"/>
          <w:szCs w:val="24"/>
          <w:lang w:val="pt-BR"/>
        </w:rPr>
      </w:pPr>
    </w:p>
    <w:p w14:paraId="22154190" w14:textId="77777777" w:rsidR="00CC472F" w:rsidRDefault="00CC472F" w:rsidP="007C3A40">
      <w:pPr>
        <w:jc w:val="both"/>
        <w:rPr>
          <w:sz w:val="24"/>
          <w:szCs w:val="24"/>
          <w:lang w:val="pt-BR"/>
        </w:rPr>
      </w:pPr>
    </w:p>
    <w:p w14:paraId="24810828" w14:textId="77777777" w:rsidR="00CC472F" w:rsidRDefault="00CC472F" w:rsidP="007C3A40">
      <w:pPr>
        <w:jc w:val="both"/>
        <w:rPr>
          <w:sz w:val="24"/>
          <w:szCs w:val="24"/>
          <w:lang w:val="pt-BR"/>
        </w:rPr>
      </w:pPr>
    </w:p>
    <w:p w14:paraId="0522AE04" w14:textId="77777777" w:rsidR="00CC472F" w:rsidRDefault="00CC472F" w:rsidP="007C3A40">
      <w:pPr>
        <w:jc w:val="both"/>
        <w:rPr>
          <w:sz w:val="24"/>
          <w:szCs w:val="24"/>
          <w:lang w:val="pt-BR"/>
        </w:rPr>
      </w:pPr>
    </w:p>
    <w:p w14:paraId="1E7A8DDF" w14:textId="77777777" w:rsidR="00CC472F" w:rsidRDefault="00CC472F" w:rsidP="007C3A40">
      <w:pPr>
        <w:jc w:val="both"/>
        <w:rPr>
          <w:sz w:val="24"/>
          <w:szCs w:val="24"/>
          <w:lang w:val="pt-BR"/>
        </w:rPr>
      </w:pPr>
    </w:p>
    <w:p w14:paraId="5EA16340" w14:textId="77777777" w:rsidR="00CC472F" w:rsidRDefault="00CC472F" w:rsidP="007C3A40">
      <w:pPr>
        <w:jc w:val="both"/>
        <w:rPr>
          <w:sz w:val="24"/>
          <w:szCs w:val="24"/>
          <w:lang w:val="pt-BR"/>
        </w:rPr>
      </w:pPr>
    </w:p>
    <w:p w14:paraId="706973C6" w14:textId="77777777" w:rsidR="00CC472F" w:rsidRDefault="00CC472F" w:rsidP="007C3A40">
      <w:pPr>
        <w:jc w:val="both"/>
        <w:rPr>
          <w:sz w:val="24"/>
          <w:szCs w:val="24"/>
          <w:lang w:val="pt-BR"/>
        </w:rPr>
      </w:pPr>
    </w:p>
    <w:p w14:paraId="188B77DB" w14:textId="77777777" w:rsidR="00CC472F" w:rsidRDefault="00CC472F" w:rsidP="007C3A40">
      <w:pPr>
        <w:jc w:val="both"/>
        <w:rPr>
          <w:sz w:val="24"/>
          <w:szCs w:val="24"/>
          <w:lang w:val="pt-BR"/>
        </w:rPr>
      </w:pPr>
    </w:p>
    <w:p w14:paraId="3981C907" w14:textId="77777777" w:rsidR="00CC472F" w:rsidRDefault="00CC472F" w:rsidP="007C3A40">
      <w:pPr>
        <w:jc w:val="both"/>
        <w:rPr>
          <w:sz w:val="24"/>
          <w:szCs w:val="24"/>
          <w:lang w:val="pt-BR"/>
        </w:rPr>
      </w:pPr>
    </w:p>
    <w:p w14:paraId="4309DB6C" w14:textId="77777777" w:rsidR="00CC472F" w:rsidRDefault="00CC472F" w:rsidP="007C3A40">
      <w:pPr>
        <w:jc w:val="both"/>
        <w:rPr>
          <w:sz w:val="24"/>
          <w:szCs w:val="24"/>
          <w:lang w:val="pt-BR"/>
        </w:rPr>
      </w:pPr>
    </w:p>
    <w:p w14:paraId="6C339BD1" w14:textId="77777777" w:rsidR="00CC472F" w:rsidRDefault="00CC472F" w:rsidP="007C3A40">
      <w:pPr>
        <w:jc w:val="both"/>
        <w:rPr>
          <w:sz w:val="24"/>
          <w:szCs w:val="24"/>
          <w:lang w:val="pt-BR"/>
        </w:rPr>
      </w:pPr>
    </w:p>
    <w:p w14:paraId="12ED9C1C" w14:textId="77777777" w:rsidR="00CC472F" w:rsidRDefault="00CC472F" w:rsidP="007C3A40">
      <w:pPr>
        <w:jc w:val="both"/>
        <w:rPr>
          <w:sz w:val="24"/>
          <w:szCs w:val="24"/>
          <w:lang w:val="pt-BR"/>
        </w:rPr>
      </w:pPr>
    </w:p>
    <w:p w14:paraId="408AA953" w14:textId="77777777" w:rsidR="00CC472F" w:rsidRDefault="00CC472F" w:rsidP="007C3A40">
      <w:pPr>
        <w:jc w:val="both"/>
        <w:rPr>
          <w:sz w:val="24"/>
          <w:szCs w:val="24"/>
          <w:lang w:val="pt-BR"/>
        </w:rPr>
      </w:pPr>
    </w:p>
    <w:p w14:paraId="228EB61D" w14:textId="77777777" w:rsidR="00CC472F" w:rsidRDefault="00CC472F" w:rsidP="007C3A40">
      <w:pPr>
        <w:jc w:val="both"/>
        <w:rPr>
          <w:sz w:val="24"/>
          <w:szCs w:val="24"/>
          <w:lang w:val="pt-BR"/>
        </w:rPr>
      </w:pPr>
    </w:p>
    <w:p w14:paraId="57ED2BA8" w14:textId="77777777" w:rsidR="00CC472F" w:rsidRDefault="00CC472F" w:rsidP="007C3A40">
      <w:pPr>
        <w:jc w:val="both"/>
        <w:rPr>
          <w:sz w:val="24"/>
          <w:szCs w:val="24"/>
          <w:lang w:val="pt-BR"/>
        </w:rPr>
      </w:pPr>
    </w:p>
    <w:p w14:paraId="40B0C3EB" w14:textId="77777777" w:rsidR="00CC472F" w:rsidRDefault="00CC472F" w:rsidP="007C3A40">
      <w:pPr>
        <w:jc w:val="both"/>
        <w:rPr>
          <w:sz w:val="24"/>
          <w:szCs w:val="24"/>
          <w:lang w:val="pt-BR"/>
        </w:rPr>
      </w:pPr>
    </w:p>
    <w:p w14:paraId="5858D9D3" w14:textId="77777777" w:rsidR="00CC472F" w:rsidRDefault="00CC472F" w:rsidP="007C3A40">
      <w:pPr>
        <w:jc w:val="both"/>
        <w:rPr>
          <w:sz w:val="24"/>
          <w:szCs w:val="24"/>
          <w:lang w:val="pt-BR"/>
        </w:rPr>
      </w:pPr>
    </w:p>
    <w:p w14:paraId="59AC82E6" w14:textId="77777777" w:rsidR="00CD4C18" w:rsidRPr="00CD4C18" w:rsidRDefault="00CD4C18" w:rsidP="00CD4C18">
      <w:pPr>
        <w:widowControl/>
        <w:autoSpaceDE/>
        <w:autoSpaceDN/>
        <w:jc w:val="center"/>
        <w:rPr>
          <w:rFonts w:ascii="Tahoma" w:eastAsia="Book Antiqua" w:hAnsi="Tahoma" w:cs="Tahoma"/>
          <w:b/>
          <w:lang w:val="pt-BR" w:eastAsia="pt-BR"/>
        </w:rPr>
      </w:pPr>
    </w:p>
    <w:p w14:paraId="4A26A552" w14:textId="77777777" w:rsidR="00CD4C18" w:rsidRPr="00CD4C18" w:rsidRDefault="00CD4C18" w:rsidP="00CD4C18">
      <w:pPr>
        <w:widowControl/>
        <w:autoSpaceDE/>
        <w:autoSpaceDN/>
        <w:jc w:val="center"/>
        <w:rPr>
          <w:rFonts w:eastAsia="Book Antiqua"/>
          <w:b/>
          <w:spacing w:val="-1"/>
          <w:lang w:val="pt-BR" w:eastAsia="pt-BR"/>
        </w:rPr>
      </w:pPr>
      <w:r w:rsidRPr="00CD4C18">
        <w:rPr>
          <w:rFonts w:eastAsia="Book Antiqua"/>
          <w:b/>
          <w:lang w:val="pt-BR" w:eastAsia="pt-BR"/>
        </w:rPr>
        <w:t xml:space="preserve">TERMO </w:t>
      </w:r>
      <w:r w:rsidRPr="00CD4C18">
        <w:rPr>
          <w:rFonts w:eastAsia="Book Antiqua"/>
          <w:b/>
          <w:spacing w:val="-1"/>
          <w:lang w:val="pt-BR" w:eastAsia="pt-BR"/>
        </w:rPr>
        <w:t xml:space="preserve">DE REFERÊNCIA </w:t>
      </w:r>
    </w:p>
    <w:p w14:paraId="47A1069E" w14:textId="77777777" w:rsidR="00CD4C18" w:rsidRPr="00CD4C18" w:rsidRDefault="00CD4C18" w:rsidP="00CD4C18">
      <w:pPr>
        <w:widowControl/>
        <w:autoSpaceDE/>
        <w:autoSpaceDN/>
        <w:jc w:val="center"/>
        <w:rPr>
          <w:rFonts w:eastAsia="Book Antiqua"/>
          <w:b/>
          <w:spacing w:val="-1"/>
          <w:lang w:val="pt-BR" w:eastAsia="pt-BR"/>
        </w:rPr>
      </w:pPr>
    </w:p>
    <w:p w14:paraId="0787AE59" w14:textId="77777777" w:rsidR="00CD4C18" w:rsidRPr="00CD4C18" w:rsidRDefault="00CD4C18" w:rsidP="00CD4C18">
      <w:pPr>
        <w:widowControl/>
        <w:numPr>
          <w:ilvl w:val="0"/>
          <w:numId w:val="23"/>
        </w:numPr>
        <w:shd w:val="clear" w:color="auto" w:fill="D9D9D9"/>
        <w:autoSpaceDE/>
        <w:autoSpaceDN/>
        <w:spacing w:after="200"/>
        <w:contextualSpacing/>
        <w:jc w:val="both"/>
        <w:rPr>
          <w:b/>
          <w:lang w:val="pt-BR" w:eastAsia="pt-BR"/>
        </w:rPr>
      </w:pPr>
      <w:r w:rsidRPr="00CD4C18">
        <w:rPr>
          <w:b/>
          <w:lang w:val="pt-BR" w:eastAsia="pt-BR"/>
        </w:rPr>
        <w:lastRenderedPageBreak/>
        <w:t>DO OBJETO</w:t>
      </w:r>
    </w:p>
    <w:p w14:paraId="7B3842BA" w14:textId="77777777" w:rsidR="00CD4C18" w:rsidRPr="00CD4C18" w:rsidRDefault="00CD4C18" w:rsidP="00CD4C18">
      <w:pPr>
        <w:widowControl/>
        <w:autoSpaceDE/>
        <w:autoSpaceDN/>
        <w:ind w:right="-1"/>
        <w:jc w:val="both"/>
        <w:rPr>
          <w:lang w:val="pt-BR" w:eastAsia="pt-BR"/>
        </w:rPr>
      </w:pPr>
    </w:p>
    <w:p w14:paraId="3864D4D4" w14:textId="7D589FE8" w:rsidR="00CD4C18" w:rsidRPr="00CD4C18" w:rsidRDefault="00CD4C18" w:rsidP="00CD4C18">
      <w:pPr>
        <w:widowControl/>
        <w:autoSpaceDE/>
        <w:autoSpaceDN/>
        <w:ind w:right="-1"/>
        <w:jc w:val="both"/>
        <w:rPr>
          <w:shd w:val="clear" w:color="auto" w:fill="FFFFFF"/>
          <w:lang w:val="pt-BR" w:eastAsia="pt-BR"/>
        </w:rPr>
      </w:pPr>
      <w:proofErr w:type="gramStart"/>
      <w:r w:rsidRPr="00CD4C18">
        <w:rPr>
          <w:lang w:val="pt-BR" w:eastAsia="pt-BR"/>
        </w:rPr>
        <w:t>1.1.</w:t>
      </w:r>
      <w:proofErr w:type="gramEnd"/>
      <w:r w:rsidRPr="00CD4C18">
        <w:rPr>
          <w:lang w:val="pt-BR" w:eastAsia="pt-BR"/>
        </w:rPr>
        <w:t xml:space="preserve">Constitui o objeto deste Termo de Referência o Credenciamento de pessoa jurídica para a </w:t>
      </w:r>
      <w:r w:rsidRPr="00CD4C18">
        <w:rPr>
          <w:rFonts w:eastAsia="Calibri"/>
          <w:lang w:val="pt-BR"/>
        </w:rPr>
        <w:t xml:space="preserve">prestação dos serviços de fornecimento de </w:t>
      </w:r>
      <w:r w:rsidRPr="00CD4C18">
        <w:rPr>
          <w:lang w:val="pt-BR" w:eastAsia="pt-BR"/>
        </w:rPr>
        <w:t xml:space="preserve">refeições (Buffet, </w:t>
      </w:r>
      <w:proofErr w:type="spellStart"/>
      <w:r w:rsidRPr="00CD4C18">
        <w:rPr>
          <w:lang w:val="pt-BR" w:eastAsia="pt-BR"/>
        </w:rPr>
        <w:t>Coffee</w:t>
      </w:r>
      <w:proofErr w:type="spellEnd"/>
      <w:r w:rsidRPr="00CD4C18">
        <w:rPr>
          <w:lang w:val="pt-BR" w:eastAsia="pt-BR"/>
        </w:rPr>
        <w:t xml:space="preserve"> Break), Kit Lanches, Ornamentações, Serviços de Apoio, Locações (Mesas, Cadeiras, Equipamentos e Espaços) e outros, para atendimento dos eventos públicos e institucionais promovidos pelo Consórcio </w:t>
      </w:r>
      <w:proofErr w:type="spellStart"/>
      <w:r w:rsidRPr="00CD4C18">
        <w:rPr>
          <w:lang w:val="pt-BR" w:eastAsia="pt-BR"/>
        </w:rPr>
        <w:t>Reconvale</w:t>
      </w:r>
      <w:proofErr w:type="spellEnd"/>
      <w:r w:rsidRPr="00CD4C18">
        <w:rPr>
          <w:lang w:val="pt-BR" w:eastAsia="pt-BR"/>
        </w:rPr>
        <w:t xml:space="preserve"> para atender a  unidade da Policlínica Regional de Santo Antônio de Jesus</w:t>
      </w:r>
      <w:r w:rsidRPr="00CD4C18">
        <w:rPr>
          <w:shd w:val="clear" w:color="auto" w:fill="FFFFFF"/>
          <w:lang w:val="pt-BR" w:eastAsia="pt-BR"/>
        </w:rPr>
        <w:t xml:space="preserve">. </w:t>
      </w:r>
    </w:p>
    <w:p w14:paraId="0F459B37" w14:textId="77777777" w:rsidR="00CD4C18" w:rsidRPr="00CD4C18" w:rsidRDefault="00CD4C18" w:rsidP="00CD4C18">
      <w:pPr>
        <w:widowControl/>
        <w:autoSpaceDE/>
        <w:autoSpaceDN/>
        <w:ind w:right="-1"/>
        <w:jc w:val="both"/>
        <w:rPr>
          <w:shd w:val="clear" w:color="auto" w:fill="FFFFFF"/>
          <w:lang w:val="pt-BR" w:eastAsia="pt-BR"/>
        </w:rPr>
      </w:pPr>
    </w:p>
    <w:p w14:paraId="7C604A6B" w14:textId="77777777" w:rsidR="00CD4C18" w:rsidRPr="00CD4C18" w:rsidRDefault="00CD4C18" w:rsidP="00CD4C18">
      <w:pPr>
        <w:widowControl/>
        <w:autoSpaceDE/>
        <w:autoSpaceDN/>
        <w:ind w:right="-1"/>
        <w:jc w:val="both"/>
        <w:rPr>
          <w:shd w:val="clear" w:color="auto" w:fill="FFFFFF"/>
          <w:lang w:val="pt-BR" w:eastAsia="pt-BR"/>
        </w:rPr>
      </w:pPr>
      <w:proofErr w:type="gramStart"/>
      <w:r w:rsidRPr="00CD4C18">
        <w:rPr>
          <w:shd w:val="clear" w:color="auto" w:fill="FFFFFF"/>
          <w:lang w:val="pt-BR" w:eastAsia="pt-BR"/>
        </w:rPr>
        <w:t>1.1.1.</w:t>
      </w:r>
      <w:proofErr w:type="gramEnd"/>
      <w:r w:rsidRPr="00CD4C18">
        <w:rPr>
          <w:shd w:val="clear" w:color="auto" w:fill="FFFFFF"/>
          <w:lang w:val="pt-BR" w:eastAsia="pt-BR"/>
        </w:rPr>
        <w:t xml:space="preserve">O presente Termo de Referência, em conjunto com os demais instrumentos que integram a fase de planejamento da contratação, compõe o processo administrativo destinado ao credenciamento de pessoas jurídicas especializadas na prestação de serviços de buffet, a serem disponibilizados de forma contínua, conforme a demanda, para atendimento às necessidades de solenidades, eventos oficiais e demais atividades institucionais do </w:t>
      </w:r>
      <w:r w:rsidRPr="00CD4C18">
        <w:rPr>
          <w:lang w:val="pt-BR" w:eastAsia="pt-BR"/>
        </w:rPr>
        <w:t xml:space="preserve">Consórcio </w:t>
      </w:r>
      <w:proofErr w:type="spellStart"/>
      <w:r w:rsidRPr="00CD4C18">
        <w:rPr>
          <w:lang w:val="pt-BR" w:eastAsia="pt-BR"/>
        </w:rPr>
        <w:t>Reconvale</w:t>
      </w:r>
      <w:proofErr w:type="spellEnd"/>
      <w:r w:rsidRPr="00CD4C18">
        <w:rPr>
          <w:shd w:val="clear" w:color="auto" w:fill="FFFFFF"/>
          <w:lang w:val="pt-BR" w:eastAsia="pt-BR"/>
        </w:rPr>
        <w:t>.</w:t>
      </w:r>
    </w:p>
    <w:p w14:paraId="1513E8FA" w14:textId="77777777" w:rsidR="00CD4C18" w:rsidRPr="00CD4C18" w:rsidRDefault="00CD4C18" w:rsidP="00CD4C18">
      <w:pPr>
        <w:widowControl/>
        <w:autoSpaceDE/>
        <w:autoSpaceDN/>
        <w:ind w:right="-1"/>
        <w:jc w:val="both"/>
        <w:rPr>
          <w:shd w:val="clear" w:color="auto" w:fill="FFFFFF"/>
          <w:lang w:val="pt-BR" w:eastAsia="pt-BR"/>
        </w:rPr>
      </w:pPr>
    </w:p>
    <w:p w14:paraId="37DD8D45" w14:textId="77777777" w:rsidR="00CD4C18" w:rsidRPr="00CD4C18" w:rsidRDefault="00CD4C18" w:rsidP="00CD4C18">
      <w:pPr>
        <w:widowControl/>
        <w:autoSpaceDE/>
        <w:autoSpaceDN/>
        <w:ind w:right="-1"/>
        <w:jc w:val="both"/>
        <w:rPr>
          <w:shd w:val="clear" w:color="auto" w:fill="FFFFFF"/>
          <w:lang w:val="pt-BR" w:eastAsia="pt-BR"/>
        </w:rPr>
      </w:pPr>
      <w:proofErr w:type="gramStart"/>
      <w:r w:rsidRPr="00CD4C18">
        <w:rPr>
          <w:shd w:val="clear" w:color="auto" w:fill="FFFFFF"/>
          <w:lang w:val="pt-BR" w:eastAsia="pt-BR"/>
        </w:rPr>
        <w:t>1.1.2.</w:t>
      </w:r>
      <w:proofErr w:type="gramEnd"/>
      <w:r w:rsidRPr="00CD4C18">
        <w:rPr>
          <w:shd w:val="clear" w:color="auto" w:fill="FFFFFF"/>
          <w:lang w:val="pt-BR" w:eastAsia="pt-BR"/>
        </w:rPr>
        <w:t>O credenciamento tem por objetivo formar um rol de fornecedores previamente habilitados e qualificados, aptos a executar os serviços em conformidade com as condições estabelecidas neste instrumento, garantindo qualidade, regularidade, segurança sanitária, eficiência e adequação técnica, em estrita observância à legislação vigente.</w:t>
      </w:r>
    </w:p>
    <w:p w14:paraId="498170B9" w14:textId="77777777" w:rsidR="00CD4C18" w:rsidRPr="00CD4C18" w:rsidRDefault="00CD4C18" w:rsidP="00CD4C18">
      <w:pPr>
        <w:widowControl/>
        <w:autoSpaceDE/>
        <w:autoSpaceDN/>
        <w:ind w:right="-1"/>
        <w:jc w:val="both"/>
        <w:rPr>
          <w:shd w:val="clear" w:color="auto" w:fill="FFFFFF"/>
          <w:lang w:val="pt-BR" w:eastAsia="pt-BR"/>
        </w:rPr>
      </w:pPr>
    </w:p>
    <w:p w14:paraId="05CE4F30" w14:textId="77777777" w:rsidR="00CD4C18" w:rsidRPr="00CD4C18" w:rsidRDefault="00CD4C18" w:rsidP="00CD4C18">
      <w:pPr>
        <w:widowControl/>
        <w:autoSpaceDE/>
        <w:autoSpaceDN/>
        <w:ind w:right="-1"/>
        <w:jc w:val="both"/>
        <w:rPr>
          <w:shd w:val="clear" w:color="auto" w:fill="FFFFFF"/>
          <w:lang w:val="pt-BR" w:eastAsia="pt-BR"/>
        </w:rPr>
      </w:pPr>
      <w:proofErr w:type="gramStart"/>
      <w:r w:rsidRPr="00CD4C18">
        <w:rPr>
          <w:shd w:val="clear" w:color="auto" w:fill="FFFFFF"/>
          <w:lang w:val="pt-BR" w:eastAsia="pt-BR"/>
        </w:rPr>
        <w:t>1.1.3.</w:t>
      </w:r>
      <w:proofErr w:type="gramEnd"/>
      <w:r w:rsidRPr="00CD4C18">
        <w:rPr>
          <w:shd w:val="clear" w:color="auto" w:fill="FFFFFF"/>
          <w:lang w:val="pt-BR" w:eastAsia="pt-BR"/>
        </w:rPr>
        <w:t>A execução dos serviços compreenderá, de forma não exaustiva:</w:t>
      </w:r>
    </w:p>
    <w:p w14:paraId="56C0A014" w14:textId="77777777" w:rsidR="00CD4C18" w:rsidRPr="00CD4C18" w:rsidRDefault="00CD4C18" w:rsidP="00CD4C18">
      <w:pPr>
        <w:widowControl/>
        <w:autoSpaceDE/>
        <w:autoSpaceDN/>
        <w:ind w:right="-1"/>
        <w:jc w:val="both"/>
        <w:rPr>
          <w:shd w:val="clear" w:color="auto" w:fill="FFFFFF"/>
          <w:lang w:val="pt-BR" w:eastAsia="pt-BR"/>
        </w:rPr>
      </w:pPr>
      <w:r w:rsidRPr="00CD4C18">
        <w:rPr>
          <w:shd w:val="clear" w:color="auto" w:fill="FFFFFF"/>
          <w:lang w:val="pt-BR" w:eastAsia="pt-BR"/>
        </w:rPr>
        <w:tab/>
        <w:t>•</w:t>
      </w:r>
      <w:r w:rsidRPr="00CD4C18">
        <w:rPr>
          <w:shd w:val="clear" w:color="auto" w:fill="FFFFFF"/>
          <w:lang w:val="pt-BR" w:eastAsia="pt-BR"/>
        </w:rPr>
        <w:tab/>
        <w:t>o fornecimento de gêneros alimentícios;</w:t>
      </w:r>
    </w:p>
    <w:p w14:paraId="36CA0F96" w14:textId="77777777" w:rsidR="00CD4C18" w:rsidRPr="00CD4C18" w:rsidRDefault="00CD4C18" w:rsidP="00CD4C18">
      <w:pPr>
        <w:widowControl/>
        <w:autoSpaceDE/>
        <w:autoSpaceDN/>
        <w:ind w:right="-1"/>
        <w:jc w:val="both"/>
        <w:rPr>
          <w:shd w:val="clear" w:color="auto" w:fill="FFFFFF"/>
          <w:lang w:val="pt-BR" w:eastAsia="pt-BR"/>
        </w:rPr>
      </w:pPr>
      <w:r w:rsidRPr="00CD4C18">
        <w:rPr>
          <w:shd w:val="clear" w:color="auto" w:fill="FFFFFF"/>
          <w:lang w:val="pt-BR" w:eastAsia="pt-BR"/>
        </w:rPr>
        <w:tab/>
        <w:t>•</w:t>
      </w:r>
      <w:r w:rsidRPr="00CD4C18">
        <w:rPr>
          <w:shd w:val="clear" w:color="auto" w:fill="FFFFFF"/>
          <w:lang w:val="pt-BR" w:eastAsia="pt-BR"/>
        </w:rPr>
        <w:tab/>
        <w:t>o preparo, a montagem e a apresentação dos alimentos e bebidas;</w:t>
      </w:r>
    </w:p>
    <w:p w14:paraId="00C4ABB0" w14:textId="77777777" w:rsidR="00CD4C18" w:rsidRPr="00CD4C18" w:rsidRDefault="00CD4C18" w:rsidP="00CD4C18">
      <w:pPr>
        <w:widowControl/>
        <w:autoSpaceDE/>
        <w:autoSpaceDN/>
        <w:ind w:right="-1"/>
        <w:jc w:val="both"/>
        <w:rPr>
          <w:shd w:val="clear" w:color="auto" w:fill="FFFFFF"/>
          <w:lang w:val="pt-BR" w:eastAsia="pt-BR"/>
        </w:rPr>
      </w:pPr>
      <w:r w:rsidRPr="00CD4C18">
        <w:rPr>
          <w:shd w:val="clear" w:color="auto" w:fill="FFFFFF"/>
          <w:lang w:val="pt-BR" w:eastAsia="pt-BR"/>
        </w:rPr>
        <w:tab/>
        <w:t>•</w:t>
      </w:r>
      <w:r w:rsidRPr="00CD4C18">
        <w:rPr>
          <w:shd w:val="clear" w:color="auto" w:fill="FFFFFF"/>
          <w:lang w:val="pt-BR" w:eastAsia="pt-BR"/>
        </w:rPr>
        <w:tab/>
        <w:t>a reposição e o atendimento durante os eventos;</w:t>
      </w:r>
    </w:p>
    <w:p w14:paraId="13FB2946" w14:textId="77777777" w:rsidR="00CD4C18" w:rsidRPr="00CD4C18" w:rsidRDefault="00CD4C18" w:rsidP="00CD4C18">
      <w:pPr>
        <w:widowControl/>
        <w:autoSpaceDE/>
        <w:autoSpaceDN/>
        <w:ind w:right="-1"/>
        <w:jc w:val="both"/>
        <w:rPr>
          <w:shd w:val="clear" w:color="auto" w:fill="FFFFFF"/>
          <w:lang w:val="pt-BR" w:eastAsia="pt-BR"/>
        </w:rPr>
      </w:pPr>
      <w:r w:rsidRPr="00CD4C18">
        <w:rPr>
          <w:shd w:val="clear" w:color="auto" w:fill="FFFFFF"/>
          <w:lang w:val="pt-BR" w:eastAsia="pt-BR"/>
        </w:rPr>
        <w:tab/>
        <w:t>•</w:t>
      </w:r>
      <w:r w:rsidRPr="00CD4C18">
        <w:rPr>
          <w:shd w:val="clear" w:color="auto" w:fill="FFFFFF"/>
          <w:lang w:val="pt-BR" w:eastAsia="pt-BR"/>
        </w:rPr>
        <w:tab/>
        <w:t>bem como a higienização e a adequada finalização dos serviços prestados.</w:t>
      </w:r>
    </w:p>
    <w:p w14:paraId="256B2DF6" w14:textId="77777777" w:rsidR="00CD4C18" w:rsidRPr="00CD4C18" w:rsidRDefault="00CD4C18" w:rsidP="00CD4C18">
      <w:pPr>
        <w:widowControl/>
        <w:autoSpaceDE/>
        <w:autoSpaceDN/>
        <w:ind w:right="-1"/>
        <w:jc w:val="both"/>
        <w:rPr>
          <w:shd w:val="clear" w:color="auto" w:fill="FFFFFF"/>
          <w:lang w:val="pt-BR" w:eastAsia="pt-BR"/>
        </w:rPr>
      </w:pPr>
    </w:p>
    <w:p w14:paraId="1BCEF8F2" w14:textId="77777777" w:rsidR="00CD4C18" w:rsidRPr="00CD4C18" w:rsidRDefault="00CD4C18" w:rsidP="00CD4C18">
      <w:pPr>
        <w:widowControl/>
        <w:autoSpaceDE/>
        <w:autoSpaceDN/>
        <w:ind w:right="-1"/>
        <w:jc w:val="both"/>
        <w:rPr>
          <w:shd w:val="clear" w:color="auto" w:fill="FFFFFF"/>
          <w:lang w:val="pt-BR" w:eastAsia="pt-BR"/>
        </w:rPr>
      </w:pPr>
      <w:proofErr w:type="gramStart"/>
      <w:r w:rsidRPr="00CD4C18">
        <w:rPr>
          <w:shd w:val="clear" w:color="auto" w:fill="FFFFFF"/>
          <w:lang w:val="pt-BR" w:eastAsia="pt-BR"/>
        </w:rPr>
        <w:t>1.1.4.</w:t>
      </w:r>
      <w:proofErr w:type="gramEnd"/>
      <w:r w:rsidRPr="00CD4C18">
        <w:rPr>
          <w:shd w:val="clear" w:color="auto" w:fill="FFFFFF"/>
          <w:lang w:val="pt-BR" w:eastAsia="pt-BR"/>
        </w:rPr>
        <w:t xml:space="preserve">Cada solicitação será formalizada pela </w:t>
      </w:r>
      <w:r w:rsidRPr="00CD4C18">
        <w:rPr>
          <w:color w:val="000000"/>
          <w:lang w:val="pt-BR" w:eastAsia="pt-BR"/>
        </w:rPr>
        <w:t>Administração Pública Consorciada</w:t>
      </w:r>
      <w:r w:rsidRPr="00CD4C18">
        <w:rPr>
          <w:shd w:val="clear" w:color="auto" w:fill="FFFFFF"/>
          <w:lang w:val="pt-BR" w:eastAsia="pt-BR"/>
        </w:rPr>
        <w:t xml:space="preserve"> conforme a necessidade, observados os quantitativos e especificações técnicas definidos em ato próprio, assegurando a adequada realização dos eventos e a plena consecução do interesse público.</w:t>
      </w:r>
    </w:p>
    <w:p w14:paraId="6E310B14" w14:textId="77777777" w:rsidR="00CD4C18" w:rsidRPr="00CD4C18" w:rsidRDefault="00CD4C18" w:rsidP="00CD4C18">
      <w:pPr>
        <w:widowControl/>
        <w:autoSpaceDE/>
        <w:autoSpaceDN/>
        <w:ind w:left="360" w:right="-1"/>
        <w:rPr>
          <w:lang w:val="pt-BR" w:eastAsia="pt-BR"/>
        </w:rPr>
      </w:pPr>
    </w:p>
    <w:p w14:paraId="6A82F86F" w14:textId="77777777" w:rsidR="00CD4C18" w:rsidRPr="00CD4C18" w:rsidRDefault="00CD4C18" w:rsidP="00CD4C18">
      <w:pPr>
        <w:widowControl/>
        <w:numPr>
          <w:ilvl w:val="0"/>
          <w:numId w:val="23"/>
        </w:numPr>
        <w:shd w:val="clear" w:color="auto" w:fill="D9D9D9"/>
        <w:autoSpaceDE/>
        <w:autoSpaceDN/>
        <w:jc w:val="both"/>
        <w:rPr>
          <w:b/>
          <w:lang w:val="pt-BR" w:eastAsia="pt-BR"/>
        </w:rPr>
      </w:pPr>
      <w:r w:rsidRPr="00CD4C18">
        <w:rPr>
          <w:b/>
          <w:lang w:val="pt-BR" w:eastAsia="pt-BR"/>
        </w:rPr>
        <w:t>DA JUSTIFICATIVA E BASE LEGAL</w:t>
      </w:r>
    </w:p>
    <w:p w14:paraId="3D81ADCA" w14:textId="77777777" w:rsidR="00CD4C18" w:rsidRPr="00CD4C18" w:rsidRDefault="00CD4C18" w:rsidP="00CD4C18">
      <w:pPr>
        <w:tabs>
          <w:tab w:val="left" w:pos="284"/>
        </w:tabs>
        <w:autoSpaceDE/>
        <w:autoSpaceDN/>
        <w:jc w:val="both"/>
        <w:rPr>
          <w:rFonts w:eastAsia="Book Antiqua"/>
          <w:lang w:val="pt-BR" w:eastAsia="pt-BR"/>
        </w:rPr>
      </w:pPr>
      <w:r w:rsidRPr="00CD4C18">
        <w:rPr>
          <w:color w:val="000000"/>
          <w:lang w:val="pt-BR" w:eastAsia="pt-BR"/>
        </w:rPr>
        <w:t xml:space="preserve">2.1. </w:t>
      </w:r>
      <w:r w:rsidRPr="00CD4C18">
        <w:rPr>
          <w:rFonts w:eastAsia="Book Antiqua"/>
          <w:lang w:val="pt-BR" w:eastAsia="pt-BR"/>
        </w:rPr>
        <w:t>No âmbito assistencial, a disponibilização de lanches aos pacientes e acompanhantes atendidos na Policlínica Regional de Saúde constitui medida essencial de acolhimento, humanização e promoção do bem-estar. Considerando que parcela significativa dos usuários se desloca de municípios consorciados, muitas vezes percorrendo longas distâncias e permanecendo na unidade por período prolongado para realização de consultas especializadas, exames e procedimentos, a oferta de alimentação adequada contribui para a manutenção das condições mínimas de conforto e suporte nutricional durante o atendimento.</w:t>
      </w:r>
    </w:p>
    <w:p w14:paraId="32F4F4B4" w14:textId="77777777" w:rsidR="00CD4C18" w:rsidRPr="00CD4C18" w:rsidRDefault="00CD4C18" w:rsidP="00CD4C18">
      <w:pPr>
        <w:tabs>
          <w:tab w:val="left" w:pos="284"/>
        </w:tabs>
        <w:autoSpaceDE/>
        <w:autoSpaceDN/>
        <w:jc w:val="both"/>
        <w:rPr>
          <w:rFonts w:eastAsia="Book Antiqua"/>
          <w:lang w:val="pt-BR" w:eastAsia="pt-BR"/>
        </w:rPr>
      </w:pPr>
    </w:p>
    <w:p w14:paraId="7A5C5A74" w14:textId="77777777" w:rsidR="00CD4C18" w:rsidRPr="00CD4C18" w:rsidRDefault="00CD4C18" w:rsidP="00CD4C18">
      <w:pPr>
        <w:tabs>
          <w:tab w:val="left" w:pos="284"/>
        </w:tabs>
        <w:autoSpaceDE/>
        <w:autoSpaceDN/>
        <w:jc w:val="both"/>
        <w:rPr>
          <w:rFonts w:eastAsia="Book Antiqua"/>
          <w:lang w:val="pt-BR" w:eastAsia="pt-BR"/>
        </w:rPr>
      </w:pPr>
      <w:r w:rsidRPr="00CD4C18">
        <w:rPr>
          <w:rFonts w:eastAsia="Book Antiqua"/>
          <w:lang w:val="pt-BR" w:eastAsia="pt-BR"/>
        </w:rPr>
        <w:t>Nesse contexto, destaca-se a necessidade de aquisição de Kit Lanche – gêneros alimentícios e outros, devidamente acondicionados e preparados para distribuição individual, observadas as normas sanitárias aplicáveis. Tal medida assegura padronização, controle de qualidade, segurança alimentar e eficiência na logística de distribuição, especialmente em dias de maior fluxo de atendimento.</w:t>
      </w:r>
    </w:p>
    <w:p w14:paraId="440715C4" w14:textId="77777777" w:rsidR="00CD4C18" w:rsidRPr="00CD4C18" w:rsidRDefault="00CD4C18" w:rsidP="00CD4C18">
      <w:pPr>
        <w:tabs>
          <w:tab w:val="left" w:pos="284"/>
        </w:tabs>
        <w:autoSpaceDE/>
        <w:autoSpaceDN/>
        <w:jc w:val="both"/>
        <w:rPr>
          <w:rFonts w:eastAsia="Book Antiqua"/>
          <w:lang w:val="pt-BR" w:eastAsia="pt-BR"/>
        </w:rPr>
      </w:pPr>
    </w:p>
    <w:p w14:paraId="5EDAE355" w14:textId="77777777" w:rsidR="00CD4C18" w:rsidRPr="00CD4C18" w:rsidRDefault="00CD4C18" w:rsidP="00CD4C18">
      <w:pPr>
        <w:tabs>
          <w:tab w:val="left" w:pos="284"/>
        </w:tabs>
        <w:autoSpaceDE/>
        <w:autoSpaceDN/>
        <w:jc w:val="both"/>
        <w:rPr>
          <w:rFonts w:eastAsia="Book Antiqua"/>
          <w:lang w:val="pt-BR" w:eastAsia="pt-BR"/>
        </w:rPr>
      </w:pPr>
      <w:r w:rsidRPr="00CD4C18">
        <w:rPr>
          <w:rFonts w:eastAsia="Book Antiqua"/>
          <w:lang w:val="pt-BR" w:eastAsia="pt-BR"/>
        </w:rPr>
        <w:t>Além do atendimento aos usuários, verifica-se também a necessidade de disponibilização de gêneros alimentícios e kits lanche aos colaboradores da unidade em situações específicas, tais como plantões estendidos, demandas extraordinárias, campanhas de saúde, mutirões, ações intensificadas e outras circunstâncias que exijam permanência prolongada ou atuação contínua das equipes. Essa providência contribui diretamente para a preservação da saúde e das condições adequadas de trabalho dos profissionais, refletindo positivamente na qualidade dos serviços prestados à população.</w:t>
      </w:r>
    </w:p>
    <w:p w14:paraId="0E5019A3" w14:textId="77777777" w:rsidR="00CD4C18" w:rsidRPr="00CD4C18" w:rsidRDefault="00CD4C18" w:rsidP="00CD4C18">
      <w:pPr>
        <w:tabs>
          <w:tab w:val="left" w:pos="284"/>
        </w:tabs>
        <w:autoSpaceDE/>
        <w:autoSpaceDN/>
        <w:jc w:val="both"/>
        <w:rPr>
          <w:rFonts w:eastAsia="Book Antiqua"/>
          <w:lang w:val="pt-BR" w:eastAsia="pt-BR"/>
        </w:rPr>
      </w:pPr>
      <w:r w:rsidRPr="00CD4C18">
        <w:rPr>
          <w:rFonts w:eastAsia="Book Antiqua"/>
          <w:lang w:val="pt-BR" w:eastAsia="pt-BR"/>
        </w:rPr>
        <w:t xml:space="preserve">Paralelamente às atividades assistenciais, o Consórcio desenvolve de forma contínua ações institucionais, técnicas e administrativas, incluindo reuniões, capacitações, treinamentos, campanhas de saúde, eventos oficiais, encontros </w:t>
      </w:r>
      <w:proofErr w:type="spellStart"/>
      <w:r w:rsidRPr="00CD4C18">
        <w:rPr>
          <w:rFonts w:eastAsia="Book Antiqua"/>
          <w:lang w:val="pt-BR" w:eastAsia="pt-BR"/>
        </w:rPr>
        <w:t>interfederativos</w:t>
      </w:r>
      <w:proofErr w:type="spellEnd"/>
      <w:r w:rsidRPr="00CD4C18">
        <w:rPr>
          <w:rFonts w:eastAsia="Book Antiqua"/>
          <w:lang w:val="pt-BR" w:eastAsia="pt-BR"/>
        </w:rPr>
        <w:t xml:space="preserve"> e recepções institucionais, voltadas ao fortalecimento da gestão regionalizada da saúde pública.</w:t>
      </w:r>
    </w:p>
    <w:p w14:paraId="31F428F4" w14:textId="77777777" w:rsidR="00CD4C18" w:rsidRPr="00CD4C18" w:rsidRDefault="00CD4C18" w:rsidP="00CD4C18">
      <w:pPr>
        <w:tabs>
          <w:tab w:val="left" w:pos="284"/>
        </w:tabs>
        <w:autoSpaceDE/>
        <w:autoSpaceDN/>
        <w:jc w:val="both"/>
        <w:rPr>
          <w:rFonts w:eastAsia="Book Antiqua"/>
          <w:lang w:val="pt-BR" w:eastAsia="pt-BR"/>
        </w:rPr>
      </w:pPr>
    </w:p>
    <w:p w14:paraId="7ED3EEF4" w14:textId="77777777" w:rsidR="00CD4C18" w:rsidRPr="00CD4C18" w:rsidRDefault="00CD4C18" w:rsidP="00CD4C18">
      <w:pPr>
        <w:tabs>
          <w:tab w:val="left" w:pos="284"/>
        </w:tabs>
        <w:autoSpaceDE/>
        <w:autoSpaceDN/>
        <w:jc w:val="both"/>
        <w:rPr>
          <w:rFonts w:eastAsia="Book Antiqua"/>
          <w:lang w:val="pt-BR" w:eastAsia="pt-BR"/>
        </w:rPr>
      </w:pPr>
      <w:r w:rsidRPr="00CD4C18">
        <w:rPr>
          <w:rFonts w:eastAsia="Book Antiqua"/>
          <w:lang w:val="pt-BR" w:eastAsia="pt-BR"/>
        </w:rPr>
        <w:t>A execução adequada dessas atividades demanda estrutura logística e operacional específica, abrangendo o fornecimento de refeições (</w:t>
      </w:r>
      <w:proofErr w:type="gramStart"/>
      <w:r w:rsidRPr="00CD4C18">
        <w:rPr>
          <w:rFonts w:eastAsia="Book Antiqua"/>
          <w:lang w:val="pt-BR" w:eastAsia="pt-BR"/>
        </w:rPr>
        <w:t>buffet</w:t>
      </w:r>
      <w:proofErr w:type="gramEnd"/>
      <w:r w:rsidRPr="00CD4C18">
        <w:rPr>
          <w:rFonts w:eastAsia="Book Antiqua"/>
          <w:lang w:val="pt-BR" w:eastAsia="pt-BR"/>
        </w:rPr>
        <w:t xml:space="preserve"> e </w:t>
      </w:r>
      <w:proofErr w:type="spellStart"/>
      <w:r w:rsidRPr="00CD4C18">
        <w:rPr>
          <w:rFonts w:eastAsia="Book Antiqua"/>
          <w:lang w:val="pt-BR" w:eastAsia="pt-BR"/>
        </w:rPr>
        <w:t>coffee</w:t>
      </w:r>
      <w:proofErr w:type="spellEnd"/>
      <w:r w:rsidRPr="00CD4C18">
        <w:rPr>
          <w:rFonts w:eastAsia="Book Antiqua"/>
          <w:lang w:val="pt-BR" w:eastAsia="pt-BR"/>
        </w:rPr>
        <w:t xml:space="preserve"> break), incluindo kit lanche quando necessário, serviços de ornamentação e ambientação institucional, apoio operacional (recepção, cerimonial, garçons e suporte </w:t>
      </w:r>
      <w:r w:rsidRPr="00CD4C18">
        <w:rPr>
          <w:rFonts w:eastAsia="Book Antiqua"/>
          <w:lang w:val="pt-BR" w:eastAsia="pt-BR"/>
        </w:rPr>
        <w:lastRenderedPageBreak/>
        <w:t>técnico), bem como locação de mobiliário, equipamentos de sonorização, projeção, tendas e, quando for o caso, espaços físicos apropriados.</w:t>
      </w:r>
    </w:p>
    <w:p w14:paraId="23831070" w14:textId="77777777" w:rsidR="00CD4C18" w:rsidRPr="00CD4C18" w:rsidRDefault="00CD4C18" w:rsidP="00CD4C18">
      <w:pPr>
        <w:tabs>
          <w:tab w:val="left" w:pos="284"/>
        </w:tabs>
        <w:autoSpaceDE/>
        <w:autoSpaceDN/>
        <w:jc w:val="both"/>
        <w:rPr>
          <w:rFonts w:eastAsia="Book Antiqua"/>
          <w:lang w:val="pt-BR" w:eastAsia="pt-BR"/>
        </w:rPr>
      </w:pPr>
    </w:p>
    <w:p w14:paraId="761A4DA9" w14:textId="77777777" w:rsidR="00CD4C18" w:rsidRPr="00CD4C18" w:rsidRDefault="00CD4C18" w:rsidP="00CD4C18">
      <w:pPr>
        <w:tabs>
          <w:tab w:val="left" w:pos="284"/>
        </w:tabs>
        <w:autoSpaceDE/>
        <w:autoSpaceDN/>
        <w:jc w:val="both"/>
        <w:rPr>
          <w:rFonts w:eastAsia="Book Antiqua"/>
          <w:lang w:val="pt-BR" w:eastAsia="pt-BR"/>
        </w:rPr>
      </w:pPr>
      <w:r w:rsidRPr="00CD4C18">
        <w:rPr>
          <w:rFonts w:eastAsia="Book Antiqua"/>
          <w:lang w:val="pt-BR" w:eastAsia="pt-BR"/>
        </w:rPr>
        <w:t>Atualmente, o Consórcio não dispõe de estrutura própria, equipe especializada ou equipamentos suficientes para atender integralmente às exigências técnicas e organizacionais dessas demandas. Ademais, a aquisição permanente de mobiliário e equipamentos para utilização eventual mostrar-se-ia antieconômica, considerando o caráter esporádico e variável dos eventos institucionais.</w:t>
      </w:r>
    </w:p>
    <w:p w14:paraId="6A223657" w14:textId="77777777" w:rsidR="00CD4C18" w:rsidRPr="00CD4C18" w:rsidRDefault="00CD4C18" w:rsidP="00CD4C18">
      <w:pPr>
        <w:tabs>
          <w:tab w:val="left" w:pos="284"/>
        </w:tabs>
        <w:autoSpaceDE/>
        <w:autoSpaceDN/>
        <w:jc w:val="both"/>
        <w:rPr>
          <w:rFonts w:eastAsia="Book Antiqua"/>
          <w:lang w:val="pt-BR" w:eastAsia="pt-BR"/>
        </w:rPr>
      </w:pPr>
    </w:p>
    <w:p w14:paraId="3D8BA1D0" w14:textId="77777777" w:rsidR="00CD4C18" w:rsidRPr="00CD4C18" w:rsidRDefault="00CD4C18" w:rsidP="00CD4C18">
      <w:pPr>
        <w:tabs>
          <w:tab w:val="left" w:pos="284"/>
        </w:tabs>
        <w:autoSpaceDE/>
        <w:autoSpaceDN/>
        <w:jc w:val="both"/>
        <w:rPr>
          <w:rFonts w:eastAsia="Book Antiqua"/>
          <w:lang w:val="pt-BR" w:eastAsia="pt-BR"/>
        </w:rPr>
      </w:pPr>
      <w:r w:rsidRPr="00CD4C18">
        <w:rPr>
          <w:rFonts w:eastAsia="Book Antiqua"/>
          <w:lang w:val="pt-BR" w:eastAsia="pt-BR"/>
        </w:rPr>
        <w:t>A ausência de contratação específica comprometeria a organização, a qualidade e a eficiência das ações promovidas pelo Consórcio, podendo impactar negativamente a capacitação dos profissionais, a integração entre os municípios consorciados e a adequada execução das políticas públicas de saúde.</w:t>
      </w:r>
    </w:p>
    <w:p w14:paraId="30CB8C38" w14:textId="77777777" w:rsidR="00CD4C18" w:rsidRPr="00CD4C18" w:rsidRDefault="00CD4C18" w:rsidP="00CD4C18">
      <w:pPr>
        <w:tabs>
          <w:tab w:val="left" w:pos="284"/>
        </w:tabs>
        <w:autoSpaceDE/>
        <w:autoSpaceDN/>
        <w:jc w:val="both"/>
        <w:rPr>
          <w:rFonts w:eastAsia="Book Antiqua"/>
          <w:lang w:val="pt-BR" w:eastAsia="pt-BR"/>
        </w:rPr>
      </w:pPr>
    </w:p>
    <w:p w14:paraId="0BCF0A27" w14:textId="77777777" w:rsidR="00CD4C18" w:rsidRPr="00CD4C18" w:rsidRDefault="00CD4C18" w:rsidP="00CD4C18">
      <w:pPr>
        <w:tabs>
          <w:tab w:val="left" w:pos="284"/>
        </w:tabs>
        <w:autoSpaceDE/>
        <w:autoSpaceDN/>
        <w:jc w:val="both"/>
        <w:rPr>
          <w:rFonts w:eastAsia="Book Antiqua"/>
          <w:lang w:val="pt-BR" w:eastAsia="pt-BR"/>
        </w:rPr>
      </w:pPr>
      <w:r w:rsidRPr="00CD4C18">
        <w:rPr>
          <w:rFonts w:eastAsia="Book Antiqua"/>
          <w:lang w:val="pt-BR" w:eastAsia="pt-BR"/>
        </w:rPr>
        <w:t xml:space="preserve">Dessa forma, evidencia-se a necessidade de contratação de empresa especializada para fornecimento de gêneros alimentícios, inclusive Kit Lanche – gêneros alimentícios e outros, bem como para prestação dos serviços correlatos, </w:t>
      </w:r>
      <w:proofErr w:type="gramStart"/>
      <w:r w:rsidRPr="00CD4C18">
        <w:rPr>
          <w:rFonts w:eastAsia="Book Antiqua"/>
          <w:lang w:val="pt-BR" w:eastAsia="pt-BR"/>
        </w:rPr>
        <w:t>sob demanda</w:t>
      </w:r>
      <w:proofErr w:type="gramEnd"/>
      <w:r w:rsidRPr="00CD4C18">
        <w:rPr>
          <w:rFonts w:eastAsia="Book Antiqua"/>
          <w:lang w:val="pt-BR" w:eastAsia="pt-BR"/>
        </w:rPr>
        <w:t>, de modo a assegurar planejamento, padronização, economicidade, eficiência e atendimento ao interesse público.</w:t>
      </w:r>
    </w:p>
    <w:p w14:paraId="20C52A6D" w14:textId="77777777" w:rsidR="00CD4C18" w:rsidRPr="00CD4C18" w:rsidRDefault="00CD4C18" w:rsidP="00CD4C18">
      <w:pPr>
        <w:tabs>
          <w:tab w:val="left" w:pos="284"/>
        </w:tabs>
        <w:autoSpaceDE/>
        <w:autoSpaceDN/>
        <w:jc w:val="both"/>
        <w:rPr>
          <w:rFonts w:eastAsia="Book Antiqua"/>
          <w:lang w:val="pt-BR" w:eastAsia="pt-BR"/>
        </w:rPr>
      </w:pPr>
    </w:p>
    <w:p w14:paraId="46F94A2D" w14:textId="77777777" w:rsidR="00CD4C18" w:rsidRPr="00CD4C18" w:rsidRDefault="00CD4C18" w:rsidP="00CD4C18">
      <w:pPr>
        <w:tabs>
          <w:tab w:val="left" w:pos="284"/>
        </w:tabs>
        <w:autoSpaceDE/>
        <w:autoSpaceDN/>
        <w:jc w:val="both"/>
        <w:rPr>
          <w:rFonts w:eastAsia="Book Antiqua"/>
          <w:lang w:val="pt-BR" w:eastAsia="pt-BR"/>
        </w:rPr>
      </w:pPr>
      <w:r w:rsidRPr="00CD4C18">
        <w:rPr>
          <w:rFonts w:eastAsia="Book Antiqua"/>
          <w:lang w:val="pt-BR" w:eastAsia="pt-BR"/>
        </w:rPr>
        <w:t xml:space="preserve">Por fim, a contratação encontra-se alinhada aos princípios do planejamento, da eficiência, da economicidade e do interesse público, previstos na Lei nº 14.133/2021, constituindo medida necessária ao regular desempenho das atribuições institucionais do Consórcio Público </w:t>
      </w:r>
      <w:proofErr w:type="spellStart"/>
      <w:r w:rsidRPr="00CD4C18">
        <w:rPr>
          <w:rFonts w:eastAsia="Book Antiqua"/>
          <w:lang w:val="pt-BR" w:eastAsia="pt-BR"/>
        </w:rPr>
        <w:t>Interfederativo</w:t>
      </w:r>
      <w:proofErr w:type="spellEnd"/>
      <w:r w:rsidRPr="00CD4C18">
        <w:rPr>
          <w:rFonts w:eastAsia="Book Antiqua"/>
          <w:lang w:val="pt-BR" w:eastAsia="pt-BR"/>
        </w:rPr>
        <w:t xml:space="preserve"> de Saúde – </w:t>
      </w:r>
      <w:proofErr w:type="spellStart"/>
      <w:r w:rsidRPr="00CD4C18">
        <w:rPr>
          <w:rFonts w:eastAsia="Book Antiqua"/>
          <w:lang w:val="pt-BR" w:eastAsia="pt-BR"/>
        </w:rPr>
        <w:t>Reconvale</w:t>
      </w:r>
      <w:proofErr w:type="spellEnd"/>
      <w:r w:rsidRPr="00CD4C18">
        <w:rPr>
          <w:rFonts w:eastAsia="Book Antiqua"/>
          <w:lang w:val="pt-BR" w:eastAsia="pt-BR"/>
        </w:rPr>
        <w:t>.</w:t>
      </w:r>
    </w:p>
    <w:p w14:paraId="649F6B20" w14:textId="77777777" w:rsidR="00CD4C18" w:rsidRPr="00CD4C18" w:rsidRDefault="00CD4C18" w:rsidP="00CD4C18">
      <w:pPr>
        <w:tabs>
          <w:tab w:val="left" w:pos="284"/>
        </w:tabs>
        <w:autoSpaceDE/>
        <w:autoSpaceDN/>
        <w:jc w:val="both"/>
        <w:rPr>
          <w:color w:val="000000"/>
          <w:lang w:val="pt-BR" w:eastAsia="pt-BR"/>
        </w:rPr>
      </w:pPr>
    </w:p>
    <w:p w14:paraId="52DD8F1A" w14:textId="77777777" w:rsidR="00CD4C18" w:rsidRPr="00CD4C18" w:rsidRDefault="00CD4C18" w:rsidP="00CD4C18">
      <w:pPr>
        <w:tabs>
          <w:tab w:val="left" w:pos="284"/>
        </w:tabs>
        <w:autoSpaceDE/>
        <w:autoSpaceDN/>
        <w:jc w:val="both"/>
        <w:rPr>
          <w:b/>
          <w:lang w:val="pt-BR" w:eastAsia="pt-BR"/>
        </w:rPr>
      </w:pPr>
      <w:r w:rsidRPr="00CD4C18">
        <w:rPr>
          <w:b/>
          <w:lang w:val="pt-BR" w:eastAsia="pt-BR"/>
        </w:rPr>
        <w:t xml:space="preserve">2.2. DA BASE LEGAL </w:t>
      </w:r>
    </w:p>
    <w:p w14:paraId="18C7C88A" w14:textId="77777777" w:rsidR="00CD4C18" w:rsidRPr="00CD4C18" w:rsidRDefault="00CD4C18" w:rsidP="00CD4C18">
      <w:pPr>
        <w:tabs>
          <w:tab w:val="left" w:pos="284"/>
        </w:tabs>
        <w:autoSpaceDE/>
        <w:autoSpaceDN/>
        <w:jc w:val="both"/>
        <w:rPr>
          <w:lang w:val="pt-BR" w:eastAsia="pt-BR"/>
        </w:rPr>
      </w:pPr>
    </w:p>
    <w:p w14:paraId="436525C8" w14:textId="77777777" w:rsidR="00CD4C18" w:rsidRPr="00CD4C18" w:rsidRDefault="00CD4C18" w:rsidP="00CD4C18">
      <w:pPr>
        <w:tabs>
          <w:tab w:val="left" w:pos="284"/>
        </w:tabs>
        <w:autoSpaceDE/>
        <w:autoSpaceDN/>
        <w:jc w:val="both"/>
        <w:rPr>
          <w:lang w:val="pt-BR" w:eastAsia="pt-BR"/>
        </w:rPr>
      </w:pPr>
      <w:r w:rsidRPr="00CD4C18">
        <w:rPr>
          <w:lang w:val="pt-BR" w:eastAsia="pt-BR"/>
        </w:rPr>
        <w:t>Nos termos do art. 74, inciso IV, da Lei nº 14.133/2021, é inexigível a licitação quando houver inviabilidade de competição, especialmente nos casos de credenciamento, procedimento pelo qual a</w:t>
      </w:r>
      <w:proofErr w:type="gramStart"/>
      <w:r w:rsidRPr="00CD4C18">
        <w:rPr>
          <w:lang w:val="pt-BR" w:eastAsia="pt-BR"/>
        </w:rPr>
        <w:t xml:space="preserve">  </w:t>
      </w:r>
      <w:proofErr w:type="gramEnd"/>
      <w:r w:rsidRPr="00CD4C18">
        <w:rPr>
          <w:lang w:val="pt-BR" w:eastAsia="pt-BR"/>
        </w:rPr>
        <w:t xml:space="preserve">convoca interessados para que, preenchidos os requisitos previamente definidos, possam prestar serviços em condições padronizadas e previamente estabelecidas, vejamos: </w:t>
      </w:r>
    </w:p>
    <w:p w14:paraId="1A6746B8" w14:textId="77777777" w:rsidR="00CD4C18" w:rsidRPr="00CD4C18" w:rsidRDefault="00CD4C18" w:rsidP="00CD4C18">
      <w:pPr>
        <w:tabs>
          <w:tab w:val="left" w:pos="284"/>
        </w:tabs>
        <w:autoSpaceDE/>
        <w:autoSpaceDN/>
        <w:ind w:left="2835"/>
        <w:jc w:val="both"/>
        <w:rPr>
          <w:lang w:val="pt-BR" w:eastAsia="pt-BR"/>
        </w:rPr>
      </w:pPr>
    </w:p>
    <w:p w14:paraId="0710CB40" w14:textId="77777777" w:rsidR="00CD4C18" w:rsidRPr="00CD4C18" w:rsidRDefault="00CD4C18" w:rsidP="00CD4C18">
      <w:pPr>
        <w:tabs>
          <w:tab w:val="left" w:pos="284"/>
        </w:tabs>
        <w:autoSpaceDE/>
        <w:autoSpaceDN/>
        <w:ind w:left="2835"/>
        <w:jc w:val="both"/>
        <w:rPr>
          <w:lang w:val="pt-BR" w:eastAsia="pt-BR"/>
        </w:rPr>
      </w:pPr>
      <w:r w:rsidRPr="00CD4C18">
        <w:rPr>
          <w:lang w:val="pt-BR" w:eastAsia="pt-BR"/>
        </w:rPr>
        <w:t xml:space="preserve">Art. 74. É inexigível a licitação quando inviável a competição, em especial nos casos de: </w:t>
      </w:r>
    </w:p>
    <w:p w14:paraId="2A5217E4" w14:textId="77777777" w:rsidR="00CD4C18" w:rsidRPr="00CD4C18" w:rsidRDefault="00CD4C18" w:rsidP="00CD4C18">
      <w:pPr>
        <w:tabs>
          <w:tab w:val="left" w:pos="284"/>
        </w:tabs>
        <w:autoSpaceDE/>
        <w:autoSpaceDN/>
        <w:ind w:left="2835"/>
        <w:jc w:val="both"/>
        <w:rPr>
          <w:lang w:val="pt-BR" w:eastAsia="pt-BR"/>
        </w:rPr>
      </w:pPr>
      <w:r w:rsidRPr="00CD4C18">
        <w:rPr>
          <w:lang w:val="pt-BR" w:eastAsia="pt-BR"/>
        </w:rPr>
        <w:t>[...]</w:t>
      </w:r>
    </w:p>
    <w:p w14:paraId="2A6B3DCD" w14:textId="77777777" w:rsidR="00CD4C18" w:rsidRPr="00CD4C18" w:rsidRDefault="00CD4C18" w:rsidP="00CD4C18">
      <w:pPr>
        <w:tabs>
          <w:tab w:val="left" w:pos="284"/>
        </w:tabs>
        <w:autoSpaceDE/>
        <w:autoSpaceDN/>
        <w:ind w:left="2835"/>
        <w:jc w:val="both"/>
        <w:rPr>
          <w:lang w:val="pt-BR" w:eastAsia="pt-BR"/>
        </w:rPr>
      </w:pPr>
      <w:r w:rsidRPr="00CD4C18">
        <w:rPr>
          <w:lang w:val="pt-BR" w:eastAsia="pt-BR"/>
        </w:rPr>
        <w:t xml:space="preserve">IV- Objetos que devem ou possam ser contratados por meio de credenciamento; </w:t>
      </w:r>
    </w:p>
    <w:p w14:paraId="6F2EAF3F" w14:textId="77777777" w:rsidR="00CD4C18" w:rsidRPr="00CD4C18" w:rsidRDefault="00CD4C18" w:rsidP="00CD4C18">
      <w:pPr>
        <w:tabs>
          <w:tab w:val="left" w:pos="284"/>
        </w:tabs>
        <w:autoSpaceDE/>
        <w:autoSpaceDN/>
        <w:ind w:left="2835"/>
        <w:jc w:val="both"/>
        <w:rPr>
          <w:lang w:val="pt-BR" w:eastAsia="pt-BR"/>
        </w:rPr>
      </w:pPr>
    </w:p>
    <w:p w14:paraId="6D05F28E" w14:textId="77777777" w:rsidR="00CD4C18" w:rsidRPr="00CD4C18" w:rsidRDefault="00CD4C18" w:rsidP="00CD4C18">
      <w:pPr>
        <w:tabs>
          <w:tab w:val="left" w:pos="284"/>
        </w:tabs>
        <w:autoSpaceDE/>
        <w:autoSpaceDN/>
        <w:ind w:left="2835"/>
        <w:jc w:val="both"/>
        <w:rPr>
          <w:lang w:val="pt-BR" w:eastAsia="pt-BR"/>
        </w:rPr>
      </w:pPr>
      <w:r w:rsidRPr="00CD4C18">
        <w:rPr>
          <w:lang w:val="pt-BR" w:eastAsia="pt-BR"/>
        </w:rPr>
        <w:t xml:space="preserve">Art. 78. São procedimentos auxiliares das licitações e das contratações regidas por esta Lei: </w:t>
      </w:r>
    </w:p>
    <w:p w14:paraId="1837165E" w14:textId="77777777" w:rsidR="00CD4C18" w:rsidRPr="00CD4C18" w:rsidRDefault="00CD4C18" w:rsidP="00CD4C18">
      <w:pPr>
        <w:tabs>
          <w:tab w:val="left" w:pos="284"/>
        </w:tabs>
        <w:autoSpaceDE/>
        <w:autoSpaceDN/>
        <w:ind w:left="2835"/>
        <w:jc w:val="both"/>
        <w:rPr>
          <w:lang w:val="pt-BR" w:eastAsia="pt-BR"/>
        </w:rPr>
      </w:pPr>
    </w:p>
    <w:p w14:paraId="1461D377" w14:textId="77777777" w:rsidR="00CD4C18" w:rsidRPr="00CD4C18" w:rsidRDefault="00CD4C18" w:rsidP="00CD4C18">
      <w:pPr>
        <w:tabs>
          <w:tab w:val="left" w:pos="284"/>
        </w:tabs>
        <w:autoSpaceDE/>
        <w:autoSpaceDN/>
        <w:ind w:left="2835"/>
        <w:jc w:val="both"/>
        <w:rPr>
          <w:lang w:val="pt-BR" w:eastAsia="pt-BR"/>
        </w:rPr>
      </w:pPr>
      <w:r w:rsidRPr="00CD4C18">
        <w:rPr>
          <w:lang w:val="pt-BR" w:eastAsia="pt-BR"/>
        </w:rPr>
        <w:t xml:space="preserve">I - Credenciamento; </w:t>
      </w:r>
    </w:p>
    <w:p w14:paraId="07FA425E" w14:textId="77777777" w:rsidR="00CD4C18" w:rsidRPr="00CD4C18" w:rsidRDefault="00CD4C18" w:rsidP="00CD4C18">
      <w:pPr>
        <w:tabs>
          <w:tab w:val="left" w:pos="284"/>
        </w:tabs>
        <w:autoSpaceDE/>
        <w:autoSpaceDN/>
        <w:ind w:left="2835"/>
        <w:jc w:val="both"/>
        <w:rPr>
          <w:lang w:val="pt-BR" w:eastAsia="pt-BR"/>
        </w:rPr>
      </w:pPr>
    </w:p>
    <w:p w14:paraId="26D0C43A" w14:textId="77777777" w:rsidR="00CD4C18" w:rsidRPr="00CD4C18" w:rsidRDefault="00CD4C18" w:rsidP="00CD4C18">
      <w:pPr>
        <w:tabs>
          <w:tab w:val="left" w:pos="284"/>
        </w:tabs>
        <w:autoSpaceDE/>
        <w:autoSpaceDN/>
        <w:ind w:left="2835"/>
        <w:jc w:val="both"/>
        <w:rPr>
          <w:lang w:val="pt-BR" w:eastAsia="pt-BR"/>
        </w:rPr>
      </w:pPr>
      <w:r w:rsidRPr="00CD4C18">
        <w:rPr>
          <w:lang w:val="pt-BR" w:eastAsia="pt-BR"/>
        </w:rPr>
        <w:t>[...]</w:t>
      </w:r>
    </w:p>
    <w:p w14:paraId="3204A1C3" w14:textId="77777777" w:rsidR="00CD4C18" w:rsidRPr="00CD4C18" w:rsidRDefault="00CD4C18" w:rsidP="00CD4C18">
      <w:pPr>
        <w:tabs>
          <w:tab w:val="left" w:pos="284"/>
        </w:tabs>
        <w:autoSpaceDE/>
        <w:autoSpaceDN/>
        <w:ind w:left="2835"/>
        <w:jc w:val="both"/>
        <w:rPr>
          <w:lang w:val="pt-BR" w:eastAsia="pt-BR"/>
        </w:rPr>
      </w:pPr>
    </w:p>
    <w:p w14:paraId="76BE949F" w14:textId="77777777" w:rsidR="00CD4C18" w:rsidRPr="00CD4C18" w:rsidRDefault="00CD4C18" w:rsidP="00CD4C18">
      <w:pPr>
        <w:tabs>
          <w:tab w:val="left" w:pos="284"/>
        </w:tabs>
        <w:autoSpaceDE/>
        <w:autoSpaceDN/>
        <w:jc w:val="both"/>
        <w:rPr>
          <w:lang w:val="pt-BR" w:eastAsia="pt-BR"/>
        </w:rPr>
      </w:pPr>
      <w:r w:rsidRPr="00CD4C18">
        <w:rPr>
          <w:lang w:val="pt-BR" w:eastAsia="pt-BR"/>
        </w:rPr>
        <w:t xml:space="preserve">Conforme se vê acima, </w:t>
      </w:r>
      <w:r w:rsidRPr="00CD4C18">
        <w:rPr>
          <w:rFonts w:eastAsia="Book Antiqua"/>
          <w:lang w:val="pt-BR" w:eastAsia="pt-BR"/>
        </w:rPr>
        <w:t xml:space="preserve">Consórcio Público </w:t>
      </w:r>
      <w:proofErr w:type="spellStart"/>
      <w:r w:rsidRPr="00CD4C18">
        <w:rPr>
          <w:rFonts w:eastAsia="Book Antiqua"/>
          <w:lang w:val="pt-BR" w:eastAsia="pt-BR"/>
        </w:rPr>
        <w:t>Interfederativo</w:t>
      </w:r>
      <w:proofErr w:type="spellEnd"/>
      <w:r w:rsidRPr="00CD4C18">
        <w:rPr>
          <w:rFonts w:eastAsia="Book Antiqua"/>
          <w:lang w:val="pt-BR" w:eastAsia="pt-BR"/>
        </w:rPr>
        <w:t xml:space="preserve"> de Saúde – </w:t>
      </w:r>
      <w:proofErr w:type="spellStart"/>
      <w:r w:rsidRPr="00CD4C18">
        <w:rPr>
          <w:rFonts w:eastAsia="Book Antiqua"/>
          <w:lang w:val="pt-BR" w:eastAsia="pt-BR"/>
        </w:rPr>
        <w:t>Reconvale</w:t>
      </w:r>
      <w:proofErr w:type="spellEnd"/>
      <w:r w:rsidRPr="00CD4C18">
        <w:rPr>
          <w:lang w:val="pt-BR" w:eastAsia="pt-BR"/>
        </w:rPr>
        <w:t xml:space="preserve"> poderá adotar, dentre outras, a forma de credenciamento, observadas as peculiaridades da demanda e o interesse público envolvido. No presente caso, a contratação de serviços de fornecimento de refeições (</w:t>
      </w:r>
      <w:proofErr w:type="gramStart"/>
      <w:r w:rsidRPr="00CD4C18">
        <w:rPr>
          <w:lang w:val="pt-BR" w:eastAsia="pt-BR"/>
        </w:rPr>
        <w:t>buffet</w:t>
      </w:r>
      <w:proofErr w:type="gramEnd"/>
      <w:r w:rsidRPr="00CD4C18">
        <w:rPr>
          <w:lang w:val="pt-BR" w:eastAsia="pt-BR"/>
        </w:rPr>
        <w:t xml:space="preserve"> e </w:t>
      </w:r>
      <w:proofErr w:type="spellStart"/>
      <w:r w:rsidRPr="00CD4C18">
        <w:rPr>
          <w:lang w:val="pt-BR" w:eastAsia="pt-BR"/>
        </w:rPr>
        <w:t>coffee</w:t>
      </w:r>
      <w:proofErr w:type="spellEnd"/>
      <w:r w:rsidRPr="00CD4C18">
        <w:rPr>
          <w:lang w:val="pt-BR" w:eastAsia="pt-BR"/>
        </w:rPr>
        <w:t xml:space="preserve"> break), ornamentação, serviços de apoio e locações (espaços, mobiliário e equipamentos) destinados aos eventos institucionais promovidos pelo Consórcio Público </w:t>
      </w:r>
      <w:proofErr w:type="spellStart"/>
      <w:r w:rsidRPr="00CD4C18">
        <w:rPr>
          <w:lang w:val="pt-BR" w:eastAsia="pt-BR"/>
        </w:rPr>
        <w:t>Interfederativo</w:t>
      </w:r>
      <w:proofErr w:type="spellEnd"/>
      <w:r w:rsidRPr="00CD4C18">
        <w:rPr>
          <w:lang w:val="pt-BR" w:eastAsia="pt-BR"/>
        </w:rPr>
        <w:t xml:space="preserve"> de Saúde – </w:t>
      </w:r>
      <w:proofErr w:type="spellStart"/>
      <w:r w:rsidRPr="00CD4C18">
        <w:rPr>
          <w:lang w:val="pt-BR" w:eastAsia="pt-BR"/>
        </w:rPr>
        <w:t>Reconvale</w:t>
      </w:r>
      <w:proofErr w:type="spellEnd"/>
      <w:r w:rsidRPr="00CD4C18">
        <w:rPr>
          <w:lang w:val="pt-BR" w:eastAsia="pt-BR"/>
        </w:rPr>
        <w:t xml:space="preserve"> revela-se compatível com a sistemática de credenciamento, pelas razões técnicas, jurídicas e administrativas a seguir expostas.</w:t>
      </w:r>
    </w:p>
    <w:p w14:paraId="08588F5A" w14:textId="77777777" w:rsidR="00CD4C18" w:rsidRPr="00CD4C18" w:rsidRDefault="00CD4C18" w:rsidP="00CD4C18">
      <w:pPr>
        <w:tabs>
          <w:tab w:val="left" w:pos="284"/>
        </w:tabs>
        <w:autoSpaceDE/>
        <w:autoSpaceDN/>
        <w:jc w:val="both"/>
        <w:rPr>
          <w:lang w:val="pt-BR" w:eastAsia="pt-BR"/>
        </w:rPr>
      </w:pPr>
    </w:p>
    <w:p w14:paraId="48801F46" w14:textId="77777777" w:rsidR="00CD4C18" w:rsidRPr="00CD4C18" w:rsidRDefault="00CD4C18" w:rsidP="00CD4C18">
      <w:pPr>
        <w:tabs>
          <w:tab w:val="left" w:pos="284"/>
        </w:tabs>
        <w:autoSpaceDE/>
        <w:autoSpaceDN/>
        <w:jc w:val="both"/>
        <w:rPr>
          <w:b/>
          <w:lang w:val="pt-BR" w:eastAsia="pt-BR"/>
        </w:rPr>
      </w:pPr>
      <w:r w:rsidRPr="00CD4C18">
        <w:rPr>
          <w:b/>
          <w:lang w:val="pt-BR" w:eastAsia="pt-BR"/>
        </w:rPr>
        <w:t>2.2.1. Da Natureza dos Eventos e da Variabilidade da Demanda</w:t>
      </w:r>
    </w:p>
    <w:p w14:paraId="763CA761" w14:textId="77777777" w:rsidR="00CD4C18" w:rsidRPr="00CD4C18" w:rsidRDefault="00CD4C18" w:rsidP="00CD4C18">
      <w:pPr>
        <w:tabs>
          <w:tab w:val="left" w:pos="284"/>
        </w:tabs>
        <w:autoSpaceDE/>
        <w:autoSpaceDN/>
        <w:jc w:val="both"/>
        <w:rPr>
          <w:lang w:val="pt-BR" w:eastAsia="pt-BR"/>
        </w:rPr>
      </w:pPr>
    </w:p>
    <w:p w14:paraId="0FEE241C" w14:textId="77777777" w:rsidR="00CD4C18" w:rsidRPr="00CD4C18" w:rsidRDefault="00CD4C18" w:rsidP="00CD4C18">
      <w:pPr>
        <w:tabs>
          <w:tab w:val="left" w:pos="284"/>
        </w:tabs>
        <w:autoSpaceDE/>
        <w:autoSpaceDN/>
        <w:jc w:val="both"/>
        <w:rPr>
          <w:lang w:val="pt-BR" w:eastAsia="pt-BR"/>
        </w:rPr>
      </w:pPr>
      <w:r w:rsidRPr="00CD4C18">
        <w:rPr>
          <w:lang w:val="pt-BR" w:eastAsia="pt-BR"/>
        </w:rPr>
        <w:t>Os eventos institucionais promovidos pelo Consórcio possuem natureza periódica, porém com características distintas quanto ao porte, formato, local de realização e estrutura necessária, o que dificulta a definição prévia de quantitativos exatos e a escolha de um único fornecedor para atendimento integral da demanda.</w:t>
      </w:r>
    </w:p>
    <w:p w14:paraId="3DEC00FE" w14:textId="77777777" w:rsidR="00CD4C18" w:rsidRPr="00CD4C18" w:rsidRDefault="00CD4C18" w:rsidP="00CD4C18">
      <w:pPr>
        <w:tabs>
          <w:tab w:val="left" w:pos="284"/>
        </w:tabs>
        <w:autoSpaceDE/>
        <w:autoSpaceDN/>
        <w:jc w:val="both"/>
        <w:rPr>
          <w:lang w:val="pt-BR" w:eastAsia="pt-BR"/>
        </w:rPr>
      </w:pPr>
    </w:p>
    <w:p w14:paraId="21EEDA4E" w14:textId="77777777" w:rsidR="00CD4C18" w:rsidRPr="00CD4C18" w:rsidRDefault="00CD4C18" w:rsidP="00CD4C18">
      <w:pPr>
        <w:tabs>
          <w:tab w:val="left" w:pos="284"/>
        </w:tabs>
        <w:autoSpaceDE/>
        <w:autoSpaceDN/>
        <w:jc w:val="both"/>
        <w:rPr>
          <w:lang w:val="pt-BR" w:eastAsia="pt-BR"/>
        </w:rPr>
      </w:pPr>
      <w:r w:rsidRPr="00CD4C18">
        <w:rPr>
          <w:lang w:val="pt-BR" w:eastAsia="pt-BR"/>
        </w:rPr>
        <w:lastRenderedPageBreak/>
        <w:t>Destacam-se, dentre os eventos recorrentes:</w:t>
      </w:r>
    </w:p>
    <w:p w14:paraId="6339A77E" w14:textId="77777777" w:rsidR="00CD4C18" w:rsidRPr="00CD4C18" w:rsidRDefault="00CD4C18" w:rsidP="00CD4C18">
      <w:pPr>
        <w:tabs>
          <w:tab w:val="left" w:pos="284"/>
        </w:tabs>
        <w:autoSpaceDE/>
        <w:autoSpaceDN/>
        <w:jc w:val="both"/>
        <w:rPr>
          <w:lang w:val="pt-BR" w:eastAsia="pt-BR"/>
        </w:rPr>
      </w:pPr>
    </w:p>
    <w:p w14:paraId="35DB7FB7" w14:textId="77777777" w:rsidR="00CD4C18" w:rsidRPr="00CD4C18" w:rsidRDefault="00CD4C18" w:rsidP="00CD4C18">
      <w:pPr>
        <w:tabs>
          <w:tab w:val="left" w:pos="284"/>
        </w:tabs>
        <w:autoSpaceDE/>
        <w:autoSpaceDN/>
        <w:jc w:val="both"/>
        <w:rPr>
          <w:b/>
          <w:lang w:val="pt-BR" w:eastAsia="pt-BR"/>
        </w:rPr>
      </w:pPr>
      <w:r w:rsidRPr="00CD4C18">
        <w:rPr>
          <w:b/>
          <w:lang w:val="pt-BR" w:eastAsia="pt-BR"/>
        </w:rPr>
        <w:t>● Aniversário da Policlínica</w:t>
      </w:r>
    </w:p>
    <w:p w14:paraId="40BF5B62" w14:textId="77777777" w:rsidR="00CD4C18" w:rsidRPr="00CD4C18" w:rsidRDefault="00CD4C18" w:rsidP="00CD4C18">
      <w:pPr>
        <w:tabs>
          <w:tab w:val="left" w:pos="284"/>
        </w:tabs>
        <w:autoSpaceDE/>
        <w:autoSpaceDN/>
        <w:jc w:val="both"/>
        <w:rPr>
          <w:lang w:val="pt-BR" w:eastAsia="pt-BR"/>
        </w:rPr>
      </w:pPr>
      <w:r w:rsidRPr="00CD4C18">
        <w:rPr>
          <w:lang w:val="pt-BR" w:eastAsia="pt-BR"/>
        </w:rPr>
        <w:tab/>
        <w:t>•</w:t>
      </w:r>
      <w:r w:rsidRPr="00CD4C18">
        <w:rPr>
          <w:lang w:val="pt-BR" w:eastAsia="pt-BR"/>
        </w:rPr>
        <w:tab/>
        <w:t>Data: 15 de junho</w:t>
      </w:r>
    </w:p>
    <w:p w14:paraId="08219885" w14:textId="77777777" w:rsidR="00CD4C18" w:rsidRPr="00CD4C18" w:rsidRDefault="00CD4C18" w:rsidP="00CD4C18">
      <w:pPr>
        <w:tabs>
          <w:tab w:val="left" w:pos="284"/>
        </w:tabs>
        <w:autoSpaceDE/>
        <w:autoSpaceDN/>
        <w:jc w:val="both"/>
        <w:rPr>
          <w:lang w:val="pt-BR" w:eastAsia="pt-BR"/>
        </w:rPr>
      </w:pPr>
      <w:r w:rsidRPr="00CD4C18">
        <w:rPr>
          <w:lang w:val="pt-BR" w:eastAsia="pt-BR"/>
        </w:rPr>
        <w:tab/>
        <w:t>•</w:t>
      </w:r>
      <w:r w:rsidRPr="00CD4C18">
        <w:rPr>
          <w:lang w:val="pt-BR" w:eastAsia="pt-BR"/>
        </w:rPr>
        <w:tab/>
        <w:t>Público estimado: 400 pessoas</w:t>
      </w:r>
    </w:p>
    <w:p w14:paraId="0BE4D899" w14:textId="77777777" w:rsidR="00CD4C18" w:rsidRPr="00CD4C18" w:rsidRDefault="00CD4C18" w:rsidP="00CD4C18">
      <w:pPr>
        <w:tabs>
          <w:tab w:val="left" w:pos="284"/>
        </w:tabs>
        <w:autoSpaceDE/>
        <w:autoSpaceDN/>
        <w:jc w:val="both"/>
        <w:rPr>
          <w:lang w:val="pt-BR" w:eastAsia="pt-BR"/>
        </w:rPr>
      </w:pPr>
      <w:r w:rsidRPr="00CD4C18">
        <w:rPr>
          <w:lang w:val="pt-BR" w:eastAsia="pt-BR"/>
        </w:rPr>
        <w:tab/>
        <w:t>•</w:t>
      </w:r>
      <w:r w:rsidRPr="00CD4C18">
        <w:rPr>
          <w:lang w:val="pt-BR" w:eastAsia="pt-BR"/>
        </w:rPr>
        <w:tab/>
        <w:t xml:space="preserve">Estrutura necessária: locação de espaço para evento, </w:t>
      </w:r>
      <w:proofErr w:type="gramStart"/>
      <w:r w:rsidRPr="00CD4C18">
        <w:rPr>
          <w:lang w:val="pt-BR" w:eastAsia="pt-BR"/>
        </w:rPr>
        <w:t>buffet</w:t>
      </w:r>
      <w:proofErr w:type="gramEnd"/>
      <w:r w:rsidRPr="00CD4C18">
        <w:rPr>
          <w:lang w:val="pt-BR" w:eastAsia="pt-BR"/>
        </w:rPr>
        <w:t xml:space="preserve"> completo, ornamentação, mobiliário e serviços de apoio.</w:t>
      </w:r>
    </w:p>
    <w:p w14:paraId="6556147C" w14:textId="77777777" w:rsidR="00CD4C18" w:rsidRPr="00CD4C18" w:rsidRDefault="00CD4C18" w:rsidP="00CD4C18">
      <w:pPr>
        <w:tabs>
          <w:tab w:val="left" w:pos="284"/>
        </w:tabs>
        <w:autoSpaceDE/>
        <w:autoSpaceDN/>
        <w:jc w:val="both"/>
        <w:rPr>
          <w:lang w:val="pt-BR" w:eastAsia="pt-BR"/>
        </w:rPr>
      </w:pPr>
    </w:p>
    <w:p w14:paraId="325CCE03" w14:textId="77777777" w:rsidR="00CD4C18" w:rsidRPr="00CD4C18" w:rsidRDefault="00CD4C18" w:rsidP="00CD4C18">
      <w:pPr>
        <w:tabs>
          <w:tab w:val="left" w:pos="284"/>
        </w:tabs>
        <w:autoSpaceDE/>
        <w:autoSpaceDN/>
        <w:jc w:val="both"/>
        <w:rPr>
          <w:lang w:val="pt-BR" w:eastAsia="pt-BR"/>
        </w:rPr>
      </w:pPr>
      <w:r w:rsidRPr="00CD4C18">
        <w:rPr>
          <w:lang w:val="pt-BR" w:eastAsia="pt-BR"/>
        </w:rPr>
        <w:t>Trata-se de evento institucional de grande porte, com participação de autoridades, gestores municipais, profissionais de saúde e convidados.</w:t>
      </w:r>
    </w:p>
    <w:p w14:paraId="2D581152" w14:textId="77777777" w:rsidR="00CD4C18" w:rsidRPr="00CD4C18" w:rsidRDefault="00CD4C18" w:rsidP="00CD4C18">
      <w:pPr>
        <w:tabs>
          <w:tab w:val="left" w:pos="284"/>
        </w:tabs>
        <w:autoSpaceDE/>
        <w:autoSpaceDN/>
        <w:jc w:val="both"/>
        <w:rPr>
          <w:lang w:val="pt-BR" w:eastAsia="pt-BR"/>
        </w:rPr>
      </w:pPr>
    </w:p>
    <w:p w14:paraId="269D5487" w14:textId="77777777" w:rsidR="00CD4C18" w:rsidRPr="00CD4C18" w:rsidRDefault="00CD4C18" w:rsidP="00CD4C18">
      <w:pPr>
        <w:tabs>
          <w:tab w:val="left" w:pos="284"/>
        </w:tabs>
        <w:autoSpaceDE/>
        <w:autoSpaceDN/>
        <w:jc w:val="both"/>
        <w:rPr>
          <w:b/>
          <w:lang w:val="pt-BR" w:eastAsia="pt-BR"/>
        </w:rPr>
      </w:pPr>
      <w:r w:rsidRPr="00CD4C18">
        <w:rPr>
          <w:b/>
          <w:lang w:val="pt-BR" w:eastAsia="pt-BR"/>
        </w:rPr>
        <w:t xml:space="preserve">● Assembleias do Consórcio </w:t>
      </w:r>
      <w:proofErr w:type="spellStart"/>
      <w:r w:rsidRPr="00CD4C18">
        <w:rPr>
          <w:b/>
          <w:lang w:val="pt-BR" w:eastAsia="pt-BR"/>
        </w:rPr>
        <w:t>Reconvale</w:t>
      </w:r>
      <w:proofErr w:type="spellEnd"/>
    </w:p>
    <w:p w14:paraId="7CC07B6F" w14:textId="77777777" w:rsidR="00CD4C18" w:rsidRPr="00CD4C18" w:rsidRDefault="00CD4C18" w:rsidP="00CD4C18">
      <w:pPr>
        <w:tabs>
          <w:tab w:val="left" w:pos="284"/>
        </w:tabs>
        <w:autoSpaceDE/>
        <w:autoSpaceDN/>
        <w:jc w:val="both"/>
        <w:rPr>
          <w:lang w:val="pt-BR" w:eastAsia="pt-BR"/>
        </w:rPr>
      </w:pPr>
      <w:r w:rsidRPr="00CD4C18">
        <w:rPr>
          <w:lang w:val="pt-BR" w:eastAsia="pt-BR"/>
        </w:rPr>
        <w:tab/>
        <w:t>•</w:t>
      </w:r>
      <w:r w:rsidRPr="00CD4C18">
        <w:rPr>
          <w:lang w:val="pt-BR" w:eastAsia="pt-BR"/>
        </w:rPr>
        <w:tab/>
        <w:t xml:space="preserve">Periodicidade: </w:t>
      </w:r>
      <w:proofErr w:type="gramStart"/>
      <w:r w:rsidRPr="00CD4C18">
        <w:rPr>
          <w:lang w:val="pt-BR" w:eastAsia="pt-BR"/>
        </w:rPr>
        <w:t>4</w:t>
      </w:r>
      <w:proofErr w:type="gramEnd"/>
      <w:r w:rsidRPr="00CD4C18">
        <w:rPr>
          <w:lang w:val="pt-BR" w:eastAsia="pt-BR"/>
        </w:rPr>
        <w:t xml:space="preserve"> assembleias anuais, conforme art. 12 do Estatuto do </w:t>
      </w:r>
      <w:proofErr w:type="spellStart"/>
      <w:r w:rsidRPr="00CD4C18">
        <w:rPr>
          <w:lang w:val="pt-BR" w:eastAsia="pt-BR"/>
        </w:rPr>
        <w:t>Reconvale</w:t>
      </w:r>
      <w:proofErr w:type="spellEnd"/>
      <w:r w:rsidRPr="00CD4C18">
        <w:rPr>
          <w:lang w:val="pt-BR" w:eastAsia="pt-BR"/>
        </w:rPr>
        <w:t>;</w:t>
      </w:r>
    </w:p>
    <w:p w14:paraId="7F4C3A98" w14:textId="77777777" w:rsidR="00CD4C18" w:rsidRPr="00CD4C18" w:rsidRDefault="00CD4C18" w:rsidP="00CD4C18">
      <w:pPr>
        <w:tabs>
          <w:tab w:val="left" w:pos="284"/>
        </w:tabs>
        <w:autoSpaceDE/>
        <w:autoSpaceDN/>
        <w:jc w:val="both"/>
        <w:rPr>
          <w:lang w:val="pt-BR" w:eastAsia="pt-BR"/>
        </w:rPr>
      </w:pPr>
      <w:r w:rsidRPr="00CD4C18">
        <w:rPr>
          <w:lang w:val="pt-BR" w:eastAsia="pt-BR"/>
        </w:rPr>
        <w:tab/>
        <w:t>•</w:t>
      </w:r>
      <w:r w:rsidRPr="00CD4C18">
        <w:rPr>
          <w:lang w:val="pt-BR" w:eastAsia="pt-BR"/>
        </w:rPr>
        <w:tab/>
        <w:t>Público total estimado no ano: 400 pessoas;</w:t>
      </w:r>
    </w:p>
    <w:p w14:paraId="2A70E15D" w14:textId="77777777" w:rsidR="00CD4C18" w:rsidRPr="00CD4C18" w:rsidRDefault="00CD4C18" w:rsidP="00CD4C18">
      <w:pPr>
        <w:tabs>
          <w:tab w:val="left" w:pos="284"/>
        </w:tabs>
        <w:autoSpaceDE/>
        <w:autoSpaceDN/>
        <w:jc w:val="both"/>
        <w:rPr>
          <w:lang w:val="pt-BR" w:eastAsia="pt-BR"/>
        </w:rPr>
      </w:pPr>
      <w:r w:rsidRPr="00CD4C18">
        <w:rPr>
          <w:lang w:val="pt-BR" w:eastAsia="pt-BR"/>
        </w:rPr>
        <w:tab/>
        <w:t>•</w:t>
      </w:r>
      <w:r w:rsidRPr="00CD4C18">
        <w:rPr>
          <w:lang w:val="pt-BR" w:eastAsia="pt-BR"/>
        </w:rPr>
        <w:tab/>
        <w:t>Média por assembleia: 100 participantes;</w:t>
      </w:r>
    </w:p>
    <w:p w14:paraId="47828846" w14:textId="77777777" w:rsidR="00CD4C18" w:rsidRPr="00CD4C18" w:rsidRDefault="00CD4C18" w:rsidP="00CD4C18">
      <w:pPr>
        <w:tabs>
          <w:tab w:val="left" w:pos="284"/>
        </w:tabs>
        <w:autoSpaceDE/>
        <w:autoSpaceDN/>
        <w:jc w:val="both"/>
        <w:rPr>
          <w:lang w:val="pt-BR" w:eastAsia="pt-BR"/>
        </w:rPr>
      </w:pPr>
      <w:r w:rsidRPr="00CD4C18">
        <w:rPr>
          <w:lang w:val="pt-BR" w:eastAsia="pt-BR"/>
        </w:rPr>
        <w:tab/>
        <w:t>•</w:t>
      </w:r>
      <w:r w:rsidRPr="00CD4C18">
        <w:rPr>
          <w:lang w:val="pt-BR" w:eastAsia="pt-BR"/>
        </w:rPr>
        <w:tab/>
        <w:t xml:space="preserve">Estrutura necessária: espaço adequado e serviço de </w:t>
      </w:r>
      <w:proofErr w:type="spellStart"/>
      <w:r w:rsidRPr="00CD4C18">
        <w:rPr>
          <w:lang w:val="pt-BR" w:eastAsia="pt-BR"/>
        </w:rPr>
        <w:t>coffee</w:t>
      </w:r>
      <w:proofErr w:type="spellEnd"/>
      <w:r w:rsidRPr="00CD4C18">
        <w:rPr>
          <w:lang w:val="pt-BR" w:eastAsia="pt-BR"/>
        </w:rPr>
        <w:t xml:space="preserve"> break, além de mobiliário e apoio logístico.</w:t>
      </w:r>
    </w:p>
    <w:p w14:paraId="75B2B6F3" w14:textId="77777777" w:rsidR="00CD4C18" w:rsidRPr="00CD4C18" w:rsidRDefault="00CD4C18" w:rsidP="00CD4C18">
      <w:pPr>
        <w:tabs>
          <w:tab w:val="left" w:pos="284"/>
        </w:tabs>
        <w:autoSpaceDE/>
        <w:autoSpaceDN/>
        <w:jc w:val="both"/>
        <w:rPr>
          <w:lang w:val="pt-BR" w:eastAsia="pt-BR"/>
        </w:rPr>
      </w:pPr>
    </w:p>
    <w:p w14:paraId="64217A17" w14:textId="77777777" w:rsidR="00CD4C18" w:rsidRPr="00CD4C18" w:rsidRDefault="00CD4C18" w:rsidP="00CD4C18">
      <w:pPr>
        <w:tabs>
          <w:tab w:val="left" w:pos="284"/>
        </w:tabs>
        <w:autoSpaceDE/>
        <w:autoSpaceDN/>
        <w:jc w:val="both"/>
        <w:rPr>
          <w:lang w:val="pt-BR" w:eastAsia="pt-BR"/>
        </w:rPr>
      </w:pPr>
      <w:r w:rsidRPr="00CD4C18">
        <w:rPr>
          <w:lang w:val="pt-BR" w:eastAsia="pt-BR"/>
        </w:rPr>
        <w:t xml:space="preserve">As assembleias constituem instância deliberativa essencial à governança </w:t>
      </w:r>
      <w:proofErr w:type="spellStart"/>
      <w:r w:rsidRPr="00CD4C18">
        <w:rPr>
          <w:lang w:val="pt-BR" w:eastAsia="pt-BR"/>
        </w:rPr>
        <w:t>interfederativa</w:t>
      </w:r>
      <w:proofErr w:type="spellEnd"/>
      <w:r w:rsidRPr="00CD4C18">
        <w:rPr>
          <w:lang w:val="pt-BR" w:eastAsia="pt-BR"/>
        </w:rPr>
        <w:t>, exigindo ambiente formal e estrutura adequada à participação dos entes consorciados.</w:t>
      </w:r>
    </w:p>
    <w:p w14:paraId="7355C142" w14:textId="77777777" w:rsidR="00CD4C18" w:rsidRPr="00CD4C18" w:rsidRDefault="00CD4C18" w:rsidP="00CD4C18">
      <w:pPr>
        <w:tabs>
          <w:tab w:val="left" w:pos="284"/>
        </w:tabs>
        <w:autoSpaceDE/>
        <w:autoSpaceDN/>
        <w:jc w:val="both"/>
        <w:rPr>
          <w:lang w:val="pt-BR" w:eastAsia="pt-BR"/>
        </w:rPr>
      </w:pPr>
    </w:p>
    <w:p w14:paraId="3BE3F950" w14:textId="77777777" w:rsidR="00CD4C18" w:rsidRPr="00CD4C18" w:rsidRDefault="00CD4C18" w:rsidP="00CD4C18">
      <w:pPr>
        <w:tabs>
          <w:tab w:val="left" w:pos="284"/>
        </w:tabs>
        <w:autoSpaceDE/>
        <w:autoSpaceDN/>
        <w:jc w:val="both"/>
        <w:rPr>
          <w:lang w:val="pt-BR" w:eastAsia="pt-BR"/>
        </w:rPr>
      </w:pPr>
      <w:r w:rsidRPr="00CD4C18">
        <w:rPr>
          <w:lang w:val="pt-BR" w:eastAsia="pt-BR"/>
        </w:rPr>
        <w:t>●</w:t>
      </w:r>
      <w:r w:rsidRPr="00CD4C18">
        <w:rPr>
          <w:b/>
          <w:lang w:val="pt-BR" w:eastAsia="pt-BR"/>
        </w:rPr>
        <w:t xml:space="preserve"> Festa de Final de Ano da Policlínica</w:t>
      </w:r>
    </w:p>
    <w:p w14:paraId="33E0411D" w14:textId="77777777" w:rsidR="00CD4C18" w:rsidRPr="00CD4C18" w:rsidRDefault="00CD4C18" w:rsidP="00CD4C18">
      <w:pPr>
        <w:tabs>
          <w:tab w:val="left" w:pos="284"/>
        </w:tabs>
        <w:autoSpaceDE/>
        <w:autoSpaceDN/>
        <w:jc w:val="both"/>
        <w:rPr>
          <w:lang w:val="pt-BR" w:eastAsia="pt-BR"/>
        </w:rPr>
      </w:pPr>
      <w:r w:rsidRPr="00CD4C18">
        <w:rPr>
          <w:lang w:val="pt-BR" w:eastAsia="pt-BR"/>
        </w:rPr>
        <w:tab/>
        <w:t>•</w:t>
      </w:r>
      <w:r w:rsidRPr="00CD4C18">
        <w:rPr>
          <w:lang w:val="pt-BR" w:eastAsia="pt-BR"/>
        </w:rPr>
        <w:tab/>
        <w:t>Público estimado: 150 pessoas;</w:t>
      </w:r>
    </w:p>
    <w:p w14:paraId="3D2EC137" w14:textId="77777777" w:rsidR="00CD4C18" w:rsidRPr="00CD4C18" w:rsidRDefault="00CD4C18" w:rsidP="00CD4C18">
      <w:pPr>
        <w:tabs>
          <w:tab w:val="left" w:pos="284"/>
        </w:tabs>
        <w:autoSpaceDE/>
        <w:autoSpaceDN/>
        <w:jc w:val="both"/>
        <w:rPr>
          <w:lang w:val="pt-BR" w:eastAsia="pt-BR"/>
        </w:rPr>
      </w:pPr>
      <w:r w:rsidRPr="00CD4C18">
        <w:rPr>
          <w:lang w:val="pt-BR" w:eastAsia="pt-BR"/>
        </w:rPr>
        <w:tab/>
        <w:t>•</w:t>
      </w:r>
      <w:r w:rsidRPr="00CD4C18">
        <w:rPr>
          <w:lang w:val="pt-BR" w:eastAsia="pt-BR"/>
        </w:rPr>
        <w:tab/>
        <w:t xml:space="preserve">Estrutura necessária: espaço para evento, </w:t>
      </w:r>
      <w:proofErr w:type="gramStart"/>
      <w:r w:rsidRPr="00CD4C18">
        <w:rPr>
          <w:lang w:val="pt-BR" w:eastAsia="pt-BR"/>
        </w:rPr>
        <w:t>buffet</w:t>
      </w:r>
      <w:proofErr w:type="gramEnd"/>
      <w:r w:rsidRPr="00CD4C18">
        <w:rPr>
          <w:lang w:val="pt-BR" w:eastAsia="pt-BR"/>
        </w:rPr>
        <w:t>, ornamentação e serviços de apoio.</w:t>
      </w:r>
    </w:p>
    <w:p w14:paraId="45B71FFD" w14:textId="77777777" w:rsidR="00CD4C18" w:rsidRPr="00CD4C18" w:rsidRDefault="00CD4C18" w:rsidP="00CD4C18">
      <w:pPr>
        <w:tabs>
          <w:tab w:val="left" w:pos="284"/>
        </w:tabs>
        <w:autoSpaceDE/>
        <w:autoSpaceDN/>
        <w:jc w:val="both"/>
        <w:rPr>
          <w:lang w:val="pt-BR" w:eastAsia="pt-BR"/>
        </w:rPr>
      </w:pPr>
    </w:p>
    <w:p w14:paraId="1D5311EA" w14:textId="77777777" w:rsidR="00CD4C18" w:rsidRPr="00CD4C18" w:rsidRDefault="00CD4C18" w:rsidP="00CD4C18">
      <w:pPr>
        <w:tabs>
          <w:tab w:val="left" w:pos="284"/>
        </w:tabs>
        <w:autoSpaceDE/>
        <w:autoSpaceDN/>
        <w:jc w:val="both"/>
        <w:rPr>
          <w:lang w:val="pt-BR" w:eastAsia="pt-BR"/>
        </w:rPr>
      </w:pPr>
      <w:r w:rsidRPr="00CD4C18">
        <w:rPr>
          <w:lang w:val="pt-BR" w:eastAsia="pt-BR"/>
        </w:rPr>
        <w:t>Evento de integração institucional, voltado à valorização dos profissionais e fortalecimento do vínculo organizacional.</w:t>
      </w:r>
    </w:p>
    <w:p w14:paraId="16E31228" w14:textId="77777777" w:rsidR="00CD4C18" w:rsidRPr="00CD4C18" w:rsidRDefault="00CD4C18" w:rsidP="00CD4C18">
      <w:pPr>
        <w:tabs>
          <w:tab w:val="left" w:pos="284"/>
        </w:tabs>
        <w:autoSpaceDE/>
        <w:autoSpaceDN/>
        <w:jc w:val="both"/>
        <w:rPr>
          <w:lang w:val="pt-BR" w:eastAsia="pt-BR"/>
        </w:rPr>
      </w:pPr>
    </w:p>
    <w:p w14:paraId="203C3B56" w14:textId="77777777" w:rsidR="00CD4C18" w:rsidRPr="00CD4C18" w:rsidRDefault="00CD4C18" w:rsidP="00CD4C18">
      <w:pPr>
        <w:tabs>
          <w:tab w:val="left" w:pos="284"/>
        </w:tabs>
        <w:autoSpaceDE/>
        <w:autoSpaceDN/>
        <w:jc w:val="both"/>
        <w:rPr>
          <w:b/>
          <w:lang w:val="pt-BR" w:eastAsia="pt-BR"/>
        </w:rPr>
      </w:pPr>
      <w:r w:rsidRPr="00CD4C18">
        <w:rPr>
          <w:b/>
          <w:lang w:val="pt-BR" w:eastAsia="pt-BR"/>
        </w:rPr>
        <w:t>2.2.2. Da Inviabilidade de Competição na Forma Tradicional</w:t>
      </w:r>
    </w:p>
    <w:p w14:paraId="41BD0B90" w14:textId="77777777" w:rsidR="00CD4C18" w:rsidRPr="00CD4C18" w:rsidRDefault="00CD4C18" w:rsidP="00CD4C18">
      <w:pPr>
        <w:tabs>
          <w:tab w:val="left" w:pos="284"/>
        </w:tabs>
        <w:autoSpaceDE/>
        <w:autoSpaceDN/>
        <w:jc w:val="both"/>
        <w:rPr>
          <w:lang w:val="pt-BR" w:eastAsia="pt-BR"/>
        </w:rPr>
      </w:pPr>
    </w:p>
    <w:p w14:paraId="0C716B6F" w14:textId="77777777" w:rsidR="00CD4C18" w:rsidRPr="00CD4C18" w:rsidRDefault="00CD4C18" w:rsidP="00CD4C18">
      <w:pPr>
        <w:tabs>
          <w:tab w:val="left" w:pos="284"/>
        </w:tabs>
        <w:autoSpaceDE/>
        <w:autoSpaceDN/>
        <w:jc w:val="both"/>
        <w:rPr>
          <w:lang w:val="pt-BR" w:eastAsia="pt-BR"/>
        </w:rPr>
      </w:pPr>
      <w:r w:rsidRPr="00CD4C18">
        <w:rPr>
          <w:lang w:val="pt-BR" w:eastAsia="pt-BR"/>
        </w:rPr>
        <w:t>A inviabilidade de competição decorre não da inexistência de prestadores, mas da conveniência administrativa de credenciar múltiplos fornecedores aptos a atender demandas distintas, considerando:</w:t>
      </w:r>
    </w:p>
    <w:p w14:paraId="763325D0" w14:textId="77777777" w:rsidR="00CD4C18" w:rsidRPr="00CD4C18" w:rsidRDefault="00CD4C18" w:rsidP="00CD4C18">
      <w:pPr>
        <w:tabs>
          <w:tab w:val="left" w:pos="284"/>
        </w:tabs>
        <w:autoSpaceDE/>
        <w:autoSpaceDN/>
        <w:jc w:val="both"/>
        <w:rPr>
          <w:lang w:val="pt-BR" w:eastAsia="pt-BR"/>
        </w:rPr>
      </w:pPr>
    </w:p>
    <w:p w14:paraId="233E8803" w14:textId="77777777" w:rsidR="00CD4C18" w:rsidRPr="00CD4C18" w:rsidRDefault="00CD4C18" w:rsidP="00CD4C18">
      <w:pPr>
        <w:tabs>
          <w:tab w:val="left" w:pos="284"/>
        </w:tabs>
        <w:autoSpaceDE/>
        <w:autoSpaceDN/>
        <w:jc w:val="both"/>
        <w:rPr>
          <w:lang w:val="pt-BR" w:eastAsia="pt-BR"/>
        </w:rPr>
      </w:pPr>
      <w:r w:rsidRPr="00CD4C18">
        <w:rPr>
          <w:lang w:val="pt-BR" w:eastAsia="pt-BR"/>
        </w:rPr>
        <w:t>a) A possibilidade de realização de eventos em datas diversas e simultâneas;</w:t>
      </w:r>
    </w:p>
    <w:p w14:paraId="30F4A0D9" w14:textId="77777777" w:rsidR="00CD4C18" w:rsidRPr="00CD4C18" w:rsidRDefault="00CD4C18" w:rsidP="00CD4C18">
      <w:pPr>
        <w:tabs>
          <w:tab w:val="left" w:pos="284"/>
        </w:tabs>
        <w:autoSpaceDE/>
        <w:autoSpaceDN/>
        <w:jc w:val="both"/>
        <w:rPr>
          <w:lang w:val="pt-BR" w:eastAsia="pt-BR"/>
        </w:rPr>
      </w:pPr>
      <w:r w:rsidRPr="00CD4C18">
        <w:rPr>
          <w:lang w:val="pt-BR" w:eastAsia="pt-BR"/>
        </w:rPr>
        <w:t>b) A variação do porte e da complexidade das estruturas necessárias;</w:t>
      </w:r>
    </w:p>
    <w:p w14:paraId="33CB82CB" w14:textId="77777777" w:rsidR="00CD4C18" w:rsidRPr="00CD4C18" w:rsidRDefault="00CD4C18" w:rsidP="00CD4C18">
      <w:pPr>
        <w:tabs>
          <w:tab w:val="left" w:pos="284"/>
        </w:tabs>
        <w:autoSpaceDE/>
        <w:autoSpaceDN/>
        <w:jc w:val="both"/>
        <w:rPr>
          <w:lang w:val="pt-BR" w:eastAsia="pt-BR"/>
        </w:rPr>
      </w:pPr>
      <w:r w:rsidRPr="00CD4C18">
        <w:rPr>
          <w:lang w:val="pt-BR" w:eastAsia="pt-BR"/>
        </w:rPr>
        <w:t>c) A necessidade de flexibilidade quanto à disponibilidade de espaços e serviços;</w:t>
      </w:r>
    </w:p>
    <w:p w14:paraId="2165770C" w14:textId="77777777" w:rsidR="00CD4C18" w:rsidRPr="00CD4C18" w:rsidRDefault="00CD4C18" w:rsidP="00CD4C18">
      <w:pPr>
        <w:tabs>
          <w:tab w:val="left" w:pos="284"/>
        </w:tabs>
        <w:autoSpaceDE/>
        <w:autoSpaceDN/>
        <w:jc w:val="both"/>
        <w:rPr>
          <w:lang w:val="pt-BR" w:eastAsia="pt-BR"/>
        </w:rPr>
      </w:pPr>
      <w:r w:rsidRPr="00CD4C18">
        <w:rPr>
          <w:lang w:val="pt-BR" w:eastAsia="pt-BR"/>
        </w:rPr>
        <w:t>d) A conveniência de manter mais de um fornecedor habilitado para garantir continuidade do atendimento.</w:t>
      </w:r>
    </w:p>
    <w:p w14:paraId="4C94BDE8" w14:textId="77777777" w:rsidR="00CD4C18" w:rsidRPr="00CD4C18" w:rsidRDefault="00CD4C18" w:rsidP="00CD4C18">
      <w:pPr>
        <w:tabs>
          <w:tab w:val="left" w:pos="284"/>
        </w:tabs>
        <w:autoSpaceDE/>
        <w:autoSpaceDN/>
        <w:jc w:val="both"/>
        <w:rPr>
          <w:lang w:val="pt-BR" w:eastAsia="pt-BR"/>
        </w:rPr>
      </w:pPr>
    </w:p>
    <w:p w14:paraId="0146501E" w14:textId="77777777" w:rsidR="00CD4C18" w:rsidRPr="00CD4C18" w:rsidRDefault="00CD4C18" w:rsidP="00CD4C18">
      <w:pPr>
        <w:tabs>
          <w:tab w:val="left" w:pos="284"/>
        </w:tabs>
        <w:autoSpaceDE/>
        <w:autoSpaceDN/>
        <w:jc w:val="both"/>
        <w:rPr>
          <w:lang w:val="pt-BR" w:eastAsia="pt-BR"/>
        </w:rPr>
      </w:pPr>
      <w:r w:rsidRPr="00CD4C18">
        <w:rPr>
          <w:lang w:val="pt-BR" w:eastAsia="pt-BR"/>
        </w:rPr>
        <w:t>A adoção de licitação convencional com adjudicação a um único fornecedor poderia comprometer a eficiência e a execução satisfatória dos eventos, sobretudo diante de eventuais indisponibilidades ou limitações operacionais.</w:t>
      </w:r>
    </w:p>
    <w:p w14:paraId="017C326B" w14:textId="77777777" w:rsidR="00CD4C18" w:rsidRPr="00CD4C18" w:rsidRDefault="00CD4C18" w:rsidP="00CD4C18">
      <w:pPr>
        <w:tabs>
          <w:tab w:val="left" w:pos="284"/>
        </w:tabs>
        <w:autoSpaceDE/>
        <w:autoSpaceDN/>
        <w:jc w:val="both"/>
        <w:rPr>
          <w:lang w:val="pt-BR" w:eastAsia="pt-BR"/>
        </w:rPr>
      </w:pPr>
    </w:p>
    <w:p w14:paraId="14A6EA19" w14:textId="77777777" w:rsidR="00CD4C18" w:rsidRPr="00CD4C18" w:rsidRDefault="00CD4C18" w:rsidP="00CD4C18">
      <w:pPr>
        <w:tabs>
          <w:tab w:val="left" w:pos="284"/>
        </w:tabs>
        <w:autoSpaceDE/>
        <w:autoSpaceDN/>
        <w:jc w:val="both"/>
        <w:rPr>
          <w:b/>
          <w:lang w:val="pt-BR" w:eastAsia="pt-BR"/>
        </w:rPr>
      </w:pPr>
      <w:r w:rsidRPr="00CD4C18">
        <w:rPr>
          <w:b/>
          <w:lang w:val="pt-BR" w:eastAsia="pt-BR"/>
        </w:rPr>
        <w:t>2.2.3. Da Adequação do Credenciamento</w:t>
      </w:r>
    </w:p>
    <w:p w14:paraId="626F7B09" w14:textId="77777777" w:rsidR="00CD4C18" w:rsidRPr="00CD4C18" w:rsidRDefault="00CD4C18" w:rsidP="00CD4C18">
      <w:pPr>
        <w:tabs>
          <w:tab w:val="left" w:pos="284"/>
        </w:tabs>
        <w:autoSpaceDE/>
        <w:autoSpaceDN/>
        <w:jc w:val="both"/>
        <w:rPr>
          <w:lang w:val="pt-BR" w:eastAsia="pt-BR"/>
        </w:rPr>
      </w:pPr>
      <w:r w:rsidRPr="00CD4C18">
        <w:rPr>
          <w:lang w:val="pt-BR" w:eastAsia="pt-BR"/>
        </w:rPr>
        <w:t>O credenciamento permite:</w:t>
      </w:r>
    </w:p>
    <w:p w14:paraId="69CFF16E" w14:textId="77777777" w:rsidR="00CD4C18" w:rsidRPr="00CD4C18" w:rsidRDefault="00CD4C18" w:rsidP="00CD4C18">
      <w:pPr>
        <w:tabs>
          <w:tab w:val="left" w:pos="284"/>
        </w:tabs>
        <w:autoSpaceDE/>
        <w:autoSpaceDN/>
        <w:jc w:val="both"/>
        <w:rPr>
          <w:lang w:val="pt-BR" w:eastAsia="pt-BR"/>
        </w:rPr>
      </w:pPr>
      <w:r w:rsidRPr="00CD4C18">
        <w:rPr>
          <w:lang w:val="pt-BR" w:eastAsia="pt-BR"/>
        </w:rPr>
        <w:tab/>
        <w:t>•</w:t>
      </w:r>
      <w:r w:rsidRPr="00CD4C18">
        <w:rPr>
          <w:lang w:val="pt-BR" w:eastAsia="pt-BR"/>
        </w:rPr>
        <w:tab/>
        <w:t>Habilitar todos os interessados que atendam aos requisitos técnicos e jurídicos estabelecidos;</w:t>
      </w:r>
    </w:p>
    <w:p w14:paraId="696DF35B" w14:textId="77777777" w:rsidR="00CD4C18" w:rsidRPr="00CD4C18" w:rsidRDefault="00CD4C18" w:rsidP="00CD4C18">
      <w:pPr>
        <w:tabs>
          <w:tab w:val="left" w:pos="284"/>
        </w:tabs>
        <w:autoSpaceDE/>
        <w:autoSpaceDN/>
        <w:jc w:val="both"/>
        <w:rPr>
          <w:lang w:val="pt-BR" w:eastAsia="pt-BR"/>
        </w:rPr>
      </w:pPr>
      <w:r w:rsidRPr="00CD4C18">
        <w:rPr>
          <w:lang w:val="pt-BR" w:eastAsia="pt-BR"/>
        </w:rPr>
        <w:tab/>
        <w:t>•</w:t>
      </w:r>
      <w:r w:rsidRPr="00CD4C18">
        <w:rPr>
          <w:lang w:val="pt-BR" w:eastAsia="pt-BR"/>
        </w:rPr>
        <w:tab/>
        <w:t>Fixar previamente tabela de preços e padrões mínimos de qualidade;</w:t>
      </w:r>
    </w:p>
    <w:p w14:paraId="3A1DE790" w14:textId="77777777" w:rsidR="00CD4C18" w:rsidRPr="00CD4C18" w:rsidRDefault="00CD4C18" w:rsidP="00CD4C18">
      <w:pPr>
        <w:tabs>
          <w:tab w:val="left" w:pos="284"/>
        </w:tabs>
        <w:autoSpaceDE/>
        <w:autoSpaceDN/>
        <w:jc w:val="both"/>
        <w:rPr>
          <w:lang w:val="pt-BR" w:eastAsia="pt-BR"/>
        </w:rPr>
      </w:pPr>
      <w:r w:rsidRPr="00CD4C18">
        <w:rPr>
          <w:lang w:val="pt-BR" w:eastAsia="pt-BR"/>
        </w:rPr>
        <w:tab/>
        <w:t>•</w:t>
      </w:r>
      <w:r w:rsidRPr="00CD4C18">
        <w:rPr>
          <w:lang w:val="pt-BR" w:eastAsia="pt-BR"/>
        </w:rPr>
        <w:tab/>
        <w:t>Convocar o credenciado conforme a demanda específica de cada evento;</w:t>
      </w:r>
    </w:p>
    <w:p w14:paraId="284962AB" w14:textId="77777777" w:rsidR="00CD4C18" w:rsidRPr="00CD4C18" w:rsidRDefault="00CD4C18" w:rsidP="00CD4C18">
      <w:pPr>
        <w:tabs>
          <w:tab w:val="left" w:pos="284"/>
        </w:tabs>
        <w:autoSpaceDE/>
        <w:autoSpaceDN/>
        <w:jc w:val="both"/>
        <w:rPr>
          <w:lang w:val="pt-BR" w:eastAsia="pt-BR"/>
        </w:rPr>
      </w:pPr>
      <w:r w:rsidRPr="00CD4C18">
        <w:rPr>
          <w:lang w:val="pt-BR" w:eastAsia="pt-BR"/>
        </w:rPr>
        <w:tab/>
        <w:t>•</w:t>
      </w:r>
      <w:r w:rsidRPr="00CD4C18">
        <w:rPr>
          <w:lang w:val="pt-BR" w:eastAsia="pt-BR"/>
        </w:rPr>
        <w:tab/>
        <w:t>Garantir maior competitividade, isonomia e ampliação da participação de fornecedores locais e regionais;</w:t>
      </w:r>
    </w:p>
    <w:p w14:paraId="225B0E6B" w14:textId="77777777" w:rsidR="00CD4C18" w:rsidRPr="00CD4C18" w:rsidRDefault="00CD4C18" w:rsidP="00CD4C18">
      <w:pPr>
        <w:tabs>
          <w:tab w:val="left" w:pos="284"/>
        </w:tabs>
        <w:autoSpaceDE/>
        <w:autoSpaceDN/>
        <w:jc w:val="both"/>
        <w:rPr>
          <w:lang w:val="pt-BR" w:eastAsia="pt-BR"/>
        </w:rPr>
      </w:pPr>
      <w:r w:rsidRPr="00CD4C18">
        <w:rPr>
          <w:lang w:val="pt-BR" w:eastAsia="pt-BR"/>
        </w:rPr>
        <w:tab/>
        <w:t>•</w:t>
      </w:r>
      <w:r w:rsidRPr="00CD4C18">
        <w:rPr>
          <w:lang w:val="pt-BR" w:eastAsia="pt-BR"/>
        </w:rPr>
        <w:tab/>
        <w:t>Assegurar eficiência, economicidade e celeridade nas contratações.</w:t>
      </w:r>
    </w:p>
    <w:p w14:paraId="1A44DF9D" w14:textId="77777777" w:rsidR="00CD4C18" w:rsidRPr="00CD4C18" w:rsidRDefault="00CD4C18" w:rsidP="00CD4C18">
      <w:pPr>
        <w:tabs>
          <w:tab w:val="left" w:pos="284"/>
        </w:tabs>
        <w:autoSpaceDE/>
        <w:autoSpaceDN/>
        <w:jc w:val="both"/>
        <w:rPr>
          <w:lang w:val="pt-BR" w:eastAsia="pt-BR"/>
        </w:rPr>
      </w:pPr>
    </w:p>
    <w:p w14:paraId="5F433B1D" w14:textId="77777777" w:rsidR="00CD4C18" w:rsidRPr="00CD4C18" w:rsidRDefault="00CD4C18" w:rsidP="00CD4C18">
      <w:pPr>
        <w:tabs>
          <w:tab w:val="left" w:pos="284"/>
        </w:tabs>
        <w:autoSpaceDE/>
        <w:autoSpaceDN/>
        <w:jc w:val="both"/>
        <w:rPr>
          <w:lang w:val="pt-BR" w:eastAsia="pt-BR"/>
        </w:rPr>
      </w:pPr>
      <w:r w:rsidRPr="00CD4C18">
        <w:rPr>
          <w:lang w:val="pt-BR" w:eastAsia="pt-BR"/>
        </w:rPr>
        <w:t>Trata-se de solução compatível com a natureza dos serviços, que são padronizáveis, porém sujeitos a variações de escala e necessidade.</w:t>
      </w:r>
    </w:p>
    <w:p w14:paraId="313FA067" w14:textId="77777777" w:rsidR="00CD4C18" w:rsidRPr="00CD4C18" w:rsidRDefault="00CD4C18" w:rsidP="00CD4C18">
      <w:pPr>
        <w:tabs>
          <w:tab w:val="left" w:pos="284"/>
        </w:tabs>
        <w:autoSpaceDE/>
        <w:autoSpaceDN/>
        <w:jc w:val="both"/>
        <w:rPr>
          <w:lang w:val="pt-BR" w:eastAsia="pt-BR"/>
        </w:rPr>
      </w:pPr>
    </w:p>
    <w:p w14:paraId="70F9533A" w14:textId="77777777" w:rsidR="00CD4C18" w:rsidRPr="00CD4C18" w:rsidRDefault="00CD4C18" w:rsidP="00CD4C18">
      <w:pPr>
        <w:tabs>
          <w:tab w:val="left" w:pos="284"/>
        </w:tabs>
        <w:autoSpaceDE/>
        <w:autoSpaceDN/>
        <w:jc w:val="both"/>
        <w:rPr>
          <w:lang w:val="pt-BR" w:eastAsia="pt-BR"/>
        </w:rPr>
      </w:pPr>
      <w:r w:rsidRPr="00CD4C18">
        <w:rPr>
          <w:lang w:val="pt-BR" w:eastAsia="pt-BR"/>
        </w:rPr>
        <w:t xml:space="preserve">Diante da natureza recorrente e variável dos eventos institucionais do Consórcio </w:t>
      </w:r>
      <w:proofErr w:type="spellStart"/>
      <w:r w:rsidRPr="00CD4C18">
        <w:rPr>
          <w:lang w:val="pt-BR" w:eastAsia="pt-BR"/>
        </w:rPr>
        <w:t>Reconvale</w:t>
      </w:r>
      <w:proofErr w:type="spellEnd"/>
      <w:r w:rsidRPr="00CD4C18">
        <w:rPr>
          <w:lang w:val="pt-BR" w:eastAsia="pt-BR"/>
        </w:rPr>
        <w:t xml:space="preserve"> — incluindo o Aniversário da Policlínica (400 pessoas), as quatro Assembleias anuais do Consórcio (média de 100 </w:t>
      </w:r>
      <w:r w:rsidRPr="00CD4C18">
        <w:rPr>
          <w:lang w:val="pt-BR" w:eastAsia="pt-BR"/>
        </w:rPr>
        <w:lastRenderedPageBreak/>
        <w:t>participantes cada) e a Festa de Final de Ano (150 pessoas) —, bem como da necessidade de flexibilidade operacional e pluralidade de prestadores aptos, o credenciamento mostra-se juridicamente adequado e administrativamente mais eficiente, nos termos do art. 74, IV, da Lei nº 14.133/2021.</w:t>
      </w:r>
    </w:p>
    <w:p w14:paraId="27FAC0AC" w14:textId="77777777" w:rsidR="00CD4C18" w:rsidRPr="00CD4C18" w:rsidRDefault="00CD4C18" w:rsidP="00CD4C18">
      <w:pPr>
        <w:tabs>
          <w:tab w:val="left" w:pos="284"/>
        </w:tabs>
        <w:autoSpaceDE/>
        <w:autoSpaceDN/>
        <w:jc w:val="both"/>
        <w:rPr>
          <w:lang w:val="pt-BR" w:eastAsia="pt-BR"/>
        </w:rPr>
      </w:pPr>
    </w:p>
    <w:p w14:paraId="59BE4FD7" w14:textId="77777777" w:rsidR="00CD4C18" w:rsidRPr="00CD4C18" w:rsidRDefault="00CD4C18" w:rsidP="00CD4C18">
      <w:pPr>
        <w:tabs>
          <w:tab w:val="left" w:pos="284"/>
        </w:tabs>
        <w:autoSpaceDE/>
        <w:autoSpaceDN/>
        <w:jc w:val="both"/>
        <w:rPr>
          <w:lang w:val="pt-BR" w:eastAsia="pt-BR"/>
        </w:rPr>
      </w:pPr>
      <w:r w:rsidRPr="00CD4C18">
        <w:rPr>
          <w:lang w:val="pt-BR" w:eastAsia="pt-BR"/>
        </w:rPr>
        <w:t>A medida atende aos princípios da legalidade, isonomia, planejamento, eficiência, economicidade e interesse público, assegurando suporte estrutural adequado aos eventos institucionais e fortalecendo a governança regional da saúde.</w:t>
      </w:r>
    </w:p>
    <w:p w14:paraId="7509BE46" w14:textId="77777777" w:rsidR="00CD4C18" w:rsidRPr="00CD4C18" w:rsidRDefault="00CD4C18" w:rsidP="00CD4C18">
      <w:pPr>
        <w:tabs>
          <w:tab w:val="left" w:pos="284"/>
        </w:tabs>
        <w:autoSpaceDE/>
        <w:autoSpaceDN/>
        <w:jc w:val="both"/>
        <w:rPr>
          <w:lang w:val="pt-BR" w:eastAsia="pt-BR"/>
        </w:rPr>
      </w:pPr>
    </w:p>
    <w:p w14:paraId="11D57519" w14:textId="77777777" w:rsidR="00CD4C18" w:rsidRPr="00CD4C18" w:rsidRDefault="00CD4C18" w:rsidP="00CD4C18">
      <w:pPr>
        <w:widowControl/>
        <w:autoSpaceDE/>
        <w:autoSpaceDN/>
        <w:jc w:val="both"/>
        <w:rPr>
          <w:rFonts w:eastAsia="Book Antiqua"/>
          <w:b/>
          <w:lang w:val="pt-BR" w:eastAsia="pt-BR"/>
        </w:rPr>
      </w:pPr>
      <w:r w:rsidRPr="00CD4C18">
        <w:rPr>
          <w:b/>
          <w:lang w:val="pt-BR" w:eastAsia="pt-BR"/>
        </w:rPr>
        <w:t>2.3. DO CRITÉRIO DE SELEÇÃO/ORDEM DE APRESENTAÇÃO DA DOCUMENTAÇÃO</w:t>
      </w:r>
      <w:r w:rsidRPr="00CD4C18">
        <w:rPr>
          <w:rFonts w:eastAsia="Book Antiqua"/>
          <w:b/>
          <w:lang w:val="pt-BR" w:eastAsia="pt-BR"/>
        </w:rPr>
        <w:t xml:space="preserve"> </w:t>
      </w:r>
    </w:p>
    <w:p w14:paraId="44FA08B0" w14:textId="77777777" w:rsidR="00CD4C18" w:rsidRPr="00CD4C18" w:rsidRDefault="00CD4C18" w:rsidP="00CD4C18">
      <w:pPr>
        <w:widowControl/>
        <w:autoSpaceDE/>
        <w:autoSpaceDN/>
        <w:jc w:val="both"/>
        <w:rPr>
          <w:rFonts w:eastAsia="Book Antiqua"/>
          <w:b/>
          <w:lang w:val="pt-BR" w:eastAsia="pt-BR"/>
        </w:rPr>
      </w:pPr>
    </w:p>
    <w:p w14:paraId="472C2227" w14:textId="77777777" w:rsidR="00CD4C18" w:rsidRPr="00CD4C18" w:rsidRDefault="00CD4C18" w:rsidP="00CD4C18">
      <w:pPr>
        <w:widowControl/>
        <w:autoSpaceDE/>
        <w:autoSpaceDN/>
        <w:jc w:val="both"/>
        <w:rPr>
          <w:lang w:val="pt-BR" w:eastAsia="pt-BR"/>
        </w:rPr>
      </w:pPr>
      <w:r w:rsidRPr="00CD4C18">
        <w:rPr>
          <w:lang w:val="pt-BR" w:eastAsia="pt-BR"/>
        </w:rPr>
        <w:t>Considerando as disposições do art. 79 da Lei nº 14.133/2021, o credenciamento consiste em modalidade de contratação direta, sem caráter competitivo, no qual todos os interessados que atenderem aos requisitos do edital serão habilitados a prestar os serviços de forma isonômica.</w:t>
      </w:r>
    </w:p>
    <w:p w14:paraId="03270052" w14:textId="77777777" w:rsidR="00CD4C18" w:rsidRPr="00CD4C18" w:rsidRDefault="00CD4C18" w:rsidP="00CD4C18">
      <w:pPr>
        <w:widowControl/>
        <w:autoSpaceDE/>
        <w:autoSpaceDN/>
        <w:jc w:val="both"/>
        <w:rPr>
          <w:lang w:val="pt-BR" w:eastAsia="pt-BR"/>
        </w:rPr>
      </w:pPr>
    </w:p>
    <w:p w14:paraId="0A440E94" w14:textId="74F205A0" w:rsidR="00CD4C18" w:rsidRPr="00CD4C18" w:rsidRDefault="00CD4C18" w:rsidP="00CD4C18">
      <w:pPr>
        <w:widowControl/>
        <w:autoSpaceDE/>
        <w:autoSpaceDN/>
        <w:jc w:val="both"/>
        <w:rPr>
          <w:lang w:val="pt-BR" w:eastAsia="pt-BR"/>
        </w:rPr>
      </w:pPr>
      <w:r w:rsidRPr="00CD4C18">
        <w:rPr>
          <w:lang w:val="pt-BR" w:eastAsia="pt-BR"/>
        </w:rPr>
        <w:t>A análise dos documentos por ordem de apresentação permite maior agilidade no andamento do procedimento, viabilizando a habilitação progressiva dos interessados e antecipando o início das contratações conforme a demanda. Ao estabelecer que todos os que atenderem às exigências do edital poderão ser credenciados, e adotando a ordem de chegada apenas como critério operacional e organizacional, assegura-se a igualdade de condições a todos os interessados.</w:t>
      </w:r>
    </w:p>
    <w:p w14:paraId="6FEFED80" w14:textId="77777777" w:rsidR="00CD4C18" w:rsidRPr="00CD4C18" w:rsidRDefault="00CD4C18" w:rsidP="00CD4C18">
      <w:pPr>
        <w:widowControl/>
        <w:autoSpaceDE/>
        <w:autoSpaceDN/>
        <w:jc w:val="both"/>
        <w:rPr>
          <w:lang w:val="pt-BR" w:eastAsia="pt-BR"/>
        </w:rPr>
      </w:pPr>
    </w:p>
    <w:p w14:paraId="62773F00" w14:textId="77777777" w:rsidR="00CD4C18" w:rsidRPr="00CD4C18" w:rsidRDefault="00CD4C18" w:rsidP="00CD4C18">
      <w:pPr>
        <w:widowControl/>
        <w:autoSpaceDE/>
        <w:autoSpaceDN/>
        <w:jc w:val="both"/>
        <w:rPr>
          <w:lang w:val="pt-BR" w:eastAsia="pt-BR"/>
        </w:rPr>
      </w:pPr>
      <w:r w:rsidRPr="00CD4C18">
        <w:rPr>
          <w:lang w:val="pt-BR" w:eastAsia="pt-BR"/>
        </w:rPr>
        <w:t xml:space="preserve">A ordem de apresentação dos documentos pode ser utilizada como parâmetro de prioridade para convocações ou atendimentos iniciais, sem impedir o ingresso </w:t>
      </w:r>
      <w:proofErr w:type="gramStart"/>
      <w:r w:rsidRPr="00CD4C18">
        <w:rPr>
          <w:lang w:val="pt-BR" w:eastAsia="pt-BR"/>
        </w:rPr>
        <w:t>A</w:t>
      </w:r>
      <w:proofErr w:type="gramEnd"/>
      <w:r w:rsidRPr="00CD4C18">
        <w:rPr>
          <w:lang w:val="pt-BR" w:eastAsia="pt-BR"/>
        </w:rPr>
        <w:t xml:space="preserve"> adoção de critério objetivo e previamente estabelecido garante transparência e previsibilidade ao procedimento, conferindo maior segurança jurídica às contratações dele decorrentes.de novos credenciados a qualquer tempo, o que amplia a capacidade de atendimento da Administração.</w:t>
      </w:r>
    </w:p>
    <w:p w14:paraId="13B8C921" w14:textId="77777777" w:rsidR="00CD4C18" w:rsidRPr="00CD4C18" w:rsidRDefault="00CD4C18" w:rsidP="00CD4C18">
      <w:pPr>
        <w:widowControl/>
        <w:autoSpaceDE/>
        <w:autoSpaceDN/>
        <w:jc w:val="both"/>
        <w:rPr>
          <w:lang w:val="pt-BR" w:eastAsia="pt-BR"/>
        </w:rPr>
      </w:pPr>
    </w:p>
    <w:p w14:paraId="3308C092" w14:textId="77777777" w:rsidR="00CD4C18" w:rsidRPr="00CD4C18" w:rsidRDefault="00CD4C18" w:rsidP="00CD4C18">
      <w:pPr>
        <w:widowControl/>
        <w:autoSpaceDE/>
        <w:autoSpaceDN/>
        <w:jc w:val="both"/>
        <w:rPr>
          <w:rFonts w:eastAsia="Book Antiqua"/>
          <w:b/>
          <w:lang w:val="pt-BR" w:eastAsia="pt-BR"/>
        </w:rPr>
      </w:pPr>
      <w:r w:rsidRPr="00CD4C18">
        <w:rPr>
          <w:lang w:val="pt-BR" w:eastAsia="pt-BR"/>
        </w:rPr>
        <w:t>Mediante o exposto, o critério de ordem de apresentação dos documentos, previsto no edital de credenciamento, não possui caráter eliminatório ou classificatório, sendo meramente organizacional, sem prejuízo do princípio da isonomia e da livre adesão de novos interessados enquanto vigente o edital. A medida se mostra adequada, legal e compatível com os princípios da eficiência, publicidade, planejamento e interesse público.</w:t>
      </w:r>
    </w:p>
    <w:p w14:paraId="71D062C0" w14:textId="77777777" w:rsidR="00CD4C18" w:rsidRPr="00CD4C18" w:rsidRDefault="00CD4C18" w:rsidP="00CD4C18">
      <w:pPr>
        <w:tabs>
          <w:tab w:val="left" w:pos="426"/>
        </w:tabs>
        <w:ind w:right="109"/>
        <w:jc w:val="both"/>
        <w:rPr>
          <w:lang w:val="pt-BR" w:eastAsia="pt-BR"/>
        </w:rPr>
      </w:pPr>
    </w:p>
    <w:p w14:paraId="6269450D" w14:textId="77777777" w:rsidR="00CD4C18" w:rsidRPr="00CD4C18" w:rsidRDefault="00CD4C18" w:rsidP="00CD4C18">
      <w:pPr>
        <w:tabs>
          <w:tab w:val="left" w:pos="284"/>
        </w:tabs>
        <w:autoSpaceDE/>
        <w:autoSpaceDN/>
        <w:jc w:val="both"/>
        <w:rPr>
          <w:b/>
          <w:lang w:val="pt-BR" w:eastAsia="pt-BR"/>
        </w:rPr>
      </w:pPr>
      <w:proofErr w:type="gramStart"/>
      <w:r w:rsidRPr="00CD4C18">
        <w:rPr>
          <w:b/>
          <w:lang w:val="pt-BR" w:eastAsia="pt-BR"/>
        </w:rPr>
        <w:t>2.4.</w:t>
      </w:r>
      <w:proofErr w:type="gramEnd"/>
      <w:r w:rsidRPr="00CD4C18">
        <w:rPr>
          <w:b/>
          <w:lang w:val="pt-BR" w:eastAsia="pt-BR"/>
        </w:rPr>
        <w:t xml:space="preserve">DA ESTIMATIVA  E MEMORIAL DE CÁLCULO </w:t>
      </w:r>
    </w:p>
    <w:p w14:paraId="7B8AF3BD" w14:textId="77777777" w:rsidR="00CD4C18" w:rsidRPr="00CD4C18" w:rsidRDefault="00CD4C18" w:rsidP="00CD4C18">
      <w:pPr>
        <w:widowControl/>
        <w:autoSpaceDE/>
        <w:autoSpaceDN/>
        <w:rPr>
          <w:sz w:val="24"/>
          <w:szCs w:val="24"/>
          <w:lang w:val="pt-BR" w:eastAsia="pt-BR"/>
        </w:rPr>
      </w:pPr>
    </w:p>
    <w:p w14:paraId="1CB588B5" w14:textId="77777777" w:rsidR="00CD4C18" w:rsidRPr="00CD4C18" w:rsidRDefault="00CD4C18" w:rsidP="00CD4C18">
      <w:pPr>
        <w:widowControl/>
        <w:autoSpaceDE/>
        <w:autoSpaceDN/>
        <w:rPr>
          <w:lang w:val="pt-BR" w:eastAsia="pt-BR"/>
        </w:rPr>
      </w:pPr>
      <w:r w:rsidRPr="00CD4C18">
        <w:rPr>
          <w:lang w:val="pt-BR" w:eastAsia="pt-BR"/>
        </w:rPr>
        <w:t>Nos termos do art. 18, inciso IV, da Lei nº 14.133/2021, a fase preparatória da contratação deve conter a estimativa das quantidades a serem contratadas, acompanhada das memórias de cálculo e dos documentos que lhe dão suporte, considerando o consumo anterior, quando existente, e as projeções de demanda.</w:t>
      </w:r>
      <w:r w:rsidRPr="00CD4C18">
        <w:rPr>
          <w:lang w:val="pt-BR" w:eastAsia="pt-BR"/>
        </w:rPr>
        <w:br/>
      </w:r>
      <w:r w:rsidRPr="00CD4C18">
        <w:rPr>
          <w:lang w:val="pt-BR" w:eastAsia="pt-BR"/>
        </w:rPr>
        <w:br/>
      </w:r>
      <w:proofErr w:type="gramStart"/>
      <w:r w:rsidRPr="00CD4C18">
        <w:rPr>
          <w:lang w:val="pt-BR" w:eastAsia="pt-BR"/>
        </w:rPr>
        <w:t>A presente</w:t>
      </w:r>
      <w:proofErr w:type="gramEnd"/>
      <w:r w:rsidRPr="00CD4C18">
        <w:rPr>
          <w:lang w:val="pt-BR" w:eastAsia="pt-BR"/>
        </w:rPr>
        <w:t xml:space="preserve"> justificativa demonstra os critérios técnicos utilizados para definição dos quantitativos constantes no Termo de Referência do Consórcio Público </w:t>
      </w:r>
      <w:proofErr w:type="spellStart"/>
      <w:r w:rsidRPr="00CD4C18">
        <w:rPr>
          <w:lang w:val="pt-BR" w:eastAsia="pt-BR"/>
        </w:rPr>
        <w:t>Interfederativo</w:t>
      </w:r>
      <w:proofErr w:type="spellEnd"/>
      <w:r w:rsidRPr="00CD4C18">
        <w:rPr>
          <w:lang w:val="pt-BR" w:eastAsia="pt-BR"/>
        </w:rPr>
        <w:t xml:space="preserve"> de Saúde </w:t>
      </w:r>
      <w:proofErr w:type="spellStart"/>
      <w:r w:rsidRPr="00CD4C18">
        <w:rPr>
          <w:lang w:val="pt-BR" w:eastAsia="pt-BR"/>
        </w:rPr>
        <w:t>Reconvale</w:t>
      </w:r>
      <w:proofErr w:type="spellEnd"/>
      <w:r w:rsidRPr="00CD4C18">
        <w:rPr>
          <w:lang w:val="pt-BR" w:eastAsia="pt-BR"/>
        </w:rPr>
        <w:t xml:space="preserve"> – Policlínica Regional de Santo Antônio de Jesus.</w:t>
      </w:r>
      <w:r w:rsidRPr="00CD4C18">
        <w:rPr>
          <w:lang w:val="pt-BR" w:eastAsia="pt-BR"/>
        </w:rPr>
        <w:br/>
      </w:r>
      <w:r w:rsidRPr="00CD4C18">
        <w:rPr>
          <w:sz w:val="24"/>
          <w:szCs w:val="24"/>
          <w:lang w:val="pt-BR" w:eastAsia="pt-BR"/>
        </w:rPr>
        <w:br/>
      </w:r>
      <w:r w:rsidRPr="00CD4C18">
        <w:rPr>
          <w:b/>
          <w:sz w:val="24"/>
          <w:szCs w:val="24"/>
          <w:lang w:val="pt-BR" w:eastAsia="pt-BR"/>
        </w:rPr>
        <w:t>2.4.1. BASE DE PLANEJAMENTO DA DEMANDA</w:t>
      </w:r>
      <w:r w:rsidRPr="00CD4C18">
        <w:rPr>
          <w:sz w:val="24"/>
          <w:szCs w:val="24"/>
          <w:lang w:val="pt-BR" w:eastAsia="pt-BR"/>
        </w:rPr>
        <w:br/>
      </w:r>
      <w:r w:rsidRPr="00CD4C18">
        <w:rPr>
          <w:sz w:val="24"/>
          <w:szCs w:val="24"/>
          <w:lang w:val="pt-BR" w:eastAsia="pt-BR"/>
        </w:rPr>
        <w:br/>
      </w:r>
      <w:r w:rsidRPr="00CD4C18">
        <w:rPr>
          <w:lang w:val="pt-BR" w:eastAsia="pt-BR"/>
        </w:rPr>
        <w:t>A definição dos quantitativos considerou:</w:t>
      </w:r>
      <w:r w:rsidRPr="00CD4C18">
        <w:rPr>
          <w:lang w:val="pt-BR" w:eastAsia="pt-BR"/>
        </w:rPr>
        <w:br/>
      </w:r>
      <w:r w:rsidRPr="00CD4C18">
        <w:rPr>
          <w:lang w:val="pt-BR" w:eastAsia="pt-BR"/>
        </w:rPr>
        <w:br/>
        <w:t>- Calendário institucional anual;</w:t>
      </w:r>
      <w:r w:rsidRPr="00CD4C18">
        <w:rPr>
          <w:lang w:val="pt-BR" w:eastAsia="pt-BR"/>
        </w:rPr>
        <w:br/>
        <w:t>- Eventos fixos previstos no Estatuto do Consórcio;</w:t>
      </w:r>
      <w:r w:rsidRPr="00CD4C18">
        <w:rPr>
          <w:lang w:val="pt-BR" w:eastAsia="pt-BR"/>
        </w:rPr>
        <w:br/>
        <w:t>- Estimativa média de público por evento;</w:t>
      </w:r>
      <w:r w:rsidRPr="00CD4C18">
        <w:rPr>
          <w:lang w:val="pt-BR" w:eastAsia="pt-BR"/>
        </w:rPr>
        <w:br/>
        <w:t>- Histórico de demandas anteriores;</w:t>
      </w:r>
      <w:r w:rsidRPr="00CD4C18">
        <w:rPr>
          <w:lang w:val="pt-BR" w:eastAsia="pt-BR"/>
        </w:rPr>
        <w:br/>
        <w:t>- Consumo médio por participante;</w:t>
      </w:r>
      <w:r w:rsidRPr="00CD4C18">
        <w:rPr>
          <w:lang w:val="pt-BR" w:eastAsia="pt-BR"/>
        </w:rPr>
        <w:br/>
        <w:t>- Margem técnica de segurança para eventual ampliação de público.</w:t>
      </w:r>
      <w:r w:rsidRPr="00CD4C18">
        <w:rPr>
          <w:lang w:val="pt-BR" w:eastAsia="pt-BR"/>
        </w:rPr>
        <w:br/>
      </w:r>
      <w:r w:rsidRPr="00CD4C18">
        <w:rPr>
          <w:lang w:val="pt-BR" w:eastAsia="pt-BR"/>
        </w:rPr>
        <w:br/>
        <w:t>Eventos institucionais previstos:</w:t>
      </w:r>
      <w:r w:rsidRPr="00CD4C18">
        <w:rPr>
          <w:lang w:val="pt-BR" w:eastAsia="pt-BR"/>
        </w:rPr>
        <w:br/>
        <w:t>- Aniversário da Policlínica – 400 pessoas (</w:t>
      </w:r>
      <w:proofErr w:type="gramStart"/>
      <w:r w:rsidRPr="00CD4C18">
        <w:rPr>
          <w:lang w:val="pt-BR" w:eastAsia="pt-BR"/>
        </w:rPr>
        <w:t>1</w:t>
      </w:r>
      <w:proofErr w:type="gramEnd"/>
      <w:r w:rsidRPr="00CD4C18">
        <w:rPr>
          <w:lang w:val="pt-BR" w:eastAsia="pt-BR"/>
        </w:rPr>
        <w:t xml:space="preserve"> vez ao ano)</w:t>
      </w:r>
      <w:r w:rsidRPr="00CD4C18">
        <w:rPr>
          <w:lang w:val="pt-BR" w:eastAsia="pt-BR"/>
        </w:rPr>
        <w:br/>
        <w:t>- 4 Assembleias – média de 100 pessoas cada (total 400 pessoas)</w:t>
      </w:r>
      <w:r w:rsidRPr="00CD4C18">
        <w:rPr>
          <w:lang w:val="pt-BR" w:eastAsia="pt-BR"/>
        </w:rPr>
        <w:br/>
        <w:t>- Festa de Final de Ano – 150 pessoas</w:t>
      </w:r>
      <w:r w:rsidRPr="00CD4C18">
        <w:rPr>
          <w:lang w:val="pt-BR" w:eastAsia="pt-BR"/>
        </w:rPr>
        <w:br/>
      </w:r>
      <w:r w:rsidRPr="00CD4C18">
        <w:rPr>
          <w:sz w:val="24"/>
          <w:szCs w:val="24"/>
          <w:lang w:val="pt-BR" w:eastAsia="pt-BR"/>
        </w:rPr>
        <w:lastRenderedPageBreak/>
        <w:br/>
      </w:r>
      <w:r w:rsidRPr="00CD4C18">
        <w:rPr>
          <w:b/>
          <w:sz w:val="24"/>
          <w:szCs w:val="24"/>
          <w:lang w:val="pt-BR" w:eastAsia="pt-BR"/>
        </w:rPr>
        <w:t>2.4.2. MEMORIAL DE CÁLCULO – EVENTOS COM BUFFET</w:t>
      </w:r>
      <w:r w:rsidRPr="00CD4C18">
        <w:rPr>
          <w:b/>
          <w:sz w:val="24"/>
          <w:szCs w:val="24"/>
          <w:lang w:val="pt-BR" w:eastAsia="pt-BR"/>
        </w:rPr>
        <w:br/>
      </w:r>
      <w:r w:rsidRPr="00CD4C18">
        <w:rPr>
          <w:sz w:val="24"/>
          <w:szCs w:val="24"/>
          <w:lang w:val="pt-BR" w:eastAsia="pt-BR"/>
        </w:rPr>
        <w:br/>
      </w:r>
      <w:r w:rsidRPr="00CD4C18">
        <w:rPr>
          <w:lang w:val="pt-BR" w:eastAsia="pt-BR"/>
        </w:rPr>
        <w:t>Aniversário: 400 pessoas</w:t>
      </w:r>
      <w:r w:rsidRPr="00CD4C18">
        <w:rPr>
          <w:lang w:val="pt-BR" w:eastAsia="pt-BR"/>
        </w:rPr>
        <w:br/>
        <w:t>Festa de Final de Ano: 150 pessoas</w:t>
      </w:r>
      <w:r w:rsidRPr="00CD4C18">
        <w:rPr>
          <w:lang w:val="pt-BR" w:eastAsia="pt-BR"/>
        </w:rPr>
        <w:br/>
        <w:t>Total estimado: 550 pessoas</w:t>
      </w:r>
      <w:r w:rsidRPr="00CD4C18">
        <w:rPr>
          <w:lang w:val="pt-BR" w:eastAsia="pt-BR"/>
        </w:rPr>
        <w:br/>
      </w:r>
      <w:r w:rsidRPr="00CD4C18">
        <w:rPr>
          <w:lang w:val="pt-BR" w:eastAsia="pt-BR"/>
        </w:rPr>
        <w:br/>
      </w:r>
      <w:proofErr w:type="gramStart"/>
      <w:r w:rsidRPr="00CD4C18">
        <w:rPr>
          <w:lang w:val="pt-BR" w:eastAsia="pt-BR"/>
        </w:rPr>
        <w:t>Foi</w:t>
      </w:r>
      <w:proofErr w:type="gramEnd"/>
      <w:r w:rsidRPr="00CD4C18">
        <w:rPr>
          <w:lang w:val="pt-BR" w:eastAsia="pt-BR"/>
        </w:rPr>
        <w:t xml:space="preserve"> previsto quantitativo de 300 unidades de jantar/almoço considerando que parte dos eventos poderá utilizar </w:t>
      </w:r>
      <w:proofErr w:type="spellStart"/>
      <w:r w:rsidRPr="00CD4C18">
        <w:rPr>
          <w:lang w:val="pt-BR" w:eastAsia="pt-BR"/>
        </w:rPr>
        <w:t>coffee</w:t>
      </w:r>
      <w:proofErr w:type="spellEnd"/>
      <w:r w:rsidRPr="00CD4C18">
        <w:rPr>
          <w:lang w:val="pt-BR" w:eastAsia="pt-BR"/>
        </w:rPr>
        <w:t xml:space="preserve"> break e previsão conservadora com margem de ajuste.</w:t>
      </w:r>
      <w:r w:rsidRPr="00CD4C18">
        <w:rPr>
          <w:lang w:val="pt-BR" w:eastAsia="pt-BR"/>
        </w:rPr>
        <w:br/>
      </w:r>
      <w:r w:rsidRPr="00CD4C18">
        <w:rPr>
          <w:sz w:val="24"/>
          <w:szCs w:val="24"/>
          <w:lang w:val="pt-BR" w:eastAsia="pt-BR"/>
        </w:rPr>
        <w:br/>
      </w:r>
      <w:r w:rsidRPr="00CD4C18">
        <w:rPr>
          <w:b/>
          <w:sz w:val="24"/>
          <w:szCs w:val="24"/>
          <w:lang w:val="pt-BR" w:eastAsia="pt-BR"/>
        </w:rPr>
        <w:t>2.4.3. MEMORIAL DE CÁLCULO – COFFEE BREAK</w:t>
      </w:r>
      <w:r w:rsidRPr="00CD4C18">
        <w:rPr>
          <w:b/>
          <w:sz w:val="24"/>
          <w:szCs w:val="24"/>
          <w:lang w:val="pt-BR" w:eastAsia="pt-BR"/>
        </w:rPr>
        <w:br/>
      </w:r>
      <w:r w:rsidRPr="00CD4C18">
        <w:rPr>
          <w:sz w:val="24"/>
          <w:szCs w:val="24"/>
          <w:lang w:val="pt-BR" w:eastAsia="pt-BR"/>
        </w:rPr>
        <w:br/>
      </w:r>
      <w:r w:rsidRPr="00CD4C18">
        <w:rPr>
          <w:lang w:val="pt-BR" w:eastAsia="pt-BR"/>
        </w:rPr>
        <w:t>4 Assembleias x 100 pessoas = 400 pessoas</w:t>
      </w:r>
      <w:r w:rsidRPr="00CD4C18">
        <w:rPr>
          <w:lang w:val="pt-BR" w:eastAsia="pt-BR"/>
        </w:rPr>
        <w:br/>
        <w:t>Previsão contratada: 800 unidades</w:t>
      </w:r>
      <w:r w:rsidRPr="00CD4C18">
        <w:rPr>
          <w:lang w:val="pt-BR" w:eastAsia="pt-BR"/>
        </w:rPr>
        <w:br/>
        <w:t>Justificativa: reserva técnica para eventos extraordinários e possível ampliação de público.</w:t>
      </w:r>
      <w:r w:rsidRPr="00CD4C18">
        <w:rPr>
          <w:lang w:val="pt-BR" w:eastAsia="pt-BR"/>
        </w:rPr>
        <w:br/>
      </w:r>
      <w:r w:rsidRPr="00CD4C18">
        <w:rPr>
          <w:sz w:val="24"/>
          <w:szCs w:val="24"/>
          <w:lang w:val="pt-BR" w:eastAsia="pt-BR"/>
        </w:rPr>
        <w:br/>
      </w:r>
      <w:r w:rsidRPr="00CD4C18">
        <w:rPr>
          <w:b/>
          <w:sz w:val="24"/>
          <w:szCs w:val="24"/>
          <w:lang w:val="pt-BR" w:eastAsia="pt-BR"/>
        </w:rPr>
        <w:t>2.4.4</w:t>
      </w:r>
      <w:r w:rsidRPr="00CD4C18">
        <w:rPr>
          <w:sz w:val="24"/>
          <w:szCs w:val="24"/>
          <w:lang w:val="pt-BR" w:eastAsia="pt-BR"/>
        </w:rPr>
        <w:t xml:space="preserve">. </w:t>
      </w:r>
      <w:r w:rsidRPr="00CD4C18">
        <w:rPr>
          <w:b/>
          <w:sz w:val="24"/>
          <w:szCs w:val="24"/>
          <w:lang w:val="pt-BR" w:eastAsia="pt-BR"/>
        </w:rPr>
        <w:t>MEMORIAL DE CÁLCULO – REFEIÇÃO SELF SERVICE</w:t>
      </w:r>
      <w:r w:rsidRPr="00CD4C18">
        <w:rPr>
          <w:sz w:val="24"/>
          <w:szCs w:val="24"/>
          <w:lang w:val="pt-BR" w:eastAsia="pt-BR"/>
        </w:rPr>
        <w:br/>
      </w:r>
      <w:r w:rsidRPr="00CD4C18">
        <w:rPr>
          <w:sz w:val="24"/>
          <w:szCs w:val="24"/>
          <w:lang w:val="pt-BR" w:eastAsia="pt-BR"/>
        </w:rPr>
        <w:br/>
      </w:r>
      <w:r w:rsidRPr="00CD4C18">
        <w:rPr>
          <w:lang w:val="pt-BR" w:eastAsia="pt-BR"/>
        </w:rPr>
        <w:t>Consumo médio estimado: 500g por pessoa</w:t>
      </w:r>
      <w:r w:rsidRPr="00CD4C18">
        <w:rPr>
          <w:lang w:val="pt-BR" w:eastAsia="pt-BR"/>
        </w:rPr>
        <w:br/>
        <w:t>Estimativa de público acumulado: 800 pessoas</w:t>
      </w:r>
      <w:r w:rsidRPr="00CD4C18">
        <w:rPr>
          <w:lang w:val="pt-BR" w:eastAsia="pt-BR"/>
        </w:rPr>
        <w:br/>
        <w:t>800 x 0,5 kg = 400 kg previstos.</w:t>
      </w:r>
      <w:r w:rsidRPr="00CD4C18">
        <w:rPr>
          <w:lang w:val="pt-BR" w:eastAsia="pt-BR"/>
        </w:rPr>
        <w:br/>
      </w:r>
      <w:r w:rsidRPr="00CD4C18">
        <w:rPr>
          <w:sz w:val="24"/>
          <w:szCs w:val="24"/>
          <w:lang w:val="pt-BR" w:eastAsia="pt-BR"/>
        </w:rPr>
        <w:br/>
      </w:r>
      <w:r w:rsidRPr="00CD4C18">
        <w:rPr>
          <w:b/>
          <w:sz w:val="24"/>
          <w:szCs w:val="24"/>
          <w:lang w:val="pt-BR" w:eastAsia="pt-BR"/>
        </w:rPr>
        <w:t>2.4.5</w:t>
      </w:r>
      <w:r w:rsidRPr="00CD4C18">
        <w:rPr>
          <w:sz w:val="24"/>
          <w:szCs w:val="24"/>
          <w:lang w:val="pt-BR" w:eastAsia="pt-BR"/>
        </w:rPr>
        <w:t xml:space="preserve">. </w:t>
      </w:r>
      <w:r w:rsidRPr="00CD4C18">
        <w:rPr>
          <w:b/>
          <w:sz w:val="24"/>
          <w:szCs w:val="24"/>
          <w:lang w:val="pt-BR" w:eastAsia="pt-BR"/>
        </w:rPr>
        <w:t>SALGADOS E DOCES</w:t>
      </w:r>
      <w:r w:rsidRPr="00CD4C18">
        <w:rPr>
          <w:sz w:val="24"/>
          <w:szCs w:val="24"/>
          <w:lang w:val="pt-BR" w:eastAsia="pt-BR"/>
        </w:rPr>
        <w:br/>
      </w:r>
      <w:r w:rsidRPr="00CD4C18">
        <w:rPr>
          <w:sz w:val="24"/>
          <w:szCs w:val="24"/>
          <w:lang w:val="pt-BR" w:eastAsia="pt-BR"/>
        </w:rPr>
        <w:br/>
        <w:t xml:space="preserve">Consumo médio estimado: </w:t>
      </w:r>
      <w:proofErr w:type="gramStart"/>
      <w:r w:rsidRPr="00CD4C18">
        <w:rPr>
          <w:sz w:val="24"/>
          <w:szCs w:val="24"/>
          <w:lang w:val="pt-BR" w:eastAsia="pt-BR"/>
        </w:rPr>
        <w:t>6</w:t>
      </w:r>
      <w:proofErr w:type="gramEnd"/>
      <w:r w:rsidRPr="00CD4C18">
        <w:rPr>
          <w:sz w:val="24"/>
          <w:szCs w:val="24"/>
          <w:lang w:val="pt-BR" w:eastAsia="pt-BR"/>
        </w:rPr>
        <w:t xml:space="preserve"> unidades por participante</w:t>
      </w:r>
      <w:r w:rsidRPr="00CD4C18">
        <w:rPr>
          <w:sz w:val="24"/>
          <w:szCs w:val="24"/>
          <w:lang w:val="pt-BR" w:eastAsia="pt-BR"/>
        </w:rPr>
        <w:br/>
        <w:t>800 participantes estimados ao longo do ano</w:t>
      </w:r>
      <w:r w:rsidRPr="00CD4C18">
        <w:rPr>
          <w:sz w:val="24"/>
          <w:szCs w:val="24"/>
          <w:lang w:val="pt-BR" w:eastAsia="pt-BR"/>
        </w:rPr>
        <w:br/>
        <w:t>800 x 6 = 4.800 unidades</w:t>
      </w:r>
      <w:r w:rsidRPr="00CD4C18">
        <w:rPr>
          <w:sz w:val="24"/>
          <w:szCs w:val="24"/>
          <w:lang w:val="pt-BR" w:eastAsia="pt-BR"/>
        </w:rPr>
        <w:br/>
        <w:t>Arredondamento técnico: 5.000 unidades.</w:t>
      </w:r>
      <w:r w:rsidRPr="00CD4C18">
        <w:rPr>
          <w:sz w:val="24"/>
          <w:szCs w:val="24"/>
          <w:lang w:val="pt-BR" w:eastAsia="pt-BR"/>
        </w:rPr>
        <w:br/>
      </w:r>
      <w:r w:rsidRPr="00CD4C18">
        <w:rPr>
          <w:sz w:val="24"/>
          <w:szCs w:val="24"/>
          <w:lang w:val="pt-BR" w:eastAsia="pt-BR"/>
        </w:rPr>
        <w:br/>
      </w:r>
      <w:r w:rsidRPr="00CD4C18">
        <w:rPr>
          <w:b/>
          <w:sz w:val="24"/>
          <w:szCs w:val="24"/>
          <w:lang w:val="pt-BR" w:eastAsia="pt-BR"/>
        </w:rPr>
        <w:t>2.4.6. ORNAMENTAÇÃO E ESTRUTURA</w:t>
      </w:r>
      <w:r w:rsidRPr="00CD4C18">
        <w:rPr>
          <w:sz w:val="24"/>
          <w:szCs w:val="24"/>
          <w:lang w:val="pt-BR" w:eastAsia="pt-BR"/>
        </w:rPr>
        <w:br/>
      </w:r>
      <w:r w:rsidRPr="00CD4C18">
        <w:rPr>
          <w:sz w:val="24"/>
          <w:szCs w:val="24"/>
          <w:lang w:val="pt-BR" w:eastAsia="pt-BR"/>
        </w:rPr>
        <w:br/>
        <w:t xml:space="preserve">Previsão de </w:t>
      </w:r>
      <w:proofErr w:type="gramStart"/>
      <w:r w:rsidRPr="00CD4C18">
        <w:rPr>
          <w:sz w:val="24"/>
          <w:szCs w:val="24"/>
          <w:lang w:val="pt-BR" w:eastAsia="pt-BR"/>
        </w:rPr>
        <w:t>5</w:t>
      </w:r>
      <w:proofErr w:type="gramEnd"/>
      <w:r w:rsidRPr="00CD4C18">
        <w:rPr>
          <w:sz w:val="24"/>
          <w:szCs w:val="24"/>
          <w:lang w:val="pt-BR" w:eastAsia="pt-BR"/>
        </w:rPr>
        <w:t xml:space="preserve"> eventos de médio porte e 5 eventos de grande porte, totalizando 10 unidades de cada modalidade.</w:t>
      </w:r>
      <w:r w:rsidRPr="00CD4C18">
        <w:rPr>
          <w:sz w:val="24"/>
          <w:szCs w:val="24"/>
          <w:lang w:val="pt-BR" w:eastAsia="pt-BR"/>
        </w:rPr>
        <w:br/>
        <w:t>Equipamentos (projetor e sonorização): previsão de 10 diárias para cobertura anual de assembleias, capacitações e eventos institucionais.</w:t>
      </w:r>
      <w:r w:rsidRPr="00CD4C18">
        <w:rPr>
          <w:sz w:val="24"/>
          <w:szCs w:val="24"/>
          <w:lang w:val="pt-BR" w:eastAsia="pt-BR"/>
        </w:rPr>
        <w:br/>
      </w:r>
      <w:r w:rsidRPr="00CD4C18">
        <w:rPr>
          <w:sz w:val="24"/>
          <w:szCs w:val="24"/>
          <w:lang w:val="pt-BR" w:eastAsia="pt-BR"/>
        </w:rPr>
        <w:br/>
      </w:r>
      <w:r w:rsidRPr="00CD4C18">
        <w:rPr>
          <w:b/>
          <w:sz w:val="24"/>
          <w:szCs w:val="24"/>
          <w:lang w:val="pt-BR" w:eastAsia="pt-BR"/>
        </w:rPr>
        <w:t>2.4.7</w:t>
      </w:r>
      <w:r w:rsidRPr="00CD4C18">
        <w:rPr>
          <w:sz w:val="24"/>
          <w:szCs w:val="24"/>
          <w:lang w:val="pt-BR" w:eastAsia="pt-BR"/>
        </w:rPr>
        <w:t xml:space="preserve">. </w:t>
      </w:r>
      <w:r w:rsidRPr="00CD4C18">
        <w:rPr>
          <w:b/>
          <w:sz w:val="24"/>
          <w:szCs w:val="24"/>
          <w:lang w:val="pt-BR" w:eastAsia="pt-BR"/>
        </w:rPr>
        <w:t>KIT LANCHE – GÊNEROS ALIMENTÍCIOS</w:t>
      </w:r>
      <w:r w:rsidRPr="00CD4C18">
        <w:rPr>
          <w:sz w:val="24"/>
          <w:szCs w:val="24"/>
          <w:lang w:val="pt-BR" w:eastAsia="pt-BR"/>
        </w:rPr>
        <w:br/>
      </w:r>
      <w:r w:rsidRPr="00CD4C18">
        <w:rPr>
          <w:sz w:val="24"/>
          <w:szCs w:val="24"/>
          <w:lang w:val="pt-BR" w:eastAsia="pt-BR"/>
        </w:rPr>
        <w:br/>
      </w:r>
      <w:r w:rsidRPr="00CD4C18">
        <w:rPr>
          <w:lang w:val="pt-BR" w:eastAsia="pt-BR"/>
        </w:rPr>
        <w:t>Estimativa média de 90 atendimentos/dia.</w:t>
      </w:r>
      <w:r w:rsidRPr="00CD4C18">
        <w:rPr>
          <w:lang w:val="pt-BR" w:eastAsia="pt-BR"/>
        </w:rPr>
        <w:br/>
        <w:t>90 x 20 dias úteis x 12 meses = 21.600 unidades.</w:t>
      </w:r>
      <w:r w:rsidRPr="00CD4C18">
        <w:rPr>
          <w:lang w:val="pt-BR" w:eastAsia="pt-BR"/>
        </w:rPr>
        <w:br/>
        <w:t>Sucos estimados proporcionalmente ao atendimento ampliado: 64.800 unidades.</w:t>
      </w:r>
      <w:proofErr w:type="gramStart"/>
      <w:r w:rsidRPr="00CD4C18">
        <w:rPr>
          <w:lang w:val="pt-BR" w:eastAsia="pt-BR"/>
        </w:rPr>
        <w:br/>
      </w:r>
      <w:proofErr w:type="gramEnd"/>
    </w:p>
    <w:p w14:paraId="7B4A42B8" w14:textId="77777777" w:rsidR="00CD4C18" w:rsidRPr="00CD4C18" w:rsidRDefault="00CD4C18" w:rsidP="00CD4C18">
      <w:pPr>
        <w:widowControl/>
        <w:autoSpaceDE/>
        <w:autoSpaceDN/>
        <w:rPr>
          <w:sz w:val="24"/>
          <w:szCs w:val="24"/>
          <w:lang w:val="pt-BR" w:eastAsia="pt-BR"/>
        </w:rPr>
      </w:pPr>
      <w:r w:rsidRPr="00CD4C18">
        <w:rPr>
          <w:lang w:val="pt-BR" w:eastAsia="pt-BR"/>
        </w:rPr>
        <w:t>Os quantitativos estimados estão fundamentados em dados objetivos de público, calendário institucional e consumo médio, observando margem técnica de segurança, atendendo ao princípio do planejamento eficiente e ao disposto no art. 18, IV, da Lei nº 14.133/2021.</w:t>
      </w:r>
      <w:proofErr w:type="gramStart"/>
      <w:r w:rsidRPr="00CD4C18">
        <w:rPr>
          <w:lang w:val="pt-BR" w:eastAsia="pt-BR"/>
        </w:rPr>
        <w:br/>
      </w:r>
      <w:proofErr w:type="gramEnd"/>
    </w:p>
    <w:p w14:paraId="6AEE8B2C" w14:textId="77777777" w:rsidR="00CD4C18" w:rsidRPr="00CD4C18" w:rsidRDefault="00CD4C18" w:rsidP="00CD4C18">
      <w:pPr>
        <w:widowControl/>
        <w:autoSpaceDE/>
        <w:autoSpaceDN/>
        <w:jc w:val="both"/>
        <w:rPr>
          <w:b/>
          <w:lang w:val="pt-BR" w:eastAsia="pt-BR"/>
        </w:rPr>
      </w:pPr>
      <w:proofErr w:type="gramStart"/>
      <w:r w:rsidRPr="00CD4C18">
        <w:rPr>
          <w:b/>
          <w:lang w:val="pt-BR" w:eastAsia="pt-BR"/>
        </w:rPr>
        <w:t>2.5.</w:t>
      </w:r>
      <w:proofErr w:type="gramEnd"/>
      <w:r w:rsidRPr="00CD4C18">
        <w:rPr>
          <w:b/>
          <w:lang w:val="pt-BR" w:eastAsia="pt-BR"/>
        </w:rPr>
        <w:t xml:space="preserve">DA MEMÓRIA DE CÁLCULO </w:t>
      </w:r>
    </w:p>
    <w:p w14:paraId="5C5DFA6A" w14:textId="77777777" w:rsidR="00CD4C18" w:rsidRPr="00CD4C18" w:rsidRDefault="00CD4C18" w:rsidP="00CD4C18">
      <w:pPr>
        <w:widowControl/>
        <w:autoSpaceDE/>
        <w:autoSpaceDN/>
        <w:jc w:val="both"/>
        <w:rPr>
          <w:b/>
          <w:lang w:val="pt-BR" w:eastAsia="pt-BR"/>
        </w:rPr>
      </w:pPr>
    </w:p>
    <w:tbl>
      <w:tblPr>
        <w:tblStyle w:val="Tabelacomgrade"/>
        <w:tblW w:w="0" w:type="auto"/>
        <w:tblLook w:val="04A0" w:firstRow="1" w:lastRow="0" w:firstColumn="1" w:lastColumn="0" w:noHBand="0" w:noVBand="1"/>
      </w:tblPr>
      <w:tblGrid>
        <w:gridCol w:w="672"/>
        <w:gridCol w:w="3878"/>
        <w:gridCol w:w="1098"/>
        <w:gridCol w:w="920"/>
        <w:gridCol w:w="1391"/>
        <w:gridCol w:w="1592"/>
      </w:tblGrid>
      <w:tr w:rsidR="00CD4C18" w:rsidRPr="00CD4C18" w14:paraId="226421E6" w14:textId="77777777" w:rsidTr="00CD4C18">
        <w:trPr>
          <w:trHeight w:val="300"/>
        </w:trPr>
        <w:tc>
          <w:tcPr>
            <w:tcW w:w="694" w:type="dxa"/>
            <w:noWrap/>
            <w:hideMark/>
          </w:tcPr>
          <w:p w14:paraId="1C5C8FD9" w14:textId="77777777" w:rsidR="00CD4C18" w:rsidRPr="00CD4C18" w:rsidRDefault="00CD4C18" w:rsidP="00CD4C18">
            <w:pPr>
              <w:jc w:val="both"/>
              <w:rPr>
                <w:b/>
                <w:bCs/>
                <w:sz w:val="24"/>
                <w:szCs w:val="24"/>
                <w:lang w:val="pt-BR"/>
              </w:rPr>
            </w:pPr>
            <w:r w:rsidRPr="00CD4C18">
              <w:rPr>
                <w:b/>
                <w:bCs/>
                <w:sz w:val="24"/>
                <w:szCs w:val="24"/>
                <w:lang w:val="pt-BR"/>
              </w:rPr>
              <w:t>Item</w:t>
            </w:r>
          </w:p>
        </w:tc>
        <w:tc>
          <w:tcPr>
            <w:tcW w:w="4079" w:type="dxa"/>
            <w:noWrap/>
            <w:hideMark/>
          </w:tcPr>
          <w:p w14:paraId="26073B6B" w14:textId="77777777" w:rsidR="00CD4C18" w:rsidRPr="00CD4C18" w:rsidRDefault="00CD4C18" w:rsidP="00CD4C18">
            <w:pPr>
              <w:jc w:val="both"/>
              <w:rPr>
                <w:b/>
                <w:bCs/>
                <w:sz w:val="24"/>
                <w:szCs w:val="24"/>
                <w:lang w:val="pt-BR"/>
              </w:rPr>
            </w:pPr>
            <w:r w:rsidRPr="00CD4C18">
              <w:rPr>
                <w:b/>
                <w:bCs/>
                <w:sz w:val="24"/>
                <w:szCs w:val="24"/>
                <w:lang w:val="pt-BR"/>
              </w:rPr>
              <w:t>Descrição</w:t>
            </w:r>
          </w:p>
        </w:tc>
        <w:tc>
          <w:tcPr>
            <w:tcW w:w="1147" w:type="dxa"/>
            <w:noWrap/>
            <w:hideMark/>
          </w:tcPr>
          <w:p w14:paraId="7E7F4B90" w14:textId="77777777" w:rsidR="00CD4C18" w:rsidRPr="00CD4C18" w:rsidRDefault="00CD4C18" w:rsidP="00CD4C18">
            <w:pPr>
              <w:jc w:val="both"/>
              <w:rPr>
                <w:b/>
                <w:bCs/>
                <w:sz w:val="24"/>
                <w:szCs w:val="24"/>
                <w:lang w:val="pt-BR"/>
              </w:rPr>
            </w:pPr>
            <w:r w:rsidRPr="00CD4C18">
              <w:rPr>
                <w:b/>
                <w:bCs/>
                <w:sz w:val="24"/>
                <w:szCs w:val="24"/>
                <w:lang w:val="pt-BR"/>
              </w:rPr>
              <w:t xml:space="preserve">Preço </w:t>
            </w:r>
          </w:p>
        </w:tc>
        <w:tc>
          <w:tcPr>
            <w:tcW w:w="959" w:type="dxa"/>
            <w:noWrap/>
            <w:hideMark/>
          </w:tcPr>
          <w:p w14:paraId="7482CF64" w14:textId="77777777" w:rsidR="00CD4C18" w:rsidRPr="00CD4C18" w:rsidRDefault="00CD4C18" w:rsidP="00CD4C18">
            <w:pPr>
              <w:jc w:val="both"/>
              <w:rPr>
                <w:b/>
                <w:bCs/>
                <w:sz w:val="24"/>
                <w:szCs w:val="24"/>
                <w:lang w:val="pt-BR"/>
              </w:rPr>
            </w:pPr>
            <w:r w:rsidRPr="00CD4C18">
              <w:rPr>
                <w:b/>
                <w:bCs/>
                <w:sz w:val="24"/>
                <w:szCs w:val="24"/>
                <w:lang w:val="pt-BR"/>
              </w:rPr>
              <w:t>Quant</w:t>
            </w:r>
          </w:p>
        </w:tc>
        <w:tc>
          <w:tcPr>
            <w:tcW w:w="1450" w:type="dxa"/>
            <w:noWrap/>
            <w:hideMark/>
          </w:tcPr>
          <w:p w14:paraId="595B27BD" w14:textId="77777777" w:rsidR="00CD4C18" w:rsidRPr="00CD4C18" w:rsidRDefault="00CD4C18" w:rsidP="00CD4C18">
            <w:pPr>
              <w:jc w:val="both"/>
              <w:rPr>
                <w:b/>
                <w:bCs/>
                <w:sz w:val="24"/>
                <w:szCs w:val="24"/>
                <w:lang w:val="pt-BR"/>
              </w:rPr>
            </w:pPr>
            <w:r w:rsidRPr="00CD4C18">
              <w:rPr>
                <w:b/>
                <w:bCs/>
                <w:sz w:val="24"/>
                <w:szCs w:val="24"/>
                <w:lang w:val="pt-BR"/>
              </w:rPr>
              <w:t>Unidade</w:t>
            </w:r>
          </w:p>
        </w:tc>
        <w:tc>
          <w:tcPr>
            <w:tcW w:w="1668" w:type="dxa"/>
            <w:noWrap/>
            <w:hideMark/>
          </w:tcPr>
          <w:p w14:paraId="1910539B" w14:textId="77777777" w:rsidR="00CD4C18" w:rsidRPr="00CD4C18" w:rsidRDefault="00CD4C18" w:rsidP="00CD4C18">
            <w:pPr>
              <w:jc w:val="both"/>
              <w:rPr>
                <w:b/>
                <w:bCs/>
                <w:sz w:val="24"/>
                <w:szCs w:val="24"/>
                <w:lang w:val="pt-BR"/>
              </w:rPr>
            </w:pPr>
            <w:r w:rsidRPr="00CD4C18">
              <w:rPr>
                <w:b/>
                <w:bCs/>
                <w:sz w:val="24"/>
                <w:szCs w:val="24"/>
                <w:lang w:val="pt-BR"/>
              </w:rPr>
              <w:t>Total</w:t>
            </w:r>
          </w:p>
        </w:tc>
      </w:tr>
      <w:tr w:rsidR="00CD4C18" w:rsidRPr="00CD4C18" w14:paraId="757EEAA6" w14:textId="77777777" w:rsidTr="00CD4C18">
        <w:trPr>
          <w:trHeight w:val="300"/>
        </w:trPr>
        <w:tc>
          <w:tcPr>
            <w:tcW w:w="694" w:type="dxa"/>
            <w:hideMark/>
          </w:tcPr>
          <w:p w14:paraId="76753E0E" w14:textId="77777777" w:rsidR="00CD4C18" w:rsidRPr="00CD4C18" w:rsidRDefault="00CD4C18" w:rsidP="00CD4C18">
            <w:pPr>
              <w:jc w:val="both"/>
              <w:rPr>
                <w:sz w:val="24"/>
                <w:szCs w:val="24"/>
                <w:lang w:val="pt-BR"/>
              </w:rPr>
            </w:pPr>
            <w:proofErr w:type="gramStart"/>
            <w:r w:rsidRPr="00CD4C18">
              <w:rPr>
                <w:sz w:val="24"/>
                <w:szCs w:val="24"/>
                <w:lang w:val="pt-BR"/>
              </w:rPr>
              <w:t>1</w:t>
            </w:r>
            <w:proofErr w:type="gramEnd"/>
          </w:p>
        </w:tc>
        <w:tc>
          <w:tcPr>
            <w:tcW w:w="4079" w:type="dxa"/>
            <w:hideMark/>
          </w:tcPr>
          <w:p w14:paraId="0ADAA68F" w14:textId="77777777" w:rsidR="00CD4C18" w:rsidRPr="00CD4C18" w:rsidRDefault="00CD4C18" w:rsidP="00CD4C18">
            <w:pPr>
              <w:jc w:val="both"/>
              <w:rPr>
                <w:sz w:val="24"/>
                <w:szCs w:val="24"/>
                <w:lang w:val="pt-BR"/>
              </w:rPr>
            </w:pPr>
            <w:r w:rsidRPr="00CD4C18">
              <w:rPr>
                <w:sz w:val="24"/>
                <w:szCs w:val="24"/>
                <w:lang w:val="pt-BR"/>
              </w:rPr>
              <w:t xml:space="preserve">Fornecimento de refeições self </w:t>
            </w:r>
            <w:proofErr w:type="spellStart"/>
            <w:r w:rsidRPr="00CD4C18">
              <w:rPr>
                <w:sz w:val="24"/>
                <w:szCs w:val="24"/>
                <w:lang w:val="pt-BR"/>
              </w:rPr>
              <w:t>service</w:t>
            </w:r>
            <w:proofErr w:type="spellEnd"/>
            <w:r w:rsidRPr="00CD4C18">
              <w:rPr>
                <w:sz w:val="24"/>
                <w:szCs w:val="24"/>
                <w:lang w:val="pt-BR"/>
              </w:rPr>
              <w:t>.</w:t>
            </w:r>
          </w:p>
        </w:tc>
        <w:tc>
          <w:tcPr>
            <w:tcW w:w="1147" w:type="dxa"/>
            <w:noWrap/>
            <w:hideMark/>
          </w:tcPr>
          <w:p w14:paraId="01347F04" w14:textId="77777777" w:rsidR="00CD4C18" w:rsidRPr="00CD4C18" w:rsidRDefault="00CD4C18" w:rsidP="00CD4C18">
            <w:pPr>
              <w:jc w:val="both"/>
              <w:rPr>
                <w:sz w:val="24"/>
                <w:szCs w:val="24"/>
                <w:lang w:val="pt-BR"/>
              </w:rPr>
            </w:pPr>
            <w:r w:rsidRPr="00CD4C18">
              <w:rPr>
                <w:sz w:val="24"/>
                <w:szCs w:val="24"/>
                <w:lang w:val="pt-BR"/>
              </w:rPr>
              <w:t xml:space="preserve"> R$                54,96 </w:t>
            </w:r>
          </w:p>
        </w:tc>
        <w:tc>
          <w:tcPr>
            <w:tcW w:w="959" w:type="dxa"/>
            <w:noWrap/>
            <w:hideMark/>
          </w:tcPr>
          <w:p w14:paraId="55F95F5E" w14:textId="77777777" w:rsidR="00CD4C18" w:rsidRPr="00CD4C18" w:rsidRDefault="00CD4C18" w:rsidP="00CD4C18">
            <w:pPr>
              <w:jc w:val="both"/>
              <w:rPr>
                <w:sz w:val="24"/>
                <w:szCs w:val="24"/>
                <w:lang w:val="pt-BR"/>
              </w:rPr>
            </w:pPr>
            <w:r w:rsidRPr="00CD4C18">
              <w:rPr>
                <w:sz w:val="24"/>
                <w:szCs w:val="24"/>
                <w:lang w:val="pt-BR"/>
              </w:rPr>
              <w:t>400</w:t>
            </w:r>
          </w:p>
        </w:tc>
        <w:tc>
          <w:tcPr>
            <w:tcW w:w="1450" w:type="dxa"/>
            <w:noWrap/>
            <w:hideMark/>
          </w:tcPr>
          <w:p w14:paraId="5ACC8BB7" w14:textId="77777777" w:rsidR="00CD4C18" w:rsidRPr="00CD4C18" w:rsidRDefault="00CD4C18" w:rsidP="00CD4C18">
            <w:pPr>
              <w:jc w:val="both"/>
              <w:rPr>
                <w:sz w:val="24"/>
                <w:szCs w:val="24"/>
                <w:lang w:val="pt-BR"/>
              </w:rPr>
            </w:pPr>
            <w:r w:rsidRPr="00CD4C18">
              <w:rPr>
                <w:sz w:val="24"/>
                <w:szCs w:val="24"/>
                <w:lang w:val="pt-BR"/>
              </w:rPr>
              <w:t>Quilogramas</w:t>
            </w:r>
          </w:p>
        </w:tc>
        <w:tc>
          <w:tcPr>
            <w:tcW w:w="1668" w:type="dxa"/>
            <w:noWrap/>
            <w:hideMark/>
          </w:tcPr>
          <w:p w14:paraId="7418C65E" w14:textId="77777777" w:rsidR="00CD4C18" w:rsidRPr="00CD4C18" w:rsidRDefault="00CD4C18" w:rsidP="00CD4C18">
            <w:pPr>
              <w:jc w:val="both"/>
              <w:rPr>
                <w:sz w:val="24"/>
                <w:szCs w:val="24"/>
                <w:lang w:val="pt-BR"/>
              </w:rPr>
            </w:pPr>
            <w:r w:rsidRPr="00CD4C18">
              <w:rPr>
                <w:sz w:val="24"/>
                <w:szCs w:val="24"/>
                <w:lang w:val="pt-BR"/>
              </w:rPr>
              <w:t xml:space="preserve"> R$           21.984,00 </w:t>
            </w:r>
          </w:p>
        </w:tc>
      </w:tr>
      <w:tr w:rsidR="00CD4C18" w:rsidRPr="00CD4C18" w14:paraId="7D18E111" w14:textId="77777777" w:rsidTr="00CD4C18">
        <w:trPr>
          <w:trHeight w:val="300"/>
        </w:trPr>
        <w:tc>
          <w:tcPr>
            <w:tcW w:w="694" w:type="dxa"/>
            <w:hideMark/>
          </w:tcPr>
          <w:p w14:paraId="20FCCEBA" w14:textId="77777777" w:rsidR="00CD4C18" w:rsidRPr="00CD4C18" w:rsidRDefault="00CD4C18" w:rsidP="00CD4C18">
            <w:pPr>
              <w:jc w:val="both"/>
              <w:rPr>
                <w:sz w:val="24"/>
                <w:szCs w:val="24"/>
                <w:lang w:val="pt-BR"/>
              </w:rPr>
            </w:pPr>
            <w:proofErr w:type="gramStart"/>
            <w:r w:rsidRPr="00CD4C18">
              <w:rPr>
                <w:sz w:val="24"/>
                <w:szCs w:val="24"/>
                <w:lang w:val="pt-BR"/>
              </w:rPr>
              <w:t>2</w:t>
            </w:r>
            <w:proofErr w:type="gramEnd"/>
          </w:p>
        </w:tc>
        <w:tc>
          <w:tcPr>
            <w:tcW w:w="4079" w:type="dxa"/>
            <w:hideMark/>
          </w:tcPr>
          <w:p w14:paraId="1D93891E" w14:textId="77777777" w:rsidR="00CD4C18" w:rsidRPr="00CD4C18" w:rsidRDefault="00CD4C18" w:rsidP="00CD4C18">
            <w:pPr>
              <w:jc w:val="both"/>
              <w:rPr>
                <w:sz w:val="24"/>
                <w:szCs w:val="24"/>
                <w:lang w:val="pt-BR"/>
              </w:rPr>
            </w:pPr>
            <w:r w:rsidRPr="00CD4C18">
              <w:rPr>
                <w:sz w:val="24"/>
                <w:szCs w:val="24"/>
                <w:lang w:val="pt-BR"/>
              </w:rPr>
              <w:t>Refrigerante em lata, 350 ml, sabor variado.</w:t>
            </w:r>
          </w:p>
        </w:tc>
        <w:tc>
          <w:tcPr>
            <w:tcW w:w="1147" w:type="dxa"/>
            <w:noWrap/>
            <w:hideMark/>
          </w:tcPr>
          <w:p w14:paraId="40000BAE" w14:textId="77777777" w:rsidR="00CD4C18" w:rsidRPr="00CD4C18" w:rsidRDefault="00CD4C18" w:rsidP="00CD4C18">
            <w:pPr>
              <w:jc w:val="both"/>
              <w:rPr>
                <w:sz w:val="24"/>
                <w:szCs w:val="24"/>
                <w:lang w:val="pt-BR"/>
              </w:rPr>
            </w:pPr>
            <w:r w:rsidRPr="00CD4C18">
              <w:rPr>
                <w:sz w:val="24"/>
                <w:szCs w:val="24"/>
                <w:lang w:val="pt-BR"/>
              </w:rPr>
              <w:t xml:space="preserve"> R$                  4,70 </w:t>
            </w:r>
          </w:p>
        </w:tc>
        <w:tc>
          <w:tcPr>
            <w:tcW w:w="959" w:type="dxa"/>
            <w:noWrap/>
            <w:hideMark/>
          </w:tcPr>
          <w:p w14:paraId="5CCCEC80" w14:textId="77777777" w:rsidR="00CD4C18" w:rsidRPr="00CD4C18" w:rsidRDefault="00CD4C18" w:rsidP="00CD4C18">
            <w:pPr>
              <w:jc w:val="both"/>
              <w:rPr>
                <w:sz w:val="24"/>
                <w:szCs w:val="24"/>
                <w:lang w:val="pt-BR"/>
              </w:rPr>
            </w:pPr>
            <w:r w:rsidRPr="00CD4C18">
              <w:rPr>
                <w:sz w:val="24"/>
                <w:szCs w:val="24"/>
                <w:lang w:val="pt-BR"/>
              </w:rPr>
              <w:t>500</w:t>
            </w:r>
          </w:p>
        </w:tc>
        <w:tc>
          <w:tcPr>
            <w:tcW w:w="1450" w:type="dxa"/>
            <w:noWrap/>
            <w:hideMark/>
          </w:tcPr>
          <w:p w14:paraId="3C99BF9E" w14:textId="77777777" w:rsidR="00CD4C18" w:rsidRPr="00CD4C18" w:rsidRDefault="00CD4C18" w:rsidP="00CD4C18">
            <w:pPr>
              <w:jc w:val="both"/>
              <w:rPr>
                <w:sz w:val="24"/>
                <w:szCs w:val="24"/>
                <w:lang w:val="pt-BR"/>
              </w:rPr>
            </w:pPr>
            <w:r w:rsidRPr="00CD4C18">
              <w:rPr>
                <w:sz w:val="24"/>
                <w:szCs w:val="24"/>
                <w:lang w:val="pt-BR"/>
              </w:rPr>
              <w:t>Unidades</w:t>
            </w:r>
          </w:p>
        </w:tc>
        <w:tc>
          <w:tcPr>
            <w:tcW w:w="1668" w:type="dxa"/>
            <w:noWrap/>
            <w:hideMark/>
          </w:tcPr>
          <w:p w14:paraId="7158F76C" w14:textId="77777777" w:rsidR="00CD4C18" w:rsidRPr="00CD4C18" w:rsidRDefault="00CD4C18" w:rsidP="00CD4C18">
            <w:pPr>
              <w:jc w:val="both"/>
              <w:rPr>
                <w:sz w:val="24"/>
                <w:szCs w:val="24"/>
                <w:lang w:val="pt-BR"/>
              </w:rPr>
            </w:pPr>
            <w:r w:rsidRPr="00CD4C18">
              <w:rPr>
                <w:sz w:val="24"/>
                <w:szCs w:val="24"/>
                <w:lang w:val="pt-BR"/>
              </w:rPr>
              <w:t xml:space="preserve"> R$             2.350,00 </w:t>
            </w:r>
          </w:p>
        </w:tc>
      </w:tr>
      <w:tr w:rsidR="00CD4C18" w:rsidRPr="00CD4C18" w14:paraId="7B82B64F" w14:textId="77777777" w:rsidTr="00CD4C18">
        <w:trPr>
          <w:trHeight w:val="300"/>
        </w:trPr>
        <w:tc>
          <w:tcPr>
            <w:tcW w:w="694" w:type="dxa"/>
            <w:hideMark/>
          </w:tcPr>
          <w:p w14:paraId="3E7F4CAD" w14:textId="77777777" w:rsidR="00CD4C18" w:rsidRPr="00CD4C18" w:rsidRDefault="00CD4C18" w:rsidP="00CD4C18">
            <w:pPr>
              <w:jc w:val="both"/>
              <w:rPr>
                <w:sz w:val="24"/>
                <w:szCs w:val="24"/>
                <w:lang w:val="pt-BR"/>
              </w:rPr>
            </w:pPr>
            <w:proofErr w:type="gramStart"/>
            <w:r w:rsidRPr="00CD4C18">
              <w:rPr>
                <w:sz w:val="24"/>
                <w:szCs w:val="24"/>
                <w:lang w:val="pt-BR"/>
              </w:rPr>
              <w:lastRenderedPageBreak/>
              <w:t>3</w:t>
            </w:r>
            <w:proofErr w:type="gramEnd"/>
          </w:p>
        </w:tc>
        <w:tc>
          <w:tcPr>
            <w:tcW w:w="4079" w:type="dxa"/>
            <w:hideMark/>
          </w:tcPr>
          <w:p w14:paraId="34AD5A4C" w14:textId="77777777" w:rsidR="00CD4C18" w:rsidRPr="00CD4C18" w:rsidRDefault="00CD4C18" w:rsidP="00CD4C18">
            <w:pPr>
              <w:jc w:val="both"/>
              <w:rPr>
                <w:sz w:val="24"/>
                <w:szCs w:val="24"/>
                <w:lang w:val="pt-BR"/>
              </w:rPr>
            </w:pPr>
            <w:r w:rsidRPr="00CD4C18">
              <w:rPr>
                <w:sz w:val="24"/>
                <w:szCs w:val="24"/>
                <w:lang w:val="pt-BR"/>
              </w:rPr>
              <w:t xml:space="preserve">Água mineral, </w:t>
            </w:r>
            <w:proofErr w:type="gramStart"/>
            <w:r w:rsidRPr="00CD4C18">
              <w:rPr>
                <w:sz w:val="24"/>
                <w:szCs w:val="24"/>
                <w:lang w:val="pt-BR"/>
              </w:rPr>
              <w:t>500ml</w:t>
            </w:r>
            <w:proofErr w:type="gramEnd"/>
            <w:r w:rsidRPr="00CD4C18">
              <w:rPr>
                <w:sz w:val="24"/>
                <w:szCs w:val="24"/>
                <w:lang w:val="pt-BR"/>
              </w:rPr>
              <w:t>, sem gás, em embalagem descartável.</w:t>
            </w:r>
          </w:p>
        </w:tc>
        <w:tc>
          <w:tcPr>
            <w:tcW w:w="1147" w:type="dxa"/>
            <w:noWrap/>
            <w:hideMark/>
          </w:tcPr>
          <w:p w14:paraId="796DDA17" w14:textId="77777777" w:rsidR="00CD4C18" w:rsidRPr="00CD4C18" w:rsidRDefault="00CD4C18" w:rsidP="00CD4C18">
            <w:pPr>
              <w:jc w:val="both"/>
              <w:rPr>
                <w:sz w:val="24"/>
                <w:szCs w:val="24"/>
                <w:lang w:val="pt-BR"/>
              </w:rPr>
            </w:pPr>
            <w:r w:rsidRPr="00CD4C18">
              <w:rPr>
                <w:sz w:val="24"/>
                <w:szCs w:val="24"/>
                <w:lang w:val="pt-BR"/>
              </w:rPr>
              <w:t xml:space="preserve"> R$                  2,60 </w:t>
            </w:r>
          </w:p>
        </w:tc>
        <w:tc>
          <w:tcPr>
            <w:tcW w:w="959" w:type="dxa"/>
            <w:noWrap/>
            <w:hideMark/>
          </w:tcPr>
          <w:p w14:paraId="0654A550" w14:textId="77777777" w:rsidR="00CD4C18" w:rsidRPr="00CD4C18" w:rsidRDefault="00CD4C18" w:rsidP="00CD4C18">
            <w:pPr>
              <w:jc w:val="both"/>
              <w:rPr>
                <w:sz w:val="24"/>
                <w:szCs w:val="24"/>
                <w:lang w:val="pt-BR"/>
              </w:rPr>
            </w:pPr>
            <w:r w:rsidRPr="00CD4C18">
              <w:rPr>
                <w:sz w:val="24"/>
                <w:szCs w:val="24"/>
                <w:lang w:val="pt-BR"/>
              </w:rPr>
              <w:t>500</w:t>
            </w:r>
          </w:p>
        </w:tc>
        <w:tc>
          <w:tcPr>
            <w:tcW w:w="1450" w:type="dxa"/>
            <w:noWrap/>
            <w:hideMark/>
          </w:tcPr>
          <w:p w14:paraId="78569266" w14:textId="77777777" w:rsidR="00CD4C18" w:rsidRPr="00CD4C18" w:rsidRDefault="00CD4C18" w:rsidP="00CD4C18">
            <w:pPr>
              <w:jc w:val="both"/>
              <w:rPr>
                <w:sz w:val="24"/>
                <w:szCs w:val="24"/>
                <w:lang w:val="pt-BR"/>
              </w:rPr>
            </w:pPr>
            <w:r w:rsidRPr="00CD4C18">
              <w:rPr>
                <w:sz w:val="24"/>
                <w:szCs w:val="24"/>
                <w:lang w:val="pt-BR"/>
              </w:rPr>
              <w:t>Unidades</w:t>
            </w:r>
          </w:p>
        </w:tc>
        <w:tc>
          <w:tcPr>
            <w:tcW w:w="1668" w:type="dxa"/>
            <w:noWrap/>
            <w:hideMark/>
          </w:tcPr>
          <w:p w14:paraId="2C3B56EE" w14:textId="77777777" w:rsidR="00CD4C18" w:rsidRPr="00CD4C18" w:rsidRDefault="00CD4C18" w:rsidP="00CD4C18">
            <w:pPr>
              <w:jc w:val="both"/>
              <w:rPr>
                <w:sz w:val="24"/>
                <w:szCs w:val="24"/>
                <w:lang w:val="pt-BR"/>
              </w:rPr>
            </w:pPr>
            <w:r w:rsidRPr="00CD4C18">
              <w:rPr>
                <w:sz w:val="24"/>
                <w:szCs w:val="24"/>
                <w:lang w:val="pt-BR"/>
              </w:rPr>
              <w:t xml:space="preserve"> R$             1.300,00 </w:t>
            </w:r>
          </w:p>
        </w:tc>
      </w:tr>
      <w:tr w:rsidR="00CD4C18" w:rsidRPr="00CD4C18" w14:paraId="782052D6" w14:textId="77777777" w:rsidTr="00CD4C18">
        <w:trPr>
          <w:trHeight w:val="300"/>
        </w:trPr>
        <w:tc>
          <w:tcPr>
            <w:tcW w:w="694" w:type="dxa"/>
            <w:hideMark/>
          </w:tcPr>
          <w:p w14:paraId="6098EA56" w14:textId="77777777" w:rsidR="00CD4C18" w:rsidRPr="00CD4C18" w:rsidRDefault="00CD4C18" w:rsidP="00CD4C18">
            <w:pPr>
              <w:jc w:val="both"/>
              <w:rPr>
                <w:sz w:val="24"/>
                <w:szCs w:val="24"/>
                <w:lang w:val="pt-BR"/>
              </w:rPr>
            </w:pPr>
            <w:proofErr w:type="gramStart"/>
            <w:r w:rsidRPr="00CD4C18">
              <w:rPr>
                <w:sz w:val="24"/>
                <w:szCs w:val="24"/>
                <w:lang w:val="pt-BR"/>
              </w:rPr>
              <w:t>4</w:t>
            </w:r>
            <w:proofErr w:type="gramEnd"/>
          </w:p>
        </w:tc>
        <w:tc>
          <w:tcPr>
            <w:tcW w:w="4079" w:type="dxa"/>
            <w:hideMark/>
          </w:tcPr>
          <w:p w14:paraId="6562C5F9" w14:textId="77777777" w:rsidR="00CD4C18" w:rsidRPr="00CD4C18" w:rsidRDefault="00CD4C18" w:rsidP="00CD4C18">
            <w:pPr>
              <w:jc w:val="both"/>
              <w:rPr>
                <w:sz w:val="24"/>
                <w:szCs w:val="24"/>
                <w:lang w:val="pt-BR"/>
              </w:rPr>
            </w:pPr>
            <w:r w:rsidRPr="00CD4C18">
              <w:rPr>
                <w:sz w:val="24"/>
                <w:szCs w:val="24"/>
                <w:lang w:val="pt-BR"/>
              </w:rPr>
              <w:t>SALGADOS FRITOS (pequenos) para eventos em geral: coxinhas, rissoles, bolinho de queijo, carne seca, boliviano, quibe, pastel, enroladinho de salsicha e outros.</w:t>
            </w:r>
          </w:p>
        </w:tc>
        <w:tc>
          <w:tcPr>
            <w:tcW w:w="1147" w:type="dxa"/>
            <w:noWrap/>
            <w:hideMark/>
          </w:tcPr>
          <w:p w14:paraId="1951CE68" w14:textId="77777777" w:rsidR="00CD4C18" w:rsidRPr="00CD4C18" w:rsidRDefault="00CD4C18" w:rsidP="00CD4C18">
            <w:pPr>
              <w:jc w:val="both"/>
              <w:rPr>
                <w:sz w:val="24"/>
                <w:szCs w:val="24"/>
                <w:lang w:val="pt-BR"/>
              </w:rPr>
            </w:pPr>
            <w:r w:rsidRPr="00CD4C18">
              <w:rPr>
                <w:sz w:val="24"/>
                <w:szCs w:val="24"/>
                <w:lang w:val="pt-BR"/>
              </w:rPr>
              <w:t xml:space="preserve"> R$                  1,63 </w:t>
            </w:r>
          </w:p>
        </w:tc>
        <w:tc>
          <w:tcPr>
            <w:tcW w:w="959" w:type="dxa"/>
            <w:noWrap/>
            <w:hideMark/>
          </w:tcPr>
          <w:p w14:paraId="7268234D" w14:textId="77777777" w:rsidR="00CD4C18" w:rsidRPr="00CD4C18" w:rsidRDefault="00CD4C18" w:rsidP="00CD4C18">
            <w:pPr>
              <w:jc w:val="both"/>
              <w:rPr>
                <w:sz w:val="24"/>
                <w:szCs w:val="24"/>
                <w:lang w:val="pt-BR"/>
              </w:rPr>
            </w:pPr>
            <w:r w:rsidRPr="00CD4C18">
              <w:rPr>
                <w:sz w:val="24"/>
                <w:szCs w:val="24"/>
                <w:lang w:val="pt-BR"/>
              </w:rPr>
              <w:t>5000</w:t>
            </w:r>
          </w:p>
        </w:tc>
        <w:tc>
          <w:tcPr>
            <w:tcW w:w="1450" w:type="dxa"/>
            <w:noWrap/>
            <w:hideMark/>
          </w:tcPr>
          <w:p w14:paraId="201F31AB" w14:textId="77777777" w:rsidR="00CD4C18" w:rsidRPr="00CD4C18" w:rsidRDefault="00CD4C18" w:rsidP="00CD4C18">
            <w:pPr>
              <w:jc w:val="both"/>
              <w:rPr>
                <w:sz w:val="24"/>
                <w:szCs w:val="24"/>
                <w:lang w:val="pt-BR"/>
              </w:rPr>
            </w:pPr>
            <w:r w:rsidRPr="00CD4C18">
              <w:rPr>
                <w:sz w:val="24"/>
                <w:szCs w:val="24"/>
                <w:lang w:val="pt-BR"/>
              </w:rPr>
              <w:t>Unidades</w:t>
            </w:r>
          </w:p>
        </w:tc>
        <w:tc>
          <w:tcPr>
            <w:tcW w:w="1668" w:type="dxa"/>
            <w:noWrap/>
            <w:hideMark/>
          </w:tcPr>
          <w:p w14:paraId="67C127CA" w14:textId="77777777" w:rsidR="00CD4C18" w:rsidRPr="00CD4C18" w:rsidRDefault="00CD4C18" w:rsidP="00CD4C18">
            <w:pPr>
              <w:jc w:val="both"/>
              <w:rPr>
                <w:sz w:val="24"/>
                <w:szCs w:val="24"/>
                <w:lang w:val="pt-BR"/>
              </w:rPr>
            </w:pPr>
            <w:r w:rsidRPr="00CD4C18">
              <w:rPr>
                <w:sz w:val="24"/>
                <w:szCs w:val="24"/>
                <w:lang w:val="pt-BR"/>
              </w:rPr>
              <w:t xml:space="preserve"> R$             8.150,00 </w:t>
            </w:r>
          </w:p>
        </w:tc>
      </w:tr>
      <w:tr w:rsidR="00CD4C18" w:rsidRPr="00CD4C18" w14:paraId="696ECC25" w14:textId="77777777" w:rsidTr="00CD4C18">
        <w:trPr>
          <w:trHeight w:val="300"/>
        </w:trPr>
        <w:tc>
          <w:tcPr>
            <w:tcW w:w="694" w:type="dxa"/>
            <w:hideMark/>
          </w:tcPr>
          <w:p w14:paraId="0B16CF83" w14:textId="77777777" w:rsidR="00CD4C18" w:rsidRPr="00CD4C18" w:rsidRDefault="00CD4C18" w:rsidP="00CD4C18">
            <w:pPr>
              <w:jc w:val="both"/>
              <w:rPr>
                <w:sz w:val="24"/>
                <w:szCs w:val="24"/>
                <w:lang w:val="pt-BR"/>
              </w:rPr>
            </w:pPr>
            <w:proofErr w:type="gramStart"/>
            <w:r w:rsidRPr="00CD4C18">
              <w:rPr>
                <w:sz w:val="24"/>
                <w:szCs w:val="24"/>
                <w:lang w:val="pt-BR"/>
              </w:rPr>
              <w:t>5</w:t>
            </w:r>
            <w:proofErr w:type="gramEnd"/>
          </w:p>
        </w:tc>
        <w:tc>
          <w:tcPr>
            <w:tcW w:w="4079" w:type="dxa"/>
            <w:hideMark/>
          </w:tcPr>
          <w:p w14:paraId="05237A22" w14:textId="77777777" w:rsidR="00CD4C18" w:rsidRPr="00CD4C18" w:rsidRDefault="00CD4C18" w:rsidP="00CD4C18">
            <w:pPr>
              <w:jc w:val="both"/>
              <w:rPr>
                <w:sz w:val="24"/>
                <w:szCs w:val="24"/>
                <w:lang w:val="pt-BR"/>
              </w:rPr>
            </w:pPr>
            <w:r w:rsidRPr="00CD4C18">
              <w:rPr>
                <w:sz w:val="24"/>
                <w:szCs w:val="24"/>
                <w:lang w:val="pt-BR"/>
              </w:rPr>
              <w:t xml:space="preserve">SALGADOS DE FORNO (pequenos) para eventos em geral: empada, pastel de forno, quiche, </w:t>
            </w:r>
            <w:proofErr w:type="spellStart"/>
            <w:r w:rsidRPr="00CD4C18">
              <w:rPr>
                <w:sz w:val="24"/>
                <w:szCs w:val="24"/>
                <w:lang w:val="pt-BR"/>
              </w:rPr>
              <w:t>saltenã</w:t>
            </w:r>
            <w:proofErr w:type="spellEnd"/>
            <w:r w:rsidRPr="00CD4C18">
              <w:rPr>
                <w:sz w:val="24"/>
                <w:szCs w:val="24"/>
                <w:lang w:val="pt-BR"/>
              </w:rPr>
              <w:t>, baquete; tortinha de limão e doce de leite e outros.</w:t>
            </w:r>
          </w:p>
        </w:tc>
        <w:tc>
          <w:tcPr>
            <w:tcW w:w="1147" w:type="dxa"/>
            <w:noWrap/>
            <w:hideMark/>
          </w:tcPr>
          <w:p w14:paraId="3D111DE7" w14:textId="77777777" w:rsidR="00CD4C18" w:rsidRPr="00CD4C18" w:rsidRDefault="00CD4C18" w:rsidP="00CD4C18">
            <w:pPr>
              <w:jc w:val="both"/>
              <w:rPr>
                <w:sz w:val="24"/>
                <w:szCs w:val="24"/>
                <w:lang w:val="pt-BR"/>
              </w:rPr>
            </w:pPr>
            <w:r w:rsidRPr="00CD4C18">
              <w:rPr>
                <w:sz w:val="24"/>
                <w:szCs w:val="24"/>
                <w:lang w:val="pt-BR"/>
              </w:rPr>
              <w:t xml:space="preserve"> R$                  1,60 </w:t>
            </w:r>
          </w:p>
        </w:tc>
        <w:tc>
          <w:tcPr>
            <w:tcW w:w="959" w:type="dxa"/>
            <w:noWrap/>
            <w:hideMark/>
          </w:tcPr>
          <w:p w14:paraId="54B4FF8F" w14:textId="77777777" w:rsidR="00CD4C18" w:rsidRPr="00CD4C18" w:rsidRDefault="00CD4C18" w:rsidP="00CD4C18">
            <w:pPr>
              <w:jc w:val="both"/>
              <w:rPr>
                <w:sz w:val="24"/>
                <w:szCs w:val="24"/>
                <w:lang w:val="pt-BR"/>
              </w:rPr>
            </w:pPr>
            <w:r w:rsidRPr="00CD4C18">
              <w:rPr>
                <w:sz w:val="24"/>
                <w:szCs w:val="24"/>
                <w:lang w:val="pt-BR"/>
              </w:rPr>
              <w:t>2000</w:t>
            </w:r>
          </w:p>
        </w:tc>
        <w:tc>
          <w:tcPr>
            <w:tcW w:w="1450" w:type="dxa"/>
            <w:noWrap/>
            <w:hideMark/>
          </w:tcPr>
          <w:p w14:paraId="3EBCE638" w14:textId="77777777" w:rsidR="00CD4C18" w:rsidRPr="00CD4C18" w:rsidRDefault="00CD4C18" w:rsidP="00CD4C18">
            <w:pPr>
              <w:jc w:val="both"/>
              <w:rPr>
                <w:sz w:val="24"/>
                <w:szCs w:val="24"/>
                <w:lang w:val="pt-BR"/>
              </w:rPr>
            </w:pPr>
            <w:r w:rsidRPr="00CD4C18">
              <w:rPr>
                <w:sz w:val="24"/>
                <w:szCs w:val="24"/>
                <w:lang w:val="pt-BR"/>
              </w:rPr>
              <w:t>Unidades</w:t>
            </w:r>
          </w:p>
        </w:tc>
        <w:tc>
          <w:tcPr>
            <w:tcW w:w="1668" w:type="dxa"/>
            <w:noWrap/>
            <w:hideMark/>
          </w:tcPr>
          <w:p w14:paraId="6FD8C0F1" w14:textId="77777777" w:rsidR="00CD4C18" w:rsidRPr="00CD4C18" w:rsidRDefault="00CD4C18" w:rsidP="00CD4C18">
            <w:pPr>
              <w:jc w:val="both"/>
              <w:rPr>
                <w:sz w:val="24"/>
                <w:szCs w:val="24"/>
                <w:lang w:val="pt-BR"/>
              </w:rPr>
            </w:pPr>
            <w:r w:rsidRPr="00CD4C18">
              <w:rPr>
                <w:sz w:val="24"/>
                <w:szCs w:val="24"/>
                <w:lang w:val="pt-BR"/>
              </w:rPr>
              <w:t xml:space="preserve"> R$             3.200,00 </w:t>
            </w:r>
          </w:p>
        </w:tc>
      </w:tr>
      <w:tr w:rsidR="00CD4C18" w:rsidRPr="00CD4C18" w14:paraId="1BDF8084" w14:textId="77777777" w:rsidTr="00CD4C18">
        <w:trPr>
          <w:trHeight w:val="300"/>
        </w:trPr>
        <w:tc>
          <w:tcPr>
            <w:tcW w:w="694" w:type="dxa"/>
            <w:hideMark/>
          </w:tcPr>
          <w:p w14:paraId="5A9A852D" w14:textId="77777777" w:rsidR="00CD4C18" w:rsidRPr="00CD4C18" w:rsidRDefault="00CD4C18" w:rsidP="00CD4C18">
            <w:pPr>
              <w:jc w:val="both"/>
              <w:rPr>
                <w:sz w:val="24"/>
                <w:szCs w:val="24"/>
                <w:lang w:val="pt-BR"/>
              </w:rPr>
            </w:pPr>
            <w:proofErr w:type="gramStart"/>
            <w:r w:rsidRPr="00CD4C18">
              <w:rPr>
                <w:sz w:val="24"/>
                <w:szCs w:val="24"/>
                <w:lang w:val="pt-BR"/>
              </w:rPr>
              <w:t>6</w:t>
            </w:r>
            <w:proofErr w:type="gramEnd"/>
          </w:p>
        </w:tc>
        <w:tc>
          <w:tcPr>
            <w:tcW w:w="4079" w:type="dxa"/>
            <w:hideMark/>
          </w:tcPr>
          <w:p w14:paraId="74F3F21A" w14:textId="77777777" w:rsidR="00CD4C18" w:rsidRPr="00CD4C18" w:rsidRDefault="00CD4C18" w:rsidP="00CD4C18">
            <w:pPr>
              <w:jc w:val="both"/>
              <w:rPr>
                <w:sz w:val="24"/>
                <w:szCs w:val="24"/>
                <w:lang w:val="pt-BR"/>
              </w:rPr>
            </w:pPr>
            <w:r w:rsidRPr="00CD4C18">
              <w:rPr>
                <w:sz w:val="24"/>
                <w:szCs w:val="24"/>
                <w:lang w:val="pt-BR"/>
              </w:rPr>
              <w:t>Pãezinhos delícia com recheio de requeijão cremoso e pãezinhos delícia sem recheio.</w:t>
            </w:r>
          </w:p>
        </w:tc>
        <w:tc>
          <w:tcPr>
            <w:tcW w:w="1147" w:type="dxa"/>
            <w:noWrap/>
            <w:hideMark/>
          </w:tcPr>
          <w:p w14:paraId="4D9BB8B8" w14:textId="77777777" w:rsidR="00CD4C18" w:rsidRPr="00CD4C18" w:rsidRDefault="00CD4C18" w:rsidP="00CD4C18">
            <w:pPr>
              <w:jc w:val="both"/>
              <w:rPr>
                <w:sz w:val="24"/>
                <w:szCs w:val="24"/>
                <w:lang w:val="pt-BR"/>
              </w:rPr>
            </w:pPr>
            <w:r w:rsidRPr="00CD4C18">
              <w:rPr>
                <w:sz w:val="24"/>
                <w:szCs w:val="24"/>
                <w:lang w:val="pt-BR"/>
              </w:rPr>
              <w:t xml:space="preserve"> R$                  1,60 </w:t>
            </w:r>
          </w:p>
        </w:tc>
        <w:tc>
          <w:tcPr>
            <w:tcW w:w="959" w:type="dxa"/>
            <w:noWrap/>
            <w:hideMark/>
          </w:tcPr>
          <w:p w14:paraId="6A0A4C9F" w14:textId="77777777" w:rsidR="00CD4C18" w:rsidRPr="00CD4C18" w:rsidRDefault="00CD4C18" w:rsidP="00CD4C18">
            <w:pPr>
              <w:jc w:val="both"/>
              <w:rPr>
                <w:sz w:val="24"/>
                <w:szCs w:val="24"/>
                <w:lang w:val="pt-BR"/>
              </w:rPr>
            </w:pPr>
            <w:r w:rsidRPr="00CD4C18">
              <w:rPr>
                <w:sz w:val="24"/>
                <w:szCs w:val="24"/>
                <w:lang w:val="pt-BR"/>
              </w:rPr>
              <w:t>2000</w:t>
            </w:r>
          </w:p>
        </w:tc>
        <w:tc>
          <w:tcPr>
            <w:tcW w:w="1450" w:type="dxa"/>
            <w:noWrap/>
            <w:hideMark/>
          </w:tcPr>
          <w:p w14:paraId="282A718A" w14:textId="77777777" w:rsidR="00CD4C18" w:rsidRPr="00CD4C18" w:rsidRDefault="00CD4C18" w:rsidP="00CD4C18">
            <w:pPr>
              <w:jc w:val="both"/>
              <w:rPr>
                <w:sz w:val="24"/>
                <w:szCs w:val="24"/>
                <w:lang w:val="pt-BR"/>
              </w:rPr>
            </w:pPr>
            <w:r w:rsidRPr="00CD4C18">
              <w:rPr>
                <w:sz w:val="24"/>
                <w:szCs w:val="24"/>
                <w:lang w:val="pt-BR"/>
              </w:rPr>
              <w:t>Unidades</w:t>
            </w:r>
          </w:p>
        </w:tc>
        <w:tc>
          <w:tcPr>
            <w:tcW w:w="1668" w:type="dxa"/>
            <w:noWrap/>
            <w:hideMark/>
          </w:tcPr>
          <w:p w14:paraId="7F5285AF" w14:textId="77777777" w:rsidR="00CD4C18" w:rsidRPr="00CD4C18" w:rsidRDefault="00CD4C18" w:rsidP="00CD4C18">
            <w:pPr>
              <w:jc w:val="both"/>
              <w:rPr>
                <w:sz w:val="24"/>
                <w:szCs w:val="24"/>
                <w:lang w:val="pt-BR"/>
              </w:rPr>
            </w:pPr>
            <w:r w:rsidRPr="00CD4C18">
              <w:rPr>
                <w:sz w:val="24"/>
                <w:szCs w:val="24"/>
                <w:lang w:val="pt-BR"/>
              </w:rPr>
              <w:t xml:space="preserve"> R$             3.200,00 </w:t>
            </w:r>
          </w:p>
        </w:tc>
      </w:tr>
      <w:tr w:rsidR="00CD4C18" w:rsidRPr="00CD4C18" w14:paraId="2C5FEEBA" w14:textId="77777777" w:rsidTr="00CD4C18">
        <w:trPr>
          <w:trHeight w:val="300"/>
        </w:trPr>
        <w:tc>
          <w:tcPr>
            <w:tcW w:w="694" w:type="dxa"/>
            <w:hideMark/>
          </w:tcPr>
          <w:p w14:paraId="6851F7D5" w14:textId="77777777" w:rsidR="00CD4C18" w:rsidRPr="00CD4C18" w:rsidRDefault="00CD4C18" w:rsidP="00CD4C18">
            <w:pPr>
              <w:jc w:val="both"/>
              <w:rPr>
                <w:sz w:val="24"/>
                <w:szCs w:val="24"/>
                <w:lang w:val="pt-BR"/>
              </w:rPr>
            </w:pPr>
            <w:proofErr w:type="gramStart"/>
            <w:r w:rsidRPr="00CD4C18">
              <w:rPr>
                <w:sz w:val="24"/>
                <w:szCs w:val="24"/>
                <w:lang w:val="pt-BR"/>
              </w:rPr>
              <w:t>7</w:t>
            </w:r>
            <w:proofErr w:type="gramEnd"/>
          </w:p>
        </w:tc>
        <w:tc>
          <w:tcPr>
            <w:tcW w:w="4079" w:type="dxa"/>
            <w:hideMark/>
          </w:tcPr>
          <w:p w14:paraId="2B9D82D8" w14:textId="77777777" w:rsidR="00CD4C18" w:rsidRPr="00CD4C18" w:rsidRDefault="00CD4C18" w:rsidP="00CD4C18">
            <w:pPr>
              <w:jc w:val="both"/>
              <w:rPr>
                <w:sz w:val="24"/>
                <w:szCs w:val="24"/>
                <w:lang w:val="pt-BR"/>
              </w:rPr>
            </w:pPr>
            <w:r w:rsidRPr="00CD4C18">
              <w:rPr>
                <w:sz w:val="24"/>
                <w:szCs w:val="24"/>
                <w:lang w:val="pt-BR"/>
              </w:rPr>
              <w:t>Doces variados: Uva coberta ao chocolate, trufa de cupuaçu e prestígio, brigadeiro.</w:t>
            </w:r>
          </w:p>
        </w:tc>
        <w:tc>
          <w:tcPr>
            <w:tcW w:w="1147" w:type="dxa"/>
            <w:noWrap/>
            <w:hideMark/>
          </w:tcPr>
          <w:p w14:paraId="54B1517D" w14:textId="77777777" w:rsidR="00CD4C18" w:rsidRPr="00CD4C18" w:rsidRDefault="00CD4C18" w:rsidP="00CD4C18">
            <w:pPr>
              <w:jc w:val="both"/>
              <w:rPr>
                <w:sz w:val="24"/>
                <w:szCs w:val="24"/>
                <w:lang w:val="pt-BR"/>
              </w:rPr>
            </w:pPr>
            <w:r w:rsidRPr="00CD4C18">
              <w:rPr>
                <w:sz w:val="24"/>
                <w:szCs w:val="24"/>
                <w:lang w:val="pt-BR"/>
              </w:rPr>
              <w:t xml:space="preserve"> R$                  2,74 </w:t>
            </w:r>
          </w:p>
        </w:tc>
        <w:tc>
          <w:tcPr>
            <w:tcW w:w="959" w:type="dxa"/>
            <w:noWrap/>
            <w:hideMark/>
          </w:tcPr>
          <w:p w14:paraId="31900B04" w14:textId="77777777" w:rsidR="00CD4C18" w:rsidRPr="00CD4C18" w:rsidRDefault="00CD4C18" w:rsidP="00CD4C18">
            <w:pPr>
              <w:jc w:val="both"/>
              <w:rPr>
                <w:sz w:val="24"/>
                <w:szCs w:val="24"/>
                <w:lang w:val="pt-BR"/>
              </w:rPr>
            </w:pPr>
            <w:r w:rsidRPr="00CD4C18">
              <w:rPr>
                <w:sz w:val="24"/>
                <w:szCs w:val="24"/>
                <w:lang w:val="pt-BR"/>
              </w:rPr>
              <w:t>1000</w:t>
            </w:r>
          </w:p>
        </w:tc>
        <w:tc>
          <w:tcPr>
            <w:tcW w:w="1450" w:type="dxa"/>
            <w:noWrap/>
            <w:hideMark/>
          </w:tcPr>
          <w:p w14:paraId="7E0373CA" w14:textId="77777777" w:rsidR="00CD4C18" w:rsidRPr="00CD4C18" w:rsidRDefault="00CD4C18" w:rsidP="00CD4C18">
            <w:pPr>
              <w:jc w:val="both"/>
              <w:rPr>
                <w:sz w:val="24"/>
                <w:szCs w:val="24"/>
                <w:lang w:val="pt-BR"/>
              </w:rPr>
            </w:pPr>
            <w:r w:rsidRPr="00CD4C18">
              <w:rPr>
                <w:sz w:val="24"/>
                <w:szCs w:val="24"/>
                <w:lang w:val="pt-BR"/>
              </w:rPr>
              <w:t>Unidades</w:t>
            </w:r>
          </w:p>
        </w:tc>
        <w:tc>
          <w:tcPr>
            <w:tcW w:w="1668" w:type="dxa"/>
            <w:noWrap/>
            <w:hideMark/>
          </w:tcPr>
          <w:p w14:paraId="657DF654" w14:textId="77777777" w:rsidR="00CD4C18" w:rsidRPr="00CD4C18" w:rsidRDefault="00CD4C18" w:rsidP="00CD4C18">
            <w:pPr>
              <w:jc w:val="both"/>
              <w:rPr>
                <w:sz w:val="24"/>
                <w:szCs w:val="24"/>
                <w:lang w:val="pt-BR"/>
              </w:rPr>
            </w:pPr>
            <w:r w:rsidRPr="00CD4C18">
              <w:rPr>
                <w:sz w:val="24"/>
                <w:szCs w:val="24"/>
                <w:lang w:val="pt-BR"/>
              </w:rPr>
              <w:t xml:space="preserve"> R$             2.740,00 </w:t>
            </w:r>
          </w:p>
        </w:tc>
      </w:tr>
      <w:tr w:rsidR="00CD4C18" w:rsidRPr="00CD4C18" w14:paraId="000ED606" w14:textId="77777777" w:rsidTr="00CD4C18">
        <w:trPr>
          <w:trHeight w:val="300"/>
        </w:trPr>
        <w:tc>
          <w:tcPr>
            <w:tcW w:w="694" w:type="dxa"/>
            <w:hideMark/>
          </w:tcPr>
          <w:p w14:paraId="775612DC" w14:textId="77777777" w:rsidR="00CD4C18" w:rsidRPr="00CD4C18" w:rsidRDefault="00CD4C18" w:rsidP="00CD4C18">
            <w:pPr>
              <w:jc w:val="both"/>
              <w:rPr>
                <w:sz w:val="24"/>
                <w:szCs w:val="24"/>
                <w:lang w:val="pt-BR"/>
              </w:rPr>
            </w:pPr>
            <w:proofErr w:type="gramStart"/>
            <w:r w:rsidRPr="00CD4C18">
              <w:rPr>
                <w:sz w:val="24"/>
                <w:szCs w:val="24"/>
                <w:lang w:val="pt-BR"/>
              </w:rPr>
              <w:t>8</w:t>
            </w:r>
            <w:proofErr w:type="gramEnd"/>
          </w:p>
        </w:tc>
        <w:tc>
          <w:tcPr>
            <w:tcW w:w="4079" w:type="dxa"/>
            <w:hideMark/>
          </w:tcPr>
          <w:p w14:paraId="3C1E7217" w14:textId="77777777" w:rsidR="00CD4C18" w:rsidRPr="00CD4C18" w:rsidRDefault="00CD4C18" w:rsidP="00CD4C18">
            <w:pPr>
              <w:jc w:val="both"/>
              <w:rPr>
                <w:sz w:val="24"/>
                <w:szCs w:val="24"/>
                <w:lang w:val="pt-BR"/>
              </w:rPr>
            </w:pPr>
            <w:r w:rsidRPr="00CD4C18">
              <w:rPr>
                <w:sz w:val="24"/>
                <w:szCs w:val="24"/>
                <w:lang w:val="pt-BR"/>
              </w:rPr>
              <w:t xml:space="preserve">Bolo intermediário - 0,22x 0,30 cm serve uma média de 35 fatias </w:t>
            </w:r>
            <w:proofErr w:type="gramStart"/>
            <w:r w:rsidRPr="00CD4C18">
              <w:rPr>
                <w:sz w:val="24"/>
                <w:szCs w:val="24"/>
                <w:lang w:val="pt-BR"/>
              </w:rPr>
              <w:t>2</w:t>
            </w:r>
            <w:proofErr w:type="gramEnd"/>
            <w:r w:rsidRPr="00CD4C18">
              <w:rPr>
                <w:sz w:val="24"/>
                <w:szCs w:val="24"/>
                <w:lang w:val="pt-BR"/>
              </w:rPr>
              <w:t xml:space="preserve"> camadas de recheio, massa branca ou de chocolate 5,9 kg.</w:t>
            </w:r>
          </w:p>
        </w:tc>
        <w:tc>
          <w:tcPr>
            <w:tcW w:w="1147" w:type="dxa"/>
            <w:noWrap/>
            <w:hideMark/>
          </w:tcPr>
          <w:p w14:paraId="770BB30B" w14:textId="77777777" w:rsidR="00CD4C18" w:rsidRPr="00CD4C18" w:rsidRDefault="00CD4C18" w:rsidP="00CD4C18">
            <w:pPr>
              <w:jc w:val="both"/>
              <w:rPr>
                <w:sz w:val="24"/>
                <w:szCs w:val="24"/>
                <w:lang w:val="pt-BR"/>
              </w:rPr>
            </w:pPr>
            <w:r w:rsidRPr="00CD4C18">
              <w:rPr>
                <w:sz w:val="24"/>
                <w:szCs w:val="24"/>
                <w:lang w:val="pt-BR"/>
              </w:rPr>
              <w:t xml:space="preserve"> R$              292,22 </w:t>
            </w:r>
          </w:p>
        </w:tc>
        <w:tc>
          <w:tcPr>
            <w:tcW w:w="959" w:type="dxa"/>
            <w:noWrap/>
            <w:hideMark/>
          </w:tcPr>
          <w:p w14:paraId="16E0B345" w14:textId="77777777" w:rsidR="00CD4C18" w:rsidRPr="00CD4C18" w:rsidRDefault="00CD4C18" w:rsidP="00CD4C18">
            <w:pPr>
              <w:jc w:val="both"/>
              <w:rPr>
                <w:sz w:val="24"/>
                <w:szCs w:val="24"/>
                <w:lang w:val="pt-BR"/>
              </w:rPr>
            </w:pPr>
            <w:proofErr w:type="gramStart"/>
            <w:r w:rsidRPr="00CD4C18">
              <w:rPr>
                <w:sz w:val="24"/>
                <w:szCs w:val="24"/>
                <w:lang w:val="pt-BR"/>
              </w:rPr>
              <w:t>5</w:t>
            </w:r>
            <w:proofErr w:type="gramEnd"/>
          </w:p>
        </w:tc>
        <w:tc>
          <w:tcPr>
            <w:tcW w:w="1450" w:type="dxa"/>
            <w:noWrap/>
            <w:hideMark/>
          </w:tcPr>
          <w:p w14:paraId="454A24B9" w14:textId="77777777" w:rsidR="00CD4C18" w:rsidRPr="00CD4C18" w:rsidRDefault="00CD4C18" w:rsidP="00CD4C18">
            <w:pPr>
              <w:jc w:val="both"/>
              <w:rPr>
                <w:sz w:val="24"/>
                <w:szCs w:val="24"/>
                <w:lang w:val="pt-BR"/>
              </w:rPr>
            </w:pPr>
            <w:r w:rsidRPr="00CD4C18">
              <w:rPr>
                <w:sz w:val="24"/>
                <w:szCs w:val="24"/>
                <w:lang w:val="pt-BR"/>
              </w:rPr>
              <w:t>Unidades</w:t>
            </w:r>
          </w:p>
        </w:tc>
        <w:tc>
          <w:tcPr>
            <w:tcW w:w="1668" w:type="dxa"/>
            <w:noWrap/>
            <w:hideMark/>
          </w:tcPr>
          <w:p w14:paraId="486FB20F" w14:textId="77777777" w:rsidR="00CD4C18" w:rsidRPr="00CD4C18" w:rsidRDefault="00CD4C18" w:rsidP="00CD4C18">
            <w:pPr>
              <w:jc w:val="both"/>
              <w:rPr>
                <w:sz w:val="24"/>
                <w:szCs w:val="24"/>
                <w:lang w:val="pt-BR"/>
              </w:rPr>
            </w:pPr>
            <w:r w:rsidRPr="00CD4C18">
              <w:rPr>
                <w:sz w:val="24"/>
                <w:szCs w:val="24"/>
                <w:lang w:val="pt-BR"/>
              </w:rPr>
              <w:t xml:space="preserve"> R$             1.461,10 </w:t>
            </w:r>
          </w:p>
        </w:tc>
      </w:tr>
      <w:tr w:rsidR="00CD4C18" w:rsidRPr="00CD4C18" w14:paraId="6C120468" w14:textId="77777777" w:rsidTr="00CD4C18">
        <w:trPr>
          <w:trHeight w:val="300"/>
        </w:trPr>
        <w:tc>
          <w:tcPr>
            <w:tcW w:w="694" w:type="dxa"/>
            <w:hideMark/>
          </w:tcPr>
          <w:p w14:paraId="54355F39" w14:textId="77777777" w:rsidR="00CD4C18" w:rsidRPr="00CD4C18" w:rsidRDefault="00CD4C18" w:rsidP="00CD4C18">
            <w:pPr>
              <w:jc w:val="both"/>
              <w:rPr>
                <w:sz w:val="24"/>
                <w:szCs w:val="24"/>
                <w:lang w:val="pt-BR"/>
              </w:rPr>
            </w:pPr>
            <w:proofErr w:type="gramStart"/>
            <w:r w:rsidRPr="00CD4C18">
              <w:rPr>
                <w:sz w:val="24"/>
                <w:szCs w:val="24"/>
                <w:lang w:val="pt-BR"/>
              </w:rPr>
              <w:t>9</w:t>
            </w:r>
            <w:proofErr w:type="gramEnd"/>
          </w:p>
        </w:tc>
        <w:tc>
          <w:tcPr>
            <w:tcW w:w="4079" w:type="dxa"/>
            <w:hideMark/>
          </w:tcPr>
          <w:p w14:paraId="1E92ECA5" w14:textId="77777777" w:rsidR="00CD4C18" w:rsidRPr="00CD4C18" w:rsidRDefault="00CD4C18" w:rsidP="00CD4C18">
            <w:pPr>
              <w:jc w:val="both"/>
              <w:rPr>
                <w:sz w:val="24"/>
                <w:szCs w:val="24"/>
                <w:lang w:val="pt-BR"/>
              </w:rPr>
            </w:pPr>
            <w:r w:rsidRPr="00CD4C18">
              <w:rPr>
                <w:sz w:val="24"/>
                <w:szCs w:val="24"/>
                <w:lang w:val="pt-BR"/>
              </w:rPr>
              <w:t xml:space="preserve">Bolo tradicional 0,20 cm de diâmetro, sabores milho, chocolate, baunilha ou leite </w:t>
            </w:r>
            <w:proofErr w:type="gramStart"/>
            <w:r w:rsidRPr="00CD4C18">
              <w:rPr>
                <w:sz w:val="24"/>
                <w:szCs w:val="24"/>
                <w:lang w:val="pt-BR"/>
              </w:rPr>
              <w:t>1kg</w:t>
            </w:r>
            <w:proofErr w:type="gramEnd"/>
            <w:r w:rsidRPr="00CD4C18">
              <w:rPr>
                <w:sz w:val="24"/>
                <w:szCs w:val="24"/>
                <w:lang w:val="pt-BR"/>
              </w:rPr>
              <w:t>.</w:t>
            </w:r>
          </w:p>
        </w:tc>
        <w:tc>
          <w:tcPr>
            <w:tcW w:w="1147" w:type="dxa"/>
            <w:noWrap/>
            <w:hideMark/>
          </w:tcPr>
          <w:p w14:paraId="058D3C61" w14:textId="77777777" w:rsidR="00CD4C18" w:rsidRPr="00CD4C18" w:rsidRDefault="00CD4C18" w:rsidP="00CD4C18">
            <w:pPr>
              <w:jc w:val="both"/>
              <w:rPr>
                <w:sz w:val="24"/>
                <w:szCs w:val="24"/>
                <w:lang w:val="pt-BR"/>
              </w:rPr>
            </w:pPr>
            <w:r w:rsidRPr="00CD4C18">
              <w:rPr>
                <w:sz w:val="24"/>
                <w:szCs w:val="24"/>
                <w:lang w:val="pt-BR"/>
              </w:rPr>
              <w:t xml:space="preserve"> R$                29,11 </w:t>
            </w:r>
          </w:p>
        </w:tc>
        <w:tc>
          <w:tcPr>
            <w:tcW w:w="959" w:type="dxa"/>
            <w:noWrap/>
            <w:hideMark/>
          </w:tcPr>
          <w:p w14:paraId="1651FED4" w14:textId="77777777" w:rsidR="00CD4C18" w:rsidRPr="00CD4C18" w:rsidRDefault="00CD4C18" w:rsidP="00CD4C18">
            <w:pPr>
              <w:jc w:val="both"/>
              <w:rPr>
                <w:sz w:val="24"/>
                <w:szCs w:val="24"/>
                <w:lang w:val="pt-BR"/>
              </w:rPr>
            </w:pPr>
            <w:r w:rsidRPr="00CD4C18">
              <w:rPr>
                <w:sz w:val="24"/>
                <w:szCs w:val="24"/>
                <w:lang w:val="pt-BR"/>
              </w:rPr>
              <w:t>50</w:t>
            </w:r>
          </w:p>
        </w:tc>
        <w:tc>
          <w:tcPr>
            <w:tcW w:w="1450" w:type="dxa"/>
            <w:noWrap/>
            <w:hideMark/>
          </w:tcPr>
          <w:p w14:paraId="62A9B739" w14:textId="77777777" w:rsidR="00CD4C18" w:rsidRPr="00CD4C18" w:rsidRDefault="00CD4C18" w:rsidP="00CD4C18">
            <w:pPr>
              <w:jc w:val="both"/>
              <w:rPr>
                <w:sz w:val="24"/>
                <w:szCs w:val="24"/>
                <w:lang w:val="pt-BR"/>
              </w:rPr>
            </w:pPr>
            <w:r w:rsidRPr="00CD4C18">
              <w:rPr>
                <w:sz w:val="24"/>
                <w:szCs w:val="24"/>
                <w:lang w:val="pt-BR"/>
              </w:rPr>
              <w:t>Unidades</w:t>
            </w:r>
          </w:p>
        </w:tc>
        <w:tc>
          <w:tcPr>
            <w:tcW w:w="1668" w:type="dxa"/>
            <w:noWrap/>
            <w:hideMark/>
          </w:tcPr>
          <w:p w14:paraId="23E6E5FE" w14:textId="77777777" w:rsidR="00CD4C18" w:rsidRPr="00CD4C18" w:rsidRDefault="00CD4C18" w:rsidP="00CD4C18">
            <w:pPr>
              <w:jc w:val="both"/>
              <w:rPr>
                <w:sz w:val="24"/>
                <w:szCs w:val="24"/>
                <w:lang w:val="pt-BR"/>
              </w:rPr>
            </w:pPr>
            <w:r w:rsidRPr="00CD4C18">
              <w:rPr>
                <w:sz w:val="24"/>
                <w:szCs w:val="24"/>
                <w:lang w:val="pt-BR"/>
              </w:rPr>
              <w:t xml:space="preserve"> R$             1.455,50 </w:t>
            </w:r>
          </w:p>
        </w:tc>
      </w:tr>
      <w:tr w:rsidR="00CD4C18" w:rsidRPr="00CD4C18" w14:paraId="7222F0FD" w14:textId="77777777" w:rsidTr="00CD4C18">
        <w:trPr>
          <w:trHeight w:val="300"/>
        </w:trPr>
        <w:tc>
          <w:tcPr>
            <w:tcW w:w="694" w:type="dxa"/>
            <w:hideMark/>
          </w:tcPr>
          <w:p w14:paraId="0A400065" w14:textId="77777777" w:rsidR="00CD4C18" w:rsidRPr="00CD4C18" w:rsidRDefault="00CD4C18" w:rsidP="00CD4C18">
            <w:pPr>
              <w:jc w:val="both"/>
              <w:rPr>
                <w:sz w:val="24"/>
                <w:szCs w:val="24"/>
                <w:lang w:val="pt-BR"/>
              </w:rPr>
            </w:pPr>
            <w:r w:rsidRPr="00CD4C18">
              <w:rPr>
                <w:sz w:val="24"/>
                <w:szCs w:val="24"/>
                <w:lang w:val="pt-BR"/>
              </w:rPr>
              <w:t>10</w:t>
            </w:r>
          </w:p>
        </w:tc>
        <w:tc>
          <w:tcPr>
            <w:tcW w:w="4079" w:type="dxa"/>
            <w:hideMark/>
          </w:tcPr>
          <w:p w14:paraId="545BEAD9" w14:textId="77777777" w:rsidR="00CD4C18" w:rsidRPr="00CD4C18" w:rsidRDefault="00CD4C18" w:rsidP="00CD4C18">
            <w:pPr>
              <w:jc w:val="both"/>
              <w:rPr>
                <w:sz w:val="24"/>
                <w:szCs w:val="24"/>
                <w:lang w:val="pt-BR"/>
              </w:rPr>
            </w:pPr>
            <w:r w:rsidRPr="00CD4C18">
              <w:rPr>
                <w:sz w:val="24"/>
                <w:szCs w:val="24"/>
                <w:lang w:val="pt-BR"/>
              </w:rPr>
              <w:t xml:space="preserve">JANTAR OU ALMOÇO - Organizados em </w:t>
            </w:r>
            <w:proofErr w:type="gramStart"/>
            <w:r w:rsidRPr="00CD4C18">
              <w:rPr>
                <w:sz w:val="24"/>
                <w:szCs w:val="24"/>
                <w:lang w:val="pt-BR"/>
              </w:rPr>
              <w:t>buffet</w:t>
            </w:r>
            <w:proofErr w:type="gramEnd"/>
            <w:r w:rsidRPr="00CD4C18">
              <w:rPr>
                <w:sz w:val="24"/>
                <w:szCs w:val="24"/>
                <w:lang w:val="pt-BR"/>
              </w:rPr>
              <w:t xml:space="preserve"> para um serviço Self Service, Sugestão de Cardápio:2 tipos de carnes tipos de guarnição tipos de massas tipos de salada tipos de sobremesa Transporte e mão de obra incluso.</w:t>
            </w:r>
          </w:p>
        </w:tc>
        <w:tc>
          <w:tcPr>
            <w:tcW w:w="1147" w:type="dxa"/>
            <w:noWrap/>
            <w:hideMark/>
          </w:tcPr>
          <w:p w14:paraId="654D5D99" w14:textId="77777777" w:rsidR="00CD4C18" w:rsidRPr="00CD4C18" w:rsidRDefault="00CD4C18" w:rsidP="00CD4C18">
            <w:pPr>
              <w:jc w:val="both"/>
              <w:rPr>
                <w:sz w:val="24"/>
                <w:szCs w:val="24"/>
                <w:lang w:val="pt-BR"/>
              </w:rPr>
            </w:pPr>
            <w:r w:rsidRPr="00CD4C18">
              <w:rPr>
                <w:sz w:val="24"/>
                <w:szCs w:val="24"/>
                <w:lang w:val="pt-BR"/>
              </w:rPr>
              <w:t xml:space="preserve"> R$                80,52 </w:t>
            </w:r>
          </w:p>
        </w:tc>
        <w:tc>
          <w:tcPr>
            <w:tcW w:w="959" w:type="dxa"/>
            <w:noWrap/>
            <w:hideMark/>
          </w:tcPr>
          <w:p w14:paraId="640C9D75" w14:textId="77777777" w:rsidR="00CD4C18" w:rsidRPr="00CD4C18" w:rsidRDefault="00CD4C18" w:rsidP="00CD4C18">
            <w:pPr>
              <w:jc w:val="both"/>
              <w:rPr>
                <w:sz w:val="24"/>
                <w:szCs w:val="24"/>
                <w:lang w:val="pt-BR"/>
              </w:rPr>
            </w:pPr>
            <w:r w:rsidRPr="00CD4C18">
              <w:rPr>
                <w:sz w:val="24"/>
                <w:szCs w:val="24"/>
                <w:lang w:val="pt-BR"/>
              </w:rPr>
              <w:t>300</w:t>
            </w:r>
          </w:p>
        </w:tc>
        <w:tc>
          <w:tcPr>
            <w:tcW w:w="1450" w:type="dxa"/>
            <w:noWrap/>
            <w:hideMark/>
          </w:tcPr>
          <w:p w14:paraId="53017A67" w14:textId="77777777" w:rsidR="00CD4C18" w:rsidRPr="00CD4C18" w:rsidRDefault="00CD4C18" w:rsidP="00CD4C18">
            <w:pPr>
              <w:jc w:val="both"/>
              <w:rPr>
                <w:sz w:val="24"/>
                <w:szCs w:val="24"/>
                <w:lang w:val="pt-BR"/>
              </w:rPr>
            </w:pPr>
            <w:r w:rsidRPr="00CD4C18">
              <w:rPr>
                <w:sz w:val="24"/>
                <w:szCs w:val="24"/>
                <w:lang w:val="pt-BR"/>
              </w:rPr>
              <w:t>Unidades</w:t>
            </w:r>
          </w:p>
        </w:tc>
        <w:tc>
          <w:tcPr>
            <w:tcW w:w="1668" w:type="dxa"/>
            <w:noWrap/>
            <w:hideMark/>
          </w:tcPr>
          <w:p w14:paraId="7AC1A6A5" w14:textId="77777777" w:rsidR="00CD4C18" w:rsidRPr="00CD4C18" w:rsidRDefault="00CD4C18" w:rsidP="00CD4C18">
            <w:pPr>
              <w:jc w:val="both"/>
              <w:rPr>
                <w:sz w:val="24"/>
                <w:szCs w:val="24"/>
                <w:lang w:val="pt-BR"/>
              </w:rPr>
            </w:pPr>
            <w:r w:rsidRPr="00CD4C18">
              <w:rPr>
                <w:sz w:val="24"/>
                <w:szCs w:val="24"/>
                <w:lang w:val="pt-BR"/>
              </w:rPr>
              <w:t xml:space="preserve"> R$           24.156,00 </w:t>
            </w:r>
          </w:p>
        </w:tc>
      </w:tr>
      <w:tr w:rsidR="00CD4C18" w:rsidRPr="00CD4C18" w14:paraId="68EB29B8" w14:textId="77777777" w:rsidTr="00CD4C18">
        <w:trPr>
          <w:trHeight w:val="300"/>
        </w:trPr>
        <w:tc>
          <w:tcPr>
            <w:tcW w:w="694" w:type="dxa"/>
            <w:hideMark/>
          </w:tcPr>
          <w:p w14:paraId="41840D3A" w14:textId="77777777" w:rsidR="00CD4C18" w:rsidRPr="00CD4C18" w:rsidRDefault="00CD4C18" w:rsidP="00CD4C18">
            <w:pPr>
              <w:jc w:val="both"/>
              <w:rPr>
                <w:sz w:val="24"/>
                <w:szCs w:val="24"/>
                <w:lang w:val="pt-BR"/>
              </w:rPr>
            </w:pPr>
            <w:r w:rsidRPr="00CD4C18">
              <w:rPr>
                <w:sz w:val="24"/>
                <w:szCs w:val="24"/>
                <w:lang w:val="pt-BR"/>
              </w:rPr>
              <w:t>11</w:t>
            </w:r>
          </w:p>
        </w:tc>
        <w:tc>
          <w:tcPr>
            <w:tcW w:w="4079" w:type="dxa"/>
            <w:hideMark/>
          </w:tcPr>
          <w:p w14:paraId="01FC3288" w14:textId="77777777" w:rsidR="00CD4C18" w:rsidRPr="00CD4C18" w:rsidRDefault="00CD4C18" w:rsidP="00CD4C18">
            <w:pPr>
              <w:jc w:val="both"/>
              <w:rPr>
                <w:sz w:val="24"/>
                <w:szCs w:val="24"/>
                <w:lang w:val="pt-BR"/>
              </w:rPr>
            </w:pPr>
            <w:r w:rsidRPr="00CD4C18">
              <w:rPr>
                <w:sz w:val="24"/>
                <w:szCs w:val="24"/>
                <w:lang w:val="pt-BR"/>
              </w:rPr>
              <w:t xml:space="preserve">COFFEE BREAK 150 ml de suco: 150 ml de refrigerante, </w:t>
            </w:r>
            <w:proofErr w:type="gramStart"/>
            <w:r w:rsidRPr="00CD4C18">
              <w:rPr>
                <w:sz w:val="24"/>
                <w:szCs w:val="24"/>
                <w:lang w:val="pt-BR"/>
              </w:rPr>
              <w:t>3</w:t>
            </w:r>
            <w:proofErr w:type="gramEnd"/>
            <w:r w:rsidRPr="00CD4C18">
              <w:rPr>
                <w:sz w:val="24"/>
                <w:szCs w:val="24"/>
                <w:lang w:val="pt-BR"/>
              </w:rPr>
              <w:t xml:space="preserve"> unidades de mini salgado, 1 unidade de sanduiche 150 grama de salada de frutas05 tipos de salgados Transporte e mão de obra incluso.</w:t>
            </w:r>
          </w:p>
        </w:tc>
        <w:tc>
          <w:tcPr>
            <w:tcW w:w="1147" w:type="dxa"/>
            <w:noWrap/>
            <w:hideMark/>
          </w:tcPr>
          <w:p w14:paraId="432B3152" w14:textId="77777777" w:rsidR="00CD4C18" w:rsidRPr="00CD4C18" w:rsidRDefault="00CD4C18" w:rsidP="00CD4C18">
            <w:pPr>
              <w:jc w:val="both"/>
              <w:rPr>
                <w:sz w:val="24"/>
                <w:szCs w:val="24"/>
                <w:lang w:val="pt-BR"/>
              </w:rPr>
            </w:pPr>
            <w:r w:rsidRPr="00CD4C18">
              <w:rPr>
                <w:sz w:val="24"/>
                <w:szCs w:val="24"/>
                <w:lang w:val="pt-BR"/>
              </w:rPr>
              <w:t xml:space="preserve"> R$                26,00 </w:t>
            </w:r>
          </w:p>
        </w:tc>
        <w:tc>
          <w:tcPr>
            <w:tcW w:w="959" w:type="dxa"/>
            <w:noWrap/>
            <w:hideMark/>
          </w:tcPr>
          <w:p w14:paraId="6B0FED2E" w14:textId="77777777" w:rsidR="00CD4C18" w:rsidRPr="00CD4C18" w:rsidRDefault="00CD4C18" w:rsidP="00CD4C18">
            <w:pPr>
              <w:jc w:val="both"/>
              <w:rPr>
                <w:sz w:val="24"/>
                <w:szCs w:val="24"/>
                <w:lang w:val="pt-BR"/>
              </w:rPr>
            </w:pPr>
            <w:r w:rsidRPr="00CD4C18">
              <w:rPr>
                <w:sz w:val="24"/>
                <w:szCs w:val="24"/>
                <w:lang w:val="pt-BR"/>
              </w:rPr>
              <w:t>800</w:t>
            </w:r>
          </w:p>
        </w:tc>
        <w:tc>
          <w:tcPr>
            <w:tcW w:w="1450" w:type="dxa"/>
            <w:noWrap/>
            <w:hideMark/>
          </w:tcPr>
          <w:p w14:paraId="5D0AFF1C" w14:textId="77777777" w:rsidR="00CD4C18" w:rsidRPr="00CD4C18" w:rsidRDefault="00CD4C18" w:rsidP="00CD4C18">
            <w:pPr>
              <w:jc w:val="both"/>
              <w:rPr>
                <w:sz w:val="24"/>
                <w:szCs w:val="24"/>
                <w:lang w:val="pt-BR"/>
              </w:rPr>
            </w:pPr>
            <w:r w:rsidRPr="00CD4C18">
              <w:rPr>
                <w:sz w:val="24"/>
                <w:szCs w:val="24"/>
                <w:lang w:val="pt-BR"/>
              </w:rPr>
              <w:t>Unidades</w:t>
            </w:r>
          </w:p>
        </w:tc>
        <w:tc>
          <w:tcPr>
            <w:tcW w:w="1668" w:type="dxa"/>
            <w:noWrap/>
            <w:hideMark/>
          </w:tcPr>
          <w:p w14:paraId="09E9C9B0" w14:textId="77777777" w:rsidR="00CD4C18" w:rsidRPr="00CD4C18" w:rsidRDefault="00CD4C18" w:rsidP="00CD4C18">
            <w:pPr>
              <w:jc w:val="both"/>
              <w:rPr>
                <w:sz w:val="24"/>
                <w:szCs w:val="24"/>
                <w:lang w:val="pt-BR"/>
              </w:rPr>
            </w:pPr>
            <w:r w:rsidRPr="00CD4C18">
              <w:rPr>
                <w:sz w:val="24"/>
                <w:szCs w:val="24"/>
                <w:lang w:val="pt-BR"/>
              </w:rPr>
              <w:t xml:space="preserve"> R$           20.800,00 </w:t>
            </w:r>
          </w:p>
        </w:tc>
      </w:tr>
      <w:tr w:rsidR="00CD4C18" w:rsidRPr="00CD4C18" w14:paraId="6BE6ED56" w14:textId="77777777" w:rsidTr="00CD4C18">
        <w:trPr>
          <w:trHeight w:val="300"/>
        </w:trPr>
        <w:tc>
          <w:tcPr>
            <w:tcW w:w="694" w:type="dxa"/>
            <w:hideMark/>
          </w:tcPr>
          <w:p w14:paraId="20AC6E4F" w14:textId="77777777" w:rsidR="00CD4C18" w:rsidRPr="00CD4C18" w:rsidRDefault="00CD4C18" w:rsidP="00CD4C18">
            <w:pPr>
              <w:jc w:val="both"/>
              <w:rPr>
                <w:sz w:val="24"/>
                <w:szCs w:val="24"/>
                <w:lang w:val="pt-BR"/>
              </w:rPr>
            </w:pPr>
            <w:r w:rsidRPr="00CD4C18">
              <w:rPr>
                <w:sz w:val="24"/>
                <w:szCs w:val="24"/>
                <w:lang w:val="pt-BR"/>
              </w:rPr>
              <w:t>12</w:t>
            </w:r>
          </w:p>
        </w:tc>
        <w:tc>
          <w:tcPr>
            <w:tcW w:w="4079" w:type="dxa"/>
            <w:hideMark/>
          </w:tcPr>
          <w:p w14:paraId="121086D9" w14:textId="77777777" w:rsidR="00CD4C18" w:rsidRPr="00CD4C18" w:rsidRDefault="00CD4C18" w:rsidP="00CD4C18">
            <w:pPr>
              <w:jc w:val="both"/>
              <w:rPr>
                <w:sz w:val="24"/>
                <w:szCs w:val="24"/>
                <w:lang w:val="pt-BR"/>
              </w:rPr>
            </w:pPr>
            <w:r w:rsidRPr="00CD4C18">
              <w:rPr>
                <w:sz w:val="24"/>
                <w:szCs w:val="24"/>
                <w:lang w:val="pt-BR"/>
              </w:rPr>
              <w:t xml:space="preserve">Prestação de serviço de ornamentação média porte até 200 pessoas especificações: vaso ornamental: tamanho grande para decoração das áreas de circulação, com </w:t>
            </w:r>
            <w:proofErr w:type="spellStart"/>
            <w:r w:rsidRPr="00CD4C18">
              <w:rPr>
                <w:sz w:val="24"/>
                <w:szCs w:val="24"/>
                <w:lang w:val="pt-BR"/>
              </w:rPr>
              <w:t>cachepô</w:t>
            </w:r>
            <w:proofErr w:type="spellEnd"/>
            <w:r w:rsidRPr="00CD4C18">
              <w:rPr>
                <w:sz w:val="24"/>
                <w:szCs w:val="24"/>
                <w:lang w:val="pt-BR"/>
              </w:rPr>
              <w:t xml:space="preserve"> de madeira; cortina de tecido: tecido de </w:t>
            </w:r>
            <w:proofErr w:type="spellStart"/>
            <w:r w:rsidRPr="00CD4C18">
              <w:rPr>
                <w:sz w:val="24"/>
                <w:szCs w:val="24"/>
                <w:lang w:val="pt-BR"/>
              </w:rPr>
              <w:t>voil</w:t>
            </w:r>
            <w:proofErr w:type="spellEnd"/>
            <w:r w:rsidRPr="00CD4C18">
              <w:rPr>
                <w:sz w:val="24"/>
                <w:szCs w:val="24"/>
                <w:lang w:val="pt-BR"/>
              </w:rPr>
              <w:t xml:space="preserve">. Tamanho: 5 metros de </w:t>
            </w:r>
            <w:proofErr w:type="gramStart"/>
            <w:r w:rsidRPr="00CD4C18">
              <w:rPr>
                <w:sz w:val="24"/>
                <w:szCs w:val="24"/>
                <w:lang w:val="pt-BR"/>
              </w:rPr>
              <w:t>comprimentox1,</w:t>
            </w:r>
            <w:proofErr w:type="gramEnd"/>
            <w:r w:rsidRPr="00CD4C18">
              <w:rPr>
                <w:sz w:val="24"/>
                <w:szCs w:val="24"/>
                <w:lang w:val="pt-BR"/>
              </w:rPr>
              <w:t xml:space="preserve">5 de largura/ cortina de tecido: tecido de </w:t>
            </w:r>
            <w:proofErr w:type="spellStart"/>
            <w:r w:rsidRPr="00CD4C18">
              <w:rPr>
                <w:sz w:val="24"/>
                <w:szCs w:val="24"/>
                <w:lang w:val="pt-BR"/>
              </w:rPr>
              <w:t>faile-te</w:t>
            </w:r>
            <w:proofErr w:type="spellEnd"/>
            <w:r w:rsidRPr="00CD4C18">
              <w:rPr>
                <w:sz w:val="24"/>
                <w:szCs w:val="24"/>
                <w:lang w:val="pt-BR"/>
              </w:rPr>
              <w:t xml:space="preserve">. Tamanho: 5 metros de comprimentox3 de largura; • tapete: para eventos tamanhos: </w:t>
            </w:r>
            <w:proofErr w:type="gramStart"/>
            <w:r w:rsidRPr="00CD4C18">
              <w:rPr>
                <w:sz w:val="24"/>
                <w:szCs w:val="24"/>
                <w:lang w:val="pt-BR"/>
              </w:rPr>
              <w:t>2mx2,</w:t>
            </w:r>
            <w:proofErr w:type="gramEnd"/>
            <w:r w:rsidRPr="00CD4C18">
              <w:rPr>
                <w:sz w:val="24"/>
                <w:szCs w:val="24"/>
                <w:lang w:val="pt-BR"/>
              </w:rPr>
              <w:t xml:space="preserve">40 m/ tapete: tipo passadeira, comprimento 10x1m• toalha de mesa redonda: </w:t>
            </w:r>
            <w:r w:rsidRPr="00CD4C18">
              <w:rPr>
                <w:sz w:val="24"/>
                <w:szCs w:val="24"/>
                <w:lang w:val="pt-BR"/>
              </w:rPr>
              <w:lastRenderedPageBreak/>
              <w:t xml:space="preserve">tamanho de 2,20 metros/2,6 metros/ toalha de mesa quadrada: em tecido, no tamanho de 3x2, conforme solicitação do contratante;• capa para cadeiras: material microfibra 100% poliéster, medidas: 50x52x90 / babado com 45 cm altura. Capa com acento e encosto </w:t>
            </w:r>
            <w:proofErr w:type="spellStart"/>
            <w:r w:rsidRPr="00CD4C18">
              <w:rPr>
                <w:sz w:val="24"/>
                <w:szCs w:val="24"/>
                <w:lang w:val="pt-BR"/>
              </w:rPr>
              <w:t>matelado</w:t>
            </w:r>
            <w:proofErr w:type="spellEnd"/>
          </w:p>
        </w:tc>
        <w:tc>
          <w:tcPr>
            <w:tcW w:w="1147" w:type="dxa"/>
            <w:noWrap/>
            <w:hideMark/>
          </w:tcPr>
          <w:p w14:paraId="1F11E483" w14:textId="77777777" w:rsidR="00CD4C18" w:rsidRPr="00CD4C18" w:rsidRDefault="00CD4C18" w:rsidP="00CD4C18">
            <w:pPr>
              <w:jc w:val="both"/>
              <w:rPr>
                <w:sz w:val="24"/>
                <w:szCs w:val="24"/>
                <w:lang w:val="pt-BR"/>
              </w:rPr>
            </w:pPr>
            <w:r w:rsidRPr="00CD4C18">
              <w:rPr>
                <w:sz w:val="24"/>
                <w:szCs w:val="24"/>
                <w:lang w:val="pt-BR"/>
              </w:rPr>
              <w:lastRenderedPageBreak/>
              <w:t xml:space="preserve"> R$                34,67 </w:t>
            </w:r>
          </w:p>
        </w:tc>
        <w:tc>
          <w:tcPr>
            <w:tcW w:w="959" w:type="dxa"/>
            <w:noWrap/>
            <w:hideMark/>
          </w:tcPr>
          <w:p w14:paraId="0C78397A" w14:textId="77777777" w:rsidR="00CD4C18" w:rsidRPr="00CD4C18" w:rsidRDefault="00CD4C18" w:rsidP="00CD4C18">
            <w:pPr>
              <w:jc w:val="both"/>
              <w:rPr>
                <w:sz w:val="24"/>
                <w:szCs w:val="24"/>
                <w:lang w:val="pt-BR"/>
              </w:rPr>
            </w:pPr>
            <w:r w:rsidRPr="00CD4C18">
              <w:rPr>
                <w:sz w:val="24"/>
                <w:szCs w:val="24"/>
                <w:lang w:val="pt-BR"/>
              </w:rPr>
              <w:t>10</w:t>
            </w:r>
          </w:p>
        </w:tc>
        <w:tc>
          <w:tcPr>
            <w:tcW w:w="1450" w:type="dxa"/>
            <w:noWrap/>
            <w:hideMark/>
          </w:tcPr>
          <w:p w14:paraId="7B41C686" w14:textId="77777777" w:rsidR="00CD4C18" w:rsidRPr="00CD4C18" w:rsidRDefault="00CD4C18" w:rsidP="00CD4C18">
            <w:pPr>
              <w:jc w:val="both"/>
              <w:rPr>
                <w:sz w:val="24"/>
                <w:szCs w:val="24"/>
                <w:lang w:val="pt-BR"/>
              </w:rPr>
            </w:pPr>
            <w:r w:rsidRPr="00CD4C18">
              <w:rPr>
                <w:sz w:val="24"/>
                <w:szCs w:val="24"/>
                <w:lang w:val="pt-BR"/>
              </w:rPr>
              <w:t>Unidades</w:t>
            </w:r>
          </w:p>
        </w:tc>
        <w:tc>
          <w:tcPr>
            <w:tcW w:w="1668" w:type="dxa"/>
            <w:noWrap/>
            <w:hideMark/>
          </w:tcPr>
          <w:p w14:paraId="2569EE47" w14:textId="77777777" w:rsidR="00CD4C18" w:rsidRPr="00CD4C18" w:rsidRDefault="00CD4C18" w:rsidP="00CD4C18">
            <w:pPr>
              <w:jc w:val="both"/>
              <w:rPr>
                <w:sz w:val="24"/>
                <w:szCs w:val="24"/>
                <w:lang w:val="pt-BR"/>
              </w:rPr>
            </w:pPr>
            <w:r w:rsidRPr="00CD4C18">
              <w:rPr>
                <w:sz w:val="24"/>
                <w:szCs w:val="24"/>
                <w:lang w:val="pt-BR"/>
              </w:rPr>
              <w:t xml:space="preserve"> R$                 346,70 </w:t>
            </w:r>
          </w:p>
        </w:tc>
      </w:tr>
      <w:tr w:rsidR="00CD4C18" w:rsidRPr="00CD4C18" w14:paraId="2BB8EFF8" w14:textId="77777777" w:rsidTr="00CD4C18">
        <w:trPr>
          <w:trHeight w:val="300"/>
        </w:trPr>
        <w:tc>
          <w:tcPr>
            <w:tcW w:w="694" w:type="dxa"/>
            <w:hideMark/>
          </w:tcPr>
          <w:p w14:paraId="152BEA64" w14:textId="77777777" w:rsidR="00CD4C18" w:rsidRPr="00CD4C18" w:rsidRDefault="00CD4C18" w:rsidP="00CD4C18">
            <w:pPr>
              <w:jc w:val="both"/>
              <w:rPr>
                <w:sz w:val="24"/>
                <w:szCs w:val="24"/>
                <w:lang w:val="pt-BR"/>
              </w:rPr>
            </w:pPr>
            <w:r w:rsidRPr="00CD4C18">
              <w:rPr>
                <w:sz w:val="24"/>
                <w:szCs w:val="24"/>
                <w:lang w:val="pt-BR"/>
              </w:rPr>
              <w:lastRenderedPageBreak/>
              <w:t>13</w:t>
            </w:r>
          </w:p>
        </w:tc>
        <w:tc>
          <w:tcPr>
            <w:tcW w:w="4079" w:type="dxa"/>
            <w:hideMark/>
          </w:tcPr>
          <w:p w14:paraId="50CBB267" w14:textId="77777777" w:rsidR="00CD4C18" w:rsidRPr="00CD4C18" w:rsidRDefault="00CD4C18" w:rsidP="00CD4C18">
            <w:pPr>
              <w:jc w:val="both"/>
              <w:rPr>
                <w:sz w:val="24"/>
                <w:szCs w:val="24"/>
                <w:lang w:val="pt-BR"/>
              </w:rPr>
            </w:pPr>
            <w:r w:rsidRPr="00CD4C18">
              <w:rPr>
                <w:sz w:val="24"/>
                <w:szCs w:val="24"/>
                <w:lang w:val="pt-BR"/>
              </w:rPr>
              <w:t xml:space="preserve">Prestação de serviço de ornamentação grande porte acima de 200 pessoas especificações: vaso ornamental: tamanho grande para decoração das áreas de circulação, </w:t>
            </w:r>
            <w:proofErr w:type="spellStart"/>
            <w:r w:rsidRPr="00CD4C18">
              <w:rPr>
                <w:sz w:val="24"/>
                <w:szCs w:val="24"/>
                <w:lang w:val="pt-BR"/>
              </w:rPr>
              <w:t>hepô</w:t>
            </w:r>
            <w:proofErr w:type="spellEnd"/>
            <w:r w:rsidRPr="00CD4C18">
              <w:rPr>
                <w:sz w:val="24"/>
                <w:szCs w:val="24"/>
                <w:lang w:val="pt-BR"/>
              </w:rPr>
              <w:t xml:space="preserve"> de </w:t>
            </w:r>
            <w:proofErr w:type="gramStart"/>
            <w:r w:rsidRPr="00CD4C18">
              <w:rPr>
                <w:sz w:val="24"/>
                <w:szCs w:val="24"/>
                <w:lang w:val="pt-BR"/>
              </w:rPr>
              <w:t>madeira;</w:t>
            </w:r>
            <w:proofErr w:type="gramEnd"/>
            <w:r w:rsidRPr="00CD4C18">
              <w:rPr>
                <w:sz w:val="24"/>
                <w:szCs w:val="24"/>
                <w:lang w:val="pt-BR"/>
              </w:rPr>
              <w:t xml:space="preserve">• cortina de tecido: tecido de </w:t>
            </w:r>
            <w:proofErr w:type="spellStart"/>
            <w:r w:rsidRPr="00CD4C18">
              <w:rPr>
                <w:sz w:val="24"/>
                <w:szCs w:val="24"/>
                <w:lang w:val="pt-BR"/>
              </w:rPr>
              <w:t>voil</w:t>
            </w:r>
            <w:proofErr w:type="spellEnd"/>
            <w:r w:rsidRPr="00CD4C18">
              <w:rPr>
                <w:sz w:val="24"/>
                <w:szCs w:val="24"/>
                <w:lang w:val="pt-BR"/>
              </w:rPr>
              <w:t xml:space="preserve">. Tamanho: 5 metros de </w:t>
            </w:r>
            <w:proofErr w:type="gramStart"/>
            <w:r w:rsidRPr="00CD4C18">
              <w:rPr>
                <w:sz w:val="24"/>
                <w:szCs w:val="24"/>
                <w:lang w:val="pt-BR"/>
              </w:rPr>
              <w:t>comprimentox1,</w:t>
            </w:r>
            <w:proofErr w:type="gramEnd"/>
            <w:r w:rsidRPr="00CD4C18">
              <w:rPr>
                <w:sz w:val="24"/>
                <w:szCs w:val="24"/>
                <w:lang w:val="pt-BR"/>
              </w:rPr>
              <w:t xml:space="preserve">5 de largura/ cortina de tecido: tecido de </w:t>
            </w:r>
            <w:proofErr w:type="spellStart"/>
            <w:r w:rsidRPr="00CD4C18">
              <w:rPr>
                <w:sz w:val="24"/>
                <w:szCs w:val="24"/>
                <w:lang w:val="pt-BR"/>
              </w:rPr>
              <w:t>faile-te</w:t>
            </w:r>
            <w:proofErr w:type="spellEnd"/>
            <w:r w:rsidRPr="00CD4C18">
              <w:rPr>
                <w:sz w:val="24"/>
                <w:szCs w:val="24"/>
                <w:lang w:val="pt-BR"/>
              </w:rPr>
              <w:t xml:space="preserve">. Tamanho: 5 metros de comprimentox3 de largura; • tapete: para eventos tamanhos: </w:t>
            </w:r>
            <w:proofErr w:type="gramStart"/>
            <w:r w:rsidRPr="00CD4C18">
              <w:rPr>
                <w:sz w:val="24"/>
                <w:szCs w:val="24"/>
                <w:lang w:val="pt-BR"/>
              </w:rPr>
              <w:t>2mx2,</w:t>
            </w:r>
            <w:proofErr w:type="gramEnd"/>
            <w:r w:rsidRPr="00CD4C18">
              <w:rPr>
                <w:sz w:val="24"/>
                <w:szCs w:val="24"/>
                <w:lang w:val="pt-BR"/>
              </w:rPr>
              <w:t xml:space="preserve">40 m/ tapete: tipo passadeira, comprimento 10x1m;toalha de mesa redonda: tamanho de 2,20 metros/2,6 metros/ toalha de mesa quadrada: em tecido, no tamanho de 3x2, conforme solicitação do contratante;• capa para cadeiras: material microfibra 100% poliéster, medidas: 50x52x90 / babado com 45 cm altura. Capa com acento e encosto </w:t>
            </w:r>
            <w:proofErr w:type="spellStart"/>
            <w:proofErr w:type="gramStart"/>
            <w:r w:rsidRPr="00CD4C18">
              <w:rPr>
                <w:sz w:val="24"/>
                <w:szCs w:val="24"/>
                <w:lang w:val="pt-BR"/>
              </w:rPr>
              <w:t>matelado</w:t>
            </w:r>
            <w:proofErr w:type="spellEnd"/>
            <w:r w:rsidRPr="00CD4C18">
              <w:rPr>
                <w:sz w:val="24"/>
                <w:szCs w:val="24"/>
                <w:lang w:val="pt-BR"/>
              </w:rPr>
              <w:t>;</w:t>
            </w:r>
            <w:proofErr w:type="gramEnd"/>
            <w:r w:rsidRPr="00CD4C18">
              <w:rPr>
                <w:sz w:val="24"/>
                <w:szCs w:val="24"/>
                <w:lang w:val="pt-BR"/>
              </w:rPr>
              <w:t xml:space="preserve">• </w:t>
            </w:r>
            <w:proofErr w:type="spellStart"/>
            <w:r w:rsidRPr="00CD4C18">
              <w:rPr>
                <w:sz w:val="24"/>
                <w:szCs w:val="24"/>
                <w:lang w:val="pt-BR"/>
              </w:rPr>
              <w:t>puff</w:t>
            </w:r>
            <w:proofErr w:type="spellEnd"/>
            <w:r w:rsidRPr="00CD4C18">
              <w:rPr>
                <w:sz w:val="24"/>
                <w:szCs w:val="24"/>
                <w:lang w:val="pt-BR"/>
              </w:rPr>
              <w:t>: quadrado com medidas aproximadas de 0,45cmx0,45cm, revestido de couro sintético de cores diversas/ poltrona: material vime;</w:t>
            </w:r>
          </w:p>
        </w:tc>
        <w:tc>
          <w:tcPr>
            <w:tcW w:w="1147" w:type="dxa"/>
            <w:noWrap/>
            <w:hideMark/>
          </w:tcPr>
          <w:p w14:paraId="3187FC79" w14:textId="77777777" w:rsidR="00CD4C18" w:rsidRPr="00CD4C18" w:rsidRDefault="00CD4C18" w:rsidP="00CD4C18">
            <w:pPr>
              <w:jc w:val="both"/>
              <w:rPr>
                <w:sz w:val="24"/>
                <w:szCs w:val="24"/>
                <w:lang w:val="pt-BR"/>
              </w:rPr>
            </w:pPr>
            <w:r w:rsidRPr="00CD4C18">
              <w:rPr>
                <w:sz w:val="24"/>
                <w:szCs w:val="24"/>
                <w:lang w:val="pt-BR"/>
              </w:rPr>
              <w:t xml:space="preserve"> R$                50,22 </w:t>
            </w:r>
          </w:p>
        </w:tc>
        <w:tc>
          <w:tcPr>
            <w:tcW w:w="959" w:type="dxa"/>
            <w:noWrap/>
            <w:hideMark/>
          </w:tcPr>
          <w:p w14:paraId="48ED8CBE" w14:textId="77777777" w:rsidR="00CD4C18" w:rsidRPr="00CD4C18" w:rsidRDefault="00CD4C18" w:rsidP="00CD4C18">
            <w:pPr>
              <w:jc w:val="both"/>
              <w:rPr>
                <w:sz w:val="24"/>
                <w:szCs w:val="24"/>
                <w:lang w:val="pt-BR"/>
              </w:rPr>
            </w:pPr>
            <w:r w:rsidRPr="00CD4C18">
              <w:rPr>
                <w:sz w:val="24"/>
                <w:szCs w:val="24"/>
                <w:lang w:val="pt-BR"/>
              </w:rPr>
              <w:t>10</w:t>
            </w:r>
          </w:p>
        </w:tc>
        <w:tc>
          <w:tcPr>
            <w:tcW w:w="1450" w:type="dxa"/>
            <w:noWrap/>
            <w:hideMark/>
          </w:tcPr>
          <w:p w14:paraId="5C3D263F" w14:textId="77777777" w:rsidR="00CD4C18" w:rsidRPr="00CD4C18" w:rsidRDefault="00CD4C18" w:rsidP="00CD4C18">
            <w:pPr>
              <w:jc w:val="both"/>
              <w:rPr>
                <w:sz w:val="24"/>
                <w:szCs w:val="24"/>
                <w:lang w:val="pt-BR"/>
              </w:rPr>
            </w:pPr>
            <w:r w:rsidRPr="00CD4C18">
              <w:rPr>
                <w:sz w:val="24"/>
                <w:szCs w:val="24"/>
                <w:lang w:val="pt-BR"/>
              </w:rPr>
              <w:t>Unidades</w:t>
            </w:r>
          </w:p>
        </w:tc>
        <w:tc>
          <w:tcPr>
            <w:tcW w:w="1668" w:type="dxa"/>
            <w:noWrap/>
            <w:hideMark/>
          </w:tcPr>
          <w:p w14:paraId="30F114D5" w14:textId="77777777" w:rsidR="00CD4C18" w:rsidRPr="00CD4C18" w:rsidRDefault="00CD4C18" w:rsidP="00CD4C18">
            <w:pPr>
              <w:jc w:val="both"/>
              <w:rPr>
                <w:sz w:val="24"/>
                <w:szCs w:val="24"/>
                <w:lang w:val="pt-BR"/>
              </w:rPr>
            </w:pPr>
            <w:r w:rsidRPr="00CD4C18">
              <w:rPr>
                <w:sz w:val="24"/>
                <w:szCs w:val="24"/>
                <w:lang w:val="pt-BR"/>
              </w:rPr>
              <w:t xml:space="preserve"> R$                 502,20 </w:t>
            </w:r>
          </w:p>
        </w:tc>
      </w:tr>
      <w:tr w:rsidR="00CD4C18" w:rsidRPr="00CD4C18" w14:paraId="4E5393EA" w14:textId="77777777" w:rsidTr="00CD4C18">
        <w:trPr>
          <w:trHeight w:val="300"/>
        </w:trPr>
        <w:tc>
          <w:tcPr>
            <w:tcW w:w="694" w:type="dxa"/>
            <w:hideMark/>
          </w:tcPr>
          <w:p w14:paraId="70DAC699" w14:textId="77777777" w:rsidR="00CD4C18" w:rsidRPr="00CD4C18" w:rsidRDefault="00CD4C18" w:rsidP="00CD4C18">
            <w:pPr>
              <w:jc w:val="both"/>
              <w:rPr>
                <w:sz w:val="24"/>
                <w:szCs w:val="24"/>
                <w:lang w:val="pt-BR"/>
              </w:rPr>
            </w:pPr>
            <w:r w:rsidRPr="00CD4C18">
              <w:rPr>
                <w:sz w:val="24"/>
                <w:szCs w:val="24"/>
                <w:lang w:val="pt-BR"/>
              </w:rPr>
              <w:t>14</w:t>
            </w:r>
          </w:p>
        </w:tc>
        <w:tc>
          <w:tcPr>
            <w:tcW w:w="4079" w:type="dxa"/>
            <w:hideMark/>
          </w:tcPr>
          <w:p w14:paraId="1401BCB1" w14:textId="77777777" w:rsidR="00CD4C18" w:rsidRPr="00CD4C18" w:rsidRDefault="00CD4C18" w:rsidP="00CD4C18">
            <w:pPr>
              <w:jc w:val="both"/>
              <w:rPr>
                <w:sz w:val="24"/>
                <w:szCs w:val="24"/>
                <w:lang w:val="pt-BR"/>
              </w:rPr>
            </w:pPr>
            <w:r w:rsidRPr="00CD4C18">
              <w:rPr>
                <w:sz w:val="24"/>
                <w:szCs w:val="24"/>
                <w:lang w:val="pt-BR"/>
              </w:rPr>
              <w:t>Jogo de mesa e pranchões com transporte incluso.</w:t>
            </w:r>
          </w:p>
        </w:tc>
        <w:tc>
          <w:tcPr>
            <w:tcW w:w="1147" w:type="dxa"/>
            <w:noWrap/>
            <w:hideMark/>
          </w:tcPr>
          <w:p w14:paraId="21B0955D" w14:textId="77777777" w:rsidR="00CD4C18" w:rsidRPr="00CD4C18" w:rsidRDefault="00CD4C18" w:rsidP="00CD4C18">
            <w:pPr>
              <w:jc w:val="both"/>
              <w:rPr>
                <w:sz w:val="24"/>
                <w:szCs w:val="24"/>
                <w:lang w:val="pt-BR"/>
              </w:rPr>
            </w:pPr>
            <w:r w:rsidRPr="00CD4C18">
              <w:rPr>
                <w:sz w:val="24"/>
                <w:szCs w:val="24"/>
                <w:lang w:val="pt-BR"/>
              </w:rPr>
              <w:t xml:space="preserve"> R$                  6,61 </w:t>
            </w:r>
          </w:p>
        </w:tc>
        <w:tc>
          <w:tcPr>
            <w:tcW w:w="959" w:type="dxa"/>
            <w:noWrap/>
            <w:hideMark/>
          </w:tcPr>
          <w:p w14:paraId="0E5EDA12" w14:textId="77777777" w:rsidR="00CD4C18" w:rsidRPr="00CD4C18" w:rsidRDefault="00CD4C18" w:rsidP="00CD4C18">
            <w:pPr>
              <w:jc w:val="both"/>
              <w:rPr>
                <w:sz w:val="24"/>
                <w:szCs w:val="24"/>
                <w:lang w:val="pt-BR"/>
              </w:rPr>
            </w:pPr>
            <w:r w:rsidRPr="00CD4C18">
              <w:rPr>
                <w:sz w:val="24"/>
                <w:szCs w:val="24"/>
                <w:lang w:val="pt-BR"/>
              </w:rPr>
              <w:t>50</w:t>
            </w:r>
          </w:p>
        </w:tc>
        <w:tc>
          <w:tcPr>
            <w:tcW w:w="1450" w:type="dxa"/>
            <w:noWrap/>
            <w:hideMark/>
          </w:tcPr>
          <w:p w14:paraId="67E08A60" w14:textId="77777777" w:rsidR="00CD4C18" w:rsidRPr="00CD4C18" w:rsidRDefault="00CD4C18" w:rsidP="00CD4C18">
            <w:pPr>
              <w:jc w:val="both"/>
              <w:rPr>
                <w:sz w:val="24"/>
                <w:szCs w:val="24"/>
                <w:lang w:val="pt-BR"/>
              </w:rPr>
            </w:pPr>
            <w:r w:rsidRPr="00CD4C18">
              <w:rPr>
                <w:sz w:val="24"/>
                <w:szCs w:val="24"/>
                <w:lang w:val="pt-BR"/>
              </w:rPr>
              <w:t>Unidades</w:t>
            </w:r>
          </w:p>
        </w:tc>
        <w:tc>
          <w:tcPr>
            <w:tcW w:w="1668" w:type="dxa"/>
            <w:noWrap/>
            <w:hideMark/>
          </w:tcPr>
          <w:p w14:paraId="2C297AAA" w14:textId="77777777" w:rsidR="00CD4C18" w:rsidRPr="00CD4C18" w:rsidRDefault="00CD4C18" w:rsidP="00CD4C18">
            <w:pPr>
              <w:jc w:val="both"/>
              <w:rPr>
                <w:sz w:val="24"/>
                <w:szCs w:val="24"/>
                <w:lang w:val="pt-BR"/>
              </w:rPr>
            </w:pPr>
            <w:r w:rsidRPr="00CD4C18">
              <w:rPr>
                <w:sz w:val="24"/>
                <w:szCs w:val="24"/>
                <w:lang w:val="pt-BR"/>
              </w:rPr>
              <w:t xml:space="preserve"> R$                 330,50 </w:t>
            </w:r>
          </w:p>
        </w:tc>
      </w:tr>
      <w:tr w:rsidR="00CD4C18" w:rsidRPr="00CD4C18" w14:paraId="3BE0B7AD" w14:textId="77777777" w:rsidTr="00CD4C18">
        <w:trPr>
          <w:trHeight w:val="300"/>
        </w:trPr>
        <w:tc>
          <w:tcPr>
            <w:tcW w:w="694" w:type="dxa"/>
            <w:hideMark/>
          </w:tcPr>
          <w:p w14:paraId="775E4EC6" w14:textId="77777777" w:rsidR="00CD4C18" w:rsidRPr="00CD4C18" w:rsidRDefault="00CD4C18" w:rsidP="00CD4C18">
            <w:pPr>
              <w:jc w:val="both"/>
              <w:rPr>
                <w:sz w:val="24"/>
                <w:szCs w:val="24"/>
                <w:lang w:val="pt-BR"/>
              </w:rPr>
            </w:pPr>
            <w:r w:rsidRPr="00CD4C18">
              <w:rPr>
                <w:sz w:val="24"/>
                <w:szCs w:val="24"/>
                <w:lang w:val="pt-BR"/>
              </w:rPr>
              <w:t>15</w:t>
            </w:r>
          </w:p>
        </w:tc>
        <w:tc>
          <w:tcPr>
            <w:tcW w:w="4079" w:type="dxa"/>
            <w:hideMark/>
          </w:tcPr>
          <w:p w14:paraId="7800E8CE" w14:textId="77777777" w:rsidR="00CD4C18" w:rsidRPr="00CD4C18" w:rsidRDefault="00CD4C18" w:rsidP="00CD4C18">
            <w:pPr>
              <w:jc w:val="both"/>
              <w:rPr>
                <w:sz w:val="24"/>
                <w:szCs w:val="24"/>
                <w:lang w:val="pt-BR"/>
              </w:rPr>
            </w:pPr>
            <w:r w:rsidRPr="00CD4C18">
              <w:rPr>
                <w:sz w:val="24"/>
                <w:szCs w:val="24"/>
                <w:lang w:val="pt-BR"/>
              </w:rPr>
              <w:t>Cadeira Plástica com transporte incluso.</w:t>
            </w:r>
          </w:p>
        </w:tc>
        <w:tc>
          <w:tcPr>
            <w:tcW w:w="1147" w:type="dxa"/>
            <w:noWrap/>
            <w:hideMark/>
          </w:tcPr>
          <w:p w14:paraId="55F00FCF" w14:textId="77777777" w:rsidR="00CD4C18" w:rsidRPr="00CD4C18" w:rsidRDefault="00CD4C18" w:rsidP="00CD4C18">
            <w:pPr>
              <w:jc w:val="both"/>
              <w:rPr>
                <w:sz w:val="24"/>
                <w:szCs w:val="24"/>
                <w:lang w:val="pt-BR"/>
              </w:rPr>
            </w:pPr>
            <w:r w:rsidRPr="00CD4C18">
              <w:rPr>
                <w:sz w:val="24"/>
                <w:szCs w:val="24"/>
                <w:lang w:val="pt-BR"/>
              </w:rPr>
              <w:t xml:space="preserve"> R$                  4,13 </w:t>
            </w:r>
          </w:p>
        </w:tc>
        <w:tc>
          <w:tcPr>
            <w:tcW w:w="959" w:type="dxa"/>
            <w:noWrap/>
            <w:hideMark/>
          </w:tcPr>
          <w:p w14:paraId="759B6478" w14:textId="77777777" w:rsidR="00CD4C18" w:rsidRPr="00CD4C18" w:rsidRDefault="00CD4C18" w:rsidP="00CD4C18">
            <w:pPr>
              <w:jc w:val="both"/>
              <w:rPr>
                <w:sz w:val="24"/>
                <w:szCs w:val="24"/>
                <w:lang w:val="pt-BR"/>
              </w:rPr>
            </w:pPr>
            <w:r w:rsidRPr="00CD4C18">
              <w:rPr>
                <w:sz w:val="24"/>
                <w:szCs w:val="24"/>
                <w:lang w:val="pt-BR"/>
              </w:rPr>
              <w:t>1000</w:t>
            </w:r>
          </w:p>
        </w:tc>
        <w:tc>
          <w:tcPr>
            <w:tcW w:w="1450" w:type="dxa"/>
            <w:noWrap/>
            <w:hideMark/>
          </w:tcPr>
          <w:p w14:paraId="656A3B7D" w14:textId="77777777" w:rsidR="00CD4C18" w:rsidRPr="00CD4C18" w:rsidRDefault="00CD4C18" w:rsidP="00CD4C18">
            <w:pPr>
              <w:jc w:val="both"/>
              <w:rPr>
                <w:sz w:val="24"/>
                <w:szCs w:val="24"/>
                <w:lang w:val="pt-BR"/>
              </w:rPr>
            </w:pPr>
            <w:r w:rsidRPr="00CD4C18">
              <w:rPr>
                <w:sz w:val="24"/>
                <w:szCs w:val="24"/>
                <w:lang w:val="pt-BR"/>
              </w:rPr>
              <w:t>Unidades</w:t>
            </w:r>
          </w:p>
        </w:tc>
        <w:tc>
          <w:tcPr>
            <w:tcW w:w="1668" w:type="dxa"/>
            <w:noWrap/>
            <w:hideMark/>
          </w:tcPr>
          <w:p w14:paraId="377919D4" w14:textId="77777777" w:rsidR="00CD4C18" w:rsidRPr="00CD4C18" w:rsidRDefault="00CD4C18" w:rsidP="00CD4C18">
            <w:pPr>
              <w:jc w:val="both"/>
              <w:rPr>
                <w:sz w:val="24"/>
                <w:szCs w:val="24"/>
                <w:lang w:val="pt-BR"/>
              </w:rPr>
            </w:pPr>
            <w:r w:rsidRPr="00CD4C18">
              <w:rPr>
                <w:sz w:val="24"/>
                <w:szCs w:val="24"/>
                <w:lang w:val="pt-BR"/>
              </w:rPr>
              <w:t xml:space="preserve"> R$             4.130,00 </w:t>
            </w:r>
          </w:p>
        </w:tc>
      </w:tr>
      <w:tr w:rsidR="00CD4C18" w:rsidRPr="00CD4C18" w14:paraId="0F7EF674" w14:textId="77777777" w:rsidTr="00CD4C18">
        <w:trPr>
          <w:trHeight w:val="300"/>
        </w:trPr>
        <w:tc>
          <w:tcPr>
            <w:tcW w:w="694" w:type="dxa"/>
            <w:hideMark/>
          </w:tcPr>
          <w:p w14:paraId="36F343A3" w14:textId="77777777" w:rsidR="00CD4C18" w:rsidRPr="00CD4C18" w:rsidRDefault="00CD4C18" w:rsidP="00CD4C18">
            <w:pPr>
              <w:jc w:val="both"/>
              <w:rPr>
                <w:sz w:val="24"/>
                <w:szCs w:val="24"/>
                <w:lang w:val="pt-BR"/>
              </w:rPr>
            </w:pPr>
            <w:r w:rsidRPr="00CD4C18">
              <w:rPr>
                <w:sz w:val="24"/>
                <w:szCs w:val="24"/>
                <w:lang w:val="pt-BR"/>
              </w:rPr>
              <w:t>16</w:t>
            </w:r>
          </w:p>
        </w:tc>
        <w:tc>
          <w:tcPr>
            <w:tcW w:w="4079" w:type="dxa"/>
            <w:hideMark/>
          </w:tcPr>
          <w:p w14:paraId="2D768B40" w14:textId="77777777" w:rsidR="00CD4C18" w:rsidRPr="00CD4C18" w:rsidRDefault="00CD4C18" w:rsidP="00CD4C18">
            <w:pPr>
              <w:jc w:val="both"/>
              <w:rPr>
                <w:sz w:val="24"/>
                <w:szCs w:val="24"/>
                <w:lang w:val="pt-BR"/>
              </w:rPr>
            </w:pPr>
            <w:r w:rsidRPr="00CD4C18">
              <w:rPr>
                <w:sz w:val="24"/>
                <w:szCs w:val="24"/>
                <w:lang w:val="pt-BR"/>
              </w:rPr>
              <w:t>Locação de projetor de imagem c/ tela + 1 notebook para apresentações</w:t>
            </w:r>
          </w:p>
        </w:tc>
        <w:tc>
          <w:tcPr>
            <w:tcW w:w="1147" w:type="dxa"/>
            <w:noWrap/>
            <w:hideMark/>
          </w:tcPr>
          <w:p w14:paraId="37C8D138" w14:textId="77777777" w:rsidR="00CD4C18" w:rsidRPr="00CD4C18" w:rsidRDefault="00CD4C18" w:rsidP="00CD4C18">
            <w:pPr>
              <w:jc w:val="both"/>
              <w:rPr>
                <w:sz w:val="24"/>
                <w:szCs w:val="24"/>
                <w:lang w:val="pt-BR"/>
              </w:rPr>
            </w:pPr>
            <w:r w:rsidRPr="00CD4C18">
              <w:rPr>
                <w:sz w:val="24"/>
                <w:szCs w:val="24"/>
                <w:lang w:val="pt-BR"/>
              </w:rPr>
              <w:t xml:space="preserve"> R$              406,32 </w:t>
            </w:r>
          </w:p>
        </w:tc>
        <w:tc>
          <w:tcPr>
            <w:tcW w:w="959" w:type="dxa"/>
            <w:noWrap/>
            <w:hideMark/>
          </w:tcPr>
          <w:p w14:paraId="2E0F2950" w14:textId="77777777" w:rsidR="00CD4C18" w:rsidRPr="00CD4C18" w:rsidRDefault="00CD4C18" w:rsidP="00CD4C18">
            <w:pPr>
              <w:jc w:val="both"/>
              <w:rPr>
                <w:sz w:val="24"/>
                <w:szCs w:val="24"/>
                <w:lang w:val="pt-BR"/>
              </w:rPr>
            </w:pPr>
            <w:r w:rsidRPr="00CD4C18">
              <w:rPr>
                <w:sz w:val="24"/>
                <w:szCs w:val="24"/>
                <w:lang w:val="pt-BR"/>
              </w:rPr>
              <w:t>10</w:t>
            </w:r>
          </w:p>
        </w:tc>
        <w:tc>
          <w:tcPr>
            <w:tcW w:w="1450" w:type="dxa"/>
            <w:noWrap/>
            <w:hideMark/>
          </w:tcPr>
          <w:p w14:paraId="16B09EFB" w14:textId="77777777" w:rsidR="00CD4C18" w:rsidRPr="00CD4C18" w:rsidRDefault="00CD4C18" w:rsidP="00CD4C18">
            <w:pPr>
              <w:jc w:val="both"/>
              <w:rPr>
                <w:sz w:val="24"/>
                <w:szCs w:val="24"/>
                <w:lang w:val="pt-BR"/>
              </w:rPr>
            </w:pPr>
            <w:r w:rsidRPr="00CD4C18">
              <w:rPr>
                <w:sz w:val="24"/>
                <w:szCs w:val="24"/>
                <w:lang w:val="pt-BR"/>
              </w:rPr>
              <w:t>Diárias</w:t>
            </w:r>
          </w:p>
        </w:tc>
        <w:tc>
          <w:tcPr>
            <w:tcW w:w="1668" w:type="dxa"/>
            <w:noWrap/>
            <w:hideMark/>
          </w:tcPr>
          <w:p w14:paraId="10CFD083" w14:textId="77777777" w:rsidR="00CD4C18" w:rsidRPr="00CD4C18" w:rsidRDefault="00CD4C18" w:rsidP="00CD4C18">
            <w:pPr>
              <w:jc w:val="both"/>
              <w:rPr>
                <w:sz w:val="24"/>
                <w:szCs w:val="24"/>
                <w:lang w:val="pt-BR"/>
              </w:rPr>
            </w:pPr>
            <w:r w:rsidRPr="00CD4C18">
              <w:rPr>
                <w:sz w:val="24"/>
                <w:szCs w:val="24"/>
                <w:lang w:val="pt-BR"/>
              </w:rPr>
              <w:t xml:space="preserve"> R$             4.063,20 </w:t>
            </w:r>
          </w:p>
        </w:tc>
      </w:tr>
      <w:tr w:rsidR="00CD4C18" w:rsidRPr="00CD4C18" w14:paraId="0FBDECF7" w14:textId="77777777" w:rsidTr="00CD4C18">
        <w:trPr>
          <w:trHeight w:val="300"/>
        </w:trPr>
        <w:tc>
          <w:tcPr>
            <w:tcW w:w="694" w:type="dxa"/>
            <w:hideMark/>
          </w:tcPr>
          <w:p w14:paraId="14C170D9" w14:textId="77777777" w:rsidR="00CD4C18" w:rsidRPr="00CD4C18" w:rsidRDefault="00CD4C18" w:rsidP="00CD4C18">
            <w:pPr>
              <w:jc w:val="both"/>
              <w:rPr>
                <w:sz w:val="24"/>
                <w:szCs w:val="24"/>
                <w:lang w:val="pt-BR"/>
              </w:rPr>
            </w:pPr>
            <w:r w:rsidRPr="00CD4C18">
              <w:rPr>
                <w:sz w:val="24"/>
                <w:szCs w:val="24"/>
                <w:lang w:val="pt-BR"/>
              </w:rPr>
              <w:t>17</w:t>
            </w:r>
          </w:p>
        </w:tc>
        <w:tc>
          <w:tcPr>
            <w:tcW w:w="4079" w:type="dxa"/>
            <w:hideMark/>
          </w:tcPr>
          <w:p w14:paraId="5C12EADB" w14:textId="77777777" w:rsidR="00CD4C18" w:rsidRPr="00CD4C18" w:rsidRDefault="00CD4C18" w:rsidP="00CD4C18">
            <w:pPr>
              <w:jc w:val="both"/>
              <w:rPr>
                <w:sz w:val="24"/>
                <w:szCs w:val="24"/>
                <w:lang w:val="pt-BR"/>
              </w:rPr>
            </w:pPr>
            <w:r w:rsidRPr="00CD4C18">
              <w:rPr>
                <w:sz w:val="24"/>
                <w:szCs w:val="24"/>
                <w:lang w:val="pt-BR"/>
              </w:rPr>
              <w:t xml:space="preserve">Sonorização de evento de médio porte com no mínimo o seguinte equipamento: </w:t>
            </w:r>
            <w:proofErr w:type="gramStart"/>
            <w:r w:rsidRPr="00CD4C18">
              <w:rPr>
                <w:sz w:val="24"/>
                <w:szCs w:val="24"/>
                <w:lang w:val="pt-BR"/>
              </w:rPr>
              <w:t>1</w:t>
            </w:r>
            <w:proofErr w:type="gramEnd"/>
            <w:r w:rsidRPr="00CD4C18">
              <w:rPr>
                <w:sz w:val="24"/>
                <w:szCs w:val="24"/>
                <w:lang w:val="pt-BR"/>
              </w:rPr>
              <w:t xml:space="preserve"> (uma) mesa de som mínimo 10 (dez) canais; 1 (um) amplificador mínimo 600 w </w:t>
            </w:r>
            <w:proofErr w:type="spellStart"/>
            <w:r w:rsidRPr="00CD4C18">
              <w:rPr>
                <w:sz w:val="24"/>
                <w:szCs w:val="24"/>
                <w:lang w:val="pt-BR"/>
              </w:rPr>
              <w:t>rms</w:t>
            </w:r>
            <w:proofErr w:type="spellEnd"/>
            <w:r w:rsidRPr="00CD4C18">
              <w:rPr>
                <w:sz w:val="24"/>
                <w:szCs w:val="24"/>
                <w:lang w:val="pt-BR"/>
              </w:rPr>
              <w:t xml:space="preserve">; 4 (quatro) caixas de som acústicas mínimo de 150 w </w:t>
            </w:r>
            <w:proofErr w:type="spellStart"/>
            <w:r w:rsidRPr="00CD4C18">
              <w:rPr>
                <w:sz w:val="24"/>
                <w:szCs w:val="24"/>
                <w:lang w:val="pt-BR"/>
              </w:rPr>
              <w:t>rms</w:t>
            </w:r>
            <w:proofErr w:type="spellEnd"/>
            <w:r w:rsidRPr="00CD4C18">
              <w:rPr>
                <w:sz w:val="24"/>
                <w:szCs w:val="24"/>
                <w:lang w:val="pt-BR"/>
              </w:rPr>
              <w:t>; 6 (seis) microfones profissionais, sendo o mínimo de 3 (três) deles sem fio</w:t>
            </w:r>
          </w:p>
        </w:tc>
        <w:tc>
          <w:tcPr>
            <w:tcW w:w="1147" w:type="dxa"/>
            <w:noWrap/>
            <w:hideMark/>
          </w:tcPr>
          <w:p w14:paraId="5CC8ABF9" w14:textId="77777777" w:rsidR="00CD4C18" w:rsidRPr="00CD4C18" w:rsidRDefault="00CD4C18" w:rsidP="00CD4C18">
            <w:pPr>
              <w:jc w:val="both"/>
              <w:rPr>
                <w:sz w:val="24"/>
                <w:szCs w:val="24"/>
                <w:lang w:val="pt-BR"/>
              </w:rPr>
            </w:pPr>
            <w:r w:rsidRPr="00CD4C18">
              <w:rPr>
                <w:sz w:val="24"/>
                <w:szCs w:val="24"/>
                <w:lang w:val="pt-BR"/>
              </w:rPr>
              <w:t xml:space="preserve"> R$              706,02 </w:t>
            </w:r>
          </w:p>
        </w:tc>
        <w:tc>
          <w:tcPr>
            <w:tcW w:w="959" w:type="dxa"/>
            <w:noWrap/>
            <w:hideMark/>
          </w:tcPr>
          <w:p w14:paraId="197A5630" w14:textId="77777777" w:rsidR="00CD4C18" w:rsidRPr="00CD4C18" w:rsidRDefault="00CD4C18" w:rsidP="00CD4C18">
            <w:pPr>
              <w:jc w:val="both"/>
              <w:rPr>
                <w:sz w:val="24"/>
                <w:szCs w:val="24"/>
                <w:lang w:val="pt-BR"/>
              </w:rPr>
            </w:pPr>
            <w:r w:rsidRPr="00CD4C18">
              <w:rPr>
                <w:sz w:val="24"/>
                <w:szCs w:val="24"/>
                <w:lang w:val="pt-BR"/>
              </w:rPr>
              <w:t>10</w:t>
            </w:r>
          </w:p>
        </w:tc>
        <w:tc>
          <w:tcPr>
            <w:tcW w:w="1450" w:type="dxa"/>
            <w:noWrap/>
            <w:hideMark/>
          </w:tcPr>
          <w:p w14:paraId="0549240B" w14:textId="77777777" w:rsidR="00CD4C18" w:rsidRPr="00CD4C18" w:rsidRDefault="00CD4C18" w:rsidP="00CD4C18">
            <w:pPr>
              <w:jc w:val="both"/>
              <w:rPr>
                <w:sz w:val="24"/>
                <w:szCs w:val="24"/>
                <w:lang w:val="pt-BR"/>
              </w:rPr>
            </w:pPr>
            <w:r w:rsidRPr="00CD4C18">
              <w:rPr>
                <w:sz w:val="24"/>
                <w:szCs w:val="24"/>
                <w:lang w:val="pt-BR"/>
              </w:rPr>
              <w:t>Diárias</w:t>
            </w:r>
          </w:p>
        </w:tc>
        <w:tc>
          <w:tcPr>
            <w:tcW w:w="1668" w:type="dxa"/>
            <w:noWrap/>
            <w:hideMark/>
          </w:tcPr>
          <w:p w14:paraId="61F85ABD" w14:textId="77777777" w:rsidR="00CD4C18" w:rsidRPr="00CD4C18" w:rsidRDefault="00CD4C18" w:rsidP="00CD4C18">
            <w:pPr>
              <w:jc w:val="both"/>
              <w:rPr>
                <w:sz w:val="24"/>
                <w:szCs w:val="24"/>
                <w:lang w:val="pt-BR"/>
              </w:rPr>
            </w:pPr>
            <w:r w:rsidRPr="00CD4C18">
              <w:rPr>
                <w:sz w:val="24"/>
                <w:szCs w:val="24"/>
                <w:lang w:val="pt-BR"/>
              </w:rPr>
              <w:t xml:space="preserve"> R$             7.060,20 </w:t>
            </w:r>
          </w:p>
        </w:tc>
      </w:tr>
      <w:tr w:rsidR="00CD4C18" w:rsidRPr="00CD4C18" w14:paraId="13012BF0" w14:textId="77777777" w:rsidTr="00CD4C18">
        <w:trPr>
          <w:trHeight w:val="300"/>
        </w:trPr>
        <w:tc>
          <w:tcPr>
            <w:tcW w:w="694" w:type="dxa"/>
            <w:hideMark/>
          </w:tcPr>
          <w:p w14:paraId="04386D37" w14:textId="77777777" w:rsidR="00CD4C18" w:rsidRPr="00CD4C18" w:rsidRDefault="00CD4C18" w:rsidP="00CD4C18">
            <w:pPr>
              <w:jc w:val="both"/>
              <w:rPr>
                <w:sz w:val="24"/>
                <w:szCs w:val="24"/>
                <w:lang w:val="pt-BR"/>
              </w:rPr>
            </w:pPr>
            <w:r w:rsidRPr="00CD4C18">
              <w:rPr>
                <w:sz w:val="24"/>
                <w:szCs w:val="24"/>
                <w:lang w:val="pt-BR"/>
              </w:rPr>
              <w:t>18</w:t>
            </w:r>
          </w:p>
        </w:tc>
        <w:tc>
          <w:tcPr>
            <w:tcW w:w="4079" w:type="dxa"/>
            <w:hideMark/>
          </w:tcPr>
          <w:p w14:paraId="03C29447" w14:textId="77777777" w:rsidR="00CD4C18" w:rsidRPr="00CD4C18" w:rsidRDefault="00CD4C18" w:rsidP="00CD4C18">
            <w:pPr>
              <w:jc w:val="both"/>
              <w:rPr>
                <w:sz w:val="24"/>
                <w:szCs w:val="24"/>
                <w:lang w:val="pt-BR"/>
              </w:rPr>
            </w:pPr>
            <w:r w:rsidRPr="00CD4C18">
              <w:rPr>
                <w:sz w:val="24"/>
                <w:szCs w:val="24"/>
                <w:lang w:val="pt-BR"/>
              </w:rPr>
              <w:t xml:space="preserve">Sonorização de evento de pequeno porte com no mínimo o seguinte equipamento: </w:t>
            </w:r>
            <w:proofErr w:type="gramStart"/>
            <w:r w:rsidRPr="00CD4C18">
              <w:rPr>
                <w:sz w:val="24"/>
                <w:szCs w:val="24"/>
                <w:lang w:val="pt-BR"/>
              </w:rPr>
              <w:t>2</w:t>
            </w:r>
            <w:proofErr w:type="gramEnd"/>
            <w:r w:rsidRPr="00CD4C18">
              <w:rPr>
                <w:sz w:val="24"/>
                <w:szCs w:val="24"/>
                <w:lang w:val="pt-BR"/>
              </w:rPr>
              <w:t xml:space="preserve"> (duas) caixas de som </w:t>
            </w:r>
            <w:r w:rsidRPr="00CD4C18">
              <w:rPr>
                <w:sz w:val="24"/>
                <w:szCs w:val="24"/>
                <w:lang w:val="pt-BR"/>
              </w:rPr>
              <w:lastRenderedPageBreak/>
              <w:t>acústicas mínimo de 200 w; 2 (dois) microfones profissionais.</w:t>
            </w:r>
          </w:p>
        </w:tc>
        <w:tc>
          <w:tcPr>
            <w:tcW w:w="1147" w:type="dxa"/>
            <w:noWrap/>
            <w:hideMark/>
          </w:tcPr>
          <w:p w14:paraId="5ABF0B3C" w14:textId="77777777" w:rsidR="00CD4C18" w:rsidRPr="00CD4C18" w:rsidRDefault="00CD4C18" w:rsidP="00CD4C18">
            <w:pPr>
              <w:jc w:val="both"/>
              <w:rPr>
                <w:sz w:val="24"/>
                <w:szCs w:val="24"/>
                <w:lang w:val="pt-BR"/>
              </w:rPr>
            </w:pPr>
            <w:r w:rsidRPr="00CD4C18">
              <w:rPr>
                <w:sz w:val="24"/>
                <w:szCs w:val="24"/>
                <w:lang w:val="pt-BR"/>
              </w:rPr>
              <w:lastRenderedPageBreak/>
              <w:t xml:space="preserve"> R$              434,97 </w:t>
            </w:r>
          </w:p>
        </w:tc>
        <w:tc>
          <w:tcPr>
            <w:tcW w:w="959" w:type="dxa"/>
            <w:noWrap/>
            <w:hideMark/>
          </w:tcPr>
          <w:p w14:paraId="6E1ED369" w14:textId="77777777" w:rsidR="00CD4C18" w:rsidRPr="00CD4C18" w:rsidRDefault="00CD4C18" w:rsidP="00CD4C18">
            <w:pPr>
              <w:jc w:val="both"/>
              <w:rPr>
                <w:sz w:val="24"/>
                <w:szCs w:val="24"/>
                <w:lang w:val="pt-BR"/>
              </w:rPr>
            </w:pPr>
            <w:r w:rsidRPr="00CD4C18">
              <w:rPr>
                <w:sz w:val="24"/>
                <w:szCs w:val="24"/>
                <w:lang w:val="pt-BR"/>
              </w:rPr>
              <w:t>10</w:t>
            </w:r>
          </w:p>
        </w:tc>
        <w:tc>
          <w:tcPr>
            <w:tcW w:w="1450" w:type="dxa"/>
            <w:noWrap/>
            <w:hideMark/>
          </w:tcPr>
          <w:p w14:paraId="2FA16273" w14:textId="77777777" w:rsidR="00CD4C18" w:rsidRPr="00CD4C18" w:rsidRDefault="00CD4C18" w:rsidP="00CD4C18">
            <w:pPr>
              <w:jc w:val="both"/>
              <w:rPr>
                <w:sz w:val="24"/>
                <w:szCs w:val="24"/>
                <w:lang w:val="pt-BR"/>
              </w:rPr>
            </w:pPr>
            <w:r w:rsidRPr="00CD4C18">
              <w:rPr>
                <w:sz w:val="24"/>
                <w:szCs w:val="24"/>
                <w:lang w:val="pt-BR"/>
              </w:rPr>
              <w:t>Diárias</w:t>
            </w:r>
          </w:p>
        </w:tc>
        <w:tc>
          <w:tcPr>
            <w:tcW w:w="1668" w:type="dxa"/>
            <w:noWrap/>
            <w:hideMark/>
          </w:tcPr>
          <w:p w14:paraId="5D4AA0A1" w14:textId="77777777" w:rsidR="00CD4C18" w:rsidRPr="00CD4C18" w:rsidRDefault="00CD4C18" w:rsidP="00CD4C18">
            <w:pPr>
              <w:jc w:val="both"/>
              <w:rPr>
                <w:sz w:val="24"/>
                <w:szCs w:val="24"/>
                <w:lang w:val="pt-BR"/>
              </w:rPr>
            </w:pPr>
            <w:r w:rsidRPr="00CD4C18">
              <w:rPr>
                <w:sz w:val="24"/>
                <w:szCs w:val="24"/>
                <w:lang w:val="pt-BR"/>
              </w:rPr>
              <w:t xml:space="preserve"> R$             4.349,70 </w:t>
            </w:r>
          </w:p>
        </w:tc>
      </w:tr>
      <w:tr w:rsidR="00CD4C18" w:rsidRPr="00CD4C18" w14:paraId="458DDF2C" w14:textId="77777777" w:rsidTr="00CD4C18">
        <w:trPr>
          <w:trHeight w:val="300"/>
        </w:trPr>
        <w:tc>
          <w:tcPr>
            <w:tcW w:w="694" w:type="dxa"/>
            <w:hideMark/>
          </w:tcPr>
          <w:p w14:paraId="2EFF5BCC" w14:textId="77777777" w:rsidR="00CD4C18" w:rsidRPr="00CD4C18" w:rsidRDefault="00CD4C18" w:rsidP="00CD4C18">
            <w:pPr>
              <w:jc w:val="both"/>
              <w:rPr>
                <w:sz w:val="24"/>
                <w:szCs w:val="24"/>
                <w:lang w:val="pt-BR"/>
              </w:rPr>
            </w:pPr>
            <w:r w:rsidRPr="00CD4C18">
              <w:rPr>
                <w:sz w:val="24"/>
                <w:szCs w:val="24"/>
                <w:lang w:val="pt-BR"/>
              </w:rPr>
              <w:lastRenderedPageBreak/>
              <w:t>19</w:t>
            </w:r>
          </w:p>
        </w:tc>
        <w:tc>
          <w:tcPr>
            <w:tcW w:w="4079" w:type="dxa"/>
            <w:hideMark/>
          </w:tcPr>
          <w:p w14:paraId="15717123" w14:textId="77777777" w:rsidR="00CD4C18" w:rsidRPr="00CD4C18" w:rsidRDefault="00CD4C18" w:rsidP="00CD4C18">
            <w:pPr>
              <w:jc w:val="both"/>
              <w:rPr>
                <w:sz w:val="24"/>
                <w:szCs w:val="24"/>
                <w:lang w:val="pt-BR"/>
              </w:rPr>
            </w:pPr>
            <w:r w:rsidRPr="00CD4C18">
              <w:rPr>
                <w:sz w:val="24"/>
                <w:szCs w:val="24"/>
                <w:lang w:val="pt-BR"/>
              </w:rPr>
              <w:t xml:space="preserve">SERVIÇO DE EQUIPE DE APOIO P/EVENTOS; CONTENDO: </w:t>
            </w:r>
            <w:proofErr w:type="gramStart"/>
            <w:r w:rsidRPr="00CD4C18">
              <w:rPr>
                <w:sz w:val="24"/>
                <w:szCs w:val="24"/>
                <w:lang w:val="pt-BR"/>
              </w:rPr>
              <w:t>3</w:t>
            </w:r>
            <w:proofErr w:type="gramEnd"/>
            <w:r w:rsidRPr="00CD4C18">
              <w:rPr>
                <w:sz w:val="24"/>
                <w:szCs w:val="24"/>
                <w:lang w:val="pt-BR"/>
              </w:rPr>
              <w:t xml:space="preserve"> garçons; 1 copeira; 2 apoio;  1 coordenador(a); 4 seguranças;</w:t>
            </w:r>
          </w:p>
        </w:tc>
        <w:tc>
          <w:tcPr>
            <w:tcW w:w="1147" w:type="dxa"/>
            <w:noWrap/>
            <w:hideMark/>
          </w:tcPr>
          <w:p w14:paraId="3C0DFEE4" w14:textId="77777777" w:rsidR="00CD4C18" w:rsidRPr="00CD4C18" w:rsidRDefault="00CD4C18" w:rsidP="00CD4C18">
            <w:pPr>
              <w:jc w:val="both"/>
              <w:rPr>
                <w:sz w:val="24"/>
                <w:szCs w:val="24"/>
                <w:lang w:val="pt-BR"/>
              </w:rPr>
            </w:pPr>
            <w:r w:rsidRPr="00CD4C18">
              <w:rPr>
                <w:sz w:val="24"/>
                <w:szCs w:val="24"/>
                <w:lang w:val="pt-BR"/>
              </w:rPr>
              <w:t xml:space="preserve"> R$          2.350,00 </w:t>
            </w:r>
          </w:p>
        </w:tc>
        <w:tc>
          <w:tcPr>
            <w:tcW w:w="959" w:type="dxa"/>
            <w:noWrap/>
            <w:hideMark/>
          </w:tcPr>
          <w:p w14:paraId="7FF84CFD" w14:textId="77777777" w:rsidR="00CD4C18" w:rsidRPr="00CD4C18" w:rsidRDefault="00CD4C18" w:rsidP="00CD4C18">
            <w:pPr>
              <w:jc w:val="both"/>
              <w:rPr>
                <w:sz w:val="24"/>
                <w:szCs w:val="24"/>
                <w:lang w:val="pt-BR"/>
              </w:rPr>
            </w:pPr>
            <w:proofErr w:type="gramStart"/>
            <w:r w:rsidRPr="00CD4C18">
              <w:rPr>
                <w:sz w:val="24"/>
                <w:szCs w:val="24"/>
                <w:lang w:val="pt-BR"/>
              </w:rPr>
              <w:t>5</w:t>
            </w:r>
            <w:proofErr w:type="gramEnd"/>
          </w:p>
        </w:tc>
        <w:tc>
          <w:tcPr>
            <w:tcW w:w="1450" w:type="dxa"/>
            <w:noWrap/>
            <w:hideMark/>
          </w:tcPr>
          <w:p w14:paraId="73AE6FC8" w14:textId="77777777" w:rsidR="00CD4C18" w:rsidRPr="00CD4C18" w:rsidRDefault="00CD4C18" w:rsidP="00CD4C18">
            <w:pPr>
              <w:jc w:val="both"/>
              <w:rPr>
                <w:sz w:val="24"/>
                <w:szCs w:val="24"/>
                <w:lang w:val="pt-BR"/>
              </w:rPr>
            </w:pPr>
            <w:r w:rsidRPr="00CD4C18">
              <w:rPr>
                <w:sz w:val="24"/>
                <w:szCs w:val="24"/>
                <w:lang w:val="pt-BR"/>
              </w:rPr>
              <w:t>Diárias</w:t>
            </w:r>
          </w:p>
        </w:tc>
        <w:tc>
          <w:tcPr>
            <w:tcW w:w="1668" w:type="dxa"/>
            <w:noWrap/>
            <w:hideMark/>
          </w:tcPr>
          <w:p w14:paraId="06033ED3" w14:textId="77777777" w:rsidR="00CD4C18" w:rsidRPr="00CD4C18" w:rsidRDefault="00CD4C18" w:rsidP="00CD4C18">
            <w:pPr>
              <w:jc w:val="both"/>
              <w:rPr>
                <w:sz w:val="24"/>
                <w:szCs w:val="24"/>
                <w:lang w:val="pt-BR"/>
              </w:rPr>
            </w:pPr>
            <w:r w:rsidRPr="00CD4C18">
              <w:rPr>
                <w:sz w:val="24"/>
                <w:szCs w:val="24"/>
                <w:lang w:val="pt-BR"/>
              </w:rPr>
              <w:t xml:space="preserve"> R$           11.750,00 </w:t>
            </w:r>
          </w:p>
        </w:tc>
      </w:tr>
      <w:tr w:rsidR="00CD4C18" w:rsidRPr="00CD4C18" w14:paraId="44276D41" w14:textId="77777777" w:rsidTr="00CD4C18">
        <w:trPr>
          <w:trHeight w:val="300"/>
        </w:trPr>
        <w:tc>
          <w:tcPr>
            <w:tcW w:w="694" w:type="dxa"/>
            <w:hideMark/>
          </w:tcPr>
          <w:p w14:paraId="6EB76F80" w14:textId="77777777" w:rsidR="00CD4C18" w:rsidRPr="00CD4C18" w:rsidRDefault="00CD4C18" w:rsidP="00CD4C18">
            <w:pPr>
              <w:jc w:val="both"/>
              <w:rPr>
                <w:sz w:val="24"/>
                <w:szCs w:val="24"/>
                <w:lang w:val="pt-BR"/>
              </w:rPr>
            </w:pPr>
            <w:r w:rsidRPr="00CD4C18">
              <w:rPr>
                <w:sz w:val="24"/>
                <w:szCs w:val="24"/>
                <w:lang w:val="pt-BR"/>
              </w:rPr>
              <w:t>20</w:t>
            </w:r>
          </w:p>
        </w:tc>
        <w:tc>
          <w:tcPr>
            <w:tcW w:w="4079" w:type="dxa"/>
            <w:hideMark/>
          </w:tcPr>
          <w:p w14:paraId="0E3D7D82" w14:textId="77777777" w:rsidR="00CD4C18" w:rsidRPr="00CD4C18" w:rsidRDefault="00CD4C18" w:rsidP="00CD4C18">
            <w:pPr>
              <w:jc w:val="both"/>
              <w:rPr>
                <w:sz w:val="24"/>
                <w:szCs w:val="24"/>
                <w:lang w:val="pt-BR"/>
              </w:rPr>
            </w:pPr>
            <w:r w:rsidRPr="00CD4C18">
              <w:rPr>
                <w:sz w:val="24"/>
                <w:szCs w:val="24"/>
                <w:lang w:val="pt-BR"/>
              </w:rPr>
              <w:t>Arranjos de flores nobres (flores naturais);</w:t>
            </w:r>
          </w:p>
        </w:tc>
        <w:tc>
          <w:tcPr>
            <w:tcW w:w="1147" w:type="dxa"/>
            <w:noWrap/>
            <w:hideMark/>
          </w:tcPr>
          <w:p w14:paraId="6804AF61" w14:textId="77777777" w:rsidR="00CD4C18" w:rsidRPr="00CD4C18" w:rsidRDefault="00CD4C18" w:rsidP="00CD4C18">
            <w:pPr>
              <w:jc w:val="both"/>
              <w:rPr>
                <w:sz w:val="24"/>
                <w:szCs w:val="24"/>
                <w:lang w:val="pt-BR"/>
              </w:rPr>
            </w:pPr>
            <w:r w:rsidRPr="00CD4C18">
              <w:rPr>
                <w:sz w:val="24"/>
                <w:szCs w:val="24"/>
                <w:lang w:val="pt-BR"/>
              </w:rPr>
              <w:t xml:space="preserve"> R$              258,95 </w:t>
            </w:r>
          </w:p>
        </w:tc>
        <w:tc>
          <w:tcPr>
            <w:tcW w:w="959" w:type="dxa"/>
            <w:noWrap/>
            <w:hideMark/>
          </w:tcPr>
          <w:p w14:paraId="16C8FD33" w14:textId="77777777" w:rsidR="00CD4C18" w:rsidRPr="00CD4C18" w:rsidRDefault="00CD4C18" w:rsidP="00CD4C18">
            <w:pPr>
              <w:jc w:val="both"/>
              <w:rPr>
                <w:sz w:val="24"/>
                <w:szCs w:val="24"/>
                <w:lang w:val="pt-BR"/>
              </w:rPr>
            </w:pPr>
            <w:r w:rsidRPr="00CD4C18">
              <w:rPr>
                <w:sz w:val="24"/>
                <w:szCs w:val="24"/>
                <w:lang w:val="pt-BR"/>
              </w:rPr>
              <w:t>10</w:t>
            </w:r>
          </w:p>
        </w:tc>
        <w:tc>
          <w:tcPr>
            <w:tcW w:w="1450" w:type="dxa"/>
            <w:noWrap/>
            <w:hideMark/>
          </w:tcPr>
          <w:p w14:paraId="37A642A7" w14:textId="77777777" w:rsidR="00CD4C18" w:rsidRPr="00CD4C18" w:rsidRDefault="00CD4C18" w:rsidP="00CD4C18">
            <w:pPr>
              <w:jc w:val="both"/>
              <w:rPr>
                <w:sz w:val="24"/>
                <w:szCs w:val="24"/>
                <w:lang w:val="pt-BR"/>
              </w:rPr>
            </w:pPr>
            <w:r w:rsidRPr="00CD4C18">
              <w:rPr>
                <w:sz w:val="24"/>
                <w:szCs w:val="24"/>
                <w:lang w:val="pt-BR"/>
              </w:rPr>
              <w:t>Unidades</w:t>
            </w:r>
          </w:p>
        </w:tc>
        <w:tc>
          <w:tcPr>
            <w:tcW w:w="1668" w:type="dxa"/>
            <w:noWrap/>
            <w:hideMark/>
          </w:tcPr>
          <w:p w14:paraId="0057D232" w14:textId="77777777" w:rsidR="00CD4C18" w:rsidRPr="00CD4C18" w:rsidRDefault="00CD4C18" w:rsidP="00CD4C18">
            <w:pPr>
              <w:jc w:val="both"/>
              <w:rPr>
                <w:sz w:val="24"/>
                <w:szCs w:val="24"/>
                <w:lang w:val="pt-BR"/>
              </w:rPr>
            </w:pPr>
            <w:r w:rsidRPr="00CD4C18">
              <w:rPr>
                <w:sz w:val="24"/>
                <w:szCs w:val="24"/>
                <w:lang w:val="pt-BR"/>
              </w:rPr>
              <w:t xml:space="preserve"> R$             2.589,50 </w:t>
            </w:r>
          </w:p>
        </w:tc>
      </w:tr>
      <w:tr w:rsidR="00CD4C18" w:rsidRPr="00CD4C18" w14:paraId="37456AA9" w14:textId="77777777" w:rsidTr="00CD4C18">
        <w:trPr>
          <w:trHeight w:val="300"/>
        </w:trPr>
        <w:tc>
          <w:tcPr>
            <w:tcW w:w="694" w:type="dxa"/>
            <w:hideMark/>
          </w:tcPr>
          <w:p w14:paraId="37972D15" w14:textId="77777777" w:rsidR="00CD4C18" w:rsidRPr="00CD4C18" w:rsidRDefault="00CD4C18" w:rsidP="00CD4C18">
            <w:pPr>
              <w:jc w:val="both"/>
              <w:rPr>
                <w:sz w:val="24"/>
                <w:szCs w:val="24"/>
                <w:lang w:val="pt-BR"/>
              </w:rPr>
            </w:pPr>
            <w:r w:rsidRPr="00CD4C18">
              <w:rPr>
                <w:sz w:val="24"/>
                <w:szCs w:val="24"/>
                <w:lang w:val="pt-BR"/>
              </w:rPr>
              <w:t>21</w:t>
            </w:r>
          </w:p>
        </w:tc>
        <w:tc>
          <w:tcPr>
            <w:tcW w:w="4079" w:type="dxa"/>
            <w:hideMark/>
          </w:tcPr>
          <w:p w14:paraId="3DA95805" w14:textId="77777777" w:rsidR="00CD4C18" w:rsidRPr="00CD4C18" w:rsidRDefault="00CD4C18" w:rsidP="00CD4C18">
            <w:pPr>
              <w:jc w:val="both"/>
              <w:rPr>
                <w:sz w:val="24"/>
                <w:szCs w:val="24"/>
                <w:lang w:val="pt-BR"/>
              </w:rPr>
            </w:pPr>
            <w:r w:rsidRPr="00CD4C18">
              <w:rPr>
                <w:sz w:val="24"/>
                <w:szCs w:val="24"/>
                <w:lang w:val="pt-BR"/>
              </w:rPr>
              <w:t xml:space="preserve">Arranjos de flores permanentes, com vimes e galhos de </w:t>
            </w:r>
            <w:proofErr w:type="gramStart"/>
            <w:r w:rsidRPr="00CD4C18">
              <w:rPr>
                <w:sz w:val="24"/>
                <w:szCs w:val="24"/>
                <w:lang w:val="pt-BR"/>
              </w:rPr>
              <w:t>cerejeira branco</w:t>
            </w:r>
            <w:proofErr w:type="gramEnd"/>
            <w:r w:rsidRPr="00CD4C18">
              <w:rPr>
                <w:sz w:val="24"/>
                <w:szCs w:val="24"/>
                <w:lang w:val="pt-BR"/>
              </w:rPr>
              <w:t>.</w:t>
            </w:r>
          </w:p>
        </w:tc>
        <w:tc>
          <w:tcPr>
            <w:tcW w:w="1147" w:type="dxa"/>
            <w:noWrap/>
            <w:hideMark/>
          </w:tcPr>
          <w:p w14:paraId="24A2860B" w14:textId="77777777" w:rsidR="00CD4C18" w:rsidRPr="00CD4C18" w:rsidRDefault="00CD4C18" w:rsidP="00CD4C18">
            <w:pPr>
              <w:jc w:val="both"/>
              <w:rPr>
                <w:sz w:val="24"/>
                <w:szCs w:val="24"/>
                <w:lang w:val="pt-BR"/>
              </w:rPr>
            </w:pPr>
            <w:r w:rsidRPr="00CD4C18">
              <w:rPr>
                <w:sz w:val="24"/>
                <w:szCs w:val="24"/>
                <w:lang w:val="pt-BR"/>
              </w:rPr>
              <w:t xml:space="preserve"> R$              196,07 </w:t>
            </w:r>
          </w:p>
        </w:tc>
        <w:tc>
          <w:tcPr>
            <w:tcW w:w="959" w:type="dxa"/>
            <w:noWrap/>
            <w:hideMark/>
          </w:tcPr>
          <w:p w14:paraId="09FD1FC1" w14:textId="77777777" w:rsidR="00CD4C18" w:rsidRPr="00CD4C18" w:rsidRDefault="00CD4C18" w:rsidP="00CD4C18">
            <w:pPr>
              <w:jc w:val="both"/>
              <w:rPr>
                <w:sz w:val="24"/>
                <w:szCs w:val="24"/>
                <w:lang w:val="pt-BR"/>
              </w:rPr>
            </w:pPr>
            <w:r w:rsidRPr="00CD4C18">
              <w:rPr>
                <w:sz w:val="24"/>
                <w:szCs w:val="24"/>
                <w:lang w:val="pt-BR"/>
              </w:rPr>
              <w:t>20</w:t>
            </w:r>
          </w:p>
        </w:tc>
        <w:tc>
          <w:tcPr>
            <w:tcW w:w="1450" w:type="dxa"/>
            <w:noWrap/>
            <w:hideMark/>
          </w:tcPr>
          <w:p w14:paraId="4EB7D4BA" w14:textId="77777777" w:rsidR="00CD4C18" w:rsidRPr="00CD4C18" w:rsidRDefault="00CD4C18" w:rsidP="00CD4C18">
            <w:pPr>
              <w:jc w:val="both"/>
              <w:rPr>
                <w:sz w:val="24"/>
                <w:szCs w:val="24"/>
                <w:lang w:val="pt-BR"/>
              </w:rPr>
            </w:pPr>
            <w:r w:rsidRPr="00CD4C18">
              <w:rPr>
                <w:sz w:val="24"/>
                <w:szCs w:val="24"/>
                <w:lang w:val="pt-BR"/>
              </w:rPr>
              <w:t>Unidades</w:t>
            </w:r>
          </w:p>
        </w:tc>
        <w:tc>
          <w:tcPr>
            <w:tcW w:w="1668" w:type="dxa"/>
            <w:noWrap/>
            <w:hideMark/>
          </w:tcPr>
          <w:p w14:paraId="7D68C473" w14:textId="77777777" w:rsidR="00CD4C18" w:rsidRPr="00CD4C18" w:rsidRDefault="00CD4C18" w:rsidP="00CD4C18">
            <w:pPr>
              <w:jc w:val="both"/>
              <w:rPr>
                <w:sz w:val="24"/>
                <w:szCs w:val="24"/>
                <w:lang w:val="pt-BR"/>
              </w:rPr>
            </w:pPr>
            <w:r w:rsidRPr="00CD4C18">
              <w:rPr>
                <w:sz w:val="24"/>
                <w:szCs w:val="24"/>
                <w:lang w:val="pt-BR"/>
              </w:rPr>
              <w:t xml:space="preserve"> R$             3.921,40 </w:t>
            </w:r>
          </w:p>
        </w:tc>
      </w:tr>
      <w:tr w:rsidR="00CD4C18" w:rsidRPr="00CD4C18" w14:paraId="3C998B32" w14:textId="77777777" w:rsidTr="00CD4C18">
        <w:trPr>
          <w:trHeight w:val="300"/>
        </w:trPr>
        <w:tc>
          <w:tcPr>
            <w:tcW w:w="694" w:type="dxa"/>
            <w:hideMark/>
          </w:tcPr>
          <w:p w14:paraId="7D19AB09" w14:textId="77777777" w:rsidR="00CD4C18" w:rsidRPr="00CD4C18" w:rsidRDefault="00CD4C18" w:rsidP="00CD4C18">
            <w:pPr>
              <w:jc w:val="both"/>
              <w:rPr>
                <w:sz w:val="24"/>
                <w:szCs w:val="24"/>
                <w:lang w:val="pt-BR"/>
              </w:rPr>
            </w:pPr>
            <w:r w:rsidRPr="00CD4C18">
              <w:rPr>
                <w:sz w:val="24"/>
                <w:szCs w:val="24"/>
                <w:lang w:val="pt-BR"/>
              </w:rPr>
              <w:t>22</w:t>
            </w:r>
          </w:p>
        </w:tc>
        <w:tc>
          <w:tcPr>
            <w:tcW w:w="4079" w:type="dxa"/>
            <w:hideMark/>
          </w:tcPr>
          <w:p w14:paraId="5CC369B6" w14:textId="77777777" w:rsidR="00CD4C18" w:rsidRPr="00CD4C18" w:rsidRDefault="00CD4C18" w:rsidP="00CD4C18">
            <w:pPr>
              <w:jc w:val="both"/>
              <w:rPr>
                <w:sz w:val="24"/>
                <w:szCs w:val="24"/>
                <w:lang w:val="pt-BR"/>
              </w:rPr>
            </w:pPr>
            <w:r w:rsidRPr="00CD4C18">
              <w:rPr>
                <w:sz w:val="24"/>
                <w:szCs w:val="24"/>
                <w:lang w:val="pt-BR"/>
              </w:rPr>
              <w:t>Plantas verdes diversas.</w:t>
            </w:r>
          </w:p>
        </w:tc>
        <w:tc>
          <w:tcPr>
            <w:tcW w:w="1147" w:type="dxa"/>
            <w:noWrap/>
            <w:hideMark/>
          </w:tcPr>
          <w:p w14:paraId="4FBB4541" w14:textId="77777777" w:rsidR="00CD4C18" w:rsidRPr="00CD4C18" w:rsidRDefault="00CD4C18" w:rsidP="00CD4C18">
            <w:pPr>
              <w:jc w:val="both"/>
              <w:rPr>
                <w:sz w:val="24"/>
                <w:szCs w:val="24"/>
                <w:lang w:val="pt-BR"/>
              </w:rPr>
            </w:pPr>
            <w:r w:rsidRPr="00CD4C18">
              <w:rPr>
                <w:sz w:val="24"/>
                <w:szCs w:val="24"/>
                <w:lang w:val="pt-BR"/>
              </w:rPr>
              <w:t xml:space="preserve"> R$                83,16 </w:t>
            </w:r>
          </w:p>
        </w:tc>
        <w:tc>
          <w:tcPr>
            <w:tcW w:w="959" w:type="dxa"/>
            <w:noWrap/>
            <w:hideMark/>
          </w:tcPr>
          <w:p w14:paraId="5E5CBC28" w14:textId="77777777" w:rsidR="00CD4C18" w:rsidRPr="00CD4C18" w:rsidRDefault="00CD4C18" w:rsidP="00CD4C18">
            <w:pPr>
              <w:jc w:val="both"/>
              <w:rPr>
                <w:sz w:val="24"/>
                <w:szCs w:val="24"/>
                <w:lang w:val="pt-BR"/>
              </w:rPr>
            </w:pPr>
            <w:r w:rsidRPr="00CD4C18">
              <w:rPr>
                <w:sz w:val="24"/>
                <w:szCs w:val="24"/>
                <w:lang w:val="pt-BR"/>
              </w:rPr>
              <w:t>20</w:t>
            </w:r>
          </w:p>
        </w:tc>
        <w:tc>
          <w:tcPr>
            <w:tcW w:w="1450" w:type="dxa"/>
            <w:noWrap/>
            <w:hideMark/>
          </w:tcPr>
          <w:p w14:paraId="26AB39CD" w14:textId="77777777" w:rsidR="00CD4C18" w:rsidRPr="00CD4C18" w:rsidRDefault="00CD4C18" w:rsidP="00CD4C18">
            <w:pPr>
              <w:jc w:val="both"/>
              <w:rPr>
                <w:sz w:val="24"/>
                <w:szCs w:val="24"/>
                <w:lang w:val="pt-BR"/>
              </w:rPr>
            </w:pPr>
            <w:r w:rsidRPr="00CD4C18">
              <w:rPr>
                <w:sz w:val="24"/>
                <w:szCs w:val="24"/>
                <w:lang w:val="pt-BR"/>
              </w:rPr>
              <w:t>Unidades</w:t>
            </w:r>
          </w:p>
        </w:tc>
        <w:tc>
          <w:tcPr>
            <w:tcW w:w="1668" w:type="dxa"/>
            <w:noWrap/>
            <w:hideMark/>
          </w:tcPr>
          <w:p w14:paraId="11D53D33" w14:textId="77777777" w:rsidR="00CD4C18" w:rsidRPr="00CD4C18" w:rsidRDefault="00CD4C18" w:rsidP="00CD4C18">
            <w:pPr>
              <w:jc w:val="both"/>
              <w:rPr>
                <w:sz w:val="24"/>
                <w:szCs w:val="24"/>
                <w:lang w:val="pt-BR"/>
              </w:rPr>
            </w:pPr>
            <w:r w:rsidRPr="00CD4C18">
              <w:rPr>
                <w:sz w:val="24"/>
                <w:szCs w:val="24"/>
                <w:lang w:val="pt-BR"/>
              </w:rPr>
              <w:t xml:space="preserve"> R$             1.663,20 </w:t>
            </w:r>
          </w:p>
        </w:tc>
      </w:tr>
      <w:tr w:rsidR="00CD4C18" w:rsidRPr="00CD4C18" w14:paraId="3B2AEF08" w14:textId="77777777" w:rsidTr="00CD4C18">
        <w:trPr>
          <w:trHeight w:val="300"/>
        </w:trPr>
        <w:tc>
          <w:tcPr>
            <w:tcW w:w="694" w:type="dxa"/>
            <w:hideMark/>
          </w:tcPr>
          <w:p w14:paraId="697DC372" w14:textId="77777777" w:rsidR="00CD4C18" w:rsidRPr="00CD4C18" w:rsidRDefault="00CD4C18" w:rsidP="00CD4C18">
            <w:pPr>
              <w:jc w:val="both"/>
              <w:rPr>
                <w:sz w:val="24"/>
                <w:szCs w:val="24"/>
                <w:lang w:val="pt-BR"/>
              </w:rPr>
            </w:pPr>
            <w:r w:rsidRPr="00CD4C18">
              <w:rPr>
                <w:sz w:val="24"/>
                <w:szCs w:val="24"/>
                <w:lang w:val="pt-BR"/>
              </w:rPr>
              <w:t>23</w:t>
            </w:r>
          </w:p>
        </w:tc>
        <w:tc>
          <w:tcPr>
            <w:tcW w:w="4079" w:type="dxa"/>
            <w:hideMark/>
          </w:tcPr>
          <w:p w14:paraId="18BFD4CB" w14:textId="77777777" w:rsidR="00CD4C18" w:rsidRPr="00CD4C18" w:rsidRDefault="00CD4C18" w:rsidP="00CD4C18">
            <w:pPr>
              <w:jc w:val="both"/>
              <w:rPr>
                <w:sz w:val="24"/>
                <w:szCs w:val="24"/>
                <w:lang w:val="pt-BR"/>
              </w:rPr>
            </w:pPr>
            <w:r w:rsidRPr="00CD4C18">
              <w:rPr>
                <w:sz w:val="24"/>
                <w:szCs w:val="24"/>
                <w:lang w:val="pt-BR"/>
              </w:rPr>
              <w:t xml:space="preserve">Locação de espaço físico - locação de espaço para realização de eventos, oficinas, assembleia, palestras e reuniões da policlínica, contendo área de lazer - médio porte até 200 </w:t>
            </w:r>
            <w:proofErr w:type="gramStart"/>
            <w:r w:rsidRPr="00CD4C18">
              <w:rPr>
                <w:sz w:val="24"/>
                <w:szCs w:val="24"/>
                <w:lang w:val="pt-BR"/>
              </w:rPr>
              <w:t>pessoas</w:t>
            </w:r>
            <w:proofErr w:type="gramEnd"/>
            <w:r w:rsidRPr="00CD4C18">
              <w:rPr>
                <w:sz w:val="24"/>
                <w:szCs w:val="24"/>
                <w:lang w:val="pt-BR"/>
              </w:rPr>
              <w:t xml:space="preserve"> </w:t>
            </w:r>
          </w:p>
        </w:tc>
        <w:tc>
          <w:tcPr>
            <w:tcW w:w="1147" w:type="dxa"/>
            <w:noWrap/>
            <w:hideMark/>
          </w:tcPr>
          <w:p w14:paraId="12532433" w14:textId="77777777" w:rsidR="00CD4C18" w:rsidRPr="00CD4C18" w:rsidRDefault="00CD4C18" w:rsidP="00CD4C18">
            <w:pPr>
              <w:jc w:val="both"/>
              <w:rPr>
                <w:sz w:val="24"/>
                <w:szCs w:val="24"/>
                <w:lang w:val="pt-BR"/>
              </w:rPr>
            </w:pPr>
            <w:r w:rsidRPr="00CD4C18">
              <w:rPr>
                <w:sz w:val="24"/>
                <w:szCs w:val="24"/>
                <w:lang w:val="pt-BR"/>
              </w:rPr>
              <w:t xml:space="preserve"> R$          2.988,89 </w:t>
            </w:r>
          </w:p>
        </w:tc>
        <w:tc>
          <w:tcPr>
            <w:tcW w:w="959" w:type="dxa"/>
            <w:noWrap/>
            <w:hideMark/>
          </w:tcPr>
          <w:p w14:paraId="1AA071B3" w14:textId="77777777" w:rsidR="00CD4C18" w:rsidRPr="00CD4C18" w:rsidRDefault="00CD4C18" w:rsidP="00CD4C18">
            <w:pPr>
              <w:jc w:val="both"/>
              <w:rPr>
                <w:sz w:val="24"/>
                <w:szCs w:val="24"/>
                <w:lang w:val="pt-BR"/>
              </w:rPr>
            </w:pPr>
            <w:proofErr w:type="gramStart"/>
            <w:r w:rsidRPr="00CD4C18">
              <w:rPr>
                <w:sz w:val="24"/>
                <w:szCs w:val="24"/>
                <w:lang w:val="pt-BR"/>
              </w:rPr>
              <w:t>3</w:t>
            </w:r>
            <w:proofErr w:type="gramEnd"/>
          </w:p>
        </w:tc>
        <w:tc>
          <w:tcPr>
            <w:tcW w:w="1450" w:type="dxa"/>
            <w:noWrap/>
            <w:hideMark/>
          </w:tcPr>
          <w:p w14:paraId="1836AA36" w14:textId="77777777" w:rsidR="00CD4C18" w:rsidRPr="00CD4C18" w:rsidRDefault="00CD4C18" w:rsidP="00CD4C18">
            <w:pPr>
              <w:jc w:val="both"/>
              <w:rPr>
                <w:sz w:val="24"/>
                <w:szCs w:val="24"/>
                <w:lang w:val="pt-BR"/>
              </w:rPr>
            </w:pPr>
            <w:r w:rsidRPr="00CD4C18">
              <w:rPr>
                <w:sz w:val="24"/>
                <w:szCs w:val="24"/>
                <w:lang w:val="pt-BR"/>
              </w:rPr>
              <w:t>Diárias</w:t>
            </w:r>
          </w:p>
        </w:tc>
        <w:tc>
          <w:tcPr>
            <w:tcW w:w="1668" w:type="dxa"/>
            <w:noWrap/>
            <w:hideMark/>
          </w:tcPr>
          <w:p w14:paraId="042C865A" w14:textId="77777777" w:rsidR="00CD4C18" w:rsidRPr="00CD4C18" w:rsidRDefault="00CD4C18" w:rsidP="00CD4C18">
            <w:pPr>
              <w:jc w:val="both"/>
              <w:rPr>
                <w:sz w:val="24"/>
                <w:szCs w:val="24"/>
                <w:lang w:val="pt-BR"/>
              </w:rPr>
            </w:pPr>
            <w:r w:rsidRPr="00CD4C18">
              <w:rPr>
                <w:sz w:val="24"/>
                <w:szCs w:val="24"/>
                <w:lang w:val="pt-BR"/>
              </w:rPr>
              <w:t xml:space="preserve"> R$             8.966,67 </w:t>
            </w:r>
          </w:p>
        </w:tc>
      </w:tr>
      <w:tr w:rsidR="00CD4C18" w:rsidRPr="00CD4C18" w14:paraId="1A5EB566" w14:textId="77777777" w:rsidTr="00CD4C18">
        <w:trPr>
          <w:trHeight w:val="300"/>
        </w:trPr>
        <w:tc>
          <w:tcPr>
            <w:tcW w:w="694" w:type="dxa"/>
            <w:hideMark/>
          </w:tcPr>
          <w:p w14:paraId="7920D28E" w14:textId="77777777" w:rsidR="00CD4C18" w:rsidRPr="00CD4C18" w:rsidRDefault="00CD4C18" w:rsidP="00CD4C18">
            <w:pPr>
              <w:jc w:val="both"/>
              <w:rPr>
                <w:sz w:val="24"/>
                <w:szCs w:val="24"/>
                <w:lang w:val="pt-BR"/>
              </w:rPr>
            </w:pPr>
            <w:r w:rsidRPr="00CD4C18">
              <w:rPr>
                <w:sz w:val="24"/>
                <w:szCs w:val="24"/>
                <w:lang w:val="pt-BR"/>
              </w:rPr>
              <w:t>24</w:t>
            </w:r>
          </w:p>
        </w:tc>
        <w:tc>
          <w:tcPr>
            <w:tcW w:w="4079" w:type="dxa"/>
            <w:hideMark/>
          </w:tcPr>
          <w:p w14:paraId="7B3A8AD1" w14:textId="77777777" w:rsidR="00CD4C18" w:rsidRPr="00CD4C18" w:rsidRDefault="00CD4C18" w:rsidP="00CD4C18">
            <w:pPr>
              <w:jc w:val="both"/>
              <w:rPr>
                <w:sz w:val="24"/>
                <w:szCs w:val="24"/>
                <w:lang w:val="pt-BR"/>
              </w:rPr>
            </w:pPr>
            <w:r w:rsidRPr="00CD4C18">
              <w:rPr>
                <w:sz w:val="24"/>
                <w:szCs w:val="24"/>
                <w:lang w:val="pt-BR"/>
              </w:rPr>
              <w:t>Locação de espaço físico - locação de espaço para realização de eventos, oficinas, assembleia,</w:t>
            </w:r>
            <w:proofErr w:type="gramStart"/>
            <w:r w:rsidRPr="00CD4C18">
              <w:rPr>
                <w:sz w:val="24"/>
                <w:szCs w:val="24"/>
                <w:lang w:val="pt-BR"/>
              </w:rPr>
              <w:t xml:space="preserve">  </w:t>
            </w:r>
            <w:proofErr w:type="gramEnd"/>
            <w:r w:rsidRPr="00CD4C18">
              <w:rPr>
                <w:sz w:val="24"/>
                <w:szCs w:val="24"/>
                <w:lang w:val="pt-BR"/>
              </w:rPr>
              <w:t>palestras e reuniões da policlínica, contendo área de lazer - pequeno porte até 100 pessoas</w:t>
            </w:r>
          </w:p>
        </w:tc>
        <w:tc>
          <w:tcPr>
            <w:tcW w:w="1147" w:type="dxa"/>
            <w:noWrap/>
            <w:hideMark/>
          </w:tcPr>
          <w:p w14:paraId="0FEC703C" w14:textId="77777777" w:rsidR="00CD4C18" w:rsidRPr="00CD4C18" w:rsidRDefault="00CD4C18" w:rsidP="00CD4C18">
            <w:pPr>
              <w:jc w:val="both"/>
              <w:rPr>
                <w:sz w:val="24"/>
                <w:szCs w:val="24"/>
                <w:lang w:val="pt-BR"/>
              </w:rPr>
            </w:pPr>
            <w:r w:rsidRPr="00CD4C18">
              <w:rPr>
                <w:sz w:val="24"/>
                <w:szCs w:val="24"/>
                <w:lang w:val="pt-BR"/>
              </w:rPr>
              <w:t xml:space="preserve"> R$          2.113,67 </w:t>
            </w:r>
          </w:p>
        </w:tc>
        <w:tc>
          <w:tcPr>
            <w:tcW w:w="959" w:type="dxa"/>
            <w:noWrap/>
            <w:hideMark/>
          </w:tcPr>
          <w:p w14:paraId="7C9A6E75" w14:textId="77777777" w:rsidR="00CD4C18" w:rsidRPr="00CD4C18" w:rsidRDefault="00CD4C18" w:rsidP="00CD4C18">
            <w:pPr>
              <w:jc w:val="both"/>
              <w:rPr>
                <w:sz w:val="24"/>
                <w:szCs w:val="24"/>
                <w:lang w:val="pt-BR"/>
              </w:rPr>
            </w:pPr>
            <w:proofErr w:type="gramStart"/>
            <w:r w:rsidRPr="00CD4C18">
              <w:rPr>
                <w:sz w:val="24"/>
                <w:szCs w:val="24"/>
                <w:lang w:val="pt-BR"/>
              </w:rPr>
              <w:t>5</w:t>
            </w:r>
            <w:proofErr w:type="gramEnd"/>
          </w:p>
        </w:tc>
        <w:tc>
          <w:tcPr>
            <w:tcW w:w="1450" w:type="dxa"/>
            <w:noWrap/>
            <w:hideMark/>
          </w:tcPr>
          <w:p w14:paraId="4B8C7557" w14:textId="77777777" w:rsidR="00CD4C18" w:rsidRPr="00CD4C18" w:rsidRDefault="00CD4C18" w:rsidP="00CD4C18">
            <w:pPr>
              <w:jc w:val="both"/>
              <w:rPr>
                <w:sz w:val="24"/>
                <w:szCs w:val="24"/>
                <w:lang w:val="pt-BR"/>
              </w:rPr>
            </w:pPr>
            <w:r w:rsidRPr="00CD4C18">
              <w:rPr>
                <w:sz w:val="24"/>
                <w:szCs w:val="24"/>
                <w:lang w:val="pt-BR"/>
              </w:rPr>
              <w:t>Diárias</w:t>
            </w:r>
          </w:p>
        </w:tc>
        <w:tc>
          <w:tcPr>
            <w:tcW w:w="1668" w:type="dxa"/>
            <w:noWrap/>
            <w:hideMark/>
          </w:tcPr>
          <w:p w14:paraId="667E67BD" w14:textId="77777777" w:rsidR="00CD4C18" w:rsidRPr="00CD4C18" w:rsidRDefault="00CD4C18" w:rsidP="00CD4C18">
            <w:pPr>
              <w:jc w:val="both"/>
              <w:rPr>
                <w:sz w:val="24"/>
                <w:szCs w:val="24"/>
                <w:lang w:val="pt-BR"/>
              </w:rPr>
            </w:pPr>
            <w:r w:rsidRPr="00CD4C18">
              <w:rPr>
                <w:sz w:val="24"/>
                <w:szCs w:val="24"/>
                <w:lang w:val="pt-BR"/>
              </w:rPr>
              <w:t xml:space="preserve"> R$           10.568,35 </w:t>
            </w:r>
          </w:p>
        </w:tc>
      </w:tr>
      <w:tr w:rsidR="00CD4C18" w:rsidRPr="00CD4C18" w14:paraId="71E19F39" w14:textId="77777777" w:rsidTr="00CD4C18">
        <w:trPr>
          <w:trHeight w:val="300"/>
        </w:trPr>
        <w:tc>
          <w:tcPr>
            <w:tcW w:w="694" w:type="dxa"/>
            <w:hideMark/>
          </w:tcPr>
          <w:p w14:paraId="3E61C792" w14:textId="77777777" w:rsidR="00CD4C18" w:rsidRPr="00CD4C18" w:rsidRDefault="00CD4C18" w:rsidP="00CD4C18">
            <w:pPr>
              <w:jc w:val="both"/>
              <w:rPr>
                <w:sz w:val="24"/>
                <w:szCs w:val="24"/>
                <w:lang w:val="pt-BR"/>
              </w:rPr>
            </w:pPr>
            <w:r w:rsidRPr="00CD4C18">
              <w:rPr>
                <w:sz w:val="24"/>
                <w:szCs w:val="24"/>
                <w:lang w:val="pt-BR"/>
              </w:rPr>
              <w:t>25</w:t>
            </w:r>
          </w:p>
        </w:tc>
        <w:tc>
          <w:tcPr>
            <w:tcW w:w="4079" w:type="dxa"/>
            <w:hideMark/>
          </w:tcPr>
          <w:p w14:paraId="48320AC0" w14:textId="77777777" w:rsidR="00CD4C18" w:rsidRPr="00CD4C18" w:rsidRDefault="00CD4C18" w:rsidP="00CD4C18">
            <w:pPr>
              <w:jc w:val="both"/>
              <w:rPr>
                <w:sz w:val="24"/>
                <w:szCs w:val="24"/>
                <w:lang w:val="pt-BR"/>
              </w:rPr>
            </w:pPr>
            <w:r w:rsidRPr="00CD4C18">
              <w:rPr>
                <w:sz w:val="24"/>
                <w:szCs w:val="24"/>
                <w:lang w:val="pt-BR"/>
              </w:rPr>
              <w:t xml:space="preserve">BISCOITO SALGADO CROCANTE, similar ao biscoito cream cracker, pacote com no mínimo 162g, contendo </w:t>
            </w:r>
            <w:proofErr w:type="gramStart"/>
            <w:r w:rsidRPr="00CD4C18">
              <w:rPr>
                <w:sz w:val="24"/>
                <w:szCs w:val="24"/>
                <w:lang w:val="pt-BR"/>
              </w:rPr>
              <w:t>6</w:t>
            </w:r>
            <w:proofErr w:type="gramEnd"/>
            <w:r w:rsidRPr="00CD4C18">
              <w:rPr>
                <w:sz w:val="24"/>
                <w:szCs w:val="24"/>
                <w:lang w:val="pt-BR"/>
              </w:rPr>
              <w:t xml:space="preserve"> unidades individuais com no mínimo 27g cada, contendo dados de identificação do produto, marca do fabricante, prazo de validade, peso líquido e de acordo com as normas e/ou resoluções vigentes da ANVISA/MS. (Sabores: diversos/integral)</w:t>
            </w:r>
          </w:p>
        </w:tc>
        <w:tc>
          <w:tcPr>
            <w:tcW w:w="1147" w:type="dxa"/>
            <w:noWrap/>
            <w:hideMark/>
          </w:tcPr>
          <w:p w14:paraId="42D33201" w14:textId="77777777" w:rsidR="00CD4C18" w:rsidRPr="00CD4C18" w:rsidRDefault="00CD4C18" w:rsidP="00CD4C18">
            <w:pPr>
              <w:jc w:val="both"/>
              <w:rPr>
                <w:sz w:val="24"/>
                <w:szCs w:val="24"/>
                <w:lang w:val="pt-BR"/>
              </w:rPr>
            </w:pPr>
            <w:r w:rsidRPr="00CD4C18">
              <w:rPr>
                <w:sz w:val="24"/>
                <w:szCs w:val="24"/>
                <w:lang w:val="pt-BR"/>
              </w:rPr>
              <w:t xml:space="preserve"> R$                  5,07 </w:t>
            </w:r>
          </w:p>
        </w:tc>
        <w:tc>
          <w:tcPr>
            <w:tcW w:w="959" w:type="dxa"/>
            <w:noWrap/>
            <w:hideMark/>
          </w:tcPr>
          <w:p w14:paraId="3B322A6D" w14:textId="77777777" w:rsidR="00CD4C18" w:rsidRPr="00CD4C18" w:rsidRDefault="00CD4C18" w:rsidP="00CD4C18">
            <w:pPr>
              <w:jc w:val="both"/>
              <w:rPr>
                <w:sz w:val="24"/>
                <w:szCs w:val="24"/>
                <w:lang w:val="pt-BR"/>
              </w:rPr>
            </w:pPr>
            <w:r w:rsidRPr="00CD4C18">
              <w:rPr>
                <w:sz w:val="24"/>
                <w:szCs w:val="24"/>
                <w:lang w:val="pt-BR"/>
              </w:rPr>
              <w:t>21600</w:t>
            </w:r>
          </w:p>
        </w:tc>
        <w:tc>
          <w:tcPr>
            <w:tcW w:w="1450" w:type="dxa"/>
            <w:noWrap/>
            <w:hideMark/>
          </w:tcPr>
          <w:p w14:paraId="0E927E2E" w14:textId="77777777" w:rsidR="00CD4C18" w:rsidRPr="00CD4C18" w:rsidRDefault="00CD4C18" w:rsidP="00CD4C18">
            <w:pPr>
              <w:jc w:val="both"/>
              <w:rPr>
                <w:sz w:val="24"/>
                <w:szCs w:val="24"/>
                <w:lang w:val="pt-BR"/>
              </w:rPr>
            </w:pPr>
            <w:r w:rsidRPr="00CD4C18">
              <w:rPr>
                <w:sz w:val="24"/>
                <w:szCs w:val="24"/>
                <w:lang w:val="pt-BR"/>
              </w:rPr>
              <w:t>Unidades</w:t>
            </w:r>
          </w:p>
        </w:tc>
        <w:tc>
          <w:tcPr>
            <w:tcW w:w="1668" w:type="dxa"/>
            <w:noWrap/>
            <w:hideMark/>
          </w:tcPr>
          <w:p w14:paraId="24FF5160" w14:textId="77777777" w:rsidR="00CD4C18" w:rsidRPr="00CD4C18" w:rsidRDefault="00CD4C18" w:rsidP="00CD4C18">
            <w:pPr>
              <w:jc w:val="both"/>
              <w:rPr>
                <w:sz w:val="24"/>
                <w:szCs w:val="24"/>
                <w:lang w:val="pt-BR"/>
              </w:rPr>
            </w:pPr>
            <w:r w:rsidRPr="00CD4C18">
              <w:rPr>
                <w:sz w:val="24"/>
                <w:szCs w:val="24"/>
                <w:lang w:val="pt-BR"/>
              </w:rPr>
              <w:t xml:space="preserve"> R$         109.512,00 </w:t>
            </w:r>
          </w:p>
        </w:tc>
      </w:tr>
      <w:tr w:rsidR="00CD4C18" w:rsidRPr="00CD4C18" w14:paraId="0A2D5E5E" w14:textId="77777777" w:rsidTr="00CD4C18">
        <w:trPr>
          <w:trHeight w:val="300"/>
        </w:trPr>
        <w:tc>
          <w:tcPr>
            <w:tcW w:w="694" w:type="dxa"/>
            <w:hideMark/>
          </w:tcPr>
          <w:p w14:paraId="77A63541" w14:textId="77777777" w:rsidR="00CD4C18" w:rsidRPr="00CD4C18" w:rsidRDefault="00CD4C18" w:rsidP="00CD4C18">
            <w:pPr>
              <w:jc w:val="both"/>
              <w:rPr>
                <w:sz w:val="24"/>
                <w:szCs w:val="24"/>
                <w:lang w:val="pt-BR"/>
              </w:rPr>
            </w:pPr>
            <w:r w:rsidRPr="00CD4C18">
              <w:rPr>
                <w:sz w:val="24"/>
                <w:szCs w:val="24"/>
                <w:lang w:val="pt-BR"/>
              </w:rPr>
              <w:t>26</w:t>
            </w:r>
          </w:p>
        </w:tc>
        <w:tc>
          <w:tcPr>
            <w:tcW w:w="4079" w:type="dxa"/>
            <w:hideMark/>
          </w:tcPr>
          <w:p w14:paraId="3E560004" w14:textId="77777777" w:rsidR="00CD4C18" w:rsidRPr="00CD4C18" w:rsidRDefault="00CD4C18" w:rsidP="00CD4C18">
            <w:pPr>
              <w:jc w:val="both"/>
              <w:rPr>
                <w:sz w:val="24"/>
                <w:szCs w:val="24"/>
                <w:lang w:val="pt-BR"/>
              </w:rPr>
            </w:pPr>
            <w:r w:rsidRPr="00CD4C18">
              <w:rPr>
                <w:sz w:val="24"/>
                <w:szCs w:val="24"/>
                <w:lang w:val="pt-BR"/>
              </w:rPr>
              <w:t xml:space="preserve">SUCO EM CAIXA, tipo néctar de fruta, em embalagem tetra </w:t>
            </w:r>
            <w:proofErr w:type="spellStart"/>
            <w:r w:rsidRPr="00CD4C18">
              <w:rPr>
                <w:sz w:val="24"/>
                <w:szCs w:val="24"/>
                <w:lang w:val="pt-BR"/>
              </w:rPr>
              <w:t>pak</w:t>
            </w:r>
            <w:proofErr w:type="spellEnd"/>
            <w:r w:rsidRPr="00CD4C18">
              <w:rPr>
                <w:sz w:val="24"/>
                <w:szCs w:val="24"/>
                <w:lang w:val="pt-BR"/>
              </w:rPr>
              <w:t xml:space="preserve"> de </w:t>
            </w:r>
            <w:proofErr w:type="gramStart"/>
            <w:r w:rsidRPr="00CD4C18">
              <w:rPr>
                <w:sz w:val="24"/>
                <w:szCs w:val="24"/>
                <w:lang w:val="pt-BR"/>
              </w:rPr>
              <w:t>200ml</w:t>
            </w:r>
            <w:proofErr w:type="gramEnd"/>
            <w:r w:rsidRPr="00CD4C18">
              <w:rPr>
                <w:sz w:val="24"/>
                <w:szCs w:val="24"/>
                <w:lang w:val="pt-BR"/>
              </w:rPr>
              <w:t>, acompanhado de canudo embalado, para consumo imediato, contendo dados de identificação do produto, marca do fabricante e prazo de validade. (Sabores: diversos)</w:t>
            </w:r>
          </w:p>
        </w:tc>
        <w:tc>
          <w:tcPr>
            <w:tcW w:w="1147" w:type="dxa"/>
            <w:noWrap/>
            <w:hideMark/>
          </w:tcPr>
          <w:p w14:paraId="044B679B" w14:textId="77777777" w:rsidR="00CD4C18" w:rsidRPr="00CD4C18" w:rsidRDefault="00CD4C18" w:rsidP="00CD4C18">
            <w:pPr>
              <w:jc w:val="both"/>
              <w:rPr>
                <w:sz w:val="24"/>
                <w:szCs w:val="24"/>
                <w:lang w:val="pt-BR"/>
              </w:rPr>
            </w:pPr>
            <w:r w:rsidRPr="00CD4C18">
              <w:rPr>
                <w:sz w:val="24"/>
                <w:szCs w:val="24"/>
                <w:lang w:val="pt-BR"/>
              </w:rPr>
              <w:t xml:space="preserve"> R$                  2,12 </w:t>
            </w:r>
          </w:p>
        </w:tc>
        <w:tc>
          <w:tcPr>
            <w:tcW w:w="959" w:type="dxa"/>
            <w:noWrap/>
            <w:hideMark/>
          </w:tcPr>
          <w:p w14:paraId="5BD26A17" w14:textId="77777777" w:rsidR="00CD4C18" w:rsidRPr="00CD4C18" w:rsidRDefault="00CD4C18" w:rsidP="00CD4C18">
            <w:pPr>
              <w:jc w:val="both"/>
              <w:rPr>
                <w:sz w:val="24"/>
                <w:szCs w:val="24"/>
                <w:lang w:val="pt-BR"/>
              </w:rPr>
            </w:pPr>
            <w:r w:rsidRPr="00CD4C18">
              <w:rPr>
                <w:sz w:val="24"/>
                <w:szCs w:val="24"/>
                <w:lang w:val="pt-BR"/>
              </w:rPr>
              <w:t>64800</w:t>
            </w:r>
          </w:p>
        </w:tc>
        <w:tc>
          <w:tcPr>
            <w:tcW w:w="1450" w:type="dxa"/>
            <w:noWrap/>
            <w:hideMark/>
          </w:tcPr>
          <w:p w14:paraId="323CEAD1" w14:textId="77777777" w:rsidR="00CD4C18" w:rsidRPr="00CD4C18" w:rsidRDefault="00CD4C18" w:rsidP="00CD4C18">
            <w:pPr>
              <w:jc w:val="both"/>
              <w:rPr>
                <w:sz w:val="24"/>
                <w:szCs w:val="24"/>
                <w:lang w:val="pt-BR"/>
              </w:rPr>
            </w:pPr>
            <w:r w:rsidRPr="00CD4C18">
              <w:rPr>
                <w:sz w:val="24"/>
                <w:szCs w:val="24"/>
                <w:lang w:val="pt-BR"/>
              </w:rPr>
              <w:t>Unidades</w:t>
            </w:r>
          </w:p>
        </w:tc>
        <w:tc>
          <w:tcPr>
            <w:tcW w:w="1668" w:type="dxa"/>
            <w:noWrap/>
            <w:hideMark/>
          </w:tcPr>
          <w:p w14:paraId="6609346E" w14:textId="77777777" w:rsidR="00CD4C18" w:rsidRPr="00CD4C18" w:rsidRDefault="00CD4C18" w:rsidP="00CD4C18">
            <w:pPr>
              <w:jc w:val="both"/>
              <w:rPr>
                <w:sz w:val="24"/>
                <w:szCs w:val="24"/>
                <w:lang w:val="pt-BR"/>
              </w:rPr>
            </w:pPr>
            <w:r w:rsidRPr="00CD4C18">
              <w:rPr>
                <w:sz w:val="24"/>
                <w:szCs w:val="24"/>
                <w:lang w:val="pt-BR"/>
              </w:rPr>
              <w:t xml:space="preserve"> R$         137.376,00 </w:t>
            </w:r>
          </w:p>
        </w:tc>
      </w:tr>
      <w:tr w:rsidR="00CD4C18" w:rsidRPr="00CD4C18" w14:paraId="75DDD0B2" w14:textId="77777777" w:rsidTr="00CD4C18">
        <w:trPr>
          <w:trHeight w:val="300"/>
        </w:trPr>
        <w:tc>
          <w:tcPr>
            <w:tcW w:w="694" w:type="dxa"/>
            <w:hideMark/>
          </w:tcPr>
          <w:p w14:paraId="098A000A" w14:textId="77777777" w:rsidR="00CD4C18" w:rsidRPr="00CD4C18" w:rsidRDefault="00CD4C18" w:rsidP="00CD4C18">
            <w:pPr>
              <w:jc w:val="both"/>
              <w:rPr>
                <w:sz w:val="24"/>
                <w:szCs w:val="24"/>
                <w:lang w:val="pt-BR"/>
              </w:rPr>
            </w:pPr>
            <w:r w:rsidRPr="00CD4C18">
              <w:rPr>
                <w:sz w:val="24"/>
                <w:szCs w:val="24"/>
                <w:lang w:val="pt-BR"/>
              </w:rPr>
              <w:t>27</w:t>
            </w:r>
          </w:p>
        </w:tc>
        <w:tc>
          <w:tcPr>
            <w:tcW w:w="4079" w:type="dxa"/>
            <w:hideMark/>
          </w:tcPr>
          <w:p w14:paraId="0E30227A" w14:textId="77777777" w:rsidR="00CD4C18" w:rsidRPr="00CD4C18" w:rsidRDefault="00CD4C18" w:rsidP="00CD4C18">
            <w:pPr>
              <w:jc w:val="both"/>
              <w:rPr>
                <w:sz w:val="24"/>
                <w:szCs w:val="24"/>
                <w:lang w:val="pt-BR"/>
              </w:rPr>
            </w:pPr>
            <w:r w:rsidRPr="00CD4C18">
              <w:rPr>
                <w:sz w:val="24"/>
                <w:szCs w:val="24"/>
                <w:lang w:val="pt-BR"/>
              </w:rPr>
              <w:t xml:space="preserve">CAFÉ, de primeira qualidade, torrado, moído, isenta de </w:t>
            </w:r>
            <w:proofErr w:type="gramStart"/>
            <w:r w:rsidRPr="00CD4C18">
              <w:rPr>
                <w:sz w:val="24"/>
                <w:szCs w:val="24"/>
                <w:lang w:val="pt-BR"/>
              </w:rPr>
              <w:t>matérias terrosas e parasitos</w:t>
            </w:r>
            <w:proofErr w:type="gramEnd"/>
            <w:r w:rsidRPr="00CD4C18">
              <w:rPr>
                <w:sz w:val="24"/>
                <w:szCs w:val="24"/>
                <w:lang w:val="pt-BR"/>
              </w:rPr>
              <w:t>. Embalagem: pacote de 250g, contendo dados de identificação do produto, marca do fabricante, prazo de validade e peso líquido, com selo de pureza da Associação Brasileira da Indústria de Café – ABIC, com registro no MS e atendendo à portaria 451/92 do MS e a resolução 12/78 da CNNPA.</w:t>
            </w:r>
          </w:p>
        </w:tc>
        <w:tc>
          <w:tcPr>
            <w:tcW w:w="1147" w:type="dxa"/>
            <w:noWrap/>
            <w:hideMark/>
          </w:tcPr>
          <w:p w14:paraId="67A7678D" w14:textId="77777777" w:rsidR="00CD4C18" w:rsidRPr="00CD4C18" w:rsidRDefault="00CD4C18" w:rsidP="00CD4C18">
            <w:pPr>
              <w:jc w:val="both"/>
              <w:rPr>
                <w:sz w:val="24"/>
                <w:szCs w:val="24"/>
                <w:lang w:val="pt-BR"/>
              </w:rPr>
            </w:pPr>
            <w:r w:rsidRPr="00CD4C18">
              <w:rPr>
                <w:sz w:val="24"/>
                <w:szCs w:val="24"/>
                <w:lang w:val="pt-BR"/>
              </w:rPr>
              <w:t xml:space="preserve"> R$                19,59 </w:t>
            </w:r>
          </w:p>
        </w:tc>
        <w:tc>
          <w:tcPr>
            <w:tcW w:w="959" w:type="dxa"/>
            <w:noWrap/>
            <w:hideMark/>
          </w:tcPr>
          <w:p w14:paraId="1C3C8622" w14:textId="77777777" w:rsidR="00CD4C18" w:rsidRPr="00CD4C18" w:rsidRDefault="00CD4C18" w:rsidP="00CD4C18">
            <w:pPr>
              <w:jc w:val="both"/>
              <w:rPr>
                <w:sz w:val="24"/>
                <w:szCs w:val="24"/>
                <w:lang w:val="pt-BR"/>
              </w:rPr>
            </w:pPr>
            <w:r w:rsidRPr="00CD4C18">
              <w:rPr>
                <w:sz w:val="24"/>
                <w:szCs w:val="24"/>
                <w:lang w:val="pt-BR"/>
              </w:rPr>
              <w:t>400</w:t>
            </w:r>
          </w:p>
        </w:tc>
        <w:tc>
          <w:tcPr>
            <w:tcW w:w="1450" w:type="dxa"/>
            <w:noWrap/>
            <w:hideMark/>
          </w:tcPr>
          <w:p w14:paraId="58F28E22" w14:textId="77777777" w:rsidR="00CD4C18" w:rsidRPr="00CD4C18" w:rsidRDefault="00CD4C18" w:rsidP="00CD4C18">
            <w:pPr>
              <w:jc w:val="both"/>
              <w:rPr>
                <w:sz w:val="24"/>
                <w:szCs w:val="24"/>
                <w:lang w:val="pt-BR"/>
              </w:rPr>
            </w:pPr>
            <w:r w:rsidRPr="00CD4C18">
              <w:rPr>
                <w:sz w:val="24"/>
                <w:szCs w:val="24"/>
                <w:lang w:val="pt-BR"/>
              </w:rPr>
              <w:t>Unidades</w:t>
            </w:r>
          </w:p>
        </w:tc>
        <w:tc>
          <w:tcPr>
            <w:tcW w:w="1668" w:type="dxa"/>
            <w:noWrap/>
            <w:hideMark/>
          </w:tcPr>
          <w:p w14:paraId="6C4388A3" w14:textId="77777777" w:rsidR="00CD4C18" w:rsidRPr="00CD4C18" w:rsidRDefault="00CD4C18" w:rsidP="00CD4C18">
            <w:pPr>
              <w:jc w:val="both"/>
              <w:rPr>
                <w:sz w:val="24"/>
                <w:szCs w:val="24"/>
                <w:lang w:val="pt-BR"/>
              </w:rPr>
            </w:pPr>
            <w:r w:rsidRPr="00CD4C18">
              <w:rPr>
                <w:sz w:val="24"/>
                <w:szCs w:val="24"/>
                <w:lang w:val="pt-BR"/>
              </w:rPr>
              <w:t xml:space="preserve"> R$             7.836,00 </w:t>
            </w:r>
          </w:p>
        </w:tc>
      </w:tr>
      <w:tr w:rsidR="00CD4C18" w:rsidRPr="00CD4C18" w14:paraId="220968F0" w14:textId="77777777" w:rsidTr="00CD4C18">
        <w:trPr>
          <w:trHeight w:val="300"/>
        </w:trPr>
        <w:tc>
          <w:tcPr>
            <w:tcW w:w="694" w:type="dxa"/>
            <w:hideMark/>
          </w:tcPr>
          <w:p w14:paraId="599C23B0" w14:textId="77777777" w:rsidR="00CD4C18" w:rsidRPr="00CD4C18" w:rsidRDefault="00CD4C18" w:rsidP="00CD4C18">
            <w:pPr>
              <w:jc w:val="both"/>
              <w:rPr>
                <w:sz w:val="24"/>
                <w:szCs w:val="24"/>
                <w:lang w:val="pt-BR"/>
              </w:rPr>
            </w:pPr>
            <w:r w:rsidRPr="00CD4C18">
              <w:rPr>
                <w:sz w:val="24"/>
                <w:szCs w:val="24"/>
                <w:lang w:val="pt-BR"/>
              </w:rPr>
              <w:lastRenderedPageBreak/>
              <w:t>28</w:t>
            </w:r>
          </w:p>
        </w:tc>
        <w:tc>
          <w:tcPr>
            <w:tcW w:w="4079" w:type="dxa"/>
            <w:hideMark/>
          </w:tcPr>
          <w:p w14:paraId="56120DD9" w14:textId="77777777" w:rsidR="00CD4C18" w:rsidRPr="00CD4C18" w:rsidRDefault="00CD4C18" w:rsidP="00CD4C18">
            <w:pPr>
              <w:jc w:val="both"/>
              <w:rPr>
                <w:sz w:val="24"/>
                <w:szCs w:val="24"/>
                <w:lang w:val="pt-BR"/>
              </w:rPr>
            </w:pPr>
            <w:r w:rsidRPr="00CD4C18">
              <w:rPr>
                <w:sz w:val="24"/>
                <w:szCs w:val="24"/>
                <w:lang w:val="pt-BR"/>
              </w:rPr>
              <w:t xml:space="preserve">AÇÚCAR CRISTAL, sacarose, branco, aspecto granuloso fino a médio, isento de matéria terrosa, livre de umidade e fragmentos estranhos. Embalagem de polietileno transparente de </w:t>
            </w:r>
            <w:proofErr w:type="gramStart"/>
            <w:r w:rsidRPr="00CD4C18">
              <w:rPr>
                <w:sz w:val="24"/>
                <w:szCs w:val="24"/>
                <w:lang w:val="pt-BR"/>
              </w:rPr>
              <w:t>1kg</w:t>
            </w:r>
            <w:proofErr w:type="gramEnd"/>
            <w:r w:rsidRPr="00CD4C18">
              <w:rPr>
                <w:sz w:val="24"/>
                <w:szCs w:val="24"/>
                <w:lang w:val="pt-BR"/>
              </w:rPr>
              <w:t>, contendo dados de identificação do produto marca do fabricante, prazo de validade e peso líquido e atender todas as normas e/ou resoluções vigentes da ANVISA/MS</w:t>
            </w:r>
          </w:p>
        </w:tc>
        <w:tc>
          <w:tcPr>
            <w:tcW w:w="1147" w:type="dxa"/>
            <w:noWrap/>
            <w:hideMark/>
          </w:tcPr>
          <w:p w14:paraId="0DAA21CA" w14:textId="77777777" w:rsidR="00CD4C18" w:rsidRPr="00CD4C18" w:rsidRDefault="00CD4C18" w:rsidP="00CD4C18">
            <w:pPr>
              <w:jc w:val="both"/>
              <w:rPr>
                <w:sz w:val="24"/>
                <w:szCs w:val="24"/>
                <w:lang w:val="pt-BR"/>
              </w:rPr>
            </w:pPr>
            <w:r w:rsidRPr="00CD4C18">
              <w:rPr>
                <w:sz w:val="24"/>
                <w:szCs w:val="24"/>
                <w:lang w:val="pt-BR"/>
              </w:rPr>
              <w:t xml:space="preserve"> R$                  4,74 </w:t>
            </w:r>
          </w:p>
        </w:tc>
        <w:tc>
          <w:tcPr>
            <w:tcW w:w="959" w:type="dxa"/>
            <w:noWrap/>
            <w:hideMark/>
          </w:tcPr>
          <w:p w14:paraId="52DF01B2" w14:textId="77777777" w:rsidR="00CD4C18" w:rsidRPr="00CD4C18" w:rsidRDefault="00CD4C18" w:rsidP="00CD4C18">
            <w:pPr>
              <w:jc w:val="both"/>
              <w:rPr>
                <w:sz w:val="24"/>
                <w:szCs w:val="24"/>
                <w:lang w:val="pt-BR"/>
              </w:rPr>
            </w:pPr>
            <w:r w:rsidRPr="00CD4C18">
              <w:rPr>
                <w:sz w:val="24"/>
                <w:szCs w:val="24"/>
                <w:lang w:val="pt-BR"/>
              </w:rPr>
              <w:t>200</w:t>
            </w:r>
          </w:p>
        </w:tc>
        <w:tc>
          <w:tcPr>
            <w:tcW w:w="1450" w:type="dxa"/>
            <w:noWrap/>
            <w:hideMark/>
          </w:tcPr>
          <w:p w14:paraId="5050F629" w14:textId="77777777" w:rsidR="00CD4C18" w:rsidRPr="00CD4C18" w:rsidRDefault="00CD4C18" w:rsidP="00CD4C18">
            <w:pPr>
              <w:jc w:val="both"/>
              <w:rPr>
                <w:sz w:val="24"/>
                <w:szCs w:val="24"/>
                <w:lang w:val="pt-BR"/>
              </w:rPr>
            </w:pPr>
            <w:r w:rsidRPr="00CD4C18">
              <w:rPr>
                <w:sz w:val="24"/>
                <w:szCs w:val="24"/>
                <w:lang w:val="pt-BR"/>
              </w:rPr>
              <w:t>Quilogramas</w:t>
            </w:r>
          </w:p>
        </w:tc>
        <w:tc>
          <w:tcPr>
            <w:tcW w:w="1668" w:type="dxa"/>
            <w:noWrap/>
            <w:hideMark/>
          </w:tcPr>
          <w:p w14:paraId="4D005D55" w14:textId="77777777" w:rsidR="00CD4C18" w:rsidRPr="00CD4C18" w:rsidRDefault="00CD4C18" w:rsidP="00CD4C18">
            <w:pPr>
              <w:jc w:val="both"/>
              <w:rPr>
                <w:sz w:val="24"/>
                <w:szCs w:val="24"/>
                <w:lang w:val="pt-BR"/>
              </w:rPr>
            </w:pPr>
            <w:r w:rsidRPr="00CD4C18">
              <w:rPr>
                <w:sz w:val="24"/>
                <w:szCs w:val="24"/>
                <w:lang w:val="pt-BR"/>
              </w:rPr>
              <w:t xml:space="preserve"> R$                 948,00 </w:t>
            </w:r>
          </w:p>
        </w:tc>
      </w:tr>
      <w:tr w:rsidR="00CD4C18" w:rsidRPr="00CD4C18" w14:paraId="5F5C7F01" w14:textId="77777777" w:rsidTr="00CD4C18">
        <w:trPr>
          <w:trHeight w:val="300"/>
        </w:trPr>
        <w:tc>
          <w:tcPr>
            <w:tcW w:w="694" w:type="dxa"/>
            <w:hideMark/>
          </w:tcPr>
          <w:p w14:paraId="5E0B779B" w14:textId="77777777" w:rsidR="00CD4C18" w:rsidRPr="00CD4C18" w:rsidRDefault="00CD4C18" w:rsidP="00CD4C18">
            <w:pPr>
              <w:jc w:val="both"/>
              <w:rPr>
                <w:sz w:val="24"/>
                <w:szCs w:val="24"/>
                <w:lang w:val="pt-BR"/>
              </w:rPr>
            </w:pPr>
            <w:r w:rsidRPr="00CD4C18">
              <w:rPr>
                <w:sz w:val="24"/>
                <w:szCs w:val="24"/>
                <w:lang w:val="pt-BR"/>
              </w:rPr>
              <w:t>29</w:t>
            </w:r>
          </w:p>
        </w:tc>
        <w:tc>
          <w:tcPr>
            <w:tcW w:w="4079" w:type="dxa"/>
            <w:hideMark/>
          </w:tcPr>
          <w:p w14:paraId="78F86CE4" w14:textId="77777777" w:rsidR="00CD4C18" w:rsidRPr="00CD4C18" w:rsidRDefault="00CD4C18" w:rsidP="00CD4C18">
            <w:pPr>
              <w:jc w:val="both"/>
              <w:rPr>
                <w:sz w:val="24"/>
                <w:szCs w:val="24"/>
                <w:lang w:val="pt-BR"/>
              </w:rPr>
            </w:pPr>
            <w:r w:rsidRPr="00CD4C18">
              <w:rPr>
                <w:sz w:val="24"/>
                <w:szCs w:val="24"/>
                <w:lang w:val="pt-BR"/>
              </w:rPr>
              <w:t>ACHOCOLATADO EM PÓ, sabor chocolate, validade 12 meses, instantâneo, vitaminado, referência: NESTLE, equivalente ou de melhor qualidade. Pacote de 400 gramas.</w:t>
            </w:r>
          </w:p>
        </w:tc>
        <w:tc>
          <w:tcPr>
            <w:tcW w:w="1147" w:type="dxa"/>
            <w:noWrap/>
            <w:hideMark/>
          </w:tcPr>
          <w:p w14:paraId="6D766322" w14:textId="77777777" w:rsidR="00CD4C18" w:rsidRPr="00CD4C18" w:rsidRDefault="00CD4C18" w:rsidP="00CD4C18">
            <w:pPr>
              <w:jc w:val="both"/>
              <w:rPr>
                <w:sz w:val="24"/>
                <w:szCs w:val="24"/>
                <w:lang w:val="pt-BR"/>
              </w:rPr>
            </w:pPr>
            <w:r w:rsidRPr="00CD4C18">
              <w:rPr>
                <w:sz w:val="24"/>
                <w:szCs w:val="24"/>
                <w:lang w:val="pt-BR"/>
              </w:rPr>
              <w:t xml:space="preserve"> R$                14,11 </w:t>
            </w:r>
          </w:p>
        </w:tc>
        <w:tc>
          <w:tcPr>
            <w:tcW w:w="959" w:type="dxa"/>
            <w:noWrap/>
            <w:hideMark/>
          </w:tcPr>
          <w:p w14:paraId="71C5F660" w14:textId="77777777" w:rsidR="00CD4C18" w:rsidRPr="00CD4C18" w:rsidRDefault="00CD4C18" w:rsidP="00CD4C18">
            <w:pPr>
              <w:jc w:val="both"/>
              <w:rPr>
                <w:sz w:val="24"/>
                <w:szCs w:val="24"/>
                <w:lang w:val="pt-BR"/>
              </w:rPr>
            </w:pPr>
            <w:r w:rsidRPr="00CD4C18">
              <w:rPr>
                <w:sz w:val="24"/>
                <w:szCs w:val="24"/>
                <w:lang w:val="pt-BR"/>
              </w:rPr>
              <w:t>30</w:t>
            </w:r>
          </w:p>
        </w:tc>
        <w:tc>
          <w:tcPr>
            <w:tcW w:w="1450" w:type="dxa"/>
            <w:noWrap/>
            <w:hideMark/>
          </w:tcPr>
          <w:p w14:paraId="5289B7C9" w14:textId="77777777" w:rsidR="00CD4C18" w:rsidRPr="00CD4C18" w:rsidRDefault="00CD4C18" w:rsidP="00CD4C18">
            <w:pPr>
              <w:jc w:val="both"/>
              <w:rPr>
                <w:sz w:val="24"/>
                <w:szCs w:val="24"/>
                <w:lang w:val="pt-BR"/>
              </w:rPr>
            </w:pPr>
            <w:r w:rsidRPr="00CD4C18">
              <w:rPr>
                <w:sz w:val="24"/>
                <w:szCs w:val="24"/>
                <w:lang w:val="pt-BR"/>
              </w:rPr>
              <w:t>Pacotes</w:t>
            </w:r>
          </w:p>
        </w:tc>
        <w:tc>
          <w:tcPr>
            <w:tcW w:w="1668" w:type="dxa"/>
            <w:noWrap/>
            <w:hideMark/>
          </w:tcPr>
          <w:p w14:paraId="085C7E0D" w14:textId="77777777" w:rsidR="00CD4C18" w:rsidRPr="00CD4C18" w:rsidRDefault="00CD4C18" w:rsidP="00CD4C18">
            <w:pPr>
              <w:jc w:val="both"/>
              <w:rPr>
                <w:sz w:val="24"/>
                <w:szCs w:val="24"/>
                <w:lang w:val="pt-BR"/>
              </w:rPr>
            </w:pPr>
            <w:r w:rsidRPr="00CD4C18">
              <w:rPr>
                <w:sz w:val="24"/>
                <w:szCs w:val="24"/>
                <w:lang w:val="pt-BR"/>
              </w:rPr>
              <w:t xml:space="preserve"> R$                 423,30 </w:t>
            </w:r>
          </w:p>
        </w:tc>
      </w:tr>
      <w:tr w:rsidR="00CD4C18" w:rsidRPr="00CD4C18" w14:paraId="0EC7564B" w14:textId="77777777" w:rsidTr="00CD4C18">
        <w:trPr>
          <w:trHeight w:val="300"/>
        </w:trPr>
        <w:tc>
          <w:tcPr>
            <w:tcW w:w="694" w:type="dxa"/>
            <w:hideMark/>
          </w:tcPr>
          <w:p w14:paraId="7A8131BC" w14:textId="77777777" w:rsidR="00CD4C18" w:rsidRPr="00CD4C18" w:rsidRDefault="00CD4C18" w:rsidP="00CD4C18">
            <w:pPr>
              <w:jc w:val="both"/>
              <w:rPr>
                <w:sz w:val="24"/>
                <w:szCs w:val="24"/>
                <w:lang w:val="pt-BR"/>
              </w:rPr>
            </w:pPr>
            <w:r w:rsidRPr="00CD4C18">
              <w:rPr>
                <w:sz w:val="24"/>
                <w:szCs w:val="24"/>
                <w:lang w:val="pt-BR"/>
              </w:rPr>
              <w:t>30</w:t>
            </w:r>
          </w:p>
        </w:tc>
        <w:tc>
          <w:tcPr>
            <w:tcW w:w="4079" w:type="dxa"/>
            <w:hideMark/>
          </w:tcPr>
          <w:p w14:paraId="495DFA79" w14:textId="77777777" w:rsidR="00CD4C18" w:rsidRPr="00CD4C18" w:rsidRDefault="00CD4C18" w:rsidP="00CD4C18">
            <w:pPr>
              <w:jc w:val="both"/>
              <w:rPr>
                <w:sz w:val="24"/>
                <w:szCs w:val="24"/>
                <w:lang w:val="pt-BR"/>
              </w:rPr>
            </w:pPr>
            <w:r w:rsidRPr="00CD4C18">
              <w:rPr>
                <w:sz w:val="24"/>
                <w:szCs w:val="24"/>
                <w:lang w:val="pt-BR"/>
              </w:rPr>
              <w:t xml:space="preserve">AMIDO DE MILHO, aparência homogênea, livre de sujidades, parasitos e larvas, acondicionado em embalagem contendo 500 g o rotulo deve trazer a denominação amido, seguido do nome do vegetal de origem. </w:t>
            </w:r>
            <w:proofErr w:type="gramStart"/>
            <w:r w:rsidRPr="00CD4C18">
              <w:rPr>
                <w:sz w:val="24"/>
                <w:szCs w:val="24"/>
                <w:lang w:val="pt-BR"/>
              </w:rPr>
              <w:t>as</w:t>
            </w:r>
            <w:proofErr w:type="gramEnd"/>
            <w:r w:rsidRPr="00CD4C18">
              <w:rPr>
                <w:sz w:val="24"/>
                <w:szCs w:val="24"/>
                <w:lang w:val="pt-BR"/>
              </w:rPr>
              <w:t xml:space="preserve"> seguintes informações deverão ser impressas pelo fabricante, diretamente na embalagem em que o produto está acondicionado: nome ou CNPJ do fabricante, marca do produto, endereço, peso, composição, data de fabricação ou lote, data de validade, norma(s) vigente(s) e registros nos órgãos competentes. </w:t>
            </w:r>
            <w:proofErr w:type="gramStart"/>
            <w:r w:rsidRPr="00CD4C18">
              <w:rPr>
                <w:sz w:val="24"/>
                <w:szCs w:val="24"/>
                <w:lang w:val="pt-BR"/>
              </w:rPr>
              <w:t>na</w:t>
            </w:r>
            <w:proofErr w:type="gramEnd"/>
            <w:r w:rsidRPr="00CD4C18">
              <w:rPr>
                <w:sz w:val="24"/>
                <w:szCs w:val="24"/>
                <w:lang w:val="pt-BR"/>
              </w:rPr>
              <w:t xml:space="preserve"> data da entrega, o prazo de validade indicado para o produto, não deverá ter sido ultrapassado na sua metade, tomando-se como referência, a data de fabricação ou lote, impressa na embalagem. Conforme a(s) norma(s) e/ou </w:t>
            </w:r>
            <w:proofErr w:type="gramStart"/>
            <w:r w:rsidRPr="00CD4C18">
              <w:rPr>
                <w:sz w:val="24"/>
                <w:szCs w:val="24"/>
                <w:lang w:val="pt-BR"/>
              </w:rPr>
              <w:t>resolução(</w:t>
            </w:r>
            <w:proofErr w:type="spellStart"/>
            <w:proofErr w:type="gramEnd"/>
            <w:r w:rsidRPr="00CD4C18">
              <w:rPr>
                <w:sz w:val="24"/>
                <w:szCs w:val="24"/>
                <w:lang w:val="pt-BR"/>
              </w:rPr>
              <w:t>ões</w:t>
            </w:r>
            <w:proofErr w:type="spellEnd"/>
            <w:r w:rsidRPr="00CD4C18">
              <w:rPr>
                <w:sz w:val="24"/>
                <w:szCs w:val="24"/>
                <w:lang w:val="pt-BR"/>
              </w:rPr>
              <w:t>) vigente(s) da ANVISA/MS</w:t>
            </w:r>
          </w:p>
        </w:tc>
        <w:tc>
          <w:tcPr>
            <w:tcW w:w="1147" w:type="dxa"/>
            <w:noWrap/>
            <w:hideMark/>
          </w:tcPr>
          <w:p w14:paraId="355ED37E" w14:textId="77777777" w:rsidR="00CD4C18" w:rsidRPr="00CD4C18" w:rsidRDefault="00CD4C18" w:rsidP="00CD4C18">
            <w:pPr>
              <w:jc w:val="both"/>
              <w:rPr>
                <w:sz w:val="24"/>
                <w:szCs w:val="24"/>
                <w:lang w:val="pt-BR"/>
              </w:rPr>
            </w:pPr>
            <w:r w:rsidRPr="00CD4C18">
              <w:rPr>
                <w:sz w:val="24"/>
                <w:szCs w:val="24"/>
                <w:lang w:val="pt-BR"/>
              </w:rPr>
              <w:t xml:space="preserve"> R$                  8,56 </w:t>
            </w:r>
          </w:p>
        </w:tc>
        <w:tc>
          <w:tcPr>
            <w:tcW w:w="959" w:type="dxa"/>
            <w:noWrap/>
            <w:hideMark/>
          </w:tcPr>
          <w:p w14:paraId="11E452F5" w14:textId="77777777" w:rsidR="00CD4C18" w:rsidRPr="00CD4C18" w:rsidRDefault="00CD4C18" w:rsidP="00CD4C18">
            <w:pPr>
              <w:jc w:val="both"/>
              <w:rPr>
                <w:sz w:val="24"/>
                <w:szCs w:val="24"/>
                <w:lang w:val="pt-BR"/>
              </w:rPr>
            </w:pPr>
            <w:r w:rsidRPr="00CD4C18">
              <w:rPr>
                <w:sz w:val="24"/>
                <w:szCs w:val="24"/>
                <w:lang w:val="pt-BR"/>
              </w:rPr>
              <w:t>10</w:t>
            </w:r>
          </w:p>
        </w:tc>
        <w:tc>
          <w:tcPr>
            <w:tcW w:w="1450" w:type="dxa"/>
            <w:noWrap/>
            <w:hideMark/>
          </w:tcPr>
          <w:p w14:paraId="7F4F2DBC" w14:textId="77777777" w:rsidR="00CD4C18" w:rsidRPr="00CD4C18" w:rsidRDefault="00CD4C18" w:rsidP="00CD4C18">
            <w:pPr>
              <w:jc w:val="both"/>
              <w:rPr>
                <w:sz w:val="24"/>
                <w:szCs w:val="24"/>
                <w:lang w:val="pt-BR"/>
              </w:rPr>
            </w:pPr>
            <w:r w:rsidRPr="00CD4C18">
              <w:rPr>
                <w:sz w:val="24"/>
                <w:szCs w:val="24"/>
                <w:lang w:val="pt-BR"/>
              </w:rPr>
              <w:t>Pacotes</w:t>
            </w:r>
          </w:p>
        </w:tc>
        <w:tc>
          <w:tcPr>
            <w:tcW w:w="1668" w:type="dxa"/>
            <w:noWrap/>
            <w:hideMark/>
          </w:tcPr>
          <w:p w14:paraId="1B9A6FFF" w14:textId="77777777" w:rsidR="00CD4C18" w:rsidRPr="00CD4C18" w:rsidRDefault="00CD4C18" w:rsidP="00CD4C18">
            <w:pPr>
              <w:jc w:val="both"/>
              <w:rPr>
                <w:sz w:val="24"/>
                <w:szCs w:val="24"/>
                <w:lang w:val="pt-BR"/>
              </w:rPr>
            </w:pPr>
            <w:r w:rsidRPr="00CD4C18">
              <w:rPr>
                <w:sz w:val="24"/>
                <w:szCs w:val="24"/>
                <w:lang w:val="pt-BR"/>
              </w:rPr>
              <w:t xml:space="preserve"> R$                   85,60 </w:t>
            </w:r>
          </w:p>
        </w:tc>
      </w:tr>
      <w:tr w:rsidR="00CD4C18" w:rsidRPr="00CD4C18" w14:paraId="443CD9B0" w14:textId="77777777" w:rsidTr="00CD4C18">
        <w:trPr>
          <w:trHeight w:val="300"/>
        </w:trPr>
        <w:tc>
          <w:tcPr>
            <w:tcW w:w="694" w:type="dxa"/>
            <w:hideMark/>
          </w:tcPr>
          <w:p w14:paraId="104627C2" w14:textId="77777777" w:rsidR="00CD4C18" w:rsidRPr="00CD4C18" w:rsidRDefault="00CD4C18" w:rsidP="00CD4C18">
            <w:pPr>
              <w:jc w:val="both"/>
              <w:rPr>
                <w:sz w:val="24"/>
                <w:szCs w:val="24"/>
                <w:lang w:val="pt-BR"/>
              </w:rPr>
            </w:pPr>
            <w:r w:rsidRPr="00CD4C18">
              <w:rPr>
                <w:sz w:val="24"/>
                <w:szCs w:val="24"/>
                <w:lang w:val="pt-BR"/>
              </w:rPr>
              <w:t>31</w:t>
            </w:r>
          </w:p>
        </w:tc>
        <w:tc>
          <w:tcPr>
            <w:tcW w:w="4079" w:type="dxa"/>
            <w:hideMark/>
          </w:tcPr>
          <w:p w14:paraId="6E6FECE7" w14:textId="77777777" w:rsidR="00CD4C18" w:rsidRPr="00CD4C18" w:rsidRDefault="00CD4C18" w:rsidP="00CD4C18">
            <w:pPr>
              <w:jc w:val="both"/>
              <w:rPr>
                <w:sz w:val="24"/>
                <w:szCs w:val="24"/>
                <w:lang w:val="pt-BR"/>
              </w:rPr>
            </w:pPr>
            <w:r w:rsidRPr="00CD4C18">
              <w:rPr>
                <w:sz w:val="24"/>
                <w:szCs w:val="24"/>
                <w:lang w:val="pt-BR"/>
              </w:rPr>
              <w:t xml:space="preserve">BALA DE GOMA, redonda. Tipo da embalagem: caixa com 30 tubos com 10 unidades cada. Sabor: frutas sortidas. </w:t>
            </w:r>
            <w:proofErr w:type="gramStart"/>
            <w:r w:rsidRPr="00CD4C18">
              <w:rPr>
                <w:sz w:val="24"/>
                <w:szCs w:val="24"/>
                <w:lang w:val="pt-BR"/>
              </w:rPr>
              <w:t>embalagem</w:t>
            </w:r>
            <w:proofErr w:type="gramEnd"/>
            <w:r w:rsidRPr="00CD4C18">
              <w:rPr>
                <w:sz w:val="24"/>
                <w:szCs w:val="24"/>
                <w:lang w:val="pt-BR"/>
              </w:rPr>
              <w:t xml:space="preserve"> de 960g.</w:t>
            </w:r>
          </w:p>
        </w:tc>
        <w:tc>
          <w:tcPr>
            <w:tcW w:w="1147" w:type="dxa"/>
            <w:noWrap/>
            <w:hideMark/>
          </w:tcPr>
          <w:p w14:paraId="56E0594C" w14:textId="77777777" w:rsidR="00CD4C18" w:rsidRPr="00CD4C18" w:rsidRDefault="00CD4C18" w:rsidP="00CD4C18">
            <w:pPr>
              <w:jc w:val="both"/>
              <w:rPr>
                <w:sz w:val="24"/>
                <w:szCs w:val="24"/>
                <w:lang w:val="pt-BR"/>
              </w:rPr>
            </w:pPr>
            <w:r w:rsidRPr="00CD4C18">
              <w:rPr>
                <w:sz w:val="24"/>
                <w:szCs w:val="24"/>
                <w:lang w:val="pt-BR"/>
              </w:rPr>
              <w:t xml:space="preserve"> R$                35,80 </w:t>
            </w:r>
          </w:p>
        </w:tc>
        <w:tc>
          <w:tcPr>
            <w:tcW w:w="959" w:type="dxa"/>
            <w:noWrap/>
            <w:hideMark/>
          </w:tcPr>
          <w:p w14:paraId="77CE8A5A" w14:textId="77777777" w:rsidR="00CD4C18" w:rsidRPr="00CD4C18" w:rsidRDefault="00CD4C18" w:rsidP="00CD4C18">
            <w:pPr>
              <w:jc w:val="both"/>
              <w:rPr>
                <w:sz w:val="24"/>
                <w:szCs w:val="24"/>
                <w:lang w:val="pt-BR"/>
              </w:rPr>
            </w:pPr>
            <w:proofErr w:type="gramStart"/>
            <w:r w:rsidRPr="00CD4C18">
              <w:rPr>
                <w:sz w:val="24"/>
                <w:szCs w:val="24"/>
                <w:lang w:val="pt-BR"/>
              </w:rPr>
              <w:t>5</w:t>
            </w:r>
            <w:proofErr w:type="gramEnd"/>
          </w:p>
        </w:tc>
        <w:tc>
          <w:tcPr>
            <w:tcW w:w="1450" w:type="dxa"/>
            <w:noWrap/>
            <w:hideMark/>
          </w:tcPr>
          <w:p w14:paraId="499EA56B" w14:textId="77777777" w:rsidR="00CD4C18" w:rsidRPr="00CD4C18" w:rsidRDefault="00CD4C18" w:rsidP="00CD4C18">
            <w:pPr>
              <w:jc w:val="both"/>
              <w:rPr>
                <w:sz w:val="24"/>
                <w:szCs w:val="24"/>
                <w:lang w:val="pt-BR"/>
              </w:rPr>
            </w:pPr>
            <w:r w:rsidRPr="00CD4C18">
              <w:rPr>
                <w:sz w:val="24"/>
                <w:szCs w:val="24"/>
                <w:lang w:val="pt-BR"/>
              </w:rPr>
              <w:t>Caixas</w:t>
            </w:r>
          </w:p>
        </w:tc>
        <w:tc>
          <w:tcPr>
            <w:tcW w:w="1668" w:type="dxa"/>
            <w:noWrap/>
            <w:hideMark/>
          </w:tcPr>
          <w:p w14:paraId="663CC41F" w14:textId="77777777" w:rsidR="00CD4C18" w:rsidRPr="00CD4C18" w:rsidRDefault="00CD4C18" w:rsidP="00CD4C18">
            <w:pPr>
              <w:jc w:val="both"/>
              <w:rPr>
                <w:sz w:val="24"/>
                <w:szCs w:val="24"/>
                <w:lang w:val="pt-BR"/>
              </w:rPr>
            </w:pPr>
            <w:r w:rsidRPr="00CD4C18">
              <w:rPr>
                <w:sz w:val="24"/>
                <w:szCs w:val="24"/>
                <w:lang w:val="pt-BR"/>
              </w:rPr>
              <w:t xml:space="preserve"> R$                 179,00 </w:t>
            </w:r>
          </w:p>
        </w:tc>
      </w:tr>
      <w:tr w:rsidR="00CD4C18" w:rsidRPr="00CD4C18" w14:paraId="65BBA3CE" w14:textId="77777777" w:rsidTr="00CD4C18">
        <w:trPr>
          <w:trHeight w:val="300"/>
        </w:trPr>
        <w:tc>
          <w:tcPr>
            <w:tcW w:w="694" w:type="dxa"/>
            <w:hideMark/>
          </w:tcPr>
          <w:p w14:paraId="6D781B83" w14:textId="77777777" w:rsidR="00CD4C18" w:rsidRPr="00CD4C18" w:rsidRDefault="00CD4C18" w:rsidP="00CD4C18">
            <w:pPr>
              <w:jc w:val="both"/>
              <w:rPr>
                <w:sz w:val="24"/>
                <w:szCs w:val="24"/>
                <w:lang w:val="pt-BR"/>
              </w:rPr>
            </w:pPr>
            <w:r w:rsidRPr="00CD4C18">
              <w:rPr>
                <w:sz w:val="24"/>
                <w:szCs w:val="24"/>
                <w:lang w:val="pt-BR"/>
              </w:rPr>
              <w:t>32</w:t>
            </w:r>
          </w:p>
        </w:tc>
        <w:tc>
          <w:tcPr>
            <w:tcW w:w="4079" w:type="dxa"/>
            <w:hideMark/>
          </w:tcPr>
          <w:p w14:paraId="33C463FB" w14:textId="77777777" w:rsidR="00CD4C18" w:rsidRPr="00CD4C18" w:rsidRDefault="00CD4C18" w:rsidP="00CD4C18">
            <w:pPr>
              <w:jc w:val="both"/>
              <w:rPr>
                <w:sz w:val="24"/>
                <w:szCs w:val="24"/>
                <w:lang w:val="pt-BR"/>
              </w:rPr>
            </w:pPr>
            <w:r w:rsidRPr="00CD4C18">
              <w:rPr>
                <w:sz w:val="24"/>
                <w:szCs w:val="24"/>
                <w:lang w:val="pt-BR"/>
              </w:rPr>
              <w:t xml:space="preserve">BALA MACIA, mastigável, sortida, colorida e aromatizada artificialmente. </w:t>
            </w:r>
            <w:proofErr w:type="gramStart"/>
            <w:r w:rsidRPr="00CD4C18">
              <w:rPr>
                <w:sz w:val="24"/>
                <w:szCs w:val="24"/>
                <w:lang w:val="pt-BR"/>
              </w:rPr>
              <w:t>ingredientes</w:t>
            </w:r>
            <w:proofErr w:type="gramEnd"/>
            <w:r w:rsidRPr="00CD4C18">
              <w:rPr>
                <w:sz w:val="24"/>
                <w:szCs w:val="24"/>
                <w:lang w:val="pt-BR"/>
              </w:rPr>
              <w:t xml:space="preserve">: açúcar, xarope de glicose, gordura de palma, acidulante ácido cítrico, emulsificante </w:t>
            </w:r>
            <w:proofErr w:type="spellStart"/>
            <w:r w:rsidRPr="00CD4C18">
              <w:rPr>
                <w:sz w:val="24"/>
                <w:szCs w:val="24"/>
                <w:lang w:val="pt-BR"/>
              </w:rPr>
              <w:t>monoesterato</w:t>
            </w:r>
            <w:proofErr w:type="spellEnd"/>
            <w:r w:rsidRPr="00CD4C18">
              <w:rPr>
                <w:sz w:val="24"/>
                <w:szCs w:val="24"/>
                <w:lang w:val="pt-BR"/>
              </w:rPr>
              <w:t xml:space="preserve"> de glicerina e aromatizante. </w:t>
            </w:r>
            <w:proofErr w:type="gramStart"/>
            <w:r w:rsidRPr="00CD4C18">
              <w:rPr>
                <w:sz w:val="24"/>
                <w:szCs w:val="24"/>
                <w:lang w:val="pt-BR"/>
              </w:rPr>
              <w:t>sabores</w:t>
            </w:r>
            <w:proofErr w:type="gramEnd"/>
            <w:r w:rsidRPr="00CD4C18">
              <w:rPr>
                <w:sz w:val="24"/>
                <w:szCs w:val="24"/>
                <w:lang w:val="pt-BR"/>
              </w:rPr>
              <w:t xml:space="preserve"> diversos. </w:t>
            </w:r>
            <w:proofErr w:type="gramStart"/>
            <w:r w:rsidRPr="00CD4C18">
              <w:rPr>
                <w:sz w:val="24"/>
                <w:szCs w:val="24"/>
                <w:lang w:val="pt-BR"/>
              </w:rPr>
              <w:t>acondicionado</w:t>
            </w:r>
            <w:proofErr w:type="gramEnd"/>
            <w:r w:rsidRPr="00CD4C18">
              <w:rPr>
                <w:sz w:val="24"/>
                <w:szCs w:val="24"/>
                <w:lang w:val="pt-BR"/>
              </w:rPr>
              <w:t xml:space="preserve"> em embalagem plástica de 500g.</w:t>
            </w:r>
          </w:p>
        </w:tc>
        <w:tc>
          <w:tcPr>
            <w:tcW w:w="1147" w:type="dxa"/>
            <w:noWrap/>
            <w:hideMark/>
          </w:tcPr>
          <w:p w14:paraId="103C6389" w14:textId="77777777" w:rsidR="00CD4C18" w:rsidRPr="00CD4C18" w:rsidRDefault="00CD4C18" w:rsidP="00CD4C18">
            <w:pPr>
              <w:jc w:val="both"/>
              <w:rPr>
                <w:sz w:val="24"/>
                <w:szCs w:val="24"/>
                <w:lang w:val="pt-BR"/>
              </w:rPr>
            </w:pPr>
            <w:r w:rsidRPr="00CD4C18">
              <w:rPr>
                <w:sz w:val="24"/>
                <w:szCs w:val="24"/>
                <w:lang w:val="pt-BR"/>
              </w:rPr>
              <w:t xml:space="preserve"> R$                13,83 </w:t>
            </w:r>
          </w:p>
        </w:tc>
        <w:tc>
          <w:tcPr>
            <w:tcW w:w="959" w:type="dxa"/>
            <w:noWrap/>
            <w:hideMark/>
          </w:tcPr>
          <w:p w14:paraId="77C33FF4" w14:textId="77777777" w:rsidR="00CD4C18" w:rsidRPr="00CD4C18" w:rsidRDefault="00CD4C18" w:rsidP="00CD4C18">
            <w:pPr>
              <w:jc w:val="both"/>
              <w:rPr>
                <w:sz w:val="24"/>
                <w:szCs w:val="24"/>
                <w:lang w:val="pt-BR"/>
              </w:rPr>
            </w:pPr>
            <w:r w:rsidRPr="00CD4C18">
              <w:rPr>
                <w:sz w:val="24"/>
                <w:szCs w:val="24"/>
                <w:lang w:val="pt-BR"/>
              </w:rPr>
              <w:t>30</w:t>
            </w:r>
          </w:p>
        </w:tc>
        <w:tc>
          <w:tcPr>
            <w:tcW w:w="1450" w:type="dxa"/>
            <w:noWrap/>
            <w:hideMark/>
          </w:tcPr>
          <w:p w14:paraId="187974E5" w14:textId="77777777" w:rsidR="00CD4C18" w:rsidRPr="00CD4C18" w:rsidRDefault="00CD4C18" w:rsidP="00CD4C18">
            <w:pPr>
              <w:jc w:val="both"/>
              <w:rPr>
                <w:sz w:val="24"/>
                <w:szCs w:val="24"/>
                <w:lang w:val="pt-BR"/>
              </w:rPr>
            </w:pPr>
            <w:r w:rsidRPr="00CD4C18">
              <w:rPr>
                <w:sz w:val="24"/>
                <w:szCs w:val="24"/>
                <w:lang w:val="pt-BR"/>
              </w:rPr>
              <w:t>Embalagens</w:t>
            </w:r>
          </w:p>
        </w:tc>
        <w:tc>
          <w:tcPr>
            <w:tcW w:w="1668" w:type="dxa"/>
            <w:noWrap/>
            <w:hideMark/>
          </w:tcPr>
          <w:p w14:paraId="06863569" w14:textId="77777777" w:rsidR="00CD4C18" w:rsidRPr="00CD4C18" w:rsidRDefault="00CD4C18" w:rsidP="00CD4C18">
            <w:pPr>
              <w:jc w:val="both"/>
              <w:rPr>
                <w:sz w:val="24"/>
                <w:szCs w:val="24"/>
                <w:lang w:val="pt-BR"/>
              </w:rPr>
            </w:pPr>
            <w:r w:rsidRPr="00CD4C18">
              <w:rPr>
                <w:sz w:val="24"/>
                <w:szCs w:val="24"/>
                <w:lang w:val="pt-BR"/>
              </w:rPr>
              <w:t xml:space="preserve"> R$                 414,90 </w:t>
            </w:r>
          </w:p>
        </w:tc>
      </w:tr>
      <w:tr w:rsidR="00CD4C18" w:rsidRPr="00CD4C18" w14:paraId="75ADA4C1" w14:textId="77777777" w:rsidTr="00CD4C18">
        <w:trPr>
          <w:trHeight w:val="300"/>
        </w:trPr>
        <w:tc>
          <w:tcPr>
            <w:tcW w:w="694" w:type="dxa"/>
            <w:hideMark/>
          </w:tcPr>
          <w:p w14:paraId="6A880B8C" w14:textId="77777777" w:rsidR="00CD4C18" w:rsidRPr="00CD4C18" w:rsidRDefault="00CD4C18" w:rsidP="00CD4C18">
            <w:pPr>
              <w:jc w:val="both"/>
              <w:rPr>
                <w:sz w:val="24"/>
                <w:szCs w:val="24"/>
                <w:lang w:val="pt-BR"/>
              </w:rPr>
            </w:pPr>
            <w:r w:rsidRPr="00CD4C18">
              <w:rPr>
                <w:sz w:val="24"/>
                <w:szCs w:val="24"/>
                <w:lang w:val="pt-BR"/>
              </w:rPr>
              <w:lastRenderedPageBreak/>
              <w:t>33</w:t>
            </w:r>
          </w:p>
        </w:tc>
        <w:tc>
          <w:tcPr>
            <w:tcW w:w="4079" w:type="dxa"/>
            <w:hideMark/>
          </w:tcPr>
          <w:p w14:paraId="002FE16A" w14:textId="77777777" w:rsidR="00CD4C18" w:rsidRPr="00CD4C18" w:rsidRDefault="00CD4C18" w:rsidP="00CD4C18">
            <w:pPr>
              <w:jc w:val="both"/>
              <w:rPr>
                <w:sz w:val="24"/>
                <w:szCs w:val="24"/>
                <w:lang w:val="pt-BR"/>
              </w:rPr>
            </w:pPr>
            <w:r w:rsidRPr="00CD4C18">
              <w:rPr>
                <w:sz w:val="24"/>
                <w:szCs w:val="24"/>
                <w:lang w:val="pt-BR"/>
              </w:rPr>
              <w:t xml:space="preserve">BISCOITO, TIPO: ROSQUINHA, acondicionado em embalagem contendo 300g. </w:t>
            </w:r>
            <w:proofErr w:type="gramStart"/>
            <w:r w:rsidRPr="00CD4C18">
              <w:rPr>
                <w:sz w:val="24"/>
                <w:szCs w:val="24"/>
                <w:lang w:val="pt-BR"/>
              </w:rPr>
              <w:t>sem</w:t>
            </w:r>
            <w:proofErr w:type="gramEnd"/>
            <w:r w:rsidRPr="00CD4C18">
              <w:rPr>
                <w:sz w:val="24"/>
                <w:szCs w:val="24"/>
                <w:lang w:val="pt-BR"/>
              </w:rPr>
              <w:t xml:space="preserve"> lactose. Sabores variados. </w:t>
            </w:r>
            <w:proofErr w:type="gramStart"/>
            <w:r w:rsidRPr="00CD4C18">
              <w:rPr>
                <w:sz w:val="24"/>
                <w:szCs w:val="24"/>
                <w:lang w:val="pt-BR"/>
              </w:rPr>
              <w:t>as</w:t>
            </w:r>
            <w:proofErr w:type="gramEnd"/>
            <w:r w:rsidRPr="00CD4C18">
              <w:rPr>
                <w:sz w:val="24"/>
                <w:szCs w:val="24"/>
                <w:lang w:val="pt-BR"/>
              </w:rPr>
              <w:t xml:space="preserve"> seguintes informações deverão ser impressas pelo fabricante, diretamente na embalagem em que o produto está acondicionado: nome ou CNPJ do fabricante, marca do produto, endereço, peso, composição, data de fabricação ou lote, data de validade, norma(s) vigente(s) e registros nos órgãos competentes. Na data da entrega, o prazo de validade indicado para o produto, não deverá ter sido ultrapassado na sua metade, tomando-se como referência, a data de fabricação ou lote, impressa na embalagem. Conforme a(s) norma(s) e/ou resolução (</w:t>
            </w:r>
            <w:proofErr w:type="spellStart"/>
            <w:r w:rsidRPr="00CD4C18">
              <w:rPr>
                <w:sz w:val="24"/>
                <w:szCs w:val="24"/>
                <w:lang w:val="pt-BR"/>
              </w:rPr>
              <w:t>ões</w:t>
            </w:r>
            <w:proofErr w:type="spellEnd"/>
            <w:r w:rsidRPr="00CD4C18">
              <w:rPr>
                <w:sz w:val="24"/>
                <w:szCs w:val="24"/>
                <w:lang w:val="pt-BR"/>
              </w:rPr>
              <w:t>) vigente(s) da ANVISA/MS e INMETRO.</w:t>
            </w:r>
          </w:p>
        </w:tc>
        <w:tc>
          <w:tcPr>
            <w:tcW w:w="1147" w:type="dxa"/>
            <w:noWrap/>
            <w:hideMark/>
          </w:tcPr>
          <w:p w14:paraId="47E75408" w14:textId="77777777" w:rsidR="00CD4C18" w:rsidRPr="00CD4C18" w:rsidRDefault="00CD4C18" w:rsidP="00CD4C18">
            <w:pPr>
              <w:jc w:val="both"/>
              <w:rPr>
                <w:sz w:val="24"/>
                <w:szCs w:val="24"/>
                <w:lang w:val="pt-BR"/>
              </w:rPr>
            </w:pPr>
            <w:r w:rsidRPr="00CD4C18">
              <w:rPr>
                <w:sz w:val="24"/>
                <w:szCs w:val="24"/>
                <w:lang w:val="pt-BR"/>
              </w:rPr>
              <w:t xml:space="preserve"> R$                  5,52 </w:t>
            </w:r>
          </w:p>
        </w:tc>
        <w:tc>
          <w:tcPr>
            <w:tcW w:w="959" w:type="dxa"/>
            <w:noWrap/>
            <w:hideMark/>
          </w:tcPr>
          <w:p w14:paraId="108F9D6A" w14:textId="77777777" w:rsidR="00CD4C18" w:rsidRPr="00CD4C18" w:rsidRDefault="00CD4C18" w:rsidP="00CD4C18">
            <w:pPr>
              <w:jc w:val="both"/>
              <w:rPr>
                <w:sz w:val="24"/>
                <w:szCs w:val="24"/>
                <w:lang w:val="pt-BR"/>
              </w:rPr>
            </w:pPr>
            <w:r w:rsidRPr="00CD4C18">
              <w:rPr>
                <w:sz w:val="24"/>
                <w:szCs w:val="24"/>
                <w:lang w:val="pt-BR"/>
              </w:rPr>
              <w:t>60</w:t>
            </w:r>
          </w:p>
        </w:tc>
        <w:tc>
          <w:tcPr>
            <w:tcW w:w="1450" w:type="dxa"/>
            <w:noWrap/>
            <w:hideMark/>
          </w:tcPr>
          <w:p w14:paraId="70969996" w14:textId="77777777" w:rsidR="00CD4C18" w:rsidRPr="00CD4C18" w:rsidRDefault="00CD4C18" w:rsidP="00CD4C18">
            <w:pPr>
              <w:jc w:val="both"/>
              <w:rPr>
                <w:sz w:val="24"/>
                <w:szCs w:val="24"/>
                <w:lang w:val="pt-BR"/>
              </w:rPr>
            </w:pPr>
            <w:r w:rsidRPr="00CD4C18">
              <w:rPr>
                <w:sz w:val="24"/>
                <w:szCs w:val="24"/>
                <w:lang w:val="pt-BR"/>
              </w:rPr>
              <w:t>Pacotes</w:t>
            </w:r>
          </w:p>
        </w:tc>
        <w:tc>
          <w:tcPr>
            <w:tcW w:w="1668" w:type="dxa"/>
            <w:noWrap/>
            <w:hideMark/>
          </w:tcPr>
          <w:p w14:paraId="5C8F0487" w14:textId="77777777" w:rsidR="00CD4C18" w:rsidRPr="00CD4C18" w:rsidRDefault="00CD4C18" w:rsidP="00CD4C18">
            <w:pPr>
              <w:jc w:val="both"/>
              <w:rPr>
                <w:sz w:val="24"/>
                <w:szCs w:val="24"/>
                <w:lang w:val="pt-BR"/>
              </w:rPr>
            </w:pPr>
            <w:r w:rsidRPr="00CD4C18">
              <w:rPr>
                <w:sz w:val="24"/>
                <w:szCs w:val="24"/>
                <w:lang w:val="pt-BR"/>
              </w:rPr>
              <w:t xml:space="preserve"> R$                 331,20 </w:t>
            </w:r>
          </w:p>
        </w:tc>
      </w:tr>
      <w:tr w:rsidR="00CD4C18" w:rsidRPr="00CD4C18" w14:paraId="54FDF327" w14:textId="77777777" w:rsidTr="00CD4C18">
        <w:trPr>
          <w:trHeight w:val="300"/>
        </w:trPr>
        <w:tc>
          <w:tcPr>
            <w:tcW w:w="694" w:type="dxa"/>
            <w:hideMark/>
          </w:tcPr>
          <w:p w14:paraId="219667AB" w14:textId="77777777" w:rsidR="00CD4C18" w:rsidRPr="00CD4C18" w:rsidRDefault="00CD4C18" w:rsidP="00CD4C18">
            <w:pPr>
              <w:jc w:val="both"/>
              <w:rPr>
                <w:sz w:val="24"/>
                <w:szCs w:val="24"/>
                <w:lang w:val="pt-BR"/>
              </w:rPr>
            </w:pPr>
            <w:r w:rsidRPr="00CD4C18">
              <w:rPr>
                <w:sz w:val="24"/>
                <w:szCs w:val="24"/>
                <w:lang w:val="pt-BR"/>
              </w:rPr>
              <w:t>34</w:t>
            </w:r>
          </w:p>
        </w:tc>
        <w:tc>
          <w:tcPr>
            <w:tcW w:w="4079" w:type="dxa"/>
            <w:hideMark/>
          </w:tcPr>
          <w:p w14:paraId="2213BFCC" w14:textId="77777777" w:rsidR="00CD4C18" w:rsidRPr="00CD4C18" w:rsidRDefault="00CD4C18" w:rsidP="00CD4C18">
            <w:pPr>
              <w:jc w:val="both"/>
              <w:rPr>
                <w:sz w:val="24"/>
                <w:szCs w:val="24"/>
                <w:lang w:val="pt-BR"/>
              </w:rPr>
            </w:pPr>
            <w:r w:rsidRPr="00CD4C18">
              <w:rPr>
                <w:sz w:val="24"/>
                <w:szCs w:val="24"/>
                <w:lang w:val="pt-BR"/>
              </w:rPr>
              <w:t xml:space="preserve">BOMBOM com recheio cremoso (de amendoim e castanha-de-caju), envolvido por uma camada crocante de </w:t>
            </w:r>
            <w:proofErr w:type="spellStart"/>
            <w:r w:rsidRPr="00CD4C18">
              <w:rPr>
                <w:sz w:val="24"/>
                <w:szCs w:val="24"/>
                <w:lang w:val="pt-BR"/>
              </w:rPr>
              <w:t>Wafer</w:t>
            </w:r>
            <w:proofErr w:type="spellEnd"/>
            <w:r w:rsidRPr="00CD4C18">
              <w:rPr>
                <w:sz w:val="24"/>
                <w:szCs w:val="24"/>
                <w:lang w:val="pt-BR"/>
              </w:rPr>
              <w:t xml:space="preserve"> e coberto com chocolate ao leite. Pacote de 1 kg.</w:t>
            </w:r>
          </w:p>
        </w:tc>
        <w:tc>
          <w:tcPr>
            <w:tcW w:w="1147" w:type="dxa"/>
            <w:noWrap/>
            <w:hideMark/>
          </w:tcPr>
          <w:p w14:paraId="6AB1C32F" w14:textId="77777777" w:rsidR="00CD4C18" w:rsidRPr="00CD4C18" w:rsidRDefault="00CD4C18" w:rsidP="00CD4C18">
            <w:pPr>
              <w:jc w:val="both"/>
              <w:rPr>
                <w:sz w:val="24"/>
                <w:szCs w:val="24"/>
                <w:lang w:val="pt-BR"/>
              </w:rPr>
            </w:pPr>
            <w:r w:rsidRPr="00CD4C18">
              <w:rPr>
                <w:sz w:val="24"/>
                <w:szCs w:val="24"/>
                <w:lang w:val="pt-BR"/>
              </w:rPr>
              <w:t xml:space="preserve"> R$                80,01 </w:t>
            </w:r>
          </w:p>
        </w:tc>
        <w:tc>
          <w:tcPr>
            <w:tcW w:w="959" w:type="dxa"/>
            <w:noWrap/>
            <w:hideMark/>
          </w:tcPr>
          <w:p w14:paraId="4099C641" w14:textId="77777777" w:rsidR="00CD4C18" w:rsidRPr="00CD4C18" w:rsidRDefault="00CD4C18" w:rsidP="00CD4C18">
            <w:pPr>
              <w:jc w:val="both"/>
              <w:rPr>
                <w:sz w:val="24"/>
                <w:szCs w:val="24"/>
                <w:lang w:val="pt-BR"/>
              </w:rPr>
            </w:pPr>
            <w:r w:rsidRPr="00CD4C18">
              <w:rPr>
                <w:sz w:val="24"/>
                <w:szCs w:val="24"/>
                <w:lang w:val="pt-BR"/>
              </w:rPr>
              <w:t>30</w:t>
            </w:r>
          </w:p>
        </w:tc>
        <w:tc>
          <w:tcPr>
            <w:tcW w:w="1450" w:type="dxa"/>
            <w:noWrap/>
            <w:hideMark/>
          </w:tcPr>
          <w:p w14:paraId="66577FD5" w14:textId="77777777" w:rsidR="00CD4C18" w:rsidRPr="00CD4C18" w:rsidRDefault="00CD4C18" w:rsidP="00CD4C18">
            <w:pPr>
              <w:jc w:val="both"/>
              <w:rPr>
                <w:sz w:val="24"/>
                <w:szCs w:val="24"/>
                <w:lang w:val="pt-BR"/>
              </w:rPr>
            </w:pPr>
            <w:r w:rsidRPr="00CD4C18">
              <w:rPr>
                <w:sz w:val="24"/>
                <w:szCs w:val="24"/>
                <w:lang w:val="pt-BR"/>
              </w:rPr>
              <w:t>Pacotes</w:t>
            </w:r>
          </w:p>
        </w:tc>
        <w:tc>
          <w:tcPr>
            <w:tcW w:w="1668" w:type="dxa"/>
            <w:noWrap/>
            <w:hideMark/>
          </w:tcPr>
          <w:p w14:paraId="45CFEE83" w14:textId="77777777" w:rsidR="00CD4C18" w:rsidRPr="00CD4C18" w:rsidRDefault="00CD4C18" w:rsidP="00CD4C18">
            <w:pPr>
              <w:jc w:val="both"/>
              <w:rPr>
                <w:sz w:val="24"/>
                <w:szCs w:val="24"/>
                <w:lang w:val="pt-BR"/>
              </w:rPr>
            </w:pPr>
            <w:r w:rsidRPr="00CD4C18">
              <w:rPr>
                <w:sz w:val="24"/>
                <w:szCs w:val="24"/>
                <w:lang w:val="pt-BR"/>
              </w:rPr>
              <w:t xml:space="preserve"> R$             2.400,30 </w:t>
            </w:r>
          </w:p>
        </w:tc>
      </w:tr>
      <w:tr w:rsidR="00CD4C18" w:rsidRPr="00CD4C18" w14:paraId="43B15688" w14:textId="77777777" w:rsidTr="00CD4C18">
        <w:trPr>
          <w:trHeight w:val="300"/>
        </w:trPr>
        <w:tc>
          <w:tcPr>
            <w:tcW w:w="694" w:type="dxa"/>
            <w:hideMark/>
          </w:tcPr>
          <w:p w14:paraId="2D65F7A9" w14:textId="77777777" w:rsidR="00CD4C18" w:rsidRPr="00CD4C18" w:rsidRDefault="00CD4C18" w:rsidP="00CD4C18">
            <w:pPr>
              <w:jc w:val="both"/>
              <w:rPr>
                <w:sz w:val="24"/>
                <w:szCs w:val="24"/>
                <w:lang w:val="pt-BR"/>
              </w:rPr>
            </w:pPr>
            <w:r w:rsidRPr="00CD4C18">
              <w:rPr>
                <w:sz w:val="24"/>
                <w:szCs w:val="24"/>
                <w:lang w:val="pt-BR"/>
              </w:rPr>
              <w:t>35</w:t>
            </w:r>
          </w:p>
        </w:tc>
        <w:tc>
          <w:tcPr>
            <w:tcW w:w="4079" w:type="dxa"/>
            <w:hideMark/>
          </w:tcPr>
          <w:p w14:paraId="3BDAD5BA" w14:textId="77777777" w:rsidR="00CD4C18" w:rsidRPr="00CD4C18" w:rsidRDefault="00CD4C18" w:rsidP="00CD4C18">
            <w:pPr>
              <w:jc w:val="both"/>
              <w:rPr>
                <w:sz w:val="24"/>
                <w:szCs w:val="24"/>
                <w:lang w:val="pt-BR"/>
              </w:rPr>
            </w:pPr>
            <w:r w:rsidRPr="00CD4C18">
              <w:rPr>
                <w:sz w:val="24"/>
                <w:szCs w:val="24"/>
                <w:lang w:val="pt-BR"/>
              </w:rPr>
              <w:t xml:space="preserve">CHOCOLATE EM BARRA, ao leite, com textura homogênea, sabor característico e isento de alterações físicas. Acondicionado em embalagem original lacrada, contendo identificação do produto, composição, lote e validade. Peso unitário aproximado: 25 g. Produto deve atender às normas sanitárias vigentes da ANVISA e MAPA. Validade mínima de </w:t>
            </w:r>
            <w:proofErr w:type="gramStart"/>
            <w:r w:rsidRPr="00CD4C18">
              <w:rPr>
                <w:sz w:val="24"/>
                <w:szCs w:val="24"/>
                <w:lang w:val="pt-BR"/>
              </w:rPr>
              <w:t>6</w:t>
            </w:r>
            <w:proofErr w:type="gramEnd"/>
            <w:r w:rsidRPr="00CD4C18">
              <w:rPr>
                <w:sz w:val="24"/>
                <w:szCs w:val="24"/>
                <w:lang w:val="pt-BR"/>
              </w:rPr>
              <w:t xml:space="preserve"> meses no ato da entrega. CAIXA CONTENDO 15 UNIDADES.</w:t>
            </w:r>
          </w:p>
        </w:tc>
        <w:tc>
          <w:tcPr>
            <w:tcW w:w="1147" w:type="dxa"/>
            <w:noWrap/>
            <w:hideMark/>
          </w:tcPr>
          <w:p w14:paraId="55461769" w14:textId="77777777" w:rsidR="00CD4C18" w:rsidRPr="00CD4C18" w:rsidRDefault="00CD4C18" w:rsidP="00CD4C18">
            <w:pPr>
              <w:jc w:val="both"/>
              <w:rPr>
                <w:sz w:val="24"/>
                <w:szCs w:val="24"/>
                <w:lang w:val="pt-BR"/>
              </w:rPr>
            </w:pPr>
            <w:r w:rsidRPr="00CD4C18">
              <w:rPr>
                <w:sz w:val="24"/>
                <w:szCs w:val="24"/>
                <w:lang w:val="pt-BR"/>
              </w:rPr>
              <w:t xml:space="preserve"> R$                57,03 </w:t>
            </w:r>
          </w:p>
        </w:tc>
        <w:tc>
          <w:tcPr>
            <w:tcW w:w="959" w:type="dxa"/>
            <w:noWrap/>
            <w:hideMark/>
          </w:tcPr>
          <w:p w14:paraId="7CFD04FC" w14:textId="77777777" w:rsidR="00CD4C18" w:rsidRPr="00CD4C18" w:rsidRDefault="00CD4C18" w:rsidP="00CD4C18">
            <w:pPr>
              <w:jc w:val="both"/>
              <w:rPr>
                <w:sz w:val="24"/>
                <w:szCs w:val="24"/>
                <w:lang w:val="pt-BR"/>
              </w:rPr>
            </w:pPr>
            <w:r w:rsidRPr="00CD4C18">
              <w:rPr>
                <w:sz w:val="24"/>
                <w:szCs w:val="24"/>
                <w:lang w:val="pt-BR"/>
              </w:rPr>
              <w:t>20</w:t>
            </w:r>
          </w:p>
        </w:tc>
        <w:tc>
          <w:tcPr>
            <w:tcW w:w="1450" w:type="dxa"/>
            <w:noWrap/>
            <w:hideMark/>
          </w:tcPr>
          <w:p w14:paraId="11B542B1" w14:textId="77777777" w:rsidR="00CD4C18" w:rsidRPr="00CD4C18" w:rsidRDefault="00CD4C18" w:rsidP="00CD4C18">
            <w:pPr>
              <w:jc w:val="both"/>
              <w:rPr>
                <w:sz w:val="24"/>
                <w:szCs w:val="24"/>
                <w:lang w:val="pt-BR"/>
              </w:rPr>
            </w:pPr>
            <w:r w:rsidRPr="00CD4C18">
              <w:rPr>
                <w:sz w:val="24"/>
                <w:szCs w:val="24"/>
                <w:lang w:val="pt-BR"/>
              </w:rPr>
              <w:t>Caixas</w:t>
            </w:r>
          </w:p>
        </w:tc>
        <w:tc>
          <w:tcPr>
            <w:tcW w:w="1668" w:type="dxa"/>
            <w:noWrap/>
            <w:hideMark/>
          </w:tcPr>
          <w:p w14:paraId="71CC3F9D" w14:textId="77777777" w:rsidR="00CD4C18" w:rsidRPr="00CD4C18" w:rsidRDefault="00CD4C18" w:rsidP="00CD4C18">
            <w:pPr>
              <w:jc w:val="both"/>
              <w:rPr>
                <w:sz w:val="24"/>
                <w:szCs w:val="24"/>
                <w:lang w:val="pt-BR"/>
              </w:rPr>
            </w:pPr>
            <w:r w:rsidRPr="00CD4C18">
              <w:rPr>
                <w:sz w:val="24"/>
                <w:szCs w:val="24"/>
                <w:lang w:val="pt-BR"/>
              </w:rPr>
              <w:t xml:space="preserve"> R$             1.140,60 </w:t>
            </w:r>
          </w:p>
        </w:tc>
      </w:tr>
      <w:tr w:rsidR="00CD4C18" w:rsidRPr="00CD4C18" w14:paraId="6DAC10A2" w14:textId="77777777" w:rsidTr="00CD4C18">
        <w:trPr>
          <w:trHeight w:val="300"/>
        </w:trPr>
        <w:tc>
          <w:tcPr>
            <w:tcW w:w="694" w:type="dxa"/>
            <w:hideMark/>
          </w:tcPr>
          <w:p w14:paraId="055179D9" w14:textId="77777777" w:rsidR="00CD4C18" w:rsidRPr="00CD4C18" w:rsidRDefault="00CD4C18" w:rsidP="00CD4C18">
            <w:pPr>
              <w:jc w:val="both"/>
              <w:rPr>
                <w:sz w:val="24"/>
                <w:szCs w:val="24"/>
                <w:lang w:val="pt-BR"/>
              </w:rPr>
            </w:pPr>
            <w:r w:rsidRPr="00CD4C18">
              <w:rPr>
                <w:sz w:val="24"/>
                <w:szCs w:val="24"/>
                <w:lang w:val="pt-BR"/>
              </w:rPr>
              <w:t>36</w:t>
            </w:r>
          </w:p>
        </w:tc>
        <w:tc>
          <w:tcPr>
            <w:tcW w:w="4079" w:type="dxa"/>
            <w:hideMark/>
          </w:tcPr>
          <w:p w14:paraId="21BC3687" w14:textId="77777777" w:rsidR="00CD4C18" w:rsidRPr="00CD4C18" w:rsidRDefault="00CD4C18" w:rsidP="00CD4C18">
            <w:pPr>
              <w:jc w:val="both"/>
              <w:rPr>
                <w:sz w:val="24"/>
                <w:szCs w:val="24"/>
                <w:lang w:val="pt-BR"/>
              </w:rPr>
            </w:pPr>
            <w:r w:rsidRPr="00CD4C18">
              <w:rPr>
                <w:sz w:val="24"/>
                <w:szCs w:val="24"/>
                <w:lang w:val="pt-BR"/>
              </w:rPr>
              <w:t xml:space="preserve">CHOCOLATE BIS, </w:t>
            </w:r>
            <w:proofErr w:type="spellStart"/>
            <w:r w:rsidRPr="00CD4C18">
              <w:rPr>
                <w:sz w:val="24"/>
                <w:szCs w:val="24"/>
                <w:lang w:val="pt-BR"/>
              </w:rPr>
              <w:t>wafer</w:t>
            </w:r>
            <w:proofErr w:type="spellEnd"/>
            <w:r w:rsidRPr="00CD4C18">
              <w:rPr>
                <w:sz w:val="24"/>
                <w:szCs w:val="24"/>
                <w:lang w:val="pt-BR"/>
              </w:rPr>
              <w:t xml:space="preserve"> recheado coberto com chocolate, crocante, com sabor e textura característicos. Acondicionado em embalagem original do fabricante, lacrada, contendo identificação do produto, lote, composição, informações nutricionais e validade. Peso aproximado por unidade: 7 g a 10 g.</w:t>
            </w:r>
          </w:p>
        </w:tc>
        <w:tc>
          <w:tcPr>
            <w:tcW w:w="1147" w:type="dxa"/>
            <w:noWrap/>
            <w:hideMark/>
          </w:tcPr>
          <w:p w14:paraId="4C849177" w14:textId="77777777" w:rsidR="00CD4C18" w:rsidRPr="00CD4C18" w:rsidRDefault="00CD4C18" w:rsidP="00CD4C18">
            <w:pPr>
              <w:jc w:val="both"/>
              <w:rPr>
                <w:sz w:val="24"/>
                <w:szCs w:val="24"/>
                <w:lang w:val="pt-BR"/>
              </w:rPr>
            </w:pPr>
            <w:r w:rsidRPr="00CD4C18">
              <w:rPr>
                <w:sz w:val="24"/>
                <w:szCs w:val="24"/>
                <w:lang w:val="pt-BR"/>
              </w:rPr>
              <w:t xml:space="preserve"> R$                  8,28 </w:t>
            </w:r>
          </w:p>
        </w:tc>
        <w:tc>
          <w:tcPr>
            <w:tcW w:w="959" w:type="dxa"/>
            <w:noWrap/>
            <w:hideMark/>
          </w:tcPr>
          <w:p w14:paraId="14CD5375" w14:textId="77777777" w:rsidR="00CD4C18" w:rsidRPr="00CD4C18" w:rsidRDefault="00CD4C18" w:rsidP="00CD4C18">
            <w:pPr>
              <w:jc w:val="both"/>
              <w:rPr>
                <w:sz w:val="24"/>
                <w:szCs w:val="24"/>
                <w:lang w:val="pt-BR"/>
              </w:rPr>
            </w:pPr>
            <w:r w:rsidRPr="00CD4C18">
              <w:rPr>
                <w:sz w:val="24"/>
                <w:szCs w:val="24"/>
                <w:lang w:val="pt-BR"/>
              </w:rPr>
              <w:t>20</w:t>
            </w:r>
          </w:p>
        </w:tc>
        <w:tc>
          <w:tcPr>
            <w:tcW w:w="1450" w:type="dxa"/>
            <w:noWrap/>
            <w:hideMark/>
          </w:tcPr>
          <w:p w14:paraId="24075F16" w14:textId="77777777" w:rsidR="00CD4C18" w:rsidRPr="00CD4C18" w:rsidRDefault="00CD4C18" w:rsidP="00CD4C18">
            <w:pPr>
              <w:jc w:val="both"/>
              <w:rPr>
                <w:sz w:val="24"/>
                <w:szCs w:val="24"/>
                <w:lang w:val="pt-BR"/>
              </w:rPr>
            </w:pPr>
            <w:r w:rsidRPr="00CD4C18">
              <w:rPr>
                <w:sz w:val="24"/>
                <w:szCs w:val="24"/>
                <w:lang w:val="pt-BR"/>
              </w:rPr>
              <w:t>Caixas</w:t>
            </w:r>
          </w:p>
        </w:tc>
        <w:tc>
          <w:tcPr>
            <w:tcW w:w="1668" w:type="dxa"/>
            <w:noWrap/>
            <w:hideMark/>
          </w:tcPr>
          <w:p w14:paraId="49D78F95" w14:textId="77777777" w:rsidR="00CD4C18" w:rsidRPr="00CD4C18" w:rsidRDefault="00CD4C18" w:rsidP="00CD4C18">
            <w:pPr>
              <w:jc w:val="both"/>
              <w:rPr>
                <w:sz w:val="24"/>
                <w:szCs w:val="24"/>
                <w:lang w:val="pt-BR"/>
              </w:rPr>
            </w:pPr>
            <w:r w:rsidRPr="00CD4C18">
              <w:rPr>
                <w:sz w:val="24"/>
                <w:szCs w:val="24"/>
                <w:lang w:val="pt-BR"/>
              </w:rPr>
              <w:t xml:space="preserve"> R$                 165,60 </w:t>
            </w:r>
          </w:p>
        </w:tc>
      </w:tr>
      <w:tr w:rsidR="00CD4C18" w:rsidRPr="00CD4C18" w14:paraId="230FD3D1" w14:textId="77777777" w:rsidTr="00CD4C18">
        <w:trPr>
          <w:trHeight w:val="300"/>
        </w:trPr>
        <w:tc>
          <w:tcPr>
            <w:tcW w:w="694" w:type="dxa"/>
            <w:hideMark/>
          </w:tcPr>
          <w:p w14:paraId="7D06F7F5" w14:textId="77777777" w:rsidR="00CD4C18" w:rsidRPr="00CD4C18" w:rsidRDefault="00CD4C18" w:rsidP="00CD4C18">
            <w:pPr>
              <w:jc w:val="both"/>
              <w:rPr>
                <w:sz w:val="24"/>
                <w:szCs w:val="24"/>
                <w:lang w:val="pt-BR"/>
              </w:rPr>
            </w:pPr>
            <w:r w:rsidRPr="00CD4C18">
              <w:rPr>
                <w:sz w:val="24"/>
                <w:szCs w:val="24"/>
                <w:lang w:val="pt-BR"/>
              </w:rPr>
              <w:t>37</w:t>
            </w:r>
          </w:p>
        </w:tc>
        <w:tc>
          <w:tcPr>
            <w:tcW w:w="4079" w:type="dxa"/>
            <w:hideMark/>
          </w:tcPr>
          <w:p w14:paraId="0F635B6E" w14:textId="77777777" w:rsidR="00CD4C18" w:rsidRPr="00CD4C18" w:rsidRDefault="00CD4C18" w:rsidP="00CD4C18">
            <w:pPr>
              <w:jc w:val="both"/>
              <w:rPr>
                <w:sz w:val="24"/>
                <w:szCs w:val="24"/>
                <w:lang w:val="pt-BR"/>
              </w:rPr>
            </w:pPr>
            <w:r w:rsidRPr="00CD4C18">
              <w:rPr>
                <w:sz w:val="24"/>
                <w:szCs w:val="24"/>
                <w:lang w:val="pt-BR"/>
              </w:rPr>
              <w:t xml:space="preserve">DOCE PAÇOCA DE AMENDOIM, embalagem com no mínimo 50 unidades. O produto deve apresentar-se íntegro, crocante, com sabor e odor agradável. Embalagem deve estar </w:t>
            </w:r>
            <w:r w:rsidRPr="00CD4C18">
              <w:rPr>
                <w:sz w:val="24"/>
                <w:szCs w:val="24"/>
                <w:lang w:val="pt-BR"/>
              </w:rPr>
              <w:lastRenderedPageBreak/>
              <w:t xml:space="preserve">intacta, bem vedada e deve constar: Data de fabricação de no máximo um mês da data de entrega do produto, prazo de validade de um ano; informação nutricional e ingredientes. </w:t>
            </w:r>
          </w:p>
        </w:tc>
        <w:tc>
          <w:tcPr>
            <w:tcW w:w="1147" w:type="dxa"/>
            <w:noWrap/>
            <w:hideMark/>
          </w:tcPr>
          <w:p w14:paraId="71B75450" w14:textId="77777777" w:rsidR="00CD4C18" w:rsidRPr="00CD4C18" w:rsidRDefault="00CD4C18" w:rsidP="00CD4C18">
            <w:pPr>
              <w:jc w:val="both"/>
              <w:rPr>
                <w:sz w:val="24"/>
                <w:szCs w:val="24"/>
                <w:lang w:val="pt-BR"/>
              </w:rPr>
            </w:pPr>
            <w:r w:rsidRPr="00CD4C18">
              <w:rPr>
                <w:sz w:val="24"/>
                <w:szCs w:val="24"/>
                <w:lang w:val="pt-BR"/>
              </w:rPr>
              <w:lastRenderedPageBreak/>
              <w:t xml:space="preserve"> R$                35,34 </w:t>
            </w:r>
          </w:p>
        </w:tc>
        <w:tc>
          <w:tcPr>
            <w:tcW w:w="959" w:type="dxa"/>
            <w:noWrap/>
            <w:hideMark/>
          </w:tcPr>
          <w:p w14:paraId="212A7A99" w14:textId="77777777" w:rsidR="00CD4C18" w:rsidRPr="00CD4C18" w:rsidRDefault="00CD4C18" w:rsidP="00CD4C18">
            <w:pPr>
              <w:jc w:val="both"/>
              <w:rPr>
                <w:sz w:val="24"/>
                <w:szCs w:val="24"/>
                <w:lang w:val="pt-BR"/>
              </w:rPr>
            </w:pPr>
            <w:r w:rsidRPr="00CD4C18">
              <w:rPr>
                <w:sz w:val="24"/>
                <w:szCs w:val="24"/>
                <w:lang w:val="pt-BR"/>
              </w:rPr>
              <w:t>30</w:t>
            </w:r>
          </w:p>
        </w:tc>
        <w:tc>
          <w:tcPr>
            <w:tcW w:w="1450" w:type="dxa"/>
            <w:noWrap/>
            <w:hideMark/>
          </w:tcPr>
          <w:p w14:paraId="75AE0B08" w14:textId="77777777" w:rsidR="00CD4C18" w:rsidRPr="00CD4C18" w:rsidRDefault="00CD4C18" w:rsidP="00CD4C18">
            <w:pPr>
              <w:jc w:val="both"/>
              <w:rPr>
                <w:sz w:val="24"/>
                <w:szCs w:val="24"/>
                <w:lang w:val="pt-BR"/>
              </w:rPr>
            </w:pPr>
            <w:r w:rsidRPr="00CD4C18">
              <w:rPr>
                <w:sz w:val="24"/>
                <w:szCs w:val="24"/>
                <w:lang w:val="pt-BR"/>
              </w:rPr>
              <w:t>Caixas</w:t>
            </w:r>
          </w:p>
        </w:tc>
        <w:tc>
          <w:tcPr>
            <w:tcW w:w="1668" w:type="dxa"/>
            <w:noWrap/>
            <w:hideMark/>
          </w:tcPr>
          <w:p w14:paraId="30EA2EBD" w14:textId="77777777" w:rsidR="00CD4C18" w:rsidRPr="00CD4C18" w:rsidRDefault="00CD4C18" w:rsidP="00CD4C18">
            <w:pPr>
              <w:jc w:val="both"/>
              <w:rPr>
                <w:sz w:val="24"/>
                <w:szCs w:val="24"/>
                <w:lang w:val="pt-BR"/>
              </w:rPr>
            </w:pPr>
            <w:r w:rsidRPr="00CD4C18">
              <w:rPr>
                <w:sz w:val="24"/>
                <w:szCs w:val="24"/>
                <w:lang w:val="pt-BR"/>
              </w:rPr>
              <w:t xml:space="preserve"> R$             1.060,20 </w:t>
            </w:r>
          </w:p>
        </w:tc>
      </w:tr>
      <w:tr w:rsidR="00CD4C18" w:rsidRPr="00CD4C18" w14:paraId="6922DCFA" w14:textId="77777777" w:rsidTr="00CD4C18">
        <w:trPr>
          <w:trHeight w:val="300"/>
        </w:trPr>
        <w:tc>
          <w:tcPr>
            <w:tcW w:w="694" w:type="dxa"/>
            <w:hideMark/>
          </w:tcPr>
          <w:p w14:paraId="313DB385" w14:textId="77777777" w:rsidR="00CD4C18" w:rsidRPr="00CD4C18" w:rsidRDefault="00CD4C18" w:rsidP="00CD4C18">
            <w:pPr>
              <w:jc w:val="both"/>
              <w:rPr>
                <w:sz w:val="24"/>
                <w:szCs w:val="24"/>
                <w:lang w:val="pt-BR"/>
              </w:rPr>
            </w:pPr>
            <w:r w:rsidRPr="00CD4C18">
              <w:rPr>
                <w:sz w:val="24"/>
                <w:szCs w:val="24"/>
                <w:lang w:val="pt-BR"/>
              </w:rPr>
              <w:lastRenderedPageBreak/>
              <w:t>38</w:t>
            </w:r>
          </w:p>
        </w:tc>
        <w:tc>
          <w:tcPr>
            <w:tcW w:w="4079" w:type="dxa"/>
            <w:hideMark/>
          </w:tcPr>
          <w:p w14:paraId="271CD0CE" w14:textId="77777777" w:rsidR="00CD4C18" w:rsidRPr="00CD4C18" w:rsidRDefault="00CD4C18" w:rsidP="00CD4C18">
            <w:pPr>
              <w:jc w:val="both"/>
              <w:rPr>
                <w:sz w:val="24"/>
                <w:szCs w:val="24"/>
                <w:lang w:val="pt-BR"/>
              </w:rPr>
            </w:pPr>
            <w:r w:rsidRPr="00CD4C18">
              <w:rPr>
                <w:sz w:val="24"/>
                <w:szCs w:val="24"/>
                <w:lang w:val="pt-BR"/>
              </w:rPr>
              <w:t>FLOCOS DE MILHO PARA CUSCUZ, embalagem contendo 500g devidamente identificada com o nome do produto, data de fabricação, composição mínima, prazo de validade e peso liquido.</w:t>
            </w:r>
          </w:p>
        </w:tc>
        <w:tc>
          <w:tcPr>
            <w:tcW w:w="1147" w:type="dxa"/>
            <w:noWrap/>
            <w:hideMark/>
          </w:tcPr>
          <w:p w14:paraId="1783405C" w14:textId="77777777" w:rsidR="00CD4C18" w:rsidRPr="00CD4C18" w:rsidRDefault="00CD4C18" w:rsidP="00CD4C18">
            <w:pPr>
              <w:jc w:val="both"/>
              <w:rPr>
                <w:sz w:val="24"/>
                <w:szCs w:val="24"/>
                <w:lang w:val="pt-BR"/>
              </w:rPr>
            </w:pPr>
            <w:r w:rsidRPr="00CD4C18">
              <w:rPr>
                <w:sz w:val="24"/>
                <w:szCs w:val="24"/>
                <w:lang w:val="pt-BR"/>
              </w:rPr>
              <w:t xml:space="preserve"> R$                  2,25 </w:t>
            </w:r>
          </w:p>
        </w:tc>
        <w:tc>
          <w:tcPr>
            <w:tcW w:w="959" w:type="dxa"/>
            <w:noWrap/>
            <w:hideMark/>
          </w:tcPr>
          <w:p w14:paraId="2148D4E0" w14:textId="77777777" w:rsidR="00CD4C18" w:rsidRPr="00CD4C18" w:rsidRDefault="00CD4C18" w:rsidP="00CD4C18">
            <w:pPr>
              <w:jc w:val="both"/>
              <w:rPr>
                <w:sz w:val="24"/>
                <w:szCs w:val="24"/>
                <w:lang w:val="pt-BR"/>
              </w:rPr>
            </w:pPr>
            <w:r w:rsidRPr="00CD4C18">
              <w:rPr>
                <w:sz w:val="24"/>
                <w:szCs w:val="24"/>
                <w:lang w:val="pt-BR"/>
              </w:rPr>
              <w:t>30</w:t>
            </w:r>
          </w:p>
        </w:tc>
        <w:tc>
          <w:tcPr>
            <w:tcW w:w="1450" w:type="dxa"/>
            <w:noWrap/>
            <w:hideMark/>
          </w:tcPr>
          <w:p w14:paraId="021B6BD9" w14:textId="77777777" w:rsidR="00CD4C18" w:rsidRPr="00CD4C18" w:rsidRDefault="00CD4C18" w:rsidP="00CD4C18">
            <w:pPr>
              <w:jc w:val="both"/>
              <w:rPr>
                <w:sz w:val="24"/>
                <w:szCs w:val="24"/>
                <w:lang w:val="pt-BR"/>
              </w:rPr>
            </w:pPr>
            <w:r w:rsidRPr="00CD4C18">
              <w:rPr>
                <w:sz w:val="24"/>
                <w:szCs w:val="24"/>
                <w:lang w:val="pt-BR"/>
              </w:rPr>
              <w:t>Unidades</w:t>
            </w:r>
          </w:p>
        </w:tc>
        <w:tc>
          <w:tcPr>
            <w:tcW w:w="1668" w:type="dxa"/>
            <w:noWrap/>
            <w:hideMark/>
          </w:tcPr>
          <w:p w14:paraId="71050878" w14:textId="77777777" w:rsidR="00CD4C18" w:rsidRPr="00CD4C18" w:rsidRDefault="00CD4C18" w:rsidP="00CD4C18">
            <w:pPr>
              <w:jc w:val="both"/>
              <w:rPr>
                <w:sz w:val="24"/>
                <w:szCs w:val="24"/>
                <w:lang w:val="pt-BR"/>
              </w:rPr>
            </w:pPr>
            <w:r w:rsidRPr="00CD4C18">
              <w:rPr>
                <w:sz w:val="24"/>
                <w:szCs w:val="24"/>
                <w:lang w:val="pt-BR"/>
              </w:rPr>
              <w:t xml:space="preserve"> R$                   67,50 </w:t>
            </w:r>
          </w:p>
        </w:tc>
      </w:tr>
      <w:tr w:rsidR="00CD4C18" w:rsidRPr="00CD4C18" w14:paraId="204C0B3B" w14:textId="77777777" w:rsidTr="00CD4C18">
        <w:trPr>
          <w:trHeight w:val="300"/>
        </w:trPr>
        <w:tc>
          <w:tcPr>
            <w:tcW w:w="694" w:type="dxa"/>
            <w:hideMark/>
          </w:tcPr>
          <w:p w14:paraId="79845DA0" w14:textId="77777777" w:rsidR="00CD4C18" w:rsidRPr="00CD4C18" w:rsidRDefault="00CD4C18" w:rsidP="00CD4C18">
            <w:pPr>
              <w:jc w:val="both"/>
              <w:rPr>
                <w:sz w:val="24"/>
                <w:szCs w:val="24"/>
                <w:lang w:val="pt-BR"/>
              </w:rPr>
            </w:pPr>
            <w:r w:rsidRPr="00CD4C18">
              <w:rPr>
                <w:sz w:val="24"/>
                <w:szCs w:val="24"/>
                <w:lang w:val="pt-BR"/>
              </w:rPr>
              <w:t>39</w:t>
            </w:r>
          </w:p>
        </w:tc>
        <w:tc>
          <w:tcPr>
            <w:tcW w:w="4079" w:type="dxa"/>
            <w:hideMark/>
          </w:tcPr>
          <w:p w14:paraId="6608B829" w14:textId="77777777" w:rsidR="00CD4C18" w:rsidRPr="00CD4C18" w:rsidRDefault="00CD4C18" w:rsidP="00CD4C18">
            <w:pPr>
              <w:jc w:val="both"/>
              <w:rPr>
                <w:sz w:val="24"/>
                <w:szCs w:val="24"/>
                <w:lang w:val="pt-BR"/>
              </w:rPr>
            </w:pPr>
            <w:r w:rsidRPr="00CD4C18">
              <w:rPr>
                <w:sz w:val="24"/>
                <w:szCs w:val="24"/>
                <w:lang w:val="pt-BR"/>
              </w:rPr>
              <w:t xml:space="preserve">LEITE CONDENSADO: ingredientes mínimos: leite, açúcar e lactose, </w:t>
            </w:r>
            <w:proofErr w:type="gramStart"/>
            <w:r w:rsidRPr="00CD4C18">
              <w:rPr>
                <w:sz w:val="24"/>
                <w:szCs w:val="24"/>
                <w:lang w:val="pt-BR"/>
              </w:rPr>
              <w:t>acondicionado em embalagem de 395g, que deverá conter externamente os dados de identificação</w:t>
            </w:r>
            <w:proofErr w:type="gramEnd"/>
            <w:r w:rsidRPr="00CD4C18">
              <w:rPr>
                <w:sz w:val="24"/>
                <w:szCs w:val="24"/>
                <w:lang w:val="pt-BR"/>
              </w:rPr>
              <w:t xml:space="preserve">; informações nutricionais; número do lote; data fabricação de validade /lote. Prazo de validade de no mínimo </w:t>
            </w:r>
            <w:proofErr w:type="gramStart"/>
            <w:r w:rsidRPr="00CD4C18">
              <w:rPr>
                <w:sz w:val="24"/>
                <w:szCs w:val="24"/>
                <w:lang w:val="pt-BR"/>
              </w:rPr>
              <w:t>6</w:t>
            </w:r>
            <w:proofErr w:type="gramEnd"/>
            <w:r w:rsidRPr="00CD4C18">
              <w:rPr>
                <w:sz w:val="24"/>
                <w:szCs w:val="24"/>
                <w:lang w:val="pt-BR"/>
              </w:rPr>
              <w:t xml:space="preserve"> meses a partir da entrega do produto. Deverá apresentar SIF ou SIE.</w:t>
            </w:r>
          </w:p>
        </w:tc>
        <w:tc>
          <w:tcPr>
            <w:tcW w:w="1147" w:type="dxa"/>
            <w:noWrap/>
            <w:hideMark/>
          </w:tcPr>
          <w:p w14:paraId="778DF29B" w14:textId="77777777" w:rsidR="00CD4C18" w:rsidRPr="00CD4C18" w:rsidRDefault="00CD4C18" w:rsidP="00CD4C18">
            <w:pPr>
              <w:jc w:val="both"/>
              <w:rPr>
                <w:sz w:val="24"/>
                <w:szCs w:val="24"/>
                <w:lang w:val="pt-BR"/>
              </w:rPr>
            </w:pPr>
            <w:r w:rsidRPr="00CD4C18">
              <w:rPr>
                <w:sz w:val="24"/>
                <w:szCs w:val="24"/>
                <w:lang w:val="pt-BR"/>
              </w:rPr>
              <w:t xml:space="preserve"> R$                  7,11 </w:t>
            </w:r>
          </w:p>
        </w:tc>
        <w:tc>
          <w:tcPr>
            <w:tcW w:w="959" w:type="dxa"/>
            <w:noWrap/>
            <w:hideMark/>
          </w:tcPr>
          <w:p w14:paraId="1BA10BDD" w14:textId="77777777" w:rsidR="00CD4C18" w:rsidRPr="00CD4C18" w:rsidRDefault="00CD4C18" w:rsidP="00CD4C18">
            <w:pPr>
              <w:jc w:val="both"/>
              <w:rPr>
                <w:sz w:val="24"/>
                <w:szCs w:val="24"/>
                <w:lang w:val="pt-BR"/>
              </w:rPr>
            </w:pPr>
            <w:r w:rsidRPr="00CD4C18">
              <w:rPr>
                <w:sz w:val="24"/>
                <w:szCs w:val="24"/>
                <w:lang w:val="pt-BR"/>
              </w:rPr>
              <w:t>10</w:t>
            </w:r>
          </w:p>
        </w:tc>
        <w:tc>
          <w:tcPr>
            <w:tcW w:w="1450" w:type="dxa"/>
            <w:noWrap/>
            <w:hideMark/>
          </w:tcPr>
          <w:p w14:paraId="0C50D1F7" w14:textId="77777777" w:rsidR="00CD4C18" w:rsidRPr="00CD4C18" w:rsidRDefault="00CD4C18" w:rsidP="00CD4C18">
            <w:pPr>
              <w:jc w:val="both"/>
              <w:rPr>
                <w:sz w:val="24"/>
                <w:szCs w:val="24"/>
                <w:lang w:val="pt-BR"/>
              </w:rPr>
            </w:pPr>
            <w:r w:rsidRPr="00CD4C18">
              <w:rPr>
                <w:sz w:val="24"/>
                <w:szCs w:val="24"/>
                <w:lang w:val="pt-BR"/>
              </w:rPr>
              <w:t>Unidades</w:t>
            </w:r>
          </w:p>
        </w:tc>
        <w:tc>
          <w:tcPr>
            <w:tcW w:w="1668" w:type="dxa"/>
            <w:noWrap/>
            <w:hideMark/>
          </w:tcPr>
          <w:p w14:paraId="13939872" w14:textId="77777777" w:rsidR="00CD4C18" w:rsidRPr="00CD4C18" w:rsidRDefault="00CD4C18" w:rsidP="00CD4C18">
            <w:pPr>
              <w:jc w:val="both"/>
              <w:rPr>
                <w:sz w:val="24"/>
                <w:szCs w:val="24"/>
                <w:lang w:val="pt-BR"/>
              </w:rPr>
            </w:pPr>
            <w:r w:rsidRPr="00CD4C18">
              <w:rPr>
                <w:sz w:val="24"/>
                <w:szCs w:val="24"/>
                <w:lang w:val="pt-BR"/>
              </w:rPr>
              <w:t xml:space="preserve"> R$                   71,10 </w:t>
            </w:r>
          </w:p>
        </w:tc>
      </w:tr>
      <w:tr w:rsidR="00CD4C18" w:rsidRPr="00CD4C18" w14:paraId="60E5D37F" w14:textId="77777777" w:rsidTr="00CD4C18">
        <w:trPr>
          <w:trHeight w:val="300"/>
        </w:trPr>
        <w:tc>
          <w:tcPr>
            <w:tcW w:w="694" w:type="dxa"/>
            <w:hideMark/>
          </w:tcPr>
          <w:p w14:paraId="2057AAA8" w14:textId="77777777" w:rsidR="00CD4C18" w:rsidRPr="00CD4C18" w:rsidRDefault="00CD4C18" w:rsidP="00CD4C18">
            <w:pPr>
              <w:jc w:val="both"/>
              <w:rPr>
                <w:sz w:val="24"/>
                <w:szCs w:val="24"/>
                <w:lang w:val="pt-BR"/>
              </w:rPr>
            </w:pPr>
            <w:r w:rsidRPr="00CD4C18">
              <w:rPr>
                <w:sz w:val="24"/>
                <w:szCs w:val="24"/>
                <w:lang w:val="pt-BR"/>
              </w:rPr>
              <w:t>40</w:t>
            </w:r>
          </w:p>
        </w:tc>
        <w:tc>
          <w:tcPr>
            <w:tcW w:w="4079" w:type="dxa"/>
            <w:hideMark/>
          </w:tcPr>
          <w:p w14:paraId="5E3AA8CD" w14:textId="77777777" w:rsidR="00CD4C18" w:rsidRPr="00CD4C18" w:rsidRDefault="00CD4C18" w:rsidP="00CD4C18">
            <w:pPr>
              <w:jc w:val="both"/>
              <w:rPr>
                <w:sz w:val="24"/>
                <w:szCs w:val="24"/>
                <w:lang w:val="pt-BR"/>
              </w:rPr>
            </w:pPr>
            <w:r w:rsidRPr="00CD4C18">
              <w:rPr>
                <w:sz w:val="24"/>
                <w:szCs w:val="24"/>
                <w:lang w:val="pt-BR"/>
              </w:rPr>
              <w:t xml:space="preserve">LEITE DE COCO, tradicional, de boa qualidade. </w:t>
            </w:r>
            <w:proofErr w:type="gramStart"/>
            <w:r w:rsidRPr="00CD4C18">
              <w:rPr>
                <w:sz w:val="24"/>
                <w:szCs w:val="24"/>
                <w:lang w:val="pt-BR"/>
              </w:rPr>
              <w:t>embalagem</w:t>
            </w:r>
            <w:proofErr w:type="gramEnd"/>
            <w:r w:rsidRPr="00CD4C18">
              <w:rPr>
                <w:sz w:val="24"/>
                <w:szCs w:val="24"/>
                <w:lang w:val="pt-BR"/>
              </w:rPr>
              <w:t xml:space="preserve"> com 200ml em caixa ou embalagem de vidro, com dados de identificação do produto, marca do fabricante, prazo de validade, peso liquido e de acordo com as normas e/ou resoluções vigentes da ANVISA/MS. O prazo de validade do produto deve ser de no mínimo 03 meses a partir da data de entrega do produto.</w:t>
            </w:r>
          </w:p>
        </w:tc>
        <w:tc>
          <w:tcPr>
            <w:tcW w:w="1147" w:type="dxa"/>
            <w:noWrap/>
            <w:hideMark/>
          </w:tcPr>
          <w:p w14:paraId="0B6A9C0A" w14:textId="77777777" w:rsidR="00CD4C18" w:rsidRPr="00CD4C18" w:rsidRDefault="00CD4C18" w:rsidP="00CD4C18">
            <w:pPr>
              <w:jc w:val="both"/>
              <w:rPr>
                <w:sz w:val="24"/>
                <w:szCs w:val="24"/>
                <w:lang w:val="pt-BR"/>
              </w:rPr>
            </w:pPr>
            <w:r w:rsidRPr="00CD4C18">
              <w:rPr>
                <w:sz w:val="24"/>
                <w:szCs w:val="24"/>
                <w:lang w:val="pt-BR"/>
              </w:rPr>
              <w:t xml:space="preserve"> R$                  4,66 </w:t>
            </w:r>
          </w:p>
        </w:tc>
        <w:tc>
          <w:tcPr>
            <w:tcW w:w="959" w:type="dxa"/>
            <w:noWrap/>
            <w:hideMark/>
          </w:tcPr>
          <w:p w14:paraId="13F0DDC3" w14:textId="77777777" w:rsidR="00CD4C18" w:rsidRPr="00CD4C18" w:rsidRDefault="00CD4C18" w:rsidP="00CD4C18">
            <w:pPr>
              <w:jc w:val="both"/>
              <w:rPr>
                <w:sz w:val="24"/>
                <w:szCs w:val="24"/>
                <w:lang w:val="pt-BR"/>
              </w:rPr>
            </w:pPr>
            <w:r w:rsidRPr="00CD4C18">
              <w:rPr>
                <w:sz w:val="24"/>
                <w:szCs w:val="24"/>
                <w:lang w:val="pt-BR"/>
              </w:rPr>
              <w:t>15</w:t>
            </w:r>
          </w:p>
        </w:tc>
        <w:tc>
          <w:tcPr>
            <w:tcW w:w="1450" w:type="dxa"/>
            <w:noWrap/>
            <w:hideMark/>
          </w:tcPr>
          <w:p w14:paraId="1A78492D" w14:textId="77777777" w:rsidR="00CD4C18" w:rsidRPr="00CD4C18" w:rsidRDefault="00CD4C18" w:rsidP="00CD4C18">
            <w:pPr>
              <w:jc w:val="both"/>
              <w:rPr>
                <w:sz w:val="24"/>
                <w:szCs w:val="24"/>
                <w:lang w:val="pt-BR"/>
              </w:rPr>
            </w:pPr>
            <w:r w:rsidRPr="00CD4C18">
              <w:rPr>
                <w:sz w:val="24"/>
                <w:szCs w:val="24"/>
                <w:lang w:val="pt-BR"/>
              </w:rPr>
              <w:t>Unidades</w:t>
            </w:r>
          </w:p>
        </w:tc>
        <w:tc>
          <w:tcPr>
            <w:tcW w:w="1668" w:type="dxa"/>
            <w:noWrap/>
            <w:hideMark/>
          </w:tcPr>
          <w:p w14:paraId="139BF3D4" w14:textId="77777777" w:rsidR="00CD4C18" w:rsidRPr="00CD4C18" w:rsidRDefault="00CD4C18" w:rsidP="00CD4C18">
            <w:pPr>
              <w:jc w:val="both"/>
              <w:rPr>
                <w:sz w:val="24"/>
                <w:szCs w:val="24"/>
                <w:lang w:val="pt-BR"/>
              </w:rPr>
            </w:pPr>
            <w:r w:rsidRPr="00CD4C18">
              <w:rPr>
                <w:sz w:val="24"/>
                <w:szCs w:val="24"/>
                <w:lang w:val="pt-BR"/>
              </w:rPr>
              <w:t xml:space="preserve"> R$                   69,90 </w:t>
            </w:r>
          </w:p>
        </w:tc>
      </w:tr>
      <w:tr w:rsidR="00CD4C18" w:rsidRPr="00CD4C18" w14:paraId="693A1F35" w14:textId="77777777" w:rsidTr="00CD4C18">
        <w:trPr>
          <w:trHeight w:val="300"/>
        </w:trPr>
        <w:tc>
          <w:tcPr>
            <w:tcW w:w="694" w:type="dxa"/>
            <w:hideMark/>
          </w:tcPr>
          <w:p w14:paraId="6BEF93EA" w14:textId="77777777" w:rsidR="00CD4C18" w:rsidRPr="00CD4C18" w:rsidRDefault="00CD4C18" w:rsidP="00CD4C18">
            <w:pPr>
              <w:jc w:val="both"/>
              <w:rPr>
                <w:sz w:val="24"/>
                <w:szCs w:val="24"/>
                <w:lang w:val="pt-BR"/>
              </w:rPr>
            </w:pPr>
            <w:r w:rsidRPr="00CD4C18">
              <w:rPr>
                <w:sz w:val="24"/>
                <w:szCs w:val="24"/>
                <w:lang w:val="pt-BR"/>
              </w:rPr>
              <w:t>41</w:t>
            </w:r>
          </w:p>
        </w:tc>
        <w:tc>
          <w:tcPr>
            <w:tcW w:w="4079" w:type="dxa"/>
            <w:hideMark/>
          </w:tcPr>
          <w:p w14:paraId="610A5D9C" w14:textId="77777777" w:rsidR="00CD4C18" w:rsidRPr="00CD4C18" w:rsidRDefault="00CD4C18" w:rsidP="00CD4C18">
            <w:pPr>
              <w:jc w:val="both"/>
              <w:rPr>
                <w:sz w:val="24"/>
                <w:szCs w:val="24"/>
                <w:lang w:val="pt-BR"/>
              </w:rPr>
            </w:pPr>
            <w:r w:rsidRPr="00CD4C18">
              <w:rPr>
                <w:sz w:val="24"/>
                <w:szCs w:val="24"/>
                <w:lang w:val="pt-BR"/>
              </w:rPr>
              <w:t>LEITE EM PÓ, integral acondicionado em embalagem contendo 400G. As seguintes informações deverão ser impressas pelo fabricante, diretamente na embalagem em que o produto esta acondicionado: nome ou CNPJ do fabricante, marca do produto, endereço, peso, composição, data de fabricação ou lote e data de validade. Na data da entrega, o prazo de validade indicado para o produto, não deverá ter sido ultrapassado na sua metade, tomando-se como referência, a data de fabricação ou lote, impressa na embalagem. Conforme a(s) norma(s) e/ou resolução (</w:t>
            </w:r>
            <w:proofErr w:type="spellStart"/>
            <w:r w:rsidRPr="00CD4C18">
              <w:rPr>
                <w:sz w:val="24"/>
                <w:szCs w:val="24"/>
                <w:lang w:val="pt-BR"/>
              </w:rPr>
              <w:t>ões</w:t>
            </w:r>
            <w:proofErr w:type="spellEnd"/>
            <w:r w:rsidRPr="00CD4C18">
              <w:rPr>
                <w:sz w:val="24"/>
                <w:szCs w:val="24"/>
                <w:lang w:val="pt-BR"/>
              </w:rPr>
              <w:t>) vigente(s) MAPA/INMETRO.</w:t>
            </w:r>
          </w:p>
        </w:tc>
        <w:tc>
          <w:tcPr>
            <w:tcW w:w="1147" w:type="dxa"/>
            <w:noWrap/>
            <w:hideMark/>
          </w:tcPr>
          <w:p w14:paraId="65B60F33" w14:textId="77777777" w:rsidR="00CD4C18" w:rsidRPr="00CD4C18" w:rsidRDefault="00CD4C18" w:rsidP="00CD4C18">
            <w:pPr>
              <w:jc w:val="both"/>
              <w:rPr>
                <w:sz w:val="24"/>
                <w:szCs w:val="24"/>
                <w:lang w:val="pt-BR"/>
              </w:rPr>
            </w:pPr>
            <w:r w:rsidRPr="00CD4C18">
              <w:rPr>
                <w:sz w:val="24"/>
                <w:szCs w:val="24"/>
                <w:lang w:val="pt-BR"/>
              </w:rPr>
              <w:t xml:space="preserve"> R$                20,17 </w:t>
            </w:r>
          </w:p>
        </w:tc>
        <w:tc>
          <w:tcPr>
            <w:tcW w:w="959" w:type="dxa"/>
            <w:noWrap/>
            <w:hideMark/>
          </w:tcPr>
          <w:p w14:paraId="1471F617" w14:textId="77777777" w:rsidR="00CD4C18" w:rsidRPr="00CD4C18" w:rsidRDefault="00CD4C18" w:rsidP="00CD4C18">
            <w:pPr>
              <w:jc w:val="both"/>
              <w:rPr>
                <w:sz w:val="24"/>
                <w:szCs w:val="24"/>
                <w:lang w:val="pt-BR"/>
              </w:rPr>
            </w:pPr>
            <w:r w:rsidRPr="00CD4C18">
              <w:rPr>
                <w:sz w:val="24"/>
                <w:szCs w:val="24"/>
                <w:lang w:val="pt-BR"/>
              </w:rPr>
              <w:t>20</w:t>
            </w:r>
          </w:p>
        </w:tc>
        <w:tc>
          <w:tcPr>
            <w:tcW w:w="1450" w:type="dxa"/>
            <w:noWrap/>
            <w:hideMark/>
          </w:tcPr>
          <w:p w14:paraId="72FA8CAC" w14:textId="77777777" w:rsidR="00CD4C18" w:rsidRPr="00CD4C18" w:rsidRDefault="00CD4C18" w:rsidP="00CD4C18">
            <w:pPr>
              <w:jc w:val="both"/>
              <w:rPr>
                <w:sz w:val="24"/>
                <w:szCs w:val="24"/>
                <w:lang w:val="pt-BR"/>
              </w:rPr>
            </w:pPr>
            <w:r w:rsidRPr="00CD4C18">
              <w:rPr>
                <w:sz w:val="24"/>
                <w:szCs w:val="24"/>
                <w:lang w:val="pt-BR"/>
              </w:rPr>
              <w:t>Unidades</w:t>
            </w:r>
          </w:p>
        </w:tc>
        <w:tc>
          <w:tcPr>
            <w:tcW w:w="1668" w:type="dxa"/>
            <w:noWrap/>
            <w:hideMark/>
          </w:tcPr>
          <w:p w14:paraId="10F384CB" w14:textId="77777777" w:rsidR="00CD4C18" w:rsidRPr="00CD4C18" w:rsidRDefault="00CD4C18" w:rsidP="00CD4C18">
            <w:pPr>
              <w:jc w:val="both"/>
              <w:rPr>
                <w:sz w:val="24"/>
                <w:szCs w:val="24"/>
                <w:lang w:val="pt-BR"/>
              </w:rPr>
            </w:pPr>
            <w:r w:rsidRPr="00CD4C18">
              <w:rPr>
                <w:sz w:val="24"/>
                <w:szCs w:val="24"/>
                <w:lang w:val="pt-BR"/>
              </w:rPr>
              <w:t xml:space="preserve"> R$                 403,40 </w:t>
            </w:r>
          </w:p>
        </w:tc>
      </w:tr>
      <w:tr w:rsidR="00CD4C18" w:rsidRPr="00CD4C18" w14:paraId="158F4326" w14:textId="77777777" w:rsidTr="00CD4C18">
        <w:trPr>
          <w:trHeight w:val="300"/>
        </w:trPr>
        <w:tc>
          <w:tcPr>
            <w:tcW w:w="694" w:type="dxa"/>
            <w:hideMark/>
          </w:tcPr>
          <w:p w14:paraId="75CC2EAF" w14:textId="77777777" w:rsidR="00CD4C18" w:rsidRPr="00CD4C18" w:rsidRDefault="00CD4C18" w:rsidP="00CD4C18">
            <w:pPr>
              <w:jc w:val="both"/>
              <w:rPr>
                <w:sz w:val="24"/>
                <w:szCs w:val="24"/>
                <w:lang w:val="pt-BR"/>
              </w:rPr>
            </w:pPr>
            <w:r w:rsidRPr="00CD4C18">
              <w:rPr>
                <w:sz w:val="24"/>
                <w:szCs w:val="24"/>
                <w:lang w:val="pt-BR"/>
              </w:rPr>
              <w:t>42</w:t>
            </w:r>
          </w:p>
        </w:tc>
        <w:tc>
          <w:tcPr>
            <w:tcW w:w="4079" w:type="dxa"/>
            <w:hideMark/>
          </w:tcPr>
          <w:p w14:paraId="3527E823" w14:textId="77777777" w:rsidR="00CD4C18" w:rsidRPr="00CD4C18" w:rsidRDefault="00CD4C18" w:rsidP="00CD4C18">
            <w:pPr>
              <w:jc w:val="both"/>
              <w:rPr>
                <w:sz w:val="24"/>
                <w:szCs w:val="24"/>
                <w:lang w:val="pt-BR"/>
              </w:rPr>
            </w:pPr>
            <w:r w:rsidRPr="00CD4C18">
              <w:rPr>
                <w:sz w:val="24"/>
                <w:szCs w:val="24"/>
                <w:lang w:val="pt-BR"/>
              </w:rPr>
              <w:t xml:space="preserve">LEITE LÍQUIDO UHT (LONGA </w:t>
            </w:r>
            <w:r w:rsidRPr="00CD4C18">
              <w:rPr>
                <w:sz w:val="24"/>
                <w:szCs w:val="24"/>
                <w:lang w:val="pt-BR"/>
              </w:rPr>
              <w:lastRenderedPageBreak/>
              <w:t xml:space="preserve">VIDA), integral, pasteurizado pelo processo UHT, acondicionado em embalagem de 1 litro, lacrada e identificada conforme normas de rotulagem. </w:t>
            </w:r>
            <w:proofErr w:type="gramStart"/>
            <w:r w:rsidRPr="00CD4C18">
              <w:rPr>
                <w:sz w:val="24"/>
                <w:szCs w:val="24"/>
                <w:lang w:val="pt-BR"/>
              </w:rPr>
              <w:t>Produto homogêneo, sem conservantes, com sabor e odor característicos, isento</w:t>
            </w:r>
            <w:proofErr w:type="gramEnd"/>
            <w:r w:rsidRPr="00CD4C18">
              <w:rPr>
                <w:sz w:val="24"/>
                <w:szCs w:val="24"/>
                <w:lang w:val="pt-BR"/>
              </w:rPr>
              <w:t xml:space="preserve"> de alterações físicas. Embalagem e rotulagem devem atender às exigências da ANVISA e MAPA. Validade mínima de </w:t>
            </w:r>
            <w:proofErr w:type="gramStart"/>
            <w:r w:rsidRPr="00CD4C18">
              <w:rPr>
                <w:sz w:val="24"/>
                <w:szCs w:val="24"/>
                <w:lang w:val="pt-BR"/>
              </w:rPr>
              <w:t>4</w:t>
            </w:r>
            <w:proofErr w:type="gramEnd"/>
            <w:r w:rsidRPr="00CD4C18">
              <w:rPr>
                <w:sz w:val="24"/>
                <w:szCs w:val="24"/>
                <w:lang w:val="pt-BR"/>
              </w:rPr>
              <w:t xml:space="preserve"> meses no ato da entrega.</w:t>
            </w:r>
          </w:p>
        </w:tc>
        <w:tc>
          <w:tcPr>
            <w:tcW w:w="1147" w:type="dxa"/>
            <w:noWrap/>
            <w:hideMark/>
          </w:tcPr>
          <w:p w14:paraId="5701443B" w14:textId="77777777" w:rsidR="00CD4C18" w:rsidRPr="00CD4C18" w:rsidRDefault="00CD4C18" w:rsidP="00CD4C18">
            <w:pPr>
              <w:jc w:val="both"/>
              <w:rPr>
                <w:sz w:val="24"/>
                <w:szCs w:val="24"/>
                <w:lang w:val="pt-BR"/>
              </w:rPr>
            </w:pPr>
            <w:r w:rsidRPr="00CD4C18">
              <w:rPr>
                <w:sz w:val="24"/>
                <w:szCs w:val="24"/>
                <w:lang w:val="pt-BR"/>
              </w:rPr>
              <w:lastRenderedPageBreak/>
              <w:t xml:space="preserve"> R$                  </w:t>
            </w:r>
            <w:r w:rsidRPr="00CD4C18">
              <w:rPr>
                <w:sz w:val="24"/>
                <w:szCs w:val="24"/>
                <w:lang w:val="pt-BR"/>
              </w:rPr>
              <w:lastRenderedPageBreak/>
              <w:t xml:space="preserve">7,02 </w:t>
            </w:r>
          </w:p>
        </w:tc>
        <w:tc>
          <w:tcPr>
            <w:tcW w:w="959" w:type="dxa"/>
            <w:noWrap/>
            <w:hideMark/>
          </w:tcPr>
          <w:p w14:paraId="66A36A24" w14:textId="77777777" w:rsidR="00CD4C18" w:rsidRPr="00CD4C18" w:rsidRDefault="00CD4C18" w:rsidP="00CD4C18">
            <w:pPr>
              <w:jc w:val="both"/>
              <w:rPr>
                <w:sz w:val="24"/>
                <w:szCs w:val="24"/>
                <w:lang w:val="pt-BR"/>
              </w:rPr>
            </w:pPr>
            <w:r w:rsidRPr="00CD4C18">
              <w:rPr>
                <w:sz w:val="24"/>
                <w:szCs w:val="24"/>
                <w:lang w:val="pt-BR"/>
              </w:rPr>
              <w:lastRenderedPageBreak/>
              <w:t>30</w:t>
            </w:r>
          </w:p>
        </w:tc>
        <w:tc>
          <w:tcPr>
            <w:tcW w:w="1450" w:type="dxa"/>
            <w:noWrap/>
            <w:hideMark/>
          </w:tcPr>
          <w:p w14:paraId="262BD7B2" w14:textId="77777777" w:rsidR="00CD4C18" w:rsidRPr="00CD4C18" w:rsidRDefault="00CD4C18" w:rsidP="00CD4C18">
            <w:pPr>
              <w:jc w:val="both"/>
              <w:rPr>
                <w:sz w:val="24"/>
                <w:szCs w:val="24"/>
                <w:lang w:val="pt-BR"/>
              </w:rPr>
            </w:pPr>
            <w:r w:rsidRPr="00CD4C18">
              <w:rPr>
                <w:sz w:val="24"/>
                <w:szCs w:val="24"/>
                <w:lang w:val="pt-BR"/>
              </w:rPr>
              <w:t>Unidades</w:t>
            </w:r>
          </w:p>
        </w:tc>
        <w:tc>
          <w:tcPr>
            <w:tcW w:w="1668" w:type="dxa"/>
            <w:noWrap/>
            <w:hideMark/>
          </w:tcPr>
          <w:p w14:paraId="7AFEA1B9" w14:textId="77777777" w:rsidR="00CD4C18" w:rsidRPr="00CD4C18" w:rsidRDefault="00CD4C18" w:rsidP="00CD4C18">
            <w:pPr>
              <w:jc w:val="both"/>
              <w:rPr>
                <w:sz w:val="24"/>
                <w:szCs w:val="24"/>
                <w:lang w:val="pt-BR"/>
              </w:rPr>
            </w:pPr>
            <w:r w:rsidRPr="00CD4C18">
              <w:rPr>
                <w:sz w:val="24"/>
                <w:szCs w:val="24"/>
                <w:lang w:val="pt-BR"/>
              </w:rPr>
              <w:t xml:space="preserve"> R$                 </w:t>
            </w:r>
            <w:r w:rsidRPr="00CD4C18">
              <w:rPr>
                <w:sz w:val="24"/>
                <w:szCs w:val="24"/>
                <w:lang w:val="pt-BR"/>
              </w:rPr>
              <w:lastRenderedPageBreak/>
              <w:t xml:space="preserve">210,60 </w:t>
            </w:r>
          </w:p>
        </w:tc>
      </w:tr>
      <w:tr w:rsidR="00CD4C18" w:rsidRPr="00CD4C18" w14:paraId="2977A01A" w14:textId="77777777" w:rsidTr="00CD4C18">
        <w:trPr>
          <w:trHeight w:val="300"/>
        </w:trPr>
        <w:tc>
          <w:tcPr>
            <w:tcW w:w="694" w:type="dxa"/>
            <w:hideMark/>
          </w:tcPr>
          <w:p w14:paraId="340FD5E8" w14:textId="77777777" w:rsidR="00CD4C18" w:rsidRPr="00CD4C18" w:rsidRDefault="00CD4C18" w:rsidP="00CD4C18">
            <w:pPr>
              <w:jc w:val="both"/>
              <w:rPr>
                <w:sz w:val="24"/>
                <w:szCs w:val="24"/>
                <w:lang w:val="pt-BR"/>
              </w:rPr>
            </w:pPr>
            <w:r w:rsidRPr="00CD4C18">
              <w:rPr>
                <w:sz w:val="24"/>
                <w:szCs w:val="24"/>
                <w:lang w:val="pt-BR"/>
              </w:rPr>
              <w:lastRenderedPageBreak/>
              <w:t>43</w:t>
            </w:r>
          </w:p>
        </w:tc>
        <w:tc>
          <w:tcPr>
            <w:tcW w:w="4079" w:type="dxa"/>
            <w:hideMark/>
          </w:tcPr>
          <w:p w14:paraId="5E8DFB99" w14:textId="77777777" w:rsidR="00CD4C18" w:rsidRPr="00CD4C18" w:rsidRDefault="00CD4C18" w:rsidP="00CD4C18">
            <w:pPr>
              <w:jc w:val="both"/>
              <w:rPr>
                <w:sz w:val="24"/>
                <w:szCs w:val="24"/>
                <w:lang w:val="pt-BR"/>
              </w:rPr>
            </w:pPr>
            <w:r w:rsidRPr="00CD4C18">
              <w:rPr>
                <w:sz w:val="24"/>
                <w:szCs w:val="24"/>
                <w:lang w:val="pt-BR"/>
              </w:rPr>
              <w:t xml:space="preserve">MANTEIGA PURA COM SAL, embalagem com, no mínimo, 500g, contendo dados de identificação do produto, marca do fabricante, prazo de validade e peso líquido. O produto deverá ter registro no ministério da saúde e/ou agricultura. </w:t>
            </w:r>
            <w:proofErr w:type="gramStart"/>
            <w:r w:rsidRPr="00CD4C18">
              <w:rPr>
                <w:sz w:val="24"/>
                <w:szCs w:val="24"/>
                <w:lang w:val="pt-BR"/>
              </w:rPr>
              <w:t>deverá</w:t>
            </w:r>
            <w:proofErr w:type="gramEnd"/>
            <w:r w:rsidRPr="00CD4C18">
              <w:rPr>
                <w:sz w:val="24"/>
                <w:szCs w:val="24"/>
                <w:lang w:val="pt-BR"/>
              </w:rPr>
              <w:t xml:space="preserve"> ser transportado em carros fechados refrigerados, em embalagens e temperaturas corretas (10ºc ou de acordo com o fabricante) e adequadas, respeitando a características do produto. De modo que as embalagens não se apresentem estufadas ou alteradas</w:t>
            </w:r>
          </w:p>
        </w:tc>
        <w:tc>
          <w:tcPr>
            <w:tcW w:w="1147" w:type="dxa"/>
            <w:noWrap/>
            <w:hideMark/>
          </w:tcPr>
          <w:p w14:paraId="07FA0004" w14:textId="77777777" w:rsidR="00CD4C18" w:rsidRPr="00CD4C18" w:rsidRDefault="00CD4C18" w:rsidP="00CD4C18">
            <w:pPr>
              <w:jc w:val="both"/>
              <w:rPr>
                <w:sz w:val="24"/>
                <w:szCs w:val="24"/>
                <w:lang w:val="pt-BR"/>
              </w:rPr>
            </w:pPr>
            <w:r w:rsidRPr="00CD4C18">
              <w:rPr>
                <w:sz w:val="24"/>
                <w:szCs w:val="24"/>
                <w:lang w:val="pt-BR"/>
              </w:rPr>
              <w:t xml:space="preserve"> R$                27,07 </w:t>
            </w:r>
          </w:p>
        </w:tc>
        <w:tc>
          <w:tcPr>
            <w:tcW w:w="959" w:type="dxa"/>
            <w:noWrap/>
            <w:hideMark/>
          </w:tcPr>
          <w:p w14:paraId="1CDF4E5B" w14:textId="77777777" w:rsidR="00CD4C18" w:rsidRPr="00CD4C18" w:rsidRDefault="00CD4C18" w:rsidP="00CD4C18">
            <w:pPr>
              <w:jc w:val="both"/>
              <w:rPr>
                <w:sz w:val="24"/>
                <w:szCs w:val="24"/>
                <w:lang w:val="pt-BR"/>
              </w:rPr>
            </w:pPr>
            <w:proofErr w:type="gramStart"/>
            <w:r w:rsidRPr="00CD4C18">
              <w:rPr>
                <w:sz w:val="24"/>
                <w:szCs w:val="24"/>
                <w:lang w:val="pt-BR"/>
              </w:rPr>
              <w:t>4</w:t>
            </w:r>
            <w:proofErr w:type="gramEnd"/>
          </w:p>
        </w:tc>
        <w:tc>
          <w:tcPr>
            <w:tcW w:w="1450" w:type="dxa"/>
            <w:noWrap/>
            <w:hideMark/>
          </w:tcPr>
          <w:p w14:paraId="3DCDB5AD" w14:textId="77777777" w:rsidR="00CD4C18" w:rsidRPr="00CD4C18" w:rsidRDefault="00CD4C18" w:rsidP="00CD4C18">
            <w:pPr>
              <w:jc w:val="both"/>
              <w:rPr>
                <w:sz w:val="24"/>
                <w:szCs w:val="24"/>
                <w:lang w:val="pt-BR"/>
              </w:rPr>
            </w:pPr>
            <w:r w:rsidRPr="00CD4C18">
              <w:rPr>
                <w:sz w:val="24"/>
                <w:szCs w:val="24"/>
                <w:lang w:val="pt-BR"/>
              </w:rPr>
              <w:t>Unidades</w:t>
            </w:r>
          </w:p>
        </w:tc>
        <w:tc>
          <w:tcPr>
            <w:tcW w:w="1668" w:type="dxa"/>
            <w:noWrap/>
            <w:hideMark/>
          </w:tcPr>
          <w:p w14:paraId="17BF85AB" w14:textId="77777777" w:rsidR="00CD4C18" w:rsidRPr="00CD4C18" w:rsidRDefault="00CD4C18" w:rsidP="00CD4C18">
            <w:pPr>
              <w:jc w:val="both"/>
              <w:rPr>
                <w:sz w:val="24"/>
                <w:szCs w:val="24"/>
                <w:lang w:val="pt-BR"/>
              </w:rPr>
            </w:pPr>
            <w:r w:rsidRPr="00CD4C18">
              <w:rPr>
                <w:sz w:val="24"/>
                <w:szCs w:val="24"/>
                <w:lang w:val="pt-BR"/>
              </w:rPr>
              <w:t xml:space="preserve"> R$                 108,28 </w:t>
            </w:r>
          </w:p>
        </w:tc>
      </w:tr>
      <w:tr w:rsidR="00CD4C18" w:rsidRPr="00CD4C18" w14:paraId="690034F0" w14:textId="77777777" w:rsidTr="00CD4C18">
        <w:trPr>
          <w:trHeight w:val="300"/>
        </w:trPr>
        <w:tc>
          <w:tcPr>
            <w:tcW w:w="694" w:type="dxa"/>
            <w:hideMark/>
          </w:tcPr>
          <w:p w14:paraId="6D45DB03" w14:textId="77777777" w:rsidR="00CD4C18" w:rsidRPr="00CD4C18" w:rsidRDefault="00CD4C18" w:rsidP="00CD4C18">
            <w:pPr>
              <w:jc w:val="both"/>
              <w:rPr>
                <w:sz w:val="24"/>
                <w:szCs w:val="24"/>
                <w:lang w:val="pt-BR"/>
              </w:rPr>
            </w:pPr>
            <w:r w:rsidRPr="00CD4C18">
              <w:rPr>
                <w:sz w:val="24"/>
                <w:szCs w:val="24"/>
                <w:lang w:val="pt-BR"/>
              </w:rPr>
              <w:t>44</w:t>
            </w:r>
          </w:p>
        </w:tc>
        <w:tc>
          <w:tcPr>
            <w:tcW w:w="4079" w:type="dxa"/>
            <w:hideMark/>
          </w:tcPr>
          <w:p w14:paraId="2BEFEC91" w14:textId="77777777" w:rsidR="00CD4C18" w:rsidRPr="00CD4C18" w:rsidRDefault="00CD4C18" w:rsidP="00CD4C18">
            <w:pPr>
              <w:jc w:val="both"/>
              <w:rPr>
                <w:sz w:val="24"/>
                <w:szCs w:val="24"/>
                <w:lang w:val="pt-BR"/>
              </w:rPr>
            </w:pPr>
            <w:r w:rsidRPr="00CD4C18">
              <w:rPr>
                <w:sz w:val="24"/>
                <w:szCs w:val="24"/>
                <w:lang w:val="pt-BR"/>
              </w:rPr>
              <w:t xml:space="preserve">MARGARINA VEGETAL, com sal, apresentando teor de lipídios mínimo de 80%. </w:t>
            </w:r>
            <w:proofErr w:type="gramStart"/>
            <w:r w:rsidRPr="00CD4C18">
              <w:rPr>
                <w:sz w:val="24"/>
                <w:szCs w:val="24"/>
                <w:lang w:val="pt-BR"/>
              </w:rPr>
              <w:t>produto</w:t>
            </w:r>
            <w:proofErr w:type="gramEnd"/>
            <w:r w:rsidRPr="00CD4C18">
              <w:rPr>
                <w:sz w:val="24"/>
                <w:szCs w:val="24"/>
                <w:lang w:val="pt-BR"/>
              </w:rPr>
              <w:t xml:space="preserve"> com aspecto cor, cheiro e sabor próprio, acondicionado em embalagem primária de pote plástico, com respectiva informação nutricional, inspecionado pela SIF ou SIE. Conter data de fabricação/ validade/ lote. Prazo de validade mínimo: 04 meses a partir da data do recebimento do produto. Embalagem de 500g.</w:t>
            </w:r>
          </w:p>
        </w:tc>
        <w:tc>
          <w:tcPr>
            <w:tcW w:w="1147" w:type="dxa"/>
            <w:noWrap/>
            <w:hideMark/>
          </w:tcPr>
          <w:p w14:paraId="2E532E80" w14:textId="77777777" w:rsidR="00CD4C18" w:rsidRPr="00CD4C18" w:rsidRDefault="00CD4C18" w:rsidP="00CD4C18">
            <w:pPr>
              <w:jc w:val="both"/>
              <w:rPr>
                <w:sz w:val="24"/>
                <w:szCs w:val="24"/>
                <w:lang w:val="pt-BR"/>
              </w:rPr>
            </w:pPr>
            <w:r w:rsidRPr="00CD4C18">
              <w:rPr>
                <w:sz w:val="24"/>
                <w:szCs w:val="24"/>
                <w:lang w:val="pt-BR"/>
              </w:rPr>
              <w:t xml:space="preserve"> R$                  7,34 </w:t>
            </w:r>
          </w:p>
        </w:tc>
        <w:tc>
          <w:tcPr>
            <w:tcW w:w="959" w:type="dxa"/>
            <w:noWrap/>
            <w:hideMark/>
          </w:tcPr>
          <w:p w14:paraId="482BA457" w14:textId="77777777" w:rsidR="00CD4C18" w:rsidRPr="00CD4C18" w:rsidRDefault="00CD4C18" w:rsidP="00CD4C18">
            <w:pPr>
              <w:jc w:val="both"/>
              <w:rPr>
                <w:sz w:val="24"/>
                <w:szCs w:val="24"/>
                <w:lang w:val="pt-BR"/>
              </w:rPr>
            </w:pPr>
            <w:r w:rsidRPr="00CD4C18">
              <w:rPr>
                <w:sz w:val="24"/>
                <w:szCs w:val="24"/>
                <w:lang w:val="pt-BR"/>
              </w:rPr>
              <w:t>10</w:t>
            </w:r>
          </w:p>
        </w:tc>
        <w:tc>
          <w:tcPr>
            <w:tcW w:w="1450" w:type="dxa"/>
            <w:noWrap/>
            <w:hideMark/>
          </w:tcPr>
          <w:p w14:paraId="4D4C6E27" w14:textId="77777777" w:rsidR="00CD4C18" w:rsidRPr="00CD4C18" w:rsidRDefault="00CD4C18" w:rsidP="00CD4C18">
            <w:pPr>
              <w:jc w:val="both"/>
              <w:rPr>
                <w:sz w:val="24"/>
                <w:szCs w:val="24"/>
                <w:lang w:val="pt-BR"/>
              </w:rPr>
            </w:pPr>
            <w:r w:rsidRPr="00CD4C18">
              <w:rPr>
                <w:sz w:val="24"/>
                <w:szCs w:val="24"/>
                <w:lang w:val="pt-BR"/>
              </w:rPr>
              <w:t>Embalagens</w:t>
            </w:r>
          </w:p>
        </w:tc>
        <w:tc>
          <w:tcPr>
            <w:tcW w:w="1668" w:type="dxa"/>
            <w:noWrap/>
            <w:hideMark/>
          </w:tcPr>
          <w:p w14:paraId="082AB220" w14:textId="77777777" w:rsidR="00CD4C18" w:rsidRPr="00CD4C18" w:rsidRDefault="00CD4C18" w:rsidP="00CD4C18">
            <w:pPr>
              <w:jc w:val="both"/>
              <w:rPr>
                <w:sz w:val="24"/>
                <w:szCs w:val="24"/>
                <w:lang w:val="pt-BR"/>
              </w:rPr>
            </w:pPr>
            <w:r w:rsidRPr="00CD4C18">
              <w:rPr>
                <w:sz w:val="24"/>
                <w:szCs w:val="24"/>
                <w:lang w:val="pt-BR"/>
              </w:rPr>
              <w:t xml:space="preserve"> R$                   73,40 </w:t>
            </w:r>
          </w:p>
        </w:tc>
      </w:tr>
      <w:tr w:rsidR="00CD4C18" w:rsidRPr="00CD4C18" w14:paraId="0E4F4C64" w14:textId="77777777" w:rsidTr="00CD4C18">
        <w:trPr>
          <w:trHeight w:val="300"/>
        </w:trPr>
        <w:tc>
          <w:tcPr>
            <w:tcW w:w="694" w:type="dxa"/>
            <w:hideMark/>
          </w:tcPr>
          <w:p w14:paraId="47FBC7AF" w14:textId="77777777" w:rsidR="00CD4C18" w:rsidRPr="00CD4C18" w:rsidRDefault="00CD4C18" w:rsidP="00CD4C18">
            <w:pPr>
              <w:jc w:val="both"/>
              <w:rPr>
                <w:sz w:val="24"/>
                <w:szCs w:val="24"/>
                <w:lang w:val="pt-BR"/>
              </w:rPr>
            </w:pPr>
            <w:r w:rsidRPr="00CD4C18">
              <w:rPr>
                <w:sz w:val="24"/>
                <w:szCs w:val="24"/>
                <w:lang w:val="pt-BR"/>
              </w:rPr>
              <w:t>45</w:t>
            </w:r>
          </w:p>
        </w:tc>
        <w:tc>
          <w:tcPr>
            <w:tcW w:w="4079" w:type="dxa"/>
            <w:hideMark/>
          </w:tcPr>
          <w:p w14:paraId="21285F04" w14:textId="77777777" w:rsidR="00CD4C18" w:rsidRPr="00CD4C18" w:rsidRDefault="00CD4C18" w:rsidP="00CD4C18">
            <w:pPr>
              <w:jc w:val="both"/>
              <w:rPr>
                <w:sz w:val="24"/>
                <w:szCs w:val="24"/>
                <w:lang w:val="pt-BR"/>
              </w:rPr>
            </w:pPr>
            <w:r w:rsidRPr="00CD4C18">
              <w:rPr>
                <w:sz w:val="24"/>
                <w:szCs w:val="24"/>
                <w:lang w:val="pt-BR"/>
              </w:rPr>
              <w:t xml:space="preserve">MILHO PARA PIPOCA: TIPO </w:t>
            </w:r>
            <w:proofErr w:type="gramStart"/>
            <w:r w:rsidRPr="00CD4C18">
              <w:rPr>
                <w:sz w:val="24"/>
                <w:szCs w:val="24"/>
                <w:lang w:val="pt-BR"/>
              </w:rPr>
              <w:t>1</w:t>
            </w:r>
            <w:proofErr w:type="gramEnd"/>
            <w:r w:rsidRPr="00CD4C18">
              <w:rPr>
                <w:sz w:val="24"/>
                <w:szCs w:val="24"/>
                <w:lang w:val="pt-BR"/>
              </w:rPr>
              <w:t>, embalagem transparente e adequada de no mínimo 500g, rotulagem nutricional obrigatória.</w:t>
            </w:r>
          </w:p>
        </w:tc>
        <w:tc>
          <w:tcPr>
            <w:tcW w:w="1147" w:type="dxa"/>
            <w:noWrap/>
            <w:hideMark/>
          </w:tcPr>
          <w:p w14:paraId="24D1D926" w14:textId="77777777" w:rsidR="00CD4C18" w:rsidRPr="00CD4C18" w:rsidRDefault="00CD4C18" w:rsidP="00CD4C18">
            <w:pPr>
              <w:jc w:val="both"/>
              <w:rPr>
                <w:sz w:val="24"/>
                <w:szCs w:val="24"/>
                <w:lang w:val="pt-BR"/>
              </w:rPr>
            </w:pPr>
            <w:r w:rsidRPr="00CD4C18">
              <w:rPr>
                <w:sz w:val="24"/>
                <w:szCs w:val="24"/>
                <w:lang w:val="pt-BR"/>
              </w:rPr>
              <w:t xml:space="preserve"> R$                  3,73 </w:t>
            </w:r>
          </w:p>
        </w:tc>
        <w:tc>
          <w:tcPr>
            <w:tcW w:w="959" w:type="dxa"/>
            <w:noWrap/>
            <w:hideMark/>
          </w:tcPr>
          <w:p w14:paraId="21843F3A" w14:textId="77777777" w:rsidR="00CD4C18" w:rsidRPr="00CD4C18" w:rsidRDefault="00CD4C18" w:rsidP="00CD4C18">
            <w:pPr>
              <w:jc w:val="both"/>
              <w:rPr>
                <w:sz w:val="24"/>
                <w:szCs w:val="24"/>
                <w:lang w:val="pt-BR"/>
              </w:rPr>
            </w:pPr>
            <w:r w:rsidRPr="00CD4C18">
              <w:rPr>
                <w:sz w:val="24"/>
                <w:szCs w:val="24"/>
                <w:lang w:val="pt-BR"/>
              </w:rPr>
              <w:t>20</w:t>
            </w:r>
          </w:p>
        </w:tc>
        <w:tc>
          <w:tcPr>
            <w:tcW w:w="1450" w:type="dxa"/>
            <w:noWrap/>
            <w:hideMark/>
          </w:tcPr>
          <w:p w14:paraId="697A654A" w14:textId="77777777" w:rsidR="00CD4C18" w:rsidRPr="00CD4C18" w:rsidRDefault="00CD4C18" w:rsidP="00CD4C18">
            <w:pPr>
              <w:jc w:val="both"/>
              <w:rPr>
                <w:sz w:val="24"/>
                <w:szCs w:val="24"/>
                <w:lang w:val="pt-BR"/>
              </w:rPr>
            </w:pPr>
            <w:r w:rsidRPr="00CD4C18">
              <w:rPr>
                <w:sz w:val="24"/>
                <w:szCs w:val="24"/>
                <w:lang w:val="pt-BR"/>
              </w:rPr>
              <w:t>Unidades</w:t>
            </w:r>
          </w:p>
        </w:tc>
        <w:tc>
          <w:tcPr>
            <w:tcW w:w="1668" w:type="dxa"/>
            <w:noWrap/>
            <w:hideMark/>
          </w:tcPr>
          <w:p w14:paraId="178CC431" w14:textId="77777777" w:rsidR="00CD4C18" w:rsidRPr="00CD4C18" w:rsidRDefault="00CD4C18" w:rsidP="00CD4C18">
            <w:pPr>
              <w:jc w:val="both"/>
              <w:rPr>
                <w:sz w:val="24"/>
                <w:szCs w:val="24"/>
                <w:lang w:val="pt-BR"/>
              </w:rPr>
            </w:pPr>
            <w:r w:rsidRPr="00CD4C18">
              <w:rPr>
                <w:sz w:val="24"/>
                <w:szCs w:val="24"/>
                <w:lang w:val="pt-BR"/>
              </w:rPr>
              <w:t xml:space="preserve"> R$                   74,60 </w:t>
            </w:r>
          </w:p>
        </w:tc>
      </w:tr>
      <w:tr w:rsidR="00CD4C18" w:rsidRPr="00CD4C18" w14:paraId="4D315CA5" w14:textId="77777777" w:rsidTr="00CD4C18">
        <w:trPr>
          <w:trHeight w:val="300"/>
        </w:trPr>
        <w:tc>
          <w:tcPr>
            <w:tcW w:w="694" w:type="dxa"/>
            <w:hideMark/>
          </w:tcPr>
          <w:p w14:paraId="133261D6" w14:textId="77777777" w:rsidR="00CD4C18" w:rsidRPr="00CD4C18" w:rsidRDefault="00CD4C18" w:rsidP="00CD4C18">
            <w:pPr>
              <w:jc w:val="both"/>
              <w:rPr>
                <w:sz w:val="24"/>
                <w:szCs w:val="24"/>
                <w:lang w:val="pt-BR"/>
              </w:rPr>
            </w:pPr>
            <w:r w:rsidRPr="00CD4C18">
              <w:rPr>
                <w:sz w:val="24"/>
                <w:szCs w:val="24"/>
                <w:lang w:val="pt-BR"/>
              </w:rPr>
              <w:t>46</w:t>
            </w:r>
          </w:p>
        </w:tc>
        <w:tc>
          <w:tcPr>
            <w:tcW w:w="4079" w:type="dxa"/>
            <w:hideMark/>
          </w:tcPr>
          <w:p w14:paraId="0EE0097D" w14:textId="77777777" w:rsidR="00CD4C18" w:rsidRPr="00CD4C18" w:rsidRDefault="00CD4C18" w:rsidP="00CD4C18">
            <w:pPr>
              <w:jc w:val="both"/>
              <w:rPr>
                <w:sz w:val="24"/>
                <w:szCs w:val="24"/>
                <w:lang w:val="pt-BR"/>
              </w:rPr>
            </w:pPr>
            <w:r w:rsidRPr="00CD4C18">
              <w:rPr>
                <w:sz w:val="24"/>
                <w:szCs w:val="24"/>
                <w:lang w:val="pt-BR"/>
              </w:rPr>
              <w:t>MISTURA PARA BOLO, sabores diversificados, peso líquido mínimo de 400g. Embalagem com dados do fabricante</w:t>
            </w:r>
            <w:proofErr w:type="gramStart"/>
            <w:r w:rsidRPr="00CD4C18">
              <w:rPr>
                <w:sz w:val="24"/>
                <w:szCs w:val="24"/>
                <w:lang w:val="pt-BR"/>
              </w:rPr>
              <w:t>, data</w:t>
            </w:r>
            <w:proofErr w:type="gramEnd"/>
            <w:r w:rsidRPr="00CD4C18">
              <w:rPr>
                <w:sz w:val="24"/>
                <w:szCs w:val="24"/>
                <w:lang w:val="pt-BR"/>
              </w:rPr>
              <w:t xml:space="preserve"> de fabricação e prazo de validade, com registro no ministério da saúde e/ou agricultura.</w:t>
            </w:r>
          </w:p>
        </w:tc>
        <w:tc>
          <w:tcPr>
            <w:tcW w:w="1147" w:type="dxa"/>
            <w:noWrap/>
            <w:hideMark/>
          </w:tcPr>
          <w:p w14:paraId="43D8C379" w14:textId="77777777" w:rsidR="00CD4C18" w:rsidRPr="00CD4C18" w:rsidRDefault="00CD4C18" w:rsidP="00CD4C18">
            <w:pPr>
              <w:jc w:val="both"/>
              <w:rPr>
                <w:sz w:val="24"/>
                <w:szCs w:val="24"/>
                <w:lang w:val="pt-BR"/>
              </w:rPr>
            </w:pPr>
            <w:r w:rsidRPr="00CD4C18">
              <w:rPr>
                <w:sz w:val="24"/>
                <w:szCs w:val="24"/>
                <w:lang w:val="pt-BR"/>
              </w:rPr>
              <w:t xml:space="preserve"> R$                  7,33 </w:t>
            </w:r>
          </w:p>
        </w:tc>
        <w:tc>
          <w:tcPr>
            <w:tcW w:w="959" w:type="dxa"/>
            <w:noWrap/>
            <w:hideMark/>
          </w:tcPr>
          <w:p w14:paraId="6DCFC23C" w14:textId="77777777" w:rsidR="00CD4C18" w:rsidRPr="00CD4C18" w:rsidRDefault="00CD4C18" w:rsidP="00CD4C18">
            <w:pPr>
              <w:jc w:val="both"/>
              <w:rPr>
                <w:sz w:val="24"/>
                <w:szCs w:val="24"/>
                <w:lang w:val="pt-BR"/>
              </w:rPr>
            </w:pPr>
            <w:r w:rsidRPr="00CD4C18">
              <w:rPr>
                <w:sz w:val="24"/>
                <w:szCs w:val="24"/>
                <w:lang w:val="pt-BR"/>
              </w:rPr>
              <w:t>25</w:t>
            </w:r>
          </w:p>
        </w:tc>
        <w:tc>
          <w:tcPr>
            <w:tcW w:w="1450" w:type="dxa"/>
            <w:noWrap/>
            <w:hideMark/>
          </w:tcPr>
          <w:p w14:paraId="565B6A5C" w14:textId="77777777" w:rsidR="00CD4C18" w:rsidRPr="00CD4C18" w:rsidRDefault="00CD4C18" w:rsidP="00CD4C18">
            <w:pPr>
              <w:jc w:val="both"/>
              <w:rPr>
                <w:sz w:val="24"/>
                <w:szCs w:val="24"/>
                <w:lang w:val="pt-BR"/>
              </w:rPr>
            </w:pPr>
            <w:r w:rsidRPr="00CD4C18">
              <w:rPr>
                <w:sz w:val="24"/>
                <w:szCs w:val="24"/>
                <w:lang w:val="pt-BR"/>
              </w:rPr>
              <w:t>Embalagens</w:t>
            </w:r>
          </w:p>
        </w:tc>
        <w:tc>
          <w:tcPr>
            <w:tcW w:w="1668" w:type="dxa"/>
            <w:noWrap/>
            <w:hideMark/>
          </w:tcPr>
          <w:p w14:paraId="0C0C414A" w14:textId="77777777" w:rsidR="00CD4C18" w:rsidRPr="00CD4C18" w:rsidRDefault="00CD4C18" w:rsidP="00CD4C18">
            <w:pPr>
              <w:jc w:val="both"/>
              <w:rPr>
                <w:sz w:val="24"/>
                <w:szCs w:val="24"/>
                <w:lang w:val="pt-BR"/>
              </w:rPr>
            </w:pPr>
            <w:r w:rsidRPr="00CD4C18">
              <w:rPr>
                <w:sz w:val="24"/>
                <w:szCs w:val="24"/>
                <w:lang w:val="pt-BR"/>
              </w:rPr>
              <w:t xml:space="preserve"> R$                 183,25 </w:t>
            </w:r>
          </w:p>
        </w:tc>
      </w:tr>
      <w:tr w:rsidR="00CD4C18" w:rsidRPr="00CD4C18" w14:paraId="776322AF" w14:textId="77777777" w:rsidTr="00CD4C18">
        <w:trPr>
          <w:trHeight w:val="300"/>
        </w:trPr>
        <w:tc>
          <w:tcPr>
            <w:tcW w:w="694" w:type="dxa"/>
            <w:hideMark/>
          </w:tcPr>
          <w:p w14:paraId="79BBF896" w14:textId="77777777" w:rsidR="00CD4C18" w:rsidRPr="00CD4C18" w:rsidRDefault="00CD4C18" w:rsidP="00CD4C18">
            <w:pPr>
              <w:jc w:val="both"/>
              <w:rPr>
                <w:sz w:val="24"/>
                <w:szCs w:val="24"/>
                <w:lang w:val="pt-BR"/>
              </w:rPr>
            </w:pPr>
            <w:r w:rsidRPr="00CD4C18">
              <w:rPr>
                <w:sz w:val="24"/>
                <w:szCs w:val="24"/>
                <w:lang w:val="pt-BR"/>
              </w:rPr>
              <w:t>47</w:t>
            </w:r>
          </w:p>
        </w:tc>
        <w:tc>
          <w:tcPr>
            <w:tcW w:w="4079" w:type="dxa"/>
            <w:hideMark/>
          </w:tcPr>
          <w:p w14:paraId="3B3C79BE" w14:textId="77777777" w:rsidR="00CD4C18" w:rsidRPr="00CD4C18" w:rsidRDefault="00CD4C18" w:rsidP="00CD4C18">
            <w:pPr>
              <w:jc w:val="both"/>
              <w:rPr>
                <w:sz w:val="24"/>
                <w:szCs w:val="24"/>
                <w:lang w:val="pt-BR"/>
              </w:rPr>
            </w:pPr>
            <w:r w:rsidRPr="00CD4C18">
              <w:rPr>
                <w:sz w:val="24"/>
                <w:szCs w:val="24"/>
                <w:lang w:val="pt-BR"/>
              </w:rPr>
              <w:t xml:space="preserve">ÓLEO VEGETAL COMESTÍVEL: composição 100% óleo de </w:t>
            </w:r>
            <w:proofErr w:type="gramStart"/>
            <w:r w:rsidRPr="00CD4C18">
              <w:rPr>
                <w:sz w:val="24"/>
                <w:szCs w:val="24"/>
                <w:lang w:val="pt-BR"/>
              </w:rPr>
              <w:t>soja refinado e antioxidantes</w:t>
            </w:r>
            <w:proofErr w:type="gramEnd"/>
            <w:r w:rsidRPr="00CD4C18">
              <w:rPr>
                <w:sz w:val="24"/>
                <w:szCs w:val="24"/>
                <w:lang w:val="pt-BR"/>
              </w:rPr>
              <w:t xml:space="preserve">. Produto refinado e de acordo com os padrões </w:t>
            </w:r>
            <w:r w:rsidRPr="00CD4C18">
              <w:rPr>
                <w:sz w:val="24"/>
                <w:szCs w:val="24"/>
                <w:lang w:val="pt-BR"/>
              </w:rPr>
              <w:lastRenderedPageBreak/>
              <w:t>legais. Deverá conter vitamina e, e estar isento de ranço. Acondicionado em embalagem primária pet (</w:t>
            </w:r>
            <w:proofErr w:type="gramStart"/>
            <w:r w:rsidRPr="00CD4C18">
              <w:rPr>
                <w:sz w:val="24"/>
                <w:szCs w:val="24"/>
                <w:lang w:val="pt-BR"/>
              </w:rPr>
              <w:t>900ml</w:t>
            </w:r>
            <w:proofErr w:type="gramEnd"/>
            <w:r w:rsidRPr="00CD4C18">
              <w:rPr>
                <w:sz w:val="24"/>
                <w:szCs w:val="24"/>
                <w:lang w:val="pt-BR"/>
              </w:rPr>
              <w:t>) com respectiva informação nutricional, validade/lote. Prazo de validade mínimo: 06 meses a partir da data do recebimento do produto.</w:t>
            </w:r>
          </w:p>
        </w:tc>
        <w:tc>
          <w:tcPr>
            <w:tcW w:w="1147" w:type="dxa"/>
            <w:noWrap/>
            <w:hideMark/>
          </w:tcPr>
          <w:p w14:paraId="1A17538E" w14:textId="77777777" w:rsidR="00CD4C18" w:rsidRPr="00CD4C18" w:rsidRDefault="00CD4C18" w:rsidP="00CD4C18">
            <w:pPr>
              <w:jc w:val="both"/>
              <w:rPr>
                <w:sz w:val="24"/>
                <w:szCs w:val="24"/>
                <w:lang w:val="pt-BR"/>
              </w:rPr>
            </w:pPr>
            <w:r w:rsidRPr="00CD4C18">
              <w:rPr>
                <w:sz w:val="24"/>
                <w:szCs w:val="24"/>
                <w:lang w:val="pt-BR"/>
              </w:rPr>
              <w:lastRenderedPageBreak/>
              <w:t xml:space="preserve"> R$                10,97 </w:t>
            </w:r>
          </w:p>
        </w:tc>
        <w:tc>
          <w:tcPr>
            <w:tcW w:w="959" w:type="dxa"/>
            <w:noWrap/>
            <w:hideMark/>
          </w:tcPr>
          <w:p w14:paraId="0BED26C9" w14:textId="77777777" w:rsidR="00CD4C18" w:rsidRPr="00CD4C18" w:rsidRDefault="00CD4C18" w:rsidP="00CD4C18">
            <w:pPr>
              <w:jc w:val="both"/>
              <w:rPr>
                <w:sz w:val="24"/>
                <w:szCs w:val="24"/>
                <w:lang w:val="pt-BR"/>
              </w:rPr>
            </w:pPr>
            <w:r w:rsidRPr="00CD4C18">
              <w:rPr>
                <w:sz w:val="24"/>
                <w:szCs w:val="24"/>
                <w:lang w:val="pt-BR"/>
              </w:rPr>
              <w:t>10</w:t>
            </w:r>
          </w:p>
        </w:tc>
        <w:tc>
          <w:tcPr>
            <w:tcW w:w="1450" w:type="dxa"/>
            <w:noWrap/>
            <w:hideMark/>
          </w:tcPr>
          <w:p w14:paraId="23F5A957" w14:textId="77777777" w:rsidR="00CD4C18" w:rsidRPr="00CD4C18" w:rsidRDefault="00CD4C18" w:rsidP="00CD4C18">
            <w:pPr>
              <w:jc w:val="both"/>
              <w:rPr>
                <w:sz w:val="24"/>
                <w:szCs w:val="24"/>
                <w:lang w:val="pt-BR"/>
              </w:rPr>
            </w:pPr>
            <w:r w:rsidRPr="00CD4C18">
              <w:rPr>
                <w:sz w:val="24"/>
                <w:szCs w:val="24"/>
                <w:lang w:val="pt-BR"/>
              </w:rPr>
              <w:t>Unidades</w:t>
            </w:r>
          </w:p>
        </w:tc>
        <w:tc>
          <w:tcPr>
            <w:tcW w:w="1668" w:type="dxa"/>
            <w:noWrap/>
            <w:hideMark/>
          </w:tcPr>
          <w:p w14:paraId="226E2A8D" w14:textId="77777777" w:rsidR="00CD4C18" w:rsidRPr="00CD4C18" w:rsidRDefault="00CD4C18" w:rsidP="00CD4C18">
            <w:pPr>
              <w:jc w:val="both"/>
              <w:rPr>
                <w:sz w:val="24"/>
                <w:szCs w:val="24"/>
                <w:lang w:val="pt-BR"/>
              </w:rPr>
            </w:pPr>
            <w:r w:rsidRPr="00CD4C18">
              <w:rPr>
                <w:sz w:val="24"/>
                <w:szCs w:val="24"/>
                <w:lang w:val="pt-BR"/>
              </w:rPr>
              <w:t xml:space="preserve"> R$                 109,70 </w:t>
            </w:r>
          </w:p>
        </w:tc>
      </w:tr>
      <w:tr w:rsidR="00CD4C18" w:rsidRPr="00CD4C18" w14:paraId="382AE09A" w14:textId="77777777" w:rsidTr="00CD4C18">
        <w:trPr>
          <w:trHeight w:val="300"/>
        </w:trPr>
        <w:tc>
          <w:tcPr>
            <w:tcW w:w="694" w:type="dxa"/>
            <w:hideMark/>
          </w:tcPr>
          <w:p w14:paraId="31368E02" w14:textId="77777777" w:rsidR="00CD4C18" w:rsidRPr="00CD4C18" w:rsidRDefault="00CD4C18" w:rsidP="00CD4C18">
            <w:pPr>
              <w:jc w:val="both"/>
              <w:rPr>
                <w:sz w:val="24"/>
                <w:szCs w:val="24"/>
                <w:lang w:val="pt-BR"/>
              </w:rPr>
            </w:pPr>
            <w:r w:rsidRPr="00CD4C18">
              <w:rPr>
                <w:sz w:val="24"/>
                <w:szCs w:val="24"/>
                <w:lang w:val="pt-BR"/>
              </w:rPr>
              <w:lastRenderedPageBreak/>
              <w:t>48</w:t>
            </w:r>
          </w:p>
        </w:tc>
        <w:tc>
          <w:tcPr>
            <w:tcW w:w="4079" w:type="dxa"/>
            <w:hideMark/>
          </w:tcPr>
          <w:p w14:paraId="14F2B513" w14:textId="77777777" w:rsidR="00CD4C18" w:rsidRPr="00CD4C18" w:rsidRDefault="00CD4C18" w:rsidP="00CD4C18">
            <w:pPr>
              <w:jc w:val="both"/>
              <w:rPr>
                <w:sz w:val="24"/>
                <w:szCs w:val="24"/>
                <w:lang w:val="pt-BR"/>
              </w:rPr>
            </w:pPr>
            <w:r w:rsidRPr="00CD4C18">
              <w:rPr>
                <w:sz w:val="24"/>
                <w:szCs w:val="24"/>
                <w:lang w:val="pt-BR"/>
              </w:rPr>
              <w:t xml:space="preserve">OVO DE GALINHA, sem rachaduras, tamanho médio, com peso de aproximadamente 60g, embalagem em </w:t>
            </w:r>
            <w:proofErr w:type="gramStart"/>
            <w:r w:rsidRPr="00CD4C18">
              <w:rPr>
                <w:sz w:val="24"/>
                <w:szCs w:val="24"/>
                <w:lang w:val="pt-BR"/>
              </w:rPr>
              <w:t>lâminas de papelão forte inodoros e secos, em caixilhos ou divisórios celulares para 30 unidades, com certificação</w:t>
            </w:r>
            <w:proofErr w:type="gramEnd"/>
            <w:r w:rsidRPr="00CD4C18">
              <w:rPr>
                <w:sz w:val="24"/>
                <w:szCs w:val="24"/>
                <w:lang w:val="pt-BR"/>
              </w:rPr>
              <w:t>.</w:t>
            </w:r>
          </w:p>
        </w:tc>
        <w:tc>
          <w:tcPr>
            <w:tcW w:w="1147" w:type="dxa"/>
            <w:noWrap/>
            <w:hideMark/>
          </w:tcPr>
          <w:p w14:paraId="3E196548" w14:textId="77777777" w:rsidR="00CD4C18" w:rsidRPr="00CD4C18" w:rsidRDefault="00CD4C18" w:rsidP="00CD4C18">
            <w:pPr>
              <w:jc w:val="both"/>
              <w:rPr>
                <w:sz w:val="24"/>
                <w:szCs w:val="24"/>
                <w:lang w:val="pt-BR"/>
              </w:rPr>
            </w:pPr>
            <w:r w:rsidRPr="00CD4C18">
              <w:rPr>
                <w:sz w:val="24"/>
                <w:szCs w:val="24"/>
                <w:lang w:val="pt-BR"/>
              </w:rPr>
              <w:t xml:space="preserve"> R$                20,10 </w:t>
            </w:r>
          </w:p>
        </w:tc>
        <w:tc>
          <w:tcPr>
            <w:tcW w:w="959" w:type="dxa"/>
            <w:noWrap/>
            <w:hideMark/>
          </w:tcPr>
          <w:p w14:paraId="6F4F4AA7" w14:textId="77777777" w:rsidR="00CD4C18" w:rsidRPr="00CD4C18" w:rsidRDefault="00CD4C18" w:rsidP="00CD4C18">
            <w:pPr>
              <w:jc w:val="both"/>
              <w:rPr>
                <w:sz w:val="24"/>
                <w:szCs w:val="24"/>
                <w:lang w:val="pt-BR"/>
              </w:rPr>
            </w:pPr>
            <w:r w:rsidRPr="00CD4C18">
              <w:rPr>
                <w:sz w:val="24"/>
                <w:szCs w:val="24"/>
                <w:lang w:val="pt-BR"/>
              </w:rPr>
              <w:t>10</w:t>
            </w:r>
          </w:p>
        </w:tc>
        <w:tc>
          <w:tcPr>
            <w:tcW w:w="1450" w:type="dxa"/>
            <w:noWrap/>
            <w:hideMark/>
          </w:tcPr>
          <w:p w14:paraId="4FEFDE28" w14:textId="77777777" w:rsidR="00CD4C18" w:rsidRPr="00CD4C18" w:rsidRDefault="00CD4C18" w:rsidP="00CD4C18">
            <w:pPr>
              <w:jc w:val="both"/>
              <w:rPr>
                <w:sz w:val="24"/>
                <w:szCs w:val="24"/>
                <w:lang w:val="pt-BR"/>
              </w:rPr>
            </w:pPr>
            <w:r w:rsidRPr="00CD4C18">
              <w:rPr>
                <w:sz w:val="24"/>
                <w:szCs w:val="24"/>
                <w:lang w:val="pt-BR"/>
              </w:rPr>
              <w:t>Embalagens</w:t>
            </w:r>
          </w:p>
        </w:tc>
        <w:tc>
          <w:tcPr>
            <w:tcW w:w="1668" w:type="dxa"/>
            <w:noWrap/>
            <w:hideMark/>
          </w:tcPr>
          <w:p w14:paraId="402A772D" w14:textId="77777777" w:rsidR="00CD4C18" w:rsidRPr="00CD4C18" w:rsidRDefault="00CD4C18" w:rsidP="00CD4C18">
            <w:pPr>
              <w:jc w:val="both"/>
              <w:rPr>
                <w:sz w:val="24"/>
                <w:szCs w:val="24"/>
                <w:lang w:val="pt-BR"/>
              </w:rPr>
            </w:pPr>
            <w:r w:rsidRPr="00CD4C18">
              <w:rPr>
                <w:sz w:val="24"/>
                <w:szCs w:val="24"/>
                <w:lang w:val="pt-BR"/>
              </w:rPr>
              <w:t xml:space="preserve"> R$                 201,00 </w:t>
            </w:r>
          </w:p>
        </w:tc>
      </w:tr>
      <w:tr w:rsidR="00CD4C18" w:rsidRPr="00CD4C18" w14:paraId="7407B1DF" w14:textId="77777777" w:rsidTr="00CD4C18">
        <w:trPr>
          <w:trHeight w:val="300"/>
        </w:trPr>
        <w:tc>
          <w:tcPr>
            <w:tcW w:w="694" w:type="dxa"/>
            <w:hideMark/>
          </w:tcPr>
          <w:p w14:paraId="5FF732F5" w14:textId="77777777" w:rsidR="00CD4C18" w:rsidRPr="00CD4C18" w:rsidRDefault="00CD4C18" w:rsidP="00CD4C18">
            <w:pPr>
              <w:jc w:val="both"/>
              <w:rPr>
                <w:sz w:val="24"/>
                <w:szCs w:val="24"/>
                <w:lang w:val="pt-BR"/>
              </w:rPr>
            </w:pPr>
            <w:r w:rsidRPr="00CD4C18">
              <w:rPr>
                <w:sz w:val="24"/>
                <w:szCs w:val="24"/>
                <w:lang w:val="pt-BR"/>
              </w:rPr>
              <w:t>49</w:t>
            </w:r>
          </w:p>
        </w:tc>
        <w:tc>
          <w:tcPr>
            <w:tcW w:w="4079" w:type="dxa"/>
            <w:hideMark/>
          </w:tcPr>
          <w:p w14:paraId="296AD7FE" w14:textId="77777777" w:rsidR="00CD4C18" w:rsidRPr="00CD4C18" w:rsidRDefault="00CD4C18" w:rsidP="00CD4C18">
            <w:pPr>
              <w:jc w:val="both"/>
              <w:rPr>
                <w:sz w:val="24"/>
                <w:szCs w:val="24"/>
                <w:lang w:val="pt-BR"/>
              </w:rPr>
            </w:pPr>
            <w:r w:rsidRPr="00CD4C18">
              <w:rPr>
                <w:sz w:val="24"/>
                <w:szCs w:val="24"/>
                <w:lang w:val="pt-BR"/>
              </w:rPr>
              <w:t>PIRULITO EM FORMATO DE CORAÇÃO, cor vermelha, sabor morango. Embalagem de 500g.</w:t>
            </w:r>
          </w:p>
        </w:tc>
        <w:tc>
          <w:tcPr>
            <w:tcW w:w="1147" w:type="dxa"/>
            <w:noWrap/>
            <w:hideMark/>
          </w:tcPr>
          <w:p w14:paraId="02ECEFD6" w14:textId="77777777" w:rsidR="00CD4C18" w:rsidRPr="00CD4C18" w:rsidRDefault="00CD4C18" w:rsidP="00CD4C18">
            <w:pPr>
              <w:jc w:val="both"/>
              <w:rPr>
                <w:sz w:val="24"/>
                <w:szCs w:val="24"/>
                <w:lang w:val="pt-BR"/>
              </w:rPr>
            </w:pPr>
            <w:r w:rsidRPr="00CD4C18">
              <w:rPr>
                <w:sz w:val="24"/>
                <w:szCs w:val="24"/>
                <w:lang w:val="pt-BR"/>
              </w:rPr>
              <w:t xml:space="preserve"> R$                11,29 </w:t>
            </w:r>
          </w:p>
        </w:tc>
        <w:tc>
          <w:tcPr>
            <w:tcW w:w="959" w:type="dxa"/>
            <w:noWrap/>
            <w:hideMark/>
          </w:tcPr>
          <w:p w14:paraId="56B99FEF" w14:textId="77777777" w:rsidR="00CD4C18" w:rsidRPr="00CD4C18" w:rsidRDefault="00CD4C18" w:rsidP="00CD4C18">
            <w:pPr>
              <w:jc w:val="both"/>
              <w:rPr>
                <w:sz w:val="24"/>
                <w:szCs w:val="24"/>
                <w:lang w:val="pt-BR"/>
              </w:rPr>
            </w:pPr>
            <w:r w:rsidRPr="00CD4C18">
              <w:rPr>
                <w:sz w:val="24"/>
                <w:szCs w:val="24"/>
                <w:lang w:val="pt-BR"/>
              </w:rPr>
              <w:t>10</w:t>
            </w:r>
          </w:p>
        </w:tc>
        <w:tc>
          <w:tcPr>
            <w:tcW w:w="1450" w:type="dxa"/>
            <w:noWrap/>
            <w:hideMark/>
          </w:tcPr>
          <w:p w14:paraId="2A3980B3" w14:textId="77777777" w:rsidR="00CD4C18" w:rsidRPr="00CD4C18" w:rsidRDefault="00CD4C18" w:rsidP="00CD4C18">
            <w:pPr>
              <w:jc w:val="both"/>
              <w:rPr>
                <w:sz w:val="24"/>
                <w:szCs w:val="24"/>
                <w:lang w:val="pt-BR"/>
              </w:rPr>
            </w:pPr>
            <w:r w:rsidRPr="00CD4C18">
              <w:rPr>
                <w:sz w:val="24"/>
                <w:szCs w:val="24"/>
                <w:lang w:val="pt-BR"/>
              </w:rPr>
              <w:t>Embalagens</w:t>
            </w:r>
          </w:p>
        </w:tc>
        <w:tc>
          <w:tcPr>
            <w:tcW w:w="1668" w:type="dxa"/>
            <w:noWrap/>
            <w:hideMark/>
          </w:tcPr>
          <w:p w14:paraId="7B0B1A95" w14:textId="77777777" w:rsidR="00CD4C18" w:rsidRPr="00CD4C18" w:rsidRDefault="00CD4C18" w:rsidP="00CD4C18">
            <w:pPr>
              <w:jc w:val="both"/>
              <w:rPr>
                <w:sz w:val="24"/>
                <w:szCs w:val="24"/>
                <w:lang w:val="pt-BR"/>
              </w:rPr>
            </w:pPr>
            <w:r w:rsidRPr="00CD4C18">
              <w:rPr>
                <w:sz w:val="24"/>
                <w:szCs w:val="24"/>
                <w:lang w:val="pt-BR"/>
              </w:rPr>
              <w:t xml:space="preserve"> R$                 112,90 </w:t>
            </w:r>
          </w:p>
        </w:tc>
      </w:tr>
      <w:tr w:rsidR="00CD4C18" w:rsidRPr="00CD4C18" w14:paraId="2D66727B" w14:textId="77777777" w:rsidTr="00CD4C18">
        <w:trPr>
          <w:trHeight w:val="300"/>
        </w:trPr>
        <w:tc>
          <w:tcPr>
            <w:tcW w:w="694" w:type="dxa"/>
            <w:hideMark/>
          </w:tcPr>
          <w:p w14:paraId="663FC001" w14:textId="77777777" w:rsidR="00CD4C18" w:rsidRPr="00CD4C18" w:rsidRDefault="00CD4C18" w:rsidP="00CD4C18">
            <w:pPr>
              <w:jc w:val="both"/>
              <w:rPr>
                <w:sz w:val="24"/>
                <w:szCs w:val="24"/>
                <w:lang w:val="pt-BR"/>
              </w:rPr>
            </w:pPr>
            <w:r w:rsidRPr="00CD4C18">
              <w:rPr>
                <w:sz w:val="24"/>
                <w:szCs w:val="24"/>
                <w:lang w:val="pt-BR"/>
              </w:rPr>
              <w:t>50</w:t>
            </w:r>
          </w:p>
        </w:tc>
        <w:tc>
          <w:tcPr>
            <w:tcW w:w="4079" w:type="dxa"/>
            <w:hideMark/>
          </w:tcPr>
          <w:p w14:paraId="36B5DA47" w14:textId="77777777" w:rsidR="00CD4C18" w:rsidRPr="00CD4C18" w:rsidRDefault="00CD4C18" w:rsidP="00CD4C18">
            <w:pPr>
              <w:jc w:val="both"/>
              <w:rPr>
                <w:sz w:val="24"/>
                <w:szCs w:val="24"/>
                <w:lang w:val="pt-BR"/>
              </w:rPr>
            </w:pPr>
            <w:r w:rsidRPr="00CD4C18">
              <w:rPr>
                <w:sz w:val="24"/>
                <w:szCs w:val="24"/>
                <w:lang w:val="pt-BR"/>
              </w:rPr>
              <w:t xml:space="preserve">SAL REFINADO, iodado, para consumo doméstico, embalagem contendo </w:t>
            </w:r>
            <w:proofErr w:type="gramStart"/>
            <w:r w:rsidRPr="00CD4C18">
              <w:rPr>
                <w:sz w:val="24"/>
                <w:szCs w:val="24"/>
                <w:lang w:val="pt-BR"/>
              </w:rPr>
              <w:t>1kg</w:t>
            </w:r>
            <w:proofErr w:type="gramEnd"/>
            <w:r w:rsidRPr="00CD4C18">
              <w:rPr>
                <w:sz w:val="24"/>
                <w:szCs w:val="24"/>
                <w:lang w:val="pt-BR"/>
              </w:rPr>
              <w:t>, com identificação do produto, marca do fabricante, prazo de validade e peso liquido e de acordo com as normas e/ou resoluções da ANVISA/MS ou registro no ministério da agricultura.</w:t>
            </w:r>
          </w:p>
        </w:tc>
        <w:tc>
          <w:tcPr>
            <w:tcW w:w="1147" w:type="dxa"/>
            <w:noWrap/>
            <w:hideMark/>
          </w:tcPr>
          <w:p w14:paraId="7983AF8E" w14:textId="77777777" w:rsidR="00CD4C18" w:rsidRPr="00CD4C18" w:rsidRDefault="00CD4C18" w:rsidP="00CD4C18">
            <w:pPr>
              <w:jc w:val="both"/>
              <w:rPr>
                <w:sz w:val="24"/>
                <w:szCs w:val="24"/>
                <w:lang w:val="pt-BR"/>
              </w:rPr>
            </w:pPr>
            <w:r w:rsidRPr="00CD4C18">
              <w:rPr>
                <w:sz w:val="24"/>
                <w:szCs w:val="24"/>
                <w:lang w:val="pt-BR"/>
              </w:rPr>
              <w:t xml:space="preserve"> R$                  1,22 </w:t>
            </w:r>
          </w:p>
        </w:tc>
        <w:tc>
          <w:tcPr>
            <w:tcW w:w="959" w:type="dxa"/>
            <w:noWrap/>
            <w:hideMark/>
          </w:tcPr>
          <w:p w14:paraId="4BF2CBA7" w14:textId="77777777" w:rsidR="00CD4C18" w:rsidRPr="00CD4C18" w:rsidRDefault="00CD4C18" w:rsidP="00CD4C18">
            <w:pPr>
              <w:jc w:val="both"/>
              <w:rPr>
                <w:sz w:val="24"/>
                <w:szCs w:val="24"/>
                <w:lang w:val="pt-BR"/>
              </w:rPr>
            </w:pPr>
            <w:r w:rsidRPr="00CD4C18">
              <w:rPr>
                <w:sz w:val="24"/>
                <w:szCs w:val="24"/>
                <w:lang w:val="pt-BR"/>
              </w:rPr>
              <w:t>10</w:t>
            </w:r>
          </w:p>
        </w:tc>
        <w:tc>
          <w:tcPr>
            <w:tcW w:w="1450" w:type="dxa"/>
            <w:noWrap/>
            <w:hideMark/>
          </w:tcPr>
          <w:p w14:paraId="3C7BA341" w14:textId="77777777" w:rsidR="00CD4C18" w:rsidRPr="00CD4C18" w:rsidRDefault="00CD4C18" w:rsidP="00CD4C18">
            <w:pPr>
              <w:jc w:val="both"/>
              <w:rPr>
                <w:sz w:val="24"/>
                <w:szCs w:val="24"/>
                <w:lang w:val="pt-BR"/>
              </w:rPr>
            </w:pPr>
            <w:r w:rsidRPr="00CD4C18">
              <w:rPr>
                <w:sz w:val="24"/>
                <w:szCs w:val="24"/>
                <w:lang w:val="pt-BR"/>
              </w:rPr>
              <w:t>Unidades</w:t>
            </w:r>
          </w:p>
        </w:tc>
        <w:tc>
          <w:tcPr>
            <w:tcW w:w="1668" w:type="dxa"/>
            <w:noWrap/>
            <w:hideMark/>
          </w:tcPr>
          <w:p w14:paraId="6E32C96E" w14:textId="77777777" w:rsidR="00CD4C18" w:rsidRPr="00CD4C18" w:rsidRDefault="00CD4C18" w:rsidP="00CD4C18">
            <w:pPr>
              <w:jc w:val="both"/>
              <w:rPr>
                <w:sz w:val="24"/>
                <w:szCs w:val="24"/>
                <w:lang w:val="pt-BR"/>
              </w:rPr>
            </w:pPr>
            <w:r w:rsidRPr="00CD4C18">
              <w:rPr>
                <w:sz w:val="24"/>
                <w:szCs w:val="24"/>
                <w:lang w:val="pt-BR"/>
              </w:rPr>
              <w:t xml:space="preserve"> R$                   12,20 </w:t>
            </w:r>
          </w:p>
        </w:tc>
      </w:tr>
      <w:tr w:rsidR="00CD4C18" w:rsidRPr="00CD4C18" w14:paraId="0A956749" w14:textId="77777777" w:rsidTr="00CD4C18">
        <w:trPr>
          <w:trHeight w:val="300"/>
        </w:trPr>
        <w:tc>
          <w:tcPr>
            <w:tcW w:w="694" w:type="dxa"/>
            <w:hideMark/>
          </w:tcPr>
          <w:p w14:paraId="4E42935A" w14:textId="77777777" w:rsidR="00CD4C18" w:rsidRPr="00CD4C18" w:rsidRDefault="00CD4C18" w:rsidP="00CD4C18">
            <w:pPr>
              <w:jc w:val="both"/>
              <w:rPr>
                <w:sz w:val="24"/>
                <w:szCs w:val="24"/>
                <w:lang w:val="pt-BR"/>
              </w:rPr>
            </w:pPr>
            <w:r w:rsidRPr="00CD4C18">
              <w:rPr>
                <w:sz w:val="24"/>
                <w:szCs w:val="24"/>
                <w:lang w:val="pt-BR"/>
              </w:rPr>
              <w:t>51</w:t>
            </w:r>
          </w:p>
        </w:tc>
        <w:tc>
          <w:tcPr>
            <w:tcW w:w="4079" w:type="dxa"/>
            <w:hideMark/>
          </w:tcPr>
          <w:p w14:paraId="6B1BC626" w14:textId="77777777" w:rsidR="00CD4C18" w:rsidRPr="00CD4C18" w:rsidRDefault="00CD4C18" w:rsidP="00CD4C18">
            <w:pPr>
              <w:jc w:val="both"/>
              <w:rPr>
                <w:sz w:val="24"/>
                <w:szCs w:val="24"/>
                <w:lang w:val="pt-BR"/>
              </w:rPr>
            </w:pPr>
            <w:r w:rsidRPr="00CD4C18">
              <w:rPr>
                <w:sz w:val="24"/>
                <w:szCs w:val="24"/>
                <w:lang w:val="pt-BR"/>
              </w:rPr>
              <w:t xml:space="preserve">SUCO DE FRUTA, PRONTO PARA CONSUMO, SABORES VARIADOS. </w:t>
            </w:r>
            <w:proofErr w:type="gramStart"/>
            <w:r w:rsidRPr="00CD4C18">
              <w:rPr>
                <w:sz w:val="24"/>
                <w:szCs w:val="24"/>
                <w:lang w:val="pt-BR"/>
              </w:rPr>
              <w:t>1000ML</w:t>
            </w:r>
            <w:proofErr w:type="gramEnd"/>
            <w:r w:rsidRPr="00CD4C18">
              <w:rPr>
                <w:sz w:val="24"/>
                <w:szCs w:val="24"/>
                <w:lang w:val="pt-BR"/>
              </w:rPr>
              <w:t xml:space="preserve"> embalagem com 1000 ml. </w:t>
            </w:r>
            <w:proofErr w:type="gramStart"/>
            <w:r w:rsidRPr="00CD4C18">
              <w:rPr>
                <w:sz w:val="24"/>
                <w:szCs w:val="24"/>
                <w:lang w:val="pt-BR"/>
              </w:rPr>
              <w:t>as</w:t>
            </w:r>
            <w:proofErr w:type="gramEnd"/>
            <w:r w:rsidRPr="00CD4C18">
              <w:rPr>
                <w:sz w:val="24"/>
                <w:szCs w:val="24"/>
                <w:lang w:val="pt-BR"/>
              </w:rPr>
              <w:t xml:space="preserve"> seguintes informações deverão ser impressas pelo fabricante, diretamente na embalagem em que o produto está acondicionado: nome ou </w:t>
            </w:r>
            <w:proofErr w:type="spellStart"/>
            <w:r w:rsidRPr="00CD4C18">
              <w:rPr>
                <w:sz w:val="24"/>
                <w:szCs w:val="24"/>
                <w:lang w:val="pt-BR"/>
              </w:rPr>
              <w:t>cnpj</w:t>
            </w:r>
            <w:proofErr w:type="spellEnd"/>
            <w:r w:rsidRPr="00CD4C18">
              <w:rPr>
                <w:sz w:val="24"/>
                <w:szCs w:val="24"/>
                <w:lang w:val="pt-BR"/>
              </w:rPr>
              <w:t xml:space="preserve"> do fabricante, marca do produto, endereço, composição, data de fabricação ou lote, data de validade, normas vigentes e registros nos órgãos competentes. </w:t>
            </w:r>
            <w:proofErr w:type="gramStart"/>
            <w:r w:rsidRPr="00CD4C18">
              <w:rPr>
                <w:sz w:val="24"/>
                <w:szCs w:val="24"/>
                <w:lang w:val="pt-BR"/>
              </w:rPr>
              <w:t>na</w:t>
            </w:r>
            <w:proofErr w:type="gramEnd"/>
            <w:r w:rsidRPr="00CD4C18">
              <w:rPr>
                <w:sz w:val="24"/>
                <w:szCs w:val="24"/>
                <w:lang w:val="pt-BR"/>
              </w:rPr>
              <w:t xml:space="preserve"> data da entrega, o prazo de validade indicado para o produto, não deverá ter sido ultrapassado na sua metade, tomando-se como referência, a data de fabricação ou lote, impressa na embalagem.</w:t>
            </w:r>
          </w:p>
        </w:tc>
        <w:tc>
          <w:tcPr>
            <w:tcW w:w="1147" w:type="dxa"/>
            <w:noWrap/>
            <w:hideMark/>
          </w:tcPr>
          <w:p w14:paraId="238D9392" w14:textId="77777777" w:rsidR="00CD4C18" w:rsidRPr="00CD4C18" w:rsidRDefault="00CD4C18" w:rsidP="00CD4C18">
            <w:pPr>
              <w:jc w:val="both"/>
              <w:rPr>
                <w:sz w:val="24"/>
                <w:szCs w:val="24"/>
                <w:lang w:val="pt-BR"/>
              </w:rPr>
            </w:pPr>
            <w:r w:rsidRPr="00CD4C18">
              <w:rPr>
                <w:sz w:val="24"/>
                <w:szCs w:val="24"/>
                <w:lang w:val="pt-BR"/>
              </w:rPr>
              <w:t xml:space="preserve"> R$                  7,77 </w:t>
            </w:r>
          </w:p>
        </w:tc>
        <w:tc>
          <w:tcPr>
            <w:tcW w:w="959" w:type="dxa"/>
            <w:noWrap/>
            <w:hideMark/>
          </w:tcPr>
          <w:p w14:paraId="096313F2" w14:textId="77777777" w:rsidR="00CD4C18" w:rsidRPr="00CD4C18" w:rsidRDefault="00CD4C18" w:rsidP="00CD4C18">
            <w:pPr>
              <w:jc w:val="both"/>
              <w:rPr>
                <w:sz w:val="24"/>
                <w:szCs w:val="24"/>
                <w:lang w:val="pt-BR"/>
              </w:rPr>
            </w:pPr>
            <w:r w:rsidRPr="00CD4C18">
              <w:rPr>
                <w:sz w:val="24"/>
                <w:szCs w:val="24"/>
                <w:lang w:val="pt-BR"/>
              </w:rPr>
              <w:t>10</w:t>
            </w:r>
          </w:p>
        </w:tc>
        <w:tc>
          <w:tcPr>
            <w:tcW w:w="1450" w:type="dxa"/>
            <w:noWrap/>
            <w:hideMark/>
          </w:tcPr>
          <w:p w14:paraId="3900DE77" w14:textId="77777777" w:rsidR="00CD4C18" w:rsidRPr="00CD4C18" w:rsidRDefault="00CD4C18" w:rsidP="00CD4C18">
            <w:pPr>
              <w:jc w:val="both"/>
              <w:rPr>
                <w:sz w:val="24"/>
                <w:szCs w:val="24"/>
                <w:lang w:val="pt-BR"/>
              </w:rPr>
            </w:pPr>
            <w:r w:rsidRPr="00CD4C18">
              <w:rPr>
                <w:sz w:val="24"/>
                <w:szCs w:val="24"/>
                <w:lang w:val="pt-BR"/>
              </w:rPr>
              <w:t>Unidades</w:t>
            </w:r>
          </w:p>
        </w:tc>
        <w:tc>
          <w:tcPr>
            <w:tcW w:w="1668" w:type="dxa"/>
            <w:noWrap/>
            <w:hideMark/>
          </w:tcPr>
          <w:p w14:paraId="716353DE" w14:textId="77777777" w:rsidR="00CD4C18" w:rsidRPr="00CD4C18" w:rsidRDefault="00CD4C18" w:rsidP="00CD4C18">
            <w:pPr>
              <w:jc w:val="both"/>
              <w:rPr>
                <w:sz w:val="24"/>
                <w:szCs w:val="24"/>
                <w:lang w:val="pt-BR"/>
              </w:rPr>
            </w:pPr>
            <w:r w:rsidRPr="00CD4C18">
              <w:rPr>
                <w:sz w:val="24"/>
                <w:szCs w:val="24"/>
                <w:lang w:val="pt-BR"/>
              </w:rPr>
              <w:t xml:space="preserve"> R$                   77,70 </w:t>
            </w:r>
          </w:p>
        </w:tc>
      </w:tr>
      <w:tr w:rsidR="00CD4C18" w:rsidRPr="00CD4C18" w14:paraId="3EE7984A" w14:textId="77777777" w:rsidTr="00CD4C18">
        <w:trPr>
          <w:trHeight w:val="300"/>
        </w:trPr>
        <w:tc>
          <w:tcPr>
            <w:tcW w:w="694" w:type="dxa"/>
            <w:hideMark/>
          </w:tcPr>
          <w:p w14:paraId="20A803E8" w14:textId="77777777" w:rsidR="00CD4C18" w:rsidRPr="00CD4C18" w:rsidRDefault="00CD4C18" w:rsidP="00CD4C18">
            <w:pPr>
              <w:jc w:val="both"/>
              <w:rPr>
                <w:sz w:val="24"/>
                <w:szCs w:val="24"/>
                <w:lang w:val="pt-BR"/>
              </w:rPr>
            </w:pPr>
            <w:r w:rsidRPr="00CD4C18">
              <w:rPr>
                <w:sz w:val="24"/>
                <w:szCs w:val="24"/>
                <w:lang w:val="pt-BR"/>
              </w:rPr>
              <w:t>52</w:t>
            </w:r>
          </w:p>
        </w:tc>
        <w:tc>
          <w:tcPr>
            <w:tcW w:w="4079" w:type="dxa"/>
            <w:hideMark/>
          </w:tcPr>
          <w:p w14:paraId="68AAB172" w14:textId="77777777" w:rsidR="00CD4C18" w:rsidRPr="00CD4C18" w:rsidRDefault="00CD4C18" w:rsidP="00CD4C18">
            <w:pPr>
              <w:jc w:val="both"/>
              <w:rPr>
                <w:sz w:val="24"/>
                <w:szCs w:val="24"/>
                <w:lang w:val="pt-BR"/>
              </w:rPr>
            </w:pPr>
            <w:r w:rsidRPr="00CD4C18">
              <w:rPr>
                <w:sz w:val="24"/>
                <w:szCs w:val="24"/>
                <w:lang w:val="pt-BR"/>
              </w:rPr>
              <w:t xml:space="preserve">Fornecimento de água mineral natural, sem gás, envasada em garrafão de 20 litros, que atenda aos critérios de portabilidade definidos pelo DNPM, bem como apresente quantidade mínima de flúor definida pelo Ministério da Saúde, com lacre de segurança e rótulo informativo do </w:t>
            </w:r>
            <w:r w:rsidRPr="00CD4C18">
              <w:rPr>
                <w:sz w:val="24"/>
                <w:szCs w:val="24"/>
                <w:lang w:val="pt-BR"/>
              </w:rPr>
              <w:lastRenderedPageBreak/>
              <w:t xml:space="preserve">produto, com validade mínima de 03 (três) </w:t>
            </w:r>
            <w:proofErr w:type="gramStart"/>
            <w:r w:rsidRPr="00CD4C18">
              <w:rPr>
                <w:sz w:val="24"/>
                <w:szCs w:val="24"/>
                <w:lang w:val="pt-BR"/>
              </w:rPr>
              <w:t>meses .</w:t>
            </w:r>
            <w:proofErr w:type="gramEnd"/>
          </w:p>
        </w:tc>
        <w:tc>
          <w:tcPr>
            <w:tcW w:w="1147" w:type="dxa"/>
            <w:noWrap/>
            <w:hideMark/>
          </w:tcPr>
          <w:p w14:paraId="77665E44" w14:textId="77777777" w:rsidR="00CD4C18" w:rsidRPr="00CD4C18" w:rsidRDefault="00CD4C18" w:rsidP="00CD4C18">
            <w:pPr>
              <w:jc w:val="both"/>
              <w:rPr>
                <w:sz w:val="24"/>
                <w:szCs w:val="24"/>
                <w:lang w:val="pt-BR"/>
              </w:rPr>
            </w:pPr>
            <w:r w:rsidRPr="00CD4C18">
              <w:rPr>
                <w:sz w:val="24"/>
                <w:szCs w:val="24"/>
                <w:lang w:val="pt-BR"/>
              </w:rPr>
              <w:lastRenderedPageBreak/>
              <w:t xml:space="preserve"> R$                20,05 </w:t>
            </w:r>
          </w:p>
        </w:tc>
        <w:tc>
          <w:tcPr>
            <w:tcW w:w="959" w:type="dxa"/>
            <w:noWrap/>
            <w:hideMark/>
          </w:tcPr>
          <w:p w14:paraId="2D3B6093" w14:textId="77777777" w:rsidR="00CD4C18" w:rsidRPr="00CD4C18" w:rsidRDefault="00CD4C18" w:rsidP="00CD4C18">
            <w:pPr>
              <w:jc w:val="both"/>
              <w:rPr>
                <w:sz w:val="24"/>
                <w:szCs w:val="24"/>
                <w:lang w:val="pt-BR"/>
              </w:rPr>
            </w:pPr>
            <w:r w:rsidRPr="00CD4C18">
              <w:rPr>
                <w:sz w:val="24"/>
                <w:szCs w:val="24"/>
                <w:lang w:val="pt-BR"/>
              </w:rPr>
              <w:t>300</w:t>
            </w:r>
          </w:p>
        </w:tc>
        <w:tc>
          <w:tcPr>
            <w:tcW w:w="1450" w:type="dxa"/>
            <w:noWrap/>
            <w:hideMark/>
          </w:tcPr>
          <w:p w14:paraId="59F4A345" w14:textId="77777777" w:rsidR="00CD4C18" w:rsidRPr="00CD4C18" w:rsidRDefault="00CD4C18" w:rsidP="00CD4C18">
            <w:pPr>
              <w:jc w:val="both"/>
              <w:rPr>
                <w:sz w:val="24"/>
                <w:szCs w:val="24"/>
                <w:lang w:val="pt-BR"/>
              </w:rPr>
            </w:pPr>
            <w:r w:rsidRPr="00CD4C18">
              <w:rPr>
                <w:sz w:val="24"/>
                <w:szCs w:val="24"/>
                <w:lang w:val="pt-BR"/>
              </w:rPr>
              <w:t>Unidades</w:t>
            </w:r>
          </w:p>
        </w:tc>
        <w:tc>
          <w:tcPr>
            <w:tcW w:w="1668" w:type="dxa"/>
            <w:noWrap/>
            <w:hideMark/>
          </w:tcPr>
          <w:p w14:paraId="19286CEE" w14:textId="77777777" w:rsidR="00CD4C18" w:rsidRPr="00CD4C18" w:rsidRDefault="00CD4C18" w:rsidP="00CD4C18">
            <w:pPr>
              <w:jc w:val="both"/>
              <w:rPr>
                <w:sz w:val="24"/>
                <w:szCs w:val="24"/>
                <w:lang w:val="pt-BR"/>
              </w:rPr>
            </w:pPr>
            <w:r w:rsidRPr="00CD4C18">
              <w:rPr>
                <w:sz w:val="24"/>
                <w:szCs w:val="24"/>
                <w:lang w:val="pt-BR"/>
              </w:rPr>
              <w:t xml:space="preserve"> R$             6.015,00 </w:t>
            </w:r>
          </w:p>
        </w:tc>
      </w:tr>
      <w:tr w:rsidR="00CD4C18" w:rsidRPr="00CD4C18" w14:paraId="701801C8" w14:textId="77777777" w:rsidTr="00CD4C18">
        <w:trPr>
          <w:trHeight w:val="300"/>
        </w:trPr>
        <w:tc>
          <w:tcPr>
            <w:tcW w:w="694" w:type="dxa"/>
            <w:hideMark/>
          </w:tcPr>
          <w:p w14:paraId="55CA20B4" w14:textId="77777777" w:rsidR="00CD4C18" w:rsidRPr="00CD4C18" w:rsidRDefault="00CD4C18" w:rsidP="00CD4C18">
            <w:pPr>
              <w:jc w:val="both"/>
              <w:rPr>
                <w:sz w:val="24"/>
                <w:szCs w:val="24"/>
                <w:lang w:val="pt-BR"/>
              </w:rPr>
            </w:pPr>
            <w:r w:rsidRPr="00CD4C18">
              <w:rPr>
                <w:sz w:val="24"/>
                <w:szCs w:val="24"/>
                <w:lang w:val="pt-BR"/>
              </w:rPr>
              <w:lastRenderedPageBreak/>
              <w:t>53</w:t>
            </w:r>
          </w:p>
        </w:tc>
        <w:tc>
          <w:tcPr>
            <w:tcW w:w="4079" w:type="dxa"/>
            <w:hideMark/>
          </w:tcPr>
          <w:p w14:paraId="465580B7" w14:textId="77777777" w:rsidR="00CD4C18" w:rsidRPr="00CD4C18" w:rsidRDefault="00CD4C18" w:rsidP="00CD4C18">
            <w:pPr>
              <w:jc w:val="both"/>
              <w:rPr>
                <w:sz w:val="24"/>
                <w:szCs w:val="24"/>
                <w:lang w:val="pt-BR"/>
              </w:rPr>
            </w:pPr>
            <w:r w:rsidRPr="00CD4C18">
              <w:rPr>
                <w:sz w:val="24"/>
                <w:szCs w:val="24"/>
                <w:lang w:val="pt-BR"/>
              </w:rPr>
              <w:t xml:space="preserve">ÁGUA MINERAL POTÁVEL SEM GÁS, </w:t>
            </w:r>
            <w:proofErr w:type="spellStart"/>
            <w:r w:rsidRPr="00CD4C18">
              <w:rPr>
                <w:sz w:val="24"/>
                <w:szCs w:val="24"/>
                <w:lang w:val="pt-BR"/>
              </w:rPr>
              <w:t>acondiconada</w:t>
            </w:r>
            <w:proofErr w:type="spellEnd"/>
            <w:r w:rsidRPr="00CD4C18">
              <w:rPr>
                <w:sz w:val="24"/>
                <w:szCs w:val="24"/>
                <w:lang w:val="pt-BR"/>
              </w:rPr>
              <w:t xml:space="preserve"> em copo plástico de 200 (duzentos) ml – transparente e lacre de segurança -, Dentro dos padrões estabelecidos pela ANVISA - Agência Nacional de Vigilância Sanitária, com marca, procedência e validade impressas no rótulo, cada caixa com 48 unidades.</w:t>
            </w:r>
          </w:p>
        </w:tc>
        <w:tc>
          <w:tcPr>
            <w:tcW w:w="1147" w:type="dxa"/>
            <w:noWrap/>
            <w:hideMark/>
          </w:tcPr>
          <w:p w14:paraId="5937D8D3" w14:textId="77777777" w:rsidR="00CD4C18" w:rsidRPr="00CD4C18" w:rsidRDefault="00CD4C18" w:rsidP="00CD4C18">
            <w:pPr>
              <w:jc w:val="both"/>
              <w:rPr>
                <w:sz w:val="24"/>
                <w:szCs w:val="24"/>
                <w:lang w:val="pt-BR"/>
              </w:rPr>
            </w:pPr>
            <w:r w:rsidRPr="00CD4C18">
              <w:rPr>
                <w:sz w:val="24"/>
                <w:szCs w:val="24"/>
                <w:lang w:val="pt-BR"/>
              </w:rPr>
              <w:t xml:space="preserve"> R$                39,32 </w:t>
            </w:r>
          </w:p>
        </w:tc>
        <w:tc>
          <w:tcPr>
            <w:tcW w:w="959" w:type="dxa"/>
            <w:noWrap/>
            <w:hideMark/>
          </w:tcPr>
          <w:p w14:paraId="4E860984" w14:textId="77777777" w:rsidR="00CD4C18" w:rsidRPr="00CD4C18" w:rsidRDefault="00CD4C18" w:rsidP="00CD4C18">
            <w:pPr>
              <w:jc w:val="both"/>
              <w:rPr>
                <w:sz w:val="24"/>
                <w:szCs w:val="24"/>
                <w:lang w:val="pt-BR"/>
              </w:rPr>
            </w:pPr>
            <w:r w:rsidRPr="00CD4C18">
              <w:rPr>
                <w:sz w:val="24"/>
                <w:szCs w:val="24"/>
                <w:lang w:val="pt-BR"/>
              </w:rPr>
              <w:t>20</w:t>
            </w:r>
          </w:p>
        </w:tc>
        <w:tc>
          <w:tcPr>
            <w:tcW w:w="1450" w:type="dxa"/>
            <w:noWrap/>
            <w:hideMark/>
          </w:tcPr>
          <w:p w14:paraId="0727F841" w14:textId="77777777" w:rsidR="00CD4C18" w:rsidRPr="00CD4C18" w:rsidRDefault="00CD4C18" w:rsidP="00CD4C18">
            <w:pPr>
              <w:jc w:val="both"/>
              <w:rPr>
                <w:sz w:val="24"/>
                <w:szCs w:val="24"/>
                <w:lang w:val="pt-BR"/>
              </w:rPr>
            </w:pPr>
            <w:r w:rsidRPr="00CD4C18">
              <w:rPr>
                <w:sz w:val="24"/>
                <w:szCs w:val="24"/>
                <w:lang w:val="pt-BR"/>
              </w:rPr>
              <w:t>Caixas</w:t>
            </w:r>
          </w:p>
        </w:tc>
        <w:tc>
          <w:tcPr>
            <w:tcW w:w="1668" w:type="dxa"/>
            <w:noWrap/>
            <w:hideMark/>
          </w:tcPr>
          <w:p w14:paraId="236B8D49" w14:textId="77777777" w:rsidR="00CD4C18" w:rsidRPr="00CD4C18" w:rsidRDefault="00CD4C18" w:rsidP="00CD4C18">
            <w:pPr>
              <w:jc w:val="both"/>
              <w:rPr>
                <w:sz w:val="24"/>
                <w:szCs w:val="24"/>
                <w:lang w:val="pt-BR"/>
              </w:rPr>
            </w:pPr>
            <w:r w:rsidRPr="00CD4C18">
              <w:rPr>
                <w:sz w:val="24"/>
                <w:szCs w:val="24"/>
                <w:lang w:val="pt-BR"/>
              </w:rPr>
              <w:t xml:space="preserve"> R$                 786,40 </w:t>
            </w:r>
          </w:p>
        </w:tc>
      </w:tr>
      <w:tr w:rsidR="00CD4C18" w:rsidRPr="00CD4C18" w14:paraId="7F0EEB8C" w14:textId="77777777" w:rsidTr="00CD4C18">
        <w:trPr>
          <w:trHeight w:val="300"/>
        </w:trPr>
        <w:tc>
          <w:tcPr>
            <w:tcW w:w="694" w:type="dxa"/>
            <w:hideMark/>
          </w:tcPr>
          <w:p w14:paraId="640954CF" w14:textId="77777777" w:rsidR="00CD4C18" w:rsidRPr="00CD4C18" w:rsidRDefault="00CD4C18" w:rsidP="00CD4C18">
            <w:pPr>
              <w:jc w:val="both"/>
              <w:rPr>
                <w:sz w:val="24"/>
                <w:szCs w:val="24"/>
                <w:lang w:val="pt-BR"/>
              </w:rPr>
            </w:pPr>
            <w:r w:rsidRPr="00CD4C18">
              <w:rPr>
                <w:sz w:val="24"/>
                <w:szCs w:val="24"/>
                <w:lang w:val="pt-BR"/>
              </w:rPr>
              <w:t>54</w:t>
            </w:r>
          </w:p>
        </w:tc>
        <w:tc>
          <w:tcPr>
            <w:tcW w:w="4079" w:type="dxa"/>
            <w:hideMark/>
          </w:tcPr>
          <w:p w14:paraId="55076C7A" w14:textId="77777777" w:rsidR="00CD4C18" w:rsidRPr="00CD4C18" w:rsidRDefault="00CD4C18" w:rsidP="00CD4C18">
            <w:pPr>
              <w:jc w:val="both"/>
              <w:rPr>
                <w:sz w:val="24"/>
                <w:szCs w:val="24"/>
                <w:lang w:val="pt-BR"/>
              </w:rPr>
            </w:pPr>
            <w:r w:rsidRPr="00CD4C18">
              <w:rPr>
                <w:sz w:val="24"/>
                <w:szCs w:val="24"/>
                <w:lang w:val="pt-BR"/>
              </w:rPr>
              <w:t xml:space="preserve">Gás recarga de gás GLP </w:t>
            </w:r>
            <w:proofErr w:type="gramStart"/>
            <w:r w:rsidRPr="00CD4C18">
              <w:rPr>
                <w:sz w:val="24"/>
                <w:szCs w:val="24"/>
                <w:lang w:val="pt-BR"/>
              </w:rPr>
              <w:t>13kg</w:t>
            </w:r>
            <w:proofErr w:type="gramEnd"/>
            <w:r w:rsidRPr="00CD4C18">
              <w:rPr>
                <w:sz w:val="24"/>
                <w:szCs w:val="24"/>
                <w:lang w:val="pt-BR"/>
              </w:rPr>
              <w:t xml:space="preserve"> (gás de cozinha)</w:t>
            </w:r>
          </w:p>
        </w:tc>
        <w:tc>
          <w:tcPr>
            <w:tcW w:w="1147" w:type="dxa"/>
            <w:noWrap/>
            <w:hideMark/>
          </w:tcPr>
          <w:p w14:paraId="18D97803" w14:textId="77777777" w:rsidR="00CD4C18" w:rsidRPr="00CD4C18" w:rsidRDefault="00CD4C18" w:rsidP="00CD4C18">
            <w:pPr>
              <w:jc w:val="both"/>
              <w:rPr>
                <w:sz w:val="24"/>
                <w:szCs w:val="24"/>
                <w:lang w:val="pt-BR"/>
              </w:rPr>
            </w:pPr>
            <w:r w:rsidRPr="00CD4C18">
              <w:rPr>
                <w:sz w:val="24"/>
                <w:szCs w:val="24"/>
                <w:lang w:val="pt-BR"/>
              </w:rPr>
              <w:t xml:space="preserve"> R$              176,21 </w:t>
            </w:r>
          </w:p>
        </w:tc>
        <w:tc>
          <w:tcPr>
            <w:tcW w:w="959" w:type="dxa"/>
            <w:noWrap/>
            <w:hideMark/>
          </w:tcPr>
          <w:p w14:paraId="69DDCFF2" w14:textId="77777777" w:rsidR="00CD4C18" w:rsidRPr="00CD4C18" w:rsidRDefault="00CD4C18" w:rsidP="00CD4C18">
            <w:pPr>
              <w:jc w:val="both"/>
              <w:rPr>
                <w:sz w:val="24"/>
                <w:szCs w:val="24"/>
                <w:lang w:val="pt-BR"/>
              </w:rPr>
            </w:pPr>
            <w:r w:rsidRPr="00CD4C18">
              <w:rPr>
                <w:sz w:val="24"/>
                <w:szCs w:val="24"/>
                <w:lang w:val="pt-BR"/>
              </w:rPr>
              <w:t>12</w:t>
            </w:r>
          </w:p>
        </w:tc>
        <w:tc>
          <w:tcPr>
            <w:tcW w:w="1450" w:type="dxa"/>
            <w:noWrap/>
            <w:hideMark/>
          </w:tcPr>
          <w:p w14:paraId="7D7F7457" w14:textId="77777777" w:rsidR="00CD4C18" w:rsidRPr="00CD4C18" w:rsidRDefault="00CD4C18" w:rsidP="00CD4C18">
            <w:pPr>
              <w:jc w:val="both"/>
              <w:rPr>
                <w:sz w:val="24"/>
                <w:szCs w:val="24"/>
                <w:lang w:val="pt-BR"/>
              </w:rPr>
            </w:pPr>
            <w:r w:rsidRPr="00CD4C18">
              <w:rPr>
                <w:sz w:val="24"/>
                <w:szCs w:val="24"/>
                <w:lang w:val="pt-BR"/>
              </w:rPr>
              <w:t>Unidades</w:t>
            </w:r>
          </w:p>
        </w:tc>
        <w:tc>
          <w:tcPr>
            <w:tcW w:w="1668" w:type="dxa"/>
            <w:noWrap/>
            <w:hideMark/>
          </w:tcPr>
          <w:p w14:paraId="1D9F305C" w14:textId="77777777" w:rsidR="00CD4C18" w:rsidRPr="00CD4C18" w:rsidRDefault="00CD4C18" w:rsidP="00CD4C18">
            <w:pPr>
              <w:jc w:val="both"/>
              <w:rPr>
                <w:sz w:val="24"/>
                <w:szCs w:val="24"/>
                <w:lang w:val="pt-BR"/>
              </w:rPr>
            </w:pPr>
            <w:r w:rsidRPr="00CD4C18">
              <w:rPr>
                <w:sz w:val="24"/>
                <w:szCs w:val="24"/>
                <w:lang w:val="pt-BR"/>
              </w:rPr>
              <w:t xml:space="preserve"> R$             2.114,52 </w:t>
            </w:r>
          </w:p>
        </w:tc>
      </w:tr>
      <w:tr w:rsidR="00CD4C18" w:rsidRPr="00CD4C18" w14:paraId="69CB4506" w14:textId="77777777" w:rsidTr="00CD4C18">
        <w:trPr>
          <w:trHeight w:val="300"/>
        </w:trPr>
        <w:tc>
          <w:tcPr>
            <w:tcW w:w="694" w:type="dxa"/>
            <w:hideMark/>
          </w:tcPr>
          <w:p w14:paraId="7A6F478D" w14:textId="77777777" w:rsidR="00CD4C18" w:rsidRPr="00CD4C18" w:rsidRDefault="00CD4C18" w:rsidP="00CD4C18">
            <w:pPr>
              <w:jc w:val="both"/>
              <w:rPr>
                <w:sz w:val="24"/>
                <w:szCs w:val="24"/>
                <w:lang w:val="pt-BR"/>
              </w:rPr>
            </w:pPr>
            <w:r w:rsidRPr="00CD4C18">
              <w:rPr>
                <w:sz w:val="24"/>
                <w:szCs w:val="24"/>
                <w:lang w:val="pt-BR"/>
              </w:rPr>
              <w:t>55</w:t>
            </w:r>
          </w:p>
        </w:tc>
        <w:tc>
          <w:tcPr>
            <w:tcW w:w="4079" w:type="dxa"/>
            <w:hideMark/>
          </w:tcPr>
          <w:p w14:paraId="1A18E96E" w14:textId="77777777" w:rsidR="00CD4C18" w:rsidRPr="00CD4C18" w:rsidRDefault="00CD4C18" w:rsidP="00CD4C18">
            <w:pPr>
              <w:jc w:val="both"/>
              <w:rPr>
                <w:sz w:val="24"/>
                <w:szCs w:val="24"/>
                <w:lang w:val="pt-BR"/>
              </w:rPr>
            </w:pPr>
            <w:r w:rsidRPr="00CD4C18">
              <w:rPr>
                <w:sz w:val="24"/>
                <w:szCs w:val="24"/>
                <w:lang w:val="pt-BR"/>
              </w:rPr>
              <w:t xml:space="preserve">COLHER, PARA SOBREMESA, DESCARTÁVEL, em plástico resistente, atóxico, cristal, comprimento 12 cm, com variação de +1 cm embalagem: pacote com 50unidades, com dados de identificação do produto e marca do fabricante. Atender norma(s) e </w:t>
            </w:r>
            <w:proofErr w:type="gramStart"/>
            <w:r w:rsidRPr="00CD4C18">
              <w:rPr>
                <w:sz w:val="24"/>
                <w:szCs w:val="24"/>
                <w:lang w:val="pt-BR"/>
              </w:rPr>
              <w:t>resolução(</w:t>
            </w:r>
            <w:proofErr w:type="spellStart"/>
            <w:proofErr w:type="gramEnd"/>
            <w:r w:rsidRPr="00CD4C18">
              <w:rPr>
                <w:sz w:val="24"/>
                <w:szCs w:val="24"/>
                <w:lang w:val="pt-BR"/>
              </w:rPr>
              <w:t>ões</w:t>
            </w:r>
            <w:proofErr w:type="spellEnd"/>
            <w:r w:rsidRPr="00CD4C18">
              <w:rPr>
                <w:sz w:val="24"/>
                <w:szCs w:val="24"/>
                <w:lang w:val="pt-BR"/>
              </w:rPr>
              <w:t>)da ANVISA.</w:t>
            </w:r>
          </w:p>
        </w:tc>
        <w:tc>
          <w:tcPr>
            <w:tcW w:w="1147" w:type="dxa"/>
            <w:noWrap/>
            <w:hideMark/>
          </w:tcPr>
          <w:p w14:paraId="48BFE884" w14:textId="77777777" w:rsidR="00CD4C18" w:rsidRPr="00CD4C18" w:rsidRDefault="00CD4C18" w:rsidP="00CD4C18">
            <w:pPr>
              <w:jc w:val="both"/>
              <w:rPr>
                <w:sz w:val="24"/>
                <w:szCs w:val="24"/>
                <w:lang w:val="pt-BR"/>
              </w:rPr>
            </w:pPr>
            <w:r w:rsidRPr="00CD4C18">
              <w:rPr>
                <w:sz w:val="24"/>
                <w:szCs w:val="24"/>
                <w:lang w:val="pt-BR"/>
              </w:rPr>
              <w:t xml:space="preserve"> R$                  5,72 </w:t>
            </w:r>
          </w:p>
        </w:tc>
        <w:tc>
          <w:tcPr>
            <w:tcW w:w="959" w:type="dxa"/>
            <w:noWrap/>
            <w:hideMark/>
          </w:tcPr>
          <w:p w14:paraId="0547FBB4" w14:textId="77777777" w:rsidR="00CD4C18" w:rsidRPr="00CD4C18" w:rsidRDefault="00CD4C18" w:rsidP="00CD4C18">
            <w:pPr>
              <w:jc w:val="both"/>
              <w:rPr>
                <w:sz w:val="24"/>
                <w:szCs w:val="24"/>
                <w:lang w:val="pt-BR"/>
              </w:rPr>
            </w:pPr>
            <w:r w:rsidRPr="00CD4C18">
              <w:rPr>
                <w:sz w:val="24"/>
                <w:szCs w:val="24"/>
                <w:lang w:val="pt-BR"/>
              </w:rPr>
              <w:t>50</w:t>
            </w:r>
          </w:p>
        </w:tc>
        <w:tc>
          <w:tcPr>
            <w:tcW w:w="1450" w:type="dxa"/>
            <w:noWrap/>
            <w:hideMark/>
          </w:tcPr>
          <w:p w14:paraId="358FE383" w14:textId="77777777" w:rsidR="00CD4C18" w:rsidRPr="00CD4C18" w:rsidRDefault="00CD4C18" w:rsidP="00CD4C18">
            <w:pPr>
              <w:jc w:val="both"/>
              <w:rPr>
                <w:sz w:val="24"/>
                <w:szCs w:val="24"/>
                <w:lang w:val="pt-BR"/>
              </w:rPr>
            </w:pPr>
            <w:r w:rsidRPr="00CD4C18">
              <w:rPr>
                <w:sz w:val="24"/>
                <w:szCs w:val="24"/>
                <w:lang w:val="pt-BR"/>
              </w:rPr>
              <w:t>Pacotes</w:t>
            </w:r>
          </w:p>
        </w:tc>
        <w:tc>
          <w:tcPr>
            <w:tcW w:w="1668" w:type="dxa"/>
            <w:noWrap/>
            <w:hideMark/>
          </w:tcPr>
          <w:p w14:paraId="6C17D820" w14:textId="77777777" w:rsidR="00CD4C18" w:rsidRPr="00CD4C18" w:rsidRDefault="00CD4C18" w:rsidP="00CD4C18">
            <w:pPr>
              <w:jc w:val="both"/>
              <w:rPr>
                <w:sz w:val="24"/>
                <w:szCs w:val="24"/>
                <w:lang w:val="pt-BR"/>
              </w:rPr>
            </w:pPr>
            <w:r w:rsidRPr="00CD4C18">
              <w:rPr>
                <w:sz w:val="24"/>
                <w:szCs w:val="24"/>
                <w:lang w:val="pt-BR"/>
              </w:rPr>
              <w:t xml:space="preserve"> R$                 286,00 </w:t>
            </w:r>
          </w:p>
        </w:tc>
      </w:tr>
      <w:tr w:rsidR="00CD4C18" w:rsidRPr="00CD4C18" w14:paraId="4B9D9897" w14:textId="77777777" w:rsidTr="00CD4C18">
        <w:trPr>
          <w:trHeight w:val="300"/>
        </w:trPr>
        <w:tc>
          <w:tcPr>
            <w:tcW w:w="694" w:type="dxa"/>
            <w:hideMark/>
          </w:tcPr>
          <w:p w14:paraId="3623EBB2" w14:textId="77777777" w:rsidR="00CD4C18" w:rsidRPr="00CD4C18" w:rsidRDefault="00CD4C18" w:rsidP="00CD4C18">
            <w:pPr>
              <w:jc w:val="both"/>
              <w:rPr>
                <w:sz w:val="24"/>
                <w:szCs w:val="24"/>
                <w:lang w:val="pt-BR"/>
              </w:rPr>
            </w:pPr>
            <w:r w:rsidRPr="00CD4C18">
              <w:rPr>
                <w:sz w:val="24"/>
                <w:szCs w:val="24"/>
                <w:lang w:val="pt-BR"/>
              </w:rPr>
              <w:t>56</w:t>
            </w:r>
          </w:p>
        </w:tc>
        <w:tc>
          <w:tcPr>
            <w:tcW w:w="4079" w:type="dxa"/>
            <w:hideMark/>
          </w:tcPr>
          <w:p w14:paraId="1B15D073" w14:textId="77777777" w:rsidR="00CD4C18" w:rsidRPr="00CD4C18" w:rsidRDefault="00CD4C18" w:rsidP="00CD4C18">
            <w:pPr>
              <w:jc w:val="both"/>
              <w:rPr>
                <w:sz w:val="24"/>
                <w:szCs w:val="24"/>
                <w:lang w:val="pt-BR"/>
              </w:rPr>
            </w:pPr>
            <w:r w:rsidRPr="00CD4C18">
              <w:rPr>
                <w:sz w:val="24"/>
                <w:szCs w:val="24"/>
                <w:lang w:val="pt-BR"/>
              </w:rPr>
              <w:t>GARFO PARA SOBREMESA, DESCARTÁVEL, em plástico resistente, atóxico, cristal, com comprimento de 12 cm, podendo apresentar variação de +1 cm. Embalagem: pacote com 50 unidades, contendo dados de identificação do produto e marca do fabricante. O produto deve atender às normas e resoluções vigentes da ANVISA aplicáveis a materiais plásticos destinados ao contato com alimentos.</w:t>
            </w:r>
          </w:p>
        </w:tc>
        <w:tc>
          <w:tcPr>
            <w:tcW w:w="1147" w:type="dxa"/>
            <w:noWrap/>
            <w:hideMark/>
          </w:tcPr>
          <w:p w14:paraId="2EEA9BE1" w14:textId="77777777" w:rsidR="00CD4C18" w:rsidRPr="00CD4C18" w:rsidRDefault="00CD4C18" w:rsidP="00CD4C18">
            <w:pPr>
              <w:jc w:val="both"/>
              <w:rPr>
                <w:sz w:val="24"/>
                <w:szCs w:val="24"/>
                <w:lang w:val="pt-BR"/>
              </w:rPr>
            </w:pPr>
            <w:r w:rsidRPr="00CD4C18">
              <w:rPr>
                <w:sz w:val="24"/>
                <w:szCs w:val="24"/>
                <w:lang w:val="pt-BR"/>
              </w:rPr>
              <w:t xml:space="preserve"> R$                  5,59 </w:t>
            </w:r>
          </w:p>
        </w:tc>
        <w:tc>
          <w:tcPr>
            <w:tcW w:w="959" w:type="dxa"/>
            <w:noWrap/>
            <w:hideMark/>
          </w:tcPr>
          <w:p w14:paraId="796AC0E1" w14:textId="77777777" w:rsidR="00CD4C18" w:rsidRPr="00CD4C18" w:rsidRDefault="00CD4C18" w:rsidP="00CD4C18">
            <w:pPr>
              <w:jc w:val="both"/>
              <w:rPr>
                <w:sz w:val="24"/>
                <w:szCs w:val="24"/>
                <w:lang w:val="pt-BR"/>
              </w:rPr>
            </w:pPr>
            <w:r w:rsidRPr="00CD4C18">
              <w:rPr>
                <w:sz w:val="24"/>
                <w:szCs w:val="24"/>
                <w:lang w:val="pt-BR"/>
              </w:rPr>
              <w:t>50</w:t>
            </w:r>
          </w:p>
        </w:tc>
        <w:tc>
          <w:tcPr>
            <w:tcW w:w="1450" w:type="dxa"/>
            <w:noWrap/>
            <w:hideMark/>
          </w:tcPr>
          <w:p w14:paraId="0F767625" w14:textId="77777777" w:rsidR="00CD4C18" w:rsidRPr="00CD4C18" w:rsidRDefault="00CD4C18" w:rsidP="00CD4C18">
            <w:pPr>
              <w:jc w:val="both"/>
              <w:rPr>
                <w:sz w:val="24"/>
                <w:szCs w:val="24"/>
                <w:lang w:val="pt-BR"/>
              </w:rPr>
            </w:pPr>
            <w:r w:rsidRPr="00CD4C18">
              <w:rPr>
                <w:sz w:val="24"/>
                <w:szCs w:val="24"/>
                <w:lang w:val="pt-BR"/>
              </w:rPr>
              <w:t>Pacotes</w:t>
            </w:r>
          </w:p>
        </w:tc>
        <w:tc>
          <w:tcPr>
            <w:tcW w:w="1668" w:type="dxa"/>
            <w:noWrap/>
            <w:hideMark/>
          </w:tcPr>
          <w:p w14:paraId="4E9F2D67" w14:textId="77777777" w:rsidR="00CD4C18" w:rsidRPr="00CD4C18" w:rsidRDefault="00CD4C18" w:rsidP="00CD4C18">
            <w:pPr>
              <w:jc w:val="both"/>
              <w:rPr>
                <w:sz w:val="24"/>
                <w:szCs w:val="24"/>
                <w:lang w:val="pt-BR"/>
              </w:rPr>
            </w:pPr>
            <w:r w:rsidRPr="00CD4C18">
              <w:rPr>
                <w:sz w:val="24"/>
                <w:szCs w:val="24"/>
                <w:lang w:val="pt-BR"/>
              </w:rPr>
              <w:t xml:space="preserve"> R$                 279,50 </w:t>
            </w:r>
          </w:p>
        </w:tc>
      </w:tr>
      <w:tr w:rsidR="00CD4C18" w:rsidRPr="00CD4C18" w14:paraId="130AB7BE" w14:textId="77777777" w:rsidTr="00CD4C18">
        <w:trPr>
          <w:trHeight w:val="300"/>
        </w:trPr>
        <w:tc>
          <w:tcPr>
            <w:tcW w:w="694" w:type="dxa"/>
            <w:hideMark/>
          </w:tcPr>
          <w:p w14:paraId="77F3C054" w14:textId="77777777" w:rsidR="00CD4C18" w:rsidRPr="00CD4C18" w:rsidRDefault="00CD4C18" w:rsidP="00CD4C18">
            <w:pPr>
              <w:jc w:val="both"/>
              <w:rPr>
                <w:sz w:val="24"/>
                <w:szCs w:val="24"/>
                <w:lang w:val="pt-BR"/>
              </w:rPr>
            </w:pPr>
            <w:r w:rsidRPr="00CD4C18">
              <w:rPr>
                <w:sz w:val="24"/>
                <w:szCs w:val="24"/>
                <w:lang w:val="pt-BR"/>
              </w:rPr>
              <w:t>57</w:t>
            </w:r>
          </w:p>
        </w:tc>
        <w:tc>
          <w:tcPr>
            <w:tcW w:w="4079" w:type="dxa"/>
            <w:hideMark/>
          </w:tcPr>
          <w:p w14:paraId="5D2650CC" w14:textId="77777777" w:rsidR="00CD4C18" w:rsidRPr="00CD4C18" w:rsidRDefault="00CD4C18" w:rsidP="00CD4C18">
            <w:pPr>
              <w:jc w:val="both"/>
              <w:rPr>
                <w:sz w:val="24"/>
                <w:szCs w:val="24"/>
                <w:lang w:val="pt-BR"/>
              </w:rPr>
            </w:pPr>
            <w:r w:rsidRPr="00CD4C18">
              <w:rPr>
                <w:sz w:val="24"/>
                <w:szCs w:val="24"/>
                <w:lang w:val="pt-BR"/>
              </w:rPr>
              <w:t xml:space="preserve">FACA PARA SOBREMESA, DESCARTÁVEL, em plástico resistente, atóxico, cristal, com comprimento de 12 cm, podendo apresentar variação de +1 cm. Embalagem: pacote com 50 unidades, contendo dados de identificação do produto e marca do </w:t>
            </w:r>
            <w:proofErr w:type="spellStart"/>
            <w:proofErr w:type="gramStart"/>
            <w:r w:rsidRPr="00CD4C18">
              <w:rPr>
                <w:sz w:val="24"/>
                <w:szCs w:val="24"/>
                <w:lang w:val="pt-BR"/>
              </w:rPr>
              <w:t>fabricante.</w:t>
            </w:r>
            <w:proofErr w:type="gramEnd"/>
            <w:r w:rsidRPr="00CD4C18">
              <w:rPr>
                <w:sz w:val="24"/>
                <w:szCs w:val="24"/>
                <w:lang w:val="pt-BR"/>
              </w:rPr>
              <w:t>O</w:t>
            </w:r>
            <w:proofErr w:type="spellEnd"/>
            <w:r w:rsidRPr="00CD4C18">
              <w:rPr>
                <w:sz w:val="24"/>
                <w:szCs w:val="24"/>
                <w:lang w:val="pt-BR"/>
              </w:rPr>
              <w:t xml:space="preserve"> produto deve atender às normas e resoluções vigentes da ANVISA aplicáveis a materiais plásticos destinados ao contato com alimentos.</w:t>
            </w:r>
          </w:p>
        </w:tc>
        <w:tc>
          <w:tcPr>
            <w:tcW w:w="1147" w:type="dxa"/>
            <w:noWrap/>
            <w:hideMark/>
          </w:tcPr>
          <w:p w14:paraId="21F68CBC" w14:textId="77777777" w:rsidR="00CD4C18" w:rsidRPr="00CD4C18" w:rsidRDefault="00CD4C18" w:rsidP="00CD4C18">
            <w:pPr>
              <w:jc w:val="both"/>
              <w:rPr>
                <w:sz w:val="24"/>
                <w:szCs w:val="24"/>
                <w:lang w:val="pt-BR"/>
              </w:rPr>
            </w:pPr>
            <w:r w:rsidRPr="00CD4C18">
              <w:rPr>
                <w:sz w:val="24"/>
                <w:szCs w:val="24"/>
                <w:lang w:val="pt-BR"/>
              </w:rPr>
              <w:t xml:space="preserve"> R$                  5,91 </w:t>
            </w:r>
          </w:p>
        </w:tc>
        <w:tc>
          <w:tcPr>
            <w:tcW w:w="959" w:type="dxa"/>
            <w:noWrap/>
            <w:hideMark/>
          </w:tcPr>
          <w:p w14:paraId="0A81CDFC" w14:textId="77777777" w:rsidR="00CD4C18" w:rsidRPr="00CD4C18" w:rsidRDefault="00CD4C18" w:rsidP="00CD4C18">
            <w:pPr>
              <w:jc w:val="both"/>
              <w:rPr>
                <w:sz w:val="24"/>
                <w:szCs w:val="24"/>
                <w:lang w:val="pt-BR"/>
              </w:rPr>
            </w:pPr>
            <w:r w:rsidRPr="00CD4C18">
              <w:rPr>
                <w:sz w:val="24"/>
                <w:szCs w:val="24"/>
                <w:lang w:val="pt-BR"/>
              </w:rPr>
              <w:t>50</w:t>
            </w:r>
          </w:p>
        </w:tc>
        <w:tc>
          <w:tcPr>
            <w:tcW w:w="1450" w:type="dxa"/>
            <w:noWrap/>
            <w:hideMark/>
          </w:tcPr>
          <w:p w14:paraId="30C7ED2D" w14:textId="77777777" w:rsidR="00CD4C18" w:rsidRPr="00CD4C18" w:rsidRDefault="00CD4C18" w:rsidP="00CD4C18">
            <w:pPr>
              <w:jc w:val="both"/>
              <w:rPr>
                <w:sz w:val="24"/>
                <w:szCs w:val="24"/>
                <w:lang w:val="pt-BR"/>
              </w:rPr>
            </w:pPr>
            <w:r w:rsidRPr="00CD4C18">
              <w:rPr>
                <w:sz w:val="24"/>
                <w:szCs w:val="24"/>
                <w:lang w:val="pt-BR"/>
              </w:rPr>
              <w:t>Pacotes</w:t>
            </w:r>
          </w:p>
        </w:tc>
        <w:tc>
          <w:tcPr>
            <w:tcW w:w="1668" w:type="dxa"/>
            <w:noWrap/>
            <w:hideMark/>
          </w:tcPr>
          <w:p w14:paraId="00E2ACC5" w14:textId="77777777" w:rsidR="00CD4C18" w:rsidRPr="00CD4C18" w:rsidRDefault="00CD4C18" w:rsidP="00CD4C18">
            <w:pPr>
              <w:jc w:val="both"/>
              <w:rPr>
                <w:sz w:val="24"/>
                <w:szCs w:val="24"/>
                <w:lang w:val="pt-BR"/>
              </w:rPr>
            </w:pPr>
            <w:r w:rsidRPr="00CD4C18">
              <w:rPr>
                <w:sz w:val="24"/>
                <w:szCs w:val="24"/>
                <w:lang w:val="pt-BR"/>
              </w:rPr>
              <w:t xml:space="preserve"> R$                 295,50 </w:t>
            </w:r>
          </w:p>
        </w:tc>
      </w:tr>
      <w:tr w:rsidR="00CD4C18" w:rsidRPr="00CD4C18" w14:paraId="395B03C8" w14:textId="77777777" w:rsidTr="00CD4C18">
        <w:trPr>
          <w:trHeight w:val="300"/>
        </w:trPr>
        <w:tc>
          <w:tcPr>
            <w:tcW w:w="694" w:type="dxa"/>
            <w:hideMark/>
          </w:tcPr>
          <w:p w14:paraId="1D37B404" w14:textId="77777777" w:rsidR="00CD4C18" w:rsidRPr="00CD4C18" w:rsidRDefault="00CD4C18" w:rsidP="00CD4C18">
            <w:pPr>
              <w:jc w:val="both"/>
              <w:rPr>
                <w:sz w:val="24"/>
                <w:szCs w:val="24"/>
                <w:lang w:val="pt-BR"/>
              </w:rPr>
            </w:pPr>
            <w:r w:rsidRPr="00CD4C18">
              <w:rPr>
                <w:sz w:val="24"/>
                <w:szCs w:val="24"/>
                <w:lang w:val="pt-BR"/>
              </w:rPr>
              <w:t>58</w:t>
            </w:r>
          </w:p>
        </w:tc>
        <w:tc>
          <w:tcPr>
            <w:tcW w:w="4079" w:type="dxa"/>
            <w:hideMark/>
          </w:tcPr>
          <w:p w14:paraId="7D01C113" w14:textId="77777777" w:rsidR="00CD4C18" w:rsidRPr="00CD4C18" w:rsidRDefault="00CD4C18" w:rsidP="00CD4C18">
            <w:pPr>
              <w:jc w:val="both"/>
              <w:rPr>
                <w:sz w:val="24"/>
                <w:szCs w:val="24"/>
                <w:lang w:val="pt-BR"/>
              </w:rPr>
            </w:pPr>
            <w:r w:rsidRPr="00CD4C18">
              <w:rPr>
                <w:sz w:val="24"/>
                <w:szCs w:val="24"/>
                <w:lang w:val="pt-BR"/>
              </w:rPr>
              <w:t xml:space="preserve">PRATO DESCARTÁVEL, confeccionado em plástico resistente, atóxico, na cor cristal ou branca, com diâmetro aproximado de 15 cm, podendo apresentar variação de +1 cm. Deve possuir bordas reforçadas </w:t>
            </w:r>
            <w:r w:rsidRPr="00CD4C18">
              <w:rPr>
                <w:sz w:val="24"/>
                <w:szCs w:val="24"/>
                <w:lang w:val="pt-BR"/>
              </w:rPr>
              <w:lastRenderedPageBreak/>
              <w:t>que garantam maior estabilidade e segurança no manuseio de alimentos. Embalagem: pacote com 50 unidades, contendo dados de identificação do produto e marca do fabricante. O produto deve atender às normas e resoluções vigentes da ANVISA aplicáveis a materiais plásticos destinados ao contato com alimentos.</w:t>
            </w:r>
          </w:p>
        </w:tc>
        <w:tc>
          <w:tcPr>
            <w:tcW w:w="1147" w:type="dxa"/>
            <w:noWrap/>
            <w:hideMark/>
          </w:tcPr>
          <w:p w14:paraId="4758E043" w14:textId="77777777" w:rsidR="00CD4C18" w:rsidRPr="00CD4C18" w:rsidRDefault="00CD4C18" w:rsidP="00CD4C18">
            <w:pPr>
              <w:jc w:val="both"/>
              <w:rPr>
                <w:sz w:val="24"/>
                <w:szCs w:val="24"/>
                <w:lang w:val="pt-BR"/>
              </w:rPr>
            </w:pPr>
            <w:r w:rsidRPr="00CD4C18">
              <w:rPr>
                <w:sz w:val="24"/>
                <w:szCs w:val="24"/>
                <w:lang w:val="pt-BR"/>
              </w:rPr>
              <w:lastRenderedPageBreak/>
              <w:t xml:space="preserve"> R$                  1,99 </w:t>
            </w:r>
          </w:p>
        </w:tc>
        <w:tc>
          <w:tcPr>
            <w:tcW w:w="959" w:type="dxa"/>
            <w:noWrap/>
            <w:hideMark/>
          </w:tcPr>
          <w:p w14:paraId="37A05138" w14:textId="77777777" w:rsidR="00CD4C18" w:rsidRPr="00CD4C18" w:rsidRDefault="00CD4C18" w:rsidP="00CD4C18">
            <w:pPr>
              <w:jc w:val="both"/>
              <w:rPr>
                <w:sz w:val="24"/>
                <w:szCs w:val="24"/>
                <w:lang w:val="pt-BR"/>
              </w:rPr>
            </w:pPr>
            <w:r w:rsidRPr="00CD4C18">
              <w:rPr>
                <w:sz w:val="24"/>
                <w:szCs w:val="24"/>
                <w:lang w:val="pt-BR"/>
              </w:rPr>
              <w:t>50</w:t>
            </w:r>
          </w:p>
        </w:tc>
        <w:tc>
          <w:tcPr>
            <w:tcW w:w="1450" w:type="dxa"/>
            <w:noWrap/>
            <w:hideMark/>
          </w:tcPr>
          <w:p w14:paraId="1C5893E2" w14:textId="77777777" w:rsidR="00CD4C18" w:rsidRPr="00CD4C18" w:rsidRDefault="00CD4C18" w:rsidP="00CD4C18">
            <w:pPr>
              <w:jc w:val="both"/>
              <w:rPr>
                <w:sz w:val="24"/>
                <w:szCs w:val="24"/>
                <w:lang w:val="pt-BR"/>
              </w:rPr>
            </w:pPr>
            <w:r w:rsidRPr="00CD4C18">
              <w:rPr>
                <w:sz w:val="24"/>
                <w:szCs w:val="24"/>
                <w:lang w:val="pt-BR"/>
              </w:rPr>
              <w:t>Pacotes</w:t>
            </w:r>
          </w:p>
        </w:tc>
        <w:tc>
          <w:tcPr>
            <w:tcW w:w="1668" w:type="dxa"/>
            <w:noWrap/>
            <w:hideMark/>
          </w:tcPr>
          <w:p w14:paraId="0D2E03F8" w14:textId="77777777" w:rsidR="00CD4C18" w:rsidRPr="00CD4C18" w:rsidRDefault="00CD4C18" w:rsidP="00CD4C18">
            <w:pPr>
              <w:jc w:val="both"/>
              <w:rPr>
                <w:sz w:val="24"/>
                <w:szCs w:val="24"/>
                <w:lang w:val="pt-BR"/>
              </w:rPr>
            </w:pPr>
            <w:r w:rsidRPr="00CD4C18">
              <w:rPr>
                <w:sz w:val="24"/>
                <w:szCs w:val="24"/>
                <w:lang w:val="pt-BR"/>
              </w:rPr>
              <w:t xml:space="preserve"> R$                   99,50 </w:t>
            </w:r>
          </w:p>
        </w:tc>
      </w:tr>
      <w:tr w:rsidR="00CD4C18" w:rsidRPr="00CD4C18" w14:paraId="0DDFAB9E" w14:textId="77777777" w:rsidTr="00CD4C18">
        <w:trPr>
          <w:trHeight w:val="315"/>
        </w:trPr>
        <w:tc>
          <w:tcPr>
            <w:tcW w:w="8329" w:type="dxa"/>
            <w:gridSpan w:val="5"/>
            <w:noWrap/>
            <w:hideMark/>
          </w:tcPr>
          <w:p w14:paraId="73ACDC74" w14:textId="77777777" w:rsidR="00CD4C18" w:rsidRPr="00CD4C18" w:rsidRDefault="00CD4C18" w:rsidP="00CD4C18">
            <w:pPr>
              <w:jc w:val="both"/>
              <w:rPr>
                <w:b/>
                <w:bCs/>
                <w:sz w:val="24"/>
                <w:szCs w:val="24"/>
                <w:lang w:val="pt-BR"/>
              </w:rPr>
            </w:pPr>
            <w:r w:rsidRPr="00CD4C18">
              <w:rPr>
                <w:b/>
                <w:bCs/>
                <w:sz w:val="24"/>
                <w:szCs w:val="24"/>
                <w:lang w:val="pt-BR"/>
              </w:rPr>
              <w:lastRenderedPageBreak/>
              <w:t xml:space="preserve">Valor Global: </w:t>
            </w:r>
          </w:p>
        </w:tc>
        <w:tc>
          <w:tcPr>
            <w:tcW w:w="1668" w:type="dxa"/>
            <w:noWrap/>
            <w:hideMark/>
          </w:tcPr>
          <w:p w14:paraId="49925550" w14:textId="77777777" w:rsidR="00CD4C18" w:rsidRPr="00CD4C18" w:rsidRDefault="00CD4C18" w:rsidP="00CD4C18">
            <w:pPr>
              <w:jc w:val="both"/>
              <w:rPr>
                <w:b/>
                <w:bCs/>
                <w:sz w:val="24"/>
                <w:szCs w:val="24"/>
                <w:lang w:val="pt-BR"/>
              </w:rPr>
            </w:pPr>
            <w:r w:rsidRPr="00CD4C18">
              <w:rPr>
                <w:b/>
                <w:bCs/>
                <w:sz w:val="24"/>
                <w:szCs w:val="24"/>
                <w:lang w:val="pt-BR"/>
              </w:rPr>
              <w:t xml:space="preserve"> R$ 424.562,87 </w:t>
            </w:r>
          </w:p>
        </w:tc>
      </w:tr>
    </w:tbl>
    <w:p w14:paraId="58C77FCC" w14:textId="77777777" w:rsidR="00CD4C18" w:rsidRPr="00CD4C18" w:rsidRDefault="00CD4C18" w:rsidP="00CD4C18">
      <w:pPr>
        <w:widowControl/>
        <w:autoSpaceDE/>
        <w:autoSpaceDN/>
        <w:jc w:val="both"/>
        <w:rPr>
          <w:sz w:val="24"/>
          <w:szCs w:val="24"/>
          <w:lang w:val="pt-BR" w:eastAsia="pt-BR"/>
        </w:rPr>
      </w:pPr>
    </w:p>
    <w:p w14:paraId="787EA62C" w14:textId="77777777" w:rsidR="00CD4C18" w:rsidRPr="00CD4C18" w:rsidRDefault="00CD4C18" w:rsidP="00CD4C18">
      <w:pPr>
        <w:widowControl/>
        <w:autoSpaceDE/>
        <w:autoSpaceDN/>
        <w:jc w:val="both"/>
        <w:rPr>
          <w:b/>
          <w:lang w:val="pt-BR" w:eastAsia="pt-BR"/>
        </w:rPr>
      </w:pPr>
    </w:p>
    <w:p w14:paraId="2DB9E9DC" w14:textId="77777777" w:rsidR="00CD4C18" w:rsidRPr="00CD4C18" w:rsidRDefault="00CD4C18" w:rsidP="00CD4C18">
      <w:pPr>
        <w:widowControl/>
        <w:autoSpaceDE/>
        <w:autoSpaceDN/>
        <w:jc w:val="both"/>
        <w:rPr>
          <w:b/>
          <w:lang w:val="pt-BR" w:eastAsia="pt-BR"/>
        </w:rPr>
      </w:pPr>
      <w:proofErr w:type="gramStart"/>
      <w:r w:rsidRPr="00CD4C18">
        <w:rPr>
          <w:b/>
          <w:lang w:val="pt-BR" w:eastAsia="pt-BR"/>
        </w:rPr>
        <w:t>3.</w:t>
      </w:r>
      <w:proofErr w:type="gramEnd"/>
      <w:r w:rsidRPr="00CD4C18">
        <w:rPr>
          <w:b/>
          <w:lang w:val="pt-BR" w:eastAsia="pt-BR"/>
        </w:rPr>
        <w:t xml:space="preserve">DO VALOR ESTIMADO DA CONTRATAÇÃO </w:t>
      </w:r>
    </w:p>
    <w:p w14:paraId="504D6AC6" w14:textId="77777777" w:rsidR="00CD4C18" w:rsidRPr="00CD4C18" w:rsidRDefault="00CD4C18" w:rsidP="00CD4C18">
      <w:pPr>
        <w:widowControl/>
        <w:autoSpaceDE/>
        <w:autoSpaceDN/>
        <w:jc w:val="both"/>
        <w:rPr>
          <w:lang w:val="pt-BR" w:eastAsia="pt-BR"/>
        </w:rPr>
      </w:pPr>
    </w:p>
    <w:p w14:paraId="4505FD34" w14:textId="77777777" w:rsidR="00CD4C18" w:rsidRPr="00CD4C18" w:rsidRDefault="00CD4C18" w:rsidP="00CD4C18">
      <w:pPr>
        <w:widowControl/>
        <w:autoSpaceDE/>
        <w:autoSpaceDN/>
        <w:jc w:val="both"/>
        <w:rPr>
          <w:color w:val="000000"/>
          <w:lang w:val="pt-BR" w:eastAsia="pt-BR"/>
        </w:rPr>
      </w:pPr>
      <w:r w:rsidRPr="00CD4C18">
        <w:rPr>
          <w:lang w:val="pt-BR" w:eastAsia="pt-BR"/>
        </w:rPr>
        <w:t xml:space="preserve">Determinou-se o valor estimado da contratação com fulcro no Artigo 5º da Instrução Normativa SEGES/ME nº 65 de </w:t>
      </w:r>
      <w:proofErr w:type="gramStart"/>
      <w:r w:rsidRPr="00CD4C18">
        <w:rPr>
          <w:lang w:val="pt-BR" w:eastAsia="pt-BR"/>
        </w:rPr>
        <w:t>7</w:t>
      </w:r>
      <w:proofErr w:type="gramEnd"/>
      <w:r w:rsidRPr="00CD4C18">
        <w:rPr>
          <w:lang w:val="pt-BR" w:eastAsia="pt-BR"/>
        </w:rPr>
        <w:t xml:space="preserve"> de julho de 2021, bem como no Art. 23 da Lei Federal nº 14.133/2021, mediante levantamento de pesquisas de preços junto a fornecedores no mercado de empresa privadas local, e nacional através de </w:t>
      </w:r>
      <w:r w:rsidRPr="00CD4C18">
        <w:rPr>
          <w:color w:val="000000"/>
          <w:lang w:val="pt-BR" w:eastAsia="pt-BR"/>
        </w:rPr>
        <w:t xml:space="preserve">pesquisa junto ao Banco de Preços (NP Tecnologia) para se determinar o preço do material de consumo objeto deste Estudo Técnico Preliminar. </w:t>
      </w:r>
    </w:p>
    <w:p w14:paraId="11CF947A" w14:textId="77777777" w:rsidR="00CD4C18" w:rsidRPr="00CD4C18" w:rsidRDefault="00CD4C18" w:rsidP="00CD4C18">
      <w:pPr>
        <w:widowControl/>
        <w:autoSpaceDE/>
        <w:autoSpaceDN/>
        <w:jc w:val="both"/>
        <w:rPr>
          <w:lang w:val="pt-BR" w:eastAsia="pt-BR"/>
        </w:rPr>
      </w:pPr>
    </w:p>
    <w:p w14:paraId="637FC4F7" w14:textId="77777777" w:rsidR="00CD4C18" w:rsidRPr="00CD4C18" w:rsidRDefault="00CD4C18" w:rsidP="00CD4C18">
      <w:pPr>
        <w:widowControl/>
        <w:autoSpaceDE/>
        <w:autoSpaceDN/>
        <w:jc w:val="both"/>
        <w:rPr>
          <w:lang w:val="pt-BR" w:eastAsia="pt-BR"/>
        </w:rPr>
      </w:pPr>
      <w:r w:rsidRPr="00CD4C18">
        <w:rPr>
          <w:lang w:val="pt-BR" w:eastAsia="pt-BR"/>
        </w:rPr>
        <w:t xml:space="preserve">Em atendimento ao Art. 6º da IN, supracitada, informamos que se utilizou como metodologia a Média dos valores obtidos na pesquisa de preços, sendo identificadas na Planilha de Composição de Valor Máximo Aceitável; </w:t>
      </w:r>
    </w:p>
    <w:p w14:paraId="37B41DDC" w14:textId="77777777" w:rsidR="00CD4C18" w:rsidRPr="00CD4C18" w:rsidRDefault="00CD4C18" w:rsidP="00CD4C18">
      <w:pPr>
        <w:widowControl/>
        <w:autoSpaceDE/>
        <w:autoSpaceDN/>
        <w:jc w:val="both"/>
        <w:rPr>
          <w:lang w:val="pt-BR" w:eastAsia="pt-BR"/>
        </w:rPr>
      </w:pPr>
    </w:p>
    <w:p w14:paraId="13EA4A81" w14:textId="77777777" w:rsidR="00CD4C18" w:rsidRPr="00CD4C18" w:rsidRDefault="00CD4C18" w:rsidP="00CD4C18">
      <w:pPr>
        <w:widowControl/>
        <w:autoSpaceDE/>
        <w:autoSpaceDN/>
        <w:ind w:left="3686"/>
        <w:jc w:val="both"/>
        <w:rPr>
          <w:lang w:val="pt-BR" w:eastAsia="pt-BR"/>
        </w:rPr>
      </w:pPr>
      <w:r w:rsidRPr="00CD4C18">
        <w:rPr>
          <w:lang w:val="pt-BR" w:eastAsia="pt-BR"/>
        </w:rPr>
        <w:t>“É indispensável que a Administração avalie, de forma crítica, a pesquisa de preço obtida junto ao mercado, em especial quando houver grande variação entre os valores apresentados. Esse foi o entendimento proferido pelo TCU no Acórdão 403/2013 – Primeira Câmara.”</w:t>
      </w:r>
    </w:p>
    <w:p w14:paraId="1E38F894" w14:textId="77777777" w:rsidR="00CD4C18" w:rsidRPr="00CD4C18" w:rsidRDefault="00CD4C18" w:rsidP="00CD4C18">
      <w:pPr>
        <w:widowControl/>
        <w:autoSpaceDE/>
        <w:autoSpaceDN/>
        <w:ind w:left="709"/>
        <w:jc w:val="both"/>
        <w:rPr>
          <w:lang w:val="pt-BR" w:eastAsia="pt-BR"/>
        </w:rPr>
      </w:pPr>
    </w:p>
    <w:p w14:paraId="0AA504B5" w14:textId="77777777" w:rsidR="00CD4C18" w:rsidRPr="00CD4C18" w:rsidRDefault="00CD4C18" w:rsidP="00CD4C18">
      <w:pPr>
        <w:widowControl/>
        <w:autoSpaceDE/>
        <w:autoSpaceDN/>
        <w:jc w:val="both"/>
        <w:rPr>
          <w:lang w:val="pt-BR" w:eastAsia="pt-BR"/>
        </w:rPr>
      </w:pPr>
      <w:r w:rsidRPr="00CD4C18">
        <w:rPr>
          <w:lang w:val="pt-BR" w:eastAsia="pt-BR"/>
        </w:rPr>
        <w:t>O preço de referência anual para a presente contratação foi estimado em </w:t>
      </w:r>
      <w:r w:rsidRPr="00CD4C18">
        <w:rPr>
          <w:b/>
          <w:bCs/>
          <w:lang w:val="pt-BR" w:eastAsia="pt-BR"/>
        </w:rPr>
        <w:t xml:space="preserve">R$ </w:t>
      </w:r>
      <w:r w:rsidRPr="00CD4C18">
        <w:rPr>
          <w:b/>
          <w:bCs/>
          <w:color w:val="000000"/>
          <w:lang w:val="pt-BR" w:eastAsia="pt-BR"/>
        </w:rPr>
        <w:t>424.562,87 (</w:t>
      </w:r>
      <w:r w:rsidRPr="00CD4C18">
        <w:rPr>
          <w:b/>
          <w:bCs/>
          <w:lang w:val="pt-BR" w:eastAsia="pt-BR"/>
        </w:rPr>
        <w:t>quatrocentos e vinte e quatro mil, quinhentos e sessenta e dois reais e oitenta e sete centavos</w:t>
      </w:r>
      <w:r w:rsidRPr="00CD4C18">
        <w:rPr>
          <w:lang w:val="pt-BR" w:eastAsia="pt-BR"/>
        </w:rPr>
        <w:t xml:space="preserve">) levando em conta as considerações constantes no item anterior. </w:t>
      </w:r>
    </w:p>
    <w:p w14:paraId="77B25D68" w14:textId="77777777" w:rsidR="00CD4C18" w:rsidRPr="00CD4C18" w:rsidRDefault="00CD4C18" w:rsidP="00CD4C18">
      <w:pPr>
        <w:widowControl/>
        <w:autoSpaceDE/>
        <w:autoSpaceDN/>
        <w:jc w:val="both"/>
        <w:rPr>
          <w:lang w:val="pt-BR" w:eastAsia="pt-BR"/>
        </w:rPr>
      </w:pPr>
    </w:p>
    <w:p w14:paraId="10B64DD4" w14:textId="77777777" w:rsidR="00CD4C18" w:rsidRPr="00CD4C18" w:rsidRDefault="00CD4C18" w:rsidP="00CD4C18">
      <w:pPr>
        <w:widowControl/>
        <w:autoSpaceDE/>
        <w:autoSpaceDN/>
        <w:rPr>
          <w:b/>
          <w:lang w:val="pt-BR" w:eastAsia="pt-BR"/>
        </w:rPr>
      </w:pPr>
      <w:proofErr w:type="gramStart"/>
      <w:r w:rsidRPr="00CD4C18">
        <w:rPr>
          <w:b/>
          <w:lang w:val="pt-BR" w:eastAsia="pt-BR"/>
        </w:rPr>
        <w:t>4.</w:t>
      </w:r>
      <w:proofErr w:type="gramEnd"/>
      <w:r w:rsidRPr="00CD4C18">
        <w:rPr>
          <w:b/>
          <w:lang w:val="pt-BR" w:eastAsia="pt-BR"/>
        </w:rPr>
        <w:t>DA SOLICITAÇÃO DE CREDENCIAMENTO</w:t>
      </w:r>
    </w:p>
    <w:p w14:paraId="3CD478FC" w14:textId="77777777" w:rsidR="00CD4C18" w:rsidRPr="00CD4C18" w:rsidRDefault="00CD4C18" w:rsidP="00CD4C18">
      <w:pPr>
        <w:widowControl/>
        <w:autoSpaceDE/>
        <w:autoSpaceDN/>
        <w:ind w:left="360"/>
        <w:rPr>
          <w:b/>
          <w:lang w:val="pt-BR" w:eastAsia="pt-BR"/>
        </w:rPr>
      </w:pPr>
    </w:p>
    <w:p w14:paraId="3E323383" w14:textId="77777777" w:rsidR="00CD4C18" w:rsidRPr="00CD4C18" w:rsidRDefault="00CD4C18" w:rsidP="00CD4C18">
      <w:pPr>
        <w:widowControl/>
        <w:autoSpaceDE/>
        <w:autoSpaceDN/>
        <w:jc w:val="both"/>
        <w:rPr>
          <w:lang w:val="pt-BR" w:eastAsia="pt-BR"/>
        </w:rPr>
      </w:pPr>
      <w:r w:rsidRPr="00CD4C18">
        <w:rPr>
          <w:lang w:val="pt-BR" w:eastAsia="pt-BR"/>
        </w:rPr>
        <w:t>4.1. A solicitação de credenciamento deverá ser preenchida através de anexo pré-estabelecido para aceite dos preços formulados pela</w:t>
      </w:r>
      <w:proofErr w:type="gramStart"/>
      <w:r w:rsidRPr="00CD4C18">
        <w:rPr>
          <w:lang w:val="pt-BR" w:eastAsia="pt-BR"/>
        </w:rPr>
        <w:t xml:space="preserve">  </w:t>
      </w:r>
      <w:proofErr w:type="gramEnd"/>
      <w:r w:rsidRPr="00CD4C18">
        <w:rPr>
          <w:lang w:val="pt-BR" w:eastAsia="pt-BR"/>
        </w:rPr>
        <w:t xml:space="preserve">Administração Pública Consorciada , sendo fixados por um período de 12 (doze) meses. </w:t>
      </w:r>
    </w:p>
    <w:p w14:paraId="26EF0BDF" w14:textId="77777777" w:rsidR="00CD4C18" w:rsidRPr="00CD4C18" w:rsidRDefault="00CD4C18" w:rsidP="00CD4C18">
      <w:pPr>
        <w:widowControl/>
        <w:autoSpaceDE/>
        <w:autoSpaceDN/>
        <w:jc w:val="both"/>
        <w:rPr>
          <w:lang w:val="pt-BR" w:eastAsia="pt-BR"/>
        </w:rPr>
      </w:pPr>
    </w:p>
    <w:p w14:paraId="3BA73757" w14:textId="77777777" w:rsidR="00CD4C18" w:rsidRPr="00CD4C18" w:rsidRDefault="00CD4C18" w:rsidP="00CD4C18">
      <w:pPr>
        <w:widowControl/>
        <w:autoSpaceDE/>
        <w:autoSpaceDN/>
        <w:jc w:val="both"/>
        <w:rPr>
          <w:lang w:val="pt-BR" w:eastAsia="pt-BR"/>
        </w:rPr>
      </w:pPr>
      <w:r w:rsidRPr="00CD4C18">
        <w:rPr>
          <w:lang w:val="pt-BR" w:eastAsia="pt-BR"/>
        </w:rPr>
        <w:t xml:space="preserve">4.2. O valor fixado para a remuneração de cada item poderá ser reajustado monetariamente por índices oficiais de correção e/ou através de pesquisa mercadológica, quando então será atualizada a Tabela de Valores. </w:t>
      </w:r>
    </w:p>
    <w:p w14:paraId="1902C978" w14:textId="77777777" w:rsidR="00CD4C18" w:rsidRPr="00CD4C18" w:rsidRDefault="00CD4C18" w:rsidP="00CD4C18">
      <w:pPr>
        <w:widowControl/>
        <w:autoSpaceDE/>
        <w:autoSpaceDN/>
        <w:jc w:val="both"/>
        <w:rPr>
          <w:lang w:val="pt-BR" w:eastAsia="pt-BR"/>
        </w:rPr>
      </w:pPr>
    </w:p>
    <w:p w14:paraId="1AF7B14D" w14:textId="77777777" w:rsidR="00CD4C18" w:rsidRPr="00CD4C18" w:rsidRDefault="00CD4C18" w:rsidP="00CD4C18">
      <w:pPr>
        <w:widowControl/>
        <w:autoSpaceDE/>
        <w:autoSpaceDN/>
        <w:jc w:val="both"/>
        <w:rPr>
          <w:lang w:val="pt-BR" w:eastAsia="pt-BR"/>
        </w:rPr>
      </w:pPr>
      <w:r w:rsidRPr="00CD4C18">
        <w:rPr>
          <w:lang w:val="pt-BR" w:eastAsia="pt-BR"/>
        </w:rPr>
        <w:t>4.3. A vigência do contrato oriundo desse credenciamento será de 12 (doze) meses, contados de sua assinatura, podendo ser prorrogado no interesse das partes até o máximo permitido em Lei, especificamente com base na Lei n°. 14.133/2021.</w:t>
      </w:r>
    </w:p>
    <w:p w14:paraId="2B598CFF" w14:textId="77777777" w:rsidR="00CD4C18" w:rsidRPr="00CD4C18" w:rsidRDefault="00CD4C18" w:rsidP="00CD4C18">
      <w:pPr>
        <w:widowControl/>
        <w:autoSpaceDE/>
        <w:autoSpaceDN/>
        <w:jc w:val="both"/>
        <w:rPr>
          <w:lang w:val="pt-BR" w:eastAsia="pt-BR"/>
        </w:rPr>
      </w:pPr>
      <w:r w:rsidRPr="00CD4C18">
        <w:rPr>
          <w:lang w:val="pt-BR" w:eastAsia="pt-BR"/>
        </w:rPr>
        <w:t xml:space="preserve"> </w:t>
      </w:r>
    </w:p>
    <w:p w14:paraId="2582EB0E" w14:textId="77777777" w:rsidR="00CD4C18" w:rsidRPr="00CD4C18" w:rsidRDefault="00CD4C18" w:rsidP="00CD4C18">
      <w:pPr>
        <w:widowControl/>
        <w:autoSpaceDE/>
        <w:autoSpaceDN/>
        <w:jc w:val="both"/>
        <w:rPr>
          <w:lang w:val="pt-BR" w:eastAsia="pt-BR"/>
        </w:rPr>
      </w:pPr>
      <w:r w:rsidRPr="00CD4C18">
        <w:rPr>
          <w:lang w:val="pt-BR" w:eastAsia="pt-BR"/>
        </w:rPr>
        <w:t xml:space="preserve">4.4. O Credenciado, caso o contrato venha a ser prorrogado, ficará sujeito </w:t>
      </w:r>
      <w:proofErr w:type="gramStart"/>
      <w:r w:rsidRPr="00CD4C18">
        <w:rPr>
          <w:lang w:val="pt-BR" w:eastAsia="pt-BR"/>
        </w:rPr>
        <w:t>a</w:t>
      </w:r>
      <w:proofErr w:type="gramEnd"/>
      <w:r w:rsidRPr="00CD4C18">
        <w:rPr>
          <w:lang w:val="pt-BR" w:eastAsia="pt-BR"/>
        </w:rPr>
        <w:t xml:space="preserve"> comprovação das mesmas condições </w:t>
      </w:r>
      <w:proofErr w:type="spellStart"/>
      <w:r w:rsidRPr="00CD4C18">
        <w:rPr>
          <w:lang w:val="pt-BR" w:eastAsia="pt-BR"/>
        </w:rPr>
        <w:t>habilitatórias</w:t>
      </w:r>
      <w:proofErr w:type="spellEnd"/>
      <w:r w:rsidRPr="00CD4C18">
        <w:rPr>
          <w:lang w:val="pt-BR" w:eastAsia="pt-BR"/>
        </w:rPr>
        <w:t xml:space="preserve"> do início do contrato.</w:t>
      </w:r>
    </w:p>
    <w:p w14:paraId="2A803873" w14:textId="77777777" w:rsidR="00CD4C18" w:rsidRPr="00CD4C18" w:rsidRDefault="00CD4C18" w:rsidP="00CD4C18">
      <w:pPr>
        <w:widowControl/>
        <w:autoSpaceDE/>
        <w:autoSpaceDN/>
        <w:jc w:val="both"/>
        <w:rPr>
          <w:lang w:val="pt-BR" w:eastAsia="pt-BR"/>
        </w:rPr>
      </w:pPr>
    </w:p>
    <w:p w14:paraId="14026EBE" w14:textId="77777777" w:rsidR="00CD4C18" w:rsidRPr="00CD4C18" w:rsidRDefault="00CD4C18" w:rsidP="00CD4C18">
      <w:pPr>
        <w:widowControl/>
        <w:autoSpaceDE/>
        <w:autoSpaceDN/>
        <w:rPr>
          <w:b/>
          <w:lang w:val="pt-BR" w:eastAsia="pt-BR"/>
        </w:rPr>
      </w:pPr>
      <w:proofErr w:type="gramStart"/>
      <w:r w:rsidRPr="00CD4C18">
        <w:rPr>
          <w:b/>
          <w:lang w:val="pt-BR" w:eastAsia="pt-BR"/>
        </w:rPr>
        <w:t>5.</w:t>
      </w:r>
      <w:proofErr w:type="gramEnd"/>
      <w:r w:rsidRPr="00CD4C18">
        <w:rPr>
          <w:b/>
          <w:lang w:val="pt-BR" w:eastAsia="pt-BR"/>
        </w:rPr>
        <w:t>CRONOGRAMA DE EXECUÇÃO</w:t>
      </w:r>
    </w:p>
    <w:p w14:paraId="3C5F3622" w14:textId="77777777" w:rsidR="00CD4C18" w:rsidRPr="00CD4C18" w:rsidRDefault="00CD4C18" w:rsidP="00CD4C18">
      <w:pPr>
        <w:widowControl/>
        <w:autoSpaceDE/>
        <w:autoSpaceDN/>
        <w:ind w:left="360"/>
        <w:rPr>
          <w:b/>
          <w:lang w:val="pt-BR" w:eastAsia="pt-BR"/>
        </w:rPr>
      </w:pPr>
    </w:p>
    <w:p w14:paraId="2BAC784A" w14:textId="77777777" w:rsidR="00CD4C18" w:rsidRPr="00CD4C18" w:rsidRDefault="00CD4C18" w:rsidP="00CD4C18">
      <w:pPr>
        <w:widowControl/>
        <w:autoSpaceDE/>
        <w:autoSpaceDN/>
        <w:jc w:val="both"/>
        <w:rPr>
          <w:lang w:val="pt-BR" w:eastAsia="pt-BR"/>
        </w:rPr>
      </w:pPr>
      <w:r w:rsidRPr="00CD4C18">
        <w:rPr>
          <w:lang w:val="pt-BR" w:eastAsia="pt-BR"/>
        </w:rPr>
        <w:t>5.1. Os serviços serão executados de acordo com cronograma realizado pela</w:t>
      </w:r>
      <w:proofErr w:type="gramStart"/>
      <w:r w:rsidRPr="00CD4C18">
        <w:rPr>
          <w:lang w:val="pt-BR" w:eastAsia="pt-BR"/>
        </w:rPr>
        <w:t xml:space="preserve">  </w:t>
      </w:r>
      <w:proofErr w:type="gramEnd"/>
      <w:r w:rsidRPr="00CD4C18">
        <w:rPr>
          <w:lang w:val="pt-BR" w:eastAsia="pt-BR"/>
        </w:rPr>
        <w:t xml:space="preserve">Administração pública Consorciada, nas seguintes condições: </w:t>
      </w:r>
    </w:p>
    <w:p w14:paraId="128F82BB" w14:textId="77777777" w:rsidR="00CD4C18" w:rsidRPr="00CD4C18" w:rsidRDefault="00CD4C18" w:rsidP="00CD4C18">
      <w:pPr>
        <w:widowControl/>
        <w:autoSpaceDE/>
        <w:autoSpaceDN/>
        <w:jc w:val="both"/>
        <w:rPr>
          <w:lang w:val="pt-BR" w:eastAsia="pt-BR"/>
        </w:rPr>
      </w:pPr>
    </w:p>
    <w:p w14:paraId="2696FD3A" w14:textId="77777777" w:rsidR="00CD4C18" w:rsidRPr="00CD4C18" w:rsidRDefault="00CD4C18" w:rsidP="00CD4C18">
      <w:pPr>
        <w:widowControl/>
        <w:autoSpaceDE/>
        <w:autoSpaceDN/>
        <w:jc w:val="both"/>
        <w:rPr>
          <w:lang w:val="pt-BR" w:eastAsia="pt-BR"/>
        </w:rPr>
      </w:pPr>
      <w:r w:rsidRPr="00CD4C18">
        <w:rPr>
          <w:b/>
          <w:bCs/>
          <w:lang w:val="pt-BR" w:eastAsia="pt-BR"/>
        </w:rPr>
        <w:t>a)</w:t>
      </w:r>
      <w:r w:rsidRPr="00CD4C18">
        <w:rPr>
          <w:lang w:val="pt-BR" w:eastAsia="pt-BR"/>
        </w:rPr>
        <w:t xml:space="preserve"> Os serviços deverão ser solicitados pela Administração pública Consorciada solicitante no prazo mínimo de 48 (quarenta e oito) horas de antecedência para que a Credenciada disponibilize o serviço. </w:t>
      </w:r>
    </w:p>
    <w:p w14:paraId="097D63E1" w14:textId="77777777" w:rsidR="00CD4C18" w:rsidRPr="00CD4C18" w:rsidRDefault="00CD4C18" w:rsidP="00CD4C18">
      <w:pPr>
        <w:widowControl/>
        <w:autoSpaceDE/>
        <w:autoSpaceDN/>
        <w:jc w:val="both"/>
        <w:rPr>
          <w:lang w:val="pt-BR" w:eastAsia="pt-BR"/>
        </w:rPr>
      </w:pPr>
    </w:p>
    <w:p w14:paraId="2A6D5EFE" w14:textId="77777777" w:rsidR="00CD4C18" w:rsidRPr="00CD4C18" w:rsidRDefault="00CD4C18" w:rsidP="00CD4C18">
      <w:pPr>
        <w:widowControl/>
        <w:autoSpaceDE/>
        <w:autoSpaceDN/>
        <w:jc w:val="both"/>
        <w:rPr>
          <w:lang w:val="pt-BR" w:eastAsia="pt-BR"/>
        </w:rPr>
      </w:pPr>
      <w:r w:rsidRPr="00CD4C18">
        <w:rPr>
          <w:b/>
          <w:bCs/>
          <w:lang w:val="pt-BR" w:eastAsia="pt-BR"/>
        </w:rPr>
        <w:t>b)</w:t>
      </w:r>
      <w:r w:rsidRPr="00CD4C18">
        <w:rPr>
          <w:lang w:val="pt-BR" w:eastAsia="pt-BR"/>
        </w:rPr>
        <w:t xml:space="preserve"> No horário das 08h00min às 12h00min e das 14h00min às 18h00min, de segunda </w:t>
      </w:r>
      <w:proofErr w:type="gramStart"/>
      <w:r w:rsidRPr="00CD4C18">
        <w:rPr>
          <w:lang w:val="pt-BR" w:eastAsia="pt-BR"/>
        </w:rPr>
        <w:t>à</w:t>
      </w:r>
      <w:proofErr w:type="gramEnd"/>
      <w:r w:rsidRPr="00CD4C18">
        <w:rPr>
          <w:lang w:val="pt-BR" w:eastAsia="pt-BR"/>
        </w:rPr>
        <w:t xml:space="preserve"> sábado.</w:t>
      </w:r>
    </w:p>
    <w:p w14:paraId="40E20F37" w14:textId="77777777" w:rsidR="00CD4C18" w:rsidRPr="00CD4C18" w:rsidRDefault="00CD4C18" w:rsidP="00CD4C18">
      <w:pPr>
        <w:widowControl/>
        <w:autoSpaceDE/>
        <w:autoSpaceDN/>
        <w:jc w:val="both"/>
        <w:rPr>
          <w:lang w:val="pt-BR" w:eastAsia="pt-BR"/>
        </w:rPr>
      </w:pPr>
    </w:p>
    <w:p w14:paraId="3B6E7BC2" w14:textId="77777777" w:rsidR="00CD4C18" w:rsidRPr="00CD4C18" w:rsidRDefault="00CD4C18" w:rsidP="00CD4C18">
      <w:pPr>
        <w:widowControl/>
        <w:autoSpaceDE/>
        <w:autoSpaceDN/>
        <w:jc w:val="both"/>
        <w:rPr>
          <w:lang w:val="pt-BR" w:eastAsia="pt-BR"/>
        </w:rPr>
      </w:pPr>
      <w:r w:rsidRPr="00CD4C18">
        <w:rPr>
          <w:lang w:val="pt-BR" w:eastAsia="pt-BR"/>
        </w:rPr>
        <w:t xml:space="preserve">5.2. Os serviços serão recebidos provisoriamente para efeito de posterior verificação de sua conformidade com as especificações constantes neste Termo de Referência e demais documentos que vinculam o prestador. </w:t>
      </w:r>
    </w:p>
    <w:p w14:paraId="188EA5F5" w14:textId="77777777" w:rsidR="00CD4C18" w:rsidRPr="00CD4C18" w:rsidRDefault="00CD4C18" w:rsidP="00CD4C18">
      <w:pPr>
        <w:widowControl/>
        <w:autoSpaceDE/>
        <w:autoSpaceDN/>
        <w:jc w:val="both"/>
        <w:rPr>
          <w:lang w:val="pt-BR" w:eastAsia="pt-BR"/>
        </w:rPr>
      </w:pPr>
    </w:p>
    <w:p w14:paraId="338171BC" w14:textId="77777777" w:rsidR="00CD4C18" w:rsidRPr="00CD4C18" w:rsidRDefault="00CD4C18" w:rsidP="00CD4C18">
      <w:pPr>
        <w:widowControl/>
        <w:autoSpaceDE/>
        <w:autoSpaceDN/>
        <w:jc w:val="both"/>
        <w:rPr>
          <w:lang w:val="pt-BR" w:eastAsia="pt-BR"/>
        </w:rPr>
      </w:pPr>
      <w:r w:rsidRPr="00CD4C18">
        <w:rPr>
          <w:lang w:val="pt-BR" w:eastAsia="pt-BR"/>
        </w:rPr>
        <w:t xml:space="preserve">5.3. A verificação da conformidade das especificações dos serviços ocorrerá no prazo de até 12 (doze) horas, contados a partir do recebimento provisório. Admitida </w:t>
      </w:r>
      <w:proofErr w:type="gramStart"/>
      <w:r w:rsidRPr="00CD4C18">
        <w:rPr>
          <w:lang w:val="pt-BR" w:eastAsia="pt-BR"/>
        </w:rPr>
        <w:t>a</w:t>
      </w:r>
      <w:proofErr w:type="gramEnd"/>
      <w:r w:rsidRPr="00CD4C18">
        <w:rPr>
          <w:lang w:val="pt-BR" w:eastAsia="pt-BR"/>
        </w:rPr>
        <w:t xml:space="preserve"> conformidade quantitativa e qualitativa, os serviços serão recebidos definitivamente, mediante “atesto” na Nota Fiscal, com a consequente aceitação do objeto. </w:t>
      </w:r>
    </w:p>
    <w:p w14:paraId="07F508F3" w14:textId="77777777" w:rsidR="00CD4C18" w:rsidRPr="00CD4C18" w:rsidRDefault="00CD4C18" w:rsidP="00CD4C18">
      <w:pPr>
        <w:widowControl/>
        <w:autoSpaceDE/>
        <w:autoSpaceDN/>
        <w:jc w:val="both"/>
        <w:rPr>
          <w:lang w:val="pt-BR" w:eastAsia="pt-BR"/>
        </w:rPr>
      </w:pPr>
    </w:p>
    <w:p w14:paraId="5E6508F9" w14:textId="77777777" w:rsidR="00CD4C18" w:rsidRPr="00CD4C18" w:rsidRDefault="00CD4C18" w:rsidP="00CD4C18">
      <w:pPr>
        <w:widowControl/>
        <w:autoSpaceDE/>
        <w:autoSpaceDN/>
        <w:jc w:val="both"/>
        <w:rPr>
          <w:lang w:val="pt-BR" w:eastAsia="pt-BR"/>
        </w:rPr>
      </w:pPr>
      <w:r w:rsidRPr="00CD4C18">
        <w:rPr>
          <w:lang w:val="pt-BR" w:eastAsia="pt-BR"/>
        </w:rPr>
        <w:t xml:space="preserve">5.4. Na hipótese de constatação de anomalias que comprometam o recebimento e utilização adequada do resultado dos serviços, estes serão rejeitados, no todo ou em parte, sem qualquer ônus para a Administração pública Consorciada, devendo prestador </w:t>
      </w:r>
      <w:proofErr w:type="spellStart"/>
      <w:r w:rsidRPr="00CD4C18">
        <w:rPr>
          <w:lang w:val="pt-BR" w:eastAsia="pt-BR"/>
        </w:rPr>
        <w:t>reexecutá-lo</w:t>
      </w:r>
      <w:proofErr w:type="spellEnd"/>
      <w:r w:rsidRPr="00CD4C18">
        <w:rPr>
          <w:lang w:val="pt-BR" w:eastAsia="pt-BR"/>
        </w:rPr>
        <w:t xml:space="preserve"> imediatamente. </w:t>
      </w:r>
    </w:p>
    <w:p w14:paraId="65162939" w14:textId="77777777" w:rsidR="00CD4C18" w:rsidRPr="00CD4C18" w:rsidRDefault="00CD4C18" w:rsidP="00CD4C18">
      <w:pPr>
        <w:widowControl/>
        <w:autoSpaceDE/>
        <w:autoSpaceDN/>
        <w:jc w:val="both"/>
        <w:rPr>
          <w:lang w:val="pt-BR" w:eastAsia="pt-BR"/>
        </w:rPr>
      </w:pPr>
    </w:p>
    <w:p w14:paraId="1E3857B6" w14:textId="77777777" w:rsidR="00CD4C18" w:rsidRPr="00CD4C18" w:rsidRDefault="00CD4C18" w:rsidP="00CD4C18">
      <w:pPr>
        <w:widowControl/>
        <w:autoSpaceDE/>
        <w:autoSpaceDN/>
        <w:jc w:val="both"/>
        <w:rPr>
          <w:lang w:val="pt-BR" w:eastAsia="pt-BR"/>
        </w:rPr>
      </w:pPr>
      <w:r w:rsidRPr="00CD4C18">
        <w:rPr>
          <w:lang w:val="pt-BR" w:eastAsia="pt-BR"/>
        </w:rPr>
        <w:t>5.5. O</w:t>
      </w:r>
      <w:proofErr w:type="gramStart"/>
      <w:r w:rsidRPr="00CD4C18">
        <w:rPr>
          <w:lang w:val="pt-BR" w:eastAsia="pt-BR"/>
        </w:rPr>
        <w:t xml:space="preserve">  </w:t>
      </w:r>
      <w:proofErr w:type="gramEnd"/>
      <w:r w:rsidRPr="00CD4C18">
        <w:rPr>
          <w:lang w:val="pt-BR" w:eastAsia="pt-BR"/>
        </w:rPr>
        <w:t xml:space="preserve">Consórcio </w:t>
      </w:r>
      <w:proofErr w:type="spellStart"/>
      <w:r w:rsidRPr="00CD4C18">
        <w:rPr>
          <w:lang w:val="pt-BR" w:eastAsia="pt-BR"/>
        </w:rPr>
        <w:t>Reconvale</w:t>
      </w:r>
      <w:proofErr w:type="spellEnd"/>
      <w:r w:rsidRPr="00CD4C18">
        <w:rPr>
          <w:lang w:val="pt-BR" w:eastAsia="pt-BR"/>
        </w:rPr>
        <w:t>, reserva-se ao direito de impugnar os serviços executados, se esses não estiverem de acordo com as especificações técnicas desse Termo de Referência.</w:t>
      </w:r>
    </w:p>
    <w:p w14:paraId="72899916" w14:textId="77777777" w:rsidR="00CD4C18" w:rsidRPr="00CD4C18" w:rsidRDefault="00CD4C18" w:rsidP="00CD4C18">
      <w:pPr>
        <w:widowControl/>
        <w:autoSpaceDE/>
        <w:autoSpaceDN/>
        <w:jc w:val="both"/>
        <w:rPr>
          <w:lang w:val="pt-BR" w:eastAsia="pt-BR"/>
        </w:rPr>
      </w:pPr>
    </w:p>
    <w:p w14:paraId="23C2D522" w14:textId="77777777" w:rsidR="00CD4C18" w:rsidRPr="00CD4C18" w:rsidRDefault="00CD4C18" w:rsidP="00CD4C18">
      <w:pPr>
        <w:widowControl/>
        <w:autoSpaceDE/>
        <w:autoSpaceDN/>
        <w:jc w:val="both"/>
        <w:rPr>
          <w:lang w:val="pt-BR" w:eastAsia="pt-BR"/>
        </w:rPr>
      </w:pPr>
      <w:r w:rsidRPr="00CD4C18">
        <w:rPr>
          <w:lang w:val="pt-BR" w:eastAsia="pt-BR"/>
        </w:rPr>
        <w:t xml:space="preserve">5.6. Na execução dos serviços, somente será permitido o emprego de profissionais capacitados, não se admitindo, sob qualquer hipótese, serviço parcial, incompleto, defeituoso e/ou fora do padrão esperado. </w:t>
      </w:r>
    </w:p>
    <w:p w14:paraId="047741D0" w14:textId="77777777" w:rsidR="00CD4C18" w:rsidRPr="00CD4C18" w:rsidRDefault="00CD4C18" w:rsidP="00CD4C18">
      <w:pPr>
        <w:widowControl/>
        <w:autoSpaceDE/>
        <w:autoSpaceDN/>
        <w:jc w:val="both"/>
        <w:rPr>
          <w:lang w:val="pt-BR" w:eastAsia="pt-BR"/>
        </w:rPr>
      </w:pPr>
    </w:p>
    <w:p w14:paraId="6E246E79" w14:textId="77777777" w:rsidR="00CD4C18" w:rsidRPr="00CD4C18" w:rsidRDefault="00CD4C18" w:rsidP="00CD4C18">
      <w:pPr>
        <w:shd w:val="clear" w:color="auto" w:fill="FFFFFF"/>
        <w:tabs>
          <w:tab w:val="left" w:pos="567"/>
          <w:tab w:val="left" w:pos="993"/>
        </w:tabs>
        <w:suppressAutoHyphens/>
        <w:overflowPunct w:val="0"/>
        <w:adjustRightInd w:val="0"/>
        <w:jc w:val="both"/>
        <w:rPr>
          <w:b/>
          <w:bCs/>
          <w:lang w:val="pt-BR" w:eastAsia="pt-BR"/>
        </w:rPr>
      </w:pPr>
      <w:r w:rsidRPr="00CD4C18">
        <w:rPr>
          <w:b/>
          <w:bCs/>
          <w:lang w:val="pt-BR" w:eastAsia="pt-BR"/>
        </w:rPr>
        <w:t>6. DO RODÍZIO</w:t>
      </w:r>
    </w:p>
    <w:p w14:paraId="06AF14B7" w14:textId="77777777" w:rsidR="00CD4C18" w:rsidRPr="00CD4C18" w:rsidRDefault="00CD4C18" w:rsidP="00CD4C18">
      <w:pPr>
        <w:shd w:val="clear" w:color="auto" w:fill="FFFFFF"/>
        <w:tabs>
          <w:tab w:val="left" w:pos="567"/>
          <w:tab w:val="left" w:pos="993"/>
        </w:tabs>
        <w:suppressAutoHyphens/>
        <w:overflowPunct w:val="0"/>
        <w:adjustRightInd w:val="0"/>
        <w:jc w:val="both"/>
        <w:rPr>
          <w:b/>
          <w:bCs/>
          <w:lang w:val="pt-BR" w:eastAsia="pt-BR"/>
        </w:rPr>
      </w:pPr>
    </w:p>
    <w:p w14:paraId="05BA7498" w14:textId="77777777" w:rsidR="00CD4C18" w:rsidRPr="00CD4C18" w:rsidRDefault="00CD4C18" w:rsidP="00CD4C18">
      <w:pPr>
        <w:shd w:val="clear" w:color="auto" w:fill="FFFFFF"/>
        <w:tabs>
          <w:tab w:val="left" w:pos="567"/>
          <w:tab w:val="left" w:pos="993"/>
        </w:tabs>
        <w:suppressAutoHyphens/>
        <w:overflowPunct w:val="0"/>
        <w:adjustRightInd w:val="0"/>
        <w:jc w:val="both"/>
        <w:rPr>
          <w:lang w:val="pt-BR" w:eastAsia="pt-BR"/>
        </w:rPr>
      </w:pPr>
      <w:r w:rsidRPr="00CD4C18">
        <w:rPr>
          <w:lang w:val="pt-BR" w:eastAsia="pt-BR"/>
        </w:rPr>
        <w:t>6.1. Todos os interessados credenciados se revezarão em sistema de rodízio, de acordo com sua capacidade, sendo a ordem inicial do rodízio estabelecida:</w:t>
      </w:r>
    </w:p>
    <w:p w14:paraId="5D17A2F7" w14:textId="77777777" w:rsidR="00CD4C18" w:rsidRPr="00CD4C18" w:rsidRDefault="00CD4C18" w:rsidP="00CD4C18">
      <w:pPr>
        <w:shd w:val="clear" w:color="auto" w:fill="FFFFFF"/>
        <w:tabs>
          <w:tab w:val="left" w:pos="567"/>
          <w:tab w:val="left" w:pos="993"/>
        </w:tabs>
        <w:suppressAutoHyphens/>
        <w:overflowPunct w:val="0"/>
        <w:adjustRightInd w:val="0"/>
        <w:jc w:val="both"/>
        <w:rPr>
          <w:lang w:val="pt-BR" w:eastAsia="pt-BR"/>
        </w:rPr>
      </w:pPr>
    </w:p>
    <w:p w14:paraId="6ED3BCF6" w14:textId="77777777" w:rsidR="00CD4C18" w:rsidRPr="00CD4C18" w:rsidRDefault="00CD4C18" w:rsidP="00CD4C18">
      <w:pPr>
        <w:shd w:val="clear" w:color="auto" w:fill="FFFFFF"/>
        <w:tabs>
          <w:tab w:val="left" w:pos="567"/>
          <w:tab w:val="left" w:pos="993"/>
        </w:tabs>
        <w:overflowPunct w:val="0"/>
        <w:adjustRightInd w:val="0"/>
        <w:jc w:val="both"/>
        <w:rPr>
          <w:lang w:val="pt-BR" w:eastAsia="pt-BR"/>
        </w:rPr>
      </w:pPr>
      <w:r w:rsidRPr="00CD4C18">
        <w:rPr>
          <w:b/>
          <w:bCs/>
          <w:lang w:val="pt-BR" w:eastAsia="pt-BR"/>
        </w:rPr>
        <w:t>6.1.1 Critério:</w:t>
      </w:r>
      <w:r w:rsidRPr="00CD4C18">
        <w:rPr>
          <w:lang w:val="pt-BR" w:eastAsia="pt-BR"/>
        </w:rPr>
        <w:t xml:space="preserve"> Ordem de apresentação da documentação.</w:t>
      </w:r>
    </w:p>
    <w:p w14:paraId="4C052466" w14:textId="77777777" w:rsidR="00CD4C18" w:rsidRPr="00CD4C18" w:rsidRDefault="00CD4C18" w:rsidP="00CD4C18">
      <w:pPr>
        <w:shd w:val="clear" w:color="auto" w:fill="FFFFFF"/>
        <w:tabs>
          <w:tab w:val="left" w:pos="567"/>
          <w:tab w:val="left" w:pos="993"/>
        </w:tabs>
        <w:overflowPunct w:val="0"/>
        <w:adjustRightInd w:val="0"/>
        <w:jc w:val="both"/>
        <w:rPr>
          <w:lang w:val="pt-BR" w:eastAsia="pt-BR"/>
        </w:rPr>
      </w:pPr>
      <w:r w:rsidRPr="00CD4C18">
        <w:rPr>
          <w:lang w:val="pt-BR" w:eastAsia="pt-BR"/>
        </w:rPr>
        <w:t xml:space="preserve">6.2. As empresas poderão se credenciar ao fornecimento, conforme condições de habilitação, sendo registrada em lista de credenciados, por ordem cronológica, a qual deverá ser rigorosamente respeitada nas solicitações de compras e sua devida aprovação, oferendo os produtos nos valores definidos neste Termo de Referência. </w:t>
      </w:r>
    </w:p>
    <w:p w14:paraId="7C5240C8" w14:textId="77777777" w:rsidR="00CD4C18" w:rsidRPr="00CD4C18" w:rsidRDefault="00CD4C18" w:rsidP="00CD4C18">
      <w:pPr>
        <w:shd w:val="clear" w:color="auto" w:fill="FFFFFF"/>
        <w:tabs>
          <w:tab w:val="left" w:pos="567"/>
          <w:tab w:val="left" w:pos="993"/>
        </w:tabs>
        <w:overflowPunct w:val="0"/>
        <w:adjustRightInd w:val="0"/>
        <w:jc w:val="both"/>
        <w:rPr>
          <w:lang w:val="pt-BR" w:eastAsia="pt-BR"/>
        </w:rPr>
      </w:pPr>
    </w:p>
    <w:p w14:paraId="7A8C2FCA" w14:textId="77777777" w:rsidR="00CD4C18" w:rsidRPr="00CD4C18" w:rsidRDefault="00CD4C18" w:rsidP="00CD4C18">
      <w:pPr>
        <w:shd w:val="clear" w:color="auto" w:fill="FFFFFF"/>
        <w:tabs>
          <w:tab w:val="left" w:pos="567"/>
          <w:tab w:val="left" w:pos="993"/>
        </w:tabs>
        <w:overflowPunct w:val="0"/>
        <w:adjustRightInd w:val="0"/>
        <w:jc w:val="both"/>
        <w:rPr>
          <w:lang w:val="pt-BR" w:eastAsia="pt-BR"/>
        </w:rPr>
      </w:pPr>
      <w:r w:rsidRPr="00CD4C18">
        <w:rPr>
          <w:lang w:val="pt-BR" w:eastAsia="pt-BR"/>
        </w:rPr>
        <w:t xml:space="preserve">6.2.1. A ordem cronológica seguirá a ordem de inscrição das empresas no credenciamento. </w:t>
      </w:r>
    </w:p>
    <w:p w14:paraId="6F125164" w14:textId="77777777" w:rsidR="00CD4C18" w:rsidRPr="00CD4C18" w:rsidRDefault="00CD4C18" w:rsidP="00CD4C18">
      <w:pPr>
        <w:shd w:val="clear" w:color="auto" w:fill="FFFFFF"/>
        <w:tabs>
          <w:tab w:val="left" w:pos="567"/>
          <w:tab w:val="left" w:pos="993"/>
        </w:tabs>
        <w:overflowPunct w:val="0"/>
        <w:adjustRightInd w:val="0"/>
        <w:jc w:val="both"/>
        <w:rPr>
          <w:lang w:val="pt-BR" w:eastAsia="pt-BR"/>
        </w:rPr>
      </w:pPr>
    </w:p>
    <w:p w14:paraId="2CC950A8" w14:textId="77777777" w:rsidR="00CD4C18" w:rsidRPr="00CD4C18" w:rsidRDefault="00CD4C18" w:rsidP="00CD4C18">
      <w:pPr>
        <w:shd w:val="clear" w:color="auto" w:fill="FFFFFF"/>
        <w:tabs>
          <w:tab w:val="left" w:pos="567"/>
          <w:tab w:val="left" w:pos="993"/>
        </w:tabs>
        <w:overflowPunct w:val="0"/>
        <w:adjustRightInd w:val="0"/>
        <w:jc w:val="both"/>
        <w:rPr>
          <w:lang w:val="pt-BR" w:eastAsia="pt-BR"/>
        </w:rPr>
      </w:pPr>
      <w:r w:rsidRPr="00CD4C18">
        <w:rPr>
          <w:lang w:val="pt-BR" w:eastAsia="pt-BR"/>
        </w:rPr>
        <w:t>6.3. Na solicitação de compras para o fornecimento dos produtos, a unidade/secretaria deverá verificar quais empresas estão habilitados nos itens específicos, devendo respeitar a ordem cronológica das empresas habilitadas, sendo o objeto distribuído entre as empresas credenciadas.</w:t>
      </w:r>
    </w:p>
    <w:p w14:paraId="42280317" w14:textId="77777777" w:rsidR="00CD4C18" w:rsidRPr="00CD4C18" w:rsidRDefault="00CD4C18" w:rsidP="00CD4C18">
      <w:pPr>
        <w:shd w:val="clear" w:color="auto" w:fill="FFFFFF"/>
        <w:tabs>
          <w:tab w:val="left" w:pos="567"/>
          <w:tab w:val="left" w:pos="993"/>
        </w:tabs>
        <w:overflowPunct w:val="0"/>
        <w:adjustRightInd w:val="0"/>
        <w:jc w:val="both"/>
        <w:rPr>
          <w:lang w:val="pt-BR" w:eastAsia="pt-BR"/>
        </w:rPr>
      </w:pPr>
    </w:p>
    <w:p w14:paraId="140B5CD4" w14:textId="77777777" w:rsidR="00CD4C18" w:rsidRPr="00CD4C18" w:rsidRDefault="00CD4C18" w:rsidP="00CD4C18">
      <w:pPr>
        <w:shd w:val="clear" w:color="auto" w:fill="FFFFFF"/>
        <w:tabs>
          <w:tab w:val="left" w:pos="567"/>
          <w:tab w:val="left" w:pos="993"/>
        </w:tabs>
        <w:overflowPunct w:val="0"/>
        <w:adjustRightInd w:val="0"/>
        <w:jc w:val="both"/>
        <w:rPr>
          <w:lang w:val="pt-BR" w:eastAsia="pt-BR"/>
        </w:rPr>
      </w:pPr>
      <w:r w:rsidRPr="00CD4C18">
        <w:rPr>
          <w:lang w:val="pt-BR" w:eastAsia="pt-BR"/>
        </w:rPr>
        <w:t xml:space="preserve">6.4. O Consórcio </w:t>
      </w:r>
      <w:proofErr w:type="spellStart"/>
      <w:r w:rsidRPr="00CD4C18">
        <w:rPr>
          <w:lang w:val="pt-BR" w:eastAsia="pt-BR"/>
        </w:rPr>
        <w:t>Reconvale</w:t>
      </w:r>
      <w:proofErr w:type="spellEnd"/>
      <w:r w:rsidRPr="00CD4C18">
        <w:rPr>
          <w:lang w:val="pt-BR" w:eastAsia="pt-BR"/>
        </w:rPr>
        <w:t xml:space="preserve"> deverá manter controle sobre as solicitações de compras e fornecimento dos produtos, conforme lista de credenciados apresentada mensalmente. </w:t>
      </w:r>
    </w:p>
    <w:p w14:paraId="12F4F1D5" w14:textId="77777777" w:rsidR="00CD4C18" w:rsidRPr="00CD4C18" w:rsidRDefault="00CD4C18" w:rsidP="00CD4C18">
      <w:pPr>
        <w:shd w:val="clear" w:color="auto" w:fill="FFFFFF"/>
        <w:tabs>
          <w:tab w:val="left" w:pos="567"/>
          <w:tab w:val="left" w:pos="993"/>
        </w:tabs>
        <w:overflowPunct w:val="0"/>
        <w:adjustRightInd w:val="0"/>
        <w:jc w:val="both"/>
        <w:rPr>
          <w:lang w:val="pt-BR" w:eastAsia="pt-BR"/>
        </w:rPr>
      </w:pPr>
    </w:p>
    <w:p w14:paraId="59EE306D" w14:textId="2DB1BA67" w:rsidR="00CD4C18" w:rsidRPr="00CD4C18" w:rsidRDefault="00CD4C18" w:rsidP="00CD4C18">
      <w:pPr>
        <w:shd w:val="clear" w:color="auto" w:fill="FFFFFF"/>
        <w:tabs>
          <w:tab w:val="left" w:pos="567"/>
          <w:tab w:val="left" w:pos="993"/>
        </w:tabs>
        <w:overflowPunct w:val="0"/>
        <w:adjustRightInd w:val="0"/>
        <w:jc w:val="both"/>
        <w:rPr>
          <w:lang w:val="pt-BR" w:eastAsia="pt-BR"/>
        </w:rPr>
      </w:pPr>
      <w:r w:rsidRPr="00CD4C18">
        <w:rPr>
          <w:lang w:val="pt-BR" w:eastAsia="pt-BR"/>
        </w:rPr>
        <w:t>6.5. As ordens de compras devem ser emitidas conforme orçamento aprovado e autorizado mediante emissão de nota de empenho, pela unidade responsável, respeitando o rodizio de credenciados em cada item.</w:t>
      </w:r>
    </w:p>
    <w:p w14:paraId="21C49A58" w14:textId="77777777" w:rsidR="00CD4C18" w:rsidRPr="00CD4C18" w:rsidRDefault="00CD4C18" w:rsidP="00CD4C18">
      <w:pPr>
        <w:shd w:val="clear" w:color="auto" w:fill="FFFFFF"/>
        <w:tabs>
          <w:tab w:val="left" w:pos="567"/>
          <w:tab w:val="left" w:pos="993"/>
        </w:tabs>
        <w:overflowPunct w:val="0"/>
        <w:adjustRightInd w:val="0"/>
        <w:jc w:val="both"/>
        <w:rPr>
          <w:lang w:val="pt-BR" w:eastAsia="pt-BR"/>
        </w:rPr>
      </w:pPr>
    </w:p>
    <w:p w14:paraId="0E61E628" w14:textId="77777777" w:rsidR="00CD4C18" w:rsidRPr="00CD4C18" w:rsidRDefault="00CD4C18" w:rsidP="00CD4C18">
      <w:pPr>
        <w:shd w:val="clear" w:color="auto" w:fill="FFFFFF"/>
        <w:tabs>
          <w:tab w:val="left" w:pos="567"/>
          <w:tab w:val="left" w:pos="993"/>
        </w:tabs>
        <w:overflowPunct w:val="0"/>
        <w:adjustRightInd w:val="0"/>
        <w:jc w:val="both"/>
        <w:rPr>
          <w:lang w:val="pt-BR" w:eastAsia="pt-BR"/>
        </w:rPr>
      </w:pPr>
      <w:r w:rsidRPr="00CD4C18">
        <w:rPr>
          <w:lang w:val="pt-BR" w:eastAsia="pt-BR"/>
        </w:rPr>
        <w:t>6.6. O rodízio deve respeitar a ordem de credenciamento, passando as solicitações e ordens de compras, solicitadas e emitidas sempre para a primeira empresa habilitada e credenciada seguinte ao último credenciamento aprovado e autorizado.</w:t>
      </w:r>
    </w:p>
    <w:p w14:paraId="5CC74B3F" w14:textId="77777777" w:rsidR="00CD4C18" w:rsidRPr="00CD4C18" w:rsidRDefault="00CD4C18" w:rsidP="00CD4C18">
      <w:pPr>
        <w:shd w:val="clear" w:color="auto" w:fill="FFFFFF"/>
        <w:tabs>
          <w:tab w:val="left" w:pos="567"/>
          <w:tab w:val="left" w:pos="993"/>
        </w:tabs>
        <w:overflowPunct w:val="0"/>
        <w:adjustRightInd w:val="0"/>
        <w:jc w:val="both"/>
        <w:rPr>
          <w:lang w:val="pt-BR" w:eastAsia="pt-BR"/>
        </w:rPr>
      </w:pPr>
    </w:p>
    <w:p w14:paraId="649E8AFF" w14:textId="77777777" w:rsidR="00CD4C18" w:rsidRPr="00CD4C18" w:rsidRDefault="00CD4C18" w:rsidP="00CD4C18">
      <w:pPr>
        <w:shd w:val="clear" w:color="auto" w:fill="FFFFFF"/>
        <w:tabs>
          <w:tab w:val="left" w:pos="567"/>
          <w:tab w:val="left" w:pos="993"/>
        </w:tabs>
        <w:overflowPunct w:val="0"/>
        <w:adjustRightInd w:val="0"/>
        <w:jc w:val="both"/>
        <w:rPr>
          <w:lang w:val="pt-BR" w:eastAsia="pt-BR"/>
        </w:rPr>
      </w:pPr>
      <w:r w:rsidRPr="00CD4C18">
        <w:rPr>
          <w:lang w:val="pt-BR" w:eastAsia="pt-BR"/>
        </w:rPr>
        <w:t xml:space="preserve">6.7. Havendo 03 (três) negativas de atendimento a solicitação de compras pela empresa credenciada o Consórcio </w:t>
      </w:r>
      <w:proofErr w:type="spellStart"/>
      <w:r w:rsidRPr="00CD4C18">
        <w:rPr>
          <w:lang w:val="pt-BR" w:eastAsia="pt-BR"/>
        </w:rPr>
        <w:t>Reconvale</w:t>
      </w:r>
      <w:proofErr w:type="spellEnd"/>
      <w:r w:rsidRPr="00CD4C18">
        <w:rPr>
          <w:lang w:val="pt-BR" w:eastAsia="pt-BR"/>
        </w:rPr>
        <w:t xml:space="preserve">, deve apresentar relatório, solicitando a rescisão do credenciamento, cabendo </w:t>
      </w:r>
      <w:proofErr w:type="gramStart"/>
      <w:r w:rsidRPr="00CD4C18">
        <w:rPr>
          <w:lang w:val="pt-BR" w:eastAsia="pt-BR"/>
        </w:rPr>
        <w:t>a</w:t>
      </w:r>
      <w:proofErr w:type="gramEnd"/>
      <w:r w:rsidRPr="00CD4C18">
        <w:rPr>
          <w:lang w:val="pt-BR" w:eastAsia="pt-BR"/>
        </w:rPr>
        <w:t xml:space="preserve"> notificação a empresa para apresentação de contraditório e ampla defesa. </w:t>
      </w:r>
    </w:p>
    <w:p w14:paraId="3147540B" w14:textId="77777777" w:rsidR="00CD4C18" w:rsidRPr="00CD4C18" w:rsidRDefault="00CD4C18" w:rsidP="00CD4C18">
      <w:pPr>
        <w:shd w:val="clear" w:color="auto" w:fill="FFFFFF"/>
        <w:tabs>
          <w:tab w:val="left" w:pos="567"/>
          <w:tab w:val="left" w:pos="993"/>
        </w:tabs>
        <w:overflowPunct w:val="0"/>
        <w:adjustRightInd w:val="0"/>
        <w:jc w:val="both"/>
        <w:rPr>
          <w:lang w:val="pt-BR" w:eastAsia="pt-BR"/>
        </w:rPr>
      </w:pPr>
    </w:p>
    <w:p w14:paraId="18700A0F" w14:textId="77777777" w:rsidR="00CD4C18" w:rsidRPr="00CD4C18" w:rsidRDefault="00CD4C18" w:rsidP="00CD4C18">
      <w:pPr>
        <w:shd w:val="clear" w:color="auto" w:fill="FFFFFF"/>
        <w:tabs>
          <w:tab w:val="left" w:pos="567"/>
          <w:tab w:val="left" w:pos="993"/>
        </w:tabs>
        <w:overflowPunct w:val="0"/>
        <w:adjustRightInd w:val="0"/>
        <w:jc w:val="both"/>
        <w:rPr>
          <w:lang w:val="pt-BR" w:eastAsia="pt-BR"/>
        </w:rPr>
      </w:pPr>
      <w:r w:rsidRPr="00CD4C18">
        <w:rPr>
          <w:lang w:val="pt-BR" w:eastAsia="pt-BR"/>
        </w:rPr>
        <w:lastRenderedPageBreak/>
        <w:t xml:space="preserve">6.8. Quando não realizado o solicitado à empresa, por sua vez, inscrita no rodízio, deverá solicitar a próxima empresa credenciada, conforme ordem cronológica, o fornecimento do objeto e assim sucessivamente. </w:t>
      </w:r>
    </w:p>
    <w:p w14:paraId="1D3E8FAF" w14:textId="77777777" w:rsidR="00CD4C18" w:rsidRPr="00CD4C18" w:rsidRDefault="00CD4C18" w:rsidP="00CD4C18">
      <w:pPr>
        <w:shd w:val="clear" w:color="auto" w:fill="FFFFFF"/>
        <w:tabs>
          <w:tab w:val="left" w:pos="567"/>
          <w:tab w:val="left" w:pos="993"/>
        </w:tabs>
        <w:overflowPunct w:val="0"/>
        <w:adjustRightInd w:val="0"/>
        <w:jc w:val="both"/>
        <w:rPr>
          <w:lang w:val="pt-BR" w:eastAsia="pt-BR"/>
        </w:rPr>
      </w:pPr>
    </w:p>
    <w:p w14:paraId="041AE2D4" w14:textId="77777777" w:rsidR="00CD4C18" w:rsidRPr="00CD4C18" w:rsidRDefault="00CD4C18" w:rsidP="00CD4C18">
      <w:pPr>
        <w:shd w:val="clear" w:color="auto" w:fill="FFFFFF"/>
        <w:tabs>
          <w:tab w:val="left" w:pos="567"/>
          <w:tab w:val="left" w:pos="993"/>
        </w:tabs>
        <w:overflowPunct w:val="0"/>
        <w:adjustRightInd w:val="0"/>
        <w:jc w:val="both"/>
        <w:rPr>
          <w:lang w:val="pt-BR" w:eastAsia="pt-BR"/>
        </w:rPr>
      </w:pPr>
      <w:r w:rsidRPr="00CD4C18">
        <w:rPr>
          <w:lang w:val="pt-BR" w:eastAsia="pt-BR"/>
        </w:rPr>
        <w:t>6.9. Poderão se credenciar quaisquer empresas habilitadas para o fornecimento dos produtos, conforme edital, ficando o credenciamento aberto para novas habilitações pelo período de 12 (doze) meses.</w:t>
      </w:r>
    </w:p>
    <w:p w14:paraId="167C7F9D" w14:textId="77777777" w:rsidR="00CD4C18" w:rsidRPr="00CD4C18" w:rsidRDefault="00CD4C18" w:rsidP="00CD4C18">
      <w:pPr>
        <w:shd w:val="clear" w:color="auto" w:fill="FFFFFF"/>
        <w:tabs>
          <w:tab w:val="left" w:pos="567"/>
          <w:tab w:val="left" w:pos="993"/>
        </w:tabs>
        <w:overflowPunct w:val="0"/>
        <w:adjustRightInd w:val="0"/>
        <w:jc w:val="both"/>
        <w:rPr>
          <w:lang w:val="pt-BR" w:eastAsia="pt-BR"/>
        </w:rPr>
      </w:pPr>
    </w:p>
    <w:p w14:paraId="41385E09" w14:textId="77777777" w:rsidR="00CD4C18" w:rsidRPr="00CD4C18" w:rsidRDefault="00CD4C18" w:rsidP="00CD4C18">
      <w:pPr>
        <w:widowControl/>
        <w:autoSpaceDE/>
        <w:autoSpaceDN/>
        <w:spacing w:after="200" w:line="276" w:lineRule="auto"/>
        <w:contextualSpacing/>
        <w:jc w:val="both"/>
        <w:rPr>
          <w:b/>
          <w:bCs/>
          <w:lang w:val="pt-BR" w:eastAsia="pt-BR"/>
        </w:rPr>
      </w:pPr>
      <w:r w:rsidRPr="00CD4C18">
        <w:rPr>
          <w:b/>
          <w:bCs/>
          <w:lang w:val="pt-BR" w:eastAsia="pt-BR"/>
        </w:rPr>
        <w:t xml:space="preserve">7. PRAZOS DE EXECUÇÃO E DETALHAMENTO DO FORNECIMENTO: </w:t>
      </w:r>
    </w:p>
    <w:p w14:paraId="2A7C5B5C" w14:textId="77777777" w:rsidR="00CD4C18" w:rsidRPr="00CD4C18" w:rsidRDefault="00CD4C18" w:rsidP="00CD4C18">
      <w:pPr>
        <w:widowControl/>
        <w:autoSpaceDE/>
        <w:autoSpaceDN/>
        <w:spacing w:after="200" w:line="276" w:lineRule="auto"/>
        <w:contextualSpacing/>
        <w:jc w:val="both"/>
        <w:rPr>
          <w:b/>
          <w:bCs/>
          <w:lang w:val="pt-BR" w:eastAsia="pt-BR"/>
        </w:rPr>
      </w:pPr>
    </w:p>
    <w:p w14:paraId="7FC994F6" w14:textId="77777777" w:rsidR="00CD4C18" w:rsidRPr="00CD4C18" w:rsidRDefault="00CD4C18" w:rsidP="00CD4C18">
      <w:pPr>
        <w:widowControl/>
        <w:autoSpaceDE/>
        <w:autoSpaceDN/>
        <w:spacing w:after="200" w:line="276" w:lineRule="auto"/>
        <w:contextualSpacing/>
        <w:jc w:val="both"/>
        <w:rPr>
          <w:lang w:val="pt-BR" w:eastAsia="pt-BR"/>
        </w:rPr>
      </w:pPr>
      <w:r w:rsidRPr="00CD4C18">
        <w:rPr>
          <w:lang w:val="pt-BR" w:eastAsia="pt-BR"/>
        </w:rPr>
        <w:t>7.1. A empresa credenciada e apta ao fornecimento do objeto</w:t>
      </w:r>
      <w:proofErr w:type="gramStart"/>
      <w:r w:rsidRPr="00CD4C18">
        <w:rPr>
          <w:lang w:val="pt-BR" w:eastAsia="pt-BR"/>
        </w:rPr>
        <w:t>, será</w:t>
      </w:r>
      <w:proofErr w:type="gramEnd"/>
      <w:r w:rsidRPr="00CD4C18">
        <w:rPr>
          <w:lang w:val="pt-BR" w:eastAsia="pt-BR"/>
        </w:rPr>
        <w:t xml:space="preserve"> notificada com antecedência de no mínimo 48 (quarenta e oito) horas e deverá entregar os produtos no dia, hora e local informados na solicitação formal do Consórcio </w:t>
      </w:r>
      <w:proofErr w:type="spellStart"/>
      <w:r w:rsidRPr="00CD4C18">
        <w:rPr>
          <w:lang w:val="pt-BR" w:eastAsia="pt-BR"/>
        </w:rPr>
        <w:t>Reconvale</w:t>
      </w:r>
      <w:proofErr w:type="spellEnd"/>
      <w:r w:rsidRPr="00CD4C18">
        <w:rPr>
          <w:lang w:val="pt-BR" w:eastAsia="pt-BR"/>
        </w:rPr>
        <w:t xml:space="preserve"> nos termos do subitem seguinte. </w:t>
      </w:r>
    </w:p>
    <w:p w14:paraId="73649893" w14:textId="77777777" w:rsidR="00CD4C18" w:rsidRPr="00CD4C18" w:rsidRDefault="00CD4C18" w:rsidP="00CD4C18">
      <w:pPr>
        <w:widowControl/>
        <w:autoSpaceDE/>
        <w:autoSpaceDN/>
        <w:spacing w:after="200" w:line="276" w:lineRule="auto"/>
        <w:contextualSpacing/>
        <w:jc w:val="both"/>
        <w:rPr>
          <w:lang w:val="pt-BR" w:eastAsia="pt-BR"/>
        </w:rPr>
      </w:pPr>
    </w:p>
    <w:p w14:paraId="753E3F4D" w14:textId="77777777" w:rsidR="00CD4C18" w:rsidRPr="00CD4C18" w:rsidRDefault="00CD4C18" w:rsidP="00CD4C18">
      <w:pPr>
        <w:widowControl/>
        <w:autoSpaceDE/>
        <w:autoSpaceDN/>
        <w:spacing w:after="200" w:line="276" w:lineRule="auto"/>
        <w:contextualSpacing/>
        <w:jc w:val="both"/>
        <w:rPr>
          <w:lang w:val="pt-BR" w:eastAsia="pt-BR"/>
        </w:rPr>
      </w:pPr>
      <w:r w:rsidRPr="00CD4C18">
        <w:rPr>
          <w:lang w:val="pt-BR" w:eastAsia="pt-BR"/>
        </w:rPr>
        <w:t xml:space="preserve">7.2. O requerimento mencionado no subitem anterior deverá conter as seguintes informações: </w:t>
      </w:r>
    </w:p>
    <w:p w14:paraId="700F6F92" w14:textId="77777777" w:rsidR="00CD4C18" w:rsidRPr="00CD4C18" w:rsidRDefault="00CD4C18" w:rsidP="00CD4C18">
      <w:pPr>
        <w:widowControl/>
        <w:autoSpaceDE/>
        <w:autoSpaceDN/>
        <w:spacing w:after="200" w:line="276" w:lineRule="auto"/>
        <w:contextualSpacing/>
        <w:jc w:val="both"/>
        <w:rPr>
          <w:lang w:val="pt-BR" w:eastAsia="pt-BR"/>
        </w:rPr>
      </w:pPr>
      <w:r w:rsidRPr="00CD4C18">
        <w:rPr>
          <w:lang w:val="pt-BR" w:eastAsia="pt-BR"/>
        </w:rPr>
        <w:t xml:space="preserve">a) Identificação da solicitante; </w:t>
      </w:r>
    </w:p>
    <w:p w14:paraId="1B3824F5" w14:textId="77777777" w:rsidR="00CD4C18" w:rsidRPr="00CD4C18" w:rsidRDefault="00CD4C18" w:rsidP="00CD4C18">
      <w:pPr>
        <w:widowControl/>
        <w:autoSpaceDE/>
        <w:autoSpaceDN/>
        <w:spacing w:after="200" w:line="276" w:lineRule="auto"/>
        <w:contextualSpacing/>
        <w:jc w:val="both"/>
        <w:rPr>
          <w:lang w:val="pt-BR" w:eastAsia="pt-BR"/>
        </w:rPr>
      </w:pPr>
      <w:r w:rsidRPr="00CD4C18">
        <w:rPr>
          <w:lang w:val="pt-BR" w:eastAsia="pt-BR"/>
        </w:rPr>
        <w:t xml:space="preserve">b) Identificação e local do evento; </w:t>
      </w:r>
    </w:p>
    <w:p w14:paraId="53EE9AA7" w14:textId="77777777" w:rsidR="00CD4C18" w:rsidRPr="00CD4C18" w:rsidRDefault="00CD4C18" w:rsidP="00CD4C18">
      <w:pPr>
        <w:widowControl/>
        <w:autoSpaceDE/>
        <w:autoSpaceDN/>
        <w:spacing w:after="200" w:line="276" w:lineRule="auto"/>
        <w:contextualSpacing/>
        <w:jc w:val="both"/>
        <w:rPr>
          <w:lang w:val="pt-BR" w:eastAsia="pt-BR"/>
        </w:rPr>
      </w:pPr>
      <w:r w:rsidRPr="00CD4C18">
        <w:rPr>
          <w:lang w:val="pt-BR" w:eastAsia="pt-BR"/>
        </w:rPr>
        <w:t xml:space="preserve">c) Quantidade de alimentação que será servida e especificar qual o produto; </w:t>
      </w:r>
    </w:p>
    <w:p w14:paraId="03AFD5BC" w14:textId="77777777" w:rsidR="00CD4C18" w:rsidRPr="00CD4C18" w:rsidRDefault="00CD4C18" w:rsidP="00CD4C18">
      <w:pPr>
        <w:widowControl/>
        <w:autoSpaceDE/>
        <w:autoSpaceDN/>
        <w:spacing w:after="200" w:line="276" w:lineRule="auto"/>
        <w:contextualSpacing/>
        <w:jc w:val="both"/>
        <w:rPr>
          <w:lang w:val="pt-BR" w:eastAsia="pt-BR"/>
        </w:rPr>
      </w:pPr>
      <w:r w:rsidRPr="00CD4C18">
        <w:rPr>
          <w:lang w:val="pt-BR" w:eastAsia="pt-BR"/>
        </w:rPr>
        <w:t xml:space="preserve">d) Assinatura do responsável pela solicitação. </w:t>
      </w:r>
    </w:p>
    <w:p w14:paraId="0BA73157" w14:textId="77777777" w:rsidR="00CD4C18" w:rsidRPr="00CD4C18" w:rsidRDefault="00CD4C18" w:rsidP="00CD4C18">
      <w:pPr>
        <w:widowControl/>
        <w:autoSpaceDE/>
        <w:autoSpaceDN/>
        <w:spacing w:after="200" w:line="276" w:lineRule="auto"/>
        <w:contextualSpacing/>
        <w:jc w:val="both"/>
        <w:rPr>
          <w:lang w:val="pt-BR" w:eastAsia="pt-BR"/>
        </w:rPr>
      </w:pPr>
    </w:p>
    <w:p w14:paraId="281C983F" w14:textId="77777777" w:rsidR="00CD4C18" w:rsidRPr="00CD4C18" w:rsidRDefault="00CD4C18" w:rsidP="00CD4C18">
      <w:pPr>
        <w:widowControl/>
        <w:autoSpaceDE/>
        <w:autoSpaceDN/>
        <w:spacing w:after="200" w:line="276" w:lineRule="auto"/>
        <w:contextualSpacing/>
        <w:jc w:val="both"/>
        <w:rPr>
          <w:lang w:val="pt-BR" w:eastAsia="pt-BR"/>
        </w:rPr>
      </w:pPr>
      <w:r w:rsidRPr="00CD4C18">
        <w:rPr>
          <w:lang w:val="pt-BR" w:eastAsia="pt-BR"/>
        </w:rPr>
        <w:t xml:space="preserve">7.3. O requerimento deverá ser enviado e a Administração pública Consorciada verificará a possibilidade da aquisição e encaminhará o respectivo pedido à empresa credenciada e apta a fornecer o objeto, juntamente com a respectiva nota de empenho. </w:t>
      </w:r>
    </w:p>
    <w:p w14:paraId="6C0960DB" w14:textId="77777777" w:rsidR="00CD4C18" w:rsidRPr="00CD4C18" w:rsidRDefault="00CD4C18" w:rsidP="00CD4C18">
      <w:pPr>
        <w:widowControl/>
        <w:autoSpaceDE/>
        <w:autoSpaceDN/>
        <w:spacing w:after="200" w:line="276" w:lineRule="auto"/>
        <w:contextualSpacing/>
        <w:jc w:val="both"/>
        <w:rPr>
          <w:lang w:val="pt-BR" w:eastAsia="pt-BR"/>
        </w:rPr>
      </w:pPr>
    </w:p>
    <w:p w14:paraId="3ED5A5B3" w14:textId="77777777" w:rsidR="00CD4C18" w:rsidRPr="00CD4C18" w:rsidRDefault="00CD4C18" w:rsidP="00CD4C18">
      <w:pPr>
        <w:widowControl/>
        <w:autoSpaceDE/>
        <w:autoSpaceDN/>
        <w:spacing w:after="200" w:line="276" w:lineRule="auto"/>
        <w:contextualSpacing/>
        <w:jc w:val="both"/>
        <w:rPr>
          <w:lang w:val="pt-BR" w:eastAsia="pt-BR"/>
        </w:rPr>
      </w:pPr>
      <w:r w:rsidRPr="00CD4C18">
        <w:rPr>
          <w:lang w:val="pt-BR" w:eastAsia="pt-BR"/>
        </w:rPr>
        <w:t xml:space="preserve">7.4. A empresa licitante deve negar o fornecimento dos itens caso estes sejam solicitados sem a elaboração do requerimento e as informações previstas no subitem. </w:t>
      </w:r>
    </w:p>
    <w:p w14:paraId="25428C7C" w14:textId="77777777" w:rsidR="00CD4C18" w:rsidRPr="00CD4C18" w:rsidRDefault="00CD4C18" w:rsidP="00CD4C18">
      <w:pPr>
        <w:widowControl/>
        <w:autoSpaceDE/>
        <w:autoSpaceDN/>
        <w:spacing w:after="200" w:line="276" w:lineRule="auto"/>
        <w:contextualSpacing/>
        <w:jc w:val="both"/>
        <w:rPr>
          <w:lang w:val="pt-BR" w:eastAsia="pt-BR"/>
        </w:rPr>
      </w:pPr>
    </w:p>
    <w:p w14:paraId="05143D54" w14:textId="77777777" w:rsidR="00CD4C18" w:rsidRPr="00CD4C18" w:rsidRDefault="00CD4C18" w:rsidP="00CD4C18">
      <w:pPr>
        <w:widowControl/>
        <w:autoSpaceDE/>
        <w:autoSpaceDN/>
        <w:spacing w:after="200" w:line="276" w:lineRule="auto"/>
        <w:contextualSpacing/>
        <w:jc w:val="both"/>
        <w:rPr>
          <w:lang w:val="pt-BR" w:eastAsia="pt-BR"/>
        </w:rPr>
      </w:pPr>
      <w:r w:rsidRPr="00CD4C18">
        <w:rPr>
          <w:lang w:val="pt-BR" w:eastAsia="pt-BR"/>
        </w:rPr>
        <w:t xml:space="preserve">7.4.1. A recusa fundamentada neste subitem não gera responsabilidade ou penalização para a empresa vencedora do certame. </w:t>
      </w:r>
    </w:p>
    <w:p w14:paraId="74816F8B" w14:textId="77777777" w:rsidR="00CD4C18" w:rsidRPr="00CD4C18" w:rsidRDefault="00CD4C18" w:rsidP="00CD4C18">
      <w:pPr>
        <w:widowControl/>
        <w:autoSpaceDE/>
        <w:autoSpaceDN/>
        <w:spacing w:after="200" w:line="276" w:lineRule="auto"/>
        <w:contextualSpacing/>
        <w:jc w:val="both"/>
        <w:rPr>
          <w:lang w:val="pt-BR" w:eastAsia="pt-BR"/>
        </w:rPr>
      </w:pPr>
    </w:p>
    <w:p w14:paraId="24A111E5" w14:textId="77777777" w:rsidR="00CD4C18" w:rsidRPr="00CD4C18" w:rsidRDefault="00CD4C18" w:rsidP="00CD4C18">
      <w:pPr>
        <w:widowControl/>
        <w:autoSpaceDE/>
        <w:autoSpaceDN/>
        <w:spacing w:after="200" w:line="276" w:lineRule="auto"/>
        <w:contextualSpacing/>
        <w:jc w:val="both"/>
        <w:rPr>
          <w:lang w:val="pt-BR" w:eastAsia="pt-BR"/>
        </w:rPr>
      </w:pPr>
      <w:r w:rsidRPr="00CD4C18">
        <w:rPr>
          <w:lang w:val="pt-BR" w:eastAsia="pt-BR"/>
        </w:rPr>
        <w:t>7.5. O não cumprimento do disposto neste item enseja a nulidade da contratação e responsabilização do ordenador de despesa por improbidade administrativa.</w:t>
      </w:r>
    </w:p>
    <w:p w14:paraId="52385555" w14:textId="77777777" w:rsidR="00CD4C18" w:rsidRPr="00CD4C18" w:rsidRDefault="00CD4C18" w:rsidP="00CD4C18">
      <w:pPr>
        <w:widowControl/>
        <w:autoSpaceDE/>
        <w:autoSpaceDN/>
        <w:spacing w:after="200" w:line="276" w:lineRule="auto"/>
        <w:contextualSpacing/>
        <w:jc w:val="both"/>
        <w:rPr>
          <w:lang w:val="pt-BR" w:eastAsia="pt-BR"/>
        </w:rPr>
      </w:pPr>
    </w:p>
    <w:p w14:paraId="562E813C" w14:textId="77777777" w:rsidR="00CD4C18" w:rsidRPr="00CD4C18" w:rsidRDefault="00CD4C18" w:rsidP="00CD4C18">
      <w:pPr>
        <w:widowControl/>
        <w:autoSpaceDE/>
        <w:autoSpaceDN/>
        <w:spacing w:after="200" w:line="276" w:lineRule="auto"/>
        <w:contextualSpacing/>
        <w:jc w:val="both"/>
        <w:rPr>
          <w:lang w:val="pt-BR" w:eastAsia="pt-BR"/>
        </w:rPr>
      </w:pPr>
      <w:r w:rsidRPr="00CD4C18">
        <w:rPr>
          <w:lang w:val="pt-BR" w:eastAsia="pt-BR"/>
        </w:rPr>
        <w:t>7.6. O fornecimento da alimentação pela empresa credenciada sem a prévia elaboração do requerimento configura a concorrência da empresa para a nulidade do ato, configurando a má-fé da contratação, possibilitando a anulação de eventual nota de empenho emitida e o não pagamento dos produtos, sem prejuízo da adoção das medidas cabíveis para aplicação das penalidades.</w:t>
      </w:r>
    </w:p>
    <w:p w14:paraId="5120AF17" w14:textId="77777777" w:rsidR="00CD4C18" w:rsidRPr="00CD4C18" w:rsidRDefault="00CD4C18" w:rsidP="00CD4C18">
      <w:pPr>
        <w:widowControl/>
        <w:autoSpaceDE/>
        <w:autoSpaceDN/>
        <w:spacing w:after="200" w:line="276" w:lineRule="auto"/>
        <w:contextualSpacing/>
        <w:jc w:val="both"/>
        <w:rPr>
          <w:lang w:val="pt-BR" w:eastAsia="pt-BR"/>
        </w:rPr>
      </w:pPr>
    </w:p>
    <w:p w14:paraId="6DE9EC74" w14:textId="77777777" w:rsidR="00CD4C18" w:rsidRPr="00CD4C18" w:rsidRDefault="00CD4C18" w:rsidP="00CD4C18">
      <w:pPr>
        <w:widowControl/>
        <w:autoSpaceDE/>
        <w:autoSpaceDN/>
        <w:spacing w:after="200" w:line="276" w:lineRule="auto"/>
        <w:contextualSpacing/>
        <w:jc w:val="both"/>
        <w:rPr>
          <w:lang w:val="pt-BR" w:eastAsia="pt-BR"/>
        </w:rPr>
      </w:pPr>
      <w:r w:rsidRPr="00CD4C18">
        <w:rPr>
          <w:lang w:val="pt-BR" w:eastAsia="pt-BR"/>
        </w:rPr>
        <w:t xml:space="preserve">7.7. As solicitações deverão ser carimbadas e assinadas pela comissão de recebimento, para fins de recebimento definitivo dos produtos. </w:t>
      </w:r>
    </w:p>
    <w:p w14:paraId="42211BF2" w14:textId="77777777" w:rsidR="00CD4C18" w:rsidRPr="00CD4C18" w:rsidRDefault="00CD4C18" w:rsidP="00CD4C18">
      <w:pPr>
        <w:widowControl/>
        <w:autoSpaceDE/>
        <w:autoSpaceDN/>
        <w:spacing w:after="200" w:line="276" w:lineRule="auto"/>
        <w:contextualSpacing/>
        <w:jc w:val="both"/>
        <w:rPr>
          <w:lang w:val="pt-BR" w:eastAsia="pt-BR"/>
        </w:rPr>
      </w:pPr>
    </w:p>
    <w:p w14:paraId="0B39EBDC" w14:textId="77777777" w:rsidR="00CD4C18" w:rsidRPr="00CD4C18" w:rsidRDefault="00CD4C18" w:rsidP="00CD4C18">
      <w:pPr>
        <w:widowControl/>
        <w:autoSpaceDE/>
        <w:autoSpaceDN/>
        <w:spacing w:after="200" w:line="276" w:lineRule="auto"/>
        <w:contextualSpacing/>
        <w:jc w:val="both"/>
        <w:rPr>
          <w:lang w:val="pt-BR" w:eastAsia="pt-BR"/>
        </w:rPr>
      </w:pPr>
      <w:r w:rsidRPr="00CD4C18">
        <w:rPr>
          <w:lang w:val="pt-BR" w:eastAsia="pt-BR"/>
        </w:rPr>
        <w:t xml:space="preserve">7.8. No momento da solicitação a unidade requisitante deverá verificar qual empresa esta habilitada para o fornecimento da alimentação, devendo respeitar rigorosamente o rodizio das empresas habilitadas e credenciadas junto a Administração pública Consorciada. </w:t>
      </w:r>
    </w:p>
    <w:p w14:paraId="4819FB56" w14:textId="77777777" w:rsidR="00CD4C18" w:rsidRPr="00CD4C18" w:rsidRDefault="00CD4C18" w:rsidP="00CD4C18">
      <w:pPr>
        <w:widowControl/>
        <w:autoSpaceDE/>
        <w:autoSpaceDN/>
        <w:spacing w:after="200" w:line="276" w:lineRule="auto"/>
        <w:contextualSpacing/>
        <w:jc w:val="both"/>
        <w:rPr>
          <w:lang w:val="pt-BR" w:eastAsia="pt-BR"/>
        </w:rPr>
      </w:pPr>
    </w:p>
    <w:p w14:paraId="27CBF6B9" w14:textId="77777777" w:rsidR="00CD4C18" w:rsidRPr="00CD4C18" w:rsidRDefault="00CD4C18" w:rsidP="00CD4C18">
      <w:pPr>
        <w:widowControl/>
        <w:autoSpaceDE/>
        <w:autoSpaceDN/>
        <w:spacing w:after="200" w:line="276" w:lineRule="auto"/>
        <w:contextualSpacing/>
        <w:jc w:val="both"/>
        <w:rPr>
          <w:lang w:val="pt-BR" w:eastAsia="pt-BR"/>
        </w:rPr>
      </w:pPr>
      <w:r w:rsidRPr="00CD4C18">
        <w:rPr>
          <w:lang w:val="pt-BR" w:eastAsia="pt-BR"/>
        </w:rPr>
        <w:t xml:space="preserve">7.9. A cobrança da alimentação será com base no preço indicado no Chamamento e acatado pelo credenciado por intermédio do Contrato. </w:t>
      </w:r>
    </w:p>
    <w:p w14:paraId="56C4E0EF" w14:textId="77777777" w:rsidR="00CD4C18" w:rsidRPr="00CD4C18" w:rsidRDefault="00CD4C18" w:rsidP="00CD4C18">
      <w:pPr>
        <w:widowControl/>
        <w:autoSpaceDE/>
        <w:autoSpaceDN/>
        <w:spacing w:after="200" w:line="276" w:lineRule="auto"/>
        <w:contextualSpacing/>
        <w:jc w:val="both"/>
        <w:rPr>
          <w:lang w:val="pt-BR" w:eastAsia="pt-BR"/>
        </w:rPr>
      </w:pPr>
    </w:p>
    <w:p w14:paraId="59F626D6" w14:textId="77777777" w:rsidR="00CD4C18" w:rsidRPr="00CD4C18" w:rsidRDefault="00CD4C18" w:rsidP="00CD4C18">
      <w:pPr>
        <w:widowControl/>
        <w:autoSpaceDE/>
        <w:autoSpaceDN/>
        <w:spacing w:after="200" w:line="276" w:lineRule="auto"/>
        <w:contextualSpacing/>
        <w:jc w:val="both"/>
        <w:rPr>
          <w:lang w:val="pt-BR" w:eastAsia="pt-BR"/>
        </w:rPr>
      </w:pPr>
      <w:r w:rsidRPr="00CD4C18">
        <w:rPr>
          <w:lang w:val="pt-BR" w:eastAsia="pt-BR"/>
        </w:rPr>
        <w:t>7.10. A empresa credenciada deverá dispor de veículo e equipe capacitada para a entrega e fornecimento da alimentação no local do evento, dentro dos limites geográficos do município.</w:t>
      </w:r>
    </w:p>
    <w:p w14:paraId="533CBCCD" w14:textId="77777777" w:rsidR="00CD4C18" w:rsidRPr="00CD4C18" w:rsidRDefault="00CD4C18" w:rsidP="00CD4C18">
      <w:pPr>
        <w:widowControl/>
        <w:autoSpaceDE/>
        <w:autoSpaceDN/>
        <w:spacing w:after="200" w:line="276" w:lineRule="auto"/>
        <w:contextualSpacing/>
        <w:jc w:val="both"/>
        <w:rPr>
          <w:lang w:val="pt-BR" w:eastAsia="pt-BR"/>
        </w:rPr>
      </w:pPr>
      <w:r w:rsidRPr="00CD4C18">
        <w:rPr>
          <w:lang w:val="pt-BR" w:eastAsia="pt-BR"/>
        </w:rPr>
        <w:t xml:space="preserve"> </w:t>
      </w:r>
    </w:p>
    <w:p w14:paraId="5C23F53D" w14:textId="77777777" w:rsidR="00CD4C18" w:rsidRPr="00CD4C18" w:rsidRDefault="00CD4C18" w:rsidP="00CD4C18">
      <w:pPr>
        <w:widowControl/>
        <w:autoSpaceDE/>
        <w:autoSpaceDN/>
        <w:spacing w:after="200" w:line="276" w:lineRule="auto"/>
        <w:contextualSpacing/>
        <w:jc w:val="both"/>
        <w:rPr>
          <w:lang w:val="pt-BR" w:eastAsia="pt-BR"/>
        </w:rPr>
      </w:pPr>
      <w:r w:rsidRPr="00CD4C18">
        <w:rPr>
          <w:lang w:val="pt-BR" w:eastAsia="pt-BR"/>
        </w:rPr>
        <w:lastRenderedPageBreak/>
        <w:t>7.11. Ester em dia com a vigilância sanitária, alvará em dia e toda a documentação técnica necessária para a perfeita administração e acompanhamento do contrato.</w:t>
      </w:r>
    </w:p>
    <w:p w14:paraId="6A840D29" w14:textId="77777777" w:rsidR="00CD4C18" w:rsidRPr="00CD4C18" w:rsidRDefault="00CD4C18" w:rsidP="00CD4C18">
      <w:pPr>
        <w:widowControl/>
        <w:autoSpaceDE/>
        <w:autoSpaceDN/>
        <w:spacing w:after="200" w:line="276" w:lineRule="auto"/>
        <w:contextualSpacing/>
        <w:jc w:val="both"/>
        <w:rPr>
          <w:lang w:val="pt-BR" w:eastAsia="pt-BR"/>
        </w:rPr>
      </w:pPr>
    </w:p>
    <w:p w14:paraId="66F9BC3A" w14:textId="77777777" w:rsidR="00CD4C18" w:rsidRPr="00CD4C18" w:rsidRDefault="00CD4C18" w:rsidP="00CD4C18">
      <w:pPr>
        <w:widowControl/>
        <w:autoSpaceDE/>
        <w:autoSpaceDN/>
        <w:spacing w:after="200" w:line="276" w:lineRule="auto"/>
        <w:contextualSpacing/>
        <w:jc w:val="both"/>
        <w:rPr>
          <w:lang w:val="pt-BR" w:eastAsia="pt-BR"/>
        </w:rPr>
      </w:pPr>
      <w:r w:rsidRPr="00CD4C18">
        <w:rPr>
          <w:lang w:val="pt-BR" w:eastAsia="pt-BR"/>
        </w:rPr>
        <w:t xml:space="preserve">7.12. Responsabilizar-se por todo e qualquer dano ou prejuízo causado por ela, seus empregados, representantes, ou prepostos direto e indiretamente, a este município, ou a livre iniciativa, inclusive aos decorrentes da qualidade da refeição, mesmo depois do vencimento do Contrato. </w:t>
      </w:r>
    </w:p>
    <w:p w14:paraId="15B6F136" w14:textId="77777777" w:rsidR="00CD4C18" w:rsidRPr="00CD4C18" w:rsidRDefault="00CD4C18" w:rsidP="00CD4C18">
      <w:pPr>
        <w:widowControl/>
        <w:autoSpaceDE/>
        <w:autoSpaceDN/>
        <w:spacing w:after="200" w:line="276" w:lineRule="auto"/>
        <w:contextualSpacing/>
        <w:jc w:val="both"/>
        <w:rPr>
          <w:lang w:val="pt-BR" w:eastAsia="pt-BR"/>
        </w:rPr>
      </w:pPr>
    </w:p>
    <w:p w14:paraId="26506CED" w14:textId="77777777" w:rsidR="00CD4C18" w:rsidRPr="00CD4C18" w:rsidRDefault="00CD4C18" w:rsidP="00CD4C18">
      <w:pPr>
        <w:widowControl/>
        <w:autoSpaceDE/>
        <w:autoSpaceDN/>
        <w:spacing w:after="200" w:line="276" w:lineRule="auto"/>
        <w:contextualSpacing/>
        <w:jc w:val="both"/>
        <w:rPr>
          <w:lang w:val="pt-BR" w:eastAsia="pt-BR"/>
        </w:rPr>
      </w:pPr>
      <w:r w:rsidRPr="00CD4C18">
        <w:rPr>
          <w:lang w:val="pt-BR" w:eastAsia="pt-BR"/>
        </w:rPr>
        <w:t xml:space="preserve">7.13. Obedecer às regras sanitárias e de higiene para produção, transporte, armazenamento e entrega da alimentação. </w:t>
      </w:r>
    </w:p>
    <w:p w14:paraId="766F7E6F" w14:textId="77777777" w:rsidR="00CD4C18" w:rsidRPr="00CD4C18" w:rsidRDefault="00CD4C18" w:rsidP="00CD4C18">
      <w:pPr>
        <w:widowControl/>
        <w:autoSpaceDE/>
        <w:autoSpaceDN/>
        <w:spacing w:after="200" w:line="276" w:lineRule="auto"/>
        <w:contextualSpacing/>
        <w:jc w:val="both"/>
        <w:rPr>
          <w:lang w:val="pt-BR" w:eastAsia="pt-BR"/>
        </w:rPr>
      </w:pPr>
    </w:p>
    <w:p w14:paraId="2E526D53" w14:textId="77777777" w:rsidR="00CD4C18" w:rsidRPr="00CD4C18" w:rsidRDefault="00CD4C18" w:rsidP="00CD4C18">
      <w:pPr>
        <w:widowControl/>
        <w:autoSpaceDE/>
        <w:autoSpaceDN/>
        <w:spacing w:after="200" w:line="276" w:lineRule="auto"/>
        <w:contextualSpacing/>
        <w:jc w:val="both"/>
        <w:rPr>
          <w:lang w:val="pt-BR" w:eastAsia="pt-BR"/>
        </w:rPr>
      </w:pPr>
      <w:r w:rsidRPr="00CD4C18">
        <w:rPr>
          <w:lang w:val="pt-BR" w:eastAsia="pt-BR"/>
        </w:rPr>
        <w:t>7.14. Empregar pessoal devidamente qualificado.</w:t>
      </w:r>
    </w:p>
    <w:p w14:paraId="2B38CC84" w14:textId="77777777" w:rsidR="00CD4C18" w:rsidRPr="00CD4C18" w:rsidRDefault="00CD4C18" w:rsidP="00CD4C18">
      <w:pPr>
        <w:widowControl/>
        <w:autoSpaceDE/>
        <w:autoSpaceDN/>
        <w:spacing w:after="200" w:line="276" w:lineRule="auto"/>
        <w:contextualSpacing/>
        <w:jc w:val="both"/>
        <w:rPr>
          <w:lang w:val="pt-BR" w:eastAsia="pt-BR"/>
        </w:rPr>
      </w:pPr>
    </w:p>
    <w:p w14:paraId="3D0AA2BE" w14:textId="77777777" w:rsidR="00CD4C18" w:rsidRPr="00CD4C18" w:rsidRDefault="00CD4C18" w:rsidP="00CD4C18">
      <w:pPr>
        <w:widowControl/>
        <w:autoSpaceDE/>
        <w:autoSpaceDN/>
        <w:contextualSpacing/>
        <w:jc w:val="both"/>
        <w:rPr>
          <w:b/>
          <w:color w:val="000000"/>
          <w:lang w:val="pt-BR"/>
        </w:rPr>
      </w:pPr>
      <w:r w:rsidRPr="00CD4C18">
        <w:rPr>
          <w:b/>
          <w:color w:val="000000"/>
          <w:lang w:val="pt-BR"/>
        </w:rPr>
        <w:t xml:space="preserve">8. DA FISCALIZAÇÃO </w:t>
      </w:r>
    </w:p>
    <w:p w14:paraId="5C12351A" w14:textId="77777777" w:rsidR="00CD4C18" w:rsidRPr="00CD4C18" w:rsidRDefault="00CD4C18" w:rsidP="00CD4C18">
      <w:pPr>
        <w:widowControl/>
        <w:autoSpaceDE/>
        <w:autoSpaceDN/>
        <w:contextualSpacing/>
        <w:jc w:val="both"/>
        <w:rPr>
          <w:b/>
          <w:color w:val="000000"/>
          <w:lang w:val="pt-BR"/>
        </w:rPr>
      </w:pPr>
    </w:p>
    <w:p w14:paraId="418C1DBB" w14:textId="77777777" w:rsidR="00CD4C18" w:rsidRPr="00CD4C18" w:rsidRDefault="00CD4C18" w:rsidP="00CD4C18">
      <w:pPr>
        <w:widowControl/>
        <w:autoSpaceDE/>
        <w:autoSpaceDN/>
        <w:ind w:right="-284"/>
        <w:jc w:val="both"/>
        <w:rPr>
          <w:rFonts w:eastAsia="Calibri"/>
          <w:lang w:val="pt-BR"/>
        </w:rPr>
      </w:pPr>
      <w:r w:rsidRPr="00CD4C18">
        <w:rPr>
          <w:color w:val="000000"/>
          <w:lang w:val="pt-BR" w:eastAsia="pt-BR"/>
        </w:rPr>
        <w:t>8.1.</w:t>
      </w:r>
      <w:r w:rsidRPr="00CD4C18">
        <w:rPr>
          <w:rFonts w:eastAsia="Calibri"/>
          <w:color w:val="000000"/>
          <w:lang w:val="pt-BR"/>
        </w:rPr>
        <w:t xml:space="preserve"> A execução do contrato deverá ser acompanhada e fiscalizada pelo fiscal de contrato, designado através de portaria, nos termos do art. 117, e seus parágrafos, da Lei Federal nº 14.133/2021 e este </w:t>
      </w:r>
      <w:proofErr w:type="gramStart"/>
      <w:r w:rsidRPr="00CD4C18">
        <w:rPr>
          <w:rFonts w:eastAsia="Calibri"/>
          <w:color w:val="000000"/>
          <w:lang w:val="pt-BR"/>
        </w:rPr>
        <w:t>deverá acompanhar</w:t>
      </w:r>
      <w:proofErr w:type="gramEnd"/>
      <w:r w:rsidRPr="00CD4C18">
        <w:rPr>
          <w:rFonts w:eastAsia="Calibri"/>
          <w:color w:val="000000"/>
          <w:lang w:val="pt-BR"/>
        </w:rPr>
        <w:t xml:space="preserve"> e fiscalizar o fornecimento dos produtos, anotando em registro próprio todas as ocorrências relacionadas com o fornecimento e determinando </w:t>
      </w:r>
      <w:r w:rsidRPr="00CD4C18">
        <w:rPr>
          <w:rFonts w:eastAsia="Calibri"/>
          <w:lang w:val="pt-BR"/>
        </w:rPr>
        <w:t xml:space="preserve">o que for necessário à regularização de falhas ou defeitos observados. </w:t>
      </w:r>
    </w:p>
    <w:p w14:paraId="375D6F5E" w14:textId="77777777" w:rsidR="00CD4C18" w:rsidRPr="00CD4C18" w:rsidRDefault="00CD4C18" w:rsidP="00CD4C18">
      <w:pPr>
        <w:widowControl/>
        <w:autoSpaceDE/>
        <w:autoSpaceDN/>
        <w:contextualSpacing/>
        <w:jc w:val="both"/>
        <w:rPr>
          <w:lang w:val="pt-BR" w:eastAsia="pt-BR"/>
        </w:rPr>
      </w:pPr>
    </w:p>
    <w:p w14:paraId="16863A39" w14:textId="77777777" w:rsidR="00CD4C18" w:rsidRPr="00CD4C18" w:rsidRDefault="00CD4C18" w:rsidP="00CD4C18">
      <w:pPr>
        <w:widowControl/>
        <w:autoSpaceDE/>
        <w:autoSpaceDN/>
        <w:contextualSpacing/>
        <w:jc w:val="both"/>
        <w:rPr>
          <w:lang w:val="pt-BR" w:eastAsia="pt-BR"/>
        </w:rPr>
      </w:pPr>
      <w:r w:rsidRPr="00CD4C18">
        <w:rPr>
          <w:lang w:val="pt-BR" w:eastAsia="pt-BR"/>
        </w:rPr>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de conformidade com o art. 120 da Lei nº 14.133/2021. </w:t>
      </w:r>
    </w:p>
    <w:p w14:paraId="367464B7" w14:textId="77777777" w:rsidR="00CD4C18" w:rsidRPr="00CD4C18" w:rsidRDefault="00CD4C18" w:rsidP="00CD4C18">
      <w:pPr>
        <w:widowControl/>
        <w:autoSpaceDE/>
        <w:autoSpaceDN/>
        <w:contextualSpacing/>
        <w:jc w:val="both"/>
        <w:rPr>
          <w:lang w:val="pt-BR" w:eastAsia="pt-BR"/>
        </w:rPr>
      </w:pPr>
    </w:p>
    <w:p w14:paraId="2A488950" w14:textId="77777777" w:rsidR="00CD4C18" w:rsidRPr="00CD4C18" w:rsidRDefault="00CD4C18" w:rsidP="00CD4C18">
      <w:pPr>
        <w:widowControl/>
        <w:autoSpaceDE/>
        <w:autoSpaceDN/>
        <w:contextualSpacing/>
        <w:jc w:val="both"/>
        <w:rPr>
          <w:lang w:val="pt-BR" w:eastAsia="pt-BR"/>
        </w:rPr>
      </w:pPr>
      <w:r w:rsidRPr="00CD4C18">
        <w:rPr>
          <w:lang w:val="pt-BR" w:eastAsia="pt-BR"/>
        </w:rPr>
        <w:t xml:space="preserve">O representante da Administração Pública Consorciada anotará em registro próprio todas as ocorrências relacionadas com a execução do contrato, indicando o que for necessário à regularização das falhas ou defeitos observados e encaminhando os apontamentos à autoridade competente para as providências cabíveis. </w:t>
      </w:r>
    </w:p>
    <w:p w14:paraId="3BC88AD2" w14:textId="77777777" w:rsidR="00CD4C18" w:rsidRPr="00CD4C18" w:rsidRDefault="00CD4C18" w:rsidP="00CD4C18">
      <w:pPr>
        <w:widowControl/>
        <w:autoSpaceDE/>
        <w:autoSpaceDN/>
        <w:ind w:hanging="2"/>
        <w:contextualSpacing/>
        <w:jc w:val="both"/>
        <w:rPr>
          <w:b/>
          <w:bCs/>
          <w:lang w:eastAsia="pt-BR"/>
        </w:rPr>
      </w:pPr>
    </w:p>
    <w:p w14:paraId="17825C14" w14:textId="77777777" w:rsidR="00CD4C18" w:rsidRPr="00CD4C18" w:rsidRDefault="00CD4C18" w:rsidP="00CD4C18">
      <w:pPr>
        <w:widowControl/>
        <w:autoSpaceDE/>
        <w:autoSpaceDN/>
        <w:ind w:hanging="2"/>
        <w:contextualSpacing/>
        <w:jc w:val="both"/>
        <w:rPr>
          <w:b/>
          <w:bCs/>
          <w:lang w:eastAsia="pt-BR"/>
        </w:rPr>
      </w:pPr>
      <w:r w:rsidRPr="00CD4C18">
        <w:rPr>
          <w:b/>
          <w:bCs/>
          <w:lang w:eastAsia="pt-BR"/>
        </w:rPr>
        <w:t>9. DO PAGAMENTO</w:t>
      </w:r>
    </w:p>
    <w:p w14:paraId="7F13312C" w14:textId="77777777" w:rsidR="00CD4C18" w:rsidRPr="00CD4C18" w:rsidRDefault="00CD4C18" w:rsidP="00CD4C18">
      <w:pPr>
        <w:widowControl/>
        <w:autoSpaceDE/>
        <w:autoSpaceDN/>
        <w:ind w:hanging="2"/>
        <w:contextualSpacing/>
        <w:jc w:val="both"/>
        <w:rPr>
          <w:b/>
          <w:bCs/>
          <w:lang w:eastAsia="pt-BR"/>
        </w:rPr>
      </w:pPr>
    </w:p>
    <w:p w14:paraId="1E5250E2" w14:textId="77777777" w:rsidR="00CD4C18" w:rsidRPr="00CD4C18" w:rsidRDefault="00CD4C18" w:rsidP="00CD4C18">
      <w:pPr>
        <w:widowControl/>
        <w:autoSpaceDE/>
        <w:autoSpaceDN/>
        <w:jc w:val="both"/>
        <w:rPr>
          <w:lang w:val="pt-BR" w:eastAsia="pt-BR"/>
        </w:rPr>
      </w:pPr>
      <w:r w:rsidRPr="00CD4C18">
        <w:rPr>
          <w:lang w:val="pt-BR" w:eastAsia="pt-BR"/>
        </w:rPr>
        <w:t xml:space="preserve">9.1. As regras para pagamento serão as estipuladas a partir do art. 141 </w:t>
      </w:r>
      <w:proofErr w:type="gramStart"/>
      <w:r w:rsidRPr="00CD4C18">
        <w:rPr>
          <w:lang w:val="pt-BR" w:eastAsia="pt-BR"/>
        </w:rPr>
        <w:t>ao 146</w:t>
      </w:r>
      <w:proofErr w:type="gramEnd"/>
      <w:r w:rsidRPr="00CD4C18">
        <w:rPr>
          <w:lang w:val="pt-BR" w:eastAsia="pt-BR"/>
        </w:rPr>
        <w:t xml:space="preserve"> da lei n. 14.133/2021, desde que observados os seguintes requisitos: </w:t>
      </w:r>
    </w:p>
    <w:p w14:paraId="56F5B728" w14:textId="77777777" w:rsidR="00CD4C18" w:rsidRPr="00CD4C18" w:rsidRDefault="00CD4C18" w:rsidP="00CD4C18">
      <w:pPr>
        <w:widowControl/>
        <w:autoSpaceDE/>
        <w:autoSpaceDN/>
        <w:jc w:val="both"/>
        <w:rPr>
          <w:lang w:val="pt-BR" w:eastAsia="pt-BR"/>
        </w:rPr>
      </w:pPr>
    </w:p>
    <w:p w14:paraId="2B805731" w14:textId="77777777" w:rsidR="00CD4C18" w:rsidRPr="00CD4C18" w:rsidRDefault="00CD4C18" w:rsidP="00CD4C18">
      <w:pPr>
        <w:widowControl/>
        <w:numPr>
          <w:ilvl w:val="0"/>
          <w:numId w:val="27"/>
        </w:numPr>
        <w:autoSpaceDE/>
        <w:autoSpaceDN/>
        <w:jc w:val="both"/>
        <w:rPr>
          <w:lang w:val="pt-BR" w:eastAsia="pt-BR"/>
        </w:rPr>
      </w:pPr>
      <w:r w:rsidRPr="00CD4C18">
        <w:rPr>
          <w:lang w:val="pt-BR" w:eastAsia="pt-BR"/>
        </w:rPr>
        <w:t xml:space="preserve">Apresentação de nota fiscal de acordo com a legislação vigente à época da emissão (nota fiscal eletrônica, se for o caso), acompanhada da prova de regularidade para com as </w:t>
      </w:r>
      <w:r w:rsidRPr="00CD4C18">
        <w:rPr>
          <w:b/>
          <w:bCs/>
          <w:lang w:val="pt-BR" w:eastAsia="pt-BR"/>
        </w:rPr>
        <w:t xml:space="preserve">Fazendas Federal, Estadual e Municipal do domicílio ou sede da Contratada; </w:t>
      </w:r>
    </w:p>
    <w:p w14:paraId="759DCE96" w14:textId="77777777" w:rsidR="00CD4C18" w:rsidRPr="00CD4C18" w:rsidRDefault="00CD4C18" w:rsidP="00CD4C18">
      <w:pPr>
        <w:widowControl/>
        <w:numPr>
          <w:ilvl w:val="0"/>
          <w:numId w:val="27"/>
        </w:numPr>
        <w:autoSpaceDE/>
        <w:autoSpaceDN/>
        <w:jc w:val="both"/>
        <w:rPr>
          <w:lang w:val="pt-BR" w:eastAsia="pt-BR"/>
        </w:rPr>
      </w:pPr>
      <w:r w:rsidRPr="00CD4C18">
        <w:rPr>
          <w:lang w:val="pt-BR" w:eastAsia="pt-BR"/>
        </w:rPr>
        <w:t xml:space="preserve">Prova de regularidade relativa à Seguridade Social e ao Fundo de Garantia por tempo de Serviço </w:t>
      </w:r>
      <w:r w:rsidRPr="00CD4C18">
        <w:rPr>
          <w:b/>
          <w:bCs/>
          <w:lang w:val="pt-BR" w:eastAsia="pt-BR"/>
        </w:rPr>
        <w:t>(FGTS),</w:t>
      </w:r>
      <w:r w:rsidRPr="00CD4C18">
        <w:rPr>
          <w:lang w:val="pt-BR" w:eastAsia="pt-BR"/>
        </w:rPr>
        <w:t xml:space="preserve"> mediante a apresentação do Certificado de Regularidade do FGTS/CRF; </w:t>
      </w:r>
      <w:proofErr w:type="gramStart"/>
      <w:r w:rsidRPr="00CD4C18">
        <w:rPr>
          <w:lang w:val="pt-BR" w:eastAsia="pt-BR"/>
        </w:rPr>
        <w:t>e</w:t>
      </w:r>
      <w:proofErr w:type="gramEnd"/>
      <w:r w:rsidRPr="00CD4C18">
        <w:rPr>
          <w:lang w:val="pt-BR" w:eastAsia="pt-BR"/>
        </w:rPr>
        <w:t xml:space="preserve"> </w:t>
      </w:r>
    </w:p>
    <w:p w14:paraId="420B3DE3" w14:textId="77777777" w:rsidR="00CD4C18" w:rsidRPr="00CD4C18" w:rsidRDefault="00CD4C18" w:rsidP="00CD4C18">
      <w:pPr>
        <w:widowControl/>
        <w:numPr>
          <w:ilvl w:val="0"/>
          <w:numId w:val="27"/>
        </w:numPr>
        <w:autoSpaceDE/>
        <w:autoSpaceDN/>
        <w:jc w:val="both"/>
        <w:rPr>
          <w:lang w:val="pt-BR" w:eastAsia="pt-BR"/>
        </w:rPr>
      </w:pPr>
      <w:proofErr w:type="gramStart"/>
      <w:r w:rsidRPr="00CD4C18">
        <w:rPr>
          <w:lang w:val="pt-BR" w:eastAsia="pt-BR"/>
        </w:rPr>
        <w:t>da</w:t>
      </w:r>
      <w:proofErr w:type="gramEnd"/>
      <w:r w:rsidRPr="00CD4C18">
        <w:rPr>
          <w:lang w:val="pt-BR" w:eastAsia="pt-BR"/>
        </w:rPr>
        <w:t xml:space="preserve"> Certidão Negava de Débitos Trabalhistas – </w:t>
      </w:r>
      <w:r w:rsidRPr="00CD4C18">
        <w:rPr>
          <w:b/>
          <w:bCs/>
          <w:lang w:val="pt-BR" w:eastAsia="pt-BR"/>
        </w:rPr>
        <w:t>CNDT,</w:t>
      </w:r>
      <w:r w:rsidRPr="00CD4C18">
        <w:rPr>
          <w:lang w:val="pt-BR" w:eastAsia="pt-BR"/>
        </w:rPr>
        <w:t xml:space="preserve"> emitida pela justiça do trabalho. </w:t>
      </w:r>
    </w:p>
    <w:p w14:paraId="44520ECC" w14:textId="77777777" w:rsidR="00CD4C18" w:rsidRPr="00CD4C18" w:rsidRDefault="00CD4C18" w:rsidP="00CD4C18">
      <w:pPr>
        <w:widowControl/>
        <w:autoSpaceDE/>
        <w:autoSpaceDN/>
        <w:jc w:val="both"/>
        <w:rPr>
          <w:lang w:val="pt-BR" w:eastAsia="pt-BR"/>
        </w:rPr>
      </w:pPr>
    </w:p>
    <w:p w14:paraId="1B0E8014" w14:textId="77777777" w:rsidR="00CD4C18" w:rsidRPr="00CD4C18" w:rsidRDefault="00CD4C18" w:rsidP="00CD4C18">
      <w:pPr>
        <w:widowControl/>
        <w:autoSpaceDE/>
        <w:autoSpaceDN/>
        <w:jc w:val="both"/>
        <w:rPr>
          <w:lang w:val="pt-BR" w:eastAsia="pt-BR"/>
        </w:rPr>
      </w:pPr>
      <w:r w:rsidRPr="00CD4C18">
        <w:rPr>
          <w:lang w:val="pt-BR" w:eastAsia="pt-BR"/>
        </w:rPr>
        <w:t xml:space="preserve">9.2. A nota fiscal apresentada em desacordo com o estabelecido neste termo, na Nota de Empenho ou com qualquer circunstância que desaconselhe o pagamento será devolvida à Contratada e nesse caso o prazo para o pagamento será interrompido e reiniciado a parar da respectiva regularização. </w:t>
      </w:r>
    </w:p>
    <w:p w14:paraId="16543C2F" w14:textId="77777777" w:rsidR="00CD4C18" w:rsidRPr="00CD4C18" w:rsidRDefault="00CD4C18" w:rsidP="00CD4C18">
      <w:pPr>
        <w:widowControl/>
        <w:autoSpaceDE/>
        <w:autoSpaceDN/>
        <w:jc w:val="both"/>
        <w:rPr>
          <w:lang w:val="pt-BR" w:eastAsia="pt-BR"/>
        </w:rPr>
      </w:pPr>
    </w:p>
    <w:p w14:paraId="3895A467" w14:textId="3A9C27BC" w:rsidR="00CD4C18" w:rsidRPr="00CD4C18" w:rsidRDefault="00CD4C18" w:rsidP="00CD4C18">
      <w:pPr>
        <w:widowControl/>
        <w:autoSpaceDE/>
        <w:autoSpaceDN/>
        <w:jc w:val="both"/>
        <w:rPr>
          <w:lang w:val="pt-BR" w:eastAsia="pt-BR"/>
        </w:rPr>
      </w:pPr>
      <w:r w:rsidRPr="00CD4C18">
        <w:rPr>
          <w:lang w:val="pt-BR" w:eastAsia="pt-BR"/>
        </w:rPr>
        <w:t>9.3. O pagamento somente será realizado após atesto da prestação de serviços pel</w:t>
      </w:r>
      <w:r w:rsidR="00A03427">
        <w:rPr>
          <w:lang w:val="pt-BR" w:eastAsia="pt-BR"/>
        </w:rPr>
        <w:t>o Setor</w:t>
      </w:r>
      <w:r w:rsidRPr="00CD4C18">
        <w:rPr>
          <w:lang w:val="pt-BR" w:eastAsia="pt-BR"/>
        </w:rPr>
        <w:t xml:space="preserve"> Requisitante e Fiscal do Contrato.  </w:t>
      </w:r>
    </w:p>
    <w:p w14:paraId="5FD0C847" w14:textId="77777777" w:rsidR="00CD4C18" w:rsidRPr="00CD4C18" w:rsidRDefault="00CD4C18" w:rsidP="00CD4C18">
      <w:pPr>
        <w:widowControl/>
        <w:autoSpaceDE/>
        <w:autoSpaceDN/>
        <w:jc w:val="both"/>
        <w:rPr>
          <w:lang w:val="pt-BR" w:eastAsia="pt-BR"/>
        </w:rPr>
      </w:pPr>
    </w:p>
    <w:p w14:paraId="67A022DC" w14:textId="77777777" w:rsidR="00CD4C18" w:rsidRPr="00CD4C18" w:rsidRDefault="00CD4C18" w:rsidP="00CD4C18">
      <w:pPr>
        <w:widowControl/>
        <w:autoSpaceDE/>
        <w:autoSpaceDN/>
        <w:contextualSpacing/>
        <w:jc w:val="both"/>
        <w:rPr>
          <w:lang w:val="pt-BR" w:eastAsia="pt-BR"/>
        </w:rPr>
      </w:pPr>
      <w:r w:rsidRPr="00CD4C18">
        <w:rPr>
          <w:lang w:val="pt-BR" w:eastAsia="pt-BR"/>
        </w:rPr>
        <w:t>9.4 Havendo erro no documento de cobrança, ou outra circunstância que impeça a liquidação da despesa, esta ficará pendente e o pagamento será sustado até que a CONTRATADA providencie as medidas saneadoras necessárias, não ocorrendo, neste caso, quaisquer ônus por parte do CONTRATANTE.</w:t>
      </w:r>
    </w:p>
    <w:p w14:paraId="05662E50" w14:textId="77777777" w:rsidR="00CD4C18" w:rsidRPr="00CD4C18" w:rsidRDefault="00CD4C18" w:rsidP="00CD4C18">
      <w:pPr>
        <w:widowControl/>
        <w:adjustRightInd w:val="0"/>
        <w:contextualSpacing/>
        <w:rPr>
          <w:b/>
          <w:lang w:val="pt-BR" w:eastAsia="pt-BR"/>
        </w:rPr>
      </w:pPr>
    </w:p>
    <w:p w14:paraId="3C0B651D" w14:textId="77777777" w:rsidR="00CD4C18" w:rsidRPr="00CD4C18" w:rsidRDefault="00CD4C18" w:rsidP="00CD4C18">
      <w:pPr>
        <w:widowControl/>
        <w:adjustRightInd w:val="0"/>
        <w:contextualSpacing/>
        <w:rPr>
          <w:b/>
          <w:color w:val="000000"/>
          <w:lang w:val="pt-BR" w:eastAsia="pt-BR"/>
        </w:rPr>
      </w:pPr>
      <w:r w:rsidRPr="00CD4C18">
        <w:rPr>
          <w:b/>
          <w:lang w:val="pt-BR" w:eastAsia="pt-BR"/>
        </w:rPr>
        <w:t xml:space="preserve">10. </w:t>
      </w:r>
      <w:r w:rsidRPr="00CD4C18">
        <w:rPr>
          <w:b/>
          <w:color w:val="000000"/>
          <w:lang w:val="pt-BR" w:eastAsia="pt-BR"/>
        </w:rPr>
        <w:t xml:space="preserve">DA RESPONSABILIDADE DA CREDENCIADA </w:t>
      </w:r>
    </w:p>
    <w:p w14:paraId="1C32F044" w14:textId="77777777" w:rsidR="00CD4C18" w:rsidRPr="00CD4C18" w:rsidRDefault="00CD4C18" w:rsidP="00CD4C18">
      <w:pPr>
        <w:adjustRightInd w:val="0"/>
        <w:spacing w:line="276" w:lineRule="auto"/>
        <w:ind w:hanging="2"/>
        <w:jc w:val="both"/>
        <w:rPr>
          <w:lang w:eastAsia="pt-BR"/>
        </w:rPr>
      </w:pPr>
    </w:p>
    <w:p w14:paraId="6938154D" w14:textId="77777777" w:rsidR="00CD4C18" w:rsidRPr="00CD4C18" w:rsidRDefault="00CD4C18" w:rsidP="00CD4C18">
      <w:pPr>
        <w:adjustRightInd w:val="0"/>
        <w:spacing w:line="276" w:lineRule="auto"/>
        <w:ind w:hanging="2"/>
        <w:jc w:val="both"/>
        <w:rPr>
          <w:rFonts w:eastAsia="Batang"/>
          <w:lang w:eastAsia="pt-BR"/>
        </w:rPr>
      </w:pPr>
      <w:r w:rsidRPr="00CD4C18">
        <w:rPr>
          <w:lang w:eastAsia="pt-BR"/>
        </w:rPr>
        <w:lastRenderedPageBreak/>
        <w:t xml:space="preserve">10.1 </w:t>
      </w:r>
      <w:r w:rsidRPr="00CD4C18">
        <w:rPr>
          <w:rFonts w:eastAsia="Batang"/>
          <w:lang w:eastAsia="pt-BR"/>
        </w:rPr>
        <w:t>Sem prejuízo do integral cumprimento das disposições deste Termo e do instrumento convocatório, da Credenciada:</w:t>
      </w:r>
    </w:p>
    <w:p w14:paraId="27961872" w14:textId="77777777" w:rsidR="00CD4C18" w:rsidRPr="00CD4C18" w:rsidRDefault="00CD4C18" w:rsidP="00CD4C18">
      <w:pPr>
        <w:widowControl/>
        <w:adjustRightInd w:val="0"/>
        <w:contextualSpacing/>
        <w:rPr>
          <w:b/>
          <w:color w:val="000000"/>
          <w:lang w:val="pt-BR" w:eastAsia="pt-BR"/>
        </w:rPr>
      </w:pPr>
    </w:p>
    <w:p w14:paraId="44348F5A" w14:textId="77777777" w:rsidR="00CD4C18" w:rsidRPr="00CD4C18" w:rsidRDefault="00CD4C18" w:rsidP="00CD4C18">
      <w:pPr>
        <w:widowControl/>
        <w:adjustRightInd w:val="0"/>
        <w:contextualSpacing/>
        <w:jc w:val="both"/>
        <w:rPr>
          <w:color w:val="000000"/>
          <w:lang w:val="pt-BR" w:eastAsia="pt-BR"/>
        </w:rPr>
      </w:pPr>
      <w:proofErr w:type="gramStart"/>
      <w:r w:rsidRPr="00CD4C18">
        <w:rPr>
          <w:color w:val="000000"/>
          <w:lang w:val="pt-BR" w:eastAsia="pt-BR"/>
        </w:rPr>
        <w:t>a</w:t>
      </w:r>
      <w:proofErr w:type="gramEnd"/>
      <w:r w:rsidRPr="00CD4C18">
        <w:rPr>
          <w:color w:val="000000"/>
          <w:lang w:val="pt-BR" w:eastAsia="pt-BR"/>
        </w:rPr>
        <w:t xml:space="preserve">)Prestar os serviços de buffet nas modalidades de </w:t>
      </w:r>
      <w:proofErr w:type="spellStart"/>
      <w:r w:rsidRPr="00CD4C18">
        <w:rPr>
          <w:color w:val="000000"/>
          <w:lang w:val="pt-BR" w:eastAsia="pt-BR"/>
        </w:rPr>
        <w:t>coffee</w:t>
      </w:r>
      <w:proofErr w:type="spellEnd"/>
      <w:r w:rsidRPr="00CD4C18">
        <w:rPr>
          <w:color w:val="000000"/>
          <w:lang w:val="pt-BR" w:eastAsia="pt-BR"/>
        </w:rPr>
        <w:t xml:space="preserve"> break, coquetel e lanches, com observância integral das especificações técnicas, padrões de qualidade e quantidades estabelecidos pela Administração pública Consorciada, mediante solicitação formal emitida pela unidade requisitante.</w:t>
      </w:r>
    </w:p>
    <w:p w14:paraId="2F6C438B" w14:textId="77777777" w:rsidR="00CD4C18" w:rsidRPr="00CD4C18" w:rsidRDefault="00CD4C18" w:rsidP="00CD4C18">
      <w:pPr>
        <w:widowControl/>
        <w:adjustRightInd w:val="0"/>
        <w:contextualSpacing/>
        <w:jc w:val="both"/>
        <w:rPr>
          <w:color w:val="000000"/>
          <w:lang w:val="pt-BR" w:eastAsia="pt-BR"/>
        </w:rPr>
      </w:pPr>
      <w:proofErr w:type="gramStart"/>
      <w:r w:rsidRPr="00CD4C18">
        <w:rPr>
          <w:color w:val="000000"/>
          <w:lang w:val="pt-BR" w:eastAsia="pt-BR"/>
        </w:rPr>
        <w:t>b)</w:t>
      </w:r>
      <w:proofErr w:type="gramEnd"/>
      <w:r w:rsidRPr="00CD4C18">
        <w:rPr>
          <w:color w:val="000000"/>
          <w:lang w:val="pt-BR" w:eastAsia="pt-BR"/>
        </w:rPr>
        <w:t>Fornecer todos os insumos, utensílios, equipamentos e materiais necessários à adequada execução dos serviços, tais como alimentos, bebidas, guardanapos, copos, pratos, talheres (descartáveis ou não), bandejas, toalhas, mesas de apoio, entre outros, zelando pela apresentação, conservação e funcionalidade dos mesmos.</w:t>
      </w:r>
    </w:p>
    <w:p w14:paraId="6767E8C9" w14:textId="77777777" w:rsidR="00CD4C18" w:rsidRPr="00CD4C18" w:rsidRDefault="00CD4C18" w:rsidP="00CD4C18">
      <w:pPr>
        <w:widowControl/>
        <w:adjustRightInd w:val="0"/>
        <w:contextualSpacing/>
        <w:jc w:val="both"/>
        <w:rPr>
          <w:color w:val="000000"/>
          <w:lang w:val="pt-BR" w:eastAsia="pt-BR"/>
        </w:rPr>
      </w:pPr>
      <w:proofErr w:type="gramStart"/>
      <w:r w:rsidRPr="00CD4C18">
        <w:rPr>
          <w:color w:val="000000"/>
          <w:lang w:val="pt-BR" w:eastAsia="pt-BR"/>
        </w:rPr>
        <w:t>c)</w:t>
      </w:r>
      <w:proofErr w:type="gramEnd"/>
      <w:r w:rsidRPr="00CD4C18">
        <w:rPr>
          <w:color w:val="000000"/>
          <w:lang w:val="pt-BR" w:eastAsia="pt-BR"/>
        </w:rPr>
        <w:t>Cumprir rigorosamente os prazos, horários e locais indicados pela Administração pública Consorciada, responsabilizando-se integralmente por atrasos, omissões, falhas operacionais ou descumprimento das determinações estabelecidas nas ordens de serviço ou convocações.</w:t>
      </w:r>
    </w:p>
    <w:p w14:paraId="185A5731" w14:textId="77777777" w:rsidR="00CD4C18" w:rsidRPr="00CD4C18" w:rsidRDefault="00CD4C18" w:rsidP="00CD4C18">
      <w:pPr>
        <w:widowControl/>
        <w:adjustRightInd w:val="0"/>
        <w:contextualSpacing/>
        <w:jc w:val="both"/>
        <w:rPr>
          <w:color w:val="000000"/>
          <w:lang w:val="pt-BR" w:eastAsia="pt-BR"/>
        </w:rPr>
      </w:pPr>
      <w:proofErr w:type="gramStart"/>
      <w:r w:rsidRPr="00CD4C18">
        <w:rPr>
          <w:color w:val="000000"/>
          <w:lang w:val="pt-BR" w:eastAsia="pt-BR"/>
        </w:rPr>
        <w:t>d)</w:t>
      </w:r>
      <w:proofErr w:type="gramEnd"/>
      <w:r w:rsidRPr="00CD4C18">
        <w:rPr>
          <w:color w:val="000000"/>
          <w:lang w:val="pt-BR" w:eastAsia="pt-BR"/>
        </w:rPr>
        <w:t>Atender aos padrões de higiene, limpeza e segurança alimentar, conforme normas da Agência Nacional de Vigilância Sanitária (ANVISA), da legislação municipal e demais regulamentações aplicáveis, respondendo pela procedência, validade e qualidade dos produtos fornecidos.</w:t>
      </w:r>
    </w:p>
    <w:p w14:paraId="5CCFA30E" w14:textId="77777777" w:rsidR="00CD4C18" w:rsidRPr="00CD4C18" w:rsidRDefault="00CD4C18" w:rsidP="00CD4C18">
      <w:pPr>
        <w:widowControl/>
        <w:adjustRightInd w:val="0"/>
        <w:contextualSpacing/>
        <w:jc w:val="both"/>
        <w:rPr>
          <w:color w:val="000000"/>
          <w:lang w:val="pt-BR" w:eastAsia="pt-BR"/>
        </w:rPr>
      </w:pPr>
      <w:proofErr w:type="gramStart"/>
      <w:r w:rsidRPr="00CD4C18">
        <w:rPr>
          <w:color w:val="000000"/>
          <w:lang w:val="pt-BR" w:eastAsia="pt-BR"/>
        </w:rPr>
        <w:t>e</w:t>
      </w:r>
      <w:proofErr w:type="gramEnd"/>
      <w:r w:rsidRPr="00CD4C18">
        <w:rPr>
          <w:color w:val="000000"/>
          <w:lang w:val="pt-BR" w:eastAsia="pt-BR"/>
        </w:rPr>
        <w:t>)Utilizar somente alimentos e bebidas de primeira qualidade, dentro do prazo de validade, em perfeitas condições de consumo, devidamente armazenados, transportados e manipulados segundo boas práticas de fabricação e manipulação de alimentos.</w:t>
      </w:r>
    </w:p>
    <w:p w14:paraId="24AF2907" w14:textId="77777777" w:rsidR="00CD4C18" w:rsidRPr="00CD4C18" w:rsidRDefault="00CD4C18" w:rsidP="00CD4C18">
      <w:pPr>
        <w:widowControl/>
        <w:adjustRightInd w:val="0"/>
        <w:contextualSpacing/>
        <w:jc w:val="both"/>
        <w:rPr>
          <w:color w:val="000000"/>
          <w:lang w:val="pt-BR" w:eastAsia="pt-BR"/>
        </w:rPr>
      </w:pPr>
      <w:proofErr w:type="gramStart"/>
      <w:r w:rsidRPr="00CD4C18">
        <w:rPr>
          <w:color w:val="000000"/>
          <w:lang w:val="pt-BR" w:eastAsia="pt-BR"/>
        </w:rPr>
        <w:t>f)</w:t>
      </w:r>
      <w:proofErr w:type="gramEnd"/>
      <w:r w:rsidRPr="00CD4C18">
        <w:rPr>
          <w:color w:val="000000"/>
          <w:lang w:val="pt-BR" w:eastAsia="pt-BR"/>
        </w:rPr>
        <w:t>Disponibilizar equipe de apoio capacitada e em número compatível com a demanda contratada, devidamente uniformizada, identificada, com postura adequada e conduta compatível com o ambiente institucional, sempre que exigido.</w:t>
      </w:r>
    </w:p>
    <w:p w14:paraId="6EC5BC52" w14:textId="77777777" w:rsidR="00CD4C18" w:rsidRPr="00CD4C18" w:rsidRDefault="00CD4C18" w:rsidP="00CD4C18">
      <w:pPr>
        <w:widowControl/>
        <w:adjustRightInd w:val="0"/>
        <w:contextualSpacing/>
        <w:jc w:val="both"/>
        <w:rPr>
          <w:color w:val="000000"/>
          <w:lang w:val="pt-BR" w:eastAsia="pt-BR"/>
        </w:rPr>
      </w:pPr>
      <w:proofErr w:type="gramStart"/>
      <w:r w:rsidRPr="00CD4C18">
        <w:rPr>
          <w:color w:val="000000"/>
          <w:lang w:val="pt-BR" w:eastAsia="pt-BR"/>
        </w:rPr>
        <w:t>g)</w:t>
      </w:r>
      <w:proofErr w:type="gramEnd"/>
      <w:r w:rsidRPr="00CD4C18">
        <w:rPr>
          <w:color w:val="000000"/>
          <w:lang w:val="pt-BR" w:eastAsia="pt-BR"/>
        </w:rPr>
        <w:t>Realizar, por sua conta e risco, a montagem, reposição, desmontagem e retirada dos itens utilizados, garantindo que o local do evento seja entregue limpo e organizado, conforme condições previamente acordadas.</w:t>
      </w:r>
    </w:p>
    <w:p w14:paraId="32D67A45" w14:textId="77777777" w:rsidR="00CD4C18" w:rsidRPr="00CD4C18" w:rsidRDefault="00CD4C18" w:rsidP="00CD4C18">
      <w:pPr>
        <w:widowControl/>
        <w:adjustRightInd w:val="0"/>
        <w:contextualSpacing/>
        <w:jc w:val="both"/>
        <w:rPr>
          <w:color w:val="000000"/>
          <w:lang w:val="pt-BR" w:eastAsia="pt-BR"/>
        </w:rPr>
      </w:pPr>
      <w:proofErr w:type="gramStart"/>
      <w:r w:rsidRPr="00CD4C18">
        <w:rPr>
          <w:color w:val="000000"/>
          <w:lang w:val="pt-BR" w:eastAsia="pt-BR"/>
        </w:rPr>
        <w:t>h)</w:t>
      </w:r>
      <w:proofErr w:type="gramEnd"/>
      <w:r w:rsidRPr="00CD4C18">
        <w:rPr>
          <w:color w:val="000000"/>
          <w:lang w:val="pt-BR" w:eastAsia="pt-BR"/>
        </w:rPr>
        <w:t>Substituir, imediatamente e às suas expensas, quaisquer produtos ou serviços que apresentem vícios, estejam fora dos padrões especificados ou que forem recusados pela Administração Pública Consorciada, independentemente de aplicação de penalidades cabíveis.</w:t>
      </w:r>
    </w:p>
    <w:p w14:paraId="691D72DE" w14:textId="77777777" w:rsidR="00CD4C18" w:rsidRPr="00CD4C18" w:rsidRDefault="00CD4C18" w:rsidP="00CD4C18">
      <w:pPr>
        <w:widowControl/>
        <w:adjustRightInd w:val="0"/>
        <w:contextualSpacing/>
        <w:jc w:val="both"/>
        <w:rPr>
          <w:color w:val="000000"/>
          <w:lang w:val="pt-BR" w:eastAsia="pt-BR"/>
        </w:rPr>
      </w:pPr>
      <w:proofErr w:type="gramStart"/>
      <w:r w:rsidRPr="00CD4C18">
        <w:rPr>
          <w:color w:val="000000"/>
          <w:lang w:val="pt-BR" w:eastAsia="pt-BR"/>
        </w:rPr>
        <w:t>i)</w:t>
      </w:r>
      <w:proofErr w:type="gramEnd"/>
      <w:r w:rsidRPr="00CD4C18">
        <w:rPr>
          <w:color w:val="000000"/>
          <w:lang w:val="pt-BR" w:eastAsia="pt-BR"/>
        </w:rPr>
        <w:t>Manter atualizados os documentos de habilitação exigidos para o credenciamento, incluindo certidões fiscais, sanitárias e trabalhistas, sob pena de descredenciamento.</w:t>
      </w:r>
    </w:p>
    <w:p w14:paraId="29CCABA1" w14:textId="77777777" w:rsidR="00CD4C18" w:rsidRPr="00CD4C18" w:rsidRDefault="00CD4C18" w:rsidP="00CD4C18">
      <w:pPr>
        <w:widowControl/>
        <w:adjustRightInd w:val="0"/>
        <w:contextualSpacing/>
        <w:jc w:val="both"/>
        <w:rPr>
          <w:color w:val="000000"/>
          <w:lang w:val="pt-BR" w:eastAsia="pt-BR"/>
        </w:rPr>
      </w:pPr>
      <w:proofErr w:type="gramStart"/>
      <w:r w:rsidRPr="00CD4C18">
        <w:rPr>
          <w:color w:val="000000"/>
          <w:lang w:val="pt-BR" w:eastAsia="pt-BR"/>
        </w:rPr>
        <w:t>j)</w:t>
      </w:r>
      <w:proofErr w:type="gramEnd"/>
      <w:r w:rsidRPr="00CD4C18">
        <w:rPr>
          <w:color w:val="000000"/>
          <w:lang w:val="pt-BR" w:eastAsia="pt-BR"/>
        </w:rPr>
        <w:t>Emitir e apresentar nota fiscal ou documento fiscal equivalente, de acordo com a legislação vigente, referente aos serviços efetivamente prestados, no valor pactuado, como condição para pagamento.</w:t>
      </w:r>
    </w:p>
    <w:p w14:paraId="2BE1186E" w14:textId="77777777" w:rsidR="00CD4C18" w:rsidRPr="00CD4C18" w:rsidRDefault="00CD4C18" w:rsidP="00CD4C18">
      <w:pPr>
        <w:widowControl/>
        <w:adjustRightInd w:val="0"/>
        <w:contextualSpacing/>
        <w:jc w:val="both"/>
        <w:rPr>
          <w:color w:val="000000"/>
          <w:lang w:val="pt-BR" w:eastAsia="pt-BR"/>
        </w:rPr>
      </w:pPr>
      <w:proofErr w:type="gramStart"/>
      <w:r w:rsidRPr="00CD4C18">
        <w:rPr>
          <w:color w:val="000000"/>
          <w:lang w:val="pt-BR" w:eastAsia="pt-BR"/>
        </w:rPr>
        <w:t>k)</w:t>
      </w:r>
      <w:proofErr w:type="gramEnd"/>
      <w:r w:rsidRPr="00CD4C18">
        <w:rPr>
          <w:color w:val="000000"/>
          <w:lang w:val="pt-BR" w:eastAsia="pt-BR"/>
        </w:rPr>
        <w:t>Responder, de forma exclusiva, por todos os encargos trabalhistas, previdenciários, fiscais, comerciais, civis e demais obrigações decorrentes da execução dos serviços, isentando a Administração pública Consorciada de qualquer responsabilidade solidária ou subsidiária.</w:t>
      </w:r>
    </w:p>
    <w:p w14:paraId="7572FEBD" w14:textId="77777777" w:rsidR="00CD4C18" w:rsidRPr="00CD4C18" w:rsidRDefault="00CD4C18" w:rsidP="00CD4C18">
      <w:pPr>
        <w:widowControl/>
        <w:adjustRightInd w:val="0"/>
        <w:contextualSpacing/>
        <w:jc w:val="both"/>
        <w:rPr>
          <w:color w:val="000000"/>
          <w:lang w:val="pt-BR" w:eastAsia="pt-BR"/>
        </w:rPr>
      </w:pPr>
      <w:proofErr w:type="gramStart"/>
      <w:r w:rsidRPr="00CD4C18">
        <w:rPr>
          <w:color w:val="000000"/>
          <w:lang w:val="pt-BR" w:eastAsia="pt-BR"/>
        </w:rPr>
        <w:t>l)</w:t>
      </w:r>
      <w:proofErr w:type="gramEnd"/>
      <w:r w:rsidRPr="00CD4C18">
        <w:rPr>
          <w:color w:val="000000"/>
          <w:lang w:val="pt-BR" w:eastAsia="pt-BR"/>
        </w:rPr>
        <w:t>Reparar, corrigir, remover ou substituir, às suas custas, no todo ou em parte, o objeto do contrato que se apresente em desacordo com as condições pactuadas, no prazo estipulado pela Administração pública Consorciada.</w:t>
      </w:r>
    </w:p>
    <w:p w14:paraId="57A37D23" w14:textId="77777777" w:rsidR="00CD4C18" w:rsidRPr="00CD4C18" w:rsidRDefault="00CD4C18" w:rsidP="00CD4C18">
      <w:pPr>
        <w:widowControl/>
        <w:adjustRightInd w:val="0"/>
        <w:contextualSpacing/>
        <w:jc w:val="both"/>
        <w:rPr>
          <w:color w:val="000000"/>
          <w:lang w:val="pt-BR" w:eastAsia="pt-BR"/>
        </w:rPr>
      </w:pPr>
      <w:proofErr w:type="gramStart"/>
      <w:r w:rsidRPr="00CD4C18">
        <w:rPr>
          <w:color w:val="000000"/>
          <w:lang w:val="pt-BR" w:eastAsia="pt-BR"/>
        </w:rPr>
        <w:t>m)</w:t>
      </w:r>
      <w:proofErr w:type="gramEnd"/>
      <w:r w:rsidRPr="00CD4C18">
        <w:rPr>
          <w:color w:val="000000"/>
          <w:lang w:val="pt-BR" w:eastAsia="pt-BR"/>
        </w:rPr>
        <w:t>Assumir inteira responsabilidade por eventuais danos causados à  ou a terceiros, decorrentes de ações ou omissões dolosas ou culposas na execução do objeto, obrigando-se à reparação integral dos prejuízos.</w:t>
      </w:r>
    </w:p>
    <w:p w14:paraId="360497E2" w14:textId="77777777" w:rsidR="00CD4C18" w:rsidRPr="00CD4C18" w:rsidRDefault="00CD4C18" w:rsidP="00CD4C18">
      <w:pPr>
        <w:widowControl/>
        <w:adjustRightInd w:val="0"/>
        <w:contextualSpacing/>
        <w:jc w:val="both"/>
        <w:rPr>
          <w:color w:val="000000"/>
          <w:lang w:val="pt-BR" w:eastAsia="pt-BR"/>
        </w:rPr>
      </w:pPr>
      <w:proofErr w:type="gramStart"/>
      <w:r w:rsidRPr="00CD4C18">
        <w:rPr>
          <w:color w:val="000000"/>
          <w:lang w:val="pt-BR" w:eastAsia="pt-BR"/>
        </w:rPr>
        <w:t>n)</w:t>
      </w:r>
      <w:proofErr w:type="gramEnd"/>
      <w:r w:rsidRPr="00CD4C18">
        <w:rPr>
          <w:color w:val="000000"/>
          <w:lang w:val="pt-BR" w:eastAsia="pt-BR"/>
        </w:rPr>
        <w:t>Observar, em todas as fases de execução dos serviços, os princípios da legalidade, impessoalidade, moralidade, publicidade, eficiência e demais preceitos que regem a , conforme disposto na Constituição Federal e na Lei nº 14.133/2021.</w:t>
      </w:r>
    </w:p>
    <w:p w14:paraId="69438FB7" w14:textId="77777777" w:rsidR="00CD4C18" w:rsidRPr="00CD4C18" w:rsidRDefault="00CD4C18" w:rsidP="00CD4C18">
      <w:pPr>
        <w:widowControl/>
        <w:adjustRightInd w:val="0"/>
        <w:contextualSpacing/>
        <w:jc w:val="both"/>
        <w:rPr>
          <w:color w:val="000000"/>
          <w:lang w:val="pt-BR" w:eastAsia="pt-BR"/>
        </w:rPr>
      </w:pPr>
    </w:p>
    <w:p w14:paraId="5FED5EC8" w14:textId="77777777" w:rsidR="00CD4C18" w:rsidRPr="00CD4C18" w:rsidRDefault="00CD4C18" w:rsidP="00CD4C18">
      <w:pPr>
        <w:widowControl/>
        <w:autoSpaceDE/>
        <w:autoSpaceDN/>
        <w:spacing w:line="276" w:lineRule="auto"/>
        <w:rPr>
          <w:b/>
          <w:color w:val="000000"/>
          <w:lang w:val="pt-BR" w:eastAsia="pt-BR"/>
        </w:rPr>
      </w:pPr>
      <w:r w:rsidRPr="00CD4C18">
        <w:rPr>
          <w:b/>
          <w:lang w:val="pt-BR" w:eastAsia="pt-BR"/>
        </w:rPr>
        <w:t xml:space="preserve">11. </w:t>
      </w:r>
      <w:r w:rsidRPr="00CD4C18">
        <w:rPr>
          <w:b/>
          <w:color w:val="000000"/>
          <w:lang w:val="pt-BR" w:eastAsia="pt-BR"/>
        </w:rPr>
        <w:t>DA RESPONSABILIDADE DA CREDENCIANTE</w:t>
      </w:r>
      <w:proofErr w:type="gramStart"/>
      <w:r w:rsidRPr="00CD4C18">
        <w:rPr>
          <w:b/>
          <w:color w:val="000000"/>
          <w:lang w:val="pt-BR" w:eastAsia="pt-BR"/>
        </w:rPr>
        <w:t xml:space="preserve">  </w:t>
      </w:r>
    </w:p>
    <w:p w14:paraId="305A0FCD" w14:textId="77777777" w:rsidR="00CD4C18" w:rsidRPr="00CD4C18" w:rsidRDefault="00CD4C18" w:rsidP="00CD4C18">
      <w:pPr>
        <w:widowControl/>
        <w:autoSpaceDE/>
        <w:autoSpaceDN/>
        <w:jc w:val="both"/>
        <w:rPr>
          <w:rFonts w:eastAsia="Batang"/>
          <w:lang w:val="pt-BR" w:eastAsia="pt-BR"/>
        </w:rPr>
      </w:pPr>
      <w:proofErr w:type="gramEnd"/>
      <w:r w:rsidRPr="00CD4C18">
        <w:rPr>
          <w:rFonts w:eastAsia="Batang"/>
          <w:lang w:val="pt-BR" w:eastAsia="pt-BR"/>
        </w:rPr>
        <w:t xml:space="preserve">11.1 Sem prejuízo do integral cumprimento das disposições deste Termo e do instrumento convocatório, a </w:t>
      </w:r>
      <w:r w:rsidRPr="00CD4C18">
        <w:rPr>
          <w:lang w:val="pt-BR" w:eastAsia="pt-BR"/>
        </w:rPr>
        <w:t>Administração Consorciada</w:t>
      </w:r>
      <w:r w:rsidRPr="00CD4C18">
        <w:rPr>
          <w:rFonts w:eastAsia="Batang"/>
          <w:lang w:val="pt-BR" w:eastAsia="pt-BR"/>
        </w:rPr>
        <w:t xml:space="preserve"> deverá: </w:t>
      </w:r>
    </w:p>
    <w:p w14:paraId="0A1CE998" w14:textId="77777777" w:rsidR="00CD4C18" w:rsidRPr="00CD4C18" w:rsidRDefault="00CD4C18" w:rsidP="00CD4C18">
      <w:pPr>
        <w:widowControl/>
        <w:autoSpaceDE/>
        <w:autoSpaceDN/>
        <w:jc w:val="both"/>
        <w:rPr>
          <w:lang w:val="pt-BR" w:eastAsia="pt-BR"/>
        </w:rPr>
      </w:pPr>
    </w:p>
    <w:p w14:paraId="123A0F97" w14:textId="77777777" w:rsidR="00CD4C18" w:rsidRPr="00CD4C18" w:rsidRDefault="00CD4C18" w:rsidP="00CD4C18">
      <w:pPr>
        <w:widowControl/>
        <w:numPr>
          <w:ilvl w:val="0"/>
          <w:numId w:val="26"/>
        </w:numPr>
        <w:tabs>
          <w:tab w:val="left" w:pos="284"/>
        </w:tabs>
        <w:autoSpaceDE/>
        <w:autoSpaceDN/>
        <w:contextualSpacing/>
        <w:jc w:val="both"/>
        <w:rPr>
          <w:lang w:val="pt-BR" w:eastAsia="pt-BR"/>
        </w:rPr>
      </w:pPr>
      <w:r w:rsidRPr="00CD4C18">
        <w:rPr>
          <w:lang w:val="pt-BR" w:eastAsia="pt-BR"/>
        </w:rPr>
        <w:t xml:space="preserve">Exigir o cumprimento de todas as obrigações assumidas pela Contratada, de acordo com as cláusulas contratuais e os termos de sua proposta; </w:t>
      </w:r>
    </w:p>
    <w:p w14:paraId="5874BD24" w14:textId="77777777" w:rsidR="00CD4C18" w:rsidRPr="00CD4C18" w:rsidRDefault="00CD4C18" w:rsidP="00CD4C18">
      <w:pPr>
        <w:widowControl/>
        <w:numPr>
          <w:ilvl w:val="0"/>
          <w:numId w:val="26"/>
        </w:numPr>
        <w:tabs>
          <w:tab w:val="left" w:pos="284"/>
        </w:tabs>
        <w:autoSpaceDE/>
        <w:autoSpaceDN/>
        <w:contextualSpacing/>
        <w:jc w:val="both"/>
        <w:rPr>
          <w:lang w:val="pt-BR" w:eastAsia="pt-BR"/>
        </w:rPr>
      </w:pPr>
      <w:r w:rsidRPr="00CD4C18">
        <w:rPr>
          <w:lang w:val="pt-BR" w:eastAsia="pt-BR"/>
        </w:rPr>
        <w:t>Prestar à CONTRATADA, em tempo hábil, as informações eventualmente necessárias à execução dos serviços;</w:t>
      </w:r>
    </w:p>
    <w:p w14:paraId="1188EB24" w14:textId="77777777" w:rsidR="00CD4C18" w:rsidRPr="00CD4C18" w:rsidRDefault="00CD4C18" w:rsidP="00CD4C18">
      <w:pPr>
        <w:widowControl/>
        <w:numPr>
          <w:ilvl w:val="0"/>
          <w:numId w:val="26"/>
        </w:numPr>
        <w:tabs>
          <w:tab w:val="left" w:pos="284"/>
        </w:tabs>
        <w:autoSpaceDE/>
        <w:autoSpaceDN/>
        <w:contextualSpacing/>
        <w:jc w:val="both"/>
        <w:rPr>
          <w:lang w:val="pt-BR" w:eastAsia="pt-BR"/>
        </w:rPr>
      </w:pPr>
      <w:r w:rsidRPr="00CD4C18">
        <w:rPr>
          <w:lang w:val="pt-BR" w:eastAsia="pt-BR"/>
        </w:rPr>
        <w:t>Fornecer e colocar à disposição da contratada todos os elementos e informações que se fizerem necessárias à execução dos serviços;</w:t>
      </w:r>
    </w:p>
    <w:p w14:paraId="4CB18E7B" w14:textId="77777777" w:rsidR="00CD4C18" w:rsidRPr="00CD4C18" w:rsidRDefault="00CD4C18" w:rsidP="00CD4C18">
      <w:pPr>
        <w:widowControl/>
        <w:numPr>
          <w:ilvl w:val="0"/>
          <w:numId w:val="26"/>
        </w:numPr>
        <w:tabs>
          <w:tab w:val="left" w:pos="284"/>
        </w:tabs>
        <w:autoSpaceDE/>
        <w:autoSpaceDN/>
        <w:contextualSpacing/>
        <w:jc w:val="both"/>
        <w:rPr>
          <w:lang w:val="pt-BR" w:eastAsia="pt-BR"/>
        </w:rPr>
      </w:pPr>
      <w:r w:rsidRPr="00CD4C18">
        <w:rPr>
          <w:lang w:val="pt-BR" w:eastAsia="pt-BR"/>
        </w:rPr>
        <w:t xml:space="preserve">Comunicar à Contratada, por escrito, sobre imperfeições, falhas ou irregularidades verificadas na execução dos serviços, para que sejam adotadas as medidas corretivas necessárias; </w:t>
      </w:r>
    </w:p>
    <w:p w14:paraId="52B3ECAF" w14:textId="77777777" w:rsidR="00CD4C18" w:rsidRPr="00CD4C18" w:rsidRDefault="00CD4C18" w:rsidP="00CD4C18">
      <w:pPr>
        <w:widowControl/>
        <w:numPr>
          <w:ilvl w:val="0"/>
          <w:numId w:val="26"/>
        </w:numPr>
        <w:tabs>
          <w:tab w:val="left" w:pos="284"/>
        </w:tabs>
        <w:autoSpaceDE/>
        <w:autoSpaceDN/>
        <w:contextualSpacing/>
        <w:jc w:val="both"/>
        <w:rPr>
          <w:lang w:val="pt-BR" w:eastAsia="pt-BR"/>
        </w:rPr>
      </w:pPr>
      <w:r w:rsidRPr="00CD4C18">
        <w:rPr>
          <w:lang w:val="pt-BR" w:eastAsia="pt-BR"/>
        </w:rPr>
        <w:lastRenderedPageBreak/>
        <w:t>Efetuar o pagamento à CONTRATADA no valor correspondente à execução dos serviços, no prazo e forma estabelecida;</w:t>
      </w:r>
    </w:p>
    <w:p w14:paraId="5B8BD3E8" w14:textId="77777777" w:rsidR="00CD4C18" w:rsidRPr="00CD4C18" w:rsidRDefault="00CD4C18" w:rsidP="00CD4C18">
      <w:pPr>
        <w:widowControl/>
        <w:numPr>
          <w:ilvl w:val="0"/>
          <w:numId w:val="26"/>
        </w:numPr>
        <w:tabs>
          <w:tab w:val="left" w:pos="284"/>
        </w:tabs>
        <w:autoSpaceDE/>
        <w:autoSpaceDN/>
        <w:spacing w:line="276" w:lineRule="auto"/>
        <w:contextualSpacing/>
        <w:jc w:val="both"/>
        <w:rPr>
          <w:lang w:val="pt-BR" w:eastAsia="pt-BR"/>
        </w:rPr>
      </w:pPr>
      <w:r w:rsidRPr="00CD4C18">
        <w:rPr>
          <w:lang w:val="pt-BR" w:eastAsia="pt-BR"/>
        </w:rPr>
        <w:t xml:space="preserve">Proporcionar todas as facilidades para que a CONTRATADA possa executar os serviços dentro das normas e condições estabelecidas neste Termo de Referência; </w:t>
      </w:r>
    </w:p>
    <w:p w14:paraId="1E4D5F6C" w14:textId="77777777" w:rsidR="00CD4C18" w:rsidRPr="00CD4C18" w:rsidRDefault="00CD4C18" w:rsidP="00CD4C18">
      <w:pPr>
        <w:widowControl/>
        <w:numPr>
          <w:ilvl w:val="0"/>
          <w:numId w:val="26"/>
        </w:numPr>
        <w:tabs>
          <w:tab w:val="left" w:pos="284"/>
        </w:tabs>
        <w:autoSpaceDE/>
        <w:autoSpaceDN/>
        <w:spacing w:line="276" w:lineRule="auto"/>
        <w:contextualSpacing/>
        <w:jc w:val="both"/>
        <w:rPr>
          <w:lang w:val="pt-BR" w:eastAsia="pt-BR"/>
        </w:rPr>
      </w:pPr>
      <w:r w:rsidRPr="00CD4C18">
        <w:rPr>
          <w:lang w:val="pt-BR" w:eastAsia="pt-BR"/>
        </w:rPr>
        <w:t>Emitir a Ordem de Serviços conforme sua necessidade, respeitando o sistema de rodízio de acordo com sua categoria;</w:t>
      </w:r>
    </w:p>
    <w:p w14:paraId="19527A8B" w14:textId="77777777" w:rsidR="00CD4C18" w:rsidRPr="00CD4C18" w:rsidRDefault="00CD4C18" w:rsidP="00CD4C18">
      <w:pPr>
        <w:widowControl/>
        <w:numPr>
          <w:ilvl w:val="0"/>
          <w:numId w:val="26"/>
        </w:numPr>
        <w:tabs>
          <w:tab w:val="left" w:pos="284"/>
        </w:tabs>
        <w:autoSpaceDE/>
        <w:autoSpaceDN/>
        <w:spacing w:line="276" w:lineRule="auto"/>
        <w:contextualSpacing/>
        <w:jc w:val="both"/>
        <w:rPr>
          <w:lang w:val="pt-BR" w:eastAsia="pt-BR"/>
        </w:rPr>
      </w:pPr>
      <w:r w:rsidRPr="00CD4C18">
        <w:rPr>
          <w:lang w:val="pt-BR" w:eastAsia="pt-BR"/>
        </w:rPr>
        <w:t>Aplicar, as penalidades e sanções previstas.</w:t>
      </w:r>
    </w:p>
    <w:p w14:paraId="0C33E4D7" w14:textId="77777777" w:rsidR="00CD4C18" w:rsidRPr="00CD4C18" w:rsidRDefault="00CD4C18" w:rsidP="00CD4C18">
      <w:pPr>
        <w:widowControl/>
        <w:autoSpaceDE/>
        <w:autoSpaceDN/>
        <w:contextualSpacing/>
        <w:jc w:val="both"/>
        <w:rPr>
          <w:lang w:val="pt-BR" w:eastAsia="pt-BR"/>
        </w:rPr>
      </w:pPr>
    </w:p>
    <w:p w14:paraId="3DDEC461" w14:textId="77777777" w:rsidR="00CD4C18" w:rsidRPr="00CD4C18" w:rsidRDefault="00CD4C18" w:rsidP="00CD4C18">
      <w:pPr>
        <w:widowControl/>
        <w:autoSpaceDE/>
        <w:autoSpaceDN/>
        <w:jc w:val="both"/>
        <w:rPr>
          <w:rFonts w:eastAsia="Calibri"/>
          <w:b/>
          <w:bCs/>
          <w:lang w:val="pt-BR" w:eastAsia="pt-BR"/>
        </w:rPr>
      </w:pPr>
      <w:r w:rsidRPr="00CD4C18">
        <w:rPr>
          <w:b/>
          <w:lang w:eastAsia="pt-BR"/>
        </w:rPr>
        <w:t xml:space="preserve">12. </w:t>
      </w:r>
      <w:r w:rsidRPr="00CD4C18">
        <w:rPr>
          <w:rFonts w:eastAsia="Calibri"/>
          <w:b/>
          <w:bCs/>
          <w:lang w:val="pt-BR" w:eastAsia="pt-BR"/>
        </w:rPr>
        <w:t xml:space="preserve">FORMA E CRITÉRIOS DE SELEÇÃO DO FORNECEDOR MEDIANTE </w:t>
      </w:r>
    </w:p>
    <w:p w14:paraId="26208087" w14:textId="77777777" w:rsidR="00CD4C18" w:rsidRPr="00CD4C18" w:rsidRDefault="00CD4C18" w:rsidP="00CD4C18">
      <w:pPr>
        <w:widowControl/>
        <w:autoSpaceDE/>
        <w:autoSpaceDN/>
        <w:contextualSpacing/>
        <w:jc w:val="both"/>
        <w:rPr>
          <w:rFonts w:eastAsia="Calibri"/>
          <w:lang w:val="pt-BR" w:eastAsia="pt-BR"/>
        </w:rPr>
      </w:pPr>
    </w:p>
    <w:p w14:paraId="47EF72DD" w14:textId="77777777" w:rsidR="00CD4C18" w:rsidRPr="00CD4C18" w:rsidRDefault="00CD4C18" w:rsidP="00CD4C18">
      <w:pPr>
        <w:widowControl/>
        <w:autoSpaceDE/>
        <w:autoSpaceDN/>
        <w:contextualSpacing/>
        <w:jc w:val="both"/>
        <w:rPr>
          <w:lang w:val="pt-BR"/>
        </w:rPr>
      </w:pPr>
      <w:r w:rsidRPr="00CD4C18">
        <w:rPr>
          <w:rFonts w:eastAsia="Calibri"/>
          <w:lang w:val="pt-BR" w:eastAsia="pt-BR"/>
        </w:rPr>
        <w:t xml:space="preserve">12.1. </w:t>
      </w:r>
      <w:r w:rsidRPr="00CD4C18">
        <w:rPr>
          <w:lang w:val="pt-BR"/>
        </w:rPr>
        <w:t>O fornecedor será selecionado por meio da realização de procedimento AUXILIAR DE LICITAÇÃO, do tipo CREDENCIAMENTO com adoção do critério de contratação paralela e não excludente.</w:t>
      </w:r>
    </w:p>
    <w:p w14:paraId="48166E7D" w14:textId="77777777" w:rsidR="00CD4C18" w:rsidRPr="00CD4C18" w:rsidRDefault="00CD4C18" w:rsidP="00CD4C18">
      <w:pPr>
        <w:widowControl/>
        <w:autoSpaceDE/>
        <w:autoSpaceDN/>
        <w:contextualSpacing/>
        <w:jc w:val="both"/>
        <w:rPr>
          <w:lang w:val="pt-BR"/>
        </w:rPr>
      </w:pPr>
    </w:p>
    <w:p w14:paraId="1F9981F6" w14:textId="77777777" w:rsidR="00CD4C18" w:rsidRPr="00CD4C18" w:rsidRDefault="00CD4C18" w:rsidP="00CD4C18">
      <w:pPr>
        <w:widowControl/>
        <w:autoSpaceDE/>
        <w:autoSpaceDN/>
        <w:contextualSpacing/>
        <w:jc w:val="both"/>
        <w:rPr>
          <w:rFonts w:eastAsia="Calibri"/>
          <w:lang w:val="pt-BR" w:eastAsia="pt-BR"/>
        </w:rPr>
      </w:pPr>
      <w:r w:rsidRPr="00CD4C18">
        <w:rPr>
          <w:lang w:val="pt-BR"/>
        </w:rPr>
        <w:t xml:space="preserve">12.2. </w:t>
      </w:r>
      <w:r w:rsidRPr="00CD4C18">
        <w:rPr>
          <w:rFonts w:eastAsia="Calibri"/>
          <w:lang w:val="pt-BR" w:eastAsia="pt-BR"/>
        </w:rPr>
        <w:t xml:space="preserve">As exigências de habilitação jurídica, fiscal, social e trabalhista, qualificação </w:t>
      </w:r>
      <w:proofErr w:type="spellStart"/>
      <w:proofErr w:type="gramStart"/>
      <w:r w:rsidRPr="00CD4C18">
        <w:rPr>
          <w:rFonts w:eastAsia="Calibri"/>
          <w:lang w:val="pt-BR" w:eastAsia="pt-BR"/>
        </w:rPr>
        <w:t>econômica-financeira</w:t>
      </w:r>
      <w:proofErr w:type="spellEnd"/>
      <w:proofErr w:type="gramEnd"/>
      <w:r w:rsidRPr="00CD4C18">
        <w:rPr>
          <w:rFonts w:eastAsia="Calibri"/>
          <w:lang w:val="pt-BR" w:eastAsia="pt-BR"/>
        </w:rPr>
        <w:t xml:space="preserve"> e qualificação técnica são as usuais para a generalidade dos objetos. </w:t>
      </w:r>
    </w:p>
    <w:p w14:paraId="5F1B77F5" w14:textId="77777777" w:rsidR="00CD4C18" w:rsidRPr="00CD4C18" w:rsidRDefault="00CD4C18" w:rsidP="00CD4C18">
      <w:pPr>
        <w:widowControl/>
        <w:autoSpaceDE/>
        <w:autoSpaceDN/>
        <w:contextualSpacing/>
        <w:jc w:val="both"/>
        <w:rPr>
          <w:rFonts w:eastAsia="Calibri"/>
          <w:lang w:val="pt-BR" w:eastAsia="pt-BR"/>
        </w:rPr>
      </w:pPr>
    </w:p>
    <w:p w14:paraId="3BD5D7AF" w14:textId="77777777" w:rsidR="00CD4C18" w:rsidRPr="00CD4C18" w:rsidRDefault="00CD4C18" w:rsidP="00CD4C18">
      <w:pPr>
        <w:widowControl/>
        <w:tabs>
          <w:tab w:val="left" w:pos="567"/>
        </w:tabs>
        <w:autoSpaceDE/>
        <w:autoSpaceDN/>
        <w:contextualSpacing/>
        <w:jc w:val="both"/>
        <w:rPr>
          <w:rFonts w:eastAsia="Calibri"/>
          <w:lang w:val="pt-BR" w:eastAsia="pt-BR"/>
        </w:rPr>
      </w:pPr>
      <w:r w:rsidRPr="00CD4C18">
        <w:rPr>
          <w:rFonts w:eastAsia="Calibri"/>
          <w:lang w:val="pt-BR" w:eastAsia="pt-BR"/>
        </w:rPr>
        <w:t xml:space="preserve">12.2. Previamente à habilitação, a Administração verificará o eventual descumprimento das condições para contratação, especialmente quanto à existência de sanção que a </w:t>
      </w:r>
      <w:proofErr w:type="gramStart"/>
      <w:r w:rsidRPr="00CD4C18">
        <w:rPr>
          <w:rFonts w:eastAsia="Calibri"/>
          <w:lang w:val="pt-BR" w:eastAsia="pt-BR"/>
        </w:rPr>
        <w:t>impeça,</w:t>
      </w:r>
      <w:proofErr w:type="gramEnd"/>
      <w:r w:rsidRPr="00CD4C18">
        <w:rPr>
          <w:rFonts w:eastAsia="Calibri"/>
          <w:lang w:val="pt-BR" w:eastAsia="pt-BR"/>
        </w:rPr>
        <w:t xml:space="preserve"> mediante a consulta a cadastros informativos oficiais, tais como: </w:t>
      </w:r>
    </w:p>
    <w:p w14:paraId="15C01AB6" w14:textId="77777777" w:rsidR="00CD4C18" w:rsidRPr="00CD4C18" w:rsidRDefault="00CD4C18" w:rsidP="00CD4C18">
      <w:pPr>
        <w:widowControl/>
        <w:autoSpaceDE/>
        <w:autoSpaceDN/>
        <w:contextualSpacing/>
        <w:jc w:val="both"/>
        <w:rPr>
          <w:rFonts w:eastAsia="Calibri"/>
          <w:lang w:val="pt-BR" w:eastAsia="pt-BR"/>
        </w:rPr>
      </w:pPr>
    </w:p>
    <w:p w14:paraId="05CD6C32" w14:textId="77777777" w:rsidR="00CD4C18" w:rsidRPr="00CD4C18" w:rsidRDefault="00CD4C18" w:rsidP="00CD4C18">
      <w:pPr>
        <w:widowControl/>
        <w:autoSpaceDE/>
        <w:autoSpaceDN/>
        <w:ind w:left="709"/>
        <w:contextualSpacing/>
        <w:jc w:val="both"/>
        <w:rPr>
          <w:rFonts w:eastAsia="Calibri"/>
          <w:lang w:val="pt-BR" w:eastAsia="pt-BR"/>
        </w:rPr>
      </w:pPr>
      <w:r w:rsidRPr="00CD4C18">
        <w:rPr>
          <w:rFonts w:eastAsia="Calibri"/>
          <w:b/>
          <w:bCs/>
          <w:lang w:val="pt-BR" w:eastAsia="pt-BR"/>
        </w:rPr>
        <w:t>a)</w:t>
      </w:r>
      <w:r w:rsidRPr="00CD4C18">
        <w:rPr>
          <w:rFonts w:eastAsia="Calibri"/>
          <w:lang w:val="pt-BR" w:eastAsia="pt-BR"/>
        </w:rPr>
        <w:t xml:space="preserve"> Cadastro Nacional de Empresas Inidôneas e Suspensas - CEIS, mantido pela Controladoria-Geral da União (</w:t>
      </w:r>
      <w:hyperlink r:id="rId9" w:history="1">
        <w:r w:rsidRPr="00CD4C18">
          <w:rPr>
            <w:rFonts w:eastAsia="Calibri"/>
            <w:color w:val="0000FF"/>
            <w:u w:val="single"/>
            <w:lang w:val="pt-BR" w:eastAsia="pt-BR"/>
          </w:rPr>
          <w:t>www.portaldatransparencia.gov.br/ceis</w:t>
        </w:r>
      </w:hyperlink>
      <w:proofErr w:type="gramStart"/>
      <w:r w:rsidRPr="00CD4C18">
        <w:rPr>
          <w:rFonts w:eastAsia="Calibri"/>
          <w:lang w:val="pt-BR" w:eastAsia="pt-BR"/>
        </w:rPr>
        <w:t xml:space="preserve"> )</w:t>
      </w:r>
      <w:proofErr w:type="gramEnd"/>
      <w:r w:rsidRPr="00CD4C18">
        <w:rPr>
          <w:rFonts w:eastAsia="Calibri"/>
          <w:lang w:val="pt-BR" w:eastAsia="pt-BR"/>
        </w:rPr>
        <w:t xml:space="preserve">; </w:t>
      </w:r>
    </w:p>
    <w:p w14:paraId="34BC76DB" w14:textId="77777777" w:rsidR="00CD4C18" w:rsidRPr="00CD4C18" w:rsidRDefault="00CD4C18" w:rsidP="00CD4C18">
      <w:pPr>
        <w:widowControl/>
        <w:autoSpaceDE/>
        <w:autoSpaceDN/>
        <w:ind w:left="709"/>
        <w:jc w:val="both"/>
        <w:rPr>
          <w:rFonts w:eastAsia="Calibri"/>
          <w:lang w:val="pt-BR"/>
        </w:rPr>
      </w:pPr>
      <w:r w:rsidRPr="00CD4C18">
        <w:rPr>
          <w:rFonts w:eastAsia="Calibri"/>
          <w:b/>
          <w:bCs/>
          <w:lang w:val="pt-BR"/>
        </w:rPr>
        <w:t>b)</w:t>
      </w:r>
      <w:r w:rsidRPr="00CD4C18">
        <w:rPr>
          <w:rFonts w:eastAsia="Calibri"/>
          <w:lang w:val="pt-BR"/>
        </w:rPr>
        <w:t xml:space="preserve"> Cadastro Nacional de Empresas Punidas – CNEP, mantido pela Controladoria-Geralda União (</w:t>
      </w:r>
      <w:hyperlink r:id="rId10" w:history="1">
        <w:r w:rsidRPr="00CD4C18">
          <w:rPr>
            <w:rFonts w:eastAsia="Calibri"/>
            <w:color w:val="0000FF"/>
            <w:u w:val="single"/>
            <w:lang w:val="pt-BR"/>
          </w:rPr>
          <w:t>https://www.portaltransparencia.gov.br/sancoes/cnep</w:t>
        </w:r>
      </w:hyperlink>
      <w:proofErr w:type="gramStart"/>
      <w:r w:rsidRPr="00CD4C18">
        <w:rPr>
          <w:rFonts w:eastAsia="Calibri"/>
          <w:lang w:val="pt-BR"/>
        </w:rPr>
        <w:t xml:space="preserve"> )</w:t>
      </w:r>
      <w:proofErr w:type="gramEnd"/>
      <w:r w:rsidRPr="00CD4C18">
        <w:rPr>
          <w:rFonts w:eastAsia="Calibri"/>
          <w:lang w:val="pt-BR"/>
        </w:rPr>
        <w:t>.</w:t>
      </w:r>
    </w:p>
    <w:p w14:paraId="3D288E58" w14:textId="77777777" w:rsidR="00CD4C18" w:rsidRPr="00CD4C18" w:rsidRDefault="00CD4C18" w:rsidP="00CD4C18">
      <w:pPr>
        <w:widowControl/>
        <w:autoSpaceDE/>
        <w:autoSpaceDN/>
        <w:contextualSpacing/>
        <w:jc w:val="both"/>
        <w:rPr>
          <w:rFonts w:eastAsia="Calibri"/>
          <w:lang w:val="pt-BR" w:eastAsia="pt-BR"/>
        </w:rPr>
      </w:pPr>
    </w:p>
    <w:p w14:paraId="57E99731" w14:textId="77777777" w:rsidR="00CD4C18" w:rsidRPr="00CD4C18" w:rsidRDefault="00CD4C18" w:rsidP="00CD4C18">
      <w:pPr>
        <w:widowControl/>
        <w:autoSpaceDE/>
        <w:autoSpaceDN/>
        <w:contextualSpacing/>
        <w:jc w:val="both"/>
        <w:rPr>
          <w:rFonts w:eastAsia="Calibri"/>
          <w:lang w:val="pt-BR" w:eastAsia="pt-BR"/>
        </w:rPr>
      </w:pPr>
      <w:r w:rsidRPr="00CD4C18">
        <w:rPr>
          <w:rFonts w:eastAsia="Calibri"/>
          <w:lang w:val="pt-BR" w:eastAsia="pt-BR"/>
        </w:rPr>
        <w:t xml:space="preserve">12.3. 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375A08BF" w14:textId="77777777" w:rsidR="00CD4C18" w:rsidRPr="00CD4C18" w:rsidRDefault="00CD4C18" w:rsidP="00CD4C18">
      <w:pPr>
        <w:widowControl/>
        <w:autoSpaceDE/>
        <w:autoSpaceDN/>
        <w:contextualSpacing/>
        <w:jc w:val="both"/>
        <w:rPr>
          <w:rFonts w:eastAsia="Calibri"/>
          <w:lang w:val="pt-BR" w:eastAsia="pt-BR"/>
        </w:rPr>
      </w:pPr>
    </w:p>
    <w:p w14:paraId="140E47FA" w14:textId="77777777" w:rsidR="00CD4C18" w:rsidRPr="00CD4C18" w:rsidRDefault="00CD4C18" w:rsidP="00CD4C18">
      <w:pPr>
        <w:widowControl/>
        <w:autoSpaceDE/>
        <w:autoSpaceDN/>
        <w:contextualSpacing/>
        <w:jc w:val="both"/>
        <w:rPr>
          <w:rFonts w:eastAsia="Calibri"/>
          <w:lang w:val="pt-BR" w:eastAsia="pt-BR"/>
        </w:rPr>
      </w:pPr>
      <w:r w:rsidRPr="00CD4C18">
        <w:rPr>
          <w:rFonts w:eastAsia="Calibri"/>
          <w:lang w:val="pt-BR" w:eastAsia="pt-BR"/>
        </w:rPr>
        <w:t xml:space="preserve">12.4. Caso conste na Consulta de Situação do Licitante a existência de Ocorrências Impeditivas Indiretas, o gestor diligenciará para verificar se houve fraude por parte das empresas apontadas no Relatório de Ocorrências Impeditivas Indiretas. </w:t>
      </w:r>
    </w:p>
    <w:p w14:paraId="02EC0B54" w14:textId="77777777" w:rsidR="00CD4C18" w:rsidRPr="00CD4C18" w:rsidRDefault="00CD4C18" w:rsidP="00CD4C18">
      <w:pPr>
        <w:widowControl/>
        <w:autoSpaceDE/>
        <w:autoSpaceDN/>
        <w:contextualSpacing/>
        <w:jc w:val="both"/>
        <w:rPr>
          <w:rFonts w:eastAsia="Calibri"/>
          <w:lang w:val="pt-BR" w:eastAsia="pt-BR"/>
        </w:rPr>
      </w:pPr>
    </w:p>
    <w:p w14:paraId="347B5043" w14:textId="77777777" w:rsidR="00CD4C18" w:rsidRPr="00CD4C18" w:rsidRDefault="00CD4C18" w:rsidP="00CD4C18">
      <w:pPr>
        <w:widowControl/>
        <w:autoSpaceDE/>
        <w:autoSpaceDN/>
        <w:contextualSpacing/>
        <w:jc w:val="both"/>
        <w:rPr>
          <w:rFonts w:eastAsia="Calibri"/>
          <w:lang w:val="pt-BR" w:eastAsia="pt-BR"/>
        </w:rPr>
      </w:pPr>
      <w:r w:rsidRPr="00CD4C18">
        <w:rPr>
          <w:rFonts w:eastAsia="Calibri"/>
          <w:lang w:val="pt-BR" w:eastAsia="pt-BR"/>
        </w:rPr>
        <w:t xml:space="preserve">12.5. A tentativa de burla será verificada por meio dos vínculos societários, linhas de fornecimento similares, dentre outros. </w:t>
      </w:r>
    </w:p>
    <w:p w14:paraId="79C2DD66" w14:textId="77777777" w:rsidR="00CD4C18" w:rsidRPr="00CD4C18" w:rsidRDefault="00CD4C18" w:rsidP="00CD4C18">
      <w:pPr>
        <w:widowControl/>
        <w:autoSpaceDE/>
        <w:autoSpaceDN/>
        <w:contextualSpacing/>
        <w:jc w:val="both"/>
        <w:rPr>
          <w:rFonts w:eastAsia="Calibri"/>
          <w:lang w:val="pt-BR" w:eastAsia="pt-BR"/>
        </w:rPr>
      </w:pPr>
    </w:p>
    <w:p w14:paraId="43B498B3" w14:textId="77777777" w:rsidR="00CD4C18" w:rsidRPr="00CD4C18" w:rsidRDefault="00CD4C18" w:rsidP="00CD4C18">
      <w:pPr>
        <w:widowControl/>
        <w:autoSpaceDE/>
        <w:autoSpaceDN/>
        <w:contextualSpacing/>
        <w:jc w:val="both"/>
        <w:rPr>
          <w:rFonts w:eastAsia="Calibri"/>
          <w:lang w:val="pt-BR" w:eastAsia="pt-BR"/>
        </w:rPr>
      </w:pPr>
      <w:r w:rsidRPr="00CD4C18">
        <w:rPr>
          <w:rFonts w:eastAsia="Calibri"/>
          <w:lang w:val="pt-BR" w:eastAsia="pt-BR"/>
        </w:rPr>
        <w:t xml:space="preserve">12.6. O licitante será convocado para manifestação previamente a uma eventual negativa de contratação. </w:t>
      </w:r>
    </w:p>
    <w:p w14:paraId="0252F49B" w14:textId="77777777" w:rsidR="00CD4C18" w:rsidRPr="00CD4C18" w:rsidRDefault="00CD4C18" w:rsidP="00CD4C18">
      <w:pPr>
        <w:widowControl/>
        <w:autoSpaceDE/>
        <w:autoSpaceDN/>
        <w:contextualSpacing/>
        <w:jc w:val="both"/>
        <w:rPr>
          <w:rFonts w:eastAsia="Calibri"/>
          <w:lang w:val="pt-BR" w:eastAsia="pt-BR"/>
        </w:rPr>
      </w:pPr>
    </w:p>
    <w:p w14:paraId="437E8F29" w14:textId="77777777" w:rsidR="00CD4C18" w:rsidRPr="00CD4C18" w:rsidRDefault="00CD4C18" w:rsidP="00CD4C18">
      <w:pPr>
        <w:widowControl/>
        <w:autoSpaceDE/>
        <w:autoSpaceDN/>
        <w:contextualSpacing/>
        <w:jc w:val="both"/>
        <w:rPr>
          <w:rFonts w:eastAsia="Calibri"/>
          <w:lang w:val="pt-BR" w:eastAsia="pt-BR"/>
        </w:rPr>
      </w:pPr>
      <w:r w:rsidRPr="00CD4C18">
        <w:rPr>
          <w:rFonts w:eastAsia="Calibri"/>
          <w:lang w:val="pt-BR" w:eastAsia="pt-BR"/>
        </w:rPr>
        <w:t xml:space="preserve">12.7. É dever </w:t>
      </w:r>
      <w:proofErr w:type="gramStart"/>
      <w:r w:rsidRPr="00CD4C18">
        <w:rPr>
          <w:rFonts w:eastAsia="Calibri"/>
          <w:lang w:val="pt-BR" w:eastAsia="pt-BR"/>
        </w:rPr>
        <w:t>do licitante manter</w:t>
      </w:r>
      <w:proofErr w:type="gramEnd"/>
      <w:r w:rsidRPr="00CD4C18">
        <w:rPr>
          <w:rFonts w:eastAsia="Calibri"/>
          <w:lang w:val="pt-BR" w:eastAsia="pt-BR"/>
        </w:rPr>
        <w:t xml:space="preserve"> atualizada a respectiva documentação, ou encaminhar, quando solicitado pela Administração, a respectiva documentação atualizada. </w:t>
      </w:r>
    </w:p>
    <w:p w14:paraId="69470238" w14:textId="77777777" w:rsidR="00CD4C18" w:rsidRPr="00CD4C18" w:rsidRDefault="00CD4C18" w:rsidP="00CD4C18">
      <w:pPr>
        <w:widowControl/>
        <w:autoSpaceDE/>
        <w:autoSpaceDN/>
        <w:contextualSpacing/>
        <w:jc w:val="both"/>
        <w:rPr>
          <w:rFonts w:eastAsia="Calibri"/>
          <w:lang w:val="pt-BR" w:eastAsia="pt-BR"/>
        </w:rPr>
      </w:pPr>
    </w:p>
    <w:p w14:paraId="642D0585" w14:textId="77777777" w:rsidR="00CD4C18" w:rsidRPr="00CD4C18" w:rsidRDefault="00CD4C18" w:rsidP="00CD4C18">
      <w:pPr>
        <w:widowControl/>
        <w:autoSpaceDE/>
        <w:autoSpaceDN/>
        <w:contextualSpacing/>
        <w:jc w:val="both"/>
        <w:rPr>
          <w:rFonts w:eastAsia="Calibri"/>
          <w:lang w:val="pt-BR" w:eastAsia="pt-BR"/>
        </w:rPr>
      </w:pPr>
      <w:r w:rsidRPr="00CD4C18">
        <w:rPr>
          <w:rFonts w:eastAsia="Calibri"/>
          <w:lang w:val="pt-BR" w:eastAsia="pt-BR"/>
        </w:rPr>
        <w:t xml:space="preserve">12.8. Não serão aceitos documentos de habilitação com indicação de CNPJ diferentes, salvo aqueles legalmente permitidos. </w:t>
      </w:r>
    </w:p>
    <w:p w14:paraId="2E399DBA" w14:textId="77777777" w:rsidR="00CD4C18" w:rsidRPr="00CD4C18" w:rsidRDefault="00CD4C18" w:rsidP="00CD4C18">
      <w:pPr>
        <w:widowControl/>
        <w:autoSpaceDE/>
        <w:autoSpaceDN/>
        <w:contextualSpacing/>
        <w:jc w:val="both"/>
        <w:rPr>
          <w:rFonts w:eastAsia="Calibri"/>
          <w:lang w:val="pt-BR" w:eastAsia="pt-BR"/>
        </w:rPr>
      </w:pPr>
    </w:p>
    <w:p w14:paraId="7364BD50" w14:textId="77777777" w:rsidR="00CD4C18" w:rsidRPr="00CD4C18" w:rsidRDefault="00CD4C18" w:rsidP="00CD4C18">
      <w:pPr>
        <w:widowControl/>
        <w:autoSpaceDE/>
        <w:autoSpaceDN/>
        <w:contextualSpacing/>
        <w:jc w:val="both"/>
        <w:rPr>
          <w:rFonts w:eastAsia="Calibri"/>
          <w:lang w:val="pt-BR" w:eastAsia="pt-BR"/>
        </w:rPr>
      </w:pPr>
      <w:r w:rsidRPr="00CD4C18">
        <w:rPr>
          <w:rFonts w:eastAsia="Calibri"/>
          <w:lang w:val="pt-BR" w:eastAsia="pt-BR"/>
        </w:rPr>
        <w:t xml:space="preserve">12.9. Se o licitante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 </w:t>
      </w:r>
    </w:p>
    <w:p w14:paraId="7ABF909B" w14:textId="77777777" w:rsidR="00CD4C18" w:rsidRPr="00CD4C18" w:rsidRDefault="00CD4C18" w:rsidP="00CD4C18">
      <w:pPr>
        <w:widowControl/>
        <w:autoSpaceDE/>
        <w:autoSpaceDN/>
        <w:contextualSpacing/>
        <w:jc w:val="both"/>
        <w:rPr>
          <w:rFonts w:eastAsia="Calibri"/>
          <w:lang w:val="pt-BR" w:eastAsia="pt-BR"/>
        </w:rPr>
      </w:pPr>
    </w:p>
    <w:p w14:paraId="221B95E7" w14:textId="77777777" w:rsidR="00CD4C18" w:rsidRPr="00CD4C18" w:rsidRDefault="00CD4C18" w:rsidP="00CD4C18">
      <w:pPr>
        <w:widowControl/>
        <w:autoSpaceDE/>
        <w:autoSpaceDN/>
        <w:contextualSpacing/>
        <w:jc w:val="both"/>
        <w:rPr>
          <w:rFonts w:eastAsia="Calibri"/>
          <w:lang w:val="pt-BR" w:eastAsia="pt-BR"/>
        </w:rPr>
      </w:pPr>
      <w:r w:rsidRPr="00CD4C18">
        <w:rPr>
          <w:rFonts w:eastAsia="Calibri"/>
          <w:lang w:val="pt-BR" w:eastAsia="pt-BR"/>
        </w:rPr>
        <w:t xml:space="preserve">12.10. Para fins de contratação, deverá o licitante comprovar os seguintes requisitos de habilitação: </w:t>
      </w:r>
    </w:p>
    <w:p w14:paraId="175281AF" w14:textId="77777777" w:rsidR="00CD4C18" w:rsidRPr="00CD4C18" w:rsidRDefault="00CD4C18" w:rsidP="00CD4C18">
      <w:pPr>
        <w:widowControl/>
        <w:autoSpaceDE/>
        <w:autoSpaceDN/>
        <w:contextualSpacing/>
        <w:jc w:val="both"/>
        <w:rPr>
          <w:rFonts w:eastAsia="Calibri"/>
          <w:lang w:val="pt-BR" w:eastAsia="pt-BR"/>
        </w:rPr>
      </w:pPr>
    </w:p>
    <w:p w14:paraId="5345C3FB" w14:textId="77777777" w:rsidR="00CD4C18" w:rsidRPr="00CD4C18" w:rsidRDefault="00CD4C18" w:rsidP="00CD4C18">
      <w:pPr>
        <w:widowControl/>
        <w:autoSpaceDE/>
        <w:autoSpaceDN/>
        <w:jc w:val="both"/>
        <w:rPr>
          <w:rFonts w:eastAsia="Calibri"/>
          <w:b/>
          <w:bCs/>
          <w:lang w:val="pt-BR" w:eastAsia="pt-BR"/>
        </w:rPr>
      </w:pPr>
      <w:r w:rsidRPr="00CD4C18">
        <w:rPr>
          <w:rFonts w:eastAsia="Calibri"/>
          <w:b/>
          <w:bCs/>
          <w:lang w:val="pt-BR" w:eastAsia="pt-BR"/>
        </w:rPr>
        <w:t xml:space="preserve">12.10.1. Habilitação Jurídica: </w:t>
      </w:r>
    </w:p>
    <w:p w14:paraId="367C50DF" w14:textId="77777777" w:rsidR="00CD4C18" w:rsidRPr="00CD4C18" w:rsidRDefault="00CD4C18" w:rsidP="00CD4C18">
      <w:pPr>
        <w:widowControl/>
        <w:autoSpaceDE/>
        <w:autoSpaceDN/>
        <w:rPr>
          <w:rFonts w:eastAsia="Calibri"/>
          <w:lang w:val="pt-BR" w:eastAsia="pt-BR"/>
        </w:rPr>
      </w:pPr>
    </w:p>
    <w:p w14:paraId="15F5F56F" w14:textId="77777777" w:rsidR="00CD4C18" w:rsidRPr="00CD4C18" w:rsidRDefault="00CD4C18" w:rsidP="00CD4C18">
      <w:pPr>
        <w:widowControl/>
        <w:autoSpaceDE/>
        <w:autoSpaceDN/>
        <w:ind w:left="709"/>
        <w:rPr>
          <w:rFonts w:eastAsia="Calibri"/>
          <w:lang w:val="pt-BR" w:eastAsia="pt-BR"/>
        </w:rPr>
      </w:pPr>
    </w:p>
    <w:p w14:paraId="17D5596D" w14:textId="77777777" w:rsidR="00CD4C18" w:rsidRPr="00CD4C18" w:rsidRDefault="00CD4C18" w:rsidP="00CD4C18">
      <w:pPr>
        <w:widowControl/>
        <w:autoSpaceDE/>
        <w:autoSpaceDN/>
        <w:ind w:left="709"/>
        <w:jc w:val="both"/>
        <w:rPr>
          <w:rFonts w:eastAsia="Calibri"/>
          <w:lang w:val="pt-BR" w:eastAsia="pt-BR"/>
        </w:rPr>
      </w:pPr>
      <w:r w:rsidRPr="00CD4C18">
        <w:rPr>
          <w:rFonts w:eastAsia="Calibri"/>
          <w:lang w:val="pt-BR" w:eastAsia="pt-BR"/>
        </w:rPr>
        <w:lastRenderedPageBreak/>
        <w:t xml:space="preserve">12.10.1.2. Empresário individual: inscrição no Registro Público de Empresas Mercantis, a cargo da Junta Comercial da respectiva sede; </w:t>
      </w:r>
    </w:p>
    <w:p w14:paraId="6ED4639E" w14:textId="77777777" w:rsidR="00CD4C18" w:rsidRPr="00CD4C18" w:rsidRDefault="00CD4C18" w:rsidP="00CD4C18">
      <w:pPr>
        <w:widowControl/>
        <w:autoSpaceDE/>
        <w:autoSpaceDN/>
        <w:ind w:left="709"/>
        <w:jc w:val="both"/>
        <w:rPr>
          <w:rFonts w:eastAsia="Calibri"/>
          <w:lang w:val="pt-BR" w:eastAsia="pt-BR"/>
        </w:rPr>
      </w:pPr>
    </w:p>
    <w:p w14:paraId="64FE8701" w14:textId="77777777" w:rsidR="00CD4C18" w:rsidRPr="00CD4C18" w:rsidRDefault="00CD4C18" w:rsidP="00CD4C18">
      <w:pPr>
        <w:widowControl/>
        <w:autoSpaceDE/>
        <w:autoSpaceDN/>
        <w:ind w:left="709"/>
        <w:jc w:val="both"/>
        <w:rPr>
          <w:rFonts w:eastAsia="Calibri"/>
          <w:lang w:val="pt-BR" w:eastAsia="pt-BR"/>
        </w:rPr>
      </w:pPr>
      <w:r w:rsidRPr="00CD4C18">
        <w:rPr>
          <w:rFonts w:eastAsia="Calibri"/>
          <w:lang w:val="pt-BR" w:eastAsia="pt-BR"/>
        </w:rPr>
        <w:t xml:space="preserve">12.10.1.3. Microempreendedor Individual - MEI: Certificado da Condição de Microempreendedor Individual - CCMEI, cuja aceitação ficará condicionada à verificação da autenticidade no </w:t>
      </w:r>
      <w:proofErr w:type="gramStart"/>
      <w:r w:rsidRPr="00CD4C18">
        <w:rPr>
          <w:rFonts w:eastAsia="Calibri"/>
          <w:lang w:val="pt-BR" w:eastAsia="pt-BR"/>
        </w:rPr>
        <w:t>sítiowww.</w:t>
      </w:r>
      <w:proofErr w:type="gramEnd"/>
      <w:r w:rsidRPr="00CD4C18">
        <w:rPr>
          <w:rFonts w:eastAsia="Calibri"/>
          <w:lang w:val="pt-BR" w:eastAsia="pt-BR"/>
        </w:rPr>
        <w:t xml:space="preserve">portaldoempreendedor.gov.br; </w:t>
      </w:r>
    </w:p>
    <w:p w14:paraId="138E0CB4" w14:textId="77777777" w:rsidR="00CD4C18" w:rsidRPr="00CD4C18" w:rsidRDefault="00CD4C18" w:rsidP="00CD4C18">
      <w:pPr>
        <w:widowControl/>
        <w:autoSpaceDE/>
        <w:autoSpaceDN/>
        <w:ind w:left="709"/>
        <w:jc w:val="both"/>
        <w:rPr>
          <w:rFonts w:eastAsia="Calibri"/>
          <w:lang w:val="pt-BR" w:eastAsia="pt-BR"/>
        </w:rPr>
      </w:pPr>
    </w:p>
    <w:p w14:paraId="4B8A18FA" w14:textId="77777777" w:rsidR="00CD4C18" w:rsidRPr="00CD4C18" w:rsidRDefault="00CD4C18" w:rsidP="00CD4C18">
      <w:pPr>
        <w:widowControl/>
        <w:autoSpaceDE/>
        <w:autoSpaceDN/>
        <w:ind w:left="709"/>
        <w:jc w:val="both"/>
        <w:rPr>
          <w:rFonts w:eastAsia="Calibri"/>
          <w:lang w:val="pt-BR" w:eastAsia="pt-BR"/>
        </w:rPr>
      </w:pPr>
      <w:r w:rsidRPr="00CD4C18">
        <w:rPr>
          <w:rFonts w:eastAsia="Calibri"/>
          <w:lang w:val="pt-BR" w:eastAsia="pt-BR"/>
        </w:rPr>
        <w:t xml:space="preserve">12.10.1.4.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w:t>
      </w:r>
    </w:p>
    <w:p w14:paraId="0BED0285" w14:textId="77777777" w:rsidR="00CD4C18" w:rsidRPr="00CD4C18" w:rsidRDefault="00CD4C18" w:rsidP="00CD4C18">
      <w:pPr>
        <w:widowControl/>
        <w:autoSpaceDE/>
        <w:autoSpaceDN/>
        <w:ind w:left="709"/>
        <w:jc w:val="both"/>
        <w:rPr>
          <w:rFonts w:eastAsia="Calibri"/>
          <w:lang w:val="pt-BR" w:eastAsia="pt-BR"/>
        </w:rPr>
      </w:pPr>
    </w:p>
    <w:p w14:paraId="1E8657AC" w14:textId="77777777" w:rsidR="00CD4C18" w:rsidRPr="00CD4C18" w:rsidRDefault="00CD4C18" w:rsidP="00CD4C18">
      <w:pPr>
        <w:widowControl/>
        <w:autoSpaceDE/>
        <w:autoSpaceDN/>
        <w:ind w:left="709"/>
        <w:jc w:val="both"/>
        <w:rPr>
          <w:rFonts w:eastAsia="Calibri"/>
          <w:lang w:val="pt-BR" w:eastAsia="pt-BR"/>
        </w:rPr>
      </w:pPr>
      <w:r w:rsidRPr="00CD4C18">
        <w:rPr>
          <w:rFonts w:eastAsia="Calibri"/>
          <w:lang w:val="pt-BR" w:eastAsia="pt-BR"/>
        </w:rPr>
        <w:t xml:space="preserve">12.10.1.5. Sociedade empresária estrangeira com atuação permanente no País: decreto de autorização para funcionamento no Brasil; </w:t>
      </w:r>
    </w:p>
    <w:p w14:paraId="22DE3388" w14:textId="77777777" w:rsidR="00CD4C18" w:rsidRPr="00CD4C18" w:rsidRDefault="00CD4C18" w:rsidP="00CD4C18">
      <w:pPr>
        <w:widowControl/>
        <w:autoSpaceDE/>
        <w:autoSpaceDN/>
        <w:ind w:left="709"/>
        <w:jc w:val="both"/>
        <w:rPr>
          <w:rFonts w:eastAsia="Calibri"/>
          <w:lang w:val="pt-BR" w:eastAsia="pt-BR"/>
        </w:rPr>
      </w:pPr>
    </w:p>
    <w:p w14:paraId="416BBE46" w14:textId="77777777" w:rsidR="00CD4C18" w:rsidRPr="00CD4C18" w:rsidRDefault="00CD4C18" w:rsidP="00CD4C18">
      <w:pPr>
        <w:widowControl/>
        <w:autoSpaceDE/>
        <w:autoSpaceDN/>
        <w:ind w:left="709"/>
        <w:jc w:val="both"/>
        <w:rPr>
          <w:rFonts w:eastAsia="Calibri"/>
          <w:lang w:val="pt-BR" w:eastAsia="pt-BR"/>
        </w:rPr>
      </w:pPr>
      <w:r w:rsidRPr="00CD4C18">
        <w:rPr>
          <w:rFonts w:eastAsia="Calibri"/>
          <w:lang w:val="pt-BR" w:eastAsia="pt-BR"/>
        </w:rPr>
        <w:t xml:space="preserve">12.10.1.6. Sociedade simples: inscrição do ato constitutivo no Registro Civil de Pessoas Jurídicas do local de sua sede, acompanhada de documento comprobatório de seus administradores; </w:t>
      </w:r>
    </w:p>
    <w:p w14:paraId="5D6F6369" w14:textId="77777777" w:rsidR="00CD4C18" w:rsidRPr="00CD4C18" w:rsidRDefault="00CD4C18" w:rsidP="00CD4C18">
      <w:pPr>
        <w:widowControl/>
        <w:autoSpaceDE/>
        <w:autoSpaceDN/>
        <w:ind w:left="709"/>
        <w:jc w:val="both"/>
        <w:rPr>
          <w:rFonts w:eastAsia="Calibri"/>
          <w:lang w:val="pt-BR" w:eastAsia="pt-BR"/>
        </w:rPr>
      </w:pPr>
    </w:p>
    <w:p w14:paraId="1545A723" w14:textId="77777777" w:rsidR="00CD4C18" w:rsidRPr="00CD4C18" w:rsidRDefault="00CD4C18" w:rsidP="00CD4C18">
      <w:pPr>
        <w:widowControl/>
        <w:autoSpaceDE/>
        <w:autoSpaceDN/>
        <w:ind w:left="709"/>
        <w:jc w:val="both"/>
        <w:rPr>
          <w:rFonts w:eastAsia="Calibri"/>
          <w:lang w:val="pt-BR" w:eastAsia="pt-BR"/>
        </w:rPr>
      </w:pPr>
      <w:r w:rsidRPr="00CD4C18">
        <w:rPr>
          <w:rFonts w:eastAsia="Calibri"/>
          <w:lang w:val="pt-BR" w:eastAsia="pt-BR"/>
        </w:rPr>
        <w:t xml:space="preserve">12.10.1.7. Filial, sucursal ou agência de sociedade simples ou empresária - inscrição do ato constitutivo da filial, sucursal ou agência da sociedade simples ou empresária, respectivamente, no Registro Civil das Pessoas Jurídicas ou no Registro Público de Empresas Mercantis onde tem sede a matriz; </w:t>
      </w:r>
    </w:p>
    <w:p w14:paraId="2C29A416" w14:textId="77777777" w:rsidR="00CD4C18" w:rsidRPr="00CD4C18" w:rsidRDefault="00CD4C18" w:rsidP="00CD4C18">
      <w:pPr>
        <w:widowControl/>
        <w:autoSpaceDE/>
        <w:autoSpaceDN/>
        <w:ind w:left="709"/>
        <w:jc w:val="both"/>
        <w:rPr>
          <w:rFonts w:eastAsia="Calibri"/>
          <w:lang w:val="pt-BR" w:eastAsia="pt-BR"/>
        </w:rPr>
      </w:pPr>
    </w:p>
    <w:p w14:paraId="5488A693" w14:textId="77777777" w:rsidR="00CD4C18" w:rsidRPr="00CD4C18" w:rsidRDefault="00CD4C18" w:rsidP="00CD4C18">
      <w:pPr>
        <w:widowControl/>
        <w:autoSpaceDE/>
        <w:autoSpaceDN/>
        <w:ind w:left="709"/>
        <w:jc w:val="both"/>
        <w:rPr>
          <w:rFonts w:eastAsia="Calibri"/>
          <w:lang w:val="pt-BR" w:eastAsia="pt-BR"/>
        </w:rPr>
      </w:pPr>
      <w:r w:rsidRPr="00CD4C18">
        <w:rPr>
          <w:rFonts w:eastAsia="Calibri"/>
          <w:lang w:val="pt-BR" w:eastAsia="pt-BR"/>
        </w:rPr>
        <w:t>12.10.1.8. Os documentos apresentados deverão estar acompanhados de todas as alterações ou da consolidação respectiva.</w:t>
      </w:r>
    </w:p>
    <w:p w14:paraId="196B334A" w14:textId="77777777" w:rsidR="00CD4C18" w:rsidRPr="00CD4C18" w:rsidRDefault="00CD4C18" w:rsidP="00CD4C18">
      <w:pPr>
        <w:widowControl/>
        <w:autoSpaceDE/>
        <w:autoSpaceDN/>
        <w:jc w:val="both"/>
        <w:rPr>
          <w:rFonts w:eastAsia="Calibri"/>
          <w:b/>
          <w:bCs/>
          <w:lang w:val="pt-BR" w:eastAsia="pt-BR"/>
        </w:rPr>
      </w:pPr>
    </w:p>
    <w:p w14:paraId="409B6836" w14:textId="77777777" w:rsidR="00CD4C18" w:rsidRPr="00CD4C18" w:rsidRDefault="00CD4C18" w:rsidP="00CD4C18">
      <w:pPr>
        <w:widowControl/>
        <w:autoSpaceDE/>
        <w:autoSpaceDN/>
        <w:jc w:val="both"/>
        <w:rPr>
          <w:rFonts w:eastAsia="Calibri"/>
          <w:b/>
          <w:bCs/>
          <w:lang w:val="pt-BR" w:eastAsia="pt-BR"/>
        </w:rPr>
      </w:pPr>
      <w:r w:rsidRPr="00CD4C18">
        <w:rPr>
          <w:rFonts w:eastAsia="Calibri"/>
          <w:b/>
          <w:bCs/>
          <w:lang w:val="pt-BR" w:eastAsia="pt-BR"/>
        </w:rPr>
        <w:t xml:space="preserve">12.10.2. Habilitação Fiscal, Social e Trabalhista: </w:t>
      </w:r>
    </w:p>
    <w:p w14:paraId="24F9C0A7" w14:textId="77777777" w:rsidR="00CD4C18" w:rsidRPr="00CD4C18" w:rsidRDefault="00CD4C18" w:rsidP="00CD4C18">
      <w:pPr>
        <w:widowControl/>
        <w:autoSpaceDE/>
        <w:autoSpaceDN/>
        <w:ind w:left="709"/>
        <w:jc w:val="both"/>
        <w:rPr>
          <w:rFonts w:eastAsia="Calibri"/>
          <w:lang w:val="pt-BR" w:eastAsia="pt-BR"/>
        </w:rPr>
      </w:pPr>
      <w:r w:rsidRPr="00CD4C18">
        <w:rPr>
          <w:rFonts w:eastAsia="Calibri"/>
          <w:lang w:val="pt-BR" w:eastAsia="pt-BR"/>
        </w:rPr>
        <w:t xml:space="preserve">12.10.2.1. </w:t>
      </w:r>
      <w:proofErr w:type="gramStart"/>
      <w:r w:rsidRPr="00CD4C18">
        <w:rPr>
          <w:rFonts w:eastAsia="Calibri"/>
          <w:lang w:val="pt-BR" w:eastAsia="pt-BR"/>
        </w:rPr>
        <w:t>prova</w:t>
      </w:r>
      <w:proofErr w:type="gramEnd"/>
      <w:r w:rsidRPr="00CD4C18">
        <w:rPr>
          <w:rFonts w:eastAsia="Calibri"/>
          <w:lang w:val="pt-BR" w:eastAsia="pt-BR"/>
        </w:rPr>
        <w:t xml:space="preserve"> de inscrição no Cadastro de Pessoas Físicas (CPF); </w:t>
      </w:r>
    </w:p>
    <w:p w14:paraId="1C6082C3" w14:textId="77777777" w:rsidR="00CD4C18" w:rsidRPr="00CD4C18" w:rsidRDefault="00CD4C18" w:rsidP="00CD4C18">
      <w:pPr>
        <w:widowControl/>
        <w:autoSpaceDE/>
        <w:autoSpaceDN/>
        <w:ind w:left="709"/>
        <w:jc w:val="both"/>
        <w:rPr>
          <w:rFonts w:eastAsia="Calibri"/>
          <w:lang w:val="pt-BR" w:eastAsia="pt-BR"/>
        </w:rPr>
      </w:pPr>
    </w:p>
    <w:p w14:paraId="3D85403E" w14:textId="77777777" w:rsidR="00CD4C18" w:rsidRPr="00CD4C18" w:rsidRDefault="00CD4C18" w:rsidP="00CD4C18">
      <w:pPr>
        <w:widowControl/>
        <w:autoSpaceDE/>
        <w:autoSpaceDN/>
        <w:ind w:left="709"/>
        <w:jc w:val="both"/>
        <w:rPr>
          <w:rFonts w:eastAsia="Calibri"/>
          <w:lang w:val="pt-BR" w:eastAsia="pt-BR"/>
        </w:rPr>
      </w:pPr>
      <w:r w:rsidRPr="00CD4C18">
        <w:rPr>
          <w:rFonts w:eastAsia="Calibri"/>
          <w:lang w:val="pt-BR" w:eastAsia="pt-BR"/>
        </w:rPr>
        <w:t xml:space="preserve">12.10.2.2. </w:t>
      </w:r>
      <w:proofErr w:type="gramStart"/>
      <w:r w:rsidRPr="00CD4C18">
        <w:rPr>
          <w:rFonts w:eastAsia="Calibri"/>
          <w:lang w:val="pt-BR" w:eastAsia="pt-BR"/>
        </w:rPr>
        <w:t>prova</w:t>
      </w:r>
      <w:proofErr w:type="gramEnd"/>
      <w:r w:rsidRPr="00CD4C18">
        <w:rPr>
          <w:rFonts w:eastAsia="Calibri"/>
          <w:lang w:val="pt-BR" w:eastAsia="pt-BR"/>
        </w:rPr>
        <w:t xml:space="preserve"> de inscrição no Cadastro Nacional da Pessoa Jurídica (CNPJ); </w:t>
      </w:r>
    </w:p>
    <w:p w14:paraId="3BFE565A" w14:textId="77777777" w:rsidR="00CD4C18" w:rsidRPr="00CD4C18" w:rsidRDefault="00CD4C18" w:rsidP="00CD4C18">
      <w:pPr>
        <w:widowControl/>
        <w:autoSpaceDE/>
        <w:autoSpaceDN/>
        <w:ind w:left="709"/>
        <w:jc w:val="both"/>
        <w:rPr>
          <w:rFonts w:eastAsia="Calibri"/>
          <w:lang w:val="pt-BR" w:eastAsia="pt-BR"/>
        </w:rPr>
      </w:pPr>
    </w:p>
    <w:p w14:paraId="27438DA5" w14:textId="77777777" w:rsidR="00CD4C18" w:rsidRPr="00CD4C18" w:rsidRDefault="00CD4C18" w:rsidP="00CD4C18">
      <w:pPr>
        <w:widowControl/>
        <w:autoSpaceDE/>
        <w:autoSpaceDN/>
        <w:ind w:left="709"/>
        <w:jc w:val="both"/>
        <w:rPr>
          <w:rFonts w:eastAsia="Calibri"/>
          <w:lang w:val="pt-BR" w:eastAsia="pt-BR"/>
        </w:rPr>
      </w:pPr>
      <w:r w:rsidRPr="00CD4C18">
        <w:rPr>
          <w:rFonts w:eastAsia="Calibri"/>
          <w:lang w:val="pt-BR" w:eastAsia="pt-BR"/>
        </w:rPr>
        <w:t xml:space="preserve">12.10.2.3. </w:t>
      </w:r>
      <w:proofErr w:type="gramStart"/>
      <w:r w:rsidRPr="00CD4C18">
        <w:rPr>
          <w:rFonts w:eastAsia="Calibri"/>
          <w:lang w:val="pt-BR" w:eastAsia="pt-BR"/>
        </w:rPr>
        <w:t>prova</w:t>
      </w:r>
      <w:proofErr w:type="gramEnd"/>
      <w:r w:rsidRPr="00CD4C18">
        <w:rPr>
          <w:rFonts w:eastAsia="Calibri"/>
          <w:lang w:val="pt-BR" w:eastAsia="pt-BR"/>
        </w:rPr>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659DA956" w14:textId="77777777" w:rsidR="00CD4C18" w:rsidRPr="00CD4C18" w:rsidRDefault="00CD4C18" w:rsidP="00CD4C18">
      <w:pPr>
        <w:widowControl/>
        <w:autoSpaceDE/>
        <w:autoSpaceDN/>
        <w:ind w:left="709"/>
        <w:jc w:val="both"/>
        <w:rPr>
          <w:rFonts w:eastAsia="Calibri"/>
          <w:lang w:val="pt-BR" w:eastAsia="pt-BR"/>
        </w:rPr>
      </w:pPr>
    </w:p>
    <w:p w14:paraId="6C76437F" w14:textId="77777777" w:rsidR="00CD4C18" w:rsidRPr="00CD4C18" w:rsidRDefault="00CD4C18" w:rsidP="00CD4C18">
      <w:pPr>
        <w:widowControl/>
        <w:autoSpaceDE/>
        <w:autoSpaceDN/>
        <w:ind w:left="709"/>
        <w:jc w:val="both"/>
        <w:rPr>
          <w:rFonts w:eastAsia="Calibri"/>
          <w:lang w:val="pt-BR" w:eastAsia="pt-BR"/>
        </w:rPr>
      </w:pPr>
      <w:r w:rsidRPr="00CD4C18">
        <w:rPr>
          <w:rFonts w:eastAsia="Calibri"/>
          <w:lang w:val="pt-BR" w:eastAsia="pt-BR"/>
        </w:rPr>
        <w:t xml:space="preserve">12.10.2.4. </w:t>
      </w:r>
      <w:proofErr w:type="gramStart"/>
      <w:r w:rsidRPr="00CD4C18">
        <w:rPr>
          <w:rFonts w:eastAsia="Calibri"/>
          <w:lang w:val="pt-BR" w:eastAsia="pt-BR"/>
        </w:rPr>
        <w:t>prova</w:t>
      </w:r>
      <w:proofErr w:type="gramEnd"/>
      <w:r w:rsidRPr="00CD4C18">
        <w:rPr>
          <w:rFonts w:eastAsia="Calibri"/>
          <w:lang w:val="pt-BR" w:eastAsia="pt-BR"/>
        </w:rPr>
        <w:t xml:space="preserve"> de regularidade com o Fundo de Garantia do Tempo de Serviço (FGTS);</w:t>
      </w:r>
    </w:p>
    <w:p w14:paraId="100857A0" w14:textId="77777777" w:rsidR="00CD4C18" w:rsidRPr="00CD4C18" w:rsidRDefault="00CD4C18" w:rsidP="00CD4C18">
      <w:pPr>
        <w:widowControl/>
        <w:autoSpaceDE/>
        <w:autoSpaceDN/>
        <w:ind w:left="709"/>
        <w:jc w:val="both"/>
        <w:rPr>
          <w:rFonts w:eastAsia="Calibri"/>
          <w:lang w:val="pt-BR" w:eastAsia="pt-BR"/>
        </w:rPr>
      </w:pPr>
    </w:p>
    <w:p w14:paraId="2B164B99" w14:textId="77777777" w:rsidR="00CD4C18" w:rsidRPr="00CD4C18" w:rsidRDefault="00CD4C18" w:rsidP="00CD4C18">
      <w:pPr>
        <w:widowControl/>
        <w:autoSpaceDE/>
        <w:autoSpaceDN/>
        <w:ind w:left="709"/>
        <w:jc w:val="both"/>
        <w:rPr>
          <w:rFonts w:eastAsia="Calibri"/>
          <w:lang w:val="pt-BR" w:eastAsia="pt-BR"/>
        </w:rPr>
      </w:pPr>
      <w:r w:rsidRPr="00CD4C18">
        <w:rPr>
          <w:rFonts w:eastAsia="Calibri"/>
          <w:lang w:val="pt-BR" w:eastAsia="pt-BR"/>
        </w:rPr>
        <w:t xml:space="preserve">12.10.2.5. </w:t>
      </w:r>
      <w:proofErr w:type="gramStart"/>
      <w:r w:rsidRPr="00CD4C18">
        <w:rPr>
          <w:rFonts w:eastAsia="Calibri"/>
          <w:lang w:val="pt-BR" w:eastAsia="pt-BR"/>
        </w:rPr>
        <w:t>declaração</w:t>
      </w:r>
      <w:proofErr w:type="gramEnd"/>
      <w:r w:rsidRPr="00CD4C18">
        <w:rPr>
          <w:rFonts w:eastAsia="Calibri"/>
          <w:lang w:val="pt-BR" w:eastAsia="pt-BR"/>
        </w:rPr>
        <w:t xml:space="preserve"> de que não emprega menor de 18 anos em trabalho noturno, perigoso ou insalubre e não emprega menor de 16 anos, salvo menor, a partir de 14 anos, na condição de aprendiz, nos termos do artigo 7°, XXXIII, da Constituição; </w:t>
      </w:r>
    </w:p>
    <w:p w14:paraId="115F0873" w14:textId="77777777" w:rsidR="00CD4C18" w:rsidRPr="00CD4C18" w:rsidRDefault="00CD4C18" w:rsidP="00CD4C18">
      <w:pPr>
        <w:widowControl/>
        <w:autoSpaceDE/>
        <w:autoSpaceDN/>
        <w:ind w:left="709"/>
        <w:jc w:val="both"/>
        <w:rPr>
          <w:rFonts w:eastAsia="Calibri"/>
          <w:lang w:val="pt-BR" w:eastAsia="pt-BR"/>
        </w:rPr>
      </w:pPr>
    </w:p>
    <w:p w14:paraId="05D3CB6B" w14:textId="77777777" w:rsidR="00CD4C18" w:rsidRPr="00CD4C18" w:rsidRDefault="00CD4C18" w:rsidP="00CD4C18">
      <w:pPr>
        <w:widowControl/>
        <w:autoSpaceDE/>
        <w:autoSpaceDN/>
        <w:ind w:left="709"/>
        <w:jc w:val="both"/>
        <w:rPr>
          <w:rFonts w:eastAsia="Calibri"/>
          <w:lang w:val="pt-BR" w:eastAsia="pt-BR"/>
        </w:rPr>
      </w:pPr>
      <w:r w:rsidRPr="00CD4C18">
        <w:rPr>
          <w:rFonts w:eastAsia="Calibri"/>
          <w:lang w:val="pt-BR" w:eastAsia="pt-BR"/>
        </w:rPr>
        <w:t xml:space="preserve">12.10.2.6. </w:t>
      </w:r>
      <w:proofErr w:type="gramStart"/>
      <w:r w:rsidRPr="00CD4C18">
        <w:rPr>
          <w:rFonts w:eastAsia="Calibri"/>
          <w:lang w:val="pt-BR" w:eastAsia="pt-BR"/>
        </w:rPr>
        <w:t>prova</w:t>
      </w:r>
      <w:proofErr w:type="gramEnd"/>
      <w:r w:rsidRPr="00CD4C18">
        <w:rPr>
          <w:rFonts w:eastAsia="Calibri"/>
          <w:lang w:val="pt-BR" w:eastAsia="pt-BR"/>
        </w:rPr>
        <w:t xml:space="preserve"> de inexistência de débitos inadimplidos perante a Justiça do Trabalho, mediante a apresentação de certidão negativa ou positiva com efeito de negativa, nos termos do Título VII-A da Consolidação das Leis do Trabalho, aprovada pelo Decreto-Lei nº5.452, de 1º de maio de 1943; </w:t>
      </w:r>
    </w:p>
    <w:p w14:paraId="292F7EB8" w14:textId="77777777" w:rsidR="00CD4C18" w:rsidRPr="00CD4C18" w:rsidRDefault="00CD4C18" w:rsidP="00CD4C18">
      <w:pPr>
        <w:widowControl/>
        <w:autoSpaceDE/>
        <w:autoSpaceDN/>
        <w:ind w:left="709"/>
        <w:jc w:val="both"/>
        <w:rPr>
          <w:rFonts w:eastAsia="Calibri"/>
          <w:lang w:val="pt-BR" w:eastAsia="pt-BR"/>
        </w:rPr>
      </w:pPr>
    </w:p>
    <w:p w14:paraId="1E1D3130" w14:textId="77777777" w:rsidR="00CD4C18" w:rsidRPr="00CD4C18" w:rsidRDefault="00CD4C18" w:rsidP="00CD4C18">
      <w:pPr>
        <w:widowControl/>
        <w:autoSpaceDE/>
        <w:autoSpaceDN/>
        <w:ind w:left="709"/>
        <w:jc w:val="both"/>
        <w:rPr>
          <w:rFonts w:eastAsia="Calibri"/>
          <w:lang w:val="pt-BR" w:eastAsia="pt-BR"/>
        </w:rPr>
      </w:pPr>
      <w:r w:rsidRPr="00CD4C18">
        <w:rPr>
          <w:rFonts w:eastAsia="Calibri"/>
          <w:lang w:val="pt-BR" w:eastAsia="pt-BR"/>
        </w:rPr>
        <w:t xml:space="preserve">12.10.2.7. </w:t>
      </w:r>
      <w:proofErr w:type="gramStart"/>
      <w:r w:rsidRPr="00CD4C18">
        <w:rPr>
          <w:rFonts w:eastAsia="Calibri"/>
          <w:lang w:val="pt-BR" w:eastAsia="pt-BR"/>
        </w:rPr>
        <w:t>prova</w:t>
      </w:r>
      <w:proofErr w:type="gramEnd"/>
      <w:r w:rsidRPr="00CD4C18">
        <w:rPr>
          <w:rFonts w:eastAsia="Calibri"/>
          <w:lang w:val="pt-BR" w:eastAsia="pt-BR"/>
        </w:rPr>
        <w:t xml:space="preserve"> de inscrição no cadastro de contribuintes municipal, se houver, relativo ao domicílio ou sede do fornecedor, pertinente ao seu ramo de atividade e compatível com o objeto contratual; </w:t>
      </w:r>
    </w:p>
    <w:p w14:paraId="60F4B7D5" w14:textId="77777777" w:rsidR="00CD4C18" w:rsidRPr="00CD4C18" w:rsidRDefault="00CD4C18" w:rsidP="00CD4C18">
      <w:pPr>
        <w:widowControl/>
        <w:autoSpaceDE/>
        <w:autoSpaceDN/>
        <w:ind w:left="709"/>
        <w:jc w:val="both"/>
        <w:rPr>
          <w:rFonts w:eastAsia="Calibri"/>
          <w:lang w:val="pt-BR" w:eastAsia="pt-BR"/>
        </w:rPr>
      </w:pPr>
    </w:p>
    <w:p w14:paraId="273D4577" w14:textId="77777777" w:rsidR="00CD4C18" w:rsidRPr="00CD4C18" w:rsidRDefault="00CD4C18" w:rsidP="00CD4C18">
      <w:pPr>
        <w:widowControl/>
        <w:autoSpaceDE/>
        <w:autoSpaceDN/>
        <w:ind w:left="1276"/>
        <w:jc w:val="both"/>
        <w:rPr>
          <w:rFonts w:eastAsia="Calibri"/>
          <w:lang w:val="pt-BR" w:eastAsia="pt-BR"/>
        </w:rPr>
      </w:pPr>
      <w:r w:rsidRPr="00CD4C18">
        <w:rPr>
          <w:rFonts w:eastAsia="Calibri"/>
          <w:lang w:val="pt-BR" w:eastAsia="pt-BR"/>
        </w:rPr>
        <w:t xml:space="preserve">12.10.2.7.1. O fornecedor enquadrado como microempreendedor individual que pretenda auferir os benefícios do tratamento diferenciado previstos na Lei Complementar n. 123, de </w:t>
      </w:r>
      <w:r w:rsidRPr="00CD4C18">
        <w:rPr>
          <w:rFonts w:eastAsia="Calibri"/>
          <w:lang w:val="pt-BR" w:eastAsia="pt-BR"/>
        </w:rPr>
        <w:lastRenderedPageBreak/>
        <w:t>2006, estará dispensado da prova de inscrição nos cadastros de contribuintes estadual e municipal.</w:t>
      </w:r>
    </w:p>
    <w:p w14:paraId="749EACF6" w14:textId="77777777" w:rsidR="00CD4C18" w:rsidRPr="00CD4C18" w:rsidRDefault="00CD4C18" w:rsidP="00CD4C18">
      <w:pPr>
        <w:widowControl/>
        <w:autoSpaceDE/>
        <w:autoSpaceDN/>
        <w:jc w:val="both"/>
        <w:rPr>
          <w:rFonts w:eastAsia="Calibri"/>
          <w:lang w:val="pt-BR" w:eastAsia="pt-BR"/>
        </w:rPr>
      </w:pPr>
    </w:p>
    <w:p w14:paraId="065E4531" w14:textId="77777777" w:rsidR="00CD4C18" w:rsidRPr="00CD4C18" w:rsidRDefault="00CD4C18" w:rsidP="00CD4C18">
      <w:pPr>
        <w:widowControl/>
        <w:autoSpaceDE/>
        <w:autoSpaceDN/>
        <w:ind w:left="709"/>
        <w:jc w:val="both"/>
        <w:rPr>
          <w:rFonts w:eastAsia="Calibri"/>
          <w:lang w:val="pt-BR" w:eastAsia="pt-BR"/>
        </w:rPr>
      </w:pPr>
      <w:r w:rsidRPr="00CD4C18">
        <w:rPr>
          <w:rFonts w:eastAsia="Calibri"/>
          <w:lang w:val="pt-BR" w:eastAsia="pt-BR"/>
        </w:rPr>
        <w:t xml:space="preserve">12.10.2.8. </w:t>
      </w:r>
      <w:proofErr w:type="gramStart"/>
      <w:r w:rsidRPr="00CD4C18">
        <w:rPr>
          <w:rFonts w:eastAsia="Calibri"/>
          <w:lang w:val="pt-BR" w:eastAsia="pt-BR"/>
        </w:rPr>
        <w:t>prova</w:t>
      </w:r>
      <w:proofErr w:type="gramEnd"/>
      <w:r w:rsidRPr="00CD4C18">
        <w:rPr>
          <w:rFonts w:eastAsia="Calibri"/>
          <w:lang w:val="pt-BR" w:eastAsia="pt-BR"/>
        </w:rPr>
        <w:t xml:space="preserve"> de regularidade com a Fazenda Estadual do domicílio ou sede do fornecedor, relativa à atividade em cujo exercício contrata ou concorre; </w:t>
      </w:r>
    </w:p>
    <w:p w14:paraId="69912AF6" w14:textId="77777777" w:rsidR="00CD4C18" w:rsidRPr="00CD4C18" w:rsidRDefault="00CD4C18" w:rsidP="00CD4C18">
      <w:pPr>
        <w:widowControl/>
        <w:autoSpaceDE/>
        <w:autoSpaceDN/>
        <w:ind w:left="851"/>
        <w:jc w:val="both"/>
        <w:rPr>
          <w:rFonts w:eastAsia="Calibri"/>
          <w:lang w:val="pt-BR" w:eastAsia="pt-BR"/>
        </w:rPr>
      </w:pPr>
    </w:p>
    <w:p w14:paraId="012A081F" w14:textId="77777777" w:rsidR="00CD4C18" w:rsidRPr="00CD4C18" w:rsidRDefault="00CD4C18" w:rsidP="00CD4C18">
      <w:pPr>
        <w:widowControl/>
        <w:autoSpaceDE/>
        <w:autoSpaceDN/>
        <w:ind w:left="1276"/>
        <w:jc w:val="both"/>
        <w:rPr>
          <w:rFonts w:eastAsia="Calibri"/>
          <w:lang w:val="pt-BR" w:eastAsia="pt-BR"/>
        </w:rPr>
      </w:pPr>
      <w:r w:rsidRPr="00CD4C18">
        <w:rPr>
          <w:rFonts w:eastAsia="Calibri"/>
          <w:lang w:val="pt-BR" w:eastAsia="pt-BR"/>
        </w:rPr>
        <w:t xml:space="preserve">12.10.2.8.1. </w:t>
      </w:r>
      <w:proofErr w:type="gramStart"/>
      <w:r w:rsidRPr="00CD4C18">
        <w:rPr>
          <w:rFonts w:eastAsia="Calibri"/>
          <w:lang w:val="pt-BR" w:eastAsia="pt-BR"/>
        </w:rPr>
        <w:t>caso</w:t>
      </w:r>
      <w:proofErr w:type="gramEnd"/>
      <w:r w:rsidRPr="00CD4C18">
        <w:rPr>
          <w:rFonts w:eastAsia="Calibri"/>
          <w:lang w:val="pt-BR" w:eastAsia="pt-BR"/>
        </w:rPr>
        <w:t xml:space="preserve"> o fornecedor seja considerado isento dos tributos estaduais ou distritais relacionados ao objeto, deverá comprovar tal condição mediante a apresentação de certidão ou declaração da Fazenda respectiva do seu domicílio ou sede, ou por meio de outro documento equivalente, na formada respectiva legislação de regência.</w:t>
      </w:r>
    </w:p>
    <w:p w14:paraId="44863E31" w14:textId="77777777" w:rsidR="00CD4C18" w:rsidRPr="00CD4C18" w:rsidRDefault="00CD4C18" w:rsidP="00CD4C18">
      <w:pPr>
        <w:widowControl/>
        <w:autoSpaceDE/>
        <w:autoSpaceDN/>
        <w:jc w:val="both"/>
        <w:rPr>
          <w:rFonts w:eastAsia="Calibri"/>
          <w:lang w:val="pt-BR" w:eastAsia="pt-BR"/>
        </w:rPr>
      </w:pPr>
    </w:p>
    <w:p w14:paraId="6D0CA8BA" w14:textId="77777777" w:rsidR="00CD4C18" w:rsidRPr="00CD4C18" w:rsidRDefault="00CD4C18" w:rsidP="00CD4C18">
      <w:pPr>
        <w:widowControl/>
        <w:autoSpaceDE/>
        <w:autoSpaceDN/>
        <w:ind w:left="709"/>
        <w:jc w:val="both"/>
        <w:rPr>
          <w:rFonts w:eastAsia="Calibri"/>
          <w:lang w:val="pt-BR" w:eastAsia="pt-BR"/>
        </w:rPr>
      </w:pPr>
      <w:r w:rsidRPr="00CD4C18">
        <w:rPr>
          <w:rFonts w:eastAsia="Calibri"/>
          <w:lang w:val="pt-BR" w:eastAsia="pt-BR"/>
        </w:rPr>
        <w:t xml:space="preserve">12.10.2.9. </w:t>
      </w:r>
      <w:proofErr w:type="gramStart"/>
      <w:r w:rsidRPr="00CD4C18">
        <w:rPr>
          <w:rFonts w:eastAsia="Calibri"/>
          <w:lang w:val="pt-BR" w:eastAsia="pt-BR"/>
        </w:rPr>
        <w:t>prova</w:t>
      </w:r>
      <w:proofErr w:type="gramEnd"/>
      <w:r w:rsidRPr="00CD4C18">
        <w:rPr>
          <w:rFonts w:eastAsia="Calibri"/>
          <w:lang w:val="pt-BR" w:eastAsia="pt-BR"/>
        </w:rPr>
        <w:t xml:space="preserve"> de regularidade com a Fazenda Municipal do domicílio ou sede do fornecedor, relativa à atividade em cujo exercício contrata ou concorre; </w:t>
      </w:r>
    </w:p>
    <w:p w14:paraId="19B1E574" w14:textId="77777777" w:rsidR="00CD4C18" w:rsidRPr="00CD4C18" w:rsidRDefault="00CD4C18" w:rsidP="00CD4C18">
      <w:pPr>
        <w:widowControl/>
        <w:autoSpaceDE/>
        <w:autoSpaceDN/>
        <w:ind w:left="1276"/>
        <w:jc w:val="both"/>
        <w:rPr>
          <w:rFonts w:eastAsia="Calibri"/>
          <w:lang w:val="pt-BR" w:eastAsia="pt-BR"/>
        </w:rPr>
      </w:pPr>
    </w:p>
    <w:p w14:paraId="58BC4C9C" w14:textId="77777777" w:rsidR="00CD4C18" w:rsidRPr="00CD4C18" w:rsidRDefault="00CD4C18" w:rsidP="00CD4C18">
      <w:pPr>
        <w:widowControl/>
        <w:autoSpaceDE/>
        <w:autoSpaceDN/>
        <w:ind w:left="1276"/>
        <w:jc w:val="both"/>
        <w:rPr>
          <w:rFonts w:eastAsia="Calibri"/>
          <w:lang w:val="pt-BR" w:eastAsia="pt-BR"/>
        </w:rPr>
      </w:pPr>
      <w:r w:rsidRPr="00CD4C18">
        <w:rPr>
          <w:rFonts w:eastAsia="Calibri"/>
          <w:lang w:val="pt-BR" w:eastAsia="pt-BR"/>
        </w:rPr>
        <w:t xml:space="preserve">12.10.2.9.1. </w:t>
      </w:r>
      <w:proofErr w:type="gramStart"/>
      <w:r w:rsidRPr="00CD4C18">
        <w:rPr>
          <w:rFonts w:eastAsia="Calibri"/>
          <w:lang w:val="pt-BR" w:eastAsia="pt-BR"/>
        </w:rPr>
        <w:t>caso</w:t>
      </w:r>
      <w:proofErr w:type="gramEnd"/>
      <w:r w:rsidRPr="00CD4C18">
        <w:rPr>
          <w:rFonts w:eastAsia="Calibri"/>
          <w:lang w:val="pt-BR" w:eastAsia="pt-BR"/>
        </w:rPr>
        <w:t xml:space="preserve"> o fornecedor seja considerado isento dos tributos municipais relacionados ao objeto, deverá comprovar tal condição mediante a apresentação de certidão ou declaração da Fazenda do seu domicílio ou sede, ou por meio de outro documento equivalente, na formada respectiva legislação de regência.</w:t>
      </w:r>
    </w:p>
    <w:p w14:paraId="4AD3E2B9" w14:textId="77777777" w:rsidR="00CD4C18" w:rsidRPr="00CD4C18" w:rsidRDefault="00CD4C18" w:rsidP="00CD4C18">
      <w:pPr>
        <w:widowControl/>
        <w:autoSpaceDE/>
        <w:autoSpaceDN/>
        <w:jc w:val="both"/>
        <w:rPr>
          <w:rFonts w:eastAsia="Calibri"/>
          <w:lang w:val="pt-BR" w:eastAsia="pt-BR"/>
        </w:rPr>
      </w:pPr>
    </w:p>
    <w:p w14:paraId="3DADBC2F" w14:textId="77777777" w:rsidR="00CD4C18" w:rsidRPr="00CD4C18" w:rsidRDefault="00CD4C18" w:rsidP="00CD4C18">
      <w:pPr>
        <w:tabs>
          <w:tab w:val="left" w:pos="1478"/>
        </w:tabs>
        <w:spacing w:before="8"/>
        <w:jc w:val="both"/>
        <w:rPr>
          <w:rFonts w:eastAsia="Calibri"/>
          <w:lang w:val="pt-BR" w:eastAsia="pt-BR"/>
        </w:rPr>
      </w:pPr>
      <w:r w:rsidRPr="00CD4C18">
        <w:rPr>
          <w:rFonts w:eastAsia="Calibri"/>
          <w:b/>
          <w:lang w:val="pt-BR" w:eastAsia="pt-BR"/>
        </w:rPr>
        <w:t>12.10.4. Habilitação econômico-financeira:</w:t>
      </w:r>
    </w:p>
    <w:p w14:paraId="4D191CE8" w14:textId="77777777" w:rsidR="00CD4C18" w:rsidRPr="00CD4C18" w:rsidRDefault="00CD4C18" w:rsidP="00CD4C18">
      <w:pPr>
        <w:widowControl/>
        <w:tabs>
          <w:tab w:val="left" w:pos="284"/>
        </w:tabs>
        <w:autoSpaceDE/>
        <w:autoSpaceDN/>
        <w:snapToGrid w:val="0"/>
        <w:jc w:val="both"/>
        <w:rPr>
          <w:rFonts w:eastAsia="Calibri"/>
          <w:b/>
          <w:bCs/>
          <w:lang w:val="pt-BR" w:eastAsia="pt-BR"/>
        </w:rPr>
      </w:pPr>
    </w:p>
    <w:p w14:paraId="5776D535" w14:textId="77777777" w:rsidR="00CD4C18" w:rsidRPr="00CD4C18" w:rsidRDefault="00CD4C18" w:rsidP="00CD4C18">
      <w:pPr>
        <w:widowControl/>
        <w:tabs>
          <w:tab w:val="left" w:pos="284"/>
        </w:tabs>
        <w:autoSpaceDE/>
        <w:autoSpaceDN/>
        <w:snapToGrid w:val="0"/>
        <w:jc w:val="both"/>
        <w:rPr>
          <w:rFonts w:eastAsia="Calibri"/>
          <w:lang w:val="pt-BR" w:eastAsia="pt-BR"/>
        </w:rPr>
      </w:pPr>
      <w:r w:rsidRPr="00CD4C18">
        <w:rPr>
          <w:rFonts w:eastAsia="Calibri"/>
          <w:b/>
          <w:bCs/>
          <w:lang w:val="pt-BR" w:eastAsia="pt-BR"/>
        </w:rPr>
        <w:t>a)</w:t>
      </w:r>
      <w:r w:rsidRPr="00CD4C18">
        <w:rPr>
          <w:rFonts w:eastAsia="Calibri"/>
          <w:lang w:val="pt-BR" w:eastAsia="pt-BR"/>
        </w:rPr>
        <w:t xml:space="preserve"> Certidão negativa de falência ou recuperação judicial expedida pelo distribuidor da sede do licitante, com data de expedição ou revalidação dos últimos 30 (trinta) dias anteriores à data da realização da licitação, caso o documento não consigne prazo de validade.</w:t>
      </w:r>
    </w:p>
    <w:p w14:paraId="04DE45CC" w14:textId="77777777" w:rsidR="00CD4C18" w:rsidRPr="00CD4C18" w:rsidRDefault="00CD4C18" w:rsidP="00CD4C18">
      <w:pPr>
        <w:widowControl/>
        <w:tabs>
          <w:tab w:val="left" w:pos="284"/>
        </w:tabs>
        <w:autoSpaceDE/>
        <w:autoSpaceDN/>
        <w:snapToGrid w:val="0"/>
        <w:jc w:val="both"/>
        <w:rPr>
          <w:rFonts w:eastAsia="Calibri"/>
          <w:lang w:val="pt-BR" w:eastAsia="pt-BR"/>
        </w:rPr>
      </w:pPr>
    </w:p>
    <w:p w14:paraId="5E285A08" w14:textId="77777777" w:rsidR="00CD4C18" w:rsidRPr="00CD4C18" w:rsidRDefault="00CD4C18" w:rsidP="00CD4C18">
      <w:pPr>
        <w:widowControl/>
        <w:adjustRightInd w:val="0"/>
        <w:ind w:left="993"/>
        <w:jc w:val="both"/>
        <w:rPr>
          <w:rFonts w:eastAsia="Calibri"/>
          <w:lang w:val="pt-BR" w:eastAsia="pt-BR"/>
        </w:rPr>
      </w:pPr>
      <w:proofErr w:type="gramStart"/>
      <w:r w:rsidRPr="00CD4C18">
        <w:rPr>
          <w:rFonts w:eastAsia="Calibri"/>
          <w:b/>
          <w:bCs/>
          <w:lang w:val="pt-BR" w:eastAsia="pt-BR"/>
        </w:rPr>
        <w:t>a.</w:t>
      </w:r>
      <w:proofErr w:type="gramEnd"/>
      <w:r w:rsidRPr="00CD4C18">
        <w:rPr>
          <w:rFonts w:eastAsia="Calibri"/>
          <w:b/>
          <w:bCs/>
          <w:lang w:val="pt-BR" w:eastAsia="pt-BR"/>
        </w:rPr>
        <w:t>1)</w:t>
      </w:r>
      <w:r w:rsidRPr="00CD4C18">
        <w:rPr>
          <w:rFonts w:eastAsia="Calibri"/>
          <w:lang w:val="pt-BR" w:eastAsia="pt-BR"/>
        </w:rPr>
        <w:t xml:space="preserve"> Na hipótese em que a certidão encaminhada for positiva, deve o licitante apresentar comprovante da homologação/deferimento pelo juízo competente do plano de recuperação judicial/extrajudicial em vigor. </w:t>
      </w:r>
    </w:p>
    <w:p w14:paraId="4D12C437" w14:textId="77777777" w:rsidR="00CD4C18" w:rsidRPr="00CD4C18" w:rsidRDefault="00CD4C18" w:rsidP="00CD4C18">
      <w:pPr>
        <w:widowControl/>
        <w:adjustRightInd w:val="0"/>
        <w:jc w:val="both"/>
        <w:rPr>
          <w:rFonts w:eastAsia="Calibri"/>
          <w:lang w:val="pt-BR" w:eastAsia="pt-BR"/>
        </w:rPr>
      </w:pPr>
    </w:p>
    <w:p w14:paraId="2DF485DC" w14:textId="77777777" w:rsidR="00CD4C18" w:rsidRPr="00CD4C18" w:rsidRDefault="00CD4C18" w:rsidP="00CD4C18">
      <w:pPr>
        <w:widowControl/>
        <w:autoSpaceDE/>
        <w:autoSpaceDN/>
        <w:spacing w:after="200" w:line="276" w:lineRule="auto"/>
        <w:contextualSpacing/>
        <w:jc w:val="both"/>
        <w:rPr>
          <w:rFonts w:eastAsia="Calibri"/>
          <w:lang w:val="pt-BR"/>
        </w:rPr>
      </w:pPr>
    </w:p>
    <w:p w14:paraId="18C00C23" w14:textId="77777777" w:rsidR="00CD4C18" w:rsidRPr="00CD4C18" w:rsidRDefault="00CD4C18" w:rsidP="00CD4C18">
      <w:pPr>
        <w:widowControl/>
        <w:autoSpaceDE/>
        <w:autoSpaceDN/>
        <w:jc w:val="both"/>
        <w:rPr>
          <w:b/>
          <w:lang w:val="pt-BR" w:eastAsia="pt-BR"/>
        </w:rPr>
      </w:pPr>
      <w:r w:rsidRPr="00CD4C18">
        <w:rPr>
          <w:b/>
          <w:lang w:eastAsia="pt-BR"/>
        </w:rPr>
        <w:t xml:space="preserve">13.  </w:t>
      </w:r>
      <w:r w:rsidRPr="00CD4C18">
        <w:rPr>
          <w:b/>
          <w:lang w:val="pt-BR" w:eastAsia="pt-BR"/>
        </w:rPr>
        <w:t xml:space="preserve">DAS SANÇÕES ADMINISTRATIVAS </w:t>
      </w:r>
    </w:p>
    <w:p w14:paraId="1A9E4B92" w14:textId="77777777" w:rsidR="00CD4C18" w:rsidRPr="00CD4C18" w:rsidRDefault="00CD4C18" w:rsidP="00CD4C18">
      <w:pPr>
        <w:widowControl/>
        <w:autoSpaceDE/>
        <w:autoSpaceDN/>
        <w:jc w:val="both"/>
        <w:rPr>
          <w:lang w:val="pt-BR" w:eastAsia="pt-BR"/>
        </w:rPr>
      </w:pPr>
    </w:p>
    <w:p w14:paraId="45C5E400" w14:textId="77777777" w:rsidR="00CD4C18" w:rsidRPr="00CD4C18" w:rsidRDefault="00CD4C18" w:rsidP="00CD4C18">
      <w:pPr>
        <w:widowControl/>
        <w:autoSpaceDE/>
        <w:autoSpaceDN/>
        <w:jc w:val="both"/>
        <w:rPr>
          <w:lang w:val="pt-BR" w:eastAsia="pt-BR"/>
        </w:rPr>
      </w:pPr>
      <w:r w:rsidRPr="00CD4C18">
        <w:rPr>
          <w:lang w:val="pt-BR" w:eastAsia="pt-BR"/>
        </w:rPr>
        <w:t xml:space="preserve">13.1. Ficará impedido de licitar e de contratar com a </w:t>
      </w:r>
      <w:r w:rsidRPr="00CD4C18">
        <w:rPr>
          <w:color w:val="000000"/>
          <w:lang w:val="pt-BR" w:eastAsia="pt-BR"/>
        </w:rPr>
        <w:t>Administração Pública Consorciada</w:t>
      </w:r>
      <w:r w:rsidRPr="00CD4C18">
        <w:rPr>
          <w:lang w:val="pt-BR" w:eastAsia="pt-BR"/>
        </w:rPr>
        <w:t xml:space="preserve">, pelo prazo de até 05 (cinco) anos, sem prejuízo das multas previstas em edital e no contrato e das demais cominações legais, garantido o direito à ampla defesa, o licitante que, convocado dentro do prazo de validade de sua proposta: </w:t>
      </w:r>
    </w:p>
    <w:p w14:paraId="53C8A42C" w14:textId="77777777" w:rsidR="00CD4C18" w:rsidRPr="00CD4C18" w:rsidRDefault="00CD4C18" w:rsidP="00CD4C18">
      <w:pPr>
        <w:widowControl/>
        <w:autoSpaceDE/>
        <w:autoSpaceDN/>
        <w:jc w:val="both"/>
        <w:rPr>
          <w:lang w:val="pt-BR" w:eastAsia="pt-BR"/>
        </w:rPr>
      </w:pPr>
    </w:p>
    <w:p w14:paraId="534F1376" w14:textId="77777777" w:rsidR="00CD4C18" w:rsidRPr="00CD4C18" w:rsidRDefault="00CD4C18" w:rsidP="00CD4C18">
      <w:pPr>
        <w:widowControl/>
        <w:autoSpaceDE/>
        <w:autoSpaceDN/>
        <w:jc w:val="both"/>
        <w:rPr>
          <w:lang w:val="pt-BR" w:eastAsia="pt-BR"/>
        </w:rPr>
      </w:pPr>
      <w:r w:rsidRPr="00CD4C18">
        <w:rPr>
          <w:b/>
          <w:bCs/>
          <w:lang w:val="pt-BR" w:eastAsia="pt-BR"/>
        </w:rPr>
        <w:t>a)</w:t>
      </w:r>
      <w:r w:rsidRPr="00CD4C18">
        <w:rPr>
          <w:lang w:val="pt-BR" w:eastAsia="pt-BR"/>
        </w:rPr>
        <w:t xml:space="preserve"> Não assinar o contrato/termo de Adesão ao Credenciamento</w:t>
      </w:r>
      <w:proofErr w:type="gramStart"/>
      <w:r w:rsidRPr="00CD4C18">
        <w:rPr>
          <w:lang w:val="pt-BR" w:eastAsia="pt-BR"/>
        </w:rPr>
        <w:t xml:space="preserve">  </w:t>
      </w:r>
    </w:p>
    <w:p w14:paraId="1BAA69CA" w14:textId="77777777" w:rsidR="00CD4C18" w:rsidRPr="00CD4C18" w:rsidRDefault="00CD4C18" w:rsidP="00CD4C18">
      <w:pPr>
        <w:widowControl/>
        <w:autoSpaceDE/>
        <w:autoSpaceDN/>
        <w:jc w:val="both"/>
        <w:rPr>
          <w:lang w:val="pt-BR" w:eastAsia="pt-BR"/>
        </w:rPr>
      </w:pPr>
      <w:proofErr w:type="gramEnd"/>
      <w:r w:rsidRPr="00CD4C18">
        <w:rPr>
          <w:b/>
          <w:bCs/>
          <w:lang w:val="pt-BR" w:eastAsia="pt-BR"/>
        </w:rPr>
        <w:t>b)</w:t>
      </w:r>
      <w:r w:rsidRPr="00CD4C18">
        <w:rPr>
          <w:lang w:val="pt-BR" w:eastAsia="pt-BR"/>
        </w:rPr>
        <w:t xml:space="preserve"> Não entregar a documentação exigida no edital; </w:t>
      </w:r>
    </w:p>
    <w:p w14:paraId="73A92EA4" w14:textId="77777777" w:rsidR="00CD4C18" w:rsidRPr="00CD4C18" w:rsidRDefault="00CD4C18" w:rsidP="00CD4C18">
      <w:pPr>
        <w:widowControl/>
        <w:autoSpaceDE/>
        <w:autoSpaceDN/>
        <w:jc w:val="both"/>
        <w:rPr>
          <w:lang w:val="pt-BR" w:eastAsia="pt-BR"/>
        </w:rPr>
      </w:pPr>
      <w:r w:rsidRPr="00CD4C18">
        <w:rPr>
          <w:b/>
          <w:bCs/>
          <w:lang w:val="pt-BR" w:eastAsia="pt-BR"/>
        </w:rPr>
        <w:t>c)</w:t>
      </w:r>
      <w:r w:rsidRPr="00CD4C18">
        <w:rPr>
          <w:lang w:val="pt-BR" w:eastAsia="pt-BR"/>
        </w:rPr>
        <w:t xml:space="preserve"> Apresentar documentação falsa; </w:t>
      </w:r>
    </w:p>
    <w:p w14:paraId="3C6F35A0" w14:textId="77777777" w:rsidR="00CD4C18" w:rsidRPr="00CD4C18" w:rsidRDefault="00CD4C18" w:rsidP="00CD4C18">
      <w:pPr>
        <w:widowControl/>
        <w:autoSpaceDE/>
        <w:autoSpaceDN/>
        <w:jc w:val="both"/>
        <w:rPr>
          <w:lang w:val="pt-BR" w:eastAsia="pt-BR"/>
        </w:rPr>
      </w:pPr>
      <w:r w:rsidRPr="00CD4C18">
        <w:rPr>
          <w:b/>
          <w:bCs/>
          <w:lang w:val="pt-BR" w:eastAsia="pt-BR"/>
        </w:rPr>
        <w:t>d)</w:t>
      </w:r>
      <w:r w:rsidRPr="00CD4C18">
        <w:rPr>
          <w:lang w:val="pt-BR" w:eastAsia="pt-BR"/>
        </w:rPr>
        <w:t xml:space="preserve"> Causar o atraso na execução do objeto; </w:t>
      </w:r>
    </w:p>
    <w:p w14:paraId="11691245" w14:textId="77777777" w:rsidR="00CD4C18" w:rsidRPr="00CD4C18" w:rsidRDefault="00CD4C18" w:rsidP="00CD4C18">
      <w:pPr>
        <w:widowControl/>
        <w:autoSpaceDE/>
        <w:autoSpaceDN/>
        <w:jc w:val="both"/>
        <w:rPr>
          <w:lang w:val="pt-BR" w:eastAsia="pt-BR"/>
        </w:rPr>
      </w:pPr>
      <w:r w:rsidRPr="00CD4C18">
        <w:rPr>
          <w:b/>
          <w:bCs/>
          <w:lang w:val="pt-BR" w:eastAsia="pt-BR"/>
        </w:rPr>
        <w:t>e)</w:t>
      </w:r>
      <w:r w:rsidRPr="00CD4C18">
        <w:rPr>
          <w:lang w:val="pt-BR" w:eastAsia="pt-BR"/>
        </w:rPr>
        <w:t xml:space="preserve"> Não mantiver a proposta;</w:t>
      </w:r>
    </w:p>
    <w:p w14:paraId="06EE9E10" w14:textId="77777777" w:rsidR="00CD4C18" w:rsidRPr="00CD4C18" w:rsidRDefault="00CD4C18" w:rsidP="00CD4C18">
      <w:pPr>
        <w:widowControl/>
        <w:autoSpaceDE/>
        <w:autoSpaceDN/>
        <w:jc w:val="both"/>
        <w:rPr>
          <w:lang w:val="pt-BR" w:eastAsia="pt-BR"/>
        </w:rPr>
      </w:pPr>
      <w:r w:rsidRPr="00CD4C18">
        <w:rPr>
          <w:b/>
          <w:bCs/>
          <w:lang w:val="pt-BR" w:eastAsia="pt-BR"/>
        </w:rPr>
        <w:t>f)</w:t>
      </w:r>
      <w:r w:rsidRPr="00CD4C18">
        <w:rPr>
          <w:lang w:val="pt-BR" w:eastAsia="pt-BR"/>
        </w:rPr>
        <w:t xml:space="preserve"> Falhar na execução do contrato; </w:t>
      </w:r>
    </w:p>
    <w:p w14:paraId="0B3279BF" w14:textId="77777777" w:rsidR="00CD4C18" w:rsidRPr="00CD4C18" w:rsidRDefault="00CD4C18" w:rsidP="00CD4C18">
      <w:pPr>
        <w:widowControl/>
        <w:autoSpaceDE/>
        <w:autoSpaceDN/>
        <w:jc w:val="both"/>
        <w:rPr>
          <w:lang w:val="pt-BR" w:eastAsia="pt-BR"/>
        </w:rPr>
      </w:pPr>
      <w:r w:rsidRPr="00CD4C18">
        <w:rPr>
          <w:b/>
          <w:bCs/>
          <w:lang w:val="pt-BR" w:eastAsia="pt-BR"/>
        </w:rPr>
        <w:t>g)</w:t>
      </w:r>
      <w:r w:rsidRPr="00CD4C18">
        <w:rPr>
          <w:lang w:val="pt-BR" w:eastAsia="pt-BR"/>
        </w:rPr>
        <w:t xml:space="preserve"> Fraudar a execução do contrato; </w:t>
      </w:r>
    </w:p>
    <w:p w14:paraId="2A755520" w14:textId="77777777" w:rsidR="00CD4C18" w:rsidRPr="00CD4C18" w:rsidRDefault="00CD4C18" w:rsidP="00CD4C18">
      <w:pPr>
        <w:widowControl/>
        <w:autoSpaceDE/>
        <w:autoSpaceDN/>
        <w:jc w:val="both"/>
        <w:rPr>
          <w:lang w:val="pt-BR" w:eastAsia="pt-BR"/>
        </w:rPr>
      </w:pPr>
      <w:r w:rsidRPr="00CD4C18">
        <w:rPr>
          <w:b/>
          <w:bCs/>
          <w:lang w:val="pt-BR" w:eastAsia="pt-BR"/>
        </w:rPr>
        <w:t>h)</w:t>
      </w:r>
      <w:r w:rsidRPr="00CD4C18">
        <w:rPr>
          <w:lang w:val="pt-BR" w:eastAsia="pt-BR"/>
        </w:rPr>
        <w:t xml:space="preserve"> Comportar-se de modo inidôneo;</w:t>
      </w:r>
    </w:p>
    <w:p w14:paraId="724F8410" w14:textId="77777777" w:rsidR="00CD4C18" w:rsidRPr="00CD4C18" w:rsidRDefault="00CD4C18" w:rsidP="00CD4C18">
      <w:pPr>
        <w:widowControl/>
        <w:autoSpaceDE/>
        <w:autoSpaceDN/>
        <w:jc w:val="both"/>
        <w:rPr>
          <w:lang w:val="pt-BR" w:eastAsia="pt-BR"/>
        </w:rPr>
      </w:pPr>
      <w:r w:rsidRPr="00CD4C18">
        <w:rPr>
          <w:b/>
          <w:bCs/>
          <w:lang w:val="pt-BR" w:eastAsia="pt-BR"/>
        </w:rPr>
        <w:t>i)</w:t>
      </w:r>
      <w:r w:rsidRPr="00CD4C18">
        <w:rPr>
          <w:lang w:val="pt-BR" w:eastAsia="pt-BR"/>
        </w:rPr>
        <w:t xml:space="preserve"> Declarar informações falsas; </w:t>
      </w:r>
      <w:proofErr w:type="gramStart"/>
      <w:r w:rsidRPr="00CD4C18">
        <w:rPr>
          <w:lang w:val="pt-BR" w:eastAsia="pt-BR"/>
        </w:rPr>
        <w:t>e</w:t>
      </w:r>
      <w:proofErr w:type="gramEnd"/>
      <w:r w:rsidRPr="00CD4C18">
        <w:rPr>
          <w:lang w:val="pt-BR" w:eastAsia="pt-BR"/>
        </w:rPr>
        <w:t xml:space="preserve"> </w:t>
      </w:r>
    </w:p>
    <w:p w14:paraId="6F8A590A" w14:textId="77777777" w:rsidR="00CD4C18" w:rsidRPr="00CD4C18" w:rsidRDefault="00CD4C18" w:rsidP="00CD4C18">
      <w:pPr>
        <w:widowControl/>
        <w:autoSpaceDE/>
        <w:autoSpaceDN/>
        <w:jc w:val="both"/>
        <w:rPr>
          <w:lang w:val="pt-BR" w:eastAsia="pt-BR"/>
        </w:rPr>
      </w:pPr>
      <w:r w:rsidRPr="00CD4C18">
        <w:rPr>
          <w:b/>
          <w:bCs/>
          <w:lang w:val="pt-BR" w:eastAsia="pt-BR"/>
        </w:rPr>
        <w:t>j)</w:t>
      </w:r>
      <w:r w:rsidRPr="00CD4C18">
        <w:rPr>
          <w:lang w:val="pt-BR" w:eastAsia="pt-BR"/>
        </w:rPr>
        <w:t xml:space="preserve"> Cometer fraude fiscal. </w:t>
      </w:r>
    </w:p>
    <w:p w14:paraId="2986BEF5" w14:textId="77777777" w:rsidR="00CD4C18" w:rsidRPr="00CD4C18" w:rsidRDefault="00CD4C18" w:rsidP="00CD4C18">
      <w:pPr>
        <w:widowControl/>
        <w:autoSpaceDE/>
        <w:autoSpaceDN/>
        <w:jc w:val="both"/>
        <w:rPr>
          <w:lang w:val="pt-BR" w:eastAsia="pt-BR"/>
        </w:rPr>
      </w:pPr>
    </w:p>
    <w:p w14:paraId="31588D41" w14:textId="77777777" w:rsidR="00CD4C18" w:rsidRPr="00CD4C18" w:rsidRDefault="00CD4C18" w:rsidP="00CD4C18">
      <w:pPr>
        <w:widowControl/>
        <w:autoSpaceDE/>
        <w:autoSpaceDN/>
        <w:jc w:val="both"/>
        <w:rPr>
          <w:lang w:val="pt-BR" w:eastAsia="pt-BR"/>
        </w:rPr>
      </w:pPr>
      <w:r w:rsidRPr="00CD4C18">
        <w:rPr>
          <w:lang w:val="pt-BR" w:eastAsia="pt-BR"/>
        </w:rPr>
        <w:t xml:space="preserve">13.2. Entende-se por falhar a execução do contrato, o retardamento da execução do objeto qualquer ação ou omissão do licitante que prejudique o bom andamento da licitação, inclusive deixar de entregar a amostra no prazo assinalado no edital, que evidencie tentativa de indução a erro no julgamento, ou que atrase a assinatura do contrato ou da ata de registro de preços. </w:t>
      </w:r>
    </w:p>
    <w:p w14:paraId="2D2FBEB2" w14:textId="77777777" w:rsidR="00CD4C18" w:rsidRPr="00CD4C18" w:rsidRDefault="00CD4C18" w:rsidP="00CD4C18">
      <w:pPr>
        <w:widowControl/>
        <w:autoSpaceDE/>
        <w:autoSpaceDN/>
        <w:jc w:val="both"/>
        <w:rPr>
          <w:lang w:val="pt-BR" w:eastAsia="pt-BR"/>
        </w:rPr>
      </w:pPr>
    </w:p>
    <w:p w14:paraId="1BB38277" w14:textId="77777777" w:rsidR="00CD4C18" w:rsidRPr="00CD4C18" w:rsidRDefault="00CD4C18" w:rsidP="00CD4C18">
      <w:pPr>
        <w:widowControl/>
        <w:autoSpaceDE/>
        <w:autoSpaceDN/>
        <w:jc w:val="both"/>
        <w:rPr>
          <w:lang w:val="pt-BR" w:eastAsia="pt-BR"/>
        </w:rPr>
      </w:pPr>
      <w:r w:rsidRPr="00CD4C18">
        <w:rPr>
          <w:lang w:val="pt-BR" w:eastAsia="pt-BR"/>
        </w:rPr>
        <w:t xml:space="preserve">13.3. Em casos de inexecução parcial ou total das obrigações fixadas neste Termo de Referência ou comprovada a prática de fraude de qualquer espécie, em relação ao objeto deste Termo, a </w:t>
      </w:r>
      <w:r w:rsidRPr="00CD4C18">
        <w:rPr>
          <w:color w:val="000000"/>
          <w:lang w:val="pt-BR" w:eastAsia="pt-BR"/>
        </w:rPr>
        <w:t>Administração pública Consorciada</w:t>
      </w:r>
      <w:r w:rsidRPr="00CD4C18">
        <w:rPr>
          <w:lang w:val="pt-BR" w:eastAsia="pt-BR"/>
        </w:rPr>
        <w:t xml:space="preserve"> poderá, garantida a ampla defesa e o contraditório, aplicar, cumulativa ou isoladamente e observado o princípio da proporcionalidade, as seguintes sanções: </w:t>
      </w:r>
    </w:p>
    <w:p w14:paraId="50A0D3DD" w14:textId="77777777" w:rsidR="00CD4C18" w:rsidRPr="00CD4C18" w:rsidRDefault="00CD4C18" w:rsidP="00CD4C18">
      <w:pPr>
        <w:widowControl/>
        <w:autoSpaceDE/>
        <w:autoSpaceDN/>
        <w:jc w:val="both"/>
        <w:rPr>
          <w:lang w:val="pt-BR" w:eastAsia="pt-BR"/>
        </w:rPr>
      </w:pPr>
    </w:p>
    <w:p w14:paraId="44ECADCF" w14:textId="77777777" w:rsidR="00CD4C18" w:rsidRPr="00CD4C18" w:rsidRDefault="00CD4C18" w:rsidP="00CD4C18">
      <w:pPr>
        <w:widowControl/>
        <w:autoSpaceDE/>
        <w:autoSpaceDN/>
        <w:jc w:val="both"/>
        <w:rPr>
          <w:lang w:val="pt-BR" w:eastAsia="pt-BR"/>
        </w:rPr>
      </w:pPr>
      <w:r w:rsidRPr="00CD4C18">
        <w:rPr>
          <w:lang w:val="pt-BR" w:eastAsia="pt-BR"/>
        </w:rPr>
        <w:t xml:space="preserve">13.3.1. Multa de 1% (um) a 10% (dez por cento) do valor da Nota de empenho em caso de atraso e interrupção do fornecimento </w:t>
      </w:r>
      <w:proofErr w:type="gramStart"/>
      <w:r w:rsidRPr="00CD4C18">
        <w:rPr>
          <w:lang w:val="pt-BR" w:eastAsia="pt-BR"/>
        </w:rPr>
        <w:t>do material ora contratados</w:t>
      </w:r>
      <w:proofErr w:type="gramEnd"/>
      <w:r w:rsidRPr="00CD4C18">
        <w:rPr>
          <w:lang w:val="pt-BR" w:eastAsia="pt-BR"/>
        </w:rPr>
        <w:t xml:space="preserve">: </w:t>
      </w:r>
    </w:p>
    <w:p w14:paraId="46D4C6F3" w14:textId="77777777" w:rsidR="00CD4C18" w:rsidRPr="00CD4C18" w:rsidRDefault="00CD4C18" w:rsidP="00CD4C18">
      <w:pPr>
        <w:widowControl/>
        <w:autoSpaceDE/>
        <w:autoSpaceDN/>
        <w:jc w:val="both"/>
        <w:rPr>
          <w:lang w:val="pt-BR" w:eastAsia="pt-BR"/>
        </w:rPr>
      </w:pPr>
    </w:p>
    <w:p w14:paraId="6BE12F91" w14:textId="77777777" w:rsidR="00CD4C18" w:rsidRPr="00CD4C18" w:rsidRDefault="00CD4C18" w:rsidP="00CD4C18">
      <w:pPr>
        <w:widowControl/>
        <w:autoSpaceDE/>
        <w:autoSpaceDN/>
        <w:jc w:val="both"/>
        <w:rPr>
          <w:lang w:val="pt-BR" w:eastAsia="pt-BR"/>
        </w:rPr>
      </w:pPr>
      <w:r w:rsidRPr="00CD4C18">
        <w:rPr>
          <w:b/>
          <w:bCs/>
          <w:lang w:val="pt-BR" w:eastAsia="pt-BR"/>
        </w:rPr>
        <w:t>a)</w:t>
      </w:r>
      <w:r w:rsidRPr="00CD4C18">
        <w:rPr>
          <w:lang w:val="pt-BR" w:eastAsia="pt-BR"/>
        </w:rPr>
        <w:t xml:space="preserve"> Atraso de 01 a 05 dias: multa diária de 1%; </w:t>
      </w:r>
    </w:p>
    <w:p w14:paraId="38EABEF8" w14:textId="77777777" w:rsidR="00CD4C18" w:rsidRPr="00CD4C18" w:rsidRDefault="00CD4C18" w:rsidP="00CD4C18">
      <w:pPr>
        <w:widowControl/>
        <w:autoSpaceDE/>
        <w:autoSpaceDN/>
        <w:jc w:val="both"/>
        <w:rPr>
          <w:lang w:val="pt-BR" w:eastAsia="pt-BR"/>
        </w:rPr>
      </w:pPr>
      <w:r w:rsidRPr="00CD4C18">
        <w:rPr>
          <w:b/>
          <w:bCs/>
          <w:lang w:val="pt-BR" w:eastAsia="pt-BR"/>
        </w:rPr>
        <w:t>b)</w:t>
      </w:r>
      <w:r w:rsidRPr="00CD4C18">
        <w:rPr>
          <w:lang w:val="pt-BR" w:eastAsia="pt-BR"/>
        </w:rPr>
        <w:t xml:space="preserve"> Atraso de 06 a 10 dias: multa diária de 3%; </w:t>
      </w:r>
    </w:p>
    <w:p w14:paraId="20ACFC26" w14:textId="77777777" w:rsidR="00CD4C18" w:rsidRPr="00CD4C18" w:rsidRDefault="00CD4C18" w:rsidP="00CD4C18">
      <w:pPr>
        <w:widowControl/>
        <w:autoSpaceDE/>
        <w:autoSpaceDN/>
        <w:jc w:val="both"/>
        <w:rPr>
          <w:lang w:val="pt-BR" w:eastAsia="pt-BR"/>
        </w:rPr>
      </w:pPr>
      <w:r w:rsidRPr="00CD4C18">
        <w:rPr>
          <w:b/>
          <w:bCs/>
          <w:lang w:val="pt-BR" w:eastAsia="pt-BR"/>
        </w:rPr>
        <w:t>c)</w:t>
      </w:r>
      <w:r w:rsidRPr="00CD4C18">
        <w:rPr>
          <w:lang w:val="pt-BR" w:eastAsia="pt-BR"/>
        </w:rPr>
        <w:t xml:space="preserve"> Atraso de 10 a 15 dias: multa diária de 5%; </w:t>
      </w:r>
    </w:p>
    <w:p w14:paraId="2751FF4B" w14:textId="77777777" w:rsidR="00CD4C18" w:rsidRPr="00CD4C18" w:rsidRDefault="00CD4C18" w:rsidP="00CD4C18">
      <w:pPr>
        <w:widowControl/>
        <w:autoSpaceDE/>
        <w:autoSpaceDN/>
        <w:jc w:val="both"/>
        <w:rPr>
          <w:lang w:val="pt-BR" w:eastAsia="pt-BR"/>
        </w:rPr>
      </w:pPr>
      <w:r w:rsidRPr="00CD4C18">
        <w:rPr>
          <w:b/>
          <w:bCs/>
          <w:lang w:val="pt-BR" w:eastAsia="pt-BR"/>
        </w:rPr>
        <w:t>d)</w:t>
      </w:r>
      <w:r w:rsidRPr="00CD4C18">
        <w:rPr>
          <w:lang w:val="pt-BR" w:eastAsia="pt-BR"/>
        </w:rPr>
        <w:t xml:space="preserve"> Atraso de 15 a 20 dias: multa diária de 8%; </w:t>
      </w:r>
    </w:p>
    <w:p w14:paraId="0FBBB0A6" w14:textId="77777777" w:rsidR="00CD4C18" w:rsidRPr="00CD4C18" w:rsidRDefault="00CD4C18" w:rsidP="00CD4C18">
      <w:pPr>
        <w:widowControl/>
        <w:autoSpaceDE/>
        <w:autoSpaceDN/>
        <w:jc w:val="both"/>
        <w:rPr>
          <w:lang w:val="pt-BR" w:eastAsia="pt-BR"/>
        </w:rPr>
      </w:pPr>
      <w:r w:rsidRPr="00CD4C18">
        <w:rPr>
          <w:b/>
          <w:bCs/>
          <w:lang w:val="pt-BR" w:eastAsia="pt-BR"/>
        </w:rPr>
        <w:t>e)</w:t>
      </w:r>
      <w:r w:rsidRPr="00CD4C18">
        <w:rPr>
          <w:lang w:val="pt-BR" w:eastAsia="pt-BR"/>
        </w:rPr>
        <w:t xml:space="preserve"> Atraso acima de 20 dias: multa diária de 10%.</w:t>
      </w:r>
    </w:p>
    <w:p w14:paraId="2E747FF6" w14:textId="77777777" w:rsidR="00CD4C18" w:rsidRPr="00CD4C18" w:rsidRDefault="00CD4C18" w:rsidP="00CD4C18">
      <w:pPr>
        <w:widowControl/>
        <w:autoSpaceDE/>
        <w:autoSpaceDN/>
        <w:jc w:val="both"/>
        <w:rPr>
          <w:lang w:val="pt-BR" w:eastAsia="pt-BR"/>
        </w:rPr>
      </w:pPr>
    </w:p>
    <w:p w14:paraId="465DC7EC" w14:textId="77777777" w:rsidR="00CD4C18" w:rsidRPr="00CD4C18" w:rsidRDefault="00CD4C18" w:rsidP="00CD4C18">
      <w:pPr>
        <w:widowControl/>
        <w:autoSpaceDE/>
        <w:autoSpaceDN/>
        <w:jc w:val="both"/>
        <w:rPr>
          <w:lang w:val="pt-BR" w:eastAsia="pt-BR"/>
        </w:rPr>
      </w:pPr>
      <w:r w:rsidRPr="00CD4C18">
        <w:rPr>
          <w:lang w:val="pt-BR" w:eastAsia="pt-BR"/>
        </w:rPr>
        <w:t xml:space="preserve">13.4. Declaração de inidoneidade para licitar ou contratar com </w:t>
      </w:r>
      <w:proofErr w:type="gramStart"/>
      <w:r w:rsidRPr="00CD4C18">
        <w:rPr>
          <w:lang w:val="pt-BR" w:eastAsia="pt-BR"/>
        </w:rPr>
        <w:t>a ,</w:t>
      </w:r>
      <w:proofErr w:type="gramEnd"/>
      <w:r w:rsidRPr="00CD4C18">
        <w:rPr>
          <w:lang w:val="pt-BR" w:eastAsia="pt-BR"/>
        </w:rPr>
        <w:t xml:space="preserve"> enquanto perdurarem os motivos determinantes da punição ou até que seja promovida a reabilitação. </w:t>
      </w:r>
    </w:p>
    <w:p w14:paraId="16CB947C" w14:textId="77777777" w:rsidR="00CD4C18" w:rsidRPr="00CD4C18" w:rsidRDefault="00CD4C18" w:rsidP="00CD4C18">
      <w:pPr>
        <w:widowControl/>
        <w:autoSpaceDE/>
        <w:autoSpaceDN/>
        <w:jc w:val="both"/>
        <w:rPr>
          <w:lang w:val="pt-BR" w:eastAsia="pt-BR"/>
        </w:rPr>
      </w:pPr>
    </w:p>
    <w:p w14:paraId="1B0C142B" w14:textId="77777777" w:rsidR="00CD4C18" w:rsidRPr="00CD4C18" w:rsidRDefault="00CD4C18" w:rsidP="00CD4C18">
      <w:pPr>
        <w:widowControl/>
        <w:autoSpaceDE/>
        <w:autoSpaceDN/>
        <w:jc w:val="both"/>
        <w:rPr>
          <w:lang w:val="pt-BR" w:eastAsia="pt-BR"/>
        </w:rPr>
      </w:pPr>
      <w:r w:rsidRPr="00CD4C18">
        <w:rPr>
          <w:lang w:val="pt-BR" w:eastAsia="pt-BR"/>
        </w:rPr>
        <w:t xml:space="preserve">13.5. A licitante que apresentar documentação falsa ou deixar de entregar documentação exigida para o certame, ensejar o retardamento da execução de seu objeto, não mantiver proposta, não celebrar o contrato, falhar ou fraudar na execução do contrato, comportar-se de modo inidôneo, fizer declaração falsa ou cometer fraude fiscal, ficará impedido de licitar e contratar com a Administração Publica </w:t>
      </w:r>
      <w:proofErr w:type="gramStart"/>
      <w:r w:rsidRPr="00CD4C18">
        <w:rPr>
          <w:lang w:val="pt-BR" w:eastAsia="pt-BR"/>
        </w:rPr>
        <w:t>Consorciada</w:t>
      </w:r>
      <w:proofErr w:type="gramEnd"/>
      <w:r w:rsidRPr="00CD4C18">
        <w:rPr>
          <w:lang w:val="pt-BR" w:eastAsia="pt-BR"/>
        </w:rPr>
        <w:t xml:space="preserve">, pelo prazo de até 05 (cinco) anos, sem prejuízo das multas previstas no edital e no contrato e das demais cominações legais. </w:t>
      </w:r>
    </w:p>
    <w:p w14:paraId="396E7529" w14:textId="77777777" w:rsidR="00CD4C18" w:rsidRPr="00CD4C18" w:rsidRDefault="00CD4C18" w:rsidP="00CD4C18">
      <w:pPr>
        <w:widowControl/>
        <w:autoSpaceDE/>
        <w:autoSpaceDN/>
        <w:jc w:val="both"/>
        <w:rPr>
          <w:lang w:val="pt-BR" w:eastAsia="pt-BR"/>
        </w:rPr>
      </w:pPr>
    </w:p>
    <w:p w14:paraId="5D9180EE" w14:textId="6FDAE036" w:rsidR="00CD4C18" w:rsidRPr="00CD4C18" w:rsidRDefault="00CD4C18" w:rsidP="00CD4C18">
      <w:pPr>
        <w:widowControl/>
        <w:autoSpaceDE/>
        <w:autoSpaceDN/>
        <w:jc w:val="both"/>
        <w:rPr>
          <w:lang w:val="pt-BR" w:eastAsia="pt-BR"/>
        </w:rPr>
      </w:pPr>
      <w:r w:rsidRPr="00CD4C18">
        <w:rPr>
          <w:lang w:val="pt-BR" w:eastAsia="pt-BR"/>
        </w:rPr>
        <w:t xml:space="preserve">13.6. O valor das multas aplicadas deverá ser recolhido ao </w:t>
      </w:r>
      <w:r w:rsidR="0033133E">
        <w:rPr>
          <w:lang w:val="pt-BR" w:eastAsia="pt-BR"/>
        </w:rPr>
        <w:t>Consórcio</w:t>
      </w:r>
      <w:r w:rsidRPr="00CD4C18">
        <w:rPr>
          <w:lang w:val="pt-BR" w:eastAsia="pt-BR"/>
        </w:rPr>
        <w:t xml:space="preserve"> no prazo de 05 (cinco) dias, a contar da data da notificação, podendo a</w:t>
      </w:r>
      <w:proofErr w:type="gramStart"/>
      <w:r w:rsidRPr="00CD4C18">
        <w:rPr>
          <w:lang w:val="pt-BR" w:eastAsia="pt-BR"/>
        </w:rPr>
        <w:t xml:space="preserve">  </w:t>
      </w:r>
      <w:proofErr w:type="gramEnd"/>
      <w:r w:rsidRPr="00CD4C18">
        <w:rPr>
          <w:lang w:val="pt-BR" w:eastAsia="pt-BR"/>
        </w:rPr>
        <w:t xml:space="preserve">Consorciada, descontar de eventuais pagamentos devidos à licitante, cobrar administrativa ou judicialmente, pelo processo de execução fiscal, com os respectivos encargos previsto em lei. </w:t>
      </w:r>
    </w:p>
    <w:p w14:paraId="320C1EE7" w14:textId="77777777" w:rsidR="00CD4C18" w:rsidRPr="00CD4C18" w:rsidRDefault="00CD4C18" w:rsidP="00CD4C18">
      <w:pPr>
        <w:widowControl/>
        <w:autoSpaceDE/>
        <w:autoSpaceDN/>
        <w:jc w:val="both"/>
        <w:rPr>
          <w:lang w:val="pt-BR" w:eastAsia="pt-BR"/>
        </w:rPr>
      </w:pPr>
    </w:p>
    <w:p w14:paraId="160A41BD" w14:textId="77777777" w:rsidR="00CD4C18" w:rsidRPr="00CD4C18" w:rsidRDefault="00CD4C18" w:rsidP="00CD4C18">
      <w:pPr>
        <w:widowControl/>
        <w:autoSpaceDE/>
        <w:autoSpaceDN/>
        <w:jc w:val="both"/>
        <w:rPr>
          <w:lang w:val="pt-BR" w:eastAsia="pt-BR"/>
        </w:rPr>
      </w:pPr>
      <w:r w:rsidRPr="00CD4C18">
        <w:rPr>
          <w:lang w:val="pt-BR" w:eastAsia="pt-BR"/>
        </w:rPr>
        <w:t xml:space="preserve">13.7. Do ato que aplicar a penalidade caberá recurso, no prazo de 05 (cinco) dias úteis, a contar da respectiva ciência. </w:t>
      </w:r>
    </w:p>
    <w:p w14:paraId="22889D85" w14:textId="77777777" w:rsidR="00CD4C18" w:rsidRPr="00CD4C18" w:rsidRDefault="00CD4C18" w:rsidP="00CD4C18">
      <w:pPr>
        <w:widowControl/>
        <w:autoSpaceDE/>
        <w:autoSpaceDN/>
        <w:jc w:val="both"/>
        <w:rPr>
          <w:lang w:val="pt-BR" w:eastAsia="pt-BR"/>
        </w:rPr>
      </w:pPr>
    </w:p>
    <w:p w14:paraId="6E0FB115" w14:textId="77777777" w:rsidR="00CD4C18" w:rsidRPr="00CD4C18" w:rsidRDefault="00CD4C18" w:rsidP="00CD4C18">
      <w:pPr>
        <w:widowControl/>
        <w:autoSpaceDE/>
        <w:autoSpaceDN/>
        <w:jc w:val="both"/>
        <w:rPr>
          <w:lang w:val="pt-BR" w:eastAsia="pt-BR"/>
        </w:rPr>
      </w:pPr>
      <w:r w:rsidRPr="00CD4C18">
        <w:rPr>
          <w:lang w:val="pt-BR" w:eastAsia="pt-BR"/>
        </w:rPr>
        <w:t>13.8. Se o motivo da inexecução das obrigações ocorrer por comprovado impedimento ou de reconhecida força maior, devidamente justificado e aceito pelo Órgão, a CONTRATADA ficará isenta das penalidades mencionadas.</w:t>
      </w:r>
    </w:p>
    <w:p w14:paraId="6B09748D" w14:textId="77777777" w:rsidR="00CD4C18" w:rsidRPr="00CD4C18" w:rsidRDefault="00CD4C18" w:rsidP="00CD4C18">
      <w:pPr>
        <w:widowControl/>
        <w:autoSpaceDE/>
        <w:autoSpaceDN/>
        <w:contextualSpacing/>
        <w:rPr>
          <w:b/>
          <w:bCs/>
          <w:lang w:val="pt-BR" w:eastAsia="pt-BR"/>
        </w:rPr>
      </w:pPr>
    </w:p>
    <w:p w14:paraId="64C94439" w14:textId="77777777" w:rsidR="00CD4C18" w:rsidRPr="00CD4C18" w:rsidRDefault="00CD4C18" w:rsidP="00CD4C18">
      <w:pPr>
        <w:widowControl/>
        <w:autoSpaceDE/>
        <w:autoSpaceDN/>
        <w:spacing w:after="120" w:line="276" w:lineRule="auto"/>
        <w:contextualSpacing/>
        <w:jc w:val="both"/>
        <w:rPr>
          <w:rFonts w:eastAsia="Calibri"/>
          <w:b/>
          <w:lang w:val="pt-BR"/>
        </w:rPr>
      </w:pPr>
      <w:r w:rsidRPr="00CD4C18">
        <w:rPr>
          <w:rFonts w:eastAsia="Calibri"/>
          <w:b/>
          <w:lang w:val="pt-BR"/>
        </w:rPr>
        <w:t xml:space="preserve">14. MODELO DE GESTÃO DO CONTRATO </w:t>
      </w:r>
    </w:p>
    <w:p w14:paraId="184B3A6B" w14:textId="77777777" w:rsidR="00CD4C18" w:rsidRPr="00CD4C18" w:rsidRDefault="00CD4C18" w:rsidP="00CD4C18">
      <w:pPr>
        <w:widowControl/>
        <w:numPr>
          <w:ilvl w:val="1"/>
          <w:numId w:val="0"/>
        </w:numPr>
        <w:autoSpaceDE/>
        <w:autoSpaceDN/>
        <w:spacing w:after="120" w:line="276" w:lineRule="auto"/>
        <w:jc w:val="both"/>
        <w:rPr>
          <w:rFonts w:eastAsia="Arial"/>
          <w:lang w:val="pt-BR"/>
        </w:rPr>
      </w:pPr>
      <w:r w:rsidRPr="00CD4C18">
        <w:rPr>
          <w:rFonts w:eastAsia="Arial"/>
          <w:lang w:val="pt-BR"/>
        </w:rPr>
        <w:t xml:space="preserve">14.1. O contrato deverá ser executado fielmente pelas partes, de acordo com as cláusulas avençadas e as normas da Lei nº 14.133, de 2021, e cada parte </w:t>
      </w:r>
      <w:proofErr w:type="gramStart"/>
      <w:r w:rsidRPr="00CD4C18">
        <w:rPr>
          <w:rFonts w:eastAsia="Arial"/>
          <w:lang w:val="pt-BR"/>
        </w:rPr>
        <w:t>responderá</w:t>
      </w:r>
      <w:proofErr w:type="gramEnd"/>
      <w:r w:rsidRPr="00CD4C18">
        <w:rPr>
          <w:rFonts w:eastAsia="Arial"/>
          <w:lang w:val="pt-BR"/>
        </w:rPr>
        <w:t xml:space="preserve"> pelas consequências de sua inexecução total ou parcial.</w:t>
      </w:r>
    </w:p>
    <w:p w14:paraId="190CCA14" w14:textId="77777777" w:rsidR="00CD4C18" w:rsidRPr="00CD4C18" w:rsidRDefault="00CD4C18" w:rsidP="00CD4C18">
      <w:pPr>
        <w:widowControl/>
        <w:numPr>
          <w:ilvl w:val="1"/>
          <w:numId w:val="0"/>
        </w:numPr>
        <w:autoSpaceDE/>
        <w:autoSpaceDN/>
        <w:spacing w:after="120" w:line="276" w:lineRule="auto"/>
        <w:jc w:val="both"/>
        <w:rPr>
          <w:rFonts w:eastAsia="Arial"/>
          <w:lang w:val="pt-BR"/>
        </w:rPr>
      </w:pPr>
      <w:r w:rsidRPr="00CD4C18">
        <w:rPr>
          <w:rFonts w:eastAsia="Arial"/>
          <w:lang w:val="pt-BR"/>
        </w:rPr>
        <w:t>14.2. Em caso de impedimento, ordem de paralisação ou suspensão do contrato, o cronograma de execução será prorrogado automaticamente pelo tempo correspondente, anotadas tais circunstâncias mediante simples apostila.</w:t>
      </w:r>
    </w:p>
    <w:p w14:paraId="1AB12561" w14:textId="77777777" w:rsidR="00CD4C18" w:rsidRPr="00CD4C18" w:rsidRDefault="00CD4C18" w:rsidP="00CD4C18">
      <w:pPr>
        <w:widowControl/>
        <w:numPr>
          <w:ilvl w:val="1"/>
          <w:numId w:val="0"/>
        </w:numPr>
        <w:autoSpaceDE/>
        <w:autoSpaceDN/>
        <w:spacing w:after="120" w:line="276" w:lineRule="auto"/>
        <w:jc w:val="both"/>
        <w:rPr>
          <w:rFonts w:eastAsia="Arial"/>
          <w:lang w:val="pt-BR"/>
        </w:rPr>
      </w:pPr>
      <w:r w:rsidRPr="00CD4C18">
        <w:rPr>
          <w:rFonts w:eastAsia="Arial"/>
          <w:lang w:val="pt-BR"/>
        </w:rPr>
        <w:t>14.3. As comunicações entre o órgão ou entidade e a contratada devem ser realizadas por escrito sempre que o ato exigir tal formalidade, admitindo-se o uso de mensagem eletrônica para esse fim.</w:t>
      </w:r>
    </w:p>
    <w:p w14:paraId="18F3B1FD" w14:textId="77777777" w:rsidR="00CD4C18" w:rsidRPr="00CD4C18" w:rsidRDefault="00CD4C18" w:rsidP="00CD4C18">
      <w:pPr>
        <w:widowControl/>
        <w:numPr>
          <w:ilvl w:val="1"/>
          <w:numId w:val="0"/>
        </w:numPr>
        <w:autoSpaceDE/>
        <w:autoSpaceDN/>
        <w:spacing w:after="120" w:line="276" w:lineRule="auto"/>
        <w:jc w:val="both"/>
        <w:rPr>
          <w:rFonts w:eastAsia="Arial"/>
          <w:lang w:val="pt-BR"/>
        </w:rPr>
      </w:pPr>
      <w:r w:rsidRPr="00CD4C18">
        <w:rPr>
          <w:rFonts w:eastAsia="Arial"/>
          <w:lang w:val="pt-BR"/>
        </w:rPr>
        <w:t>14.4. O órgão ou entidade poderá convocar representante da empresa para adoção de providências que devam ser cumpridas de imediato.</w:t>
      </w:r>
    </w:p>
    <w:p w14:paraId="57FFEFC8" w14:textId="77777777" w:rsidR="00CD4C18" w:rsidRPr="00CD4C18" w:rsidRDefault="00CD4C18" w:rsidP="00CD4C18">
      <w:pPr>
        <w:widowControl/>
        <w:numPr>
          <w:ilvl w:val="1"/>
          <w:numId w:val="0"/>
        </w:numPr>
        <w:autoSpaceDE/>
        <w:autoSpaceDN/>
        <w:spacing w:after="120" w:line="276" w:lineRule="auto"/>
        <w:jc w:val="both"/>
        <w:rPr>
          <w:rFonts w:eastAsia="Arial"/>
          <w:lang w:val="pt-BR"/>
        </w:rPr>
      </w:pPr>
      <w:r w:rsidRPr="00CD4C18">
        <w:rPr>
          <w:rFonts w:eastAsia="Arial"/>
          <w:lang w:val="pt-BR"/>
        </w:rPr>
        <w:t>14.5.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09EA054" w14:textId="77777777" w:rsidR="00CD4C18" w:rsidRPr="00CD4C18" w:rsidRDefault="00CD4C18" w:rsidP="00CD4C18">
      <w:pPr>
        <w:keepNext/>
        <w:keepLines/>
        <w:widowControl/>
        <w:autoSpaceDE/>
        <w:autoSpaceDN/>
        <w:spacing w:after="120" w:line="276" w:lineRule="auto"/>
        <w:jc w:val="both"/>
        <w:outlineLvl w:val="1"/>
        <w:rPr>
          <w:rFonts w:eastAsia="MS Gothic"/>
          <w:b/>
          <w:bCs/>
          <w:lang w:val="pt-BR"/>
        </w:rPr>
      </w:pPr>
      <w:r w:rsidRPr="00CD4C18">
        <w:rPr>
          <w:rFonts w:eastAsia="MS Gothic"/>
          <w:b/>
          <w:bCs/>
          <w:lang w:val="pt-BR"/>
        </w:rPr>
        <w:t>Preposto</w:t>
      </w:r>
    </w:p>
    <w:p w14:paraId="307973BC" w14:textId="77777777" w:rsidR="00CD4C18" w:rsidRPr="00CD4C18" w:rsidRDefault="00CD4C18" w:rsidP="00CD4C18">
      <w:pPr>
        <w:widowControl/>
        <w:numPr>
          <w:ilvl w:val="1"/>
          <w:numId w:val="0"/>
        </w:numPr>
        <w:autoSpaceDE/>
        <w:autoSpaceDN/>
        <w:spacing w:after="120" w:line="276" w:lineRule="auto"/>
        <w:jc w:val="both"/>
        <w:rPr>
          <w:rFonts w:eastAsia="Arial"/>
          <w:lang w:val="pt-BR"/>
        </w:rPr>
      </w:pPr>
      <w:r w:rsidRPr="00CD4C18">
        <w:rPr>
          <w:rFonts w:eastAsia="Arial"/>
          <w:lang w:val="pt-BR"/>
        </w:rPr>
        <w:t>14.6. A Contratada designará formalmente o preposto da empresa, antes do início da prestação dos serviços, indicando no instrumento os poderes e deveres em relação à execução do objeto contratado.</w:t>
      </w:r>
    </w:p>
    <w:p w14:paraId="3E59B622" w14:textId="77777777" w:rsidR="00CD4C18" w:rsidRPr="00CD4C18" w:rsidRDefault="00CD4C18" w:rsidP="00CD4C18">
      <w:pPr>
        <w:widowControl/>
        <w:numPr>
          <w:ilvl w:val="1"/>
          <w:numId w:val="0"/>
        </w:numPr>
        <w:autoSpaceDE/>
        <w:autoSpaceDN/>
        <w:spacing w:after="120" w:line="276" w:lineRule="auto"/>
        <w:jc w:val="both"/>
        <w:rPr>
          <w:rFonts w:eastAsia="Arial"/>
          <w:lang w:val="pt-BR"/>
        </w:rPr>
      </w:pPr>
      <w:r w:rsidRPr="00CD4C18">
        <w:rPr>
          <w:rFonts w:eastAsia="Arial"/>
          <w:lang w:val="pt-BR"/>
        </w:rPr>
        <w:lastRenderedPageBreak/>
        <w:t xml:space="preserve">14.7. A Contratada deverá manter preposto da empresa no local da execução do objeto durante todo o período do contrato. </w:t>
      </w:r>
    </w:p>
    <w:p w14:paraId="12AD1118" w14:textId="77777777" w:rsidR="00CD4C18" w:rsidRPr="00CD4C18" w:rsidRDefault="00CD4C18" w:rsidP="00CD4C18">
      <w:pPr>
        <w:widowControl/>
        <w:numPr>
          <w:ilvl w:val="1"/>
          <w:numId w:val="0"/>
        </w:numPr>
        <w:autoSpaceDE/>
        <w:autoSpaceDN/>
        <w:spacing w:after="120" w:line="276" w:lineRule="auto"/>
        <w:jc w:val="both"/>
        <w:rPr>
          <w:rFonts w:eastAsia="Arial"/>
          <w:lang w:val="pt-BR"/>
        </w:rPr>
      </w:pPr>
      <w:r w:rsidRPr="00CD4C18">
        <w:rPr>
          <w:rFonts w:eastAsia="Arial"/>
          <w:lang w:val="pt-BR"/>
        </w:rPr>
        <w:t>14.8. A Contratante poderá recusar, desde que justificadamente, a indicação ou a manutenção do preposto da empresa, hipótese em que a Contratada designará outro para o exercício da atividade.</w:t>
      </w:r>
    </w:p>
    <w:p w14:paraId="147577EC" w14:textId="77777777" w:rsidR="00CD4C18" w:rsidRPr="00CD4C18" w:rsidRDefault="00CD4C18" w:rsidP="00CD4C18">
      <w:pPr>
        <w:keepNext/>
        <w:keepLines/>
        <w:widowControl/>
        <w:autoSpaceDE/>
        <w:autoSpaceDN/>
        <w:spacing w:after="120" w:line="276" w:lineRule="auto"/>
        <w:jc w:val="both"/>
        <w:outlineLvl w:val="1"/>
        <w:rPr>
          <w:rFonts w:eastAsia="MS Gothic"/>
          <w:b/>
          <w:bCs/>
          <w:lang w:val="pt-BR"/>
        </w:rPr>
      </w:pPr>
      <w:r w:rsidRPr="00CD4C18">
        <w:rPr>
          <w:rFonts w:eastAsia="MS Gothic"/>
          <w:b/>
          <w:bCs/>
          <w:lang w:val="pt-BR"/>
        </w:rPr>
        <w:t>Fiscalização</w:t>
      </w:r>
    </w:p>
    <w:p w14:paraId="79866708" w14:textId="77777777" w:rsidR="00CD4C18" w:rsidRPr="00CD4C18" w:rsidRDefault="00CD4C18" w:rsidP="00CD4C18">
      <w:pPr>
        <w:widowControl/>
        <w:numPr>
          <w:ilvl w:val="1"/>
          <w:numId w:val="0"/>
        </w:numPr>
        <w:autoSpaceDE/>
        <w:autoSpaceDN/>
        <w:spacing w:after="120" w:line="276" w:lineRule="auto"/>
        <w:jc w:val="both"/>
        <w:rPr>
          <w:rFonts w:eastAsia="Arial"/>
          <w:lang w:val="pt-BR"/>
        </w:rPr>
      </w:pPr>
      <w:r w:rsidRPr="00CD4C18">
        <w:rPr>
          <w:rFonts w:eastAsia="Arial"/>
          <w:lang w:val="pt-BR"/>
        </w:rPr>
        <w:t xml:space="preserve">14.9. A execução do contrato deverá ser acompanhada e fiscalizada pelo(s) </w:t>
      </w:r>
      <w:proofErr w:type="gramStart"/>
      <w:r w:rsidRPr="00CD4C18">
        <w:rPr>
          <w:rFonts w:eastAsia="Arial"/>
          <w:lang w:val="pt-BR"/>
        </w:rPr>
        <w:t>fiscal(</w:t>
      </w:r>
      <w:proofErr w:type="spellStart"/>
      <w:proofErr w:type="gramEnd"/>
      <w:r w:rsidRPr="00CD4C18">
        <w:rPr>
          <w:rFonts w:eastAsia="Arial"/>
          <w:lang w:val="pt-BR"/>
        </w:rPr>
        <w:t>is</w:t>
      </w:r>
      <w:proofErr w:type="spellEnd"/>
      <w:r w:rsidRPr="00CD4C18">
        <w:rPr>
          <w:rFonts w:eastAsia="Arial"/>
          <w:lang w:val="pt-BR"/>
        </w:rPr>
        <w:t>) do contrato, ou pelos respectivos substitutos (Lei nº 14.133, de 2021, art. 117, caput).</w:t>
      </w:r>
    </w:p>
    <w:p w14:paraId="342B96FE" w14:textId="77777777" w:rsidR="00CD4C18" w:rsidRPr="00CD4C18" w:rsidRDefault="00CD4C18" w:rsidP="00CD4C18">
      <w:pPr>
        <w:keepNext/>
        <w:keepLines/>
        <w:widowControl/>
        <w:autoSpaceDE/>
        <w:autoSpaceDN/>
        <w:spacing w:after="120" w:line="276" w:lineRule="auto"/>
        <w:jc w:val="both"/>
        <w:outlineLvl w:val="1"/>
        <w:rPr>
          <w:rFonts w:eastAsia="MS Gothic"/>
          <w:b/>
          <w:bCs/>
          <w:lang w:val="pt-BR"/>
        </w:rPr>
      </w:pPr>
      <w:r w:rsidRPr="00CD4C18">
        <w:rPr>
          <w:rFonts w:eastAsia="MS Gothic"/>
          <w:b/>
          <w:bCs/>
          <w:lang w:val="pt-BR"/>
        </w:rPr>
        <w:t>Fiscalização Técnica</w:t>
      </w:r>
    </w:p>
    <w:p w14:paraId="074C5622" w14:textId="77777777" w:rsidR="00CD4C18" w:rsidRPr="00CD4C18" w:rsidRDefault="00CD4C18" w:rsidP="00CD4C18">
      <w:pPr>
        <w:widowControl/>
        <w:numPr>
          <w:ilvl w:val="1"/>
          <w:numId w:val="0"/>
        </w:numPr>
        <w:autoSpaceDE/>
        <w:autoSpaceDN/>
        <w:spacing w:after="120" w:line="276" w:lineRule="auto"/>
        <w:jc w:val="both"/>
        <w:rPr>
          <w:rFonts w:eastAsia="Arial"/>
          <w:lang w:val="pt-BR"/>
        </w:rPr>
      </w:pPr>
      <w:r w:rsidRPr="00CD4C18">
        <w:rPr>
          <w:rFonts w:eastAsia="Arial"/>
          <w:lang w:val="pt-BR"/>
        </w:rPr>
        <w:t>14.10. O fiscal técnico do contrato acompanhará a execução do contrato, para que sejam cumpridas todas as condições estabelecidas no contrato, de modo a assegurar os melhores resultados para a Administração. (Decreto nº 11.246, de 2022, art. 22, VI);</w:t>
      </w:r>
    </w:p>
    <w:p w14:paraId="16911140" w14:textId="77777777" w:rsidR="00CD4C18" w:rsidRPr="00CD4C18" w:rsidRDefault="00CD4C18" w:rsidP="00CD4C18">
      <w:pPr>
        <w:widowControl/>
        <w:numPr>
          <w:ilvl w:val="1"/>
          <w:numId w:val="0"/>
        </w:numPr>
        <w:autoSpaceDE/>
        <w:autoSpaceDN/>
        <w:spacing w:after="120" w:line="276" w:lineRule="auto"/>
        <w:jc w:val="both"/>
        <w:rPr>
          <w:rFonts w:eastAsia="Arial"/>
          <w:lang w:val="pt-BR"/>
        </w:rPr>
      </w:pPr>
      <w:r w:rsidRPr="00CD4C18">
        <w:rPr>
          <w:rFonts w:eastAsia="Arial"/>
          <w:lang w:val="pt-BR"/>
        </w:rPr>
        <w:t>14.11. 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564F6EE2" w14:textId="77777777" w:rsidR="00CD4C18" w:rsidRPr="00CD4C18" w:rsidRDefault="00CD4C18" w:rsidP="00CD4C18">
      <w:pPr>
        <w:widowControl/>
        <w:numPr>
          <w:ilvl w:val="1"/>
          <w:numId w:val="0"/>
        </w:numPr>
        <w:autoSpaceDE/>
        <w:autoSpaceDN/>
        <w:spacing w:after="120" w:line="276" w:lineRule="auto"/>
        <w:jc w:val="both"/>
        <w:rPr>
          <w:rFonts w:eastAsia="Arial"/>
          <w:lang w:val="pt-BR"/>
        </w:rPr>
      </w:pPr>
      <w:r w:rsidRPr="00CD4C18">
        <w:rPr>
          <w:rFonts w:eastAsia="Arial"/>
          <w:lang w:val="pt-BR"/>
        </w:rPr>
        <w:t xml:space="preserve">14.12. Identificada qualquer inexatidão ou irregularidade, o fiscal técnico do contrato emitirá notificações para a correção da execução do contrato, determinando prazo para a correção. (Decreto nº 11.246, de 2022, art. 22, III); </w:t>
      </w:r>
    </w:p>
    <w:p w14:paraId="405DBB81" w14:textId="77777777" w:rsidR="00CD4C18" w:rsidRPr="00CD4C18" w:rsidRDefault="00CD4C18" w:rsidP="00CD4C18">
      <w:pPr>
        <w:widowControl/>
        <w:numPr>
          <w:ilvl w:val="1"/>
          <w:numId w:val="0"/>
        </w:numPr>
        <w:autoSpaceDE/>
        <w:autoSpaceDN/>
        <w:spacing w:after="120" w:line="276" w:lineRule="auto"/>
        <w:jc w:val="both"/>
        <w:rPr>
          <w:rFonts w:eastAsia="Arial"/>
          <w:lang w:val="pt-BR"/>
        </w:rPr>
      </w:pPr>
      <w:r w:rsidRPr="00CD4C18">
        <w:rPr>
          <w:rFonts w:eastAsia="Arial"/>
          <w:lang w:val="pt-BR"/>
        </w:rPr>
        <w:t>14.13. 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14:paraId="66EF10D0" w14:textId="77777777" w:rsidR="00CD4C18" w:rsidRPr="00CD4C18" w:rsidRDefault="00CD4C18" w:rsidP="00CD4C18">
      <w:pPr>
        <w:widowControl/>
        <w:numPr>
          <w:ilvl w:val="1"/>
          <w:numId w:val="0"/>
        </w:numPr>
        <w:autoSpaceDE/>
        <w:autoSpaceDN/>
        <w:spacing w:after="120" w:line="276" w:lineRule="auto"/>
        <w:jc w:val="both"/>
        <w:rPr>
          <w:rFonts w:eastAsia="Calibri"/>
          <w:lang w:val="pt-BR"/>
        </w:rPr>
      </w:pPr>
      <w:r w:rsidRPr="00CD4C18">
        <w:rPr>
          <w:rFonts w:eastAsia="Arial"/>
          <w:lang w:val="pt-BR"/>
        </w:rPr>
        <w:t>14.14. No caso de ocorrências que possam inviabilizar a execução do contrato nas datas aprazadas, o fiscal técnico do contrato comunicará o fato imediatamente ao gestor do contrato. (Decreto nº 11.246, de 2022, art. 22, V</w:t>
      </w:r>
      <w:r w:rsidRPr="00CD4C18">
        <w:rPr>
          <w:rFonts w:eastAsia="Calibri"/>
          <w:lang w:val="pt-BR"/>
        </w:rPr>
        <w:t>);</w:t>
      </w:r>
    </w:p>
    <w:p w14:paraId="7C64EA4E" w14:textId="77777777" w:rsidR="00CD4C18" w:rsidRPr="00CD4C18" w:rsidRDefault="00CD4C18" w:rsidP="00CD4C18">
      <w:pPr>
        <w:widowControl/>
        <w:numPr>
          <w:ilvl w:val="1"/>
          <w:numId w:val="0"/>
        </w:numPr>
        <w:autoSpaceDE/>
        <w:autoSpaceDN/>
        <w:spacing w:after="120" w:line="276" w:lineRule="auto"/>
        <w:jc w:val="both"/>
        <w:rPr>
          <w:rFonts w:eastAsia="Arial"/>
          <w:lang w:val="pt-BR"/>
        </w:rPr>
      </w:pPr>
      <w:r w:rsidRPr="00CD4C18">
        <w:rPr>
          <w:rFonts w:eastAsia="Arial"/>
          <w:lang w:val="pt-BR"/>
        </w:rPr>
        <w:t xml:space="preserve">14.15. O fiscal técnico do contrato comunicará ao gestor do contrato, em tempo hábil, o término do contrato sob sua responsabilidade, com vistas à tempestiva </w:t>
      </w:r>
      <w:r w:rsidRPr="00CD4C18">
        <w:rPr>
          <w:rFonts w:eastAsia="Calibri"/>
          <w:lang w:val="pt-BR"/>
        </w:rPr>
        <w:t xml:space="preserve">renovação </w:t>
      </w:r>
      <w:r w:rsidRPr="00CD4C18">
        <w:rPr>
          <w:rFonts w:eastAsia="Arial"/>
          <w:lang w:val="pt-BR"/>
        </w:rPr>
        <w:t>ou à prorrogação contratual (</w:t>
      </w:r>
      <w:hyperlink r:id="rId11" w:anchor="art22">
        <w:r w:rsidRPr="00CD4C18">
          <w:rPr>
            <w:rFonts w:eastAsia="Arial"/>
            <w:u w:val="single"/>
            <w:lang w:val="pt-BR"/>
          </w:rPr>
          <w:t>Decreto nº 11.246, de 2022, art. 22, VII</w:t>
        </w:r>
      </w:hyperlink>
      <w:r w:rsidRPr="00CD4C18">
        <w:rPr>
          <w:rFonts w:eastAsia="Arial"/>
          <w:lang w:val="pt-BR"/>
        </w:rPr>
        <w:t>).</w:t>
      </w:r>
    </w:p>
    <w:p w14:paraId="467D9E02" w14:textId="77777777" w:rsidR="00CD4C18" w:rsidRPr="00CD4C18" w:rsidRDefault="00CD4C18" w:rsidP="00CD4C18">
      <w:pPr>
        <w:keepNext/>
        <w:keepLines/>
        <w:widowControl/>
        <w:autoSpaceDE/>
        <w:autoSpaceDN/>
        <w:spacing w:after="120" w:line="276" w:lineRule="auto"/>
        <w:jc w:val="both"/>
        <w:outlineLvl w:val="1"/>
        <w:rPr>
          <w:rFonts w:eastAsia="MS Gothic"/>
          <w:b/>
          <w:bCs/>
          <w:lang w:val="pt-BR"/>
        </w:rPr>
      </w:pPr>
      <w:r w:rsidRPr="00CD4C18">
        <w:rPr>
          <w:rFonts w:eastAsia="MS Gothic"/>
          <w:b/>
          <w:bCs/>
          <w:lang w:val="pt-BR"/>
        </w:rPr>
        <w:t>Fiscalização Administrativa</w:t>
      </w:r>
    </w:p>
    <w:p w14:paraId="5C238D50" w14:textId="77777777" w:rsidR="00CD4C18" w:rsidRPr="00CD4C18" w:rsidRDefault="00CD4C18" w:rsidP="00CD4C18">
      <w:pPr>
        <w:widowControl/>
        <w:numPr>
          <w:ilvl w:val="1"/>
          <w:numId w:val="0"/>
        </w:numPr>
        <w:autoSpaceDE/>
        <w:autoSpaceDN/>
        <w:spacing w:after="120" w:line="276" w:lineRule="auto"/>
        <w:jc w:val="both"/>
        <w:rPr>
          <w:rFonts w:eastAsia="Arial"/>
          <w:lang w:val="pt-BR"/>
        </w:rPr>
      </w:pPr>
      <w:r w:rsidRPr="00CD4C18">
        <w:rPr>
          <w:rFonts w:eastAsia="Arial"/>
          <w:lang w:val="pt-BR"/>
        </w:rPr>
        <w:t xml:space="preserve">14.16. O fiscal administrativo do contrato verificará a manutenção das condições de habilitação da contratada, acompanhará o empenho, o pagamento, as garantias, as glosas e a formalização de </w:t>
      </w:r>
      <w:proofErr w:type="spellStart"/>
      <w:r w:rsidRPr="00CD4C18">
        <w:rPr>
          <w:rFonts w:eastAsia="Arial"/>
          <w:lang w:val="pt-BR"/>
        </w:rPr>
        <w:t>apostilamento</w:t>
      </w:r>
      <w:proofErr w:type="spellEnd"/>
      <w:r w:rsidRPr="00CD4C18">
        <w:rPr>
          <w:rFonts w:eastAsia="Arial"/>
          <w:lang w:val="pt-BR"/>
        </w:rPr>
        <w:t xml:space="preserve"> e termos aditivos, solicitando quaisquer documentos comprobatórios pertinentes, caso necessário (Art. 23, I e II, do Decreto nº 11.246, de 2022).</w:t>
      </w:r>
    </w:p>
    <w:p w14:paraId="5AF1270E" w14:textId="77777777" w:rsidR="00CD4C18" w:rsidRPr="00CD4C18" w:rsidRDefault="00CD4C18" w:rsidP="00CD4C18">
      <w:pPr>
        <w:widowControl/>
        <w:numPr>
          <w:ilvl w:val="1"/>
          <w:numId w:val="0"/>
        </w:numPr>
        <w:autoSpaceDE/>
        <w:autoSpaceDN/>
        <w:spacing w:after="120" w:line="276" w:lineRule="auto"/>
        <w:jc w:val="both"/>
        <w:rPr>
          <w:rFonts w:eastAsia="Arial"/>
          <w:lang w:val="pt-BR"/>
        </w:rPr>
      </w:pPr>
      <w:r w:rsidRPr="00CD4C18">
        <w:rPr>
          <w:rFonts w:eastAsia="Arial"/>
          <w:lang w:val="pt-BR"/>
        </w:rPr>
        <w:t>14.17. 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70741AA0" w14:textId="77777777" w:rsidR="00CD4C18" w:rsidRPr="00CD4C18" w:rsidRDefault="00CD4C18" w:rsidP="00CD4C18">
      <w:pPr>
        <w:keepNext/>
        <w:keepLines/>
        <w:widowControl/>
        <w:autoSpaceDE/>
        <w:autoSpaceDN/>
        <w:spacing w:after="120" w:line="276" w:lineRule="auto"/>
        <w:jc w:val="both"/>
        <w:outlineLvl w:val="1"/>
        <w:rPr>
          <w:rFonts w:eastAsia="MS Gothic"/>
          <w:b/>
          <w:bCs/>
          <w:i/>
          <w:lang w:val="pt-BR"/>
        </w:rPr>
      </w:pPr>
      <w:r w:rsidRPr="00CD4C18">
        <w:rPr>
          <w:rFonts w:eastAsia="MS Gothic"/>
          <w:b/>
          <w:bCs/>
          <w:lang w:val="pt-BR"/>
        </w:rPr>
        <w:t>Gestor do Contrato</w:t>
      </w:r>
    </w:p>
    <w:p w14:paraId="312E6476" w14:textId="77777777" w:rsidR="00CD4C18" w:rsidRPr="00CD4C18" w:rsidRDefault="00CD4C18" w:rsidP="00CD4C18">
      <w:pPr>
        <w:widowControl/>
        <w:numPr>
          <w:ilvl w:val="1"/>
          <w:numId w:val="0"/>
        </w:numPr>
        <w:autoSpaceDE/>
        <w:autoSpaceDN/>
        <w:spacing w:after="120" w:line="276" w:lineRule="auto"/>
        <w:jc w:val="both"/>
        <w:rPr>
          <w:rFonts w:eastAsia="Arial"/>
          <w:lang w:val="pt-BR"/>
        </w:rPr>
      </w:pPr>
      <w:r w:rsidRPr="00CD4C18">
        <w:rPr>
          <w:rFonts w:eastAsia="Arial"/>
          <w:lang w:val="pt-BR"/>
        </w:rPr>
        <w:t>14.18.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5BD0D1EA" w14:textId="77777777" w:rsidR="00CD4C18" w:rsidRPr="00CD4C18" w:rsidRDefault="00CD4C18" w:rsidP="00CD4C18">
      <w:pPr>
        <w:widowControl/>
        <w:numPr>
          <w:ilvl w:val="1"/>
          <w:numId w:val="0"/>
        </w:numPr>
        <w:autoSpaceDE/>
        <w:autoSpaceDN/>
        <w:spacing w:after="120" w:line="276" w:lineRule="auto"/>
        <w:jc w:val="both"/>
        <w:rPr>
          <w:rFonts w:eastAsia="Arial"/>
          <w:lang w:val="pt-BR"/>
        </w:rPr>
      </w:pPr>
      <w:r w:rsidRPr="00CD4C18">
        <w:rPr>
          <w:rFonts w:eastAsia="Arial"/>
          <w:lang w:val="pt-BR"/>
        </w:rPr>
        <w:t xml:space="preserve">14.19. O gestor do contrato acompanhará os registros realizados pelos fiscais do contrato, de todas as ocorrências relacionadas à execução do contrato e as medidas adotadas, informando, se for o caso, à </w:t>
      </w:r>
      <w:r w:rsidRPr="00CD4C18">
        <w:rPr>
          <w:rFonts w:eastAsia="Arial"/>
          <w:lang w:val="pt-BR"/>
        </w:rPr>
        <w:lastRenderedPageBreak/>
        <w:t xml:space="preserve">autoridade superior àquelas que ultrapassarem a sua competência. (Decreto nº 11.246, de 2022, art. 21, II). </w:t>
      </w:r>
    </w:p>
    <w:p w14:paraId="7511F00C" w14:textId="77777777" w:rsidR="00CD4C18" w:rsidRPr="00CD4C18" w:rsidRDefault="00CD4C18" w:rsidP="00CD4C18">
      <w:pPr>
        <w:widowControl/>
        <w:numPr>
          <w:ilvl w:val="1"/>
          <w:numId w:val="0"/>
        </w:numPr>
        <w:autoSpaceDE/>
        <w:autoSpaceDN/>
        <w:spacing w:after="120" w:line="276" w:lineRule="auto"/>
        <w:jc w:val="both"/>
        <w:rPr>
          <w:rFonts w:eastAsia="Arial"/>
          <w:lang w:val="pt-BR"/>
        </w:rPr>
      </w:pPr>
      <w:r w:rsidRPr="00CD4C18">
        <w:rPr>
          <w:rFonts w:eastAsia="Arial"/>
          <w:lang w:val="pt-BR"/>
        </w:rPr>
        <w:t xml:space="preserve">14.20. 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4C32E7BB" w14:textId="77777777" w:rsidR="00CD4C18" w:rsidRPr="00CD4C18" w:rsidRDefault="00CD4C18" w:rsidP="00CD4C18">
      <w:pPr>
        <w:widowControl/>
        <w:numPr>
          <w:ilvl w:val="1"/>
          <w:numId w:val="0"/>
        </w:numPr>
        <w:autoSpaceDE/>
        <w:autoSpaceDN/>
        <w:spacing w:after="120" w:line="276" w:lineRule="auto"/>
        <w:jc w:val="both"/>
        <w:rPr>
          <w:rFonts w:eastAsia="Arial"/>
          <w:lang w:val="pt-BR"/>
        </w:rPr>
      </w:pPr>
      <w:r w:rsidRPr="00CD4C18">
        <w:rPr>
          <w:rFonts w:eastAsia="Arial"/>
          <w:lang w:val="pt-BR"/>
        </w:rPr>
        <w:t xml:space="preserve">14.21.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57F0D603" w14:textId="77777777" w:rsidR="00CD4C18" w:rsidRPr="00CD4C18" w:rsidRDefault="00CD4C18" w:rsidP="00CD4C18">
      <w:pPr>
        <w:widowControl/>
        <w:numPr>
          <w:ilvl w:val="1"/>
          <w:numId w:val="0"/>
        </w:numPr>
        <w:autoSpaceDE/>
        <w:autoSpaceDN/>
        <w:spacing w:after="120" w:line="276" w:lineRule="auto"/>
        <w:jc w:val="both"/>
        <w:rPr>
          <w:rFonts w:eastAsia="Arial"/>
          <w:lang w:val="pt-BR"/>
        </w:rPr>
      </w:pPr>
      <w:r w:rsidRPr="00CD4C18">
        <w:rPr>
          <w:rFonts w:eastAsia="Arial"/>
          <w:lang w:val="pt-BR"/>
        </w:rPr>
        <w:t xml:space="preserve">14.22.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4D4F0C34" w14:textId="77777777" w:rsidR="00CD4C18" w:rsidRPr="00CD4C18" w:rsidRDefault="00CD4C18" w:rsidP="00CD4C18">
      <w:pPr>
        <w:widowControl/>
        <w:numPr>
          <w:ilvl w:val="1"/>
          <w:numId w:val="0"/>
        </w:numPr>
        <w:autoSpaceDE/>
        <w:autoSpaceDN/>
        <w:spacing w:after="120" w:line="276" w:lineRule="auto"/>
        <w:jc w:val="both"/>
        <w:rPr>
          <w:rFonts w:eastAsia="Arial"/>
          <w:lang w:val="pt-BR"/>
        </w:rPr>
      </w:pPr>
      <w:r w:rsidRPr="00CD4C18">
        <w:rPr>
          <w:rFonts w:eastAsia="Arial"/>
          <w:lang w:val="pt-BR"/>
        </w:rPr>
        <w:t xml:space="preserve">14.23. 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6C93FBEF" w14:textId="77777777" w:rsidR="00CD4C18" w:rsidRPr="00CD4C18" w:rsidRDefault="00CD4C18" w:rsidP="00CD4C18">
      <w:pPr>
        <w:widowControl/>
        <w:numPr>
          <w:ilvl w:val="1"/>
          <w:numId w:val="0"/>
        </w:numPr>
        <w:autoSpaceDE/>
        <w:autoSpaceDN/>
        <w:spacing w:after="120" w:line="276" w:lineRule="auto"/>
        <w:jc w:val="both"/>
        <w:rPr>
          <w:rFonts w:eastAsia="Arial"/>
          <w:lang w:val="pt-BR"/>
        </w:rPr>
      </w:pPr>
      <w:r w:rsidRPr="00CD4C18">
        <w:rPr>
          <w:rFonts w:eastAsia="Arial"/>
          <w:lang w:val="pt-BR"/>
        </w:rPr>
        <w:t>14.24. O gestor do contrato deverá enviar a documentação pertinente ao setor de contratos para a formalização dos procedimentos de liquidação e pagamento, no valor dimensionado pela fiscalização e gestão nos termos do contrato.</w:t>
      </w:r>
    </w:p>
    <w:p w14:paraId="0434DFE3" w14:textId="77777777" w:rsidR="00CD4C18" w:rsidRPr="00AA78FE" w:rsidRDefault="00CD4C18" w:rsidP="00CD4C18">
      <w:pPr>
        <w:widowControl/>
        <w:autoSpaceDE/>
        <w:autoSpaceDN/>
        <w:contextualSpacing/>
        <w:rPr>
          <w:b/>
          <w:bCs/>
          <w:lang w:val="pt-BR" w:eastAsia="pt-BR"/>
        </w:rPr>
      </w:pPr>
      <w:r w:rsidRPr="00AA78FE">
        <w:rPr>
          <w:b/>
          <w:bCs/>
          <w:lang w:val="pt-BR" w:eastAsia="pt-BR"/>
        </w:rPr>
        <w:t>15. DA DOTAÇÃO ORÇAMENTÁRIA</w:t>
      </w:r>
    </w:p>
    <w:p w14:paraId="7B7DB5D8" w14:textId="77777777" w:rsidR="00CD4C18" w:rsidRPr="00CD4C18" w:rsidRDefault="00CD4C18" w:rsidP="00CD4C18">
      <w:pPr>
        <w:widowControl/>
        <w:autoSpaceDE/>
        <w:autoSpaceDN/>
        <w:contextualSpacing/>
        <w:jc w:val="both"/>
        <w:rPr>
          <w:lang w:val="pt-BR" w:eastAsia="pt-BR"/>
        </w:rPr>
      </w:pPr>
    </w:p>
    <w:p w14:paraId="20B60A05" w14:textId="77777777" w:rsidR="00CD4C18" w:rsidRPr="00CD4C18" w:rsidRDefault="00CD4C18" w:rsidP="00CD4C18">
      <w:pPr>
        <w:widowControl/>
        <w:autoSpaceDE/>
        <w:autoSpaceDN/>
        <w:contextualSpacing/>
        <w:jc w:val="both"/>
        <w:rPr>
          <w:lang w:val="pt-BR" w:eastAsia="pt-BR"/>
        </w:rPr>
      </w:pPr>
      <w:r w:rsidRPr="00CD4C18">
        <w:rPr>
          <w:lang w:val="pt-BR" w:eastAsia="pt-BR"/>
        </w:rPr>
        <w:t>As despesas decorrentes desta contratação estão programadas em dotação orçamentária própria, prevista no orçamento da Administração pública Consorciada, para o exercício de 2026, e serão indicadas no momento em que as adjudicações forem realizadas:</w:t>
      </w:r>
    </w:p>
    <w:p w14:paraId="02AB20AF" w14:textId="77777777" w:rsidR="00CD4C18" w:rsidRPr="00CD4C18" w:rsidRDefault="00CD4C18" w:rsidP="00CD4C18">
      <w:pPr>
        <w:widowControl/>
        <w:adjustRightInd w:val="0"/>
        <w:jc w:val="both"/>
        <w:rPr>
          <w:b/>
          <w:bCs/>
          <w:lang w:val="pt-BR" w:eastAsia="pt-BR"/>
        </w:rPr>
      </w:pPr>
    </w:p>
    <w:p w14:paraId="10A48326" w14:textId="14A656C8" w:rsidR="00CD4C18" w:rsidRPr="00AA78FE" w:rsidRDefault="00AA78FE" w:rsidP="00AA78FE">
      <w:pPr>
        <w:widowControl/>
        <w:adjustRightInd w:val="0"/>
        <w:rPr>
          <w:lang w:val="pt-BR" w:eastAsia="pt-BR"/>
        </w:rPr>
      </w:pPr>
      <w:r w:rsidRPr="00AA78FE">
        <w:rPr>
          <w:b/>
          <w:bCs/>
          <w:lang w:val="pt-BR" w:eastAsia="pt-BR"/>
        </w:rPr>
        <w:t>Ação</w:t>
      </w:r>
      <w:r w:rsidR="00CD4C18" w:rsidRPr="00AA78FE">
        <w:rPr>
          <w:b/>
          <w:bCs/>
          <w:lang w:val="pt-BR" w:eastAsia="pt-BR"/>
        </w:rPr>
        <w:t xml:space="preserve">: </w:t>
      </w:r>
      <w:proofErr w:type="gramStart"/>
      <w:r w:rsidRPr="00AA78FE">
        <w:rPr>
          <w:bCs/>
          <w:lang w:val="pt-BR" w:eastAsia="pt-BR"/>
        </w:rPr>
        <w:t>5001- Gestão</w:t>
      </w:r>
      <w:proofErr w:type="gramEnd"/>
      <w:r w:rsidRPr="00AA78FE">
        <w:rPr>
          <w:bCs/>
          <w:lang w:val="pt-BR" w:eastAsia="pt-BR"/>
        </w:rPr>
        <w:t xml:space="preserve"> dos recursos próprios</w:t>
      </w:r>
      <w:r w:rsidRPr="00AA78FE">
        <w:rPr>
          <w:bCs/>
          <w:lang w:val="pt-BR" w:eastAsia="pt-BR"/>
        </w:rPr>
        <w:br/>
        <w:t>5002 – Gestão das ações administrativas do Consórcio</w:t>
      </w:r>
      <w:r w:rsidRPr="00AA78FE">
        <w:rPr>
          <w:bCs/>
          <w:lang w:val="pt-BR" w:eastAsia="pt-BR"/>
        </w:rPr>
        <w:br/>
        <w:t>6001 – Gestão das ações de saúde da Policlínica Regional</w:t>
      </w:r>
      <w:r w:rsidRPr="00AA78FE">
        <w:rPr>
          <w:bCs/>
          <w:lang w:val="pt-BR" w:eastAsia="pt-BR"/>
        </w:rPr>
        <w:br/>
        <w:t>6002 – Atenção a saúde da população – FNS-SUS</w:t>
      </w:r>
    </w:p>
    <w:p w14:paraId="1247F3E4" w14:textId="5DD3D87E" w:rsidR="00CD4C18" w:rsidRPr="00AA78FE" w:rsidRDefault="00CD4C18" w:rsidP="00AA78FE">
      <w:pPr>
        <w:widowControl/>
        <w:adjustRightInd w:val="0"/>
        <w:rPr>
          <w:bCs/>
          <w:lang w:val="pt-BR" w:eastAsia="pt-BR"/>
        </w:rPr>
      </w:pPr>
      <w:r w:rsidRPr="00AA78FE">
        <w:rPr>
          <w:b/>
          <w:bCs/>
          <w:lang w:val="pt-BR" w:eastAsia="pt-BR"/>
        </w:rPr>
        <w:t xml:space="preserve">Elemento: </w:t>
      </w:r>
      <w:r w:rsidR="00AA78FE" w:rsidRPr="00AA78FE">
        <w:rPr>
          <w:bCs/>
          <w:lang w:val="pt-BR" w:eastAsia="pt-BR"/>
        </w:rPr>
        <w:t>33.90.30 – Material de consumo</w:t>
      </w:r>
    </w:p>
    <w:p w14:paraId="22457630" w14:textId="3FD3C025" w:rsidR="00AA78FE" w:rsidRPr="00AA78FE" w:rsidRDefault="00AA78FE" w:rsidP="00AA78FE">
      <w:pPr>
        <w:widowControl/>
        <w:adjustRightInd w:val="0"/>
        <w:rPr>
          <w:color w:val="FF0000"/>
          <w:lang w:val="pt-BR" w:eastAsia="pt-BR"/>
        </w:rPr>
      </w:pPr>
      <w:r w:rsidRPr="00AA78FE">
        <w:rPr>
          <w:bCs/>
          <w:lang w:val="pt-BR" w:eastAsia="pt-BR"/>
        </w:rPr>
        <w:t>33.90.39 – Outros serviços terceiros – Pessoa jurídica</w:t>
      </w:r>
    </w:p>
    <w:p w14:paraId="6D64364F" w14:textId="5CB05831" w:rsidR="00CD4C18" w:rsidRPr="00AA78FE" w:rsidRDefault="00CD4C18" w:rsidP="00AA78FE">
      <w:pPr>
        <w:widowControl/>
        <w:adjustRightInd w:val="0"/>
        <w:rPr>
          <w:lang w:val="pt-BR" w:eastAsia="pt-BR"/>
        </w:rPr>
      </w:pPr>
      <w:r w:rsidRPr="00AA78FE">
        <w:rPr>
          <w:b/>
          <w:bCs/>
          <w:lang w:val="pt-BR" w:eastAsia="pt-BR"/>
        </w:rPr>
        <w:t xml:space="preserve">Fonte: </w:t>
      </w:r>
      <w:r w:rsidR="00AA78FE" w:rsidRPr="00AA78FE">
        <w:rPr>
          <w:bCs/>
          <w:lang w:val="pt-BR" w:eastAsia="pt-BR"/>
        </w:rPr>
        <w:t>1500/ 1600 / 1880</w:t>
      </w:r>
    </w:p>
    <w:p w14:paraId="388475A7" w14:textId="77777777" w:rsidR="00CD4C18" w:rsidRPr="00CD4C18" w:rsidRDefault="00CD4C18" w:rsidP="00CD4C18">
      <w:pPr>
        <w:widowControl/>
        <w:autoSpaceDE/>
        <w:autoSpaceDN/>
        <w:contextualSpacing/>
        <w:rPr>
          <w:b/>
          <w:bCs/>
          <w:lang w:val="pt-BR" w:eastAsia="pt-BR"/>
        </w:rPr>
      </w:pPr>
    </w:p>
    <w:p w14:paraId="4CA2525F" w14:textId="77777777" w:rsidR="00CD4C18" w:rsidRPr="00CD4C18" w:rsidRDefault="00CD4C18" w:rsidP="00CD4C18">
      <w:pPr>
        <w:widowControl/>
        <w:autoSpaceDE/>
        <w:autoSpaceDN/>
        <w:contextualSpacing/>
        <w:rPr>
          <w:b/>
          <w:bCs/>
          <w:lang w:val="pt-BR" w:eastAsia="pt-BR"/>
        </w:rPr>
      </w:pPr>
      <w:r w:rsidRPr="00CD4C18">
        <w:rPr>
          <w:b/>
          <w:bCs/>
          <w:lang w:val="pt-BR" w:eastAsia="pt-BR"/>
        </w:rPr>
        <w:t xml:space="preserve">16. DAS DISPOSIÇÕES FINAIS </w:t>
      </w:r>
    </w:p>
    <w:p w14:paraId="0A3EE407" w14:textId="77777777" w:rsidR="00CD4C18" w:rsidRPr="00CD4C18" w:rsidRDefault="00CD4C18" w:rsidP="00CD4C18">
      <w:pPr>
        <w:widowControl/>
        <w:autoSpaceDE/>
        <w:autoSpaceDN/>
        <w:jc w:val="both"/>
        <w:rPr>
          <w:lang w:val="pt-BR" w:eastAsia="pt-BR"/>
        </w:rPr>
      </w:pPr>
    </w:p>
    <w:p w14:paraId="29BE8808" w14:textId="77777777" w:rsidR="00CD4C18" w:rsidRPr="00CD4C18" w:rsidRDefault="00CD4C18" w:rsidP="00CD4C18">
      <w:pPr>
        <w:widowControl/>
        <w:autoSpaceDE/>
        <w:autoSpaceDN/>
        <w:jc w:val="both"/>
        <w:rPr>
          <w:lang w:val="pt-BR" w:eastAsia="pt-BR"/>
        </w:rPr>
      </w:pPr>
      <w:r w:rsidRPr="00CD4C18">
        <w:rPr>
          <w:lang w:val="pt-BR" w:eastAsia="pt-BR"/>
        </w:rPr>
        <w:t xml:space="preserve">16.1. As disposições aqui estabelecidas complementam o edital e seus anexos, prevalecendo, em caso de divergência, as regras </w:t>
      </w:r>
      <w:proofErr w:type="spellStart"/>
      <w:r w:rsidRPr="00CD4C18">
        <w:rPr>
          <w:lang w:val="pt-BR" w:eastAsia="pt-BR"/>
        </w:rPr>
        <w:t>editalícias</w:t>
      </w:r>
      <w:proofErr w:type="spellEnd"/>
      <w:r w:rsidRPr="00CD4C18">
        <w:rPr>
          <w:lang w:val="pt-BR" w:eastAsia="pt-BR"/>
        </w:rPr>
        <w:t xml:space="preserve"> e a legislação vigente.</w:t>
      </w:r>
    </w:p>
    <w:p w14:paraId="0D756A2F" w14:textId="77777777" w:rsidR="00CD4C18" w:rsidRPr="00CD4C18" w:rsidRDefault="00CD4C18" w:rsidP="00CD4C18">
      <w:pPr>
        <w:widowControl/>
        <w:autoSpaceDE/>
        <w:autoSpaceDN/>
        <w:jc w:val="both"/>
        <w:rPr>
          <w:lang w:val="pt-BR" w:eastAsia="pt-BR"/>
        </w:rPr>
      </w:pPr>
    </w:p>
    <w:p w14:paraId="6C77474B" w14:textId="77777777" w:rsidR="00CD4C18" w:rsidRPr="00CD4C18" w:rsidRDefault="00CD4C18" w:rsidP="00CD4C18">
      <w:pPr>
        <w:widowControl/>
        <w:autoSpaceDE/>
        <w:autoSpaceDN/>
        <w:jc w:val="both"/>
        <w:rPr>
          <w:lang w:val="pt-BR" w:eastAsia="pt-BR"/>
        </w:rPr>
      </w:pPr>
      <w:r w:rsidRPr="00CD4C18">
        <w:rPr>
          <w:lang w:val="pt-BR" w:eastAsia="pt-BR"/>
        </w:rPr>
        <w:t>16.2. A participação no procedimento de credenciamento implica a plena, irretratável e irrevogável aceitação das condições fixadas neste Termo de Referência, no edital e em seus anexos, obrigando os fornecedores credenciados ao fiel cumprimento das obrigações assumidas, em conformidade com a Lei Federal nº 14.133/2021, regulamentos correlatos e demais normas aplicáveis.</w:t>
      </w:r>
    </w:p>
    <w:p w14:paraId="36F6E742" w14:textId="77777777" w:rsidR="00CD4C18" w:rsidRPr="00CD4C18" w:rsidRDefault="00CD4C18" w:rsidP="00CD4C18">
      <w:pPr>
        <w:widowControl/>
        <w:autoSpaceDE/>
        <w:autoSpaceDN/>
        <w:jc w:val="both"/>
        <w:rPr>
          <w:lang w:val="pt-BR" w:eastAsia="pt-BR"/>
        </w:rPr>
      </w:pPr>
    </w:p>
    <w:p w14:paraId="39128EBE" w14:textId="77777777" w:rsidR="00CD4C18" w:rsidRPr="00CD4C18" w:rsidRDefault="00CD4C18" w:rsidP="00CD4C18">
      <w:pPr>
        <w:widowControl/>
        <w:autoSpaceDE/>
        <w:autoSpaceDN/>
        <w:jc w:val="both"/>
        <w:rPr>
          <w:lang w:val="pt-BR" w:eastAsia="pt-BR"/>
        </w:rPr>
      </w:pPr>
      <w:r w:rsidRPr="00CD4C18">
        <w:rPr>
          <w:lang w:val="pt-BR" w:eastAsia="pt-BR"/>
        </w:rPr>
        <w:t>16.3. A</w:t>
      </w:r>
      <w:proofErr w:type="gramStart"/>
      <w:r w:rsidRPr="00CD4C18">
        <w:rPr>
          <w:lang w:val="pt-BR" w:eastAsia="pt-BR"/>
        </w:rPr>
        <w:t xml:space="preserve">  </w:t>
      </w:r>
      <w:proofErr w:type="gramEnd"/>
      <w:r w:rsidRPr="00CD4C18">
        <w:rPr>
          <w:color w:val="000000"/>
          <w:lang w:val="pt-BR" w:eastAsia="pt-BR"/>
        </w:rPr>
        <w:t>Administração Pública Consorciada</w:t>
      </w:r>
      <w:r w:rsidRPr="00CD4C18">
        <w:rPr>
          <w:lang w:val="pt-BR" w:eastAsia="pt-BR"/>
        </w:rPr>
        <w:t xml:space="preserve"> poderá, a qualquer tempo, promover ajustes, revisões ou atualizações neste Termo de Referência, sempre que necessário à melhor execução do objeto, à adequação às alterações normativas ou à garantia do interesse público.</w:t>
      </w:r>
    </w:p>
    <w:p w14:paraId="17FAD89B" w14:textId="77777777" w:rsidR="00CD4C18" w:rsidRPr="00CD4C18" w:rsidRDefault="00CD4C18" w:rsidP="00CD4C18">
      <w:pPr>
        <w:widowControl/>
        <w:autoSpaceDE/>
        <w:autoSpaceDN/>
        <w:jc w:val="both"/>
        <w:rPr>
          <w:lang w:val="pt-BR" w:eastAsia="pt-BR"/>
        </w:rPr>
      </w:pPr>
    </w:p>
    <w:p w14:paraId="0D547406" w14:textId="77777777" w:rsidR="00CD4C18" w:rsidRPr="00CD4C18" w:rsidRDefault="00CD4C18" w:rsidP="00CD4C18">
      <w:pPr>
        <w:widowControl/>
        <w:autoSpaceDE/>
        <w:autoSpaceDN/>
        <w:jc w:val="both"/>
        <w:rPr>
          <w:lang w:val="pt-BR" w:eastAsia="pt-BR"/>
        </w:rPr>
      </w:pPr>
      <w:r w:rsidRPr="00CD4C18">
        <w:rPr>
          <w:lang w:val="pt-BR" w:eastAsia="pt-BR"/>
        </w:rPr>
        <w:lastRenderedPageBreak/>
        <w:t>16.4. Os casos omissos ou as situações não previstas serão analisados e decididos pela Administração, por meio da Comissão de Contratação ou do setor competente, observada a legislação em vigor e os princípios que regem a</w:t>
      </w:r>
      <w:proofErr w:type="gramStart"/>
      <w:r w:rsidRPr="00CD4C18">
        <w:rPr>
          <w:lang w:val="pt-BR" w:eastAsia="pt-BR"/>
        </w:rPr>
        <w:t xml:space="preserve">  </w:t>
      </w:r>
      <w:proofErr w:type="gramEnd"/>
      <w:r w:rsidRPr="00CD4C18">
        <w:rPr>
          <w:lang w:val="pt-BR" w:eastAsia="pt-BR"/>
        </w:rPr>
        <w:t>Consorciada.</w:t>
      </w:r>
    </w:p>
    <w:p w14:paraId="7BF3C91E" w14:textId="77777777" w:rsidR="00CD4C18" w:rsidRPr="00CD4C18" w:rsidRDefault="00CD4C18" w:rsidP="00CD4C18">
      <w:pPr>
        <w:widowControl/>
        <w:autoSpaceDE/>
        <w:autoSpaceDN/>
        <w:jc w:val="both"/>
        <w:rPr>
          <w:lang w:val="pt-BR" w:eastAsia="pt-BR"/>
        </w:rPr>
      </w:pPr>
    </w:p>
    <w:p w14:paraId="527773EA" w14:textId="77777777" w:rsidR="00CD4C18" w:rsidRPr="00CD4C18" w:rsidRDefault="00CD4C18" w:rsidP="00CD4C18">
      <w:pPr>
        <w:widowControl/>
        <w:autoSpaceDE/>
        <w:autoSpaceDN/>
        <w:jc w:val="both"/>
        <w:rPr>
          <w:lang w:val="pt-BR" w:eastAsia="pt-BR"/>
        </w:rPr>
      </w:pPr>
      <w:r w:rsidRPr="00CD4C18">
        <w:rPr>
          <w:lang w:val="pt-BR" w:eastAsia="pt-BR"/>
        </w:rPr>
        <w:t>16.5. Este Termo de Referência deverá ser interpretado de forma sistemática e harmônica com os demais documentos que compõem o processo de contratação, garantindo unidade, coerência e efetividade na execução do objeto.</w:t>
      </w:r>
    </w:p>
    <w:p w14:paraId="4BA6C720" w14:textId="77777777" w:rsidR="00CD4C18" w:rsidRPr="00CD4C18" w:rsidRDefault="00CD4C18" w:rsidP="00CD4C18">
      <w:pPr>
        <w:widowControl/>
        <w:autoSpaceDE/>
        <w:autoSpaceDN/>
        <w:jc w:val="both"/>
        <w:rPr>
          <w:lang w:val="pt-BR" w:eastAsia="pt-BR"/>
        </w:rPr>
      </w:pPr>
    </w:p>
    <w:p w14:paraId="5831FEC6" w14:textId="77777777" w:rsidR="00CD4C18" w:rsidRPr="00CD4C18" w:rsidRDefault="00CD4C18" w:rsidP="00CD4C18">
      <w:pPr>
        <w:widowControl/>
        <w:autoSpaceDE/>
        <w:autoSpaceDN/>
        <w:spacing w:after="120" w:line="276" w:lineRule="auto"/>
        <w:jc w:val="both"/>
        <w:rPr>
          <w:lang w:val="pt-BR" w:eastAsia="pt-BR"/>
        </w:rPr>
      </w:pPr>
      <w:r w:rsidRPr="00CD4C18">
        <w:rPr>
          <w:lang w:val="pt-BR" w:eastAsia="pt-BR"/>
        </w:rPr>
        <w:t xml:space="preserve">16.6. É vedada a subcontratação total do seu objeto, a associação do contratado com outrem, a cessão ou transferência, total ou parcial, bem como a fusão, cisão ou incorporação, não admitidas neste edital e no contrato.                            </w:t>
      </w:r>
    </w:p>
    <w:p w14:paraId="1107DE34" w14:textId="77777777" w:rsidR="00CD4C18" w:rsidRPr="00CD4C18" w:rsidRDefault="00CD4C18" w:rsidP="00CD4C18">
      <w:pPr>
        <w:widowControl/>
        <w:autoSpaceDE/>
        <w:autoSpaceDN/>
        <w:spacing w:after="120" w:line="276" w:lineRule="auto"/>
        <w:jc w:val="center"/>
        <w:rPr>
          <w:rFonts w:eastAsia="Calibri"/>
          <w:lang w:val="pt-BR" w:eastAsia="pt-BR"/>
        </w:rPr>
      </w:pPr>
      <w:r w:rsidRPr="00CD4C18">
        <w:rPr>
          <w:rFonts w:eastAsia="Calibri"/>
          <w:lang w:val="pt-BR"/>
        </w:rPr>
        <w:t xml:space="preserve">Santo </w:t>
      </w:r>
      <w:proofErr w:type="spellStart"/>
      <w:r w:rsidRPr="00CD4C18">
        <w:rPr>
          <w:rFonts w:eastAsia="Calibri"/>
          <w:lang w:val="pt-BR"/>
        </w:rPr>
        <w:t>Antonio</w:t>
      </w:r>
      <w:proofErr w:type="spellEnd"/>
      <w:r w:rsidRPr="00CD4C18">
        <w:rPr>
          <w:rFonts w:eastAsia="Calibri"/>
          <w:lang w:val="pt-BR"/>
        </w:rPr>
        <w:t xml:space="preserve"> de Jesus </w:t>
      </w:r>
      <w:r w:rsidRPr="00CD4C18">
        <w:rPr>
          <w:rFonts w:eastAsia="Calibri"/>
          <w:lang w:val="pt-BR" w:eastAsia="pt-BR"/>
        </w:rPr>
        <w:t xml:space="preserve">– </w:t>
      </w:r>
      <w:proofErr w:type="gramStart"/>
      <w:r w:rsidRPr="00CD4C18">
        <w:rPr>
          <w:rFonts w:eastAsia="Calibri"/>
          <w:lang w:val="pt-BR" w:eastAsia="pt-BR"/>
        </w:rPr>
        <w:t>Ba</w:t>
      </w:r>
      <w:proofErr w:type="gramEnd"/>
      <w:r w:rsidRPr="00CD4C18">
        <w:rPr>
          <w:rFonts w:eastAsia="Calibri"/>
          <w:lang w:val="pt-BR" w:eastAsia="pt-BR"/>
        </w:rPr>
        <w:t>, em 05 de Março de 2026.</w:t>
      </w:r>
    </w:p>
    <w:p w14:paraId="75E4366C" w14:textId="77777777" w:rsidR="00CD4C18" w:rsidRPr="00CD4C18" w:rsidRDefault="00CD4C18" w:rsidP="00CD4C18">
      <w:pPr>
        <w:widowControl/>
        <w:autoSpaceDE/>
        <w:autoSpaceDN/>
        <w:spacing w:after="160" w:line="259" w:lineRule="auto"/>
        <w:jc w:val="center"/>
        <w:rPr>
          <w:b/>
          <w:bCs/>
          <w:lang w:val="pt-BR" w:eastAsia="pt-BR"/>
        </w:rPr>
      </w:pPr>
      <w:r w:rsidRPr="00CD4C18">
        <w:rPr>
          <w:noProof/>
          <w:lang w:val="pt-BR" w:eastAsia="pt-BR"/>
        </w:rPr>
        <mc:AlternateContent>
          <mc:Choice Requires="wps">
            <w:drawing>
              <wp:anchor distT="45720" distB="45720" distL="114300" distR="114300" simplePos="0" relativeHeight="251660288" behindDoc="1" locked="0" layoutInCell="1" allowOverlap="1" wp14:anchorId="4F08BCA7" wp14:editId="1D3A3068">
                <wp:simplePos x="0" y="0"/>
                <wp:positionH relativeFrom="column">
                  <wp:posOffset>-368300</wp:posOffset>
                </wp:positionH>
                <wp:positionV relativeFrom="paragraph">
                  <wp:posOffset>127000</wp:posOffset>
                </wp:positionV>
                <wp:extent cx="3156585" cy="1330960"/>
                <wp:effectExtent l="0" t="0" r="24765" b="21590"/>
                <wp:wrapNone/>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6585" cy="1330960"/>
                        </a:xfrm>
                        <a:prstGeom prst="rect">
                          <a:avLst/>
                        </a:prstGeom>
                        <a:solidFill>
                          <a:srgbClr val="FFFFFF"/>
                        </a:solidFill>
                        <a:ln w="9525">
                          <a:solidFill>
                            <a:srgbClr val="000000"/>
                          </a:solidFill>
                          <a:miter lim="800000"/>
                          <a:headEnd/>
                          <a:tailEnd/>
                        </a:ln>
                      </wps:spPr>
                      <wps:txbx>
                        <w:txbxContent>
                          <w:p w14:paraId="7C002F0F" w14:textId="77777777" w:rsidR="00CD4C18" w:rsidRPr="00356A19" w:rsidRDefault="00CD4C18" w:rsidP="00CD4C18">
                            <w:pPr>
                              <w:jc w:val="center"/>
                              <w:rPr>
                                <w:b/>
                                <w:szCs w:val="20"/>
                              </w:rPr>
                            </w:pPr>
                            <w:r w:rsidRPr="00356A19">
                              <w:rPr>
                                <w:b/>
                                <w:szCs w:val="20"/>
                              </w:rPr>
                              <w:t>Responsável pela elaboração do TR</w:t>
                            </w:r>
                          </w:p>
                          <w:p w14:paraId="2E1A51E7" w14:textId="77777777" w:rsidR="00CD4C18" w:rsidRPr="00356A19" w:rsidRDefault="00CD4C18" w:rsidP="00CD4C18">
                            <w:pPr>
                              <w:jc w:val="center"/>
                              <w:rPr>
                                <w:b/>
                                <w:szCs w:val="20"/>
                              </w:rPr>
                            </w:pPr>
                          </w:p>
                          <w:p w14:paraId="42C4E3B5" w14:textId="77777777" w:rsidR="00CD4C18" w:rsidRPr="00356A19" w:rsidRDefault="00CD4C18" w:rsidP="00CD4C18">
                            <w:pPr>
                              <w:widowControl/>
                              <w:autoSpaceDE/>
                              <w:autoSpaceDN/>
                              <w:jc w:val="center"/>
                              <w:rPr>
                                <w:b/>
                                <w:bCs/>
                                <w:szCs w:val="20"/>
                              </w:rPr>
                            </w:pPr>
                            <w:r w:rsidRPr="00356A19">
                              <w:rPr>
                                <w:b/>
                                <w:bCs/>
                                <w:szCs w:val="20"/>
                              </w:rPr>
                              <w:t xml:space="preserve">Maria Fernanda Aderne Almeida </w:t>
                            </w:r>
                          </w:p>
                          <w:p w14:paraId="166079F6" w14:textId="77777777" w:rsidR="00CD4C18" w:rsidRPr="00356A19" w:rsidRDefault="00CD4C18" w:rsidP="00CD4C18">
                            <w:pPr>
                              <w:widowControl/>
                              <w:autoSpaceDE/>
                              <w:autoSpaceDN/>
                              <w:jc w:val="center"/>
                              <w:rPr>
                                <w:b/>
                                <w:szCs w:val="20"/>
                              </w:rPr>
                            </w:pPr>
                            <w:r w:rsidRPr="00356A19">
                              <w:rPr>
                                <w:b/>
                                <w:bCs/>
                                <w:szCs w:val="20"/>
                              </w:rPr>
                              <w:t>Assessoria Técnica Administrativa</w:t>
                            </w:r>
                            <w:r w:rsidRPr="00356A19">
                              <w:rPr>
                                <w:b/>
                                <w:szCs w:val="20"/>
                              </w:rPr>
                              <w:t xml:space="preserve"> </w:t>
                            </w:r>
                          </w:p>
                          <w:p w14:paraId="0E3398BA" w14:textId="77777777" w:rsidR="00CD4C18" w:rsidRPr="00356A19" w:rsidRDefault="00CD4C18" w:rsidP="00CD4C18">
                            <w:pPr>
                              <w:widowControl/>
                              <w:autoSpaceDE/>
                              <w:autoSpaceDN/>
                              <w:jc w:val="center"/>
                              <w:rPr>
                                <w:b/>
                                <w:sz w:val="20"/>
                                <w:szCs w:val="20"/>
                                <w:highlight w:val="yellow"/>
                              </w:rPr>
                            </w:pPr>
                          </w:p>
                          <w:p w14:paraId="6C76E08C" w14:textId="77777777" w:rsidR="00CD4C18" w:rsidRDefault="00CD4C18" w:rsidP="00CD4C18">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5" o:spid="_x0000_s1026" type="#_x0000_t202" style="position:absolute;left:0;text-align:left;margin-left:-29pt;margin-top:10pt;width:248.55pt;height:104.8pt;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">
                <v:textbox>
                  <w:txbxContent>
                    <w:p w14:paraId="7C002F0F" w14:textId="77777777" w:rsidR="00CD4C18" w:rsidRPr="00356A19" w:rsidRDefault="00CD4C18" w:rsidP="00CD4C18">
                      <w:pPr>
                        <w:jc w:val="center"/>
                        <w:rPr>
                          <w:b/>
                          <w:szCs w:val="20"/>
                        </w:rPr>
                      </w:pPr>
                      <w:r w:rsidRPr="00356A19">
                        <w:rPr>
                          <w:b/>
                          <w:szCs w:val="20"/>
                        </w:rPr>
                        <w:t>Responsável pela elaboração do TR</w:t>
                      </w:r>
                    </w:p>
                    <w:p w14:paraId="2E1A51E7" w14:textId="77777777" w:rsidR="00CD4C18" w:rsidRPr="00356A19" w:rsidRDefault="00CD4C18" w:rsidP="00CD4C18">
                      <w:pPr>
                        <w:jc w:val="center"/>
                        <w:rPr>
                          <w:b/>
                          <w:szCs w:val="20"/>
                        </w:rPr>
                      </w:pPr>
                    </w:p>
                    <w:p w14:paraId="42C4E3B5" w14:textId="77777777" w:rsidR="00CD4C18" w:rsidRPr="00356A19" w:rsidRDefault="00CD4C18" w:rsidP="00CD4C18">
                      <w:pPr>
                        <w:widowControl/>
                        <w:autoSpaceDE/>
                        <w:autoSpaceDN/>
                        <w:jc w:val="center"/>
                        <w:rPr>
                          <w:b/>
                          <w:bCs/>
                          <w:szCs w:val="20"/>
                        </w:rPr>
                      </w:pPr>
                      <w:r w:rsidRPr="00356A19">
                        <w:rPr>
                          <w:b/>
                          <w:bCs/>
                          <w:szCs w:val="20"/>
                        </w:rPr>
                        <w:t xml:space="preserve">Maria Fernanda Aderne Almeida </w:t>
                      </w:r>
                    </w:p>
                    <w:p w14:paraId="166079F6" w14:textId="77777777" w:rsidR="00CD4C18" w:rsidRPr="00356A19" w:rsidRDefault="00CD4C18" w:rsidP="00CD4C18">
                      <w:pPr>
                        <w:widowControl/>
                        <w:autoSpaceDE/>
                        <w:autoSpaceDN/>
                        <w:jc w:val="center"/>
                        <w:rPr>
                          <w:b/>
                          <w:szCs w:val="20"/>
                        </w:rPr>
                      </w:pPr>
                      <w:r w:rsidRPr="00356A19">
                        <w:rPr>
                          <w:b/>
                          <w:bCs/>
                          <w:szCs w:val="20"/>
                        </w:rPr>
                        <w:t>Assessoria Técnica Administrativa</w:t>
                      </w:r>
                      <w:r w:rsidRPr="00356A19">
                        <w:rPr>
                          <w:b/>
                          <w:szCs w:val="20"/>
                        </w:rPr>
                        <w:t xml:space="preserve"> </w:t>
                      </w:r>
                    </w:p>
                    <w:p w14:paraId="0E3398BA" w14:textId="77777777" w:rsidR="00CD4C18" w:rsidRPr="00356A19" w:rsidRDefault="00CD4C18" w:rsidP="00CD4C18">
                      <w:pPr>
                        <w:widowControl/>
                        <w:autoSpaceDE/>
                        <w:autoSpaceDN/>
                        <w:jc w:val="center"/>
                        <w:rPr>
                          <w:b/>
                          <w:sz w:val="20"/>
                          <w:szCs w:val="20"/>
                          <w:highlight w:val="yellow"/>
                        </w:rPr>
                      </w:pPr>
                    </w:p>
                    <w:p w14:paraId="6C76E08C" w14:textId="77777777" w:rsidR="00CD4C18" w:rsidRDefault="00CD4C18" w:rsidP="00CD4C18">
                      <w:pPr>
                        <w:jc w:val="center"/>
                      </w:pPr>
                    </w:p>
                  </w:txbxContent>
                </v:textbox>
              </v:shape>
            </w:pict>
          </mc:Fallback>
        </mc:AlternateContent>
      </w:r>
      <w:r w:rsidRPr="00CD4C18">
        <w:rPr>
          <w:noProof/>
          <w:lang w:val="pt-BR" w:eastAsia="pt-BR"/>
        </w:rPr>
        <mc:AlternateContent>
          <mc:Choice Requires="wps">
            <w:drawing>
              <wp:anchor distT="45720" distB="45720" distL="114300" distR="114300" simplePos="0" relativeHeight="251659264" behindDoc="1" locked="0" layoutInCell="1" allowOverlap="1" wp14:anchorId="5C5FC22C" wp14:editId="60A8FB42">
                <wp:simplePos x="0" y="0"/>
                <wp:positionH relativeFrom="column">
                  <wp:posOffset>2844634</wp:posOffset>
                </wp:positionH>
                <wp:positionV relativeFrom="paragraph">
                  <wp:posOffset>134979</wp:posOffset>
                </wp:positionV>
                <wp:extent cx="3347499" cy="1336431"/>
                <wp:effectExtent l="0" t="0" r="24765" b="16510"/>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7499" cy="1336431"/>
                        </a:xfrm>
                        <a:prstGeom prst="rect">
                          <a:avLst/>
                        </a:prstGeom>
                        <a:solidFill>
                          <a:srgbClr val="FFFFFF"/>
                        </a:solidFill>
                        <a:ln w="9525">
                          <a:solidFill>
                            <a:srgbClr val="000000"/>
                          </a:solidFill>
                          <a:miter lim="800000"/>
                          <a:headEnd/>
                          <a:tailEnd/>
                        </a:ln>
                      </wps:spPr>
                      <wps:txbx>
                        <w:txbxContent>
                          <w:p w14:paraId="0DE68BFF" w14:textId="77777777" w:rsidR="00CD4C18" w:rsidRPr="00356A19" w:rsidRDefault="00CD4C18" w:rsidP="00CD4C18">
                            <w:pPr>
                              <w:jc w:val="center"/>
                              <w:rPr>
                                <w:bCs/>
                              </w:rPr>
                            </w:pPr>
                            <w:r w:rsidRPr="00356A19">
                              <w:rPr>
                                <w:b/>
                              </w:rPr>
                              <w:t>Aprovo este Termo de Referência.</w:t>
                            </w:r>
                          </w:p>
                          <w:p w14:paraId="60955CE6" w14:textId="77777777" w:rsidR="00CD4C18" w:rsidRPr="00356A19" w:rsidRDefault="00CD4C18" w:rsidP="00CD4C18">
                            <w:r w:rsidRPr="00356A19">
                              <w:rPr>
                                <w:rFonts w:eastAsia="Calibri"/>
                              </w:rPr>
                              <w:t xml:space="preserve">Santo Antonio de Jesus – </w:t>
                            </w:r>
                            <w:proofErr w:type="gramStart"/>
                            <w:r w:rsidRPr="00356A19">
                              <w:rPr>
                                <w:rFonts w:eastAsia="Calibri"/>
                              </w:rPr>
                              <w:t>Ba</w:t>
                            </w:r>
                            <w:proofErr w:type="gramEnd"/>
                            <w:r w:rsidRPr="00356A19">
                              <w:t>, 05 de Março de 2026</w:t>
                            </w:r>
                            <w:r>
                              <w:t>.</w:t>
                            </w:r>
                          </w:p>
                          <w:p w14:paraId="5D19C449" w14:textId="77777777" w:rsidR="00CD4C18" w:rsidRPr="00356A19" w:rsidRDefault="00CD4C18" w:rsidP="00CD4C18">
                            <w:pPr>
                              <w:pStyle w:val="SemEspaamento"/>
                            </w:pPr>
                          </w:p>
                          <w:p w14:paraId="408C1177" w14:textId="77777777" w:rsidR="00CD4C18" w:rsidRPr="00356A19" w:rsidRDefault="00CD4C18" w:rsidP="00CD4C18">
                            <w:pPr>
                              <w:pStyle w:val="SemEspaamento"/>
                              <w:jc w:val="center"/>
                              <w:rPr>
                                <w:b/>
                                <w:bCs/>
                              </w:rPr>
                            </w:pPr>
                            <w:r w:rsidRPr="00356A19">
                              <w:rPr>
                                <w:b/>
                                <w:bCs/>
                              </w:rPr>
                              <w:t>Thaise Oliveira São Paulo de Castro</w:t>
                            </w:r>
                          </w:p>
                          <w:p w14:paraId="5886E01D" w14:textId="77777777" w:rsidR="00CD4C18" w:rsidRPr="00356A19" w:rsidRDefault="00CD4C18" w:rsidP="00CD4C18">
                            <w:pPr>
                              <w:pStyle w:val="SemEspaamento"/>
                              <w:jc w:val="center"/>
                              <w:rPr>
                                <w:b/>
                                <w:bCs/>
                              </w:rPr>
                            </w:pPr>
                            <w:r w:rsidRPr="00356A19">
                              <w:rPr>
                                <w:b/>
                                <w:bCs/>
                              </w:rPr>
                              <w:t>Diretora Geral</w:t>
                            </w:r>
                            <w:proofErr w:type="gramStart"/>
                            <w:r w:rsidRPr="00356A19">
                              <w:rPr>
                                <w:b/>
                                <w:bCs/>
                              </w:rPr>
                              <w:t xml:space="preserve">  </w:t>
                            </w:r>
                          </w:p>
                          <w:p w14:paraId="4950A93A" w14:textId="77777777" w:rsidR="00CD4C18" w:rsidRPr="00356A19" w:rsidRDefault="00CD4C18" w:rsidP="00CD4C18">
                            <w:pPr>
                              <w:pStyle w:val="SemEspaamento"/>
                              <w:jc w:val="center"/>
                              <w:rPr>
                                <w:b/>
                                <w:bCs/>
                              </w:rPr>
                            </w:pPr>
                            <w:proofErr w:type="gramEnd"/>
                            <w:r w:rsidRPr="00356A19">
                              <w:rPr>
                                <w:b/>
                                <w:bCs/>
                              </w:rPr>
                              <w:t>Policlínica Regional de Saúde-Reconvale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Caixa de texto 8" o:spid="_x0000_s1027" type="#_x0000_t202" style="position:absolute;left:0;text-align:left;margin-left:224pt;margin-top:10.65pt;width:263.6pt;height:105.2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">
                <v:textbox>
                  <w:txbxContent>
                    <w:p w14:paraId="0DE68BFF" w14:textId="77777777" w:rsidR="00CD4C18" w:rsidRPr="00356A19" w:rsidRDefault="00CD4C18" w:rsidP="00CD4C18">
                      <w:pPr>
                        <w:jc w:val="center"/>
                        <w:rPr>
                          <w:bCs/>
                        </w:rPr>
                      </w:pPr>
                      <w:r w:rsidRPr="00356A19">
                        <w:rPr>
                          <w:b/>
                        </w:rPr>
                        <w:t>Aprovo este Termo de Referência.</w:t>
                      </w:r>
                    </w:p>
                    <w:p w14:paraId="60955CE6" w14:textId="77777777" w:rsidR="00CD4C18" w:rsidRPr="00356A19" w:rsidRDefault="00CD4C18" w:rsidP="00CD4C18">
                      <w:r w:rsidRPr="00356A19">
                        <w:rPr>
                          <w:rFonts w:eastAsia="Calibri"/>
                        </w:rPr>
                        <w:t xml:space="preserve">Santo Antonio de Jesus – </w:t>
                      </w:r>
                      <w:proofErr w:type="gramStart"/>
                      <w:r w:rsidRPr="00356A19">
                        <w:rPr>
                          <w:rFonts w:eastAsia="Calibri"/>
                        </w:rPr>
                        <w:t>Ba</w:t>
                      </w:r>
                      <w:proofErr w:type="gramEnd"/>
                      <w:r w:rsidRPr="00356A19">
                        <w:t>, 05 de Março de 2026</w:t>
                      </w:r>
                      <w:r>
                        <w:t>.</w:t>
                      </w:r>
                    </w:p>
                    <w:p w14:paraId="5D19C449" w14:textId="77777777" w:rsidR="00CD4C18" w:rsidRPr="00356A19" w:rsidRDefault="00CD4C18" w:rsidP="00CD4C18">
                      <w:pPr>
                        <w:pStyle w:val="SemEspaamento"/>
                      </w:pPr>
                    </w:p>
                    <w:p w14:paraId="408C1177" w14:textId="77777777" w:rsidR="00CD4C18" w:rsidRPr="00356A19" w:rsidRDefault="00CD4C18" w:rsidP="00CD4C18">
                      <w:pPr>
                        <w:pStyle w:val="SemEspaamento"/>
                        <w:jc w:val="center"/>
                        <w:rPr>
                          <w:b/>
                          <w:bCs/>
                        </w:rPr>
                      </w:pPr>
                      <w:r w:rsidRPr="00356A19">
                        <w:rPr>
                          <w:b/>
                          <w:bCs/>
                        </w:rPr>
                        <w:t>Thaise Oliveira São Paulo de Castro</w:t>
                      </w:r>
                    </w:p>
                    <w:p w14:paraId="5886E01D" w14:textId="77777777" w:rsidR="00CD4C18" w:rsidRPr="00356A19" w:rsidRDefault="00CD4C18" w:rsidP="00CD4C18">
                      <w:pPr>
                        <w:pStyle w:val="SemEspaamento"/>
                        <w:jc w:val="center"/>
                        <w:rPr>
                          <w:b/>
                          <w:bCs/>
                        </w:rPr>
                      </w:pPr>
                      <w:r w:rsidRPr="00356A19">
                        <w:rPr>
                          <w:b/>
                          <w:bCs/>
                        </w:rPr>
                        <w:t>Diretora Geral</w:t>
                      </w:r>
                      <w:proofErr w:type="gramStart"/>
                      <w:r w:rsidRPr="00356A19">
                        <w:rPr>
                          <w:b/>
                          <w:bCs/>
                        </w:rPr>
                        <w:t xml:space="preserve">  </w:t>
                      </w:r>
                    </w:p>
                    <w:p w14:paraId="4950A93A" w14:textId="77777777" w:rsidR="00CD4C18" w:rsidRPr="00356A19" w:rsidRDefault="00CD4C18" w:rsidP="00CD4C18">
                      <w:pPr>
                        <w:pStyle w:val="SemEspaamento"/>
                        <w:jc w:val="center"/>
                        <w:rPr>
                          <w:b/>
                          <w:bCs/>
                        </w:rPr>
                      </w:pPr>
                      <w:proofErr w:type="gramEnd"/>
                      <w:r w:rsidRPr="00356A19">
                        <w:rPr>
                          <w:b/>
                          <w:bCs/>
                        </w:rPr>
                        <w:t>Policlínica Regional de Saúde-Reconvale</w:t>
                      </w:r>
                    </w:p>
                  </w:txbxContent>
                </v:textbox>
              </v:shape>
            </w:pict>
          </mc:Fallback>
        </mc:AlternateContent>
      </w:r>
    </w:p>
    <w:p w14:paraId="63A94A1E" w14:textId="77777777" w:rsidR="00CC472F" w:rsidRDefault="00CC472F" w:rsidP="007C3A40">
      <w:pPr>
        <w:jc w:val="both"/>
        <w:rPr>
          <w:sz w:val="24"/>
          <w:szCs w:val="24"/>
          <w:lang w:val="pt-BR"/>
        </w:rPr>
      </w:pPr>
    </w:p>
    <w:p w14:paraId="548159BE" w14:textId="77777777" w:rsidR="00CD4C18" w:rsidRPr="000079EF" w:rsidRDefault="00CD4C18" w:rsidP="007C3A40">
      <w:pPr>
        <w:jc w:val="both"/>
        <w:rPr>
          <w:sz w:val="24"/>
          <w:szCs w:val="24"/>
          <w:lang w:val="pt-BR"/>
        </w:rPr>
      </w:pPr>
    </w:p>
    <w:p w14:paraId="2552040D" w14:textId="77777777" w:rsidR="00465C0B" w:rsidRPr="000079EF" w:rsidRDefault="00465C0B" w:rsidP="00465C0B">
      <w:pPr>
        <w:jc w:val="center"/>
        <w:rPr>
          <w:sz w:val="24"/>
          <w:szCs w:val="24"/>
          <w:lang w:val="pt-BR"/>
        </w:rPr>
      </w:pPr>
    </w:p>
    <w:p w14:paraId="0AF42D7A" w14:textId="77777777" w:rsidR="00CD4C18" w:rsidRDefault="00CD4C18" w:rsidP="00465C0B">
      <w:pPr>
        <w:jc w:val="center"/>
        <w:rPr>
          <w:b/>
          <w:sz w:val="20"/>
          <w:szCs w:val="20"/>
          <w:lang w:val="pt-BR"/>
        </w:rPr>
      </w:pPr>
    </w:p>
    <w:p w14:paraId="3EA6B205" w14:textId="77777777" w:rsidR="00CD4C18" w:rsidRDefault="00CD4C18" w:rsidP="00465C0B">
      <w:pPr>
        <w:jc w:val="center"/>
        <w:rPr>
          <w:b/>
          <w:sz w:val="20"/>
          <w:szCs w:val="20"/>
          <w:lang w:val="pt-BR"/>
        </w:rPr>
      </w:pPr>
    </w:p>
    <w:p w14:paraId="1C08387E" w14:textId="77777777" w:rsidR="00CD4C18" w:rsidRDefault="00CD4C18" w:rsidP="00465C0B">
      <w:pPr>
        <w:jc w:val="center"/>
        <w:rPr>
          <w:b/>
          <w:sz w:val="20"/>
          <w:szCs w:val="20"/>
          <w:lang w:val="pt-BR"/>
        </w:rPr>
      </w:pPr>
    </w:p>
    <w:p w14:paraId="026C08FA" w14:textId="77777777" w:rsidR="00CD4C18" w:rsidRDefault="00CD4C18" w:rsidP="00465C0B">
      <w:pPr>
        <w:jc w:val="center"/>
        <w:rPr>
          <w:b/>
          <w:sz w:val="20"/>
          <w:szCs w:val="20"/>
          <w:lang w:val="pt-BR"/>
        </w:rPr>
      </w:pPr>
    </w:p>
    <w:p w14:paraId="05A11213" w14:textId="77777777" w:rsidR="00CD4C18" w:rsidRDefault="00CD4C18" w:rsidP="00465C0B">
      <w:pPr>
        <w:jc w:val="center"/>
        <w:rPr>
          <w:b/>
          <w:sz w:val="20"/>
          <w:szCs w:val="20"/>
          <w:lang w:val="pt-BR"/>
        </w:rPr>
      </w:pPr>
    </w:p>
    <w:p w14:paraId="0F3F1FAD" w14:textId="77777777" w:rsidR="00CD4C18" w:rsidRDefault="00CD4C18" w:rsidP="00465C0B">
      <w:pPr>
        <w:jc w:val="center"/>
        <w:rPr>
          <w:b/>
          <w:sz w:val="20"/>
          <w:szCs w:val="20"/>
          <w:lang w:val="pt-BR"/>
        </w:rPr>
      </w:pPr>
    </w:p>
    <w:p w14:paraId="03AEDFDF" w14:textId="77777777" w:rsidR="00CD4C18" w:rsidRDefault="00CD4C18" w:rsidP="00465C0B">
      <w:pPr>
        <w:jc w:val="center"/>
        <w:rPr>
          <w:b/>
          <w:sz w:val="20"/>
          <w:szCs w:val="20"/>
          <w:lang w:val="pt-BR"/>
        </w:rPr>
      </w:pPr>
    </w:p>
    <w:p w14:paraId="66CF22CC" w14:textId="77777777" w:rsidR="00CD4C18" w:rsidRDefault="00CD4C18" w:rsidP="00465C0B">
      <w:pPr>
        <w:jc w:val="center"/>
        <w:rPr>
          <w:b/>
          <w:sz w:val="20"/>
          <w:szCs w:val="20"/>
          <w:lang w:val="pt-BR"/>
        </w:rPr>
      </w:pPr>
    </w:p>
    <w:p w14:paraId="3376D7D2" w14:textId="77777777" w:rsidR="00CD4C18" w:rsidRDefault="00CD4C18" w:rsidP="00465C0B">
      <w:pPr>
        <w:jc w:val="center"/>
        <w:rPr>
          <w:b/>
          <w:sz w:val="20"/>
          <w:szCs w:val="20"/>
          <w:lang w:val="pt-BR"/>
        </w:rPr>
      </w:pPr>
    </w:p>
    <w:p w14:paraId="71425E11" w14:textId="77777777" w:rsidR="00CD4C18" w:rsidRDefault="00CD4C18" w:rsidP="00465C0B">
      <w:pPr>
        <w:jc w:val="center"/>
        <w:rPr>
          <w:b/>
          <w:sz w:val="20"/>
          <w:szCs w:val="20"/>
          <w:lang w:val="pt-BR"/>
        </w:rPr>
      </w:pPr>
    </w:p>
    <w:p w14:paraId="1A1F96A8" w14:textId="77777777" w:rsidR="00CD4C18" w:rsidRDefault="00CD4C18" w:rsidP="00465C0B">
      <w:pPr>
        <w:jc w:val="center"/>
        <w:rPr>
          <w:b/>
          <w:sz w:val="20"/>
          <w:szCs w:val="20"/>
          <w:lang w:val="pt-BR"/>
        </w:rPr>
      </w:pPr>
    </w:p>
    <w:p w14:paraId="48E374D6" w14:textId="77777777" w:rsidR="00CD4C18" w:rsidRDefault="00CD4C18" w:rsidP="00465C0B">
      <w:pPr>
        <w:jc w:val="center"/>
        <w:rPr>
          <w:b/>
          <w:sz w:val="20"/>
          <w:szCs w:val="20"/>
          <w:lang w:val="pt-BR"/>
        </w:rPr>
      </w:pPr>
    </w:p>
    <w:p w14:paraId="59060C5C" w14:textId="77777777" w:rsidR="00CD4C18" w:rsidRDefault="00CD4C18" w:rsidP="00465C0B">
      <w:pPr>
        <w:jc w:val="center"/>
        <w:rPr>
          <w:b/>
          <w:sz w:val="20"/>
          <w:szCs w:val="20"/>
          <w:lang w:val="pt-BR"/>
        </w:rPr>
      </w:pPr>
    </w:p>
    <w:p w14:paraId="5814FE5C" w14:textId="77777777" w:rsidR="00CD4C18" w:rsidRDefault="00CD4C18" w:rsidP="00465C0B">
      <w:pPr>
        <w:jc w:val="center"/>
        <w:rPr>
          <w:b/>
          <w:sz w:val="20"/>
          <w:szCs w:val="20"/>
          <w:lang w:val="pt-BR"/>
        </w:rPr>
      </w:pPr>
    </w:p>
    <w:p w14:paraId="386F0090" w14:textId="77777777" w:rsidR="00CD4C18" w:rsidRDefault="00CD4C18" w:rsidP="00465C0B">
      <w:pPr>
        <w:jc w:val="center"/>
        <w:rPr>
          <w:b/>
          <w:sz w:val="20"/>
          <w:szCs w:val="20"/>
          <w:lang w:val="pt-BR"/>
        </w:rPr>
      </w:pPr>
    </w:p>
    <w:p w14:paraId="157578CB" w14:textId="77777777" w:rsidR="00CD4C18" w:rsidRDefault="00CD4C18" w:rsidP="00465C0B">
      <w:pPr>
        <w:jc w:val="center"/>
        <w:rPr>
          <w:b/>
          <w:sz w:val="20"/>
          <w:szCs w:val="20"/>
          <w:lang w:val="pt-BR"/>
        </w:rPr>
      </w:pPr>
    </w:p>
    <w:p w14:paraId="56A7CD79" w14:textId="77777777" w:rsidR="00CD4C18" w:rsidRDefault="00CD4C18" w:rsidP="00465C0B">
      <w:pPr>
        <w:jc w:val="center"/>
        <w:rPr>
          <w:b/>
          <w:sz w:val="20"/>
          <w:szCs w:val="20"/>
          <w:lang w:val="pt-BR"/>
        </w:rPr>
      </w:pPr>
    </w:p>
    <w:p w14:paraId="7E8290F7" w14:textId="77777777" w:rsidR="00CD4C18" w:rsidRDefault="00CD4C18" w:rsidP="00465C0B">
      <w:pPr>
        <w:jc w:val="center"/>
        <w:rPr>
          <w:b/>
          <w:sz w:val="20"/>
          <w:szCs w:val="20"/>
          <w:lang w:val="pt-BR"/>
        </w:rPr>
      </w:pPr>
    </w:p>
    <w:p w14:paraId="72005727" w14:textId="77777777" w:rsidR="00CD4C18" w:rsidRDefault="00CD4C18" w:rsidP="00465C0B">
      <w:pPr>
        <w:jc w:val="center"/>
        <w:rPr>
          <w:b/>
          <w:sz w:val="20"/>
          <w:szCs w:val="20"/>
          <w:lang w:val="pt-BR"/>
        </w:rPr>
      </w:pPr>
    </w:p>
    <w:p w14:paraId="121C6417" w14:textId="77777777" w:rsidR="00CD4C18" w:rsidRDefault="00CD4C18" w:rsidP="00465C0B">
      <w:pPr>
        <w:jc w:val="center"/>
        <w:rPr>
          <w:b/>
          <w:sz w:val="20"/>
          <w:szCs w:val="20"/>
          <w:lang w:val="pt-BR"/>
        </w:rPr>
      </w:pPr>
    </w:p>
    <w:p w14:paraId="66386FA4" w14:textId="77777777" w:rsidR="00CD4C18" w:rsidRDefault="00CD4C18" w:rsidP="00465C0B">
      <w:pPr>
        <w:jc w:val="center"/>
        <w:rPr>
          <w:b/>
          <w:sz w:val="20"/>
          <w:szCs w:val="20"/>
          <w:lang w:val="pt-BR"/>
        </w:rPr>
      </w:pPr>
    </w:p>
    <w:p w14:paraId="1E1FC3A4" w14:textId="77777777" w:rsidR="00CD4C18" w:rsidRDefault="00CD4C18" w:rsidP="00465C0B">
      <w:pPr>
        <w:jc w:val="center"/>
        <w:rPr>
          <w:b/>
          <w:sz w:val="20"/>
          <w:szCs w:val="20"/>
          <w:lang w:val="pt-BR"/>
        </w:rPr>
      </w:pPr>
    </w:p>
    <w:p w14:paraId="43A134FB" w14:textId="77777777" w:rsidR="00CD4C18" w:rsidRDefault="00CD4C18" w:rsidP="00465C0B">
      <w:pPr>
        <w:jc w:val="center"/>
        <w:rPr>
          <w:b/>
          <w:sz w:val="20"/>
          <w:szCs w:val="20"/>
          <w:lang w:val="pt-BR"/>
        </w:rPr>
      </w:pPr>
    </w:p>
    <w:p w14:paraId="1A7A6930" w14:textId="77777777" w:rsidR="00CD4C18" w:rsidRDefault="00CD4C18" w:rsidP="00465C0B">
      <w:pPr>
        <w:jc w:val="center"/>
        <w:rPr>
          <w:b/>
          <w:sz w:val="20"/>
          <w:szCs w:val="20"/>
          <w:lang w:val="pt-BR"/>
        </w:rPr>
      </w:pPr>
    </w:p>
    <w:p w14:paraId="65220E68" w14:textId="77777777" w:rsidR="00CD4C18" w:rsidRDefault="00CD4C18" w:rsidP="00465C0B">
      <w:pPr>
        <w:jc w:val="center"/>
        <w:rPr>
          <w:b/>
          <w:sz w:val="20"/>
          <w:szCs w:val="20"/>
          <w:lang w:val="pt-BR"/>
        </w:rPr>
      </w:pPr>
    </w:p>
    <w:p w14:paraId="668F9FEB" w14:textId="77777777" w:rsidR="00CD4C18" w:rsidRDefault="00CD4C18" w:rsidP="00465C0B">
      <w:pPr>
        <w:jc w:val="center"/>
        <w:rPr>
          <w:b/>
          <w:sz w:val="20"/>
          <w:szCs w:val="20"/>
          <w:lang w:val="pt-BR"/>
        </w:rPr>
      </w:pPr>
    </w:p>
    <w:p w14:paraId="2EF6E90B" w14:textId="77777777" w:rsidR="00CD4C18" w:rsidRDefault="00CD4C18" w:rsidP="00465C0B">
      <w:pPr>
        <w:jc w:val="center"/>
        <w:rPr>
          <w:b/>
          <w:sz w:val="20"/>
          <w:szCs w:val="20"/>
          <w:lang w:val="pt-BR"/>
        </w:rPr>
      </w:pPr>
    </w:p>
    <w:p w14:paraId="51570956" w14:textId="77777777" w:rsidR="00CD4C18" w:rsidRDefault="00CD4C18" w:rsidP="00465C0B">
      <w:pPr>
        <w:jc w:val="center"/>
        <w:rPr>
          <w:b/>
          <w:sz w:val="20"/>
          <w:szCs w:val="20"/>
          <w:lang w:val="pt-BR"/>
        </w:rPr>
      </w:pPr>
    </w:p>
    <w:p w14:paraId="130E06E1" w14:textId="77777777" w:rsidR="00CD4C18" w:rsidRDefault="00CD4C18" w:rsidP="00465C0B">
      <w:pPr>
        <w:jc w:val="center"/>
        <w:rPr>
          <w:b/>
          <w:sz w:val="20"/>
          <w:szCs w:val="20"/>
          <w:lang w:val="pt-BR"/>
        </w:rPr>
      </w:pPr>
    </w:p>
    <w:p w14:paraId="1C2AA907" w14:textId="77777777" w:rsidR="00CD4C18" w:rsidRDefault="00CD4C18" w:rsidP="00465C0B">
      <w:pPr>
        <w:jc w:val="center"/>
        <w:rPr>
          <w:b/>
          <w:sz w:val="20"/>
          <w:szCs w:val="20"/>
          <w:lang w:val="pt-BR"/>
        </w:rPr>
      </w:pPr>
    </w:p>
    <w:p w14:paraId="5B9424F7" w14:textId="77777777" w:rsidR="00B671A7" w:rsidRDefault="00B671A7" w:rsidP="00465C0B">
      <w:pPr>
        <w:jc w:val="center"/>
        <w:rPr>
          <w:b/>
          <w:sz w:val="20"/>
          <w:szCs w:val="20"/>
          <w:lang w:val="pt-BR"/>
        </w:rPr>
      </w:pPr>
    </w:p>
    <w:p w14:paraId="5D5AF41E" w14:textId="77777777" w:rsidR="00B671A7" w:rsidRDefault="00B671A7" w:rsidP="00465C0B">
      <w:pPr>
        <w:jc w:val="center"/>
        <w:rPr>
          <w:b/>
          <w:sz w:val="20"/>
          <w:szCs w:val="20"/>
          <w:lang w:val="pt-BR"/>
        </w:rPr>
      </w:pPr>
    </w:p>
    <w:p w14:paraId="0553FB51" w14:textId="77777777" w:rsidR="00B671A7" w:rsidRDefault="00B671A7" w:rsidP="00465C0B">
      <w:pPr>
        <w:jc w:val="center"/>
        <w:rPr>
          <w:b/>
          <w:sz w:val="20"/>
          <w:szCs w:val="20"/>
          <w:lang w:val="pt-BR"/>
        </w:rPr>
      </w:pPr>
    </w:p>
    <w:p w14:paraId="01DD12CB" w14:textId="77777777" w:rsidR="00B671A7" w:rsidRDefault="00B671A7" w:rsidP="00465C0B">
      <w:pPr>
        <w:jc w:val="center"/>
        <w:rPr>
          <w:b/>
          <w:sz w:val="20"/>
          <w:szCs w:val="20"/>
          <w:lang w:val="pt-BR"/>
        </w:rPr>
      </w:pPr>
    </w:p>
    <w:p w14:paraId="1926AA59" w14:textId="77777777" w:rsidR="00B671A7" w:rsidRDefault="00B671A7" w:rsidP="00465C0B">
      <w:pPr>
        <w:jc w:val="center"/>
        <w:rPr>
          <w:b/>
          <w:sz w:val="20"/>
          <w:szCs w:val="20"/>
          <w:lang w:val="pt-BR"/>
        </w:rPr>
      </w:pPr>
    </w:p>
    <w:p w14:paraId="7B61DF70" w14:textId="77777777" w:rsidR="00B671A7" w:rsidRDefault="00B671A7" w:rsidP="00465C0B">
      <w:pPr>
        <w:jc w:val="center"/>
        <w:rPr>
          <w:b/>
          <w:sz w:val="20"/>
          <w:szCs w:val="20"/>
          <w:lang w:val="pt-BR"/>
        </w:rPr>
      </w:pPr>
    </w:p>
    <w:p w14:paraId="74C5CAFD" w14:textId="77777777" w:rsidR="00B671A7" w:rsidRDefault="00B671A7" w:rsidP="00465C0B">
      <w:pPr>
        <w:jc w:val="center"/>
        <w:rPr>
          <w:b/>
          <w:sz w:val="20"/>
          <w:szCs w:val="20"/>
          <w:lang w:val="pt-BR"/>
        </w:rPr>
      </w:pPr>
    </w:p>
    <w:p w14:paraId="63093D20" w14:textId="77777777" w:rsidR="00B671A7" w:rsidRDefault="00B671A7" w:rsidP="00465C0B">
      <w:pPr>
        <w:jc w:val="center"/>
        <w:rPr>
          <w:b/>
          <w:sz w:val="20"/>
          <w:szCs w:val="20"/>
          <w:lang w:val="pt-BR"/>
        </w:rPr>
      </w:pPr>
    </w:p>
    <w:p w14:paraId="2BA3295E" w14:textId="77777777" w:rsidR="00CD4C18" w:rsidRDefault="00CD4C18" w:rsidP="00465C0B">
      <w:pPr>
        <w:jc w:val="center"/>
        <w:rPr>
          <w:b/>
          <w:sz w:val="20"/>
          <w:szCs w:val="20"/>
          <w:lang w:val="pt-BR"/>
        </w:rPr>
      </w:pPr>
    </w:p>
    <w:p w14:paraId="2D76BAFD" w14:textId="77777777" w:rsidR="00CD4C18" w:rsidRDefault="00CD4C18" w:rsidP="00465C0B">
      <w:pPr>
        <w:jc w:val="center"/>
        <w:rPr>
          <w:b/>
          <w:sz w:val="20"/>
          <w:szCs w:val="20"/>
          <w:lang w:val="pt-BR"/>
        </w:rPr>
      </w:pPr>
    </w:p>
    <w:p w14:paraId="3EF04C75" w14:textId="77777777" w:rsidR="00CD4C18" w:rsidRDefault="00CD4C18" w:rsidP="00465C0B">
      <w:pPr>
        <w:jc w:val="center"/>
        <w:rPr>
          <w:b/>
          <w:sz w:val="20"/>
          <w:szCs w:val="20"/>
          <w:lang w:val="pt-BR"/>
        </w:rPr>
      </w:pPr>
    </w:p>
    <w:p w14:paraId="23B20876" w14:textId="77777777" w:rsidR="00CD4C18" w:rsidRDefault="00CD4C18" w:rsidP="00465C0B">
      <w:pPr>
        <w:jc w:val="center"/>
        <w:rPr>
          <w:b/>
          <w:sz w:val="20"/>
          <w:szCs w:val="20"/>
          <w:lang w:val="pt-BR"/>
        </w:rPr>
      </w:pPr>
    </w:p>
    <w:p w14:paraId="7FFB562E" w14:textId="77777777" w:rsidR="00CD4C18" w:rsidRDefault="00CD4C18" w:rsidP="00465C0B">
      <w:pPr>
        <w:jc w:val="center"/>
        <w:rPr>
          <w:b/>
          <w:sz w:val="20"/>
          <w:szCs w:val="20"/>
          <w:lang w:val="pt-BR"/>
        </w:rPr>
      </w:pPr>
    </w:p>
    <w:p w14:paraId="68260F34" w14:textId="77777777" w:rsidR="00CD4C18" w:rsidRDefault="00CD4C18" w:rsidP="00465C0B">
      <w:pPr>
        <w:jc w:val="center"/>
        <w:rPr>
          <w:b/>
          <w:sz w:val="20"/>
          <w:szCs w:val="20"/>
          <w:lang w:val="pt-BR"/>
        </w:rPr>
      </w:pPr>
    </w:p>
    <w:p w14:paraId="17223EB2" w14:textId="77777777" w:rsidR="00CD4C18" w:rsidRDefault="00CD4C18" w:rsidP="00465C0B">
      <w:pPr>
        <w:jc w:val="center"/>
        <w:rPr>
          <w:b/>
          <w:sz w:val="20"/>
          <w:szCs w:val="20"/>
          <w:lang w:val="pt-BR"/>
        </w:rPr>
      </w:pPr>
    </w:p>
    <w:p w14:paraId="56722224" w14:textId="77777777" w:rsidR="00465C0B" w:rsidRPr="00975E81" w:rsidRDefault="00465C0B" w:rsidP="00465C0B">
      <w:pPr>
        <w:jc w:val="center"/>
        <w:rPr>
          <w:b/>
          <w:sz w:val="20"/>
          <w:szCs w:val="20"/>
          <w:lang w:val="pt-BR"/>
        </w:rPr>
      </w:pPr>
      <w:r w:rsidRPr="00975E81">
        <w:rPr>
          <w:b/>
          <w:sz w:val="20"/>
          <w:szCs w:val="20"/>
          <w:lang w:val="pt-BR"/>
        </w:rPr>
        <w:t>ANEXO II</w:t>
      </w:r>
    </w:p>
    <w:p w14:paraId="73949A7D" w14:textId="77777777" w:rsidR="00465C0B" w:rsidRPr="00975E81" w:rsidRDefault="00465C0B" w:rsidP="00465C0B">
      <w:pPr>
        <w:jc w:val="center"/>
        <w:rPr>
          <w:b/>
          <w:sz w:val="20"/>
          <w:szCs w:val="20"/>
          <w:lang w:val="pt-BR"/>
        </w:rPr>
      </w:pPr>
      <w:r w:rsidRPr="00975E81">
        <w:rPr>
          <w:b/>
          <w:sz w:val="20"/>
          <w:szCs w:val="20"/>
          <w:lang w:val="pt-BR"/>
        </w:rPr>
        <w:t>REQUERIMENTO DE CREDENCIAMENTO</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7"/>
        <w:gridCol w:w="2459"/>
        <w:gridCol w:w="219"/>
        <w:gridCol w:w="475"/>
        <w:gridCol w:w="1387"/>
        <w:gridCol w:w="49"/>
        <w:gridCol w:w="2126"/>
      </w:tblGrid>
      <w:tr w:rsidR="00465C0B" w:rsidRPr="00975E81" w14:paraId="0CA3E7CF" w14:textId="77777777" w:rsidTr="00D87EFC">
        <w:trPr>
          <w:trHeight w:val="726"/>
        </w:trPr>
        <w:tc>
          <w:tcPr>
            <w:tcW w:w="2607" w:type="dxa"/>
          </w:tcPr>
          <w:p w14:paraId="26F79E54" w14:textId="77777777" w:rsidR="00465C0B" w:rsidRPr="00975E81" w:rsidRDefault="00465C0B" w:rsidP="00D87EFC">
            <w:pPr>
              <w:contextualSpacing/>
              <w:jc w:val="center"/>
              <w:rPr>
                <w:rFonts w:eastAsia="Calibri"/>
                <w:b/>
                <w:sz w:val="20"/>
                <w:szCs w:val="20"/>
                <w:lang w:val="pt-BR"/>
              </w:rPr>
            </w:pPr>
          </w:p>
          <w:p w14:paraId="0481CC2B" w14:textId="7D2B288C" w:rsidR="00465C0B" w:rsidRPr="00975E81" w:rsidRDefault="00465C0B" w:rsidP="001800C9">
            <w:pPr>
              <w:contextualSpacing/>
              <w:jc w:val="center"/>
              <w:rPr>
                <w:rFonts w:eastAsia="Calibri"/>
                <w:b/>
                <w:sz w:val="20"/>
                <w:szCs w:val="20"/>
                <w:lang w:val="pt-BR"/>
              </w:rPr>
            </w:pPr>
          </w:p>
        </w:tc>
        <w:tc>
          <w:tcPr>
            <w:tcW w:w="4540" w:type="dxa"/>
            <w:gridSpan w:val="4"/>
            <w:vAlign w:val="center"/>
          </w:tcPr>
          <w:p w14:paraId="02824453" w14:textId="77777777" w:rsidR="00465C0B" w:rsidRPr="00975E81" w:rsidRDefault="00465C0B" w:rsidP="00D87EFC">
            <w:pPr>
              <w:jc w:val="center"/>
              <w:rPr>
                <w:rFonts w:eastAsia="Calibri"/>
                <w:b/>
                <w:sz w:val="20"/>
                <w:szCs w:val="20"/>
                <w:lang w:val="pt-BR"/>
              </w:rPr>
            </w:pPr>
            <w:r w:rsidRPr="00975E81">
              <w:rPr>
                <w:rFonts w:eastAsia="Calibri"/>
                <w:b/>
                <w:sz w:val="20"/>
                <w:szCs w:val="20"/>
                <w:lang w:val="pt-BR"/>
              </w:rPr>
              <w:t>REQUERIMENTO DE INSCRIÇÃO</w:t>
            </w:r>
          </w:p>
        </w:tc>
        <w:tc>
          <w:tcPr>
            <w:tcW w:w="2175" w:type="dxa"/>
            <w:gridSpan w:val="2"/>
            <w:vAlign w:val="center"/>
          </w:tcPr>
          <w:p w14:paraId="5A83C831" w14:textId="77777777" w:rsidR="00465C0B" w:rsidRPr="00975E81" w:rsidRDefault="00465C0B" w:rsidP="00D87EFC">
            <w:pPr>
              <w:jc w:val="center"/>
              <w:rPr>
                <w:rFonts w:eastAsia="Calibri"/>
                <w:b/>
                <w:sz w:val="20"/>
                <w:szCs w:val="20"/>
                <w:lang w:val="pt-BR"/>
              </w:rPr>
            </w:pPr>
            <w:r w:rsidRPr="00975E81">
              <w:rPr>
                <w:rFonts w:eastAsia="Calibri"/>
                <w:b/>
                <w:sz w:val="20"/>
                <w:szCs w:val="20"/>
                <w:lang w:val="pt-BR"/>
              </w:rPr>
              <w:t>ANEXO I</w:t>
            </w:r>
          </w:p>
        </w:tc>
      </w:tr>
      <w:tr w:rsidR="00A03427" w:rsidRPr="00975E81" w14:paraId="271F0BC0" w14:textId="77777777" w:rsidTr="00B503D5">
        <w:trPr>
          <w:trHeight w:val="1347"/>
        </w:trPr>
        <w:tc>
          <w:tcPr>
            <w:tcW w:w="2607" w:type="dxa"/>
          </w:tcPr>
          <w:p w14:paraId="070098D0" w14:textId="77777777" w:rsidR="00A03427" w:rsidRPr="00975E81" w:rsidRDefault="00A03427" w:rsidP="00D87EFC">
            <w:pPr>
              <w:contextualSpacing/>
              <w:rPr>
                <w:rFonts w:eastAsia="Calibri"/>
                <w:b/>
                <w:sz w:val="20"/>
                <w:szCs w:val="20"/>
                <w:lang w:val="pt-BR"/>
              </w:rPr>
            </w:pPr>
          </w:p>
          <w:p w14:paraId="3CF32846" w14:textId="77777777" w:rsidR="00A03427" w:rsidRPr="00975E81" w:rsidRDefault="00A03427" w:rsidP="00D87EFC">
            <w:pPr>
              <w:contextualSpacing/>
              <w:rPr>
                <w:rFonts w:eastAsia="Calibri"/>
                <w:b/>
                <w:sz w:val="20"/>
                <w:szCs w:val="20"/>
                <w:lang w:val="pt-BR"/>
              </w:rPr>
            </w:pPr>
            <w:r w:rsidRPr="00975E81">
              <w:rPr>
                <w:rFonts w:eastAsia="Calibri"/>
                <w:b/>
                <w:sz w:val="20"/>
                <w:szCs w:val="20"/>
                <w:lang w:val="pt-BR"/>
              </w:rPr>
              <w:t xml:space="preserve">     PROMPONENTE</w:t>
            </w:r>
            <w:proofErr w:type="gramStart"/>
            <w:r w:rsidRPr="00975E81">
              <w:rPr>
                <w:rFonts w:eastAsia="Calibri"/>
                <w:b/>
                <w:sz w:val="20"/>
                <w:szCs w:val="20"/>
                <w:lang w:val="pt-BR"/>
              </w:rPr>
              <w:t xml:space="preserve">  </w:t>
            </w:r>
          </w:p>
        </w:tc>
        <w:tc>
          <w:tcPr>
            <w:tcW w:w="3153" w:type="dxa"/>
            <w:gridSpan w:val="3"/>
          </w:tcPr>
          <w:p w14:paraId="575CCE8F" w14:textId="77777777" w:rsidR="00A03427" w:rsidRPr="00975E81" w:rsidRDefault="00A03427" w:rsidP="00D87EFC">
            <w:pPr>
              <w:contextualSpacing/>
              <w:rPr>
                <w:rFonts w:eastAsia="Calibri"/>
                <w:b/>
                <w:sz w:val="20"/>
                <w:szCs w:val="20"/>
                <w:lang w:val="pt-BR"/>
              </w:rPr>
            </w:pPr>
            <w:proofErr w:type="gramEnd"/>
          </w:p>
          <w:p w14:paraId="303C99CF" w14:textId="77777777" w:rsidR="00A03427" w:rsidRPr="00975E81" w:rsidRDefault="00A03427" w:rsidP="00D87EFC">
            <w:pPr>
              <w:contextualSpacing/>
              <w:rPr>
                <w:rFonts w:eastAsia="Calibri"/>
                <w:b/>
                <w:sz w:val="20"/>
                <w:szCs w:val="20"/>
                <w:lang w:val="pt-BR"/>
              </w:rPr>
            </w:pPr>
          </w:p>
          <w:p w14:paraId="1FE55A31" w14:textId="1B6B8D44" w:rsidR="00A03427" w:rsidRPr="00975E81" w:rsidRDefault="00A03427" w:rsidP="00D87EFC">
            <w:pPr>
              <w:contextualSpacing/>
              <w:rPr>
                <w:rFonts w:eastAsia="Calibri"/>
                <w:b/>
                <w:sz w:val="20"/>
                <w:szCs w:val="20"/>
                <w:lang w:val="pt-BR"/>
              </w:rPr>
            </w:pPr>
            <w:r w:rsidRPr="00975E81">
              <w:rPr>
                <w:rFonts w:eastAsia="Calibri"/>
                <w:b/>
                <w:sz w:val="20"/>
                <w:szCs w:val="20"/>
                <w:lang w:val="pt-BR"/>
              </w:rPr>
              <w:t xml:space="preserve"> Pessoa Jurídica </w:t>
            </w:r>
          </w:p>
          <w:p w14:paraId="5CBA8D6E" w14:textId="77777777" w:rsidR="00A03427" w:rsidRPr="00975E81" w:rsidRDefault="00A03427" w:rsidP="00D87EFC">
            <w:pPr>
              <w:contextualSpacing/>
              <w:rPr>
                <w:rFonts w:eastAsia="Calibri"/>
                <w:b/>
                <w:sz w:val="20"/>
                <w:szCs w:val="20"/>
                <w:lang w:val="pt-BR"/>
              </w:rPr>
            </w:pPr>
          </w:p>
        </w:tc>
        <w:tc>
          <w:tcPr>
            <w:tcW w:w="3562" w:type="dxa"/>
            <w:gridSpan w:val="3"/>
          </w:tcPr>
          <w:p w14:paraId="7BD0A2BA" w14:textId="77777777" w:rsidR="00A03427" w:rsidRPr="00975E81" w:rsidRDefault="00A03427" w:rsidP="00D87EFC">
            <w:pPr>
              <w:rPr>
                <w:rFonts w:eastAsia="Calibri"/>
                <w:b/>
                <w:sz w:val="20"/>
                <w:szCs w:val="20"/>
                <w:lang w:val="pt-BR"/>
              </w:rPr>
            </w:pPr>
          </w:p>
          <w:p w14:paraId="562A55D5" w14:textId="77777777" w:rsidR="00A03427" w:rsidRPr="00975E81" w:rsidRDefault="00A03427" w:rsidP="00D87EFC">
            <w:pPr>
              <w:rPr>
                <w:rFonts w:eastAsia="Calibri"/>
                <w:b/>
                <w:sz w:val="20"/>
                <w:szCs w:val="20"/>
                <w:lang w:val="pt-BR"/>
              </w:rPr>
            </w:pPr>
          </w:p>
          <w:p w14:paraId="312BA073" w14:textId="77777777" w:rsidR="00A03427" w:rsidRPr="00975E81" w:rsidRDefault="00A03427" w:rsidP="00D87EFC">
            <w:pPr>
              <w:rPr>
                <w:rFonts w:eastAsia="Calibri"/>
                <w:b/>
                <w:sz w:val="20"/>
                <w:szCs w:val="20"/>
                <w:lang w:val="pt-BR"/>
              </w:rPr>
            </w:pPr>
            <w:r w:rsidRPr="00975E81">
              <w:rPr>
                <w:rFonts w:eastAsia="Calibri"/>
                <w:b/>
                <w:sz w:val="20"/>
                <w:szCs w:val="20"/>
                <w:lang w:val="pt-BR"/>
              </w:rPr>
              <w:t xml:space="preserve">CNPJ </w:t>
            </w:r>
          </w:p>
          <w:p w14:paraId="0DFFBDBF" w14:textId="77777777" w:rsidR="00A03427" w:rsidRPr="00975E81" w:rsidRDefault="00A03427" w:rsidP="00D87EFC">
            <w:pPr>
              <w:contextualSpacing/>
              <w:rPr>
                <w:rFonts w:eastAsia="Calibri"/>
                <w:b/>
                <w:sz w:val="20"/>
                <w:szCs w:val="20"/>
                <w:lang w:val="pt-BR"/>
              </w:rPr>
            </w:pPr>
          </w:p>
        </w:tc>
      </w:tr>
      <w:tr w:rsidR="00465C0B" w:rsidRPr="00975E81" w14:paraId="7AE28B5F" w14:textId="77777777" w:rsidTr="00D87EFC">
        <w:tc>
          <w:tcPr>
            <w:tcW w:w="9322" w:type="dxa"/>
            <w:gridSpan w:val="7"/>
          </w:tcPr>
          <w:p w14:paraId="172D96AD" w14:textId="08171B16" w:rsidR="00465C0B" w:rsidRPr="00975E81" w:rsidRDefault="00465C0B" w:rsidP="00D87EFC">
            <w:pPr>
              <w:contextualSpacing/>
              <w:rPr>
                <w:rFonts w:eastAsia="Calibri"/>
                <w:b/>
                <w:sz w:val="20"/>
                <w:szCs w:val="20"/>
                <w:lang w:val="pt-BR"/>
              </w:rPr>
            </w:pPr>
            <w:r w:rsidRPr="00975E81">
              <w:rPr>
                <w:rFonts w:eastAsia="Calibri"/>
                <w:b/>
                <w:sz w:val="20"/>
                <w:szCs w:val="20"/>
                <w:lang w:val="pt-BR"/>
              </w:rPr>
              <w:t xml:space="preserve">RAZÃO SOCIAL (PJ) </w:t>
            </w:r>
          </w:p>
          <w:p w14:paraId="4AFA2ECF" w14:textId="77777777" w:rsidR="00465C0B" w:rsidRPr="00975E81" w:rsidRDefault="00465C0B" w:rsidP="00D87EFC">
            <w:pPr>
              <w:contextualSpacing/>
              <w:rPr>
                <w:rFonts w:eastAsia="Calibri"/>
                <w:b/>
                <w:sz w:val="20"/>
                <w:szCs w:val="20"/>
                <w:lang w:val="pt-BR"/>
              </w:rPr>
            </w:pPr>
          </w:p>
        </w:tc>
      </w:tr>
      <w:tr w:rsidR="00465C0B" w:rsidRPr="00975E81" w14:paraId="66D66A82" w14:textId="77777777" w:rsidTr="00D87EFC">
        <w:trPr>
          <w:trHeight w:val="433"/>
        </w:trPr>
        <w:tc>
          <w:tcPr>
            <w:tcW w:w="9322" w:type="dxa"/>
            <w:gridSpan w:val="7"/>
          </w:tcPr>
          <w:p w14:paraId="6009A2FC" w14:textId="77777777" w:rsidR="00465C0B" w:rsidRPr="00975E81" w:rsidRDefault="00465C0B" w:rsidP="00D87EFC">
            <w:pPr>
              <w:contextualSpacing/>
              <w:rPr>
                <w:rFonts w:eastAsia="Calibri"/>
                <w:b/>
                <w:sz w:val="20"/>
                <w:szCs w:val="20"/>
                <w:lang w:val="pt-BR"/>
              </w:rPr>
            </w:pPr>
            <w:r w:rsidRPr="00975E81">
              <w:rPr>
                <w:rFonts w:eastAsia="Calibri"/>
                <w:b/>
                <w:sz w:val="20"/>
                <w:szCs w:val="20"/>
                <w:lang w:val="pt-BR"/>
              </w:rPr>
              <w:t>NOME FANTASIA (PJ)</w:t>
            </w:r>
          </w:p>
          <w:p w14:paraId="6CBE97E7" w14:textId="77777777" w:rsidR="00465C0B" w:rsidRPr="00975E81" w:rsidRDefault="00465C0B" w:rsidP="00D87EFC">
            <w:pPr>
              <w:contextualSpacing/>
              <w:rPr>
                <w:rFonts w:eastAsia="Calibri"/>
                <w:b/>
                <w:sz w:val="20"/>
                <w:szCs w:val="20"/>
                <w:lang w:val="pt-BR"/>
              </w:rPr>
            </w:pPr>
          </w:p>
        </w:tc>
      </w:tr>
      <w:tr w:rsidR="00465C0B" w:rsidRPr="00975E81" w14:paraId="2C69B9AB" w14:textId="77777777" w:rsidTr="00DE1CBF">
        <w:trPr>
          <w:trHeight w:val="397"/>
        </w:trPr>
        <w:tc>
          <w:tcPr>
            <w:tcW w:w="9322" w:type="dxa"/>
            <w:gridSpan w:val="7"/>
          </w:tcPr>
          <w:p w14:paraId="4AC0E527" w14:textId="77777777" w:rsidR="00465C0B" w:rsidRPr="00975E81" w:rsidRDefault="00465C0B" w:rsidP="00D87EFC">
            <w:pPr>
              <w:contextualSpacing/>
              <w:rPr>
                <w:rFonts w:eastAsia="Calibri"/>
                <w:b/>
                <w:sz w:val="20"/>
                <w:szCs w:val="20"/>
                <w:lang w:val="pt-BR"/>
              </w:rPr>
            </w:pPr>
            <w:r w:rsidRPr="00975E81">
              <w:rPr>
                <w:rFonts w:eastAsia="Calibri"/>
                <w:b/>
                <w:sz w:val="20"/>
                <w:szCs w:val="20"/>
                <w:lang w:val="pt-BR"/>
              </w:rPr>
              <w:t>ENDEREÇO</w:t>
            </w:r>
          </w:p>
          <w:p w14:paraId="6523E088" w14:textId="77777777" w:rsidR="00465C0B" w:rsidRPr="00975E81" w:rsidRDefault="00465C0B" w:rsidP="00D87EFC">
            <w:pPr>
              <w:contextualSpacing/>
              <w:rPr>
                <w:rFonts w:eastAsia="Calibri"/>
                <w:b/>
                <w:sz w:val="20"/>
                <w:szCs w:val="20"/>
                <w:lang w:val="pt-BR"/>
              </w:rPr>
            </w:pPr>
          </w:p>
        </w:tc>
      </w:tr>
      <w:tr w:rsidR="00465C0B" w:rsidRPr="00975E81" w14:paraId="527AD5D0" w14:textId="77777777" w:rsidTr="00D87EFC">
        <w:trPr>
          <w:trHeight w:val="350"/>
        </w:trPr>
        <w:tc>
          <w:tcPr>
            <w:tcW w:w="5066" w:type="dxa"/>
            <w:gridSpan w:val="2"/>
          </w:tcPr>
          <w:p w14:paraId="6F049D0D" w14:textId="77777777" w:rsidR="00465C0B" w:rsidRPr="00975E81" w:rsidRDefault="00465C0B" w:rsidP="00D87EFC">
            <w:pPr>
              <w:contextualSpacing/>
              <w:rPr>
                <w:rFonts w:eastAsia="Calibri"/>
                <w:b/>
                <w:sz w:val="20"/>
                <w:szCs w:val="20"/>
                <w:lang w:val="pt-BR"/>
              </w:rPr>
            </w:pPr>
            <w:r w:rsidRPr="00975E81">
              <w:rPr>
                <w:rFonts w:eastAsia="Calibri"/>
                <w:b/>
                <w:sz w:val="20"/>
                <w:szCs w:val="20"/>
                <w:lang w:val="pt-BR"/>
              </w:rPr>
              <w:t xml:space="preserve">COMPLEMENTO </w:t>
            </w:r>
          </w:p>
        </w:tc>
        <w:tc>
          <w:tcPr>
            <w:tcW w:w="4256" w:type="dxa"/>
            <w:gridSpan w:val="5"/>
          </w:tcPr>
          <w:p w14:paraId="1F09E3F3" w14:textId="77777777" w:rsidR="00465C0B" w:rsidRPr="00975E81" w:rsidRDefault="00465C0B" w:rsidP="00D87EFC">
            <w:pPr>
              <w:rPr>
                <w:rFonts w:eastAsia="Calibri"/>
                <w:b/>
                <w:sz w:val="20"/>
                <w:szCs w:val="20"/>
                <w:lang w:val="pt-BR"/>
              </w:rPr>
            </w:pPr>
            <w:r w:rsidRPr="00975E81">
              <w:rPr>
                <w:rFonts w:eastAsia="Calibri"/>
                <w:b/>
                <w:sz w:val="20"/>
                <w:szCs w:val="20"/>
                <w:lang w:val="pt-BR"/>
              </w:rPr>
              <w:t>CEP</w:t>
            </w:r>
          </w:p>
          <w:p w14:paraId="597AAE3A" w14:textId="77777777" w:rsidR="00465C0B" w:rsidRPr="00975E81" w:rsidRDefault="00465C0B" w:rsidP="00D87EFC">
            <w:pPr>
              <w:contextualSpacing/>
              <w:rPr>
                <w:rFonts w:eastAsia="Calibri"/>
                <w:b/>
                <w:sz w:val="20"/>
                <w:szCs w:val="20"/>
                <w:lang w:val="pt-BR"/>
              </w:rPr>
            </w:pPr>
          </w:p>
        </w:tc>
      </w:tr>
      <w:tr w:rsidR="00465C0B" w:rsidRPr="00975E81" w14:paraId="7D1443DE" w14:textId="77777777" w:rsidTr="00D87EFC">
        <w:trPr>
          <w:trHeight w:val="409"/>
        </w:trPr>
        <w:tc>
          <w:tcPr>
            <w:tcW w:w="5066" w:type="dxa"/>
            <w:gridSpan w:val="2"/>
          </w:tcPr>
          <w:p w14:paraId="4D69783C" w14:textId="77777777" w:rsidR="00465C0B" w:rsidRPr="00975E81" w:rsidRDefault="00465C0B" w:rsidP="00D87EFC">
            <w:pPr>
              <w:contextualSpacing/>
              <w:rPr>
                <w:rFonts w:eastAsia="Calibri"/>
                <w:b/>
                <w:sz w:val="20"/>
                <w:szCs w:val="20"/>
                <w:lang w:val="pt-BR"/>
              </w:rPr>
            </w:pPr>
            <w:r w:rsidRPr="00975E81">
              <w:rPr>
                <w:rFonts w:eastAsia="Calibri"/>
                <w:b/>
                <w:sz w:val="20"/>
                <w:szCs w:val="20"/>
                <w:lang w:val="pt-BR"/>
              </w:rPr>
              <w:t xml:space="preserve">BAIRRO            </w:t>
            </w:r>
          </w:p>
        </w:tc>
        <w:tc>
          <w:tcPr>
            <w:tcW w:w="4256" w:type="dxa"/>
            <w:gridSpan w:val="5"/>
          </w:tcPr>
          <w:p w14:paraId="6236704F" w14:textId="77777777" w:rsidR="00465C0B" w:rsidRPr="00975E81" w:rsidRDefault="00465C0B" w:rsidP="00D87EFC">
            <w:pPr>
              <w:rPr>
                <w:rFonts w:eastAsia="Calibri"/>
                <w:b/>
                <w:sz w:val="20"/>
                <w:szCs w:val="20"/>
                <w:lang w:val="pt-BR"/>
              </w:rPr>
            </w:pPr>
            <w:r w:rsidRPr="00975E81">
              <w:rPr>
                <w:rFonts w:eastAsia="Calibri"/>
                <w:b/>
                <w:sz w:val="20"/>
                <w:szCs w:val="20"/>
                <w:lang w:val="pt-BR"/>
              </w:rPr>
              <w:t xml:space="preserve">CIDADE </w:t>
            </w:r>
          </w:p>
          <w:p w14:paraId="5D7F70B9" w14:textId="77777777" w:rsidR="00465C0B" w:rsidRPr="00975E81" w:rsidRDefault="00465C0B" w:rsidP="00D87EFC">
            <w:pPr>
              <w:contextualSpacing/>
              <w:rPr>
                <w:rFonts w:eastAsia="Calibri"/>
                <w:b/>
                <w:sz w:val="20"/>
                <w:szCs w:val="20"/>
                <w:lang w:val="pt-BR"/>
              </w:rPr>
            </w:pPr>
          </w:p>
        </w:tc>
      </w:tr>
      <w:tr w:rsidR="00465C0B" w:rsidRPr="00975E81" w14:paraId="7F379A2A" w14:textId="77777777" w:rsidTr="00D87EFC">
        <w:tc>
          <w:tcPr>
            <w:tcW w:w="9322" w:type="dxa"/>
            <w:gridSpan w:val="7"/>
          </w:tcPr>
          <w:p w14:paraId="0D7C939D" w14:textId="77777777" w:rsidR="00465C0B" w:rsidRPr="00975E81" w:rsidRDefault="00465C0B" w:rsidP="00D87EFC">
            <w:pPr>
              <w:contextualSpacing/>
              <w:rPr>
                <w:rFonts w:eastAsia="Calibri"/>
                <w:b/>
                <w:sz w:val="20"/>
                <w:szCs w:val="20"/>
                <w:lang w:val="pt-BR"/>
              </w:rPr>
            </w:pPr>
            <w:r w:rsidRPr="00975E81">
              <w:rPr>
                <w:rFonts w:eastAsia="Calibri"/>
                <w:b/>
                <w:sz w:val="20"/>
                <w:szCs w:val="20"/>
                <w:lang w:val="pt-BR"/>
              </w:rPr>
              <w:t xml:space="preserve">TELEFONE </w:t>
            </w:r>
          </w:p>
        </w:tc>
      </w:tr>
      <w:tr w:rsidR="00465C0B" w:rsidRPr="00975E81" w14:paraId="4834074A" w14:textId="77777777" w:rsidTr="00D87EFC">
        <w:tc>
          <w:tcPr>
            <w:tcW w:w="9322" w:type="dxa"/>
            <w:gridSpan w:val="7"/>
          </w:tcPr>
          <w:p w14:paraId="13223CF0" w14:textId="77777777" w:rsidR="00465C0B" w:rsidRPr="00975E81" w:rsidRDefault="00465C0B" w:rsidP="00D87EFC">
            <w:pPr>
              <w:contextualSpacing/>
              <w:rPr>
                <w:rFonts w:eastAsia="Calibri"/>
                <w:b/>
                <w:sz w:val="20"/>
                <w:szCs w:val="20"/>
                <w:lang w:val="pt-BR"/>
              </w:rPr>
            </w:pPr>
            <w:r w:rsidRPr="00975E81">
              <w:rPr>
                <w:rFonts w:eastAsia="Calibri"/>
                <w:b/>
                <w:sz w:val="20"/>
                <w:szCs w:val="20"/>
                <w:lang w:val="pt-BR"/>
              </w:rPr>
              <w:t xml:space="preserve">E-MAIL </w:t>
            </w:r>
          </w:p>
          <w:p w14:paraId="23888A72" w14:textId="77777777" w:rsidR="00465C0B" w:rsidRPr="00975E81" w:rsidRDefault="00465C0B" w:rsidP="00D87EFC">
            <w:pPr>
              <w:contextualSpacing/>
              <w:rPr>
                <w:rFonts w:eastAsia="Calibri"/>
                <w:b/>
                <w:sz w:val="20"/>
                <w:szCs w:val="20"/>
                <w:lang w:val="pt-BR"/>
              </w:rPr>
            </w:pPr>
          </w:p>
        </w:tc>
      </w:tr>
      <w:tr w:rsidR="00465C0B" w:rsidRPr="00975E81" w14:paraId="515D1273" w14:textId="77777777" w:rsidTr="00D87EFC">
        <w:tc>
          <w:tcPr>
            <w:tcW w:w="9322" w:type="dxa"/>
            <w:gridSpan w:val="7"/>
          </w:tcPr>
          <w:p w14:paraId="0F086D7D" w14:textId="7976C300" w:rsidR="00465C0B" w:rsidRPr="00975E81" w:rsidRDefault="001800C9" w:rsidP="00A03427">
            <w:pPr>
              <w:contextualSpacing/>
              <w:jc w:val="both"/>
              <w:rPr>
                <w:rFonts w:eastAsia="Calibri"/>
                <w:b/>
                <w:sz w:val="20"/>
                <w:szCs w:val="20"/>
                <w:lang w:val="pt-BR"/>
              </w:rPr>
            </w:pPr>
            <w:r w:rsidRPr="001800C9">
              <w:rPr>
                <w:b/>
                <w:sz w:val="20"/>
                <w:szCs w:val="20"/>
                <w:lang w:val="pt-BR"/>
              </w:rPr>
              <w:t xml:space="preserve">CREDENCIAMENTO DE PESSOA JURÍDICA PARA </w:t>
            </w:r>
            <w:r w:rsidR="00CD4C18" w:rsidRPr="00CD4C18">
              <w:rPr>
                <w:b/>
                <w:sz w:val="20"/>
                <w:szCs w:val="20"/>
                <w:lang w:val="pt-BR"/>
              </w:rPr>
              <w:t>SERVIÇOS DE FORNECIMENTO DE REFEIÇÕES (BUFFET, COFFEE BREAK), KIT LANCHES, ORNAMENTAÇÕES, SERVIÇOS DE APOIO, LOCAÇÕES (MESAS, CADEIRAS, EQUIPAMENTOS E ESPAÇOS) E OUTROS, PARA ATENDIMENTO DOS EVENTOS PÚBLICOS E INSTITUCIONAIS PROMOVIDOS PELO CONSÓRCIO RECONVALE PARA ATENDER A</w:t>
            </w:r>
            <w:proofErr w:type="gramStart"/>
            <w:r w:rsidR="00CD4C18" w:rsidRPr="00CD4C18">
              <w:rPr>
                <w:b/>
                <w:sz w:val="20"/>
                <w:szCs w:val="20"/>
                <w:lang w:val="pt-BR"/>
              </w:rPr>
              <w:t xml:space="preserve">  </w:t>
            </w:r>
            <w:proofErr w:type="gramEnd"/>
            <w:r w:rsidR="00CD4C18" w:rsidRPr="00CD4C18">
              <w:rPr>
                <w:b/>
                <w:sz w:val="20"/>
                <w:szCs w:val="20"/>
                <w:lang w:val="pt-BR"/>
              </w:rPr>
              <w:t>UNIDADE DA POLICLÍNICA REGIONAL DE SANTO ANTÔNIO DE JESUS</w:t>
            </w:r>
            <w:r w:rsidR="00CD4C18">
              <w:rPr>
                <w:b/>
                <w:sz w:val="20"/>
                <w:szCs w:val="20"/>
                <w:lang w:val="pt-BR"/>
              </w:rPr>
              <w:t>.</w:t>
            </w:r>
          </w:p>
        </w:tc>
      </w:tr>
      <w:tr w:rsidR="00465C0B" w:rsidRPr="00975E81" w14:paraId="1048E7C7" w14:textId="77777777" w:rsidTr="00D87EFC">
        <w:tc>
          <w:tcPr>
            <w:tcW w:w="9322" w:type="dxa"/>
            <w:gridSpan w:val="7"/>
          </w:tcPr>
          <w:p w14:paraId="7A99AEE6" w14:textId="77777777" w:rsidR="00465C0B" w:rsidRPr="00975E81" w:rsidRDefault="00465C0B" w:rsidP="00D87EFC">
            <w:pPr>
              <w:contextualSpacing/>
              <w:rPr>
                <w:rFonts w:eastAsia="Calibri"/>
                <w:b/>
                <w:sz w:val="20"/>
                <w:szCs w:val="20"/>
                <w:lang w:val="pt-BR"/>
              </w:rPr>
            </w:pPr>
            <w:r w:rsidRPr="00975E81">
              <w:rPr>
                <w:rFonts w:eastAsia="Calibri"/>
                <w:sz w:val="20"/>
                <w:szCs w:val="20"/>
                <w:lang w:val="pt-BR"/>
              </w:rPr>
              <w:t>O REQUERENTE deverá informar a(s)</w:t>
            </w:r>
            <w:proofErr w:type="gramStart"/>
            <w:r w:rsidRPr="00975E81">
              <w:rPr>
                <w:rFonts w:eastAsia="Calibri"/>
                <w:sz w:val="20"/>
                <w:szCs w:val="20"/>
                <w:lang w:val="pt-BR"/>
              </w:rPr>
              <w:t xml:space="preserve">  </w:t>
            </w:r>
            <w:proofErr w:type="gramEnd"/>
            <w:r w:rsidRPr="00975E81">
              <w:rPr>
                <w:rFonts w:eastAsia="Calibri"/>
                <w:sz w:val="20"/>
                <w:szCs w:val="20"/>
                <w:lang w:val="pt-BR"/>
              </w:rPr>
              <w:t xml:space="preserve">Especificação: </w:t>
            </w:r>
            <w:proofErr w:type="spellStart"/>
            <w:r w:rsidRPr="001800C9">
              <w:rPr>
                <w:rFonts w:eastAsia="Calibri"/>
                <w:sz w:val="20"/>
                <w:szCs w:val="20"/>
                <w:lang w:val="pt-BR"/>
              </w:rPr>
              <w:t>xxxxxxxxxxxxxx</w:t>
            </w:r>
            <w:proofErr w:type="spellEnd"/>
          </w:p>
          <w:p w14:paraId="74D7A7AF" w14:textId="77777777" w:rsidR="00465C0B" w:rsidRPr="00975E81" w:rsidRDefault="00465C0B" w:rsidP="00D87EFC">
            <w:pPr>
              <w:contextualSpacing/>
              <w:rPr>
                <w:rFonts w:eastAsia="Calibri"/>
                <w:b/>
                <w:sz w:val="20"/>
                <w:szCs w:val="20"/>
                <w:lang w:val="pt-BR"/>
              </w:rPr>
            </w:pPr>
          </w:p>
        </w:tc>
      </w:tr>
      <w:tr w:rsidR="00465C0B" w:rsidRPr="00975E81" w14:paraId="79E96553" w14:textId="77777777" w:rsidTr="00D87EFC">
        <w:tc>
          <w:tcPr>
            <w:tcW w:w="9322" w:type="dxa"/>
            <w:gridSpan w:val="7"/>
          </w:tcPr>
          <w:p w14:paraId="57F072DE" w14:textId="7E4695E9" w:rsidR="00465C0B" w:rsidRPr="00975E81" w:rsidRDefault="00465C0B" w:rsidP="00D87EFC">
            <w:pPr>
              <w:jc w:val="both"/>
              <w:rPr>
                <w:rFonts w:eastAsia="Calibri"/>
                <w:sz w:val="20"/>
                <w:szCs w:val="20"/>
                <w:lang w:val="pt-BR"/>
              </w:rPr>
            </w:pPr>
            <w:proofErr w:type="gramStart"/>
            <w:r w:rsidRPr="00975E81">
              <w:rPr>
                <w:rFonts w:eastAsia="Calibri"/>
                <w:sz w:val="20"/>
                <w:szCs w:val="20"/>
                <w:lang w:val="pt-BR"/>
              </w:rPr>
              <w:t>Excelentíssimo(</w:t>
            </w:r>
            <w:proofErr w:type="gramEnd"/>
            <w:r w:rsidRPr="00975E81">
              <w:rPr>
                <w:rFonts w:eastAsia="Calibri"/>
                <w:sz w:val="20"/>
                <w:szCs w:val="20"/>
                <w:lang w:val="pt-BR"/>
              </w:rPr>
              <w:t xml:space="preserve">a) Senhor(a) Presidente da Comissão de Contratação do </w:t>
            </w:r>
            <w:r w:rsidR="0033133E" w:rsidRPr="0033133E">
              <w:rPr>
                <w:rFonts w:eastAsia="Calibri"/>
                <w:sz w:val="20"/>
                <w:szCs w:val="20"/>
                <w:lang w:val="pt-BR"/>
              </w:rPr>
              <w:t xml:space="preserve">Consórcio </w:t>
            </w:r>
            <w:proofErr w:type="spellStart"/>
            <w:r w:rsidR="0033133E" w:rsidRPr="0033133E">
              <w:rPr>
                <w:rFonts w:eastAsia="Calibri"/>
                <w:sz w:val="20"/>
                <w:szCs w:val="20"/>
                <w:lang w:val="pt-BR"/>
              </w:rPr>
              <w:t>Reconvale</w:t>
            </w:r>
            <w:proofErr w:type="spellEnd"/>
            <w:r w:rsidRPr="00975E81">
              <w:rPr>
                <w:rFonts w:eastAsia="Calibri"/>
                <w:sz w:val="20"/>
                <w:szCs w:val="20"/>
                <w:lang w:val="pt-BR"/>
              </w:rPr>
              <w:t xml:space="preserve"> como proponente acima identificado requeiro através do presente documento para </w:t>
            </w:r>
            <w:r w:rsidR="007C6197" w:rsidRPr="00975E81">
              <w:rPr>
                <w:rFonts w:eastAsia="Calibri"/>
                <w:sz w:val="20"/>
                <w:szCs w:val="20"/>
                <w:lang w:val="pt-BR"/>
              </w:rPr>
              <w:t xml:space="preserve">o </w:t>
            </w:r>
            <w:r w:rsidR="001800C9" w:rsidRPr="001800C9">
              <w:rPr>
                <w:rFonts w:eastAsia="Calibri"/>
                <w:sz w:val="20"/>
                <w:szCs w:val="20"/>
                <w:lang w:val="pt-BR"/>
              </w:rPr>
              <w:t xml:space="preserve">Credenciamento de pessoa jurídica para </w:t>
            </w:r>
            <w:r w:rsidR="00CD4C18" w:rsidRPr="00CD4C18">
              <w:rPr>
                <w:rFonts w:eastAsia="Calibri"/>
                <w:sz w:val="20"/>
                <w:szCs w:val="20"/>
                <w:lang w:val="pt-BR"/>
              </w:rPr>
              <w:t xml:space="preserve">serviços de fornecimento de refeições (Buffet, </w:t>
            </w:r>
            <w:proofErr w:type="spellStart"/>
            <w:r w:rsidR="00CD4C18" w:rsidRPr="00CD4C18">
              <w:rPr>
                <w:rFonts w:eastAsia="Calibri"/>
                <w:sz w:val="20"/>
                <w:szCs w:val="20"/>
                <w:lang w:val="pt-BR"/>
              </w:rPr>
              <w:t>Coffee</w:t>
            </w:r>
            <w:proofErr w:type="spellEnd"/>
            <w:r w:rsidR="00CD4C18" w:rsidRPr="00CD4C18">
              <w:rPr>
                <w:rFonts w:eastAsia="Calibri"/>
                <w:sz w:val="20"/>
                <w:szCs w:val="20"/>
                <w:lang w:val="pt-BR"/>
              </w:rPr>
              <w:t xml:space="preserve"> Break), Kit Lanches, Ornamentações, Serviços de Apoio, Locações (Mesas, Cadeiras, Equipamentos e Espaços) e outros, para atendimento dos eventos públicos e institucionais promovidos pelo Consórcio </w:t>
            </w:r>
            <w:proofErr w:type="spellStart"/>
            <w:r w:rsidR="00CD4C18" w:rsidRPr="00CD4C18">
              <w:rPr>
                <w:rFonts w:eastAsia="Calibri"/>
                <w:sz w:val="20"/>
                <w:szCs w:val="20"/>
                <w:lang w:val="pt-BR"/>
              </w:rPr>
              <w:t>Reconvale</w:t>
            </w:r>
            <w:proofErr w:type="spellEnd"/>
            <w:r w:rsidR="00CD4C18" w:rsidRPr="00CD4C18">
              <w:rPr>
                <w:rFonts w:eastAsia="Calibri"/>
                <w:sz w:val="20"/>
                <w:szCs w:val="20"/>
                <w:lang w:val="pt-BR"/>
              </w:rPr>
              <w:t xml:space="preserve"> para atender a  unidade da Policlínica Regional de Santo Antônio de </w:t>
            </w:r>
            <w:proofErr w:type="spellStart"/>
            <w:r w:rsidR="00CD4C18" w:rsidRPr="00CD4C18">
              <w:rPr>
                <w:rFonts w:eastAsia="Calibri"/>
                <w:sz w:val="20"/>
                <w:szCs w:val="20"/>
                <w:lang w:val="pt-BR"/>
              </w:rPr>
              <w:t>Jesus</w:t>
            </w:r>
            <w:r w:rsidR="00E742C7">
              <w:rPr>
                <w:rFonts w:eastAsia="Calibri"/>
                <w:sz w:val="20"/>
                <w:szCs w:val="20"/>
                <w:lang w:val="pt-BR"/>
              </w:rPr>
              <w:t>u</w:t>
            </w:r>
            <w:proofErr w:type="spellEnd"/>
            <w:r w:rsidRPr="00975E81">
              <w:rPr>
                <w:rFonts w:eastAsia="Calibri"/>
                <w:sz w:val="20"/>
                <w:szCs w:val="20"/>
                <w:lang w:val="pt-BR"/>
              </w:rPr>
              <w:t>, declarando sob as penas da lei que:</w:t>
            </w:r>
          </w:p>
          <w:p w14:paraId="3E73839E" w14:textId="77777777" w:rsidR="00465C0B" w:rsidRPr="00975E81" w:rsidRDefault="00465C0B" w:rsidP="00D87EFC">
            <w:pPr>
              <w:jc w:val="both"/>
              <w:rPr>
                <w:rFonts w:eastAsia="Calibri"/>
                <w:sz w:val="20"/>
                <w:szCs w:val="20"/>
                <w:lang w:val="pt-BR"/>
              </w:rPr>
            </w:pPr>
            <w:r w:rsidRPr="00975E81">
              <w:rPr>
                <w:rFonts w:eastAsia="Calibri"/>
                <w:b/>
                <w:bCs/>
                <w:sz w:val="20"/>
                <w:szCs w:val="20"/>
                <w:lang w:val="pt-BR"/>
              </w:rPr>
              <w:t>a)</w:t>
            </w:r>
            <w:r w:rsidRPr="00975E81">
              <w:rPr>
                <w:rFonts w:eastAsia="Calibri"/>
                <w:sz w:val="20"/>
                <w:szCs w:val="20"/>
                <w:lang w:val="pt-BR"/>
              </w:rPr>
              <w:t xml:space="preserve"> As informações prestadas neste pedido de credenciamento são verdadeiras; </w:t>
            </w:r>
          </w:p>
          <w:p w14:paraId="708D1D7C" w14:textId="77777777" w:rsidR="00465C0B" w:rsidRPr="00975E81" w:rsidRDefault="00465C0B" w:rsidP="00D87EFC">
            <w:pPr>
              <w:jc w:val="both"/>
              <w:rPr>
                <w:rFonts w:eastAsia="Calibri"/>
                <w:sz w:val="20"/>
                <w:szCs w:val="20"/>
                <w:lang w:val="pt-BR"/>
              </w:rPr>
            </w:pPr>
            <w:r w:rsidRPr="00975E81">
              <w:rPr>
                <w:rFonts w:eastAsia="Calibri"/>
                <w:b/>
                <w:bCs/>
                <w:sz w:val="20"/>
                <w:szCs w:val="20"/>
                <w:lang w:val="pt-BR"/>
              </w:rPr>
              <w:t>b)</w:t>
            </w:r>
            <w:r w:rsidRPr="00975E81">
              <w:rPr>
                <w:rFonts w:eastAsia="Calibri"/>
                <w:sz w:val="20"/>
                <w:szCs w:val="20"/>
                <w:lang w:val="pt-BR"/>
              </w:rPr>
              <w:t xml:space="preserve"> Qualquer fato superveniente impeditivo de credenciamento ou de contratação será informado;</w:t>
            </w:r>
          </w:p>
          <w:p w14:paraId="70B11D1F" w14:textId="77777777" w:rsidR="00465C0B" w:rsidRPr="00975E81" w:rsidRDefault="00465C0B" w:rsidP="00D87EFC">
            <w:pPr>
              <w:jc w:val="both"/>
              <w:rPr>
                <w:rFonts w:eastAsia="Calibri"/>
                <w:sz w:val="20"/>
                <w:szCs w:val="20"/>
                <w:lang w:val="pt-BR"/>
              </w:rPr>
            </w:pPr>
            <w:r w:rsidRPr="00975E81">
              <w:rPr>
                <w:rFonts w:eastAsia="Calibri"/>
                <w:b/>
                <w:bCs/>
                <w:sz w:val="20"/>
                <w:szCs w:val="20"/>
                <w:lang w:val="pt-BR"/>
              </w:rPr>
              <w:t>c)</w:t>
            </w:r>
            <w:r w:rsidRPr="00975E81">
              <w:rPr>
                <w:rFonts w:eastAsia="Calibri"/>
                <w:sz w:val="20"/>
                <w:szCs w:val="20"/>
                <w:lang w:val="pt-BR"/>
              </w:rPr>
              <w:t xml:space="preserve"> Conhece os termos do Edital de Credenciamento bem como as informações e condições para o cumprimento das obrigações objeto do credenciamento com as quais concorda; </w:t>
            </w:r>
          </w:p>
          <w:p w14:paraId="55B730DC" w14:textId="77777777" w:rsidR="00465C0B" w:rsidRPr="00975E81" w:rsidRDefault="00465C0B" w:rsidP="00D87EFC">
            <w:pPr>
              <w:jc w:val="both"/>
              <w:rPr>
                <w:rFonts w:eastAsia="Calibri"/>
                <w:sz w:val="20"/>
                <w:szCs w:val="20"/>
                <w:lang w:val="pt-BR"/>
              </w:rPr>
            </w:pPr>
            <w:r w:rsidRPr="00975E81">
              <w:rPr>
                <w:rFonts w:eastAsia="Calibri"/>
                <w:b/>
                <w:bCs/>
                <w:sz w:val="20"/>
                <w:szCs w:val="20"/>
                <w:lang w:val="pt-BR"/>
              </w:rPr>
              <w:t>d)</w:t>
            </w:r>
            <w:r w:rsidRPr="00975E81">
              <w:rPr>
                <w:rFonts w:eastAsia="Calibri"/>
                <w:sz w:val="20"/>
                <w:szCs w:val="20"/>
                <w:lang w:val="pt-BR"/>
              </w:rPr>
              <w:t xml:space="preserve"> Está de acordo com as normas e tabelas de valores definidos; </w:t>
            </w:r>
          </w:p>
          <w:p w14:paraId="6FDA58D6" w14:textId="77777777" w:rsidR="00465C0B" w:rsidRPr="00975E81" w:rsidRDefault="00465C0B" w:rsidP="00D87EFC">
            <w:pPr>
              <w:jc w:val="both"/>
              <w:rPr>
                <w:rFonts w:eastAsia="Calibri"/>
                <w:sz w:val="20"/>
                <w:szCs w:val="20"/>
                <w:lang w:val="pt-BR"/>
              </w:rPr>
            </w:pPr>
            <w:r w:rsidRPr="00975E81">
              <w:rPr>
                <w:rFonts w:eastAsia="Calibri"/>
                <w:b/>
                <w:bCs/>
                <w:sz w:val="20"/>
                <w:szCs w:val="20"/>
                <w:lang w:val="pt-BR"/>
              </w:rPr>
              <w:t>e)</w:t>
            </w:r>
            <w:r w:rsidRPr="00975E81">
              <w:rPr>
                <w:rFonts w:eastAsia="Calibri"/>
                <w:sz w:val="20"/>
                <w:szCs w:val="20"/>
                <w:lang w:val="pt-BR"/>
              </w:rPr>
              <w:t xml:space="preserve"> Não se encontra suspenso nem declarado inidôneo para participar de licitações ou contratar com órgão ou entidades da Administração Pública; </w:t>
            </w:r>
          </w:p>
          <w:p w14:paraId="268EFFAE" w14:textId="77777777" w:rsidR="00465C0B" w:rsidRPr="00975E81" w:rsidRDefault="00465C0B" w:rsidP="00D87EFC">
            <w:pPr>
              <w:jc w:val="both"/>
              <w:rPr>
                <w:rFonts w:eastAsia="Calibri"/>
                <w:sz w:val="20"/>
                <w:szCs w:val="20"/>
                <w:lang w:val="pt-BR"/>
              </w:rPr>
            </w:pPr>
            <w:r w:rsidRPr="00975E81">
              <w:rPr>
                <w:rFonts w:eastAsia="Calibri"/>
                <w:b/>
                <w:bCs/>
                <w:sz w:val="20"/>
                <w:szCs w:val="20"/>
                <w:lang w:val="pt-BR"/>
              </w:rPr>
              <w:t>f)</w:t>
            </w:r>
            <w:r w:rsidRPr="00975E81">
              <w:rPr>
                <w:rFonts w:eastAsia="Calibri"/>
                <w:sz w:val="20"/>
                <w:szCs w:val="20"/>
                <w:lang w:val="pt-BR"/>
              </w:rPr>
              <w:t xml:space="preserve"> Não se enquadra nas situações de impedimentos previstos no Edital do Credenciamento; </w:t>
            </w:r>
          </w:p>
          <w:p w14:paraId="56F38C74" w14:textId="77777777" w:rsidR="00465C0B" w:rsidRPr="00975E81" w:rsidRDefault="00465C0B" w:rsidP="00D87EFC">
            <w:pPr>
              <w:jc w:val="both"/>
              <w:rPr>
                <w:rFonts w:eastAsia="Calibri"/>
                <w:sz w:val="20"/>
                <w:szCs w:val="20"/>
                <w:lang w:val="pt-BR"/>
              </w:rPr>
            </w:pPr>
            <w:r w:rsidRPr="00975E81">
              <w:rPr>
                <w:rFonts w:eastAsia="Calibri"/>
                <w:b/>
                <w:bCs/>
                <w:sz w:val="20"/>
                <w:szCs w:val="20"/>
                <w:lang w:val="pt-BR"/>
              </w:rPr>
              <w:t>g)</w:t>
            </w:r>
            <w:r w:rsidRPr="00975E81">
              <w:rPr>
                <w:rFonts w:eastAsia="Calibri"/>
                <w:sz w:val="20"/>
                <w:szCs w:val="20"/>
                <w:lang w:val="pt-BR"/>
              </w:rPr>
              <w:t xml:space="preserve"> Não há qualquer fato superveniente impeditivo do credenciamento; </w:t>
            </w:r>
          </w:p>
          <w:p w14:paraId="58601A9A" w14:textId="77777777" w:rsidR="00465C0B" w:rsidRPr="00975E81" w:rsidRDefault="00465C0B" w:rsidP="00D87EFC">
            <w:pPr>
              <w:jc w:val="both"/>
              <w:rPr>
                <w:rFonts w:eastAsia="Calibri"/>
                <w:b/>
                <w:sz w:val="20"/>
                <w:szCs w:val="20"/>
                <w:lang w:val="pt-BR"/>
              </w:rPr>
            </w:pPr>
            <w:r w:rsidRPr="00975E81">
              <w:rPr>
                <w:rFonts w:eastAsia="Calibri"/>
                <w:b/>
                <w:bCs/>
                <w:sz w:val="20"/>
                <w:szCs w:val="20"/>
                <w:lang w:val="pt-BR"/>
              </w:rPr>
              <w:t>h)</w:t>
            </w:r>
            <w:r w:rsidRPr="00975E81">
              <w:rPr>
                <w:rFonts w:eastAsia="Calibri"/>
                <w:sz w:val="20"/>
                <w:szCs w:val="20"/>
                <w:lang w:val="pt-BR"/>
              </w:rPr>
              <w:t xml:space="preserve"> Apresentará </w:t>
            </w:r>
            <w:proofErr w:type="gramStart"/>
            <w:r w:rsidRPr="00975E81">
              <w:rPr>
                <w:rFonts w:eastAsia="Calibri"/>
                <w:sz w:val="20"/>
                <w:szCs w:val="20"/>
                <w:lang w:val="pt-BR"/>
              </w:rPr>
              <w:t>anexo ao presente requerimento toda</w:t>
            </w:r>
            <w:proofErr w:type="gramEnd"/>
            <w:r w:rsidRPr="00975E81">
              <w:rPr>
                <w:rFonts w:eastAsia="Calibri"/>
                <w:sz w:val="20"/>
                <w:szCs w:val="20"/>
                <w:lang w:val="pt-BR"/>
              </w:rPr>
              <w:t xml:space="preserve"> a documentação exigida no Edital do Credenciamento devidamente assinada e rubricada para efetivar a inscrição, pedindo deferimento.</w:t>
            </w:r>
          </w:p>
        </w:tc>
      </w:tr>
      <w:tr w:rsidR="00465C0B" w:rsidRPr="00975E81" w14:paraId="2D83A21A" w14:textId="77777777" w:rsidTr="00D87EFC">
        <w:trPr>
          <w:trHeight w:val="338"/>
        </w:trPr>
        <w:tc>
          <w:tcPr>
            <w:tcW w:w="5285" w:type="dxa"/>
            <w:gridSpan w:val="3"/>
            <w:vMerge w:val="restart"/>
          </w:tcPr>
          <w:p w14:paraId="09E12A20" w14:textId="77777777" w:rsidR="00465C0B" w:rsidRPr="00975E81" w:rsidRDefault="00465C0B" w:rsidP="00D87EFC">
            <w:pPr>
              <w:rPr>
                <w:rFonts w:eastAsia="Calibri"/>
                <w:b/>
                <w:sz w:val="20"/>
                <w:szCs w:val="20"/>
                <w:lang w:val="pt-BR"/>
              </w:rPr>
            </w:pPr>
            <w:r w:rsidRPr="00975E81">
              <w:rPr>
                <w:rFonts w:eastAsia="Calibri"/>
                <w:b/>
                <w:sz w:val="20"/>
                <w:szCs w:val="20"/>
                <w:lang w:val="pt-BR"/>
              </w:rPr>
              <w:t>Local /Data</w:t>
            </w:r>
          </w:p>
          <w:p w14:paraId="1E19C29A" w14:textId="77777777" w:rsidR="00465C0B" w:rsidRPr="00975E81" w:rsidRDefault="00465C0B" w:rsidP="00D87EFC">
            <w:pPr>
              <w:jc w:val="center"/>
              <w:rPr>
                <w:rFonts w:eastAsia="Calibri"/>
                <w:b/>
                <w:sz w:val="20"/>
                <w:szCs w:val="20"/>
                <w:lang w:val="pt-BR"/>
              </w:rPr>
            </w:pPr>
          </w:p>
        </w:tc>
        <w:tc>
          <w:tcPr>
            <w:tcW w:w="4037" w:type="dxa"/>
            <w:gridSpan w:val="4"/>
          </w:tcPr>
          <w:p w14:paraId="5D4B5187" w14:textId="77777777" w:rsidR="00465C0B" w:rsidRPr="00975E81" w:rsidRDefault="00465C0B" w:rsidP="00D87EFC">
            <w:pPr>
              <w:rPr>
                <w:rFonts w:eastAsia="Calibri"/>
                <w:b/>
                <w:sz w:val="20"/>
                <w:szCs w:val="20"/>
                <w:lang w:val="pt-BR"/>
              </w:rPr>
            </w:pPr>
            <w:r w:rsidRPr="00975E81">
              <w:rPr>
                <w:rFonts w:eastAsia="Calibri"/>
                <w:b/>
                <w:sz w:val="20"/>
                <w:szCs w:val="20"/>
                <w:lang w:val="pt-BR"/>
              </w:rPr>
              <w:t xml:space="preserve">                  Recebido </w:t>
            </w:r>
          </w:p>
        </w:tc>
      </w:tr>
      <w:tr w:rsidR="00465C0B" w:rsidRPr="00975E81" w14:paraId="315D06E0" w14:textId="77777777" w:rsidTr="00D87EFC">
        <w:trPr>
          <w:trHeight w:val="413"/>
        </w:trPr>
        <w:tc>
          <w:tcPr>
            <w:tcW w:w="5285" w:type="dxa"/>
            <w:gridSpan w:val="3"/>
            <w:vMerge/>
          </w:tcPr>
          <w:p w14:paraId="2DEE952A" w14:textId="77777777" w:rsidR="00465C0B" w:rsidRPr="00975E81" w:rsidRDefault="00465C0B" w:rsidP="00D87EFC">
            <w:pPr>
              <w:jc w:val="center"/>
              <w:rPr>
                <w:rFonts w:eastAsia="Calibri"/>
                <w:b/>
                <w:sz w:val="20"/>
                <w:szCs w:val="20"/>
                <w:lang w:val="pt-BR"/>
              </w:rPr>
            </w:pPr>
          </w:p>
        </w:tc>
        <w:tc>
          <w:tcPr>
            <w:tcW w:w="1911" w:type="dxa"/>
            <w:gridSpan w:val="3"/>
          </w:tcPr>
          <w:p w14:paraId="34DD3E4E" w14:textId="77777777" w:rsidR="00465C0B" w:rsidRPr="00975E81" w:rsidRDefault="00465C0B" w:rsidP="00D87EFC">
            <w:pPr>
              <w:rPr>
                <w:rFonts w:eastAsia="Calibri"/>
                <w:b/>
                <w:sz w:val="20"/>
                <w:szCs w:val="20"/>
                <w:lang w:val="pt-BR"/>
              </w:rPr>
            </w:pPr>
            <w:r w:rsidRPr="00975E81">
              <w:rPr>
                <w:rFonts w:eastAsia="Calibri"/>
                <w:b/>
                <w:sz w:val="20"/>
                <w:szCs w:val="20"/>
                <w:lang w:val="pt-BR"/>
              </w:rPr>
              <w:t xml:space="preserve">Data </w:t>
            </w:r>
          </w:p>
        </w:tc>
        <w:tc>
          <w:tcPr>
            <w:tcW w:w="2126" w:type="dxa"/>
          </w:tcPr>
          <w:p w14:paraId="26AC0C35" w14:textId="77777777" w:rsidR="00465C0B" w:rsidRPr="00975E81" w:rsidRDefault="00465C0B" w:rsidP="00D87EFC">
            <w:pPr>
              <w:rPr>
                <w:rFonts w:eastAsia="Calibri"/>
                <w:b/>
                <w:sz w:val="20"/>
                <w:szCs w:val="20"/>
                <w:lang w:val="pt-BR"/>
              </w:rPr>
            </w:pPr>
            <w:r w:rsidRPr="00975E81">
              <w:rPr>
                <w:rFonts w:eastAsia="Calibri"/>
                <w:b/>
                <w:sz w:val="20"/>
                <w:szCs w:val="20"/>
                <w:lang w:val="pt-BR"/>
              </w:rPr>
              <w:t xml:space="preserve">Hora </w:t>
            </w:r>
          </w:p>
        </w:tc>
      </w:tr>
    </w:tbl>
    <w:p w14:paraId="58DD8D00" w14:textId="77777777" w:rsidR="00465C0B" w:rsidRPr="00975E81" w:rsidRDefault="00465C0B" w:rsidP="00465C0B">
      <w:pPr>
        <w:jc w:val="both"/>
        <w:rPr>
          <w:sz w:val="20"/>
          <w:szCs w:val="20"/>
          <w:lang w:val="pt-BR"/>
        </w:rPr>
      </w:pPr>
    </w:p>
    <w:p w14:paraId="467719BB" w14:textId="77777777" w:rsidR="00465C0B" w:rsidRPr="00975E81" w:rsidRDefault="00465C0B" w:rsidP="00465C0B">
      <w:pPr>
        <w:jc w:val="both"/>
        <w:rPr>
          <w:sz w:val="20"/>
          <w:szCs w:val="20"/>
          <w:lang w:val="pt-BR"/>
        </w:rPr>
      </w:pPr>
    </w:p>
    <w:p w14:paraId="622307E1" w14:textId="77777777" w:rsidR="00D87EFC" w:rsidRPr="00975E81" w:rsidRDefault="00D87EFC" w:rsidP="00465C0B">
      <w:pPr>
        <w:jc w:val="both"/>
        <w:rPr>
          <w:sz w:val="20"/>
          <w:szCs w:val="20"/>
          <w:lang w:val="pt-BR"/>
        </w:rPr>
      </w:pPr>
    </w:p>
    <w:p w14:paraId="74F2209F" w14:textId="77777777" w:rsidR="00D87EFC" w:rsidRPr="00975E81" w:rsidRDefault="00D87EFC" w:rsidP="00465C0B">
      <w:pPr>
        <w:jc w:val="both"/>
        <w:rPr>
          <w:sz w:val="20"/>
          <w:szCs w:val="20"/>
          <w:lang w:val="pt-BR"/>
        </w:rPr>
      </w:pPr>
    </w:p>
    <w:p w14:paraId="07DA6475" w14:textId="77777777" w:rsidR="00D87EFC" w:rsidRPr="00975E81" w:rsidRDefault="00D87EFC" w:rsidP="00465C0B">
      <w:pPr>
        <w:jc w:val="both"/>
        <w:rPr>
          <w:sz w:val="20"/>
          <w:szCs w:val="20"/>
          <w:lang w:val="pt-BR"/>
        </w:rPr>
      </w:pPr>
    </w:p>
    <w:p w14:paraId="604C972C" w14:textId="77777777" w:rsidR="00465C0B" w:rsidRPr="00975E81" w:rsidRDefault="00465C0B" w:rsidP="00465C0B">
      <w:pPr>
        <w:jc w:val="both"/>
        <w:rPr>
          <w:sz w:val="20"/>
          <w:szCs w:val="20"/>
          <w:lang w:val="pt-BR"/>
        </w:rPr>
      </w:pPr>
    </w:p>
    <w:p w14:paraId="75505570" w14:textId="77777777" w:rsidR="006C3BCE" w:rsidRPr="00975E81" w:rsidRDefault="006C3BCE" w:rsidP="00465C0B">
      <w:pPr>
        <w:jc w:val="center"/>
        <w:rPr>
          <w:b/>
          <w:sz w:val="20"/>
          <w:szCs w:val="20"/>
          <w:lang w:val="pt-BR"/>
        </w:rPr>
      </w:pPr>
    </w:p>
    <w:p w14:paraId="25EA9D74" w14:textId="77777777" w:rsidR="006C3BCE" w:rsidRDefault="006C3BCE" w:rsidP="00465C0B">
      <w:pPr>
        <w:jc w:val="center"/>
        <w:rPr>
          <w:b/>
          <w:sz w:val="24"/>
          <w:szCs w:val="24"/>
          <w:lang w:val="pt-BR"/>
        </w:rPr>
      </w:pPr>
    </w:p>
    <w:p w14:paraId="6A331548" w14:textId="77777777" w:rsidR="00975E81" w:rsidRDefault="00975E81" w:rsidP="00465C0B">
      <w:pPr>
        <w:jc w:val="center"/>
        <w:rPr>
          <w:b/>
          <w:sz w:val="24"/>
          <w:szCs w:val="24"/>
          <w:lang w:val="pt-BR"/>
        </w:rPr>
      </w:pPr>
    </w:p>
    <w:p w14:paraId="44C466CA" w14:textId="77777777" w:rsidR="006C3BCE" w:rsidRDefault="006C3BCE" w:rsidP="00465C0B">
      <w:pPr>
        <w:jc w:val="center"/>
        <w:rPr>
          <w:b/>
          <w:sz w:val="24"/>
          <w:szCs w:val="24"/>
          <w:lang w:val="pt-BR"/>
        </w:rPr>
      </w:pPr>
    </w:p>
    <w:p w14:paraId="3DA821FC" w14:textId="77777777" w:rsidR="00465C0B" w:rsidRPr="000079EF" w:rsidRDefault="00465C0B" w:rsidP="00465C0B">
      <w:pPr>
        <w:jc w:val="center"/>
        <w:rPr>
          <w:b/>
          <w:sz w:val="24"/>
          <w:szCs w:val="24"/>
          <w:lang w:val="pt-BR"/>
        </w:rPr>
      </w:pPr>
      <w:r w:rsidRPr="000079EF">
        <w:rPr>
          <w:b/>
          <w:sz w:val="24"/>
          <w:szCs w:val="24"/>
          <w:lang w:val="pt-BR"/>
        </w:rPr>
        <w:t xml:space="preserve">ANEXO III </w:t>
      </w:r>
      <w:proofErr w:type="gramStart"/>
      <w:r w:rsidRPr="000079EF">
        <w:rPr>
          <w:b/>
          <w:sz w:val="24"/>
          <w:szCs w:val="24"/>
          <w:lang w:val="pt-BR"/>
        </w:rPr>
        <w:t>–DECLARAÇÕES</w:t>
      </w:r>
      <w:proofErr w:type="gramEnd"/>
      <w:r w:rsidRPr="000079EF">
        <w:rPr>
          <w:b/>
          <w:sz w:val="24"/>
          <w:szCs w:val="24"/>
          <w:lang w:val="pt-BR"/>
        </w:rPr>
        <w:t xml:space="preserve"> DIVERSAS</w:t>
      </w:r>
    </w:p>
    <w:p w14:paraId="762C88C6" w14:textId="77777777" w:rsidR="00465C0B" w:rsidRPr="000079EF" w:rsidRDefault="00465C0B" w:rsidP="00465C0B">
      <w:pPr>
        <w:jc w:val="center"/>
        <w:rPr>
          <w:b/>
          <w:sz w:val="24"/>
          <w:szCs w:val="24"/>
          <w:lang w:val="pt-BR"/>
        </w:rPr>
      </w:pPr>
    </w:p>
    <w:p w14:paraId="25881808" w14:textId="77777777" w:rsidR="00465C0B" w:rsidRPr="000079EF" w:rsidRDefault="00465C0B" w:rsidP="00465C0B">
      <w:pPr>
        <w:rPr>
          <w:b/>
          <w:sz w:val="24"/>
          <w:szCs w:val="24"/>
          <w:lang w:val="pt-BR"/>
        </w:rPr>
      </w:pPr>
      <w:r w:rsidRPr="000079EF">
        <w:rPr>
          <w:b/>
          <w:sz w:val="24"/>
          <w:szCs w:val="24"/>
          <w:lang w:val="pt-BR"/>
        </w:rPr>
        <w:t xml:space="preserve">EDITAL: </w:t>
      </w:r>
    </w:p>
    <w:p w14:paraId="710EA75F" w14:textId="77777777" w:rsidR="00465C0B" w:rsidRPr="000079EF" w:rsidRDefault="00465C0B" w:rsidP="00465C0B">
      <w:pPr>
        <w:rPr>
          <w:b/>
          <w:sz w:val="24"/>
          <w:szCs w:val="24"/>
          <w:lang w:val="pt-BR"/>
        </w:rPr>
      </w:pPr>
      <w:r w:rsidRPr="000079EF">
        <w:rPr>
          <w:b/>
          <w:sz w:val="24"/>
          <w:szCs w:val="24"/>
          <w:lang w:val="pt-BR"/>
        </w:rPr>
        <w:t>PROCESSO ADMINISTRATIVO:</w:t>
      </w:r>
    </w:p>
    <w:p w14:paraId="5A37D7C1" w14:textId="77777777" w:rsidR="00465C0B" w:rsidRPr="000079EF" w:rsidRDefault="00465C0B" w:rsidP="00465C0B">
      <w:pPr>
        <w:rPr>
          <w:b/>
          <w:sz w:val="24"/>
          <w:szCs w:val="24"/>
          <w:lang w:val="pt-BR"/>
        </w:rPr>
      </w:pPr>
      <w:r w:rsidRPr="000079EF">
        <w:rPr>
          <w:b/>
          <w:sz w:val="24"/>
          <w:szCs w:val="24"/>
          <w:lang w:val="pt-BR"/>
        </w:rPr>
        <w:t xml:space="preserve">MODALIDADE: </w:t>
      </w:r>
    </w:p>
    <w:p w14:paraId="2B5CE4DA" w14:textId="77777777" w:rsidR="00465C0B" w:rsidRPr="000079EF" w:rsidRDefault="00465C0B" w:rsidP="00465C0B">
      <w:pPr>
        <w:rPr>
          <w:b/>
          <w:sz w:val="24"/>
          <w:szCs w:val="24"/>
          <w:lang w:val="pt-BR"/>
        </w:rPr>
      </w:pPr>
      <w:r w:rsidRPr="000079EF">
        <w:rPr>
          <w:b/>
          <w:sz w:val="24"/>
          <w:szCs w:val="24"/>
          <w:lang w:val="pt-BR"/>
        </w:rPr>
        <w:t xml:space="preserve">OBJETO: </w:t>
      </w:r>
    </w:p>
    <w:p w14:paraId="25C43B97" w14:textId="77777777" w:rsidR="00465C0B" w:rsidRPr="000079EF" w:rsidRDefault="00465C0B" w:rsidP="00465C0B">
      <w:pPr>
        <w:adjustRightInd w:val="0"/>
        <w:rPr>
          <w:b/>
          <w:sz w:val="24"/>
          <w:szCs w:val="24"/>
          <w:lang w:val="pt-BR"/>
        </w:rPr>
      </w:pPr>
    </w:p>
    <w:p w14:paraId="742ED2C3" w14:textId="77777777" w:rsidR="00465C0B" w:rsidRPr="000079EF" w:rsidRDefault="00465C0B" w:rsidP="00465C0B">
      <w:pPr>
        <w:adjustRightInd w:val="0"/>
        <w:rPr>
          <w:b/>
          <w:sz w:val="24"/>
          <w:szCs w:val="24"/>
          <w:lang w:val="pt-BR"/>
        </w:rPr>
      </w:pPr>
      <w:r w:rsidRPr="000079EF">
        <w:rPr>
          <w:b/>
          <w:sz w:val="24"/>
          <w:szCs w:val="24"/>
          <w:lang w:val="pt-BR"/>
        </w:rPr>
        <w:t xml:space="preserve">Pelo presente, declaro: </w:t>
      </w:r>
    </w:p>
    <w:p w14:paraId="43588AE9" w14:textId="77777777" w:rsidR="00465C0B" w:rsidRPr="000079EF" w:rsidRDefault="00465C0B" w:rsidP="00465C0B">
      <w:pPr>
        <w:adjustRightInd w:val="0"/>
        <w:rPr>
          <w:b/>
          <w:sz w:val="24"/>
          <w:szCs w:val="24"/>
          <w:lang w:val="pt-BR"/>
        </w:rPr>
      </w:pPr>
    </w:p>
    <w:p w14:paraId="36D5E117" w14:textId="77777777" w:rsidR="00465C0B" w:rsidRPr="000079EF" w:rsidRDefault="00465C0B" w:rsidP="00465C0B">
      <w:pPr>
        <w:adjustRightInd w:val="0"/>
        <w:jc w:val="both"/>
        <w:rPr>
          <w:sz w:val="24"/>
          <w:szCs w:val="24"/>
          <w:lang w:val="pt-BR"/>
        </w:rPr>
      </w:pPr>
      <w:proofErr w:type="gramStart"/>
      <w:r w:rsidRPr="000079EF">
        <w:rPr>
          <w:b/>
          <w:bCs/>
          <w:sz w:val="24"/>
          <w:szCs w:val="24"/>
          <w:lang w:val="pt-BR"/>
        </w:rPr>
        <w:t>1</w:t>
      </w:r>
      <w:proofErr w:type="gramEnd"/>
      <w:r w:rsidRPr="000079EF">
        <w:rPr>
          <w:b/>
          <w:bCs/>
          <w:sz w:val="24"/>
          <w:szCs w:val="24"/>
          <w:lang w:val="pt-BR"/>
        </w:rPr>
        <w:t>)</w:t>
      </w:r>
      <w:r w:rsidRPr="000079EF">
        <w:rPr>
          <w:sz w:val="24"/>
          <w:szCs w:val="24"/>
          <w:lang w:val="pt-BR"/>
        </w:rPr>
        <w:t xml:space="preserve"> QUE não emprega menor de dezoito anos em trabalho noturno, perigoso ou insalubre e não emprega menor de dezesseis anos, salvo na condição de aprendiz a partir de 14 anos, nos termos do art. 7º, XXXIII, da Constituição Federal e art. 68, VI, da Lei Federal 14.133/2021; </w:t>
      </w:r>
    </w:p>
    <w:p w14:paraId="4628FE08" w14:textId="77777777" w:rsidR="00465C0B" w:rsidRPr="000079EF" w:rsidRDefault="00465C0B" w:rsidP="00465C0B">
      <w:pPr>
        <w:adjustRightInd w:val="0"/>
        <w:jc w:val="both"/>
        <w:rPr>
          <w:sz w:val="24"/>
          <w:szCs w:val="24"/>
          <w:lang w:val="pt-BR"/>
        </w:rPr>
      </w:pPr>
    </w:p>
    <w:p w14:paraId="2DA6481B" w14:textId="77777777" w:rsidR="00465C0B" w:rsidRPr="000079EF" w:rsidRDefault="00465C0B" w:rsidP="00465C0B">
      <w:pPr>
        <w:adjustRightInd w:val="0"/>
        <w:jc w:val="both"/>
        <w:rPr>
          <w:sz w:val="24"/>
          <w:szCs w:val="24"/>
          <w:lang w:val="pt-BR"/>
        </w:rPr>
      </w:pPr>
      <w:proofErr w:type="gramStart"/>
      <w:r w:rsidRPr="000079EF">
        <w:rPr>
          <w:b/>
          <w:bCs/>
          <w:sz w:val="24"/>
          <w:szCs w:val="24"/>
          <w:lang w:val="pt-BR"/>
        </w:rPr>
        <w:t>2</w:t>
      </w:r>
      <w:proofErr w:type="gramEnd"/>
      <w:r w:rsidRPr="000079EF">
        <w:rPr>
          <w:b/>
          <w:bCs/>
          <w:sz w:val="24"/>
          <w:szCs w:val="24"/>
          <w:lang w:val="pt-BR"/>
        </w:rPr>
        <w:t>)</w:t>
      </w:r>
      <w:r w:rsidRPr="000079EF">
        <w:rPr>
          <w:sz w:val="24"/>
          <w:szCs w:val="24"/>
          <w:lang w:val="pt-BR"/>
        </w:rPr>
        <w:t xml:space="preserve"> QUE até a presente data inexistem fatos impeditivos para sua habilitação/credenciamento, estando ciente da obrigatoriedade de declarar ocorrências posteriores; </w:t>
      </w:r>
    </w:p>
    <w:p w14:paraId="5F290D6C" w14:textId="77777777" w:rsidR="00465C0B" w:rsidRPr="000079EF" w:rsidRDefault="00465C0B" w:rsidP="00465C0B">
      <w:pPr>
        <w:adjustRightInd w:val="0"/>
        <w:jc w:val="both"/>
        <w:rPr>
          <w:sz w:val="24"/>
          <w:szCs w:val="24"/>
          <w:lang w:val="pt-BR"/>
        </w:rPr>
      </w:pPr>
    </w:p>
    <w:p w14:paraId="44F4CB5D" w14:textId="7D00C228" w:rsidR="00465C0B" w:rsidRPr="000079EF" w:rsidRDefault="00465C0B" w:rsidP="00465C0B">
      <w:pPr>
        <w:adjustRightInd w:val="0"/>
        <w:jc w:val="both"/>
        <w:rPr>
          <w:sz w:val="24"/>
          <w:szCs w:val="24"/>
          <w:lang w:val="pt-BR"/>
        </w:rPr>
      </w:pPr>
      <w:proofErr w:type="gramStart"/>
      <w:r w:rsidRPr="000079EF">
        <w:rPr>
          <w:b/>
          <w:bCs/>
          <w:sz w:val="24"/>
          <w:szCs w:val="24"/>
          <w:lang w:val="pt-BR"/>
        </w:rPr>
        <w:t>3</w:t>
      </w:r>
      <w:proofErr w:type="gramEnd"/>
      <w:r w:rsidRPr="000079EF">
        <w:rPr>
          <w:b/>
          <w:bCs/>
          <w:sz w:val="24"/>
          <w:szCs w:val="24"/>
          <w:lang w:val="pt-BR"/>
        </w:rPr>
        <w:t>)</w:t>
      </w:r>
      <w:r w:rsidRPr="000079EF">
        <w:rPr>
          <w:sz w:val="24"/>
          <w:szCs w:val="24"/>
          <w:lang w:val="pt-BR"/>
        </w:rPr>
        <w:t xml:space="preserve"> QUE recebeu todos os documentos e informações, sendo orientado acerca de todas as regras, direitos e obrigações previstas no Edital de Credenciamento nº </w:t>
      </w:r>
      <w:r w:rsidR="00CD4C18">
        <w:rPr>
          <w:sz w:val="24"/>
          <w:szCs w:val="24"/>
          <w:lang w:val="pt-BR"/>
        </w:rPr>
        <w:t>001</w:t>
      </w:r>
      <w:r w:rsidRPr="000079EF">
        <w:rPr>
          <w:sz w:val="24"/>
          <w:szCs w:val="24"/>
          <w:lang w:val="pt-BR"/>
        </w:rPr>
        <w:t>/202</w:t>
      </w:r>
      <w:r w:rsidR="00CD4C18">
        <w:rPr>
          <w:sz w:val="24"/>
          <w:szCs w:val="24"/>
          <w:lang w:val="pt-BR"/>
        </w:rPr>
        <w:t>6</w:t>
      </w:r>
      <w:r w:rsidRPr="000079EF">
        <w:rPr>
          <w:sz w:val="24"/>
          <w:szCs w:val="24"/>
          <w:lang w:val="pt-BR"/>
        </w:rPr>
        <w:t>, acatando-as em sua totalidade;</w:t>
      </w:r>
    </w:p>
    <w:p w14:paraId="7E2A9489" w14:textId="77777777" w:rsidR="00465C0B" w:rsidRPr="000079EF" w:rsidRDefault="00465C0B" w:rsidP="00465C0B">
      <w:pPr>
        <w:adjustRightInd w:val="0"/>
        <w:jc w:val="both"/>
        <w:rPr>
          <w:sz w:val="24"/>
          <w:szCs w:val="24"/>
          <w:lang w:val="pt-BR"/>
        </w:rPr>
      </w:pPr>
    </w:p>
    <w:p w14:paraId="42913F3C" w14:textId="77777777" w:rsidR="00465C0B" w:rsidRPr="000079EF" w:rsidRDefault="00465C0B" w:rsidP="00465C0B">
      <w:pPr>
        <w:adjustRightInd w:val="0"/>
        <w:jc w:val="both"/>
        <w:rPr>
          <w:sz w:val="24"/>
          <w:szCs w:val="24"/>
          <w:lang w:val="pt-BR"/>
        </w:rPr>
      </w:pPr>
      <w:proofErr w:type="gramStart"/>
      <w:r w:rsidRPr="000079EF">
        <w:rPr>
          <w:b/>
          <w:bCs/>
          <w:sz w:val="24"/>
          <w:szCs w:val="24"/>
          <w:lang w:val="pt-BR"/>
        </w:rPr>
        <w:t>4</w:t>
      </w:r>
      <w:proofErr w:type="gramEnd"/>
      <w:r w:rsidRPr="000079EF">
        <w:rPr>
          <w:b/>
          <w:bCs/>
          <w:sz w:val="24"/>
          <w:szCs w:val="24"/>
          <w:lang w:val="pt-BR"/>
        </w:rPr>
        <w:t>)</w:t>
      </w:r>
      <w:r w:rsidRPr="000079EF">
        <w:rPr>
          <w:sz w:val="24"/>
          <w:szCs w:val="24"/>
          <w:lang w:val="pt-BR"/>
        </w:rPr>
        <w:t xml:space="preserve"> QUE tem conhecimento dos produtos para os quais solicita credenciamento e que os fornecerá de forma satisfatória; </w:t>
      </w:r>
    </w:p>
    <w:p w14:paraId="5933B730" w14:textId="77777777" w:rsidR="00465C0B" w:rsidRPr="000079EF" w:rsidRDefault="00465C0B" w:rsidP="00465C0B">
      <w:pPr>
        <w:adjustRightInd w:val="0"/>
        <w:jc w:val="both"/>
        <w:rPr>
          <w:sz w:val="24"/>
          <w:szCs w:val="24"/>
          <w:lang w:val="pt-BR"/>
        </w:rPr>
      </w:pPr>
    </w:p>
    <w:p w14:paraId="300796D6" w14:textId="77777777" w:rsidR="00465C0B" w:rsidRPr="000079EF" w:rsidRDefault="00465C0B" w:rsidP="00465C0B">
      <w:pPr>
        <w:adjustRightInd w:val="0"/>
        <w:jc w:val="both"/>
        <w:rPr>
          <w:sz w:val="24"/>
          <w:szCs w:val="24"/>
          <w:lang w:val="pt-BR"/>
        </w:rPr>
      </w:pPr>
      <w:proofErr w:type="gramStart"/>
      <w:r w:rsidRPr="000079EF">
        <w:rPr>
          <w:b/>
          <w:bCs/>
          <w:sz w:val="24"/>
          <w:szCs w:val="24"/>
          <w:lang w:val="pt-BR"/>
        </w:rPr>
        <w:t>5</w:t>
      </w:r>
      <w:proofErr w:type="gramEnd"/>
      <w:r w:rsidRPr="000079EF">
        <w:rPr>
          <w:b/>
          <w:bCs/>
          <w:sz w:val="24"/>
          <w:szCs w:val="24"/>
          <w:lang w:val="pt-BR"/>
        </w:rPr>
        <w:t>)</w:t>
      </w:r>
      <w:r w:rsidRPr="000079EF">
        <w:rPr>
          <w:sz w:val="24"/>
          <w:szCs w:val="24"/>
          <w:lang w:val="pt-BR"/>
        </w:rPr>
        <w:t xml:space="preserve"> QUE tem conhecimento das formas de seleção e convocação para o fornecimento, bem como das formas e condições de pagamento; </w:t>
      </w:r>
    </w:p>
    <w:p w14:paraId="2E3266E3" w14:textId="77777777" w:rsidR="00465C0B" w:rsidRPr="000079EF" w:rsidRDefault="00465C0B" w:rsidP="00465C0B">
      <w:pPr>
        <w:adjustRightInd w:val="0"/>
        <w:jc w:val="both"/>
        <w:rPr>
          <w:sz w:val="24"/>
          <w:szCs w:val="24"/>
          <w:lang w:val="pt-BR"/>
        </w:rPr>
      </w:pPr>
    </w:p>
    <w:p w14:paraId="5EA1CF74" w14:textId="77777777" w:rsidR="00465C0B" w:rsidRPr="000079EF" w:rsidRDefault="00465C0B" w:rsidP="00465C0B">
      <w:pPr>
        <w:adjustRightInd w:val="0"/>
        <w:jc w:val="both"/>
        <w:rPr>
          <w:sz w:val="24"/>
          <w:szCs w:val="24"/>
          <w:lang w:val="pt-BR"/>
        </w:rPr>
      </w:pPr>
      <w:proofErr w:type="gramStart"/>
      <w:r w:rsidRPr="000079EF">
        <w:rPr>
          <w:b/>
          <w:bCs/>
          <w:sz w:val="24"/>
          <w:szCs w:val="24"/>
          <w:lang w:val="pt-BR"/>
        </w:rPr>
        <w:t>6</w:t>
      </w:r>
      <w:proofErr w:type="gramEnd"/>
      <w:r w:rsidRPr="000079EF">
        <w:rPr>
          <w:b/>
          <w:bCs/>
          <w:sz w:val="24"/>
          <w:szCs w:val="24"/>
          <w:lang w:val="pt-BR"/>
        </w:rPr>
        <w:t>)</w:t>
      </w:r>
      <w:r w:rsidRPr="000079EF">
        <w:rPr>
          <w:sz w:val="24"/>
          <w:szCs w:val="24"/>
          <w:lang w:val="pt-BR"/>
        </w:rPr>
        <w:t xml:space="preserve"> QUE concorda e aceita em fornecer os produtos para os quais se credencia pelos preços estipulados na Tabela de Valores prevista no Anexo I – Termo de Referência; </w:t>
      </w:r>
    </w:p>
    <w:p w14:paraId="00A08FCD" w14:textId="77777777" w:rsidR="00465C0B" w:rsidRPr="000079EF" w:rsidRDefault="00465C0B" w:rsidP="00465C0B">
      <w:pPr>
        <w:adjustRightInd w:val="0"/>
        <w:jc w:val="both"/>
        <w:rPr>
          <w:sz w:val="24"/>
          <w:szCs w:val="24"/>
          <w:lang w:val="pt-BR"/>
        </w:rPr>
      </w:pPr>
    </w:p>
    <w:p w14:paraId="2AB96C36" w14:textId="77777777" w:rsidR="00465C0B" w:rsidRPr="00315F99" w:rsidRDefault="00465C0B" w:rsidP="00465C0B">
      <w:pPr>
        <w:adjustRightInd w:val="0"/>
        <w:jc w:val="both"/>
        <w:rPr>
          <w:color w:val="FF0000"/>
          <w:sz w:val="24"/>
          <w:szCs w:val="24"/>
          <w:lang w:val="pt-BR"/>
        </w:rPr>
      </w:pPr>
      <w:proofErr w:type="gramStart"/>
      <w:r w:rsidRPr="000079EF">
        <w:rPr>
          <w:b/>
          <w:bCs/>
          <w:sz w:val="24"/>
          <w:szCs w:val="24"/>
          <w:lang w:val="pt-BR"/>
        </w:rPr>
        <w:t>7</w:t>
      </w:r>
      <w:proofErr w:type="gramEnd"/>
      <w:r w:rsidRPr="000079EF">
        <w:rPr>
          <w:b/>
          <w:bCs/>
          <w:sz w:val="24"/>
          <w:szCs w:val="24"/>
          <w:lang w:val="pt-BR"/>
        </w:rPr>
        <w:t>)</w:t>
      </w:r>
      <w:r w:rsidRPr="000079EF">
        <w:rPr>
          <w:sz w:val="24"/>
          <w:szCs w:val="24"/>
          <w:lang w:val="pt-BR"/>
        </w:rPr>
        <w:t xml:space="preserve"> QUE dispõe ou disporá, quando da convocação, de </w:t>
      </w:r>
      <w:r w:rsidRPr="001800C9">
        <w:rPr>
          <w:sz w:val="24"/>
          <w:szCs w:val="24"/>
          <w:lang w:val="pt-BR"/>
        </w:rPr>
        <w:t>EPIs - Equipamento de Proteção Individual, demais equipamentos e materiais apropriados para o fornecimento e que os manterá em condições adequadas de uso, respeitando as normas e regulamentos</w:t>
      </w:r>
      <w:r w:rsidRPr="000079EF">
        <w:rPr>
          <w:sz w:val="24"/>
          <w:szCs w:val="24"/>
          <w:lang w:val="pt-BR"/>
        </w:rPr>
        <w:t xml:space="preserve"> aplicáveis;</w:t>
      </w:r>
      <w:r w:rsidR="00315F99">
        <w:rPr>
          <w:sz w:val="24"/>
          <w:szCs w:val="24"/>
          <w:lang w:val="pt-BR"/>
        </w:rPr>
        <w:t xml:space="preserve"> </w:t>
      </w:r>
    </w:p>
    <w:p w14:paraId="26792B10" w14:textId="77777777" w:rsidR="00465C0B" w:rsidRPr="00315F99" w:rsidRDefault="00465C0B" w:rsidP="00465C0B">
      <w:pPr>
        <w:jc w:val="both"/>
        <w:rPr>
          <w:color w:val="FF0000"/>
          <w:sz w:val="24"/>
          <w:szCs w:val="24"/>
          <w:lang w:val="pt-BR"/>
        </w:rPr>
      </w:pPr>
    </w:p>
    <w:p w14:paraId="1175C2D2" w14:textId="3339F134" w:rsidR="00465C0B" w:rsidRPr="000079EF" w:rsidRDefault="00465C0B" w:rsidP="00465C0B">
      <w:pPr>
        <w:jc w:val="center"/>
        <w:rPr>
          <w:sz w:val="24"/>
          <w:szCs w:val="24"/>
          <w:lang w:val="pt-BR"/>
        </w:rPr>
      </w:pPr>
      <w:r w:rsidRPr="000079EF">
        <w:rPr>
          <w:sz w:val="24"/>
          <w:szCs w:val="24"/>
          <w:lang w:val="pt-BR"/>
        </w:rPr>
        <w:t xml:space="preserve">Local _____de __________________ </w:t>
      </w:r>
      <w:proofErr w:type="spellStart"/>
      <w:r w:rsidRPr="000079EF">
        <w:rPr>
          <w:sz w:val="24"/>
          <w:szCs w:val="24"/>
          <w:lang w:val="pt-BR"/>
        </w:rPr>
        <w:t>de</w:t>
      </w:r>
      <w:proofErr w:type="spellEnd"/>
      <w:r w:rsidRPr="000079EF">
        <w:rPr>
          <w:sz w:val="24"/>
          <w:szCs w:val="24"/>
          <w:lang w:val="pt-BR"/>
        </w:rPr>
        <w:t xml:space="preserve"> 202</w:t>
      </w:r>
      <w:r w:rsidR="00CD4C18">
        <w:rPr>
          <w:sz w:val="24"/>
          <w:szCs w:val="24"/>
          <w:lang w:val="pt-BR"/>
        </w:rPr>
        <w:t>6</w:t>
      </w:r>
      <w:r w:rsidRPr="000079EF">
        <w:rPr>
          <w:sz w:val="24"/>
          <w:szCs w:val="24"/>
          <w:lang w:val="pt-BR"/>
        </w:rPr>
        <w:t>.</w:t>
      </w:r>
    </w:p>
    <w:p w14:paraId="6DBF9E62" w14:textId="77777777" w:rsidR="00465C0B" w:rsidRPr="000079EF" w:rsidRDefault="00465C0B" w:rsidP="00465C0B">
      <w:pPr>
        <w:jc w:val="center"/>
        <w:rPr>
          <w:sz w:val="24"/>
          <w:szCs w:val="24"/>
          <w:lang w:val="pt-BR"/>
        </w:rPr>
      </w:pPr>
    </w:p>
    <w:p w14:paraId="6B2BFE9C" w14:textId="77777777" w:rsidR="00465C0B" w:rsidRPr="000079EF" w:rsidRDefault="00465C0B" w:rsidP="00465C0B">
      <w:pPr>
        <w:jc w:val="center"/>
        <w:rPr>
          <w:sz w:val="24"/>
          <w:szCs w:val="24"/>
          <w:lang w:val="pt-BR"/>
        </w:rPr>
      </w:pPr>
      <w:r w:rsidRPr="000079EF">
        <w:rPr>
          <w:sz w:val="24"/>
          <w:szCs w:val="24"/>
          <w:lang w:val="pt-BR"/>
        </w:rPr>
        <w:t xml:space="preserve"> ________________________________________ </w:t>
      </w:r>
    </w:p>
    <w:p w14:paraId="11D3A993" w14:textId="77777777" w:rsidR="00465C0B" w:rsidRPr="000079EF" w:rsidRDefault="00465C0B" w:rsidP="00465C0B">
      <w:pPr>
        <w:jc w:val="center"/>
        <w:rPr>
          <w:sz w:val="24"/>
          <w:szCs w:val="24"/>
          <w:lang w:val="pt-BR"/>
        </w:rPr>
      </w:pPr>
      <w:r w:rsidRPr="000079EF">
        <w:rPr>
          <w:sz w:val="24"/>
          <w:szCs w:val="24"/>
          <w:lang w:val="pt-BR"/>
        </w:rPr>
        <w:t xml:space="preserve">PROPONENTE INTERESSADO </w:t>
      </w:r>
    </w:p>
    <w:p w14:paraId="001D2C78" w14:textId="28F5DE62" w:rsidR="00465C0B" w:rsidRPr="000079EF" w:rsidRDefault="00465C0B" w:rsidP="00465C0B">
      <w:pPr>
        <w:jc w:val="center"/>
        <w:rPr>
          <w:sz w:val="24"/>
          <w:szCs w:val="24"/>
          <w:lang w:val="pt-BR"/>
        </w:rPr>
      </w:pPr>
      <w:r w:rsidRPr="000079EF">
        <w:rPr>
          <w:sz w:val="24"/>
          <w:szCs w:val="24"/>
          <w:lang w:val="pt-BR"/>
        </w:rPr>
        <w:t xml:space="preserve"> </w:t>
      </w:r>
      <w:r w:rsidR="00B671A7">
        <w:rPr>
          <w:sz w:val="24"/>
          <w:szCs w:val="24"/>
          <w:lang w:val="pt-BR"/>
        </w:rPr>
        <w:t>CNPJ</w:t>
      </w:r>
      <w:r w:rsidRPr="000079EF">
        <w:rPr>
          <w:sz w:val="24"/>
          <w:szCs w:val="24"/>
          <w:lang w:val="pt-BR"/>
        </w:rPr>
        <w:t xml:space="preserve"> ASSINATURA</w:t>
      </w:r>
    </w:p>
    <w:p w14:paraId="7A3FB6AE" w14:textId="77777777" w:rsidR="00465C0B" w:rsidRPr="000079EF" w:rsidRDefault="00465C0B" w:rsidP="00465C0B">
      <w:pPr>
        <w:rPr>
          <w:b/>
          <w:sz w:val="24"/>
          <w:szCs w:val="24"/>
          <w:lang w:val="pt-BR"/>
        </w:rPr>
      </w:pPr>
    </w:p>
    <w:p w14:paraId="79502F2A" w14:textId="77777777" w:rsidR="00793F97" w:rsidRPr="000079EF" w:rsidRDefault="00793F97" w:rsidP="00465C0B">
      <w:pPr>
        <w:jc w:val="center"/>
        <w:rPr>
          <w:b/>
          <w:sz w:val="24"/>
          <w:szCs w:val="24"/>
          <w:lang w:val="pt-BR"/>
        </w:rPr>
      </w:pPr>
    </w:p>
    <w:p w14:paraId="142E5386" w14:textId="77777777" w:rsidR="00793F97" w:rsidRPr="000079EF" w:rsidRDefault="00793F97" w:rsidP="00465C0B">
      <w:pPr>
        <w:jc w:val="center"/>
        <w:rPr>
          <w:b/>
          <w:sz w:val="24"/>
          <w:szCs w:val="24"/>
          <w:lang w:val="pt-BR"/>
        </w:rPr>
      </w:pPr>
    </w:p>
    <w:p w14:paraId="5046F97F" w14:textId="77777777" w:rsidR="00793F97" w:rsidRDefault="00793F97" w:rsidP="00465C0B">
      <w:pPr>
        <w:jc w:val="center"/>
        <w:rPr>
          <w:b/>
          <w:sz w:val="24"/>
          <w:szCs w:val="24"/>
          <w:lang w:val="pt-BR"/>
        </w:rPr>
      </w:pPr>
    </w:p>
    <w:p w14:paraId="4DDE515B" w14:textId="77777777" w:rsidR="0050162D" w:rsidRDefault="0050162D" w:rsidP="00465C0B">
      <w:pPr>
        <w:jc w:val="center"/>
        <w:rPr>
          <w:b/>
          <w:sz w:val="24"/>
          <w:szCs w:val="24"/>
          <w:lang w:val="pt-BR"/>
        </w:rPr>
      </w:pPr>
    </w:p>
    <w:p w14:paraId="64E3F031" w14:textId="77777777" w:rsidR="0050162D" w:rsidRDefault="0050162D" w:rsidP="00465C0B">
      <w:pPr>
        <w:jc w:val="center"/>
        <w:rPr>
          <w:b/>
          <w:sz w:val="24"/>
          <w:szCs w:val="24"/>
          <w:lang w:val="pt-BR"/>
        </w:rPr>
      </w:pPr>
    </w:p>
    <w:p w14:paraId="1782635E" w14:textId="77777777" w:rsidR="0050162D" w:rsidRDefault="0050162D" w:rsidP="00465C0B">
      <w:pPr>
        <w:jc w:val="center"/>
        <w:rPr>
          <w:b/>
          <w:sz w:val="24"/>
          <w:szCs w:val="24"/>
          <w:lang w:val="pt-BR"/>
        </w:rPr>
      </w:pPr>
    </w:p>
    <w:p w14:paraId="002ABF48" w14:textId="77777777" w:rsidR="0050162D" w:rsidRDefault="0050162D" w:rsidP="00465C0B">
      <w:pPr>
        <w:jc w:val="center"/>
        <w:rPr>
          <w:b/>
          <w:sz w:val="24"/>
          <w:szCs w:val="24"/>
          <w:lang w:val="pt-BR"/>
        </w:rPr>
      </w:pPr>
    </w:p>
    <w:p w14:paraId="02F8CE21" w14:textId="77777777" w:rsidR="0050162D" w:rsidRDefault="0050162D" w:rsidP="00465C0B">
      <w:pPr>
        <w:jc w:val="center"/>
        <w:rPr>
          <w:b/>
          <w:sz w:val="24"/>
          <w:szCs w:val="24"/>
          <w:lang w:val="pt-BR"/>
        </w:rPr>
      </w:pPr>
    </w:p>
    <w:p w14:paraId="1E087879" w14:textId="77777777" w:rsidR="007B47C3" w:rsidRDefault="007B47C3" w:rsidP="00465C0B">
      <w:pPr>
        <w:jc w:val="center"/>
        <w:rPr>
          <w:b/>
          <w:sz w:val="24"/>
          <w:szCs w:val="24"/>
          <w:lang w:val="pt-BR"/>
        </w:rPr>
      </w:pPr>
    </w:p>
    <w:p w14:paraId="6C5B28E5" w14:textId="77777777" w:rsidR="00E64EDB" w:rsidRDefault="00E64EDB" w:rsidP="00465C0B">
      <w:pPr>
        <w:jc w:val="center"/>
        <w:rPr>
          <w:b/>
          <w:sz w:val="24"/>
          <w:szCs w:val="24"/>
          <w:lang w:val="pt-BR"/>
        </w:rPr>
      </w:pPr>
    </w:p>
    <w:p w14:paraId="46026973" w14:textId="77777777" w:rsidR="001800C9" w:rsidRDefault="001800C9" w:rsidP="00465C0B">
      <w:pPr>
        <w:jc w:val="center"/>
        <w:rPr>
          <w:b/>
          <w:sz w:val="24"/>
          <w:szCs w:val="24"/>
          <w:lang w:val="pt-BR"/>
        </w:rPr>
      </w:pPr>
    </w:p>
    <w:p w14:paraId="629F2E90" w14:textId="77777777" w:rsidR="00465C0B" w:rsidRPr="00315F99" w:rsidRDefault="00465C0B" w:rsidP="00465C0B">
      <w:pPr>
        <w:jc w:val="center"/>
        <w:rPr>
          <w:b/>
          <w:lang w:val="pt-BR"/>
        </w:rPr>
      </w:pPr>
      <w:r w:rsidRPr="00315F99">
        <w:rPr>
          <w:b/>
          <w:lang w:val="pt-BR"/>
        </w:rPr>
        <w:lastRenderedPageBreak/>
        <w:t xml:space="preserve">ANEXO IV </w:t>
      </w:r>
    </w:p>
    <w:p w14:paraId="0FCA231B" w14:textId="77777777" w:rsidR="00465C0B" w:rsidRPr="00315F99" w:rsidRDefault="00465C0B" w:rsidP="00465C0B">
      <w:pPr>
        <w:jc w:val="center"/>
        <w:rPr>
          <w:b/>
          <w:lang w:val="pt-BR"/>
        </w:rPr>
      </w:pPr>
      <w:r w:rsidRPr="00315F99">
        <w:rPr>
          <w:b/>
          <w:lang w:val="pt-BR"/>
        </w:rPr>
        <w:t xml:space="preserve"> MINUTA DO TERMO DE CREDENCIAMENTO/CONTRATO.</w:t>
      </w:r>
    </w:p>
    <w:p w14:paraId="58B17FA6" w14:textId="77777777" w:rsidR="00465C0B" w:rsidRPr="00315F99" w:rsidRDefault="00465C0B" w:rsidP="00465C0B">
      <w:pPr>
        <w:rPr>
          <w:lang w:val="pt-BR"/>
        </w:rPr>
      </w:pPr>
    </w:p>
    <w:p w14:paraId="2C7AF007" w14:textId="3BE4A71E" w:rsidR="00465C0B" w:rsidRPr="00315F99" w:rsidRDefault="00465C0B" w:rsidP="004521C3">
      <w:pPr>
        <w:ind w:left="5529"/>
        <w:jc w:val="both"/>
        <w:rPr>
          <w:b/>
          <w:lang w:val="pt-BR"/>
        </w:rPr>
      </w:pPr>
      <w:r w:rsidRPr="00315F99">
        <w:rPr>
          <w:b/>
          <w:bCs/>
          <w:lang w:val="pt-BR"/>
        </w:rPr>
        <w:t xml:space="preserve">TERMO DE PRESTAÇÃO DE </w:t>
      </w:r>
      <w:r w:rsidR="004521C3" w:rsidRPr="00315F99">
        <w:rPr>
          <w:b/>
          <w:bCs/>
          <w:lang w:val="pt-BR"/>
        </w:rPr>
        <w:t>SERVIÇOS</w:t>
      </w:r>
      <w:r w:rsidRPr="00315F99">
        <w:rPr>
          <w:b/>
          <w:bCs/>
          <w:lang w:val="pt-BR"/>
        </w:rPr>
        <w:t xml:space="preserve"> QUE ENTRE SI CELEBRAM </w:t>
      </w:r>
      <w:r w:rsidR="00594E2C">
        <w:rPr>
          <w:b/>
          <w:bCs/>
          <w:lang w:val="pt-BR"/>
        </w:rPr>
        <w:t xml:space="preserve">O </w:t>
      </w:r>
      <w:r w:rsidR="00594E2C" w:rsidRPr="00594E2C">
        <w:rPr>
          <w:b/>
          <w:bCs/>
          <w:lang w:val="pt-BR"/>
        </w:rPr>
        <w:t>CONSÓRCIO PÚBLICO INTERFEDERATIVO DE SAÚDE DA REGIÃO DE SANTO ANTÔNIO DE JESUS E CRUZ DAS ALMAS, BAHIA - RECONVALE</w:t>
      </w:r>
      <w:r w:rsidR="006C3BCE" w:rsidRPr="00315F99">
        <w:rPr>
          <w:b/>
          <w:bCs/>
          <w:lang w:val="pt-BR"/>
        </w:rPr>
        <w:t xml:space="preserve"> </w:t>
      </w:r>
      <w:r w:rsidRPr="00315F99">
        <w:rPr>
          <w:b/>
          <w:bCs/>
          <w:lang w:val="pt-BR"/>
        </w:rPr>
        <w:t xml:space="preserve">E A </w:t>
      </w:r>
      <w:proofErr w:type="gramStart"/>
      <w:r w:rsidRPr="001800C9">
        <w:rPr>
          <w:b/>
          <w:bCs/>
          <w:lang w:val="pt-BR"/>
        </w:rPr>
        <w:t>XXXXXXXXXXXXXXXXXXXX</w:t>
      </w:r>
      <w:proofErr w:type="gramEnd"/>
    </w:p>
    <w:p w14:paraId="03570587" w14:textId="77777777" w:rsidR="00465C0B" w:rsidRPr="00315F99" w:rsidRDefault="00465C0B" w:rsidP="00465C0B">
      <w:pPr>
        <w:jc w:val="both"/>
        <w:rPr>
          <w:bCs/>
          <w:lang w:val="pt-BR"/>
        </w:rPr>
      </w:pPr>
    </w:p>
    <w:p w14:paraId="3C7BBC5F" w14:textId="77777777" w:rsidR="00465C0B" w:rsidRPr="00315F99" w:rsidRDefault="00465C0B" w:rsidP="00465C0B">
      <w:pPr>
        <w:jc w:val="both"/>
        <w:rPr>
          <w:bCs/>
          <w:lang w:val="pt-BR"/>
        </w:rPr>
      </w:pPr>
    </w:p>
    <w:p w14:paraId="71F6686B" w14:textId="6AC1BB4F" w:rsidR="00465C0B" w:rsidRPr="00315F99" w:rsidRDefault="00594E2C" w:rsidP="00465C0B">
      <w:pPr>
        <w:jc w:val="both"/>
        <w:rPr>
          <w:shd w:val="clear" w:color="auto" w:fill="FFFFFF"/>
          <w:lang w:val="pt-BR" w:eastAsia="ar-SA"/>
        </w:rPr>
      </w:pPr>
      <w:r w:rsidRPr="00594E2C">
        <w:rPr>
          <w:b/>
          <w:color w:val="000000"/>
          <w:lang w:val="pt-BR"/>
        </w:rPr>
        <w:t>O CONSÓRCIO PÚBLICO INTERFEDERATIVO DE SAÚDE DA REGIÃO DE SANTO ANTÔNIO DE JESUS E CRUZ DAS ALMAS, BAHIA - RECONVALE</w:t>
      </w:r>
      <w:r w:rsidRPr="00594E2C">
        <w:rPr>
          <w:color w:val="000000"/>
          <w:lang w:val="pt-BR"/>
        </w:rPr>
        <w:t>, pessoa jurídica de direito público, inscrito no CNPJ: 29.551.521/</w:t>
      </w:r>
      <w:proofErr w:type="gramStart"/>
      <w:r w:rsidRPr="00594E2C">
        <w:rPr>
          <w:color w:val="000000"/>
          <w:lang w:val="pt-BR"/>
        </w:rPr>
        <w:t>0001-19, com sede na Av. Barros e Almeida, 452, 1° Andar</w:t>
      </w:r>
      <w:proofErr w:type="gramEnd"/>
      <w:r w:rsidRPr="00594E2C">
        <w:rPr>
          <w:color w:val="000000"/>
          <w:lang w:val="pt-BR"/>
        </w:rPr>
        <w:t xml:space="preserve"> Centro - Santo Antônio de Jesus - BA- CEP: 44.430-108, doravante denominada CONTRATANTE, neste ato representado pelo Presidente o </w:t>
      </w:r>
      <w:proofErr w:type="spellStart"/>
      <w:r w:rsidRPr="00594E2C">
        <w:rPr>
          <w:color w:val="000000"/>
          <w:lang w:val="pt-BR"/>
        </w:rPr>
        <w:t>Sr</w:t>
      </w:r>
      <w:proofErr w:type="spellEnd"/>
      <w:r w:rsidRPr="00594E2C">
        <w:rPr>
          <w:color w:val="000000"/>
          <w:lang w:val="pt-BR"/>
        </w:rPr>
        <w:t xml:space="preserve"> PEDRO ANDRÉ BRAZ SILVA SANTANA, brasileiro, casado, empresário, portador da Cédula de Identidade nº 157****-SSP/BA e CPF nº 067.***.***-40, residente e domiciliado n</w:t>
      </w:r>
      <w:r w:rsidR="0033133E">
        <w:rPr>
          <w:color w:val="000000"/>
          <w:lang w:val="pt-BR"/>
        </w:rPr>
        <w:t>o</w:t>
      </w:r>
      <w:r w:rsidRPr="00594E2C">
        <w:rPr>
          <w:color w:val="000000"/>
          <w:lang w:val="pt-BR"/>
        </w:rPr>
        <w:t xml:space="preserve"> Município de Cabaceiras do Paraguaçu/BA, </w:t>
      </w:r>
      <w:r>
        <w:rPr>
          <w:color w:val="000000"/>
          <w:lang w:val="pt-BR"/>
        </w:rPr>
        <w:t xml:space="preserve">doravante denominado </w:t>
      </w:r>
      <w:r w:rsidR="00465C0B" w:rsidRPr="00315F99">
        <w:rPr>
          <w:b/>
          <w:bCs/>
          <w:lang w:val="pt-BR"/>
        </w:rPr>
        <w:t>CREDENCIANTE</w:t>
      </w:r>
      <w:r w:rsidR="00465C0B" w:rsidRPr="00315F99">
        <w:rPr>
          <w:lang w:val="pt-BR"/>
        </w:rPr>
        <w:t xml:space="preserve">, e, de </w:t>
      </w:r>
      <w:r w:rsidR="00465C0B" w:rsidRPr="001800C9">
        <w:rPr>
          <w:lang w:val="pt-BR"/>
        </w:rPr>
        <w:t xml:space="preserve">outro lado, a empresa </w:t>
      </w:r>
      <w:proofErr w:type="spellStart"/>
      <w:r w:rsidR="00465C0B" w:rsidRPr="001800C9">
        <w:rPr>
          <w:lang w:val="pt-BR"/>
        </w:rPr>
        <w:t>xxxxxxxxxxxx</w:t>
      </w:r>
      <w:proofErr w:type="spellEnd"/>
      <w:r w:rsidR="00465C0B" w:rsidRPr="001800C9">
        <w:rPr>
          <w:lang w:val="pt-BR"/>
        </w:rPr>
        <w:t xml:space="preserve">, pessoa jurídica de direito privado, inscrita no CNPJ/MF sob o nº </w:t>
      </w:r>
      <w:proofErr w:type="spellStart"/>
      <w:r w:rsidR="00465C0B" w:rsidRPr="001800C9">
        <w:rPr>
          <w:lang w:val="pt-BR"/>
        </w:rPr>
        <w:t>xxxxxxxxxxxxx</w:t>
      </w:r>
      <w:proofErr w:type="spellEnd"/>
      <w:r w:rsidR="00465C0B" w:rsidRPr="001800C9">
        <w:rPr>
          <w:lang w:val="pt-BR"/>
        </w:rPr>
        <w:t xml:space="preserve">, com sede à Rua </w:t>
      </w:r>
      <w:proofErr w:type="spellStart"/>
      <w:r w:rsidR="00465C0B" w:rsidRPr="001800C9">
        <w:rPr>
          <w:lang w:val="pt-BR"/>
        </w:rPr>
        <w:t>xxxxx</w:t>
      </w:r>
      <w:proofErr w:type="spellEnd"/>
      <w:r w:rsidR="00465C0B" w:rsidRPr="001800C9">
        <w:rPr>
          <w:lang w:val="pt-BR"/>
        </w:rPr>
        <w:t xml:space="preserve">, nº </w:t>
      </w:r>
      <w:proofErr w:type="spellStart"/>
      <w:r w:rsidR="00465C0B" w:rsidRPr="001800C9">
        <w:rPr>
          <w:lang w:val="pt-BR"/>
        </w:rPr>
        <w:t>xxxxxx</w:t>
      </w:r>
      <w:proofErr w:type="spellEnd"/>
      <w:r w:rsidR="00465C0B" w:rsidRPr="001800C9">
        <w:rPr>
          <w:lang w:val="pt-BR"/>
        </w:rPr>
        <w:t xml:space="preserve">, </w:t>
      </w:r>
      <w:r>
        <w:rPr>
          <w:lang w:val="pt-BR"/>
        </w:rPr>
        <w:t xml:space="preserve">Bairro </w:t>
      </w:r>
      <w:proofErr w:type="spellStart"/>
      <w:r>
        <w:rPr>
          <w:lang w:val="pt-BR"/>
        </w:rPr>
        <w:t>xxxxx</w:t>
      </w:r>
      <w:proofErr w:type="spellEnd"/>
      <w:r>
        <w:rPr>
          <w:lang w:val="pt-BR"/>
        </w:rPr>
        <w:t xml:space="preserve">, Cidade, CEP </w:t>
      </w:r>
      <w:proofErr w:type="spellStart"/>
      <w:r>
        <w:rPr>
          <w:lang w:val="pt-BR"/>
        </w:rPr>
        <w:t>xxxxx</w:t>
      </w:r>
      <w:proofErr w:type="spellEnd"/>
      <w:r>
        <w:rPr>
          <w:lang w:val="pt-BR"/>
        </w:rPr>
        <w:t xml:space="preserve">, </w:t>
      </w:r>
      <w:r w:rsidR="00465C0B" w:rsidRPr="001800C9">
        <w:rPr>
          <w:lang w:val="pt-BR"/>
        </w:rPr>
        <w:t xml:space="preserve">doravante denominado de </w:t>
      </w:r>
      <w:r w:rsidR="00465C0B" w:rsidRPr="001800C9">
        <w:rPr>
          <w:b/>
          <w:bCs/>
          <w:lang w:val="pt-BR"/>
        </w:rPr>
        <w:t>CREDENCIADO</w:t>
      </w:r>
      <w:r w:rsidR="00465C0B" w:rsidRPr="001800C9">
        <w:rPr>
          <w:lang w:val="pt-BR"/>
        </w:rPr>
        <w:t xml:space="preserve">, neste ato representada por </w:t>
      </w:r>
      <w:proofErr w:type="spellStart"/>
      <w:r w:rsidR="00465C0B" w:rsidRPr="001800C9">
        <w:rPr>
          <w:lang w:val="pt-BR"/>
        </w:rPr>
        <w:t>xxxxxxxx</w:t>
      </w:r>
      <w:proofErr w:type="spellEnd"/>
      <w:r w:rsidR="00465C0B" w:rsidRPr="001800C9">
        <w:rPr>
          <w:lang w:val="pt-BR"/>
        </w:rPr>
        <w:t xml:space="preserve">, nacionalidade, profissão, portador da CI/RG nº </w:t>
      </w:r>
      <w:proofErr w:type="spellStart"/>
      <w:r w:rsidR="00465C0B" w:rsidRPr="001800C9">
        <w:rPr>
          <w:lang w:val="pt-BR"/>
        </w:rPr>
        <w:t>xxxxx</w:t>
      </w:r>
      <w:proofErr w:type="spellEnd"/>
      <w:r w:rsidR="00465C0B" w:rsidRPr="001800C9">
        <w:rPr>
          <w:lang w:val="pt-BR"/>
        </w:rPr>
        <w:t xml:space="preserve"> SSP/</w:t>
      </w:r>
      <w:proofErr w:type="spellStart"/>
      <w:r w:rsidR="00465C0B" w:rsidRPr="001800C9">
        <w:rPr>
          <w:lang w:val="pt-BR"/>
        </w:rPr>
        <w:t>xxxx</w:t>
      </w:r>
      <w:proofErr w:type="spellEnd"/>
      <w:r w:rsidR="00465C0B" w:rsidRPr="001800C9">
        <w:rPr>
          <w:lang w:val="pt-BR"/>
        </w:rPr>
        <w:t xml:space="preserve">, inscrito no CPF/MF sob o nº </w:t>
      </w:r>
      <w:proofErr w:type="spellStart"/>
      <w:r w:rsidR="00465C0B" w:rsidRPr="001800C9">
        <w:rPr>
          <w:lang w:val="pt-BR"/>
        </w:rPr>
        <w:t>xxxxx</w:t>
      </w:r>
      <w:proofErr w:type="spellEnd"/>
      <w:r w:rsidR="00465C0B" w:rsidRPr="001800C9">
        <w:rPr>
          <w:lang w:val="pt-BR"/>
        </w:rPr>
        <w:t xml:space="preserve">, acordam proceder ao presente contrato, nos termos da Inexigibilidade de Licitação nº </w:t>
      </w:r>
      <w:proofErr w:type="spellStart"/>
      <w:r w:rsidR="00465C0B" w:rsidRPr="001800C9">
        <w:rPr>
          <w:lang w:val="pt-BR"/>
        </w:rPr>
        <w:t>xxxx</w:t>
      </w:r>
      <w:proofErr w:type="spellEnd"/>
      <w:r w:rsidR="00465C0B" w:rsidRPr="001800C9">
        <w:rPr>
          <w:lang w:val="pt-BR"/>
        </w:rPr>
        <w:t>/202</w:t>
      </w:r>
      <w:r>
        <w:rPr>
          <w:lang w:val="pt-BR"/>
        </w:rPr>
        <w:t>6</w:t>
      </w:r>
      <w:r w:rsidR="00465C0B" w:rsidRPr="001800C9">
        <w:rPr>
          <w:lang w:val="pt-BR"/>
        </w:rPr>
        <w:t xml:space="preserve">, Edital de Credenciamento nº </w:t>
      </w:r>
      <w:r>
        <w:rPr>
          <w:lang w:val="pt-BR"/>
        </w:rPr>
        <w:t>001</w:t>
      </w:r>
      <w:r w:rsidR="00465C0B" w:rsidRPr="001800C9">
        <w:rPr>
          <w:lang w:val="pt-BR"/>
        </w:rPr>
        <w:t>/202</w:t>
      </w:r>
      <w:r>
        <w:rPr>
          <w:lang w:val="pt-BR"/>
        </w:rPr>
        <w:t>6</w:t>
      </w:r>
      <w:r w:rsidR="00465C0B" w:rsidRPr="001800C9">
        <w:rPr>
          <w:lang w:val="pt-BR"/>
        </w:rPr>
        <w:t>, atendendo as condições previstas na Lei Federal nº 14.133/2021, e mediante as cláusulas e condições a seguir estabelecidas.</w:t>
      </w:r>
    </w:p>
    <w:p w14:paraId="1510BDE5" w14:textId="77777777" w:rsidR="00465C0B" w:rsidRPr="00315F99" w:rsidRDefault="00465C0B" w:rsidP="00465C0B">
      <w:pPr>
        <w:jc w:val="both"/>
        <w:rPr>
          <w:shd w:val="clear" w:color="auto" w:fill="FFFFFF"/>
          <w:lang w:val="pt-BR" w:eastAsia="ar-SA"/>
        </w:rPr>
      </w:pPr>
    </w:p>
    <w:p w14:paraId="3E51B8C2" w14:textId="77777777" w:rsidR="00465C0B" w:rsidRPr="00315F99" w:rsidRDefault="00465C0B" w:rsidP="00465C0B">
      <w:pPr>
        <w:pBdr>
          <w:bottom w:val="single" w:sz="4" w:space="1" w:color="auto"/>
        </w:pBdr>
        <w:rPr>
          <w:b/>
          <w:iCs/>
          <w:lang w:val="pt-BR"/>
        </w:rPr>
      </w:pPr>
      <w:r w:rsidRPr="00315F99">
        <w:rPr>
          <w:b/>
          <w:iCs/>
          <w:lang w:val="pt-BR"/>
        </w:rPr>
        <w:t>CLÁUSULA PRIMEIRA – DO OBJETO</w:t>
      </w:r>
    </w:p>
    <w:p w14:paraId="6029B7A7" w14:textId="77777777" w:rsidR="00465C0B" w:rsidRPr="00315F99" w:rsidRDefault="00465C0B" w:rsidP="00465C0B">
      <w:pPr>
        <w:jc w:val="both"/>
        <w:rPr>
          <w:lang w:val="pt-BR"/>
        </w:rPr>
      </w:pPr>
      <w:r w:rsidRPr="00315F99">
        <w:rPr>
          <w:lang w:val="pt-BR"/>
        </w:rPr>
        <w:t xml:space="preserve">Pelo presente instrumento, credencia-se </w:t>
      </w:r>
      <w:r w:rsidR="006C3BCE" w:rsidRPr="00315F99">
        <w:rPr>
          <w:lang w:val="pt-BR"/>
        </w:rPr>
        <w:t xml:space="preserve">para </w:t>
      </w:r>
      <w:proofErr w:type="spellStart"/>
      <w:r w:rsidR="006C3BCE" w:rsidRPr="00315F99">
        <w:rPr>
          <w:lang w:val="pt-BR"/>
        </w:rPr>
        <w:t>xxxxxxxxxx</w:t>
      </w:r>
      <w:proofErr w:type="spellEnd"/>
      <w:r w:rsidR="006C3BCE" w:rsidRPr="00315F99">
        <w:rPr>
          <w:lang w:val="pt-BR"/>
        </w:rPr>
        <w:t>,</w:t>
      </w:r>
      <w:proofErr w:type="gramStart"/>
      <w:r w:rsidR="006C3BCE" w:rsidRPr="00315F99">
        <w:rPr>
          <w:lang w:val="pt-BR"/>
        </w:rPr>
        <w:t xml:space="preserve"> </w:t>
      </w:r>
      <w:r w:rsidRPr="00315F99">
        <w:rPr>
          <w:lang w:val="pt-BR"/>
        </w:rPr>
        <w:t xml:space="preserve"> </w:t>
      </w:r>
      <w:proofErr w:type="gramEnd"/>
      <w:r w:rsidRPr="00315F99">
        <w:rPr>
          <w:lang w:val="pt-BR"/>
        </w:rPr>
        <w:t xml:space="preserve">pelo Credenciado, de acordo com as especificações e detalhamentos,  transcritos abaixo: </w:t>
      </w:r>
    </w:p>
    <w:p w14:paraId="3B775EF4" w14:textId="77777777" w:rsidR="00465C0B" w:rsidRPr="00315F99" w:rsidRDefault="00465C0B" w:rsidP="00465C0B">
      <w:pPr>
        <w:jc w:val="both"/>
        <w:rPr>
          <w:lang w:val="pt-B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5"/>
        <w:gridCol w:w="5097"/>
        <w:gridCol w:w="1134"/>
        <w:gridCol w:w="2240"/>
      </w:tblGrid>
      <w:tr w:rsidR="00465C0B" w:rsidRPr="00315F99" w14:paraId="371193F2" w14:textId="77777777" w:rsidTr="004521C3">
        <w:tc>
          <w:tcPr>
            <w:tcW w:w="885" w:type="dxa"/>
            <w:vAlign w:val="center"/>
          </w:tcPr>
          <w:p w14:paraId="6D8295F2" w14:textId="77777777" w:rsidR="00465C0B" w:rsidRPr="00315F99" w:rsidRDefault="00465C0B" w:rsidP="00D87EFC">
            <w:pPr>
              <w:rPr>
                <w:b/>
                <w:bCs/>
                <w:color w:val="000000"/>
                <w:lang w:val="pt-BR"/>
              </w:rPr>
            </w:pPr>
          </w:p>
        </w:tc>
        <w:tc>
          <w:tcPr>
            <w:tcW w:w="5097" w:type="dxa"/>
            <w:vAlign w:val="center"/>
          </w:tcPr>
          <w:p w14:paraId="45BF66EA" w14:textId="77777777" w:rsidR="00465C0B" w:rsidRPr="00315F99" w:rsidRDefault="00465C0B" w:rsidP="00D87EFC">
            <w:pPr>
              <w:rPr>
                <w:b/>
                <w:bCs/>
                <w:color w:val="000000"/>
                <w:lang w:val="pt-BR"/>
              </w:rPr>
            </w:pPr>
          </w:p>
        </w:tc>
        <w:tc>
          <w:tcPr>
            <w:tcW w:w="1134" w:type="dxa"/>
            <w:vAlign w:val="center"/>
          </w:tcPr>
          <w:p w14:paraId="5ADBFE8A" w14:textId="77777777" w:rsidR="00465C0B" w:rsidRPr="00315F99" w:rsidRDefault="00465C0B" w:rsidP="00D87EFC">
            <w:pPr>
              <w:jc w:val="center"/>
              <w:rPr>
                <w:b/>
                <w:bCs/>
                <w:color w:val="000000"/>
                <w:lang w:val="pt-BR"/>
              </w:rPr>
            </w:pPr>
          </w:p>
        </w:tc>
        <w:tc>
          <w:tcPr>
            <w:tcW w:w="2240" w:type="dxa"/>
            <w:vAlign w:val="center"/>
          </w:tcPr>
          <w:p w14:paraId="44C0E4AD" w14:textId="77777777" w:rsidR="00465C0B" w:rsidRPr="00315F99" w:rsidRDefault="00465C0B" w:rsidP="00D87EFC">
            <w:pPr>
              <w:rPr>
                <w:b/>
                <w:bCs/>
                <w:color w:val="000000"/>
                <w:lang w:val="pt-BR"/>
              </w:rPr>
            </w:pPr>
          </w:p>
        </w:tc>
      </w:tr>
      <w:tr w:rsidR="00465C0B" w:rsidRPr="00315F99" w14:paraId="25EDE45D" w14:textId="77777777" w:rsidTr="004521C3">
        <w:tc>
          <w:tcPr>
            <w:tcW w:w="885" w:type="dxa"/>
            <w:vAlign w:val="center"/>
          </w:tcPr>
          <w:p w14:paraId="38656F40" w14:textId="77777777" w:rsidR="00465C0B" w:rsidRPr="00315F99" w:rsidRDefault="00465C0B" w:rsidP="00D87EFC">
            <w:pPr>
              <w:jc w:val="center"/>
              <w:rPr>
                <w:color w:val="000000"/>
                <w:lang w:val="pt-BR"/>
              </w:rPr>
            </w:pPr>
          </w:p>
        </w:tc>
        <w:tc>
          <w:tcPr>
            <w:tcW w:w="5097" w:type="dxa"/>
            <w:vAlign w:val="bottom"/>
          </w:tcPr>
          <w:p w14:paraId="2669B6E7" w14:textId="77777777" w:rsidR="00465C0B" w:rsidRPr="00315F99" w:rsidRDefault="00465C0B" w:rsidP="00D87EFC">
            <w:pPr>
              <w:rPr>
                <w:color w:val="000000"/>
                <w:lang w:val="pt-BR"/>
              </w:rPr>
            </w:pPr>
          </w:p>
        </w:tc>
        <w:tc>
          <w:tcPr>
            <w:tcW w:w="1134" w:type="dxa"/>
            <w:vAlign w:val="center"/>
          </w:tcPr>
          <w:p w14:paraId="409A8ECA" w14:textId="77777777" w:rsidR="00465C0B" w:rsidRPr="00315F99" w:rsidRDefault="00465C0B" w:rsidP="00D87EFC">
            <w:pPr>
              <w:jc w:val="center"/>
              <w:rPr>
                <w:color w:val="000000"/>
                <w:lang w:val="pt-BR"/>
              </w:rPr>
            </w:pPr>
          </w:p>
        </w:tc>
        <w:tc>
          <w:tcPr>
            <w:tcW w:w="2240" w:type="dxa"/>
            <w:vAlign w:val="center"/>
          </w:tcPr>
          <w:p w14:paraId="0464B12E" w14:textId="77777777" w:rsidR="00465C0B" w:rsidRPr="00315F99" w:rsidRDefault="00465C0B" w:rsidP="00D87EFC">
            <w:pPr>
              <w:jc w:val="center"/>
              <w:rPr>
                <w:color w:val="000000"/>
                <w:lang w:val="pt-BR"/>
              </w:rPr>
            </w:pPr>
          </w:p>
        </w:tc>
      </w:tr>
      <w:tr w:rsidR="00465C0B" w:rsidRPr="00315F99" w14:paraId="0926626C" w14:textId="77777777" w:rsidTr="004521C3">
        <w:tc>
          <w:tcPr>
            <w:tcW w:w="885" w:type="dxa"/>
            <w:vAlign w:val="center"/>
          </w:tcPr>
          <w:p w14:paraId="325E9588" w14:textId="77777777" w:rsidR="00465C0B" w:rsidRPr="00315F99" w:rsidRDefault="00465C0B" w:rsidP="00D87EFC">
            <w:pPr>
              <w:jc w:val="center"/>
              <w:rPr>
                <w:color w:val="000000"/>
                <w:lang w:val="pt-BR"/>
              </w:rPr>
            </w:pPr>
          </w:p>
        </w:tc>
        <w:tc>
          <w:tcPr>
            <w:tcW w:w="5097" w:type="dxa"/>
            <w:vAlign w:val="bottom"/>
          </w:tcPr>
          <w:p w14:paraId="719B62C3" w14:textId="77777777" w:rsidR="00465C0B" w:rsidRPr="00315F99" w:rsidRDefault="00465C0B" w:rsidP="00D87EFC">
            <w:pPr>
              <w:rPr>
                <w:color w:val="000000"/>
                <w:lang w:val="pt-BR"/>
              </w:rPr>
            </w:pPr>
          </w:p>
        </w:tc>
        <w:tc>
          <w:tcPr>
            <w:tcW w:w="1134" w:type="dxa"/>
            <w:vAlign w:val="center"/>
          </w:tcPr>
          <w:p w14:paraId="7128C34E" w14:textId="77777777" w:rsidR="00465C0B" w:rsidRPr="00315F99" w:rsidRDefault="00465C0B" w:rsidP="00D87EFC">
            <w:pPr>
              <w:jc w:val="center"/>
              <w:rPr>
                <w:color w:val="000000"/>
                <w:lang w:val="pt-BR"/>
              </w:rPr>
            </w:pPr>
          </w:p>
        </w:tc>
        <w:tc>
          <w:tcPr>
            <w:tcW w:w="2240" w:type="dxa"/>
            <w:vAlign w:val="center"/>
          </w:tcPr>
          <w:p w14:paraId="43D979E7" w14:textId="77777777" w:rsidR="00465C0B" w:rsidRPr="00315F99" w:rsidRDefault="00465C0B" w:rsidP="00D87EFC">
            <w:pPr>
              <w:jc w:val="center"/>
              <w:rPr>
                <w:color w:val="000000"/>
                <w:lang w:val="pt-BR"/>
              </w:rPr>
            </w:pPr>
          </w:p>
        </w:tc>
      </w:tr>
      <w:tr w:rsidR="00465C0B" w:rsidRPr="00315F99" w14:paraId="34890B98" w14:textId="77777777" w:rsidTr="004521C3">
        <w:tc>
          <w:tcPr>
            <w:tcW w:w="885" w:type="dxa"/>
            <w:vAlign w:val="center"/>
          </w:tcPr>
          <w:p w14:paraId="209A71FF" w14:textId="77777777" w:rsidR="00465C0B" w:rsidRPr="00315F99" w:rsidRDefault="00465C0B" w:rsidP="00D87EFC">
            <w:pPr>
              <w:jc w:val="center"/>
              <w:rPr>
                <w:color w:val="000000"/>
                <w:lang w:val="pt-BR"/>
              </w:rPr>
            </w:pPr>
          </w:p>
        </w:tc>
        <w:tc>
          <w:tcPr>
            <w:tcW w:w="5097" w:type="dxa"/>
            <w:vAlign w:val="bottom"/>
          </w:tcPr>
          <w:p w14:paraId="60141648" w14:textId="77777777" w:rsidR="00465C0B" w:rsidRPr="00315F99" w:rsidRDefault="00465C0B" w:rsidP="00D87EFC">
            <w:pPr>
              <w:rPr>
                <w:color w:val="000000"/>
                <w:lang w:val="pt-BR"/>
              </w:rPr>
            </w:pPr>
          </w:p>
        </w:tc>
        <w:tc>
          <w:tcPr>
            <w:tcW w:w="1134" w:type="dxa"/>
            <w:vAlign w:val="center"/>
          </w:tcPr>
          <w:p w14:paraId="7DA7AF67" w14:textId="77777777" w:rsidR="00465C0B" w:rsidRPr="00315F99" w:rsidRDefault="00465C0B" w:rsidP="00D87EFC">
            <w:pPr>
              <w:jc w:val="center"/>
              <w:rPr>
                <w:color w:val="000000"/>
                <w:lang w:val="pt-BR"/>
              </w:rPr>
            </w:pPr>
          </w:p>
        </w:tc>
        <w:tc>
          <w:tcPr>
            <w:tcW w:w="2240" w:type="dxa"/>
            <w:vAlign w:val="center"/>
          </w:tcPr>
          <w:p w14:paraId="25010E29" w14:textId="77777777" w:rsidR="00465C0B" w:rsidRPr="00315F99" w:rsidRDefault="00465C0B" w:rsidP="00D87EFC">
            <w:pPr>
              <w:jc w:val="center"/>
              <w:rPr>
                <w:color w:val="000000"/>
                <w:lang w:val="pt-BR"/>
              </w:rPr>
            </w:pPr>
          </w:p>
        </w:tc>
      </w:tr>
      <w:tr w:rsidR="00465C0B" w:rsidRPr="00315F99" w14:paraId="7E8A5476" w14:textId="77777777" w:rsidTr="004521C3">
        <w:tc>
          <w:tcPr>
            <w:tcW w:w="885" w:type="dxa"/>
            <w:vAlign w:val="center"/>
          </w:tcPr>
          <w:p w14:paraId="088E91C0" w14:textId="77777777" w:rsidR="00465C0B" w:rsidRPr="00315F99" w:rsidRDefault="00465C0B" w:rsidP="00D87EFC">
            <w:pPr>
              <w:jc w:val="center"/>
              <w:rPr>
                <w:color w:val="000000"/>
                <w:lang w:val="pt-BR"/>
              </w:rPr>
            </w:pPr>
          </w:p>
        </w:tc>
        <w:tc>
          <w:tcPr>
            <w:tcW w:w="5097" w:type="dxa"/>
            <w:vAlign w:val="bottom"/>
          </w:tcPr>
          <w:p w14:paraId="607A29D2" w14:textId="77777777" w:rsidR="00465C0B" w:rsidRPr="00315F99" w:rsidRDefault="00465C0B" w:rsidP="00D87EFC">
            <w:pPr>
              <w:rPr>
                <w:color w:val="000000"/>
                <w:lang w:val="pt-BR"/>
              </w:rPr>
            </w:pPr>
          </w:p>
        </w:tc>
        <w:tc>
          <w:tcPr>
            <w:tcW w:w="1134" w:type="dxa"/>
            <w:vAlign w:val="center"/>
          </w:tcPr>
          <w:p w14:paraId="49A34A89" w14:textId="77777777" w:rsidR="00465C0B" w:rsidRPr="00315F99" w:rsidRDefault="00465C0B" w:rsidP="00D87EFC">
            <w:pPr>
              <w:jc w:val="center"/>
              <w:rPr>
                <w:color w:val="000000"/>
                <w:lang w:val="pt-BR"/>
              </w:rPr>
            </w:pPr>
          </w:p>
        </w:tc>
        <w:tc>
          <w:tcPr>
            <w:tcW w:w="2240" w:type="dxa"/>
            <w:vAlign w:val="center"/>
          </w:tcPr>
          <w:p w14:paraId="186F3D2B" w14:textId="77777777" w:rsidR="00465C0B" w:rsidRPr="00315F99" w:rsidRDefault="00465C0B" w:rsidP="00D87EFC">
            <w:pPr>
              <w:jc w:val="center"/>
              <w:rPr>
                <w:color w:val="000000"/>
                <w:lang w:val="pt-BR"/>
              </w:rPr>
            </w:pPr>
          </w:p>
        </w:tc>
      </w:tr>
      <w:tr w:rsidR="00465C0B" w:rsidRPr="00315F99" w14:paraId="0FFF257A" w14:textId="77777777" w:rsidTr="004521C3">
        <w:tc>
          <w:tcPr>
            <w:tcW w:w="885" w:type="dxa"/>
            <w:vAlign w:val="bottom"/>
          </w:tcPr>
          <w:p w14:paraId="1BD73BC4" w14:textId="77777777" w:rsidR="00465C0B" w:rsidRPr="00315F99" w:rsidRDefault="00465C0B" w:rsidP="00D87EFC">
            <w:pPr>
              <w:jc w:val="center"/>
              <w:rPr>
                <w:color w:val="000000"/>
                <w:lang w:val="pt-BR"/>
              </w:rPr>
            </w:pPr>
          </w:p>
        </w:tc>
        <w:tc>
          <w:tcPr>
            <w:tcW w:w="5097" w:type="dxa"/>
            <w:vAlign w:val="bottom"/>
          </w:tcPr>
          <w:p w14:paraId="2B1C7C49" w14:textId="77777777" w:rsidR="00465C0B" w:rsidRPr="00315F99" w:rsidRDefault="00465C0B" w:rsidP="00D87EFC">
            <w:pPr>
              <w:rPr>
                <w:color w:val="000000"/>
                <w:lang w:val="pt-BR"/>
              </w:rPr>
            </w:pPr>
          </w:p>
        </w:tc>
        <w:tc>
          <w:tcPr>
            <w:tcW w:w="1134" w:type="dxa"/>
            <w:vAlign w:val="bottom"/>
          </w:tcPr>
          <w:p w14:paraId="7ED8CB31" w14:textId="77777777" w:rsidR="00465C0B" w:rsidRPr="00315F99" w:rsidRDefault="00465C0B" w:rsidP="00D87EFC">
            <w:pPr>
              <w:jc w:val="center"/>
              <w:rPr>
                <w:color w:val="000000"/>
                <w:lang w:val="pt-BR"/>
              </w:rPr>
            </w:pPr>
          </w:p>
        </w:tc>
        <w:tc>
          <w:tcPr>
            <w:tcW w:w="2240" w:type="dxa"/>
            <w:vAlign w:val="bottom"/>
          </w:tcPr>
          <w:p w14:paraId="5DF80C5D" w14:textId="77777777" w:rsidR="00465C0B" w:rsidRPr="00315F99" w:rsidRDefault="00465C0B" w:rsidP="00D87EFC">
            <w:pPr>
              <w:jc w:val="center"/>
              <w:rPr>
                <w:color w:val="000000"/>
                <w:lang w:val="pt-BR"/>
              </w:rPr>
            </w:pPr>
          </w:p>
        </w:tc>
      </w:tr>
    </w:tbl>
    <w:p w14:paraId="4A4D7D0E" w14:textId="77777777" w:rsidR="00465C0B" w:rsidRPr="00315F99" w:rsidRDefault="00465C0B" w:rsidP="00465C0B">
      <w:pPr>
        <w:pBdr>
          <w:top w:val="nil"/>
          <w:left w:val="nil"/>
          <w:bottom w:val="nil"/>
          <w:right w:val="nil"/>
          <w:between w:val="nil"/>
        </w:pBdr>
        <w:jc w:val="both"/>
        <w:rPr>
          <w:rFonts w:eastAsia="Arial"/>
          <w:b/>
          <w:color w:val="000000"/>
          <w:highlight w:val="yellow"/>
          <w:lang w:val="pt-BR"/>
        </w:rPr>
      </w:pPr>
    </w:p>
    <w:p w14:paraId="19C363B8" w14:textId="77777777" w:rsidR="00465C0B" w:rsidRPr="00315F99" w:rsidRDefault="00465C0B" w:rsidP="00465C0B">
      <w:pPr>
        <w:pBdr>
          <w:top w:val="nil"/>
          <w:left w:val="nil"/>
          <w:bottom w:val="nil"/>
          <w:right w:val="nil"/>
          <w:between w:val="nil"/>
        </w:pBdr>
        <w:jc w:val="both"/>
        <w:rPr>
          <w:rFonts w:eastAsia="Arial"/>
          <w:color w:val="000000"/>
          <w:lang w:val="pt-BR"/>
        </w:rPr>
      </w:pPr>
      <w:r w:rsidRPr="00315F99">
        <w:rPr>
          <w:rFonts w:eastAsia="Arial"/>
          <w:b/>
          <w:color w:val="000000"/>
          <w:lang w:val="pt-BR"/>
        </w:rPr>
        <w:t>1.2.</w:t>
      </w:r>
      <w:r w:rsidRPr="00315F99">
        <w:rPr>
          <w:rFonts w:eastAsia="Arial"/>
          <w:color w:val="000000"/>
          <w:lang w:val="pt-BR"/>
        </w:rPr>
        <w:t xml:space="preserve"> Vinculam esta contratação, independentemente de transcrição:</w:t>
      </w:r>
    </w:p>
    <w:p w14:paraId="77D55751" w14:textId="77777777" w:rsidR="00465C0B" w:rsidRPr="00315F99" w:rsidRDefault="00465C0B" w:rsidP="004521C3">
      <w:pPr>
        <w:pBdr>
          <w:top w:val="nil"/>
          <w:left w:val="nil"/>
          <w:bottom w:val="nil"/>
          <w:right w:val="nil"/>
          <w:between w:val="nil"/>
        </w:pBdr>
        <w:ind w:left="426"/>
        <w:jc w:val="both"/>
        <w:rPr>
          <w:rFonts w:eastAsia="Arial"/>
          <w:color w:val="000000"/>
          <w:lang w:val="pt-BR"/>
        </w:rPr>
      </w:pPr>
      <w:r w:rsidRPr="00315F99">
        <w:rPr>
          <w:rFonts w:eastAsia="Arial"/>
          <w:b/>
          <w:color w:val="000000"/>
          <w:lang w:val="pt-BR"/>
        </w:rPr>
        <w:t>1.2.1.</w:t>
      </w:r>
      <w:r w:rsidRPr="00315F99">
        <w:rPr>
          <w:rFonts w:eastAsia="Arial"/>
          <w:color w:val="000000"/>
          <w:lang w:val="pt-BR"/>
        </w:rPr>
        <w:t xml:space="preserve"> DFD;</w:t>
      </w:r>
    </w:p>
    <w:p w14:paraId="4E83B796" w14:textId="77777777" w:rsidR="00465C0B" w:rsidRPr="00315F99" w:rsidRDefault="00465C0B" w:rsidP="004521C3">
      <w:pPr>
        <w:pBdr>
          <w:top w:val="nil"/>
          <w:left w:val="nil"/>
          <w:bottom w:val="nil"/>
          <w:right w:val="nil"/>
          <w:between w:val="nil"/>
        </w:pBdr>
        <w:ind w:left="426"/>
        <w:jc w:val="both"/>
        <w:rPr>
          <w:rFonts w:eastAsia="Arial"/>
          <w:color w:val="000000"/>
          <w:lang w:val="pt-BR"/>
        </w:rPr>
      </w:pPr>
      <w:r w:rsidRPr="00315F99">
        <w:rPr>
          <w:rFonts w:eastAsia="Arial"/>
          <w:b/>
          <w:color w:val="000000"/>
          <w:lang w:val="pt-BR"/>
        </w:rPr>
        <w:t>1.2.2.</w:t>
      </w:r>
      <w:r w:rsidRPr="00315F99">
        <w:rPr>
          <w:rFonts w:eastAsia="Arial"/>
          <w:color w:val="000000"/>
          <w:lang w:val="pt-BR"/>
        </w:rPr>
        <w:t xml:space="preserve"> Termo de Referência;</w:t>
      </w:r>
    </w:p>
    <w:p w14:paraId="2E26C465" w14:textId="77777777" w:rsidR="00465C0B" w:rsidRPr="00315F99" w:rsidRDefault="00465C0B" w:rsidP="004521C3">
      <w:pPr>
        <w:pBdr>
          <w:top w:val="nil"/>
          <w:left w:val="nil"/>
          <w:bottom w:val="nil"/>
          <w:right w:val="nil"/>
          <w:between w:val="nil"/>
        </w:pBdr>
        <w:ind w:left="426"/>
        <w:jc w:val="both"/>
        <w:rPr>
          <w:rFonts w:eastAsia="Arial"/>
          <w:b/>
          <w:color w:val="000000"/>
          <w:lang w:val="pt-BR"/>
        </w:rPr>
      </w:pPr>
      <w:r w:rsidRPr="00315F99">
        <w:rPr>
          <w:rFonts w:eastAsia="Arial"/>
          <w:b/>
          <w:color w:val="000000"/>
          <w:lang w:val="pt-BR"/>
        </w:rPr>
        <w:t>1.2.3. Proposta do C</w:t>
      </w:r>
      <w:r w:rsidR="004521C3" w:rsidRPr="00315F99">
        <w:rPr>
          <w:rFonts w:eastAsia="Arial"/>
          <w:b/>
          <w:color w:val="000000"/>
          <w:lang w:val="pt-BR"/>
        </w:rPr>
        <w:t>redenciado</w:t>
      </w:r>
      <w:r w:rsidRPr="00315F99">
        <w:rPr>
          <w:rFonts w:eastAsia="Arial"/>
          <w:b/>
          <w:color w:val="000000"/>
          <w:lang w:val="pt-BR"/>
        </w:rPr>
        <w:t xml:space="preserve">; </w:t>
      </w:r>
    </w:p>
    <w:p w14:paraId="2049146F" w14:textId="77777777" w:rsidR="00465C0B" w:rsidRPr="00315F99" w:rsidRDefault="00465C0B" w:rsidP="004521C3">
      <w:pPr>
        <w:pBdr>
          <w:top w:val="nil"/>
          <w:left w:val="nil"/>
          <w:bottom w:val="nil"/>
          <w:right w:val="nil"/>
          <w:between w:val="nil"/>
        </w:pBdr>
        <w:ind w:left="426"/>
        <w:jc w:val="both"/>
        <w:rPr>
          <w:rFonts w:eastAsia="Arial"/>
          <w:color w:val="000000"/>
          <w:lang w:val="pt-BR"/>
        </w:rPr>
      </w:pPr>
      <w:r w:rsidRPr="00315F99">
        <w:rPr>
          <w:rFonts w:eastAsia="Arial"/>
          <w:b/>
          <w:color w:val="000000"/>
          <w:lang w:val="pt-BR"/>
        </w:rPr>
        <w:t>1.2.4.</w:t>
      </w:r>
      <w:r w:rsidRPr="00315F99">
        <w:rPr>
          <w:rFonts w:eastAsia="Arial"/>
          <w:color w:val="000000"/>
          <w:lang w:val="pt-BR"/>
        </w:rPr>
        <w:t xml:space="preserve"> Documentação de Habilitação do </w:t>
      </w:r>
      <w:r w:rsidR="004521C3" w:rsidRPr="00315F99">
        <w:rPr>
          <w:rFonts w:eastAsia="Arial"/>
          <w:color w:val="000000"/>
          <w:lang w:val="pt-BR"/>
        </w:rPr>
        <w:t>Credenciado</w:t>
      </w:r>
      <w:r w:rsidRPr="00315F99">
        <w:rPr>
          <w:rFonts w:eastAsia="Arial"/>
          <w:color w:val="000000"/>
          <w:lang w:val="pt-BR"/>
        </w:rPr>
        <w:t>;</w:t>
      </w:r>
    </w:p>
    <w:p w14:paraId="2EA1B394" w14:textId="77777777" w:rsidR="00465C0B" w:rsidRPr="00315F99" w:rsidRDefault="00465C0B" w:rsidP="004521C3">
      <w:pPr>
        <w:pBdr>
          <w:top w:val="nil"/>
          <w:left w:val="nil"/>
          <w:bottom w:val="nil"/>
          <w:right w:val="nil"/>
          <w:between w:val="nil"/>
        </w:pBdr>
        <w:ind w:left="426"/>
        <w:jc w:val="both"/>
        <w:rPr>
          <w:rFonts w:eastAsia="Arial"/>
          <w:color w:val="000000"/>
          <w:lang w:val="pt-BR"/>
        </w:rPr>
      </w:pPr>
      <w:r w:rsidRPr="00315F99">
        <w:rPr>
          <w:rFonts w:eastAsia="Arial"/>
          <w:b/>
          <w:color w:val="000000"/>
          <w:lang w:val="pt-BR"/>
        </w:rPr>
        <w:t>1.2.5.</w:t>
      </w:r>
      <w:r w:rsidRPr="00315F99">
        <w:rPr>
          <w:rFonts w:eastAsia="Arial"/>
          <w:color w:val="000000"/>
          <w:lang w:val="pt-BR"/>
        </w:rPr>
        <w:t xml:space="preserve"> Eventuais anexos dos documentos supracitados.</w:t>
      </w:r>
    </w:p>
    <w:p w14:paraId="0C72F2A9" w14:textId="77777777" w:rsidR="00465C0B" w:rsidRPr="00315F99" w:rsidRDefault="00465C0B" w:rsidP="00465C0B">
      <w:pPr>
        <w:jc w:val="both"/>
        <w:rPr>
          <w:iCs/>
          <w:lang w:val="pt-BR"/>
        </w:rPr>
      </w:pPr>
      <w:r w:rsidRPr="00315F99">
        <w:rPr>
          <w:rFonts w:eastAsia="Arial"/>
          <w:b/>
          <w:color w:val="000000"/>
          <w:lang w:val="pt-BR"/>
        </w:rPr>
        <w:t>1.3.</w:t>
      </w:r>
      <w:r w:rsidRPr="00315F99">
        <w:rPr>
          <w:rFonts w:eastAsia="Arial"/>
          <w:color w:val="000000"/>
          <w:lang w:val="pt-BR"/>
        </w:rPr>
        <w:t xml:space="preserve"> Os documentos referidos no item anterior são considerados suficientes para, em complemento a este contrato, definirem a sua extensão e, dessa forma, regerem a execução </w:t>
      </w:r>
      <w:proofErr w:type="gramStart"/>
      <w:r w:rsidRPr="00315F99">
        <w:rPr>
          <w:rFonts w:eastAsia="Arial"/>
          <w:color w:val="000000"/>
          <w:lang w:val="pt-BR"/>
        </w:rPr>
        <w:t>adequada do contrato ora celebrado</w:t>
      </w:r>
      <w:proofErr w:type="gramEnd"/>
      <w:r w:rsidRPr="00315F99">
        <w:rPr>
          <w:rFonts w:eastAsia="Arial"/>
          <w:color w:val="000000"/>
          <w:lang w:val="pt-BR"/>
        </w:rPr>
        <w:t>.</w:t>
      </w:r>
    </w:p>
    <w:p w14:paraId="30D3F238" w14:textId="77777777" w:rsidR="00465C0B" w:rsidRPr="00315F99" w:rsidRDefault="00465C0B" w:rsidP="00465C0B">
      <w:pPr>
        <w:jc w:val="both"/>
        <w:rPr>
          <w:iCs/>
          <w:lang w:val="pt-BR"/>
        </w:rPr>
      </w:pPr>
    </w:p>
    <w:p w14:paraId="4E002A5B" w14:textId="77777777" w:rsidR="00465C0B" w:rsidRPr="00315F99" w:rsidRDefault="00465C0B" w:rsidP="00465C0B">
      <w:pPr>
        <w:adjustRightInd w:val="0"/>
        <w:jc w:val="both"/>
        <w:rPr>
          <w:lang w:val="pt-BR"/>
        </w:rPr>
      </w:pPr>
      <w:r w:rsidRPr="00315F99">
        <w:rPr>
          <w:b/>
          <w:bCs/>
          <w:lang w:val="pt-BR"/>
        </w:rPr>
        <w:t xml:space="preserve">Parágrafo Primeiro: </w:t>
      </w:r>
      <w:r w:rsidRPr="00315F99">
        <w:rPr>
          <w:lang w:val="pt-BR"/>
        </w:rPr>
        <w:t xml:space="preserve">A contratada ficará </w:t>
      </w:r>
      <w:proofErr w:type="gramStart"/>
      <w:r w:rsidRPr="00315F99">
        <w:rPr>
          <w:lang w:val="pt-BR"/>
        </w:rPr>
        <w:t>obrigada a aceitar nas mesmas</w:t>
      </w:r>
      <w:proofErr w:type="gramEnd"/>
      <w:r w:rsidRPr="00315F99">
        <w:rPr>
          <w:lang w:val="pt-BR"/>
        </w:rPr>
        <w:t xml:space="preserve"> condições contratuais, </w:t>
      </w:r>
      <w:r w:rsidRPr="00315F99">
        <w:rPr>
          <w:shd w:val="clear" w:color="auto" w:fill="FFFFFF"/>
          <w:lang w:val="pt-BR"/>
        </w:rPr>
        <w:t xml:space="preserve">alterações quantitativas como as qualitativas </w:t>
      </w:r>
      <w:r w:rsidRPr="00315F99">
        <w:rPr>
          <w:lang w:val="pt-BR"/>
        </w:rPr>
        <w:t xml:space="preserve">no serviço do presente Credenciamento, de até 25% (vinte e cinco por cento) do valor inicial atualizado do contrato, conforme </w:t>
      </w:r>
      <w:r w:rsidRPr="00315F99">
        <w:rPr>
          <w:shd w:val="clear" w:color="auto" w:fill="FFFFFF"/>
          <w:lang w:val="pt-BR"/>
        </w:rPr>
        <w:t>Lei Federal nº 14.133/2021, em seu art. 125.</w:t>
      </w:r>
    </w:p>
    <w:p w14:paraId="7765C0FE" w14:textId="77777777" w:rsidR="00465C0B" w:rsidRPr="00315F99" w:rsidRDefault="00465C0B" w:rsidP="00465C0B">
      <w:pPr>
        <w:jc w:val="both"/>
        <w:rPr>
          <w:lang w:val="pt-BR"/>
        </w:rPr>
      </w:pPr>
    </w:p>
    <w:p w14:paraId="15A9CB9C" w14:textId="77777777" w:rsidR="00465C0B" w:rsidRPr="00315F99" w:rsidRDefault="00465C0B" w:rsidP="00465C0B">
      <w:pPr>
        <w:jc w:val="both"/>
        <w:rPr>
          <w:lang w:val="pt-BR"/>
        </w:rPr>
      </w:pPr>
      <w:r w:rsidRPr="00315F99">
        <w:rPr>
          <w:b/>
          <w:bCs/>
          <w:lang w:val="pt-BR"/>
        </w:rPr>
        <w:t xml:space="preserve">Parágrafo Segundo: </w:t>
      </w:r>
      <w:r w:rsidRPr="00315F99">
        <w:rPr>
          <w:lang w:val="pt-BR"/>
        </w:rPr>
        <w:t xml:space="preserve">O presente contrato poderá ser alterado nas hipóteses e condições previstas nos </w:t>
      </w:r>
      <w:proofErr w:type="spellStart"/>
      <w:r w:rsidRPr="00315F99">
        <w:rPr>
          <w:lang w:val="pt-BR"/>
        </w:rPr>
        <w:t>arts</w:t>
      </w:r>
      <w:proofErr w:type="spellEnd"/>
      <w:r w:rsidRPr="00315F99">
        <w:rPr>
          <w:lang w:val="pt-BR"/>
        </w:rPr>
        <w:t xml:space="preserve">. </w:t>
      </w:r>
      <w:proofErr w:type="gramStart"/>
      <w:r w:rsidRPr="00315F99">
        <w:rPr>
          <w:lang w:val="pt-BR"/>
        </w:rPr>
        <w:t>124 a 136 da Lei Federal nº</w:t>
      </w:r>
      <w:proofErr w:type="gramEnd"/>
      <w:r w:rsidRPr="00315F99">
        <w:rPr>
          <w:lang w:val="pt-BR"/>
        </w:rPr>
        <w:t xml:space="preserve"> 14.133/2021. </w:t>
      </w:r>
    </w:p>
    <w:p w14:paraId="2DF4D28D" w14:textId="77777777" w:rsidR="00465C0B" w:rsidRPr="00315F99" w:rsidRDefault="00465C0B" w:rsidP="00465C0B">
      <w:pPr>
        <w:jc w:val="both"/>
        <w:rPr>
          <w:lang w:val="pt-BR"/>
        </w:rPr>
      </w:pPr>
    </w:p>
    <w:p w14:paraId="1AB54D93" w14:textId="77777777" w:rsidR="00465C0B" w:rsidRPr="00315F99" w:rsidRDefault="00465C0B" w:rsidP="00465C0B">
      <w:pPr>
        <w:jc w:val="both"/>
        <w:rPr>
          <w:lang w:val="pt-BR"/>
        </w:rPr>
      </w:pPr>
      <w:r w:rsidRPr="00315F99">
        <w:rPr>
          <w:b/>
          <w:bCs/>
          <w:lang w:val="pt-BR"/>
        </w:rPr>
        <w:lastRenderedPageBreak/>
        <w:t xml:space="preserve">Parágrafo Terceiro: </w:t>
      </w:r>
      <w:r w:rsidRPr="00315F99">
        <w:rPr>
          <w:lang w:val="pt-BR"/>
        </w:rPr>
        <w:t>A CONTRATADA não poderá transferir o serviço de que trata o presente contrato, nem tampouco, transferir ou caucionar os direitos ou garantias deste contrato, no todo ou em parte.</w:t>
      </w:r>
    </w:p>
    <w:p w14:paraId="386DAE2F" w14:textId="77777777" w:rsidR="00465C0B" w:rsidRPr="00315F99" w:rsidRDefault="00465C0B" w:rsidP="00465C0B">
      <w:pPr>
        <w:jc w:val="both"/>
        <w:rPr>
          <w:lang w:val="pt-BR"/>
        </w:rPr>
      </w:pPr>
    </w:p>
    <w:p w14:paraId="62C01A3D" w14:textId="77777777" w:rsidR="00465C0B" w:rsidRPr="00315F99" w:rsidRDefault="00465C0B" w:rsidP="00465C0B">
      <w:pPr>
        <w:pBdr>
          <w:bottom w:val="single" w:sz="4" w:space="1" w:color="auto"/>
        </w:pBdr>
        <w:rPr>
          <w:b/>
          <w:iCs/>
          <w:lang w:val="pt-BR"/>
        </w:rPr>
      </w:pPr>
      <w:r w:rsidRPr="00315F99">
        <w:rPr>
          <w:b/>
          <w:iCs/>
          <w:lang w:val="pt-BR"/>
        </w:rPr>
        <w:t>CLÁUSULA</w:t>
      </w:r>
      <w:proofErr w:type="gramStart"/>
      <w:r w:rsidRPr="00315F99">
        <w:rPr>
          <w:b/>
          <w:iCs/>
          <w:lang w:val="pt-BR"/>
        </w:rPr>
        <w:t xml:space="preserve">  </w:t>
      </w:r>
      <w:proofErr w:type="gramEnd"/>
      <w:r w:rsidRPr="00315F99">
        <w:rPr>
          <w:b/>
          <w:iCs/>
          <w:lang w:val="pt-BR"/>
        </w:rPr>
        <w:t xml:space="preserve">SEGUNDA  – DA EXECUÇÃO </w:t>
      </w:r>
    </w:p>
    <w:p w14:paraId="7EBB75D7" w14:textId="77777777" w:rsidR="00465C0B" w:rsidRPr="00315F99" w:rsidRDefault="00465C0B" w:rsidP="00465C0B">
      <w:pPr>
        <w:jc w:val="both"/>
        <w:rPr>
          <w:lang w:val="pt-BR"/>
        </w:rPr>
      </w:pPr>
    </w:p>
    <w:p w14:paraId="78A4B795" w14:textId="77777777" w:rsidR="00315F99" w:rsidRPr="00315F99" w:rsidRDefault="00465C0B" w:rsidP="00B03277">
      <w:pPr>
        <w:jc w:val="both"/>
        <w:rPr>
          <w:lang w:val="pt-BR"/>
        </w:rPr>
      </w:pPr>
      <w:r w:rsidRPr="00315F99">
        <w:rPr>
          <w:lang w:val="pt-BR"/>
        </w:rPr>
        <w:t xml:space="preserve">2.1. O presente termo tem como regime de execução a empreitada por preços unitários, nos termos do Edital de regência. </w:t>
      </w:r>
      <w:r w:rsidR="00315F99" w:rsidRPr="00315F99">
        <w:rPr>
          <w:lang w:val="pt-BR"/>
        </w:rPr>
        <w:t xml:space="preserve"> </w:t>
      </w:r>
    </w:p>
    <w:p w14:paraId="6223C058" w14:textId="77777777" w:rsidR="00315F99" w:rsidRPr="00315F99" w:rsidRDefault="00315F99" w:rsidP="00B03277">
      <w:pPr>
        <w:jc w:val="both"/>
        <w:rPr>
          <w:lang w:val="pt-BR"/>
        </w:rPr>
      </w:pPr>
    </w:p>
    <w:p w14:paraId="1096DB7E" w14:textId="4DEBF5F3" w:rsidR="001800C9" w:rsidRPr="00EE6310" w:rsidRDefault="001800C9" w:rsidP="001800C9">
      <w:pPr>
        <w:widowControl/>
        <w:autoSpaceDE/>
        <w:autoSpaceDN/>
        <w:jc w:val="both"/>
        <w:rPr>
          <w:lang w:val="pt-BR" w:eastAsia="pt-BR"/>
        </w:rPr>
      </w:pPr>
      <w:r w:rsidRPr="00EE6310">
        <w:rPr>
          <w:b/>
          <w:bCs/>
          <w:lang w:val="pt-BR" w:eastAsia="pt-BR"/>
        </w:rPr>
        <w:t>a)</w:t>
      </w:r>
      <w:r w:rsidRPr="00EE6310">
        <w:rPr>
          <w:lang w:val="pt-BR" w:eastAsia="pt-BR"/>
        </w:rPr>
        <w:t xml:space="preserve"> Os serviços deverão ser solicitados pela no prazo mínimo de 48 (quarenta e oito) horas de antecedência para que a Credenciada disponibilize o serviço. </w:t>
      </w:r>
    </w:p>
    <w:p w14:paraId="066F3D5B" w14:textId="77777777" w:rsidR="001800C9" w:rsidRPr="00EE6310" w:rsidRDefault="001800C9" w:rsidP="001800C9">
      <w:pPr>
        <w:widowControl/>
        <w:autoSpaceDE/>
        <w:autoSpaceDN/>
        <w:jc w:val="both"/>
        <w:rPr>
          <w:lang w:val="pt-BR" w:eastAsia="pt-BR"/>
        </w:rPr>
      </w:pPr>
    </w:p>
    <w:p w14:paraId="74917198" w14:textId="4671AE4E" w:rsidR="001800C9" w:rsidRPr="00EE6310" w:rsidRDefault="001800C9" w:rsidP="001800C9">
      <w:pPr>
        <w:widowControl/>
        <w:autoSpaceDE/>
        <w:autoSpaceDN/>
        <w:jc w:val="both"/>
        <w:rPr>
          <w:lang w:val="pt-BR" w:eastAsia="pt-BR"/>
        </w:rPr>
      </w:pPr>
      <w:r w:rsidRPr="00EE6310">
        <w:rPr>
          <w:b/>
          <w:bCs/>
          <w:lang w:val="pt-BR" w:eastAsia="pt-BR"/>
        </w:rPr>
        <w:t>b)</w:t>
      </w:r>
      <w:r w:rsidR="00594E2C">
        <w:rPr>
          <w:lang w:val="pt-BR" w:eastAsia="pt-BR"/>
        </w:rPr>
        <w:t xml:space="preserve"> No horário das 08h0</w:t>
      </w:r>
      <w:r w:rsidRPr="00EE6310">
        <w:rPr>
          <w:lang w:val="pt-BR" w:eastAsia="pt-BR"/>
        </w:rPr>
        <w:t>0min às 1</w:t>
      </w:r>
      <w:r>
        <w:rPr>
          <w:lang w:val="pt-BR" w:eastAsia="pt-BR"/>
        </w:rPr>
        <w:t>2</w:t>
      </w:r>
      <w:r w:rsidRPr="00EE6310">
        <w:rPr>
          <w:lang w:val="pt-BR" w:eastAsia="pt-BR"/>
        </w:rPr>
        <w:t>h00min e das 1</w:t>
      </w:r>
      <w:r w:rsidR="00594E2C">
        <w:rPr>
          <w:lang w:val="pt-BR" w:eastAsia="pt-BR"/>
        </w:rPr>
        <w:t>4</w:t>
      </w:r>
      <w:r w:rsidRPr="00EE6310">
        <w:rPr>
          <w:lang w:val="pt-BR" w:eastAsia="pt-BR"/>
        </w:rPr>
        <w:t>h00min às 1</w:t>
      </w:r>
      <w:r w:rsidR="00594E2C">
        <w:rPr>
          <w:lang w:val="pt-BR" w:eastAsia="pt-BR"/>
        </w:rPr>
        <w:t>8</w:t>
      </w:r>
      <w:r w:rsidRPr="00EE6310">
        <w:rPr>
          <w:lang w:val="pt-BR" w:eastAsia="pt-BR"/>
        </w:rPr>
        <w:t xml:space="preserve">h00min, de segunda </w:t>
      </w:r>
      <w:proofErr w:type="gramStart"/>
      <w:r w:rsidRPr="00EE6310">
        <w:rPr>
          <w:lang w:val="pt-BR" w:eastAsia="pt-BR"/>
        </w:rPr>
        <w:t>à</w:t>
      </w:r>
      <w:proofErr w:type="gramEnd"/>
      <w:r w:rsidRPr="00EE6310">
        <w:rPr>
          <w:lang w:val="pt-BR" w:eastAsia="pt-BR"/>
        </w:rPr>
        <w:t xml:space="preserve"> sábado.</w:t>
      </w:r>
    </w:p>
    <w:p w14:paraId="0ABFD480" w14:textId="77777777" w:rsidR="001800C9" w:rsidRPr="00EE6310" w:rsidRDefault="001800C9" w:rsidP="001800C9">
      <w:pPr>
        <w:widowControl/>
        <w:autoSpaceDE/>
        <w:autoSpaceDN/>
        <w:jc w:val="both"/>
        <w:rPr>
          <w:lang w:val="pt-BR" w:eastAsia="pt-BR"/>
        </w:rPr>
      </w:pPr>
    </w:p>
    <w:p w14:paraId="7C47E4C6" w14:textId="77777777" w:rsidR="001800C9" w:rsidRPr="00EE6310" w:rsidRDefault="001800C9" w:rsidP="001800C9">
      <w:pPr>
        <w:widowControl/>
        <w:autoSpaceDE/>
        <w:autoSpaceDN/>
        <w:jc w:val="both"/>
        <w:rPr>
          <w:lang w:val="pt-BR" w:eastAsia="pt-BR"/>
        </w:rPr>
      </w:pPr>
      <w:r w:rsidRPr="00EE6310">
        <w:rPr>
          <w:lang w:val="pt-BR" w:eastAsia="pt-BR"/>
        </w:rPr>
        <w:t xml:space="preserve">5.2. Os serviços serão recebidos provisoriamente para efeito de posterior verificação de sua conformidade com as especificações constantes neste Termo de Referência e demais documentos que vinculam o prestador. </w:t>
      </w:r>
    </w:p>
    <w:p w14:paraId="6D207B8F" w14:textId="77777777" w:rsidR="001800C9" w:rsidRPr="00EE6310" w:rsidRDefault="001800C9" w:rsidP="001800C9">
      <w:pPr>
        <w:widowControl/>
        <w:autoSpaceDE/>
        <w:autoSpaceDN/>
        <w:jc w:val="both"/>
        <w:rPr>
          <w:lang w:val="pt-BR" w:eastAsia="pt-BR"/>
        </w:rPr>
      </w:pPr>
    </w:p>
    <w:p w14:paraId="12311211" w14:textId="77777777" w:rsidR="001800C9" w:rsidRPr="00EE6310" w:rsidRDefault="001800C9" w:rsidP="001800C9">
      <w:pPr>
        <w:widowControl/>
        <w:autoSpaceDE/>
        <w:autoSpaceDN/>
        <w:jc w:val="both"/>
        <w:rPr>
          <w:lang w:val="pt-BR" w:eastAsia="pt-BR"/>
        </w:rPr>
      </w:pPr>
      <w:r w:rsidRPr="00EE6310">
        <w:rPr>
          <w:lang w:val="pt-BR" w:eastAsia="pt-BR"/>
        </w:rPr>
        <w:t xml:space="preserve">5.3. A verificação da conformidade das especificações dos serviços ocorrerá no prazo de até 12 (doze) horas, contados a partir do recebimento provisório. Admitida </w:t>
      </w:r>
      <w:proofErr w:type="gramStart"/>
      <w:r w:rsidRPr="00EE6310">
        <w:rPr>
          <w:lang w:val="pt-BR" w:eastAsia="pt-BR"/>
        </w:rPr>
        <w:t>a</w:t>
      </w:r>
      <w:proofErr w:type="gramEnd"/>
      <w:r w:rsidRPr="00EE6310">
        <w:rPr>
          <w:lang w:val="pt-BR" w:eastAsia="pt-BR"/>
        </w:rPr>
        <w:t xml:space="preserve"> conformidade quantitativa e qualitativa, os serviços serão recebidos definitivamente, mediante “atesto” na Nota Fiscal, com a consequente aceitação do objeto. </w:t>
      </w:r>
    </w:p>
    <w:p w14:paraId="7F8EC60D" w14:textId="77777777" w:rsidR="001800C9" w:rsidRPr="00EE6310" w:rsidRDefault="001800C9" w:rsidP="001800C9">
      <w:pPr>
        <w:widowControl/>
        <w:autoSpaceDE/>
        <w:autoSpaceDN/>
        <w:jc w:val="both"/>
        <w:rPr>
          <w:lang w:val="pt-BR" w:eastAsia="pt-BR"/>
        </w:rPr>
      </w:pPr>
    </w:p>
    <w:p w14:paraId="2350E38D" w14:textId="2A164BD9" w:rsidR="001800C9" w:rsidRPr="00EE6310" w:rsidRDefault="001800C9" w:rsidP="001800C9">
      <w:pPr>
        <w:widowControl/>
        <w:autoSpaceDE/>
        <w:autoSpaceDN/>
        <w:jc w:val="both"/>
        <w:rPr>
          <w:lang w:val="pt-BR" w:eastAsia="pt-BR"/>
        </w:rPr>
      </w:pPr>
      <w:r w:rsidRPr="00EE6310">
        <w:rPr>
          <w:lang w:val="pt-BR" w:eastAsia="pt-BR"/>
        </w:rPr>
        <w:t>5.4. Na hipótese de constatação de anomalias que comprometam o recebimento e utilização adequada do resultado dos serviços, estes serão rejeitados, no todo ou em parte, sem qualquer ônus para</w:t>
      </w:r>
      <w:r w:rsidR="00594E2C">
        <w:rPr>
          <w:lang w:val="pt-BR" w:eastAsia="pt-BR"/>
        </w:rPr>
        <w:t xml:space="preserve"> o</w:t>
      </w:r>
      <w:r w:rsidRPr="00EE6310">
        <w:rPr>
          <w:lang w:val="pt-BR" w:eastAsia="pt-BR"/>
        </w:rPr>
        <w:t xml:space="preserve"> </w:t>
      </w:r>
      <w:r w:rsidR="00594E2C" w:rsidRPr="00594E2C">
        <w:rPr>
          <w:lang w:val="pt-BR" w:eastAsia="pt-BR"/>
        </w:rPr>
        <w:t xml:space="preserve">Consórcio Público </w:t>
      </w:r>
      <w:proofErr w:type="spellStart"/>
      <w:r w:rsidR="00594E2C" w:rsidRPr="00594E2C">
        <w:rPr>
          <w:lang w:val="pt-BR" w:eastAsia="pt-BR"/>
        </w:rPr>
        <w:t>Interfederativo</w:t>
      </w:r>
      <w:proofErr w:type="spellEnd"/>
      <w:r w:rsidR="00594E2C" w:rsidRPr="00594E2C">
        <w:rPr>
          <w:lang w:val="pt-BR" w:eastAsia="pt-BR"/>
        </w:rPr>
        <w:t xml:space="preserve"> De Saúde Da Região De Santo Antônio De Jesus E Cruz Das Almas, Bahia - </w:t>
      </w:r>
      <w:proofErr w:type="spellStart"/>
      <w:r w:rsidR="00594E2C" w:rsidRPr="00594E2C">
        <w:rPr>
          <w:lang w:val="pt-BR" w:eastAsia="pt-BR"/>
        </w:rPr>
        <w:t>Reconvale</w:t>
      </w:r>
      <w:proofErr w:type="spellEnd"/>
      <w:r w:rsidRPr="00EE6310">
        <w:rPr>
          <w:lang w:val="pt-BR" w:eastAsia="pt-BR"/>
        </w:rPr>
        <w:t xml:space="preserve">, devendo prestador </w:t>
      </w:r>
      <w:proofErr w:type="spellStart"/>
      <w:r w:rsidRPr="00EE6310">
        <w:rPr>
          <w:lang w:val="pt-BR" w:eastAsia="pt-BR"/>
        </w:rPr>
        <w:t>reexecutá-lo</w:t>
      </w:r>
      <w:proofErr w:type="spellEnd"/>
      <w:r w:rsidRPr="00EE6310">
        <w:rPr>
          <w:lang w:val="pt-BR" w:eastAsia="pt-BR"/>
        </w:rPr>
        <w:t xml:space="preserve"> imediatamente. </w:t>
      </w:r>
    </w:p>
    <w:p w14:paraId="71365164" w14:textId="77777777" w:rsidR="001800C9" w:rsidRPr="00EE6310" w:rsidRDefault="001800C9" w:rsidP="001800C9">
      <w:pPr>
        <w:widowControl/>
        <w:autoSpaceDE/>
        <w:autoSpaceDN/>
        <w:jc w:val="both"/>
        <w:rPr>
          <w:lang w:val="pt-BR" w:eastAsia="pt-BR"/>
        </w:rPr>
      </w:pPr>
    </w:p>
    <w:p w14:paraId="4BDD59DF" w14:textId="749D0EB3" w:rsidR="001800C9" w:rsidRPr="00EE6310" w:rsidRDefault="001800C9" w:rsidP="001800C9">
      <w:pPr>
        <w:widowControl/>
        <w:autoSpaceDE/>
        <w:autoSpaceDN/>
        <w:jc w:val="both"/>
        <w:rPr>
          <w:lang w:val="pt-BR" w:eastAsia="pt-BR"/>
        </w:rPr>
      </w:pPr>
      <w:r w:rsidRPr="00EE6310">
        <w:rPr>
          <w:lang w:val="pt-BR" w:eastAsia="pt-BR"/>
        </w:rPr>
        <w:t xml:space="preserve">5.5. </w:t>
      </w:r>
      <w:r w:rsidR="00594E2C">
        <w:rPr>
          <w:lang w:val="pt-BR" w:eastAsia="pt-BR"/>
        </w:rPr>
        <w:t>O</w:t>
      </w:r>
      <w:r w:rsidR="00594E2C" w:rsidRPr="00594E2C">
        <w:rPr>
          <w:lang w:val="pt-BR" w:eastAsia="pt-BR"/>
        </w:rPr>
        <w:t xml:space="preserve"> Consórcio Público </w:t>
      </w:r>
      <w:proofErr w:type="spellStart"/>
      <w:r w:rsidR="00594E2C" w:rsidRPr="00594E2C">
        <w:rPr>
          <w:lang w:val="pt-BR" w:eastAsia="pt-BR"/>
        </w:rPr>
        <w:t>Interfederativo</w:t>
      </w:r>
      <w:proofErr w:type="spellEnd"/>
      <w:r w:rsidR="00594E2C" w:rsidRPr="00594E2C">
        <w:rPr>
          <w:lang w:val="pt-BR" w:eastAsia="pt-BR"/>
        </w:rPr>
        <w:t xml:space="preserve"> De Saúde Da Região De Santo Antônio De Jesus E Cruz Das Almas, Bahia - </w:t>
      </w:r>
      <w:proofErr w:type="spellStart"/>
      <w:r w:rsidR="00594E2C" w:rsidRPr="00594E2C">
        <w:rPr>
          <w:lang w:val="pt-BR" w:eastAsia="pt-BR"/>
        </w:rPr>
        <w:t>Reconvale</w:t>
      </w:r>
      <w:proofErr w:type="spellEnd"/>
      <w:proofErr w:type="gramStart"/>
      <w:r w:rsidRPr="00EE6310">
        <w:rPr>
          <w:lang w:val="pt-BR" w:eastAsia="pt-BR"/>
        </w:rPr>
        <w:t>, reserva-se</w:t>
      </w:r>
      <w:proofErr w:type="gramEnd"/>
      <w:r w:rsidRPr="00EE6310">
        <w:rPr>
          <w:lang w:val="pt-BR" w:eastAsia="pt-BR"/>
        </w:rPr>
        <w:t xml:space="preserve"> ao direito de impugnar os serviços executados, se esses não estiverem de acordo com as especificações técnicas desse Termo de Referência.</w:t>
      </w:r>
    </w:p>
    <w:p w14:paraId="05CD9343" w14:textId="77777777" w:rsidR="001800C9" w:rsidRPr="00EE6310" w:rsidRDefault="001800C9" w:rsidP="001800C9">
      <w:pPr>
        <w:widowControl/>
        <w:autoSpaceDE/>
        <w:autoSpaceDN/>
        <w:jc w:val="both"/>
        <w:rPr>
          <w:lang w:val="pt-BR" w:eastAsia="pt-BR"/>
        </w:rPr>
      </w:pPr>
    </w:p>
    <w:p w14:paraId="3A971D40" w14:textId="77777777" w:rsidR="001800C9" w:rsidRPr="00EE6310" w:rsidRDefault="001800C9" w:rsidP="001800C9">
      <w:pPr>
        <w:widowControl/>
        <w:autoSpaceDE/>
        <w:autoSpaceDN/>
        <w:jc w:val="both"/>
        <w:rPr>
          <w:lang w:val="pt-BR" w:eastAsia="pt-BR"/>
        </w:rPr>
      </w:pPr>
      <w:r w:rsidRPr="00EE6310">
        <w:rPr>
          <w:lang w:val="pt-BR" w:eastAsia="pt-BR"/>
        </w:rPr>
        <w:t xml:space="preserve">5.6. Na execução dos serviços, somente será permitido o emprego de profissionais capacitados, não se admitindo, sob qualquer hipótese, serviço parcial, incompleto, defeituoso e/ou fora do padrão esperado. </w:t>
      </w:r>
    </w:p>
    <w:p w14:paraId="5249E4A9" w14:textId="77777777" w:rsidR="00B03277" w:rsidRPr="00315F99" w:rsidRDefault="00B03277" w:rsidP="00B03277">
      <w:pPr>
        <w:jc w:val="both"/>
        <w:rPr>
          <w:lang w:val="pt-BR"/>
        </w:rPr>
      </w:pPr>
    </w:p>
    <w:p w14:paraId="77D5FB03" w14:textId="77777777" w:rsidR="00465C0B" w:rsidRPr="00315F99" w:rsidRDefault="00465C0B" w:rsidP="00465C0B">
      <w:pPr>
        <w:pBdr>
          <w:bottom w:val="single" w:sz="4" w:space="1" w:color="auto"/>
        </w:pBdr>
        <w:jc w:val="both"/>
        <w:rPr>
          <w:b/>
          <w:lang w:val="pt-BR"/>
        </w:rPr>
      </w:pPr>
    </w:p>
    <w:p w14:paraId="670B9733" w14:textId="77777777" w:rsidR="00465C0B" w:rsidRPr="00315F99" w:rsidRDefault="00465C0B" w:rsidP="00465C0B">
      <w:pPr>
        <w:pBdr>
          <w:bottom w:val="single" w:sz="4" w:space="1" w:color="auto"/>
        </w:pBdr>
        <w:jc w:val="both"/>
        <w:rPr>
          <w:b/>
          <w:lang w:val="pt-BR"/>
        </w:rPr>
      </w:pPr>
      <w:r w:rsidRPr="00315F99">
        <w:rPr>
          <w:b/>
          <w:lang w:val="pt-BR"/>
        </w:rPr>
        <w:t xml:space="preserve">CLÁUSULA TERCEIRA - DOTAÇÃO ORÇAMENTÁRIA </w:t>
      </w:r>
    </w:p>
    <w:p w14:paraId="42B47C22" w14:textId="77777777" w:rsidR="00465C0B" w:rsidRPr="00315F99" w:rsidRDefault="00465C0B" w:rsidP="00465C0B">
      <w:pPr>
        <w:jc w:val="both"/>
        <w:rPr>
          <w:lang w:val="pt-BR"/>
        </w:rPr>
      </w:pPr>
      <w:r w:rsidRPr="00315F99">
        <w:rPr>
          <w:lang w:val="pt-BR"/>
        </w:rPr>
        <w:t>As despesas para o pagamento deste contrato correrão por conta dos recursos da Dotação Orçamentária a seguir especificada:</w:t>
      </w:r>
    </w:p>
    <w:p w14:paraId="210B00D1" w14:textId="77777777" w:rsidR="00465C0B" w:rsidRPr="00315F99" w:rsidRDefault="00465C0B" w:rsidP="00465C0B">
      <w:pPr>
        <w:jc w:val="both"/>
        <w:rPr>
          <w:lang w:val="pt-BR"/>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64"/>
        <w:gridCol w:w="1588"/>
        <w:gridCol w:w="1984"/>
        <w:gridCol w:w="1928"/>
      </w:tblGrid>
      <w:tr w:rsidR="00465C0B" w:rsidRPr="00315F99" w14:paraId="237E6A18" w14:textId="77777777" w:rsidTr="00C521B1">
        <w:tc>
          <w:tcPr>
            <w:tcW w:w="3964" w:type="dxa"/>
          </w:tcPr>
          <w:p w14:paraId="3E2B0AF2" w14:textId="77777777" w:rsidR="00465C0B" w:rsidRPr="00315F99" w:rsidRDefault="00465C0B" w:rsidP="00D87EFC">
            <w:pPr>
              <w:adjustRightInd w:val="0"/>
              <w:jc w:val="center"/>
              <w:rPr>
                <w:b/>
                <w:lang w:val="pt-BR"/>
              </w:rPr>
            </w:pPr>
            <w:r w:rsidRPr="00315F99">
              <w:rPr>
                <w:b/>
                <w:lang w:val="pt-BR"/>
              </w:rPr>
              <w:t>Unidades</w:t>
            </w:r>
          </w:p>
        </w:tc>
        <w:tc>
          <w:tcPr>
            <w:tcW w:w="1588" w:type="dxa"/>
          </w:tcPr>
          <w:p w14:paraId="144FC886" w14:textId="77777777" w:rsidR="00465C0B" w:rsidRPr="00315F99" w:rsidRDefault="00465C0B" w:rsidP="00D87EFC">
            <w:pPr>
              <w:adjustRightInd w:val="0"/>
              <w:jc w:val="center"/>
              <w:rPr>
                <w:b/>
                <w:lang w:val="pt-BR"/>
              </w:rPr>
            </w:pPr>
            <w:r w:rsidRPr="00315F99">
              <w:rPr>
                <w:b/>
                <w:lang w:val="pt-BR"/>
              </w:rPr>
              <w:t>Atividades</w:t>
            </w:r>
          </w:p>
        </w:tc>
        <w:tc>
          <w:tcPr>
            <w:tcW w:w="1984" w:type="dxa"/>
          </w:tcPr>
          <w:p w14:paraId="53CC71A7" w14:textId="77777777" w:rsidR="00465C0B" w:rsidRPr="00315F99" w:rsidRDefault="00465C0B" w:rsidP="00D87EFC">
            <w:pPr>
              <w:adjustRightInd w:val="0"/>
              <w:jc w:val="center"/>
              <w:rPr>
                <w:b/>
                <w:lang w:val="pt-BR"/>
              </w:rPr>
            </w:pPr>
            <w:r w:rsidRPr="00315F99">
              <w:rPr>
                <w:b/>
                <w:lang w:val="pt-BR"/>
              </w:rPr>
              <w:t>Elem. de Despesas</w:t>
            </w:r>
          </w:p>
        </w:tc>
        <w:tc>
          <w:tcPr>
            <w:tcW w:w="1928" w:type="dxa"/>
          </w:tcPr>
          <w:p w14:paraId="6530FD9D" w14:textId="77777777" w:rsidR="00465C0B" w:rsidRPr="00315F99" w:rsidRDefault="00465C0B" w:rsidP="00D87EFC">
            <w:pPr>
              <w:adjustRightInd w:val="0"/>
              <w:jc w:val="center"/>
              <w:rPr>
                <w:b/>
                <w:lang w:val="pt-BR"/>
              </w:rPr>
            </w:pPr>
            <w:r w:rsidRPr="00315F99">
              <w:rPr>
                <w:b/>
                <w:lang w:val="pt-BR"/>
              </w:rPr>
              <w:t>Fontes</w:t>
            </w:r>
          </w:p>
        </w:tc>
      </w:tr>
      <w:tr w:rsidR="00465C0B" w:rsidRPr="00315F99" w14:paraId="298B3B27" w14:textId="77777777" w:rsidTr="00C521B1">
        <w:tc>
          <w:tcPr>
            <w:tcW w:w="3964" w:type="dxa"/>
          </w:tcPr>
          <w:p w14:paraId="43B8F070" w14:textId="77777777" w:rsidR="00465C0B" w:rsidRPr="00315F99" w:rsidRDefault="00465C0B" w:rsidP="00D87EFC">
            <w:pPr>
              <w:adjustRightInd w:val="0"/>
              <w:rPr>
                <w:bCs/>
                <w:lang w:val="pt-BR"/>
              </w:rPr>
            </w:pPr>
          </w:p>
        </w:tc>
        <w:tc>
          <w:tcPr>
            <w:tcW w:w="1588" w:type="dxa"/>
          </w:tcPr>
          <w:p w14:paraId="28ECCABC" w14:textId="77777777" w:rsidR="00465C0B" w:rsidRPr="00315F99" w:rsidRDefault="00465C0B" w:rsidP="00D87EFC">
            <w:pPr>
              <w:tabs>
                <w:tab w:val="left" w:pos="1171"/>
              </w:tabs>
              <w:adjustRightInd w:val="0"/>
              <w:ind w:left="36"/>
              <w:jc w:val="center"/>
              <w:rPr>
                <w:bCs/>
                <w:lang w:val="pt-BR"/>
              </w:rPr>
            </w:pPr>
          </w:p>
        </w:tc>
        <w:tc>
          <w:tcPr>
            <w:tcW w:w="1984" w:type="dxa"/>
          </w:tcPr>
          <w:p w14:paraId="1F2A642B" w14:textId="77777777" w:rsidR="00465C0B" w:rsidRPr="00315F99" w:rsidRDefault="00465C0B" w:rsidP="00D87EFC">
            <w:pPr>
              <w:adjustRightInd w:val="0"/>
              <w:jc w:val="center"/>
              <w:rPr>
                <w:bCs/>
                <w:lang w:val="pt-BR"/>
              </w:rPr>
            </w:pPr>
          </w:p>
        </w:tc>
        <w:tc>
          <w:tcPr>
            <w:tcW w:w="1928" w:type="dxa"/>
          </w:tcPr>
          <w:p w14:paraId="38517F3E" w14:textId="77777777" w:rsidR="00465C0B" w:rsidRPr="00315F99" w:rsidRDefault="00465C0B" w:rsidP="00D87EFC">
            <w:pPr>
              <w:adjustRightInd w:val="0"/>
              <w:jc w:val="center"/>
              <w:rPr>
                <w:bCs/>
                <w:lang w:val="pt-BR"/>
              </w:rPr>
            </w:pPr>
          </w:p>
        </w:tc>
      </w:tr>
    </w:tbl>
    <w:p w14:paraId="5D690189" w14:textId="77777777" w:rsidR="00465C0B" w:rsidRPr="00315F99" w:rsidRDefault="00465C0B" w:rsidP="00465C0B">
      <w:pPr>
        <w:jc w:val="both"/>
        <w:rPr>
          <w:b/>
          <w:lang w:val="pt-BR"/>
        </w:rPr>
      </w:pPr>
    </w:p>
    <w:p w14:paraId="206CD1B8" w14:textId="77777777" w:rsidR="00465C0B" w:rsidRPr="00315F99" w:rsidRDefault="00465C0B" w:rsidP="00465C0B">
      <w:pPr>
        <w:pBdr>
          <w:bottom w:val="single" w:sz="4" w:space="1" w:color="auto"/>
        </w:pBdr>
        <w:jc w:val="both"/>
        <w:rPr>
          <w:b/>
          <w:lang w:val="pt-BR"/>
        </w:rPr>
      </w:pPr>
      <w:r w:rsidRPr="00315F99">
        <w:rPr>
          <w:b/>
          <w:lang w:val="pt-BR"/>
        </w:rPr>
        <w:t>CLÁUSULA QUARTA - DA VIGÊNCIA</w:t>
      </w:r>
    </w:p>
    <w:p w14:paraId="09B6375F" w14:textId="77777777" w:rsidR="00465C0B" w:rsidRPr="00315F99" w:rsidRDefault="00465C0B" w:rsidP="00465C0B">
      <w:pPr>
        <w:adjustRightInd w:val="0"/>
        <w:jc w:val="both"/>
        <w:rPr>
          <w:lang w:val="pt-BR"/>
        </w:rPr>
      </w:pPr>
      <w:r w:rsidRPr="00315F99">
        <w:rPr>
          <w:lang w:val="pt-BR"/>
        </w:rPr>
        <w:t xml:space="preserve">4.1. O prazo de vigência deste contrato será de 12 (doze) meses, contados a partir de sua assinatura, podendo ser prorrogado, nos termos do Art. 106 da </w:t>
      </w:r>
      <w:r w:rsidR="004521C3" w:rsidRPr="00315F99">
        <w:rPr>
          <w:lang w:val="pt-BR"/>
        </w:rPr>
        <w:t xml:space="preserve">Lei Federal </w:t>
      </w:r>
      <w:r w:rsidRPr="00315F99">
        <w:rPr>
          <w:lang w:val="pt-BR"/>
        </w:rPr>
        <w:t>nº 14.133/2021.</w:t>
      </w:r>
    </w:p>
    <w:p w14:paraId="2E76DB7B" w14:textId="77777777" w:rsidR="00465C0B" w:rsidRPr="00315F99" w:rsidRDefault="00465C0B" w:rsidP="00465C0B">
      <w:pPr>
        <w:adjustRightInd w:val="0"/>
        <w:jc w:val="both"/>
        <w:rPr>
          <w:lang w:val="pt-BR"/>
        </w:rPr>
      </w:pPr>
    </w:p>
    <w:p w14:paraId="20CEB85B" w14:textId="77777777" w:rsidR="00465C0B" w:rsidRPr="00315F99" w:rsidRDefault="00465C0B" w:rsidP="00465C0B">
      <w:pPr>
        <w:pBdr>
          <w:bottom w:val="single" w:sz="4" w:space="1" w:color="auto"/>
        </w:pBdr>
        <w:adjustRightInd w:val="0"/>
        <w:jc w:val="both"/>
        <w:rPr>
          <w:b/>
          <w:bCs/>
          <w:lang w:val="pt-BR"/>
        </w:rPr>
      </w:pPr>
      <w:r w:rsidRPr="00315F99">
        <w:rPr>
          <w:b/>
          <w:bCs/>
          <w:lang w:val="pt-BR"/>
        </w:rPr>
        <w:t xml:space="preserve">CLÁUSULA QUINTA – DO VALOR E CONDIÇÕES DE PAGAMENTO </w:t>
      </w:r>
    </w:p>
    <w:p w14:paraId="35833727" w14:textId="77777777" w:rsidR="00465C0B" w:rsidRPr="00315F99" w:rsidRDefault="00465C0B" w:rsidP="00465C0B">
      <w:pPr>
        <w:adjustRightInd w:val="0"/>
        <w:jc w:val="both"/>
        <w:rPr>
          <w:lang w:val="pt-BR"/>
        </w:rPr>
      </w:pPr>
      <w:r w:rsidRPr="00315F99">
        <w:rPr>
          <w:lang w:val="pt-BR"/>
        </w:rPr>
        <w:t>5.1. Na Tabela abaixo estão previstas as descrições, quantidades e valores unitários de cada serviço a ser realizado pelo Credenciado, conforme demanda:</w:t>
      </w:r>
    </w:p>
    <w:p w14:paraId="05E7A093" w14:textId="77777777" w:rsidR="00465C0B" w:rsidRPr="00315F99" w:rsidRDefault="00465C0B" w:rsidP="00465C0B">
      <w:pPr>
        <w:adjustRightInd w:val="0"/>
        <w:jc w:val="both"/>
        <w:rPr>
          <w:lang w:val="pt-BR"/>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56"/>
        <w:gridCol w:w="2665"/>
        <w:gridCol w:w="2835"/>
      </w:tblGrid>
      <w:tr w:rsidR="00465C0B" w:rsidRPr="00315F99" w14:paraId="2E08B414" w14:textId="77777777" w:rsidTr="00596ABC">
        <w:tc>
          <w:tcPr>
            <w:tcW w:w="3856" w:type="dxa"/>
          </w:tcPr>
          <w:p w14:paraId="2207CCDE" w14:textId="77777777" w:rsidR="00465C0B" w:rsidRPr="00315F99" w:rsidRDefault="00465C0B" w:rsidP="00D87EFC">
            <w:pPr>
              <w:adjustRightInd w:val="0"/>
              <w:jc w:val="center"/>
              <w:rPr>
                <w:b/>
                <w:lang w:val="pt-BR"/>
              </w:rPr>
            </w:pPr>
            <w:r w:rsidRPr="00315F99">
              <w:rPr>
                <w:b/>
                <w:lang w:val="pt-BR"/>
              </w:rPr>
              <w:t xml:space="preserve">ITEM </w:t>
            </w:r>
          </w:p>
        </w:tc>
        <w:tc>
          <w:tcPr>
            <w:tcW w:w="2665" w:type="dxa"/>
          </w:tcPr>
          <w:p w14:paraId="204B3399" w14:textId="77777777" w:rsidR="00465C0B" w:rsidRPr="00315F99" w:rsidRDefault="00465C0B" w:rsidP="00D87EFC">
            <w:pPr>
              <w:adjustRightInd w:val="0"/>
              <w:jc w:val="center"/>
              <w:rPr>
                <w:b/>
                <w:lang w:val="pt-BR"/>
              </w:rPr>
            </w:pPr>
            <w:r w:rsidRPr="00315F99">
              <w:rPr>
                <w:b/>
                <w:lang w:val="pt-BR"/>
              </w:rPr>
              <w:t xml:space="preserve">VALOR UNITÁRIO </w:t>
            </w:r>
          </w:p>
        </w:tc>
        <w:tc>
          <w:tcPr>
            <w:tcW w:w="2835" w:type="dxa"/>
          </w:tcPr>
          <w:p w14:paraId="00072AFC" w14:textId="77777777" w:rsidR="00465C0B" w:rsidRPr="00315F99" w:rsidRDefault="00465C0B" w:rsidP="00D87EFC">
            <w:pPr>
              <w:adjustRightInd w:val="0"/>
              <w:jc w:val="center"/>
              <w:rPr>
                <w:b/>
                <w:lang w:val="pt-BR"/>
              </w:rPr>
            </w:pPr>
            <w:r w:rsidRPr="00315F99">
              <w:rPr>
                <w:b/>
                <w:lang w:val="pt-BR"/>
              </w:rPr>
              <w:t xml:space="preserve">VALOR TOTAL </w:t>
            </w:r>
          </w:p>
        </w:tc>
      </w:tr>
      <w:tr w:rsidR="00465C0B" w:rsidRPr="00315F99" w14:paraId="1C3C8859" w14:textId="77777777" w:rsidTr="00596ABC">
        <w:tc>
          <w:tcPr>
            <w:tcW w:w="3856" w:type="dxa"/>
          </w:tcPr>
          <w:p w14:paraId="1EF13564" w14:textId="77777777" w:rsidR="00465C0B" w:rsidRPr="00315F99" w:rsidRDefault="00465C0B" w:rsidP="00D87EFC">
            <w:pPr>
              <w:adjustRightInd w:val="0"/>
              <w:rPr>
                <w:bCs/>
                <w:lang w:val="pt-BR"/>
              </w:rPr>
            </w:pPr>
          </w:p>
        </w:tc>
        <w:tc>
          <w:tcPr>
            <w:tcW w:w="2665" w:type="dxa"/>
          </w:tcPr>
          <w:p w14:paraId="269A0171" w14:textId="77777777" w:rsidR="00465C0B" w:rsidRPr="00315F99" w:rsidRDefault="00465C0B" w:rsidP="00D87EFC">
            <w:pPr>
              <w:tabs>
                <w:tab w:val="left" w:pos="1171"/>
              </w:tabs>
              <w:adjustRightInd w:val="0"/>
              <w:ind w:left="36"/>
              <w:jc w:val="center"/>
              <w:rPr>
                <w:bCs/>
                <w:lang w:val="pt-BR"/>
              </w:rPr>
            </w:pPr>
          </w:p>
        </w:tc>
        <w:tc>
          <w:tcPr>
            <w:tcW w:w="2835" w:type="dxa"/>
          </w:tcPr>
          <w:p w14:paraId="7D3603CB" w14:textId="77777777" w:rsidR="00465C0B" w:rsidRPr="00315F99" w:rsidRDefault="00465C0B" w:rsidP="00D87EFC">
            <w:pPr>
              <w:adjustRightInd w:val="0"/>
              <w:jc w:val="center"/>
              <w:rPr>
                <w:bCs/>
                <w:lang w:val="pt-BR"/>
              </w:rPr>
            </w:pPr>
          </w:p>
        </w:tc>
      </w:tr>
    </w:tbl>
    <w:p w14:paraId="59476CB6" w14:textId="77777777" w:rsidR="00465C0B" w:rsidRPr="00315F99" w:rsidRDefault="00465C0B" w:rsidP="00465C0B">
      <w:pPr>
        <w:adjustRightInd w:val="0"/>
        <w:jc w:val="both"/>
        <w:rPr>
          <w:lang w:val="pt-BR"/>
        </w:rPr>
      </w:pPr>
    </w:p>
    <w:p w14:paraId="24226CAB" w14:textId="77777777" w:rsidR="000079EF" w:rsidRPr="00315F99" w:rsidRDefault="00596ABC" w:rsidP="000079EF">
      <w:pPr>
        <w:pStyle w:val="Nivel2"/>
        <w:numPr>
          <w:ilvl w:val="0"/>
          <w:numId w:val="0"/>
        </w:numPr>
        <w:spacing w:before="0" w:after="0" w:line="240" w:lineRule="auto"/>
        <w:rPr>
          <w:rFonts w:ascii="Times New Roman" w:hAnsi="Times New Roman" w:cs="Times New Roman"/>
          <w:color w:val="000000"/>
          <w:lang w:val="pt-BR"/>
        </w:rPr>
      </w:pPr>
      <w:r w:rsidRPr="00315F99">
        <w:rPr>
          <w:rFonts w:ascii="Times New Roman" w:hAnsi="Times New Roman" w:cs="Times New Roman"/>
          <w:color w:val="000000"/>
          <w:lang w:val="pt-BR"/>
        </w:rPr>
        <w:t>5</w:t>
      </w:r>
      <w:r w:rsidR="000079EF" w:rsidRPr="00315F99">
        <w:rPr>
          <w:rFonts w:ascii="Times New Roman" w:hAnsi="Times New Roman" w:cs="Times New Roman"/>
          <w:color w:val="000000"/>
          <w:lang w:val="pt-BR"/>
        </w:rPr>
        <w:t>.</w:t>
      </w:r>
      <w:r w:rsidRPr="00315F99">
        <w:rPr>
          <w:rFonts w:ascii="Times New Roman" w:hAnsi="Times New Roman" w:cs="Times New Roman"/>
          <w:color w:val="000000"/>
          <w:lang w:val="pt-BR"/>
        </w:rPr>
        <w:t>2</w:t>
      </w:r>
      <w:r w:rsidR="000079EF" w:rsidRPr="00315F99">
        <w:rPr>
          <w:rFonts w:ascii="Times New Roman" w:hAnsi="Times New Roman" w:cs="Times New Roman"/>
          <w:color w:val="000000"/>
          <w:lang w:val="pt-BR"/>
        </w:rPr>
        <w:t>. A avaliação da execução do objeto se dará através do</w:t>
      </w:r>
      <w:r w:rsidR="000079EF" w:rsidRPr="00315F99">
        <w:rPr>
          <w:rFonts w:ascii="Times New Roman" w:hAnsi="Times New Roman" w:cs="Times New Roman"/>
          <w:lang w:val="pt-BR"/>
        </w:rPr>
        <w:t xml:space="preserve"> disposto neste item.</w:t>
      </w:r>
    </w:p>
    <w:p w14:paraId="57AF9AD6" w14:textId="77777777" w:rsidR="000079EF" w:rsidRPr="00315F99" w:rsidRDefault="000079EF" w:rsidP="000079EF">
      <w:pPr>
        <w:pStyle w:val="Nivel3"/>
        <w:numPr>
          <w:ilvl w:val="0"/>
          <w:numId w:val="0"/>
        </w:numPr>
        <w:spacing w:before="0" w:after="0" w:line="240" w:lineRule="auto"/>
        <w:rPr>
          <w:rFonts w:ascii="Times New Roman" w:hAnsi="Times New Roman" w:cs="Times New Roman"/>
          <w:lang w:val="pt-BR"/>
        </w:rPr>
      </w:pPr>
    </w:p>
    <w:p w14:paraId="06D3DEDC" w14:textId="77777777" w:rsidR="000079EF" w:rsidRPr="00315F99" w:rsidRDefault="00596ABC" w:rsidP="000079EF">
      <w:pPr>
        <w:pStyle w:val="Nivel3"/>
        <w:numPr>
          <w:ilvl w:val="0"/>
          <w:numId w:val="0"/>
        </w:numPr>
        <w:spacing w:before="0" w:after="0" w:line="240" w:lineRule="auto"/>
        <w:ind w:left="567"/>
        <w:rPr>
          <w:rFonts w:ascii="Times New Roman" w:hAnsi="Times New Roman" w:cs="Times New Roman"/>
          <w:color w:val="00B050"/>
          <w:lang w:val="pt-BR"/>
        </w:rPr>
      </w:pPr>
      <w:r w:rsidRPr="00315F99">
        <w:rPr>
          <w:rFonts w:ascii="Times New Roman" w:hAnsi="Times New Roman" w:cs="Times New Roman"/>
          <w:lang w:val="pt-BR"/>
        </w:rPr>
        <w:lastRenderedPageBreak/>
        <w:t>5</w:t>
      </w:r>
      <w:r w:rsidR="000079EF" w:rsidRPr="00315F99">
        <w:rPr>
          <w:rFonts w:ascii="Times New Roman" w:hAnsi="Times New Roman" w:cs="Times New Roman"/>
          <w:lang w:val="pt-BR"/>
        </w:rPr>
        <w:t>.</w:t>
      </w:r>
      <w:r w:rsidRPr="00315F99">
        <w:rPr>
          <w:rFonts w:ascii="Times New Roman" w:hAnsi="Times New Roman" w:cs="Times New Roman"/>
          <w:lang w:val="pt-BR"/>
        </w:rPr>
        <w:t>2</w:t>
      </w:r>
      <w:r w:rsidR="000079EF" w:rsidRPr="00315F99">
        <w:rPr>
          <w:rFonts w:ascii="Times New Roman" w:hAnsi="Times New Roman" w:cs="Times New Roman"/>
          <w:lang w:val="pt-BR"/>
        </w:rPr>
        <w:t>.1. Será indicada a retenção ou glosa no pagamento, proporcional à irregularidade verificada, sem prejuízo das sanções cabíveis, caso se constate que a Contratada:</w:t>
      </w:r>
    </w:p>
    <w:p w14:paraId="09194C9B" w14:textId="77777777" w:rsidR="000079EF" w:rsidRPr="00315F99" w:rsidRDefault="000079EF" w:rsidP="000079EF">
      <w:pPr>
        <w:pStyle w:val="Nivel4"/>
        <w:spacing w:before="0" w:after="0" w:line="240" w:lineRule="auto"/>
        <w:ind w:left="567"/>
        <w:rPr>
          <w:rFonts w:ascii="Times New Roman" w:hAnsi="Times New Roman" w:cs="Times New Roman"/>
          <w:lang w:val="pt-BR"/>
        </w:rPr>
      </w:pPr>
    </w:p>
    <w:p w14:paraId="2A9C9001" w14:textId="77777777" w:rsidR="000079EF" w:rsidRPr="00315F99" w:rsidRDefault="00596ABC" w:rsidP="000079EF">
      <w:pPr>
        <w:pStyle w:val="Nivel4"/>
        <w:spacing w:before="0" w:after="0" w:line="240" w:lineRule="auto"/>
        <w:ind w:left="1276"/>
        <w:rPr>
          <w:rFonts w:ascii="Times New Roman" w:hAnsi="Times New Roman" w:cs="Times New Roman"/>
          <w:lang w:val="pt-BR"/>
        </w:rPr>
      </w:pPr>
      <w:r w:rsidRPr="00315F99">
        <w:rPr>
          <w:rFonts w:ascii="Times New Roman" w:hAnsi="Times New Roman" w:cs="Times New Roman"/>
          <w:lang w:val="pt-BR"/>
        </w:rPr>
        <w:t>5</w:t>
      </w:r>
      <w:r w:rsidR="000079EF" w:rsidRPr="00315F99">
        <w:rPr>
          <w:rFonts w:ascii="Times New Roman" w:hAnsi="Times New Roman" w:cs="Times New Roman"/>
          <w:lang w:val="pt-BR"/>
        </w:rPr>
        <w:t>.</w:t>
      </w:r>
      <w:r w:rsidRPr="00315F99">
        <w:rPr>
          <w:rFonts w:ascii="Times New Roman" w:hAnsi="Times New Roman" w:cs="Times New Roman"/>
          <w:lang w:val="pt-BR"/>
        </w:rPr>
        <w:t>2</w:t>
      </w:r>
      <w:r w:rsidR="000079EF" w:rsidRPr="00315F99">
        <w:rPr>
          <w:rFonts w:ascii="Times New Roman" w:hAnsi="Times New Roman" w:cs="Times New Roman"/>
          <w:lang w:val="pt-BR"/>
        </w:rPr>
        <w:t xml:space="preserve">.1.1. </w:t>
      </w:r>
      <w:proofErr w:type="gramStart"/>
      <w:r w:rsidR="000079EF" w:rsidRPr="00315F99">
        <w:rPr>
          <w:rFonts w:ascii="Times New Roman" w:hAnsi="Times New Roman" w:cs="Times New Roman"/>
          <w:lang w:val="pt-BR"/>
        </w:rPr>
        <w:t>não</w:t>
      </w:r>
      <w:proofErr w:type="gramEnd"/>
      <w:r w:rsidR="000079EF" w:rsidRPr="00315F99">
        <w:rPr>
          <w:rFonts w:ascii="Times New Roman" w:hAnsi="Times New Roman" w:cs="Times New Roman"/>
          <w:lang w:val="pt-BR"/>
        </w:rPr>
        <w:t xml:space="preserve"> produzir os resultados acordados,</w:t>
      </w:r>
    </w:p>
    <w:p w14:paraId="534D4AF5" w14:textId="77777777" w:rsidR="000079EF" w:rsidRPr="00315F99" w:rsidRDefault="000079EF" w:rsidP="000079EF">
      <w:pPr>
        <w:pStyle w:val="Nivel4"/>
        <w:spacing w:before="0" w:after="0" w:line="240" w:lineRule="auto"/>
        <w:ind w:left="1276"/>
        <w:rPr>
          <w:rFonts w:ascii="Times New Roman" w:hAnsi="Times New Roman" w:cs="Times New Roman"/>
          <w:b/>
          <w:bCs/>
          <w:lang w:val="pt-BR"/>
        </w:rPr>
      </w:pPr>
    </w:p>
    <w:p w14:paraId="5741759D" w14:textId="77777777" w:rsidR="000079EF" w:rsidRPr="00315F99" w:rsidRDefault="00596ABC" w:rsidP="000079EF">
      <w:pPr>
        <w:pStyle w:val="Nivel4"/>
        <w:spacing w:before="0" w:after="0" w:line="240" w:lineRule="auto"/>
        <w:ind w:left="1276"/>
        <w:rPr>
          <w:rFonts w:ascii="Times New Roman" w:hAnsi="Times New Roman" w:cs="Times New Roman"/>
          <w:lang w:val="pt-BR"/>
        </w:rPr>
      </w:pPr>
      <w:r w:rsidRPr="00315F99">
        <w:rPr>
          <w:rFonts w:ascii="Times New Roman" w:hAnsi="Times New Roman" w:cs="Times New Roman"/>
          <w:lang w:val="pt-BR"/>
        </w:rPr>
        <w:t>5</w:t>
      </w:r>
      <w:r w:rsidR="000079EF" w:rsidRPr="00315F99">
        <w:rPr>
          <w:rFonts w:ascii="Times New Roman" w:hAnsi="Times New Roman" w:cs="Times New Roman"/>
          <w:lang w:val="pt-BR"/>
        </w:rPr>
        <w:t>.</w:t>
      </w:r>
      <w:r w:rsidRPr="00315F99">
        <w:rPr>
          <w:rFonts w:ascii="Times New Roman" w:hAnsi="Times New Roman" w:cs="Times New Roman"/>
          <w:lang w:val="pt-BR"/>
        </w:rPr>
        <w:t>2</w:t>
      </w:r>
      <w:r w:rsidR="000079EF" w:rsidRPr="00315F99">
        <w:rPr>
          <w:rFonts w:ascii="Times New Roman" w:hAnsi="Times New Roman" w:cs="Times New Roman"/>
          <w:lang w:val="pt-BR"/>
        </w:rPr>
        <w:t xml:space="preserve">.1.2. </w:t>
      </w:r>
      <w:proofErr w:type="gramStart"/>
      <w:r w:rsidR="000079EF" w:rsidRPr="00315F99">
        <w:rPr>
          <w:rFonts w:ascii="Times New Roman" w:hAnsi="Times New Roman" w:cs="Times New Roman"/>
          <w:lang w:val="pt-BR"/>
        </w:rPr>
        <w:t>deixar</w:t>
      </w:r>
      <w:proofErr w:type="gramEnd"/>
      <w:r w:rsidR="000079EF" w:rsidRPr="00315F99">
        <w:rPr>
          <w:rFonts w:ascii="Times New Roman" w:hAnsi="Times New Roman" w:cs="Times New Roman"/>
          <w:lang w:val="pt-BR"/>
        </w:rPr>
        <w:t xml:space="preserve"> de executar, ou não executar com a qualidade mínima exigida as atividades contratadas; ou</w:t>
      </w:r>
    </w:p>
    <w:p w14:paraId="0549F55C" w14:textId="77777777" w:rsidR="000079EF" w:rsidRPr="00315F99" w:rsidRDefault="000079EF" w:rsidP="000079EF">
      <w:pPr>
        <w:pStyle w:val="Nivel4"/>
        <w:spacing w:before="0" w:after="0" w:line="240" w:lineRule="auto"/>
        <w:ind w:left="1276"/>
        <w:rPr>
          <w:rFonts w:ascii="Times New Roman" w:hAnsi="Times New Roman" w:cs="Times New Roman"/>
          <w:b/>
          <w:bCs/>
          <w:lang w:val="pt-BR"/>
        </w:rPr>
      </w:pPr>
    </w:p>
    <w:p w14:paraId="01567E6D" w14:textId="77777777" w:rsidR="000079EF" w:rsidRPr="00315F99" w:rsidRDefault="00596ABC" w:rsidP="000079EF">
      <w:pPr>
        <w:pStyle w:val="Nivel4"/>
        <w:spacing w:before="0" w:after="0" w:line="240" w:lineRule="auto"/>
        <w:ind w:left="1276"/>
        <w:rPr>
          <w:rFonts w:ascii="Times New Roman" w:hAnsi="Times New Roman" w:cs="Times New Roman"/>
          <w:lang w:val="pt-BR"/>
        </w:rPr>
      </w:pPr>
      <w:r w:rsidRPr="00315F99">
        <w:rPr>
          <w:rFonts w:ascii="Times New Roman" w:hAnsi="Times New Roman" w:cs="Times New Roman"/>
          <w:lang w:val="pt-BR"/>
        </w:rPr>
        <w:t>5</w:t>
      </w:r>
      <w:r w:rsidR="000079EF" w:rsidRPr="00315F99">
        <w:rPr>
          <w:rFonts w:ascii="Times New Roman" w:hAnsi="Times New Roman" w:cs="Times New Roman"/>
          <w:lang w:val="pt-BR"/>
        </w:rPr>
        <w:t>.</w:t>
      </w:r>
      <w:r w:rsidRPr="00315F99">
        <w:rPr>
          <w:rFonts w:ascii="Times New Roman" w:hAnsi="Times New Roman" w:cs="Times New Roman"/>
          <w:lang w:val="pt-BR"/>
        </w:rPr>
        <w:t>2</w:t>
      </w:r>
      <w:r w:rsidR="000079EF" w:rsidRPr="00315F99">
        <w:rPr>
          <w:rFonts w:ascii="Times New Roman" w:hAnsi="Times New Roman" w:cs="Times New Roman"/>
          <w:lang w:val="pt-BR"/>
        </w:rPr>
        <w:t xml:space="preserve">.1.3. </w:t>
      </w:r>
      <w:proofErr w:type="gramStart"/>
      <w:r w:rsidR="000079EF" w:rsidRPr="00315F99">
        <w:rPr>
          <w:rFonts w:ascii="Times New Roman" w:hAnsi="Times New Roman" w:cs="Times New Roman"/>
          <w:lang w:val="pt-BR"/>
        </w:rPr>
        <w:t>deixar</w:t>
      </w:r>
      <w:proofErr w:type="gramEnd"/>
      <w:r w:rsidR="000079EF" w:rsidRPr="00315F99">
        <w:rPr>
          <w:rFonts w:ascii="Times New Roman" w:hAnsi="Times New Roman" w:cs="Times New Roman"/>
          <w:lang w:val="pt-BR"/>
        </w:rPr>
        <w:t xml:space="preserve"> de utilizar materiais e recursos humanos exigidos para a execução do serviço, ou utilizá-los com qualidade ou quantidade inferior à demandada.</w:t>
      </w:r>
    </w:p>
    <w:p w14:paraId="6E3CD152" w14:textId="77777777" w:rsidR="00315F99" w:rsidRPr="00315F99" w:rsidRDefault="00315F99" w:rsidP="000079EF">
      <w:pPr>
        <w:pStyle w:val="Nvel01-SemNumerao"/>
        <w:spacing w:before="0" w:after="0" w:line="240" w:lineRule="auto"/>
        <w:rPr>
          <w:rFonts w:ascii="Times New Roman" w:hAnsi="Times New Roman" w:cs="Times New Roman"/>
          <w:sz w:val="22"/>
          <w:szCs w:val="22"/>
          <w:lang w:eastAsia="en-US"/>
        </w:rPr>
      </w:pPr>
    </w:p>
    <w:p w14:paraId="2E3719B2" w14:textId="77777777" w:rsidR="000079EF" w:rsidRPr="00315F99" w:rsidRDefault="000079EF" w:rsidP="000079EF">
      <w:pPr>
        <w:pStyle w:val="Nvel01-SemNumerao"/>
        <w:spacing w:before="0" w:after="0" w:line="240" w:lineRule="auto"/>
        <w:rPr>
          <w:rFonts w:ascii="Times New Roman" w:hAnsi="Times New Roman" w:cs="Times New Roman"/>
          <w:sz w:val="22"/>
          <w:szCs w:val="22"/>
          <w:lang w:eastAsia="en-US"/>
        </w:rPr>
      </w:pPr>
      <w:r w:rsidRPr="00315F99">
        <w:rPr>
          <w:rFonts w:ascii="Times New Roman" w:hAnsi="Times New Roman" w:cs="Times New Roman"/>
          <w:sz w:val="22"/>
          <w:szCs w:val="22"/>
          <w:lang w:eastAsia="en-US"/>
        </w:rPr>
        <w:t>Do recebimento</w:t>
      </w:r>
    </w:p>
    <w:p w14:paraId="12E19E0E" w14:textId="77777777" w:rsidR="000079EF" w:rsidRPr="00315F99" w:rsidRDefault="00596ABC" w:rsidP="000079EF">
      <w:pPr>
        <w:pStyle w:val="Nivel2"/>
        <w:numPr>
          <w:ilvl w:val="0"/>
          <w:numId w:val="0"/>
        </w:numPr>
        <w:spacing w:before="0" w:after="0" w:line="240" w:lineRule="auto"/>
        <w:rPr>
          <w:rFonts w:ascii="Times New Roman" w:hAnsi="Times New Roman" w:cs="Times New Roman"/>
          <w:lang w:val="pt-BR"/>
        </w:rPr>
      </w:pPr>
      <w:r w:rsidRPr="00315F99">
        <w:rPr>
          <w:rFonts w:ascii="Times New Roman" w:hAnsi="Times New Roman" w:cs="Times New Roman"/>
          <w:lang w:val="pt-BR"/>
        </w:rPr>
        <w:t>5</w:t>
      </w:r>
      <w:r w:rsidR="000079EF" w:rsidRPr="00315F99">
        <w:rPr>
          <w:rFonts w:ascii="Times New Roman" w:hAnsi="Times New Roman" w:cs="Times New Roman"/>
          <w:lang w:val="pt-BR"/>
        </w:rPr>
        <w:t>.</w:t>
      </w:r>
      <w:r w:rsidRPr="00315F99">
        <w:rPr>
          <w:rFonts w:ascii="Times New Roman" w:hAnsi="Times New Roman" w:cs="Times New Roman"/>
          <w:lang w:val="pt-BR"/>
        </w:rPr>
        <w:t>3</w:t>
      </w:r>
      <w:r w:rsidR="000079EF" w:rsidRPr="00315F99">
        <w:rPr>
          <w:rFonts w:ascii="Times New Roman" w:hAnsi="Times New Roman" w:cs="Times New Roman"/>
          <w:lang w:val="pt-BR"/>
        </w:rPr>
        <w:t>. Os serviços serão recebidos provisoriamente, no prazo de 01 (</w:t>
      </w:r>
      <w:proofErr w:type="gramStart"/>
      <w:r w:rsidR="000079EF" w:rsidRPr="00315F99">
        <w:rPr>
          <w:rFonts w:ascii="Times New Roman" w:hAnsi="Times New Roman" w:cs="Times New Roman"/>
          <w:lang w:val="pt-BR"/>
        </w:rPr>
        <w:t>hum</w:t>
      </w:r>
      <w:proofErr w:type="gramEnd"/>
      <w:r w:rsidR="000079EF" w:rsidRPr="00315F99">
        <w:rPr>
          <w:rFonts w:ascii="Times New Roman" w:hAnsi="Times New Roman" w:cs="Times New Roman"/>
          <w:lang w:val="pt-BR"/>
        </w:rPr>
        <w:t xml:space="preserve">) dia, pelos fiscais técnico e administrativo, mediante termos detalhados, quando verificado o cumprimento das exigências de caráter técnico e administrativo. (Art. 140, I, </w:t>
      </w:r>
      <w:proofErr w:type="gramStart"/>
      <w:r w:rsidR="000079EF" w:rsidRPr="00315F99">
        <w:rPr>
          <w:rFonts w:ascii="Times New Roman" w:hAnsi="Times New Roman" w:cs="Times New Roman"/>
          <w:lang w:val="pt-BR"/>
        </w:rPr>
        <w:t>a ,</w:t>
      </w:r>
      <w:proofErr w:type="gramEnd"/>
      <w:r w:rsidR="000079EF" w:rsidRPr="00315F99">
        <w:rPr>
          <w:rFonts w:ascii="Times New Roman" w:hAnsi="Times New Roman" w:cs="Times New Roman"/>
          <w:lang w:val="pt-BR"/>
        </w:rPr>
        <w:t xml:space="preserve"> da Lei Federal nº 14.133/2021 e </w:t>
      </w:r>
      <w:hyperlink r:id="rId12" w:anchor="art22">
        <w:proofErr w:type="spellStart"/>
        <w:r w:rsidR="000079EF" w:rsidRPr="00315F99">
          <w:rPr>
            <w:rStyle w:val="Hyperlink"/>
            <w:rFonts w:ascii="Times New Roman" w:hAnsi="Times New Roman" w:cs="Times New Roman"/>
            <w:lang w:val="pt-BR"/>
          </w:rPr>
          <w:t>Arts</w:t>
        </w:r>
        <w:proofErr w:type="spellEnd"/>
        <w:r w:rsidR="000079EF" w:rsidRPr="00315F99">
          <w:rPr>
            <w:rStyle w:val="Hyperlink"/>
            <w:rFonts w:ascii="Times New Roman" w:hAnsi="Times New Roman" w:cs="Times New Roman"/>
            <w:lang w:val="pt-BR"/>
          </w:rPr>
          <w:t>. 22, X e 23, X do Decreto nº 11.246, de 2022</w:t>
        </w:r>
      </w:hyperlink>
      <w:r w:rsidR="000079EF" w:rsidRPr="00315F99">
        <w:rPr>
          <w:rFonts w:ascii="Times New Roman" w:hAnsi="Times New Roman" w:cs="Times New Roman"/>
          <w:lang w:val="pt-BR"/>
        </w:rPr>
        <w:t>).</w:t>
      </w:r>
    </w:p>
    <w:p w14:paraId="74793123" w14:textId="77777777" w:rsidR="000079EF" w:rsidRPr="00315F99" w:rsidRDefault="000079EF" w:rsidP="000079EF">
      <w:pPr>
        <w:pStyle w:val="Nivel2"/>
        <w:numPr>
          <w:ilvl w:val="0"/>
          <w:numId w:val="0"/>
        </w:numPr>
        <w:spacing w:before="0" w:after="0" w:line="240" w:lineRule="auto"/>
        <w:rPr>
          <w:rFonts w:ascii="Times New Roman" w:hAnsi="Times New Roman" w:cs="Times New Roman"/>
          <w:lang w:val="pt-BR"/>
        </w:rPr>
      </w:pPr>
    </w:p>
    <w:p w14:paraId="685EF270" w14:textId="77777777" w:rsidR="000079EF" w:rsidRPr="00315F99" w:rsidRDefault="00596ABC" w:rsidP="000079EF">
      <w:pPr>
        <w:pStyle w:val="Nivel2"/>
        <w:numPr>
          <w:ilvl w:val="0"/>
          <w:numId w:val="0"/>
        </w:numPr>
        <w:spacing w:before="0" w:after="0" w:line="240" w:lineRule="auto"/>
        <w:rPr>
          <w:rFonts w:ascii="Times New Roman" w:hAnsi="Times New Roman" w:cs="Times New Roman"/>
          <w:lang w:val="pt-BR"/>
        </w:rPr>
      </w:pPr>
      <w:r w:rsidRPr="00315F99">
        <w:rPr>
          <w:rFonts w:ascii="Times New Roman" w:hAnsi="Times New Roman" w:cs="Times New Roman"/>
          <w:lang w:val="pt-BR"/>
        </w:rPr>
        <w:t>5</w:t>
      </w:r>
      <w:r w:rsidR="000079EF" w:rsidRPr="00315F99">
        <w:rPr>
          <w:rFonts w:ascii="Times New Roman" w:hAnsi="Times New Roman" w:cs="Times New Roman"/>
          <w:lang w:val="pt-BR"/>
        </w:rPr>
        <w:t>.</w:t>
      </w:r>
      <w:r w:rsidRPr="00315F99">
        <w:rPr>
          <w:rFonts w:ascii="Times New Roman" w:hAnsi="Times New Roman" w:cs="Times New Roman"/>
          <w:lang w:val="pt-BR"/>
        </w:rPr>
        <w:t>4</w:t>
      </w:r>
      <w:r w:rsidR="000079EF" w:rsidRPr="00315F99">
        <w:rPr>
          <w:rFonts w:ascii="Times New Roman" w:hAnsi="Times New Roman" w:cs="Times New Roman"/>
          <w:lang w:val="pt-BR"/>
        </w:rPr>
        <w:t xml:space="preserve">. O prazo da disposição acima será contado do recebimento de comunicação de cobrança oriunda do contratado com a comprovação da prestação dos serviços a que se referem </w:t>
      </w:r>
      <w:proofErr w:type="gramStart"/>
      <w:r w:rsidR="000079EF" w:rsidRPr="00315F99">
        <w:rPr>
          <w:rFonts w:ascii="Times New Roman" w:hAnsi="Times New Roman" w:cs="Times New Roman"/>
          <w:lang w:val="pt-BR"/>
        </w:rPr>
        <w:t>a</w:t>
      </w:r>
      <w:proofErr w:type="gramEnd"/>
      <w:r w:rsidR="000079EF" w:rsidRPr="00315F99">
        <w:rPr>
          <w:rFonts w:ascii="Times New Roman" w:hAnsi="Times New Roman" w:cs="Times New Roman"/>
          <w:lang w:val="pt-BR"/>
        </w:rPr>
        <w:t xml:space="preserve"> parcela a ser paga.</w:t>
      </w:r>
    </w:p>
    <w:p w14:paraId="1D87B417" w14:textId="77777777" w:rsidR="00E70BDC" w:rsidRDefault="00E70BDC" w:rsidP="000079EF">
      <w:pPr>
        <w:pStyle w:val="Nivel2"/>
        <w:numPr>
          <w:ilvl w:val="0"/>
          <w:numId w:val="0"/>
        </w:numPr>
        <w:spacing w:before="0" w:after="0" w:line="240" w:lineRule="auto"/>
        <w:rPr>
          <w:rFonts w:ascii="Times New Roman" w:hAnsi="Times New Roman" w:cs="Times New Roman"/>
          <w:lang w:val="pt-BR"/>
        </w:rPr>
      </w:pPr>
    </w:p>
    <w:p w14:paraId="7A14A46D" w14:textId="77777777" w:rsidR="000079EF" w:rsidRPr="00315F99" w:rsidRDefault="00596ABC" w:rsidP="000079EF">
      <w:pPr>
        <w:pStyle w:val="Nivel2"/>
        <w:numPr>
          <w:ilvl w:val="0"/>
          <w:numId w:val="0"/>
        </w:numPr>
        <w:spacing w:before="0" w:after="0" w:line="240" w:lineRule="auto"/>
        <w:rPr>
          <w:rFonts w:ascii="Times New Roman" w:hAnsi="Times New Roman" w:cs="Times New Roman"/>
          <w:lang w:val="pt-BR"/>
        </w:rPr>
      </w:pPr>
      <w:r w:rsidRPr="00315F99">
        <w:rPr>
          <w:rFonts w:ascii="Times New Roman" w:hAnsi="Times New Roman" w:cs="Times New Roman"/>
          <w:lang w:val="pt-BR"/>
        </w:rPr>
        <w:t>5</w:t>
      </w:r>
      <w:r w:rsidR="000079EF" w:rsidRPr="00315F99">
        <w:rPr>
          <w:rFonts w:ascii="Times New Roman" w:hAnsi="Times New Roman" w:cs="Times New Roman"/>
          <w:lang w:val="pt-BR"/>
        </w:rPr>
        <w:t>.</w:t>
      </w:r>
      <w:r w:rsidRPr="00315F99">
        <w:rPr>
          <w:rFonts w:ascii="Times New Roman" w:hAnsi="Times New Roman" w:cs="Times New Roman"/>
          <w:lang w:val="pt-BR"/>
        </w:rPr>
        <w:t>5</w:t>
      </w:r>
      <w:r w:rsidR="000079EF" w:rsidRPr="00315F99">
        <w:rPr>
          <w:rFonts w:ascii="Times New Roman" w:hAnsi="Times New Roman" w:cs="Times New Roman"/>
          <w:lang w:val="pt-BR"/>
        </w:rPr>
        <w:t>. O fiscal técnico do contrato realizará o recebimento provisório do objeto do contrato mediante termo detalhado que comprove o cumprimento das exigências de caráter técnico. (</w:t>
      </w:r>
      <w:hyperlink r:id="rId13" w:anchor="art22">
        <w:r w:rsidR="000079EF" w:rsidRPr="00315F99">
          <w:rPr>
            <w:rStyle w:val="Hyperlink"/>
            <w:rFonts w:ascii="Times New Roman" w:hAnsi="Times New Roman" w:cs="Times New Roman"/>
            <w:lang w:val="pt-BR"/>
          </w:rPr>
          <w:t>Art. 22, X, Decreto nº 11.246, de 2022</w:t>
        </w:r>
      </w:hyperlink>
      <w:r w:rsidR="000079EF" w:rsidRPr="00315F99">
        <w:rPr>
          <w:rFonts w:ascii="Times New Roman" w:hAnsi="Times New Roman" w:cs="Times New Roman"/>
          <w:lang w:val="pt-BR"/>
        </w:rPr>
        <w:t>).</w:t>
      </w:r>
    </w:p>
    <w:p w14:paraId="04F4F425" w14:textId="77777777" w:rsidR="00315F99" w:rsidRDefault="00315F99" w:rsidP="000079EF">
      <w:pPr>
        <w:pStyle w:val="Nivel2"/>
        <w:numPr>
          <w:ilvl w:val="0"/>
          <w:numId w:val="0"/>
        </w:numPr>
        <w:spacing w:before="0" w:after="0" w:line="240" w:lineRule="auto"/>
        <w:rPr>
          <w:rFonts w:ascii="Times New Roman" w:hAnsi="Times New Roman" w:cs="Times New Roman"/>
          <w:lang w:val="pt-BR"/>
        </w:rPr>
      </w:pPr>
    </w:p>
    <w:p w14:paraId="4446DD5F" w14:textId="77777777" w:rsidR="000079EF" w:rsidRPr="00315F99" w:rsidRDefault="00596ABC" w:rsidP="000079EF">
      <w:pPr>
        <w:pStyle w:val="Nivel2"/>
        <w:numPr>
          <w:ilvl w:val="0"/>
          <w:numId w:val="0"/>
        </w:numPr>
        <w:spacing w:before="0" w:after="0" w:line="240" w:lineRule="auto"/>
        <w:rPr>
          <w:rFonts w:ascii="Times New Roman" w:hAnsi="Times New Roman" w:cs="Times New Roman"/>
          <w:lang w:val="pt-BR"/>
        </w:rPr>
      </w:pPr>
      <w:r w:rsidRPr="00315F99">
        <w:rPr>
          <w:rFonts w:ascii="Times New Roman" w:hAnsi="Times New Roman" w:cs="Times New Roman"/>
          <w:lang w:val="pt-BR"/>
        </w:rPr>
        <w:t>5</w:t>
      </w:r>
      <w:r w:rsidR="000079EF" w:rsidRPr="00315F99">
        <w:rPr>
          <w:rFonts w:ascii="Times New Roman" w:hAnsi="Times New Roman" w:cs="Times New Roman"/>
          <w:lang w:val="pt-BR"/>
        </w:rPr>
        <w:t>.</w:t>
      </w:r>
      <w:r w:rsidRPr="00315F99">
        <w:rPr>
          <w:rFonts w:ascii="Times New Roman" w:hAnsi="Times New Roman" w:cs="Times New Roman"/>
          <w:lang w:val="pt-BR"/>
        </w:rPr>
        <w:t>6</w:t>
      </w:r>
      <w:r w:rsidR="000079EF" w:rsidRPr="00315F99">
        <w:rPr>
          <w:rFonts w:ascii="Times New Roman" w:hAnsi="Times New Roman" w:cs="Times New Roman"/>
          <w:lang w:val="pt-BR"/>
        </w:rPr>
        <w:t>. O fiscal administrativo do contrato realizará o recebimento provisório do objeto do contrato mediante termo detalhado que comprove o cumprimento das exigências de caráter administrativo. (</w:t>
      </w:r>
      <w:hyperlink r:id="rId14" w:anchor="art23">
        <w:r w:rsidR="000079EF" w:rsidRPr="00315F99">
          <w:rPr>
            <w:rStyle w:val="Hyperlink"/>
            <w:rFonts w:ascii="Times New Roman" w:hAnsi="Times New Roman" w:cs="Times New Roman"/>
            <w:lang w:val="pt-BR"/>
          </w:rPr>
          <w:t>Art. 23, X, Decreto nº 11.246, de 2022</w:t>
        </w:r>
      </w:hyperlink>
      <w:r w:rsidR="000079EF" w:rsidRPr="00315F99">
        <w:rPr>
          <w:rFonts w:ascii="Times New Roman" w:hAnsi="Times New Roman" w:cs="Times New Roman"/>
          <w:lang w:val="pt-BR"/>
        </w:rPr>
        <w:t>).</w:t>
      </w:r>
    </w:p>
    <w:p w14:paraId="6DA76C9C" w14:textId="77777777" w:rsidR="000079EF" w:rsidRPr="00315F99" w:rsidRDefault="000079EF" w:rsidP="000079EF">
      <w:pPr>
        <w:pStyle w:val="Nivel2"/>
        <w:numPr>
          <w:ilvl w:val="0"/>
          <w:numId w:val="0"/>
        </w:numPr>
        <w:spacing w:before="0" w:after="0" w:line="240" w:lineRule="auto"/>
        <w:rPr>
          <w:rFonts w:ascii="Times New Roman" w:hAnsi="Times New Roman" w:cs="Times New Roman"/>
          <w:lang w:val="pt-BR"/>
        </w:rPr>
      </w:pPr>
    </w:p>
    <w:p w14:paraId="4AFE9A7A" w14:textId="77777777" w:rsidR="000079EF" w:rsidRPr="00315F99" w:rsidRDefault="00596ABC" w:rsidP="000079EF">
      <w:pPr>
        <w:pStyle w:val="Nivel2"/>
        <w:numPr>
          <w:ilvl w:val="0"/>
          <w:numId w:val="0"/>
        </w:numPr>
        <w:spacing w:before="0" w:after="0" w:line="240" w:lineRule="auto"/>
        <w:rPr>
          <w:rFonts w:ascii="Times New Roman" w:hAnsi="Times New Roman" w:cs="Times New Roman"/>
          <w:lang w:val="pt-BR"/>
        </w:rPr>
      </w:pPr>
      <w:r w:rsidRPr="00315F99">
        <w:rPr>
          <w:rFonts w:ascii="Times New Roman" w:hAnsi="Times New Roman" w:cs="Times New Roman"/>
          <w:lang w:val="pt-BR"/>
        </w:rPr>
        <w:t>5</w:t>
      </w:r>
      <w:r w:rsidR="000079EF" w:rsidRPr="00315F99">
        <w:rPr>
          <w:rFonts w:ascii="Times New Roman" w:hAnsi="Times New Roman" w:cs="Times New Roman"/>
          <w:lang w:val="pt-BR"/>
        </w:rPr>
        <w:t>.</w:t>
      </w:r>
      <w:r w:rsidRPr="00315F99">
        <w:rPr>
          <w:rFonts w:ascii="Times New Roman" w:hAnsi="Times New Roman" w:cs="Times New Roman"/>
          <w:lang w:val="pt-BR"/>
        </w:rPr>
        <w:t>7</w:t>
      </w:r>
      <w:r w:rsidR="000079EF" w:rsidRPr="00315F99">
        <w:rPr>
          <w:rFonts w:ascii="Times New Roman" w:hAnsi="Times New Roman" w:cs="Times New Roman"/>
          <w:lang w:val="pt-BR"/>
        </w:rPr>
        <w:t>.</w:t>
      </w:r>
      <w:r w:rsidR="000079EF" w:rsidRPr="00315F99">
        <w:rPr>
          <w:rFonts w:ascii="Times New Roman" w:hAnsi="Times New Roman" w:cs="Times New Roman"/>
          <w:b/>
          <w:bCs/>
          <w:lang w:val="pt-BR"/>
        </w:rPr>
        <w:t xml:space="preserve"> </w:t>
      </w:r>
      <w:r w:rsidR="000079EF" w:rsidRPr="00315F99">
        <w:rPr>
          <w:rFonts w:ascii="Times New Roman" w:hAnsi="Times New Roman" w:cs="Times New Roman"/>
          <w:lang w:val="pt-BR"/>
        </w:rPr>
        <w:t>O fiscal setorial do contrato, quando houver, realizará o recebimento provisório sob o ponto de vista técnico e administrativo.</w:t>
      </w:r>
    </w:p>
    <w:p w14:paraId="24791343" w14:textId="77777777" w:rsidR="000079EF" w:rsidRPr="00315F99" w:rsidRDefault="000079EF" w:rsidP="000079EF">
      <w:pPr>
        <w:pStyle w:val="Nivel2"/>
        <w:numPr>
          <w:ilvl w:val="0"/>
          <w:numId w:val="0"/>
        </w:numPr>
        <w:spacing w:before="0" w:after="0" w:line="240" w:lineRule="auto"/>
        <w:rPr>
          <w:rFonts w:ascii="Times New Roman" w:hAnsi="Times New Roman" w:cs="Times New Roman"/>
          <w:lang w:val="pt-BR"/>
        </w:rPr>
      </w:pPr>
    </w:p>
    <w:p w14:paraId="53E4BC1E" w14:textId="77777777" w:rsidR="000079EF" w:rsidRPr="00315F99" w:rsidRDefault="00596ABC" w:rsidP="000079EF">
      <w:pPr>
        <w:pStyle w:val="Nivel2"/>
        <w:numPr>
          <w:ilvl w:val="0"/>
          <w:numId w:val="0"/>
        </w:numPr>
        <w:spacing w:before="0" w:after="0" w:line="240" w:lineRule="auto"/>
        <w:rPr>
          <w:rFonts w:ascii="Times New Roman" w:hAnsi="Times New Roman" w:cs="Times New Roman"/>
          <w:lang w:val="pt-BR"/>
        </w:rPr>
      </w:pPr>
      <w:r w:rsidRPr="00315F99">
        <w:rPr>
          <w:rFonts w:ascii="Times New Roman" w:hAnsi="Times New Roman" w:cs="Times New Roman"/>
          <w:lang w:val="pt-BR"/>
        </w:rPr>
        <w:t>5</w:t>
      </w:r>
      <w:r w:rsidR="000079EF" w:rsidRPr="00315F99">
        <w:rPr>
          <w:rFonts w:ascii="Times New Roman" w:hAnsi="Times New Roman" w:cs="Times New Roman"/>
          <w:lang w:val="pt-BR"/>
        </w:rPr>
        <w:t>.</w:t>
      </w:r>
      <w:r w:rsidRPr="00315F99">
        <w:rPr>
          <w:rFonts w:ascii="Times New Roman" w:hAnsi="Times New Roman" w:cs="Times New Roman"/>
          <w:lang w:val="pt-BR"/>
        </w:rPr>
        <w:t>8</w:t>
      </w:r>
      <w:r w:rsidR="000079EF" w:rsidRPr="00315F99">
        <w:rPr>
          <w:rFonts w:ascii="Times New Roman" w:hAnsi="Times New Roman" w:cs="Times New Roman"/>
          <w:lang w:val="pt-BR"/>
        </w:rPr>
        <w:t>. 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0911AF62" w14:textId="77777777" w:rsidR="000079EF" w:rsidRPr="00315F99" w:rsidRDefault="000079EF" w:rsidP="000079EF">
      <w:pPr>
        <w:pStyle w:val="Nivel3"/>
        <w:numPr>
          <w:ilvl w:val="0"/>
          <w:numId w:val="0"/>
        </w:numPr>
        <w:spacing w:before="0" w:after="0" w:line="240" w:lineRule="auto"/>
        <w:rPr>
          <w:rFonts w:ascii="Times New Roman" w:hAnsi="Times New Roman" w:cs="Times New Roman"/>
          <w:lang w:val="pt-BR"/>
        </w:rPr>
      </w:pPr>
    </w:p>
    <w:p w14:paraId="0681E5F9" w14:textId="77777777" w:rsidR="000079EF" w:rsidRPr="00315F99" w:rsidRDefault="00596ABC" w:rsidP="000079EF">
      <w:pPr>
        <w:pStyle w:val="Nivel3"/>
        <w:numPr>
          <w:ilvl w:val="0"/>
          <w:numId w:val="0"/>
        </w:numPr>
        <w:spacing w:before="0" w:after="0" w:line="240" w:lineRule="auto"/>
        <w:ind w:left="567"/>
        <w:rPr>
          <w:rFonts w:ascii="Times New Roman" w:hAnsi="Times New Roman" w:cs="Times New Roman"/>
          <w:lang w:val="pt-BR"/>
        </w:rPr>
      </w:pPr>
      <w:r w:rsidRPr="00315F99">
        <w:rPr>
          <w:rFonts w:ascii="Times New Roman" w:hAnsi="Times New Roman" w:cs="Times New Roman"/>
          <w:lang w:val="pt-BR"/>
        </w:rPr>
        <w:t>5</w:t>
      </w:r>
      <w:r w:rsidR="000079EF" w:rsidRPr="00315F99">
        <w:rPr>
          <w:rFonts w:ascii="Times New Roman" w:hAnsi="Times New Roman" w:cs="Times New Roman"/>
          <w:lang w:val="pt-BR"/>
        </w:rPr>
        <w:t>.</w:t>
      </w:r>
      <w:r w:rsidRPr="00315F99">
        <w:rPr>
          <w:rFonts w:ascii="Times New Roman" w:hAnsi="Times New Roman" w:cs="Times New Roman"/>
          <w:lang w:val="pt-BR"/>
        </w:rPr>
        <w:t>8</w:t>
      </w:r>
      <w:r w:rsidR="000079EF" w:rsidRPr="00315F99">
        <w:rPr>
          <w:rFonts w:ascii="Times New Roman" w:hAnsi="Times New Roman" w:cs="Times New Roman"/>
          <w:lang w:val="pt-BR"/>
        </w:rPr>
        <w:t>.1. Será considerado como ocorrido o recebimento provisório com a entrega do termo detalhado ou, em havendo mais de um a ser feito, com a entrega do último;</w:t>
      </w:r>
    </w:p>
    <w:p w14:paraId="40602ABE" w14:textId="77777777" w:rsidR="000079EF" w:rsidRPr="00315F99" w:rsidRDefault="000079EF" w:rsidP="000079EF">
      <w:pPr>
        <w:pStyle w:val="Nivel3"/>
        <w:numPr>
          <w:ilvl w:val="0"/>
          <w:numId w:val="0"/>
        </w:numPr>
        <w:spacing w:before="0" w:after="0" w:line="240" w:lineRule="auto"/>
        <w:rPr>
          <w:rFonts w:ascii="Times New Roman" w:hAnsi="Times New Roman" w:cs="Times New Roman"/>
          <w:lang w:val="pt-BR"/>
        </w:rPr>
      </w:pPr>
    </w:p>
    <w:p w14:paraId="44549816" w14:textId="77777777" w:rsidR="000079EF" w:rsidRPr="00315F99" w:rsidRDefault="00596ABC" w:rsidP="000079EF">
      <w:pPr>
        <w:pStyle w:val="Nivel3"/>
        <w:numPr>
          <w:ilvl w:val="0"/>
          <w:numId w:val="0"/>
        </w:numPr>
        <w:spacing w:before="0" w:after="0" w:line="240" w:lineRule="auto"/>
        <w:ind w:left="567"/>
        <w:rPr>
          <w:rFonts w:ascii="Times New Roman" w:hAnsi="Times New Roman" w:cs="Times New Roman"/>
          <w:lang w:val="pt-BR"/>
        </w:rPr>
      </w:pPr>
      <w:r w:rsidRPr="00315F99">
        <w:rPr>
          <w:rFonts w:ascii="Times New Roman" w:hAnsi="Times New Roman" w:cs="Times New Roman"/>
          <w:lang w:val="pt-BR"/>
        </w:rPr>
        <w:t>5</w:t>
      </w:r>
      <w:r w:rsidR="000079EF" w:rsidRPr="00315F99">
        <w:rPr>
          <w:rFonts w:ascii="Times New Roman" w:hAnsi="Times New Roman" w:cs="Times New Roman"/>
          <w:lang w:val="pt-BR"/>
        </w:rPr>
        <w:t>.</w:t>
      </w:r>
      <w:r w:rsidRPr="00315F99">
        <w:rPr>
          <w:rFonts w:ascii="Times New Roman" w:hAnsi="Times New Roman" w:cs="Times New Roman"/>
          <w:lang w:val="pt-BR"/>
        </w:rPr>
        <w:t>8</w:t>
      </w:r>
      <w:r w:rsidR="000079EF" w:rsidRPr="00315F99">
        <w:rPr>
          <w:rFonts w:ascii="Times New Roman" w:hAnsi="Times New Roman" w:cs="Times New Roman"/>
          <w:lang w:val="pt-BR"/>
        </w:rPr>
        <w:t>.2.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7C5B4E65" w14:textId="77777777" w:rsidR="000079EF" w:rsidRPr="00315F99" w:rsidRDefault="000079EF" w:rsidP="000079EF">
      <w:pPr>
        <w:pStyle w:val="Nivel3"/>
        <w:numPr>
          <w:ilvl w:val="0"/>
          <w:numId w:val="0"/>
        </w:numPr>
        <w:spacing w:before="0" w:after="0" w:line="240" w:lineRule="auto"/>
        <w:ind w:left="567"/>
        <w:rPr>
          <w:rFonts w:ascii="Times New Roman" w:hAnsi="Times New Roman" w:cs="Times New Roman"/>
          <w:lang w:val="pt-BR"/>
        </w:rPr>
      </w:pPr>
    </w:p>
    <w:p w14:paraId="55DB60B1" w14:textId="77777777" w:rsidR="000079EF" w:rsidRPr="00315F99" w:rsidRDefault="00596ABC" w:rsidP="000079EF">
      <w:pPr>
        <w:pStyle w:val="Nivel3"/>
        <w:numPr>
          <w:ilvl w:val="0"/>
          <w:numId w:val="0"/>
        </w:numPr>
        <w:spacing w:before="0" w:after="0" w:line="240" w:lineRule="auto"/>
        <w:ind w:left="567"/>
        <w:rPr>
          <w:rFonts w:ascii="Times New Roman" w:hAnsi="Times New Roman" w:cs="Times New Roman"/>
          <w:lang w:val="pt-BR"/>
        </w:rPr>
      </w:pPr>
      <w:r w:rsidRPr="00315F99">
        <w:rPr>
          <w:rFonts w:ascii="Times New Roman" w:hAnsi="Times New Roman" w:cs="Times New Roman"/>
          <w:lang w:val="pt-BR"/>
        </w:rPr>
        <w:t>5</w:t>
      </w:r>
      <w:r w:rsidR="000079EF" w:rsidRPr="00315F99">
        <w:rPr>
          <w:rFonts w:ascii="Times New Roman" w:hAnsi="Times New Roman" w:cs="Times New Roman"/>
          <w:lang w:val="pt-BR"/>
        </w:rPr>
        <w:t>.</w:t>
      </w:r>
      <w:r w:rsidRPr="00315F99">
        <w:rPr>
          <w:rFonts w:ascii="Times New Roman" w:hAnsi="Times New Roman" w:cs="Times New Roman"/>
          <w:lang w:val="pt-BR"/>
        </w:rPr>
        <w:t>8</w:t>
      </w:r>
      <w:r w:rsidR="000079EF" w:rsidRPr="00315F99">
        <w:rPr>
          <w:rFonts w:ascii="Times New Roman" w:hAnsi="Times New Roman" w:cs="Times New Roman"/>
          <w:lang w:val="pt-BR"/>
        </w:rPr>
        <w:t>.3. A fiscalização não efetuará o ateste da última e/ou única medição de serviços até que sejam sanadas todas as eventuais pendências que possam vir a ser apontadas no Recebimento Provisório. (</w:t>
      </w:r>
      <w:hyperlink r:id="rId15" w:anchor="art119">
        <w:r w:rsidR="000079EF" w:rsidRPr="00315F99">
          <w:rPr>
            <w:rStyle w:val="Hyperlink"/>
            <w:rFonts w:ascii="Times New Roman" w:hAnsi="Times New Roman" w:cs="Times New Roman"/>
            <w:lang w:val="pt-BR"/>
          </w:rPr>
          <w:t>Art. 119 c/c art. 140 da Lei nº 14133, de 2021</w:t>
        </w:r>
      </w:hyperlink>
      <w:proofErr w:type="gramStart"/>
      <w:r w:rsidR="000079EF" w:rsidRPr="00315F99">
        <w:rPr>
          <w:rFonts w:ascii="Times New Roman" w:hAnsi="Times New Roman" w:cs="Times New Roman"/>
          <w:lang w:val="pt-BR"/>
        </w:rPr>
        <w:t>)</w:t>
      </w:r>
      <w:proofErr w:type="gramEnd"/>
    </w:p>
    <w:p w14:paraId="5C1944A2" w14:textId="77777777" w:rsidR="000079EF" w:rsidRPr="00315F99" w:rsidRDefault="000079EF" w:rsidP="000079EF">
      <w:pPr>
        <w:pStyle w:val="Nivel3"/>
        <w:numPr>
          <w:ilvl w:val="0"/>
          <w:numId w:val="0"/>
        </w:numPr>
        <w:spacing w:before="0" w:after="0" w:line="240" w:lineRule="auto"/>
        <w:ind w:left="567"/>
        <w:rPr>
          <w:rFonts w:ascii="Times New Roman" w:hAnsi="Times New Roman" w:cs="Times New Roman"/>
          <w:lang w:val="pt-BR"/>
        </w:rPr>
      </w:pPr>
    </w:p>
    <w:p w14:paraId="506AEEFD" w14:textId="77777777" w:rsidR="000079EF" w:rsidRPr="00315F99" w:rsidRDefault="00596ABC" w:rsidP="000079EF">
      <w:pPr>
        <w:pStyle w:val="Nivel3"/>
        <w:numPr>
          <w:ilvl w:val="0"/>
          <w:numId w:val="0"/>
        </w:numPr>
        <w:spacing w:before="0" w:after="0" w:line="240" w:lineRule="auto"/>
        <w:ind w:left="567"/>
        <w:rPr>
          <w:rFonts w:ascii="Times New Roman" w:hAnsi="Times New Roman" w:cs="Times New Roman"/>
          <w:lang w:val="pt-BR"/>
        </w:rPr>
      </w:pPr>
      <w:r w:rsidRPr="00315F99">
        <w:rPr>
          <w:rFonts w:ascii="Times New Roman" w:hAnsi="Times New Roman" w:cs="Times New Roman"/>
          <w:lang w:val="pt-BR"/>
        </w:rPr>
        <w:t>5</w:t>
      </w:r>
      <w:r w:rsidR="000079EF" w:rsidRPr="00315F99">
        <w:rPr>
          <w:rFonts w:ascii="Times New Roman" w:hAnsi="Times New Roman" w:cs="Times New Roman"/>
          <w:lang w:val="pt-BR"/>
        </w:rPr>
        <w:t>.</w:t>
      </w:r>
      <w:r w:rsidRPr="00315F99">
        <w:rPr>
          <w:rFonts w:ascii="Times New Roman" w:hAnsi="Times New Roman" w:cs="Times New Roman"/>
          <w:lang w:val="pt-BR"/>
        </w:rPr>
        <w:t>8</w:t>
      </w:r>
      <w:r w:rsidR="000079EF" w:rsidRPr="00315F99">
        <w:rPr>
          <w:rFonts w:ascii="Times New Roman" w:hAnsi="Times New Roman" w:cs="Times New Roman"/>
          <w:lang w:val="pt-BR"/>
        </w:rPr>
        <w:t>.4. O recebimento provisório também ficará sujeito, quando cabível, à conclusão de todos os testes de campo e à entrega dos Manuais e Instruções exigíveis.</w:t>
      </w:r>
    </w:p>
    <w:p w14:paraId="315F4E95" w14:textId="77777777" w:rsidR="000079EF" w:rsidRPr="00315F99" w:rsidRDefault="000079EF" w:rsidP="000079EF">
      <w:pPr>
        <w:pStyle w:val="Nivel3"/>
        <w:numPr>
          <w:ilvl w:val="0"/>
          <w:numId w:val="0"/>
        </w:numPr>
        <w:spacing w:before="0" w:after="0" w:line="240" w:lineRule="auto"/>
        <w:ind w:left="567"/>
        <w:rPr>
          <w:rFonts w:ascii="Times New Roman" w:hAnsi="Times New Roman" w:cs="Times New Roman"/>
          <w:lang w:val="pt-BR"/>
        </w:rPr>
      </w:pPr>
    </w:p>
    <w:p w14:paraId="30566878" w14:textId="77777777" w:rsidR="000079EF" w:rsidRPr="00315F99" w:rsidRDefault="00596ABC" w:rsidP="000079EF">
      <w:pPr>
        <w:pStyle w:val="Nivel3"/>
        <w:numPr>
          <w:ilvl w:val="0"/>
          <w:numId w:val="0"/>
        </w:numPr>
        <w:spacing w:before="0" w:after="0" w:line="240" w:lineRule="auto"/>
        <w:ind w:left="567"/>
        <w:rPr>
          <w:rFonts w:ascii="Times New Roman" w:hAnsi="Times New Roman" w:cs="Times New Roman"/>
          <w:lang w:val="pt-BR"/>
        </w:rPr>
      </w:pPr>
      <w:r w:rsidRPr="00315F99">
        <w:rPr>
          <w:rFonts w:ascii="Times New Roman" w:hAnsi="Times New Roman" w:cs="Times New Roman"/>
          <w:lang w:val="pt-BR"/>
        </w:rPr>
        <w:t>5</w:t>
      </w:r>
      <w:r w:rsidR="000079EF" w:rsidRPr="00315F99">
        <w:rPr>
          <w:rFonts w:ascii="Times New Roman" w:hAnsi="Times New Roman" w:cs="Times New Roman"/>
          <w:lang w:val="pt-BR"/>
        </w:rPr>
        <w:t>.</w:t>
      </w:r>
      <w:r w:rsidRPr="00315F99">
        <w:rPr>
          <w:rFonts w:ascii="Times New Roman" w:hAnsi="Times New Roman" w:cs="Times New Roman"/>
          <w:lang w:val="pt-BR"/>
        </w:rPr>
        <w:t>8</w:t>
      </w:r>
      <w:r w:rsidR="000079EF" w:rsidRPr="00315F99">
        <w:rPr>
          <w:rFonts w:ascii="Times New Roman" w:hAnsi="Times New Roman" w:cs="Times New Roman"/>
          <w:lang w:val="pt-BR"/>
        </w:rPr>
        <w:t>.5. Os serviços poderão ser rejeitados, no todo ou em parte, quando em desacordo com as especificações constantes neste Termo de Referência e na proposta, sem prejuízo da aplicação das penalidades.</w:t>
      </w:r>
    </w:p>
    <w:p w14:paraId="7DF2A23A" w14:textId="77777777" w:rsidR="000079EF" w:rsidRPr="00315F99" w:rsidRDefault="000079EF" w:rsidP="000079EF">
      <w:pPr>
        <w:pStyle w:val="Nivel2"/>
        <w:numPr>
          <w:ilvl w:val="0"/>
          <w:numId w:val="0"/>
        </w:numPr>
        <w:spacing w:before="0" w:after="0" w:line="240" w:lineRule="auto"/>
        <w:rPr>
          <w:rFonts w:ascii="Times New Roman" w:hAnsi="Times New Roman" w:cs="Times New Roman"/>
          <w:lang w:val="pt-BR"/>
        </w:rPr>
      </w:pPr>
    </w:p>
    <w:p w14:paraId="604674B8" w14:textId="77777777" w:rsidR="000079EF" w:rsidRPr="00315F99" w:rsidRDefault="00596ABC" w:rsidP="000079EF">
      <w:pPr>
        <w:pStyle w:val="Nivel2"/>
        <w:numPr>
          <w:ilvl w:val="0"/>
          <w:numId w:val="0"/>
        </w:numPr>
        <w:spacing w:before="0" w:after="0" w:line="240" w:lineRule="auto"/>
        <w:rPr>
          <w:rFonts w:ascii="Times New Roman" w:hAnsi="Times New Roman" w:cs="Times New Roman"/>
          <w:lang w:val="pt-BR"/>
        </w:rPr>
      </w:pPr>
      <w:r w:rsidRPr="00315F99">
        <w:rPr>
          <w:rFonts w:ascii="Times New Roman" w:hAnsi="Times New Roman" w:cs="Times New Roman"/>
          <w:lang w:val="pt-BR"/>
        </w:rPr>
        <w:lastRenderedPageBreak/>
        <w:t>5</w:t>
      </w:r>
      <w:r w:rsidR="000079EF" w:rsidRPr="00315F99">
        <w:rPr>
          <w:rFonts w:ascii="Times New Roman" w:hAnsi="Times New Roman" w:cs="Times New Roman"/>
          <w:lang w:val="pt-BR"/>
        </w:rPr>
        <w:t>.</w:t>
      </w:r>
      <w:r w:rsidRPr="00315F99">
        <w:rPr>
          <w:rFonts w:ascii="Times New Roman" w:hAnsi="Times New Roman" w:cs="Times New Roman"/>
          <w:lang w:val="pt-BR"/>
        </w:rPr>
        <w:t>9</w:t>
      </w:r>
      <w:r w:rsidR="000079EF" w:rsidRPr="00315F99">
        <w:rPr>
          <w:rFonts w:ascii="Times New Roman" w:hAnsi="Times New Roman" w:cs="Times New Roman"/>
          <w:lang w:val="pt-BR"/>
        </w:rPr>
        <w:t>.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09F8952F" w14:textId="77777777" w:rsidR="000079EF" w:rsidRPr="00315F99" w:rsidRDefault="000079EF" w:rsidP="000079EF">
      <w:pPr>
        <w:pStyle w:val="Nivel2"/>
        <w:numPr>
          <w:ilvl w:val="0"/>
          <w:numId w:val="0"/>
        </w:numPr>
        <w:spacing w:before="0" w:after="0" w:line="240" w:lineRule="auto"/>
        <w:rPr>
          <w:rFonts w:ascii="Times New Roman" w:hAnsi="Times New Roman" w:cs="Times New Roman"/>
          <w:lang w:val="pt-BR"/>
        </w:rPr>
      </w:pPr>
    </w:p>
    <w:p w14:paraId="207FD37D" w14:textId="77777777" w:rsidR="000079EF" w:rsidRPr="00315F99" w:rsidRDefault="00596ABC" w:rsidP="000079EF">
      <w:pPr>
        <w:pStyle w:val="Nivel2"/>
        <w:numPr>
          <w:ilvl w:val="0"/>
          <w:numId w:val="0"/>
        </w:numPr>
        <w:spacing w:before="0" w:after="0" w:line="240" w:lineRule="auto"/>
        <w:rPr>
          <w:rFonts w:ascii="Times New Roman" w:hAnsi="Times New Roman" w:cs="Times New Roman"/>
          <w:lang w:val="pt-BR"/>
        </w:rPr>
      </w:pPr>
      <w:r w:rsidRPr="00315F99">
        <w:rPr>
          <w:rFonts w:ascii="Times New Roman" w:hAnsi="Times New Roman" w:cs="Times New Roman"/>
          <w:lang w:val="pt-BR"/>
        </w:rPr>
        <w:t>5</w:t>
      </w:r>
      <w:r w:rsidR="000079EF" w:rsidRPr="00315F99">
        <w:rPr>
          <w:rFonts w:ascii="Times New Roman" w:hAnsi="Times New Roman" w:cs="Times New Roman"/>
          <w:lang w:val="pt-BR"/>
        </w:rPr>
        <w:t>.</w:t>
      </w:r>
      <w:r w:rsidRPr="00315F99">
        <w:rPr>
          <w:rFonts w:ascii="Times New Roman" w:hAnsi="Times New Roman" w:cs="Times New Roman"/>
          <w:lang w:val="pt-BR"/>
        </w:rPr>
        <w:t>10</w:t>
      </w:r>
      <w:r w:rsidR="000079EF" w:rsidRPr="00315F99">
        <w:rPr>
          <w:rFonts w:ascii="Times New Roman" w:hAnsi="Times New Roman" w:cs="Times New Roman"/>
          <w:lang w:val="pt-BR"/>
        </w:rPr>
        <w:t xml:space="preserve">. Os serviços serão recebidos definitivamente no prazo de 01 (hum) dia, contados do recebimento provisório, por servidor ou comissão designada pela autoridade competente, após a verificação da qualidade e quantidade do serviço e consequente aceitação mediante termo detalhado, </w:t>
      </w:r>
      <w:proofErr w:type="gramStart"/>
      <w:r w:rsidR="000079EF" w:rsidRPr="00315F99">
        <w:rPr>
          <w:rFonts w:ascii="Times New Roman" w:hAnsi="Times New Roman" w:cs="Times New Roman"/>
          <w:lang w:val="pt-BR"/>
        </w:rPr>
        <w:t>obedecendo os</w:t>
      </w:r>
      <w:proofErr w:type="gramEnd"/>
      <w:r w:rsidR="000079EF" w:rsidRPr="00315F99">
        <w:rPr>
          <w:rFonts w:ascii="Times New Roman" w:hAnsi="Times New Roman" w:cs="Times New Roman"/>
          <w:lang w:val="pt-BR"/>
        </w:rPr>
        <w:t xml:space="preserve"> seguintes procedimentos:</w:t>
      </w:r>
    </w:p>
    <w:p w14:paraId="62E12AB7" w14:textId="77777777" w:rsidR="000079EF" w:rsidRPr="00315F99" w:rsidRDefault="000079EF" w:rsidP="000079EF">
      <w:pPr>
        <w:pStyle w:val="Nivel3"/>
        <w:numPr>
          <w:ilvl w:val="0"/>
          <w:numId w:val="0"/>
        </w:numPr>
        <w:spacing w:before="0" w:after="0" w:line="240" w:lineRule="auto"/>
        <w:rPr>
          <w:rFonts w:ascii="Times New Roman" w:hAnsi="Times New Roman" w:cs="Times New Roman"/>
          <w:b/>
          <w:bCs/>
          <w:lang w:val="pt-BR"/>
        </w:rPr>
      </w:pPr>
    </w:p>
    <w:p w14:paraId="7330932E" w14:textId="77777777" w:rsidR="000079EF" w:rsidRPr="00315F99" w:rsidRDefault="00596ABC" w:rsidP="000079EF">
      <w:pPr>
        <w:pStyle w:val="Nivel3"/>
        <w:numPr>
          <w:ilvl w:val="0"/>
          <w:numId w:val="0"/>
        </w:numPr>
        <w:spacing w:before="0" w:after="0" w:line="240" w:lineRule="auto"/>
        <w:ind w:left="567"/>
        <w:rPr>
          <w:rFonts w:ascii="Times New Roman" w:hAnsi="Times New Roman" w:cs="Times New Roman"/>
          <w:bCs/>
          <w:lang w:val="pt-BR"/>
        </w:rPr>
      </w:pPr>
      <w:r w:rsidRPr="00315F99">
        <w:rPr>
          <w:rFonts w:ascii="Times New Roman" w:hAnsi="Times New Roman" w:cs="Times New Roman"/>
          <w:lang w:val="pt-BR"/>
        </w:rPr>
        <w:t>5</w:t>
      </w:r>
      <w:r w:rsidR="000079EF" w:rsidRPr="00315F99">
        <w:rPr>
          <w:rFonts w:ascii="Times New Roman" w:hAnsi="Times New Roman" w:cs="Times New Roman"/>
          <w:lang w:val="pt-BR"/>
        </w:rPr>
        <w:t>.</w:t>
      </w:r>
      <w:r w:rsidRPr="00315F99">
        <w:rPr>
          <w:rFonts w:ascii="Times New Roman" w:hAnsi="Times New Roman" w:cs="Times New Roman"/>
          <w:lang w:val="pt-BR"/>
        </w:rPr>
        <w:t>10</w:t>
      </w:r>
      <w:r w:rsidR="000079EF" w:rsidRPr="00315F99">
        <w:rPr>
          <w:rFonts w:ascii="Times New Roman" w:hAnsi="Times New Roman" w:cs="Times New Roman"/>
          <w:lang w:val="pt-BR"/>
        </w:rPr>
        <w:t>.1. 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w:t>
      </w:r>
      <w:hyperlink r:id="rId16" w:anchor="art21">
        <w:r w:rsidR="000079EF" w:rsidRPr="00315F99">
          <w:rPr>
            <w:rStyle w:val="Hyperlink"/>
            <w:rFonts w:ascii="Times New Roman" w:hAnsi="Times New Roman" w:cs="Times New Roman"/>
            <w:lang w:val="pt-BR"/>
          </w:rPr>
          <w:t>art. 21, VIII, Decreto nº 11.246, de 2022</w:t>
        </w:r>
      </w:hyperlink>
      <w:r w:rsidR="000079EF" w:rsidRPr="00315F99">
        <w:rPr>
          <w:rFonts w:ascii="Times New Roman" w:hAnsi="Times New Roman" w:cs="Times New Roman"/>
          <w:lang w:val="pt-BR"/>
        </w:rPr>
        <w:t>).</w:t>
      </w:r>
    </w:p>
    <w:p w14:paraId="298B50B6" w14:textId="77777777" w:rsidR="000079EF" w:rsidRPr="00315F99" w:rsidRDefault="000079EF" w:rsidP="000079EF">
      <w:pPr>
        <w:pStyle w:val="Nivel3"/>
        <w:numPr>
          <w:ilvl w:val="0"/>
          <w:numId w:val="0"/>
        </w:numPr>
        <w:spacing w:before="0" w:after="0" w:line="240" w:lineRule="auto"/>
        <w:rPr>
          <w:rFonts w:ascii="Times New Roman" w:hAnsi="Times New Roman" w:cs="Times New Roman"/>
          <w:lang w:val="pt-BR"/>
        </w:rPr>
      </w:pPr>
    </w:p>
    <w:p w14:paraId="60A4197A" w14:textId="77777777" w:rsidR="000079EF" w:rsidRPr="00315F99" w:rsidRDefault="00596ABC" w:rsidP="000079EF">
      <w:pPr>
        <w:pStyle w:val="Nivel3"/>
        <w:numPr>
          <w:ilvl w:val="0"/>
          <w:numId w:val="0"/>
        </w:numPr>
        <w:spacing w:before="0" w:after="0" w:line="240" w:lineRule="auto"/>
        <w:ind w:left="567"/>
        <w:rPr>
          <w:rFonts w:ascii="Times New Roman" w:hAnsi="Times New Roman" w:cs="Times New Roman"/>
          <w:bCs/>
          <w:lang w:val="pt-BR"/>
        </w:rPr>
      </w:pPr>
      <w:r w:rsidRPr="00315F99">
        <w:rPr>
          <w:rFonts w:ascii="Times New Roman" w:hAnsi="Times New Roman" w:cs="Times New Roman"/>
          <w:lang w:val="pt-BR"/>
        </w:rPr>
        <w:t>5</w:t>
      </w:r>
      <w:r w:rsidR="000079EF" w:rsidRPr="00315F99">
        <w:rPr>
          <w:rFonts w:ascii="Times New Roman" w:hAnsi="Times New Roman" w:cs="Times New Roman"/>
          <w:lang w:val="pt-BR"/>
        </w:rPr>
        <w:t>.</w:t>
      </w:r>
      <w:r w:rsidRPr="00315F99">
        <w:rPr>
          <w:rFonts w:ascii="Times New Roman" w:hAnsi="Times New Roman" w:cs="Times New Roman"/>
          <w:lang w:val="pt-BR"/>
        </w:rPr>
        <w:t>10</w:t>
      </w:r>
      <w:r w:rsidR="000079EF" w:rsidRPr="00315F99">
        <w:rPr>
          <w:rFonts w:ascii="Times New Roman" w:hAnsi="Times New Roman" w:cs="Times New Roman"/>
          <w:lang w:val="pt-BR"/>
        </w:rPr>
        <w:t>.2.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1272427A" w14:textId="77777777" w:rsidR="00315F99" w:rsidRDefault="00315F99" w:rsidP="000079EF">
      <w:pPr>
        <w:pStyle w:val="Nivel3"/>
        <w:numPr>
          <w:ilvl w:val="0"/>
          <w:numId w:val="0"/>
        </w:numPr>
        <w:spacing w:before="0" w:after="0" w:line="240" w:lineRule="auto"/>
        <w:ind w:left="567"/>
        <w:rPr>
          <w:rFonts w:ascii="Times New Roman" w:hAnsi="Times New Roman" w:cs="Times New Roman"/>
          <w:lang w:val="pt-BR"/>
        </w:rPr>
      </w:pPr>
    </w:p>
    <w:p w14:paraId="446CFE0A" w14:textId="77777777" w:rsidR="000079EF" w:rsidRPr="00315F99" w:rsidRDefault="00596ABC" w:rsidP="000079EF">
      <w:pPr>
        <w:pStyle w:val="Nivel3"/>
        <w:numPr>
          <w:ilvl w:val="0"/>
          <w:numId w:val="0"/>
        </w:numPr>
        <w:spacing w:before="0" w:after="0" w:line="240" w:lineRule="auto"/>
        <w:ind w:left="567"/>
        <w:rPr>
          <w:rFonts w:ascii="Times New Roman" w:hAnsi="Times New Roman" w:cs="Times New Roman"/>
          <w:lang w:val="pt-BR"/>
        </w:rPr>
      </w:pPr>
      <w:r w:rsidRPr="00315F99">
        <w:rPr>
          <w:rFonts w:ascii="Times New Roman" w:hAnsi="Times New Roman" w:cs="Times New Roman"/>
          <w:lang w:val="pt-BR"/>
        </w:rPr>
        <w:t>5</w:t>
      </w:r>
      <w:r w:rsidR="000079EF" w:rsidRPr="00315F99">
        <w:rPr>
          <w:rFonts w:ascii="Times New Roman" w:hAnsi="Times New Roman" w:cs="Times New Roman"/>
          <w:lang w:val="pt-BR"/>
        </w:rPr>
        <w:t>.</w:t>
      </w:r>
      <w:r w:rsidRPr="00315F99">
        <w:rPr>
          <w:rFonts w:ascii="Times New Roman" w:hAnsi="Times New Roman" w:cs="Times New Roman"/>
          <w:lang w:val="pt-BR"/>
        </w:rPr>
        <w:t>10</w:t>
      </w:r>
      <w:r w:rsidR="000079EF" w:rsidRPr="00315F99">
        <w:rPr>
          <w:rFonts w:ascii="Times New Roman" w:hAnsi="Times New Roman" w:cs="Times New Roman"/>
          <w:lang w:val="pt-BR"/>
        </w:rPr>
        <w:t xml:space="preserve">.3. Emitir Termo Detalhado para efeito de recebimento definitivo dos serviços prestados, com base nos relatórios e documentações apresentadas; </w:t>
      </w:r>
      <w:proofErr w:type="gramStart"/>
      <w:r w:rsidR="000079EF" w:rsidRPr="00315F99">
        <w:rPr>
          <w:rFonts w:ascii="Times New Roman" w:hAnsi="Times New Roman" w:cs="Times New Roman"/>
          <w:lang w:val="pt-BR"/>
        </w:rPr>
        <w:t>e</w:t>
      </w:r>
      <w:proofErr w:type="gramEnd"/>
    </w:p>
    <w:p w14:paraId="245A968F" w14:textId="77777777" w:rsidR="00596ABC" w:rsidRPr="00315F99" w:rsidRDefault="00596ABC" w:rsidP="000079EF">
      <w:pPr>
        <w:pStyle w:val="Nivel3"/>
        <w:numPr>
          <w:ilvl w:val="0"/>
          <w:numId w:val="0"/>
        </w:numPr>
        <w:spacing w:before="0" w:after="0" w:line="240" w:lineRule="auto"/>
        <w:ind w:left="567"/>
        <w:rPr>
          <w:rFonts w:ascii="Times New Roman" w:hAnsi="Times New Roman" w:cs="Times New Roman"/>
          <w:lang w:val="pt-BR"/>
        </w:rPr>
      </w:pPr>
    </w:p>
    <w:p w14:paraId="424EA605" w14:textId="77777777" w:rsidR="000079EF" w:rsidRPr="00315F99" w:rsidRDefault="00596ABC" w:rsidP="000079EF">
      <w:pPr>
        <w:pStyle w:val="Nivel3"/>
        <w:numPr>
          <w:ilvl w:val="0"/>
          <w:numId w:val="0"/>
        </w:numPr>
        <w:spacing w:before="0" w:after="0" w:line="240" w:lineRule="auto"/>
        <w:ind w:left="567"/>
        <w:rPr>
          <w:rFonts w:ascii="Times New Roman" w:hAnsi="Times New Roman" w:cs="Times New Roman"/>
          <w:bCs/>
          <w:lang w:val="pt-BR"/>
        </w:rPr>
      </w:pPr>
      <w:r w:rsidRPr="00315F99">
        <w:rPr>
          <w:rFonts w:ascii="Times New Roman" w:hAnsi="Times New Roman" w:cs="Times New Roman"/>
          <w:lang w:val="pt-BR"/>
        </w:rPr>
        <w:t>5</w:t>
      </w:r>
      <w:r w:rsidR="000079EF" w:rsidRPr="00315F99">
        <w:rPr>
          <w:rFonts w:ascii="Times New Roman" w:hAnsi="Times New Roman" w:cs="Times New Roman"/>
          <w:lang w:val="pt-BR"/>
        </w:rPr>
        <w:t>.</w:t>
      </w:r>
      <w:r w:rsidRPr="00315F99">
        <w:rPr>
          <w:rFonts w:ascii="Times New Roman" w:hAnsi="Times New Roman" w:cs="Times New Roman"/>
          <w:lang w:val="pt-BR"/>
        </w:rPr>
        <w:t>10</w:t>
      </w:r>
      <w:r w:rsidR="000079EF" w:rsidRPr="00315F99">
        <w:rPr>
          <w:rFonts w:ascii="Times New Roman" w:hAnsi="Times New Roman" w:cs="Times New Roman"/>
          <w:lang w:val="pt-BR"/>
        </w:rPr>
        <w:t>.4. Comunicar a empresa para que emita a Nota Fiscal ou Fatura, com o valor exato dimensionado pela fiscalização.</w:t>
      </w:r>
    </w:p>
    <w:p w14:paraId="5E43DEE3" w14:textId="77777777" w:rsidR="000079EF" w:rsidRPr="00315F99" w:rsidRDefault="000079EF" w:rsidP="000079EF">
      <w:pPr>
        <w:pStyle w:val="Nivel3"/>
        <w:numPr>
          <w:ilvl w:val="0"/>
          <w:numId w:val="0"/>
        </w:numPr>
        <w:spacing w:before="0" w:after="0" w:line="240" w:lineRule="auto"/>
        <w:rPr>
          <w:rFonts w:ascii="Times New Roman" w:hAnsi="Times New Roman" w:cs="Times New Roman"/>
          <w:lang w:val="pt-BR"/>
        </w:rPr>
      </w:pPr>
    </w:p>
    <w:p w14:paraId="6CCA98D5" w14:textId="77777777" w:rsidR="000079EF" w:rsidRPr="00315F99" w:rsidRDefault="00596ABC" w:rsidP="000079EF">
      <w:pPr>
        <w:pStyle w:val="Nivel3"/>
        <w:numPr>
          <w:ilvl w:val="0"/>
          <w:numId w:val="0"/>
        </w:numPr>
        <w:spacing w:before="0" w:after="0" w:line="240" w:lineRule="auto"/>
        <w:ind w:left="567"/>
        <w:rPr>
          <w:rFonts w:ascii="Times New Roman" w:hAnsi="Times New Roman" w:cs="Times New Roman"/>
          <w:bCs/>
          <w:lang w:val="pt-BR"/>
        </w:rPr>
      </w:pPr>
      <w:r w:rsidRPr="00315F99">
        <w:rPr>
          <w:rFonts w:ascii="Times New Roman" w:hAnsi="Times New Roman" w:cs="Times New Roman"/>
          <w:lang w:val="pt-BR"/>
        </w:rPr>
        <w:t>5</w:t>
      </w:r>
      <w:r w:rsidR="000079EF" w:rsidRPr="00315F99">
        <w:rPr>
          <w:rFonts w:ascii="Times New Roman" w:hAnsi="Times New Roman" w:cs="Times New Roman"/>
          <w:lang w:val="pt-BR"/>
        </w:rPr>
        <w:t>.</w:t>
      </w:r>
      <w:r w:rsidRPr="00315F99">
        <w:rPr>
          <w:rFonts w:ascii="Times New Roman" w:hAnsi="Times New Roman" w:cs="Times New Roman"/>
          <w:lang w:val="pt-BR"/>
        </w:rPr>
        <w:t>10</w:t>
      </w:r>
      <w:r w:rsidR="000079EF" w:rsidRPr="00315F99">
        <w:rPr>
          <w:rFonts w:ascii="Times New Roman" w:hAnsi="Times New Roman" w:cs="Times New Roman"/>
          <w:lang w:val="pt-BR"/>
        </w:rPr>
        <w:t>.5. Enviar a documentação pertinente ao setor de contratos para a formalização dos procedimentos de liquidação e pagamento, no valor dimensionado pela fiscalização e gestão.</w:t>
      </w:r>
    </w:p>
    <w:p w14:paraId="33561293" w14:textId="77777777" w:rsidR="000079EF" w:rsidRPr="00315F99" w:rsidRDefault="000079EF" w:rsidP="000079EF">
      <w:pPr>
        <w:pStyle w:val="Nivel2"/>
        <w:numPr>
          <w:ilvl w:val="0"/>
          <w:numId w:val="0"/>
        </w:numPr>
        <w:spacing w:before="0" w:after="0" w:line="240" w:lineRule="auto"/>
        <w:rPr>
          <w:rFonts w:ascii="Times New Roman" w:hAnsi="Times New Roman" w:cs="Times New Roman"/>
          <w:lang w:val="pt-BR"/>
        </w:rPr>
      </w:pPr>
    </w:p>
    <w:p w14:paraId="08135A29" w14:textId="77777777" w:rsidR="000079EF" w:rsidRPr="00315F99" w:rsidRDefault="00596ABC" w:rsidP="000079EF">
      <w:pPr>
        <w:pStyle w:val="Nivel2"/>
        <w:numPr>
          <w:ilvl w:val="0"/>
          <w:numId w:val="0"/>
        </w:numPr>
        <w:spacing w:before="0" w:after="0" w:line="240" w:lineRule="auto"/>
        <w:rPr>
          <w:rFonts w:ascii="Times New Roman" w:hAnsi="Times New Roman" w:cs="Times New Roman"/>
          <w:lang w:val="pt-BR"/>
        </w:rPr>
      </w:pPr>
      <w:r w:rsidRPr="00315F99">
        <w:rPr>
          <w:rFonts w:ascii="Times New Roman" w:hAnsi="Times New Roman" w:cs="Times New Roman"/>
          <w:lang w:val="pt-BR"/>
        </w:rPr>
        <w:t>5</w:t>
      </w:r>
      <w:r w:rsidR="000079EF" w:rsidRPr="00315F99">
        <w:rPr>
          <w:rFonts w:ascii="Times New Roman" w:hAnsi="Times New Roman" w:cs="Times New Roman"/>
          <w:lang w:val="pt-BR"/>
        </w:rPr>
        <w:t>.</w:t>
      </w:r>
      <w:r w:rsidRPr="00315F99">
        <w:rPr>
          <w:rFonts w:ascii="Times New Roman" w:hAnsi="Times New Roman" w:cs="Times New Roman"/>
          <w:lang w:val="pt-BR"/>
        </w:rPr>
        <w:t>11</w:t>
      </w:r>
      <w:r w:rsidR="000079EF" w:rsidRPr="00315F99">
        <w:rPr>
          <w:rFonts w:ascii="Times New Roman" w:hAnsi="Times New Roman" w:cs="Times New Roman"/>
          <w:lang w:val="pt-BR"/>
        </w:rPr>
        <w:t xml:space="preserve">. No caso de controvérsia sobre a execução do objeto, quanto à dimensão, qualidade e quantidade, deverá ser observado o teor do </w:t>
      </w:r>
      <w:hyperlink r:id="rId17" w:anchor="art143">
        <w:r w:rsidR="000079EF" w:rsidRPr="00315F99">
          <w:rPr>
            <w:rStyle w:val="Hyperlink"/>
            <w:rFonts w:ascii="Times New Roman" w:hAnsi="Times New Roman" w:cs="Times New Roman"/>
            <w:lang w:val="pt-BR"/>
          </w:rPr>
          <w:t>art. 143 da Lei nº 14.133, de 2021</w:t>
        </w:r>
      </w:hyperlink>
      <w:r w:rsidR="000079EF" w:rsidRPr="00315F99">
        <w:rPr>
          <w:rFonts w:ascii="Times New Roman" w:hAnsi="Times New Roman" w:cs="Times New Roman"/>
          <w:lang w:val="pt-BR"/>
        </w:rPr>
        <w:t xml:space="preserve">, comunicando-se à empresa para emissão de Nota Fiscal no que </w:t>
      </w:r>
      <w:proofErr w:type="spellStart"/>
      <w:r w:rsidR="000079EF" w:rsidRPr="00315F99">
        <w:rPr>
          <w:rFonts w:ascii="Times New Roman" w:hAnsi="Times New Roman" w:cs="Times New Roman"/>
          <w:lang w:val="pt-BR"/>
        </w:rPr>
        <w:t>pertine</w:t>
      </w:r>
      <w:proofErr w:type="spellEnd"/>
      <w:r w:rsidR="000079EF" w:rsidRPr="00315F99">
        <w:rPr>
          <w:rFonts w:ascii="Times New Roman" w:hAnsi="Times New Roman" w:cs="Times New Roman"/>
          <w:lang w:val="pt-BR"/>
        </w:rPr>
        <w:t xml:space="preserve"> à parcela incontroversa da execução do objeto, para efeito de liquidação e pagamento.</w:t>
      </w:r>
    </w:p>
    <w:p w14:paraId="697698AE" w14:textId="77777777" w:rsidR="000079EF" w:rsidRPr="00315F99" w:rsidRDefault="000079EF" w:rsidP="000079EF">
      <w:pPr>
        <w:pStyle w:val="Nivel2"/>
        <w:numPr>
          <w:ilvl w:val="0"/>
          <w:numId w:val="0"/>
        </w:numPr>
        <w:spacing w:before="0" w:after="0" w:line="240" w:lineRule="auto"/>
        <w:rPr>
          <w:rFonts w:ascii="Times New Roman" w:hAnsi="Times New Roman" w:cs="Times New Roman"/>
          <w:lang w:val="pt-BR"/>
        </w:rPr>
      </w:pPr>
    </w:p>
    <w:p w14:paraId="05CC377C" w14:textId="77777777" w:rsidR="000079EF" w:rsidRPr="00315F99" w:rsidRDefault="00596ABC" w:rsidP="000079EF">
      <w:pPr>
        <w:pStyle w:val="Nivel2"/>
        <w:numPr>
          <w:ilvl w:val="0"/>
          <w:numId w:val="0"/>
        </w:numPr>
        <w:spacing w:before="0" w:after="0" w:line="240" w:lineRule="auto"/>
        <w:rPr>
          <w:rFonts w:ascii="Times New Roman" w:hAnsi="Times New Roman" w:cs="Times New Roman"/>
          <w:lang w:val="pt-BR"/>
        </w:rPr>
      </w:pPr>
      <w:r w:rsidRPr="00315F99">
        <w:rPr>
          <w:rFonts w:ascii="Times New Roman" w:hAnsi="Times New Roman" w:cs="Times New Roman"/>
          <w:lang w:val="pt-BR"/>
        </w:rPr>
        <w:t>5</w:t>
      </w:r>
      <w:r w:rsidR="000079EF" w:rsidRPr="00315F99">
        <w:rPr>
          <w:rFonts w:ascii="Times New Roman" w:hAnsi="Times New Roman" w:cs="Times New Roman"/>
          <w:lang w:val="pt-BR"/>
        </w:rPr>
        <w:t>.</w:t>
      </w:r>
      <w:r w:rsidRPr="00315F99">
        <w:rPr>
          <w:rFonts w:ascii="Times New Roman" w:hAnsi="Times New Roman" w:cs="Times New Roman"/>
          <w:lang w:val="pt-BR"/>
        </w:rPr>
        <w:t>12</w:t>
      </w:r>
      <w:r w:rsidR="000079EF" w:rsidRPr="00315F99">
        <w:rPr>
          <w:rFonts w:ascii="Times New Roman" w:hAnsi="Times New Roman" w:cs="Times New Roman"/>
          <w:lang w:val="pt-BR"/>
        </w:rPr>
        <w:t>. Nenhum prazo de recebimento ocorrerá enquanto pendente a solução, pelo contratado, de inconsistências verificadas na execução do objeto ou no instrumento de cobrança.</w:t>
      </w:r>
    </w:p>
    <w:p w14:paraId="06795596" w14:textId="77777777" w:rsidR="000079EF" w:rsidRPr="00315F99" w:rsidRDefault="000079EF" w:rsidP="000079EF">
      <w:pPr>
        <w:pStyle w:val="Nivel2"/>
        <w:numPr>
          <w:ilvl w:val="0"/>
          <w:numId w:val="0"/>
        </w:numPr>
        <w:spacing w:before="0" w:after="0" w:line="240" w:lineRule="auto"/>
        <w:rPr>
          <w:rFonts w:ascii="Times New Roman" w:hAnsi="Times New Roman" w:cs="Times New Roman"/>
          <w:lang w:val="pt-BR"/>
        </w:rPr>
      </w:pPr>
    </w:p>
    <w:p w14:paraId="77D4FE2E" w14:textId="77777777" w:rsidR="000079EF" w:rsidRPr="00315F99" w:rsidRDefault="00596ABC" w:rsidP="000079EF">
      <w:pPr>
        <w:pStyle w:val="Nivel2"/>
        <w:numPr>
          <w:ilvl w:val="0"/>
          <w:numId w:val="0"/>
        </w:numPr>
        <w:spacing w:before="0" w:after="0" w:line="240" w:lineRule="auto"/>
        <w:rPr>
          <w:rFonts w:ascii="Times New Roman" w:hAnsi="Times New Roman" w:cs="Times New Roman"/>
          <w:lang w:val="pt-BR"/>
        </w:rPr>
      </w:pPr>
      <w:r w:rsidRPr="00315F99">
        <w:rPr>
          <w:rFonts w:ascii="Times New Roman" w:hAnsi="Times New Roman" w:cs="Times New Roman"/>
          <w:lang w:val="pt-BR"/>
        </w:rPr>
        <w:t>5</w:t>
      </w:r>
      <w:r w:rsidR="000079EF" w:rsidRPr="00315F99">
        <w:rPr>
          <w:rFonts w:ascii="Times New Roman" w:hAnsi="Times New Roman" w:cs="Times New Roman"/>
          <w:lang w:val="pt-BR"/>
        </w:rPr>
        <w:t>.1</w:t>
      </w:r>
      <w:r w:rsidRPr="00315F99">
        <w:rPr>
          <w:rFonts w:ascii="Times New Roman" w:hAnsi="Times New Roman" w:cs="Times New Roman"/>
          <w:lang w:val="pt-BR"/>
        </w:rPr>
        <w:t>3</w:t>
      </w:r>
      <w:r w:rsidR="000079EF" w:rsidRPr="00315F99">
        <w:rPr>
          <w:rFonts w:ascii="Times New Roman" w:hAnsi="Times New Roman" w:cs="Times New Roman"/>
          <w:lang w:val="pt-BR"/>
        </w:rPr>
        <w:t>. O recebimento provisório ou definitivo não excluirá a responsabilidade civil pela solidez e pela segurança do serviço nem a responsabilidade ético-profissional pela perfeita execução do contrato.</w:t>
      </w:r>
    </w:p>
    <w:p w14:paraId="41282EBC" w14:textId="77777777" w:rsidR="000079EF" w:rsidRPr="00315F99" w:rsidRDefault="000079EF" w:rsidP="000079EF">
      <w:pPr>
        <w:pStyle w:val="Nvel01-SemNumerao"/>
        <w:spacing w:before="0" w:after="0" w:line="240" w:lineRule="auto"/>
        <w:rPr>
          <w:rFonts w:ascii="Times New Roman" w:hAnsi="Times New Roman" w:cs="Times New Roman"/>
          <w:sz w:val="22"/>
          <w:szCs w:val="22"/>
        </w:rPr>
      </w:pPr>
    </w:p>
    <w:p w14:paraId="3D95BE3C" w14:textId="77777777" w:rsidR="000079EF" w:rsidRPr="00315F99" w:rsidRDefault="000079EF" w:rsidP="000079EF">
      <w:pPr>
        <w:pStyle w:val="Nvel01-SemNumerao"/>
        <w:spacing w:before="0" w:after="0" w:line="240" w:lineRule="auto"/>
        <w:rPr>
          <w:rFonts w:ascii="Times New Roman" w:hAnsi="Times New Roman" w:cs="Times New Roman"/>
          <w:sz w:val="22"/>
          <w:szCs w:val="22"/>
        </w:rPr>
      </w:pPr>
      <w:r w:rsidRPr="00315F99">
        <w:rPr>
          <w:rFonts w:ascii="Times New Roman" w:hAnsi="Times New Roman" w:cs="Times New Roman"/>
          <w:sz w:val="22"/>
          <w:szCs w:val="22"/>
        </w:rPr>
        <w:t>Liquidação</w:t>
      </w:r>
    </w:p>
    <w:p w14:paraId="34AFD8C4" w14:textId="77777777" w:rsidR="000079EF" w:rsidRPr="00315F99" w:rsidRDefault="00596ABC" w:rsidP="000079EF">
      <w:pPr>
        <w:pStyle w:val="Nivel2"/>
        <w:numPr>
          <w:ilvl w:val="0"/>
          <w:numId w:val="0"/>
        </w:numPr>
        <w:spacing w:before="0" w:after="0" w:line="240" w:lineRule="auto"/>
        <w:rPr>
          <w:rFonts w:ascii="Times New Roman" w:hAnsi="Times New Roman" w:cs="Times New Roman"/>
          <w:lang w:val="pt-BR"/>
        </w:rPr>
      </w:pPr>
      <w:r w:rsidRPr="00315F99">
        <w:rPr>
          <w:rFonts w:ascii="Times New Roman" w:hAnsi="Times New Roman" w:cs="Times New Roman"/>
          <w:lang w:val="pt-BR"/>
        </w:rPr>
        <w:t>5</w:t>
      </w:r>
      <w:r w:rsidR="000079EF" w:rsidRPr="00315F99">
        <w:rPr>
          <w:rFonts w:ascii="Times New Roman" w:hAnsi="Times New Roman" w:cs="Times New Roman"/>
          <w:lang w:val="pt-BR"/>
        </w:rPr>
        <w:t>.1</w:t>
      </w:r>
      <w:r w:rsidRPr="00315F99">
        <w:rPr>
          <w:rFonts w:ascii="Times New Roman" w:hAnsi="Times New Roman" w:cs="Times New Roman"/>
          <w:lang w:val="pt-BR"/>
        </w:rPr>
        <w:t>4</w:t>
      </w:r>
      <w:r w:rsidR="000079EF" w:rsidRPr="00315F99">
        <w:rPr>
          <w:rFonts w:ascii="Times New Roman" w:hAnsi="Times New Roman" w:cs="Times New Roman"/>
          <w:lang w:val="pt-BR"/>
        </w:rPr>
        <w:t xml:space="preserve">. Recebida a Nota Fiscal ou documento de cobrança equivalente, correrá o prazo de dez dias úteis para fins de liquidação, na forma desta seção, prorrogáveis por igual período, nos termos do </w:t>
      </w:r>
      <w:hyperlink r:id="rId18">
        <w:r w:rsidR="000079EF" w:rsidRPr="00315F99">
          <w:rPr>
            <w:rStyle w:val="Hyperlink"/>
            <w:rFonts w:ascii="Times New Roman" w:hAnsi="Times New Roman" w:cs="Times New Roman"/>
            <w:lang w:val="pt-BR"/>
          </w:rPr>
          <w:t xml:space="preserve">art. 7º, §2º da Instrução Normativa SEGES/ME nº </w:t>
        </w:r>
        <w:proofErr w:type="gramStart"/>
        <w:r w:rsidR="000079EF" w:rsidRPr="00315F99">
          <w:rPr>
            <w:rStyle w:val="Hyperlink"/>
            <w:rFonts w:ascii="Times New Roman" w:hAnsi="Times New Roman" w:cs="Times New Roman"/>
            <w:lang w:val="pt-BR"/>
          </w:rPr>
          <w:t>77/2022.</w:t>
        </w:r>
        <w:proofErr w:type="gramEnd"/>
      </w:hyperlink>
    </w:p>
    <w:p w14:paraId="591BB04B" w14:textId="77777777" w:rsidR="000079EF" w:rsidRPr="00315F99" w:rsidRDefault="000079EF" w:rsidP="000079EF">
      <w:pPr>
        <w:pStyle w:val="Nivel2"/>
        <w:numPr>
          <w:ilvl w:val="0"/>
          <w:numId w:val="0"/>
        </w:numPr>
        <w:spacing w:before="0" w:after="0" w:line="240" w:lineRule="auto"/>
        <w:rPr>
          <w:rFonts w:ascii="Times New Roman" w:hAnsi="Times New Roman" w:cs="Times New Roman"/>
          <w:lang w:val="pt-BR"/>
        </w:rPr>
      </w:pPr>
    </w:p>
    <w:p w14:paraId="164705F7" w14:textId="77777777" w:rsidR="000079EF" w:rsidRPr="00315F99" w:rsidRDefault="00596ABC" w:rsidP="000079EF">
      <w:pPr>
        <w:pStyle w:val="Nivel2"/>
        <w:numPr>
          <w:ilvl w:val="0"/>
          <w:numId w:val="0"/>
        </w:numPr>
        <w:spacing w:before="0" w:after="0" w:line="240" w:lineRule="auto"/>
        <w:rPr>
          <w:rFonts w:ascii="Times New Roman" w:hAnsi="Times New Roman" w:cs="Times New Roman"/>
          <w:lang w:val="pt-BR"/>
        </w:rPr>
      </w:pPr>
      <w:r w:rsidRPr="00315F99">
        <w:rPr>
          <w:rFonts w:ascii="Times New Roman" w:hAnsi="Times New Roman" w:cs="Times New Roman"/>
          <w:lang w:val="pt-BR"/>
        </w:rPr>
        <w:t>5</w:t>
      </w:r>
      <w:r w:rsidR="000079EF" w:rsidRPr="00315F99">
        <w:rPr>
          <w:rFonts w:ascii="Times New Roman" w:hAnsi="Times New Roman" w:cs="Times New Roman"/>
          <w:lang w:val="pt-BR"/>
        </w:rPr>
        <w:t>.1</w:t>
      </w:r>
      <w:r w:rsidRPr="00315F99">
        <w:rPr>
          <w:rFonts w:ascii="Times New Roman" w:hAnsi="Times New Roman" w:cs="Times New Roman"/>
          <w:lang w:val="pt-BR"/>
        </w:rPr>
        <w:t>5</w:t>
      </w:r>
      <w:r w:rsidR="000079EF" w:rsidRPr="00315F99">
        <w:rPr>
          <w:rFonts w:ascii="Times New Roman" w:hAnsi="Times New Roman" w:cs="Times New Roman"/>
          <w:lang w:val="pt-BR"/>
        </w:rPr>
        <w:t xml:space="preserve">. O prazo de que trata o item anterior será reduzido à metade, mantendo-se a possibilidade de prorrogação, nos casos de contratações decorrentes de despesas cujos valores não ultrapassem o limite de que trata o </w:t>
      </w:r>
      <w:hyperlink r:id="rId19" w:anchor="art75">
        <w:r w:rsidR="000079EF" w:rsidRPr="00315F99">
          <w:rPr>
            <w:rStyle w:val="Hyperlink"/>
            <w:rFonts w:ascii="Times New Roman" w:hAnsi="Times New Roman" w:cs="Times New Roman"/>
            <w:lang w:val="pt-BR"/>
          </w:rPr>
          <w:t>inciso II do art. 75 da Lei nº 14.133, de 2021</w:t>
        </w:r>
        <w:proofErr w:type="gramStart"/>
      </w:hyperlink>
      <w:proofErr w:type="gramEnd"/>
    </w:p>
    <w:p w14:paraId="3DBC8A9B" w14:textId="77777777" w:rsidR="000079EF" w:rsidRPr="00315F99" w:rsidRDefault="000079EF" w:rsidP="000079EF">
      <w:pPr>
        <w:pStyle w:val="Nivel2"/>
        <w:numPr>
          <w:ilvl w:val="0"/>
          <w:numId w:val="0"/>
        </w:numPr>
        <w:spacing w:before="0" w:after="0" w:line="240" w:lineRule="auto"/>
        <w:rPr>
          <w:rFonts w:ascii="Times New Roman" w:hAnsi="Times New Roman" w:cs="Times New Roman"/>
          <w:lang w:val="pt-BR"/>
        </w:rPr>
      </w:pPr>
    </w:p>
    <w:p w14:paraId="051E26CB" w14:textId="77777777" w:rsidR="000079EF" w:rsidRPr="00315F99" w:rsidRDefault="00596ABC" w:rsidP="000079EF">
      <w:pPr>
        <w:pStyle w:val="Nivel2"/>
        <w:numPr>
          <w:ilvl w:val="0"/>
          <w:numId w:val="0"/>
        </w:numPr>
        <w:spacing w:before="0" w:after="0" w:line="240" w:lineRule="auto"/>
        <w:rPr>
          <w:rFonts w:ascii="Times New Roman" w:hAnsi="Times New Roman" w:cs="Times New Roman"/>
          <w:lang w:val="pt-BR"/>
        </w:rPr>
      </w:pPr>
      <w:r w:rsidRPr="00315F99">
        <w:rPr>
          <w:rFonts w:ascii="Times New Roman" w:hAnsi="Times New Roman" w:cs="Times New Roman"/>
          <w:lang w:val="pt-BR"/>
        </w:rPr>
        <w:t>5</w:t>
      </w:r>
      <w:r w:rsidR="000079EF" w:rsidRPr="00315F99">
        <w:rPr>
          <w:rFonts w:ascii="Times New Roman" w:hAnsi="Times New Roman" w:cs="Times New Roman"/>
          <w:lang w:val="pt-BR"/>
        </w:rPr>
        <w:t>.1</w:t>
      </w:r>
      <w:r w:rsidRPr="00315F99">
        <w:rPr>
          <w:rFonts w:ascii="Times New Roman" w:hAnsi="Times New Roman" w:cs="Times New Roman"/>
          <w:lang w:val="pt-BR"/>
        </w:rPr>
        <w:t>6</w:t>
      </w:r>
      <w:r w:rsidR="000079EF" w:rsidRPr="00315F99">
        <w:rPr>
          <w:rFonts w:ascii="Times New Roman" w:hAnsi="Times New Roman" w:cs="Times New Roman"/>
          <w:lang w:val="pt-BR"/>
        </w:rPr>
        <w:t>. Para fins de liquidação, o setor competente deve verificar se a Nota Fiscal ou Fatura apresentada expressa os elementos necessários e essenciais do documento, tais como:</w:t>
      </w:r>
    </w:p>
    <w:p w14:paraId="70C2DBFC" w14:textId="77777777" w:rsidR="000079EF" w:rsidRPr="00315F99" w:rsidRDefault="000079EF" w:rsidP="000079EF">
      <w:pPr>
        <w:pStyle w:val="Nivel3"/>
        <w:numPr>
          <w:ilvl w:val="0"/>
          <w:numId w:val="0"/>
        </w:numPr>
        <w:spacing w:before="0" w:after="0" w:line="240" w:lineRule="auto"/>
        <w:rPr>
          <w:rFonts w:ascii="Times New Roman" w:hAnsi="Times New Roman" w:cs="Times New Roman"/>
          <w:lang w:val="pt-BR"/>
        </w:rPr>
      </w:pPr>
    </w:p>
    <w:p w14:paraId="7E7E531F" w14:textId="77777777" w:rsidR="000079EF" w:rsidRPr="00315F99" w:rsidRDefault="00596ABC" w:rsidP="000079EF">
      <w:pPr>
        <w:pStyle w:val="Nivel3"/>
        <w:numPr>
          <w:ilvl w:val="0"/>
          <w:numId w:val="0"/>
        </w:numPr>
        <w:spacing w:before="0" w:after="0" w:line="240" w:lineRule="auto"/>
        <w:ind w:left="567"/>
        <w:rPr>
          <w:rFonts w:ascii="Times New Roman" w:hAnsi="Times New Roman" w:cs="Times New Roman"/>
          <w:lang w:val="pt-BR"/>
        </w:rPr>
      </w:pPr>
      <w:r w:rsidRPr="00315F99">
        <w:rPr>
          <w:rFonts w:ascii="Times New Roman" w:hAnsi="Times New Roman" w:cs="Times New Roman"/>
          <w:lang w:val="pt-BR"/>
        </w:rPr>
        <w:t>5</w:t>
      </w:r>
      <w:r w:rsidR="000079EF" w:rsidRPr="00315F99">
        <w:rPr>
          <w:rFonts w:ascii="Times New Roman" w:hAnsi="Times New Roman" w:cs="Times New Roman"/>
          <w:lang w:val="pt-BR"/>
        </w:rPr>
        <w:t>.1</w:t>
      </w:r>
      <w:r w:rsidRPr="00315F99">
        <w:rPr>
          <w:rFonts w:ascii="Times New Roman" w:hAnsi="Times New Roman" w:cs="Times New Roman"/>
          <w:lang w:val="pt-BR"/>
        </w:rPr>
        <w:t>6</w:t>
      </w:r>
      <w:r w:rsidR="000079EF" w:rsidRPr="00315F99">
        <w:rPr>
          <w:rFonts w:ascii="Times New Roman" w:hAnsi="Times New Roman" w:cs="Times New Roman"/>
          <w:lang w:val="pt-BR"/>
        </w:rPr>
        <w:t xml:space="preserve">.1. </w:t>
      </w:r>
      <w:proofErr w:type="gramStart"/>
      <w:r w:rsidR="000079EF" w:rsidRPr="00315F99">
        <w:rPr>
          <w:rFonts w:ascii="Times New Roman" w:hAnsi="Times New Roman" w:cs="Times New Roman"/>
          <w:lang w:val="pt-BR"/>
        </w:rPr>
        <w:t>o</w:t>
      </w:r>
      <w:proofErr w:type="gramEnd"/>
      <w:r w:rsidR="000079EF" w:rsidRPr="00315F99">
        <w:rPr>
          <w:rFonts w:ascii="Times New Roman" w:hAnsi="Times New Roman" w:cs="Times New Roman"/>
          <w:lang w:val="pt-BR"/>
        </w:rPr>
        <w:t xml:space="preserve"> prazo de validade;</w:t>
      </w:r>
    </w:p>
    <w:p w14:paraId="4F47C0C6" w14:textId="77777777" w:rsidR="000079EF" w:rsidRPr="00315F99" w:rsidRDefault="000079EF" w:rsidP="000079EF">
      <w:pPr>
        <w:pStyle w:val="Nivel3"/>
        <w:numPr>
          <w:ilvl w:val="0"/>
          <w:numId w:val="0"/>
        </w:numPr>
        <w:spacing w:before="0" w:after="0" w:line="240" w:lineRule="auto"/>
        <w:ind w:left="567"/>
        <w:rPr>
          <w:rFonts w:ascii="Times New Roman" w:hAnsi="Times New Roman" w:cs="Times New Roman"/>
          <w:b/>
          <w:bCs/>
          <w:lang w:val="pt-BR"/>
        </w:rPr>
      </w:pPr>
    </w:p>
    <w:p w14:paraId="0EBB5728" w14:textId="77777777" w:rsidR="000079EF" w:rsidRPr="00315F99" w:rsidRDefault="00596ABC" w:rsidP="000079EF">
      <w:pPr>
        <w:pStyle w:val="Nivel3"/>
        <w:numPr>
          <w:ilvl w:val="0"/>
          <w:numId w:val="0"/>
        </w:numPr>
        <w:spacing w:before="0" w:after="0" w:line="240" w:lineRule="auto"/>
        <w:ind w:left="567"/>
        <w:rPr>
          <w:rFonts w:ascii="Times New Roman" w:hAnsi="Times New Roman" w:cs="Times New Roman"/>
          <w:lang w:val="pt-BR"/>
        </w:rPr>
      </w:pPr>
      <w:r w:rsidRPr="00315F99">
        <w:rPr>
          <w:rFonts w:ascii="Times New Roman" w:hAnsi="Times New Roman" w:cs="Times New Roman"/>
          <w:lang w:val="pt-BR"/>
        </w:rPr>
        <w:t>5</w:t>
      </w:r>
      <w:r w:rsidR="000079EF" w:rsidRPr="00315F99">
        <w:rPr>
          <w:rFonts w:ascii="Times New Roman" w:hAnsi="Times New Roman" w:cs="Times New Roman"/>
          <w:lang w:val="pt-BR"/>
        </w:rPr>
        <w:t>.1</w:t>
      </w:r>
      <w:r w:rsidRPr="00315F99">
        <w:rPr>
          <w:rFonts w:ascii="Times New Roman" w:hAnsi="Times New Roman" w:cs="Times New Roman"/>
          <w:lang w:val="pt-BR"/>
        </w:rPr>
        <w:t>6</w:t>
      </w:r>
      <w:r w:rsidR="000079EF" w:rsidRPr="00315F99">
        <w:rPr>
          <w:rFonts w:ascii="Times New Roman" w:hAnsi="Times New Roman" w:cs="Times New Roman"/>
          <w:lang w:val="pt-BR"/>
        </w:rPr>
        <w:t xml:space="preserve">.2. </w:t>
      </w:r>
      <w:proofErr w:type="gramStart"/>
      <w:r w:rsidR="000079EF" w:rsidRPr="00315F99">
        <w:rPr>
          <w:rFonts w:ascii="Times New Roman" w:hAnsi="Times New Roman" w:cs="Times New Roman"/>
          <w:lang w:val="pt-BR"/>
        </w:rPr>
        <w:t>a</w:t>
      </w:r>
      <w:proofErr w:type="gramEnd"/>
      <w:r w:rsidR="000079EF" w:rsidRPr="00315F99">
        <w:rPr>
          <w:rFonts w:ascii="Times New Roman" w:hAnsi="Times New Roman" w:cs="Times New Roman"/>
          <w:lang w:val="pt-BR"/>
        </w:rPr>
        <w:t xml:space="preserve"> data da emissão;</w:t>
      </w:r>
    </w:p>
    <w:p w14:paraId="440B4A3C" w14:textId="77777777" w:rsidR="000079EF" w:rsidRPr="00315F99" w:rsidRDefault="000079EF" w:rsidP="000079EF">
      <w:pPr>
        <w:pStyle w:val="Nivel3"/>
        <w:numPr>
          <w:ilvl w:val="0"/>
          <w:numId w:val="0"/>
        </w:numPr>
        <w:spacing w:before="0" w:after="0" w:line="240" w:lineRule="auto"/>
        <w:ind w:left="567"/>
        <w:rPr>
          <w:rFonts w:ascii="Times New Roman" w:hAnsi="Times New Roman" w:cs="Times New Roman"/>
          <w:b/>
          <w:bCs/>
          <w:lang w:val="pt-BR"/>
        </w:rPr>
      </w:pPr>
    </w:p>
    <w:p w14:paraId="002BBC30" w14:textId="77777777" w:rsidR="000079EF" w:rsidRPr="00315F99" w:rsidRDefault="00596ABC" w:rsidP="000079EF">
      <w:pPr>
        <w:pStyle w:val="Nivel3"/>
        <w:numPr>
          <w:ilvl w:val="0"/>
          <w:numId w:val="0"/>
        </w:numPr>
        <w:spacing w:before="0" w:after="0" w:line="240" w:lineRule="auto"/>
        <w:ind w:left="567"/>
        <w:rPr>
          <w:rFonts w:ascii="Times New Roman" w:hAnsi="Times New Roman" w:cs="Times New Roman"/>
          <w:lang w:val="pt-BR"/>
        </w:rPr>
      </w:pPr>
      <w:r w:rsidRPr="00315F99">
        <w:rPr>
          <w:rFonts w:ascii="Times New Roman" w:hAnsi="Times New Roman" w:cs="Times New Roman"/>
          <w:lang w:val="pt-BR"/>
        </w:rPr>
        <w:lastRenderedPageBreak/>
        <w:t>5</w:t>
      </w:r>
      <w:r w:rsidR="000079EF" w:rsidRPr="00315F99">
        <w:rPr>
          <w:rFonts w:ascii="Times New Roman" w:hAnsi="Times New Roman" w:cs="Times New Roman"/>
          <w:lang w:val="pt-BR"/>
        </w:rPr>
        <w:t>.1</w:t>
      </w:r>
      <w:r w:rsidRPr="00315F99">
        <w:rPr>
          <w:rFonts w:ascii="Times New Roman" w:hAnsi="Times New Roman" w:cs="Times New Roman"/>
          <w:lang w:val="pt-BR"/>
        </w:rPr>
        <w:t>6</w:t>
      </w:r>
      <w:r w:rsidR="000079EF" w:rsidRPr="00315F99">
        <w:rPr>
          <w:rFonts w:ascii="Times New Roman" w:hAnsi="Times New Roman" w:cs="Times New Roman"/>
          <w:lang w:val="pt-BR"/>
        </w:rPr>
        <w:t xml:space="preserve">.3. </w:t>
      </w:r>
      <w:proofErr w:type="gramStart"/>
      <w:r w:rsidR="000079EF" w:rsidRPr="00315F99">
        <w:rPr>
          <w:rFonts w:ascii="Times New Roman" w:hAnsi="Times New Roman" w:cs="Times New Roman"/>
          <w:lang w:val="pt-BR"/>
        </w:rPr>
        <w:t>os</w:t>
      </w:r>
      <w:proofErr w:type="gramEnd"/>
      <w:r w:rsidR="000079EF" w:rsidRPr="00315F99">
        <w:rPr>
          <w:rFonts w:ascii="Times New Roman" w:hAnsi="Times New Roman" w:cs="Times New Roman"/>
          <w:lang w:val="pt-BR"/>
        </w:rPr>
        <w:t xml:space="preserve"> dados do contrato e do órgão contratante;</w:t>
      </w:r>
    </w:p>
    <w:p w14:paraId="28DF2F7E" w14:textId="77777777" w:rsidR="000079EF" w:rsidRPr="00315F99" w:rsidRDefault="000079EF" w:rsidP="000079EF">
      <w:pPr>
        <w:pStyle w:val="Nivel3"/>
        <w:numPr>
          <w:ilvl w:val="0"/>
          <w:numId w:val="0"/>
        </w:numPr>
        <w:spacing w:before="0" w:after="0" w:line="240" w:lineRule="auto"/>
        <w:ind w:left="567"/>
        <w:rPr>
          <w:rFonts w:ascii="Times New Roman" w:hAnsi="Times New Roman" w:cs="Times New Roman"/>
          <w:b/>
          <w:bCs/>
          <w:lang w:val="pt-BR"/>
        </w:rPr>
      </w:pPr>
    </w:p>
    <w:p w14:paraId="152DB524" w14:textId="77777777" w:rsidR="000079EF" w:rsidRPr="00315F99" w:rsidRDefault="00596ABC" w:rsidP="000079EF">
      <w:pPr>
        <w:pStyle w:val="Nivel3"/>
        <w:numPr>
          <w:ilvl w:val="0"/>
          <w:numId w:val="0"/>
        </w:numPr>
        <w:spacing w:before="0" w:after="0" w:line="240" w:lineRule="auto"/>
        <w:ind w:left="567"/>
        <w:rPr>
          <w:rFonts w:ascii="Times New Roman" w:hAnsi="Times New Roman" w:cs="Times New Roman"/>
          <w:lang w:val="pt-BR"/>
        </w:rPr>
      </w:pPr>
      <w:r w:rsidRPr="00315F99">
        <w:rPr>
          <w:rFonts w:ascii="Times New Roman" w:hAnsi="Times New Roman" w:cs="Times New Roman"/>
          <w:lang w:val="pt-BR"/>
        </w:rPr>
        <w:t>5</w:t>
      </w:r>
      <w:r w:rsidR="000079EF" w:rsidRPr="00315F99">
        <w:rPr>
          <w:rFonts w:ascii="Times New Roman" w:hAnsi="Times New Roman" w:cs="Times New Roman"/>
          <w:lang w:val="pt-BR"/>
        </w:rPr>
        <w:t>.1</w:t>
      </w:r>
      <w:r w:rsidRPr="00315F99">
        <w:rPr>
          <w:rFonts w:ascii="Times New Roman" w:hAnsi="Times New Roman" w:cs="Times New Roman"/>
          <w:lang w:val="pt-BR"/>
        </w:rPr>
        <w:t>6</w:t>
      </w:r>
      <w:r w:rsidR="000079EF" w:rsidRPr="00315F99">
        <w:rPr>
          <w:rFonts w:ascii="Times New Roman" w:hAnsi="Times New Roman" w:cs="Times New Roman"/>
          <w:lang w:val="pt-BR"/>
        </w:rPr>
        <w:t xml:space="preserve">.4. </w:t>
      </w:r>
      <w:proofErr w:type="gramStart"/>
      <w:r w:rsidR="000079EF" w:rsidRPr="00315F99">
        <w:rPr>
          <w:rFonts w:ascii="Times New Roman" w:hAnsi="Times New Roman" w:cs="Times New Roman"/>
          <w:lang w:val="pt-BR"/>
        </w:rPr>
        <w:t>o</w:t>
      </w:r>
      <w:proofErr w:type="gramEnd"/>
      <w:r w:rsidR="000079EF" w:rsidRPr="00315F99">
        <w:rPr>
          <w:rFonts w:ascii="Times New Roman" w:hAnsi="Times New Roman" w:cs="Times New Roman"/>
          <w:lang w:val="pt-BR"/>
        </w:rPr>
        <w:t xml:space="preserve"> período respectivo de execução do contrato;</w:t>
      </w:r>
    </w:p>
    <w:p w14:paraId="158AE911" w14:textId="77777777" w:rsidR="000079EF" w:rsidRPr="00315F99" w:rsidRDefault="000079EF" w:rsidP="000079EF">
      <w:pPr>
        <w:pStyle w:val="Nivel3"/>
        <w:numPr>
          <w:ilvl w:val="0"/>
          <w:numId w:val="0"/>
        </w:numPr>
        <w:spacing w:before="0" w:after="0" w:line="240" w:lineRule="auto"/>
        <w:ind w:left="567"/>
        <w:rPr>
          <w:rFonts w:ascii="Times New Roman" w:hAnsi="Times New Roman" w:cs="Times New Roman"/>
          <w:b/>
          <w:bCs/>
          <w:lang w:val="pt-BR"/>
        </w:rPr>
      </w:pPr>
    </w:p>
    <w:p w14:paraId="0D1BF37E" w14:textId="77777777" w:rsidR="000079EF" w:rsidRPr="00315F99" w:rsidRDefault="00596ABC" w:rsidP="000079EF">
      <w:pPr>
        <w:pStyle w:val="Nivel3"/>
        <w:numPr>
          <w:ilvl w:val="0"/>
          <w:numId w:val="0"/>
        </w:numPr>
        <w:spacing w:before="0" w:after="0" w:line="240" w:lineRule="auto"/>
        <w:ind w:left="567"/>
        <w:rPr>
          <w:rFonts w:ascii="Times New Roman" w:hAnsi="Times New Roman" w:cs="Times New Roman"/>
          <w:lang w:val="pt-BR"/>
        </w:rPr>
      </w:pPr>
      <w:r w:rsidRPr="00315F99">
        <w:rPr>
          <w:rFonts w:ascii="Times New Roman" w:hAnsi="Times New Roman" w:cs="Times New Roman"/>
          <w:lang w:val="pt-BR"/>
        </w:rPr>
        <w:t>5</w:t>
      </w:r>
      <w:r w:rsidR="000079EF" w:rsidRPr="00315F99">
        <w:rPr>
          <w:rFonts w:ascii="Times New Roman" w:hAnsi="Times New Roman" w:cs="Times New Roman"/>
          <w:lang w:val="pt-BR"/>
        </w:rPr>
        <w:t>.1</w:t>
      </w:r>
      <w:r w:rsidRPr="00315F99">
        <w:rPr>
          <w:rFonts w:ascii="Times New Roman" w:hAnsi="Times New Roman" w:cs="Times New Roman"/>
          <w:lang w:val="pt-BR"/>
        </w:rPr>
        <w:t>6</w:t>
      </w:r>
      <w:r w:rsidR="000079EF" w:rsidRPr="00315F99">
        <w:rPr>
          <w:rFonts w:ascii="Times New Roman" w:hAnsi="Times New Roman" w:cs="Times New Roman"/>
          <w:lang w:val="pt-BR"/>
        </w:rPr>
        <w:t xml:space="preserve">.5. </w:t>
      </w:r>
      <w:proofErr w:type="gramStart"/>
      <w:r w:rsidR="000079EF" w:rsidRPr="00315F99">
        <w:rPr>
          <w:rFonts w:ascii="Times New Roman" w:hAnsi="Times New Roman" w:cs="Times New Roman"/>
          <w:lang w:val="pt-BR"/>
        </w:rPr>
        <w:t>o</w:t>
      </w:r>
      <w:proofErr w:type="gramEnd"/>
      <w:r w:rsidR="000079EF" w:rsidRPr="00315F99">
        <w:rPr>
          <w:rFonts w:ascii="Times New Roman" w:hAnsi="Times New Roman" w:cs="Times New Roman"/>
          <w:lang w:val="pt-BR"/>
        </w:rPr>
        <w:t xml:space="preserve"> valor a pagar; e</w:t>
      </w:r>
    </w:p>
    <w:p w14:paraId="0458D2BD" w14:textId="77777777" w:rsidR="000079EF" w:rsidRPr="00315F99" w:rsidRDefault="000079EF" w:rsidP="000079EF">
      <w:pPr>
        <w:pStyle w:val="Nivel3"/>
        <w:numPr>
          <w:ilvl w:val="0"/>
          <w:numId w:val="0"/>
        </w:numPr>
        <w:spacing w:before="0" w:after="0" w:line="240" w:lineRule="auto"/>
        <w:ind w:left="567"/>
        <w:rPr>
          <w:rFonts w:ascii="Times New Roman" w:hAnsi="Times New Roman" w:cs="Times New Roman"/>
          <w:b/>
          <w:bCs/>
          <w:lang w:val="pt-BR"/>
        </w:rPr>
      </w:pPr>
    </w:p>
    <w:p w14:paraId="5E994558" w14:textId="77777777" w:rsidR="000079EF" w:rsidRPr="00315F99" w:rsidRDefault="00596ABC" w:rsidP="000079EF">
      <w:pPr>
        <w:pStyle w:val="Nivel3"/>
        <w:numPr>
          <w:ilvl w:val="0"/>
          <w:numId w:val="0"/>
        </w:numPr>
        <w:spacing w:before="0" w:after="0" w:line="240" w:lineRule="auto"/>
        <w:ind w:left="567"/>
        <w:rPr>
          <w:rFonts w:ascii="Times New Roman" w:hAnsi="Times New Roman" w:cs="Times New Roman"/>
          <w:lang w:val="pt-BR"/>
        </w:rPr>
      </w:pPr>
      <w:r w:rsidRPr="00315F99">
        <w:rPr>
          <w:rFonts w:ascii="Times New Roman" w:hAnsi="Times New Roman" w:cs="Times New Roman"/>
          <w:lang w:val="pt-BR"/>
        </w:rPr>
        <w:t>5</w:t>
      </w:r>
      <w:r w:rsidR="000079EF" w:rsidRPr="00315F99">
        <w:rPr>
          <w:rFonts w:ascii="Times New Roman" w:hAnsi="Times New Roman" w:cs="Times New Roman"/>
          <w:lang w:val="pt-BR"/>
        </w:rPr>
        <w:t>.1</w:t>
      </w:r>
      <w:r w:rsidRPr="00315F99">
        <w:rPr>
          <w:rFonts w:ascii="Times New Roman" w:hAnsi="Times New Roman" w:cs="Times New Roman"/>
          <w:lang w:val="pt-BR"/>
        </w:rPr>
        <w:t>6</w:t>
      </w:r>
      <w:r w:rsidR="000079EF" w:rsidRPr="00315F99">
        <w:rPr>
          <w:rFonts w:ascii="Times New Roman" w:hAnsi="Times New Roman" w:cs="Times New Roman"/>
          <w:lang w:val="pt-BR"/>
        </w:rPr>
        <w:t xml:space="preserve">.6. </w:t>
      </w:r>
      <w:proofErr w:type="gramStart"/>
      <w:r w:rsidR="000079EF" w:rsidRPr="00315F99">
        <w:rPr>
          <w:rFonts w:ascii="Times New Roman" w:hAnsi="Times New Roman" w:cs="Times New Roman"/>
          <w:lang w:val="pt-BR"/>
        </w:rPr>
        <w:t>eventual</w:t>
      </w:r>
      <w:proofErr w:type="gramEnd"/>
      <w:r w:rsidR="000079EF" w:rsidRPr="00315F99">
        <w:rPr>
          <w:rFonts w:ascii="Times New Roman" w:hAnsi="Times New Roman" w:cs="Times New Roman"/>
          <w:lang w:val="pt-BR"/>
        </w:rPr>
        <w:t xml:space="preserve"> destaque do valor de retenções tributárias cabíveis.</w:t>
      </w:r>
    </w:p>
    <w:p w14:paraId="39063303" w14:textId="77777777" w:rsidR="000079EF" w:rsidRPr="00315F99" w:rsidRDefault="000079EF" w:rsidP="000079EF">
      <w:pPr>
        <w:pStyle w:val="Nivel2"/>
        <w:numPr>
          <w:ilvl w:val="0"/>
          <w:numId w:val="0"/>
        </w:numPr>
        <w:spacing w:before="0" w:after="0" w:line="240" w:lineRule="auto"/>
        <w:rPr>
          <w:rFonts w:ascii="Times New Roman" w:hAnsi="Times New Roman" w:cs="Times New Roman"/>
          <w:lang w:val="pt-BR"/>
        </w:rPr>
      </w:pPr>
    </w:p>
    <w:p w14:paraId="3DDFBF19" w14:textId="77777777" w:rsidR="000079EF" w:rsidRPr="00315F99" w:rsidRDefault="00596ABC" w:rsidP="000079EF">
      <w:pPr>
        <w:pStyle w:val="Nivel2"/>
        <w:numPr>
          <w:ilvl w:val="0"/>
          <w:numId w:val="0"/>
        </w:numPr>
        <w:spacing w:before="0" w:after="0" w:line="240" w:lineRule="auto"/>
        <w:rPr>
          <w:rFonts w:ascii="Times New Roman" w:hAnsi="Times New Roman" w:cs="Times New Roman"/>
          <w:lang w:val="pt-BR"/>
        </w:rPr>
      </w:pPr>
      <w:r w:rsidRPr="00315F99">
        <w:rPr>
          <w:rFonts w:ascii="Times New Roman" w:hAnsi="Times New Roman" w:cs="Times New Roman"/>
          <w:lang w:val="pt-BR"/>
        </w:rPr>
        <w:t>5</w:t>
      </w:r>
      <w:r w:rsidR="000079EF" w:rsidRPr="00315F99">
        <w:rPr>
          <w:rFonts w:ascii="Times New Roman" w:hAnsi="Times New Roman" w:cs="Times New Roman"/>
          <w:lang w:val="pt-BR"/>
        </w:rPr>
        <w:t>.1</w:t>
      </w:r>
      <w:r w:rsidRPr="00315F99">
        <w:rPr>
          <w:rFonts w:ascii="Times New Roman" w:hAnsi="Times New Roman" w:cs="Times New Roman"/>
          <w:lang w:val="pt-BR"/>
        </w:rPr>
        <w:t>7</w:t>
      </w:r>
      <w:r w:rsidR="000079EF" w:rsidRPr="00315F99">
        <w:rPr>
          <w:rFonts w:ascii="Times New Roman" w:hAnsi="Times New Roman" w:cs="Times New Roman"/>
          <w:lang w:val="pt-BR"/>
        </w:rPr>
        <w:t>.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4BB30716" w14:textId="77777777" w:rsidR="00596ABC" w:rsidRPr="00315F99" w:rsidRDefault="00596ABC" w:rsidP="000079EF">
      <w:pPr>
        <w:pStyle w:val="Nivel2"/>
        <w:numPr>
          <w:ilvl w:val="0"/>
          <w:numId w:val="0"/>
        </w:numPr>
        <w:spacing w:before="0" w:after="0" w:line="240" w:lineRule="auto"/>
        <w:rPr>
          <w:rFonts w:ascii="Times New Roman" w:hAnsi="Times New Roman" w:cs="Times New Roman"/>
          <w:lang w:val="pt-BR"/>
        </w:rPr>
      </w:pPr>
    </w:p>
    <w:p w14:paraId="2CFD6F8D" w14:textId="3D07561F" w:rsidR="000079EF" w:rsidRPr="00315F99" w:rsidRDefault="00596ABC" w:rsidP="000079EF">
      <w:pPr>
        <w:pStyle w:val="Nivel2"/>
        <w:numPr>
          <w:ilvl w:val="0"/>
          <w:numId w:val="0"/>
        </w:numPr>
        <w:spacing w:before="0" w:after="0" w:line="240" w:lineRule="auto"/>
        <w:rPr>
          <w:rFonts w:ascii="Times New Roman" w:hAnsi="Times New Roman" w:cs="Times New Roman"/>
          <w:lang w:val="pt-BR"/>
        </w:rPr>
      </w:pPr>
      <w:r w:rsidRPr="00315F99">
        <w:rPr>
          <w:rFonts w:ascii="Times New Roman" w:hAnsi="Times New Roman" w:cs="Times New Roman"/>
          <w:lang w:val="pt-BR"/>
        </w:rPr>
        <w:t>5</w:t>
      </w:r>
      <w:r w:rsidR="000079EF" w:rsidRPr="00315F99">
        <w:rPr>
          <w:rFonts w:ascii="Times New Roman" w:hAnsi="Times New Roman" w:cs="Times New Roman"/>
          <w:lang w:val="pt-BR"/>
        </w:rPr>
        <w:t>.1</w:t>
      </w:r>
      <w:r w:rsidRPr="00315F99">
        <w:rPr>
          <w:rFonts w:ascii="Times New Roman" w:hAnsi="Times New Roman" w:cs="Times New Roman"/>
          <w:lang w:val="pt-BR"/>
        </w:rPr>
        <w:t>8</w:t>
      </w:r>
      <w:r w:rsidR="000079EF" w:rsidRPr="00315F99">
        <w:rPr>
          <w:rFonts w:ascii="Times New Roman" w:hAnsi="Times New Roman" w:cs="Times New Roman"/>
          <w:lang w:val="pt-BR"/>
        </w:rPr>
        <w:t xml:space="preserve">. A Nota Fiscal ou Fatura deverá ser obrigatoriamente acompanhada da comprovação da regularidade fiscal, constatada por meio de consulta </w:t>
      </w:r>
      <w:r w:rsidR="000079EF" w:rsidRPr="00315F99">
        <w:rPr>
          <w:rFonts w:ascii="Times New Roman" w:hAnsi="Times New Roman" w:cs="Times New Roman"/>
          <w:i/>
          <w:iCs/>
          <w:lang w:val="pt-BR"/>
        </w:rPr>
        <w:t>on-line</w:t>
      </w:r>
      <w:r w:rsidR="000079EF" w:rsidRPr="00315F99">
        <w:rPr>
          <w:rFonts w:ascii="Times New Roman" w:hAnsi="Times New Roman" w:cs="Times New Roman"/>
          <w:lang w:val="pt-BR"/>
        </w:rPr>
        <w:t xml:space="preserve"> ao SICAF ou, na impossibilidade de acesso ao referido</w:t>
      </w:r>
      <w:r w:rsidR="004C0536">
        <w:rPr>
          <w:rFonts w:ascii="Times New Roman" w:hAnsi="Times New Roman" w:cs="Times New Roman"/>
          <w:lang w:val="pt-BR"/>
        </w:rPr>
        <w:t xml:space="preserve"> </w:t>
      </w:r>
      <w:r w:rsidR="000079EF" w:rsidRPr="00315F99">
        <w:rPr>
          <w:rFonts w:ascii="Times New Roman" w:hAnsi="Times New Roman" w:cs="Times New Roman"/>
          <w:lang w:val="pt-BR"/>
        </w:rPr>
        <w:t>Sistema, mediante consulta aos sítios eletrônicos oficiais ou à documentação mencionada no art. 68 da Lei Federal nº 14.133/2021.</w:t>
      </w:r>
    </w:p>
    <w:p w14:paraId="11AD394F" w14:textId="77777777" w:rsidR="00315F99" w:rsidRDefault="00315F99" w:rsidP="000079EF">
      <w:pPr>
        <w:pStyle w:val="Nivel2"/>
        <w:numPr>
          <w:ilvl w:val="0"/>
          <w:numId w:val="0"/>
        </w:numPr>
        <w:spacing w:before="0" w:after="0" w:line="240" w:lineRule="auto"/>
        <w:rPr>
          <w:rFonts w:ascii="Times New Roman" w:hAnsi="Times New Roman" w:cs="Times New Roman"/>
          <w:lang w:val="pt-BR"/>
        </w:rPr>
      </w:pPr>
    </w:p>
    <w:p w14:paraId="3D7C514F" w14:textId="77777777" w:rsidR="000079EF" w:rsidRPr="00315F99" w:rsidRDefault="00596ABC" w:rsidP="000079EF">
      <w:pPr>
        <w:pStyle w:val="Nivel2"/>
        <w:numPr>
          <w:ilvl w:val="0"/>
          <w:numId w:val="0"/>
        </w:numPr>
        <w:spacing w:before="0" w:after="0" w:line="240" w:lineRule="auto"/>
        <w:rPr>
          <w:rFonts w:ascii="Times New Roman" w:hAnsi="Times New Roman" w:cs="Times New Roman"/>
          <w:lang w:val="pt-BR"/>
        </w:rPr>
      </w:pPr>
      <w:r w:rsidRPr="00315F99">
        <w:rPr>
          <w:rFonts w:ascii="Times New Roman" w:hAnsi="Times New Roman" w:cs="Times New Roman"/>
          <w:lang w:val="pt-BR"/>
        </w:rPr>
        <w:t>5</w:t>
      </w:r>
      <w:r w:rsidR="000079EF" w:rsidRPr="00315F99">
        <w:rPr>
          <w:rFonts w:ascii="Times New Roman" w:hAnsi="Times New Roman" w:cs="Times New Roman"/>
          <w:lang w:val="pt-BR"/>
        </w:rPr>
        <w:t>.1</w:t>
      </w:r>
      <w:r w:rsidRPr="00315F99">
        <w:rPr>
          <w:rFonts w:ascii="Times New Roman" w:hAnsi="Times New Roman" w:cs="Times New Roman"/>
          <w:lang w:val="pt-BR"/>
        </w:rPr>
        <w:t>9</w:t>
      </w:r>
      <w:r w:rsidR="000079EF" w:rsidRPr="00315F99">
        <w:rPr>
          <w:rFonts w:ascii="Times New Roman" w:hAnsi="Times New Roman" w:cs="Times New Roman"/>
          <w:lang w:val="pt-BR"/>
        </w:rPr>
        <w:t xml:space="preserve">. A Administração deverá realizar consulta para: </w:t>
      </w:r>
      <w:r w:rsidR="000079EF" w:rsidRPr="00315F99">
        <w:rPr>
          <w:rFonts w:ascii="Times New Roman" w:hAnsi="Times New Roman" w:cs="Times New Roman"/>
          <w:b/>
          <w:bCs/>
          <w:lang w:val="pt-BR"/>
        </w:rPr>
        <w:t>a)</w:t>
      </w:r>
      <w:r w:rsidR="000079EF" w:rsidRPr="00315F99">
        <w:rPr>
          <w:rFonts w:ascii="Times New Roman" w:hAnsi="Times New Roman" w:cs="Times New Roman"/>
          <w:lang w:val="pt-BR"/>
        </w:rPr>
        <w:t xml:space="preserve"> verificar a manutenção das condições de habilitação exigidas no Termo de Referência; </w:t>
      </w:r>
      <w:r w:rsidR="000079EF" w:rsidRPr="00315F99">
        <w:rPr>
          <w:rFonts w:ascii="Times New Roman" w:hAnsi="Times New Roman" w:cs="Times New Roman"/>
          <w:b/>
          <w:bCs/>
          <w:lang w:val="pt-BR"/>
        </w:rPr>
        <w:t>b)</w:t>
      </w:r>
      <w:r w:rsidR="000079EF" w:rsidRPr="00315F99">
        <w:rPr>
          <w:rFonts w:ascii="Times New Roman" w:hAnsi="Times New Roman" w:cs="Times New Roman"/>
          <w:lang w:val="pt-BR"/>
        </w:rPr>
        <w:t xml:space="preserve"> identificar possível razão que impeça a participação em licitação, no âmbito do órgão ou entidade, proibição de contratar com o Poder Público, bem como ocorrências impeditivas indiretas</w:t>
      </w:r>
      <w:r w:rsidR="000079EF" w:rsidRPr="00315F99">
        <w:rPr>
          <w:rFonts w:ascii="Times New Roman" w:hAnsi="Times New Roman" w:cs="Times New Roman"/>
          <w:color w:val="000000"/>
          <w:lang w:val="pt-BR"/>
        </w:rPr>
        <w:t xml:space="preserve"> (INSTRUÇÃO NORMATIVA Nº 3, DE 26 DE ABRIL DE 2018</w:t>
      </w:r>
      <w:bookmarkStart w:id="3" w:name="_Int_T4XqlsQA"/>
      <w:r w:rsidR="000079EF" w:rsidRPr="00315F99">
        <w:rPr>
          <w:rFonts w:ascii="Times New Roman" w:hAnsi="Times New Roman" w:cs="Times New Roman"/>
          <w:lang w:val="pt-BR"/>
        </w:rPr>
        <w:t>).</w:t>
      </w:r>
      <w:bookmarkEnd w:id="3"/>
    </w:p>
    <w:p w14:paraId="654813B8" w14:textId="77777777" w:rsidR="000079EF" w:rsidRPr="00315F99" w:rsidRDefault="000079EF" w:rsidP="000079EF">
      <w:pPr>
        <w:pStyle w:val="Nivel2"/>
        <w:numPr>
          <w:ilvl w:val="0"/>
          <w:numId w:val="0"/>
        </w:numPr>
        <w:spacing w:before="0" w:after="0" w:line="240" w:lineRule="auto"/>
        <w:rPr>
          <w:rFonts w:ascii="Times New Roman" w:hAnsi="Times New Roman" w:cs="Times New Roman"/>
          <w:lang w:val="pt-BR"/>
        </w:rPr>
      </w:pPr>
    </w:p>
    <w:p w14:paraId="192979C0" w14:textId="77777777" w:rsidR="000079EF" w:rsidRPr="00315F99" w:rsidRDefault="00596ABC" w:rsidP="000079EF">
      <w:pPr>
        <w:pStyle w:val="Nivel2"/>
        <w:numPr>
          <w:ilvl w:val="0"/>
          <w:numId w:val="0"/>
        </w:numPr>
        <w:spacing w:before="0" w:after="0" w:line="240" w:lineRule="auto"/>
        <w:rPr>
          <w:rFonts w:ascii="Times New Roman" w:hAnsi="Times New Roman" w:cs="Times New Roman"/>
          <w:lang w:val="pt-BR"/>
        </w:rPr>
      </w:pPr>
      <w:r w:rsidRPr="00315F99">
        <w:rPr>
          <w:rFonts w:ascii="Times New Roman" w:hAnsi="Times New Roman" w:cs="Times New Roman"/>
          <w:lang w:val="pt-BR"/>
        </w:rPr>
        <w:t>5</w:t>
      </w:r>
      <w:r w:rsidR="000079EF" w:rsidRPr="00315F99">
        <w:rPr>
          <w:rFonts w:ascii="Times New Roman" w:hAnsi="Times New Roman" w:cs="Times New Roman"/>
          <w:lang w:val="pt-BR"/>
        </w:rPr>
        <w:t>.</w:t>
      </w:r>
      <w:r w:rsidRPr="00315F99">
        <w:rPr>
          <w:rFonts w:ascii="Times New Roman" w:hAnsi="Times New Roman" w:cs="Times New Roman"/>
          <w:lang w:val="pt-BR"/>
        </w:rPr>
        <w:t>20</w:t>
      </w:r>
      <w:r w:rsidR="000079EF" w:rsidRPr="00315F99">
        <w:rPr>
          <w:rFonts w:ascii="Times New Roman" w:hAnsi="Times New Roman" w:cs="Times New Roman"/>
          <w:lang w:val="pt-BR"/>
        </w:rPr>
        <w:t xml:space="preserve">. Constatando-se a situação de irregularidade do contratado, será providenciada sua notificação, por escrito, para que, no prazo de </w:t>
      </w:r>
      <w:proofErr w:type="gramStart"/>
      <w:r w:rsidR="000079EF" w:rsidRPr="00315F99">
        <w:rPr>
          <w:rFonts w:ascii="Times New Roman" w:hAnsi="Times New Roman" w:cs="Times New Roman"/>
          <w:lang w:val="pt-BR"/>
        </w:rPr>
        <w:t>5</w:t>
      </w:r>
      <w:proofErr w:type="gramEnd"/>
      <w:r w:rsidR="000079EF" w:rsidRPr="00315F99">
        <w:rPr>
          <w:rFonts w:ascii="Times New Roman" w:hAnsi="Times New Roman" w:cs="Times New Roman"/>
          <w:lang w:val="pt-BR"/>
        </w:rPr>
        <w:t xml:space="preserve"> (cinco) dias úteis, regularize sua situação ou, no mesmo prazo, apresente sua defesa. O prazo poderá ser prorrogado uma vez, por igual período, a critério do contratante.</w:t>
      </w:r>
    </w:p>
    <w:p w14:paraId="6730708C" w14:textId="77777777" w:rsidR="000079EF" w:rsidRPr="00315F99" w:rsidRDefault="000079EF" w:rsidP="000079EF">
      <w:pPr>
        <w:pStyle w:val="Nivel2"/>
        <w:numPr>
          <w:ilvl w:val="0"/>
          <w:numId w:val="0"/>
        </w:numPr>
        <w:spacing w:before="0" w:after="0" w:line="240" w:lineRule="auto"/>
        <w:rPr>
          <w:rFonts w:ascii="Times New Roman" w:hAnsi="Times New Roman" w:cs="Times New Roman"/>
          <w:b/>
          <w:bCs/>
          <w:lang w:val="pt-BR"/>
        </w:rPr>
      </w:pPr>
    </w:p>
    <w:p w14:paraId="485A94BC" w14:textId="77777777" w:rsidR="000079EF" w:rsidRPr="00315F99" w:rsidRDefault="00596ABC" w:rsidP="000079EF">
      <w:pPr>
        <w:pStyle w:val="Nivel2"/>
        <w:numPr>
          <w:ilvl w:val="0"/>
          <w:numId w:val="0"/>
        </w:numPr>
        <w:spacing w:before="0" w:after="0" w:line="240" w:lineRule="auto"/>
        <w:rPr>
          <w:rFonts w:ascii="Times New Roman" w:hAnsi="Times New Roman" w:cs="Times New Roman"/>
          <w:lang w:val="pt-BR"/>
        </w:rPr>
      </w:pPr>
      <w:r w:rsidRPr="00315F99">
        <w:rPr>
          <w:rFonts w:ascii="Times New Roman" w:hAnsi="Times New Roman" w:cs="Times New Roman"/>
          <w:lang w:val="pt-BR"/>
        </w:rPr>
        <w:t>5</w:t>
      </w:r>
      <w:r w:rsidR="000079EF" w:rsidRPr="00315F99">
        <w:rPr>
          <w:rFonts w:ascii="Times New Roman" w:hAnsi="Times New Roman" w:cs="Times New Roman"/>
          <w:lang w:val="pt-BR"/>
        </w:rPr>
        <w:t>.2</w:t>
      </w:r>
      <w:r w:rsidRPr="00315F99">
        <w:rPr>
          <w:rFonts w:ascii="Times New Roman" w:hAnsi="Times New Roman" w:cs="Times New Roman"/>
          <w:lang w:val="pt-BR"/>
        </w:rPr>
        <w:t>1</w:t>
      </w:r>
      <w:r w:rsidR="000079EF" w:rsidRPr="00315F99">
        <w:rPr>
          <w:rFonts w:ascii="Times New Roman" w:hAnsi="Times New Roman" w:cs="Times New Roman"/>
          <w:lang w:val="pt-BR"/>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608BD06" w14:textId="77777777" w:rsidR="00315F99" w:rsidRPr="00315F99" w:rsidRDefault="00315F99" w:rsidP="000079EF">
      <w:pPr>
        <w:pStyle w:val="Nivel2"/>
        <w:numPr>
          <w:ilvl w:val="0"/>
          <w:numId w:val="0"/>
        </w:numPr>
        <w:spacing w:before="0" w:after="0" w:line="240" w:lineRule="auto"/>
        <w:rPr>
          <w:rFonts w:ascii="Times New Roman" w:hAnsi="Times New Roman" w:cs="Times New Roman"/>
          <w:lang w:val="pt-BR"/>
        </w:rPr>
      </w:pPr>
    </w:p>
    <w:p w14:paraId="28486905" w14:textId="77777777" w:rsidR="000079EF" w:rsidRPr="00315F99" w:rsidRDefault="00596ABC" w:rsidP="000079EF">
      <w:pPr>
        <w:pStyle w:val="Nivel2"/>
        <w:numPr>
          <w:ilvl w:val="0"/>
          <w:numId w:val="0"/>
        </w:numPr>
        <w:spacing w:before="0" w:after="0" w:line="240" w:lineRule="auto"/>
        <w:rPr>
          <w:rFonts w:ascii="Times New Roman" w:hAnsi="Times New Roman" w:cs="Times New Roman"/>
          <w:lang w:val="pt-BR"/>
        </w:rPr>
      </w:pPr>
      <w:r w:rsidRPr="00315F99">
        <w:rPr>
          <w:rFonts w:ascii="Times New Roman" w:hAnsi="Times New Roman" w:cs="Times New Roman"/>
          <w:lang w:val="pt-BR"/>
        </w:rPr>
        <w:t>5</w:t>
      </w:r>
      <w:r w:rsidR="000079EF" w:rsidRPr="00315F99">
        <w:rPr>
          <w:rFonts w:ascii="Times New Roman" w:hAnsi="Times New Roman" w:cs="Times New Roman"/>
          <w:lang w:val="pt-BR"/>
        </w:rPr>
        <w:t>.2</w:t>
      </w:r>
      <w:r w:rsidRPr="00315F99">
        <w:rPr>
          <w:rFonts w:ascii="Times New Roman" w:hAnsi="Times New Roman" w:cs="Times New Roman"/>
          <w:lang w:val="pt-BR"/>
        </w:rPr>
        <w:t>2</w:t>
      </w:r>
      <w:r w:rsidR="000079EF" w:rsidRPr="00315F99">
        <w:rPr>
          <w:rFonts w:ascii="Times New Roman" w:hAnsi="Times New Roman" w:cs="Times New Roman"/>
          <w:lang w:val="pt-BR"/>
        </w:rPr>
        <w:t>. Persistindo a irregularidade, o contratante deverá adotar as medidas necessárias à rescisão contratual nos autos do processo administrativo correspondente, assegurada ao contratado a ampla defesa.</w:t>
      </w:r>
    </w:p>
    <w:p w14:paraId="7CF1B67C" w14:textId="77777777" w:rsidR="000079EF" w:rsidRPr="00315F99" w:rsidRDefault="000079EF" w:rsidP="000079EF">
      <w:pPr>
        <w:pStyle w:val="Nivel2"/>
        <w:numPr>
          <w:ilvl w:val="0"/>
          <w:numId w:val="0"/>
        </w:numPr>
        <w:spacing w:before="0" w:after="0" w:line="240" w:lineRule="auto"/>
        <w:rPr>
          <w:rFonts w:ascii="Times New Roman" w:hAnsi="Times New Roman" w:cs="Times New Roman"/>
          <w:b/>
          <w:bCs/>
          <w:lang w:val="pt-BR"/>
        </w:rPr>
      </w:pPr>
    </w:p>
    <w:p w14:paraId="5FF2B2CC" w14:textId="77777777" w:rsidR="000079EF" w:rsidRPr="00315F99" w:rsidRDefault="00596ABC" w:rsidP="000079EF">
      <w:pPr>
        <w:pStyle w:val="Nivel2"/>
        <w:numPr>
          <w:ilvl w:val="0"/>
          <w:numId w:val="0"/>
        </w:numPr>
        <w:spacing w:before="0" w:after="0" w:line="240" w:lineRule="auto"/>
        <w:rPr>
          <w:rFonts w:ascii="Times New Roman" w:hAnsi="Times New Roman" w:cs="Times New Roman"/>
          <w:lang w:val="pt-BR"/>
        </w:rPr>
      </w:pPr>
      <w:r w:rsidRPr="00315F99">
        <w:rPr>
          <w:rFonts w:ascii="Times New Roman" w:hAnsi="Times New Roman" w:cs="Times New Roman"/>
          <w:lang w:val="pt-BR"/>
        </w:rPr>
        <w:t>5</w:t>
      </w:r>
      <w:r w:rsidR="000079EF" w:rsidRPr="00315F99">
        <w:rPr>
          <w:rFonts w:ascii="Times New Roman" w:hAnsi="Times New Roman" w:cs="Times New Roman"/>
          <w:lang w:val="pt-BR"/>
        </w:rPr>
        <w:t>.2</w:t>
      </w:r>
      <w:r w:rsidRPr="00315F99">
        <w:rPr>
          <w:rFonts w:ascii="Times New Roman" w:hAnsi="Times New Roman" w:cs="Times New Roman"/>
          <w:lang w:val="pt-BR"/>
        </w:rPr>
        <w:t>3</w:t>
      </w:r>
      <w:r w:rsidR="000079EF" w:rsidRPr="00315F99">
        <w:rPr>
          <w:rFonts w:ascii="Times New Roman" w:hAnsi="Times New Roman" w:cs="Times New Roman"/>
          <w:lang w:val="pt-BR"/>
        </w:rPr>
        <w:t xml:space="preserve">. Havendo a efetiva execução do objeto, os pagamentos serão realizados normalmente, até que se decida pela rescisão do contrato, caso o contratado não regularize sua situação. </w:t>
      </w:r>
    </w:p>
    <w:p w14:paraId="7CC230C5" w14:textId="77777777" w:rsidR="000079EF" w:rsidRPr="00315F99" w:rsidRDefault="000079EF" w:rsidP="000079EF">
      <w:pPr>
        <w:pStyle w:val="Nvel01-SemNumerao"/>
        <w:spacing w:before="0" w:after="0" w:line="240" w:lineRule="auto"/>
        <w:rPr>
          <w:rFonts w:ascii="Times New Roman" w:hAnsi="Times New Roman" w:cs="Times New Roman"/>
          <w:sz w:val="22"/>
          <w:szCs w:val="22"/>
        </w:rPr>
      </w:pPr>
    </w:p>
    <w:p w14:paraId="40D5EEA7" w14:textId="77777777" w:rsidR="000079EF" w:rsidRPr="00315F99" w:rsidRDefault="000079EF" w:rsidP="000079EF">
      <w:pPr>
        <w:pStyle w:val="Nvel01-SemNumerao"/>
        <w:spacing w:before="0" w:after="0" w:line="240" w:lineRule="auto"/>
        <w:rPr>
          <w:rFonts w:ascii="Times New Roman" w:hAnsi="Times New Roman" w:cs="Times New Roman"/>
          <w:sz w:val="22"/>
          <w:szCs w:val="22"/>
        </w:rPr>
      </w:pPr>
      <w:r w:rsidRPr="00315F99">
        <w:rPr>
          <w:rFonts w:ascii="Times New Roman" w:hAnsi="Times New Roman" w:cs="Times New Roman"/>
          <w:sz w:val="22"/>
          <w:szCs w:val="22"/>
        </w:rPr>
        <w:t>Prazo de pagamento</w:t>
      </w:r>
    </w:p>
    <w:p w14:paraId="6A314486" w14:textId="77777777" w:rsidR="000079EF" w:rsidRPr="00315F99" w:rsidRDefault="00596ABC" w:rsidP="000079EF">
      <w:pPr>
        <w:pStyle w:val="Nivel2"/>
        <w:numPr>
          <w:ilvl w:val="0"/>
          <w:numId w:val="0"/>
        </w:numPr>
        <w:spacing w:before="0" w:after="0" w:line="240" w:lineRule="auto"/>
        <w:rPr>
          <w:rFonts w:ascii="Times New Roman" w:hAnsi="Times New Roman" w:cs="Times New Roman"/>
          <w:lang w:val="pt-BR"/>
        </w:rPr>
      </w:pPr>
      <w:r w:rsidRPr="00315F99">
        <w:rPr>
          <w:rFonts w:ascii="Times New Roman" w:hAnsi="Times New Roman" w:cs="Times New Roman"/>
          <w:lang w:val="pt-BR"/>
        </w:rPr>
        <w:t>5</w:t>
      </w:r>
      <w:r w:rsidR="000079EF" w:rsidRPr="00315F99">
        <w:rPr>
          <w:rFonts w:ascii="Times New Roman" w:hAnsi="Times New Roman" w:cs="Times New Roman"/>
          <w:lang w:val="pt-BR"/>
        </w:rPr>
        <w:t>.2</w:t>
      </w:r>
      <w:r w:rsidRPr="00315F99">
        <w:rPr>
          <w:rFonts w:ascii="Times New Roman" w:hAnsi="Times New Roman" w:cs="Times New Roman"/>
          <w:lang w:val="pt-BR"/>
        </w:rPr>
        <w:t>4</w:t>
      </w:r>
      <w:r w:rsidR="000079EF" w:rsidRPr="00315F99">
        <w:rPr>
          <w:rFonts w:ascii="Times New Roman" w:hAnsi="Times New Roman" w:cs="Times New Roman"/>
          <w:lang w:val="pt-BR"/>
        </w:rPr>
        <w:t>. O pagamento será efetuado no prazo máximo de até dez dias úteis, contados da finalização da liquidação da despesa, conforme seção anterior, nos termos da Instrução Normativa SEGES/ME nº 77, de 2022.</w:t>
      </w:r>
    </w:p>
    <w:p w14:paraId="7F1EA9EF" w14:textId="77777777" w:rsidR="000079EF" w:rsidRPr="00315F99" w:rsidRDefault="000079EF" w:rsidP="000079EF">
      <w:pPr>
        <w:pStyle w:val="Nivel2"/>
        <w:numPr>
          <w:ilvl w:val="0"/>
          <w:numId w:val="0"/>
        </w:numPr>
        <w:spacing w:before="0" w:after="0" w:line="240" w:lineRule="auto"/>
        <w:rPr>
          <w:rFonts w:ascii="Times New Roman" w:hAnsi="Times New Roman" w:cs="Times New Roman"/>
          <w:b/>
          <w:bCs/>
          <w:lang w:val="pt-BR"/>
        </w:rPr>
      </w:pPr>
    </w:p>
    <w:p w14:paraId="566A2D2F" w14:textId="77777777" w:rsidR="000079EF" w:rsidRPr="00315F99" w:rsidRDefault="00596ABC" w:rsidP="000079EF">
      <w:pPr>
        <w:pStyle w:val="Nivel2"/>
        <w:numPr>
          <w:ilvl w:val="0"/>
          <w:numId w:val="0"/>
        </w:numPr>
        <w:spacing w:before="0" w:after="0" w:line="240" w:lineRule="auto"/>
        <w:rPr>
          <w:rFonts w:ascii="Times New Roman" w:hAnsi="Times New Roman" w:cs="Times New Roman"/>
          <w:lang w:val="pt-BR"/>
        </w:rPr>
      </w:pPr>
      <w:r w:rsidRPr="00315F99">
        <w:rPr>
          <w:rFonts w:ascii="Times New Roman" w:hAnsi="Times New Roman" w:cs="Times New Roman"/>
          <w:lang w:val="pt-BR"/>
        </w:rPr>
        <w:t>5</w:t>
      </w:r>
      <w:r w:rsidR="000079EF" w:rsidRPr="00315F99">
        <w:rPr>
          <w:rFonts w:ascii="Times New Roman" w:hAnsi="Times New Roman" w:cs="Times New Roman"/>
          <w:lang w:val="pt-BR"/>
        </w:rPr>
        <w:t>.2</w:t>
      </w:r>
      <w:r w:rsidRPr="00315F99">
        <w:rPr>
          <w:rFonts w:ascii="Times New Roman" w:hAnsi="Times New Roman" w:cs="Times New Roman"/>
          <w:lang w:val="pt-BR"/>
        </w:rPr>
        <w:t>5</w:t>
      </w:r>
      <w:r w:rsidR="000079EF" w:rsidRPr="00315F99">
        <w:rPr>
          <w:rFonts w:ascii="Times New Roman" w:hAnsi="Times New Roman" w:cs="Times New Roman"/>
          <w:lang w:val="pt-BR"/>
        </w:rPr>
        <w:t xml:space="preserve">. No caso de atraso pelo Contratante, os valores devidos ao contratado serão atualizados monetariamente entre o termo final do prazo de pagamento até a data de sua efetiva realização, mediante aplicação do índice </w:t>
      </w:r>
      <w:r w:rsidR="000079EF" w:rsidRPr="00315F99">
        <w:rPr>
          <w:rFonts w:ascii="Times New Roman" w:hAnsi="Times New Roman" w:cs="Times New Roman"/>
          <w:i/>
          <w:iCs/>
          <w:lang w:val="pt-BR"/>
        </w:rPr>
        <w:t>IPCA</w:t>
      </w:r>
      <w:r w:rsidR="000079EF" w:rsidRPr="00315F99">
        <w:rPr>
          <w:rFonts w:ascii="Times New Roman" w:hAnsi="Times New Roman" w:cs="Times New Roman"/>
          <w:lang w:val="pt-BR"/>
        </w:rPr>
        <w:t xml:space="preserve"> de correção monetária.</w:t>
      </w:r>
    </w:p>
    <w:p w14:paraId="42544B8D" w14:textId="77777777" w:rsidR="000079EF" w:rsidRPr="00315F99" w:rsidRDefault="000079EF" w:rsidP="000079EF">
      <w:pPr>
        <w:pStyle w:val="Nvel01-SemNumerao"/>
        <w:spacing w:before="0" w:after="0" w:line="240" w:lineRule="auto"/>
        <w:rPr>
          <w:rFonts w:ascii="Times New Roman" w:hAnsi="Times New Roman" w:cs="Times New Roman"/>
          <w:sz w:val="22"/>
          <w:szCs w:val="22"/>
        </w:rPr>
      </w:pPr>
    </w:p>
    <w:p w14:paraId="36E33425" w14:textId="77777777" w:rsidR="000079EF" w:rsidRPr="00315F99" w:rsidRDefault="000079EF" w:rsidP="000079EF">
      <w:pPr>
        <w:pStyle w:val="Nvel01-SemNumerao"/>
        <w:spacing w:before="0" w:after="0" w:line="240" w:lineRule="auto"/>
        <w:rPr>
          <w:rFonts w:ascii="Times New Roman" w:hAnsi="Times New Roman" w:cs="Times New Roman"/>
          <w:sz w:val="22"/>
          <w:szCs w:val="22"/>
        </w:rPr>
      </w:pPr>
      <w:r w:rsidRPr="00315F99">
        <w:rPr>
          <w:rFonts w:ascii="Times New Roman" w:hAnsi="Times New Roman" w:cs="Times New Roman"/>
          <w:sz w:val="22"/>
          <w:szCs w:val="22"/>
        </w:rPr>
        <w:t>Forma de pagamento</w:t>
      </w:r>
    </w:p>
    <w:p w14:paraId="455433B3" w14:textId="77777777" w:rsidR="000079EF" w:rsidRPr="00315F99" w:rsidRDefault="00596ABC" w:rsidP="000079EF">
      <w:pPr>
        <w:pStyle w:val="Nvel2-Red"/>
        <w:numPr>
          <w:ilvl w:val="0"/>
          <w:numId w:val="0"/>
        </w:numPr>
        <w:spacing w:before="0" w:after="0" w:line="240" w:lineRule="auto"/>
        <w:rPr>
          <w:rFonts w:ascii="Times New Roman" w:hAnsi="Times New Roman" w:cs="Times New Roman"/>
          <w:i w:val="0"/>
          <w:iCs w:val="0"/>
          <w:color w:val="auto"/>
        </w:rPr>
      </w:pPr>
      <w:r w:rsidRPr="00315F99">
        <w:rPr>
          <w:rFonts w:ascii="Times New Roman" w:hAnsi="Times New Roman" w:cs="Times New Roman"/>
          <w:i w:val="0"/>
          <w:iCs w:val="0"/>
          <w:color w:val="auto"/>
        </w:rPr>
        <w:t>5</w:t>
      </w:r>
      <w:r w:rsidR="000079EF" w:rsidRPr="00315F99">
        <w:rPr>
          <w:rFonts w:ascii="Times New Roman" w:hAnsi="Times New Roman" w:cs="Times New Roman"/>
          <w:i w:val="0"/>
          <w:iCs w:val="0"/>
          <w:color w:val="auto"/>
        </w:rPr>
        <w:t>.2</w:t>
      </w:r>
      <w:r w:rsidRPr="00315F99">
        <w:rPr>
          <w:rFonts w:ascii="Times New Roman" w:hAnsi="Times New Roman" w:cs="Times New Roman"/>
          <w:i w:val="0"/>
          <w:iCs w:val="0"/>
          <w:color w:val="auto"/>
        </w:rPr>
        <w:t>6</w:t>
      </w:r>
      <w:r w:rsidR="000079EF" w:rsidRPr="00315F99">
        <w:rPr>
          <w:rFonts w:ascii="Times New Roman" w:hAnsi="Times New Roman" w:cs="Times New Roman"/>
          <w:i w:val="0"/>
          <w:iCs w:val="0"/>
          <w:color w:val="auto"/>
        </w:rPr>
        <w:t>. O pagamento será realizado através de ordem bancária, para crédito em banco, agência e conta corrente de titularidade da contratada.</w:t>
      </w:r>
    </w:p>
    <w:p w14:paraId="4A504613" w14:textId="77777777" w:rsidR="000079EF" w:rsidRPr="00315F99" w:rsidRDefault="000079EF" w:rsidP="000079EF">
      <w:pPr>
        <w:pStyle w:val="Nvel2-Red"/>
        <w:numPr>
          <w:ilvl w:val="0"/>
          <w:numId w:val="0"/>
        </w:numPr>
        <w:spacing w:before="0" w:after="0" w:line="240" w:lineRule="auto"/>
        <w:rPr>
          <w:rFonts w:ascii="Times New Roman" w:hAnsi="Times New Roman" w:cs="Times New Roman"/>
          <w:i w:val="0"/>
          <w:iCs w:val="0"/>
          <w:color w:val="auto"/>
        </w:rPr>
      </w:pPr>
    </w:p>
    <w:p w14:paraId="049D1DE6" w14:textId="77777777" w:rsidR="000079EF" w:rsidRPr="00315F99" w:rsidRDefault="00596ABC" w:rsidP="000079EF">
      <w:pPr>
        <w:pStyle w:val="Nvel2-Red"/>
        <w:numPr>
          <w:ilvl w:val="0"/>
          <w:numId w:val="0"/>
        </w:numPr>
        <w:spacing w:before="0" w:after="0" w:line="240" w:lineRule="auto"/>
        <w:rPr>
          <w:rFonts w:ascii="Times New Roman" w:hAnsi="Times New Roman" w:cs="Times New Roman"/>
          <w:i w:val="0"/>
          <w:iCs w:val="0"/>
          <w:color w:val="auto"/>
        </w:rPr>
      </w:pPr>
      <w:r w:rsidRPr="00315F99">
        <w:rPr>
          <w:rFonts w:ascii="Times New Roman" w:hAnsi="Times New Roman" w:cs="Times New Roman"/>
          <w:i w:val="0"/>
          <w:iCs w:val="0"/>
          <w:color w:val="auto"/>
        </w:rPr>
        <w:t>5</w:t>
      </w:r>
      <w:r w:rsidR="000079EF" w:rsidRPr="00315F99">
        <w:rPr>
          <w:rFonts w:ascii="Times New Roman" w:hAnsi="Times New Roman" w:cs="Times New Roman"/>
          <w:i w:val="0"/>
          <w:iCs w:val="0"/>
          <w:color w:val="auto"/>
        </w:rPr>
        <w:t>.2</w:t>
      </w:r>
      <w:r w:rsidRPr="00315F99">
        <w:rPr>
          <w:rFonts w:ascii="Times New Roman" w:hAnsi="Times New Roman" w:cs="Times New Roman"/>
          <w:i w:val="0"/>
          <w:iCs w:val="0"/>
          <w:color w:val="auto"/>
        </w:rPr>
        <w:t>7</w:t>
      </w:r>
      <w:r w:rsidR="000079EF" w:rsidRPr="00315F99">
        <w:rPr>
          <w:rFonts w:ascii="Times New Roman" w:hAnsi="Times New Roman" w:cs="Times New Roman"/>
          <w:i w:val="0"/>
          <w:iCs w:val="0"/>
          <w:color w:val="auto"/>
        </w:rPr>
        <w:t>. Será considerada data do pagamento o dia em que constar como emitida a ordem bancária para pagamento.</w:t>
      </w:r>
    </w:p>
    <w:p w14:paraId="1A90AF9D" w14:textId="77777777" w:rsidR="000079EF" w:rsidRPr="00315F99" w:rsidRDefault="000079EF" w:rsidP="000079EF">
      <w:pPr>
        <w:pStyle w:val="Nivel2"/>
        <w:numPr>
          <w:ilvl w:val="0"/>
          <w:numId w:val="0"/>
        </w:numPr>
        <w:spacing w:before="0" w:after="0" w:line="240" w:lineRule="auto"/>
        <w:rPr>
          <w:rFonts w:ascii="Times New Roman" w:hAnsi="Times New Roman" w:cs="Times New Roman"/>
          <w:lang w:val="pt-BR"/>
        </w:rPr>
      </w:pPr>
    </w:p>
    <w:p w14:paraId="3BADD035" w14:textId="77777777" w:rsidR="000079EF" w:rsidRPr="00315F99" w:rsidRDefault="00596ABC" w:rsidP="000079EF">
      <w:pPr>
        <w:pStyle w:val="Nivel2"/>
        <w:numPr>
          <w:ilvl w:val="0"/>
          <w:numId w:val="0"/>
        </w:numPr>
        <w:spacing w:before="0" w:after="0" w:line="240" w:lineRule="auto"/>
        <w:rPr>
          <w:rFonts w:ascii="Times New Roman" w:hAnsi="Times New Roman" w:cs="Times New Roman"/>
          <w:lang w:val="pt-BR"/>
        </w:rPr>
      </w:pPr>
      <w:r w:rsidRPr="00315F99">
        <w:rPr>
          <w:rFonts w:ascii="Times New Roman" w:hAnsi="Times New Roman" w:cs="Times New Roman"/>
          <w:lang w:val="pt-BR"/>
        </w:rPr>
        <w:t>5</w:t>
      </w:r>
      <w:r w:rsidR="000079EF" w:rsidRPr="00315F99">
        <w:rPr>
          <w:rFonts w:ascii="Times New Roman" w:hAnsi="Times New Roman" w:cs="Times New Roman"/>
          <w:lang w:val="pt-BR"/>
        </w:rPr>
        <w:t>.2</w:t>
      </w:r>
      <w:r w:rsidRPr="00315F99">
        <w:rPr>
          <w:rFonts w:ascii="Times New Roman" w:hAnsi="Times New Roman" w:cs="Times New Roman"/>
          <w:lang w:val="pt-BR"/>
        </w:rPr>
        <w:t>8</w:t>
      </w:r>
      <w:r w:rsidR="000079EF" w:rsidRPr="00315F99">
        <w:rPr>
          <w:rFonts w:ascii="Times New Roman" w:hAnsi="Times New Roman" w:cs="Times New Roman"/>
          <w:lang w:val="pt-BR"/>
        </w:rPr>
        <w:t>. Quando do pagamento, será efetuada a retenção tributária prevista na legislação aplicável.</w:t>
      </w:r>
    </w:p>
    <w:p w14:paraId="1619679C" w14:textId="77777777" w:rsidR="000079EF" w:rsidRPr="00315F99" w:rsidRDefault="000079EF" w:rsidP="000079EF">
      <w:pPr>
        <w:pStyle w:val="Nivel3"/>
        <w:numPr>
          <w:ilvl w:val="0"/>
          <w:numId w:val="0"/>
        </w:numPr>
        <w:spacing w:before="0" w:after="0" w:line="240" w:lineRule="auto"/>
        <w:rPr>
          <w:rFonts w:ascii="Times New Roman" w:hAnsi="Times New Roman" w:cs="Times New Roman"/>
          <w:lang w:val="pt-BR"/>
        </w:rPr>
      </w:pPr>
    </w:p>
    <w:p w14:paraId="67A883CB" w14:textId="77777777" w:rsidR="000079EF" w:rsidRPr="00315F99" w:rsidRDefault="00596ABC" w:rsidP="000079EF">
      <w:pPr>
        <w:pStyle w:val="Nivel3"/>
        <w:numPr>
          <w:ilvl w:val="0"/>
          <w:numId w:val="0"/>
        </w:numPr>
        <w:spacing w:before="0" w:after="0" w:line="240" w:lineRule="auto"/>
        <w:ind w:left="567"/>
        <w:rPr>
          <w:rFonts w:ascii="Times New Roman" w:hAnsi="Times New Roman" w:cs="Times New Roman"/>
          <w:lang w:val="pt-BR"/>
        </w:rPr>
      </w:pPr>
      <w:r w:rsidRPr="00315F99">
        <w:rPr>
          <w:rFonts w:ascii="Times New Roman" w:hAnsi="Times New Roman" w:cs="Times New Roman"/>
          <w:lang w:val="pt-BR"/>
        </w:rPr>
        <w:lastRenderedPageBreak/>
        <w:t>5</w:t>
      </w:r>
      <w:r w:rsidR="000079EF" w:rsidRPr="00315F99">
        <w:rPr>
          <w:rFonts w:ascii="Times New Roman" w:hAnsi="Times New Roman" w:cs="Times New Roman"/>
          <w:lang w:val="pt-BR"/>
        </w:rPr>
        <w:t>.2</w:t>
      </w:r>
      <w:r w:rsidRPr="00315F99">
        <w:rPr>
          <w:rFonts w:ascii="Times New Roman" w:hAnsi="Times New Roman" w:cs="Times New Roman"/>
          <w:lang w:val="pt-BR"/>
        </w:rPr>
        <w:t>8</w:t>
      </w:r>
      <w:r w:rsidR="000079EF" w:rsidRPr="00315F99">
        <w:rPr>
          <w:rFonts w:ascii="Times New Roman" w:hAnsi="Times New Roman" w:cs="Times New Roman"/>
          <w:lang w:val="pt-BR"/>
        </w:rPr>
        <w:t>.1. Independentemente do percentual de tributo inserido na planilha, quando houver, serão retidos na fonte, quando da realização do pagamento, os percentuais estabelecidos na legislação vigente.</w:t>
      </w:r>
    </w:p>
    <w:p w14:paraId="46D4DE75" w14:textId="77777777" w:rsidR="000079EF" w:rsidRPr="00315F99" w:rsidRDefault="000079EF" w:rsidP="000079EF">
      <w:pPr>
        <w:contextualSpacing/>
        <w:rPr>
          <w:b/>
          <w:bCs/>
          <w:lang w:val="pt-BR"/>
        </w:rPr>
      </w:pPr>
    </w:p>
    <w:p w14:paraId="6F6714EE" w14:textId="77777777" w:rsidR="00465C0B" w:rsidRPr="00315F99" w:rsidRDefault="00596ABC" w:rsidP="000079EF">
      <w:pPr>
        <w:adjustRightInd w:val="0"/>
        <w:jc w:val="both"/>
        <w:rPr>
          <w:lang w:val="pt-BR"/>
        </w:rPr>
      </w:pPr>
      <w:r w:rsidRPr="00315F99">
        <w:rPr>
          <w:rFonts w:eastAsia="MS Minngs"/>
          <w:color w:val="000000"/>
          <w:lang w:val="pt-BR"/>
        </w:rPr>
        <w:t>5</w:t>
      </w:r>
      <w:r w:rsidR="000079EF" w:rsidRPr="00315F99">
        <w:rPr>
          <w:rFonts w:eastAsia="MS Minngs"/>
          <w:color w:val="000000"/>
          <w:lang w:val="pt-BR"/>
        </w:rPr>
        <w:t>.2</w:t>
      </w:r>
      <w:r w:rsidRPr="00315F99">
        <w:rPr>
          <w:rFonts w:eastAsia="MS Minngs"/>
          <w:color w:val="000000"/>
          <w:lang w:val="pt-BR"/>
        </w:rPr>
        <w:t>9</w:t>
      </w:r>
      <w:r w:rsidR="000079EF" w:rsidRPr="00315F99">
        <w:rPr>
          <w:rFonts w:eastAsia="MS Minngs"/>
          <w:color w:val="000000"/>
          <w:lang w:val="pt-BR"/>
        </w:rPr>
        <w:t>.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09AD3EA" w14:textId="77777777" w:rsidR="00465C0B" w:rsidRPr="00315F99" w:rsidRDefault="00465C0B" w:rsidP="00465C0B">
      <w:pPr>
        <w:adjustRightInd w:val="0"/>
        <w:jc w:val="both"/>
        <w:rPr>
          <w:lang w:val="pt-BR"/>
        </w:rPr>
      </w:pPr>
    </w:p>
    <w:p w14:paraId="2EC08FC0" w14:textId="77777777" w:rsidR="00465C0B" w:rsidRPr="00315F99" w:rsidRDefault="00465C0B" w:rsidP="00465C0B">
      <w:pPr>
        <w:pBdr>
          <w:bottom w:val="single" w:sz="4" w:space="1" w:color="auto"/>
        </w:pBdr>
        <w:adjustRightInd w:val="0"/>
        <w:jc w:val="both"/>
        <w:rPr>
          <w:b/>
          <w:bCs/>
          <w:lang w:val="pt-BR"/>
        </w:rPr>
      </w:pPr>
      <w:r w:rsidRPr="00315F99">
        <w:rPr>
          <w:b/>
          <w:bCs/>
          <w:lang w:val="pt-BR"/>
        </w:rPr>
        <w:t>CLÁUSULA SEXTA – DA REVISÃO E REAJUSTAMENTO</w:t>
      </w:r>
    </w:p>
    <w:p w14:paraId="2C578720" w14:textId="77777777" w:rsidR="00465C0B" w:rsidRPr="00315F99" w:rsidRDefault="00465C0B" w:rsidP="00465C0B">
      <w:pPr>
        <w:adjustRightInd w:val="0"/>
        <w:jc w:val="both"/>
        <w:rPr>
          <w:lang w:val="pt-BR"/>
        </w:rPr>
      </w:pPr>
      <w:r w:rsidRPr="00315F99">
        <w:rPr>
          <w:lang w:val="pt-BR"/>
        </w:rPr>
        <w:t>O preço pelo qual será contratado o objeto da presente licitação não será reajustado, exceto quando ocorrer prorrogação contratual por prazo superior a 12 (doze) meses, quando poderá ser promovido reajuste do valor contratual mediante requerimento da parte interessada, tomando-se por base o índice do IPC</w:t>
      </w:r>
      <w:r w:rsidR="00A80E49" w:rsidRPr="00315F99">
        <w:rPr>
          <w:lang w:val="pt-BR"/>
        </w:rPr>
        <w:t>A</w:t>
      </w:r>
      <w:r w:rsidRPr="00315F99">
        <w:rPr>
          <w:lang w:val="pt-BR"/>
        </w:rPr>
        <w:t>.</w:t>
      </w:r>
    </w:p>
    <w:p w14:paraId="34E7B051" w14:textId="77777777" w:rsidR="00465C0B" w:rsidRPr="00315F99" w:rsidRDefault="00465C0B" w:rsidP="00465C0B">
      <w:pPr>
        <w:adjustRightInd w:val="0"/>
        <w:jc w:val="both"/>
        <w:rPr>
          <w:b/>
          <w:lang w:val="pt-BR"/>
        </w:rPr>
      </w:pPr>
    </w:p>
    <w:p w14:paraId="6E99921C" w14:textId="77777777" w:rsidR="00465C0B" w:rsidRPr="00315F99" w:rsidRDefault="00465C0B" w:rsidP="00465C0B">
      <w:pPr>
        <w:pBdr>
          <w:bottom w:val="single" w:sz="4" w:space="1" w:color="auto"/>
        </w:pBdr>
        <w:jc w:val="both"/>
        <w:rPr>
          <w:b/>
          <w:lang w:val="pt-BR"/>
        </w:rPr>
      </w:pPr>
      <w:r w:rsidRPr="00315F99">
        <w:rPr>
          <w:b/>
          <w:lang w:val="pt-BR"/>
        </w:rPr>
        <w:t>CLÁUSULA SÉTIMA - OBRIGAÇÕES DA CREDENCIADA</w:t>
      </w:r>
    </w:p>
    <w:p w14:paraId="1487315D" w14:textId="77777777" w:rsidR="00465C0B" w:rsidRPr="00315F99" w:rsidRDefault="00465C0B" w:rsidP="00465C0B">
      <w:pPr>
        <w:adjustRightInd w:val="0"/>
        <w:jc w:val="both"/>
        <w:rPr>
          <w:lang w:val="pt-BR"/>
        </w:rPr>
      </w:pPr>
      <w:r w:rsidRPr="00315F99">
        <w:rPr>
          <w:lang w:val="pt-BR"/>
        </w:rPr>
        <w:t>Além das obrigações descritas no Termo de Referência e no Edital de Credenciamento, são ainda obrigações da credenciada:</w:t>
      </w:r>
    </w:p>
    <w:p w14:paraId="30402B0B" w14:textId="77777777" w:rsidR="004C0536" w:rsidRPr="004C0536" w:rsidRDefault="004C0536" w:rsidP="004C0536">
      <w:pPr>
        <w:widowControl/>
        <w:adjustRightInd w:val="0"/>
        <w:contextualSpacing/>
        <w:jc w:val="both"/>
        <w:rPr>
          <w:color w:val="000000"/>
          <w:lang w:val="pt-BR" w:eastAsia="pt-BR"/>
        </w:rPr>
      </w:pPr>
      <w:proofErr w:type="gramStart"/>
      <w:r w:rsidRPr="004C0536">
        <w:rPr>
          <w:color w:val="000000"/>
          <w:lang w:val="pt-BR" w:eastAsia="pt-BR"/>
        </w:rPr>
        <w:t>a</w:t>
      </w:r>
      <w:proofErr w:type="gramEnd"/>
      <w:r w:rsidRPr="004C0536">
        <w:rPr>
          <w:color w:val="000000"/>
          <w:lang w:val="pt-BR" w:eastAsia="pt-BR"/>
        </w:rPr>
        <w:t xml:space="preserve">)Prestar os serviços de buffet nas modalidades de </w:t>
      </w:r>
      <w:proofErr w:type="spellStart"/>
      <w:r w:rsidRPr="004C0536">
        <w:rPr>
          <w:color w:val="000000"/>
          <w:lang w:val="pt-BR" w:eastAsia="pt-BR"/>
        </w:rPr>
        <w:t>coffee</w:t>
      </w:r>
      <w:proofErr w:type="spellEnd"/>
      <w:r w:rsidRPr="004C0536">
        <w:rPr>
          <w:color w:val="000000"/>
          <w:lang w:val="pt-BR" w:eastAsia="pt-BR"/>
        </w:rPr>
        <w:t xml:space="preserve"> break, coquetel e lanches, com observância integral das especificações técnicas, padrões de qualidade e quantidades estabelecidos pela Administração pública Consorciada, mediante solicitação formal emitida pela unidade requisitante.</w:t>
      </w:r>
    </w:p>
    <w:p w14:paraId="28BFFEFE" w14:textId="77777777" w:rsidR="004C0536" w:rsidRPr="004C0536" w:rsidRDefault="004C0536" w:rsidP="004C0536">
      <w:pPr>
        <w:widowControl/>
        <w:adjustRightInd w:val="0"/>
        <w:contextualSpacing/>
        <w:jc w:val="both"/>
        <w:rPr>
          <w:color w:val="000000"/>
          <w:lang w:val="pt-BR" w:eastAsia="pt-BR"/>
        </w:rPr>
      </w:pPr>
      <w:proofErr w:type="gramStart"/>
      <w:r w:rsidRPr="004C0536">
        <w:rPr>
          <w:color w:val="000000"/>
          <w:lang w:val="pt-BR" w:eastAsia="pt-BR"/>
        </w:rPr>
        <w:t>b)</w:t>
      </w:r>
      <w:proofErr w:type="gramEnd"/>
      <w:r w:rsidRPr="004C0536">
        <w:rPr>
          <w:color w:val="000000"/>
          <w:lang w:val="pt-BR" w:eastAsia="pt-BR"/>
        </w:rPr>
        <w:t>Fornecer todos os insumos, utensílios, equipamentos e materiais necessários à adequada execução dos serviços, tais como alimentos, bebidas, guardanapos, copos, pratos, talheres (descartáveis ou não), bandejas, toalhas, mesas de apoio, entre outros, zelando pela apresentação, conservação e funcionalidade dos mesmos.</w:t>
      </w:r>
    </w:p>
    <w:p w14:paraId="68A62060" w14:textId="77777777" w:rsidR="004C0536" w:rsidRPr="004C0536" w:rsidRDefault="004C0536" w:rsidP="004C0536">
      <w:pPr>
        <w:widowControl/>
        <w:adjustRightInd w:val="0"/>
        <w:contextualSpacing/>
        <w:jc w:val="both"/>
        <w:rPr>
          <w:color w:val="000000"/>
          <w:lang w:val="pt-BR" w:eastAsia="pt-BR"/>
        </w:rPr>
      </w:pPr>
      <w:proofErr w:type="gramStart"/>
      <w:r w:rsidRPr="004C0536">
        <w:rPr>
          <w:color w:val="000000"/>
          <w:lang w:val="pt-BR" w:eastAsia="pt-BR"/>
        </w:rPr>
        <w:t>c)</w:t>
      </w:r>
      <w:proofErr w:type="gramEnd"/>
      <w:r w:rsidRPr="004C0536">
        <w:rPr>
          <w:color w:val="000000"/>
          <w:lang w:val="pt-BR" w:eastAsia="pt-BR"/>
        </w:rPr>
        <w:t>Cumprir rigorosamente os prazos, horários e locais indicados pela Administração pública Consorciada, responsabilizando-se integralmente por atrasos, omissões, falhas operacionais ou descumprimento das determinações estabelecidas nas ordens de serviço ou convocações.</w:t>
      </w:r>
    </w:p>
    <w:p w14:paraId="4834F55E" w14:textId="77777777" w:rsidR="004C0536" w:rsidRPr="004C0536" w:rsidRDefault="004C0536" w:rsidP="004C0536">
      <w:pPr>
        <w:widowControl/>
        <w:adjustRightInd w:val="0"/>
        <w:contextualSpacing/>
        <w:jc w:val="both"/>
        <w:rPr>
          <w:color w:val="000000"/>
          <w:lang w:val="pt-BR" w:eastAsia="pt-BR"/>
        </w:rPr>
      </w:pPr>
      <w:proofErr w:type="gramStart"/>
      <w:r w:rsidRPr="004C0536">
        <w:rPr>
          <w:color w:val="000000"/>
          <w:lang w:val="pt-BR" w:eastAsia="pt-BR"/>
        </w:rPr>
        <w:t>d)</w:t>
      </w:r>
      <w:proofErr w:type="gramEnd"/>
      <w:r w:rsidRPr="004C0536">
        <w:rPr>
          <w:color w:val="000000"/>
          <w:lang w:val="pt-BR" w:eastAsia="pt-BR"/>
        </w:rPr>
        <w:t>Atender aos padrões de higiene, limpeza e segurança alimentar, conforme normas da Agência Nacional de Vigilância Sanitária (ANVISA), da legislação municipal e demais regulamentações aplicáveis, respondendo pela procedência, validade e qualidade dos produtos fornecidos.</w:t>
      </w:r>
    </w:p>
    <w:p w14:paraId="32B5DF9B" w14:textId="77777777" w:rsidR="004C0536" w:rsidRPr="004C0536" w:rsidRDefault="004C0536" w:rsidP="004C0536">
      <w:pPr>
        <w:widowControl/>
        <w:adjustRightInd w:val="0"/>
        <w:contextualSpacing/>
        <w:jc w:val="both"/>
        <w:rPr>
          <w:color w:val="000000"/>
          <w:lang w:val="pt-BR" w:eastAsia="pt-BR"/>
        </w:rPr>
      </w:pPr>
      <w:proofErr w:type="gramStart"/>
      <w:r w:rsidRPr="004C0536">
        <w:rPr>
          <w:color w:val="000000"/>
          <w:lang w:val="pt-BR" w:eastAsia="pt-BR"/>
        </w:rPr>
        <w:t>e</w:t>
      </w:r>
      <w:proofErr w:type="gramEnd"/>
      <w:r w:rsidRPr="004C0536">
        <w:rPr>
          <w:color w:val="000000"/>
          <w:lang w:val="pt-BR" w:eastAsia="pt-BR"/>
        </w:rPr>
        <w:t>)Utilizar somente alimentos e bebidas de primeira qualidade, dentro do prazo de validade, em perfeitas condições de consumo, devidamente armazenados, transportados e manipulados segundo boas práticas de fabricação e manipulação de alimentos.</w:t>
      </w:r>
    </w:p>
    <w:p w14:paraId="06500997" w14:textId="77777777" w:rsidR="004C0536" w:rsidRPr="004C0536" w:rsidRDefault="004C0536" w:rsidP="004C0536">
      <w:pPr>
        <w:widowControl/>
        <w:adjustRightInd w:val="0"/>
        <w:contextualSpacing/>
        <w:jc w:val="both"/>
        <w:rPr>
          <w:color w:val="000000"/>
          <w:lang w:val="pt-BR" w:eastAsia="pt-BR"/>
        </w:rPr>
      </w:pPr>
      <w:proofErr w:type="gramStart"/>
      <w:r w:rsidRPr="004C0536">
        <w:rPr>
          <w:color w:val="000000"/>
          <w:lang w:val="pt-BR" w:eastAsia="pt-BR"/>
        </w:rPr>
        <w:t>f)</w:t>
      </w:r>
      <w:proofErr w:type="gramEnd"/>
      <w:r w:rsidRPr="004C0536">
        <w:rPr>
          <w:color w:val="000000"/>
          <w:lang w:val="pt-BR" w:eastAsia="pt-BR"/>
        </w:rPr>
        <w:t>Disponibilizar equipe de apoio capacitada e em número compatível com a demanda contratada, devidamente uniformizada, identificada, com postura adequada e conduta compatível com o ambiente institucional, sempre que exigido.</w:t>
      </w:r>
    </w:p>
    <w:p w14:paraId="478C95E2" w14:textId="77777777" w:rsidR="004C0536" w:rsidRPr="004C0536" w:rsidRDefault="004C0536" w:rsidP="004C0536">
      <w:pPr>
        <w:widowControl/>
        <w:adjustRightInd w:val="0"/>
        <w:contextualSpacing/>
        <w:jc w:val="both"/>
        <w:rPr>
          <w:color w:val="000000"/>
          <w:lang w:val="pt-BR" w:eastAsia="pt-BR"/>
        </w:rPr>
      </w:pPr>
      <w:proofErr w:type="gramStart"/>
      <w:r w:rsidRPr="004C0536">
        <w:rPr>
          <w:color w:val="000000"/>
          <w:lang w:val="pt-BR" w:eastAsia="pt-BR"/>
        </w:rPr>
        <w:t>g)</w:t>
      </w:r>
      <w:proofErr w:type="gramEnd"/>
      <w:r w:rsidRPr="004C0536">
        <w:rPr>
          <w:color w:val="000000"/>
          <w:lang w:val="pt-BR" w:eastAsia="pt-BR"/>
        </w:rPr>
        <w:t>Realizar, por sua conta e risco, a montagem, reposição, desmontagem e retirada dos itens utilizados, garantindo que o local do evento seja entregue limpo e organizado, conforme condições previamente acordadas.</w:t>
      </w:r>
    </w:p>
    <w:p w14:paraId="775EE97F" w14:textId="77777777" w:rsidR="004C0536" w:rsidRPr="004C0536" w:rsidRDefault="004C0536" w:rsidP="004C0536">
      <w:pPr>
        <w:widowControl/>
        <w:adjustRightInd w:val="0"/>
        <w:contextualSpacing/>
        <w:jc w:val="both"/>
        <w:rPr>
          <w:color w:val="000000"/>
          <w:lang w:val="pt-BR" w:eastAsia="pt-BR"/>
        </w:rPr>
      </w:pPr>
      <w:proofErr w:type="gramStart"/>
      <w:r w:rsidRPr="004C0536">
        <w:rPr>
          <w:color w:val="000000"/>
          <w:lang w:val="pt-BR" w:eastAsia="pt-BR"/>
        </w:rPr>
        <w:t>h)</w:t>
      </w:r>
      <w:proofErr w:type="gramEnd"/>
      <w:r w:rsidRPr="004C0536">
        <w:rPr>
          <w:color w:val="000000"/>
          <w:lang w:val="pt-BR" w:eastAsia="pt-BR"/>
        </w:rPr>
        <w:t>Substituir, imediatamente e às suas expensas, quaisquer produtos ou serviços que apresentem vícios, estejam fora dos padrões especificados ou que forem recusados pela Administração Pública Consorciada, independentemente de aplicação de penalidades cabíveis.</w:t>
      </w:r>
    </w:p>
    <w:p w14:paraId="0F30AAA5" w14:textId="77777777" w:rsidR="004C0536" w:rsidRPr="004C0536" w:rsidRDefault="004C0536" w:rsidP="004C0536">
      <w:pPr>
        <w:widowControl/>
        <w:adjustRightInd w:val="0"/>
        <w:contextualSpacing/>
        <w:jc w:val="both"/>
        <w:rPr>
          <w:color w:val="000000"/>
          <w:lang w:val="pt-BR" w:eastAsia="pt-BR"/>
        </w:rPr>
      </w:pPr>
      <w:proofErr w:type="gramStart"/>
      <w:r w:rsidRPr="004C0536">
        <w:rPr>
          <w:color w:val="000000"/>
          <w:lang w:val="pt-BR" w:eastAsia="pt-BR"/>
        </w:rPr>
        <w:t>i)</w:t>
      </w:r>
      <w:proofErr w:type="gramEnd"/>
      <w:r w:rsidRPr="004C0536">
        <w:rPr>
          <w:color w:val="000000"/>
          <w:lang w:val="pt-BR" w:eastAsia="pt-BR"/>
        </w:rPr>
        <w:t>Manter atualizados os documentos de habilitação exigidos para o credenciamento, incluindo certidões fiscais, sanitárias e trabalhistas, sob pena de descredenciamento.</w:t>
      </w:r>
    </w:p>
    <w:p w14:paraId="590F3902" w14:textId="77777777" w:rsidR="004C0536" w:rsidRPr="004C0536" w:rsidRDefault="004C0536" w:rsidP="004C0536">
      <w:pPr>
        <w:widowControl/>
        <w:adjustRightInd w:val="0"/>
        <w:contextualSpacing/>
        <w:jc w:val="both"/>
        <w:rPr>
          <w:color w:val="000000"/>
          <w:lang w:val="pt-BR" w:eastAsia="pt-BR"/>
        </w:rPr>
      </w:pPr>
      <w:proofErr w:type="gramStart"/>
      <w:r w:rsidRPr="004C0536">
        <w:rPr>
          <w:color w:val="000000"/>
          <w:lang w:val="pt-BR" w:eastAsia="pt-BR"/>
        </w:rPr>
        <w:t>j)</w:t>
      </w:r>
      <w:proofErr w:type="gramEnd"/>
      <w:r w:rsidRPr="004C0536">
        <w:rPr>
          <w:color w:val="000000"/>
          <w:lang w:val="pt-BR" w:eastAsia="pt-BR"/>
        </w:rPr>
        <w:t>Emitir e apresentar nota fiscal ou documento fiscal equivalente, de acordo com a legislação vigente, referente aos serviços efetivamente prestados, no valor pactuado, como condição para pagamento.</w:t>
      </w:r>
    </w:p>
    <w:p w14:paraId="380ADCFD" w14:textId="77777777" w:rsidR="004C0536" w:rsidRPr="004C0536" w:rsidRDefault="004C0536" w:rsidP="004C0536">
      <w:pPr>
        <w:widowControl/>
        <w:adjustRightInd w:val="0"/>
        <w:contextualSpacing/>
        <w:jc w:val="both"/>
        <w:rPr>
          <w:color w:val="000000"/>
          <w:lang w:val="pt-BR" w:eastAsia="pt-BR"/>
        </w:rPr>
      </w:pPr>
      <w:proofErr w:type="gramStart"/>
      <w:r w:rsidRPr="004C0536">
        <w:rPr>
          <w:color w:val="000000"/>
          <w:lang w:val="pt-BR" w:eastAsia="pt-BR"/>
        </w:rPr>
        <w:t>k)</w:t>
      </w:r>
      <w:proofErr w:type="gramEnd"/>
      <w:r w:rsidRPr="004C0536">
        <w:rPr>
          <w:color w:val="000000"/>
          <w:lang w:val="pt-BR" w:eastAsia="pt-BR"/>
        </w:rPr>
        <w:t>Responder, de forma exclusiva, por todos os encargos trabalhistas, previdenciários, fiscais, comerciais, civis e demais obrigações decorrentes da execução dos serviços, isentando a Administração pública Consorciada de qualquer responsabilidade solidária ou subsidiária.</w:t>
      </w:r>
    </w:p>
    <w:p w14:paraId="13CCB8E5" w14:textId="77777777" w:rsidR="004C0536" w:rsidRPr="004C0536" w:rsidRDefault="004C0536" w:rsidP="004C0536">
      <w:pPr>
        <w:widowControl/>
        <w:adjustRightInd w:val="0"/>
        <w:contextualSpacing/>
        <w:jc w:val="both"/>
        <w:rPr>
          <w:color w:val="000000"/>
          <w:lang w:val="pt-BR" w:eastAsia="pt-BR"/>
        </w:rPr>
      </w:pPr>
      <w:proofErr w:type="gramStart"/>
      <w:r w:rsidRPr="004C0536">
        <w:rPr>
          <w:color w:val="000000"/>
          <w:lang w:val="pt-BR" w:eastAsia="pt-BR"/>
        </w:rPr>
        <w:t>l)</w:t>
      </w:r>
      <w:proofErr w:type="gramEnd"/>
      <w:r w:rsidRPr="004C0536">
        <w:rPr>
          <w:color w:val="000000"/>
          <w:lang w:val="pt-BR" w:eastAsia="pt-BR"/>
        </w:rPr>
        <w:t>Reparar, corrigir, remover ou substituir, às suas custas, no todo ou em parte, o objeto do contrato que se apresente em desacordo com as condições pactuadas, no prazo estipulado pela Administração pública Consorciada.</w:t>
      </w:r>
    </w:p>
    <w:p w14:paraId="2FDDDAA5" w14:textId="77777777" w:rsidR="004C0536" w:rsidRPr="004C0536" w:rsidRDefault="004C0536" w:rsidP="004C0536">
      <w:pPr>
        <w:widowControl/>
        <w:adjustRightInd w:val="0"/>
        <w:contextualSpacing/>
        <w:jc w:val="both"/>
        <w:rPr>
          <w:color w:val="000000"/>
          <w:lang w:val="pt-BR" w:eastAsia="pt-BR"/>
        </w:rPr>
      </w:pPr>
      <w:proofErr w:type="gramStart"/>
      <w:r w:rsidRPr="004C0536">
        <w:rPr>
          <w:color w:val="000000"/>
          <w:lang w:val="pt-BR" w:eastAsia="pt-BR"/>
        </w:rPr>
        <w:t>m)</w:t>
      </w:r>
      <w:proofErr w:type="gramEnd"/>
      <w:r w:rsidRPr="004C0536">
        <w:rPr>
          <w:color w:val="000000"/>
          <w:lang w:val="pt-BR" w:eastAsia="pt-BR"/>
        </w:rPr>
        <w:t>Assumir inteira responsabilidade por eventuais danos causados à  ou a terceiros, decorrentes de ações ou omissões dolosas ou culposas na execução do objeto, obrigando-se à reparação integral dos prejuízos.</w:t>
      </w:r>
    </w:p>
    <w:p w14:paraId="6D19C148" w14:textId="77777777" w:rsidR="004C0536" w:rsidRPr="004C0536" w:rsidRDefault="004C0536" w:rsidP="004C0536">
      <w:pPr>
        <w:widowControl/>
        <w:adjustRightInd w:val="0"/>
        <w:contextualSpacing/>
        <w:jc w:val="both"/>
        <w:rPr>
          <w:color w:val="000000"/>
          <w:lang w:val="pt-BR" w:eastAsia="pt-BR"/>
        </w:rPr>
      </w:pPr>
      <w:proofErr w:type="gramStart"/>
      <w:r w:rsidRPr="004C0536">
        <w:rPr>
          <w:color w:val="000000"/>
          <w:lang w:val="pt-BR" w:eastAsia="pt-BR"/>
        </w:rPr>
        <w:lastRenderedPageBreak/>
        <w:t>n)</w:t>
      </w:r>
      <w:proofErr w:type="gramEnd"/>
      <w:r w:rsidRPr="004C0536">
        <w:rPr>
          <w:color w:val="000000"/>
          <w:lang w:val="pt-BR" w:eastAsia="pt-BR"/>
        </w:rPr>
        <w:t>Observar, em todas as fases de execução dos serviços, os princípios da legalidade, impessoalidade, moralidade, publicidade, eficiência e demais preceitos que regem a , conforme disposto na Constituição Federal e na Lei nº 14.133/2021.</w:t>
      </w:r>
    </w:p>
    <w:p w14:paraId="2E202787" w14:textId="77777777" w:rsidR="00465C0B" w:rsidRDefault="00465C0B" w:rsidP="00465C0B">
      <w:pPr>
        <w:jc w:val="both"/>
        <w:rPr>
          <w:i/>
          <w:color w:val="000000"/>
          <w:lang w:val="pt-BR"/>
        </w:rPr>
      </w:pPr>
    </w:p>
    <w:p w14:paraId="41F1B4F7" w14:textId="77777777" w:rsidR="004C0536" w:rsidRPr="00315F99" w:rsidRDefault="004C0536" w:rsidP="00465C0B">
      <w:pPr>
        <w:jc w:val="both"/>
        <w:rPr>
          <w:i/>
          <w:color w:val="000000"/>
          <w:lang w:val="pt-BR"/>
        </w:rPr>
      </w:pPr>
    </w:p>
    <w:p w14:paraId="229941C2" w14:textId="77777777" w:rsidR="00465C0B" w:rsidRPr="00315F99" w:rsidRDefault="00465C0B" w:rsidP="00465C0B">
      <w:pPr>
        <w:pBdr>
          <w:bottom w:val="single" w:sz="4" w:space="1" w:color="auto"/>
        </w:pBdr>
        <w:jc w:val="both"/>
        <w:rPr>
          <w:b/>
          <w:lang w:val="pt-BR"/>
        </w:rPr>
      </w:pPr>
      <w:r w:rsidRPr="00315F99">
        <w:rPr>
          <w:b/>
          <w:lang w:val="pt-BR"/>
        </w:rPr>
        <w:t>CLÁUSULA OITAVA - OBRIGAÇÕES DA CREDENCIANTE</w:t>
      </w:r>
    </w:p>
    <w:p w14:paraId="6C7C6F8A" w14:textId="77777777" w:rsidR="00465C0B" w:rsidRDefault="00465C0B" w:rsidP="00465C0B">
      <w:pPr>
        <w:contextualSpacing/>
        <w:jc w:val="both"/>
        <w:rPr>
          <w:lang w:val="pt-BR"/>
        </w:rPr>
      </w:pPr>
      <w:r w:rsidRPr="00315F99">
        <w:rPr>
          <w:lang w:val="pt-BR"/>
        </w:rPr>
        <w:t xml:space="preserve">Além das obrigações descritas no Termo de Referência e no Edital de Credenciamento, são </w:t>
      </w:r>
      <w:r w:rsidR="00315F99">
        <w:rPr>
          <w:lang w:val="pt-BR"/>
        </w:rPr>
        <w:t xml:space="preserve">ainda obrigações da </w:t>
      </w:r>
      <w:proofErr w:type="spellStart"/>
      <w:r w:rsidR="00315F99">
        <w:rPr>
          <w:lang w:val="pt-BR"/>
        </w:rPr>
        <w:t>credenciante</w:t>
      </w:r>
      <w:proofErr w:type="spellEnd"/>
      <w:r w:rsidRPr="00315F99">
        <w:rPr>
          <w:lang w:val="pt-BR"/>
        </w:rPr>
        <w:t>:</w:t>
      </w:r>
    </w:p>
    <w:p w14:paraId="1230739D" w14:textId="77777777" w:rsidR="004C0536" w:rsidRDefault="004C0536" w:rsidP="00465C0B">
      <w:pPr>
        <w:contextualSpacing/>
        <w:jc w:val="both"/>
        <w:rPr>
          <w:lang w:val="pt-BR"/>
        </w:rPr>
      </w:pPr>
    </w:p>
    <w:p w14:paraId="5604C20B" w14:textId="77777777" w:rsidR="004C0536" w:rsidRPr="004C0536" w:rsidRDefault="004C0536" w:rsidP="004C0536">
      <w:pPr>
        <w:widowControl/>
        <w:numPr>
          <w:ilvl w:val="0"/>
          <w:numId w:val="45"/>
        </w:numPr>
        <w:tabs>
          <w:tab w:val="left" w:pos="284"/>
        </w:tabs>
        <w:autoSpaceDE/>
        <w:autoSpaceDN/>
        <w:contextualSpacing/>
        <w:jc w:val="both"/>
        <w:rPr>
          <w:lang w:val="pt-BR" w:eastAsia="pt-BR"/>
        </w:rPr>
      </w:pPr>
      <w:r w:rsidRPr="004C0536">
        <w:rPr>
          <w:lang w:val="pt-BR" w:eastAsia="pt-BR"/>
        </w:rPr>
        <w:t xml:space="preserve">Exigir o cumprimento de todas as obrigações assumidas pela Contratada, de acordo com as cláusulas contratuais e os termos de sua proposta; </w:t>
      </w:r>
    </w:p>
    <w:p w14:paraId="0F9501A2" w14:textId="77777777" w:rsidR="004C0536" w:rsidRPr="004C0536" w:rsidRDefault="004C0536" w:rsidP="004C0536">
      <w:pPr>
        <w:widowControl/>
        <w:numPr>
          <w:ilvl w:val="0"/>
          <w:numId w:val="45"/>
        </w:numPr>
        <w:tabs>
          <w:tab w:val="left" w:pos="284"/>
        </w:tabs>
        <w:autoSpaceDE/>
        <w:autoSpaceDN/>
        <w:contextualSpacing/>
        <w:jc w:val="both"/>
        <w:rPr>
          <w:lang w:val="pt-BR" w:eastAsia="pt-BR"/>
        </w:rPr>
      </w:pPr>
      <w:r w:rsidRPr="004C0536">
        <w:rPr>
          <w:lang w:val="pt-BR" w:eastAsia="pt-BR"/>
        </w:rPr>
        <w:t>Prestar à CONTRATADA, em tempo hábil, as informações eventualmente necessárias à execução dos serviços;</w:t>
      </w:r>
    </w:p>
    <w:p w14:paraId="626C4AF6" w14:textId="77777777" w:rsidR="004C0536" w:rsidRPr="004C0536" w:rsidRDefault="004C0536" w:rsidP="004C0536">
      <w:pPr>
        <w:widowControl/>
        <w:numPr>
          <w:ilvl w:val="0"/>
          <w:numId w:val="45"/>
        </w:numPr>
        <w:tabs>
          <w:tab w:val="left" w:pos="284"/>
        </w:tabs>
        <w:autoSpaceDE/>
        <w:autoSpaceDN/>
        <w:contextualSpacing/>
        <w:jc w:val="both"/>
        <w:rPr>
          <w:lang w:val="pt-BR" w:eastAsia="pt-BR"/>
        </w:rPr>
      </w:pPr>
      <w:r w:rsidRPr="004C0536">
        <w:rPr>
          <w:lang w:val="pt-BR" w:eastAsia="pt-BR"/>
        </w:rPr>
        <w:t>Fornecer e colocar à disposição da contratada todos os elementos e informações que se fizerem necessárias à execução dos serviços;</w:t>
      </w:r>
    </w:p>
    <w:p w14:paraId="6F84B886" w14:textId="77777777" w:rsidR="004C0536" w:rsidRPr="004C0536" w:rsidRDefault="004C0536" w:rsidP="004C0536">
      <w:pPr>
        <w:widowControl/>
        <w:numPr>
          <w:ilvl w:val="0"/>
          <w:numId w:val="45"/>
        </w:numPr>
        <w:tabs>
          <w:tab w:val="left" w:pos="284"/>
        </w:tabs>
        <w:autoSpaceDE/>
        <w:autoSpaceDN/>
        <w:contextualSpacing/>
        <w:jc w:val="both"/>
        <w:rPr>
          <w:lang w:val="pt-BR" w:eastAsia="pt-BR"/>
        </w:rPr>
      </w:pPr>
      <w:r w:rsidRPr="004C0536">
        <w:rPr>
          <w:lang w:val="pt-BR" w:eastAsia="pt-BR"/>
        </w:rPr>
        <w:t xml:space="preserve">Comunicar à Contratada, por escrito, sobre imperfeições, falhas ou irregularidades verificadas na execução dos serviços, para que sejam adotadas as medidas corretivas necessárias; </w:t>
      </w:r>
    </w:p>
    <w:p w14:paraId="51A7E1DE" w14:textId="77777777" w:rsidR="004C0536" w:rsidRPr="004C0536" w:rsidRDefault="004C0536" w:rsidP="004C0536">
      <w:pPr>
        <w:widowControl/>
        <w:numPr>
          <w:ilvl w:val="0"/>
          <w:numId w:val="45"/>
        </w:numPr>
        <w:tabs>
          <w:tab w:val="left" w:pos="284"/>
        </w:tabs>
        <w:autoSpaceDE/>
        <w:autoSpaceDN/>
        <w:contextualSpacing/>
        <w:jc w:val="both"/>
        <w:rPr>
          <w:lang w:val="pt-BR" w:eastAsia="pt-BR"/>
        </w:rPr>
      </w:pPr>
      <w:r w:rsidRPr="004C0536">
        <w:rPr>
          <w:lang w:val="pt-BR" w:eastAsia="pt-BR"/>
        </w:rPr>
        <w:t>Efetuar o pagamento à CONTRATADA no valor correspondente à execução dos serviços, no prazo e forma estabelecida;</w:t>
      </w:r>
    </w:p>
    <w:p w14:paraId="3090DEC9" w14:textId="77777777" w:rsidR="004C0536" w:rsidRPr="004C0536" w:rsidRDefault="004C0536" w:rsidP="004C0536">
      <w:pPr>
        <w:widowControl/>
        <w:numPr>
          <w:ilvl w:val="0"/>
          <w:numId w:val="45"/>
        </w:numPr>
        <w:tabs>
          <w:tab w:val="left" w:pos="284"/>
        </w:tabs>
        <w:autoSpaceDE/>
        <w:autoSpaceDN/>
        <w:spacing w:line="276" w:lineRule="auto"/>
        <w:contextualSpacing/>
        <w:jc w:val="both"/>
        <w:rPr>
          <w:lang w:val="pt-BR" w:eastAsia="pt-BR"/>
        </w:rPr>
      </w:pPr>
      <w:r w:rsidRPr="004C0536">
        <w:rPr>
          <w:lang w:val="pt-BR" w:eastAsia="pt-BR"/>
        </w:rPr>
        <w:t xml:space="preserve">Proporcionar todas as facilidades para que a CONTRATADA possa executar os serviços dentro das normas e condições estabelecidas neste Termo de Referência; </w:t>
      </w:r>
    </w:p>
    <w:p w14:paraId="40BF9664" w14:textId="77777777" w:rsidR="004C0536" w:rsidRPr="004C0536" w:rsidRDefault="004C0536" w:rsidP="004C0536">
      <w:pPr>
        <w:widowControl/>
        <w:numPr>
          <w:ilvl w:val="0"/>
          <w:numId w:val="45"/>
        </w:numPr>
        <w:tabs>
          <w:tab w:val="left" w:pos="284"/>
        </w:tabs>
        <w:autoSpaceDE/>
        <w:autoSpaceDN/>
        <w:spacing w:line="276" w:lineRule="auto"/>
        <w:contextualSpacing/>
        <w:jc w:val="both"/>
        <w:rPr>
          <w:lang w:val="pt-BR" w:eastAsia="pt-BR"/>
        </w:rPr>
      </w:pPr>
      <w:r w:rsidRPr="004C0536">
        <w:rPr>
          <w:lang w:val="pt-BR" w:eastAsia="pt-BR"/>
        </w:rPr>
        <w:t>Emitir a Ordem de Serviços conforme sua necessidade, respeitando o sistema de rodízio de acordo com sua categoria;</w:t>
      </w:r>
    </w:p>
    <w:p w14:paraId="10F95E36" w14:textId="77777777" w:rsidR="004C0536" w:rsidRPr="004C0536" w:rsidRDefault="004C0536" w:rsidP="004C0536">
      <w:pPr>
        <w:widowControl/>
        <w:numPr>
          <w:ilvl w:val="0"/>
          <w:numId w:val="45"/>
        </w:numPr>
        <w:tabs>
          <w:tab w:val="left" w:pos="284"/>
        </w:tabs>
        <w:autoSpaceDE/>
        <w:autoSpaceDN/>
        <w:spacing w:line="276" w:lineRule="auto"/>
        <w:contextualSpacing/>
        <w:jc w:val="both"/>
        <w:rPr>
          <w:lang w:val="pt-BR" w:eastAsia="pt-BR"/>
        </w:rPr>
      </w:pPr>
      <w:r w:rsidRPr="004C0536">
        <w:rPr>
          <w:lang w:val="pt-BR" w:eastAsia="pt-BR"/>
        </w:rPr>
        <w:t>Aplicar, as penalidades e sanções previstas.</w:t>
      </w:r>
    </w:p>
    <w:p w14:paraId="53637AC0" w14:textId="77777777" w:rsidR="00465C0B" w:rsidRPr="00315F99" w:rsidRDefault="00465C0B" w:rsidP="00465C0B">
      <w:pPr>
        <w:contextualSpacing/>
        <w:jc w:val="both"/>
        <w:rPr>
          <w:lang w:val="pt-BR"/>
        </w:rPr>
      </w:pPr>
    </w:p>
    <w:p w14:paraId="2A68F3EA" w14:textId="77777777" w:rsidR="00FC6367" w:rsidRPr="00315F99" w:rsidRDefault="00FC6367" w:rsidP="00465C0B">
      <w:pPr>
        <w:pBdr>
          <w:bottom w:val="single" w:sz="4" w:space="1" w:color="auto"/>
        </w:pBdr>
        <w:jc w:val="both"/>
        <w:rPr>
          <w:b/>
          <w:lang w:val="pt-BR"/>
        </w:rPr>
      </w:pPr>
    </w:p>
    <w:p w14:paraId="17621B85" w14:textId="77777777" w:rsidR="00465C0B" w:rsidRPr="00315F99" w:rsidRDefault="00465C0B" w:rsidP="00465C0B">
      <w:pPr>
        <w:pBdr>
          <w:bottom w:val="single" w:sz="4" w:space="1" w:color="auto"/>
        </w:pBdr>
        <w:jc w:val="both"/>
        <w:rPr>
          <w:b/>
          <w:lang w:val="pt-BR"/>
        </w:rPr>
      </w:pPr>
      <w:r w:rsidRPr="00315F99">
        <w:rPr>
          <w:b/>
          <w:lang w:val="pt-BR"/>
        </w:rPr>
        <w:t>CLÁUSULA NONA - DA FISCALIZAÇÃO</w:t>
      </w:r>
    </w:p>
    <w:p w14:paraId="29C68A0B" w14:textId="1CE72926" w:rsidR="00465C0B" w:rsidRPr="00315F99" w:rsidRDefault="00465C0B" w:rsidP="00465C0B">
      <w:pPr>
        <w:jc w:val="both"/>
        <w:rPr>
          <w:lang w:val="pt-BR"/>
        </w:rPr>
      </w:pPr>
      <w:r w:rsidRPr="00315F99">
        <w:rPr>
          <w:lang w:val="pt-BR"/>
        </w:rPr>
        <w:t xml:space="preserve">Conforme determinação do art. 117 da Lei </w:t>
      </w:r>
      <w:r w:rsidR="003922B5" w:rsidRPr="00315F99">
        <w:rPr>
          <w:lang w:val="pt-BR"/>
        </w:rPr>
        <w:t xml:space="preserve">Federal </w:t>
      </w:r>
      <w:r w:rsidRPr="00315F99">
        <w:rPr>
          <w:lang w:val="pt-BR"/>
        </w:rPr>
        <w:t>nº 14.133/2021, o presente contrato será acompanhado e fiscaliz</w:t>
      </w:r>
      <w:r w:rsidR="004C0536">
        <w:rPr>
          <w:lang w:val="pt-BR"/>
        </w:rPr>
        <w:t>ado pelo servidor designado através de portaria</w:t>
      </w:r>
      <w:r w:rsidR="00723407">
        <w:rPr>
          <w:shd w:val="clear" w:color="auto" w:fill="FFFFFF"/>
          <w:lang w:val="pt-BR"/>
        </w:rPr>
        <w:t>.</w:t>
      </w:r>
    </w:p>
    <w:p w14:paraId="40AAA1D6" w14:textId="77777777" w:rsidR="00465C0B" w:rsidRPr="00315F99" w:rsidRDefault="00465C0B" w:rsidP="00465C0B">
      <w:pPr>
        <w:jc w:val="both"/>
        <w:rPr>
          <w:b/>
          <w:lang w:val="pt-BR"/>
        </w:rPr>
      </w:pPr>
    </w:p>
    <w:p w14:paraId="6D0F6069" w14:textId="5C8F358A" w:rsidR="00465C0B" w:rsidRPr="00315F99" w:rsidRDefault="00465C0B" w:rsidP="00465C0B">
      <w:pPr>
        <w:jc w:val="both"/>
        <w:rPr>
          <w:lang w:val="pt-BR"/>
        </w:rPr>
      </w:pPr>
      <w:r w:rsidRPr="00315F99">
        <w:rPr>
          <w:b/>
          <w:lang w:val="pt-BR"/>
        </w:rPr>
        <w:t xml:space="preserve">Parágrafo Primeiro: </w:t>
      </w:r>
      <w:r w:rsidRPr="00315F99">
        <w:rPr>
          <w:lang w:val="pt-BR"/>
        </w:rPr>
        <w:t>O representante</w:t>
      </w:r>
      <w:r w:rsidR="004C0536">
        <w:rPr>
          <w:lang w:val="pt-BR"/>
        </w:rPr>
        <w:t xml:space="preserve"> do</w:t>
      </w:r>
      <w:r w:rsidRPr="00315F99">
        <w:rPr>
          <w:lang w:val="pt-BR"/>
        </w:rPr>
        <w:t xml:space="preserve"> </w:t>
      </w:r>
      <w:r w:rsidR="004C0536" w:rsidRPr="004C0536">
        <w:rPr>
          <w:lang w:val="pt-BR"/>
        </w:rPr>
        <w:t xml:space="preserve">Consórcio Público </w:t>
      </w:r>
      <w:proofErr w:type="spellStart"/>
      <w:r w:rsidR="004C0536" w:rsidRPr="004C0536">
        <w:rPr>
          <w:lang w:val="pt-BR"/>
        </w:rPr>
        <w:t>Interfederativo</w:t>
      </w:r>
      <w:proofErr w:type="spellEnd"/>
      <w:r w:rsidR="004C0536" w:rsidRPr="004C0536">
        <w:rPr>
          <w:lang w:val="pt-BR"/>
        </w:rPr>
        <w:t xml:space="preserve"> De Saúde Da Região De Santo Antônio De Jesus E Cruz Das Almas, Bahia - </w:t>
      </w:r>
      <w:proofErr w:type="spellStart"/>
      <w:r w:rsidR="004C0536" w:rsidRPr="004C0536">
        <w:rPr>
          <w:lang w:val="pt-BR"/>
        </w:rPr>
        <w:t>Reconvale</w:t>
      </w:r>
      <w:proofErr w:type="spellEnd"/>
      <w:r w:rsidRPr="00315F99">
        <w:rPr>
          <w:lang w:val="pt-BR"/>
        </w:rPr>
        <w:t xml:space="preserve"> anotará em registro próprio todas as ocorrências relacionadas com a execução dessa avença, determinando o que for necessário à regularização das faltas ou defeitos observados.</w:t>
      </w:r>
    </w:p>
    <w:p w14:paraId="01F29BE7" w14:textId="77777777" w:rsidR="00465C0B" w:rsidRPr="00315F99" w:rsidRDefault="00465C0B" w:rsidP="00465C0B">
      <w:pPr>
        <w:jc w:val="both"/>
        <w:rPr>
          <w:b/>
          <w:lang w:val="pt-BR"/>
        </w:rPr>
      </w:pPr>
    </w:p>
    <w:p w14:paraId="535394DB" w14:textId="77777777" w:rsidR="00465C0B" w:rsidRPr="00315F99" w:rsidRDefault="00465C0B" w:rsidP="00465C0B">
      <w:pPr>
        <w:jc w:val="both"/>
        <w:rPr>
          <w:lang w:val="pt-BR"/>
        </w:rPr>
      </w:pPr>
      <w:r w:rsidRPr="00315F99">
        <w:rPr>
          <w:b/>
          <w:lang w:val="pt-BR"/>
        </w:rPr>
        <w:t xml:space="preserve">Parágrafo Segundo: </w:t>
      </w:r>
      <w:r w:rsidRPr="00315F99">
        <w:rPr>
          <w:lang w:val="pt-BR"/>
        </w:rPr>
        <w:t>As decisões e providências que ultrapassarem a sua competência deverão ser solicitadas a seus superiores em tempo hábil para adoção de medidas cabíveis para a devida solução.</w:t>
      </w:r>
    </w:p>
    <w:p w14:paraId="48826848" w14:textId="77777777" w:rsidR="00465C0B" w:rsidRPr="00315F99" w:rsidRDefault="00465C0B" w:rsidP="00465C0B">
      <w:pPr>
        <w:jc w:val="both"/>
        <w:rPr>
          <w:lang w:val="pt-BR"/>
        </w:rPr>
      </w:pPr>
    </w:p>
    <w:p w14:paraId="4DE77104" w14:textId="77777777" w:rsidR="00465C0B" w:rsidRPr="00315F99" w:rsidRDefault="00465C0B" w:rsidP="00465C0B">
      <w:pPr>
        <w:pBdr>
          <w:bottom w:val="single" w:sz="4" w:space="1" w:color="auto"/>
        </w:pBdr>
        <w:adjustRightInd w:val="0"/>
        <w:jc w:val="both"/>
        <w:rPr>
          <w:b/>
          <w:bCs/>
          <w:lang w:val="pt-BR"/>
        </w:rPr>
      </w:pPr>
      <w:r w:rsidRPr="00315F99">
        <w:rPr>
          <w:b/>
          <w:bCs/>
          <w:lang w:val="pt-BR"/>
        </w:rPr>
        <w:t xml:space="preserve">CLÁUSULA DÉCIMA – DAS SANÇÕES </w:t>
      </w:r>
    </w:p>
    <w:p w14:paraId="42E77EA5" w14:textId="77777777" w:rsidR="00FC6367" w:rsidRPr="00315F99" w:rsidRDefault="00FC6367" w:rsidP="00465C0B">
      <w:pPr>
        <w:pStyle w:val="Nivel2"/>
        <w:numPr>
          <w:ilvl w:val="0"/>
          <w:numId w:val="0"/>
        </w:numPr>
        <w:spacing w:before="0" w:after="0" w:line="240" w:lineRule="auto"/>
        <w:rPr>
          <w:rFonts w:ascii="Times New Roman" w:eastAsia="Impact" w:hAnsi="Times New Roman" w:cs="Times New Roman"/>
          <w:b/>
          <w:color w:val="000000"/>
          <w:lang w:val="pt-BR"/>
        </w:rPr>
      </w:pPr>
    </w:p>
    <w:p w14:paraId="45F251C3" w14:textId="3D66F757" w:rsidR="001800C9" w:rsidRPr="001800C9" w:rsidRDefault="001800C9" w:rsidP="001800C9">
      <w:pPr>
        <w:widowControl/>
        <w:autoSpaceDE/>
        <w:autoSpaceDN/>
        <w:jc w:val="both"/>
        <w:rPr>
          <w:lang w:val="pt-BR" w:eastAsia="pt-BR"/>
        </w:rPr>
      </w:pPr>
      <w:r>
        <w:rPr>
          <w:lang w:val="pt-BR" w:eastAsia="pt-BR"/>
        </w:rPr>
        <w:t>10</w:t>
      </w:r>
      <w:r w:rsidRPr="001800C9">
        <w:rPr>
          <w:lang w:val="pt-BR" w:eastAsia="pt-BR"/>
        </w:rPr>
        <w:t xml:space="preserve">.1. Ficará impedido de licitar e de contratar com </w:t>
      </w:r>
      <w:r w:rsidR="004C0536">
        <w:rPr>
          <w:lang w:val="pt-BR" w:eastAsia="pt-BR"/>
        </w:rPr>
        <w:t>o</w:t>
      </w:r>
      <w:r w:rsidRPr="001800C9">
        <w:rPr>
          <w:lang w:val="pt-BR" w:eastAsia="pt-BR"/>
        </w:rPr>
        <w:t xml:space="preserve"> </w:t>
      </w:r>
      <w:r w:rsidR="004C0536" w:rsidRPr="004C0536">
        <w:rPr>
          <w:lang w:val="pt-BR" w:eastAsia="pt-BR"/>
        </w:rPr>
        <w:t xml:space="preserve">Consórcio Público </w:t>
      </w:r>
      <w:proofErr w:type="spellStart"/>
      <w:r w:rsidR="004C0536" w:rsidRPr="004C0536">
        <w:rPr>
          <w:lang w:val="pt-BR" w:eastAsia="pt-BR"/>
        </w:rPr>
        <w:t>Interfederativo</w:t>
      </w:r>
      <w:proofErr w:type="spellEnd"/>
      <w:r w:rsidR="004C0536" w:rsidRPr="004C0536">
        <w:rPr>
          <w:lang w:val="pt-BR" w:eastAsia="pt-BR"/>
        </w:rPr>
        <w:t xml:space="preserve"> De Saúde Da Região De Santo Antônio De Jesus E Cruz Das Almas, Bahia - </w:t>
      </w:r>
      <w:proofErr w:type="spellStart"/>
      <w:r w:rsidR="004C0536" w:rsidRPr="004C0536">
        <w:rPr>
          <w:lang w:val="pt-BR" w:eastAsia="pt-BR"/>
        </w:rPr>
        <w:t>Reconvale</w:t>
      </w:r>
      <w:proofErr w:type="spellEnd"/>
      <w:r w:rsidRPr="001800C9">
        <w:rPr>
          <w:lang w:val="pt-BR" w:eastAsia="pt-BR"/>
        </w:rPr>
        <w:t xml:space="preserve">, pelo prazo de até 05 (cinco) anos, sem prejuízo das multas previstas em edital e no contrato e das demais cominações legais, garantido o direito à ampla defesa, o licitante que, convocado dentro do prazo de validade de sua proposta: </w:t>
      </w:r>
    </w:p>
    <w:p w14:paraId="7C378D2A" w14:textId="77777777" w:rsidR="001800C9" w:rsidRPr="001800C9" w:rsidRDefault="001800C9" w:rsidP="001800C9">
      <w:pPr>
        <w:widowControl/>
        <w:autoSpaceDE/>
        <w:autoSpaceDN/>
        <w:jc w:val="both"/>
        <w:rPr>
          <w:lang w:val="pt-BR" w:eastAsia="pt-BR"/>
        </w:rPr>
      </w:pPr>
    </w:p>
    <w:p w14:paraId="7A2F709A" w14:textId="77777777" w:rsidR="001800C9" w:rsidRPr="001800C9" w:rsidRDefault="001800C9" w:rsidP="001800C9">
      <w:pPr>
        <w:widowControl/>
        <w:autoSpaceDE/>
        <w:autoSpaceDN/>
        <w:jc w:val="both"/>
        <w:rPr>
          <w:lang w:val="pt-BR" w:eastAsia="pt-BR"/>
        </w:rPr>
      </w:pPr>
      <w:r w:rsidRPr="001800C9">
        <w:rPr>
          <w:b/>
          <w:bCs/>
          <w:lang w:val="pt-BR" w:eastAsia="pt-BR"/>
        </w:rPr>
        <w:t>a)</w:t>
      </w:r>
      <w:r w:rsidRPr="001800C9">
        <w:rPr>
          <w:lang w:val="pt-BR" w:eastAsia="pt-BR"/>
        </w:rPr>
        <w:t xml:space="preserve"> Não assinar o contrato/termo de Adesão ao Credenciamento</w:t>
      </w:r>
      <w:proofErr w:type="gramStart"/>
      <w:r w:rsidRPr="001800C9">
        <w:rPr>
          <w:lang w:val="pt-BR" w:eastAsia="pt-BR"/>
        </w:rPr>
        <w:t xml:space="preserve">  </w:t>
      </w:r>
    </w:p>
    <w:p w14:paraId="08FFB6F7" w14:textId="77777777" w:rsidR="001800C9" w:rsidRPr="001800C9" w:rsidRDefault="001800C9" w:rsidP="001800C9">
      <w:pPr>
        <w:widowControl/>
        <w:autoSpaceDE/>
        <w:autoSpaceDN/>
        <w:jc w:val="both"/>
        <w:rPr>
          <w:lang w:val="pt-BR" w:eastAsia="pt-BR"/>
        </w:rPr>
      </w:pPr>
      <w:proofErr w:type="gramEnd"/>
      <w:r w:rsidRPr="001800C9">
        <w:rPr>
          <w:b/>
          <w:bCs/>
          <w:lang w:val="pt-BR" w:eastAsia="pt-BR"/>
        </w:rPr>
        <w:t>b)</w:t>
      </w:r>
      <w:r w:rsidRPr="001800C9">
        <w:rPr>
          <w:lang w:val="pt-BR" w:eastAsia="pt-BR"/>
        </w:rPr>
        <w:t xml:space="preserve"> Não entregar a documentação exigida no edital; </w:t>
      </w:r>
    </w:p>
    <w:p w14:paraId="551ACE50" w14:textId="77777777" w:rsidR="001800C9" w:rsidRPr="001800C9" w:rsidRDefault="001800C9" w:rsidP="001800C9">
      <w:pPr>
        <w:widowControl/>
        <w:autoSpaceDE/>
        <w:autoSpaceDN/>
        <w:jc w:val="both"/>
        <w:rPr>
          <w:lang w:val="pt-BR" w:eastAsia="pt-BR"/>
        </w:rPr>
      </w:pPr>
      <w:r w:rsidRPr="001800C9">
        <w:rPr>
          <w:b/>
          <w:bCs/>
          <w:lang w:val="pt-BR" w:eastAsia="pt-BR"/>
        </w:rPr>
        <w:t>c)</w:t>
      </w:r>
      <w:r w:rsidRPr="001800C9">
        <w:rPr>
          <w:lang w:val="pt-BR" w:eastAsia="pt-BR"/>
        </w:rPr>
        <w:t xml:space="preserve"> Apresentar documentação falsa; </w:t>
      </w:r>
    </w:p>
    <w:p w14:paraId="0069AFD4" w14:textId="77777777" w:rsidR="001800C9" w:rsidRPr="001800C9" w:rsidRDefault="001800C9" w:rsidP="001800C9">
      <w:pPr>
        <w:widowControl/>
        <w:autoSpaceDE/>
        <w:autoSpaceDN/>
        <w:jc w:val="both"/>
        <w:rPr>
          <w:lang w:val="pt-BR" w:eastAsia="pt-BR"/>
        </w:rPr>
      </w:pPr>
      <w:r w:rsidRPr="001800C9">
        <w:rPr>
          <w:b/>
          <w:bCs/>
          <w:lang w:val="pt-BR" w:eastAsia="pt-BR"/>
        </w:rPr>
        <w:t>d)</w:t>
      </w:r>
      <w:r w:rsidRPr="001800C9">
        <w:rPr>
          <w:lang w:val="pt-BR" w:eastAsia="pt-BR"/>
        </w:rPr>
        <w:t xml:space="preserve"> Causar o atraso na execução do objeto; </w:t>
      </w:r>
    </w:p>
    <w:p w14:paraId="718B068B" w14:textId="77777777" w:rsidR="001800C9" w:rsidRPr="001800C9" w:rsidRDefault="001800C9" w:rsidP="001800C9">
      <w:pPr>
        <w:widowControl/>
        <w:autoSpaceDE/>
        <w:autoSpaceDN/>
        <w:jc w:val="both"/>
        <w:rPr>
          <w:lang w:val="pt-BR" w:eastAsia="pt-BR"/>
        </w:rPr>
      </w:pPr>
      <w:r w:rsidRPr="001800C9">
        <w:rPr>
          <w:b/>
          <w:bCs/>
          <w:lang w:val="pt-BR" w:eastAsia="pt-BR"/>
        </w:rPr>
        <w:t>e)</w:t>
      </w:r>
      <w:r w:rsidRPr="001800C9">
        <w:rPr>
          <w:lang w:val="pt-BR" w:eastAsia="pt-BR"/>
        </w:rPr>
        <w:t xml:space="preserve"> Não mantiver a proposta;</w:t>
      </w:r>
    </w:p>
    <w:p w14:paraId="7D86FAFB" w14:textId="77777777" w:rsidR="001800C9" w:rsidRPr="001800C9" w:rsidRDefault="001800C9" w:rsidP="001800C9">
      <w:pPr>
        <w:widowControl/>
        <w:autoSpaceDE/>
        <w:autoSpaceDN/>
        <w:jc w:val="both"/>
        <w:rPr>
          <w:lang w:val="pt-BR" w:eastAsia="pt-BR"/>
        </w:rPr>
      </w:pPr>
      <w:r w:rsidRPr="001800C9">
        <w:rPr>
          <w:b/>
          <w:bCs/>
          <w:lang w:val="pt-BR" w:eastAsia="pt-BR"/>
        </w:rPr>
        <w:t>f)</w:t>
      </w:r>
      <w:r w:rsidRPr="001800C9">
        <w:rPr>
          <w:lang w:val="pt-BR" w:eastAsia="pt-BR"/>
        </w:rPr>
        <w:t xml:space="preserve"> Falhar na execução do contrato; </w:t>
      </w:r>
    </w:p>
    <w:p w14:paraId="3E575A68" w14:textId="77777777" w:rsidR="001800C9" w:rsidRPr="001800C9" w:rsidRDefault="001800C9" w:rsidP="001800C9">
      <w:pPr>
        <w:widowControl/>
        <w:autoSpaceDE/>
        <w:autoSpaceDN/>
        <w:jc w:val="both"/>
        <w:rPr>
          <w:lang w:val="pt-BR" w:eastAsia="pt-BR"/>
        </w:rPr>
      </w:pPr>
      <w:r w:rsidRPr="001800C9">
        <w:rPr>
          <w:b/>
          <w:bCs/>
          <w:lang w:val="pt-BR" w:eastAsia="pt-BR"/>
        </w:rPr>
        <w:t>g)</w:t>
      </w:r>
      <w:r w:rsidRPr="001800C9">
        <w:rPr>
          <w:lang w:val="pt-BR" w:eastAsia="pt-BR"/>
        </w:rPr>
        <w:t xml:space="preserve"> Fraudar a execução do contrato; </w:t>
      </w:r>
    </w:p>
    <w:p w14:paraId="38341EEC" w14:textId="77777777" w:rsidR="001800C9" w:rsidRPr="001800C9" w:rsidRDefault="001800C9" w:rsidP="001800C9">
      <w:pPr>
        <w:widowControl/>
        <w:autoSpaceDE/>
        <w:autoSpaceDN/>
        <w:jc w:val="both"/>
        <w:rPr>
          <w:lang w:val="pt-BR" w:eastAsia="pt-BR"/>
        </w:rPr>
      </w:pPr>
      <w:r w:rsidRPr="001800C9">
        <w:rPr>
          <w:b/>
          <w:bCs/>
          <w:lang w:val="pt-BR" w:eastAsia="pt-BR"/>
        </w:rPr>
        <w:t>h)</w:t>
      </w:r>
      <w:r w:rsidRPr="001800C9">
        <w:rPr>
          <w:lang w:val="pt-BR" w:eastAsia="pt-BR"/>
        </w:rPr>
        <w:t xml:space="preserve"> Comportar-se de modo inidôneo;</w:t>
      </w:r>
    </w:p>
    <w:p w14:paraId="42932717" w14:textId="77777777" w:rsidR="001800C9" w:rsidRPr="001800C9" w:rsidRDefault="001800C9" w:rsidP="001800C9">
      <w:pPr>
        <w:widowControl/>
        <w:autoSpaceDE/>
        <w:autoSpaceDN/>
        <w:jc w:val="both"/>
        <w:rPr>
          <w:lang w:val="pt-BR" w:eastAsia="pt-BR"/>
        </w:rPr>
      </w:pPr>
      <w:r w:rsidRPr="001800C9">
        <w:rPr>
          <w:b/>
          <w:bCs/>
          <w:lang w:val="pt-BR" w:eastAsia="pt-BR"/>
        </w:rPr>
        <w:t>i)</w:t>
      </w:r>
      <w:r w:rsidRPr="001800C9">
        <w:rPr>
          <w:lang w:val="pt-BR" w:eastAsia="pt-BR"/>
        </w:rPr>
        <w:t xml:space="preserve"> Declarar informações falsas; </w:t>
      </w:r>
      <w:proofErr w:type="gramStart"/>
      <w:r w:rsidRPr="001800C9">
        <w:rPr>
          <w:lang w:val="pt-BR" w:eastAsia="pt-BR"/>
        </w:rPr>
        <w:t>e</w:t>
      </w:r>
      <w:proofErr w:type="gramEnd"/>
      <w:r w:rsidRPr="001800C9">
        <w:rPr>
          <w:lang w:val="pt-BR" w:eastAsia="pt-BR"/>
        </w:rPr>
        <w:t xml:space="preserve"> </w:t>
      </w:r>
    </w:p>
    <w:p w14:paraId="224F71A7" w14:textId="77777777" w:rsidR="001800C9" w:rsidRPr="001800C9" w:rsidRDefault="001800C9" w:rsidP="001800C9">
      <w:pPr>
        <w:widowControl/>
        <w:autoSpaceDE/>
        <w:autoSpaceDN/>
        <w:jc w:val="both"/>
        <w:rPr>
          <w:lang w:val="pt-BR" w:eastAsia="pt-BR"/>
        </w:rPr>
      </w:pPr>
      <w:r w:rsidRPr="001800C9">
        <w:rPr>
          <w:b/>
          <w:bCs/>
          <w:lang w:val="pt-BR" w:eastAsia="pt-BR"/>
        </w:rPr>
        <w:t>j)</w:t>
      </w:r>
      <w:r w:rsidRPr="001800C9">
        <w:rPr>
          <w:lang w:val="pt-BR" w:eastAsia="pt-BR"/>
        </w:rPr>
        <w:t xml:space="preserve"> Cometer fraude fiscal. </w:t>
      </w:r>
    </w:p>
    <w:p w14:paraId="5CC7D468" w14:textId="77777777" w:rsidR="001800C9" w:rsidRPr="001800C9" w:rsidRDefault="001800C9" w:rsidP="001800C9">
      <w:pPr>
        <w:widowControl/>
        <w:autoSpaceDE/>
        <w:autoSpaceDN/>
        <w:jc w:val="both"/>
        <w:rPr>
          <w:lang w:val="pt-BR" w:eastAsia="pt-BR"/>
        </w:rPr>
      </w:pPr>
    </w:p>
    <w:p w14:paraId="792C7138" w14:textId="77777777" w:rsidR="001800C9" w:rsidRPr="001800C9" w:rsidRDefault="001800C9" w:rsidP="001800C9">
      <w:pPr>
        <w:widowControl/>
        <w:autoSpaceDE/>
        <w:autoSpaceDN/>
        <w:jc w:val="both"/>
        <w:rPr>
          <w:lang w:val="pt-BR" w:eastAsia="pt-BR"/>
        </w:rPr>
      </w:pPr>
      <w:r w:rsidRPr="001800C9">
        <w:rPr>
          <w:lang w:val="pt-BR" w:eastAsia="pt-BR"/>
        </w:rPr>
        <w:lastRenderedPageBreak/>
        <w:t>1</w:t>
      </w:r>
      <w:r>
        <w:rPr>
          <w:lang w:val="pt-BR" w:eastAsia="pt-BR"/>
        </w:rPr>
        <w:t>0</w:t>
      </w:r>
      <w:r w:rsidRPr="001800C9">
        <w:rPr>
          <w:lang w:val="pt-BR" w:eastAsia="pt-BR"/>
        </w:rPr>
        <w:t xml:space="preserve">.2. Entende-se por falhar a execução do contrato, o retardamento da execução do objeto qualquer ação ou omissão do licitante que prejudique o bom andamento da licitação, inclusive deixar de entregar a amostra no prazo assinalado no edital, que evidencie tentativa de indução a erro no julgamento, ou que atrase a assinatura do contrato ou da ata de registro de preços. </w:t>
      </w:r>
    </w:p>
    <w:p w14:paraId="39007093" w14:textId="77777777" w:rsidR="001800C9" w:rsidRPr="001800C9" w:rsidRDefault="001800C9" w:rsidP="001800C9">
      <w:pPr>
        <w:widowControl/>
        <w:autoSpaceDE/>
        <w:autoSpaceDN/>
        <w:jc w:val="both"/>
        <w:rPr>
          <w:lang w:val="pt-BR" w:eastAsia="pt-BR"/>
        </w:rPr>
      </w:pPr>
    </w:p>
    <w:p w14:paraId="60EB7B5C" w14:textId="039BE861" w:rsidR="001800C9" w:rsidRPr="001800C9" w:rsidRDefault="001800C9" w:rsidP="001800C9">
      <w:pPr>
        <w:widowControl/>
        <w:autoSpaceDE/>
        <w:autoSpaceDN/>
        <w:jc w:val="both"/>
        <w:rPr>
          <w:lang w:val="pt-BR" w:eastAsia="pt-BR"/>
        </w:rPr>
      </w:pPr>
      <w:r w:rsidRPr="001800C9">
        <w:rPr>
          <w:lang w:val="pt-BR" w:eastAsia="pt-BR"/>
        </w:rPr>
        <w:t>1</w:t>
      </w:r>
      <w:r>
        <w:rPr>
          <w:lang w:val="pt-BR" w:eastAsia="pt-BR"/>
        </w:rPr>
        <w:t>0</w:t>
      </w:r>
      <w:r w:rsidRPr="001800C9">
        <w:rPr>
          <w:lang w:val="pt-BR" w:eastAsia="pt-BR"/>
        </w:rPr>
        <w:t xml:space="preserve">.3. Em casos de inexecução parcial ou total das obrigações fixadas neste Termo de Referência ou comprovada a prática de fraude de qualquer espécie, em relação ao objeto deste Termo, </w:t>
      </w:r>
      <w:r w:rsidR="004C0536">
        <w:rPr>
          <w:lang w:val="pt-BR" w:eastAsia="pt-BR"/>
        </w:rPr>
        <w:t xml:space="preserve">o </w:t>
      </w:r>
      <w:r w:rsidR="004C0536" w:rsidRPr="004C0536">
        <w:rPr>
          <w:lang w:val="pt-BR" w:eastAsia="pt-BR"/>
        </w:rPr>
        <w:t xml:space="preserve">Consórcio Público </w:t>
      </w:r>
      <w:proofErr w:type="spellStart"/>
      <w:r w:rsidR="004C0536" w:rsidRPr="004C0536">
        <w:rPr>
          <w:lang w:val="pt-BR" w:eastAsia="pt-BR"/>
        </w:rPr>
        <w:t>Interfederativo</w:t>
      </w:r>
      <w:proofErr w:type="spellEnd"/>
      <w:r w:rsidR="004C0536" w:rsidRPr="004C0536">
        <w:rPr>
          <w:lang w:val="pt-BR" w:eastAsia="pt-BR"/>
        </w:rPr>
        <w:t xml:space="preserve"> De Saúde Da Região De Santo Antônio De Jesus E Cruz Das Almas, Bahia - </w:t>
      </w:r>
      <w:proofErr w:type="spellStart"/>
      <w:r w:rsidR="004C0536" w:rsidRPr="004C0536">
        <w:rPr>
          <w:lang w:val="pt-BR" w:eastAsia="pt-BR"/>
        </w:rPr>
        <w:t>Reconvale</w:t>
      </w:r>
      <w:proofErr w:type="spellEnd"/>
      <w:r w:rsidRPr="001800C9">
        <w:rPr>
          <w:lang w:val="pt-BR" w:eastAsia="pt-BR"/>
        </w:rPr>
        <w:t xml:space="preserve">, garantida a ampla defesa e o contraditório, aplicar, cumulativa ou isoladamente e observado o princípio da proporcionalidade, as seguintes sanções: </w:t>
      </w:r>
    </w:p>
    <w:p w14:paraId="44E86EF5" w14:textId="77777777" w:rsidR="001800C9" w:rsidRPr="001800C9" w:rsidRDefault="001800C9" w:rsidP="001800C9">
      <w:pPr>
        <w:widowControl/>
        <w:autoSpaceDE/>
        <w:autoSpaceDN/>
        <w:jc w:val="both"/>
        <w:rPr>
          <w:lang w:val="pt-BR" w:eastAsia="pt-BR"/>
        </w:rPr>
      </w:pPr>
    </w:p>
    <w:p w14:paraId="23F5947B" w14:textId="77777777" w:rsidR="001800C9" w:rsidRPr="001800C9" w:rsidRDefault="001800C9" w:rsidP="001800C9">
      <w:pPr>
        <w:widowControl/>
        <w:autoSpaceDE/>
        <w:autoSpaceDN/>
        <w:jc w:val="both"/>
        <w:rPr>
          <w:lang w:val="pt-BR" w:eastAsia="pt-BR"/>
        </w:rPr>
      </w:pPr>
      <w:r w:rsidRPr="001800C9">
        <w:rPr>
          <w:lang w:val="pt-BR" w:eastAsia="pt-BR"/>
        </w:rPr>
        <w:t>1</w:t>
      </w:r>
      <w:r>
        <w:rPr>
          <w:lang w:val="pt-BR" w:eastAsia="pt-BR"/>
        </w:rPr>
        <w:t>0</w:t>
      </w:r>
      <w:r w:rsidRPr="001800C9">
        <w:rPr>
          <w:lang w:val="pt-BR" w:eastAsia="pt-BR"/>
        </w:rPr>
        <w:t xml:space="preserve">.3.1. Multa de 1% (um) a 10% (dez por cento) do valor da Nota de empenho em caso de atraso e interrupção do fornecimento </w:t>
      </w:r>
      <w:proofErr w:type="gramStart"/>
      <w:r w:rsidRPr="001800C9">
        <w:rPr>
          <w:lang w:val="pt-BR" w:eastAsia="pt-BR"/>
        </w:rPr>
        <w:t>do material ora contratados</w:t>
      </w:r>
      <w:proofErr w:type="gramEnd"/>
      <w:r w:rsidRPr="001800C9">
        <w:rPr>
          <w:lang w:val="pt-BR" w:eastAsia="pt-BR"/>
        </w:rPr>
        <w:t xml:space="preserve">: </w:t>
      </w:r>
    </w:p>
    <w:p w14:paraId="1F4E069B" w14:textId="77777777" w:rsidR="001800C9" w:rsidRPr="001800C9" w:rsidRDefault="001800C9" w:rsidP="001800C9">
      <w:pPr>
        <w:widowControl/>
        <w:autoSpaceDE/>
        <w:autoSpaceDN/>
        <w:jc w:val="both"/>
        <w:rPr>
          <w:lang w:val="pt-BR" w:eastAsia="pt-BR"/>
        </w:rPr>
      </w:pPr>
      <w:r w:rsidRPr="001800C9">
        <w:rPr>
          <w:b/>
          <w:bCs/>
          <w:lang w:val="pt-BR" w:eastAsia="pt-BR"/>
        </w:rPr>
        <w:t>a)</w:t>
      </w:r>
      <w:r w:rsidRPr="001800C9">
        <w:rPr>
          <w:lang w:val="pt-BR" w:eastAsia="pt-BR"/>
        </w:rPr>
        <w:t xml:space="preserve"> Atraso de 01 a 05 dias: multa diária de 1%; </w:t>
      </w:r>
    </w:p>
    <w:p w14:paraId="0F602C92" w14:textId="77777777" w:rsidR="001800C9" w:rsidRPr="001800C9" w:rsidRDefault="001800C9" w:rsidP="001800C9">
      <w:pPr>
        <w:widowControl/>
        <w:autoSpaceDE/>
        <w:autoSpaceDN/>
        <w:jc w:val="both"/>
        <w:rPr>
          <w:lang w:val="pt-BR" w:eastAsia="pt-BR"/>
        </w:rPr>
      </w:pPr>
      <w:r w:rsidRPr="001800C9">
        <w:rPr>
          <w:b/>
          <w:bCs/>
          <w:lang w:val="pt-BR" w:eastAsia="pt-BR"/>
        </w:rPr>
        <w:t>b)</w:t>
      </w:r>
      <w:r w:rsidRPr="001800C9">
        <w:rPr>
          <w:lang w:val="pt-BR" w:eastAsia="pt-BR"/>
        </w:rPr>
        <w:t xml:space="preserve"> Atraso de 06 a 10 dias: multa diária de 3%; </w:t>
      </w:r>
    </w:p>
    <w:p w14:paraId="779AA2B8" w14:textId="77777777" w:rsidR="001800C9" w:rsidRPr="001800C9" w:rsidRDefault="001800C9" w:rsidP="001800C9">
      <w:pPr>
        <w:widowControl/>
        <w:autoSpaceDE/>
        <w:autoSpaceDN/>
        <w:jc w:val="both"/>
        <w:rPr>
          <w:lang w:val="pt-BR" w:eastAsia="pt-BR"/>
        </w:rPr>
      </w:pPr>
      <w:r w:rsidRPr="001800C9">
        <w:rPr>
          <w:b/>
          <w:bCs/>
          <w:lang w:val="pt-BR" w:eastAsia="pt-BR"/>
        </w:rPr>
        <w:t>c)</w:t>
      </w:r>
      <w:r w:rsidRPr="001800C9">
        <w:rPr>
          <w:lang w:val="pt-BR" w:eastAsia="pt-BR"/>
        </w:rPr>
        <w:t xml:space="preserve"> Atraso de 10 a 15 dias: multa diária de 5%; </w:t>
      </w:r>
    </w:p>
    <w:p w14:paraId="02616A34" w14:textId="77777777" w:rsidR="001800C9" w:rsidRPr="001800C9" w:rsidRDefault="001800C9" w:rsidP="001800C9">
      <w:pPr>
        <w:widowControl/>
        <w:autoSpaceDE/>
        <w:autoSpaceDN/>
        <w:jc w:val="both"/>
        <w:rPr>
          <w:lang w:val="pt-BR" w:eastAsia="pt-BR"/>
        </w:rPr>
      </w:pPr>
      <w:r w:rsidRPr="001800C9">
        <w:rPr>
          <w:b/>
          <w:bCs/>
          <w:lang w:val="pt-BR" w:eastAsia="pt-BR"/>
        </w:rPr>
        <w:t>d)</w:t>
      </w:r>
      <w:r w:rsidRPr="001800C9">
        <w:rPr>
          <w:lang w:val="pt-BR" w:eastAsia="pt-BR"/>
        </w:rPr>
        <w:t xml:space="preserve"> Atraso de 15 a 20 dias: multa diária de 8%; </w:t>
      </w:r>
    </w:p>
    <w:p w14:paraId="6E33FC05" w14:textId="77777777" w:rsidR="001800C9" w:rsidRPr="001800C9" w:rsidRDefault="001800C9" w:rsidP="001800C9">
      <w:pPr>
        <w:widowControl/>
        <w:autoSpaceDE/>
        <w:autoSpaceDN/>
        <w:jc w:val="both"/>
        <w:rPr>
          <w:lang w:val="pt-BR" w:eastAsia="pt-BR"/>
        </w:rPr>
      </w:pPr>
      <w:r w:rsidRPr="001800C9">
        <w:rPr>
          <w:b/>
          <w:bCs/>
          <w:lang w:val="pt-BR" w:eastAsia="pt-BR"/>
        </w:rPr>
        <w:t>e)</w:t>
      </w:r>
      <w:r w:rsidRPr="001800C9">
        <w:rPr>
          <w:lang w:val="pt-BR" w:eastAsia="pt-BR"/>
        </w:rPr>
        <w:t xml:space="preserve"> Atraso acima de 20 dias: multa diária de 10%.</w:t>
      </w:r>
    </w:p>
    <w:p w14:paraId="5B582F52" w14:textId="77777777" w:rsidR="001800C9" w:rsidRPr="001800C9" w:rsidRDefault="001800C9" w:rsidP="001800C9">
      <w:pPr>
        <w:widowControl/>
        <w:autoSpaceDE/>
        <w:autoSpaceDN/>
        <w:jc w:val="both"/>
        <w:rPr>
          <w:lang w:val="pt-BR" w:eastAsia="pt-BR"/>
        </w:rPr>
      </w:pPr>
    </w:p>
    <w:p w14:paraId="611C5619" w14:textId="77777777" w:rsidR="001800C9" w:rsidRPr="001800C9" w:rsidRDefault="001800C9" w:rsidP="001800C9">
      <w:pPr>
        <w:widowControl/>
        <w:autoSpaceDE/>
        <w:autoSpaceDN/>
        <w:jc w:val="both"/>
        <w:rPr>
          <w:lang w:val="pt-BR" w:eastAsia="pt-BR"/>
        </w:rPr>
      </w:pPr>
      <w:r w:rsidRPr="001800C9">
        <w:rPr>
          <w:lang w:val="pt-BR" w:eastAsia="pt-BR"/>
        </w:rPr>
        <w:t>1</w:t>
      </w:r>
      <w:r>
        <w:rPr>
          <w:lang w:val="pt-BR" w:eastAsia="pt-BR"/>
        </w:rPr>
        <w:t>0</w:t>
      </w:r>
      <w:r w:rsidRPr="001800C9">
        <w:rPr>
          <w:lang w:val="pt-BR" w:eastAsia="pt-BR"/>
        </w:rPr>
        <w:t xml:space="preserve">.4. Declaração de inidoneidade para licitar ou contratar com a Administração Pública, enquanto perdurarem os motivos determinantes da punição ou até que seja promovida a reabilitação. </w:t>
      </w:r>
    </w:p>
    <w:p w14:paraId="171FD9D9" w14:textId="77777777" w:rsidR="001800C9" w:rsidRPr="001800C9" w:rsidRDefault="001800C9" w:rsidP="001800C9">
      <w:pPr>
        <w:widowControl/>
        <w:autoSpaceDE/>
        <w:autoSpaceDN/>
        <w:jc w:val="both"/>
        <w:rPr>
          <w:lang w:val="pt-BR" w:eastAsia="pt-BR"/>
        </w:rPr>
      </w:pPr>
    </w:p>
    <w:p w14:paraId="3BF5085D" w14:textId="77777777" w:rsidR="001800C9" w:rsidRPr="001800C9" w:rsidRDefault="001800C9" w:rsidP="001800C9">
      <w:pPr>
        <w:widowControl/>
        <w:autoSpaceDE/>
        <w:autoSpaceDN/>
        <w:jc w:val="both"/>
        <w:rPr>
          <w:lang w:val="pt-BR" w:eastAsia="pt-BR"/>
        </w:rPr>
      </w:pPr>
      <w:r w:rsidRPr="001800C9">
        <w:rPr>
          <w:lang w:val="pt-BR" w:eastAsia="pt-BR"/>
        </w:rPr>
        <w:t>1</w:t>
      </w:r>
      <w:r>
        <w:rPr>
          <w:lang w:val="pt-BR" w:eastAsia="pt-BR"/>
        </w:rPr>
        <w:t>0</w:t>
      </w:r>
      <w:r w:rsidRPr="001800C9">
        <w:rPr>
          <w:lang w:val="pt-BR" w:eastAsia="pt-BR"/>
        </w:rPr>
        <w:t xml:space="preserve">.5. A licitante que apresentar documentação falsa ou deixar de entregar documentação exigida para o certame, ensejar o retardamento da execução de seu objeto, não mantiver proposta, não celebrar o contrato, falhar ou fraudar na execução do contrato, comportar-se de modo inidôneo, fizer declaração falsa ou cometer fraude fiscal, ficará impedido de licitar e contratar com a Administração Pública, pelo prazo de até 05 (cinco) anos, sem prejuízo das multas previstas no edital e no contrato e das demais cominações legais. </w:t>
      </w:r>
    </w:p>
    <w:p w14:paraId="424EA9E8" w14:textId="77777777" w:rsidR="001800C9" w:rsidRPr="001800C9" w:rsidRDefault="001800C9" w:rsidP="001800C9">
      <w:pPr>
        <w:widowControl/>
        <w:autoSpaceDE/>
        <w:autoSpaceDN/>
        <w:jc w:val="both"/>
        <w:rPr>
          <w:lang w:val="pt-BR" w:eastAsia="pt-BR"/>
        </w:rPr>
      </w:pPr>
    </w:p>
    <w:p w14:paraId="5ED9061E" w14:textId="73F01DDD" w:rsidR="001800C9" w:rsidRPr="001800C9" w:rsidRDefault="001800C9" w:rsidP="001800C9">
      <w:pPr>
        <w:widowControl/>
        <w:autoSpaceDE/>
        <w:autoSpaceDN/>
        <w:jc w:val="both"/>
        <w:rPr>
          <w:lang w:val="pt-BR" w:eastAsia="pt-BR"/>
        </w:rPr>
      </w:pPr>
      <w:r w:rsidRPr="001800C9">
        <w:rPr>
          <w:lang w:val="pt-BR" w:eastAsia="pt-BR"/>
        </w:rPr>
        <w:t>1</w:t>
      </w:r>
      <w:r>
        <w:rPr>
          <w:lang w:val="pt-BR" w:eastAsia="pt-BR"/>
        </w:rPr>
        <w:t>0</w:t>
      </w:r>
      <w:r w:rsidRPr="001800C9">
        <w:rPr>
          <w:lang w:val="pt-BR" w:eastAsia="pt-BR"/>
        </w:rPr>
        <w:t xml:space="preserve">.6. O valor das multas aplicadas deverá ser recolhido ao Tesouro Municipal no prazo de 05 (cinco) dias, a contar da data da notificação, podendo o </w:t>
      </w:r>
      <w:r w:rsidR="004C0536" w:rsidRPr="004C0536">
        <w:rPr>
          <w:lang w:val="pt-BR" w:eastAsia="pt-BR"/>
        </w:rPr>
        <w:t xml:space="preserve">Consórcio Público </w:t>
      </w:r>
      <w:proofErr w:type="spellStart"/>
      <w:r w:rsidR="004C0536" w:rsidRPr="004C0536">
        <w:rPr>
          <w:lang w:val="pt-BR" w:eastAsia="pt-BR"/>
        </w:rPr>
        <w:t>Interfederativo</w:t>
      </w:r>
      <w:proofErr w:type="spellEnd"/>
      <w:r w:rsidR="004C0536" w:rsidRPr="004C0536">
        <w:rPr>
          <w:lang w:val="pt-BR" w:eastAsia="pt-BR"/>
        </w:rPr>
        <w:t xml:space="preserve"> De Saúde Da Região De Santo Antônio De Jesus E Cruz Das Almas, Bahia - </w:t>
      </w:r>
      <w:proofErr w:type="spellStart"/>
      <w:r w:rsidR="004C0536" w:rsidRPr="004C0536">
        <w:rPr>
          <w:lang w:val="pt-BR" w:eastAsia="pt-BR"/>
        </w:rPr>
        <w:t>Reconvale</w:t>
      </w:r>
      <w:proofErr w:type="spellEnd"/>
      <w:r w:rsidRPr="001800C9">
        <w:rPr>
          <w:lang w:val="pt-BR" w:eastAsia="pt-BR"/>
        </w:rPr>
        <w:t xml:space="preserve">, descontar de eventuais pagamentos devidos à licitante, cobrar administrativa ou judicialmente, pelo processo de execução fiscal, com </w:t>
      </w:r>
      <w:proofErr w:type="gramStart"/>
      <w:r w:rsidRPr="001800C9">
        <w:rPr>
          <w:lang w:val="pt-BR" w:eastAsia="pt-BR"/>
        </w:rPr>
        <w:t>os respectivos encargos previsto em lei</w:t>
      </w:r>
      <w:proofErr w:type="gramEnd"/>
      <w:r w:rsidRPr="001800C9">
        <w:rPr>
          <w:lang w:val="pt-BR" w:eastAsia="pt-BR"/>
        </w:rPr>
        <w:t xml:space="preserve">. </w:t>
      </w:r>
    </w:p>
    <w:p w14:paraId="46CC88C3" w14:textId="77777777" w:rsidR="001800C9" w:rsidRPr="001800C9" w:rsidRDefault="001800C9" w:rsidP="001800C9">
      <w:pPr>
        <w:widowControl/>
        <w:autoSpaceDE/>
        <w:autoSpaceDN/>
        <w:jc w:val="both"/>
        <w:rPr>
          <w:lang w:val="pt-BR" w:eastAsia="pt-BR"/>
        </w:rPr>
      </w:pPr>
    </w:p>
    <w:p w14:paraId="2FA76ED7" w14:textId="77777777" w:rsidR="001800C9" w:rsidRPr="001800C9" w:rsidRDefault="001800C9" w:rsidP="001800C9">
      <w:pPr>
        <w:widowControl/>
        <w:autoSpaceDE/>
        <w:autoSpaceDN/>
        <w:jc w:val="both"/>
        <w:rPr>
          <w:lang w:val="pt-BR" w:eastAsia="pt-BR"/>
        </w:rPr>
      </w:pPr>
      <w:r w:rsidRPr="001800C9">
        <w:rPr>
          <w:lang w:val="pt-BR" w:eastAsia="pt-BR"/>
        </w:rPr>
        <w:t>1</w:t>
      </w:r>
      <w:r>
        <w:rPr>
          <w:lang w:val="pt-BR" w:eastAsia="pt-BR"/>
        </w:rPr>
        <w:t>0</w:t>
      </w:r>
      <w:r w:rsidRPr="001800C9">
        <w:rPr>
          <w:lang w:val="pt-BR" w:eastAsia="pt-BR"/>
        </w:rPr>
        <w:t xml:space="preserve">.7. Do ato que aplicar a penalidade caberá recurso, no prazo de 05 (cinco) dias úteis, a contar da respectiva ciência. </w:t>
      </w:r>
    </w:p>
    <w:p w14:paraId="45540B51" w14:textId="77777777" w:rsidR="001800C9" w:rsidRPr="001800C9" w:rsidRDefault="001800C9" w:rsidP="001800C9">
      <w:pPr>
        <w:widowControl/>
        <w:autoSpaceDE/>
        <w:autoSpaceDN/>
        <w:jc w:val="both"/>
        <w:rPr>
          <w:lang w:val="pt-BR" w:eastAsia="pt-BR"/>
        </w:rPr>
      </w:pPr>
    </w:p>
    <w:p w14:paraId="4442FAC4" w14:textId="77777777" w:rsidR="001800C9" w:rsidRPr="001800C9" w:rsidRDefault="001800C9" w:rsidP="001800C9">
      <w:pPr>
        <w:widowControl/>
        <w:autoSpaceDE/>
        <w:autoSpaceDN/>
        <w:jc w:val="both"/>
        <w:rPr>
          <w:lang w:val="pt-BR" w:eastAsia="pt-BR"/>
        </w:rPr>
      </w:pPr>
      <w:r w:rsidRPr="001800C9">
        <w:rPr>
          <w:lang w:val="pt-BR" w:eastAsia="pt-BR"/>
        </w:rPr>
        <w:t>1</w:t>
      </w:r>
      <w:r>
        <w:rPr>
          <w:lang w:val="pt-BR" w:eastAsia="pt-BR"/>
        </w:rPr>
        <w:t>0</w:t>
      </w:r>
      <w:r w:rsidRPr="001800C9">
        <w:rPr>
          <w:lang w:val="pt-BR" w:eastAsia="pt-BR"/>
        </w:rPr>
        <w:t>.8. Se o motivo da inexecução das obrigações ocorrer por comprovado impedimento ou de reconhecida força maior, devidamente justificado e aceito pelo Órgão, a CONTRATADA ficará isenta das penalidades mencionadas.</w:t>
      </w:r>
    </w:p>
    <w:p w14:paraId="589B10F6" w14:textId="77777777" w:rsidR="00FC6367" w:rsidRPr="00315F99" w:rsidRDefault="00FC6367" w:rsidP="00FC6367">
      <w:pPr>
        <w:pStyle w:val="Nivel2"/>
        <w:numPr>
          <w:ilvl w:val="0"/>
          <w:numId w:val="0"/>
        </w:numPr>
        <w:spacing w:before="0" w:after="0" w:line="240" w:lineRule="auto"/>
        <w:jc w:val="center"/>
        <w:rPr>
          <w:rFonts w:ascii="Times New Roman" w:eastAsia="Impact" w:hAnsi="Times New Roman" w:cs="Times New Roman"/>
          <w:b/>
          <w:color w:val="000000"/>
          <w:lang w:val="pt-BR"/>
        </w:rPr>
      </w:pPr>
    </w:p>
    <w:p w14:paraId="4FE68C73" w14:textId="77777777" w:rsidR="00465C0B" w:rsidRPr="00315F99" w:rsidRDefault="00465C0B" w:rsidP="00465C0B">
      <w:pPr>
        <w:pBdr>
          <w:bottom w:val="single" w:sz="4" w:space="1" w:color="auto"/>
        </w:pBdr>
        <w:spacing w:after="80"/>
        <w:jc w:val="both"/>
        <w:rPr>
          <w:b/>
          <w:lang w:val="pt-BR"/>
        </w:rPr>
      </w:pPr>
      <w:r w:rsidRPr="00315F99">
        <w:rPr>
          <w:b/>
          <w:lang w:val="pt-BR"/>
        </w:rPr>
        <w:t xml:space="preserve">CLÁUSULA DÉCIMA PRIMEIRA – DA </w:t>
      </w:r>
      <w:r w:rsidR="003922B5" w:rsidRPr="00315F99">
        <w:rPr>
          <w:b/>
          <w:lang w:val="pt-BR"/>
        </w:rPr>
        <w:t>EXTINÇÃO CONTRATUAL</w:t>
      </w:r>
    </w:p>
    <w:p w14:paraId="5AA704DF" w14:textId="77777777" w:rsidR="003922B5" w:rsidRPr="00315F99" w:rsidRDefault="003922B5" w:rsidP="003922B5">
      <w:pPr>
        <w:pBdr>
          <w:top w:val="nil"/>
          <w:left w:val="nil"/>
          <w:bottom w:val="nil"/>
          <w:right w:val="nil"/>
          <w:between w:val="nil"/>
        </w:pBdr>
        <w:jc w:val="both"/>
        <w:rPr>
          <w:rFonts w:eastAsia="Arial"/>
        </w:rPr>
      </w:pPr>
      <w:r w:rsidRPr="00315F99">
        <w:rPr>
          <w:rFonts w:eastAsia="Arial"/>
          <w:bCs/>
        </w:rPr>
        <w:t>11.1.</w:t>
      </w:r>
      <w:r w:rsidRPr="00315F99">
        <w:rPr>
          <w:rFonts w:eastAsia="Arial"/>
        </w:rPr>
        <w:t xml:space="preserve"> O contrato se extingue quando vencido o prazo nele estipulado, independentemente de terem sido cumpridas ou não as obrigações de ambas as partes contraentes.</w:t>
      </w:r>
    </w:p>
    <w:p w14:paraId="5472CAD5" w14:textId="77777777" w:rsidR="003922B5" w:rsidRPr="00315F99" w:rsidRDefault="003922B5" w:rsidP="003922B5">
      <w:pPr>
        <w:pBdr>
          <w:top w:val="nil"/>
          <w:left w:val="nil"/>
          <w:bottom w:val="nil"/>
          <w:right w:val="nil"/>
          <w:between w:val="nil"/>
        </w:pBdr>
        <w:ind w:left="3198" w:hanging="503"/>
        <w:jc w:val="both"/>
        <w:rPr>
          <w:rFonts w:eastAsia="Arial"/>
        </w:rPr>
      </w:pPr>
    </w:p>
    <w:p w14:paraId="52DC35D4" w14:textId="77777777" w:rsidR="003922B5" w:rsidRPr="00315F99" w:rsidRDefault="003922B5" w:rsidP="003922B5">
      <w:pPr>
        <w:pBdr>
          <w:top w:val="nil"/>
          <w:left w:val="nil"/>
          <w:bottom w:val="nil"/>
          <w:right w:val="nil"/>
          <w:between w:val="nil"/>
        </w:pBdr>
        <w:ind w:left="851"/>
        <w:jc w:val="both"/>
        <w:rPr>
          <w:rFonts w:eastAsia="Arial"/>
        </w:rPr>
      </w:pPr>
      <w:r w:rsidRPr="00315F99">
        <w:rPr>
          <w:rFonts w:eastAsia="Arial"/>
          <w:bCs/>
        </w:rPr>
        <w:t>11.1.1.</w:t>
      </w:r>
      <w:r w:rsidRPr="00315F99">
        <w:rPr>
          <w:rFonts w:eastAsia="Arial"/>
        </w:rPr>
        <w:t xml:space="preserve"> O contrato pode ser extinto antes do prazo nele fixado, sem ônus para o Contratante, quando este não dispuser de créditos orçamentários para sua continuidade ou quando entender que o contrato não mais lhe oferece vantagem.</w:t>
      </w:r>
    </w:p>
    <w:p w14:paraId="6509E7CC" w14:textId="77777777" w:rsidR="003922B5" w:rsidRPr="00315F99" w:rsidRDefault="003922B5" w:rsidP="003922B5">
      <w:pPr>
        <w:pBdr>
          <w:top w:val="nil"/>
          <w:left w:val="nil"/>
          <w:bottom w:val="nil"/>
          <w:right w:val="nil"/>
          <w:between w:val="nil"/>
        </w:pBdr>
        <w:ind w:left="851" w:hanging="503"/>
        <w:jc w:val="both"/>
        <w:rPr>
          <w:rFonts w:eastAsia="Arial"/>
        </w:rPr>
      </w:pPr>
    </w:p>
    <w:p w14:paraId="480E5886" w14:textId="77777777" w:rsidR="003922B5" w:rsidRPr="00315F99" w:rsidRDefault="003922B5" w:rsidP="003922B5">
      <w:pPr>
        <w:pBdr>
          <w:top w:val="nil"/>
          <w:left w:val="nil"/>
          <w:bottom w:val="nil"/>
          <w:right w:val="nil"/>
          <w:between w:val="nil"/>
        </w:pBdr>
        <w:ind w:left="1701"/>
        <w:jc w:val="both"/>
        <w:rPr>
          <w:rFonts w:eastAsia="Arial"/>
        </w:rPr>
      </w:pPr>
      <w:r w:rsidRPr="00315F99">
        <w:rPr>
          <w:rFonts w:eastAsia="Arial"/>
          <w:bCs/>
        </w:rPr>
        <w:t xml:space="preserve">11.1.1.1. </w:t>
      </w:r>
      <w:r w:rsidRPr="00315F99">
        <w:rPr>
          <w:rFonts w:eastAsia="Arial"/>
        </w:rPr>
        <w:t>A extinção, nesta hipótese, ocorrerá na próxima data de aniversário do contrato, desde que haja a notificação do contratado pelo contratante nesse sentido, com pelo menos 02 (dois) meses de antecedência desse dia.</w:t>
      </w:r>
    </w:p>
    <w:p w14:paraId="6966D73B" w14:textId="77777777" w:rsidR="003922B5" w:rsidRPr="00315F99" w:rsidRDefault="003922B5" w:rsidP="003922B5">
      <w:pPr>
        <w:pBdr>
          <w:top w:val="nil"/>
          <w:left w:val="nil"/>
          <w:bottom w:val="nil"/>
          <w:right w:val="nil"/>
          <w:between w:val="nil"/>
        </w:pBdr>
        <w:ind w:left="851" w:hanging="503"/>
        <w:jc w:val="both"/>
        <w:rPr>
          <w:rFonts w:eastAsia="Arial"/>
        </w:rPr>
      </w:pPr>
    </w:p>
    <w:p w14:paraId="295BE85F" w14:textId="77777777" w:rsidR="003922B5" w:rsidRPr="00315F99" w:rsidRDefault="003922B5" w:rsidP="003922B5">
      <w:pPr>
        <w:pBdr>
          <w:top w:val="nil"/>
          <w:left w:val="nil"/>
          <w:bottom w:val="nil"/>
          <w:right w:val="nil"/>
          <w:between w:val="nil"/>
        </w:pBdr>
        <w:ind w:left="1701"/>
        <w:jc w:val="both"/>
        <w:rPr>
          <w:rFonts w:eastAsia="Arial"/>
        </w:rPr>
      </w:pPr>
      <w:r w:rsidRPr="00315F99">
        <w:rPr>
          <w:rFonts w:eastAsia="Arial"/>
          <w:bCs/>
        </w:rPr>
        <w:t>11.1.1.2</w:t>
      </w:r>
      <w:r w:rsidRPr="00315F99">
        <w:rPr>
          <w:rFonts w:eastAsia="Arial"/>
        </w:rPr>
        <w:t xml:space="preserve">. Caso a notificação da </w:t>
      </w:r>
      <w:proofErr w:type="gramStart"/>
      <w:r w:rsidRPr="00315F99">
        <w:rPr>
          <w:rFonts w:eastAsia="Arial"/>
        </w:rPr>
        <w:t>não-continuidade</w:t>
      </w:r>
      <w:proofErr w:type="gramEnd"/>
      <w:r w:rsidRPr="00315F99">
        <w:rPr>
          <w:rFonts w:eastAsia="Arial"/>
        </w:rPr>
        <w:t xml:space="preserve"> do contrato de que trata este subitem ocorra com menos de 02 (dois) meses da data de aniversário, a extinção contratual ocorrerá após 02 (dois) meses da data da comunicação.</w:t>
      </w:r>
    </w:p>
    <w:p w14:paraId="45EE5A9B" w14:textId="77777777" w:rsidR="003922B5" w:rsidRPr="00315F99" w:rsidRDefault="003922B5" w:rsidP="003922B5">
      <w:pPr>
        <w:pBdr>
          <w:top w:val="nil"/>
          <w:left w:val="nil"/>
          <w:bottom w:val="nil"/>
          <w:right w:val="nil"/>
          <w:between w:val="nil"/>
        </w:pBdr>
        <w:jc w:val="both"/>
        <w:rPr>
          <w:rFonts w:eastAsia="Arial"/>
          <w:color w:val="FF0000"/>
        </w:rPr>
      </w:pPr>
    </w:p>
    <w:p w14:paraId="6416BAD5" w14:textId="77777777" w:rsidR="003922B5" w:rsidRPr="00315F99" w:rsidRDefault="003922B5" w:rsidP="003922B5">
      <w:pPr>
        <w:pBdr>
          <w:top w:val="nil"/>
          <w:left w:val="nil"/>
          <w:bottom w:val="nil"/>
          <w:right w:val="nil"/>
          <w:between w:val="nil"/>
        </w:pBdr>
        <w:jc w:val="both"/>
        <w:rPr>
          <w:rFonts w:eastAsia="Arial"/>
          <w:color w:val="000000"/>
        </w:rPr>
      </w:pPr>
      <w:r w:rsidRPr="00315F99">
        <w:rPr>
          <w:rFonts w:eastAsia="Arial"/>
          <w:bCs/>
          <w:color w:val="000000"/>
        </w:rPr>
        <w:t>11.2.</w:t>
      </w:r>
      <w:r w:rsidRPr="00315F99">
        <w:rPr>
          <w:rFonts w:eastAsia="Arial"/>
          <w:color w:val="000000"/>
        </w:rPr>
        <w:t xml:space="preserve"> O contrato pode ser extinto antes de cumpridas as obrigações nele estipuladas, </w:t>
      </w:r>
      <w:proofErr w:type="gramStart"/>
      <w:r w:rsidRPr="00315F99">
        <w:rPr>
          <w:rFonts w:eastAsia="Arial"/>
          <w:color w:val="000000"/>
        </w:rPr>
        <w:t>ou antes</w:t>
      </w:r>
      <w:proofErr w:type="gramEnd"/>
      <w:r w:rsidRPr="00315F99">
        <w:rPr>
          <w:rFonts w:eastAsia="Arial"/>
          <w:color w:val="000000"/>
        </w:rPr>
        <w:t xml:space="preserve"> do prazo nele fixado, por algum dos motivos previstos no artigo 137 da Lei Federal nº 14.133/21, assegurados o contraditório e a ampla defesa e observado o disposto nos artigos 138 e 139 da mesma Lei.</w:t>
      </w:r>
    </w:p>
    <w:p w14:paraId="7F865500" w14:textId="77777777" w:rsidR="00E70BDC" w:rsidRDefault="00E70BDC" w:rsidP="003922B5">
      <w:pPr>
        <w:jc w:val="both"/>
        <w:rPr>
          <w:rFonts w:eastAsia="Calibri"/>
        </w:rPr>
      </w:pPr>
    </w:p>
    <w:p w14:paraId="5F77D74F" w14:textId="77777777" w:rsidR="003922B5" w:rsidRPr="00315F99" w:rsidRDefault="003922B5" w:rsidP="003922B5">
      <w:pPr>
        <w:jc w:val="both"/>
        <w:rPr>
          <w:rFonts w:eastAsia="Calibri"/>
        </w:rPr>
      </w:pPr>
      <w:r w:rsidRPr="00315F99">
        <w:rPr>
          <w:rFonts w:eastAsia="Calibri"/>
        </w:rPr>
        <w:t>11.3. A inexecução, total ou parcial, do Contrato enseja a sua extinção, com as consequências contratuais e as prevista na Lei Federal nº. 14.133/2021.</w:t>
      </w:r>
    </w:p>
    <w:p w14:paraId="138BEAB6" w14:textId="77777777" w:rsidR="00315F99" w:rsidRDefault="00315F99" w:rsidP="003922B5">
      <w:pPr>
        <w:jc w:val="both"/>
        <w:rPr>
          <w:rFonts w:eastAsia="Calibri"/>
          <w:b/>
          <w:snapToGrid w:val="0"/>
        </w:rPr>
      </w:pPr>
    </w:p>
    <w:p w14:paraId="79B80900" w14:textId="77777777" w:rsidR="003922B5" w:rsidRPr="00315F99" w:rsidRDefault="003922B5" w:rsidP="003922B5">
      <w:pPr>
        <w:jc w:val="both"/>
        <w:rPr>
          <w:rFonts w:eastAsia="Calibri"/>
        </w:rPr>
      </w:pPr>
      <w:r w:rsidRPr="00315F99">
        <w:rPr>
          <w:rFonts w:eastAsia="Calibri"/>
          <w:b/>
          <w:snapToGrid w:val="0"/>
        </w:rPr>
        <w:t>Parágrafo Primeiro</w:t>
      </w:r>
      <w:r w:rsidRPr="00315F99">
        <w:rPr>
          <w:rFonts w:eastAsia="Calibri"/>
        </w:rPr>
        <w:t>: O Contratante poderá rescindir administrativamente o Contrato nas hipóteses previstas no art. 138, da Lei Federal nº 14.133/2021.</w:t>
      </w:r>
    </w:p>
    <w:p w14:paraId="243E50BE" w14:textId="77777777" w:rsidR="003922B5" w:rsidRPr="00315F99" w:rsidRDefault="003922B5" w:rsidP="003922B5">
      <w:pPr>
        <w:jc w:val="both"/>
        <w:rPr>
          <w:rFonts w:eastAsia="Calibri"/>
          <w:b/>
          <w:snapToGrid w:val="0"/>
        </w:rPr>
      </w:pPr>
    </w:p>
    <w:p w14:paraId="05AC59BA" w14:textId="77777777" w:rsidR="00465C0B" w:rsidRPr="00315F99" w:rsidRDefault="003922B5" w:rsidP="003922B5">
      <w:pPr>
        <w:spacing w:after="80"/>
        <w:jc w:val="both"/>
        <w:rPr>
          <w:lang w:val="pt-BR"/>
        </w:rPr>
      </w:pPr>
      <w:r w:rsidRPr="00315F99">
        <w:rPr>
          <w:rFonts w:eastAsia="Calibri"/>
          <w:b/>
          <w:snapToGrid w:val="0"/>
        </w:rPr>
        <w:t xml:space="preserve">Parágrafo Segundo: </w:t>
      </w:r>
      <w:r w:rsidRPr="00315F99">
        <w:rPr>
          <w:rFonts w:eastAsia="Calibri"/>
        </w:rPr>
        <w:t>Nas hipóteses de rescisão com base nos incisos I a III do art. 139 da Lei Federal nº 14.133/2021, não cabe ao Contratado direito a qualquer indenização.</w:t>
      </w:r>
    </w:p>
    <w:p w14:paraId="3FFAD9BC" w14:textId="77777777" w:rsidR="00FC6367" w:rsidRPr="00315F99" w:rsidRDefault="00FC6367" w:rsidP="00465C0B">
      <w:pPr>
        <w:pBdr>
          <w:bottom w:val="single" w:sz="4" w:space="1" w:color="auto"/>
        </w:pBdr>
        <w:adjustRightInd w:val="0"/>
        <w:jc w:val="both"/>
        <w:rPr>
          <w:b/>
          <w:bCs/>
          <w:lang w:val="pt-BR"/>
        </w:rPr>
      </w:pPr>
    </w:p>
    <w:p w14:paraId="157FDEBC" w14:textId="77777777" w:rsidR="00465C0B" w:rsidRPr="00315F99" w:rsidRDefault="00465C0B" w:rsidP="00465C0B">
      <w:pPr>
        <w:pBdr>
          <w:bottom w:val="single" w:sz="4" w:space="1" w:color="auto"/>
        </w:pBdr>
        <w:adjustRightInd w:val="0"/>
        <w:jc w:val="both"/>
        <w:rPr>
          <w:b/>
          <w:bCs/>
          <w:lang w:val="pt-BR"/>
        </w:rPr>
      </w:pPr>
      <w:r w:rsidRPr="00315F99">
        <w:rPr>
          <w:b/>
          <w:bCs/>
          <w:lang w:val="pt-BR"/>
        </w:rPr>
        <w:t>CLÁUSULA DÉCIMA SEGUNDA - DA ALTERAÇÃO CONTRATUAL</w:t>
      </w:r>
    </w:p>
    <w:p w14:paraId="6590992D" w14:textId="77777777" w:rsidR="00465C0B" w:rsidRPr="00315F99" w:rsidRDefault="00465C0B" w:rsidP="00465C0B">
      <w:pPr>
        <w:jc w:val="both"/>
        <w:rPr>
          <w:lang w:val="pt-BR"/>
        </w:rPr>
      </w:pPr>
      <w:r w:rsidRPr="00315F99">
        <w:rPr>
          <w:lang w:val="pt-BR"/>
        </w:rPr>
        <w:t>Toda e qualquer alteração deverá ser processada mediante a celebração de Termo Aditivo, com amparo no art. 132 da Lei Federal nº 14.133/2021, vedada a modificação do objeto, conforme artigo 126 do mesmo diploma legal.</w:t>
      </w:r>
    </w:p>
    <w:p w14:paraId="77514D1A" w14:textId="77777777" w:rsidR="00465C0B" w:rsidRPr="00315F99" w:rsidRDefault="00465C0B" w:rsidP="00465C0B">
      <w:pPr>
        <w:jc w:val="both"/>
        <w:rPr>
          <w:b/>
          <w:lang w:val="pt-BR"/>
        </w:rPr>
      </w:pPr>
    </w:p>
    <w:p w14:paraId="0507E505" w14:textId="77777777" w:rsidR="00465C0B" w:rsidRPr="00315F99" w:rsidRDefault="00465C0B" w:rsidP="00465C0B">
      <w:pPr>
        <w:jc w:val="both"/>
        <w:rPr>
          <w:lang w:val="pt-BR"/>
        </w:rPr>
      </w:pPr>
      <w:r w:rsidRPr="00315F99">
        <w:rPr>
          <w:b/>
          <w:lang w:val="pt-BR"/>
        </w:rPr>
        <w:t xml:space="preserve">Parágrafo Único: </w:t>
      </w:r>
      <w:r w:rsidRPr="00315F99">
        <w:rPr>
          <w:lang w:val="pt-BR"/>
        </w:rPr>
        <w:t xml:space="preserve">A alteração de valor contratual, decorrente do reajuste de preço, compensação ou penalização financeira, </w:t>
      </w:r>
      <w:proofErr w:type="gramStart"/>
      <w:r w:rsidRPr="00315F99">
        <w:rPr>
          <w:lang w:val="pt-BR"/>
        </w:rPr>
        <w:t>prevista no Contrato, bem como o empenho de dotações orçamentárias, suplementares</w:t>
      </w:r>
      <w:proofErr w:type="gramEnd"/>
      <w:r w:rsidRPr="00315F99">
        <w:rPr>
          <w:lang w:val="pt-BR"/>
        </w:rPr>
        <w:t>, até o limite do respectivo valor, dispensa a celebração de aditamento.</w:t>
      </w:r>
    </w:p>
    <w:p w14:paraId="1AE9ACFD" w14:textId="77777777" w:rsidR="00465C0B" w:rsidRPr="00315F99" w:rsidRDefault="00465C0B" w:rsidP="00465C0B">
      <w:pPr>
        <w:jc w:val="both"/>
        <w:rPr>
          <w:lang w:val="pt-BR"/>
        </w:rPr>
      </w:pPr>
    </w:p>
    <w:p w14:paraId="119E13EB" w14:textId="77777777" w:rsidR="00465C0B" w:rsidRPr="00315F99" w:rsidRDefault="00465C0B" w:rsidP="00465C0B">
      <w:pPr>
        <w:pBdr>
          <w:bottom w:val="single" w:sz="4" w:space="1" w:color="auto"/>
        </w:pBdr>
        <w:jc w:val="both"/>
        <w:rPr>
          <w:b/>
          <w:lang w:val="pt-BR"/>
        </w:rPr>
      </w:pPr>
      <w:r w:rsidRPr="00315F99">
        <w:rPr>
          <w:b/>
          <w:lang w:val="pt-BR"/>
        </w:rPr>
        <w:t>CLÁUSULA DÉCIMA TERCEIRA – DOS PADRÕES DE QUALIDADE</w:t>
      </w:r>
    </w:p>
    <w:p w14:paraId="786EE613" w14:textId="77777777" w:rsidR="00465C0B" w:rsidRPr="00315F99" w:rsidRDefault="00465C0B" w:rsidP="00465C0B">
      <w:pPr>
        <w:jc w:val="both"/>
        <w:rPr>
          <w:lang w:val="pt-BR"/>
        </w:rPr>
      </w:pPr>
      <w:r w:rsidRPr="00315F99">
        <w:rPr>
          <w:lang w:val="pt-BR"/>
        </w:rPr>
        <w:t>Quaisquer fornecimentos que não atendam os padrões de qualidade serão recusados, não sendo, inclusive, objeto de faturamento enquanto perdurarem os motivos determinantes da recusa, sujeitando-se ainda à CONTRATADA à aplicação de sanções administrativas, correspondentes aos atrasos no cronograma de execução não justificados.</w:t>
      </w:r>
    </w:p>
    <w:p w14:paraId="517D6096" w14:textId="77777777" w:rsidR="00465C0B" w:rsidRPr="00315F99" w:rsidRDefault="00465C0B" w:rsidP="00465C0B">
      <w:pPr>
        <w:adjustRightInd w:val="0"/>
        <w:rPr>
          <w:b/>
          <w:bCs/>
          <w:lang w:val="pt-BR"/>
        </w:rPr>
      </w:pPr>
    </w:p>
    <w:p w14:paraId="51EF33BB" w14:textId="77777777" w:rsidR="00494361" w:rsidRPr="00315F99" w:rsidRDefault="00494361" w:rsidP="00494361">
      <w:pPr>
        <w:pBdr>
          <w:bottom w:val="single" w:sz="4" w:space="1" w:color="auto"/>
        </w:pBdr>
        <w:jc w:val="both"/>
        <w:rPr>
          <w:b/>
          <w:lang w:val="pt-BR"/>
        </w:rPr>
      </w:pPr>
      <w:r w:rsidRPr="00315F99">
        <w:rPr>
          <w:b/>
          <w:lang w:val="pt-BR"/>
        </w:rPr>
        <w:t xml:space="preserve">CLÁUSULA DÉCIMA QUARTA – </w:t>
      </w:r>
      <w:r w:rsidRPr="00315F99">
        <w:rPr>
          <w:rFonts w:eastAsia="Arial"/>
          <w:b/>
          <w:smallCaps/>
        </w:rPr>
        <w:t>MODELO DE GESTÃO CONTRATUAL</w:t>
      </w:r>
    </w:p>
    <w:p w14:paraId="60A07395" w14:textId="77777777" w:rsidR="00494361" w:rsidRPr="00315F99" w:rsidRDefault="00494361" w:rsidP="00465C0B">
      <w:pPr>
        <w:adjustRightInd w:val="0"/>
        <w:rPr>
          <w:b/>
          <w:bCs/>
          <w:lang w:val="pt-BR"/>
        </w:rPr>
      </w:pPr>
    </w:p>
    <w:p w14:paraId="067F157E" w14:textId="77777777" w:rsidR="00494361" w:rsidRPr="00315F99" w:rsidRDefault="00494361" w:rsidP="00494361">
      <w:pPr>
        <w:numPr>
          <w:ilvl w:val="1"/>
          <w:numId w:val="0"/>
        </w:numPr>
        <w:jc w:val="both"/>
        <w:rPr>
          <w:rFonts w:eastAsia="Arial"/>
          <w:color w:val="000000"/>
        </w:rPr>
      </w:pPr>
      <w:r w:rsidRPr="00315F99">
        <w:rPr>
          <w:rFonts w:eastAsia="Arial"/>
          <w:bCs/>
          <w:color w:val="000000"/>
        </w:rPr>
        <w:t>14.1. O contrato deverá ser executado fielmente pelas partes, de acordo com as cláusulas</w:t>
      </w:r>
      <w:r w:rsidRPr="00315F99">
        <w:rPr>
          <w:rFonts w:eastAsia="Arial"/>
          <w:color w:val="000000"/>
        </w:rPr>
        <w:t xml:space="preserve"> avençadas e as normas da Lei Federal nº 14.133, de 2021, e cada parte </w:t>
      </w:r>
      <w:proofErr w:type="gramStart"/>
      <w:r w:rsidRPr="00315F99">
        <w:rPr>
          <w:rFonts w:eastAsia="Arial"/>
          <w:color w:val="000000"/>
        </w:rPr>
        <w:t>responderá</w:t>
      </w:r>
      <w:proofErr w:type="gramEnd"/>
      <w:r w:rsidRPr="00315F99">
        <w:rPr>
          <w:rFonts w:eastAsia="Arial"/>
          <w:color w:val="000000"/>
        </w:rPr>
        <w:t xml:space="preserve"> pelas consequências de sua inexecução total ou parcial.</w:t>
      </w:r>
    </w:p>
    <w:p w14:paraId="546827A3" w14:textId="77777777" w:rsidR="00494361" w:rsidRPr="00315F99" w:rsidRDefault="00494361" w:rsidP="00494361">
      <w:pPr>
        <w:numPr>
          <w:ilvl w:val="1"/>
          <w:numId w:val="0"/>
        </w:numPr>
        <w:jc w:val="both"/>
        <w:rPr>
          <w:rFonts w:eastAsia="Arial"/>
          <w:color w:val="000000"/>
        </w:rPr>
      </w:pPr>
    </w:p>
    <w:p w14:paraId="3AC58024" w14:textId="77777777" w:rsidR="00494361" w:rsidRPr="00315F99" w:rsidRDefault="00494361" w:rsidP="00494361">
      <w:pPr>
        <w:numPr>
          <w:ilvl w:val="1"/>
          <w:numId w:val="0"/>
        </w:numPr>
        <w:jc w:val="both"/>
        <w:rPr>
          <w:rFonts w:eastAsia="Arial"/>
          <w:color w:val="000000"/>
        </w:rPr>
      </w:pPr>
      <w:r w:rsidRPr="00315F99">
        <w:rPr>
          <w:rFonts w:eastAsia="Arial"/>
          <w:color w:val="000000"/>
        </w:rPr>
        <w:t>14.2. Em caso de impedimento, ordem de paralisação ou suspensão do contrato, o cronograma de execução será prorrogado automaticamente pelo tempo correspondente, anotadas tais circunstâncias mediante simples apostila.</w:t>
      </w:r>
    </w:p>
    <w:p w14:paraId="45D1BC72" w14:textId="77777777" w:rsidR="00494361" w:rsidRPr="00315F99" w:rsidRDefault="00494361" w:rsidP="00494361">
      <w:pPr>
        <w:numPr>
          <w:ilvl w:val="1"/>
          <w:numId w:val="0"/>
        </w:numPr>
        <w:jc w:val="both"/>
        <w:rPr>
          <w:rFonts w:eastAsia="Arial"/>
          <w:color w:val="000000"/>
        </w:rPr>
      </w:pPr>
    </w:p>
    <w:p w14:paraId="1A373350" w14:textId="77777777" w:rsidR="00494361" w:rsidRPr="00315F99" w:rsidRDefault="00494361" w:rsidP="00494361">
      <w:pPr>
        <w:numPr>
          <w:ilvl w:val="1"/>
          <w:numId w:val="0"/>
        </w:numPr>
        <w:jc w:val="both"/>
        <w:rPr>
          <w:rFonts w:eastAsia="Arial"/>
          <w:color w:val="000000"/>
        </w:rPr>
      </w:pPr>
      <w:r w:rsidRPr="00315F99">
        <w:rPr>
          <w:rFonts w:eastAsia="Arial"/>
          <w:color w:val="000000"/>
        </w:rPr>
        <w:t>14.3. As comunicações entre o órgão ou entidade e a contratada devem ser realizadas por escrito sempre que o ato exigir tal formalidade, admitindo-se o uso de mensagem eletrônica para esse fim.</w:t>
      </w:r>
    </w:p>
    <w:p w14:paraId="52B84BFE" w14:textId="77777777" w:rsidR="00494361" w:rsidRPr="00315F99" w:rsidRDefault="00494361" w:rsidP="00494361">
      <w:pPr>
        <w:numPr>
          <w:ilvl w:val="1"/>
          <w:numId w:val="0"/>
        </w:numPr>
        <w:jc w:val="both"/>
        <w:rPr>
          <w:rFonts w:eastAsia="Arial"/>
          <w:color w:val="000000"/>
        </w:rPr>
      </w:pPr>
    </w:p>
    <w:p w14:paraId="03483781" w14:textId="77777777" w:rsidR="00494361" w:rsidRPr="00315F99" w:rsidRDefault="00494361" w:rsidP="00494361">
      <w:pPr>
        <w:numPr>
          <w:ilvl w:val="1"/>
          <w:numId w:val="0"/>
        </w:numPr>
        <w:jc w:val="both"/>
        <w:rPr>
          <w:rFonts w:eastAsia="Arial"/>
          <w:color w:val="000000"/>
        </w:rPr>
      </w:pPr>
      <w:r w:rsidRPr="00315F99">
        <w:rPr>
          <w:rFonts w:eastAsia="Arial"/>
          <w:color w:val="000000"/>
        </w:rPr>
        <w:t>14.4. O órgão ou entidade poderá convocar representante da empresa para adoção de providências que devam ser cumpridas de imediato.</w:t>
      </w:r>
    </w:p>
    <w:p w14:paraId="0485F661" w14:textId="77777777" w:rsidR="00494361" w:rsidRPr="00315F99" w:rsidRDefault="00494361" w:rsidP="00494361">
      <w:pPr>
        <w:numPr>
          <w:ilvl w:val="1"/>
          <w:numId w:val="0"/>
        </w:numPr>
        <w:jc w:val="both"/>
        <w:rPr>
          <w:rFonts w:eastAsia="Arial"/>
          <w:color w:val="000000"/>
        </w:rPr>
      </w:pPr>
    </w:p>
    <w:p w14:paraId="2249A8A8" w14:textId="77777777" w:rsidR="00494361" w:rsidRPr="00315F99" w:rsidRDefault="00494361" w:rsidP="00494361">
      <w:pPr>
        <w:numPr>
          <w:ilvl w:val="1"/>
          <w:numId w:val="0"/>
        </w:numPr>
        <w:jc w:val="both"/>
        <w:rPr>
          <w:rFonts w:eastAsia="Arial"/>
          <w:color w:val="000000"/>
        </w:rPr>
      </w:pPr>
      <w:r w:rsidRPr="00315F99">
        <w:rPr>
          <w:rFonts w:eastAsia="Arial"/>
          <w:color w:val="000000"/>
        </w:rPr>
        <w:t>14.5.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ED7EF16" w14:textId="77777777" w:rsidR="00494361" w:rsidRPr="00315F99" w:rsidRDefault="00494361" w:rsidP="00494361">
      <w:pPr>
        <w:pStyle w:val="SemEspaamento1"/>
        <w:rPr>
          <w:rFonts w:ascii="Times New Roman" w:hAnsi="Times New Roman"/>
        </w:rPr>
      </w:pPr>
    </w:p>
    <w:p w14:paraId="3CFC2D8B" w14:textId="77777777" w:rsidR="00494361" w:rsidRPr="00315F99" w:rsidRDefault="00494361" w:rsidP="00494361">
      <w:pPr>
        <w:keepNext/>
        <w:keepLines/>
        <w:jc w:val="both"/>
        <w:outlineLvl w:val="1"/>
        <w:rPr>
          <w:rFonts w:eastAsia="MS Gothic"/>
          <w:b/>
          <w:bCs/>
        </w:rPr>
      </w:pPr>
      <w:r w:rsidRPr="00315F99">
        <w:rPr>
          <w:rFonts w:eastAsia="MS Gothic"/>
          <w:b/>
          <w:bCs/>
        </w:rPr>
        <w:t>Preposto</w:t>
      </w:r>
    </w:p>
    <w:p w14:paraId="316C0A2F" w14:textId="77777777" w:rsidR="00494361" w:rsidRPr="00315F99" w:rsidRDefault="00494361" w:rsidP="00494361">
      <w:pPr>
        <w:numPr>
          <w:ilvl w:val="1"/>
          <w:numId w:val="0"/>
        </w:numPr>
        <w:jc w:val="both"/>
        <w:rPr>
          <w:rFonts w:eastAsia="Arial"/>
          <w:color w:val="000000"/>
        </w:rPr>
      </w:pPr>
      <w:r w:rsidRPr="00315F99">
        <w:rPr>
          <w:rFonts w:eastAsia="Arial"/>
          <w:color w:val="000000"/>
        </w:rPr>
        <w:t>14.6. A Contratada designará formalmente o preposto da empresa, antes do início da prestação dos serviços, indicando no instrumento os poderes e deveres em relação à execução do objeto contratado.</w:t>
      </w:r>
    </w:p>
    <w:p w14:paraId="18CF7B01" w14:textId="77777777" w:rsidR="00494361" w:rsidRPr="00315F99" w:rsidRDefault="00494361" w:rsidP="00494361">
      <w:pPr>
        <w:numPr>
          <w:ilvl w:val="1"/>
          <w:numId w:val="0"/>
        </w:numPr>
        <w:jc w:val="both"/>
        <w:rPr>
          <w:rFonts w:eastAsia="Arial"/>
          <w:color w:val="000000"/>
        </w:rPr>
      </w:pPr>
    </w:p>
    <w:p w14:paraId="6AAE853D" w14:textId="77777777" w:rsidR="00494361" w:rsidRPr="00315F99" w:rsidRDefault="00494361" w:rsidP="00494361">
      <w:pPr>
        <w:numPr>
          <w:ilvl w:val="1"/>
          <w:numId w:val="0"/>
        </w:numPr>
        <w:jc w:val="both"/>
        <w:rPr>
          <w:rFonts w:eastAsia="Arial"/>
          <w:color w:val="000000"/>
        </w:rPr>
      </w:pPr>
      <w:r w:rsidRPr="00315F99">
        <w:rPr>
          <w:rFonts w:eastAsia="Arial"/>
          <w:color w:val="000000"/>
        </w:rPr>
        <w:t xml:space="preserve">14.7. A Contratada deverá manter preposto à disposição da Contratante durante todo o período do </w:t>
      </w:r>
      <w:r w:rsidRPr="00315F99">
        <w:rPr>
          <w:rFonts w:eastAsia="Arial"/>
          <w:color w:val="000000"/>
        </w:rPr>
        <w:lastRenderedPageBreak/>
        <w:t xml:space="preserve">contrato. </w:t>
      </w:r>
    </w:p>
    <w:p w14:paraId="443A77FC" w14:textId="77777777" w:rsidR="00494361" w:rsidRPr="00315F99" w:rsidRDefault="00494361" w:rsidP="00494361">
      <w:pPr>
        <w:numPr>
          <w:ilvl w:val="1"/>
          <w:numId w:val="0"/>
        </w:numPr>
        <w:jc w:val="both"/>
        <w:rPr>
          <w:rFonts w:eastAsia="Arial"/>
          <w:color w:val="000000"/>
        </w:rPr>
      </w:pPr>
    </w:p>
    <w:p w14:paraId="5363FC8A" w14:textId="77777777" w:rsidR="00494361" w:rsidRPr="00315F99" w:rsidRDefault="00494361" w:rsidP="00494361">
      <w:pPr>
        <w:numPr>
          <w:ilvl w:val="1"/>
          <w:numId w:val="0"/>
        </w:numPr>
        <w:jc w:val="both"/>
        <w:rPr>
          <w:rFonts w:eastAsia="Arial"/>
          <w:color w:val="000000"/>
        </w:rPr>
      </w:pPr>
      <w:r w:rsidRPr="00315F99">
        <w:rPr>
          <w:rFonts w:eastAsia="Arial"/>
          <w:color w:val="000000"/>
        </w:rPr>
        <w:t>14.8. A Contratante poderá recusar, desde que justificadamente, a indicação ou a manutenção do preposto da empresa, hipótese em que a Contratada designará outro para o exercício da atividade.</w:t>
      </w:r>
    </w:p>
    <w:p w14:paraId="3DDC0DD4" w14:textId="77777777" w:rsidR="00494361" w:rsidRPr="00315F99" w:rsidRDefault="00494361" w:rsidP="00494361">
      <w:pPr>
        <w:keepNext/>
        <w:keepLines/>
        <w:jc w:val="both"/>
        <w:outlineLvl w:val="1"/>
        <w:rPr>
          <w:rFonts w:eastAsia="MS Gothic"/>
          <w:b/>
          <w:bCs/>
        </w:rPr>
      </w:pPr>
    </w:p>
    <w:p w14:paraId="3E0B53BC" w14:textId="77777777" w:rsidR="00494361" w:rsidRPr="00315F99" w:rsidRDefault="00494361" w:rsidP="00494361">
      <w:pPr>
        <w:keepNext/>
        <w:keepLines/>
        <w:jc w:val="both"/>
        <w:outlineLvl w:val="1"/>
        <w:rPr>
          <w:rFonts w:eastAsia="MS Gothic"/>
          <w:b/>
          <w:bCs/>
        </w:rPr>
      </w:pPr>
      <w:r w:rsidRPr="00315F99">
        <w:rPr>
          <w:rFonts w:eastAsia="MS Gothic"/>
          <w:b/>
          <w:bCs/>
        </w:rPr>
        <w:t>Fiscalização</w:t>
      </w:r>
    </w:p>
    <w:p w14:paraId="53982558" w14:textId="77777777" w:rsidR="00494361" w:rsidRPr="00315F99" w:rsidRDefault="00494361" w:rsidP="00494361">
      <w:pPr>
        <w:numPr>
          <w:ilvl w:val="1"/>
          <w:numId w:val="0"/>
        </w:numPr>
        <w:jc w:val="both"/>
        <w:rPr>
          <w:rFonts w:eastAsia="Arial"/>
          <w:color w:val="000000"/>
        </w:rPr>
      </w:pPr>
      <w:r w:rsidRPr="00315F99">
        <w:rPr>
          <w:rFonts w:eastAsia="Arial"/>
          <w:color w:val="000000"/>
        </w:rPr>
        <w:t xml:space="preserve">14.9. A execução do contrato deverá ser acompanhada e fiscalizada pelo(s) </w:t>
      </w:r>
      <w:proofErr w:type="gramStart"/>
      <w:r w:rsidRPr="00315F99">
        <w:rPr>
          <w:rFonts w:eastAsia="Arial"/>
          <w:color w:val="000000"/>
        </w:rPr>
        <w:t>fiscal(</w:t>
      </w:r>
      <w:proofErr w:type="gramEnd"/>
      <w:r w:rsidRPr="00315F99">
        <w:rPr>
          <w:rFonts w:eastAsia="Arial"/>
          <w:color w:val="000000"/>
        </w:rPr>
        <w:t>is) do contrato, ou pelos respectivos substitutos (Lei Federal nº 14.133, de 2021, art. 117, caput).</w:t>
      </w:r>
    </w:p>
    <w:p w14:paraId="0EDD76D7" w14:textId="77777777" w:rsidR="00E42E05" w:rsidRPr="00315F99" w:rsidRDefault="00E42E05" w:rsidP="00494361">
      <w:pPr>
        <w:keepNext/>
        <w:keepLines/>
        <w:jc w:val="both"/>
        <w:outlineLvl w:val="1"/>
        <w:rPr>
          <w:rFonts w:eastAsia="MS Gothic"/>
          <w:b/>
          <w:bCs/>
        </w:rPr>
      </w:pPr>
    </w:p>
    <w:p w14:paraId="6124CFB9" w14:textId="77777777" w:rsidR="00494361" w:rsidRPr="00315F99" w:rsidRDefault="00494361" w:rsidP="00494361">
      <w:pPr>
        <w:keepNext/>
        <w:keepLines/>
        <w:jc w:val="both"/>
        <w:outlineLvl w:val="1"/>
        <w:rPr>
          <w:rFonts w:eastAsia="MS Gothic"/>
          <w:b/>
          <w:bCs/>
        </w:rPr>
      </w:pPr>
      <w:r w:rsidRPr="00315F99">
        <w:rPr>
          <w:rFonts w:eastAsia="MS Gothic"/>
          <w:b/>
          <w:bCs/>
        </w:rPr>
        <w:t>Fiscalização Técnica</w:t>
      </w:r>
    </w:p>
    <w:p w14:paraId="5C41E032" w14:textId="77777777" w:rsidR="00494361" w:rsidRPr="00315F99" w:rsidRDefault="00494361" w:rsidP="00494361">
      <w:pPr>
        <w:numPr>
          <w:ilvl w:val="1"/>
          <w:numId w:val="0"/>
        </w:numPr>
        <w:jc w:val="both"/>
        <w:rPr>
          <w:rFonts w:eastAsia="Arial"/>
          <w:color w:val="000000"/>
        </w:rPr>
      </w:pPr>
      <w:r w:rsidRPr="00315F99">
        <w:rPr>
          <w:rFonts w:eastAsia="Arial"/>
          <w:color w:val="000000"/>
        </w:rPr>
        <w:t>14.10. O fiscal técnico do contrato acompanhará a execução do contrato, para que sejam cumpridas todas as condições estabelecidas no contrato, de modo a assegurar os melhores resultados para a Administração. (Decreto nº 11.246, de 2022, art. 22, VI);</w:t>
      </w:r>
    </w:p>
    <w:p w14:paraId="6642BEE5" w14:textId="77777777" w:rsidR="00494361" w:rsidRPr="00315F99" w:rsidRDefault="00494361" w:rsidP="00494361">
      <w:pPr>
        <w:numPr>
          <w:ilvl w:val="1"/>
          <w:numId w:val="0"/>
        </w:numPr>
        <w:jc w:val="both"/>
        <w:rPr>
          <w:rFonts w:eastAsia="Arial"/>
          <w:color w:val="000000"/>
        </w:rPr>
      </w:pPr>
    </w:p>
    <w:p w14:paraId="29A24424" w14:textId="77777777" w:rsidR="00494361" w:rsidRPr="00315F99" w:rsidRDefault="00494361" w:rsidP="00494361">
      <w:pPr>
        <w:numPr>
          <w:ilvl w:val="1"/>
          <w:numId w:val="0"/>
        </w:numPr>
        <w:jc w:val="both"/>
        <w:rPr>
          <w:rFonts w:eastAsia="Arial"/>
          <w:color w:val="000000"/>
        </w:rPr>
      </w:pPr>
      <w:r w:rsidRPr="00315F99">
        <w:rPr>
          <w:rFonts w:eastAsia="Arial"/>
          <w:color w:val="000000"/>
        </w:rPr>
        <w:t>14.11. 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511CD099" w14:textId="77777777" w:rsidR="00494361" w:rsidRPr="00315F99" w:rsidRDefault="00494361" w:rsidP="00494361">
      <w:pPr>
        <w:numPr>
          <w:ilvl w:val="1"/>
          <w:numId w:val="0"/>
        </w:numPr>
        <w:jc w:val="both"/>
        <w:rPr>
          <w:rFonts w:eastAsia="Arial"/>
          <w:color w:val="000000"/>
        </w:rPr>
      </w:pPr>
    </w:p>
    <w:p w14:paraId="597B6E46" w14:textId="77777777" w:rsidR="00494361" w:rsidRPr="00315F99" w:rsidRDefault="00494361" w:rsidP="00494361">
      <w:pPr>
        <w:numPr>
          <w:ilvl w:val="1"/>
          <w:numId w:val="0"/>
        </w:numPr>
        <w:jc w:val="both"/>
        <w:rPr>
          <w:rFonts w:eastAsia="Arial"/>
          <w:color w:val="000000"/>
        </w:rPr>
      </w:pPr>
      <w:r w:rsidRPr="00315F99">
        <w:rPr>
          <w:rFonts w:eastAsia="Arial"/>
          <w:color w:val="000000"/>
        </w:rPr>
        <w:t xml:space="preserve">14.12. Identificada qualquer inexatidão ou irregularidade, o fiscal técnico do contrato emitirá notificações para a correção da execução do contrato, determinando prazo para a correção. (Decreto nº 11.246, de 2022, art. 22, III); </w:t>
      </w:r>
    </w:p>
    <w:p w14:paraId="6F425476" w14:textId="77777777" w:rsidR="00315F99" w:rsidRPr="00315F99" w:rsidRDefault="00315F99" w:rsidP="00494361">
      <w:pPr>
        <w:numPr>
          <w:ilvl w:val="1"/>
          <w:numId w:val="0"/>
        </w:numPr>
        <w:jc w:val="both"/>
        <w:rPr>
          <w:rFonts w:eastAsia="Arial"/>
          <w:color w:val="000000"/>
        </w:rPr>
      </w:pPr>
    </w:p>
    <w:p w14:paraId="5EAF1552" w14:textId="77777777" w:rsidR="00494361" w:rsidRPr="00315F99" w:rsidRDefault="00494361" w:rsidP="00494361">
      <w:pPr>
        <w:numPr>
          <w:ilvl w:val="1"/>
          <w:numId w:val="0"/>
        </w:numPr>
        <w:jc w:val="both"/>
        <w:rPr>
          <w:rFonts w:eastAsia="Arial"/>
        </w:rPr>
      </w:pPr>
      <w:r w:rsidRPr="00315F99">
        <w:rPr>
          <w:rFonts w:eastAsia="Arial"/>
          <w:color w:val="000000"/>
        </w:rPr>
        <w:t>14.13. O fiscal técnico do contrato informará ao gestor do contato, em tempo hábil, a situação que demandar decisão ou adoção de medidas que ultrapassem sua competência, para que adote as medidas necessárias e saneadoras, se for o caso. (Decreto nº 11.246, de 2022, art. 22, IV</w:t>
      </w:r>
      <w:r w:rsidRPr="00315F99">
        <w:rPr>
          <w:rFonts w:eastAsia="Arial"/>
        </w:rPr>
        <w:t>);</w:t>
      </w:r>
    </w:p>
    <w:p w14:paraId="7DD1DEB3" w14:textId="77777777" w:rsidR="00494361" w:rsidRPr="00315F99" w:rsidRDefault="00494361" w:rsidP="00494361">
      <w:pPr>
        <w:numPr>
          <w:ilvl w:val="1"/>
          <w:numId w:val="0"/>
        </w:numPr>
        <w:jc w:val="both"/>
        <w:rPr>
          <w:rFonts w:eastAsia="Arial"/>
          <w:color w:val="000000"/>
        </w:rPr>
      </w:pPr>
    </w:p>
    <w:p w14:paraId="77597927" w14:textId="77777777" w:rsidR="00494361" w:rsidRPr="00315F99" w:rsidRDefault="00494361" w:rsidP="00494361">
      <w:pPr>
        <w:numPr>
          <w:ilvl w:val="1"/>
          <w:numId w:val="0"/>
        </w:numPr>
        <w:jc w:val="both"/>
        <w:rPr>
          <w:rFonts w:eastAsia="Segoe UI"/>
        </w:rPr>
      </w:pPr>
      <w:r w:rsidRPr="00315F99">
        <w:rPr>
          <w:rFonts w:eastAsia="Arial"/>
          <w:color w:val="000000"/>
        </w:rPr>
        <w:t>14.14. No caso de ocorrências que possam inviabilizar a execução do contrato nas datas aprazadas, o fiscal técnico do contrato comunicará o fato imediatamente ao gestor do contrato. (Decreto nº 11.246, de 2022, art. 22, V</w:t>
      </w:r>
      <w:r w:rsidRPr="00315F99">
        <w:rPr>
          <w:rFonts w:eastAsia="Segoe UI"/>
        </w:rPr>
        <w:t>);</w:t>
      </w:r>
    </w:p>
    <w:p w14:paraId="3E89BE63" w14:textId="77777777" w:rsidR="00494361" w:rsidRPr="00315F99" w:rsidRDefault="00494361" w:rsidP="00494361">
      <w:pPr>
        <w:numPr>
          <w:ilvl w:val="1"/>
          <w:numId w:val="0"/>
        </w:numPr>
        <w:jc w:val="both"/>
        <w:rPr>
          <w:rFonts w:eastAsia="Arial"/>
          <w:color w:val="000000"/>
        </w:rPr>
      </w:pPr>
    </w:p>
    <w:p w14:paraId="4559A120" w14:textId="77777777" w:rsidR="00494361" w:rsidRPr="00315F99" w:rsidRDefault="00494361" w:rsidP="00494361">
      <w:pPr>
        <w:numPr>
          <w:ilvl w:val="1"/>
          <w:numId w:val="0"/>
        </w:numPr>
        <w:jc w:val="both"/>
        <w:rPr>
          <w:rFonts w:eastAsia="Arial"/>
          <w:color w:val="000000"/>
        </w:rPr>
      </w:pPr>
      <w:r w:rsidRPr="00315F99">
        <w:rPr>
          <w:rFonts w:eastAsia="Arial"/>
          <w:color w:val="000000"/>
        </w:rPr>
        <w:t xml:space="preserve">14.15. O fiscal técnico do contrato comunicará ao gestor do contrato, em tempo hábil, o término do contrato sob sua responsabilidade, com vistas à tempestiva </w:t>
      </w:r>
      <w:r w:rsidRPr="00315F99">
        <w:rPr>
          <w:rFonts w:eastAsia="Segoe UI"/>
        </w:rPr>
        <w:t xml:space="preserve">renovação </w:t>
      </w:r>
      <w:r w:rsidRPr="00315F99">
        <w:rPr>
          <w:rFonts w:eastAsia="Arial"/>
          <w:color w:val="000000"/>
        </w:rPr>
        <w:t>ou à prorrogação contratual (</w:t>
      </w:r>
      <w:r w:rsidR="00DB4968">
        <w:fldChar w:fldCharType="begin"/>
      </w:r>
      <w:r w:rsidR="00DB4968">
        <w:instrText xml:space="preserve"> HYPERLINK "http://www.planalto.gov.br/ccivil_03/_ato2019-2022/2022/decreto/D11246.htm" \l "art22" \h </w:instrText>
      </w:r>
      <w:r w:rsidR="00DB4968">
        <w:fldChar w:fldCharType="separate"/>
      </w:r>
      <w:r w:rsidRPr="00315F99">
        <w:rPr>
          <w:rFonts w:eastAsia="Arial"/>
          <w:color w:val="000080"/>
          <w:u w:val="single"/>
        </w:rPr>
        <w:t>Decreto nº 11.246, de 2022, art. 22, VII</w:t>
      </w:r>
      <w:r w:rsidR="00DB4968">
        <w:rPr>
          <w:rFonts w:eastAsia="Arial"/>
          <w:color w:val="000080"/>
          <w:u w:val="single"/>
        </w:rPr>
        <w:fldChar w:fldCharType="end"/>
      </w:r>
      <w:r w:rsidRPr="00315F99">
        <w:rPr>
          <w:rFonts w:eastAsia="Arial"/>
          <w:color w:val="000000"/>
        </w:rPr>
        <w:t>).</w:t>
      </w:r>
    </w:p>
    <w:p w14:paraId="1A871534" w14:textId="77777777" w:rsidR="00494361" w:rsidRPr="00315F99" w:rsidRDefault="00494361" w:rsidP="00494361">
      <w:pPr>
        <w:keepNext/>
        <w:keepLines/>
        <w:jc w:val="both"/>
        <w:outlineLvl w:val="1"/>
        <w:rPr>
          <w:rFonts w:eastAsia="MS Gothic"/>
          <w:b/>
          <w:bCs/>
        </w:rPr>
      </w:pPr>
    </w:p>
    <w:p w14:paraId="4B4537CB" w14:textId="77777777" w:rsidR="00494361" w:rsidRPr="00315F99" w:rsidRDefault="00494361" w:rsidP="00494361">
      <w:pPr>
        <w:keepNext/>
        <w:keepLines/>
        <w:jc w:val="both"/>
        <w:outlineLvl w:val="1"/>
        <w:rPr>
          <w:rFonts w:eastAsia="MS Gothic"/>
          <w:b/>
          <w:bCs/>
        </w:rPr>
      </w:pPr>
      <w:r w:rsidRPr="00315F99">
        <w:rPr>
          <w:rFonts w:eastAsia="MS Gothic"/>
          <w:b/>
          <w:bCs/>
        </w:rPr>
        <w:t>Fiscalização Administrativa</w:t>
      </w:r>
    </w:p>
    <w:p w14:paraId="397A40A9" w14:textId="77777777" w:rsidR="00494361" w:rsidRPr="00315F99" w:rsidRDefault="00494361" w:rsidP="00494361">
      <w:pPr>
        <w:numPr>
          <w:ilvl w:val="1"/>
          <w:numId w:val="0"/>
        </w:numPr>
        <w:jc w:val="both"/>
        <w:rPr>
          <w:rFonts w:eastAsia="Arial"/>
        </w:rPr>
      </w:pPr>
      <w:r w:rsidRPr="00315F99">
        <w:rPr>
          <w:rFonts w:eastAsia="Arial"/>
          <w:color w:val="000000"/>
        </w:rPr>
        <w:t>14.16.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220F6C09" w14:textId="77777777" w:rsidR="00494361" w:rsidRPr="00315F99" w:rsidRDefault="00494361" w:rsidP="00494361">
      <w:pPr>
        <w:numPr>
          <w:ilvl w:val="1"/>
          <w:numId w:val="0"/>
        </w:numPr>
        <w:jc w:val="both"/>
        <w:rPr>
          <w:rFonts w:eastAsia="Arial"/>
          <w:color w:val="000000"/>
        </w:rPr>
      </w:pPr>
    </w:p>
    <w:p w14:paraId="44B06A8A" w14:textId="77777777" w:rsidR="00494361" w:rsidRPr="00315F99" w:rsidRDefault="00494361" w:rsidP="00494361">
      <w:pPr>
        <w:numPr>
          <w:ilvl w:val="1"/>
          <w:numId w:val="0"/>
        </w:numPr>
        <w:jc w:val="both"/>
        <w:rPr>
          <w:rFonts w:eastAsia="Arial"/>
        </w:rPr>
      </w:pPr>
      <w:r w:rsidRPr="00315F99">
        <w:rPr>
          <w:rFonts w:eastAsia="Arial"/>
          <w:color w:val="000000"/>
        </w:rPr>
        <w:t>14.17. 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3EF3FEBC" w14:textId="77777777" w:rsidR="00494361" w:rsidRPr="00315F99" w:rsidRDefault="00494361" w:rsidP="00494361">
      <w:pPr>
        <w:pStyle w:val="SemEspaamento2"/>
        <w:rPr>
          <w:rFonts w:ascii="Times New Roman" w:hAnsi="Times New Roman"/>
        </w:rPr>
      </w:pPr>
    </w:p>
    <w:p w14:paraId="31803A87" w14:textId="77777777" w:rsidR="00494361" w:rsidRPr="00315F99" w:rsidRDefault="00494361" w:rsidP="00494361">
      <w:pPr>
        <w:keepNext/>
        <w:keepLines/>
        <w:jc w:val="both"/>
        <w:outlineLvl w:val="1"/>
        <w:rPr>
          <w:rFonts w:eastAsia="MS Gothic"/>
          <w:b/>
          <w:bCs/>
          <w:i/>
        </w:rPr>
      </w:pPr>
      <w:r w:rsidRPr="00315F99">
        <w:rPr>
          <w:rFonts w:eastAsia="MS Gothic"/>
          <w:b/>
          <w:bCs/>
        </w:rPr>
        <w:t>Gestor do Contrato</w:t>
      </w:r>
    </w:p>
    <w:p w14:paraId="1F522AC8" w14:textId="77777777" w:rsidR="00494361" w:rsidRPr="00315F99" w:rsidRDefault="00494361" w:rsidP="00494361">
      <w:pPr>
        <w:numPr>
          <w:ilvl w:val="1"/>
          <w:numId w:val="0"/>
        </w:numPr>
        <w:jc w:val="both"/>
        <w:rPr>
          <w:rFonts w:eastAsia="Arial"/>
          <w:color w:val="000000"/>
        </w:rPr>
      </w:pPr>
      <w:r w:rsidRPr="00315F99">
        <w:rPr>
          <w:rFonts w:eastAsia="Arial"/>
          <w:color w:val="000000"/>
        </w:rPr>
        <w:t>14.18.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2E3FF70D" w14:textId="77777777" w:rsidR="00494361" w:rsidRPr="00315F99" w:rsidRDefault="00494361" w:rsidP="00494361">
      <w:pPr>
        <w:numPr>
          <w:ilvl w:val="1"/>
          <w:numId w:val="0"/>
        </w:numPr>
        <w:jc w:val="both"/>
        <w:rPr>
          <w:rFonts w:eastAsia="Arial"/>
          <w:color w:val="000000"/>
        </w:rPr>
      </w:pPr>
    </w:p>
    <w:p w14:paraId="66F570A2" w14:textId="77777777" w:rsidR="00494361" w:rsidRPr="00315F99" w:rsidRDefault="00494361" w:rsidP="00494361">
      <w:pPr>
        <w:numPr>
          <w:ilvl w:val="1"/>
          <w:numId w:val="0"/>
        </w:numPr>
        <w:jc w:val="both"/>
        <w:rPr>
          <w:rFonts w:eastAsia="Arial"/>
          <w:color w:val="000000"/>
        </w:rPr>
      </w:pPr>
      <w:r w:rsidRPr="00315F99">
        <w:rPr>
          <w:rFonts w:eastAsia="Arial"/>
          <w:color w:val="000000"/>
        </w:rPr>
        <w:t xml:space="preserve">14.19. 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70EED88E" w14:textId="77777777" w:rsidR="00494361" w:rsidRPr="00315F99" w:rsidRDefault="00494361" w:rsidP="00494361">
      <w:pPr>
        <w:numPr>
          <w:ilvl w:val="1"/>
          <w:numId w:val="0"/>
        </w:numPr>
        <w:jc w:val="both"/>
        <w:rPr>
          <w:rFonts w:eastAsia="Arial"/>
          <w:color w:val="000000"/>
        </w:rPr>
      </w:pPr>
    </w:p>
    <w:p w14:paraId="46145C38" w14:textId="77777777" w:rsidR="00494361" w:rsidRPr="00315F99" w:rsidRDefault="00494361" w:rsidP="00494361">
      <w:pPr>
        <w:numPr>
          <w:ilvl w:val="1"/>
          <w:numId w:val="0"/>
        </w:numPr>
        <w:jc w:val="both"/>
        <w:rPr>
          <w:rFonts w:eastAsia="Arial"/>
          <w:color w:val="000000"/>
        </w:rPr>
      </w:pPr>
      <w:r w:rsidRPr="00315F99">
        <w:rPr>
          <w:rFonts w:eastAsia="Arial"/>
          <w:color w:val="000000"/>
        </w:rPr>
        <w:lastRenderedPageBreak/>
        <w:t xml:space="preserve">14.20. 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1622A5D7" w14:textId="77777777" w:rsidR="00494361" w:rsidRPr="00315F99" w:rsidRDefault="00494361" w:rsidP="00494361">
      <w:pPr>
        <w:numPr>
          <w:ilvl w:val="1"/>
          <w:numId w:val="0"/>
        </w:numPr>
        <w:jc w:val="both"/>
        <w:rPr>
          <w:rFonts w:eastAsia="Arial"/>
          <w:color w:val="000000"/>
        </w:rPr>
      </w:pPr>
    </w:p>
    <w:p w14:paraId="4A40E63F" w14:textId="77777777" w:rsidR="00494361" w:rsidRPr="00315F99" w:rsidRDefault="00494361" w:rsidP="00494361">
      <w:pPr>
        <w:numPr>
          <w:ilvl w:val="1"/>
          <w:numId w:val="0"/>
        </w:numPr>
        <w:jc w:val="both"/>
        <w:rPr>
          <w:rFonts w:eastAsia="Arial"/>
          <w:color w:val="000000"/>
        </w:rPr>
      </w:pPr>
      <w:r w:rsidRPr="00315F99">
        <w:rPr>
          <w:rFonts w:eastAsia="Arial"/>
          <w:color w:val="000000"/>
        </w:rPr>
        <w:t xml:space="preserve">14.21.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36CDE11E" w14:textId="77777777" w:rsidR="00494361" w:rsidRPr="00315F99" w:rsidRDefault="00494361" w:rsidP="00494361">
      <w:pPr>
        <w:numPr>
          <w:ilvl w:val="1"/>
          <w:numId w:val="0"/>
        </w:numPr>
        <w:jc w:val="both"/>
        <w:rPr>
          <w:rFonts w:eastAsia="Arial"/>
          <w:color w:val="000000"/>
        </w:rPr>
      </w:pPr>
    </w:p>
    <w:p w14:paraId="13421AC3" w14:textId="77777777" w:rsidR="00494361" w:rsidRPr="00315F99" w:rsidRDefault="00494361" w:rsidP="00494361">
      <w:pPr>
        <w:numPr>
          <w:ilvl w:val="1"/>
          <w:numId w:val="0"/>
        </w:numPr>
        <w:jc w:val="both"/>
        <w:rPr>
          <w:rFonts w:eastAsia="Arial"/>
          <w:color w:val="000000"/>
        </w:rPr>
      </w:pPr>
      <w:r w:rsidRPr="00315F99">
        <w:rPr>
          <w:rFonts w:eastAsia="Arial"/>
          <w:color w:val="000000"/>
        </w:rPr>
        <w:t xml:space="preserve">14.22. O gestor do contrato tomará providências para a formalização de processo administrativo de responsabilização para fins de aplicação de sanções, a ser conduzido pela comissão de que trata o art. 158 da Lei Federal nº 14.133, de 2021, ou pelo agente ou pelo setor com competência para tal, conforme o caso. (Decreto nº 11.246, de 2022, art. 21, X). </w:t>
      </w:r>
    </w:p>
    <w:p w14:paraId="6A095CAA" w14:textId="77777777" w:rsidR="00494361" w:rsidRPr="00315F99" w:rsidRDefault="00494361" w:rsidP="00494361">
      <w:pPr>
        <w:numPr>
          <w:ilvl w:val="1"/>
          <w:numId w:val="0"/>
        </w:numPr>
        <w:jc w:val="both"/>
        <w:rPr>
          <w:rFonts w:eastAsia="Arial"/>
          <w:color w:val="000000"/>
        </w:rPr>
      </w:pPr>
    </w:p>
    <w:p w14:paraId="0434DDF2" w14:textId="77777777" w:rsidR="00494361" w:rsidRPr="00315F99" w:rsidRDefault="00494361" w:rsidP="00494361">
      <w:pPr>
        <w:numPr>
          <w:ilvl w:val="1"/>
          <w:numId w:val="0"/>
        </w:numPr>
        <w:jc w:val="both"/>
        <w:rPr>
          <w:rFonts w:eastAsia="Arial"/>
          <w:color w:val="000000"/>
        </w:rPr>
      </w:pPr>
      <w:r w:rsidRPr="00315F99">
        <w:rPr>
          <w:rFonts w:eastAsia="Arial"/>
          <w:color w:val="000000"/>
        </w:rPr>
        <w:t xml:space="preserve">14.23. 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7B334DE0" w14:textId="77777777" w:rsidR="00315F99" w:rsidRPr="00315F99" w:rsidRDefault="00315F99" w:rsidP="00494361">
      <w:pPr>
        <w:jc w:val="both"/>
        <w:rPr>
          <w:rFonts w:eastAsia="Arial"/>
          <w:color w:val="000000"/>
        </w:rPr>
      </w:pPr>
    </w:p>
    <w:p w14:paraId="7A3F76B8" w14:textId="77777777" w:rsidR="00494361" w:rsidRPr="00315F99" w:rsidRDefault="00494361" w:rsidP="00494361">
      <w:pPr>
        <w:jc w:val="both"/>
        <w:rPr>
          <w:rFonts w:eastAsia="Arial"/>
          <w:color w:val="000000"/>
        </w:rPr>
      </w:pPr>
      <w:r w:rsidRPr="00315F99">
        <w:rPr>
          <w:rFonts w:eastAsia="Arial"/>
          <w:color w:val="000000"/>
        </w:rPr>
        <w:t>14.24. O gestor do contrato deverá enviar a documentação pertinente ao setor de contratos para a formalização dos procedimentos de liquidação e pagamento, no valor dimensionado pela fiscalização e gestão nos termos do contrato.</w:t>
      </w:r>
    </w:p>
    <w:p w14:paraId="6FBA63DB" w14:textId="77777777" w:rsidR="00494361" w:rsidRPr="00315F99" w:rsidRDefault="00494361" w:rsidP="00465C0B">
      <w:pPr>
        <w:adjustRightInd w:val="0"/>
        <w:rPr>
          <w:b/>
          <w:bCs/>
          <w:lang w:val="pt-BR"/>
        </w:rPr>
      </w:pPr>
    </w:p>
    <w:p w14:paraId="5C95C1DE" w14:textId="77777777" w:rsidR="003922B5" w:rsidRPr="00315F99" w:rsidRDefault="003922B5" w:rsidP="003922B5">
      <w:pPr>
        <w:pBdr>
          <w:bottom w:val="single" w:sz="4" w:space="1" w:color="auto"/>
        </w:pBdr>
        <w:adjustRightInd w:val="0"/>
        <w:rPr>
          <w:b/>
          <w:bCs/>
          <w:lang w:val="pt-BR"/>
        </w:rPr>
      </w:pPr>
      <w:r w:rsidRPr="00315F99">
        <w:rPr>
          <w:b/>
          <w:bCs/>
          <w:lang w:val="pt-BR"/>
        </w:rPr>
        <w:t>CLÁUSULA DÉCIMA QUINTA - DA PROTEÇÃO DE DADOS PESSOAIS</w:t>
      </w:r>
    </w:p>
    <w:p w14:paraId="783B3E7B" w14:textId="77777777" w:rsidR="00465C0B" w:rsidRPr="00315F99" w:rsidRDefault="00465C0B" w:rsidP="00465C0B">
      <w:pPr>
        <w:adjustRightInd w:val="0"/>
        <w:rPr>
          <w:b/>
          <w:bCs/>
          <w:lang w:val="pt-BR"/>
        </w:rPr>
      </w:pPr>
    </w:p>
    <w:p w14:paraId="13D8F6E9" w14:textId="77777777" w:rsidR="003922B5" w:rsidRPr="00315F99" w:rsidRDefault="003922B5" w:rsidP="003922B5">
      <w:pPr>
        <w:jc w:val="both"/>
        <w:rPr>
          <w:rFonts w:eastAsia="Arial"/>
          <w:color w:val="000000"/>
        </w:rPr>
      </w:pPr>
      <w:r w:rsidRPr="00315F99">
        <w:rPr>
          <w:rFonts w:eastAsia="Arial"/>
          <w:bCs/>
          <w:color w:val="000000"/>
        </w:rPr>
        <w:t>15.1.</w:t>
      </w:r>
      <w:r w:rsidRPr="00315F99">
        <w:rPr>
          <w:rFonts w:eastAsia="Arial"/>
          <w:color w:val="000000"/>
        </w:rPr>
        <w:t xml:space="preserve"> As partes se comprometem a proteger os direitos fundamentais de liberdade e de privacidade e o livre desenvolvimento da personalidade da pessoa natural, relativos ao tratamento de dados pessoais, inclusive nos meios digitais, nos termos da Lei Geral de Proteção de Dados - LGPD (Lei n. 13.709, de 14 de agosto de 2018). </w:t>
      </w:r>
    </w:p>
    <w:p w14:paraId="058516CC" w14:textId="77777777" w:rsidR="003922B5" w:rsidRPr="00315F99" w:rsidRDefault="003922B5" w:rsidP="003922B5">
      <w:pPr>
        <w:jc w:val="both"/>
        <w:rPr>
          <w:rFonts w:eastAsia="Arial"/>
          <w:color w:val="000000"/>
        </w:rPr>
      </w:pPr>
    </w:p>
    <w:p w14:paraId="5DC854E4" w14:textId="77777777" w:rsidR="003922B5" w:rsidRPr="00315F99" w:rsidRDefault="003922B5" w:rsidP="003922B5">
      <w:pPr>
        <w:ind w:left="709"/>
        <w:jc w:val="both"/>
        <w:rPr>
          <w:rFonts w:eastAsia="Arial"/>
          <w:color w:val="000000"/>
        </w:rPr>
      </w:pPr>
      <w:r w:rsidRPr="00315F99">
        <w:rPr>
          <w:rFonts w:eastAsia="Arial"/>
          <w:bCs/>
          <w:color w:val="000000"/>
        </w:rPr>
        <w:t>15.1.1.</w:t>
      </w:r>
      <w:r w:rsidRPr="00315F99">
        <w:rPr>
          <w:rFonts w:eastAsia="Arial"/>
          <w:color w:val="000000"/>
        </w:rPr>
        <w:t xml:space="preserve"> O tratamento de dados pessoais dar-se-á de acordo com as bases legais previstas nas hipóteses dos artigos 7º, 11 e/ou 14 da Lei 13.709/2018, às quais se submeterão os serviços, e para propósitos legítimos, específicos, explícitos e informados ao titular. </w:t>
      </w:r>
    </w:p>
    <w:p w14:paraId="696DA54A" w14:textId="77777777" w:rsidR="003922B5" w:rsidRPr="00315F99" w:rsidRDefault="003922B5" w:rsidP="003922B5">
      <w:pPr>
        <w:jc w:val="both"/>
        <w:rPr>
          <w:rFonts w:eastAsia="Arial"/>
          <w:color w:val="000000"/>
        </w:rPr>
      </w:pPr>
    </w:p>
    <w:p w14:paraId="2E6AE864" w14:textId="77777777" w:rsidR="003922B5" w:rsidRPr="00315F99" w:rsidRDefault="003922B5" w:rsidP="003922B5">
      <w:pPr>
        <w:jc w:val="both"/>
        <w:rPr>
          <w:rFonts w:eastAsia="Arial"/>
          <w:color w:val="000000"/>
        </w:rPr>
      </w:pPr>
      <w:r w:rsidRPr="00315F99">
        <w:rPr>
          <w:rFonts w:eastAsia="Arial"/>
          <w:bCs/>
          <w:color w:val="000000"/>
        </w:rPr>
        <w:t>15.2.</w:t>
      </w:r>
      <w:r w:rsidRPr="00315F99">
        <w:rPr>
          <w:rFonts w:eastAsia="Arial"/>
          <w:color w:val="000000"/>
        </w:rPr>
        <w:t xml:space="preserve"> A CONTRATADA obriga-se ao dever de proteção, confidencialidade e sigilo de toda informação, dados pessoais e base de dados a que tiver acesso, nos termos da LGPD, suas alterações e regulamentações posteriores, durante o cumprimento do objeto descrito no instrumento contratual. </w:t>
      </w:r>
    </w:p>
    <w:p w14:paraId="56621C5E" w14:textId="77777777" w:rsidR="003922B5" w:rsidRPr="00315F99" w:rsidRDefault="003922B5" w:rsidP="003922B5">
      <w:pPr>
        <w:jc w:val="both"/>
        <w:rPr>
          <w:rFonts w:eastAsia="Arial"/>
          <w:color w:val="000000"/>
        </w:rPr>
      </w:pPr>
    </w:p>
    <w:p w14:paraId="0CE72C66" w14:textId="77777777" w:rsidR="003922B5" w:rsidRPr="00315F99" w:rsidRDefault="003922B5" w:rsidP="003922B5">
      <w:pPr>
        <w:ind w:left="709"/>
        <w:jc w:val="both"/>
        <w:rPr>
          <w:rFonts w:eastAsia="Arial"/>
          <w:color w:val="000000"/>
        </w:rPr>
      </w:pPr>
      <w:r w:rsidRPr="00315F99">
        <w:rPr>
          <w:rFonts w:eastAsia="Arial"/>
          <w:bCs/>
          <w:color w:val="000000"/>
        </w:rPr>
        <w:t>15.2.1. A CONTRATADA não poderá se utilizar de informação, dados pessoais ou base</w:t>
      </w:r>
      <w:r w:rsidRPr="00315F99">
        <w:rPr>
          <w:rFonts w:eastAsia="Arial"/>
          <w:color w:val="000000"/>
        </w:rPr>
        <w:t xml:space="preserve"> de dados a que tenham acesso, para fins distintos da execução dos serviços especificados no instrumento contratual. </w:t>
      </w:r>
    </w:p>
    <w:p w14:paraId="1B9F0E43" w14:textId="77777777" w:rsidR="003922B5" w:rsidRPr="00315F99" w:rsidRDefault="003922B5" w:rsidP="003922B5">
      <w:pPr>
        <w:jc w:val="both"/>
        <w:rPr>
          <w:rFonts w:eastAsia="Arial"/>
          <w:color w:val="000000"/>
        </w:rPr>
      </w:pPr>
    </w:p>
    <w:p w14:paraId="3FF2E593" w14:textId="1171F256" w:rsidR="003922B5" w:rsidRPr="00315F99" w:rsidRDefault="003922B5" w:rsidP="003922B5">
      <w:pPr>
        <w:ind w:left="709"/>
        <w:jc w:val="both"/>
        <w:rPr>
          <w:rFonts w:eastAsia="Arial"/>
          <w:color w:val="000000"/>
        </w:rPr>
      </w:pPr>
      <w:r w:rsidRPr="00315F99">
        <w:rPr>
          <w:rFonts w:eastAsia="Arial"/>
          <w:bCs/>
          <w:color w:val="000000"/>
        </w:rPr>
        <w:t>15.2.2. Em caso de necessidade de coleta de dados pessoais dos titulares mediante</w:t>
      </w:r>
      <w:r w:rsidRPr="00315F99">
        <w:rPr>
          <w:rFonts w:eastAsia="Arial"/>
          <w:color w:val="000000"/>
        </w:rPr>
        <w:t xml:space="preserve"> consentimento, indispensáveis à própria prestação do serviço, esta será realizada após prévia aprovação do </w:t>
      </w:r>
      <w:r w:rsidR="004C0536" w:rsidRPr="004C0536">
        <w:rPr>
          <w:rFonts w:eastAsia="Arial"/>
        </w:rPr>
        <w:t>Consórcio Público Interfederativo De Saúde Da Região De Santo Antônio De Jesus E Cruz Das Almas, Bahia - Reconvale</w:t>
      </w:r>
      <w:r w:rsidRPr="00315F99">
        <w:rPr>
          <w:rFonts w:eastAsia="Arial"/>
          <w:color w:val="000000"/>
        </w:rPr>
        <w:t xml:space="preserve">, responsabilizando-se a CONTRATADA pela obtenção e gestão. </w:t>
      </w:r>
    </w:p>
    <w:p w14:paraId="645E0BF2" w14:textId="77777777" w:rsidR="003922B5" w:rsidRPr="00315F99" w:rsidRDefault="003922B5" w:rsidP="003922B5">
      <w:pPr>
        <w:jc w:val="both"/>
        <w:rPr>
          <w:rFonts w:eastAsia="Arial"/>
          <w:color w:val="000000"/>
        </w:rPr>
      </w:pPr>
    </w:p>
    <w:p w14:paraId="06FD3110" w14:textId="49A728A4" w:rsidR="003922B5" w:rsidRPr="00315F99" w:rsidRDefault="003922B5" w:rsidP="003922B5">
      <w:pPr>
        <w:jc w:val="both"/>
        <w:rPr>
          <w:rFonts w:eastAsia="Arial"/>
          <w:color w:val="000000"/>
        </w:rPr>
      </w:pPr>
      <w:r w:rsidRPr="00315F99">
        <w:rPr>
          <w:rFonts w:eastAsia="Arial"/>
          <w:bCs/>
          <w:color w:val="000000"/>
        </w:rPr>
        <w:t xml:space="preserve">15.3. A CONTRATADA obriga-se a </w:t>
      </w:r>
      <w:proofErr w:type="gramStart"/>
      <w:r w:rsidRPr="00315F99">
        <w:rPr>
          <w:rFonts w:eastAsia="Arial"/>
          <w:bCs/>
          <w:color w:val="000000"/>
        </w:rPr>
        <w:t>implementar</w:t>
      </w:r>
      <w:proofErr w:type="gramEnd"/>
      <w:r w:rsidRPr="00315F99">
        <w:rPr>
          <w:rFonts w:eastAsia="Arial"/>
          <w:bCs/>
          <w:color w:val="000000"/>
        </w:rPr>
        <w:t xml:space="preserve"> medidas técnicas e administrativas aptas a</w:t>
      </w:r>
      <w:r w:rsidRPr="00315F99">
        <w:rPr>
          <w:rFonts w:eastAsia="Arial"/>
          <w:color w:val="000000"/>
        </w:rPr>
        <w:t xml:space="preserve"> promover a segurança, a proteção, a confidencialidade e o sigilo de toda informação, dados pessoais e/ou base de dados que tenha acesso, a fim de evitar acessos não autorizados, acidentes, vazamentos acidentais ou ilícitos que causem destruição, perda, alteração, comunicação ou qualquer outra forma de tratamento inadequado ou ilícito; tudo isso de forma a reduzir o risco ao qual o objeto do contrato ou o </w:t>
      </w:r>
      <w:r w:rsidR="004C0536" w:rsidRPr="004C0536">
        <w:rPr>
          <w:rFonts w:eastAsia="Arial"/>
          <w:color w:val="000000"/>
        </w:rPr>
        <w:t>Consórcio Público Interfederativo De Saúde Da Região De Santo Antônio De Jesus E Cruz Das Almas, Bahia - Reconvale</w:t>
      </w:r>
      <w:r w:rsidRPr="00315F99">
        <w:rPr>
          <w:rFonts w:eastAsia="Arial"/>
          <w:color w:val="000000"/>
        </w:rPr>
        <w:t xml:space="preserve"> estará exposto. </w:t>
      </w:r>
    </w:p>
    <w:p w14:paraId="406E6C43" w14:textId="77777777" w:rsidR="00E70BDC" w:rsidRDefault="00E70BDC" w:rsidP="003922B5">
      <w:pPr>
        <w:jc w:val="both"/>
        <w:rPr>
          <w:rFonts w:eastAsia="Arial"/>
          <w:bCs/>
          <w:color w:val="000000"/>
        </w:rPr>
      </w:pPr>
    </w:p>
    <w:p w14:paraId="673C2379" w14:textId="77777777" w:rsidR="003922B5" w:rsidRPr="00315F99" w:rsidRDefault="003922B5" w:rsidP="003922B5">
      <w:pPr>
        <w:jc w:val="both"/>
        <w:rPr>
          <w:rFonts w:eastAsia="Arial"/>
          <w:color w:val="000000"/>
        </w:rPr>
      </w:pPr>
      <w:r w:rsidRPr="00315F99">
        <w:rPr>
          <w:rFonts w:eastAsia="Arial"/>
          <w:bCs/>
          <w:color w:val="000000"/>
        </w:rPr>
        <w:t>15.4. A CONTRATADA deverá manter os registros de tratamento de dados pessoais que realizar,</w:t>
      </w:r>
      <w:r w:rsidRPr="00315F99">
        <w:rPr>
          <w:rFonts w:eastAsia="Arial"/>
          <w:color w:val="000000"/>
        </w:rPr>
        <w:t xml:space="preserve"> assim </w:t>
      </w:r>
      <w:r w:rsidRPr="00315F99">
        <w:rPr>
          <w:rFonts w:eastAsia="Arial"/>
          <w:color w:val="000000"/>
        </w:rPr>
        <w:lastRenderedPageBreak/>
        <w:t xml:space="preserve">como aqueles compartilhados, com condições de rastreabilidade e de prova eletrônica a qualquer tempo. </w:t>
      </w:r>
    </w:p>
    <w:p w14:paraId="0929D0B2" w14:textId="77777777" w:rsidR="00315F99" w:rsidRDefault="00315F99" w:rsidP="00E42E05">
      <w:pPr>
        <w:jc w:val="both"/>
        <w:rPr>
          <w:rFonts w:eastAsia="Arial"/>
          <w:bCs/>
          <w:color w:val="000000"/>
        </w:rPr>
      </w:pPr>
    </w:p>
    <w:p w14:paraId="2437FA2F" w14:textId="2072416F" w:rsidR="003922B5" w:rsidRPr="00315F99" w:rsidRDefault="003922B5" w:rsidP="00E42E05">
      <w:pPr>
        <w:jc w:val="both"/>
        <w:rPr>
          <w:rFonts w:eastAsia="Arial"/>
          <w:color w:val="000000"/>
        </w:rPr>
      </w:pPr>
      <w:r w:rsidRPr="00315F99">
        <w:rPr>
          <w:rFonts w:eastAsia="Arial"/>
          <w:bCs/>
          <w:color w:val="000000"/>
        </w:rPr>
        <w:t xml:space="preserve">15.4.1. A CONTRATADA deverá permitir a realização de auditorias do </w:t>
      </w:r>
      <w:r w:rsidR="004C0536" w:rsidRPr="004C0536">
        <w:rPr>
          <w:rFonts w:eastAsia="Arial"/>
          <w:bCs/>
          <w:color w:val="000000"/>
        </w:rPr>
        <w:t>Consórcio Público Interfederativo De Saúde Da Região De Santo Antônio De Jesus E Cruz Das Almas, Bahia - Reconvale</w:t>
      </w:r>
      <w:r w:rsidRPr="00315F99">
        <w:rPr>
          <w:rFonts w:eastAsia="Arial"/>
          <w:color w:val="000000"/>
        </w:rPr>
        <w:t xml:space="preserve"> e disponibilizar toda a informação necessária para demonstrar o cumprimento das obrigações relacionadas à sistemática de proteção de dados. </w:t>
      </w:r>
    </w:p>
    <w:p w14:paraId="1285956C" w14:textId="77777777" w:rsidR="003922B5" w:rsidRPr="00315F99" w:rsidRDefault="003922B5" w:rsidP="003922B5">
      <w:pPr>
        <w:jc w:val="both"/>
        <w:rPr>
          <w:rFonts w:eastAsia="Arial"/>
          <w:color w:val="000000"/>
        </w:rPr>
      </w:pPr>
    </w:p>
    <w:p w14:paraId="29C21A7D" w14:textId="4FEEB014" w:rsidR="003922B5" w:rsidRPr="00315F99" w:rsidRDefault="003922B5" w:rsidP="003922B5">
      <w:pPr>
        <w:ind w:left="709"/>
        <w:jc w:val="both"/>
        <w:rPr>
          <w:rFonts w:eastAsia="Arial"/>
          <w:color w:val="000000"/>
        </w:rPr>
      </w:pPr>
      <w:r w:rsidRPr="00315F99">
        <w:rPr>
          <w:rFonts w:eastAsia="Arial"/>
          <w:bCs/>
          <w:color w:val="000000"/>
        </w:rPr>
        <w:t xml:space="preserve">15.4.2. A CONTRATADA deverá apresentar ao </w:t>
      </w:r>
      <w:r w:rsidR="004C0536" w:rsidRPr="004C0536">
        <w:rPr>
          <w:rFonts w:eastAsia="Arial"/>
          <w:bCs/>
          <w:color w:val="000000"/>
        </w:rPr>
        <w:t>Consórcio Público Interfederativo De Saúde Da Região De Santo Antônio De Jesus E Cruz Das Almas, Bahia - Reconvale</w:t>
      </w:r>
      <w:r w:rsidRPr="00315F99">
        <w:rPr>
          <w:rFonts w:eastAsia="Arial"/>
          <w:bCs/>
          <w:color w:val="000000"/>
        </w:rPr>
        <w:t>,</w:t>
      </w:r>
      <w:r w:rsidRPr="00315F99">
        <w:rPr>
          <w:rFonts w:eastAsia="Arial"/>
          <w:color w:val="000000"/>
        </w:rPr>
        <w:t xml:space="preserve"> sempre que solicitado, toda e qualquer informação e documentação que comprovem a </w:t>
      </w:r>
      <w:proofErr w:type="gramStart"/>
      <w:r w:rsidRPr="00315F99">
        <w:rPr>
          <w:rFonts w:eastAsia="Arial"/>
          <w:color w:val="000000"/>
        </w:rPr>
        <w:t>implementação</w:t>
      </w:r>
      <w:proofErr w:type="gramEnd"/>
      <w:r w:rsidRPr="00315F99">
        <w:rPr>
          <w:rFonts w:eastAsia="Arial"/>
          <w:color w:val="000000"/>
        </w:rPr>
        <w:t xml:space="preserve"> dos requisitos de segurança especificados na contratação, de forma a assegurar a auditabilidade do objeto contratado, bem como os demais dispositivos legais aplicáveis. </w:t>
      </w:r>
    </w:p>
    <w:p w14:paraId="167F077A" w14:textId="77777777" w:rsidR="003922B5" w:rsidRPr="00315F99" w:rsidRDefault="003922B5" w:rsidP="003922B5">
      <w:pPr>
        <w:jc w:val="both"/>
        <w:rPr>
          <w:rFonts w:eastAsia="Arial"/>
          <w:color w:val="000000"/>
        </w:rPr>
      </w:pPr>
    </w:p>
    <w:p w14:paraId="224E9389" w14:textId="2C48962D" w:rsidR="003922B5" w:rsidRPr="00315F99" w:rsidRDefault="003922B5" w:rsidP="003922B5">
      <w:pPr>
        <w:jc w:val="both"/>
        <w:rPr>
          <w:rFonts w:eastAsia="Arial"/>
          <w:color w:val="000000"/>
        </w:rPr>
      </w:pPr>
      <w:r w:rsidRPr="00315F99">
        <w:rPr>
          <w:rFonts w:eastAsia="Arial"/>
          <w:bCs/>
          <w:color w:val="000000"/>
        </w:rPr>
        <w:t>15.5. A CONTRATADA se responsabilizará por assegurar que todos os seus colaboradores,</w:t>
      </w:r>
      <w:r w:rsidRPr="00315F99">
        <w:rPr>
          <w:rFonts w:eastAsia="Arial"/>
          <w:color w:val="000000"/>
        </w:rPr>
        <w:t xml:space="preserve"> consultores, e/ou prestadores de serviços que, no exercício das suas atividades, tenham acesso e/ou conhecimento da informação e/ou dos dados pessoais, respeitem o dever de proteção, confidencialidade e sigilo, devendo estes assumir compromisso formal de preservar a confidencialidade e segurança de tais dados, documento que estar disponível em caráter permanente para exibição ao </w:t>
      </w:r>
      <w:r w:rsidR="004C0536" w:rsidRPr="004C0536">
        <w:rPr>
          <w:rFonts w:eastAsia="Arial"/>
          <w:color w:val="000000"/>
        </w:rPr>
        <w:t>Consórcio Público Interfederativo De Saúde Da Região De Santo Antônio De Jesus E Cruz Das Almas, Bahia - Reconvale</w:t>
      </w:r>
      <w:r w:rsidRPr="00315F99">
        <w:rPr>
          <w:rFonts w:eastAsia="Arial"/>
          <w:color w:val="000000"/>
        </w:rPr>
        <w:t xml:space="preserve">, mediante solicitação. </w:t>
      </w:r>
    </w:p>
    <w:p w14:paraId="3B7EBBCC" w14:textId="77777777" w:rsidR="003922B5" w:rsidRPr="00315F99" w:rsidRDefault="003922B5" w:rsidP="003922B5">
      <w:pPr>
        <w:jc w:val="both"/>
        <w:rPr>
          <w:rFonts w:eastAsia="Arial"/>
          <w:color w:val="000000"/>
        </w:rPr>
      </w:pPr>
    </w:p>
    <w:p w14:paraId="07F75076" w14:textId="77777777" w:rsidR="00315F99" w:rsidRPr="00315F99" w:rsidRDefault="003922B5" w:rsidP="003922B5">
      <w:pPr>
        <w:ind w:left="709"/>
        <w:jc w:val="both"/>
        <w:rPr>
          <w:rFonts w:eastAsia="Arial"/>
          <w:color w:val="000000"/>
        </w:rPr>
      </w:pPr>
      <w:r w:rsidRPr="00315F99">
        <w:rPr>
          <w:rFonts w:eastAsia="Arial"/>
          <w:bCs/>
          <w:color w:val="000000"/>
        </w:rPr>
        <w:t>15.5.1. A CONTRATADA deverá promover a revogação de todos os privilégios de acesso aos</w:t>
      </w:r>
      <w:r w:rsidRPr="00315F99">
        <w:rPr>
          <w:rFonts w:eastAsia="Arial"/>
          <w:color w:val="000000"/>
        </w:rPr>
        <w:t xml:space="preserve"> </w:t>
      </w:r>
    </w:p>
    <w:p w14:paraId="35D6800E" w14:textId="1A0AC740" w:rsidR="003922B5" w:rsidRPr="00315F99" w:rsidRDefault="003922B5" w:rsidP="003922B5">
      <w:pPr>
        <w:ind w:left="709"/>
        <w:jc w:val="both"/>
        <w:rPr>
          <w:rFonts w:eastAsia="Arial"/>
          <w:color w:val="000000"/>
        </w:rPr>
      </w:pPr>
      <w:proofErr w:type="gramStart"/>
      <w:r w:rsidRPr="00315F99">
        <w:rPr>
          <w:rFonts w:eastAsia="Arial"/>
          <w:color w:val="000000"/>
        </w:rPr>
        <w:t>sistemas</w:t>
      </w:r>
      <w:proofErr w:type="gramEnd"/>
      <w:r w:rsidRPr="00315F99">
        <w:rPr>
          <w:rFonts w:eastAsia="Arial"/>
          <w:color w:val="000000"/>
        </w:rPr>
        <w:t xml:space="preserve">, informações e recursos do </w:t>
      </w:r>
      <w:r w:rsidR="004C0536" w:rsidRPr="004C0536">
        <w:rPr>
          <w:rFonts w:eastAsia="Arial"/>
          <w:color w:val="000000"/>
        </w:rPr>
        <w:t>Consórcio Público Interfederativo De Saúde Da Região De Santo Antônio De Jesus E Cruz Das Almas, Bahia - Reconvale</w:t>
      </w:r>
      <w:r w:rsidRPr="00315F99">
        <w:rPr>
          <w:rFonts w:eastAsia="Arial"/>
          <w:color w:val="000000"/>
        </w:rPr>
        <w:t>, em caso de desligamento de funcionário das atividades inerentes à execução do presente Contrato.</w:t>
      </w:r>
    </w:p>
    <w:p w14:paraId="00FB73FA" w14:textId="77777777" w:rsidR="003922B5" w:rsidRPr="00315F99" w:rsidRDefault="003922B5" w:rsidP="003922B5">
      <w:pPr>
        <w:jc w:val="both"/>
        <w:rPr>
          <w:rFonts w:eastAsia="Arial"/>
          <w:color w:val="000000"/>
        </w:rPr>
      </w:pPr>
    </w:p>
    <w:p w14:paraId="499CFDF5" w14:textId="77777777" w:rsidR="003922B5" w:rsidRPr="00315F99" w:rsidRDefault="003922B5" w:rsidP="003922B5">
      <w:pPr>
        <w:jc w:val="both"/>
        <w:rPr>
          <w:rFonts w:eastAsia="Arial"/>
          <w:color w:val="000000"/>
        </w:rPr>
      </w:pPr>
      <w:r w:rsidRPr="00315F99">
        <w:rPr>
          <w:rFonts w:eastAsia="Arial"/>
          <w:bCs/>
          <w:color w:val="000000"/>
        </w:rPr>
        <w:t>15.6. A CONTRATADA não poderá disponibilizar ou transmitir a terceiros, sem prévia</w:t>
      </w:r>
      <w:r w:rsidRPr="00315F99">
        <w:rPr>
          <w:rFonts w:eastAsia="Arial"/>
          <w:color w:val="000000"/>
        </w:rPr>
        <w:t xml:space="preserve"> autorização por escrito, informação, dados pessoais ou base de dados a que tenha acesso em razão do cumprimento do objeto deste instrumento contratual. </w:t>
      </w:r>
    </w:p>
    <w:p w14:paraId="26C78C6E" w14:textId="77777777" w:rsidR="003922B5" w:rsidRPr="00315F99" w:rsidRDefault="003922B5" w:rsidP="003922B5">
      <w:pPr>
        <w:jc w:val="both"/>
        <w:rPr>
          <w:rFonts w:eastAsia="Arial"/>
          <w:color w:val="000000"/>
        </w:rPr>
      </w:pPr>
    </w:p>
    <w:p w14:paraId="50631088" w14:textId="77777777" w:rsidR="003922B5" w:rsidRPr="00315F99" w:rsidRDefault="003922B5" w:rsidP="003922B5">
      <w:pPr>
        <w:ind w:left="709"/>
        <w:jc w:val="both"/>
        <w:rPr>
          <w:rFonts w:eastAsia="Arial"/>
          <w:color w:val="000000"/>
        </w:rPr>
      </w:pPr>
      <w:r w:rsidRPr="00315F99">
        <w:rPr>
          <w:rFonts w:eastAsia="Arial"/>
          <w:bCs/>
          <w:color w:val="000000"/>
        </w:rPr>
        <w:t>15.6.1. Caso autorizada transmissão de dados pela CONTRATADA a terceiros, as informações</w:t>
      </w:r>
      <w:r w:rsidRPr="00315F99">
        <w:rPr>
          <w:rFonts w:eastAsia="Arial"/>
          <w:color w:val="000000"/>
        </w:rPr>
        <w:t xml:space="preserve"> fornecidas/compartilhadas devem se limitar ao estritamente necessário para o fiel desempenho da execução do instrumento contratual. </w:t>
      </w:r>
    </w:p>
    <w:p w14:paraId="037E1092" w14:textId="77777777" w:rsidR="003922B5" w:rsidRPr="00315F99" w:rsidRDefault="003922B5" w:rsidP="003922B5">
      <w:pPr>
        <w:jc w:val="both"/>
        <w:rPr>
          <w:rFonts w:eastAsia="Arial"/>
          <w:color w:val="000000"/>
        </w:rPr>
      </w:pPr>
    </w:p>
    <w:p w14:paraId="164E5861" w14:textId="77777777" w:rsidR="003922B5" w:rsidRPr="00315F99" w:rsidRDefault="003922B5" w:rsidP="003922B5">
      <w:pPr>
        <w:jc w:val="both"/>
        <w:rPr>
          <w:rFonts w:eastAsia="Arial"/>
          <w:color w:val="000000"/>
        </w:rPr>
      </w:pPr>
      <w:r w:rsidRPr="00315F99">
        <w:rPr>
          <w:rFonts w:eastAsia="Arial"/>
          <w:bCs/>
          <w:color w:val="000000"/>
        </w:rPr>
        <w:t xml:space="preserve">15.7. A CONTRATADA deverá adotar planos de resposta </w:t>
      </w:r>
      <w:proofErr w:type="gramStart"/>
      <w:r w:rsidRPr="00315F99">
        <w:rPr>
          <w:rFonts w:eastAsia="Arial"/>
          <w:bCs/>
          <w:color w:val="000000"/>
        </w:rPr>
        <w:t>a incidentes</w:t>
      </w:r>
      <w:proofErr w:type="gramEnd"/>
      <w:r w:rsidRPr="00315F99">
        <w:rPr>
          <w:rFonts w:eastAsia="Arial"/>
          <w:bCs/>
          <w:color w:val="000000"/>
        </w:rPr>
        <w:t xml:space="preserve"> de segurança</w:t>
      </w:r>
      <w:r w:rsidRPr="00315F99">
        <w:rPr>
          <w:rFonts w:eastAsia="Arial"/>
          <w:color w:val="000000"/>
        </w:rPr>
        <w:t xml:space="preserve"> eventualmente ocorridos durante o tratamento dos dados coletados para a execução das finalidades deste contrato, bem como dispor de mecanismos que possibilitem a sua remediação, de modo a evitar ou minimizar eventuais danos aos titulares dos dados. </w:t>
      </w:r>
    </w:p>
    <w:p w14:paraId="56A14293" w14:textId="77777777" w:rsidR="003922B5" w:rsidRPr="00315F99" w:rsidRDefault="003922B5" w:rsidP="003922B5">
      <w:pPr>
        <w:jc w:val="both"/>
        <w:rPr>
          <w:rFonts w:eastAsia="Arial"/>
          <w:color w:val="000000"/>
        </w:rPr>
      </w:pPr>
    </w:p>
    <w:p w14:paraId="0383EA3B" w14:textId="3603445D" w:rsidR="003922B5" w:rsidRPr="00315F99" w:rsidRDefault="003922B5" w:rsidP="003922B5">
      <w:pPr>
        <w:jc w:val="both"/>
        <w:rPr>
          <w:rFonts w:eastAsia="Arial"/>
          <w:color w:val="000000"/>
        </w:rPr>
      </w:pPr>
      <w:r w:rsidRPr="00315F99">
        <w:rPr>
          <w:rFonts w:eastAsia="Arial"/>
          <w:bCs/>
          <w:color w:val="000000"/>
        </w:rPr>
        <w:t xml:space="preserve">15.8. A CONTRATADA deverá comunicar formalmente e de imediato ao </w:t>
      </w:r>
      <w:r w:rsidR="004C0536" w:rsidRPr="004C0536">
        <w:rPr>
          <w:rFonts w:eastAsia="Arial"/>
          <w:bCs/>
          <w:color w:val="000000"/>
        </w:rPr>
        <w:t>Consórcio Público Interfederativo De Saúde Da Região De Santo Antônio De Jesus E Cruz Das Almas, Bahia - Reconvale</w:t>
      </w:r>
      <w:r w:rsidRPr="00315F99">
        <w:rPr>
          <w:rFonts w:eastAsia="Arial"/>
          <w:color w:val="000000"/>
        </w:rPr>
        <w:t xml:space="preserve"> a ocorrência de qualquer risco, ameaça ou incidente de segurança que possa acarretar comprometimento ou dano potencial ou efetivo a Titular de dados pessoais, evitando atrasos por conta de verificações ou inspeções. </w:t>
      </w:r>
    </w:p>
    <w:p w14:paraId="76BD9154" w14:textId="77777777" w:rsidR="003922B5" w:rsidRPr="00315F99" w:rsidRDefault="003922B5" w:rsidP="003922B5">
      <w:pPr>
        <w:jc w:val="both"/>
        <w:rPr>
          <w:rFonts w:eastAsia="Arial"/>
          <w:color w:val="000000"/>
        </w:rPr>
      </w:pPr>
    </w:p>
    <w:p w14:paraId="617D30AF" w14:textId="77777777" w:rsidR="003922B5" w:rsidRPr="00315F99" w:rsidRDefault="003922B5" w:rsidP="003922B5">
      <w:pPr>
        <w:ind w:left="709"/>
        <w:jc w:val="both"/>
        <w:rPr>
          <w:rFonts w:eastAsia="Arial"/>
          <w:color w:val="000000"/>
        </w:rPr>
      </w:pPr>
      <w:r w:rsidRPr="00315F99">
        <w:rPr>
          <w:rFonts w:eastAsia="Arial"/>
          <w:bCs/>
          <w:color w:val="000000"/>
        </w:rPr>
        <w:t>15.8.1. A comunicação acima mencionada não eximirá a CONTRATADA das obrigações, e/ou</w:t>
      </w:r>
      <w:r w:rsidRPr="00315F99">
        <w:rPr>
          <w:rFonts w:eastAsia="Arial"/>
          <w:color w:val="000000"/>
        </w:rPr>
        <w:t xml:space="preserve"> sanções que possam incidir em razão da perda de informação, dados pessoais e/ou base de dados. </w:t>
      </w:r>
    </w:p>
    <w:p w14:paraId="1AC19C71" w14:textId="77777777" w:rsidR="003922B5" w:rsidRPr="00315F99" w:rsidRDefault="003922B5" w:rsidP="003922B5">
      <w:pPr>
        <w:jc w:val="both"/>
        <w:rPr>
          <w:rFonts w:eastAsia="Arial"/>
          <w:color w:val="000000"/>
        </w:rPr>
      </w:pPr>
    </w:p>
    <w:p w14:paraId="109B5FFD" w14:textId="35595E91" w:rsidR="003922B5" w:rsidRPr="00315F99" w:rsidRDefault="003922B5" w:rsidP="003922B5">
      <w:pPr>
        <w:jc w:val="both"/>
        <w:rPr>
          <w:rFonts w:eastAsia="Arial"/>
          <w:color w:val="000000"/>
        </w:rPr>
      </w:pPr>
      <w:r w:rsidRPr="00315F99">
        <w:rPr>
          <w:rFonts w:eastAsia="Arial"/>
          <w:bCs/>
          <w:color w:val="000000"/>
        </w:rPr>
        <w:t>15.9. Encerrada a vigência do contrato ou após a satisfação da finalidade pretendida, a</w:t>
      </w:r>
      <w:r w:rsidRPr="00315F99">
        <w:rPr>
          <w:rFonts w:eastAsia="Arial"/>
          <w:color w:val="000000"/>
        </w:rPr>
        <w:t xml:space="preserve"> CONTRATADA interromperá o tratamento dos dados pessoais disponibilizados pelo </w:t>
      </w:r>
      <w:r w:rsidR="004C0536" w:rsidRPr="004C0536">
        <w:rPr>
          <w:rFonts w:eastAsia="Arial"/>
          <w:color w:val="000000"/>
        </w:rPr>
        <w:t>Consórcio Público Interfederativo De Saúde Da Região De Santo Antônio De Jesus E Cruz Das Almas, Bahia - Reconvale</w:t>
      </w:r>
      <w:r w:rsidRPr="00315F99">
        <w:rPr>
          <w:rFonts w:eastAsia="Arial"/>
          <w:color w:val="000000"/>
        </w:rPr>
        <w:t xml:space="preserve"> e, em no máximo trinta dias, </w:t>
      </w:r>
      <w:proofErr w:type="gramStart"/>
      <w:r w:rsidRPr="00315F99">
        <w:rPr>
          <w:rFonts w:eastAsia="Arial"/>
          <w:color w:val="000000"/>
        </w:rPr>
        <w:t>sob instruções</w:t>
      </w:r>
      <w:proofErr w:type="gramEnd"/>
      <w:r w:rsidRPr="00315F99">
        <w:rPr>
          <w:rFonts w:eastAsia="Arial"/>
          <w:color w:val="000000"/>
        </w:rPr>
        <w:t xml:space="preserve"> e na medida do determinado por este, eliminará completamente os Dados Pessoais e todas as cópias porventura existentes (seja em formato digital ou físico), salvo quando a CONTRATADA tenha que manter os dados para cumprimento de obrigação legal. </w:t>
      </w:r>
    </w:p>
    <w:p w14:paraId="33BE2495" w14:textId="77777777" w:rsidR="003922B5" w:rsidRPr="00315F99" w:rsidRDefault="003922B5" w:rsidP="003922B5">
      <w:pPr>
        <w:jc w:val="both"/>
        <w:rPr>
          <w:rFonts w:eastAsia="Arial"/>
          <w:color w:val="000000"/>
        </w:rPr>
      </w:pPr>
    </w:p>
    <w:p w14:paraId="208E4066" w14:textId="5AED1102" w:rsidR="003922B5" w:rsidRPr="00315F99" w:rsidRDefault="003922B5" w:rsidP="003922B5">
      <w:pPr>
        <w:jc w:val="both"/>
        <w:rPr>
          <w:rFonts w:eastAsia="Arial"/>
          <w:color w:val="000000"/>
        </w:rPr>
      </w:pPr>
      <w:r w:rsidRPr="00315F99">
        <w:rPr>
          <w:rFonts w:eastAsia="Arial"/>
          <w:bCs/>
          <w:color w:val="000000"/>
        </w:rPr>
        <w:t>15.10. A CONTRATADA ficará obrigada a assumir total responsabilidade e ressarcimento por</w:t>
      </w:r>
      <w:r w:rsidRPr="00315F99">
        <w:rPr>
          <w:rFonts w:eastAsia="Arial"/>
          <w:color w:val="000000"/>
        </w:rPr>
        <w:t xml:space="preserve"> todo e qualquer dano e/ou prejuízo sofrido, incluindo sanções aplicadas pela autoridade nacional, decorrentes de tratamento inadequado dos dados pessoais compartilhados pelo </w:t>
      </w:r>
      <w:r w:rsidR="004C0536" w:rsidRPr="004C0536">
        <w:rPr>
          <w:rFonts w:eastAsia="Arial"/>
          <w:color w:val="000000"/>
        </w:rPr>
        <w:t xml:space="preserve">Consórcio Público Interfederativo De </w:t>
      </w:r>
      <w:r w:rsidR="004C0536" w:rsidRPr="004C0536">
        <w:rPr>
          <w:rFonts w:eastAsia="Arial"/>
          <w:color w:val="000000"/>
        </w:rPr>
        <w:lastRenderedPageBreak/>
        <w:t xml:space="preserve">Saúde Da Região De Santo Antônio De Jesus E Cruz Das Almas, Bahia - Reconvale </w:t>
      </w:r>
      <w:r w:rsidRPr="00315F99">
        <w:rPr>
          <w:rFonts w:eastAsia="Arial"/>
          <w:color w:val="000000"/>
        </w:rPr>
        <w:t>para as finalidades pretendidas neste contrato.</w:t>
      </w:r>
    </w:p>
    <w:p w14:paraId="0C493B7C" w14:textId="77777777" w:rsidR="003922B5" w:rsidRPr="00315F99" w:rsidRDefault="003922B5" w:rsidP="003922B5">
      <w:pPr>
        <w:jc w:val="both"/>
        <w:rPr>
          <w:rFonts w:eastAsia="Arial"/>
          <w:color w:val="000000"/>
        </w:rPr>
      </w:pPr>
    </w:p>
    <w:p w14:paraId="60D1477E" w14:textId="77777777" w:rsidR="00315F99" w:rsidRDefault="003922B5" w:rsidP="003922B5">
      <w:pPr>
        <w:jc w:val="both"/>
        <w:rPr>
          <w:rFonts w:eastAsia="Arial"/>
          <w:color w:val="000000"/>
        </w:rPr>
      </w:pPr>
      <w:r w:rsidRPr="00315F99">
        <w:rPr>
          <w:rFonts w:eastAsia="Arial"/>
          <w:bCs/>
          <w:color w:val="000000"/>
        </w:rPr>
        <w:t>15.11. A CONTRATADA ficará obrigada a assumir total responsabilidade pelos danos</w:t>
      </w:r>
      <w:r w:rsidRPr="00315F99">
        <w:rPr>
          <w:rFonts w:eastAsia="Arial"/>
          <w:color w:val="000000"/>
        </w:rPr>
        <w:t xml:space="preserve"> patrimoniais, morais, individuais ou coletivos que venham a ser causados em razão do descumprimento de </w:t>
      </w:r>
      <w:proofErr w:type="gramStart"/>
      <w:r w:rsidRPr="00315F99">
        <w:rPr>
          <w:rFonts w:eastAsia="Arial"/>
          <w:color w:val="000000"/>
        </w:rPr>
        <w:t>suas</w:t>
      </w:r>
      <w:proofErr w:type="gramEnd"/>
      <w:r w:rsidRPr="00315F99">
        <w:rPr>
          <w:rFonts w:eastAsia="Arial"/>
          <w:color w:val="000000"/>
        </w:rPr>
        <w:t xml:space="preserve"> </w:t>
      </w:r>
    </w:p>
    <w:p w14:paraId="57B08A6F" w14:textId="6E078681" w:rsidR="003922B5" w:rsidRPr="00315F99" w:rsidRDefault="003922B5" w:rsidP="003922B5">
      <w:pPr>
        <w:jc w:val="both"/>
        <w:rPr>
          <w:rFonts w:eastAsia="Arial"/>
          <w:color w:val="000000"/>
        </w:rPr>
      </w:pPr>
      <w:proofErr w:type="gramStart"/>
      <w:r w:rsidRPr="00315F99">
        <w:rPr>
          <w:rFonts w:eastAsia="Arial"/>
          <w:color w:val="000000"/>
        </w:rPr>
        <w:t>obrigações</w:t>
      </w:r>
      <w:proofErr w:type="gramEnd"/>
      <w:r w:rsidRPr="00315F99">
        <w:rPr>
          <w:rFonts w:eastAsia="Arial"/>
          <w:color w:val="000000"/>
        </w:rPr>
        <w:t xml:space="preserve"> legais no processo de tratamento dos dados compartilhados pelo </w:t>
      </w:r>
      <w:r w:rsidR="004C0536" w:rsidRPr="004C0536">
        <w:rPr>
          <w:rFonts w:eastAsia="Arial"/>
          <w:color w:val="000000"/>
        </w:rPr>
        <w:t>Consórcio Público Interfederativo De Saúde Da Região De Santo Antônio De Jesus E Cruz Das Almas, Bahia - Reconvale</w:t>
      </w:r>
      <w:r w:rsidRPr="00315F99">
        <w:rPr>
          <w:rFonts w:eastAsia="Arial"/>
          <w:color w:val="000000"/>
        </w:rPr>
        <w:t xml:space="preserve">. </w:t>
      </w:r>
    </w:p>
    <w:p w14:paraId="2ABBA01D" w14:textId="77777777" w:rsidR="00FC6367" w:rsidRPr="00315F99" w:rsidRDefault="00FC6367" w:rsidP="003922B5">
      <w:pPr>
        <w:jc w:val="both"/>
        <w:rPr>
          <w:rFonts w:eastAsia="Arial"/>
          <w:color w:val="000000"/>
        </w:rPr>
      </w:pPr>
    </w:p>
    <w:p w14:paraId="7AFA3F90" w14:textId="77777777" w:rsidR="003922B5" w:rsidRPr="00315F99" w:rsidRDefault="003922B5" w:rsidP="003922B5">
      <w:pPr>
        <w:adjustRightInd w:val="0"/>
        <w:ind w:left="709"/>
        <w:rPr>
          <w:rFonts w:eastAsia="Arial"/>
          <w:color w:val="000000"/>
        </w:rPr>
      </w:pPr>
      <w:r w:rsidRPr="00315F99">
        <w:rPr>
          <w:rFonts w:eastAsia="Arial"/>
          <w:bCs/>
          <w:color w:val="000000"/>
        </w:rPr>
        <w:t>15.11.1. Eventuais responsabilidades serão apuradas de acordo com o que dispõe a Seção III,</w:t>
      </w:r>
      <w:r w:rsidRPr="00315F99">
        <w:rPr>
          <w:rFonts w:eastAsia="Arial"/>
          <w:color w:val="000000"/>
        </w:rPr>
        <w:t xml:space="preserve"> </w:t>
      </w:r>
      <w:proofErr w:type="gramStart"/>
      <w:r w:rsidRPr="00315F99">
        <w:rPr>
          <w:rFonts w:eastAsia="Arial"/>
          <w:color w:val="000000"/>
        </w:rPr>
        <w:t>Capítulo VI</w:t>
      </w:r>
      <w:proofErr w:type="gramEnd"/>
      <w:r w:rsidRPr="00315F99">
        <w:rPr>
          <w:rFonts w:eastAsia="Arial"/>
          <w:color w:val="000000"/>
        </w:rPr>
        <w:t xml:space="preserve"> da LGPD.</w:t>
      </w:r>
    </w:p>
    <w:p w14:paraId="6D657F01" w14:textId="77777777" w:rsidR="003922B5" w:rsidRPr="00315F99" w:rsidRDefault="003922B5" w:rsidP="003922B5">
      <w:pPr>
        <w:adjustRightInd w:val="0"/>
        <w:rPr>
          <w:b/>
          <w:bCs/>
          <w:lang w:val="pt-BR"/>
        </w:rPr>
      </w:pPr>
    </w:p>
    <w:p w14:paraId="69C647C4" w14:textId="77777777" w:rsidR="000978D9" w:rsidRPr="00315F99" w:rsidRDefault="000978D9" w:rsidP="000978D9">
      <w:pPr>
        <w:pBdr>
          <w:bottom w:val="single" w:sz="4" w:space="1" w:color="auto"/>
        </w:pBdr>
        <w:adjustRightInd w:val="0"/>
        <w:rPr>
          <w:b/>
          <w:bCs/>
          <w:lang w:val="pt-BR"/>
        </w:rPr>
      </w:pPr>
      <w:r w:rsidRPr="00315F99">
        <w:rPr>
          <w:b/>
          <w:bCs/>
          <w:lang w:val="pt-BR"/>
        </w:rPr>
        <w:t>CLÁUSULA DÉCIMA QUARTA - DAS DISPOSIÇÕES FINAIS</w:t>
      </w:r>
    </w:p>
    <w:p w14:paraId="76BC1486" w14:textId="77777777" w:rsidR="000978D9" w:rsidRPr="00315F99" w:rsidRDefault="000978D9" w:rsidP="000978D9">
      <w:pPr>
        <w:adjustRightInd w:val="0"/>
        <w:jc w:val="both"/>
        <w:rPr>
          <w:bCs/>
          <w:lang w:val="pt-BR"/>
        </w:rPr>
      </w:pPr>
      <w:r w:rsidRPr="00315F99">
        <w:rPr>
          <w:bCs/>
          <w:lang w:val="pt-BR"/>
        </w:rPr>
        <w:t>O presente ajuste vincula-se ao instrumento convocatório pertinente em todos os seus termos e à proposta do contratante, sendo os casos omissos resolvidos de acordo com a legislação aplicável à espécie.</w:t>
      </w:r>
    </w:p>
    <w:p w14:paraId="286C4F38" w14:textId="77777777" w:rsidR="000978D9" w:rsidRPr="00315F99" w:rsidRDefault="000978D9" w:rsidP="000978D9">
      <w:pPr>
        <w:adjustRightInd w:val="0"/>
        <w:jc w:val="both"/>
        <w:rPr>
          <w:b/>
          <w:lang w:val="pt-BR"/>
        </w:rPr>
      </w:pPr>
    </w:p>
    <w:p w14:paraId="5E27D89B" w14:textId="77777777" w:rsidR="000978D9" w:rsidRPr="00315F99" w:rsidRDefault="000978D9" w:rsidP="000978D9">
      <w:pPr>
        <w:adjustRightInd w:val="0"/>
        <w:jc w:val="both"/>
        <w:rPr>
          <w:bCs/>
          <w:lang w:val="pt-BR"/>
        </w:rPr>
      </w:pPr>
      <w:r w:rsidRPr="00315F99">
        <w:rPr>
          <w:b/>
          <w:lang w:val="pt-BR"/>
        </w:rPr>
        <w:t xml:space="preserve">Parágrafo Primeiro: </w:t>
      </w:r>
      <w:r w:rsidRPr="00315F99">
        <w:rPr>
          <w:bCs/>
          <w:lang w:val="pt-BR"/>
        </w:rPr>
        <w:t xml:space="preserve">A CONTRATADA fica obrigada a manter, durante toda a execução do contrato, em compatibilidade com as obrigações assumidas, todas as condições de habilitação e qualificação exigidas para a contratação. </w:t>
      </w:r>
    </w:p>
    <w:p w14:paraId="39AD942A" w14:textId="77777777" w:rsidR="000978D9" w:rsidRPr="00315F99" w:rsidRDefault="000978D9" w:rsidP="000978D9">
      <w:pPr>
        <w:adjustRightInd w:val="0"/>
        <w:jc w:val="both"/>
        <w:rPr>
          <w:b/>
          <w:lang w:val="pt-BR"/>
        </w:rPr>
      </w:pPr>
    </w:p>
    <w:p w14:paraId="5319F1A3" w14:textId="77777777" w:rsidR="000978D9" w:rsidRPr="00315F99" w:rsidRDefault="000978D9" w:rsidP="000978D9">
      <w:pPr>
        <w:adjustRightInd w:val="0"/>
        <w:jc w:val="both"/>
        <w:rPr>
          <w:snapToGrid w:val="0"/>
          <w:lang w:val="pt-BR"/>
        </w:rPr>
      </w:pPr>
      <w:r w:rsidRPr="00315F99">
        <w:rPr>
          <w:b/>
          <w:lang w:val="pt-BR"/>
        </w:rPr>
        <w:t xml:space="preserve">Parágrafo Segundo: </w:t>
      </w:r>
      <w:r w:rsidRPr="00315F99">
        <w:rPr>
          <w:snapToGrid w:val="0"/>
          <w:lang w:val="pt-BR"/>
        </w:rPr>
        <w:t>O presente Contrato não poderá ser objeto de subcontratação, cessão ou transferência, no todo ou em parte.</w:t>
      </w:r>
    </w:p>
    <w:p w14:paraId="2557E703" w14:textId="77777777" w:rsidR="000978D9" w:rsidRPr="00315F99" w:rsidRDefault="000978D9" w:rsidP="003922B5">
      <w:pPr>
        <w:adjustRightInd w:val="0"/>
        <w:rPr>
          <w:b/>
          <w:bCs/>
          <w:lang w:val="pt-BR"/>
        </w:rPr>
      </w:pPr>
    </w:p>
    <w:p w14:paraId="38462E0A" w14:textId="77777777" w:rsidR="00465C0B" w:rsidRPr="00315F99" w:rsidRDefault="00465C0B" w:rsidP="00465C0B">
      <w:pPr>
        <w:pBdr>
          <w:bottom w:val="single" w:sz="4" w:space="1" w:color="auto"/>
        </w:pBdr>
        <w:adjustRightInd w:val="0"/>
        <w:rPr>
          <w:b/>
          <w:bCs/>
          <w:lang w:val="pt-BR"/>
        </w:rPr>
      </w:pPr>
      <w:r w:rsidRPr="00315F99">
        <w:rPr>
          <w:b/>
          <w:bCs/>
          <w:lang w:val="pt-BR"/>
        </w:rPr>
        <w:t xml:space="preserve">CLÁUSULA DÉCIMA </w:t>
      </w:r>
      <w:r w:rsidR="003922B5" w:rsidRPr="00315F99">
        <w:rPr>
          <w:b/>
          <w:bCs/>
          <w:lang w:val="pt-BR"/>
        </w:rPr>
        <w:t>SEXTA</w:t>
      </w:r>
      <w:r w:rsidRPr="00315F99">
        <w:rPr>
          <w:b/>
          <w:bCs/>
          <w:lang w:val="pt-BR"/>
        </w:rPr>
        <w:t xml:space="preserve"> - DO FORO</w:t>
      </w:r>
    </w:p>
    <w:p w14:paraId="77610833" w14:textId="3CE0C194" w:rsidR="00465C0B" w:rsidRPr="00315F99" w:rsidRDefault="00465C0B" w:rsidP="00465C0B">
      <w:pPr>
        <w:jc w:val="both"/>
        <w:rPr>
          <w:snapToGrid w:val="0"/>
          <w:lang w:val="pt-BR"/>
        </w:rPr>
      </w:pPr>
      <w:r w:rsidRPr="00315F99">
        <w:rPr>
          <w:snapToGrid w:val="0"/>
          <w:lang w:val="pt-BR"/>
        </w:rPr>
        <w:t>As partes elegem o Foro da cidade de</w:t>
      </w:r>
      <w:r w:rsidR="00315F99" w:rsidRPr="00315F99">
        <w:rPr>
          <w:snapToGrid w:val="0"/>
          <w:lang w:val="pt-BR"/>
        </w:rPr>
        <w:t xml:space="preserve"> </w:t>
      </w:r>
      <w:r w:rsidR="004C0536">
        <w:rPr>
          <w:snapToGrid w:val="0"/>
          <w:lang w:val="pt-BR"/>
        </w:rPr>
        <w:t xml:space="preserve">Santo </w:t>
      </w:r>
      <w:proofErr w:type="spellStart"/>
      <w:r w:rsidR="004C0536">
        <w:rPr>
          <w:snapToGrid w:val="0"/>
          <w:lang w:val="pt-BR"/>
        </w:rPr>
        <w:t>Antonio</w:t>
      </w:r>
      <w:proofErr w:type="spellEnd"/>
      <w:r w:rsidR="004C0536">
        <w:rPr>
          <w:snapToGrid w:val="0"/>
          <w:lang w:val="pt-BR"/>
        </w:rPr>
        <w:t xml:space="preserve"> de Jesus-BA</w:t>
      </w:r>
      <w:r w:rsidRPr="00315F99">
        <w:rPr>
          <w:snapToGrid w:val="0"/>
          <w:lang w:val="pt-BR"/>
        </w:rPr>
        <w:t xml:space="preserve">, que prevalecerá sobre qualquer outro, por mais privilegiado que </w:t>
      </w:r>
      <w:proofErr w:type="gramStart"/>
      <w:r w:rsidRPr="00315F99">
        <w:rPr>
          <w:snapToGrid w:val="0"/>
          <w:lang w:val="pt-BR"/>
        </w:rPr>
        <w:t>seja,</w:t>
      </w:r>
      <w:proofErr w:type="gramEnd"/>
      <w:r w:rsidRPr="00315F99">
        <w:rPr>
          <w:snapToGrid w:val="0"/>
          <w:lang w:val="pt-BR"/>
        </w:rPr>
        <w:t xml:space="preserve"> para dirimir quaisquer dúvidas oriundas do presente Contrato.</w:t>
      </w:r>
    </w:p>
    <w:p w14:paraId="6084932C" w14:textId="77777777" w:rsidR="00465C0B" w:rsidRPr="00315F99" w:rsidRDefault="00465C0B" w:rsidP="00465C0B">
      <w:pPr>
        <w:jc w:val="both"/>
        <w:rPr>
          <w:snapToGrid w:val="0"/>
          <w:lang w:val="pt-BR"/>
        </w:rPr>
      </w:pPr>
    </w:p>
    <w:p w14:paraId="590EE88F" w14:textId="77777777" w:rsidR="00465C0B" w:rsidRPr="00315F99" w:rsidRDefault="00465C0B" w:rsidP="00465C0B">
      <w:pPr>
        <w:adjustRightInd w:val="0"/>
        <w:jc w:val="both"/>
        <w:rPr>
          <w:bCs/>
          <w:lang w:val="pt-BR"/>
        </w:rPr>
      </w:pPr>
      <w:r w:rsidRPr="00315F99">
        <w:rPr>
          <w:bCs/>
          <w:lang w:val="pt-BR"/>
        </w:rPr>
        <w:t>E, para firmeza e como prova de assim haverem entre si, ajustado e contratado, foi lavrado o presente instrumento contratual em 03 (três) vias, de igual teor e forma vai assinado pelas partes contratantes, na presença de 02 (duas) testemunhas.</w:t>
      </w:r>
    </w:p>
    <w:p w14:paraId="2BFC8D2B" w14:textId="77777777" w:rsidR="00465C0B" w:rsidRPr="00315F99" w:rsidRDefault="00465C0B" w:rsidP="00465C0B">
      <w:pPr>
        <w:adjustRightInd w:val="0"/>
        <w:spacing w:after="120"/>
        <w:jc w:val="both"/>
        <w:rPr>
          <w:bCs/>
          <w:lang w:val="pt-BR"/>
        </w:rPr>
      </w:pPr>
    </w:p>
    <w:p w14:paraId="12C06E96" w14:textId="11AFFFEC" w:rsidR="00465C0B" w:rsidRPr="00315F99" w:rsidRDefault="0033133E" w:rsidP="00465C0B">
      <w:pPr>
        <w:adjustRightInd w:val="0"/>
        <w:spacing w:after="240"/>
        <w:jc w:val="center"/>
        <w:rPr>
          <w:bCs/>
          <w:lang w:val="pt-BR"/>
        </w:rPr>
      </w:pPr>
      <w:r>
        <w:rPr>
          <w:rFonts w:eastAsia="Arial"/>
        </w:rPr>
        <w:t>Santo Antonio de Jesus</w:t>
      </w:r>
      <w:r w:rsidR="00465C0B" w:rsidRPr="00315F99">
        <w:rPr>
          <w:bCs/>
          <w:lang w:val="pt-BR"/>
        </w:rPr>
        <w:t xml:space="preserve">-BA, </w:t>
      </w:r>
      <w:r w:rsidR="00465C0B" w:rsidRPr="00315F99">
        <w:rPr>
          <w:bCs/>
          <w:shd w:val="clear" w:color="auto" w:fill="FFFFFF"/>
          <w:lang w:val="pt-BR"/>
        </w:rPr>
        <w:t>** de ******* de 202</w:t>
      </w:r>
      <w:r w:rsidR="004D7F7C">
        <w:rPr>
          <w:bCs/>
          <w:shd w:val="clear" w:color="auto" w:fill="FFFFFF"/>
          <w:lang w:val="pt-BR"/>
        </w:rPr>
        <w:t>6</w:t>
      </w:r>
      <w:r w:rsidR="00465C0B" w:rsidRPr="00315F99">
        <w:rPr>
          <w:bCs/>
          <w:lang w:val="pt-BR"/>
        </w:rPr>
        <w:t>.</w:t>
      </w:r>
    </w:p>
    <w:p w14:paraId="7B5F1A4D" w14:textId="77777777" w:rsidR="00465C0B" w:rsidRPr="00315F99" w:rsidRDefault="00465C0B" w:rsidP="00465C0B">
      <w:pPr>
        <w:jc w:val="center"/>
        <w:outlineLvl w:val="0"/>
        <w:rPr>
          <w:b/>
          <w:lang w:val="pt-BR"/>
        </w:rPr>
      </w:pPr>
    </w:p>
    <w:tbl>
      <w:tblPr>
        <w:tblW w:w="0" w:type="auto"/>
        <w:tblLook w:val="04A0" w:firstRow="1" w:lastRow="0" w:firstColumn="1" w:lastColumn="0" w:noHBand="0" w:noVBand="1"/>
      </w:tblPr>
      <w:tblGrid>
        <w:gridCol w:w="4282"/>
        <w:gridCol w:w="962"/>
        <w:gridCol w:w="4307"/>
      </w:tblGrid>
      <w:tr w:rsidR="00465C0B" w:rsidRPr="00315F99" w14:paraId="65436B68" w14:textId="77777777" w:rsidTr="00D87EFC">
        <w:tc>
          <w:tcPr>
            <w:tcW w:w="4361" w:type="dxa"/>
          </w:tcPr>
          <w:p w14:paraId="0A80E374" w14:textId="77777777" w:rsidR="00465C0B" w:rsidRPr="00315F99" w:rsidRDefault="00465C0B" w:rsidP="00D87EFC">
            <w:pPr>
              <w:adjustRightInd w:val="0"/>
              <w:jc w:val="center"/>
              <w:rPr>
                <w:b/>
                <w:caps/>
                <w:lang w:val="pt-BR"/>
              </w:rPr>
            </w:pPr>
            <w:r w:rsidRPr="00315F99">
              <w:rPr>
                <w:b/>
                <w:caps/>
                <w:lang w:val="pt-BR"/>
              </w:rPr>
              <w:t xml:space="preserve">xxxxxxx </w:t>
            </w:r>
          </w:p>
          <w:p w14:paraId="0DA286C6" w14:textId="7526BAFA" w:rsidR="00465C0B" w:rsidRPr="00315F99" w:rsidRDefault="004D7F7C" w:rsidP="00D87EFC">
            <w:pPr>
              <w:adjustRightInd w:val="0"/>
              <w:jc w:val="center"/>
              <w:rPr>
                <w:b/>
                <w:bCs/>
                <w:caps/>
                <w:lang w:val="pt-BR"/>
              </w:rPr>
            </w:pPr>
            <w:r>
              <w:rPr>
                <w:b/>
                <w:caps/>
                <w:lang w:val="pt-BR"/>
              </w:rPr>
              <w:t>PRESIDENTE DO</w:t>
            </w:r>
            <w:proofErr w:type="gramStart"/>
            <w:r>
              <w:rPr>
                <w:b/>
                <w:caps/>
                <w:lang w:val="pt-BR"/>
              </w:rPr>
              <w:t xml:space="preserve"> </w:t>
            </w:r>
            <w:r w:rsidR="00465C0B" w:rsidRPr="00315F99">
              <w:rPr>
                <w:b/>
                <w:caps/>
                <w:lang w:val="pt-BR"/>
              </w:rPr>
              <w:t xml:space="preserve"> </w:t>
            </w:r>
            <w:proofErr w:type="gramEnd"/>
            <w:r w:rsidRPr="004D7F7C">
              <w:rPr>
                <w:b/>
                <w:caps/>
                <w:lang w:val="pt-BR"/>
              </w:rPr>
              <w:t>Consórcio Público Interfederativo De Saúde - Reconvale</w:t>
            </w:r>
          </w:p>
          <w:p w14:paraId="2F192529" w14:textId="77777777" w:rsidR="00465C0B" w:rsidRPr="00315F99" w:rsidRDefault="00465C0B" w:rsidP="00D87EFC">
            <w:pPr>
              <w:adjustRightInd w:val="0"/>
              <w:jc w:val="center"/>
              <w:rPr>
                <w:b/>
                <w:bCs/>
                <w:lang w:val="pt-BR"/>
              </w:rPr>
            </w:pPr>
            <w:r w:rsidRPr="00315F99">
              <w:rPr>
                <w:b/>
                <w:bCs/>
                <w:lang w:val="pt-BR"/>
              </w:rPr>
              <w:t>CONTRATANTE</w:t>
            </w:r>
          </w:p>
        </w:tc>
        <w:tc>
          <w:tcPr>
            <w:tcW w:w="992" w:type="dxa"/>
          </w:tcPr>
          <w:p w14:paraId="72B35774" w14:textId="77777777" w:rsidR="00465C0B" w:rsidRPr="00315F99" w:rsidRDefault="00465C0B" w:rsidP="00D87EFC">
            <w:pPr>
              <w:adjustRightInd w:val="0"/>
              <w:jc w:val="center"/>
              <w:rPr>
                <w:b/>
                <w:bCs/>
                <w:lang w:val="pt-BR"/>
              </w:rPr>
            </w:pPr>
          </w:p>
        </w:tc>
        <w:tc>
          <w:tcPr>
            <w:tcW w:w="4394" w:type="dxa"/>
          </w:tcPr>
          <w:p w14:paraId="652EFADE" w14:textId="77777777" w:rsidR="00465C0B" w:rsidRPr="00315F99" w:rsidRDefault="00465C0B" w:rsidP="00D87EFC">
            <w:pPr>
              <w:adjustRightInd w:val="0"/>
              <w:jc w:val="center"/>
              <w:rPr>
                <w:b/>
                <w:caps/>
                <w:lang w:val="pt-BR"/>
              </w:rPr>
            </w:pPr>
            <w:r w:rsidRPr="00315F99">
              <w:rPr>
                <w:b/>
                <w:caps/>
                <w:shd w:val="clear" w:color="auto" w:fill="FFFFFF"/>
                <w:lang w:val="pt-BR"/>
              </w:rPr>
              <w:t>#nome_empresa</w:t>
            </w:r>
          </w:p>
          <w:p w14:paraId="565B0F0F" w14:textId="77777777" w:rsidR="00465C0B" w:rsidRPr="00315F99" w:rsidRDefault="00465C0B" w:rsidP="00D87EFC">
            <w:pPr>
              <w:adjustRightInd w:val="0"/>
              <w:jc w:val="center"/>
              <w:rPr>
                <w:rFonts w:eastAsia="Batang"/>
                <w:b/>
                <w:lang w:val="pt-BR"/>
              </w:rPr>
            </w:pPr>
            <w:r w:rsidRPr="00315F99">
              <w:rPr>
                <w:rFonts w:eastAsia="Batang"/>
                <w:b/>
                <w:lang w:val="pt-BR"/>
              </w:rPr>
              <w:t xml:space="preserve">CNPJ Nº </w:t>
            </w:r>
            <w:r w:rsidRPr="00315F99">
              <w:rPr>
                <w:rFonts w:eastAsia="Batang"/>
                <w:b/>
                <w:shd w:val="clear" w:color="auto" w:fill="FFFFFF"/>
                <w:lang w:val="pt-BR"/>
              </w:rPr>
              <w:t>#NUM_CNPJ</w:t>
            </w:r>
          </w:p>
          <w:p w14:paraId="7E5D8850" w14:textId="77777777" w:rsidR="00465C0B" w:rsidRPr="00315F99" w:rsidRDefault="00465C0B" w:rsidP="00D87EFC">
            <w:pPr>
              <w:adjustRightInd w:val="0"/>
              <w:jc w:val="center"/>
              <w:rPr>
                <w:b/>
                <w:bCs/>
                <w:lang w:val="pt-BR"/>
              </w:rPr>
            </w:pPr>
            <w:r w:rsidRPr="00315F99">
              <w:rPr>
                <w:b/>
                <w:bCs/>
                <w:lang w:val="pt-BR"/>
              </w:rPr>
              <w:t>CONTRATADA</w:t>
            </w:r>
          </w:p>
        </w:tc>
      </w:tr>
    </w:tbl>
    <w:p w14:paraId="667C68D8" w14:textId="77777777" w:rsidR="00465C0B" w:rsidRPr="00315F99" w:rsidRDefault="00465C0B" w:rsidP="00465C0B">
      <w:pPr>
        <w:jc w:val="center"/>
        <w:rPr>
          <w:b/>
          <w:lang w:val="pt-BR" w:eastAsia="ar-SA"/>
        </w:rPr>
      </w:pPr>
    </w:p>
    <w:p w14:paraId="4DCF0E2B" w14:textId="77777777" w:rsidR="00465C0B" w:rsidRPr="00315F99" w:rsidRDefault="00465C0B" w:rsidP="00465C0B">
      <w:pPr>
        <w:jc w:val="center"/>
        <w:rPr>
          <w:b/>
          <w:lang w:val="pt-BR" w:eastAsia="ar-SA"/>
        </w:rPr>
      </w:pPr>
    </w:p>
    <w:p w14:paraId="1B5F7073" w14:textId="77777777" w:rsidR="00465C0B" w:rsidRPr="00315F99" w:rsidRDefault="00465C0B" w:rsidP="00465C0B">
      <w:pPr>
        <w:jc w:val="center"/>
        <w:rPr>
          <w:b/>
          <w:lang w:val="pt-BR" w:eastAsia="ar-SA"/>
        </w:rPr>
      </w:pPr>
    </w:p>
    <w:p w14:paraId="3769A3AD" w14:textId="77777777" w:rsidR="00465C0B" w:rsidRPr="00315F99" w:rsidRDefault="00465C0B" w:rsidP="00465C0B">
      <w:pPr>
        <w:jc w:val="center"/>
        <w:rPr>
          <w:b/>
          <w:lang w:val="pt-BR" w:eastAsia="ar-SA"/>
        </w:rPr>
      </w:pPr>
    </w:p>
    <w:p w14:paraId="6AB8EAA7" w14:textId="77777777" w:rsidR="00465C0B" w:rsidRPr="00315F99" w:rsidRDefault="00465C0B" w:rsidP="00465C0B">
      <w:pPr>
        <w:jc w:val="center"/>
        <w:rPr>
          <w:b/>
          <w:lang w:val="pt-BR" w:eastAsia="ar-SA"/>
        </w:rPr>
      </w:pPr>
    </w:p>
    <w:p w14:paraId="530EFB75" w14:textId="77777777" w:rsidR="00494361" w:rsidRDefault="00494361" w:rsidP="00465C0B">
      <w:pPr>
        <w:jc w:val="center"/>
        <w:rPr>
          <w:b/>
          <w:lang w:val="pt-BR"/>
        </w:rPr>
      </w:pPr>
    </w:p>
    <w:p w14:paraId="501D4D9E" w14:textId="77777777" w:rsidR="000F358F" w:rsidRDefault="000F358F" w:rsidP="00465C0B">
      <w:pPr>
        <w:jc w:val="center"/>
        <w:rPr>
          <w:b/>
          <w:lang w:val="pt-BR"/>
        </w:rPr>
      </w:pPr>
    </w:p>
    <w:p w14:paraId="5E2E621E" w14:textId="77777777" w:rsidR="000F358F" w:rsidRDefault="000F358F" w:rsidP="00465C0B">
      <w:pPr>
        <w:jc w:val="center"/>
        <w:rPr>
          <w:b/>
          <w:lang w:val="pt-BR"/>
        </w:rPr>
      </w:pPr>
    </w:p>
    <w:p w14:paraId="2D66AE38" w14:textId="77777777" w:rsidR="000A1B69" w:rsidRDefault="000A1B69" w:rsidP="00465C0B">
      <w:pPr>
        <w:jc w:val="center"/>
        <w:rPr>
          <w:b/>
          <w:lang w:val="pt-BR"/>
        </w:rPr>
      </w:pPr>
    </w:p>
    <w:p w14:paraId="57365D54" w14:textId="77777777" w:rsidR="000A1B69" w:rsidRDefault="000A1B69" w:rsidP="00465C0B">
      <w:pPr>
        <w:jc w:val="center"/>
        <w:rPr>
          <w:b/>
          <w:lang w:val="pt-BR"/>
        </w:rPr>
      </w:pPr>
    </w:p>
    <w:p w14:paraId="5BA74830" w14:textId="77777777" w:rsidR="000A1B69" w:rsidRDefault="000A1B69" w:rsidP="00465C0B">
      <w:pPr>
        <w:jc w:val="center"/>
        <w:rPr>
          <w:b/>
          <w:lang w:val="pt-BR"/>
        </w:rPr>
      </w:pPr>
    </w:p>
    <w:p w14:paraId="5367A187" w14:textId="77777777" w:rsidR="000F358F" w:rsidRPr="00315F99" w:rsidRDefault="000F358F" w:rsidP="00465C0B">
      <w:pPr>
        <w:jc w:val="center"/>
        <w:rPr>
          <w:b/>
          <w:lang w:val="pt-BR"/>
        </w:rPr>
      </w:pPr>
    </w:p>
    <w:p w14:paraId="00D19BD6" w14:textId="77777777" w:rsidR="00494361" w:rsidRPr="00315F99" w:rsidRDefault="00494361" w:rsidP="00465C0B">
      <w:pPr>
        <w:jc w:val="center"/>
        <w:rPr>
          <w:b/>
          <w:lang w:val="pt-BR"/>
        </w:rPr>
      </w:pPr>
    </w:p>
    <w:p w14:paraId="04541C8A" w14:textId="77777777" w:rsidR="00494361" w:rsidRPr="00315F99" w:rsidRDefault="00494361" w:rsidP="00465C0B">
      <w:pPr>
        <w:jc w:val="center"/>
        <w:rPr>
          <w:b/>
          <w:lang w:val="pt-BR"/>
        </w:rPr>
      </w:pPr>
    </w:p>
    <w:p w14:paraId="6A46EBD3" w14:textId="77777777" w:rsidR="004D7F7C" w:rsidRDefault="004D7F7C" w:rsidP="00465C0B">
      <w:pPr>
        <w:jc w:val="center"/>
        <w:rPr>
          <w:b/>
          <w:sz w:val="24"/>
          <w:szCs w:val="24"/>
          <w:lang w:val="pt-BR"/>
        </w:rPr>
      </w:pPr>
    </w:p>
    <w:p w14:paraId="3DD1ED85" w14:textId="77777777" w:rsidR="004D7F7C" w:rsidRDefault="004D7F7C" w:rsidP="00465C0B">
      <w:pPr>
        <w:jc w:val="center"/>
        <w:rPr>
          <w:b/>
          <w:sz w:val="24"/>
          <w:szCs w:val="24"/>
          <w:lang w:val="pt-BR"/>
        </w:rPr>
      </w:pPr>
    </w:p>
    <w:p w14:paraId="3991E86D" w14:textId="77777777" w:rsidR="004D7F7C" w:rsidRDefault="004D7F7C" w:rsidP="00465C0B">
      <w:pPr>
        <w:jc w:val="center"/>
        <w:rPr>
          <w:b/>
          <w:sz w:val="24"/>
          <w:szCs w:val="24"/>
          <w:lang w:val="pt-BR"/>
        </w:rPr>
      </w:pPr>
    </w:p>
    <w:p w14:paraId="2D8E60A9" w14:textId="77777777" w:rsidR="004D7F7C" w:rsidRDefault="004D7F7C" w:rsidP="00465C0B">
      <w:pPr>
        <w:jc w:val="center"/>
        <w:rPr>
          <w:b/>
          <w:sz w:val="24"/>
          <w:szCs w:val="24"/>
          <w:lang w:val="pt-BR"/>
        </w:rPr>
      </w:pPr>
    </w:p>
    <w:p w14:paraId="29D78BAA" w14:textId="77777777" w:rsidR="00465C0B" w:rsidRPr="000079EF" w:rsidRDefault="00465C0B" w:rsidP="00465C0B">
      <w:pPr>
        <w:jc w:val="center"/>
        <w:rPr>
          <w:b/>
          <w:sz w:val="24"/>
          <w:szCs w:val="24"/>
          <w:lang w:val="pt-BR"/>
        </w:rPr>
      </w:pPr>
      <w:r w:rsidRPr="000079EF">
        <w:rPr>
          <w:b/>
          <w:sz w:val="24"/>
          <w:szCs w:val="24"/>
          <w:lang w:val="pt-BR"/>
        </w:rPr>
        <w:lastRenderedPageBreak/>
        <w:t>ANEXO V</w:t>
      </w:r>
    </w:p>
    <w:p w14:paraId="4D15BA34" w14:textId="77777777" w:rsidR="00465C0B" w:rsidRPr="000079EF" w:rsidRDefault="00465C0B" w:rsidP="00465C0B">
      <w:pPr>
        <w:jc w:val="center"/>
        <w:rPr>
          <w:b/>
          <w:sz w:val="24"/>
          <w:szCs w:val="24"/>
          <w:lang w:val="pt-BR"/>
        </w:rPr>
      </w:pPr>
      <w:r w:rsidRPr="000079EF">
        <w:rPr>
          <w:b/>
          <w:sz w:val="24"/>
          <w:szCs w:val="24"/>
          <w:lang w:val="pt-BR"/>
        </w:rPr>
        <w:t xml:space="preserve">MAPA DE GERENCIAMENTO DE RISCOS </w:t>
      </w:r>
    </w:p>
    <w:p w14:paraId="55953558" w14:textId="77777777" w:rsidR="00465C0B" w:rsidRPr="000079EF" w:rsidRDefault="00465C0B" w:rsidP="00465C0B">
      <w:pPr>
        <w:jc w:val="center"/>
        <w:rPr>
          <w:b/>
          <w:sz w:val="24"/>
          <w:szCs w:val="24"/>
          <w:lang w:val="pt-BR"/>
        </w:rPr>
      </w:pPr>
      <w:r w:rsidRPr="000079EF">
        <w:rPr>
          <w:b/>
          <w:sz w:val="24"/>
          <w:szCs w:val="24"/>
          <w:lang w:val="pt-BR"/>
        </w:rPr>
        <w:t>FASE DA ANÁLISE</w:t>
      </w:r>
    </w:p>
    <w:p w14:paraId="582C4809" w14:textId="77777777" w:rsidR="00465C0B" w:rsidRPr="000079EF" w:rsidRDefault="00465C0B" w:rsidP="00465C0B">
      <w:pPr>
        <w:jc w:val="center"/>
        <w:rPr>
          <w:b/>
          <w:sz w:val="24"/>
          <w:szCs w:val="24"/>
          <w:lang w:val="pt-BR" w:eastAsia="ar-SA"/>
        </w:rPr>
      </w:pPr>
      <w:r w:rsidRPr="000079EF">
        <w:rPr>
          <w:b/>
          <w:sz w:val="24"/>
          <w:szCs w:val="24"/>
          <w:lang w:val="pt-BR"/>
        </w:rPr>
        <w:t xml:space="preserve"> PLANEJAMENTO DA CONTRATAÇÃO E SELEÇÄO DO FORNECEDOR</w:t>
      </w:r>
    </w:p>
    <w:p w14:paraId="35D45DA8" w14:textId="77777777" w:rsidR="00465C0B" w:rsidRPr="000079EF" w:rsidRDefault="00465C0B" w:rsidP="00465C0B">
      <w:pPr>
        <w:jc w:val="both"/>
        <w:rPr>
          <w:b/>
          <w:sz w:val="24"/>
          <w:szCs w:val="24"/>
          <w:lang w:val="pt-BR"/>
        </w:rPr>
      </w:pPr>
    </w:p>
    <w:p w14:paraId="2F19CE73" w14:textId="77777777" w:rsidR="00465C0B" w:rsidRPr="000079EF" w:rsidRDefault="00465C0B" w:rsidP="00465C0B">
      <w:pPr>
        <w:jc w:val="both"/>
        <w:rPr>
          <w:b/>
          <w:sz w:val="24"/>
          <w:szCs w:val="24"/>
          <w:lang w:val="pt-BR"/>
        </w:rPr>
      </w:pPr>
    </w:p>
    <w:p w14:paraId="0C11D225" w14:textId="77777777" w:rsidR="00465C0B" w:rsidRPr="000079EF" w:rsidRDefault="00465C0B" w:rsidP="00465C0B">
      <w:pPr>
        <w:jc w:val="both"/>
        <w:rPr>
          <w:b/>
          <w:sz w:val="24"/>
          <w:szCs w:val="24"/>
          <w:lang w:val="pt-BR"/>
        </w:rPr>
      </w:pPr>
      <w:r w:rsidRPr="000079EF">
        <w:rPr>
          <w:b/>
          <w:sz w:val="24"/>
          <w:szCs w:val="24"/>
          <w:lang w:val="pt-BR"/>
        </w:rPr>
        <w:t xml:space="preserve">1. DAS CONSIDERAÇÕES INICIAIS </w:t>
      </w:r>
    </w:p>
    <w:p w14:paraId="22B78A0B" w14:textId="77777777" w:rsidR="00465C0B" w:rsidRPr="000079EF" w:rsidRDefault="00465C0B" w:rsidP="00465C0B">
      <w:pPr>
        <w:jc w:val="both"/>
        <w:rPr>
          <w:b/>
          <w:sz w:val="24"/>
          <w:szCs w:val="24"/>
          <w:lang w:val="pt-BR"/>
        </w:rPr>
      </w:pPr>
    </w:p>
    <w:p w14:paraId="76378F1A" w14:textId="77777777" w:rsidR="00465C0B" w:rsidRPr="000079EF" w:rsidRDefault="00465C0B" w:rsidP="00465C0B">
      <w:pPr>
        <w:jc w:val="both"/>
        <w:rPr>
          <w:sz w:val="24"/>
          <w:szCs w:val="24"/>
          <w:lang w:val="pt-BR"/>
        </w:rPr>
      </w:pPr>
      <w:r w:rsidRPr="000079EF">
        <w:rPr>
          <w:sz w:val="24"/>
          <w:szCs w:val="24"/>
          <w:lang w:val="pt-BR"/>
        </w:rPr>
        <w:t xml:space="preserve">O gerenciamento de riscos permite ações </w:t>
      </w:r>
      <w:proofErr w:type="gramStart"/>
      <w:r w:rsidRPr="000079EF">
        <w:rPr>
          <w:sz w:val="24"/>
          <w:szCs w:val="24"/>
          <w:lang w:val="pt-BR"/>
        </w:rPr>
        <w:t>continuas</w:t>
      </w:r>
      <w:proofErr w:type="gramEnd"/>
      <w:r w:rsidRPr="000079EF">
        <w:rPr>
          <w:sz w:val="24"/>
          <w:szCs w:val="24"/>
          <w:lang w:val="pt-BR"/>
        </w:rPr>
        <w:t xml:space="preserve"> de planejamento, organização e controle dos recursos relacionados aos riscos que possam comprometer o sucesso da contratação, da execução do objeto e da gestão contratual.</w:t>
      </w:r>
    </w:p>
    <w:p w14:paraId="4C79C0BF" w14:textId="77777777" w:rsidR="00465C0B" w:rsidRPr="000079EF" w:rsidRDefault="00465C0B" w:rsidP="00465C0B">
      <w:pPr>
        <w:jc w:val="both"/>
        <w:rPr>
          <w:sz w:val="24"/>
          <w:szCs w:val="24"/>
          <w:lang w:val="pt-BR"/>
        </w:rPr>
      </w:pPr>
    </w:p>
    <w:p w14:paraId="75E4333A" w14:textId="77777777" w:rsidR="00465C0B" w:rsidRPr="000079EF" w:rsidRDefault="00465C0B" w:rsidP="00465C0B">
      <w:pPr>
        <w:jc w:val="both"/>
        <w:rPr>
          <w:sz w:val="24"/>
          <w:szCs w:val="24"/>
          <w:lang w:val="pt-BR"/>
        </w:rPr>
      </w:pPr>
      <w:r w:rsidRPr="000079EF">
        <w:rPr>
          <w:sz w:val="24"/>
          <w:szCs w:val="24"/>
          <w:lang w:val="pt-BR"/>
        </w:rPr>
        <w:t>O Mapa de Gerenciamento de Riscos deve conter a identificação e a análise dos principais riscos, consistindo na compreensão da natureza e determinação do nível de risco, que corresponde à combinação do impacto e de suas probabilidades que possam comprometer a efetividade da contratação, bem como o alcance dos resultados pretendidos com a solução.</w:t>
      </w:r>
    </w:p>
    <w:p w14:paraId="4E8E4216" w14:textId="77777777" w:rsidR="00465C0B" w:rsidRPr="000079EF" w:rsidRDefault="00465C0B" w:rsidP="00465C0B">
      <w:pPr>
        <w:jc w:val="both"/>
        <w:rPr>
          <w:sz w:val="24"/>
          <w:szCs w:val="24"/>
          <w:lang w:val="pt-BR"/>
        </w:rPr>
      </w:pPr>
    </w:p>
    <w:p w14:paraId="428A364F" w14:textId="77777777" w:rsidR="00465C0B" w:rsidRPr="000079EF" w:rsidRDefault="00465C0B" w:rsidP="00465C0B">
      <w:pPr>
        <w:jc w:val="both"/>
        <w:rPr>
          <w:b/>
          <w:sz w:val="24"/>
          <w:szCs w:val="24"/>
          <w:lang w:val="pt-BR"/>
        </w:rPr>
      </w:pPr>
      <w:r w:rsidRPr="000079EF">
        <w:rPr>
          <w:sz w:val="24"/>
          <w:szCs w:val="24"/>
          <w:lang w:val="pt-BR"/>
        </w:rPr>
        <w:t>Para cada risco identificado, define-se: a probabilidade de ocorrência dos eventos, os possíveis danos potenciais, as possíveis ações preventivas e contingências, bem como a identificação de responsáveis por ação. Após a identificação e classificação, deve-se executar uma análise qualitativa e quantitativa.</w:t>
      </w:r>
    </w:p>
    <w:p w14:paraId="4B525941" w14:textId="77777777" w:rsidR="00465C0B" w:rsidRPr="000079EF" w:rsidRDefault="00465C0B" w:rsidP="00465C0B">
      <w:pPr>
        <w:jc w:val="both"/>
        <w:rPr>
          <w:b/>
          <w:sz w:val="24"/>
          <w:szCs w:val="24"/>
          <w:lang w:val="pt-BR"/>
        </w:rPr>
      </w:pPr>
    </w:p>
    <w:p w14:paraId="3136E350" w14:textId="77777777" w:rsidR="00465C0B" w:rsidRPr="000079EF" w:rsidRDefault="00465C0B" w:rsidP="00465C0B">
      <w:pPr>
        <w:jc w:val="both"/>
        <w:rPr>
          <w:b/>
          <w:sz w:val="24"/>
          <w:szCs w:val="24"/>
          <w:lang w:val="pt-BR"/>
        </w:rPr>
      </w:pPr>
      <w:r w:rsidRPr="000079EF">
        <w:rPr>
          <w:b/>
          <w:sz w:val="24"/>
          <w:szCs w:val="24"/>
          <w:lang w:val="pt-BR"/>
        </w:rPr>
        <w:t xml:space="preserve">2. DA DEFINIÇÃO DOS IMPACTOS </w:t>
      </w:r>
    </w:p>
    <w:p w14:paraId="21BB3F98" w14:textId="77777777" w:rsidR="00465C0B" w:rsidRPr="000079EF" w:rsidRDefault="00465C0B" w:rsidP="00465C0B">
      <w:pPr>
        <w:jc w:val="both"/>
        <w:rPr>
          <w:b/>
          <w:sz w:val="24"/>
          <w:szCs w:val="24"/>
          <w:lang w:val="pt-BR"/>
        </w:rPr>
      </w:pPr>
    </w:p>
    <w:p w14:paraId="2783614B" w14:textId="77777777" w:rsidR="00465C0B" w:rsidRPr="000079EF" w:rsidRDefault="00465C0B" w:rsidP="00465C0B">
      <w:pPr>
        <w:jc w:val="both"/>
        <w:rPr>
          <w:b/>
          <w:sz w:val="24"/>
          <w:szCs w:val="24"/>
          <w:lang w:val="pt-BR"/>
        </w:rPr>
      </w:pPr>
      <w:r w:rsidRPr="000079EF">
        <w:rPr>
          <w:sz w:val="24"/>
          <w:szCs w:val="24"/>
          <w:lang w:val="pt-BR"/>
        </w:rPr>
        <w:t>A análise qualitativa dos riscos é realizada por meio da classificação escala da probabilidade e do impacto, conforme a tabela de referência a seguir.</w:t>
      </w:r>
    </w:p>
    <w:p w14:paraId="76384120" w14:textId="77777777" w:rsidR="00465C0B" w:rsidRPr="000079EF" w:rsidRDefault="00465C0B" w:rsidP="00465C0B">
      <w:pPr>
        <w:jc w:val="both"/>
        <w:rPr>
          <w:b/>
          <w:sz w:val="24"/>
          <w:szCs w:val="24"/>
          <w:lang w:val="pt-BR"/>
        </w:rPr>
      </w:pPr>
    </w:p>
    <w:p w14:paraId="67276262" w14:textId="77777777" w:rsidR="00465C0B" w:rsidRPr="000079EF" w:rsidRDefault="00465C0B" w:rsidP="00465C0B">
      <w:pPr>
        <w:jc w:val="both"/>
        <w:rPr>
          <w:sz w:val="24"/>
          <w:szCs w:val="24"/>
          <w:lang w:val="pt-BR"/>
        </w:rPr>
      </w:pPr>
      <w:r w:rsidRPr="000079EF">
        <w:rPr>
          <w:b/>
          <w:sz w:val="24"/>
          <w:szCs w:val="24"/>
          <w:lang w:val="pt-BR"/>
        </w:rPr>
        <w:t>• Baixo:</w:t>
      </w:r>
      <w:r w:rsidRPr="000079EF">
        <w:rPr>
          <w:sz w:val="24"/>
          <w:szCs w:val="24"/>
          <w:lang w:val="pt-BR"/>
        </w:rPr>
        <w:t xml:space="preserve"> Danos que não comprometem o processo/serviço. Devem ser catalogados nos relatórios pós-contratuais com vistas a novo planejamento.</w:t>
      </w:r>
    </w:p>
    <w:p w14:paraId="6CF629E2" w14:textId="77777777" w:rsidR="00465C0B" w:rsidRPr="000079EF" w:rsidRDefault="00465C0B" w:rsidP="00465C0B">
      <w:pPr>
        <w:jc w:val="both"/>
        <w:rPr>
          <w:sz w:val="24"/>
          <w:szCs w:val="24"/>
          <w:lang w:val="pt-BR"/>
        </w:rPr>
      </w:pPr>
    </w:p>
    <w:p w14:paraId="3AB1AC9A" w14:textId="77777777" w:rsidR="00465C0B" w:rsidRPr="000079EF" w:rsidRDefault="00465C0B" w:rsidP="00465C0B">
      <w:pPr>
        <w:jc w:val="both"/>
        <w:rPr>
          <w:sz w:val="24"/>
          <w:szCs w:val="24"/>
          <w:lang w:val="pt-BR"/>
        </w:rPr>
      </w:pPr>
      <w:r w:rsidRPr="000079EF">
        <w:rPr>
          <w:sz w:val="24"/>
          <w:szCs w:val="24"/>
          <w:lang w:val="pt-BR"/>
        </w:rPr>
        <w:t xml:space="preserve"> • </w:t>
      </w:r>
      <w:r w:rsidRPr="000079EF">
        <w:rPr>
          <w:b/>
          <w:sz w:val="24"/>
          <w:szCs w:val="24"/>
          <w:lang w:val="pt-BR"/>
        </w:rPr>
        <w:t>Médio</w:t>
      </w:r>
      <w:r w:rsidRPr="000079EF">
        <w:rPr>
          <w:sz w:val="24"/>
          <w:szCs w:val="24"/>
          <w:lang w:val="pt-BR"/>
        </w:rPr>
        <w:t xml:space="preserve">: Danos que comprometem parcialmente o processo/serviço, atrasando-o ou interferindo em sua qualidade. </w:t>
      </w:r>
    </w:p>
    <w:p w14:paraId="4D376031" w14:textId="77777777" w:rsidR="00465C0B" w:rsidRPr="000079EF" w:rsidRDefault="00465C0B" w:rsidP="00465C0B">
      <w:pPr>
        <w:jc w:val="both"/>
        <w:rPr>
          <w:sz w:val="24"/>
          <w:szCs w:val="24"/>
          <w:lang w:val="pt-BR"/>
        </w:rPr>
      </w:pPr>
    </w:p>
    <w:p w14:paraId="6072263E" w14:textId="77777777" w:rsidR="00465C0B" w:rsidRPr="000079EF" w:rsidRDefault="00465C0B" w:rsidP="00465C0B">
      <w:pPr>
        <w:jc w:val="both"/>
        <w:rPr>
          <w:sz w:val="24"/>
          <w:szCs w:val="24"/>
          <w:lang w:val="pt-BR"/>
        </w:rPr>
      </w:pPr>
      <w:r w:rsidRPr="000079EF">
        <w:rPr>
          <w:sz w:val="24"/>
          <w:szCs w:val="24"/>
          <w:lang w:val="pt-BR"/>
        </w:rPr>
        <w:t>•</w:t>
      </w:r>
      <w:r w:rsidRPr="000079EF">
        <w:rPr>
          <w:b/>
          <w:sz w:val="24"/>
          <w:szCs w:val="24"/>
          <w:lang w:val="pt-BR"/>
        </w:rPr>
        <w:t xml:space="preserve"> Alto</w:t>
      </w:r>
      <w:r w:rsidRPr="000079EF">
        <w:rPr>
          <w:sz w:val="24"/>
          <w:szCs w:val="24"/>
          <w:lang w:val="pt-BR"/>
        </w:rPr>
        <w:t xml:space="preserve">: Danos que comprometem a essência do processo/serviço, impedindo-o de seguir seu curso. </w:t>
      </w:r>
    </w:p>
    <w:p w14:paraId="16320EB0" w14:textId="77777777" w:rsidR="00465C0B" w:rsidRPr="000079EF" w:rsidRDefault="00465C0B" w:rsidP="00465C0B">
      <w:pPr>
        <w:jc w:val="both"/>
        <w:rPr>
          <w:sz w:val="24"/>
          <w:szCs w:val="24"/>
          <w:lang w:val="pt-BR"/>
        </w:rPr>
      </w:pPr>
    </w:p>
    <w:p w14:paraId="196A3A93" w14:textId="77777777" w:rsidR="00465C0B" w:rsidRPr="000079EF" w:rsidRDefault="00465C0B" w:rsidP="00465C0B">
      <w:pPr>
        <w:jc w:val="both"/>
        <w:rPr>
          <w:sz w:val="24"/>
          <w:szCs w:val="24"/>
          <w:lang w:val="pt-BR"/>
        </w:rPr>
      </w:pPr>
      <w:r w:rsidRPr="000079EF">
        <w:rPr>
          <w:sz w:val="24"/>
          <w:szCs w:val="24"/>
          <w:lang w:val="pt-BR"/>
        </w:rPr>
        <w:t>A análise quantitativa dos riscos consiste na classificação conforme a relação entre a probabilidade e o impacto, tal classificação resultará no nível do risco e direcionará as ações relacionadas aos riscos durante a fase de planejamento e gestão do contrato.</w:t>
      </w:r>
    </w:p>
    <w:p w14:paraId="1B55DB91" w14:textId="77777777" w:rsidR="00465C0B" w:rsidRPr="000079EF" w:rsidRDefault="00465C0B" w:rsidP="00465C0B">
      <w:pPr>
        <w:jc w:val="both"/>
        <w:rPr>
          <w:sz w:val="24"/>
          <w:szCs w:val="24"/>
          <w:lang w:val="pt-BR"/>
        </w:rPr>
      </w:pPr>
    </w:p>
    <w:p w14:paraId="47D50C10" w14:textId="77777777" w:rsidR="00465C0B" w:rsidRPr="000079EF" w:rsidRDefault="00465C0B" w:rsidP="00465C0B">
      <w:pPr>
        <w:jc w:val="both"/>
        <w:rPr>
          <w:sz w:val="24"/>
          <w:szCs w:val="24"/>
          <w:lang w:val="pt-BR"/>
        </w:rPr>
      </w:pPr>
      <w:r w:rsidRPr="000079EF">
        <w:rPr>
          <w:sz w:val="24"/>
          <w:szCs w:val="24"/>
          <w:lang w:val="pt-BR"/>
        </w:rPr>
        <w:t xml:space="preserve">O produto da probabilidade pelo impacto de cada risco deve se enquadrar em uma região da matriz probabilidade x impacto. </w:t>
      </w:r>
    </w:p>
    <w:p w14:paraId="533C991A" w14:textId="77777777" w:rsidR="00465C0B" w:rsidRPr="000079EF" w:rsidRDefault="00465C0B" w:rsidP="00465C0B">
      <w:pPr>
        <w:jc w:val="both"/>
        <w:rPr>
          <w:sz w:val="24"/>
          <w:szCs w:val="24"/>
          <w:lang w:val="pt-BR"/>
        </w:rPr>
      </w:pPr>
    </w:p>
    <w:p w14:paraId="56CA6BBC" w14:textId="77777777" w:rsidR="00465C0B" w:rsidRPr="000079EF" w:rsidRDefault="00465C0B" w:rsidP="00465C0B">
      <w:pPr>
        <w:jc w:val="both"/>
        <w:rPr>
          <w:sz w:val="24"/>
          <w:szCs w:val="24"/>
          <w:lang w:val="pt-BR"/>
        </w:rPr>
      </w:pPr>
      <w:r w:rsidRPr="000079EF">
        <w:rPr>
          <w:sz w:val="24"/>
          <w:szCs w:val="24"/>
          <w:lang w:val="pt-BR"/>
        </w:rPr>
        <w:t>Caso o risco enquadre-se como baixo, admite-se a aceitação ou adoção das medidas preventivas. Se o risco enquadrar-se como médio e alto, serão adotadas as medidas preventivas.</w:t>
      </w:r>
    </w:p>
    <w:p w14:paraId="2E93FDB7" w14:textId="77777777" w:rsidR="00465C0B" w:rsidRPr="000079EF" w:rsidRDefault="00465C0B" w:rsidP="00465C0B">
      <w:pPr>
        <w:jc w:val="both"/>
        <w:rPr>
          <w:sz w:val="24"/>
          <w:szCs w:val="24"/>
          <w:lang w:val="pt-BR"/>
        </w:rPr>
      </w:pPr>
    </w:p>
    <w:p w14:paraId="7E7916F7" w14:textId="77777777" w:rsidR="00465C0B" w:rsidRPr="000079EF" w:rsidRDefault="00465C0B" w:rsidP="00465C0B">
      <w:pPr>
        <w:jc w:val="both"/>
        <w:rPr>
          <w:b/>
          <w:sz w:val="24"/>
          <w:szCs w:val="24"/>
          <w:lang w:val="pt-BR"/>
        </w:rPr>
      </w:pPr>
      <w:proofErr w:type="gramStart"/>
      <w:r w:rsidRPr="000079EF">
        <w:rPr>
          <w:b/>
          <w:sz w:val="24"/>
          <w:szCs w:val="24"/>
          <w:lang w:val="pt-BR"/>
        </w:rPr>
        <w:t>3.</w:t>
      </w:r>
      <w:proofErr w:type="gramEnd"/>
      <w:r w:rsidRPr="000079EF">
        <w:rPr>
          <w:b/>
          <w:sz w:val="24"/>
          <w:szCs w:val="24"/>
          <w:lang w:val="pt-BR"/>
        </w:rPr>
        <w:t>DO OBJETO DA CONTRATAÇÃO</w:t>
      </w:r>
    </w:p>
    <w:p w14:paraId="0672F87F" w14:textId="77777777" w:rsidR="00465C0B" w:rsidRPr="000079EF" w:rsidRDefault="00465C0B" w:rsidP="00465C0B">
      <w:pPr>
        <w:jc w:val="both"/>
        <w:rPr>
          <w:b/>
          <w:sz w:val="24"/>
          <w:szCs w:val="24"/>
          <w:lang w:val="pt-BR"/>
        </w:rPr>
      </w:pPr>
    </w:p>
    <w:p w14:paraId="03B3CFDF" w14:textId="57124D5B" w:rsidR="00465C0B" w:rsidRPr="000079EF" w:rsidRDefault="00465C0B" w:rsidP="00465C0B">
      <w:pPr>
        <w:ind w:right="-1"/>
        <w:jc w:val="both"/>
        <w:rPr>
          <w:sz w:val="24"/>
          <w:szCs w:val="24"/>
          <w:lang w:val="pt-BR"/>
        </w:rPr>
      </w:pPr>
      <w:r w:rsidRPr="000079EF">
        <w:rPr>
          <w:sz w:val="24"/>
          <w:szCs w:val="24"/>
          <w:lang w:val="pt-BR"/>
        </w:rPr>
        <w:t xml:space="preserve">Chamamento Público com vistas ao </w:t>
      </w:r>
      <w:r w:rsidR="004D7F7C" w:rsidRPr="004D7F7C">
        <w:rPr>
          <w:sz w:val="24"/>
          <w:szCs w:val="24"/>
          <w:lang w:val="pt-BR"/>
        </w:rPr>
        <w:t xml:space="preserve">Credenciamento de pessoa jurídica para a prestação dos serviços de fornecimento de refeições (Buffet, </w:t>
      </w:r>
      <w:proofErr w:type="spellStart"/>
      <w:r w:rsidR="004D7F7C" w:rsidRPr="004D7F7C">
        <w:rPr>
          <w:sz w:val="24"/>
          <w:szCs w:val="24"/>
          <w:lang w:val="pt-BR"/>
        </w:rPr>
        <w:t>Coffee</w:t>
      </w:r>
      <w:proofErr w:type="spellEnd"/>
      <w:r w:rsidR="004D7F7C" w:rsidRPr="004D7F7C">
        <w:rPr>
          <w:sz w:val="24"/>
          <w:szCs w:val="24"/>
          <w:lang w:val="pt-BR"/>
        </w:rPr>
        <w:t xml:space="preserve"> Break), Kit Lanches, Ornamentações, Serviços de Apoio, Locações (Mesas, Cadeiras, Equipamentos e Espaços) e outros, para atendimento dos eventos públicos e institucionais promovidos pelo Consórcio </w:t>
      </w:r>
      <w:proofErr w:type="spellStart"/>
      <w:r w:rsidR="004D7F7C" w:rsidRPr="004D7F7C">
        <w:rPr>
          <w:sz w:val="24"/>
          <w:szCs w:val="24"/>
          <w:lang w:val="pt-BR"/>
        </w:rPr>
        <w:t>Reconvale</w:t>
      </w:r>
      <w:proofErr w:type="spellEnd"/>
      <w:r w:rsidR="004D7F7C" w:rsidRPr="004D7F7C">
        <w:rPr>
          <w:sz w:val="24"/>
          <w:szCs w:val="24"/>
          <w:lang w:val="pt-BR"/>
        </w:rPr>
        <w:t xml:space="preserve"> para </w:t>
      </w:r>
      <w:r w:rsidR="004D7F7C" w:rsidRPr="004D7F7C">
        <w:rPr>
          <w:sz w:val="24"/>
          <w:szCs w:val="24"/>
          <w:lang w:val="pt-BR"/>
        </w:rPr>
        <w:lastRenderedPageBreak/>
        <w:t>atender a</w:t>
      </w:r>
      <w:proofErr w:type="gramStart"/>
      <w:r w:rsidR="004D7F7C" w:rsidRPr="004D7F7C">
        <w:rPr>
          <w:sz w:val="24"/>
          <w:szCs w:val="24"/>
          <w:lang w:val="pt-BR"/>
        </w:rPr>
        <w:t xml:space="preserve">  </w:t>
      </w:r>
      <w:proofErr w:type="gramEnd"/>
      <w:r w:rsidR="004D7F7C" w:rsidRPr="004D7F7C">
        <w:rPr>
          <w:sz w:val="24"/>
          <w:szCs w:val="24"/>
          <w:lang w:val="pt-BR"/>
        </w:rPr>
        <w:t>unidade da Policlínica Regional de Santo Antônio de Jesus</w:t>
      </w:r>
      <w:r w:rsidRPr="00723407">
        <w:rPr>
          <w:sz w:val="24"/>
          <w:szCs w:val="24"/>
          <w:lang w:val="pt-BR"/>
        </w:rPr>
        <w:t>.</w:t>
      </w:r>
    </w:p>
    <w:p w14:paraId="243A462D" w14:textId="77777777" w:rsidR="00465C0B" w:rsidRPr="000079EF" w:rsidRDefault="00465C0B" w:rsidP="00465C0B">
      <w:pPr>
        <w:jc w:val="both"/>
        <w:rPr>
          <w:b/>
          <w:sz w:val="24"/>
          <w:szCs w:val="24"/>
          <w:lang w:val="pt-BR"/>
        </w:rPr>
      </w:pPr>
    </w:p>
    <w:p w14:paraId="6AA2ED9C" w14:textId="77777777" w:rsidR="00465C0B" w:rsidRPr="000079EF" w:rsidRDefault="00465C0B" w:rsidP="00465C0B">
      <w:pPr>
        <w:jc w:val="both"/>
        <w:rPr>
          <w:b/>
          <w:sz w:val="24"/>
          <w:szCs w:val="24"/>
          <w:lang w:val="pt-BR"/>
        </w:rPr>
      </w:pPr>
      <w:r w:rsidRPr="000079EF">
        <w:rPr>
          <w:b/>
          <w:sz w:val="24"/>
          <w:szCs w:val="24"/>
          <w:lang w:val="pt-BR"/>
        </w:rPr>
        <w:t>4. RISCOS RELACIONADOS AO PROCESSO DE CONTRATAÇÃO</w:t>
      </w:r>
    </w:p>
    <w:p w14:paraId="07825B88" w14:textId="77777777" w:rsidR="00465C0B" w:rsidRPr="000079EF" w:rsidRDefault="00465C0B" w:rsidP="00465C0B">
      <w:pPr>
        <w:jc w:val="both"/>
        <w:rPr>
          <w:b/>
          <w:sz w:val="24"/>
          <w:szCs w:val="24"/>
          <w:lang w:val="pt-BR"/>
        </w:rPr>
      </w:pPr>
    </w:p>
    <w:p w14:paraId="2EFE2C6D" w14:textId="77777777" w:rsidR="00465C0B" w:rsidRPr="000079EF" w:rsidRDefault="00465C0B" w:rsidP="00465C0B">
      <w:pPr>
        <w:jc w:val="both"/>
        <w:rPr>
          <w:b/>
          <w:sz w:val="24"/>
          <w:szCs w:val="24"/>
          <w:lang w:val="pt-BR" w:eastAsia="ar-SA"/>
        </w:rPr>
      </w:pPr>
      <w:r w:rsidRPr="000079EF">
        <w:rPr>
          <w:b/>
          <w:sz w:val="24"/>
          <w:szCs w:val="24"/>
          <w:lang w:val="pt-BR"/>
        </w:rPr>
        <w:t xml:space="preserve">RISCO </w:t>
      </w:r>
      <w:proofErr w:type="gramStart"/>
      <w:r w:rsidRPr="000079EF">
        <w:rPr>
          <w:b/>
          <w:sz w:val="24"/>
          <w:szCs w:val="24"/>
          <w:lang w:val="pt-BR"/>
        </w:rPr>
        <w:t>1</w:t>
      </w:r>
      <w:proofErr w:type="gramEnd"/>
      <w:r w:rsidRPr="000079EF">
        <w:rPr>
          <w:sz w:val="24"/>
          <w:szCs w:val="24"/>
          <w:lang w:val="pt-BR"/>
        </w:rPr>
        <w:t xml:space="preserve">: Evento(s) que levem ao desequilíbrio econômico-financeiro do contrato e terminem por implicar solução de continuidade </w:t>
      </w:r>
      <w:r w:rsidR="0086186B">
        <w:rPr>
          <w:sz w:val="24"/>
          <w:szCs w:val="24"/>
          <w:lang w:val="pt-BR"/>
        </w:rPr>
        <w:t>d</w:t>
      </w:r>
      <w:r w:rsidRPr="000079EF">
        <w:rPr>
          <w:sz w:val="24"/>
          <w:szCs w:val="24"/>
          <w:lang w:val="pt-BR"/>
        </w:rPr>
        <w:t>o</w:t>
      </w:r>
      <w:r w:rsidR="0086186B">
        <w:rPr>
          <w:sz w:val="24"/>
          <w:szCs w:val="24"/>
          <w:lang w:val="pt-BR"/>
        </w:rPr>
        <w:t xml:space="preserve"> serviço</w:t>
      </w:r>
      <w:r w:rsidRPr="000079EF">
        <w:rPr>
          <w:sz w:val="24"/>
          <w:szCs w:val="24"/>
          <w:lang w:val="pt-BR"/>
        </w:rPr>
        <w:t>.</w:t>
      </w:r>
    </w:p>
    <w:p w14:paraId="67FB1807" w14:textId="77777777" w:rsidR="00465C0B" w:rsidRPr="000079EF" w:rsidRDefault="00465C0B" w:rsidP="00465C0B">
      <w:pPr>
        <w:jc w:val="both"/>
        <w:rPr>
          <w:sz w:val="24"/>
          <w:szCs w:val="24"/>
          <w:lang w:val="pt-BR"/>
        </w:rPr>
      </w:pPr>
    </w:p>
    <w:p w14:paraId="26D5BADB" w14:textId="77777777" w:rsidR="00465C0B" w:rsidRPr="000079EF" w:rsidRDefault="00465C0B" w:rsidP="00465C0B">
      <w:pPr>
        <w:jc w:val="both"/>
        <w:rPr>
          <w:b/>
          <w:bCs/>
          <w:sz w:val="24"/>
          <w:szCs w:val="24"/>
          <w:lang w:val="pt-BR"/>
        </w:rPr>
      </w:pPr>
      <w:r w:rsidRPr="000079EF">
        <w:rPr>
          <w:b/>
          <w:bCs/>
          <w:sz w:val="24"/>
          <w:szCs w:val="24"/>
          <w:lang w:val="pt-BR"/>
        </w:rPr>
        <w:t>a) Probabilidade:</w:t>
      </w:r>
    </w:p>
    <w:p w14:paraId="706E3620" w14:textId="77777777" w:rsidR="00465C0B" w:rsidRPr="000079EF" w:rsidRDefault="00465C0B" w:rsidP="00465C0B">
      <w:pPr>
        <w:jc w:val="both"/>
        <w:rPr>
          <w:sz w:val="24"/>
          <w:szCs w:val="24"/>
          <w:lang w:val="pt-BR"/>
        </w:rPr>
      </w:pPr>
      <w:r w:rsidRPr="000079EF">
        <w:rPr>
          <w:sz w:val="24"/>
          <w:szCs w:val="24"/>
          <w:lang w:val="pt-BR"/>
        </w:rPr>
        <w:t xml:space="preserve">(X) Baixo </w:t>
      </w:r>
      <w:proofErr w:type="gramStart"/>
      <w:r w:rsidRPr="000079EF">
        <w:rPr>
          <w:sz w:val="24"/>
          <w:szCs w:val="24"/>
          <w:lang w:val="pt-BR"/>
        </w:rPr>
        <w:t xml:space="preserve">( </w:t>
      </w:r>
      <w:proofErr w:type="gramEnd"/>
      <w:r w:rsidRPr="000079EF">
        <w:rPr>
          <w:sz w:val="24"/>
          <w:szCs w:val="24"/>
          <w:lang w:val="pt-BR"/>
        </w:rPr>
        <w:t xml:space="preserve">) Médio ( ) Alto </w:t>
      </w:r>
    </w:p>
    <w:p w14:paraId="4F1F7045" w14:textId="77777777" w:rsidR="00465C0B" w:rsidRPr="000079EF" w:rsidRDefault="00465C0B" w:rsidP="00465C0B">
      <w:pPr>
        <w:jc w:val="both"/>
        <w:rPr>
          <w:b/>
          <w:bCs/>
          <w:sz w:val="24"/>
          <w:szCs w:val="24"/>
          <w:lang w:val="pt-BR"/>
        </w:rPr>
      </w:pPr>
      <w:r w:rsidRPr="000079EF">
        <w:rPr>
          <w:b/>
          <w:bCs/>
          <w:sz w:val="24"/>
          <w:szCs w:val="24"/>
          <w:lang w:val="pt-BR"/>
        </w:rPr>
        <w:t xml:space="preserve">b) Impacto: </w:t>
      </w:r>
    </w:p>
    <w:p w14:paraId="0422F0A5" w14:textId="77777777" w:rsidR="00465C0B" w:rsidRPr="000079EF" w:rsidRDefault="00465C0B" w:rsidP="00465C0B">
      <w:pPr>
        <w:jc w:val="both"/>
        <w:rPr>
          <w:sz w:val="24"/>
          <w:szCs w:val="24"/>
          <w:lang w:val="pt-BR"/>
        </w:rPr>
      </w:pPr>
      <w:proofErr w:type="gramStart"/>
      <w:r w:rsidRPr="000079EF">
        <w:rPr>
          <w:sz w:val="24"/>
          <w:szCs w:val="24"/>
          <w:lang w:val="pt-BR"/>
        </w:rPr>
        <w:t xml:space="preserve">(  </w:t>
      </w:r>
      <w:proofErr w:type="gramEnd"/>
      <w:r w:rsidRPr="000079EF">
        <w:rPr>
          <w:sz w:val="24"/>
          <w:szCs w:val="24"/>
          <w:lang w:val="pt-BR"/>
        </w:rPr>
        <w:t xml:space="preserve">) Baixo ( X ) Médio ( ) Alto </w:t>
      </w:r>
    </w:p>
    <w:p w14:paraId="4B769ACB" w14:textId="77777777" w:rsidR="00465C0B" w:rsidRPr="000079EF" w:rsidRDefault="00465C0B" w:rsidP="00465C0B">
      <w:pPr>
        <w:jc w:val="both"/>
        <w:rPr>
          <w:b/>
          <w:bCs/>
          <w:sz w:val="24"/>
          <w:szCs w:val="24"/>
          <w:lang w:val="pt-BR"/>
        </w:rPr>
      </w:pPr>
      <w:r w:rsidRPr="000079EF">
        <w:rPr>
          <w:b/>
          <w:bCs/>
          <w:sz w:val="24"/>
          <w:szCs w:val="24"/>
          <w:lang w:val="pt-BR"/>
        </w:rPr>
        <w:t xml:space="preserve">c) Dano: </w:t>
      </w:r>
    </w:p>
    <w:p w14:paraId="201D4812" w14:textId="77777777" w:rsidR="00465C0B" w:rsidRPr="000079EF" w:rsidRDefault="00465C0B" w:rsidP="00465C0B">
      <w:pPr>
        <w:jc w:val="both"/>
        <w:rPr>
          <w:sz w:val="24"/>
          <w:szCs w:val="24"/>
          <w:lang w:val="pt-BR"/>
        </w:rPr>
      </w:pPr>
      <w:proofErr w:type="gramStart"/>
      <w:r w:rsidRPr="000079EF">
        <w:rPr>
          <w:sz w:val="24"/>
          <w:szCs w:val="24"/>
          <w:lang w:val="pt-BR"/>
        </w:rPr>
        <w:t xml:space="preserve">(  </w:t>
      </w:r>
      <w:proofErr w:type="gramEnd"/>
      <w:r w:rsidRPr="000079EF">
        <w:rPr>
          <w:sz w:val="24"/>
          <w:szCs w:val="24"/>
          <w:lang w:val="pt-BR"/>
        </w:rPr>
        <w:t xml:space="preserve">) Baixo (X ) Médio ( ) Alto </w:t>
      </w:r>
    </w:p>
    <w:p w14:paraId="1E62AAB7" w14:textId="77777777" w:rsidR="00465C0B" w:rsidRPr="000079EF" w:rsidRDefault="00465C0B" w:rsidP="00465C0B">
      <w:pPr>
        <w:jc w:val="both"/>
        <w:rPr>
          <w:sz w:val="24"/>
          <w:szCs w:val="24"/>
          <w:lang w:val="pt-BR"/>
        </w:rPr>
      </w:pPr>
    </w:p>
    <w:p w14:paraId="4A3BEF98" w14:textId="77777777" w:rsidR="00465C0B" w:rsidRPr="00723407" w:rsidRDefault="00465C0B" w:rsidP="00465C0B">
      <w:pPr>
        <w:jc w:val="both"/>
        <w:rPr>
          <w:sz w:val="24"/>
          <w:szCs w:val="24"/>
          <w:lang w:val="pt-BR"/>
        </w:rPr>
      </w:pPr>
      <w:r w:rsidRPr="000079EF">
        <w:rPr>
          <w:sz w:val="24"/>
          <w:szCs w:val="24"/>
          <w:lang w:val="pt-BR"/>
        </w:rPr>
        <w:t xml:space="preserve">Estratégia para eliminar ou minimizar a ocorrência do risco, Ação: Contínua e apurada fiscalização na verificação do </w:t>
      </w:r>
      <w:r w:rsidR="0086186B" w:rsidRPr="00723407">
        <w:rPr>
          <w:sz w:val="24"/>
          <w:szCs w:val="24"/>
          <w:lang w:val="pt-BR"/>
        </w:rPr>
        <w:t>serviço</w:t>
      </w:r>
      <w:r w:rsidRPr="00723407">
        <w:rPr>
          <w:sz w:val="24"/>
          <w:szCs w:val="24"/>
          <w:lang w:val="pt-BR"/>
        </w:rPr>
        <w:t xml:space="preserve">, </w:t>
      </w:r>
      <w:proofErr w:type="gramStart"/>
      <w:r w:rsidRPr="00723407">
        <w:rPr>
          <w:sz w:val="24"/>
          <w:szCs w:val="24"/>
          <w:lang w:val="pt-BR"/>
        </w:rPr>
        <w:t>afim de</w:t>
      </w:r>
      <w:proofErr w:type="gramEnd"/>
      <w:r w:rsidRPr="00723407">
        <w:rPr>
          <w:sz w:val="24"/>
          <w:szCs w:val="24"/>
          <w:lang w:val="pt-BR"/>
        </w:rPr>
        <w:t xml:space="preserve"> assegurar o cumprimento de todas as obrigações contratuais.</w:t>
      </w:r>
    </w:p>
    <w:p w14:paraId="78636E23" w14:textId="77777777" w:rsidR="00465C0B" w:rsidRPr="00723407" w:rsidRDefault="00465C0B" w:rsidP="00465C0B">
      <w:pPr>
        <w:jc w:val="both"/>
        <w:rPr>
          <w:sz w:val="24"/>
          <w:szCs w:val="24"/>
          <w:lang w:val="pt-BR" w:eastAsia="ar-SA"/>
        </w:rPr>
      </w:pPr>
    </w:p>
    <w:p w14:paraId="19851F57" w14:textId="742E8B19" w:rsidR="00465C0B" w:rsidRPr="000079EF" w:rsidRDefault="00465C0B" w:rsidP="00465C0B">
      <w:pPr>
        <w:rPr>
          <w:sz w:val="24"/>
          <w:szCs w:val="24"/>
          <w:lang w:val="pt-BR"/>
        </w:rPr>
      </w:pPr>
      <w:r w:rsidRPr="00723407">
        <w:rPr>
          <w:b/>
          <w:bCs/>
          <w:sz w:val="24"/>
          <w:szCs w:val="24"/>
          <w:lang w:val="pt-BR"/>
        </w:rPr>
        <w:t>Responsável:</w:t>
      </w:r>
      <w:r w:rsidRPr="00723407">
        <w:rPr>
          <w:sz w:val="24"/>
          <w:szCs w:val="24"/>
          <w:lang w:val="pt-BR"/>
        </w:rPr>
        <w:t xml:space="preserve"> Fiscal de Contratos.</w:t>
      </w:r>
    </w:p>
    <w:p w14:paraId="2310125E" w14:textId="77777777" w:rsidR="00465C0B" w:rsidRPr="000079EF" w:rsidRDefault="00465C0B" w:rsidP="00465C0B">
      <w:pPr>
        <w:rPr>
          <w:b/>
          <w:sz w:val="24"/>
          <w:szCs w:val="24"/>
          <w:lang w:val="pt-BR"/>
        </w:rPr>
      </w:pPr>
    </w:p>
    <w:p w14:paraId="3A9D57BF" w14:textId="77777777" w:rsidR="00465C0B" w:rsidRPr="000079EF" w:rsidRDefault="00465C0B" w:rsidP="00465C0B">
      <w:pPr>
        <w:rPr>
          <w:sz w:val="24"/>
          <w:szCs w:val="24"/>
          <w:lang w:val="pt-BR"/>
        </w:rPr>
      </w:pPr>
      <w:r w:rsidRPr="000079EF">
        <w:rPr>
          <w:b/>
          <w:sz w:val="24"/>
          <w:szCs w:val="24"/>
          <w:lang w:val="pt-BR"/>
        </w:rPr>
        <w:t xml:space="preserve">RISCO </w:t>
      </w:r>
      <w:proofErr w:type="gramStart"/>
      <w:r w:rsidRPr="000079EF">
        <w:rPr>
          <w:b/>
          <w:sz w:val="24"/>
          <w:szCs w:val="24"/>
          <w:lang w:val="pt-BR"/>
        </w:rPr>
        <w:t>2</w:t>
      </w:r>
      <w:proofErr w:type="gramEnd"/>
      <w:r w:rsidRPr="000079EF">
        <w:rPr>
          <w:sz w:val="24"/>
          <w:szCs w:val="24"/>
          <w:lang w:val="pt-BR"/>
        </w:rPr>
        <w:t>: Restrição orçamentária decorrentes de cortes significativos na Lei Orçamentária que impeça ou prejudique a contratação.</w:t>
      </w:r>
    </w:p>
    <w:p w14:paraId="413C0BAF" w14:textId="77777777" w:rsidR="00465C0B" w:rsidRPr="000079EF" w:rsidRDefault="00465C0B" w:rsidP="00465C0B">
      <w:pPr>
        <w:jc w:val="both"/>
        <w:rPr>
          <w:sz w:val="24"/>
          <w:szCs w:val="24"/>
          <w:lang w:val="pt-BR"/>
        </w:rPr>
      </w:pPr>
    </w:p>
    <w:p w14:paraId="3799157C" w14:textId="77777777" w:rsidR="00465C0B" w:rsidRPr="000079EF" w:rsidRDefault="00465C0B" w:rsidP="00465C0B">
      <w:pPr>
        <w:jc w:val="both"/>
        <w:rPr>
          <w:b/>
          <w:bCs/>
          <w:sz w:val="24"/>
          <w:szCs w:val="24"/>
          <w:lang w:val="pt-BR"/>
        </w:rPr>
      </w:pPr>
      <w:r w:rsidRPr="000079EF">
        <w:rPr>
          <w:b/>
          <w:bCs/>
          <w:sz w:val="24"/>
          <w:szCs w:val="24"/>
          <w:lang w:val="pt-BR"/>
        </w:rPr>
        <w:t>a) Probabilidade:</w:t>
      </w:r>
    </w:p>
    <w:p w14:paraId="06DA18E2" w14:textId="77777777" w:rsidR="00465C0B" w:rsidRPr="000079EF" w:rsidRDefault="00465C0B" w:rsidP="00465C0B">
      <w:pPr>
        <w:jc w:val="both"/>
        <w:rPr>
          <w:sz w:val="24"/>
          <w:szCs w:val="24"/>
          <w:lang w:val="pt-BR"/>
        </w:rPr>
      </w:pPr>
      <w:proofErr w:type="gramStart"/>
      <w:r w:rsidRPr="000079EF">
        <w:rPr>
          <w:sz w:val="24"/>
          <w:szCs w:val="24"/>
          <w:lang w:val="pt-BR"/>
        </w:rPr>
        <w:t xml:space="preserve">(  </w:t>
      </w:r>
      <w:proofErr w:type="gramEnd"/>
      <w:r w:rsidRPr="000079EF">
        <w:rPr>
          <w:sz w:val="24"/>
          <w:szCs w:val="24"/>
          <w:lang w:val="pt-BR"/>
        </w:rPr>
        <w:t xml:space="preserve">) Baixo ( X ) Médio ( ) Alto </w:t>
      </w:r>
    </w:p>
    <w:p w14:paraId="77F9399D" w14:textId="77777777" w:rsidR="00465C0B" w:rsidRPr="000079EF" w:rsidRDefault="00465C0B">
      <w:pPr>
        <w:widowControl/>
        <w:numPr>
          <w:ilvl w:val="0"/>
          <w:numId w:val="3"/>
        </w:numPr>
        <w:autoSpaceDE/>
        <w:autoSpaceDN/>
        <w:jc w:val="both"/>
        <w:rPr>
          <w:b/>
          <w:bCs/>
          <w:sz w:val="24"/>
          <w:szCs w:val="24"/>
          <w:lang w:val="pt-BR"/>
        </w:rPr>
      </w:pPr>
      <w:r w:rsidRPr="000079EF">
        <w:rPr>
          <w:b/>
          <w:bCs/>
          <w:sz w:val="24"/>
          <w:szCs w:val="24"/>
          <w:lang w:val="pt-BR"/>
        </w:rPr>
        <w:t xml:space="preserve">Impacto: </w:t>
      </w:r>
    </w:p>
    <w:p w14:paraId="2F243FFC" w14:textId="77777777" w:rsidR="00465C0B" w:rsidRPr="000079EF" w:rsidRDefault="00465C0B" w:rsidP="00465C0B">
      <w:pPr>
        <w:jc w:val="both"/>
        <w:rPr>
          <w:sz w:val="24"/>
          <w:szCs w:val="24"/>
          <w:lang w:val="pt-BR"/>
        </w:rPr>
      </w:pPr>
      <w:proofErr w:type="gramStart"/>
      <w:r w:rsidRPr="000079EF">
        <w:rPr>
          <w:sz w:val="24"/>
          <w:szCs w:val="24"/>
          <w:lang w:val="pt-BR"/>
        </w:rPr>
        <w:t xml:space="preserve">(  </w:t>
      </w:r>
      <w:proofErr w:type="gramEnd"/>
      <w:r w:rsidRPr="000079EF">
        <w:rPr>
          <w:sz w:val="24"/>
          <w:szCs w:val="24"/>
          <w:lang w:val="pt-BR"/>
        </w:rPr>
        <w:t xml:space="preserve">) Baixo (  ) Médio ( X  ) Alto </w:t>
      </w:r>
    </w:p>
    <w:p w14:paraId="1CB77B71" w14:textId="77777777" w:rsidR="00465C0B" w:rsidRPr="000079EF" w:rsidRDefault="00465C0B" w:rsidP="00465C0B">
      <w:pPr>
        <w:jc w:val="both"/>
        <w:rPr>
          <w:b/>
          <w:bCs/>
          <w:sz w:val="24"/>
          <w:szCs w:val="24"/>
          <w:lang w:val="pt-BR"/>
        </w:rPr>
      </w:pPr>
      <w:r w:rsidRPr="000079EF">
        <w:rPr>
          <w:b/>
          <w:bCs/>
          <w:sz w:val="24"/>
          <w:szCs w:val="24"/>
          <w:lang w:val="pt-BR"/>
        </w:rPr>
        <w:t xml:space="preserve">c) Dano: </w:t>
      </w:r>
    </w:p>
    <w:p w14:paraId="4607702C" w14:textId="77777777" w:rsidR="00465C0B" w:rsidRPr="000079EF" w:rsidRDefault="00465C0B" w:rsidP="00465C0B">
      <w:pPr>
        <w:jc w:val="both"/>
        <w:rPr>
          <w:sz w:val="24"/>
          <w:szCs w:val="24"/>
          <w:lang w:val="pt-BR"/>
        </w:rPr>
      </w:pPr>
      <w:proofErr w:type="gramStart"/>
      <w:r w:rsidRPr="000079EF">
        <w:rPr>
          <w:sz w:val="24"/>
          <w:szCs w:val="24"/>
          <w:lang w:val="pt-BR"/>
        </w:rPr>
        <w:t xml:space="preserve">(  </w:t>
      </w:r>
      <w:proofErr w:type="gramEnd"/>
      <w:r w:rsidRPr="000079EF">
        <w:rPr>
          <w:sz w:val="24"/>
          <w:szCs w:val="24"/>
          <w:lang w:val="pt-BR"/>
        </w:rPr>
        <w:t xml:space="preserve">) Baixo ( X ) Médio ( ) Alto </w:t>
      </w:r>
    </w:p>
    <w:p w14:paraId="266724D3" w14:textId="77777777" w:rsidR="00465C0B" w:rsidRPr="000079EF" w:rsidRDefault="00465C0B" w:rsidP="00465C0B">
      <w:pPr>
        <w:jc w:val="both"/>
        <w:rPr>
          <w:sz w:val="24"/>
          <w:szCs w:val="24"/>
          <w:lang w:val="pt-BR"/>
        </w:rPr>
      </w:pPr>
    </w:p>
    <w:p w14:paraId="5DFC6826" w14:textId="77777777" w:rsidR="00465C0B" w:rsidRPr="000079EF" w:rsidRDefault="00465C0B" w:rsidP="00465C0B">
      <w:pPr>
        <w:jc w:val="both"/>
        <w:rPr>
          <w:sz w:val="24"/>
          <w:szCs w:val="24"/>
          <w:lang w:val="pt-BR"/>
        </w:rPr>
      </w:pPr>
      <w:r w:rsidRPr="000079EF">
        <w:rPr>
          <w:sz w:val="24"/>
          <w:szCs w:val="24"/>
          <w:lang w:val="pt-BR"/>
        </w:rPr>
        <w:t xml:space="preserve">Estratégia para eliminar ou minimizar a ocorrência do risco, Ação: Remanejamento de dotações de despesas menos críticas. </w:t>
      </w:r>
    </w:p>
    <w:p w14:paraId="37346E2B" w14:textId="77777777" w:rsidR="00465C0B" w:rsidRPr="000079EF" w:rsidRDefault="00465C0B" w:rsidP="00465C0B">
      <w:pPr>
        <w:jc w:val="both"/>
        <w:rPr>
          <w:sz w:val="24"/>
          <w:szCs w:val="24"/>
          <w:lang w:val="pt-BR"/>
        </w:rPr>
      </w:pPr>
    </w:p>
    <w:p w14:paraId="717344D4" w14:textId="1FA049AA" w:rsidR="00465C0B" w:rsidRPr="000079EF" w:rsidRDefault="00465C0B" w:rsidP="00465C0B">
      <w:pPr>
        <w:jc w:val="both"/>
        <w:rPr>
          <w:sz w:val="24"/>
          <w:szCs w:val="24"/>
          <w:lang w:val="pt-BR"/>
        </w:rPr>
      </w:pPr>
      <w:r w:rsidRPr="00723407">
        <w:rPr>
          <w:b/>
          <w:bCs/>
          <w:sz w:val="24"/>
          <w:szCs w:val="24"/>
          <w:lang w:val="pt-BR"/>
        </w:rPr>
        <w:t>Responsável:</w:t>
      </w:r>
      <w:r w:rsidRPr="00723407">
        <w:rPr>
          <w:sz w:val="24"/>
          <w:szCs w:val="24"/>
          <w:lang w:val="pt-BR"/>
        </w:rPr>
        <w:t xml:space="preserve"> Equipe </w:t>
      </w:r>
      <w:r w:rsidR="004D7F7C">
        <w:rPr>
          <w:sz w:val="24"/>
          <w:szCs w:val="24"/>
          <w:lang w:val="pt-BR"/>
        </w:rPr>
        <w:t>contábil</w:t>
      </w:r>
      <w:r w:rsidRPr="00723407">
        <w:rPr>
          <w:sz w:val="24"/>
          <w:szCs w:val="24"/>
          <w:lang w:val="pt-BR"/>
        </w:rPr>
        <w:t>.</w:t>
      </w:r>
    </w:p>
    <w:p w14:paraId="6E2477B8" w14:textId="77777777" w:rsidR="00465C0B" w:rsidRPr="000079EF" w:rsidRDefault="00465C0B" w:rsidP="00465C0B">
      <w:pPr>
        <w:jc w:val="both"/>
        <w:rPr>
          <w:sz w:val="24"/>
          <w:szCs w:val="24"/>
          <w:lang w:val="pt-BR"/>
        </w:rPr>
      </w:pPr>
    </w:p>
    <w:p w14:paraId="0811ADAE" w14:textId="77777777" w:rsidR="00465C0B" w:rsidRPr="000079EF" w:rsidRDefault="00465C0B" w:rsidP="00465C0B">
      <w:pPr>
        <w:jc w:val="both"/>
        <w:rPr>
          <w:sz w:val="24"/>
          <w:szCs w:val="24"/>
          <w:lang w:val="pt-BR"/>
        </w:rPr>
      </w:pPr>
      <w:r w:rsidRPr="000079EF">
        <w:rPr>
          <w:b/>
          <w:sz w:val="24"/>
          <w:szCs w:val="24"/>
          <w:lang w:val="pt-BR"/>
        </w:rPr>
        <w:t xml:space="preserve">RISCO </w:t>
      </w:r>
      <w:proofErr w:type="gramStart"/>
      <w:r w:rsidRPr="000079EF">
        <w:rPr>
          <w:b/>
          <w:sz w:val="24"/>
          <w:szCs w:val="24"/>
          <w:lang w:val="pt-BR"/>
        </w:rPr>
        <w:t>3</w:t>
      </w:r>
      <w:proofErr w:type="gramEnd"/>
      <w:r w:rsidRPr="000079EF">
        <w:rPr>
          <w:sz w:val="24"/>
          <w:szCs w:val="24"/>
          <w:lang w:val="pt-BR"/>
        </w:rPr>
        <w:t xml:space="preserve">: Inclusão no Termo de Referência de exigências que não podem ser atendidas pelo futuro </w:t>
      </w:r>
      <w:r w:rsidR="0086186B">
        <w:rPr>
          <w:sz w:val="24"/>
          <w:szCs w:val="24"/>
          <w:lang w:val="pt-BR"/>
        </w:rPr>
        <w:t>executor do serviço</w:t>
      </w:r>
      <w:r w:rsidRPr="000079EF">
        <w:rPr>
          <w:sz w:val="24"/>
          <w:szCs w:val="24"/>
          <w:lang w:val="pt-BR"/>
        </w:rPr>
        <w:t>.</w:t>
      </w:r>
    </w:p>
    <w:p w14:paraId="2940ABFA" w14:textId="77777777" w:rsidR="00465C0B" w:rsidRPr="000079EF" w:rsidRDefault="00465C0B" w:rsidP="00465C0B">
      <w:pPr>
        <w:jc w:val="both"/>
        <w:rPr>
          <w:sz w:val="24"/>
          <w:szCs w:val="24"/>
          <w:lang w:val="pt-BR"/>
        </w:rPr>
      </w:pPr>
    </w:p>
    <w:p w14:paraId="31125F67" w14:textId="77777777" w:rsidR="00465C0B" w:rsidRPr="000079EF" w:rsidRDefault="00465C0B" w:rsidP="00465C0B">
      <w:pPr>
        <w:jc w:val="both"/>
        <w:rPr>
          <w:b/>
          <w:bCs/>
          <w:sz w:val="24"/>
          <w:szCs w:val="24"/>
          <w:lang w:val="pt-BR"/>
        </w:rPr>
      </w:pPr>
      <w:r w:rsidRPr="000079EF">
        <w:rPr>
          <w:b/>
          <w:bCs/>
          <w:sz w:val="24"/>
          <w:szCs w:val="24"/>
          <w:lang w:val="pt-BR"/>
        </w:rPr>
        <w:t>a) Probabilidade:</w:t>
      </w:r>
    </w:p>
    <w:p w14:paraId="28E2B422" w14:textId="77777777" w:rsidR="00465C0B" w:rsidRPr="000079EF" w:rsidRDefault="00465C0B" w:rsidP="00465C0B">
      <w:pPr>
        <w:jc w:val="both"/>
        <w:rPr>
          <w:sz w:val="24"/>
          <w:szCs w:val="24"/>
          <w:lang w:val="pt-BR"/>
        </w:rPr>
      </w:pPr>
      <w:proofErr w:type="gramStart"/>
      <w:r w:rsidRPr="000079EF">
        <w:rPr>
          <w:sz w:val="24"/>
          <w:szCs w:val="24"/>
          <w:lang w:val="pt-BR"/>
        </w:rPr>
        <w:t xml:space="preserve">( </w:t>
      </w:r>
      <w:proofErr w:type="gramEnd"/>
      <w:r w:rsidRPr="000079EF">
        <w:rPr>
          <w:sz w:val="24"/>
          <w:szCs w:val="24"/>
          <w:lang w:val="pt-BR"/>
        </w:rPr>
        <w:t xml:space="preserve">X ) Baixo (   ) Médio ( ) Alto </w:t>
      </w:r>
    </w:p>
    <w:p w14:paraId="1C253B4B" w14:textId="77777777" w:rsidR="00465C0B" w:rsidRPr="000079EF" w:rsidRDefault="00465C0B" w:rsidP="00465C0B">
      <w:pPr>
        <w:jc w:val="both"/>
        <w:rPr>
          <w:b/>
          <w:bCs/>
          <w:sz w:val="24"/>
          <w:szCs w:val="24"/>
          <w:lang w:val="pt-BR"/>
        </w:rPr>
      </w:pPr>
      <w:r w:rsidRPr="000079EF">
        <w:rPr>
          <w:b/>
          <w:bCs/>
          <w:sz w:val="24"/>
          <w:szCs w:val="24"/>
          <w:lang w:val="pt-BR"/>
        </w:rPr>
        <w:t xml:space="preserve">b) Impacto: </w:t>
      </w:r>
    </w:p>
    <w:p w14:paraId="5B6075E6" w14:textId="77777777" w:rsidR="00465C0B" w:rsidRPr="000079EF" w:rsidRDefault="00465C0B" w:rsidP="00465C0B">
      <w:pPr>
        <w:jc w:val="both"/>
        <w:rPr>
          <w:sz w:val="24"/>
          <w:szCs w:val="24"/>
          <w:lang w:val="pt-BR"/>
        </w:rPr>
      </w:pPr>
      <w:proofErr w:type="gramStart"/>
      <w:r w:rsidRPr="000079EF">
        <w:rPr>
          <w:sz w:val="24"/>
          <w:szCs w:val="24"/>
          <w:lang w:val="pt-BR"/>
        </w:rPr>
        <w:t xml:space="preserve">(  </w:t>
      </w:r>
      <w:proofErr w:type="gramEnd"/>
      <w:r w:rsidRPr="000079EF">
        <w:rPr>
          <w:sz w:val="24"/>
          <w:szCs w:val="24"/>
          <w:lang w:val="pt-BR"/>
        </w:rPr>
        <w:t xml:space="preserve">) Baixo (  ) Médio ( X  ) Alto </w:t>
      </w:r>
    </w:p>
    <w:p w14:paraId="1E97E79A" w14:textId="77777777" w:rsidR="00465C0B" w:rsidRPr="000079EF" w:rsidRDefault="00465C0B" w:rsidP="00465C0B">
      <w:pPr>
        <w:jc w:val="both"/>
        <w:rPr>
          <w:b/>
          <w:bCs/>
          <w:sz w:val="24"/>
          <w:szCs w:val="24"/>
          <w:lang w:val="pt-BR"/>
        </w:rPr>
      </w:pPr>
      <w:r w:rsidRPr="000079EF">
        <w:rPr>
          <w:b/>
          <w:bCs/>
          <w:sz w:val="24"/>
          <w:szCs w:val="24"/>
          <w:lang w:val="pt-BR"/>
        </w:rPr>
        <w:t xml:space="preserve">c) Dano: </w:t>
      </w:r>
    </w:p>
    <w:p w14:paraId="449CB9C4" w14:textId="77777777" w:rsidR="00465C0B" w:rsidRPr="000079EF" w:rsidRDefault="00465C0B" w:rsidP="00465C0B">
      <w:pPr>
        <w:jc w:val="both"/>
        <w:rPr>
          <w:sz w:val="24"/>
          <w:szCs w:val="24"/>
          <w:lang w:val="pt-BR"/>
        </w:rPr>
      </w:pPr>
      <w:proofErr w:type="gramStart"/>
      <w:r w:rsidRPr="000079EF">
        <w:rPr>
          <w:sz w:val="24"/>
          <w:szCs w:val="24"/>
          <w:lang w:val="pt-BR"/>
        </w:rPr>
        <w:t xml:space="preserve">(  </w:t>
      </w:r>
      <w:proofErr w:type="gramEnd"/>
      <w:r w:rsidRPr="000079EF">
        <w:rPr>
          <w:sz w:val="24"/>
          <w:szCs w:val="24"/>
          <w:lang w:val="pt-BR"/>
        </w:rPr>
        <w:t xml:space="preserve">) Baixo (   ) Médio ( X ) Alto </w:t>
      </w:r>
    </w:p>
    <w:p w14:paraId="4B8F5E3B" w14:textId="77777777" w:rsidR="00465C0B" w:rsidRPr="000079EF" w:rsidRDefault="00465C0B" w:rsidP="00465C0B">
      <w:pPr>
        <w:jc w:val="both"/>
        <w:rPr>
          <w:sz w:val="24"/>
          <w:szCs w:val="24"/>
          <w:lang w:val="pt-BR"/>
        </w:rPr>
      </w:pPr>
    </w:p>
    <w:p w14:paraId="561EE8F4" w14:textId="77777777" w:rsidR="00465C0B" w:rsidRPr="000079EF" w:rsidRDefault="00465C0B" w:rsidP="00465C0B">
      <w:pPr>
        <w:jc w:val="both"/>
        <w:rPr>
          <w:sz w:val="24"/>
          <w:szCs w:val="24"/>
          <w:lang w:val="pt-BR"/>
        </w:rPr>
      </w:pPr>
      <w:r w:rsidRPr="000079EF">
        <w:rPr>
          <w:sz w:val="24"/>
          <w:szCs w:val="24"/>
          <w:lang w:val="pt-BR"/>
        </w:rPr>
        <w:t xml:space="preserve">Estratégia para eliminar ou minimizar a ocorrência do risco, Ação: Análise de contratações vigentes no mercado. </w:t>
      </w:r>
    </w:p>
    <w:p w14:paraId="7ADBCB94" w14:textId="77777777" w:rsidR="00465C0B" w:rsidRPr="000079EF" w:rsidRDefault="00465C0B" w:rsidP="00465C0B">
      <w:pPr>
        <w:jc w:val="both"/>
        <w:rPr>
          <w:sz w:val="24"/>
          <w:szCs w:val="24"/>
          <w:lang w:val="pt-BR"/>
        </w:rPr>
      </w:pPr>
    </w:p>
    <w:p w14:paraId="5D1DDF08" w14:textId="77777777" w:rsidR="00465C0B" w:rsidRPr="000079EF" w:rsidRDefault="00465C0B" w:rsidP="00465C0B">
      <w:pPr>
        <w:jc w:val="both"/>
        <w:rPr>
          <w:sz w:val="24"/>
          <w:szCs w:val="24"/>
          <w:lang w:val="pt-BR"/>
        </w:rPr>
      </w:pPr>
      <w:r w:rsidRPr="00723407">
        <w:rPr>
          <w:b/>
          <w:bCs/>
          <w:sz w:val="24"/>
          <w:szCs w:val="24"/>
          <w:lang w:val="pt-BR"/>
        </w:rPr>
        <w:t>Responsável:</w:t>
      </w:r>
      <w:r w:rsidRPr="00723407">
        <w:rPr>
          <w:sz w:val="24"/>
          <w:szCs w:val="24"/>
          <w:lang w:val="pt-BR"/>
        </w:rPr>
        <w:t xml:space="preserve"> Equipe de planejamento da contratação</w:t>
      </w:r>
    </w:p>
    <w:p w14:paraId="5E020FE5" w14:textId="77777777" w:rsidR="00465C0B" w:rsidRPr="000079EF" w:rsidRDefault="00465C0B" w:rsidP="00465C0B">
      <w:pPr>
        <w:jc w:val="both"/>
        <w:rPr>
          <w:sz w:val="24"/>
          <w:szCs w:val="24"/>
          <w:lang w:val="pt-BR"/>
        </w:rPr>
      </w:pPr>
    </w:p>
    <w:p w14:paraId="1028A3CE" w14:textId="77777777" w:rsidR="00465C0B" w:rsidRPr="000079EF" w:rsidRDefault="00465C0B" w:rsidP="00465C0B">
      <w:pPr>
        <w:jc w:val="both"/>
        <w:rPr>
          <w:sz w:val="24"/>
          <w:szCs w:val="24"/>
          <w:lang w:val="pt-BR"/>
        </w:rPr>
      </w:pPr>
      <w:r w:rsidRPr="000079EF">
        <w:rPr>
          <w:b/>
          <w:sz w:val="24"/>
          <w:szCs w:val="24"/>
          <w:lang w:val="pt-BR"/>
        </w:rPr>
        <w:t xml:space="preserve">RISCO </w:t>
      </w:r>
      <w:proofErr w:type="gramStart"/>
      <w:r w:rsidRPr="000079EF">
        <w:rPr>
          <w:b/>
          <w:sz w:val="24"/>
          <w:szCs w:val="24"/>
          <w:lang w:val="pt-BR"/>
        </w:rPr>
        <w:t>4</w:t>
      </w:r>
      <w:proofErr w:type="gramEnd"/>
      <w:r w:rsidRPr="000079EF">
        <w:rPr>
          <w:sz w:val="24"/>
          <w:szCs w:val="24"/>
          <w:lang w:val="pt-BR"/>
        </w:rPr>
        <w:t xml:space="preserve">: Não inclusão no Termo de Referência de obrigações essenciais ao </w:t>
      </w:r>
      <w:r w:rsidR="0086186B">
        <w:rPr>
          <w:sz w:val="24"/>
          <w:szCs w:val="24"/>
          <w:lang w:val="pt-BR"/>
        </w:rPr>
        <w:t>serviço</w:t>
      </w:r>
      <w:r w:rsidRPr="000079EF">
        <w:rPr>
          <w:sz w:val="24"/>
          <w:szCs w:val="24"/>
          <w:lang w:val="pt-BR"/>
        </w:rPr>
        <w:t>.</w:t>
      </w:r>
    </w:p>
    <w:p w14:paraId="0220C0A0" w14:textId="77777777" w:rsidR="00465C0B" w:rsidRPr="000079EF" w:rsidRDefault="00465C0B" w:rsidP="00465C0B">
      <w:pPr>
        <w:jc w:val="both"/>
        <w:rPr>
          <w:sz w:val="24"/>
          <w:szCs w:val="24"/>
          <w:lang w:val="pt-BR"/>
        </w:rPr>
      </w:pPr>
    </w:p>
    <w:p w14:paraId="3D8A62BD" w14:textId="77777777" w:rsidR="00465C0B" w:rsidRPr="000079EF" w:rsidRDefault="00465C0B" w:rsidP="00465C0B">
      <w:pPr>
        <w:jc w:val="both"/>
        <w:rPr>
          <w:b/>
          <w:bCs/>
          <w:sz w:val="24"/>
          <w:szCs w:val="24"/>
          <w:lang w:val="pt-BR"/>
        </w:rPr>
      </w:pPr>
      <w:r w:rsidRPr="000079EF">
        <w:rPr>
          <w:b/>
          <w:bCs/>
          <w:sz w:val="24"/>
          <w:szCs w:val="24"/>
          <w:lang w:val="pt-BR"/>
        </w:rPr>
        <w:lastRenderedPageBreak/>
        <w:t>a) Probabilidade:</w:t>
      </w:r>
    </w:p>
    <w:p w14:paraId="00FAB160" w14:textId="77777777" w:rsidR="00465C0B" w:rsidRPr="000079EF" w:rsidRDefault="00465C0B" w:rsidP="00465C0B">
      <w:pPr>
        <w:jc w:val="both"/>
        <w:rPr>
          <w:sz w:val="24"/>
          <w:szCs w:val="24"/>
          <w:lang w:val="pt-BR"/>
        </w:rPr>
      </w:pPr>
      <w:proofErr w:type="gramStart"/>
      <w:r w:rsidRPr="000079EF">
        <w:rPr>
          <w:sz w:val="24"/>
          <w:szCs w:val="24"/>
          <w:lang w:val="pt-BR"/>
        </w:rPr>
        <w:t xml:space="preserve">( </w:t>
      </w:r>
      <w:proofErr w:type="gramEnd"/>
      <w:r w:rsidRPr="000079EF">
        <w:rPr>
          <w:sz w:val="24"/>
          <w:szCs w:val="24"/>
          <w:lang w:val="pt-BR"/>
        </w:rPr>
        <w:t xml:space="preserve">X ) Baixo (   ) Médio ( ) Alto </w:t>
      </w:r>
    </w:p>
    <w:p w14:paraId="2C7369A5" w14:textId="77777777" w:rsidR="00465C0B" w:rsidRPr="000079EF" w:rsidRDefault="00465C0B" w:rsidP="00465C0B">
      <w:pPr>
        <w:jc w:val="both"/>
        <w:rPr>
          <w:b/>
          <w:bCs/>
          <w:sz w:val="24"/>
          <w:szCs w:val="24"/>
          <w:lang w:val="pt-BR"/>
        </w:rPr>
      </w:pPr>
      <w:r w:rsidRPr="000079EF">
        <w:rPr>
          <w:b/>
          <w:bCs/>
          <w:sz w:val="24"/>
          <w:szCs w:val="24"/>
          <w:lang w:val="pt-BR"/>
        </w:rPr>
        <w:t xml:space="preserve">b) Impacto: </w:t>
      </w:r>
    </w:p>
    <w:p w14:paraId="62A8BA81" w14:textId="77777777" w:rsidR="00465C0B" w:rsidRPr="000079EF" w:rsidRDefault="00465C0B" w:rsidP="00465C0B">
      <w:pPr>
        <w:jc w:val="both"/>
        <w:rPr>
          <w:sz w:val="24"/>
          <w:szCs w:val="24"/>
          <w:lang w:val="pt-BR"/>
        </w:rPr>
      </w:pPr>
      <w:proofErr w:type="gramStart"/>
      <w:r w:rsidRPr="000079EF">
        <w:rPr>
          <w:sz w:val="24"/>
          <w:szCs w:val="24"/>
          <w:lang w:val="pt-BR"/>
        </w:rPr>
        <w:t xml:space="preserve">(  </w:t>
      </w:r>
      <w:proofErr w:type="gramEnd"/>
      <w:r w:rsidRPr="000079EF">
        <w:rPr>
          <w:sz w:val="24"/>
          <w:szCs w:val="24"/>
          <w:lang w:val="pt-BR"/>
        </w:rPr>
        <w:t xml:space="preserve">) Baixo (  ) Médio ( X  ) Alto </w:t>
      </w:r>
    </w:p>
    <w:p w14:paraId="7E07CADA" w14:textId="77777777" w:rsidR="00465C0B" w:rsidRPr="000079EF" w:rsidRDefault="00465C0B" w:rsidP="00465C0B">
      <w:pPr>
        <w:jc w:val="both"/>
        <w:rPr>
          <w:b/>
          <w:bCs/>
          <w:sz w:val="24"/>
          <w:szCs w:val="24"/>
          <w:lang w:val="pt-BR"/>
        </w:rPr>
      </w:pPr>
      <w:r w:rsidRPr="000079EF">
        <w:rPr>
          <w:b/>
          <w:bCs/>
          <w:sz w:val="24"/>
          <w:szCs w:val="24"/>
          <w:lang w:val="pt-BR"/>
        </w:rPr>
        <w:t xml:space="preserve">c) Dano: </w:t>
      </w:r>
    </w:p>
    <w:p w14:paraId="0BFE0994" w14:textId="77777777" w:rsidR="00465C0B" w:rsidRPr="000079EF" w:rsidRDefault="00465C0B" w:rsidP="00465C0B">
      <w:pPr>
        <w:jc w:val="both"/>
        <w:rPr>
          <w:sz w:val="24"/>
          <w:szCs w:val="24"/>
          <w:lang w:val="pt-BR"/>
        </w:rPr>
      </w:pPr>
      <w:proofErr w:type="gramStart"/>
      <w:r w:rsidRPr="000079EF">
        <w:rPr>
          <w:sz w:val="24"/>
          <w:szCs w:val="24"/>
          <w:lang w:val="pt-BR"/>
        </w:rPr>
        <w:t xml:space="preserve">(  </w:t>
      </w:r>
      <w:proofErr w:type="gramEnd"/>
      <w:r w:rsidRPr="000079EF">
        <w:rPr>
          <w:sz w:val="24"/>
          <w:szCs w:val="24"/>
          <w:lang w:val="pt-BR"/>
        </w:rPr>
        <w:t xml:space="preserve">) Baixo (   ) Médio ( X ) Alto </w:t>
      </w:r>
    </w:p>
    <w:p w14:paraId="2BC23A53" w14:textId="77777777" w:rsidR="00465C0B" w:rsidRPr="000079EF" w:rsidRDefault="00465C0B" w:rsidP="00465C0B">
      <w:pPr>
        <w:jc w:val="both"/>
        <w:rPr>
          <w:sz w:val="24"/>
          <w:szCs w:val="24"/>
          <w:lang w:val="pt-BR"/>
        </w:rPr>
      </w:pPr>
    </w:p>
    <w:p w14:paraId="55444789" w14:textId="77777777" w:rsidR="00465C0B" w:rsidRPr="000079EF" w:rsidRDefault="00465C0B" w:rsidP="00465C0B">
      <w:pPr>
        <w:jc w:val="both"/>
        <w:rPr>
          <w:sz w:val="24"/>
          <w:szCs w:val="24"/>
          <w:lang w:val="pt-BR"/>
        </w:rPr>
      </w:pPr>
      <w:r w:rsidRPr="000079EF">
        <w:rPr>
          <w:sz w:val="24"/>
          <w:szCs w:val="24"/>
          <w:lang w:val="pt-BR"/>
        </w:rPr>
        <w:t xml:space="preserve">Estratégia para eliminar ou minimizar a ocorrência do risco, Ação: Análise de contratações vigentes no mercado. </w:t>
      </w:r>
    </w:p>
    <w:p w14:paraId="37793441" w14:textId="77777777" w:rsidR="00465C0B" w:rsidRPr="000079EF" w:rsidRDefault="00465C0B" w:rsidP="00465C0B">
      <w:pPr>
        <w:jc w:val="both"/>
        <w:rPr>
          <w:sz w:val="24"/>
          <w:szCs w:val="24"/>
          <w:lang w:val="pt-BR"/>
        </w:rPr>
      </w:pPr>
    </w:p>
    <w:p w14:paraId="3FD66127" w14:textId="77777777" w:rsidR="00465C0B" w:rsidRPr="000079EF" w:rsidRDefault="00465C0B" w:rsidP="00465C0B">
      <w:pPr>
        <w:jc w:val="both"/>
        <w:rPr>
          <w:sz w:val="24"/>
          <w:szCs w:val="24"/>
          <w:lang w:val="pt-BR"/>
        </w:rPr>
      </w:pPr>
      <w:r w:rsidRPr="00723407">
        <w:rPr>
          <w:b/>
          <w:bCs/>
          <w:sz w:val="24"/>
          <w:szCs w:val="24"/>
          <w:lang w:val="pt-BR"/>
        </w:rPr>
        <w:t>Responsável:</w:t>
      </w:r>
      <w:r w:rsidRPr="00723407">
        <w:rPr>
          <w:sz w:val="24"/>
          <w:szCs w:val="24"/>
          <w:lang w:val="pt-BR"/>
        </w:rPr>
        <w:t xml:space="preserve"> Equipe de planejamento da contratação</w:t>
      </w:r>
    </w:p>
    <w:p w14:paraId="1E59F035" w14:textId="77777777" w:rsidR="00465C0B" w:rsidRPr="000079EF" w:rsidRDefault="00465C0B" w:rsidP="00465C0B">
      <w:pPr>
        <w:jc w:val="both"/>
        <w:rPr>
          <w:sz w:val="24"/>
          <w:szCs w:val="24"/>
          <w:lang w:val="pt-BR"/>
        </w:rPr>
      </w:pPr>
    </w:p>
    <w:p w14:paraId="7B60EF53" w14:textId="77777777" w:rsidR="00465C0B" w:rsidRPr="000079EF" w:rsidRDefault="00465C0B" w:rsidP="00465C0B">
      <w:pPr>
        <w:jc w:val="both"/>
        <w:rPr>
          <w:b/>
          <w:sz w:val="24"/>
          <w:szCs w:val="24"/>
          <w:lang w:val="pt-BR"/>
        </w:rPr>
      </w:pPr>
      <w:r w:rsidRPr="000079EF">
        <w:rPr>
          <w:b/>
          <w:sz w:val="24"/>
          <w:szCs w:val="24"/>
          <w:lang w:val="pt-BR"/>
        </w:rPr>
        <w:t>FASE DE SELEÇÃO DO FORNECEDOR</w:t>
      </w:r>
    </w:p>
    <w:p w14:paraId="50CA4DB2" w14:textId="77777777" w:rsidR="00465C0B" w:rsidRPr="000079EF" w:rsidRDefault="00465C0B" w:rsidP="00465C0B">
      <w:pPr>
        <w:jc w:val="both"/>
        <w:rPr>
          <w:sz w:val="24"/>
          <w:szCs w:val="24"/>
          <w:lang w:val="pt-BR"/>
        </w:rPr>
      </w:pPr>
      <w:r w:rsidRPr="000079EF">
        <w:rPr>
          <w:b/>
          <w:sz w:val="24"/>
          <w:szCs w:val="24"/>
          <w:lang w:val="pt-BR"/>
        </w:rPr>
        <w:t xml:space="preserve">RISCO </w:t>
      </w:r>
      <w:proofErr w:type="gramStart"/>
      <w:r w:rsidRPr="000079EF">
        <w:rPr>
          <w:b/>
          <w:sz w:val="24"/>
          <w:szCs w:val="24"/>
          <w:lang w:val="pt-BR"/>
        </w:rPr>
        <w:t>5</w:t>
      </w:r>
      <w:proofErr w:type="gramEnd"/>
      <w:r w:rsidRPr="000079EF">
        <w:rPr>
          <w:b/>
          <w:sz w:val="24"/>
          <w:szCs w:val="24"/>
          <w:lang w:val="pt-BR"/>
        </w:rPr>
        <w:t>:</w:t>
      </w:r>
      <w:r w:rsidRPr="000079EF">
        <w:rPr>
          <w:sz w:val="24"/>
          <w:szCs w:val="24"/>
          <w:lang w:val="pt-BR"/>
        </w:rPr>
        <w:t xml:space="preserve"> Fracasso na Licitação:</w:t>
      </w:r>
    </w:p>
    <w:p w14:paraId="7C1379F4" w14:textId="77777777" w:rsidR="00465C0B" w:rsidRPr="000079EF" w:rsidRDefault="00465C0B" w:rsidP="00465C0B">
      <w:pPr>
        <w:jc w:val="both"/>
        <w:rPr>
          <w:b/>
          <w:bCs/>
          <w:sz w:val="24"/>
          <w:szCs w:val="24"/>
          <w:lang w:val="pt-BR"/>
        </w:rPr>
      </w:pPr>
      <w:r w:rsidRPr="000079EF">
        <w:rPr>
          <w:b/>
          <w:bCs/>
          <w:sz w:val="24"/>
          <w:szCs w:val="24"/>
          <w:lang w:val="pt-BR"/>
        </w:rPr>
        <w:t>a) Probabilidade:</w:t>
      </w:r>
    </w:p>
    <w:p w14:paraId="123A931C" w14:textId="77777777" w:rsidR="00465C0B" w:rsidRPr="000079EF" w:rsidRDefault="00465C0B" w:rsidP="00465C0B">
      <w:pPr>
        <w:jc w:val="both"/>
        <w:rPr>
          <w:sz w:val="24"/>
          <w:szCs w:val="24"/>
          <w:lang w:val="pt-BR"/>
        </w:rPr>
      </w:pPr>
      <w:proofErr w:type="gramStart"/>
      <w:r w:rsidRPr="000079EF">
        <w:rPr>
          <w:sz w:val="24"/>
          <w:szCs w:val="24"/>
          <w:lang w:val="pt-BR"/>
        </w:rPr>
        <w:t xml:space="preserve">( </w:t>
      </w:r>
      <w:proofErr w:type="gramEnd"/>
      <w:r w:rsidRPr="000079EF">
        <w:rPr>
          <w:sz w:val="24"/>
          <w:szCs w:val="24"/>
          <w:lang w:val="pt-BR"/>
        </w:rPr>
        <w:t xml:space="preserve">X ) Baixo (   ) Médio ( ) Alto </w:t>
      </w:r>
    </w:p>
    <w:p w14:paraId="6C2A4A3F" w14:textId="77777777" w:rsidR="00465C0B" w:rsidRPr="000079EF" w:rsidRDefault="00465C0B" w:rsidP="00465C0B">
      <w:pPr>
        <w:jc w:val="both"/>
        <w:rPr>
          <w:b/>
          <w:bCs/>
          <w:sz w:val="24"/>
          <w:szCs w:val="24"/>
          <w:lang w:val="pt-BR"/>
        </w:rPr>
      </w:pPr>
      <w:r w:rsidRPr="000079EF">
        <w:rPr>
          <w:b/>
          <w:bCs/>
          <w:sz w:val="24"/>
          <w:szCs w:val="24"/>
          <w:lang w:val="pt-BR"/>
        </w:rPr>
        <w:t xml:space="preserve">b) Impacto: </w:t>
      </w:r>
    </w:p>
    <w:p w14:paraId="2D6F521E" w14:textId="77777777" w:rsidR="00465C0B" w:rsidRPr="000079EF" w:rsidRDefault="00465C0B" w:rsidP="00465C0B">
      <w:pPr>
        <w:jc w:val="both"/>
        <w:rPr>
          <w:sz w:val="24"/>
          <w:szCs w:val="24"/>
          <w:lang w:val="pt-BR"/>
        </w:rPr>
      </w:pPr>
      <w:proofErr w:type="gramStart"/>
      <w:r w:rsidRPr="000079EF">
        <w:rPr>
          <w:sz w:val="24"/>
          <w:szCs w:val="24"/>
          <w:lang w:val="pt-BR"/>
        </w:rPr>
        <w:t xml:space="preserve">(  </w:t>
      </w:r>
      <w:proofErr w:type="gramEnd"/>
      <w:r w:rsidRPr="000079EF">
        <w:rPr>
          <w:sz w:val="24"/>
          <w:szCs w:val="24"/>
          <w:lang w:val="pt-BR"/>
        </w:rPr>
        <w:t xml:space="preserve">) Baixo (  ) Médio ( X  ) Alto </w:t>
      </w:r>
    </w:p>
    <w:p w14:paraId="22AE0CDC" w14:textId="77777777" w:rsidR="00465C0B" w:rsidRPr="000079EF" w:rsidRDefault="00465C0B" w:rsidP="00465C0B">
      <w:pPr>
        <w:jc w:val="both"/>
        <w:rPr>
          <w:b/>
          <w:bCs/>
          <w:sz w:val="24"/>
          <w:szCs w:val="24"/>
          <w:lang w:val="pt-BR"/>
        </w:rPr>
      </w:pPr>
      <w:r w:rsidRPr="000079EF">
        <w:rPr>
          <w:b/>
          <w:bCs/>
          <w:sz w:val="24"/>
          <w:szCs w:val="24"/>
          <w:lang w:val="pt-BR"/>
        </w:rPr>
        <w:t xml:space="preserve">c) Dano: </w:t>
      </w:r>
    </w:p>
    <w:p w14:paraId="0A302419" w14:textId="77777777" w:rsidR="00465C0B" w:rsidRPr="000079EF" w:rsidRDefault="00465C0B" w:rsidP="00465C0B">
      <w:pPr>
        <w:jc w:val="both"/>
        <w:rPr>
          <w:sz w:val="24"/>
          <w:szCs w:val="24"/>
          <w:lang w:val="pt-BR"/>
        </w:rPr>
      </w:pPr>
      <w:proofErr w:type="gramStart"/>
      <w:r w:rsidRPr="000079EF">
        <w:rPr>
          <w:sz w:val="24"/>
          <w:szCs w:val="24"/>
          <w:lang w:val="pt-BR"/>
        </w:rPr>
        <w:t xml:space="preserve">(  </w:t>
      </w:r>
      <w:proofErr w:type="gramEnd"/>
      <w:r w:rsidRPr="000079EF">
        <w:rPr>
          <w:sz w:val="24"/>
          <w:szCs w:val="24"/>
          <w:lang w:val="pt-BR"/>
        </w:rPr>
        <w:t xml:space="preserve">) Baixo (   ) Médio ( X ) Alto </w:t>
      </w:r>
    </w:p>
    <w:p w14:paraId="73E59431" w14:textId="77777777" w:rsidR="00465C0B" w:rsidRPr="000079EF" w:rsidRDefault="00465C0B" w:rsidP="00465C0B">
      <w:pPr>
        <w:jc w:val="both"/>
        <w:rPr>
          <w:sz w:val="24"/>
          <w:szCs w:val="24"/>
          <w:lang w:val="pt-BR"/>
        </w:rPr>
      </w:pPr>
    </w:p>
    <w:p w14:paraId="49731615" w14:textId="77777777" w:rsidR="00465C0B" w:rsidRPr="000079EF" w:rsidRDefault="00465C0B" w:rsidP="00465C0B">
      <w:pPr>
        <w:jc w:val="both"/>
        <w:rPr>
          <w:sz w:val="24"/>
          <w:szCs w:val="24"/>
          <w:lang w:val="pt-BR"/>
        </w:rPr>
      </w:pPr>
      <w:r w:rsidRPr="000079EF">
        <w:rPr>
          <w:sz w:val="24"/>
          <w:szCs w:val="24"/>
          <w:lang w:val="pt-BR"/>
        </w:rPr>
        <w:t xml:space="preserve">Estratégia para eliminar ou minimizar a ocorrência do risco, Ação: Termo de referência elaborado com esmero, refletindo o que existe no mercado; ampla pesquisa de preço para obter um preço de referência que possa ser atendido pelo mercado; ampla divulgação da licitação. </w:t>
      </w:r>
    </w:p>
    <w:p w14:paraId="5F230E40" w14:textId="77777777" w:rsidR="00465C0B" w:rsidRPr="000079EF" w:rsidRDefault="00465C0B" w:rsidP="00465C0B">
      <w:pPr>
        <w:jc w:val="both"/>
        <w:rPr>
          <w:sz w:val="24"/>
          <w:szCs w:val="24"/>
          <w:lang w:val="pt-BR"/>
        </w:rPr>
      </w:pPr>
    </w:p>
    <w:p w14:paraId="5EE6994C" w14:textId="77777777" w:rsidR="00465C0B" w:rsidRPr="000079EF" w:rsidRDefault="00465C0B" w:rsidP="00465C0B">
      <w:pPr>
        <w:jc w:val="both"/>
        <w:rPr>
          <w:sz w:val="24"/>
          <w:szCs w:val="24"/>
          <w:lang w:val="pt-BR"/>
        </w:rPr>
      </w:pPr>
      <w:r w:rsidRPr="00723407">
        <w:rPr>
          <w:b/>
          <w:bCs/>
          <w:sz w:val="24"/>
          <w:szCs w:val="24"/>
          <w:lang w:val="pt-BR"/>
        </w:rPr>
        <w:t>Responsável:</w:t>
      </w:r>
      <w:r w:rsidRPr="00723407">
        <w:rPr>
          <w:sz w:val="24"/>
          <w:szCs w:val="24"/>
          <w:lang w:val="pt-BR"/>
        </w:rPr>
        <w:t xml:space="preserve"> Equipe de Planejamento da Contratação; Equipe responsável pela pesquisa de preços; Equipe responsável pela publicação dos editais.</w:t>
      </w:r>
    </w:p>
    <w:p w14:paraId="4F93CF9A" w14:textId="77777777" w:rsidR="00465C0B" w:rsidRPr="000079EF" w:rsidRDefault="00465C0B" w:rsidP="00465C0B">
      <w:pPr>
        <w:jc w:val="both"/>
        <w:rPr>
          <w:sz w:val="24"/>
          <w:szCs w:val="24"/>
          <w:lang w:val="pt-BR"/>
        </w:rPr>
      </w:pPr>
    </w:p>
    <w:p w14:paraId="74901C5C" w14:textId="77777777" w:rsidR="00465C0B" w:rsidRPr="000079EF" w:rsidRDefault="00465C0B" w:rsidP="00465C0B">
      <w:pPr>
        <w:jc w:val="both"/>
        <w:rPr>
          <w:sz w:val="24"/>
          <w:szCs w:val="24"/>
          <w:lang w:val="pt-BR"/>
        </w:rPr>
      </w:pPr>
      <w:r w:rsidRPr="000079EF">
        <w:rPr>
          <w:b/>
          <w:sz w:val="24"/>
          <w:szCs w:val="24"/>
          <w:lang w:val="pt-BR"/>
        </w:rPr>
        <w:t xml:space="preserve">RISCO </w:t>
      </w:r>
      <w:proofErr w:type="gramStart"/>
      <w:r w:rsidRPr="000079EF">
        <w:rPr>
          <w:b/>
          <w:sz w:val="24"/>
          <w:szCs w:val="24"/>
          <w:lang w:val="pt-BR"/>
        </w:rPr>
        <w:t>6</w:t>
      </w:r>
      <w:proofErr w:type="gramEnd"/>
      <w:r w:rsidRPr="000079EF">
        <w:rPr>
          <w:b/>
          <w:sz w:val="24"/>
          <w:szCs w:val="24"/>
          <w:lang w:val="pt-BR"/>
        </w:rPr>
        <w:t>:</w:t>
      </w:r>
      <w:r w:rsidRPr="000079EF">
        <w:rPr>
          <w:sz w:val="24"/>
          <w:szCs w:val="24"/>
          <w:lang w:val="pt-BR"/>
        </w:rPr>
        <w:t xml:space="preserve"> Recusa da </w:t>
      </w:r>
      <w:r w:rsidR="0086186B">
        <w:rPr>
          <w:sz w:val="24"/>
          <w:szCs w:val="24"/>
          <w:lang w:val="pt-BR"/>
        </w:rPr>
        <w:t>Credenciada</w:t>
      </w:r>
      <w:r w:rsidRPr="000079EF">
        <w:rPr>
          <w:sz w:val="24"/>
          <w:szCs w:val="24"/>
          <w:lang w:val="pt-BR"/>
        </w:rPr>
        <w:t xml:space="preserve"> em assinar o contrato/inadimplemento total da obrigação.</w:t>
      </w:r>
    </w:p>
    <w:p w14:paraId="579CF852" w14:textId="77777777" w:rsidR="00465C0B" w:rsidRPr="000079EF" w:rsidRDefault="00465C0B" w:rsidP="00465C0B">
      <w:pPr>
        <w:jc w:val="both"/>
        <w:rPr>
          <w:sz w:val="24"/>
          <w:szCs w:val="24"/>
          <w:lang w:val="pt-BR"/>
        </w:rPr>
      </w:pPr>
    </w:p>
    <w:p w14:paraId="3BEF4837" w14:textId="77777777" w:rsidR="00465C0B" w:rsidRPr="000079EF" w:rsidRDefault="00465C0B" w:rsidP="00465C0B">
      <w:pPr>
        <w:jc w:val="both"/>
        <w:rPr>
          <w:b/>
          <w:bCs/>
          <w:sz w:val="24"/>
          <w:szCs w:val="24"/>
          <w:lang w:val="pt-BR"/>
        </w:rPr>
      </w:pPr>
      <w:r w:rsidRPr="000079EF">
        <w:rPr>
          <w:b/>
          <w:bCs/>
          <w:sz w:val="24"/>
          <w:szCs w:val="24"/>
          <w:lang w:val="pt-BR"/>
        </w:rPr>
        <w:t>a) Probabilidade:</w:t>
      </w:r>
    </w:p>
    <w:p w14:paraId="65B24B6E" w14:textId="77777777" w:rsidR="00465C0B" w:rsidRPr="000079EF" w:rsidRDefault="00465C0B" w:rsidP="00465C0B">
      <w:pPr>
        <w:jc w:val="both"/>
        <w:rPr>
          <w:sz w:val="24"/>
          <w:szCs w:val="24"/>
          <w:lang w:val="pt-BR"/>
        </w:rPr>
      </w:pPr>
      <w:proofErr w:type="gramStart"/>
      <w:r w:rsidRPr="000079EF">
        <w:rPr>
          <w:sz w:val="24"/>
          <w:szCs w:val="24"/>
          <w:lang w:val="pt-BR"/>
        </w:rPr>
        <w:t xml:space="preserve">( </w:t>
      </w:r>
      <w:proofErr w:type="gramEnd"/>
      <w:r w:rsidRPr="000079EF">
        <w:rPr>
          <w:sz w:val="24"/>
          <w:szCs w:val="24"/>
          <w:lang w:val="pt-BR"/>
        </w:rPr>
        <w:t xml:space="preserve">X ) Baixo (   ) Médio ( ) Alto </w:t>
      </w:r>
    </w:p>
    <w:p w14:paraId="0404B8EB" w14:textId="77777777" w:rsidR="00465C0B" w:rsidRPr="000079EF" w:rsidRDefault="00465C0B" w:rsidP="00465C0B">
      <w:pPr>
        <w:jc w:val="both"/>
        <w:rPr>
          <w:b/>
          <w:bCs/>
          <w:sz w:val="24"/>
          <w:szCs w:val="24"/>
          <w:lang w:val="pt-BR"/>
        </w:rPr>
      </w:pPr>
      <w:r w:rsidRPr="000079EF">
        <w:rPr>
          <w:b/>
          <w:bCs/>
          <w:sz w:val="24"/>
          <w:szCs w:val="24"/>
          <w:lang w:val="pt-BR"/>
        </w:rPr>
        <w:t xml:space="preserve">b) Impacto: </w:t>
      </w:r>
    </w:p>
    <w:p w14:paraId="4436CFCF" w14:textId="77777777" w:rsidR="00465C0B" w:rsidRPr="000079EF" w:rsidRDefault="00465C0B" w:rsidP="00465C0B">
      <w:pPr>
        <w:jc w:val="both"/>
        <w:rPr>
          <w:sz w:val="24"/>
          <w:szCs w:val="24"/>
          <w:lang w:val="pt-BR"/>
        </w:rPr>
      </w:pPr>
      <w:proofErr w:type="gramStart"/>
      <w:r w:rsidRPr="000079EF">
        <w:rPr>
          <w:sz w:val="24"/>
          <w:szCs w:val="24"/>
          <w:lang w:val="pt-BR"/>
        </w:rPr>
        <w:t xml:space="preserve">(  </w:t>
      </w:r>
      <w:proofErr w:type="gramEnd"/>
      <w:r w:rsidRPr="000079EF">
        <w:rPr>
          <w:sz w:val="24"/>
          <w:szCs w:val="24"/>
          <w:lang w:val="pt-BR"/>
        </w:rPr>
        <w:t xml:space="preserve">) Baixo (  ) Médio ( X  ) Alto </w:t>
      </w:r>
    </w:p>
    <w:p w14:paraId="05CF1A22" w14:textId="77777777" w:rsidR="00465C0B" w:rsidRPr="000079EF" w:rsidRDefault="00465C0B" w:rsidP="00465C0B">
      <w:pPr>
        <w:jc w:val="both"/>
        <w:rPr>
          <w:b/>
          <w:bCs/>
          <w:sz w:val="24"/>
          <w:szCs w:val="24"/>
          <w:lang w:val="pt-BR"/>
        </w:rPr>
      </w:pPr>
      <w:r w:rsidRPr="000079EF">
        <w:rPr>
          <w:b/>
          <w:bCs/>
          <w:sz w:val="24"/>
          <w:szCs w:val="24"/>
          <w:lang w:val="pt-BR"/>
        </w:rPr>
        <w:t xml:space="preserve">c) Dano: </w:t>
      </w:r>
    </w:p>
    <w:p w14:paraId="752A4D56" w14:textId="77777777" w:rsidR="00465C0B" w:rsidRPr="000079EF" w:rsidRDefault="00465C0B" w:rsidP="00465C0B">
      <w:pPr>
        <w:jc w:val="both"/>
        <w:rPr>
          <w:sz w:val="24"/>
          <w:szCs w:val="24"/>
          <w:lang w:val="pt-BR"/>
        </w:rPr>
      </w:pPr>
      <w:proofErr w:type="gramStart"/>
      <w:r w:rsidRPr="000079EF">
        <w:rPr>
          <w:sz w:val="24"/>
          <w:szCs w:val="24"/>
          <w:lang w:val="pt-BR"/>
        </w:rPr>
        <w:t xml:space="preserve">(  </w:t>
      </w:r>
      <w:proofErr w:type="gramEnd"/>
      <w:r w:rsidRPr="000079EF">
        <w:rPr>
          <w:sz w:val="24"/>
          <w:szCs w:val="24"/>
          <w:lang w:val="pt-BR"/>
        </w:rPr>
        <w:t xml:space="preserve">) Baixo (   ) Médio ( X ) Alto </w:t>
      </w:r>
    </w:p>
    <w:p w14:paraId="72E5C4EA" w14:textId="77777777" w:rsidR="00465C0B" w:rsidRPr="000079EF" w:rsidRDefault="00465C0B" w:rsidP="00465C0B">
      <w:pPr>
        <w:jc w:val="both"/>
        <w:rPr>
          <w:sz w:val="24"/>
          <w:szCs w:val="24"/>
          <w:lang w:val="pt-BR"/>
        </w:rPr>
      </w:pPr>
    </w:p>
    <w:p w14:paraId="73C03BC4" w14:textId="77777777" w:rsidR="00465C0B" w:rsidRPr="000079EF" w:rsidRDefault="00465C0B" w:rsidP="00465C0B">
      <w:pPr>
        <w:jc w:val="both"/>
        <w:rPr>
          <w:sz w:val="24"/>
          <w:szCs w:val="24"/>
          <w:lang w:val="pt-BR"/>
        </w:rPr>
      </w:pPr>
      <w:r w:rsidRPr="000079EF">
        <w:rPr>
          <w:sz w:val="24"/>
          <w:szCs w:val="24"/>
          <w:lang w:val="pt-BR"/>
        </w:rPr>
        <w:t xml:space="preserve">Estratégia para eliminar ou minimizar a ocorrência do risco, Ação: Termo de referência elaborado com esmero, refletindo o que existe no mercado; ampla pesquisa de preço para obter um preço de referência que possa ser atendido pelo mercado; Convocação das demais </w:t>
      </w:r>
      <w:r w:rsidR="0086186B">
        <w:rPr>
          <w:sz w:val="24"/>
          <w:szCs w:val="24"/>
          <w:lang w:val="pt-BR"/>
        </w:rPr>
        <w:t>Credenciadas</w:t>
      </w:r>
      <w:r w:rsidRPr="000079EF">
        <w:rPr>
          <w:sz w:val="24"/>
          <w:szCs w:val="24"/>
          <w:lang w:val="pt-BR"/>
        </w:rPr>
        <w:t>, na ordem de classificação, para assinatura do contrato.</w:t>
      </w:r>
    </w:p>
    <w:p w14:paraId="30C1CAA9" w14:textId="77777777" w:rsidR="00465C0B" w:rsidRPr="000079EF" w:rsidRDefault="00465C0B" w:rsidP="00465C0B">
      <w:pPr>
        <w:jc w:val="both"/>
        <w:rPr>
          <w:sz w:val="24"/>
          <w:szCs w:val="24"/>
          <w:lang w:val="pt-BR"/>
        </w:rPr>
      </w:pPr>
    </w:p>
    <w:p w14:paraId="158883FF" w14:textId="77777777" w:rsidR="00465C0B" w:rsidRPr="000079EF" w:rsidRDefault="00465C0B" w:rsidP="00465C0B">
      <w:pPr>
        <w:jc w:val="both"/>
        <w:rPr>
          <w:sz w:val="24"/>
          <w:szCs w:val="24"/>
          <w:lang w:val="pt-BR"/>
        </w:rPr>
      </w:pPr>
      <w:r w:rsidRPr="00723407">
        <w:rPr>
          <w:b/>
          <w:bCs/>
          <w:sz w:val="24"/>
          <w:szCs w:val="24"/>
          <w:lang w:val="pt-BR"/>
        </w:rPr>
        <w:t>Responsável:</w:t>
      </w:r>
      <w:r w:rsidRPr="00723407">
        <w:rPr>
          <w:sz w:val="24"/>
          <w:szCs w:val="24"/>
          <w:lang w:val="pt-BR"/>
        </w:rPr>
        <w:t xml:space="preserve"> Equipe de Planejamento da Contratação; Equipe responsável pela pesquisa de preços; Equipe responsável pela publicação dos editais.</w:t>
      </w:r>
    </w:p>
    <w:p w14:paraId="313C95DE" w14:textId="77777777" w:rsidR="00465C0B" w:rsidRPr="000079EF" w:rsidRDefault="00465C0B" w:rsidP="00465C0B">
      <w:pPr>
        <w:jc w:val="both"/>
        <w:rPr>
          <w:sz w:val="24"/>
          <w:szCs w:val="24"/>
          <w:lang w:val="pt-BR"/>
        </w:rPr>
      </w:pPr>
    </w:p>
    <w:p w14:paraId="7C4E4361" w14:textId="77777777" w:rsidR="00465C0B" w:rsidRPr="000079EF" w:rsidRDefault="00465C0B" w:rsidP="00465C0B">
      <w:pPr>
        <w:jc w:val="both"/>
        <w:rPr>
          <w:b/>
          <w:sz w:val="24"/>
          <w:szCs w:val="24"/>
          <w:lang w:val="pt-BR"/>
        </w:rPr>
      </w:pPr>
      <w:r w:rsidRPr="000079EF">
        <w:rPr>
          <w:b/>
          <w:sz w:val="24"/>
          <w:szCs w:val="24"/>
          <w:lang w:val="pt-BR"/>
        </w:rPr>
        <w:t>FASE DE EXECUÇÃO DO CONTRATO</w:t>
      </w:r>
    </w:p>
    <w:p w14:paraId="617BE95B" w14:textId="77777777" w:rsidR="00465C0B" w:rsidRPr="000079EF" w:rsidRDefault="00465C0B" w:rsidP="00465C0B">
      <w:pPr>
        <w:jc w:val="both"/>
        <w:rPr>
          <w:sz w:val="24"/>
          <w:szCs w:val="24"/>
          <w:lang w:val="pt-BR"/>
        </w:rPr>
      </w:pPr>
      <w:r w:rsidRPr="000079EF">
        <w:rPr>
          <w:b/>
          <w:bCs/>
          <w:sz w:val="24"/>
          <w:szCs w:val="24"/>
          <w:lang w:val="pt-BR"/>
        </w:rPr>
        <w:t xml:space="preserve">RISCO </w:t>
      </w:r>
      <w:proofErr w:type="gramStart"/>
      <w:r w:rsidRPr="000079EF">
        <w:rPr>
          <w:b/>
          <w:bCs/>
          <w:sz w:val="24"/>
          <w:szCs w:val="24"/>
          <w:lang w:val="pt-BR"/>
        </w:rPr>
        <w:t>7</w:t>
      </w:r>
      <w:proofErr w:type="gramEnd"/>
      <w:r w:rsidRPr="000079EF">
        <w:rPr>
          <w:b/>
          <w:bCs/>
          <w:sz w:val="24"/>
          <w:szCs w:val="24"/>
          <w:lang w:val="pt-BR"/>
        </w:rPr>
        <w:t>:</w:t>
      </w:r>
      <w:r w:rsidRPr="000079EF">
        <w:rPr>
          <w:sz w:val="24"/>
          <w:szCs w:val="24"/>
          <w:lang w:val="pt-BR"/>
        </w:rPr>
        <w:t xml:space="preserve"> Atraso no fornecimento causando transtornos à regularidade </w:t>
      </w:r>
      <w:r w:rsidR="0086186B">
        <w:rPr>
          <w:sz w:val="24"/>
          <w:szCs w:val="24"/>
          <w:lang w:val="pt-BR"/>
        </w:rPr>
        <w:t>coleta</w:t>
      </w:r>
      <w:r w:rsidRPr="000079EF">
        <w:rPr>
          <w:sz w:val="24"/>
          <w:szCs w:val="24"/>
          <w:lang w:val="pt-BR"/>
        </w:rPr>
        <w:t xml:space="preserve">. </w:t>
      </w:r>
    </w:p>
    <w:p w14:paraId="69B4317B" w14:textId="77777777" w:rsidR="00465C0B" w:rsidRPr="000079EF" w:rsidRDefault="00465C0B" w:rsidP="00465C0B">
      <w:pPr>
        <w:jc w:val="both"/>
        <w:rPr>
          <w:sz w:val="24"/>
          <w:szCs w:val="24"/>
          <w:lang w:val="pt-BR"/>
        </w:rPr>
      </w:pPr>
    </w:p>
    <w:p w14:paraId="40DB2B54" w14:textId="77777777" w:rsidR="00465C0B" w:rsidRPr="000079EF" w:rsidRDefault="00465C0B" w:rsidP="00465C0B">
      <w:pPr>
        <w:jc w:val="both"/>
        <w:rPr>
          <w:b/>
          <w:bCs/>
          <w:sz w:val="24"/>
          <w:szCs w:val="24"/>
          <w:lang w:val="pt-BR"/>
        </w:rPr>
      </w:pPr>
      <w:r w:rsidRPr="000079EF">
        <w:rPr>
          <w:b/>
          <w:bCs/>
          <w:sz w:val="24"/>
          <w:szCs w:val="24"/>
          <w:lang w:val="pt-BR"/>
        </w:rPr>
        <w:t>a) Probabilidade:</w:t>
      </w:r>
    </w:p>
    <w:p w14:paraId="331A01B8" w14:textId="77777777" w:rsidR="00465C0B" w:rsidRPr="000079EF" w:rsidRDefault="00465C0B" w:rsidP="00465C0B">
      <w:pPr>
        <w:jc w:val="both"/>
        <w:rPr>
          <w:sz w:val="24"/>
          <w:szCs w:val="24"/>
          <w:lang w:val="pt-BR"/>
        </w:rPr>
      </w:pPr>
      <w:proofErr w:type="gramStart"/>
      <w:r w:rsidRPr="000079EF">
        <w:rPr>
          <w:sz w:val="24"/>
          <w:szCs w:val="24"/>
          <w:lang w:val="pt-BR"/>
        </w:rPr>
        <w:t xml:space="preserve">( </w:t>
      </w:r>
      <w:proofErr w:type="gramEnd"/>
      <w:r w:rsidRPr="000079EF">
        <w:rPr>
          <w:sz w:val="24"/>
          <w:szCs w:val="24"/>
          <w:lang w:val="pt-BR"/>
        </w:rPr>
        <w:t xml:space="preserve">X ) Baixo (   ) Médio ( ) Alto </w:t>
      </w:r>
    </w:p>
    <w:p w14:paraId="07C0BF46" w14:textId="77777777" w:rsidR="00465C0B" w:rsidRPr="000079EF" w:rsidRDefault="00465C0B" w:rsidP="00465C0B">
      <w:pPr>
        <w:jc w:val="both"/>
        <w:rPr>
          <w:b/>
          <w:bCs/>
          <w:sz w:val="24"/>
          <w:szCs w:val="24"/>
          <w:lang w:val="pt-BR"/>
        </w:rPr>
      </w:pPr>
      <w:r w:rsidRPr="000079EF">
        <w:rPr>
          <w:b/>
          <w:bCs/>
          <w:sz w:val="24"/>
          <w:szCs w:val="24"/>
          <w:lang w:val="pt-BR"/>
        </w:rPr>
        <w:t xml:space="preserve">b) Impacto: </w:t>
      </w:r>
    </w:p>
    <w:p w14:paraId="0876823A" w14:textId="77777777" w:rsidR="00465C0B" w:rsidRPr="000079EF" w:rsidRDefault="00465C0B" w:rsidP="00465C0B">
      <w:pPr>
        <w:jc w:val="both"/>
        <w:rPr>
          <w:sz w:val="24"/>
          <w:szCs w:val="24"/>
          <w:lang w:val="pt-BR"/>
        </w:rPr>
      </w:pPr>
      <w:proofErr w:type="gramStart"/>
      <w:r w:rsidRPr="000079EF">
        <w:rPr>
          <w:sz w:val="24"/>
          <w:szCs w:val="24"/>
          <w:lang w:val="pt-BR"/>
        </w:rPr>
        <w:t xml:space="preserve">(  </w:t>
      </w:r>
      <w:proofErr w:type="gramEnd"/>
      <w:r w:rsidRPr="000079EF">
        <w:rPr>
          <w:sz w:val="24"/>
          <w:szCs w:val="24"/>
          <w:lang w:val="pt-BR"/>
        </w:rPr>
        <w:t xml:space="preserve">) Baixo (  ) Médio ( X  ) Alto </w:t>
      </w:r>
    </w:p>
    <w:p w14:paraId="456E9B79" w14:textId="77777777" w:rsidR="00465C0B" w:rsidRPr="000079EF" w:rsidRDefault="00465C0B" w:rsidP="00465C0B">
      <w:pPr>
        <w:jc w:val="both"/>
        <w:rPr>
          <w:b/>
          <w:bCs/>
          <w:sz w:val="24"/>
          <w:szCs w:val="24"/>
          <w:lang w:val="pt-BR"/>
        </w:rPr>
      </w:pPr>
      <w:r w:rsidRPr="000079EF">
        <w:rPr>
          <w:b/>
          <w:bCs/>
          <w:sz w:val="24"/>
          <w:szCs w:val="24"/>
          <w:lang w:val="pt-BR"/>
        </w:rPr>
        <w:lastRenderedPageBreak/>
        <w:t xml:space="preserve">c) Dano: </w:t>
      </w:r>
    </w:p>
    <w:p w14:paraId="3F4F57D5" w14:textId="77777777" w:rsidR="00465C0B" w:rsidRPr="000079EF" w:rsidRDefault="00465C0B" w:rsidP="00465C0B">
      <w:pPr>
        <w:jc w:val="both"/>
        <w:rPr>
          <w:sz w:val="24"/>
          <w:szCs w:val="24"/>
          <w:lang w:val="pt-BR"/>
        </w:rPr>
      </w:pPr>
      <w:proofErr w:type="gramStart"/>
      <w:r w:rsidRPr="000079EF">
        <w:rPr>
          <w:sz w:val="24"/>
          <w:szCs w:val="24"/>
          <w:lang w:val="pt-BR"/>
        </w:rPr>
        <w:t xml:space="preserve">(  </w:t>
      </w:r>
      <w:proofErr w:type="gramEnd"/>
      <w:r w:rsidRPr="000079EF">
        <w:rPr>
          <w:sz w:val="24"/>
          <w:szCs w:val="24"/>
          <w:lang w:val="pt-BR"/>
        </w:rPr>
        <w:t xml:space="preserve">) Baixo (   ) Médio ( X ) Alto </w:t>
      </w:r>
    </w:p>
    <w:p w14:paraId="61E96F47" w14:textId="77777777" w:rsidR="00465C0B" w:rsidRPr="000079EF" w:rsidRDefault="00465C0B" w:rsidP="00465C0B">
      <w:pPr>
        <w:jc w:val="both"/>
        <w:rPr>
          <w:sz w:val="24"/>
          <w:szCs w:val="24"/>
          <w:lang w:val="pt-BR"/>
        </w:rPr>
      </w:pPr>
    </w:p>
    <w:p w14:paraId="535EDC05" w14:textId="77777777" w:rsidR="00465C0B" w:rsidRPr="000079EF" w:rsidRDefault="00465C0B" w:rsidP="00465C0B">
      <w:pPr>
        <w:jc w:val="both"/>
        <w:rPr>
          <w:sz w:val="24"/>
          <w:szCs w:val="24"/>
          <w:lang w:val="pt-BR"/>
        </w:rPr>
      </w:pPr>
      <w:r w:rsidRPr="000079EF">
        <w:rPr>
          <w:sz w:val="24"/>
          <w:szCs w:val="24"/>
          <w:lang w:val="pt-BR"/>
        </w:rPr>
        <w:t xml:space="preserve">Estratégia para eliminar ou minimizar a ocorrência do risco, Ação: Conclusão, com antecedência necessária, dos procedimentos de assinatura do contrato e demais providências afeitas à sua formalização e publicidade; Reunião de alinhamento com a contratada para acertar os principais pontos do fornecimento, para esclarecimentos </w:t>
      </w:r>
      <w:proofErr w:type="spellStart"/>
      <w:r w:rsidRPr="000079EF">
        <w:rPr>
          <w:sz w:val="24"/>
          <w:szCs w:val="24"/>
          <w:lang w:val="pt-BR"/>
        </w:rPr>
        <w:t>etc</w:t>
      </w:r>
      <w:proofErr w:type="spellEnd"/>
      <w:r w:rsidRPr="000079EF">
        <w:rPr>
          <w:sz w:val="24"/>
          <w:szCs w:val="24"/>
          <w:lang w:val="pt-BR"/>
        </w:rPr>
        <w:t xml:space="preserve">; </w:t>
      </w:r>
    </w:p>
    <w:p w14:paraId="792B94DD" w14:textId="77777777" w:rsidR="00465C0B" w:rsidRPr="000079EF" w:rsidRDefault="00465C0B" w:rsidP="00465C0B">
      <w:pPr>
        <w:jc w:val="both"/>
        <w:rPr>
          <w:sz w:val="24"/>
          <w:szCs w:val="24"/>
          <w:lang w:val="pt-BR"/>
        </w:rPr>
      </w:pPr>
    </w:p>
    <w:p w14:paraId="17FAD574" w14:textId="77777777" w:rsidR="00465C0B" w:rsidRPr="000079EF" w:rsidRDefault="00465C0B" w:rsidP="00465C0B">
      <w:pPr>
        <w:jc w:val="both"/>
        <w:rPr>
          <w:sz w:val="24"/>
          <w:szCs w:val="24"/>
          <w:lang w:val="pt-BR"/>
        </w:rPr>
      </w:pPr>
      <w:r w:rsidRPr="00723407">
        <w:rPr>
          <w:b/>
          <w:bCs/>
          <w:sz w:val="24"/>
          <w:szCs w:val="24"/>
          <w:lang w:val="pt-BR"/>
        </w:rPr>
        <w:t>Responsável:</w:t>
      </w:r>
      <w:r w:rsidRPr="00723407">
        <w:rPr>
          <w:sz w:val="24"/>
          <w:szCs w:val="24"/>
          <w:lang w:val="pt-BR"/>
        </w:rPr>
        <w:t xml:space="preserve"> Equipe de planejamento da contratação, Setor de Contratos e fiscalização do contrato.</w:t>
      </w:r>
    </w:p>
    <w:p w14:paraId="0CDB7DAA" w14:textId="77777777" w:rsidR="00465C0B" w:rsidRPr="000079EF" w:rsidRDefault="00465C0B" w:rsidP="00465C0B">
      <w:pPr>
        <w:jc w:val="both"/>
        <w:rPr>
          <w:sz w:val="24"/>
          <w:szCs w:val="24"/>
          <w:lang w:val="pt-BR"/>
        </w:rPr>
      </w:pPr>
    </w:p>
    <w:p w14:paraId="5B7090EA" w14:textId="77777777" w:rsidR="00465C0B" w:rsidRPr="000079EF" w:rsidRDefault="00465C0B" w:rsidP="00465C0B">
      <w:pPr>
        <w:jc w:val="both"/>
        <w:rPr>
          <w:sz w:val="24"/>
          <w:szCs w:val="24"/>
          <w:lang w:val="pt-BR"/>
        </w:rPr>
      </w:pPr>
    </w:p>
    <w:p w14:paraId="087436A8" w14:textId="77777777" w:rsidR="00465C0B" w:rsidRPr="000079EF" w:rsidRDefault="00465C0B" w:rsidP="00465C0B">
      <w:pPr>
        <w:jc w:val="both"/>
        <w:rPr>
          <w:sz w:val="24"/>
          <w:szCs w:val="24"/>
          <w:lang w:val="pt-BR"/>
        </w:rPr>
      </w:pPr>
    </w:p>
    <w:p w14:paraId="31B44085" w14:textId="77777777" w:rsidR="00AA78FE" w:rsidRPr="00AA78FE" w:rsidRDefault="00AA78FE" w:rsidP="00AA78FE">
      <w:pPr>
        <w:jc w:val="center"/>
        <w:rPr>
          <w:b/>
          <w:sz w:val="24"/>
          <w:szCs w:val="24"/>
          <w:lang w:val="pt-BR"/>
        </w:rPr>
      </w:pPr>
      <w:r w:rsidRPr="00AA78FE">
        <w:rPr>
          <w:b/>
          <w:sz w:val="24"/>
          <w:szCs w:val="24"/>
          <w:lang w:val="pt-BR"/>
        </w:rPr>
        <w:t xml:space="preserve">Maria Fernanda Aderne Almeida </w:t>
      </w:r>
    </w:p>
    <w:p w14:paraId="4E08CC60" w14:textId="6B1BF1AD" w:rsidR="00465C0B" w:rsidRPr="000079EF" w:rsidRDefault="00AA78FE" w:rsidP="00AA78FE">
      <w:pPr>
        <w:jc w:val="center"/>
        <w:rPr>
          <w:sz w:val="24"/>
          <w:szCs w:val="24"/>
          <w:lang w:val="pt-BR"/>
        </w:rPr>
      </w:pPr>
      <w:r w:rsidRPr="00AA78FE">
        <w:rPr>
          <w:b/>
          <w:sz w:val="24"/>
          <w:szCs w:val="24"/>
          <w:lang w:val="pt-BR"/>
        </w:rPr>
        <w:t>Assessoria Técnica Administrativa</w:t>
      </w:r>
    </w:p>
    <w:p w14:paraId="42955E8F" w14:textId="77777777" w:rsidR="004A6C61" w:rsidRPr="000079EF" w:rsidRDefault="004A6C61" w:rsidP="00465C0B">
      <w:pPr>
        <w:rPr>
          <w:sz w:val="24"/>
          <w:szCs w:val="24"/>
          <w:lang w:val="pt-BR"/>
        </w:rPr>
      </w:pPr>
    </w:p>
    <w:sectPr w:rsidR="004A6C61" w:rsidRPr="000079EF" w:rsidSect="00D16390">
      <w:headerReference w:type="default" r:id="rId20"/>
      <w:footerReference w:type="default" r:id="rId21"/>
      <w:pgSz w:w="11930" w:h="16860"/>
      <w:pgMar w:top="1418" w:right="1015" w:bottom="800" w:left="1580" w:header="461" w:footer="194" w:gutter="0"/>
      <w:pgNumType w:start="1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FEA96F" w14:textId="77777777" w:rsidR="00536211" w:rsidRDefault="00536211">
      <w:r>
        <w:separator/>
      </w:r>
    </w:p>
  </w:endnote>
  <w:endnote w:type="continuationSeparator" w:id="0">
    <w:p w14:paraId="443CE438" w14:textId="77777777" w:rsidR="00536211" w:rsidRDefault="005362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Impact">
    <w:panose1 w:val="020B080603090205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utura Lt BT">
    <w:altName w:val="Arial"/>
    <w:charset w:val="00"/>
    <w:family w:val="swiss"/>
    <w:pitch w:val="variable"/>
    <w:sig w:usb0="00000087" w:usb1="00000000" w:usb2="00000000" w:usb3="00000000" w:csb0="0000001B" w:csb1="00000000"/>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WenQuanYi Micro Hei">
    <w:altName w:val="SimSu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MS Minngs">
    <w:altName w:val="MS Gothic"/>
    <w:panose1 w:val="00000000000000000000"/>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3B2C5B" w14:textId="4EF8E9C2" w:rsidR="00CD4C18" w:rsidRPr="001117BE" w:rsidRDefault="00CD4C18" w:rsidP="001117BE">
    <w:pPr>
      <w:pStyle w:val="Rodap"/>
      <w:jc w:val="center"/>
      <w:rPr>
        <w:sz w:val="18"/>
      </w:rPr>
    </w:pPr>
    <w:r w:rsidRPr="001117BE">
      <w:rPr>
        <w:sz w:val="20"/>
        <w:szCs w:val="24"/>
        <w:lang w:val="pt-BR"/>
      </w:rPr>
      <w:t xml:space="preserve">Avenida Barros e Almeida, 452 – Centro, Santo Antônio de Jesus - </w:t>
    </w:r>
    <w:proofErr w:type="gramStart"/>
    <w:r w:rsidRPr="001117BE">
      <w:rPr>
        <w:sz w:val="20"/>
        <w:szCs w:val="24"/>
        <w:lang w:val="pt-BR"/>
      </w:rPr>
      <w:t>BA</w:t>
    </w:r>
    <w:proofErr w:type="gram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E90C98" w14:textId="77777777" w:rsidR="00536211" w:rsidRDefault="00536211">
      <w:r>
        <w:separator/>
      </w:r>
    </w:p>
  </w:footnote>
  <w:footnote w:type="continuationSeparator" w:id="0">
    <w:p w14:paraId="26DE4827" w14:textId="77777777" w:rsidR="00536211" w:rsidRDefault="005362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B62DC6" w14:textId="59F2A1AB" w:rsidR="00CD4C18" w:rsidRDefault="00CD4C18" w:rsidP="00DB4968">
    <w:pPr>
      <w:tabs>
        <w:tab w:val="center" w:pos="4419"/>
        <w:tab w:val="right" w:pos="8838"/>
      </w:tabs>
      <w:rPr>
        <w:sz w:val="20"/>
        <w:szCs w:val="20"/>
      </w:rPr>
    </w:pPr>
    <w:r>
      <w:rPr>
        <w:noProof/>
        <w:lang w:val="pt-BR" w:eastAsia="pt-BR"/>
      </w:rPr>
      <w:drawing>
        <wp:anchor distT="0" distB="0" distL="0" distR="0" simplePos="0" relativeHeight="251659264" behindDoc="0" locked="0" layoutInCell="1" allowOverlap="1" wp14:anchorId="64E24683" wp14:editId="491F89B4">
          <wp:simplePos x="0" y="0"/>
          <wp:positionH relativeFrom="column">
            <wp:posOffset>4098925</wp:posOffset>
          </wp:positionH>
          <wp:positionV relativeFrom="paragraph">
            <wp:posOffset>58420</wp:posOffset>
          </wp:positionV>
          <wp:extent cx="1818005" cy="467995"/>
          <wp:effectExtent l="0" t="0" r="0" b="8255"/>
          <wp:wrapSquare wrapText="largest"/>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l="-128" t="-337" r="-128" b="-337"/>
                  <a:stretch>
                    <a:fillRect/>
                  </a:stretch>
                </pic:blipFill>
                <pic:spPr bwMode="auto">
                  <a:xfrm>
                    <a:off x="0" y="0"/>
                    <a:ext cx="1818005" cy="467995"/>
                  </a:xfrm>
                  <a:prstGeom prst="rect">
                    <a:avLst/>
                  </a:prstGeom>
                  <a:solidFill>
                    <a:srgbClr val="FFFFFF">
                      <a:alpha val="0"/>
                    </a:srgbClr>
                  </a:solidFill>
                </pic:spPr>
              </pic:pic>
            </a:graphicData>
          </a:graphic>
          <wp14:sizeRelH relativeFrom="page">
            <wp14:pctWidth>0</wp14:pctWidth>
          </wp14:sizeRelH>
          <wp14:sizeRelV relativeFrom="page">
            <wp14:pctHeight>0</wp14:pctHeight>
          </wp14:sizeRelV>
        </wp:anchor>
      </w:drawing>
    </w:r>
    <w:r>
      <w:rPr>
        <w:noProof/>
        <w:lang w:val="pt-BR" w:eastAsia="pt-BR"/>
      </w:rPr>
      <w:drawing>
        <wp:inline distT="0" distB="0" distL="0" distR="0" wp14:anchorId="57B7FEC8" wp14:editId="52A8542D">
          <wp:extent cx="1972310" cy="484505"/>
          <wp:effectExtent l="0" t="0" r="889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72310" cy="484505"/>
                  </a:xfrm>
                  <a:prstGeom prst="rect">
                    <a:avLst/>
                  </a:prstGeom>
                  <a:noFill/>
                  <a:ln>
                    <a:noFill/>
                  </a:ln>
                </pic:spPr>
              </pic:pic>
            </a:graphicData>
          </a:graphic>
        </wp:inline>
      </w:drawing>
    </w:r>
  </w:p>
  <w:p w14:paraId="01924910" w14:textId="77777777" w:rsidR="00CD4C18" w:rsidRPr="00FD7FF7" w:rsidRDefault="00CD4C18" w:rsidP="00FD7FF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1C81B96"/>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299B3C5"/>
    <w:multiLevelType w:val="multilevel"/>
    <w:tmpl w:val="D6FABA42"/>
    <w:lvl w:ilvl="0">
      <w:start w:val="1"/>
      <w:numFmt w:val="lowerLetter"/>
      <w:lvlText w:val="%1)"/>
      <w:lvlJc w:val="left"/>
      <w:pPr>
        <w:tabs>
          <w:tab w:val="num" w:pos="0"/>
        </w:tabs>
        <w:ind w:left="1436" w:hanging="360"/>
      </w:pPr>
      <w:rPr>
        <w:b/>
        <w:bCs/>
      </w:r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06B75867"/>
    <w:multiLevelType w:val="hybridMultilevel"/>
    <w:tmpl w:val="C5FC09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7C25D37"/>
    <w:multiLevelType w:val="multilevel"/>
    <w:tmpl w:val="8F90E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7E762DD"/>
    <w:multiLevelType w:val="multilevel"/>
    <w:tmpl w:val="E2127612"/>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A2156F1"/>
    <w:multiLevelType w:val="hybridMultilevel"/>
    <w:tmpl w:val="4B00C86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CB05D91"/>
    <w:multiLevelType w:val="hybridMultilevel"/>
    <w:tmpl w:val="5016C5C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0DB206C8"/>
    <w:multiLevelType w:val="multilevel"/>
    <w:tmpl w:val="47B672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0165AFA"/>
    <w:multiLevelType w:val="multilevel"/>
    <w:tmpl w:val="049ACF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3CB7A61"/>
    <w:multiLevelType w:val="multilevel"/>
    <w:tmpl w:val="55C27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4912927"/>
    <w:multiLevelType w:val="multilevel"/>
    <w:tmpl w:val="CBA4F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57018B4"/>
    <w:multiLevelType w:val="hybridMultilevel"/>
    <w:tmpl w:val="531CDA26"/>
    <w:lvl w:ilvl="0" w:tplc="0416001B">
      <w:start w:val="1"/>
      <w:numFmt w:val="lowerRoman"/>
      <w:lvlText w:val="%1."/>
      <w:lvlJc w:val="right"/>
      <w:pPr>
        <w:ind w:left="1287" w:hanging="360"/>
      </w:pPr>
    </w:lvl>
    <w:lvl w:ilvl="1" w:tplc="9FF26F86">
      <w:start w:val="1"/>
      <w:numFmt w:val="decimal"/>
      <w:lvlText w:val="%2."/>
      <w:lvlJc w:val="left"/>
      <w:pPr>
        <w:ind w:left="2007" w:hanging="360"/>
      </w:pPr>
      <w:rPr>
        <w:b/>
        <w:bCs/>
      </w:r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2">
    <w:nsid w:val="16A0289D"/>
    <w:multiLevelType w:val="multilevel"/>
    <w:tmpl w:val="94A89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A0D2480"/>
    <w:multiLevelType w:val="hybridMultilevel"/>
    <w:tmpl w:val="0108FE2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A7070BA"/>
    <w:multiLevelType w:val="multilevel"/>
    <w:tmpl w:val="DA0472A8"/>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1ED34E9B"/>
    <w:multiLevelType w:val="hybridMultilevel"/>
    <w:tmpl w:val="6ED8DF3C"/>
    <w:lvl w:ilvl="0" w:tplc="BC92AF70">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FD5588F"/>
    <w:multiLevelType w:val="multilevel"/>
    <w:tmpl w:val="30BADA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23C00ED"/>
    <w:multiLevelType w:val="hybridMultilevel"/>
    <w:tmpl w:val="8A5A1AF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236B7A97"/>
    <w:multiLevelType w:val="hybridMultilevel"/>
    <w:tmpl w:val="DF30CBA6"/>
    <w:lvl w:ilvl="0" w:tplc="247AE5D4">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29FF4692"/>
    <w:multiLevelType w:val="hybridMultilevel"/>
    <w:tmpl w:val="B3C4D61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7267669"/>
    <w:multiLevelType w:val="hybridMultilevel"/>
    <w:tmpl w:val="0EB0B0BA"/>
    <w:lvl w:ilvl="0" w:tplc="76D08A1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3C4A2424"/>
    <w:multiLevelType w:val="hybridMultilevel"/>
    <w:tmpl w:val="DBD8943A"/>
    <w:lvl w:ilvl="0" w:tplc="0AEA2AD8">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44147839"/>
    <w:multiLevelType w:val="hybridMultilevel"/>
    <w:tmpl w:val="21589E94"/>
    <w:lvl w:ilvl="0" w:tplc="DC1CCB86">
      <w:start w:val="1"/>
      <w:numFmt w:val="decimal"/>
      <w:lvlText w:val="%1."/>
      <w:lvlJc w:val="left"/>
      <w:pPr>
        <w:ind w:left="507" w:hanging="286"/>
      </w:pPr>
      <w:rPr>
        <w:rFonts w:ascii="Tahoma" w:eastAsia="Tahoma" w:hAnsi="Tahoma" w:cs="Tahoma" w:hint="default"/>
        <w:b/>
        <w:bCs/>
        <w:w w:val="100"/>
        <w:sz w:val="23"/>
        <w:szCs w:val="23"/>
        <w:lang w:val="pt-PT" w:eastAsia="en-US" w:bidi="ar-SA"/>
      </w:rPr>
    </w:lvl>
    <w:lvl w:ilvl="1" w:tplc="2870A4D4">
      <w:start w:val="1"/>
      <w:numFmt w:val="lowerLetter"/>
      <w:lvlText w:val="%2)"/>
      <w:lvlJc w:val="left"/>
      <w:pPr>
        <w:ind w:left="1587" w:hanging="310"/>
      </w:pPr>
      <w:rPr>
        <w:rFonts w:ascii="Times New Roman" w:eastAsia="Tahoma" w:hAnsi="Times New Roman" w:cs="Times New Roman" w:hint="default"/>
        <w:spacing w:val="-1"/>
        <w:w w:val="100"/>
        <w:sz w:val="24"/>
        <w:szCs w:val="24"/>
        <w:lang w:val="pt-PT" w:eastAsia="en-US" w:bidi="ar-SA"/>
      </w:rPr>
    </w:lvl>
    <w:lvl w:ilvl="2" w:tplc="73A85818">
      <w:numFmt w:val="bullet"/>
      <w:lvlText w:val="•"/>
      <w:lvlJc w:val="left"/>
      <w:pPr>
        <w:ind w:left="2236" w:hanging="310"/>
      </w:pPr>
      <w:rPr>
        <w:rFonts w:hint="default"/>
        <w:lang w:val="pt-PT" w:eastAsia="en-US" w:bidi="ar-SA"/>
      </w:rPr>
    </w:lvl>
    <w:lvl w:ilvl="3" w:tplc="25941438">
      <w:numFmt w:val="bullet"/>
      <w:lvlText w:val="•"/>
      <w:lvlJc w:val="left"/>
      <w:pPr>
        <w:ind w:left="3112" w:hanging="310"/>
      </w:pPr>
      <w:rPr>
        <w:rFonts w:hint="default"/>
        <w:lang w:val="pt-PT" w:eastAsia="en-US" w:bidi="ar-SA"/>
      </w:rPr>
    </w:lvl>
    <w:lvl w:ilvl="4" w:tplc="E56288AE">
      <w:numFmt w:val="bullet"/>
      <w:lvlText w:val="•"/>
      <w:lvlJc w:val="left"/>
      <w:pPr>
        <w:ind w:left="3988" w:hanging="310"/>
      </w:pPr>
      <w:rPr>
        <w:rFonts w:hint="default"/>
        <w:lang w:val="pt-PT" w:eastAsia="en-US" w:bidi="ar-SA"/>
      </w:rPr>
    </w:lvl>
    <w:lvl w:ilvl="5" w:tplc="E07EBB72">
      <w:numFmt w:val="bullet"/>
      <w:lvlText w:val="•"/>
      <w:lvlJc w:val="left"/>
      <w:pPr>
        <w:ind w:left="4865" w:hanging="310"/>
      </w:pPr>
      <w:rPr>
        <w:rFonts w:hint="default"/>
        <w:lang w:val="pt-PT" w:eastAsia="en-US" w:bidi="ar-SA"/>
      </w:rPr>
    </w:lvl>
    <w:lvl w:ilvl="6" w:tplc="786E80B0">
      <w:numFmt w:val="bullet"/>
      <w:lvlText w:val="•"/>
      <w:lvlJc w:val="left"/>
      <w:pPr>
        <w:ind w:left="5741" w:hanging="310"/>
      </w:pPr>
      <w:rPr>
        <w:rFonts w:hint="default"/>
        <w:lang w:val="pt-PT" w:eastAsia="en-US" w:bidi="ar-SA"/>
      </w:rPr>
    </w:lvl>
    <w:lvl w:ilvl="7" w:tplc="7F381A76">
      <w:numFmt w:val="bullet"/>
      <w:lvlText w:val="•"/>
      <w:lvlJc w:val="left"/>
      <w:pPr>
        <w:ind w:left="6617" w:hanging="310"/>
      </w:pPr>
      <w:rPr>
        <w:rFonts w:hint="default"/>
        <w:lang w:val="pt-PT" w:eastAsia="en-US" w:bidi="ar-SA"/>
      </w:rPr>
    </w:lvl>
    <w:lvl w:ilvl="8" w:tplc="8C5288F4">
      <w:numFmt w:val="bullet"/>
      <w:lvlText w:val="•"/>
      <w:lvlJc w:val="left"/>
      <w:pPr>
        <w:ind w:left="7493" w:hanging="310"/>
      </w:pPr>
      <w:rPr>
        <w:rFonts w:hint="default"/>
        <w:lang w:val="pt-PT" w:eastAsia="en-US" w:bidi="ar-SA"/>
      </w:rPr>
    </w:lvl>
  </w:abstractNum>
  <w:abstractNum w:abstractNumId="23">
    <w:nsid w:val="454D51FA"/>
    <w:multiLevelType w:val="hybridMultilevel"/>
    <w:tmpl w:val="34028704"/>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506" w:hanging="360"/>
      </w:pPr>
      <w:rPr>
        <w:rFonts w:ascii="Courier New" w:hAnsi="Courier New" w:cs="Courier New" w:hint="default"/>
      </w:rPr>
    </w:lvl>
    <w:lvl w:ilvl="2" w:tplc="04160005">
      <w:start w:val="1"/>
      <w:numFmt w:val="bullet"/>
      <w:lvlText w:val=""/>
      <w:lvlJc w:val="left"/>
      <w:pPr>
        <w:ind w:left="2226" w:hanging="360"/>
      </w:pPr>
      <w:rPr>
        <w:rFonts w:ascii="Wingdings" w:hAnsi="Wingdings" w:hint="default"/>
      </w:rPr>
    </w:lvl>
    <w:lvl w:ilvl="3" w:tplc="04160001">
      <w:start w:val="1"/>
      <w:numFmt w:val="bullet"/>
      <w:lvlText w:val=""/>
      <w:lvlJc w:val="left"/>
      <w:pPr>
        <w:ind w:left="2946" w:hanging="360"/>
      </w:pPr>
      <w:rPr>
        <w:rFonts w:ascii="Symbol" w:hAnsi="Symbol" w:hint="default"/>
      </w:rPr>
    </w:lvl>
    <w:lvl w:ilvl="4" w:tplc="04160003">
      <w:start w:val="1"/>
      <w:numFmt w:val="bullet"/>
      <w:lvlText w:val="o"/>
      <w:lvlJc w:val="left"/>
      <w:pPr>
        <w:ind w:left="3666" w:hanging="360"/>
      </w:pPr>
      <w:rPr>
        <w:rFonts w:ascii="Courier New" w:hAnsi="Courier New" w:cs="Courier New" w:hint="default"/>
      </w:rPr>
    </w:lvl>
    <w:lvl w:ilvl="5" w:tplc="04160005">
      <w:start w:val="1"/>
      <w:numFmt w:val="bullet"/>
      <w:lvlText w:val=""/>
      <w:lvlJc w:val="left"/>
      <w:pPr>
        <w:ind w:left="4386" w:hanging="360"/>
      </w:pPr>
      <w:rPr>
        <w:rFonts w:ascii="Wingdings" w:hAnsi="Wingdings" w:hint="default"/>
      </w:rPr>
    </w:lvl>
    <w:lvl w:ilvl="6" w:tplc="04160001">
      <w:start w:val="1"/>
      <w:numFmt w:val="bullet"/>
      <w:lvlText w:val=""/>
      <w:lvlJc w:val="left"/>
      <w:pPr>
        <w:ind w:left="5106" w:hanging="360"/>
      </w:pPr>
      <w:rPr>
        <w:rFonts w:ascii="Symbol" w:hAnsi="Symbol" w:hint="default"/>
      </w:rPr>
    </w:lvl>
    <w:lvl w:ilvl="7" w:tplc="04160003">
      <w:start w:val="1"/>
      <w:numFmt w:val="bullet"/>
      <w:lvlText w:val="o"/>
      <w:lvlJc w:val="left"/>
      <w:pPr>
        <w:ind w:left="5826" w:hanging="360"/>
      </w:pPr>
      <w:rPr>
        <w:rFonts w:ascii="Courier New" w:hAnsi="Courier New" w:cs="Courier New" w:hint="default"/>
      </w:rPr>
    </w:lvl>
    <w:lvl w:ilvl="8" w:tplc="04160005">
      <w:start w:val="1"/>
      <w:numFmt w:val="bullet"/>
      <w:lvlText w:val=""/>
      <w:lvlJc w:val="left"/>
      <w:pPr>
        <w:ind w:left="6546" w:hanging="360"/>
      </w:pPr>
      <w:rPr>
        <w:rFonts w:ascii="Wingdings" w:hAnsi="Wingdings" w:hint="default"/>
      </w:rPr>
    </w:lvl>
  </w:abstractNum>
  <w:abstractNum w:abstractNumId="24">
    <w:nsid w:val="459B178A"/>
    <w:multiLevelType w:val="hybridMultilevel"/>
    <w:tmpl w:val="3FDEA98A"/>
    <w:lvl w:ilvl="0" w:tplc="91D89F74">
      <w:start w:val="2"/>
      <w:numFmt w:val="lowerLetter"/>
      <w:lvlText w:val="%1)"/>
      <w:lvlJc w:val="left"/>
      <w:pPr>
        <w:ind w:left="149" w:hanging="290"/>
      </w:pPr>
      <w:rPr>
        <w:rFonts w:ascii="Times New Roman" w:eastAsia="Arial MT" w:hAnsi="Times New Roman" w:cs="Times New Roman" w:hint="default"/>
        <w:b/>
        <w:bCs/>
        <w:i w:val="0"/>
        <w:iCs w:val="0"/>
        <w:spacing w:val="-1"/>
        <w:w w:val="100"/>
        <w:sz w:val="24"/>
        <w:szCs w:val="24"/>
        <w:lang w:val="pt-PT" w:eastAsia="en-US" w:bidi="ar-SA"/>
      </w:rPr>
    </w:lvl>
    <w:lvl w:ilvl="1" w:tplc="EC0058BE">
      <w:numFmt w:val="bullet"/>
      <w:pStyle w:val="Nvel2-Red"/>
      <w:lvlText w:val="•"/>
      <w:lvlJc w:val="left"/>
      <w:pPr>
        <w:ind w:left="1058" w:hanging="290"/>
      </w:pPr>
      <w:rPr>
        <w:rFonts w:hint="default"/>
        <w:lang w:val="pt-PT" w:eastAsia="en-US" w:bidi="ar-SA"/>
      </w:rPr>
    </w:lvl>
    <w:lvl w:ilvl="2" w:tplc="EAC8B44C">
      <w:numFmt w:val="bullet"/>
      <w:lvlText w:val="•"/>
      <w:lvlJc w:val="left"/>
      <w:pPr>
        <w:ind w:left="1976" w:hanging="290"/>
      </w:pPr>
      <w:rPr>
        <w:rFonts w:hint="default"/>
        <w:lang w:val="pt-PT" w:eastAsia="en-US" w:bidi="ar-SA"/>
      </w:rPr>
    </w:lvl>
    <w:lvl w:ilvl="3" w:tplc="39E2F37A">
      <w:numFmt w:val="bullet"/>
      <w:lvlText w:val="•"/>
      <w:lvlJc w:val="left"/>
      <w:pPr>
        <w:ind w:left="2894" w:hanging="290"/>
      </w:pPr>
      <w:rPr>
        <w:rFonts w:hint="default"/>
        <w:lang w:val="pt-PT" w:eastAsia="en-US" w:bidi="ar-SA"/>
      </w:rPr>
    </w:lvl>
    <w:lvl w:ilvl="4" w:tplc="15A85664">
      <w:numFmt w:val="bullet"/>
      <w:lvlText w:val="•"/>
      <w:lvlJc w:val="left"/>
      <w:pPr>
        <w:ind w:left="3812" w:hanging="290"/>
      </w:pPr>
      <w:rPr>
        <w:rFonts w:hint="default"/>
        <w:lang w:val="pt-PT" w:eastAsia="en-US" w:bidi="ar-SA"/>
      </w:rPr>
    </w:lvl>
    <w:lvl w:ilvl="5" w:tplc="99EA2310">
      <w:numFmt w:val="bullet"/>
      <w:lvlText w:val="•"/>
      <w:lvlJc w:val="left"/>
      <w:pPr>
        <w:ind w:left="4730" w:hanging="290"/>
      </w:pPr>
      <w:rPr>
        <w:rFonts w:hint="default"/>
        <w:lang w:val="pt-PT" w:eastAsia="en-US" w:bidi="ar-SA"/>
      </w:rPr>
    </w:lvl>
    <w:lvl w:ilvl="6" w:tplc="94A025B8">
      <w:numFmt w:val="bullet"/>
      <w:lvlText w:val="•"/>
      <w:lvlJc w:val="left"/>
      <w:pPr>
        <w:ind w:left="5648" w:hanging="290"/>
      </w:pPr>
      <w:rPr>
        <w:rFonts w:hint="default"/>
        <w:lang w:val="pt-PT" w:eastAsia="en-US" w:bidi="ar-SA"/>
      </w:rPr>
    </w:lvl>
    <w:lvl w:ilvl="7" w:tplc="759EA4F2">
      <w:numFmt w:val="bullet"/>
      <w:lvlText w:val="•"/>
      <w:lvlJc w:val="left"/>
      <w:pPr>
        <w:ind w:left="6566" w:hanging="290"/>
      </w:pPr>
      <w:rPr>
        <w:rFonts w:hint="default"/>
        <w:lang w:val="pt-PT" w:eastAsia="en-US" w:bidi="ar-SA"/>
      </w:rPr>
    </w:lvl>
    <w:lvl w:ilvl="8" w:tplc="7854B040">
      <w:numFmt w:val="bullet"/>
      <w:lvlText w:val="•"/>
      <w:lvlJc w:val="left"/>
      <w:pPr>
        <w:ind w:left="7484" w:hanging="290"/>
      </w:pPr>
      <w:rPr>
        <w:rFonts w:hint="default"/>
        <w:lang w:val="pt-PT" w:eastAsia="en-US" w:bidi="ar-SA"/>
      </w:rPr>
    </w:lvl>
  </w:abstractNum>
  <w:abstractNum w:abstractNumId="25">
    <w:nsid w:val="499F18AB"/>
    <w:multiLevelType w:val="hybridMultilevel"/>
    <w:tmpl w:val="DF30CBA6"/>
    <w:lvl w:ilvl="0" w:tplc="247AE5D4">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49CD0F17"/>
    <w:multiLevelType w:val="multilevel"/>
    <w:tmpl w:val="4CDAD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C1506F7"/>
    <w:multiLevelType w:val="multilevel"/>
    <w:tmpl w:val="B2E694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CFE659F"/>
    <w:multiLevelType w:val="hybridMultilevel"/>
    <w:tmpl w:val="B41AE7B4"/>
    <w:lvl w:ilvl="0" w:tplc="6914BA4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54B02A68"/>
    <w:multiLevelType w:val="hybridMultilevel"/>
    <w:tmpl w:val="F350CF62"/>
    <w:lvl w:ilvl="0" w:tplc="891EC124">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576F7DE9"/>
    <w:multiLevelType w:val="hybridMultilevel"/>
    <w:tmpl w:val="6D04B88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nsid w:val="58310CD9"/>
    <w:multiLevelType w:val="hybridMultilevel"/>
    <w:tmpl w:val="8C2255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58C70088"/>
    <w:multiLevelType w:val="multilevel"/>
    <w:tmpl w:val="2334FDA2"/>
    <w:lvl w:ilvl="0">
      <w:start w:val="1"/>
      <w:numFmt w:val="decimal"/>
      <w:lvlText w:val="%1."/>
      <w:lvlJc w:val="left"/>
      <w:pPr>
        <w:ind w:left="502" w:hanging="360"/>
      </w:pPr>
      <w:rPr>
        <w:b/>
        <w:i w:val="0"/>
        <w:strike w:val="0"/>
        <w:dstrike w:val="0"/>
        <w:u w:val="none"/>
        <w:effect w:val="none"/>
      </w:rPr>
    </w:lvl>
    <w:lvl w:ilvl="1">
      <w:start w:val="1"/>
      <w:numFmt w:val="decimal"/>
      <w:pStyle w:val="Saudao1"/>
      <w:lvlText w:val="%1.%2."/>
      <w:lvlJc w:val="left"/>
      <w:pPr>
        <w:ind w:left="858" w:hanging="432"/>
      </w:pPr>
      <w:rPr>
        <w:b w:val="0"/>
        <w:strike w:val="0"/>
        <w:dstrike w:val="0"/>
        <w:u w:val="none"/>
        <w:effect w:val="none"/>
      </w:rPr>
    </w:lvl>
    <w:lvl w:ilvl="2">
      <w:start w:val="1"/>
      <w:numFmt w:val="decimal"/>
      <w:pStyle w:val="Nivel1"/>
      <w:lvlText w:val="%1.%2.%3."/>
      <w:lvlJc w:val="left"/>
      <w:pPr>
        <w:ind w:left="1224" w:hanging="504"/>
      </w:pPr>
      <w:rPr>
        <w:i w:val="0"/>
        <w:strike w:val="0"/>
        <w:dstrike w:val="0"/>
        <w:u w:val="none"/>
        <w:effect w:val="none"/>
      </w:rPr>
    </w:lvl>
    <w:lvl w:ilvl="3">
      <w:start w:val="1"/>
      <w:numFmt w:val="decimal"/>
      <w:lvlText w:val="%1.%2.%3.%4."/>
      <w:lvlJc w:val="left"/>
      <w:pPr>
        <w:ind w:left="1728" w:hanging="648"/>
      </w:pPr>
    </w:lvl>
    <w:lvl w:ilvl="4">
      <w:start w:val="1"/>
      <w:numFmt w:val="decimal"/>
      <w:pStyle w:val="Nivel2"/>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5B7D045B"/>
    <w:multiLevelType w:val="multilevel"/>
    <w:tmpl w:val="5B7D045B"/>
    <w:lvl w:ilvl="0">
      <w:start w:val="1"/>
      <w:numFmt w:val="decimal"/>
      <w:lvlText w:val="%1."/>
      <w:lvlJc w:val="left"/>
      <w:pPr>
        <w:ind w:left="360" w:hanging="360"/>
      </w:pPr>
      <w:rPr>
        <w:rFonts w:hint="default"/>
        <w:b/>
      </w:rPr>
    </w:lvl>
    <w:lvl w:ilvl="1">
      <w:start w:val="1"/>
      <w:numFmt w:val="decimal"/>
      <w:isLgl/>
      <w:lvlText w:val="%1.%2"/>
      <w:lvlJc w:val="left"/>
      <w:pPr>
        <w:ind w:left="794" w:hanging="510"/>
      </w:pPr>
      <w:rPr>
        <w:rFonts w:hint="default"/>
        <w:b w:val="0"/>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abstractNum w:abstractNumId="34">
    <w:nsid w:val="5FE52BA6"/>
    <w:multiLevelType w:val="hybridMultilevel"/>
    <w:tmpl w:val="54E2C060"/>
    <w:lvl w:ilvl="0" w:tplc="C84218E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628B2756"/>
    <w:multiLevelType w:val="hybridMultilevel"/>
    <w:tmpl w:val="DF30CBA6"/>
    <w:lvl w:ilvl="0" w:tplc="247AE5D4">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6B5F6090"/>
    <w:multiLevelType w:val="hybridMultilevel"/>
    <w:tmpl w:val="18AE19E6"/>
    <w:lvl w:ilvl="0" w:tplc="FD94CFA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0787E5A"/>
    <w:multiLevelType w:val="hybridMultilevel"/>
    <w:tmpl w:val="297CDDB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70FD7B3A"/>
    <w:multiLevelType w:val="hybridMultilevel"/>
    <w:tmpl w:val="34529286"/>
    <w:lvl w:ilvl="0" w:tplc="A304675A">
      <w:start w:val="1"/>
      <w:numFmt w:val="lowerLetter"/>
      <w:lvlText w:val="%1)"/>
      <w:lvlJc w:val="left"/>
      <w:pPr>
        <w:ind w:left="360" w:hanging="360"/>
      </w:pPr>
      <w:rPr>
        <w:rFonts w:hint="default"/>
        <w:b/>
        <w:bCs/>
      </w:rPr>
    </w:lvl>
    <w:lvl w:ilvl="1" w:tplc="04160019" w:tentative="1">
      <w:start w:val="1"/>
      <w:numFmt w:val="lowerLetter"/>
      <w:lvlText w:val="%2."/>
      <w:lvlJc w:val="left"/>
      <w:pPr>
        <w:ind w:left="1080" w:hanging="360"/>
      </w:pPr>
    </w:lvl>
    <w:lvl w:ilvl="2" w:tplc="0416001B">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9">
    <w:nsid w:val="72531C14"/>
    <w:multiLevelType w:val="multilevel"/>
    <w:tmpl w:val="AD5E73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7B1103E0"/>
    <w:multiLevelType w:val="hybridMultilevel"/>
    <w:tmpl w:val="85605B08"/>
    <w:lvl w:ilvl="0" w:tplc="BAACE898">
      <w:start w:val="1"/>
      <w:numFmt w:val="lowerLetter"/>
      <w:lvlText w:val="%1)"/>
      <w:lvlJc w:val="left"/>
      <w:pPr>
        <w:ind w:left="720" w:hanging="360"/>
      </w:pPr>
      <w:rPr>
        <w:b/>
        <w:bCs/>
      </w:rPr>
    </w:lvl>
    <w:lvl w:ilvl="1" w:tplc="D31C5A74">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7BB64477"/>
    <w:multiLevelType w:val="hybridMultilevel"/>
    <w:tmpl w:val="B4FC9DE2"/>
    <w:lvl w:ilvl="0" w:tplc="0416000F">
      <w:start w:val="1"/>
      <w:numFmt w:val="decimal"/>
      <w:lvlText w:val="%1."/>
      <w:lvlJc w:val="left"/>
      <w:pPr>
        <w:ind w:left="720" w:hanging="360"/>
      </w:pPr>
      <w:rPr>
        <w:rFonts w:hint="default"/>
      </w:rPr>
    </w:lvl>
    <w:lvl w:ilvl="1" w:tplc="04160019" w:tentative="1">
      <w:start w:val="1"/>
      <w:numFmt w:val="lowerLetter"/>
      <w:pStyle w:val="11-Subitens-Alt2"/>
      <w:lvlText w:val="%2."/>
      <w:lvlJc w:val="left"/>
      <w:pPr>
        <w:ind w:left="1440" w:hanging="360"/>
      </w:pPr>
    </w:lvl>
    <w:lvl w:ilvl="2" w:tplc="0416001B" w:tentative="1">
      <w:start w:val="1"/>
      <w:numFmt w:val="lowerRoman"/>
      <w:pStyle w:val="Nivel3"/>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nsid w:val="7E1716A3"/>
    <w:multiLevelType w:val="multilevel"/>
    <w:tmpl w:val="2278BCC0"/>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7EA9AFCF"/>
    <w:multiLevelType w:val="multilevel"/>
    <w:tmpl w:val="1BCE291E"/>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bCs/>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4">
    <w:nsid w:val="7FD73B16"/>
    <w:multiLevelType w:val="multilevel"/>
    <w:tmpl w:val="13D2A74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1"/>
  </w:num>
  <w:num w:numId="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8"/>
  </w:num>
  <w:num w:numId="4">
    <w:abstractNumId w:val="15"/>
  </w:num>
  <w:num w:numId="5">
    <w:abstractNumId w:val="29"/>
  </w:num>
  <w:num w:numId="6">
    <w:abstractNumId w:val="14"/>
  </w:num>
  <w:num w:numId="7">
    <w:abstractNumId w:val="36"/>
  </w:num>
  <w:num w:numId="8">
    <w:abstractNumId w:val="40"/>
  </w:num>
  <w:num w:numId="9">
    <w:abstractNumId w:val="1"/>
  </w:num>
  <w:num w:numId="10">
    <w:abstractNumId w:val="43"/>
  </w:num>
  <w:num w:numId="11">
    <w:abstractNumId w:val="11"/>
  </w:num>
  <w:num w:numId="12">
    <w:abstractNumId w:val="42"/>
  </w:num>
  <w:num w:numId="13">
    <w:abstractNumId w:val="24"/>
  </w:num>
  <w:num w:numId="14">
    <w:abstractNumId w:val="0"/>
  </w:num>
  <w:num w:numId="15">
    <w:abstractNumId w:val="23"/>
  </w:num>
  <w:num w:numId="16">
    <w:abstractNumId w:val="4"/>
  </w:num>
  <w:num w:numId="17">
    <w:abstractNumId w:val="13"/>
  </w:num>
  <w:num w:numId="18">
    <w:abstractNumId w:val="19"/>
  </w:num>
  <w:num w:numId="19">
    <w:abstractNumId w:val="6"/>
  </w:num>
  <w:num w:numId="20">
    <w:abstractNumId w:val="20"/>
  </w:num>
  <w:num w:numId="21">
    <w:abstractNumId w:val="22"/>
  </w:num>
  <w:num w:numId="22">
    <w:abstractNumId w:val="31"/>
  </w:num>
  <w:num w:numId="23">
    <w:abstractNumId w:val="33"/>
  </w:num>
  <w:num w:numId="24">
    <w:abstractNumId w:val="21"/>
  </w:num>
  <w:num w:numId="25">
    <w:abstractNumId w:val="28"/>
  </w:num>
  <w:num w:numId="26">
    <w:abstractNumId w:val="35"/>
  </w:num>
  <w:num w:numId="27">
    <w:abstractNumId w:val="2"/>
  </w:num>
  <w:num w:numId="28">
    <w:abstractNumId w:val="34"/>
  </w:num>
  <w:num w:numId="29">
    <w:abstractNumId w:val="12"/>
  </w:num>
  <w:num w:numId="30">
    <w:abstractNumId w:val="26"/>
  </w:num>
  <w:num w:numId="31">
    <w:abstractNumId w:val="10"/>
  </w:num>
  <w:num w:numId="32">
    <w:abstractNumId w:val="9"/>
  </w:num>
  <w:num w:numId="33">
    <w:abstractNumId w:val="3"/>
  </w:num>
  <w:num w:numId="34">
    <w:abstractNumId w:val="44"/>
  </w:num>
  <w:num w:numId="35">
    <w:abstractNumId w:val="16"/>
  </w:num>
  <w:num w:numId="36">
    <w:abstractNumId w:val="7"/>
  </w:num>
  <w:num w:numId="37">
    <w:abstractNumId w:val="27"/>
  </w:num>
  <w:num w:numId="38">
    <w:abstractNumId w:val="8"/>
  </w:num>
  <w:num w:numId="39">
    <w:abstractNumId w:val="37"/>
  </w:num>
  <w:num w:numId="40">
    <w:abstractNumId w:val="17"/>
  </w:num>
  <w:num w:numId="41">
    <w:abstractNumId w:val="5"/>
  </w:num>
  <w:num w:numId="42">
    <w:abstractNumId w:val="30"/>
  </w:num>
  <w:num w:numId="43">
    <w:abstractNumId w:val="39"/>
  </w:num>
  <w:num w:numId="44">
    <w:abstractNumId w:val="18"/>
  </w:num>
  <w:num w:numId="45">
    <w:abstractNumId w:val="2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shapeLayoutLikeWW8/>
    <w:compatSetting w:name="compatibilityMode" w:uri="http://schemas.microsoft.com/office/word" w:val="14"/>
  </w:compat>
  <w:rsids>
    <w:rsidRoot w:val="001D7AE3"/>
    <w:rsid w:val="000079EF"/>
    <w:rsid w:val="00076EFA"/>
    <w:rsid w:val="000978D9"/>
    <w:rsid w:val="000A1B69"/>
    <w:rsid w:val="000F358F"/>
    <w:rsid w:val="00105E1F"/>
    <w:rsid w:val="001117BE"/>
    <w:rsid w:val="00134DE5"/>
    <w:rsid w:val="00146F00"/>
    <w:rsid w:val="0017736A"/>
    <w:rsid w:val="001800C9"/>
    <w:rsid w:val="001A547E"/>
    <w:rsid w:val="001D7AE3"/>
    <w:rsid w:val="001E70DE"/>
    <w:rsid w:val="00233680"/>
    <w:rsid w:val="002441BD"/>
    <w:rsid w:val="00255834"/>
    <w:rsid w:val="002635F5"/>
    <w:rsid w:val="00280E9C"/>
    <w:rsid w:val="00297BD2"/>
    <w:rsid w:val="002A56F3"/>
    <w:rsid w:val="00310515"/>
    <w:rsid w:val="003146EB"/>
    <w:rsid w:val="00315F99"/>
    <w:rsid w:val="0032664F"/>
    <w:rsid w:val="0033133E"/>
    <w:rsid w:val="003922B5"/>
    <w:rsid w:val="003A3035"/>
    <w:rsid w:val="003D4272"/>
    <w:rsid w:val="003E2F9D"/>
    <w:rsid w:val="00402BAC"/>
    <w:rsid w:val="00412C35"/>
    <w:rsid w:val="00415ABA"/>
    <w:rsid w:val="00444E78"/>
    <w:rsid w:val="004521C3"/>
    <w:rsid w:val="00465C0B"/>
    <w:rsid w:val="00490BAB"/>
    <w:rsid w:val="00494361"/>
    <w:rsid w:val="004A1C32"/>
    <w:rsid w:val="004A6C61"/>
    <w:rsid w:val="004C0536"/>
    <w:rsid w:val="004D2FD1"/>
    <w:rsid w:val="004D7F7C"/>
    <w:rsid w:val="0050162D"/>
    <w:rsid w:val="00521A48"/>
    <w:rsid w:val="00536211"/>
    <w:rsid w:val="00571564"/>
    <w:rsid w:val="00594E2C"/>
    <w:rsid w:val="00596ABC"/>
    <w:rsid w:val="005F1D7B"/>
    <w:rsid w:val="00620097"/>
    <w:rsid w:val="00641458"/>
    <w:rsid w:val="00647325"/>
    <w:rsid w:val="006A2E2B"/>
    <w:rsid w:val="006C3BCE"/>
    <w:rsid w:val="0070474B"/>
    <w:rsid w:val="00712326"/>
    <w:rsid w:val="00723407"/>
    <w:rsid w:val="00753C41"/>
    <w:rsid w:val="00757720"/>
    <w:rsid w:val="00774755"/>
    <w:rsid w:val="00793F97"/>
    <w:rsid w:val="007B47C3"/>
    <w:rsid w:val="007C3A40"/>
    <w:rsid w:val="007C6197"/>
    <w:rsid w:val="008213C7"/>
    <w:rsid w:val="00853342"/>
    <w:rsid w:val="0086186B"/>
    <w:rsid w:val="008B1F51"/>
    <w:rsid w:val="008B653C"/>
    <w:rsid w:val="008D7A9B"/>
    <w:rsid w:val="009030D7"/>
    <w:rsid w:val="00922BCF"/>
    <w:rsid w:val="00926A18"/>
    <w:rsid w:val="00975E81"/>
    <w:rsid w:val="009D0EF4"/>
    <w:rsid w:val="009F1CA0"/>
    <w:rsid w:val="00A03427"/>
    <w:rsid w:val="00A413F6"/>
    <w:rsid w:val="00A67A6E"/>
    <w:rsid w:val="00A80E49"/>
    <w:rsid w:val="00AA78FE"/>
    <w:rsid w:val="00AC147E"/>
    <w:rsid w:val="00AD6C67"/>
    <w:rsid w:val="00B03277"/>
    <w:rsid w:val="00B2701C"/>
    <w:rsid w:val="00B4404E"/>
    <w:rsid w:val="00B477A9"/>
    <w:rsid w:val="00B671A7"/>
    <w:rsid w:val="00B71F07"/>
    <w:rsid w:val="00BE27DD"/>
    <w:rsid w:val="00BF75A9"/>
    <w:rsid w:val="00C521B1"/>
    <w:rsid w:val="00CC472F"/>
    <w:rsid w:val="00CD4C18"/>
    <w:rsid w:val="00CD7862"/>
    <w:rsid w:val="00D13A3C"/>
    <w:rsid w:val="00D16390"/>
    <w:rsid w:val="00D5320D"/>
    <w:rsid w:val="00D87EFC"/>
    <w:rsid w:val="00DB4968"/>
    <w:rsid w:val="00DD7892"/>
    <w:rsid w:val="00DE1CBF"/>
    <w:rsid w:val="00E42E05"/>
    <w:rsid w:val="00E47C6F"/>
    <w:rsid w:val="00E64EDB"/>
    <w:rsid w:val="00E70BDC"/>
    <w:rsid w:val="00E742C7"/>
    <w:rsid w:val="00E9108F"/>
    <w:rsid w:val="00EA75DB"/>
    <w:rsid w:val="00EE6310"/>
    <w:rsid w:val="00F54AB0"/>
    <w:rsid w:val="00FC6367"/>
    <w:rsid w:val="00FD7FF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FFBA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3" w:uiPriority="0" w:qFormat="1"/>
    <w:lsdException w:name="Body Text Indent 3" w:uiPriority="0"/>
    <w:lsdException w:name="Block Text" w:uiPriority="0"/>
    <w:lsdException w:name="Hyperlink" w:qFormat="1"/>
    <w:lsdException w:name="FollowedHyperlink" w:qFormat="1"/>
    <w:lsdException w:name="Strong" w:semiHidden="0" w:uiPriority="22" w:unhideWhenUsed="0" w:qFormat="1"/>
    <w:lsdException w:name="Emphasis" w:semiHidden="0" w:uiPriority="0" w:unhideWhenUsed="0" w:qFormat="1"/>
    <w:lsdException w:name="HTML Typewriter" w:uiPriority="0"/>
    <w:lsdException w:name="Balloo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4361"/>
    <w:rPr>
      <w:rFonts w:ascii="Times New Roman" w:eastAsia="Times New Roman" w:hAnsi="Times New Roman" w:cs="Times New Roman"/>
      <w:lang w:val="pt-PT"/>
    </w:rPr>
  </w:style>
  <w:style w:type="paragraph" w:styleId="Ttulo1">
    <w:name w:val="heading 1"/>
    <w:basedOn w:val="Normal"/>
    <w:link w:val="Ttulo1Char"/>
    <w:qFormat/>
    <w:pPr>
      <w:ind w:left="482" w:hanging="360"/>
      <w:jc w:val="both"/>
      <w:outlineLvl w:val="0"/>
    </w:pPr>
    <w:rPr>
      <w:b/>
      <w:bCs/>
      <w:sz w:val="24"/>
      <w:szCs w:val="24"/>
    </w:rPr>
  </w:style>
  <w:style w:type="paragraph" w:styleId="Ttulo2">
    <w:name w:val="heading 2"/>
    <w:basedOn w:val="Normal"/>
    <w:next w:val="Normal"/>
    <w:link w:val="Ttulo2Char"/>
    <w:qFormat/>
    <w:rsid w:val="00465C0B"/>
    <w:pPr>
      <w:keepNext/>
      <w:widowControl/>
      <w:autoSpaceDE/>
      <w:autoSpaceDN/>
      <w:outlineLvl w:val="1"/>
    </w:pPr>
    <w:rPr>
      <w:b/>
      <w:bCs/>
      <w:sz w:val="24"/>
      <w:szCs w:val="24"/>
      <w:lang w:val="x-none" w:eastAsia="pt-BR"/>
    </w:rPr>
  </w:style>
  <w:style w:type="paragraph" w:styleId="Ttulo3">
    <w:name w:val="heading 3"/>
    <w:basedOn w:val="Normal"/>
    <w:next w:val="Normal"/>
    <w:link w:val="Ttulo3Char"/>
    <w:unhideWhenUsed/>
    <w:qFormat/>
    <w:rsid w:val="00465C0B"/>
    <w:pPr>
      <w:keepNext/>
      <w:keepLines/>
      <w:widowControl/>
      <w:autoSpaceDE/>
      <w:autoSpaceDN/>
      <w:spacing w:before="40"/>
      <w:outlineLvl w:val="2"/>
    </w:pPr>
    <w:rPr>
      <w:rFonts w:asciiTheme="majorHAnsi" w:eastAsiaTheme="majorEastAsia" w:hAnsiTheme="majorHAnsi" w:cstheme="majorBidi"/>
      <w:color w:val="243F60" w:themeColor="accent1" w:themeShade="7F"/>
      <w:sz w:val="24"/>
      <w:szCs w:val="24"/>
      <w:lang w:val="pt-BR" w:eastAsia="pt-BR"/>
    </w:rPr>
  </w:style>
  <w:style w:type="paragraph" w:styleId="Ttulo4">
    <w:name w:val="heading 4"/>
    <w:basedOn w:val="Normal"/>
    <w:next w:val="Normal"/>
    <w:link w:val="Ttulo4Char"/>
    <w:uiPriority w:val="9"/>
    <w:semiHidden/>
    <w:unhideWhenUsed/>
    <w:qFormat/>
    <w:rsid w:val="00465C0B"/>
    <w:pPr>
      <w:keepNext/>
      <w:widowControl/>
      <w:autoSpaceDE/>
      <w:autoSpaceDN/>
      <w:spacing w:before="240" w:after="60"/>
      <w:outlineLvl w:val="3"/>
    </w:pPr>
    <w:rPr>
      <w:rFonts w:ascii="Calibri" w:hAnsi="Calibri"/>
      <w:b/>
      <w:bCs/>
      <w:sz w:val="28"/>
      <w:szCs w:val="28"/>
      <w:lang w:val="pt-BR" w:eastAsia="pt-BR"/>
    </w:rPr>
  </w:style>
  <w:style w:type="paragraph" w:styleId="Ttulo5">
    <w:name w:val="heading 5"/>
    <w:basedOn w:val="Normal"/>
    <w:next w:val="Normal"/>
    <w:link w:val="Ttulo5Char"/>
    <w:uiPriority w:val="9"/>
    <w:semiHidden/>
    <w:unhideWhenUsed/>
    <w:qFormat/>
    <w:rsid w:val="00465C0B"/>
    <w:pPr>
      <w:widowControl/>
      <w:autoSpaceDE/>
      <w:autoSpaceDN/>
      <w:spacing w:before="240" w:after="60"/>
      <w:outlineLvl w:val="4"/>
    </w:pPr>
    <w:rPr>
      <w:rFonts w:ascii="Calibri" w:hAnsi="Calibri"/>
      <w:b/>
      <w:bCs/>
      <w:i/>
      <w:iCs/>
      <w:sz w:val="26"/>
      <w:szCs w:val="26"/>
      <w:lang w:val="pt-BR" w:eastAsia="pt-BR"/>
    </w:rPr>
  </w:style>
  <w:style w:type="paragraph" w:styleId="Ttulo6">
    <w:name w:val="heading 6"/>
    <w:basedOn w:val="Normal"/>
    <w:next w:val="Normal"/>
    <w:link w:val="Ttulo6Char"/>
    <w:uiPriority w:val="9"/>
    <w:semiHidden/>
    <w:unhideWhenUsed/>
    <w:qFormat/>
    <w:rsid w:val="00465C0B"/>
    <w:pPr>
      <w:keepNext/>
      <w:keepLines/>
      <w:widowControl/>
      <w:suppressAutoHyphens/>
      <w:autoSpaceDE/>
      <w:autoSpaceDN/>
      <w:spacing w:before="200" w:after="40" w:line="1" w:lineRule="atLeast"/>
      <w:ind w:leftChars="-1" w:left="-1" w:hangingChars="1" w:hanging="1"/>
      <w:textDirection w:val="btLr"/>
      <w:textAlignment w:val="top"/>
      <w:outlineLvl w:val="5"/>
    </w:pPr>
    <w:rPr>
      <w:b/>
      <w:position w:val="-1"/>
      <w:sz w:val="20"/>
      <w:szCs w:val="20"/>
      <w:lang w:val="pt-BR" w:eastAsia="pt-BR"/>
    </w:rPr>
  </w:style>
  <w:style w:type="paragraph" w:styleId="Ttulo7">
    <w:name w:val="heading 7"/>
    <w:basedOn w:val="Normal"/>
    <w:next w:val="Normal"/>
    <w:link w:val="Ttulo7Char"/>
    <w:unhideWhenUsed/>
    <w:qFormat/>
    <w:rsid w:val="00465C0B"/>
    <w:pPr>
      <w:widowControl/>
      <w:autoSpaceDE/>
      <w:autoSpaceDN/>
      <w:spacing w:before="240" w:after="60"/>
      <w:outlineLvl w:val="6"/>
    </w:pPr>
    <w:rPr>
      <w:rFonts w:ascii="Calibri" w:hAnsi="Calibri"/>
      <w:sz w:val="24"/>
      <w:szCs w:val="24"/>
      <w:lang w:val="pt-BR" w:eastAsia="pt-BR"/>
    </w:rPr>
  </w:style>
  <w:style w:type="paragraph" w:styleId="Ttulo8">
    <w:name w:val="heading 8"/>
    <w:basedOn w:val="Normal"/>
    <w:next w:val="Normal"/>
    <w:link w:val="Ttulo8Char"/>
    <w:semiHidden/>
    <w:unhideWhenUsed/>
    <w:qFormat/>
    <w:rsid w:val="00465C0B"/>
    <w:pPr>
      <w:widowControl/>
      <w:autoSpaceDE/>
      <w:autoSpaceDN/>
      <w:spacing w:before="240" w:after="60"/>
      <w:outlineLvl w:val="7"/>
    </w:pPr>
    <w:rPr>
      <w:rFonts w:ascii="Calibri" w:hAnsi="Calibri"/>
      <w:i/>
      <w:iCs/>
      <w:sz w:val="24"/>
      <w:szCs w:val="24"/>
      <w:lang w:val="x-none" w:eastAsia="x-none"/>
    </w:rPr>
  </w:style>
  <w:style w:type="paragraph" w:styleId="Ttulo9">
    <w:name w:val="heading 9"/>
    <w:basedOn w:val="Normal"/>
    <w:next w:val="Normal"/>
    <w:link w:val="Ttulo9Char"/>
    <w:unhideWhenUsed/>
    <w:qFormat/>
    <w:rsid w:val="00465C0B"/>
    <w:pPr>
      <w:widowControl/>
      <w:autoSpaceDE/>
      <w:autoSpaceDN/>
      <w:spacing w:before="240" w:after="60"/>
      <w:outlineLvl w:val="8"/>
    </w:pPr>
    <w:rPr>
      <w:rFonts w:ascii="Cambria" w:hAnsi="Cambria"/>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pPr>
      <w:ind w:left="122"/>
    </w:pPr>
    <w:rPr>
      <w:sz w:val="24"/>
      <w:szCs w:val="24"/>
    </w:rPr>
  </w:style>
  <w:style w:type="paragraph" w:styleId="PargrafodaLista">
    <w:name w:val="List Paragraph"/>
    <w:aliases w:val="Texto,Lista Paragrafo em Preto,Parágrafo da Lista2,List Paragraph Char Char Char,Normal com bullets,Parágrafo Normal,Subtítulo Projeto Básico,Parágrafo da Lista111,List Paragraph1,Itens ICEP,seção 1.1.1,Segundo,List I Paragraph"/>
    <w:basedOn w:val="Normal"/>
    <w:link w:val="PargrafodaListaChar"/>
    <w:uiPriority w:val="1"/>
    <w:qFormat/>
    <w:pPr>
      <w:ind w:left="122"/>
      <w:jc w:val="both"/>
    </w:pPr>
  </w:style>
  <w:style w:type="paragraph" w:customStyle="1" w:styleId="TableParagraph">
    <w:name w:val="Table Paragraph"/>
    <w:basedOn w:val="Normal"/>
    <w:uiPriority w:val="1"/>
    <w:qFormat/>
    <w:pPr>
      <w:jc w:val="center"/>
    </w:pPr>
  </w:style>
  <w:style w:type="paragraph" w:styleId="Cabealho">
    <w:name w:val="header"/>
    <w:aliases w:val="encabezado,hd,he,foote,Cabeçalho superior,Heading 1a"/>
    <w:basedOn w:val="Normal"/>
    <w:link w:val="CabealhoChar"/>
    <w:uiPriority w:val="99"/>
    <w:unhideWhenUsed/>
    <w:qFormat/>
    <w:rsid w:val="00B4404E"/>
    <w:pPr>
      <w:tabs>
        <w:tab w:val="center" w:pos="4252"/>
        <w:tab w:val="right" w:pos="8504"/>
      </w:tabs>
    </w:pPr>
  </w:style>
  <w:style w:type="character" w:customStyle="1" w:styleId="CabealhoChar">
    <w:name w:val="Cabeçalho Char"/>
    <w:aliases w:val="encabezado Char,hd Char,he Char,foote Char,Cabeçalho superior Char,Heading 1a Char"/>
    <w:basedOn w:val="Fontepargpadro"/>
    <w:link w:val="Cabealho"/>
    <w:uiPriority w:val="99"/>
    <w:qFormat/>
    <w:rsid w:val="00B4404E"/>
    <w:rPr>
      <w:rFonts w:ascii="Times New Roman" w:eastAsia="Times New Roman" w:hAnsi="Times New Roman" w:cs="Times New Roman"/>
      <w:lang w:val="pt-PT"/>
    </w:rPr>
  </w:style>
  <w:style w:type="paragraph" w:styleId="Rodap">
    <w:name w:val="footer"/>
    <w:basedOn w:val="Normal"/>
    <w:link w:val="RodapChar"/>
    <w:uiPriority w:val="99"/>
    <w:unhideWhenUsed/>
    <w:qFormat/>
    <w:rsid w:val="00B4404E"/>
    <w:pPr>
      <w:tabs>
        <w:tab w:val="center" w:pos="4252"/>
        <w:tab w:val="right" w:pos="8504"/>
      </w:tabs>
    </w:pPr>
  </w:style>
  <w:style w:type="character" w:customStyle="1" w:styleId="RodapChar">
    <w:name w:val="Rodapé Char"/>
    <w:basedOn w:val="Fontepargpadro"/>
    <w:link w:val="Rodap"/>
    <w:uiPriority w:val="99"/>
    <w:rsid w:val="00B4404E"/>
    <w:rPr>
      <w:rFonts w:ascii="Times New Roman" w:eastAsia="Times New Roman" w:hAnsi="Times New Roman" w:cs="Times New Roman"/>
      <w:lang w:val="pt-PT"/>
    </w:rPr>
  </w:style>
  <w:style w:type="paragraph" w:styleId="SemEspaamento">
    <w:name w:val="No Spacing"/>
    <w:link w:val="SemEspaamentoChar"/>
    <w:uiPriority w:val="1"/>
    <w:qFormat/>
    <w:rsid w:val="0032664F"/>
    <w:rPr>
      <w:rFonts w:ascii="Times New Roman" w:eastAsia="Times New Roman" w:hAnsi="Times New Roman" w:cs="Times New Roman"/>
      <w:lang w:val="pt-PT"/>
    </w:rPr>
  </w:style>
  <w:style w:type="character" w:styleId="Hyperlink">
    <w:name w:val="Hyperlink"/>
    <w:basedOn w:val="Fontepargpadro"/>
    <w:uiPriority w:val="99"/>
    <w:unhideWhenUsed/>
    <w:qFormat/>
    <w:rsid w:val="00712326"/>
    <w:rPr>
      <w:color w:val="0000FF" w:themeColor="hyperlink"/>
      <w:u w:val="single"/>
    </w:rPr>
  </w:style>
  <w:style w:type="character" w:customStyle="1" w:styleId="MenoPendente1">
    <w:name w:val="Menção Pendente1"/>
    <w:basedOn w:val="Fontepargpadro"/>
    <w:uiPriority w:val="99"/>
    <w:unhideWhenUsed/>
    <w:qFormat/>
    <w:rsid w:val="00712326"/>
    <w:rPr>
      <w:color w:val="605E5C"/>
      <w:shd w:val="clear" w:color="auto" w:fill="E1DFDD"/>
    </w:rPr>
  </w:style>
  <w:style w:type="character" w:customStyle="1" w:styleId="Ttulo2Char">
    <w:name w:val="Título 2 Char"/>
    <w:basedOn w:val="Fontepargpadro"/>
    <w:link w:val="Ttulo2"/>
    <w:rsid w:val="00465C0B"/>
    <w:rPr>
      <w:rFonts w:ascii="Times New Roman" w:eastAsia="Times New Roman" w:hAnsi="Times New Roman" w:cs="Times New Roman"/>
      <w:b/>
      <w:bCs/>
      <w:sz w:val="24"/>
      <w:szCs w:val="24"/>
      <w:lang w:val="x-none" w:eastAsia="pt-BR"/>
    </w:rPr>
  </w:style>
  <w:style w:type="character" w:customStyle="1" w:styleId="Ttulo3Char">
    <w:name w:val="Título 3 Char"/>
    <w:basedOn w:val="Fontepargpadro"/>
    <w:link w:val="Ttulo3"/>
    <w:rsid w:val="00465C0B"/>
    <w:rPr>
      <w:rFonts w:asciiTheme="majorHAnsi" w:eastAsiaTheme="majorEastAsia" w:hAnsiTheme="majorHAnsi" w:cstheme="majorBidi"/>
      <w:color w:val="243F60" w:themeColor="accent1" w:themeShade="7F"/>
      <w:sz w:val="24"/>
      <w:szCs w:val="24"/>
      <w:lang w:val="pt-BR" w:eastAsia="pt-BR"/>
    </w:rPr>
  </w:style>
  <w:style w:type="character" w:customStyle="1" w:styleId="Ttulo4Char">
    <w:name w:val="Título 4 Char"/>
    <w:basedOn w:val="Fontepargpadro"/>
    <w:link w:val="Ttulo4"/>
    <w:uiPriority w:val="9"/>
    <w:semiHidden/>
    <w:rsid w:val="00465C0B"/>
    <w:rPr>
      <w:rFonts w:ascii="Calibri" w:eastAsia="Times New Roman" w:hAnsi="Calibri" w:cs="Times New Roman"/>
      <w:b/>
      <w:bCs/>
      <w:sz w:val="28"/>
      <w:szCs w:val="28"/>
      <w:lang w:val="pt-BR" w:eastAsia="pt-BR"/>
    </w:rPr>
  </w:style>
  <w:style w:type="character" w:customStyle="1" w:styleId="Ttulo5Char">
    <w:name w:val="Título 5 Char"/>
    <w:basedOn w:val="Fontepargpadro"/>
    <w:link w:val="Ttulo5"/>
    <w:uiPriority w:val="9"/>
    <w:semiHidden/>
    <w:rsid w:val="00465C0B"/>
    <w:rPr>
      <w:rFonts w:ascii="Calibri" w:eastAsia="Times New Roman" w:hAnsi="Calibri" w:cs="Times New Roman"/>
      <w:b/>
      <w:bCs/>
      <w:i/>
      <w:iCs/>
      <w:sz w:val="26"/>
      <w:szCs w:val="26"/>
      <w:lang w:val="pt-BR" w:eastAsia="pt-BR"/>
    </w:rPr>
  </w:style>
  <w:style w:type="character" w:customStyle="1" w:styleId="Ttulo6Char">
    <w:name w:val="Título 6 Char"/>
    <w:basedOn w:val="Fontepargpadro"/>
    <w:link w:val="Ttulo6"/>
    <w:uiPriority w:val="9"/>
    <w:semiHidden/>
    <w:rsid w:val="00465C0B"/>
    <w:rPr>
      <w:rFonts w:ascii="Times New Roman" w:eastAsia="Times New Roman" w:hAnsi="Times New Roman" w:cs="Times New Roman"/>
      <w:b/>
      <w:position w:val="-1"/>
      <w:sz w:val="20"/>
      <w:szCs w:val="20"/>
      <w:lang w:val="pt-BR" w:eastAsia="pt-BR"/>
    </w:rPr>
  </w:style>
  <w:style w:type="character" w:customStyle="1" w:styleId="Ttulo7Char">
    <w:name w:val="Título 7 Char"/>
    <w:basedOn w:val="Fontepargpadro"/>
    <w:link w:val="Ttulo7"/>
    <w:rsid w:val="00465C0B"/>
    <w:rPr>
      <w:rFonts w:ascii="Calibri" w:eastAsia="Times New Roman" w:hAnsi="Calibri" w:cs="Times New Roman"/>
      <w:sz w:val="24"/>
      <w:szCs w:val="24"/>
      <w:lang w:val="pt-BR" w:eastAsia="pt-BR"/>
    </w:rPr>
  </w:style>
  <w:style w:type="character" w:customStyle="1" w:styleId="Ttulo8Char">
    <w:name w:val="Título 8 Char"/>
    <w:basedOn w:val="Fontepargpadro"/>
    <w:link w:val="Ttulo8"/>
    <w:semiHidden/>
    <w:rsid w:val="00465C0B"/>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465C0B"/>
    <w:rPr>
      <w:rFonts w:ascii="Cambria" w:eastAsia="Times New Roman" w:hAnsi="Cambria" w:cs="Times New Roman"/>
      <w:lang w:val="pt-BR" w:eastAsia="pt-BR"/>
    </w:rPr>
  </w:style>
  <w:style w:type="character" w:customStyle="1" w:styleId="Ttulo1Char">
    <w:name w:val="Título 1 Char"/>
    <w:basedOn w:val="Fontepargpadro"/>
    <w:link w:val="Ttulo1"/>
    <w:uiPriority w:val="9"/>
    <w:rsid w:val="00465C0B"/>
    <w:rPr>
      <w:rFonts w:ascii="Times New Roman" w:eastAsia="Times New Roman" w:hAnsi="Times New Roman" w:cs="Times New Roman"/>
      <w:b/>
      <w:bCs/>
      <w:sz w:val="24"/>
      <w:szCs w:val="24"/>
      <w:lang w:val="pt-PT"/>
    </w:rPr>
  </w:style>
  <w:style w:type="character" w:styleId="Forte">
    <w:name w:val="Strong"/>
    <w:uiPriority w:val="22"/>
    <w:qFormat/>
    <w:rsid w:val="00465C0B"/>
    <w:rPr>
      <w:b/>
      <w:bCs/>
    </w:rPr>
  </w:style>
  <w:style w:type="character" w:styleId="nfase">
    <w:name w:val="Emphasis"/>
    <w:qFormat/>
    <w:rsid w:val="00465C0B"/>
    <w:rPr>
      <w:i/>
      <w:iCs/>
    </w:rPr>
  </w:style>
  <w:style w:type="character" w:customStyle="1" w:styleId="MenoPendente10">
    <w:name w:val="Menção Pendente1"/>
    <w:uiPriority w:val="99"/>
    <w:semiHidden/>
    <w:unhideWhenUsed/>
    <w:rsid w:val="00465C0B"/>
    <w:rPr>
      <w:color w:val="605E5C"/>
      <w:shd w:val="clear" w:color="auto" w:fill="E1DFDD"/>
    </w:rPr>
  </w:style>
  <w:style w:type="paragraph" w:styleId="Textodebalo">
    <w:name w:val="Balloon Text"/>
    <w:basedOn w:val="Normal"/>
    <w:link w:val="TextodebaloChar"/>
    <w:qFormat/>
    <w:rsid w:val="00465C0B"/>
    <w:pPr>
      <w:widowControl/>
      <w:autoSpaceDE/>
      <w:autoSpaceDN/>
    </w:pPr>
    <w:rPr>
      <w:rFonts w:ascii="Segoe UI" w:hAnsi="Segoe UI"/>
      <w:sz w:val="18"/>
      <w:szCs w:val="18"/>
      <w:lang w:val="x-none" w:eastAsia="x-none"/>
    </w:rPr>
  </w:style>
  <w:style w:type="character" w:customStyle="1" w:styleId="TextodebaloChar">
    <w:name w:val="Texto de balão Char"/>
    <w:basedOn w:val="Fontepargpadro"/>
    <w:link w:val="Textodebalo"/>
    <w:rsid w:val="00465C0B"/>
    <w:rPr>
      <w:rFonts w:ascii="Segoe UI" w:eastAsia="Times New Roman" w:hAnsi="Segoe UI" w:cs="Times New Roman"/>
      <w:sz w:val="18"/>
      <w:szCs w:val="18"/>
      <w:lang w:val="x-none" w:eastAsia="x-none"/>
    </w:rPr>
  </w:style>
  <w:style w:type="table" w:styleId="Tabelacomgrade">
    <w:name w:val="Table Grid"/>
    <w:basedOn w:val="Tabelanormal"/>
    <w:uiPriority w:val="59"/>
    <w:rsid w:val="00465C0B"/>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tulo">
    <w:name w:val="Title"/>
    <w:basedOn w:val="Normal"/>
    <w:link w:val="TtuloChar"/>
    <w:qFormat/>
    <w:rsid w:val="00465C0B"/>
    <w:pPr>
      <w:widowControl/>
      <w:autoSpaceDE/>
      <w:autoSpaceDN/>
      <w:jc w:val="center"/>
    </w:pPr>
    <w:rPr>
      <w:rFonts w:ascii="Impact" w:hAnsi="Impact"/>
      <w:b/>
      <w:bCs/>
      <w:sz w:val="52"/>
      <w:szCs w:val="52"/>
      <w:lang w:val="pt-BR" w:eastAsia="pt-BR"/>
    </w:rPr>
  </w:style>
  <w:style w:type="character" w:customStyle="1" w:styleId="TtuloChar">
    <w:name w:val="Título Char"/>
    <w:basedOn w:val="Fontepargpadro"/>
    <w:link w:val="Ttulo"/>
    <w:rsid w:val="00465C0B"/>
    <w:rPr>
      <w:rFonts w:ascii="Impact" w:eastAsia="Times New Roman" w:hAnsi="Impact" w:cs="Times New Roman"/>
      <w:b/>
      <w:bCs/>
      <w:sz w:val="52"/>
      <w:szCs w:val="52"/>
      <w:lang w:val="pt-BR" w:eastAsia="pt-BR"/>
    </w:rPr>
  </w:style>
  <w:style w:type="character" w:customStyle="1" w:styleId="PargrafodaListaChar">
    <w:name w:val="Parágrafo da Lista Char"/>
    <w:aliases w:val="Texto Char,Lista Paragrafo em Preto Char,Parágrafo da Lista2 Char,List Paragraph Char Char Char Char,Normal com bullets Char,Parágrafo Normal Char,Subtítulo Projeto Básico Char,Parágrafo da Lista111 Char,List Paragraph1 Char"/>
    <w:link w:val="PargrafodaLista"/>
    <w:uiPriority w:val="1"/>
    <w:qFormat/>
    <w:locked/>
    <w:rsid w:val="00465C0B"/>
    <w:rPr>
      <w:rFonts w:ascii="Times New Roman" w:eastAsia="Times New Roman" w:hAnsi="Times New Roman" w:cs="Times New Roman"/>
      <w:lang w:val="pt-PT"/>
    </w:rPr>
  </w:style>
  <w:style w:type="character" w:customStyle="1" w:styleId="SemEspaamentoChar">
    <w:name w:val="Sem Espaçamento Char"/>
    <w:link w:val="SemEspaamento"/>
    <w:uiPriority w:val="1"/>
    <w:locked/>
    <w:rsid w:val="00465C0B"/>
    <w:rPr>
      <w:rFonts w:ascii="Times New Roman" w:eastAsia="Times New Roman" w:hAnsi="Times New Roman" w:cs="Times New Roman"/>
      <w:lang w:val="pt-PT"/>
    </w:rPr>
  </w:style>
  <w:style w:type="paragraph" w:customStyle="1" w:styleId="Saudao1">
    <w:name w:val="Saudação1"/>
    <w:basedOn w:val="Normal"/>
    <w:rsid w:val="00465C0B"/>
    <w:pPr>
      <w:numPr>
        <w:ilvl w:val="1"/>
        <w:numId w:val="2"/>
      </w:numPr>
      <w:suppressAutoHyphens/>
      <w:autoSpaceDE/>
      <w:autoSpaceDN/>
      <w:ind w:left="0" w:firstLine="0"/>
      <w:jc w:val="both"/>
    </w:pPr>
    <w:rPr>
      <w:rFonts w:ascii="Arial" w:eastAsia="Arial Unicode MS" w:hAnsi="Arial"/>
      <w:sz w:val="24"/>
      <w:szCs w:val="20"/>
      <w:lang w:val="pt-BR" w:eastAsia="pt-BR"/>
    </w:rPr>
  </w:style>
  <w:style w:type="character" w:customStyle="1" w:styleId="Nivel1Char">
    <w:name w:val="Nivel1 Char"/>
    <w:link w:val="Nivel1"/>
    <w:locked/>
    <w:rsid w:val="00465C0B"/>
    <w:rPr>
      <w:rFonts w:ascii="Arial" w:hAnsi="Arial" w:cs="Arial"/>
      <w:b/>
      <w:color w:val="000000"/>
    </w:rPr>
  </w:style>
  <w:style w:type="paragraph" w:customStyle="1" w:styleId="Nivel1">
    <w:name w:val="Nivel1"/>
    <w:basedOn w:val="Ttulo1"/>
    <w:next w:val="Normal"/>
    <w:link w:val="Nivel1Char"/>
    <w:qFormat/>
    <w:rsid w:val="00465C0B"/>
    <w:pPr>
      <w:keepNext/>
      <w:keepLines/>
      <w:widowControl/>
      <w:numPr>
        <w:ilvl w:val="2"/>
        <w:numId w:val="2"/>
      </w:numPr>
      <w:autoSpaceDE/>
      <w:autoSpaceDN/>
      <w:spacing w:before="480" w:after="120" w:line="276" w:lineRule="auto"/>
      <w:ind w:left="-556" w:hanging="360"/>
    </w:pPr>
    <w:rPr>
      <w:rFonts w:ascii="Arial" w:eastAsiaTheme="minorHAnsi" w:hAnsi="Arial" w:cs="Arial"/>
      <w:bCs w:val="0"/>
      <w:color w:val="000000"/>
      <w:sz w:val="22"/>
      <w:szCs w:val="22"/>
      <w:lang w:val="en-US"/>
    </w:rPr>
  </w:style>
  <w:style w:type="character" w:customStyle="1" w:styleId="Nivel2Char">
    <w:name w:val="Nivel 2 Char"/>
    <w:link w:val="Nivel2"/>
    <w:locked/>
    <w:rsid w:val="00465C0B"/>
    <w:rPr>
      <w:rFonts w:ascii="Ecofont_Spranq_eco_Sans" w:eastAsia="Arial Unicode MS" w:hAnsi="Ecofont_Spranq_eco_Sans"/>
    </w:rPr>
  </w:style>
  <w:style w:type="paragraph" w:customStyle="1" w:styleId="Nivel2">
    <w:name w:val="Nivel 2"/>
    <w:link w:val="Nivel2Char"/>
    <w:qFormat/>
    <w:rsid w:val="00465C0B"/>
    <w:pPr>
      <w:widowControl/>
      <w:numPr>
        <w:ilvl w:val="4"/>
        <w:numId w:val="2"/>
      </w:numPr>
      <w:autoSpaceDE/>
      <w:autoSpaceDN/>
      <w:spacing w:before="120" w:after="120" w:line="276" w:lineRule="auto"/>
      <w:ind w:left="858" w:hanging="432"/>
      <w:jc w:val="both"/>
    </w:pPr>
    <w:rPr>
      <w:rFonts w:ascii="Ecofont_Spranq_eco_Sans" w:eastAsia="Arial Unicode MS" w:hAnsi="Ecofont_Spranq_eco_Sans"/>
    </w:rPr>
  </w:style>
  <w:style w:type="paragraph" w:customStyle="1" w:styleId="Nivel3">
    <w:name w:val="Nivel 3"/>
    <w:basedOn w:val="Nivel2"/>
    <w:link w:val="Nivel3Char"/>
    <w:qFormat/>
    <w:rsid w:val="00465C0B"/>
    <w:pPr>
      <w:numPr>
        <w:ilvl w:val="2"/>
        <w:numId w:val="1"/>
      </w:numPr>
      <w:ind w:left="1922"/>
    </w:pPr>
    <w:rPr>
      <w:rFonts w:cs="Arial"/>
      <w:color w:val="000000"/>
    </w:rPr>
  </w:style>
  <w:style w:type="character" w:customStyle="1" w:styleId="Nivel3Char">
    <w:name w:val="Nivel 3 Char"/>
    <w:link w:val="Nivel3"/>
    <w:rsid w:val="00465C0B"/>
    <w:rPr>
      <w:rFonts w:ascii="Ecofont_Spranq_eco_Sans" w:eastAsia="Arial Unicode MS" w:hAnsi="Ecofont_Spranq_eco_Sans" w:cs="Arial"/>
      <w:color w:val="000000"/>
    </w:rPr>
  </w:style>
  <w:style w:type="paragraph" w:customStyle="1" w:styleId="Nvel1-SemNumPreto">
    <w:name w:val="Nível 1-Sem Num Preto"/>
    <w:basedOn w:val="Normal"/>
    <w:link w:val="Nvel1-SemNumPretoChar"/>
    <w:qFormat/>
    <w:rsid w:val="00465C0B"/>
    <w:pPr>
      <w:keepNext/>
      <w:keepLines/>
      <w:widowControl/>
      <w:tabs>
        <w:tab w:val="left" w:pos="567"/>
      </w:tabs>
      <w:autoSpaceDE/>
      <w:autoSpaceDN/>
      <w:spacing w:before="240" w:after="120" w:line="276" w:lineRule="auto"/>
      <w:jc w:val="both"/>
      <w:outlineLvl w:val="1"/>
    </w:pPr>
    <w:rPr>
      <w:rFonts w:ascii="Arial" w:eastAsia="MS Gothic" w:hAnsi="Arial" w:cs="Arial"/>
      <w:b/>
      <w:bCs/>
      <w:sz w:val="20"/>
      <w:szCs w:val="20"/>
      <w:lang w:val="pt-BR" w:eastAsia="zh-CN" w:bidi="hi-IN"/>
    </w:rPr>
  </w:style>
  <w:style w:type="character" w:customStyle="1" w:styleId="Nvel1-SemNumPretoChar">
    <w:name w:val="Nível 1-Sem Num Preto Char"/>
    <w:link w:val="Nvel1-SemNumPreto"/>
    <w:rsid w:val="00465C0B"/>
    <w:rPr>
      <w:rFonts w:ascii="Arial" w:eastAsia="MS Gothic" w:hAnsi="Arial" w:cs="Arial"/>
      <w:b/>
      <w:bCs/>
      <w:sz w:val="20"/>
      <w:szCs w:val="20"/>
      <w:lang w:val="pt-BR" w:eastAsia="zh-CN" w:bidi="hi-IN"/>
    </w:rPr>
  </w:style>
  <w:style w:type="character" w:styleId="Nmerodepgina">
    <w:name w:val="page number"/>
    <w:basedOn w:val="Fontepargpadro"/>
    <w:rsid w:val="00465C0B"/>
  </w:style>
  <w:style w:type="character" w:customStyle="1" w:styleId="CorpodetextoChar">
    <w:name w:val="Corpo de texto Char"/>
    <w:basedOn w:val="Fontepargpadro"/>
    <w:link w:val="Corpodetexto"/>
    <w:rsid w:val="00465C0B"/>
    <w:rPr>
      <w:rFonts w:ascii="Times New Roman" w:eastAsia="Times New Roman" w:hAnsi="Times New Roman" w:cs="Times New Roman"/>
      <w:sz w:val="24"/>
      <w:szCs w:val="24"/>
      <w:lang w:val="pt-PT"/>
    </w:rPr>
  </w:style>
  <w:style w:type="paragraph" w:styleId="Recuodecorpodetexto3">
    <w:name w:val="Body Text Indent 3"/>
    <w:basedOn w:val="Normal"/>
    <w:link w:val="Recuodecorpodetexto3Char"/>
    <w:unhideWhenUsed/>
    <w:rsid w:val="00465C0B"/>
    <w:pPr>
      <w:widowControl/>
      <w:autoSpaceDE/>
      <w:autoSpaceDN/>
      <w:spacing w:after="120"/>
      <w:ind w:left="283"/>
    </w:pPr>
    <w:rPr>
      <w:sz w:val="16"/>
      <w:szCs w:val="16"/>
      <w:lang w:val="pt-BR" w:eastAsia="pt-BR"/>
    </w:rPr>
  </w:style>
  <w:style w:type="character" w:customStyle="1" w:styleId="Recuodecorpodetexto3Char">
    <w:name w:val="Recuo de corpo de texto 3 Char"/>
    <w:basedOn w:val="Fontepargpadro"/>
    <w:link w:val="Recuodecorpodetexto3"/>
    <w:rsid w:val="00465C0B"/>
    <w:rPr>
      <w:rFonts w:ascii="Times New Roman" w:eastAsia="Times New Roman" w:hAnsi="Times New Roman" w:cs="Times New Roman"/>
      <w:sz w:val="16"/>
      <w:szCs w:val="16"/>
      <w:lang w:val="pt-BR" w:eastAsia="pt-BR"/>
    </w:rPr>
  </w:style>
  <w:style w:type="paragraph" w:styleId="Recuodecorpodetexto2">
    <w:name w:val="Body Text Indent 2"/>
    <w:basedOn w:val="Normal"/>
    <w:link w:val="Recuodecorpodetexto2Char"/>
    <w:uiPriority w:val="99"/>
    <w:unhideWhenUsed/>
    <w:rsid w:val="00465C0B"/>
    <w:pPr>
      <w:widowControl/>
      <w:autoSpaceDE/>
      <w:autoSpaceDN/>
      <w:spacing w:after="120" w:line="480" w:lineRule="auto"/>
      <w:ind w:left="283"/>
    </w:pPr>
    <w:rPr>
      <w:sz w:val="24"/>
      <w:szCs w:val="24"/>
      <w:lang w:val="pt-BR" w:eastAsia="pt-BR"/>
    </w:rPr>
  </w:style>
  <w:style w:type="character" w:customStyle="1" w:styleId="Recuodecorpodetexto2Char">
    <w:name w:val="Recuo de corpo de texto 2 Char"/>
    <w:basedOn w:val="Fontepargpadro"/>
    <w:link w:val="Recuodecorpodetexto2"/>
    <w:uiPriority w:val="99"/>
    <w:rsid w:val="00465C0B"/>
    <w:rPr>
      <w:rFonts w:ascii="Times New Roman" w:eastAsia="Times New Roman" w:hAnsi="Times New Roman" w:cs="Times New Roman"/>
      <w:sz w:val="24"/>
      <w:szCs w:val="24"/>
      <w:lang w:val="pt-BR" w:eastAsia="pt-BR"/>
    </w:rPr>
  </w:style>
  <w:style w:type="paragraph" w:styleId="Corpodetexto2">
    <w:name w:val="Body Text 2"/>
    <w:basedOn w:val="Normal"/>
    <w:link w:val="Corpodetexto2Char"/>
    <w:unhideWhenUsed/>
    <w:rsid w:val="00465C0B"/>
    <w:pPr>
      <w:widowControl/>
      <w:autoSpaceDE/>
      <w:autoSpaceDN/>
      <w:spacing w:after="120" w:line="480" w:lineRule="auto"/>
    </w:pPr>
    <w:rPr>
      <w:sz w:val="24"/>
      <w:szCs w:val="24"/>
      <w:lang w:val="pt-BR" w:eastAsia="pt-BR"/>
    </w:rPr>
  </w:style>
  <w:style w:type="character" w:customStyle="1" w:styleId="Corpodetexto2Char">
    <w:name w:val="Corpo de texto 2 Char"/>
    <w:basedOn w:val="Fontepargpadro"/>
    <w:link w:val="Corpodetexto2"/>
    <w:rsid w:val="00465C0B"/>
    <w:rPr>
      <w:rFonts w:ascii="Times New Roman" w:eastAsia="Times New Roman" w:hAnsi="Times New Roman" w:cs="Times New Roman"/>
      <w:sz w:val="24"/>
      <w:szCs w:val="24"/>
      <w:lang w:val="pt-BR" w:eastAsia="pt-BR"/>
    </w:rPr>
  </w:style>
  <w:style w:type="character" w:customStyle="1" w:styleId="apple-style-span">
    <w:name w:val="apple-style-span"/>
    <w:rsid w:val="00465C0B"/>
  </w:style>
  <w:style w:type="paragraph" w:customStyle="1" w:styleId="Default">
    <w:name w:val="Default"/>
    <w:rsid w:val="00465C0B"/>
    <w:pPr>
      <w:widowControl/>
      <w:adjustRightInd w:val="0"/>
    </w:pPr>
    <w:rPr>
      <w:rFonts w:ascii="Times New Roman" w:eastAsia="Times New Roman" w:hAnsi="Times New Roman" w:cs="Times New Roman"/>
      <w:color w:val="000000"/>
      <w:sz w:val="24"/>
      <w:szCs w:val="24"/>
      <w:lang w:val="pt-BR" w:eastAsia="pt-BR"/>
    </w:rPr>
  </w:style>
  <w:style w:type="paragraph" w:customStyle="1" w:styleId="Normal1">
    <w:name w:val="Normal1"/>
    <w:rsid w:val="00465C0B"/>
    <w:pPr>
      <w:widowControl/>
      <w:autoSpaceDE/>
      <w:autoSpaceDN/>
    </w:pPr>
    <w:rPr>
      <w:rFonts w:ascii="Times New Roman" w:eastAsia="Times New Roman" w:hAnsi="Times New Roman" w:cs="Times New Roman"/>
      <w:i/>
      <w:sz w:val="32"/>
      <w:szCs w:val="32"/>
      <w:lang w:val="pt-BR" w:eastAsia="pt-BR"/>
    </w:rPr>
  </w:style>
  <w:style w:type="paragraph" w:styleId="Textoembloco">
    <w:name w:val="Block Text"/>
    <w:basedOn w:val="Normal"/>
    <w:rsid w:val="00465C0B"/>
    <w:pPr>
      <w:widowControl/>
      <w:autoSpaceDE/>
      <w:autoSpaceDN/>
      <w:ind w:left="3402" w:right="-852"/>
      <w:jc w:val="both"/>
    </w:pPr>
    <w:rPr>
      <w:sz w:val="24"/>
      <w:szCs w:val="20"/>
      <w:lang w:val="pt-BR" w:eastAsia="pt-BR"/>
    </w:rPr>
  </w:style>
  <w:style w:type="character" w:customStyle="1" w:styleId="RecuodecorpodetextoChar">
    <w:name w:val="Recuo de corpo de texto Char"/>
    <w:link w:val="Recuodecorpodetexto"/>
    <w:uiPriority w:val="99"/>
    <w:rsid w:val="00465C0B"/>
    <w:rPr>
      <w:sz w:val="24"/>
      <w:szCs w:val="24"/>
    </w:rPr>
  </w:style>
  <w:style w:type="paragraph" w:styleId="Recuodecorpodetexto">
    <w:name w:val="Body Text Indent"/>
    <w:basedOn w:val="Normal"/>
    <w:link w:val="RecuodecorpodetextoChar"/>
    <w:uiPriority w:val="99"/>
    <w:unhideWhenUsed/>
    <w:rsid w:val="00465C0B"/>
    <w:pPr>
      <w:widowControl/>
      <w:autoSpaceDE/>
      <w:autoSpaceDN/>
      <w:spacing w:after="120"/>
      <w:ind w:left="283"/>
    </w:pPr>
    <w:rPr>
      <w:rFonts w:asciiTheme="minorHAnsi" w:eastAsiaTheme="minorHAnsi" w:hAnsiTheme="minorHAnsi" w:cstheme="minorBidi"/>
      <w:sz w:val="24"/>
      <w:szCs w:val="24"/>
      <w:lang w:val="en-US"/>
    </w:rPr>
  </w:style>
  <w:style w:type="character" w:customStyle="1" w:styleId="RecuodecorpodetextoChar1">
    <w:name w:val="Recuo de corpo de texto Char1"/>
    <w:basedOn w:val="Fontepargpadro"/>
    <w:uiPriority w:val="99"/>
    <w:rsid w:val="00465C0B"/>
    <w:rPr>
      <w:rFonts w:ascii="Times New Roman" w:eastAsia="Times New Roman" w:hAnsi="Times New Roman" w:cs="Times New Roman"/>
      <w:lang w:val="pt-PT"/>
    </w:rPr>
  </w:style>
  <w:style w:type="character" w:customStyle="1" w:styleId="hlhilite">
    <w:name w:val="hl hilite"/>
    <w:rsid w:val="00465C0B"/>
  </w:style>
  <w:style w:type="character" w:customStyle="1" w:styleId="info1">
    <w:name w:val="info1"/>
    <w:rsid w:val="00465C0B"/>
    <w:rPr>
      <w:color w:val="000000"/>
      <w:sz w:val="20"/>
      <w:szCs w:val="20"/>
    </w:rPr>
  </w:style>
  <w:style w:type="character" w:customStyle="1" w:styleId="apple-converted-space">
    <w:name w:val="apple-converted-space"/>
    <w:rsid w:val="00465C0B"/>
  </w:style>
  <w:style w:type="character" w:customStyle="1" w:styleId="normaltextrun">
    <w:name w:val="normaltextrun"/>
    <w:rsid w:val="00465C0B"/>
  </w:style>
  <w:style w:type="character" w:styleId="HiperlinkVisitado">
    <w:name w:val="FollowedHyperlink"/>
    <w:uiPriority w:val="99"/>
    <w:unhideWhenUsed/>
    <w:qFormat/>
    <w:rsid w:val="00465C0B"/>
    <w:rPr>
      <w:color w:val="800080"/>
      <w:u w:val="single"/>
    </w:rPr>
  </w:style>
  <w:style w:type="table" w:customStyle="1" w:styleId="Tabelacomgrade1">
    <w:name w:val="Tabela com grade1"/>
    <w:basedOn w:val="Tabelanormal"/>
    <w:next w:val="Tabelacomgrade"/>
    <w:uiPriority w:val="39"/>
    <w:rsid w:val="00465C0B"/>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3">
    <w:name w:val="Body Text 3"/>
    <w:basedOn w:val="Normal"/>
    <w:link w:val="Corpodetexto3Char"/>
    <w:qFormat/>
    <w:rsid w:val="00465C0B"/>
    <w:pPr>
      <w:widowControl/>
      <w:autoSpaceDE/>
      <w:autoSpaceDN/>
      <w:spacing w:after="120"/>
    </w:pPr>
    <w:rPr>
      <w:sz w:val="16"/>
      <w:szCs w:val="16"/>
      <w:lang w:val="pt-BR" w:eastAsia="pt-BR"/>
    </w:rPr>
  </w:style>
  <w:style w:type="character" w:customStyle="1" w:styleId="Corpodetexto3Char">
    <w:name w:val="Corpo de texto 3 Char"/>
    <w:basedOn w:val="Fontepargpadro"/>
    <w:link w:val="Corpodetexto3"/>
    <w:qFormat/>
    <w:rsid w:val="00465C0B"/>
    <w:rPr>
      <w:rFonts w:ascii="Times New Roman" w:eastAsia="Times New Roman" w:hAnsi="Times New Roman" w:cs="Times New Roman"/>
      <w:sz w:val="16"/>
      <w:szCs w:val="16"/>
      <w:lang w:val="pt-BR" w:eastAsia="pt-BR"/>
    </w:rPr>
  </w:style>
  <w:style w:type="character" w:styleId="MquinadeescreverHTML">
    <w:name w:val="HTML Typewriter"/>
    <w:rsid w:val="00465C0B"/>
    <w:rPr>
      <w:rFonts w:ascii="Courier New" w:eastAsia="Courier New" w:hAnsi="Courier New" w:cs="Courier New"/>
      <w:sz w:val="20"/>
      <w:szCs w:val="20"/>
    </w:rPr>
  </w:style>
  <w:style w:type="paragraph" w:styleId="NormalWeb">
    <w:name w:val="Normal (Web)"/>
    <w:basedOn w:val="Normal"/>
    <w:uiPriority w:val="99"/>
    <w:rsid w:val="00465C0B"/>
    <w:pPr>
      <w:widowControl/>
      <w:autoSpaceDE/>
      <w:autoSpaceDN/>
      <w:spacing w:before="100" w:beforeAutospacing="1" w:after="100" w:afterAutospacing="1"/>
    </w:pPr>
    <w:rPr>
      <w:sz w:val="24"/>
      <w:szCs w:val="24"/>
      <w:lang w:val="pt-BR" w:eastAsia="pt-BR"/>
    </w:rPr>
  </w:style>
  <w:style w:type="paragraph" w:styleId="Subttulo">
    <w:name w:val="Subtitle"/>
    <w:basedOn w:val="Normal"/>
    <w:link w:val="SubttuloChar"/>
    <w:qFormat/>
    <w:rsid w:val="00465C0B"/>
    <w:pPr>
      <w:widowControl/>
      <w:tabs>
        <w:tab w:val="left" w:pos="720"/>
      </w:tabs>
      <w:autoSpaceDE/>
      <w:autoSpaceDN/>
    </w:pPr>
    <w:rPr>
      <w:rFonts w:ascii="Futura Lt BT" w:hAnsi="Futura Lt BT"/>
      <w:b/>
      <w:bCs/>
      <w:smallCaps/>
      <w:sz w:val="20"/>
      <w:szCs w:val="20"/>
      <w:lang w:val="pt-BR" w:eastAsia="pt-BR"/>
    </w:rPr>
  </w:style>
  <w:style w:type="character" w:customStyle="1" w:styleId="SubttuloChar">
    <w:name w:val="Subtítulo Char"/>
    <w:basedOn w:val="Fontepargpadro"/>
    <w:link w:val="Subttulo"/>
    <w:rsid w:val="00465C0B"/>
    <w:rPr>
      <w:rFonts w:ascii="Futura Lt BT" w:eastAsia="Times New Roman" w:hAnsi="Futura Lt BT" w:cs="Times New Roman"/>
      <w:b/>
      <w:bCs/>
      <w:smallCaps/>
      <w:sz w:val="20"/>
      <w:szCs w:val="20"/>
      <w:lang w:val="pt-BR" w:eastAsia="pt-BR"/>
    </w:rPr>
  </w:style>
  <w:style w:type="paragraph" w:customStyle="1" w:styleId="11-Subitens-Alt2">
    <w:name w:val="1.1. - Subitens - Alt + 2"/>
    <w:rsid w:val="00465C0B"/>
    <w:pPr>
      <w:widowControl/>
      <w:numPr>
        <w:ilvl w:val="1"/>
        <w:numId w:val="1"/>
      </w:numPr>
      <w:tabs>
        <w:tab w:val="left" w:pos="1134"/>
        <w:tab w:val="left" w:pos="1418"/>
        <w:tab w:val="left" w:pos="1701"/>
        <w:tab w:val="left" w:pos="1985"/>
      </w:tabs>
      <w:autoSpaceDE/>
      <w:autoSpaceDN/>
      <w:spacing w:before="240"/>
      <w:jc w:val="both"/>
    </w:pPr>
    <w:rPr>
      <w:rFonts w:ascii="Arial" w:eastAsia="Times New Roman" w:hAnsi="Arial" w:cs="Times New Roman"/>
      <w:sz w:val="24"/>
      <w:szCs w:val="20"/>
      <w:lang w:val="pt-BR" w:eastAsia="pt-BR"/>
    </w:rPr>
  </w:style>
  <w:style w:type="paragraph" w:customStyle="1" w:styleId="Corpodetexto31">
    <w:name w:val="Corpo de texto 31"/>
    <w:basedOn w:val="Normal"/>
    <w:rsid w:val="00465C0B"/>
    <w:pPr>
      <w:widowControl/>
      <w:autoSpaceDE/>
      <w:autoSpaceDN/>
      <w:spacing w:line="360" w:lineRule="auto"/>
      <w:jc w:val="center"/>
    </w:pPr>
    <w:rPr>
      <w:rFonts w:ascii="Arial" w:hAnsi="Arial"/>
      <w:b/>
      <w:sz w:val="28"/>
      <w:szCs w:val="24"/>
      <w:lang w:val="pt-BR" w:eastAsia="pt-BR"/>
    </w:rPr>
  </w:style>
  <w:style w:type="paragraph" w:customStyle="1" w:styleId="xl31">
    <w:name w:val="xl31"/>
    <w:basedOn w:val="Normal"/>
    <w:rsid w:val="00465C0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color w:val="000000"/>
      <w:sz w:val="24"/>
      <w:szCs w:val="24"/>
      <w:lang w:val="pt-BR" w:eastAsia="pt-BR"/>
    </w:rPr>
  </w:style>
  <w:style w:type="paragraph" w:customStyle="1" w:styleId="xl106">
    <w:name w:val="xl106"/>
    <w:basedOn w:val="Normal"/>
    <w:rsid w:val="00465C0B"/>
    <w:pPr>
      <w:widowControl/>
      <w:pBdr>
        <w:bottom w:val="single" w:sz="4" w:space="0" w:color="auto"/>
      </w:pBdr>
      <w:autoSpaceDE/>
      <w:autoSpaceDN/>
      <w:spacing w:before="100" w:beforeAutospacing="1" w:after="100" w:afterAutospacing="1"/>
      <w:jc w:val="both"/>
    </w:pPr>
    <w:rPr>
      <w:rFonts w:eastAsia="Arial Unicode MS"/>
      <w:color w:val="000000"/>
      <w:sz w:val="24"/>
      <w:szCs w:val="24"/>
      <w:lang w:val="pt-BR" w:eastAsia="pt-BR"/>
    </w:rPr>
  </w:style>
  <w:style w:type="paragraph" w:customStyle="1" w:styleId="Recuodecorpodetexto2Primeiralinha0cm">
    <w:name w:val="Recuo de corpo de texto 2 + Primeira linha:  0 cm"/>
    <w:basedOn w:val="Normal"/>
    <w:rsid w:val="00465C0B"/>
    <w:pPr>
      <w:suppressAutoHyphens/>
      <w:overflowPunct w:val="0"/>
      <w:autoSpaceDE/>
      <w:autoSpaceDN/>
      <w:adjustRightInd w:val="0"/>
      <w:spacing w:after="240" w:line="275" w:lineRule="auto"/>
      <w:jc w:val="center"/>
    </w:pPr>
    <w:rPr>
      <w:b/>
      <w:bCs/>
      <w:kern w:val="28"/>
      <w:sz w:val="24"/>
      <w:szCs w:val="24"/>
      <w:lang w:val="pt-BR"/>
    </w:rPr>
  </w:style>
  <w:style w:type="character" w:customStyle="1" w:styleId="text1">
    <w:name w:val="text_1"/>
    <w:rsid w:val="00465C0B"/>
  </w:style>
  <w:style w:type="character" w:customStyle="1" w:styleId="azul10">
    <w:name w:val="azul10"/>
    <w:rsid w:val="00465C0B"/>
  </w:style>
  <w:style w:type="character" w:customStyle="1" w:styleId="TextodebaloChar1">
    <w:name w:val="Texto de balão Char1"/>
    <w:uiPriority w:val="99"/>
    <w:rsid w:val="00465C0B"/>
    <w:rPr>
      <w:rFonts w:ascii="Tahoma" w:eastAsia="Times New Roman" w:hAnsi="Tahoma" w:cs="Tahoma"/>
      <w:sz w:val="16"/>
      <w:szCs w:val="16"/>
      <w:lang w:eastAsia="pt-BR"/>
    </w:rPr>
  </w:style>
  <w:style w:type="paragraph" w:customStyle="1" w:styleId="xl63">
    <w:name w:val="xl63"/>
    <w:basedOn w:val="Normal"/>
    <w:rsid w:val="00465C0B"/>
    <w:pPr>
      <w:widowControl/>
      <w:autoSpaceDE/>
      <w:autoSpaceDN/>
      <w:spacing w:before="100" w:beforeAutospacing="1" w:after="100" w:afterAutospacing="1"/>
      <w:jc w:val="center"/>
      <w:textAlignment w:val="center"/>
    </w:pPr>
    <w:rPr>
      <w:sz w:val="24"/>
      <w:szCs w:val="24"/>
      <w:lang w:val="pt-BR" w:eastAsia="pt-BR"/>
    </w:rPr>
  </w:style>
  <w:style w:type="paragraph" w:customStyle="1" w:styleId="xl64">
    <w:name w:val="xl64"/>
    <w:basedOn w:val="Normal"/>
    <w:rsid w:val="00465C0B"/>
    <w:pPr>
      <w:widowControl/>
      <w:autoSpaceDE/>
      <w:autoSpaceDN/>
      <w:spacing w:before="100" w:beforeAutospacing="1" w:after="100" w:afterAutospacing="1"/>
    </w:pPr>
    <w:rPr>
      <w:sz w:val="24"/>
      <w:szCs w:val="24"/>
      <w:lang w:val="pt-BR" w:eastAsia="pt-BR"/>
    </w:rPr>
  </w:style>
  <w:style w:type="paragraph" w:customStyle="1" w:styleId="xl65">
    <w:name w:val="xl65"/>
    <w:basedOn w:val="Normal"/>
    <w:rsid w:val="00465C0B"/>
    <w:pPr>
      <w:widowControl/>
      <w:autoSpaceDE/>
      <w:autoSpaceDN/>
      <w:spacing w:before="100" w:beforeAutospacing="1" w:after="100" w:afterAutospacing="1"/>
      <w:jc w:val="center"/>
      <w:textAlignment w:val="center"/>
    </w:pPr>
    <w:rPr>
      <w:sz w:val="24"/>
      <w:szCs w:val="24"/>
      <w:lang w:val="pt-BR" w:eastAsia="pt-BR"/>
    </w:rPr>
  </w:style>
  <w:style w:type="paragraph" w:customStyle="1" w:styleId="xl66">
    <w:name w:val="xl66"/>
    <w:basedOn w:val="Normal"/>
    <w:rsid w:val="00465C0B"/>
    <w:pPr>
      <w:widowControl/>
      <w:pBdr>
        <w:bottom w:val="single" w:sz="4" w:space="0" w:color="auto"/>
      </w:pBdr>
      <w:shd w:val="clear" w:color="000000" w:fill="A6A6A6"/>
      <w:autoSpaceDE/>
      <w:autoSpaceDN/>
      <w:spacing w:before="100" w:beforeAutospacing="1" w:after="100" w:afterAutospacing="1"/>
      <w:jc w:val="center"/>
    </w:pPr>
    <w:rPr>
      <w:b/>
      <w:bCs/>
      <w:sz w:val="24"/>
      <w:szCs w:val="24"/>
      <w:lang w:val="pt-BR" w:eastAsia="pt-BR"/>
    </w:rPr>
  </w:style>
  <w:style w:type="paragraph" w:customStyle="1" w:styleId="xl67">
    <w:name w:val="xl67"/>
    <w:basedOn w:val="Normal"/>
    <w:rsid w:val="00465C0B"/>
    <w:pPr>
      <w:widowControl/>
      <w:pBdr>
        <w:left w:val="single" w:sz="4" w:space="0" w:color="auto"/>
        <w:bottom w:val="single" w:sz="4" w:space="0" w:color="auto"/>
      </w:pBdr>
      <w:shd w:val="clear" w:color="000000" w:fill="A6A6A6"/>
      <w:autoSpaceDE/>
      <w:autoSpaceDN/>
      <w:spacing w:before="100" w:beforeAutospacing="1" w:after="100" w:afterAutospacing="1"/>
      <w:jc w:val="center"/>
    </w:pPr>
    <w:rPr>
      <w:b/>
      <w:bCs/>
      <w:sz w:val="24"/>
      <w:szCs w:val="24"/>
      <w:lang w:val="pt-BR" w:eastAsia="pt-BR"/>
    </w:rPr>
  </w:style>
  <w:style w:type="paragraph" w:customStyle="1" w:styleId="xl68">
    <w:name w:val="xl68"/>
    <w:basedOn w:val="Normal"/>
    <w:rsid w:val="00465C0B"/>
    <w:pPr>
      <w:widowControl/>
      <w:pBdr>
        <w:bottom w:val="single" w:sz="4" w:space="0" w:color="auto"/>
        <w:right w:val="single" w:sz="4" w:space="0" w:color="auto"/>
      </w:pBdr>
      <w:shd w:val="clear" w:color="000000" w:fill="A6A6A6"/>
      <w:autoSpaceDE/>
      <w:autoSpaceDN/>
      <w:spacing w:before="100" w:beforeAutospacing="1" w:after="100" w:afterAutospacing="1"/>
      <w:jc w:val="center"/>
    </w:pPr>
    <w:rPr>
      <w:b/>
      <w:bCs/>
      <w:sz w:val="24"/>
      <w:szCs w:val="24"/>
      <w:lang w:val="pt-BR" w:eastAsia="pt-BR"/>
    </w:rPr>
  </w:style>
  <w:style w:type="paragraph" w:customStyle="1" w:styleId="xl69">
    <w:name w:val="xl69"/>
    <w:basedOn w:val="Normal"/>
    <w:rsid w:val="00465C0B"/>
    <w:pPr>
      <w:widowControl/>
      <w:pBdr>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pPr>
    <w:rPr>
      <w:b/>
      <w:bCs/>
      <w:sz w:val="24"/>
      <w:szCs w:val="24"/>
      <w:lang w:val="pt-BR" w:eastAsia="pt-BR"/>
    </w:rPr>
  </w:style>
  <w:style w:type="paragraph" w:customStyle="1" w:styleId="xl70">
    <w:name w:val="xl70"/>
    <w:basedOn w:val="Normal"/>
    <w:rsid w:val="00465C0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71">
    <w:name w:val="xl71"/>
    <w:basedOn w:val="Normal"/>
    <w:rsid w:val="00465C0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val="pt-BR" w:eastAsia="pt-BR"/>
    </w:rPr>
  </w:style>
  <w:style w:type="paragraph" w:customStyle="1" w:styleId="xl72">
    <w:name w:val="xl72"/>
    <w:basedOn w:val="Normal"/>
    <w:rsid w:val="00465C0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73">
    <w:name w:val="xl73"/>
    <w:basedOn w:val="Normal"/>
    <w:rsid w:val="00465C0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74">
    <w:name w:val="xl74"/>
    <w:basedOn w:val="Normal"/>
    <w:rsid w:val="00465C0B"/>
    <w:pPr>
      <w:widowControl/>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color w:val="000000"/>
      <w:sz w:val="24"/>
      <w:szCs w:val="24"/>
      <w:lang w:val="pt-BR" w:eastAsia="pt-BR"/>
    </w:rPr>
  </w:style>
  <w:style w:type="paragraph" w:customStyle="1" w:styleId="xl75">
    <w:name w:val="xl75"/>
    <w:basedOn w:val="Normal"/>
    <w:rsid w:val="00465C0B"/>
    <w:pPr>
      <w:widowControl/>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color w:val="000000"/>
      <w:sz w:val="24"/>
      <w:szCs w:val="24"/>
      <w:lang w:val="pt-BR" w:eastAsia="pt-BR"/>
    </w:rPr>
  </w:style>
  <w:style w:type="paragraph" w:customStyle="1" w:styleId="xl76">
    <w:name w:val="xl76"/>
    <w:basedOn w:val="Normal"/>
    <w:rsid w:val="00465C0B"/>
    <w:pPr>
      <w:widowControl/>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color w:val="000000"/>
      <w:sz w:val="24"/>
      <w:szCs w:val="24"/>
      <w:lang w:val="pt-BR" w:eastAsia="pt-BR"/>
    </w:rPr>
  </w:style>
  <w:style w:type="paragraph" w:customStyle="1" w:styleId="xl77">
    <w:name w:val="xl77"/>
    <w:basedOn w:val="Normal"/>
    <w:rsid w:val="00465C0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78">
    <w:name w:val="xl78"/>
    <w:basedOn w:val="Normal"/>
    <w:rsid w:val="00465C0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79">
    <w:name w:val="xl79"/>
    <w:basedOn w:val="Normal"/>
    <w:rsid w:val="00465C0B"/>
    <w:pPr>
      <w:widowControl/>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24"/>
      <w:szCs w:val="24"/>
      <w:lang w:val="pt-BR" w:eastAsia="pt-BR"/>
    </w:rPr>
  </w:style>
  <w:style w:type="paragraph" w:customStyle="1" w:styleId="Contedodatabela">
    <w:name w:val="Conteúdo da tabela"/>
    <w:basedOn w:val="Normal"/>
    <w:rsid w:val="00465C0B"/>
    <w:pPr>
      <w:suppressLineNumbers/>
      <w:suppressAutoHyphens/>
      <w:autoSpaceDE/>
      <w:autoSpaceDN/>
    </w:pPr>
    <w:rPr>
      <w:rFonts w:eastAsia="Lucida Sans Unicode"/>
      <w:sz w:val="24"/>
      <w:szCs w:val="24"/>
      <w:lang w:val="pt-BR" w:eastAsia="pt-BR"/>
    </w:rPr>
  </w:style>
  <w:style w:type="character" w:customStyle="1" w:styleId="centerazul">
    <w:name w:val="centerazul"/>
    <w:rsid w:val="00465C0B"/>
  </w:style>
  <w:style w:type="paragraph" w:customStyle="1" w:styleId="ecxmsonormal">
    <w:name w:val="ecxmsonormal"/>
    <w:basedOn w:val="Normal"/>
    <w:rsid w:val="00465C0B"/>
    <w:pPr>
      <w:widowControl/>
      <w:autoSpaceDE/>
      <w:autoSpaceDN/>
      <w:spacing w:after="324"/>
    </w:pPr>
    <w:rPr>
      <w:sz w:val="24"/>
      <w:szCs w:val="24"/>
      <w:lang w:val="pt-BR" w:eastAsia="pt-BR"/>
    </w:rPr>
  </w:style>
  <w:style w:type="character" w:customStyle="1" w:styleId="tex3">
    <w:name w:val="tex3"/>
    <w:rsid w:val="00465C0B"/>
  </w:style>
  <w:style w:type="paragraph" w:customStyle="1" w:styleId="BodyText21">
    <w:name w:val="Body Text 21"/>
    <w:basedOn w:val="Normal"/>
    <w:rsid w:val="00465C0B"/>
    <w:pPr>
      <w:widowControl/>
      <w:autoSpaceDE/>
      <w:autoSpaceDN/>
      <w:snapToGrid w:val="0"/>
      <w:jc w:val="both"/>
    </w:pPr>
    <w:rPr>
      <w:sz w:val="24"/>
      <w:szCs w:val="20"/>
      <w:lang w:val="pt-BR" w:eastAsia="pt-BR"/>
    </w:rPr>
  </w:style>
  <w:style w:type="character" w:customStyle="1" w:styleId="font51">
    <w:name w:val="font51"/>
    <w:rsid w:val="00465C0B"/>
    <w:rPr>
      <w:rFonts w:ascii="Calibri" w:hAnsi="Calibri" w:cs="Calibri"/>
      <w:i w:val="0"/>
      <w:iCs w:val="0"/>
      <w:color w:val="000000"/>
      <w:u w:val="none"/>
    </w:rPr>
  </w:style>
  <w:style w:type="character" w:customStyle="1" w:styleId="font41">
    <w:name w:val="font41"/>
    <w:rsid w:val="00465C0B"/>
    <w:rPr>
      <w:rFonts w:ascii="Arial" w:hAnsi="Arial" w:cs="Arial" w:hint="default"/>
      <w:i w:val="0"/>
      <w:iCs w:val="0"/>
      <w:color w:val="000000"/>
      <w:u w:val="none"/>
    </w:rPr>
  </w:style>
  <w:style w:type="character" w:customStyle="1" w:styleId="font21">
    <w:name w:val="font21"/>
    <w:rsid w:val="00465C0B"/>
    <w:rPr>
      <w:rFonts w:ascii="Arial" w:hAnsi="Arial" w:cs="Arial" w:hint="default"/>
      <w:i w:val="0"/>
      <w:iCs w:val="0"/>
      <w:color w:val="000000"/>
      <w:u w:val="none"/>
    </w:rPr>
  </w:style>
  <w:style w:type="paragraph" w:customStyle="1" w:styleId="dou-paragraph">
    <w:name w:val="dou-paragraph"/>
    <w:basedOn w:val="Normal"/>
    <w:rsid w:val="00465C0B"/>
    <w:pPr>
      <w:widowControl/>
      <w:autoSpaceDE/>
      <w:autoSpaceDN/>
      <w:spacing w:before="100" w:beforeAutospacing="1" w:after="100" w:afterAutospacing="1"/>
    </w:pPr>
    <w:rPr>
      <w:sz w:val="24"/>
      <w:szCs w:val="24"/>
      <w:lang w:val="pt-BR" w:eastAsia="pt-BR"/>
    </w:rPr>
  </w:style>
  <w:style w:type="paragraph" w:customStyle="1" w:styleId="msonormal0">
    <w:name w:val="msonormal"/>
    <w:basedOn w:val="Normal"/>
    <w:rsid w:val="00465C0B"/>
    <w:pPr>
      <w:widowControl/>
      <w:autoSpaceDE/>
      <w:autoSpaceDN/>
      <w:spacing w:before="100" w:beforeAutospacing="1" w:after="100" w:afterAutospacing="1"/>
    </w:pPr>
    <w:rPr>
      <w:sz w:val="24"/>
      <w:szCs w:val="24"/>
      <w:lang w:val="pt-BR" w:eastAsia="pt-BR"/>
    </w:rPr>
  </w:style>
  <w:style w:type="paragraph" w:customStyle="1" w:styleId="font5">
    <w:name w:val="font5"/>
    <w:basedOn w:val="Normal"/>
    <w:rsid w:val="00465C0B"/>
    <w:pPr>
      <w:widowControl/>
      <w:autoSpaceDE/>
      <w:autoSpaceDN/>
      <w:spacing w:before="100" w:beforeAutospacing="1" w:after="100" w:afterAutospacing="1"/>
    </w:pPr>
    <w:rPr>
      <w:color w:val="000000"/>
      <w:sz w:val="24"/>
      <w:szCs w:val="24"/>
      <w:lang w:val="pt-BR" w:eastAsia="pt-BR"/>
    </w:rPr>
  </w:style>
  <w:style w:type="paragraph" w:customStyle="1" w:styleId="font6">
    <w:name w:val="font6"/>
    <w:basedOn w:val="Normal"/>
    <w:rsid w:val="00465C0B"/>
    <w:pPr>
      <w:widowControl/>
      <w:autoSpaceDE/>
      <w:autoSpaceDN/>
      <w:spacing w:before="100" w:beforeAutospacing="1" w:after="100" w:afterAutospacing="1"/>
    </w:pPr>
    <w:rPr>
      <w:color w:val="000000"/>
      <w:sz w:val="24"/>
      <w:szCs w:val="24"/>
      <w:lang w:val="pt-BR" w:eastAsia="pt-BR"/>
    </w:rPr>
  </w:style>
  <w:style w:type="paragraph" w:customStyle="1" w:styleId="xl80">
    <w:name w:val="xl80"/>
    <w:basedOn w:val="Normal"/>
    <w:rsid w:val="00465C0B"/>
    <w:pPr>
      <w:widowControl/>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pPr>
    <w:rPr>
      <w:b/>
      <w:bCs/>
      <w:sz w:val="24"/>
      <w:szCs w:val="24"/>
      <w:lang w:val="pt-BR" w:eastAsia="pt-BR"/>
    </w:rPr>
  </w:style>
  <w:style w:type="paragraph" w:customStyle="1" w:styleId="xl81">
    <w:name w:val="xl81"/>
    <w:basedOn w:val="Normal"/>
    <w:rsid w:val="00465C0B"/>
    <w:pPr>
      <w:widowControl/>
      <w:autoSpaceDE/>
      <w:autoSpaceDN/>
      <w:spacing w:before="100" w:beforeAutospacing="1" w:after="100" w:afterAutospacing="1"/>
      <w:textAlignment w:val="center"/>
    </w:pPr>
    <w:rPr>
      <w:b/>
      <w:bCs/>
      <w:color w:val="000000"/>
      <w:sz w:val="24"/>
      <w:szCs w:val="24"/>
      <w:lang w:val="pt-BR" w:eastAsia="pt-BR"/>
    </w:rPr>
  </w:style>
  <w:style w:type="paragraph" w:customStyle="1" w:styleId="xl82">
    <w:name w:val="xl82"/>
    <w:basedOn w:val="Normal"/>
    <w:rsid w:val="00465C0B"/>
    <w:pPr>
      <w:widowControl/>
      <w:autoSpaceDE/>
      <w:autoSpaceDN/>
      <w:spacing w:before="100" w:beforeAutospacing="1" w:after="100" w:afterAutospacing="1"/>
      <w:jc w:val="center"/>
      <w:textAlignment w:val="center"/>
    </w:pPr>
    <w:rPr>
      <w:b/>
      <w:bCs/>
      <w:color w:val="000000"/>
      <w:sz w:val="24"/>
      <w:szCs w:val="24"/>
      <w:lang w:val="pt-BR" w:eastAsia="pt-BR"/>
    </w:rPr>
  </w:style>
  <w:style w:type="paragraph" w:customStyle="1" w:styleId="xl83">
    <w:name w:val="xl83"/>
    <w:basedOn w:val="Normal"/>
    <w:rsid w:val="00465C0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84">
    <w:name w:val="xl84"/>
    <w:basedOn w:val="Normal"/>
    <w:rsid w:val="00465C0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85">
    <w:name w:val="xl85"/>
    <w:basedOn w:val="Normal"/>
    <w:rsid w:val="00465C0B"/>
    <w:pPr>
      <w:widowControl/>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pPr>
    <w:rPr>
      <w:b/>
      <w:bCs/>
      <w:sz w:val="24"/>
      <w:szCs w:val="24"/>
      <w:lang w:val="pt-BR" w:eastAsia="pt-BR"/>
    </w:rPr>
  </w:style>
  <w:style w:type="paragraph" w:customStyle="1" w:styleId="xl86">
    <w:name w:val="xl86"/>
    <w:basedOn w:val="Normal"/>
    <w:rsid w:val="00465C0B"/>
    <w:pPr>
      <w:widowControl/>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24"/>
      <w:szCs w:val="24"/>
      <w:lang w:val="pt-BR" w:eastAsia="pt-BR"/>
    </w:rPr>
  </w:style>
  <w:style w:type="character" w:customStyle="1" w:styleId="ui-pdp-color--black">
    <w:name w:val="ui-pdp-color--black"/>
    <w:rsid w:val="00465C0B"/>
  </w:style>
  <w:style w:type="paragraph" w:customStyle="1" w:styleId="PargrafodaListaPargrafoNormal">
    <w:name w:val="Parágrafo da Lista;Parágrafo Normal"/>
    <w:basedOn w:val="Normal"/>
    <w:rsid w:val="00465C0B"/>
    <w:pPr>
      <w:widowControl/>
      <w:suppressAutoHyphens/>
      <w:autoSpaceDE/>
      <w:autoSpaceDN/>
      <w:spacing w:line="1" w:lineRule="atLeast"/>
      <w:ind w:leftChars="-1" w:left="708" w:hangingChars="1" w:hanging="1"/>
      <w:textDirection w:val="btLr"/>
      <w:textAlignment w:val="top"/>
      <w:outlineLvl w:val="0"/>
    </w:pPr>
    <w:rPr>
      <w:position w:val="-1"/>
      <w:sz w:val="24"/>
      <w:szCs w:val="24"/>
      <w:lang w:val="pt-BR" w:eastAsia="pt-BR"/>
    </w:rPr>
  </w:style>
  <w:style w:type="paragraph" w:customStyle="1" w:styleId="ui-pdp-family--regular">
    <w:name w:val="ui-pdp-family--regular"/>
    <w:basedOn w:val="Normal"/>
    <w:rsid w:val="00465C0B"/>
    <w:pPr>
      <w:widowControl/>
      <w:suppressAutoHyphens/>
      <w:autoSpaceDE/>
      <w:autoSpaceDN/>
      <w:spacing w:before="100" w:beforeAutospacing="1" w:after="100" w:afterAutospacing="1" w:line="1" w:lineRule="atLeast"/>
      <w:ind w:leftChars="-1" w:left="-1" w:hangingChars="1" w:hanging="1"/>
      <w:textDirection w:val="btLr"/>
      <w:textAlignment w:val="top"/>
      <w:outlineLvl w:val="0"/>
    </w:pPr>
    <w:rPr>
      <w:position w:val="-1"/>
      <w:sz w:val="24"/>
      <w:szCs w:val="24"/>
      <w:lang w:val="pt-BR" w:eastAsia="pt-BR"/>
    </w:rPr>
  </w:style>
  <w:style w:type="character" w:customStyle="1" w:styleId="a-list-item">
    <w:name w:val="a-list-item"/>
    <w:rsid w:val="00465C0B"/>
  </w:style>
  <w:style w:type="paragraph" w:customStyle="1" w:styleId="font7">
    <w:name w:val="font7"/>
    <w:basedOn w:val="Normal"/>
    <w:rsid w:val="00465C0B"/>
    <w:pPr>
      <w:widowControl/>
      <w:autoSpaceDE/>
      <w:autoSpaceDN/>
      <w:spacing w:before="100" w:beforeAutospacing="1" w:after="100" w:afterAutospacing="1"/>
    </w:pPr>
    <w:rPr>
      <w:i/>
      <w:iCs/>
      <w:color w:val="000000"/>
      <w:sz w:val="24"/>
      <w:szCs w:val="24"/>
      <w:lang w:val="pt-BR" w:eastAsia="pt-BR"/>
    </w:rPr>
  </w:style>
  <w:style w:type="paragraph" w:customStyle="1" w:styleId="xl87">
    <w:name w:val="xl87"/>
    <w:basedOn w:val="Normal"/>
    <w:rsid w:val="00465C0B"/>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pt-BR" w:eastAsia="pt-BR"/>
    </w:rPr>
  </w:style>
  <w:style w:type="paragraph" w:customStyle="1" w:styleId="xl88">
    <w:name w:val="xl88"/>
    <w:basedOn w:val="Normal"/>
    <w:rsid w:val="00465C0B"/>
    <w:pPr>
      <w:widowControl/>
      <w:autoSpaceDE/>
      <w:autoSpaceDN/>
      <w:spacing w:before="100" w:beforeAutospacing="1" w:after="100" w:afterAutospacing="1"/>
      <w:jc w:val="center"/>
      <w:textAlignment w:val="center"/>
    </w:pPr>
    <w:rPr>
      <w:sz w:val="24"/>
      <w:szCs w:val="24"/>
      <w:lang w:val="pt-BR" w:eastAsia="pt-BR"/>
    </w:rPr>
  </w:style>
  <w:style w:type="paragraph" w:customStyle="1" w:styleId="xl89">
    <w:name w:val="xl89"/>
    <w:basedOn w:val="Normal"/>
    <w:rsid w:val="00465C0B"/>
    <w:pPr>
      <w:widowControl/>
      <w:autoSpaceDE/>
      <w:autoSpaceDN/>
      <w:spacing w:before="100" w:beforeAutospacing="1" w:after="100" w:afterAutospacing="1"/>
      <w:jc w:val="center"/>
      <w:textAlignment w:val="center"/>
    </w:pPr>
    <w:rPr>
      <w:sz w:val="24"/>
      <w:szCs w:val="24"/>
      <w:lang w:val="pt-BR" w:eastAsia="pt-BR"/>
    </w:rPr>
  </w:style>
  <w:style w:type="paragraph" w:customStyle="1" w:styleId="xl90">
    <w:name w:val="xl90"/>
    <w:basedOn w:val="Normal"/>
    <w:rsid w:val="00465C0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91">
    <w:name w:val="xl91"/>
    <w:basedOn w:val="Normal"/>
    <w:rsid w:val="00465C0B"/>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pt-BR" w:eastAsia="pt-BR"/>
    </w:rPr>
  </w:style>
  <w:style w:type="paragraph" w:customStyle="1" w:styleId="xl92">
    <w:name w:val="xl92"/>
    <w:basedOn w:val="Normal"/>
    <w:rsid w:val="00465C0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93">
    <w:name w:val="xl93"/>
    <w:basedOn w:val="Normal"/>
    <w:rsid w:val="00465C0B"/>
    <w:pPr>
      <w:widowControl/>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pt-BR" w:eastAsia="pt-BR"/>
    </w:rPr>
  </w:style>
  <w:style w:type="paragraph" w:customStyle="1" w:styleId="xl94">
    <w:name w:val="xl94"/>
    <w:basedOn w:val="Normal"/>
    <w:rsid w:val="00465C0B"/>
    <w:pPr>
      <w:widowControl/>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pt-BR" w:eastAsia="pt-BR"/>
    </w:rPr>
  </w:style>
  <w:style w:type="paragraph" w:customStyle="1" w:styleId="xl95">
    <w:name w:val="xl95"/>
    <w:basedOn w:val="Normal"/>
    <w:rsid w:val="00465C0B"/>
    <w:pPr>
      <w:widowControl/>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24"/>
      <w:szCs w:val="24"/>
      <w:lang w:val="pt-BR" w:eastAsia="pt-BR"/>
    </w:rPr>
  </w:style>
  <w:style w:type="paragraph" w:customStyle="1" w:styleId="xl96">
    <w:name w:val="xl96"/>
    <w:basedOn w:val="Normal"/>
    <w:rsid w:val="00465C0B"/>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24"/>
      <w:szCs w:val="24"/>
      <w:lang w:val="pt-BR" w:eastAsia="pt-BR"/>
    </w:rPr>
  </w:style>
  <w:style w:type="character" w:customStyle="1" w:styleId="TextodecomentrioChar">
    <w:name w:val="Texto de comentário Char"/>
    <w:link w:val="Textodecomentrio"/>
    <w:uiPriority w:val="99"/>
    <w:rsid w:val="00465C0B"/>
  </w:style>
  <w:style w:type="paragraph" w:styleId="Textodecomentrio">
    <w:name w:val="annotation text"/>
    <w:basedOn w:val="Normal"/>
    <w:link w:val="TextodecomentrioChar"/>
    <w:uiPriority w:val="99"/>
    <w:unhideWhenUsed/>
    <w:rsid w:val="00465C0B"/>
    <w:pPr>
      <w:widowControl/>
      <w:autoSpaceDE/>
      <w:autoSpaceDN/>
    </w:pPr>
    <w:rPr>
      <w:rFonts w:asciiTheme="minorHAnsi" w:eastAsiaTheme="minorHAnsi" w:hAnsiTheme="minorHAnsi" w:cstheme="minorBidi"/>
      <w:lang w:val="en-US"/>
    </w:rPr>
  </w:style>
  <w:style w:type="character" w:customStyle="1" w:styleId="TextodecomentrioChar1">
    <w:name w:val="Texto de comentário Char1"/>
    <w:basedOn w:val="Fontepargpadro"/>
    <w:uiPriority w:val="99"/>
    <w:rsid w:val="00465C0B"/>
    <w:rPr>
      <w:rFonts w:ascii="Times New Roman" w:eastAsia="Times New Roman" w:hAnsi="Times New Roman" w:cs="Times New Roman"/>
      <w:sz w:val="20"/>
      <w:szCs w:val="20"/>
      <w:lang w:val="pt-PT"/>
    </w:rPr>
  </w:style>
  <w:style w:type="character" w:customStyle="1" w:styleId="AssuntodocomentrioChar">
    <w:name w:val="Assunto do comentário Char"/>
    <w:link w:val="Assuntodocomentrio"/>
    <w:uiPriority w:val="99"/>
    <w:semiHidden/>
    <w:rsid w:val="00465C0B"/>
    <w:rPr>
      <w:b/>
      <w:bCs/>
    </w:rPr>
  </w:style>
  <w:style w:type="paragraph" w:styleId="Assuntodocomentrio">
    <w:name w:val="annotation subject"/>
    <w:basedOn w:val="Textodecomentrio"/>
    <w:next w:val="Textodecomentrio"/>
    <w:link w:val="AssuntodocomentrioChar"/>
    <w:uiPriority w:val="99"/>
    <w:semiHidden/>
    <w:unhideWhenUsed/>
    <w:rsid w:val="00465C0B"/>
    <w:rPr>
      <w:b/>
      <w:bCs/>
    </w:rPr>
  </w:style>
  <w:style w:type="character" w:customStyle="1" w:styleId="AssuntodocomentrioChar1">
    <w:name w:val="Assunto do comentário Char1"/>
    <w:basedOn w:val="TextodecomentrioChar1"/>
    <w:uiPriority w:val="99"/>
    <w:semiHidden/>
    <w:rsid w:val="00465C0B"/>
    <w:rPr>
      <w:rFonts w:ascii="Times New Roman" w:eastAsia="Times New Roman" w:hAnsi="Times New Roman" w:cs="Times New Roman"/>
      <w:b/>
      <w:bCs/>
      <w:sz w:val="20"/>
      <w:szCs w:val="20"/>
      <w:lang w:val="pt-PT"/>
    </w:rPr>
  </w:style>
  <w:style w:type="character" w:styleId="Refdenotaderodap">
    <w:name w:val="footnote reference"/>
    <w:uiPriority w:val="99"/>
    <w:unhideWhenUsed/>
    <w:rsid w:val="00465C0B"/>
    <w:rPr>
      <w:vertAlign w:val="superscript"/>
    </w:rPr>
  </w:style>
  <w:style w:type="paragraph" w:customStyle="1" w:styleId="PADRAO">
    <w:name w:val="PADRAO"/>
    <w:basedOn w:val="Normal"/>
    <w:rsid w:val="00465C0B"/>
    <w:pPr>
      <w:widowControl/>
      <w:autoSpaceDE/>
      <w:autoSpaceDN/>
      <w:jc w:val="both"/>
    </w:pPr>
    <w:rPr>
      <w:rFonts w:ascii="Tms Rmn" w:hAnsi="Tms Rmn"/>
      <w:sz w:val="24"/>
      <w:szCs w:val="20"/>
      <w:lang w:val="pt-BR" w:eastAsia="pt-BR"/>
    </w:rPr>
  </w:style>
  <w:style w:type="paragraph" w:customStyle="1" w:styleId="Standard">
    <w:name w:val="Standard"/>
    <w:rsid w:val="00465C0B"/>
    <w:pPr>
      <w:widowControl/>
      <w:suppressAutoHyphens/>
      <w:autoSpaceDE/>
      <w:autoSpaceDN/>
      <w:spacing w:after="200" w:line="276" w:lineRule="auto"/>
    </w:pPr>
    <w:rPr>
      <w:rFonts w:ascii="Calibri" w:eastAsia="Calibri" w:hAnsi="Calibri" w:cs="Calibri"/>
      <w:kern w:val="2"/>
      <w:lang w:val="pt-BR" w:eastAsia="zh-CN"/>
    </w:rPr>
  </w:style>
  <w:style w:type="paragraph" w:customStyle="1" w:styleId="GradeMdia21">
    <w:name w:val="Grade Média 21"/>
    <w:uiPriority w:val="1"/>
    <w:qFormat/>
    <w:rsid w:val="00465C0B"/>
    <w:pPr>
      <w:widowControl/>
      <w:suppressAutoHyphens/>
      <w:autoSpaceDE/>
      <w:autoSpaceDN/>
    </w:pPr>
    <w:rPr>
      <w:rFonts w:ascii="Calibri" w:eastAsia="Calibri" w:hAnsi="Calibri" w:cs="Times New Roman"/>
      <w:lang w:val="pt-BR" w:eastAsia="zh-CN"/>
    </w:rPr>
  </w:style>
  <w:style w:type="paragraph" w:customStyle="1" w:styleId="Nivel01">
    <w:name w:val="Nivel 01"/>
    <w:basedOn w:val="Ttulo1"/>
    <w:next w:val="Normal"/>
    <w:qFormat/>
    <w:rsid w:val="00465C0B"/>
    <w:pPr>
      <w:keepNext/>
      <w:keepLines/>
      <w:widowControl/>
      <w:tabs>
        <w:tab w:val="num" w:pos="360"/>
        <w:tab w:val="left" w:pos="567"/>
      </w:tabs>
      <w:autoSpaceDE/>
      <w:autoSpaceDN/>
      <w:spacing w:before="240"/>
      <w:ind w:left="0" w:firstLine="0"/>
    </w:pPr>
    <w:rPr>
      <w:rFonts w:ascii="Arial" w:eastAsia="SimSun" w:hAnsi="Arial" w:cs="Arial"/>
      <w:sz w:val="20"/>
      <w:szCs w:val="20"/>
      <w:lang w:val="pt-BR" w:eastAsia="pt-BR"/>
    </w:rPr>
  </w:style>
  <w:style w:type="paragraph" w:customStyle="1" w:styleId="Nivel4">
    <w:name w:val="Nivel 4"/>
    <w:basedOn w:val="Nivel3"/>
    <w:link w:val="Nivel4Char"/>
    <w:qFormat/>
    <w:rsid w:val="00465C0B"/>
    <w:pPr>
      <w:numPr>
        <w:ilvl w:val="0"/>
        <w:numId w:val="0"/>
      </w:numPr>
      <w:ind w:left="851"/>
    </w:pPr>
    <w:rPr>
      <w:rFonts w:ascii="Arial" w:eastAsia="SimSun" w:hAnsi="Arial"/>
      <w:color w:val="auto"/>
    </w:rPr>
  </w:style>
  <w:style w:type="paragraph" w:customStyle="1" w:styleId="Nivel5">
    <w:name w:val="Nivel 5"/>
    <w:basedOn w:val="Nivel4"/>
    <w:qFormat/>
    <w:rsid w:val="00465C0B"/>
    <w:pPr>
      <w:ind w:left="1276"/>
    </w:pPr>
  </w:style>
  <w:style w:type="character" w:customStyle="1" w:styleId="Nivel4Char">
    <w:name w:val="Nivel 4 Char"/>
    <w:link w:val="Nivel4"/>
    <w:rsid w:val="000079EF"/>
    <w:rPr>
      <w:rFonts w:ascii="Arial" w:eastAsia="SimSun" w:hAnsi="Arial" w:cs="Arial"/>
    </w:rPr>
  </w:style>
  <w:style w:type="paragraph" w:customStyle="1" w:styleId="Nvel2-Red">
    <w:name w:val="Nível 2 -Red"/>
    <w:basedOn w:val="Nivel2"/>
    <w:link w:val="Nvel2-RedChar"/>
    <w:qFormat/>
    <w:rsid w:val="000079EF"/>
    <w:pPr>
      <w:numPr>
        <w:ilvl w:val="1"/>
        <w:numId w:val="13"/>
      </w:numPr>
      <w:ind w:left="0" w:firstLine="0"/>
    </w:pPr>
    <w:rPr>
      <w:rFonts w:ascii="WenQuanYi Micro Hei" w:eastAsia="Arial Narrow" w:hAnsi="WenQuanYi Micro Hei" w:cs="WenQuanYi Micro Hei"/>
      <w:i/>
      <w:iCs/>
      <w:color w:val="FF0000"/>
      <w:lang w:val="pt-BR"/>
    </w:rPr>
  </w:style>
  <w:style w:type="character" w:customStyle="1" w:styleId="Nvel2-RedChar">
    <w:name w:val="Nível 2 -Red Char"/>
    <w:link w:val="Nvel2-Red"/>
    <w:rsid w:val="000079EF"/>
    <w:rPr>
      <w:rFonts w:ascii="WenQuanYi Micro Hei" w:eastAsia="Arial Narrow" w:hAnsi="WenQuanYi Micro Hei" w:cs="WenQuanYi Micro Hei"/>
      <w:i/>
      <w:iCs/>
      <w:color w:val="FF0000"/>
      <w:lang w:val="pt-BR"/>
    </w:rPr>
  </w:style>
  <w:style w:type="paragraph" w:customStyle="1" w:styleId="Nvel01-SemNumerao">
    <w:name w:val="Nível 01-Sem Numeração"/>
    <w:basedOn w:val="Normal"/>
    <w:link w:val="Nvel01-SemNumeraoChar"/>
    <w:autoRedefine/>
    <w:uiPriority w:val="1"/>
    <w:qFormat/>
    <w:rsid w:val="000079EF"/>
    <w:pPr>
      <w:keepNext/>
      <w:keepLines/>
      <w:widowControl/>
      <w:autoSpaceDE/>
      <w:autoSpaceDN/>
      <w:spacing w:before="240" w:after="120" w:line="276" w:lineRule="auto"/>
      <w:jc w:val="both"/>
      <w:outlineLvl w:val="1"/>
    </w:pPr>
    <w:rPr>
      <w:rFonts w:ascii="WenQuanYi Micro Hei" w:eastAsia="Arial Narrow" w:hAnsi="WenQuanYi Micro Hei" w:cs="WenQuanYi Micro Hei"/>
      <w:b/>
      <w:bCs/>
      <w:sz w:val="20"/>
      <w:szCs w:val="20"/>
      <w:lang w:val="pt-BR" w:eastAsia="pt-BR"/>
    </w:rPr>
  </w:style>
  <w:style w:type="character" w:customStyle="1" w:styleId="Nvel01-SemNumeraoChar">
    <w:name w:val="Nível 01-Sem Numeração Char"/>
    <w:link w:val="Nvel01-SemNumerao"/>
    <w:uiPriority w:val="1"/>
    <w:rsid w:val="000079EF"/>
    <w:rPr>
      <w:rFonts w:ascii="WenQuanYi Micro Hei" w:eastAsia="Arial Narrow" w:hAnsi="WenQuanYi Micro Hei" w:cs="WenQuanYi Micro Hei"/>
      <w:b/>
      <w:bCs/>
      <w:sz w:val="20"/>
      <w:szCs w:val="20"/>
      <w:lang w:val="pt-BR" w:eastAsia="pt-BR"/>
    </w:rPr>
  </w:style>
  <w:style w:type="paragraph" w:customStyle="1" w:styleId="SemEspaamento1">
    <w:name w:val="Sem Espaçamento1"/>
    <w:uiPriority w:val="1"/>
    <w:qFormat/>
    <w:rsid w:val="00494361"/>
    <w:pPr>
      <w:widowControl/>
      <w:autoSpaceDE/>
      <w:autoSpaceDN/>
    </w:pPr>
    <w:rPr>
      <w:rFonts w:ascii="Calibri" w:eastAsia="Calibri" w:hAnsi="Calibri" w:cs="Times New Roman"/>
      <w:lang w:val="pt-BR"/>
    </w:rPr>
  </w:style>
  <w:style w:type="paragraph" w:customStyle="1" w:styleId="SemEspaamento2">
    <w:name w:val="Sem Espaçamento2"/>
    <w:next w:val="SemEspaamento"/>
    <w:uiPriority w:val="1"/>
    <w:qFormat/>
    <w:rsid w:val="00494361"/>
    <w:pPr>
      <w:widowControl/>
      <w:autoSpaceDE/>
      <w:autoSpaceDN/>
    </w:pPr>
    <w:rPr>
      <w:rFonts w:ascii="Calibri" w:eastAsia="Calibri" w:hAnsi="Calibri" w:cs="Times New Roman"/>
      <w:lang w:val="pt-BR"/>
    </w:rPr>
  </w:style>
  <w:style w:type="paragraph" w:styleId="Commarcadores">
    <w:name w:val="List Bullet"/>
    <w:basedOn w:val="Normal"/>
    <w:uiPriority w:val="99"/>
    <w:unhideWhenUsed/>
    <w:rsid w:val="00A413F6"/>
    <w:pPr>
      <w:widowControl/>
      <w:numPr>
        <w:numId w:val="14"/>
      </w:numPr>
      <w:autoSpaceDE/>
      <w:autoSpaceDN/>
      <w:spacing w:after="200" w:line="276" w:lineRule="auto"/>
      <w:contextualSpacing/>
    </w:pPr>
    <w:rPr>
      <w:rFonts w:asciiTheme="minorHAnsi" w:eastAsiaTheme="minorEastAsia" w:hAnsiTheme="minorHAnsi" w:cstheme="minorBidi"/>
      <w:lang w:val="en-US"/>
    </w:rPr>
  </w:style>
  <w:style w:type="numbering" w:customStyle="1" w:styleId="Semlista1">
    <w:name w:val="Sem lista1"/>
    <w:next w:val="Semlista"/>
    <w:uiPriority w:val="99"/>
    <w:semiHidden/>
    <w:unhideWhenUsed/>
    <w:rsid w:val="00EE6310"/>
  </w:style>
  <w:style w:type="table" w:customStyle="1" w:styleId="Tabelacomgrade2">
    <w:name w:val="Tabela com grade2"/>
    <w:basedOn w:val="Tabelanormal"/>
    <w:next w:val="Tabelacomgrade"/>
    <w:uiPriority w:val="39"/>
    <w:rsid w:val="00EE6310"/>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CD4C18"/>
  </w:style>
  <w:style w:type="paragraph" w:customStyle="1" w:styleId="identifica">
    <w:name w:val="identifica"/>
    <w:basedOn w:val="Normal"/>
    <w:rsid w:val="00BF75A9"/>
    <w:pPr>
      <w:widowControl/>
      <w:autoSpaceDE/>
      <w:autoSpaceDN/>
      <w:spacing w:before="100" w:beforeAutospacing="1" w:after="100" w:afterAutospacing="1"/>
    </w:pPr>
    <w:rPr>
      <w:sz w:val="24"/>
      <w:szCs w:val="24"/>
      <w:lang w:val="pt-BR"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3" w:uiPriority="0" w:qFormat="1"/>
    <w:lsdException w:name="Body Text Indent 3" w:uiPriority="0"/>
    <w:lsdException w:name="Block Text" w:uiPriority="0"/>
    <w:lsdException w:name="Hyperlink" w:qFormat="1"/>
    <w:lsdException w:name="FollowedHyperlink" w:qFormat="1"/>
    <w:lsdException w:name="Strong" w:semiHidden="0" w:uiPriority="22" w:unhideWhenUsed="0" w:qFormat="1"/>
    <w:lsdException w:name="Emphasis" w:semiHidden="0" w:uiPriority="0" w:unhideWhenUsed="0" w:qFormat="1"/>
    <w:lsdException w:name="HTML Typewriter" w:uiPriority="0"/>
    <w:lsdException w:name="Balloo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4361"/>
    <w:rPr>
      <w:rFonts w:ascii="Times New Roman" w:eastAsia="Times New Roman" w:hAnsi="Times New Roman" w:cs="Times New Roman"/>
      <w:lang w:val="pt-PT"/>
    </w:rPr>
  </w:style>
  <w:style w:type="paragraph" w:styleId="Ttulo1">
    <w:name w:val="heading 1"/>
    <w:basedOn w:val="Normal"/>
    <w:link w:val="Ttulo1Char"/>
    <w:qFormat/>
    <w:pPr>
      <w:ind w:left="482" w:hanging="360"/>
      <w:jc w:val="both"/>
      <w:outlineLvl w:val="0"/>
    </w:pPr>
    <w:rPr>
      <w:b/>
      <w:bCs/>
      <w:sz w:val="24"/>
      <w:szCs w:val="24"/>
    </w:rPr>
  </w:style>
  <w:style w:type="paragraph" w:styleId="Ttulo2">
    <w:name w:val="heading 2"/>
    <w:basedOn w:val="Normal"/>
    <w:next w:val="Normal"/>
    <w:link w:val="Ttulo2Char"/>
    <w:qFormat/>
    <w:rsid w:val="00465C0B"/>
    <w:pPr>
      <w:keepNext/>
      <w:widowControl/>
      <w:autoSpaceDE/>
      <w:autoSpaceDN/>
      <w:outlineLvl w:val="1"/>
    </w:pPr>
    <w:rPr>
      <w:b/>
      <w:bCs/>
      <w:sz w:val="24"/>
      <w:szCs w:val="24"/>
      <w:lang w:val="x-none" w:eastAsia="pt-BR"/>
    </w:rPr>
  </w:style>
  <w:style w:type="paragraph" w:styleId="Ttulo3">
    <w:name w:val="heading 3"/>
    <w:basedOn w:val="Normal"/>
    <w:next w:val="Normal"/>
    <w:link w:val="Ttulo3Char"/>
    <w:unhideWhenUsed/>
    <w:qFormat/>
    <w:rsid w:val="00465C0B"/>
    <w:pPr>
      <w:keepNext/>
      <w:keepLines/>
      <w:widowControl/>
      <w:autoSpaceDE/>
      <w:autoSpaceDN/>
      <w:spacing w:before="40"/>
      <w:outlineLvl w:val="2"/>
    </w:pPr>
    <w:rPr>
      <w:rFonts w:asciiTheme="majorHAnsi" w:eastAsiaTheme="majorEastAsia" w:hAnsiTheme="majorHAnsi" w:cstheme="majorBidi"/>
      <w:color w:val="243F60" w:themeColor="accent1" w:themeShade="7F"/>
      <w:sz w:val="24"/>
      <w:szCs w:val="24"/>
      <w:lang w:val="pt-BR" w:eastAsia="pt-BR"/>
    </w:rPr>
  </w:style>
  <w:style w:type="paragraph" w:styleId="Ttulo4">
    <w:name w:val="heading 4"/>
    <w:basedOn w:val="Normal"/>
    <w:next w:val="Normal"/>
    <w:link w:val="Ttulo4Char"/>
    <w:uiPriority w:val="9"/>
    <w:semiHidden/>
    <w:unhideWhenUsed/>
    <w:qFormat/>
    <w:rsid w:val="00465C0B"/>
    <w:pPr>
      <w:keepNext/>
      <w:widowControl/>
      <w:autoSpaceDE/>
      <w:autoSpaceDN/>
      <w:spacing w:before="240" w:after="60"/>
      <w:outlineLvl w:val="3"/>
    </w:pPr>
    <w:rPr>
      <w:rFonts w:ascii="Calibri" w:hAnsi="Calibri"/>
      <w:b/>
      <w:bCs/>
      <w:sz w:val="28"/>
      <w:szCs w:val="28"/>
      <w:lang w:val="pt-BR" w:eastAsia="pt-BR"/>
    </w:rPr>
  </w:style>
  <w:style w:type="paragraph" w:styleId="Ttulo5">
    <w:name w:val="heading 5"/>
    <w:basedOn w:val="Normal"/>
    <w:next w:val="Normal"/>
    <w:link w:val="Ttulo5Char"/>
    <w:uiPriority w:val="9"/>
    <w:semiHidden/>
    <w:unhideWhenUsed/>
    <w:qFormat/>
    <w:rsid w:val="00465C0B"/>
    <w:pPr>
      <w:widowControl/>
      <w:autoSpaceDE/>
      <w:autoSpaceDN/>
      <w:spacing w:before="240" w:after="60"/>
      <w:outlineLvl w:val="4"/>
    </w:pPr>
    <w:rPr>
      <w:rFonts w:ascii="Calibri" w:hAnsi="Calibri"/>
      <w:b/>
      <w:bCs/>
      <w:i/>
      <w:iCs/>
      <w:sz w:val="26"/>
      <w:szCs w:val="26"/>
      <w:lang w:val="pt-BR" w:eastAsia="pt-BR"/>
    </w:rPr>
  </w:style>
  <w:style w:type="paragraph" w:styleId="Ttulo6">
    <w:name w:val="heading 6"/>
    <w:basedOn w:val="Normal"/>
    <w:next w:val="Normal"/>
    <w:link w:val="Ttulo6Char"/>
    <w:uiPriority w:val="9"/>
    <w:semiHidden/>
    <w:unhideWhenUsed/>
    <w:qFormat/>
    <w:rsid w:val="00465C0B"/>
    <w:pPr>
      <w:keepNext/>
      <w:keepLines/>
      <w:widowControl/>
      <w:suppressAutoHyphens/>
      <w:autoSpaceDE/>
      <w:autoSpaceDN/>
      <w:spacing w:before="200" w:after="40" w:line="1" w:lineRule="atLeast"/>
      <w:ind w:leftChars="-1" w:left="-1" w:hangingChars="1" w:hanging="1"/>
      <w:textDirection w:val="btLr"/>
      <w:textAlignment w:val="top"/>
      <w:outlineLvl w:val="5"/>
    </w:pPr>
    <w:rPr>
      <w:b/>
      <w:position w:val="-1"/>
      <w:sz w:val="20"/>
      <w:szCs w:val="20"/>
      <w:lang w:val="pt-BR" w:eastAsia="pt-BR"/>
    </w:rPr>
  </w:style>
  <w:style w:type="paragraph" w:styleId="Ttulo7">
    <w:name w:val="heading 7"/>
    <w:basedOn w:val="Normal"/>
    <w:next w:val="Normal"/>
    <w:link w:val="Ttulo7Char"/>
    <w:unhideWhenUsed/>
    <w:qFormat/>
    <w:rsid w:val="00465C0B"/>
    <w:pPr>
      <w:widowControl/>
      <w:autoSpaceDE/>
      <w:autoSpaceDN/>
      <w:spacing w:before="240" w:after="60"/>
      <w:outlineLvl w:val="6"/>
    </w:pPr>
    <w:rPr>
      <w:rFonts w:ascii="Calibri" w:hAnsi="Calibri"/>
      <w:sz w:val="24"/>
      <w:szCs w:val="24"/>
      <w:lang w:val="pt-BR" w:eastAsia="pt-BR"/>
    </w:rPr>
  </w:style>
  <w:style w:type="paragraph" w:styleId="Ttulo8">
    <w:name w:val="heading 8"/>
    <w:basedOn w:val="Normal"/>
    <w:next w:val="Normal"/>
    <w:link w:val="Ttulo8Char"/>
    <w:semiHidden/>
    <w:unhideWhenUsed/>
    <w:qFormat/>
    <w:rsid w:val="00465C0B"/>
    <w:pPr>
      <w:widowControl/>
      <w:autoSpaceDE/>
      <w:autoSpaceDN/>
      <w:spacing w:before="240" w:after="60"/>
      <w:outlineLvl w:val="7"/>
    </w:pPr>
    <w:rPr>
      <w:rFonts w:ascii="Calibri" w:hAnsi="Calibri"/>
      <w:i/>
      <w:iCs/>
      <w:sz w:val="24"/>
      <w:szCs w:val="24"/>
      <w:lang w:val="x-none" w:eastAsia="x-none"/>
    </w:rPr>
  </w:style>
  <w:style w:type="paragraph" w:styleId="Ttulo9">
    <w:name w:val="heading 9"/>
    <w:basedOn w:val="Normal"/>
    <w:next w:val="Normal"/>
    <w:link w:val="Ttulo9Char"/>
    <w:unhideWhenUsed/>
    <w:qFormat/>
    <w:rsid w:val="00465C0B"/>
    <w:pPr>
      <w:widowControl/>
      <w:autoSpaceDE/>
      <w:autoSpaceDN/>
      <w:spacing w:before="240" w:after="60"/>
      <w:outlineLvl w:val="8"/>
    </w:pPr>
    <w:rPr>
      <w:rFonts w:ascii="Cambria" w:hAnsi="Cambria"/>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pPr>
      <w:ind w:left="122"/>
    </w:pPr>
    <w:rPr>
      <w:sz w:val="24"/>
      <w:szCs w:val="24"/>
    </w:rPr>
  </w:style>
  <w:style w:type="paragraph" w:styleId="PargrafodaLista">
    <w:name w:val="List Paragraph"/>
    <w:aliases w:val="Texto,Lista Paragrafo em Preto,Parágrafo da Lista2,List Paragraph Char Char Char,Normal com bullets,Parágrafo Normal,Subtítulo Projeto Básico,Parágrafo da Lista111,List Paragraph1,Itens ICEP,seção 1.1.1,Segundo,List I Paragraph"/>
    <w:basedOn w:val="Normal"/>
    <w:link w:val="PargrafodaListaChar"/>
    <w:uiPriority w:val="1"/>
    <w:qFormat/>
    <w:pPr>
      <w:ind w:left="122"/>
      <w:jc w:val="both"/>
    </w:pPr>
  </w:style>
  <w:style w:type="paragraph" w:customStyle="1" w:styleId="TableParagraph">
    <w:name w:val="Table Paragraph"/>
    <w:basedOn w:val="Normal"/>
    <w:uiPriority w:val="1"/>
    <w:qFormat/>
    <w:pPr>
      <w:jc w:val="center"/>
    </w:pPr>
  </w:style>
  <w:style w:type="paragraph" w:styleId="Cabealho">
    <w:name w:val="header"/>
    <w:aliases w:val="encabezado,hd,he,foote,Cabeçalho superior,Heading 1a"/>
    <w:basedOn w:val="Normal"/>
    <w:link w:val="CabealhoChar"/>
    <w:uiPriority w:val="99"/>
    <w:unhideWhenUsed/>
    <w:qFormat/>
    <w:rsid w:val="00B4404E"/>
    <w:pPr>
      <w:tabs>
        <w:tab w:val="center" w:pos="4252"/>
        <w:tab w:val="right" w:pos="8504"/>
      </w:tabs>
    </w:pPr>
  </w:style>
  <w:style w:type="character" w:customStyle="1" w:styleId="CabealhoChar">
    <w:name w:val="Cabeçalho Char"/>
    <w:aliases w:val="encabezado Char,hd Char,he Char,foote Char,Cabeçalho superior Char,Heading 1a Char"/>
    <w:basedOn w:val="Fontepargpadro"/>
    <w:link w:val="Cabealho"/>
    <w:uiPriority w:val="99"/>
    <w:qFormat/>
    <w:rsid w:val="00B4404E"/>
    <w:rPr>
      <w:rFonts w:ascii="Times New Roman" w:eastAsia="Times New Roman" w:hAnsi="Times New Roman" w:cs="Times New Roman"/>
      <w:lang w:val="pt-PT"/>
    </w:rPr>
  </w:style>
  <w:style w:type="paragraph" w:styleId="Rodap">
    <w:name w:val="footer"/>
    <w:basedOn w:val="Normal"/>
    <w:link w:val="RodapChar"/>
    <w:uiPriority w:val="99"/>
    <w:unhideWhenUsed/>
    <w:qFormat/>
    <w:rsid w:val="00B4404E"/>
    <w:pPr>
      <w:tabs>
        <w:tab w:val="center" w:pos="4252"/>
        <w:tab w:val="right" w:pos="8504"/>
      </w:tabs>
    </w:pPr>
  </w:style>
  <w:style w:type="character" w:customStyle="1" w:styleId="RodapChar">
    <w:name w:val="Rodapé Char"/>
    <w:basedOn w:val="Fontepargpadro"/>
    <w:link w:val="Rodap"/>
    <w:uiPriority w:val="99"/>
    <w:rsid w:val="00B4404E"/>
    <w:rPr>
      <w:rFonts w:ascii="Times New Roman" w:eastAsia="Times New Roman" w:hAnsi="Times New Roman" w:cs="Times New Roman"/>
      <w:lang w:val="pt-PT"/>
    </w:rPr>
  </w:style>
  <w:style w:type="paragraph" w:styleId="SemEspaamento">
    <w:name w:val="No Spacing"/>
    <w:link w:val="SemEspaamentoChar"/>
    <w:uiPriority w:val="1"/>
    <w:qFormat/>
    <w:rsid w:val="0032664F"/>
    <w:rPr>
      <w:rFonts w:ascii="Times New Roman" w:eastAsia="Times New Roman" w:hAnsi="Times New Roman" w:cs="Times New Roman"/>
      <w:lang w:val="pt-PT"/>
    </w:rPr>
  </w:style>
  <w:style w:type="character" w:styleId="Hyperlink">
    <w:name w:val="Hyperlink"/>
    <w:basedOn w:val="Fontepargpadro"/>
    <w:uiPriority w:val="99"/>
    <w:unhideWhenUsed/>
    <w:qFormat/>
    <w:rsid w:val="00712326"/>
    <w:rPr>
      <w:color w:val="0000FF" w:themeColor="hyperlink"/>
      <w:u w:val="single"/>
    </w:rPr>
  </w:style>
  <w:style w:type="character" w:customStyle="1" w:styleId="MenoPendente1">
    <w:name w:val="Menção Pendente1"/>
    <w:basedOn w:val="Fontepargpadro"/>
    <w:uiPriority w:val="99"/>
    <w:unhideWhenUsed/>
    <w:qFormat/>
    <w:rsid w:val="00712326"/>
    <w:rPr>
      <w:color w:val="605E5C"/>
      <w:shd w:val="clear" w:color="auto" w:fill="E1DFDD"/>
    </w:rPr>
  </w:style>
  <w:style w:type="character" w:customStyle="1" w:styleId="Ttulo2Char">
    <w:name w:val="Título 2 Char"/>
    <w:basedOn w:val="Fontepargpadro"/>
    <w:link w:val="Ttulo2"/>
    <w:rsid w:val="00465C0B"/>
    <w:rPr>
      <w:rFonts w:ascii="Times New Roman" w:eastAsia="Times New Roman" w:hAnsi="Times New Roman" w:cs="Times New Roman"/>
      <w:b/>
      <w:bCs/>
      <w:sz w:val="24"/>
      <w:szCs w:val="24"/>
      <w:lang w:val="x-none" w:eastAsia="pt-BR"/>
    </w:rPr>
  </w:style>
  <w:style w:type="character" w:customStyle="1" w:styleId="Ttulo3Char">
    <w:name w:val="Título 3 Char"/>
    <w:basedOn w:val="Fontepargpadro"/>
    <w:link w:val="Ttulo3"/>
    <w:rsid w:val="00465C0B"/>
    <w:rPr>
      <w:rFonts w:asciiTheme="majorHAnsi" w:eastAsiaTheme="majorEastAsia" w:hAnsiTheme="majorHAnsi" w:cstheme="majorBidi"/>
      <w:color w:val="243F60" w:themeColor="accent1" w:themeShade="7F"/>
      <w:sz w:val="24"/>
      <w:szCs w:val="24"/>
      <w:lang w:val="pt-BR" w:eastAsia="pt-BR"/>
    </w:rPr>
  </w:style>
  <w:style w:type="character" w:customStyle="1" w:styleId="Ttulo4Char">
    <w:name w:val="Título 4 Char"/>
    <w:basedOn w:val="Fontepargpadro"/>
    <w:link w:val="Ttulo4"/>
    <w:uiPriority w:val="9"/>
    <w:semiHidden/>
    <w:rsid w:val="00465C0B"/>
    <w:rPr>
      <w:rFonts w:ascii="Calibri" w:eastAsia="Times New Roman" w:hAnsi="Calibri" w:cs="Times New Roman"/>
      <w:b/>
      <w:bCs/>
      <w:sz w:val="28"/>
      <w:szCs w:val="28"/>
      <w:lang w:val="pt-BR" w:eastAsia="pt-BR"/>
    </w:rPr>
  </w:style>
  <w:style w:type="character" w:customStyle="1" w:styleId="Ttulo5Char">
    <w:name w:val="Título 5 Char"/>
    <w:basedOn w:val="Fontepargpadro"/>
    <w:link w:val="Ttulo5"/>
    <w:uiPriority w:val="9"/>
    <w:semiHidden/>
    <w:rsid w:val="00465C0B"/>
    <w:rPr>
      <w:rFonts w:ascii="Calibri" w:eastAsia="Times New Roman" w:hAnsi="Calibri" w:cs="Times New Roman"/>
      <w:b/>
      <w:bCs/>
      <w:i/>
      <w:iCs/>
      <w:sz w:val="26"/>
      <w:szCs w:val="26"/>
      <w:lang w:val="pt-BR" w:eastAsia="pt-BR"/>
    </w:rPr>
  </w:style>
  <w:style w:type="character" w:customStyle="1" w:styleId="Ttulo6Char">
    <w:name w:val="Título 6 Char"/>
    <w:basedOn w:val="Fontepargpadro"/>
    <w:link w:val="Ttulo6"/>
    <w:uiPriority w:val="9"/>
    <w:semiHidden/>
    <w:rsid w:val="00465C0B"/>
    <w:rPr>
      <w:rFonts w:ascii="Times New Roman" w:eastAsia="Times New Roman" w:hAnsi="Times New Roman" w:cs="Times New Roman"/>
      <w:b/>
      <w:position w:val="-1"/>
      <w:sz w:val="20"/>
      <w:szCs w:val="20"/>
      <w:lang w:val="pt-BR" w:eastAsia="pt-BR"/>
    </w:rPr>
  </w:style>
  <w:style w:type="character" w:customStyle="1" w:styleId="Ttulo7Char">
    <w:name w:val="Título 7 Char"/>
    <w:basedOn w:val="Fontepargpadro"/>
    <w:link w:val="Ttulo7"/>
    <w:rsid w:val="00465C0B"/>
    <w:rPr>
      <w:rFonts w:ascii="Calibri" w:eastAsia="Times New Roman" w:hAnsi="Calibri" w:cs="Times New Roman"/>
      <w:sz w:val="24"/>
      <w:szCs w:val="24"/>
      <w:lang w:val="pt-BR" w:eastAsia="pt-BR"/>
    </w:rPr>
  </w:style>
  <w:style w:type="character" w:customStyle="1" w:styleId="Ttulo8Char">
    <w:name w:val="Título 8 Char"/>
    <w:basedOn w:val="Fontepargpadro"/>
    <w:link w:val="Ttulo8"/>
    <w:semiHidden/>
    <w:rsid w:val="00465C0B"/>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465C0B"/>
    <w:rPr>
      <w:rFonts w:ascii="Cambria" w:eastAsia="Times New Roman" w:hAnsi="Cambria" w:cs="Times New Roman"/>
      <w:lang w:val="pt-BR" w:eastAsia="pt-BR"/>
    </w:rPr>
  </w:style>
  <w:style w:type="character" w:customStyle="1" w:styleId="Ttulo1Char">
    <w:name w:val="Título 1 Char"/>
    <w:basedOn w:val="Fontepargpadro"/>
    <w:link w:val="Ttulo1"/>
    <w:uiPriority w:val="9"/>
    <w:rsid w:val="00465C0B"/>
    <w:rPr>
      <w:rFonts w:ascii="Times New Roman" w:eastAsia="Times New Roman" w:hAnsi="Times New Roman" w:cs="Times New Roman"/>
      <w:b/>
      <w:bCs/>
      <w:sz w:val="24"/>
      <w:szCs w:val="24"/>
      <w:lang w:val="pt-PT"/>
    </w:rPr>
  </w:style>
  <w:style w:type="character" w:styleId="Forte">
    <w:name w:val="Strong"/>
    <w:uiPriority w:val="22"/>
    <w:qFormat/>
    <w:rsid w:val="00465C0B"/>
    <w:rPr>
      <w:b/>
      <w:bCs/>
    </w:rPr>
  </w:style>
  <w:style w:type="character" w:styleId="nfase">
    <w:name w:val="Emphasis"/>
    <w:qFormat/>
    <w:rsid w:val="00465C0B"/>
    <w:rPr>
      <w:i/>
      <w:iCs/>
    </w:rPr>
  </w:style>
  <w:style w:type="character" w:customStyle="1" w:styleId="MenoPendente10">
    <w:name w:val="Menção Pendente1"/>
    <w:uiPriority w:val="99"/>
    <w:semiHidden/>
    <w:unhideWhenUsed/>
    <w:rsid w:val="00465C0B"/>
    <w:rPr>
      <w:color w:val="605E5C"/>
      <w:shd w:val="clear" w:color="auto" w:fill="E1DFDD"/>
    </w:rPr>
  </w:style>
  <w:style w:type="paragraph" w:styleId="Textodebalo">
    <w:name w:val="Balloon Text"/>
    <w:basedOn w:val="Normal"/>
    <w:link w:val="TextodebaloChar"/>
    <w:qFormat/>
    <w:rsid w:val="00465C0B"/>
    <w:pPr>
      <w:widowControl/>
      <w:autoSpaceDE/>
      <w:autoSpaceDN/>
    </w:pPr>
    <w:rPr>
      <w:rFonts w:ascii="Segoe UI" w:hAnsi="Segoe UI"/>
      <w:sz w:val="18"/>
      <w:szCs w:val="18"/>
      <w:lang w:val="x-none" w:eastAsia="x-none"/>
    </w:rPr>
  </w:style>
  <w:style w:type="character" w:customStyle="1" w:styleId="TextodebaloChar">
    <w:name w:val="Texto de balão Char"/>
    <w:basedOn w:val="Fontepargpadro"/>
    <w:link w:val="Textodebalo"/>
    <w:rsid w:val="00465C0B"/>
    <w:rPr>
      <w:rFonts w:ascii="Segoe UI" w:eastAsia="Times New Roman" w:hAnsi="Segoe UI" w:cs="Times New Roman"/>
      <w:sz w:val="18"/>
      <w:szCs w:val="18"/>
      <w:lang w:val="x-none" w:eastAsia="x-none"/>
    </w:rPr>
  </w:style>
  <w:style w:type="table" w:styleId="Tabelacomgrade">
    <w:name w:val="Table Grid"/>
    <w:basedOn w:val="Tabelanormal"/>
    <w:uiPriority w:val="59"/>
    <w:rsid w:val="00465C0B"/>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tulo">
    <w:name w:val="Title"/>
    <w:basedOn w:val="Normal"/>
    <w:link w:val="TtuloChar"/>
    <w:qFormat/>
    <w:rsid w:val="00465C0B"/>
    <w:pPr>
      <w:widowControl/>
      <w:autoSpaceDE/>
      <w:autoSpaceDN/>
      <w:jc w:val="center"/>
    </w:pPr>
    <w:rPr>
      <w:rFonts w:ascii="Impact" w:hAnsi="Impact"/>
      <w:b/>
      <w:bCs/>
      <w:sz w:val="52"/>
      <w:szCs w:val="52"/>
      <w:lang w:val="pt-BR" w:eastAsia="pt-BR"/>
    </w:rPr>
  </w:style>
  <w:style w:type="character" w:customStyle="1" w:styleId="TtuloChar">
    <w:name w:val="Título Char"/>
    <w:basedOn w:val="Fontepargpadro"/>
    <w:link w:val="Ttulo"/>
    <w:rsid w:val="00465C0B"/>
    <w:rPr>
      <w:rFonts w:ascii="Impact" w:eastAsia="Times New Roman" w:hAnsi="Impact" w:cs="Times New Roman"/>
      <w:b/>
      <w:bCs/>
      <w:sz w:val="52"/>
      <w:szCs w:val="52"/>
      <w:lang w:val="pt-BR" w:eastAsia="pt-BR"/>
    </w:rPr>
  </w:style>
  <w:style w:type="character" w:customStyle="1" w:styleId="PargrafodaListaChar">
    <w:name w:val="Parágrafo da Lista Char"/>
    <w:aliases w:val="Texto Char,Lista Paragrafo em Preto Char,Parágrafo da Lista2 Char,List Paragraph Char Char Char Char,Normal com bullets Char,Parágrafo Normal Char,Subtítulo Projeto Básico Char,Parágrafo da Lista111 Char,List Paragraph1 Char"/>
    <w:link w:val="PargrafodaLista"/>
    <w:uiPriority w:val="1"/>
    <w:qFormat/>
    <w:locked/>
    <w:rsid w:val="00465C0B"/>
    <w:rPr>
      <w:rFonts w:ascii="Times New Roman" w:eastAsia="Times New Roman" w:hAnsi="Times New Roman" w:cs="Times New Roman"/>
      <w:lang w:val="pt-PT"/>
    </w:rPr>
  </w:style>
  <w:style w:type="character" w:customStyle="1" w:styleId="SemEspaamentoChar">
    <w:name w:val="Sem Espaçamento Char"/>
    <w:link w:val="SemEspaamento"/>
    <w:uiPriority w:val="1"/>
    <w:locked/>
    <w:rsid w:val="00465C0B"/>
    <w:rPr>
      <w:rFonts w:ascii="Times New Roman" w:eastAsia="Times New Roman" w:hAnsi="Times New Roman" w:cs="Times New Roman"/>
      <w:lang w:val="pt-PT"/>
    </w:rPr>
  </w:style>
  <w:style w:type="paragraph" w:customStyle="1" w:styleId="Saudao1">
    <w:name w:val="Saudação1"/>
    <w:basedOn w:val="Normal"/>
    <w:rsid w:val="00465C0B"/>
    <w:pPr>
      <w:numPr>
        <w:ilvl w:val="1"/>
        <w:numId w:val="2"/>
      </w:numPr>
      <w:suppressAutoHyphens/>
      <w:autoSpaceDE/>
      <w:autoSpaceDN/>
      <w:ind w:left="0" w:firstLine="0"/>
      <w:jc w:val="both"/>
    </w:pPr>
    <w:rPr>
      <w:rFonts w:ascii="Arial" w:eastAsia="Arial Unicode MS" w:hAnsi="Arial"/>
      <w:sz w:val="24"/>
      <w:szCs w:val="20"/>
      <w:lang w:val="pt-BR" w:eastAsia="pt-BR"/>
    </w:rPr>
  </w:style>
  <w:style w:type="character" w:customStyle="1" w:styleId="Nivel1Char">
    <w:name w:val="Nivel1 Char"/>
    <w:link w:val="Nivel1"/>
    <w:locked/>
    <w:rsid w:val="00465C0B"/>
    <w:rPr>
      <w:rFonts w:ascii="Arial" w:hAnsi="Arial" w:cs="Arial"/>
      <w:b/>
      <w:color w:val="000000"/>
    </w:rPr>
  </w:style>
  <w:style w:type="paragraph" w:customStyle="1" w:styleId="Nivel1">
    <w:name w:val="Nivel1"/>
    <w:basedOn w:val="Ttulo1"/>
    <w:next w:val="Normal"/>
    <w:link w:val="Nivel1Char"/>
    <w:qFormat/>
    <w:rsid w:val="00465C0B"/>
    <w:pPr>
      <w:keepNext/>
      <w:keepLines/>
      <w:widowControl/>
      <w:numPr>
        <w:ilvl w:val="2"/>
        <w:numId w:val="2"/>
      </w:numPr>
      <w:autoSpaceDE/>
      <w:autoSpaceDN/>
      <w:spacing w:before="480" w:after="120" w:line="276" w:lineRule="auto"/>
      <w:ind w:left="-556" w:hanging="360"/>
    </w:pPr>
    <w:rPr>
      <w:rFonts w:ascii="Arial" w:eastAsiaTheme="minorHAnsi" w:hAnsi="Arial" w:cs="Arial"/>
      <w:bCs w:val="0"/>
      <w:color w:val="000000"/>
      <w:sz w:val="22"/>
      <w:szCs w:val="22"/>
      <w:lang w:val="en-US"/>
    </w:rPr>
  </w:style>
  <w:style w:type="character" w:customStyle="1" w:styleId="Nivel2Char">
    <w:name w:val="Nivel 2 Char"/>
    <w:link w:val="Nivel2"/>
    <w:locked/>
    <w:rsid w:val="00465C0B"/>
    <w:rPr>
      <w:rFonts w:ascii="Ecofont_Spranq_eco_Sans" w:eastAsia="Arial Unicode MS" w:hAnsi="Ecofont_Spranq_eco_Sans"/>
    </w:rPr>
  </w:style>
  <w:style w:type="paragraph" w:customStyle="1" w:styleId="Nivel2">
    <w:name w:val="Nivel 2"/>
    <w:link w:val="Nivel2Char"/>
    <w:qFormat/>
    <w:rsid w:val="00465C0B"/>
    <w:pPr>
      <w:widowControl/>
      <w:numPr>
        <w:ilvl w:val="4"/>
        <w:numId w:val="2"/>
      </w:numPr>
      <w:autoSpaceDE/>
      <w:autoSpaceDN/>
      <w:spacing w:before="120" w:after="120" w:line="276" w:lineRule="auto"/>
      <w:ind w:left="858" w:hanging="432"/>
      <w:jc w:val="both"/>
    </w:pPr>
    <w:rPr>
      <w:rFonts w:ascii="Ecofont_Spranq_eco_Sans" w:eastAsia="Arial Unicode MS" w:hAnsi="Ecofont_Spranq_eco_Sans"/>
    </w:rPr>
  </w:style>
  <w:style w:type="paragraph" w:customStyle="1" w:styleId="Nivel3">
    <w:name w:val="Nivel 3"/>
    <w:basedOn w:val="Nivel2"/>
    <w:link w:val="Nivel3Char"/>
    <w:qFormat/>
    <w:rsid w:val="00465C0B"/>
    <w:pPr>
      <w:numPr>
        <w:ilvl w:val="2"/>
        <w:numId w:val="1"/>
      </w:numPr>
      <w:ind w:left="1922"/>
    </w:pPr>
    <w:rPr>
      <w:rFonts w:cs="Arial"/>
      <w:color w:val="000000"/>
    </w:rPr>
  </w:style>
  <w:style w:type="character" w:customStyle="1" w:styleId="Nivel3Char">
    <w:name w:val="Nivel 3 Char"/>
    <w:link w:val="Nivel3"/>
    <w:rsid w:val="00465C0B"/>
    <w:rPr>
      <w:rFonts w:ascii="Ecofont_Spranq_eco_Sans" w:eastAsia="Arial Unicode MS" w:hAnsi="Ecofont_Spranq_eco_Sans" w:cs="Arial"/>
      <w:color w:val="000000"/>
    </w:rPr>
  </w:style>
  <w:style w:type="paragraph" w:customStyle="1" w:styleId="Nvel1-SemNumPreto">
    <w:name w:val="Nível 1-Sem Num Preto"/>
    <w:basedOn w:val="Normal"/>
    <w:link w:val="Nvel1-SemNumPretoChar"/>
    <w:qFormat/>
    <w:rsid w:val="00465C0B"/>
    <w:pPr>
      <w:keepNext/>
      <w:keepLines/>
      <w:widowControl/>
      <w:tabs>
        <w:tab w:val="left" w:pos="567"/>
      </w:tabs>
      <w:autoSpaceDE/>
      <w:autoSpaceDN/>
      <w:spacing w:before="240" w:after="120" w:line="276" w:lineRule="auto"/>
      <w:jc w:val="both"/>
      <w:outlineLvl w:val="1"/>
    </w:pPr>
    <w:rPr>
      <w:rFonts w:ascii="Arial" w:eastAsia="MS Gothic" w:hAnsi="Arial" w:cs="Arial"/>
      <w:b/>
      <w:bCs/>
      <w:sz w:val="20"/>
      <w:szCs w:val="20"/>
      <w:lang w:val="pt-BR" w:eastAsia="zh-CN" w:bidi="hi-IN"/>
    </w:rPr>
  </w:style>
  <w:style w:type="character" w:customStyle="1" w:styleId="Nvel1-SemNumPretoChar">
    <w:name w:val="Nível 1-Sem Num Preto Char"/>
    <w:link w:val="Nvel1-SemNumPreto"/>
    <w:rsid w:val="00465C0B"/>
    <w:rPr>
      <w:rFonts w:ascii="Arial" w:eastAsia="MS Gothic" w:hAnsi="Arial" w:cs="Arial"/>
      <w:b/>
      <w:bCs/>
      <w:sz w:val="20"/>
      <w:szCs w:val="20"/>
      <w:lang w:val="pt-BR" w:eastAsia="zh-CN" w:bidi="hi-IN"/>
    </w:rPr>
  </w:style>
  <w:style w:type="character" w:styleId="Nmerodepgina">
    <w:name w:val="page number"/>
    <w:basedOn w:val="Fontepargpadro"/>
    <w:rsid w:val="00465C0B"/>
  </w:style>
  <w:style w:type="character" w:customStyle="1" w:styleId="CorpodetextoChar">
    <w:name w:val="Corpo de texto Char"/>
    <w:basedOn w:val="Fontepargpadro"/>
    <w:link w:val="Corpodetexto"/>
    <w:rsid w:val="00465C0B"/>
    <w:rPr>
      <w:rFonts w:ascii="Times New Roman" w:eastAsia="Times New Roman" w:hAnsi="Times New Roman" w:cs="Times New Roman"/>
      <w:sz w:val="24"/>
      <w:szCs w:val="24"/>
      <w:lang w:val="pt-PT"/>
    </w:rPr>
  </w:style>
  <w:style w:type="paragraph" w:styleId="Recuodecorpodetexto3">
    <w:name w:val="Body Text Indent 3"/>
    <w:basedOn w:val="Normal"/>
    <w:link w:val="Recuodecorpodetexto3Char"/>
    <w:unhideWhenUsed/>
    <w:rsid w:val="00465C0B"/>
    <w:pPr>
      <w:widowControl/>
      <w:autoSpaceDE/>
      <w:autoSpaceDN/>
      <w:spacing w:after="120"/>
      <w:ind w:left="283"/>
    </w:pPr>
    <w:rPr>
      <w:sz w:val="16"/>
      <w:szCs w:val="16"/>
      <w:lang w:val="pt-BR" w:eastAsia="pt-BR"/>
    </w:rPr>
  </w:style>
  <w:style w:type="character" w:customStyle="1" w:styleId="Recuodecorpodetexto3Char">
    <w:name w:val="Recuo de corpo de texto 3 Char"/>
    <w:basedOn w:val="Fontepargpadro"/>
    <w:link w:val="Recuodecorpodetexto3"/>
    <w:rsid w:val="00465C0B"/>
    <w:rPr>
      <w:rFonts w:ascii="Times New Roman" w:eastAsia="Times New Roman" w:hAnsi="Times New Roman" w:cs="Times New Roman"/>
      <w:sz w:val="16"/>
      <w:szCs w:val="16"/>
      <w:lang w:val="pt-BR" w:eastAsia="pt-BR"/>
    </w:rPr>
  </w:style>
  <w:style w:type="paragraph" w:styleId="Recuodecorpodetexto2">
    <w:name w:val="Body Text Indent 2"/>
    <w:basedOn w:val="Normal"/>
    <w:link w:val="Recuodecorpodetexto2Char"/>
    <w:uiPriority w:val="99"/>
    <w:unhideWhenUsed/>
    <w:rsid w:val="00465C0B"/>
    <w:pPr>
      <w:widowControl/>
      <w:autoSpaceDE/>
      <w:autoSpaceDN/>
      <w:spacing w:after="120" w:line="480" w:lineRule="auto"/>
      <w:ind w:left="283"/>
    </w:pPr>
    <w:rPr>
      <w:sz w:val="24"/>
      <w:szCs w:val="24"/>
      <w:lang w:val="pt-BR" w:eastAsia="pt-BR"/>
    </w:rPr>
  </w:style>
  <w:style w:type="character" w:customStyle="1" w:styleId="Recuodecorpodetexto2Char">
    <w:name w:val="Recuo de corpo de texto 2 Char"/>
    <w:basedOn w:val="Fontepargpadro"/>
    <w:link w:val="Recuodecorpodetexto2"/>
    <w:uiPriority w:val="99"/>
    <w:rsid w:val="00465C0B"/>
    <w:rPr>
      <w:rFonts w:ascii="Times New Roman" w:eastAsia="Times New Roman" w:hAnsi="Times New Roman" w:cs="Times New Roman"/>
      <w:sz w:val="24"/>
      <w:szCs w:val="24"/>
      <w:lang w:val="pt-BR" w:eastAsia="pt-BR"/>
    </w:rPr>
  </w:style>
  <w:style w:type="paragraph" w:styleId="Corpodetexto2">
    <w:name w:val="Body Text 2"/>
    <w:basedOn w:val="Normal"/>
    <w:link w:val="Corpodetexto2Char"/>
    <w:unhideWhenUsed/>
    <w:rsid w:val="00465C0B"/>
    <w:pPr>
      <w:widowControl/>
      <w:autoSpaceDE/>
      <w:autoSpaceDN/>
      <w:spacing w:after="120" w:line="480" w:lineRule="auto"/>
    </w:pPr>
    <w:rPr>
      <w:sz w:val="24"/>
      <w:szCs w:val="24"/>
      <w:lang w:val="pt-BR" w:eastAsia="pt-BR"/>
    </w:rPr>
  </w:style>
  <w:style w:type="character" w:customStyle="1" w:styleId="Corpodetexto2Char">
    <w:name w:val="Corpo de texto 2 Char"/>
    <w:basedOn w:val="Fontepargpadro"/>
    <w:link w:val="Corpodetexto2"/>
    <w:rsid w:val="00465C0B"/>
    <w:rPr>
      <w:rFonts w:ascii="Times New Roman" w:eastAsia="Times New Roman" w:hAnsi="Times New Roman" w:cs="Times New Roman"/>
      <w:sz w:val="24"/>
      <w:szCs w:val="24"/>
      <w:lang w:val="pt-BR" w:eastAsia="pt-BR"/>
    </w:rPr>
  </w:style>
  <w:style w:type="character" w:customStyle="1" w:styleId="apple-style-span">
    <w:name w:val="apple-style-span"/>
    <w:rsid w:val="00465C0B"/>
  </w:style>
  <w:style w:type="paragraph" w:customStyle="1" w:styleId="Default">
    <w:name w:val="Default"/>
    <w:rsid w:val="00465C0B"/>
    <w:pPr>
      <w:widowControl/>
      <w:adjustRightInd w:val="0"/>
    </w:pPr>
    <w:rPr>
      <w:rFonts w:ascii="Times New Roman" w:eastAsia="Times New Roman" w:hAnsi="Times New Roman" w:cs="Times New Roman"/>
      <w:color w:val="000000"/>
      <w:sz w:val="24"/>
      <w:szCs w:val="24"/>
      <w:lang w:val="pt-BR" w:eastAsia="pt-BR"/>
    </w:rPr>
  </w:style>
  <w:style w:type="paragraph" w:customStyle="1" w:styleId="Normal1">
    <w:name w:val="Normal1"/>
    <w:rsid w:val="00465C0B"/>
    <w:pPr>
      <w:widowControl/>
      <w:autoSpaceDE/>
      <w:autoSpaceDN/>
    </w:pPr>
    <w:rPr>
      <w:rFonts w:ascii="Times New Roman" w:eastAsia="Times New Roman" w:hAnsi="Times New Roman" w:cs="Times New Roman"/>
      <w:i/>
      <w:sz w:val="32"/>
      <w:szCs w:val="32"/>
      <w:lang w:val="pt-BR" w:eastAsia="pt-BR"/>
    </w:rPr>
  </w:style>
  <w:style w:type="paragraph" w:styleId="Textoembloco">
    <w:name w:val="Block Text"/>
    <w:basedOn w:val="Normal"/>
    <w:rsid w:val="00465C0B"/>
    <w:pPr>
      <w:widowControl/>
      <w:autoSpaceDE/>
      <w:autoSpaceDN/>
      <w:ind w:left="3402" w:right="-852"/>
      <w:jc w:val="both"/>
    </w:pPr>
    <w:rPr>
      <w:sz w:val="24"/>
      <w:szCs w:val="20"/>
      <w:lang w:val="pt-BR" w:eastAsia="pt-BR"/>
    </w:rPr>
  </w:style>
  <w:style w:type="character" w:customStyle="1" w:styleId="RecuodecorpodetextoChar">
    <w:name w:val="Recuo de corpo de texto Char"/>
    <w:link w:val="Recuodecorpodetexto"/>
    <w:uiPriority w:val="99"/>
    <w:rsid w:val="00465C0B"/>
    <w:rPr>
      <w:sz w:val="24"/>
      <w:szCs w:val="24"/>
    </w:rPr>
  </w:style>
  <w:style w:type="paragraph" w:styleId="Recuodecorpodetexto">
    <w:name w:val="Body Text Indent"/>
    <w:basedOn w:val="Normal"/>
    <w:link w:val="RecuodecorpodetextoChar"/>
    <w:uiPriority w:val="99"/>
    <w:unhideWhenUsed/>
    <w:rsid w:val="00465C0B"/>
    <w:pPr>
      <w:widowControl/>
      <w:autoSpaceDE/>
      <w:autoSpaceDN/>
      <w:spacing w:after="120"/>
      <w:ind w:left="283"/>
    </w:pPr>
    <w:rPr>
      <w:rFonts w:asciiTheme="minorHAnsi" w:eastAsiaTheme="minorHAnsi" w:hAnsiTheme="minorHAnsi" w:cstheme="minorBidi"/>
      <w:sz w:val="24"/>
      <w:szCs w:val="24"/>
      <w:lang w:val="en-US"/>
    </w:rPr>
  </w:style>
  <w:style w:type="character" w:customStyle="1" w:styleId="RecuodecorpodetextoChar1">
    <w:name w:val="Recuo de corpo de texto Char1"/>
    <w:basedOn w:val="Fontepargpadro"/>
    <w:uiPriority w:val="99"/>
    <w:rsid w:val="00465C0B"/>
    <w:rPr>
      <w:rFonts w:ascii="Times New Roman" w:eastAsia="Times New Roman" w:hAnsi="Times New Roman" w:cs="Times New Roman"/>
      <w:lang w:val="pt-PT"/>
    </w:rPr>
  </w:style>
  <w:style w:type="character" w:customStyle="1" w:styleId="hlhilite">
    <w:name w:val="hl hilite"/>
    <w:rsid w:val="00465C0B"/>
  </w:style>
  <w:style w:type="character" w:customStyle="1" w:styleId="info1">
    <w:name w:val="info1"/>
    <w:rsid w:val="00465C0B"/>
    <w:rPr>
      <w:color w:val="000000"/>
      <w:sz w:val="20"/>
      <w:szCs w:val="20"/>
    </w:rPr>
  </w:style>
  <w:style w:type="character" w:customStyle="1" w:styleId="apple-converted-space">
    <w:name w:val="apple-converted-space"/>
    <w:rsid w:val="00465C0B"/>
  </w:style>
  <w:style w:type="character" w:customStyle="1" w:styleId="normaltextrun">
    <w:name w:val="normaltextrun"/>
    <w:rsid w:val="00465C0B"/>
  </w:style>
  <w:style w:type="character" w:styleId="HiperlinkVisitado">
    <w:name w:val="FollowedHyperlink"/>
    <w:uiPriority w:val="99"/>
    <w:unhideWhenUsed/>
    <w:qFormat/>
    <w:rsid w:val="00465C0B"/>
    <w:rPr>
      <w:color w:val="800080"/>
      <w:u w:val="single"/>
    </w:rPr>
  </w:style>
  <w:style w:type="table" w:customStyle="1" w:styleId="Tabelacomgrade1">
    <w:name w:val="Tabela com grade1"/>
    <w:basedOn w:val="Tabelanormal"/>
    <w:next w:val="Tabelacomgrade"/>
    <w:uiPriority w:val="39"/>
    <w:rsid w:val="00465C0B"/>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3">
    <w:name w:val="Body Text 3"/>
    <w:basedOn w:val="Normal"/>
    <w:link w:val="Corpodetexto3Char"/>
    <w:qFormat/>
    <w:rsid w:val="00465C0B"/>
    <w:pPr>
      <w:widowControl/>
      <w:autoSpaceDE/>
      <w:autoSpaceDN/>
      <w:spacing w:after="120"/>
    </w:pPr>
    <w:rPr>
      <w:sz w:val="16"/>
      <w:szCs w:val="16"/>
      <w:lang w:val="pt-BR" w:eastAsia="pt-BR"/>
    </w:rPr>
  </w:style>
  <w:style w:type="character" w:customStyle="1" w:styleId="Corpodetexto3Char">
    <w:name w:val="Corpo de texto 3 Char"/>
    <w:basedOn w:val="Fontepargpadro"/>
    <w:link w:val="Corpodetexto3"/>
    <w:qFormat/>
    <w:rsid w:val="00465C0B"/>
    <w:rPr>
      <w:rFonts w:ascii="Times New Roman" w:eastAsia="Times New Roman" w:hAnsi="Times New Roman" w:cs="Times New Roman"/>
      <w:sz w:val="16"/>
      <w:szCs w:val="16"/>
      <w:lang w:val="pt-BR" w:eastAsia="pt-BR"/>
    </w:rPr>
  </w:style>
  <w:style w:type="character" w:styleId="MquinadeescreverHTML">
    <w:name w:val="HTML Typewriter"/>
    <w:rsid w:val="00465C0B"/>
    <w:rPr>
      <w:rFonts w:ascii="Courier New" w:eastAsia="Courier New" w:hAnsi="Courier New" w:cs="Courier New"/>
      <w:sz w:val="20"/>
      <w:szCs w:val="20"/>
    </w:rPr>
  </w:style>
  <w:style w:type="paragraph" w:styleId="NormalWeb">
    <w:name w:val="Normal (Web)"/>
    <w:basedOn w:val="Normal"/>
    <w:uiPriority w:val="99"/>
    <w:rsid w:val="00465C0B"/>
    <w:pPr>
      <w:widowControl/>
      <w:autoSpaceDE/>
      <w:autoSpaceDN/>
      <w:spacing w:before="100" w:beforeAutospacing="1" w:after="100" w:afterAutospacing="1"/>
    </w:pPr>
    <w:rPr>
      <w:sz w:val="24"/>
      <w:szCs w:val="24"/>
      <w:lang w:val="pt-BR" w:eastAsia="pt-BR"/>
    </w:rPr>
  </w:style>
  <w:style w:type="paragraph" w:styleId="Subttulo">
    <w:name w:val="Subtitle"/>
    <w:basedOn w:val="Normal"/>
    <w:link w:val="SubttuloChar"/>
    <w:qFormat/>
    <w:rsid w:val="00465C0B"/>
    <w:pPr>
      <w:widowControl/>
      <w:tabs>
        <w:tab w:val="left" w:pos="720"/>
      </w:tabs>
      <w:autoSpaceDE/>
      <w:autoSpaceDN/>
    </w:pPr>
    <w:rPr>
      <w:rFonts w:ascii="Futura Lt BT" w:hAnsi="Futura Lt BT"/>
      <w:b/>
      <w:bCs/>
      <w:smallCaps/>
      <w:sz w:val="20"/>
      <w:szCs w:val="20"/>
      <w:lang w:val="pt-BR" w:eastAsia="pt-BR"/>
    </w:rPr>
  </w:style>
  <w:style w:type="character" w:customStyle="1" w:styleId="SubttuloChar">
    <w:name w:val="Subtítulo Char"/>
    <w:basedOn w:val="Fontepargpadro"/>
    <w:link w:val="Subttulo"/>
    <w:rsid w:val="00465C0B"/>
    <w:rPr>
      <w:rFonts w:ascii="Futura Lt BT" w:eastAsia="Times New Roman" w:hAnsi="Futura Lt BT" w:cs="Times New Roman"/>
      <w:b/>
      <w:bCs/>
      <w:smallCaps/>
      <w:sz w:val="20"/>
      <w:szCs w:val="20"/>
      <w:lang w:val="pt-BR" w:eastAsia="pt-BR"/>
    </w:rPr>
  </w:style>
  <w:style w:type="paragraph" w:customStyle="1" w:styleId="11-Subitens-Alt2">
    <w:name w:val="1.1. - Subitens - Alt + 2"/>
    <w:rsid w:val="00465C0B"/>
    <w:pPr>
      <w:widowControl/>
      <w:numPr>
        <w:ilvl w:val="1"/>
        <w:numId w:val="1"/>
      </w:numPr>
      <w:tabs>
        <w:tab w:val="left" w:pos="1134"/>
        <w:tab w:val="left" w:pos="1418"/>
        <w:tab w:val="left" w:pos="1701"/>
        <w:tab w:val="left" w:pos="1985"/>
      </w:tabs>
      <w:autoSpaceDE/>
      <w:autoSpaceDN/>
      <w:spacing w:before="240"/>
      <w:jc w:val="both"/>
    </w:pPr>
    <w:rPr>
      <w:rFonts w:ascii="Arial" w:eastAsia="Times New Roman" w:hAnsi="Arial" w:cs="Times New Roman"/>
      <w:sz w:val="24"/>
      <w:szCs w:val="20"/>
      <w:lang w:val="pt-BR" w:eastAsia="pt-BR"/>
    </w:rPr>
  </w:style>
  <w:style w:type="paragraph" w:customStyle="1" w:styleId="Corpodetexto31">
    <w:name w:val="Corpo de texto 31"/>
    <w:basedOn w:val="Normal"/>
    <w:rsid w:val="00465C0B"/>
    <w:pPr>
      <w:widowControl/>
      <w:autoSpaceDE/>
      <w:autoSpaceDN/>
      <w:spacing w:line="360" w:lineRule="auto"/>
      <w:jc w:val="center"/>
    </w:pPr>
    <w:rPr>
      <w:rFonts w:ascii="Arial" w:hAnsi="Arial"/>
      <w:b/>
      <w:sz w:val="28"/>
      <w:szCs w:val="24"/>
      <w:lang w:val="pt-BR" w:eastAsia="pt-BR"/>
    </w:rPr>
  </w:style>
  <w:style w:type="paragraph" w:customStyle="1" w:styleId="xl31">
    <w:name w:val="xl31"/>
    <w:basedOn w:val="Normal"/>
    <w:rsid w:val="00465C0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color w:val="000000"/>
      <w:sz w:val="24"/>
      <w:szCs w:val="24"/>
      <w:lang w:val="pt-BR" w:eastAsia="pt-BR"/>
    </w:rPr>
  </w:style>
  <w:style w:type="paragraph" w:customStyle="1" w:styleId="xl106">
    <w:name w:val="xl106"/>
    <w:basedOn w:val="Normal"/>
    <w:rsid w:val="00465C0B"/>
    <w:pPr>
      <w:widowControl/>
      <w:pBdr>
        <w:bottom w:val="single" w:sz="4" w:space="0" w:color="auto"/>
      </w:pBdr>
      <w:autoSpaceDE/>
      <w:autoSpaceDN/>
      <w:spacing w:before="100" w:beforeAutospacing="1" w:after="100" w:afterAutospacing="1"/>
      <w:jc w:val="both"/>
    </w:pPr>
    <w:rPr>
      <w:rFonts w:eastAsia="Arial Unicode MS"/>
      <w:color w:val="000000"/>
      <w:sz w:val="24"/>
      <w:szCs w:val="24"/>
      <w:lang w:val="pt-BR" w:eastAsia="pt-BR"/>
    </w:rPr>
  </w:style>
  <w:style w:type="paragraph" w:customStyle="1" w:styleId="Recuodecorpodetexto2Primeiralinha0cm">
    <w:name w:val="Recuo de corpo de texto 2 + Primeira linha:  0 cm"/>
    <w:basedOn w:val="Normal"/>
    <w:rsid w:val="00465C0B"/>
    <w:pPr>
      <w:suppressAutoHyphens/>
      <w:overflowPunct w:val="0"/>
      <w:autoSpaceDE/>
      <w:autoSpaceDN/>
      <w:adjustRightInd w:val="0"/>
      <w:spacing w:after="240" w:line="275" w:lineRule="auto"/>
      <w:jc w:val="center"/>
    </w:pPr>
    <w:rPr>
      <w:b/>
      <w:bCs/>
      <w:kern w:val="28"/>
      <w:sz w:val="24"/>
      <w:szCs w:val="24"/>
      <w:lang w:val="pt-BR"/>
    </w:rPr>
  </w:style>
  <w:style w:type="character" w:customStyle="1" w:styleId="text1">
    <w:name w:val="text_1"/>
    <w:rsid w:val="00465C0B"/>
  </w:style>
  <w:style w:type="character" w:customStyle="1" w:styleId="azul10">
    <w:name w:val="azul10"/>
    <w:rsid w:val="00465C0B"/>
  </w:style>
  <w:style w:type="character" w:customStyle="1" w:styleId="TextodebaloChar1">
    <w:name w:val="Texto de balão Char1"/>
    <w:uiPriority w:val="99"/>
    <w:rsid w:val="00465C0B"/>
    <w:rPr>
      <w:rFonts w:ascii="Tahoma" w:eastAsia="Times New Roman" w:hAnsi="Tahoma" w:cs="Tahoma"/>
      <w:sz w:val="16"/>
      <w:szCs w:val="16"/>
      <w:lang w:eastAsia="pt-BR"/>
    </w:rPr>
  </w:style>
  <w:style w:type="paragraph" w:customStyle="1" w:styleId="xl63">
    <w:name w:val="xl63"/>
    <w:basedOn w:val="Normal"/>
    <w:rsid w:val="00465C0B"/>
    <w:pPr>
      <w:widowControl/>
      <w:autoSpaceDE/>
      <w:autoSpaceDN/>
      <w:spacing w:before="100" w:beforeAutospacing="1" w:after="100" w:afterAutospacing="1"/>
      <w:jc w:val="center"/>
      <w:textAlignment w:val="center"/>
    </w:pPr>
    <w:rPr>
      <w:sz w:val="24"/>
      <w:szCs w:val="24"/>
      <w:lang w:val="pt-BR" w:eastAsia="pt-BR"/>
    </w:rPr>
  </w:style>
  <w:style w:type="paragraph" w:customStyle="1" w:styleId="xl64">
    <w:name w:val="xl64"/>
    <w:basedOn w:val="Normal"/>
    <w:rsid w:val="00465C0B"/>
    <w:pPr>
      <w:widowControl/>
      <w:autoSpaceDE/>
      <w:autoSpaceDN/>
      <w:spacing w:before="100" w:beforeAutospacing="1" w:after="100" w:afterAutospacing="1"/>
    </w:pPr>
    <w:rPr>
      <w:sz w:val="24"/>
      <w:szCs w:val="24"/>
      <w:lang w:val="pt-BR" w:eastAsia="pt-BR"/>
    </w:rPr>
  </w:style>
  <w:style w:type="paragraph" w:customStyle="1" w:styleId="xl65">
    <w:name w:val="xl65"/>
    <w:basedOn w:val="Normal"/>
    <w:rsid w:val="00465C0B"/>
    <w:pPr>
      <w:widowControl/>
      <w:autoSpaceDE/>
      <w:autoSpaceDN/>
      <w:spacing w:before="100" w:beforeAutospacing="1" w:after="100" w:afterAutospacing="1"/>
      <w:jc w:val="center"/>
      <w:textAlignment w:val="center"/>
    </w:pPr>
    <w:rPr>
      <w:sz w:val="24"/>
      <w:szCs w:val="24"/>
      <w:lang w:val="pt-BR" w:eastAsia="pt-BR"/>
    </w:rPr>
  </w:style>
  <w:style w:type="paragraph" w:customStyle="1" w:styleId="xl66">
    <w:name w:val="xl66"/>
    <w:basedOn w:val="Normal"/>
    <w:rsid w:val="00465C0B"/>
    <w:pPr>
      <w:widowControl/>
      <w:pBdr>
        <w:bottom w:val="single" w:sz="4" w:space="0" w:color="auto"/>
      </w:pBdr>
      <w:shd w:val="clear" w:color="000000" w:fill="A6A6A6"/>
      <w:autoSpaceDE/>
      <w:autoSpaceDN/>
      <w:spacing w:before="100" w:beforeAutospacing="1" w:after="100" w:afterAutospacing="1"/>
      <w:jc w:val="center"/>
    </w:pPr>
    <w:rPr>
      <w:b/>
      <w:bCs/>
      <w:sz w:val="24"/>
      <w:szCs w:val="24"/>
      <w:lang w:val="pt-BR" w:eastAsia="pt-BR"/>
    </w:rPr>
  </w:style>
  <w:style w:type="paragraph" w:customStyle="1" w:styleId="xl67">
    <w:name w:val="xl67"/>
    <w:basedOn w:val="Normal"/>
    <w:rsid w:val="00465C0B"/>
    <w:pPr>
      <w:widowControl/>
      <w:pBdr>
        <w:left w:val="single" w:sz="4" w:space="0" w:color="auto"/>
        <w:bottom w:val="single" w:sz="4" w:space="0" w:color="auto"/>
      </w:pBdr>
      <w:shd w:val="clear" w:color="000000" w:fill="A6A6A6"/>
      <w:autoSpaceDE/>
      <w:autoSpaceDN/>
      <w:spacing w:before="100" w:beforeAutospacing="1" w:after="100" w:afterAutospacing="1"/>
      <w:jc w:val="center"/>
    </w:pPr>
    <w:rPr>
      <w:b/>
      <w:bCs/>
      <w:sz w:val="24"/>
      <w:szCs w:val="24"/>
      <w:lang w:val="pt-BR" w:eastAsia="pt-BR"/>
    </w:rPr>
  </w:style>
  <w:style w:type="paragraph" w:customStyle="1" w:styleId="xl68">
    <w:name w:val="xl68"/>
    <w:basedOn w:val="Normal"/>
    <w:rsid w:val="00465C0B"/>
    <w:pPr>
      <w:widowControl/>
      <w:pBdr>
        <w:bottom w:val="single" w:sz="4" w:space="0" w:color="auto"/>
        <w:right w:val="single" w:sz="4" w:space="0" w:color="auto"/>
      </w:pBdr>
      <w:shd w:val="clear" w:color="000000" w:fill="A6A6A6"/>
      <w:autoSpaceDE/>
      <w:autoSpaceDN/>
      <w:spacing w:before="100" w:beforeAutospacing="1" w:after="100" w:afterAutospacing="1"/>
      <w:jc w:val="center"/>
    </w:pPr>
    <w:rPr>
      <w:b/>
      <w:bCs/>
      <w:sz w:val="24"/>
      <w:szCs w:val="24"/>
      <w:lang w:val="pt-BR" w:eastAsia="pt-BR"/>
    </w:rPr>
  </w:style>
  <w:style w:type="paragraph" w:customStyle="1" w:styleId="xl69">
    <w:name w:val="xl69"/>
    <w:basedOn w:val="Normal"/>
    <w:rsid w:val="00465C0B"/>
    <w:pPr>
      <w:widowControl/>
      <w:pBdr>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pPr>
    <w:rPr>
      <w:b/>
      <w:bCs/>
      <w:sz w:val="24"/>
      <w:szCs w:val="24"/>
      <w:lang w:val="pt-BR" w:eastAsia="pt-BR"/>
    </w:rPr>
  </w:style>
  <w:style w:type="paragraph" w:customStyle="1" w:styleId="xl70">
    <w:name w:val="xl70"/>
    <w:basedOn w:val="Normal"/>
    <w:rsid w:val="00465C0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71">
    <w:name w:val="xl71"/>
    <w:basedOn w:val="Normal"/>
    <w:rsid w:val="00465C0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val="pt-BR" w:eastAsia="pt-BR"/>
    </w:rPr>
  </w:style>
  <w:style w:type="paragraph" w:customStyle="1" w:styleId="xl72">
    <w:name w:val="xl72"/>
    <w:basedOn w:val="Normal"/>
    <w:rsid w:val="00465C0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73">
    <w:name w:val="xl73"/>
    <w:basedOn w:val="Normal"/>
    <w:rsid w:val="00465C0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74">
    <w:name w:val="xl74"/>
    <w:basedOn w:val="Normal"/>
    <w:rsid w:val="00465C0B"/>
    <w:pPr>
      <w:widowControl/>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color w:val="000000"/>
      <w:sz w:val="24"/>
      <w:szCs w:val="24"/>
      <w:lang w:val="pt-BR" w:eastAsia="pt-BR"/>
    </w:rPr>
  </w:style>
  <w:style w:type="paragraph" w:customStyle="1" w:styleId="xl75">
    <w:name w:val="xl75"/>
    <w:basedOn w:val="Normal"/>
    <w:rsid w:val="00465C0B"/>
    <w:pPr>
      <w:widowControl/>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color w:val="000000"/>
      <w:sz w:val="24"/>
      <w:szCs w:val="24"/>
      <w:lang w:val="pt-BR" w:eastAsia="pt-BR"/>
    </w:rPr>
  </w:style>
  <w:style w:type="paragraph" w:customStyle="1" w:styleId="xl76">
    <w:name w:val="xl76"/>
    <w:basedOn w:val="Normal"/>
    <w:rsid w:val="00465C0B"/>
    <w:pPr>
      <w:widowControl/>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color w:val="000000"/>
      <w:sz w:val="24"/>
      <w:szCs w:val="24"/>
      <w:lang w:val="pt-BR" w:eastAsia="pt-BR"/>
    </w:rPr>
  </w:style>
  <w:style w:type="paragraph" w:customStyle="1" w:styleId="xl77">
    <w:name w:val="xl77"/>
    <w:basedOn w:val="Normal"/>
    <w:rsid w:val="00465C0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78">
    <w:name w:val="xl78"/>
    <w:basedOn w:val="Normal"/>
    <w:rsid w:val="00465C0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79">
    <w:name w:val="xl79"/>
    <w:basedOn w:val="Normal"/>
    <w:rsid w:val="00465C0B"/>
    <w:pPr>
      <w:widowControl/>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24"/>
      <w:szCs w:val="24"/>
      <w:lang w:val="pt-BR" w:eastAsia="pt-BR"/>
    </w:rPr>
  </w:style>
  <w:style w:type="paragraph" w:customStyle="1" w:styleId="Contedodatabela">
    <w:name w:val="Conteúdo da tabela"/>
    <w:basedOn w:val="Normal"/>
    <w:rsid w:val="00465C0B"/>
    <w:pPr>
      <w:suppressLineNumbers/>
      <w:suppressAutoHyphens/>
      <w:autoSpaceDE/>
      <w:autoSpaceDN/>
    </w:pPr>
    <w:rPr>
      <w:rFonts w:eastAsia="Lucida Sans Unicode"/>
      <w:sz w:val="24"/>
      <w:szCs w:val="24"/>
      <w:lang w:val="pt-BR" w:eastAsia="pt-BR"/>
    </w:rPr>
  </w:style>
  <w:style w:type="character" w:customStyle="1" w:styleId="centerazul">
    <w:name w:val="centerazul"/>
    <w:rsid w:val="00465C0B"/>
  </w:style>
  <w:style w:type="paragraph" w:customStyle="1" w:styleId="ecxmsonormal">
    <w:name w:val="ecxmsonormal"/>
    <w:basedOn w:val="Normal"/>
    <w:rsid w:val="00465C0B"/>
    <w:pPr>
      <w:widowControl/>
      <w:autoSpaceDE/>
      <w:autoSpaceDN/>
      <w:spacing w:after="324"/>
    </w:pPr>
    <w:rPr>
      <w:sz w:val="24"/>
      <w:szCs w:val="24"/>
      <w:lang w:val="pt-BR" w:eastAsia="pt-BR"/>
    </w:rPr>
  </w:style>
  <w:style w:type="character" w:customStyle="1" w:styleId="tex3">
    <w:name w:val="tex3"/>
    <w:rsid w:val="00465C0B"/>
  </w:style>
  <w:style w:type="paragraph" w:customStyle="1" w:styleId="BodyText21">
    <w:name w:val="Body Text 21"/>
    <w:basedOn w:val="Normal"/>
    <w:rsid w:val="00465C0B"/>
    <w:pPr>
      <w:widowControl/>
      <w:autoSpaceDE/>
      <w:autoSpaceDN/>
      <w:snapToGrid w:val="0"/>
      <w:jc w:val="both"/>
    </w:pPr>
    <w:rPr>
      <w:sz w:val="24"/>
      <w:szCs w:val="20"/>
      <w:lang w:val="pt-BR" w:eastAsia="pt-BR"/>
    </w:rPr>
  </w:style>
  <w:style w:type="character" w:customStyle="1" w:styleId="font51">
    <w:name w:val="font51"/>
    <w:rsid w:val="00465C0B"/>
    <w:rPr>
      <w:rFonts w:ascii="Calibri" w:hAnsi="Calibri" w:cs="Calibri"/>
      <w:i w:val="0"/>
      <w:iCs w:val="0"/>
      <w:color w:val="000000"/>
      <w:u w:val="none"/>
    </w:rPr>
  </w:style>
  <w:style w:type="character" w:customStyle="1" w:styleId="font41">
    <w:name w:val="font41"/>
    <w:rsid w:val="00465C0B"/>
    <w:rPr>
      <w:rFonts w:ascii="Arial" w:hAnsi="Arial" w:cs="Arial" w:hint="default"/>
      <w:i w:val="0"/>
      <w:iCs w:val="0"/>
      <w:color w:val="000000"/>
      <w:u w:val="none"/>
    </w:rPr>
  </w:style>
  <w:style w:type="character" w:customStyle="1" w:styleId="font21">
    <w:name w:val="font21"/>
    <w:rsid w:val="00465C0B"/>
    <w:rPr>
      <w:rFonts w:ascii="Arial" w:hAnsi="Arial" w:cs="Arial" w:hint="default"/>
      <w:i w:val="0"/>
      <w:iCs w:val="0"/>
      <w:color w:val="000000"/>
      <w:u w:val="none"/>
    </w:rPr>
  </w:style>
  <w:style w:type="paragraph" w:customStyle="1" w:styleId="dou-paragraph">
    <w:name w:val="dou-paragraph"/>
    <w:basedOn w:val="Normal"/>
    <w:rsid w:val="00465C0B"/>
    <w:pPr>
      <w:widowControl/>
      <w:autoSpaceDE/>
      <w:autoSpaceDN/>
      <w:spacing w:before="100" w:beforeAutospacing="1" w:after="100" w:afterAutospacing="1"/>
    </w:pPr>
    <w:rPr>
      <w:sz w:val="24"/>
      <w:szCs w:val="24"/>
      <w:lang w:val="pt-BR" w:eastAsia="pt-BR"/>
    </w:rPr>
  </w:style>
  <w:style w:type="paragraph" w:customStyle="1" w:styleId="msonormal0">
    <w:name w:val="msonormal"/>
    <w:basedOn w:val="Normal"/>
    <w:rsid w:val="00465C0B"/>
    <w:pPr>
      <w:widowControl/>
      <w:autoSpaceDE/>
      <w:autoSpaceDN/>
      <w:spacing w:before="100" w:beforeAutospacing="1" w:after="100" w:afterAutospacing="1"/>
    </w:pPr>
    <w:rPr>
      <w:sz w:val="24"/>
      <w:szCs w:val="24"/>
      <w:lang w:val="pt-BR" w:eastAsia="pt-BR"/>
    </w:rPr>
  </w:style>
  <w:style w:type="paragraph" w:customStyle="1" w:styleId="font5">
    <w:name w:val="font5"/>
    <w:basedOn w:val="Normal"/>
    <w:rsid w:val="00465C0B"/>
    <w:pPr>
      <w:widowControl/>
      <w:autoSpaceDE/>
      <w:autoSpaceDN/>
      <w:spacing w:before="100" w:beforeAutospacing="1" w:after="100" w:afterAutospacing="1"/>
    </w:pPr>
    <w:rPr>
      <w:color w:val="000000"/>
      <w:sz w:val="24"/>
      <w:szCs w:val="24"/>
      <w:lang w:val="pt-BR" w:eastAsia="pt-BR"/>
    </w:rPr>
  </w:style>
  <w:style w:type="paragraph" w:customStyle="1" w:styleId="font6">
    <w:name w:val="font6"/>
    <w:basedOn w:val="Normal"/>
    <w:rsid w:val="00465C0B"/>
    <w:pPr>
      <w:widowControl/>
      <w:autoSpaceDE/>
      <w:autoSpaceDN/>
      <w:spacing w:before="100" w:beforeAutospacing="1" w:after="100" w:afterAutospacing="1"/>
    </w:pPr>
    <w:rPr>
      <w:color w:val="000000"/>
      <w:sz w:val="24"/>
      <w:szCs w:val="24"/>
      <w:lang w:val="pt-BR" w:eastAsia="pt-BR"/>
    </w:rPr>
  </w:style>
  <w:style w:type="paragraph" w:customStyle="1" w:styleId="xl80">
    <w:name w:val="xl80"/>
    <w:basedOn w:val="Normal"/>
    <w:rsid w:val="00465C0B"/>
    <w:pPr>
      <w:widowControl/>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pPr>
    <w:rPr>
      <w:b/>
      <w:bCs/>
      <w:sz w:val="24"/>
      <w:szCs w:val="24"/>
      <w:lang w:val="pt-BR" w:eastAsia="pt-BR"/>
    </w:rPr>
  </w:style>
  <w:style w:type="paragraph" w:customStyle="1" w:styleId="xl81">
    <w:name w:val="xl81"/>
    <w:basedOn w:val="Normal"/>
    <w:rsid w:val="00465C0B"/>
    <w:pPr>
      <w:widowControl/>
      <w:autoSpaceDE/>
      <w:autoSpaceDN/>
      <w:spacing w:before="100" w:beforeAutospacing="1" w:after="100" w:afterAutospacing="1"/>
      <w:textAlignment w:val="center"/>
    </w:pPr>
    <w:rPr>
      <w:b/>
      <w:bCs/>
      <w:color w:val="000000"/>
      <w:sz w:val="24"/>
      <w:szCs w:val="24"/>
      <w:lang w:val="pt-BR" w:eastAsia="pt-BR"/>
    </w:rPr>
  </w:style>
  <w:style w:type="paragraph" w:customStyle="1" w:styleId="xl82">
    <w:name w:val="xl82"/>
    <w:basedOn w:val="Normal"/>
    <w:rsid w:val="00465C0B"/>
    <w:pPr>
      <w:widowControl/>
      <w:autoSpaceDE/>
      <w:autoSpaceDN/>
      <w:spacing w:before="100" w:beforeAutospacing="1" w:after="100" w:afterAutospacing="1"/>
      <w:jc w:val="center"/>
      <w:textAlignment w:val="center"/>
    </w:pPr>
    <w:rPr>
      <w:b/>
      <w:bCs/>
      <w:color w:val="000000"/>
      <w:sz w:val="24"/>
      <w:szCs w:val="24"/>
      <w:lang w:val="pt-BR" w:eastAsia="pt-BR"/>
    </w:rPr>
  </w:style>
  <w:style w:type="paragraph" w:customStyle="1" w:styleId="xl83">
    <w:name w:val="xl83"/>
    <w:basedOn w:val="Normal"/>
    <w:rsid w:val="00465C0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84">
    <w:name w:val="xl84"/>
    <w:basedOn w:val="Normal"/>
    <w:rsid w:val="00465C0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85">
    <w:name w:val="xl85"/>
    <w:basedOn w:val="Normal"/>
    <w:rsid w:val="00465C0B"/>
    <w:pPr>
      <w:widowControl/>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pPr>
    <w:rPr>
      <w:b/>
      <w:bCs/>
      <w:sz w:val="24"/>
      <w:szCs w:val="24"/>
      <w:lang w:val="pt-BR" w:eastAsia="pt-BR"/>
    </w:rPr>
  </w:style>
  <w:style w:type="paragraph" w:customStyle="1" w:styleId="xl86">
    <w:name w:val="xl86"/>
    <w:basedOn w:val="Normal"/>
    <w:rsid w:val="00465C0B"/>
    <w:pPr>
      <w:widowControl/>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24"/>
      <w:szCs w:val="24"/>
      <w:lang w:val="pt-BR" w:eastAsia="pt-BR"/>
    </w:rPr>
  </w:style>
  <w:style w:type="character" w:customStyle="1" w:styleId="ui-pdp-color--black">
    <w:name w:val="ui-pdp-color--black"/>
    <w:rsid w:val="00465C0B"/>
  </w:style>
  <w:style w:type="paragraph" w:customStyle="1" w:styleId="PargrafodaListaPargrafoNormal">
    <w:name w:val="Parágrafo da Lista;Parágrafo Normal"/>
    <w:basedOn w:val="Normal"/>
    <w:rsid w:val="00465C0B"/>
    <w:pPr>
      <w:widowControl/>
      <w:suppressAutoHyphens/>
      <w:autoSpaceDE/>
      <w:autoSpaceDN/>
      <w:spacing w:line="1" w:lineRule="atLeast"/>
      <w:ind w:leftChars="-1" w:left="708" w:hangingChars="1" w:hanging="1"/>
      <w:textDirection w:val="btLr"/>
      <w:textAlignment w:val="top"/>
      <w:outlineLvl w:val="0"/>
    </w:pPr>
    <w:rPr>
      <w:position w:val="-1"/>
      <w:sz w:val="24"/>
      <w:szCs w:val="24"/>
      <w:lang w:val="pt-BR" w:eastAsia="pt-BR"/>
    </w:rPr>
  </w:style>
  <w:style w:type="paragraph" w:customStyle="1" w:styleId="ui-pdp-family--regular">
    <w:name w:val="ui-pdp-family--regular"/>
    <w:basedOn w:val="Normal"/>
    <w:rsid w:val="00465C0B"/>
    <w:pPr>
      <w:widowControl/>
      <w:suppressAutoHyphens/>
      <w:autoSpaceDE/>
      <w:autoSpaceDN/>
      <w:spacing w:before="100" w:beforeAutospacing="1" w:after="100" w:afterAutospacing="1" w:line="1" w:lineRule="atLeast"/>
      <w:ind w:leftChars="-1" w:left="-1" w:hangingChars="1" w:hanging="1"/>
      <w:textDirection w:val="btLr"/>
      <w:textAlignment w:val="top"/>
      <w:outlineLvl w:val="0"/>
    </w:pPr>
    <w:rPr>
      <w:position w:val="-1"/>
      <w:sz w:val="24"/>
      <w:szCs w:val="24"/>
      <w:lang w:val="pt-BR" w:eastAsia="pt-BR"/>
    </w:rPr>
  </w:style>
  <w:style w:type="character" w:customStyle="1" w:styleId="a-list-item">
    <w:name w:val="a-list-item"/>
    <w:rsid w:val="00465C0B"/>
  </w:style>
  <w:style w:type="paragraph" w:customStyle="1" w:styleId="font7">
    <w:name w:val="font7"/>
    <w:basedOn w:val="Normal"/>
    <w:rsid w:val="00465C0B"/>
    <w:pPr>
      <w:widowControl/>
      <w:autoSpaceDE/>
      <w:autoSpaceDN/>
      <w:spacing w:before="100" w:beforeAutospacing="1" w:after="100" w:afterAutospacing="1"/>
    </w:pPr>
    <w:rPr>
      <w:i/>
      <w:iCs/>
      <w:color w:val="000000"/>
      <w:sz w:val="24"/>
      <w:szCs w:val="24"/>
      <w:lang w:val="pt-BR" w:eastAsia="pt-BR"/>
    </w:rPr>
  </w:style>
  <w:style w:type="paragraph" w:customStyle="1" w:styleId="xl87">
    <w:name w:val="xl87"/>
    <w:basedOn w:val="Normal"/>
    <w:rsid w:val="00465C0B"/>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pt-BR" w:eastAsia="pt-BR"/>
    </w:rPr>
  </w:style>
  <w:style w:type="paragraph" w:customStyle="1" w:styleId="xl88">
    <w:name w:val="xl88"/>
    <w:basedOn w:val="Normal"/>
    <w:rsid w:val="00465C0B"/>
    <w:pPr>
      <w:widowControl/>
      <w:autoSpaceDE/>
      <w:autoSpaceDN/>
      <w:spacing w:before="100" w:beforeAutospacing="1" w:after="100" w:afterAutospacing="1"/>
      <w:jc w:val="center"/>
      <w:textAlignment w:val="center"/>
    </w:pPr>
    <w:rPr>
      <w:sz w:val="24"/>
      <w:szCs w:val="24"/>
      <w:lang w:val="pt-BR" w:eastAsia="pt-BR"/>
    </w:rPr>
  </w:style>
  <w:style w:type="paragraph" w:customStyle="1" w:styleId="xl89">
    <w:name w:val="xl89"/>
    <w:basedOn w:val="Normal"/>
    <w:rsid w:val="00465C0B"/>
    <w:pPr>
      <w:widowControl/>
      <w:autoSpaceDE/>
      <w:autoSpaceDN/>
      <w:spacing w:before="100" w:beforeAutospacing="1" w:after="100" w:afterAutospacing="1"/>
      <w:jc w:val="center"/>
      <w:textAlignment w:val="center"/>
    </w:pPr>
    <w:rPr>
      <w:sz w:val="24"/>
      <w:szCs w:val="24"/>
      <w:lang w:val="pt-BR" w:eastAsia="pt-BR"/>
    </w:rPr>
  </w:style>
  <w:style w:type="paragraph" w:customStyle="1" w:styleId="xl90">
    <w:name w:val="xl90"/>
    <w:basedOn w:val="Normal"/>
    <w:rsid w:val="00465C0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91">
    <w:name w:val="xl91"/>
    <w:basedOn w:val="Normal"/>
    <w:rsid w:val="00465C0B"/>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pt-BR" w:eastAsia="pt-BR"/>
    </w:rPr>
  </w:style>
  <w:style w:type="paragraph" w:customStyle="1" w:styleId="xl92">
    <w:name w:val="xl92"/>
    <w:basedOn w:val="Normal"/>
    <w:rsid w:val="00465C0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93">
    <w:name w:val="xl93"/>
    <w:basedOn w:val="Normal"/>
    <w:rsid w:val="00465C0B"/>
    <w:pPr>
      <w:widowControl/>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pt-BR" w:eastAsia="pt-BR"/>
    </w:rPr>
  </w:style>
  <w:style w:type="paragraph" w:customStyle="1" w:styleId="xl94">
    <w:name w:val="xl94"/>
    <w:basedOn w:val="Normal"/>
    <w:rsid w:val="00465C0B"/>
    <w:pPr>
      <w:widowControl/>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pt-BR" w:eastAsia="pt-BR"/>
    </w:rPr>
  </w:style>
  <w:style w:type="paragraph" w:customStyle="1" w:styleId="xl95">
    <w:name w:val="xl95"/>
    <w:basedOn w:val="Normal"/>
    <w:rsid w:val="00465C0B"/>
    <w:pPr>
      <w:widowControl/>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24"/>
      <w:szCs w:val="24"/>
      <w:lang w:val="pt-BR" w:eastAsia="pt-BR"/>
    </w:rPr>
  </w:style>
  <w:style w:type="paragraph" w:customStyle="1" w:styleId="xl96">
    <w:name w:val="xl96"/>
    <w:basedOn w:val="Normal"/>
    <w:rsid w:val="00465C0B"/>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24"/>
      <w:szCs w:val="24"/>
      <w:lang w:val="pt-BR" w:eastAsia="pt-BR"/>
    </w:rPr>
  </w:style>
  <w:style w:type="character" w:customStyle="1" w:styleId="TextodecomentrioChar">
    <w:name w:val="Texto de comentário Char"/>
    <w:link w:val="Textodecomentrio"/>
    <w:uiPriority w:val="99"/>
    <w:rsid w:val="00465C0B"/>
  </w:style>
  <w:style w:type="paragraph" w:styleId="Textodecomentrio">
    <w:name w:val="annotation text"/>
    <w:basedOn w:val="Normal"/>
    <w:link w:val="TextodecomentrioChar"/>
    <w:uiPriority w:val="99"/>
    <w:unhideWhenUsed/>
    <w:rsid w:val="00465C0B"/>
    <w:pPr>
      <w:widowControl/>
      <w:autoSpaceDE/>
      <w:autoSpaceDN/>
    </w:pPr>
    <w:rPr>
      <w:rFonts w:asciiTheme="minorHAnsi" w:eastAsiaTheme="minorHAnsi" w:hAnsiTheme="minorHAnsi" w:cstheme="minorBidi"/>
      <w:lang w:val="en-US"/>
    </w:rPr>
  </w:style>
  <w:style w:type="character" w:customStyle="1" w:styleId="TextodecomentrioChar1">
    <w:name w:val="Texto de comentário Char1"/>
    <w:basedOn w:val="Fontepargpadro"/>
    <w:uiPriority w:val="99"/>
    <w:rsid w:val="00465C0B"/>
    <w:rPr>
      <w:rFonts w:ascii="Times New Roman" w:eastAsia="Times New Roman" w:hAnsi="Times New Roman" w:cs="Times New Roman"/>
      <w:sz w:val="20"/>
      <w:szCs w:val="20"/>
      <w:lang w:val="pt-PT"/>
    </w:rPr>
  </w:style>
  <w:style w:type="character" w:customStyle="1" w:styleId="AssuntodocomentrioChar">
    <w:name w:val="Assunto do comentário Char"/>
    <w:link w:val="Assuntodocomentrio"/>
    <w:uiPriority w:val="99"/>
    <w:semiHidden/>
    <w:rsid w:val="00465C0B"/>
    <w:rPr>
      <w:b/>
      <w:bCs/>
    </w:rPr>
  </w:style>
  <w:style w:type="paragraph" w:styleId="Assuntodocomentrio">
    <w:name w:val="annotation subject"/>
    <w:basedOn w:val="Textodecomentrio"/>
    <w:next w:val="Textodecomentrio"/>
    <w:link w:val="AssuntodocomentrioChar"/>
    <w:uiPriority w:val="99"/>
    <w:semiHidden/>
    <w:unhideWhenUsed/>
    <w:rsid w:val="00465C0B"/>
    <w:rPr>
      <w:b/>
      <w:bCs/>
    </w:rPr>
  </w:style>
  <w:style w:type="character" w:customStyle="1" w:styleId="AssuntodocomentrioChar1">
    <w:name w:val="Assunto do comentário Char1"/>
    <w:basedOn w:val="TextodecomentrioChar1"/>
    <w:uiPriority w:val="99"/>
    <w:semiHidden/>
    <w:rsid w:val="00465C0B"/>
    <w:rPr>
      <w:rFonts w:ascii="Times New Roman" w:eastAsia="Times New Roman" w:hAnsi="Times New Roman" w:cs="Times New Roman"/>
      <w:b/>
      <w:bCs/>
      <w:sz w:val="20"/>
      <w:szCs w:val="20"/>
      <w:lang w:val="pt-PT"/>
    </w:rPr>
  </w:style>
  <w:style w:type="character" w:styleId="Refdenotaderodap">
    <w:name w:val="footnote reference"/>
    <w:uiPriority w:val="99"/>
    <w:unhideWhenUsed/>
    <w:rsid w:val="00465C0B"/>
    <w:rPr>
      <w:vertAlign w:val="superscript"/>
    </w:rPr>
  </w:style>
  <w:style w:type="paragraph" w:customStyle="1" w:styleId="PADRAO">
    <w:name w:val="PADRAO"/>
    <w:basedOn w:val="Normal"/>
    <w:rsid w:val="00465C0B"/>
    <w:pPr>
      <w:widowControl/>
      <w:autoSpaceDE/>
      <w:autoSpaceDN/>
      <w:jc w:val="both"/>
    </w:pPr>
    <w:rPr>
      <w:rFonts w:ascii="Tms Rmn" w:hAnsi="Tms Rmn"/>
      <w:sz w:val="24"/>
      <w:szCs w:val="20"/>
      <w:lang w:val="pt-BR" w:eastAsia="pt-BR"/>
    </w:rPr>
  </w:style>
  <w:style w:type="paragraph" w:customStyle="1" w:styleId="Standard">
    <w:name w:val="Standard"/>
    <w:rsid w:val="00465C0B"/>
    <w:pPr>
      <w:widowControl/>
      <w:suppressAutoHyphens/>
      <w:autoSpaceDE/>
      <w:autoSpaceDN/>
      <w:spacing w:after="200" w:line="276" w:lineRule="auto"/>
    </w:pPr>
    <w:rPr>
      <w:rFonts w:ascii="Calibri" w:eastAsia="Calibri" w:hAnsi="Calibri" w:cs="Calibri"/>
      <w:kern w:val="2"/>
      <w:lang w:val="pt-BR" w:eastAsia="zh-CN"/>
    </w:rPr>
  </w:style>
  <w:style w:type="paragraph" w:customStyle="1" w:styleId="GradeMdia21">
    <w:name w:val="Grade Média 21"/>
    <w:uiPriority w:val="1"/>
    <w:qFormat/>
    <w:rsid w:val="00465C0B"/>
    <w:pPr>
      <w:widowControl/>
      <w:suppressAutoHyphens/>
      <w:autoSpaceDE/>
      <w:autoSpaceDN/>
    </w:pPr>
    <w:rPr>
      <w:rFonts w:ascii="Calibri" w:eastAsia="Calibri" w:hAnsi="Calibri" w:cs="Times New Roman"/>
      <w:lang w:val="pt-BR" w:eastAsia="zh-CN"/>
    </w:rPr>
  </w:style>
  <w:style w:type="paragraph" w:customStyle="1" w:styleId="Nivel01">
    <w:name w:val="Nivel 01"/>
    <w:basedOn w:val="Ttulo1"/>
    <w:next w:val="Normal"/>
    <w:qFormat/>
    <w:rsid w:val="00465C0B"/>
    <w:pPr>
      <w:keepNext/>
      <w:keepLines/>
      <w:widowControl/>
      <w:tabs>
        <w:tab w:val="num" w:pos="360"/>
        <w:tab w:val="left" w:pos="567"/>
      </w:tabs>
      <w:autoSpaceDE/>
      <w:autoSpaceDN/>
      <w:spacing w:before="240"/>
      <w:ind w:left="0" w:firstLine="0"/>
    </w:pPr>
    <w:rPr>
      <w:rFonts w:ascii="Arial" w:eastAsia="SimSun" w:hAnsi="Arial" w:cs="Arial"/>
      <w:sz w:val="20"/>
      <w:szCs w:val="20"/>
      <w:lang w:val="pt-BR" w:eastAsia="pt-BR"/>
    </w:rPr>
  </w:style>
  <w:style w:type="paragraph" w:customStyle="1" w:styleId="Nivel4">
    <w:name w:val="Nivel 4"/>
    <w:basedOn w:val="Nivel3"/>
    <w:link w:val="Nivel4Char"/>
    <w:qFormat/>
    <w:rsid w:val="00465C0B"/>
    <w:pPr>
      <w:numPr>
        <w:ilvl w:val="0"/>
        <w:numId w:val="0"/>
      </w:numPr>
      <w:ind w:left="851"/>
    </w:pPr>
    <w:rPr>
      <w:rFonts w:ascii="Arial" w:eastAsia="SimSun" w:hAnsi="Arial"/>
      <w:color w:val="auto"/>
    </w:rPr>
  </w:style>
  <w:style w:type="paragraph" w:customStyle="1" w:styleId="Nivel5">
    <w:name w:val="Nivel 5"/>
    <w:basedOn w:val="Nivel4"/>
    <w:qFormat/>
    <w:rsid w:val="00465C0B"/>
    <w:pPr>
      <w:ind w:left="1276"/>
    </w:pPr>
  </w:style>
  <w:style w:type="character" w:customStyle="1" w:styleId="Nivel4Char">
    <w:name w:val="Nivel 4 Char"/>
    <w:link w:val="Nivel4"/>
    <w:rsid w:val="000079EF"/>
    <w:rPr>
      <w:rFonts w:ascii="Arial" w:eastAsia="SimSun" w:hAnsi="Arial" w:cs="Arial"/>
    </w:rPr>
  </w:style>
  <w:style w:type="paragraph" w:customStyle="1" w:styleId="Nvel2-Red">
    <w:name w:val="Nível 2 -Red"/>
    <w:basedOn w:val="Nivel2"/>
    <w:link w:val="Nvel2-RedChar"/>
    <w:qFormat/>
    <w:rsid w:val="000079EF"/>
    <w:pPr>
      <w:numPr>
        <w:ilvl w:val="1"/>
        <w:numId w:val="13"/>
      </w:numPr>
      <w:ind w:left="0" w:firstLine="0"/>
    </w:pPr>
    <w:rPr>
      <w:rFonts w:ascii="WenQuanYi Micro Hei" w:eastAsia="Arial Narrow" w:hAnsi="WenQuanYi Micro Hei" w:cs="WenQuanYi Micro Hei"/>
      <w:i/>
      <w:iCs/>
      <w:color w:val="FF0000"/>
      <w:lang w:val="pt-BR"/>
    </w:rPr>
  </w:style>
  <w:style w:type="character" w:customStyle="1" w:styleId="Nvel2-RedChar">
    <w:name w:val="Nível 2 -Red Char"/>
    <w:link w:val="Nvel2-Red"/>
    <w:rsid w:val="000079EF"/>
    <w:rPr>
      <w:rFonts w:ascii="WenQuanYi Micro Hei" w:eastAsia="Arial Narrow" w:hAnsi="WenQuanYi Micro Hei" w:cs="WenQuanYi Micro Hei"/>
      <w:i/>
      <w:iCs/>
      <w:color w:val="FF0000"/>
      <w:lang w:val="pt-BR"/>
    </w:rPr>
  </w:style>
  <w:style w:type="paragraph" w:customStyle="1" w:styleId="Nvel01-SemNumerao">
    <w:name w:val="Nível 01-Sem Numeração"/>
    <w:basedOn w:val="Normal"/>
    <w:link w:val="Nvel01-SemNumeraoChar"/>
    <w:autoRedefine/>
    <w:uiPriority w:val="1"/>
    <w:qFormat/>
    <w:rsid w:val="000079EF"/>
    <w:pPr>
      <w:keepNext/>
      <w:keepLines/>
      <w:widowControl/>
      <w:autoSpaceDE/>
      <w:autoSpaceDN/>
      <w:spacing w:before="240" w:after="120" w:line="276" w:lineRule="auto"/>
      <w:jc w:val="both"/>
      <w:outlineLvl w:val="1"/>
    </w:pPr>
    <w:rPr>
      <w:rFonts w:ascii="WenQuanYi Micro Hei" w:eastAsia="Arial Narrow" w:hAnsi="WenQuanYi Micro Hei" w:cs="WenQuanYi Micro Hei"/>
      <w:b/>
      <w:bCs/>
      <w:sz w:val="20"/>
      <w:szCs w:val="20"/>
      <w:lang w:val="pt-BR" w:eastAsia="pt-BR"/>
    </w:rPr>
  </w:style>
  <w:style w:type="character" w:customStyle="1" w:styleId="Nvel01-SemNumeraoChar">
    <w:name w:val="Nível 01-Sem Numeração Char"/>
    <w:link w:val="Nvel01-SemNumerao"/>
    <w:uiPriority w:val="1"/>
    <w:rsid w:val="000079EF"/>
    <w:rPr>
      <w:rFonts w:ascii="WenQuanYi Micro Hei" w:eastAsia="Arial Narrow" w:hAnsi="WenQuanYi Micro Hei" w:cs="WenQuanYi Micro Hei"/>
      <w:b/>
      <w:bCs/>
      <w:sz w:val="20"/>
      <w:szCs w:val="20"/>
      <w:lang w:val="pt-BR" w:eastAsia="pt-BR"/>
    </w:rPr>
  </w:style>
  <w:style w:type="paragraph" w:customStyle="1" w:styleId="SemEspaamento1">
    <w:name w:val="Sem Espaçamento1"/>
    <w:uiPriority w:val="1"/>
    <w:qFormat/>
    <w:rsid w:val="00494361"/>
    <w:pPr>
      <w:widowControl/>
      <w:autoSpaceDE/>
      <w:autoSpaceDN/>
    </w:pPr>
    <w:rPr>
      <w:rFonts w:ascii="Calibri" w:eastAsia="Calibri" w:hAnsi="Calibri" w:cs="Times New Roman"/>
      <w:lang w:val="pt-BR"/>
    </w:rPr>
  </w:style>
  <w:style w:type="paragraph" w:customStyle="1" w:styleId="SemEspaamento2">
    <w:name w:val="Sem Espaçamento2"/>
    <w:next w:val="SemEspaamento"/>
    <w:uiPriority w:val="1"/>
    <w:qFormat/>
    <w:rsid w:val="00494361"/>
    <w:pPr>
      <w:widowControl/>
      <w:autoSpaceDE/>
      <w:autoSpaceDN/>
    </w:pPr>
    <w:rPr>
      <w:rFonts w:ascii="Calibri" w:eastAsia="Calibri" w:hAnsi="Calibri" w:cs="Times New Roman"/>
      <w:lang w:val="pt-BR"/>
    </w:rPr>
  </w:style>
  <w:style w:type="paragraph" w:styleId="Commarcadores">
    <w:name w:val="List Bullet"/>
    <w:basedOn w:val="Normal"/>
    <w:uiPriority w:val="99"/>
    <w:unhideWhenUsed/>
    <w:rsid w:val="00A413F6"/>
    <w:pPr>
      <w:widowControl/>
      <w:numPr>
        <w:numId w:val="14"/>
      </w:numPr>
      <w:autoSpaceDE/>
      <w:autoSpaceDN/>
      <w:spacing w:after="200" w:line="276" w:lineRule="auto"/>
      <w:contextualSpacing/>
    </w:pPr>
    <w:rPr>
      <w:rFonts w:asciiTheme="minorHAnsi" w:eastAsiaTheme="minorEastAsia" w:hAnsiTheme="minorHAnsi" w:cstheme="minorBidi"/>
      <w:lang w:val="en-US"/>
    </w:rPr>
  </w:style>
  <w:style w:type="numbering" w:customStyle="1" w:styleId="Semlista1">
    <w:name w:val="Sem lista1"/>
    <w:next w:val="Semlista"/>
    <w:uiPriority w:val="99"/>
    <w:semiHidden/>
    <w:unhideWhenUsed/>
    <w:rsid w:val="00EE6310"/>
  </w:style>
  <w:style w:type="table" w:customStyle="1" w:styleId="Tabelacomgrade2">
    <w:name w:val="Tabela com grade2"/>
    <w:basedOn w:val="Tabelanormal"/>
    <w:next w:val="Tabelacomgrade"/>
    <w:uiPriority w:val="39"/>
    <w:rsid w:val="00EE6310"/>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CD4C18"/>
  </w:style>
  <w:style w:type="paragraph" w:customStyle="1" w:styleId="identifica">
    <w:name w:val="identifica"/>
    <w:basedOn w:val="Normal"/>
    <w:rsid w:val="00BF75A9"/>
    <w:pPr>
      <w:widowControl/>
      <w:autoSpaceDE/>
      <w:autoSpaceDN/>
      <w:spacing w:before="100" w:beforeAutospacing="1" w:after="100" w:afterAutospacing="1"/>
    </w:pPr>
    <w:rPr>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8132106">
      <w:bodyDiv w:val="1"/>
      <w:marLeft w:val="0"/>
      <w:marRight w:val="0"/>
      <w:marTop w:val="0"/>
      <w:marBottom w:val="0"/>
      <w:divBdr>
        <w:top w:val="none" w:sz="0" w:space="0" w:color="auto"/>
        <w:left w:val="none" w:sz="0" w:space="0" w:color="auto"/>
        <w:bottom w:val="none" w:sz="0" w:space="0" w:color="auto"/>
        <w:right w:val="none" w:sz="0" w:space="0" w:color="auto"/>
      </w:divBdr>
    </w:div>
    <w:div w:id="955451463">
      <w:bodyDiv w:val="1"/>
      <w:marLeft w:val="0"/>
      <w:marRight w:val="0"/>
      <w:marTop w:val="0"/>
      <w:marBottom w:val="0"/>
      <w:divBdr>
        <w:top w:val="none" w:sz="0" w:space="0" w:color="auto"/>
        <w:left w:val="none" w:sz="0" w:space="0" w:color="auto"/>
        <w:bottom w:val="none" w:sz="0" w:space="0" w:color="auto"/>
        <w:right w:val="none" w:sz="0" w:space="0" w:color="auto"/>
      </w:divBdr>
    </w:div>
    <w:div w:id="1915236220">
      <w:bodyDiv w:val="1"/>
      <w:marLeft w:val="0"/>
      <w:marRight w:val="0"/>
      <w:marTop w:val="0"/>
      <w:marBottom w:val="0"/>
      <w:divBdr>
        <w:top w:val="none" w:sz="0" w:space="0" w:color="auto"/>
        <w:left w:val="none" w:sz="0" w:space="0" w:color="auto"/>
        <w:bottom w:val="none" w:sz="0" w:space="0" w:color="auto"/>
        <w:right w:val="none" w:sz="0" w:space="0" w:color="auto"/>
      </w:divBdr>
    </w:div>
    <w:div w:id="20364171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ortaldoempreendedor.gov.br" TargetMode="External"/><Relationship Id="rId13" Type="http://schemas.openxmlformats.org/officeDocument/2006/relationships/hyperlink" Target="http://www.planalto.gov.br/ccivil_03/_ato2019-2022/2022/decreto/D11246.htm" TargetMode="External"/><Relationship Id="rId18" Type="http://schemas.openxmlformats.org/officeDocument/2006/relationships/hyperlink" Target="https://www.gov.br/compras/pt-br/acesso-a-informacao/legislacao/instrucoes-normativas/instrucao-normativa-seges-me-no-77-de-4-de-novembro-de-2022" TargetMode="External"/><Relationship Id="rId3" Type="http://schemas.microsoft.com/office/2007/relationships/stylesWithEffects" Target="stylesWithEffect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planalto.gov.br/ccivil_03/_ato2019-2022/2022/decreto/D11246.htm" TargetMode="External"/><Relationship Id="rId1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2/decreto/D11246.htm"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planalto.gov.br/ccivil_03/_ato2019-2022/2022/decreto/D11246.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theme" Target="theme/theme1.xml"/><Relationship Id="rId10" Type="http://schemas.openxmlformats.org/officeDocument/2006/relationships/hyperlink" Target="https://www.portaltransparencia.gov.br/sancoes/cnep"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ortaldatransparencia.gov.br/ceis" TargetMode="External"/><Relationship Id="rId14" Type="http://schemas.openxmlformats.org/officeDocument/2006/relationships/hyperlink" Target="http://www.planalto.gov.br/ccivil_03/_ato2019-2022/2022/decreto/D11246.ht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562</TotalTime>
  <Pages>55</Pages>
  <Words>22787</Words>
  <Characters>123055</Characters>
  <Application>Microsoft Office Word</Application>
  <DocSecurity>0</DocSecurity>
  <Lines>1025</Lines>
  <Paragraphs>291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Sarges de Moraes</dc:creator>
  <cp:lastModifiedBy>Licitação</cp:lastModifiedBy>
  <cp:revision>11</cp:revision>
  <dcterms:created xsi:type="dcterms:W3CDTF">2025-10-01T13:57:00Z</dcterms:created>
  <dcterms:modified xsi:type="dcterms:W3CDTF">2026-03-06T15:59:00Z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2024-01-04T00:00:00Z</vt:filetime>
  </property>
  <property fmtid="{D5CDD505-2E9C-101B-9397-08002B2CF9AE}" pid="3" name="Creator">
    <vt:lpwstr>Microsoft® Word para Microsoft 365</vt:lpwstr>
  </property>
  <property fmtid="{D5CDD505-2E9C-101B-9397-08002B2CF9AE}" pid="4" name="LastSaved">
    <vt:filetime>2024-08-19T00:00:00Z</vt:filetime>
  </property>
</Properties>
</file>