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482B9" w14:textId="55013011" w:rsidR="00136B44" w:rsidRPr="00136B44" w:rsidRDefault="00136B44" w:rsidP="00B82857">
      <w:pPr>
        <w:pStyle w:val="Corpodetexto"/>
        <w:spacing w:before="5"/>
        <w:ind w:left="720"/>
        <w:jc w:val="center"/>
        <w:rPr>
          <w:rFonts w:ascii="Aptos" w:hAnsi="Aptos"/>
          <w:noProof/>
        </w:rPr>
      </w:pPr>
      <w:r w:rsidRPr="00136B44">
        <w:rPr>
          <w:rFonts w:ascii="Aptos" w:hAnsi="Aptos"/>
          <w:b/>
        </w:rPr>
        <w:t>DOCUMENTOS</w:t>
      </w:r>
      <w:r w:rsidRPr="00136B44">
        <w:rPr>
          <w:rFonts w:ascii="Aptos" w:hAnsi="Aptos"/>
          <w:b/>
          <w:spacing w:val="-3"/>
        </w:rPr>
        <w:t xml:space="preserve"> </w:t>
      </w:r>
      <w:r w:rsidRPr="00136B44">
        <w:rPr>
          <w:rFonts w:ascii="Aptos" w:hAnsi="Aptos"/>
          <w:b/>
        </w:rPr>
        <w:t>EXIGIDOS</w:t>
      </w:r>
      <w:r w:rsidRPr="00136B44">
        <w:rPr>
          <w:rFonts w:ascii="Aptos" w:hAnsi="Aptos"/>
          <w:b/>
          <w:spacing w:val="-3"/>
        </w:rPr>
        <w:t xml:space="preserve"> </w:t>
      </w:r>
      <w:r w:rsidRPr="00136B44">
        <w:rPr>
          <w:rFonts w:ascii="Aptos" w:hAnsi="Aptos"/>
          <w:b/>
        </w:rPr>
        <w:t>PARA</w:t>
      </w:r>
      <w:r w:rsidRPr="00136B44">
        <w:rPr>
          <w:rFonts w:ascii="Aptos" w:hAnsi="Aptos"/>
          <w:b/>
          <w:spacing w:val="-5"/>
        </w:rPr>
        <w:t xml:space="preserve"> </w:t>
      </w:r>
      <w:r w:rsidRPr="00136B44">
        <w:rPr>
          <w:rFonts w:ascii="Aptos" w:hAnsi="Aptos"/>
          <w:b/>
        </w:rPr>
        <w:t>O</w:t>
      </w:r>
      <w:r w:rsidRPr="00136B44">
        <w:rPr>
          <w:rFonts w:ascii="Aptos" w:hAnsi="Aptos"/>
          <w:b/>
          <w:spacing w:val="-3"/>
        </w:rPr>
        <w:t xml:space="preserve"> </w:t>
      </w:r>
      <w:r w:rsidRPr="00136B44">
        <w:rPr>
          <w:rFonts w:ascii="Aptos" w:hAnsi="Aptos"/>
          <w:b/>
          <w:spacing w:val="-2"/>
        </w:rPr>
        <w:t>CREDENCIAMENTO</w:t>
      </w:r>
    </w:p>
    <w:p w14:paraId="29760496" w14:textId="5F129DA0" w:rsidR="00F15EC7" w:rsidRPr="00B82857" w:rsidRDefault="00E04ED5" w:rsidP="00B82857">
      <w:pPr>
        <w:pStyle w:val="PargrafodaLista"/>
        <w:numPr>
          <w:ilvl w:val="0"/>
          <w:numId w:val="26"/>
        </w:numPr>
        <w:tabs>
          <w:tab w:val="left" w:pos="848"/>
        </w:tabs>
        <w:spacing w:before="121" w:line="235" w:lineRule="auto"/>
        <w:ind w:right="131"/>
        <w:rPr>
          <w:rFonts w:ascii="Aptos" w:hAnsi="Aptos"/>
          <w:sz w:val="24"/>
          <w:szCs w:val="24"/>
        </w:rPr>
      </w:pPr>
      <w:r w:rsidRPr="00B82857">
        <w:rPr>
          <w:rFonts w:ascii="Aptos" w:hAnsi="Aptos"/>
          <w:sz w:val="24"/>
          <w:szCs w:val="24"/>
        </w:rPr>
        <w:t>A empresa interessada em credenciar-se deverá apresentar os documentos listados a seguir, em meio digital por peticionamento eletrônico, sendo de responsabilidade do proponente a veracidade</w:t>
      </w:r>
      <w:r w:rsidRPr="00B82857">
        <w:rPr>
          <w:rFonts w:ascii="Aptos" w:hAnsi="Aptos"/>
          <w:spacing w:val="40"/>
          <w:sz w:val="24"/>
          <w:szCs w:val="24"/>
        </w:rPr>
        <w:t xml:space="preserve"> </w:t>
      </w:r>
      <w:r w:rsidRPr="00B82857">
        <w:rPr>
          <w:rFonts w:ascii="Aptos" w:hAnsi="Aptos"/>
          <w:sz w:val="24"/>
          <w:szCs w:val="24"/>
        </w:rPr>
        <w:t>daquilo que informa ou anexa: carta-proposta, conforme modelo constante de Anexo, em papel timbrado da pessoa jurídica ou em documento que a identifique, sem emendas, rasuras nem entrelinhas.</w:t>
      </w:r>
    </w:p>
    <w:p w14:paraId="5BF860CB" w14:textId="67910131" w:rsidR="00F15EC7" w:rsidRPr="00136B44" w:rsidRDefault="00E04ED5" w:rsidP="00B82857">
      <w:pPr>
        <w:pStyle w:val="PargrafodaLista"/>
        <w:numPr>
          <w:ilvl w:val="0"/>
          <w:numId w:val="26"/>
        </w:numPr>
        <w:tabs>
          <w:tab w:val="left" w:pos="848"/>
        </w:tabs>
        <w:spacing w:before="84" w:line="235" w:lineRule="auto"/>
        <w:ind w:right="132"/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>Ficha cadastral, conforme modelo constante de Anexo do Termo de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Referência,</w:t>
      </w:r>
      <w:r w:rsidRPr="00136B44">
        <w:rPr>
          <w:rFonts w:ascii="Aptos" w:hAnsi="Aptos"/>
          <w:spacing w:val="80"/>
          <w:w w:val="15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completamente</w:t>
      </w:r>
      <w:r w:rsidRPr="00136B44">
        <w:rPr>
          <w:rFonts w:ascii="Aptos" w:hAnsi="Aptos"/>
          <w:spacing w:val="80"/>
          <w:w w:val="15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preenchida,</w:t>
      </w:r>
      <w:r w:rsidRPr="00136B44">
        <w:rPr>
          <w:rFonts w:ascii="Aptos" w:hAnsi="Aptos"/>
          <w:spacing w:val="80"/>
          <w:w w:val="15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sem</w:t>
      </w:r>
      <w:r w:rsidRPr="00136B44">
        <w:rPr>
          <w:rFonts w:ascii="Aptos" w:hAnsi="Aptos"/>
          <w:spacing w:val="80"/>
          <w:w w:val="15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emendas</w:t>
      </w:r>
      <w:r w:rsidRPr="00136B44">
        <w:rPr>
          <w:rFonts w:ascii="Aptos" w:hAnsi="Aptos"/>
          <w:spacing w:val="33"/>
          <w:sz w:val="24"/>
          <w:szCs w:val="24"/>
        </w:rPr>
        <w:t xml:space="preserve">  </w:t>
      </w:r>
      <w:r w:rsidRPr="00136B44">
        <w:rPr>
          <w:rFonts w:ascii="Aptos" w:hAnsi="Aptos"/>
          <w:sz w:val="24"/>
          <w:szCs w:val="24"/>
        </w:rPr>
        <w:t>nem</w:t>
      </w:r>
      <w:r w:rsidRPr="00136B44">
        <w:rPr>
          <w:rFonts w:ascii="Aptos" w:hAnsi="Aptos"/>
          <w:spacing w:val="80"/>
          <w:w w:val="15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rasuras,</w:t>
      </w:r>
      <w:r w:rsidRPr="00136B44">
        <w:rPr>
          <w:rFonts w:ascii="Aptos" w:hAnsi="Aptos"/>
          <w:spacing w:val="80"/>
          <w:w w:val="15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além</w:t>
      </w:r>
      <w:r w:rsidRPr="00136B44">
        <w:rPr>
          <w:rFonts w:ascii="Aptos" w:hAnsi="Aptos"/>
          <w:spacing w:val="80"/>
          <w:w w:val="15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de</w:t>
      </w:r>
      <w:r w:rsidRPr="00136B44">
        <w:rPr>
          <w:rFonts w:ascii="Aptos" w:hAnsi="Aptos"/>
          <w:spacing w:val="80"/>
          <w:w w:val="15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observar</w:t>
      </w:r>
      <w:r w:rsidRPr="00136B44">
        <w:rPr>
          <w:rFonts w:ascii="Aptos" w:hAnsi="Aptos"/>
          <w:spacing w:val="80"/>
          <w:w w:val="15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as</w:t>
      </w:r>
      <w:r w:rsidRPr="00136B44">
        <w:rPr>
          <w:rFonts w:ascii="Aptos" w:hAnsi="Aptos"/>
          <w:spacing w:val="80"/>
          <w:w w:val="15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Normas</w:t>
      </w:r>
      <w:r w:rsidR="00136B44" w:rsidRPr="00136B44">
        <w:rPr>
          <w:rFonts w:ascii="Aptos" w:hAnsi="Aptos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Regulamentares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enumeradas em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Anexo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do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Termo de</w:t>
      </w:r>
      <w:r w:rsidRPr="00136B44">
        <w:rPr>
          <w:rFonts w:ascii="Aptos" w:hAnsi="Aptos"/>
          <w:spacing w:val="-2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Referência e</w:t>
      </w:r>
      <w:r w:rsidRPr="00136B44">
        <w:rPr>
          <w:rFonts w:ascii="Aptos" w:hAnsi="Aptos"/>
          <w:spacing w:val="-2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os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demais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Anexos do Termo de Referência.</w:t>
      </w:r>
    </w:p>
    <w:p w14:paraId="62A62F40" w14:textId="201FEE68" w:rsidR="00F15EC7" w:rsidRPr="00136B44" w:rsidRDefault="00E04ED5" w:rsidP="00B82857">
      <w:pPr>
        <w:pStyle w:val="PargrafodaLista"/>
        <w:numPr>
          <w:ilvl w:val="0"/>
          <w:numId w:val="26"/>
        </w:numPr>
        <w:tabs>
          <w:tab w:val="left" w:pos="848"/>
        </w:tabs>
        <w:spacing w:before="121" w:line="235" w:lineRule="auto"/>
        <w:ind w:right="132"/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>Declaração de</w:t>
      </w:r>
      <w:r w:rsidRPr="00136B44">
        <w:rPr>
          <w:rFonts w:ascii="Aptos" w:hAnsi="Aptos"/>
          <w:spacing w:val="-15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que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a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pessoa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jurídica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não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possui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como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sócio(s)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servidores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do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quadro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 xml:space="preserve">do </w:t>
      </w:r>
      <w:r w:rsidRPr="00136B44">
        <w:rPr>
          <w:rFonts w:ascii="Aptos" w:hAnsi="Aptos"/>
          <w:spacing w:val="-2"/>
          <w:sz w:val="24"/>
          <w:szCs w:val="24"/>
        </w:rPr>
        <w:t>IPALERJ.</w:t>
      </w:r>
    </w:p>
    <w:p w14:paraId="1C6F8C7C" w14:textId="41A32481" w:rsidR="00F15EC7" w:rsidRPr="00136B44" w:rsidRDefault="00E04ED5" w:rsidP="00B82857">
      <w:pPr>
        <w:pStyle w:val="PargrafodaLista"/>
        <w:numPr>
          <w:ilvl w:val="0"/>
          <w:numId w:val="26"/>
        </w:numPr>
        <w:tabs>
          <w:tab w:val="left" w:pos="848"/>
        </w:tabs>
        <w:spacing w:line="235" w:lineRule="auto"/>
        <w:ind w:right="137"/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>Declaração de pleno conhecimento dos termos do instrumento convocatório, do Termo de Referência e seus Anexos, em papel timbrado da pessoa jurídica.</w:t>
      </w:r>
    </w:p>
    <w:p w14:paraId="7E6D298A" w14:textId="77777777" w:rsidR="00F15EC7" w:rsidRPr="00136B44" w:rsidRDefault="00E04ED5" w:rsidP="00B82857">
      <w:pPr>
        <w:pStyle w:val="PargrafodaLista"/>
        <w:numPr>
          <w:ilvl w:val="0"/>
          <w:numId w:val="26"/>
        </w:numPr>
        <w:tabs>
          <w:tab w:val="left" w:pos="848"/>
        </w:tabs>
        <w:spacing w:before="116" w:line="235" w:lineRule="auto"/>
        <w:ind w:right="133"/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>Documentos que atestem a habilitação jurídica, a qualificação técnica e a regularidade fiscal, trabalhista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e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econômico-financeira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da proponente</w:t>
      </w:r>
    </w:p>
    <w:p w14:paraId="3CDF91B0" w14:textId="77777777" w:rsidR="00F15EC7" w:rsidRPr="00136B44" w:rsidRDefault="00E04ED5" w:rsidP="00B82857">
      <w:pPr>
        <w:pStyle w:val="PargrafodaLista"/>
        <w:numPr>
          <w:ilvl w:val="0"/>
          <w:numId w:val="26"/>
        </w:numPr>
        <w:tabs>
          <w:tab w:val="left" w:pos="1557"/>
        </w:tabs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>A</w:t>
      </w:r>
      <w:r w:rsidRPr="00136B44">
        <w:rPr>
          <w:rFonts w:ascii="Aptos" w:hAnsi="Aptos"/>
          <w:spacing w:val="-3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habilitação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jurídica</w:t>
      </w:r>
      <w:r w:rsidRPr="00136B44">
        <w:rPr>
          <w:rFonts w:ascii="Aptos" w:hAnsi="Aptos"/>
          <w:spacing w:val="-2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será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comprovada</w:t>
      </w:r>
      <w:r w:rsidRPr="00136B44">
        <w:rPr>
          <w:rFonts w:ascii="Aptos" w:hAnsi="Aptos"/>
          <w:spacing w:val="-2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mediante a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apresentação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dos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seguintes</w:t>
      </w:r>
      <w:r w:rsidRPr="00136B44">
        <w:rPr>
          <w:rFonts w:ascii="Aptos" w:hAnsi="Aptos"/>
          <w:spacing w:val="4"/>
          <w:sz w:val="24"/>
          <w:szCs w:val="24"/>
        </w:rPr>
        <w:t xml:space="preserve"> </w:t>
      </w:r>
      <w:r w:rsidRPr="00136B44">
        <w:rPr>
          <w:rFonts w:ascii="Aptos" w:hAnsi="Aptos"/>
          <w:spacing w:val="-2"/>
          <w:sz w:val="24"/>
          <w:szCs w:val="24"/>
        </w:rPr>
        <w:t>documentos:</w:t>
      </w:r>
    </w:p>
    <w:p w14:paraId="67E4DED5" w14:textId="77777777" w:rsidR="00F15EC7" w:rsidRPr="00136B44" w:rsidRDefault="00E04ED5" w:rsidP="00B82857">
      <w:pPr>
        <w:pStyle w:val="PargrafodaLista"/>
        <w:numPr>
          <w:ilvl w:val="1"/>
          <w:numId w:val="26"/>
        </w:numPr>
        <w:tabs>
          <w:tab w:val="left" w:pos="848"/>
        </w:tabs>
        <w:spacing w:before="117" w:line="235" w:lineRule="auto"/>
        <w:ind w:right="129"/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>ato constitutivo, estatuto ou contrato social em vigor e alterações posteriores, ata da última assembleia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e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documento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de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eleição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de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seus administradores, se for o caso, todos devidamente registrados no Cartório de Registros competente;</w:t>
      </w:r>
    </w:p>
    <w:p w14:paraId="53F043CD" w14:textId="77777777" w:rsidR="00B82857" w:rsidRDefault="00E04ED5" w:rsidP="00B82857">
      <w:pPr>
        <w:pStyle w:val="PargrafodaLista"/>
        <w:numPr>
          <w:ilvl w:val="1"/>
          <w:numId w:val="26"/>
        </w:numPr>
        <w:tabs>
          <w:tab w:val="left" w:pos="847"/>
        </w:tabs>
        <w:spacing w:before="128" w:line="235" w:lineRule="auto"/>
        <w:ind w:right="132"/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>inscrição no Cadastro de Pessoa Física (CPF), Cédula de Identidade (RG) e procuração dos representantes legais da instituição, caso não estejam indicados no ato constitutivo.</w:t>
      </w:r>
    </w:p>
    <w:p w14:paraId="4F3FD1B6" w14:textId="250D317A" w:rsidR="00F15EC7" w:rsidRPr="00B82857" w:rsidRDefault="00B82857" w:rsidP="00B82857">
      <w:pPr>
        <w:pStyle w:val="PargrafodaLista"/>
        <w:numPr>
          <w:ilvl w:val="1"/>
          <w:numId w:val="26"/>
        </w:numPr>
        <w:tabs>
          <w:tab w:val="left" w:pos="847"/>
        </w:tabs>
        <w:spacing w:before="128" w:line="235" w:lineRule="auto"/>
        <w:ind w:right="132" w:hanging="1014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A</w:t>
      </w:r>
      <w:r w:rsidR="00E04ED5" w:rsidRPr="00B82857">
        <w:rPr>
          <w:rFonts w:ascii="Aptos" w:hAnsi="Aptos"/>
          <w:spacing w:val="80"/>
          <w:w w:val="150"/>
          <w:sz w:val="24"/>
          <w:szCs w:val="24"/>
        </w:rPr>
        <w:t xml:space="preserve"> </w:t>
      </w:r>
      <w:r w:rsidR="00E04ED5" w:rsidRPr="00B82857">
        <w:rPr>
          <w:rFonts w:ascii="Aptos" w:hAnsi="Aptos"/>
          <w:sz w:val="24"/>
          <w:szCs w:val="24"/>
        </w:rPr>
        <w:t>qualificação</w:t>
      </w:r>
      <w:r w:rsidR="00E04ED5" w:rsidRPr="00B82857">
        <w:rPr>
          <w:rFonts w:ascii="Aptos" w:hAnsi="Aptos"/>
          <w:spacing w:val="80"/>
          <w:w w:val="150"/>
          <w:sz w:val="24"/>
          <w:szCs w:val="24"/>
        </w:rPr>
        <w:t xml:space="preserve"> </w:t>
      </w:r>
      <w:r w:rsidR="00E04ED5" w:rsidRPr="00B82857">
        <w:rPr>
          <w:rFonts w:ascii="Aptos" w:hAnsi="Aptos"/>
          <w:sz w:val="24"/>
          <w:szCs w:val="24"/>
        </w:rPr>
        <w:t>técnica</w:t>
      </w:r>
      <w:r w:rsidR="00E04ED5" w:rsidRPr="00B82857">
        <w:rPr>
          <w:rFonts w:ascii="Aptos" w:hAnsi="Aptos"/>
          <w:spacing w:val="80"/>
          <w:w w:val="150"/>
          <w:sz w:val="24"/>
          <w:szCs w:val="24"/>
        </w:rPr>
        <w:t xml:space="preserve"> </w:t>
      </w:r>
      <w:r w:rsidR="00E04ED5" w:rsidRPr="00B82857">
        <w:rPr>
          <w:rFonts w:ascii="Aptos" w:hAnsi="Aptos"/>
          <w:sz w:val="24"/>
          <w:szCs w:val="24"/>
        </w:rPr>
        <w:t>será</w:t>
      </w:r>
      <w:r w:rsidR="00E04ED5" w:rsidRPr="00B82857">
        <w:rPr>
          <w:rFonts w:ascii="Aptos" w:hAnsi="Aptos"/>
          <w:spacing w:val="80"/>
          <w:w w:val="150"/>
          <w:sz w:val="24"/>
          <w:szCs w:val="24"/>
        </w:rPr>
        <w:t xml:space="preserve"> </w:t>
      </w:r>
      <w:r w:rsidR="00E04ED5" w:rsidRPr="00B82857">
        <w:rPr>
          <w:rFonts w:ascii="Aptos" w:hAnsi="Aptos"/>
          <w:sz w:val="24"/>
          <w:szCs w:val="24"/>
        </w:rPr>
        <w:t>comprovada</w:t>
      </w:r>
      <w:r w:rsidR="00E04ED5" w:rsidRPr="00B82857">
        <w:rPr>
          <w:rFonts w:ascii="Aptos" w:hAnsi="Aptos"/>
          <w:spacing w:val="80"/>
          <w:w w:val="150"/>
          <w:sz w:val="24"/>
          <w:szCs w:val="24"/>
        </w:rPr>
        <w:t xml:space="preserve"> </w:t>
      </w:r>
      <w:r w:rsidR="00E04ED5" w:rsidRPr="00B82857">
        <w:rPr>
          <w:rFonts w:ascii="Aptos" w:hAnsi="Aptos"/>
          <w:sz w:val="24"/>
          <w:szCs w:val="24"/>
        </w:rPr>
        <w:t>mediante</w:t>
      </w:r>
      <w:r w:rsidR="00E04ED5" w:rsidRPr="00B82857">
        <w:rPr>
          <w:rFonts w:ascii="Aptos" w:hAnsi="Aptos"/>
          <w:spacing w:val="80"/>
          <w:w w:val="150"/>
          <w:sz w:val="24"/>
          <w:szCs w:val="24"/>
        </w:rPr>
        <w:t xml:space="preserve"> </w:t>
      </w:r>
      <w:r w:rsidR="00E04ED5" w:rsidRPr="00B82857">
        <w:rPr>
          <w:rFonts w:ascii="Aptos" w:hAnsi="Aptos"/>
          <w:sz w:val="24"/>
          <w:szCs w:val="24"/>
        </w:rPr>
        <w:t>a</w:t>
      </w:r>
      <w:r w:rsidR="00E04ED5" w:rsidRPr="00B82857">
        <w:rPr>
          <w:rFonts w:ascii="Aptos" w:hAnsi="Aptos"/>
          <w:spacing w:val="80"/>
          <w:w w:val="150"/>
          <w:sz w:val="24"/>
          <w:szCs w:val="24"/>
        </w:rPr>
        <w:t xml:space="preserve"> </w:t>
      </w:r>
      <w:r w:rsidR="00E04ED5" w:rsidRPr="00B82857">
        <w:rPr>
          <w:rFonts w:ascii="Aptos" w:hAnsi="Aptos"/>
          <w:sz w:val="24"/>
          <w:szCs w:val="24"/>
        </w:rPr>
        <w:t>apresentação</w:t>
      </w:r>
      <w:r w:rsidR="00E04ED5" w:rsidRPr="00B82857">
        <w:rPr>
          <w:rFonts w:ascii="Aptos" w:hAnsi="Aptos"/>
          <w:spacing w:val="80"/>
          <w:w w:val="150"/>
          <w:sz w:val="24"/>
          <w:szCs w:val="24"/>
        </w:rPr>
        <w:t xml:space="preserve"> </w:t>
      </w:r>
      <w:r w:rsidR="00E04ED5" w:rsidRPr="00B82857">
        <w:rPr>
          <w:rFonts w:ascii="Aptos" w:hAnsi="Aptos"/>
          <w:sz w:val="24"/>
          <w:szCs w:val="24"/>
        </w:rPr>
        <w:t>dos</w:t>
      </w:r>
      <w:r w:rsidR="00E04ED5" w:rsidRPr="00B82857">
        <w:rPr>
          <w:rFonts w:ascii="Aptos" w:hAnsi="Aptos"/>
          <w:spacing w:val="80"/>
          <w:w w:val="150"/>
          <w:sz w:val="24"/>
          <w:szCs w:val="24"/>
        </w:rPr>
        <w:t xml:space="preserve"> </w:t>
      </w:r>
      <w:r w:rsidR="00E04ED5" w:rsidRPr="00B82857">
        <w:rPr>
          <w:rFonts w:ascii="Aptos" w:hAnsi="Aptos"/>
          <w:sz w:val="24"/>
          <w:szCs w:val="24"/>
        </w:rPr>
        <w:t xml:space="preserve">seguintes </w:t>
      </w:r>
      <w:r w:rsidR="00E04ED5" w:rsidRPr="00B82857">
        <w:rPr>
          <w:rFonts w:ascii="Aptos" w:hAnsi="Aptos"/>
          <w:spacing w:val="-2"/>
          <w:sz w:val="24"/>
          <w:szCs w:val="24"/>
        </w:rPr>
        <w:t>documentos:</w:t>
      </w:r>
    </w:p>
    <w:p w14:paraId="5E5CFFFE" w14:textId="77777777" w:rsidR="00F15EC7" w:rsidRPr="00136B44" w:rsidRDefault="00E04ED5" w:rsidP="00B82857">
      <w:pPr>
        <w:pStyle w:val="PargrafodaLista"/>
        <w:numPr>
          <w:ilvl w:val="1"/>
          <w:numId w:val="26"/>
        </w:numPr>
        <w:tabs>
          <w:tab w:val="left" w:pos="849"/>
        </w:tabs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>registro</w:t>
      </w:r>
      <w:r w:rsidRPr="00136B44">
        <w:rPr>
          <w:rFonts w:ascii="Aptos" w:hAnsi="Aptos"/>
          <w:spacing w:val="-3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da</w:t>
      </w:r>
      <w:r w:rsidRPr="00136B44">
        <w:rPr>
          <w:rFonts w:ascii="Aptos" w:hAnsi="Aptos"/>
          <w:spacing w:val="-3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instituição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no</w:t>
      </w:r>
      <w:r w:rsidRPr="00136B44">
        <w:rPr>
          <w:rFonts w:ascii="Aptos" w:hAnsi="Aptos"/>
          <w:spacing w:val="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Conselho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Regional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da</w:t>
      </w:r>
      <w:r w:rsidRPr="00136B44">
        <w:rPr>
          <w:rFonts w:ascii="Aptos" w:hAnsi="Aptos"/>
          <w:spacing w:val="-2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respectiva</w:t>
      </w:r>
      <w:r w:rsidRPr="00136B44">
        <w:rPr>
          <w:rFonts w:ascii="Aptos" w:hAnsi="Aptos"/>
          <w:spacing w:val="-2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categoria</w:t>
      </w:r>
      <w:r w:rsidRPr="00136B44">
        <w:rPr>
          <w:rFonts w:ascii="Aptos" w:hAnsi="Aptos"/>
          <w:spacing w:val="1"/>
          <w:sz w:val="24"/>
          <w:szCs w:val="24"/>
        </w:rPr>
        <w:t xml:space="preserve"> </w:t>
      </w:r>
      <w:r w:rsidRPr="00136B44">
        <w:rPr>
          <w:rFonts w:ascii="Aptos" w:hAnsi="Aptos"/>
          <w:spacing w:val="-2"/>
          <w:sz w:val="24"/>
          <w:szCs w:val="24"/>
        </w:rPr>
        <w:t>profissional;</w:t>
      </w:r>
    </w:p>
    <w:p w14:paraId="30D59B0D" w14:textId="77777777" w:rsidR="00F15EC7" w:rsidRPr="00136B44" w:rsidRDefault="00E04ED5" w:rsidP="00B82857">
      <w:pPr>
        <w:pStyle w:val="PargrafodaLista"/>
        <w:numPr>
          <w:ilvl w:val="1"/>
          <w:numId w:val="26"/>
        </w:numPr>
        <w:tabs>
          <w:tab w:val="left" w:pos="849"/>
        </w:tabs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>registro</w:t>
      </w:r>
      <w:r w:rsidRPr="00136B44">
        <w:rPr>
          <w:rFonts w:ascii="Aptos" w:hAnsi="Aptos"/>
          <w:spacing w:val="-3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no</w:t>
      </w:r>
      <w:r w:rsidRPr="00136B44">
        <w:rPr>
          <w:rFonts w:ascii="Aptos" w:hAnsi="Aptos"/>
          <w:spacing w:val="-2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Cadastro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Nacional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de</w:t>
      </w:r>
      <w:r w:rsidRPr="00136B44">
        <w:rPr>
          <w:rFonts w:ascii="Aptos" w:hAnsi="Aptos"/>
          <w:spacing w:val="-2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Estabelecimentos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de</w:t>
      </w:r>
      <w:r w:rsidRPr="00136B44">
        <w:rPr>
          <w:rFonts w:ascii="Aptos" w:hAnsi="Aptos"/>
          <w:spacing w:val="-2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Saúde</w:t>
      </w:r>
      <w:r w:rsidRPr="00136B44">
        <w:rPr>
          <w:rFonts w:ascii="Aptos" w:hAnsi="Aptos"/>
          <w:spacing w:val="2"/>
          <w:sz w:val="24"/>
          <w:szCs w:val="24"/>
        </w:rPr>
        <w:t xml:space="preserve"> </w:t>
      </w:r>
      <w:r w:rsidRPr="00136B44">
        <w:rPr>
          <w:rFonts w:ascii="Aptos" w:hAnsi="Aptos"/>
          <w:spacing w:val="-2"/>
          <w:sz w:val="24"/>
          <w:szCs w:val="24"/>
        </w:rPr>
        <w:t>(CNES);</w:t>
      </w:r>
    </w:p>
    <w:p w14:paraId="0DAA0B28" w14:textId="77777777" w:rsidR="00F15EC7" w:rsidRPr="00136B44" w:rsidRDefault="00E04ED5" w:rsidP="00B82857">
      <w:pPr>
        <w:pStyle w:val="PargrafodaLista"/>
        <w:numPr>
          <w:ilvl w:val="1"/>
          <w:numId w:val="26"/>
        </w:numPr>
        <w:tabs>
          <w:tab w:val="left" w:pos="849"/>
        </w:tabs>
        <w:spacing w:before="122" w:line="235" w:lineRule="auto"/>
        <w:ind w:right="129"/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i/>
          <w:sz w:val="24"/>
          <w:szCs w:val="24"/>
        </w:rPr>
        <w:t>curriculum</w:t>
      </w:r>
      <w:r w:rsidRPr="00136B44">
        <w:rPr>
          <w:rFonts w:ascii="Aptos" w:hAnsi="Aptos"/>
          <w:i/>
          <w:spacing w:val="80"/>
          <w:sz w:val="24"/>
          <w:szCs w:val="24"/>
        </w:rPr>
        <w:t xml:space="preserve"> </w:t>
      </w:r>
      <w:r w:rsidRPr="00136B44">
        <w:rPr>
          <w:rFonts w:ascii="Aptos" w:hAnsi="Aptos"/>
          <w:i/>
          <w:sz w:val="24"/>
          <w:szCs w:val="24"/>
        </w:rPr>
        <w:t>vitæ</w:t>
      </w:r>
      <w:r w:rsidRPr="00136B44">
        <w:rPr>
          <w:rFonts w:ascii="Aptos" w:hAnsi="Aptos"/>
          <w:i/>
          <w:spacing w:val="8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e</w:t>
      </w:r>
      <w:r w:rsidRPr="00136B44">
        <w:rPr>
          <w:rFonts w:ascii="Aptos" w:hAnsi="Aptos"/>
          <w:spacing w:val="8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documento</w:t>
      </w:r>
      <w:r w:rsidRPr="00136B44">
        <w:rPr>
          <w:rFonts w:ascii="Aptos" w:hAnsi="Aptos"/>
          <w:spacing w:val="8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do</w:t>
      </w:r>
      <w:r w:rsidRPr="00136B44">
        <w:rPr>
          <w:rFonts w:ascii="Aptos" w:hAnsi="Aptos"/>
          <w:spacing w:val="8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profissional</w:t>
      </w:r>
      <w:r w:rsidRPr="00136B44">
        <w:rPr>
          <w:rFonts w:ascii="Aptos" w:hAnsi="Aptos"/>
          <w:spacing w:val="8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responsável</w:t>
      </w:r>
      <w:r w:rsidRPr="00136B44">
        <w:rPr>
          <w:rFonts w:ascii="Aptos" w:hAnsi="Aptos"/>
          <w:spacing w:val="8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técnico</w:t>
      </w:r>
      <w:r w:rsidRPr="00136B44">
        <w:rPr>
          <w:rFonts w:ascii="Aptos" w:hAnsi="Aptos"/>
          <w:spacing w:val="8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em</w:t>
      </w:r>
      <w:r w:rsidRPr="00136B44">
        <w:rPr>
          <w:rFonts w:ascii="Aptos" w:hAnsi="Aptos"/>
          <w:spacing w:val="8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que</w:t>
      </w:r>
      <w:r w:rsidRPr="00136B44">
        <w:rPr>
          <w:rFonts w:ascii="Aptos" w:hAnsi="Aptos"/>
          <w:spacing w:val="8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conste</w:t>
      </w:r>
      <w:r w:rsidRPr="00136B44">
        <w:rPr>
          <w:rFonts w:ascii="Aptos" w:hAnsi="Aptos"/>
          <w:spacing w:val="8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nome,</w:t>
      </w:r>
      <w:r w:rsidRPr="00136B44">
        <w:rPr>
          <w:rFonts w:ascii="Aptos" w:hAnsi="Aptos"/>
          <w:spacing w:val="8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especialidade</w:t>
      </w:r>
      <w:r w:rsidRPr="00136B44">
        <w:rPr>
          <w:rFonts w:ascii="Aptos" w:hAnsi="Aptos"/>
          <w:spacing w:val="38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e</w:t>
      </w:r>
      <w:r w:rsidRPr="00136B44">
        <w:rPr>
          <w:rFonts w:ascii="Aptos" w:hAnsi="Aptos"/>
          <w:spacing w:val="38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número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de</w:t>
      </w:r>
      <w:r w:rsidRPr="00136B44">
        <w:rPr>
          <w:rFonts w:ascii="Aptos" w:hAnsi="Aptos"/>
          <w:spacing w:val="38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registro</w:t>
      </w:r>
      <w:r w:rsidRPr="00136B44">
        <w:rPr>
          <w:rFonts w:ascii="Aptos" w:hAnsi="Aptos"/>
          <w:spacing w:val="39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no</w:t>
      </w:r>
      <w:r w:rsidRPr="00136B44">
        <w:rPr>
          <w:rFonts w:ascii="Aptos" w:hAnsi="Aptos"/>
          <w:spacing w:val="39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Conselho Regional da respectiva categoria profissional;</w:t>
      </w:r>
    </w:p>
    <w:p w14:paraId="4F7AB14E" w14:textId="77777777" w:rsidR="00F15EC7" w:rsidRPr="00136B44" w:rsidRDefault="00E04ED5" w:rsidP="00B82857">
      <w:pPr>
        <w:pStyle w:val="PargrafodaLista"/>
        <w:numPr>
          <w:ilvl w:val="1"/>
          <w:numId w:val="26"/>
        </w:numPr>
        <w:tabs>
          <w:tab w:val="left" w:pos="849"/>
        </w:tabs>
        <w:spacing w:before="119" w:line="235" w:lineRule="auto"/>
        <w:ind w:right="139"/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>relação do corpo clínico dos profissionais de saúde, por especialidade, com os números dos CPF e registros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das especialidades nos respectivos conselhos profissionais;</w:t>
      </w:r>
    </w:p>
    <w:p w14:paraId="30F0EAE2" w14:textId="0E74449A" w:rsidR="00F15EC7" w:rsidRPr="00136B44" w:rsidRDefault="00B117C1" w:rsidP="00B117C1">
      <w:pPr>
        <w:pStyle w:val="PargrafodaLista"/>
        <w:numPr>
          <w:ilvl w:val="1"/>
          <w:numId w:val="26"/>
        </w:numPr>
        <w:tabs>
          <w:tab w:val="left" w:pos="849"/>
        </w:tabs>
        <w:spacing w:before="117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P</w:t>
      </w:r>
      <w:r w:rsidR="00E04ED5" w:rsidRPr="00136B44">
        <w:rPr>
          <w:rFonts w:ascii="Aptos" w:hAnsi="Aptos"/>
          <w:sz w:val="24"/>
          <w:szCs w:val="24"/>
        </w:rPr>
        <w:t>ara</w:t>
      </w:r>
      <w:r w:rsidR="00E04ED5" w:rsidRPr="00136B44">
        <w:rPr>
          <w:rFonts w:ascii="Aptos" w:hAnsi="Aptos"/>
          <w:spacing w:val="-5"/>
          <w:sz w:val="24"/>
          <w:szCs w:val="24"/>
        </w:rPr>
        <w:t xml:space="preserve"> </w:t>
      </w:r>
      <w:r w:rsidR="00E04ED5" w:rsidRPr="00136B44">
        <w:rPr>
          <w:rFonts w:ascii="Aptos" w:hAnsi="Aptos"/>
          <w:sz w:val="24"/>
          <w:szCs w:val="24"/>
        </w:rPr>
        <w:t>toda</w:t>
      </w:r>
      <w:r w:rsidR="00E04ED5" w:rsidRPr="00136B44">
        <w:rPr>
          <w:rFonts w:ascii="Aptos" w:hAnsi="Aptos"/>
          <w:spacing w:val="1"/>
          <w:sz w:val="24"/>
          <w:szCs w:val="24"/>
        </w:rPr>
        <w:t xml:space="preserve"> </w:t>
      </w:r>
      <w:r w:rsidR="00E04ED5" w:rsidRPr="00136B44">
        <w:rPr>
          <w:rFonts w:ascii="Aptos" w:hAnsi="Aptos"/>
          <w:sz w:val="24"/>
          <w:szCs w:val="24"/>
        </w:rPr>
        <w:t>e</w:t>
      </w:r>
      <w:r w:rsidR="00E04ED5" w:rsidRPr="00136B44">
        <w:rPr>
          <w:rFonts w:ascii="Aptos" w:hAnsi="Aptos"/>
          <w:spacing w:val="-2"/>
          <w:sz w:val="24"/>
          <w:szCs w:val="24"/>
        </w:rPr>
        <w:t xml:space="preserve"> </w:t>
      </w:r>
      <w:r w:rsidR="00E04ED5" w:rsidRPr="00136B44">
        <w:rPr>
          <w:rFonts w:ascii="Aptos" w:hAnsi="Aptos"/>
          <w:sz w:val="24"/>
          <w:szCs w:val="24"/>
        </w:rPr>
        <w:t>qualquer especialidade,</w:t>
      </w:r>
      <w:r w:rsidR="00E04ED5" w:rsidRPr="00136B44">
        <w:rPr>
          <w:rFonts w:ascii="Aptos" w:hAnsi="Aptos"/>
          <w:spacing w:val="-1"/>
          <w:sz w:val="24"/>
          <w:szCs w:val="24"/>
        </w:rPr>
        <w:t xml:space="preserve"> </w:t>
      </w:r>
      <w:r w:rsidR="00E04ED5" w:rsidRPr="00136B44">
        <w:rPr>
          <w:rFonts w:ascii="Aptos" w:hAnsi="Aptos"/>
          <w:sz w:val="24"/>
          <w:szCs w:val="24"/>
        </w:rPr>
        <w:t>será</w:t>
      </w:r>
      <w:r w:rsidR="00E04ED5" w:rsidRPr="00136B44">
        <w:rPr>
          <w:rFonts w:ascii="Aptos" w:hAnsi="Aptos"/>
          <w:spacing w:val="-2"/>
          <w:sz w:val="24"/>
          <w:szCs w:val="24"/>
        </w:rPr>
        <w:t xml:space="preserve"> </w:t>
      </w:r>
      <w:r w:rsidR="00E04ED5" w:rsidRPr="00136B44">
        <w:rPr>
          <w:rFonts w:ascii="Aptos" w:hAnsi="Aptos"/>
          <w:sz w:val="24"/>
          <w:szCs w:val="24"/>
        </w:rPr>
        <w:t>exigido,</w:t>
      </w:r>
      <w:r w:rsidR="00E04ED5" w:rsidRPr="00136B44">
        <w:rPr>
          <w:rFonts w:ascii="Aptos" w:hAnsi="Aptos"/>
          <w:spacing w:val="-1"/>
          <w:sz w:val="24"/>
          <w:szCs w:val="24"/>
        </w:rPr>
        <w:t xml:space="preserve"> </w:t>
      </w:r>
      <w:r w:rsidR="00E04ED5" w:rsidRPr="00136B44">
        <w:rPr>
          <w:rFonts w:ascii="Aptos" w:hAnsi="Aptos"/>
          <w:sz w:val="24"/>
          <w:szCs w:val="24"/>
        </w:rPr>
        <w:t>ainda, registro</w:t>
      </w:r>
      <w:r w:rsidR="00E04ED5" w:rsidRPr="00136B44">
        <w:rPr>
          <w:rFonts w:ascii="Aptos" w:hAnsi="Aptos"/>
          <w:spacing w:val="-1"/>
          <w:sz w:val="24"/>
          <w:szCs w:val="24"/>
        </w:rPr>
        <w:t xml:space="preserve"> </w:t>
      </w:r>
      <w:r w:rsidR="00E04ED5" w:rsidRPr="00136B44">
        <w:rPr>
          <w:rFonts w:ascii="Aptos" w:hAnsi="Aptos"/>
          <w:sz w:val="24"/>
          <w:szCs w:val="24"/>
        </w:rPr>
        <w:t>no</w:t>
      </w:r>
      <w:r w:rsidR="00E04ED5" w:rsidRPr="00136B44">
        <w:rPr>
          <w:rFonts w:ascii="Aptos" w:hAnsi="Aptos"/>
          <w:spacing w:val="-1"/>
          <w:sz w:val="24"/>
          <w:szCs w:val="24"/>
        </w:rPr>
        <w:t xml:space="preserve"> </w:t>
      </w:r>
      <w:r w:rsidR="00E04ED5" w:rsidRPr="00136B44">
        <w:rPr>
          <w:rFonts w:ascii="Aptos" w:hAnsi="Aptos"/>
          <w:sz w:val="24"/>
          <w:szCs w:val="24"/>
        </w:rPr>
        <w:t xml:space="preserve">respectivo </w:t>
      </w:r>
      <w:r w:rsidR="00E04ED5" w:rsidRPr="00136B44">
        <w:rPr>
          <w:rFonts w:ascii="Aptos" w:hAnsi="Aptos"/>
          <w:spacing w:val="-2"/>
          <w:sz w:val="24"/>
          <w:szCs w:val="24"/>
        </w:rPr>
        <w:t>Conselho;</w:t>
      </w:r>
    </w:p>
    <w:p w14:paraId="256FA902" w14:textId="77777777" w:rsidR="00F15EC7" w:rsidRPr="00136B44" w:rsidRDefault="00E04ED5" w:rsidP="00B117C1">
      <w:pPr>
        <w:pStyle w:val="PargrafodaLista"/>
        <w:numPr>
          <w:ilvl w:val="1"/>
          <w:numId w:val="26"/>
        </w:numPr>
        <w:tabs>
          <w:tab w:val="left" w:pos="1557"/>
        </w:tabs>
        <w:spacing w:before="118" w:line="235" w:lineRule="auto"/>
        <w:ind w:right="129"/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 xml:space="preserve">Declaração do cumprimento do disposto no inciso XXXIII do </w:t>
      </w:r>
      <w:r w:rsidRPr="00136B44">
        <w:rPr>
          <w:rFonts w:ascii="Aptos" w:hAnsi="Aptos"/>
          <w:i/>
          <w:sz w:val="24"/>
          <w:szCs w:val="24"/>
        </w:rPr>
        <w:t xml:space="preserve">caput </w:t>
      </w:r>
      <w:r w:rsidRPr="00136B44">
        <w:rPr>
          <w:rFonts w:ascii="Aptos" w:hAnsi="Aptos"/>
          <w:sz w:val="24"/>
          <w:szCs w:val="24"/>
        </w:rPr>
        <w:t>do art. 7º da Constituição da República, que não emprega menor de dezoito anos em trabalho noturno, perigoso ou insalubre e menor de dezesseis anos em qualquer trabalho, salvo na condição de aprendiz, a partir de quatorze anos, em papel timbrado da pessoa jurídica;</w:t>
      </w:r>
    </w:p>
    <w:p w14:paraId="47B38173" w14:textId="77777777" w:rsidR="00F15EC7" w:rsidRPr="00136B44" w:rsidRDefault="00E04ED5" w:rsidP="00B117C1">
      <w:pPr>
        <w:pStyle w:val="PargrafodaLista"/>
        <w:numPr>
          <w:ilvl w:val="1"/>
          <w:numId w:val="26"/>
        </w:numPr>
        <w:tabs>
          <w:tab w:val="left" w:pos="1557"/>
        </w:tabs>
        <w:spacing w:before="118"/>
        <w:ind w:right="132"/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>Declaração de que cumpre as exigências de reserva de cargos para pessoa com deficiência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e para reabilitado da Previdência Social.</w:t>
      </w:r>
    </w:p>
    <w:p w14:paraId="4C79FCCE" w14:textId="77777777" w:rsidR="00F15EC7" w:rsidRPr="00136B44" w:rsidRDefault="00E04ED5" w:rsidP="00B82857">
      <w:pPr>
        <w:pStyle w:val="PargrafodaLista"/>
        <w:numPr>
          <w:ilvl w:val="0"/>
          <w:numId w:val="26"/>
        </w:numPr>
        <w:tabs>
          <w:tab w:val="left" w:pos="848"/>
        </w:tabs>
        <w:ind w:right="141" w:hanging="294"/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lastRenderedPageBreak/>
        <w:t>Não será recebida documentação incompleta, rasurada, com prazo de validade expirado ou em desacordo com o estabelecido neste Edital.</w:t>
      </w:r>
    </w:p>
    <w:p w14:paraId="7EE4577A" w14:textId="77777777" w:rsidR="00F15EC7" w:rsidRPr="00136B44" w:rsidRDefault="00E04ED5" w:rsidP="00B82857">
      <w:pPr>
        <w:pStyle w:val="PargrafodaLista"/>
        <w:numPr>
          <w:ilvl w:val="0"/>
          <w:numId w:val="26"/>
        </w:numPr>
        <w:tabs>
          <w:tab w:val="left" w:pos="848"/>
        </w:tabs>
        <w:spacing w:line="235" w:lineRule="auto"/>
        <w:ind w:right="136" w:hanging="294"/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>Para fins de Credenciamento, será aceita a apresentação do documento do Sistema de Cadastramento Unificado de Fornecedores atualizado (SICAF).</w:t>
      </w:r>
    </w:p>
    <w:p w14:paraId="18FCF210" w14:textId="77777777" w:rsidR="00F15EC7" w:rsidRPr="00136B44" w:rsidRDefault="00E04ED5" w:rsidP="00B82857">
      <w:pPr>
        <w:pStyle w:val="PargrafodaLista"/>
        <w:numPr>
          <w:ilvl w:val="0"/>
          <w:numId w:val="26"/>
        </w:numPr>
        <w:tabs>
          <w:tab w:val="left" w:pos="848"/>
        </w:tabs>
        <w:ind w:hanging="294"/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>Na</w:t>
      </w:r>
      <w:r w:rsidRPr="00136B44">
        <w:rPr>
          <w:rFonts w:ascii="Aptos" w:hAnsi="Aptos"/>
          <w:spacing w:val="-5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hipótese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de</w:t>
      </w:r>
      <w:r w:rsidRPr="00136B44">
        <w:rPr>
          <w:rFonts w:ascii="Aptos" w:hAnsi="Aptos"/>
          <w:spacing w:val="-2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não apresentação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do SICAF, deverão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ser apresentados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 xml:space="preserve">os seguintes </w:t>
      </w:r>
      <w:r w:rsidRPr="00136B44">
        <w:rPr>
          <w:rFonts w:ascii="Aptos" w:hAnsi="Aptos"/>
          <w:spacing w:val="-2"/>
          <w:sz w:val="24"/>
          <w:szCs w:val="24"/>
        </w:rPr>
        <w:t>documentos:</w:t>
      </w:r>
    </w:p>
    <w:p w14:paraId="3ADF0456" w14:textId="77777777" w:rsidR="00F15EC7" w:rsidRPr="00136B44" w:rsidRDefault="00E04ED5" w:rsidP="00B82857">
      <w:pPr>
        <w:pStyle w:val="PargrafodaLista"/>
        <w:numPr>
          <w:ilvl w:val="1"/>
          <w:numId w:val="26"/>
        </w:numPr>
        <w:tabs>
          <w:tab w:val="left" w:pos="848"/>
        </w:tabs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>número</w:t>
      </w:r>
      <w:r w:rsidRPr="00136B44">
        <w:rPr>
          <w:rFonts w:ascii="Aptos" w:hAnsi="Aptos"/>
          <w:spacing w:val="-3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da</w:t>
      </w:r>
      <w:r w:rsidRPr="00136B44">
        <w:rPr>
          <w:rFonts w:ascii="Aptos" w:hAnsi="Aptos"/>
          <w:spacing w:val="-2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inscrição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no</w:t>
      </w:r>
      <w:r w:rsidRPr="00136B44">
        <w:rPr>
          <w:rFonts w:ascii="Aptos" w:hAnsi="Aptos"/>
          <w:spacing w:val="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Cadastro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Nacional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de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Pessoa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Jurídica</w:t>
      </w:r>
      <w:r w:rsidRPr="00136B44">
        <w:rPr>
          <w:rFonts w:ascii="Aptos" w:hAnsi="Aptos"/>
          <w:spacing w:val="2"/>
          <w:sz w:val="24"/>
          <w:szCs w:val="24"/>
        </w:rPr>
        <w:t xml:space="preserve"> </w:t>
      </w:r>
      <w:r w:rsidRPr="00136B44">
        <w:rPr>
          <w:rFonts w:ascii="Aptos" w:hAnsi="Aptos"/>
          <w:spacing w:val="-2"/>
          <w:sz w:val="24"/>
          <w:szCs w:val="24"/>
        </w:rPr>
        <w:t>(CNPJ);</w:t>
      </w:r>
    </w:p>
    <w:p w14:paraId="18B63DBF" w14:textId="77777777" w:rsidR="00F15EC7" w:rsidRPr="00136B44" w:rsidRDefault="00E04ED5" w:rsidP="00B82857">
      <w:pPr>
        <w:pStyle w:val="PargrafodaLista"/>
        <w:numPr>
          <w:ilvl w:val="1"/>
          <w:numId w:val="26"/>
        </w:numPr>
        <w:tabs>
          <w:tab w:val="left" w:pos="847"/>
        </w:tabs>
        <w:spacing w:line="235" w:lineRule="auto"/>
        <w:ind w:right="139"/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>Certidão Conjunta Negativa de Débitos Relativos a Tributos Federais e à Dívida da União, expedida pela Secretaria Especial da Receita Federal do Brasil;</w:t>
      </w:r>
    </w:p>
    <w:p w14:paraId="226B8E72" w14:textId="77777777" w:rsidR="00F15EC7" w:rsidRPr="00136B44" w:rsidRDefault="00E04ED5" w:rsidP="00B82857">
      <w:pPr>
        <w:pStyle w:val="PargrafodaLista"/>
        <w:numPr>
          <w:ilvl w:val="1"/>
          <w:numId w:val="26"/>
        </w:numPr>
        <w:tabs>
          <w:tab w:val="left" w:pos="849"/>
        </w:tabs>
        <w:spacing w:before="119"/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>Certidão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Negativa</w:t>
      </w:r>
      <w:r w:rsidRPr="00136B44">
        <w:rPr>
          <w:rFonts w:ascii="Aptos" w:hAnsi="Aptos"/>
          <w:spacing w:val="-2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de</w:t>
      </w:r>
      <w:r w:rsidRPr="00136B44">
        <w:rPr>
          <w:rFonts w:ascii="Aptos" w:hAnsi="Aptos"/>
          <w:spacing w:val="-2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Débitos</w:t>
      </w:r>
      <w:r w:rsidRPr="00136B44">
        <w:rPr>
          <w:rFonts w:ascii="Aptos" w:hAnsi="Aptos"/>
          <w:spacing w:val="2"/>
          <w:sz w:val="24"/>
          <w:szCs w:val="24"/>
        </w:rPr>
        <w:t xml:space="preserve"> </w:t>
      </w:r>
      <w:r w:rsidRPr="00136B44">
        <w:rPr>
          <w:rFonts w:ascii="Aptos" w:hAnsi="Aptos"/>
          <w:spacing w:val="-2"/>
          <w:sz w:val="24"/>
          <w:szCs w:val="24"/>
        </w:rPr>
        <w:t>Estaduais;</w:t>
      </w:r>
    </w:p>
    <w:p w14:paraId="13447EE3" w14:textId="77777777" w:rsidR="00F15EC7" w:rsidRPr="00136B44" w:rsidRDefault="00E04ED5" w:rsidP="00B82857">
      <w:pPr>
        <w:pStyle w:val="PargrafodaLista"/>
        <w:numPr>
          <w:ilvl w:val="1"/>
          <w:numId w:val="26"/>
        </w:numPr>
        <w:tabs>
          <w:tab w:val="left" w:pos="849"/>
        </w:tabs>
        <w:ind w:right="129"/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>Certificado de Regularidade do Fundo de Garantia por Tempo</w:t>
      </w:r>
      <w:r w:rsidRPr="00136B44">
        <w:rPr>
          <w:rFonts w:ascii="Aptos" w:hAnsi="Aptos"/>
          <w:spacing w:val="23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de Serviço</w:t>
      </w:r>
      <w:r w:rsidRPr="00136B44">
        <w:rPr>
          <w:rFonts w:ascii="Aptos" w:hAnsi="Aptos"/>
          <w:spacing w:val="23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(FGTS), emitido</w:t>
      </w:r>
      <w:r w:rsidRPr="00136B44">
        <w:rPr>
          <w:rFonts w:ascii="Aptos" w:hAnsi="Aptos"/>
          <w:spacing w:val="23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pela</w:t>
      </w:r>
      <w:r w:rsidRPr="00136B44">
        <w:rPr>
          <w:rFonts w:ascii="Aptos" w:hAnsi="Aptos"/>
          <w:spacing w:val="40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Caixa Econômica Federal;</w:t>
      </w:r>
    </w:p>
    <w:p w14:paraId="45C48B47" w14:textId="77777777" w:rsidR="00F15EC7" w:rsidRPr="00136B44" w:rsidRDefault="00E04ED5" w:rsidP="00B82857">
      <w:pPr>
        <w:pStyle w:val="PargrafodaLista"/>
        <w:numPr>
          <w:ilvl w:val="1"/>
          <w:numId w:val="26"/>
        </w:numPr>
        <w:tabs>
          <w:tab w:val="left" w:pos="849"/>
        </w:tabs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>Certidão</w:t>
      </w:r>
      <w:r w:rsidRPr="00136B44">
        <w:rPr>
          <w:rFonts w:ascii="Aptos" w:hAnsi="Aptos"/>
          <w:spacing w:val="-4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Negativa</w:t>
      </w:r>
      <w:r w:rsidRPr="00136B44">
        <w:rPr>
          <w:rFonts w:ascii="Aptos" w:hAnsi="Aptos"/>
          <w:spacing w:val="-4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de</w:t>
      </w:r>
      <w:r w:rsidRPr="00136B44">
        <w:rPr>
          <w:rFonts w:ascii="Aptos" w:hAnsi="Aptos"/>
          <w:spacing w:val="-2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Débitos</w:t>
      </w:r>
      <w:r w:rsidRPr="00136B44">
        <w:rPr>
          <w:rFonts w:ascii="Aptos" w:hAnsi="Aptos"/>
          <w:spacing w:val="-3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Trabalhistas</w:t>
      </w:r>
      <w:r w:rsidRPr="00136B44">
        <w:rPr>
          <w:rFonts w:ascii="Aptos" w:hAnsi="Aptos"/>
          <w:spacing w:val="-3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(CNDT),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expedida</w:t>
      </w:r>
      <w:r w:rsidRPr="00136B44">
        <w:rPr>
          <w:rFonts w:ascii="Aptos" w:hAnsi="Aptos"/>
          <w:spacing w:val="-4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pela</w:t>
      </w:r>
      <w:r w:rsidRPr="00136B44">
        <w:rPr>
          <w:rFonts w:ascii="Aptos" w:hAnsi="Aptos"/>
          <w:spacing w:val="-4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Justiça do</w:t>
      </w:r>
      <w:r w:rsidRPr="00136B44">
        <w:rPr>
          <w:rFonts w:ascii="Aptos" w:hAnsi="Aptos"/>
          <w:spacing w:val="-3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Trabalho;</w:t>
      </w:r>
      <w:r w:rsidRPr="00136B44">
        <w:rPr>
          <w:rFonts w:ascii="Aptos" w:hAnsi="Aptos"/>
          <w:spacing w:val="1"/>
          <w:sz w:val="24"/>
          <w:szCs w:val="24"/>
        </w:rPr>
        <w:t xml:space="preserve"> </w:t>
      </w:r>
      <w:r w:rsidRPr="00136B44">
        <w:rPr>
          <w:rFonts w:ascii="Aptos" w:hAnsi="Aptos"/>
          <w:spacing w:val="-10"/>
          <w:sz w:val="24"/>
          <w:szCs w:val="24"/>
        </w:rPr>
        <w:t>e</w:t>
      </w:r>
    </w:p>
    <w:p w14:paraId="20200134" w14:textId="77777777" w:rsidR="00F15EC7" w:rsidRPr="00136B44" w:rsidRDefault="00E04ED5" w:rsidP="00B82857">
      <w:pPr>
        <w:pStyle w:val="PargrafodaLista"/>
        <w:numPr>
          <w:ilvl w:val="1"/>
          <w:numId w:val="26"/>
        </w:numPr>
        <w:tabs>
          <w:tab w:val="left" w:pos="849"/>
        </w:tabs>
        <w:ind w:right="140"/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>Certidão</w:t>
      </w:r>
      <w:r w:rsidRPr="00136B44">
        <w:rPr>
          <w:rFonts w:ascii="Aptos" w:hAnsi="Aptos"/>
          <w:spacing w:val="25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negativa</w:t>
      </w:r>
      <w:r w:rsidRPr="00136B44">
        <w:rPr>
          <w:rFonts w:ascii="Aptos" w:hAnsi="Aptos"/>
          <w:spacing w:val="24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de</w:t>
      </w:r>
      <w:r w:rsidRPr="00136B44">
        <w:rPr>
          <w:rFonts w:ascii="Aptos" w:hAnsi="Aptos"/>
          <w:spacing w:val="24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feitos</w:t>
      </w:r>
      <w:r w:rsidRPr="00136B44">
        <w:rPr>
          <w:rFonts w:ascii="Aptos" w:hAnsi="Aptos"/>
          <w:spacing w:val="25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sobre</w:t>
      </w:r>
      <w:r w:rsidRPr="00136B44">
        <w:rPr>
          <w:rFonts w:ascii="Aptos" w:hAnsi="Aptos"/>
          <w:spacing w:val="24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falência</w:t>
      </w:r>
      <w:r w:rsidRPr="00136B44">
        <w:rPr>
          <w:rFonts w:ascii="Aptos" w:hAnsi="Aptos"/>
          <w:spacing w:val="25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expedida</w:t>
      </w:r>
      <w:r w:rsidRPr="00136B44">
        <w:rPr>
          <w:rFonts w:ascii="Aptos" w:hAnsi="Aptos"/>
          <w:spacing w:val="24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pelo</w:t>
      </w:r>
      <w:r w:rsidRPr="00136B44">
        <w:rPr>
          <w:rFonts w:ascii="Aptos" w:hAnsi="Aptos"/>
          <w:spacing w:val="26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cartório</w:t>
      </w:r>
      <w:r w:rsidRPr="00136B44">
        <w:rPr>
          <w:rFonts w:ascii="Aptos" w:hAnsi="Aptos"/>
          <w:spacing w:val="26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distribuidor</w:t>
      </w:r>
      <w:r w:rsidRPr="00136B44">
        <w:rPr>
          <w:rFonts w:ascii="Aptos" w:hAnsi="Aptos"/>
          <w:spacing w:val="25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da</w:t>
      </w:r>
      <w:r w:rsidRPr="00136B44">
        <w:rPr>
          <w:rFonts w:ascii="Aptos" w:hAnsi="Aptos"/>
          <w:spacing w:val="24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sede</w:t>
      </w:r>
      <w:r w:rsidRPr="00136B44">
        <w:rPr>
          <w:rFonts w:ascii="Aptos" w:hAnsi="Aptos"/>
          <w:spacing w:val="24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da</w:t>
      </w:r>
      <w:r w:rsidRPr="00136B44">
        <w:rPr>
          <w:rFonts w:ascii="Aptos" w:hAnsi="Aptos"/>
          <w:spacing w:val="24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 xml:space="preserve">pessoa </w:t>
      </w:r>
      <w:r w:rsidRPr="00136B44">
        <w:rPr>
          <w:rFonts w:ascii="Aptos" w:hAnsi="Aptos"/>
          <w:spacing w:val="-2"/>
          <w:sz w:val="24"/>
          <w:szCs w:val="24"/>
        </w:rPr>
        <w:t>jurídica.</w:t>
      </w:r>
    </w:p>
    <w:p w14:paraId="1A1ABD67" w14:textId="77777777" w:rsidR="00F15EC7" w:rsidRPr="00136B44" w:rsidRDefault="00E04ED5" w:rsidP="00B82857">
      <w:pPr>
        <w:pStyle w:val="PargrafodaLista"/>
        <w:numPr>
          <w:ilvl w:val="0"/>
          <w:numId w:val="26"/>
        </w:numPr>
        <w:tabs>
          <w:tab w:val="left" w:pos="848"/>
        </w:tabs>
        <w:spacing w:before="84" w:line="235" w:lineRule="auto"/>
        <w:ind w:right="132" w:hanging="294"/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>Poderá ser verificado pelo IPALERJ qualquer fato que constitua fato impeditivo de contratação com esta Autarquia.</w:t>
      </w:r>
    </w:p>
    <w:p w14:paraId="0EE0D723" w14:textId="77777777" w:rsidR="00F15EC7" w:rsidRPr="00136B44" w:rsidRDefault="00E04ED5" w:rsidP="00B82857">
      <w:pPr>
        <w:pStyle w:val="PargrafodaLista"/>
        <w:numPr>
          <w:ilvl w:val="1"/>
          <w:numId w:val="26"/>
        </w:numPr>
        <w:tabs>
          <w:tab w:val="left" w:pos="848"/>
        </w:tabs>
        <w:spacing w:before="121" w:line="235" w:lineRule="auto"/>
        <w:ind w:left="709" w:right="134" w:hanging="283"/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>Poderá</w:t>
      </w:r>
      <w:r w:rsidRPr="00136B44">
        <w:rPr>
          <w:rFonts w:ascii="Aptos" w:hAnsi="Aptos"/>
          <w:spacing w:val="-2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ser verificada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a existência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de registros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impeditivos de</w:t>
      </w:r>
      <w:r w:rsidRPr="00136B44">
        <w:rPr>
          <w:rFonts w:ascii="Aptos" w:hAnsi="Aptos"/>
          <w:spacing w:val="-1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contratação no Cadastro Nacional de Empresas Inidôneas e Suspensas (CEIS), no Cadastro Nacional de Empresas Punidas (CNEP), no Cadastro Nacional de Condenações Cíveis por Ato de Improbidade Administrativa.</w:t>
      </w:r>
    </w:p>
    <w:p w14:paraId="62AA0E76" w14:textId="77777777" w:rsidR="00F15EC7" w:rsidRPr="00136B44" w:rsidRDefault="00E04ED5" w:rsidP="00B82857">
      <w:pPr>
        <w:pStyle w:val="PargrafodaLista"/>
        <w:numPr>
          <w:ilvl w:val="1"/>
          <w:numId w:val="26"/>
        </w:numPr>
        <w:tabs>
          <w:tab w:val="left" w:pos="848"/>
        </w:tabs>
        <w:spacing w:before="118" w:line="235" w:lineRule="auto"/>
        <w:ind w:left="709" w:right="136" w:hanging="283"/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>Poderão ser solicitados os originais ou cópias autenticadas sempre que houver dúvida quanto à autenticidade dos documentos apresentados.</w:t>
      </w:r>
    </w:p>
    <w:p w14:paraId="30F9C046" w14:textId="77777777" w:rsidR="00F15EC7" w:rsidRPr="00136B44" w:rsidRDefault="00E04ED5" w:rsidP="00B82857">
      <w:pPr>
        <w:pStyle w:val="PargrafodaLista"/>
        <w:numPr>
          <w:ilvl w:val="1"/>
          <w:numId w:val="26"/>
        </w:numPr>
        <w:tabs>
          <w:tab w:val="left" w:pos="848"/>
        </w:tabs>
        <w:spacing w:before="119"/>
        <w:ind w:left="709" w:right="140" w:hanging="283"/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>O fornecimento de documentos ou dados falsos será passível de responsabilização nas instâncias administrativa, penal e cível.</w:t>
      </w:r>
    </w:p>
    <w:p w14:paraId="78521D7C" w14:textId="77777777" w:rsidR="00F15EC7" w:rsidRPr="00136B44" w:rsidRDefault="00E04ED5" w:rsidP="00B82857">
      <w:pPr>
        <w:pStyle w:val="PargrafodaLista"/>
        <w:numPr>
          <w:ilvl w:val="1"/>
          <w:numId w:val="26"/>
        </w:numPr>
        <w:tabs>
          <w:tab w:val="left" w:pos="848"/>
        </w:tabs>
        <w:spacing w:before="122" w:line="235" w:lineRule="auto"/>
        <w:ind w:left="709" w:right="132" w:hanging="283"/>
        <w:rPr>
          <w:rFonts w:ascii="Aptos" w:hAnsi="Aptos"/>
          <w:sz w:val="24"/>
          <w:szCs w:val="24"/>
        </w:rPr>
      </w:pPr>
      <w:r w:rsidRPr="00136B44">
        <w:rPr>
          <w:rFonts w:ascii="Aptos" w:hAnsi="Aptos"/>
          <w:sz w:val="24"/>
          <w:szCs w:val="24"/>
        </w:rPr>
        <w:t>A</w:t>
      </w:r>
      <w:r w:rsidRPr="00136B44">
        <w:rPr>
          <w:rFonts w:ascii="Aptos" w:hAnsi="Aptos"/>
          <w:spacing w:val="-6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documentação</w:t>
      </w:r>
      <w:r w:rsidRPr="00136B44">
        <w:rPr>
          <w:rFonts w:ascii="Aptos" w:hAnsi="Aptos"/>
          <w:spacing w:val="-5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apresentada</w:t>
      </w:r>
      <w:r w:rsidRPr="00136B44">
        <w:rPr>
          <w:rFonts w:ascii="Aptos" w:hAnsi="Aptos"/>
          <w:spacing w:val="-6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será</w:t>
      </w:r>
      <w:r w:rsidRPr="00136B44">
        <w:rPr>
          <w:rFonts w:ascii="Aptos" w:hAnsi="Aptos"/>
          <w:spacing w:val="-6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examinada</w:t>
      </w:r>
      <w:r w:rsidRPr="00136B44">
        <w:rPr>
          <w:rFonts w:ascii="Aptos" w:hAnsi="Aptos"/>
          <w:spacing w:val="-6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pelo</w:t>
      </w:r>
      <w:r w:rsidRPr="00136B44">
        <w:rPr>
          <w:rFonts w:ascii="Aptos" w:hAnsi="Aptos"/>
          <w:spacing w:val="-3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IPALERJ.</w:t>
      </w:r>
      <w:r w:rsidRPr="00136B44">
        <w:rPr>
          <w:rFonts w:ascii="Aptos" w:hAnsi="Aptos"/>
          <w:spacing w:val="-5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Considerar-se-á</w:t>
      </w:r>
      <w:r w:rsidRPr="00136B44">
        <w:rPr>
          <w:rFonts w:ascii="Aptos" w:hAnsi="Aptos"/>
          <w:spacing w:val="-6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habilitada</w:t>
      </w:r>
      <w:r w:rsidRPr="00136B44">
        <w:rPr>
          <w:rFonts w:ascii="Aptos" w:hAnsi="Aptos"/>
          <w:spacing w:val="-6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a</w:t>
      </w:r>
      <w:r w:rsidRPr="00136B44">
        <w:rPr>
          <w:rFonts w:ascii="Aptos" w:hAnsi="Aptos"/>
          <w:spacing w:val="-6"/>
          <w:sz w:val="24"/>
          <w:szCs w:val="24"/>
        </w:rPr>
        <w:t xml:space="preserve"> </w:t>
      </w:r>
      <w:r w:rsidRPr="00136B44">
        <w:rPr>
          <w:rFonts w:ascii="Aptos" w:hAnsi="Aptos"/>
          <w:sz w:val="24"/>
          <w:szCs w:val="24"/>
        </w:rPr>
        <w:t>entidade que apresentar os documentos exigidos no prazo de validade neles previstos e, quando não mencionados, os documentos serão considerados válidos por três meses, contados da data de sua emissão.</w:t>
      </w:r>
    </w:p>
    <w:sectPr w:rsidR="00F15EC7" w:rsidRPr="00136B44" w:rsidSect="00136B44">
      <w:headerReference w:type="default" r:id="rId7"/>
      <w:pgSz w:w="11900" w:h="16850"/>
      <w:pgMar w:top="1985" w:right="425" w:bottom="660" w:left="992" w:header="286" w:footer="4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8197B" w14:textId="77777777" w:rsidR="006F671B" w:rsidRDefault="006F671B">
      <w:r>
        <w:separator/>
      </w:r>
    </w:p>
  </w:endnote>
  <w:endnote w:type="continuationSeparator" w:id="0">
    <w:p w14:paraId="627EB580" w14:textId="77777777" w:rsidR="006F671B" w:rsidRDefault="006F6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361D6" w14:textId="77777777" w:rsidR="006F671B" w:rsidRDefault="006F671B">
      <w:r>
        <w:separator/>
      </w:r>
    </w:p>
  </w:footnote>
  <w:footnote w:type="continuationSeparator" w:id="0">
    <w:p w14:paraId="1118FC9B" w14:textId="77777777" w:rsidR="006F671B" w:rsidRDefault="006F67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A53D5" w14:textId="4EDFD610" w:rsidR="00136B44" w:rsidRDefault="00136B44" w:rsidP="00136B44">
    <w:pPr>
      <w:tabs>
        <w:tab w:val="left" w:pos="3960"/>
      </w:tabs>
      <w:ind w:right="360" w:firstLine="360"/>
      <w:jc w:val="center"/>
      <w:rPr>
        <w:b/>
        <w:spacing w:val="20"/>
      </w:rPr>
    </w:pPr>
    <w:r>
      <w:rPr>
        <w:noProof/>
      </w:rPr>
      <w:drawing>
        <wp:inline distT="0" distB="0" distL="0" distR="0" wp14:anchorId="488C5DE1" wp14:editId="0B5B768E">
          <wp:extent cx="1925320" cy="650240"/>
          <wp:effectExtent l="0" t="0" r="0" b="0"/>
          <wp:docPr id="1546220981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5320" cy="650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E43B2"/>
    <w:multiLevelType w:val="multilevel"/>
    <w:tmpl w:val="92A8A3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73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-418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-62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1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52" w:hanging="1800"/>
      </w:pPr>
      <w:rPr>
        <w:rFonts w:hint="default"/>
      </w:rPr>
    </w:lvl>
  </w:abstractNum>
  <w:abstractNum w:abstractNumId="1" w15:restartNumberingAfterBreak="0">
    <w:nsid w:val="06A235DE"/>
    <w:multiLevelType w:val="multilevel"/>
    <w:tmpl w:val="167A83D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58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-116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-17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6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0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1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544" w:hanging="1800"/>
      </w:pPr>
      <w:rPr>
        <w:rFonts w:hint="default"/>
      </w:rPr>
    </w:lvl>
  </w:abstractNum>
  <w:abstractNum w:abstractNumId="2" w15:restartNumberingAfterBreak="0">
    <w:nsid w:val="07E8007D"/>
    <w:multiLevelType w:val="multilevel"/>
    <w:tmpl w:val="D1A41214"/>
    <w:lvl w:ilvl="0">
      <w:start w:val="2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1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5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3" w:hanging="709"/>
      </w:pPr>
      <w:rPr>
        <w:rFonts w:hint="default"/>
        <w:lang w:val="pt-PT" w:eastAsia="en-US" w:bidi="ar-SA"/>
      </w:rPr>
    </w:lvl>
  </w:abstractNum>
  <w:abstractNum w:abstractNumId="3" w15:restartNumberingAfterBreak="0">
    <w:nsid w:val="13804108"/>
    <w:multiLevelType w:val="multilevel"/>
    <w:tmpl w:val="2C681038"/>
    <w:lvl w:ilvl="0">
      <w:start w:val="10"/>
      <w:numFmt w:val="decimal"/>
      <w:lvlText w:val="%1"/>
      <w:lvlJc w:val="left"/>
      <w:pPr>
        <w:ind w:left="849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6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32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9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61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5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3" w:hanging="709"/>
      </w:pPr>
      <w:rPr>
        <w:rFonts w:hint="default"/>
        <w:lang w:val="pt-PT" w:eastAsia="en-US" w:bidi="ar-SA"/>
      </w:rPr>
    </w:lvl>
  </w:abstractNum>
  <w:abstractNum w:abstractNumId="4" w15:restartNumberingAfterBreak="0">
    <w:nsid w:val="15260102"/>
    <w:multiLevelType w:val="multilevel"/>
    <w:tmpl w:val="A2AE6F74"/>
    <w:lvl w:ilvl="0">
      <w:start w:val="4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1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5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3" w:hanging="709"/>
      </w:pPr>
      <w:rPr>
        <w:rFonts w:hint="default"/>
        <w:lang w:val="pt-PT" w:eastAsia="en-US" w:bidi="ar-SA"/>
      </w:rPr>
    </w:lvl>
  </w:abstractNum>
  <w:abstractNum w:abstractNumId="5" w15:restartNumberingAfterBreak="0">
    <w:nsid w:val="1B6A6FDB"/>
    <w:multiLevelType w:val="multilevel"/>
    <w:tmpl w:val="EC701F74"/>
    <w:lvl w:ilvl="0">
      <w:start w:val="5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1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5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3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29CF2BC6"/>
    <w:multiLevelType w:val="multilevel"/>
    <w:tmpl w:val="0F602554"/>
    <w:lvl w:ilvl="0">
      <w:start w:val="1"/>
      <w:numFmt w:val="lowerRoman"/>
      <w:lvlText w:val="%1"/>
      <w:lvlJc w:val="left"/>
      <w:pPr>
        <w:ind w:left="140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40" w:hanging="4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45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4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6" w:hanging="4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1" w:hanging="4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5" w:hanging="4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9" w:hanging="4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3" w:hanging="454"/>
      </w:pPr>
      <w:rPr>
        <w:rFonts w:hint="default"/>
        <w:lang w:val="pt-PT" w:eastAsia="en-US" w:bidi="ar-SA"/>
      </w:rPr>
    </w:lvl>
  </w:abstractNum>
  <w:abstractNum w:abstractNumId="7" w15:restartNumberingAfterBreak="0">
    <w:nsid w:val="2ABE73B1"/>
    <w:multiLevelType w:val="hybridMultilevel"/>
    <w:tmpl w:val="2F88CF90"/>
    <w:lvl w:ilvl="0" w:tplc="857A2820">
      <w:start w:val="1"/>
      <w:numFmt w:val="lowerLetter"/>
      <w:lvlText w:val="%1)"/>
      <w:lvlJc w:val="left"/>
      <w:pPr>
        <w:ind w:left="14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A15A7358">
      <w:numFmt w:val="bullet"/>
      <w:lvlText w:val="•"/>
      <w:lvlJc w:val="left"/>
      <w:pPr>
        <w:ind w:left="1174" w:hanging="709"/>
      </w:pPr>
      <w:rPr>
        <w:rFonts w:hint="default"/>
        <w:lang w:val="pt-PT" w:eastAsia="en-US" w:bidi="ar-SA"/>
      </w:rPr>
    </w:lvl>
    <w:lvl w:ilvl="2" w:tplc="7E4492E4">
      <w:numFmt w:val="bullet"/>
      <w:lvlText w:val="•"/>
      <w:lvlJc w:val="left"/>
      <w:pPr>
        <w:ind w:left="2208" w:hanging="709"/>
      </w:pPr>
      <w:rPr>
        <w:rFonts w:hint="default"/>
        <w:lang w:val="pt-PT" w:eastAsia="en-US" w:bidi="ar-SA"/>
      </w:rPr>
    </w:lvl>
    <w:lvl w:ilvl="3" w:tplc="C4D6DC76">
      <w:numFmt w:val="bullet"/>
      <w:lvlText w:val="•"/>
      <w:lvlJc w:val="left"/>
      <w:pPr>
        <w:ind w:left="3242" w:hanging="709"/>
      </w:pPr>
      <w:rPr>
        <w:rFonts w:hint="default"/>
        <w:lang w:val="pt-PT" w:eastAsia="en-US" w:bidi="ar-SA"/>
      </w:rPr>
    </w:lvl>
    <w:lvl w:ilvl="4" w:tplc="48AA00FE">
      <w:numFmt w:val="bullet"/>
      <w:lvlText w:val="•"/>
      <w:lvlJc w:val="left"/>
      <w:pPr>
        <w:ind w:left="4276" w:hanging="709"/>
      </w:pPr>
      <w:rPr>
        <w:rFonts w:hint="default"/>
        <w:lang w:val="pt-PT" w:eastAsia="en-US" w:bidi="ar-SA"/>
      </w:rPr>
    </w:lvl>
    <w:lvl w:ilvl="5" w:tplc="605E8572">
      <w:numFmt w:val="bullet"/>
      <w:lvlText w:val="•"/>
      <w:lvlJc w:val="left"/>
      <w:pPr>
        <w:ind w:left="5311" w:hanging="709"/>
      </w:pPr>
      <w:rPr>
        <w:rFonts w:hint="default"/>
        <w:lang w:val="pt-PT" w:eastAsia="en-US" w:bidi="ar-SA"/>
      </w:rPr>
    </w:lvl>
    <w:lvl w:ilvl="6" w:tplc="03B0F1F2">
      <w:numFmt w:val="bullet"/>
      <w:lvlText w:val="•"/>
      <w:lvlJc w:val="left"/>
      <w:pPr>
        <w:ind w:left="6345" w:hanging="709"/>
      </w:pPr>
      <w:rPr>
        <w:rFonts w:hint="default"/>
        <w:lang w:val="pt-PT" w:eastAsia="en-US" w:bidi="ar-SA"/>
      </w:rPr>
    </w:lvl>
    <w:lvl w:ilvl="7" w:tplc="8DB84934">
      <w:numFmt w:val="bullet"/>
      <w:lvlText w:val="•"/>
      <w:lvlJc w:val="left"/>
      <w:pPr>
        <w:ind w:left="7379" w:hanging="709"/>
      </w:pPr>
      <w:rPr>
        <w:rFonts w:hint="default"/>
        <w:lang w:val="pt-PT" w:eastAsia="en-US" w:bidi="ar-SA"/>
      </w:rPr>
    </w:lvl>
    <w:lvl w:ilvl="8" w:tplc="E4FE9AAC">
      <w:numFmt w:val="bullet"/>
      <w:lvlText w:val="•"/>
      <w:lvlJc w:val="left"/>
      <w:pPr>
        <w:ind w:left="8413" w:hanging="709"/>
      </w:pPr>
      <w:rPr>
        <w:rFonts w:hint="default"/>
        <w:lang w:val="pt-PT" w:eastAsia="en-US" w:bidi="ar-SA"/>
      </w:rPr>
    </w:lvl>
  </w:abstractNum>
  <w:abstractNum w:abstractNumId="8" w15:restartNumberingAfterBreak="0">
    <w:nsid w:val="329E17E9"/>
    <w:multiLevelType w:val="multilevel"/>
    <w:tmpl w:val="189EC05C"/>
    <w:lvl w:ilvl="0">
      <w:start w:val="1"/>
      <w:numFmt w:val="lowerLetter"/>
      <w:lvlText w:val="%1)"/>
      <w:lvlJc w:val="left"/>
      <w:pPr>
        <w:ind w:left="849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849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6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32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9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61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5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3" w:hanging="709"/>
      </w:pPr>
      <w:rPr>
        <w:rFonts w:hint="default"/>
        <w:lang w:val="pt-PT" w:eastAsia="en-US" w:bidi="ar-SA"/>
      </w:rPr>
    </w:lvl>
  </w:abstractNum>
  <w:abstractNum w:abstractNumId="9" w15:restartNumberingAfterBreak="0">
    <w:nsid w:val="332C6BC9"/>
    <w:multiLevelType w:val="multilevel"/>
    <w:tmpl w:val="7778D83C"/>
    <w:lvl w:ilvl="0">
      <w:start w:val="3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1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5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3" w:hanging="709"/>
      </w:pPr>
      <w:rPr>
        <w:rFonts w:hint="default"/>
        <w:lang w:val="pt-PT" w:eastAsia="en-US" w:bidi="ar-SA"/>
      </w:rPr>
    </w:lvl>
  </w:abstractNum>
  <w:abstractNum w:abstractNumId="10" w15:restartNumberingAfterBreak="0">
    <w:nsid w:val="384314D4"/>
    <w:multiLevelType w:val="hybridMultilevel"/>
    <w:tmpl w:val="744AB5D6"/>
    <w:lvl w:ilvl="0" w:tplc="849E07F8">
      <w:start w:val="1"/>
      <w:numFmt w:val="lowerLetter"/>
      <w:lvlText w:val="%1)"/>
      <w:lvlJc w:val="left"/>
      <w:pPr>
        <w:ind w:left="140" w:hanging="2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FAD0C838">
      <w:numFmt w:val="bullet"/>
      <w:lvlText w:val="•"/>
      <w:lvlJc w:val="left"/>
      <w:pPr>
        <w:ind w:left="1174" w:hanging="255"/>
      </w:pPr>
      <w:rPr>
        <w:rFonts w:hint="default"/>
        <w:lang w:val="pt-PT" w:eastAsia="en-US" w:bidi="ar-SA"/>
      </w:rPr>
    </w:lvl>
    <w:lvl w:ilvl="2" w:tplc="AC6ADBD2">
      <w:numFmt w:val="bullet"/>
      <w:lvlText w:val="•"/>
      <w:lvlJc w:val="left"/>
      <w:pPr>
        <w:ind w:left="2208" w:hanging="255"/>
      </w:pPr>
      <w:rPr>
        <w:rFonts w:hint="default"/>
        <w:lang w:val="pt-PT" w:eastAsia="en-US" w:bidi="ar-SA"/>
      </w:rPr>
    </w:lvl>
    <w:lvl w:ilvl="3" w:tplc="B8EE0628">
      <w:numFmt w:val="bullet"/>
      <w:lvlText w:val="•"/>
      <w:lvlJc w:val="left"/>
      <w:pPr>
        <w:ind w:left="3242" w:hanging="255"/>
      </w:pPr>
      <w:rPr>
        <w:rFonts w:hint="default"/>
        <w:lang w:val="pt-PT" w:eastAsia="en-US" w:bidi="ar-SA"/>
      </w:rPr>
    </w:lvl>
    <w:lvl w:ilvl="4" w:tplc="856E75B6">
      <w:numFmt w:val="bullet"/>
      <w:lvlText w:val="•"/>
      <w:lvlJc w:val="left"/>
      <w:pPr>
        <w:ind w:left="4276" w:hanging="255"/>
      </w:pPr>
      <w:rPr>
        <w:rFonts w:hint="default"/>
        <w:lang w:val="pt-PT" w:eastAsia="en-US" w:bidi="ar-SA"/>
      </w:rPr>
    </w:lvl>
    <w:lvl w:ilvl="5" w:tplc="62EA0262">
      <w:numFmt w:val="bullet"/>
      <w:lvlText w:val="•"/>
      <w:lvlJc w:val="left"/>
      <w:pPr>
        <w:ind w:left="5311" w:hanging="255"/>
      </w:pPr>
      <w:rPr>
        <w:rFonts w:hint="default"/>
        <w:lang w:val="pt-PT" w:eastAsia="en-US" w:bidi="ar-SA"/>
      </w:rPr>
    </w:lvl>
    <w:lvl w:ilvl="6" w:tplc="DFA082B0">
      <w:numFmt w:val="bullet"/>
      <w:lvlText w:val="•"/>
      <w:lvlJc w:val="left"/>
      <w:pPr>
        <w:ind w:left="6345" w:hanging="255"/>
      </w:pPr>
      <w:rPr>
        <w:rFonts w:hint="default"/>
        <w:lang w:val="pt-PT" w:eastAsia="en-US" w:bidi="ar-SA"/>
      </w:rPr>
    </w:lvl>
    <w:lvl w:ilvl="7" w:tplc="082AB016">
      <w:numFmt w:val="bullet"/>
      <w:lvlText w:val="•"/>
      <w:lvlJc w:val="left"/>
      <w:pPr>
        <w:ind w:left="7379" w:hanging="255"/>
      </w:pPr>
      <w:rPr>
        <w:rFonts w:hint="default"/>
        <w:lang w:val="pt-PT" w:eastAsia="en-US" w:bidi="ar-SA"/>
      </w:rPr>
    </w:lvl>
    <w:lvl w:ilvl="8" w:tplc="BC9C5F82">
      <w:numFmt w:val="bullet"/>
      <w:lvlText w:val="•"/>
      <w:lvlJc w:val="left"/>
      <w:pPr>
        <w:ind w:left="8413" w:hanging="255"/>
      </w:pPr>
      <w:rPr>
        <w:rFonts w:hint="default"/>
        <w:lang w:val="pt-PT" w:eastAsia="en-US" w:bidi="ar-SA"/>
      </w:rPr>
    </w:lvl>
  </w:abstractNum>
  <w:abstractNum w:abstractNumId="11" w15:restartNumberingAfterBreak="0">
    <w:nsid w:val="3E156A0F"/>
    <w:multiLevelType w:val="multilevel"/>
    <w:tmpl w:val="4156FFB2"/>
    <w:lvl w:ilvl="0">
      <w:start w:val="2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4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1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5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3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E5870A4"/>
    <w:multiLevelType w:val="multilevel"/>
    <w:tmpl w:val="167A83D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58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-116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-17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6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0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1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544" w:hanging="1800"/>
      </w:pPr>
      <w:rPr>
        <w:rFonts w:hint="default"/>
      </w:rPr>
    </w:lvl>
  </w:abstractNum>
  <w:abstractNum w:abstractNumId="13" w15:restartNumberingAfterBreak="0">
    <w:nsid w:val="3F42083C"/>
    <w:multiLevelType w:val="multilevel"/>
    <w:tmpl w:val="2D06B2E0"/>
    <w:lvl w:ilvl="0">
      <w:start w:val="6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1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5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3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490A53EA"/>
    <w:multiLevelType w:val="hybridMultilevel"/>
    <w:tmpl w:val="FB1E3D8C"/>
    <w:lvl w:ilvl="0" w:tplc="B1C084AE">
      <w:start w:val="1"/>
      <w:numFmt w:val="lowerLetter"/>
      <w:lvlText w:val="%1)"/>
      <w:lvlJc w:val="left"/>
      <w:pPr>
        <w:ind w:left="140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9DC8A2D0">
      <w:numFmt w:val="bullet"/>
      <w:lvlText w:val="•"/>
      <w:lvlJc w:val="left"/>
      <w:pPr>
        <w:ind w:left="1174" w:hanging="264"/>
      </w:pPr>
      <w:rPr>
        <w:rFonts w:hint="default"/>
        <w:lang w:val="pt-PT" w:eastAsia="en-US" w:bidi="ar-SA"/>
      </w:rPr>
    </w:lvl>
    <w:lvl w:ilvl="2" w:tplc="A454C5D6">
      <w:numFmt w:val="bullet"/>
      <w:lvlText w:val="•"/>
      <w:lvlJc w:val="left"/>
      <w:pPr>
        <w:ind w:left="2208" w:hanging="264"/>
      </w:pPr>
      <w:rPr>
        <w:rFonts w:hint="default"/>
        <w:lang w:val="pt-PT" w:eastAsia="en-US" w:bidi="ar-SA"/>
      </w:rPr>
    </w:lvl>
    <w:lvl w:ilvl="3" w:tplc="59767B1C">
      <w:numFmt w:val="bullet"/>
      <w:lvlText w:val="•"/>
      <w:lvlJc w:val="left"/>
      <w:pPr>
        <w:ind w:left="3242" w:hanging="264"/>
      </w:pPr>
      <w:rPr>
        <w:rFonts w:hint="default"/>
        <w:lang w:val="pt-PT" w:eastAsia="en-US" w:bidi="ar-SA"/>
      </w:rPr>
    </w:lvl>
    <w:lvl w:ilvl="4" w:tplc="7DCEBDCA">
      <w:numFmt w:val="bullet"/>
      <w:lvlText w:val="•"/>
      <w:lvlJc w:val="left"/>
      <w:pPr>
        <w:ind w:left="4276" w:hanging="264"/>
      </w:pPr>
      <w:rPr>
        <w:rFonts w:hint="default"/>
        <w:lang w:val="pt-PT" w:eastAsia="en-US" w:bidi="ar-SA"/>
      </w:rPr>
    </w:lvl>
    <w:lvl w:ilvl="5" w:tplc="819CA082">
      <w:numFmt w:val="bullet"/>
      <w:lvlText w:val="•"/>
      <w:lvlJc w:val="left"/>
      <w:pPr>
        <w:ind w:left="5311" w:hanging="264"/>
      </w:pPr>
      <w:rPr>
        <w:rFonts w:hint="default"/>
        <w:lang w:val="pt-PT" w:eastAsia="en-US" w:bidi="ar-SA"/>
      </w:rPr>
    </w:lvl>
    <w:lvl w:ilvl="6" w:tplc="43D0D486">
      <w:numFmt w:val="bullet"/>
      <w:lvlText w:val="•"/>
      <w:lvlJc w:val="left"/>
      <w:pPr>
        <w:ind w:left="6345" w:hanging="264"/>
      </w:pPr>
      <w:rPr>
        <w:rFonts w:hint="default"/>
        <w:lang w:val="pt-PT" w:eastAsia="en-US" w:bidi="ar-SA"/>
      </w:rPr>
    </w:lvl>
    <w:lvl w:ilvl="7" w:tplc="D51421CA">
      <w:numFmt w:val="bullet"/>
      <w:lvlText w:val="•"/>
      <w:lvlJc w:val="left"/>
      <w:pPr>
        <w:ind w:left="7379" w:hanging="264"/>
      </w:pPr>
      <w:rPr>
        <w:rFonts w:hint="default"/>
        <w:lang w:val="pt-PT" w:eastAsia="en-US" w:bidi="ar-SA"/>
      </w:rPr>
    </w:lvl>
    <w:lvl w:ilvl="8" w:tplc="BAFE1BD4">
      <w:numFmt w:val="bullet"/>
      <w:lvlText w:val="•"/>
      <w:lvlJc w:val="left"/>
      <w:pPr>
        <w:ind w:left="8413" w:hanging="264"/>
      </w:pPr>
      <w:rPr>
        <w:rFonts w:hint="default"/>
        <w:lang w:val="pt-PT" w:eastAsia="en-US" w:bidi="ar-SA"/>
      </w:rPr>
    </w:lvl>
  </w:abstractNum>
  <w:abstractNum w:abstractNumId="15" w15:restartNumberingAfterBreak="0">
    <w:nsid w:val="4A2E0912"/>
    <w:multiLevelType w:val="multilevel"/>
    <w:tmpl w:val="59BCD360"/>
    <w:lvl w:ilvl="0">
      <w:start w:val="9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1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5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3" w:hanging="709"/>
      </w:pPr>
      <w:rPr>
        <w:rFonts w:hint="default"/>
        <w:lang w:val="pt-PT" w:eastAsia="en-US" w:bidi="ar-SA"/>
      </w:rPr>
    </w:lvl>
  </w:abstractNum>
  <w:abstractNum w:abstractNumId="16" w15:restartNumberingAfterBreak="0">
    <w:nsid w:val="4B622D38"/>
    <w:multiLevelType w:val="multilevel"/>
    <w:tmpl w:val="072467FE"/>
    <w:lvl w:ilvl="0">
      <w:start w:val="5"/>
      <w:numFmt w:val="decimal"/>
      <w:lvlText w:val="%1"/>
      <w:lvlJc w:val="left"/>
      <w:pPr>
        <w:ind w:left="3288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88" w:hanging="70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9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180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80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80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8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1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1" w:hanging="709"/>
      </w:pPr>
      <w:rPr>
        <w:rFonts w:hint="default"/>
        <w:lang w:val="pt-PT" w:eastAsia="en-US" w:bidi="ar-SA"/>
      </w:rPr>
    </w:lvl>
  </w:abstractNum>
  <w:abstractNum w:abstractNumId="17" w15:restartNumberingAfterBreak="0">
    <w:nsid w:val="551F58D8"/>
    <w:multiLevelType w:val="multilevel"/>
    <w:tmpl w:val="56EABF28"/>
    <w:lvl w:ilvl="0">
      <w:start w:val="2"/>
      <w:numFmt w:val="decimal"/>
      <w:lvlText w:val="%1"/>
      <w:lvlJc w:val="left"/>
      <w:pPr>
        <w:ind w:left="849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82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5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6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8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9" w:hanging="709"/>
      </w:pPr>
      <w:rPr>
        <w:rFonts w:hint="default"/>
        <w:lang w:val="pt-PT" w:eastAsia="en-US" w:bidi="ar-SA"/>
      </w:rPr>
    </w:lvl>
  </w:abstractNum>
  <w:abstractNum w:abstractNumId="18" w15:restartNumberingAfterBreak="0">
    <w:nsid w:val="558F240E"/>
    <w:multiLevelType w:val="multilevel"/>
    <w:tmpl w:val="ABC2C7A2"/>
    <w:lvl w:ilvl="0">
      <w:start w:val="8"/>
      <w:numFmt w:val="decimal"/>
      <w:lvlText w:val="%1"/>
      <w:lvlJc w:val="left"/>
      <w:pPr>
        <w:ind w:left="849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6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32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9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61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5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3" w:hanging="709"/>
      </w:pPr>
      <w:rPr>
        <w:rFonts w:hint="default"/>
        <w:lang w:val="pt-PT" w:eastAsia="en-US" w:bidi="ar-SA"/>
      </w:rPr>
    </w:lvl>
  </w:abstractNum>
  <w:abstractNum w:abstractNumId="19" w15:restartNumberingAfterBreak="0">
    <w:nsid w:val="58230350"/>
    <w:multiLevelType w:val="hybridMultilevel"/>
    <w:tmpl w:val="7CC87646"/>
    <w:lvl w:ilvl="0" w:tplc="FD683C90">
      <w:start w:val="1"/>
      <w:numFmt w:val="lowerLetter"/>
      <w:lvlText w:val="%1)"/>
      <w:lvlJc w:val="left"/>
      <w:pPr>
        <w:ind w:left="386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DADCE368">
      <w:numFmt w:val="bullet"/>
      <w:lvlText w:val="•"/>
      <w:lvlJc w:val="left"/>
      <w:pPr>
        <w:ind w:left="1390" w:hanging="246"/>
      </w:pPr>
      <w:rPr>
        <w:rFonts w:hint="default"/>
        <w:lang w:val="pt-PT" w:eastAsia="en-US" w:bidi="ar-SA"/>
      </w:rPr>
    </w:lvl>
    <w:lvl w:ilvl="2" w:tplc="C63CA5DE">
      <w:numFmt w:val="bullet"/>
      <w:lvlText w:val="•"/>
      <w:lvlJc w:val="left"/>
      <w:pPr>
        <w:ind w:left="2400" w:hanging="246"/>
      </w:pPr>
      <w:rPr>
        <w:rFonts w:hint="default"/>
        <w:lang w:val="pt-PT" w:eastAsia="en-US" w:bidi="ar-SA"/>
      </w:rPr>
    </w:lvl>
    <w:lvl w:ilvl="3" w:tplc="DDAEE1DC">
      <w:numFmt w:val="bullet"/>
      <w:lvlText w:val="•"/>
      <w:lvlJc w:val="left"/>
      <w:pPr>
        <w:ind w:left="3410" w:hanging="246"/>
      </w:pPr>
      <w:rPr>
        <w:rFonts w:hint="default"/>
        <w:lang w:val="pt-PT" w:eastAsia="en-US" w:bidi="ar-SA"/>
      </w:rPr>
    </w:lvl>
    <w:lvl w:ilvl="4" w:tplc="71F0735A">
      <w:numFmt w:val="bullet"/>
      <w:lvlText w:val="•"/>
      <w:lvlJc w:val="left"/>
      <w:pPr>
        <w:ind w:left="4420" w:hanging="246"/>
      </w:pPr>
      <w:rPr>
        <w:rFonts w:hint="default"/>
        <w:lang w:val="pt-PT" w:eastAsia="en-US" w:bidi="ar-SA"/>
      </w:rPr>
    </w:lvl>
    <w:lvl w:ilvl="5" w:tplc="BC409B9E">
      <w:numFmt w:val="bullet"/>
      <w:lvlText w:val="•"/>
      <w:lvlJc w:val="left"/>
      <w:pPr>
        <w:ind w:left="5431" w:hanging="246"/>
      </w:pPr>
      <w:rPr>
        <w:rFonts w:hint="default"/>
        <w:lang w:val="pt-PT" w:eastAsia="en-US" w:bidi="ar-SA"/>
      </w:rPr>
    </w:lvl>
    <w:lvl w:ilvl="6" w:tplc="91B8D3E8">
      <w:numFmt w:val="bullet"/>
      <w:lvlText w:val="•"/>
      <w:lvlJc w:val="left"/>
      <w:pPr>
        <w:ind w:left="6441" w:hanging="246"/>
      </w:pPr>
      <w:rPr>
        <w:rFonts w:hint="default"/>
        <w:lang w:val="pt-PT" w:eastAsia="en-US" w:bidi="ar-SA"/>
      </w:rPr>
    </w:lvl>
    <w:lvl w:ilvl="7" w:tplc="2346AF34">
      <w:numFmt w:val="bullet"/>
      <w:lvlText w:val="•"/>
      <w:lvlJc w:val="left"/>
      <w:pPr>
        <w:ind w:left="7451" w:hanging="246"/>
      </w:pPr>
      <w:rPr>
        <w:rFonts w:hint="default"/>
        <w:lang w:val="pt-PT" w:eastAsia="en-US" w:bidi="ar-SA"/>
      </w:rPr>
    </w:lvl>
    <w:lvl w:ilvl="8" w:tplc="E424FA1A">
      <w:numFmt w:val="bullet"/>
      <w:lvlText w:val="•"/>
      <w:lvlJc w:val="left"/>
      <w:pPr>
        <w:ind w:left="8461" w:hanging="246"/>
      </w:pPr>
      <w:rPr>
        <w:rFonts w:hint="default"/>
        <w:lang w:val="pt-PT" w:eastAsia="en-US" w:bidi="ar-SA"/>
      </w:rPr>
    </w:lvl>
  </w:abstractNum>
  <w:abstractNum w:abstractNumId="20" w15:restartNumberingAfterBreak="0">
    <w:nsid w:val="5FC37762"/>
    <w:multiLevelType w:val="hybridMultilevel"/>
    <w:tmpl w:val="94C61E32"/>
    <w:lvl w:ilvl="0" w:tplc="B100D4FC">
      <w:start w:val="1"/>
      <w:numFmt w:val="lowerLetter"/>
      <w:lvlText w:val="%1)"/>
      <w:lvlJc w:val="left"/>
      <w:pPr>
        <w:ind w:left="849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5D8057C4">
      <w:numFmt w:val="bullet"/>
      <w:lvlText w:val="•"/>
      <w:lvlJc w:val="left"/>
      <w:pPr>
        <w:ind w:left="1804" w:hanging="709"/>
      </w:pPr>
      <w:rPr>
        <w:rFonts w:hint="default"/>
        <w:lang w:val="pt-PT" w:eastAsia="en-US" w:bidi="ar-SA"/>
      </w:rPr>
    </w:lvl>
    <w:lvl w:ilvl="2" w:tplc="943E9E38">
      <w:numFmt w:val="bullet"/>
      <w:lvlText w:val="•"/>
      <w:lvlJc w:val="left"/>
      <w:pPr>
        <w:ind w:left="2768" w:hanging="709"/>
      </w:pPr>
      <w:rPr>
        <w:rFonts w:hint="default"/>
        <w:lang w:val="pt-PT" w:eastAsia="en-US" w:bidi="ar-SA"/>
      </w:rPr>
    </w:lvl>
    <w:lvl w:ilvl="3" w:tplc="636EC96C">
      <w:numFmt w:val="bullet"/>
      <w:lvlText w:val="•"/>
      <w:lvlJc w:val="left"/>
      <w:pPr>
        <w:ind w:left="3732" w:hanging="709"/>
      </w:pPr>
      <w:rPr>
        <w:rFonts w:hint="default"/>
        <w:lang w:val="pt-PT" w:eastAsia="en-US" w:bidi="ar-SA"/>
      </w:rPr>
    </w:lvl>
    <w:lvl w:ilvl="4" w:tplc="AF50385C">
      <w:numFmt w:val="bullet"/>
      <w:lvlText w:val="•"/>
      <w:lvlJc w:val="left"/>
      <w:pPr>
        <w:ind w:left="4696" w:hanging="709"/>
      </w:pPr>
      <w:rPr>
        <w:rFonts w:hint="default"/>
        <w:lang w:val="pt-PT" w:eastAsia="en-US" w:bidi="ar-SA"/>
      </w:rPr>
    </w:lvl>
    <w:lvl w:ilvl="5" w:tplc="72DAB4BC">
      <w:numFmt w:val="bullet"/>
      <w:lvlText w:val="•"/>
      <w:lvlJc w:val="left"/>
      <w:pPr>
        <w:ind w:left="5661" w:hanging="709"/>
      </w:pPr>
      <w:rPr>
        <w:rFonts w:hint="default"/>
        <w:lang w:val="pt-PT" w:eastAsia="en-US" w:bidi="ar-SA"/>
      </w:rPr>
    </w:lvl>
    <w:lvl w:ilvl="6" w:tplc="3FF05130">
      <w:numFmt w:val="bullet"/>
      <w:lvlText w:val="•"/>
      <w:lvlJc w:val="left"/>
      <w:pPr>
        <w:ind w:left="6625" w:hanging="709"/>
      </w:pPr>
      <w:rPr>
        <w:rFonts w:hint="default"/>
        <w:lang w:val="pt-PT" w:eastAsia="en-US" w:bidi="ar-SA"/>
      </w:rPr>
    </w:lvl>
    <w:lvl w:ilvl="7" w:tplc="F87EB320">
      <w:numFmt w:val="bullet"/>
      <w:lvlText w:val="•"/>
      <w:lvlJc w:val="left"/>
      <w:pPr>
        <w:ind w:left="7589" w:hanging="709"/>
      </w:pPr>
      <w:rPr>
        <w:rFonts w:hint="default"/>
        <w:lang w:val="pt-PT" w:eastAsia="en-US" w:bidi="ar-SA"/>
      </w:rPr>
    </w:lvl>
    <w:lvl w:ilvl="8" w:tplc="55D0751E">
      <w:numFmt w:val="bullet"/>
      <w:lvlText w:val="•"/>
      <w:lvlJc w:val="left"/>
      <w:pPr>
        <w:ind w:left="8553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671E30B1"/>
    <w:multiLevelType w:val="multilevel"/>
    <w:tmpl w:val="6CFC6EE6"/>
    <w:lvl w:ilvl="0">
      <w:start w:val="3"/>
      <w:numFmt w:val="decimal"/>
      <w:lvlText w:val="%1"/>
      <w:lvlJc w:val="left"/>
      <w:pPr>
        <w:ind w:left="849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82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5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6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8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9" w:hanging="709"/>
      </w:pPr>
      <w:rPr>
        <w:rFonts w:hint="default"/>
        <w:lang w:val="pt-PT" w:eastAsia="en-US" w:bidi="ar-SA"/>
      </w:rPr>
    </w:lvl>
  </w:abstractNum>
  <w:abstractNum w:abstractNumId="22" w15:restartNumberingAfterBreak="0">
    <w:nsid w:val="67F60903"/>
    <w:multiLevelType w:val="hybridMultilevel"/>
    <w:tmpl w:val="445E42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73017A"/>
    <w:multiLevelType w:val="multilevel"/>
    <w:tmpl w:val="8B18BAF4"/>
    <w:lvl w:ilvl="0">
      <w:start w:val="11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1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5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3" w:hanging="709"/>
      </w:pPr>
      <w:rPr>
        <w:rFonts w:hint="default"/>
        <w:lang w:val="pt-PT" w:eastAsia="en-US" w:bidi="ar-SA"/>
      </w:rPr>
    </w:lvl>
  </w:abstractNum>
  <w:abstractNum w:abstractNumId="24" w15:restartNumberingAfterBreak="0">
    <w:nsid w:val="75ED46C2"/>
    <w:multiLevelType w:val="multilevel"/>
    <w:tmpl w:val="92207B1E"/>
    <w:lvl w:ilvl="0">
      <w:start w:val="6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57" w:hanging="14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790" w:hanging="14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05" w:hanging="14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1" w:hanging="14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36" w:hanging="14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1" w:hanging="1417"/>
      </w:pPr>
      <w:rPr>
        <w:rFonts w:hint="default"/>
        <w:lang w:val="pt-PT" w:eastAsia="en-US" w:bidi="ar-SA"/>
      </w:rPr>
    </w:lvl>
  </w:abstractNum>
  <w:abstractNum w:abstractNumId="25" w15:restartNumberingAfterBreak="0">
    <w:nsid w:val="76277888"/>
    <w:multiLevelType w:val="multilevel"/>
    <w:tmpl w:val="A2368EB0"/>
    <w:lvl w:ilvl="0">
      <w:start w:val="13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1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5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3" w:hanging="709"/>
      </w:pPr>
      <w:rPr>
        <w:rFonts w:hint="default"/>
        <w:lang w:val="pt-PT" w:eastAsia="en-US" w:bidi="ar-SA"/>
      </w:rPr>
    </w:lvl>
  </w:abstractNum>
  <w:abstractNum w:abstractNumId="26" w15:restartNumberingAfterBreak="0">
    <w:nsid w:val="7F4961D0"/>
    <w:multiLevelType w:val="hybridMultilevel"/>
    <w:tmpl w:val="61EE67AE"/>
    <w:lvl w:ilvl="0" w:tplc="E56605C6">
      <w:start w:val="1"/>
      <w:numFmt w:val="lowerLetter"/>
      <w:lvlText w:val="%1)"/>
      <w:lvlJc w:val="left"/>
      <w:pPr>
        <w:ind w:left="140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DA046F1C">
      <w:numFmt w:val="bullet"/>
      <w:lvlText w:val="•"/>
      <w:lvlJc w:val="left"/>
      <w:pPr>
        <w:ind w:left="1174" w:hanging="246"/>
      </w:pPr>
      <w:rPr>
        <w:rFonts w:hint="default"/>
        <w:lang w:val="pt-PT" w:eastAsia="en-US" w:bidi="ar-SA"/>
      </w:rPr>
    </w:lvl>
    <w:lvl w:ilvl="2" w:tplc="291C5E86">
      <w:numFmt w:val="bullet"/>
      <w:lvlText w:val="•"/>
      <w:lvlJc w:val="left"/>
      <w:pPr>
        <w:ind w:left="2208" w:hanging="246"/>
      </w:pPr>
      <w:rPr>
        <w:rFonts w:hint="default"/>
        <w:lang w:val="pt-PT" w:eastAsia="en-US" w:bidi="ar-SA"/>
      </w:rPr>
    </w:lvl>
    <w:lvl w:ilvl="3" w:tplc="A6FCA922">
      <w:numFmt w:val="bullet"/>
      <w:lvlText w:val="•"/>
      <w:lvlJc w:val="left"/>
      <w:pPr>
        <w:ind w:left="3242" w:hanging="246"/>
      </w:pPr>
      <w:rPr>
        <w:rFonts w:hint="default"/>
        <w:lang w:val="pt-PT" w:eastAsia="en-US" w:bidi="ar-SA"/>
      </w:rPr>
    </w:lvl>
    <w:lvl w:ilvl="4" w:tplc="23CA6B58">
      <w:numFmt w:val="bullet"/>
      <w:lvlText w:val="•"/>
      <w:lvlJc w:val="left"/>
      <w:pPr>
        <w:ind w:left="4276" w:hanging="246"/>
      </w:pPr>
      <w:rPr>
        <w:rFonts w:hint="default"/>
        <w:lang w:val="pt-PT" w:eastAsia="en-US" w:bidi="ar-SA"/>
      </w:rPr>
    </w:lvl>
    <w:lvl w:ilvl="5" w:tplc="918E9BB6">
      <w:numFmt w:val="bullet"/>
      <w:lvlText w:val="•"/>
      <w:lvlJc w:val="left"/>
      <w:pPr>
        <w:ind w:left="5311" w:hanging="246"/>
      </w:pPr>
      <w:rPr>
        <w:rFonts w:hint="default"/>
        <w:lang w:val="pt-PT" w:eastAsia="en-US" w:bidi="ar-SA"/>
      </w:rPr>
    </w:lvl>
    <w:lvl w:ilvl="6" w:tplc="1DC6B092">
      <w:numFmt w:val="bullet"/>
      <w:lvlText w:val="•"/>
      <w:lvlJc w:val="left"/>
      <w:pPr>
        <w:ind w:left="6345" w:hanging="246"/>
      </w:pPr>
      <w:rPr>
        <w:rFonts w:hint="default"/>
        <w:lang w:val="pt-PT" w:eastAsia="en-US" w:bidi="ar-SA"/>
      </w:rPr>
    </w:lvl>
    <w:lvl w:ilvl="7" w:tplc="3D4C1DA2">
      <w:numFmt w:val="bullet"/>
      <w:lvlText w:val="•"/>
      <w:lvlJc w:val="left"/>
      <w:pPr>
        <w:ind w:left="7379" w:hanging="246"/>
      </w:pPr>
      <w:rPr>
        <w:rFonts w:hint="default"/>
        <w:lang w:val="pt-PT" w:eastAsia="en-US" w:bidi="ar-SA"/>
      </w:rPr>
    </w:lvl>
    <w:lvl w:ilvl="8" w:tplc="50367F00">
      <w:numFmt w:val="bullet"/>
      <w:lvlText w:val="•"/>
      <w:lvlJc w:val="left"/>
      <w:pPr>
        <w:ind w:left="8413" w:hanging="246"/>
      </w:pPr>
      <w:rPr>
        <w:rFonts w:hint="default"/>
        <w:lang w:val="pt-PT" w:eastAsia="en-US" w:bidi="ar-SA"/>
      </w:rPr>
    </w:lvl>
  </w:abstractNum>
  <w:num w:numId="1" w16cid:durableId="685912300">
    <w:abstractNumId w:val="10"/>
  </w:num>
  <w:num w:numId="2" w16cid:durableId="433475016">
    <w:abstractNumId w:val="19"/>
  </w:num>
  <w:num w:numId="3" w16cid:durableId="610434075">
    <w:abstractNumId w:val="6"/>
  </w:num>
  <w:num w:numId="4" w16cid:durableId="1038967053">
    <w:abstractNumId w:val="26"/>
  </w:num>
  <w:num w:numId="5" w16cid:durableId="635987284">
    <w:abstractNumId w:val="14"/>
  </w:num>
  <w:num w:numId="6" w16cid:durableId="1292251594">
    <w:abstractNumId w:val="13"/>
  </w:num>
  <w:num w:numId="7" w16cid:durableId="2127262941">
    <w:abstractNumId w:val="16"/>
  </w:num>
  <w:num w:numId="8" w16cid:durableId="685864273">
    <w:abstractNumId w:val="9"/>
  </w:num>
  <w:num w:numId="9" w16cid:durableId="825127024">
    <w:abstractNumId w:val="17"/>
  </w:num>
  <w:num w:numId="10" w16cid:durableId="1293294482">
    <w:abstractNumId w:val="25"/>
  </w:num>
  <w:num w:numId="11" w16cid:durableId="2140680053">
    <w:abstractNumId w:val="23"/>
  </w:num>
  <w:num w:numId="12" w16cid:durableId="29957954">
    <w:abstractNumId w:val="3"/>
  </w:num>
  <w:num w:numId="13" w16cid:durableId="1141268145">
    <w:abstractNumId w:val="15"/>
  </w:num>
  <w:num w:numId="14" w16cid:durableId="226455421">
    <w:abstractNumId w:val="18"/>
  </w:num>
  <w:num w:numId="15" w16cid:durableId="973868147">
    <w:abstractNumId w:val="20"/>
  </w:num>
  <w:num w:numId="16" w16cid:durableId="1176190757">
    <w:abstractNumId w:val="8"/>
  </w:num>
  <w:num w:numId="17" w16cid:durableId="151218333">
    <w:abstractNumId w:val="7"/>
  </w:num>
  <w:num w:numId="18" w16cid:durableId="419253682">
    <w:abstractNumId w:val="24"/>
  </w:num>
  <w:num w:numId="19" w16cid:durableId="629867045">
    <w:abstractNumId w:val="5"/>
  </w:num>
  <w:num w:numId="20" w16cid:durableId="302320533">
    <w:abstractNumId w:val="4"/>
  </w:num>
  <w:num w:numId="21" w16cid:durableId="836189174">
    <w:abstractNumId w:val="21"/>
  </w:num>
  <w:num w:numId="22" w16cid:durableId="864951587">
    <w:abstractNumId w:val="11"/>
  </w:num>
  <w:num w:numId="23" w16cid:durableId="155221567">
    <w:abstractNumId w:val="2"/>
  </w:num>
  <w:num w:numId="24" w16cid:durableId="1114324990">
    <w:abstractNumId w:val="0"/>
  </w:num>
  <w:num w:numId="25" w16cid:durableId="669259418">
    <w:abstractNumId w:val="12"/>
  </w:num>
  <w:num w:numId="26" w16cid:durableId="1533423301">
    <w:abstractNumId w:val="22"/>
  </w:num>
  <w:num w:numId="27" w16cid:durableId="15550036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EC7"/>
    <w:rsid w:val="00136B44"/>
    <w:rsid w:val="006F671B"/>
    <w:rsid w:val="00B117C1"/>
    <w:rsid w:val="00B82857"/>
    <w:rsid w:val="00BC630E"/>
    <w:rsid w:val="00E04ED5"/>
    <w:rsid w:val="00F1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A9B51"/>
  <w15:docId w15:val="{3DF86F46-BCED-43FE-9514-F744EDE85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120"/>
      <w:ind w:left="14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20"/>
      <w:ind w:left="14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36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36B44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36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36B44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714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</dc:creator>
  <cp:lastModifiedBy>Lancaster Lopes de Moraes</cp:lastModifiedBy>
  <cp:revision>3</cp:revision>
  <cp:lastPrinted>2026-05-15T16:33:00Z</cp:lastPrinted>
  <dcterms:created xsi:type="dcterms:W3CDTF">2026-05-15T13:20:00Z</dcterms:created>
  <dcterms:modified xsi:type="dcterms:W3CDTF">2026-05-15T16:33:00Z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2026-05-15T00:00:00Z</vt:filetime>
  </property>
  <property fmtid="{D5CDD505-2E9C-101B-9397-08002B2CF9AE}" pid="5" name="Producer">
    <vt:lpwstr>3-Heights(TM) PDF Security Shell 4.8.25.2 (http://www.pdf-tools.com)</vt:lpwstr>
  </property>
</Properties>
</file>