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29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center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PROCESSO Nº 163/2026 - DISPENSA ELETRÔNICA Nº 00</w:t>
      </w:r>
      <w:r>
        <w:rPr>
          <w:rFonts w:ascii="Arial" w:hAnsi="Arial"/>
          <w:b/>
          <w:bCs/>
          <w:spacing w:val="-2"/>
          <w:sz w:val="24"/>
          <w:szCs w:val="24"/>
        </w:rPr>
        <w:t>6</w:t>
      </w:r>
      <w:r>
        <w:rPr>
          <w:rFonts w:ascii="Arial" w:hAnsi="Arial"/>
          <w:b/>
          <w:bCs/>
          <w:spacing w:val="-2"/>
          <w:sz w:val="24"/>
          <w:szCs w:val="24"/>
        </w:rPr>
        <w:t>-2026</w:t>
      </w:r>
    </w:p>
    <w:p>
      <w:pPr>
        <w:pStyle w:val="Normal"/>
        <w:jc w:val="center"/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</w:pPr>
      <w:r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  <w:t>MODELO DE PROPOSTA DE PREÇOS</w:t>
      </w:r>
    </w:p>
    <w:p>
      <w:pPr>
        <w:pStyle w:val="Normal"/>
        <w:jc w:val="center"/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</w:pPr>
      <w:r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  <w:t>ANEXO II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 empresa _____________________________________________________ inscrita no CNPJ sob n_____________________________________, estabelecida na ______________________________________________________________________, Cidade de ______________________, Estado ______________________________, telefone(s) _________________________________________________ e-mail(s) para contato ___________________________________________, neste ato representada pelo(a) Sr(a) __________________________________________________________, portador do Documento de Identidade nº ______________________, inscrito no CPF sob o nº _______________________, DECLARA, sob as penas da lei, sua PROPOSTA COMERCIAL READEQUADA, visando ao “O objeto da presente licitação é </w:t>
      </w:r>
      <w:r>
        <w:rPr>
          <w:rFonts w:cs="Arial" w:ascii="Arial" w:hAnsi="Arial"/>
          <w:b w:val="false"/>
          <w:bCs w:val="false"/>
          <w:i w:val="false"/>
          <w:iCs w:val="false"/>
          <w:spacing w:val="-2"/>
          <w:sz w:val="24"/>
          <w:szCs w:val="24"/>
        </w:rPr>
        <w:t xml:space="preserve"> </w:t>
      </w:r>
      <w:r>
        <w:rPr>
          <w:rFonts w:cs="Calibri" w:ascii="Arial" w:hAnsi="Arial"/>
          <w:b/>
          <w:bCs/>
          <w:i w:val="false"/>
          <w:iCs w:val="false"/>
          <w:color w:val="000000"/>
          <w:spacing w:val="-2"/>
          <w:sz w:val="24"/>
          <w:szCs w:val="24"/>
        </w:rPr>
        <w:t>CONTRATAÇÃO DE EMPRESA DEVIDAMENTE ESPECIALIZADA NO FORNECIMENTO DE SERVIÇOS DE SONORIZAÇÃO, ILUMINAÇÃO E GERADOR, PARA A SESSÃO SOLENE “TÍTULOS CIDADÃOS QUISSAMAENSE E MEDALHA MUNICIPAL DR. AMILCAR PEREIRA DA SILVA”, EM COMEMORAÇÃO AO 37° ANIVERSÁRIO DE EMANCIPAÇÃO POLÍTICO E ADMINISTRATIVO DE QUISSAMÃ</w:t>
      </w:r>
      <w:r>
        <w:rPr>
          <w:rFonts w:ascii="Arial" w:hAnsi="Arial"/>
          <w:b/>
          <w:bCs/>
        </w:rPr>
        <w:t>, A SER REALIZADA NO DIA 11 DE JUNHO DE 2026, ÀS 17 H, NA AVENIDA AMILCAR PEREIRA DA SILVA, Nº. 727 – PITEIRAS, QUISSAMÃ/RJ, NO IFF – INSTITUTO FEDERAL FLUMINENSE.</w:t>
      </w:r>
      <w:r>
        <w:rPr/>
        <w:t xml:space="preserve">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eastAsia="Arial" w:cs="Arial" w:ascii="Arial" w:hAnsi="Arial"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 xml:space="preserve"> </w:t>
      </w:r>
    </w:p>
    <w:tbl>
      <w:tblPr>
        <w:jc w:val="left"/>
        <w:tblInd w:w="12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single" w:sz="4" w:space="0" w:color="000001"/>
          <w:insideV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735"/>
        <w:gridCol w:w="3962"/>
        <w:gridCol w:w="849"/>
        <w:gridCol w:w="1023"/>
        <w:gridCol w:w="1361"/>
        <w:gridCol w:w="6"/>
        <w:gridCol w:w="1495"/>
      </w:tblGrid>
      <w:tr>
        <w:trPr>
          <w:cantSplit w:val="false"/>
        </w:trPr>
        <w:tc>
          <w:tcPr>
            <w:tcW w:w="9431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Contedodatabela"/>
              <w:jc w:val="both"/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SONORIZAÇÃO</w:t>
            </w:r>
          </w:p>
        </w:tc>
      </w:tr>
      <w:tr>
        <w:trPr>
          <w:trHeight w:val="978" w:hRule="atLeast"/>
          <w:cantSplit w:val="false"/>
        </w:trPr>
        <w:tc>
          <w:tcPr>
            <w:tcW w:w="735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ITEM</w:t>
            </w:r>
          </w:p>
        </w:tc>
        <w:tc>
          <w:tcPr>
            <w:tcW w:w="3962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DESCRIÇÃO</w:t>
            </w:r>
          </w:p>
        </w:tc>
        <w:tc>
          <w:tcPr>
            <w:tcW w:w="849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UNID.</w:t>
            </w:r>
          </w:p>
        </w:tc>
        <w:tc>
          <w:tcPr>
            <w:tcW w:w="1023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QUANT.</w:t>
            </w:r>
          </w:p>
        </w:tc>
        <w:tc>
          <w:tcPr>
            <w:tcW w:w="1361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VALOR 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UNIT.</w:t>
            </w:r>
          </w:p>
        </w:tc>
        <w:tc>
          <w:tcPr>
            <w:tcW w:w="150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VALOR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TOTAL</w:t>
            </w:r>
          </w:p>
        </w:tc>
      </w:tr>
      <w:tr>
        <w:trPr>
          <w:cantSplit w:val="false"/>
        </w:trPr>
        <w:tc>
          <w:tcPr>
            <w:tcW w:w="735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3962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Normal"/>
              <w:bidi w:val="0"/>
              <w:jc w:val="both"/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 xml:space="preserve">Contratação de empresa especializada no fornecimento de serviços de SONORIZAÇÃO com equipamentos necessários e com mão de obra. </w:t>
            </w:r>
          </w:p>
          <w:p>
            <w:pPr>
              <w:pStyle w:val="Normal"/>
              <w:bidi w:val="0"/>
              <w:jc w:val="both"/>
              <w:rPr/>
            </w:pPr>
            <w:r>
              <w:rPr/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P.A: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02 Caixas de Som amplificadores;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02 caixas de som subgraves;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02 suportes para caixas de som amplificadas;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 Mesa de som;</w:t>
            </w:r>
          </w:p>
          <w:p>
            <w:pPr>
              <w:pStyle w:val="Contedodatabela"/>
              <w:bidi w:val="0"/>
              <w:jc w:val="both"/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>01 Computador;</w:t>
            </w:r>
          </w:p>
          <w:p>
            <w:pPr>
              <w:pStyle w:val="Contedodatabela"/>
              <w:bidi w:val="0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Monitor: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02 Monitores ativos;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04 Microfones sem fio UHF;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02 Microfones dinâmicos;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02 Direct Box;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02 Pedestais tipo girafa para microfone;</w:t>
            </w:r>
          </w:p>
          <w:p>
            <w:pPr>
              <w:pStyle w:val="Contedodatabela"/>
              <w:bidi w:val="0"/>
              <w:jc w:val="both"/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>Cabos e conexões necessários para os devidos equipamentos.</w:t>
            </w:r>
          </w:p>
          <w:p>
            <w:pPr>
              <w:pStyle w:val="Normal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Técnico de Som 01 - (um)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Ajudante - 02 (dois)</w:t>
            </w:r>
          </w:p>
        </w:tc>
        <w:tc>
          <w:tcPr>
            <w:tcW w:w="849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Diária</w:t>
            </w:r>
          </w:p>
        </w:tc>
        <w:tc>
          <w:tcPr>
            <w:tcW w:w="1023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361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R$</w:t>
            </w:r>
          </w:p>
        </w:tc>
        <w:tc>
          <w:tcPr>
            <w:tcW w:w="1501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R$ </w:t>
            </w:r>
          </w:p>
        </w:tc>
      </w:tr>
      <w:tr>
        <w:trPr>
          <w:cantSplit w:val="false"/>
        </w:trPr>
        <w:tc>
          <w:tcPr>
            <w:tcW w:w="7936" w:type="dxa"/>
            <w:gridSpan w:val="6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TOTAL</w:t>
            </w:r>
          </w:p>
        </w:tc>
        <w:tc>
          <w:tcPr>
            <w:tcW w:w="1495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R$ </w:t>
            </w:r>
          </w:p>
        </w:tc>
      </w:tr>
    </w:tbl>
    <w:p>
      <w:pPr>
        <w:pStyle w:val="Default"/>
        <w:jc w:val="both"/>
        <w:rPr/>
      </w:pPr>
      <w:r>
        <w:rPr/>
      </w:r>
    </w:p>
    <w:p>
      <w:pPr>
        <w:pStyle w:val="Normal"/>
        <w:jc w:val="both"/>
        <w:rPr>
          <w:rFonts w:cs="Arial"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jc w:val="left"/>
        <w:tblInd w:w="-21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single" w:sz="4" w:space="0" w:color="000001"/>
          <w:insideV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885"/>
        <w:gridCol w:w="4036"/>
        <w:gridCol w:w="773"/>
        <w:gridCol w:w="1024"/>
        <w:gridCol w:w="1537"/>
        <w:gridCol w:w="5"/>
        <w:gridCol w:w="1457"/>
      </w:tblGrid>
      <w:tr>
        <w:trPr>
          <w:cantSplit w:val="false"/>
        </w:trPr>
        <w:tc>
          <w:tcPr>
            <w:tcW w:w="9717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Contedodatabela"/>
              <w:jc w:val="both"/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ILUMINAÇÃO CÊNICA DE MÉDIO PORTE</w:t>
            </w:r>
          </w:p>
        </w:tc>
      </w:tr>
      <w:tr>
        <w:trPr>
          <w:trHeight w:val="516" w:hRule="atLeast"/>
          <w:cantSplit w:val="false"/>
        </w:trPr>
        <w:tc>
          <w:tcPr>
            <w:tcW w:w="885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ITEM</w:t>
            </w:r>
          </w:p>
        </w:tc>
        <w:tc>
          <w:tcPr>
            <w:tcW w:w="4036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DESCRIÇÃO</w:t>
            </w:r>
          </w:p>
        </w:tc>
        <w:tc>
          <w:tcPr>
            <w:tcW w:w="773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UNID.</w:t>
            </w:r>
          </w:p>
        </w:tc>
        <w:tc>
          <w:tcPr>
            <w:tcW w:w="1024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QUANT.</w:t>
            </w:r>
          </w:p>
        </w:tc>
        <w:tc>
          <w:tcPr>
            <w:tcW w:w="1537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VALOR 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UNIT.</w:t>
            </w:r>
          </w:p>
        </w:tc>
        <w:tc>
          <w:tcPr>
            <w:tcW w:w="146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VALOR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TOTAL</w:t>
            </w:r>
          </w:p>
        </w:tc>
      </w:tr>
      <w:tr>
        <w:trPr>
          <w:cantSplit w:val="false"/>
        </w:trPr>
        <w:tc>
          <w:tcPr>
            <w:tcW w:w="885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4036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Normal"/>
              <w:bidi w:val="0"/>
              <w:jc w:val="both"/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>Contratação de empresa especializada no fornecimento de serviços de ILUMINAÇÃO CÊNICA DE MÉDIO PORTE com equipamentos necessários e com mão de obra.</w:t>
            </w:r>
          </w:p>
          <w:p>
            <w:pPr>
              <w:pStyle w:val="Normal"/>
              <w:bidi w:val="0"/>
              <w:jc w:val="both"/>
              <w:rPr/>
            </w:pPr>
            <w:r>
              <w:rPr/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16 Refletores Par de LED 3 w rgbw 20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Par 06 LED 16w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04 Moving Beam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04</w:t>
            </w:r>
            <w:r>
              <w:rPr>
                <w:rFonts w:eastAsia="Arial"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Refletores mini brutes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400w Colorida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 Mesa DMX</w:t>
            </w:r>
          </w:p>
          <w:p>
            <w:pPr>
              <w:pStyle w:val="Contedodatabela"/>
              <w:bidi w:val="0"/>
              <w:jc w:val="both"/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>Fiação necessária para ligações dos equipamentos.</w:t>
            </w:r>
          </w:p>
          <w:p>
            <w:pPr>
              <w:pStyle w:val="Contedodatabela"/>
              <w:bidi w:val="0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Contedodatabela"/>
              <w:bidi w:val="0"/>
              <w:jc w:val="both"/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>Técnico de Iluminação 01 (um)</w:t>
            </w:r>
          </w:p>
          <w:p>
            <w:pPr>
              <w:pStyle w:val="Contedodatabela"/>
              <w:bidi w:val="0"/>
              <w:jc w:val="both"/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>Ajudante 01 (um)</w:t>
            </w:r>
          </w:p>
        </w:tc>
        <w:tc>
          <w:tcPr>
            <w:tcW w:w="773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Diária</w:t>
            </w:r>
          </w:p>
        </w:tc>
        <w:tc>
          <w:tcPr>
            <w:tcW w:w="1024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</w:p>
        </w:tc>
        <w:tc>
          <w:tcPr>
            <w:tcW w:w="1537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R$ </w:t>
            </w:r>
          </w:p>
        </w:tc>
        <w:tc>
          <w:tcPr>
            <w:tcW w:w="1462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R$ </w:t>
            </w:r>
          </w:p>
        </w:tc>
      </w:tr>
      <w:tr>
        <w:trPr>
          <w:cantSplit w:val="false"/>
        </w:trPr>
        <w:tc>
          <w:tcPr>
            <w:tcW w:w="8260" w:type="dxa"/>
            <w:gridSpan w:val="6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TOTAL</w:t>
            </w:r>
          </w:p>
        </w:tc>
        <w:tc>
          <w:tcPr>
            <w:tcW w:w="1457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R$ 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cs="Arial"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jc w:val="left"/>
        <w:tblInd w:w="-9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single" w:sz="4" w:space="0" w:color="000001"/>
          <w:insideV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954"/>
        <w:gridCol w:w="4021"/>
        <w:gridCol w:w="791"/>
        <w:gridCol w:w="1022"/>
        <w:gridCol w:w="1540"/>
        <w:gridCol w:w="2"/>
        <w:gridCol w:w="1477"/>
      </w:tblGrid>
      <w:tr>
        <w:trPr>
          <w:trHeight w:val="338" w:hRule="atLeast"/>
          <w:cantSplit w:val="false"/>
        </w:trPr>
        <w:tc>
          <w:tcPr>
            <w:tcW w:w="9807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Contedodatabela"/>
              <w:jc w:val="both"/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TRELIÇA Q25</w:t>
            </w:r>
          </w:p>
        </w:tc>
      </w:tr>
      <w:tr>
        <w:trPr>
          <w:trHeight w:val="516" w:hRule="atLeast"/>
          <w:cantSplit w:val="false"/>
        </w:trPr>
        <w:tc>
          <w:tcPr>
            <w:tcW w:w="954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ITEM</w:t>
            </w:r>
          </w:p>
        </w:tc>
        <w:tc>
          <w:tcPr>
            <w:tcW w:w="4021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DESCRIÇÃO</w:t>
            </w:r>
          </w:p>
        </w:tc>
        <w:tc>
          <w:tcPr>
            <w:tcW w:w="791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UNID.</w:t>
            </w:r>
          </w:p>
        </w:tc>
        <w:tc>
          <w:tcPr>
            <w:tcW w:w="1022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QUANT.</w:t>
            </w:r>
          </w:p>
        </w:tc>
        <w:tc>
          <w:tcPr>
            <w:tcW w:w="1540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VALOR 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UNITÁRIO</w:t>
            </w:r>
          </w:p>
        </w:tc>
        <w:tc>
          <w:tcPr>
            <w:tcW w:w="147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VALOR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TOTAL</w:t>
            </w:r>
          </w:p>
        </w:tc>
      </w:tr>
      <w:tr>
        <w:trPr>
          <w:cantSplit w:val="false"/>
        </w:trPr>
        <w:tc>
          <w:tcPr>
            <w:tcW w:w="954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4021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LOCAÇÃO DE TRELIÇA Q25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Torre treliça box truss em estrutura de grande porte.(2X2)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Treliça em alumínio P-25 (25X25 cm).</w:t>
            </w:r>
          </w:p>
        </w:tc>
        <w:tc>
          <w:tcPr>
            <w:tcW w:w="791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ML</w:t>
            </w:r>
          </w:p>
        </w:tc>
        <w:tc>
          <w:tcPr>
            <w:tcW w:w="1022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</w:p>
        </w:tc>
        <w:tc>
          <w:tcPr>
            <w:tcW w:w="1540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R$ </w:t>
            </w:r>
          </w:p>
        </w:tc>
        <w:tc>
          <w:tcPr>
            <w:tcW w:w="1479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R$ </w:t>
            </w:r>
          </w:p>
        </w:tc>
      </w:tr>
      <w:tr>
        <w:trPr>
          <w:cantSplit w:val="false"/>
        </w:trPr>
        <w:tc>
          <w:tcPr>
            <w:tcW w:w="8330" w:type="dxa"/>
            <w:gridSpan w:val="6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TOTAL</w:t>
            </w:r>
          </w:p>
        </w:tc>
        <w:tc>
          <w:tcPr>
            <w:tcW w:w="1477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R$ </w:t>
            </w:r>
          </w:p>
        </w:tc>
      </w:tr>
    </w:tbl>
    <w:p>
      <w:pPr>
        <w:pStyle w:val="Normal"/>
        <w:jc w:val="both"/>
        <w:rPr>
          <w:rFonts w:eastAsia="Arial" w:cs="Arial" w:ascii="Arial" w:hAnsi="Arial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</w:rPr>
      </w:pPr>
      <w:r>
        <w:rPr>
          <w:rFonts w:eastAsia="Arial" w:cs="Arial" w:ascii="Arial" w:hAnsi="Arial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</w:rPr>
        <w:t xml:space="preserve"> </w:t>
      </w:r>
    </w:p>
    <w:tbl>
      <w:tblPr>
        <w:jc w:val="left"/>
        <w:tblInd w:w="-8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single" w:sz="4" w:space="0" w:color="000001"/>
          <w:insideV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949"/>
        <w:gridCol w:w="3910"/>
        <w:gridCol w:w="921"/>
        <w:gridCol w:w="852"/>
        <w:gridCol w:w="1449"/>
        <w:gridCol w:w="7"/>
        <w:gridCol w:w="1607"/>
      </w:tblGrid>
      <w:tr>
        <w:trPr>
          <w:cantSplit w:val="false"/>
        </w:trPr>
        <w:tc>
          <w:tcPr>
            <w:tcW w:w="969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  <w:p>
            <w:pPr>
              <w:pStyle w:val="Contedodatabela"/>
              <w:jc w:val="both"/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GERADOR</w:t>
            </w:r>
          </w:p>
        </w:tc>
      </w:tr>
      <w:tr>
        <w:trPr>
          <w:trHeight w:val="516" w:hRule="atLeast"/>
          <w:cantSplit w:val="false"/>
        </w:trPr>
        <w:tc>
          <w:tcPr>
            <w:tcW w:w="949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ITEM</w:t>
            </w:r>
          </w:p>
        </w:tc>
        <w:tc>
          <w:tcPr>
            <w:tcW w:w="3910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DESCRIÇÃO</w:t>
            </w:r>
          </w:p>
        </w:tc>
        <w:tc>
          <w:tcPr>
            <w:tcW w:w="921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UNID.</w:t>
            </w:r>
          </w:p>
        </w:tc>
        <w:tc>
          <w:tcPr>
            <w:tcW w:w="852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QUANT.</w:t>
            </w:r>
          </w:p>
        </w:tc>
        <w:tc>
          <w:tcPr>
            <w:tcW w:w="1449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VALOR 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UNIT.</w:t>
            </w:r>
          </w:p>
        </w:tc>
        <w:tc>
          <w:tcPr>
            <w:tcW w:w="161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VALOR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TOTAL</w:t>
            </w:r>
          </w:p>
        </w:tc>
      </w:tr>
      <w:tr>
        <w:trPr>
          <w:cantSplit w:val="false"/>
        </w:trPr>
        <w:tc>
          <w:tcPr>
            <w:tcW w:w="949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3910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GERADOR BLINDADO 150 KVA</w:t>
            </w:r>
          </w:p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Locação de grupo gerador de 150 Kva carenado e silenciado leve, 60hz, trabalha nas tensões 127/220 volts com aceleração automática, QTA, chave reversora, caixa de passagem, cabeamento compatível com a carga e 01 tanque de combustível 200 litros</w:t>
            </w:r>
          </w:p>
        </w:tc>
        <w:tc>
          <w:tcPr>
            <w:tcW w:w="921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Diária</w:t>
            </w:r>
          </w:p>
        </w:tc>
        <w:tc>
          <w:tcPr>
            <w:tcW w:w="852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</w:p>
        </w:tc>
        <w:tc>
          <w:tcPr>
            <w:tcW w:w="1449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R$ </w:t>
            </w:r>
          </w:p>
        </w:tc>
        <w:tc>
          <w:tcPr>
            <w:tcW w:w="1614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R$ </w:t>
            </w:r>
          </w:p>
        </w:tc>
      </w:tr>
      <w:tr>
        <w:trPr>
          <w:cantSplit w:val="false"/>
        </w:trPr>
        <w:tc>
          <w:tcPr>
            <w:tcW w:w="8088" w:type="dxa"/>
            <w:gridSpan w:val="6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TOTAL</w:t>
            </w:r>
          </w:p>
        </w:tc>
        <w:tc>
          <w:tcPr>
            <w:tcW w:w="1607" w:type="dxa"/>
            <w:tcBorders>
              <w:top w:val="nil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35" w:type="dxa"/>
            </w:tcMar>
          </w:tcPr>
          <w:p>
            <w:pPr>
              <w:pStyle w:val="Contedodatabela"/>
              <w:jc w:val="both"/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R$ </w:t>
            </w:r>
          </w:p>
        </w:tc>
      </w:tr>
    </w:tbl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PROCESSO Nº 163/2026 DISPENSA ELETRÔNICA Nº 00</w:t>
      </w:r>
      <w:r>
        <w:rPr>
          <w:rFonts w:ascii="Arial" w:hAnsi="Arial"/>
          <w:b/>
          <w:bCs/>
          <w:spacing w:val="-2"/>
          <w:sz w:val="24"/>
          <w:szCs w:val="24"/>
        </w:rPr>
        <w:t>6</w:t>
      </w:r>
      <w:r>
        <w:rPr>
          <w:rFonts w:ascii="Arial" w:hAnsi="Arial"/>
          <w:b/>
          <w:bCs/>
          <w:spacing w:val="-2"/>
          <w:sz w:val="24"/>
          <w:szCs w:val="24"/>
        </w:rPr>
        <w:t>-2026</w:t>
      </w:r>
    </w:p>
    <w:p>
      <w:pPr>
        <w:pStyle w:val="Normal"/>
        <w:jc w:val="both"/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</w:pPr>
      <w:r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  <w:t>MODELO DE PROPOSTA DE PREÇOS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OBS: No papel timbrado de sua empresa.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5. DADOS BANCÁRIOS: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BANCO: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CONTA CORRENTE: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AGÊNCIA: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eastAsia="Arial"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_______________, _______/_______/20____.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_____________________________________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PROPOSTA COMERCIAL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assinar e carimbar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70" w:right="1095" w:header="1134" w:top="2514" w:footer="1134" w:bottom="1693" w:gutter="0"/>
      <w:pgNumType w:start="44"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Arial MT">
    <w:charset w:val="00"/>
    <w:family w:val="roman"/>
    <w:pitch w:val="variable"/>
  </w:font>
  <w:font w:name="Symbol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Ecofont_Spranq_eco_Sans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  <w:drawing>
        <wp:anchor behindDoc="1" distT="0" distB="0" distL="114935" distR="114935" simplePos="0" locked="0" layoutInCell="1" allowOverlap="1" relativeHeight="3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24230" cy="881380"/>
          <wp:effectExtent l="0" t="0" r="0" b="0"/>
          <wp:wrapNone/>
          <wp:docPr id="0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58" t="-801" r="-858" b="-801"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881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</w:rPr>
    </w:pPr>
    <w:r>
      <w:rPr>
        <w:rFonts w:cs="Liberation Sans;Arial" w:ascii="Liberation Sans;Arial" w:hAnsi="Liberation Sans;Arial"/>
        <w:b/>
        <w:bCs/>
        <w:sz w:val="18"/>
        <w:szCs w:val="18"/>
      </w:rPr>
      <w:t>CEP 28.735-000 – Quissamã</w:t>
    </w:r>
  </w:p>
  <w:p>
    <w:pPr>
      <w:pStyle w:val="Normal"/>
      <w:tabs>
        <w:tab w:val="left" w:pos="1290" w:leader="none"/>
      </w:tabs>
      <w:spacing w:lineRule="exact" w:line="200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cs="Liberation Sans;Arial" w:ascii="Liberation Sans;Arial" w:hAnsi="Liberation Sans;Arial"/>
        <w:b/>
        <w:bCs/>
        <w:sz w:val="18"/>
        <w:szCs w:val="18"/>
        <w:lang w:val="pt-BR"/>
      </w:rPr>
    </w:r>
  </w:p>
</w:hdr>
</file>

<file path=word/settings.xml><?xml version="1.0" encoding="utf-8"?>
<w:settings xmlns:w="http://schemas.openxmlformats.org/wordprocessingml/2006/main">
  <w:zoom w:percent="11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Ari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Mangal"/>
      <w:color w:val="00000A"/>
      <w:sz w:val="24"/>
      <w:szCs w:val="24"/>
      <w:lang w:val="pt-BR" w:eastAsia="zh-CN" w:bidi="hi-IN"/>
    </w:rPr>
  </w:style>
  <w:style w:type="paragraph" w:styleId="Ttulo1">
    <w:name w:val="Título 1"/>
    <w:basedOn w:val="Ttulo"/>
    <w:pPr>
      <w:spacing w:before="240" w:after="120"/>
      <w:ind w:left="0" w:right="0" w:hanging="0"/>
    </w:pPr>
    <w:rPr>
      <w:rFonts w:ascii="Liberation Serif;Times New Roman" w:hAnsi="Liberation Serif;Times New Roman" w:eastAsia="SimSun" w:cs="Mangal"/>
      <w:b/>
      <w:bCs/>
      <w:sz w:val="48"/>
      <w:szCs w:val="48"/>
    </w:rPr>
  </w:style>
  <w:style w:type="paragraph" w:styleId="Ttulo2">
    <w:name w:val="Título 2"/>
    <w:basedOn w:val="Normal"/>
    <w:next w:val="Normal"/>
    <w:pPr>
      <w:keepNext/>
      <w:widowControl w:val="false"/>
      <w:jc w:val="center"/>
      <w:outlineLvl w:val="1"/>
    </w:pPr>
    <w:rPr>
      <w:b/>
      <w:sz w:val="24"/>
    </w:rPr>
  </w:style>
  <w:style w:type="paragraph" w:styleId="Ttulo3">
    <w:name w:val="Título 3"/>
    <w:basedOn w:val="Ttulo"/>
    <w:pPr>
      <w:spacing w:before="140" w:after="120"/>
      <w:outlineLvl w:val="2"/>
    </w:pPr>
    <w:rPr>
      <w:b/>
      <w:bCs/>
      <w:sz w:val="28"/>
      <w:szCs w:val="28"/>
    </w:rPr>
  </w:style>
  <w:style w:type="paragraph" w:styleId="Ttulo4">
    <w:name w:val="Título 4"/>
    <w:basedOn w:val="Ttulo"/>
    <w:pPr>
      <w:spacing w:before="120" w:after="120"/>
      <w:ind w:left="0" w:right="0" w:hanging="0"/>
    </w:pPr>
    <w:rPr>
      <w:rFonts w:ascii="Liberation Serif;Times New Roman" w:hAnsi="Liberation Serif;Times New Roman" w:eastAsia="SimSun" w:cs="Mangal"/>
      <w:b/>
      <w:bCs/>
      <w:color w:val="808080"/>
      <w:sz w:val="24"/>
      <w:szCs w:val="24"/>
    </w:rPr>
  </w:style>
  <w:style w:type="paragraph" w:styleId="Ttulo5">
    <w:name w:val="Título 5"/>
    <w:basedOn w:val="Ttulo"/>
    <w:pPr>
      <w:spacing w:before="120" w:after="60"/>
      <w:ind w:left="0" w:right="0" w:hanging="0"/>
    </w:pPr>
    <w:rPr>
      <w:rFonts w:ascii="Liberation Serif;Times New Roman" w:hAnsi="Liberation Serif;Times New Roman" w:eastAsia="SimSun" w:cs="Mangal"/>
      <w:b/>
      <w:bCs/>
      <w:sz w:val="20"/>
      <w:szCs w:val="20"/>
    </w:rPr>
  </w:style>
  <w:style w:type="paragraph" w:styleId="Ttulo6">
    <w:name w:val="Título 6"/>
    <w:basedOn w:val="Ttulo"/>
    <w:p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Ttulo7">
    <w:name w:val="Título 7"/>
    <w:basedOn w:val="Ttulo"/>
    <w:pPr>
      <w:spacing w:before="60" w:after="60"/>
      <w:outlineLvl w:val="6"/>
    </w:pPr>
    <w:rPr>
      <w:b/>
      <w:bCs/>
      <w:sz w:val="20"/>
      <w:szCs w:val="20"/>
    </w:rPr>
  </w:style>
  <w:style w:type="paragraph" w:styleId="Ttulo8">
    <w:name w:val="Título 8"/>
    <w:basedOn w:val="Ttulo"/>
    <w:pPr>
      <w:spacing w:before="60" w:after="60"/>
      <w:outlineLvl w:val="7"/>
    </w:pPr>
    <w:rPr>
      <w:b/>
      <w:bCs/>
      <w:i/>
      <w:iCs/>
      <w:sz w:val="20"/>
      <w:szCs w:val="20"/>
    </w:rPr>
  </w:style>
  <w:style w:type="paragraph" w:styleId="Ttulo9">
    <w:name w:val="Título 9"/>
    <w:basedOn w:val="Ttulo"/>
    <w:pPr>
      <w:spacing w:before="60" w:after="60"/>
      <w:outlineLvl w:val="8"/>
    </w:pPr>
    <w:rPr>
      <w:b/>
      <w:bCs/>
      <w:sz w:val="18"/>
      <w:szCs w:val="18"/>
    </w:rPr>
  </w:style>
  <w:style w:type="character" w:styleId="WW8Num1z0">
    <w:name w:val="WW8Num1z0"/>
    <w:rPr/>
  </w:style>
  <w:style w:type="character" w:styleId="WW8Num1z1">
    <w:name w:val="WW8Num1z1"/>
    <w:rPr/>
  </w:style>
  <w:style w:type="character" w:styleId="WW8Num1z2">
    <w:name w:val="WW8Num1z2"/>
    <w:rPr/>
  </w:style>
  <w:style w:type="character" w:styleId="WW8Num1z3">
    <w:name w:val="WW8Num1z3"/>
    <w:rPr/>
  </w:style>
  <w:style w:type="character" w:styleId="WW8Num1z4">
    <w:name w:val="WW8Num1z4"/>
    <w:rPr/>
  </w:style>
  <w:style w:type="character" w:styleId="WW8Num1z5">
    <w:name w:val="WW8Num1z5"/>
    <w:rPr/>
  </w:style>
  <w:style w:type="character" w:styleId="WW8Num1z6">
    <w:name w:val="WW8Num1z6"/>
    <w:rPr/>
  </w:style>
  <w:style w:type="character" w:styleId="WW8Num1z7">
    <w:name w:val="WW8Num1z7"/>
    <w:rPr/>
  </w:style>
  <w:style w:type="character" w:styleId="WW8Num1z8">
    <w:name w:val="WW8Num1z8"/>
    <w:rPr/>
  </w:style>
  <w:style w:type="character" w:styleId="WW8Num2z0">
    <w:name w:val="WW8Num2z0"/>
    <w:rPr/>
  </w:style>
  <w:style w:type="character" w:styleId="WW8Num2z1">
    <w:name w:val="WW8Num2z1"/>
    <w:rPr/>
  </w:style>
  <w:style w:type="character" w:styleId="WW8Num2z2">
    <w:name w:val="WW8Num2z2"/>
    <w:rPr/>
  </w:style>
  <w:style w:type="character" w:styleId="WW8Num2z3">
    <w:name w:val="WW8Num2z3"/>
    <w:rPr/>
  </w:style>
  <w:style w:type="character" w:styleId="WW8Num2z4">
    <w:name w:val="WW8Num2z4"/>
    <w:rPr/>
  </w:style>
  <w:style w:type="character" w:styleId="WW8Num2z5">
    <w:name w:val="WW8Num2z5"/>
    <w:rPr/>
  </w:style>
  <w:style w:type="character" w:styleId="WW8Num2z6">
    <w:name w:val="WW8Num2z6"/>
    <w:rPr/>
  </w:style>
  <w:style w:type="character" w:styleId="WW8Num2z7">
    <w:name w:val="WW8Num2z7"/>
    <w:rPr/>
  </w:style>
  <w:style w:type="character" w:styleId="WW8Num2z8">
    <w:name w:val="WW8Num2z8"/>
    <w:rPr/>
  </w:style>
  <w:style w:type="character" w:styleId="WW8Num3z0">
    <w:name w:val="WW8Num3z0"/>
    <w:rPr>
      <w:lang w:val="pt-PT" w:eastAsia="en-US" w:bidi="ar-SA"/>
    </w:rPr>
  </w:style>
  <w:style w:type="character" w:styleId="WW8Num3z1">
    <w:name w:val="WW8Num3z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3z2">
    <w:name w:val="WW8Num3z2"/>
    <w:rPr>
      <w:rFonts w:ascii="Symbol" w:hAnsi="Symbol" w:cs="Symbol"/>
      <w:lang w:val="pt-PT" w:eastAsia="en-US" w:bidi="ar-SA"/>
    </w:rPr>
  </w:style>
  <w:style w:type="character" w:styleId="WW8Num4z0">
    <w:name w:val="WW8Num4z0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WW8Num4z1">
    <w:name w:val="WW8Num4z1"/>
    <w:rPr>
      <w:rFonts w:ascii="Symbol" w:hAnsi="Symbol" w:cs="Symbol"/>
      <w:lang w:val="pt-PT" w:eastAsia="en-US" w:bidi="ar-SA"/>
    </w:rPr>
  </w:style>
  <w:style w:type="character" w:styleId="WW8Num5z0">
    <w:name w:val="WW8Num5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5z1">
    <w:name w:val="WW8Num5z1"/>
    <w:rPr>
      <w:rFonts w:ascii="Symbol" w:hAnsi="Symbol" w:cs="Symbol"/>
      <w:lang w:val="pt-PT" w:eastAsia="en-US" w:bidi="ar-SA"/>
    </w:rPr>
  </w:style>
  <w:style w:type="character" w:styleId="WW8Num6z0">
    <w:name w:val="WW8Num6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6z1">
    <w:name w:val="WW8Num6z1"/>
    <w:rPr>
      <w:rFonts w:ascii="Symbol" w:hAnsi="Symbol" w:cs="Symbol"/>
      <w:lang w:val="pt-PT" w:eastAsia="en-US" w:bidi="ar-SA"/>
    </w:rPr>
  </w:style>
  <w:style w:type="character" w:styleId="WW8Num7z0">
    <w:name w:val="WW8Num7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7z1">
    <w:name w:val="WW8Num7z1"/>
    <w:rPr>
      <w:rFonts w:ascii="Symbol" w:hAnsi="Symbol" w:cs="Symbol"/>
      <w:lang w:val="pt-PT" w:eastAsia="en-US" w:bidi="ar-SA"/>
    </w:rPr>
  </w:style>
  <w:style w:type="character" w:styleId="WW8Num8z0">
    <w:name w:val="WW8Num8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8z1">
    <w:name w:val="WW8Num8z1"/>
    <w:rPr>
      <w:rFonts w:ascii="Symbol" w:hAnsi="Symbol" w:cs="Symbol"/>
      <w:lang w:val="pt-PT" w:eastAsia="en-US" w:bidi="ar-SA"/>
    </w:rPr>
  </w:style>
  <w:style w:type="character" w:styleId="WW8Num9z0">
    <w:name w:val="WW8Num9z0"/>
    <w:rPr>
      <w:rFonts w:cs="Times New Roman"/>
    </w:rPr>
  </w:style>
  <w:style w:type="character" w:styleId="WW8Num9z4">
    <w:name w:val="WW8Num9z4"/>
    <w:rPr>
      <w:rFonts w:ascii="Symbol" w:hAnsi="Symbol" w:cs="Symbol"/>
    </w:rPr>
  </w:style>
  <w:style w:type="character" w:styleId="WW8Num10z0">
    <w:name w:val="WW8Num10z0"/>
    <w:rPr/>
  </w:style>
  <w:style w:type="character" w:styleId="WW8Num10z1">
    <w:name w:val="WW8Num10z1"/>
    <w:rPr>
      <w:rFonts w:ascii="Symbol" w:hAnsi="Symbol" w:cs="Symbol"/>
    </w:rPr>
  </w:style>
  <w:style w:type="character" w:styleId="WW8Num11z0">
    <w:name w:val="WW8Num11z0"/>
    <w:rPr/>
  </w:style>
  <w:style w:type="character" w:styleId="WW8Num11z1">
    <w:name w:val="WW8Num11z1"/>
    <w:rPr>
      <w:rFonts w:ascii="Symbol" w:hAnsi="Symbol" w:cs="Symbol"/>
    </w:rPr>
  </w:style>
  <w:style w:type="character" w:styleId="WW8Num12z0">
    <w:name w:val="WW8Num12z0"/>
    <w:rPr>
      <w:rFonts w:cs="Times New Roman"/>
    </w:rPr>
  </w:style>
  <w:style w:type="character" w:styleId="WW8Num12z2">
    <w:name w:val="WW8Num12z2"/>
    <w:rPr>
      <w:rFonts w:ascii="Symbol" w:hAnsi="Symbol" w:cs="Symbol"/>
    </w:rPr>
  </w:style>
  <w:style w:type="character" w:styleId="WW8Num13z0">
    <w:name w:val="WW8Num13z0"/>
    <w:rPr>
      <w:rFonts w:cs="Times New Roman"/>
    </w:rPr>
  </w:style>
  <w:style w:type="character" w:styleId="WW8Num13z1">
    <w:name w:val="WW8Num13z1"/>
    <w:rPr>
      <w:rFonts w:ascii="Symbol" w:hAnsi="Symbol" w:cs="Symbol"/>
    </w:rPr>
  </w:style>
  <w:style w:type="character" w:styleId="WW8Num14z0">
    <w:name w:val="WW8Num14z0"/>
    <w:rPr/>
  </w:style>
  <w:style w:type="character" w:styleId="WW8Num14z1">
    <w:name w:val="WW8Num14z1"/>
    <w:rPr/>
  </w:style>
  <w:style w:type="character" w:styleId="WW8Num14z2">
    <w:name w:val="WW8Num14z2"/>
    <w:rPr>
      <w:rFonts w:cs="Times New Roman"/>
    </w:rPr>
  </w:style>
  <w:style w:type="character" w:styleId="WW8Num14z3">
    <w:name w:val="WW8Num14z3"/>
    <w:rPr>
      <w:rFonts w:ascii="Symbol" w:hAnsi="Symbol" w:cs="Symbol"/>
    </w:rPr>
  </w:style>
  <w:style w:type="character" w:styleId="WW8Num15z0">
    <w:name w:val="WW8Num15z0"/>
    <w:rPr/>
  </w:style>
  <w:style w:type="character" w:styleId="WW8Num15z1">
    <w:name w:val="WW8Num15z1"/>
    <w:rPr>
      <w:rFonts w:cs="Times New Roman"/>
    </w:rPr>
  </w:style>
  <w:style w:type="character" w:styleId="WW8Num15z3">
    <w:name w:val="WW8Num15z3"/>
    <w:rPr>
      <w:rFonts w:ascii="Symbol" w:hAnsi="Symbol" w:cs="Symbol"/>
    </w:rPr>
  </w:style>
  <w:style w:type="character" w:styleId="WW8Num16z0">
    <w:name w:val="WW8Num16z0"/>
    <w:rPr>
      <w:rFonts w:cs="Times New Roman"/>
    </w:rPr>
  </w:style>
  <w:style w:type="character" w:styleId="WW8Num16z3">
    <w:name w:val="WW8Num16z3"/>
    <w:rPr>
      <w:rFonts w:ascii="Symbol" w:hAnsi="Symbol" w:cs="Symbol"/>
    </w:rPr>
  </w:style>
  <w:style w:type="character" w:styleId="WW8Num17z0">
    <w:name w:val="WW8Num17z0"/>
    <w:rPr>
      <w:rFonts w:cs="Times New Roman"/>
    </w:rPr>
  </w:style>
  <w:style w:type="character" w:styleId="WW8Num17z1">
    <w:name w:val="WW8Num17z1"/>
    <w:rPr>
      <w:rFonts w:ascii="Symbol" w:hAnsi="Symbol" w:cs="Symbol"/>
    </w:rPr>
  </w:style>
  <w:style w:type="character" w:styleId="WW8Num18z0">
    <w:name w:val="WW8Num18z0"/>
    <w:rPr/>
  </w:style>
  <w:style w:type="character" w:styleId="WW8Num18z1">
    <w:name w:val="WW8Num18z1"/>
    <w:rPr>
      <w:rFonts w:cs="Times New Roman"/>
    </w:rPr>
  </w:style>
  <w:style w:type="character" w:styleId="WW8Num18z2">
    <w:name w:val="WW8Num18z2"/>
    <w:rPr>
      <w:rFonts w:ascii="Symbol" w:hAnsi="Symbol" w:cs="Symbol"/>
    </w:rPr>
  </w:style>
  <w:style w:type="character" w:styleId="WW8Num19z0">
    <w:name w:val="WW8Num19z0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19z1">
    <w:name w:val="WW8Num19z1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WW8Num19z2">
    <w:name w:val="WW8Num19z2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WW8Num19z3">
    <w:name w:val="WW8Num19z3"/>
    <w:rPr>
      <w:rFonts w:ascii="Symbol" w:hAnsi="Symbol" w:cs="Symbol"/>
      <w:lang w:val="pt-PT" w:eastAsia="en-US" w:bidi="ar-SA"/>
    </w:rPr>
  </w:style>
  <w:style w:type="character" w:styleId="WW8Num20z0">
    <w:name w:val="WW8Num20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0z1">
    <w:name w:val="WW8Num20z1"/>
    <w:rPr>
      <w:rFonts w:ascii="Arial" w:hAnsi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20z2">
    <w:name w:val="WW8Num20z2"/>
    <w:rPr>
      <w:rFonts w:ascii="Symbol" w:hAnsi="Symbol" w:cs="Symbol"/>
      <w:lang w:val="pt-PT" w:eastAsia="en-US" w:bidi="ar-SA"/>
    </w:rPr>
  </w:style>
  <w:style w:type="character" w:styleId="WW8Num21z0">
    <w:name w:val="WW8Num21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1z1">
    <w:name w:val="WW8Num21z1"/>
    <w:rPr>
      <w:rFonts w:cs="Times New Roman"/>
      <w:spacing w:val="-1"/>
      <w:w w:val="96"/>
      <w:lang w:val="pt-PT" w:eastAsia="en-US" w:bidi="ar-SA"/>
    </w:rPr>
  </w:style>
  <w:style w:type="character" w:styleId="WW8Num21z2">
    <w:name w:val="WW8Num21z2"/>
    <w:rPr>
      <w:rFonts w:ascii="Symbol" w:hAnsi="Symbol" w:cs="Symbol"/>
      <w:lang w:val="pt-PT" w:eastAsia="en-US" w:bidi="ar-SA"/>
    </w:rPr>
  </w:style>
  <w:style w:type="character" w:styleId="WW8Num22z0">
    <w:name w:val="WW8Num22z0"/>
    <w:rPr>
      <w:rFonts w:cs="Times New Roman"/>
    </w:rPr>
  </w:style>
  <w:style w:type="character" w:styleId="WW8Num22z1">
    <w:name w:val="WW8Num22z1"/>
    <w:rPr/>
  </w:style>
  <w:style w:type="character" w:styleId="WW8Num22z2">
    <w:name w:val="WW8Num22z2"/>
    <w:rPr/>
  </w:style>
  <w:style w:type="character" w:styleId="WW8Num22z3">
    <w:name w:val="WW8Num22z3"/>
    <w:rPr/>
  </w:style>
  <w:style w:type="character" w:styleId="WW8Num22z4">
    <w:name w:val="WW8Num22z4"/>
    <w:rPr/>
  </w:style>
  <w:style w:type="character" w:styleId="WW8Num22z5">
    <w:name w:val="WW8Num22z5"/>
    <w:rPr/>
  </w:style>
  <w:style w:type="character" w:styleId="WW8Num22z6">
    <w:name w:val="WW8Num22z6"/>
    <w:rPr/>
  </w:style>
  <w:style w:type="character" w:styleId="WW8Num22z7">
    <w:name w:val="WW8Num22z7"/>
    <w:rPr/>
  </w:style>
  <w:style w:type="character" w:styleId="WW8Num22z8">
    <w:name w:val="WW8Num22z8"/>
    <w:rPr/>
  </w:style>
  <w:style w:type="character" w:styleId="WW8Num9z1">
    <w:name w:val="WW8Num9z1"/>
    <w:rPr>
      <w:rFonts w:cs="Times New Roman"/>
    </w:rPr>
  </w:style>
  <w:style w:type="character" w:styleId="WW8Num9z2">
    <w:name w:val="WW8Num9z2"/>
    <w:rPr>
      <w:rFonts w:cs="Times New Roman"/>
    </w:rPr>
  </w:style>
  <w:style w:type="character" w:styleId="WW8Num9z3">
    <w:name w:val="WW8Num9z3"/>
    <w:rPr>
      <w:rFonts w:cs="Times New Roman"/>
    </w:rPr>
  </w:style>
  <w:style w:type="character" w:styleId="WW8Num12z1">
    <w:name w:val="WW8Num12z1"/>
    <w:rPr>
      <w:rFonts w:cs="Times New Roman"/>
    </w:rPr>
  </w:style>
  <w:style w:type="character" w:styleId="WW8Num15z2">
    <w:name w:val="WW8Num15z2"/>
    <w:rPr>
      <w:rFonts w:cs="Times New Roman"/>
    </w:rPr>
  </w:style>
  <w:style w:type="character" w:styleId="WW8Num16z1">
    <w:name w:val="WW8Num16z1"/>
    <w:rPr>
      <w:rFonts w:cs="Times New Roman"/>
    </w:rPr>
  </w:style>
  <w:style w:type="character" w:styleId="WW8Num16z2">
    <w:name w:val="WW8Num16z2"/>
    <w:rPr>
      <w:rFonts w:cs="Times New Roman"/>
    </w:rPr>
  </w:style>
  <w:style w:type="character" w:styleId="WW8Num4z2">
    <w:name w:val="WW8Num4z2"/>
    <w:rPr>
      <w:rFonts w:ascii="Symbol" w:hAnsi="Symbol" w:cs="Symbol"/>
      <w:lang w:val="pt-PT" w:eastAsia="en-US" w:bidi="ar-SA"/>
    </w:rPr>
  </w:style>
  <w:style w:type="character" w:styleId="WW8Num5z2">
    <w:name w:val="WW8Num5z2"/>
    <w:rPr>
      <w:rFonts w:ascii="Symbol" w:hAnsi="Symbol" w:cs="Symbol"/>
      <w:lang w:val="pt-PT" w:eastAsia="en-US" w:bidi="ar-SA"/>
    </w:rPr>
  </w:style>
  <w:style w:type="character" w:styleId="WW8Num11z2">
    <w:name w:val="WW8Num11z2"/>
    <w:rPr/>
  </w:style>
  <w:style w:type="character" w:styleId="WW8Num11z3">
    <w:name w:val="WW8Num11z3"/>
    <w:rPr/>
  </w:style>
  <w:style w:type="character" w:styleId="WW8Num11z4">
    <w:name w:val="WW8Num11z4"/>
    <w:rPr>
      <w:rFonts w:ascii="Symbol" w:hAnsi="Symbol" w:cs="Symbol"/>
    </w:rPr>
  </w:style>
  <w:style w:type="character" w:styleId="WW8Num17z2">
    <w:name w:val="WW8Num17z2"/>
    <w:rPr/>
  </w:style>
  <w:style w:type="character" w:styleId="WW8Num17z3">
    <w:name w:val="WW8Num17z3"/>
    <w:rPr>
      <w:rFonts w:ascii="Symbol" w:hAnsi="Symbol" w:cs="Symbol"/>
    </w:rPr>
  </w:style>
  <w:style w:type="character" w:styleId="WW8Num18z3">
    <w:name w:val="WW8Num18z3"/>
    <w:rPr>
      <w:rFonts w:ascii="Symbol" w:hAnsi="Symbol" w:cs="Symbol"/>
    </w:rPr>
  </w:style>
  <w:style w:type="character" w:styleId="WW8Num21z3">
    <w:name w:val="WW8Num21z3"/>
    <w:rPr>
      <w:rFonts w:ascii="Symbol" w:hAnsi="Symbol" w:cs="Symbol"/>
      <w:lang w:val="pt-PT" w:eastAsia="en-US" w:bidi="ar-SA"/>
    </w:rPr>
  </w:style>
  <w:style w:type="character" w:styleId="WW8Num23z0">
    <w:name w:val="WW8Num23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3z1">
    <w:name w:val="WW8Num23z1"/>
    <w:rPr>
      <w:spacing w:val="-1"/>
      <w:w w:val="96"/>
      <w:lang w:val="pt-PT" w:eastAsia="en-US" w:bidi="ar-SA"/>
    </w:rPr>
  </w:style>
  <w:style w:type="character" w:styleId="WW8Num23z2">
    <w:name w:val="WW8Num23z2"/>
    <w:rPr>
      <w:rFonts w:ascii="Symbol" w:hAnsi="Symbol" w:cs="Symbol"/>
      <w:lang w:val="pt-PT" w:eastAsia="en-US" w:bidi="ar-SA"/>
    </w:rPr>
  </w:style>
  <w:style w:type="character" w:styleId="WW8Num24z0">
    <w:name w:val="WW8Num24z0"/>
    <w:rPr/>
  </w:style>
  <w:style w:type="character" w:styleId="WW8Num24z1">
    <w:name w:val="WW8Num24z1"/>
    <w:rPr/>
  </w:style>
  <w:style w:type="character" w:styleId="WW8Num24z2">
    <w:name w:val="WW8Num24z2"/>
    <w:rPr/>
  </w:style>
  <w:style w:type="character" w:styleId="WW8Num24z3">
    <w:name w:val="WW8Num24z3"/>
    <w:rPr/>
  </w:style>
  <w:style w:type="character" w:styleId="WW8Num24z4">
    <w:name w:val="WW8Num24z4"/>
    <w:rPr/>
  </w:style>
  <w:style w:type="character" w:styleId="WW8Num24z5">
    <w:name w:val="WW8Num24z5"/>
    <w:rPr/>
  </w:style>
  <w:style w:type="character" w:styleId="WW8Num24z6">
    <w:name w:val="WW8Num24z6"/>
    <w:rPr/>
  </w:style>
  <w:style w:type="character" w:styleId="WW8Num24z7">
    <w:name w:val="WW8Num24z7"/>
    <w:rPr/>
  </w:style>
  <w:style w:type="character" w:styleId="WW8Num24z8">
    <w:name w:val="WW8Num24z8"/>
    <w:rPr/>
  </w:style>
  <w:style w:type="character" w:styleId="WW8Num25z0">
    <w:name w:val="WW8Num25z0"/>
    <w:rPr/>
  </w:style>
  <w:style w:type="character" w:styleId="WW8Num25z1">
    <w:name w:val="WW8Num25z1"/>
    <w:rPr/>
  </w:style>
  <w:style w:type="character" w:styleId="WW8Num25z2">
    <w:name w:val="WW8Num25z2"/>
    <w:rPr/>
  </w:style>
  <w:style w:type="character" w:styleId="WW8Num25z3">
    <w:name w:val="WW8Num25z3"/>
    <w:rPr/>
  </w:style>
  <w:style w:type="character" w:styleId="WW8Num25z4">
    <w:name w:val="WW8Num25z4"/>
    <w:rPr/>
  </w:style>
  <w:style w:type="character" w:styleId="WW8Num25z5">
    <w:name w:val="WW8Num25z5"/>
    <w:rPr/>
  </w:style>
  <w:style w:type="character" w:styleId="WW8Num25z6">
    <w:name w:val="WW8Num25z6"/>
    <w:rPr/>
  </w:style>
  <w:style w:type="character" w:styleId="WW8Num25z7">
    <w:name w:val="WW8Num25z7"/>
    <w:rPr/>
  </w:style>
  <w:style w:type="character" w:styleId="WW8Num25z8">
    <w:name w:val="WW8Num25z8"/>
    <w:rPr/>
  </w:style>
  <w:style w:type="character" w:styleId="WW8Num7z2">
    <w:name w:val="WW8Num7z2"/>
    <w:rPr>
      <w:rFonts w:ascii="Symbol" w:hAnsi="Symbol" w:cs="Symbol"/>
      <w:lang w:val="pt-PT" w:eastAsia="en-US" w:bidi="ar-SA"/>
    </w:rPr>
  </w:style>
  <w:style w:type="character" w:styleId="WW8Num8z2">
    <w:name w:val="WW8Num8z2"/>
    <w:rPr>
      <w:rFonts w:ascii="Symbol" w:hAnsi="Symbol" w:cs="Symbol"/>
      <w:lang w:val="pt-PT" w:eastAsia="en-US" w:bidi="ar-SA"/>
    </w:rPr>
  </w:style>
  <w:style w:type="character" w:styleId="WW8Num10z2">
    <w:name w:val="WW8Num10z2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WW8Num10z3">
    <w:name w:val="WW8Num10z3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10z4">
    <w:name w:val="WW8Num10z4"/>
    <w:rPr>
      <w:rFonts w:ascii="Symbol" w:hAnsi="Symbol" w:cs="Symbol"/>
      <w:lang w:val="pt-PT" w:eastAsia="en-US" w:bidi="ar-SA"/>
    </w:rPr>
  </w:style>
  <w:style w:type="character" w:styleId="WW8Num12z3">
    <w:name w:val="WW8Num12z3"/>
    <w:rPr/>
  </w:style>
  <w:style w:type="character" w:styleId="WW8Num12z4">
    <w:name w:val="WW8Num12z4"/>
    <w:rPr/>
  </w:style>
  <w:style w:type="character" w:styleId="WW8Num12z5">
    <w:name w:val="WW8Num12z5"/>
    <w:rPr/>
  </w:style>
  <w:style w:type="character" w:styleId="WW8Num12z6">
    <w:name w:val="WW8Num12z6"/>
    <w:rPr/>
  </w:style>
  <w:style w:type="character" w:styleId="WW8Num12z7">
    <w:name w:val="WW8Num12z7"/>
    <w:rPr/>
  </w:style>
  <w:style w:type="character" w:styleId="WW8Num12z8">
    <w:name w:val="WW8Num12z8"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rPr>
      <w:b/>
      <w:bCs/>
    </w:rPr>
  </w:style>
  <w:style w:type="character" w:styleId="Nfase">
    <w:name w:val="Ênfase"/>
    <w:rPr>
      <w:i/>
      <w:iCs/>
    </w:rPr>
  </w:style>
  <w:style w:type="character" w:styleId="Marcadores">
    <w:name w:val="Marcadores"/>
    <w:rPr>
      <w:rFonts w:ascii="OpenSymbol;Arial Unicode MS" w:hAnsi="OpenSymbol;Arial Unicode MS" w:eastAsia="OpenSymbol;Arial Unicode MS" w:cs="OpenSymbol;Arial Unicode MS"/>
    </w:rPr>
  </w:style>
  <w:style w:type="character" w:styleId="Fontepargpadro">
    <w:name w:val="Fonte parág. padrão"/>
    <w:rPr/>
  </w:style>
  <w:style w:type="character" w:styleId="Linkdainternetvisitado">
    <w:name w:val="Link da internet visitado"/>
    <w:rPr>
      <w:color w:val="800080"/>
      <w:u w:val="single"/>
      <w:lang w:val="zxx" w:eastAsia="zxx" w:bidi="zxx"/>
    </w:rPr>
  </w:style>
  <w:style w:type="character" w:styleId="Fontepargpadro2">
    <w:name w:val="Fonte parág. padrão2"/>
    <w:rPr/>
  </w:style>
  <w:style w:type="character" w:styleId="ListLabel10">
    <w:name w:val="ListLabel 10"/>
    <w:rPr>
      <w:rFonts w:ascii="Times New Roman" w:hAnsi="Times New Roman" w:eastAsia="Times New Roman" w:cs="Times New Roman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1">
    <w:name w:val="ListLabel 11"/>
    <w:rPr>
      <w:spacing w:val="0"/>
      <w:w w:val="100"/>
      <w:lang w:val="pt-PT" w:eastAsia="en-US" w:bidi="ar-SA"/>
    </w:rPr>
  </w:style>
  <w:style w:type="character" w:styleId="ListLabel12">
    <w:name w:val="ListLabel 12"/>
    <w:rPr>
      <w:spacing w:val="0"/>
      <w:w w:val="100"/>
      <w:lang w:val="pt-PT" w:eastAsia="en-US" w:bidi="ar-SA"/>
    </w:rPr>
  </w:style>
  <w:style w:type="character" w:styleId="ListLabel13">
    <w:name w:val="ListLabel 13"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4">
    <w:name w:val="ListLabel 14"/>
    <w:rPr>
      <w:rFonts w:cs="Symbol"/>
      <w:lang w:val="pt-PT" w:eastAsia="en-US" w:bidi="ar-SA"/>
    </w:rPr>
  </w:style>
  <w:style w:type="character" w:styleId="ListLabel15">
    <w:name w:val="ListLabel 15"/>
    <w:rPr>
      <w:rFonts w:cs="Symbol"/>
      <w:lang w:val="pt-PT" w:eastAsia="en-US" w:bidi="ar-SA"/>
    </w:rPr>
  </w:style>
  <w:style w:type="character" w:styleId="ListLabel16">
    <w:name w:val="ListLabel 16"/>
    <w:rPr>
      <w:rFonts w:cs="Symbol"/>
      <w:lang w:val="pt-PT" w:eastAsia="en-US" w:bidi="ar-SA"/>
    </w:rPr>
  </w:style>
  <w:style w:type="character" w:styleId="ListLabel17">
    <w:name w:val="ListLabel 17"/>
    <w:rPr>
      <w:rFonts w:cs="Symbol"/>
      <w:lang w:val="pt-PT" w:eastAsia="en-US" w:bidi="ar-SA"/>
    </w:rPr>
  </w:style>
  <w:style w:type="character" w:styleId="ListLabel18">
    <w:name w:val="ListLabel 18"/>
    <w:rPr>
      <w:rFonts w:cs="Symbol"/>
      <w:lang w:val="pt-PT" w:eastAsia="en-US" w:bidi="ar-SA"/>
    </w:rPr>
  </w:style>
  <w:style w:type="character" w:styleId="ListLabel487">
    <w:name w:val="ListLabel 487"/>
    <w:rPr>
      <w:lang w:val="pt-PT" w:eastAsia="en-US" w:bidi="ar-SA"/>
    </w:rPr>
  </w:style>
  <w:style w:type="character" w:styleId="ListLabel488">
    <w:name w:val="ListLabel 48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89">
    <w:name w:val="ListLabel 489"/>
    <w:rPr>
      <w:lang w:val="pt-PT" w:eastAsia="en-US" w:bidi="ar-SA"/>
    </w:rPr>
  </w:style>
  <w:style w:type="character" w:styleId="ListLabel490">
    <w:name w:val="ListLabel 490"/>
    <w:rPr>
      <w:lang w:val="pt-PT" w:eastAsia="en-US" w:bidi="ar-SA"/>
    </w:rPr>
  </w:style>
  <w:style w:type="character" w:styleId="ListLabel491">
    <w:name w:val="ListLabel 491"/>
    <w:rPr>
      <w:lang w:val="pt-PT" w:eastAsia="en-US" w:bidi="ar-SA"/>
    </w:rPr>
  </w:style>
  <w:style w:type="character" w:styleId="ListLabel492">
    <w:name w:val="ListLabel 492"/>
    <w:rPr>
      <w:lang w:val="pt-PT" w:eastAsia="en-US" w:bidi="ar-SA"/>
    </w:rPr>
  </w:style>
  <w:style w:type="character" w:styleId="ListLabel493">
    <w:name w:val="ListLabel 493"/>
    <w:rPr>
      <w:lang w:val="pt-PT" w:eastAsia="en-US" w:bidi="ar-SA"/>
    </w:rPr>
  </w:style>
  <w:style w:type="character" w:styleId="ListLabel494">
    <w:name w:val="ListLabel 494"/>
    <w:rPr>
      <w:lang w:val="pt-PT" w:eastAsia="en-US" w:bidi="ar-SA"/>
    </w:rPr>
  </w:style>
  <w:style w:type="character" w:styleId="ListLabel495">
    <w:name w:val="ListLabel 495"/>
    <w:rPr>
      <w:lang w:val="pt-PT" w:eastAsia="en-US" w:bidi="ar-SA"/>
    </w:rPr>
  </w:style>
  <w:style w:type="character" w:styleId="ListLabel469">
    <w:name w:val="ListLabel 469"/>
    <w:rPr>
      <w:lang w:val="pt-PT" w:eastAsia="en-US" w:bidi="ar-SA"/>
    </w:rPr>
  </w:style>
  <w:style w:type="character" w:styleId="ListLabel470">
    <w:name w:val="ListLabel 47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71">
    <w:name w:val="ListLabel 471"/>
    <w:rPr>
      <w:lang w:val="pt-PT" w:eastAsia="en-US" w:bidi="ar-SA"/>
    </w:rPr>
  </w:style>
  <w:style w:type="character" w:styleId="ListLabel472">
    <w:name w:val="ListLabel 472"/>
    <w:rPr>
      <w:lang w:val="pt-PT" w:eastAsia="en-US" w:bidi="ar-SA"/>
    </w:rPr>
  </w:style>
  <w:style w:type="character" w:styleId="ListLabel473">
    <w:name w:val="ListLabel 473"/>
    <w:rPr>
      <w:lang w:val="pt-PT" w:eastAsia="en-US" w:bidi="ar-SA"/>
    </w:rPr>
  </w:style>
  <w:style w:type="character" w:styleId="ListLabel474">
    <w:name w:val="ListLabel 474"/>
    <w:rPr>
      <w:lang w:val="pt-PT" w:eastAsia="en-US" w:bidi="ar-SA"/>
    </w:rPr>
  </w:style>
  <w:style w:type="character" w:styleId="ListLabel475">
    <w:name w:val="ListLabel 475"/>
    <w:rPr>
      <w:lang w:val="pt-PT" w:eastAsia="en-US" w:bidi="ar-SA"/>
    </w:rPr>
  </w:style>
  <w:style w:type="character" w:styleId="ListLabel476">
    <w:name w:val="ListLabel 476"/>
    <w:rPr>
      <w:lang w:val="pt-PT" w:eastAsia="en-US" w:bidi="ar-SA"/>
    </w:rPr>
  </w:style>
  <w:style w:type="character" w:styleId="ListLabel477">
    <w:name w:val="ListLabel 477"/>
    <w:rPr>
      <w:lang w:val="pt-PT" w:eastAsia="en-US" w:bidi="ar-SA"/>
    </w:rPr>
  </w:style>
  <w:style w:type="character" w:styleId="ListLabel451">
    <w:name w:val="ListLabel 451"/>
    <w:rPr>
      <w:lang w:val="pt-PT" w:eastAsia="en-US" w:bidi="ar-SA"/>
    </w:rPr>
  </w:style>
  <w:style w:type="character" w:styleId="ListLabel452">
    <w:name w:val="ListLabel 45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53">
    <w:name w:val="ListLabel 453"/>
    <w:rPr>
      <w:lang w:val="pt-PT" w:eastAsia="en-US" w:bidi="ar-SA"/>
    </w:rPr>
  </w:style>
  <w:style w:type="character" w:styleId="ListLabel454">
    <w:name w:val="ListLabel 454"/>
    <w:rPr>
      <w:lang w:val="pt-PT" w:eastAsia="en-US" w:bidi="ar-SA"/>
    </w:rPr>
  </w:style>
  <w:style w:type="character" w:styleId="ListLabel455">
    <w:name w:val="ListLabel 455"/>
    <w:rPr>
      <w:lang w:val="pt-PT" w:eastAsia="en-US" w:bidi="ar-SA"/>
    </w:rPr>
  </w:style>
  <w:style w:type="character" w:styleId="ListLabel456">
    <w:name w:val="ListLabel 456"/>
    <w:rPr>
      <w:lang w:val="pt-PT" w:eastAsia="en-US" w:bidi="ar-SA"/>
    </w:rPr>
  </w:style>
  <w:style w:type="character" w:styleId="ListLabel457">
    <w:name w:val="ListLabel 457"/>
    <w:rPr>
      <w:lang w:val="pt-PT" w:eastAsia="en-US" w:bidi="ar-SA"/>
    </w:rPr>
  </w:style>
  <w:style w:type="character" w:styleId="ListLabel458">
    <w:name w:val="ListLabel 458"/>
    <w:rPr>
      <w:lang w:val="pt-PT" w:eastAsia="en-US" w:bidi="ar-SA"/>
    </w:rPr>
  </w:style>
  <w:style w:type="character" w:styleId="ListLabel459">
    <w:name w:val="ListLabel 459"/>
    <w:rPr>
      <w:lang w:val="pt-PT" w:eastAsia="en-US" w:bidi="ar-SA"/>
    </w:rPr>
  </w:style>
  <w:style w:type="character" w:styleId="ListLabel424">
    <w:name w:val="ListLabel 424"/>
    <w:rPr>
      <w:lang w:val="pt-PT" w:eastAsia="en-US" w:bidi="ar-SA"/>
    </w:rPr>
  </w:style>
  <w:style w:type="character" w:styleId="ListLabel425">
    <w:name w:val="ListLabel 425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26">
    <w:name w:val="ListLabel 426"/>
    <w:rPr>
      <w:lang w:val="pt-PT" w:eastAsia="en-US" w:bidi="ar-SA"/>
    </w:rPr>
  </w:style>
  <w:style w:type="character" w:styleId="ListLabel427">
    <w:name w:val="ListLabel 427"/>
    <w:rPr>
      <w:lang w:val="pt-PT" w:eastAsia="en-US" w:bidi="ar-SA"/>
    </w:rPr>
  </w:style>
  <w:style w:type="character" w:styleId="ListLabel428">
    <w:name w:val="ListLabel 428"/>
    <w:rPr>
      <w:lang w:val="pt-PT" w:eastAsia="en-US" w:bidi="ar-SA"/>
    </w:rPr>
  </w:style>
  <w:style w:type="character" w:styleId="ListLabel429">
    <w:name w:val="ListLabel 429"/>
    <w:rPr>
      <w:lang w:val="pt-PT" w:eastAsia="en-US" w:bidi="ar-SA"/>
    </w:rPr>
  </w:style>
  <w:style w:type="character" w:styleId="ListLabel430">
    <w:name w:val="ListLabel 430"/>
    <w:rPr>
      <w:lang w:val="pt-PT" w:eastAsia="en-US" w:bidi="ar-SA"/>
    </w:rPr>
  </w:style>
  <w:style w:type="character" w:styleId="ListLabel431">
    <w:name w:val="ListLabel 431"/>
    <w:rPr>
      <w:lang w:val="pt-PT" w:eastAsia="en-US" w:bidi="ar-SA"/>
    </w:rPr>
  </w:style>
  <w:style w:type="character" w:styleId="ListLabel432">
    <w:name w:val="ListLabel 432"/>
    <w:rPr>
      <w:lang w:val="pt-PT" w:eastAsia="en-US" w:bidi="ar-SA"/>
    </w:rPr>
  </w:style>
  <w:style w:type="character" w:styleId="ListLabel406">
    <w:name w:val="ListLabel 406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407">
    <w:name w:val="ListLabel 407"/>
    <w:rPr>
      <w:lang w:val="pt-PT" w:eastAsia="en-US" w:bidi="ar-SA"/>
    </w:rPr>
  </w:style>
  <w:style w:type="character" w:styleId="ListLabel408">
    <w:name w:val="ListLabel 408"/>
    <w:rPr>
      <w:lang w:val="pt-PT" w:eastAsia="en-US" w:bidi="ar-SA"/>
    </w:rPr>
  </w:style>
  <w:style w:type="character" w:styleId="ListLabel409">
    <w:name w:val="ListLabel 409"/>
    <w:rPr>
      <w:lang w:val="pt-PT" w:eastAsia="en-US" w:bidi="ar-SA"/>
    </w:rPr>
  </w:style>
  <w:style w:type="character" w:styleId="ListLabel410">
    <w:name w:val="ListLabel 410"/>
    <w:rPr>
      <w:lang w:val="pt-PT" w:eastAsia="en-US" w:bidi="ar-SA"/>
    </w:rPr>
  </w:style>
  <w:style w:type="character" w:styleId="ListLabel411">
    <w:name w:val="ListLabel 411"/>
    <w:rPr>
      <w:lang w:val="pt-PT" w:eastAsia="en-US" w:bidi="ar-SA"/>
    </w:rPr>
  </w:style>
  <w:style w:type="character" w:styleId="ListLabel412">
    <w:name w:val="ListLabel 412"/>
    <w:rPr>
      <w:lang w:val="pt-PT" w:eastAsia="en-US" w:bidi="ar-SA"/>
    </w:rPr>
  </w:style>
  <w:style w:type="character" w:styleId="ListLabel413">
    <w:name w:val="ListLabel 413"/>
    <w:rPr>
      <w:lang w:val="pt-PT" w:eastAsia="en-US" w:bidi="ar-SA"/>
    </w:rPr>
  </w:style>
  <w:style w:type="character" w:styleId="ListLabel414">
    <w:name w:val="ListLabel 414"/>
    <w:rPr>
      <w:lang w:val="pt-PT" w:eastAsia="en-US" w:bidi="ar-SA"/>
    </w:rPr>
  </w:style>
  <w:style w:type="character" w:styleId="ListLabel397">
    <w:name w:val="ListLabel 397"/>
    <w:rPr>
      <w:lang w:val="pt-PT" w:eastAsia="en-US" w:bidi="ar-SA"/>
    </w:rPr>
  </w:style>
  <w:style w:type="character" w:styleId="ListLabel398">
    <w:name w:val="ListLabel 39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399">
    <w:name w:val="ListLabel 399"/>
    <w:rPr>
      <w:lang w:val="pt-PT" w:eastAsia="en-US" w:bidi="ar-SA"/>
    </w:rPr>
  </w:style>
  <w:style w:type="character" w:styleId="ListLabel400">
    <w:name w:val="ListLabel 400"/>
    <w:rPr>
      <w:lang w:val="pt-PT" w:eastAsia="en-US" w:bidi="ar-SA"/>
    </w:rPr>
  </w:style>
  <w:style w:type="character" w:styleId="ListLabel401">
    <w:name w:val="ListLabel 401"/>
    <w:rPr>
      <w:lang w:val="pt-PT" w:eastAsia="en-US" w:bidi="ar-SA"/>
    </w:rPr>
  </w:style>
  <w:style w:type="character" w:styleId="ListLabel402">
    <w:name w:val="ListLabel 402"/>
    <w:rPr>
      <w:lang w:val="pt-PT" w:eastAsia="en-US" w:bidi="ar-SA"/>
    </w:rPr>
  </w:style>
  <w:style w:type="character" w:styleId="ListLabel403">
    <w:name w:val="ListLabel 403"/>
    <w:rPr>
      <w:lang w:val="pt-PT" w:eastAsia="en-US" w:bidi="ar-SA"/>
    </w:rPr>
  </w:style>
  <w:style w:type="character" w:styleId="ListLabel404">
    <w:name w:val="ListLabel 404"/>
    <w:rPr>
      <w:lang w:val="pt-PT" w:eastAsia="en-US" w:bidi="ar-SA"/>
    </w:rPr>
  </w:style>
  <w:style w:type="character" w:styleId="ListLabel405">
    <w:name w:val="ListLabel 405"/>
    <w:rPr>
      <w:lang w:val="pt-PT" w:eastAsia="en-US" w:bidi="ar-SA"/>
    </w:rPr>
  </w:style>
  <w:style w:type="character" w:styleId="ListLabel289">
    <w:name w:val="ListLabel 289"/>
    <w:rPr>
      <w:lang w:val="pt-PT" w:eastAsia="en-US" w:bidi="ar-SA"/>
    </w:rPr>
  </w:style>
  <w:style w:type="character" w:styleId="ListLabel290">
    <w:name w:val="ListLabel 29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91">
    <w:name w:val="ListLabel 291"/>
    <w:rPr>
      <w:lang w:val="pt-PT" w:eastAsia="en-US" w:bidi="ar-SA"/>
    </w:rPr>
  </w:style>
  <w:style w:type="character" w:styleId="ListLabel292">
    <w:name w:val="ListLabel 292"/>
    <w:rPr>
      <w:lang w:val="pt-PT" w:eastAsia="en-US" w:bidi="ar-SA"/>
    </w:rPr>
  </w:style>
  <w:style w:type="character" w:styleId="ListLabel293">
    <w:name w:val="ListLabel 293"/>
    <w:rPr>
      <w:lang w:val="pt-PT" w:eastAsia="en-US" w:bidi="ar-SA"/>
    </w:rPr>
  </w:style>
  <w:style w:type="character" w:styleId="ListLabel294">
    <w:name w:val="ListLabel 294"/>
    <w:rPr>
      <w:lang w:val="pt-PT" w:eastAsia="en-US" w:bidi="ar-SA"/>
    </w:rPr>
  </w:style>
  <w:style w:type="character" w:styleId="ListLabel295">
    <w:name w:val="ListLabel 295"/>
    <w:rPr>
      <w:lang w:val="pt-PT" w:eastAsia="en-US" w:bidi="ar-SA"/>
    </w:rPr>
  </w:style>
  <w:style w:type="character" w:styleId="ListLabel296">
    <w:name w:val="ListLabel 296"/>
    <w:rPr>
      <w:lang w:val="pt-PT" w:eastAsia="en-US" w:bidi="ar-SA"/>
    </w:rPr>
  </w:style>
  <w:style w:type="character" w:styleId="ListLabel297">
    <w:name w:val="ListLabel 297"/>
    <w:rPr>
      <w:lang w:val="pt-PT" w:eastAsia="en-US" w:bidi="ar-SA"/>
    </w:rPr>
  </w:style>
  <w:style w:type="character" w:styleId="ListLabel280">
    <w:name w:val="ListLabel 280"/>
    <w:rPr>
      <w:lang w:val="pt-PT" w:eastAsia="en-US" w:bidi="ar-SA"/>
    </w:rPr>
  </w:style>
  <w:style w:type="character" w:styleId="ListLabel281">
    <w:name w:val="ListLabel 28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2">
    <w:name w:val="ListLabel 28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3">
    <w:name w:val="ListLabel 283"/>
    <w:rPr>
      <w:lang w:val="pt-PT" w:eastAsia="en-US" w:bidi="ar-SA"/>
    </w:rPr>
  </w:style>
  <w:style w:type="character" w:styleId="ListLabel284">
    <w:name w:val="ListLabel 284"/>
    <w:rPr>
      <w:lang w:val="pt-PT" w:eastAsia="en-US" w:bidi="ar-SA"/>
    </w:rPr>
  </w:style>
  <w:style w:type="character" w:styleId="ListLabel285">
    <w:name w:val="ListLabel 285"/>
    <w:rPr>
      <w:lang w:val="pt-PT" w:eastAsia="en-US" w:bidi="ar-SA"/>
    </w:rPr>
  </w:style>
  <w:style w:type="character" w:styleId="ListLabel286">
    <w:name w:val="ListLabel 286"/>
    <w:rPr>
      <w:lang w:val="pt-PT" w:eastAsia="en-US" w:bidi="ar-SA"/>
    </w:rPr>
  </w:style>
  <w:style w:type="character" w:styleId="ListLabel287">
    <w:name w:val="ListLabel 287"/>
    <w:rPr>
      <w:lang w:val="pt-PT" w:eastAsia="en-US" w:bidi="ar-SA"/>
    </w:rPr>
  </w:style>
  <w:style w:type="character" w:styleId="ListLabel288">
    <w:name w:val="ListLabel 288"/>
    <w:rPr>
      <w:lang w:val="pt-PT" w:eastAsia="en-US" w:bidi="ar-SA"/>
    </w:rPr>
  </w:style>
  <w:style w:type="character" w:styleId="ListLabel271">
    <w:name w:val="ListLabel 271"/>
    <w:rPr>
      <w:lang w:val="pt-PT" w:eastAsia="en-US" w:bidi="ar-SA"/>
    </w:rPr>
  </w:style>
  <w:style w:type="character" w:styleId="ListLabel272">
    <w:name w:val="ListLabel 272"/>
    <w:rPr>
      <w:spacing w:val="0"/>
      <w:w w:val="97"/>
      <w:lang w:val="pt-PT" w:eastAsia="en-US" w:bidi="ar-SA"/>
    </w:rPr>
  </w:style>
  <w:style w:type="character" w:styleId="ListLabel273">
    <w:name w:val="ListLabel 273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ListLabel274">
    <w:name w:val="ListLabel 27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75">
    <w:name w:val="ListLabel 275"/>
    <w:rPr>
      <w:lang w:val="pt-PT" w:eastAsia="en-US" w:bidi="ar-SA"/>
    </w:rPr>
  </w:style>
  <w:style w:type="character" w:styleId="ListLabel276">
    <w:name w:val="ListLabel 276"/>
    <w:rPr>
      <w:lang w:val="pt-PT" w:eastAsia="en-US" w:bidi="ar-SA"/>
    </w:rPr>
  </w:style>
  <w:style w:type="character" w:styleId="ListLabel277">
    <w:name w:val="ListLabel 277"/>
    <w:rPr>
      <w:lang w:val="pt-PT" w:eastAsia="en-US" w:bidi="ar-SA"/>
    </w:rPr>
  </w:style>
  <w:style w:type="character" w:styleId="ListLabel278">
    <w:name w:val="ListLabel 278"/>
    <w:rPr>
      <w:lang w:val="pt-PT" w:eastAsia="en-US" w:bidi="ar-SA"/>
    </w:rPr>
  </w:style>
  <w:style w:type="character" w:styleId="ListLabel279">
    <w:name w:val="ListLabel 279"/>
    <w:rPr>
      <w:lang w:val="pt-PT" w:eastAsia="en-US" w:bidi="ar-SA"/>
    </w:rPr>
  </w:style>
  <w:style w:type="character" w:styleId="ListLabel262">
    <w:name w:val="ListLabel 262"/>
    <w:rPr>
      <w:lang w:val="pt-PT" w:eastAsia="en-US" w:bidi="ar-SA"/>
    </w:rPr>
  </w:style>
  <w:style w:type="character" w:styleId="ListLabel263">
    <w:name w:val="ListLabel 263"/>
    <w:rPr>
      <w:rFonts w:ascii="Arial" w:hAnsi="Arial" w:eastAsia="Arial" w:cs="Arial"/>
      <w:b/>
      <w:bCs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264">
    <w:name w:val="ListLabel 26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65">
    <w:name w:val="ListLabel 265"/>
    <w:rPr>
      <w:lang w:val="pt-PT" w:eastAsia="en-US" w:bidi="ar-SA"/>
    </w:rPr>
  </w:style>
  <w:style w:type="character" w:styleId="ListLabel266">
    <w:name w:val="ListLabel 266"/>
    <w:rPr>
      <w:lang w:val="pt-PT" w:eastAsia="en-US" w:bidi="ar-SA"/>
    </w:rPr>
  </w:style>
  <w:style w:type="character" w:styleId="ListLabel267">
    <w:name w:val="ListLabel 267"/>
    <w:rPr>
      <w:lang w:val="pt-PT" w:eastAsia="en-US" w:bidi="ar-SA"/>
    </w:rPr>
  </w:style>
  <w:style w:type="character" w:styleId="ListLabel268">
    <w:name w:val="ListLabel 268"/>
    <w:rPr>
      <w:lang w:val="pt-PT" w:eastAsia="en-US" w:bidi="ar-SA"/>
    </w:rPr>
  </w:style>
  <w:style w:type="character" w:styleId="ListLabel269">
    <w:name w:val="ListLabel 269"/>
    <w:rPr>
      <w:lang w:val="pt-PT" w:eastAsia="en-US" w:bidi="ar-SA"/>
    </w:rPr>
  </w:style>
  <w:style w:type="character" w:styleId="ListLabel270">
    <w:name w:val="ListLabel 270"/>
    <w:rPr>
      <w:lang w:val="pt-PT" w:eastAsia="en-US" w:bidi="ar-SA"/>
    </w:rPr>
  </w:style>
  <w:style w:type="character" w:styleId="ListLabel514">
    <w:name w:val="ListLabel 514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515">
    <w:name w:val="ListLabel 515"/>
    <w:rPr>
      <w:lang w:val="pt-PT" w:eastAsia="en-US" w:bidi="ar-SA"/>
    </w:rPr>
  </w:style>
  <w:style w:type="character" w:styleId="ListLabel516">
    <w:name w:val="ListLabel 516"/>
    <w:rPr>
      <w:lang w:val="pt-PT" w:eastAsia="en-US" w:bidi="ar-SA"/>
    </w:rPr>
  </w:style>
  <w:style w:type="character" w:styleId="ListLabel517">
    <w:name w:val="ListLabel 517"/>
    <w:rPr>
      <w:lang w:val="pt-PT" w:eastAsia="en-US" w:bidi="ar-SA"/>
    </w:rPr>
  </w:style>
  <w:style w:type="character" w:styleId="ListLabel518">
    <w:name w:val="ListLabel 518"/>
    <w:rPr>
      <w:lang w:val="pt-PT" w:eastAsia="en-US" w:bidi="ar-SA"/>
    </w:rPr>
  </w:style>
  <w:style w:type="character" w:styleId="ListLabel519">
    <w:name w:val="ListLabel 519"/>
    <w:rPr>
      <w:lang w:val="pt-PT" w:eastAsia="en-US" w:bidi="ar-SA"/>
    </w:rPr>
  </w:style>
  <w:style w:type="character" w:styleId="ListLabel520">
    <w:name w:val="ListLabel 520"/>
    <w:rPr>
      <w:lang w:val="pt-PT" w:eastAsia="en-US" w:bidi="ar-SA"/>
    </w:rPr>
  </w:style>
  <w:style w:type="character" w:styleId="ListLabel521">
    <w:name w:val="ListLabel 521"/>
    <w:rPr>
      <w:lang w:val="pt-PT" w:eastAsia="en-US" w:bidi="ar-SA"/>
    </w:rPr>
  </w:style>
  <w:style w:type="character" w:styleId="ListLabel522">
    <w:name w:val="ListLabel 522"/>
    <w:rPr>
      <w:lang w:val="pt-PT" w:eastAsia="en-US" w:bidi="ar-SA"/>
    </w:rPr>
  </w:style>
  <w:style w:type="character" w:styleId="ListLabel496">
    <w:name w:val="ListLabel 496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97">
    <w:name w:val="ListLabel 497"/>
    <w:rPr>
      <w:lang w:val="pt-PT" w:eastAsia="en-US" w:bidi="ar-SA"/>
    </w:rPr>
  </w:style>
  <w:style w:type="character" w:styleId="ListLabel498">
    <w:name w:val="ListLabel 498"/>
    <w:rPr>
      <w:lang w:val="pt-PT" w:eastAsia="en-US" w:bidi="ar-SA"/>
    </w:rPr>
  </w:style>
  <w:style w:type="character" w:styleId="ListLabel499">
    <w:name w:val="ListLabel 499"/>
    <w:rPr>
      <w:lang w:val="pt-PT" w:eastAsia="en-US" w:bidi="ar-SA"/>
    </w:rPr>
  </w:style>
  <w:style w:type="character" w:styleId="ListLabel500">
    <w:name w:val="ListLabel 500"/>
    <w:rPr>
      <w:lang w:val="pt-PT" w:eastAsia="en-US" w:bidi="ar-SA"/>
    </w:rPr>
  </w:style>
  <w:style w:type="character" w:styleId="ListLabel501">
    <w:name w:val="ListLabel 501"/>
    <w:rPr>
      <w:lang w:val="pt-PT" w:eastAsia="en-US" w:bidi="ar-SA"/>
    </w:rPr>
  </w:style>
  <w:style w:type="character" w:styleId="ListLabel502">
    <w:name w:val="ListLabel 502"/>
    <w:rPr>
      <w:lang w:val="pt-PT" w:eastAsia="en-US" w:bidi="ar-SA"/>
    </w:rPr>
  </w:style>
  <w:style w:type="character" w:styleId="ListLabel503">
    <w:name w:val="ListLabel 503"/>
    <w:rPr>
      <w:lang w:val="pt-PT" w:eastAsia="en-US" w:bidi="ar-SA"/>
    </w:rPr>
  </w:style>
  <w:style w:type="character" w:styleId="ListLabel504">
    <w:name w:val="ListLabel 504"/>
    <w:rPr>
      <w:lang w:val="pt-PT" w:eastAsia="en-US" w:bidi="ar-SA"/>
    </w:rPr>
  </w:style>
  <w:style w:type="character" w:styleId="ListLabel478">
    <w:name w:val="ListLabel 478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79">
    <w:name w:val="ListLabel 479"/>
    <w:rPr>
      <w:lang w:val="pt-PT" w:eastAsia="en-US" w:bidi="ar-SA"/>
    </w:rPr>
  </w:style>
  <w:style w:type="character" w:styleId="ListLabel480">
    <w:name w:val="ListLabel 480"/>
    <w:rPr>
      <w:lang w:val="pt-PT" w:eastAsia="en-US" w:bidi="ar-SA"/>
    </w:rPr>
  </w:style>
  <w:style w:type="character" w:styleId="ListLabel481">
    <w:name w:val="ListLabel 481"/>
    <w:rPr>
      <w:lang w:val="pt-PT" w:eastAsia="en-US" w:bidi="ar-SA"/>
    </w:rPr>
  </w:style>
  <w:style w:type="character" w:styleId="ListLabel482">
    <w:name w:val="ListLabel 482"/>
    <w:rPr>
      <w:lang w:val="pt-PT" w:eastAsia="en-US" w:bidi="ar-SA"/>
    </w:rPr>
  </w:style>
  <w:style w:type="character" w:styleId="ListLabel483">
    <w:name w:val="ListLabel 483"/>
    <w:rPr>
      <w:lang w:val="pt-PT" w:eastAsia="en-US" w:bidi="ar-SA"/>
    </w:rPr>
  </w:style>
  <w:style w:type="character" w:styleId="ListLabel484">
    <w:name w:val="ListLabel 484"/>
    <w:rPr>
      <w:lang w:val="pt-PT" w:eastAsia="en-US" w:bidi="ar-SA"/>
    </w:rPr>
  </w:style>
  <w:style w:type="character" w:styleId="ListLabel485">
    <w:name w:val="ListLabel 485"/>
    <w:rPr>
      <w:lang w:val="pt-PT" w:eastAsia="en-US" w:bidi="ar-SA"/>
    </w:rPr>
  </w:style>
  <w:style w:type="character" w:styleId="ListLabel486">
    <w:name w:val="ListLabel 486"/>
    <w:rPr>
      <w:lang w:val="pt-PT" w:eastAsia="en-US" w:bidi="ar-SA"/>
    </w:rPr>
  </w:style>
  <w:style w:type="character" w:styleId="ListLabel460">
    <w:name w:val="ListLabel 46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61">
    <w:name w:val="ListLabel 461"/>
    <w:rPr>
      <w:lang w:val="pt-PT" w:eastAsia="en-US" w:bidi="ar-SA"/>
    </w:rPr>
  </w:style>
  <w:style w:type="character" w:styleId="ListLabel462">
    <w:name w:val="ListLabel 462"/>
    <w:rPr>
      <w:lang w:val="pt-PT" w:eastAsia="en-US" w:bidi="ar-SA"/>
    </w:rPr>
  </w:style>
  <w:style w:type="character" w:styleId="ListLabel463">
    <w:name w:val="ListLabel 463"/>
    <w:rPr>
      <w:lang w:val="pt-PT" w:eastAsia="en-US" w:bidi="ar-SA"/>
    </w:rPr>
  </w:style>
  <w:style w:type="character" w:styleId="ListLabel464">
    <w:name w:val="ListLabel 464"/>
    <w:rPr>
      <w:lang w:val="pt-PT" w:eastAsia="en-US" w:bidi="ar-SA"/>
    </w:rPr>
  </w:style>
  <w:style w:type="character" w:styleId="ListLabel465">
    <w:name w:val="ListLabel 465"/>
    <w:rPr>
      <w:lang w:val="pt-PT" w:eastAsia="en-US" w:bidi="ar-SA"/>
    </w:rPr>
  </w:style>
  <w:style w:type="character" w:styleId="ListLabel466">
    <w:name w:val="ListLabel 466"/>
    <w:rPr>
      <w:lang w:val="pt-PT" w:eastAsia="en-US" w:bidi="ar-SA"/>
    </w:rPr>
  </w:style>
  <w:style w:type="character" w:styleId="ListLabel467">
    <w:name w:val="ListLabel 467"/>
    <w:rPr>
      <w:lang w:val="pt-PT" w:eastAsia="en-US" w:bidi="ar-SA"/>
    </w:rPr>
  </w:style>
  <w:style w:type="character" w:styleId="ListLabel468">
    <w:name w:val="ListLabel 468"/>
    <w:rPr>
      <w:lang w:val="pt-PT" w:eastAsia="en-US" w:bidi="ar-SA"/>
    </w:rPr>
  </w:style>
  <w:style w:type="character" w:styleId="Fontepargpadro4">
    <w:name w:val="Fonte parág. padrão4"/>
    <w:rPr/>
  </w:style>
  <w:style w:type="character" w:styleId="ListLabel5">
    <w:name w:val="ListLabel 5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6">
    <w:name w:val="ListLabel 6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ListLabel7">
    <w:name w:val="ListLabel 7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ListLabel3">
    <w:name w:val="ListLabel 3"/>
    <w:rPr>
      <w:lang w:val="pt-PT" w:eastAsia="en-US" w:bidi="ar-SA"/>
    </w:rPr>
  </w:style>
  <w:style w:type="character" w:styleId="ListLabel1">
    <w:name w:val="ListLabel 1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ListLabel4">
    <w:name w:val="ListLabel 4"/>
    <w:rPr>
      <w:rFonts w:eastAsia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2">
    <w:name w:val="ListLabel 2"/>
    <w:rPr>
      <w:spacing w:val="-1"/>
      <w:w w:val="96"/>
      <w:lang w:val="pt-PT" w:eastAsia="en-US" w:bidi="ar-SA"/>
    </w:rPr>
  </w:style>
  <w:style w:type="character" w:styleId="Fontepargpadro1">
    <w:name w:val="Fonte parág. padrão1"/>
    <w:rPr/>
  </w:style>
  <w:style w:type="character" w:styleId="ListLabel523">
    <w:name w:val="ListLabel 52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24">
    <w:name w:val="ListLabel 524"/>
    <w:rPr>
      <w:rFonts w:cs="Symbol"/>
    </w:rPr>
  </w:style>
  <w:style w:type="character" w:styleId="ListLabel525">
    <w:name w:val="ListLabel 52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26">
    <w:name w:val="ListLabel 52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27">
    <w:name w:val="ListLabel 52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28">
    <w:name w:val="ListLabel 52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29">
    <w:name w:val="ListLabel 52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30">
    <w:name w:val="ListLabel 53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31">
    <w:name w:val="ListLabel 53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32">
    <w:name w:val="ListLabel 532"/>
    <w:rPr>
      <w:spacing w:val="-1"/>
      <w:w w:val="96"/>
    </w:rPr>
  </w:style>
  <w:style w:type="character" w:styleId="ListLabel533">
    <w:name w:val="ListLabel 53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34">
    <w:name w:val="ListLabel 534"/>
    <w:rPr>
      <w:rFonts w:cs="Symbol"/>
    </w:rPr>
  </w:style>
  <w:style w:type="character" w:styleId="ListLabel535">
    <w:name w:val="ListLabel 53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36">
    <w:name w:val="ListLabel 53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37">
    <w:name w:val="ListLabel 53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38">
    <w:name w:val="ListLabel 53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39">
    <w:name w:val="ListLabel 53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40">
    <w:name w:val="ListLabel 54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1">
    <w:name w:val="ListLabel 54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2">
    <w:name w:val="ListLabel 542"/>
    <w:rPr>
      <w:spacing w:val="-1"/>
      <w:w w:val="96"/>
    </w:rPr>
  </w:style>
  <w:style w:type="character" w:styleId="ListLabel543">
    <w:name w:val="ListLabel 54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4">
    <w:name w:val="ListLabel 544"/>
    <w:rPr>
      <w:rFonts w:cs="Symbol"/>
    </w:rPr>
  </w:style>
  <w:style w:type="character" w:styleId="ListLabel545">
    <w:name w:val="ListLabel 545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6">
    <w:name w:val="ListLabel 546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7">
    <w:name w:val="ListLabel 547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8">
    <w:name w:val="ListLabel 548"/>
    <w:rPr>
      <w:rFonts w:cs="Symbol"/>
    </w:rPr>
  </w:style>
  <w:style w:type="character" w:styleId="ListLabel549">
    <w:name w:val="ListLabel 549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0">
    <w:name w:val="ListLabel 550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DefaultParagraphFont">
    <w:name w:val="Default Paragraph Font"/>
    <w:rPr/>
  </w:style>
  <w:style w:type="character" w:styleId="Normaltextrun">
    <w:name w:val="normaltextrun"/>
    <w:basedOn w:val="DefaultParagraphFont"/>
    <w:rPr/>
  </w:style>
  <w:style w:type="character" w:styleId="ListLabel551">
    <w:name w:val="ListLabel 551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2">
    <w:name w:val="ListLabel 552"/>
    <w:rPr>
      <w:rFonts w:cs="Symbol"/>
    </w:rPr>
  </w:style>
  <w:style w:type="character" w:styleId="ListLabel553">
    <w:name w:val="ListLabel 553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4">
    <w:name w:val="ListLabel 554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55">
    <w:name w:val="ListLabel 555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6">
    <w:name w:val="ListLabel 556"/>
    <w:rPr>
      <w:rFonts w:cs="Symbol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orpodotexto">
    <w:name w:val="Corpo do texto"/>
    <w:basedOn w:val="Normal"/>
    <w:pPr>
      <w:widowControl w:val="false"/>
      <w:spacing w:lineRule="auto" w:line="288" w:before="0" w:after="120"/>
    </w:pPr>
    <w:rPr>
      <w:rFonts w:eastAsia="Arial Unicode MS" w:cs="Tahoma"/>
      <w:sz w:val="24"/>
      <w:szCs w:val="24"/>
    </w:rPr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Caption1">
    <w:name w:val="Caption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">
    <w:name w:val="caption11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erodap">
    <w:name w:val="Cabeçalho e 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3">
    <w:name w:val="Cabeçalho e Rodapé3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basedOn w:val="Normal"/>
    <w:pPr>
      <w:widowControl w:val="false"/>
      <w:suppressAutoHyphens w:val="true"/>
      <w:spacing w:lineRule="auto" w:line="240" w:before="0" w:after="0"/>
    </w:pPr>
    <w:rPr>
      <w:rFonts w:ascii="Liberation Mono;Courier New" w:hAnsi="Liberation Mono;Courier New" w:eastAsia="NSimSun" w:cs="Liberation Mono;Courier New"/>
      <w:sz w:val="20"/>
      <w:szCs w:val="20"/>
      <w:lang w:eastAsia="zh-CN" w:bidi="hi-IN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Recuodecorpodetexto2">
    <w:name w:val="Recuo de corpo de texto 2"/>
    <w:basedOn w:val="Normal"/>
    <w:pPr>
      <w:spacing w:lineRule="auto" w:line="480" w:before="0" w:after="120"/>
      <w:ind w:left="283" w:right="0" w:hanging="0"/>
    </w:pPr>
    <w:rPr/>
  </w:style>
  <w:style w:type="paragraph" w:styleId="LONormal1">
    <w:name w:val="LO-Normal1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;宋体" w:cs="Arial"/>
      <w:color w:val="00000A"/>
      <w:sz w:val="24"/>
      <w:szCs w:val="24"/>
      <w:lang w:val="pt-BR" w:eastAsia="zh-CN" w:bidi="hi-IN"/>
    </w:rPr>
  </w:style>
  <w:style w:type="paragraph" w:styleId="Default">
    <w:name w:val="Default"/>
    <w:basedOn w:val="LONormal1"/>
    <w:pPr>
      <w:suppressAutoHyphens w:val="true"/>
    </w:pPr>
    <w:rPr>
      <w:color w:val="000000"/>
      <w:lang w:bidi="hi-IN"/>
    </w:rPr>
  </w:style>
  <w:style w:type="paragraph" w:styleId="11">
    <w:name w:val="11"/>
    <w:basedOn w:val="Default"/>
    <w:pPr>
      <w:jc w:val="both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overflowPunct w:val="false"/>
      <w:spacing w:before="100" w:after="100"/>
      <w:textAlignment w:val="auto"/>
    </w:pPr>
    <w:rPr/>
  </w:style>
  <w:style w:type="paragraph" w:styleId="BodyText2">
    <w:name w:val="Body Text 2"/>
    <w:basedOn w:val="Normal"/>
    <w:pPr>
      <w:widowControl w:val="false"/>
      <w:tabs>
        <w:tab w:val="left" w:pos="6663" w:leader="none"/>
      </w:tabs>
      <w:jc w:val="both"/>
    </w:pPr>
    <w:rPr>
      <w:sz w:val="24"/>
    </w:rPr>
  </w:style>
  <w:style w:type="paragraph" w:styleId="LOnormal3">
    <w:name w:val="LO-normal3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5">
    <w:name w:val="LO-normal5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SimSun;宋体" w:cs="Mangal"/>
      <w:color w:val="00000A"/>
      <w:sz w:val="24"/>
      <w:szCs w:val="24"/>
      <w:lang w:val="pt-BR" w:eastAsia="zh-CN" w:bidi="hi-IN"/>
    </w:rPr>
  </w:style>
  <w:style w:type="paragraph" w:styleId="Corpodetexto33">
    <w:name w:val="Corpo de texto 33"/>
    <w:basedOn w:val="Normal"/>
    <w:pPr/>
    <w:rPr>
      <w:rFonts w:ascii="Arial" w:hAnsi="Arial" w:cs="Arial"/>
      <w:sz w:val="22"/>
    </w:rPr>
  </w:style>
  <w:style w:type="paragraph" w:styleId="Corpodetexto23">
    <w:name w:val="Corpo de texto 23"/>
    <w:basedOn w:val="Normal"/>
    <w:pPr>
      <w:jc w:val="both"/>
    </w:pPr>
    <w:rPr>
      <w:rFonts w:ascii="Arial" w:hAnsi="Arial" w:cs="Arial"/>
      <w:sz w:val="22"/>
      <w:szCs w:val="22"/>
    </w:rPr>
  </w:style>
  <w:style w:type="paragraph" w:styleId="Corpodetexto27">
    <w:name w:val="Corpo de texto 27"/>
    <w:basedOn w:val="Normal"/>
    <w:pPr>
      <w:jc w:val="both"/>
    </w:pPr>
    <w:rPr/>
  </w:style>
  <w:style w:type="paragraph" w:styleId="Corpodetexto35">
    <w:name w:val="Corpo de texto 35"/>
    <w:basedOn w:val="Normal"/>
    <w:pPr>
      <w:jc w:val="both"/>
    </w:pPr>
    <w:rPr>
      <w:rFonts w:ascii="Arial" w:hAnsi="Arial" w:cs="Arial"/>
      <w:color w:val="FF0000"/>
      <w:sz w:val="22"/>
    </w:rPr>
  </w:style>
  <w:style w:type="paragraph" w:styleId="LOnormal7">
    <w:name w:val="LO-normal7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LOnormal">
    <w:name w:val="LO-normal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9">
    <w:name w:val="LO-normal9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PargrafodaLista">
    <w:name w:val="Parágrafo da Lista"/>
    <w:basedOn w:val="Normal"/>
    <w:pPr>
      <w:ind w:left="708" w:right="0" w:hanging="0"/>
    </w:pPr>
    <w:rPr/>
  </w:style>
  <w:style w:type="paragraph" w:styleId="SemEspaamento">
    <w:name w:val="Sem Espaçamento"/>
    <w:pPr>
      <w:widowControl/>
      <w:suppressAutoHyphens w:val="true"/>
      <w:overflowPunct w:val="false"/>
      <w:bidi w:val="0"/>
      <w:jc w:val="left"/>
    </w:pPr>
    <w:rPr>
      <w:rFonts w:ascii="Calibri" w:hAnsi="Calibri" w:eastAsia="Calibri" w:cs="Calibri"/>
      <w:color w:val="00000A"/>
      <w:sz w:val="22"/>
      <w:szCs w:val="22"/>
      <w:lang w:val="pt-BR" w:eastAsia="zh-CN" w:bidi="ar-SA"/>
    </w:rPr>
  </w:style>
  <w:style w:type="paragraph" w:styleId="WWTtulo">
    <w:name w:val="WW-Título"/>
    <w:basedOn w:val="Normal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ableParagraph">
    <w:name w:val="Table Paragraph"/>
    <w:basedOn w:val="Normal"/>
    <w:pPr>
      <w:jc w:val="center"/>
    </w:pPr>
    <w:rPr/>
  </w:style>
  <w:style w:type="paragraph" w:styleId="Ttulo10">
    <w:name w:val="Título 10"/>
    <w:basedOn w:val="Ttulo"/>
    <w:pPr>
      <w:spacing w:before="60" w:after="60"/>
    </w:pPr>
    <w:rPr>
      <w:b/>
      <w:bCs/>
      <w:sz w:val="18"/>
      <w:szCs w:val="18"/>
    </w:rPr>
  </w:style>
  <w:style w:type="paragraph" w:styleId="Contedodoquadro">
    <w:name w:val="Conteúdo do quadro"/>
    <w:basedOn w:val="Normal"/>
    <w:pPr/>
    <w:rPr/>
  </w:style>
  <w:style w:type="paragraph" w:styleId="Ttulodetabela">
    <w:name w:val="Título de tabela"/>
    <w:basedOn w:val="Contedodatabela"/>
    <w:pPr>
      <w:suppressLineNumbers/>
      <w:jc w:val="center"/>
    </w:pPr>
    <w:rPr>
      <w:b/>
      <w:bCs/>
    </w:rPr>
  </w:style>
  <w:style w:type="paragraph" w:styleId="Ttulododocumento">
    <w:name w:val="Título do documento"/>
    <w:basedOn w:val="Normal"/>
    <w:pPr>
      <w:ind w:left="3331" w:right="0" w:hanging="763"/>
      <w:jc w:val="left"/>
    </w:pPr>
    <w:rPr>
      <w:rFonts w:ascii="Arial" w:hAnsi="Arial" w:eastAsia="Arial" w:cs="Arial"/>
      <w:b/>
      <w:bCs/>
      <w:sz w:val="56"/>
      <w:szCs w:val="56"/>
      <w:lang w:val="pt-PT" w:eastAsia="en-US" w:bidi="ar-SA"/>
    </w:rPr>
  </w:style>
  <w:style w:type="paragraph" w:styleId="Normal1">
    <w:name w:val="[Normal]"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Arial" w:cs="Arial"/>
      <w:color w:val="00000A"/>
      <w:sz w:val="24"/>
      <w:szCs w:val="20"/>
      <w:lang w:val="pt-BR" w:eastAsia="zh-CN" w:bidi="ar-SA"/>
    </w:rPr>
  </w:style>
  <w:style w:type="paragraph" w:styleId="Nivel01Titulo">
    <w:name w:val="Nivel_01_Titulo"/>
    <w:basedOn w:val="Ttulo1"/>
    <w:next w:val="Normal"/>
    <w:pPr>
      <w:tabs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Subttulo">
    <w:name w:val="Subtítulo"/>
    <w:basedOn w:val="Ttulo"/>
    <w:pPr>
      <w:spacing w:before="60" w:after="120"/>
      <w:jc w:val="center"/>
    </w:pPr>
    <w:rPr>
      <w:sz w:val="36"/>
      <w:szCs w:val="36"/>
    </w:rPr>
  </w:style>
  <w:style w:type="paragraph" w:styleId="Citaes">
    <w:name w:val="Citações"/>
    <w:basedOn w:val="Normal"/>
    <w:pPr>
      <w:spacing w:before="0" w:after="283"/>
      <w:ind w:left="567" w:right="567" w:hanging="0"/>
    </w:pPr>
    <w:rPr/>
  </w:style>
  <w:style w:type="paragraph" w:styleId="PADRO">
    <w:name w:val="PADRÃO"/>
    <w:pPr>
      <w:keepNext/>
      <w:widowControl w:val="false"/>
      <w:shd w:fill="FFFFFF" w:val="clear"/>
      <w:suppressAutoHyphens w:val="true"/>
      <w:bidi w:val="0"/>
      <w:spacing w:lineRule="auto" w:line="276" w:before="119" w:after="119"/>
      <w:ind w:left="0" w:right="0" w:firstLine="567"/>
      <w:jc w:val="both"/>
      <w:textAlignment w:val="baseline"/>
    </w:pPr>
    <w:rPr>
      <w:rFonts w:ascii="Ecofont_Spranq_eco_Sans" w:hAnsi="Ecofont_Spranq_eco_Sans" w:eastAsia="WenQuanYi Micro Hei" w:cs="Lohit Hindi"/>
      <w:color w:val="00000A"/>
      <w:sz w:val="20"/>
      <w:szCs w:val="24"/>
      <w:lang w:val="pt-BR" w:eastAsia="zh-CN" w:bidi="hi-IN"/>
    </w:rPr>
  </w:style>
  <w:style w:type="paragraph" w:styleId="Contedo">
    <w:name w:val="Conteúdo"/>
    <w:basedOn w:val="PADRO"/>
    <w:pPr>
      <w:keepNext/>
      <w:widowControl/>
      <w:shd w:fill="FFFFFF" w:val="clear"/>
      <w:spacing w:lineRule="auto" w:line="360" w:before="0" w:after="120"/>
      <w:ind w:left="431" w:right="0" w:hanging="431"/>
    </w:pPr>
    <w:rPr>
      <w:rFonts w:ascii="Arial" w:hAnsi="Arial" w:cs="Arial"/>
      <w:szCs w:val="20"/>
    </w:rPr>
  </w:style>
  <w:style w:type="paragraph" w:styleId="Numerao2">
    <w:name w:val="Numeração 2"/>
    <w:basedOn w:val="Lista"/>
    <w:pPr/>
    <w:rPr/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  <w:style w:type="numbering" w:styleId="WW8Num7">
    <w:name w:val="WW8Num7"/>
  </w:style>
  <w:style w:type="numbering" w:styleId="WW8Num8">
    <w:name w:val="WW8Num8"/>
  </w:style>
  <w:style w:type="numbering" w:styleId="WW8Num9">
    <w:name w:val="WW8Num9"/>
  </w:style>
  <w:style w:type="numbering" w:styleId="WW8Num10">
    <w:name w:val="WW8Num10"/>
  </w:style>
  <w:style w:type="numbering" w:styleId="WW8Num11">
    <w:name w:val="WW8Num11"/>
  </w:style>
  <w:style w:type="numbering" w:styleId="WW8Num12">
    <w:name w:val="WW8Num12"/>
  </w:style>
  <w:style w:type="numbering" w:styleId="WW8Num13">
    <w:name w:val="WW8Num13"/>
  </w:style>
  <w:style w:type="numbering" w:styleId="WW8Num14">
    <w:name w:val="WW8Num14"/>
  </w:style>
  <w:style w:type="numbering" w:styleId="WW8Num15">
    <w:name w:val="WW8Num15"/>
  </w:style>
  <w:style w:type="numbering" w:styleId="WW8Num16">
    <w:name w:val="WW8Num16"/>
  </w:style>
  <w:style w:type="numbering" w:styleId="WW8Num17">
    <w:name w:val="WW8Num17"/>
  </w:style>
  <w:style w:type="numbering" w:styleId="WW8Num18">
    <w:name w:val="WW8Num18"/>
  </w:style>
  <w:style w:type="numbering" w:styleId="WW8Num19">
    <w:name w:val="WW8Num19"/>
  </w:style>
  <w:style w:type="numbering" w:styleId="WW8Num20">
    <w:name w:val="WW8Num20"/>
  </w:style>
  <w:style w:type="numbering" w:styleId="WW8Num21">
    <w:name w:val="WW8Num21"/>
  </w:style>
  <w:style w:type="numbering" w:styleId="WW8Num22">
    <w:name w:val="WW8Num22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9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649086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2025-07-18T11:14:36Z</dcterms:created>
  <dc:language>pt-BR</dc:language>
  <cp:lastPrinted>2026-05-18T11:05:13Z</cp:lastPrinted>
  <dcterms:modified xsi:type="dcterms:W3CDTF">2026-04-06T15:24:29Z</dcterms:modified>
  <cp:revision>100</cp:revision>
</cp:coreProperties>
</file>