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30.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rFonts w:cs="Arial" w:ascii="Arial" w:hAnsi="Arial"/>
          <w:b/>
          <w:bCs/>
          <w:sz w:val="24"/>
          <w:szCs w:val="24"/>
        </w:rPr>
      </w:pPr>
      <w:r>
        <w:rPr>
          <w:rFonts w:cs="Arial" w:ascii="Arial" w:hAnsi="Arial"/>
          <w:b/>
          <w:bCs/>
          <w:sz w:val="24"/>
          <w:szCs w:val="24"/>
        </w:rPr>
        <w:t xml:space="preserve">MINUTA DE CONTRATO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CONTRATO Nº __________/2026</w:t>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PROCESSO ADMINISTRATIVO nº 163/2026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rPr>
      </w:pPr>
      <w:r>
        <w:rPr>
          <w:rFonts w:cs="Arial" w:ascii="Arial" w:hAnsi="Arial"/>
          <w:b w:val="false"/>
          <w:bCs w:val="false"/>
          <w:caps/>
          <w:color w:val="000000"/>
          <w:spacing w:val="-2"/>
          <w:sz w:val="24"/>
          <w:szCs w:val="24"/>
        </w:rPr>
        <w:t>CONTRATO QUE ENTRE SI CELEBRAM A CÂMARA MUNICIPAL DE QUISSAMÃ E A EMPRESA ___________________________________________</w:t>
      </w:r>
      <w:r>
        <w:rPr>
          <w:rFonts w:cs="Arial" w:ascii="Arial" w:hAnsi="Arial"/>
          <w:b/>
          <w:bCs/>
          <w:caps/>
          <w:color w:val="000000"/>
          <w:spacing w:val="-2"/>
          <w:sz w:val="24"/>
          <w:szCs w:val="24"/>
        </w:rPr>
        <w:t>PARA</w:t>
      </w:r>
      <w:r>
        <w:rPr>
          <w:rFonts w:cs="Calibri" w:ascii="Arial" w:hAnsi="Arial"/>
          <w:b/>
          <w:bCs/>
          <w:caps/>
          <w:color w:val="000000"/>
          <w:spacing w:val="-2"/>
          <w:sz w:val="24"/>
          <w:szCs w:val="24"/>
        </w:rPr>
        <w:t xml:space="preserve"> fornecimento de serviços de SONORIZAÇÃO, ILUMINAÇÃO E GERADOR, para a sessão solene “Títulos Cidadãos Quissamaense e Medalha Municipal Dr. Amilcar Pereira da Silva”, em comemoração ao 37° Aniversário de Emancipação Político e Administrativo de Quissamã</w:t>
      </w:r>
      <w:r>
        <w:rPr>
          <w:rFonts w:ascii="Arial" w:hAnsi="Arial"/>
          <w:b/>
          <w:bCs/>
        </w:rPr>
        <w:t xml:space="preserve">, A SER REALIZADA NO DIA 11 DE JUNHO DE 2026, ÀS 17 H, NA AVENIDA AMILCAR PEREIRA DA SILVA, Nº. 727 – PITEIRAS, QUISSAMÃ/RJ, NO IFF – INSTITUTO FEDERAL FLUMINENSE. </w:t>
      </w:r>
    </w:p>
    <w:p>
      <w:pPr>
        <w:pStyle w:val="Normal"/>
        <w:jc w:val="both"/>
        <w:rPr>
          <w:rFonts w:eastAsia="Arial" w:cs="Arial" w:ascii="Arial" w:hAnsi="Arial"/>
          <w:b w:val="false"/>
          <w:bCs w:val="false"/>
          <w:caps/>
          <w:color w:val="000000"/>
          <w:spacing w:val="-2"/>
          <w:sz w:val="24"/>
          <w:szCs w:val="24"/>
        </w:rPr>
      </w:pPr>
      <w:r>
        <w:rPr>
          <w:rFonts w:eastAsia="Arial" w:cs="Arial" w:ascii="Arial" w:hAnsi="Arial"/>
          <w:b w:val="false"/>
          <w:bCs w:val="false"/>
          <w:caps/>
          <w:color w:val="000000"/>
          <w:spacing w:val="-2"/>
          <w:sz w:val="24"/>
          <w:szCs w:val="24"/>
        </w:rPr>
        <w:t xml:space="preserv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Dispensa Eletrônica nº 00</w:t>
      </w:r>
      <w:r>
        <w:rPr>
          <w:rFonts w:cs="Arial" w:ascii="Arial" w:hAnsi="Arial"/>
          <w:sz w:val="24"/>
          <w:szCs w:val="24"/>
        </w:rPr>
        <w:t>6</w:t>
      </w:r>
      <w:r>
        <w:rPr>
          <w:rFonts w:cs="Arial" w:ascii="Arial" w:hAnsi="Arial"/>
          <w:sz w:val="24"/>
          <w:szCs w:val="24"/>
        </w:rPr>
        <w:t xml:space="preserve">/2026 – Processo Administrativo nº 163/2026, regendo-se pelas cláusulas a seguir expressas: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CLÁUSULA PRIMEIRA – OBJETO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0"/>
          <w:sz w:val="24"/>
          <w:szCs w:val="24"/>
        </w:rPr>
      </w:pPr>
      <w:r>
        <w:rPr>
          <w:rFonts w:cs="Arial" w:ascii="Arial" w:hAnsi="Arial"/>
          <w:b/>
          <w:bCs/>
          <w:color w:val="000000"/>
          <w:sz w:val="24"/>
          <w:szCs w:val="24"/>
        </w:rPr>
        <w:t>1.1.</w:t>
      </w:r>
      <w:r>
        <w:rPr>
          <w:rFonts w:cs="Arial" w:ascii="Arial" w:hAnsi="Arial"/>
          <w:color w:val="000000"/>
          <w:sz w:val="24"/>
          <w:szCs w:val="24"/>
        </w:rPr>
        <w:t xml:space="preserve"> O objeto do presente procedimento é a escolha da proposta mais vantajosa para a contratação, por dispensa de licitação </w:t>
      </w:r>
      <w:r>
        <w:rPr>
          <w:rFonts w:cs="Calibri" w:ascii="Arial" w:hAnsi="Arial"/>
          <w:b/>
          <w:bCs/>
          <w:caps/>
          <w:color w:val="000000"/>
          <w:spacing w:val="-2"/>
          <w:sz w:val="24"/>
          <w:szCs w:val="24"/>
        </w:rPr>
        <w:t>de empresa devidamente especializada no fornecimento de serviços de SONORIZAÇÃO, ILUMINAÇÃO E GERADOR, para a sessão solene “Títulos Cidadãos Quissamaense e Medalha Municipal Dr. Amilcar Pereira da Silva”, em comemoração ao 37° Aniversário de Emancipação Político e Administrativo de Quissamã</w:t>
      </w:r>
      <w:r>
        <w:rPr>
          <w:rFonts w:cs="Arial" w:ascii="Arial" w:hAnsi="Arial"/>
          <w:b/>
          <w:bCs/>
          <w:caps/>
          <w:color w:val="000000"/>
          <w:spacing w:val="-2"/>
          <w:sz w:val="24"/>
          <w:szCs w:val="24"/>
        </w:rPr>
        <w:t xml:space="preserve">, A SER REALIZADA NO DIA 11 DE JUNHO DE 2026, ÀS 17 H, NA AVENIDA AMILCAR PEREIRA DA SILVA, Nº. 727 – PITEIRAS, QUISSAMÃ/RJ, NO IFF – INSTITUTO FEDERAL FLUMINENSE. </w:t>
      </w:r>
      <w:r>
        <w:rPr>
          <w:rFonts w:cs="Arial" w:ascii="Arial" w:hAnsi="Arial"/>
          <w:color w:val="000000"/>
          <w:sz w:val="24"/>
          <w:szCs w:val="24"/>
        </w:rPr>
        <w:t>, conforme condições, quantidades e exigências estabelecidas neste Aviso de Contratação Direta e seus anexos.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1.2. </w:t>
      </w:r>
      <w:r>
        <w:rPr>
          <w:rFonts w:cs="Arial" w:ascii="Arial" w:hAnsi="Arial"/>
          <w:sz w:val="24"/>
          <w:szCs w:val="24"/>
        </w:rPr>
        <w:t>São anexos a este instrumento e vinculam esta contratação, independentemente de transcrição:</w:t>
      </w:r>
    </w:p>
    <w:p>
      <w:pPr>
        <w:pStyle w:val="Normal"/>
        <w:jc w:val="both"/>
        <w:rPr>
          <w:rFonts w:cs="Arial" w:ascii="Arial" w:hAnsi="Arial"/>
          <w:sz w:val="24"/>
          <w:szCs w:val="24"/>
        </w:rPr>
      </w:pPr>
      <w:r>
        <w:rPr>
          <w:rFonts w:cs="Arial" w:ascii="Arial" w:hAnsi="Arial"/>
          <w:b/>
          <w:bCs/>
          <w:sz w:val="24"/>
          <w:szCs w:val="24"/>
        </w:rPr>
        <w:t>1.2.1.</w:t>
      </w:r>
      <w:r>
        <w:rPr>
          <w:rFonts w:cs="Arial" w:ascii="Arial" w:hAnsi="Arial"/>
          <w:sz w:val="24"/>
          <w:szCs w:val="24"/>
        </w:rPr>
        <w:t xml:space="preserve"> O Termo de Referência que embasou a contratação;</w:t>
      </w:r>
    </w:p>
    <w:p>
      <w:pPr>
        <w:pStyle w:val="Normal"/>
        <w:jc w:val="both"/>
        <w:rPr>
          <w:rFonts w:cs="Arial" w:ascii="Arial" w:hAnsi="Arial"/>
          <w:sz w:val="24"/>
          <w:szCs w:val="24"/>
        </w:rPr>
      </w:pPr>
      <w:r>
        <w:rPr>
          <w:rFonts w:cs="Arial" w:ascii="Arial" w:hAnsi="Arial"/>
          <w:b/>
          <w:bCs/>
          <w:sz w:val="24"/>
          <w:szCs w:val="24"/>
        </w:rPr>
        <w:t>1.2.2.</w:t>
      </w:r>
      <w:r>
        <w:rPr>
          <w:rFonts w:cs="Arial" w:ascii="Arial" w:hAnsi="Arial"/>
          <w:sz w:val="24"/>
          <w:szCs w:val="24"/>
        </w:rPr>
        <w:t xml:space="preserve"> O Edital de Licitação, a Autorização de Contratação Direta e/ou o Aviso de Dispensa Eletrônica, caso existentes; </w:t>
      </w:r>
    </w:p>
    <w:p>
      <w:pPr>
        <w:pStyle w:val="Normal"/>
        <w:jc w:val="both"/>
        <w:rPr>
          <w:rFonts w:cs="Arial" w:ascii="Arial" w:hAnsi="Arial"/>
          <w:sz w:val="24"/>
          <w:szCs w:val="24"/>
        </w:rPr>
      </w:pPr>
      <w:r>
        <w:rPr>
          <w:rFonts w:cs="Arial" w:ascii="Arial" w:hAnsi="Arial"/>
          <w:b/>
          <w:bCs/>
          <w:sz w:val="24"/>
          <w:szCs w:val="24"/>
        </w:rPr>
        <w:t>1.2.3.</w:t>
      </w:r>
      <w:r>
        <w:rPr>
          <w:rFonts w:cs="Arial" w:ascii="Arial" w:hAnsi="Arial"/>
          <w:sz w:val="24"/>
          <w:szCs w:val="24"/>
        </w:rPr>
        <w:t xml:space="preserve"> A Proposta do Contratado; e</w:t>
      </w:r>
    </w:p>
    <w:p>
      <w:pPr>
        <w:pStyle w:val="Normal"/>
        <w:jc w:val="both"/>
        <w:rPr>
          <w:rFonts w:cs="Arial" w:ascii="Arial" w:hAnsi="Arial"/>
          <w:sz w:val="24"/>
          <w:szCs w:val="24"/>
        </w:rPr>
      </w:pPr>
      <w:r>
        <w:rPr>
          <w:rFonts w:cs="Arial" w:ascii="Arial" w:hAnsi="Arial"/>
          <w:b/>
          <w:bCs/>
          <w:sz w:val="24"/>
          <w:szCs w:val="24"/>
        </w:rPr>
        <w:t>1.2.4.</w:t>
      </w:r>
      <w:r>
        <w:rPr>
          <w:rFonts w:cs="Arial" w:ascii="Arial" w:hAnsi="Arial"/>
          <w:sz w:val="24"/>
          <w:szCs w:val="24"/>
        </w:rPr>
        <w:t xml:space="preserve"> Eventuais anexos dos documentos supracitados.</w:t>
      </w:r>
    </w:p>
    <w:p>
      <w:pPr>
        <w:pStyle w:val="Normal"/>
        <w:jc w:val="both"/>
        <w:rPr/>
      </w:pPr>
      <w:r>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w:t>
      </w:r>
      <w:r>
        <w:rPr>
          <w:rFonts w:cs="Arial" w:ascii="Arial" w:hAnsi="Arial"/>
          <w:b/>
          <w:bCs/>
          <w:sz w:val="24"/>
          <w:szCs w:val="24"/>
        </w:rPr>
        <w:t>SEGUNDA</w:t>
      </w:r>
      <w:r>
        <w:rPr>
          <w:rFonts w:cs="Arial" w:ascii="Arial" w:hAnsi="Arial"/>
          <w:b/>
          <w:bCs/>
          <w:spacing w:val="-2"/>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PREÇO</w:t>
      </w:r>
      <w:r>
        <w:rPr>
          <w:rFonts w:cs="Arial" w:ascii="Arial" w:hAnsi="Arial"/>
          <w:b/>
          <w:bCs/>
          <w:spacing w:val="-3"/>
          <w:sz w:val="24"/>
          <w:szCs w:val="24"/>
        </w:rPr>
        <w:t xml:space="preserve"> </w:t>
      </w:r>
      <w:r>
        <w:rPr>
          <w:rFonts w:cs="Arial" w:ascii="Arial" w:hAnsi="Arial"/>
          <w:b/>
          <w:bCs/>
          <w:sz w:val="24"/>
          <w:szCs w:val="24"/>
        </w:rPr>
        <w:t>E</w:t>
      </w:r>
      <w:r>
        <w:rPr>
          <w:rFonts w:cs="Arial" w:ascii="Arial" w:hAnsi="Arial"/>
          <w:b/>
          <w:bCs/>
          <w:spacing w:val="1"/>
          <w:sz w:val="24"/>
          <w:szCs w:val="24"/>
        </w:rPr>
        <w:t xml:space="preserve"> </w:t>
      </w:r>
      <w:r>
        <w:rPr>
          <w:rFonts w:cs="Arial" w:ascii="Arial" w:hAnsi="Arial"/>
          <w:b/>
          <w:bCs/>
          <w:sz w:val="24"/>
          <w:szCs w:val="24"/>
        </w:rPr>
        <w:t>DA</w:t>
      </w:r>
      <w:r>
        <w:rPr>
          <w:rFonts w:cs="Arial" w:ascii="Arial" w:hAnsi="Arial"/>
          <w:b/>
          <w:bCs/>
          <w:spacing w:val="-3"/>
          <w:sz w:val="24"/>
          <w:szCs w:val="24"/>
        </w:rPr>
        <w:t xml:space="preserve"> </w:t>
      </w:r>
      <w:r>
        <w:rPr>
          <w:rFonts w:cs="Arial" w:ascii="Arial" w:hAnsi="Arial"/>
          <w:b/>
          <w:bCs/>
          <w:sz w:val="24"/>
          <w:szCs w:val="24"/>
        </w:rPr>
        <w:t>FORMA</w:t>
      </w:r>
      <w:r>
        <w:rPr>
          <w:rFonts w:cs="Arial" w:ascii="Arial" w:hAnsi="Arial"/>
          <w:b/>
          <w:bCs/>
          <w:spacing w:val="1"/>
          <w:sz w:val="24"/>
          <w:szCs w:val="24"/>
        </w:rPr>
        <w:t xml:space="preserve"> </w:t>
      </w:r>
      <w:r>
        <w:rPr>
          <w:rFonts w:cs="Arial" w:ascii="Arial" w:hAnsi="Arial"/>
          <w:b/>
          <w:bCs/>
          <w:sz w:val="24"/>
          <w:szCs w:val="24"/>
        </w:rPr>
        <w:t>DE</w:t>
      </w:r>
      <w:r>
        <w:rPr>
          <w:rFonts w:cs="Arial" w:ascii="Arial" w:hAnsi="Arial"/>
          <w:b/>
          <w:bCs/>
          <w:spacing w:val="-2"/>
          <w:sz w:val="24"/>
          <w:szCs w:val="24"/>
        </w:rPr>
        <w:t xml:space="preserve"> </w:t>
      </w:r>
      <w:r>
        <w:rPr>
          <w:rFonts w:cs="Arial" w:ascii="Arial" w:hAnsi="Arial"/>
          <w:b/>
          <w:bCs/>
          <w:sz w:val="24"/>
          <w:szCs w:val="24"/>
        </w:rPr>
        <w:t>PAGAMENTO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pacing w:val="1"/>
          <w:sz w:val="24"/>
          <w:szCs w:val="24"/>
        </w:rPr>
        <w:t>2.1.</w:t>
      </w:r>
      <w:r>
        <w:rPr>
          <w:rFonts w:cs="Arial" w:ascii="Arial" w:hAnsi="Arial"/>
          <w:b w:val="false"/>
          <w:bCs w:val="false"/>
          <w:spacing w:val="1"/>
          <w:sz w:val="24"/>
          <w:szCs w:val="24"/>
        </w:rPr>
        <w:t xml:space="preserve"> A CONTRATANTE </w:t>
      </w:r>
      <w:r>
        <w:rPr>
          <w:rFonts w:cs="Arial" w:ascii="Arial" w:hAnsi="Arial"/>
          <w:b w:val="false"/>
          <w:bCs w:val="false"/>
          <w:sz w:val="24"/>
          <w:szCs w:val="24"/>
        </w:rPr>
        <w:t>efetuará</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pagamento</w:t>
      </w:r>
      <w:r>
        <w:rPr>
          <w:rFonts w:cs="Arial" w:ascii="Arial" w:hAnsi="Arial"/>
          <w:b w:val="false"/>
          <w:bCs w:val="false"/>
          <w:spacing w:val="1"/>
          <w:sz w:val="24"/>
          <w:szCs w:val="24"/>
        </w:rPr>
        <w:t xml:space="preserve"> </w:t>
      </w:r>
      <w:r>
        <w:rPr>
          <w:rFonts w:cs="Arial" w:ascii="Arial" w:hAnsi="Arial"/>
          <w:b w:val="false"/>
          <w:bCs w:val="false"/>
          <w:sz w:val="24"/>
          <w:szCs w:val="24"/>
        </w:rPr>
        <w:t>à</w:t>
      </w:r>
      <w:r>
        <w:rPr>
          <w:rFonts w:cs="Arial" w:ascii="Arial" w:hAnsi="Arial"/>
          <w:b w:val="false"/>
          <w:bCs w:val="false"/>
          <w:spacing w:val="1"/>
          <w:sz w:val="24"/>
          <w:szCs w:val="24"/>
        </w:rPr>
        <w:t xml:space="preserve"> </w:t>
      </w:r>
      <w:r>
        <w:rPr>
          <w:rFonts w:cs="Arial" w:ascii="Arial" w:hAnsi="Arial"/>
          <w:b w:val="false"/>
          <w:bCs w:val="false"/>
          <w:sz w:val="24"/>
          <w:szCs w:val="24"/>
        </w:rPr>
        <w:t>CONTRATADA</w:t>
      </w:r>
      <w:r>
        <w:rPr>
          <w:rFonts w:cs="Arial" w:ascii="Arial" w:hAnsi="Arial"/>
          <w:b w:val="false"/>
          <w:bCs w:val="false"/>
          <w:spacing w:val="1"/>
          <w:sz w:val="24"/>
          <w:szCs w:val="24"/>
        </w:rPr>
        <w:t xml:space="preserve"> </w:t>
      </w:r>
      <w:r>
        <w:rPr>
          <w:rFonts w:cs="Arial" w:ascii="Arial" w:hAnsi="Arial"/>
          <w:b w:val="false"/>
          <w:bCs w:val="false"/>
          <w:sz w:val="24"/>
          <w:szCs w:val="24"/>
        </w:rPr>
        <w:t>pela</w:t>
      </w:r>
      <w:r>
        <w:rPr>
          <w:rFonts w:cs="Arial" w:ascii="Arial" w:hAnsi="Arial"/>
          <w:b w:val="false"/>
          <w:bCs w:val="false"/>
          <w:spacing w:val="1"/>
          <w:sz w:val="24"/>
          <w:szCs w:val="24"/>
        </w:rPr>
        <w:t xml:space="preserve"> </w:t>
      </w:r>
      <w:r>
        <w:rPr>
          <w:rFonts w:cs="Arial" w:ascii="Arial" w:hAnsi="Arial"/>
          <w:b w:val="false"/>
          <w:bCs w:val="false"/>
          <w:sz w:val="24"/>
          <w:szCs w:val="24"/>
        </w:rPr>
        <w:t>prestação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serviços</w:t>
      </w:r>
      <w:r>
        <w:rPr>
          <w:rFonts w:cs="Arial" w:ascii="Arial" w:hAnsi="Arial"/>
          <w:b w:val="false"/>
          <w:bCs w:val="false"/>
          <w:spacing w:val="1"/>
          <w:sz w:val="24"/>
          <w:szCs w:val="24"/>
        </w:rPr>
        <w:t xml:space="preserve"> </w:t>
      </w:r>
      <w:r>
        <w:rPr>
          <w:rFonts w:cs="Arial" w:ascii="Arial" w:hAnsi="Arial"/>
          <w:b w:val="false"/>
          <w:bCs w:val="false"/>
          <w:sz w:val="24"/>
          <w:szCs w:val="24"/>
        </w:rPr>
        <w:t>efetivamente</w:t>
      </w:r>
      <w:r>
        <w:rPr>
          <w:rFonts w:cs="Arial" w:ascii="Arial" w:hAnsi="Arial"/>
          <w:b w:val="false"/>
          <w:bCs w:val="false"/>
          <w:spacing w:val="34"/>
          <w:sz w:val="24"/>
          <w:szCs w:val="24"/>
        </w:rPr>
        <w:t xml:space="preserve"> </w:t>
      </w:r>
      <w:r>
        <w:rPr>
          <w:rFonts w:cs="Arial" w:ascii="Arial" w:hAnsi="Arial"/>
          <w:b w:val="false"/>
          <w:bCs w:val="false"/>
          <w:sz w:val="24"/>
          <w:szCs w:val="24"/>
        </w:rPr>
        <w:t>executada em PARCELA ÚNICA,</w:t>
      </w:r>
      <w:r>
        <w:rPr>
          <w:rFonts w:cs="Arial" w:ascii="Arial" w:hAnsi="Arial"/>
          <w:b w:val="false"/>
          <w:bCs w:val="false"/>
          <w:spacing w:val="34"/>
          <w:sz w:val="24"/>
          <w:szCs w:val="24"/>
        </w:rPr>
        <w:t xml:space="preserve"> </w:t>
      </w:r>
      <w:r>
        <w:rPr>
          <w:rFonts w:cs="Arial" w:ascii="Arial" w:hAnsi="Arial"/>
          <w:b w:val="false"/>
          <w:bCs w:val="false"/>
          <w:sz w:val="24"/>
          <w:szCs w:val="24"/>
        </w:rPr>
        <w:t>o</w:t>
      </w:r>
      <w:r>
        <w:rPr>
          <w:rFonts w:cs="Arial" w:ascii="Arial" w:hAnsi="Arial"/>
          <w:b w:val="false"/>
          <w:bCs w:val="false"/>
          <w:spacing w:val="34"/>
          <w:sz w:val="24"/>
          <w:szCs w:val="24"/>
        </w:rPr>
        <w:t xml:space="preserve"> </w:t>
      </w:r>
      <w:r>
        <w:rPr>
          <w:rFonts w:cs="Arial" w:ascii="Arial" w:hAnsi="Arial"/>
          <w:b w:val="false"/>
          <w:bCs w:val="false"/>
          <w:sz w:val="24"/>
          <w:szCs w:val="24"/>
        </w:rPr>
        <w:t>valor</w:t>
      </w:r>
      <w:r>
        <w:rPr>
          <w:rFonts w:cs="Arial" w:ascii="Arial" w:hAnsi="Arial"/>
          <w:b w:val="false"/>
          <w:bCs w:val="false"/>
          <w:spacing w:val="35"/>
          <w:sz w:val="24"/>
          <w:szCs w:val="24"/>
        </w:rPr>
        <w:t xml:space="preserve"> </w:t>
      </w:r>
      <w:r>
        <w:rPr>
          <w:rFonts w:cs="Arial" w:ascii="Arial" w:hAnsi="Arial"/>
          <w:b w:val="false"/>
          <w:bCs w:val="false"/>
          <w:sz w:val="24"/>
          <w:szCs w:val="24"/>
        </w:rPr>
        <w:t>de</w:t>
      </w:r>
      <w:r>
        <w:rPr>
          <w:rFonts w:cs="Arial" w:ascii="Arial" w:hAnsi="Arial"/>
          <w:b w:val="false"/>
          <w:bCs w:val="false"/>
          <w:spacing w:val="36"/>
          <w:sz w:val="24"/>
          <w:szCs w:val="24"/>
        </w:rPr>
        <w:t xml:space="preserve"> </w:t>
      </w:r>
      <w:r>
        <w:rPr>
          <w:rFonts w:cs="Arial" w:ascii="Arial" w:hAnsi="Arial"/>
          <w:b w:val="false"/>
          <w:bCs w:val="false"/>
          <w:sz w:val="24"/>
          <w:szCs w:val="24"/>
        </w:rPr>
        <w:t>R$ _________(_________), e</w:t>
      </w:r>
      <w:r>
        <w:rPr>
          <w:rFonts w:cs="Arial" w:ascii="Arial" w:hAnsi="Arial"/>
          <w:b w:val="false"/>
          <w:bCs w:val="false"/>
          <w:spacing w:val="34"/>
          <w:sz w:val="24"/>
          <w:szCs w:val="24"/>
        </w:rPr>
        <w:t xml:space="preserve"> </w:t>
      </w:r>
      <w:r>
        <w:rPr>
          <w:rFonts w:cs="Arial" w:ascii="Arial" w:hAnsi="Arial"/>
          <w:b w:val="false"/>
          <w:bCs w:val="false"/>
          <w:sz w:val="24"/>
          <w:szCs w:val="24"/>
        </w:rPr>
        <w:t>nele</w:t>
      </w:r>
      <w:r>
        <w:rPr>
          <w:rFonts w:cs="Arial" w:ascii="Arial" w:hAnsi="Arial"/>
          <w:b w:val="false"/>
          <w:bCs w:val="false"/>
          <w:spacing w:val="31"/>
          <w:sz w:val="24"/>
          <w:szCs w:val="24"/>
        </w:rPr>
        <w:t xml:space="preserve"> </w:t>
      </w:r>
      <w:r>
        <w:rPr>
          <w:rFonts w:cs="Arial" w:ascii="Arial" w:hAnsi="Arial"/>
          <w:b w:val="false"/>
          <w:bCs w:val="false"/>
          <w:sz w:val="24"/>
          <w:szCs w:val="24"/>
        </w:rPr>
        <w:t>deverão</w:t>
      </w:r>
      <w:r>
        <w:rPr>
          <w:rFonts w:cs="Arial" w:ascii="Arial" w:hAnsi="Arial"/>
          <w:b w:val="false"/>
          <w:bCs w:val="false"/>
          <w:spacing w:val="-56"/>
          <w:sz w:val="24"/>
          <w:szCs w:val="24"/>
        </w:rPr>
        <w:t xml:space="preserve"> </w:t>
      </w:r>
      <w:r>
        <w:rPr>
          <w:rFonts w:cs="Arial" w:ascii="Arial" w:hAnsi="Arial"/>
          <w:b w:val="false"/>
          <w:bCs w:val="false"/>
          <w:sz w:val="24"/>
          <w:szCs w:val="24"/>
        </w:rPr>
        <w:t>estar incluídas</w:t>
      </w:r>
      <w:r>
        <w:rPr>
          <w:rFonts w:cs="Arial" w:ascii="Arial" w:hAnsi="Arial"/>
          <w:b w:val="false"/>
          <w:bCs w:val="false"/>
          <w:spacing w:val="1"/>
          <w:sz w:val="24"/>
          <w:szCs w:val="24"/>
        </w:rPr>
        <w:t xml:space="preserve"> </w:t>
      </w:r>
      <w:r>
        <w:rPr>
          <w:rFonts w:cs="Arial" w:ascii="Arial" w:hAnsi="Arial"/>
          <w:b w:val="false"/>
          <w:bCs w:val="false"/>
          <w:sz w:val="24"/>
          <w:szCs w:val="24"/>
        </w:rPr>
        <w:t>todas as despesas necessárias à execução do objeto, livre de quaisquer ônus</w:t>
      </w:r>
      <w:r>
        <w:rPr>
          <w:rFonts w:cs="Arial" w:ascii="Arial" w:hAnsi="Arial"/>
          <w:b w:val="false"/>
          <w:bCs w:val="false"/>
          <w:spacing w:val="1"/>
          <w:sz w:val="24"/>
          <w:szCs w:val="24"/>
        </w:rPr>
        <w:t xml:space="preserve"> </w:t>
      </w:r>
      <w:r>
        <w:rPr>
          <w:rFonts w:cs="Arial" w:ascii="Arial" w:hAnsi="Arial"/>
          <w:b w:val="false"/>
          <w:bCs w:val="false"/>
          <w:sz w:val="24"/>
          <w:szCs w:val="24"/>
        </w:rPr>
        <w:t>para</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MUNICÍPIO.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z w:val="24"/>
          <w:szCs w:val="24"/>
        </w:rPr>
        <w:t>2.2.</w:t>
      </w:r>
      <w:r>
        <w:rPr>
          <w:rFonts w:cs="Arial" w:ascii="Arial" w:hAnsi="Arial"/>
          <w:b w:val="false"/>
          <w:bCs w:val="false"/>
          <w:sz w:val="24"/>
          <w:szCs w:val="24"/>
        </w:rPr>
        <w:t xml:space="preserve"> Nos preços propostos para entrega dos materiais / prestação de serviço em</w:t>
      </w:r>
      <w:r>
        <w:rPr>
          <w:rFonts w:cs="Arial" w:ascii="Arial" w:hAnsi="Arial"/>
          <w:b w:val="false"/>
          <w:bCs w:val="false"/>
          <w:spacing w:val="58"/>
          <w:sz w:val="24"/>
          <w:szCs w:val="24"/>
        </w:rPr>
        <w:t xml:space="preserve"> </w:t>
      </w:r>
      <w:r>
        <w:rPr>
          <w:rFonts w:cs="Arial" w:ascii="Arial" w:hAnsi="Arial"/>
          <w:b w:val="false"/>
          <w:bCs w:val="false"/>
          <w:sz w:val="24"/>
          <w:szCs w:val="24"/>
        </w:rPr>
        <w:t>questão</w:t>
      </w:r>
      <w:r>
        <w:rPr>
          <w:rFonts w:cs="Arial" w:ascii="Arial" w:hAnsi="Arial"/>
          <w:b w:val="false"/>
          <w:bCs w:val="false"/>
          <w:spacing w:val="1"/>
          <w:sz w:val="24"/>
          <w:szCs w:val="24"/>
        </w:rPr>
        <w:t xml:space="preserve"> </w:t>
      </w:r>
      <w:r>
        <w:rPr>
          <w:rFonts w:cs="Arial" w:ascii="Arial" w:hAnsi="Arial"/>
          <w:b w:val="false"/>
          <w:bCs w:val="false"/>
          <w:sz w:val="24"/>
          <w:szCs w:val="24"/>
        </w:rPr>
        <w:t>estão inclusos todos os custos, insumos, demais despesas, impostos, transporte e</w:t>
      </w:r>
      <w:r>
        <w:rPr>
          <w:rFonts w:cs="Arial" w:ascii="Arial" w:hAnsi="Arial"/>
          <w:b w:val="false"/>
          <w:bCs w:val="false"/>
          <w:spacing w:val="1"/>
          <w:sz w:val="24"/>
          <w:szCs w:val="24"/>
        </w:rPr>
        <w:t xml:space="preserve"> </w:t>
      </w:r>
      <w:r>
        <w:rPr>
          <w:rFonts w:cs="Arial" w:ascii="Arial" w:hAnsi="Arial"/>
          <w:b w:val="false"/>
          <w:bCs w:val="false"/>
          <w:sz w:val="24"/>
          <w:szCs w:val="24"/>
        </w:rPr>
        <w:t>demais</w:t>
      </w:r>
      <w:r>
        <w:rPr>
          <w:rFonts w:cs="Arial" w:ascii="Arial" w:hAnsi="Arial"/>
          <w:b w:val="false"/>
          <w:bCs w:val="false"/>
          <w:spacing w:val="1"/>
          <w:sz w:val="24"/>
          <w:szCs w:val="24"/>
        </w:rPr>
        <w:t xml:space="preserve"> </w:t>
      </w:r>
      <w:r>
        <w:rPr>
          <w:rFonts w:cs="Arial" w:ascii="Arial" w:hAnsi="Arial"/>
          <w:b w:val="false"/>
          <w:bCs w:val="false"/>
          <w:sz w:val="24"/>
          <w:szCs w:val="24"/>
        </w:rPr>
        <w:t>encargos</w:t>
      </w:r>
      <w:r>
        <w:rPr>
          <w:rFonts w:cs="Arial" w:ascii="Arial" w:hAnsi="Arial"/>
          <w:b w:val="false"/>
          <w:bCs w:val="false"/>
          <w:spacing w:val="1"/>
          <w:sz w:val="24"/>
          <w:szCs w:val="24"/>
        </w:rPr>
        <w:t xml:space="preserve"> </w:t>
      </w:r>
      <w:r>
        <w:rPr>
          <w:rFonts w:cs="Arial" w:ascii="Arial" w:hAnsi="Arial"/>
          <w:b w:val="false"/>
          <w:bCs w:val="false"/>
          <w:sz w:val="24"/>
          <w:szCs w:val="24"/>
        </w:rPr>
        <w:t>indispensáveis</w:t>
      </w:r>
      <w:r>
        <w:rPr>
          <w:rFonts w:cs="Arial" w:ascii="Arial" w:hAnsi="Arial"/>
          <w:b w:val="false"/>
          <w:bCs w:val="false"/>
          <w:spacing w:val="1"/>
          <w:sz w:val="24"/>
          <w:szCs w:val="24"/>
        </w:rPr>
        <w:t xml:space="preserve"> </w:t>
      </w:r>
      <w:r>
        <w:rPr>
          <w:rFonts w:cs="Arial" w:ascii="Arial" w:hAnsi="Arial"/>
          <w:b w:val="false"/>
          <w:bCs w:val="false"/>
          <w:sz w:val="24"/>
          <w:szCs w:val="24"/>
        </w:rPr>
        <w:t>ao</w:t>
      </w:r>
      <w:r>
        <w:rPr>
          <w:rFonts w:cs="Arial" w:ascii="Arial" w:hAnsi="Arial"/>
          <w:b w:val="false"/>
          <w:bCs w:val="false"/>
          <w:spacing w:val="1"/>
          <w:sz w:val="24"/>
          <w:szCs w:val="24"/>
        </w:rPr>
        <w:t xml:space="preserve"> </w:t>
      </w:r>
      <w:r>
        <w:rPr>
          <w:rFonts w:cs="Arial" w:ascii="Arial" w:hAnsi="Arial"/>
          <w:b w:val="false"/>
          <w:bCs w:val="false"/>
          <w:sz w:val="24"/>
          <w:szCs w:val="24"/>
        </w:rPr>
        <w:t>perfeito</w:t>
      </w:r>
      <w:r>
        <w:rPr>
          <w:rFonts w:cs="Arial" w:ascii="Arial" w:hAnsi="Arial"/>
          <w:b w:val="false"/>
          <w:bCs w:val="false"/>
          <w:spacing w:val="1"/>
          <w:sz w:val="24"/>
          <w:szCs w:val="24"/>
        </w:rPr>
        <w:t xml:space="preserve"> </w:t>
      </w:r>
      <w:r>
        <w:rPr>
          <w:rFonts w:cs="Arial" w:ascii="Arial" w:hAnsi="Arial"/>
          <w:b w:val="false"/>
          <w:bCs w:val="false"/>
          <w:sz w:val="24"/>
          <w:szCs w:val="24"/>
        </w:rPr>
        <w:t>cumprimento</w:t>
      </w:r>
      <w:r>
        <w:rPr>
          <w:rFonts w:cs="Arial" w:ascii="Arial" w:hAnsi="Arial"/>
          <w:b w:val="false"/>
          <w:bCs w:val="false"/>
          <w:spacing w:val="1"/>
          <w:sz w:val="24"/>
          <w:szCs w:val="24"/>
        </w:rPr>
        <w:t xml:space="preserve"> </w:t>
      </w:r>
      <w:r>
        <w:rPr>
          <w:rFonts w:cs="Arial" w:ascii="Arial" w:hAnsi="Arial"/>
          <w:b w:val="false"/>
          <w:bCs w:val="false"/>
          <w:sz w:val="24"/>
          <w:szCs w:val="24"/>
        </w:rPr>
        <w:t>das obrigações</w:t>
      </w:r>
      <w:r>
        <w:rPr>
          <w:rFonts w:cs="Arial" w:ascii="Arial" w:hAnsi="Arial"/>
          <w:b w:val="false"/>
          <w:bCs w:val="false"/>
          <w:spacing w:val="1"/>
          <w:sz w:val="24"/>
          <w:szCs w:val="24"/>
        </w:rPr>
        <w:t xml:space="preserve"> </w:t>
      </w:r>
      <w:r>
        <w:rPr>
          <w:rFonts w:cs="Arial" w:ascii="Arial" w:hAnsi="Arial"/>
          <w:b w:val="false"/>
          <w:bCs w:val="false"/>
          <w:sz w:val="24"/>
          <w:szCs w:val="24"/>
        </w:rPr>
        <w:t>decorrentes</w:t>
      </w:r>
      <w:r>
        <w:rPr>
          <w:rFonts w:cs="Arial" w:ascii="Arial" w:hAnsi="Arial"/>
          <w:b w:val="false"/>
          <w:bCs w:val="false"/>
          <w:spacing w:val="1"/>
          <w:sz w:val="24"/>
          <w:szCs w:val="24"/>
        </w:rPr>
        <w:t xml:space="preserve"> </w:t>
      </w:r>
      <w:r>
        <w:rPr>
          <w:rFonts w:cs="Arial" w:ascii="Arial" w:hAnsi="Arial"/>
          <w:b w:val="false"/>
          <w:bCs w:val="false"/>
          <w:sz w:val="24"/>
          <w:szCs w:val="24"/>
        </w:rPr>
        <w:t>deste</w:t>
      </w:r>
      <w:r>
        <w:rPr>
          <w:rFonts w:cs="Arial" w:ascii="Arial" w:hAnsi="Arial"/>
          <w:b w:val="false"/>
          <w:bCs w:val="false"/>
          <w:spacing w:val="1"/>
          <w:sz w:val="24"/>
          <w:szCs w:val="24"/>
        </w:rPr>
        <w:t xml:space="preserve"> </w:t>
      </w:r>
      <w:r>
        <w:rPr>
          <w:rFonts w:cs="Arial" w:ascii="Arial" w:hAnsi="Arial"/>
          <w:b w:val="false"/>
          <w:bCs w:val="false"/>
          <w:sz w:val="24"/>
          <w:szCs w:val="24"/>
        </w:rPr>
        <w:t>contrato,</w:t>
      </w:r>
      <w:r>
        <w:rPr>
          <w:rFonts w:cs="Arial" w:ascii="Arial" w:hAnsi="Arial"/>
          <w:b w:val="false"/>
          <w:bCs w:val="false"/>
          <w:spacing w:val="1"/>
          <w:sz w:val="24"/>
          <w:szCs w:val="24"/>
        </w:rPr>
        <w:t xml:space="preserve"> </w:t>
      </w:r>
      <w:r>
        <w:rPr>
          <w:rFonts w:cs="Arial" w:ascii="Arial" w:hAnsi="Arial"/>
          <w:b w:val="false"/>
          <w:bCs w:val="false"/>
          <w:sz w:val="24"/>
          <w:szCs w:val="24"/>
        </w:rPr>
        <w:t>não</w:t>
      </w:r>
      <w:r>
        <w:rPr>
          <w:rFonts w:cs="Arial" w:ascii="Arial" w:hAnsi="Arial"/>
          <w:b w:val="false"/>
          <w:bCs w:val="false"/>
          <w:spacing w:val="1"/>
          <w:sz w:val="24"/>
          <w:szCs w:val="24"/>
        </w:rPr>
        <w:t xml:space="preserve"> </w:t>
      </w:r>
      <w:r>
        <w:rPr>
          <w:rFonts w:cs="Arial" w:ascii="Arial" w:hAnsi="Arial"/>
          <w:b w:val="false"/>
          <w:bCs w:val="false"/>
          <w:sz w:val="24"/>
          <w:szCs w:val="24"/>
        </w:rPr>
        <w:t>cabendo,</w:t>
      </w:r>
      <w:r>
        <w:rPr>
          <w:rFonts w:cs="Arial" w:ascii="Arial" w:hAnsi="Arial"/>
          <w:b w:val="false"/>
          <w:bCs w:val="false"/>
          <w:spacing w:val="1"/>
          <w:sz w:val="24"/>
          <w:szCs w:val="24"/>
        </w:rPr>
        <w:t xml:space="preserve"> </w:t>
      </w:r>
      <w:r>
        <w:rPr>
          <w:rFonts w:cs="Arial" w:ascii="Arial" w:hAnsi="Arial"/>
          <w:b w:val="false"/>
          <w:bCs w:val="false"/>
          <w:sz w:val="24"/>
          <w:szCs w:val="24"/>
        </w:rPr>
        <w:t>pois,</w:t>
      </w:r>
      <w:r>
        <w:rPr>
          <w:rFonts w:cs="Arial" w:ascii="Arial" w:hAnsi="Arial"/>
          <w:b w:val="false"/>
          <w:bCs w:val="false"/>
          <w:spacing w:val="1"/>
          <w:sz w:val="24"/>
          <w:szCs w:val="24"/>
        </w:rPr>
        <w:t xml:space="preserve"> </w:t>
      </w:r>
      <w:r>
        <w:rPr>
          <w:rFonts w:cs="Arial" w:ascii="Arial" w:hAnsi="Arial"/>
          <w:b w:val="false"/>
          <w:bCs w:val="false"/>
          <w:sz w:val="24"/>
          <w:szCs w:val="24"/>
        </w:rPr>
        <w:t>quaisquer</w:t>
      </w:r>
      <w:r>
        <w:rPr>
          <w:rFonts w:cs="Arial" w:ascii="Arial" w:hAnsi="Arial"/>
          <w:b w:val="false"/>
          <w:bCs w:val="false"/>
          <w:spacing w:val="1"/>
          <w:sz w:val="24"/>
          <w:szCs w:val="24"/>
        </w:rPr>
        <w:t xml:space="preserve"> </w:t>
      </w:r>
      <w:r>
        <w:rPr>
          <w:rFonts w:cs="Arial" w:ascii="Arial" w:hAnsi="Arial"/>
          <w:b w:val="false"/>
          <w:bCs w:val="false"/>
          <w:sz w:val="24"/>
          <w:szCs w:val="24"/>
        </w:rPr>
        <w:t>reivindicações</w:t>
      </w:r>
      <w:r>
        <w:rPr>
          <w:rFonts w:cs="Arial" w:ascii="Arial" w:hAnsi="Arial"/>
          <w:b w:val="false"/>
          <w:bCs w:val="false"/>
          <w:spacing w:val="1"/>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revisão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preços</w:t>
      </w:r>
      <w:r>
        <w:rPr>
          <w:rFonts w:cs="Arial" w:ascii="Arial" w:hAnsi="Arial"/>
          <w:b w:val="false"/>
          <w:bCs w:val="false"/>
          <w:spacing w:val="58"/>
          <w:sz w:val="24"/>
          <w:szCs w:val="24"/>
        </w:rPr>
        <w:t xml:space="preserve"> </w:t>
      </w:r>
      <w:r>
        <w:rPr>
          <w:rFonts w:cs="Arial" w:ascii="Arial" w:hAnsi="Arial"/>
          <w:b w:val="false"/>
          <w:bCs w:val="false"/>
          <w:sz w:val="24"/>
          <w:szCs w:val="24"/>
        </w:rPr>
        <w:t>ou</w:t>
      </w:r>
      <w:r>
        <w:rPr>
          <w:rFonts w:cs="Arial" w:ascii="Arial" w:hAnsi="Arial"/>
          <w:b w:val="false"/>
          <w:bCs w:val="false"/>
          <w:spacing w:val="1"/>
          <w:sz w:val="24"/>
          <w:szCs w:val="24"/>
        </w:rPr>
        <w:t xml:space="preserve"> </w:t>
      </w:r>
      <w:r>
        <w:rPr>
          <w:rFonts w:cs="Arial" w:ascii="Arial" w:hAnsi="Arial"/>
          <w:b w:val="false"/>
          <w:bCs w:val="false"/>
          <w:sz w:val="24"/>
          <w:szCs w:val="24"/>
        </w:rPr>
        <w:t>reembolso, sejam</w:t>
      </w:r>
      <w:r>
        <w:rPr>
          <w:rFonts w:cs="Arial" w:ascii="Arial" w:hAnsi="Arial"/>
          <w:b w:val="false"/>
          <w:bCs w:val="false"/>
          <w:spacing w:val="2"/>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que</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for.</w:t>
      </w:r>
    </w:p>
    <w:p>
      <w:pPr>
        <w:pStyle w:val="Normal"/>
        <w:jc w:val="both"/>
        <w:rPr>
          <w:rFonts w:ascii="Arial" w:hAnsi="Arial"/>
        </w:rPr>
      </w:pPr>
      <w:r>
        <w:rPr>
          <w:rFonts w:ascii="Arial" w:hAnsi="Arial"/>
        </w:rPr>
      </w:r>
    </w:p>
    <w:p>
      <w:pPr>
        <w:pStyle w:val="Normal"/>
        <w:jc w:val="both"/>
        <w:rPr>
          <w:rFonts w:eastAsia="Courier New" w:cs="Arial" w:ascii="Arial" w:hAnsi="Arial"/>
          <w:b w:val="false"/>
          <w:bCs w:val="false"/>
          <w:i w:val="false"/>
          <w:iCs w:val="false"/>
          <w:color w:val="000000"/>
          <w:sz w:val="24"/>
          <w:szCs w:val="24"/>
          <w:lang w:val="pt-BR" w:eastAsia="zh-CN" w:bidi="ar-SA"/>
        </w:rPr>
      </w:pPr>
      <w:r>
        <w:rPr>
          <w:rFonts w:cs="Arial" w:ascii="Arial" w:hAnsi="Arial"/>
          <w:b/>
          <w:bCs/>
          <w:sz w:val="24"/>
          <w:szCs w:val="24"/>
        </w:rPr>
        <w:t>2.3</w:t>
      </w:r>
      <w:r>
        <w:rPr>
          <w:rFonts w:cs="Arial" w:ascii="Arial" w:hAnsi="Arial"/>
          <w:sz w:val="24"/>
          <w:szCs w:val="24"/>
        </w:rPr>
        <w:t>. Os pagamentos serão efetuados em parcelas mensais</w:t>
      </w:r>
      <w:r>
        <w:rPr>
          <w:rFonts w:eastAsia="Courier New" w:cs="Arial" w:ascii="Arial" w:hAnsi="Arial"/>
          <w:b w:val="false"/>
          <w:bCs w:val="false"/>
          <w:i w:val="false"/>
          <w:iCs w:val="false"/>
          <w:color w:val="000000"/>
          <w:sz w:val="24"/>
          <w:szCs w:val="24"/>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cs="Arial" w:ascii="Arial" w:hAnsi="Arial"/>
          <w:spacing w:val="-56"/>
          <w:sz w:val="24"/>
          <w:szCs w:val="24"/>
        </w:rPr>
      </w:pPr>
      <w:r>
        <w:rPr>
          <w:rFonts w:cs="Arial" w:ascii="Arial" w:hAnsi="Arial"/>
          <w:b/>
          <w:bCs/>
          <w:sz w:val="24"/>
          <w:szCs w:val="24"/>
        </w:rPr>
        <w:t xml:space="preserve">2.4. </w:t>
      </w:r>
      <w:r>
        <w:rPr>
          <w:rFonts w:cs="Arial" w:ascii="Arial" w:hAnsi="Arial"/>
          <w:sz w:val="24"/>
          <w:szCs w:val="24"/>
        </w:rPr>
        <w:t>Serão</w:t>
      </w:r>
      <w:r>
        <w:rPr>
          <w:rFonts w:cs="Arial" w:ascii="Arial" w:hAnsi="Arial"/>
          <w:spacing w:val="1"/>
          <w:sz w:val="24"/>
          <w:szCs w:val="24"/>
        </w:rPr>
        <w:t xml:space="preserve"> </w:t>
      </w:r>
      <w:r>
        <w:rPr>
          <w:rFonts w:cs="Arial" w:ascii="Arial" w:hAnsi="Arial"/>
          <w:sz w:val="24"/>
          <w:szCs w:val="24"/>
        </w:rPr>
        <w:t>retidos</w:t>
      </w:r>
      <w:r>
        <w:rPr>
          <w:rFonts w:cs="Arial" w:ascii="Arial" w:hAnsi="Arial"/>
          <w:spacing w:val="1"/>
          <w:sz w:val="24"/>
          <w:szCs w:val="24"/>
        </w:rPr>
        <w:t xml:space="preserve"> </w:t>
      </w:r>
      <w:r>
        <w:rPr>
          <w:rFonts w:cs="Arial" w:ascii="Arial" w:hAnsi="Arial"/>
          <w:sz w:val="24"/>
          <w:szCs w:val="24"/>
        </w:rPr>
        <w:t>na</w:t>
      </w:r>
      <w:r>
        <w:rPr>
          <w:rFonts w:cs="Arial" w:ascii="Arial" w:hAnsi="Arial"/>
          <w:spacing w:val="1"/>
          <w:sz w:val="24"/>
          <w:szCs w:val="24"/>
        </w:rPr>
        <w:t xml:space="preserve"> </w:t>
      </w:r>
      <w:r>
        <w:rPr>
          <w:rFonts w:cs="Arial" w:ascii="Arial" w:hAnsi="Arial"/>
          <w:sz w:val="24"/>
          <w:szCs w:val="24"/>
        </w:rPr>
        <w:t>fonte</w:t>
      </w:r>
      <w:r>
        <w:rPr>
          <w:rFonts w:cs="Arial" w:ascii="Arial" w:hAnsi="Arial"/>
          <w:spacing w:val="1"/>
          <w:sz w:val="24"/>
          <w:szCs w:val="24"/>
        </w:rPr>
        <w:t xml:space="preserve"> </w:t>
      </w:r>
      <w:r>
        <w:rPr>
          <w:rFonts w:cs="Arial" w:ascii="Arial" w:hAnsi="Arial"/>
          <w:sz w:val="24"/>
          <w:szCs w:val="24"/>
        </w:rPr>
        <w:t>os</w:t>
      </w:r>
      <w:r>
        <w:rPr>
          <w:rFonts w:cs="Arial" w:ascii="Arial" w:hAnsi="Arial"/>
          <w:spacing w:val="1"/>
          <w:sz w:val="24"/>
          <w:szCs w:val="24"/>
        </w:rPr>
        <w:t xml:space="preserve"> </w:t>
      </w:r>
      <w:r>
        <w:rPr>
          <w:rFonts w:cs="Arial" w:ascii="Arial" w:hAnsi="Arial"/>
          <w:sz w:val="24"/>
          <w:szCs w:val="24"/>
        </w:rPr>
        <w:t>tributos</w:t>
      </w:r>
      <w:r>
        <w:rPr>
          <w:rFonts w:cs="Arial" w:ascii="Arial" w:hAnsi="Arial"/>
          <w:spacing w:val="1"/>
          <w:sz w:val="24"/>
          <w:szCs w:val="24"/>
        </w:rPr>
        <w:t xml:space="preserve"> </w:t>
      </w:r>
      <w:r>
        <w:rPr>
          <w:rFonts w:cs="Arial" w:ascii="Arial" w:hAnsi="Arial"/>
          <w:sz w:val="24"/>
          <w:szCs w:val="24"/>
        </w:rPr>
        <w:t>e</w:t>
      </w:r>
      <w:r>
        <w:rPr>
          <w:rFonts w:cs="Arial" w:ascii="Arial" w:hAnsi="Arial"/>
          <w:spacing w:val="1"/>
          <w:sz w:val="24"/>
          <w:szCs w:val="24"/>
        </w:rPr>
        <w:t xml:space="preserve"> </w:t>
      </w:r>
      <w:r>
        <w:rPr>
          <w:rFonts w:cs="Arial" w:ascii="Arial" w:hAnsi="Arial"/>
          <w:sz w:val="24"/>
          <w:szCs w:val="24"/>
        </w:rPr>
        <w:t>as</w:t>
      </w:r>
      <w:r>
        <w:rPr>
          <w:rFonts w:cs="Arial" w:ascii="Arial" w:hAnsi="Arial"/>
          <w:spacing w:val="1"/>
          <w:sz w:val="24"/>
          <w:szCs w:val="24"/>
        </w:rPr>
        <w:t xml:space="preserve"> </w:t>
      </w:r>
      <w:r>
        <w:rPr>
          <w:rFonts w:cs="Arial" w:ascii="Arial" w:hAnsi="Arial"/>
          <w:sz w:val="24"/>
          <w:szCs w:val="24"/>
        </w:rPr>
        <w:t>contribuições</w:t>
      </w:r>
      <w:r>
        <w:rPr>
          <w:rFonts w:cs="Arial" w:ascii="Arial" w:hAnsi="Arial"/>
          <w:spacing w:val="1"/>
          <w:sz w:val="24"/>
          <w:szCs w:val="24"/>
        </w:rPr>
        <w:t xml:space="preserve"> </w:t>
      </w:r>
      <w:r>
        <w:rPr>
          <w:rFonts w:cs="Arial" w:ascii="Arial" w:hAnsi="Arial"/>
          <w:sz w:val="24"/>
          <w:szCs w:val="24"/>
        </w:rPr>
        <w:t>elencados</w:t>
      </w:r>
      <w:r>
        <w:rPr>
          <w:rFonts w:cs="Arial" w:ascii="Arial" w:hAnsi="Arial"/>
          <w:spacing w:val="1"/>
          <w:sz w:val="24"/>
          <w:szCs w:val="24"/>
        </w:rPr>
        <w:t xml:space="preserve"> </w:t>
      </w:r>
      <w:r>
        <w:rPr>
          <w:rFonts w:cs="Arial" w:ascii="Arial" w:hAnsi="Arial"/>
          <w:sz w:val="24"/>
          <w:szCs w:val="24"/>
        </w:rPr>
        <w:t>nas</w:t>
      </w:r>
      <w:r>
        <w:rPr>
          <w:rFonts w:cs="Arial" w:ascii="Arial" w:hAnsi="Arial"/>
          <w:spacing w:val="1"/>
          <w:sz w:val="24"/>
          <w:szCs w:val="24"/>
        </w:rPr>
        <w:t xml:space="preserve"> </w:t>
      </w:r>
      <w:r>
        <w:rPr>
          <w:rFonts w:cs="Arial" w:ascii="Arial" w:hAnsi="Arial"/>
          <w:sz w:val="24"/>
          <w:szCs w:val="24"/>
        </w:rPr>
        <w:t>disposições</w:t>
      </w:r>
      <w:r>
        <w:rPr>
          <w:rFonts w:cs="Arial" w:ascii="Arial" w:hAnsi="Arial"/>
          <w:spacing w:val="1"/>
          <w:sz w:val="24"/>
          <w:szCs w:val="24"/>
        </w:rPr>
        <w:t xml:space="preserve"> </w:t>
      </w:r>
      <w:r>
        <w:rPr>
          <w:rFonts w:cs="Arial" w:ascii="Arial" w:hAnsi="Arial"/>
          <w:sz w:val="24"/>
          <w:szCs w:val="24"/>
        </w:rPr>
        <w:t>determinadas pelos órgãos fiscais e fazendários, em conformidade com a legislação vigente</w:t>
      </w:r>
      <w:r>
        <w:rPr>
          <w:rFonts w:cs="Arial" w:ascii="Arial" w:hAnsi="Arial"/>
          <w:spacing w:val="-56"/>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2.5.</w:t>
      </w:r>
      <w:r>
        <w:rPr>
          <w:rFonts w:cs="Arial" w:ascii="Arial" w:hAnsi="Arial"/>
          <w:sz w:val="24"/>
          <w:szCs w:val="24"/>
        </w:rPr>
        <w:t xml:space="preserve"> Nas faturas/notas fiscais deverão constar obrigatoriamente, além da data de assinatura do contrato e</w:t>
      </w:r>
      <w:r>
        <w:rPr>
          <w:rFonts w:cs="Arial" w:ascii="Arial" w:hAnsi="Arial"/>
          <w:spacing w:val="1"/>
          <w:sz w:val="24"/>
          <w:szCs w:val="24"/>
        </w:rPr>
        <w:t xml:space="preserve"> </w:t>
      </w:r>
      <w:r>
        <w:rPr>
          <w:rFonts w:cs="Arial" w:ascii="Arial" w:hAnsi="Arial"/>
          <w:sz w:val="24"/>
          <w:szCs w:val="24"/>
        </w:rPr>
        <w:t>do período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que</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refere</w:t>
      </w:r>
      <w:r>
        <w:rPr>
          <w:rFonts w:cs="Arial" w:ascii="Arial" w:hAnsi="Arial"/>
          <w:spacing w:val="-1"/>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prestação</w:t>
      </w:r>
      <w:r>
        <w:rPr>
          <w:rFonts w:cs="Arial" w:ascii="Arial" w:hAnsi="Arial"/>
          <w:spacing w:val="1"/>
          <w:sz w:val="24"/>
          <w:szCs w:val="24"/>
        </w:rPr>
        <w:t xml:space="preserve"> </w:t>
      </w:r>
      <w:r>
        <w:rPr>
          <w:rFonts w:cs="Arial" w:ascii="Arial" w:hAnsi="Arial"/>
          <w:sz w:val="24"/>
          <w:szCs w:val="24"/>
        </w:rPr>
        <w:t>de</w:t>
      </w:r>
      <w:r>
        <w:rPr>
          <w:rFonts w:cs="Arial" w:ascii="Arial" w:hAnsi="Arial"/>
          <w:spacing w:val="1"/>
          <w:sz w:val="24"/>
          <w:szCs w:val="24"/>
        </w:rPr>
        <w:t xml:space="preserve"> </w:t>
      </w:r>
      <w:r>
        <w:rPr>
          <w:rFonts w:cs="Arial" w:ascii="Arial" w:hAnsi="Arial"/>
          <w:sz w:val="24"/>
          <w:szCs w:val="24"/>
        </w:rPr>
        <w:t>serviços,</w:t>
      </w:r>
      <w:r>
        <w:rPr>
          <w:rFonts w:cs="Arial" w:ascii="Arial" w:hAnsi="Arial"/>
          <w:spacing w:val="-2"/>
          <w:sz w:val="24"/>
          <w:szCs w:val="24"/>
        </w:rPr>
        <w:t xml:space="preserve"> </w:t>
      </w:r>
      <w:r>
        <w:rPr>
          <w:rFonts w:cs="Arial" w:ascii="Arial" w:hAnsi="Arial"/>
          <w:sz w:val="24"/>
          <w:szCs w:val="24"/>
        </w:rPr>
        <w:t>as</w:t>
      </w:r>
      <w:r>
        <w:rPr>
          <w:rFonts w:cs="Arial" w:ascii="Arial" w:hAnsi="Arial"/>
          <w:spacing w:val="5"/>
          <w:sz w:val="24"/>
          <w:szCs w:val="24"/>
        </w:rPr>
        <w:t xml:space="preserve"> </w:t>
      </w:r>
      <w:r>
        <w:rPr>
          <w:rFonts w:cs="Arial" w:ascii="Arial" w:hAnsi="Arial"/>
          <w:sz w:val="24"/>
          <w:szCs w:val="24"/>
        </w:rPr>
        <w:t>seguintes</w:t>
      </w:r>
      <w:r>
        <w:rPr>
          <w:rFonts w:cs="Arial" w:ascii="Arial" w:hAnsi="Arial"/>
          <w:spacing w:val="1"/>
          <w:sz w:val="24"/>
          <w:szCs w:val="24"/>
        </w:rPr>
        <w:t xml:space="preserve"> </w:t>
      </w:r>
      <w:r>
        <w:rPr>
          <w:rFonts w:cs="Arial" w:ascii="Arial" w:hAnsi="Arial"/>
          <w:sz w:val="24"/>
          <w:szCs w:val="24"/>
        </w:rPr>
        <w:t>informações:</w:t>
      </w:r>
    </w:p>
    <w:p>
      <w:pPr>
        <w:pStyle w:val="Normal"/>
        <w:jc w:val="both"/>
        <w:rPr>
          <w:rFonts w:cs="Arial" w:ascii="Arial" w:hAnsi="Arial"/>
          <w:sz w:val="24"/>
          <w:szCs w:val="24"/>
        </w:rPr>
      </w:pPr>
      <w:r>
        <w:rPr>
          <w:rFonts w:cs="Arial" w:ascii="Arial" w:hAnsi="Arial"/>
          <w:b/>
          <w:bCs/>
          <w:sz w:val="24"/>
          <w:szCs w:val="24"/>
        </w:rPr>
        <w:t>2.5.1.</w:t>
      </w:r>
      <w:r>
        <w:rPr>
          <w:rFonts w:cs="Arial" w:ascii="Arial" w:hAnsi="Arial"/>
          <w:sz w:val="24"/>
          <w:szCs w:val="24"/>
        </w:rPr>
        <w:t xml:space="preserve"> O</w:t>
      </w:r>
      <w:r>
        <w:rPr>
          <w:rFonts w:cs="Arial" w:ascii="Arial" w:hAnsi="Arial"/>
          <w:spacing w:val="-3"/>
          <w:sz w:val="24"/>
          <w:szCs w:val="24"/>
        </w:rPr>
        <w:t xml:space="preserve"> </w:t>
      </w:r>
      <w:r>
        <w:rPr>
          <w:rFonts w:cs="Arial" w:ascii="Arial" w:hAnsi="Arial"/>
          <w:sz w:val="24"/>
          <w:szCs w:val="24"/>
        </w:rPr>
        <w:t>número</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instrumento</w:t>
      </w:r>
      <w:r>
        <w:rPr>
          <w:rFonts w:cs="Arial" w:ascii="Arial" w:hAnsi="Arial"/>
          <w:spacing w:val="-1"/>
          <w:sz w:val="24"/>
          <w:szCs w:val="24"/>
        </w:rPr>
        <w:t xml:space="preserve"> </w:t>
      </w:r>
      <w:r>
        <w:rPr>
          <w:rFonts w:cs="Arial" w:ascii="Arial" w:hAnsi="Arial"/>
          <w:sz w:val="24"/>
          <w:szCs w:val="24"/>
        </w:rPr>
        <w:t>contratual;</w:t>
      </w:r>
    </w:p>
    <w:p>
      <w:pPr>
        <w:pStyle w:val="Normal"/>
        <w:jc w:val="both"/>
        <w:rPr>
          <w:rFonts w:cs="Arial" w:ascii="Arial" w:hAnsi="Arial"/>
          <w:sz w:val="24"/>
          <w:szCs w:val="24"/>
        </w:rPr>
      </w:pPr>
      <w:r>
        <w:rPr>
          <w:rFonts w:cs="Arial" w:ascii="Arial" w:hAnsi="Arial"/>
          <w:b/>
          <w:bCs/>
          <w:sz w:val="24"/>
          <w:szCs w:val="24"/>
        </w:rPr>
        <w:t>2.5.2.</w:t>
      </w:r>
      <w:r>
        <w:rPr>
          <w:rFonts w:cs="Arial" w:ascii="Arial" w:hAnsi="Arial"/>
          <w:sz w:val="24"/>
          <w:szCs w:val="24"/>
        </w:rPr>
        <w:t xml:space="preserve"> O</w:t>
      </w:r>
      <w:r>
        <w:rPr>
          <w:rFonts w:cs="Arial" w:ascii="Arial" w:hAnsi="Arial"/>
          <w:spacing w:val="-1"/>
          <w:sz w:val="24"/>
          <w:szCs w:val="24"/>
        </w:rPr>
        <w:t xml:space="preserve"> </w:t>
      </w:r>
      <w:r>
        <w:rPr>
          <w:rFonts w:cs="Arial" w:ascii="Arial" w:hAnsi="Arial"/>
          <w:sz w:val="24"/>
          <w:szCs w:val="24"/>
        </w:rPr>
        <w:t>nome</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código</w:t>
      </w:r>
      <w:r>
        <w:rPr>
          <w:rFonts w:cs="Arial" w:ascii="Arial" w:hAnsi="Arial"/>
          <w:spacing w:val="1"/>
          <w:sz w:val="24"/>
          <w:szCs w:val="24"/>
        </w:rPr>
        <w:t xml:space="preserve"> </w:t>
      </w:r>
      <w:r>
        <w:rPr>
          <w:rFonts w:cs="Arial" w:ascii="Arial" w:hAnsi="Arial"/>
          <w:sz w:val="24"/>
          <w:szCs w:val="24"/>
        </w:rPr>
        <w:t>do banco;</w:t>
      </w:r>
    </w:p>
    <w:p>
      <w:pPr>
        <w:pStyle w:val="Normal"/>
        <w:jc w:val="both"/>
        <w:rPr>
          <w:rFonts w:cs="Arial" w:ascii="Arial" w:hAnsi="Arial"/>
          <w:sz w:val="24"/>
          <w:szCs w:val="24"/>
        </w:rPr>
      </w:pPr>
      <w:r>
        <w:rPr>
          <w:rFonts w:cs="Arial" w:ascii="Arial" w:hAnsi="Arial"/>
          <w:b/>
          <w:bCs/>
          <w:sz w:val="24"/>
          <w:szCs w:val="24"/>
        </w:rPr>
        <w:t>2.5.3.</w:t>
      </w:r>
      <w:r>
        <w:rPr>
          <w:rFonts w:cs="Arial" w:ascii="Arial" w:hAnsi="Arial"/>
          <w:sz w:val="24"/>
          <w:szCs w:val="24"/>
        </w:rPr>
        <w:t xml:space="preserve"> Agência</w:t>
      </w:r>
      <w:r>
        <w:rPr>
          <w:rFonts w:cs="Arial" w:ascii="Arial" w:hAnsi="Arial"/>
          <w:spacing w:val="-3"/>
          <w:sz w:val="24"/>
          <w:szCs w:val="24"/>
        </w:rPr>
        <w:t xml:space="preserve"> </w:t>
      </w:r>
      <w:r>
        <w:rPr>
          <w:rFonts w:cs="Arial" w:ascii="Arial" w:hAnsi="Arial"/>
          <w:sz w:val="24"/>
          <w:szCs w:val="24"/>
        </w:rPr>
        <w:t>e número</w:t>
      </w:r>
      <w:r>
        <w:rPr>
          <w:rFonts w:cs="Arial" w:ascii="Arial" w:hAnsi="Arial"/>
          <w:spacing w:val="-2"/>
          <w:sz w:val="24"/>
          <w:szCs w:val="24"/>
        </w:rPr>
        <w:t xml:space="preserve"> </w:t>
      </w:r>
      <w:r>
        <w:rPr>
          <w:rFonts w:cs="Arial" w:ascii="Arial" w:hAnsi="Arial"/>
          <w:sz w:val="24"/>
          <w:szCs w:val="24"/>
        </w:rPr>
        <w:t>da conta corrente</w:t>
      </w:r>
      <w:r>
        <w:rPr>
          <w:rFonts w:cs="Arial" w:ascii="Arial" w:hAnsi="Arial"/>
          <w:spacing w:val="-2"/>
          <w:sz w:val="24"/>
          <w:szCs w:val="24"/>
        </w:rPr>
        <w:t xml:space="preserve"> </w:t>
      </w:r>
      <w:r>
        <w:rPr>
          <w:rFonts w:cs="Arial" w:ascii="Arial" w:hAnsi="Arial"/>
          <w:sz w:val="24"/>
          <w:szCs w:val="24"/>
        </w:rPr>
        <w:t>da</w:t>
      </w:r>
      <w:r>
        <w:rPr>
          <w:rFonts w:cs="Arial" w:ascii="Arial" w:hAnsi="Arial"/>
          <w:spacing w:val="1"/>
          <w:sz w:val="24"/>
          <w:szCs w:val="24"/>
        </w:rPr>
        <w:t xml:space="preserve"> </w:t>
      </w:r>
      <w:r>
        <w:rPr>
          <w:rFonts w:cs="Arial" w:ascii="Arial" w:hAnsi="Arial"/>
          <w:sz w:val="24"/>
          <w:szCs w:val="24"/>
        </w:rPr>
        <w:t>contratada.</w:t>
      </w:r>
    </w:p>
    <w:p>
      <w:pPr>
        <w:pStyle w:val="Normal"/>
        <w:jc w:val="both"/>
        <w:rPr>
          <w:rStyle w:val="Fontepargpadro1"/>
          <w:rFonts w:eastAsia="Arial" w:cs="Arial" w:ascii="Arial" w:hAnsi="Arial"/>
          <w:color w:val="000000"/>
          <w:sz w:val="24"/>
          <w:szCs w:val="24"/>
        </w:rPr>
      </w:pPr>
      <w:r>
        <w:rPr>
          <w:rStyle w:val="Fontepargpadro"/>
          <w:rFonts w:cs="Arial" w:ascii="Arial" w:hAnsi="Arial"/>
          <w:b/>
          <w:bCs/>
          <w:sz w:val="24"/>
          <w:szCs w:val="24"/>
        </w:rPr>
        <w:t>2.5.5.</w:t>
      </w:r>
      <w:r>
        <w:rPr>
          <w:rStyle w:val="Fontepargpadro"/>
          <w:rFonts w:cs="Arial" w:ascii="Arial" w:hAnsi="Arial"/>
          <w:sz w:val="24"/>
          <w:szCs w:val="24"/>
        </w:rPr>
        <w:t xml:space="preserve"> A Nota Fiscal ou Fatura deverá ser obrigatoriamente acompanhada da comprovação da regularidade fiscal, constatada por meio da apresentação do</w:t>
      </w:r>
      <w:r>
        <w:rPr>
          <w:rStyle w:val="Fontepargpadro1"/>
          <w:rFonts w:eastAsia="Arial" w:cs="Arial" w:ascii="Arial" w:hAnsi="Arial"/>
          <w:color w:val="000000"/>
          <w:sz w:val="24"/>
          <w:szCs w:val="24"/>
        </w:rPr>
        <w:t>s seguintes documentos: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a)</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 débitos federais;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b)</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ao Fundo de Garantia por Tempo de Serviços (FGTS), mediante apresentação de guias pagas e Certidões de Regularidade da Situação/CRF;</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c)</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perante a Justiça do Trabalho;</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d)</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Procuradoria Estadual;</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e)</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Fazenda Estadual;</w:t>
      </w:r>
    </w:p>
    <w:p>
      <w:pPr>
        <w:pStyle w:val="Normal"/>
        <w:jc w:val="both"/>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pPr>
      <w:r>
        <w:rPr>
          <w:rStyle w:val="Fontepargpadro1"/>
          <w:rFonts w:eastAsia="Arial" w:cs="Arial" w:ascii="Arial" w:hAnsi="Arial"/>
          <w:b/>
          <w:bCs/>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f)</w:t>
      </w:r>
      <w:r>
        <w:rPr>
          <w:rStyle w:val="Fontepargpadro1"/>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 xml:space="preserve"> </w:t>
      </w:r>
      <w:r>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Prova de regularidade perante a Fazenda Municipal;</w:t>
      </w:r>
    </w:p>
    <w:p>
      <w:pPr>
        <w:pStyle w:val="Normal"/>
        <w:jc w:val="both"/>
        <w:rPr>
          <w:rFonts w:ascii="Arial" w:hAnsi="Arial"/>
        </w:rPr>
      </w:pPr>
      <w:r>
        <w:rPr>
          <w:rFonts w:ascii="Arial" w:hAnsi="Arial"/>
        </w:rPr>
      </w:r>
    </w:p>
    <w:p>
      <w:pPr>
        <w:pStyle w:val="Normal"/>
        <w:jc w:val="both"/>
        <w:rPr>
          <w:rStyle w:val="Fontepargpadro"/>
          <w:rFonts w:eastAsia="Times New Roman" w:cs="Arial" w:ascii="Arial" w:hAnsi="Arial"/>
          <w:b w:val="false"/>
          <w:bCs w:val="false"/>
          <w:i w:val="false"/>
          <w:iCs w:val="false"/>
          <w:color w:val="000000"/>
          <w:sz w:val="24"/>
          <w:szCs w:val="24"/>
          <w:u w:val="none"/>
          <w:shd w:fill="FFFFFF" w:val="clear"/>
          <w:lang w:bidi="ar-SA"/>
        </w:rPr>
      </w:pPr>
      <w:r>
        <w:rPr>
          <w:rStyle w:val="Fontepargpadro"/>
          <w:rFonts w:eastAsia="Times New Roman" w:cs="Arial" w:ascii="Arial" w:hAnsi="Arial"/>
          <w:b/>
          <w:bCs/>
          <w:i w:val="false"/>
          <w:iCs w:val="false"/>
          <w:color w:val="000000"/>
          <w:sz w:val="24"/>
          <w:szCs w:val="24"/>
          <w:u w:val="none"/>
          <w:shd w:fill="FFFFFF" w:val="clear"/>
          <w:lang w:bidi="ar-SA"/>
        </w:rPr>
        <w:t>2.6.</w:t>
      </w:r>
      <w:r>
        <w:rPr>
          <w:rStyle w:val="Fontepargpadro"/>
          <w:rFonts w:eastAsia="Times New Roman" w:cs="Arial" w:ascii="Arial" w:hAnsi="Arial"/>
          <w:b w:val="false"/>
          <w:bCs w:val="false"/>
          <w:i w:val="false"/>
          <w:iCs w:val="false"/>
          <w:color w:val="000000"/>
          <w:sz w:val="24"/>
          <w:szCs w:val="24"/>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2.7. </w:t>
      </w:r>
      <w:r>
        <w:rPr>
          <w:rFonts w:cs="Arial" w:ascii="Arial" w:hAnsi="Arial"/>
          <w:sz w:val="24"/>
          <w:szCs w:val="24"/>
        </w:rPr>
        <w:t>Sobre o valor de cada parcela ou do valor total da remuneração incidem as obrigações fiscais, conforme a legislação</w:t>
      </w:r>
      <w:r>
        <w:rPr>
          <w:rFonts w:cs="Arial" w:ascii="Arial" w:hAnsi="Arial"/>
          <w:spacing w:val="1"/>
          <w:sz w:val="24"/>
          <w:szCs w:val="24"/>
        </w:rPr>
        <w:t xml:space="preserve"> </w:t>
      </w:r>
      <w:r>
        <w:rPr>
          <w:rFonts w:cs="Arial" w:ascii="Arial" w:hAnsi="Arial"/>
          <w:sz w:val="24"/>
          <w:szCs w:val="24"/>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 xml:space="preserve">CLÁUSULA TERCEIRA – DAS CONDIÇÕES DE EXECUÇÃO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3.1. A execução dos serviços será realizada na sede da Contratante,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QUARTA </w:t>
      </w:r>
      <w:r>
        <w:rPr>
          <w:rFonts w:cs="Arial" w:ascii="Arial" w:hAnsi="Arial"/>
          <w:b/>
          <w:bCs/>
          <w:sz w:val="24"/>
          <w:szCs w:val="24"/>
        </w:rPr>
        <w:t>–</w:t>
      </w:r>
      <w:r>
        <w:rPr>
          <w:rFonts w:cs="Arial" w:ascii="Arial" w:hAnsi="Arial"/>
          <w:b/>
          <w:bCs/>
          <w:spacing w:val="-4"/>
          <w:sz w:val="24"/>
          <w:szCs w:val="24"/>
        </w:rPr>
        <w:t xml:space="preserve"> </w:t>
      </w:r>
      <w:r>
        <w:rPr>
          <w:rFonts w:cs="Arial" w:ascii="Arial" w:hAnsi="Arial"/>
          <w:b/>
          <w:bCs/>
          <w:sz w:val="24"/>
          <w:szCs w:val="24"/>
        </w:rPr>
        <w:t>RECURSOS ORÇAMENTÁRIOS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4.1</w:t>
      </w:r>
      <w:r>
        <w:rPr>
          <w:rFonts w:cs="Arial" w:ascii="Arial" w:hAnsi="Arial"/>
          <w:sz w:val="24"/>
          <w:szCs w:val="24"/>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jc w:val="left"/>
        <w:tblInd w:w="-107"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2649"/>
        <w:gridCol w:w="2098"/>
        <w:gridCol w:w="731"/>
        <w:gridCol w:w="1988"/>
        <w:gridCol w:w="1900"/>
      </w:tblGrid>
      <w:tr>
        <w:trPr>
          <w:cantSplit w:val="false"/>
        </w:trPr>
        <w:tc>
          <w:tcPr>
            <w:tcW w:w="264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Funcional Programática</w:t>
            </w:r>
          </w:p>
        </w:tc>
        <w:tc>
          <w:tcPr>
            <w:tcW w:w="209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Natureza da Despesa</w:t>
            </w:r>
          </w:p>
        </w:tc>
        <w:tc>
          <w:tcPr>
            <w:tcW w:w="73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Ficha</w:t>
            </w:r>
          </w:p>
        </w:tc>
        <w:tc>
          <w:tcPr>
            <w:tcW w:w="198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Desdobramento</w:t>
            </w:r>
          </w:p>
        </w:tc>
        <w:tc>
          <w:tcPr>
            <w:tcW w:w="190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Fonte do Recurso</w:t>
            </w:r>
          </w:p>
        </w:tc>
      </w:tr>
      <w:tr>
        <w:trPr>
          <w:cantSplit w:val="false"/>
        </w:trPr>
        <w:tc>
          <w:tcPr>
            <w:tcW w:w="2649"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01.031.0004.2.095.000</w:t>
            </w:r>
          </w:p>
        </w:tc>
        <w:tc>
          <w:tcPr>
            <w:tcW w:w="209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33.90.39.20.00.00</w:t>
            </w:r>
          </w:p>
        </w:tc>
        <w:tc>
          <w:tcPr>
            <w:tcW w:w="73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19</w:t>
            </w:r>
          </w:p>
        </w:tc>
        <w:tc>
          <w:tcPr>
            <w:tcW w:w="198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2522</w:t>
            </w:r>
          </w:p>
        </w:tc>
        <w:tc>
          <w:tcPr>
            <w:tcW w:w="190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color w:val="000000"/>
                <w:sz w:val="24"/>
                <w:szCs w:val="24"/>
              </w:rPr>
            </w:pPr>
            <w:r>
              <w:rPr>
                <w:rFonts w:cs="Arial" w:ascii="Arial" w:hAnsi="Arial"/>
                <w:color w:val="000000"/>
                <w:sz w:val="24"/>
                <w:szCs w:val="24"/>
              </w:rPr>
              <w:t>1500</w:t>
            </w:r>
          </w:p>
        </w:tc>
      </w:tr>
    </w:tbl>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4.2.</w:t>
      </w:r>
      <w:r>
        <w:rPr>
          <w:rFonts w:cs="Arial" w:ascii="Arial" w:hAnsi="Arial"/>
          <w:sz w:val="24"/>
          <w:szCs w:val="24"/>
        </w:rPr>
        <w:t xml:space="preserve"> Quando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vigência</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contrato</w:t>
      </w:r>
      <w:r>
        <w:rPr>
          <w:rFonts w:cs="Arial" w:ascii="Arial" w:hAnsi="Arial"/>
          <w:spacing w:val="1"/>
          <w:sz w:val="24"/>
          <w:szCs w:val="24"/>
        </w:rPr>
        <w:t xml:space="preserve"> </w:t>
      </w:r>
      <w:r>
        <w:rPr>
          <w:rFonts w:cs="Arial" w:ascii="Arial" w:hAnsi="Arial"/>
          <w:sz w:val="24"/>
          <w:szCs w:val="24"/>
        </w:rPr>
        <w:t>ultrapassar</w:t>
      </w:r>
      <w:r>
        <w:rPr>
          <w:rFonts w:cs="Arial" w:ascii="Arial" w:hAnsi="Arial"/>
          <w:spacing w:val="1"/>
          <w:sz w:val="24"/>
          <w:szCs w:val="24"/>
        </w:rPr>
        <w:t xml:space="preserve"> </w:t>
      </w:r>
      <w:r>
        <w:rPr>
          <w:rFonts w:cs="Arial" w:ascii="Arial" w:hAnsi="Arial"/>
          <w:sz w:val="24"/>
          <w:szCs w:val="24"/>
        </w:rPr>
        <w:t>o</w:t>
      </w:r>
      <w:r>
        <w:rPr>
          <w:rFonts w:cs="Arial" w:ascii="Arial" w:hAnsi="Arial"/>
          <w:spacing w:val="1"/>
          <w:sz w:val="24"/>
          <w:szCs w:val="24"/>
        </w:rPr>
        <w:t xml:space="preserve"> </w:t>
      </w:r>
      <w:r>
        <w:rPr>
          <w:rFonts w:cs="Arial" w:ascii="Arial" w:hAnsi="Arial"/>
          <w:sz w:val="24"/>
          <w:szCs w:val="24"/>
        </w:rPr>
        <w:t>exercício</w:t>
      </w:r>
      <w:r>
        <w:rPr>
          <w:rFonts w:cs="Arial" w:ascii="Arial" w:hAnsi="Arial"/>
          <w:spacing w:val="1"/>
          <w:sz w:val="24"/>
          <w:szCs w:val="24"/>
        </w:rPr>
        <w:t xml:space="preserve"> </w:t>
      </w:r>
      <w:r>
        <w:rPr>
          <w:rFonts w:cs="Arial" w:ascii="Arial" w:hAnsi="Arial"/>
          <w:sz w:val="24"/>
          <w:szCs w:val="24"/>
        </w:rPr>
        <w:t>fiscal,</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necessário</w:t>
      </w:r>
      <w:r>
        <w:rPr>
          <w:rFonts w:cs="Arial" w:ascii="Arial" w:hAnsi="Arial"/>
          <w:spacing w:val="1"/>
          <w:sz w:val="24"/>
          <w:szCs w:val="24"/>
        </w:rPr>
        <w:t xml:space="preserve"> </w:t>
      </w:r>
      <w:r>
        <w:rPr>
          <w:rFonts w:cs="Arial" w:ascii="Arial" w:hAnsi="Arial"/>
          <w:sz w:val="24"/>
          <w:szCs w:val="24"/>
        </w:rPr>
        <w:t>for,</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manutenção deste ficará vinculada à aprovação do orçamento do(s) exercício(s) posteriores,</w:t>
      </w:r>
      <w:r>
        <w:rPr>
          <w:rFonts w:cs="Arial" w:ascii="Arial" w:hAnsi="Arial"/>
          <w:spacing w:val="1"/>
          <w:sz w:val="24"/>
          <w:szCs w:val="24"/>
        </w:rPr>
        <w:t xml:space="preserve"> </w:t>
      </w:r>
      <w:r>
        <w:rPr>
          <w:rFonts w:cs="Arial" w:ascii="Arial" w:hAnsi="Arial"/>
          <w:sz w:val="24"/>
          <w:szCs w:val="24"/>
        </w:rPr>
        <w:t>onde</w:t>
      </w:r>
      <w:r>
        <w:rPr>
          <w:rFonts w:cs="Arial" w:ascii="Arial" w:hAnsi="Arial"/>
          <w:spacing w:val="1"/>
          <w:sz w:val="24"/>
          <w:szCs w:val="24"/>
        </w:rPr>
        <w:t xml:space="preserve"> </w:t>
      </w:r>
      <w:r>
        <w:rPr>
          <w:rFonts w:cs="Arial" w:ascii="Arial" w:hAnsi="Arial"/>
          <w:sz w:val="24"/>
          <w:szCs w:val="24"/>
        </w:rPr>
        <w:t>existirão</w:t>
      </w:r>
      <w:r>
        <w:rPr>
          <w:rFonts w:cs="Arial" w:ascii="Arial" w:hAnsi="Arial"/>
          <w:spacing w:val="1"/>
          <w:sz w:val="24"/>
          <w:szCs w:val="24"/>
        </w:rPr>
        <w:t xml:space="preserve"> </w:t>
      </w:r>
      <w:r>
        <w:rPr>
          <w:rFonts w:cs="Arial" w:ascii="Arial" w:hAnsi="Arial"/>
          <w:sz w:val="24"/>
          <w:szCs w:val="24"/>
        </w:rPr>
        <w:t>verbas</w:t>
      </w:r>
      <w:r>
        <w:rPr>
          <w:rFonts w:cs="Arial" w:ascii="Arial" w:hAnsi="Arial"/>
          <w:spacing w:val="1"/>
          <w:sz w:val="24"/>
          <w:szCs w:val="24"/>
        </w:rPr>
        <w:t xml:space="preserve"> </w:t>
      </w:r>
      <w:r>
        <w:rPr>
          <w:rFonts w:cs="Arial" w:ascii="Arial" w:hAnsi="Arial"/>
          <w:sz w:val="24"/>
          <w:szCs w:val="24"/>
        </w:rPr>
        <w:t>consignadas</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dotação</w:t>
      </w:r>
      <w:r>
        <w:rPr>
          <w:rFonts w:cs="Arial" w:ascii="Arial" w:hAnsi="Arial"/>
          <w:spacing w:val="1"/>
          <w:sz w:val="24"/>
          <w:szCs w:val="24"/>
        </w:rPr>
        <w:t xml:space="preserve"> </w:t>
      </w:r>
      <w:r>
        <w:rPr>
          <w:rFonts w:cs="Arial" w:ascii="Arial" w:hAnsi="Arial"/>
          <w:sz w:val="24"/>
          <w:szCs w:val="24"/>
        </w:rPr>
        <w:t>apropriada,</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observância</w:t>
      </w:r>
      <w:r>
        <w:rPr>
          <w:rFonts w:cs="Arial" w:ascii="Arial" w:hAnsi="Arial"/>
          <w:spacing w:val="1"/>
          <w:sz w:val="24"/>
          <w:szCs w:val="24"/>
        </w:rPr>
        <w:t xml:space="preserve"> </w:t>
      </w:r>
      <w:r>
        <w:rPr>
          <w:rFonts w:cs="Arial" w:ascii="Arial" w:hAnsi="Arial"/>
          <w:sz w:val="24"/>
          <w:szCs w:val="24"/>
        </w:rPr>
        <w:t>ao</w:t>
      </w:r>
      <w:r>
        <w:rPr>
          <w:rFonts w:cs="Arial" w:ascii="Arial" w:hAnsi="Arial"/>
          <w:spacing w:val="1"/>
          <w:sz w:val="24"/>
          <w:szCs w:val="24"/>
        </w:rPr>
        <w:t xml:space="preserve"> </w:t>
      </w:r>
      <w:r>
        <w:rPr>
          <w:rFonts w:cs="Arial" w:ascii="Arial" w:hAnsi="Arial"/>
          <w:sz w:val="24"/>
          <w:szCs w:val="24"/>
        </w:rPr>
        <w:t>principio</w:t>
      </w:r>
      <w:r>
        <w:rPr>
          <w:rFonts w:cs="Arial" w:ascii="Arial" w:hAnsi="Arial"/>
          <w:spacing w:val="1"/>
          <w:sz w:val="24"/>
          <w:szCs w:val="24"/>
        </w:rPr>
        <w:t xml:space="preserve"> </w:t>
      </w:r>
      <w:r>
        <w:rPr>
          <w:rFonts w:cs="Arial" w:ascii="Arial" w:hAnsi="Arial"/>
          <w:sz w:val="24"/>
          <w:szCs w:val="24"/>
        </w:rPr>
        <w:t>da</w:t>
      </w:r>
      <w:r>
        <w:rPr>
          <w:rFonts w:cs="Arial" w:ascii="Arial" w:hAnsi="Arial"/>
          <w:spacing w:val="-57"/>
          <w:sz w:val="24"/>
          <w:szCs w:val="24"/>
        </w:rPr>
        <w:t xml:space="preserve"> </w:t>
      </w:r>
      <w:r>
        <w:rPr>
          <w:rFonts w:cs="Arial" w:ascii="Arial" w:hAnsi="Arial"/>
          <w:sz w:val="24"/>
          <w:szCs w:val="24"/>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w:t>
      </w:r>
      <w:r>
        <w:rPr>
          <w:rFonts w:cs="Arial" w:ascii="Arial" w:hAnsi="Arial"/>
          <w:b/>
          <w:bCs/>
          <w:sz w:val="24"/>
          <w:szCs w:val="24"/>
        </w:rPr>
        <w:t>QUINTA</w:t>
      </w:r>
      <w:r>
        <w:rPr>
          <w:rFonts w:cs="Arial" w:ascii="Arial" w:hAnsi="Arial"/>
          <w:b/>
          <w:bCs/>
          <w:spacing w:val="-1"/>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VIGÊNCIA</w:t>
      </w:r>
      <w:r>
        <w:rPr>
          <w:rFonts w:cs="Arial" w:ascii="Arial" w:hAnsi="Arial"/>
          <w:b/>
          <w:bCs/>
          <w:spacing w:val="-1"/>
          <w:sz w:val="24"/>
          <w:szCs w:val="24"/>
        </w:rPr>
        <w:t xml:space="preserve"> </w:t>
      </w:r>
      <w:r>
        <w:rPr>
          <w:rFonts w:cs="Arial" w:ascii="Arial" w:hAnsi="Arial"/>
          <w:b/>
          <w:bCs/>
          <w:sz w:val="24"/>
          <w:szCs w:val="24"/>
        </w:rPr>
        <w:t>DO</w:t>
      </w:r>
      <w:r>
        <w:rPr>
          <w:rFonts w:cs="Arial" w:ascii="Arial" w:hAnsi="Arial"/>
          <w:b/>
          <w:bCs/>
          <w:spacing w:val="1"/>
          <w:sz w:val="24"/>
          <w:szCs w:val="24"/>
        </w:rPr>
        <w:t xml:space="preserve"> </w:t>
      </w:r>
      <w:r>
        <w:rPr>
          <w:rFonts w:cs="Arial" w:ascii="Arial" w:hAnsi="Arial"/>
          <w:b/>
          <w:bCs/>
          <w:sz w:val="24"/>
          <w:szCs w:val="24"/>
        </w:rPr>
        <w:t>CONTRATO E ALTERAÇÃO CONTRATUAL</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1"/>
          <w:sz w:val="24"/>
          <w:szCs w:val="24"/>
        </w:rPr>
      </w:pPr>
      <w:r>
        <w:rPr>
          <w:rFonts w:cs="Arial" w:ascii="Arial" w:hAnsi="Arial"/>
          <w:b/>
          <w:bCs/>
          <w:color w:val="000000"/>
          <w:spacing w:val="1"/>
          <w:sz w:val="24"/>
          <w:szCs w:val="24"/>
        </w:rPr>
        <w:t>5.1.</w:t>
      </w:r>
      <w:r>
        <w:rPr>
          <w:rFonts w:cs="Arial" w:ascii="Arial" w:hAnsi="Arial"/>
          <w:color w:val="000000"/>
          <w:spacing w:val="1"/>
          <w:sz w:val="24"/>
          <w:szCs w:val="24"/>
        </w:rPr>
        <w:t xml:space="preserve"> </w:t>
      </w:r>
      <w:r>
        <w:rPr>
          <w:rFonts w:cs="Arial" w:ascii="Arial" w:hAnsi="Arial"/>
          <w:b w:val="false"/>
          <w:bCs w:val="false"/>
          <w:color w:val="00000A"/>
          <w:spacing w:val="1"/>
          <w:sz w:val="24"/>
          <w:szCs w:val="24"/>
        </w:rPr>
        <w:t xml:space="preserve">O prazo de vigência da contratação </w:t>
      </w:r>
      <w:r>
        <w:rPr>
          <w:rFonts w:cs="Arial" w:ascii="Arial" w:hAnsi="Arial"/>
          <w:b w:val="false"/>
          <w:bCs w:val="false"/>
          <w:color w:val="000000"/>
          <w:spacing w:val="1"/>
          <w:sz w:val="24"/>
          <w:szCs w:val="24"/>
        </w:rPr>
        <w:t>será até o dia 11 de Junho de 2026, contados da data indicada no Termo de Autorização de Início dos Serviços, após a formalização do CONTRAT</w:t>
      </w:r>
      <w:r>
        <w:rPr>
          <w:rFonts w:cs="Arial" w:ascii="Arial" w:hAnsi="Arial"/>
          <w:b w:val="false"/>
          <w:bCs w:val="false"/>
          <w:color w:val="00000A"/>
          <w:spacing w:val="1"/>
          <w:sz w:val="24"/>
          <w:szCs w:val="24"/>
        </w:rPr>
        <w:t>O.</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1"/>
          <w:sz w:val="24"/>
          <w:szCs w:val="24"/>
        </w:rPr>
      </w:pPr>
      <w:r>
        <w:rPr>
          <w:rFonts w:cs="Arial" w:ascii="Arial" w:hAnsi="Arial"/>
          <w:b/>
          <w:bCs/>
          <w:color w:val="00000A"/>
          <w:spacing w:val="1"/>
          <w:sz w:val="24"/>
          <w:szCs w:val="24"/>
        </w:rPr>
        <w:t>5.2</w:t>
      </w:r>
      <w:r>
        <w:rPr>
          <w:rFonts w:cs="Arial" w:ascii="Arial" w:hAnsi="Arial"/>
          <w:b w:val="false"/>
          <w:bCs w:val="false"/>
          <w:color w:val="00000A"/>
          <w:spacing w:val="1"/>
          <w:sz w:val="24"/>
          <w:szCs w:val="24"/>
        </w:rPr>
        <w:t>. Qualquer alteração no presente contrato somente poderá ser realizada com base nos casos previstos no artigo 124 da Lei nº 14.133/2021, com a apresentação das devidas justificativas.</w:t>
      </w:r>
    </w:p>
    <w:p>
      <w:pPr>
        <w:pStyle w:val="Normal"/>
        <w:jc w:val="both"/>
        <w:rPr>
          <w:rFonts w:ascii="Arial" w:hAnsi="Arial"/>
        </w:rPr>
      </w:pPr>
      <w:r>
        <w:rPr>
          <w:rFonts w:ascii="Arial" w:hAnsi="Arial"/>
        </w:rPr>
      </w:r>
    </w:p>
    <w:p>
      <w:pPr>
        <w:pStyle w:val="Normal"/>
        <w:jc w:val="both"/>
        <w:rPr>
          <w:rFonts w:cs="Arial" w:ascii="Arial" w:hAnsi="Arial"/>
          <w:b/>
          <w:bCs/>
          <w:color w:val="000000"/>
          <w:sz w:val="24"/>
          <w:szCs w:val="24"/>
          <w:shd w:fill="FFFFFF" w:val="clear"/>
        </w:rPr>
      </w:pPr>
      <w:r>
        <w:rPr>
          <w:rFonts w:cs="Arial" w:ascii="Arial" w:hAnsi="Arial"/>
          <w:b/>
          <w:bCs/>
          <w:color w:val="000000"/>
          <w:sz w:val="24"/>
          <w:szCs w:val="24"/>
          <w:shd w:fill="FFFFFF" w:val="clear"/>
        </w:rPr>
        <w:t>CLÁUSULA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SEXTA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REAJUSTAMENTO</w:t>
      </w:r>
      <w:r>
        <w:rPr>
          <w:rFonts w:cs="Arial" w:ascii="Arial" w:hAnsi="Arial"/>
          <w:b/>
          <w:bCs/>
          <w:color w:val="000000"/>
          <w:spacing w:val="-4"/>
          <w:sz w:val="24"/>
          <w:szCs w:val="24"/>
          <w:shd w:fill="FFFFFF" w:val="clear"/>
        </w:rPr>
        <w:t xml:space="preserve"> </w:t>
      </w:r>
      <w:r>
        <w:rPr>
          <w:rFonts w:cs="Arial" w:ascii="Arial" w:hAnsi="Arial"/>
          <w:b/>
          <w:bCs/>
          <w:color w:val="000000"/>
          <w:sz w:val="24"/>
          <w:szCs w:val="24"/>
          <w:shd w:fill="FFFFFF" w:val="clear"/>
        </w:rPr>
        <w:t>DE</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PREÇOS</w:t>
      </w:r>
    </w:p>
    <w:p>
      <w:pPr>
        <w:pStyle w:val="Normal"/>
        <w:jc w:val="both"/>
        <w:rPr>
          <w:rFonts w:ascii="Arial" w:hAnsi="Arial"/>
        </w:rPr>
      </w:pPr>
      <w:r>
        <w:rPr>
          <w:rFonts w:ascii="Arial" w:hAnsi="Arial"/>
        </w:rPr>
      </w:r>
    </w:p>
    <w:p>
      <w:pPr>
        <w:pStyle w:val="Normal"/>
        <w:jc w:val="both"/>
        <w:rPr>
          <w:rFonts w:cs="Arial" w:ascii="Arial" w:hAnsi="Arial"/>
          <w:b/>
          <w:bCs w:val="false"/>
          <w:color w:val="00000A"/>
          <w:sz w:val="24"/>
          <w:szCs w:val="24"/>
        </w:rPr>
      </w:pPr>
      <w:r>
        <w:rPr>
          <w:rFonts w:cs="Arial" w:ascii="Arial" w:hAnsi="Arial"/>
          <w:b/>
          <w:bCs/>
          <w:color w:val="00000A"/>
          <w:sz w:val="24"/>
          <w:szCs w:val="24"/>
        </w:rPr>
        <w:t>6.1.</w:t>
      </w:r>
      <w:r>
        <w:rPr>
          <w:rFonts w:cs="Arial" w:ascii="Arial" w:hAnsi="Arial"/>
          <w:b w:val="false"/>
          <w:bCs w:val="false"/>
          <w:color w:val="00000A"/>
          <w:sz w:val="24"/>
          <w:szCs w:val="24"/>
        </w:rPr>
        <w:t xml:space="preserve"> Os preços serão fixos e irreajustáveis, e inexiste a possibilidade de adoção pelas partes de qualquer espécie de atualização financeira antes do interregno mínimo de um ano</w:t>
      </w:r>
      <w:r>
        <w:rPr>
          <w:rFonts w:cs="Arial" w:ascii="Arial" w:hAnsi="Arial"/>
          <w:b/>
          <w:bCs w:val="false"/>
          <w:color w:val="00000A"/>
          <w:sz w:val="24"/>
          <w:szCs w:val="24"/>
        </w:rPr>
        <w:t xml:space="preserv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6.2.</w:t>
      </w:r>
      <w:r>
        <w:rPr>
          <w:rFonts w:cs="Arial" w:ascii="Arial" w:hAnsi="Arial"/>
          <w:b w:val="false"/>
          <w:bCs w:val="false"/>
          <w:color w:val="00000A"/>
          <w:sz w:val="24"/>
          <w:szCs w:val="24"/>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6.3</w:t>
      </w:r>
      <w:r>
        <w:rPr>
          <w:rFonts w:cs="Arial" w:ascii="Arial" w:hAnsi="Arial"/>
          <w:b w:val="false"/>
          <w:bCs w:val="false"/>
          <w:color w:val="00000A"/>
          <w:sz w:val="24"/>
          <w:szCs w:val="24"/>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6.4.</w:t>
      </w:r>
      <w:r>
        <w:rPr>
          <w:rFonts w:cs="Arial" w:ascii="Arial" w:hAnsi="Arial"/>
          <w:b w:val="false"/>
          <w:bCs w:val="false"/>
          <w:color w:val="00000A"/>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6.5.</w:t>
      </w:r>
      <w:r>
        <w:rPr>
          <w:rFonts w:cs="Arial" w:ascii="Arial" w:hAnsi="Arial"/>
          <w:b w:val="false"/>
          <w:bCs w:val="false"/>
          <w:color w:val="00000A"/>
          <w:sz w:val="24"/>
          <w:szCs w:val="24"/>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6.6</w:t>
      </w:r>
      <w:r>
        <w:rPr>
          <w:rFonts w:cs="Arial" w:ascii="Arial" w:hAnsi="Arial"/>
          <w:b w:val="false"/>
          <w:bCs w:val="false"/>
          <w:color w:val="00000A"/>
          <w:sz w:val="24"/>
          <w:szCs w:val="24"/>
        </w:rPr>
        <w:t xml:space="preserve">. O reajuste será realizado por apostilamento.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 xml:space="preserve">6.7. </w:t>
      </w:r>
      <w:r>
        <w:rPr>
          <w:rFonts w:cs="Arial" w:ascii="Arial" w:hAnsi="Arial"/>
          <w:color w:val="000000"/>
          <w:sz w:val="24"/>
          <w:szCs w:val="24"/>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6.7.1.</w:t>
      </w:r>
      <w:r>
        <w:rPr>
          <w:rFonts w:cs="Arial" w:ascii="Arial" w:hAnsi="Arial"/>
          <w:color w:val="000000"/>
          <w:sz w:val="24"/>
          <w:szCs w:val="24"/>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6.7.2.</w:t>
      </w:r>
      <w:r>
        <w:rPr>
          <w:rFonts w:cs="Arial" w:ascii="Arial" w:hAnsi="Arial"/>
          <w:color w:val="000000"/>
          <w:sz w:val="24"/>
          <w:szCs w:val="24"/>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6.8. </w:t>
      </w:r>
      <w:r>
        <w:rPr>
          <w:rFonts w:cs="Arial" w:ascii="Arial" w:hAnsi="Arial"/>
          <w:color w:val="00000A"/>
          <w:sz w:val="24"/>
          <w:szCs w:val="24"/>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 SÉTIMA – DAS OBRIGAÇÕES DAS PARTES</w:t>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7.1. O</w:t>
      </w:r>
      <w:r>
        <w:rPr>
          <w:rFonts w:cs="Arial" w:ascii="Arial" w:hAnsi="Arial"/>
          <w:b/>
          <w:spacing w:val="-2"/>
          <w:sz w:val="24"/>
          <w:szCs w:val="24"/>
        </w:rPr>
        <w:t>BRIGAÇÕES DA CONTRATADA</w:t>
      </w:r>
    </w:p>
    <w:p>
      <w:pPr>
        <w:pStyle w:val="Normal"/>
        <w:jc w:val="both"/>
        <w:rPr>
          <w:rFonts w:cs="Arial" w:ascii="Arial" w:hAnsi="Arial"/>
          <w:b w:val="false"/>
          <w:bCs w:val="false"/>
          <w:sz w:val="24"/>
          <w:szCs w:val="24"/>
        </w:rPr>
      </w:pPr>
      <w:r>
        <w:rPr>
          <w:rFonts w:cs="Arial" w:ascii="Arial" w:hAnsi="Arial"/>
          <w:b w:val="false"/>
          <w:bCs w:val="false"/>
          <w:sz w:val="24"/>
          <w:szCs w:val="24"/>
        </w:rPr>
        <w:t>7.1.1. Manter, todas as condições de habilitação e qualificação exigidas;</w:t>
      </w:r>
    </w:p>
    <w:p>
      <w:pPr>
        <w:pStyle w:val="Normal"/>
        <w:jc w:val="both"/>
        <w:rPr>
          <w:rFonts w:cs="Arial" w:ascii="Arial" w:hAnsi="Arial"/>
          <w:b w:val="false"/>
          <w:bCs w:val="false"/>
          <w:sz w:val="24"/>
          <w:szCs w:val="24"/>
        </w:rPr>
      </w:pPr>
      <w:r>
        <w:rPr>
          <w:rFonts w:cs="Arial" w:ascii="Arial" w:hAnsi="Arial"/>
          <w:b w:val="false"/>
          <w:bCs w:val="false"/>
          <w:sz w:val="24"/>
          <w:szCs w:val="24"/>
        </w:rPr>
        <w:t>7.1.2.Responsabilizar-se integralmente pela entrega dos itens contratados, em conformidade com prazos, padrões e normas aplicadas à espécie, responsabilizando-se integralmente pela quantidade deles;</w:t>
      </w:r>
    </w:p>
    <w:p>
      <w:pPr>
        <w:pStyle w:val="Normal"/>
        <w:jc w:val="both"/>
        <w:rPr>
          <w:rFonts w:cs="Arial" w:ascii="Arial" w:hAnsi="Arial"/>
          <w:b w:val="false"/>
          <w:bCs w:val="false"/>
          <w:sz w:val="24"/>
          <w:szCs w:val="24"/>
        </w:rPr>
      </w:pPr>
      <w:r>
        <w:rPr>
          <w:rFonts w:cs="Arial" w:ascii="Arial" w:hAnsi="Arial"/>
          <w:b w:val="false"/>
          <w:bCs w:val="false"/>
          <w:sz w:val="24"/>
          <w:szCs w:val="24"/>
        </w:rPr>
        <w:t>7.1.3. Executar o fornecimento deste contrato sob sua total e inteira responsabilidade, sendo-lhe vedado ceder, transferir ou terceirizar, no todo ou em partes, os direitos e obrigações assumidos neste instrumento, ou que ele resultem, sem previa e forma anuência da contratante;</w:t>
      </w:r>
    </w:p>
    <w:p>
      <w:pPr>
        <w:pStyle w:val="Normal"/>
        <w:jc w:val="both"/>
        <w:rPr>
          <w:rFonts w:cs="Arial" w:ascii="Arial" w:hAnsi="Arial"/>
          <w:b w:val="false"/>
          <w:bCs w:val="false"/>
          <w:sz w:val="24"/>
          <w:szCs w:val="24"/>
        </w:rPr>
      </w:pPr>
      <w:r>
        <w:rPr>
          <w:rFonts w:cs="Arial" w:ascii="Arial" w:hAnsi="Arial"/>
          <w:b w:val="false"/>
          <w:bCs w:val="false"/>
          <w:sz w:val="24"/>
          <w:szCs w:val="24"/>
        </w:rPr>
        <w:t>7.1.4. Comunicar, formal e imediatamente, a contratante sobre eventuais ocorrências anormais verificadas    na entrega dos itens;</w:t>
      </w:r>
    </w:p>
    <w:p>
      <w:pPr>
        <w:pStyle w:val="Normal"/>
        <w:jc w:val="both"/>
        <w:rPr>
          <w:rFonts w:cs="Arial" w:ascii="Arial" w:hAnsi="Arial"/>
          <w:b w:val="false"/>
          <w:bCs w:val="false"/>
          <w:spacing w:val="-2"/>
          <w:sz w:val="24"/>
          <w:szCs w:val="24"/>
        </w:rPr>
      </w:pPr>
      <w:r>
        <w:rPr>
          <w:rFonts w:cs="Arial" w:ascii="Arial" w:hAnsi="Arial"/>
          <w:b w:val="false"/>
          <w:bCs w:val="false"/>
          <w:sz w:val="24"/>
          <w:szCs w:val="24"/>
        </w:rPr>
        <w:t>7.1.5. Cumprir todas as demais obrigações impostas pelo edital e seus</w:t>
      </w:r>
      <w:r>
        <w:rPr>
          <w:rFonts w:cs="Arial" w:ascii="Arial" w:hAnsi="Arial"/>
          <w:b w:val="false"/>
          <w:bCs w:val="false"/>
          <w:spacing w:val="-2"/>
          <w:sz w:val="24"/>
          <w:szCs w:val="24"/>
        </w:rPr>
        <w:t xml:space="preserve"> anexos;</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7.1.6. Responsabilizar-se pelo pagamento de todas as despesas diretas e indiretas, de quaisquer tributos, multas ou ônus oriundos da contratação, pelos quais sejam</w:t>
      </w:r>
    </w:p>
    <w:p>
      <w:pPr>
        <w:pStyle w:val="Normal"/>
        <w:jc w:val="both"/>
        <w:rPr>
          <w:rFonts w:ascii="Arial" w:hAnsi="Arial"/>
        </w:rPr>
      </w:pPr>
      <w:r>
        <w:rPr>
          <w:rFonts w:ascii="Arial" w:hAnsi="Arial"/>
        </w:rPr>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responsáveis, principalmente os de natureza fiscal, trabalhista, previdenciária e comercial;</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 xml:space="preserve">7.1.7. Comunicar à contratante, no prazo máximo de 24 ( vinte quatro) horas que antecede a data da entrega, os motivos que impossibilitem o cumprimento do prazo previsto, com a devida comprovação; </w:t>
      </w:r>
    </w:p>
    <w:p>
      <w:pPr>
        <w:pStyle w:val="Normal"/>
        <w:jc w:val="both"/>
        <w:rPr>
          <w:rFonts w:cs="Arial" w:ascii="Arial" w:hAnsi="Arial"/>
          <w:b w:val="false"/>
          <w:bCs w:val="false"/>
          <w:sz w:val="24"/>
          <w:szCs w:val="24"/>
        </w:rPr>
      </w:pPr>
      <w:r>
        <w:rPr>
          <w:rFonts w:cs="Arial" w:ascii="Arial" w:hAnsi="Arial"/>
          <w:b w:val="false"/>
          <w:bCs w:val="false"/>
          <w:sz w:val="24"/>
          <w:szCs w:val="24"/>
        </w:rPr>
        <w:t>7.1.8. Entregar os mobiliários conforme especificações e prazos estabelecidos;</w:t>
      </w:r>
    </w:p>
    <w:p>
      <w:pPr>
        <w:pStyle w:val="Normal"/>
        <w:jc w:val="both"/>
        <w:rPr>
          <w:rFonts w:cs="Arial" w:ascii="Arial" w:hAnsi="Arial"/>
          <w:b w:val="false"/>
          <w:bCs w:val="false"/>
          <w:sz w:val="24"/>
          <w:szCs w:val="24"/>
        </w:rPr>
      </w:pPr>
      <w:r>
        <w:rPr>
          <w:rFonts w:cs="Arial" w:ascii="Arial" w:hAnsi="Arial"/>
          <w:b w:val="false"/>
          <w:bCs w:val="false"/>
          <w:sz w:val="24"/>
          <w:szCs w:val="24"/>
        </w:rPr>
        <w:t>7.1.9. Responsabilizar-se pelo transporte, descarga e montagem dos itens no local indcado;</w:t>
      </w:r>
    </w:p>
    <w:p>
      <w:pPr>
        <w:pStyle w:val="Normal"/>
        <w:jc w:val="both"/>
        <w:rPr>
          <w:rFonts w:cs="Arial" w:ascii="Arial" w:hAnsi="Arial"/>
          <w:b w:val="false"/>
          <w:bCs w:val="false"/>
          <w:sz w:val="24"/>
          <w:szCs w:val="24"/>
        </w:rPr>
      </w:pPr>
      <w:r>
        <w:rPr>
          <w:rFonts w:cs="Arial" w:ascii="Arial" w:hAnsi="Arial"/>
          <w:b w:val="false"/>
          <w:bCs w:val="false"/>
          <w:sz w:val="24"/>
          <w:szCs w:val="24"/>
        </w:rPr>
        <w:t>7.1.10. Substituir, às suas expensas, qualquer item entregue em desacordo com as especificações;</w:t>
      </w:r>
    </w:p>
    <w:p>
      <w:pPr>
        <w:pStyle w:val="Normal"/>
        <w:jc w:val="both"/>
        <w:rPr>
          <w:rFonts w:cs="Arial" w:ascii="Arial" w:hAnsi="Arial"/>
          <w:b w:val="false"/>
          <w:bCs w:val="false"/>
          <w:sz w:val="24"/>
          <w:szCs w:val="24"/>
        </w:rPr>
      </w:pPr>
      <w:r>
        <w:rPr>
          <w:rFonts w:cs="Arial" w:ascii="Arial" w:hAnsi="Arial"/>
          <w:b w:val="false"/>
          <w:bCs w:val="false"/>
          <w:sz w:val="24"/>
          <w:szCs w:val="24"/>
        </w:rPr>
        <w:t>7.1.11. Garantir o cumprimento das normas de segurança aplicáveis.</w:t>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CLÁUSULA OITAVA - O</w:t>
      </w:r>
      <w:r>
        <w:rPr>
          <w:rFonts w:cs="Arial" w:ascii="Arial" w:hAnsi="Arial"/>
          <w:b/>
          <w:spacing w:val="-2"/>
          <w:sz w:val="24"/>
          <w:szCs w:val="24"/>
        </w:rPr>
        <w:t>BRIGAÇÕES DA CONTRATANTE</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spacing w:val="-2"/>
          <w:sz w:val="24"/>
          <w:szCs w:val="24"/>
        </w:rPr>
        <w:t>8.1. Acompanhar e fiscalizar a entrega dos itens por meio de um usuário da Contratante, conforme portaria 107/ 2025;</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spacing w:val="-2"/>
          <w:sz w:val="24"/>
          <w:szCs w:val="24"/>
        </w:rPr>
        <w:t xml:space="preserve">8.2. Atestar as notas fiscais, nos termos contratados, para efeito de pagamento; </w:t>
      </w:r>
    </w:p>
    <w:p>
      <w:pPr>
        <w:pStyle w:val="Normal"/>
        <w:jc w:val="both"/>
        <w:rPr>
          <w:rFonts w:cs="Arial" w:ascii="Arial" w:hAnsi="Arial"/>
          <w:spacing w:val="-2"/>
          <w:sz w:val="24"/>
          <w:szCs w:val="24"/>
        </w:rPr>
      </w:pPr>
      <w:r>
        <w:rPr>
          <w:rFonts w:cs="Arial" w:ascii="Arial" w:hAnsi="Arial"/>
          <w:spacing w:val="-2"/>
          <w:sz w:val="24"/>
          <w:szCs w:val="24"/>
        </w:rPr>
        <w:t xml:space="preserve">8.3.Solicitar a substituição de qualquer item da contratada que estiver com defeito e precise de troca; </w:t>
      </w:r>
    </w:p>
    <w:p>
      <w:pPr>
        <w:pStyle w:val="Normal"/>
        <w:jc w:val="both"/>
        <w:rPr>
          <w:rFonts w:cs="Arial" w:ascii="Arial" w:hAnsi="Arial"/>
          <w:spacing w:val="-2"/>
          <w:sz w:val="24"/>
          <w:szCs w:val="24"/>
        </w:rPr>
      </w:pPr>
      <w:r>
        <w:rPr>
          <w:rFonts w:cs="Arial" w:ascii="Arial" w:hAnsi="Arial"/>
          <w:sz w:val="24"/>
          <w:szCs w:val="24"/>
        </w:rPr>
        <w:t xml:space="preserve">8.4. </w:t>
      </w:r>
      <w:r>
        <w:rPr>
          <w:rFonts w:cs="Arial" w:ascii="Arial" w:hAnsi="Arial"/>
          <w:spacing w:val="-2"/>
          <w:sz w:val="24"/>
          <w:szCs w:val="24"/>
        </w:rPr>
        <w:t>Realizar o pagamento nos prazos estipulados e nas condições previstas no contrato;</w:t>
      </w:r>
    </w:p>
    <w:p>
      <w:pPr>
        <w:pStyle w:val="Normal"/>
        <w:jc w:val="both"/>
        <w:rPr>
          <w:rFonts w:cs="Arial" w:ascii="Arial" w:hAnsi="Arial"/>
          <w:spacing w:val="-2"/>
          <w:sz w:val="24"/>
          <w:szCs w:val="24"/>
        </w:rPr>
      </w:pPr>
      <w:r>
        <w:rPr>
          <w:rFonts w:cs="Arial" w:ascii="Arial" w:hAnsi="Arial"/>
          <w:spacing w:val="-2"/>
          <w:sz w:val="24"/>
          <w:szCs w:val="24"/>
        </w:rPr>
        <w:t xml:space="preserve">8.5. Comunicar imediatamente a Contratada sobre qualquer irregularidade </w:t>
      </w:r>
      <w:r>
        <w:rPr>
          <w:rFonts w:cs="Arial" w:ascii="Arial" w:hAnsi="Arial"/>
          <w:b/>
          <w:bCs/>
          <w:spacing w:val="-2"/>
          <w:sz w:val="24"/>
          <w:szCs w:val="24"/>
        </w:rPr>
        <w:t>detectada</w:t>
      </w:r>
      <w:r>
        <w:rPr>
          <w:rFonts w:cs="Arial" w:ascii="Arial" w:hAnsi="Arial"/>
          <w:spacing w:val="-2"/>
          <w:sz w:val="24"/>
          <w:szCs w:val="24"/>
        </w:rPr>
        <w:t xml:space="preserve"> nos          produtos</w:t>
      </w:r>
    </w:p>
    <w:p>
      <w:pPr>
        <w:pStyle w:val="Normal"/>
        <w:jc w:val="both"/>
        <w:rPr>
          <w:rFonts w:cs="Arial" w:ascii="Arial" w:hAnsi="Arial"/>
          <w:spacing w:val="-2"/>
          <w:sz w:val="24"/>
          <w:szCs w:val="24"/>
        </w:rPr>
      </w:pPr>
      <w:r>
        <w:rPr>
          <w:rFonts w:cs="Arial" w:ascii="Arial" w:hAnsi="Arial"/>
          <w:spacing w:val="-2"/>
          <w:sz w:val="24"/>
          <w:szCs w:val="24"/>
        </w:rPr>
        <w:t>entregues, bem como sobre o descumprimento de prazos estabelecidos;</w:t>
      </w:r>
    </w:p>
    <w:p>
      <w:pPr>
        <w:pStyle w:val="Normal"/>
        <w:jc w:val="both"/>
        <w:rPr>
          <w:rFonts w:cs="Arial" w:ascii="Arial" w:hAnsi="Arial"/>
          <w:spacing w:val="-2"/>
          <w:sz w:val="24"/>
          <w:szCs w:val="24"/>
        </w:rPr>
      </w:pPr>
      <w:r>
        <w:rPr>
          <w:rFonts w:cs="Arial" w:ascii="Arial" w:hAnsi="Arial"/>
          <w:spacing w:val="-2"/>
          <w:sz w:val="24"/>
          <w:szCs w:val="24"/>
        </w:rPr>
        <w:t>8.6. Cumprir todas as demais obrigações previstas no contrato e na legislação aplicável.</w:t>
      </w:r>
    </w:p>
    <w:p>
      <w:pPr>
        <w:pStyle w:val="Normal"/>
        <w:jc w:val="both"/>
        <w:rPr>
          <w:rFonts w:cs="Arial" w:ascii="Arial" w:hAnsi="Arial"/>
          <w:spacing w:val="-2"/>
          <w:sz w:val="24"/>
          <w:szCs w:val="24"/>
        </w:rPr>
      </w:pPr>
      <w:r>
        <w:rPr>
          <w:rFonts w:cs="Arial" w:ascii="Arial" w:hAnsi="Arial"/>
          <w:spacing w:val="-2"/>
          <w:sz w:val="24"/>
          <w:szCs w:val="24"/>
        </w:rPr>
        <w:t>8.7. Não fazer pagamento antecipado.</w:t>
      </w:r>
    </w:p>
    <w:p>
      <w:pPr>
        <w:pStyle w:val="Normal"/>
        <w:jc w:val="both"/>
        <w:rPr>
          <w:rFonts w:cs="Arial" w:ascii="Arial" w:hAnsi="Arial"/>
          <w:spacing w:val="-2"/>
          <w:sz w:val="24"/>
          <w:szCs w:val="24"/>
        </w:rPr>
      </w:pPr>
      <w:r>
        <w:rPr>
          <w:rFonts w:cs="Arial" w:ascii="Arial" w:hAnsi="Arial"/>
          <w:spacing w:val="-2"/>
          <w:sz w:val="24"/>
          <w:szCs w:val="24"/>
        </w:rPr>
        <w:t>8.8. Disponibilizar local e condições adequadas para recebimento dos mobiliários.</w:t>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NONA</w:t>
      </w:r>
      <w:r>
        <w:rPr>
          <w:rFonts w:cs="Arial" w:ascii="Arial" w:hAnsi="Arial"/>
          <w:b/>
          <w:bCs/>
          <w:spacing w:val="-3"/>
          <w:sz w:val="24"/>
          <w:szCs w:val="24"/>
        </w:rPr>
        <w:t xml:space="preserve"> </w:t>
      </w:r>
      <w:r>
        <w:rPr>
          <w:rFonts w:cs="Arial" w:ascii="Arial" w:hAnsi="Arial"/>
          <w:b/>
          <w:bCs/>
          <w:sz w:val="24"/>
          <w:szCs w:val="24"/>
        </w:rPr>
        <w:t>–</w:t>
      </w:r>
      <w:r>
        <w:rPr>
          <w:rFonts w:cs="Arial" w:ascii="Arial" w:hAnsi="Arial"/>
          <w:b/>
          <w:bCs/>
          <w:spacing w:val="-2"/>
          <w:sz w:val="24"/>
          <w:szCs w:val="24"/>
        </w:rPr>
        <w:t xml:space="preserve"> </w:t>
      </w:r>
      <w:r>
        <w:rPr>
          <w:rFonts w:cs="Arial" w:ascii="Arial" w:hAnsi="Arial"/>
          <w:b/>
          <w:bCs/>
          <w:sz w:val="24"/>
          <w:szCs w:val="24"/>
        </w:rPr>
        <w:t>MODELO</w:t>
      </w:r>
      <w:r>
        <w:rPr>
          <w:rFonts w:cs="Arial" w:ascii="Arial" w:hAnsi="Arial"/>
          <w:b/>
          <w:bCs/>
          <w:spacing w:val="-2"/>
          <w:sz w:val="24"/>
          <w:szCs w:val="24"/>
        </w:rPr>
        <w:t xml:space="preserve"> </w:t>
      </w:r>
      <w:r>
        <w:rPr>
          <w:rFonts w:cs="Arial" w:ascii="Arial" w:hAnsi="Arial"/>
          <w:b/>
          <w:bCs/>
          <w:sz w:val="24"/>
          <w:szCs w:val="24"/>
        </w:rPr>
        <w:t>DE</w:t>
      </w:r>
      <w:r>
        <w:rPr>
          <w:rFonts w:cs="Arial" w:ascii="Arial" w:hAnsi="Arial"/>
          <w:b/>
          <w:bCs/>
          <w:spacing w:val="-1"/>
          <w:sz w:val="24"/>
          <w:szCs w:val="24"/>
        </w:rPr>
        <w:t xml:space="preserve"> </w:t>
      </w:r>
      <w:r>
        <w:rPr>
          <w:rFonts w:cs="Arial" w:ascii="Arial" w:hAnsi="Arial"/>
          <w:b/>
          <w:bCs/>
          <w:sz w:val="24"/>
          <w:szCs w:val="24"/>
        </w:rPr>
        <w:t>GESTÃO</w:t>
      </w:r>
      <w:r>
        <w:rPr>
          <w:rFonts w:cs="Arial" w:ascii="Arial" w:hAnsi="Arial"/>
          <w:b/>
          <w:bCs/>
          <w:spacing w:val="-2"/>
          <w:sz w:val="24"/>
          <w:szCs w:val="24"/>
        </w:rPr>
        <w:t xml:space="preserve"> E FISCALIZAÇÃO </w:t>
      </w:r>
      <w:r>
        <w:rPr>
          <w:rFonts w:cs="Arial" w:ascii="Arial" w:hAnsi="Arial"/>
          <w:b/>
          <w:bCs/>
          <w:sz w:val="24"/>
          <w:szCs w:val="24"/>
        </w:rPr>
        <w:t>DO</w:t>
      </w:r>
      <w:r>
        <w:rPr>
          <w:rFonts w:cs="Arial" w:ascii="Arial" w:hAnsi="Arial"/>
          <w:b/>
          <w:bCs/>
          <w:spacing w:val="-3"/>
          <w:sz w:val="24"/>
          <w:szCs w:val="24"/>
        </w:rPr>
        <w:t xml:space="preserve"> </w:t>
      </w:r>
      <w:r>
        <w:rPr>
          <w:rFonts w:cs="Arial" w:ascii="Arial" w:hAnsi="Arial"/>
          <w:b/>
          <w:bCs/>
          <w:sz w:val="24"/>
          <w:szCs w:val="24"/>
        </w:rPr>
        <w:t>CONTRATO</w:t>
      </w:r>
    </w:p>
    <w:p>
      <w:pPr>
        <w:pStyle w:val="Normal"/>
        <w:jc w:val="both"/>
        <w:rPr>
          <w:rFonts w:cs="Arial" w:ascii="Arial" w:hAnsi="Arial"/>
          <w:sz w:val="24"/>
          <w:szCs w:val="24"/>
        </w:rPr>
      </w:pPr>
      <w:r>
        <w:rPr>
          <w:rFonts w:cs="Arial" w:ascii="Arial" w:hAnsi="Arial"/>
          <w:b/>
          <w:bCs/>
          <w:sz w:val="24"/>
          <w:szCs w:val="24"/>
        </w:rPr>
        <w:t>9.1.</w:t>
      </w:r>
      <w:r>
        <w:rPr>
          <w:rFonts w:cs="Arial" w:ascii="Arial" w:hAnsi="Arial"/>
          <w:sz w:val="24"/>
          <w:szCs w:val="24"/>
        </w:rPr>
        <w:t xml:space="preserve"> O regime de execução contratual, o modelo de gestão, assim como os prazos e condições de conclusão, entrega, observação e recebimen</w:t>
      </w:r>
      <w:r>
        <w:rPr>
          <w:rFonts w:cs="Arial" w:ascii="Arial" w:hAnsi="Arial"/>
          <w:sz w:val="24"/>
          <w:szCs w:val="24"/>
          <w:shd w:fill="FFFFFF" w:val="clear"/>
        </w:rPr>
        <w:t>to definitivo constam no Termo de Referência e demais anexos</w:t>
      </w:r>
      <w:r>
        <w:rPr>
          <w:rFonts w:cs="Arial" w:ascii="Arial" w:hAnsi="Arial"/>
          <w:sz w:val="24"/>
          <w:szCs w:val="24"/>
        </w:rPr>
        <w:t>.</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9.2.</w:t>
      </w:r>
      <w:r>
        <w:rPr>
          <w:rFonts w:cs="Arial" w:ascii="Arial" w:hAnsi="Arial"/>
          <w:sz w:val="24"/>
          <w:szCs w:val="24"/>
        </w:rPr>
        <w:t xml:space="preserve"> O gestor e fiscais contratuais são os seguintes:</w:t>
      </w:r>
    </w:p>
    <w:p>
      <w:pPr>
        <w:pStyle w:val="Normal"/>
        <w:jc w:val="both"/>
        <w:rPr>
          <w:rFonts w:cs="Arial" w:ascii="Arial" w:hAnsi="Arial"/>
          <w:b/>
          <w:i/>
          <w:iCs/>
          <w:sz w:val="24"/>
          <w:szCs w:val="24"/>
        </w:rPr>
      </w:pPr>
      <w:r>
        <w:rPr>
          <w:rFonts w:cs="Arial" w:ascii="Arial" w:hAnsi="Arial"/>
          <w:b/>
          <w:i/>
          <w:iCs/>
          <w:sz w:val="24"/>
          <w:szCs w:val="24"/>
        </w:rPr>
        <w:t xml:space="preserve">Gestor: Ana Izabel do Espirito Santo Silva </w:t>
      </w:r>
    </w:p>
    <w:p>
      <w:pPr>
        <w:pStyle w:val="Normal"/>
        <w:jc w:val="both"/>
        <w:rPr>
          <w:rFonts w:cs="Arial" w:ascii="Arial" w:hAnsi="Arial"/>
          <w:b/>
          <w:i/>
          <w:iCs/>
          <w:sz w:val="24"/>
          <w:szCs w:val="24"/>
        </w:rPr>
      </w:pPr>
      <w:r>
        <w:rPr>
          <w:rFonts w:cs="Arial" w:ascii="Arial" w:hAnsi="Arial"/>
          <w:b/>
          <w:i/>
          <w:iCs/>
          <w:sz w:val="24"/>
          <w:szCs w:val="24"/>
        </w:rPr>
        <w:t>Matricula: 4130-0</w:t>
      </w:r>
    </w:p>
    <w:p>
      <w:pPr>
        <w:pStyle w:val="Normal"/>
        <w:jc w:val="both"/>
        <w:rPr>
          <w:rFonts w:cs="Arial" w:ascii="Arial" w:hAnsi="Arial"/>
          <w:b/>
          <w:i/>
          <w:iCs/>
          <w:spacing w:val="-2"/>
          <w:sz w:val="24"/>
          <w:szCs w:val="24"/>
        </w:rPr>
      </w:pPr>
      <w:r>
        <w:rPr>
          <w:rFonts w:cs="Arial" w:ascii="Arial" w:hAnsi="Arial"/>
          <w:b/>
          <w:i/>
          <w:iCs/>
          <w:sz w:val="24"/>
          <w:szCs w:val="24"/>
        </w:rPr>
        <w:t>Número da</w:t>
      </w:r>
      <w:r>
        <w:rPr>
          <w:rFonts w:cs="Arial" w:ascii="Arial" w:hAnsi="Arial"/>
          <w:b/>
          <w:i/>
          <w:iCs/>
          <w:spacing w:val="-2"/>
          <w:sz w:val="24"/>
          <w:szCs w:val="24"/>
        </w:rPr>
        <w:t xml:space="preserve"> Portaria: 023/2026</w:t>
      </w:r>
    </w:p>
    <w:p>
      <w:pPr>
        <w:pStyle w:val="Normal"/>
        <w:jc w:val="both"/>
        <w:rPr>
          <w:rFonts w:ascii="Arial" w:hAnsi="Arial"/>
        </w:rPr>
      </w:pPr>
      <w:r>
        <w:rPr>
          <w:rFonts w:ascii="Arial" w:hAnsi="Arial"/>
        </w:rPr>
      </w:r>
    </w:p>
    <w:p>
      <w:pPr>
        <w:pStyle w:val="Normal"/>
        <w:jc w:val="both"/>
        <w:rPr>
          <w:rFonts w:cs="Arial" w:ascii="Arial" w:hAnsi="Arial"/>
          <w:b/>
          <w:i/>
          <w:iCs/>
          <w:spacing w:val="-2"/>
          <w:sz w:val="24"/>
          <w:szCs w:val="24"/>
        </w:rPr>
      </w:pPr>
      <w:r>
        <w:rPr>
          <w:rFonts w:cs="Arial" w:ascii="Arial" w:hAnsi="Arial"/>
          <w:b/>
          <w:i/>
          <w:iCs/>
          <w:spacing w:val="-2"/>
          <w:sz w:val="24"/>
          <w:szCs w:val="24"/>
        </w:rPr>
        <w:t xml:space="preserve">Fiscal: Emily Pessanha Dias </w:t>
      </w:r>
    </w:p>
    <w:p>
      <w:pPr>
        <w:pStyle w:val="Normal"/>
        <w:jc w:val="both"/>
        <w:rPr>
          <w:rFonts w:cs="Arial" w:ascii="Arial" w:hAnsi="Arial"/>
          <w:b/>
          <w:i/>
          <w:iCs/>
          <w:spacing w:val="-2"/>
          <w:sz w:val="24"/>
          <w:szCs w:val="24"/>
        </w:rPr>
      </w:pPr>
      <w:r>
        <w:rPr>
          <w:rFonts w:cs="Arial" w:ascii="Arial" w:hAnsi="Arial"/>
          <w:b/>
          <w:i/>
          <w:iCs/>
          <w:spacing w:val="-2"/>
          <w:sz w:val="24"/>
          <w:szCs w:val="24"/>
        </w:rPr>
        <w:t>Matrícula: 4191-2</w:t>
      </w:r>
    </w:p>
    <w:p>
      <w:pPr>
        <w:pStyle w:val="Normal"/>
        <w:jc w:val="both"/>
        <w:rPr>
          <w:rFonts w:cs="Arial" w:ascii="Arial" w:hAnsi="Arial"/>
          <w:b/>
          <w:i/>
          <w:iCs/>
          <w:spacing w:val="-2"/>
          <w:sz w:val="24"/>
          <w:szCs w:val="24"/>
        </w:rPr>
      </w:pPr>
      <w:r>
        <w:rPr>
          <w:rFonts w:cs="Arial" w:ascii="Arial" w:hAnsi="Arial"/>
          <w:b/>
          <w:i/>
          <w:iCs/>
          <w:spacing w:val="-2"/>
          <w:sz w:val="24"/>
          <w:szCs w:val="24"/>
        </w:rPr>
        <w:t xml:space="preserve">Número da Portaria: 023/2026 </w:t>
      </w:r>
    </w:p>
    <w:p>
      <w:pPr>
        <w:pStyle w:val="Normal"/>
        <w:jc w:val="both"/>
        <w:rPr/>
      </w:pPr>
      <w:r>
        <w:rPr/>
      </w:r>
    </w:p>
    <w:p>
      <w:pPr>
        <w:pStyle w:val="Normal"/>
        <w:jc w:val="both"/>
        <w:rPr>
          <w:rFonts w:cs="Arial" w:ascii="Arial" w:hAnsi="Arial"/>
          <w:b/>
          <w:i/>
          <w:iCs/>
          <w:spacing w:val="-2"/>
          <w:sz w:val="24"/>
          <w:szCs w:val="24"/>
        </w:rPr>
      </w:pPr>
      <w:r>
        <w:rPr>
          <w:rFonts w:cs="Arial" w:ascii="Arial" w:hAnsi="Arial"/>
          <w:b/>
          <w:i/>
          <w:iCs/>
          <w:spacing w:val="-2"/>
          <w:sz w:val="24"/>
          <w:szCs w:val="24"/>
        </w:rPr>
        <w:t xml:space="preserve">Fiscal: Bryene G. Fernandes </w:t>
      </w:r>
    </w:p>
    <w:p>
      <w:pPr>
        <w:pStyle w:val="Normal"/>
        <w:jc w:val="both"/>
        <w:rPr>
          <w:rFonts w:cs="Arial" w:ascii="Arial" w:hAnsi="Arial"/>
          <w:b/>
          <w:i/>
          <w:iCs/>
          <w:spacing w:val="-2"/>
          <w:sz w:val="24"/>
          <w:szCs w:val="24"/>
        </w:rPr>
      </w:pPr>
      <w:r>
        <w:rPr>
          <w:rFonts w:cs="Arial" w:ascii="Arial" w:hAnsi="Arial"/>
          <w:b/>
          <w:i/>
          <w:iCs/>
          <w:spacing w:val="-2"/>
          <w:sz w:val="24"/>
          <w:szCs w:val="24"/>
        </w:rPr>
        <w:t xml:space="preserve">Matrícula: 4134-3 </w:t>
      </w:r>
    </w:p>
    <w:p>
      <w:pPr>
        <w:pStyle w:val="Normal"/>
        <w:jc w:val="both"/>
        <w:rPr>
          <w:rFonts w:cs="Arial" w:ascii="Arial" w:hAnsi="Arial"/>
          <w:b/>
          <w:i/>
          <w:iCs/>
          <w:spacing w:val="-2"/>
          <w:sz w:val="24"/>
          <w:szCs w:val="24"/>
        </w:rPr>
      </w:pPr>
      <w:r>
        <w:rPr>
          <w:rFonts w:cs="Arial" w:ascii="Arial" w:hAnsi="Arial"/>
          <w:b/>
          <w:i/>
          <w:iCs/>
          <w:spacing w:val="-2"/>
          <w:sz w:val="24"/>
          <w:szCs w:val="24"/>
        </w:rPr>
        <w:t xml:space="preserve">Número da Portaria: 023/2026 </w:t>
      </w:r>
    </w:p>
    <w:p>
      <w:pPr>
        <w:pStyle w:val="Normal"/>
        <w:jc w:val="both"/>
        <w:rPr>
          <w:rFonts w:cs="Arial" w:ascii="Arial" w:hAnsi="Arial"/>
          <w:b/>
          <w:i/>
          <w:iCs/>
          <w:spacing w:val="-2"/>
          <w:sz w:val="24"/>
          <w:szCs w:val="24"/>
        </w:rPr>
      </w:pPr>
      <w:r>
        <w:rPr>
          <w:rFonts w:cs="Arial" w:ascii="Arial" w:hAnsi="Arial"/>
          <w:b/>
          <w:i/>
          <w:iCs/>
          <w:spacing w:val="-2"/>
          <w:sz w:val="24"/>
          <w:szCs w:val="24"/>
        </w:rPr>
        <w:t xml:space="preserve"> </w:t>
      </w:r>
    </w:p>
    <w:p>
      <w:pPr>
        <w:pStyle w:val="Normal"/>
        <w:jc w:val="both"/>
        <w:rPr>
          <w:rFonts w:cs="Arial" w:ascii="Arial" w:hAnsi="Arial"/>
          <w:b/>
          <w:i/>
          <w:iCs/>
          <w:sz w:val="24"/>
          <w:szCs w:val="24"/>
        </w:rPr>
      </w:pPr>
      <w:r>
        <w:rPr>
          <w:rFonts w:cs="Arial" w:ascii="Arial" w:hAnsi="Arial"/>
          <w:b/>
          <w:i/>
          <w:iCs/>
          <w:sz w:val="24"/>
          <w:szCs w:val="24"/>
        </w:rPr>
        <w:t>Fiscal : Rosilândia Braga Maciel</w:t>
      </w:r>
    </w:p>
    <w:p>
      <w:pPr>
        <w:pStyle w:val="Normal"/>
        <w:jc w:val="both"/>
        <w:rPr>
          <w:rFonts w:cs="Arial" w:ascii="Arial" w:hAnsi="Arial"/>
          <w:b/>
          <w:i/>
          <w:iCs/>
          <w:sz w:val="24"/>
          <w:szCs w:val="24"/>
        </w:rPr>
      </w:pPr>
      <w:r>
        <w:rPr>
          <w:rFonts w:cs="Arial" w:ascii="Arial" w:hAnsi="Arial"/>
          <w:b/>
          <w:i/>
          <w:iCs/>
          <w:sz w:val="24"/>
          <w:szCs w:val="24"/>
        </w:rPr>
        <w:t>Matricula: 028</w:t>
      </w:r>
    </w:p>
    <w:p>
      <w:pPr>
        <w:pStyle w:val="Normal"/>
        <w:jc w:val="both"/>
        <w:rPr>
          <w:rFonts w:cs="Arial" w:ascii="Arial" w:hAnsi="Arial"/>
          <w:b/>
          <w:i/>
          <w:iCs/>
          <w:spacing w:val="-2"/>
          <w:sz w:val="24"/>
          <w:szCs w:val="24"/>
        </w:rPr>
      </w:pPr>
      <w:r>
        <w:rPr>
          <w:rFonts w:cs="Arial" w:ascii="Arial" w:hAnsi="Arial"/>
          <w:b/>
          <w:i/>
          <w:iCs/>
          <w:spacing w:val="-2"/>
          <w:sz w:val="24"/>
          <w:szCs w:val="24"/>
        </w:rPr>
        <w:t>Número da Portaria: 023/2026</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b/>
          <w:bCs/>
          <w:spacing w:val="-2"/>
          <w:sz w:val="24"/>
          <w:szCs w:val="24"/>
        </w:rPr>
        <w:t>9.3.</w:t>
      </w:r>
      <w:r>
        <w:rPr>
          <w:rFonts w:cs="Arial" w:ascii="Arial" w:hAnsi="Arial"/>
          <w:spacing w:val="-2"/>
          <w:sz w:val="24"/>
          <w:szCs w:val="24"/>
        </w:rPr>
        <w:t xml:space="preserve"> Eventual solicitação da </w:t>
      </w:r>
      <w:r>
        <w:rPr>
          <w:rFonts w:cs="Arial" w:ascii="Arial" w:hAnsi="Arial"/>
          <w:b w:val="false"/>
          <w:bCs w:val="false"/>
          <w:spacing w:val="-2"/>
          <w:sz w:val="24"/>
          <w:szCs w:val="24"/>
        </w:rPr>
        <w:t>CONTRATADA</w:t>
      </w:r>
      <w:r>
        <w:rPr>
          <w:rFonts w:cs="Arial" w:ascii="Arial" w:hAnsi="Arial"/>
          <w:b/>
          <w:spacing w:val="-2"/>
          <w:sz w:val="24"/>
          <w:szCs w:val="24"/>
        </w:rPr>
        <w:t xml:space="preserve"> </w:t>
      </w:r>
      <w:r>
        <w:rPr>
          <w:rFonts w:cs="Arial" w:ascii="Arial" w:hAnsi="Arial"/>
          <w:spacing w:val="-2"/>
          <w:sz w:val="24"/>
          <w:szCs w:val="24"/>
        </w:rPr>
        <w:t xml:space="preserve">deverá ser encaminhada à Fiscalização do Contrato do </w:t>
      </w:r>
      <w:r>
        <w:rPr>
          <w:rFonts w:cs="Arial" w:ascii="Arial" w:hAnsi="Arial"/>
          <w:b w:val="false"/>
          <w:bCs w:val="false"/>
          <w:spacing w:val="-2"/>
          <w:sz w:val="24"/>
          <w:szCs w:val="24"/>
        </w:rPr>
        <w:t>ÓRGÃO CONTRATANTE</w:t>
      </w:r>
      <w:r>
        <w:rPr>
          <w:rFonts w:cs="Arial" w:ascii="Arial" w:hAnsi="Arial"/>
          <w:spacing w:val="-2"/>
          <w:sz w:val="24"/>
          <w:szCs w:val="24"/>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eastAsia="Arial" w:cs="Arial" w:ascii="Arial" w:hAnsi="Arial"/>
          <w:b/>
          <w:color w:val="00000A"/>
          <w:sz w:val="24"/>
          <w:szCs w:val="24"/>
        </w:rPr>
      </w:pPr>
      <w:r>
        <w:rPr>
          <w:rFonts w:eastAsia="Arial" w:cs="Arial" w:ascii="Arial" w:hAnsi="Arial"/>
          <w:b/>
          <w:color w:val="00000A"/>
          <w:sz w:val="24"/>
          <w:szCs w:val="24"/>
        </w:rPr>
        <w:t xml:space="preserve">CLÁUSULA DÉCIMA – INFRAÇÕES E SANÇÕES ADMINISTRATIVAS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10.1. Comete infração administrativa o fornecedor que praticar quaisquer das hipóteses previstas no art. 155 da Lei nº 14.133, de 2021, quais sejam:</w:t>
      </w:r>
    </w:p>
    <w:p>
      <w:pPr>
        <w:pStyle w:val="Normal"/>
        <w:jc w:val="both"/>
        <w:rPr>
          <w:rFonts w:cs="Arial" w:ascii="Arial" w:hAnsi="Arial"/>
          <w:sz w:val="24"/>
          <w:szCs w:val="24"/>
        </w:rPr>
      </w:pPr>
      <w:r>
        <w:rPr>
          <w:rFonts w:cs="Arial" w:ascii="Arial" w:hAnsi="Arial"/>
          <w:sz w:val="24"/>
          <w:szCs w:val="24"/>
        </w:rPr>
        <w:t>10.1.1. Dar causa à inexecução parcial do contrato.</w:t>
      </w:r>
    </w:p>
    <w:p>
      <w:pPr>
        <w:pStyle w:val="Normal"/>
        <w:jc w:val="both"/>
        <w:rPr>
          <w:rFonts w:cs="Arial" w:ascii="Arial" w:hAnsi="Arial"/>
          <w:sz w:val="24"/>
          <w:szCs w:val="24"/>
        </w:rPr>
      </w:pPr>
      <w:r>
        <w:rPr>
          <w:rFonts w:cs="Arial" w:ascii="Arial" w:hAnsi="Arial"/>
          <w:sz w:val="24"/>
          <w:szCs w:val="24"/>
        </w:rPr>
        <w:t>10.1.2. Dar causa à inexecução parcial do contrato que cause grave dano à Administração, ao funcionamento dos serviços públicos ou ao interesse coletivo.</w:t>
      </w:r>
    </w:p>
    <w:p>
      <w:pPr>
        <w:pStyle w:val="Normal"/>
        <w:jc w:val="both"/>
        <w:rPr>
          <w:rFonts w:cs="Arial" w:ascii="Arial" w:hAnsi="Arial"/>
          <w:sz w:val="24"/>
          <w:szCs w:val="24"/>
        </w:rPr>
      </w:pPr>
      <w:r>
        <w:rPr>
          <w:rFonts w:cs="Arial" w:ascii="Arial" w:hAnsi="Arial"/>
          <w:sz w:val="24"/>
          <w:szCs w:val="24"/>
        </w:rPr>
        <w:t>10.1.3. Dar causa à inexecução total do contrato.</w:t>
      </w:r>
    </w:p>
    <w:p>
      <w:pPr>
        <w:pStyle w:val="Normal"/>
        <w:jc w:val="both"/>
        <w:rPr>
          <w:rFonts w:cs="Arial" w:ascii="Arial" w:hAnsi="Arial"/>
          <w:sz w:val="24"/>
          <w:szCs w:val="24"/>
        </w:rPr>
      </w:pPr>
      <w:r>
        <w:rPr>
          <w:rFonts w:cs="Arial" w:ascii="Arial" w:hAnsi="Arial"/>
          <w:sz w:val="24"/>
          <w:szCs w:val="24"/>
        </w:rPr>
        <w:t>10.1.4. Deixar de entregar a documentação exigida para o certame.</w:t>
      </w:r>
    </w:p>
    <w:p>
      <w:pPr>
        <w:pStyle w:val="Normal"/>
        <w:jc w:val="both"/>
        <w:rPr>
          <w:rFonts w:cs="Arial" w:ascii="Arial" w:hAnsi="Arial"/>
          <w:sz w:val="24"/>
          <w:szCs w:val="24"/>
        </w:rPr>
      </w:pPr>
      <w:r>
        <w:rPr>
          <w:rFonts w:cs="Arial" w:ascii="Arial" w:hAnsi="Arial"/>
          <w:sz w:val="24"/>
          <w:szCs w:val="24"/>
        </w:rPr>
        <w:t>10.1.5. Não manter a proposta, salvo em decorrência de fato superveniente devidamente justificado.</w:t>
      </w:r>
    </w:p>
    <w:p>
      <w:pPr>
        <w:pStyle w:val="Normal"/>
        <w:jc w:val="both"/>
        <w:rPr>
          <w:rFonts w:cs="Arial" w:ascii="Arial" w:hAnsi="Arial"/>
          <w:sz w:val="24"/>
          <w:szCs w:val="24"/>
        </w:rPr>
      </w:pPr>
      <w:r>
        <w:rPr>
          <w:rFonts w:cs="Arial" w:ascii="Arial" w:hAnsi="Arial"/>
          <w:sz w:val="24"/>
          <w:szCs w:val="24"/>
        </w:rPr>
        <w:t>10.1.6. Não celebrar o contrato ou não entregar a documentação exigida para a contratação, quando convocado dentro do prazo de validade de sua proposta.</w:t>
      </w:r>
    </w:p>
    <w:p>
      <w:pPr>
        <w:pStyle w:val="Normal"/>
        <w:jc w:val="both"/>
        <w:rPr>
          <w:rFonts w:cs="Arial" w:ascii="Arial" w:hAnsi="Arial"/>
          <w:sz w:val="24"/>
          <w:szCs w:val="24"/>
        </w:rPr>
      </w:pPr>
      <w:r>
        <w:rPr>
          <w:rFonts w:cs="Arial" w:ascii="Arial" w:hAnsi="Arial"/>
          <w:sz w:val="24"/>
          <w:szCs w:val="24"/>
        </w:rPr>
        <w:t>10.1.7. Ensejar o retardamento da execução ou da entrega do objeto da contratação direta sem motivo justificado.</w:t>
      </w:r>
    </w:p>
    <w:p>
      <w:pPr>
        <w:pStyle w:val="Normal"/>
        <w:jc w:val="both"/>
        <w:rPr>
          <w:rFonts w:cs="Arial" w:ascii="Arial" w:hAnsi="Arial"/>
          <w:sz w:val="24"/>
          <w:szCs w:val="24"/>
        </w:rPr>
      </w:pPr>
      <w:r>
        <w:rPr>
          <w:rFonts w:cs="Arial" w:ascii="Arial" w:hAnsi="Arial"/>
          <w:sz w:val="24"/>
          <w:szCs w:val="24"/>
        </w:rPr>
        <w:t>10.1.8. Apresentar declaração ou documentação falsa exigida para o certame ou prestar declaração falsa durante a dispensa eletrônica ou a execução do contrato.</w:t>
      </w:r>
    </w:p>
    <w:p>
      <w:pPr>
        <w:pStyle w:val="Normal"/>
        <w:jc w:val="both"/>
        <w:rPr>
          <w:rFonts w:cs="Arial" w:ascii="Arial" w:hAnsi="Arial"/>
          <w:sz w:val="24"/>
          <w:szCs w:val="24"/>
        </w:rPr>
      </w:pPr>
      <w:r>
        <w:rPr>
          <w:rFonts w:cs="Arial" w:ascii="Arial" w:hAnsi="Arial"/>
          <w:sz w:val="24"/>
          <w:szCs w:val="24"/>
        </w:rPr>
        <w:t>10.1.9. Fraudar a dispensa eletrônica ou praticar ato fraudulento na execução do contrato.</w:t>
      </w:r>
    </w:p>
    <w:p>
      <w:pPr>
        <w:pStyle w:val="Normal"/>
        <w:jc w:val="both"/>
        <w:rPr>
          <w:rFonts w:cs="Arial" w:ascii="Arial" w:hAnsi="Arial"/>
          <w:sz w:val="24"/>
          <w:szCs w:val="24"/>
        </w:rPr>
      </w:pPr>
      <w:r>
        <w:rPr>
          <w:rFonts w:cs="Arial" w:ascii="Arial" w:hAnsi="Arial"/>
          <w:sz w:val="24"/>
          <w:szCs w:val="24"/>
        </w:rPr>
        <w:t>10.1.10. Comportar-se de modo inidôneo ou cometer fraude de qualquer natureza.</w:t>
      </w:r>
    </w:p>
    <w:p>
      <w:pPr>
        <w:pStyle w:val="Normal"/>
        <w:jc w:val="both"/>
        <w:rPr>
          <w:rFonts w:cs="Arial" w:ascii="Arial" w:hAnsi="Arial"/>
          <w:sz w:val="24"/>
          <w:szCs w:val="24"/>
        </w:rPr>
      </w:pPr>
      <w:r>
        <w:rPr>
          <w:rFonts w:cs="Arial" w:ascii="Arial" w:hAnsi="Arial"/>
          <w:sz w:val="24"/>
          <w:szCs w:val="24"/>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sz w:val="24"/>
          <w:szCs w:val="24"/>
        </w:rPr>
      </w:pPr>
      <w:r>
        <w:rPr>
          <w:rFonts w:cs="Arial" w:ascii="Arial" w:hAnsi="Arial"/>
          <w:sz w:val="24"/>
          <w:szCs w:val="24"/>
        </w:rPr>
        <w:t>10.1.11. Praticar atos ilícitos com vistas a frustrar os objetivos deste certame.</w:t>
      </w:r>
    </w:p>
    <w:p>
      <w:pPr>
        <w:pStyle w:val="Normal"/>
        <w:jc w:val="both"/>
        <w:rPr>
          <w:rFonts w:cs="Arial" w:ascii="Arial" w:hAnsi="Arial"/>
          <w:sz w:val="24"/>
          <w:szCs w:val="24"/>
        </w:rPr>
      </w:pPr>
      <w:r>
        <w:rPr>
          <w:rFonts w:cs="Arial" w:ascii="Arial" w:hAnsi="Arial"/>
          <w:sz w:val="24"/>
          <w:szCs w:val="24"/>
        </w:rPr>
        <w:t>10.1.12. Praticar ato lesivo previsto no art. 5º da Lei nº 12.846, de 1º de agosto de 2013.</w:t>
      </w:r>
    </w:p>
    <w:p>
      <w:pPr>
        <w:pStyle w:val="Normal"/>
        <w:jc w:val="both"/>
        <w:rPr>
          <w:rFonts w:cs="Arial" w:ascii="Arial" w:hAnsi="Arial"/>
          <w:sz w:val="24"/>
          <w:szCs w:val="24"/>
        </w:rPr>
      </w:pPr>
      <w:r>
        <w:rPr>
          <w:rFonts w:cs="Arial" w:ascii="Arial" w:hAnsi="Arial"/>
          <w:sz w:val="24"/>
          <w:szCs w:val="24"/>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sz w:val="24"/>
          <w:szCs w:val="24"/>
        </w:rPr>
      </w:pPr>
      <w:r>
        <w:rPr>
          <w:rFonts w:cs="Arial" w:ascii="Arial" w:hAnsi="Arial"/>
          <w:sz w:val="24"/>
          <w:szCs w:val="24"/>
        </w:rPr>
        <w:t>10.2.1. Advertência pela falta do subitem 9.1.1 deste Aviso de Contratação Direta, quando não se justificar a imposição de penalidade mais grave.</w:t>
      </w:r>
    </w:p>
    <w:p>
      <w:pPr>
        <w:pStyle w:val="Normal"/>
        <w:jc w:val="both"/>
        <w:rPr>
          <w:rFonts w:cs="Arial" w:ascii="Arial" w:hAnsi="Arial"/>
          <w:sz w:val="24"/>
          <w:szCs w:val="24"/>
        </w:rPr>
      </w:pPr>
      <w:r>
        <w:rPr>
          <w:rFonts w:cs="Arial" w:ascii="Arial" w:hAnsi="Arial"/>
          <w:sz w:val="24"/>
          <w:szCs w:val="24"/>
        </w:rPr>
        <w:t>10.2.2. Multa de 25% (vinte e cinco por cento) sobre o valor estimado do(s) item(s) prejudicado(s) pela conduta do fornecedor, por qualquer das infrações dos subitens 9.1.1 a 9.1.12.</w:t>
      </w:r>
    </w:p>
    <w:p>
      <w:pPr>
        <w:pStyle w:val="Normal"/>
        <w:jc w:val="both"/>
        <w:rPr>
          <w:rFonts w:cs="Arial" w:ascii="Arial" w:hAnsi="Arial"/>
          <w:sz w:val="24"/>
          <w:szCs w:val="24"/>
        </w:rPr>
      </w:pPr>
      <w:r>
        <w:rPr>
          <w:rFonts w:cs="Arial" w:ascii="Arial" w:hAnsi="Arial"/>
          <w:sz w:val="24"/>
          <w:szCs w:val="24"/>
        </w:rPr>
        <w:t>10.2.3. Suspensão temporária do direito de licitar com a Câmara Municipal de Quissamã.</w:t>
      </w:r>
    </w:p>
    <w:p>
      <w:pPr>
        <w:pStyle w:val="Normal"/>
        <w:jc w:val="both"/>
        <w:rPr>
          <w:rFonts w:cs="Arial" w:ascii="Arial" w:hAnsi="Arial"/>
          <w:sz w:val="24"/>
          <w:szCs w:val="24"/>
        </w:rPr>
      </w:pPr>
      <w:r>
        <w:rPr>
          <w:rFonts w:cs="Arial" w:ascii="Arial" w:hAnsi="Arial"/>
          <w:sz w:val="24"/>
          <w:szCs w:val="24"/>
        </w:rPr>
        <w:t>10.2.4. Declaração de inidoneidade para licitar e contratar com a Administração Pública por prazo de até cinco anos.</w:t>
      </w:r>
    </w:p>
    <w:p>
      <w:pPr>
        <w:pStyle w:val="Normal"/>
        <w:jc w:val="both"/>
        <w:rPr>
          <w:rFonts w:cs="Arial" w:ascii="Arial" w:hAnsi="Arial"/>
          <w:sz w:val="24"/>
          <w:szCs w:val="24"/>
        </w:rPr>
      </w:pPr>
      <w:r>
        <w:rPr>
          <w:rFonts w:cs="Arial" w:ascii="Arial" w:hAnsi="Arial"/>
          <w:sz w:val="24"/>
          <w:szCs w:val="24"/>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sz w:val="24"/>
          <w:szCs w:val="24"/>
        </w:rPr>
      </w:pPr>
      <w:r>
        <w:rPr>
          <w:rFonts w:cs="Arial" w:ascii="Arial" w:hAnsi="Arial"/>
          <w:sz w:val="24"/>
          <w:szCs w:val="24"/>
        </w:rPr>
        <w:t>10.4. Todas as sanções previstas neste Aviso poderão ser aplicadas cumulativamente com a multa (art. 156, §7º).</w:t>
      </w:r>
    </w:p>
    <w:p>
      <w:pPr>
        <w:pStyle w:val="Normal"/>
        <w:jc w:val="both"/>
        <w:rPr>
          <w:rFonts w:cs="Arial" w:ascii="Arial" w:hAnsi="Arial"/>
          <w:sz w:val="24"/>
          <w:szCs w:val="24"/>
        </w:rPr>
      </w:pPr>
      <w:r>
        <w:rPr>
          <w:rFonts w:cs="Arial" w:ascii="Arial" w:hAnsi="Arial"/>
          <w:sz w:val="24"/>
          <w:szCs w:val="24"/>
        </w:rPr>
        <w:t>10.5. Antes da aplicação da multa, será facultada a defesa do interessado no prazo de 15 (quinze) dias úteis, contado da data de sua intimação (art. 157).</w:t>
      </w:r>
    </w:p>
    <w:p>
      <w:pPr>
        <w:pStyle w:val="Normal"/>
        <w:jc w:val="both"/>
        <w:rPr>
          <w:rFonts w:cs="Arial" w:ascii="Arial" w:hAnsi="Arial"/>
          <w:sz w:val="24"/>
          <w:szCs w:val="24"/>
        </w:rPr>
      </w:pPr>
      <w:r>
        <w:rPr>
          <w:rFonts w:cs="Arial" w:ascii="Arial" w:hAnsi="Arial"/>
          <w:sz w:val="24"/>
          <w:szCs w:val="24"/>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sz w:val="24"/>
          <w:szCs w:val="24"/>
        </w:rPr>
      </w:pPr>
      <w:r>
        <w:rPr>
          <w:rFonts w:cs="Arial" w:ascii="Arial" w:hAnsi="Arial"/>
          <w:sz w:val="24"/>
          <w:szCs w:val="24"/>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sz w:val="24"/>
          <w:szCs w:val="24"/>
        </w:rPr>
      </w:pPr>
      <w:r>
        <w:rPr>
          <w:rFonts w:cs="Arial" w:ascii="Arial" w:hAnsi="Arial"/>
          <w:sz w:val="24"/>
          <w:szCs w:val="24"/>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sz w:val="24"/>
          <w:szCs w:val="24"/>
        </w:rPr>
      </w:pPr>
      <w:r>
        <w:rPr>
          <w:rFonts w:cs="Arial" w:ascii="Arial" w:hAnsi="Arial"/>
          <w:sz w:val="24"/>
          <w:szCs w:val="24"/>
        </w:rPr>
        <w:t>10.9. Na aplicação das sanções serão considerados (art. 156, §1º):</w:t>
      </w:r>
    </w:p>
    <w:p>
      <w:pPr>
        <w:pStyle w:val="Normal"/>
        <w:jc w:val="both"/>
        <w:rPr>
          <w:rFonts w:cs="Arial" w:ascii="Arial" w:hAnsi="Arial"/>
          <w:sz w:val="24"/>
          <w:szCs w:val="24"/>
        </w:rPr>
      </w:pPr>
      <w:r>
        <w:rPr>
          <w:rFonts w:cs="Arial" w:ascii="Arial" w:hAnsi="Arial"/>
          <w:sz w:val="24"/>
          <w:szCs w:val="24"/>
        </w:rPr>
        <w:t>10.9.1. A natureza e a gravidade da infração cometida.</w:t>
      </w:r>
    </w:p>
    <w:p>
      <w:pPr>
        <w:pStyle w:val="Normal"/>
        <w:jc w:val="both"/>
        <w:rPr>
          <w:rFonts w:cs="Arial" w:ascii="Arial" w:hAnsi="Arial"/>
          <w:sz w:val="24"/>
          <w:szCs w:val="24"/>
        </w:rPr>
      </w:pPr>
      <w:r>
        <w:rPr>
          <w:rFonts w:cs="Arial" w:ascii="Arial" w:hAnsi="Arial"/>
          <w:sz w:val="24"/>
          <w:szCs w:val="24"/>
        </w:rPr>
        <w:t>10.9.2. As peculiaridades do caso concreto.</w:t>
      </w:r>
    </w:p>
    <w:p>
      <w:pPr>
        <w:pStyle w:val="Normal"/>
        <w:jc w:val="both"/>
        <w:rPr>
          <w:rFonts w:cs="Arial" w:ascii="Arial" w:hAnsi="Arial"/>
          <w:sz w:val="24"/>
          <w:szCs w:val="24"/>
        </w:rPr>
      </w:pPr>
      <w:r>
        <w:rPr>
          <w:rFonts w:cs="Arial" w:ascii="Arial" w:hAnsi="Arial"/>
          <w:sz w:val="24"/>
          <w:szCs w:val="24"/>
        </w:rPr>
        <w:t>10.9.3. As circunstâncias agravantes ou atenuantes.</w:t>
      </w:r>
    </w:p>
    <w:p>
      <w:pPr>
        <w:pStyle w:val="Normal"/>
        <w:jc w:val="both"/>
        <w:rPr>
          <w:rFonts w:cs="Arial" w:ascii="Arial" w:hAnsi="Arial"/>
          <w:sz w:val="24"/>
          <w:szCs w:val="24"/>
        </w:rPr>
      </w:pPr>
      <w:r>
        <w:rPr>
          <w:rFonts w:cs="Arial" w:ascii="Arial" w:hAnsi="Arial"/>
          <w:sz w:val="24"/>
          <w:szCs w:val="24"/>
        </w:rPr>
        <w:t>10.9.4. Os danos que dela provierem para o Contratante.</w:t>
      </w:r>
    </w:p>
    <w:p>
      <w:pPr>
        <w:pStyle w:val="Normal"/>
        <w:jc w:val="both"/>
        <w:rPr>
          <w:rFonts w:cs="Arial" w:ascii="Arial" w:hAnsi="Arial"/>
          <w:sz w:val="24"/>
          <w:szCs w:val="24"/>
        </w:rPr>
      </w:pPr>
      <w:r>
        <w:rPr>
          <w:rFonts w:cs="Arial" w:ascii="Arial" w:hAnsi="Arial"/>
          <w:sz w:val="24"/>
          <w:szCs w:val="24"/>
        </w:rPr>
        <w:t>10.9.5. A implantação ou o aperfeiçoamento de programa de integridade, conforme normas e orientações dos órgãos de controle.</w:t>
      </w:r>
    </w:p>
    <w:p>
      <w:pPr>
        <w:pStyle w:val="Normal"/>
        <w:jc w:val="both"/>
        <w:rPr>
          <w:rFonts w:cs="Arial" w:ascii="Arial" w:hAnsi="Arial"/>
          <w:sz w:val="24"/>
          <w:szCs w:val="24"/>
        </w:rPr>
      </w:pPr>
      <w:r>
        <w:rPr>
          <w:rFonts w:cs="Arial" w:ascii="Arial" w:hAnsi="Arial"/>
          <w:sz w:val="24"/>
          <w:szCs w:val="24"/>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sz w:val="24"/>
          <w:szCs w:val="24"/>
        </w:rPr>
      </w:pPr>
      <w:r>
        <w:rPr>
          <w:rFonts w:cs="Arial" w:ascii="Arial" w:hAnsi="Arial"/>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w:t>
      </w:r>
    </w:p>
    <w:p>
      <w:pPr>
        <w:pStyle w:val="Normal"/>
        <w:jc w:val="both"/>
        <w:rPr>
          <w:rFonts w:cs="Arial" w:ascii="Arial" w:hAnsi="Arial"/>
          <w:sz w:val="24"/>
          <w:szCs w:val="24"/>
        </w:rPr>
      </w:pPr>
      <w:r>
        <w:rPr>
          <w:rFonts w:cs="Arial" w:ascii="Arial" w:hAnsi="Arial"/>
          <w:sz w:val="24"/>
          <w:szCs w:val="24"/>
        </w:rPr>
        <w:t>defesa e a obrigatoriedade de análise jurídica prévia (art. 160).</w:t>
      </w:r>
    </w:p>
    <w:p>
      <w:pPr>
        <w:pStyle w:val="Normal"/>
        <w:jc w:val="both"/>
        <w:rPr>
          <w:rFonts w:cs="Arial" w:ascii="Arial" w:hAnsi="Arial"/>
          <w:sz w:val="24"/>
          <w:szCs w:val="24"/>
        </w:rPr>
      </w:pPr>
      <w:r>
        <w:rPr>
          <w:rFonts w:cs="Arial" w:ascii="Arial" w:hAnsi="Arial"/>
          <w:sz w:val="24"/>
          <w:szCs w:val="24"/>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sz w:val="24"/>
          <w:szCs w:val="24"/>
        </w:rPr>
      </w:pPr>
      <w:r>
        <w:rPr>
          <w:rFonts w:cs="Arial" w:ascii="Arial" w:hAnsi="Arial"/>
          <w:sz w:val="24"/>
          <w:szCs w:val="24"/>
        </w:rPr>
        <w:t>10.13. As sanções de impedimento de licitar e contratar e declaração de inidoneidade para licitar ou contratar são passíveis de reabilitação na forma do art. 163 da Lei nº 14.133, de 2021.</w:t>
      </w:r>
    </w:p>
    <w:p>
      <w:pPr>
        <w:pStyle w:val="Normal"/>
        <w:jc w:val="both"/>
        <w:rPr>
          <w:rFonts w:eastAsia="Arial" w:cs="Arial" w:ascii="Arial" w:hAnsi="Arial"/>
          <w:b w:val="false"/>
          <w:color w:val="00000A"/>
          <w:sz w:val="24"/>
          <w:szCs w:val="24"/>
          <w:u w:val="none"/>
        </w:rPr>
      </w:pPr>
      <w:r>
        <w:rPr>
          <w:rFonts w:eastAsia="Arial" w:cs="Arial" w:ascii="Arial" w:hAnsi="Arial"/>
          <w:b w:val="false"/>
          <w:color w:val="00000A"/>
          <w:sz w:val="24"/>
          <w:szCs w:val="24"/>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PRIMEIRA – EXTINÇÃO DO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11.1.</w:t>
      </w:r>
      <w:r>
        <w:rPr>
          <w:rFonts w:cs="Arial" w:ascii="Arial" w:hAnsi="Arial"/>
          <w:color w:val="00000A"/>
          <w:sz w:val="24"/>
          <w:szCs w:val="24"/>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11.2.</w:t>
      </w:r>
      <w:r>
        <w:rPr>
          <w:rFonts w:cs="Arial" w:ascii="Arial" w:hAnsi="Arial"/>
          <w:color w:val="00000A"/>
          <w:sz w:val="24"/>
          <w:szCs w:val="24"/>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11.3.</w:t>
      </w:r>
      <w:r>
        <w:rPr>
          <w:rFonts w:cs="Arial" w:ascii="Arial" w:hAnsi="Arial"/>
          <w:color w:val="00000A"/>
          <w:sz w:val="24"/>
          <w:szCs w:val="24"/>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11.4.</w:t>
      </w:r>
      <w:r>
        <w:rPr>
          <w:rFonts w:cs="Arial" w:ascii="Arial" w:hAnsi="Arial"/>
          <w:color w:val="00000A"/>
          <w:sz w:val="24"/>
          <w:szCs w:val="24"/>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cs="Arial" w:ascii="Arial" w:hAnsi="Arial"/>
          <w:bCs/>
          <w:color w:val="00000A"/>
          <w:sz w:val="24"/>
          <w:szCs w:val="24"/>
        </w:rPr>
      </w:pPr>
      <w:r>
        <w:rPr>
          <w:rFonts w:cs="Arial" w:ascii="Arial" w:hAnsi="Arial"/>
          <w:b/>
          <w:bCs/>
          <w:color w:val="00000A"/>
          <w:sz w:val="24"/>
          <w:szCs w:val="24"/>
        </w:rPr>
        <w:t>11.5.</w:t>
      </w:r>
      <w:r>
        <w:rPr>
          <w:rFonts w:cs="Arial" w:ascii="Arial" w:hAnsi="Arial"/>
          <w:bCs/>
          <w:color w:val="00000A"/>
          <w:sz w:val="24"/>
          <w:szCs w:val="24"/>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11.6.</w:t>
      </w:r>
      <w:r>
        <w:rPr>
          <w:rFonts w:cs="Arial" w:ascii="Arial" w:hAnsi="Arial"/>
          <w:color w:val="00000A"/>
          <w:sz w:val="24"/>
          <w:szCs w:val="24"/>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SEGUNDA – INCIDÊNCIAS FISCAIS, ENCARGOS, SEGURO, ETC.</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w:t>
      </w:r>
      <w:r>
        <w:rPr>
          <w:rFonts w:cs="Arial" w:ascii="Arial" w:hAnsi="Arial"/>
          <w:color w:val="00000A"/>
          <w:sz w:val="24"/>
          <w:szCs w:val="24"/>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12.1.1.</w:t>
      </w:r>
      <w:r>
        <w:rPr>
          <w:rFonts w:cs="Arial" w:ascii="Arial" w:hAnsi="Arial"/>
          <w:color w:val="00000A"/>
          <w:sz w:val="24"/>
          <w:szCs w:val="24"/>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12.1.2.</w:t>
      </w:r>
      <w:r>
        <w:rPr>
          <w:rFonts w:cs="Arial" w:ascii="Arial" w:hAnsi="Arial"/>
          <w:color w:val="00000A"/>
          <w:sz w:val="24"/>
          <w:szCs w:val="24"/>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12.1.3.</w:t>
      </w:r>
      <w:r>
        <w:rPr>
          <w:rFonts w:cs="Arial" w:ascii="Arial" w:hAnsi="Arial"/>
          <w:color w:val="00000A"/>
          <w:sz w:val="24"/>
          <w:szCs w:val="24"/>
        </w:rPr>
        <w:t xml:space="preserve"> Na hipótese da CONTRATADA</w:t>
      </w:r>
      <w:r>
        <w:rPr>
          <w:rFonts w:cs="Arial" w:ascii="Arial" w:hAnsi="Arial"/>
          <w:b/>
          <w:color w:val="00000A"/>
          <w:sz w:val="24"/>
          <w:szCs w:val="24"/>
        </w:rPr>
        <w:t xml:space="preserve">, </w:t>
      </w:r>
      <w:r>
        <w:rPr>
          <w:rFonts w:cs="Arial" w:ascii="Arial" w:hAnsi="Arial"/>
          <w:color w:val="00000A"/>
          <w:sz w:val="24"/>
          <w:szCs w:val="24"/>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12.1.4. </w:t>
      </w:r>
      <w:r>
        <w:rPr>
          <w:rFonts w:cs="Arial" w:ascii="Arial" w:hAnsi="Arial"/>
          <w:color w:val="00000A"/>
          <w:sz w:val="24"/>
          <w:szCs w:val="24"/>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12.1.5.</w:t>
      </w:r>
      <w:r>
        <w:rPr>
          <w:rFonts w:cs="Arial" w:ascii="Arial" w:hAnsi="Arial"/>
          <w:color w:val="00000A"/>
          <w:sz w:val="24"/>
          <w:szCs w:val="24"/>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12.1.6.</w:t>
      </w:r>
      <w:r>
        <w:rPr>
          <w:rFonts w:cs="Arial" w:ascii="Arial" w:hAnsi="Arial"/>
          <w:color w:val="00000A"/>
          <w:sz w:val="24"/>
          <w:szCs w:val="24"/>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TERCEIRA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2"/>
          <w:sz w:val="24"/>
          <w:szCs w:val="24"/>
        </w:rPr>
        <w:t xml:space="preserve"> </w:t>
      </w:r>
      <w:r>
        <w:rPr>
          <w:rFonts w:cs="Arial" w:ascii="Arial" w:hAnsi="Arial"/>
          <w:b/>
          <w:bCs/>
          <w:color w:val="00000A"/>
          <w:sz w:val="24"/>
          <w:szCs w:val="24"/>
        </w:rPr>
        <w:t>REGULARIDADE</w:t>
      </w:r>
      <w:r>
        <w:rPr>
          <w:rFonts w:cs="Arial" w:ascii="Arial" w:hAnsi="Arial"/>
          <w:b/>
          <w:bCs/>
          <w:color w:val="00000A"/>
          <w:spacing w:val="-3"/>
          <w:sz w:val="24"/>
          <w:szCs w:val="24"/>
        </w:rPr>
        <w:t xml:space="preserve"> </w:t>
      </w:r>
      <w:r>
        <w:rPr>
          <w:rFonts w:cs="Arial" w:ascii="Arial" w:hAnsi="Arial"/>
          <w:b/>
          <w:bCs/>
          <w:color w:val="00000A"/>
          <w:sz w:val="24"/>
          <w:szCs w:val="24"/>
        </w:rPr>
        <w:t>JUNTO</w:t>
      </w:r>
      <w:r>
        <w:rPr>
          <w:rFonts w:cs="Arial" w:ascii="Arial" w:hAnsi="Arial"/>
          <w:b/>
          <w:bCs/>
          <w:color w:val="00000A"/>
          <w:spacing w:val="-4"/>
          <w:sz w:val="24"/>
          <w:szCs w:val="24"/>
        </w:rPr>
        <w:t xml:space="preserve"> </w:t>
      </w:r>
      <w:r>
        <w:rPr>
          <w:rFonts w:cs="Arial" w:ascii="Arial" w:hAnsi="Arial"/>
          <w:b/>
          <w:bCs/>
          <w:color w:val="00000A"/>
          <w:sz w:val="24"/>
          <w:szCs w:val="24"/>
        </w:rPr>
        <w:t>AO</w:t>
      </w:r>
      <w:r>
        <w:rPr>
          <w:rFonts w:cs="Arial" w:ascii="Arial" w:hAnsi="Arial"/>
          <w:b/>
          <w:bCs/>
          <w:color w:val="00000A"/>
          <w:spacing w:val="-1"/>
          <w:sz w:val="24"/>
          <w:szCs w:val="24"/>
        </w:rPr>
        <w:t xml:space="preserve"> </w:t>
      </w:r>
      <w:r>
        <w:rPr>
          <w:rFonts w:cs="Arial" w:ascii="Arial" w:hAnsi="Arial"/>
          <w:b/>
          <w:bCs/>
          <w:color w:val="00000A"/>
          <w:sz w:val="24"/>
          <w:szCs w:val="24"/>
        </w:rPr>
        <w:t>INSS,</w:t>
      </w:r>
      <w:r>
        <w:rPr>
          <w:rFonts w:cs="Arial" w:ascii="Arial" w:hAnsi="Arial"/>
          <w:b/>
          <w:bCs/>
          <w:color w:val="00000A"/>
          <w:spacing w:val="-2"/>
          <w:sz w:val="24"/>
          <w:szCs w:val="24"/>
        </w:rPr>
        <w:t xml:space="preserve"> </w:t>
      </w:r>
      <w:r>
        <w:rPr>
          <w:rFonts w:cs="Arial" w:ascii="Arial" w:hAnsi="Arial"/>
          <w:b/>
          <w:bCs/>
          <w:color w:val="00000A"/>
          <w:sz w:val="24"/>
          <w:szCs w:val="24"/>
        </w:rPr>
        <w:t>FGTS</w:t>
      </w:r>
      <w:r>
        <w:rPr>
          <w:rFonts w:cs="Arial" w:ascii="Arial" w:hAnsi="Arial"/>
          <w:b/>
          <w:bCs/>
          <w:color w:val="00000A"/>
          <w:spacing w:val="1"/>
          <w:sz w:val="24"/>
          <w:szCs w:val="24"/>
        </w:rPr>
        <w:t xml:space="preserve"> </w:t>
      </w:r>
      <w:r>
        <w:rPr>
          <w:rFonts w:cs="Arial" w:ascii="Arial" w:hAnsi="Arial"/>
          <w:b/>
          <w:bCs/>
          <w:color w:val="00000A"/>
          <w:sz w:val="24"/>
          <w:szCs w:val="24"/>
        </w:rPr>
        <w:t>E</w:t>
      </w:r>
      <w:r>
        <w:rPr>
          <w:rFonts w:cs="Arial" w:ascii="Arial" w:hAnsi="Arial"/>
          <w:b/>
          <w:bCs/>
          <w:color w:val="00000A"/>
          <w:spacing w:val="-2"/>
          <w:sz w:val="24"/>
          <w:szCs w:val="24"/>
        </w:rPr>
        <w:t xml:space="preserve"> </w:t>
      </w:r>
      <w:r>
        <w:rPr>
          <w:rFonts w:cs="Arial" w:ascii="Arial" w:hAnsi="Arial"/>
          <w:b/>
          <w:bCs/>
          <w:color w:val="00000A"/>
          <w:sz w:val="24"/>
          <w:szCs w:val="24"/>
        </w:rPr>
        <w:t>ICMS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pacing w:val="1"/>
          <w:sz w:val="24"/>
          <w:szCs w:val="24"/>
        </w:rPr>
        <w:t>13.1.</w:t>
      </w:r>
      <w:r>
        <w:rPr>
          <w:rFonts w:cs="Arial" w:ascii="Arial" w:hAnsi="Arial"/>
          <w:color w:val="00000A"/>
          <w:spacing w:val="1"/>
          <w:sz w:val="24"/>
          <w:szCs w:val="24"/>
        </w:rPr>
        <w:t xml:space="preserve"> </w:t>
      </w:r>
      <w:r>
        <w:rPr>
          <w:rFonts w:cs="Arial" w:ascii="Arial" w:hAnsi="Arial"/>
          <w:color w:val="00000A"/>
          <w:sz w:val="24"/>
          <w:szCs w:val="24"/>
        </w:rPr>
        <w:t>A CONTRATADA</w:t>
      </w:r>
      <w:r>
        <w:rPr>
          <w:rFonts w:cs="Arial" w:ascii="Arial" w:hAnsi="Arial"/>
          <w:b/>
          <w:color w:val="00000A"/>
          <w:sz w:val="24"/>
          <w:szCs w:val="24"/>
        </w:rPr>
        <w:t xml:space="preserve">, </w:t>
      </w:r>
      <w:r>
        <w:rPr>
          <w:rFonts w:cs="Arial" w:ascii="Arial" w:hAnsi="Arial"/>
          <w:color w:val="00000A"/>
          <w:sz w:val="24"/>
          <w:szCs w:val="24"/>
        </w:rPr>
        <w:t>no ato da celebração deste instrumento, declara que ficam mantidas</w:t>
      </w:r>
      <w:r>
        <w:rPr>
          <w:rFonts w:cs="Arial" w:ascii="Arial" w:hAnsi="Arial"/>
          <w:color w:val="00000A"/>
          <w:spacing w:val="1"/>
          <w:sz w:val="24"/>
          <w:szCs w:val="24"/>
        </w:rPr>
        <w:t xml:space="preserve"> </w:t>
      </w:r>
      <w:r>
        <w:rPr>
          <w:rFonts w:cs="Arial" w:ascii="Arial" w:hAnsi="Arial"/>
          <w:color w:val="00000A"/>
          <w:sz w:val="24"/>
          <w:szCs w:val="24"/>
        </w:rPr>
        <w:t>todas as condições pertinentes contidas no artigo 68, III e IV, da Lei Federal nº 14.133/2021,</w:t>
      </w:r>
      <w:r>
        <w:rPr>
          <w:rFonts w:cs="Arial" w:ascii="Arial" w:hAnsi="Arial"/>
          <w:color w:val="00000A"/>
          <w:spacing w:val="1"/>
          <w:sz w:val="24"/>
          <w:szCs w:val="24"/>
        </w:rPr>
        <w:t xml:space="preserve"> </w:t>
      </w:r>
      <w:r>
        <w:rPr>
          <w:rFonts w:cs="Arial" w:ascii="Arial" w:hAnsi="Arial"/>
          <w:color w:val="00000A"/>
          <w:sz w:val="24"/>
          <w:szCs w:val="24"/>
        </w:rPr>
        <w:t>devendo imediatamente comunicar à CÂMARA qualquer alteração que possa comprometer a</w:t>
      </w:r>
      <w:r>
        <w:rPr>
          <w:rFonts w:cs="Arial" w:ascii="Arial" w:hAnsi="Arial"/>
          <w:color w:val="00000A"/>
          <w:spacing w:val="1"/>
          <w:sz w:val="24"/>
          <w:szCs w:val="24"/>
        </w:rPr>
        <w:t xml:space="preserve"> </w:t>
      </w:r>
      <w:r>
        <w:rPr>
          <w:rFonts w:cs="Arial" w:ascii="Arial" w:hAnsi="Arial"/>
          <w:color w:val="00000A"/>
          <w:sz w:val="24"/>
          <w:szCs w:val="24"/>
        </w:rPr>
        <w:t>manutenção de</w:t>
      </w:r>
      <w:r>
        <w:rPr>
          <w:rFonts w:cs="Arial" w:ascii="Arial" w:hAnsi="Arial"/>
          <w:color w:val="00000A"/>
          <w:spacing w:val="1"/>
          <w:sz w:val="24"/>
          <w:szCs w:val="24"/>
        </w:rPr>
        <w:t xml:space="preserve"> </w:t>
      </w:r>
      <w:r>
        <w:rPr>
          <w:rFonts w:cs="Arial" w:ascii="Arial" w:hAnsi="Arial"/>
          <w:color w:val="00000A"/>
          <w:sz w:val="24"/>
          <w:szCs w:val="24"/>
        </w:rPr>
        <w:t>seus</w:t>
      </w:r>
      <w:r>
        <w:rPr>
          <w:rFonts w:cs="Arial" w:ascii="Arial" w:hAnsi="Arial"/>
          <w:color w:val="00000A"/>
          <w:spacing w:val="-2"/>
          <w:sz w:val="24"/>
          <w:szCs w:val="24"/>
        </w:rPr>
        <w:t xml:space="preserve"> </w:t>
      </w:r>
      <w:r>
        <w:rPr>
          <w:rFonts w:cs="Arial" w:ascii="Arial" w:hAnsi="Arial"/>
          <w:color w:val="00000A"/>
          <w:sz w:val="24"/>
          <w:szCs w:val="24"/>
        </w:rPr>
        <w:t>termos,</w:t>
      </w:r>
      <w:r>
        <w:rPr>
          <w:rFonts w:cs="Arial" w:ascii="Arial" w:hAnsi="Arial"/>
          <w:color w:val="00000A"/>
          <w:spacing w:val="-1"/>
          <w:sz w:val="24"/>
          <w:szCs w:val="24"/>
        </w:rPr>
        <w:t xml:space="preserve"> </w:t>
      </w:r>
      <w:r>
        <w:rPr>
          <w:rFonts w:cs="Arial" w:ascii="Arial" w:hAnsi="Arial"/>
          <w:color w:val="00000A"/>
          <w:sz w:val="24"/>
          <w:szCs w:val="24"/>
        </w:rPr>
        <w:t>bem</w:t>
      </w:r>
      <w:r>
        <w:rPr>
          <w:rFonts w:cs="Arial" w:ascii="Arial" w:hAnsi="Arial"/>
          <w:color w:val="00000A"/>
          <w:spacing w:val="2"/>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mantê-las atualizada.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QUARTA</w:t>
      </w:r>
      <w:r>
        <w:rPr>
          <w:rFonts w:cs="Arial" w:ascii="Arial" w:hAnsi="Arial"/>
          <w:b/>
          <w:bCs/>
          <w:color w:val="00000A"/>
          <w:spacing w:val="-2"/>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VINCULAÇÃO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14.1.</w:t>
      </w:r>
      <w:r>
        <w:rPr>
          <w:rFonts w:cs="Arial" w:ascii="Arial" w:hAnsi="Arial"/>
          <w:color w:val="00000A"/>
          <w:spacing w:val="1"/>
          <w:sz w:val="24"/>
          <w:szCs w:val="24"/>
        </w:rPr>
        <w:t xml:space="preserve"> </w:t>
      </w:r>
      <w:r>
        <w:rPr>
          <w:rFonts w:cs="Arial" w:ascii="Arial" w:hAnsi="Arial"/>
          <w:color w:val="00000A"/>
          <w:sz w:val="24"/>
          <w:szCs w:val="24"/>
        </w:rPr>
        <w:t>O presente Contrato fica vinculado ao Termo de Referência, ao edital de licitação e seus</w:t>
      </w:r>
      <w:r>
        <w:rPr>
          <w:rFonts w:cs="Arial" w:ascii="Arial" w:hAnsi="Arial"/>
          <w:color w:val="00000A"/>
          <w:spacing w:val="1"/>
          <w:sz w:val="24"/>
          <w:szCs w:val="24"/>
        </w:rPr>
        <w:t xml:space="preserve"> </w:t>
      </w:r>
      <w:r>
        <w:rPr>
          <w:rFonts w:cs="Arial" w:ascii="Arial" w:hAnsi="Arial"/>
          <w:color w:val="00000A"/>
          <w:sz w:val="24"/>
          <w:szCs w:val="24"/>
        </w:rPr>
        <w:t>anexos, bem como à proposta do licitante vencedor, constantes do processo administrativo em</w:t>
      </w:r>
      <w:r>
        <w:rPr>
          <w:rFonts w:cs="Arial" w:ascii="Arial" w:hAnsi="Arial"/>
          <w:color w:val="00000A"/>
          <w:spacing w:val="1"/>
          <w:sz w:val="24"/>
          <w:szCs w:val="24"/>
        </w:rPr>
        <w:t xml:space="preserve"> </w:t>
      </w:r>
      <w:r>
        <w:rPr>
          <w:rFonts w:cs="Arial" w:ascii="Arial" w:hAnsi="Arial"/>
          <w:color w:val="00000A"/>
          <w:sz w:val="24"/>
          <w:szCs w:val="24"/>
        </w:rPr>
        <w:t>epígrafe, nos</w:t>
      </w:r>
      <w:r>
        <w:rPr>
          <w:rFonts w:cs="Arial" w:ascii="Arial" w:hAnsi="Arial"/>
          <w:color w:val="00000A"/>
          <w:spacing w:val="1"/>
          <w:sz w:val="24"/>
          <w:szCs w:val="24"/>
        </w:rPr>
        <w:t xml:space="preserve"> </w:t>
      </w:r>
      <w:r>
        <w:rPr>
          <w:rFonts w:cs="Arial" w:ascii="Arial" w:hAnsi="Arial"/>
          <w:color w:val="00000A"/>
          <w:sz w:val="24"/>
          <w:szCs w:val="24"/>
        </w:rPr>
        <w:t>termos</w:t>
      </w:r>
      <w:r>
        <w:rPr>
          <w:rFonts w:cs="Arial" w:ascii="Arial" w:hAnsi="Arial"/>
          <w:color w:val="00000A"/>
          <w:spacing w:val="2"/>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artigo</w:t>
      </w:r>
      <w:r>
        <w:rPr>
          <w:rFonts w:cs="Arial" w:ascii="Arial" w:hAnsi="Arial"/>
          <w:color w:val="00000A"/>
          <w:spacing w:val="1"/>
          <w:sz w:val="24"/>
          <w:szCs w:val="24"/>
        </w:rPr>
        <w:t xml:space="preserve"> </w:t>
      </w:r>
      <w:r>
        <w:rPr>
          <w:rFonts w:cs="Arial" w:ascii="Arial" w:hAnsi="Arial"/>
          <w:color w:val="00000A"/>
          <w:sz w:val="24"/>
          <w:szCs w:val="24"/>
        </w:rPr>
        <w:t>92,</w:t>
      </w:r>
      <w:r>
        <w:rPr>
          <w:rFonts w:cs="Arial" w:ascii="Arial" w:hAnsi="Arial"/>
          <w:color w:val="00000A"/>
          <w:spacing w:val="-1"/>
          <w:sz w:val="24"/>
          <w:szCs w:val="24"/>
        </w:rPr>
        <w:t xml:space="preserve"> </w:t>
      </w:r>
      <w:r>
        <w:rPr>
          <w:rFonts w:cs="Arial" w:ascii="Arial" w:hAnsi="Arial"/>
          <w:color w:val="00000A"/>
          <w:sz w:val="24"/>
          <w:szCs w:val="24"/>
        </w:rPr>
        <w:t>II</w:t>
      </w:r>
      <w:r>
        <w:rPr>
          <w:rFonts w:cs="Arial" w:ascii="Arial" w:hAnsi="Arial"/>
          <w:color w:val="00000A"/>
          <w:spacing w:val="1"/>
          <w:sz w:val="24"/>
          <w:szCs w:val="24"/>
        </w:rPr>
        <w:t xml:space="preserve"> </w:t>
      </w:r>
      <w:r>
        <w:rPr>
          <w:rFonts w:cs="Arial" w:ascii="Arial" w:hAnsi="Arial"/>
          <w:color w:val="00000A"/>
          <w:sz w:val="24"/>
          <w:szCs w:val="24"/>
        </w:rPr>
        <w:t>da</w:t>
      </w:r>
      <w:r>
        <w:rPr>
          <w:rFonts w:cs="Arial" w:ascii="Arial" w:hAnsi="Arial"/>
          <w:color w:val="00000A"/>
          <w:spacing w:val="1"/>
          <w:sz w:val="24"/>
          <w:szCs w:val="24"/>
        </w:rPr>
        <w:t xml:space="preserve"> </w:t>
      </w:r>
      <w:r>
        <w:rPr>
          <w:rFonts w:cs="Arial" w:ascii="Arial" w:hAnsi="Arial"/>
          <w:color w:val="00000A"/>
          <w:sz w:val="24"/>
          <w:szCs w:val="24"/>
        </w:rPr>
        <w:t>Lei</w:t>
      </w:r>
      <w:r>
        <w:rPr>
          <w:rFonts w:cs="Arial" w:ascii="Arial" w:hAnsi="Arial"/>
          <w:color w:val="00000A"/>
          <w:spacing w:val="1"/>
          <w:sz w:val="24"/>
          <w:szCs w:val="24"/>
        </w:rPr>
        <w:t xml:space="preserve"> </w:t>
      </w:r>
      <w:r>
        <w:rPr>
          <w:rFonts w:cs="Arial" w:ascii="Arial" w:hAnsi="Arial"/>
          <w:color w:val="00000A"/>
          <w:sz w:val="24"/>
          <w:szCs w:val="24"/>
        </w:rPr>
        <w:t>Federal</w:t>
      </w:r>
      <w:r>
        <w:rPr>
          <w:rFonts w:cs="Arial" w:ascii="Arial" w:hAnsi="Arial"/>
          <w:color w:val="00000A"/>
          <w:spacing w:val="2"/>
          <w:sz w:val="24"/>
          <w:szCs w:val="24"/>
        </w:rPr>
        <w:t xml:space="preserve"> </w:t>
      </w:r>
      <w:r>
        <w:rPr>
          <w:rFonts w:cs="Arial" w:ascii="Arial" w:hAnsi="Arial"/>
          <w:color w:val="00000A"/>
          <w:sz w:val="24"/>
          <w:szCs w:val="24"/>
        </w:rPr>
        <w:t>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2"/>
          <w:sz w:val="24"/>
          <w:szCs w:val="24"/>
        </w:rPr>
        <w:t xml:space="preserve"> QUIN</w:t>
      </w:r>
      <w:r>
        <w:rPr>
          <w:rFonts w:cs="Arial" w:ascii="Arial" w:hAnsi="Arial"/>
          <w:b/>
          <w:bCs/>
          <w:color w:val="00000A"/>
          <w:sz w:val="24"/>
          <w:szCs w:val="24"/>
        </w:rPr>
        <w:t>TA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ALTERAÇÕES</w:t>
      </w:r>
      <w:r>
        <w:rPr>
          <w:rFonts w:cs="Arial" w:ascii="Arial" w:hAnsi="Arial"/>
          <w:b/>
          <w:bCs/>
          <w:color w:val="00000A"/>
          <w:spacing w:val="-4"/>
          <w:sz w:val="24"/>
          <w:szCs w:val="24"/>
        </w:rPr>
        <w:t xml:space="preserve"> </w:t>
      </w:r>
      <w:r>
        <w:rPr>
          <w:rFonts w:cs="Arial" w:ascii="Arial" w:hAnsi="Arial"/>
          <w:b/>
          <w:bCs/>
          <w:color w:val="00000A"/>
          <w:sz w:val="24"/>
          <w:szCs w:val="24"/>
        </w:rPr>
        <w:t>DO</w:t>
      </w:r>
      <w:r>
        <w:rPr>
          <w:rFonts w:cs="Arial" w:ascii="Arial" w:hAnsi="Arial"/>
          <w:b/>
          <w:bCs/>
          <w:color w:val="00000A"/>
          <w:spacing w:val="-3"/>
          <w:sz w:val="24"/>
          <w:szCs w:val="24"/>
        </w:rPr>
        <w:t xml:space="preserve"> </w:t>
      </w:r>
      <w:r>
        <w:rPr>
          <w:rFonts w:cs="Arial" w:ascii="Arial" w:hAnsi="Arial"/>
          <w:b/>
          <w:bCs/>
          <w:color w:val="00000A"/>
          <w:sz w:val="24"/>
          <w:szCs w:val="24"/>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15.1.</w:t>
      </w:r>
      <w:r>
        <w:rPr>
          <w:rFonts w:cs="Arial" w:ascii="Arial" w:hAnsi="Arial"/>
          <w:color w:val="00000A"/>
          <w:sz w:val="24"/>
          <w:szCs w:val="24"/>
        </w:rPr>
        <w:t xml:space="preserve"> Este Contrato só poderá ser</w:t>
      </w:r>
      <w:r>
        <w:rPr>
          <w:rFonts w:cs="Arial" w:ascii="Arial" w:hAnsi="Arial"/>
          <w:color w:val="00000A"/>
          <w:spacing w:val="1"/>
          <w:sz w:val="24"/>
          <w:szCs w:val="24"/>
        </w:rPr>
        <w:t xml:space="preserve"> </w:t>
      </w:r>
      <w:r>
        <w:rPr>
          <w:rFonts w:cs="Arial" w:ascii="Arial" w:hAnsi="Arial"/>
          <w:color w:val="00000A"/>
          <w:sz w:val="24"/>
          <w:szCs w:val="24"/>
        </w:rPr>
        <w:t>alterado ou modificado em qualquer de suas cláusulas</w:t>
      </w:r>
      <w:r>
        <w:rPr>
          <w:rFonts w:cs="Arial" w:ascii="Arial" w:hAnsi="Arial"/>
          <w:color w:val="00000A"/>
          <w:spacing w:val="1"/>
          <w:sz w:val="24"/>
          <w:szCs w:val="24"/>
        </w:rPr>
        <w:t xml:space="preserve"> </w:t>
      </w:r>
      <w:r>
        <w:rPr>
          <w:rFonts w:cs="Arial" w:ascii="Arial" w:hAnsi="Arial"/>
          <w:color w:val="00000A"/>
          <w:sz w:val="24"/>
          <w:szCs w:val="24"/>
        </w:rPr>
        <w:t>mediante Termo Aditivo e em conformidade com o artigo 124 e seguintes da Lei Federal nº</w:t>
      </w:r>
      <w:r>
        <w:rPr>
          <w:rFonts w:cs="Arial" w:ascii="Arial" w:hAnsi="Arial"/>
          <w:color w:val="00000A"/>
          <w:spacing w:val="1"/>
          <w:sz w:val="24"/>
          <w:szCs w:val="24"/>
        </w:rPr>
        <w:t xml:space="preserve"> </w:t>
      </w:r>
      <w:r>
        <w:rPr>
          <w:rFonts w:cs="Arial" w:ascii="Arial" w:hAnsi="Arial"/>
          <w:color w:val="00000A"/>
          <w:sz w:val="24"/>
          <w:szCs w:val="24"/>
        </w:rPr>
        <w:t>14.133/2021.</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15.2.</w:t>
      </w:r>
      <w:r>
        <w:rPr>
          <w:rFonts w:cs="Arial" w:ascii="Arial" w:hAnsi="Arial"/>
          <w:color w:val="00000A"/>
          <w:sz w:val="24"/>
          <w:szCs w:val="24"/>
        </w:rPr>
        <w:t xml:space="preserve"> Qualquer tolerância das partes no que diz respeito ao cumprimento no todo ou em parte,</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qualquer</w:t>
      </w:r>
      <w:r>
        <w:rPr>
          <w:rFonts w:cs="Arial" w:ascii="Arial" w:hAnsi="Arial"/>
          <w:color w:val="00000A"/>
          <w:spacing w:val="1"/>
          <w:sz w:val="24"/>
          <w:szCs w:val="24"/>
        </w:rPr>
        <w:t xml:space="preserve"> </w:t>
      </w:r>
      <w:r>
        <w:rPr>
          <w:rFonts w:cs="Arial" w:ascii="Arial" w:hAnsi="Arial"/>
          <w:color w:val="00000A"/>
          <w:sz w:val="24"/>
          <w:szCs w:val="24"/>
        </w:rPr>
        <w:t>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e/ou</w:t>
      </w:r>
      <w:r>
        <w:rPr>
          <w:rFonts w:cs="Arial" w:ascii="Arial" w:hAnsi="Arial"/>
          <w:color w:val="00000A"/>
          <w:spacing w:val="1"/>
          <w:sz w:val="24"/>
          <w:szCs w:val="24"/>
        </w:rPr>
        <w:t xml:space="preserve"> </w:t>
      </w:r>
      <w:r>
        <w:rPr>
          <w:rFonts w:cs="Arial" w:ascii="Arial" w:hAnsi="Arial"/>
          <w:color w:val="00000A"/>
          <w:sz w:val="24"/>
          <w:szCs w:val="24"/>
        </w:rPr>
        <w:t>condições</w:t>
      </w:r>
      <w:r>
        <w:rPr>
          <w:rFonts w:cs="Arial" w:ascii="Arial" w:hAnsi="Arial"/>
          <w:color w:val="00000A"/>
          <w:spacing w:val="1"/>
          <w:sz w:val="24"/>
          <w:szCs w:val="24"/>
        </w:rPr>
        <w:t xml:space="preserve"> </w:t>
      </w:r>
      <w:r>
        <w:rPr>
          <w:rFonts w:cs="Arial" w:ascii="Arial" w:hAnsi="Arial"/>
          <w:color w:val="00000A"/>
          <w:sz w:val="24"/>
          <w:szCs w:val="24"/>
        </w:rPr>
        <w:t>contratuais,</w:t>
      </w:r>
      <w:r>
        <w:rPr>
          <w:rFonts w:cs="Arial" w:ascii="Arial" w:hAnsi="Arial"/>
          <w:color w:val="00000A"/>
          <w:spacing w:val="1"/>
          <w:sz w:val="24"/>
          <w:szCs w:val="24"/>
        </w:rPr>
        <w:t xml:space="preserve"> </w:t>
      </w:r>
      <w:r>
        <w:rPr>
          <w:rFonts w:cs="Arial" w:ascii="Arial" w:hAnsi="Arial"/>
          <w:color w:val="00000A"/>
          <w:sz w:val="24"/>
          <w:szCs w:val="24"/>
        </w:rPr>
        <w:t>será</w:t>
      </w:r>
      <w:r>
        <w:rPr>
          <w:rFonts w:cs="Arial" w:ascii="Arial" w:hAnsi="Arial"/>
          <w:color w:val="00000A"/>
          <w:spacing w:val="1"/>
          <w:sz w:val="24"/>
          <w:szCs w:val="24"/>
        </w:rPr>
        <w:t xml:space="preserve"> </w:t>
      </w:r>
      <w:r>
        <w:rPr>
          <w:rFonts w:cs="Arial" w:ascii="Arial" w:hAnsi="Arial"/>
          <w:color w:val="00000A"/>
          <w:sz w:val="24"/>
          <w:szCs w:val="24"/>
        </w:rPr>
        <w:t>considerado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concessão</w:t>
      </w:r>
      <w:r>
        <w:rPr>
          <w:rFonts w:cs="Arial" w:ascii="Arial" w:hAnsi="Arial"/>
          <w:color w:val="00000A"/>
          <w:spacing w:val="1"/>
          <w:sz w:val="24"/>
          <w:szCs w:val="24"/>
        </w:rPr>
        <w:t xml:space="preserve"> </w:t>
      </w:r>
      <w:r>
        <w:rPr>
          <w:rFonts w:cs="Arial" w:ascii="Arial" w:hAnsi="Arial"/>
          <w:color w:val="00000A"/>
          <w:sz w:val="24"/>
          <w:szCs w:val="24"/>
        </w:rPr>
        <w:t>excepcional,</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constituindo</w:t>
      </w:r>
      <w:r>
        <w:rPr>
          <w:rFonts w:cs="Arial" w:ascii="Arial" w:hAnsi="Arial"/>
          <w:color w:val="00000A"/>
          <w:spacing w:val="1"/>
          <w:sz w:val="24"/>
          <w:szCs w:val="24"/>
        </w:rPr>
        <w:t xml:space="preserve"> </w:t>
      </w:r>
      <w:r>
        <w:rPr>
          <w:rFonts w:cs="Arial" w:ascii="Arial" w:hAnsi="Arial"/>
          <w:color w:val="00000A"/>
          <w:sz w:val="24"/>
          <w:szCs w:val="24"/>
        </w:rPr>
        <w:t>inovação</w:t>
      </w:r>
      <w:r>
        <w:rPr>
          <w:rFonts w:cs="Arial" w:ascii="Arial" w:hAnsi="Arial"/>
          <w:color w:val="00000A"/>
          <w:spacing w:val="1"/>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ajustado,</w:t>
      </w:r>
      <w:r>
        <w:rPr>
          <w:rFonts w:cs="Arial" w:ascii="Arial" w:hAnsi="Arial"/>
          <w:color w:val="00000A"/>
          <w:spacing w:val="1"/>
          <w:sz w:val="24"/>
          <w:szCs w:val="24"/>
        </w:rPr>
        <w:t xml:space="preserve"> </w:t>
      </w:r>
      <w:r>
        <w:rPr>
          <w:rFonts w:cs="Arial" w:ascii="Arial" w:hAnsi="Arial"/>
          <w:color w:val="00000A"/>
          <w:sz w:val="24"/>
          <w:szCs w:val="24"/>
        </w:rPr>
        <w:t>nem</w:t>
      </w:r>
      <w:r>
        <w:rPr>
          <w:rFonts w:cs="Arial" w:ascii="Arial" w:hAnsi="Arial"/>
          <w:color w:val="00000A"/>
          <w:spacing w:val="1"/>
          <w:sz w:val="24"/>
          <w:szCs w:val="24"/>
        </w:rPr>
        <w:t xml:space="preserve"> </w:t>
      </w:r>
      <w:r>
        <w:rPr>
          <w:rFonts w:cs="Arial" w:ascii="Arial" w:hAnsi="Arial"/>
          <w:color w:val="00000A"/>
          <w:sz w:val="24"/>
          <w:szCs w:val="24"/>
        </w:rPr>
        <w:t>precedente</w:t>
      </w:r>
      <w:r>
        <w:rPr>
          <w:rFonts w:cs="Arial" w:ascii="Arial" w:hAnsi="Arial"/>
          <w:color w:val="00000A"/>
          <w:spacing w:val="1"/>
          <w:sz w:val="24"/>
          <w:szCs w:val="24"/>
        </w:rPr>
        <w:t xml:space="preserve"> </w:t>
      </w:r>
      <w:r>
        <w:rPr>
          <w:rFonts w:cs="Arial" w:ascii="Arial" w:hAnsi="Arial"/>
          <w:color w:val="00000A"/>
          <w:sz w:val="24"/>
          <w:szCs w:val="24"/>
        </w:rPr>
        <w:t>invocável</w:t>
      </w:r>
      <w:r>
        <w:rPr>
          <w:rFonts w:cs="Arial" w:ascii="Arial" w:hAnsi="Arial"/>
          <w:color w:val="00000A"/>
          <w:spacing w:val="1"/>
          <w:sz w:val="24"/>
          <w:szCs w:val="24"/>
        </w:rPr>
        <w:t xml:space="preserve"> </w:t>
      </w:r>
      <w:r>
        <w:rPr>
          <w:rFonts w:cs="Arial" w:ascii="Arial" w:hAnsi="Arial"/>
          <w:color w:val="00000A"/>
          <w:sz w:val="24"/>
          <w:szCs w:val="24"/>
        </w:rPr>
        <w:t>pela</w:t>
      </w:r>
      <w:r>
        <w:rPr>
          <w:rFonts w:cs="Arial" w:ascii="Arial" w:hAnsi="Arial"/>
          <w:color w:val="00000A"/>
          <w:spacing w:val="1"/>
          <w:sz w:val="24"/>
          <w:szCs w:val="24"/>
        </w:rPr>
        <w:t xml:space="preserve"> </w:t>
      </w:r>
      <w:r>
        <w:rPr>
          <w:rFonts w:cs="Arial" w:ascii="Arial" w:hAnsi="Arial"/>
          <w:color w:val="00000A"/>
          <w:sz w:val="24"/>
          <w:szCs w:val="24"/>
        </w:rPr>
        <w:t>CONTRATADA.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w:t>
      </w:r>
      <w:r>
        <w:rPr>
          <w:rFonts w:cs="Arial" w:ascii="Arial" w:hAnsi="Arial"/>
          <w:b/>
          <w:bCs/>
          <w:color w:val="00000A"/>
          <w:sz w:val="24"/>
          <w:szCs w:val="24"/>
        </w:rPr>
        <w:t>DÉCIMA</w:t>
      </w:r>
      <w:r>
        <w:rPr>
          <w:rFonts w:cs="Arial" w:ascii="Arial" w:hAnsi="Arial"/>
          <w:b/>
          <w:bCs/>
          <w:color w:val="00000A"/>
          <w:spacing w:val="-4"/>
          <w:sz w:val="24"/>
          <w:szCs w:val="24"/>
        </w:rPr>
        <w:t xml:space="preserve"> SEXTA</w:t>
      </w:r>
      <w:r>
        <w:rPr>
          <w:rFonts w:cs="Arial" w:ascii="Arial" w:hAnsi="Arial"/>
          <w:b/>
          <w:bCs/>
          <w:color w:val="00000A"/>
          <w:sz w:val="24"/>
          <w:szCs w:val="24"/>
        </w:rPr>
        <w:t xml:space="preserve"> –</w:t>
      </w:r>
      <w:r>
        <w:rPr>
          <w:rFonts w:cs="Arial" w:ascii="Arial" w:hAnsi="Arial"/>
          <w:b/>
          <w:bCs/>
          <w:color w:val="00000A"/>
          <w:spacing w:val="-4"/>
          <w:sz w:val="24"/>
          <w:szCs w:val="24"/>
        </w:rPr>
        <w:t xml:space="preserve"> </w:t>
      </w:r>
      <w:r>
        <w:rPr>
          <w:rFonts w:cs="Arial" w:ascii="Arial" w:hAnsi="Arial"/>
          <w:b/>
          <w:bCs/>
          <w:color w:val="00000A"/>
          <w:sz w:val="24"/>
          <w:szCs w:val="24"/>
        </w:rPr>
        <w:t>CASOS FORTUITOS, DE FORÇA</w:t>
      </w:r>
      <w:r>
        <w:rPr>
          <w:rFonts w:cs="Arial" w:ascii="Arial" w:hAnsi="Arial"/>
          <w:b/>
          <w:bCs/>
          <w:color w:val="00000A"/>
          <w:spacing w:val="-3"/>
          <w:sz w:val="24"/>
          <w:szCs w:val="24"/>
        </w:rPr>
        <w:t xml:space="preserve"> </w:t>
      </w:r>
      <w:r>
        <w:rPr>
          <w:rFonts w:cs="Arial" w:ascii="Arial" w:hAnsi="Arial"/>
          <w:b/>
          <w:bCs/>
          <w:color w:val="00000A"/>
          <w:sz w:val="24"/>
          <w:szCs w:val="24"/>
        </w:rPr>
        <w:t>MAIOR</w:t>
      </w:r>
      <w:r>
        <w:rPr>
          <w:rFonts w:cs="Arial" w:ascii="Arial" w:hAnsi="Arial"/>
          <w:b/>
          <w:bCs/>
          <w:color w:val="00000A"/>
          <w:spacing w:val="-1"/>
          <w:sz w:val="24"/>
          <w:szCs w:val="24"/>
        </w:rPr>
        <w:t xml:space="preserve"> </w:t>
      </w:r>
      <w:r>
        <w:rPr>
          <w:rFonts w:cs="Arial" w:ascii="Arial" w:hAnsi="Arial"/>
          <w:b/>
          <w:bCs/>
          <w:color w:val="00000A"/>
          <w:sz w:val="24"/>
          <w:szCs w:val="24"/>
        </w:rPr>
        <w:t>OU OMISSOS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16.1.</w:t>
      </w:r>
      <w:r>
        <w:rPr>
          <w:rFonts w:cs="Arial" w:ascii="Arial" w:hAnsi="Arial"/>
          <w:color w:val="00000A"/>
          <w:sz w:val="24"/>
          <w:szCs w:val="24"/>
        </w:rPr>
        <w:t xml:space="preserve"> As partes não serão responsabilizadas por fatos comprovadamente decorrentes de casos</w:t>
      </w:r>
      <w:r>
        <w:rPr>
          <w:rFonts w:cs="Arial" w:ascii="Arial" w:hAnsi="Arial"/>
          <w:color w:val="00000A"/>
          <w:spacing w:val="-56"/>
          <w:sz w:val="24"/>
          <w:szCs w:val="24"/>
        </w:rPr>
        <w:t xml:space="preserve"> </w:t>
      </w:r>
      <w:r>
        <w:rPr>
          <w:rFonts w:cs="Arial" w:ascii="Arial" w:hAnsi="Arial"/>
          <w:color w:val="00000A"/>
          <w:sz w:val="24"/>
          <w:szCs w:val="24"/>
        </w:rPr>
        <w:t>fortuitos ou de força maior, ocorrências eventuais cuja solução se buscará mediante acordo</w:t>
      </w:r>
      <w:r>
        <w:rPr>
          <w:rFonts w:cs="Arial" w:ascii="Arial" w:hAnsi="Arial"/>
          <w:color w:val="00000A"/>
          <w:spacing w:val="1"/>
          <w:sz w:val="24"/>
          <w:szCs w:val="24"/>
        </w:rPr>
        <w:t xml:space="preserve"> </w:t>
      </w:r>
      <w:r>
        <w:rPr>
          <w:rFonts w:cs="Arial" w:ascii="Arial" w:hAnsi="Arial"/>
          <w:color w:val="00000A"/>
          <w:sz w:val="24"/>
          <w:szCs w:val="24"/>
        </w:rPr>
        <w:t>interpartes.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16.2.</w:t>
      </w:r>
      <w:r>
        <w:rPr>
          <w:rFonts w:cs="Arial" w:ascii="Arial" w:hAnsi="Arial"/>
          <w:color w:val="00000A"/>
          <w:sz w:val="24"/>
          <w:szCs w:val="24"/>
        </w:rPr>
        <w:t xml:space="preserve"> A CÂMARA</w:t>
      </w:r>
      <w:r>
        <w:rPr>
          <w:rFonts w:cs="Arial" w:ascii="Arial" w:hAnsi="Arial"/>
          <w:color w:val="00000A"/>
          <w:spacing w:val="1"/>
          <w:sz w:val="24"/>
          <w:szCs w:val="24"/>
        </w:rPr>
        <w:t xml:space="preserve"> </w:t>
      </w:r>
      <w:r>
        <w:rPr>
          <w:rFonts w:cs="Arial" w:ascii="Arial" w:hAnsi="Arial"/>
          <w:color w:val="00000A"/>
          <w:sz w:val="24"/>
          <w:szCs w:val="24"/>
        </w:rPr>
        <w:t>analisará,</w:t>
      </w:r>
      <w:r>
        <w:rPr>
          <w:rFonts w:cs="Arial" w:ascii="Arial" w:hAnsi="Arial"/>
          <w:color w:val="00000A"/>
          <w:spacing w:val="1"/>
          <w:sz w:val="24"/>
          <w:szCs w:val="24"/>
        </w:rPr>
        <w:t xml:space="preserve"> </w:t>
      </w:r>
      <w:r>
        <w:rPr>
          <w:rFonts w:cs="Arial" w:ascii="Arial" w:hAnsi="Arial"/>
          <w:color w:val="00000A"/>
          <w:sz w:val="24"/>
          <w:szCs w:val="24"/>
        </w:rPr>
        <w:t>julgará</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decidirá,</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cada</w:t>
      </w:r>
      <w:r>
        <w:rPr>
          <w:rFonts w:cs="Arial" w:ascii="Arial" w:hAnsi="Arial"/>
          <w:color w:val="00000A"/>
          <w:spacing w:val="1"/>
          <w:sz w:val="24"/>
          <w:szCs w:val="24"/>
        </w:rPr>
        <w:t xml:space="preserve"> </w:t>
      </w:r>
      <w:r>
        <w:rPr>
          <w:rFonts w:cs="Arial" w:ascii="Arial" w:hAnsi="Arial"/>
          <w:color w:val="00000A"/>
          <w:sz w:val="24"/>
          <w:szCs w:val="24"/>
        </w:rPr>
        <w:t>caso,</w:t>
      </w:r>
      <w:r>
        <w:rPr>
          <w:rFonts w:cs="Arial" w:ascii="Arial" w:hAnsi="Arial"/>
          <w:color w:val="00000A"/>
          <w:spacing w:val="1"/>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questões</w:t>
      </w:r>
      <w:r>
        <w:rPr>
          <w:rFonts w:cs="Arial" w:ascii="Arial" w:hAnsi="Arial"/>
          <w:color w:val="00000A"/>
          <w:spacing w:val="1"/>
          <w:sz w:val="24"/>
          <w:szCs w:val="24"/>
        </w:rPr>
        <w:t xml:space="preserve"> </w:t>
      </w:r>
      <w:r>
        <w:rPr>
          <w:rFonts w:cs="Arial" w:ascii="Arial" w:hAnsi="Arial"/>
          <w:color w:val="00000A"/>
          <w:sz w:val="24"/>
          <w:szCs w:val="24"/>
        </w:rPr>
        <w:t>alusivas</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 SÉTIMA</w:t>
      </w:r>
      <w:r>
        <w:rPr>
          <w:rFonts w:cs="Arial" w:ascii="Arial" w:hAnsi="Arial"/>
          <w:b/>
          <w:bCs/>
          <w:color w:val="00000A"/>
          <w:spacing w:val="-3"/>
          <w:sz w:val="24"/>
          <w:szCs w:val="24"/>
        </w:rPr>
        <w:t xml:space="preserve"> </w:t>
      </w:r>
      <w:r>
        <w:rPr>
          <w:rFonts w:cs="Arial" w:ascii="Arial" w:hAnsi="Arial"/>
          <w:b/>
          <w:bCs/>
          <w:color w:val="00000A"/>
          <w:sz w:val="24"/>
          <w:szCs w:val="24"/>
        </w:rPr>
        <w:t>– PUBLICAÇÃO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17.1.</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divulgação</w:t>
      </w:r>
      <w:r>
        <w:rPr>
          <w:rFonts w:cs="Arial" w:ascii="Arial" w:hAnsi="Arial"/>
          <w:color w:val="00000A"/>
          <w:spacing w:val="1"/>
          <w:sz w:val="24"/>
          <w:szCs w:val="24"/>
        </w:rPr>
        <w:t xml:space="preserv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Portal</w:t>
      </w:r>
      <w:r>
        <w:rPr>
          <w:rFonts w:cs="Arial" w:ascii="Arial" w:hAnsi="Arial"/>
          <w:color w:val="00000A"/>
          <w:spacing w:val="1"/>
          <w:sz w:val="24"/>
          <w:szCs w:val="24"/>
        </w:rPr>
        <w:t xml:space="preserve"> </w:t>
      </w:r>
      <w:r>
        <w:rPr>
          <w:rFonts w:cs="Arial" w:ascii="Arial" w:hAnsi="Arial"/>
          <w:color w:val="00000A"/>
          <w:sz w:val="24"/>
          <w:szCs w:val="24"/>
        </w:rPr>
        <w:t>Nacional</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Contratações</w:t>
      </w:r>
      <w:r>
        <w:rPr>
          <w:rFonts w:cs="Arial" w:ascii="Arial" w:hAnsi="Arial"/>
          <w:color w:val="00000A"/>
          <w:spacing w:val="1"/>
          <w:sz w:val="24"/>
          <w:szCs w:val="24"/>
        </w:rPr>
        <w:t xml:space="preserve"> </w:t>
      </w:r>
      <w:r>
        <w:rPr>
          <w:rFonts w:cs="Arial" w:ascii="Arial" w:hAnsi="Arial"/>
          <w:color w:val="00000A"/>
          <w:sz w:val="24"/>
          <w:szCs w:val="24"/>
        </w:rPr>
        <w:t>Públicas</w:t>
      </w:r>
      <w:r>
        <w:rPr>
          <w:rFonts w:cs="Arial" w:ascii="Arial" w:hAnsi="Arial"/>
          <w:color w:val="00000A"/>
          <w:spacing w:val="1"/>
          <w:sz w:val="24"/>
          <w:szCs w:val="24"/>
        </w:rPr>
        <w:t xml:space="preserve"> </w:t>
      </w:r>
      <w:r>
        <w:rPr>
          <w:rFonts w:cs="Arial" w:ascii="Arial" w:hAnsi="Arial"/>
          <w:color w:val="00000A"/>
          <w:sz w:val="24"/>
          <w:szCs w:val="24"/>
        </w:rPr>
        <w:t>(PNCP)</w:t>
      </w:r>
      <w:r>
        <w:rPr>
          <w:rFonts w:cs="Arial" w:ascii="Arial" w:hAnsi="Arial"/>
          <w:color w:val="00000A"/>
          <w:spacing w:val="1"/>
          <w:sz w:val="24"/>
          <w:szCs w:val="24"/>
        </w:rPr>
        <w:t xml:space="preserve"> </w:t>
      </w:r>
      <w:r>
        <w:rPr>
          <w:rFonts w:cs="Arial" w:ascii="Arial" w:hAnsi="Arial"/>
          <w:color w:val="00000A"/>
          <w:sz w:val="24"/>
          <w:szCs w:val="24"/>
        </w:rPr>
        <w:t>é</w:t>
      </w:r>
      <w:r>
        <w:rPr>
          <w:rFonts w:cs="Arial" w:ascii="Arial" w:hAnsi="Arial"/>
          <w:color w:val="00000A"/>
          <w:spacing w:val="59"/>
          <w:sz w:val="24"/>
          <w:szCs w:val="24"/>
        </w:rPr>
        <w:t xml:space="preserve"> </w:t>
      </w:r>
      <w:r>
        <w:rPr>
          <w:rFonts w:cs="Arial" w:ascii="Arial" w:hAnsi="Arial"/>
          <w:color w:val="00000A"/>
          <w:sz w:val="24"/>
          <w:szCs w:val="24"/>
        </w:rPr>
        <w:t>condição</w:t>
      </w:r>
      <w:r>
        <w:rPr>
          <w:rFonts w:cs="Arial" w:ascii="Arial" w:hAnsi="Arial"/>
          <w:color w:val="00000A"/>
          <w:spacing w:val="1"/>
          <w:sz w:val="24"/>
          <w:szCs w:val="24"/>
        </w:rPr>
        <w:t xml:space="preserve"> </w:t>
      </w:r>
      <w:r>
        <w:rPr>
          <w:rFonts w:cs="Arial" w:ascii="Arial" w:hAnsi="Arial"/>
          <w:color w:val="00000A"/>
          <w:sz w:val="24"/>
          <w:szCs w:val="24"/>
        </w:rPr>
        <w:t>indispensável para a eficácia do contrato e de seus aditamentos, nos termos do artigo 94 da Lei</w:t>
      </w:r>
      <w:r>
        <w:rPr>
          <w:rFonts w:cs="Arial" w:ascii="Arial" w:hAnsi="Arial"/>
          <w:color w:val="00000A"/>
          <w:spacing w:val="1"/>
          <w:sz w:val="24"/>
          <w:szCs w:val="24"/>
        </w:rPr>
        <w:t xml:space="preserve"> </w:t>
      </w:r>
      <w:r>
        <w:rPr>
          <w:rFonts w:cs="Arial" w:ascii="Arial" w:hAnsi="Arial"/>
          <w:color w:val="00000A"/>
          <w:sz w:val="24"/>
          <w:szCs w:val="24"/>
        </w:rPr>
        <w:t>Federal 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4"/>
          <w:sz w:val="24"/>
          <w:szCs w:val="24"/>
        </w:rPr>
        <w:t xml:space="preserve"> DÉCIMA OITAVA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3"/>
          <w:sz w:val="24"/>
          <w:szCs w:val="24"/>
        </w:rPr>
        <w:t xml:space="preserve"> </w:t>
      </w:r>
      <w:r>
        <w:rPr>
          <w:rFonts w:cs="Arial" w:ascii="Arial" w:hAnsi="Arial"/>
          <w:b/>
          <w:bCs/>
          <w:color w:val="00000A"/>
          <w:sz w:val="24"/>
          <w:szCs w:val="24"/>
        </w:rPr>
        <w:t>DISPOSIÇÕES</w:t>
      </w:r>
      <w:r>
        <w:rPr>
          <w:rFonts w:cs="Arial" w:ascii="Arial" w:hAnsi="Arial"/>
          <w:b/>
          <w:bCs/>
          <w:color w:val="00000A"/>
          <w:spacing w:val="-1"/>
          <w:sz w:val="24"/>
          <w:szCs w:val="24"/>
        </w:rPr>
        <w:t xml:space="preserve"> </w:t>
      </w:r>
      <w:r>
        <w:rPr>
          <w:rFonts w:cs="Arial" w:ascii="Arial" w:hAnsi="Arial"/>
          <w:b/>
          <w:bCs/>
          <w:color w:val="00000A"/>
          <w:sz w:val="24"/>
          <w:szCs w:val="24"/>
        </w:rPr>
        <w:t>FINAIS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18.1.</w:t>
      </w:r>
      <w:r>
        <w:rPr>
          <w:rFonts w:cs="Arial" w:ascii="Arial" w:hAnsi="Arial"/>
          <w:color w:val="00000A"/>
          <w:sz w:val="24"/>
          <w:szCs w:val="24"/>
        </w:rPr>
        <w:t xml:space="preserve"> Os agentes públicos responderão, na forma da Lei, por prejuízos que, em decorrência de</w:t>
      </w:r>
      <w:r>
        <w:rPr>
          <w:rFonts w:cs="Arial" w:ascii="Arial" w:hAnsi="Arial"/>
          <w:color w:val="00000A"/>
          <w:spacing w:val="1"/>
          <w:sz w:val="24"/>
          <w:szCs w:val="24"/>
        </w:rPr>
        <w:t xml:space="preserve"> </w:t>
      </w:r>
      <w:r>
        <w:rPr>
          <w:rFonts w:cs="Arial" w:ascii="Arial" w:hAnsi="Arial"/>
          <w:color w:val="00000A"/>
          <w:sz w:val="24"/>
          <w:szCs w:val="24"/>
        </w:rPr>
        <w:t>ação</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omissão</w:t>
      </w:r>
      <w:r>
        <w:rPr>
          <w:rFonts w:cs="Arial" w:ascii="Arial" w:hAnsi="Arial"/>
          <w:color w:val="00000A"/>
          <w:spacing w:val="1"/>
          <w:sz w:val="24"/>
          <w:szCs w:val="24"/>
        </w:rPr>
        <w:t xml:space="preserve"> </w:t>
      </w:r>
      <w:r>
        <w:rPr>
          <w:rFonts w:cs="Arial" w:ascii="Arial" w:hAnsi="Arial"/>
          <w:color w:val="00000A"/>
          <w:sz w:val="24"/>
          <w:szCs w:val="24"/>
        </w:rPr>
        <w:t>dolosa</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culposa,</w:t>
      </w:r>
      <w:r>
        <w:rPr>
          <w:rFonts w:cs="Arial" w:ascii="Arial" w:hAnsi="Arial"/>
          <w:color w:val="00000A"/>
          <w:spacing w:val="1"/>
          <w:sz w:val="24"/>
          <w:szCs w:val="24"/>
        </w:rPr>
        <w:t xml:space="preserve"> </w:t>
      </w:r>
      <w:r>
        <w:rPr>
          <w:rFonts w:cs="Arial" w:ascii="Arial" w:hAnsi="Arial"/>
          <w:color w:val="00000A"/>
          <w:sz w:val="24"/>
          <w:szCs w:val="24"/>
        </w:rPr>
        <w:t>causarem</w:t>
      </w:r>
      <w:r>
        <w:rPr>
          <w:rFonts w:cs="Arial" w:ascii="Arial" w:hAnsi="Arial"/>
          <w:color w:val="00000A"/>
          <w:spacing w:val="1"/>
          <w:sz w:val="24"/>
          <w:szCs w:val="24"/>
        </w:rPr>
        <w:t xml:space="preserve"> a CONTRATANTE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exercício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atividades</w:t>
      </w:r>
      <w:r>
        <w:rPr>
          <w:rFonts w:cs="Arial" w:ascii="Arial" w:hAnsi="Arial"/>
          <w:color w:val="00000A"/>
          <w:spacing w:val="1"/>
          <w:sz w:val="24"/>
          <w:szCs w:val="24"/>
        </w:rPr>
        <w:t xml:space="preserve"> </w:t>
      </w:r>
      <w:r>
        <w:rPr>
          <w:rFonts w:cs="Arial" w:ascii="Arial" w:hAnsi="Arial"/>
          <w:color w:val="00000A"/>
          <w:sz w:val="24"/>
          <w:szCs w:val="24"/>
        </w:rPr>
        <w:t>especificas do cumprimento deste contrato, inclusive nas análises ou autorizações excepcionais</w:t>
      </w:r>
      <w:r>
        <w:rPr>
          <w:rFonts w:cs="Arial" w:ascii="Arial" w:hAnsi="Arial"/>
          <w:color w:val="00000A"/>
          <w:spacing w:val="1"/>
          <w:sz w:val="24"/>
          <w:szCs w:val="24"/>
        </w:rPr>
        <w:t xml:space="preserve"> </w:t>
      </w:r>
      <w:r>
        <w:rPr>
          <w:rFonts w:cs="Arial" w:ascii="Arial" w:hAnsi="Arial"/>
          <w:color w:val="00000A"/>
          <w:sz w:val="24"/>
          <w:szCs w:val="24"/>
        </w:rPr>
        <w:t>nestas “Disposições</w:t>
      </w:r>
      <w:r>
        <w:rPr>
          <w:rFonts w:cs="Arial" w:ascii="Arial" w:hAnsi="Arial"/>
          <w:color w:val="00000A"/>
          <w:spacing w:val="-2"/>
          <w:sz w:val="24"/>
          <w:szCs w:val="24"/>
        </w:rPr>
        <w:t xml:space="preserve"> </w:t>
      </w:r>
      <w:r>
        <w:rPr>
          <w:rFonts w:cs="Arial" w:ascii="Arial" w:hAnsi="Arial"/>
          <w:color w:val="00000A"/>
          <w:sz w:val="24"/>
          <w:szCs w:val="24"/>
        </w:rPr>
        <w:t>Gerais”.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18.2.</w:t>
      </w:r>
      <w:r>
        <w:rPr>
          <w:rFonts w:cs="Arial" w:ascii="Arial" w:hAnsi="Arial"/>
          <w:color w:val="00000A"/>
          <w:sz w:val="24"/>
          <w:szCs w:val="24"/>
        </w:rPr>
        <w:t xml:space="preserve"> As</w:t>
      </w:r>
      <w:r>
        <w:rPr>
          <w:rFonts w:cs="Arial" w:ascii="Arial" w:hAnsi="Arial"/>
          <w:color w:val="00000A"/>
          <w:spacing w:val="1"/>
          <w:sz w:val="24"/>
          <w:szCs w:val="24"/>
        </w:rPr>
        <w:t xml:space="preserve"> </w:t>
      </w:r>
      <w:r>
        <w:rPr>
          <w:rFonts w:cs="Arial" w:ascii="Arial" w:hAnsi="Arial"/>
          <w:color w:val="00000A"/>
          <w:sz w:val="24"/>
          <w:szCs w:val="24"/>
        </w:rPr>
        <w:t>exceções</w:t>
      </w:r>
      <w:r>
        <w:rPr>
          <w:rFonts w:cs="Arial" w:ascii="Arial" w:hAnsi="Arial"/>
          <w:color w:val="00000A"/>
          <w:spacing w:val="1"/>
          <w:sz w:val="24"/>
          <w:szCs w:val="24"/>
        </w:rPr>
        <w:t xml:space="preserve"> </w:t>
      </w:r>
      <w:r>
        <w:rPr>
          <w:rFonts w:cs="Arial" w:ascii="Arial" w:hAnsi="Arial"/>
          <w:color w:val="00000A"/>
          <w:sz w:val="24"/>
          <w:szCs w:val="24"/>
        </w:rPr>
        <w:t>aqui</w:t>
      </w:r>
      <w:r>
        <w:rPr>
          <w:rFonts w:cs="Arial" w:ascii="Arial" w:hAnsi="Arial"/>
          <w:color w:val="00000A"/>
          <w:spacing w:val="1"/>
          <w:sz w:val="24"/>
          <w:szCs w:val="24"/>
        </w:rPr>
        <w:t xml:space="preserve"> </w:t>
      </w:r>
      <w:r>
        <w:rPr>
          <w:rFonts w:cs="Arial" w:ascii="Arial" w:hAnsi="Arial"/>
          <w:color w:val="00000A"/>
          <w:sz w:val="24"/>
          <w:szCs w:val="24"/>
        </w:rPr>
        <w:t>referenciadas</w:t>
      </w:r>
      <w:r>
        <w:rPr>
          <w:rFonts w:cs="Arial" w:ascii="Arial" w:hAnsi="Arial"/>
          <w:color w:val="00000A"/>
          <w:spacing w:val="1"/>
          <w:sz w:val="24"/>
          <w:szCs w:val="24"/>
        </w:rPr>
        <w:t xml:space="preserve"> </w:t>
      </w:r>
      <w:r>
        <w:rPr>
          <w:rFonts w:cs="Arial" w:ascii="Arial" w:hAnsi="Arial"/>
          <w:color w:val="00000A"/>
          <w:sz w:val="24"/>
          <w:szCs w:val="24"/>
        </w:rPr>
        <w:t>serão</w:t>
      </w:r>
      <w:r>
        <w:rPr>
          <w:rFonts w:cs="Arial" w:ascii="Arial" w:hAnsi="Arial"/>
          <w:color w:val="00000A"/>
          <w:spacing w:val="1"/>
          <w:sz w:val="24"/>
          <w:szCs w:val="24"/>
        </w:rPr>
        <w:t xml:space="preserve"> </w:t>
      </w:r>
      <w:r>
        <w:rPr>
          <w:rFonts w:cs="Arial" w:ascii="Arial" w:hAnsi="Arial"/>
          <w:color w:val="00000A"/>
          <w:sz w:val="24"/>
          <w:szCs w:val="24"/>
        </w:rPr>
        <w:t>sempre</w:t>
      </w:r>
      <w:r>
        <w:rPr>
          <w:rFonts w:cs="Arial" w:ascii="Arial" w:hAnsi="Arial"/>
          <w:color w:val="00000A"/>
          <w:spacing w:val="1"/>
          <w:sz w:val="24"/>
          <w:szCs w:val="24"/>
        </w:rPr>
        <w:t xml:space="preserve"> </w:t>
      </w:r>
      <w:r>
        <w:rPr>
          <w:rFonts w:cs="Arial" w:ascii="Arial" w:hAnsi="Arial"/>
          <w:color w:val="00000A"/>
          <w:sz w:val="24"/>
          <w:szCs w:val="24"/>
        </w:rPr>
        <w:t>tratadas</w:t>
      </w:r>
      <w:r>
        <w:rPr>
          <w:rFonts w:cs="Arial" w:ascii="Arial" w:hAnsi="Arial"/>
          <w:color w:val="00000A"/>
          <w:spacing w:val="1"/>
          <w:sz w:val="24"/>
          <w:szCs w:val="24"/>
        </w:rPr>
        <w:t xml:space="preserve"> </w:t>
      </w:r>
      <w:r>
        <w:rPr>
          <w:rFonts w:cs="Arial" w:ascii="Arial" w:hAnsi="Arial"/>
          <w:color w:val="00000A"/>
          <w:sz w:val="24"/>
          <w:szCs w:val="24"/>
        </w:rPr>
        <w:t>com</w:t>
      </w:r>
      <w:r>
        <w:rPr>
          <w:rFonts w:cs="Arial" w:ascii="Arial" w:hAnsi="Arial"/>
          <w:color w:val="00000A"/>
          <w:spacing w:val="1"/>
          <w:sz w:val="24"/>
          <w:szCs w:val="24"/>
        </w:rPr>
        <w:t xml:space="preserve"> </w:t>
      </w:r>
      <w:r>
        <w:rPr>
          <w:rFonts w:cs="Arial" w:ascii="Arial" w:hAnsi="Arial"/>
          <w:color w:val="00000A"/>
          <w:sz w:val="24"/>
          <w:szCs w:val="24"/>
        </w:rPr>
        <w:t>máxima</w:t>
      </w:r>
      <w:r>
        <w:rPr>
          <w:rFonts w:cs="Arial" w:ascii="Arial" w:hAnsi="Arial"/>
          <w:color w:val="00000A"/>
          <w:spacing w:val="1"/>
          <w:sz w:val="24"/>
          <w:szCs w:val="24"/>
        </w:rPr>
        <w:t xml:space="preserve"> </w:t>
      </w:r>
      <w:r>
        <w:rPr>
          <w:rFonts w:cs="Arial" w:ascii="Arial" w:hAnsi="Arial"/>
          <w:color w:val="00000A"/>
          <w:sz w:val="24"/>
          <w:szCs w:val="24"/>
        </w:rPr>
        <w:t>cautela,</w:t>
      </w:r>
      <w:r>
        <w:rPr>
          <w:rFonts w:cs="Arial" w:ascii="Arial" w:hAnsi="Arial"/>
          <w:color w:val="00000A"/>
          <w:spacing w:val="1"/>
          <w:sz w:val="24"/>
          <w:szCs w:val="24"/>
        </w:rPr>
        <w:t xml:space="preserve"> </w:t>
      </w:r>
      <w:r>
        <w:rPr>
          <w:rFonts w:cs="Arial" w:ascii="Arial" w:hAnsi="Arial"/>
          <w:color w:val="00000A"/>
          <w:sz w:val="24"/>
          <w:szCs w:val="24"/>
        </w:rPr>
        <w:t>zelo</w:t>
      </w:r>
      <w:r>
        <w:rPr>
          <w:rFonts w:cs="Arial" w:ascii="Arial" w:hAnsi="Arial"/>
          <w:color w:val="00000A"/>
          <w:spacing w:val="1"/>
          <w:sz w:val="24"/>
          <w:szCs w:val="24"/>
        </w:rPr>
        <w:t xml:space="preserve"> </w:t>
      </w:r>
      <w:r>
        <w:rPr>
          <w:rFonts w:cs="Arial" w:ascii="Arial" w:hAnsi="Arial"/>
          <w:color w:val="00000A"/>
          <w:sz w:val="24"/>
          <w:szCs w:val="24"/>
        </w:rPr>
        <w:t>profissional, senso de responsabilidade e ponderação, para que ato de mera e excepcional</w:t>
      </w:r>
      <w:r>
        <w:rPr>
          <w:rFonts w:cs="Arial" w:ascii="Arial" w:hAnsi="Arial"/>
          <w:color w:val="00000A"/>
          <w:spacing w:val="1"/>
          <w:sz w:val="24"/>
          <w:szCs w:val="24"/>
        </w:rPr>
        <w:t xml:space="preserve"> </w:t>
      </w:r>
      <w:r>
        <w:rPr>
          <w:rFonts w:cs="Arial" w:ascii="Arial" w:hAnsi="Arial"/>
          <w:color w:val="00000A"/>
          <w:sz w:val="24"/>
          <w:szCs w:val="24"/>
        </w:rPr>
        <w:t>concessão da CÂMARA, cujo objetivo final é o atender tão somente ao interesse público, não</w:t>
      </w:r>
      <w:r>
        <w:rPr>
          <w:rFonts w:cs="Arial" w:ascii="Arial" w:hAnsi="Arial"/>
          <w:color w:val="00000A"/>
          <w:spacing w:val="1"/>
          <w:sz w:val="24"/>
          <w:szCs w:val="24"/>
        </w:rPr>
        <w:t xml:space="preserve"> </w:t>
      </w:r>
      <w:r>
        <w:rPr>
          <w:rFonts w:cs="Arial" w:ascii="Arial" w:hAnsi="Arial"/>
          <w:color w:val="00000A"/>
          <w:sz w:val="24"/>
          <w:szCs w:val="24"/>
        </w:rPr>
        <w:t>seja interpretado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regra</w:t>
      </w:r>
      <w:r>
        <w:rPr>
          <w:rFonts w:cs="Arial" w:ascii="Arial" w:hAnsi="Arial"/>
          <w:color w:val="00000A"/>
          <w:spacing w:val="1"/>
          <w:sz w:val="24"/>
          <w:szCs w:val="24"/>
        </w:rPr>
        <w:t xml:space="preserve"> </w:t>
      </w:r>
      <w:r>
        <w:rPr>
          <w:rFonts w:cs="Arial" w:ascii="Arial" w:hAnsi="Arial"/>
          <w:color w:val="00000A"/>
          <w:sz w:val="24"/>
          <w:szCs w:val="24"/>
        </w:rPr>
        <w:t>contratual.</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18.3.</w:t>
      </w:r>
      <w:r>
        <w:rPr>
          <w:rFonts w:cs="Arial" w:ascii="Arial" w:hAnsi="Arial"/>
          <w:color w:val="00000A"/>
          <w:sz w:val="24"/>
          <w:szCs w:val="24"/>
        </w:rPr>
        <w:t xml:space="preserve"> Para assegurar rápida solução às questões geradas em face da perfeita execução do</w:t>
      </w:r>
      <w:r>
        <w:rPr>
          <w:rFonts w:cs="Arial" w:ascii="Arial" w:hAnsi="Arial"/>
          <w:color w:val="00000A"/>
          <w:spacing w:val="1"/>
          <w:sz w:val="24"/>
          <w:szCs w:val="24"/>
        </w:rPr>
        <w:t xml:space="preserve"> </w:t>
      </w:r>
      <w:r>
        <w:rPr>
          <w:rFonts w:cs="Arial" w:ascii="Arial" w:hAnsi="Arial"/>
          <w:color w:val="00000A"/>
          <w:sz w:val="24"/>
          <w:szCs w:val="24"/>
        </w:rPr>
        <w:t>presente contrato, fica desde já compelida a CONTRATADA a avisar, por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escrito e de imediato,</w:t>
      </w:r>
      <w:r>
        <w:rPr>
          <w:rFonts w:cs="Arial" w:ascii="Arial" w:hAnsi="Arial"/>
          <w:color w:val="00000A"/>
          <w:spacing w:val="1"/>
          <w:sz w:val="24"/>
          <w:szCs w:val="24"/>
        </w:rPr>
        <w:t xml:space="preserve"> </w:t>
      </w:r>
      <w:r>
        <w:rPr>
          <w:rFonts w:cs="Arial" w:ascii="Arial" w:hAnsi="Arial"/>
          <w:color w:val="00000A"/>
          <w:sz w:val="24"/>
          <w:szCs w:val="24"/>
        </w:rPr>
        <w:t>qualquer alteração</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seu</w:t>
      </w:r>
      <w:r>
        <w:rPr>
          <w:rFonts w:cs="Arial" w:ascii="Arial" w:hAnsi="Arial"/>
          <w:color w:val="00000A"/>
          <w:spacing w:val="1"/>
          <w:sz w:val="24"/>
          <w:szCs w:val="24"/>
        </w:rPr>
        <w:t xml:space="preserve"> </w:t>
      </w:r>
      <w:r>
        <w:rPr>
          <w:rFonts w:cs="Arial" w:ascii="Arial" w:hAnsi="Arial"/>
          <w:color w:val="00000A"/>
          <w:sz w:val="24"/>
          <w:szCs w:val="24"/>
        </w:rPr>
        <w:t>endereço</w:t>
      </w:r>
      <w:r>
        <w:rPr>
          <w:rFonts w:cs="Arial" w:ascii="Arial" w:hAnsi="Arial"/>
          <w:color w:val="00000A"/>
          <w:spacing w:val="1"/>
          <w:sz w:val="24"/>
          <w:szCs w:val="24"/>
        </w:rPr>
        <w:t xml:space="preserve"> </w:t>
      </w:r>
      <w:r>
        <w:rPr>
          <w:rFonts w:cs="Arial" w:ascii="Arial" w:hAnsi="Arial"/>
          <w:color w:val="00000A"/>
          <w:sz w:val="24"/>
          <w:szCs w:val="24"/>
        </w:rPr>
        <w:t>ou telefone.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18.4.</w:t>
      </w:r>
      <w:r>
        <w:rPr>
          <w:rFonts w:cs="Arial" w:ascii="Arial" w:hAnsi="Arial"/>
          <w:color w:val="00000A"/>
          <w:sz w:val="24"/>
          <w:szCs w:val="24"/>
        </w:rPr>
        <w:t xml:space="preserve"> Quaisquer tolerâncias entre as partes não importarão em novação de qualquer uma 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ou condições</w:t>
      </w:r>
      <w:r>
        <w:rPr>
          <w:rFonts w:cs="Arial" w:ascii="Arial" w:hAnsi="Arial"/>
          <w:color w:val="00000A"/>
          <w:spacing w:val="1"/>
          <w:sz w:val="24"/>
          <w:szCs w:val="24"/>
        </w:rPr>
        <w:t xml:space="preserve"> </w:t>
      </w:r>
      <w:r>
        <w:rPr>
          <w:rFonts w:cs="Arial" w:ascii="Arial" w:hAnsi="Arial"/>
          <w:color w:val="00000A"/>
          <w:sz w:val="24"/>
          <w:szCs w:val="24"/>
        </w:rPr>
        <w:t>estatuídas</w:t>
      </w:r>
      <w:r>
        <w:rPr>
          <w:rFonts w:cs="Arial" w:ascii="Arial" w:hAnsi="Arial"/>
          <w:color w:val="00000A"/>
          <w:spacing w:val="2"/>
          <w:sz w:val="24"/>
          <w:szCs w:val="24"/>
        </w:rPr>
        <w:t xml:space="preserve"> </w:t>
      </w:r>
      <w:r>
        <w:rPr>
          <w:rFonts w:cs="Arial" w:ascii="Arial" w:hAnsi="Arial"/>
          <w:color w:val="00000A"/>
          <w:sz w:val="24"/>
          <w:szCs w:val="24"/>
        </w:rPr>
        <w:t>neste</w:t>
      </w:r>
      <w:r>
        <w:rPr>
          <w:rFonts w:cs="Arial" w:ascii="Arial" w:hAnsi="Arial"/>
          <w:color w:val="00000A"/>
          <w:spacing w:val="1"/>
          <w:sz w:val="24"/>
          <w:szCs w:val="24"/>
        </w:rPr>
        <w:t xml:space="preserve"> </w:t>
      </w:r>
      <w:r>
        <w:rPr>
          <w:rFonts w:cs="Arial" w:ascii="Arial" w:hAnsi="Arial"/>
          <w:color w:val="00000A"/>
          <w:sz w:val="24"/>
          <w:szCs w:val="24"/>
        </w:rPr>
        <w:t>contrato,</w:t>
      </w:r>
      <w:r>
        <w:rPr>
          <w:rFonts w:cs="Arial" w:ascii="Arial" w:hAnsi="Arial"/>
          <w:color w:val="00000A"/>
          <w:spacing w:val="3"/>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quais</w:t>
      </w:r>
      <w:r>
        <w:rPr>
          <w:rFonts w:cs="Arial" w:ascii="Arial" w:hAnsi="Arial"/>
          <w:color w:val="00000A"/>
          <w:spacing w:val="1"/>
          <w:sz w:val="24"/>
          <w:szCs w:val="24"/>
        </w:rPr>
        <w:t xml:space="preserve"> </w:t>
      </w:r>
      <w:r>
        <w:rPr>
          <w:rFonts w:cs="Arial" w:ascii="Arial" w:hAnsi="Arial"/>
          <w:color w:val="00000A"/>
          <w:sz w:val="24"/>
          <w:szCs w:val="24"/>
        </w:rPr>
        <w:t>permanecerão</w:t>
      </w:r>
      <w:r>
        <w:rPr>
          <w:rFonts w:cs="Arial" w:ascii="Arial" w:hAnsi="Arial"/>
          <w:color w:val="00000A"/>
          <w:spacing w:val="-1"/>
          <w:sz w:val="24"/>
          <w:szCs w:val="24"/>
        </w:rPr>
        <w:t xml:space="preserve"> </w:t>
      </w:r>
      <w:r>
        <w:rPr>
          <w:rFonts w:cs="Arial" w:ascii="Arial" w:hAnsi="Arial"/>
          <w:color w:val="00000A"/>
          <w:sz w:val="24"/>
          <w:szCs w:val="24"/>
        </w:rPr>
        <w:t>íntegras.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18.5.</w:t>
      </w:r>
      <w:r>
        <w:rPr>
          <w:rFonts w:cs="Arial" w:ascii="Arial" w:hAnsi="Arial"/>
          <w:color w:val="00000A"/>
          <w:sz w:val="24"/>
          <w:szCs w:val="24"/>
        </w:rPr>
        <w:t xml:space="preserve"> Serão</w:t>
      </w:r>
      <w:r>
        <w:rPr>
          <w:rFonts w:cs="Arial" w:ascii="Arial" w:hAnsi="Arial"/>
          <w:color w:val="00000A"/>
          <w:spacing w:val="1"/>
          <w:sz w:val="24"/>
          <w:szCs w:val="24"/>
        </w:rPr>
        <w:t xml:space="preserve"> </w:t>
      </w:r>
      <w:r>
        <w:rPr>
          <w:rFonts w:cs="Arial" w:ascii="Arial" w:hAnsi="Arial"/>
          <w:color w:val="00000A"/>
          <w:sz w:val="24"/>
          <w:szCs w:val="24"/>
        </w:rPr>
        <w:t>considerados</w:t>
      </w:r>
      <w:r>
        <w:rPr>
          <w:rFonts w:cs="Arial" w:ascii="Arial" w:hAnsi="Arial"/>
          <w:color w:val="00000A"/>
          <w:spacing w:val="1"/>
          <w:sz w:val="24"/>
          <w:szCs w:val="24"/>
        </w:rPr>
        <w:t xml:space="preserve"> </w:t>
      </w:r>
      <w:r>
        <w:rPr>
          <w:rFonts w:cs="Arial" w:ascii="Arial" w:hAnsi="Arial"/>
          <w:color w:val="00000A"/>
          <w:sz w:val="24"/>
          <w:szCs w:val="24"/>
        </w:rPr>
        <w:t>injustificados</w:t>
      </w:r>
      <w:r>
        <w:rPr>
          <w:rFonts w:cs="Arial" w:ascii="Arial" w:hAnsi="Arial"/>
          <w:color w:val="00000A"/>
          <w:spacing w:val="1"/>
          <w:sz w:val="24"/>
          <w:szCs w:val="24"/>
        </w:rPr>
        <w:t xml:space="preserve"> </w:t>
      </w:r>
      <w:r>
        <w:rPr>
          <w:rFonts w:cs="Arial" w:ascii="Arial" w:hAnsi="Arial"/>
          <w:color w:val="00000A"/>
          <w:sz w:val="24"/>
          <w:szCs w:val="24"/>
        </w:rPr>
        <w:t>os</w:t>
      </w:r>
      <w:r>
        <w:rPr>
          <w:rFonts w:cs="Arial" w:ascii="Arial" w:hAnsi="Arial"/>
          <w:color w:val="00000A"/>
          <w:spacing w:val="1"/>
          <w:sz w:val="24"/>
          <w:szCs w:val="24"/>
        </w:rPr>
        <w:t xml:space="preserve"> </w:t>
      </w:r>
      <w:r>
        <w:rPr>
          <w:rFonts w:cs="Arial" w:ascii="Arial" w:hAnsi="Arial"/>
          <w:color w:val="00000A"/>
          <w:sz w:val="24"/>
          <w:szCs w:val="24"/>
        </w:rPr>
        <w:t>atrasos</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comunicados</w:t>
      </w:r>
      <w:r>
        <w:rPr>
          <w:rFonts w:cs="Arial" w:ascii="Arial" w:hAnsi="Arial"/>
          <w:color w:val="00000A"/>
          <w:spacing w:val="1"/>
          <w:sz w:val="24"/>
          <w:szCs w:val="24"/>
        </w:rPr>
        <w:t xml:space="preserve"> </w:t>
      </w:r>
      <w:r>
        <w:rPr>
          <w:rFonts w:cs="Arial" w:ascii="Arial" w:hAnsi="Arial"/>
          <w:color w:val="00000A"/>
          <w:sz w:val="24"/>
          <w:szCs w:val="24"/>
        </w:rPr>
        <w:t>tempestivamente</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indevidamente</w:t>
      </w:r>
      <w:r>
        <w:rPr>
          <w:rFonts w:cs="Arial" w:ascii="Arial" w:hAnsi="Arial"/>
          <w:color w:val="00000A"/>
          <w:spacing w:val="-1"/>
          <w:sz w:val="24"/>
          <w:szCs w:val="24"/>
        </w:rPr>
        <w:t xml:space="preserve"> </w:t>
      </w:r>
      <w:r>
        <w:rPr>
          <w:rFonts w:cs="Arial" w:ascii="Arial" w:hAnsi="Arial"/>
          <w:color w:val="00000A"/>
          <w:sz w:val="24"/>
          <w:szCs w:val="24"/>
        </w:rPr>
        <w:t>fundamentados, e</w:t>
      </w:r>
      <w:r>
        <w:rPr>
          <w:rFonts w:cs="Arial" w:ascii="Arial" w:hAnsi="Arial"/>
          <w:color w:val="00000A"/>
          <w:spacing w:val="-2"/>
          <w:sz w:val="24"/>
          <w:szCs w:val="24"/>
        </w:rPr>
        <w:t xml:space="preserve"> </w:t>
      </w:r>
      <w:r>
        <w:rPr>
          <w:rFonts w:cs="Arial" w:ascii="Arial" w:hAnsi="Arial"/>
          <w:color w:val="00000A"/>
          <w:sz w:val="24"/>
          <w:szCs w:val="24"/>
        </w:rPr>
        <w:t>a aceitação da</w:t>
      </w:r>
      <w:r>
        <w:rPr>
          <w:rFonts w:cs="Arial" w:ascii="Arial" w:hAnsi="Arial"/>
          <w:color w:val="00000A"/>
          <w:spacing w:val="-1"/>
          <w:sz w:val="24"/>
          <w:szCs w:val="24"/>
        </w:rPr>
        <w:t xml:space="preserve"> </w:t>
      </w:r>
      <w:r>
        <w:rPr>
          <w:rFonts w:cs="Arial" w:ascii="Arial" w:hAnsi="Arial"/>
          <w:color w:val="00000A"/>
          <w:sz w:val="24"/>
          <w:szCs w:val="24"/>
        </w:rPr>
        <w:t>justificativa ficará</w:t>
      </w:r>
      <w:r>
        <w:rPr>
          <w:rFonts w:cs="Arial" w:ascii="Arial" w:hAnsi="Arial"/>
          <w:color w:val="00000A"/>
          <w:spacing w:val="-2"/>
          <w:sz w:val="24"/>
          <w:szCs w:val="24"/>
        </w:rPr>
        <w:t xml:space="preserve"> </w:t>
      </w:r>
      <w:r>
        <w:rPr>
          <w:rFonts w:cs="Arial" w:ascii="Arial" w:hAnsi="Arial"/>
          <w:color w:val="00000A"/>
          <w:sz w:val="24"/>
          <w:szCs w:val="24"/>
        </w:rPr>
        <w:t>a critério</w:t>
      </w:r>
      <w:r>
        <w:rPr>
          <w:rFonts w:cs="Arial" w:ascii="Arial" w:hAnsi="Arial"/>
          <w:color w:val="00000A"/>
          <w:spacing w:val="-1"/>
          <w:sz w:val="24"/>
          <w:szCs w:val="24"/>
        </w:rPr>
        <w:t xml:space="preserve"> </w:t>
      </w:r>
      <w:r>
        <w:rPr>
          <w:rFonts w:cs="Arial" w:ascii="Arial" w:hAnsi="Arial"/>
          <w:color w:val="00000A"/>
          <w:sz w:val="24"/>
          <w:szCs w:val="24"/>
        </w:rPr>
        <w:t>da CÂMARA.</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18.6.</w:t>
      </w:r>
      <w:r>
        <w:rPr>
          <w:rFonts w:cs="Arial" w:ascii="Arial" w:hAnsi="Arial"/>
          <w:color w:val="000000"/>
          <w:sz w:val="24"/>
          <w:szCs w:val="24"/>
          <w:shd w:fill="FFFFFF" w:val="clear"/>
        </w:rPr>
        <w:t xml:space="preserve"> Em caso de conflito entre os termos do presente contrato e seus anexos, prevalecerá</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sempre</w:t>
      </w:r>
      <w:r>
        <w:rPr>
          <w:rFonts w:cs="Arial" w:ascii="Arial" w:hAnsi="Arial"/>
          <w:color w:val="000000"/>
          <w:spacing w:val="-2"/>
          <w:sz w:val="24"/>
          <w:szCs w:val="24"/>
          <w:shd w:fill="FFFFFF" w:val="clear"/>
        </w:rPr>
        <w:t xml:space="preserve"> </w:t>
      </w:r>
      <w:r>
        <w:rPr>
          <w:rFonts w:cs="Arial" w:ascii="Arial" w:hAnsi="Arial"/>
          <w:color w:val="000000"/>
          <w:sz w:val="24"/>
          <w:szCs w:val="24"/>
          <w:shd w:fill="FFFFFF" w:val="clear"/>
        </w:rPr>
        <w: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disposto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no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18.7.</w:t>
      </w:r>
      <w:r>
        <w:rPr>
          <w:rFonts w:cs="Arial" w:ascii="Arial" w:hAnsi="Arial"/>
          <w:color w:val="00000A"/>
          <w:sz w:val="24"/>
          <w:szCs w:val="24"/>
        </w:rPr>
        <w:t xml:space="preserve"> Caso</w:t>
      </w:r>
      <w:r>
        <w:rPr>
          <w:rFonts w:cs="Arial" w:ascii="Arial" w:hAnsi="Arial"/>
          <w:color w:val="00000A"/>
          <w:spacing w:val="1"/>
          <w:sz w:val="24"/>
          <w:szCs w:val="24"/>
        </w:rPr>
        <w:t xml:space="preserve"> </w:t>
      </w:r>
      <w:r>
        <w:rPr>
          <w:rFonts w:cs="Arial" w:ascii="Arial" w:hAnsi="Arial"/>
          <w:color w:val="00000A"/>
          <w:sz w:val="24"/>
          <w:szCs w:val="24"/>
        </w:rPr>
        <w:t>o</w:t>
      </w:r>
      <w:r>
        <w:rPr>
          <w:rFonts w:cs="Arial" w:ascii="Arial" w:hAnsi="Arial"/>
          <w:color w:val="00000A"/>
          <w:spacing w:val="1"/>
          <w:sz w:val="24"/>
          <w:szCs w:val="24"/>
        </w:rPr>
        <w:t xml:space="preserve"> </w:t>
      </w:r>
      <w:r>
        <w:rPr>
          <w:rFonts w:cs="Arial" w:ascii="Arial" w:hAnsi="Arial"/>
          <w:color w:val="00000A"/>
          <w:sz w:val="24"/>
          <w:szCs w:val="24"/>
        </w:rPr>
        <w:t>presente</w:t>
      </w:r>
      <w:r>
        <w:rPr>
          <w:rFonts w:cs="Arial" w:ascii="Arial" w:hAnsi="Arial"/>
          <w:color w:val="00000A"/>
          <w:spacing w:val="1"/>
          <w:sz w:val="24"/>
          <w:szCs w:val="24"/>
        </w:rPr>
        <w:t xml:space="preserve"> </w:t>
      </w:r>
      <w:r>
        <w:rPr>
          <w:rFonts w:cs="Arial" w:ascii="Arial" w:hAnsi="Arial"/>
          <w:color w:val="00000A"/>
          <w:sz w:val="24"/>
          <w:szCs w:val="24"/>
        </w:rPr>
        <w:t>instrumento</w:t>
      </w:r>
      <w:r>
        <w:rPr>
          <w:rFonts w:cs="Arial" w:ascii="Arial" w:hAnsi="Arial"/>
          <w:color w:val="00000A"/>
          <w:spacing w:val="1"/>
          <w:sz w:val="24"/>
          <w:szCs w:val="24"/>
        </w:rPr>
        <w:t xml:space="preserve"> </w:t>
      </w:r>
      <w:r>
        <w:rPr>
          <w:rFonts w:cs="Arial" w:ascii="Arial" w:hAnsi="Arial"/>
          <w:color w:val="00000A"/>
          <w:sz w:val="24"/>
          <w:szCs w:val="24"/>
        </w:rPr>
        <w:t>seja</w:t>
      </w:r>
      <w:r>
        <w:rPr>
          <w:rFonts w:cs="Arial" w:ascii="Arial" w:hAnsi="Arial"/>
          <w:color w:val="00000A"/>
          <w:spacing w:val="1"/>
          <w:sz w:val="24"/>
          <w:szCs w:val="24"/>
        </w:rPr>
        <w:t xml:space="preserve"> </w:t>
      </w:r>
      <w:r>
        <w:rPr>
          <w:rFonts w:cs="Arial" w:ascii="Arial" w:hAnsi="Arial"/>
          <w:color w:val="00000A"/>
          <w:sz w:val="24"/>
          <w:szCs w:val="24"/>
        </w:rPr>
        <w:t>assinado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forma</w:t>
      </w:r>
      <w:r>
        <w:rPr>
          <w:rFonts w:cs="Arial" w:ascii="Arial" w:hAnsi="Arial"/>
          <w:color w:val="00000A"/>
          <w:spacing w:val="1"/>
          <w:sz w:val="24"/>
          <w:szCs w:val="24"/>
        </w:rPr>
        <w:t xml:space="preserve"> </w:t>
      </w:r>
      <w:r>
        <w:rPr>
          <w:rFonts w:cs="Arial" w:ascii="Arial" w:hAnsi="Arial"/>
          <w:color w:val="00000A"/>
          <w:sz w:val="24"/>
          <w:szCs w:val="24"/>
        </w:rPr>
        <w:t>digital</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eletrônica</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datas</w:t>
      </w:r>
      <w:r>
        <w:rPr>
          <w:rFonts w:cs="Arial" w:ascii="Arial" w:hAnsi="Arial"/>
          <w:color w:val="00000A"/>
          <w:spacing w:val="-56"/>
          <w:sz w:val="24"/>
          <w:szCs w:val="24"/>
        </w:rPr>
        <w:t xml:space="preserve"> </w:t>
      </w:r>
      <w:r>
        <w:rPr>
          <w:rFonts w:cs="Arial" w:ascii="Arial" w:hAnsi="Arial"/>
          <w:color w:val="00000A"/>
          <w:sz w:val="24"/>
          <w:szCs w:val="24"/>
        </w:rPr>
        <w:t>diversas,</w:t>
      </w:r>
      <w:r>
        <w:rPr>
          <w:rFonts w:cs="Arial" w:ascii="Arial" w:hAnsi="Arial"/>
          <w:color w:val="00000A"/>
          <w:spacing w:val="-2"/>
          <w:sz w:val="24"/>
          <w:szCs w:val="24"/>
        </w:rPr>
        <w:t xml:space="preserve"> </w:t>
      </w:r>
      <w:r>
        <w:rPr>
          <w:rFonts w:cs="Arial" w:ascii="Arial" w:hAnsi="Arial"/>
          <w:color w:val="00000A"/>
          <w:sz w:val="24"/>
          <w:szCs w:val="24"/>
        </w:rPr>
        <w:t>considerar-se-á</w:t>
      </w:r>
      <w:r>
        <w:rPr>
          <w:rFonts w:cs="Arial" w:ascii="Arial" w:hAnsi="Arial"/>
          <w:color w:val="00000A"/>
          <w:spacing w:val="-1"/>
          <w:sz w:val="24"/>
          <w:szCs w:val="24"/>
        </w:rPr>
        <w:t xml:space="preserve"> </w:t>
      </w:r>
      <w:r>
        <w:rPr>
          <w:rFonts w:cs="Arial" w:ascii="Arial" w:hAnsi="Arial"/>
          <w:color w:val="00000A"/>
          <w:sz w:val="24"/>
          <w:szCs w:val="24"/>
        </w:rPr>
        <w:t>a data</w:t>
      </w:r>
      <w:r>
        <w:rPr>
          <w:rFonts w:cs="Arial" w:ascii="Arial" w:hAnsi="Arial"/>
          <w:color w:val="00000A"/>
          <w:spacing w:val="2"/>
          <w:sz w:val="24"/>
          <w:szCs w:val="24"/>
        </w:rPr>
        <w:t xml:space="preserve"> </w:t>
      </w:r>
      <w:r>
        <w:rPr>
          <w:rFonts w:cs="Arial" w:ascii="Arial" w:hAnsi="Arial"/>
          <w:color w:val="00000A"/>
          <w:sz w:val="24"/>
          <w:szCs w:val="24"/>
        </w:rPr>
        <w:t>da última</w:t>
      </w:r>
      <w:r>
        <w:rPr>
          <w:rFonts w:cs="Arial" w:ascii="Arial" w:hAnsi="Arial"/>
          <w:color w:val="00000A"/>
          <w:spacing w:val="1"/>
          <w:sz w:val="24"/>
          <w:szCs w:val="24"/>
        </w:rPr>
        <w:t xml:space="preserve"> </w:t>
      </w:r>
      <w:r>
        <w:rPr>
          <w:rFonts w:cs="Arial" w:ascii="Arial" w:hAnsi="Arial"/>
          <w:color w:val="00000A"/>
          <w:sz w:val="24"/>
          <w:szCs w:val="24"/>
        </w:rPr>
        <w:t>assinatura para</w:t>
      </w:r>
      <w:r>
        <w:rPr>
          <w:rFonts w:cs="Arial" w:ascii="Arial" w:hAnsi="Arial"/>
          <w:color w:val="00000A"/>
          <w:spacing w:val="-1"/>
          <w:sz w:val="24"/>
          <w:szCs w:val="24"/>
        </w:rPr>
        <w:t xml:space="preserve"> </w:t>
      </w:r>
      <w:r>
        <w:rPr>
          <w:rFonts w:cs="Arial" w:ascii="Arial" w:hAnsi="Arial"/>
          <w:color w:val="00000A"/>
          <w:sz w:val="24"/>
          <w:szCs w:val="24"/>
        </w:rPr>
        <w:t>fins</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vigência.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18.8.</w:t>
      </w:r>
      <w:r>
        <w:rPr>
          <w:rFonts w:cs="Arial" w:ascii="Arial" w:hAnsi="Arial"/>
          <w:color w:val="00000A"/>
          <w:sz w:val="24"/>
          <w:szCs w:val="24"/>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18.9.</w:t>
      </w:r>
      <w:r>
        <w:rPr>
          <w:rFonts w:cs="Arial" w:ascii="Arial" w:hAnsi="Arial"/>
          <w:color w:val="00000A"/>
          <w:sz w:val="24"/>
          <w:szCs w:val="24"/>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D</w:t>
      </w:r>
      <w:r>
        <w:rPr>
          <w:rFonts w:cs="Arial" w:ascii="Arial" w:hAnsi="Arial"/>
          <w:b/>
          <w:bCs/>
          <w:color w:val="00000A"/>
          <w:sz w:val="24"/>
          <w:szCs w:val="24"/>
        </w:rPr>
        <w:t>ÉCIMA</w:t>
      </w:r>
      <w:r>
        <w:rPr>
          <w:rFonts w:cs="Arial" w:ascii="Arial" w:hAnsi="Arial"/>
          <w:b/>
          <w:bCs/>
          <w:color w:val="00000A"/>
          <w:spacing w:val="-1"/>
          <w:sz w:val="24"/>
          <w:szCs w:val="24"/>
        </w:rPr>
        <w:t xml:space="preserve"> </w:t>
      </w:r>
      <w:r>
        <w:rPr>
          <w:rFonts w:cs="Arial" w:ascii="Arial" w:hAnsi="Arial"/>
          <w:b/>
          <w:bCs/>
          <w:color w:val="00000A"/>
          <w:spacing w:val="1"/>
          <w:sz w:val="24"/>
          <w:szCs w:val="24"/>
        </w:rPr>
        <w:t>NONA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4"/>
          <w:sz w:val="24"/>
          <w:szCs w:val="24"/>
        </w:rPr>
        <w:t xml:space="preserve"> </w:t>
      </w:r>
      <w:r>
        <w:rPr>
          <w:rFonts w:cs="Arial" w:ascii="Arial" w:hAnsi="Arial"/>
          <w:b/>
          <w:bCs/>
          <w:color w:val="00000A"/>
          <w:sz w:val="24"/>
          <w:szCs w:val="24"/>
        </w:rPr>
        <w:t>FORO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CÂMARA MUNICIPAL DE QUISSAMÃ</w:t>
      </w:r>
    </w:p>
    <w:p>
      <w:pPr>
        <w:pStyle w:val="Normal"/>
        <w:jc w:val="both"/>
        <w:rPr>
          <w:rFonts w:cs="Arial" w:ascii="Arial" w:hAnsi="Arial"/>
          <w:color w:val="00000A"/>
          <w:sz w:val="24"/>
          <w:szCs w:val="24"/>
        </w:rPr>
      </w:pPr>
      <w:r>
        <w:rPr>
          <w:rFonts w:cs="Arial" w:ascii="Arial" w:hAnsi="Arial"/>
          <w:color w:val="00000A"/>
          <w:sz w:val="24"/>
          <w:szCs w:val="24"/>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Cs w:val="false"/>
          <w:color w:val="00000A"/>
          <w:sz w:val="24"/>
          <w:szCs w:val="24"/>
        </w:rPr>
      </w:pPr>
      <w:r>
        <w:rPr>
          <w:rFonts w:cs="Arial" w:ascii="Arial" w:hAnsi="Arial"/>
          <w:bCs w:val="false"/>
          <w:color w:val="00000A"/>
          <w:sz w:val="24"/>
          <w:szCs w:val="24"/>
        </w:rPr>
        <w:t xml:space="preserve">    </w:t>
      </w:r>
      <w:r>
        <w:rPr>
          <w:rFonts w:cs="Arial" w:ascii="Arial" w:hAnsi="Arial"/>
          <w:bCs w:val="false"/>
          <w:color w:val="00000A"/>
          <w:sz w:val="24"/>
          <w:szCs w:val="24"/>
        </w:rPr>
        <w:t>CNPJ: _________________________</w:t>
      </w:r>
    </w:p>
    <w:p>
      <w:pPr>
        <w:pStyle w:val="Normal"/>
        <w:jc w:val="both"/>
        <w:rPr>
          <w:rFonts w:eastAsia="Tahoma" w:cs="Arial" w:ascii="Arial" w:hAnsi="Arial"/>
          <w:color w:val="00000A"/>
          <w:sz w:val="24"/>
          <w:szCs w:val="24"/>
        </w:rPr>
      </w:pPr>
      <w:r>
        <w:rPr>
          <w:rFonts w:eastAsia="Tahoma" w:cs="Arial" w:ascii="Arial" w:hAnsi="Arial"/>
          <w:color w:val="00000A"/>
          <w:sz w:val="24"/>
          <w:szCs w:val="24"/>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TESTEMUNHAS</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1)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2)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CIENTE</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GESTOR:____________________________________CPF:______________________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val="false"/>
          <w:bCs w:val="false"/>
          <w:i/>
          <w:color w:val="00000A"/>
          <w:sz w:val="24"/>
          <w:szCs w:val="24"/>
        </w:rPr>
      </w:pPr>
      <w:r>
        <w:rPr>
          <w:rFonts w:eastAsia="Tahoma" w:cs="Arial" w:ascii="Arial" w:hAnsi="Arial"/>
          <w:b w:val="false"/>
          <w:bCs w:val="false"/>
          <w:i/>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2"/>
          <w:sz w:val="24"/>
          <w:szCs w:val="24"/>
        </w:rPr>
      </w:pPr>
      <w:r>
        <w:rPr>
          <w:rFonts w:cs="Arial" w:ascii="Arial" w:hAnsi="Arial"/>
          <w:b w:val="false"/>
          <w:bCs w:val="false"/>
          <w:color w:val="00000A"/>
          <w:spacing w:val="-2"/>
          <w:sz w:val="24"/>
          <w:szCs w:val="24"/>
        </w:rPr>
        <w:t>FISCAL:__________________________________________CPF:__________________</w:t>
      </w:r>
    </w:p>
    <w:p>
      <w:pPr>
        <w:pStyle w:val="Normal"/>
        <w:jc w:val="both"/>
        <w:rPr/>
      </w:pPr>
      <w:r>
        <w:rPr/>
      </w:r>
    </w:p>
    <w:sectPr>
      <w:headerReference w:type="default" r:id="rId2"/>
      <w:footerReference w:type="default" r:id="rId3"/>
      <w:type w:val="nextPage"/>
      <w:pgSz w:w="11906" w:h="16838"/>
      <w:pgMar w:left="1170" w:right="1095"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2">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tru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tru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tru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tru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tru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30.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2026-05-18T11:05:13Z</cp:lastPrinted>
  <dcterms:modified xsi:type="dcterms:W3CDTF">2026-04-06T15:24:29Z</dcterms:modified>
  <cp:revision>100</cp:revision>
</cp:coreProperties>
</file>