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240" w:before="0" w:after="0"/>
        <w:jc w:val="both"/>
        <w:rPr>
          <w:rFonts w:cs="Arial" w:ascii="Calibri" w:hAnsi="Calibri"/>
          <w:b/>
          <w:bCs/>
          <w:sz w:val="21"/>
          <w:szCs w:val="21"/>
        </w:rPr>
      </w:pPr>
      <w:r>
        <w:rPr>
          <w:rFonts w:cs="Arial" w:ascii="Calibri" w:hAnsi="Calibri"/>
          <w:b/>
          <w:bCs/>
          <w:sz w:val="21"/>
          <w:szCs w:val="21"/>
        </w:rPr>
      </w:r>
    </w:p>
    <w:p>
      <w:pPr>
        <w:pStyle w:val="Normal"/>
        <w:spacing w:lineRule="auto" w:line="240" w:before="0" w:after="0"/>
        <w:jc w:val="center"/>
        <w:rPr>
          <w:rFonts w:ascii="Calibri" w:hAnsi="Calibri"/>
          <w:b/>
          <w:bCs/>
          <w:sz w:val="21"/>
          <w:szCs w:val="21"/>
        </w:rPr>
      </w:pPr>
      <w:r>
        <w:rPr>
          <w:rFonts w:ascii="Calibri" w:hAnsi="Calibri"/>
          <w:b/>
          <w:bCs/>
          <w:sz w:val="21"/>
          <w:szCs w:val="21"/>
        </w:rPr>
        <w:t xml:space="preserve">MINUTA DE CONTRATO </w:t>
      </w:r>
    </w:p>
    <w:p>
      <w:pPr>
        <w:pStyle w:val="Normal"/>
        <w:spacing w:lineRule="auto" w:line="240" w:before="0" w:after="0"/>
        <w:jc w:val="both"/>
        <w:rPr>
          <w:rFonts w:ascii="Calibri" w:hAnsi="Calibri"/>
          <w:b/>
          <w:bCs/>
          <w:sz w:val="21"/>
          <w:szCs w:val="21"/>
        </w:rPr>
      </w:pPr>
      <w:r>
        <w:rPr>
          <w:rFonts w:ascii="Calibri" w:hAnsi="Calibri"/>
          <w:b/>
          <w:bCs/>
          <w:sz w:val="21"/>
          <w:szCs w:val="21"/>
        </w:rPr>
      </w:r>
    </w:p>
    <w:p>
      <w:pPr>
        <w:pStyle w:val="Normal"/>
        <w:spacing w:lineRule="auto" w:line="240" w:before="0" w:after="0"/>
        <w:jc w:val="both"/>
        <w:rPr>
          <w:rFonts w:cs="Arial" w:ascii="Calibri" w:hAnsi="Calibri"/>
          <w:sz w:val="21"/>
          <w:szCs w:val="21"/>
        </w:rPr>
      </w:pPr>
      <w:r>
        <w:rPr>
          <w:rFonts w:cs="Arial" w:ascii="Calibri" w:hAnsi="Calibri"/>
          <w:sz w:val="21"/>
          <w:szCs w:val="21"/>
        </w:rPr>
      </w:r>
    </w:p>
    <w:p>
      <w:pPr>
        <w:pStyle w:val="Normal"/>
        <w:spacing w:lineRule="auto" w:line="240"/>
        <w:ind w:left="0" w:right="0" w:hanging="0"/>
        <w:jc w:val="center"/>
        <w:rPr>
          <w:rFonts w:ascii="Calibri" w:hAnsi="Calibri"/>
          <w:sz w:val="21"/>
          <w:szCs w:val="21"/>
        </w:rPr>
      </w:pPr>
      <w:r>
        <w:rPr>
          <w:rFonts w:ascii="Calibri" w:hAnsi="Calibri"/>
          <w:sz w:val="21"/>
          <w:szCs w:val="21"/>
        </w:rPr>
      </w:r>
    </w:p>
    <w:p>
      <w:pPr>
        <w:pStyle w:val="Normal"/>
        <w:spacing w:lineRule="auto" w:line="240" w:before="0" w:after="0"/>
        <w:jc w:val="both"/>
        <w:rPr>
          <w:rFonts w:cs="Arial" w:ascii="Calibri" w:hAnsi="Calibri"/>
          <w:b/>
          <w:bCs/>
          <w:sz w:val="21"/>
          <w:szCs w:val="21"/>
        </w:rPr>
      </w:pPr>
      <w:r>
        <w:rPr>
          <w:rFonts w:cs="Arial" w:ascii="Calibri" w:hAnsi="Calibri"/>
          <w:b/>
          <w:bCs/>
          <w:sz w:val="21"/>
          <w:szCs w:val="21"/>
        </w:rPr>
        <w:t>CONTRATO Nº __________/2026</w:t>
      </w:r>
    </w:p>
    <w:p>
      <w:pPr>
        <w:pStyle w:val="Normal"/>
        <w:spacing w:lineRule="auto" w:line="240" w:before="0" w:after="0"/>
        <w:jc w:val="both"/>
        <w:rPr>
          <w:rFonts w:cs="Arial" w:ascii="Calibri" w:hAnsi="Calibri"/>
          <w:sz w:val="21"/>
          <w:szCs w:val="21"/>
        </w:rPr>
      </w:pPr>
      <w:r>
        <w:rPr>
          <w:rFonts w:cs="Arial" w:ascii="Calibri" w:hAnsi="Calibri"/>
          <w:sz w:val="21"/>
          <w:szCs w:val="21"/>
        </w:rPr>
      </w:r>
    </w:p>
    <w:p>
      <w:pPr>
        <w:pStyle w:val="Normal"/>
        <w:spacing w:lineRule="auto" w:line="240" w:before="0" w:after="0"/>
        <w:jc w:val="both"/>
        <w:rPr>
          <w:rFonts w:cs="Arial" w:ascii="Calibri" w:hAnsi="Calibri"/>
          <w:b/>
          <w:bCs/>
          <w:sz w:val="21"/>
          <w:szCs w:val="21"/>
        </w:rPr>
      </w:pPr>
      <w:r>
        <w:rPr>
          <w:rFonts w:cs="Arial" w:ascii="Calibri" w:hAnsi="Calibri"/>
          <w:b/>
          <w:bCs/>
          <w:sz w:val="21"/>
          <w:szCs w:val="21"/>
        </w:rPr>
        <w:t>PROCESSO ADMINISTRATIVO nº 449/2025</w:t>
      </w:r>
    </w:p>
    <w:p>
      <w:pPr>
        <w:pStyle w:val="Normal"/>
        <w:spacing w:lineRule="auto" w:line="240"/>
        <w:ind w:left="0" w:right="0" w:hanging="0"/>
        <w:jc w:val="center"/>
        <w:rPr>
          <w:rFonts w:ascii="Calibri" w:hAnsi="Calibri"/>
          <w:sz w:val="21"/>
          <w:szCs w:val="21"/>
        </w:rPr>
      </w:pPr>
      <w:r>
        <w:rPr>
          <w:rFonts w:ascii="Calibri" w:hAnsi="Calibri"/>
          <w:sz w:val="21"/>
          <w:szCs w:val="21"/>
        </w:rPr>
      </w:r>
    </w:p>
    <w:p>
      <w:pPr>
        <w:pStyle w:val="Normal"/>
        <w:spacing w:lineRule="auto" w:line="240"/>
        <w:ind w:left="0" w:right="0" w:hanging="0"/>
        <w:jc w:val="center"/>
        <w:rPr>
          <w:rFonts w:ascii="Calibri" w:hAnsi="Calibri"/>
          <w:sz w:val="21"/>
          <w:szCs w:val="21"/>
        </w:rPr>
      </w:pPr>
      <w:r>
        <w:rPr>
          <w:rFonts w:ascii="Calibri" w:hAnsi="Calibri"/>
          <w:sz w:val="21"/>
          <w:szCs w:val="21"/>
        </w:rPr>
      </w:r>
    </w:p>
    <w:p>
      <w:pPr>
        <w:pStyle w:val="Normal"/>
        <w:spacing w:lineRule="auto" w:line="240"/>
        <w:ind w:left="0" w:right="0" w:hanging="0"/>
        <w:jc w:val="right"/>
        <w:rPr>
          <w:rFonts w:ascii="Calibri" w:hAnsi="Calibri"/>
          <w:sz w:val="21"/>
          <w:szCs w:val="21"/>
        </w:rPr>
      </w:pPr>
      <w:r>
        <w:rPr>
          <w:rFonts w:ascii="Calibri" w:hAnsi="Calibri"/>
          <w:sz w:val="21"/>
          <w:szCs w:val="21"/>
        </w:rPr>
      </w:r>
    </w:p>
    <w:p>
      <w:pPr>
        <w:pStyle w:val="Normal"/>
        <w:widowControl w:val="false"/>
        <w:suppressAutoHyphens w:val="true"/>
        <w:overflowPunct w:val="false"/>
        <w:bidi w:val="0"/>
        <w:spacing w:lineRule="auto" w:line="240" w:before="0" w:after="0"/>
        <w:ind w:left="2778" w:right="0" w:hanging="0"/>
        <w:jc w:val="both"/>
        <w:rPr>
          <w:rFonts w:cs="Arial" w:ascii="Calibri" w:hAnsi="Calibri"/>
          <w:b w:val="false"/>
          <w:bCs w:val="false"/>
          <w:caps/>
          <w:color w:val="000000"/>
          <w:spacing w:val="-2"/>
          <w:sz w:val="21"/>
          <w:szCs w:val="21"/>
        </w:rPr>
      </w:pPr>
      <w:r>
        <w:rPr>
          <w:rFonts w:cs="Arial" w:ascii="Calibri" w:hAnsi="Calibri"/>
          <w:b w:val="false"/>
          <w:bCs w:val="false"/>
          <w:caps/>
          <w:color w:val="000000"/>
          <w:spacing w:val="-2"/>
          <w:sz w:val="21"/>
          <w:szCs w:val="21"/>
        </w:rPr>
        <w:t>CONTRATO QUE ENTRE SI CELEBRAM A CÂMARA MUNICIPAL DE QUISSAMÃ E A EMPRESA ___________________________________________VISANDO  A</w:t>
      </w:r>
    </w:p>
    <w:p>
      <w:pPr>
        <w:pStyle w:val="Normal"/>
        <w:widowControl w:val="false"/>
        <w:suppressAutoHyphens w:val="true"/>
        <w:overflowPunct w:val="false"/>
        <w:bidi w:val="0"/>
        <w:spacing w:lineRule="auto" w:line="240" w:before="0" w:after="0"/>
        <w:ind w:left="2778" w:right="0" w:hanging="0"/>
        <w:jc w:val="both"/>
        <w:rPr>
          <w:rFonts w:cs="Calibri" w:ascii="Calibri" w:hAnsi="Calibri"/>
          <w:b w:val="false"/>
          <w:bCs w:val="false"/>
          <w:caps/>
          <w:color w:val="000000"/>
          <w:spacing w:val="-2"/>
          <w:sz w:val="21"/>
          <w:szCs w:val="21"/>
          <w:lang w:val="pt-BR"/>
        </w:rPr>
      </w:pPr>
      <w:r>
        <w:rPr>
          <w:rFonts w:cs="Calibri" w:ascii="Calibri" w:hAnsi="Calibri"/>
          <w:b w:val="false"/>
          <w:bCs w:val="false"/>
          <w:caps/>
          <w:color w:val="000000"/>
          <w:spacing w:val="-2"/>
          <w:sz w:val="21"/>
          <w:szCs w:val="21"/>
        </w:rPr>
        <w:t xml:space="preserve"> </w:t>
      </w:r>
      <w:r>
        <w:rPr>
          <w:rFonts w:cs="Calibri" w:ascii="Calibri" w:hAnsi="Calibri"/>
          <w:b w:val="false"/>
          <w:bCs w:val="false"/>
          <w:caps/>
          <w:color w:val="000000"/>
          <w:spacing w:val="-2"/>
          <w:sz w:val="21"/>
          <w:szCs w:val="21"/>
          <w:lang w:val="pt-BR"/>
        </w:rPr>
        <w:t xml:space="preserve">contratação de empresa especializada para o fornecimento de mobiliários diversos, com entrega e </w:t>
      </w:r>
      <w:r>
        <w:rPr>
          <w:rFonts w:cs="Calibri" w:ascii="Calibri" w:hAnsi="Calibri"/>
          <w:b w:val="false"/>
          <w:bCs w:val="false"/>
          <w:caps/>
          <w:color w:val="000000"/>
          <w:spacing w:val="-2"/>
          <w:sz w:val="21"/>
          <w:szCs w:val="21"/>
        </w:rPr>
        <w:t xml:space="preserve">montagem incluídas, para </w:t>
      </w:r>
      <w:r>
        <w:rPr>
          <w:rFonts w:cs="Calibri" w:ascii="Calibri" w:hAnsi="Calibri"/>
          <w:b w:val="false"/>
          <w:bCs w:val="false"/>
          <w:caps/>
          <w:color w:val="000000"/>
          <w:spacing w:val="-2"/>
          <w:sz w:val="21"/>
          <w:szCs w:val="21"/>
          <w:lang w:val="pt-BR"/>
        </w:rPr>
        <w:t>atender às necessidades da Câmara Municipal de Quissamã/RJ.</w:t>
      </w:r>
    </w:p>
    <w:p>
      <w:pPr>
        <w:pStyle w:val="Normal"/>
        <w:spacing w:lineRule="auto" w:line="240" w:before="0" w:after="0"/>
        <w:jc w:val="both"/>
        <w:rPr>
          <w:rFonts w:ascii="Calibri" w:hAnsi="Calibri"/>
          <w:sz w:val="21"/>
          <w:szCs w:val="21"/>
        </w:rPr>
      </w:pPr>
      <w:r>
        <w:rPr>
          <w:rFonts w:ascii="Calibri" w:hAnsi="Calibri"/>
          <w:sz w:val="21"/>
          <w:szCs w:val="21"/>
        </w:rPr>
      </w:r>
    </w:p>
    <w:p>
      <w:pPr>
        <w:pStyle w:val="Normal"/>
        <w:spacing w:lineRule="auto" w:line="240" w:before="0" w:after="0"/>
        <w:jc w:val="both"/>
        <w:rPr>
          <w:rFonts w:ascii="Calibri" w:hAnsi="Calibri"/>
          <w:sz w:val="21"/>
          <w:szCs w:val="21"/>
        </w:rPr>
      </w:pPr>
      <w:r>
        <w:rPr>
          <w:rFonts w:ascii="Calibri" w:hAnsi="Calibri"/>
          <w:sz w:val="21"/>
          <w:szCs w:val="21"/>
        </w:rPr>
      </w:r>
    </w:p>
    <w:p>
      <w:pPr>
        <w:pStyle w:val="Normal"/>
        <w:spacing w:lineRule="auto" w:line="240" w:before="0" w:after="120"/>
        <w:ind w:left="4253" w:right="-15" w:hanging="0"/>
        <w:jc w:val="both"/>
        <w:rPr>
          <w:rFonts w:cs="Arial" w:ascii="Calibri" w:hAnsi="Calibri"/>
          <w:b/>
          <w:color w:val="FF0000"/>
          <w:sz w:val="21"/>
          <w:szCs w:val="21"/>
        </w:rPr>
      </w:pPr>
      <w:r>
        <w:rPr>
          <w:rFonts w:cs="Arial" w:ascii="Calibri" w:hAnsi="Calibri"/>
          <w:b/>
          <w:color w:val="FF0000"/>
          <w:sz w:val="21"/>
          <w:szCs w:val="21"/>
        </w:rPr>
      </w:r>
    </w:p>
    <w:p>
      <w:pPr>
        <w:pStyle w:val="Normal"/>
        <w:widowControl w:val="false"/>
        <w:suppressAutoHyphens w:val="true"/>
        <w:overflowPunct w:val="false"/>
        <w:bidi w:val="0"/>
        <w:spacing w:lineRule="auto" w:line="240" w:before="0" w:after="0"/>
        <w:ind w:left="0" w:right="0" w:firstLine="1417"/>
        <w:jc w:val="both"/>
        <w:rPr>
          <w:rFonts w:ascii="Calibri" w:hAnsi="Calibri"/>
          <w:sz w:val="21"/>
          <w:szCs w:val="21"/>
        </w:rPr>
      </w:pPr>
      <w:r>
        <w:rPr>
          <w:rFonts w:ascii="Calibri" w:hAnsi="Calibri"/>
          <w:sz w:val="21"/>
          <w:szCs w:val="21"/>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Dispensa Eletrônica nº 0002/2026 – Processo Administrativo nº 449/2025, regendo-se pelas cláusulas a seguir expressas: </w:t>
      </w:r>
    </w:p>
    <w:p>
      <w:pPr>
        <w:pStyle w:val="Normal"/>
        <w:spacing w:lineRule="auto" w:line="240" w:before="120" w:after="120"/>
        <w:jc w:val="both"/>
        <w:rPr>
          <w:rFonts w:cs="Arial" w:ascii="Calibri" w:hAnsi="Calibri"/>
          <w:color w:val="00000A"/>
          <w:sz w:val="21"/>
          <w:szCs w:val="21"/>
        </w:rPr>
      </w:pPr>
      <w:r>
        <w:rPr>
          <w:rFonts w:cs="Arial" w:ascii="Calibri" w:hAnsi="Calibri"/>
          <w:color w:val="00000A"/>
          <w:sz w:val="21"/>
          <w:szCs w:val="21"/>
        </w:rPr>
      </w:r>
    </w:p>
    <w:p>
      <w:pPr>
        <w:pStyle w:val="Nivel01Titulo"/>
        <w:spacing w:lineRule="auto" w:line="240"/>
        <w:ind w:left="0" w:right="0" w:hanging="0"/>
        <w:jc w:val="both"/>
        <w:rPr>
          <w:rFonts w:cs="Arial" w:ascii="Calibri" w:hAnsi="Calibri"/>
          <w:sz w:val="21"/>
          <w:szCs w:val="21"/>
        </w:rPr>
      </w:pPr>
      <w:r>
        <w:rPr>
          <w:rFonts w:cs="Arial" w:ascii="Calibri" w:hAnsi="Calibri"/>
          <w:sz w:val="21"/>
          <w:szCs w:val="21"/>
        </w:rPr>
        <w:t>CLÁUSULA PRIMEIRA – OBJETO</w:t>
      </w:r>
    </w:p>
    <w:p>
      <w:pPr>
        <w:pStyle w:val="Normal"/>
        <w:spacing w:lineRule="auto" w:line="240"/>
        <w:ind w:left="0" w:right="0" w:hanging="0"/>
        <w:jc w:val="both"/>
        <w:rPr>
          <w:rFonts w:ascii="Calibri" w:hAnsi="Calibri"/>
          <w:sz w:val="21"/>
          <w:szCs w:val="21"/>
        </w:rPr>
      </w:pPr>
      <w:r>
        <w:rPr>
          <w:rFonts w:ascii="Calibri" w:hAnsi="Calibri"/>
          <w:sz w:val="21"/>
          <w:szCs w:val="21"/>
        </w:rPr>
      </w:r>
    </w:p>
    <w:p>
      <w:pPr>
        <w:pStyle w:val="Normal"/>
        <w:spacing w:lineRule="auto" w:line="240"/>
        <w:ind w:left="0" w:right="0" w:hanging="0"/>
        <w:jc w:val="both"/>
        <w:rPr>
          <w:rFonts w:ascii="Calibri" w:hAnsi="Calibri"/>
          <w:sz w:val="21"/>
          <w:szCs w:val="21"/>
        </w:rPr>
      </w:pPr>
      <w:r>
        <w:rPr>
          <w:rFonts w:ascii="Calibri" w:hAnsi="Calibri"/>
          <w:sz w:val="21"/>
          <w:szCs w:val="21"/>
        </w:rPr>
      </w:r>
    </w:p>
    <w:p>
      <w:pPr>
        <w:pStyle w:val="Normal"/>
        <w:widowControl w:val="false"/>
        <w:suppressAutoHyphens w:val="true"/>
        <w:bidi w:val="0"/>
        <w:spacing w:lineRule="auto" w:line="240" w:before="0" w:after="0"/>
        <w:ind w:left="0" w:right="0" w:hanging="0"/>
        <w:jc w:val="both"/>
        <w:rPr>
          <w:rFonts w:cs="Arial" w:ascii="Calibri" w:hAnsi="Calibri"/>
          <w:color w:val="000000"/>
          <w:sz w:val="21"/>
          <w:szCs w:val="21"/>
        </w:rPr>
      </w:pPr>
      <w:r>
        <w:rPr>
          <w:rFonts w:cs="Arial" w:ascii="Calibri" w:hAnsi="Calibri"/>
          <w:b/>
          <w:bCs/>
          <w:color w:val="000000"/>
          <w:sz w:val="21"/>
          <w:szCs w:val="21"/>
        </w:rPr>
        <w:t>1.1.</w:t>
      </w:r>
      <w:r>
        <w:rPr>
          <w:rFonts w:cs="Arial" w:ascii="Calibri" w:hAnsi="Calibri"/>
          <w:color w:val="000000"/>
          <w:sz w:val="21"/>
          <w:szCs w:val="21"/>
        </w:rPr>
        <w:t xml:space="preserve"> O objeto do presente procedimento é a escolha da proposta mais vantajosa para a contratação, por dispensa de licitação </w:t>
      </w:r>
      <w:r>
        <w:rPr>
          <w:rFonts w:cs="Calibri" w:ascii="Calibri" w:hAnsi="Calibri"/>
          <w:b w:val="false"/>
          <w:bCs w:val="false"/>
          <w:caps/>
          <w:color w:val="000000"/>
          <w:spacing w:val="-2"/>
          <w:sz w:val="22"/>
          <w:szCs w:val="22"/>
        </w:rPr>
        <w:t xml:space="preserve"> </w:t>
      </w:r>
      <w:r>
        <w:rPr>
          <w:rFonts w:cs="Calibri" w:ascii="Calibri" w:hAnsi="Calibri"/>
          <w:b w:val="false"/>
          <w:bCs w:val="false"/>
          <w:caps/>
          <w:color w:val="000000"/>
          <w:spacing w:val="-2"/>
          <w:sz w:val="22"/>
          <w:szCs w:val="22"/>
          <w:lang w:val="pt-BR"/>
        </w:rPr>
        <w:t xml:space="preserve">contratação de empresa especializada para o fornecimento de mobiliários diversos, com entrega e </w:t>
      </w:r>
      <w:r>
        <w:rPr>
          <w:rFonts w:cs="Calibri" w:ascii="Calibri" w:hAnsi="Calibri"/>
          <w:b w:val="false"/>
          <w:bCs w:val="false"/>
          <w:caps/>
          <w:color w:val="000000"/>
          <w:spacing w:val="-2"/>
          <w:sz w:val="22"/>
          <w:szCs w:val="22"/>
        </w:rPr>
        <w:t xml:space="preserve">montagem incluídas, para </w:t>
      </w:r>
      <w:r>
        <w:rPr>
          <w:rFonts w:cs="Calibri" w:ascii="Calibri" w:hAnsi="Calibri"/>
          <w:b w:val="false"/>
          <w:bCs w:val="false"/>
          <w:caps/>
          <w:color w:val="000000"/>
          <w:spacing w:val="-2"/>
          <w:sz w:val="22"/>
          <w:szCs w:val="22"/>
          <w:lang w:val="pt-BR"/>
        </w:rPr>
        <w:t>atender às necessidades da Câmara Municipal de Quissamã/RJ</w:t>
      </w:r>
      <w:r>
        <w:rPr>
          <w:rFonts w:cs="Arial" w:ascii="Calibri" w:hAnsi="Calibri"/>
          <w:color w:val="000000"/>
          <w:sz w:val="21"/>
          <w:szCs w:val="21"/>
        </w:rPr>
        <w:t>, conforme condições, quantidades e exigências estabelecidas neste Aviso de Contratação Direta e seus anexos.</w:t>
      </w:r>
    </w:p>
    <w:p>
      <w:pPr>
        <w:pStyle w:val="Normal"/>
        <w:widowControl w:val="false"/>
        <w:suppressAutoHyphens w:val="true"/>
        <w:bidi w:val="0"/>
        <w:spacing w:lineRule="auto" w:line="240" w:before="0" w:after="0"/>
        <w:ind w:left="0" w:right="0" w:hanging="0"/>
        <w:jc w:val="both"/>
        <w:rPr>
          <w:rFonts w:ascii="Calibri" w:hAnsi="Calibri"/>
          <w:sz w:val="21"/>
          <w:szCs w:val="21"/>
        </w:rPr>
      </w:pPr>
      <w:r>
        <w:rPr>
          <w:rFonts w:ascii="Calibri" w:hAnsi="Calibri"/>
          <w:sz w:val="21"/>
          <w:szCs w:val="21"/>
        </w:rPr>
      </w:r>
    </w:p>
    <w:p>
      <w:pPr>
        <w:pStyle w:val="Normal"/>
        <w:widowControl w:val="false"/>
        <w:suppressAutoHyphens w:val="true"/>
        <w:bidi w:val="0"/>
        <w:spacing w:lineRule="auto" w:line="240" w:before="6" w:after="6"/>
        <w:ind w:left="0" w:right="0" w:hanging="0"/>
        <w:jc w:val="both"/>
        <w:rPr>
          <w:rFonts w:cs="Arial" w:ascii="Calibri" w:hAnsi="Calibri"/>
          <w:sz w:val="21"/>
          <w:szCs w:val="21"/>
        </w:rPr>
      </w:pPr>
      <w:r>
        <w:rPr>
          <w:rFonts w:cs="Arial" w:ascii="Calibri" w:hAnsi="Calibri"/>
          <w:b/>
          <w:bCs/>
          <w:sz w:val="21"/>
          <w:szCs w:val="21"/>
        </w:rPr>
        <w:t xml:space="preserve">1.2. </w:t>
      </w:r>
      <w:r>
        <w:rPr>
          <w:rFonts w:cs="Arial" w:ascii="Calibri" w:hAnsi="Calibri"/>
          <w:sz w:val="21"/>
          <w:szCs w:val="21"/>
        </w:rPr>
        <w:t>São anexos a este instrumento e vinculam esta contratação, independentemente de transcrição:</w:t>
      </w:r>
    </w:p>
    <w:p>
      <w:pPr>
        <w:pStyle w:val="Normal"/>
        <w:widowControl w:val="false"/>
        <w:suppressAutoHyphens w:val="true"/>
        <w:bidi w:val="0"/>
        <w:spacing w:lineRule="auto" w:line="240" w:before="120" w:after="120"/>
        <w:ind w:left="0" w:right="0" w:hanging="0"/>
        <w:jc w:val="both"/>
        <w:rPr>
          <w:rFonts w:cs="Arial" w:ascii="Calibri" w:hAnsi="Calibri"/>
          <w:sz w:val="21"/>
          <w:szCs w:val="21"/>
        </w:rPr>
      </w:pPr>
      <w:r>
        <w:rPr>
          <w:rFonts w:cs="Arial" w:ascii="Calibri" w:hAnsi="Calibri"/>
          <w:b/>
          <w:bCs/>
          <w:sz w:val="21"/>
          <w:szCs w:val="21"/>
        </w:rPr>
        <w:t>1.2.1.</w:t>
      </w:r>
      <w:r>
        <w:rPr>
          <w:rFonts w:cs="Arial" w:ascii="Calibri" w:hAnsi="Calibri"/>
          <w:sz w:val="21"/>
          <w:szCs w:val="21"/>
        </w:rPr>
        <w:t xml:space="preserve"> O Termo de Referência que embasou a contratação;</w:t>
      </w:r>
    </w:p>
    <w:p>
      <w:pPr>
        <w:pStyle w:val="Normal"/>
        <w:widowControl w:val="false"/>
        <w:suppressAutoHyphens w:val="true"/>
        <w:bidi w:val="0"/>
        <w:spacing w:lineRule="auto" w:line="240" w:before="120" w:after="120"/>
        <w:ind w:left="0" w:right="0" w:hanging="0"/>
        <w:jc w:val="both"/>
        <w:rPr>
          <w:rFonts w:cs="Arial" w:ascii="Calibri" w:hAnsi="Calibri"/>
          <w:sz w:val="21"/>
          <w:szCs w:val="21"/>
        </w:rPr>
      </w:pPr>
      <w:r>
        <w:rPr>
          <w:rFonts w:cs="Arial" w:ascii="Calibri" w:hAnsi="Calibri"/>
          <w:b/>
          <w:bCs/>
          <w:sz w:val="21"/>
          <w:szCs w:val="21"/>
        </w:rPr>
        <w:t>1.2.2.</w:t>
      </w:r>
      <w:r>
        <w:rPr>
          <w:rFonts w:cs="Arial" w:ascii="Calibri" w:hAnsi="Calibri"/>
          <w:sz w:val="21"/>
          <w:szCs w:val="21"/>
        </w:rPr>
        <w:t xml:space="preserve"> O Edital de Licitação, a Autorização de Contratação Direta e/ou o Aviso de Dispensa Eletrônica, caso existentes; </w:t>
      </w:r>
    </w:p>
    <w:p>
      <w:pPr>
        <w:pStyle w:val="Normal"/>
        <w:widowControl w:val="false"/>
        <w:suppressAutoHyphens w:val="true"/>
        <w:bidi w:val="0"/>
        <w:spacing w:lineRule="auto" w:line="240" w:before="120" w:after="120"/>
        <w:ind w:left="0" w:right="0" w:hanging="0"/>
        <w:jc w:val="both"/>
        <w:rPr>
          <w:rFonts w:cs="Arial" w:ascii="Calibri" w:hAnsi="Calibri"/>
          <w:sz w:val="21"/>
          <w:szCs w:val="21"/>
        </w:rPr>
      </w:pPr>
      <w:r>
        <w:rPr>
          <w:rFonts w:cs="Arial" w:ascii="Calibri" w:hAnsi="Calibri"/>
          <w:b/>
          <w:bCs/>
          <w:sz w:val="21"/>
          <w:szCs w:val="21"/>
        </w:rPr>
        <w:t>1.2.3.</w:t>
      </w:r>
      <w:r>
        <w:rPr>
          <w:rFonts w:cs="Arial" w:ascii="Calibri" w:hAnsi="Calibri"/>
          <w:sz w:val="21"/>
          <w:szCs w:val="21"/>
        </w:rPr>
        <w:t xml:space="preserve"> A Proposta do Contratado; e</w:t>
      </w:r>
    </w:p>
    <w:p>
      <w:pPr>
        <w:pStyle w:val="Normal"/>
        <w:widowControl w:val="false"/>
        <w:suppressAutoHyphens w:val="true"/>
        <w:bidi w:val="0"/>
        <w:spacing w:lineRule="auto" w:line="240" w:before="120" w:after="120"/>
        <w:ind w:left="0" w:right="0" w:hanging="0"/>
        <w:jc w:val="both"/>
        <w:rPr>
          <w:rFonts w:cs="Arial" w:ascii="Calibri" w:hAnsi="Calibri"/>
          <w:sz w:val="21"/>
          <w:szCs w:val="21"/>
        </w:rPr>
      </w:pPr>
      <w:r>
        <w:rPr>
          <w:rFonts w:cs="Arial" w:ascii="Calibri" w:hAnsi="Calibri"/>
          <w:b/>
          <w:bCs/>
          <w:sz w:val="21"/>
          <w:szCs w:val="21"/>
        </w:rPr>
        <w:t>1.2.4.</w:t>
      </w:r>
      <w:r>
        <w:rPr>
          <w:rFonts w:cs="Arial" w:ascii="Calibri" w:hAnsi="Calibri"/>
          <w:sz w:val="21"/>
          <w:szCs w:val="21"/>
        </w:rPr>
        <w:t xml:space="preserve"> Eventuais anexos dos documentos supracitados.</w:t>
      </w:r>
    </w:p>
    <w:p>
      <w:pPr>
        <w:pStyle w:val="Normal"/>
        <w:widowControl w:val="false"/>
        <w:suppressAutoHyphens w:val="true"/>
        <w:bidi w:val="0"/>
        <w:spacing w:lineRule="auto" w:line="240" w:before="120" w:after="120"/>
        <w:ind w:left="0" w:right="0" w:hanging="0"/>
        <w:jc w:val="both"/>
        <w:rPr>
          <w:rFonts w:ascii="Calibri" w:hAnsi="Calibri"/>
          <w:sz w:val="21"/>
          <w:szCs w:val="21"/>
        </w:rPr>
      </w:pPr>
      <w:r>
        <w:rPr>
          <w:rFonts w:ascii="Calibri" w:hAnsi="Calibri"/>
          <w:sz w:val="21"/>
          <w:szCs w:val="21"/>
        </w:rPr>
      </w:r>
    </w:p>
    <w:p>
      <w:pPr>
        <w:pStyle w:val="Ttulo1"/>
        <w:spacing w:lineRule="auto" w:line="240" w:before="1" w:after="0"/>
        <w:ind w:left="0" w:right="0" w:hanging="0"/>
        <w:jc w:val="both"/>
        <w:rPr>
          <w:rFonts w:ascii="Calibri" w:hAnsi="Calibri"/>
          <w:b/>
          <w:bCs/>
          <w:sz w:val="21"/>
          <w:szCs w:val="21"/>
        </w:rPr>
      </w:pPr>
      <w:r>
        <w:rPr>
          <w:rFonts w:ascii="Calibri" w:hAnsi="Calibri"/>
          <w:b/>
          <w:bCs/>
          <w:sz w:val="21"/>
          <w:szCs w:val="21"/>
        </w:rPr>
        <w:t>CLÁUSULA</w:t>
      </w:r>
      <w:r>
        <w:rPr>
          <w:rFonts w:ascii="Calibri" w:hAnsi="Calibri"/>
          <w:b/>
          <w:bCs/>
          <w:spacing w:val="-2"/>
          <w:sz w:val="21"/>
          <w:szCs w:val="21"/>
        </w:rPr>
        <w:t xml:space="preserve"> </w:t>
      </w:r>
      <w:r>
        <w:rPr>
          <w:rFonts w:ascii="Calibri" w:hAnsi="Calibri"/>
          <w:b/>
          <w:bCs/>
          <w:sz w:val="21"/>
          <w:szCs w:val="21"/>
        </w:rPr>
        <w:t>SEGUNDA</w:t>
      </w:r>
      <w:r>
        <w:rPr>
          <w:rFonts w:ascii="Calibri" w:hAnsi="Calibri"/>
          <w:b/>
          <w:bCs/>
          <w:spacing w:val="-2"/>
          <w:sz w:val="21"/>
          <w:szCs w:val="21"/>
        </w:rPr>
        <w:t xml:space="preserve"> </w:t>
      </w:r>
      <w:r>
        <w:rPr>
          <w:rFonts w:ascii="Calibri" w:hAnsi="Calibri"/>
          <w:b/>
          <w:bCs/>
          <w:sz w:val="21"/>
          <w:szCs w:val="21"/>
        </w:rPr>
        <w:t>–</w:t>
      </w:r>
      <w:r>
        <w:rPr>
          <w:rFonts w:ascii="Calibri" w:hAnsi="Calibri"/>
          <w:b/>
          <w:bCs/>
          <w:spacing w:val="-3"/>
          <w:sz w:val="21"/>
          <w:szCs w:val="21"/>
        </w:rPr>
        <w:t xml:space="preserve"> </w:t>
      </w:r>
      <w:r>
        <w:rPr>
          <w:rFonts w:ascii="Calibri" w:hAnsi="Calibri"/>
          <w:b/>
          <w:bCs/>
          <w:sz w:val="21"/>
          <w:szCs w:val="21"/>
        </w:rPr>
        <w:t>PREÇO</w:t>
      </w:r>
      <w:r>
        <w:rPr>
          <w:rFonts w:ascii="Calibri" w:hAnsi="Calibri"/>
          <w:b/>
          <w:bCs/>
          <w:spacing w:val="-3"/>
          <w:sz w:val="21"/>
          <w:szCs w:val="21"/>
        </w:rPr>
        <w:t xml:space="preserve"> </w:t>
      </w:r>
      <w:r>
        <w:rPr>
          <w:rFonts w:ascii="Calibri" w:hAnsi="Calibri"/>
          <w:b/>
          <w:bCs/>
          <w:sz w:val="21"/>
          <w:szCs w:val="21"/>
        </w:rPr>
        <w:t>E</w:t>
      </w:r>
      <w:r>
        <w:rPr>
          <w:rFonts w:ascii="Calibri" w:hAnsi="Calibri"/>
          <w:b/>
          <w:bCs/>
          <w:spacing w:val="1"/>
          <w:sz w:val="21"/>
          <w:szCs w:val="21"/>
        </w:rPr>
        <w:t xml:space="preserve"> </w:t>
      </w:r>
      <w:r>
        <w:rPr>
          <w:rFonts w:ascii="Calibri" w:hAnsi="Calibri"/>
          <w:b/>
          <w:bCs/>
          <w:sz w:val="21"/>
          <w:szCs w:val="21"/>
        </w:rPr>
        <w:t>DA</w:t>
      </w:r>
      <w:r>
        <w:rPr>
          <w:rFonts w:ascii="Calibri" w:hAnsi="Calibri"/>
          <w:b/>
          <w:bCs/>
          <w:spacing w:val="-3"/>
          <w:sz w:val="21"/>
          <w:szCs w:val="21"/>
        </w:rPr>
        <w:t xml:space="preserve"> </w:t>
      </w:r>
      <w:r>
        <w:rPr>
          <w:rFonts w:ascii="Calibri" w:hAnsi="Calibri"/>
          <w:b/>
          <w:bCs/>
          <w:sz w:val="21"/>
          <w:szCs w:val="21"/>
        </w:rPr>
        <w:t>FORMA</w:t>
      </w:r>
      <w:r>
        <w:rPr>
          <w:rFonts w:ascii="Calibri" w:hAnsi="Calibri"/>
          <w:b/>
          <w:bCs/>
          <w:spacing w:val="1"/>
          <w:sz w:val="21"/>
          <w:szCs w:val="21"/>
        </w:rPr>
        <w:t xml:space="preserve"> </w:t>
      </w:r>
      <w:r>
        <w:rPr>
          <w:rFonts w:ascii="Calibri" w:hAnsi="Calibri"/>
          <w:b/>
          <w:bCs/>
          <w:sz w:val="21"/>
          <w:szCs w:val="21"/>
        </w:rPr>
        <w:t>DE</w:t>
      </w:r>
      <w:r>
        <w:rPr>
          <w:rFonts w:ascii="Calibri" w:hAnsi="Calibri"/>
          <w:b/>
          <w:bCs/>
          <w:spacing w:val="-2"/>
          <w:sz w:val="21"/>
          <w:szCs w:val="21"/>
        </w:rPr>
        <w:t xml:space="preserve"> </w:t>
      </w:r>
      <w:r>
        <w:rPr>
          <w:rFonts w:ascii="Calibri" w:hAnsi="Calibri"/>
          <w:b/>
          <w:bCs/>
          <w:sz w:val="21"/>
          <w:szCs w:val="21"/>
        </w:rPr>
        <w:t>PAGAMENTO</w:t>
      </w:r>
    </w:p>
    <w:p>
      <w:pPr>
        <w:pStyle w:val="Ttulo1"/>
        <w:spacing w:lineRule="auto" w:line="240" w:before="1" w:after="0"/>
        <w:ind w:left="218" w:right="0" w:hanging="0"/>
        <w:jc w:val="both"/>
        <w:rPr>
          <w:rFonts w:ascii="Calibri" w:hAnsi="Calibri"/>
          <w:sz w:val="21"/>
          <w:szCs w:val="21"/>
        </w:rPr>
      </w:pPr>
      <w:r>
        <w:rPr>
          <w:rFonts w:ascii="Calibri" w:hAnsi="Calibri"/>
          <w:sz w:val="21"/>
          <w:szCs w:val="21"/>
        </w:rPr>
      </w:r>
    </w:p>
    <w:p>
      <w:pPr>
        <w:pStyle w:val="ListParagraph"/>
        <w:tabs>
          <w:tab w:val="left" w:pos="938" w:leader="none"/>
          <w:tab w:val="left" w:pos="5403" w:leader="none"/>
          <w:tab w:val="left" w:pos="7960" w:leader="none"/>
        </w:tabs>
        <w:spacing w:lineRule="auto" w:line="240" w:before="97" w:after="0"/>
        <w:ind w:left="0" w:right="129" w:hanging="0"/>
        <w:jc w:val="both"/>
        <w:rPr>
          <w:rFonts w:ascii="Calibri" w:hAnsi="Calibri"/>
          <w:b w:val="false"/>
          <w:bCs w:val="false"/>
          <w:sz w:val="21"/>
          <w:szCs w:val="21"/>
        </w:rPr>
      </w:pPr>
      <w:r>
        <w:rPr>
          <w:rFonts w:ascii="Calibri" w:hAnsi="Calibri"/>
          <w:b/>
          <w:bCs/>
          <w:spacing w:val="1"/>
          <w:sz w:val="21"/>
          <w:szCs w:val="21"/>
        </w:rPr>
        <w:t>2.1.</w:t>
      </w:r>
      <w:r>
        <w:rPr>
          <w:rFonts w:ascii="Calibri" w:hAnsi="Calibri"/>
          <w:b w:val="false"/>
          <w:bCs w:val="false"/>
          <w:spacing w:val="1"/>
          <w:sz w:val="21"/>
          <w:szCs w:val="21"/>
        </w:rPr>
        <w:t xml:space="preserve"> A CONTRATANTE </w:t>
      </w:r>
      <w:r>
        <w:rPr>
          <w:rFonts w:ascii="Calibri" w:hAnsi="Calibri"/>
          <w:b w:val="false"/>
          <w:bCs w:val="false"/>
          <w:sz w:val="21"/>
          <w:szCs w:val="21"/>
        </w:rPr>
        <w:t>efetuará</w:t>
      </w:r>
      <w:r>
        <w:rPr>
          <w:rFonts w:ascii="Calibri" w:hAnsi="Calibri"/>
          <w:b w:val="false"/>
          <w:bCs w:val="false"/>
          <w:spacing w:val="1"/>
          <w:sz w:val="21"/>
          <w:szCs w:val="21"/>
        </w:rPr>
        <w:t xml:space="preserve"> </w:t>
      </w:r>
      <w:r>
        <w:rPr>
          <w:rFonts w:ascii="Calibri" w:hAnsi="Calibri"/>
          <w:b w:val="false"/>
          <w:bCs w:val="false"/>
          <w:sz w:val="21"/>
          <w:szCs w:val="21"/>
        </w:rPr>
        <w:t>o</w:t>
      </w:r>
      <w:r>
        <w:rPr>
          <w:rFonts w:ascii="Calibri" w:hAnsi="Calibri"/>
          <w:b w:val="false"/>
          <w:bCs w:val="false"/>
          <w:spacing w:val="1"/>
          <w:sz w:val="21"/>
          <w:szCs w:val="21"/>
        </w:rPr>
        <w:t xml:space="preserve"> </w:t>
      </w:r>
      <w:r>
        <w:rPr>
          <w:rFonts w:ascii="Calibri" w:hAnsi="Calibri"/>
          <w:b w:val="false"/>
          <w:bCs w:val="false"/>
          <w:sz w:val="21"/>
          <w:szCs w:val="21"/>
        </w:rPr>
        <w:t>pagamento</w:t>
      </w:r>
      <w:r>
        <w:rPr>
          <w:rFonts w:ascii="Calibri" w:hAnsi="Calibri"/>
          <w:b w:val="false"/>
          <w:bCs w:val="false"/>
          <w:spacing w:val="1"/>
          <w:sz w:val="21"/>
          <w:szCs w:val="21"/>
        </w:rPr>
        <w:t xml:space="preserve"> </w:t>
      </w:r>
      <w:r>
        <w:rPr>
          <w:rFonts w:ascii="Calibri" w:hAnsi="Calibri"/>
          <w:b w:val="false"/>
          <w:bCs w:val="false"/>
          <w:sz w:val="21"/>
          <w:szCs w:val="21"/>
        </w:rPr>
        <w:t>à</w:t>
      </w:r>
      <w:r>
        <w:rPr>
          <w:rFonts w:ascii="Calibri" w:hAnsi="Calibri"/>
          <w:b w:val="false"/>
          <w:bCs w:val="false"/>
          <w:spacing w:val="1"/>
          <w:sz w:val="21"/>
          <w:szCs w:val="21"/>
        </w:rPr>
        <w:t xml:space="preserve"> </w:t>
      </w:r>
      <w:r>
        <w:rPr>
          <w:rFonts w:ascii="Calibri" w:hAnsi="Calibri"/>
          <w:b w:val="false"/>
          <w:bCs w:val="false"/>
          <w:sz w:val="21"/>
          <w:szCs w:val="21"/>
        </w:rPr>
        <w:t>CONTRATADA</w:t>
      </w:r>
      <w:r>
        <w:rPr>
          <w:rFonts w:ascii="Calibri" w:hAnsi="Calibri"/>
          <w:b w:val="false"/>
          <w:bCs w:val="false"/>
          <w:spacing w:val="1"/>
          <w:sz w:val="21"/>
          <w:szCs w:val="21"/>
        </w:rPr>
        <w:t xml:space="preserve"> </w:t>
      </w:r>
      <w:r>
        <w:rPr>
          <w:rFonts w:ascii="Calibri" w:hAnsi="Calibri"/>
          <w:b w:val="false"/>
          <w:bCs w:val="false"/>
          <w:sz w:val="21"/>
          <w:szCs w:val="21"/>
        </w:rPr>
        <w:t>pela</w:t>
      </w:r>
      <w:r>
        <w:rPr>
          <w:rFonts w:ascii="Calibri" w:hAnsi="Calibri"/>
          <w:b w:val="false"/>
          <w:bCs w:val="false"/>
          <w:spacing w:val="1"/>
          <w:sz w:val="21"/>
          <w:szCs w:val="21"/>
        </w:rPr>
        <w:t xml:space="preserve"> </w:t>
      </w:r>
      <w:r>
        <w:rPr>
          <w:rFonts w:ascii="Calibri" w:hAnsi="Calibri"/>
          <w:b w:val="false"/>
          <w:bCs w:val="false"/>
          <w:sz w:val="21"/>
          <w:szCs w:val="21"/>
        </w:rPr>
        <w:t>prestação</w:t>
      </w:r>
      <w:r>
        <w:rPr>
          <w:rFonts w:ascii="Calibri" w:hAnsi="Calibri"/>
          <w:b w:val="false"/>
          <w:bCs w:val="false"/>
          <w:spacing w:val="1"/>
          <w:sz w:val="21"/>
          <w:szCs w:val="21"/>
        </w:rPr>
        <w:t xml:space="preserve"> </w:t>
      </w:r>
      <w:r>
        <w:rPr>
          <w:rFonts w:ascii="Calibri" w:hAnsi="Calibri"/>
          <w:b w:val="false"/>
          <w:bCs w:val="false"/>
          <w:sz w:val="21"/>
          <w:szCs w:val="21"/>
        </w:rPr>
        <w:t>de</w:t>
      </w:r>
      <w:r>
        <w:rPr>
          <w:rFonts w:ascii="Calibri" w:hAnsi="Calibri"/>
          <w:b w:val="false"/>
          <w:bCs w:val="false"/>
          <w:spacing w:val="1"/>
          <w:sz w:val="21"/>
          <w:szCs w:val="21"/>
        </w:rPr>
        <w:t xml:space="preserve"> </w:t>
      </w:r>
      <w:r>
        <w:rPr>
          <w:rFonts w:ascii="Calibri" w:hAnsi="Calibri"/>
          <w:b w:val="false"/>
          <w:bCs w:val="false"/>
          <w:sz w:val="21"/>
          <w:szCs w:val="21"/>
        </w:rPr>
        <w:t>serviços</w:t>
      </w:r>
      <w:r>
        <w:rPr>
          <w:rFonts w:ascii="Calibri" w:hAnsi="Calibri"/>
          <w:b w:val="false"/>
          <w:bCs w:val="false"/>
          <w:spacing w:val="1"/>
          <w:sz w:val="21"/>
          <w:szCs w:val="21"/>
        </w:rPr>
        <w:t xml:space="preserve"> </w:t>
      </w:r>
      <w:r>
        <w:rPr>
          <w:rFonts w:ascii="Calibri" w:hAnsi="Calibri"/>
          <w:b w:val="false"/>
          <w:bCs w:val="false"/>
          <w:sz w:val="21"/>
          <w:szCs w:val="21"/>
        </w:rPr>
        <w:t>efetivamente</w:t>
      </w:r>
      <w:r>
        <w:rPr>
          <w:rFonts w:ascii="Calibri" w:hAnsi="Calibri"/>
          <w:b w:val="false"/>
          <w:bCs w:val="false"/>
          <w:spacing w:val="34"/>
          <w:sz w:val="21"/>
          <w:szCs w:val="21"/>
        </w:rPr>
        <w:t xml:space="preserve"> </w:t>
      </w:r>
      <w:r>
        <w:rPr>
          <w:rFonts w:ascii="Calibri" w:hAnsi="Calibri"/>
          <w:b w:val="false"/>
          <w:bCs w:val="false"/>
          <w:sz w:val="21"/>
          <w:szCs w:val="21"/>
        </w:rPr>
        <w:t>executada,</w:t>
      </w:r>
      <w:r>
        <w:rPr>
          <w:rFonts w:ascii="Calibri" w:hAnsi="Calibri"/>
          <w:b w:val="false"/>
          <w:bCs w:val="false"/>
          <w:spacing w:val="34"/>
          <w:sz w:val="21"/>
          <w:szCs w:val="21"/>
        </w:rPr>
        <w:t xml:space="preserve"> </w:t>
      </w:r>
      <w:r>
        <w:rPr>
          <w:rFonts w:ascii="Calibri" w:hAnsi="Calibri"/>
          <w:b w:val="false"/>
          <w:bCs w:val="false"/>
          <w:sz w:val="21"/>
          <w:szCs w:val="21"/>
        </w:rPr>
        <w:t>do</w:t>
      </w:r>
      <w:r>
        <w:rPr>
          <w:rFonts w:ascii="Calibri" w:hAnsi="Calibri"/>
          <w:b w:val="false"/>
          <w:bCs w:val="false"/>
          <w:spacing w:val="34"/>
          <w:sz w:val="21"/>
          <w:szCs w:val="21"/>
        </w:rPr>
        <w:t xml:space="preserve"> </w:t>
      </w:r>
      <w:r>
        <w:rPr>
          <w:rFonts w:ascii="Calibri" w:hAnsi="Calibri"/>
          <w:b w:val="false"/>
          <w:bCs w:val="false"/>
          <w:sz w:val="21"/>
          <w:szCs w:val="21"/>
        </w:rPr>
        <w:t>valor</w:t>
      </w:r>
      <w:r>
        <w:rPr>
          <w:rFonts w:ascii="Calibri" w:hAnsi="Calibri"/>
          <w:b w:val="false"/>
          <w:bCs w:val="false"/>
          <w:spacing w:val="35"/>
          <w:sz w:val="21"/>
          <w:szCs w:val="21"/>
        </w:rPr>
        <w:t xml:space="preserve"> </w:t>
      </w:r>
      <w:r>
        <w:rPr>
          <w:rFonts w:ascii="Calibri" w:hAnsi="Calibri"/>
          <w:b w:val="false"/>
          <w:bCs w:val="false"/>
          <w:sz w:val="21"/>
          <w:szCs w:val="21"/>
        </w:rPr>
        <w:t>de</w:t>
      </w:r>
      <w:r>
        <w:rPr>
          <w:rFonts w:ascii="Calibri" w:hAnsi="Calibri"/>
          <w:b w:val="false"/>
          <w:bCs w:val="false"/>
          <w:spacing w:val="36"/>
          <w:sz w:val="21"/>
          <w:szCs w:val="21"/>
        </w:rPr>
        <w:t xml:space="preserve"> </w:t>
      </w:r>
      <w:r>
        <w:rPr>
          <w:rFonts w:ascii="Calibri" w:hAnsi="Calibri"/>
          <w:b w:val="false"/>
          <w:bCs w:val="false"/>
          <w:sz w:val="21"/>
          <w:szCs w:val="21"/>
        </w:rPr>
        <w:t>R$ _________(_________), e</w:t>
      </w:r>
      <w:r>
        <w:rPr>
          <w:rFonts w:ascii="Calibri" w:hAnsi="Calibri"/>
          <w:b w:val="false"/>
          <w:bCs w:val="false"/>
          <w:spacing w:val="34"/>
          <w:sz w:val="21"/>
          <w:szCs w:val="21"/>
        </w:rPr>
        <w:t xml:space="preserve"> </w:t>
      </w:r>
      <w:r>
        <w:rPr>
          <w:rFonts w:ascii="Calibri" w:hAnsi="Calibri"/>
          <w:b w:val="false"/>
          <w:bCs w:val="false"/>
          <w:sz w:val="21"/>
          <w:szCs w:val="21"/>
        </w:rPr>
        <w:t>nele</w:t>
      </w:r>
      <w:r>
        <w:rPr>
          <w:rFonts w:ascii="Calibri" w:hAnsi="Calibri"/>
          <w:b w:val="false"/>
          <w:bCs w:val="false"/>
          <w:spacing w:val="31"/>
          <w:sz w:val="21"/>
          <w:szCs w:val="21"/>
        </w:rPr>
        <w:t xml:space="preserve"> </w:t>
      </w:r>
      <w:r>
        <w:rPr>
          <w:rFonts w:ascii="Calibri" w:hAnsi="Calibri"/>
          <w:b w:val="false"/>
          <w:bCs w:val="false"/>
          <w:sz w:val="21"/>
          <w:szCs w:val="21"/>
        </w:rPr>
        <w:t>deverão</w:t>
      </w:r>
      <w:r>
        <w:rPr>
          <w:rFonts w:ascii="Calibri" w:hAnsi="Calibri"/>
          <w:b w:val="false"/>
          <w:bCs w:val="false"/>
          <w:spacing w:val="-56"/>
          <w:sz w:val="21"/>
          <w:szCs w:val="21"/>
        </w:rPr>
        <w:t xml:space="preserve"> </w:t>
      </w:r>
      <w:r>
        <w:rPr>
          <w:rFonts w:ascii="Calibri" w:hAnsi="Calibri"/>
          <w:b w:val="false"/>
          <w:bCs w:val="false"/>
          <w:sz w:val="21"/>
          <w:szCs w:val="21"/>
        </w:rPr>
        <w:t>estar incluídas</w:t>
      </w:r>
      <w:r>
        <w:rPr>
          <w:rFonts w:ascii="Calibri" w:hAnsi="Calibri"/>
          <w:b w:val="false"/>
          <w:bCs w:val="false"/>
          <w:spacing w:val="1"/>
          <w:sz w:val="21"/>
          <w:szCs w:val="21"/>
        </w:rPr>
        <w:t xml:space="preserve"> </w:t>
      </w:r>
      <w:r>
        <w:rPr>
          <w:rFonts w:ascii="Calibri" w:hAnsi="Calibri"/>
          <w:b w:val="false"/>
          <w:bCs w:val="false"/>
          <w:sz w:val="21"/>
          <w:szCs w:val="21"/>
        </w:rPr>
        <w:t>todas as despesas necessárias à execução do objeto, livre de quaisquer ônus</w:t>
      </w:r>
      <w:r>
        <w:rPr>
          <w:rFonts w:ascii="Calibri" w:hAnsi="Calibri"/>
          <w:b w:val="false"/>
          <w:bCs w:val="false"/>
          <w:spacing w:val="1"/>
          <w:sz w:val="21"/>
          <w:szCs w:val="21"/>
        </w:rPr>
        <w:t xml:space="preserve"> </w:t>
      </w:r>
      <w:r>
        <w:rPr>
          <w:rFonts w:ascii="Calibri" w:hAnsi="Calibri"/>
          <w:b w:val="false"/>
          <w:bCs w:val="false"/>
          <w:sz w:val="21"/>
          <w:szCs w:val="21"/>
        </w:rPr>
        <w:t>para</w:t>
      </w:r>
      <w:r>
        <w:rPr>
          <w:rFonts w:ascii="Calibri" w:hAnsi="Calibri"/>
          <w:b w:val="false"/>
          <w:bCs w:val="false"/>
          <w:spacing w:val="-1"/>
          <w:sz w:val="21"/>
          <w:szCs w:val="21"/>
        </w:rPr>
        <w:t xml:space="preserve"> </w:t>
      </w:r>
      <w:r>
        <w:rPr>
          <w:rFonts w:ascii="Calibri" w:hAnsi="Calibri"/>
          <w:b w:val="false"/>
          <w:bCs w:val="false"/>
          <w:sz w:val="21"/>
          <w:szCs w:val="21"/>
        </w:rPr>
        <w:t>o</w:t>
      </w:r>
      <w:r>
        <w:rPr>
          <w:rFonts w:ascii="Calibri" w:hAnsi="Calibri"/>
          <w:b w:val="false"/>
          <w:bCs w:val="false"/>
          <w:spacing w:val="1"/>
          <w:sz w:val="21"/>
          <w:szCs w:val="21"/>
        </w:rPr>
        <w:t xml:space="preserve"> </w:t>
      </w:r>
      <w:r>
        <w:rPr>
          <w:rFonts w:ascii="Calibri" w:hAnsi="Calibri"/>
          <w:b w:val="false"/>
          <w:bCs w:val="false"/>
          <w:sz w:val="21"/>
          <w:szCs w:val="21"/>
        </w:rPr>
        <w:t>MUNICÍPIO.</w:t>
      </w:r>
    </w:p>
    <w:p>
      <w:pPr>
        <w:pStyle w:val="ListParagraph"/>
        <w:tabs>
          <w:tab w:val="left" w:pos="938" w:leader="none"/>
          <w:tab w:val="left" w:pos="5403" w:leader="none"/>
          <w:tab w:val="left" w:pos="7960" w:leader="none"/>
        </w:tabs>
        <w:spacing w:lineRule="auto" w:line="240" w:before="0" w:after="0"/>
        <w:ind w:left="0" w:right="129" w:hanging="0"/>
        <w:jc w:val="both"/>
        <w:rPr>
          <w:rFonts w:ascii="Calibri" w:hAnsi="Calibri"/>
          <w:sz w:val="21"/>
          <w:szCs w:val="21"/>
        </w:rPr>
      </w:pPr>
      <w:r>
        <w:rPr>
          <w:rFonts w:ascii="Calibri" w:hAnsi="Calibri"/>
          <w:sz w:val="21"/>
          <w:szCs w:val="21"/>
        </w:rPr>
      </w:r>
    </w:p>
    <w:p>
      <w:pPr>
        <w:pStyle w:val="ListParagraph"/>
        <w:tabs>
          <w:tab w:val="left" w:pos="938" w:leader="none"/>
        </w:tabs>
        <w:spacing w:lineRule="auto" w:line="240" w:before="0" w:after="0"/>
        <w:ind w:left="0" w:right="127" w:hanging="0"/>
        <w:jc w:val="both"/>
        <w:rPr>
          <w:rFonts w:ascii="Calibri" w:hAnsi="Calibri"/>
          <w:b w:val="false"/>
          <w:bCs w:val="false"/>
          <w:sz w:val="21"/>
          <w:szCs w:val="21"/>
        </w:rPr>
      </w:pPr>
      <w:r>
        <w:rPr>
          <w:rFonts w:ascii="Calibri" w:hAnsi="Calibri"/>
          <w:b/>
          <w:bCs/>
          <w:sz w:val="21"/>
          <w:szCs w:val="21"/>
        </w:rPr>
        <w:t>2.2.</w:t>
      </w:r>
      <w:r>
        <w:rPr>
          <w:rFonts w:ascii="Calibri" w:hAnsi="Calibri"/>
          <w:b w:val="false"/>
          <w:bCs w:val="false"/>
          <w:sz w:val="21"/>
          <w:szCs w:val="21"/>
        </w:rPr>
        <w:t xml:space="preserve"> Nos preços propostos para entrega dos materiais / prestação de serviço em</w:t>
      </w:r>
      <w:r>
        <w:rPr>
          <w:rFonts w:ascii="Calibri" w:hAnsi="Calibri"/>
          <w:b w:val="false"/>
          <w:bCs w:val="false"/>
          <w:spacing w:val="58"/>
          <w:sz w:val="21"/>
          <w:szCs w:val="21"/>
        </w:rPr>
        <w:t xml:space="preserve"> </w:t>
      </w:r>
      <w:r>
        <w:rPr>
          <w:rFonts w:ascii="Calibri" w:hAnsi="Calibri"/>
          <w:b w:val="false"/>
          <w:bCs w:val="false"/>
          <w:sz w:val="21"/>
          <w:szCs w:val="21"/>
        </w:rPr>
        <w:t>questão</w:t>
      </w:r>
      <w:r>
        <w:rPr>
          <w:rFonts w:ascii="Calibri" w:hAnsi="Calibri"/>
          <w:b w:val="false"/>
          <w:bCs w:val="false"/>
          <w:spacing w:val="1"/>
          <w:sz w:val="21"/>
          <w:szCs w:val="21"/>
        </w:rPr>
        <w:t xml:space="preserve"> </w:t>
      </w:r>
      <w:r>
        <w:rPr>
          <w:rFonts w:ascii="Calibri" w:hAnsi="Calibri"/>
          <w:b w:val="false"/>
          <w:bCs w:val="false"/>
          <w:sz w:val="21"/>
          <w:szCs w:val="21"/>
        </w:rPr>
        <w:t>estão inclusos todos os custos, insumos, demais despesas, impostos, transporte e</w:t>
      </w:r>
      <w:r>
        <w:rPr>
          <w:rFonts w:ascii="Calibri" w:hAnsi="Calibri"/>
          <w:b w:val="false"/>
          <w:bCs w:val="false"/>
          <w:spacing w:val="1"/>
          <w:sz w:val="21"/>
          <w:szCs w:val="21"/>
        </w:rPr>
        <w:t xml:space="preserve"> </w:t>
      </w:r>
      <w:r>
        <w:rPr>
          <w:rFonts w:ascii="Calibri" w:hAnsi="Calibri"/>
          <w:b w:val="false"/>
          <w:bCs w:val="false"/>
          <w:sz w:val="21"/>
          <w:szCs w:val="21"/>
        </w:rPr>
        <w:t>demais</w:t>
      </w:r>
      <w:r>
        <w:rPr>
          <w:rFonts w:ascii="Calibri" w:hAnsi="Calibri"/>
          <w:b w:val="false"/>
          <w:bCs w:val="false"/>
          <w:spacing w:val="1"/>
          <w:sz w:val="21"/>
          <w:szCs w:val="21"/>
        </w:rPr>
        <w:t xml:space="preserve"> </w:t>
      </w:r>
      <w:r>
        <w:rPr>
          <w:rFonts w:ascii="Calibri" w:hAnsi="Calibri"/>
          <w:b w:val="false"/>
          <w:bCs w:val="false"/>
          <w:sz w:val="21"/>
          <w:szCs w:val="21"/>
        </w:rPr>
        <w:t>encargos</w:t>
      </w:r>
      <w:r>
        <w:rPr>
          <w:rFonts w:ascii="Calibri" w:hAnsi="Calibri"/>
          <w:b w:val="false"/>
          <w:bCs w:val="false"/>
          <w:spacing w:val="1"/>
          <w:sz w:val="21"/>
          <w:szCs w:val="21"/>
        </w:rPr>
        <w:t xml:space="preserve"> </w:t>
      </w:r>
      <w:r>
        <w:rPr>
          <w:rFonts w:ascii="Calibri" w:hAnsi="Calibri"/>
          <w:b w:val="false"/>
          <w:bCs w:val="false"/>
          <w:sz w:val="21"/>
          <w:szCs w:val="21"/>
        </w:rPr>
        <w:t>indispensáveis</w:t>
      </w:r>
      <w:r>
        <w:rPr>
          <w:rFonts w:ascii="Calibri" w:hAnsi="Calibri"/>
          <w:b w:val="false"/>
          <w:bCs w:val="false"/>
          <w:spacing w:val="1"/>
          <w:sz w:val="21"/>
          <w:szCs w:val="21"/>
        </w:rPr>
        <w:t xml:space="preserve"> </w:t>
      </w:r>
      <w:r>
        <w:rPr>
          <w:rFonts w:ascii="Calibri" w:hAnsi="Calibri"/>
          <w:b w:val="false"/>
          <w:bCs w:val="false"/>
          <w:sz w:val="21"/>
          <w:szCs w:val="21"/>
        </w:rPr>
        <w:t>ao</w:t>
      </w:r>
      <w:r>
        <w:rPr>
          <w:rFonts w:ascii="Calibri" w:hAnsi="Calibri"/>
          <w:b w:val="false"/>
          <w:bCs w:val="false"/>
          <w:spacing w:val="1"/>
          <w:sz w:val="21"/>
          <w:szCs w:val="21"/>
        </w:rPr>
        <w:t xml:space="preserve"> </w:t>
      </w:r>
      <w:r>
        <w:rPr>
          <w:rFonts w:ascii="Calibri" w:hAnsi="Calibri"/>
          <w:b w:val="false"/>
          <w:bCs w:val="false"/>
          <w:sz w:val="21"/>
          <w:szCs w:val="21"/>
        </w:rPr>
        <w:t>perfeito</w:t>
      </w:r>
      <w:r>
        <w:rPr>
          <w:rFonts w:ascii="Calibri" w:hAnsi="Calibri"/>
          <w:b w:val="false"/>
          <w:bCs w:val="false"/>
          <w:spacing w:val="1"/>
          <w:sz w:val="21"/>
          <w:szCs w:val="21"/>
        </w:rPr>
        <w:t xml:space="preserve"> </w:t>
      </w:r>
      <w:r>
        <w:rPr>
          <w:rFonts w:ascii="Calibri" w:hAnsi="Calibri"/>
          <w:b w:val="false"/>
          <w:bCs w:val="false"/>
          <w:sz w:val="21"/>
          <w:szCs w:val="21"/>
        </w:rPr>
        <w:t>cumprimento</w:t>
      </w:r>
      <w:r>
        <w:rPr>
          <w:rFonts w:ascii="Calibri" w:hAnsi="Calibri"/>
          <w:b w:val="false"/>
          <w:bCs w:val="false"/>
          <w:spacing w:val="1"/>
          <w:sz w:val="21"/>
          <w:szCs w:val="21"/>
        </w:rPr>
        <w:t xml:space="preserve"> </w:t>
      </w:r>
      <w:r>
        <w:rPr>
          <w:rFonts w:ascii="Calibri" w:hAnsi="Calibri"/>
          <w:b w:val="false"/>
          <w:bCs w:val="false"/>
          <w:sz w:val="21"/>
          <w:szCs w:val="21"/>
        </w:rPr>
        <w:t>das obrigações</w:t>
      </w:r>
      <w:r>
        <w:rPr>
          <w:rFonts w:ascii="Calibri" w:hAnsi="Calibri"/>
          <w:b w:val="false"/>
          <w:bCs w:val="false"/>
          <w:spacing w:val="1"/>
          <w:sz w:val="21"/>
          <w:szCs w:val="21"/>
        </w:rPr>
        <w:t xml:space="preserve"> </w:t>
      </w:r>
      <w:r>
        <w:rPr>
          <w:rFonts w:ascii="Calibri" w:hAnsi="Calibri"/>
          <w:b w:val="false"/>
          <w:bCs w:val="false"/>
          <w:sz w:val="21"/>
          <w:szCs w:val="21"/>
        </w:rPr>
        <w:t>decorrentes</w:t>
      </w:r>
      <w:r>
        <w:rPr>
          <w:rFonts w:ascii="Calibri" w:hAnsi="Calibri"/>
          <w:b w:val="false"/>
          <w:bCs w:val="false"/>
          <w:spacing w:val="1"/>
          <w:sz w:val="21"/>
          <w:szCs w:val="21"/>
        </w:rPr>
        <w:t xml:space="preserve"> </w:t>
      </w:r>
      <w:r>
        <w:rPr>
          <w:rFonts w:ascii="Calibri" w:hAnsi="Calibri"/>
          <w:b w:val="false"/>
          <w:bCs w:val="false"/>
          <w:sz w:val="21"/>
          <w:szCs w:val="21"/>
        </w:rPr>
        <w:t>deste</w:t>
      </w:r>
      <w:r>
        <w:rPr>
          <w:rFonts w:ascii="Calibri" w:hAnsi="Calibri"/>
          <w:b w:val="false"/>
          <w:bCs w:val="false"/>
          <w:spacing w:val="1"/>
          <w:sz w:val="21"/>
          <w:szCs w:val="21"/>
        </w:rPr>
        <w:t xml:space="preserve"> </w:t>
      </w:r>
      <w:r>
        <w:rPr>
          <w:rFonts w:ascii="Calibri" w:hAnsi="Calibri"/>
          <w:b w:val="false"/>
          <w:bCs w:val="false"/>
          <w:sz w:val="21"/>
          <w:szCs w:val="21"/>
        </w:rPr>
        <w:t>contrato,</w:t>
      </w:r>
      <w:r>
        <w:rPr>
          <w:rFonts w:ascii="Calibri" w:hAnsi="Calibri"/>
          <w:b w:val="false"/>
          <w:bCs w:val="false"/>
          <w:spacing w:val="1"/>
          <w:sz w:val="21"/>
          <w:szCs w:val="21"/>
        </w:rPr>
        <w:t xml:space="preserve"> </w:t>
      </w:r>
      <w:r>
        <w:rPr>
          <w:rFonts w:ascii="Calibri" w:hAnsi="Calibri"/>
          <w:b w:val="false"/>
          <w:bCs w:val="false"/>
          <w:sz w:val="21"/>
          <w:szCs w:val="21"/>
        </w:rPr>
        <w:t>não</w:t>
      </w:r>
      <w:r>
        <w:rPr>
          <w:rFonts w:ascii="Calibri" w:hAnsi="Calibri"/>
          <w:b w:val="false"/>
          <w:bCs w:val="false"/>
          <w:spacing w:val="1"/>
          <w:sz w:val="21"/>
          <w:szCs w:val="21"/>
        </w:rPr>
        <w:t xml:space="preserve"> </w:t>
      </w:r>
      <w:r>
        <w:rPr>
          <w:rFonts w:ascii="Calibri" w:hAnsi="Calibri"/>
          <w:b w:val="false"/>
          <w:bCs w:val="false"/>
          <w:sz w:val="21"/>
          <w:szCs w:val="21"/>
        </w:rPr>
        <w:t>cabendo,</w:t>
      </w:r>
      <w:r>
        <w:rPr>
          <w:rFonts w:ascii="Calibri" w:hAnsi="Calibri"/>
          <w:b w:val="false"/>
          <w:bCs w:val="false"/>
          <w:spacing w:val="1"/>
          <w:sz w:val="21"/>
          <w:szCs w:val="21"/>
        </w:rPr>
        <w:t xml:space="preserve"> </w:t>
      </w:r>
      <w:r>
        <w:rPr>
          <w:rFonts w:ascii="Calibri" w:hAnsi="Calibri"/>
          <w:b w:val="false"/>
          <w:bCs w:val="false"/>
          <w:sz w:val="21"/>
          <w:szCs w:val="21"/>
        </w:rPr>
        <w:t>pois,</w:t>
      </w:r>
      <w:r>
        <w:rPr>
          <w:rFonts w:ascii="Calibri" w:hAnsi="Calibri"/>
          <w:b w:val="false"/>
          <w:bCs w:val="false"/>
          <w:spacing w:val="1"/>
          <w:sz w:val="21"/>
          <w:szCs w:val="21"/>
        </w:rPr>
        <w:t xml:space="preserve"> </w:t>
      </w:r>
      <w:r>
        <w:rPr>
          <w:rFonts w:ascii="Calibri" w:hAnsi="Calibri"/>
          <w:b w:val="false"/>
          <w:bCs w:val="false"/>
          <w:sz w:val="21"/>
          <w:szCs w:val="21"/>
        </w:rPr>
        <w:t>quaisquer</w:t>
      </w:r>
      <w:r>
        <w:rPr>
          <w:rFonts w:ascii="Calibri" w:hAnsi="Calibri"/>
          <w:b w:val="false"/>
          <w:bCs w:val="false"/>
          <w:spacing w:val="1"/>
          <w:sz w:val="21"/>
          <w:szCs w:val="21"/>
        </w:rPr>
        <w:t xml:space="preserve"> </w:t>
      </w:r>
      <w:r>
        <w:rPr>
          <w:rFonts w:ascii="Calibri" w:hAnsi="Calibri"/>
          <w:b w:val="false"/>
          <w:bCs w:val="false"/>
          <w:sz w:val="21"/>
          <w:szCs w:val="21"/>
        </w:rPr>
        <w:t>reivindicações</w:t>
      </w:r>
      <w:r>
        <w:rPr>
          <w:rFonts w:ascii="Calibri" w:hAnsi="Calibri"/>
          <w:b w:val="false"/>
          <w:bCs w:val="false"/>
          <w:spacing w:val="1"/>
          <w:sz w:val="21"/>
          <w:szCs w:val="21"/>
        </w:rPr>
        <w:t xml:space="preserve"> </w:t>
      </w:r>
      <w:r>
        <w:rPr>
          <w:rFonts w:ascii="Calibri" w:hAnsi="Calibri"/>
          <w:b w:val="false"/>
          <w:bCs w:val="false"/>
          <w:sz w:val="21"/>
          <w:szCs w:val="21"/>
        </w:rPr>
        <w:t>a</w:t>
      </w:r>
      <w:r>
        <w:rPr>
          <w:rFonts w:ascii="Calibri" w:hAnsi="Calibri"/>
          <w:b w:val="false"/>
          <w:bCs w:val="false"/>
          <w:spacing w:val="1"/>
          <w:sz w:val="21"/>
          <w:szCs w:val="21"/>
        </w:rPr>
        <w:t xml:space="preserve"> </w:t>
      </w:r>
      <w:r>
        <w:rPr>
          <w:rFonts w:ascii="Calibri" w:hAnsi="Calibri"/>
          <w:b w:val="false"/>
          <w:bCs w:val="false"/>
          <w:sz w:val="21"/>
          <w:szCs w:val="21"/>
        </w:rPr>
        <w:t>título</w:t>
      </w:r>
      <w:r>
        <w:rPr>
          <w:rFonts w:ascii="Calibri" w:hAnsi="Calibri"/>
          <w:b w:val="false"/>
          <w:bCs w:val="false"/>
          <w:spacing w:val="1"/>
          <w:sz w:val="21"/>
          <w:szCs w:val="21"/>
        </w:rPr>
        <w:t xml:space="preserve"> </w:t>
      </w:r>
      <w:r>
        <w:rPr>
          <w:rFonts w:ascii="Calibri" w:hAnsi="Calibri"/>
          <w:b w:val="false"/>
          <w:bCs w:val="false"/>
          <w:sz w:val="21"/>
          <w:szCs w:val="21"/>
        </w:rPr>
        <w:t>de</w:t>
      </w:r>
      <w:r>
        <w:rPr>
          <w:rFonts w:ascii="Calibri" w:hAnsi="Calibri"/>
          <w:b w:val="false"/>
          <w:bCs w:val="false"/>
          <w:spacing w:val="1"/>
          <w:sz w:val="21"/>
          <w:szCs w:val="21"/>
        </w:rPr>
        <w:t xml:space="preserve"> </w:t>
      </w:r>
      <w:r>
        <w:rPr>
          <w:rFonts w:ascii="Calibri" w:hAnsi="Calibri"/>
          <w:b w:val="false"/>
          <w:bCs w:val="false"/>
          <w:sz w:val="21"/>
          <w:szCs w:val="21"/>
        </w:rPr>
        <w:t>revisão</w:t>
      </w:r>
      <w:r>
        <w:rPr>
          <w:rFonts w:ascii="Calibri" w:hAnsi="Calibri"/>
          <w:b w:val="false"/>
          <w:bCs w:val="false"/>
          <w:spacing w:val="1"/>
          <w:sz w:val="21"/>
          <w:szCs w:val="21"/>
        </w:rPr>
        <w:t xml:space="preserve"> </w:t>
      </w:r>
      <w:r>
        <w:rPr>
          <w:rFonts w:ascii="Calibri" w:hAnsi="Calibri"/>
          <w:b w:val="false"/>
          <w:bCs w:val="false"/>
          <w:sz w:val="21"/>
          <w:szCs w:val="21"/>
        </w:rPr>
        <w:t>de</w:t>
      </w:r>
      <w:r>
        <w:rPr>
          <w:rFonts w:ascii="Calibri" w:hAnsi="Calibri"/>
          <w:b w:val="false"/>
          <w:bCs w:val="false"/>
          <w:spacing w:val="1"/>
          <w:sz w:val="21"/>
          <w:szCs w:val="21"/>
        </w:rPr>
        <w:t xml:space="preserve"> </w:t>
      </w:r>
      <w:r>
        <w:rPr>
          <w:rFonts w:ascii="Calibri" w:hAnsi="Calibri"/>
          <w:b w:val="false"/>
          <w:bCs w:val="false"/>
          <w:sz w:val="21"/>
          <w:szCs w:val="21"/>
        </w:rPr>
        <w:t>preços</w:t>
      </w:r>
      <w:r>
        <w:rPr>
          <w:rFonts w:ascii="Calibri" w:hAnsi="Calibri"/>
          <w:b w:val="false"/>
          <w:bCs w:val="false"/>
          <w:spacing w:val="58"/>
          <w:sz w:val="21"/>
          <w:szCs w:val="21"/>
        </w:rPr>
        <w:t xml:space="preserve"> </w:t>
      </w:r>
      <w:r>
        <w:rPr>
          <w:rFonts w:ascii="Calibri" w:hAnsi="Calibri"/>
          <w:b w:val="false"/>
          <w:bCs w:val="false"/>
          <w:sz w:val="21"/>
          <w:szCs w:val="21"/>
        </w:rPr>
        <w:t>ou</w:t>
      </w:r>
      <w:r>
        <w:rPr>
          <w:rFonts w:ascii="Calibri" w:hAnsi="Calibri"/>
          <w:b w:val="false"/>
          <w:bCs w:val="false"/>
          <w:spacing w:val="1"/>
          <w:sz w:val="21"/>
          <w:szCs w:val="21"/>
        </w:rPr>
        <w:t xml:space="preserve"> </w:t>
      </w:r>
      <w:r>
        <w:rPr>
          <w:rFonts w:ascii="Calibri" w:hAnsi="Calibri"/>
          <w:b w:val="false"/>
          <w:bCs w:val="false"/>
          <w:sz w:val="21"/>
          <w:szCs w:val="21"/>
        </w:rPr>
        <w:t>reembolso, sejam</w:t>
      </w:r>
      <w:r>
        <w:rPr>
          <w:rFonts w:ascii="Calibri" w:hAnsi="Calibri"/>
          <w:b w:val="false"/>
          <w:bCs w:val="false"/>
          <w:spacing w:val="2"/>
          <w:sz w:val="21"/>
          <w:szCs w:val="21"/>
        </w:rPr>
        <w:t xml:space="preserve"> </w:t>
      </w:r>
      <w:r>
        <w:rPr>
          <w:rFonts w:ascii="Calibri" w:hAnsi="Calibri"/>
          <w:b w:val="false"/>
          <w:bCs w:val="false"/>
          <w:sz w:val="21"/>
          <w:szCs w:val="21"/>
        </w:rPr>
        <w:t>a</w:t>
      </w:r>
      <w:r>
        <w:rPr>
          <w:rFonts w:ascii="Calibri" w:hAnsi="Calibri"/>
          <w:b w:val="false"/>
          <w:bCs w:val="false"/>
          <w:spacing w:val="1"/>
          <w:sz w:val="21"/>
          <w:szCs w:val="21"/>
        </w:rPr>
        <w:t xml:space="preserve"> </w:t>
      </w:r>
      <w:r>
        <w:rPr>
          <w:rFonts w:ascii="Calibri" w:hAnsi="Calibri"/>
          <w:b w:val="false"/>
          <w:bCs w:val="false"/>
          <w:sz w:val="21"/>
          <w:szCs w:val="21"/>
        </w:rPr>
        <w:t>que</w:t>
      </w:r>
      <w:r>
        <w:rPr>
          <w:rFonts w:ascii="Calibri" w:hAnsi="Calibri"/>
          <w:b w:val="false"/>
          <w:bCs w:val="false"/>
          <w:spacing w:val="1"/>
          <w:sz w:val="21"/>
          <w:szCs w:val="21"/>
        </w:rPr>
        <w:t xml:space="preserve"> </w:t>
      </w:r>
      <w:r>
        <w:rPr>
          <w:rFonts w:ascii="Calibri" w:hAnsi="Calibri"/>
          <w:b w:val="false"/>
          <w:bCs w:val="false"/>
          <w:sz w:val="21"/>
          <w:szCs w:val="21"/>
        </w:rPr>
        <w:t>título</w:t>
      </w:r>
      <w:r>
        <w:rPr>
          <w:rFonts w:ascii="Calibri" w:hAnsi="Calibri"/>
          <w:b w:val="false"/>
          <w:bCs w:val="false"/>
          <w:spacing w:val="-1"/>
          <w:sz w:val="21"/>
          <w:szCs w:val="21"/>
        </w:rPr>
        <w:t xml:space="preserve"> </w:t>
      </w:r>
      <w:r>
        <w:rPr>
          <w:rFonts w:ascii="Calibri" w:hAnsi="Calibri"/>
          <w:b w:val="false"/>
          <w:bCs w:val="false"/>
          <w:sz w:val="21"/>
          <w:szCs w:val="21"/>
        </w:rPr>
        <w:t>for.</w:t>
      </w:r>
    </w:p>
    <w:p>
      <w:pPr>
        <w:pStyle w:val="ListParagraph"/>
        <w:tabs>
          <w:tab w:val="left" w:pos="938" w:leader="none"/>
        </w:tabs>
        <w:spacing w:lineRule="auto" w:line="240" w:before="0" w:after="0"/>
        <w:ind w:left="218" w:right="127" w:hanging="0"/>
        <w:jc w:val="both"/>
        <w:rPr>
          <w:rFonts w:ascii="Calibri" w:hAnsi="Calibri"/>
          <w:b w:val="false"/>
          <w:bCs w:val="false"/>
          <w:sz w:val="21"/>
          <w:szCs w:val="21"/>
        </w:rPr>
      </w:pPr>
      <w:r>
        <w:rPr>
          <w:rFonts w:ascii="Calibri" w:hAnsi="Calibri"/>
          <w:b w:val="false"/>
          <w:bCs w:val="false"/>
          <w:sz w:val="21"/>
          <w:szCs w:val="21"/>
        </w:rPr>
      </w:r>
    </w:p>
    <w:p>
      <w:pPr>
        <w:pStyle w:val="ListParagraph"/>
        <w:tabs>
          <w:tab w:val="left" w:pos="938" w:leader="none"/>
        </w:tabs>
        <w:spacing w:lineRule="auto" w:line="240" w:before="1" w:after="0"/>
        <w:ind w:left="0" w:right="128" w:hanging="0"/>
        <w:jc w:val="both"/>
        <w:rPr>
          <w:rFonts w:eastAsia="Courier New" w:cs="Arial" w:ascii="Calibri" w:hAnsi="Calibri"/>
          <w:b w:val="false"/>
          <w:bCs w:val="false"/>
          <w:i w:val="false"/>
          <w:iCs w:val="false"/>
          <w:color w:val="000000"/>
          <w:sz w:val="21"/>
          <w:szCs w:val="21"/>
          <w:lang w:val="pt-BR" w:eastAsia="zh-CN" w:bidi="ar-SA"/>
        </w:rPr>
      </w:pPr>
      <w:r>
        <w:rPr>
          <w:rFonts w:ascii="Calibri" w:hAnsi="Calibri"/>
          <w:b/>
          <w:bCs/>
          <w:sz w:val="21"/>
          <w:szCs w:val="21"/>
        </w:rPr>
        <w:t>2.3</w:t>
      </w:r>
      <w:r>
        <w:rPr>
          <w:rFonts w:ascii="Calibri" w:hAnsi="Calibri"/>
          <w:sz w:val="21"/>
          <w:szCs w:val="21"/>
        </w:rPr>
        <w:t>. Os pagamentos serão efetuados em parcelas mensais</w:t>
      </w:r>
      <w:r>
        <w:rPr>
          <w:rFonts w:eastAsia="Courier New" w:cs="Arial" w:ascii="Calibri" w:hAnsi="Calibri"/>
          <w:b w:val="false"/>
          <w:bCs w:val="false"/>
          <w:i w:val="false"/>
          <w:iCs w:val="false"/>
          <w:color w:val="000000"/>
          <w:sz w:val="21"/>
          <w:szCs w:val="21"/>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ListParagraph"/>
        <w:tabs>
          <w:tab w:val="left" w:pos="938" w:leader="none"/>
        </w:tabs>
        <w:spacing w:lineRule="auto" w:line="240" w:before="1" w:after="0"/>
        <w:ind w:left="0" w:right="128" w:hanging="0"/>
        <w:jc w:val="both"/>
        <w:rPr>
          <w:rFonts w:eastAsia="Courier New" w:cs="Arial" w:ascii="Calibri" w:hAnsi="Calibri"/>
          <w:b w:val="false"/>
          <w:bCs w:val="false"/>
          <w:i w:val="false"/>
          <w:iCs w:val="false"/>
          <w:color w:val="000000"/>
          <w:sz w:val="21"/>
          <w:szCs w:val="21"/>
          <w:lang w:val="pt-BR" w:eastAsia="zh-CN" w:bidi="ar-SA"/>
        </w:rPr>
      </w:pPr>
      <w:r>
        <w:rPr>
          <w:rFonts w:eastAsia="Courier New" w:cs="Arial" w:ascii="Calibri" w:hAnsi="Calibri"/>
          <w:b w:val="false"/>
          <w:bCs w:val="false"/>
          <w:i w:val="false"/>
          <w:iCs w:val="false"/>
          <w:color w:val="000000"/>
          <w:sz w:val="21"/>
          <w:szCs w:val="21"/>
          <w:lang w:val="pt-BR" w:eastAsia="zh-CN" w:bidi="ar-SA"/>
        </w:rPr>
      </w:r>
    </w:p>
    <w:p>
      <w:pPr>
        <w:pStyle w:val="ListParagraph"/>
        <w:tabs>
          <w:tab w:val="left" w:pos="938" w:leader="none"/>
        </w:tabs>
        <w:spacing w:lineRule="auto" w:line="240" w:before="0" w:after="0"/>
        <w:ind w:left="0" w:right="128" w:hanging="0"/>
        <w:jc w:val="both"/>
        <w:rPr>
          <w:rFonts w:ascii="Calibri" w:hAnsi="Calibri"/>
          <w:spacing w:val="-56"/>
          <w:sz w:val="21"/>
          <w:szCs w:val="21"/>
        </w:rPr>
      </w:pPr>
      <w:r>
        <w:rPr>
          <w:rFonts w:ascii="Calibri" w:hAnsi="Calibri"/>
          <w:b/>
          <w:bCs/>
          <w:sz w:val="21"/>
          <w:szCs w:val="21"/>
        </w:rPr>
        <w:t xml:space="preserve">2.4. </w:t>
      </w:r>
      <w:r>
        <w:rPr>
          <w:rFonts w:ascii="Calibri" w:hAnsi="Calibri"/>
          <w:sz w:val="21"/>
          <w:szCs w:val="21"/>
        </w:rPr>
        <w:t>Serão</w:t>
      </w:r>
      <w:r>
        <w:rPr>
          <w:rFonts w:ascii="Calibri" w:hAnsi="Calibri"/>
          <w:spacing w:val="1"/>
          <w:sz w:val="21"/>
          <w:szCs w:val="21"/>
        </w:rPr>
        <w:t xml:space="preserve"> </w:t>
      </w:r>
      <w:r>
        <w:rPr>
          <w:rFonts w:ascii="Calibri" w:hAnsi="Calibri"/>
          <w:sz w:val="21"/>
          <w:szCs w:val="21"/>
        </w:rPr>
        <w:t>retidos</w:t>
      </w:r>
      <w:r>
        <w:rPr>
          <w:rFonts w:ascii="Calibri" w:hAnsi="Calibri"/>
          <w:spacing w:val="1"/>
          <w:sz w:val="21"/>
          <w:szCs w:val="21"/>
        </w:rPr>
        <w:t xml:space="preserve"> </w:t>
      </w:r>
      <w:r>
        <w:rPr>
          <w:rFonts w:ascii="Calibri" w:hAnsi="Calibri"/>
          <w:sz w:val="21"/>
          <w:szCs w:val="21"/>
        </w:rPr>
        <w:t>na</w:t>
      </w:r>
      <w:r>
        <w:rPr>
          <w:rFonts w:ascii="Calibri" w:hAnsi="Calibri"/>
          <w:spacing w:val="1"/>
          <w:sz w:val="21"/>
          <w:szCs w:val="21"/>
        </w:rPr>
        <w:t xml:space="preserve"> </w:t>
      </w:r>
      <w:r>
        <w:rPr>
          <w:rFonts w:ascii="Calibri" w:hAnsi="Calibri"/>
          <w:sz w:val="21"/>
          <w:szCs w:val="21"/>
        </w:rPr>
        <w:t>fonte</w:t>
      </w:r>
      <w:r>
        <w:rPr>
          <w:rFonts w:ascii="Calibri" w:hAnsi="Calibri"/>
          <w:spacing w:val="1"/>
          <w:sz w:val="21"/>
          <w:szCs w:val="21"/>
        </w:rPr>
        <w:t xml:space="preserve"> </w:t>
      </w:r>
      <w:r>
        <w:rPr>
          <w:rFonts w:ascii="Calibri" w:hAnsi="Calibri"/>
          <w:sz w:val="21"/>
          <w:szCs w:val="21"/>
        </w:rPr>
        <w:t>os</w:t>
      </w:r>
      <w:r>
        <w:rPr>
          <w:rFonts w:ascii="Calibri" w:hAnsi="Calibri"/>
          <w:spacing w:val="1"/>
          <w:sz w:val="21"/>
          <w:szCs w:val="21"/>
        </w:rPr>
        <w:t xml:space="preserve"> </w:t>
      </w:r>
      <w:r>
        <w:rPr>
          <w:rFonts w:ascii="Calibri" w:hAnsi="Calibri"/>
          <w:sz w:val="21"/>
          <w:szCs w:val="21"/>
        </w:rPr>
        <w:t>tributos</w:t>
      </w:r>
      <w:r>
        <w:rPr>
          <w:rFonts w:ascii="Calibri" w:hAnsi="Calibri"/>
          <w:spacing w:val="1"/>
          <w:sz w:val="21"/>
          <w:szCs w:val="21"/>
        </w:rPr>
        <w:t xml:space="preserve"> </w:t>
      </w:r>
      <w:r>
        <w:rPr>
          <w:rFonts w:ascii="Calibri" w:hAnsi="Calibri"/>
          <w:sz w:val="21"/>
          <w:szCs w:val="21"/>
        </w:rPr>
        <w:t>e</w:t>
      </w:r>
      <w:r>
        <w:rPr>
          <w:rFonts w:ascii="Calibri" w:hAnsi="Calibri"/>
          <w:spacing w:val="1"/>
          <w:sz w:val="21"/>
          <w:szCs w:val="21"/>
        </w:rPr>
        <w:t xml:space="preserve"> </w:t>
      </w:r>
      <w:r>
        <w:rPr>
          <w:rFonts w:ascii="Calibri" w:hAnsi="Calibri"/>
          <w:sz w:val="21"/>
          <w:szCs w:val="21"/>
        </w:rPr>
        <w:t>as</w:t>
      </w:r>
      <w:r>
        <w:rPr>
          <w:rFonts w:ascii="Calibri" w:hAnsi="Calibri"/>
          <w:spacing w:val="1"/>
          <w:sz w:val="21"/>
          <w:szCs w:val="21"/>
        </w:rPr>
        <w:t xml:space="preserve"> </w:t>
      </w:r>
      <w:r>
        <w:rPr>
          <w:rFonts w:ascii="Calibri" w:hAnsi="Calibri"/>
          <w:sz w:val="21"/>
          <w:szCs w:val="21"/>
        </w:rPr>
        <w:t>contribuições</w:t>
      </w:r>
      <w:r>
        <w:rPr>
          <w:rFonts w:ascii="Calibri" w:hAnsi="Calibri"/>
          <w:spacing w:val="1"/>
          <w:sz w:val="21"/>
          <w:szCs w:val="21"/>
        </w:rPr>
        <w:t xml:space="preserve"> </w:t>
      </w:r>
      <w:r>
        <w:rPr>
          <w:rFonts w:ascii="Calibri" w:hAnsi="Calibri"/>
          <w:sz w:val="21"/>
          <w:szCs w:val="21"/>
        </w:rPr>
        <w:t>elencados</w:t>
      </w:r>
      <w:r>
        <w:rPr>
          <w:rFonts w:ascii="Calibri" w:hAnsi="Calibri"/>
          <w:spacing w:val="1"/>
          <w:sz w:val="21"/>
          <w:szCs w:val="21"/>
        </w:rPr>
        <w:t xml:space="preserve"> </w:t>
      </w:r>
      <w:r>
        <w:rPr>
          <w:rFonts w:ascii="Calibri" w:hAnsi="Calibri"/>
          <w:sz w:val="21"/>
          <w:szCs w:val="21"/>
        </w:rPr>
        <w:t>nas</w:t>
      </w:r>
      <w:r>
        <w:rPr>
          <w:rFonts w:ascii="Calibri" w:hAnsi="Calibri"/>
          <w:spacing w:val="1"/>
          <w:sz w:val="21"/>
          <w:szCs w:val="21"/>
        </w:rPr>
        <w:t xml:space="preserve"> </w:t>
      </w:r>
      <w:r>
        <w:rPr>
          <w:rFonts w:ascii="Calibri" w:hAnsi="Calibri"/>
          <w:sz w:val="21"/>
          <w:szCs w:val="21"/>
        </w:rPr>
        <w:t>disposições</w:t>
      </w:r>
      <w:r>
        <w:rPr>
          <w:rFonts w:ascii="Calibri" w:hAnsi="Calibri"/>
          <w:spacing w:val="1"/>
          <w:sz w:val="21"/>
          <w:szCs w:val="21"/>
        </w:rPr>
        <w:t xml:space="preserve"> </w:t>
      </w:r>
      <w:r>
        <w:rPr>
          <w:rFonts w:ascii="Calibri" w:hAnsi="Calibri"/>
          <w:sz w:val="21"/>
          <w:szCs w:val="21"/>
        </w:rPr>
        <w:t>determinadas pelos órgãos fiscais e fazendários, em conformidade com a legislação vigente</w:t>
      </w:r>
      <w:r>
        <w:rPr>
          <w:rFonts w:ascii="Calibri" w:hAnsi="Calibri"/>
          <w:spacing w:val="-56"/>
          <w:sz w:val="21"/>
          <w:szCs w:val="21"/>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before="0" w:after="0"/>
        <w:ind w:left="218" w:right="128" w:hanging="0"/>
        <w:jc w:val="both"/>
        <w:rPr>
          <w:rFonts w:eastAsia="Tahoma" w:cs="Arial" w:ascii="Calibri" w:hAnsi="Calibri"/>
          <w:color w:val="000000"/>
          <w:sz w:val="21"/>
          <w:szCs w:val="21"/>
        </w:rPr>
      </w:pPr>
      <w:r>
        <w:rPr>
          <w:rFonts w:eastAsia="Tahoma" w:cs="Arial" w:ascii="Calibri" w:hAnsi="Calibri"/>
          <w:color w:val="000000"/>
          <w:sz w:val="21"/>
          <w:szCs w:val="21"/>
        </w:rPr>
      </w:r>
    </w:p>
    <w:p>
      <w:pPr>
        <w:pStyle w:val="ListParagraph"/>
        <w:tabs>
          <w:tab w:val="left" w:pos="938" w:leader="none"/>
        </w:tabs>
        <w:spacing w:lineRule="auto" w:line="240" w:before="0" w:after="0"/>
        <w:ind w:left="0" w:right="128" w:hanging="0"/>
        <w:jc w:val="both"/>
        <w:rPr>
          <w:rFonts w:ascii="Calibri" w:hAnsi="Calibri"/>
          <w:sz w:val="21"/>
          <w:szCs w:val="21"/>
        </w:rPr>
      </w:pPr>
      <w:r>
        <w:rPr>
          <w:rFonts w:ascii="Calibri" w:hAnsi="Calibri"/>
          <w:b/>
          <w:bCs/>
          <w:sz w:val="21"/>
          <w:szCs w:val="21"/>
        </w:rPr>
        <w:t>2.5.</w:t>
      </w:r>
      <w:r>
        <w:rPr>
          <w:rFonts w:ascii="Calibri" w:hAnsi="Calibri"/>
          <w:sz w:val="21"/>
          <w:szCs w:val="21"/>
        </w:rPr>
        <w:t xml:space="preserve"> Nas faturas/notas fiscais deverão constar obrigatoriamente, além da data de assinatura do contrato e</w:t>
      </w:r>
      <w:r>
        <w:rPr>
          <w:rFonts w:ascii="Calibri" w:hAnsi="Calibri"/>
          <w:spacing w:val="1"/>
          <w:sz w:val="21"/>
          <w:szCs w:val="21"/>
        </w:rPr>
        <w:t xml:space="preserve"> </w:t>
      </w:r>
      <w:r>
        <w:rPr>
          <w:rFonts w:ascii="Calibri" w:hAnsi="Calibri"/>
          <w:sz w:val="21"/>
          <w:szCs w:val="21"/>
        </w:rPr>
        <w:t>do período</w:t>
      </w:r>
      <w:r>
        <w:rPr>
          <w:rFonts w:ascii="Calibri" w:hAnsi="Calibri"/>
          <w:spacing w:val="1"/>
          <w:sz w:val="21"/>
          <w:szCs w:val="21"/>
        </w:rPr>
        <w:t xml:space="preserve"> </w:t>
      </w:r>
      <w:r>
        <w:rPr>
          <w:rFonts w:ascii="Calibri" w:hAnsi="Calibri"/>
          <w:sz w:val="21"/>
          <w:szCs w:val="21"/>
        </w:rPr>
        <w:t>a</w:t>
      </w:r>
      <w:r>
        <w:rPr>
          <w:rFonts w:ascii="Calibri" w:hAnsi="Calibri"/>
          <w:spacing w:val="1"/>
          <w:sz w:val="21"/>
          <w:szCs w:val="21"/>
        </w:rPr>
        <w:t xml:space="preserve"> </w:t>
      </w:r>
      <w:r>
        <w:rPr>
          <w:rFonts w:ascii="Calibri" w:hAnsi="Calibri"/>
          <w:sz w:val="21"/>
          <w:szCs w:val="21"/>
        </w:rPr>
        <w:t>que</w:t>
      </w:r>
      <w:r>
        <w:rPr>
          <w:rFonts w:ascii="Calibri" w:hAnsi="Calibri"/>
          <w:spacing w:val="1"/>
          <w:sz w:val="21"/>
          <w:szCs w:val="21"/>
        </w:rPr>
        <w:t xml:space="preserve"> </w:t>
      </w:r>
      <w:r>
        <w:rPr>
          <w:rFonts w:ascii="Calibri" w:hAnsi="Calibri"/>
          <w:sz w:val="21"/>
          <w:szCs w:val="21"/>
        </w:rPr>
        <w:t>se</w:t>
      </w:r>
      <w:r>
        <w:rPr>
          <w:rFonts w:ascii="Calibri" w:hAnsi="Calibri"/>
          <w:spacing w:val="-1"/>
          <w:sz w:val="21"/>
          <w:szCs w:val="21"/>
        </w:rPr>
        <w:t xml:space="preserve"> </w:t>
      </w:r>
      <w:r>
        <w:rPr>
          <w:rFonts w:ascii="Calibri" w:hAnsi="Calibri"/>
          <w:sz w:val="21"/>
          <w:szCs w:val="21"/>
        </w:rPr>
        <w:t>refere</w:t>
      </w:r>
      <w:r>
        <w:rPr>
          <w:rFonts w:ascii="Calibri" w:hAnsi="Calibri"/>
          <w:spacing w:val="-1"/>
          <w:sz w:val="21"/>
          <w:szCs w:val="21"/>
        </w:rPr>
        <w:t xml:space="preserve"> </w:t>
      </w:r>
      <w:r>
        <w:rPr>
          <w:rFonts w:ascii="Calibri" w:hAnsi="Calibri"/>
          <w:sz w:val="21"/>
          <w:szCs w:val="21"/>
        </w:rPr>
        <w:t>a</w:t>
      </w:r>
      <w:r>
        <w:rPr>
          <w:rFonts w:ascii="Calibri" w:hAnsi="Calibri"/>
          <w:spacing w:val="4"/>
          <w:sz w:val="21"/>
          <w:szCs w:val="21"/>
        </w:rPr>
        <w:t xml:space="preserve"> </w:t>
      </w:r>
      <w:r>
        <w:rPr>
          <w:rFonts w:ascii="Calibri" w:hAnsi="Calibri"/>
          <w:sz w:val="21"/>
          <w:szCs w:val="21"/>
        </w:rPr>
        <w:t>prestação</w:t>
      </w:r>
      <w:r>
        <w:rPr>
          <w:rFonts w:ascii="Calibri" w:hAnsi="Calibri"/>
          <w:spacing w:val="1"/>
          <w:sz w:val="21"/>
          <w:szCs w:val="21"/>
        </w:rPr>
        <w:t xml:space="preserve"> </w:t>
      </w:r>
      <w:r>
        <w:rPr>
          <w:rFonts w:ascii="Calibri" w:hAnsi="Calibri"/>
          <w:sz w:val="21"/>
          <w:szCs w:val="21"/>
        </w:rPr>
        <w:t>de</w:t>
      </w:r>
      <w:r>
        <w:rPr>
          <w:rFonts w:ascii="Calibri" w:hAnsi="Calibri"/>
          <w:spacing w:val="1"/>
          <w:sz w:val="21"/>
          <w:szCs w:val="21"/>
        </w:rPr>
        <w:t xml:space="preserve"> </w:t>
      </w:r>
      <w:r>
        <w:rPr>
          <w:rFonts w:ascii="Calibri" w:hAnsi="Calibri"/>
          <w:sz w:val="21"/>
          <w:szCs w:val="21"/>
        </w:rPr>
        <w:t>serviços,</w:t>
      </w:r>
      <w:r>
        <w:rPr>
          <w:rFonts w:ascii="Calibri" w:hAnsi="Calibri"/>
          <w:spacing w:val="-2"/>
          <w:sz w:val="21"/>
          <w:szCs w:val="21"/>
        </w:rPr>
        <w:t xml:space="preserve"> </w:t>
      </w:r>
      <w:r>
        <w:rPr>
          <w:rFonts w:ascii="Calibri" w:hAnsi="Calibri"/>
          <w:sz w:val="21"/>
          <w:szCs w:val="21"/>
        </w:rPr>
        <w:t>as</w:t>
      </w:r>
      <w:r>
        <w:rPr>
          <w:rFonts w:ascii="Calibri" w:hAnsi="Calibri"/>
          <w:spacing w:val="5"/>
          <w:sz w:val="21"/>
          <w:szCs w:val="21"/>
        </w:rPr>
        <w:t xml:space="preserve"> </w:t>
      </w:r>
      <w:r>
        <w:rPr>
          <w:rFonts w:ascii="Calibri" w:hAnsi="Calibri"/>
          <w:sz w:val="21"/>
          <w:szCs w:val="21"/>
        </w:rPr>
        <w:t>seguintes</w:t>
      </w:r>
      <w:r>
        <w:rPr>
          <w:rFonts w:ascii="Calibri" w:hAnsi="Calibri"/>
          <w:spacing w:val="1"/>
          <w:sz w:val="21"/>
          <w:szCs w:val="21"/>
        </w:rPr>
        <w:t xml:space="preserve"> </w:t>
      </w:r>
      <w:r>
        <w:rPr>
          <w:rFonts w:ascii="Calibri" w:hAnsi="Calibri"/>
          <w:sz w:val="21"/>
          <w:szCs w:val="21"/>
        </w:rPr>
        <w:t>informações:</w:t>
      </w:r>
    </w:p>
    <w:p>
      <w:pPr>
        <w:pStyle w:val="ListParagraph"/>
        <w:tabs>
          <w:tab w:val="left" w:pos="940" w:leader="none"/>
        </w:tabs>
        <w:spacing w:lineRule="auto" w:line="240" w:before="0" w:after="0"/>
        <w:ind w:left="0" w:right="0" w:hanging="0"/>
        <w:jc w:val="both"/>
        <w:rPr>
          <w:rFonts w:ascii="Calibri" w:hAnsi="Calibri"/>
          <w:sz w:val="21"/>
          <w:szCs w:val="21"/>
        </w:rPr>
      </w:pPr>
      <w:r>
        <w:rPr>
          <w:rFonts w:ascii="Calibri" w:hAnsi="Calibri"/>
          <w:b/>
          <w:bCs/>
          <w:sz w:val="21"/>
          <w:szCs w:val="21"/>
        </w:rPr>
        <w:t>2.5.1.</w:t>
      </w:r>
      <w:r>
        <w:rPr>
          <w:rFonts w:ascii="Calibri" w:hAnsi="Calibri"/>
          <w:sz w:val="21"/>
          <w:szCs w:val="21"/>
        </w:rPr>
        <w:t xml:space="preserve"> O</w:t>
      </w:r>
      <w:r>
        <w:rPr>
          <w:rFonts w:ascii="Calibri" w:hAnsi="Calibri"/>
          <w:spacing w:val="-3"/>
          <w:sz w:val="21"/>
          <w:szCs w:val="21"/>
        </w:rPr>
        <w:t xml:space="preserve"> </w:t>
      </w:r>
      <w:r>
        <w:rPr>
          <w:rFonts w:ascii="Calibri" w:hAnsi="Calibri"/>
          <w:sz w:val="21"/>
          <w:szCs w:val="21"/>
        </w:rPr>
        <w:t>número</w:t>
      </w:r>
      <w:r>
        <w:rPr>
          <w:rFonts w:ascii="Calibri" w:hAnsi="Calibri"/>
          <w:spacing w:val="-1"/>
          <w:sz w:val="21"/>
          <w:szCs w:val="21"/>
        </w:rPr>
        <w:t xml:space="preserve"> </w:t>
      </w:r>
      <w:r>
        <w:rPr>
          <w:rFonts w:ascii="Calibri" w:hAnsi="Calibri"/>
          <w:sz w:val="21"/>
          <w:szCs w:val="21"/>
        </w:rPr>
        <w:t>do</w:t>
      </w:r>
      <w:r>
        <w:rPr>
          <w:rFonts w:ascii="Calibri" w:hAnsi="Calibri"/>
          <w:spacing w:val="-1"/>
          <w:sz w:val="21"/>
          <w:szCs w:val="21"/>
        </w:rPr>
        <w:t xml:space="preserve"> </w:t>
      </w:r>
      <w:r>
        <w:rPr>
          <w:rFonts w:ascii="Calibri" w:hAnsi="Calibri"/>
          <w:sz w:val="21"/>
          <w:szCs w:val="21"/>
        </w:rPr>
        <w:t>instrumento</w:t>
      </w:r>
      <w:r>
        <w:rPr>
          <w:rFonts w:ascii="Calibri" w:hAnsi="Calibri"/>
          <w:spacing w:val="-1"/>
          <w:sz w:val="21"/>
          <w:szCs w:val="21"/>
        </w:rPr>
        <w:t xml:space="preserve"> </w:t>
      </w:r>
      <w:r>
        <w:rPr>
          <w:rFonts w:ascii="Calibri" w:hAnsi="Calibri"/>
          <w:sz w:val="21"/>
          <w:szCs w:val="21"/>
        </w:rPr>
        <w:t>contratual;</w:t>
      </w:r>
    </w:p>
    <w:p>
      <w:pPr>
        <w:pStyle w:val="ListParagraph"/>
        <w:tabs>
          <w:tab w:val="left" w:pos="940" w:leader="none"/>
        </w:tabs>
        <w:spacing w:lineRule="auto" w:line="240" w:before="0" w:after="0"/>
        <w:ind w:left="0" w:right="0" w:hanging="0"/>
        <w:jc w:val="both"/>
        <w:rPr>
          <w:rFonts w:ascii="Calibri" w:hAnsi="Calibri"/>
          <w:sz w:val="21"/>
          <w:szCs w:val="21"/>
        </w:rPr>
      </w:pPr>
      <w:r>
        <w:rPr>
          <w:rFonts w:ascii="Calibri" w:hAnsi="Calibri"/>
          <w:b/>
          <w:bCs/>
          <w:sz w:val="21"/>
          <w:szCs w:val="21"/>
        </w:rPr>
        <w:t>2.5.2.</w:t>
      </w:r>
      <w:r>
        <w:rPr>
          <w:rFonts w:ascii="Calibri" w:hAnsi="Calibri"/>
          <w:sz w:val="21"/>
          <w:szCs w:val="21"/>
        </w:rPr>
        <w:t xml:space="preserve"> O</w:t>
      </w:r>
      <w:r>
        <w:rPr>
          <w:rFonts w:ascii="Calibri" w:hAnsi="Calibri"/>
          <w:spacing w:val="-1"/>
          <w:sz w:val="21"/>
          <w:szCs w:val="21"/>
        </w:rPr>
        <w:t xml:space="preserve"> </w:t>
      </w:r>
      <w:r>
        <w:rPr>
          <w:rFonts w:ascii="Calibri" w:hAnsi="Calibri"/>
          <w:sz w:val="21"/>
          <w:szCs w:val="21"/>
        </w:rPr>
        <w:t>nome</w:t>
      </w:r>
      <w:r>
        <w:rPr>
          <w:rFonts w:ascii="Calibri" w:hAnsi="Calibri"/>
          <w:spacing w:val="-1"/>
          <w:sz w:val="21"/>
          <w:szCs w:val="21"/>
        </w:rPr>
        <w:t xml:space="preserve"> </w:t>
      </w:r>
      <w:r>
        <w:rPr>
          <w:rFonts w:ascii="Calibri" w:hAnsi="Calibri"/>
          <w:sz w:val="21"/>
          <w:szCs w:val="21"/>
        </w:rPr>
        <w:t>e</w:t>
      </w:r>
      <w:r>
        <w:rPr>
          <w:rFonts w:ascii="Calibri" w:hAnsi="Calibri"/>
          <w:spacing w:val="2"/>
          <w:sz w:val="21"/>
          <w:szCs w:val="21"/>
        </w:rPr>
        <w:t xml:space="preserve"> </w:t>
      </w:r>
      <w:r>
        <w:rPr>
          <w:rFonts w:ascii="Calibri" w:hAnsi="Calibri"/>
          <w:sz w:val="21"/>
          <w:szCs w:val="21"/>
        </w:rPr>
        <w:t>código</w:t>
      </w:r>
      <w:r>
        <w:rPr>
          <w:rFonts w:ascii="Calibri" w:hAnsi="Calibri"/>
          <w:spacing w:val="1"/>
          <w:sz w:val="21"/>
          <w:szCs w:val="21"/>
        </w:rPr>
        <w:t xml:space="preserve"> </w:t>
      </w:r>
      <w:r>
        <w:rPr>
          <w:rFonts w:ascii="Calibri" w:hAnsi="Calibri"/>
          <w:sz w:val="21"/>
          <w:szCs w:val="21"/>
        </w:rPr>
        <w:t>do banco;</w:t>
      </w:r>
    </w:p>
    <w:p>
      <w:pPr>
        <w:pStyle w:val="ListParagraph"/>
        <w:tabs>
          <w:tab w:val="left" w:pos="940" w:leader="none"/>
        </w:tabs>
        <w:spacing w:lineRule="auto" w:line="240" w:before="0" w:after="0"/>
        <w:ind w:left="0" w:right="0" w:hanging="0"/>
        <w:jc w:val="both"/>
        <w:rPr>
          <w:rFonts w:ascii="Calibri" w:hAnsi="Calibri"/>
          <w:sz w:val="21"/>
          <w:szCs w:val="21"/>
        </w:rPr>
      </w:pPr>
      <w:r>
        <w:rPr>
          <w:rFonts w:ascii="Calibri" w:hAnsi="Calibri"/>
          <w:b/>
          <w:bCs/>
          <w:sz w:val="21"/>
          <w:szCs w:val="21"/>
        </w:rPr>
        <w:t>2.5.3.</w:t>
      </w:r>
      <w:r>
        <w:rPr>
          <w:rFonts w:ascii="Calibri" w:hAnsi="Calibri"/>
          <w:sz w:val="21"/>
          <w:szCs w:val="21"/>
        </w:rPr>
        <w:t xml:space="preserve"> Agência</w:t>
      </w:r>
      <w:r>
        <w:rPr>
          <w:rFonts w:ascii="Calibri" w:hAnsi="Calibri"/>
          <w:spacing w:val="-3"/>
          <w:sz w:val="21"/>
          <w:szCs w:val="21"/>
        </w:rPr>
        <w:t xml:space="preserve"> </w:t>
      </w:r>
      <w:r>
        <w:rPr>
          <w:rFonts w:ascii="Calibri" w:hAnsi="Calibri"/>
          <w:sz w:val="21"/>
          <w:szCs w:val="21"/>
        </w:rPr>
        <w:t>e número</w:t>
      </w:r>
      <w:r>
        <w:rPr>
          <w:rFonts w:ascii="Calibri" w:hAnsi="Calibri"/>
          <w:spacing w:val="-2"/>
          <w:sz w:val="21"/>
          <w:szCs w:val="21"/>
        </w:rPr>
        <w:t xml:space="preserve"> </w:t>
      </w:r>
      <w:r>
        <w:rPr>
          <w:rFonts w:ascii="Calibri" w:hAnsi="Calibri"/>
          <w:sz w:val="21"/>
          <w:szCs w:val="21"/>
        </w:rPr>
        <w:t>da conta corrente</w:t>
      </w:r>
      <w:r>
        <w:rPr>
          <w:rFonts w:ascii="Calibri" w:hAnsi="Calibri"/>
          <w:spacing w:val="-2"/>
          <w:sz w:val="21"/>
          <w:szCs w:val="21"/>
        </w:rPr>
        <w:t xml:space="preserve"> </w:t>
      </w:r>
      <w:r>
        <w:rPr>
          <w:rFonts w:ascii="Calibri" w:hAnsi="Calibri"/>
          <w:sz w:val="21"/>
          <w:szCs w:val="21"/>
        </w:rPr>
        <w:t>da</w:t>
      </w:r>
      <w:r>
        <w:rPr>
          <w:rFonts w:ascii="Calibri" w:hAnsi="Calibri"/>
          <w:spacing w:val="1"/>
          <w:sz w:val="21"/>
          <w:szCs w:val="21"/>
        </w:rPr>
        <w:t xml:space="preserve"> </w:t>
      </w:r>
      <w:r>
        <w:rPr>
          <w:rFonts w:ascii="Calibri" w:hAnsi="Calibri"/>
          <w:sz w:val="21"/>
          <w:szCs w:val="21"/>
        </w:rPr>
        <w:t>contratada.</w:t>
      </w:r>
    </w:p>
    <w:p>
      <w:pPr>
        <w:pStyle w:val="ListParagraph"/>
        <w:tabs>
          <w:tab w:val="left" w:pos="938" w:leader="none"/>
        </w:tabs>
        <w:spacing w:lineRule="auto" w:line="240" w:before="1" w:after="0"/>
        <w:ind w:left="0" w:right="130" w:hanging="0"/>
        <w:jc w:val="both"/>
        <w:rPr>
          <w:rStyle w:val="Fontepargpadro1"/>
          <w:rFonts w:eastAsia="Arial" w:cs="Arial" w:ascii="Calibri" w:hAnsi="Calibri"/>
          <w:color w:val="000000"/>
          <w:sz w:val="21"/>
          <w:szCs w:val="21"/>
        </w:rPr>
      </w:pPr>
      <w:r>
        <w:rPr>
          <w:rStyle w:val="Fontepargpadro"/>
          <w:rFonts w:cs="Arial" w:ascii="Calibri" w:hAnsi="Calibri"/>
          <w:b/>
          <w:bCs/>
          <w:sz w:val="21"/>
          <w:szCs w:val="21"/>
        </w:rPr>
        <w:t>2.5.5.</w:t>
      </w:r>
      <w:r>
        <w:rPr>
          <w:rStyle w:val="Fontepargpadro"/>
          <w:rFonts w:cs="Arial" w:ascii="Calibri" w:hAnsi="Calibri"/>
          <w:sz w:val="21"/>
          <w:szCs w:val="21"/>
        </w:rPr>
        <w:t xml:space="preserve"> A Nota Fiscal ou Fatura deverá ser obrigatoriamente acompanhada da comprovação da regularidade fiscal, constatada por meio da apresentação do</w:t>
      </w:r>
      <w:r>
        <w:rPr>
          <w:rStyle w:val="Fontepargpadro1"/>
          <w:rFonts w:eastAsia="Arial" w:cs="Arial" w:ascii="Calibri" w:hAnsi="Calibri"/>
          <w:color w:val="000000"/>
          <w:sz w:val="21"/>
          <w:szCs w:val="21"/>
        </w:rPr>
        <w:t>s seguintes documentos:</w:t>
      </w:r>
    </w:p>
    <w:p>
      <w:pPr>
        <w:pStyle w:val="Normal"/>
        <w:widowControl w:val="false"/>
        <w:bidi w:val="0"/>
        <w:spacing w:lineRule="auto" w:line="240" w:before="0" w:after="0"/>
        <w:ind w:left="445" w:right="0" w:hanging="0"/>
        <w:jc w:val="both"/>
        <w:rPr>
          <w:rFonts w:eastAsia="Arial" w:cs="Arial" w:ascii="Calibri" w:hAnsi="Calibri"/>
          <w:color w:val="000000"/>
          <w:sz w:val="21"/>
          <w:szCs w:val="21"/>
        </w:rPr>
      </w:pPr>
      <w:r>
        <w:rPr>
          <w:rFonts w:eastAsia="Arial" w:cs="Arial" w:ascii="Calibri" w:hAnsi="Calibri"/>
          <w:b/>
          <w:bCs/>
          <w:color w:val="000000"/>
          <w:sz w:val="21"/>
          <w:szCs w:val="21"/>
        </w:rPr>
        <w:t>a)</w:t>
      </w:r>
      <w:r>
        <w:rPr>
          <w:rFonts w:eastAsia="Arial" w:cs="Arial" w:ascii="Calibri" w:hAnsi="Calibri"/>
          <w:b/>
          <w:color w:val="000000"/>
          <w:sz w:val="21"/>
          <w:szCs w:val="21"/>
        </w:rPr>
        <w:t xml:space="preserve"> </w:t>
      </w:r>
      <w:r>
        <w:rPr>
          <w:rFonts w:eastAsia="Arial" w:cs="Arial" w:ascii="Calibri" w:hAnsi="Calibri"/>
          <w:color w:val="000000"/>
          <w:sz w:val="21"/>
          <w:szCs w:val="21"/>
        </w:rPr>
        <w:t>Prova de regularidade relativa a débitos federais;</w:t>
      </w:r>
    </w:p>
    <w:p>
      <w:pPr>
        <w:pStyle w:val="Normal"/>
        <w:widowControl w:val="false"/>
        <w:bidi w:val="0"/>
        <w:spacing w:lineRule="auto" w:line="240" w:before="0" w:after="0"/>
        <w:ind w:left="445" w:right="0" w:hanging="0"/>
        <w:jc w:val="both"/>
        <w:rPr>
          <w:rFonts w:eastAsia="Arial" w:cs="Arial" w:ascii="Calibri" w:hAnsi="Calibri"/>
          <w:color w:val="000000"/>
          <w:sz w:val="21"/>
          <w:szCs w:val="21"/>
        </w:rPr>
      </w:pPr>
      <w:r>
        <w:rPr>
          <w:rFonts w:eastAsia="Arial" w:cs="Arial" w:ascii="Calibri" w:hAnsi="Calibri"/>
          <w:b/>
          <w:bCs/>
          <w:color w:val="000000"/>
          <w:sz w:val="21"/>
          <w:szCs w:val="21"/>
        </w:rPr>
        <w:t>b)</w:t>
      </w:r>
      <w:r>
        <w:rPr>
          <w:rFonts w:eastAsia="Arial" w:cs="Arial" w:ascii="Calibri" w:hAnsi="Calibri"/>
          <w:b/>
          <w:color w:val="000000"/>
          <w:sz w:val="21"/>
          <w:szCs w:val="21"/>
        </w:rPr>
        <w:t xml:space="preserve"> </w:t>
      </w:r>
      <w:r>
        <w:rPr>
          <w:rFonts w:eastAsia="Arial" w:cs="Arial" w:ascii="Calibri" w:hAnsi="Calibri"/>
          <w:color w:val="000000"/>
          <w:sz w:val="21"/>
          <w:szCs w:val="21"/>
        </w:rPr>
        <w:t>Prova de regularidade relativa ao Fundo de Garantia por Tempo de Serviços (FGTS), mediante apresentação de guias pagas e Certidões de Regularidade da Situação/CRF;</w:t>
      </w:r>
    </w:p>
    <w:p>
      <w:pPr>
        <w:pStyle w:val="Normal"/>
        <w:widowControl w:val="false"/>
        <w:bidi w:val="0"/>
        <w:spacing w:lineRule="auto" w:line="240" w:before="0" w:after="0"/>
        <w:ind w:left="445" w:right="0" w:hanging="0"/>
        <w:jc w:val="both"/>
        <w:rPr>
          <w:rFonts w:eastAsia="Arial" w:cs="Arial" w:ascii="Calibri" w:hAnsi="Calibri"/>
          <w:color w:val="000000"/>
          <w:sz w:val="21"/>
          <w:szCs w:val="21"/>
        </w:rPr>
      </w:pPr>
      <w:r>
        <w:rPr>
          <w:rFonts w:eastAsia="Arial" w:cs="Arial" w:ascii="Calibri" w:hAnsi="Calibri"/>
          <w:b/>
          <w:bCs/>
          <w:color w:val="000000"/>
          <w:sz w:val="21"/>
          <w:szCs w:val="21"/>
        </w:rPr>
        <w:t>c)</w:t>
      </w:r>
      <w:r>
        <w:rPr>
          <w:rFonts w:eastAsia="Arial" w:cs="Arial" w:ascii="Calibri" w:hAnsi="Calibri"/>
          <w:b/>
          <w:color w:val="000000"/>
          <w:sz w:val="21"/>
          <w:szCs w:val="21"/>
        </w:rPr>
        <w:t xml:space="preserve"> </w:t>
      </w:r>
      <w:r>
        <w:rPr>
          <w:rFonts w:eastAsia="Arial" w:cs="Arial" w:ascii="Calibri" w:hAnsi="Calibri"/>
          <w:color w:val="000000"/>
          <w:sz w:val="21"/>
          <w:szCs w:val="21"/>
        </w:rPr>
        <w:t>Prova de regularidade perante a Justiça do Trabalho;</w:t>
      </w:r>
    </w:p>
    <w:p>
      <w:pPr>
        <w:pStyle w:val="Normal"/>
        <w:widowControl w:val="false"/>
        <w:bidi w:val="0"/>
        <w:spacing w:lineRule="auto" w:line="240" w:before="0" w:after="0"/>
        <w:ind w:left="445" w:right="0" w:hanging="0"/>
        <w:jc w:val="both"/>
        <w:rPr>
          <w:rStyle w:val="Fontepargpadro1"/>
          <w:rFonts w:eastAsia="Arial" w:cs="Arial" w:ascii="Calibri" w:hAnsi="Calibri"/>
          <w:color w:val="000000"/>
          <w:sz w:val="21"/>
          <w:szCs w:val="21"/>
        </w:rPr>
      </w:pPr>
      <w:r>
        <w:rPr>
          <w:rStyle w:val="Fontepargpadro1"/>
          <w:rFonts w:eastAsia="Arial" w:cs="Arial" w:ascii="Calibri" w:hAnsi="Calibri"/>
          <w:b/>
          <w:bCs/>
          <w:color w:val="000000"/>
          <w:sz w:val="21"/>
          <w:szCs w:val="21"/>
        </w:rPr>
        <w:t>d)</w:t>
      </w:r>
      <w:r>
        <w:rPr>
          <w:rStyle w:val="Fontepargpadro1"/>
          <w:rFonts w:eastAsia="Arial" w:cs="Arial" w:ascii="Calibri" w:hAnsi="Calibri"/>
          <w:b/>
          <w:color w:val="000000"/>
          <w:sz w:val="21"/>
          <w:szCs w:val="21"/>
        </w:rPr>
        <w:t xml:space="preserve"> </w:t>
      </w:r>
      <w:r>
        <w:rPr>
          <w:rStyle w:val="Fontepargpadro1"/>
          <w:rFonts w:eastAsia="Arial" w:cs="Arial" w:ascii="Calibri" w:hAnsi="Calibri"/>
          <w:color w:val="000000"/>
          <w:sz w:val="21"/>
          <w:szCs w:val="21"/>
        </w:rPr>
        <w:t>Prova de regularidade perante a Procuradoria Estadual;</w:t>
      </w:r>
    </w:p>
    <w:p>
      <w:pPr>
        <w:pStyle w:val="Normal"/>
        <w:widowControl w:val="false"/>
        <w:bidi w:val="0"/>
        <w:spacing w:lineRule="auto" w:line="240" w:before="0" w:after="0"/>
        <w:ind w:left="445" w:right="0" w:hanging="0"/>
        <w:jc w:val="both"/>
        <w:rPr>
          <w:rStyle w:val="Fontepargpadro1"/>
          <w:rFonts w:eastAsia="Arial" w:cs="Arial" w:ascii="Calibri" w:hAnsi="Calibri"/>
          <w:color w:val="000000"/>
          <w:sz w:val="21"/>
          <w:szCs w:val="21"/>
        </w:rPr>
      </w:pPr>
      <w:r>
        <w:rPr>
          <w:rStyle w:val="Fontepargpadro1"/>
          <w:rFonts w:eastAsia="Arial" w:cs="Arial" w:ascii="Calibri" w:hAnsi="Calibri"/>
          <w:b/>
          <w:bCs/>
          <w:color w:val="000000"/>
          <w:sz w:val="21"/>
          <w:szCs w:val="21"/>
        </w:rPr>
        <w:t>e)</w:t>
      </w:r>
      <w:r>
        <w:rPr>
          <w:rStyle w:val="Fontepargpadro1"/>
          <w:rFonts w:eastAsia="Arial" w:cs="Arial" w:ascii="Calibri" w:hAnsi="Calibri"/>
          <w:b/>
          <w:color w:val="000000"/>
          <w:sz w:val="21"/>
          <w:szCs w:val="21"/>
        </w:rPr>
        <w:t xml:space="preserve"> </w:t>
      </w:r>
      <w:r>
        <w:rPr>
          <w:rStyle w:val="Fontepargpadro1"/>
          <w:rFonts w:eastAsia="Arial" w:cs="Arial" w:ascii="Calibri" w:hAnsi="Calibri"/>
          <w:color w:val="000000"/>
          <w:sz w:val="21"/>
          <w:szCs w:val="21"/>
        </w:rPr>
        <w:t>Prova de regularidade perante a Fazenda Estadual;</w:t>
      </w:r>
    </w:p>
    <w:p>
      <w:pPr>
        <w:pStyle w:val="Normal"/>
        <w:widowControl w:val="false"/>
        <w:tabs>
          <w:tab w:val="left" w:pos="937" w:leader="none"/>
          <w:tab w:val="left" w:pos="938" w:leader="none"/>
        </w:tabs>
        <w:bidi w:val="0"/>
        <w:spacing w:lineRule="auto" w:line="240" w:before="0" w:after="0"/>
        <w:ind w:left="445" w:right="0" w:hanging="0"/>
        <w:jc w:val="both"/>
        <w:rPr>
          <w:rStyle w:val="Fontepargpadro1"/>
          <w:rFonts w:eastAsia="Arial" w:cs="Arial" w:ascii="Calibri" w:hAnsi="Calibri"/>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pPr>
      <w:r>
        <w:rPr>
          <w:rStyle w:val="Fontepargpadro1"/>
          <w:rFonts w:eastAsia="Arial" w:cs="Arial" w:ascii="Calibri" w:hAnsi="Calibri"/>
          <w:b/>
          <w:bCs/>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f)</w:t>
      </w:r>
      <w:r>
        <w:rPr>
          <w:rStyle w:val="Fontepargpadro1"/>
          <w:rFonts w:eastAsia="Arial" w:cs="Arial" w:ascii="Calibri" w:hAnsi="Calibri"/>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 xml:space="preserve"> </w:t>
      </w:r>
      <w:r>
        <w:rPr>
          <w:rStyle w:val="Fontepargpadro1"/>
          <w:rFonts w:eastAsia="Arial" w:cs="Arial" w:ascii="Calibri" w:hAnsi="Calibri"/>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pt-BR" w:bidi="ar-SA"/>
        </w:rPr>
        <w:t>Prova de regularidade perante a Fazenda Municipal;</w:t>
      </w:r>
    </w:p>
    <w:p>
      <w:pPr>
        <w:pStyle w:val="Normal"/>
        <w:widowControl w:val="false"/>
        <w:tabs>
          <w:tab w:val="left" w:pos="937" w:leader="none"/>
          <w:tab w:val="left" w:pos="938" w:leader="none"/>
        </w:tabs>
        <w:bidi w:val="0"/>
        <w:spacing w:lineRule="auto" w:line="240" w:before="0" w:after="0"/>
        <w:ind w:left="445" w:right="0" w:hanging="0"/>
        <w:jc w:val="both"/>
        <w:rPr>
          <w:rFonts w:ascii="Calibri" w:hAnsi="Calibri"/>
          <w:sz w:val="21"/>
          <w:szCs w:val="21"/>
        </w:rPr>
      </w:pPr>
      <w:r>
        <w:rPr>
          <w:rFonts w:ascii="Calibri" w:hAnsi="Calibri"/>
          <w:sz w:val="21"/>
          <w:szCs w:val="21"/>
        </w:rPr>
      </w:r>
    </w:p>
    <w:p>
      <w:pPr>
        <w:pStyle w:val="ListParagraph"/>
        <w:tabs>
          <w:tab w:val="left" w:pos="940" w:leader="none"/>
        </w:tabs>
        <w:spacing w:lineRule="auto" w:line="240" w:before="0" w:after="0"/>
        <w:ind w:left="0" w:right="131" w:hanging="0"/>
        <w:jc w:val="both"/>
        <w:rPr>
          <w:rStyle w:val="Fontepargpadro"/>
          <w:rFonts w:eastAsia="Times New Roman" w:cs="Arial" w:ascii="Calibri" w:hAnsi="Calibri"/>
          <w:b w:val="false"/>
          <w:bCs w:val="false"/>
          <w:i w:val="false"/>
          <w:iCs w:val="false"/>
          <w:color w:val="000000"/>
          <w:sz w:val="21"/>
          <w:szCs w:val="21"/>
          <w:u w:val="none"/>
          <w:shd w:fill="FFFFFF" w:val="clear"/>
          <w:lang w:bidi="ar-SA"/>
        </w:rPr>
      </w:pPr>
      <w:r>
        <w:rPr>
          <w:rStyle w:val="Fontepargpadro"/>
          <w:rFonts w:eastAsia="Times New Roman" w:cs="Arial" w:ascii="Calibri" w:hAnsi="Calibri"/>
          <w:b/>
          <w:bCs/>
          <w:i w:val="false"/>
          <w:iCs w:val="false"/>
          <w:color w:val="000000"/>
          <w:sz w:val="21"/>
          <w:szCs w:val="21"/>
          <w:u w:val="none"/>
          <w:shd w:fill="FFFFFF" w:val="clear"/>
          <w:lang w:bidi="ar-SA"/>
        </w:rPr>
        <w:t>2.6.</w:t>
      </w:r>
      <w:r>
        <w:rPr>
          <w:rStyle w:val="Fontepargpadro"/>
          <w:rFonts w:eastAsia="Times New Roman" w:cs="Arial" w:ascii="Calibri" w:hAnsi="Calibri"/>
          <w:b w:val="false"/>
          <w:bCs w:val="false"/>
          <w:i w:val="false"/>
          <w:iCs w:val="false"/>
          <w:color w:val="000000"/>
          <w:sz w:val="21"/>
          <w:szCs w:val="21"/>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Corpodotexto"/>
        <w:spacing w:lineRule="auto" w:line="240" w:before="2" w:after="0"/>
        <w:jc w:val="both"/>
        <w:rPr>
          <w:rFonts w:ascii="Calibri" w:hAnsi="Calibri"/>
          <w:sz w:val="21"/>
          <w:szCs w:val="21"/>
        </w:rPr>
      </w:pPr>
      <w:r>
        <w:rPr>
          <w:rFonts w:ascii="Calibri" w:hAnsi="Calibri"/>
          <w:sz w:val="21"/>
          <w:szCs w:val="21"/>
        </w:rPr>
      </w:r>
    </w:p>
    <w:p>
      <w:pPr>
        <w:pStyle w:val="ListParagraph"/>
        <w:tabs>
          <w:tab w:val="left" w:pos="940" w:leader="none"/>
        </w:tabs>
        <w:spacing w:lineRule="auto" w:line="240" w:before="0" w:after="0"/>
        <w:ind w:left="0" w:right="128" w:hanging="0"/>
        <w:jc w:val="both"/>
        <w:rPr>
          <w:rFonts w:ascii="Calibri" w:hAnsi="Calibri"/>
          <w:sz w:val="21"/>
          <w:szCs w:val="21"/>
        </w:rPr>
      </w:pPr>
      <w:r>
        <w:rPr>
          <w:rFonts w:ascii="Calibri" w:hAnsi="Calibri"/>
          <w:b/>
          <w:bCs/>
          <w:sz w:val="21"/>
          <w:szCs w:val="21"/>
        </w:rPr>
        <w:t xml:space="preserve">2.7. </w:t>
      </w:r>
      <w:r>
        <w:rPr>
          <w:rFonts w:ascii="Calibri" w:hAnsi="Calibri"/>
          <w:sz w:val="21"/>
          <w:szCs w:val="21"/>
        </w:rPr>
        <w:t>Sobre o valor de cada parcela ou do valor total da remuneração incidem as obrigações fiscais, conforme a legislação</w:t>
      </w:r>
      <w:r>
        <w:rPr>
          <w:rFonts w:ascii="Calibri" w:hAnsi="Calibri"/>
          <w:spacing w:val="1"/>
          <w:sz w:val="21"/>
          <w:szCs w:val="21"/>
        </w:rPr>
        <w:t xml:space="preserve"> </w:t>
      </w:r>
      <w:r>
        <w:rPr>
          <w:rFonts w:ascii="Calibri" w:hAnsi="Calibri"/>
          <w:sz w:val="21"/>
          <w:szCs w:val="21"/>
        </w:rPr>
        <w:t>vigente.</w:t>
      </w:r>
    </w:p>
    <w:p>
      <w:pPr>
        <w:pStyle w:val="ListParagraph"/>
        <w:tabs>
          <w:tab w:val="left" w:pos="940" w:leader="none"/>
        </w:tabs>
        <w:spacing w:lineRule="auto" w:line="240" w:before="0" w:after="0"/>
        <w:ind w:left="0" w:right="128" w:hanging="0"/>
        <w:jc w:val="both"/>
        <w:rPr>
          <w:rFonts w:ascii="Calibri" w:hAnsi="Calibri"/>
          <w:sz w:val="21"/>
          <w:szCs w:val="21"/>
        </w:rPr>
      </w:pPr>
      <w:r>
        <w:rPr>
          <w:rFonts w:ascii="Calibri" w:hAnsi="Calibri"/>
          <w:sz w:val="21"/>
          <w:szCs w:val="21"/>
        </w:rPr>
      </w:r>
    </w:p>
    <w:p>
      <w:pPr>
        <w:pStyle w:val="ListParagraph"/>
        <w:tabs>
          <w:tab w:val="left" w:pos="940" w:leader="none"/>
        </w:tabs>
        <w:spacing w:lineRule="auto" w:line="240" w:before="0" w:after="0"/>
        <w:ind w:left="0" w:right="128"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b/>
          <w:bCs/>
          <w:sz w:val="21"/>
          <w:szCs w:val="21"/>
        </w:rPr>
      </w:pPr>
      <w:r>
        <w:rPr>
          <w:rFonts w:ascii="Calibri" w:hAnsi="Calibri"/>
          <w:b/>
          <w:bCs/>
          <w:sz w:val="21"/>
          <w:szCs w:val="21"/>
        </w:rPr>
        <w:t xml:space="preserve">CLÁUSULA TERCEIRA – DAS CONDIÇÕES DE EXECUÇÃO </w:t>
      </w:r>
    </w:p>
    <w:p>
      <w:pPr>
        <w:pStyle w:val="Normal"/>
        <w:ind w:left="0" w:right="0"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sz w:val="21"/>
          <w:szCs w:val="21"/>
        </w:rPr>
      </w:pPr>
      <w:r>
        <w:rPr>
          <w:rFonts w:ascii="Calibri" w:hAnsi="Calibri"/>
          <w:sz w:val="21"/>
          <w:szCs w:val="21"/>
        </w:rPr>
        <w:t>3.1. A execução dos serviços será realizada na sede da Contratante, situada na  Avenida Francisco de Assis Carneiro da Silva, Nº497, Alto Alegre, na cidade de Quissamã/RJ.</w:t>
      </w:r>
    </w:p>
    <w:p>
      <w:pPr>
        <w:pStyle w:val="Normal"/>
        <w:ind w:left="0" w:right="0"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sz w:val="21"/>
          <w:szCs w:val="21"/>
        </w:rPr>
      </w:pPr>
      <w:r>
        <w:rPr>
          <w:rFonts w:ascii="Calibri" w:hAnsi="Calibri"/>
          <w:sz w:val="21"/>
          <w:szCs w:val="21"/>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ind w:left="0" w:right="0"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sz w:val="21"/>
          <w:szCs w:val="21"/>
        </w:rPr>
      </w:pPr>
      <w:r>
        <w:rPr>
          <w:rFonts w:ascii="Calibri" w:hAnsi="Calibri"/>
          <w:sz w:val="21"/>
          <w:szCs w:val="21"/>
        </w:rPr>
        <w:t>3.3. O recebimento definitivo será realizado por servidor da Contratante após o fornecimento dos itens e término dos serviços a serem executados, mediante termo detalhado que comprove o atendimento das exigências contratuais.</w:t>
      </w:r>
    </w:p>
    <w:p>
      <w:pPr>
        <w:pStyle w:val="Normal"/>
        <w:ind w:left="0" w:right="0" w:hanging="0"/>
        <w:jc w:val="both"/>
        <w:rPr>
          <w:rFonts w:ascii="Calibri" w:hAnsi="Calibri"/>
          <w:sz w:val="21"/>
          <w:szCs w:val="21"/>
        </w:rPr>
      </w:pPr>
      <w:r>
        <w:rPr>
          <w:rFonts w:ascii="Calibri" w:hAnsi="Calibri"/>
          <w:sz w:val="21"/>
          <w:szCs w:val="21"/>
        </w:rPr>
      </w:r>
    </w:p>
    <w:p>
      <w:pPr>
        <w:pStyle w:val="Normal"/>
        <w:ind w:left="0" w:right="0" w:hanging="0"/>
        <w:jc w:val="both"/>
        <w:rPr>
          <w:rFonts w:ascii="Calibri" w:hAnsi="Calibri"/>
          <w:sz w:val="21"/>
          <w:szCs w:val="21"/>
        </w:rPr>
      </w:pPr>
      <w:r>
        <w:rPr>
          <w:rFonts w:ascii="Calibri" w:hAnsi="Calibri"/>
          <w:sz w:val="21"/>
          <w:szCs w:val="21"/>
        </w:rPr>
        <w:t>3.4. O objeto do contrato poderá ser rejeitado, no todo ou em parte, quando estiver em desacordo com o contrato.</w:t>
      </w:r>
    </w:p>
    <w:p>
      <w:pPr>
        <w:pStyle w:val="Normal"/>
        <w:ind w:left="0" w:right="0" w:hanging="0"/>
        <w:jc w:val="both"/>
        <w:rPr>
          <w:rFonts w:ascii="Calibri" w:hAnsi="Calibri"/>
          <w:sz w:val="21"/>
          <w:szCs w:val="21"/>
        </w:rPr>
      </w:pPr>
      <w:r>
        <w:rPr>
          <w:rFonts w:ascii="Calibri" w:hAnsi="Calibri"/>
          <w:sz w:val="21"/>
          <w:szCs w:val="21"/>
        </w:rPr>
      </w:r>
    </w:p>
    <w:p>
      <w:pPr>
        <w:pStyle w:val="Corpodotexto"/>
        <w:spacing w:lineRule="auto" w:line="240" w:before="1" w:after="0"/>
        <w:jc w:val="both"/>
        <w:rPr>
          <w:rFonts w:ascii="Calibri" w:hAnsi="Calibri"/>
          <w:i/>
          <w:sz w:val="21"/>
          <w:szCs w:val="21"/>
        </w:rPr>
      </w:pPr>
      <w:r>
        <w:rPr>
          <w:rFonts w:ascii="Calibri" w:hAnsi="Calibri"/>
          <w:i/>
          <w:sz w:val="21"/>
          <w:szCs w:val="21"/>
        </w:rPr>
      </w:r>
    </w:p>
    <w:p>
      <w:pPr>
        <w:pStyle w:val="ListParagraph"/>
        <w:tabs>
          <w:tab w:val="left" w:pos="939" w:leader="none"/>
        </w:tabs>
        <w:spacing w:lineRule="auto" w:line="240" w:before="0" w:after="0"/>
        <w:ind w:left="0" w:right="0" w:hanging="0"/>
        <w:jc w:val="both"/>
        <w:rPr>
          <w:rFonts w:ascii="Calibri" w:hAnsi="Calibri"/>
          <w:sz w:val="21"/>
          <w:szCs w:val="21"/>
        </w:rPr>
      </w:pPr>
      <w:r>
        <w:rPr>
          <w:rFonts w:ascii="Calibri" w:hAnsi="Calibri"/>
          <w:sz w:val="21"/>
          <w:szCs w:val="21"/>
        </w:rPr>
      </w:r>
    </w:p>
    <w:p>
      <w:pPr>
        <w:pStyle w:val="Ttulo1"/>
        <w:widowControl w:val="false"/>
        <w:suppressAutoHyphens w:val="true"/>
        <w:bidi w:val="0"/>
        <w:spacing w:lineRule="auto" w:line="240" w:before="0" w:after="0"/>
        <w:ind w:left="0" w:right="0" w:hanging="0"/>
        <w:jc w:val="both"/>
        <w:rPr>
          <w:rFonts w:ascii="Calibri" w:hAnsi="Calibri"/>
          <w:b/>
          <w:bCs/>
          <w:sz w:val="21"/>
          <w:szCs w:val="21"/>
        </w:rPr>
      </w:pPr>
      <w:r>
        <w:rPr>
          <w:rFonts w:ascii="Calibri" w:hAnsi="Calibri"/>
          <w:b/>
          <w:bCs/>
          <w:sz w:val="21"/>
          <w:szCs w:val="21"/>
        </w:rPr>
        <w:t>CLÁUSULA</w:t>
      </w:r>
      <w:r>
        <w:rPr>
          <w:rFonts w:ascii="Calibri" w:hAnsi="Calibri"/>
          <w:b/>
          <w:bCs/>
          <w:spacing w:val="-3"/>
          <w:sz w:val="21"/>
          <w:szCs w:val="21"/>
        </w:rPr>
        <w:t xml:space="preserve"> QUARTA </w:t>
      </w:r>
      <w:r>
        <w:rPr>
          <w:rFonts w:ascii="Calibri" w:hAnsi="Calibri"/>
          <w:b/>
          <w:bCs/>
          <w:sz w:val="21"/>
          <w:szCs w:val="21"/>
        </w:rPr>
        <w:t>–</w:t>
      </w:r>
      <w:r>
        <w:rPr>
          <w:rFonts w:ascii="Calibri" w:hAnsi="Calibri"/>
          <w:b/>
          <w:bCs/>
          <w:spacing w:val="-4"/>
          <w:sz w:val="21"/>
          <w:szCs w:val="21"/>
        </w:rPr>
        <w:t xml:space="preserve"> </w:t>
      </w:r>
      <w:r>
        <w:rPr>
          <w:rFonts w:ascii="Calibri" w:hAnsi="Calibri"/>
          <w:b/>
          <w:bCs/>
          <w:sz w:val="21"/>
          <w:szCs w:val="21"/>
        </w:rPr>
        <w:t>RECURSOS ORÇAMENTÁRIOS</w:t>
      </w:r>
    </w:p>
    <w:p>
      <w:pPr>
        <w:pStyle w:val="Ttulo1"/>
        <w:spacing w:lineRule="auto" w:line="240" w:before="0" w:after="0"/>
        <w:ind w:left="218" w:right="0" w:hanging="0"/>
        <w:jc w:val="both"/>
        <w:rPr>
          <w:rFonts w:ascii="Calibri" w:hAnsi="Calibri"/>
          <w:sz w:val="21"/>
          <w:szCs w:val="21"/>
        </w:rPr>
      </w:pPr>
      <w:r>
        <w:rPr>
          <w:rFonts w:ascii="Calibri" w:hAnsi="Calibri"/>
          <w:sz w:val="21"/>
          <w:szCs w:val="21"/>
        </w:rPr>
      </w:r>
    </w:p>
    <w:p>
      <w:pPr>
        <w:pStyle w:val="ListParagraph"/>
        <w:widowControl w:val="false"/>
        <w:tabs>
          <w:tab w:val="left" w:pos="937" w:leader="none"/>
          <w:tab w:val="left" w:pos="938" w:leader="none"/>
          <w:tab w:val="left" w:pos="1711" w:leader="none"/>
          <w:tab w:val="left" w:pos="2212" w:leader="none"/>
          <w:tab w:val="left" w:pos="3630" w:leader="none"/>
          <w:tab w:val="left" w:pos="4196" w:leader="none"/>
          <w:tab w:val="left" w:pos="5553" w:leader="none"/>
          <w:tab w:val="left" w:pos="6116" w:leader="none"/>
          <w:tab w:val="left" w:pos="7222" w:leader="none"/>
          <w:tab w:val="left" w:pos="8419" w:leader="none"/>
          <w:tab w:val="left" w:pos="8923" w:leader="none"/>
        </w:tabs>
        <w:suppressAutoHyphens w:val="true"/>
        <w:bidi w:val="0"/>
        <w:spacing w:lineRule="auto" w:line="240" w:before="5" w:after="0"/>
        <w:ind w:left="0" w:right="113" w:hanging="0"/>
        <w:jc w:val="both"/>
        <w:rPr>
          <w:rFonts w:ascii="Calibri" w:hAnsi="Calibri"/>
          <w:sz w:val="21"/>
          <w:szCs w:val="21"/>
        </w:rPr>
      </w:pPr>
      <w:r>
        <w:rPr>
          <w:rFonts w:ascii="Calibri" w:hAnsi="Calibri"/>
          <w:b/>
          <w:bCs/>
          <w:sz w:val="21"/>
          <w:szCs w:val="21"/>
        </w:rPr>
        <w:t>4.1</w:t>
      </w:r>
      <w:r>
        <w:rPr>
          <w:rFonts w:ascii="Calibri" w:hAnsi="Calibri"/>
          <w:sz w:val="21"/>
          <w:szCs w:val="21"/>
        </w:rPr>
        <w:t xml:space="preserve"> As despesas decorrentes do presente processo serão pagas com recursos orçamentários previstos na Lei Orçamentária Municipal, vinculados à seguintes dotações orçamentárias:</w:t>
      </w:r>
    </w:p>
    <w:p>
      <w:pPr>
        <w:pStyle w:val="Normal"/>
        <w:ind w:left="0" w:right="0" w:hanging="0"/>
        <w:jc w:val="both"/>
        <w:rPr>
          <w:rFonts w:ascii="Calibri" w:hAnsi="Calibri"/>
          <w:color w:val="FF0000"/>
          <w:sz w:val="21"/>
          <w:szCs w:val="21"/>
        </w:rPr>
      </w:pPr>
      <w:r>
        <w:rPr>
          <w:rFonts w:ascii="Calibri" w:hAnsi="Calibri"/>
          <w:color w:val="FF0000"/>
          <w:sz w:val="21"/>
          <w:szCs w:val="21"/>
        </w:rPr>
      </w:r>
    </w:p>
    <w:tbl>
      <w:tblPr>
        <w:jc w:val="left"/>
        <w:tblInd w:w="-27"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15" w:type="dxa"/>
          <w:bottom w:w="55" w:type="dxa"/>
          <w:right w:w="55" w:type="dxa"/>
        </w:tblCellMar>
      </w:tblPr>
      <w:tblGrid>
        <w:gridCol w:w="2371"/>
        <w:gridCol w:w="1986"/>
        <w:gridCol w:w="799"/>
        <w:gridCol w:w="1859"/>
        <w:gridCol w:w="2060"/>
      </w:tblGrid>
      <w:tr>
        <w:trPr>
          <w:cantSplit w:val="false"/>
        </w:trPr>
        <w:tc>
          <w:tcPr>
            <w:tcW w:w="237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15"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Funcional Programática</w:t>
            </w:r>
          </w:p>
        </w:tc>
        <w:tc>
          <w:tcPr>
            <w:tcW w:w="1986"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15"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Natureza da Despesa</w:t>
            </w:r>
          </w:p>
        </w:tc>
        <w:tc>
          <w:tcPr>
            <w:tcW w:w="79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15"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Ficha</w:t>
            </w:r>
          </w:p>
        </w:tc>
        <w:tc>
          <w:tcPr>
            <w:tcW w:w="185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15"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Desdobramento</w:t>
            </w:r>
          </w:p>
        </w:tc>
        <w:tc>
          <w:tcPr>
            <w:tcW w:w="206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15" w:type="dxa"/>
            </w:tcMar>
          </w:tcPr>
          <w:p>
            <w:pPr>
              <w:pStyle w:val="Contedodatabela"/>
              <w:widowControl w:val="false"/>
              <w:rPr>
                <w:rFonts w:ascii="Calibri" w:hAnsi="Calibri"/>
                <w:b/>
                <w:bCs/>
                <w:color w:val="000000"/>
                <w:sz w:val="21"/>
                <w:szCs w:val="21"/>
              </w:rPr>
            </w:pPr>
            <w:r>
              <w:rPr>
                <w:rFonts w:ascii="Calibri" w:hAnsi="Calibri"/>
                <w:b/>
                <w:bCs/>
                <w:color w:val="000000"/>
                <w:sz w:val="21"/>
                <w:szCs w:val="21"/>
              </w:rPr>
              <w:t>Fonte do Recurso</w:t>
            </w:r>
          </w:p>
        </w:tc>
      </w:tr>
      <w:tr>
        <w:trPr>
          <w:cantSplit w:val="false"/>
        </w:trPr>
        <w:tc>
          <w:tcPr>
            <w:tcW w:w="2371" w:type="dxa"/>
            <w:tcBorders>
              <w:top w:val="nil"/>
              <w:left w:val="single" w:sz="4" w:space="0" w:color="000001"/>
              <w:bottom w:val="single" w:sz="4" w:space="0" w:color="000001"/>
              <w:insideH w:val="single" w:sz="4" w:space="0" w:color="000001"/>
              <w:right w:val="nil"/>
              <w:insideV w:val="nil"/>
            </w:tcBorders>
            <w:shd w:fill="FFFFFF" w:val="clear"/>
            <w:tcMar>
              <w:left w:w="15" w:type="dxa"/>
            </w:tcMar>
          </w:tcPr>
          <w:p>
            <w:pPr>
              <w:pStyle w:val="Contedodatabela"/>
              <w:widowControl w:val="false"/>
              <w:jc w:val="both"/>
              <w:rPr>
                <w:rFonts w:cs="Calibri" w:ascii="Calibri" w:hAnsi="Calibri"/>
                <w:sz w:val="24"/>
                <w:szCs w:val="24"/>
              </w:rPr>
            </w:pPr>
            <w:r>
              <w:rPr>
                <w:rFonts w:cs="Calibri" w:ascii="Calibri" w:hAnsi="Calibri"/>
                <w:sz w:val="24"/>
                <w:szCs w:val="24"/>
              </w:rPr>
              <w:t>01.031.0004.1.051.000</w:t>
            </w:r>
          </w:p>
        </w:tc>
        <w:tc>
          <w:tcPr>
            <w:tcW w:w="1986" w:type="dxa"/>
            <w:tcBorders>
              <w:top w:val="nil"/>
              <w:left w:val="single" w:sz="4" w:space="0" w:color="000001"/>
              <w:bottom w:val="single" w:sz="4" w:space="0" w:color="000001"/>
              <w:insideH w:val="single" w:sz="4" w:space="0" w:color="000001"/>
              <w:right w:val="nil"/>
              <w:insideV w:val="nil"/>
            </w:tcBorders>
            <w:shd w:fill="FFFFFF" w:val="clear"/>
            <w:tcMar>
              <w:left w:w="15" w:type="dxa"/>
            </w:tcMar>
          </w:tcPr>
          <w:p>
            <w:pPr>
              <w:pStyle w:val="Contedodatabela"/>
              <w:widowControl w:val="false"/>
              <w:jc w:val="both"/>
              <w:rPr>
                <w:rFonts w:cs="Calibri" w:ascii="Calibri" w:hAnsi="Calibri"/>
                <w:sz w:val="24"/>
                <w:szCs w:val="24"/>
              </w:rPr>
            </w:pPr>
            <w:r>
              <w:rPr>
                <w:rFonts w:cs="Calibri" w:ascii="Calibri" w:hAnsi="Calibri"/>
                <w:sz w:val="24"/>
                <w:szCs w:val="24"/>
              </w:rPr>
              <w:t>4.4.90.52.00.00.00</w:t>
            </w:r>
          </w:p>
        </w:tc>
        <w:tc>
          <w:tcPr>
            <w:tcW w:w="799" w:type="dxa"/>
            <w:tcBorders>
              <w:top w:val="nil"/>
              <w:left w:val="single" w:sz="4" w:space="0" w:color="000001"/>
              <w:bottom w:val="single" w:sz="4" w:space="0" w:color="000001"/>
              <w:insideH w:val="single" w:sz="4" w:space="0" w:color="000001"/>
              <w:right w:val="nil"/>
              <w:insideV w:val="nil"/>
            </w:tcBorders>
            <w:shd w:fill="FFFFFF" w:val="clear"/>
            <w:tcMar>
              <w:left w:w="15" w:type="dxa"/>
            </w:tcMar>
          </w:tcPr>
          <w:p>
            <w:pPr>
              <w:pStyle w:val="Contedodatabela"/>
              <w:widowControl w:val="false"/>
              <w:jc w:val="both"/>
              <w:rPr>
                <w:rFonts w:cs="Calibri" w:ascii="Calibri" w:hAnsi="Calibri"/>
                <w:sz w:val="24"/>
                <w:szCs w:val="24"/>
              </w:rPr>
            </w:pPr>
            <w:r>
              <w:rPr>
                <w:rFonts w:cs="Calibri" w:ascii="Calibri" w:hAnsi="Calibri"/>
                <w:sz w:val="24"/>
                <w:szCs w:val="24"/>
              </w:rPr>
              <w:t>7</w:t>
            </w:r>
          </w:p>
        </w:tc>
        <w:tc>
          <w:tcPr>
            <w:tcW w:w="1859" w:type="dxa"/>
            <w:tcBorders>
              <w:top w:val="nil"/>
              <w:left w:val="single" w:sz="4" w:space="0" w:color="000001"/>
              <w:bottom w:val="single" w:sz="4" w:space="0" w:color="000001"/>
              <w:insideH w:val="single" w:sz="4" w:space="0" w:color="000001"/>
              <w:right w:val="nil"/>
              <w:insideV w:val="nil"/>
            </w:tcBorders>
            <w:shd w:fill="FFFFFF" w:val="clear"/>
            <w:tcMar>
              <w:left w:w="15" w:type="dxa"/>
            </w:tcMar>
          </w:tcPr>
          <w:p>
            <w:pPr>
              <w:pStyle w:val="Contedodatabela"/>
              <w:widowControl w:val="false"/>
              <w:jc w:val="both"/>
              <w:rPr>
                <w:rFonts w:cs="Calibri" w:ascii="Calibri" w:hAnsi="Calibri"/>
                <w:sz w:val="24"/>
                <w:szCs w:val="24"/>
              </w:rPr>
            </w:pPr>
            <w:r>
              <w:rPr>
                <w:rFonts w:cs="Calibri" w:ascii="Calibri" w:hAnsi="Calibri"/>
                <w:sz w:val="24"/>
                <w:szCs w:val="24"/>
              </w:rPr>
              <w:t>2298</w:t>
            </w:r>
          </w:p>
        </w:tc>
        <w:tc>
          <w:tcPr>
            <w:tcW w:w="206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15" w:type="dxa"/>
            </w:tcMar>
          </w:tcPr>
          <w:p>
            <w:pPr>
              <w:pStyle w:val="Contedodatabela"/>
              <w:widowControl w:val="false"/>
              <w:jc w:val="both"/>
              <w:rPr>
                <w:rFonts w:cs="Calibri" w:ascii="Calibri" w:hAnsi="Calibri"/>
                <w:color w:val="000000"/>
                <w:sz w:val="24"/>
                <w:szCs w:val="24"/>
              </w:rPr>
            </w:pPr>
            <w:r>
              <w:rPr>
                <w:rFonts w:cs="Calibri" w:ascii="Calibri" w:hAnsi="Calibri"/>
                <w:color w:val="000000"/>
                <w:sz w:val="24"/>
                <w:szCs w:val="24"/>
              </w:rPr>
              <w:t>1500</w:t>
            </w:r>
          </w:p>
        </w:tc>
      </w:tr>
    </w:tbl>
    <w:p>
      <w:pPr>
        <w:pStyle w:val="Normal"/>
        <w:tabs>
          <w:tab w:val="left" w:pos="826" w:leader="none"/>
        </w:tabs>
        <w:spacing w:lineRule="auto" w:line="360" w:before="241" w:after="0"/>
        <w:ind w:left="0" w:right="0" w:hanging="0"/>
        <w:jc w:val="both"/>
        <w:rPr>
          <w:rFonts w:ascii="Calibri" w:hAnsi="Calibri"/>
          <w:color w:val="FF0000"/>
          <w:sz w:val="21"/>
          <w:szCs w:val="21"/>
          <w:u w:val="single"/>
        </w:rPr>
      </w:pPr>
      <w:r>
        <w:rPr>
          <w:rFonts w:ascii="Calibri" w:hAnsi="Calibri"/>
          <w:color w:val="FF0000"/>
          <w:sz w:val="21"/>
          <w:szCs w:val="21"/>
          <w:u w:val="single"/>
        </w:rPr>
      </w:r>
    </w:p>
    <w:p>
      <w:pPr>
        <w:pStyle w:val="ListParagraph"/>
        <w:widowControl w:val="false"/>
        <w:tabs>
          <w:tab w:val="left" w:pos="938" w:leader="none"/>
        </w:tabs>
        <w:suppressAutoHyphens w:val="true"/>
        <w:bidi w:val="0"/>
        <w:spacing w:lineRule="auto" w:line="240" w:before="0" w:after="0"/>
        <w:ind w:left="0" w:right="113" w:hanging="0"/>
        <w:jc w:val="both"/>
        <w:rPr>
          <w:rFonts w:ascii="Calibri" w:hAnsi="Calibri"/>
          <w:sz w:val="21"/>
          <w:szCs w:val="21"/>
        </w:rPr>
      </w:pPr>
      <w:r>
        <w:rPr>
          <w:rFonts w:ascii="Calibri" w:hAnsi="Calibri"/>
          <w:b/>
          <w:bCs/>
          <w:sz w:val="21"/>
          <w:szCs w:val="21"/>
        </w:rPr>
        <w:t>4.2.</w:t>
      </w:r>
      <w:r>
        <w:rPr>
          <w:rFonts w:ascii="Calibri" w:hAnsi="Calibri"/>
          <w:sz w:val="21"/>
          <w:szCs w:val="21"/>
        </w:rPr>
        <w:t xml:space="preserve"> Quando</w:t>
      </w:r>
      <w:r>
        <w:rPr>
          <w:rFonts w:ascii="Calibri" w:hAnsi="Calibri"/>
          <w:spacing w:val="1"/>
          <w:sz w:val="21"/>
          <w:szCs w:val="21"/>
        </w:rPr>
        <w:t xml:space="preserve"> </w:t>
      </w:r>
      <w:r>
        <w:rPr>
          <w:rFonts w:ascii="Calibri" w:hAnsi="Calibri"/>
          <w:sz w:val="21"/>
          <w:szCs w:val="21"/>
        </w:rPr>
        <w:t>a</w:t>
      </w:r>
      <w:r>
        <w:rPr>
          <w:rFonts w:ascii="Calibri" w:hAnsi="Calibri"/>
          <w:spacing w:val="1"/>
          <w:sz w:val="21"/>
          <w:szCs w:val="21"/>
        </w:rPr>
        <w:t xml:space="preserve"> </w:t>
      </w:r>
      <w:r>
        <w:rPr>
          <w:rFonts w:ascii="Calibri" w:hAnsi="Calibri"/>
          <w:sz w:val="21"/>
          <w:szCs w:val="21"/>
        </w:rPr>
        <w:t>vigência</w:t>
      </w:r>
      <w:r>
        <w:rPr>
          <w:rFonts w:ascii="Calibri" w:hAnsi="Calibri"/>
          <w:spacing w:val="1"/>
          <w:sz w:val="21"/>
          <w:szCs w:val="21"/>
        </w:rPr>
        <w:t xml:space="preserve"> </w:t>
      </w:r>
      <w:r>
        <w:rPr>
          <w:rFonts w:ascii="Calibri" w:hAnsi="Calibri"/>
          <w:sz w:val="21"/>
          <w:szCs w:val="21"/>
        </w:rPr>
        <w:t>do</w:t>
      </w:r>
      <w:r>
        <w:rPr>
          <w:rFonts w:ascii="Calibri" w:hAnsi="Calibri"/>
          <w:spacing w:val="1"/>
          <w:sz w:val="21"/>
          <w:szCs w:val="21"/>
        </w:rPr>
        <w:t xml:space="preserve"> </w:t>
      </w:r>
      <w:r>
        <w:rPr>
          <w:rFonts w:ascii="Calibri" w:hAnsi="Calibri"/>
          <w:sz w:val="21"/>
          <w:szCs w:val="21"/>
        </w:rPr>
        <w:t>contrato</w:t>
      </w:r>
      <w:r>
        <w:rPr>
          <w:rFonts w:ascii="Calibri" w:hAnsi="Calibri"/>
          <w:spacing w:val="1"/>
          <w:sz w:val="21"/>
          <w:szCs w:val="21"/>
        </w:rPr>
        <w:t xml:space="preserve"> </w:t>
      </w:r>
      <w:r>
        <w:rPr>
          <w:rFonts w:ascii="Calibri" w:hAnsi="Calibri"/>
          <w:sz w:val="21"/>
          <w:szCs w:val="21"/>
        </w:rPr>
        <w:t>ultrapassar</w:t>
      </w:r>
      <w:r>
        <w:rPr>
          <w:rFonts w:ascii="Calibri" w:hAnsi="Calibri"/>
          <w:spacing w:val="1"/>
          <w:sz w:val="21"/>
          <w:szCs w:val="21"/>
        </w:rPr>
        <w:t xml:space="preserve"> </w:t>
      </w:r>
      <w:r>
        <w:rPr>
          <w:rFonts w:ascii="Calibri" w:hAnsi="Calibri"/>
          <w:sz w:val="21"/>
          <w:szCs w:val="21"/>
        </w:rPr>
        <w:t>o</w:t>
      </w:r>
      <w:r>
        <w:rPr>
          <w:rFonts w:ascii="Calibri" w:hAnsi="Calibri"/>
          <w:spacing w:val="1"/>
          <w:sz w:val="21"/>
          <w:szCs w:val="21"/>
        </w:rPr>
        <w:t xml:space="preserve"> </w:t>
      </w:r>
      <w:r>
        <w:rPr>
          <w:rFonts w:ascii="Calibri" w:hAnsi="Calibri"/>
          <w:sz w:val="21"/>
          <w:szCs w:val="21"/>
        </w:rPr>
        <w:t>exercício</w:t>
      </w:r>
      <w:r>
        <w:rPr>
          <w:rFonts w:ascii="Calibri" w:hAnsi="Calibri"/>
          <w:spacing w:val="1"/>
          <w:sz w:val="21"/>
          <w:szCs w:val="21"/>
        </w:rPr>
        <w:t xml:space="preserve"> </w:t>
      </w:r>
      <w:r>
        <w:rPr>
          <w:rFonts w:ascii="Calibri" w:hAnsi="Calibri"/>
          <w:sz w:val="21"/>
          <w:szCs w:val="21"/>
        </w:rPr>
        <w:t>fiscal,</w:t>
      </w:r>
      <w:r>
        <w:rPr>
          <w:rFonts w:ascii="Calibri" w:hAnsi="Calibri"/>
          <w:spacing w:val="1"/>
          <w:sz w:val="21"/>
          <w:szCs w:val="21"/>
        </w:rPr>
        <w:t xml:space="preserve"> </w:t>
      </w:r>
      <w:r>
        <w:rPr>
          <w:rFonts w:ascii="Calibri" w:hAnsi="Calibri"/>
          <w:sz w:val="21"/>
          <w:szCs w:val="21"/>
        </w:rPr>
        <w:t>se</w:t>
      </w:r>
      <w:r>
        <w:rPr>
          <w:rFonts w:ascii="Calibri" w:hAnsi="Calibri"/>
          <w:spacing w:val="1"/>
          <w:sz w:val="21"/>
          <w:szCs w:val="21"/>
        </w:rPr>
        <w:t xml:space="preserve"> </w:t>
      </w:r>
      <w:r>
        <w:rPr>
          <w:rFonts w:ascii="Calibri" w:hAnsi="Calibri"/>
          <w:sz w:val="21"/>
          <w:szCs w:val="21"/>
        </w:rPr>
        <w:t>necessário</w:t>
      </w:r>
      <w:r>
        <w:rPr>
          <w:rFonts w:ascii="Calibri" w:hAnsi="Calibri"/>
          <w:spacing w:val="1"/>
          <w:sz w:val="21"/>
          <w:szCs w:val="21"/>
        </w:rPr>
        <w:t xml:space="preserve"> </w:t>
      </w:r>
      <w:r>
        <w:rPr>
          <w:rFonts w:ascii="Calibri" w:hAnsi="Calibri"/>
          <w:sz w:val="21"/>
          <w:szCs w:val="21"/>
        </w:rPr>
        <w:t>for,</w:t>
      </w:r>
      <w:r>
        <w:rPr>
          <w:rFonts w:ascii="Calibri" w:hAnsi="Calibri"/>
          <w:spacing w:val="1"/>
          <w:sz w:val="21"/>
          <w:szCs w:val="21"/>
        </w:rPr>
        <w:t xml:space="preserve"> </w:t>
      </w:r>
      <w:r>
        <w:rPr>
          <w:rFonts w:ascii="Calibri" w:hAnsi="Calibri"/>
          <w:sz w:val="21"/>
          <w:szCs w:val="21"/>
        </w:rPr>
        <w:t>a</w:t>
      </w:r>
      <w:r>
        <w:rPr>
          <w:rFonts w:ascii="Calibri" w:hAnsi="Calibri"/>
          <w:spacing w:val="1"/>
          <w:sz w:val="21"/>
          <w:szCs w:val="21"/>
        </w:rPr>
        <w:t xml:space="preserve"> </w:t>
      </w:r>
      <w:r>
        <w:rPr>
          <w:rFonts w:ascii="Calibri" w:hAnsi="Calibri"/>
          <w:sz w:val="21"/>
          <w:szCs w:val="21"/>
        </w:rPr>
        <w:t>manutenção deste ficará vinculada à aprovação do orçamento do(s) exercício(s) posteriores,</w:t>
      </w:r>
      <w:r>
        <w:rPr>
          <w:rFonts w:ascii="Calibri" w:hAnsi="Calibri"/>
          <w:spacing w:val="1"/>
          <w:sz w:val="21"/>
          <w:szCs w:val="21"/>
        </w:rPr>
        <w:t xml:space="preserve"> </w:t>
      </w:r>
      <w:r>
        <w:rPr>
          <w:rFonts w:ascii="Calibri" w:hAnsi="Calibri"/>
          <w:sz w:val="21"/>
          <w:szCs w:val="21"/>
        </w:rPr>
        <w:t>onde</w:t>
      </w:r>
      <w:r>
        <w:rPr>
          <w:rFonts w:ascii="Calibri" w:hAnsi="Calibri"/>
          <w:spacing w:val="1"/>
          <w:sz w:val="21"/>
          <w:szCs w:val="21"/>
        </w:rPr>
        <w:t xml:space="preserve"> </w:t>
      </w:r>
      <w:r>
        <w:rPr>
          <w:rFonts w:ascii="Calibri" w:hAnsi="Calibri"/>
          <w:sz w:val="21"/>
          <w:szCs w:val="21"/>
        </w:rPr>
        <w:t>existirão</w:t>
      </w:r>
      <w:r>
        <w:rPr>
          <w:rFonts w:ascii="Calibri" w:hAnsi="Calibri"/>
          <w:spacing w:val="1"/>
          <w:sz w:val="21"/>
          <w:szCs w:val="21"/>
        </w:rPr>
        <w:t xml:space="preserve"> </w:t>
      </w:r>
      <w:r>
        <w:rPr>
          <w:rFonts w:ascii="Calibri" w:hAnsi="Calibri"/>
          <w:sz w:val="21"/>
          <w:szCs w:val="21"/>
        </w:rPr>
        <w:t>verbas</w:t>
      </w:r>
      <w:r>
        <w:rPr>
          <w:rFonts w:ascii="Calibri" w:hAnsi="Calibri"/>
          <w:spacing w:val="1"/>
          <w:sz w:val="21"/>
          <w:szCs w:val="21"/>
        </w:rPr>
        <w:t xml:space="preserve"> </w:t>
      </w:r>
      <w:r>
        <w:rPr>
          <w:rFonts w:ascii="Calibri" w:hAnsi="Calibri"/>
          <w:sz w:val="21"/>
          <w:szCs w:val="21"/>
        </w:rPr>
        <w:t>consignadas</w:t>
      </w:r>
      <w:r>
        <w:rPr>
          <w:rFonts w:ascii="Calibri" w:hAnsi="Calibri"/>
          <w:spacing w:val="1"/>
          <w:sz w:val="21"/>
          <w:szCs w:val="21"/>
        </w:rPr>
        <w:t xml:space="preserve"> </w:t>
      </w:r>
      <w:r>
        <w:rPr>
          <w:rFonts w:ascii="Calibri" w:hAnsi="Calibri"/>
          <w:sz w:val="21"/>
          <w:szCs w:val="21"/>
        </w:rPr>
        <w:t>em</w:t>
      </w:r>
      <w:r>
        <w:rPr>
          <w:rFonts w:ascii="Calibri" w:hAnsi="Calibri"/>
          <w:spacing w:val="1"/>
          <w:sz w:val="21"/>
          <w:szCs w:val="21"/>
        </w:rPr>
        <w:t xml:space="preserve"> </w:t>
      </w:r>
      <w:r>
        <w:rPr>
          <w:rFonts w:ascii="Calibri" w:hAnsi="Calibri"/>
          <w:sz w:val="21"/>
          <w:szCs w:val="21"/>
        </w:rPr>
        <w:t>dotação</w:t>
      </w:r>
      <w:r>
        <w:rPr>
          <w:rFonts w:ascii="Calibri" w:hAnsi="Calibri"/>
          <w:spacing w:val="1"/>
          <w:sz w:val="21"/>
          <w:szCs w:val="21"/>
        </w:rPr>
        <w:t xml:space="preserve"> </w:t>
      </w:r>
      <w:r>
        <w:rPr>
          <w:rFonts w:ascii="Calibri" w:hAnsi="Calibri"/>
          <w:sz w:val="21"/>
          <w:szCs w:val="21"/>
        </w:rPr>
        <w:t>apropriada,</w:t>
      </w:r>
      <w:r>
        <w:rPr>
          <w:rFonts w:ascii="Calibri" w:hAnsi="Calibri"/>
          <w:spacing w:val="1"/>
          <w:sz w:val="21"/>
          <w:szCs w:val="21"/>
        </w:rPr>
        <w:t xml:space="preserve"> </w:t>
      </w:r>
      <w:r>
        <w:rPr>
          <w:rFonts w:ascii="Calibri" w:hAnsi="Calibri"/>
          <w:sz w:val="21"/>
          <w:szCs w:val="21"/>
        </w:rPr>
        <w:t>em</w:t>
      </w:r>
      <w:r>
        <w:rPr>
          <w:rFonts w:ascii="Calibri" w:hAnsi="Calibri"/>
          <w:spacing w:val="1"/>
          <w:sz w:val="21"/>
          <w:szCs w:val="21"/>
        </w:rPr>
        <w:t xml:space="preserve"> </w:t>
      </w:r>
      <w:r>
        <w:rPr>
          <w:rFonts w:ascii="Calibri" w:hAnsi="Calibri"/>
          <w:sz w:val="21"/>
          <w:szCs w:val="21"/>
        </w:rPr>
        <w:t>observância</w:t>
      </w:r>
      <w:r>
        <w:rPr>
          <w:rFonts w:ascii="Calibri" w:hAnsi="Calibri"/>
          <w:spacing w:val="1"/>
          <w:sz w:val="21"/>
          <w:szCs w:val="21"/>
        </w:rPr>
        <w:t xml:space="preserve"> </w:t>
      </w:r>
      <w:r>
        <w:rPr>
          <w:rFonts w:ascii="Calibri" w:hAnsi="Calibri"/>
          <w:sz w:val="21"/>
          <w:szCs w:val="21"/>
        </w:rPr>
        <w:t>ao</w:t>
      </w:r>
      <w:r>
        <w:rPr>
          <w:rFonts w:ascii="Calibri" w:hAnsi="Calibri"/>
          <w:spacing w:val="1"/>
          <w:sz w:val="21"/>
          <w:szCs w:val="21"/>
        </w:rPr>
        <w:t xml:space="preserve"> </w:t>
      </w:r>
      <w:r>
        <w:rPr>
          <w:rFonts w:ascii="Calibri" w:hAnsi="Calibri"/>
          <w:sz w:val="21"/>
          <w:szCs w:val="21"/>
        </w:rPr>
        <w:t>principio</w:t>
      </w:r>
      <w:r>
        <w:rPr>
          <w:rFonts w:ascii="Calibri" w:hAnsi="Calibri"/>
          <w:spacing w:val="1"/>
          <w:sz w:val="21"/>
          <w:szCs w:val="21"/>
        </w:rPr>
        <w:t xml:space="preserve"> </w:t>
      </w:r>
      <w:r>
        <w:rPr>
          <w:rFonts w:ascii="Calibri" w:hAnsi="Calibri"/>
          <w:sz w:val="21"/>
          <w:szCs w:val="21"/>
        </w:rPr>
        <w:t>da</w:t>
      </w:r>
      <w:r>
        <w:rPr>
          <w:rFonts w:ascii="Calibri" w:hAnsi="Calibri"/>
          <w:spacing w:val="-57"/>
          <w:sz w:val="21"/>
          <w:szCs w:val="21"/>
        </w:rPr>
        <w:t xml:space="preserve"> </w:t>
      </w:r>
      <w:r>
        <w:rPr>
          <w:rFonts w:ascii="Calibri" w:hAnsi="Calibri"/>
          <w:sz w:val="21"/>
          <w:szCs w:val="21"/>
        </w:rPr>
        <w:t>anualidade.</w:t>
      </w:r>
    </w:p>
    <w:p>
      <w:pPr>
        <w:pStyle w:val="Ttulo1"/>
        <w:spacing w:lineRule="auto" w:line="240"/>
        <w:ind w:left="87" w:right="0" w:hanging="0"/>
        <w:jc w:val="both"/>
        <w:rPr>
          <w:rFonts w:ascii="Calibri" w:hAnsi="Calibri"/>
          <w:b/>
          <w:sz w:val="21"/>
          <w:szCs w:val="21"/>
        </w:rPr>
      </w:pPr>
      <w:r>
        <w:rPr>
          <w:rFonts w:ascii="Calibri" w:hAnsi="Calibri"/>
          <w:b/>
          <w:sz w:val="21"/>
          <w:szCs w:val="21"/>
        </w:rPr>
      </w:r>
    </w:p>
    <w:p>
      <w:pPr>
        <w:pStyle w:val="Normal"/>
        <w:spacing w:lineRule="auto" w:line="240" w:before="94" w:after="0"/>
        <w:ind w:left="0" w:right="0" w:hanging="0"/>
        <w:jc w:val="both"/>
        <w:rPr>
          <w:rFonts w:ascii="Calibri" w:hAnsi="Calibri"/>
          <w:b/>
          <w:sz w:val="21"/>
          <w:szCs w:val="21"/>
        </w:rPr>
      </w:pPr>
      <w:r>
        <w:rPr>
          <w:rFonts w:ascii="Calibri" w:hAnsi="Calibri"/>
          <w:b/>
          <w:sz w:val="21"/>
          <w:szCs w:val="21"/>
        </w:rPr>
      </w:r>
    </w:p>
    <w:p>
      <w:pPr>
        <w:pStyle w:val="Ttulo1"/>
        <w:spacing w:lineRule="auto" w:line="240" w:before="0" w:after="0"/>
        <w:ind w:left="0" w:right="0" w:hanging="0"/>
        <w:jc w:val="both"/>
        <w:rPr>
          <w:rFonts w:ascii="Calibri" w:hAnsi="Calibri"/>
          <w:b/>
          <w:bCs/>
          <w:sz w:val="21"/>
          <w:szCs w:val="21"/>
        </w:rPr>
      </w:pPr>
      <w:r>
        <w:rPr>
          <w:rFonts w:ascii="Calibri" w:hAnsi="Calibri"/>
          <w:b/>
          <w:bCs/>
          <w:sz w:val="21"/>
          <w:szCs w:val="21"/>
        </w:rPr>
        <w:t>CLÁUSULA</w:t>
      </w:r>
      <w:r>
        <w:rPr>
          <w:rFonts w:ascii="Calibri" w:hAnsi="Calibri"/>
          <w:b/>
          <w:bCs/>
          <w:spacing w:val="-3"/>
          <w:sz w:val="21"/>
          <w:szCs w:val="21"/>
        </w:rPr>
        <w:t xml:space="preserve"> </w:t>
      </w:r>
      <w:r>
        <w:rPr>
          <w:rFonts w:ascii="Calibri" w:hAnsi="Calibri"/>
          <w:b/>
          <w:bCs/>
          <w:sz w:val="21"/>
          <w:szCs w:val="21"/>
        </w:rPr>
        <w:t>QUINTA</w:t>
      </w:r>
      <w:r>
        <w:rPr>
          <w:rFonts w:ascii="Calibri" w:hAnsi="Calibri"/>
          <w:b/>
          <w:bCs/>
          <w:spacing w:val="-1"/>
          <w:sz w:val="21"/>
          <w:szCs w:val="21"/>
        </w:rPr>
        <w:t xml:space="preserve"> </w:t>
      </w:r>
      <w:r>
        <w:rPr>
          <w:rFonts w:ascii="Calibri" w:hAnsi="Calibri"/>
          <w:b/>
          <w:bCs/>
          <w:sz w:val="21"/>
          <w:szCs w:val="21"/>
        </w:rPr>
        <w:t>–</w:t>
      </w:r>
      <w:r>
        <w:rPr>
          <w:rFonts w:ascii="Calibri" w:hAnsi="Calibri"/>
          <w:b/>
          <w:bCs/>
          <w:spacing w:val="-3"/>
          <w:sz w:val="21"/>
          <w:szCs w:val="21"/>
        </w:rPr>
        <w:t xml:space="preserve"> </w:t>
      </w:r>
      <w:r>
        <w:rPr>
          <w:rFonts w:ascii="Calibri" w:hAnsi="Calibri"/>
          <w:b/>
          <w:bCs/>
          <w:sz w:val="21"/>
          <w:szCs w:val="21"/>
        </w:rPr>
        <w:t>VIGÊNCIA</w:t>
      </w:r>
      <w:r>
        <w:rPr>
          <w:rFonts w:ascii="Calibri" w:hAnsi="Calibri"/>
          <w:b/>
          <w:bCs/>
          <w:spacing w:val="-1"/>
          <w:sz w:val="21"/>
          <w:szCs w:val="21"/>
        </w:rPr>
        <w:t xml:space="preserve"> </w:t>
      </w:r>
      <w:r>
        <w:rPr>
          <w:rFonts w:ascii="Calibri" w:hAnsi="Calibri"/>
          <w:b/>
          <w:bCs/>
          <w:sz w:val="21"/>
          <w:szCs w:val="21"/>
        </w:rPr>
        <w:t>DO</w:t>
      </w:r>
      <w:r>
        <w:rPr>
          <w:rFonts w:ascii="Calibri" w:hAnsi="Calibri"/>
          <w:b/>
          <w:bCs/>
          <w:spacing w:val="1"/>
          <w:sz w:val="21"/>
          <w:szCs w:val="21"/>
        </w:rPr>
        <w:t xml:space="preserve"> </w:t>
      </w:r>
      <w:r>
        <w:rPr>
          <w:rFonts w:ascii="Calibri" w:hAnsi="Calibri"/>
          <w:b/>
          <w:bCs/>
          <w:sz w:val="21"/>
          <w:szCs w:val="21"/>
        </w:rPr>
        <w:t>CONTRATO E ALTERAÇÃO CONTRATUAL</w:t>
      </w:r>
    </w:p>
    <w:p>
      <w:pPr>
        <w:pStyle w:val="Corpodotexto"/>
        <w:spacing w:lineRule="auto" w:line="240" w:before="4" w:after="0"/>
        <w:jc w:val="both"/>
        <w:rPr>
          <w:rFonts w:ascii="Calibri" w:hAnsi="Calibri"/>
          <w:b/>
          <w:sz w:val="21"/>
          <w:szCs w:val="21"/>
        </w:rPr>
      </w:pPr>
      <w:r>
        <w:rPr>
          <w:rFonts w:ascii="Calibri" w:hAnsi="Calibri"/>
          <w:b/>
          <w:sz w:val="21"/>
          <w:szCs w:val="21"/>
        </w:rPr>
      </w:r>
    </w:p>
    <w:p>
      <w:pPr>
        <w:pStyle w:val="Corpodotexto"/>
        <w:widowControl w:val="false"/>
        <w:suppressAutoHyphens w:val="true"/>
        <w:bidi w:val="0"/>
        <w:spacing w:lineRule="auto" w:line="240" w:before="0" w:after="0"/>
        <w:ind w:left="0" w:right="113" w:hanging="0"/>
        <w:jc w:val="both"/>
        <w:rPr>
          <w:rFonts w:cs="Arial" w:ascii="Calibri" w:hAnsi="Calibri"/>
          <w:b w:val="false"/>
          <w:bCs w:val="false"/>
          <w:color w:val="00000A"/>
          <w:spacing w:val="1"/>
          <w:sz w:val="21"/>
          <w:szCs w:val="21"/>
        </w:rPr>
      </w:pPr>
      <w:r>
        <w:rPr>
          <w:rFonts w:cs="Arial" w:ascii="Calibri" w:hAnsi="Calibri"/>
          <w:b/>
          <w:bCs/>
          <w:color w:val="000000"/>
          <w:spacing w:val="1"/>
          <w:sz w:val="21"/>
          <w:szCs w:val="21"/>
        </w:rPr>
        <w:t>5.1.</w:t>
      </w:r>
      <w:r>
        <w:rPr>
          <w:rFonts w:cs="Arial" w:ascii="Calibri" w:hAnsi="Calibri"/>
          <w:color w:val="000000"/>
          <w:spacing w:val="1"/>
          <w:sz w:val="21"/>
          <w:szCs w:val="21"/>
        </w:rPr>
        <w:t xml:space="preserve"> </w:t>
      </w:r>
      <w:r>
        <w:rPr>
          <w:rFonts w:cs="Arial" w:ascii="Calibri" w:hAnsi="Calibri"/>
          <w:b w:val="false"/>
          <w:bCs w:val="false"/>
          <w:color w:val="00000A"/>
          <w:spacing w:val="1"/>
          <w:sz w:val="21"/>
          <w:szCs w:val="21"/>
        </w:rPr>
        <w:t>O prazo de vigência da contratação será d</w:t>
      </w:r>
      <w:r>
        <w:rPr>
          <w:rFonts w:cs="Arial" w:ascii="Calibri" w:hAnsi="Calibri"/>
          <w:b w:val="false"/>
          <w:bCs w:val="false"/>
          <w:color w:val="000000"/>
          <w:spacing w:val="1"/>
          <w:sz w:val="21"/>
          <w:szCs w:val="21"/>
        </w:rPr>
        <w:t>e 10 (dez) dias, contados da data indicada no Termo de Autorização de Início dos Serviços, após a formalização do CONTRAT</w:t>
      </w:r>
      <w:r>
        <w:rPr>
          <w:rFonts w:cs="Arial" w:ascii="Calibri" w:hAnsi="Calibri"/>
          <w:b w:val="false"/>
          <w:bCs w:val="false"/>
          <w:color w:val="00000A"/>
          <w:spacing w:val="1"/>
          <w:sz w:val="21"/>
          <w:szCs w:val="21"/>
        </w:rPr>
        <w:t>O.</w:t>
      </w:r>
    </w:p>
    <w:p>
      <w:pPr>
        <w:pStyle w:val="Corpodotexto"/>
        <w:widowControl w:val="false"/>
        <w:suppressAutoHyphens w:val="true"/>
        <w:bidi w:val="0"/>
        <w:spacing w:lineRule="auto" w:line="240" w:before="0" w:after="0"/>
        <w:ind w:left="0" w:right="113" w:hanging="0"/>
        <w:jc w:val="both"/>
        <w:rPr>
          <w:rFonts w:cs="Arial" w:ascii="Calibri" w:hAnsi="Calibri"/>
          <w:b w:val="false"/>
          <w:bCs w:val="false"/>
          <w:color w:val="00000A"/>
          <w:spacing w:val="1"/>
          <w:sz w:val="21"/>
          <w:szCs w:val="21"/>
        </w:rPr>
      </w:pPr>
      <w:r>
        <w:rPr>
          <w:rFonts w:cs="Arial" w:ascii="Calibri" w:hAnsi="Calibri"/>
          <w:b w:val="false"/>
          <w:bCs w:val="false"/>
          <w:color w:val="00000A"/>
          <w:spacing w:val="1"/>
          <w:sz w:val="21"/>
          <w:szCs w:val="21"/>
        </w:rPr>
      </w:r>
    </w:p>
    <w:p>
      <w:pPr>
        <w:pStyle w:val="Corpodotexto"/>
        <w:widowControl w:val="false"/>
        <w:suppressAutoHyphens w:val="true"/>
        <w:bidi w:val="0"/>
        <w:spacing w:lineRule="auto" w:line="240" w:before="0" w:after="0"/>
        <w:ind w:left="0" w:right="113" w:hanging="0"/>
        <w:jc w:val="both"/>
        <w:rPr>
          <w:rFonts w:cs="Arial" w:ascii="Calibri" w:hAnsi="Calibri"/>
          <w:b w:val="false"/>
          <w:bCs w:val="false"/>
          <w:color w:val="00000A"/>
          <w:spacing w:val="1"/>
          <w:sz w:val="21"/>
          <w:szCs w:val="21"/>
        </w:rPr>
      </w:pPr>
      <w:r>
        <w:rPr>
          <w:rFonts w:cs="Arial" w:ascii="Calibri" w:hAnsi="Calibri"/>
          <w:b/>
          <w:bCs/>
          <w:color w:val="00000A"/>
          <w:spacing w:val="1"/>
          <w:sz w:val="21"/>
          <w:szCs w:val="21"/>
        </w:rPr>
        <w:t>5.2</w:t>
      </w:r>
      <w:r>
        <w:rPr>
          <w:rFonts w:cs="Arial" w:ascii="Calibri" w:hAnsi="Calibri"/>
          <w:b w:val="false"/>
          <w:bCs w:val="false"/>
          <w:color w:val="00000A"/>
          <w:spacing w:val="1"/>
          <w:sz w:val="21"/>
          <w:szCs w:val="21"/>
        </w:rPr>
        <w:t>. Qualquer alteração no presente contrato somente poderá ser realizada com base nos casos previstos no artigo 124 da Lei nº 14.133/2021, com a apresentação das devidas justificativas.</w:t>
      </w:r>
    </w:p>
    <w:p>
      <w:pPr>
        <w:pStyle w:val="Corpodotexto"/>
        <w:spacing w:lineRule="auto" w:line="240"/>
        <w:ind w:left="0" w:right="129" w:hanging="0"/>
        <w:jc w:val="both"/>
        <w:rPr>
          <w:rFonts w:ascii="Calibri" w:hAnsi="Calibri"/>
          <w:sz w:val="21"/>
          <w:szCs w:val="21"/>
        </w:rPr>
      </w:pPr>
      <w:r>
        <w:rPr>
          <w:rFonts w:ascii="Calibri" w:hAnsi="Calibri"/>
          <w:sz w:val="21"/>
          <w:szCs w:val="21"/>
        </w:rPr>
      </w:r>
    </w:p>
    <w:p>
      <w:pPr>
        <w:pStyle w:val="Ttulo1"/>
        <w:spacing w:lineRule="auto" w:line="240" w:before="0" w:after="0"/>
        <w:ind w:left="0" w:right="0" w:hanging="0"/>
        <w:jc w:val="both"/>
        <w:rPr>
          <w:rFonts w:ascii="Calibri" w:hAnsi="Calibri"/>
          <w:b/>
          <w:bCs/>
          <w:color w:val="000000"/>
          <w:sz w:val="21"/>
          <w:szCs w:val="21"/>
          <w:shd w:fill="FFFFFF" w:val="clear"/>
        </w:rPr>
      </w:pPr>
      <w:r>
        <w:rPr>
          <w:rFonts w:ascii="Calibri" w:hAnsi="Calibri"/>
          <w:b/>
          <w:bCs/>
          <w:color w:val="000000"/>
          <w:sz w:val="21"/>
          <w:szCs w:val="21"/>
          <w:shd w:fill="FFFFFF" w:val="clear"/>
        </w:rPr>
        <w:t>CLÁUSULA</w:t>
      </w:r>
      <w:r>
        <w:rPr>
          <w:rFonts w:ascii="Calibri" w:hAnsi="Calibri"/>
          <w:b/>
          <w:bCs/>
          <w:color w:val="000000"/>
          <w:spacing w:val="-2"/>
          <w:sz w:val="21"/>
          <w:szCs w:val="21"/>
          <w:shd w:fill="FFFFFF" w:val="clear"/>
        </w:rPr>
        <w:t xml:space="preserve"> </w:t>
      </w:r>
      <w:r>
        <w:rPr>
          <w:rFonts w:ascii="Calibri" w:hAnsi="Calibri"/>
          <w:b/>
          <w:bCs/>
          <w:color w:val="000000"/>
          <w:sz w:val="21"/>
          <w:szCs w:val="21"/>
          <w:shd w:fill="FFFFFF" w:val="clear"/>
        </w:rPr>
        <w:t>SEXTA</w:t>
      </w:r>
      <w:r>
        <w:rPr>
          <w:rFonts w:ascii="Calibri" w:hAnsi="Calibri"/>
          <w:b/>
          <w:bCs/>
          <w:color w:val="000000"/>
          <w:spacing w:val="-2"/>
          <w:sz w:val="21"/>
          <w:szCs w:val="21"/>
          <w:shd w:fill="FFFFFF" w:val="clear"/>
        </w:rPr>
        <w:t xml:space="preserve"> </w:t>
      </w:r>
      <w:r>
        <w:rPr>
          <w:rFonts w:ascii="Calibri" w:hAnsi="Calibri"/>
          <w:b/>
          <w:bCs/>
          <w:color w:val="000000"/>
          <w:sz w:val="21"/>
          <w:szCs w:val="21"/>
          <w:shd w:fill="FFFFFF" w:val="clear"/>
        </w:rPr>
        <w:t>–</w:t>
      </w:r>
      <w:r>
        <w:rPr>
          <w:rFonts w:ascii="Calibri" w:hAnsi="Calibri"/>
          <w:b/>
          <w:bCs/>
          <w:color w:val="000000"/>
          <w:spacing w:val="-2"/>
          <w:sz w:val="21"/>
          <w:szCs w:val="21"/>
          <w:shd w:fill="FFFFFF" w:val="clear"/>
        </w:rPr>
        <w:t xml:space="preserve"> </w:t>
      </w:r>
      <w:r>
        <w:rPr>
          <w:rFonts w:ascii="Calibri" w:hAnsi="Calibri"/>
          <w:b/>
          <w:bCs/>
          <w:color w:val="000000"/>
          <w:sz w:val="21"/>
          <w:szCs w:val="21"/>
          <w:shd w:fill="FFFFFF" w:val="clear"/>
        </w:rPr>
        <w:t>REAJUSTAMENTO</w:t>
      </w:r>
      <w:r>
        <w:rPr>
          <w:rFonts w:ascii="Calibri" w:hAnsi="Calibri"/>
          <w:b/>
          <w:bCs/>
          <w:color w:val="000000"/>
          <w:spacing w:val="-4"/>
          <w:sz w:val="21"/>
          <w:szCs w:val="21"/>
          <w:shd w:fill="FFFFFF" w:val="clear"/>
        </w:rPr>
        <w:t xml:space="preserve"> </w:t>
      </w:r>
      <w:r>
        <w:rPr>
          <w:rFonts w:ascii="Calibri" w:hAnsi="Calibri"/>
          <w:b/>
          <w:bCs/>
          <w:color w:val="000000"/>
          <w:sz w:val="21"/>
          <w:szCs w:val="21"/>
          <w:shd w:fill="FFFFFF" w:val="clear"/>
        </w:rPr>
        <w:t>DE</w:t>
      </w:r>
      <w:r>
        <w:rPr>
          <w:rFonts w:ascii="Calibri" w:hAnsi="Calibri"/>
          <w:b/>
          <w:bCs/>
          <w:color w:val="000000"/>
          <w:spacing w:val="-2"/>
          <w:sz w:val="21"/>
          <w:szCs w:val="21"/>
          <w:shd w:fill="FFFFFF" w:val="clear"/>
        </w:rPr>
        <w:t xml:space="preserve"> </w:t>
      </w:r>
      <w:r>
        <w:rPr>
          <w:rFonts w:ascii="Calibri" w:hAnsi="Calibri"/>
          <w:b/>
          <w:bCs/>
          <w:color w:val="000000"/>
          <w:sz w:val="21"/>
          <w:szCs w:val="21"/>
          <w:shd w:fill="FFFFFF" w:val="clear"/>
        </w:rPr>
        <w:t>PREÇOS</w:t>
      </w:r>
    </w:p>
    <w:p>
      <w:pPr>
        <w:pStyle w:val="Normal"/>
        <w:spacing w:lineRule="auto" w:line="240" w:before="0" w:after="0"/>
        <w:ind w:left="0" w:right="0" w:hanging="0"/>
        <w:jc w:val="both"/>
        <w:rPr>
          <w:rFonts w:ascii="Calibri" w:hAnsi="Calibri"/>
          <w:b/>
          <w:bCs/>
          <w:color w:val="FF0000"/>
          <w:sz w:val="21"/>
          <w:szCs w:val="21"/>
          <w:shd w:fill="FFFFFF" w:val="clear"/>
        </w:rPr>
      </w:pPr>
      <w:r>
        <w:rPr>
          <w:rFonts w:ascii="Calibri" w:hAnsi="Calibri"/>
          <w:b/>
          <w:bCs/>
          <w:color w:val="FF0000"/>
          <w:sz w:val="21"/>
          <w:szCs w:val="21"/>
          <w:shd w:fill="FFFFFF" w:val="clear"/>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bCs w:val="false"/>
          <w:color w:val="00000A"/>
          <w:sz w:val="21"/>
          <w:szCs w:val="21"/>
        </w:rPr>
      </w:pPr>
      <w:r>
        <w:rPr>
          <w:rFonts w:ascii="Calibri" w:hAnsi="Calibri"/>
          <w:b/>
          <w:bCs/>
          <w:color w:val="00000A"/>
          <w:sz w:val="21"/>
          <w:szCs w:val="21"/>
        </w:rPr>
        <w:t>6.1.</w:t>
      </w:r>
      <w:r>
        <w:rPr>
          <w:rFonts w:ascii="Calibri" w:hAnsi="Calibri"/>
          <w:b w:val="false"/>
          <w:bCs w:val="false"/>
          <w:color w:val="00000A"/>
          <w:sz w:val="21"/>
          <w:szCs w:val="21"/>
        </w:rPr>
        <w:t xml:space="preserve"> Os preços serão fixos e irreajustáveis, e inexiste a possibilidade de adoção pelas partes de qualquer espécie de atualização financeira antes do interregno mínimo de um ano</w:t>
      </w:r>
      <w:r>
        <w:rPr>
          <w:rFonts w:ascii="Calibri" w:hAnsi="Calibri"/>
          <w:b/>
          <w:bCs w:val="false"/>
          <w:color w:val="00000A"/>
          <w:sz w:val="21"/>
          <w:szCs w:val="21"/>
        </w:rPr>
        <w:t xml:space="preserv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bCs w:val="false"/>
          <w:color w:val="00000A"/>
          <w:sz w:val="21"/>
          <w:szCs w:val="21"/>
        </w:rPr>
      </w:pPr>
      <w:r>
        <w:rPr>
          <w:rFonts w:ascii="Calibri" w:hAnsi="Calibri"/>
          <w:b/>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6.2.</w:t>
      </w:r>
      <w:r>
        <w:rPr>
          <w:rFonts w:ascii="Calibri" w:hAnsi="Calibri"/>
          <w:b w:val="false"/>
          <w:bCs w:val="false"/>
          <w:color w:val="00000A"/>
          <w:sz w:val="21"/>
          <w:szCs w:val="21"/>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6.3</w:t>
      </w:r>
      <w:r>
        <w:rPr>
          <w:rFonts w:ascii="Calibri" w:hAnsi="Calibri"/>
          <w:b w:val="false"/>
          <w:bCs w:val="false"/>
          <w:color w:val="00000A"/>
          <w:sz w:val="21"/>
          <w:szCs w:val="21"/>
        </w:rPr>
        <w:t xml:space="preserve">. Nos reajustes subsequentes ao primeiro, o interregno mínimo de um ano será contado a partir dos efeitos financeiros do último reajuste.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6.4.</w:t>
      </w:r>
      <w:r>
        <w:rPr>
          <w:rFonts w:ascii="Calibri" w:hAnsi="Calibri"/>
          <w:b w:val="false"/>
          <w:bCs w:val="false"/>
          <w:color w:val="00000A"/>
          <w:sz w:val="21"/>
          <w:szCs w:val="21"/>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6.5.</w:t>
      </w:r>
      <w:r>
        <w:rPr>
          <w:rFonts w:ascii="Calibri" w:hAnsi="Calibri"/>
          <w:b w:val="false"/>
          <w:bCs w:val="false"/>
          <w:color w:val="00000A"/>
          <w:sz w:val="21"/>
          <w:szCs w:val="21"/>
        </w:rPr>
        <w:t xml:space="preserve"> Na ausência de previsão legal quanto ao índice substituto, as partes elegerão novo índice oficial, para reajustamento do preço do valor remanescente, por meio de termo aditivo.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bCs/>
          <w:color w:val="00000A"/>
          <w:sz w:val="21"/>
          <w:szCs w:val="21"/>
        </w:rPr>
        <w:t>6.6</w:t>
      </w:r>
      <w:r>
        <w:rPr>
          <w:rFonts w:ascii="Calibri" w:hAnsi="Calibri"/>
          <w:b w:val="false"/>
          <w:bCs w:val="false"/>
          <w:color w:val="00000A"/>
          <w:sz w:val="21"/>
          <w:szCs w:val="21"/>
        </w:rPr>
        <w:t xml:space="preserve">. O reajuste será realizado por apostilamento. </w:t>
      </w:r>
    </w:p>
    <w:p>
      <w:pPr>
        <w:pStyle w:val="Normal"/>
        <w:spacing w:lineRule="auto" w:line="240" w:before="0" w:after="0"/>
        <w:ind w:left="0" w:right="0" w:hanging="0"/>
        <w:jc w:val="both"/>
        <w:rPr>
          <w:rFonts w:cs="Arial" w:ascii="Calibri" w:hAnsi="Calibri"/>
          <w:b w:val="false"/>
          <w:bCs w:val="false"/>
          <w:color w:val="FF0000"/>
          <w:sz w:val="21"/>
          <w:szCs w:val="21"/>
          <w:shd w:fill="FFFFFF" w:val="clear"/>
        </w:rPr>
      </w:pPr>
      <w:r>
        <w:rPr>
          <w:rFonts w:cs="Arial" w:ascii="Calibri" w:hAnsi="Calibri"/>
          <w:b w:val="false"/>
          <w:bCs w:val="false"/>
          <w:color w:val="FF0000"/>
          <w:sz w:val="21"/>
          <w:szCs w:val="21"/>
          <w:shd w:fill="FFFFFF" w:val="clear"/>
        </w:rPr>
      </w:r>
    </w:p>
    <w:p>
      <w:pPr>
        <w:pStyle w:val="Corpodetexto23"/>
        <w:widowControl w:val="false"/>
        <w:suppressAutoHyphens w:val="true"/>
        <w:bidi w:val="0"/>
        <w:spacing w:lineRule="auto" w:line="240" w:before="0" w:after="0"/>
        <w:ind w:left="0" w:right="0" w:hanging="0"/>
        <w:jc w:val="both"/>
        <w:rPr>
          <w:rFonts w:ascii="Calibri" w:hAnsi="Calibri"/>
          <w:color w:val="000000"/>
          <w:sz w:val="21"/>
          <w:szCs w:val="21"/>
          <w:shd w:fill="FFFFFF" w:val="clear"/>
        </w:rPr>
      </w:pPr>
      <w:r>
        <w:rPr>
          <w:rFonts w:ascii="Calibri" w:hAnsi="Calibri"/>
          <w:b/>
          <w:bCs/>
          <w:color w:val="000000"/>
          <w:sz w:val="21"/>
          <w:szCs w:val="21"/>
          <w:shd w:fill="FFFFFF" w:val="clear"/>
        </w:rPr>
        <w:t xml:space="preserve">6.7. </w:t>
      </w:r>
      <w:r>
        <w:rPr>
          <w:rFonts w:ascii="Calibri" w:hAnsi="Calibri"/>
          <w:color w:val="000000"/>
          <w:sz w:val="21"/>
          <w:szCs w:val="21"/>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widowControl w:val="false"/>
        <w:suppressAutoHyphens w:val="true"/>
        <w:bidi w:val="0"/>
        <w:spacing w:lineRule="auto" w:line="240"/>
        <w:ind w:left="227" w:right="0" w:hanging="0"/>
        <w:jc w:val="both"/>
        <w:rPr>
          <w:rFonts w:cs="Arial" w:ascii="Calibri" w:hAnsi="Calibri"/>
          <w:color w:val="00000A"/>
          <w:sz w:val="21"/>
          <w:szCs w:val="21"/>
          <w:shd w:fill="FFFFFF" w:val="clear"/>
        </w:rPr>
      </w:pPr>
      <w:r>
        <w:rPr>
          <w:rFonts w:cs="Arial" w:ascii="Calibri" w:hAnsi="Calibri"/>
          <w:color w:val="00000A"/>
          <w:sz w:val="21"/>
          <w:szCs w:val="21"/>
          <w:shd w:fill="FFFFFF" w:val="clear"/>
        </w:rPr>
      </w:r>
    </w:p>
    <w:p>
      <w:pPr>
        <w:pStyle w:val="Normal"/>
        <w:widowControl w:val="false"/>
        <w:suppressAutoHyphens w:val="true"/>
        <w:bidi w:val="0"/>
        <w:spacing w:lineRule="auto" w:line="240" w:before="0" w:after="0"/>
        <w:ind w:left="0" w:right="0" w:hanging="0"/>
        <w:jc w:val="both"/>
        <w:rPr>
          <w:rFonts w:cs="Arial" w:ascii="Calibri" w:hAnsi="Calibri"/>
          <w:color w:val="000000"/>
          <w:sz w:val="21"/>
          <w:szCs w:val="21"/>
          <w:shd w:fill="FFFFFF" w:val="clear"/>
        </w:rPr>
      </w:pPr>
      <w:r>
        <w:rPr>
          <w:rFonts w:cs="Arial" w:ascii="Calibri" w:hAnsi="Calibri"/>
          <w:b/>
          <w:bCs/>
          <w:color w:val="000000"/>
          <w:sz w:val="21"/>
          <w:szCs w:val="21"/>
          <w:shd w:fill="FFFFFF" w:val="clear"/>
        </w:rPr>
        <w:t>6.7.1.</w:t>
      </w:r>
      <w:r>
        <w:rPr>
          <w:rFonts w:cs="Arial" w:ascii="Calibri" w:hAnsi="Calibri"/>
          <w:color w:val="000000"/>
          <w:sz w:val="21"/>
          <w:szCs w:val="21"/>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widowControl w:val="false"/>
        <w:suppressAutoHyphens w:val="true"/>
        <w:bidi w:val="0"/>
        <w:spacing w:lineRule="auto" w:line="240"/>
        <w:ind w:left="227" w:right="0" w:hanging="0"/>
        <w:jc w:val="both"/>
        <w:rPr>
          <w:rFonts w:cs="Arial" w:ascii="Calibri" w:hAnsi="Calibri"/>
          <w:color w:val="00000A"/>
          <w:sz w:val="21"/>
          <w:szCs w:val="21"/>
          <w:shd w:fill="FFFFFF" w:val="clear"/>
        </w:rPr>
      </w:pPr>
      <w:r>
        <w:rPr>
          <w:rFonts w:cs="Arial" w:ascii="Calibri" w:hAnsi="Calibri"/>
          <w:color w:val="00000A"/>
          <w:sz w:val="21"/>
          <w:szCs w:val="21"/>
          <w:shd w:fill="FFFFFF" w:val="clear"/>
        </w:rPr>
      </w:r>
    </w:p>
    <w:p>
      <w:pPr>
        <w:pStyle w:val="Normal"/>
        <w:widowControl w:val="false"/>
        <w:suppressAutoHyphens w:val="true"/>
        <w:bidi w:val="0"/>
        <w:spacing w:lineRule="auto" w:line="240"/>
        <w:ind w:left="0" w:right="0" w:hanging="0"/>
        <w:jc w:val="both"/>
        <w:rPr>
          <w:rFonts w:cs="Arial" w:ascii="Calibri" w:hAnsi="Calibri"/>
          <w:color w:val="000000"/>
          <w:sz w:val="21"/>
          <w:szCs w:val="21"/>
          <w:shd w:fill="FFFFFF" w:val="clear"/>
        </w:rPr>
      </w:pPr>
      <w:r>
        <w:rPr>
          <w:rFonts w:cs="Arial" w:ascii="Calibri" w:hAnsi="Calibri"/>
          <w:b/>
          <w:bCs/>
          <w:color w:val="000000"/>
          <w:sz w:val="21"/>
          <w:szCs w:val="21"/>
          <w:shd w:fill="FFFFFF" w:val="clear"/>
        </w:rPr>
        <w:t>6.7.2.</w:t>
      </w:r>
      <w:r>
        <w:rPr>
          <w:rFonts w:cs="Arial" w:ascii="Calibri" w:hAnsi="Calibri"/>
          <w:color w:val="000000"/>
          <w:sz w:val="21"/>
          <w:szCs w:val="21"/>
          <w:shd w:fill="FFFFFF" w:val="clear"/>
        </w:rPr>
        <w:t xml:space="preserve"> em caso de criação, alteração ou extinção de quaisquer tributos ou encargos legais ou superveniência de disposições legais, com comprovada repercussão sobre os preços.</w:t>
      </w:r>
    </w:p>
    <w:p>
      <w:pPr>
        <w:pStyle w:val="Normal"/>
        <w:widowControl w:val="false"/>
        <w:suppressAutoHyphens w:val="true"/>
        <w:bidi w:val="0"/>
        <w:spacing w:lineRule="auto" w:line="240"/>
        <w:ind w:left="0" w:right="0" w:hanging="0"/>
        <w:jc w:val="both"/>
        <w:rPr>
          <w:rFonts w:cs="Arial" w:ascii="Calibri" w:hAnsi="Calibri"/>
          <w:color w:val="00000A"/>
          <w:sz w:val="21"/>
          <w:szCs w:val="21"/>
        </w:rPr>
      </w:pPr>
      <w:r>
        <w:rPr>
          <w:rFonts w:cs="Arial" w:ascii="Calibri" w:hAnsi="Calibri"/>
          <w:color w:val="00000A"/>
          <w:sz w:val="21"/>
          <w:szCs w:val="21"/>
        </w:rPr>
      </w:r>
    </w:p>
    <w:p>
      <w:pPr>
        <w:pStyle w:val="Normal"/>
        <w:widowControl w:val="false"/>
        <w:suppressAutoHyphens w:val="true"/>
        <w:bidi w:val="0"/>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 xml:space="preserve">6.8. </w:t>
      </w:r>
      <w:r>
        <w:rPr>
          <w:rFonts w:cs="Arial" w:ascii="Calibri" w:hAnsi="Calibri"/>
          <w:color w:val="00000A"/>
          <w:sz w:val="21"/>
          <w:szCs w:val="21"/>
        </w:rPr>
        <w:t xml:space="preserve">O pedido de restabelecimento do equilíbrio econômico-financeiro deverá ser formulado durante a vigência do contrato e antes de eventual prorrogação nos termos do artigo 107 da Lei Federal 14.133/21. </w:t>
      </w:r>
    </w:p>
    <w:p>
      <w:pPr>
        <w:pStyle w:val="Normal"/>
        <w:widowControl w:val="false"/>
        <w:suppressAutoHyphens w:val="true"/>
        <w:bidi w:val="0"/>
        <w:spacing w:lineRule="auto" w:line="240" w:before="1" w:after="0"/>
        <w:ind w:left="0" w:right="0" w:hanging="0"/>
        <w:jc w:val="both"/>
        <w:rPr>
          <w:rFonts w:cs="Arial" w:ascii="Calibri" w:hAnsi="Calibri"/>
          <w:sz w:val="21"/>
          <w:szCs w:val="21"/>
        </w:rPr>
      </w:pPr>
      <w:r>
        <w:rPr>
          <w:rFonts w:cs="Arial" w:ascii="Calibri" w:hAnsi="Calibri"/>
          <w:sz w:val="21"/>
          <w:szCs w:val="21"/>
        </w:rPr>
      </w:r>
    </w:p>
    <w:p>
      <w:pPr>
        <w:pStyle w:val="Ttulo1"/>
        <w:spacing w:lineRule="auto" w:line="240" w:before="1" w:after="0"/>
        <w:ind w:left="0" w:right="0" w:hanging="0"/>
        <w:jc w:val="both"/>
        <w:rPr>
          <w:rFonts w:ascii="Calibri" w:hAnsi="Calibri"/>
          <w:b/>
          <w:bCs/>
          <w:sz w:val="21"/>
          <w:szCs w:val="21"/>
        </w:rPr>
      </w:pPr>
      <w:r>
        <w:rPr>
          <w:rFonts w:ascii="Calibri" w:hAnsi="Calibri"/>
          <w:b/>
          <w:bCs/>
          <w:sz w:val="21"/>
          <w:szCs w:val="21"/>
        </w:rPr>
      </w:r>
    </w:p>
    <w:p>
      <w:pPr>
        <w:pStyle w:val="Normal"/>
        <w:ind w:left="0" w:right="0" w:hanging="0"/>
        <w:jc w:val="both"/>
        <w:rPr>
          <w:rFonts w:ascii="Calibri" w:hAnsi="Calibri"/>
          <w:b/>
          <w:bCs/>
          <w:sz w:val="21"/>
          <w:szCs w:val="21"/>
        </w:rPr>
      </w:pPr>
      <w:r>
        <w:rPr>
          <w:rFonts w:ascii="Calibri" w:hAnsi="Calibri"/>
          <w:b/>
          <w:bCs/>
          <w:sz w:val="21"/>
          <w:szCs w:val="21"/>
        </w:rPr>
        <w:t>CLÁUSULA SÉTIMA – DAS OBRIGAÇÕES DAS PARTES</w:t>
      </w:r>
    </w:p>
    <w:p>
      <w:pPr>
        <w:pStyle w:val="Normal"/>
        <w:ind w:left="0" w:right="0" w:hanging="0"/>
        <w:jc w:val="both"/>
        <w:rPr>
          <w:rFonts w:ascii="Calibri" w:hAnsi="Calibri"/>
          <w:sz w:val="21"/>
          <w:szCs w:val="21"/>
        </w:rPr>
      </w:pPr>
      <w:r>
        <w:rPr>
          <w:rFonts w:ascii="Calibri" w:hAnsi="Calibri"/>
          <w:sz w:val="21"/>
          <w:szCs w:val="21"/>
        </w:rPr>
      </w:r>
    </w:p>
    <w:p>
      <w:pPr>
        <w:pStyle w:val="Normal"/>
        <w:jc w:val="both"/>
        <w:rPr>
          <w:rFonts w:ascii="Calibri" w:hAnsi="Calibri"/>
          <w:b/>
          <w:spacing w:val="-2"/>
        </w:rPr>
      </w:pPr>
      <w:r>
        <w:rPr>
          <w:rFonts w:ascii="Calibri" w:hAnsi="Calibri"/>
          <w:b/>
        </w:rPr>
        <w:t>7.1. O</w:t>
      </w:r>
      <w:r>
        <w:rPr>
          <w:rFonts w:ascii="Calibri" w:hAnsi="Calibri"/>
          <w:b/>
          <w:spacing w:val="-2"/>
        </w:rPr>
        <w:t>BRIGAÇÕES DA CONTRATADA</w:t>
      </w:r>
    </w:p>
    <w:p>
      <w:pPr>
        <w:pStyle w:val="Normal"/>
        <w:jc w:val="both"/>
        <w:rPr>
          <w:rFonts w:ascii="Calibri" w:hAnsi="Calibri"/>
          <w:b w:val="false"/>
          <w:bCs w:val="false"/>
          <w:sz w:val="21"/>
          <w:szCs w:val="21"/>
        </w:rPr>
      </w:pPr>
      <w:r>
        <w:rPr>
          <w:rFonts w:ascii="Calibri" w:hAnsi="Calibri"/>
          <w:b w:val="false"/>
          <w:bCs w:val="false"/>
          <w:sz w:val="21"/>
          <w:szCs w:val="21"/>
        </w:rPr>
        <w:t>7.1.1. Manter, todas as condições de habilitação e qualificação exigidas;</w:t>
      </w:r>
    </w:p>
    <w:p>
      <w:pPr>
        <w:pStyle w:val="Normal"/>
        <w:jc w:val="both"/>
        <w:rPr>
          <w:rFonts w:ascii="Calibri" w:hAnsi="Calibri"/>
          <w:b w:val="false"/>
          <w:bCs w:val="false"/>
          <w:sz w:val="21"/>
          <w:szCs w:val="21"/>
        </w:rPr>
      </w:pPr>
      <w:r>
        <w:rPr>
          <w:rFonts w:ascii="Calibri" w:hAnsi="Calibri"/>
          <w:b w:val="false"/>
          <w:bCs w:val="false"/>
          <w:sz w:val="21"/>
          <w:szCs w:val="21"/>
        </w:rPr>
        <w:t>7.1.2.Responsabilizar-se integralmente pela entrega dos itens contratados, em conformidade com prazos, padrões e normas aplicadas à espécie, responsabilizando-se integralmente pela quantidade deles;</w:t>
      </w:r>
    </w:p>
    <w:p>
      <w:pPr>
        <w:pStyle w:val="Normal"/>
        <w:jc w:val="both"/>
        <w:rPr>
          <w:rFonts w:ascii="Calibri" w:hAnsi="Calibri"/>
          <w:b w:val="false"/>
          <w:bCs w:val="false"/>
          <w:sz w:val="21"/>
          <w:szCs w:val="21"/>
        </w:rPr>
      </w:pPr>
      <w:r>
        <w:rPr>
          <w:rFonts w:ascii="Calibri" w:hAnsi="Calibri"/>
          <w:b w:val="false"/>
          <w:bCs w:val="false"/>
          <w:sz w:val="21"/>
          <w:szCs w:val="21"/>
        </w:rPr>
        <w:t>7.1.3. Executar o fornecimento deste contrato sob sua total e inteira responsabilidade, sendo-lhe vedado ceder, transferir ou terceirizar, no todo ou em partes, os direitos e obrigações assumidos neste instrumento, ou que ele resultem, sem previa e forma anuência da contratante;</w:t>
      </w:r>
    </w:p>
    <w:p>
      <w:pPr>
        <w:pStyle w:val="Normal"/>
        <w:jc w:val="both"/>
        <w:rPr>
          <w:rFonts w:ascii="Calibri" w:hAnsi="Calibri"/>
          <w:b w:val="false"/>
          <w:bCs w:val="false"/>
          <w:sz w:val="21"/>
          <w:szCs w:val="21"/>
        </w:rPr>
      </w:pPr>
      <w:r>
        <w:rPr>
          <w:rFonts w:ascii="Calibri" w:hAnsi="Calibri"/>
          <w:b w:val="false"/>
          <w:bCs w:val="false"/>
          <w:sz w:val="21"/>
          <w:szCs w:val="21"/>
        </w:rPr>
        <w:t>7.1.4. Comunicar, formal e imediatamente, a contratante sobre eventuais ocorrências anormais verificadas    na entrega dos itens;</w:t>
      </w:r>
    </w:p>
    <w:p>
      <w:pPr>
        <w:pStyle w:val="Normal"/>
        <w:jc w:val="both"/>
        <w:rPr>
          <w:rFonts w:ascii="Calibri" w:hAnsi="Calibri"/>
          <w:b w:val="false"/>
          <w:bCs w:val="false"/>
          <w:spacing w:val="-2"/>
          <w:sz w:val="21"/>
          <w:szCs w:val="21"/>
        </w:rPr>
      </w:pPr>
      <w:r>
        <w:rPr>
          <w:rFonts w:ascii="Calibri" w:hAnsi="Calibri"/>
          <w:b w:val="false"/>
          <w:bCs w:val="false"/>
          <w:sz w:val="21"/>
          <w:szCs w:val="21"/>
        </w:rPr>
        <w:t>7.1.5. Cumprir todas as demais obrigações impostas pelo edital e seus</w:t>
      </w:r>
      <w:r>
        <w:rPr>
          <w:rFonts w:ascii="Calibri" w:hAnsi="Calibri"/>
          <w:b w:val="false"/>
          <w:bCs w:val="false"/>
          <w:spacing w:val="-2"/>
          <w:sz w:val="21"/>
          <w:szCs w:val="21"/>
        </w:rPr>
        <w:t xml:space="preserve"> anexos;</w:t>
      </w:r>
    </w:p>
    <w:p>
      <w:pPr>
        <w:pStyle w:val="Normal"/>
        <w:jc w:val="both"/>
        <w:rPr>
          <w:rFonts w:ascii="Calibri" w:hAnsi="Calibri"/>
          <w:b w:val="false"/>
          <w:bCs w:val="false"/>
          <w:spacing w:val="-2"/>
          <w:sz w:val="21"/>
          <w:szCs w:val="21"/>
        </w:rPr>
      </w:pPr>
      <w:r>
        <w:rPr>
          <w:rFonts w:ascii="Calibri" w:hAnsi="Calibri"/>
          <w:b w:val="false"/>
          <w:bCs w:val="false"/>
          <w:spacing w:val="-2"/>
          <w:sz w:val="21"/>
          <w:szCs w:val="21"/>
        </w:rPr>
        <w:t>7.1.6. Responsabilizar-se pelo pagamento de todas as despesas diretas e indiretas, de quaisquer tributos, multas ou ônus oriundos da contratação, pelos quais sejam responsáveis, principalmente os de natureza fiscal, trabalhista, previdenciária e comercial;</w:t>
      </w:r>
    </w:p>
    <w:p>
      <w:pPr>
        <w:pStyle w:val="Normal"/>
        <w:jc w:val="both"/>
        <w:rPr>
          <w:rFonts w:ascii="Calibri" w:hAnsi="Calibri"/>
          <w:b w:val="false"/>
          <w:bCs w:val="false"/>
          <w:spacing w:val="-2"/>
          <w:sz w:val="21"/>
          <w:szCs w:val="21"/>
        </w:rPr>
      </w:pPr>
      <w:r>
        <w:rPr>
          <w:rFonts w:ascii="Calibri" w:hAnsi="Calibri"/>
          <w:b w:val="false"/>
          <w:bCs w:val="false"/>
          <w:spacing w:val="-2"/>
          <w:sz w:val="21"/>
          <w:szCs w:val="21"/>
        </w:rPr>
        <w:t xml:space="preserve">7.1.7. Comunicar à contratante, no prazo máximo de 24 ( vinte quatro) horas que antecede a data da entrega, os motivos que impossibilitem o cumprimento do prazo previsto, com a devida comprovação; </w:t>
      </w:r>
    </w:p>
    <w:p>
      <w:pPr>
        <w:pStyle w:val="Normal"/>
        <w:jc w:val="both"/>
        <w:rPr>
          <w:rFonts w:ascii="Calibri" w:hAnsi="Calibri"/>
          <w:b w:val="false"/>
          <w:bCs w:val="false"/>
          <w:sz w:val="21"/>
          <w:szCs w:val="21"/>
        </w:rPr>
      </w:pPr>
      <w:r>
        <w:rPr>
          <w:rFonts w:ascii="Calibri" w:hAnsi="Calibri"/>
          <w:b w:val="false"/>
          <w:bCs w:val="false"/>
          <w:sz w:val="21"/>
          <w:szCs w:val="21"/>
        </w:rPr>
        <w:t>7.1.8. Entregar os mobiliários conforme especificações e prazos estabelecidos;</w:t>
      </w:r>
    </w:p>
    <w:p>
      <w:pPr>
        <w:pStyle w:val="Normal"/>
        <w:jc w:val="both"/>
        <w:rPr>
          <w:rFonts w:ascii="Calibri" w:hAnsi="Calibri"/>
          <w:b w:val="false"/>
          <w:bCs w:val="false"/>
          <w:sz w:val="21"/>
          <w:szCs w:val="21"/>
        </w:rPr>
      </w:pPr>
      <w:r>
        <w:rPr>
          <w:rFonts w:ascii="Calibri" w:hAnsi="Calibri"/>
          <w:b w:val="false"/>
          <w:bCs w:val="false"/>
          <w:sz w:val="21"/>
          <w:szCs w:val="21"/>
        </w:rPr>
        <w:t>7.1.9. Responsabilizar-se pelo transporte, descarga e montagem dos itens no local indcado;</w:t>
      </w:r>
    </w:p>
    <w:p>
      <w:pPr>
        <w:pStyle w:val="Normal"/>
        <w:jc w:val="both"/>
        <w:rPr>
          <w:rFonts w:ascii="Calibri" w:hAnsi="Calibri"/>
          <w:b w:val="false"/>
          <w:bCs w:val="false"/>
          <w:sz w:val="21"/>
          <w:szCs w:val="21"/>
        </w:rPr>
      </w:pPr>
      <w:r>
        <w:rPr>
          <w:rFonts w:ascii="Calibri" w:hAnsi="Calibri"/>
          <w:b w:val="false"/>
          <w:bCs w:val="false"/>
          <w:sz w:val="21"/>
          <w:szCs w:val="21"/>
        </w:rPr>
        <w:t>7.1.10. Substituir, às suas expensas, qualquer item entregue em desacordo com as especificações;</w:t>
      </w:r>
    </w:p>
    <w:p>
      <w:pPr>
        <w:pStyle w:val="Normal"/>
        <w:jc w:val="both"/>
        <w:rPr>
          <w:rFonts w:ascii="Calibri" w:hAnsi="Calibri"/>
          <w:b w:val="false"/>
          <w:bCs w:val="false"/>
          <w:sz w:val="21"/>
          <w:szCs w:val="21"/>
        </w:rPr>
      </w:pPr>
      <w:r>
        <w:rPr>
          <w:rFonts w:ascii="Calibri" w:hAnsi="Calibri"/>
          <w:b w:val="false"/>
          <w:bCs w:val="false"/>
          <w:sz w:val="21"/>
          <w:szCs w:val="21"/>
        </w:rPr>
        <w:t>7.1.11. Garantir o cumprimento das normas de segurança aplicáveis.</w:t>
      </w:r>
    </w:p>
    <w:p>
      <w:pPr>
        <w:pStyle w:val="Normal"/>
        <w:tabs>
          <w:tab w:val="left" w:pos="828" w:leader="none"/>
        </w:tabs>
        <w:spacing w:before="1" w:after="0"/>
        <w:ind w:left="0" w:right="0" w:hanging="0"/>
        <w:jc w:val="both"/>
        <w:rPr>
          <w:rFonts w:ascii="Calibri" w:hAnsi="Calibri"/>
          <w:b/>
          <w:bCs/>
          <w:sz w:val="21"/>
          <w:szCs w:val="21"/>
        </w:rPr>
      </w:pPr>
      <w:r>
        <w:rPr>
          <w:rFonts w:ascii="Calibri" w:hAnsi="Calibri"/>
          <w:b/>
          <w:bCs/>
          <w:sz w:val="21"/>
          <w:szCs w:val="21"/>
        </w:rPr>
      </w:r>
    </w:p>
    <w:p>
      <w:pPr>
        <w:pStyle w:val="ListParagraph"/>
        <w:tabs>
          <w:tab w:val="left" w:pos="898" w:leader="none"/>
        </w:tabs>
        <w:spacing w:before="114" w:after="0"/>
        <w:ind w:left="0" w:right="0" w:hanging="0"/>
        <w:rPr>
          <w:rFonts w:ascii="Calibri" w:hAnsi="Calibri"/>
          <w:b/>
          <w:spacing w:val="-2"/>
          <w:sz w:val="21"/>
          <w:szCs w:val="21"/>
        </w:rPr>
      </w:pPr>
      <w:r>
        <w:rPr>
          <w:rFonts w:ascii="Calibri" w:hAnsi="Calibri"/>
          <w:b/>
          <w:sz w:val="21"/>
          <w:szCs w:val="21"/>
        </w:rPr>
        <w:t>CLÁUSULA OITAVA - O</w:t>
      </w:r>
      <w:r>
        <w:rPr>
          <w:rFonts w:ascii="Calibri" w:hAnsi="Calibri"/>
          <w:b/>
          <w:spacing w:val="-2"/>
          <w:sz w:val="21"/>
          <w:szCs w:val="21"/>
        </w:rPr>
        <w:t>BRIGAÇÕES DA CONTRATANTE</w:t>
      </w:r>
    </w:p>
    <w:p>
      <w:pPr>
        <w:pStyle w:val="ListParagraph"/>
        <w:tabs>
          <w:tab w:val="left" w:pos="898" w:leader="none"/>
        </w:tabs>
        <w:spacing w:before="114" w:after="0"/>
        <w:ind w:left="0" w:right="0" w:hanging="0"/>
        <w:rPr>
          <w:rFonts w:ascii="Calibri" w:hAnsi="Calibri"/>
          <w:sz w:val="21"/>
          <w:szCs w:val="21"/>
        </w:rPr>
      </w:pPr>
      <w:r>
        <w:rPr>
          <w:rFonts w:ascii="Calibri" w:hAnsi="Calibri"/>
          <w:sz w:val="21"/>
          <w:szCs w:val="21"/>
        </w:rPr>
      </w:r>
    </w:p>
    <w:p>
      <w:pPr>
        <w:pStyle w:val="Normal"/>
        <w:jc w:val="both"/>
        <w:rPr>
          <w:rFonts w:ascii="Calibri" w:hAnsi="Calibri"/>
          <w:spacing w:val="-2"/>
          <w:sz w:val="21"/>
          <w:szCs w:val="21"/>
        </w:rPr>
      </w:pPr>
      <w:r>
        <w:rPr>
          <w:rFonts w:ascii="Calibri" w:hAnsi="Calibri"/>
          <w:spacing w:val="-2"/>
          <w:sz w:val="21"/>
          <w:szCs w:val="21"/>
        </w:rPr>
        <w:t>8.1. Acompanhar e fiscalizar a entrega dos itens por meio de um usuário da Contratante, conforme portaria 107/ 2025;</w:t>
      </w:r>
    </w:p>
    <w:p>
      <w:pPr>
        <w:pStyle w:val="Normal"/>
        <w:jc w:val="both"/>
        <w:rPr>
          <w:rFonts w:ascii="Calibri" w:hAnsi="Calibri"/>
          <w:sz w:val="21"/>
          <w:szCs w:val="21"/>
        </w:rPr>
      </w:pPr>
      <w:r>
        <w:rPr>
          <w:rFonts w:ascii="Calibri" w:hAnsi="Calibri"/>
          <w:sz w:val="21"/>
          <w:szCs w:val="21"/>
        </w:rPr>
      </w:r>
    </w:p>
    <w:p>
      <w:pPr>
        <w:pStyle w:val="Normal"/>
        <w:jc w:val="both"/>
        <w:rPr>
          <w:rFonts w:ascii="Calibri" w:hAnsi="Calibri"/>
          <w:spacing w:val="-2"/>
          <w:sz w:val="21"/>
          <w:szCs w:val="21"/>
        </w:rPr>
      </w:pPr>
      <w:r>
        <w:rPr>
          <w:rFonts w:ascii="Calibri" w:hAnsi="Calibri"/>
          <w:spacing w:val="-2"/>
          <w:sz w:val="21"/>
          <w:szCs w:val="21"/>
        </w:rPr>
        <w:t xml:space="preserve">8.2. Atestar as notas fiscais, nos termos contratados, para efeito de pagamento; </w:t>
      </w:r>
    </w:p>
    <w:p>
      <w:pPr>
        <w:pStyle w:val="Normal"/>
        <w:jc w:val="both"/>
        <w:rPr>
          <w:rFonts w:ascii="Calibri" w:hAnsi="Calibri"/>
          <w:spacing w:val="-2"/>
          <w:sz w:val="21"/>
          <w:szCs w:val="21"/>
        </w:rPr>
      </w:pPr>
      <w:r>
        <w:rPr>
          <w:rFonts w:ascii="Calibri" w:hAnsi="Calibri"/>
          <w:spacing w:val="-2"/>
          <w:sz w:val="21"/>
          <w:szCs w:val="21"/>
        </w:rPr>
        <w:t xml:space="preserve">8.3.Solicitar a substituição de qualquer item da contratada que estiver com defeito e precise de troca; </w:t>
      </w:r>
    </w:p>
    <w:p>
      <w:pPr>
        <w:pStyle w:val="Normal"/>
        <w:jc w:val="both"/>
        <w:rPr>
          <w:rFonts w:cs="Arial" w:ascii="Calibri" w:hAnsi="Calibri"/>
          <w:spacing w:val="-2"/>
          <w:sz w:val="21"/>
          <w:szCs w:val="21"/>
        </w:rPr>
      </w:pPr>
      <w:r>
        <w:rPr>
          <w:rFonts w:ascii="Calibri" w:hAnsi="Calibri"/>
          <w:sz w:val="21"/>
          <w:szCs w:val="21"/>
        </w:rPr>
        <w:t xml:space="preserve">8.4. </w:t>
      </w:r>
      <w:r>
        <w:rPr>
          <w:rFonts w:cs="Arial" w:ascii="Calibri" w:hAnsi="Calibri"/>
          <w:spacing w:val="-2"/>
          <w:sz w:val="21"/>
          <w:szCs w:val="21"/>
        </w:rPr>
        <w:t>Realizar o pagamento nos prazos estipulados e nas condições previstas no contrato;</w:t>
      </w:r>
    </w:p>
    <w:p>
      <w:pPr>
        <w:pStyle w:val="Normal"/>
        <w:jc w:val="both"/>
        <w:rPr>
          <w:rFonts w:cs="Arial" w:ascii="Calibri" w:hAnsi="Calibri"/>
          <w:spacing w:val="-2"/>
          <w:sz w:val="21"/>
          <w:szCs w:val="21"/>
        </w:rPr>
      </w:pPr>
      <w:r>
        <w:rPr>
          <w:rFonts w:cs="Arial" w:ascii="Calibri" w:hAnsi="Calibri"/>
          <w:spacing w:val="-2"/>
          <w:sz w:val="21"/>
          <w:szCs w:val="21"/>
        </w:rPr>
        <w:t xml:space="preserve">8.5. Comunicar imediatamente a Contratada sobre qualquer irregularidade </w:t>
      </w:r>
      <w:r>
        <w:rPr>
          <w:rFonts w:cs="Arial" w:ascii="Calibri" w:hAnsi="Calibri"/>
          <w:b/>
          <w:bCs/>
          <w:spacing w:val="-2"/>
          <w:sz w:val="21"/>
          <w:szCs w:val="21"/>
        </w:rPr>
        <w:t>detectada</w:t>
      </w:r>
      <w:r>
        <w:rPr>
          <w:rFonts w:cs="Arial" w:ascii="Calibri" w:hAnsi="Calibri"/>
          <w:spacing w:val="-2"/>
          <w:sz w:val="21"/>
          <w:szCs w:val="21"/>
        </w:rPr>
        <w:t xml:space="preserve"> nos          produtos</w:t>
      </w:r>
    </w:p>
    <w:p>
      <w:pPr>
        <w:pStyle w:val="Normal"/>
        <w:jc w:val="both"/>
        <w:rPr>
          <w:rFonts w:cs="Arial" w:ascii="Calibri" w:hAnsi="Calibri"/>
          <w:spacing w:val="-2"/>
          <w:sz w:val="21"/>
          <w:szCs w:val="21"/>
        </w:rPr>
      </w:pPr>
      <w:r>
        <w:rPr>
          <w:rFonts w:cs="Arial" w:ascii="Calibri" w:hAnsi="Calibri"/>
          <w:spacing w:val="-2"/>
          <w:sz w:val="21"/>
          <w:szCs w:val="21"/>
        </w:rPr>
        <w:t>entregues, bem como sobre o descumprimento de prazos estabelecidos;</w:t>
      </w:r>
    </w:p>
    <w:p>
      <w:pPr>
        <w:pStyle w:val="Normal"/>
        <w:jc w:val="both"/>
        <w:rPr>
          <w:rFonts w:cs="Arial" w:ascii="Calibri" w:hAnsi="Calibri"/>
          <w:spacing w:val="-2"/>
          <w:sz w:val="21"/>
          <w:szCs w:val="21"/>
        </w:rPr>
      </w:pPr>
      <w:r>
        <w:rPr>
          <w:rFonts w:cs="Arial" w:ascii="Calibri" w:hAnsi="Calibri"/>
          <w:spacing w:val="-2"/>
          <w:sz w:val="21"/>
          <w:szCs w:val="21"/>
        </w:rPr>
        <w:t>8.6. Cumprir todas as demais obrigações previstas no contrato e na legislação aplicável.</w:t>
      </w:r>
    </w:p>
    <w:p>
      <w:pPr>
        <w:pStyle w:val="Normal"/>
        <w:jc w:val="both"/>
        <w:rPr>
          <w:rFonts w:cs="Arial" w:ascii="Calibri" w:hAnsi="Calibri"/>
          <w:spacing w:val="-2"/>
          <w:sz w:val="21"/>
          <w:szCs w:val="21"/>
        </w:rPr>
      </w:pPr>
      <w:r>
        <w:rPr>
          <w:rFonts w:cs="Arial" w:ascii="Calibri" w:hAnsi="Calibri"/>
          <w:spacing w:val="-2"/>
          <w:sz w:val="21"/>
          <w:szCs w:val="21"/>
        </w:rPr>
        <w:t>8.7. Não fazer pagamento antecipado.</w:t>
      </w:r>
    </w:p>
    <w:p>
      <w:pPr>
        <w:pStyle w:val="Normal"/>
        <w:jc w:val="both"/>
        <w:rPr>
          <w:rFonts w:cs="Arial" w:ascii="Calibri" w:hAnsi="Calibri"/>
          <w:spacing w:val="-2"/>
          <w:sz w:val="21"/>
          <w:szCs w:val="21"/>
        </w:rPr>
      </w:pPr>
      <w:r>
        <w:rPr>
          <w:rFonts w:cs="Arial" w:ascii="Calibri" w:hAnsi="Calibri"/>
          <w:spacing w:val="-2"/>
          <w:sz w:val="21"/>
          <w:szCs w:val="21"/>
        </w:rPr>
        <w:t>8.8. Disponibilizar local e condições adequadas para recebimento dos mobiliários.</w:t>
      </w:r>
    </w:p>
    <w:p>
      <w:pPr>
        <w:pStyle w:val="Normal"/>
        <w:spacing w:lineRule="auto" w:line="240" w:before="1" w:after="0"/>
        <w:ind w:left="0" w:right="0" w:hanging="0"/>
        <w:jc w:val="both"/>
        <w:rPr>
          <w:rFonts w:eastAsia="Times New Roman" w:cs="Arial" w:ascii="Calibri" w:hAnsi="Calibri"/>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zxx" w:bidi="ar-SA"/>
        </w:rPr>
      </w:pPr>
      <w:r>
        <w:rPr>
          <w:rFonts w:eastAsia="Times New Roman" w:cs="Arial" w:ascii="Calibri" w:hAnsi="Calibri"/>
          <w:b w:val="false"/>
          <w:bCs w:val="false"/>
          <w:i w:val="false"/>
          <w:iCs w:val="false"/>
          <w:caps w:val="false"/>
          <w:smallCaps w:val="false"/>
          <w:strike w:val="false"/>
          <w:dstrike w:val="false"/>
          <w:outline w:val="false"/>
          <w:shadow w:val="false"/>
          <w:color w:val="000000"/>
          <w:spacing w:val="0"/>
          <w:w w:val="100"/>
          <w:position w:val="0"/>
          <w:sz w:val="21"/>
          <w:sz w:val="21"/>
          <w:szCs w:val="21"/>
          <w:u w:val="none"/>
          <w:shd w:fill="FFFFFF" w:val="clear"/>
          <w:vertAlign w:val="baseline"/>
          <w:em w:val="none"/>
          <w:lang w:val="pt-BR" w:eastAsia="zxx" w:bidi="ar-SA"/>
        </w:rPr>
      </w:r>
    </w:p>
    <w:p>
      <w:pPr>
        <w:pStyle w:val="Ttulo1"/>
        <w:widowControl w:val="false"/>
        <w:suppressAutoHyphens w:val="true"/>
        <w:bidi w:val="0"/>
        <w:spacing w:lineRule="auto" w:line="240" w:before="171" w:after="171"/>
        <w:ind w:left="0" w:right="0" w:hanging="0"/>
        <w:jc w:val="both"/>
        <w:rPr>
          <w:rFonts w:ascii="Calibri" w:hAnsi="Calibri"/>
          <w:b/>
          <w:bCs/>
          <w:sz w:val="21"/>
          <w:szCs w:val="21"/>
        </w:rPr>
      </w:pPr>
      <w:r>
        <w:rPr>
          <w:rFonts w:ascii="Calibri" w:hAnsi="Calibri"/>
          <w:b/>
          <w:bCs/>
          <w:sz w:val="21"/>
          <w:szCs w:val="21"/>
        </w:rPr>
        <w:t>CLÁUSULA</w:t>
      </w:r>
      <w:r>
        <w:rPr>
          <w:rFonts w:ascii="Calibri" w:hAnsi="Calibri"/>
          <w:b/>
          <w:bCs/>
          <w:spacing w:val="-2"/>
          <w:sz w:val="21"/>
          <w:szCs w:val="21"/>
        </w:rPr>
        <w:t xml:space="preserve"> NONA</w:t>
      </w:r>
      <w:r>
        <w:rPr>
          <w:rFonts w:ascii="Calibri" w:hAnsi="Calibri"/>
          <w:b/>
          <w:bCs/>
          <w:spacing w:val="-3"/>
          <w:sz w:val="21"/>
          <w:szCs w:val="21"/>
        </w:rPr>
        <w:t xml:space="preserve"> </w:t>
      </w:r>
      <w:r>
        <w:rPr>
          <w:rFonts w:ascii="Calibri" w:hAnsi="Calibri"/>
          <w:b/>
          <w:bCs/>
          <w:sz w:val="21"/>
          <w:szCs w:val="21"/>
        </w:rPr>
        <w:t>–</w:t>
      </w:r>
      <w:r>
        <w:rPr>
          <w:rFonts w:ascii="Calibri" w:hAnsi="Calibri"/>
          <w:b/>
          <w:bCs/>
          <w:spacing w:val="-2"/>
          <w:sz w:val="21"/>
          <w:szCs w:val="21"/>
        </w:rPr>
        <w:t xml:space="preserve"> </w:t>
      </w:r>
      <w:r>
        <w:rPr>
          <w:rFonts w:ascii="Calibri" w:hAnsi="Calibri"/>
          <w:b/>
          <w:bCs/>
          <w:sz w:val="21"/>
          <w:szCs w:val="21"/>
        </w:rPr>
        <w:t>MODELO</w:t>
      </w:r>
      <w:r>
        <w:rPr>
          <w:rFonts w:ascii="Calibri" w:hAnsi="Calibri"/>
          <w:b/>
          <w:bCs/>
          <w:spacing w:val="-2"/>
          <w:sz w:val="21"/>
          <w:szCs w:val="21"/>
        </w:rPr>
        <w:t xml:space="preserve"> </w:t>
      </w:r>
      <w:r>
        <w:rPr>
          <w:rFonts w:ascii="Calibri" w:hAnsi="Calibri"/>
          <w:b/>
          <w:bCs/>
          <w:sz w:val="21"/>
          <w:szCs w:val="21"/>
        </w:rPr>
        <w:t>DE</w:t>
      </w:r>
      <w:r>
        <w:rPr>
          <w:rFonts w:ascii="Calibri" w:hAnsi="Calibri"/>
          <w:b/>
          <w:bCs/>
          <w:spacing w:val="-1"/>
          <w:sz w:val="21"/>
          <w:szCs w:val="21"/>
        </w:rPr>
        <w:t xml:space="preserve"> </w:t>
      </w:r>
      <w:r>
        <w:rPr>
          <w:rFonts w:ascii="Calibri" w:hAnsi="Calibri"/>
          <w:b/>
          <w:bCs/>
          <w:sz w:val="21"/>
          <w:szCs w:val="21"/>
        </w:rPr>
        <w:t>GESTÃO</w:t>
      </w:r>
      <w:r>
        <w:rPr>
          <w:rFonts w:ascii="Calibri" w:hAnsi="Calibri"/>
          <w:b/>
          <w:bCs/>
          <w:spacing w:val="-2"/>
          <w:sz w:val="21"/>
          <w:szCs w:val="21"/>
        </w:rPr>
        <w:t xml:space="preserve"> E FISCALIZAÇÃO </w:t>
      </w:r>
      <w:r>
        <w:rPr>
          <w:rFonts w:ascii="Calibri" w:hAnsi="Calibri"/>
          <w:b/>
          <w:bCs/>
          <w:sz w:val="21"/>
          <w:szCs w:val="21"/>
        </w:rPr>
        <w:t>DO</w:t>
      </w:r>
      <w:r>
        <w:rPr>
          <w:rFonts w:ascii="Calibri" w:hAnsi="Calibri"/>
          <w:b/>
          <w:bCs/>
          <w:spacing w:val="-3"/>
          <w:sz w:val="21"/>
          <w:szCs w:val="21"/>
        </w:rPr>
        <w:t xml:space="preserve"> </w:t>
      </w:r>
      <w:r>
        <w:rPr>
          <w:rFonts w:ascii="Calibri" w:hAnsi="Calibri"/>
          <w:b/>
          <w:bCs/>
          <w:sz w:val="21"/>
          <w:szCs w:val="21"/>
        </w:rPr>
        <w:t>CONTRATO</w:t>
      </w:r>
    </w:p>
    <w:p>
      <w:pPr>
        <w:pStyle w:val="Normal"/>
        <w:widowControl w:val="false"/>
        <w:suppressAutoHyphens w:val="true"/>
        <w:bidi w:val="0"/>
        <w:spacing w:lineRule="auto" w:line="240" w:before="0" w:after="0"/>
        <w:ind w:left="0" w:right="0" w:hanging="0"/>
        <w:jc w:val="both"/>
        <w:rPr>
          <w:rFonts w:cs="Arial" w:ascii="Calibri" w:hAnsi="Calibri"/>
          <w:sz w:val="21"/>
          <w:szCs w:val="21"/>
        </w:rPr>
      </w:pPr>
      <w:r>
        <w:rPr>
          <w:rFonts w:cs="Arial" w:ascii="Calibri" w:hAnsi="Calibri"/>
          <w:b/>
          <w:bCs/>
          <w:sz w:val="21"/>
          <w:szCs w:val="21"/>
        </w:rPr>
        <w:t>9.1.</w:t>
      </w:r>
      <w:r>
        <w:rPr>
          <w:rFonts w:cs="Arial" w:ascii="Calibri" w:hAnsi="Calibri"/>
          <w:sz w:val="21"/>
          <w:szCs w:val="21"/>
        </w:rPr>
        <w:t xml:space="preserve"> O regime de execução contratual, o modelo de gestão, assim como os prazos e condições de conclusão, entrega, observação e recebimen</w:t>
      </w:r>
      <w:r>
        <w:rPr>
          <w:rFonts w:cs="Arial" w:ascii="Calibri" w:hAnsi="Calibri"/>
          <w:sz w:val="21"/>
          <w:szCs w:val="21"/>
          <w:shd w:fill="FFFFFF" w:val="clear"/>
        </w:rPr>
        <w:t>to definitivo constam no Termo de Referência e demais anexos</w:t>
      </w:r>
      <w:r>
        <w:rPr>
          <w:rFonts w:cs="Arial" w:ascii="Calibri" w:hAnsi="Calibri"/>
          <w:sz w:val="21"/>
          <w:szCs w:val="21"/>
        </w:rPr>
        <w:t>.</w:t>
      </w:r>
    </w:p>
    <w:p>
      <w:pPr>
        <w:pStyle w:val="Normal"/>
        <w:widowControl w:val="false"/>
        <w:suppressAutoHyphens w:val="true"/>
        <w:bidi w:val="0"/>
        <w:spacing w:lineRule="auto" w:line="240" w:before="0" w:after="0"/>
        <w:ind w:left="0" w:right="0" w:hanging="0"/>
        <w:jc w:val="both"/>
        <w:rPr>
          <w:rFonts w:cs="Arial" w:ascii="Calibri" w:hAnsi="Calibri"/>
          <w:sz w:val="21"/>
          <w:szCs w:val="21"/>
        </w:rPr>
      </w:pPr>
      <w:r>
        <w:rPr>
          <w:rFonts w:cs="Arial" w:ascii="Calibri" w:hAnsi="Calibri"/>
          <w:sz w:val="21"/>
          <w:szCs w:val="21"/>
        </w:rPr>
      </w:r>
    </w:p>
    <w:p>
      <w:pPr>
        <w:pStyle w:val="Normal"/>
        <w:widowControl w:val="false"/>
        <w:suppressAutoHyphens w:val="true"/>
        <w:bidi w:val="0"/>
        <w:spacing w:lineRule="auto" w:line="240" w:before="0" w:after="0"/>
        <w:ind w:left="0" w:right="0" w:hanging="0"/>
        <w:jc w:val="both"/>
        <w:rPr>
          <w:rFonts w:cs="Arial" w:ascii="Calibri" w:hAnsi="Calibri"/>
          <w:sz w:val="21"/>
          <w:szCs w:val="21"/>
        </w:rPr>
      </w:pPr>
      <w:r>
        <w:rPr>
          <w:rFonts w:cs="Arial" w:ascii="Calibri" w:hAnsi="Calibri"/>
          <w:b/>
          <w:bCs/>
          <w:sz w:val="21"/>
          <w:szCs w:val="21"/>
        </w:rPr>
        <w:t>9.2.</w:t>
      </w:r>
      <w:r>
        <w:rPr>
          <w:rFonts w:cs="Arial" w:ascii="Calibri" w:hAnsi="Calibri"/>
          <w:sz w:val="21"/>
          <w:szCs w:val="21"/>
        </w:rPr>
        <w:t xml:space="preserve"> O gestor e fiscais contratuais são os seguintes:</w:t>
      </w:r>
    </w:p>
    <w:p>
      <w:pPr>
        <w:pStyle w:val="ListParagraph"/>
        <w:widowControl w:val="false"/>
        <w:suppressAutoHyphens w:val="true"/>
        <w:overflowPunct w:val="false"/>
        <w:bidi w:val="0"/>
        <w:spacing w:lineRule="exact" w:line="275" w:before="114" w:after="0"/>
        <w:ind w:left="0" w:right="0" w:hanging="0"/>
        <w:jc w:val="left"/>
        <w:rPr>
          <w:rFonts w:ascii="Calibri" w:hAnsi="Calibri"/>
          <w:b/>
          <w:i/>
          <w:iCs/>
          <w:sz w:val="21"/>
          <w:szCs w:val="21"/>
        </w:rPr>
      </w:pPr>
      <w:r>
        <w:rPr>
          <w:rFonts w:ascii="Calibri" w:hAnsi="Calibri"/>
          <w:b/>
          <w:i/>
          <w:iCs/>
          <w:sz w:val="21"/>
          <w:szCs w:val="21"/>
        </w:rPr>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 xml:space="preserve">Gestor: Ana Izabel do Espirito Santo Silva </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Matricula: 4130-0</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pacing w:val="-2"/>
          <w:sz w:val="21"/>
          <w:szCs w:val="21"/>
        </w:rPr>
      </w:pPr>
      <w:r>
        <w:rPr>
          <w:rFonts w:ascii="Calibri" w:hAnsi="Calibri"/>
          <w:b w:val="false"/>
          <w:bCs w:val="false"/>
          <w:i w:val="false"/>
          <w:iCs w:val="false"/>
          <w:sz w:val="21"/>
          <w:szCs w:val="21"/>
        </w:rPr>
        <w:t>Número da</w:t>
      </w:r>
      <w:r>
        <w:rPr>
          <w:rFonts w:ascii="Calibri" w:hAnsi="Calibri"/>
          <w:b w:val="false"/>
          <w:bCs w:val="false"/>
          <w:i w:val="false"/>
          <w:iCs w:val="false"/>
          <w:spacing w:val="-2"/>
          <w:sz w:val="21"/>
          <w:szCs w:val="21"/>
        </w:rPr>
        <w:t xml:space="preserve"> Portaria: 107/2025</w:t>
      </w:r>
    </w:p>
    <w:p>
      <w:pPr>
        <w:pStyle w:val="ListParagraph"/>
        <w:tabs>
          <w:tab w:val="left" w:pos="476" w:leader="none"/>
        </w:tabs>
        <w:spacing w:lineRule="auto" w:line="240" w:before="0" w:after="0"/>
        <w:ind w:left="118"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Fiscal: Anderson de Souza Rosa</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Matricula: 4143-2</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pacing w:val="-2"/>
          <w:sz w:val="21"/>
          <w:szCs w:val="21"/>
        </w:rPr>
      </w:pPr>
      <w:r>
        <w:rPr>
          <w:rFonts w:ascii="Calibri" w:hAnsi="Calibri"/>
          <w:b w:val="false"/>
          <w:bCs w:val="false"/>
          <w:i w:val="false"/>
          <w:iCs w:val="false"/>
          <w:sz w:val="21"/>
          <w:szCs w:val="21"/>
        </w:rPr>
        <w:t>Número da</w:t>
      </w:r>
      <w:r>
        <w:rPr>
          <w:rFonts w:ascii="Calibri" w:hAnsi="Calibri"/>
          <w:b w:val="false"/>
          <w:bCs w:val="false"/>
          <w:i w:val="false"/>
          <w:iCs w:val="false"/>
          <w:spacing w:val="-2"/>
          <w:sz w:val="21"/>
          <w:szCs w:val="21"/>
        </w:rPr>
        <w:t xml:space="preserve"> Portaria: 107/2025</w:t>
      </w:r>
    </w:p>
    <w:p>
      <w:pPr>
        <w:pStyle w:val="ListParagraph"/>
        <w:widowControl w:val="false"/>
        <w:suppressAutoHyphens w:val="true"/>
        <w:overflowPunct w:val="false"/>
        <w:bidi w:val="0"/>
        <w:spacing w:lineRule="auto" w:line="240" w:before="0" w:after="0"/>
        <w:ind w:left="0" w:right="0" w:hanging="0"/>
        <w:jc w:val="left"/>
        <w:rPr/>
      </w:pPr>
      <w:r>
        <w:rPr/>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Fiscal : Marinês da Silva</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Matricula: 024</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pacing w:val="-2"/>
          <w:sz w:val="21"/>
          <w:szCs w:val="21"/>
        </w:rPr>
      </w:pPr>
      <w:r>
        <w:rPr>
          <w:rFonts w:ascii="Calibri" w:hAnsi="Calibri"/>
          <w:b w:val="false"/>
          <w:bCs w:val="false"/>
          <w:i w:val="false"/>
          <w:iCs w:val="false"/>
          <w:sz w:val="21"/>
          <w:szCs w:val="21"/>
        </w:rPr>
        <w:t>Número da</w:t>
      </w:r>
      <w:r>
        <w:rPr>
          <w:rFonts w:ascii="Calibri" w:hAnsi="Calibri"/>
          <w:b w:val="false"/>
          <w:bCs w:val="false"/>
          <w:i w:val="false"/>
          <w:iCs w:val="false"/>
          <w:spacing w:val="-2"/>
          <w:sz w:val="21"/>
          <w:szCs w:val="21"/>
        </w:rPr>
        <w:t xml:space="preserve"> Portaria: 107/2025</w:t>
      </w:r>
    </w:p>
    <w:p>
      <w:pPr>
        <w:pStyle w:val="ListParagraph"/>
        <w:widowControl w:val="false"/>
        <w:suppressAutoHyphens w:val="true"/>
        <w:overflowPunct w:val="false"/>
        <w:bidi w:val="0"/>
        <w:spacing w:lineRule="auto" w:line="240" w:before="0" w:after="0"/>
        <w:ind w:left="0" w:right="0" w:hanging="0"/>
        <w:jc w:val="left"/>
        <w:rPr/>
      </w:pPr>
      <w:r>
        <w:rPr/>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Fiscal : Uilzilane de Souza Lima</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z w:val="21"/>
          <w:szCs w:val="21"/>
        </w:rPr>
      </w:pPr>
      <w:r>
        <w:rPr>
          <w:rFonts w:ascii="Calibri" w:hAnsi="Calibri"/>
          <w:b w:val="false"/>
          <w:bCs w:val="false"/>
          <w:i w:val="false"/>
          <w:iCs w:val="false"/>
          <w:sz w:val="21"/>
          <w:szCs w:val="21"/>
        </w:rPr>
        <w:t>Matricula: 4147-5</w:t>
      </w:r>
    </w:p>
    <w:p>
      <w:pPr>
        <w:pStyle w:val="ListParagraph"/>
        <w:widowControl w:val="false"/>
        <w:suppressAutoHyphens w:val="true"/>
        <w:overflowPunct w:val="false"/>
        <w:bidi w:val="0"/>
        <w:spacing w:lineRule="auto" w:line="240" w:before="0" w:after="0"/>
        <w:ind w:left="0" w:right="0" w:hanging="0"/>
        <w:jc w:val="left"/>
        <w:rPr>
          <w:rFonts w:ascii="Calibri" w:hAnsi="Calibri"/>
          <w:b w:val="false"/>
          <w:bCs w:val="false"/>
          <w:i w:val="false"/>
          <w:iCs w:val="false"/>
          <w:spacing w:val="-2"/>
          <w:sz w:val="21"/>
          <w:szCs w:val="21"/>
        </w:rPr>
      </w:pPr>
      <w:r>
        <w:rPr>
          <w:rFonts w:ascii="Calibri" w:hAnsi="Calibri"/>
          <w:b w:val="false"/>
          <w:bCs w:val="false"/>
          <w:i w:val="false"/>
          <w:iCs w:val="false"/>
          <w:sz w:val="21"/>
          <w:szCs w:val="21"/>
        </w:rPr>
        <w:t>Número da</w:t>
      </w:r>
      <w:r>
        <w:rPr>
          <w:rFonts w:ascii="Calibri" w:hAnsi="Calibri"/>
          <w:b w:val="false"/>
          <w:bCs w:val="false"/>
          <w:i w:val="false"/>
          <w:iCs w:val="false"/>
          <w:spacing w:val="-2"/>
          <w:sz w:val="21"/>
          <w:szCs w:val="21"/>
        </w:rPr>
        <w:t xml:space="preserve"> Portaria: 107/2025</w:t>
      </w:r>
    </w:p>
    <w:p>
      <w:pPr>
        <w:pStyle w:val="ListParagraph"/>
        <w:widowControl w:val="false"/>
        <w:suppressAutoHyphens w:val="true"/>
        <w:overflowPunct w:val="false"/>
        <w:bidi w:val="0"/>
        <w:spacing w:lineRule="auto" w:line="240" w:before="0" w:after="0"/>
        <w:ind w:left="0" w:right="0" w:hanging="0"/>
        <w:jc w:val="left"/>
        <w:rPr/>
      </w:pPr>
      <w:r>
        <w:rPr/>
      </w:r>
    </w:p>
    <w:p>
      <w:pPr>
        <w:pStyle w:val="ListParagraph"/>
        <w:tabs>
          <w:tab w:val="left" w:pos="476" w:leader="none"/>
        </w:tabs>
        <w:spacing w:lineRule="auto" w:line="240" w:before="0" w:after="0"/>
        <w:ind w:left="118" w:right="0" w:hanging="0"/>
        <w:jc w:val="left"/>
        <w:rPr>
          <w:rFonts w:ascii="Calibri" w:hAnsi="Calibri"/>
          <w:i/>
          <w:iCs/>
          <w:sz w:val="21"/>
          <w:szCs w:val="21"/>
        </w:rPr>
      </w:pPr>
      <w:r>
        <w:rPr>
          <w:rFonts w:ascii="Calibri" w:hAnsi="Calibri"/>
          <w:i/>
          <w:iCs/>
          <w:sz w:val="21"/>
          <w:szCs w:val="21"/>
        </w:rPr>
      </w:r>
    </w:p>
    <w:p>
      <w:pPr>
        <w:pStyle w:val="ListParagraph"/>
        <w:widowControl w:val="false"/>
        <w:tabs>
          <w:tab w:val="left" w:pos="722" w:leader="none"/>
        </w:tabs>
        <w:suppressAutoHyphens w:val="true"/>
        <w:overflowPunct w:val="false"/>
        <w:bidi w:val="0"/>
        <w:spacing w:lineRule="auto" w:line="247" w:before="238" w:after="0"/>
        <w:ind w:left="0" w:right="113" w:hanging="0"/>
        <w:jc w:val="both"/>
        <w:rPr>
          <w:rFonts w:cs="Arial" w:ascii="Calibri" w:hAnsi="Calibri"/>
          <w:spacing w:val="-2"/>
          <w:sz w:val="21"/>
          <w:szCs w:val="21"/>
        </w:rPr>
      </w:pPr>
      <w:r>
        <w:rPr>
          <w:rFonts w:cs="Arial" w:ascii="Calibri" w:hAnsi="Calibri"/>
          <w:b/>
          <w:bCs/>
          <w:spacing w:val="-2"/>
          <w:sz w:val="21"/>
          <w:szCs w:val="21"/>
        </w:rPr>
        <w:t>9.3.</w:t>
      </w:r>
      <w:r>
        <w:rPr>
          <w:rFonts w:cs="Arial" w:ascii="Calibri" w:hAnsi="Calibri"/>
          <w:spacing w:val="-2"/>
          <w:sz w:val="21"/>
          <w:szCs w:val="21"/>
        </w:rPr>
        <w:t xml:space="preserve"> Eventual solicitação da </w:t>
      </w:r>
      <w:r>
        <w:rPr>
          <w:rFonts w:cs="Arial" w:ascii="Calibri" w:hAnsi="Calibri"/>
          <w:b w:val="false"/>
          <w:bCs w:val="false"/>
          <w:spacing w:val="-2"/>
          <w:sz w:val="21"/>
          <w:szCs w:val="21"/>
        </w:rPr>
        <w:t>CONTRATADA</w:t>
      </w:r>
      <w:r>
        <w:rPr>
          <w:rFonts w:cs="Arial" w:ascii="Calibri" w:hAnsi="Calibri"/>
          <w:b/>
          <w:spacing w:val="-2"/>
          <w:sz w:val="21"/>
          <w:szCs w:val="21"/>
        </w:rPr>
        <w:t xml:space="preserve"> </w:t>
      </w:r>
      <w:r>
        <w:rPr>
          <w:rFonts w:cs="Arial" w:ascii="Calibri" w:hAnsi="Calibri"/>
          <w:spacing w:val="-2"/>
          <w:sz w:val="21"/>
          <w:szCs w:val="21"/>
        </w:rPr>
        <w:t xml:space="preserve">deverá ser encaminhada à Fiscalização do Contrato do </w:t>
      </w:r>
      <w:r>
        <w:rPr>
          <w:rFonts w:cs="Arial" w:ascii="Calibri" w:hAnsi="Calibri"/>
          <w:b w:val="false"/>
          <w:bCs w:val="false"/>
          <w:spacing w:val="-2"/>
          <w:sz w:val="21"/>
          <w:szCs w:val="21"/>
        </w:rPr>
        <w:t>ÓRGÃO CONTRATANTE</w:t>
      </w:r>
      <w:r>
        <w:rPr>
          <w:rFonts w:cs="Arial" w:ascii="Calibri" w:hAnsi="Calibri"/>
          <w:spacing w:val="-2"/>
          <w:sz w:val="21"/>
          <w:szCs w:val="21"/>
        </w:rPr>
        <w:t>, através de documento oficial via protocolo geral do órgão contratante e/ou e-mail.</w:t>
      </w:r>
    </w:p>
    <w:p>
      <w:pPr>
        <w:pStyle w:val="Normal"/>
        <w:widowControl w:val="false"/>
        <w:tabs>
          <w:tab w:val="left" w:pos="450" w:leader="none"/>
        </w:tabs>
        <w:suppressAutoHyphens w:val="true"/>
        <w:bidi w:val="0"/>
        <w:spacing w:lineRule="auto" w:line="240" w:before="0" w:after="0"/>
        <w:ind w:left="0" w:right="0" w:hanging="0"/>
        <w:jc w:val="both"/>
        <w:rPr>
          <w:rFonts w:eastAsia="Arial" w:cs="Arial" w:ascii="Calibri" w:hAnsi="Calibri"/>
          <w:b/>
          <w:sz w:val="21"/>
          <w:szCs w:val="21"/>
        </w:rPr>
      </w:pPr>
      <w:r>
        <w:rPr>
          <w:rFonts w:eastAsia="Arial" w:cs="Arial" w:ascii="Calibri" w:hAnsi="Calibri"/>
          <w:b/>
          <w:sz w:val="21"/>
          <w:szCs w:val="21"/>
        </w:rPr>
      </w:r>
    </w:p>
    <w:p>
      <w:pPr>
        <w:pStyle w:val="Normal"/>
        <w:widowControl w:val="false"/>
        <w:tabs>
          <w:tab w:val="left" w:pos="450" w:leader="none"/>
        </w:tabs>
        <w:suppressAutoHyphens w:val="true"/>
        <w:bidi w:val="0"/>
        <w:spacing w:lineRule="auto" w:line="240" w:before="0" w:after="0"/>
        <w:ind w:left="0" w:right="0" w:hanging="0"/>
        <w:jc w:val="both"/>
        <w:rPr>
          <w:rFonts w:eastAsia="Arial" w:cs="Arial" w:ascii="Calibri" w:hAnsi="Calibri"/>
          <w:b/>
          <w:sz w:val="21"/>
          <w:szCs w:val="21"/>
        </w:rPr>
      </w:pPr>
      <w:r>
        <w:rPr>
          <w:rFonts w:eastAsia="Arial" w:cs="Arial" w:ascii="Calibri" w:hAnsi="Calibri"/>
          <w:b/>
          <w:sz w:val="21"/>
          <w:szCs w:val="21"/>
        </w:rPr>
      </w:r>
    </w:p>
    <w:p>
      <w:pPr>
        <w:pStyle w:val="Normal"/>
        <w:widowControl w:val="false"/>
        <w:tabs>
          <w:tab w:val="left" w:pos="450" w:leader="none"/>
        </w:tabs>
        <w:suppressAutoHyphens w:val="true"/>
        <w:bidi w:val="0"/>
        <w:spacing w:lineRule="auto" w:line="240" w:before="0" w:after="0"/>
        <w:ind w:left="0" w:right="0" w:hanging="0"/>
        <w:jc w:val="both"/>
        <w:rPr>
          <w:rFonts w:eastAsia="Arial" w:ascii="Calibri" w:hAnsi="Calibri"/>
          <w:b/>
          <w:color w:val="00000A"/>
          <w:sz w:val="21"/>
          <w:szCs w:val="21"/>
        </w:rPr>
      </w:pPr>
      <w:r>
        <w:rPr>
          <w:rFonts w:eastAsia="Arial" w:ascii="Calibri" w:hAnsi="Calibri"/>
          <w:b/>
          <w:color w:val="00000A"/>
          <w:sz w:val="21"/>
          <w:szCs w:val="21"/>
        </w:rPr>
        <w:t xml:space="preserve">CLÁUSULA DÉCIMA – INFRAÇÕES E SANÇÕES ADMINISTRATIVAS </w:t>
      </w:r>
    </w:p>
    <w:p>
      <w:pPr>
        <w:pStyle w:val="Normal"/>
        <w:widowControl w:val="false"/>
        <w:suppressAutoHyphens w:val="true"/>
        <w:bidi w:val="0"/>
        <w:spacing w:lineRule="auto" w:line="240" w:before="0" w:after="0"/>
        <w:ind w:left="0" w:right="0" w:hanging="0"/>
        <w:jc w:val="both"/>
        <w:rPr>
          <w:rFonts w:eastAsia="Arial" w:ascii="Calibri" w:hAnsi="Calibri"/>
          <w:b/>
          <w:color w:val="00000A"/>
          <w:sz w:val="21"/>
          <w:szCs w:val="21"/>
        </w:rPr>
      </w:pPr>
      <w:r>
        <w:rPr>
          <w:rFonts w:eastAsia="Arial" w:ascii="Calibri" w:hAnsi="Calibri"/>
          <w:b/>
          <w:color w:val="00000A"/>
          <w:sz w:val="21"/>
          <w:szCs w:val="21"/>
        </w:rPr>
      </w:r>
    </w:p>
    <w:p>
      <w:pPr>
        <w:pStyle w:val="Normal"/>
        <w:jc w:val="both"/>
        <w:rPr>
          <w:rFonts w:cs="Arial" w:ascii="Calibri" w:hAnsi="Calibri"/>
          <w:sz w:val="21"/>
          <w:szCs w:val="21"/>
        </w:rPr>
      </w:pPr>
      <w:r>
        <w:rPr>
          <w:rFonts w:cs="Arial" w:ascii="Calibri" w:hAnsi="Calibri"/>
          <w:sz w:val="21"/>
          <w:szCs w:val="21"/>
        </w:rPr>
        <w:t>10.1. Comete infração administrativa o fornecedor que praticar quaisquer das hipóteses previstas no art. 155 da Lei nº 14.133, de 2021, quais sejam:</w:t>
      </w:r>
    </w:p>
    <w:p>
      <w:pPr>
        <w:pStyle w:val="Normal"/>
        <w:jc w:val="both"/>
        <w:rPr>
          <w:rFonts w:cs="Arial" w:ascii="Calibri" w:hAnsi="Calibri"/>
          <w:sz w:val="21"/>
          <w:szCs w:val="21"/>
        </w:rPr>
      </w:pPr>
      <w:r>
        <w:rPr>
          <w:rFonts w:cs="Arial" w:ascii="Calibri" w:hAnsi="Calibri"/>
          <w:sz w:val="21"/>
          <w:szCs w:val="21"/>
        </w:rPr>
        <w:t>10.1.1. Dar causa à inexecução parcial do contrato.</w:t>
      </w:r>
    </w:p>
    <w:p>
      <w:pPr>
        <w:pStyle w:val="Normal"/>
        <w:jc w:val="both"/>
        <w:rPr>
          <w:rFonts w:cs="Arial" w:ascii="Calibri" w:hAnsi="Calibri"/>
          <w:sz w:val="21"/>
          <w:szCs w:val="21"/>
        </w:rPr>
      </w:pPr>
      <w:r>
        <w:rPr>
          <w:rFonts w:cs="Arial" w:ascii="Calibri" w:hAnsi="Calibri"/>
          <w:sz w:val="21"/>
          <w:szCs w:val="21"/>
        </w:rPr>
        <w:t>10.1.2. Dar causa à inexecução parcial do contrato que cause grave dano à Administração, ao funcionamento dos serviços públicos ou ao interesse coletivo.</w:t>
      </w:r>
    </w:p>
    <w:p>
      <w:pPr>
        <w:pStyle w:val="Normal"/>
        <w:jc w:val="both"/>
        <w:rPr>
          <w:rFonts w:cs="Arial" w:ascii="Calibri" w:hAnsi="Calibri"/>
          <w:sz w:val="21"/>
          <w:szCs w:val="21"/>
        </w:rPr>
      </w:pPr>
      <w:r>
        <w:rPr>
          <w:rFonts w:cs="Arial" w:ascii="Calibri" w:hAnsi="Calibri"/>
          <w:sz w:val="21"/>
          <w:szCs w:val="21"/>
        </w:rPr>
        <w:t>10.1.3. Dar causa à inexecução total do contrato.</w:t>
      </w:r>
    </w:p>
    <w:p>
      <w:pPr>
        <w:pStyle w:val="Normal"/>
        <w:jc w:val="both"/>
        <w:rPr>
          <w:rFonts w:cs="Arial" w:ascii="Calibri" w:hAnsi="Calibri"/>
          <w:sz w:val="21"/>
          <w:szCs w:val="21"/>
        </w:rPr>
      </w:pPr>
      <w:r>
        <w:rPr>
          <w:rFonts w:cs="Arial" w:ascii="Calibri" w:hAnsi="Calibri"/>
          <w:sz w:val="21"/>
          <w:szCs w:val="21"/>
        </w:rPr>
        <w:t>10.1.4. Deixar de entregar a documentação exigida para o certame.</w:t>
      </w:r>
    </w:p>
    <w:p>
      <w:pPr>
        <w:pStyle w:val="Normal"/>
        <w:jc w:val="both"/>
        <w:rPr>
          <w:rFonts w:cs="Arial" w:ascii="Calibri" w:hAnsi="Calibri"/>
          <w:sz w:val="21"/>
          <w:szCs w:val="21"/>
        </w:rPr>
      </w:pPr>
      <w:r>
        <w:rPr>
          <w:rFonts w:cs="Arial" w:ascii="Calibri" w:hAnsi="Calibri"/>
          <w:sz w:val="21"/>
          <w:szCs w:val="21"/>
        </w:rPr>
        <w:t>10.1.5. Não manter a proposta, salvo em decorrência de fato superveniente devidamente justificado.</w:t>
      </w:r>
    </w:p>
    <w:p>
      <w:pPr>
        <w:pStyle w:val="Normal"/>
        <w:jc w:val="both"/>
        <w:rPr>
          <w:rFonts w:cs="Arial" w:ascii="Calibri" w:hAnsi="Calibri"/>
          <w:sz w:val="21"/>
          <w:szCs w:val="21"/>
        </w:rPr>
      </w:pPr>
      <w:r>
        <w:rPr>
          <w:rFonts w:cs="Arial" w:ascii="Calibri" w:hAnsi="Calibri"/>
          <w:sz w:val="21"/>
          <w:szCs w:val="21"/>
        </w:rPr>
        <w:t>10.1.6. Não celebrar o contrato ou não entregar a documentação exigida para a contratação, quando convocado dentro do prazo de validade de sua proposta.</w:t>
      </w:r>
    </w:p>
    <w:p>
      <w:pPr>
        <w:pStyle w:val="Normal"/>
        <w:jc w:val="both"/>
        <w:rPr>
          <w:rFonts w:cs="Arial" w:ascii="Calibri" w:hAnsi="Calibri"/>
          <w:sz w:val="21"/>
          <w:szCs w:val="21"/>
        </w:rPr>
      </w:pPr>
      <w:r>
        <w:rPr>
          <w:rFonts w:cs="Arial" w:ascii="Calibri" w:hAnsi="Calibri"/>
          <w:sz w:val="21"/>
          <w:szCs w:val="21"/>
        </w:rPr>
        <w:t>10.1.7. Ensejar o retardamento da execução ou da entrega do objeto da contratação direta sem motivo justificado.</w:t>
      </w:r>
    </w:p>
    <w:p>
      <w:pPr>
        <w:pStyle w:val="Normal"/>
        <w:jc w:val="both"/>
        <w:rPr>
          <w:rFonts w:cs="Arial" w:ascii="Calibri" w:hAnsi="Calibri"/>
          <w:sz w:val="21"/>
          <w:szCs w:val="21"/>
        </w:rPr>
      </w:pPr>
      <w:r>
        <w:rPr>
          <w:rFonts w:cs="Arial" w:ascii="Calibri" w:hAnsi="Calibri"/>
          <w:sz w:val="21"/>
          <w:szCs w:val="21"/>
        </w:rPr>
        <w:t>10.1.8. Apresentar declaração ou documentação falsa exigida para o certame ou prestar declaração falsa durante a dispensa eletrônica ou a execução do contrato.</w:t>
      </w:r>
    </w:p>
    <w:p>
      <w:pPr>
        <w:pStyle w:val="Normal"/>
        <w:jc w:val="both"/>
        <w:rPr>
          <w:rFonts w:cs="Arial" w:ascii="Calibri" w:hAnsi="Calibri"/>
          <w:sz w:val="21"/>
          <w:szCs w:val="21"/>
        </w:rPr>
      </w:pPr>
      <w:r>
        <w:rPr>
          <w:rFonts w:cs="Arial" w:ascii="Calibri" w:hAnsi="Calibri"/>
          <w:sz w:val="21"/>
          <w:szCs w:val="21"/>
        </w:rPr>
        <w:t>10.1.9. Fraudar a dispensa eletrônica ou praticar ato fraudulento na execução do contrato.</w:t>
      </w:r>
    </w:p>
    <w:p>
      <w:pPr>
        <w:pStyle w:val="Normal"/>
        <w:jc w:val="both"/>
        <w:rPr>
          <w:rFonts w:cs="Arial" w:ascii="Calibri" w:hAnsi="Calibri"/>
          <w:sz w:val="21"/>
          <w:szCs w:val="21"/>
        </w:rPr>
      </w:pPr>
      <w:r>
        <w:rPr>
          <w:rFonts w:cs="Arial" w:ascii="Calibri" w:hAnsi="Calibri"/>
          <w:sz w:val="21"/>
          <w:szCs w:val="21"/>
        </w:rPr>
        <w:t>10.1.10. Comportar-se de modo inidôneo ou cometer fraude de qualquer natureza.</w:t>
      </w:r>
    </w:p>
    <w:p>
      <w:pPr>
        <w:pStyle w:val="Normal"/>
        <w:jc w:val="both"/>
        <w:rPr>
          <w:rFonts w:cs="Arial" w:ascii="Calibri" w:hAnsi="Calibri"/>
          <w:sz w:val="21"/>
          <w:szCs w:val="21"/>
        </w:rPr>
      </w:pPr>
      <w:r>
        <w:rPr>
          <w:rFonts w:cs="Arial" w:ascii="Calibri" w:hAnsi="Calibri"/>
          <w:sz w:val="21"/>
          <w:szCs w:val="21"/>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Calibri" w:hAnsi="Calibri"/>
          <w:sz w:val="21"/>
          <w:szCs w:val="21"/>
        </w:rPr>
      </w:pPr>
      <w:r>
        <w:rPr>
          <w:rFonts w:cs="Arial" w:ascii="Calibri" w:hAnsi="Calibri"/>
          <w:sz w:val="21"/>
          <w:szCs w:val="21"/>
        </w:rPr>
        <w:t>10.1.11. Praticar atos ilícitos com vistas a frustrar os objetivos deste certame.</w:t>
      </w:r>
    </w:p>
    <w:p>
      <w:pPr>
        <w:pStyle w:val="Normal"/>
        <w:jc w:val="both"/>
        <w:rPr>
          <w:rFonts w:cs="Arial" w:ascii="Calibri" w:hAnsi="Calibri"/>
          <w:sz w:val="21"/>
          <w:szCs w:val="21"/>
        </w:rPr>
      </w:pPr>
      <w:r>
        <w:rPr>
          <w:rFonts w:cs="Arial" w:ascii="Calibri" w:hAnsi="Calibri"/>
          <w:sz w:val="21"/>
          <w:szCs w:val="21"/>
        </w:rPr>
        <w:t>10.1.12. Praticar ato lesivo previsto no art. 5º da Lei nº 12.846, de 1º de agosto de 2013.</w:t>
      </w:r>
    </w:p>
    <w:p>
      <w:pPr>
        <w:pStyle w:val="Normal"/>
        <w:jc w:val="both"/>
        <w:rPr>
          <w:rFonts w:cs="Arial" w:ascii="Calibri" w:hAnsi="Calibri"/>
          <w:sz w:val="21"/>
          <w:szCs w:val="21"/>
        </w:rPr>
      </w:pPr>
      <w:r>
        <w:rPr>
          <w:rFonts w:cs="Arial" w:ascii="Calibri" w:hAnsi="Calibri"/>
          <w:sz w:val="21"/>
          <w:szCs w:val="21"/>
        </w:rPr>
        <w:t>10.2. O fornecedor que cometer qualquer das infrações discriminadas nos subitens anteriores ficará sujeito, sem prejuízo da responsabilidade civil e criminal, às seguintes sanções:</w:t>
      </w:r>
    </w:p>
    <w:p>
      <w:pPr>
        <w:pStyle w:val="Normal"/>
        <w:jc w:val="both"/>
        <w:rPr>
          <w:rFonts w:cs="Arial" w:ascii="Calibri" w:hAnsi="Calibri"/>
          <w:sz w:val="21"/>
          <w:szCs w:val="21"/>
        </w:rPr>
      </w:pPr>
      <w:r>
        <w:rPr>
          <w:rFonts w:cs="Arial" w:ascii="Calibri" w:hAnsi="Calibri"/>
          <w:sz w:val="21"/>
          <w:szCs w:val="21"/>
        </w:rPr>
        <w:t>10.2.1. Advertência pela falta do subitem 9.1.1 deste Aviso de Contratação Direta, quando não se justificar a imposição de penalidade mais grave.</w:t>
      </w:r>
    </w:p>
    <w:p>
      <w:pPr>
        <w:pStyle w:val="Normal"/>
        <w:jc w:val="both"/>
        <w:rPr>
          <w:rFonts w:cs="Arial" w:ascii="Calibri" w:hAnsi="Calibri"/>
          <w:sz w:val="21"/>
          <w:szCs w:val="21"/>
        </w:rPr>
      </w:pPr>
      <w:r>
        <w:rPr>
          <w:rFonts w:cs="Arial" w:ascii="Calibri" w:hAnsi="Calibri"/>
          <w:sz w:val="21"/>
          <w:szCs w:val="21"/>
        </w:rPr>
        <w:t>10.2.2. Multa de 25% (vinte e cinco por cento) sobre o valor estimado do(s) item(s) prejudicado(s) pela conduta do fornecedor, por qualquer das infrações dos subitens 9.1.1 a 9.1.12.</w:t>
      </w:r>
    </w:p>
    <w:p>
      <w:pPr>
        <w:pStyle w:val="Normal"/>
        <w:jc w:val="both"/>
        <w:rPr>
          <w:rFonts w:cs="Arial" w:ascii="Calibri" w:hAnsi="Calibri"/>
          <w:sz w:val="21"/>
          <w:szCs w:val="21"/>
        </w:rPr>
      </w:pPr>
      <w:r>
        <w:rPr>
          <w:rFonts w:cs="Arial" w:ascii="Calibri" w:hAnsi="Calibri"/>
          <w:sz w:val="21"/>
          <w:szCs w:val="21"/>
        </w:rPr>
        <w:t>10.2.3. Suspensão temporária do direito de licitar com a Câmara Municipal de Quissamã.</w:t>
      </w:r>
    </w:p>
    <w:p>
      <w:pPr>
        <w:pStyle w:val="Normal"/>
        <w:jc w:val="both"/>
        <w:rPr>
          <w:rFonts w:cs="Arial" w:ascii="Calibri" w:hAnsi="Calibri"/>
          <w:sz w:val="21"/>
          <w:szCs w:val="21"/>
        </w:rPr>
      </w:pPr>
      <w:r>
        <w:rPr>
          <w:rFonts w:cs="Arial" w:ascii="Calibri" w:hAnsi="Calibri"/>
          <w:sz w:val="21"/>
          <w:szCs w:val="21"/>
        </w:rPr>
        <w:t>10.2.4. Declaração de inidoneidade para licitar e contratar com a Administração Pública por prazo de até cinco anos.</w:t>
      </w:r>
    </w:p>
    <w:p>
      <w:pPr>
        <w:pStyle w:val="Normal"/>
        <w:jc w:val="both"/>
        <w:rPr>
          <w:rFonts w:cs="Arial" w:ascii="Calibri" w:hAnsi="Calibri"/>
          <w:sz w:val="21"/>
          <w:szCs w:val="21"/>
        </w:rPr>
      </w:pPr>
      <w:r>
        <w:rPr>
          <w:rFonts w:cs="Arial" w:ascii="Calibri" w:hAnsi="Calibri"/>
          <w:sz w:val="21"/>
          <w:szCs w:val="21"/>
        </w:rPr>
        <w:t>10.3. A aplicação das sanções previstas neste Aviso de Contratação Direta não exclui, em hipótese alguma, a obrigação de reparação integral do dano causado à Contratante (art. 156, §9º).</w:t>
      </w:r>
    </w:p>
    <w:p>
      <w:pPr>
        <w:pStyle w:val="Normal"/>
        <w:jc w:val="both"/>
        <w:rPr>
          <w:rFonts w:cs="Arial" w:ascii="Calibri" w:hAnsi="Calibri"/>
          <w:sz w:val="21"/>
          <w:szCs w:val="21"/>
        </w:rPr>
      </w:pPr>
      <w:r>
        <w:rPr>
          <w:rFonts w:cs="Arial" w:ascii="Calibri" w:hAnsi="Calibri"/>
          <w:sz w:val="21"/>
          <w:szCs w:val="21"/>
        </w:rPr>
        <w:t>10.4. Todas as sanções previstas neste Aviso poderão ser aplicadas cumulativamente com a multa (art. 156, §7º).</w:t>
      </w:r>
    </w:p>
    <w:p>
      <w:pPr>
        <w:pStyle w:val="Normal"/>
        <w:jc w:val="both"/>
        <w:rPr>
          <w:rFonts w:cs="Arial" w:ascii="Calibri" w:hAnsi="Calibri"/>
          <w:sz w:val="21"/>
          <w:szCs w:val="21"/>
        </w:rPr>
      </w:pPr>
      <w:r>
        <w:rPr>
          <w:rFonts w:cs="Arial" w:ascii="Calibri" w:hAnsi="Calibri"/>
          <w:sz w:val="21"/>
          <w:szCs w:val="21"/>
        </w:rPr>
        <w:t>10.5. Antes da aplicação da multa, será facultada a defesa do interessado no prazo de 15 (quinze) dias úteis, contado da data de sua intimação (art. 157).</w:t>
      </w:r>
    </w:p>
    <w:p>
      <w:pPr>
        <w:pStyle w:val="Normal"/>
        <w:jc w:val="both"/>
        <w:rPr>
          <w:rFonts w:cs="Arial" w:ascii="Calibri" w:hAnsi="Calibri"/>
          <w:sz w:val="21"/>
          <w:szCs w:val="21"/>
        </w:rPr>
      </w:pPr>
      <w:r>
        <w:rPr>
          <w:rFonts w:cs="Arial" w:ascii="Calibri" w:hAnsi="Calibri"/>
          <w:sz w:val="21"/>
          <w:szCs w:val="21"/>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Calibri" w:hAnsi="Calibri"/>
          <w:sz w:val="21"/>
          <w:szCs w:val="21"/>
        </w:rPr>
      </w:pPr>
      <w:r>
        <w:rPr>
          <w:rFonts w:cs="Arial" w:ascii="Calibri" w:hAnsi="Calibri"/>
          <w:sz w:val="21"/>
          <w:szCs w:val="21"/>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Calibri" w:hAnsi="Calibri"/>
          <w:sz w:val="21"/>
          <w:szCs w:val="21"/>
        </w:rPr>
      </w:pPr>
      <w:r>
        <w:rPr>
          <w:rFonts w:cs="Arial" w:ascii="Calibri" w:hAnsi="Calibri"/>
          <w:sz w:val="21"/>
          <w:szCs w:val="21"/>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Calibri" w:hAnsi="Calibri"/>
          <w:sz w:val="21"/>
          <w:szCs w:val="21"/>
        </w:rPr>
      </w:pPr>
      <w:r>
        <w:rPr>
          <w:rFonts w:cs="Arial" w:ascii="Calibri" w:hAnsi="Calibri"/>
          <w:sz w:val="21"/>
          <w:szCs w:val="21"/>
        </w:rPr>
        <w:t>10.9. Na aplicação das sanções serão considerados (art. 156, §1º):</w:t>
      </w:r>
    </w:p>
    <w:p>
      <w:pPr>
        <w:pStyle w:val="Normal"/>
        <w:jc w:val="both"/>
        <w:rPr>
          <w:rFonts w:cs="Arial" w:ascii="Calibri" w:hAnsi="Calibri"/>
          <w:sz w:val="21"/>
          <w:szCs w:val="21"/>
        </w:rPr>
      </w:pPr>
      <w:r>
        <w:rPr>
          <w:rFonts w:cs="Arial" w:ascii="Calibri" w:hAnsi="Calibri"/>
          <w:sz w:val="21"/>
          <w:szCs w:val="21"/>
        </w:rPr>
        <w:t>10.9.1. A natureza e a gravidade da infração cometida.</w:t>
      </w:r>
    </w:p>
    <w:p>
      <w:pPr>
        <w:pStyle w:val="Normal"/>
        <w:jc w:val="both"/>
        <w:rPr>
          <w:rFonts w:cs="Arial" w:ascii="Calibri" w:hAnsi="Calibri"/>
          <w:sz w:val="21"/>
          <w:szCs w:val="21"/>
        </w:rPr>
      </w:pPr>
      <w:r>
        <w:rPr>
          <w:rFonts w:cs="Arial" w:ascii="Calibri" w:hAnsi="Calibri"/>
          <w:sz w:val="21"/>
          <w:szCs w:val="21"/>
        </w:rPr>
        <w:t>10.9.2. As peculiaridades do caso concreto.</w:t>
      </w:r>
    </w:p>
    <w:p>
      <w:pPr>
        <w:pStyle w:val="Normal"/>
        <w:jc w:val="both"/>
        <w:rPr>
          <w:rFonts w:cs="Arial" w:ascii="Calibri" w:hAnsi="Calibri"/>
          <w:sz w:val="21"/>
          <w:szCs w:val="21"/>
        </w:rPr>
      </w:pPr>
      <w:r>
        <w:rPr>
          <w:rFonts w:cs="Arial" w:ascii="Calibri" w:hAnsi="Calibri"/>
          <w:sz w:val="21"/>
          <w:szCs w:val="21"/>
        </w:rPr>
        <w:t>10.9.3. As circunstâncias agravantes ou atenuantes.</w:t>
      </w:r>
    </w:p>
    <w:p>
      <w:pPr>
        <w:pStyle w:val="Normal"/>
        <w:jc w:val="both"/>
        <w:rPr>
          <w:rFonts w:cs="Arial" w:ascii="Calibri" w:hAnsi="Calibri"/>
          <w:sz w:val="21"/>
          <w:szCs w:val="21"/>
        </w:rPr>
      </w:pPr>
      <w:r>
        <w:rPr>
          <w:rFonts w:cs="Arial" w:ascii="Calibri" w:hAnsi="Calibri"/>
          <w:sz w:val="21"/>
          <w:szCs w:val="21"/>
        </w:rPr>
        <w:t>10.9.4. Os danos que dela provierem para o Contratante.</w:t>
      </w:r>
    </w:p>
    <w:p>
      <w:pPr>
        <w:pStyle w:val="Normal"/>
        <w:jc w:val="both"/>
        <w:rPr>
          <w:rFonts w:cs="Arial" w:ascii="Calibri" w:hAnsi="Calibri"/>
          <w:sz w:val="21"/>
          <w:szCs w:val="21"/>
        </w:rPr>
      </w:pPr>
      <w:r>
        <w:rPr>
          <w:rFonts w:cs="Arial" w:ascii="Calibri" w:hAnsi="Calibri"/>
          <w:sz w:val="21"/>
          <w:szCs w:val="21"/>
        </w:rPr>
        <w:t>10.9.5. A implantação ou o aperfeiçoamento de programa de integridade, conforme normas e orientações dos órgãos de controle.</w:t>
      </w:r>
    </w:p>
    <w:p>
      <w:pPr>
        <w:pStyle w:val="Normal"/>
        <w:jc w:val="both"/>
        <w:rPr>
          <w:rFonts w:cs="Arial" w:ascii="Calibri" w:hAnsi="Calibri"/>
          <w:sz w:val="21"/>
          <w:szCs w:val="21"/>
        </w:rPr>
      </w:pPr>
      <w:r>
        <w:rPr>
          <w:rFonts w:cs="Arial" w:ascii="Calibri" w:hAnsi="Calibri"/>
          <w:sz w:val="21"/>
          <w:szCs w:val="21"/>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Calibri" w:hAnsi="Calibri"/>
          <w:sz w:val="21"/>
          <w:szCs w:val="21"/>
        </w:rPr>
      </w:pPr>
      <w:r>
        <w:rPr>
          <w:rFonts w:cs="Arial" w:ascii="Calibri" w:hAnsi="Calibri"/>
          <w:sz w:val="21"/>
          <w:szCs w:val="21"/>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Normal"/>
        <w:jc w:val="both"/>
        <w:rPr>
          <w:rFonts w:cs="Arial" w:ascii="Calibri" w:hAnsi="Calibri"/>
          <w:sz w:val="21"/>
          <w:szCs w:val="21"/>
        </w:rPr>
      </w:pPr>
      <w:r>
        <w:rPr>
          <w:rFonts w:cs="Arial" w:ascii="Calibri" w:hAnsi="Calibri"/>
          <w:sz w:val="21"/>
          <w:szCs w:val="21"/>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Calibri" w:hAnsi="Calibri"/>
          <w:sz w:val="21"/>
          <w:szCs w:val="21"/>
        </w:rPr>
      </w:pPr>
      <w:r>
        <w:rPr>
          <w:rFonts w:cs="Arial" w:ascii="Calibri" w:hAnsi="Calibri"/>
          <w:sz w:val="21"/>
          <w:szCs w:val="21"/>
        </w:rPr>
        <w:t>10.13. As sanções de impedimento de licitar e contratar e declaração de inidoneidade para licitar ou contratar são passíveis de reabilitação na forma do art. 163 da Lei nº 14.133, de 2021.</w:t>
      </w:r>
    </w:p>
    <w:p>
      <w:pPr>
        <w:pStyle w:val="Normal"/>
        <w:widowControl w:val="false"/>
        <w:suppressAutoHyphens w:val="true"/>
        <w:bidi w:val="0"/>
        <w:spacing w:lineRule="auto" w:line="240" w:before="0" w:after="0"/>
        <w:ind w:left="0" w:right="0" w:hanging="0"/>
        <w:jc w:val="both"/>
        <w:rPr>
          <w:rFonts w:eastAsia="Arial" w:cs="Arial" w:ascii="Calibri" w:hAnsi="Calibri"/>
          <w:b w:val="false"/>
          <w:color w:val="00000A"/>
          <w:sz w:val="21"/>
          <w:szCs w:val="21"/>
          <w:u w:val="none"/>
        </w:rPr>
      </w:pPr>
      <w:r>
        <w:rPr>
          <w:rFonts w:eastAsia="Arial" w:cs="Arial" w:ascii="Calibri" w:hAnsi="Calibri"/>
          <w:b w:val="false"/>
          <w:color w:val="00000A"/>
          <w:sz w:val="21"/>
          <w:szCs w:val="21"/>
          <w:u w:val="none"/>
        </w:rPr>
        <w:t>10.14. As sanções por atos praticados no decorrer da contratação estão previstas nos anexos a este Aviso.</w:t>
      </w:r>
    </w:p>
    <w:p>
      <w:pPr>
        <w:pStyle w:val="Corpodotexto"/>
        <w:spacing w:lineRule="auto" w:line="240" w:before="0" w:after="0"/>
        <w:jc w:val="both"/>
        <w:rPr>
          <w:rFonts w:ascii="Calibri" w:hAnsi="Calibri"/>
          <w:color w:val="00000A"/>
          <w:sz w:val="21"/>
          <w:szCs w:val="21"/>
        </w:rPr>
      </w:pPr>
      <w:r>
        <w:rPr>
          <w:rFonts w:ascii="Calibri" w:hAnsi="Calibri"/>
          <w:color w:val="00000A"/>
          <w:sz w:val="21"/>
          <w:szCs w:val="21"/>
        </w:rPr>
      </w:r>
    </w:p>
    <w:p>
      <w:pPr>
        <w:pStyle w:val="Normal"/>
        <w:spacing w:lineRule="auto" w:line="240"/>
        <w:jc w:val="both"/>
        <w:rPr>
          <w:rFonts w:cs="Arial" w:ascii="Calibri" w:hAnsi="Calibri"/>
          <w:b/>
          <w:color w:val="00000A"/>
          <w:sz w:val="21"/>
          <w:szCs w:val="21"/>
        </w:rPr>
      </w:pPr>
      <w:r>
        <w:rPr>
          <w:rFonts w:cs="Arial" w:ascii="Calibri" w:hAnsi="Calibri"/>
          <w:b/>
          <w:color w:val="00000A"/>
          <w:sz w:val="21"/>
          <w:szCs w:val="21"/>
        </w:rPr>
        <w:t>CLÁUSULA DÉCIMA PRIMEIRA – EXTINÇÃO DO CONTRATO</w:t>
      </w:r>
    </w:p>
    <w:p>
      <w:pPr>
        <w:pStyle w:val="Normal"/>
        <w:spacing w:lineRule="auto" w:line="240"/>
        <w:jc w:val="both"/>
        <w:rPr>
          <w:rFonts w:ascii="Calibri" w:hAnsi="Calibri"/>
          <w:color w:val="00000A"/>
          <w:sz w:val="21"/>
          <w:szCs w:val="21"/>
        </w:rPr>
      </w:pPr>
      <w:r>
        <w:rPr>
          <w:rFonts w:ascii="Calibri" w:hAnsi="Calibri"/>
          <w:color w:val="00000A"/>
          <w:sz w:val="21"/>
          <w:szCs w:val="21"/>
        </w:rPr>
      </w:r>
    </w:p>
    <w:p>
      <w:pPr>
        <w:pStyle w:val="ListParagraph"/>
        <w:numPr>
          <w:ilvl w:val="0"/>
          <w:numId w:val="2"/>
        </w:numPr>
        <w:spacing w:lineRule="auto" w:line="360"/>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ListParagraph"/>
        <w:numPr>
          <w:ilvl w:val="0"/>
          <w:numId w:val="2"/>
        </w:numPr>
        <w:spacing w:lineRule="auto" w:line="360"/>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ListParagraph"/>
        <w:numPr>
          <w:ilvl w:val="0"/>
          <w:numId w:val="2"/>
        </w:numPr>
        <w:spacing w:lineRule="auto" w:line="360"/>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11.1.</w:t>
      </w:r>
      <w:r>
        <w:rPr>
          <w:rFonts w:cs="Arial" w:ascii="Calibri" w:hAnsi="Calibri"/>
          <w:color w:val="00000A"/>
          <w:sz w:val="21"/>
          <w:szCs w:val="21"/>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11.2.</w:t>
      </w:r>
      <w:r>
        <w:rPr>
          <w:rFonts w:cs="Arial" w:ascii="Calibri" w:hAnsi="Calibri"/>
          <w:color w:val="00000A"/>
          <w:sz w:val="21"/>
          <w:szCs w:val="21"/>
        </w:rPr>
        <w:t xml:space="preserve"> No ato da extinção contratual, a CONTRATADA prestará contas dos produtos  ou serviços que lhe tenham sido solicitados.</w:t>
      </w:r>
    </w:p>
    <w:p>
      <w:pPr>
        <w:pStyle w:val="ListParagraph"/>
        <w:spacing w:lineRule="auto" w:line="240"/>
        <w:ind w:left="0" w:right="0" w:hanging="0"/>
        <w:jc w:val="both"/>
        <w:rPr>
          <w:rFonts w:cs="Arial" w:ascii="Calibri" w:hAnsi="Calibri"/>
          <w:b/>
          <w:color w:val="00000A"/>
          <w:sz w:val="21"/>
          <w:szCs w:val="21"/>
        </w:rPr>
      </w:pPr>
      <w:r>
        <w:rPr>
          <w:rFonts w:cs="Arial" w:ascii="Calibri" w:hAnsi="Calibri"/>
          <w:b/>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11.3.</w:t>
      </w:r>
      <w:r>
        <w:rPr>
          <w:rFonts w:cs="Arial" w:ascii="Calibri" w:hAnsi="Calibri"/>
          <w:color w:val="00000A"/>
          <w:sz w:val="21"/>
          <w:szCs w:val="21"/>
        </w:rPr>
        <w:t xml:space="preserve"> Constatados prejuízos decorrentes da atuação irregular da CONTRATADA no momento da extinção, poderá a CÂMARA efetuar a retenção de valores devidos à CONTRATADA, no limite suficiente à compensação dos mesmos.</w:t>
      </w:r>
    </w:p>
    <w:p>
      <w:pPr>
        <w:pStyle w:val="ListParagraph"/>
        <w:spacing w:lineRule="auto" w:line="240"/>
        <w:ind w:left="0" w:right="0" w:hanging="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11.4.</w:t>
      </w:r>
      <w:r>
        <w:rPr>
          <w:rFonts w:cs="Arial" w:ascii="Calibri" w:hAnsi="Calibri"/>
          <w:color w:val="00000A"/>
          <w:sz w:val="21"/>
          <w:szCs w:val="21"/>
        </w:rPr>
        <w:t xml:space="preserve"> Em qualquer hipótese de extinção contratual, a CONTRATADA somente terá direito à remuneração pelos serviços prestados.</w:t>
      </w:r>
    </w:p>
    <w:p>
      <w:pPr>
        <w:pStyle w:val="Normal"/>
        <w:spacing w:lineRule="auto" w:line="240"/>
        <w:ind w:left="0" w:right="0" w:hanging="0"/>
        <w:jc w:val="both"/>
        <w:rPr>
          <w:rFonts w:cs="Arial" w:ascii="Calibri" w:hAnsi="Calibri"/>
          <w:b/>
          <w:bCs/>
          <w:color w:val="00000A"/>
          <w:sz w:val="21"/>
          <w:szCs w:val="21"/>
        </w:rPr>
      </w:pPr>
      <w:r>
        <w:rPr>
          <w:rFonts w:cs="Arial" w:ascii="Calibri" w:hAnsi="Calibri"/>
          <w:b/>
          <w:bCs/>
          <w:color w:val="00000A"/>
          <w:sz w:val="21"/>
          <w:szCs w:val="21"/>
        </w:rPr>
      </w:r>
    </w:p>
    <w:p>
      <w:pPr>
        <w:pStyle w:val="Normal"/>
        <w:spacing w:lineRule="auto" w:line="240"/>
        <w:ind w:left="0" w:right="0" w:hanging="0"/>
        <w:jc w:val="both"/>
        <w:rPr>
          <w:rFonts w:cs="Arial" w:ascii="Calibri" w:hAnsi="Calibri"/>
          <w:bCs/>
          <w:color w:val="00000A"/>
          <w:sz w:val="21"/>
          <w:szCs w:val="21"/>
        </w:rPr>
      </w:pPr>
      <w:r>
        <w:rPr>
          <w:rFonts w:cs="Arial" w:ascii="Calibri" w:hAnsi="Calibri"/>
          <w:b/>
          <w:bCs/>
          <w:color w:val="00000A"/>
          <w:sz w:val="21"/>
          <w:szCs w:val="21"/>
        </w:rPr>
        <w:t>11.5.</w:t>
      </w:r>
      <w:r>
        <w:rPr>
          <w:rFonts w:cs="Arial" w:ascii="Calibri" w:hAnsi="Calibri"/>
          <w:bCs/>
          <w:color w:val="00000A"/>
          <w:sz w:val="21"/>
          <w:szCs w:val="21"/>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ListParagraph"/>
        <w:spacing w:lineRule="auto" w:line="240"/>
        <w:ind w:left="0" w:right="0" w:hanging="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before="0" w:after="0"/>
        <w:ind w:left="0" w:right="0" w:hanging="0"/>
        <w:jc w:val="both"/>
        <w:rPr>
          <w:rFonts w:cs="Arial" w:ascii="Calibri" w:hAnsi="Calibri"/>
          <w:color w:val="00000A"/>
          <w:sz w:val="21"/>
          <w:szCs w:val="21"/>
        </w:rPr>
      </w:pPr>
      <w:r>
        <w:rPr>
          <w:rFonts w:cs="Arial" w:ascii="Calibri" w:hAnsi="Calibri"/>
          <w:b/>
          <w:bCs/>
          <w:color w:val="00000A"/>
          <w:sz w:val="21"/>
          <w:szCs w:val="21"/>
        </w:rPr>
        <w:t>11.6.</w:t>
      </w:r>
      <w:r>
        <w:rPr>
          <w:rFonts w:cs="Arial" w:ascii="Calibri" w:hAnsi="Calibri"/>
          <w:color w:val="00000A"/>
          <w:sz w:val="21"/>
          <w:szCs w:val="21"/>
        </w:rPr>
        <w:t xml:space="preserve"> A CONTRATADA reconhece os direitos da Câmara, em caso de extinção com fundamento no art. 138, I, da Lei Federal nº 14.133/2021.</w:t>
      </w:r>
    </w:p>
    <w:p>
      <w:pPr>
        <w:pStyle w:val="ListParagraph"/>
        <w:spacing w:lineRule="auto" w:line="240"/>
        <w:ind w:left="0" w:right="0" w:hanging="0"/>
        <w:jc w:val="both"/>
        <w:rPr>
          <w:rFonts w:ascii="Calibri" w:hAnsi="Calibri"/>
          <w:color w:val="00000A"/>
          <w:sz w:val="21"/>
          <w:szCs w:val="21"/>
        </w:rPr>
      </w:pPr>
      <w:r>
        <w:rPr>
          <w:rFonts w:ascii="Calibri" w:hAnsi="Calibri"/>
          <w:color w:val="00000A"/>
          <w:sz w:val="21"/>
          <w:szCs w:val="21"/>
        </w:rPr>
      </w:r>
    </w:p>
    <w:p>
      <w:pPr>
        <w:pStyle w:val="ListParagraph"/>
        <w:spacing w:lineRule="auto" w:line="240"/>
        <w:ind w:left="0" w:right="0" w:hanging="0"/>
        <w:jc w:val="both"/>
        <w:rPr>
          <w:rFonts w:cs="Arial" w:ascii="Calibri" w:hAnsi="Calibri"/>
          <w:b/>
          <w:color w:val="00000A"/>
          <w:sz w:val="21"/>
          <w:szCs w:val="21"/>
        </w:rPr>
      </w:pPr>
      <w:r>
        <w:rPr>
          <w:rFonts w:cs="Arial" w:ascii="Calibri" w:hAnsi="Calibri"/>
          <w:b/>
          <w:color w:val="00000A"/>
          <w:sz w:val="21"/>
          <w:szCs w:val="21"/>
        </w:rPr>
      </w:r>
    </w:p>
    <w:p>
      <w:pPr>
        <w:pStyle w:val="ListParagraph"/>
        <w:spacing w:lineRule="auto" w:line="240"/>
        <w:ind w:left="0" w:right="0" w:hanging="0"/>
        <w:jc w:val="both"/>
        <w:rPr>
          <w:rFonts w:cs="Arial" w:ascii="Calibri" w:hAnsi="Calibri"/>
          <w:b/>
          <w:color w:val="00000A"/>
          <w:sz w:val="21"/>
          <w:szCs w:val="21"/>
        </w:rPr>
      </w:pPr>
      <w:r>
        <w:rPr>
          <w:rFonts w:cs="Arial" w:ascii="Calibri" w:hAnsi="Calibri"/>
          <w:b/>
          <w:color w:val="00000A"/>
          <w:sz w:val="21"/>
          <w:szCs w:val="21"/>
        </w:rPr>
        <w:t>CLÁUSULA DÉCIMA SEGUNDA – INCIDÊNCIAS FISCAIS, ENCARGOS, SEGURO, ETC.</w:t>
      </w:r>
    </w:p>
    <w:p>
      <w:pPr>
        <w:pStyle w:val="ListParagraph"/>
        <w:spacing w:lineRule="auto" w:line="240"/>
        <w:ind w:left="0" w:right="0" w:hanging="0"/>
        <w:jc w:val="both"/>
        <w:rPr>
          <w:rFonts w:cs="Arial" w:ascii="Calibri" w:hAnsi="Calibri"/>
          <w:b/>
          <w:color w:val="00000A"/>
          <w:sz w:val="21"/>
          <w:szCs w:val="21"/>
        </w:rPr>
      </w:pPr>
      <w:r>
        <w:rPr>
          <w:rFonts w:cs="Arial" w:ascii="Calibri" w:hAnsi="Calibri"/>
          <w:b/>
          <w:color w:val="00000A"/>
          <w:sz w:val="21"/>
          <w:szCs w:val="21"/>
        </w:rPr>
      </w:r>
    </w:p>
    <w:p>
      <w:pPr>
        <w:pStyle w:val="ListParagraph"/>
        <w:numPr>
          <w:ilvl w:val="0"/>
          <w:numId w:val="1"/>
        </w:numPr>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ListParagraph"/>
        <w:numPr>
          <w:ilvl w:val="0"/>
          <w:numId w:val="1"/>
        </w:numPr>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ListParagraph"/>
        <w:numPr>
          <w:ilvl w:val="0"/>
          <w:numId w:val="1"/>
        </w:numPr>
        <w:ind w:left="0" w:right="0" w:hanging="435"/>
        <w:jc w:val="both"/>
        <w:rPr>
          <w:rFonts w:cs="Arial" w:ascii="Calibri" w:hAnsi="Calibri"/>
          <w:vanish/>
          <w:color w:val="00000A"/>
          <w:sz w:val="21"/>
          <w:szCs w:val="21"/>
        </w:rPr>
      </w:pPr>
      <w:r>
        <w:rPr>
          <w:rFonts w:cs="Arial" w:ascii="Calibri" w:hAnsi="Calibri"/>
          <w:vanish/>
          <w:color w:val="00000A"/>
          <w:sz w:val="21"/>
          <w:szCs w:val="21"/>
        </w:rPr>
      </w:r>
    </w:p>
    <w:p>
      <w:pPr>
        <w:pStyle w:val="Normal"/>
        <w:spacing w:lineRule="auto" w:line="240" w:before="57" w:after="57"/>
        <w:ind w:left="0" w:right="0" w:hanging="0"/>
        <w:jc w:val="both"/>
        <w:rPr>
          <w:rFonts w:cs="Arial" w:ascii="Calibri" w:hAnsi="Calibri"/>
          <w:color w:val="00000A"/>
          <w:sz w:val="21"/>
          <w:szCs w:val="21"/>
        </w:rPr>
      </w:pPr>
      <w:r>
        <w:rPr>
          <w:rFonts w:cs="Arial" w:ascii="Calibri" w:hAnsi="Calibri"/>
          <w:b/>
          <w:bCs/>
          <w:color w:val="00000A"/>
          <w:sz w:val="21"/>
          <w:szCs w:val="21"/>
        </w:rPr>
        <w:t>12.1.</w:t>
      </w:r>
      <w:r>
        <w:rPr>
          <w:rFonts w:cs="Arial" w:ascii="Calibri" w:hAnsi="Calibri"/>
          <w:color w:val="00000A"/>
          <w:sz w:val="21"/>
          <w:szCs w:val="21"/>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 façam necessárias a prestação de serviços, salvo as despesas a serem pagas pelo MUNICÍPIO, devidamente expressas neste contrato.</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12.1.1.</w:t>
      </w:r>
      <w:r>
        <w:rPr>
          <w:rFonts w:cs="Arial" w:ascii="Calibri" w:hAnsi="Calibri"/>
          <w:color w:val="00000A"/>
          <w:sz w:val="21"/>
          <w:szCs w:val="21"/>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spacing w:lineRule="auto" w:line="240"/>
        <w:ind w:left="0" w:right="0" w:hanging="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12.1.2.</w:t>
      </w:r>
      <w:r>
        <w:rPr>
          <w:rFonts w:cs="Arial" w:ascii="Calibri" w:hAnsi="Calibri"/>
          <w:color w:val="00000A"/>
          <w:sz w:val="21"/>
          <w:szCs w:val="21"/>
        </w:rPr>
        <w:t xml:space="preserve"> Caso haja diferença a maior, a CÂMARA somente procederá ao pagamento mediante comprovação pela CONTRATADA do ônus decorrente;</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12.1.3.</w:t>
      </w:r>
      <w:r>
        <w:rPr>
          <w:rFonts w:cs="Arial" w:ascii="Calibri" w:hAnsi="Calibri"/>
          <w:color w:val="00000A"/>
          <w:sz w:val="21"/>
          <w:szCs w:val="21"/>
        </w:rPr>
        <w:t xml:space="preserve"> Na hipótese da CONTRATADA</w:t>
      </w:r>
      <w:r>
        <w:rPr>
          <w:rFonts w:cs="Arial" w:ascii="Calibri" w:hAnsi="Calibri"/>
          <w:b/>
          <w:color w:val="00000A"/>
          <w:sz w:val="21"/>
          <w:szCs w:val="21"/>
        </w:rPr>
        <w:t xml:space="preserve">, </w:t>
      </w:r>
      <w:r>
        <w:rPr>
          <w:rFonts w:cs="Arial" w:ascii="Calibri" w:hAnsi="Calibri"/>
          <w:color w:val="00000A"/>
          <w:sz w:val="21"/>
          <w:szCs w:val="21"/>
        </w:rPr>
        <w:t>vir a beneficiar-se de isenções junto ao Fisco, a CÂMARA procederá à revisão do custo indicado na data-base;</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 xml:space="preserve">12.1.4. </w:t>
      </w:r>
      <w:r>
        <w:rPr>
          <w:rFonts w:cs="Arial" w:ascii="Calibri" w:hAnsi="Calibri"/>
          <w:color w:val="00000A"/>
          <w:sz w:val="21"/>
          <w:szCs w:val="21"/>
        </w:rPr>
        <w:t>Serão consideradas, para fins desta cláusula, as alterações de tributos ou encargos que comprovadamente incidam sobre os insumos que compõem o objeto deste contrato.</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ind w:left="0" w:right="0" w:hanging="0"/>
        <w:jc w:val="both"/>
        <w:rPr>
          <w:rFonts w:cs="Arial" w:ascii="Calibri" w:hAnsi="Calibri"/>
          <w:color w:val="00000A"/>
          <w:sz w:val="21"/>
          <w:szCs w:val="21"/>
        </w:rPr>
      </w:pPr>
      <w:r>
        <w:rPr>
          <w:rFonts w:cs="Arial" w:ascii="Calibri" w:hAnsi="Calibri"/>
          <w:b/>
          <w:bCs/>
          <w:color w:val="00000A"/>
          <w:sz w:val="21"/>
          <w:szCs w:val="21"/>
        </w:rPr>
        <w:t>12.1.5.</w:t>
      </w:r>
      <w:r>
        <w:rPr>
          <w:rFonts w:cs="Arial" w:ascii="Calibri" w:hAnsi="Calibri"/>
          <w:color w:val="00000A"/>
          <w:sz w:val="21"/>
          <w:szCs w:val="21"/>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spacing w:lineRule="auto" w:line="240" w:before="2" w:after="0"/>
        <w:ind w:left="0" w:right="0" w:hanging="0"/>
        <w:jc w:val="both"/>
        <w:rPr>
          <w:rFonts w:cs="Arial" w:ascii="Calibri" w:hAnsi="Calibri"/>
          <w:color w:val="00000A"/>
          <w:sz w:val="21"/>
          <w:szCs w:val="21"/>
        </w:rPr>
      </w:pPr>
      <w:r>
        <w:rPr>
          <w:rFonts w:cs="Arial" w:ascii="Calibri" w:hAnsi="Calibri"/>
          <w:b/>
          <w:bCs/>
          <w:color w:val="00000A"/>
          <w:sz w:val="21"/>
          <w:szCs w:val="21"/>
        </w:rPr>
        <w:t>12.1.6.</w:t>
      </w:r>
      <w:r>
        <w:rPr>
          <w:rFonts w:cs="Arial" w:ascii="Calibri" w:hAnsi="Calibri"/>
          <w:color w:val="00000A"/>
          <w:sz w:val="21"/>
          <w:szCs w:val="21"/>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2"/>
          <w:sz w:val="21"/>
          <w:szCs w:val="21"/>
        </w:rPr>
        <w:t xml:space="preserve"> </w:t>
      </w:r>
      <w:r>
        <w:rPr>
          <w:rFonts w:ascii="Calibri" w:hAnsi="Calibri"/>
          <w:b/>
          <w:bCs/>
          <w:color w:val="00000A"/>
          <w:sz w:val="21"/>
          <w:szCs w:val="21"/>
        </w:rPr>
        <w:t>DÉCIMA</w:t>
      </w:r>
      <w:r>
        <w:rPr>
          <w:rFonts w:ascii="Calibri" w:hAnsi="Calibri"/>
          <w:b/>
          <w:bCs/>
          <w:color w:val="00000A"/>
          <w:spacing w:val="-3"/>
          <w:sz w:val="21"/>
          <w:szCs w:val="21"/>
        </w:rPr>
        <w:t xml:space="preserve"> TERCEIRA</w:t>
      </w:r>
      <w:r>
        <w:rPr>
          <w:rFonts w:ascii="Calibri" w:hAnsi="Calibri"/>
          <w:b/>
          <w:bCs/>
          <w:color w:val="00000A"/>
          <w:spacing w:val="1"/>
          <w:sz w:val="21"/>
          <w:szCs w:val="21"/>
        </w:rPr>
        <w:t xml:space="preserve"> </w:t>
      </w:r>
      <w:r>
        <w:rPr>
          <w:rFonts w:ascii="Calibri" w:hAnsi="Calibri"/>
          <w:b/>
          <w:bCs/>
          <w:color w:val="00000A"/>
          <w:sz w:val="21"/>
          <w:szCs w:val="21"/>
        </w:rPr>
        <w:t>–</w:t>
      </w:r>
      <w:r>
        <w:rPr>
          <w:rFonts w:ascii="Calibri" w:hAnsi="Calibri"/>
          <w:b/>
          <w:bCs/>
          <w:color w:val="00000A"/>
          <w:spacing w:val="-2"/>
          <w:sz w:val="21"/>
          <w:szCs w:val="21"/>
        </w:rPr>
        <w:t xml:space="preserve"> </w:t>
      </w:r>
      <w:r>
        <w:rPr>
          <w:rFonts w:ascii="Calibri" w:hAnsi="Calibri"/>
          <w:b/>
          <w:bCs/>
          <w:color w:val="00000A"/>
          <w:sz w:val="21"/>
          <w:szCs w:val="21"/>
        </w:rPr>
        <w:t>REGULARIDADE</w:t>
      </w:r>
      <w:r>
        <w:rPr>
          <w:rFonts w:ascii="Calibri" w:hAnsi="Calibri"/>
          <w:b/>
          <w:bCs/>
          <w:color w:val="00000A"/>
          <w:spacing w:val="-3"/>
          <w:sz w:val="21"/>
          <w:szCs w:val="21"/>
        </w:rPr>
        <w:t xml:space="preserve"> </w:t>
      </w:r>
      <w:r>
        <w:rPr>
          <w:rFonts w:ascii="Calibri" w:hAnsi="Calibri"/>
          <w:b/>
          <w:bCs/>
          <w:color w:val="00000A"/>
          <w:sz w:val="21"/>
          <w:szCs w:val="21"/>
        </w:rPr>
        <w:t>JUNTO</w:t>
      </w:r>
      <w:r>
        <w:rPr>
          <w:rFonts w:ascii="Calibri" w:hAnsi="Calibri"/>
          <w:b/>
          <w:bCs/>
          <w:color w:val="00000A"/>
          <w:spacing w:val="-4"/>
          <w:sz w:val="21"/>
          <w:szCs w:val="21"/>
        </w:rPr>
        <w:t xml:space="preserve"> </w:t>
      </w:r>
      <w:r>
        <w:rPr>
          <w:rFonts w:ascii="Calibri" w:hAnsi="Calibri"/>
          <w:b/>
          <w:bCs/>
          <w:color w:val="00000A"/>
          <w:sz w:val="21"/>
          <w:szCs w:val="21"/>
        </w:rPr>
        <w:t>AO</w:t>
      </w:r>
      <w:r>
        <w:rPr>
          <w:rFonts w:ascii="Calibri" w:hAnsi="Calibri"/>
          <w:b/>
          <w:bCs/>
          <w:color w:val="00000A"/>
          <w:spacing w:val="-1"/>
          <w:sz w:val="21"/>
          <w:szCs w:val="21"/>
        </w:rPr>
        <w:t xml:space="preserve"> </w:t>
      </w:r>
      <w:r>
        <w:rPr>
          <w:rFonts w:ascii="Calibri" w:hAnsi="Calibri"/>
          <w:b/>
          <w:bCs/>
          <w:color w:val="00000A"/>
          <w:sz w:val="21"/>
          <w:szCs w:val="21"/>
        </w:rPr>
        <w:t>INSS,</w:t>
      </w:r>
      <w:r>
        <w:rPr>
          <w:rFonts w:ascii="Calibri" w:hAnsi="Calibri"/>
          <w:b/>
          <w:bCs/>
          <w:color w:val="00000A"/>
          <w:spacing w:val="-2"/>
          <w:sz w:val="21"/>
          <w:szCs w:val="21"/>
        </w:rPr>
        <w:t xml:space="preserve"> </w:t>
      </w:r>
      <w:r>
        <w:rPr>
          <w:rFonts w:ascii="Calibri" w:hAnsi="Calibri"/>
          <w:b/>
          <w:bCs/>
          <w:color w:val="00000A"/>
          <w:sz w:val="21"/>
          <w:szCs w:val="21"/>
        </w:rPr>
        <w:t>FGTS</w:t>
      </w:r>
      <w:r>
        <w:rPr>
          <w:rFonts w:ascii="Calibri" w:hAnsi="Calibri"/>
          <w:b/>
          <w:bCs/>
          <w:color w:val="00000A"/>
          <w:spacing w:val="1"/>
          <w:sz w:val="21"/>
          <w:szCs w:val="21"/>
        </w:rPr>
        <w:t xml:space="preserve"> </w:t>
      </w:r>
      <w:r>
        <w:rPr>
          <w:rFonts w:ascii="Calibri" w:hAnsi="Calibri"/>
          <w:b/>
          <w:bCs/>
          <w:color w:val="00000A"/>
          <w:sz w:val="21"/>
          <w:szCs w:val="21"/>
        </w:rPr>
        <w:t>E</w:t>
      </w:r>
      <w:r>
        <w:rPr>
          <w:rFonts w:ascii="Calibri" w:hAnsi="Calibri"/>
          <w:b/>
          <w:bCs/>
          <w:color w:val="00000A"/>
          <w:spacing w:val="-2"/>
          <w:sz w:val="21"/>
          <w:szCs w:val="21"/>
        </w:rPr>
        <w:t xml:space="preserve"> </w:t>
      </w:r>
      <w:r>
        <w:rPr>
          <w:rFonts w:ascii="Calibri" w:hAnsi="Calibri"/>
          <w:b/>
          <w:bCs/>
          <w:color w:val="00000A"/>
          <w:sz w:val="21"/>
          <w:szCs w:val="21"/>
        </w:rPr>
        <w:t>ICMS</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Corpodotexto"/>
        <w:spacing w:lineRule="auto" w:line="240"/>
        <w:ind w:left="0" w:right="128" w:hanging="0"/>
        <w:jc w:val="both"/>
        <w:rPr>
          <w:rFonts w:ascii="Calibri" w:hAnsi="Calibri"/>
          <w:color w:val="00000A"/>
          <w:sz w:val="21"/>
          <w:szCs w:val="21"/>
        </w:rPr>
      </w:pPr>
      <w:r>
        <w:rPr>
          <w:rFonts w:ascii="Calibri" w:hAnsi="Calibri"/>
          <w:b/>
          <w:bCs/>
          <w:color w:val="00000A"/>
          <w:spacing w:val="1"/>
          <w:sz w:val="21"/>
          <w:szCs w:val="21"/>
        </w:rPr>
        <w:t>13.1.</w:t>
      </w:r>
      <w:r>
        <w:rPr>
          <w:rFonts w:ascii="Calibri" w:hAnsi="Calibri"/>
          <w:color w:val="00000A"/>
          <w:spacing w:val="1"/>
          <w:sz w:val="21"/>
          <w:szCs w:val="21"/>
        </w:rPr>
        <w:t xml:space="preserve"> </w:t>
      </w:r>
      <w:r>
        <w:rPr>
          <w:rFonts w:ascii="Calibri" w:hAnsi="Calibri"/>
          <w:color w:val="00000A"/>
          <w:sz w:val="21"/>
          <w:szCs w:val="21"/>
        </w:rPr>
        <w:t>A CONTRATADA</w:t>
      </w:r>
      <w:r>
        <w:rPr>
          <w:rFonts w:ascii="Calibri" w:hAnsi="Calibri"/>
          <w:b/>
          <w:color w:val="00000A"/>
          <w:sz w:val="21"/>
          <w:szCs w:val="21"/>
        </w:rPr>
        <w:t xml:space="preserve">, </w:t>
      </w:r>
      <w:r>
        <w:rPr>
          <w:rFonts w:ascii="Calibri" w:hAnsi="Calibri"/>
          <w:color w:val="00000A"/>
          <w:sz w:val="21"/>
          <w:szCs w:val="21"/>
        </w:rPr>
        <w:t>no ato da celebração deste instrumento, declara que ficam mantidas</w:t>
      </w:r>
      <w:r>
        <w:rPr>
          <w:rFonts w:ascii="Calibri" w:hAnsi="Calibri"/>
          <w:color w:val="00000A"/>
          <w:spacing w:val="1"/>
          <w:sz w:val="21"/>
          <w:szCs w:val="21"/>
        </w:rPr>
        <w:t xml:space="preserve"> </w:t>
      </w:r>
      <w:r>
        <w:rPr>
          <w:rFonts w:ascii="Calibri" w:hAnsi="Calibri"/>
          <w:color w:val="00000A"/>
          <w:sz w:val="21"/>
          <w:szCs w:val="21"/>
        </w:rPr>
        <w:t>todas as condições pertinentes contidas no artigo 68, III e IV, da Lei Federal nº 14.133/2021,</w:t>
      </w:r>
      <w:r>
        <w:rPr>
          <w:rFonts w:ascii="Calibri" w:hAnsi="Calibri"/>
          <w:color w:val="00000A"/>
          <w:spacing w:val="1"/>
          <w:sz w:val="21"/>
          <w:szCs w:val="21"/>
        </w:rPr>
        <w:t xml:space="preserve"> </w:t>
      </w:r>
      <w:r>
        <w:rPr>
          <w:rFonts w:ascii="Calibri" w:hAnsi="Calibri"/>
          <w:color w:val="00000A"/>
          <w:sz w:val="21"/>
          <w:szCs w:val="21"/>
        </w:rPr>
        <w:t>devendo imediatamente comunicar à CÂMARA qualquer alteração que possa comprometer a</w:t>
      </w:r>
      <w:r>
        <w:rPr>
          <w:rFonts w:ascii="Calibri" w:hAnsi="Calibri"/>
          <w:color w:val="00000A"/>
          <w:spacing w:val="1"/>
          <w:sz w:val="21"/>
          <w:szCs w:val="21"/>
        </w:rPr>
        <w:t xml:space="preserve"> </w:t>
      </w:r>
      <w:r>
        <w:rPr>
          <w:rFonts w:ascii="Calibri" w:hAnsi="Calibri"/>
          <w:color w:val="00000A"/>
          <w:sz w:val="21"/>
          <w:szCs w:val="21"/>
        </w:rPr>
        <w:t>manutenção de</w:t>
      </w:r>
      <w:r>
        <w:rPr>
          <w:rFonts w:ascii="Calibri" w:hAnsi="Calibri"/>
          <w:color w:val="00000A"/>
          <w:spacing w:val="1"/>
          <w:sz w:val="21"/>
          <w:szCs w:val="21"/>
        </w:rPr>
        <w:t xml:space="preserve"> </w:t>
      </w:r>
      <w:r>
        <w:rPr>
          <w:rFonts w:ascii="Calibri" w:hAnsi="Calibri"/>
          <w:color w:val="00000A"/>
          <w:sz w:val="21"/>
          <w:szCs w:val="21"/>
        </w:rPr>
        <w:t>seus</w:t>
      </w:r>
      <w:r>
        <w:rPr>
          <w:rFonts w:ascii="Calibri" w:hAnsi="Calibri"/>
          <w:color w:val="00000A"/>
          <w:spacing w:val="-2"/>
          <w:sz w:val="21"/>
          <w:szCs w:val="21"/>
        </w:rPr>
        <w:t xml:space="preserve"> </w:t>
      </w:r>
      <w:r>
        <w:rPr>
          <w:rFonts w:ascii="Calibri" w:hAnsi="Calibri"/>
          <w:color w:val="00000A"/>
          <w:sz w:val="21"/>
          <w:szCs w:val="21"/>
        </w:rPr>
        <w:t>termos,</w:t>
      </w:r>
      <w:r>
        <w:rPr>
          <w:rFonts w:ascii="Calibri" w:hAnsi="Calibri"/>
          <w:color w:val="00000A"/>
          <w:spacing w:val="-1"/>
          <w:sz w:val="21"/>
          <w:szCs w:val="21"/>
        </w:rPr>
        <w:t xml:space="preserve"> </w:t>
      </w:r>
      <w:r>
        <w:rPr>
          <w:rFonts w:ascii="Calibri" w:hAnsi="Calibri"/>
          <w:color w:val="00000A"/>
          <w:sz w:val="21"/>
          <w:szCs w:val="21"/>
        </w:rPr>
        <w:t>bem</w:t>
      </w:r>
      <w:r>
        <w:rPr>
          <w:rFonts w:ascii="Calibri" w:hAnsi="Calibri"/>
          <w:color w:val="00000A"/>
          <w:spacing w:val="2"/>
          <w:sz w:val="21"/>
          <w:szCs w:val="21"/>
        </w:rPr>
        <w:t xml:space="preserve"> </w:t>
      </w:r>
      <w:r>
        <w:rPr>
          <w:rFonts w:ascii="Calibri" w:hAnsi="Calibri"/>
          <w:color w:val="00000A"/>
          <w:sz w:val="21"/>
          <w:szCs w:val="21"/>
        </w:rPr>
        <w:t>como</w:t>
      </w:r>
      <w:r>
        <w:rPr>
          <w:rFonts w:ascii="Calibri" w:hAnsi="Calibri"/>
          <w:color w:val="00000A"/>
          <w:spacing w:val="-1"/>
          <w:sz w:val="21"/>
          <w:szCs w:val="21"/>
        </w:rPr>
        <w:t xml:space="preserve"> </w:t>
      </w:r>
      <w:r>
        <w:rPr>
          <w:rFonts w:ascii="Calibri" w:hAnsi="Calibri"/>
          <w:color w:val="00000A"/>
          <w:sz w:val="21"/>
          <w:szCs w:val="21"/>
        </w:rPr>
        <w:t>mantê-las atualizada.</w:t>
      </w:r>
    </w:p>
    <w:p>
      <w:pPr>
        <w:pStyle w:val="Corpodotexto"/>
        <w:spacing w:lineRule="auto" w:line="240" w:before="5" w:after="0"/>
        <w:jc w:val="both"/>
        <w:rPr>
          <w:rFonts w:ascii="Calibri" w:hAnsi="Calibri"/>
          <w:color w:val="00000A"/>
          <w:sz w:val="21"/>
          <w:szCs w:val="21"/>
        </w:rPr>
      </w:pPr>
      <w:r>
        <w:rPr>
          <w:rFonts w:ascii="Calibri" w:hAnsi="Calibri"/>
          <w:color w:val="00000A"/>
          <w:sz w:val="21"/>
          <w:szCs w:val="21"/>
        </w:rPr>
      </w:r>
    </w:p>
    <w:p>
      <w:pPr>
        <w:pStyle w:val="Ttulo1"/>
        <w:spacing w:lineRule="auto" w:line="240" w:before="1"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2"/>
          <w:sz w:val="21"/>
          <w:szCs w:val="21"/>
        </w:rPr>
        <w:t xml:space="preserve"> </w:t>
      </w:r>
      <w:r>
        <w:rPr>
          <w:rFonts w:ascii="Calibri" w:hAnsi="Calibri"/>
          <w:b/>
          <w:bCs/>
          <w:color w:val="00000A"/>
          <w:sz w:val="21"/>
          <w:szCs w:val="21"/>
        </w:rPr>
        <w:t>DÉCIMA</w:t>
      </w:r>
      <w:r>
        <w:rPr>
          <w:rFonts w:ascii="Calibri" w:hAnsi="Calibri"/>
          <w:b/>
          <w:bCs/>
          <w:color w:val="00000A"/>
          <w:spacing w:val="-3"/>
          <w:sz w:val="21"/>
          <w:szCs w:val="21"/>
        </w:rPr>
        <w:t xml:space="preserve"> QUARTA</w:t>
      </w:r>
      <w:r>
        <w:rPr>
          <w:rFonts w:ascii="Calibri" w:hAnsi="Calibri"/>
          <w:b/>
          <w:bCs/>
          <w:color w:val="00000A"/>
          <w:spacing w:val="-2"/>
          <w:sz w:val="21"/>
          <w:szCs w:val="21"/>
        </w:rPr>
        <w:t xml:space="preserve"> </w:t>
      </w:r>
      <w:r>
        <w:rPr>
          <w:rFonts w:ascii="Calibri" w:hAnsi="Calibri"/>
          <w:b/>
          <w:bCs/>
          <w:color w:val="00000A"/>
          <w:sz w:val="21"/>
          <w:szCs w:val="21"/>
        </w:rPr>
        <w:t>–</w:t>
      </w:r>
      <w:r>
        <w:rPr>
          <w:rFonts w:ascii="Calibri" w:hAnsi="Calibri"/>
          <w:b/>
          <w:bCs/>
          <w:color w:val="00000A"/>
          <w:spacing w:val="1"/>
          <w:sz w:val="21"/>
          <w:szCs w:val="21"/>
        </w:rPr>
        <w:t xml:space="preserve"> </w:t>
      </w:r>
      <w:r>
        <w:rPr>
          <w:rFonts w:ascii="Calibri" w:hAnsi="Calibri"/>
          <w:b/>
          <w:bCs/>
          <w:color w:val="00000A"/>
          <w:sz w:val="21"/>
          <w:szCs w:val="21"/>
        </w:rPr>
        <w:t>VINCULAÇÃO</w:t>
      </w:r>
    </w:p>
    <w:p>
      <w:pPr>
        <w:pStyle w:val="Ttulo1"/>
        <w:spacing w:lineRule="auto" w:line="240" w:before="1" w:after="0"/>
        <w:ind w:left="218" w:right="0" w:hanging="0"/>
        <w:jc w:val="both"/>
        <w:rPr>
          <w:rFonts w:ascii="Calibri" w:hAnsi="Calibri"/>
          <w:color w:val="00000A"/>
          <w:sz w:val="21"/>
          <w:szCs w:val="21"/>
        </w:rPr>
      </w:pPr>
      <w:r>
        <w:rPr>
          <w:rFonts w:ascii="Calibri" w:hAnsi="Calibri"/>
          <w:color w:val="00000A"/>
          <w:sz w:val="21"/>
          <w:szCs w:val="21"/>
        </w:rPr>
      </w:r>
    </w:p>
    <w:p>
      <w:pPr>
        <w:pStyle w:val="Corpodotexto"/>
        <w:spacing w:lineRule="auto" w:line="240" w:before="5" w:after="0"/>
        <w:ind w:left="0" w:right="128" w:hanging="0"/>
        <w:jc w:val="both"/>
        <w:rPr>
          <w:rFonts w:ascii="Calibri" w:hAnsi="Calibri"/>
          <w:color w:val="00000A"/>
          <w:sz w:val="21"/>
          <w:szCs w:val="21"/>
        </w:rPr>
      </w:pPr>
      <w:r>
        <w:rPr>
          <w:rFonts w:ascii="Calibri" w:hAnsi="Calibri"/>
          <w:b/>
          <w:bCs/>
          <w:color w:val="00000A"/>
          <w:sz w:val="21"/>
          <w:szCs w:val="21"/>
        </w:rPr>
        <w:t>14.1.</w:t>
      </w:r>
      <w:r>
        <w:rPr>
          <w:rFonts w:ascii="Calibri" w:hAnsi="Calibri"/>
          <w:color w:val="00000A"/>
          <w:spacing w:val="1"/>
          <w:sz w:val="21"/>
          <w:szCs w:val="21"/>
        </w:rPr>
        <w:t xml:space="preserve"> </w:t>
      </w:r>
      <w:r>
        <w:rPr>
          <w:rFonts w:ascii="Calibri" w:hAnsi="Calibri"/>
          <w:color w:val="00000A"/>
          <w:sz w:val="21"/>
          <w:szCs w:val="21"/>
        </w:rPr>
        <w:t>O presente Contrato fica vinculado ao Termo de Referência, ao edital de licitação e seus</w:t>
      </w:r>
      <w:r>
        <w:rPr>
          <w:rFonts w:ascii="Calibri" w:hAnsi="Calibri"/>
          <w:color w:val="00000A"/>
          <w:spacing w:val="1"/>
          <w:sz w:val="21"/>
          <w:szCs w:val="21"/>
        </w:rPr>
        <w:t xml:space="preserve"> </w:t>
      </w:r>
      <w:r>
        <w:rPr>
          <w:rFonts w:ascii="Calibri" w:hAnsi="Calibri"/>
          <w:color w:val="00000A"/>
          <w:sz w:val="21"/>
          <w:szCs w:val="21"/>
        </w:rPr>
        <w:t>anexos, bem como à proposta do licitante vencedor, constantes do processo administrativo em</w:t>
      </w:r>
      <w:r>
        <w:rPr>
          <w:rFonts w:ascii="Calibri" w:hAnsi="Calibri"/>
          <w:color w:val="00000A"/>
          <w:spacing w:val="1"/>
          <w:sz w:val="21"/>
          <w:szCs w:val="21"/>
        </w:rPr>
        <w:t xml:space="preserve"> </w:t>
      </w:r>
      <w:r>
        <w:rPr>
          <w:rFonts w:ascii="Calibri" w:hAnsi="Calibri"/>
          <w:color w:val="00000A"/>
          <w:sz w:val="21"/>
          <w:szCs w:val="21"/>
        </w:rPr>
        <w:t>epígrafe, nos</w:t>
      </w:r>
      <w:r>
        <w:rPr>
          <w:rFonts w:ascii="Calibri" w:hAnsi="Calibri"/>
          <w:color w:val="00000A"/>
          <w:spacing w:val="1"/>
          <w:sz w:val="21"/>
          <w:szCs w:val="21"/>
        </w:rPr>
        <w:t xml:space="preserve"> </w:t>
      </w:r>
      <w:r>
        <w:rPr>
          <w:rFonts w:ascii="Calibri" w:hAnsi="Calibri"/>
          <w:color w:val="00000A"/>
          <w:sz w:val="21"/>
          <w:szCs w:val="21"/>
        </w:rPr>
        <w:t>termos</w:t>
      </w:r>
      <w:r>
        <w:rPr>
          <w:rFonts w:ascii="Calibri" w:hAnsi="Calibri"/>
          <w:color w:val="00000A"/>
          <w:spacing w:val="2"/>
          <w:sz w:val="21"/>
          <w:szCs w:val="21"/>
        </w:rPr>
        <w:t xml:space="preserve"> </w:t>
      </w:r>
      <w:r>
        <w:rPr>
          <w:rFonts w:ascii="Calibri" w:hAnsi="Calibri"/>
          <w:color w:val="00000A"/>
          <w:sz w:val="21"/>
          <w:szCs w:val="21"/>
        </w:rPr>
        <w:t>do</w:t>
      </w:r>
      <w:r>
        <w:rPr>
          <w:rFonts w:ascii="Calibri" w:hAnsi="Calibri"/>
          <w:color w:val="00000A"/>
          <w:spacing w:val="1"/>
          <w:sz w:val="21"/>
          <w:szCs w:val="21"/>
        </w:rPr>
        <w:t xml:space="preserve"> </w:t>
      </w:r>
      <w:r>
        <w:rPr>
          <w:rFonts w:ascii="Calibri" w:hAnsi="Calibri"/>
          <w:color w:val="00000A"/>
          <w:sz w:val="21"/>
          <w:szCs w:val="21"/>
        </w:rPr>
        <w:t>artigo</w:t>
      </w:r>
      <w:r>
        <w:rPr>
          <w:rFonts w:ascii="Calibri" w:hAnsi="Calibri"/>
          <w:color w:val="00000A"/>
          <w:spacing w:val="1"/>
          <w:sz w:val="21"/>
          <w:szCs w:val="21"/>
        </w:rPr>
        <w:t xml:space="preserve"> </w:t>
      </w:r>
      <w:r>
        <w:rPr>
          <w:rFonts w:ascii="Calibri" w:hAnsi="Calibri"/>
          <w:color w:val="00000A"/>
          <w:sz w:val="21"/>
          <w:szCs w:val="21"/>
        </w:rPr>
        <w:t>92,</w:t>
      </w:r>
      <w:r>
        <w:rPr>
          <w:rFonts w:ascii="Calibri" w:hAnsi="Calibri"/>
          <w:color w:val="00000A"/>
          <w:spacing w:val="-1"/>
          <w:sz w:val="21"/>
          <w:szCs w:val="21"/>
        </w:rPr>
        <w:t xml:space="preserve"> </w:t>
      </w:r>
      <w:r>
        <w:rPr>
          <w:rFonts w:ascii="Calibri" w:hAnsi="Calibri"/>
          <w:color w:val="00000A"/>
          <w:sz w:val="21"/>
          <w:szCs w:val="21"/>
        </w:rPr>
        <w:t>II</w:t>
      </w:r>
      <w:r>
        <w:rPr>
          <w:rFonts w:ascii="Calibri" w:hAnsi="Calibri"/>
          <w:color w:val="00000A"/>
          <w:spacing w:val="1"/>
          <w:sz w:val="21"/>
          <w:szCs w:val="21"/>
        </w:rPr>
        <w:t xml:space="preserve"> </w:t>
      </w:r>
      <w:r>
        <w:rPr>
          <w:rFonts w:ascii="Calibri" w:hAnsi="Calibri"/>
          <w:color w:val="00000A"/>
          <w:sz w:val="21"/>
          <w:szCs w:val="21"/>
        </w:rPr>
        <w:t>da</w:t>
      </w:r>
      <w:r>
        <w:rPr>
          <w:rFonts w:ascii="Calibri" w:hAnsi="Calibri"/>
          <w:color w:val="00000A"/>
          <w:spacing w:val="1"/>
          <w:sz w:val="21"/>
          <w:szCs w:val="21"/>
        </w:rPr>
        <w:t xml:space="preserve"> </w:t>
      </w:r>
      <w:r>
        <w:rPr>
          <w:rFonts w:ascii="Calibri" w:hAnsi="Calibri"/>
          <w:color w:val="00000A"/>
          <w:sz w:val="21"/>
          <w:szCs w:val="21"/>
        </w:rPr>
        <w:t>Lei</w:t>
      </w:r>
      <w:r>
        <w:rPr>
          <w:rFonts w:ascii="Calibri" w:hAnsi="Calibri"/>
          <w:color w:val="00000A"/>
          <w:spacing w:val="1"/>
          <w:sz w:val="21"/>
          <w:szCs w:val="21"/>
        </w:rPr>
        <w:t xml:space="preserve"> </w:t>
      </w:r>
      <w:r>
        <w:rPr>
          <w:rFonts w:ascii="Calibri" w:hAnsi="Calibri"/>
          <w:color w:val="00000A"/>
          <w:sz w:val="21"/>
          <w:szCs w:val="21"/>
        </w:rPr>
        <w:t>Federal</w:t>
      </w:r>
      <w:r>
        <w:rPr>
          <w:rFonts w:ascii="Calibri" w:hAnsi="Calibri"/>
          <w:color w:val="00000A"/>
          <w:spacing w:val="2"/>
          <w:sz w:val="21"/>
          <w:szCs w:val="21"/>
        </w:rPr>
        <w:t xml:space="preserve"> </w:t>
      </w:r>
      <w:r>
        <w:rPr>
          <w:rFonts w:ascii="Calibri" w:hAnsi="Calibri"/>
          <w:color w:val="00000A"/>
          <w:sz w:val="21"/>
          <w:szCs w:val="21"/>
        </w:rPr>
        <w:t>nº 14.133/2021.</w:t>
      </w:r>
    </w:p>
    <w:p>
      <w:pPr>
        <w:pStyle w:val="Ttulo1"/>
        <w:spacing w:lineRule="auto" w:line="240" w:before="0" w:after="0"/>
        <w:ind w:left="0" w:right="0" w:hanging="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2"/>
          <w:sz w:val="21"/>
          <w:szCs w:val="21"/>
        </w:rPr>
        <w:t xml:space="preserve"> </w:t>
      </w:r>
      <w:r>
        <w:rPr>
          <w:rFonts w:ascii="Calibri" w:hAnsi="Calibri"/>
          <w:b/>
          <w:bCs/>
          <w:color w:val="00000A"/>
          <w:sz w:val="21"/>
          <w:szCs w:val="21"/>
        </w:rPr>
        <w:t>DÉCIMA</w:t>
      </w:r>
      <w:r>
        <w:rPr>
          <w:rFonts w:ascii="Calibri" w:hAnsi="Calibri"/>
          <w:b/>
          <w:bCs/>
          <w:color w:val="00000A"/>
          <w:spacing w:val="-2"/>
          <w:sz w:val="21"/>
          <w:szCs w:val="21"/>
        </w:rPr>
        <w:t xml:space="preserve"> QUIN</w:t>
      </w:r>
      <w:r>
        <w:rPr>
          <w:rFonts w:ascii="Calibri" w:hAnsi="Calibri"/>
          <w:b/>
          <w:bCs/>
          <w:color w:val="00000A"/>
          <w:sz w:val="21"/>
          <w:szCs w:val="21"/>
        </w:rPr>
        <w:t>TA</w:t>
      </w:r>
      <w:r>
        <w:rPr>
          <w:rFonts w:ascii="Calibri" w:hAnsi="Calibri"/>
          <w:b/>
          <w:bCs/>
          <w:color w:val="00000A"/>
          <w:spacing w:val="-1"/>
          <w:sz w:val="21"/>
          <w:szCs w:val="21"/>
        </w:rPr>
        <w:t xml:space="preserve"> </w:t>
      </w:r>
      <w:r>
        <w:rPr>
          <w:rFonts w:ascii="Calibri" w:hAnsi="Calibri"/>
          <w:b/>
          <w:bCs/>
          <w:color w:val="00000A"/>
          <w:sz w:val="21"/>
          <w:szCs w:val="21"/>
        </w:rPr>
        <w:t>–</w:t>
      </w:r>
      <w:r>
        <w:rPr>
          <w:rFonts w:ascii="Calibri" w:hAnsi="Calibri"/>
          <w:b/>
          <w:bCs/>
          <w:color w:val="00000A"/>
          <w:spacing w:val="-1"/>
          <w:sz w:val="21"/>
          <w:szCs w:val="21"/>
        </w:rPr>
        <w:t xml:space="preserve"> </w:t>
      </w:r>
      <w:r>
        <w:rPr>
          <w:rFonts w:ascii="Calibri" w:hAnsi="Calibri"/>
          <w:b/>
          <w:bCs/>
          <w:color w:val="00000A"/>
          <w:sz w:val="21"/>
          <w:szCs w:val="21"/>
        </w:rPr>
        <w:t>ALTERAÇÕES</w:t>
      </w:r>
      <w:r>
        <w:rPr>
          <w:rFonts w:ascii="Calibri" w:hAnsi="Calibri"/>
          <w:b/>
          <w:bCs/>
          <w:color w:val="00000A"/>
          <w:spacing w:val="-4"/>
          <w:sz w:val="21"/>
          <w:szCs w:val="21"/>
        </w:rPr>
        <w:t xml:space="preserve"> </w:t>
      </w:r>
      <w:r>
        <w:rPr>
          <w:rFonts w:ascii="Calibri" w:hAnsi="Calibri"/>
          <w:b/>
          <w:bCs/>
          <w:color w:val="00000A"/>
          <w:sz w:val="21"/>
          <w:szCs w:val="21"/>
        </w:rPr>
        <w:t>DO</w:t>
      </w:r>
      <w:r>
        <w:rPr>
          <w:rFonts w:ascii="Calibri" w:hAnsi="Calibri"/>
          <w:b/>
          <w:bCs/>
          <w:color w:val="00000A"/>
          <w:spacing w:val="-3"/>
          <w:sz w:val="21"/>
          <w:szCs w:val="21"/>
        </w:rPr>
        <w:t xml:space="preserve"> </w:t>
      </w:r>
      <w:r>
        <w:rPr>
          <w:rFonts w:ascii="Calibri" w:hAnsi="Calibri"/>
          <w:b/>
          <w:bCs/>
          <w:color w:val="00000A"/>
          <w:sz w:val="21"/>
          <w:szCs w:val="21"/>
        </w:rPr>
        <w:t>CONTRATO</w:t>
      </w:r>
    </w:p>
    <w:p>
      <w:pPr>
        <w:pStyle w:val="Normal"/>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3" w:after="0"/>
        <w:ind w:left="0" w:right="129" w:hanging="0"/>
        <w:jc w:val="both"/>
        <w:rPr>
          <w:rFonts w:ascii="Calibri" w:hAnsi="Calibri"/>
          <w:color w:val="00000A"/>
          <w:sz w:val="21"/>
          <w:szCs w:val="21"/>
        </w:rPr>
      </w:pPr>
      <w:r>
        <w:rPr>
          <w:rFonts w:ascii="Calibri" w:hAnsi="Calibri"/>
          <w:b/>
          <w:bCs/>
          <w:color w:val="00000A"/>
          <w:sz w:val="21"/>
          <w:szCs w:val="21"/>
        </w:rPr>
        <w:t>15.1.</w:t>
      </w:r>
      <w:r>
        <w:rPr>
          <w:rFonts w:ascii="Calibri" w:hAnsi="Calibri"/>
          <w:color w:val="00000A"/>
          <w:sz w:val="21"/>
          <w:szCs w:val="21"/>
        </w:rPr>
        <w:t xml:space="preserve"> Este Contrato só poderá ser</w:t>
      </w:r>
      <w:r>
        <w:rPr>
          <w:rFonts w:ascii="Calibri" w:hAnsi="Calibri"/>
          <w:color w:val="00000A"/>
          <w:spacing w:val="1"/>
          <w:sz w:val="21"/>
          <w:szCs w:val="21"/>
        </w:rPr>
        <w:t xml:space="preserve"> </w:t>
      </w:r>
      <w:r>
        <w:rPr>
          <w:rFonts w:ascii="Calibri" w:hAnsi="Calibri"/>
          <w:color w:val="00000A"/>
          <w:sz w:val="21"/>
          <w:szCs w:val="21"/>
        </w:rPr>
        <w:t>alterado ou modificado em qualquer de suas cláusulas</w:t>
      </w:r>
      <w:r>
        <w:rPr>
          <w:rFonts w:ascii="Calibri" w:hAnsi="Calibri"/>
          <w:color w:val="00000A"/>
          <w:spacing w:val="1"/>
          <w:sz w:val="21"/>
          <w:szCs w:val="21"/>
        </w:rPr>
        <w:t xml:space="preserve"> </w:t>
      </w:r>
      <w:r>
        <w:rPr>
          <w:rFonts w:ascii="Calibri" w:hAnsi="Calibri"/>
          <w:color w:val="00000A"/>
          <w:sz w:val="21"/>
          <w:szCs w:val="21"/>
        </w:rPr>
        <w:t>mediante Termo Aditivo e em conformidade com o artigo 124 e seguintes da Lei Federal nº</w:t>
      </w:r>
      <w:r>
        <w:rPr>
          <w:rFonts w:ascii="Calibri" w:hAnsi="Calibri"/>
          <w:color w:val="00000A"/>
          <w:spacing w:val="1"/>
          <w:sz w:val="21"/>
          <w:szCs w:val="21"/>
        </w:rPr>
        <w:t xml:space="preserve"> </w:t>
      </w:r>
      <w:r>
        <w:rPr>
          <w:rFonts w:ascii="Calibri" w:hAnsi="Calibri"/>
          <w:color w:val="00000A"/>
          <w:sz w:val="21"/>
          <w:szCs w:val="21"/>
        </w:rPr>
        <w:t>14.133/2021.</w:t>
      </w:r>
    </w:p>
    <w:p>
      <w:pPr>
        <w:pStyle w:val="Corpodotexto"/>
        <w:spacing w:lineRule="auto" w:line="240" w:before="1"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15.2.</w:t>
      </w:r>
      <w:r>
        <w:rPr>
          <w:rFonts w:ascii="Calibri" w:hAnsi="Calibri"/>
          <w:color w:val="00000A"/>
          <w:sz w:val="21"/>
          <w:szCs w:val="21"/>
        </w:rPr>
        <w:t xml:space="preserve"> Qualquer tolerância das partes no que diz respeito ao cumprimento no todo ou em parte,</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qualquer</w:t>
      </w:r>
      <w:r>
        <w:rPr>
          <w:rFonts w:ascii="Calibri" w:hAnsi="Calibri"/>
          <w:color w:val="00000A"/>
          <w:spacing w:val="1"/>
          <w:sz w:val="21"/>
          <w:szCs w:val="21"/>
        </w:rPr>
        <w:t xml:space="preserve"> </w:t>
      </w:r>
      <w:r>
        <w:rPr>
          <w:rFonts w:ascii="Calibri" w:hAnsi="Calibri"/>
          <w:color w:val="00000A"/>
          <w:sz w:val="21"/>
          <w:szCs w:val="21"/>
        </w:rPr>
        <w:t>das</w:t>
      </w:r>
      <w:r>
        <w:rPr>
          <w:rFonts w:ascii="Calibri" w:hAnsi="Calibri"/>
          <w:color w:val="00000A"/>
          <w:spacing w:val="1"/>
          <w:sz w:val="21"/>
          <w:szCs w:val="21"/>
        </w:rPr>
        <w:t xml:space="preserve"> </w:t>
      </w:r>
      <w:r>
        <w:rPr>
          <w:rFonts w:ascii="Calibri" w:hAnsi="Calibri"/>
          <w:color w:val="00000A"/>
          <w:sz w:val="21"/>
          <w:szCs w:val="21"/>
        </w:rPr>
        <w:t>cláusulas</w:t>
      </w:r>
      <w:r>
        <w:rPr>
          <w:rFonts w:ascii="Calibri" w:hAnsi="Calibri"/>
          <w:color w:val="00000A"/>
          <w:spacing w:val="1"/>
          <w:sz w:val="21"/>
          <w:szCs w:val="21"/>
        </w:rPr>
        <w:t xml:space="preserve"> </w:t>
      </w:r>
      <w:r>
        <w:rPr>
          <w:rFonts w:ascii="Calibri" w:hAnsi="Calibri"/>
          <w:color w:val="00000A"/>
          <w:sz w:val="21"/>
          <w:szCs w:val="21"/>
        </w:rPr>
        <w:t>e/ou</w:t>
      </w:r>
      <w:r>
        <w:rPr>
          <w:rFonts w:ascii="Calibri" w:hAnsi="Calibri"/>
          <w:color w:val="00000A"/>
          <w:spacing w:val="1"/>
          <w:sz w:val="21"/>
          <w:szCs w:val="21"/>
        </w:rPr>
        <w:t xml:space="preserve"> </w:t>
      </w:r>
      <w:r>
        <w:rPr>
          <w:rFonts w:ascii="Calibri" w:hAnsi="Calibri"/>
          <w:color w:val="00000A"/>
          <w:sz w:val="21"/>
          <w:szCs w:val="21"/>
        </w:rPr>
        <w:t>condições</w:t>
      </w:r>
      <w:r>
        <w:rPr>
          <w:rFonts w:ascii="Calibri" w:hAnsi="Calibri"/>
          <w:color w:val="00000A"/>
          <w:spacing w:val="1"/>
          <w:sz w:val="21"/>
          <w:szCs w:val="21"/>
        </w:rPr>
        <w:t xml:space="preserve"> </w:t>
      </w:r>
      <w:r>
        <w:rPr>
          <w:rFonts w:ascii="Calibri" w:hAnsi="Calibri"/>
          <w:color w:val="00000A"/>
          <w:sz w:val="21"/>
          <w:szCs w:val="21"/>
        </w:rPr>
        <w:t>contratuais,</w:t>
      </w:r>
      <w:r>
        <w:rPr>
          <w:rFonts w:ascii="Calibri" w:hAnsi="Calibri"/>
          <w:color w:val="00000A"/>
          <w:spacing w:val="1"/>
          <w:sz w:val="21"/>
          <w:szCs w:val="21"/>
        </w:rPr>
        <w:t xml:space="preserve"> </w:t>
      </w:r>
      <w:r>
        <w:rPr>
          <w:rFonts w:ascii="Calibri" w:hAnsi="Calibri"/>
          <w:color w:val="00000A"/>
          <w:sz w:val="21"/>
          <w:szCs w:val="21"/>
        </w:rPr>
        <w:t>será</w:t>
      </w:r>
      <w:r>
        <w:rPr>
          <w:rFonts w:ascii="Calibri" w:hAnsi="Calibri"/>
          <w:color w:val="00000A"/>
          <w:spacing w:val="1"/>
          <w:sz w:val="21"/>
          <w:szCs w:val="21"/>
        </w:rPr>
        <w:t xml:space="preserve"> </w:t>
      </w:r>
      <w:r>
        <w:rPr>
          <w:rFonts w:ascii="Calibri" w:hAnsi="Calibri"/>
          <w:color w:val="00000A"/>
          <w:sz w:val="21"/>
          <w:szCs w:val="21"/>
        </w:rPr>
        <w:t>considerado</w:t>
      </w:r>
      <w:r>
        <w:rPr>
          <w:rFonts w:ascii="Calibri" w:hAnsi="Calibri"/>
          <w:color w:val="00000A"/>
          <w:spacing w:val="1"/>
          <w:sz w:val="21"/>
          <w:szCs w:val="21"/>
        </w:rPr>
        <w:t xml:space="preserve"> </w:t>
      </w:r>
      <w:r>
        <w:rPr>
          <w:rFonts w:ascii="Calibri" w:hAnsi="Calibri"/>
          <w:color w:val="00000A"/>
          <w:sz w:val="21"/>
          <w:szCs w:val="21"/>
        </w:rPr>
        <w:t>como</w:t>
      </w:r>
      <w:r>
        <w:rPr>
          <w:rFonts w:ascii="Calibri" w:hAnsi="Calibri"/>
          <w:color w:val="00000A"/>
          <w:spacing w:val="1"/>
          <w:sz w:val="21"/>
          <w:szCs w:val="21"/>
        </w:rPr>
        <w:t xml:space="preserve"> </w:t>
      </w:r>
      <w:r>
        <w:rPr>
          <w:rFonts w:ascii="Calibri" w:hAnsi="Calibri"/>
          <w:color w:val="00000A"/>
          <w:sz w:val="21"/>
          <w:szCs w:val="21"/>
        </w:rPr>
        <w:t>concessão</w:t>
      </w:r>
      <w:r>
        <w:rPr>
          <w:rFonts w:ascii="Calibri" w:hAnsi="Calibri"/>
          <w:color w:val="00000A"/>
          <w:spacing w:val="1"/>
          <w:sz w:val="21"/>
          <w:szCs w:val="21"/>
        </w:rPr>
        <w:t xml:space="preserve"> </w:t>
      </w:r>
      <w:r>
        <w:rPr>
          <w:rFonts w:ascii="Calibri" w:hAnsi="Calibri"/>
          <w:color w:val="00000A"/>
          <w:sz w:val="21"/>
          <w:szCs w:val="21"/>
        </w:rPr>
        <w:t>excepcional,</w:t>
      </w:r>
      <w:r>
        <w:rPr>
          <w:rFonts w:ascii="Calibri" w:hAnsi="Calibri"/>
          <w:color w:val="00000A"/>
          <w:spacing w:val="1"/>
          <w:sz w:val="21"/>
          <w:szCs w:val="21"/>
        </w:rPr>
        <w:t xml:space="preserve"> </w:t>
      </w:r>
      <w:r>
        <w:rPr>
          <w:rFonts w:ascii="Calibri" w:hAnsi="Calibri"/>
          <w:color w:val="00000A"/>
          <w:sz w:val="21"/>
          <w:szCs w:val="21"/>
        </w:rPr>
        <w:t>não</w:t>
      </w:r>
      <w:r>
        <w:rPr>
          <w:rFonts w:ascii="Calibri" w:hAnsi="Calibri"/>
          <w:color w:val="00000A"/>
          <w:spacing w:val="1"/>
          <w:sz w:val="21"/>
          <w:szCs w:val="21"/>
        </w:rPr>
        <w:t xml:space="preserve"> </w:t>
      </w:r>
      <w:r>
        <w:rPr>
          <w:rFonts w:ascii="Calibri" w:hAnsi="Calibri"/>
          <w:color w:val="00000A"/>
          <w:sz w:val="21"/>
          <w:szCs w:val="21"/>
        </w:rPr>
        <w:t>constituindo</w:t>
      </w:r>
      <w:r>
        <w:rPr>
          <w:rFonts w:ascii="Calibri" w:hAnsi="Calibri"/>
          <w:color w:val="00000A"/>
          <w:spacing w:val="1"/>
          <w:sz w:val="21"/>
          <w:szCs w:val="21"/>
        </w:rPr>
        <w:t xml:space="preserve"> </w:t>
      </w:r>
      <w:r>
        <w:rPr>
          <w:rFonts w:ascii="Calibri" w:hAnsi="Calibri"/>
          <w:color w:val="00000A"/>
          <w:sz w:val="21"/>
          <w:szCs w:val="21"/>
        </w:rPr>
        <w:t>inovação</w:t>
      </w:r>
      <w:r>
        <w:rPr>
          <w:rFonts w:ascii="Calibri" w:hAnsi="Calibri"/>
          <w:color w:val="00000A"/>
          <w:spacing w:val="1"/>
          <w:sz w:val="21"/>
          <w:szCs w:val="21"/>
        </w:rPr>
        <w:t xml:space="preserve"> </w:t>
      </w:r>
      <w:r>
        <w:rPr>
          <w:rFonts w:ascii="Calibri" w:hAnsi="Calibri"/>
          <w:color w:val="00000A"/>
          <w:sz w:val="21"/>
          <w:szCs w:val="21"/>
        </w:rPr>
        <w:t>do</w:t>
      </w:r>
      <w:r>
        <w:rPr>
          <w:rFonts w:ascii="Calibri" w:hAnsi="Calibri"/>
          <w:color w:val="00000A"/>
          <w:spacing w:val="1"/>
          <w:sz w:val="21"/>
          <w:szCs w:val="21"/>
        </w:rPr>
        <w:t xml:space="preserve"> </w:t>
      </w:r>
      <w:r>
        <w:rPr>
          <w:rFonts w:ascii="Calibri" w:hAnsi="Calibri"/>
          <w:color w:val="00000A"/>
          <w:sz w:val="21"/>
          <w:szCs w:val="21"/>
        </w:rPr>
        <w:t>ajustado,</w:t>
      </w:r>
      <w:r>
        <w:rPr>
          <w:rFonts w:ascii="Calibri" w:hAnsi="Calibri"/>
          <w:color w:val="00000A"/>
          <w:spacing w:val="1"/>
          <w:sz w:val="21"/>
          <w:szCs w:val="21"/>
        </w:rPr>
        <w:t xml:space="preserve"> </w:t>
      </w:r>
      <w:r>
        <w:rPr>
          <w:rFonts w:ascii="Calibri" w:hAnsi="Calibri"/>
          <w:color w:val="00000A"/>
          <w:sz w:val="21"/>
          <w:szCs w:val="21"/>
        </w:rPr>
        <w:t>nem</w:t>
      </w:r>
      <w:r>
        <w:rPr>
          <w:rFonts w:ascii="Calibri" w:hAnsi="Calibri"/>
          <w:color w:val="00000A"/>
          <w:spacing w:val="1"/>
          <w:sz w:val="21"/>
          <w:szCs w:val="21"/>
        </w:rPr>
        <w:t xml:space="preserve"> </w:t>
      </w:r>
      <w:r>
        <w:rPr>
          <w:rFonts w:ascii="Calibri" w:hAnsi="Calibri"/>
          <w:color w:val="00000A"/>
          <w:sz w:val="21"/>
          <w:szCs w:val="21"/>
        </w:rPr>
        <w:t>precedente</w:t>
      </w:r>
      <w:r>
        <w:rPr>
          <w:rFonts w:ascii="Calibri" w:hAnsi="Calibri"/>
          <w:color w:val="00000A"/>
          <w:spacing w:val="1"/>
          <w:sz w:val="21"/>
          <w:szCs w:val="21"/>
        </w:rPr>
        <w:t xml:space="preserve"> </w:t>
      </w:r>
      <w:r>
        <w:rPr>
          <w:rFonts w:ascii="Calibri" w:hAnsi="Calibri"/>
          <w:color w:val="00000A"/>
          <w:sz w:val="21"/>
          <w:szCs w:val="21"/>
        </w:rPr>
        <w:t>invocável</w:t>
      </w:r>
      <w:r>
        <w:rPr>
          <w:rFonts w:ascii="Calibri" w:hAnsi="Calibri"/>
          <w:color w:val="00000A"/>
          <w:spacing w:val="1"/>
          <w:sz w:val="21"/>
          <w:szCs w:val="21"/>
        </w:rPr>
        <w:t xml:space="preserve"> </w:t>
      </w:r>
      <w:r>
        <w:rPr>
          <w:rFonts w:ascii="Calibri" w:hAnsi="Calibri"/>
          <w:color w:val="00000A"/>
          <w:sz w:val="21"/>
          <w:szCs w:val="21"/>
        </w:rPr>
        <w:t>pela</w:t>
      </w:r>
      <w:r>
        <w:rPr>
          <w:rFonts w:ascii="Calibri" w:hAnsi="Calibri"/>
          <w:color w:val="00000A"/>
          <w:spacing w:val="1"/>
          <w:sz w:val="21"/>
          <w:szCs w:val="21"/>
        </w:rPr>
        <w:t xml:space="preserve"> </w:t>
      </w:r>
      <w:r>
        <w:rPr>
          <w:rFonts w:ascii="Calibri" w:hAnsi="Calibri"/>
          <w:color w:val="00000A"/>
          <w:sz w:val="21"/>
          <w:szCs w:val="21"/>
        </w:rPr>
        <w:t>CONTRATADA.</w:t>
      </w:r>
    </w:p>
    <w:p>
      <w:pPr>
        <w:pStyle w:val="Corpodotexto"/>
        <w:spacing w:lineRule="auto" w:line="240" w:before="8" w:after="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3"/>
          <w:sz w:val="21"/>
          <w:szCs w:val="21"/>
        </w:rPr>
        <w:t xml:space="preserve"> </w:t>
      </w:r>
      <w:r>
        <w:rPr>
          <w:rFonts w:ascii="Calibri" w:hAnsi="Calibri"/>
          <w:b/>
          <w:bCs/>
          <w:color w:val="00000A"/>
          <w:sz w:val="21"/>
          <w:szCs w:val="21"/>
        </w:rPr>
        <w:t>DÉCIMA</w:t>
      </w:r>
      <w:r>
        <w:rPr>
          <w:rFonts w:ascii="Calibri" w:hAnsi="Calibri"/>
          <w:b/>
          <w:bCs/>
          <w:color w:val="00000A"/>
          <w:spacing w:val="-4"/>
          <w:sz w:val="21"/>
          <w:szCs w:val="21"/>
        </w:rPr>
        <w:t xml:space="preserve"> SEXTA</w:t>
      </w:r>
      <w:r>
        <w:rPr>
          <w:rFonts w:ascii="Calibri" w:hAnsi="Calibri"/>
          <w:b/>
          <w:bCs/>
          <w:color w:val="00000A"/>
          <w:sz w:val="21"/>
          <w:szCs w:val="21"/>
        </w:rPr>
        <w:t xml:space="preserve"> –</w:t>
      </w:r>
      <w:r>
        <w:rPr>
          <w:rFonts w:ascii="Calibri" w:hAnsi="Calibri"/>
          <w:b/>
          <w:bCs/>
          <w:color w:val="00000A"/>
          <w:spacing w:val="-4"/>
          <w:sz w:val="21"/>
          <w:szCs w:val="21"/>
        </w:rPr>
        <w:t xml:space="preserve"> </w:t>
      </w:r>
      <w:r>
        <w:rPr>
          <w:rFonts w:ascii="Calibri" w:hAnsi="Calibri"/>
          <w:b/>
          <w:bCs/>
          <w:color w:val="00000A"/>
          <w:sz w:val="21"/>
          <w:szCs w:val="21"/>
        </w:rPr>
        <w:t>CASOS FORTUITOS, DE FORÇA</w:t>
      </w:r>
      <w:r>
        <w:rPr>
          <w:rFonts w:ascii="Calibri" w:hAnsi="Calibri"/>
          <w:b/>
          <w:bCs/>
          <w:color w:val="00000A"/>
          <w:spacing w:val="-3"/>
          <w:sz w:val="21"/>
          <w:szCs w:val="21"/>
        </w:rPr>
        <w:t xml:space="preserve"> </w:t>
      </w:r>
      <w:r>
        <w:rPr>
          <w:rFonts w:ascii="Calibri" w:hAnsi="Calibri"/>
          <w:b/>
          <w:bCs/>
          <w:color w:val="00000A"/>
          <w:sz w:val="21"/>
          <w:szCs w:val="21"/>
        </w:rPr>
        <w:t>MAIOR</w:t>
      </w:r>
      <w:r>
        <w:rPr>
          <w:rFonts w:ascii="Calibri" w:hAnsi="Calibri"/>
          <w:b/>
          <w:bCs/>
          <w:color w:val="00000A"/>
          <w:spacing w:val="-1"/>
          <w:sz w:val="21"/>
          <w:szCs w:val="21"/>
        </w:rPr>
        <w:t xml:space="preserve"> </w:t>
      </w:r>
      <w:r>
        <w:rPr>
          <w:rFonts w:ascii="Calibri" w:hAnsi="Calibri"/>
          <w:b/>
          <w:bCs/>
          <w:color w:val="00000A"/>
          <w:sz w:val="21"/>
          <w:szCs w:val="21"/>
        </w:rPr>
        <w:t>OU OMISSOS</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3" w:after="0"/>
        <w:ind w:left="0" w:right="128" w:hanging="0"/>
        <w:jc w:val="both"/>
        <w:rPr>
          <w:rFonts w:ascii="Calibri" w:hAnsi="Calibri"/>
          <w:color w:val="00000A"/>
          <w:sz w:val="21"/>
          <w:szCs w:val="21"/>
        </w:rPr>
      </w:pPr>
      <w:r>
        <w:rPr>
          <w:rFonts w:ascii="Calibri" w:hAnsi="Calibri"/>
          <w:b/>
          <w:bCs/>
          <w:color w:val="00000A"/>
          <w:sz w:val="21"/>
          <w:szCs w:val="21"/>
        </w:rPr>
        <w:t>16.1.</w:t>
      </w:r>
      <w:r>
        <w:rPr>
          <w:rFonts w:ascii="Calibri" w:hAnsi="Calibri"/>
          <w:color w:val="00000A"/>
          <w:sz w:val="21"/>
          <w:szCs w:val="21"/>
        </w:rPr>
        <w:t xml:space="preserve"> As partes não serão responsabilizadas por fatos comprovadamente decorrentes de casos</w:t>
      </w:r>
      <w:r>
        <w:rPr>
          <w:rFonts w:ascii="Calibri" w:hAnsi="Calibri"/>
          <w:color w:val="00000A"/>
          <w:spacing w:val="-56"/>
          <w:sz w:val="21"/>
          <w:szCs w:val="21"/>
        </w:rPr>
        <w:t xml:space="preserve"> </w:t>
      </w:r>
      <w:r>
        <w:rPr>
          <w:rFonts w:ascii="Calibri" w:hAnsi="Calibri"/>
          <w:color w:val="00000A"/>
          <w:sz w:val="21"/>
          <w:szCs w:val="21"/>
        </w:rPr>
        <w:t>fortuitos ou de força maior, ocorrências eventuais cuja solução se buscará mediante acordo</w:t>
      </w:r>
      <w:r>
        <w:rPr>
          <w:rFonts w:ascii="Calibri" w:hAnsi="Calibri"/>
          <w:color w:val="00000A"/>
          <w:spacing w:val="1"/>
          <w:sz w:val="21"/>
          <w:szCs w:val="21"/>
        </w:rPr>
        <w:t xml:space="preserve"> </w:t>
      </w:r>
      <w:r>
        <w:rPr>
          <w:rFonts w:ascii="Calibri" w:hAnsi="Calibri"/>
          <w:color w:val="00000A"/>
          <w:sz w:val="21"/>
          <w:szCs w:val="21"/>
        </w:rPr>
        <w:t>interpartes.</w:t>
      </w:r>
    </w:p>
    <w:p>
      <w:pPr>
        <w:pStyle w:val="Corpodotexto"/>
        <w:spacing w:lineRule="auto" w:line="240" w:before="1"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16.2.</w:t>
      </w:r>
      <w:r>
        <w:rPr>
          <w:rFonts w:ascii="Calibri" w:hAnsi="Calibri"/>
          <w:color w:val="00000A"/>
          <w:sz w:val="21"/>
          <w:szCs w:val="21"/>
        </w:rPr>
        <w:t xml:space="preserve"> A CÂMARA</w:t>
      </w:r>
      <w:r>
        <w:rPr>
          <w:rFonts w:ascii="Calibri" w:hAnsi="Calibri"/>
          <w:color w:val="00000A"/>
          <w:spacing w:val="1"/>
          <w:sz w:val="21"/>
          <w:szCs w:val="21"/>
        </w:rPr>
        <w:t xml:space="preserve"> </w:t>
      </w:r>
      <w:r>
        <w:rPr>
          <w:rFonts w:ascii="Calibri" w:hAnsi="Calibri"/>
          <w:color w:val="00000A"/>
          <w:sz w:val="21"/>
          <w:szCs w:val="21"/>
        </w:rPr>
        <w:t>analisará,</w:t>
      </w:r>
      <w:r>
        <w:rPr>
          <w:rFonts w:ascii="Calibri" w:hAnsi="Calibri"/>
          <w:color w:val="00000A"/>
          <w:spacing w:val="1"/>
          <w:sz w:val="21"/>
          <w:szCs w:val="21"/>
        </w:rPr>
        <w:t xml:space="preserve"> </w:t>
      </w:r>
      <w:r>
        <w:rPr>
          <w:rFonts w:ascii="Calibri" w:hAnsi="Calibri"/>
          <w:color w:val="00000A"/>
          <w:sz w:val="21"/>
          <w:szCs w:val="21"/>
        </w:rPr>
        <w:t>julgará</w:t>
      </w:r>
      <w:r>
        <w:rPr>
          <w:rFonts w:ascii="Calibri" w:hAnsi="Calibri"/>
          <w:color w:val="00000A"/>
          <w:spacing w:val="1"/>
          <w:sz w:val="21"/>
          <w:szCs w:val="21"/>
        </w:rPr>
        <w:t xml:space="preserve"> </w:t>
      </w:r>
      <w:r>
        <w:rPr>
          <w:rFonts w:ascii="Calibri" w:hAnsi="Calibri"/>
          <w:color w:val="00000A"/>
          <w:sz w:val="21"/>
          <w:szCs w:val="21"/>
        </w:rPr>
        <w:t>e</w:t>
      </w:r>
      <w:r>
        <w:rPr>
          <w:rFonts w:ascii="Calibri" w:hAnsi="Calibri"/>
          <w:color w:val="00000A"/>
          <w:spacing w:val="1"/>
          <w:sz w:val="21"/>
          <w:szCs w:val="21"/>
        </w:rPr>
        <w:t xml:space="preserve"> </w:t>
      </w:r>
      <w:r>
        <w:rPr>
          <w:rFonts w:ascii="Calibri" w:hAnsi="Calibri"/>
          <w:color w:val="00000A"/>
          <w:sz w:val="21"/>
          <w:szCs w:val="21"/>
        </w:rPr>
        <w:t>decidirá,</w:t>
      </w:r>
      <w:r>
        <w:rPr>
          <w:rFonts w:ascii="Calibri" w:hAnsi="Calibri"/>
          <w:color w:val="00000A"/>
          <w:spacing w:val="1"/>
          <w:sz w:val="21"/>
          <w:szCs w:val="21"/>
        </w:rPr>
        <w:t xml:space="preserve"> </w:t>
      </w:r>
      <w:r>
        <w:rPr>
          <w:rFonts w:ascii="Calibri" w:hAnsi="Calibri"/>
          <w:color w:val="00000A"/>
          <w:sz w:val="21"/>
          <w:szCs w:val="21"/>
        </w:rPr>
        <w:t>em</w:t>
      </w:r>
      <w:r>
        <w:rPr>
          <w:rFonts w:ascii="Calibri" w:hAnsi="Calibri"/>
          <w:color w:val="00000A"/>
          <w:spacing w:val="1"/>
          <w:sz w:val="21"/>
          <w:szCs w:val="21"/>
        </w:rPr>
        <w:t xml:space="preserve"> </w:t>
      </w:r>
      <w:r>
        <w:rPr>
          <w:rFonts w:ascii="Calibri" w:hAnsi="Calibri"/>
          <w:color w:val="00000A"/>
          <w:sz w:val="21"/>
          <w:szCs w:val="21"/>
        </w:rPr>
        <w:t>cada</w:t>
      </w:r>
      <w:r>
        <w:rPr>
          <w:rFonts w:ascii="Calibri" w:hAnsi="Calibri"/>
          <w:color w:val="00000A"/>
          <w:spacing w:val="1"/>
          <w:sz w:val="21"/>
          <w:szCs w:val="21"/>
        </w:rPr>
        <w:t xml:space="preserve"> </w:t>
      </w:r>
      <w:r>
        <w:rPr>
          <w:rFonts w:ascii="Calibri" w:hAnsi="Calibri"/>
          <w:color w:val="00000A"/>
          <w:sz w:val="21"/>
          <w:szCs w:val="21"/>
        </w:rPr>
        <w:t>caso,</w:t>
      </w:r>
      <w:r>
        <w:rPr>
          <w:rFonts w:ascii="Calibri" w:hAnsi="Calibri"/>
          <w:color w:val="00000A"/>
          <w:spacing w:val="1"/>
          <w:sz w:val="21"/>
          <w:szCs w:val="21"/>
        </w:rPr>
        <w:t xml:space="preserve"> </w:t>
      </w:r>
      <w:r>
        <w:rPr>
          <w:rFonts w:ascii="Calibri" w:hAnsi="Calibri"/>
          <w:color w:val="00000A"/>
          <w:sz w:val="21"/>
          <w:szCs w:val="21"/>
        </w:rPr>
        <w:t>as</w:t>
      </w:r>
      <w:r>
        <w:rPr>
          <w:rFonts w:ascii="Calibri" w:hAnsi="Calibri"/>
          <w:color w:val="00000A"/>
          <w:spacing w:val="1"/>
          <w:sz w:val="21"/>
          <w:szCs w:val="21"/>
        </w:rPr>
        <w:t xml:space="preserve"> </w:t>
      </w:r>
      <w:r>
        <w:rPr>
          <w:rFonts w:ascii="Calibri" w:hAnsi="Calibri"/>
          <w:color w:val="00000A"/>
          <w:sz w:val="21"/>
          <w:szCs w:val="21"/>
        </w:rPr>
        <w:t>questões</w:t>
      </w:r>
      <w:r>
        <w:rPr>
          <w:rFonts w:ascii="Calibri" w:hAnsi="Calibri"/>
          <w:color w:val="00000A"/>
          <w:spacing w:val="1"/>
          <w:sz w:val="21"/>
          <w:szCs w:val="21"/>
        </w:rPr>
        <w:t xml:space="preserve"> </w:t>
      </w:r>
      <w:r>
        <w:rPr>
          <w:rFonts w:ascii="Calibri" w:hAnsi="Calibri"/>
          <w:color w:val="00000A"/>
          <w:sz w:val="21"/>
          <w:szCs w:val="21"/>
        </w:rPr>
        <w:t>alusivas</w:t>
      </w:r>
      <w:r>
        <w:rPr>
          <w:rFonts w:ascii="Calibri" w:hAnsi="Calibri"/>
          <w:color w:val="00000A"/>
          <w:spacing w:val="1"/>
          <w:sz w:val="21"/>
          <w:szCs w:val="21"/>
        </w:rPr>
        <w:t xml:space="preserve"> </w:t>
      </w:r>
      <w:r>
        <w:rPr>
          <w:rFonts w:ascii="Calibri" w:hAnsi="Calibri"/>
          <w:color w:val="00000A"/>
          <w:sz w:val="21"/>
          <w:szCs w:val="21"/>
        </w:rPr>
        <w:t>a</w:t>
      </w:r>
      <w:r>
        <w:rPr>
          <w:rFonts w:ascii="Calibri" w:hAnsi="Calibri"/>
          <w:color w:val="00000A"/>
          <w:spacing w:val="1"/>
          <w:sz w:val="21"/>
          <w:szCs w:val="21"/>
        </w:rPr>
        <w:t xml:space="preserve"> </w:t>
      </w:r>
      <w:r>
        <w:rPr>
          <w:rFonts w:ascii="Calibri" w:hAnsi="Calibri"/>
          <w:color w:val="00000A"/>
          <w:sz w:val="21"/>
          <w:szCs w:val="21"/>
        </w:rPr>
        <w:t>incidentes que se fundamentem em motivos de caso fortuito ou de força maior.</w:t>
      </w:r>
    </w:p>
    <w:p>
      <w:pPr>
        <w:pStyle w:val="Corpodotexto"/>
        <w:spacing w:lineRule="auto" w:line="240" w:before="8" w:after="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2"/>
          <w:sz w:val="21"/>
          <w:szCs w:val="21"/>
        </w:rPr>
        <w:t xml:space="preserve"> </w:t>
      </w:r>
      <w:r>
        <w:rPr>
          <w:rFonts w:ascii="Calibri" w:hAnsi="Calibri"/>
          <w:b/>
          <w:bCs/>
          <w:color w:val="00000A"/>
          <w:sz w:val="21"/>
          <w:szCs w:val="21"/>
        </w:rPr>
        <w:t>DÉCIMA SÉTIMA</w:t>
      </w:r>
      <w:r>
        <w:rPr>
          <w:rFonts w:ascii="Calibri" w:hAnsi="Calibri"/>
          <w:b/>
          <w:bCs/>
          <w:color w:val="00000A"/>
          <w:spacing w:val="-3"/>
          <w:sz w:val="21"/>
          <w:szCs w:val="21"/>
        </w:rPr>
        <w:t xml:space="preserve"> </w:t>
      </w:r>
      <w:r>
        <w:rPr>
          <w:rFonts w:ascii="Calibri" w:hAnsi="Calibri"/>
          <w:b/>
          <w:bCs/>
          <w:color w:val="00000A"/>
          <w:sz w:val="21"/>
          <w:szCs w:val="21"/>
        </w:rPr>
        <w:t>– PUBLICAÇÃO</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Corpodotexto"/>
        <w:spacing w:lineRule="auto" w:line="240" w:before="5" w:after="0"/>
        <w:ind w:left="0" w:right="128" w:hanging="0"/>
        <w:jc w:val="both"/>
        <w:rPr>
          <w:rFonts w:ascii="Calibri" w:hAnsi="Calibri"/>
          <w:color w:val="00000A"/>
          <w:sz w:val="21"/>
          <w:szCs w:val="21"/>
        </w:rPr>
      </w:pPr>
      <w:r>
        <w:rPr>
          <w:rFonts w:ascii="Calibri" w:hAnsi="Calibri"/>
          <w:b/>
          <w:bCs/>
          <w:color w:val="00000A"/>
          <w:sz w:val="21"/>
          <w:szCs w:val="21"/>
        </w:rPr>
        <w:t>17.1.</w:t>
      </w:r>
      <w:r>
        <w:rPr>
          <w:rFonts w:ascii="Calibri" w:hAnsi="Calibri"/>
          <w:color w:val="00000A"/>
          <w:spacing w:val="1"/>
          <w:sz w:val="21"/>
          <w:szCs w:val="21"/>
        </w:rPr>
        <w:t xml:space="preserve"> </w:t>
      </w:r>
      <w:r>
        <w:rPr>
          <w:rFonts w:ascii="Calibri" w:hAnsi="Calibri"/>
          <w:color w:val="00000A"/>
          <w:sz w:val="21"/>
          <w:szCs w:val="21"/>
        </w:rPr>
        <w:t>A</w:t>
      </w:r>
      <w:r>
        <w:rPr>
          <w:rFonts w:ascii="Calibri" w:hAnsi="Calibri"/>
          <w:color w:val="00000A"/>
          <w:spacing w:val="1"/>
          <w:sz w:val="21"/>
          <w:szCs w:val="21"/>
        </w:rPr>
        <w:t xml:space="preserve"> </w:t>
      </w:r>
      <w:r>
        <w:rPr>
          <w:rFonts w:ascii="Calibri" w:hAnsi="Calibri"/>
          <w:color w:val="00000A"/>
          <w:sz w:val="21"/>
          <w:szCs w:val="21"/>
        </w:rPr>
        <w:t>divulgação</w:t>
      </w:r>
      <w:r>
        <w:rPr>
          <w:rFonts w:ascii="Calibri" w:hAnsi="Calibri"/>
          <w:color w:val="00000A"/>
          <w:spacing w:val="1"/>
          <w:sz w:val="21"/>
          <w:szCs w:val="21"/>
        </w:rPr>
        <w:t xml:space="preserve"> </w:t>
      </w:r>
      <w:r>
        <w:rPr>
          <w:rFonts w:ascii="Calibri" w:hAnsi="Calibri"/>
          <w:color w:val="00000A"/>
          <w:sz w:val="21"/>
          <w:szCs w:val="21"/>
        </w:rPr>
        <w:t>no</w:t>
      </w:r>
      <w:r>
        <w:rPr>
          <w:rFonts w:ascii="Calibri" w:hAnsi="Calibri"/>
          <w:color w:val="00000A"/>
          <w:spacing w:val="1"/>
          <w:sz w:val="21"/>
          <w:szCs w:val="21"/>
        </w:rPr>
        <w:t xml:space="preserve"> </w:t>
      </w:r>
      <w:r>
        <w:rPr>
          <w:rFonts w:ascii="Calibri" w:hAnsi="Calibri"/>
          <w:color w:val="00000A"/>
          <w:sz w:val="21"/>
          <w:szCs w:val="21"/>
        </w:rPr>
        <w:t>Portal</w:t>
      </w:r>
      <w:r>
        <w:rPr>
          <w:rFonts w:ascii="Calibri" w:hAnsi="Calibri"/>
          <w:color w:val="00000A"/>
          <w:spacing w:val="1"/>
          <w:sz w:val="21"/>
          <w:szCs w:val="21"/>
        </w:rPr>
        <w:t xml:space="preserve"> </w:t>
      </w:r>
      <w:r>
        <w:rPr>
          <w:rFonts w:ascii="Calibri" w:hAnsi="Calibri"/>
          <w:color w:val="00000A"/>
          <w:sz w:val="21"/>
          <w:szCs w:val="21"/>
        </w:rPr>
        <w:t>Nacional</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Contratações</w:t>
      </w:r>
      <w:r>
        <w:rPr>
          <w:rFonts w:ascii="Calibri" w:hAnsi="Calibri"/>
          <w:color w:val="00000A"/>
          <w:spacing w:val="1"/>
          <w:sz w:val="21"/>
          <w:szCs w:val="21"/>
        </w:rPr>
        <w:t xml:space="preserve"> </w:t>
      </w:r>
      <w:r>
        <w:rPr>
          <w:rFonts w:ascii="Calibri" w:hAnsi="Calibri"/>
          <w:color w:val="00000A"/>
          <w:sz w:val="21"/>
          <w:szCs w:val="21"/>
        </w:rPr>
        <w:t>Públicas</w:t>
      </w:r>
      <w:r>
        <w:rPr>
          <w:rFonts w:ascii="Calibri" w:hAnsi="Calibri"/>
          <w:color w:val="00000A"/>
          <w:spacing w:val="1"/>
          <w:sz w:val="21"/>
          <w:szCs w:val="21"/>
        </w:rPr>
        <w:t xml:space="preserve"> </w:t>
      </w:r>
      <w:r>
        <w:rPr>
          <w:rFonts w:ascii="Calibri" w:hAnsi="Calibri"/>
          <w:color w:val="00000A"/>
          <w:sz w:val="21"/>
          <w:szCs w:val="21"/>
        </w:rPr>
        <w:t>(PNCP)</w:t>
      </w:r>
      <w:r>
        <w:rPr>
          <w:rFonts w:ascii="Calibri" w:hAnsi="Calibri"/>
          <w:color w:val="00000A"/>
          <w:spacing w:val="1"/>
          <w:sz w:val="21"/>
          <w:szCs w:val="21"/>
        </w:rPr>
        <w:t xml:space="preserve"> </w:t>
      </w:r>
      <w:r>
        <w:rPr>
          <w:rFonts w:ascii="Calibri" w:hAnsi="Calibri"/>
          <w:color w:val="00000A"/>
          <w:sz w:val="21"/>
          <w:szCs w:val="21"/>
        </w:rPr>
        <w:t>é</w:t>
      </w:r>
      <w:r>
        <w:rPr>
          <w:rFonts w:ascii="Calibri" w:hAnsi="Calibri"/>
          <w:color w:val="00000A"/>
          <w:spacing w:val="59"/>
          <w:sz w:val="21"/>
          <w:szCs w:val="21"/>
        </w:rPr>
        <w:t xml:space="preserve"> </w:t>
      </w:r>
      <w:r>
        <w:rPr>
          <w:rFonts w:ascii="Calibri" w:hAnsi="Calibri"/>
          <w:color w:val="00000A"/>
          <w:sz w:val="21"/>
          <w:szCs w:val="21"/>
        </w:rPr>
        <w:t>condição</w:t>
      </w:r>
      <w:r>
        <w:rPr>
          <w:rFonts w:ascii="Calibri" w:hAnsi="Calibri"/>
          <w:color w:val="00000A"/>
          <w:spacing w:val="1"/>
          <w:sz w:val="21"/>
          <w:szCs w:val="21"/>
        </w:rPr>
        <w:t xml:space="preserve"> </w:t>
      </w:r>
      <w:r>
        <w:rPr>
          <w:rFonts w:ascii="Calibri" w:hAnsi="Calibri"/>
          <w:color w:val="00000A"/>
          <w:sz w:val="21"/>
          <w:szCs w:val="21"/>
        </w:rPr>
        <w:t>indispensável para a eficácia do contrato e de seus aditamentos, nos termos do artigo 94 da Lei</w:t>
      </w:r>
      <w:r>
        <w:rPr>
          <w:rFonts w:ascii="Calibri" w:hAnsi="Calibri"/>
          <w:color w:val="00000A"/>
          <w:spacing w:val="1"/>
          <w:sz w:val="21"/>
          <w:szCs w:val="21"/>
        </w:rPr>
        <w:t xml:space="preserve"> </w:t>
      </w:r>
      <w:r>
        <w:rPr>
          <w:rFonts w:ascii="Calibri" w:hAnsi="Calibri"/>
          <w:color w:val="00000A"/>
          <w:sz w:val="21"/>
          <w:szCs w:val="21"/>
        </w:rPr>
        <w:t>Federal nº 14.133/2021.</w:t>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r>
    </w:p>
    <w:p>
      <w:pPr>
        <w:pStyle w:val="Ttulo1"/>
        <w:widowControl w:val="false"/>
        <w:suppressAutoHyphens w:val="true"/>
        <w:bidi w:val="0"/>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4"/>
          <w:sz w:val="21"/>
          <w:szCs w:val="21"/>
        </w:rPr>
        <w:t xml:space="preserve"> DÉCIMA OITAVA</w:t>
      </w:r>
      <w:r>
        <w:rPr>
          <w:rFonts w:ascii="Calibri" w:hAnsi="Calibri"/>
          <w:b/>
          <w:bCs/>
          <w:color w:val="00000A"/>
          <w:spacing w:val="-1"/>
          <w:sz w:val="21"/>
          <w:szCs w:val="21"/>
        </w:rPr>
        <w:t xml:space="preserve"> </w:t>
      </w:r>
      <w:r>
        <w:rPr>
          <w:rFonts w:ascii="Calibri" w:hAnsi="Calibri"/>
          <w:b/>
          <w:bCs/>
          <w:color w:val="00000A"/>
          <w:sz w:val="21"/>
          <w:szCs w:val="21"/>
        </w:rPr>
        <w:t>–</w:t>
      </w:r>
      <w:r>
        <w:rPr>
          <w:rFonts w:ascii="Calibri" w:hAnsi="Calibri"/>
          <w:b/>
          <w:bCs/>
          <w:color w:val="00000A"/>
          <w:spacing w:val="-3"/>
          <w:sz w:val="21"/>
          <w:szCs w:val="21"/>
        </w:rPr>
        <w:t xml:space="preserve"> </w:t>
      </w:r>
      <w:r>
        <w:rPr>
          <w:rFonts w:ascii="Calibri" w:hAnsi="Calibri"/>
          <w:b/>
          <w:bCs/>
          <w:color w:val="00000A"/>
          <w:sz w:val="21"/>
          <w:szCs w:val="21"/>
        </w:rPr>
        <w:t>DISPOSIÇÕES</w:t>
      </w:r>
      <w:r>
        <w:rPr>
          <w:rFonts w:ascii="Calibri" w:hAnsi="Calibri"/>
          <w:b/>
          <w:bCs/>
          <w:color w:val="00000A"/>
          <w:spacing w:val="-1"/>
          <w:sz w:val="21"/>
          <w:szCs w:val="21"/>
        </w:rPr>
        <w:t xml:space="preserve"> </w:t>
      </w:r>
      <w:r>
        <w:rPr>
          <w:rFonts w:ascii="Calibri" w:hAnsi="Calibri"/>
          <w:b/>
          <w:bCs/>
          <w:color w:val="00000A"/>
          <w:sz w:val="21"/>
          <w:szCs w:val="21"/>
        </w:rPr>
        <w:t>FINAIS</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5" w:after="0"/>
        <w:ind w:left="0" w:right="128" w:hanging="0"/>
        <w:jc w:val="both"/>
        <w:rPr>
          <w:rFonts w:ascii="Calibri" w:hAnsi="Calibri"/>
          <w:color w:val="00000A"/>
          <w:sz w:val="21"/>
          <w:szCs w:val="21"/>
        </w:rPr>
      </w:pPr>
      <w:r>
        <w:rPr>
          <w:rFonts w:ascii="Calibri" w:hAnsi="Calibri"/>
          <w:b/>
          <w:bCs/>
          <w:color w:val="00000A"/>
          <w:sz w:val="21"/>
          <w:szCs w:val="21"/>
        </w:rPr>
        <w:t>18.1.</w:t>
      </w:r>
      <w:r>
        <w:rPr>
          <w:rFonts w:ascii="Calibri" w:hAnsi="Calibri"/>
          <w:color w:val="00000A"/>
          <w:sz w:val="21"/>
          <w:szCs w:val="21"/>
        </w:rPr>
        <w:t xml:space="preserve"> Os agentes públicos responderão, na forma da Lei, por prejuízos que, em decorrência de</w:t>
      </w:r>
      <w:r>
        <w:rPr>
          <w:rFonts w:ascii="Calibri" w:hAnsi="Calibri"/>
          <w:color w:val="00000A"/>
          <w:spacing w:val="1"/>
          <w:sz w:val="21"/>
          <w:szCs w:val="21"/>
        </w:rPr>
        <w:t xml:space="preserve"> </w:t>
      </w:r>
      <w:r>
        <w:rPr>
          <w:rFonts w:ascii="Calibri" w:hAnsi="Calibri"/>
          <w:color w:val="00000A"/>
          <w:sz w:val="21"/>
          <w:szCs w:val="21"/>
        </w:rPr>
        <w:t>ação</w:t>
      </w:r>
      <w:r>
        <w:rPr>
          <w:rFonts w:ascii="Calibri" w:hAnsi="Calibri"/>
          <w:color w:val="00000A"/>
          <w:spacing w:val="1"/>
          <w:sz w:val="21"/>
          <w:szCs w:val="21"/>
        </w:rPr>
        <w:t xml:space="preserve"> </w:t>
      </w:r>
      <w:r>
        <w:rPr>
          <w:rFonts w:ascii="Calibri" w:hAnsi="Calibri"/>
          <w:color w:val="00000A"/>
          <w:sz w:val="21"/>
          <w:szCs w:val="21"/>
        </w:rPr>
        <w:t>ou</w:t>
      </w:r>
      <w:r>
        <w:rPr>
          <w:rFonts w:ascii="Calibri" w:hAnsi="Calibri"/>
          <w:color w:val="00000A"/>
          <w:spacing w:val="1"/>
          <w:sz w:val="21"/>
          <w:szCs w:val="21"/>
        </w:rPr>
        <w:t xml:space="preserve"> </w:t>
      </w:r>
      <w:r>
        <w:rPr>
          <w:rFonts w:ascii="Calibri" w:hAnsi="Calibri"/>
          <w:color w:val="00000A"/>
          <w:sz w:val="21"/>
          <w:szCs w:val="21"/>
        </w:rPr>
        <w:t>omissão</w:t>
      </w:r>
      <w:r>
        <w:rPr>
          <w:rFonts w:ascii="Calibri" w:hAnsi="Calibri"/>
          <w:color w:val="00000A"/>
          <w:spacing w:val="1"/>
          <w:sz w:val="21"/>
          <w:szCs w:val="21"/>
        </w:rPr>
        <w:t xml:space="preserve"> </w:t>
      </w:r>
      <w:r>
        <w:rPr>
          <w:rFonts w:ascii="Calibri" w:hAnsi="Calibri"/>
          <w:color w:val="00000A"/>
          <w:sz w:val="21"/>
          <w:szCs w:val="21"/>
        </w:rPr>
        <w:t>dolosa</w:t>
      </w:r>
      <w:r>
        <w:rPr>
          <w:rFonts w:ascii="Calibri" w:hAnsi="Calibri"/>
          <w:color w:val="00000A"/>
          <w:spacing w:val="1"/>
          <w:sz w:val="21"/>
          <w:szCs w:val="21"/>
        </w:rPr>
        <w:t xml:space="preserve"> </w:t>
      </w:r>
      <w:r>
        <w:rPr>
          <w:rFonts w:ascii="Calibri" w:hAnsi="Calibri"/>
          <w:color w:val="00000A"/>
          <w:sz w:val="21"/>
          <w:szCs w:val="21"/>
        </w:rPr>
        <w:t>ou</w:t>
      </w:r>
      <w:r>
        <w:rPr>
          <w:rFonts w:ascii="Calibri" w:hAnsi="Calibri"/>
          <w:color w:val="00000A"/>
          <w:spacing w:val="1"/>
          <w:sz w:val="21"/>
          <w:szCs w:val="21"/>
        </w:rPr>
        <w:t xml:space="preserve"> </w:t>
      </w:r>
      <w:r>
        <w:rPr>
          <w:rFonts w:ascii="Calibri" w:hAnsi="Calibri"/>
          <w:color w:val="00000A"/>
          <w:sz w:val="21"/>
          <w:szCs w:val="21"/>
        </w:rPr>
        <w:t>culposa,</w:t>
      </w:r>
      <w:r>
        <w:rPr>
          <w:rFonts w:ascii="Calibri" w:hAnsi="Calibri"/>
          <w:color w:val="00000A"/>
          <w:spacing w:val="1"/>
          <w:sz w:val="21"/>
          <w:szCs w:val="21"/>
        </w:rPr>
        <w:t xml:space="preserve"> </w:t>
      </w:r>
      <w:r>
        <w:rPr>
          <w:rFonts w:ascii="Calibri" w:hAnsi="Calibri"/>
          <w:color w:val="00000A"/>
          <w:sz w:val="21"/>
          <w:szCs w:val="21"/>
        </w:rPr>
        <w:t>causarem</w:t>
      </w:r>
      <w:r>
        <w:rPr>
          <w:rFonts w:ascii="Calibri" w:hAnsi="Calibri"/>
          <w:color w:val="00000A"/>
          <w:spacing w:val="1"/>
          <w:sz w:val="21"/>
          <w:szCs w:val="21"/>
        </w:rPr>
        <w:t xml:space="preserve"> a CONTRATANTE </w:t>
      </w:r>
      <w:r>
        <w:rPr>
          <w:rFonts w:ascii="Calibri" w:hAnsi="Calibri"/>
          <w:color w:val="00000A"/>
          <w:sz w:val="21"/>
          <w:szCs w:val="21"/>
        </w:rPr>
        <w:t>no</w:t>
      </w:r>
      <w:r>
        <w:rPr>
          <w:rFonts w:ascii="Calibri" w:hAnsi="Calibri"/>
          <w:color w:val="00000A"/>
          <w:spacing w:val="1"/>
          <w:sz w:val="21"/>
          <w:szCs w:val="21"/>
        </w:rPr>
        <w:t xml:space="preserve"> </w:t>
      </w:r>
      <w:r>
        <w:rPr>
          <w:rFonts w:ascii="Calibri" w:hAnsi="Calibri"/>
          <w:color w:val="00000A"/>
          <w:sz w:val="21"/>
          <w:szCs w:val="21"/>
        </w:rPr>
        <w:t>exercício</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atividades</w:t>
      </w:r>
      <w:r>
        <w:rPr>
          <w:rFonts w:ascii="Calibri" w:hAnsi="Calibri"/>
          <w:color w:val="00000A"/>
          <w:spacing w:val="1"/>
          <w:sz w:val="21"/>
          <w:szCs w:val="21"/>
        </w:rPr>
        <w:t xml:space="preserve"> </w:t>
      </w:r>
      <w:r>
        <w:rPr>
          <w:rFonts w:ascii="Calibri" w:hAnsi="Calibri"/>
          <w:color w:val="00000A"/>
          <w:sz w:val="21"/>
          <w:szCs w:val="21"/>
        </w:rPr>
        <w:t>especificas do cumprimento deste contrato, inclusive nas análises ou autorizações excepcionais</w:t>
      </w:r>
      <w:r>
        <w:rPr>
          <w:rFonts w:ascii="Calibri" w:hAnsi="Calibri"/>
          <w:color w:val="00000A"/>
          <w:spacing w:val="1"/>
          <w:sz w:val="21"/>
          <w:szCs w:val="21"/>
        </w:rPr>
        <w:t xml:space="preserve"> </w:t>
      </w:r>
      <w:r>
        <w:rPr>
          <w:rFonts w:ascii="Calibri" w:hAnsi="Calibri"/>
          <w:color w:val="00000A"/>
          <w:sz w:val="21"/>
          <w:szCs w:val="21"/>
        </w:rPr>
        <w:t>nestas “Disposições</w:t>
      </w:r>
      <w:r>
        <w:rPr>
          <w:rFonts w:ascii="Calibri" w:hAnsi="Calibri"/>
          <w:color w:val="00000A"/>
          <w:spacing w:val="-2"/>
          <w:sz w:val="21"/>
          <w:szCs w:val="21"/>
        </w:rPr>
        <w:t xml:space="preserve"> </w:t>
      </w:r>
      <w:r>
        <w:rPr>
          <w:rFonts w:ascii="Calibri" w:hAnsi="Calibri"/>
          <w:color w:val="00000A"/>
          <w:sz w:val="21"/>
          <w:szCs w:val="21"/>
        </w:rPr>
        <w:t>Gerais”.</w:t>
      </w:r>
    </w:p>
    <w:p>
      <w:pPr>
        <w:pStyle w:val="Corpodotexto"/>
        <w:spacing w:lineRule="auto" w:line="24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7" w:hanging="0"/>
        <w:jc w:val="both"/>
        <w:rPr>
          <w:rFonts w:ascii="Calibri" w:hAnsi="Calibri"/>
          <w:color w:val="00000A"/>
          <w:sz w:val="21"/>
          <w:szCs w:val="21"/>
        </w:rPr>
      </w:pPr>
      <w:r>
        <w:rPr>
          <w:rFonts w:ascii="Calibri" w:hAnsi="Calibri"/>
          <w:b/>
          <w:bCs/>
          <w:color w:val="00000A"/>
          <w:sz w:val="21"/>
          <w:szCs w:val="21"/>
        </w:rPr>
        <w:t>18.2.</w:t>
      </w:r>
      <w:r>
        <w:rPr>
          <w:rFonts w:ascii="Calibri" w:hAnsi="Calibri"/>
          <w:color w:val="00000A"/>
          <w:sz w:val="21"/>
          <w:szCs w:val="21"/>
        </w:rPr>
        <w:t xml:space="preserve"> As</w:t>
      </w:r>
      <w:r>
        <w:rPr>
          <w:rFonts w:ascii="Calibri" w:hAnsi="Calibri"/>
          <w:color w:val="00000A"/>
          <w:spacing w:val="1"/>
          <w:sz w:val="21"/>
          <w:szCs w:val="21"/>
        </w:rPr>
        <w:t xml:space="preserve"> </w:t>
      </w:r>
      <w:r>
        <w:rPr>
          <w:rFonts w:ascii="Calibri" w:hAnsi="Calibri"/>
          <w:color w:val="00000A"/>
          <w:sz w:val="21"/>
          <w:szCs w:val="21"/>
        </w:rPr>
        <w:t>exceções</w:t>
      </w:r>
      <w:r>
        <w:rPr>
          <w:rFonts w:ascii="Calibri" w:hAnsi="Calibri"/>
          <w:color w:val="00000A"/>
          <w:spacing w:val="1"/>
          <w:sz w:val="21"/>
          <w:szCs w:val="21"/>
        </w:rPr>
        <w:t xml:space="preserve"> </w:t>
      </w:r>
      <w:r>
        <w:rPr>
          <w:rFonts w:ascii="Calibri" w:hAnsi="Calibri"/>
          <w:color w:val="00000A"/>
          <w:sz w:val="21"/>
          <w:szCs w:val="21"/>
        </w:rPr>
        <w:t>aqui</w:t>
      </w:r>
      <w:r>
        <w:rPr>
          <w:rFonts w:ascii="Calibri" w:hAnsi="Calibri"/>
          <w:color w:val="00000A"/>
          <w:spacing w:val="1"/>
          <w:sz w:val="21"/>
          <w:szCs w:val="21"/>
        </w:rPr>
        <w:t xml:space="preserve"> </w:t>
      </w:r>
      <w:r>
        <w:rPr>
          <w:rFonts w:ascii="Calibri" w:hAnsi="Calibri"/>
          <w:color w:val="00000A"/>
          <w:sz w:val="21"/>
          <w:szCs w:val="21"/>
        </w:rPr>
        <w:t>referenciadas</w:t>
      </w:r>
      <w:r>
        <w:rPr>
          <w:rFonts w:ascii="Calibri" w:hAnsi="Calibri"/>
          <w:color w:val="00000A"/>
          <w:spacing w:val="1"/>
          <w:sz w:val="21"/>
          <w:szCs w:val="21"/>
        </w:rPr>
        <w:t xml:space="preserve"> </w:t>
      </w:r>
      <w:r>
        <w:rPr>
          <w:rFonts w:ascii="Calibri" w:hAnsi="Calibri"/>
          <w:color w:val="00000A"/>
          <w:sz w:val="21"/>
          <w:szCs w:val="21"/>
        </w:rPr>
        <w:t>serão</w:t>
      </w:r>
      <w:r>
        <w:rPr>
          <w:rFonts w:ascii="Calibri" w:hAnsi="Calibri"/>
          <w:color w:val="00000A"/>
          <w:spacing w:val="1"/>
          <w:sz w:val="21"/>
          <w:szCs w:val="21"/>
        </w:rPr>
        <w:t xml:space="preserve"> </w:t>
      </w:r>
      <w:r>
        <w:rPr>
          <w:rFonts w:ascii="Calibri" w:hAnsi="Calibri"/>
          <w:color w:val="00000A"/>
          <w:sz w:val="21"/>
          <w:szCs w:val="21"/>
        </w:rPr>
        <w:t>sempre</w:t>
      </w:r>
      <w:r>
        <w:rPr>
          <w:rFonts w:ascii="Calibri" w:hAnsi="Calibri"/>
          <w:color w:val="00000A"/>
          <w:spacing w:val="1"/>
          <w:sz w:val="21"/>
          <w:szCs w:val="21"/>
        </w:rPr>
        <w:t xml:space="preserve"> </w:t>
      </w:r>
      <w:r>
        <w:rPr>
          <w:rFonts w:ascii="Calibri" w:hAnsi="Calibri"/>
          <w:color w:val="00000A"/>
          <w:sz w:val="21"/>
          <w:szCs w:val="21"/>
        </w:rPr>
        <w:t>tratadas</w:t>
      </w:r>
      <w:r>
        <w:rPr>
          <w:rFonts w:ascii="Calibri" w:hAnsi="Calibri"/>
          <w:color w:val="00000A"/>
          <w:spacing w:val="1"/>
          <w:sz w:val="21"/>
          <w:szCs w:val="21"/>
        </w:rPr>
        <w:t xml:space="preserve"> </w:t>
      </w:r>
      <w:r>
        <w:rPr>
          <w:rFonts w:ascii="Calibri" w:hAnsi="Calibri"/>
          <w:color w:val="00000A"/>
          <w:sz w:val="21"/>
          <w:szCs w:val="21"/>
        </w:rPr>
        <w:t>com</w:t>
      </w:r>
      <w:r>
        <w:rPr>
          <w:rFonts w:ascii="Calibri" w:hAnsi="Calibri"/>
          <w:color w:val="00000A"/>
          <w:spacing w:val="1"/>
          <w:sz w:val="21"/>
          <w:szCs w:val="21"/>
        </w:rPr>
        <w:t xml:space="preserve"> </w:t>
      </w:r>
      <w:r>
        <w:rPr>
          <w:rFonts w:ascii="Calibri" w:hAnsi="Calibri"/>
          <w:color w:val="00000A"/>
          <w:sz w:val="21"/>
          <w:szCs w:val="21"/>
        </w:rPr>
        <w:t>máxima</w:t>
      </w:r>
      <w:r>
        <w:rPr>
          <w:rFonts w:ascii="Calibri" w:hAnsi="Calibri"/>
          <w:color w:val="00000A"/>
          <w:spacing w:val="1"/>
          <w:sz w:val="21"/>
          <w:szCs w:val="21"/>
        </w:rPr>
        <w:t xml:space="preserve"> </w:t>
      </w:r>
      <w:r>
        <w:rPr>
          <w:rFonts w:ascii="Calibri" w:hAnsi="Calibri"/>
          <w:color w:val="00000A"/>
          <w:sz w:val="21"/>
          <w:szCs w:val="21"/>
        </w:rPr>
        <w:t>cautela,</w:t>
      </w:r>
      <w:r>
        <w:rPr>
          <w:rFonts w:ascii="Calibri" w:hAnsi="Calibri"/>
          <w:color w:val="00000A"/>
          <w:spacing w:val="1"/>
          <w:sz w:val="21"/>
          <w:szCs w:val="21"/>
        </w:rPr>
        <w:t xml:space="preserve"> </w:t>
      </w:r>
      <w:r>
        <w:rPr>
          <w:rFonts w:ascii="Calibri" w:hAnsi="Calibri"/>
          <w:color w:val="00000A"/>
          <w:sz w:val="21"/>
          <w:szCs w:val="21"/>
        </w:rPr>
        <w:t>zelo</w:t>
      </w:r>
      <w:r>
        <w:rPr>
          <w:rFonts w:ascii="Calibri" w:hAnsi="Calibri"/>
          <w:color w:val="00000A"/>
          <w:spacing w:val="1"/>
          <w:sz w:val="21"/>
          <w:szCs w:val="21"/>
        </w:rPr>
        <w:t xml:space="preserve"> </w:t>
      </w:r>
      <w:r>
        <w:rPr>
          <w:rFonts w:ascii="Calibri" w:hAnsi="Calibri"/>
          <w:color w:val="00000A"/>
          <w:sz w:val="21"/>
          <w:szCs w:val="21"/>
        </w:rPr>
        <w:t>profissional, senso de responsabilidade e ponderação, para que ato de mera e excepcional</w:t>
      </w:r>
      <w:r>
        <w:rPr>
          <w:rFonts w:ascii="Calibri" w:hAnsi="Calibri"/>
          <w:color w:val="00000A"/>
          <w:spacing w:val="1"/>
          <w:sz w:val="21"/>
          <w:szCs w:val="21"/>
        </w:rPr>
        <w:t xml:space="preserve"> </w:t>
      </w:r>
      <w:r>
        <w:rPr>
          <w:rFonts w:ascii="Calibri" w:hAnsi="Calibri"/>
          <w:color w:val="00000A"/>
          <w:sz w:val="21"/>
          <w:szCs w:val="21"/>
        </w:rPr>
        <w:t>concessão da CÂMARA, cujo objetivo final é o atender tão somente ao interesse público, não</w:t>
      </w:r>
      <w:r>
        <w:rPr>
          <w:rFonts w:ascii="Calibri" w:hAnsi="Calibri"/>
          <w:color w:val="00000A"/>
          <w:spacing w:val="1"/>
          <w:sz w:val="21"/>
          <w:szCs w:val="21"/>
        </w:rPr>
        <w:t xml:space="preserve"> </w:t>
      </w:r>
      <w:r>
        <w:rPr>
          <w:rFonts w:ascii="Calibri" w:hAnsi="Calibri"/>
          <w:color w:val="00000A"/>
          <w:sz w:val="21"/>
          <w:szCs w:val="21"/>
        </w:rPr>
        <w:t>seja interpretado</w:t>
      </w:r>
      <w:r>
        <w:rPr>
          <w:rFonts w:ascii="Calibri" w:hAnsi="Calibri"/>
          <w:color w:val="00000A"/>
          <w:spacing w:val="1"/>
          <w:sz w:val="21"/>
          <w:szCs w:val="21"/>
        </w:rPr>
        <w:t xml:space="preserve"> </w:t>
      </w:r>
      <w:r>
        <w:rPr>
          <w:rFonts w:ascii="Calibri" w:hAnsi="Calibri"/>
          <w:color w:val="00000A"/>
          <w:sz w:val="21"/>
          <w:szCs w:val="21"/>
        </w:rPr>
        <w:t>como</w:t>
      </w:r>
      <w:r>
        <w:rPr>
          <w:rFonts w:ascii="Calibri" w:hAnsi="Calibri"/>
          <w:color w:val="00000A"/>
          <w:spacing w:val="-1"/>
          <w:sz w:val="21"/>
          <w:szCs w:val="21"/>
        </w:rPr>
        <w:t xml:space="preserve"> </w:t>
      </w:r>
      <w:r>
        <w:rPr>
          <w:rFonts w:ascii="Calibri" w:hAnsi="Calibri"/>
          <w:color w:val="00000A"/>
          <w:sz w:val="21"/>
          <w:szCs w:val="21"/>
        </w:rPr>
        <w:t>regra</w:t>
      </w:r>
      <w:r>
        <w:rPr>
          <w:rFonts w:ascii="Calibri" w:hAnsi="Calibri"/>
          <w:color w:val="00000A"/>
          <w:spacing w:val="1"/>
          <w:sz w:val="21"/>
          <w:szCs w:val="21"/>
        </w:rPr>
        <w:t xml:space="preserve"> </w:t>
      </w:r>
      <w:r>
        <w:rPr>
          <w:rFonts w:ascii="Calibri" w:hAnsi="Calibri"/>
          <w:color w:val="00000A"/>
          <w:sz w:val="21"/>
          <w:szCs w:val="21"/>
        </w:rPr>
        <w:t>contratual.</w:t>
      </w:r>
    </w:p>
    <w:p>
      <w:pPr>
        <w:pStyle w:val="Ttulo1"/>
        <w:spacing w:lineRule="auto" w:line="240"/>
        <w:ind w:left="87" w:right="0" w:hanging="0"/>
        <w:jc w:val="both"/>
        <w:rPr>
          <w:rFonts w:ascii="Calibri" w:hAnsi="Calibri"/>
          <w:b/>
          <w:color w:val="00000A"/>
          <w:sz w:val="21"/>
          <w:szCs w:val="21"/>
        </w:rPr>
      </w:pPr>
      <w:r>
        <w:rPr>
          <w:rFonts w:ascii="Calibri" w:hAnsi="Calibri"/>
          <w:b/>
          <w:color w:val="00000A"/>
          <w:sz w:val="21"/>
          <w:szCs w:val="21"/>
        </w:rPr>
      </w:r>
    </w:p>
    <w:p>
      <w:pPr>
        <w:pStyle w:val="ListParagraph"/>
        <w:widowControl w:val="false"/>
        <w:tabs>
          <w:tab w:val="left" w:pos="939" w:leader="none"/>
        </w:tabs>
        <w:suppressAutoHyphens w:val="true"/>
        <w:bidi w:val="0"/>
        <w:spacing w:lineRule="auto" w:line="240" w:before="98" w:after="0"/>
        <w:ind w:left="0" w:right="113" w:hanging="0"/>
        <w:jc w:val="both"/>
        <w:rPr>
          <w:rFonts w:ascii="Calibri" w:hAnsi="Calibri"/>
          <w:color w:val="00000A"/>
          <w:sz w:val="21"/>
          <w:szCs w:val="21"/>
        </w:rPr>
      </w:pPr>
      <w:r>
        <w:rPr>
          <w:rFonts w:ascii="Calibri" w:hAnsi="Calibri"/>
          <w:b/>
          <w:bCs/>
          <w:color w:val="00000A"/>
          <w:sz w:val="21"/>
          <w:szCs w:val="21"/>
        </w:rPr>
        <w:t>18.3.</w:t>
      </w:r>
      <w:r>
        <w:rPr>
          <w:rFonts w:ascii="Calibri" w:hAnsi="Calibri"/>
          <w:color w:val="00000A"/>
          <w:sz w:val="21"/>
          <w:szCs w:val="21"/>
        </w:rPr>
        <w:t xml:space="preserve"> Para assegurar rápida solução às questões geradas em face da perfeita execução do</w:t>
      </w:r>
      <w:r>
        <w:rPr>
          <w:rFonts w:ascii="Calibri" w:hAnsi="Calibri"/>
          <w:color w:val="00000A"/>
          <w:spacing w:val="1"/>
          <w:sz w:val="21"/>
          <w:szCs w:val="21"/>
        </w:rPr>
        <w:t xml:space="preserve"> </w:t>
      </w:r>
      <w:r>
        <w:rPr>
          <w:rFonts w:ascii="Calibri" w:hAnsi="Calibri"/>
          <w:color w:val="00000A"/>
          <w:sz w:val="21"/>
          <w:szCs w:val="21"/>
        </w:rPr>
        <w:t>presente contrato, fica desde já compelida a CONTRATADA a avisar, por escrito e de imediato,</w:t>
      </w:r>
      <w:r>
        <w:rPr>
          <w:rFonts w:ascii="Calibri" w:hAnsi="Calibri"/>
          <w:color w:val="00000A"/>
          <w:spacing w:val="1"/>
          <w:sz w:val="21"/>
          <w:szCs w:val="21"/>
        </w:rPr>
        <w:t xml:space="preserve"> </w:t>
      </w:r>
      <w:r>
        <w:rPr>
          <w:rFonts w:ascii="Calibri" w:hAnsi="Calibri"/>
          <w:color w:val="00000A"/>
          <w:sz w:val="21"/>
          <w:szCs w:val="21"/>
        </w:rPr>
        <w:t>qualquer alteração</w:t>
      </w:r>
      <w:r>
        <w:rPr>
          <w:rFonts w:ascii="Calibri" w:hAnsi="Calibri"/>
          <w:color w:val="00000A"/>
          <w:spacing w:val="1"/>
          <w:sz w:val="21"/>
          <w:szCs w:val="21"/>
        </w:rPr>
        <w:t xml:space="preserve"> </w:t>
      </w:r>
      <w:r>
        <w:rPr>
          <w:rFonts w:ascii="Calibri" w:hAnsi="Calibri"/>
          <w:color w:val="00000A"/>
          <w:sz w:val="21"/>
          <w:szCs w:val="21"/>
        </w:rPr>
        <w:t>em</w:t>
      </w:r>
      <w:r>
        <w:rPr>
          <w:rFonts w:ascii="Calibri" w:hAnsi="Calibri"/>
          <w:color w:val="00000A"/>
          <w:spacing w:val="1"/>
          <w:sz w:val="21"/>
          <w:szCs w:val="21"/>
        </w:rPr>
        <w:t xml:space="preserve"> </w:t>
      </w:r>
      <w:r>
        <w:rPr>
          <w:rFonts w:ascii="Calibri" w:hAnsi="Calibri"/>
          <w:color w:val="00000A"/>
          <w:sz w:val="21"/>
          <w:szCs w:val="21"/>
        </w:rPr>
        <w:t>seu</w:t>
      </w:r>
      <w:r>
        <w:rPr>
          <w:rFonts w:ascii="Calibri" w:hAnsi="Calibri"/>
          <w:color w:val="00000A"/>
          <w:spacing w:val="1"/>
          <w:sz w:val="21"/>
          <w:szCs w:val="21"/>
        </w:rPr>
        <w:t xml:space="preserve"> </w:t>
      </w:r>
      <w:r>
        <w:rPr>
          <w:rFonts w:ascii="Calibri" w:hAnsi="Calibri"/>
          <w:color w:val="00000A"/>
          <w:sz w:val="21"/>
          <w:szCs w:val="21"/>
        </w:rPr>
        <w:t>endereço</w:t>
      </w:r>
      <w:r>
        <w:rPr>
          <w:rFonts w:ascii="Calibri" w:hAnsi="Calibri"/>
          <w:color w:val="00000A"/>
          <w:spacing w:val="1"/>
          <w:sz w:val="21"/>
          <w:szCs w:val="21"/>
        </w:rPr>
        <w:t xml:space="preserve"> </w:t>
      </w:r>
      <w:r>
        <w:rPr>
          <w:rFonts w:ascii="Calibri" w:hAnsi="Calibri"/>
          <w:color w:val="00000A"/>
          <w:sz w:val="21"/>
          <w:szCs w:val="21"/>
        </w:rPr>
        <w:t>ou telefone.</w:t>
      </w:r>
    </w:p>
    <w:p>
      <w:pPr>
        <w:pStyle w:val="Corpodotexto"/>
        <w:spacing w:lineRule="auto" w:line="240" w:before="6"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9" w:hanging="0"/>
        <w:jc w:val="both"/>
        <w:rPr>
          <w:rFonts w:ascii="Calibri" w:hAnsi="Calibri"/>
          <w:color w:val="00000A"/>
          <w:sz w:val="21"/>
          <w:szCs w:val="21"/>
        </w:rPr>
      </w:pPr>
      <w:r>
        <w:rPr>
          <w:rFonts w:ascii="Calibri" w:hAnsi="Calibri"/>
          <w:b/>
          <w:bCs/>
          <w:color w:val="00000A"/>
          <w:sz w:val="21"/>
          <w:szCs w:val="21"/>
        </w:rPr>
        <w:t>18.4.</w:t>
      </w:r>
      <w:r>
        <w:rPr>
          <w:rFonts w:ascii="Calibri" w:hAnsi="Calibri"/>
          <w:color w:val="00000A"/>
          <w:sz w:val="21"/>
          <w:szCs w:val="21"/>
        </w:rPr>
        <w:t xml:space="preserve"> Quaisquer tolerâncias entre as partes não importarão em novação de qualquer uma das</w:t>
      </w:r>
      <w:r>
        <w:rPr>
          <w:rFonts w:ascii="Calibri" w:hAnsi="Calibri"/>
          <w:color w:val="00000A"/>
          <w:spacing w:val="1"/>
          <w:sz w:val="21"/>
          <w:szCs w:val="21"/>
        </w:rPr>
        <w:t xml:space="preserve"> </w:t>
      </w:r>
      <w:r>
        <w:rPr>
          <w:rFonts w:ascii="Calibri" w:hAnsi="Calibri"/>
          <w:color w:val="00000A"/>
          <w:sz w:val="21"/>
          <w:szCs w:val="21"/>
        </w:rPr>
        <w:t>cláusulas</w:t>
      </w:r>
      <w:r>
        <w:rPr>
          <w:rFonts w:ascii="Calibri" w:hAnsi="Calibri"/>
          <w:color w:val="00000A"/>
          <w:spacing w:val="1"/>
          <w:sz w:val="21"/>
          <w:szCs w:val="21"/>
        </w:rPr>
        <w:t xml:space="preserve"> </w:t>
      </w:r>
      <w:r>
        <w:rPr>
          <w:rFonts w:ascii="Calibri" w:hAnsi="Calibri"/>
          <w:color w:val="00000A"/>
          <w:sz w:val="21"/>
          <w:szCs w:val="21"/>
        </w:rPr>
        <w:t>ou condições</w:t>
      </w:r>
      <w:r>
        <w:rPr>
          <w:rFonts w:ascii="Calibri" w:hAnsi="Calibri"/>
          <w:color w:val="00000A"/>
          <w:spacing w:val="1"/>
          <w:sz w:val="21"/>
          <w:szCs w:val="21"/>
        </w:rPr>
        <w:t xml:space="preserve"> </w:t>
      </w:r>
      <w:r>
        <w:rPr>
          <w:rFonts w:ascii="Calibri" w:hAnsi="Calibri"/>
          <w:color w:val="00000A"/>
          <w:sz w:val="21"/>
          <w:szCs w:val="21"/>
        </w:rPr>
        <w:t>estatuídas</w:t>
      </w:r>
      <w:r>
        <w:rPr>
          <w:rFonts w:ascii="Calibri" w:hAnsi="Calibri"/>
          <w:color w:val="00000A"/>
          <w:spacing w:val="2"/>
          <w:sz w:val="21"/>
          <w:szCs w:val="21"/>
        </w:rPr>
        <w:t xml:space="preserve"> </w:t>
      </w:r>
      <w:r>
        <w:rPr>
          <w:rFonts w:ascii="Calibri" w:hAnsi="Calibri"/>
          <w:color w:val="00000A"/>
          <w:sz w:val="21"/>
          <w:szCs w:val="21"/>
        </w:rPr>
        <w:t>neste</w:t>
      </w:r>
      <w:r>
        <w:rPr>
          <w:rFonts w:ascii="Calibri" w:hAnsi="Calibri"/>
          <w:color w:val="00000A"/>
          <w:spacing w:val="1"/>
          <w:sz w:val="21"/>
          <w:szCs w:val="21"/>
        </w:rPr>
        <w:t xml:space="preserve"> </w:t>
      </w:r>
      <w:r>
        <w:rPr>
          <w:rFonts w:ascii="Calibri" w:hAnsi="Calibri"/>
          <w:color w:val="00000A"/>
          <w:sz w:val="21"/>
          <w:szCs w:val="21"/>
        </w:rPr>
        <w:t>contrato,</w:t>
      </w:r>
      <w:r>
        <w:rPr>
          <w:rFonts w:ascii="Calibri" w:hAnsi="Calibri"/>
          <w:color w:val="00000A"/>
          <w:spacing w:val="3"/>
          <w:sz w:val="21"/>
          <w:szCs w:val="21"/>
        </w:rPr>
        <w:t xml:space="preserve"> </w:t>
      </w:r>
      <w:r>
        <w:rPr>
          <w:rFonts w:ascii="Calibri" w:hAnsi="Calibri"/>
          <w:color w:val="00000A"/>
          <w:sz w:val="21"/>
          <w:szCs w:val="21"/>
        </w:rPr>
        <w:t>as</w:t>
      </w:r>
      <w:r>
        <w:rPr>
          <w:rFonts w:ascii="Calibri" w:hAnsi="Calibri"/>
          <w:color w:val="00000A"/>
          <w:spacing w:val="1"/>
          <w:sz w:val="21"/>
          <w:szCs w:val="21"/>
        </w:rPr>
        <w:t xml:space="preserve"> </w:t>
      </w:r>
      <w:r>
        <w:rPr>
          <w:rFonts w:ascii="Calibri" w:hAnsi="Calibri"/>
          <w:color w:val="00000A"/>
          <w:sz w:val="21"/>
          <w:szCs w:val="21"/>
        </w:rPr>
        <w:t>quais</w:t>
      </w:r>
      <w:r>
        <w:rPr>
          <w:rFonts w:ascii="Calibri" w:hAnsi="Calibri"/>
          <w:color w:val="00000A"/>
          <w:spacing w:val="1"/>
          <w:sz w:val="21"/>
          <w:szCs w:val="21"/>
        </w:rPr>
        <w:t xml:space="preserve"> </w:t>
      </w:r>
      <w:r>
        <w:rPr>
          <w:rFonts w:ascii="Calibri" w:hAnsi="Calibri"/>
          <w:color w:val="00000A"/>
          <w:sz w:val="21"/>
          <w:szCs w:val="21"/>
        </w:rPr>
        <w:t>permanecerão</w:t>
      </w:r>
      <w:r>
        <w:rPr>
          <w:rFonts w:ascii="Calibri" w:hAnsi="Calibri"/>
          <w:color w:val="00000A"/>
          <w:spacing w:val="-1"/>
          <w:sz w:val="21"/>
          <w:szCs w:val="21"/>
        </w:rPr>
        <w:t xml:space="preserve"> </w:t>
      </w:r>
      <w:r>
        <w:rPr>
          <w:rFonts w:ascii="Calibri" w:hAnsi="Calibri"/>
          <w:color w:val="00000A"/>
          <w:sz w:val="21"/>
          <w:szCs w:val="21"/>
        </w:rPr>
        <w:t>íntegras.</w:t>
      </w:r>
    </w:p>
    <w:p>
      <w:pPr>
        <w:pStyle w:val="Corpodotexto"/>
        <w:spacing w:lineRule="auto" w:line="240" w:before="2"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30" w:hanging="0"/>
        <w:jc w:val="both"/>
        <w:rPr>
          <w:rFonts w:ascii="Calibri" w:hAnsi="Calibri"/>
          <w:color w:val="00000A"/>
          <w:sz w:val="21"/>
          <w:szCs w:val="21"/>
        </w:rPr>
      </w:pPr>
      <w:r>
        <w:rPr>
          <w:rFonts w:ascii="Calibri" w:hAnsi="Calibri"/>
          <w:b/>
          <w:bCs/>
          <w:color w:val="00000A"/>
          <w:sz w:val="21"/>
          <w:szCs w:val="21"/>
        </w:rPr>
        <w:t>18.5.</w:t>
      </w:r>
      <w:r>
        <w:rPr>
          <w:rFonts w:ascii="Calibri" w:hAnsi="Calibri"/>
          <w:color w:val="00000A"/>
          <w:sz w:val="21"/>
          <w:szCs w:val="21"/>
        </w:rPr>
        <w:t xml:space="preserve"> Serão</w:t>
      </w:r>
      <w:r>
        <w:rPr>
          <w:rFonts w:ascii="Calibri" w:hAnsi="Calibri"/>
          <w:color w:val="00000A"/>
          <w:spacing w:val="1"/>
          <w:sz w:val="21"/>
          <w:szCs w:val="21"/>
        </w:rPr>
        <w:t xml:space="preserve"> </w:t>
      </w:r>
      <w:r>
        <w:rPr>
          <w:rFonts w:ascii="Calibri" w:hAnsi="Calibri"/>
          <w:color w:val="00000A"/>
          <w:sz w:val="21"/>
          <w:szCs w:val="21"/>
        </w:rPr>
        <w:t>considerados</w:t>
      </w:r>
      <w:r>
        <w:rPr>
          <w:rFonts w:ascii="Calibri" w:hAnsi="Calibri"/>
          <w:color w:val="00000A"/>
          <w:spacing w:val="1"/>
          <w:sz w:val="21"/>
          <w:szCs w:val="21"/>
        </w:rPr>
        <w:t xml:space="preserve"> </w:t>
      </w:r>
      <w:r>
        <w:rPr>
          <w:rFonts w:ascii="Calibri" w:hAnsi="Calibri"/>
          <w:color w:val="00000A"/>
          <w:sz w:val="21"/>
          <w:szCs w:val="21"/>
        </w:rPr>
        <w:t>injustificados</w:t>
      </w:r>
      <w:r>
        <w:rPr>
          <w:rFonts w:ascii="Calibri" w:hAnsi="Calibri"/>
          <w:color w:val="00000A"/>
          <w:spacing w:val="1"/>
          <w:sz w:val="21"/>
          <w:szCs w:val="21"/>
        </w:rPr>
        <w:t xml:space="preserve"> </w:t>
      </w:r>
      <w:r>
        <w:rPr>
          <w:rFonts w:ascii="Calibri" w:hAnsi="Calibri"/>
          <w:color w:val="00000A"/>
          <w:sz w:val="21"/>
          <w:szCs w:val="21"/>
        </w:rPr>
        <w:t>os</w:t>
      </w:r>
      <w:r>
        <w:rPr>
          <w:rFonts w:ascii="Calibri" w:hAnsi="Calibri"/>
          <w:color w:val="00000A"/>
          <w:spacing w:val="1"/>
          <w:sz w:val="21"/>
          <w:szCs w:val="21"/>
        </w:rPr>
        <w:t xml:space="preserve"> </w:t>
      </w:r>
      <w:r>
        <w:rPr>
          <w:rFonts w:ascii="Calibri" w:hAnsi="Calibri"/>
          <w:color w:val="00000A"/>
          <w:sz w:val="21"/>
          <w:szCs w:val="21"/>
        </w:rPr>
        <w:t>atrasos</w:t>
      </w:r>
      <w:r>
        <w:rPr>
          <w:rFonts w:ascii="Calibri" w:hAnsi="Calibri"/>
          <w:color w:val="00000A"/>
          <w:spacing w:val="1"/>
          <w:sz w:val="21"/>
          <w:szCs w:val="21"/>
        </w:rPr>
        <w:t xml:space="preserve"> </w:t>
      </w:r>
      <w:r>
        <w:rPr>
          <w:rFonts w:ascii="Calibri" w:hAnsi="Calibri"/>
          <w:color w:val="00000A"/>
          <w:sz w:val="21"/>
          <w:szCs w:val="21"/>
        </w:rPr>
        <w:t>não</w:t>
      </w:r>
      <w:r>
        <w:rPr>
          <w:rFonts w:ascii="Calibri" w:hAnsi="Calibri"/>
          <w:color w:val="00000A"/>
          <w:spacing w:val="1"/>
          <w:sz w:val="21"/>
          <w:szCs w:val="21"/>
        </w:rPr>
        <w:t xml:space="preserve"> </w:t>
      </w:r>
      <w:r>
        <w:rPr>
          <w:rFonts w:ascii="Calibri" w:hAnsi="Calibri"/>
          <w:color w:val="00000A"/>
          <w:sz w:val="21"/>
          <w:szCs w:val="21"/>
        </w:rPr>
        <w:t>comunicados</w:t>
      </w:r>
      <w:r>
        <w:rPr>
          <w:rFonts w:ascii="Calibri" w:hAnsi="Calibri"/>
          <w:color w:val="00000A"/>
          <w:spacing w:val="1"/>
          <w:sz w:val="21"/>
          <w:szCs w:val="21"/>
        </w:rPr>
        <w:t xml:space="preserve"> </w:t>
      </w:r>
      <w:r>
        <w:rPr>
          <w:rFonts w:ascii="Calibri" w:hAnsi="Calibri"/>
          <w:color w:val="00000A"/>
          <w:sz w:val="21"/>
          <w:szCs w:val="21"/>
        </w:rPr>
        <w:t>tempestivamente</w:t>
      </w:r>
      <w:r>
        <w:rPr>
          <w:rFonts w:ascii="Calibri" w:hAnsi="Calibri"/>
          <w:color w:val="00000A"/>
          <w:spacing w:val="1"/>
          <w:sz w:val="21"/>
          <w:szCs w:val="21"/>
        </w:rPr>
        <w:t xml:space="preserve"> </w:t>
      </w:r>
      <w:r>
        <w:rPr>
          <w:rFonts w:ascii="Calibri" w:hAnsi="Calibri"/>
          <w:color w:val="00000A"/>
          <w:sz w:val="21"/>
          <w:szCs w:val="21"/>
        </w:rPr>
        <w:t>e</w:t>
      </w:r>
      <w:r>
        <w:rPr>
          <w:rFonts w:ascii="Calibri" w:hAnsi="Calibri"/>
          <w:color w:val="00000A"/>
          <w:spacing w:val="1"/>
          <w:sz w:val="21"/>
          <w:szCs w:val="21"/>
        </w:rPr>
        <w:t xml:space="preserve"> </w:t>
      </w:r>
      <w:r>
        <w:rPr>
          <w:rFonts w:ascii="Calibri" w:hAnsi="Calibri"/>
          <w:color w:val="00000A"/>
          <w:sz w:val="21"/>
          <w:szCs w:val="21"/>
        </w:rPr>
        <w:t>indevidamente</w:t>
      </w:r>
      <w:r>
        <w:rPr>
          <w:rFonts w:ascii="Calibri" w:hAnsi="Calibri"/>
          <w:color w:val="00000A"/>
          <w:spacing w:val="-1"/>
          <w:sz w:val="21"/>
          <w:szCs w:val="21"/>
        </w:rPr>
        <w:t xml:space="preserve"> </w:t>
      </w:r>
      <w:r>
        <w:rPr>
          <w:rFonts w:ascii="Calibri" w:hAnsi="Calibri"/>
          <w:color w:val="00000A"/>
          <w:sz w:val="21"/>
          <w:szCs w:val="21"/>
        </w:rPr>
        <w:t>fundamentados, e</w:t>
      </w:r>
      <w:r>
        <w:rPr>
          <w:rFonts w:ascii="Calibri" w:hAnsi="Calibri"/>
          <w:color w:val="00000A"/>
          <w:spacing w:val="-2"/>
          <w:sz w:val="21"/>
          <w:szCs w:val="21"/>
        </w:rPr>
        <w:t xml:space="preserve"> </w:t>
      </w:r>
      <w:r>
        <w:rPr>
          <w:rFonts w:ascii="Calibri" w:hAnsi="Calibri"/>
          <w:color w:val="00000A"/>
          <w:sz w:val="21"/>
          <w:szCs w:val="21"/>
        </w:rPr>
        <w:t>a aceitação da</w:t>
      </w:r>
      <w:r>
        <w:rPr>
          <w:rFonts w:ascii="Calibri" w:hAnsi="Calibri"/>
          <w:color w:val="00000A"/>
          <w:spacing w:val="-1"/>
          <w:sz w:val="21"/>
          <w:szCs w:val="21"/>
        </w:rPr>
        <w:t xml:space="preserve"> </w:t>
      </w:r>
      <w:r>
        <w:rPr>
          <w:rFonts w:ascii="Calibri" w:hAnsi="Calibri"/>
          <w:color w:val="00000A"/>
          <w:sz w:val="21"/>
          <w:szCs w:val="21"/>
        </w:rPr>
        <w:t>justificativa ficará</w:t>
      </w:r>
      <w:r>
        <w:rPr>
          <w:rFonts w:ascii="Calibri" w:hAnsi="Calibri"/>
          <w:color w:val="00000A"/>
          <w:spacing w:val="-2"/>
          <w:sz w:val="21"/>
          <w:szCs w:val="21"/>
        </w:rPr>
        <w:t xml:space="preserve"> </w:t>
      </w:r>
      <w:r>
        <w:rPr>
          <w:rFonts w:ascii="Calibri" w:hAnsi="Calibri"/>
          <w:color w:val="00000A"/>
          <w:sz w:val="21"/>
          <w:szCs w:val="21"/>
        </w:rPr>
        <w:t>a critério</w:t>
      </w:r>
      <w:r>
        <w:rPr>
          <w:rFonts w:ascii="Calibri" w:hAnsi="Calibri"/>
          <w:color w:val="00000A"/>
          <w:spacing w:val="-1"/>
          <w:sz w:val="21"/>
          <w:szCs w:val="21"/>
        </w:rPr>
        <w:t xml:space="preserve"> </w:t>
      </w:r>
      <w:r>
        <w:rPr>
          <w:rFonts w:ascii="Calibri" w:hAnsi="Calibri"/>
          <w:color w:val="00000A"/>
          <w:sz w:val="21"/>
          <w:szCs w:val="21"/>
        </w:rPr>
        <w:t>da CÂMARA.</w:t>
      </w:r>
    </w:p>
    <w:p>
      <w:pPr>
        <w:pStyle w:val="Corpodotexto"/>
        <w:spacing w:lineRule="auto" w:line="240" w:before="3"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1" w:after="0"/>
        <w:ind w:left="0" w:right="127" w:hanging="0"/>
        <w:jc w:val="both"/>
        <w:rPr>
          <w:rFonts w:ascii="Calibri" w:hAnsi="Calibri"/>
          <w:color w:val="000000"/>
          <w:sz w:val="21"/>
          <w:szCs w:val="21"/>
          <w:shd w:fill="FFFFFF" w:val="clear"/>
        </w:rPr>
      </w:pPr>
      <w:r>
        <w:rPr>
          <w:rFonts w:ascii="Calibri" w:hAnsi="Calibri"/>
          <w:b/>
          <w:bCs/>
          <w:color w:val="000000"/>
          <w:sz w:val="21"/>
          <w:szCs w:val="21"/>
          <w:shd w:fill="FFFFFF" w:val="clear"/>
        </w:rPr>
        <w:t>18.6.</w:t>
      </w:r>
      <w:r>
        <w:rPr>
          <w:rFonts w:ascii="Calibri" w:hAnsi="Calibri"/>
          <w:color w:val="000000"/>
          <w:sz w:val="21"/>
          <w:szCs w:val="21"/>
          <w:shd w:fill="FFFFFF" w:val="clear"/>
        </w:rPr>
        <w:t xml:space="preserve"> Em caso de conflito entre os termos do presente contrato e seus anexos, prevalecerá</w:t>
      </w:r>
      <w:r>
        <w:rPr>
          <w:rFonts w:ascii="Calibri" w:hAnsi="Calibri"/>
          <w:color w:val="000000"/>
          <w:spacing w:val="1"/>
          <w:sz w:val="21"/>
          <w:szCs w:val="21"/>
          <w:shd w:fill="FFFFFF" w:val="clear"/>
        </w:rPr>
        <w:t xml:space="preserve"> </w:t>
      </w:r>
      <w:r>
        <w:rPr>
          <w:rFonts w:ascii="Calibri" w:hAnsi="Calibri"/>
          <w:color w:val="000000"/>
          <w:sz w:val="21"/>
          <w:szCs w:val="21"/>
          <w:shd w:fill="FFFFFF" w:val="clear"/>
        </w:rPr>
        <w:t>sempre</w:t>
      </w:r>
      <w:r>
        <w:rPr>
          <w:rFonts w:ascii="Calibri" w:hAnsi="Calibri"/>
          <w:color w:val="000000"/>
          <w:spacing w:val="-2"/>
          <w:sz w:val="21"/>
          <w:szCs w:val="21"/>
          <w:shd w:fill="FFFFFF" w:val="clear"/>
        </w:rPr>
        <w:t xml:space="preserve"> </w:t>
      </w:r>
      <w:r>
        <w:rPr>
          <w:rFonts w:ascii="Calibri" w:hAnsi="Calibri"/>
          <w:color w:val="000000"/>
          <w:sz w:val="21"/>
          <w:szCs w:val="21"/>
          <w:shd w:fill="FFFFFF" w:val="clear"/>
        </w:rPr>
        <w:t>o</w:t>
      </w:r>
      <w:r>
        <w:rPr>
          <w:rFonts w:ascii="Calibri" w:hAnsi="Calibri"/>
          <w:color w:val="000000"/>
          <w:spacing w:val="1"/>
          <w:sz w:val="21"/>
          <w:szCs w:val="21"/>
          <w:shd w:fill="FFFFFF" w:val="clear"/>
        </w:rPr>
        <w:t xml:space="preserve"> </w:t>
      </w:r>
      <w:r>
        <w:rPr>
          <w:rFonts w:ascii="Calibri" w:hAnsi="Calibri"/>
          <w:color w:val="000000"/>
          <w:sz w:val="21"/>
          <w:szCs w:val="21"/>
          <w:shd w:fill="FFFFFF" w:val="clear"/>
        </w:rPr>
        <w:t>disposto</w:t>
      </w:r>
      <w:r>
        <w:rPr>
          <w:rFonts w:ascii="Calibri" w:hAnsi="Calibri"/>
          <w:color w:val="000000"/>
          <w:spacing w:val="1"/>
          <w:sz w:val="21"/>
          <w:szCs w:val="21"/>
          <w:shd w:fill="FFFFFF" w:val="clear"/>
        </w:rPr>
        <w:t xml:space="preserve"> </w:t>
      </w:r>
      <w:r>
        <w:rPr>
          <w:rFonts w:ascii="Calibri" w:hAnsi="Calibri"/>
          <w:color w:val="000000"/>
          <w:sz w:val="21"/>
          <w:szCs w:val="21"/>
          <w:shd w:fill="FFFFFF" w:val="clear"/>
        </w:rPr>
        <w:t>no</w:t>
      </w:r>
      <w:r>
        <w:rPr>
          <w:rFonts w:ascii="Calibri" w:hAnsi="Calibri"/>
          <w:color w:val="000000"/>
          <w:spacing w:val="1"/>
          <w:sz w:val="21"/>
          <w:szCs w:val="21"/>
          <w:shd w:fill="FFFFFF" w:val="clear"/>
        </w:rPr>
        <w:t xml:space="preserve"> </w:t>
      </w:r>
      <w:r>
        <w:rPr>
          <w:rFonts w:ascii="Calibri" w:hAnsi="Calibri"/>
          <w:color w:val="000000"/>
          <w:sz w:val="21"/>
          <w:szCs w:val="21"/>
          <w:shd w:fill="FFFFFF" w:val="clear"/>
        </w:rPr>
        <w:t>contrato.</w:t>
      </w:r>
    </w:p>
    <w:p>
      <w:pPr>
        <w:pStyle w:val="Corpodotexto"/>
        <w:spacing w:lineRule="auto" w:line="240" w:before="6" w:after="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18.7.</w:t>
      </w:r>
      <w:r>
        <w:rPr>
          <w:rFonts w:ascii="Calibri" w:hAnsi="Calibri"/>
          <w:color w:val="00000A"/>
          <w:sz w:val="21"/>
          <w:szCs w:val="21"/>
        </w:rPr>
        <w:t xml:space="preserve"> Caso</w:t>
      </w:r>
      <w:r>
        <w:rPr>
          <w:rFonts w:ascii="Calibri" w:hAnsi="Calibri"/>
          <w:color w:val="00000A"/>
          <w:spacing w:val="1"/>
          <w:sz w:val="21"/>
          <w:szCs w:val="21"/>
        </w:rPr>
        <w:t xml:space="preserve"> </w:t>
      </w:r>
      <w:r>
        <w:rPr>
          <w:rFonts w:ascii="Calibri" w:hAnsi="Calibri"/>
          <w:color w:val="00000A"/>
          <w:sz w:val="21"/>
          <w:szCs w:val="21"/>
        </w:rPr>
        <w:t>o</w:t>
      </w:r>
      <w:r>
        <w:rPr>
          <w:rFonts w:ascii="Calibri" w:hAnsi="Calibri"/>
          <w:color w:val="00000A"/>
          <w:spacing w:val="1"/>
          <w:sz w:val="21"/>
          <w:szCs w:val="21"/>
        </w:rPr>
        <w:t xml:space="preserve"> </w:t>
      </w:r>
      <w:r>
        <w:rPr>
          <w:rFonts w:ascii="Calibri" w:hAnsi="Calibri"/>
          <w:color w:val="00000A"/>
          <w:sz w:val="21"/>
          <w:szCs w:val="21"/>
        </w:rPr>
        <w:t>presente</w:t>
      </w:r>
      <w:r>
        <w:rPr>
          <w:rFonts w:ascii="Calibri" w:hAnsi="Calibri"/>
          <w:color w:val="00000A"/>
          <w:spacing w:val="1"/>
          <w:sz w:val="21"/>
          <w:szCs w:val="21"/>
        </w:rPr>
        <w:t xml:space="preserve"> </w:t>
      </w:r>
      <w:r>
        <w:rPr>
          <w:rFonts w:ascii="Calibri" w:hAnsi="Calibri"/>
          <w:color w:val="00000A"/>
          <w:sz w:val="21"/>
          <w:szCs w:val="21"/>
        </w:rPr>
        <w:t>instrumento</w:t>
      </w:r>
      <w:r>
        <w:rPr>
          <w:rFonts w:ascii="Calibri" w:hAnsi="Calibri"/>
          <w:color w:val="00000A"/>
          <w:spacing w:val="1"/>
          <w:sz w:val="21"/>
          <w:szCs w:val="21"/>
        </w:rPr>
        <w:t xml:space="preserve"> </w:t>
      </w:r>
      <w:r>
        <w:rPr>
          <w:rFonts w:ascii="Calibri" w:hAnsi="Calibri"/>
          <w:color w:val="00000A"/>
          <w:sz w:val="21"/>
          <w:szCs w:val="21"/>
        </w:rPr>
        <w:t>seja</w:t>
      </w:r>
      <w:r>
        <w:rPr>
          <w:rFonts w:ascii="Calibri" w:hAnsi="Calibri"/>
          <w:color w:val="00000A"/>
          <w:spacing w:val="1"/>
          <w:sz w:val="21"/>
          <w:szCs w:val="21"/>
        </w:rPr>
        <w:t xml:space="preserve"> </w:t>
      </w:r>
      <w:r>
        <w:rPr>
          <w:rFonts w:ascii="Calibri" w:hAnsi="Calibri"/>
          <w:color w:val="00000A"/>
          <w:sz w:val="21"/>
          <w:szCs w:val="21"/>
        </w:rPr>
        <w:t>assinado</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forma</w:t>
      </w:r>
      <w:r>
        <w:rPr>
          <w:rFonts w:ascii="Calibri" w:hAnsi="Calibri"/>
          <w:color w:val="00000A"/>
          <w:spacing w:val="1"/>
          <w:sz w:val="21"/>
          <w:szCs w:val="21"/>
        </w:rPr>
        <w:t xml:space="preserve"> </w:t>
      </w:r>
      <w:r>
        <w:rPr>
          <w:rFonts w:ascii="Calibri" w:hAnsi="Calibri"/>
          <w:color w:val="00000A"/>
          <w:sz w:val="21"/>
          <w:szCs w:val="21"/>
        </w:rPr>
        <w:t>digital</w:t>
      </w:r>
      <w:r>
        <w:rPr>
          <w:rFonts w:ascii="Calibri" w:hAnsi="Calibri"/>
          <w:color w:val="00000A"/>
          <w:spacing w:val="1"/>
          <w:sz w:val="21"/>
          <w:szCs w:val="21"/>
        </w:rPr>
        <w:t xml:space="preserve"> </w:t>
      </w:r>
      <w:r>
        <w:rPr>
          <w:rFonts w:ascii="Calibri" w:hAnsi="Calibri"/>
          <w:color w:val="00000A"/>
          <w:sz w:val="21"/>
          <w:szCs w:val="21"/>
        </w:rPr>
        <w:t>ou</w:t>
      </w:r>
      <w:r>
        <w:rPr>
          <w:rFonts w:ascii="Calibri" w:hAnsi="Calibri"/>
          <w:color w:val="00000A"/>
          <w:spacing w:val="1"/>
          <w:sz w:val="21"/>
          <w:szCs w:val="21"/>
        </w:rPr>
        <w:t xml:space="preserve"> </w:t>
      </w:r>
      <w:r>
        <w:rPr>
          <w:rFonts w:ascii="Calibri" w:hAnsi="Calibri"/>
          <w:color w:val="00000A"/>
          <w:sz w:val="21"/>
          <w:szCs w:val="21"/>
        </w:rPr>
        <w:t>eletrônica</w:t>
      </w:r>
      <w:r>
        <w:rPr>
          <w:rFonts w:ascii="Calibri" w:hAnsi="Calibri"/>
          <w:color w:val="00000A"/>
          <w:spacing w:val="1"/>
          <w:sz w:val="21"/>
          <w:szCs w:val="21"/>
        </w:rPr>
        <w:t xml:space="preserve"> </w:t>
      </w:r>
      <w:r>
        <w:rPr>
          <w:rFonts w:ascii="Calibri" w:hAnsi="Calibri"/>
          <w:color w:val="00000A"/>
          <w:sz w:val="21"/>
          <w:szCs w:val="21"/>
        </w:rPr>
        <w:t>em</w:t>
      </w:r>
      <w:r>
        <w:rPr>
          <w:rFonts w:ascii="Calibri" w:hAnsi="Calibri"/>
          <w:color w:val="00000A"/>
          <w:spacing w:val="1"/>
          <w:sz w:val="21"/>
          <w:szCs w:val="21"/>
        </w:rPr>
        <w:t xml:space="preserve"> </w:t>
      </w:r>
      <w:r>
        <w:rPr>
          <w:rFonts w:ascii="Calibri" w:hAnsi="Calibri"/>
          <w:color w:val="00000A"/>
          <w:sz w:val="21"/>
          <w:szCs w:val="21"/>
        </w:rPr>
        <w:t>datas</w:t>
      </w:r>
      <w:r>
        <w:rPr>
          <w:rFonts w:ascii="Calibri" w:hAnsi="Calibri"/>
          <w:color w:val="00000A"/>
          <w:spacing w:val="-56"/>
          <w:sz w:val="21"/>
          <w:szCs w:val="21"/>
        </w:rPr>
        <w:t xml:space="preserve"> </w:t>
      </w:r>
      <w:r>
        <w:rPr>
          <w:rFonts w:ascii="Calibri" w:hAnsi="Calibri"/>
          <w:color w:val="00000A"/>
          <w:sz w:val="21"/>
          <w:szCs w:val="21"/>
        </w:rPr>
        <w:t>diversas,</w:t>
      </w:r>
      <w:r>
        <w:rPr>
          <w:rFonts w:ascii="Calibri" w:hAnsi="Calibri"/>
          <w:color w:val="00000A"/>
          <w:spacing w:val="-2"/>
          <w:sz w:val="21"/>
          <w:szCs w:val="21"/>
        </w:rPr>
        <w:t xml:space="preserve"> </w:t>
      </w:r>
      <w:r>
        <w:rPr>
          <w:rFonts w:ascii="Calibri" w:hAnsi="Calibri"/>
          <w:color w:val="00000A"/>
          <w:sz w:val="21"/>
          <w:szCs w:val="21"/>
        </w:rPr>
        <w:t>considerar-se-á</w:t>
      </w:r>
      <w:r>
        <w:rPr>
          <w:rFonts w:ascii="Calibri" w:hAnsi="Calibri"/>
          <w:color w:val="00000A"/>
          <w:spacing w:val="-1"/>
          <w:sz w:val="21"/>
          <w:szCs w:val="21"/>
        </w:rPr>
        <w:t xml:space="preserve"> </w:t>
      </w:r>
      <w:r>
        <w:rPr>
          <w:rFonts w:ascii="Calibri" w:hAnsi="Calibri"/>
          <w:color w:val="00000A"/>
          <w:sz w:val="21"/>
          <w:szCs w:val="21"/>
        </w:rPr>
        <w:t>a data</w:t>
      </w:r>
      <w:r>
        <w:rPr>
          <w:rFonts w:ascii="Calibri" w:hAnsi="Calibri"/>
          <w:color w:val="00000A"/>
          <w:spacing w:val="2"/>
          <w:sz w:val="21"/>
          <w:szCs w:val="21"/>
        </w:rPr>
        <w:t xml:space="preserve"> </w:t>
      </w:r>
      <w:r>
        <w:rPr>
          <w:rFonts w:ascii="Calibri" w:hAnsi="Calibri"/>
          <w:color w:val="00000A"/>
          <w:sz w:val="21"/>
          <w:szCs w:val="21"/>
        </w:rPr>
        <w:t>da última</w:t>
      </w:r>
      <w:r>
        <w:rPr>
          <w:rFonts w:ascii="Calibri" w:hAnsi="Calibri"/>
          <w:color w:val="00000A"/>
          <w:spacing w:val="1"/>
          <w:sz w:val="21"/>
          <w:szCs w:val="21"/>
        </w:rPr>
        <w:t xml:space="preserve"> </w:t>
      </w:r>
      <w:r>
        <w:rPr>
          <w:rFonts w:ascii="Calibri" w:hAnsi="Calibri"/>
          <w:color w:val="00000A"/>
          <w:sz w:val="21"/>
          <w:szCs w:val="21"/>
        </w:rPr>
        <w:t>assinatura para</w:t>
      </w:r>
      <w:r>
        <w:rPr>
          <w:rFonts w:ascii="Calibri" w:hAnsi="Calibri"/>
          <w:color w:val="00000A"/>
          <w:spacing w:val="-1"/>
          <w:sz w:val="21"/>
          <w:szCs w:val="21"/>
        </w:rPr>
        <w:t xml:space="preserve"> </w:t>
      </w:r>
      <w:r>
        <w:rPr>
          <w:rFonts w:ascii="Calibri" w:hAnsi="Calibri"/>
          <w:color w:val="00000A"/>
          <w:sz w:val="21"/>
          <w:szCs w:val="21"/>
        </w:rPr>
        <w:t>fins</w:t>
      </w:r>
      <w:r>
        <w:rPr>
          <w:rFonts w:ascii="Calibri" w:hAnsi="Calibri"/>
          <w:color w:val="00000A"/>
          <w:spacing w:val="1"/>
          <w:sz w:val="21"/>
          <w:szCs w:val="21"/>
        </w:rPr>
        <w:t xml:space="preserve"> </w:t>
      </w:r>
      <w:r>
        <w:rPr>
          <w:rFonts w:ascii="Calibri" w:hAnsi="Calibri"/>
          <w:color w:val="00000A"/>
          <w:sz w:val="21"/>
          <w:szCs w:val="21"/>
        </w:rPr>
        <w:t>de</w:t>
      </w:r>
      <w:r>
        <w:rPr>
          <w:rFonts w:ascii="Calibri" w:hAnsi="Calibri"/>
          <w:color w:val="00000A"/>
          <w:spacing w:val="1"/>
          <w:sz w:val="21"/>
          <w:szCs w:val="21"/>
        </w:rPr>
        <w:t xml:space="preserve"> </w:t>
      </w:r>
      <w:r>
        <w:rPr>
          <w:rFonts w:ascii="Calibri" w:hAnsi="Calibri"/>
          <w:color w:val="00000A"/>
          <w:sz w:val="21"/>
          <w:szCs w:val="21"/>
        </w:rPr>
        <w:t>vigência.</w:t>
      </w:r>
    </w:p>
    <w:p>
      <w:pPr>
        <w:pStyle w:val="ListParagraph"/>
        <w:tabs>
          <w:tab w:val="left" w:pos="939" w:leader="none"/>
        </w:tabs>
        <w:spacing w:lineRule="auto" w:line="240" w:before="0" w:after="0"/>
        <w:ind w:left="218" w:right="128"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18.8.</w:t>
      </w:r>
      <w:r>
        <w:rPr>
          <w:rFonts w:ascii="Calibri" w:hAnsi="Calibri"/>
          <w:color w:val="00000A"/>
          <w:sz w:val="21"/>
          <w:szCs w:val="21"/>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ListParagraph"/>
        <w:tabs>
          <w:tab w:val="left" w:pos="939" w:leader="none"/>
        </w:tabs>
        <w:spacing w:lineRule="auto" w:line="240" w:before="0" w:after="0"/>
        <w:ind w:left="218" w:right="128" w:hanging="0"/>
        <w:jc w:val="both"/>
        <w:rPr>
          <w:rFonts w:ascii="Calibri" w:hAnsi="Calibri"/>
          <w:color w:val="00000A"/>
          <w:sz w:val="21"/>
          <w:szCs w:val="21"/>
        </w:rPr>
      </w:pPr>
      <w:r>
        <w:rPr>
          <w:rFonts w:ascii="Calibri" w:hAnsi="Calibri"/>
          <w:color w:val="00000A"/>
          <w:sz w:val="21"/>
          <w:szCs w:val="21"/>
        </w:rPr>
      </w:r>
    </w:p>
    <w:p>
      <w:pPr>
        <w:pStyle w:val="ListParagraph"/>
        <w:tabs>
          <w:tab w:val="left" w:pos="939" w:leader="none"/>
        </w:tabs>
        <w:spacing w:lineRule="auto" w:line="240" w:before="0" w:after="0"/>
        <w:ind w:left="0" w:right="128" w:hanging="0"/>
        <w:jc w:val="both"/>
        <w:rPr>
          <w:rFonts w:ascii="Calibri" w:hAnsi="Calibri"/>
          <w:color w:val="00000A"/>
          <w:sz w:val="21"/>
          <w:szCs w:val="21"/>
        </w:rPr>
      </w:pPr>
      <w:r>
        <w:rPr>
          <w:rFonts w:ascii="Calibri" w:hAnsi="Calibri"/>
          <w:b/>
          <w:bCs/>
          <w:color w:val="00000A"/>
          <w:sz w:val="21"/>
          <w:szCs w:val="21"/>
        </w:rPr>
        <w:t>18.9.</w:t>
      </w:r>
      <w:r>
        <w:rPr>
          <w:rFonts w:ascii="Calibri" w:hAnsi="Calibri"/>
          <w:color w:val="00000A"/>
          <w:sz w:val="21"/>
          <w:szCs w:val="21"/>
        </w:rPr>
        <w:t xml:space="preserve"> As conformidades deverão ser sanadas imediatamente, mantido o preço inicialmente ofertado.</w:t>
      </w:r>
    </w:p>
    <w:p>
      <w:pPr>
        <w:pStyle w:val="Corpodotexto"/>
        <w:spacing w:lineRule="auto" w:line="240" w:before="4" w:after="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129" w:hanging="0"/>
        <w:jc w:val="both"/>
        <w:rPr>
          <w:rFonts w:ascii="Calibri" w:hAnsi="Calibri"/>
          <w:color w:val="00000A"/>
          <w:sz w:val="21"/>
          <w:szCs w:val="21"/>
        </w:rPr>
      </w:pPr>
      <w:r>
        <w:rPr>
          <w:rFonts w:ascii="Calibri" w:hAnsi="Calibri"/>
          <w:color w:val="00000A"/>
          <w:sz w:val="21"/>
          <w:szCs w:val="21"/>
        </w:rPr>
      </w:r>
    </w:p>
    <w:p>
      <w:pPr>
        <w:pStyle w:val="Ttulo1"/>
        <w:spacing w:lineRule="auto" w:line="240" w:before="0" w:after="0"/>
        <w:ind w:left="0" w:right="0" w:hanging="0"/>
        <w:jc w:val="both"/>
        <w:rPr>
          <w:rFonts w:ascii="Calibri" w:hAnsi="Calibri"/>
          <w:b/>
          <w:bCs/>
          <w:color w:val="00000A"/>
          <w:sz w:val="21"/>
          <w:szCs w:val="21"/>
        </w:rPr>
      </w:pPr>
      <w:r>
        <w:rPr>
          <w:rFonts w:ascii="Calibri" w:hAnsi="Calibri"/>
          <w:b/>
          <w:bCs/>
          <w:color w:val="00000A"/>
          <w:sz w:val="21"/>
          <w:szCs w:val="21"/>
        </w:rPr>
        <w:t>CLÁUSULA</w:t>
      </w:r>
      <w:r>
        <w:rPr>
          <w:rFonts w:ascii="Calibri" w:hAnsi="Calibri"/>
          <w:b/>
          <w:bCs/>
          <w:color w:val="00000A"/>
          <w:spacing w:val="-3"/>
          <w:sz w:val="21"/>
          <w:szCs w:val="21"/>
        </w:rPr>
        <w:t xml:space="preserve"> </w:t>
      </w:r>
      <w:r>
        <w:rPr>
          <w:rFonts w:ascii="Calibri" w:hAnsi="Calibri"/>
          <w:b/>
          <w:bCs/>
          <w:color w:val="00000A"/>
          <w:sz w:val="21"/>
          <w:szCs w:val="21"/>
        </w:rPr>
        <w:t>VIGÉSIMA</w:t>
      </w:r>
      <w:r>
        <w:rPr>
          <w:rFonts w:ascii="Calibri" w:hAnsi="Calibri"/>
          <w:b/>
          <w:bCs/>
          <w:color w:val="00000A"/>
          <w:spacing w:val="-1"/>
          <w:sz w:val="21"/>
          <w:szCs w:val="21"/>
        </w:rPr>
        <w:t xml:space="preserve"> </w:t>
      </w:r>
      <w:r>
        <w:rPr>
          <w:rFonts w:ascii="Calibri" w:hAnsi="Calibri"/>
          <w:b/>
          <w:bCs/>
          <w:color w:val="00000A"/>
          <w:spacing w:val="1"/>
          <w:sz w:val="21"/>
          <w:szCs w:val="21"/>
        </w:rPr>
        <w:t>PRIMEIRA</w:t>
      </w:r>
      <w:r>
        <w:rPr>
          <w:rFonts w:ascii="Calibri" w:hAnsi="Calibri"/>
          <w:b/>
          <w:bCs/>
          <w:color w:val="00000A"/>
          <w:spacing w:val="-1"/>
          <w:sz w:val="21"/>
          <w:szCs w:val="21"/>
        </w:rPr>
        <w:t xml:space="preserve"> </w:t>
      </w:r>
      <w:r>
        <w:rPr>
          <w:rFonts w:ascii="Calibri" w:hAnsi="Calibri"/>
          <w:b/>
          <w:bCs/>
          <w:color w:val="00000A"/>
          <w:sz w:val="21"/>
          <w:szCs w:val="21"/>
        </w:rPr>
        <w:t>–</w:t>
      </w:r>
      <w:r>
        <w:rPr>
          <w:rFonts w:ascii="Calibri" w:hAnsi="Calibri"/>
          <w:b/>
          <w:bCs/>
          <w:color w:val="00000A"/>
          <w:spacing w:val="-4"/>
          <w:sz w:val="21"/>
          <w:szCs w:val="21"/>
        </w:rPr>
        <w:t xml:space="preserve"> </w:t>
      </w:r>
      <w:r>
        <w:rPr>
          <w:rFonts w:ascii="Calibri" w:hAnsi="Calibri"/>
          <w:b/>
          <w:bCs/>
          <w:color w:val="00000A"/>
          <w:sz w:val="21"/>
          <w:szCs w:val="21"/>
        </w:rPr>
        <w:t>FORO</w:t>
      </w:r>
    </w:p>
    <w:p>
      <w:pPr>
        <w:pStyle w:val="Ttulo1"/>
        <w:spacing w:lineRule="auto" w:line="240" w:before="0" w:after="0"/>
        <w:ind w:left="218" w:right="0" w:hanging="0"/>
        <w:jc w:val="both"/>
        <w:rPr>
          <w:rFonts w:ascii="Calibri" w:hAnsi="Calibri"/>
          <w:color w:val="00000A"/>
          <w:sz w:val="21"/>
          <w:szCs w:val="21"/>
        </w:rPr>
      </w:pPr>
      <w:r>
        <w:rPr>
          <w:rFonts w:ascii="Calibri" w:hAnsi="Calibri"/>
          <w:color w:val="00000A"/>
          <w:sz w:val="21"/>
          <w:szCs w:val="21"/>
        </w:rPr>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uppressAutoHyphens w:val="true"/>
        <w:bidi w:val="0"/>
        <w:spacing w:lineRule="auto" w:line="240" w:before="0" w:after="0"/>
        <w:ind w:left="227" w:right="0" w:hanging="0"/>
        <w:jc w:val="both"/>
        <w:rPr>
          <w:rFonts w:eastAsia="Tahoma" w:cs="Arial" w:ascii="Calibri" w:hAnsi="Calibri"/>
          <w:color w:val="00000A"/>
          <w:sz w:val="21"/>
          <w:szCs w:val="21"/>
        </w:rPr>
      </w:pPr>
      <w:r>
        <w:rPr>
          <w:rFonts w:eastAsia="Tahoma" w:cs="Arial" w:ascii="Calibri" w:hAnsi="Calibri"/>
          <w:color w:val="00000A"/>
          <w:sz w:val="21"/>
          <w:szCs w:val="21"/>
        </w:rPr>
        <w:t>Fica eleito o Foro da Comarca de Carapebus/Quissamã, com a exclusão de qualquer outro, por mais privilegiado que seja, para dirimir dúvidas e litígios decorrentes deste instrumento.</w:t>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uppressAutoHyphens w:val="true"/>
        <w:bidi w:val="0"/>
        <w:spacing w:lineRule="auto" w:line="240" w:before="0" w:after="0"/>
        <w:ind w:left="227" w:right="0" w:hanging="0"/>
        <w:jc w:val="both"/>
        <w:rPr>
          <w:rFonts w:eastAsia="Tahoma" w:cs="Arial" w:ascii="Calibri" w:hAnsi="Calibri"/>
          <w:color w:val="00000A"/>
          <w:sz w:val="21"/>
          <w:szCs w:val="21"/>
        </w:rPr>
      </w:pPr>
      <w:r>
        <w:rPr>
          <w:rFonts w:eastAsia="Tahoma"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jc w:val="both"/>
        <w:rPr>
          <w:rFonts w:eastAsia="Tahoma" w:cs="Arial" w:ascii="Calibri" w:hAnsi="Calibri"/>
          <w:color w:val="00000A"/>
          <w:sz w:val="21"/>
          <w:szCs w:val="21"/>
        </w:rPr>
      </w:pPr>
      <w:r>
        <w:rPr>
          <w:rFonts w:eastAsia="Tahoma" w:cs="Arial" w:ascii="Calibri" w:hAnsi="Calibri"/>
          <w:color w:val="00000A"/>
          <w:sz w:val="21"/>
          <w:szCs w:val="21"/>
        </w:rPr>
        <w:tab/>
        <w:t>E por estarem de acordo, assinam o presente CONTRATO, juntamente com as testemunhas, para que produza os efeitos esperados.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jc w:val="both"/>
        <w:rPr>
          <w:rFonts w:eastAsia="Tahoma" w:cs="Arial" w:ascii="Calibri" w:hAnsi="Calibri"/>
          <w:color w:val="00000A"/>
          <w:sz w:val="21"/>
          <w:szCs w:val="21"/>
        </w:rPr>
      </w:pPr>
      <w:r>
        <w:rPr>
          <w:rFonts w:eastAsia="Tahoma"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Calibri" w:hAnsi="Calibri"/>
          <w:color w:val="00000A"/>
          <w:sz w:val="21"/>
          <w:szCs w:val="21"/>
        </w:rPr>
      </w:pPr>
      <w:r>
        <w:rPr>
          <w:rFonts w:eastAsia="Tahoma"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Calibri" w:hAnsi="Calibri"/>
          <w:color w:val="00000A"/>
          <w:sz w:val="21"/>
          <w:szCs w:val="21"/>
        </w:rPr>
      </w:pPr>
      <w:r>
        <w:rPr>
          <w:rFonts w:eastAsia="Tahoma" w:cs="Arial" w:ascii="Calibri" w:hAnsi="Calibri"/>
          <w:color w:val="00000A"/>
          <w:sz w:val="21"/>
          <w:szCs w:val="21"/>
        </w:rPr>
        <w:t>Quissamã (RJ) __________ de ______________ de 2026.</w:t>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Calibri" w:hAnsi="Calibri"/>
          <w:color w:val="00000A"/>
          <w:sz w:val="21"/>
          <w:szCs w:val="21"/>
        </w:rPr>
      </w:pPr>
      <w:r>
        <w:rPr>
          <w:rFonts w:eastAsia="Tahoma" w:cs="Arial" w:ascii="Calibri" w:hAnsi="Calibri"/>
          <w:color w:val="00000A"/>
          <w:sz w:val="21"/>
          <w:szCs w:val="21"/>
        </w:rPr>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t>CONTRATANTE: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b/>
        </w:rPr>
      </w:pPr>
      <w:r>
        <w:rPr>
          <w:rFonts w:eastAsia="Tahoma" w:cs="Arial"/>
          <w:b/>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r>
    </w:p>
    <w:p>
      <w:pPr>
        <w:pStyle w:val="Ttulo1"/>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jc w:val="center"/>
        <w:rPr>
          <w:rFonts w:ascii="Calibri" w:hAnsi="Calibri"/>
          <w:color w:val="00000A"/>
          <w:sz w:val="21"/>
          <w:szCs w:val="21"/>
        </w:rPr>
      </w:pPr>
      <w:r>
        <w:rPr>
          <w:rFonts w:ascii="Calibri" w:hAnsi="Calibri"/>
          <w:color w:val="00000A"/>
          <w:sz w:val="21"/>
          <w:szCs w:val="21"/>
        </w:rPr>
        <w:t>CÂMARA MUNICIPAL DE QUISSAMÃ</w:t>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jc w:val="center"/>
        <w:rPr>
          <w:rFonts w:ascii="Calibri" w:hAnsi="Calibri"/>
          <w:color w:val="00000A"/>
          <w:sz w:val="21"/>
          <w:szCs w:val="21"/>
        </w:rPr>
      </w:pPr>
      <w:r>
        <w:rPr>
          <w:rFonts w:ascii="Calibri" w:hAnsi="Calibri"/>
          <w:color w:val="00000A"/>
          <w:sz w:val="21"/>
          <w:szCs w:val="21"/>
        </w:rPr>
        <w:t>Presidente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Tahoma" w:cs="Arial" w:ascii="Calibri" w:hAnsi="Calibri"/>
          <w:b/>
          <w:color w:val="00000A"/>
          <w:sz w:val="21"/>
          <w:szCs w:val="21"/>
        </w:rPr>
      </w:pPr>
      <w:r>
        <w:rPr>
          <w:rFonts w:eastAsia="Tahoma" w:cs="Arial" w:ascii="Calibri" w:hAnsi="Calibri"/>
          <w:b/>
          <w:color w:val="00000A"/>
          <w:sz w:val="21"/>
          <w:szCs w:val="21"/>
        </w:rPr>
      </w:r>
    </w:p>
    <w:p>
      <w:pPr>
        <w:pStyle w:val="Ttulo1"/>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t>CONTRATADA:</w:t>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Calibri" w:hAnsi="Calibri"/>
          <w:b/>
          <w:color w:val="00000A"/>
          <w:sz w:val="21"/>
          <w:szCs w:val="21"/>
        </w:rPr>
      </w:pPr>
      <w:r>
        <w:rPr>
          <w:rFonts w:eastAsia="Tahoma" w:cs="Arial" w:ascii="Calibri" w:hAnsi="Calibri"/>
          <w:b/>
          <w:color w:val="00000A"/>
          <w:sz w:val="21"/>
          <w:szCs w:val="21"/>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pPr>
      <w:r>
        <w:rPr/>
      </w:r>
    </w:p>
    <w:p>
      <w:pPr>
        <w:pStyle w:val="Ttulo1"/>
        <w:spacing w:lineRule="auto" w:line="240"/>
        <w:jc w:val="center"/>
        <w:rPr>
          <w:rFonts w:cs="Arial" w:ascii="Calibri" w:hAnsi="Calibri"/>
          <w:bCs w:val="false"/>
          <w:color w:val="00000A"/>
          <w:sz w:val="21"/>
          <w:szCs w:val="21"/>
        </w:rPr>
      </w:pPr>
      <w:r>
        <w:rPr>
          <w:rFonts w:cs="Arial" w:ascii="Calibri" w:hAnsi="Calibri"/>
          <w:bCs w:val="false"/>
          <w:color w:val="00000A"/>
          <w:sz w:val="21"/>
          <w:szCs w:val="21"/>
        </w:rPr>
        <w:t>CNPJ: 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Calibri" w:hAnsi="Calibri"/>
          <w:color w:val="00000A"/>
          <w:sz w:val="21"/>
          <w:szCs w:val="21"/>
        </w:rPr>
      </w:pPr>
      <w:r>
        <w:rPr>
          <w:rFonts w:eastAsia="Tahoma" w:cs="Arial" w:ascii="Calibri" w:hAnsi="Calibri"/>
          <w:color w:val="00000A"/>
          <w:sz w:val="21"/>
          <w:szCs w:val="21"/>
        </w:rPr>
        <w:t>Nome do representante: _____________________________________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cs="Arial"/>
          <w:bCs w:val="false"/>
        </w:rPr>
      </w:pPr>
      <w:r>
        <w:rPr>
          <w:rFonts w:cs="Arial"/>
          <w:bCs w:val="false"/>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bCs/>
          <w:color w:val="00000A"/>
          <w:sz w:val="21"/>
          <w:szCs w:val="21"/>
        </w:rPr>
      </w:pPr>
      <w:r>
        <w:rPr>
          <w:rFonts w:eastAsia="Arial" w:cs="Arial" w:ascii="Calibri" w:hAnsi="Calibri"/>
          <w:b/>
          <w:bCs/>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b/>
          <w:color w:val="00000A"/>
          <w:sz w:val="21"/>
          <w:szCs w:val="21"/>
        </w:rPr>
        <w:t>TESTEMUNHAS</w:t>
      </w:r>
      <w:r>
        <w:rPr>
          <w:rFonts w:eastAsia="Arial" w:cs="Arial" w:ascii="Calibri" w:hAnsi="Calibri"/>
          <w:color w:val="00000A"/>
          <w:sz w:val="21"/>
          <w:szCs w:val="21"/>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cs="Arial" w:ascii="Calibri" w:hAnsi="Calibri"/>
          <w:color w:val="00000A"/>
          <w:sz w:val="21"/>
          <w:szCs w:val="21"/>
        </w:rPr>
      </w:pPr>
      <w:r>
        <w:rPr>
          <w:rFonts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t>1) NOME: _____________________________________CPF: 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t>2) NOME: _____________________________________CPF: 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b/>
          <w:color w:val="00000A"/>
          <w:sz w:val="21"/>
          <w:szCs w:val="21"/>
        </w:rPr>
      </w:pPr>
      <w:r>
        <w:rPr>
          <w:rFonts w:eastAsia="Arial" w:cs="Arial" w:ascii="Calibri" w:hAnsi="Calibri"/>
          <w:b/>
          <w:color w:val="00000A"/>
          <w:sz w:val="21"/>
          <w:szCs w:val="21"/>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b/>
          <w:color w:val="00000A"/>
          <w:sz w:val="21"/>
          <w:szCs w:val="21"/>
        </w:rPr>
        <w:t>CIENTE</w:t>
      </w:r>
      <w:r>
        <w:rPr>
          <w:rFonts w:eastAsia="Arial" w:cs="Arial" w:ascii="Calibri" w:hAnsi="Calibri"/>
          <w:color w:val="00000A"/>
          <w:sz w:val="21"/>
          <w:szCs w:val="21"/>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Calibri" w:hAnsi="Calibri"/>
          <w:color w:val="00000A"/>
          <w:sz w:val="21"/>
          <w:szCs w:val="21"/>
        </w:rPr>
      </w:pPr>
      <w:r>
        <w:rPr>
          <w:rFonts w:eastAsia="Arial" w:cs="Arial" w:ascii="Calibri" w:hAnsi="Calibri"/>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color w:val="00000A"/>
          <w:sz w:val="21"/>
          <w:szCs w:val="21"/>
        </w:rPr>
      </w:pPr>
      <w:r>
        <w:rPr>
          <w:rFonts w:cs="Arial" w:ascii="Calibri" w:hAnsi="Calibri"/>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b w:val="false"/>
          <w:bCs w:val="false"/>
          <w:color w:val="00000A"/>
          <w:sz w:val="21"/>
          <w:szCs w:val="21"/>
        </w:rPr>
      </w:pPr>
      <w:r>
        <w:rPr>
          <w:rFonts w:cs="Arial" w:ascii="Calibri" w:hAnsi="Calibri"/>
          <w:b w:val="false"/>
          <w:bCs w:val="false"/>
          <w:color w:val="00000A"/>
          <w:sz w:val="21"/>
          <w:szCs w:val="21"/>
        </w:rPr>
        <w:t>GESTOR:___________________________________________CPF:___________________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b w:val="false"/>
          <w:bCs w:val="false"/>
          <w:color w:val="00000A"/>
          <w:sz w:val="21"/>
          <w:szCs w:val="21"/>
        </w:rPr>
      </w:pPr>
      <w:r>
        <w:rPr>
          <w:rFonts w:cs="Arial"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b w:val="false"/>
          <w:bCs w:val="false"/>
          <w:color w:val="00000A"/>
          <w:sz w:val="21"/>
          <w:szCs w:val="21"/>
        </w:rPr>
      </w:pPr>
      <w:r>
        <w:rPr>
          <w:rFonts w:cs="Arial" w:ascii="Calibri" w:hAnsi="Calibri"/>
          <w:b w:val="false"/>
          <w:bCs w:val="false"/>
          <w:color w:val="00000A"/>
          <w:sz w:val="21"/>
          <w:szCs w:val="21"/>
        </w:rPr>
        <w:t>FISCAL  :_______________________________________CPF:____________________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ascii="Calibri" w:hAnsi="Calibri"/>
          <w:b w:val="false"/>
          <w:bCs w:val="false"/>
          <w:color w:val="00000A"/>
          <w:sz w:val="21"/>
          <w:szCs w:val="21"/>
        </w:rPr>
      </w:pPr>
      <w:r>
        <w:rPr>
          <w:rFonts w:cs="Arial"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eastAsia="Tahoma" w:cs="Arial" w:ascii="Calibri" w:hAnsi="Calibri"/>
          <w:b w:val="false"/>
          <w:bCs w:val="false"/>
          <w:i/>
          <w:color w:val="00000A"/>
          <w:sz w:val="21"/>
          <w:szCs w:val="21"/>
        </w:rPr>
      </w:pPr>
      <w:r>
        <w:rPr>
          <w:rFonts w:eastAsia="Tahoma" w:cs="Arial" w:ascii="Calibri" w:hAnsi="Calibri"/>
          <w:b w:val="false"/>
          <w:bCs w:val="false"/>
          <w:i/>
          <w:color w:val="00000A"/>
          <w:sz w:val="21"/>
          <w:szCs w:val="21"/>
        </w:rPr>
        <w:t>FISCAL  :_______________________________________CPF:____________________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eastAsia="Tahoma" w:cs="Arial" w:ascii="Calibri" w:hAnsi="Calibri"/>
          <w:b w:val="false"/>
          <w:bCs w:val="false"/>
          <w:i/>
          <w:color w:val="00000A"/>
          <w:sz w:val="21"/>
          <w:szCs w:val="21"/>
        </w:rPr>
      </w:pPr>
      <w:r>
        <w:rPr>
          <w:rFonts w:eastAsia="Tahoma" w:cs="Arial" w:ascii="Calibri" w:hAnsi="Calibri"/>
          <w:b w:val="false"/>
          <w:bCs w:val="false"/>
          <w:i/>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t>FISCAL  :_______________________________________CPF:____________________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ascii="Calibri" w:hAnsi="Calibri"/>
          <w:b w:val="false"/>
          <w:bCs w:val="false"/>
          <w:color w:val="00000A"/>
          <w:sz w:val="21"/>
          <w:szCs w:val="21"/>
        </w:rPr>
      </w:pPr>
      <w:r>
        <w:rPr>
          <w:rFonts w:ascii="Calibri" w:hAnsi="Calibri"/>
          <w:b w:val="false"/>
          <w:bCs w:val="false"/>
          <w:color w:val="00000A"/>
          <w:sz w:val="21"/>
          <w:szCs w:val="21"/>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ascii="Calibri" w:hAnsi="Calibri"/>
          <w:b w:val="false"/>
          <w:bCs w:val="false"/>
          <w:color w:val="00000A"/>
          <w:sz w:val="21"/>
          <w:szCs w:val="21"/>
        </w:rPr>
      </w:pPr>
      <w:r>
        <w:rPr>
          <w:rFonts w:ascii="Calibri" w:hAnsi="Calibri"/>
          <w:b w:val="false"/>
          <w:bCs w:val="false"/>
          <w:color w:val="00000A"/>
          <w:sz w:val="21"/>
          <w:szCs w:val="21"/>
        </w:rPr>
        <w:t xml:space="preserve"> </w:t>
      </w:r>
    </w:p>
    <w:sectPr>
      <w:headerReference w:type="default" r:id="rId2"/>
      <w:footerReference w:type="default" r:id="rId3"/>
      <w:type w:val="nextPage"/>
      <w:pgSz w:w="11906" w:h="16838"/>
      <w:pgMar w:left="1300" w:right="1366" w:header="497" w:top="2081" w:footer="567" w:bottom="749"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Microsoft Sans Serif">
    <w:charset w:val="00"/>
    <w:family w:val="roman"/>
    <w:pitch w:val="variable"/>
  </w:font>
  <w:font w:name="Arial">
    <w:charset w:val="00"/>
    <w:family w:val="roman"/>
    <w:pitch w:val="variable"/>
  </w:font>
  <w:font w:name="Liberation Sans">
    <w:altName w:val="Arial"/>
    <w:charset w:val="00"/>
    <w:family w:val="swiss"/>
    <w:pitch w:val="variable"/>
  </w:font>
  <w:font w:name="Verdan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orpodotexto"/>
      <w:spacing w:lineRule="auto" w:line="240" w:before="0" w:after="140"/>
      <w:jc w:val="left"/>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center"/>
      <w:rPr>
        <w:rFonts w:cs="Verdana" w:ascii="Verdana" w:hAnsi="Verdana"/>
        <w:sz w:val="14"/>
      </w:rPr>
    </w:pPr>
    <w:r>
      <w:rPr>
        <w:rFonts w:cs="Verdana" w:ascii="Verdana" w:hAnsi="Verdana"/>
        <w:sz w:val="14"/>
      </w:rPr>
      <w:pict>
        <v:rect id="shape_0" stroked="f" style="position:absolute;margin-left:-0.85pt;margin-top:2pt;width:64.9pt;height:69.4pt">
          <v:imagedata r:id="rId1" detectmouseclick="t"/>
          <v:wrap v:type="none"/>
          <v:stroke color="#3465a4" joinstyle="round" endcap="flat"/>
        </v:rect>
      </w:pict>
    </w:r>
  </w:p>
  <w:p>
    <w:pPr>
      <w:pStyle w:val="Cabealho"/>
      <w:jc w:val="center"/>
      <w:rPr>
        <w:rFonts w:cs="Verdana" w:ascii="Verdana" w:hAnsi="Verdana"/>
        <w:sz w:val="14"/>
      </w:rPr>
    </w:pPr>
    <w:r>
      <w:rPr>
        <w:rFonts w:cs="Verdana" w:ascii="Verdana" w:hAnsi="Verdana"/>
        <w:sz w:val="14"/>
      </w:rPr>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República Federativa do Brasil – Estado do Rio de Janeiro</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Câmara  Municipal de   Quissamã</w:t>
    </w:r>
  </w:p>
  <w:p>
    <w:pPr>
      <w:pStyle w:val="Cabealho"/>
      <w:jc w:val="center"/>
      <w:rPr>
        <w:rFonts w:cs="Liberation Sans" w:ascii="Liberation Sans" w:hAnsi="Liberation Sans"/>
        <w:b/>
        <w:bCs/>
        <w:sz w:val="18"/>
        <w:szCs w:val="18"/>
        <w:lang w:val="pt-BR"/>
      </w:rPr>
    </w:pPr>
    <w:r>
      <w:rPr>
        <w:rFonts w:cs="Liberation Sans" w:ascii="Liberation Sans" w:hAnsi="Liberation Sans"/>
        <w:b/>
        <w:bCs/>
        <w:sz w:val="18"/>
        <w:szCs w:val="18"/>
        <w:lang w:val="pt-BR"/>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Normal"/>
      <w:tabs>
        <w:tab w:val="left" w:pos="1290" w:leader="none"/>
      </w:tabs>
      <w:spacing w:lineRule="exact" w:line="200"/>
      <w:rPr>
        <w:rFonts w:cs="Liberation Sans" w:ascii="Liberation Sans" w:hAnsi="Liberation Sans"/>
        <w:b/>
        <w:bCs/>
        <w:sz w:val="18"/>
        <w:szCs w:val="18"/>
        <w:lang w:val="pt-BR"/>
      </w:rPr>
    </w:pPr>
    <w:r>
      <w:rPr>
        <w:rFonts w:cs="Liberation Sans" w:ascii="Liberation Sans" w:hAnsi="Liberation Sans"/>
        <w:b/>
        <w:bCs/>
        <w:sz w:val="18"/>
        <w:szCs w:val="18"/>
        <w:lang w:val="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1"/>
      <w:numFmt w:val="decimal"/>
      <w:lvlText w:val="%1."/>
      <w:lvlJc w:val="left"/>
      <w:pPr>
        <w:ind w:left="435" w:hanging="435"/>
      </w:pPr>
    </w:lvl>
    <w:lvl w:ilvl="1">
      <w:start w:val="1"/>
      <w:numFmt w:val="decimal"/>
      <w:lvlText w:val="%1.%2."/>
      <w:lvlJc w:val="left"/>
      <w:pPr>
        <w:ind w:left="221" w:hanging="221"/>
      </w:pPr>
      <w:rPr>
        <w:sz w:val="20"/>
        <w:b/>
        <w:szCs w:val="20"/>
        <w:bCs/>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lvl w:ilvl="0">
      <w:start w:val="10"/>
      <w:numFmt w:val="decimal"/>
      <w:lvlText w:val=" %1."/>
      <w:lvlJc w:val="left"/>
      <w:pPr>
        <w:ind w:left="435" w:hanging="435"/>
      </w:pPr>
    </w:lvl>
    <w:lvl w:ilvl="1">
      <w:start w:val="1"/>
      <w:numFmt w:val="decimal"/>
      <w:lvlText w:val=" %1.%2."/>
      <w:lvlJc w:val="left"/>
      <w:pPr>
        <w:ind w:left="435" w:hanging="435"/>
      </w:pPr>
      <w:rPr>
        <w:sz w:val="20"/>
        <w:b/>
        <w:szCs w:val="20"/>
        <w:bCs/>
      </w:rPr>
    </w:lvl>
    <w:lvl w:ilvl="2">
      <w:start w:val="1"/>
      <w:numFmt w:val="lowerLetter"/>
      <w:lvlText w:val=" %3)"/>
      <w:lvlJc w:val="left"/>
      <w:pPr>
        <w:ind w:left="720" w:hanging="720"/>
      </w:pPr>
    </w:lvl>
    <w:lvl w:ilvl="3">
      <w:start w:val="1"/>
      <w:numFmt w:val="bullet"/>
      <w:lvlText w:val=""/>
      <w:lvlJc w:val="left"/>
      <w:pPr>
        <w:ind w:left="720" w:hanging="720"/>
      </w:pPr>
      <w:rPr>
        <w:rFonts w:ascii="Symbol" w:hAnsi="Symbol" w:cs="Symbol" w:hint="default"/>
      </w:rPr>
    </w:lvl>
    <w:lvl w:ilvl="4">
      <w:start w:val="1"/>
      <w:numFmt w:val="bullet"/>
      <w:lvlText w:val=""/>
      <w:lvlJc w:val="left"/>
      <w:pPr>
        <w:ind w:left="1080" w:hanging="1080"/>
      </w:pPr>
      <w:rPr>
        <w:rFonts w:ascii="Symbol" w:hAnsi="Symbol" w:cs="Symbol" w:hint="default"/>
      </w:rPr>
    </w:lvl>
    <w:lvl w:ilvl="5">
      <w:start w:val="1"/>
      <w:numFmt w:val="bullet"/>
      <w:lvlText w:val=""/>
      <w:lvlJc w:val="left"/>
      <w:pPr>
        <w:ind w:left="1080" w:hanging="1080"/>
      </w:pPr>
      <w:rPr>
        <w:rFonts w:ascii="Symbol" w:hAnsi="Symbol" w:cs="Symbol" w:hint="default"/>
      </w:rPr>
    </w:lvl>
    <w:lvl w:ilvl="6">
      <w:start w:val="1"/>
      <w:numFmt w:val="bullet"/>
      <w:lvlText w:val=""/>
      <w:lvlJc w:val="left"/>
      <w:pPr>
        <w:ind w:left="1440" w:hanging="1440"/>
      </w:pPr>
      <w:rPr>
        <w:rFonts w:ascii="Symbol" w:hAnsi="Symbol" w:cs="Symbol" w:hint="default"/>
      </w:rPr>
    </w:lvl>
    <w:lvl w:ilvl="7">
      <w:start w:val="1"/>
      <w:numFmt w:val="bullet"/>
      <w:lvlText w:val=""/>
      <w:lvlJc w:val="left"/>
      <w:pPr>
        <w:ind w:left="1440" w:hanging="1440"/>
      </w:pPr>
      <w:rPr>
        <w:rFonts w:ascii="Symbol" w:hAnsi="Symbol" w:cs="Symbol" w:hint="default"/>
      </w:rPr>
    </w:lvl>
    <w:lvl w:ilvl="8">
      <w:start w:val="1"/>
      <w:numFmt w:val="bullet"/>
      <w:lvlText w:val=""/>
      <w:lvlJc w:val="left"/>
      <w:pPr>
        <w:ind w:left="1800" w:hanging="1800"/>
      </w:pPr>
      <w:rPr>
        <w:rFonts w:ascii="Symbol" w:hAnsi="Symbol" w:cs="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20"/>
</w:settings>
</file>

<file path=word/styles.xml><?xml version="1.0" encoding="utf-8"?>
<w:styles xmlns:w="http://schemas.openxmlformats.org/wordprocessingml/2006/main">
  <w:docDefaults>
    <w:rPrDefault>
      <w:rPr>
        <w:rFonts w:ascii="Calibri" w:hAnsi="Calibri" w:eastAsia="Calibri" w:cs="Tahoma"/>
        <w:sz w:val="22"/>
        <w:szCs w:val="22"/>
        <w:lang w:val="en-US" w:eastAsia="en-US" w:bidi="ar-SA"/>
      </w:rPr>
    </w:rPrDefault>
    <w:pPrDefault>
      <w:pPr/>
    </w:pPrDefault>
  </w:docDefaults>
  <w:style w:type="paragraph" w:styleId="Normal">
    <w:name w:val="Normal"/>
    <w:qFormat/>
    <w:pPr>
      <w:widowControl w:val="false"/>
      <w:suppressAutoHyphens w:val="true"/>
      <w:overflowPunct w:val="false"/>
      <w:bidi w:val="0"/>
      <w:spacing w:lineRule="auto" w:line="240" w:before="0" w:after="0"/>
      <w:ind w:left="0" w:right="0" w:hanging="0"/>
      <w:jc w:val="left"/>
    </w:pPr>
    <w:rPr>
      <w:rFonts w:ascii="Microsoft Sans Serif" w:hAnsi="Microsoft Sans Serif" w:eastAsia="Microsoft Sans Serif" w:cs="Microsoft Sans Serif"/>
      <w:color w:val="00000A"/>
      <w:sz w:val="22"/>
      <w:szCs w:val="22"/>
      <w:lang w:val="pt-PT" w:eastAsia="en-US" w:bidi="ar-SA"/>
    </w:rPr>
  </w:style>
  <w:style w:type="paragraph" w:styleId="Ttulo1">
    <w:name w:val="Título 1"/>
    <w:qFormat/>
    <w:basedOn w:val="Normal"/>
    <w:next w:val="Normal"/>
    <w:pPr/>
    <w:rPr>
      <w:rFonts w:ascii="Arial" w:hAnsi="Arial" w:eastAsia="Arial" w:cs="Arial"/>
      <w:sz w:val="24"/>
    </w:rPr>
  </w:style>
  <w:style w:type="paragraph" w:styleId="Ttulo2">
    <w:name w:val="Título 2"/>
    <w:basedOn w:val="Ttulo"/>
    <w:pPr/>
    <w:rPr/>
  </w:style>
  <w:style w:type="paragraph" w:styleId="Ttulo3">
    <w:name w:val="Título 3"/>
    <w:basedOn w:val="Ttulo"/>
    <w:pPr/>
    <w:rPr/>
  </w:style>
  <w:style w:type="character" w:styleId="DefaultParagraphFont">
    <w:name w:val="Default Paragraph Font"/>
    <w:qFormat/>
    <w:rPr/>
  </w:style>
  <w:style w:type="character" w:styleId="LinkdaInternet">
    <w:name w:val="Link da Internet"/>
    <w:qFormat/>
    <w:rPr>
      <w:color w:val="000080"/>
      <w:u w:val="single"/>
      <w:lang w:val="zxx" w:eastAsia="zxx" w:bidi="zxx"/>
    </w:rPr>
  </w:style>
  <w:style w:type="character" w:styleId="Fontepargpadro1">
    <w:name w:val="Fonte parág. padrão1"/>
    <w:qFormat/>
    <w:rPr/>
  </w:style>
  <w:style w:type="character" w:styleId="Fontepargpadro">
    <w:name w:val="Fonte parág. padrão"/>
    <w:qFormat/>
    <w:rPr/>
  </w:style>
  <w:style w:type="character" w:styleId="Smbolosdenumerao">
    <w:name w:val="Símbolos de numeração"/>
    <w:qFormat/>
    <w:rPr/>
  </w:style>
  <w:style w:type="character" w:styleId="FollowedHyperlink">
    <w:name w:val="FollowedHyperlink"/>
    <w:qFormat/>
    <w:basedOn w:val="DefaultParagraphFont"/>
    <w:rPr>
      <w:color w:val="800080"/>
      <w:u w:val="single"/>
    </w:rPr>
  </w:style>
  <w:style w:type="character" w:styleId="CorpodetextoCharChar">
    <w:name w:val="Corpo de texto Char Char"/>
    <w:qFormat/>
    <w:rPr>
      <w:sz w:val="24"/>
      <w:szCs w:val="24"/>
      <w:lang w:val="pt-BR" w:bidi="ar-SA"/>
    </w:rPr>
  </w:style>
  <w:style w:type="character" w:styleId="Fontepargpadro2">
    <w:name w:val="Fonte parág. padrão2"/>
    <w:qFormat/>
    <w:rPr/>
  </w:style>
  <w:style w:type="character" w:styleId="ListLabel1">
    <w:name w:val="ListLabel 1"/>
    <w:rPr>
      <w:b/>
      <w:bCs/>
      <w:sz w:val="20"/>
      <w:szCs w:val="20"/>
    </w:rPr>
  </w:style>
  <w:style w:type="character" w:styleId="ListLabel2">
    <w:name w:val="ListLabel 2"/>
    <w:rPr>
      <w:b/>
      <w:bCs/>
    </w:rPr>
  </w:style>
  <w:style w:type="character" w:styleId="ListLabel3">
    <w:name w:val="ListLabel 3"/>
    <w:rPr>
      <w:rFonts w:cs="Symbol"/>
    </w:rPr>
  </w:style>
  <w:style w:type="character" w:styleId="ListLabel4">
    <w:name w:val="ListLabel 4"/>
    <w:rPr>
      <w:b/>
      <w:bCs/>
      <w:sz w:val="20"/>
      <w:szCs w:val="20"/>
    </w:rPr>
  </w:style>
  <w:style w:type="character" w:styleId="ListLabel5">
    <w:name w:val="ListLabel 5"/>
    <w:rPr>
      <w:b/>
      <w:bCs/>
    </w:rPr>
  </w:style>
  <w:style w:type="character" w:styleId="ListLabel6">
    <w:name w:val="ListLabel 6"/>
    <w:rPr>
      <w:rFonts w:cs="Symbol"/>
    </w:rPr>
  </w:style>
  <w:style w:type="character" w:styleId="ListLabel7">
    <w:name w:val="ListLabel 7"/>
    <w:rPr>
      <w:b/>
      <w:bCs/>
      <w:sz w:val="20"/>
      <w:szCs w:val="20"/>
    </w:rPr>
  </w:style>
  <w:style w:type="character" w:styleId="ListLabel8">
    <w:name w:val="ListLabel 8"/>
    <w:rPr>
      <w:b/>
      <w:bCs/>
    </w:rPr>
  </w:style>
  <w:style w:type="character" w:styleId="ListLabel9">
    <w:name w:val="ListLabel 9"/>
    <w:rPr>
      <w:rFonts w:cs="Symbol"/>
    </w:rPr>
  </w:style>
  <w:style w:type="paragraph" w:styleId="Ttulo">
    <w:name w:val="Título"/>
    <w:qFormat/>
    <w:basedOn w:val="Normal"/>
    <w:next w:val="Corpodotexto"/>
    <w:pPr>
      <w:keepNext/>
      <w:spacing w:before="240" w:after="120"/>
    </w:pPr>
    <w:rPr>
      <w:rFonts w:ascii="Liberation Sans" w:hAnsi="Liberation Sans" w:eastAsia="Microsoft YaHei" w:cs="Lucida Sans"/>
      <w:sz w:val="28"/>
      <w:szCs w:val="28"/>
    </w:rPr>
  </w:style>
  <w:style w:type="paragraph" w:styleId="Corpodotexto">
    <w:name w:val="Corpo do texto"/>
    <w:qFormat/>
    <w:basedOn w:val="Normal"/>
    <w:pPr>
      <w:spacing w:lineRule="auto" w:line="288" w:before="0" w:after="140"/>
      <w:jc w:val="both"/>
    </w:pPr>
    <w:rPr>
      <w:rFonts w:ascii="Microsoft Sans Serif" w:hAnsi="Microsoft Sans Serif" w:eastAsia="Microsoft Sans Serif" w:cs="Microsoft Sans Serif"/>
      <w:sz w:val="22"/>
      <w:szCs w:val="22"/>
      <w:lang w:val="pt-PT" w:eastAsia="en-US" w:bidi="ar-SA"/>
    </w:rPr>
  </w:style>
  <w:style w:type="paragraph" w:styleId="Lista">
    <w:name w:val="Lista"/>
    <w:basedOn w:val="Corpodotexto"/>
    <w:pPr/>
    <w:rPr>
      <w:rFonts w:cs="Arial"/>
    </w:rPr>
  </w:style>
  <w:style w:type="paragraph" w:styleId="Legenda">
    <w:name w:val="Legenda"/>
    <w:qFormat/>
    <w:basedOn w:val="Normal"/>
    <w:pPr>
      <w:suppressLineNumbers/>
      <w:spacing w:before="120" w:after="120"/>
    </w:pPr>
    <w:rPr>
      <w:rFonts w:cs="Arial"/>
      <w:i/>
      <w:iCs/>
      <w:sz w:val="24"/>
      <w:szCs w:val="24"/>
    </w:rPr>
  </w:style>
  <w:style w:type="paragraph" w:styleId="Ndice">
    <w:name w:val="Índice"/>
    <w:qFormat/>
    <w:basedOn w:val="Normal"/>
    <w:pPr>
      <w:suppressLineNumbers/>
    </w:pPr>
    <w:rPr>
      <w:rFonts w:cs="Lucida Sans"/>
    </w:rPr>
  </w:style>
  <w:style w:type="paragraph" w:styleId="Caption1">
    <w:name w:val="caption1"/>
    <w:qFormat/>
    <w:basedOn w:val="Normal"/>
    <w:pPr>
      <w:suppressLineNumbers/>
      <w:spacing w:before="120" w:after="120"/>
    </w:pPr>
    <w:rPr>
      <w:rFonts w:cs="Arial"/>
      <w:i/>
      <w:iCs/>
      <w:sz w:val="24"/>
      <w:szCs w:val="24"/>
    </w:rPr>
  </w:style>
  <w:style w:type="paragraph" w:styleId="ListParagraph">
    <w:name w:val="List Paragraph"/>
    <w:qFormat/>
    <w:basedOn w:val="Normal"/>
    <w:pPr>
      <w:ind w:left="118" w:right="0" w:hanging="0"/>
      <w:jc w:val="both"/>
    </w:pPr>
    <w:rPr>
      <w:rFonts w:ascii="Microsoft Sans Serif" w:hAnsi="Microsoft Sans Serif" w:eastAsia="Microsoft Sans Serif" w:cs="Microsoft Sans Serif"/>
      <w:lang w:val="pt-PT" w:eastAsia="en-US" w:bidi="ar-SA"/>
    </w:rPr>
  </w:style>
  <w:style w:type="paragraph" w:styleId="TableParagraph">
    <w:name w:val="Table Paragraph"/>
    <w:qFormat/>
    <w:basedOn w:val="Normal"/>
    <w:pPr/>
    <w:rPr>
      <w:rFonts w:ascii="Microsoft Sans Serif" w:hAnsi="Microsoft Sans Serif" w:eastAsia="Microsoft Sans Serif" w:cs="Microsoft Sans Serif"/>
      <w:lang w:val="pt-PT" w:eastAsia="en-US" w:bidi="ar-SA"/>
    </w:rPr>
  </w:style>
  <w:style w:type="paragraph" w:styleId="CabealhoeRodap">
    <w:name w:val="Cabeçalho e Rodapé"/>
    <w:qFormat/>
    <w:basedOn w:val="Normal"/>
    <w:pPr/>
    <w:rPr/>
  </w:style>
  <w:style w:type="paragraph" w:styleId="Cabealhoerodap1">
    <w:name w:val="Cabeçalho e rodapé1"/>
    <w:qFormat/>
    <w:basedOn w:val="Normal"/>
    <w:pPr/>
    <w:rPr/>
  </w:style>
  <w:style w:type="paragraph" w:styleId="Cabealhoerodap2">
    <w:name w:val="Cabeçalho e rodapé2"/>
    <w:qFormat/>
    <w:basedOn w:val="Normal"/>
    <w:pPr/>
    <w:rPr/>
  </w:style>
  <w:style w:type="paragraph" w:styleId="Cabealho">
    <w:name w:val="Cabeçalho"/>
    <w:basedOn w:val="CabealhoeRodap"/>
    <w:pPr/>
    <w:rPr/>
  </w:style>
  <w:style w:type="paragraph" w:styleId="Contedodoquadro">
    <w:name w:val="Conteúdo do quadro"/>
    <w:qFormat/>
    <w:basedOn w:val="Normal"/>
    <w:pPr/>
    <w:rPr/>
  </w:style>
  <w:style w:type="paragraph" w:styleId="Rodap">
    <w:name w:val="Rodapé"/>
    <w:basedOn w:val="CabealhoeRodap"/>
    <w:pPr/>
    <w:rPr/>
  </w:style>
  <w:style w:type="paragraph" w:styleId="Nivel01Titulo">
    <w:name w:val="Nivel_01_Titulo"/>
    <w:qFormat/>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Contedodatabela">
    <w:name w:val="Conteúdo da tabela"/>
    <w:qFormat/>
    <w:basedOn w:val="Normal"/>
    <w:pPr>
      <w:suppressLineNumbers/>
    </w:pPr>
    <w:rPr/>
  </w:style>
  <w:style w:type="paragraph" w:styleId="Corpodetexto23">
    <w:name w:val="Corpo de texto 23"/>
    <w:qFormat/>
    <w:basedOn w:val="Normal"/>
    <w:pPr>
      <w:jc w:val="both"/>
    </w:pPr>
    <w:rPr>
      <w:rFonts w:ascii="Arial" w:hAnsi="Arial" w:cs="Arial"/>
      <w:sz w:val="22"/>
      <w:szCs w:val="22"/>
    </w:rPr>
  </w:style>
  <w:style w:type="paragraph" w:styleId="Nivel2">
    <w:name w:val="Nivel 2"/>
    <w:qFormat/>
    <w:basedOn w:val="Normal"/>
    <w:pPr>
      <w:spacing w:lineRule="auto" w:line="276" w:before="120" w:after="120"/>
      <w:ind w:left="0" w:right="0" w:hanging="0"/>
      <w:jc w:val="both"/>
    </w:pPr>
    <w:rPr>
      <w:rFonts w:ascii="Arial" w:hAnsi="Arial" w:cs="Arial"/>
      <w:color w:val="000000"/>
      <w:sz w:val="20"/>
      <w:szCs w:val="20"/>
    </w:rPr>
  </w:style>
  <w:style w:type="paragraph" w:styleId="Normal1">
    <w:name w:val="[Normal]"/>
    <w:qFormat/>
    <w:pPr>
      <w:widowControl w:val="false"/>
      <w:suppressAutoHyphens w:val="true"/>
      <w:overflowPunct w:val="false"/>
      <w:bidi w:val="0"/>
      <w:spacing w:before="0" w:after="0"/>
      <w:jc w:val="left"/>
    </w:pPr>
    <w:rPr>
      <w:rFonts w:ascii="Arial" w:hAnsi="Arial" w:eastAsia="Arial" w:cs="Arial"/>
      <w:color w:val="00000A"/>
      <w:sz w:val="24"/>
      <w:szCs w:val="20"/>
      <w:lang w:val="pt-BR" w:eastAsia="zh-CN" w:bidi="ar-SA"/>
    </w:rPr>
  </w:style>
  <w:style w:type="paragraph" w:styleId="Corpodetexto2">
    <w:name w:val="Corpo de texto 2"/>
    <w:qFormat/>
    <w:basedOn w:val="Normal"/>
    <w:pPr>
      <w:jc w:val="both"/>
    </w:pPr>
    <w:rPr/>
  </w:style>
  <w:style w:type="paragraph" w:styleId="NormalWeb">
    <w:name w:val="Normal (Web)"/>
    <w:qFormat/>
    <w:basedOn w:val="Normal"/>
    <w:pPr>
      <w:overflowPunct w:val="false"/>
      <w:spacing w:before="100" w:after="100"/>
      <w:textAlignment w:val="auto"/>
    </w:pPr>
    <w:rPr/>
  </w:style>
  <w:style w:type="paragraph" w:styleId="Default">
    <w:name w:val="Default"/>
    <w:qFormat/>
    <w:pPr>
      <w:widowControl/>
      <w:suppressAutoHyphens w:val="true"/>
      <w:bidi w:val="0"/>
      <w:spacing w:before="0" w:after="0"/>
      <w:jc w:val="left"/>
    </w:pPr>
    <w:rPr>
      <w:rFonts w:ascii="Calibri" w:hAnsi="Calibri" w:eastAsia="Calibri" w:cs="Tahoma"/>
      <w:color w:val="000000"/>
      <w:sz w:val="24"/>
      <w:szCs w:val="22"/>
      <w:lang w:val="en-US" w:eastAsia="en-US" w:bidi="ar-SA"/>
    </w:rPr>
  </w:style>
  <w:style w:type="paragraph" w:styleId="Ttulodetabela">
    <w:name w:val="Título de tabela"/>
    <w:basedOn w:val="Contedodatabela"/>
    <w:pPr/>
    <w:rPr/>
  </w:style>
  <w:style w:type="paragraph" w:styleId="Citaes">
    <w:name w:val="Citações"/>
    <w:basedOn w:val="Normal"/>
    <w:pPr/>
    <w:rPr/>
  </w:style>
  <w:style w:type="paragraph" w:styleId="Ttulododocumento">
    <w:name w:val="Título do documento"/>
    <w:basedOn w:val="Ttulo"/>
    <w:pPr/>
    <w:rPr/>
  </w:style>
  <w:style w:type="paragraph" w:styleId="Subttulo">
    <w:name w:val="Subtítulo"/>
    <w:basedOn w:val="Ttulo"/>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1124</TotalTime>
  <Application>LibreOffice/7.6.0.3$Windows_X86_64 LibreOffice_project/69edd8b8ebc41d00b4de3915dc82f8f0fc3b6265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2025-06-12T10:43:00Z</dcterms:created>
  <dc:creator>Rogerio Matos Pereira</dc:creator>
  <dc:language>pt-BR</dc:language>
  <cp:lastPrinted>2026-02-27T14:57:20Z</cp:lastPrinted>
  <dcterms:modified xsi:type="dcterms:W3CDTF">2025-11-12T15:55:24Z</dcterms:modified>
  <cp:revision>69</cp:revision>
  <dc:title>MINUTA</dc:title>
</cp:coreProperties>
</file>