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b/>
          <w:bCs/>
          <w:sz w:val="20"/>
          <w:szCs w:val="20"/>
        </w:rPr>
      </w:pPr>
      <w:r>
        <w:rPr/>
      </w:r>
    </w:p>
    <w:p>
      <w:pPr>
        <w:pStyle w:val="Normal"/>
        <w:jc w:val="center"/>
        <w:rPr/>
      </w:pPr>
      <w:r>
        <w:rPr>
          <w:rFonts w:ascii="Arial" w:hAnsi="Arial"/>
          <w:b/>
          <w:bCs/>
          <w:sz w:val="20"/>
          <w:szCs w:val="20"/>
        </w:rPr>
        <w:t xml:space="preserve">ANEXO II – MODELO DE PROPOSTA FINAL READEQUADA AO ÚLTIMO LANCE OFERTADO </w:t>
      </w:r>
    </w:p>
    <w:p>
      <w:pPr>
        <w:pStyle w:val="Normal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rFonts w:ascii="Arial" w:hAnsi="Arial"/>
          <w:b/>
          <w:bCs/>
          <w:sz w:val="20"/>
          <w:szCs w:val="20"/>
        </w:rPr>
        <w:t xml:space="preserve">CÂMARA MUNICIPAL DE QUISSAMÃ - RJ </w:t>
      </w:r>
    </w:p>
    <w:p>
      <w:pPr>
        <w:pStyle w:val="Normal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rFonts w:ascii="Arial" w:hAnsi="Arial"/>
          <w:b/>
          <w:bCs/>
          <w:sz w:val="20"/>
          <w:szCs w:val="20"/>
        </w:rPr>
        <w:t xml:space="preserve">PROCESSO LICITATÓRIO Nº </w:t>
      </w:r>
      <w:r>
        <w:rPr>
          <w:rFonts w:ascii="Arial" w:hAnsi="Arial"/>
          <w:b/>
          <w:bCs/>
          <w:sz w:val="20"/>
          <w:szCs w:val="20"/>
        </w:rPr>
        <w:t>208</w:t>
      </w:r>
      <w:r>
        <w:rPr>
          <w:rFonts w:ascii="Arial" w:hAnsi="Arial"/>
          <w:b/>
          <w:bCs/>
          <w:sz w:val="20"/>
          <w:szCs w:val="20"/>
        </w:rPr>
        <w:t>/202</w:t>
      </w:r>
      <w:r>
        <w:rPr>
          <w:rFonts w:ascii="Arial" w:hAnsi="Arial"/>
          <w:b/>
          <w:bCs/>
          <w:sz w:val="20"/>
          <w:szCs w:val="20"/>
        </w:rPr>
        <w:t>6</w:t>
      </w:r>
    </w:p>
    <w:p>
      <w:pPr>
        <w:pStyle w:val="Normal"/>
        <w:jc w:val="center"/>
        <w:rPr/>
      </w:pPr>
      <w:r>
        <w:rPr>
          <w:rFonts w:ascii="Arial" w:hAnsi="Arial"/>
          <w:b/>
          <w:bCs/>
          <w:sz w:val="20"/>
          <w:szCs w:val="20"/>
        </w:rPr>
        <w:t>DISPENSA</w:t>
      </w:r>
      <w:r>
        <w:rPr>
          <w:rFonts w:ascii="Arial" w:hAnsi="Arial"/>
          <w:b/>
          <w:bCs/>
          <w:sz w:val="20"/>
          <w:szCs w:val="20"/>
        </w:rPr>
        <w:t xml:space="preserve"> ELETRÔNIC</w:t>
      </w:r>
      <w:r>
        <w:rPr>
          <w:rFonts w:ascii="Arial" w:hAnsi="Arial"/>
          <w:b/>
          <w:bCs/>
          <w:sz w:val="20"/>
          <w:szCs w:val="20"/>
        </w:rPr>
        <w:t>A</w:t>
      </w:r>
      <w:r>
        <w:rPr>
          <w:rFonts w:ascii="Arial" w:hAnsi="Arial"/>
          <w:b/>
          <w:bCs/>
          <w:sz w:val="20"/>
          <w:szCs w:val="20"/>
        </w:rPr>
        <w:t xml:space="preserve"> Nº 0</w:t>
      </w:r>
      <w:r>
        <w:rPr>
          <w:rFonts w:ascii="Arial" w:hAnsi="Arial"/>
          <w:b/>
          <w:bCs/>
          <w:sz w:val="20"/>
          <w:szCs w:val="20"/>
        </w:rPr>
        <w:t>11</w:t>
      </w:r>
      <w:r>
        <w:rPr>
          <w:rFonts w:ascii="Arial" w:hAnsi="Arial"/>
          <w:b/>
          <w:bCs/>
          <w:sz w:val="20"/>
          <w:szCs w:val="20"/>
        </w:rPr>
        <w:t>/2026</w:t>
      </w:r>
      <w:r>
        <w:rPr>
          <w:rFonts w:ascii="Arial" w:hAnsi="Arial"/>
          <w:sz w:val="20"/>
          <w:szCs w:val="20"/>
        </w:rPr>
        <w:t xml:space="preserve"> </w:t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Dados da empresa: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Razão Social: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CNPJ: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Endereço: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Telefones: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E-mail institucional: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Responsável pela assinatura da Ata de Registro de Preços: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Nome: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CPF: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Cargo: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Endereço: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Valor Total da Proposta (por extenso):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b/>
          <w:bCs/>
          <w:sz w:val="22"/>
          <w:szCs w:val="22"/>
        </w:rPr>
      </w:pPr>
      <w:r>
        <w:rPr/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95"/>
      </w:tblGrid>
      <w:tr>
        <w:trPr/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8" w:before="0" w:after="0"/>
              <w:ind w:left="1" w:right="0"/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MATERIAIS</w:t>
            </w:r>
            <w:r>
              <w:rPr>
                <w:rFonts w:ascii="Arial" w:hAnsi="Arial"/>
                <w:b/>
                <w:spacing w:val="-8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DE</w:t>
            </w:r>
            <w:r>
              <w:rPr>
                <w:rFonts w:ascii="Arial" w:hAnsi="Arial"/>
                <w:b/>
                <w:spacing w:val="-7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EXPEDIENTE</w:t>
            </w:r>
            <w:r>
              <w:rPr>
                <w:rFonts w:ascii="Arial" w:hAnsi="Arial"/>
                <w:b/>
                <w:spacing w:val="-7"/>
                <w:sz w:val="22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2"/>
              </w:rPr>
              <w:t>(CONSUMO)</w:t>
            </w:r>
          </w:p>
        </w:tc>
      </w:tr>
    </w:tbl>
    <w:p>
      <w:pPr>
        <w:pStyle w:val="TableParagraph"/>
        <w:spacing w:lineRule="exact" w:line="248" w:before="0" w:after="0"/>
        <w:ind w:left="1" w:right="0"/>
        <w:jc w:val="center"/>
        <w:rPr>
          <w:rFonts w:ascii="Arial" w:hAnsi="Arial"/>
          <w:b/>
          <w:sz w:val="22"/>
        </w:rPr>
      </w:pPr>
      <w:r>
        <w:rPr/>
      </w:r>
    </w:p>
    <w:tbl>
      <w:tblPr>
        <w:tblW w:w="10313" w:type="dxa"/>
        <w:jc w:val="left"/>
        <w:tblInd w:w="8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06"/>
        <w:gridCol w:w="5558"/>
        <w:gridCol w:w="844"/>
        <w:gridCol w:w="626"/>
        <w:gridCol w:w="1141"/>
        <w:gridCol w:w="1238"/>
      </w:tblGrid>
      <w:tr>
        <w:trPr>
          <w:trHeight w:val="621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 w:before="0" w:after="0"/>
              <w:ind w:left="5" w:right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4"/>
                <w:sz w:val="18"/>
              </w:rPr>
              <w:t>ITEM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 w:before="0" w:after="0"/>
              <w:ind w:left="1680" w:right="0"/>
              <w:jc w:val="left"/>
              <w:rPr/>
            </w:pPr>
            <w:r>
              <w:rPr>
                <w:rFonts w:ascii="Arial" w:hAnsi="Arial"/>
                <w:b/>
                <w:sz w:val="18"/>
              </w:rPr>
              <w:t>DESCRIÇÃO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OBJETO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 w:before="0" w:after="0"/>
              <w:ind w:left="10" w:right="6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5"/>
                <w:sz w:val="18"/>
              </w:rPr>
              <w:t>QTD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 w:before="0" w:after="0"/>
              <w:ind w:left="10" w:right="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4"/>
                <w:sz w:val="18"/>
              </w:rPr>
              <w:t>Unid</w:t>
            </w:r>
          </w:p>
          <w:p>
            <w:pPr>
              <w:pStyle w:val="TableParagraph"/>
              <w:spacing w:before="102" w:after="0"/>
              <w:ind w:left="10" w:right="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.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 w:before="0" w:after="0"/>
              <w:ind w:left="13" w:right="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Valor</w:t>
            </w:r>
          </w:p>
          <w:p>
            <w:pPr>
              <w:pStyle w:val="TableParagraph"/>
              <w:spacing w:before="102" w:after="0"/>
              <w:ind w:left="13" w:right="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Unitário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1" w:before="0" w:after="0"/>
              <w:ind w:left="14" w:right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Valor </w:t>
            </w:r>
            <w:r>
              <w:rPr>
                <w:rFonts w:ascii="Arial" w:hAnsi="Arial"/>
                <w:b/>
                <w:spacing w:val="-2"/>
                <w:sz w:val="18"/>
              </w:rPr>
              <w:t>Total</w:t>
            </w:r>
          </w:p>
        </w:tc>
      </w:tr>
      <w:tr>
        <w:trPr>
          <w:trHeight w:val="797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01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362"/>
              <w:ind w:left="105" w:right="682"/>
              <w:rPr>
                <w:sz w:val="18"/>
              </w:rPr>
            </w:pPr>
            <w:r>
              <w:rPr>
                <w:sz w:val="18"/>
              </w:rPr>
              <w:t>Caderneta de Anotações Pautada – Capa dura c/ elástico – 14x21-160 Pag (preto-Pautada).</w:t>
            </w:r>
          </w:p>
          <w:p>
            <w:pPr>
              <w:pStyle w:val="TableParagraph"/>
              <w:spacing w:lineRule="exact" w:line="201" w:before="0" w:after="0"/>
              <w:ind w:left="105" w:right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OBS: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NÃO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INFORMAR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8"/>
              </w:rPr>
              <w:t>ANO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82" w:right="0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4" w:right="0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15,05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903,00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313" w:type="dxa"/>
        <w:jc w:val="left"/>
        <w:tblInd w:w="8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06"/>
        <w:gridCol w:w="5558"/>
        <w:gridCol w:w="844"/>
        <w:gridCol w:w="626"/>
        <w:gridCol w:w="1141"/>
        <w:gridCol w:w="1238"/>
      </w:tblGrid>
      <w:tr>
        <w:trPr>
          <w:trHeight w:val="621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02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18"/>
              </w:rPr>
            </w:pPr>
            <w:r>
              <w:rPr>
                <w:sz w:val="18"/>
              </w:rPr>
              <w:t>Caixa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arquivo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plástica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azul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unidades,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33cm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 xml:space="preserve">x </w:t>
            </w:r>
            <w:r>
              <w:rPr>
                <w:sz w:val="18"/>
              </w:rPr>
              <w:t>13cm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25cm.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03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KIT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4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132,81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398,43</w:t>
            </w:r>
          </w:p>
        </w:tc>
      </w:tr>
      <w:tr>
        <w:trPr>
          <w:trHeight w:val="621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03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18"/>
              </w:rPr>
            </w:pPr>
            <w:r>
              <w:rPr>
                <w:sz w:val="18"/>
              </w:rPr>
              <w:t>Caneta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esferográfica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preta,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escrita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média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ventilação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-</w:t>
            </w:r>
          </w:p>
          <w:p>
            <w:pPr>
              <w:pStyle w:val="TableParagraph"/>
              <w:spacing w:before="105" w:after="0"/>
              <w:ind w:left="105" w:right="0"/>
              <w:rPr>
                <w:sz w:val="18"/>
              </w:rPr>
            </w:pPr>
            <w:r>
              <w:rPr>
                <w:sz w:val="18"/>
              </w:rPr>
              <w:t>1.0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mm,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caixa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c/ 50 </w:t>
            </w:r>
            <w:r>
              <w:rPr>
                <w:spacing w:val="-2"/>
                <w:sz w:val="18"/>
              </w:rPr>
              <w:t>unidades.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02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CX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3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39,92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79,84</w:t>
            </w:r>
          </w:p>
        </w:tc>
      </w:tr>
      <w:tr>
        <w:trPr>
          <w:trHeight w:val="340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04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18"/>
              </w:rPr>
            </w:pPr>
            <w:r>
              <w:rPr>
                <w:sz w:val="18"/>
              </w:rPr>
              <w:t>Grampeadores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26/6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26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folhas,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resistente,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corpo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plástico.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8,18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163,60</w:t>
            </w:r>
          </w:p>
        </w:tc>
      </w:tr>
      <w:tr>
        <w:trPr>
          <w:trHeight w:val="289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05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5" w:right="0"/>
              <w:rPr>
                <w:sz w:val="18"/>
              </w:rPr>
            </w:pPr>
            <w:r>
              <w:rPr>
                <w:sz w:val="18"/>
              </w:rPr>
              <w:t>Pastas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papelão com</w:t>
            </w:r>
            <w:r>
              <w:rPr>
                <w:spacing w:val="-2"/>
                <w:sz w:val="18"/>
              </w:rPr>
              <w:t xml:space="preserve"> elástico.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2,88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864,00</w:t>
            </w:r>
          </w:p>
        </w:tc>
      </w:tr>
      <w:tr>
        <w:trPr>
          <w:trHeight w:val="288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06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5" w:right="0"/>
              <w:rPr>
                <w:sz w:val="18"/>
              </w:rPr>
            </w:pPr>
            <w:r>
              <w:rPr>
                <w:sz w:val="18"/>
              </w:rPr>
              <w:t>Pastas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plásticos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elástico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5,5 </w:t>
            </w:r>
            <w:r>
              <w:rPr>
                <w:spacing w:val="-5"/>
                <w:sz w:val="18"/>
              </w:rPr>
              <w:t>cm.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3" w:right="3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11,84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4" w:right="3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1.184,00</w:t>
            </w:r>
          </w:p>
        </w:tc>
      </w:tr>
      <w:tr>
        <w:trPr>
          <w:trHeight w:val="326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07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18"/>
              </w:rPr>
            </w:pPr>
            <w:r>
              <w:rPr>
                <w:sz w:val="18"/>
              </w:rPr>
              <w:t>Tesoura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multiuso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cabo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 resina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plástica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lâmina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inox </w:t>
            </w:r>
            <w:r>
              <w:rPr>
                <w:spacing w:val="-2"/>
                <w:sz w:val="18"/>
              </w:rPr>
              <w:t>21cm.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5,21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156,30</w:t>
            </w:r>
          </w:p>
        </w:tc>
      </w:tr>
      <w:tr>
        <w:trPr>
          <w:trHeight w:val="311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08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18"/>
              </w:rPr>
            </w:pPr>
            <w:r>
              <w:rPr>
                <w:sz w:val="18"/>
              </w:rPr>
              <w:t>Régua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5"/>
                <w:sz w:val="18"/>
              </w:rPr>
              <w:t xml:space="preserve"> cm.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1,48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0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44,40</w:t>
            </w:r>
          </w:p>
        </w:tc>
      </w:tr>
      <w:tr>
        <w:trPr>
          <w:trHeight w:val="490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09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18"/>
              </w:rPr>
            </w:pPr>
            <w:r>
              <w:rPr>
                <w:sz w:val="18"/>
              </w:rPr>
              <w:t>Adesivo removível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para recado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102 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76 mm,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cores, </w:t>
            </w:r>
            <w:r>
              <w:rPr>
                <w:sz w:val="18"/>
              </w:rPr>
              <w:t>pacotes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c/ 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cores.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PCT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5,07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101,40</w:t>
            </w:r>
          </w:p>
        </w:tc>
      </w:tr>
      <w:tr>
        <w:trPr>
          <w:trHeight w:val="311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5" w:right="0"/>
              <w:rPr>
                <w:sz w:val="18"/>
              </w:rPr>
            </w:pPr>
            <w:r>
              <w:rPr>
                <w:sz w:val="18"/>
              </w:rPr>
              <w:t>Fita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adesiva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transparente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48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4,91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147,30</w:t>
            </w:r>
          </w:p>
        </w:tc>
      </w:tr>
      <w:tr>
        <w:trPr>
          <w:trHeight w:val="311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18"/>
              </w:rPr>
            </w:pPr>
            <w:r>
              <w:rPr>
                <w:sz w:val="18"/>
              </w:rPr>
              <w:t>Pasta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trilho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papel </w:t>
            </w:r>
            <w:r>
              <w:rPr>
                <w:spacing w:val="-4"/>
                <w:sz w:val="18"/>
              </w:rPr>
              <w:t>azul.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2,68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804,00</w:t>
            </w:r>
          </w:p>
        </w:tc>
      </w:tr>
      <w:tr>
        <w:trPr>
          <w:trHeight w:val="510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18"/>
              </w:rPr>
            </w:pPr>
            <w:r>
              <w:rPr>
                <w:sz w:val="18"/>
              </w:rPr>
              <w:t>Adesivo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removível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recado 38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50 mm,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 xml:space="preserve">– </w:t>
            </w:r>
            <w:r>
              <w:rPr>
                <w:sz w:val="18"/>
              </w:rPr>
              <w:t>pacote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04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unidades.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PCT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4,17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125,10</w:t>
            </w:r>
          </w:p>
        </w:tc>
      </w:tr>
      <w:tr>
        <w:trPr>
          <w:trHeight w:val="311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5" w:right="0"/>
              <w:rPr>
                <w:sz w:val="18"/>
              </w:rPr>
            </w:pPr>
            <w:r>
              <w:rPr>
                <w:sz w:val="18"/>
              </w:rPr>
              <w:t>Clips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papel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aço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niquelado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2/0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embalagem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unidades.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CX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2,78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166,80</w:t>
            </w:r>
          </w:p>
        </w:tc>
      </w:tr>
      <w:tr>
        <w:trPr>
          <w:trHeight w:val="309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 w:right="0"/>
              <w:rPr>
                <w:sz w:val="18"/>
              </w:rPr>
            </w:pPr>
            <w:r>
              <w:rPr>
                <w:sz w:val="18"/>
              </w:rPr>
              <w:t>Estilete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estreito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plástico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2,46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98,40</w:t>
            </w:r>
          </w:p>
        </w:tc>
      </w:tr>
      <w:tr>
        <w:trPr>
          <w:trHeight w:val="933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362" w:before="4" w:after="0"/>
              <w:ind w:left="105" w:right="0"/>
              <w:rPr>
                <w:sz w:val="18"/>
              </w:rPr>
            </w:pPr>
            <w:r>
              <w:rPr>
                <w:sz w:val="18"/>
              </w:rPr>
              <w:t>Papel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sulfite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multiuso;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extra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branco;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formato: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A4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(caixa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 resmas); medindo 210 mm x 297 mm; gramatura 75g/m2.</w:t>
            </w:r>
          </w:p>
          <w:p>
            <w:pPr>
              <w:pStyle w:val="TableParagraph"/>
              <w:spacing w:lineRule="exact" w:line="200" w:before="0" w:after="0"/>
              <w:ind w:left="105" w:right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OBS: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CAIXA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COM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10 </w:t>
            </w:r>
            <w:r>
              <w:rPr>
                <w:rFonts w:ascii="Arial" w:hAnsi="Arial"/>
                <w:b/>
                <w:spacing w:val="-2"/>
                <w:sz w:val="18"/>
              </w:rPr>
              <w:t>RESMAS.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CX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3" w:right="4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265,80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4" w:right="3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9.568,80</w:t>
            </w:r>
          </w:p>
        </w:tc>
      </w:tr>
      <w:tr>
        <w:trPr>
          <w:trHeight w:val="1240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364"/>
              <w:ind w:left="105" w:right="738"/>
              <w:jc w:val="center"/>
              <w:rPr/>
            </w:pPr>
            <w:r>
              <w:rPr>
                <w:sz w:val="18"/>
              </w:rPr>
              <w:t>Papel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fotográfico;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branco;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gramatura:180g/m2;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formato:A4; medindo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210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297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(pct com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folhas brilhantes); resistente a água; NÃO adesiva; resolução: 5.760 DPI.</w:t>
            </w:r>
          </w:p>
          <w:p>
            <w:pPr>
              <w:pStyle w:val="TableParagraph"/>
              <w:spacing w:lineRule="exact" w:line="195" w:before="0" w:after="0"/>
              <w:ind w:left="105" w:right="0"/>
              <w:jc w:val="center"/>
              <w:rPr/>
            </w:pPr>
            <w:r>
              <w:rPr>
                <w:rFonts w:ascii="Arial" w:hAnsi="Arial"/>
                <w:b/>
                <w:sz w:val="18"/>
              </w:rPr>
              <w:t>OBS: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PACOTE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COM 50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UNIDADES.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06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PCT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3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29,10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174,60</w:t>
            </w:r>
          </w:p>
        </w:tc>
      </w:tr>
      <w:tr>
        <w:trPr>
          <w:trHeight w:val="933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362" w:before="4" w:after="0"/>
              <w:ind w:left="105" w:right="682"/>
              <w:rPr>
                <w:sz w:val="18"/>
              </w:rPr>
            </w:pPr>
            <w:r>
              <w:rPr>
                <w:sz w:val="18"/>
              </w:rPr>
              <w:t>Papel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fotográfico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adesivo;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branco;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gramatura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130g/m2; formato: A4 (210 mm X 297 mm); pct com 50 unidades.</w:t>
            </w:r>
          </w:p>
          <w:p>
            <w:pPr>
              <w:pStyle w:val="TableParagraph"/>
              <w:spacing w:lineRule="exact" w:line="199" w:before="0" w:after="0"/>
              <w:ind w:left="105" w:right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OBS: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PACOTE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COM 50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UNIDADES.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03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PCT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3" w:right="3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27,93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" w:after="0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83,79</w:t>
            </w:r>
          </w:p>
        </w:tc>
      </w:tr>
      <w:tr>
        <w:trPr>
          <w:trHeight w:val="964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360"/>
              <w:ind w:left="105" w:right="0"/>
              <w:rPr>
                <w:sz w:val="18"/>
              </w:rPr>
            </w:pPr>
            <w:r>
              <w:rPr>
                <w:sz w:val="18"/>
              </w:rPr>
              <w:t>Papel vergê; branco (pct com 50 unidades); formato; A4; gramatura:180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g/m2;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medindo: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210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297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mm;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acabamento fosco; </w:t>
            </w:r>
            <w:r>
              <w:rPr>
                <w:rFonts w:ascii="Arial" w:hAnsi="Arial"/>
                <w:b/>
                <w:sz w:val="18"/>
              </w:rPr>
              <w:t xml:space="preserve">NÃO </w:t>
            </w:r>
            <w:r>
              <w:rPr>
                <w:sz w:val="18"/>
              </w:rPr>
              <w:t>adesiva.</w:t>
            </w:r>
          </w:p>
          <w:p>
            <w:pPr>
              <w:pStyle w:val="TableParagraph"/>
              <w:ind w:left="105" w:right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OBS: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PACOTE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COM 50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UNIDADES.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06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PCT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3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23,30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139,80</w:t>
            </w:r>
          </w:p>
        </w:tc>
      </w:tr>
      <w:tr>
        <w:trPr>
          <w:trHeight w:val="1552" w:hRule="atLeast"/>
        </w:trPr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362"/>
              <w:ind w:left="105" w:right="0"/>
              <w:rPr>
                <w:sz w:val="18"/>
              </w:rPr>
            </w:pPr>
            <w:r>
              <w:rPr>
                <w:sz w:val="18"/>
              </w:rPr>
              <w:t>Cola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bastão;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Volume/Peso: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contém: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unidade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produto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20 g; certificado pelo INMETRO; não resseca no tubo, é lavável e não tóxica; tampa com design exclusivo para promover mais segurança durante o uso; não possui solvente e não faz sujeiras;</w:t>
            </w:r>
          </w:p>
          <w:p>
            <w:pPr>
              <w:pStyle w:val="TableParagraph"/>
              <w:ind w:left="105" w:right="0"/>
              <w:rPr>
                <w:sz w:val="18"/>
              </w:rPr>
            </w:pPr>
            <w:r>
              <w:rPr>
                <w:sz w:val="18"/>
              </w:rPr>
              <w:t>Dimensões: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10,8 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2,8 cm (AxLxC);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Peso:42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g.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3,71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4" w:right="1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37,10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313" w:type="dxa"/>
        <w:jc w:val="left"/>
        <w:tblInd w:w="8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906"/>
        <w:gridCol w:w="5558"/>
        <w:gridCol w:w="844"/>
        <w:gridCol w:w="626"/>
        <w:gridCol w:w="1141"/>
        <w:gridCol w:w="1238"/>
      </w:tblGrid>
      <w:tr>
        <w:trPr>
          <w:trHeight w:val="3055" w:hRule="atLeast"/>
        </w:trPr>
        <w:tc>
          <w:tcPr>
            <w:tcW w:w="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5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362"/>
              <w:ind w:left="105" w:right="180"/>
              <w:rPr>
                <w:sz w:val="18"/>
              </w:rPr>
            </w:pPr>
            <w:r>
              <w:rPr>
                <w:sz w:val="18"/>
              </w:rPr>
              <w:t xml:space="preserve">Fita dupla face </w:t>
            </w:r>
            <w:r>
              <w:rPr>
                <w:w w:val="160"/>
                <w:sz w:val="18"/>
              </w:rPr>
              <w:t>–</w:t>
            </w:r>
            <w:r>
              <w:rPr>
                <w:spacing w:val="-29"/>
                <w:w w:val="160"/>
                <w:sz w:val="18"/>
              </w:rPr>
              <w:t xml:space="preserve"> </w:t>
            </w:r>
            <w:r>
              <w:rPr>
                <w:sz w:val="18"/>
              </w:rPr>
              <w:t>Adesivo: Acrílico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performance 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acrílico modificado; Estrutura Espuma acrílica conformável (VHB) ou dorso de poliéster; fixação (fixa forte/extrema); 20 cm suportam até 5 kg; resistência a temperatura: alta com algumas fitas VHB suportando até 232 °C (curto prazo); resistência a ambiente: alta resistência a UV, umidade e solventes.</w:t>
            </w:r>
          </w:p>
          <w:p>
            <w:pPr>
              <w:pStyle w:val="TableParagraph"/>
              <w:spacing w:lineRule="auto" w:line="364" w:before="0" w:after="0"/>
              <w:ind w:left="105" w:right="180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Aplicações</w:t>
            </w:r>
            <w:r>
              <w:rPr>
                <w:sz w:val="18"/>
              </w:rPr>
              <w:t>: Fixação de espelhos, quadros, emblemas automotivos,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painéis,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metais,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vidros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polímeros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energia </w:t>
            </w:r>
            <w:r>
              <w:rPr>
                <w:spacing w:val="-2"/>
                <w:sz w:val="18"/>
              </w:rPr>
              <w:t>superficial.</w:t>
            </w:r>
          </w:p>
          <w:p>
            <w:pPr>
              <w:pStyle w:val="TableParagraph"/>
              <w:spacing w:lineRule="auto" w:line="362" w:before="0" w:after="0"/>
              <w:ind w:left="105" w:right="180"/>
              <w:rPr>
                <w:sz w:val="18"/>
              </w:rPr>
            </w:pPr>
            <w:r>
              <w:rPr>
                <w:sz w:val="18"/>
              </w:rPr>
              <w:t>Cores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Liner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(protetor):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Vermelho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(comumente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VHB)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verde ou transparente.</w:t>
            </w: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05</w:t>
            </w:r>
          </w:p>
        </w:tc>
        <w:tc>
          <w:tcPr>
            <w:tcW w:w="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7" w:right="0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5" w:right="0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5,53</w:t>
            </w: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55" w:right="0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27,65</w:t>
            </w:r>
          </w:p>
          <w:p>
            <w:pPr>
              <w:pStyle w:val="TableParagraph"/>
              <w:ind w:left="255" w:right="0"/>
              <w:rPr>
                <w:sz w:val="18"/>
              </w:rPr>
            </w:pPr>
            <w:r>
              <w:rPr/>
            </w:r>
          </w:p>
          <w:p>
            <w:pPr>
              <w:pStyle w:val="TableParagraph"/>
              <w:ind w:left="255" w:right="0"/>
              <w:rPr>
                <w:sz w:val="18"/>
              </w:rPr>
            </w:pPr>
            <w:r>
              <w:rPr/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95"/>
      </w:tblGrid>
      <w:tr>
        <w:trPr/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0" w:after="0"/>
              <w:ind w:left="5" w:right="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MATERIAIS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ESCRITÓRIO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(PERMANENTE)</w:t>
            </w:r>
          </w:p>
        </w:tc>
      </w:tr>
    </w:tbl>
    <w:p>
      <w:pPr>
        <w:pStyle w:val="TableParagraph"/>
        <w:spacing w:before="50" w:after="0"/>
        <w:ind w:left="5" w:right="0"/>
        <w:jc w:val="center"/>
        <w:rPr>
          <w:rFonts w:ascii="Arial" w:hAnsi="Arial"/>
          <w:b/>
          <w:sz w:val="24"/>
        </w:rPr>
      </w:pPr>
      <w:r>
        <w:rPr/>
      </w:r>
    </w:p>
    <w:tbl>
      <w:tblPr>
        <w:tblW w:w="10028" w:type="dxa"/>
        <w:jc w:val="left"/>
        <w:tblInd w:w="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157"/>
        <w:gridCol w:w="3298"/>
        <w:gridCol w:w="1490"/>
        <w:gridCol w:w="1238"/>
        <w:gridCol w:w="1426"/>
        <w:gridCol w:w="1419"/>
      </w:tblGrid>
      <w:tr>
        <w:trPr>
          <w:trHeight w:val="6573" w:hRule="atLeast"/>
        </w:trPr>
        <w:tc>
          <w:tcPr>
            <w:tcW w:w="1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7" w:after="0"/>
              <w:ind w:left="9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01</w:t>
            </w:r>
          </w:p>
        </w:tc>
        <w:tc>
          <w:tcPr>
            <w:tcW w:w="3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07" w:before="49" w:after="0"/>
              <w:ind w:left="54" w:right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CALCULADORA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 MESA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COM</w:t>
            </w:r>
            <w:r>
              <w:rPr>
                <w:rFonts w:ascii="Arial" w:hAns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8"/>
              </w:rPr>
              <w:t>12</w:t>
            </w:r>
          </w:p>
          <w:p>
            <w:pPr>
              <w:pStyle w:val="TableParagraph"/>
              <w:spacing w:lineRule="auto" w:line="242" w:before="0" w:after="0"/>
              <w:ind w:left="54" w:right="85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DÍGITOS: </w:t>
            </w:r>
            <w:r>
              <w:rPr>
                <w:sz w:val="18"/>
              </w:rPr>
              <w:t>contador de itens, Mark up, cálculo de taxas, inversão de sinais, seletor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arredondamento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decimais, delta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porcentagem,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correção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dígito a dígito.</w:t>
            </w:r>
          </w:p>
          <w:p>
            <w:pPr>
              <w:pStyle w:val="TableParagraph"/>
              <w:spacing w:lineRule="exact" w:line="203" w:before="0" w:after="0"/>
              <w:ind w:left="54" w:right="0"/>
              <w:rPr>
                <w:sz w:val="18"/>
              </w:rPr>
            </w:pPr>
            <w:r>
              <w:rPr>
                <w:sz w:val="18"/>
              </w:rPr>
              <w:t>Deve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conter:</w:t>
            </w:r>
          </w:p>
          <w:p>
            <w:pPr>
              <w:pStyle w:val="TableParagraph"/>
              <w:spacing w:lineRule="auto" w:line="242" w:before="3" w:after="0"/>
              <w:ind w:left="54" w:right="734"/>
              <w:rPr>
                <w:sz w:val="18"/>
              </w:rPr>
            </w:pPr>
            <w:r>
              <w:rPr>
                <w:sz w:val="18"/>
              </w:rPr>
              <w:t>impressão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data; </w:t>
            </w:r>
            <w:r>
              <w:rPr>
                <w:spacing w:val="-2"/>
                <w:sz w:val="18"/>
              </w:rPr>
              <w:t>Calendário;</w:t>
            </w:r>
          </w:p>
          <w:p>
            <w:pPr>
              <w:pStyle w:val="TableParagraph"/>
              <w:spacing w:lineRule="exact" w:line="203" w:before="0" w:after="0"/>
              <w:ind w:left="54" w:right="0"/>
              <w:rPr>
                <w:sz w:val="18"/>
              </w:rPr>
            </w:pPr>
            <w:r>
              <w:rPr>
                <w:spacing w:val="-2"/>
                <w:sz w:val="18"/>
              </w:rPr>
              <w:t>Relógio.</w:t>
            </w:r>
          </w:p>
          <w:p>
            <w:pPr>
              <w:pStyle w:val="TableParagraph"/>
              <w:spacing w:before="0" w:after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pacing w:lineRule="auto" w:line="242" w:before="0" w:after="0"/>
              <w:ind w:left="54" w:right="639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Voltagem</w:t>
            </w:r>
            <w:r>
              <w:rPr>
                <w:sz w:val="18"/>
              </w:rPr>
              <w:t>: bivolt (automático), adaptando-se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diferentes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redes elétricas sem preocupações.</w:t>
            </w:r>
          </w:p>
          <w:p>
            <w:pPr>
              <w:pStyle w:val="TableParagraph"/>
              <w:spacing w:lineRule="auto" w:line="247" w:before="201" w:after="0"/>
              <w:ind w:left="54" w:right="201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Alimentação</w:t>
            </w:r>
            <w:r>
              <w:rPr>
                <w:sz w:val="18"/>
              </w:rPr>
              <w:t>: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energia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elétrica,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 uso contínuo e sem interrupções.</w:t>
            </w:r>
          </w:p>
          <w:p>
            <w:pPr>
              <w:pStyle w:val="TableParagraph"/>
              <w:spacing w:lineRule="auto" w:line="247" w:before="199" w:after="0"/>
              <w:ind w:left="54" w:right="85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Visor: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fluorescente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verde,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clareza e conforto visual.</w:t>
            </w:r>
          </w:p>
          <w:p>
            <w:pPr>
              <w:pStyle w:val="TableParagraph"/>
              <w:spacing w:lineRule="auto" w:line="242" w:before="0" w:after="0"/>
              <w:ind w:left="54" w:right="85"/>
              <w:rPr>
                <w:sz w:val="18"/>
              </w:rPr>
            </w:pPr>
            <w:r>
              <w:rPr>
                <w:sz w:val="18"/>
              </w:rPr>
              <w:t>Impressão: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bicolor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(IR-40T),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para organização e destaque de </w:t>
            </w:r>
            <w:r>
              <w:rPr>
                <w:spacing w:val="-2"/>
                <w:sz w:val="18"/>
              </w:rPr>
              <w:t>informações.</w:t>
            </w:r>
          </w:p>
          <w:p>
            <w:pPr>
              <w:pStyle w:val="TableParagraph"/>
              <w:spacing w:lineRule="auto" w:line="242" w:before="0" w:after="0"/>
              <w:ind w:left="54" w:right="201"/>
              <w:rPr>
                <w:sz w:val="18"/>
              </w:rPr>
            </w:pPr>
            <w:r>
              <w:rPr>
                <w:sz w:val="18"/>
              </w:rPr>
              <w:t>Bobina de papel para impressão: Largura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57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mm/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Diâmetro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30-40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mm, padrão de mercado para fácil </w:t>
            </w:r>
            <w:r>
              <w:rPr>
                <w:spacing w:val="-2"/>
                <w:sz w:val="18"/>
              </w:rPr>
              <w:t>reposição.</w:t>
            </w:r>
          </w:p>
          <w:p>
            <w:pPr>
              <w:pStyle w:val="TableParagraph"/>
              <w:spacing w:before="187" w:after="0"/>
              <w:ind w:left="54" w:right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Dimensões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aproximadas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produto</w:t>
            </w:r>
          </w:p>
          <w:p>
            <w:pPr>
              <w:pStyle w:val="TableParagraph"/>
              <w:spacing w:before="7" w:after="0"/>
              <w:ind w:left="54" w:right="0"/>
              <w:rPr>
                <w:sz w:val="18"/>
              </w:rPr>
            </w:pPr>
            <w:r>
              <w:rPr>
                <w:sz w:val="18"/>
              </w:rPr>
              <w:t>Largura: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19,80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cm</w:t>
            </w:r>
          </w:p>
          <w:p>
            <w:pPr>
              <w:pStyle w:val="TableParagraph"/>
              <w:spacing w:before="3" w:after="0"/>
              <w:ind w:left="54" w:right="0"/>
              <w:rPr>
                <w:sz w:val="18"/>
              </w:rPr>
            </w:pPr>
            <w:r>
              <w:rPr>
                <w:sz w:val="18"/>
              </w:rPr>
              <w:t>Altura: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cm</w:t>
            </w:r>
          </w:p>
          <w:p>
            <w:pPr>
              <w:pStyle w:val="TableParagraph"/>
              <w:spacing w:before="5" w:after="0"/>
              <w:ind w:left="54" w:right="0"/>
              <w:rPr>
                <w:sz w:val="18"/>
              </w:rPr>
            </w:pPr>
            <w:r>
              <w:rPr>
                <w:sz w:val="18"/>
              </w:rPr>
              <w:t>Profundidade: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6,50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cm</w:t>
            </w:r>
          </w:p>
          <w:p>
            <w:pPr>
              <w:pStyle w:val="TableParagraph"/>
              <w:spacing w:before="3" w:after="0"/>
              <w:ind w:left="54" w:right="0"/>
              <w:rPr>
                <w:sz w:val="18"/>
              </w:rPr>
            </w:pPr>
            <w:r>
              <w:rPr>
                <w:sz w:val="18"/>
              </w:rPr>
              <w:t>Peso: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0,880 </w:t>
            </w:r>
            <w:r>
              <w:rPr>
                <w:spacing w:val="-5"/>
                <w:sz w:val="18"/>
              </w:rPr>
              <w:t>kg</w:t>
            </w:r>
          </w:p>
          <w:p>
            <w:pPr>
              <w:pStyle w:val="TableParagraph"/>
              <w:spacing w:before="201" w:after="0"/>
              <w:ind w:left="54" w:right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Certificado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18"/>
              </w:rPr>
              <w:t>garantia</w:t>
            </w:r>
          </w:p>
        </w:tc>
        <w:tc>
          <w:tcPr>
            <w:tcW w:w="1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7" w:after="0"/>
              <w:ind w:left="12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7" w:after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7" w:after="0"/>
              <w:ind w:left="3" w:right="0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337,97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7" w:after="0"/>
              <w:ind w:left="2" w:right="0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3.379,70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028" w:type="dxa"/>
        <w:jc w:val="left"/>
        <w:tblInd w:w="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157"/>
        <w:gridCol w:w="3298"/>
        <w:gridCol w:w="1490"/>
        <w:gridCol w:w="1238"/>
        <w:gridCol w:w="1426"/>
        <w:gridCol w:w="1419"/>
      </w:tblGrid>
      <w:tr>
        <w:trPr>
          <w:trHeight w:val="2584" w:hRule="atLeast"/>
        </w:trPr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8" w:after="0"/>
              <w:ind w:left="9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02</w:t>
            </w:r>
          </w:p>
        </w:tc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2" w:before="40" w:after="0"/>
              <w:ind w:left="54" w:right="201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Fragmentadora de papel </w:t>
            </w:r>
            <w:r>
              <w:rPr>
                <w:sz w:val="18"/>
              </w:rPr>
              <w:t>Capacidade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corte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folhas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A4,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 CD/DVD, 1 cartão;</w:t>
            </w:r>
          </w:p>
          <w:p>
            <w:pPr>
              <w:pStyle w:val="TableParagraph"/>
              <w:spacing w:lineRule="auto" w:line="240" w:before="3" w:after="0"/>
              <w:ind w:left="54" w:right="491"/>
              <w:rPr>
                <w:sz w:val="18"/>
              </w:rPr>
            </w:pPr>
            <w:r>
              <w:rPr>
                <w:sz w:val="18"/>
              </w:rPr>
              <w:t>Tipo de corte Partículas;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Tamanho do corte 435 mm; Largura da entrada 220 mm; Velocidade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corte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2,6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m/min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(10 </w:t>
            </w:r>
            <w:r>
              <w:rPr>
                <w:spacing w:val="-2"/>
                <w:sz w:val="18"/>
              </w:rPr>
              <w:t>folhas);</w:t>
            </w:r>
          </w:p>
          <w:p>
            <w:pPr>
              <w:pStyle w:val="TableParagraph"/>
              <w:spacing w:before="5" w:after="0"/>
              <w:ind w:left="54" w:right="0"/>
              <w:rPr>
                <w:sz w:val="18"/>
              </w:rPr>
            </w:pPr>
            <w:r>
              <w:rPr>
                <w:sz w:val="18"/>
              </w:rPr>
              <w:t>Nível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 segurança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P4;</w:t>
            </w:r>
          </w:p>
          <w:p>
            <w:pPr>
              <w:pStyle w:val="TableParagraph"/>
              <w:spacing w:lineRule="auto" w:line="240" w:before="3" w:after="0"/>
              <w:ind w:left="54" w:right="0"/>
              <w:rPr>
                <w:sz w:val="18"/>
              </w:rPr>
            </w:pPr>
            <w:r>
              <w:rPr>
                <w:sz w:val="18"/>
              </w:rPr>
              <w:t>Funções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corte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Papel/cartão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 crédito/clips/grampos CD;</w:t>
            </w:r>
          </w:p>
          <w:p>
            <w:pPr>
              <w:pStyle w:val="TableParagraph"/>
              <w:spacing w:before="1" w:after="0"/>
              <w:ind w:left="54" w:right="0"/>
              <w:rPr>
                <w:sz w:val="18"/>
              </w:rPr>
            </w:pPr>
            <w:r>
              <w:rPr>
                <w:sz w:val="18"/>
              </w:rPr>
              <w:t>Ciclo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2,6 </w:t>
            </w:r>
            <w:r>
              <w:rPr>
                <w:spacing w:val="-5"/>
                <w:sz w:val="18"/>
              </w:rPr>
              <w:t>min</w:t>
            </w:r>
          </w:p>
          <w:p>
            <w:pPr>
              <w:pStyle w:val="TableParagraph"/>
              <w:spacing w:lineRule="auto" w:line="242" w:before="57" w:after="0"/>
              <w:ind w:left="54" w:right="773"/>
              <w:rPr>
                <w:sz w:val="18"/>
              </w:rPr>
            </w:pPr>
            <w:r>
              <w:rPr>
                <w:sz w:val="18"/>
              </w:rPr>
              <w:t>Capacidade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lixeira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21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litros; Nível de ruído 70 DB; Voltagem 110 V 60 HZ</w:t>
            </w:r>
          </w:p>
          <w:p>
            <w:pPr>
              <w:pStyle w:val="TableParagraph"/>
              <w:spacing w:lineRule="exact" w:line="202" w:before="0" w:after="0"/>
              <w:ind w:left="54" w:right="0"/>
              <w:rPr>
                <w:sz w:val="18"/>
              </w:rPr>
            </w:pPr>
            <w:r>
              <w:rPr>
                <w:sz w:val="18"/>
              </w:rPr>
              <w:t>Modo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reverso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Sim</w:t>
            </w:r>
          </w:p>
          <w:p>
            <w:pPr>
              <w:pStyle w:val="TableParagraph"/>
              <w:spacing w:lineRule="auto" w:line="242" w:before="3" w:after="0"/>
              <w:ind w:left="54" w:right="85"/>
              <w:rPr>
                <w:sz w:val="18"/>
              </w:rPr>
            </w:pPr>
            <w:r>
              <w:rPr>
                <w:sz w:val="18"/>
              </w:rPr>
              <w:t>Ciclo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trabalho/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Descanso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mins on/30 mins off.</w:t>
            </w:r>
          </w:p>
          <w:p>
            <w:pPr>
              <w:pStyle w:val="TableParagraph"/>
              <w:spacing w:lineRule="auto" w:line="240" w:before="0" w:after="0"/>
              <w:ind w:left="54" w:right="734"/>
              <w:rPr>
                <w:sz w:val="18"/>
              </w:rPr>
            </w:pPr>
            <w:r>
              <w:rPr>
                <w:sz w:val="18"/>
              </w:rPr>
              <w:t>Dimensões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22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cm Cor: Preto</w:t>
            </w:r>
          </w:p>
          <w:p>
            <w:pPr>
              <w:pStyle w:val="TableParagraph"/>
              <w:spacing w:before="4" w:after="0"/>
              <w:ind w:left="54" w:right="0"/>
              <w:rPr>
                <w:sz w:val="18"/>
              </w:rPr>
            </w:pPr>
            <w:r>
              <w:rPr>
                <w:spacing w:val="-5"/>
                <w:sz w:val="18"/>
              </w:rPr>
              <w:t>Peso: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5.5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Kg.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8" w:after="0"/>
              <w:ind w:left="12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8" w:after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8" w:after="0"/>
              <w:ind w:left="3" w:right="0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413,05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8" w:after="0"/>
              <w:ind w:left="2" w:right="0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1.239,15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028" w:type="dxa"/>
        <w:jc w:val="left"/>
        <w:tblInd w:w="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157"/>
        <w:gridCol w:w="3298"/>
        <w:gridCol w:w="1490"/>
        <w:gridCol w:w="1238"/>
        <w:gridCol w:w="1426"/>
        <w:gridCol w:w="1419"/>
      </w:tblGrid>
      <w:tr>
        <w:trPr>
          <w:trHeight w:val="3232" w:hRule="atLeast"/>
        </w:trPr>
        <w:tc>
          <w:tcPr>
            <w:tcW w:w="11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ind w:left="9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03</w:t>
            </w:r>
          </w:p>
        </w:tc>
        <w:tc>
          <w:tcPr>
            <w:tcW w:w="3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7" w:after="0"/>
              <w:ind w:left="54" w:right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Guilhotina</w:t>
            </w:r>
            <w:r>
              <w:rPr>
                <w:rFonts w:ascii="Arial" w:hAns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Papel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com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Protetor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 Segurança e Bloqueio de Lâmina Aparador de Papel Guilhotina para Serviços Gráfico.</w:t>
            </w:r>
          </w:p>
          <w:p>
            <w:pPr>
              <w:pStyle w:val="TableParagraph"/>
              <w:spacing w:before="0" w:after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pacing w:before="9" w:after="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pacing w:lineRule="auto" w:line="242" w:before="1" w:after="0"/>
              <w:ind w:left="54" w:right="85"/>
              <w:rPr>
                <w:sz w:val="18"/>
              </w:rPr>
            </w:pPr>
            <w:r>
              <w:rPr>
                <w:sz w:val="18"/>
              </w:rPr>
              <w:t>Para todos os tipos de papel; Capacidade de corte de 12 folhas simultaneamente de até 70g/m²; Ajustes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comprimento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largura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da </w:t>
            </w:r>
            <w:r>
              <w:rPr>
                <w:spacing w:val="-2"/>
                <w:sz w:val="18"/>
              </w:rPr>
              <w:t>folha;</w:t>
            </w:r>
          </w:p>
          <w:p>
            <w:pPr>
              <w:pStyle w:val="TableParagraph"/>
              <w:spacing w:lineRule="auto" w:line="240" w:before="0" w:after="0"/>
              <w:ind w:left="54" w:right="201"/>
              <w:rPr>
                <w:sz w:val="18"/>
              </w:rPr>
            </w:pPr>
            <w:r>
              <w:rPr>
                <w:sz w:val="18"/>
              </w:rPr>
              <w:t>Atender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tamanho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A4,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A5,B5,B6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B7; Barra móvel para regulagem da </w:t>
            </w:r>
            <w:r>
              <w:rPr>
                <w:spacing w:val="-2"/>
                <w:sz w:val="18"/>
              </w:rPr>
              <w:t>largura;</w:t>
            </w:r>
          </w:p>
          <w:p>
            <w:pPr>
              <w:pStyle w:val="TableParagraph"/>
              <w:spacing w:lineRule="auto" w:line="240" w:before="0" w:after="0"/>
              <w:ind w:left="54" w:right="0"/>
              <w:rPr>
                <w:sz w:val="18"/>
              </w:rPr>
            </w:pPr>
            <w:r>
              <w:rPr>
                <w:w w:val="105"/>
                <w:sz w:val="18"/>
              </w:rPr>
              <w:t>Modelo: Profissional A4, com dimensões</w:t>
            </w:r>
            <w:r>
              <w:rPr>
                <w:spacing w:val="-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</w:t>
            </w:r>
            <w:r>
              <w:rPr>
                <w:spacing w:val="-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500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x</w:t>
            </w:r>
            <w:r>
              <w:rPr>
                <w:spacing w:val="-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290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x</w:t>
            </w:r>
            <w:r>
              <w:rPr>
                <w:spacing w:val="-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60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mm</w:t>
            </w:r>
            <w:r>
              <w:rPr>
                <w:spacing w:val="-1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e </w:t>
            </w:r>
            <w:r>
              <w:rPr>
                <w:sz w:val="18"/>
              </w:rPr>
              <w:t>peso de 1,7 Kg – aproximadamente.</w:t>
            </w:r>
          </w:p>
        </w:tc>
        <w:tc>
          <w:tcPr>
            <w:tcW w:w="1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ind w:left="12" w:right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01</w:t>
            </w: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UND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ind w:left="294" w:right="0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157,43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5" w:after="0"/>
              <w:ind w:left="289" w:right="0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157,43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tblW w:w="9694" w:type="dxa"/>
        <w:jc w:val="left"/>
        <w:tblInd w:w="106" w:type="dxa"/>
        <w:tblLayout w:type="fixed"/>
        <w:tblCellMar>
          <w:top w:w="55" w:type="dxa"/>
          <w:left w:w="51" w:type="dxa"/>
          <w:bottom w:w="55" w:type="dxa"/>
          <w:right w:w="55" w:type="dxa"/>
        </w:tblCellMar>
      </w:tblPr>
      <w:tblGrid>
        <w:gridCol w:w="4847"/>
        <w:gridCol w:w="4846"/>
      </w:tblGrid>
      <w:tr>
        <w:trPr/>
        <w:tc>
          <w:tcPr>
            <w:tcW w:w="48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  <w:t>VALOR GLOBAL ESTIMADO</w:t>
            </w:r>
          </w:p>
        </w:tc>
        <w:tc>
          <w:tcPr>
            <w:tcW w:w="4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R$ </w:t>
            </w:r>
            <w:r>
              <w:rPr>
                <w:rFonts w:cs="Arial" w:ascii="Arial" w:hAnsi="Arial"/>
                <w:b w:val="false"/>
                <w:bCs w:val="false"/>
                <w:spacing w:val="-2"/>
                <w:sz w:val="24"/>
              </w:rPr>
              <w:t>20.044,59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tblW w:w="10385" w:type="dxa"/>
        <w:jc w:val="left"/>
        <w:tblInd w:w="12" w:type="dxa"/>
        <w:tblLayout w:type="fixed"/>
        <w:tblCellMar>
          <w:top w:w="55" w:type="dxa"/>
          <w:left w:w="2" w:type="dxa"/>
          <w:bottom w:w="55" w:type="dxa"/>
          <w:right w:w="50" w:type="dxa"/>
        </w:tblCellMar>
      </w:tblPr>
      <w:tblGrid>
        <w:gridCol w:w="10385"/>
      </w:tblGrid>
      <w:tr>
        <w:trPr/>
        <w:tc>
          <w:tcPr>
            <w:tcW w:w="1038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VALIDADE DA PROPOSTA</w:t>
            </w:r>
          </w:p>
        </w:tc>
      </w:tr>
      <w:tr>
        <w:trPr/>
        <w:tc>
          <w:tcPr>
            <w:tcW w:w="1038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</w:t>
            </w:r>
            <w:r>
              <w:rPr>
                <w:rFonts w:ascii="Arial" w:hAnsi="Arial"/>
                <w:sz w:val="20"/>
                <w:szCs w:val="20"/>
              </w:rPr>
              <w:t xml:space="preserve"> (</w:t>
            </w:r>
            <w:r>
              <w:rPr>
                <w:rFonts w:ascii="Arial" w:hAnsi="Arial"/>
                <w:sz w:val="20"/>
                <w:szCs w:val="20"/>
              </w:rPr>
              <w:t>doze</w:t>
            </w:r>
            <w:r>
              <w:rPr>
                <w:rFonts w:ascii="Arial" w:hAnsi="Arial"/>
                <w:sz w:val="20"/>
                <w:szCs w:val="20"/>
              </w:rPr>
              <w:t xml:space="preserve">) </w:t>
            </w:r>
            <w:r>
              <w:rPr>
                <w:rFonts w:ascii="Arial" w:hAnsi="Arial"/>
                <w:sz w:val="20"/>
                <w:szCs w:val="20"/>
              </w:rPr>
              <w:t>meses</w:t>
            </w:r>
            <w:r>
              <w:rPr>
                <w:rFonts w:ascii="Arial" w:hAnsi="Arial"/>
                <w:sz w:val="20"/>
                <w:szCs w:val="20"/>
              </w:rPr>
              <w:t>.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tblW w:w="10385" w:type="dxa"/>
        <w:jc w:val="left"/>
        <w:tblInd w:w="12" w:type="dxa"/>
        <w:tblLayout w:type="fixed"/>
        <w:tblCellMar>
          <w:top w:w="55" w:type="dxa"/>
          <w:left w:w="2" w:type="dxa"/>
          <w:bottom w:w="55" w:type="dxa"/>
          <w:right w:w="50" w:type="dxa"/>
        </w:tblCellMar>
      </w:tblPr>
      <w:tblGrid>
        <w:gridCol w:w="10385"/>
      </w:tblGrid>
      <w:tr>
        <w:trPr/>
        <w:tc>
          <w:tcPr>
            <w:tcW w:w="1038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DADOS BANCÁRIOS</w:t>
            </w:r>
          </w:p>
        </w:tc>
      </w:tr>
      <w:tr>
        <w:trPr/>
        <w:tc>
          <w:tcPr>
            <w:tcW w:w="1038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Liberation Serif;Times New Roman" w:cs="Liberation Serif;Times New Roman"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Banco:</w:t>
            </w:r>
          </w:p>
        </w:tc>
      </w:tr>
      <w:tr>
        <w:trPr/>
        <w:tc>
          <w:tcPr>
            <w:tcW w:w="1038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Agência:</w:t>
            </w:r>
          </w:p>
        </w:tc>
      </w:tr>
      <w:tr>
        <w:trPr/>
        <w:tc>
          <w:tcPr>
            <w:tcW w:w="10385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Conta Corrente: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Cidade/UF, ____ de __________________ de 2026.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EM PAPEL TIMBRADO DA EMPRESA.</w:t>
      </w:r>
    </w:p>
    <w:sectPr>
      <w:headerReference w:type="default" r:id="rId2"/>
      <w:footerReference w:type="default" r:id="rId3"/>
      <w:type w:val="nextPage"/>
      <w:pgSz w:w="11906" w:h="16838"/>
      <w:pgMar w:left="720" w:right="1491" w:gutter="0" w:header="1134" w:top="2157" w:footer="1195" w:bottom="159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03910" cy="861060"/>
          <wp:effectExtent l="0" t="0" r="0" b="0"/>
          <wp:wrapNone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861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Header"/>
      <w:jc w:val="center"/>
      <w:rPr>
        <w:rFonts w:ascii="Liberation Sans" w:hAnsi="Liberation Sans" w:cs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Corpodotexto"/>
      <w:spacing w:before="0" w:after="140"/>
      <w:ind w:hanging="0" w:left="143" w:right="0"/>
      <w:rPr>
        <w:rFonts w:ascii="Arial" w:hAnsi="Arial"/>
        <w:b/>
        <w:bCs/>
        <w:spacing w:val="-2"/>
        <w:sz w:val="24"/>
        <w:szCs w:val="24"/>
      </w:rPr>
    </w:pPr>
    <w:r>
      <w:rPr>
        <w:rFonts w:ascii="Arial" w:hAnsi="Arial"/>
        <w:b/>
        <w:bCs/>
        <w:spacing w:val="-2"/>
        <w:sz w:val="24"/>
        <w:szCs w:val="24"/>
      </w:rPr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Heading1">
    <w:name w:val="Heading 1"/>
    <w:basedOn w:val="Ttulo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Heading2">
    <w:name w:val="Heading 2"/>
    <w:basedOn w:val="Ttulo"/>
    <w:qFormat/>
    <w:pPr/>
    <w:rPr/>
  </w:style>
  <w:style w:type="paragraph" w:styleId="Heading3">
    <w:name w:val="Heading 3"/>
    <w:basedOn w:val="Ttulo"/>
    <w:qFormat/>
    <w:pPr/>
    <w:rPr/>
  </w:style>
  <w:style w:type="paragraph" w:styleId="Heading4">
    <w:name w:val="Heading 4"/>
    <w:basedOn w:val="Ttulo"/>
    <w:qFormat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Heading5">
    <w:name w:val="Heading 5"/>
    <w:basedOn w:val="Ttulo"/>
    <w:qFormat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Fontepargpadro">
    <w:name w:val="Fonte parág. padrão"/>
    <w:qFormat/>
    <w:rPr/>
  </w:style>
  <w:style w:type="character" w:styleId="WW8Num2z0">
    <w:name w:val="WW8Num2z0"/>
    <w:qFormat/>
    <w:rPr>
      <w:rFonts w:eastAsia="Times New Roman" w:cs="Times New Roman"/>
      <w:b/>
      <w:bCs/>
      <w:i w:val="false"/>
      <w:iCs w:val="false"/>
      <w:spacing w:val="-2"/>
      <w:w w:val="100"/>
      <w:sz w:val="24"/>
      <w:szCs w:val="24"/>
      <w:lang w:val="pt-PT" w:eastAsia="en-US" w:bidi="ar-SA"/>
    </w:rPr>
  </w:style>
  <w:style w:type="character" w:styleId="WW8Num2z1">
    <w:name w:val="WW8Num2z1"/>
    <w:qFormat/>
    <w:rPr>
      <w:rFonts w:ascii="Symbol" w:hAnsi="Symbol" w:cs="Symbol"/>
      <w:lang w:val="pt-PT" w:eastAsia="en-US" w:bidi="ar-SA"/>
    </w:rPr>
  </w:style>
  <w:style w:type="character" w:styleId="Fontepargpadro4">
    <w:name w:val="Fonte parág. padrão4"/>
    <w:qFormat/>
    <w:rPr/>
  </w:style>
  <w:style w:type="character" w:styleId="Fontepargpadro1">
    <w:name w:val="Fonte parág. padrão1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odotexto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rpodotexto">
    <w:name w:val="Corpo do texto"/>
    <w:basedOn w:val="Normal"/>
    <w:qFormat/>
    <w:pPr>
      <w:spacing w:lineRule="auto" w:line="288" w:before="0" w:after="140"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Footer">
    <w:name w:val="Footer"/>
    <w:basedOn w:val="Cabealhoerodap"/>
    <w:pPr>
      <w:suppressLineNumbers/>
    </w:pPr>
    <w:rPr/>
  </w:style>
  <w:style w:type="paragraph" w:styleId="Textoprformatado">
    <w:name w:val="Texto préformatado"/>
    <w:basedOn w:val="Normal"/>
    <w:qFormat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hanging="0" w:left="283" w:right="0"/>
    </w:pPr>
    <w:rPr/>
  </w:style>
  <w:style w:type="paragraph" w:styleId="TableParagraph">
    <w:name w:val="Table Paragraph"/>
    <w:basedOn w:val="Normal"/>
    <w:qFormat/>
    <w:pPr>
      <w:jc w:val="center"/>
    </w:pPr>
    <w:rPr/>
  </w:style>
  <w:style w:type="paragraph" w:styleId="Nivel2">
    <w:name w:val="Nivel 2"/>
    <w:basedOn w:val="Normal"/>
    <w:qFormat/>
    <w:pPr>
      <w:spacing w:lineRule="auto" w:line="276" w:before="120" w:after="120"/>
      <w:ind w:hanging="0" w:left="0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Nivel01">
    <w:name w:val="Nivel 01"/>
    <w:basedOn w:val="Heading1"/>
    <w:next w:val="Normal"/>
    <w:qFormat/>
    <w:pPr>
      <w:shd w:val="clear" w:fill="D9D9D9"/>
      <w:tabs>
        <w:tab w:val="clear" w:pos="720"/>
        <w:tab w:val="left" w:pos="1043" w:leader="none"/>
      </w:tabs>
      <w:spacing w:before="288" w:after="288"/>
      <w:jc w:val="both"/>
    </w:pPr>
    <w:rPr>
      <w:rFonts w:ascii="Times New Roman" w:hAnsi="Times New Roman" w:cs="Times New Roman"/>
      <w:color w:val="00000A"/>
      <w:sz w:val="24"/>
      <w:szCs w:val="24"/>
    </w:rPr>
  </w:style>
  <w:style w:type="paragraph" w:styleId="Nivel3">
    <w:name w:val="Nivel 3"/>
    <w:basedOn w:val="Normal"/>
    <w:qFormat/>
    <w:pPr>
      <w:spacing w:lineRule="auto" w:line="276" w:before="120" w:after="120"/>
      <w:ind w:hanging="0" w:left="284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Nvel3-R">
    <w:name w:val="Nível 3-R"/>
    <w:basedOn w:val="Nivel3"/>
    <w:qFormat/>
    <w:pPr/>
    <w:rPr>
      <w:i/>
      <w:iCs/>
      <w:color w:val="FF0000"/>
    </w:rPr>
  </w:style>
  <w:style w:type="paragraph" w:styleId="Nvel2-Red">
    <w:name w:val="Nível 2 -Red"/>
    <w:basedOn w:val="Nivel2"/>
    <w:qFormat/>
    <w:pPr/>
    <w:rPr>
      <w:i/>
      <w:iCs/>
      <w:color w:val="FF0000"/>
    </w:rPr>
  </w:style>
  <w:style w:type="paragraph" w:styleId="Nivel4">
    <w:name w:val="Nivel 4"/>
    <w:basedOn w:val="Nivel3"/>
    <w:qFormat/>
    <w:pPr>
      <w:ind w:hanging="0" w:left="567" w:right="0"/>
    </w:pPr>
    <w:rPr>
      <w:color w:val="00000A"/>
    </w:rPr>
  </w:style>
  <w:style w:type="paragraph" w:styleId="LO-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Corpodetexto21">
    <w:name w:val="Corpo de texto 21"/>
    <w:basedOn w:val="Normal"/>
    <w:qFormat/>
    <w:pPr>
      <w:spacing w:lineRule="auto" w:line="360"/>
      <w:ind w:firstLine="851" w:left="567" w:right="0"/>
      <w:jc w:val="both"/>
    </w:pPr>
    <w:rPr>
      <w:rFonts w:ascii="Times New Roman" w:hAnsi="Times New Roman" w:cs="Times New Roman"/>
      <w:szCs w:val="20"/>
    </w:rPr>
  </w:style>
  <w:style w:type="paragraph" w:styleId="Ttulodetabela">
    <w:name w:val="Título de tabela"/>
    <w:basedOn w:val="Contedodatabela"/>
    <w:qFormat/>
    <w:pPr/>
    <w:rPr/>
  </w:style>
  <w:style w:type="paragraph" w:styleId="ListNumber">
    <w:name w:val="List Number"/>
    <w:basedOn w:val="List"/>
    <w:pPr/>
    <w:rPr/>
  </w:style>
  <w:style w:type="paragraph" w:styleId="ListNumber2">
    <w:name w:val="List Number 2"/>
    <w:basedOn w:val="List"/>
    <w:pPr/>
    <w:rPr/>
  </w:style>
  <w:style w:type="paragraph" w:styleId="ListNumber3">
    <w:name w:val="List Number 3"/>
    <w:basedOn w:val="List"/>
    <w:pPr/>
    <w:rPr/>
  </w:style>
  <w:style w:type="paragraph" w:styleId="BodyTextFirstIndent">
    <w:name w:val="Body Text First Indent"/>
    <w:basedOn w:val="Corpodotexto"/>
    <w:pPr/>
    <w:rPr/>
  </w:style>
  <w:style w:type="paragraph" w:styleId="Corpodetextorecuado">
    <w:name w:val="Corpo de texto recuado"/>
    <w:basedOn w:val="Corpodotexto"/>
    <w:qFormat/>
    <w:pPr/>
    <w:rPr/>
  </w:style>
  <w:style w:type="paragraph" w:styleId="ListNumber4">
    <w:name w:val="List Number 4"/>
    <w:basedOn w:val="List"/>
    <w:pPr/>
    <w:rPr/>
  </w:style>
  <w:style w:type="paragraph" w:styleId="ListBullet">
    <w:name w:val="List Bullet"/>
    <w:basedOn w:val="List"/>
    <w:pPr/>
    <w:rPr/>
  </w:style>
  <w:style w:type="paragraph" w:styleId="Citaes">
    <w:name w:val="Citações"/>
    <w:basedOn w:val="Normal"/>
    <w:qFormat/>
    <w:pPr/>
    <w:rPr/>
  </w:style>
  <w:style w:type="paragraph" w:styleId="Title">
    <w:name w:val="Title"/>
    <w:basedOn w:val="Ttulo"/>
    <w:qFormat/>
    <w:pPr/>
    <w:rPr/>
  </w:style>
  <w:style w:type="paragraph" w:styleId="Subtitle">
    <w:name w:val="Subtitle"/>
    <w:basedOn w:val="Ttulo"/>
    <w:qFormat/>
    <w:pPr/>
    <w:rPr/>
  </w:style>
  <w:style w:type="paragraph" w:styleId="Suspensodorecuo">
    <w:name w:val="Suspensão do recuo"/>
    <w:basedOn w:val="Corpodotexto"/>
    <w:qFormat/>
    <w:pPr/>
    <w:rPr/>
  </w:style>
  <w:style w:type="paragraph" w:styleId="Nivel01Titulo">
    <w:name w:val="Nivel_01_Titulo"/>
    <w:basedOn w:val="Heading1"/>
    <w:qFormat/>
    <w:pPr>
      <w:tabs>
        <w:tab w:val="clear" w:pos="720"/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WW-Corpodotexto">
    <w:name w:val="WW-Corpo do texto"/>
    <w:basedOn w:val="Normal"/>
    <w:qFormat/>
    <w:pPr>
      <w:spacing w:lineRule="auto" w:line="288" w:before="0" w:after="140"/>
    </w:pPr>
    <w:rPr/>
  </w:style>
  <w:style w:type="paragraph" w:styleId="Contedodoquadro">
    <w:name w:val="Conteúdo do quadro"/>
    <w:basedOn w:val="Normal"/>
    <w:qFormat/>
    <w:pPr/>
    <w:rPr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502269</TotalTime>
  <Application>LibreOffice/7.6.0.3$Windows_X86_64 LibreOffice_project/69edd8b8ebc41d00b4de3915dc82f8f0fc3b6265</Application>
  <AppVersion>15.0000</AppVersion>
  <Pages>4</Pages>
  <Words>972</Words>
  <Characters>4884</Characters>
  <CharactersWithSpaces>5790</CharactersWithSpaces>
  <Paragraphs>215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creator/>
  <dc:description/>
  <dc:language>pt-BR</dc:language>
  <cp:lastModifiedBy/>
  <cp:lastPrinted>2026-05-12T13:00:31Z</cp:lastPrinted>
  <dcterms:modified xsi:type="dcterms:W3CDTF">2026-08-10T11:24:15Z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