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rial" w:hAnsi="Arial"/>
          <w:b/>
          <w:bCs/>
          <w:sz w:val="20"/>
          <w:szCs w:val="20"/>
        </w:rPr>
      </w:pPr>
      <w:r>
        <w:rPr>
          <w:rFonts w:ascii="Arial" w:hAnsi="Arial"/>
          <w:b/>
          <w:bCs/>
          <w:sz w:val="20"/>
          <w:szCs w:val="20"/>
        </w:rPr>
        <w:t>CÂMARA MUNICIPAL DE QUISSAMÃ</w:t>
      </w:r>
    </w:p>
    <w:p>
      <w:pPr>
        <w:pStyle w:val="Normal"/>
        <w:jc w:val="both"/>
        <w:rPr>
          <w:rFonts w:ascii="Arial" w:hAnsi="Arial" w:cs="Arial"/>
          <w:b/>
          <w:bCs/>
          <w:color w:val="000000"/>
          <w:sz w:val="20"/>
          <w:szCs w:val="20"/>
        </w:rPr>
      </w:pPr>
      <w:r>
        <w:rPr>
          <w:rFonts w:ascii="Arial" w:hAnsi="Arial"/>
          <w:b/>
          <w:bCs/>
          <w:sz w:val="20"/>
          <w:szCs w:val="20"/>
        </w:rPr>
        <w:t>EDITAL DISPENSA</w:t>
      </w:r>
      <w:r>
        <w:rPr>
          <w:rFonts w:cs="Arial" w:ascii="Arial" w:hAnsi="Arial"/>
          <w:b/>
          <w:bCs/>
          <w:sz w:val="20"/>
          <w:szCs w:val="20"/>
        </w:rPr>
        <w:t xml:space="preserve"> ELETRÔNICA Nº 01</w:t>
      </w:r>
      <w:r>
        <w:rPr>
          <w:rFonts w:cs="Arial" w:ascii="Arial" w:hAnsi="Arial"/>
          <w:b/>
          <w:bCs/>
          <w:sz w:val="20"/>
          <w:szCs w:val="20"/>
        </w:rPr>
        <w:t>6</w:t>
      </w:r>
      <w:r>
        <w:rPr>
          <w:rFonts w:cs="Arial" w:ascii="Arial" w:hAnsi="Arial"/>
          <w:b/>
          <w:bCs/>
          <w:sz w:val="20"/>
          <w:szCs w:val="20"/>
        </w:rPr>
        <w:t>/</w:t>
      </w:r>
      <w:r>
        <w:rPr>
          <w:rFonts w:cs="Arial" w:ascii="Arial" w:hAnsi="Arial"/>
          <w:b/>
          <w:bCs/>
          <w:color w:val="000000"/>
          <w:sz w:val="20"/>
          <w:szCs w:val="20"/>
        </w:rPr>
        <w:t xml:space="preserve">2026 </w:t>
      </w:r>
    </w:p>
    <w:p>
      <w:pPr>
        <w:pStyle w:val="Normal"/>
        <w:jc w:val="both"/>
        <w:rPr>
          <w:rFonts w:ascii="Arial" w:hAnsi="Arial"/>
          <w:sz w:val="20"/>
          <w:szCs w:val="20"/>
        </w:rPr>
      </w:pPr>
      <w:r>
        <w:rPr>
          <w:rFonts w:ascii="Arial" w:hAnsi="Arial"/>
          <w:sz w:val="20"/>
          <w:szCs w:val="20"/>
        </w:rPr>
        <w:t xml:space="preserve"> </w:t>
      </w:r>
    </w:p>
    <w:p>
      <w:pPr>
        <w:pStyle w:val="Normal"/>
        <w:jc w:val="both"/>
        <w:rPr>
          <w:rFonts w:ascii="Arial" w:hAnsi="Arial" w:cs="Arial"/>
          <w:b/>
          <w:sz w:val="20"/>
          <w:szCs w:val="20"/>
          <w:u w:val="single"/>
        </w:rPr>
      </w:pPr>
      <w:r>
        <w:rPr>
          <w:rFonts w:cs="Arial" w:ascii="Arial" w:hAnsi="Arial"/>
          <w:b/>
          <w:sz w:val="20"/>
          <w:szCs w:val="20"/>
          <w:u w:val="single"/>
        </w:rPr>
        <w:t>DECLARAÇÃO CONJUNTA</w:t>
      </w:r>
    </w:p>
    <w:p>
      <w:pPr>
        <w:pStyle w:val="Normal"/>
        <w:jc w:val="both"/>
        <w:rPr>
          <w:rFonts w:ascii="Arial" w:hAnsi="Arial"/>
        </w:rPr>
      </w:pPr>
      <w:r>
        <w:rPr>
          <w:rFonts w:ascii="Arial" w:hAnsi="Arial"/>
        </w:rPr>
      </w:r>
    </w:p>
    <w:p>
      <w:pPr>
        <w:pStyle w:val="Normal"/>
        <w:jc w:val="both"/>
        <w:rPr>
          <w:rFonts w:ascii="Arial" w:hAnsi="Arial" w:eastAsia="Calibri" w:cs="Times New Roman"/>
          <w:b/>
          <w:bCs/>
          <w:caps/>
          <w:strike w:val="false"/>
          <w:dstrike w:val="false"/>
          <w:color w:val="00000A"/>
          <w:spacing w:val="-2"/>
          <w:sz w:val="20"/>
          <w:szCs w:val="20"/>
          <w:shd w:fill="FFFFFF" w:val="clear"/>
          <w:lang w:eastAsia="ar-SA"/>
        </w:rPr>
      </w:pPr>
      <w:r>
        <w:rPr>
          <w:rFonts w:cs="Arial" w:ascii="Arial" w:hAnsi="Arial"/>
          <w:b/>
          <w:sz w:val="20"/>
          <w:szCs w:val="20"/>
        </w:rPr>
        <w:t>Assunto:</w:t>
      </w:r>
      <w:r>
        <w:rPr>
          <w:rFonts w:cs="Arial" w:ascii="Arial" w:hAnsi="Arial"/>
          <w:b/>
          <w:bCs/>
          <w:caps/>
          <w:color w:val="000000"/>
          <w:spacing w:val="-2"/>
          <w:sz w:val="20"/>
          <w:szCs w:val="20"/>
        </w:rPr>
        <w:t xml:space="preserve"> contratação de empresa para prestação de serviços de recarga e testes hidrostáticos em extintores, conforme condições, quantidades e exigências estabelecidas neste Aviso de Contratação Direta e seus anexos,</w:t>
      </w:r>
      <w:r>
        <w:rPr>
          <w:rFonts w:eastAsia="Calibri" w:cs="Times New Roman" w:ascii="Arial" w:hAnsi="Arial"/>
          <w:b/>
          <w:bCs/>
          <w:caps/>
          <w:strike w:val="false"/>
          <w:dstrike w:val="false"/>
          <w:color w:val="000000"/>
          <w:spacing w:val="-2"/>
          <w:sz w:val="20"/>
          <w:szCs w:val="20"/>
          <w:shd w:fill="FFFFFF" w:val="clear"/>
          <w:lang w:eastAsia="ar-SA"/>
        </w:rPr>
        <w:t xml:space="preserve"> visando atender as necessidades desta Casa Legislativa </w:t>
      </w:r>
      <w:bookmarkStart w:id="0" w:name="__DdeLink__10138_1166747159"/>
      <w:r>
        <w:rPr>
          <w:rFonts w:eastAsia="Calibri" w:cs="Times New Roman" w:ascii="Arial" w:hAnsi="Arial"/>
          <w:b/>
          <w:bCs/>
          <w:caps/>
          <w:strike w:val="false"/>
          <w:dstrike w:val="false"/>
          <w:color w:val="000000"/>
          <w:spacing w:val="-2"/>
          <w:sz w:val="20"/>
          <w:szCs w:val="20"/>
          <w:shd w:fill="FFFFFF" w:val="clear"/>
          <w:lang w:eastAsia="ar-SA"/>
        </w:rPr>
        <w:t>por um período de 12 (doze) meses</w:t>
      </w:r>
      <w:bookmarkEnd w:id="0"/>
      <w:r>
        <w:rPr>
          <w:rFonts w:eastAsia="Calibri" w:cs="Times New Roman" w:ascii="Arial" w:hAnsi="Arial"/>
          <w:b/>
          <w:bCs/>
          <w:caps/>
          <w:strike w:val="false"/>
          <w:dstrike w:val="false"/>
          <w:color w:val="00000A"/>
          <w:spacing w:val="-2"/>
          <w:sz w:val="20"/>
          <w:szCs w:val="20"/>
          <w:shd w:fill="FFFFFF" w:val="clear"/>
          <w:lang w:eastAsia="ar-SA"/>
        </w:rPr>
        <w:t>, conforme condições, quantidades e exigências estabelecidas no Termo de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cs="Arial"/>
          <w:b/>
          <w:sz w:val="20"/>
          <w:szCs w:val="20"/>
        </w:rPr>
      </w:pPr>
      <w:r>
        <w:rPr>
          <w:rFonts w:cs="Arial" w:ascii="Arial" w:hAnsi="Arial"/>
          <w:b/>
          <w:sz w:val="20"/>
          <w:szCs w:val="20"/>
        </w:rPr>
        <w:t>DECLARA PARA FINS DE PARTICIPAÇÃO NO PROCESSO DE CONTRATAÇÃO:</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w:t>
        <w:tab/>
        <w:t>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2.</w:t>
        <w:tab/>
        <w:t>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3.</w:t>
        <w:tab/>
        <w:t>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4.</w:t>
        <w:tab/>
        <w:t>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5.</w:t>
        <w:tab/>
        <w:t>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6.</w:t>
        <w:tab/>
        <w:t>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7.</w:t>
        <w:tab/>
        <w:t>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8.</w:t>
        <w:tab/>
        <w:t>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9.</w:t>
        <w:tab/>
        <w:t xml:space="preserve">Que tem ciência que </w:t>
      </w:r>
      <w:r>
        <w:rPr>
          <w:rFonts w:cs="Arial" w:ascii="Arial" w:hAnsi="Arial"/>
          <w:sz w:val="20"/>
          <w:szCs w:val="20"/>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0"/>
          <w:szCs w:val="20"/>
        </w:rPr>
        <w:t>termos do artigo 119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10.</w:t>
        <w:tab/>
        <w:t>Que tem ciência que será responsabilizado administrativamente em caso de praticar as infrações previstas no artigo 155, sendo aplicadas as sansões previstas no artigo 156,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11.</w:t>
        <w:tab/>
        <w:t>Que não pesa contra si declaração de inidoneidade, expedida por nenhum órgão da administração pública Federal, Estadual, Municipal ou do Distrito Federal, ciente da obrigatoriedade de declarar ocorrências posteriores, nos termos do artigo 156, inciso IV da Lei nº 14.133/21.</w:t>
      </w:r>
    </w:p>
    <w:p>
      <w:pPr>
        <w:pStyle w:val="Normal"/>
        <w:jc w:val="both"/>
        <w:rPr>
          <w:rFonts w:ascii="Arial" w:hAnsi="Arial"/>
        </w:rPr>
      </w:pPr>
      <w:r>
        <w:rPr>
          <w:rFonts w:ascii="Arial" w:hAnsi="Arial"/>
        </w:rPr>
      </w:r>
    </w:p>
    <w:p>
      <w:pPr>
        <w:pStyle w:val="Normal"/>
        <w:jc w:val="both"/>
        <w:rPr>
          <w:rFonts w:ascii="Arial" w:hAnsi="Arial" w:cs="Arial"/>
          <w:color w:val="000000"/>
          <w:sz w:val="20"/>
          <w:szCs w:val="20"/>
        </w:rPr>
      </w:pPr>
      <w:r>
        <w:rPr>
          <w:rFonts w:cs="Arial" w:ascii="Arial" w:hAnsi="Arial"/>
          <w:color w:val="000000"/>
          <w:sz w:val="20"/>
          <w:szCs w:val="20"/>
        </w:rPr>
        <w:t>__________________, ____  de ________________________ de ______</w:t>
      </w:r>
    </w:p>
    <w:p>
      <w:pPr>
        <w:pStyle w:val="Normal"/>
        <w:jc w:val="both"/>
        <w:rPr>
          <w:rFonts w:ascii="Arial" w:hAnsi="Arial"/>
        </w:rPr>
      </w:pPr>
      <w:r>
        <w:rPr>
          <w:rFonts w:ascii="Arial" w:hAnsi="Arial"/>
        </w:rPr>
      </w:r>
    </w:p>
    <w:p>
      <w:pPr>
        <w:pStyle w:val="Normal"/>
        <w:jc w:val="both"/>
        <w:rPr>
          <w:rFonts w:ascii="Arial" w:hAnsi="Arial" w:cs="Arial"/>
          <w:color w:val="000000"/>
          <w:sz w:val="20"/>
          <w:szCs w:val="20"/>
        </w:rPr>
      </w:pPr>
      <w:r>
        <w:rPr>
          <w:rFonts w:cs="Arial" w:ascii="Arial" w:hAnsi="Arial"/>
          <w:color w:val="000000"/>
          <w:sz w:val="20"/>
          <w:szCs w:val="20"/>
        </w:rPr>
        <w:t>(Local e Data)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color w:val="000000"/>
          <w:sz w:val="20"/>
          <w:szCs w:val="20"/>
        </w:rPr>
        <w:t xml:space="preserve">___________________________________ </w:t>
      </w:r>
    </w:p>
    <w:p>
      <w:pPr>
        <w:pStyle w:val="Normal"/>
        <w:jc w:val="both"/>
        <w:rPr>
          <w:rFonts w:ascii="Arial" w:hAnsi="Arial" w:cs="Arial"/>
          <w:sz w:val="20"/>
          <w:szCs w:val="20"/>
        </w:rPr>
      </w:pPr>
      <w:r>
        <w:rPr>
          <w:rFonts w:cs="Arial" w:ascii="Arial" w:hAnsi="Arial"/>
          <w:sz w:val="20"/>
          <w:szCs w:val="20"/>
        </w:rPr>
        <w:t>Assinatura do Representante Legal</w:t>
      </w:r>
    </w:p>
    <w:p>
      <w:pPr>
        <w:pStyle w:val="Normal"/>
        <w:jc w:val="both"/>
        <w:rPr>
          <w:rFonts w:ascii="Arial" w:hAnsi="Arial" w:cs="Arial"/>
          <w:sz w:val="20"/>
          <w:szCs w:val="20"/>
        </w:rPr>
      </w:pPr>
      <w:r>
        <w:rPr>
          <w:rFonts w:cs="Arial" w:ascii="Arial" w:hAnsi="Arial"/>
          <w:sz w:val="20"/>
          <w:szCs w:val="20"/>
        </w:rPr>
        <w:t>(Carimbo do CNPJ da Empresa)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sectPr>
      <w:headerReference w:type="default" r:id="rId2"/>
      <w:footerReference w:type="default" r:id="rId3"/>
      <w:type w:val="nextPage"/>
      <w:pgSz w:w="11906" w:h="16838"/>
      <w:pgMar w:left="720" w:right="1491" w:gutter="0" w:header="1134" w:top="2157" w:footer="1195" w:bottom="159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 w:name="Times New Roman">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behindDoc="1" distT="0" distB="0" distL="0" distR="0" simplePos="0" locked="0" layoutInCell="0" allowOverlap="1" relativeHeight="3">
          <wp:simplePos x="0" y="0"/>
          <wp:positionH relativeFrom="page">
            <wp:posOffset>997585</wp:posOffset>
          </wp:positionH>
          <wp:positionV relativeFrom="page">
            <wp:posOffset>587375</wp:posOffset>
          </wp:positionV>
          <wp:extent cx="803275" cy="860425"/>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803275" cy="860425"/>
                  </a:xfrm>
                  <a:prstGeom prst="rect">
                    <a:avLst/>
                  </a:prstGeom>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Liberation Serif" w:hAnsi="Liberation Serif" w:eastAsia="SimSun" w:cs="Mangal"/>
      <w:color w:val="00000A"/>
      <w:kern w:val="0"/>
      <w:sz w:val="24"/>
      <w:szCs w:val="24"/>
      <w:lang w:val="pt-BR" w:eastAsia="zh-CN" w:bidi="hi-IN"/>
    </w:rPr>
  </w:style>
  <w:style w:type="paragraph" w:styleId="Heading1">
    <w:name w:val="Heading 1"/>
    <w:basedOn w:val="Ttulo"/>
    <w:qFormat/>
    <w:pPr>
      <w:spacing w:before="240" w:after="120"/>
      <w:outlineLvl w:val="0"/>
    </w:pPr>
    <w:rPr>
      <w:rFonts w:ascii="Liberation Serif" w:hAnsi="Liberation Serif" w:eastAsia="SimSun" w:cs="Mangal"/>
      <w:b/>
      <w:bCs/>
      <w:sz w:val="48"/>
      <w:szCs w:val="48"/>
    </w:rPr>
  </w:style>
  <w:style w:type="paragraph" w:styleId="Heading2">
    <w:name w:val="Heading 2"/>
    <w:basedOn w:val="Ttulo"/>
    <w:qFormat/>
    <w:pPr/>
    <w:rPr/>
  </w:style>
  <w:style w:type="paragraph" w:styleId="Heading3">
    <w:name w:val="Heading 3"/>
    <w:basedOn w:val="Ttulo"/>
    <w:qFormat/>
    <w:pPr/>
    <w:rPr/>
  </w:style>
  <w:style w:type="paragraph" w:styleId="Heading4">
    <w:name w:val="Heading 4"/>
    <w:basedOn w:val="Ttulo"/>
    <w:qFormat/>
    <w:pPr>
      <w:spacing w:before="120" w:after="120"/>
      <w:outlineLvl w:val="3"/>
    </w:pPr>
    <w:rPr>
      <w:rFonts w:ascii="Liberation Serif" w:hAnsi="Liberation Serif" w:eastAsia="SimSun" w:cs="Mangal"/>
      <w:b/>
      <w:bCs/>
      <w:color w:val="808080"/>
      <w:sz w:val="24"/>
      <w:szCs w:val="24"/>
    </w:rPr>
  </w:style>
  <w:style w:type="paragraph" w:styleId="Heading5">
    <w:name w:val="Heading 5"/>
    <w:basedOn w:val="Ttulo"/>
    <w:qFormat/>
    <w:pPr>
      <w:spacing w:before="120" w:after="60"/>
      <w:outlineLvl w:val="4"/>
    </w:pPr>
    <w:rPr>
      <w:rFonts w:ascii="Liberation Serif" w:hAnsi="Liberation Serif" w:eastAsia="SimSun" w:cs="Mangal"/>
      <w:b/>
      <w:bCs/>
      <w:sz w:val="20"/>
      <w:szCs w:val="20"/>
    </w:rPr>
  </w:style>
  <w:style w:type="character" w:styleId="Hyperlink">
    <w:name w:val="Hyperlink"/>
    <w:rPr>
      <w:color w:val="000080"/>
      <w:u w:val="single"/>
      <w:lang w:val="zxx" w:eastAsia="zxx" w:bidi="zxx"/>
    </w:rPr>
  </w:style>
  <w:style w:type="character" w:styleId="Strong">
    <w:name w:val="Strong"/>
    <w:qFormat/>
    <w:rPr>
      <w:b/>
      <w:bCs/>
    </w:rPr>
  </w:style>
  <w:style w:type="character" w:styleId="Emphasis">
    <w:name w:val="Emphasis"/>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Corpodotexto"/>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otexto">
    <w:name w:val="Corpo do texto"/>
    <w:basedOn w:val="Normal"/>
    <w:qFormat/>
    <w:pPr>
      <w:spacing w:lineRule="auto" w:line="288" w:before="0" w:after="140"/>
    </w:pPr>
    <w:rPr/>
  </w:style>
  <w:style w:type="paragraph" w:styleId="Caption1">
    <w:name w:val="caption1"/>
    <w:basedOn w:val="Normal"/>
    <w:qFormat/>
    <w:pPr>
      <w:suppressLineNumbers/>
      <w:spacing w:before="120" w:after="120"/>
    </w:pPr>
    <w:rPr>
      <w:rFonts w:cs="Lucida Sans"/>
      <w:i/>
      <w:iCs/>
      <w:sz w:val="24"/>
      <w:szCs w:val="24"/>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Cabealhoerodap"/>
    <w:pPr>
      <w:suppressLineNumbers/>
    </w:pPr>
    <w:rPr/>
  </w:style>
  <w:style w:type="paragraph" w:styleId="Footer">
    <w:name w:val="Footer"/>
    <w:basedOn w:val="Cabealhoerodap"/>
    <w:pPr>
      <w:suppressLineNumbers/>
    </w:pPr>
    <w:rPr/>
  </w:style>
  <w:style w:type="paragraph" w:styleId="Textoprformatado">
    <w:name w:val="Texto préformatado"/>
    <w:basedOn w:val="Normal"/>
    <w:qFormat/>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basedOn w:val="Normal"/>
    <w:qFormat/>
    <w:pPr>
      <w:suppressLineNumbers/>
    </w:pPr>
    <w:rPr/>
  </w:style>
  <w:style w:type="paragraph" w:styleId="ListParagraph">
    <w:name w:val="List Paragraph"/>
    <w:basedOn w:val="Normal"/>
    <w:qFormat/>
    <w:pPr>
      <w:spacing w:before="0" w:after="0"/>
      <w:ind w:hanging="0" w:left="720" w:right="0"/>
      <w:contextualSpacing/>
    </w:pPr>
    <w:rPr/>
  </w:style>
  <w:style w:type="paragraph" w:styleId="Recuodecorpodetexto2">
    <w:name w:val="Recuo de corpo de texto 2"/>
    <w:basedOn w:val="Normal"/>
    <w:qFormat/>
    <w:pPr>
      <w:spacing w:lineRule="auto" w:line="480" w:before="0" w:after="120"/>
      <w:ind w:hanging="0" w:left="283" w:right="0"/>
    </w:pPr>
    <w:rPr/>
  </w:style>
  <w:style w:type="paragraph" w:styleId="TableParagraph">
    <w:name w:val="Table Paragraph"/>
    <w:basedOn w:val="Normal"/>
    <w:qFormat/>
    <w:pPr>
      <w:jc w:val="center"/>
    </w:pPr>
    <w:rPr/>
  </w:style>
  <w:style w:type="paragraph" w:styleId="Nivel2">
    <w:name w:val="Nivel 2"/>
    <w:basedOn w:val="Normal"/>
    <w:qFormat/>
    <w:pPr>
      <w:spacing w:lineRule="auto" w:line="276" w:before="120" w:after="120"/>
      <w:ind w:hanging="0" w:left="0" w:right="0"/>
      <w:jc w:val="both"/>
    </w:pPr>
    <w:rPr>
      <w:rFonts w:ascii="Arial" w:hAnsi="Arial" w:cs="Arial"/>
      <w:color w:val="000000"/>
      <w:sz w:val="20"/>
      <w:szCs w:val="20"/>
    </w:rPr>
  </w:style>
  <w:style w:type="paragraph" w:styleId="Nivel01">
    <w:name w:val="Nivel 01"/>
    <w:basedOn w:val="Heading1"/>
    <w:next w:val="Normal"/>
    <w:qFormat/>
    <w:pPr>
      <w:shd w:val="clear" w:fill="D9D9D9"/>
      <w:tabs>
        <w:tab w:val="clear" w:pos="720"/>
        <w:tab w:val="left" w:pos="1043" w:leader="none"/>
      </w:tabs>
      <w:spacing w:before="288" w:after="288"/>
      <w:jc w:val="both"/>
    </w:pPr>
    <w:rPr>
      <w:rFonts w:ascii="Times New Roman" w:hAnsi="Times New Roman" w:cs="Times New Roman"/>
      <w:color w:val="00000A"/>
      <w:sz w:val="24"/>
      <w:szCs w:val="24"/>
    </w:rPr>
  </w:style>
  <w:style w:type="paragraph" w:styleId="Nivel3">
    <w:name w:val="Nivel 3"/>
    <w:basedOn w:val="Normal"/>
    <w:qFormat/>
    <w:pPr>
      <w:spacing w:lineRule="auto" w:line="276" w:before="120" w:after="120"/>
      <w:ind w:hanging="0" w:left="284" w:right="0"/>
      <w:jc w:val="both"/>
    </w:pPr>
    <w:rPr>
      <w:rFonts w:ascii="Arial" w:hAnsi="Arial" w:cs="Arial"/>
      <w:color w:val="000000"/>
      <w:sz w:val="20"/>
      <w:szCs w:val="20"/>
    </w:rPr>
  </w:style>
  <w:style w:type="paragraph" w:styleId="Nvel3-R">
    <w:name w:val="Nível 3-R"/>
    <w:basedOn w:val="Nivel3"/>
    <w:qFormat/>
    <w:pPr/>
    <w:rPr>
      <w:i/>
      <w:iCs/>
      <w:color w:val="FF0000"/>
    </w:rPr>
  </w:style>
  <w:style w:type="paragraph" w:styleId="Nvel2-Red">
    <w:name w:val="Nível 2 -Red"/>
    <w:basedOn w:val="Nivel2"/>
    <w:qFormat/>
    <w:pPr/>
    <w:rPr>
      <w:i/>
      <w:iCs/>
      <w:color w:val="FF0000"/>
    </w:rPr>
  </w:style>
  <w:style w:type="paragraph" w:styleId="Nivel4">
    <w:name w:val="Nivel 4"/>
    <w:basedOn w:val="Nivel3"/>
    <w:qFormat/>
    <w:pPr>
      <w:ind w:hanging="0" w:left="567" w:right="0"/>
    </w:pPr>
    <w:rPr>
      <w:color w:val="00000A"/>
    </w:rPr>
  </w:style>
  <w:style w:type="paragraph" w:styleId="LO-normal">
    <w:name w:val="LO-normal"/>
    <w:qFormat/>
    <w:pPr>
      <w:widowControl/>
      <w:suppressAutoHyphens w:val="true"/>
      <w:overflowPunct w:val="true"/>
      <w:bidi w:val="0"/>
      <w:spacing w:before="0" w:after="0"/>
      <w:jc w:val="left"/>
    </w:pPr>
    <w:rPr>
      <w:rFonts w:ascii="Liberation Serif" w:hAnsi="Liberation Serif" w:eastAsia="Liberation Serif" w:cs="Liberation Serif"/>
      <w:color w:val="00000A"/>
      <w:kern w:val="0"/>
      <w:sz w:val="24"/>
      <w:szCs w:val="24"/>
      <w:lang w:val="pt-BR" w:eastAsia="zh-CN" w:bidi="hi-IN"/>
    </w:rPr>
  </w:style>
  <w:style w:type="paragraph" w:styleId="Corpodetexto21">
    <w:name w:val="Corpo de texto 21"/>
    <w:basedOn w:val="Normal"/>
    <w:qFormat/>
    <w:pPr>
      <w:spacing w:lineRule="auto" w:line="360"/>
      <w:ind w:firstLine="851" w:left="567" w:right="0"/>
      <w:jc w:val="both"/>
    </w:pPr>
    <w:rPr>
      <w:rFonts w:ascii="Times New Roman" w:hAnsi="Times New Roman" w:cs="Times New Roman"/>
      <w:szCs w:val="20"/>
    </w:rPr>
  </w:style>
  <w:style w:type="paragraph" w:styleId="Ttulodetabela">
    <w:name w:val="Título de tabela"/>
    <w:basedOn w:val="Contedodatabela"/>
    <w:qFormat/>
    <w:pPr/>
    <w:rPr/>
  </w:style>
  <w:style w:type="paragraph" w:styleId="ListNumber">
    <w:name w:val="List Number"/>
    <w:basedOn w:val="List"/>
    <w:pPr/>
    <w:rPr/>
  </w:style>
  <w:style w:type="paragraph" w:styleId="ListNumber2">
    <w:name w:val="List Number 2"/>
    <w:basedOn w:val="List"/>
    <w:pPr/>
    <w:rPr/>
  </w:style>
  <w:style w:type="paragraph" w:styleId="ListNumber3">
    <w:name w:val="List Number 3"/>
    <w:basedOn w:val="List"/>
    <w:pPr/>
    <w:rPr/>
  </w:style>
  <w:style w:type="paragraph" w:styleId="BodyTextFirstIndent">
    <w:name w:val="Body Text First Indent"/>
    <w:basedOn w:val="Corpodotexto"/>
    <w:pPr/>
    <w:rPr/>
  </w:style>
  <w:style w:type="paragraph" w:styleId="Corpodetextorecuado">
    <w:name w:val="Corpo de texto recuado"/>
    <w:basedOn w:val="Corpodotexto"/>
    <w:qFormat/>
    <w:pPr/>
    <w:rPr/>
  </w:style>
  <w:style w:type="paragraph" w:styleId="ListNumber4">
    <w:name w:val="List Number 4"/>
    <w:basedOn w:val="List"/>
    <w:pPr/>
    <w:rPr/>
  </w:style>
  <w:style w:type="paragraph" w:styleId="ListBullet">
    <w:name w:val="List Bullet"/>
    <w:basedOn w:val="List"/>
    <w:pPr/>
    <w:rPr/>
  </w:style>
  <w:style w:type="paragraph" w:styleId="Citaes">
    <w:name w:val="Citações"/>
    <w:basedOn w:val="Normal"/>
    <w:qFormat/>
    <w:pPr/>
    <w:rPr/>
  </w:style>
  <w:style w:type="paragraph" w:styleId="Title">
    <w:name w:val="Title"/>
    <w:basedOn w:val="Ttulo"/>
    <w:qFormat/>
    <w:pPr/>
    <w:rPr/>
  </w:style>
  <w:style w:type="paragraph" w:styleId="Subtitle">
    <w:name w:val="Subtitle"/>
    <w:basedOn w:val="Ttulo"/>
    <w:qFormat/>
    <w:pPr/>
    <w:rPr/>
  </w:style>
  <w:style w:type="paragraph" w:styleId="Suspensodorecuo">
    <w:name w:val="Suspensão do recuo"/>
    <w:basedOn w:val="Corpodotexto"/>
    <w:qFormat/>
    <w:pPr/>
    <w:rPr/>
  </w:style>
  <w:style w:type="paragraph" w:styleId="Nivel01Titulo">
    <w:name w:val="Nivel_01_Titulo"/>
    <w:basedOn w:val="Heading1"/>
    <w:qFormat/>
    <w:pPr>
      <w:tabs>
        <w:tab w:val="clear" w:pos="720"/>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basedOn w:val="Normal"/>
    <w:qFormat/>
    <w:pPr>
      <w:spacing w:lineRule="auto" w:line="288" w:before="0" w:after="140"/>
    </w:pPr>
    <w:rPr/>
  </w:style>
  <w:style w:type="paragraph" w:styleId="Contedodoquadro">
    <w:name w:val="Conteúdo do quadro"/>
    <w:basedOn w:val="Normal"/>
    <w:qFormat/>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502162</TotalTime>
  <Application>LibreOffice/7.6.0.3$Windows_X86_64 LibreOffice_project/69edd8b8ebc41d00b4de3915dc82f8f0fc3b6265</Application>
  <AppVersion>15.0000</AppVersion>
  <Pages>2</Pages>
  <Words>669</Words>
  <Characters>3794</Characters>
  <CharactersWithSpaces>4571</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creator/>
  <dc:description/>
  <dc:language>pt-BR</dc:language>
  <cp:lastModifiedBy/>
  <cp:lastPrinted>2026-05-12T13:00:31Z</cp:lastPrinted>
  <dcterms:modified xsi:type="dcterms:W3CDTF">2026-09-24T13:18:28Z</dcterms:modified>
  <cp:revision>110</cp:revision>
  <dc:subject/>
  <dc:title/>
</cp:coreProperties>
</file>

<file path=docProps/custom.xml><?xml version="1.0" encoding="utf-8"?>
<Properties xmlns="http://schemas.openxmlformats.org/officeDocument/2006/custom-properties" xmlns:vt="http://schemas.openxmlformats.org/officeDocument/2006/docPropsVTypes"/>
</file>