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rPr>
        <w:id w:val="-923327889"/>
        <w:docPartObj>
          <w:docPartGallery w:val="Cover Pages"/>
          <w:docPartUnique/>
        </w:docPartObj>
      </w:sdtPr>
      <w:sdtEndPr>
        <w:rPr>
          <w:rFonts w:eastAsia="Times New Roman"/>
          <w:b/>
          <w:bCs/>
          <w:iCs/>
          <w:lang w:eastAsia="ar-SA"/>
        </w:rPr>
      </w:sdtEndPr>
      <w:sdtContent>
        <w:p w14:paraId="57F809ED" w14:textId="060AF7E7" w:rsidR="005D20E1" w:rsidRPr="00990DBF" w:rsidRDefault="008D4410" w:rsidP="00990DBF">
          <w:pPr>
            <w:jc w:val="center"/>
            <w:rPr>
              <w:rFonts w:cstheme="minorHAnsi"/>
              <w:sz w:val="24"/>
              <w:szCs w:val="24"/>
            </w:rPr>
          </w:pPr>
          <w:r w:rsidRPr="00990DBF">
            <w:rPr>
              <w:rFonts w:cstheme="minorHAnsi"/>
              <w:noProof/>
              <w:sz w:val="24"/>
              <w:szCs w:val="24"/>
              <w:lang w:eastAsia="pt-BR"/>
            </w:rPr>
            <mc:AlternateContent>
              <mc:Choice Requires="wps">
                <w:drawing>
                  <wp:anchor distT="0" distB="0" distL="114300" distR="114300" simplePos="0" relativeHeight="251666432" behindDoc="0" locked="0" layoutInCell="1" allowOverlap="1" wp14:anchorId="0C121B7B" wp14:editId="2B9F1D64">
                    <wp:simplePos x="0" y="0"/>
                    <wp:positionH relativeFrom="page">
                      <wp:align>left</wp:align>
                    </wp:positionH>
                    <wp:positionV relativeFrom="paragraph">
                      <wp:posOffset>-1257300</wp:posOffset>
                    </wp:positionV>
                    <wp:extent cx="7477125" cy="1552575"/>
                    <wp:effectExtent l="0" t="0" r="9525" b="9525"/>
                    <wp:wrapNone/>
                    <wp:docPr id="4" name="Retângulo 4"/>
                    <wp:cNvGraphicFramePr/>
                    <a:graphic xmlns:a="http://schemas.openxmlformats.org/drawingml/2006/main">
                      <a:graphicData uri="http://schemas.microsoft.com/office/word/2010/wordprocessingShape">
                        <wps:wsp>
                          <wps:cNvSpPr/>
                          <wps:spPr>
                            <a:xfrm>
                              <a:off x="0" y="0"/>
                              <a:ext cx="7477125" cy="15525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5B807A" id="Retângulo 4" o:spid="_x0000_s1026" style="position:absolute;margin-left:0;margin-top:-99pt;width:588.75pt;height:122.25pt;z-index:25166643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" fillcolor="white [3212]" stroked="f" strokeweight="2pt">
                    <w10:wrap anchorx="page"/>
                  </v:rect>
                </w:pict>
              </mc:Fallback>
            </mc:AlternateContent>
          </w:r>
          <w:r w:rsidRPr="00990DBF">
            <w:rPr>
              <w:rFonts w:cstheme="minorHAnsi"/>
              <w:noProof/>
              <w:sz w:val="24"/>
              <w:szCs w:val="24"/>
              <w:lang w:eastAsia="pt-BR"/>
            </w:rPr>
            <w:drawing>
              <wp:anchor distT="0" distB="0" distL="114300" distR="114300" simplePos="0" relativeHeight="251663360" behindDoc="1" locked="0" layoutInCell="1" allowOverlap="1" wp14:anchorId="47132013" wp14:editId="062F8CC5">
                <wp:simplePos x="0" y="0"/>
                <wp:positionH relativeFrom="page">
                  <wp:posOffset>-502920</wp:posOffset>
                </wp:positionH>
                <wp:positionV relativeFrom="paragraph">
                  <wp:posOffset>-1914525</wp:posOffset>
                </wp:positionV>
                <wp:extent cx="8157244" cy="22479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157244" cy="2247900"/>
                        </a:xfrm>
                        <a:prstGeom prst="rect">
                          <a:avLst/>
                        </a:prstGeom>
                        <a:noFill/>
                        <a:ln>
                          <a:noFill/>
                        </a:ln>
                      </pic:spPr>
                    </pic:pic>
                  </a:graphicData>
                </a:graphic>
                <wp14:sizeRelH relativeFrom="page">
                  <wp14:pctWidth>0</wp14:pctWidth>
                </wp14:sizeRelH>
                <wp14:sizeRelV relativeFrom="page">
                  <wp14:pctHeight>0</wp14:pctHeight>
                </wp14:sizeRelV>
              </wp:anchor>
            </w:drawing>
          </w:r>
          <w:r w:rsidR="00E22E82" w:rsidRPr="00990DBF">
            <w:rPr>
              <w:rFonts w:cstheme="minorHAnsi"/>
              <w:noProof/>
              <w:sz w:val="24"/>
              <w:szCs w:val="24"/>
              <w:lang w:eastAsia="pt-BR"/>
            </w:rPr>
            <mc:AlternateContent>
              <mc:Choice Requires="wps">
                <w:drawing>
                  <wp:anchor distT="0" distB="0" distL="114300" distR="114300" simplePos="0" relativeHeight="251667456" behindDoc="0" locked="0" layoutInCell="1" allowOverlap="1" wp14:anchorId="442B70F3" wp14:editId="27A005ED">
                    <wp:simplePos x="0" y="0"/>
                    <wp:positionH relativeFrom="margin">
                      <wp:align>left</wp:align>
                    </wp:positionH>
                    <wp:positionV relativeFrom="paragraph">
                      <wp:posOffset>-414655</wp:posOffset>
                    </wp:positionV>
                    <wp:extent cx="4800600" cy="1600200"/>
                    <wp:effectExtent l="0" t="0" r="0" b="0"/>
                    <wp:wrapNone/>
                    <wp:docPr id="6" name="Retângulo 6"/>
                    <wp:cNvGraphicFramePr/>
                    <a:graphic xmlns:a="http://schemas.openxmlformats.org/drawingml/2006/main">
                      <a:graphicData uri="http://schemas.microsoft.com/office/word/2010/wordprocessingShape">
                        <wps:wsp>
                          <wps:cNvSpPr/>
                          <wps:spPr>
                            <a:xfrm>
                              <a:off x="0" y="0"/>
                              <a:ext cx="4800600" cy="1600200"/>
                            </a:xfrm>
                            <a:prstGeom prst="rect">
                              <a:avLst/>
                            </a:prstGeom>
                            <a:blipFill dpi="0" rotWithShape="1">
                              <a:blip r:embed="rId10">
                                <a:alphaModFix amt="87000"/>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50A54" id="Retângulo 6" o:spid="_x0000_s1026" style="position:absolute;margin-left:0;margin-top:-32.65pt;width:378pt;height:126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" stroked="f" strokeweight="2pt">
                    <v:fill r:id="rId11" o:title="" opacity="57016f" recolor="t" rotate="t" type="frame"/>
                    <w10:wrap anchorx="margin"/>
                  </v:rect>
                </w:pict>
              </mc:Fallback>
            </mc:AlternateContent>
          </w:r>
          <w:r w:rsidR="004F76A1" w:rsidRPr="00990DBF">
            <w:rPr>
              <w:rFonts w:cstheme="minorHAnsi"/>
              <w:noProof/>
              <w:sz w:val="24"/>
              <w:szCs w:val="24"/>
              <w:lang w:eastAsia="pt-BR"/>
            </w:rPr>
            <mc:AlternateContent>
              <mc:Choice Requires="wps">
                <w:drawing>
                  <wp:anchor distT="0" distB="0" distL="114300" distR="114300" simplePos="0" relativeHeight="251659264" behindDoc="0" locked="0" layoutInCell="1" allowOverlap="1" wp14:anchorId="56FB2E70" wp14:editId="5A37E64C">
                    <wp:simplePos x="0" y="0"/>
                    <wp:positionH relativeFrom="page">
                      <wp:align>center</wp:align>
                    </wp:positionH>
                    <wp:positionV relativeFrom="margin">
                      <wp:posOffset>-736270</wp:posOffset>
                    </wp:positionV>
                    <wp:extent cx="7315200" cy="3638550"/>
                    <wp:effectExtent l="0" t="0" r="0" b="5080"/>
                    <wp:wrapSquare wrapText="bothSides"/>
                    <wp:docPr id="154" name="Caixa de Texto 154"/>
                    <wp:cNvGraphicFramePr/>
                    <a:graphic xmlns:a="http://schemas.openxmlformats.org/drawingml/2006/main">
                      <a:graphicData uri="http://schemas.microsoft.com/office/word/2010/wordprocessingShape">
                        <wps:wsp>
                          <wps:cNvSpPr txBox="1"/>
                          <wps:spPr>
                            <a:xfrm>
                              <a:off x="0" y="0"/>
                              <a:ext cx="7315200" cy="3638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306BCB" w14:textId="2B66575F" w:rsidR="000E2689" w:rsidRDefault="00324A64">
                                <w:pPr>
                                  <w:jc w:val="right"/>
                                  <w:rPr>
                                    <w:rFonts w:ascii="Arial" w:hAnsi="Arial" w:cs="Arial"/>
                                    <w:caps/>
                                    <w:sz w:val="44"/>
                                    <w:szCs w:val="44"/>
                                  </w:rPr>
                                </w:pPr>
                                <w:sdt>
                                  <w:sdtPr>
                                    <w:rPr>
                                      <w:rFonts w:ascii="Arial" w:hAnsi="Arial" w:cs="Arial"/>
                                      <w:caps/>
                                      <w:sz w:val="44"/>
                                      <w:szCs w:val="44"/>
                                    </w:rPr>
                                    <w:alias w:val="Título"/>
                                    <w:tag w:val=""/>
                                    <w:id w:val="630141079"/>
                                    <w:dataBinding w:prefixMappings="xmlns:ns0='http://purl.org/dc/elements/1.1/' xmlns:ns1='http://schemas.openxmlformats.org/package/2006/metadata/core-properties' " w:xpath="/ns1:coreProperties[1]/ns0:title[1]" w:storeItemID="{6C3C8BC8-F283-45AE-878A-BAB7291924A1}"/>
                                    <w:text w:multiLine="1"/>
                                  </w:sdtPr>
                                  <w:sdtEndPr/>
                                  <w:sdtContent>
                                    <w:r w:rsidR="000E2689" w:rsidRPr="00871C2A">
                                      <w:rPr>
                                        <w:rFonts w:ascii="Arial" w:hAnsi="Arial" w:cs="Arial"/>
                                        <w:caps/>
                                        <w:sz w:val="44"/>
                                        <w:szCs w:val="44"/>
                                      </w:rPr>
                                      <w:t>EDITAL</w:t>
                                    </w:r>
                                  </w:sdtContent>
                                </w:sdt>
                                <w:r w:rsidR="000E2689">
                                  <w:rPr>
                                    <w:rFonts w:ascii="Arial" w:hAnsi="Arial" w:cs="Arial"/>
                                    <w:caps/>
                                    <w:sz w:val="44"/>
                                    <w:szCs w:val="44"/>
                                  </w:rPr>
                                  <w:t xml:space="preserve"> </w:t>
                                </w:r>
                              </w:p>
                              <w:p w14:paraId="12C93828" w14:textId="416DE871" w:rsidR="000E2689" w:rsidRPr="00871C2A" w:rsidRDefault="000E2689" w:rsidP="00F012E1">
                                <w:pPr>
                                  <w:jc w:val="right"/>
                                  <w:rPr>
                                    <w:rFonts w:ascii="Arial" w:hAnsi="Arial" w:cs="Arial"/>
                                    <w:sz w:val="44"/>
                                    <w:szCs w:val="44"/>
                                  </w:rPr>
                                </w:pPr>
                                <w:r>
                                  <w:rPr>
                                    <w:rFonts w:ascii="Arial" w:hAnsi="Arial" w:cs="Arial"/>
                                    <w:b/>
                                    <w:bCs/>
                                    <w:caps/>
                                    <w:sz w:val="36"/>
                                    <w:szCs w:val="36"/>
                                  </w:rPr>
                                  <w:t>Pregão eletrônico</w:t>
                                </w:r>
                                <w:r w:rsidR="00DE26BB">
                                  <w:rPr>
                                    <w:rFonts w:ascii="Arial" w:hAnsi="Arial" w:cs="Arial"/>
                                    <w:b/>
                                    <w:bCs/>
                                    <w:caps/>
                                    <w:sz w:val="36"/>
                                    <w:szCs w:val="36"/>
                                  </w:rPr>
                                  <w:t xml:space="preserve"> para registro de preços</w:t>
                                </w:r>
                                <w:r>
                                  <w:rPr>
                                    <w:rFonts w:ascii="Arial" w:hAnsi="Arial" w:cs="Arial"/>
                                    <w:b/>
                                    <w:bCs/>
                                    <w:caps/>
                                    <w:sz w:val="36"/>
                                    <w:szCs w:val="36"/>
                                  </w:rPr>
                                  <w:t xml:space="preserve"> nº </w:t>
                                </w:r>
                                <w:r w:rsidR="00D91914">
                                  <w:rPr>
                                    <w:rFonts w:ascii="Arial" w:hAnsi="Arial" w:cs="Arial"/>
                                    <w:b/>
                                    <w:bCs/>
                                    <w:caps/>
                                    <w:sz w:val="36"/>
                                    <w:szCs w:val="36"/>
                                  </w:rPr>
                                  <w:t>90010</w:t>
                                </w:r>
                                <w:r w:rsidRPr="004D4724">
                                  <w:rPr>
                                    <w:rFonts w:ascii="Arial" w:hAnsi="Arial" w:cs="Arial"/>
                                    <w:b/>
                                    <w:bCs/>
                                    <w:caps/>
                                    <w:sz w:val="36"/>
                                    <w:szCs w:val="36"/>
                                  </w:rPr>
                                  <w:t>/202</w:t>
                                </w:r>
                                <w:r w:rsidR="00E25709" w:rsidRPr="004D4724">
                                  <w:rPr>
                                    <w:rFonts w:ascii="Arial" w:hAnsi="Arial" w:cs="Arial"/>
                                    <w:b/>
                                    <w:bCs/>
                                    <w:caps/>
                                    <w:sz w:val="36"/>
                                    <w:szCs w:val="36"/>
                                  </w:rPr>
                                  <w:t>4</w:t>
                                </w:r>
                              </w:p>
                              <w:sdt>
                                <w:sdtPr>
                                  <w:rPr>
                                    <w:bCs/>
                                    <w:iCs/>
                                    <w:color w:val="404040" w:themeColor="text1" w:themeTint="BF"/>
                                    <w:sz w:val="24"/>
                                    <w:szCs w:val="24"/>
                                  </w:rPr>
                                  <w:alias w:val="Subtítulo"/>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4C7C2308" w14:textId="61C74E3A" w:rsidR="000E2689" w:rsidRPr="004F76A1" w:rsidRDefault="00B257D9" w:rsidP="004D4724">
                                    <w:pPr>
                                      <w:ind w:left="0"/>
                                      <w:rPr>
                                        <w:smallCaps/>
                                        <w:color w:val="404040" w:themeColor="text1" w:themeTint="BF"/>
                                        <w:sz w:val="32"/>
                                        <w:szCs w:val="32"/>
                                      </w:rPr>
                                    </w:pPr>
                                    <w:r>
                                      <w:rPr>
                                        <w:bCs/>
                                        <w:iCs/>
                                        <w:color w:val="404040" w:themeColor="text1" w:themeTint="BF"/>
                                        <w:sz w:val="24"/>
                                        <w:szCs w:val="24"/>
                                      </w:rPr>
                                      <w:t>CRITÉRIO DE JULGAMENTO: MENOR PREÇO POR ITEM</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36300</wp14:pctHeight>
                    </wp14:sizeRelV>
                  </wp:anchor>
                </w:drawing>
              </mc:Choice>
              <mc:Fallback>
                <w:pict>
                  <v:shapetype w14:anchorId="56FB2E70" id="_x0000_t202" coordsize="21600,21600" o:spt="202" path="m,l,21600r21600,l21600,xe">
                    <v:stroke joinstyle="miter"/>
                    <v:path gradientshapeok="t" o:connecttype="rect"/>
                  </v:shapetype>
                  <v:shape id="Caixa de Texto 154" o:spid="_x0000_s1026" type="#_x0000_t202" style="position:absolute;left:0;text-align:left;margin-left:0;margin-top:-57.95pt;width:8in;height:286.5pt;z-index:251659264;visibility:visible;mso-wrap-style:square;mso-width-percent:941;mso-height-percent:363;mso-wrap-distance-left:9pt;mso-wrap-distance-top:0;mso-wrap-distance-right:9pt;mso-wrap-distance-bottom:0;mso-position-horizontal:center;mso-position-horizontal-relative:page;mso-position-vertical:absolute;mso-position-vertical-relative:margin;mso-width-percent:941;mso-height-percent:36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" filled="f" stroked="f" strokeweight=".5pt">
                    <v:textbox inset="126pt,0,54pt,0">
                      <w:txbxContent>
                        <w:p w14:paraId="70306BCB" w14:textId="2B66575F" w:rsidR="000E2689" w:rsidRDefault="00324A64">
                          <w:pPr>
                            <w:jc w:val="right"/>
                            <w:rPr>
                              <w:rFonts w:ascii="Arial" w:hAnsi="Arial" w:cs="Arial"/>
                              <w:caps/>
                              <w:sz w:val="44"/>
                              <w:szCs w:val="44"/>
                            </w:rPr>
                          </w:pPr>
                          <w:sdt>
                            <w:sdtPr>
                              <w:rPr>
                                <w:rFonts w:ascii="Arial" w:hAnsi="Arial" w:cs="Arial"/>
                                <w:caps/>
                                <w:sz w:val="44"/>
                                <w:szCs w:val="44"/>
                              </w:rPr>
                              <w:alias w:val="Título"/>
                              <w:tag w:val=""/>
                              <w:id w:val="630141079"/>
                              <w:dataBinding w:prefixMappings="xmlns:ns0='http://purl.org/dc/elements/1.1/' xmlns:ns1='http://schemas.openxmlformats.org/package/2006/metadata/core-properties' " w:xpath="/ns1:coreProperties[1]/ns0:title[1]" w:storeItemID="{6C3C8BC8-F283-45AE-878A-BAB7291924A1}"/>
                              <w:text w:multiLine="1"/>
                            </w:sdtPr>
                            <w:sdtEndPr/>
                            <w:sdtContent>
                              <w:r w:rsidR="000E2689" w:rsidRPr="00871C2A">
                                <w:rPr>
                                  <w:rFonts w:ascii="Arial" w:hAnsi="Arial" w:cs="Arial"/>
                                  <w:caps/>
                                  <w:sz w:val="44"/>
                                  <w:szCs w:val="44"/>
                                </w:rPr>
                                <w:t>EDITAL</w:t>
                              </w:r>
                            </w:sdtContent>
                          </w:sdt>
                          <w:r w:rsidR="000E2689">
                            <w:rPr>
                              <w:rFonts w:ascii="Arial" w:hAnsi="Arial" w:cs="Arial"/>
                              <w:caps/>
                              <w:sz w:val="44"/>
                              <w:szCs w:val="44"/>
                            </w:rPr>
                            <w:t xml:space="preserve"> </w:t>
                          </w:r>
                        </w:p>
                        <w:p w14:paraId="12C93828" w14:textId="416DE871" w:rsidR="000E2689" w:rsidRPr="00871C2A" w:rsidRDefault="000E2689" w:rsidP="00F012E1">
                          <w:pPr>
                            <w:jc w:val="right"/>
                            <w:rPr>
                              <w:rFonts w:ascii="Arial" w:hAnsi="Arial" w:cs="Arial"/>
                              <w:sz w:val="44"/>
                              <w:szCs w:val="44"/>
                            </w:rPr>
                          </w:pPr>
                          <w:r>
                            <w:rPr>
                              <w:rFonts w:ascii="Arial" w:hAnsi="Arial" w:cs="Arial"/>
                              <w:b/>
                              <w:bCs/>
                              <w:caps/>
                              <w:sz w:val="36"/>
                              <w:szCs w:val="36"/>
                            </w:rPr>
                            <w:t>Pregão eletrônico</w:t>
                          </w:r>
                          <w:r w:rsidR="00DE26BB">
                            <w:rPr>
                              <w:rFonts w:ascii="Arial" w:hAnsi="Arial" w:cs="Arial"/>
                              <w:b/>
                              <w:bCs/>
                              <w:caps/>
                              <w:sz w:val="36"/>
                              <w:szCs w:val="36"/>
                            </w:rPr>
                            <w:t xml:space="preserve"> para registro de preços</w:t>
                          </w:r>
                          <w:r>
                            <w:rPr>
                              <w:rFonts w:ascii="Arial" w:hAnsi="Arial" w:cs="Arial"/>
                              <w:b/>
                              <w:bCs/>
                              <w:caps/>
                              <w:sz w:val="36"/>
                              <w:szCs w:val="36"/>
                            </w:rPr>
                            <w:t xml:space="preserve"> nº </w:t>
                          </w:r>
                          <w:r w:rsidR="00D91914">
                            <w:rPr>
                              <w:rFonts w:ascii="Arial" w:hAnsi="Arial" w:cs="Arial"/>
                              <w:b/>
                              <w:bCs/>
                              <w:caps/>
                              <w:sz w:val="36"/>
                              <w:szCs w:val="36"/>
                            </w:rPr>
                            <w:t>90010</w:t>
                          </w:r>
                          <w:r w:rsidRPr="004D4724">
                            <w:rPr>
                              <w:rFonts w:ascii="Arial" w:hAnsi="Arial" w:cs="Arial"/>
                              <w:b/>
                              <w:bCs/>
                              <w:caps/>
                              <w:sz w:val="36"/>
                              <w:szCs w:val="36"/>
                            </w:rPr>
                            <w:t>/202</w:t>
                          </w:r>
                          <w:r w:rsidR="00E25709" w:rsidRPr="004D4724">
                            <w:rPr>
                              <w:rFonts w:ascii="Arial" w:hAnsi="Arial" w:cs="Arial"/>
                              <w:b/>
                              <w:bCs/>
                              <w:caps/>
                              <w:sz w:val="36"/>
                              <w:szCs w:val="36"/>
                            </w:rPr>
                            <w:t>4</w:t>
                          </w:r>
                        </w:p>
                        <w:sdt>
                          <w:sdtPr>
                            <w:rPr>
                              <w:bCs/>
                              <w:iCs/>
                              <w:color w:val="404040" w:themeColor="text1" w:themeTint="BF"/>
                              <w:sz w:val="24"/>
                              <w:szCs w:val="24"/>
                            </w:rPr>
                            <w:alias w:val="Subtítulo"/>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4C7C2308" w14:textId="61C74E3A" w:rsidR="000E2689" w:rsidRPr="004F76A1" w:rsidRDefault="00B257D9" w:rsidP="004D4724">
                              <w:pPr>
                                <w:ind w:left="0"/>
                                <w:rPr>
                                  <w:smallCaps/>
                                  <w:color w:val="404040" w:themeColor="text1" w:themeTint="BF"/>
                                  <w:sz w:val="32"/>
                                  <w:szCs w:val="32"/>
                                </w:rPr>
                              </w:pPr>
                              <w:r>
                                <w:rPr>
                                  <w:bCs/>
                                  <w:iCs/>
                                  <w:color w:val="404040" w:themeColor="text1" w:themeTint="BF"/>
                                  <w:sz w:val="24"/>
                                  <w:szCs w:val="24"/>
                                </w:rPr>
                                <w:t>CRITÉRIO DE JULGAMENTO: MENOR PREÇO POR ITEM</w:t>
                              </w:r>
                            </w:p>
                          </w:sdtContent>
                        </w:sdt>
                      </w:txbxContent>
                    </v:textbox>
                    <w10:wrap type="square" anchorx="page" anchory="margin"/>
                  </v:shape>
                </w:pict>
              </mc:Fallback>
            </mc:AlternateContent>
          </w:r>
          <w:r w:rsidR="00364DF9" w:rsidRPr="00990DBF">
            <w:rPr>
              <w:rFonts w:cstheme="minorHAnsi"/>
              <w:noProof/>
              <w:sz w:val="24"/>
              <w:szCs w:val="24"/>
              <w:lang w:eastAsia="pt-BR"/>
            </w:rPr>
            <mc:AlternateContent>
              <mc:Choice Requires="wps">
                <w:drawing>
                  <wp:anchor distT="0" distB="0" distL="114300" distR="114300" simplePos="0" relativeHeight="251664384" behindDoc="0" locked="0" layoutInCell="1" allowOverlap="1" wp14:anchorId="03F8A9D2" wp14:editId="0DBD682C">
                    <wp:simplePos x="0" y="0"/>
                    <wp:positionH relativeFrom="leftMargin">
                      <wp:align>right</wp:align>
                    </wp:positionH>
                    <wp:positionV relativeFrom="paragraph">
                      <wp:posOffset>-877570</wp:posOffset>
                    </wp:positionV>
                    <wp:extent cx="676275" cy="1419225"/>
                    <wp:effectExtent l="0" t="0" r="9525" b="9525"/>
                    <wp:wrapNone/>
                    <wp:docPr id="3" name="Retângulo 3"/>
                    <wp:cNvGraphicFramePr/>
                    <a:graphic xmlns:a="http://schemas.openxmlformats.org/drawingml/2006/main">
                      <a:graphicData uri="http://schemas.microsoft.com/office/word/2010/wordprocessingShape">
                        <wps:wsp>
                          <wps:cNvSpPr/>
                          <wps:spPr>
                            <a:xfrm>
                              <a:off x="0" y="0"/>
                              <a:ext cx="676275" cy="14192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2B2763D" id="Retângulo 3" o:spid="_x0000_s1026" style="position:absolute;margin-left:2.05pt;margin-top:-69.1pt;width:53.25pt;height:111.75pt;z-index:251664384;visibility:visible;mso-wrap-style:square;mso-height-percent:0;mso-wrap-distance-left:9pt;mso-wrap-distance-top:0;mso-wrap-distance-right:9pt;mso-wrap-distance-bottom:0;mso-position-horizontal:right;mso-position-horizontal-relative:left-margin-area;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" fillcolor="white [3212]" stroked="f" strokeweight="2pt">
                    <w10:wrap anchorx="margin"/>
                  </v:rect>
                </w:pict>
              </mc:Fallback>
            </mc:AlternateContent>
          </w:r>
          <w:r w:rsidR="005D20E1" w:rsidRPr="00990DBF">
            <w:rPr>
              <w:rFonts w:cstheme="minorHAnsi"/>
              <w:noProof/>
              <w:sz w:val="24"/>
              <w:szCs w:val="24"/>
              <w:lang w:eastAsia="pt-BR"/>
            </w:rPr>
            <mc:AlternateContent>
              <mc:Choice Requires="wps">
                <w:drawing>
                  <wp:anchor distT="0" distB="0" distL="114300" distR="114300" simplePos="0" relativeHeight="251661312" behindDoc="0" locked="0" layoutInCell="1" allowOverlap="1" wp14:anchorId="28A739E3" wp14:editId="5F3A050A">
                    <wp:simplePos x="0" y="0"/>
                    <wp:positionH relativeFrom="page">
                      <wp:align>center</wp:align>
                    </wp:positionH>
                    <mc:AlternateContent>
                      <mc:Choice Requires="wp14">
                        <wp:positionV relativeFrom="page">
                          <wp14:pctPosVOffset>70000</wp14:pctPosVOffset>
                        </wp:positionV>
                      </mc:Choice>
                      <mc:Fallback>
                        <wp:positionV relativeFrom="page">
                          <wp:posOffset>7484110</wp:posOffset>
                        </wp:positionV>
                      </mc:Fallback>
                    </mc:AlternateContent>
                    <wp:extent cx="7315200" cy="1009650"/>
                    <wp:effectExtent l="0" t="0" r="0" b="0"/>
                    <wp:wrapSquare wrapText="bothSides"/>
                    <wp:docPr id="153" name="Caixa de Texto 153"/>
                    <wp:cNvGraphicFramePr/>
                    <a:graphic xmlns:a="http://schemas.openxmlformats.org/drawingml/2006/main">
                      <a:graphicData uri="http://schemas.microsoft.com/office/word/2010/wordprocessingShape">
                        <wps:wsp>
                          <wps:cNvSpPr txBox="1"/>
                          <wps:spPr>
                            <a:xfrm>
                              <a:off x="0" y="0"/>
                              <a:ext cx="731520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A13E8F" w14:textId="2C18CAD9" w:rsidR="000E2689" w:rsidRPr="00871C2A" w:rsidRDefault="000E2689">
                                <w:pPr>
                                  <w:pStyle w:val="SemEspaamento"/>
                                  <w:jc w:val="right"/>
                                  <w:rPr>
                                    <w:b/>
                                    <w:bCs/>
                                    <w:sz w:val="28"/>
                                    <w:szCs w:val="28"/>
                                  </w:rPr>
                                </w:pPr>
                                <w:r w:rsidRPr="00871C2A">
                                  <w:rPr>
                                    <w:b/>
                                    <w:bCs/>
                                    <w:sz w:val="28"/>
                                    <w:szCs w:val="28"/>
                                  </w:rPr>
                                  <w:t>SECRETARIA REQUISITANTE</w:t>
                                </w:r>
                              </w:p>
                              <w:sdt>
                                <w:sdtPr>
                                  <w:rPr>
                                    <w:color w:val="595959" w:themeColor="text1" w:themeTint="A6"/>
                                    <w:sz w:val="20"/>
                                    <w:szCs w:val="20"/>
                                  </w:rPr>
                                  <w:alias w:val="Resumo"/>
                                  <w:tag w:val=""/>
                                  <w:id w:val="1375273687"/>
                                  <w:dataBinding w:prefixMappings="xmlns:ns0='http://schemas.microsoft.com/office/2006/coverPageProps' " w:xpath="/ns0:CoverPageProperties[1]/ns0:Abstract[1]" w:storeItemID="{55AF091B-3C7A-41E3-B477-F2FDAA23CFDA}"/>
                                  <w:text w:multiLine="1"/>
                                </w:sdtPr>
                                <w:sdtEndPr/>
                                <w:sdtContent>
                                  <w:p w14:paraId="09E99F69" w14:textId="5A30CF07" w:rsidR="000E2689" w:rsidRDefault="000E2689">
                                    <w:pPr>
                                      <w:pStyle w:val="SemEspaamento"/>
                                      <w:jc w:val="right"/>
                                      <w:rPr>
                                        <w:color w:val="595959" w:themeColor="text1" w:themeTint="A6"/>
                                        <w:sz w:val="20"/>
                                        <w:szCs w:val="20"/>
                                      </w:rPr>
                                    </w:pPr>
                                    <w:r>
                                      <w:rPr>
                                        <w:color w:val="595959" w:themeColor="text1" w:themeTint="A6"/>
                                        <w:sz w:val="20"/>
                                        <w:szCs w:val="20"/>
                                      </w:rPr>
                                      <w:t xml:space="preserve">SECRETARIA MUNICIPAL DE </w:t>
                                    </w:r>
                                    <w:r w:rsidR="00990DBF">
                                      <w:rPr>
                                        <w:color w:val="595959" w:themeColor="text1" w:themeTint="A6"/>
                                        <w:sz w:val="20"/>
                                        <w:szCs w:val="20"/>
                                      </w:rPr>
                                      <w:t>EDUCAÇÃO, CULTURA, INCLUSÃO, CIÊNCIA E TECNOLOGIA</w:t>
                                    </w:r>
                                  </w:p>
                                </w:sdtContent>
                              </w:sdt>
                            </w:txbxContent>
                          </wps:txbx>
                          <wps:bodyPr rot="0" spcFirstLastPara="0" vertOverflow="overflow" horzOverflow="overflow" vert="horz" wrap="square" lIns="1600200" tIns="0" rIns="685800" bIns="0" numCol="1" spcCol="0" rtlCol="0" fromWordArt="0" anchor="t" anchorCtr="0" forceAA="0" compatLnSpc="1">
                            <a:prstTxWarp prst="textNoShape">
                              <a:avLst/>
                            </a:prstTxWarp>
                            <a:spAutoFit/>
                          </wps:bodyPr>
                        </wps:wsp>
                      </a:graphicData>
                    </a:graphic>
                    <wp14:sizeRelH relativeFrom="page">
                      <wp14:pctWidth>94100</wp14:pctWidth>
                    </wp14:sizeRelH>
                    <wp14:sizeRelV relativeFrom="page">
                      <wp14:pctHeight>10000</wp14:pctHeight>
                    </wp14:sizeRelV>
                  </wp:anchor>
                </w:drawing>
              </mc:Choice>
              <mc:Fallback>
                <w:pict>
                  <v:shape w14:anchorId="28A739E3" id="Caixa de Texto 153" o:spid="_x0000_s1027" type="#_x0000_t202" style="position:absolute;left:0;text-align:left;margin-left:0;margin-top:0;width:8in;height:79.5pt;z-index:251661312;visibility:visible;mso-wrap-style:square;mso-width-percent:941;mso-height-percent:100;mso-top-percent:700;mso-wrap-distance-left:9pt;mso-wrap-distance-top:0;mso-wrap-distance-right:9pt;mso-wrap-distance-bottom:0;mso-position-horizontal:center;mso-position-horizontal-relative:page;mso-position-vertical-relative:page;mso-width-percent:941;mso-height-percent:100;mso-top-percent:7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" filled="f" stroked="f" strokeweight=".5pt">
                    <v:textbox style="mso-fit-shape-to-text:t" inset="126pt,0,54pt,0">
                      <w:txbxContent>
                        <w:p w14:paraId="09A13E8F" w14:textId="2C18CAD9" w:rsidR="000E2689" w:rsidRPr="00871C2A" w:rsidRDefault="000E2689">
                          <w:pPr>
                            <w:pStyle w:val="SemEspaamento"/>
                            <w:jc w:val="right"/>
                            <w:rPr>
                              <w:b/>
                              <w:bCs/>
                              <w:sz w:val="28"/>
                              <w:szCs w:val="28"/>
                            </w:rPr>
                          </w:pPr>
                          <w:r w:rsidRPr="00871C2A">
                            <w:rPr>
                              <w:b/>
                              <w:bCs/>
                              <w:sz w:val="28"/>
                              <w:szCs w:val="28"/>
                            </w:rPr>
                            <w:t>SECRETARIA REQUISITANTE</w:t>
                          </w:r>
                        </w:p>
                        <w:sdt>
                          <w:sdtPr>
                            <w:rPr>
                              <w:color w:val="595959" w:themeColor="text1" w:themeTint="A6"/>
                              <w:sz w:val="20"/>
                              <w:szCs w:val="20"/>
                            </w:rPr>
                            <w:alias w:val="Resumo"/>
                            <w:tag w:val=""/>
                            <w:id w:val="1375273687"/>
                            <w:dataBinding w:prefixMappings="xmlns:ns0='http://schemas.microsoft.com/office/2006/coverPageProps' " w:xpath="/ns0:CoverPageProperties[1]/ns0:Abstract[1]" w:storeItemID="{55AF091B-3C7A-41E3-B477-F2FDAA23CFDA}"/>
                            <w:text w:multiLine="1"/>
                          </w:sdtPr>
                          <w:sdtEndPr/>
                          <w:sdtContent>
                            <w:p w14:paraId="09E99F69" w14:textId="5A30CF07" w:rsidR="000E2689" w:rsidRDefault="000E2689">
                              <w:pPr>
                                <w:pStyle w:val="SemEspaamento"/>
                                <w:jc w:val="right"/>
                                <w:rPr>
                                  <w:color w:val="595959" w:themeColor="text1" w:themeTint="A6"/>
                                  <w:sz w:val="20"/>
                                  <w:szCs w:val="20"/>
                                </w:rPr>
                              </w:pPr>
                              <w:r>
                                <w:rPr>
                                  <w:color w:val="595959" w:themeColor="text1" w:themeTint="A6"/>
                                  <w:sz w:val="20"/>
                                  <w:szCs w:val="20"/>
                                </w:rPr>
                                <w:t xml:space="preserve">SECRETARIA MUNICIPAL DE </w:t>
                              </w:r>
                              <w:r w:rsidR="00990DBF">
                                <w:rPr>
                                  <w:color w:val="595959" w:themeColor="text1" w:themeTint="A6"/>
                                  <w:sz w:val="20"/>
                                  <w:szCs w:val="20"/>
                                </w:rPr>
                                <w:t>EDUCAÇÃO, CULTURA, INCLUSÃO, CIÊNCIA E TECNOLOGIA</w:t>
                              </w:r>
                            </w:p>
                          </w:sdtContent>
                        </w:sdt>
                      </w:txbxContent>
                    </v:textbox>
                    <w10:wrap type="square" anchorx="page" anchory="page"/>
                  </v:shape>
                </w:pict>
              </mc:Fallback>
            </mc:AlternateContent>
          </w:r>
          <w:r w:rsidR="00990DBF" w:rsidRPr="00990DBF">
            <w:rPr>
              <w:rFonts w:cstheme="minorHAnsi"/>
              <w:sz w:val="24"/>
              <w:szCs w:val="24"/>
            </w:rPr>
            <w:t>AMPLA CONCORRÊNCIA</w:t>
          </w:r>
        </w:p>
        <w:p w14:paraId="58CFEA9E" w14:textId="6E2AB1CA" w:rsidR="005D20E1" w:rsidRPr="00D81E1F" w:rsidRDefault="00990DBF">
          <w:pPr>
            <w:rPr>
              <w:rFonts w:eastAsia="Times New Roman" w:cstheme="minorHAnsi"/>
              <w:b/>
              <w:bCs/>
              <w:iCs/>
              <w:lang w:eastAsia="ar-SA"/>
            </w:rPr>
          </w:pPr>
          <w:r w:rsidRPr="00D81E1F">
            <w:rPr>
              <w:rFonts w:eastAsia="Times New Roman" w:cstheme="minorHAnsi"/>
              <w:b/>
              <w:bCs/>
              <w:iCs/>
              <w:noProof/>
              <w:lang w:eastAsia="pt-BR"/>
            </w:rPr>
            <mc:AlternateContent>
              <mc:Choice Requires="wps">
                <w:drawing>
                  <wp:anchor distT="45720" distB="45720" distL="114300" distR="114300" simplePos="0" relativeHeight="251669504" behindDoc="0" locked="0" layoutInCell="1" allowOverlap="1" wp14:anchorId="3F649744" wp14:editId="04E6385B">
                    <wp:simplePos x="0" y="0"/>
                    <wp:positionH relativeFrom="margin">
                      <wp:align>center</wp:align>
                    </wp:positionH>
                    <wp:positionV relativeFrom="paragraph">
                      <wp:posOffset>328229</wp:posOffset>
                    </wp:positionV>
                    <wp:extent cx="6328410" cy="885825"/>
                    <wp:effectExtent l="0" t="0" r="0"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8410" cy="885825"/>
                            </a:xfrm>
                            <a:prstGeom prst="rect">
                              <a:avLst/>
                            </a:prstGeom>
                            <a:noFill/>
                            <a:ln w="9525">
                              <a:noFill/>
                              <a:miter lim="800000"/>
                              <a:headEnd/>
                              <a:tailEnd/>
                            </a:ln>
                          </wps:spPr>
                          <wps:txbx>
                            <w:txbxContent>
                              <w:p w14:paraId="62A07C65" w14:textId="4C3A7633" w:rsidR="000E2689" w:rsidRPr="00BA6A65" w:rsidRDefault="000E2689">
                                <w:pPr>
                                  <w:rPr>
                                    <w:b/>
                                    <w:bCs/>
                                    <w:sz w:val="24"/>
                                    <w:szCs w:val="24"/>
                                  </w:rPr>
                                </w:pPr>
                                <w:r w:rsidRPr="004F76A1">
                                  <w:rPr>
                                    <w:b/>
                                    <w:bCs/>
                                    <w:sz w:val="32"/>
                                    <w:szCs w:val="32"/>
                                  </w:rPr>
                                  <w:t xml:space="preserve">OBJETO: </w:t>
                                </w:r>
                                <w:r w:rsidR="004D4724">
                                  <w:rPr>
                                    <w:sz w:val="24"/>
                                    <w:szCs w:val="24"/>
                                  </w:rPr>
                                  <w:t>REGISTRO DE PREÇOS PARA CONTRATAÇÃO DE EMPRESA ESPECIALIZADA NO FORNECIMENTO DE RECARGA, COM ENTREGA PARCELADA, DE GÁS LIQUEFEITO</w:t>
                                </w:r>
                                <w:r w:rsidR="00765A65">
                                  <w:rPr>
                                    <w:sz w:val="24"/>
                                    <w:szCs w:val="24"/>
                                  </w:rPr>
                                  <w:t xml:space="preserve"> DE PETRÓLEO (GLP) ENVASADO, INCLUINDO EMPRÉSTIMO GRATUITO (COMODATO) DOS RESPECTIVOS RECIPIENTES</w:t>
                                </w:r>
                                <w:r w:rsidR="00990DBF">
                                  <w:rPr>
                                    <w:sz w:val="24"/>
                                    <w:szCs w:val="2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649744" id="Caixa de Texto 2" o:spid="_x0000_s1028" type="#_x0000_t202" style="position:absolute;left:0;text-align:left;margin-left:0;margin-top:25.85pt;width:498.3pt;height:69.75pt;z-index:25166950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" filled="f" stroked="f">
                    <v:textbox>
                      <w:txbxContent>
                        <w:p w14:paraId="62A07C65" w14:textId="4C3A7633" w:rsidR="000E2689" w:rsidRPr="00BA6A65" w:rsidRDefault="000E2689">
                          <w:pPr>
                            <w:rPr>
                              <w:b/>
                              <w:bCs/>
                              <w:sz w:val="24"/>
                              <w:szCs w:val="24"/>
                            </w:rPr>
                          </w:pPr>
                          <w:r w:rsidRPr="004F76A1">
                            <w:rPr>
                              <w:b/>
                              <w:bCs/>
                              <w:sz w:val="32"/>
                              <w:szCs w:val="32"/>
                            </w:rPr>
                            <w:t xml:space="preserve">OBJETO: </w:t>
                          </w:r>
                          <w:r w:rsidR="004D4724">
                            <w:rPr>
                              <w:sz w:val="24"/>
                              <w:szCs w:val="24"/>
                            </w:rPr>
                            <w:t>REGISTRO DE PREÇOS PARA CONTRATAÇÃO DE EMPRESA ESPECIALIZADA NO FORNECIMENTO DE RECARGA, COM ENTREGA PARCELADA, DE GÁS LIQUEFEITO</w:t>
                          </w:r>
                          <w:r w:rsidR="00765A65">
                            <w:rPr>
                              <w:sz w:val="24"/>
                              <w:szCs w:val="24"/>
                            </w:rPr>
                            <w:t xml:space="preserve"> DE PETRÓLEO (GLP) ENVASADO, INCLUINDO EMPRÉSTIMO GRATUITO (COMODATO) DOS RESPECTIVOS RECIPIENTES</w:t>
                          </w:r>
                          <w:r w:rsidR="00990DBF">
                            <w:rPr>
                              <w:sz w:val="24"/>
                              <w:szCs w:val="24"/>
                            </w:rPr>
                            <w:t>.</w:t>
                          </w:r>
                        </w:p>
                      </w:txbxContent>
                    </v:textbox>
                    <w10:wrap type="square" anchorx="margin"/>
                  </v:shape>
                </w:pict>
              </mc:Fallback>
            </mc:AlternateContent>
          </w:r>
          <w:r w:rsidR="007B7BA6" w:rsidRPr="0097177B">
            <w:rPr>
              <w:rFonts w:eastAsia="Times New Roman" w:cstheme="minorHAnsi"/>
              <w:b/>
              <w:bCs/>
              <w:iCs/>
              <w:noProof/>
              <w:lang w:eastAsia="ar-SA"/>
            </w:rPr>
            <mc:AlternateContent>
              <mc:Choice Requires="wps">
                <w:drawing>
                  <wp:anchor distT="45720" distB="45720" distL="114300" distR="114300" simplePos="0" relativeHeight="251671552" behindDoc="0" locked="0" layoutInCell="1" allowOverlap="1" wp14:anchorId="60703EB5" wp14:editId="1D80CACC">
                    <wp:simplePos x="0" y="0"/>
                    <wp:positionH relativeFrom="column">
                      <wp:posOffset>-133350</wp:posOffset>
                    </wp:positionH>
                    <wp:positionV relativeFrom="paragraph">
                      <wp:posOffset>2858135</wp:posOffset>
                    </wp:positionV>
                    <wp:extent cx="2360930" cy="1143635"/>
                    <wp:effectExtent l="0" t="0" r="0" b="0"/>
                    <wp:wrapSquare wrapText="bothSides"/>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143635"/>
                            </a:xfrm>
                            <a:prstGeom prst="rect">
                              <a:avLst/>
                            </a:prstGeom>
                            <a:solidFill>
                              <a:srgbClr val="FFFFFF"/>
                            </a:solidFill>
                            <a:ln w="9525">
                              <a:noFill/>
                              <a:miter lim="800000"/>
                              <a:headEnd/>
                              <a:tailEnd/>
                            </a:ln>
                          </wps:spPr>
                          <wps:txbx>
                            <w:txbxContent>
                              <w:p w14:paraId="18123DBC" w14:textId="77777777" w:rsidR="007B7BA6" w:rsidRDefault="007B7BA6" w:rsidP="007B7BA6">
                                <w:r>
                                  <w:t xml:space="preserve"> </w:t>
                                </w:r>
                                <w:r w:rsidRPr="0097177B">
                                  <w:rPr>
                                    <w:noProof/>
                                  </w:rPr>
                                  <w:drawing>
                                    <wp:inline distT="0" distB="0" distL="0" distR="0" wp14:anchorId="6C69AF3A" wp14:editId="2D742D6C">
                                      <wp:extent cx="990600" cy="895350"/>
                                      <wp:effectExtent l="0" t="0" r="0" b="0"/>
                                      <wp:docPr id="37" name="Image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90600" cy="895350"/>
                                              </a:xfrm>
                                              <a:prstGeom prst="rect">
                                                <a:avLst/>
                                              </a:prstGeom>
                                              <a:noFill/>
                                              <a:ln>
                                                <a:noFill/>
                                              </a:ln>
                                            </pic:spPr>
                                          </pic:pic>
                                        </a:graphicData>
                                      </a:graphic>
                                    </wp:inline>
                                  </w:drawing>
                                </w:r>
                                <w:r w:rsidRPr="0097177B">
                                  <w:rPr>
                                    <w:noProof/>
                                  </w:rPr>
                                  <w:drawing>
                                    <wp:inline distT="0" distB="0" distL="0" distR="0" wp14:anchorId="5CFF4AB2" wp14:editId="48E16CEC">
                                      <wp:extent cx="923925" cy="895350"/>
                                      <wp:effectExtent l="0" t="0" r="9525" b="0"/>
                                      <wp:docPr id="38" name="Image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3925" cy="89535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60703EB5" id="_x0000_s1029" type="#_x0000_t202" style="position:absolute;left:0;text-align:left;margin-left:-10.5pt;margin-top:225.05pt;width:185.9pt;height:90.05pt;z-index:25167155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" stroked="f">
                    <v:textbox>
                      <w:txbxContent>
                        <w:p w14:paraId="18123DBC" w14:textId="77777777" w:rsidR="007B7BA6" w:rsidRDefault="007B7BA6" w:rsidP="007B7BA6">
                          <w:r>
                            <w:t xml:space="preserve"> </w:t>
                          </w:r>
                          <w:r w:rsidRPr="0097177B">
                            <w:rPr>
                              <w:noProof/>
                            </w:rPr>
                            <w:drawing>
                              <wp:inline distT="0" distB="0" distL="0" distR="0" wp14:anchorId="6C69AF3A" wp14:editId="2D742D6C">
                                <wp:extent cx="990600" cy="895350"/>
                                <wp:effectExtent l="0" t="0" r="0" b="0"/>
                                <wp:docPr id="37" name="Image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90600" cy="895350"/>
                                        </a:xfrm>
                                        <a:prstGeom prst="rect">
                                          <a:avLst/>
                                        </a:prstGeom>
                                        <a:noFill/>
                                        <a:ln>
                                          <a:noFill/>
                                        </a:ln>
                                      </pic:spPr>
                                    </pic:pic>
                                  </a:graphicData>
                                </a:graphic>
                              </wp:inline>
                            </w:drawing>
                          </w:r>
                          <w:r w:rsidRPr="0097177B">
                            <w:rPr>
                              <w:noProof/>
                            </w:rPr>
                            <w:drawing>
                              <wp:inline distT="0" distB="0" distL="0" distR="0" wp14:anchorId="5CFF4AB2" wp14:editId="48E16CEC">
                                <wp:extent cx="923925" cy="895350"/>
                                <wp:effectExtent l="0" t="0" r="9525" b="0"/>
                                <wp:docPr id="38" name="Image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23925" cy="895350"/>
                                        </a:xfrm>
                                        <a:prstGeom prst="rect">
                                          <a:avLst/>
                                        </a:prstGeom>
                                        <a:noFill/>
                                        <a:ln>
                                          <a:noFill/>
                                        </a:ln>
                                      </pic:spPr>
                                    </pic:pic>
                                  </a:graphicData>
                                </a:graphic>
                              </wp:inline>
                            </w:drawing>
                          </w:r>
                        </w:p>
                      </w:txbxContent>
                    </v:textbox>
                    <w10:wrap type="square"/>
                  </v:shape>
                </w:pict>
              </mc:Fallback>
            </mc:AlternateContent>
          </w:r>
          <w:r w:rsidR="00CB5279" w:rsidRPr="00D81E1F">
            <w:rPr>
              <w:rFonts w:cstheme="minorHAnsi"/>
              <w:noProof/>
              <w:lang w:eastAsia="pt-BR"/>
            </w:rPr>
            <mc:AlternateContent>
              <mc:Choice Requires="wps">
                <w:drawing>
                  <wp:anchor distT="0" distB="0" distL="114300" distR="114300" simplePos="0" relativeHeight="251660288" behindDoc="0" locked="0" layoutInCell="1" allowOverlap="1" wp14:anchorId="0851FB9C" wp14:editId="7F6D8BE1">
                    <wp:simplePos x="0" y="0"/>
                    <wp:positionH relativeFrom="page">
                      <wp:align>center</wp:align>
                    </wp:positionH>
                    <wp:positionV relativeFrom="page">
                      <wp:posOffset>8336280</wp:posOffset>
                    </wp:positionV>
                    <wp:extent cx="7315200" cy="914400"/>
                    <wp:effectExtent l="0" t="0" r="0" b="6985"/>
                    <wp:wrapSquare wrapText="bothSides"/>
                    <wp:docPr id="152" name="Caixa de Texto 152"/>
                    <wp:cNvGraphicFramePr/>
                    <a:graphic xmlns:a="http://schemas.openxmlformats.org/drawingml/2006/main">
                      <a:graphicData uri="http://schemas.microsoft.com/office/word/2010/wordprocessingShape">
                        <wps:wsp>
                          <wps:cNvSpPr txBox="1"/>
                          <wps:spPr>
                            <a:xfrm>
                              <a:off x="0" y="0"/>
                              <a:ext cx="73152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B8F87A" w14:textId="490C2F01" w:rsidR="000E2689" w:rsidRPr="00871C2A" w:rsidRDefault="000E2689">
                                <w:pPr>
                                  <w:pStyle w:val="SemEspaamento"/>
                                  <w:jc w:val="right"/>
                                  <w:rPr>
                                    <w:b/>
                                    <w:bCs/>
                                    <w:color w:val="000000" w:themeColor="text1"/>
                                    <w:sz w:val="28"/>
                                    <w:szCs w:val="28"/>
                                  </w:rPr>
                                </w:pPr>
                                <w:r w:rsidRPr="00871C2A">
                                  <w:rPr>
                                    <w:b/>
                                    <w:bCs/>
                                    <w:color w:val="000000" w:themeColor="text1"/>
                                    <w:sz w:val="28"/>
                                    <w:szCs w:val="28"/>
                                  </w:rPr>
                                  <w:t>ORDENADOR DE DESPESAS</w:t>
                                </w:r>
                              </w:p>
                              <w:p w14:paraId="73740590" w14:textId="09FAC5FB" w:rsidR="000E2689" w:rsidRPr="00871C2A" w:rsidRDefault="00765A65">
                                <w:pPr>
                                  <w:pStyle w:val="SemEspaamento"/>
                                  <w:jc w:val="right"/>
                                  <w:rPr>
                                    <w:color w:val="595959" w:themeColor="text1" w:themeTint="A6"/>
                                    <w:sz w:val="20"/>
                                    <w:szCs w:val="20"/>
                                  </w:rPr>
                                </w:pPr>
                                <w:r>
                                  <w:rPr>
                                    <w:color w:val="595959" w:themeColor="text1" w:themeTint="A6"/>
                                    <w:sz w:val="20"/>
                                    <w:szCs w:val="20"/>
                                  </w:rPr>
                                  <w:t>Thais Oliveira de Sousa Amorim</w:t>
                                </w:r>
                              </w:p>
                              <w:p w14:paraId="1EACA5CB" w14:textId="5BDC51C7" w:rsidR="000E2689" w:rsidRPr="00871C2A" w:rsidRDefault="000E2689">
                                <w:pPr>
                                  <w:pStyle w:val="SemEspaamento"/>
                                  <w:jc w:val="right"/>
                                  <w:rPr>
                                    <w:color w:val="595959" w:themeColor="text1" w:themeTint="A6"/>
                                    <w:sz w:val="16"/>
                                    <w:szCs w:val="16"/>
                                  </w:rPr>
                                </w:pPr>
                                <w:r w:rsidRPr="00871C2A">
                                  <w:rPr>
                                    <w:color w:val="595959" w:themeColor="text1" w:themeTint="A6"/>
                                    <w:sz w:val="16"/>
                                    <w:szCs w:val="16"/>
                                  </w:rPr>
                                  <w:t>Secretári</w:t>
                                </w:r>
                                <w:r w:rsidR="00765A65">
                                  <w:rPr>
                                    <w:color w:val="595959" w:themeColor="text1" w:themeTint="A6"/>
                                    <w:sz w:val="16"/>
                                    <w:szCs w:val="16"/>
                                  </w:rPr>
                                  <w:t>a</w:t>
                                </w:r>
                                <w:r w:rsidRPr="00871C2A">
                                  <w:rPr>
                                    <w:color w:val="595959" w:themeColor="text1" w:themeTint="A6"/>
                                    <w:sz w:val="16"/>
                                    <w:szCs w:val="16"/>
                                  </w:rPr>
                                  <w:t xml:space="preserve"> Municipal de </w:t>
                                </w:r>
                                <w:r w:rsidR="00765A65">
                                  <w:rPr>
                                    <w:color w:val="595959" w:themeColor="text1" w:themeTint="A6"/>
                                    <w:sz w:val="16"/>
                                    <w:szCs w:val="16"/>
                                  </w:rPr>
                                  <w:t>Educação, Cultura, Inclusão, Ciência e Tecnologia</w:t>
                                </w: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w:pict>
                  <v:shape w14:anchorId="0851FB9C" id="Caixa de Texto 152" o:spid="_x0000_s1030" type="#_x0000_t202" style="position:absolute;left:0;text-align:left;margin-left:0;margin-top:656.4pt;width:8in;height:1in;z-index:251660288;visibility:visible;mso-wrap-style:square;mso-width-percent:941;mso-height-percent:92;mso-wrap-distance-left:9pt;mso-wrap-distance-top:0;mso-wrap-distance-right:9pt;mso-wrap-distance-bottom:0;mso-position-horizontal:center;mso-position-horizontal-relative:page;mso-position-vertical:absolute;mso-position-vertical-relative:page;mso-width-percent:941;mso-height-percent:92;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" filled="f" stroked="f" strokeweight=".5pt">
                    <v:textbox inset="126pt,0,54pt,0">
                      <w:txbxContent>
                        <w:p w14:paraId="6CB8F87A" w14:textId="490C2F01" w:rsidR="000E2689" w:rsidRPr="00871C2A" w:rsidRDefault="000E2689">
                          <w:pPr>
                            <w:pStyle w:val="SemEspaamento"/>
                            <w:jc w:val="right"/>
                            <w:rPr>
                              <w:b/>
                              <w:bCs/>
                              <w:color w:val="000000" w:themeColor="text1"/>
                              <w:sz w:val="28"/>
                              <w:szCs w:val="28"/>
                            </w:rPr>
                          </w:pPr>
                          <w:r w:rsidRPr="00871C2A">
                            <w:rPr>
                              <w:b/>
                              <w:bCs/>
                              <w:color w:val="000000" w:themeColor="text1"/>
                              <w:sz w:val="28"/>
                              <w:szCs w:val="28"/>
                            </w:rPr>
                            <w:t>ORDENADOR DE DESPESAS</w:t>
                          </w:r>
                        </w:p>
                        <w:p w14:paraId="73740590" w14:textId="09FAC5FB" w:rsidR="000E2689" w:rsidRPr="00871C2A" w:rsidRDefault="00765A65">
                          <w:pPr>
                            <w:pStyle w:val="SemEspaamento"/>
                            <w:jc w:val="right"/>
                            <w:rPr>
                              <w:color w:val="595959" w:themeColor="text1" w:themeTint="A6"/>
                              <w:sz w:val="20"/>
                              <w:szCs w:val="20"/>
                            </w:rPr>
                          </w:pPr>
                          <w:r>
                            <w:rPr>
                              <w:color w:val="595959" w:themeColor="text1" w:themeTint="A6"/>
                              <w:sz w:val="20"/>
                              <w:szCs w:val="20"/>
                            </w:rPr>
                            <w:t>Thais Oliveira de Sousa Amorim</w:t>
                          </w:r>
                        </w:p>
                        <w:p w14:paraId="1EACA5CB" w14:textId="5BDC51C7" w:rsidR="000E2689" w:rsidRPr="00871C2A" w:rsidRDefault="000E2689">
                          <w:pPr>
                            <w:pStyle w:val="SemEspaamento"/>
                            <w:jc w:val="right"/>
                            <w:rPr>
                              <w:color w:val="595959" w:themeColor="text1" w:themeTint="A6"/>
                              <w:sz w:val="16"/>
                              <w:szCs w:val="16"/>
                            </w:rPr>
                          </w:pPr>
                          <w:r w:rsidRPr="00871C2A">
                            <w:rPr>
                              <w:color w:val="595959" w:themeColor="text1" w:themeTint="A6"/>
                              <w:sz w:val="16"/>
                              <w:szCs w:val="16"/>
                            </w:rPr>
                            <w:t>Secretári</w:t>
                          </w:r>
                          <w:r w:rsidR="00765A65">
                            <w:rPr>
                              <w:color w:val="595959" w:themeColor="text1" w:themeTint="A6"/>
                              <w:sz w:val="16"/>
                              <w:szCs w:val="16"/>
                            </w:rPr>
                            <w:t>a</w:t>
                          </w:r>
                          <w:r w:rsidRPr="00871C2A">
                            <w:rPr>
                              <w:color w:val="595959" w:themeColor="text1" w:themeTint="A6"/>
                              <w:sz w:val="16"/>
                              <w:szCs w:val="16"/>
                            </w:rPr>
                            <w:t xml:space="preserve"> Municipal de </w:t>
                          </w:r>
                          <w:r w:rsidR="00765A65">
                            <w:rPr>
                              <w:color w:val="595959" w:themeColor="text1" w:themeTint="A6"/>
                              <w:sz w:val="16"/>
                              <w:szCs w:val="16"/>
                            </w:rPr>
                            <w:t>Educação, Cultura, Inclusão, Ciência e Tecnologia</w:t>
                          </w:r>
                        </w:p>
                      </w:txbxContent>
                    </v:textbox>
                    <w10:wrap type="square" anchorx="page" anchory="page"/>
                  </v:shape>
                </w:pict>
              </mc:Fallback>
            </mc:AlternateContent>
          </w:r>
          <w:r w:rsidR="005D20E1" w:rsidRPr="00D81E1F">
            <w:rPr>
              <w:rFonts w:eastAsia="Times New Roman" w:cstheme="minorHAnsi"/>
              <w:b/>
              <w:bCs/>
              <w:iCs/>
              <w:lang w:eastAsia="ar-SA"/>
            </w:rPr>
            <w:br w:type="page"/>
          </w:r>
        </w:p>
      </w:sdtContent>
    </w:sdt>
    <w:p w14:paraId="754AE41A" w14:textId="6579BCF7" w:rsidR="00180157" w:rsidRPr="00D81E1F" w:rsidRDefault="00180157">
      <w:pPr>
        <w:rPr>
          <w:rFonts w:cstheme="minorHAnsi"/>
          <w:b/>
          <w:bCs/>
          <w:caps/>
          <w:sz w:val="20"/>
          <w:szCs w:val="20"/>
          <w:lang w:eastAsia="ar-SA"/>
        </w:rPr>
      </w:pPr>
    </w:p>
    <w:p w14:paraId="30561567" w14:textId="5EEF7605" w:rsidR="00E57EF7" w:rsidRPr="00D81E1F" w:rsidRDefault="00E57EF7" w:rsidP="00E57EF7">
      <w:pPr>
        <w:pStyle w:val="Sumrio1"/>
        <w:rPr>
          <w:lang w:eastAsia="ar-SA"/>
        </w:rPr>
      </w:pPr>
      <w:r w:rsidRPr="00D81E1F">
        <w:rPr>
          <w:lang w:eastAsia="ar-SA"/>
        </w:rPr>
        <w:t>SUMÁR</w:t>
      </w:r>
      <w:r w:rsidR="00BF5594" w:rsidRPr="00D81E1F">
        <w:rPr>
          <w:lang w:eastAsia="ar-SA"/>
        </w:rPr>
        <w:t>i</w:t>
      </w:r>
      <w:r w:rsidRPr="00D81E1F">
        <w:rPr>
          <w:lang w:eastAsia="ar-SA"/>
        </w:rPr>
        <w:t>O</w:t>
      </w:r>
    </w:p>
    <w:p w14:paraId="16270025" w14:textId="37022712" w:rsidR="00D91914" w:rsidRDefault="004F76A1">
      <w:pPr>
        <w:pStyle w:val="Sumrio1"/>
        <w:tabs>
          <w:tab w:val="left" w:pos="440"/>
        </w:tabs>
        <w:rPr>
          <w:rFonts w:eastAsiaTheme="minorEastAsia" w:cstheme="minorBidi"/>
          <w:b w:val="0"/>
          <w:bCs w:val="0"/>
          <w:caps w:val="0"/>
          <w:noProof/>
          <w:sz w:val="22"/>
          <w:szCs w:val="22"/>
          <w:lang w:eastAsia="pt-BR"/>
        </w:rPr>
      </w:pPr>
      <w:r w:rsidRPr="00D81E1F">
        <w:rPr>
          <w:rFonts w:eastAsia="Times New Roman"/>
          <w:iCs/>
          <w:sz w:val="18"/>
          <w:szCs w:val="18"/>
          <w:highlight w:val="yellow"/>
          <w:lang w:eastAsia="ar-SA"/>
        </w:rPr>
        <w:fldChar w:fldCharType="begin"/>
      </w:r>
      <w:r w:rsidRPr="00D81E1F">
        <w:rPr>
          <w:rFonts w:eastAsia="Times New Roman"/>
          <w:iCs/>
          <w:sz w:val="18"/>
          <w:szCs w:val="18"/>
          <w:highlight w:val="yellow"/>
          <w:lang w:eastAsia="ar-SA"/>
        </w:rPr>
        <w:instrText xml:space="preserve"> TOC \o "1-1" \h \z \u </w:instrText>
      </w:r>
      <w:r w:rsidRPr="00D81E1F">
        <w:rPr>
          <w:rFonts w:eastAsia="Times New Roman"/>
          <w:iCs/>
          <w:sz w:val="18"/>
          <w:szCs w:val="18"/>
          <w:highlight w:val="yellow"/>
          <w:lang w:eastAsia="ar-SA"/>
        </w:rPr>
        <w:fldChar w:fldCharType="separate"/>
      </w:r>
      <w:hyperlink w:anchor="_Toc168563297" w:history="1">
        <w:r w:rsidR="00D91914" w:rsidRPr="009920F3">
          <w:rPr>
            <w:rStyle w:val="Hyperlink"/>
            <w:noProof/>
          </w:rPr>
          <w:t>1.</w:t>
        </w:r>
        <w:r w:rsidR="00D91914">
          <w:rPr>
            <w:rFonts w:eastAsiaTheme="minorEastAsia" w:cstheme="minorBidi"/>
            <w:b w:val="0"/>
            <w:bCs w:val="0"/>
            <w:caps w:val="0"/>
            <w:noProof/>
            <w:sz w:val="22"/>
            <w:szCs w:val="22"/>
            <w:lang w:eastAsia="pt-BR"/>
          </w:rPr>
          <w:tab/>
        </w:r>
        <w:r w:rsidR="00D91914" w:rsidRPr="009920F3">
          <w:rPr>
            <w:rStyle w:val="Hyperlink"/>
            <w:noProof/>
          </w:rPr>
          <w:t>PREÂMBULO</w:t>
        </w:r>
        <w:r w:rsidR="00D91914">
          <w:rPr>
            <w:noProof/>
            <w:webHidden/>
          </w:rPr>
          <w:tab/>
        </w:r>
        <w:r w:rsidR="00D91914">
          <w:rPr>
            <w:noProof/>
            <w:webHidden/>
          </w:rPr>
          <w:fldChar w:fldCharType="begin"/>
        </w:r>
        <w:r w:rsidR="00D91914">
          <w:rPr>
            <w:noProof/>
            <w:webHidden/>
          </w:rPr>
          <w:instrText xml:space="preserve"> PAGEREF _Toc168563297 \h </w:instrText>
        </w:r>
        <w:r w:rsidR="00D91914">
          <w:rPr>
            <w:noProof/>
            <w:webHidden/>
          </w:rPr>
        </w:r>
        <w:r w:rsidR="00D91914">
          <w:rPr>
            <w:noProof/>
            <w:webHidden/>
          </w:rPr>
          <w:fldChar w:fldCharType="separate"/>
        </w:r>
        <w:r w:rsidR="00D91914">
          <w:rPr>
            <w:noProof/>
            <w:webHidden/>
          </w:rPr>
          <w:t>3</w:t>
        </w:r>
        <w:r w:rsidR="00D91914">
          <w:rPr>
            <w:noProof/>
            <w:webHidden/>
          </w:rPr>
          <w:fldChar w:fldCharType="end"/>
        </w:r>
      </w:hyperlink>
    </w:p>
    <w:p w14:paraId="713D444F" w14:textId="63958E01" w:rsidR="00D91914" w:rsidRDefault="00D91914">
      <w:pPr>
        <w:pStyle w:val="Sumrio1"/>
        <w:tabs>
          <w:tab w:val="left" w:pos="440"/>
        </w:tabs>
        <w:rPr>
          <w:rFonts w:eastAsiaTheme="minorEastAsia" w:cstheme="minorBidi"/>
          <w:b w:val="0"/>
          <w:bCs w:val="0"/>
          <w:caps w:val="0"/>
          <w:noProof/>
          <w:sz w:val="22"/>
          <w:szCs w:val="22"/>
          <w:lang w:eastAsia="pt-BR"/>
        </w:rPr>
      </w:pPr>
      <w:hyperlink w:anchor="_Toc168563298" w:history="1">
        <w:r w:rsidRPr="009920F3">
          <w:rPr>
            <w:rStyle w:val="Hyperlink"/>
            <w:noProof/>
          </w:rPr>
          <w:t>2.</w:t>
        </w:r>
        <w:r>
          <w:rPr>
            <w:rFonts w:eastAsiaTheme="minorEastAsia" w:cstheme="minorBidi"/>
            <w:b w:val="0"/>
            <w:bCs w:val="0"/>
            <w:caps w:val="0"/>
            <w:noProof/>
            <w:sz w:val="22"/>
            <w:szCs w:val="22"/>
            <w:lang w:eastAsia="pt-BR"/>
          </w:rPr>
          <w:tab/>
        </w:r>
        <w:r w:rsidRPr="009920F3">
          <w:rPr>
            <w:rStyle w:val="Hyperlink"/>
            <w:noProof/>
          </w:rPr>
          <w:t>OBJETO</w:t>
        </w:r>
        <w:r>
          <w:rPr>
            <w:noProof/>
            <w:webHidden/>
          </w:rPr>
          <w:tab/>
        </w:r>
        <w:r>
          <w:rPr>
            <w:noProof/>
            <w:webHidden/>
          </w:rPr>
          <w:fldChar w:fldCharType="begin"/>
        </w:r>
        <w:r>
          <w:rPr>
            <w:noProof/>
            <w:webHidden/>
          </w:rPr>
          <w:instrText xml:space="preserve"> PAGEREF _Toc168563298 \h </w:instrText>
        </w:r>
        <w:r>
          <w:rPr>
            <w:noProof/>
            <w:webHidden/>
          </w:rPr>
        </w:r>
        <w:r>
          <w:rPr>
            <w:noProof/>
            <w:webHidden/>
          </w:rPr>
          <w:fldChar w:fldCharType="separate"/>
        </w:r>
        <w:r>
          <w:rPr>
            <w:noProof/>
            <w:webHidden/>
          </w:rPr>
          <w:t>4</w:t>
        </w:r>
        <w:r>
          <w:rPr>
            <w:noProof/>
            <w:webHidden/>
          </w:rPr>
          <w:fldChar w:fldCharType="end"/>
        </w:r>
      </w:hyperlink>
    </w:p>
    <w:p w14:paraId="567285BB" w14:textId="500E5342" w:rsidR="00D91914" w:rsidRDefault="00D91914">
      <w:pPr>
        <w:pStyle w:val="Sumrio1"/>
        <w:tabs>
          <w:tab w:val="left" w:pos="440"/>
        </w:tabs>
        <w:rPr>
          <w:rFonts w:eastAsiaTheme="minorEastAsia" w:cstheme="minorBidi"/>
          <w:b w:val="0"/>
          <w:bCs w:val="0"/>
          <w:caps w:val="0"/>
          <w:noProof/>
          <w:sz w:val="22"/>
          <w:szCs w:val="22"/>
          <w:lang w:eastAsia="pt-BR"/>
        </w:rPr>
      </w:pPr>
      <w:hyperlink w:anchor="_Toc168563299" w:history="1">
        <w:r w:rsidRPr="009920F3">
          <w:rPr>
            <w:rStyle w:val="Hyperlink"/>
            <w:noProof/>
          </w:rPr>
          <w:t>3.</w:t>
        </w:r>
        <w:r>
          <w:rPr>
            <w:rFonts w:eastAsiaTheme="minorEastAsia" w:cstheme="minorBidi"/>
            <w:b w:val="0"/>
            <w:bCs w:val="0"/>
            <w:caps w:val="0"/>
            <w:noProof/>
            <w:sz w:val="22"/>
            <w:szCs w:val="22"/>
            <w:lang w:eastAsia="pt-BR"/>
          </w:rPr>
          <w:tab/>
        </w:r>
        <w:r w:rsidRPr="009920F3">
          <w:rPr>
            <w:rStyle w:val="Hyperlink"/>
            <w:noProof/>
          </w:rPr>
          <w:t>DAS DISPOSIÇÕES PRELIMINARES:</w:t>
        </w:r>
        <w:r>
          <w:rPr>
            <w:noProof/>
            <w:webHidden/>
          </w:rPr>
          <w:tab/>
        </w:r>
        <w:r>
          <w:rPr>
            <w:noProof/>
            <w:webHidden/>
          </w:rPr>
          <w:fldChar w:fldCharType="begin"/>
        </w:r>
        <w:r>
          <w:rPr>
            <w:noProof/>
            <w:webHidden/>
          </w:rPr>
          <w:instrText xml:space="preserve"> PAGEREF _Toc168563299 \h </w:instrText>
        </w:r>
        <w:r>
          <w:rPr>
            <w:noProof/>
            <w:webHidden/>
          </w:rPr>
        </w:r>
        <w:r>
          <w:rPr>
            <w:noProof/>
            <w:webHidden/>
          </w:rPr>
          <w:fldChar w:fldCharType="separate"/>
        </w:r>
        <w:r>
          <w:rPr>
            <w:noProof/>
            <w:webHidden/>
          </w:rPr>
          <w:t>4</w:t>
        </w:r>
        <w:r>
          <w:rPr>
            <w:noProof/>
            <w:webHidden/>
          </w:rPr>
          <w:fldChar w:fldCharType="end"/>
        </w:r>
      </w:hyperlink>
    </w:p>
    <w:p w14:paraId="02813AAB" w14:textId="358F3D71" w:rsidR="00D91914" w:rsidRDefault="00D91914">
      <w:pPr>
        <w:pStyle w:val="Sumrio1"/>
        <w:tabs>
          <w:tab w:val="left" w:pos="440"/>
        </w:tabs>
        <w:rPr>
          <w:rFonts w:eastAsiaTheme="minorEastAsia" w:cstheme="minorBidi"/>
          <w:b w:val="0"/>
          <w:bCs w:val="0"/>
          <w:caps w:val="0"/>
          <w:noProof/>
          <w:sz w:val="22"/>
          <w:szCs w:val="22"/>
          <w:lang w:eastAsia="pt-BR"/>
        </w:rPr>
      </w:pPr>
      <w:hyperlink w:anchor="_Toc168563300" w:history="1">
        <w:r w:rsidRPr="009920F3">
          <w:rPr>
            <w:rStyle w:val="Hyperlink"/>
            <w:noProof/>
          </w:rPr>
          <w:t>4.</w:t>
        </w:r>
        <w:r>
          <w:rPr>
            <w:rFonts w:eastAsiaTheme="minorEastAsia" w:cstheme="minorBidi"/>
            <w:b w:val="0"/>
            <w:bCs w:val="0"/>
            <w:caps w:val="0"/>
            <w:noProof/>
            <w:sz w:val="22"/>
            <w:szCs w:val="22"/>
            <w:lang w:eastAsia="pt-BR"/>
          </w:rPr>
          <w:tab/>
        </w:r>
        <w:r w:rsidRPr="009920F3">
          <w:rPr>
            <w:rStyle w:val="Hyperlink"/>
            <w:noProof/>
          </w:rPr>
          <w:t>DA RETIRADA DO EDITAL:</w:t>
        </w:r>
        <w:r>
          <w:rPr>
            <w:noProof/>
            <w:webHidden/>
          </w:rPr>
          <w:tab/>
        </w:r>
        <w:r>
          <w:rPr>
            <w:noProof/>
            <w:webHidden/>
          </w:rPr>
          <w:fldChar w:fldCharType="begin"/>
        </w:r>
        <w:r>
          <w:rPr>
            <w:noProof/>
            <w:webHidden/>
          </w:rPr>
          <w:instrText xml:space="preserve"> PAGEREF _Toc168563300 \h </w:instrText>
        </w:r>
        <w:r>
          <w:rPr>
            <w:noProof/>
            <w:webHidden/>
          </w:rPr>
        </w:r>
        <w:r>
          <w:rPr>
            <w:noProof/>
            <w:webHidden/>
          </w:rPr>
          <w:fldChar w:fldCharType="separate"/>
        </w:r>
        <w:r>
          <w:rPr>
            <w:noProof/>
            <w:webHidden/>
          </w:rPr>
          <w:t>5</w:t>
        </w:r>
        <w:r>
          <w:rPr>
            <w:noProof/>
            <w:webHidden/>
          </w:rPr>
          <w:fldChar w:fldCharType="end"/>
        </w:r>
      </w:hyperlink>
    </w:p>
    <w:p w14:paraId="32B45C88" w14:textId="37DA9A47" w:rsidR="00D91914" w:rsidRDefault="00D91914">
      <w:pPr>
        <w:pStyle w:val="Sumrio1"/>
        <w:tabs>
          <w:tab w:val="left" w:pos="440"/>
        </w:tabs>
        <w:rPr>
          <w:rFonts w:eastAsiaTheme="minorEastAsia" w:cstheme="minorBidi"/>
          <w:b w:val="0"/>
          <w:bCs w:val="0"/>
          <w:caps w:val="0"/>
          <w:noProof/>
          <w:sz w:val="22"/>
          <w:szCs w:val="22"/>
          <w:lang w:eastAsia="pt-BR"/>
        </w:rPr>
      </w:pPr>
      <w:hyperlink w:anchor="_Toc168563301" w:history="1">
        <w:r w:rsidRPr="009920F3">
          <w:rPr>
            <w:rStyle w:val="Hyperlink"/>
            <w:noProof/>
          </w:rPr>
          <w:t>5.</w:t>
        </w:r>
        <w:r>
          <w:rPr>
            <w:rFonts w:eastAsiaTheme="minorEastAsia" w:cstheme="minorBidi"/>
            <w:b w:val="0"/>
            <w:bCs w:val="0"/>
            <w:caps w:val="0"/>
            <w:noProof/>
            <w:sz w:val="22"/>
            <w:szCs w:val="22"/>
            <w:lang w:eastAsia="pt-BR"/>
          </w:rPr>
          <w:tab/>
        </w:r>
        <w:r w:rsidRPr="009920F3">
          <w:rPr>
            <w:rStyle w:val="Hyperlink"/>
            <w:noProof/>
          </w:rPr>
          <w:t>DOS ESCLARECIMENTOS:</w:t>
        </w:r>
        <w:r>
          <w:rPr>
            <w:noProof/>
            <w:webHidden/>
          </w:rPr>
          <w:tab/>
        </w:r>
        <w:r>
          <w:rPr>
            <w:noProof/>
            <w:webHidden/>
          </w:rPr>
          <w:fldChar w:fldCharType="begin"/>
        </w:r>
        <w:r>
          <w:rPr>
            <w:noProof/>
            <w:webHidden/>
          </w:rPr>
          <w:instrText xml:space="preserve"> PAGEREF _Toc168563301 \h </w:instrText>
        </w:r>
        <w:r>
          <w:rPr>
            <w:noProof/>
            <w:webHidden/>
          </w:rPr>
        </w:r>
        <w:r>
          <w:rPr>
            <w:noProof/>
            <w:webHidden/>
          </w:rPr>
          <w:fldChar w:fldCharType="separate"/>
        </w:r>
        <w:r>
          <w:rPr>
            <w:noProof/>
            <w:webHidden/>
          </w:rPr>
          <w:t>5</w:t>
        </w:r>
        <w:r>
          <w:rPr>
            <w:noProof/>
            <w:webHidden/>
          </w:rPr>
          <w:fldChar w:fldCharType="end"/>
        </w:r>
      </w:hyperlink>
    </w:p>
    <w:p w14:paraId="4C4E9FE7" w14:textId="2A0193BE" w:rsidR="00D91914" w:rsidRDefault="00D91914">
      <w:pPr>
        <w:pStyle w:val="Sumrio1"/>
        <w:tabs>
          <w:tab w:val="left" w:pos="440"/>
        </w:tabs>
        <w:rPr>
          <w:rFonts w:eastAsiaTheme="minorEastAsia" w:cstheme="minorBidi"/>
          <w:b w:val="0"/>
          <w:bCs w:val="0"/>
          <w:caps w:val="0"/>
          <w:noProof/>
          <w:sz w:val="22"/>
          <w:szCs w:val="22"/>
          <w:lang w:eastAsia="pt-BR"/>
        </w:rPr>
      </w:pPr>
      <w:hyperlink w:anchor="_Toc168563302" w:history="1">
        <w:r w:rsidRPr="009920F3">
          <w:rPr>
            <w:rStyle w:val="Hyperlink"/>
            <w:noProof/>
          </w:rPr>
          <w:t>6.</w:t>
        </w:r>
        <w:r>
          <w:rPr>
            <w:rFonts w:eastAsiaTheme="minorEastAsia" w:cstheme="minorBidi"/>
            <w:b w:val="0"/>
            <w:bCs w:val="0"/>
            <w:caps w:val="0"/>
            <w:noProof/>
            <w:sz w:val="22"/>
            <w:szCs w:val="22"/>
            <w:lang w:eastAsia="pt-BR"/>
          </w:rPr>
          <w:tab/>
        </w:r>
        <w:r w:rsidRPr="009920F3">
          <w:rPr>
            <w:rStyle w:val="Hyperlink"/>
            <w:noProof/>
          </w:rPr>
          <w:t>REQUISITOS MÍNIMOS PARA PARTICIPAÇÃO:</w:t>
        </w:r>
        <w:r>
          <w:rPr>
            <w:noProof/>
            <w:webHidden/>
          </w:rPr>
          <w:tab/>
        </w:r>
        <w:r>
          <w:rPr>
            <w:noProof/>
            <w:webHidden/>
          </w:rPr>
          <w:fldChar w:fldCharType="begin"/>
        </w:r>
        <w:r>
          <w:rPr>
            <w:noProof/>
            <w:webHidden/>
          </w:rPr>
          <w:instrText xml:space="preserve"> PAGEREF _Toc168563302 \h </w:instrText>
        </w:r>
        <w:r>
          <w:rPr>
            <w:noProof/>
            <w:webHidden/>
          </w:rPr>
        </w:r>
        <w:r>
          <w:rPr>
            <w:noProof/>
            <w:webHidden/>
          </w:rPr>
          <w:fldChar w:fldCharType="separate"/>
        </w:r>
        <w:r>
          <w:rPr>
            <w:noProof/>
            <w:webHidden/>
          </w:rPr>
          <w:t>5</w:t>
        </w:r>
        <w:r>
          <w:rPr>
            <w:noProof/>
            <w:webHidden/>
          </w:rPr>
          <w:fldChar w:fldCharType="end"/>
        </w:r>
      </w:hyperlink>
    </w:p>
    <w:p w14:paraId="7F59513B" w14:textId="0E5AFBBF" w:rsidR="00D91914" w:rsidRDefault="00D91914">
      <w:pPr>
        <w:pStyle w:val="Sumrio1"/>
        <w:tabs>
          <w:tab w:val="left" w:pos="440"/>
        </w:tabs>
        <w:rPr>
          <w:rFonts w:eastAsiaTheme="minorEastAsia" w:cstheme="minorBidi"/>
          <w:b w:val="0"/>
          <w:bCs w:val="0"/>
          <w:caps w:val="0"/>
          <w:noProof/>
          <w:sz w:val="22"/>
          <w:szCs w:val="22"/>
          <w:lang w:eastAsia="pt-BR"/>
        </w:rPr>
      </w:pPr>
      <w:hyperlink w:anchor="_Toc168563303" w:history="1">
        <w:r w:rsidRPr="009920F3">
          <w:rPr>
            <w:rStyle w:val="Hyperlink"/>
            <w:noProof/>
          </w:rPr>
          <w:t>7.</w:t>
        </w:r>
        <w:r>
          <w:rPr>
            <w:rFonts w:eastAsiaTheme="minorEastAsia" w:cstheme="minorBidi"/>
            <w:b w:val="0"/>
            <w:bCs w:val="0"/>
            <w:caps w:val="0"/>
            <w:noProof/>
            <w:sz w:val="22"/>
            <w:szCs w:val="22"/>
            <w:lang w:eastAsia="pt-BR"/>
          </w:rPr>
          <w:tab/>
        </w:r>
        <w:r w:rsidRPr="009920F3">
          <w:rPr>
            <w:rStyle w:val="Hyperlink"/>
            <w:noProof/>
          </w:rPr>
          <w:t>DA APRESENTAÇÃO DA PROPOSTA E DOS DOCUMENTOS DE HABILITAÇÃO:</w:t>
        </w:r>
        <w:r>
          <w:rPr>
            <w:noProof/>
            <w:webHidden/>
          </w:rPr>
          <w:tab/>
        </w:r>
        <w:r>
          <w:rPr>
            <w:noProof/>
            <w:webHidden/>
          </w:rPr>
          <w:fldChar w:fldCharType="begin"/>
        </w:r>
        <w:r>
          <w:rPr>
            <w:noProof/>
            <w:webHidden/>
          </w:rPr>
          <w:instrText xml:space="preserve"> PAGEREF _Toc168563303 \h </w:instrText>
        </w:r>
        <w:r>
          <w:rPr>
            <w:noProof/>
            <w:webHidden/>
          </w:rPr>
        </w:r>
        <w:r>
          <w:rPr>
            <w:noProof/>
            <w:webHidden/>
          </w:rPr>
          <w:fldChar w:fldCharType="separate"/>
        </w:r>
        <w:r>
          <w:rPr>
            <w:noProof/>
            <w:webHidden/>
          </w:rPr>
          <w:t>8</w:t>
        </w:r>
        <w:r>
          <w:rPr>
            <w:noProof/>
            <w:webHidden/>
          </w:rPr>
          <w:fldChar w:fldCharType="end"/>
        </w:r>
      </w:hyperlink>
    </w:p>
    <w:p w14:paraId="208E4F5A" w14:textId="32865B0C" w:rsidR="00D91914" w:rsidRDefault="00D91914">
      <w:pPr>
        <w:pStyle w:val="Sumrio1"/>
        <w:tabs>
          <w:tab w:val="left" w:pos="440"/>
        </w:tabs>
        <w:rPr>
          <w:rFonts w:eastAsiaTheme="minorEastAsia" w:cstheme="minorBidi"/>
          <w:b w:val="0"/>
          <w:bCs w:val="0"/>
          <w:caps w:val="0"/>
          <w:noProof/>
          <w:sz w:val="22"/>
          <w:szCs w:val="22"/>
          <w:lang w:eastAsia="pt-BR"/>
        </w:rPr>
      </w:pPr>
      <w:hyperlink w:anchor="_Toc168563304" w:history="1">
        <w:r w:rsidRPr="009920F3">
          <w:rPr>
            <w:rStyle w:val="Hyperlink"/>
            <w:rFonts w:eastAsiaTheme="majorEastAsia"/>
            <w:noProof/>
          </w:rPr>
          <w:t>8.</w:t>
        </w:r>
        <w:r>
          <w:rPr>
            <w:rFonts w:eastAsiaTheme="minorEastAsia" w:cstheme="minorBidi"/>
            <w:b w:val="0"/>
            <w:bCs w:val="0"/>
            <w:caps w:val="0"/>
            <w:noProof/>
            <w:sz w:val="22"/>
            <w:szCs w:val="22"/>
            <w:lang w:eastAsia="pt-BR"/>
          </w:rPr>
          <w:tab/>
        </w:r>
        <w:r w:rsidRPr="009920F3">
          <w:rPr>
            <w:rStyle w:val="Hyperlink"/>
            <w:rFonts w:eastAsiaTheme="majorEastAsia"/>
            <w:noProof/>
          </w:rPr>
          <w:t>DO PREENCHIMENTO DA PROPOSTA:</w:t>
        </w:r>
        <w:r>
          <w:rPr>
            <w:noProof/>
            <w:webHidden/>
          </w:rPr>
          <w:tab/>
        </w:r>
        <w:r>
          <w:rPr>
            <w:noProof/>
            <w:webHidden/>
          </w:rPr>
          <w:fldChar w:fldCharType="begin"/>
        </w:r>
        <w:r>
          <w:rPr>
            <w:noProof/>
            <w:webHidden/>
          </w:rPr>
          <w:instrText xml:space="preserve"> PAGEREF _Toc168563304 \h </w:instrText>
        </w:r>
        <w:r>
          <w:rPr>
            <w:noProof/>
            <w:webHidden/>
          </w:rPr>
        </w:r>
        <w:r>
          <w:rPr>
            <w:noProof/>
            <w:webHidden/>
          </w:rPr>
          <w:fldChar w:fldCharType="separate"/>
        </w:r>
        <w:r>
          <w:rPr>
            <w:noProof/>
            <w:webHidden/>
          </w:rPr>
          <w:t>10</w:t>
        </w:r>
        <w:r>
          <w:rPr>
            <w:noProof/>
            <w:webHidden/>
          </w:rPr>
          <w:fldChar w:fldCharType="end"/>
        </w:r>
      </w:hyperlink>
    </w:p>
    <w:p w14:paraId="0E87008C" w14:textId="0B1EBA5C" w:rsidR="00D91914" w:rsidRDefault="00D91914">
      <w:pPr>
        <w:pStyle w:val="Sumrio1"/>
        <w:tabs>
          <w:tab w:val="left" w:pos="440"/>
        </w:tabs>
        <w:rPr>
          <w:rFonts w:eastAsiaTheme="minorEastAsia" w:cstheme="minorBidi"/>
          <w:b w:val="0"/>
          <w:bCs w:val="0"/>
          <w:caps w:val="0"/>
          <w:noProof/>
          <w:sz w:val="22"/>
          <w:szCs w:val="22"/>
          <w:lang w:eastAsia="pt-BR"/>
        </w:rPr>
      </w:pPr>
      <w:hyperlink w:anchor="_Toc168563305" w:history="1">
        <w:r w:rsidRPr="009920F3">
          <w:rPr>
            <w:rStyle w:val="Hyperlink"/>
            <w:noProof/>
          </w:rPr>
          <w:t>9.</w:t>
        </w:r>
        <w:r>
          <w:rPr>
            <w:rFonts w:eastAsiaTheme="minorEastAsia" w:cstheme="minorBidi"/>
            <w:b w:val="0"/>
            <w:bCs w:val="0"/>
            <w:caps w:val="0"/>
            <w:noProof/>
            <w:sz w:val="22"/>
            <w:szCs w:val="22"/>
            <w:lang w:eastAsia="pt-BR"/>
          </w:rPr>
          <w:tab/>
        </w:r>
        <w:r w:rsidRPr="009920F3">
          <w:rPr>
            <w:rStyle w:val="Hyperlink"/>
            <w:noProof/>
          </w:rPr>
          <w:t>DA ABERTURA DA SESSÃO, CLASSIFICAÇÃO DAS PROPOSTAS E FORMULAÇÃO DE LANCES:</w:t>
        </w:r>
        <w:r>
          <w:rPr>
            <w:noProof/>
            <w:webHidden/>
          </w:rPr>
          <w:tab/>
        </w:r>
        <w:r>
          <w:rPr>
            <w:noProof/>
            <w:webHidden/>
          </w:rPr>
          <w:fldChar w:fldCharType="begin"/>
        </w:r>
        <w:r>
          <w:rPr>
            <w:noProof/>
            <w:webHidden/>
          </w:rPr>
          <w:instrText xml:space="preserve"> PAGEREF _Toc168563305 \h </w:instrText>
        </w:r>
        <w:r>
          <w:rPr>
            <w:noProof/>
            <w:webHidden/>
          </w:rPr>
        </w:r>
        <w:r>
          <w:rPr>
            <w:noProof/>
            <w:webHidden/>
          </w:rPr>
          <w:fldChar w:fldCharType="separate"/>
        </w:r>
        <w:r>
          <w:rPr>
            <w:noProof/>
            <w:webHidden/>
          </w:rPr>
          <w:t>12</w:t>
        </w:r>
        <w:r>
          <w:rPr>
            <w:noProof/>
            <w:webHidden/>
          </w:rPr>
          <w:fldChar w:fldCharType="end"/>
        </w:r>
      </w:hyperlink>
    </w:p>
    <w:p w14:paraId="6C2CADF5" w14:textId="588170A4" w:rsidR="00D91914" w:rsidRDefault="00D91914">
      <w:pPr>
        <w:pStyle w:val="Sumrio1"/>
        <w:tabs>
          <w:tab w:val="left" w:pos="660"/>
        </w:tabs>
        <w:rPr>
          <w:rFonts w:eastAsiaTheme="minorEastAsia" w:cstheme="minorBidi"/>
          <w:b w:val="0"/>
          <w:bCs w:val="0"/>
          <w:caps w:val="0"/>
          <w:noProof/>
          <w:sz w:val="22"/>
          <w:szCs w:val="22"/>
          <w:lang w:eastAsia="pt-BR"/>
        </w:rPr>
      </w:pPr>
      <w:hyperlink w:anchor="_Toc168563306" w:history="1">
        <w:r w:rsidRPr="009920F3">
          <w:rPr>
            <w:rStyle w:val="Hyperlink"/>
            <w:noProof/>
          </w:rPr>
          <w:t>10.</w:t>
        </w:r>
        <w:r>
          <w:rPr>
            <w:rFonts w:eastAsiaTheme="minorEastAsia" w:cstheme="minorBidi"/>
            <w:b w:val="0"/>
            <w:bCs w:val="0"/>
            <w:caps w:val="0"/>
            <w:noProof/>
            <w:sz w:val="22"/>
            <w:szCs w:val="22"/>
            <w:lang w:eastAsia="pt-BR"/>
          </w:rPr>
          <w:tab/>
        </w:r>
        <w:r w:rsidRPr="009920F3">
          <w:rPr>
            <w:rStyle w:val="Hyperlink"/>
            <w:noProof/>
          </w:rPr>
          <w:t>DA FASE DE JULGAMENTO:</w:t>
        </w:r>
        <w:r>
          <w:rPr>
            <w:noProof/>
            <w:webHidden/>
          </w:rPr>
          <w:tab/>
        </w:r>
        <w:r>
          <w:rPr>
            <w:noProof/>
            <w:webHidden/>
          </w:rPr>
          <w:fldChar w:fldCharType="begin"/>
        </w:r>
        <w:r>
          <w:rPr>
            <w:noProof/>
            <w:webHidden/>
          </w:rPr>
          <w:instrText xml:space="preserve"> PAGEREF _Toc168563306 \h </w:instrText>
        </w:r>
        <w:r>
          <w:rPr>
            <w:noProof/>
            <w:webHidden/>
          </w:rPr>
        </w:r>
        <w:r>
          <w:rPr>
            <w:noProof/>
            <w:webHidden/>
          </w:rPr>
          <w:fldChar w:fldCharType="separate"/>
        </w:r>
        <w:r>
          <w:rPr>
            <w:noProof/>
            <w:webHidden/>
          </w:rPr>
          <w:t>16</w:t>
        </w:r>
        <w:r>
          <w:rPr>
            <w:noProof/>
            <w:webHidden/>
          </w:rPr>
          <w:fldChar w:fldCharType="end"/>
        </w:r>
      </w:hyperlink>
    </w:p>
    <w:p w14:paraId="091A8B90" w14:textId="4EC17289" w:rsidR="00D91914" w:rsidRDefault="00D91914">
      <w:pPr>
        <w:pStyle w:val="Sumrio1"/>
        <w:tabs>
          <w:tab w:val="left" w:pos="660"/>
        </w:tabs>
        <w:rPr>
          <w:rFonts w:eastAsiaTheme="minorEastAsia" w:cstheme="minorBidi"/>
          <w:b w:val="0"/>
          <w:bCs w:val="0"/>
          <w:caps w:val="0"/>
          <w:noProof/>
          <w:sz w:val="22"/>
          <w:szCs w:val="22"/>
          <w:lang w:eastAsia="pt-BR"/>
        </w:rPr>
      </w:pPr>
      <w:hyperlink w:anchor="_Toc168563307" w:history="1">
        <w:r w:rsidRPr="009920F3">
          <w:rPr>
            <w:rStyle w:val="Hyperlink"/>
            <w:rFonts w:eastAsiaTheme="majorEastAsia"/>
            <w:noProof/>
          </w:rPr>
          <w:t>11.</w:t>
        </w:r>
        <w:r>
          <w:rPr>
            <w:rFonts w:eastAsiaTheme="minorEastAsia" w:cstheme="minorBidi"/>
            <w:b w:val="0"/>
            <w:bCs w:val="0"/>
            <w:caps w:val="0"/>
            <w:noProof/>
            <w:sz w:val="22"/>
            <w:szCs w:val="22"/>
            <w:lang w:eastAsia="pt-BR"/>
          </w:rPr>
          <w:tab/>
        </w:r>
        <w:r w:rsidRPr="009920F3">
          <w:rPr>
            <w:rStyle w:val="Hyperlink"/>
            <w:rFonts w:eastAsiaTheme="majorEastAsia"/>
            <w:noProof/>
          </w:rPr>
          <w:t>DA FASE DE HABILITAÇÃO:</w:t>
        </w:r>
        <w:r>
          <w:rPr>
            <w:noProof/>
            <w:webHidden/>
          </w:rPr>
          <w:tab/>
        </w:r>
        <w:r>
          <w:rPr>
            <w:noProof/>
            <w:webHidden/>
          </w:rPr>
          <w:fldChar w:fldCharType="begin"/>
        </w:r>
        <w:r>
          <w:rPr>
            <w:noProof/>
            <w:webHidden/>
          </w:rPr>
          <w:instrText xml:space="preserve"> PAGEREF _Toc168563307 \h </w:instrText>
        </w:r>
        <w:r>
          <w:rPr>
            <w:noProof/>
            <w:webHidden/>
          </w:rPr>
        </w:r>
        <w:r>
          <w:rPr>
            <w:noProof/>
            <w:webHidden/>
          </w:rPr>
          <w:fldChar w:fldCharType="separate"/>
        </w:r>
        <w:r>
          <w:rPr>
            <w:noProof/>
            <w:webHidden/>
          </w:rPr>
          <w:t>20</w:t>
        </w:r>
        <w:r>
          <w:rPr>
            <w:noProof/>
            <w:webHidden/>
          </w:rPr>
          <w:fldChar w:fldCharType="end"/>
        </w:r>
      </w:hyperlink>
    </w:p>
    <w:p w14:paraId="5A68DB05" w14:textId="251C6571" w:rsidR="00D91914" w:rsidRDefault="00D91914">
      <w:pPr>
        <w:pStyle w:val="Sumrio1"/>
        <w:tabs>
          <w:tab w:val="left" w:pos="660"/>
        </w:tabs>
        <w:rPr>
          <w:rFonts w:eastAsiaTheme="minorEastAsia" w:cstheme="minorBidi"/>
          <w:b w:val="0"/>
          <w:bCs w:val="0"/>
          <w:caps w:val="0"/>
          <w:noProof/>
          <w:sz w:val="22"/>
          <w:szCs w:val="22"/>
          <w:lang w:eastAsia="pt-BR"/>
        </w:rPr>
      </w:pPr>
      <w:hyperlink w:anchor="_Toc168563308" w:history="1">
        <w:r w:rsidRPr="009920F3">
          <w:rPr>
            <w:rStyle w:val="Hyperlink"/>
            <w:rFonts w:eastAsiaTheme="majorEastAsia"/>
            <w:noProof/>
          </w:rPr>
          <w:t>12.</w:t>
        </w:r>
        <w:r>
          <w:rPr>
            <w:rFonts w:eastAsiaTheme="minorEastAsia" w:cstheme="minorBidi"/>
            <w:b w:val="0"/>
            <w:bCs w:val="0"/>
            <w:caps w:val="0"/>
            <w:noProof/>
            <w:sz w:val="22"/>
            <w:szCs w:val="22"/>
            <w:lang w:eastAsia="pt-BR"/>
          </w:rPr>
          <w:tab/>
        </w:r>
        <w:r w:rsidRPr="009920F3">
          <w:rPr>
            <w:rStyle w:val="Hyperlink"/>
            <w:rFonts w:eastAsiaTheme="majorEastAsia"/>
            <w:noProof/>
          </w:rPr>
          <w:t>DO ENCAMINHAMENTO DA PROPOSTA VENCEDORA:</w:t>
        </w:r>
        <w:r>
          <w:rPr>
            <w:noProof/>
            <w:webHidden/>
          </w:rPr>
          <w:tab/>
        </w:r>
        <w:r>
          <w:rPr>
            <w:noProof/>
            <w:webHidden/>
          </w:rPr>
          <w:fldChar w:fldCharType="begin"/>
        </w:r>
        <w:r>
          <w:rPr>
            <w:noProof/>
            <w:webHidden/>
          </w:rPr>
          <w:instrText xml:space="preserve"> PAGEREF _Toc168563308 \h </w:instrText>
        </w:r>
        <w:r>
          <w:rPr>
            <w:noProof/>
            <w:webHidden/>
          </w:rPr>
        </w:r>
        <w:r>
          <w:rPr>
            <w:noProof/>
            <w:webHidden/>
          </w:rPr>
          <w:fldChar w:fldCharType="separate"/>
        </w:r>
        <w:r>
          <w:rPr>
            <w:noProof/>
            <w:webHidden/>
          </w:rPr>
          <w:t>26</w:t>
        </w:r>
        <w:r>
          <w:rPr>
            <w:noProof/>
            <w:webHidden/>
          </w:rPr>
          <w:fldChar w:fldCharType="end"/>
        </w:r>
      </w:hyperlink>
    </w:p>
    <w:p w14:paraId="03A72224" w14:textId="34720B3A" w:rsidR="00D91914" w:rsidRDefault="00D91914">
      <w:pPr>
        <w:pStyle w:val="Sumrio1"/>
        <w:tabs>
          <w:tab w:val="left" w:pos="660"/>
        </w:tabs>
        <w:rPr>
          <w:rFonts w:eastAsiaTheme="minorEastAsia" w:cstheme="minorBidi"/>
          <w:b w:val="0"/>
          <w:bCs w:val="0"/>
          <w:caps w:val="0"/>
          <w:noProof/>
          <w:sz w:val="22"/>
          <w:szCs w:val="22"/>
          <w:lang w:eastAsia="pt-BR"/>
        </w:rPr>
      </w:pPr>
      <w:hyperlink w:anchor="_Toc168563309" w:history="1">
        <w:r w:rsidRPr="009920F3">
          <w:rPr>
            <w:rStyle w:val="Hyperlink"/>
            <w:noProof/>
          </w:rPr>
          <w:t>13.</w:t>
        </w:r>
        <w:r>
          <w:rPr>
            <w:rFonts w:eastAsiaTheme="minorEastAsia" w:cstheme="minorBidi"/>
            <w:b w:val="0"/>
            <w:bCs w:val="0"/>
            <w:caps w:val="0"/>
            <w:noProof/>
            <w:sz w:val="22"/>
            <w:szCs w:val="22"/>
            <w:lang w:eastAsia="pt-BR"/>
          </w:rPr>
          <w:tab/>
        </w:r>
        <w:r w:rsidRPr="009920F3">
          <w:rPr>
            <w:rStyle w:val="Hyperlink"/>
            <w:noProof/>
          </w:rPr>
          <w:t>DOS RECURSOS:</w:t>
        </w:r>
        <w:r>
          <w:rPr>
            <w:noProof/>
            <w:webHidden/>
          </w:rPr>
          <w:tab/>
        </w:r>
        <w:r>
          <w:rPr>
            <w:noProof/>
            <w:webHidden/>
          </w:rPr>
          <w:fldChar w:fldCharType="begin"/>
        </w:r>
        <w:r>
          <w:rPr>
            <w:noProof/>
            <w:webHidden/>
          </w:rPr>
          <w:instrText xml:space="preserve"> PAGEREF _Toc168563309 \h </w:instrText>
        </w:r>
        <w:r>
          <w:rPr>
            <w:noProof/>
            <w:webHidden/>
          </w:rPr>
        </w:r>
        <w:r>
          <w:rPr>
            <w:noProof/>
            <w:webHidden/>
          </w:rPr>
          <w:fldChar w:fldCharType="separate"/>
        </w:r>
        <w:r>
          <w:rPr>
            <w:noProof/>
            <w:webHidden/>
          </w:rPr>
          <w:t>28</w:t>
        </w:r>
        <w:r>
          <w:rPr>
            <w:noProof/>
            <w:webHidden/>
          </w:rPr>
          <w:fldChar w:fldCharType="end"/>
        </w:r>
      </w:hyperlink>
    </w:p>
    <w:p w14:paraId="3DD571F4" w14:textId="152F02A5" w:rsidR="00D91914" w:rsidRDefault="00D91914">
      <w:pPr>
        <w:pStyle w:val="Sumrio1"/>
        <w:tabs>
          <w:tab w:val="left" w:pos="660"/>
        </w:tabs>
        <w:rPr>
          <w:rFonts w:eastAsiaTheme="minorEastAsia" w:cstheme="minorBidi"/>
          <w:b w:val="0"/>
          <w:bCs w:val="0"/>
          <w:caps w:val="0"/>
          <w:noProof/>
          <w:sz w:val="22"/>
          <w:szCs w:val="22"/>
          <w:lang w:eastAsia="pt-BR"/>
        </w:rPr>
      </w:pPr>
      <w:hyperlink w:anchor="_Toc168563310" w:history="1">
        <w:r w:rsidRPr="009920F3">
          <w:rPr>
            <w:rStyle w:val="Hyperlink"/>
            <w:rFonts w:eastAsiaTheme="majorEastAsia"/>
            <w:noProof/>
          </w:rPr>
          <w:t>14.</w:t>
        </w:r>
        <w:r>
          <w:rPr>
            <w:rFonts w:eastAsiaTheme="minorEastAsia" w:cstheme="minorBidi"/>
            <w:b w:val="0"/>
            <w:bCs w:val="0"/>
            <w:caps w:val="0"/>
            <w:noProof/>
            <w:sz w:val="22"/>
            <w:szCs w:val="22"/>
            <w:lang w:eastAsia="pt-BR"/>
          </w:rPr>
          <w:tab/>
        </w:r>
        <w:r w:rsidRPr="009920F3">
          <w:rPr>
            <w:rStyle w:val="Hyperlink"/>
            <w:rFonts w:eastAsiaTheme="majorEastAsia"/>
            <w:noProof/>
          </w:rPr>
          <w:t>DA REABERTURA DA SESSÃO PÚBLICA:</w:t>
        </w:r>
        <w:r>
          <w:rPr>
            <w:noProof/>
            <w:webHidden/>
          </w:rPr>
          <w:tab/>
        </w:r>
        <w:r>
          <w:rPr>
            <w:noProof/>
            <w:webHidden/>
          </w:rPr>
          <w:fldChar w:fldCharType="begin"/>
        </w:r>
        <w:r>
          <w:rPr>
            <w:noProof/>
            <w:webHidden/>
          </w:rPr>
          <w:instrText xml:space="preserve"> PAGEREF _Toc168563310 \h </w:instrText>
        </w:r>
        <w:r>
          <w:rPr>
            <w:noProof/>
            <w:webHidden/>
          </w:rPr>
        </w:r>
        <w:r>
          <w:rPr>
            <w:noProof/>
            <w:webHidden/>
          </w:rPr>
          <w:fldChar w:fldCharType="separate"/>
        </w:r>
        <w:r>
          <w:rPr>
            <w:noProof/>
            <w:webHidden/>
          </w:rPr>
          <w:t>29</w:t>
        </w:r>
        <w:r>
          <w:rPr>
            <w:noProof/>
            <w:webHidden/>
          </w:rPr>
          <w:fldChar w:fldCharType="end"/>
        </w:r>
      </w:hyperlink>
    </w:p>
    <w:p w14:paraId="4081844B" w14:textId="679E874C" w:rsidR="00D91914" w:rsidRDefault="00D91914">
      <w:pPr>
        <w:pStyle w:val="Sumrio1"/>
        <w:tabs>
          <w:tab w:val="left" w:pos="660"/>
        </w:tabs>
        <w:rPr>
          <w:rFonts w:eastAsiaTheme="minorEastAsia" w:cstheme="minorBidi"/>
          <w:b w:val="0"/>
          <w:bCs w:val="0"/>
          <w:caps w:val="0"/>
          <w:noProof/>
          <w:sz w:val="22"/>
          <w:szCs w:val="22"/>
          <w:lang w:eastAsia="pt-BR"/>
        </w:rPr>
      </w:pPr>
      <w:hyperlink w:anchor="_Toc168563311" w:history="1">
        <w:r w:rsidRPr="009920F3">
          <w:rPr>
            <w:rStyle w:val="Hyperlink"/>
            <w:rFonts w:eastAsiaTheme="majorEastAsia"/>
            <w:noProof/>
          </w:rPr>
          <w:t>15.</w:t>
        </w:r>
        <w:r>
          <w:rPr>
            <w:rFonts w:eastAsiaTheme="minorEastAsia" w:cstheme="minorBidi"/>
            <w:b w:val="0"/>
            <w:bCs w:val="0"/>
            <w:caps w:val="0"/>
            <w:noProof/>
            <w:sz w:val="22"/>
            <w:szCs w:val="22"/>
            <w:lang w:eastAsia="pt-BR"/>
          </w:rPr>
          <w:tab/>
        </w:r>
        <w:r w:rsidRPr="009920F3">
          <w:rPr>
            <w:rStyle w:val="Hyperlink"/>
            <w:rFonts w:eastAsiaTheme="majorEastAsia"/>
            <w:noProof/>
          </w:rPr>
          <w:t>DA ADJUDICAÇÃO E HOMOLOGAÇÃO:</w:t>
        </w:r>
        <w:r>
          <w:rPr>
            <w:noProof/>
            <w:webHidden/>
          </w:rPr>
          <w:tab/>
        </w:r>
        <w:r>
          <w:rPr>
            <w:noProof/>
            <w:webHidden/>
          </w:rPr>
          <w:fldChar w:fldCharType="begin"/>
        </w:r>
        <w:r>
          <w:rPr>
            <w:noProof/>
            <w:webHidden/>
          </w:rPr>
          <w:instrText xml:space="preserve"> PAGEREF _Toc168563311 \h </w:instrText>
        </w:r>
        <w:r>
          <w:rPr>
            <w:noProof/>
            <w:webHidden/>
          </w:rPr>
        </w:r>
        <w:r>
          <w:rPr>
            <w:noProof/>
            <w:webHidden/>
          </w:rPr>
          <w:fldChar w:fldCharType="separate"/>
        </w:r>
        <w:r>
          <w:rPr>
            <w:noProof/>
            <w:webHidden/>
          </w:rPr>
          <w:t>30</w:t>
        </w:r>
        <w:r>
          <w:rPr>
            <w:noProof/>
            <w:webHidden/>
          </w:rPr>
          <w:fldChar w:fldCharType="end"/>
        </w:r>
      </w:hyperlink>
    </w:p>
    <w:p w14:paraId="43BD053E" w14:textId="0727E2B6" w:rsidR="00D91914" w:rsidRDefault="00D91914">
      <w:pPr>
        <w:pStyle w:val="Sumrio1"/>
        <w:tabs>
          <w:tab w:val="left" w:pos="660"/>
        </w:tabs>
        <w:rPr>
          <w:rFonts w:eastAsiaTheme="minorEastAsia" w:cstheme="minorBidi"/>
          <w:b w:val="0"/>
          <w:bCs w:val="0"/>
          <w:caps w:val="0"/>
          <w:noProof/>
          <w:sz w:val="22"/>
          <w:szCs w:val="22"/>
          <w:lang w:eastAsia="pt-BR"/>
        </w:rPr>
      </w:pPr>
      <w:hyperlink w:anchor="_Toc168563312" w:history="1">
        <w:r w:rsidRPr="009920F3">
          <w:rPr>
            <w:rStyle w:val="Hyperlink"/>
            <w:rFonts w:eastAsiaTheme="majorEastAsia"/>
            <w:noProof/>
          </w:rPr>
          <w:t>16.</w:t>
        </w:r>
        <w:r>
          <w:rPr>
            <w:rFonts w:eastAsiaTheme="minorEastAsia" w:cstheme="minorBidi"/>
            <w:b w:val="0"/>
            <w:bCs w:val="0"/>
            <w:caps w:val="0"/>
            <w:noProof/>
            <w:sz w:val="22"/>
            <w:szCs w:val="22"/>
            <w:lang w:eastAsia="pt-BR"/>
          </w:rPr>
          <w:tab/>
        </w:r>
        <w:r w:rsidRPr="009920F3">
          <w:rPr>
            <w:rStyle w:val="Hyperlink"/>
            <w:rFonts w:eastAsiaTheme="majorEastAsia"/>
            <w:noProof/>
          </w:rPr>
          <w:t>DA GARANTIA:</w:t>
        </w:r>
        <w:r>
          <w:rPr>
            <w:noProof/>
            <w:webHidden/>
          </w:rPr>
          <w:tab/>
        </w:r>
        <w:r>
          <w:rPr>
            <w:noProof/>
            <w:webHidden/>
          </w:rPr>
          <w:fldChar w:fldCharType="begin"/>
        </w:r>
        <w:r>
          <w:rPr>
            <w:noProof/>
            <w:webHidden/>
          </w:rPr>
          <w:instrText xml:space="preserve"> PAGEREF _Toc168563312 \h </w:instrText>
        </w:r>
        <w:r>
          <w:rPr>
            <w:noProof/>
            <w:webHidden/>
          </w:rPr>
        </w:r>
        <w:r>
          <w:rPr>
            <w:noProof/>
            <w:webHidden/>
          </w:rPr>
          <w:fldChar w:fldCharType="separate"/>
        </w:r>
        <w:r>
          <w:rPr>
            <w:noProof/>
            <w:webHidden/>
          </w:rPr>
          <w:t>30</w:t>
        </w:r>
        <w:r>
          <w:rPr>
            <w:noProof/>
            <w:webHidden/>
          </w:rPr>
          <w:fldChar w:fldCharType="end"/>
        </w:r>
      </w:hyperlink>
    </w:p>
    <w:p w14:paraId="457EE6C0" w14:textId="471ED441" w:rsidR="00D91914" w:rsidRDefault="00D91914">
      <w:pPr>
        <w:pStyle w:val="Sumrio1"/>
        <w:tabs>
          <w:tab w:val="left" w:pos="660"/>
        </w:tabs>
        <w:rPr>
          <w:rFonts w:eastAsiaTheme="minorEastAsia" w:cstheme="minorBidi"/>
          <w:b w:val="0"/>
          <w:bCs w:val="0"/>
          <w:caps w:val="0"/>
          <w:noProof/>
          <w:sz w:val="22"/>
          <w:szCs w:val="22"/>
          <w:lang w:eastAsia="pt-BR"/>
        </w:rPr>
      </w:pPr>
      <w:hyperlink w:anchor="_Toc168563313" w:history="1">
        <w:r w:rsidRPr="009920F3">
          <w:rPr>
            <w:rStyle w:val="Hyperlink"/>
            <w:rFonts w:eastAsiaTheme="majorEastAsia"/>
            <w:noProof/>
          </w:rPr>
          <w:t>17.</w:t>
        </w:r>
        <w:r>
          <w:rPr>
            <w:rFonts w:eastAsiaTheme="minorEastAsia" w:cstheme="minorBidi"/>
            <w:b w:val="0"/>
            <w:bCs w:val="0"/>
            <w:caps w:val="0"/>
            <w:noProof/>
            <w:sz w:val="22"/>
            <w:szCs w:val="22"/>
            <w:lang w:eastAsia="pt-BR"/>
          </w:rPr>
          <w:tab/>
        </w:r>
        <w:r w:rsidRPr="009920F3">
          <w:rPr>
            <w:rStyle w:val="Hyperlink"/>
            <w:rFonts w:eastAsiaTheme="majorEastAsia"/>
            <w:noProof/>
          </w:rPr>
          <w:t>DO TERMO DE CONTRATO:</w:t>
        </w:r>
        <w:r>
          <w:rPr>
            <w:noProof/>
            <w:webHidden/>
          </w:rPr>
          <w:tab/>
        </w:r>
        <w:r>
          <w:rPr>
            <w:noProof/>
            <w:webHidden/>
          </w:rPr>
          <w:fldChar w:fldCharType="begin"/>
        </w:r>
        <w:r>
          <w:rPr>
            <w:noProof/>
            <w:webHidden/>
          </w:rPr>
          <w:instrText xml:space="preserve"> PAGEREF _Toc168563313 \h </w:instrText>
        </w:r>
        <w:r>
          <w:rPr>
            <w:noProof/>
            <w:webHidden/>
          </w:rPr>
        </w:r>
        <w:r>
          <w:rPr>
            <w:noProof/>
            <w:webHidden/>
          </w:rPr>
          <w:fldChar w:fldCharType="separate"/>
        </w:r>
        <w:r>
          <w:rPr>
            <w:noProof/>
            <w:webHidden/>
          </w:rPr>
          <w:t>30</w:t>
        </w:r>
        <w:r>
          <w:rPr>
            <w:noProof/>
            <w:webHidden/>
          </w:rPr>
          <w:fldChar w:fldCharType="end"/>
        </w:r>
      </w:hyperlink>
    </w:p>
    <w:p w14:paraId="30673BAD" w14:textId="470B9F99" w:rsidR="00D91914" w:rsidRDefault="00D91914">
      <w:pPr>
        <w:pStyle w:val="Sumrio1"/>
        <w:tabs>
          <w:tab w:val="left" w:pos="660"/>
        </w:tabs>
        <w:rPr>
          <w:rFonts w:eastAsiaTheme="minorEastAsia" w:cstheme="minorBidi"/>
          <w:b w:val="0"/>
          <w:bCs w:val="0"/>
          <w:caps w:val="0"/>
          <w:noProof/>
          <w:sz w:val="22"/>
          <w:szCs w:val="22"/>
          <w:lang w:eastAsia="pt-BR"/>
        </w:rPr>
      </w:pPr>
      <w:hyperlink w:anchor="_Toc168563314" w:history="1">
        <w:r w:rsidRPr="009920F3">
          <w:rPr>
            <w:rStyle w:val="Hyperlink"/>
            <w:rFonts w:eastAsiaTheme="majorEastAsia"/>
            <w:noProof/>
          </w:rPr>
          <w:t>18.</w:t>
        </w:r>
        <w:r>
          <w:rPr>
            <w:rFonts w:eastAsiaTheme="minorEastAsia" w:cstheme="minorBidi"/>
            <w:b w:val="0"/>
            <w:bCs w:val="0"/>
            <w:caps w:val="0"/>
            <w:noProof/>
            <w:sz w:val="22"/>
            <w:szCs w:val="22"/>
            <w:lang w:eastAsia="pt-BR"/>
          </w:rPr>
          <w:tab/>
        </w:r>
        <w:r w:rsidRPr="009920F3">
          <w:rPr>
            <w:rStyle w:val="Hyperlink"/>
            <w:rFonts w:eastAsiaTheme="majorEastAsia"/>
            <w:noProof/>
          </w:rPr>
          <w:t>DO REAJUSTAMENTO EM SENTIDO GERAL:</w:t>
        </w:r>
        <w:r>
          <w:rPr>
            <w:noProof/>
            <w:webHidden/>
          </w:rPr>
          <w:tab/>
        </w:r>
        <w:r>
          <w:rPr>
            <w:noProof/>
            <w:webHidden/>
          </w:rPr>
          <w:fldChar w:fldCharType="begin"/>
        </w:r>
        <w:r>
          <w:rPr>
            <w:noProof/>
            <w:webHidden/>
          </w:rPr>
          <w:instrText xml:space="preserve"> PAGEREF _Toc168563314 \h </w:instrText>
        </w:r>
        <w:r>
          <w:rPr>
            <w:noProof/>
            <w:webHidden/>
          </w:rPr>
        </w:r>
        <w:r>
          <w:rPr>
            <w:noProof/>
            <w:webHidden/>
          </w:rPr>
          <w:fldChar w:fldCharType="separate"/>
        </w:r>
        <w:r>
          <w:rPr>
            <w:noProof/>
            <w:webHidden/>
          </w:rPr>
          <w:t>31</w:t>
        </w:r>
        <w:r>
          <w:rPr>
            <w:noProof/>
            <w:webHidden/>
          </w:rPr>
          <w:fldChar w:fldCharType="end"/>
        </w:r>
      </w:hyperlink>
    </w:p>
    <w:p w14:paraId="03693338" w14:textId="7FE5D211" w:rsidR="00D91914" w:rsidRDefault="00D91914">
      <w:pPr>
        <w:pStyle w:val="Sumrio1"/>
        <w:tabs>
          <w:tab w:val="left" w:pos="660"/>
        </w:tabs>
        <w:rPr>
          <w:rFonts w:eastAsiaTheme="minorEastAsia" w:cstheme="minorBidi"/>
          <w:b w:val="0"/>
          <w:bCs w:val="0"/>
          <w:caps w:val="0"/>
          <w:noProof/>
          <w:sz w:val="22"/>
          <w:szCs w:val="22"/>
          <w:lang w:eastAsia="pt-BR"/>
        </w:rPr>
      </w:pPr>
      <w:hyperlink w:anchor="_Toc168563315" w:history="1">
        <w:r w:rsidRPr="009920F3">
          <w:rPr>
            <w:rStyle w:val="Hyperlink"/>
            <w:rFonts w:eastAsiaTheme="majorEastAsia"/>
            <w:noProof/>
          </w:rPr>
          <w:t>19.</w:t>
        </w:r>
        <w:r>
          <w:rPr>
            <w:rFonts w:eastAsiaTheme="minorEastAsia" w:cstheme="minorBidi"/>
            <w:b w:val="0"/>
            <w:bCs w:val="0"/>
            <w:caps w:val="0"/>
            <w:noProof/>
            <w:sz w:val="22"/>
            <w:szCs w:val="22"/>
            <w:lang w:eastAsia="pt-BR"/>
          </w:rPr>
          <w:tab/>
        </w:r>
        <w:r w:rsidRPr="009920F3">
          <w:rPr>
            <w:rStyle w:val="Hyperlink"/>
            <w:rFonts w:eastAsiaTheme="majorEastAsia"/>
            <w:noProof/>
          </w:rPr>
          <w:t>DO RECEBIMENTO DO OBJETO E DA FISCALIZAÇÃO:</w:t>
        </w:r>
        <w:r>
          <w:rPr>
            <w:noProof/>
            <w:webHidden/>
          </w:rPr>
          <w:tab/>
        </w:r>
        <w:r>
          <w:rPr>
            <w:noProof/>
            <w:webHidden/>
          </w:rPr>
          <w:fldChar w:fldCharType="begin"/>
        </w:r>
        <w:r>
          <w:rPr>
            <w:noProof/>
            <w:webHidden/>
          </w:rPr>
          <w:instrText xml:space="preserve"> PAGEREF _Toc168563315 \h </w:instrText>
        </w:r>
        <w:r>
          <w:rPr>
            <w:noProof/>
            <w:webHidden/>
          </w:rPr>
        </w:r>
        <w:r>
          <w:rPr>
            <w:noProof/>
            <w:webHidden/>
          </w:rPr>
          <w:fldChar w:fldCharType="separate"/>
        </w:r>
        <w:r>
          <w:rPr>
            <w:noProof/>
            <w:webHidden/>
          </w:rPr>
          <w:t>31</w:t>
        </w:r>
        <w:r>
          <w:rPr>
            <w:noProof/>
            <w:webHidden/>
          </w:rPr>
          <w:fldChar w:fldCharType="end"/>
        </w:r>
      </w:hyperlink>
    </w:p>
    <w:p w14:paraId="75DE96E0" w14:textId="12D81E12" w:rsidR="00D91914" w:rsidRDefault="00D91914">
      <w:pPr>
        <w:pStyle w:val="Sumrio1"/>
        <w:tabs>
          <w:tab w:val="left" w:pos="660"/>
        </w:tabs>
        <w:rPr>
          <w:rFonts w:eastAsiaTheme="minorEastAsia" w:cstheme="minorBidi"/>
          <w:b w:val="0"/>
          <w:bCs w:val="0"/>
          <w:caps w:val="0"/>
          <w:noProof/>
          <w:sz w:val="22"/>
          <w:szCs w:val="22"/>
          <w:lang w:eastAsia="pt-BR"/>
        </w:rPr>
      </w:pPr>
      <w:hyperlink w:anchor="_Toc168563316" w:history="1">
        <w:r w:rsidRPr="009920F3">
          <w:rPr>
            <w:rStyle w:val="Hyperlink"/>
            <w:noProof/>
          </w:rPr>
          <w:t>20.</w:t>
        </w:r>
        <w:r>
          <w:rPr>
            <w:rFonts w:eastAsiaTheme="minorEastAsia" w:cstheme="minorBidi"/>
            <w:b w:val="0"/>
            <w:bCs w:val="0"/>
            <w:caps w:val="0"/>
            <w:noProof/>
            <w:sz w:val="22"/>
            <w:szCs w:val="22"/>
            <w:lang w:eastAsia="pt-BR"/>
          </w:rPr>
          <w:tab/>
        </w:r>
        <w:r w:rsidRPr="009920F3">
          <w:rPr>
            <w:rStyle w:val="Hyperlink"/>
            <w:noProof/>
          </w:rPr>
          <w:t>DO VALOR E DOS RECURSOS ORÇAMENTÁRIOS:</w:t>
        </w:r>
        <w:r>
          <w:rPr>
            <w:noProof/>
            <w:webHidden/>
          </w:rPr>
          <w:tab/>
        </w:r>
        <w:r>
          <w:rPr>
            <w:noProof/>
            <w:webHidden/>
          </w:rPr>
          <w:fldChar w:fldCharType="begin"/>
        </w:r>
        <w:r>
          <w:rPr>
            <w:noProof/>
            <w:webHidden/>
          </w:rPr>
          <w:instrText xml:space="preserve"> PAGEREF _Toc168563316 \h </w:instrText>
        </w:r>
        <w:r>
          <w:rPr>
            <w:noProof/>
            <w:webHidden/>
          </w:rPr>
        </w:r>
        <w:r>
          <w:rPr>
            <w:noProof/>
            <w:webHidden/>
          </w:rPr>
          <w:fldChar w:fldCharType="separate"/>
        </w:r>
        <w:r>
          <w:rPr>
            <w:noProof/>
            <w:webHidden/>
          </w:rPr>
          <w:t>32</w:t>
        </w:r>
        <w:r>
          <w:rPr>
            <w:noProof/>
            <w:webHidden/>
          </w:rPr>
          <w:fldChar w:fldCharType="end"/>
        </w:r>
      </w:hyperlink>
    </w:p>
    <w:p w14:paraId="774EFDAB" w14:textId="74EBD598" w:rsidR="00D91914" w:rsidRDefault="00D91914">
      <w:pPr>
        <w:pStyle w:val="Sumrio1"/>
        <w:tabs>
          <w:tab w:val="left" w:pos="660"/>
        </w:tabs>
        <w:rPr>
          <w:rFonts w:eastAsiaTheme="minorEastAsia" w:cstheme="minorBidi"/>
          <w:b w:val="0"/>
          <w:bCs w:val="0"/>
          <w:caps w:val="0"/>
          <w:noProof/>
          <w:sz w:val="22"/>
          <w:szCs w:val="22"/>
          <w:lang w:eastAsia="pt-BR"/>
        </w:rPr>
      </w:pPr>
      <w:hyperlink w:anchor="_Toc168563317" w:history="1">
        <w:r w:rsidRPr="009920F3">
          <w:rPr>
            <w:rStyle w:val="Hyperlink"/>
            <w:rFonts w:eastAsiaTheme="majorEastAsia"/>
            <w:noProof/>
          </w:rPr>
          <w:t>21.</w:t>
        </w:r>
        <w:r>
          <w:rPr>
            <w:rFonts w:eastAsiaTheme="minorEastAsia" w:cstheme="minorBidi"/>
            <w:b w:val="0"/>
            <w:bCs w:val="0"/>
            <w:caps w:val="0"/>
            <w:noProof/>
            <w:sz w:val="22"/>
            <w:szCs w:val="22"/>
            <w:lang w:eastAsia="pt-BR"/>
          </w:rPr>
          <w:tab/>
        </w:r>
        <w:r w:rsidRPr="009920F3">
          <w:rPr>
            <w:rStyle w:val="Hyperlink"/>
            <w:rFonts w:eastAsiaTheme="majorEastAsia"/>
            <w:noProof/>
          </w:rPr>
          <w:t>DAS OBRIGAÇÕES DA CONTRATANTE E DA CONTRATADA:</w:t>
        </w:r>
        <w:r>
          <w:rPr>
            <w:noProof/>
            <w:webHidden/>
          </w:rPr>
          <w:tab/>
        </w:r>
        <w:r>
          <w:rPr>
            <w:noProof/>
            <w:webHidden/>
          </w:rPr>
          <w:fldChar w:fldCharType="begin"/>
        </w:r>
        <w:r>
          <w:rPr>
            <w:noProof/>
            <w:webHidden/>
          </w:rPr>
          <w:instrText xml:space="preserve"> PAGEREF _Toc168563317 \h </w:instrText>
        </w:r>
        <w:r>
          <w:rPr>
            <w:noProof/>
            <w:webHidden/>
          </w:rPr>
        </w:r>
        <w:r>
          <w:rPr>
            <w:noProof/>
            <w:webHidden/>
          </w:rPr>
          <w:fldChar w:fldCharType="separate"/>
        </w:r>
        <w:r>
          <w:rPr>
            <w:noProof/>
            <w:webHidden/>
          </w:rPr>
          <w:t>32</w:t>
        </w:r>
        <w:r>
          <w:rPr>
            <w:noProof/>
            <w:webHidden/>
          </w:rPr>
          <w:fldChar w:fldCharType="end"/>
        </w:r>
      </w:hyperlink>
    </w:p>
    <w:p w14:paraId="2C667159" w14:textId="5619BE11" w:rsidR="00D91914" w:rsidRDefault="00D91914">
      <w:pPr>
        <w:pStyle w:val="Sumrio1"/>
        <w:tabs>
          <w:tab w:val="left" w:pos="660"/>
        </w:tabs>
        <w:rPr>
          <w:rFonts w:eastAsiaTheme="minorEastAsia" w:cstheme="minorBidi"/>
          <w:b w:val="0"/>
          <w:bCs w:val="0"/>
          <w:caps w:val="0"/>
          <w:noProof/>
          <w:sz w:val="22"/>
          <w:szCs w:val="22"/>
          <w:lang w:eastAsia="pt-BR"/>
        </w:rPr>
      </w:pPr>
      <w:hyperlink w:anchor="_Toc168563318" w:history="1">
        <w:r w:rsidRPr="009920F3">
          <w:rPr>
            <w:rStyle w:val="Hyperlink"/>
            <w:rFonts w:eastAsiaTheme="majorEastAsia"/>
            <w:noProof/>
          </w:rPr>
          <w:t>22.</w:t>
        </w:r>
        <w:r>
          <w:rPr>
            <w:rFonts w:eastAsiaTheme="minorEastAsia" w:cstheme="minorBidi"/>
            <w:b w:val="0"/>
            <w:bCs w:val="0"/>
            <w:caps w:val="0"/>
            <w:noProof/>
            <w:sz w:val="22"/>
            <w:szCs w:val="22"/>
            <w:lang w:eastAsia="pt-BR"/>
          </w:rPr>
          <w:tab/>
        </w:r>
        <w:r w:rsidRPr="009920F3">
          <w:rPr>
            <w:rStyle w:val="Hyperlink"/>
            <w:rFonts w:eastAsiaTheme="majorEastAsia"/>
            <w:noProof/>
          </w:rPr>
          <w:t>DO PAGAMENTO:</w:t>
        </w:r>
        <w:r>
          <w:rPr>
            <w:noProof/>
            <w:webHidden/>
          </w:rPr>
          <w:tab/>
        </w:r>
        <w:r>
          <w:rPr>
            <w:noProof/>
            <w:webHidden/>
          </w:rPr>
          <w:fldChar w:fldCharType="begin"/>
        </w:r>
        <w:r>
          <w:rPr>
            <w:noProof/>
            <w:webHidden/>
          </w:rPr>
          <w:instrText xml:space="preserve"> PAGEREF _Toc168563318 \h </w:instrText>
        </w:r>
        <w:r>
          <w:rPr>
            <w:noProof/>
            <w:webHidden/>
          </w:rPr>
        </w:r>
        <w:r>
          <w:rPr>
            <w:noProof/>
            <w:webHidden/>
          </w:rPr>
          <w:fldChar w:fldCharType="separate"/>
        </w:r>
        <w:r>
          <w:rPr>
            <w:noProof/>
            <w:webHidden/>
          </w:rPr>
          <w:t>32</w:t>
        </w:r>
        <w:r>
          <w:rPr>
            <w:noProof/>
            <w:webHidden/>
          </w:rPr>
          <w:fldChar w:fldCharType="end"/>
        </w:r>
      </w:hyperlink>
    </w:p>
    <w:p w14:paraId="71173048" w14:textId="00082F26" w:rsidR="00D91914" w:rsidRDefault="00D91914">
      <w:pPr>
        <w:pStyle w:val="Sumrio1"/>
        <w:tabs>
          <w:tab w:val="left" w:pos="660"/>
        </w:tabs>
        <w:rPr>
          <w:rFonts w:eastAsiaTheme="minorEastAsia" w:cstheme="minorBidi"/>
          <w:b w:val="0"/>
          <w:bCs w:val="0"/>
          <w:caps w:val="0"/>
          <w:noProof/>
          <w:sz w:val="22"/>
          <w:szCs w:val="22"/>
          <w:lang w:eastAsia="pt-BR"/>
        </w:rPr>
      </w:pPr>
      <w:hyperlink w:anchor="_Toc168563319" w:history="1">
        <w:r w:rsidRPr="009920F3">
          <w:rPr>
            <w:rStyle w:val="Hyperlink"/>
            <w:rFonts w:eastAsiaTheme="majorEastAsia"/>
            <w:noProof/>
          </w:rPr>
          <w:t>23.</w:t>
        </w:r>
        <w:r>
          <w:rPr>
            <w:rFonts w:eastAsiaTheme="minorEastAsia" w:cstheme="minorBidi"/>
            <w:b w:val="0"/>
            <w:bCs w:val="0"/>
            <w:caps w:val="0"/>
            <w:noProof/>
            <w:sz w:val="22"/>
            <w:szCs w:val="22"/>
            <w:lang w:eastAsia="pt-BR"/>
          </w:rPr>
          <w:tab/>
        </w:r>
        <w:r w:rsidRPr="009920F3">
          <w:rPr>
            <w:rStyle w:val="Hyperlink"/>
            <w:rFonts w:eastAsiaTheme="majorEastAsia"/>
            <w:noProof/>
          </w:rPr>
          <w:t>DAS INFRAÇÕES ADMINISTRATIVAS E SANÇÕES:</w:t>
        </w:r>
        <w:r>
          <w:rPr>
            <w:noProof/>
            <w:webHidden/>
          </w:rPr>
          <w:tab/>
        </w:r>
        <w:r>
          <w:rPr>
            <w:noProof/>
            <w:webHidden/>
          </w:rPr>
          <w:fldChar w:fldCharType="begin"/>
        </w:r>
        <w:r>
          <w:rPr>
            <w:noProof/>
            <w:webHidden/>
          </w:rPr>
          <w:instrText xml:space="preserve"> PAGEREF _Toc168563319 \h </w:instrText>
        </w:r>
        <w:r>
          <w:rPr>
            <w:noProof/>
            <w:webHidden/>
          </w:rPr>
        </w:r>
        <w:r>
          <w:rPr>
            <w:noProof/>
            <w:webHidden/>
          </w:rPr>
          <w:fldChar w:fldCharType="separate"/>
        </w:r>
        <w:r>
          <w:rPr>
            <w:noProof/>
            <w:webHidden/>
          </w:rPr>
          <w:t>32</w:t>
        </w:r>
        <w:r>
          <w:rPr>
            <w:noProof/>
            <w:webHidden/>
          </w:rPr>
          <w:fldChar w:fldCharType="end"/>
        </w:r>
      </w:hyperlink>
    </w:p>
    <w:p w14:paraId="21A428E7" w14:textId="193D7353" w:rsidR="00D91914" w:rsidRDefault="00D91914">
      <w:pPr>
        <w:pStyle w:val="Sumrio1"/>
        <w:tabs>
          <w:tab w:val="left" w:pos="660"/>
        </w:tabs>
        <w:rPr>
          <w:rFonts w:eastAsiaTheme="minorEastAsia" w:cstheme="minorBidi"/>
          <w:b w:val="0"/>
          <w:bCs w:val="0"/>
          <w:caps w:val="0"/>
          <w:noProof/>
          <w:sz w:val="22"/>
          <w:szCs w:val="22"/>
          <w:lang w:eastAsia="pt-BR"/>
        </w:rPr>
      </w:pPr>
      <w:hyperlink w:anchor="_Toc168563320" w:history="1">
        <w:r w:rsidRPr="009920F3">
          <w:rPr>
            <w:rStyle w:val="Hyperlink"/>
            <w:rFonts w:eastAsia="Arial"/>
            <w:noProof/>
          </w:rPr>
          <w:t>24.</w:t>
        </w:r>
        <w:r>
          <w:rPr>
            <w:rFonts w:eastAsiaTheme="minorEastAsia" w:cstheme="minorBidi"/>
            <w:b w:val="0"/>
            <w:bCs w:val="0"/>
            <w:caps w:val="0"/>
            <w:noProof/>
            <w:sz w:val="22"/>
            <w:szCs w:val="22"/>
            <w:lang w:eastAsia="pt-BR"/>
          </w:rPr>
          <w:tab/>
        </w:r>
        <w:r w:rsidRPr="009920F3">
          <w:rPr>
            <w:rStyle w:val="Hyperlink"/>
            <w:noProof/>
          </w:rPr>
          <w:t>DA IMPUGNAÇÃO AO EDITAL E DOS PEDIDOS DE ESCLARECIMENTOS:</w:t>
        </w:r>
        <w:r>
          <w:rPr>
            <w:noProof/>
            <w:webHidden/>
          </w:rPr>
          <w:tab/>
        </w:r>
        <w:r>
          <w:rPr>
            <w:noProof/>
            <w:webHidden/>
          </w:rPr>
          <w:fldChar w:fldCharType="begin"/>
        </w:r>
        <w:r>
          <w:rPr>
            <w:noProof/>
            <w:webHidden/>
          </w:rPr>
          <w:instrText xml:space="preserve"> PAGEREF _Toc168563320 \h </w:instrText>
        </w:r>
        <w:r>
          <w:rPr>
            <w:noProof/>
            <w:webHidden/>
          </w:rPr>
        </w:r>
        <w:r>
          <w:rPr>
            <w:noProof/>
            <w:webHidden/>
          </w:rPr>
          <w:fldChar w:fldCharType="separate"/>
        </w:r>
        <w:r>
          <w:rPr>
            <w:noProof/>
            <w:webHidden/>
          </w:rPr>
          <w:t>35</w:t>
        </w:r>
        <w:r>
          <w:rPr>
            <w:noProof/>
            <w:webHidden/>
          </w:rPr>
          <w:fldChar w:fldCharType="end"/>
        </w:r>
      </w:hyperlink>
    </w:p>
    <w:p w14:paraId="31C1EB61" w14:textId="097BE3F5" w:rsidR="00D91914" w:rsidRDefault="00D91914">
      <w:pPr>
        <w:pStyle w:val="Sumrio1"/>
        <w:tabs>
          <w:tab w:val="left" w:pos="660"/>
        </w:tabs>
        <w:rPr>
          <w:rFonts w:eastAsiaTheme="minorEastAsia" w:cstheme="minorBidi"/>
          <w:b w:val="0"/>
          <w:bCs w:val="0"/>
          <w:caps w:val="0"/>
          <w:noProof/>
          <w:sz w:val="22"/>
          <w:szCs w:val="22"/>
          <w:lang w:eastAsia="pt-BR"/>
        </w:rPr>
      </w:pPr>
      <w:hyperlink w:anchor="_Toc168563321" w:history="1">
        <w:r w:rsidRPr="009920F3">
          <w:rPr>
            <w:rStyle w:val="Hyperlink"/>
            <w:noProof/>
          </w:rPr>
          <w:t>25.</w:t>
        </w:r>
        <w:r>
          <w:rPr>
            <w:rFonts w:eastAsiaTheme="minorEastAsia" w:cstheme="minorBidi"/>
            <w:b w:val="0"/>
            <w:bCs w:val="0"/>
            <w:caps w:val="0"/>
            <w:noProof/>
            <w:sz w:val="22"/>
            <w:szCs w:val="22"/>
            <w:lang w:eastAsia="pt-BR"/>
          </w:rPr>
          <w:tab/>
        </w:r>
        <w:r w:rsidRPr="009920F3">
          <w:rPr>
            <w:rStyle w:val="Hyperlink"/>
            <w:noProof/>
          </w:rPr>
          <w:t>DA ATA DE REGISTRO DE PREÇOS:</w:t>
        </w:r>
        <w:r>
          <w:rPr>
            <w:noProof/>
            <w:webHidden/>
          </w:rPr>
          <w:tab/>
        </w:r>
        <w:r>
          <w:rPr>
            <w:noProof/>
            <w:webHidden/>
          </w:rPr>
          <w:fldChar w:fldCharType="begin"/>
        </w:r>
        <w:r>
          <w:rPr>
            <w:noProof/>
            <w:webHidden/>
          </w:rPr>
          <w:instrText xml:space="preserve"> PAGEREF _Toc168563321 \h </w:instrText>
        </w:r>
        <w:r>
          <w:rPr>
            <w:noProof/>
            <w:webHidden/>
          </w:rPr>
        </w:r>
        <w:r>
          <w:rPr>
            <w:noProof/>
            <w:webHidden/>
          </w:rPr>
          <w:fldChar w:fldCharType="separate"/>
        </w:r>
        <w:r>
          <w:rPr>
            <w:noProof/>
            <w:webHidden/>
          </w:rPr>
          <w:t>36</w:t>
        </w:r>
        <w:r>
          <w:rPr>
            <w:noProof/>
            <w:webHidden/>
          </w:rPr>
          <w:fldChar w:fldCharType="end"/>
        </w:r>
      </w:hyperlink>
    </w:p>
    <w:p w14:paraId="776FAA52" w14:textId="011C9FB9" w:rsidR="00D91914" w:rsidRDefault="00D91914">
      <w:pPr>
        <w:pStyle w:val="Sumrio1"/>
        <w:tabs>
          <w:tab w:val="left" w:pos="660"/>
        </w:tabs>
        <w:rPr>
          <w:rFonts w:eastAsiaTheme="minorEastAsia" w:cstheme="minorBidi"/>
          <w:b w:val="0"/>
          <w:bCs w:val="0"/>
          <w:caps w:val="0"/>
          <w:noProof/>
          <w:sz w:val="22"/>
          <w:szCs w:val="22"/>
          <w:lang w:eastAsia="pt-BR"/>
        </w:rPr>
      </w:pPr>
      <w:hyperlink w:anchor="_Toc168563322" w:history="1">
        <w:r w:rsidRPr="009920F3">
          <w:rPr>
            <w:rStyle w:val="Hyperlink"/>
            <w:noProof/>
          </w:rPr>
          <w:t>26.</w:t>
        </w:r>
        <w:r>
          <w:rPr>
            <w:rFonts w:eastAsiaTheme="minorEastAsia" w:cstheme="minorBidi"/>
            <w:b w:val="0"/>
            <w:bCs w:val="0"/>
            <w:caps w:val="0"/>
            <w:noProof/>
            <w:sz w:val="22"/>
            <w:szCs w:val="22"/>
            <w:lang w:eastAsia="pt-BR"/>
          </w:rPr>
          <w:tab/>
        </w:r>
        <w:r w:rsidRPr="009920F3">
          <w:rPr>
            <w:rStyle w:val="Hyperlink"/>
            <w:noProof/>
          </w:rPr>
          <w:t>DA FORMAÇÃO DO CADASTRO DE RESERVA:</w:t>
        </w:r>
        <w:r>
          <w:rPr>
            <w:noProof/>
            <w:webHidden/>
          </w:rPr>
          <w:tab/>
        </w:r>
        <w:r>
          <w:rPr>
            <w:noProof/>
            <w:webHidden/>
          </w:rPr>
          <w:fldChar w:fldCharType="begin"/>
        </w:r>
        <w:r>
          <w:rPr>
            <w:noProof/>
            <w:webHidden/>
          </w:rPr>
          <w:instrText xml:space="preserve"> PAGEREF _Toc168563322 \h </w:instrText>
        </w:r>
        <w:r>
          <w:rPr>
            <w:noProof/>
            <w:webHidden/>
          </w:rPr>
        </w:r>
        <w:r>
          <w:rPr>
            <w:noProof/>
            <w:webHidden/>
          </w:rPr>
          <w:fldChar w:fldCharType="separate"/>
        </w:r>
        <w:r>
          <w:rPr>
            <w:noProof/>
            <w:webHidden/>
          </w:rPr>
          <w:t>37</w:t>
        </w:r>
        <w:r>
          <w:rPr>
            <w:noProof/>
            <w:webHidden/>
          </w:rPr>
          <w:fldChar w:fldCharType="end"/>
        </w:r>
      </w:hyperlink>
    </w:p>
    <w:p w14:paraId="11E613F0" w14:textId="109B6044" w:rsidR="00D91914" w:rsidRDefault="00D91914">
      <w:pPr>
        <w:pStyle w:val="Sumrio1"/>
        <w:tabs>
          <w:tab w:val="left" w:pos="660"/>
        </w:tabs>
        <w:rPr>
          <w:rFonts w:eastAsiaTheme="minorEastAsia" w:cstheme="minorBidi"/>
          <w:b w:val="0"/>
          <w:bCs w:val="0"/>
          <w:caps w:val="0"/>
          <w:noProof/>
          <w:sz w:val="22"/>
          <w:szCs w:val="22"/>
          <w:lang w:eastAsia="pt-BR"/>
        </w:rPr>
      </w:pPr>
      <w:hyperlink w:anchor="_Toc168563323" w:history="1">
        <w:r w:rsidRPr="009920F3">
          <w:rPr>
            <w:rStyle w:val="Hyperlink"/>
            <w:rFonts w:eastAsia="Arial"/>
            <w:noProof/>
          </w:rPr>
          <w:t>27.</w:t>
        </w:r>
        <w:r>
          <w:rPr>
            <w:rFonts w:eastAsiaTheme="minorEastAsia" w:cstheme="minorBidi"/>
            <w:b w:val="0"/>
            <w:bCs w:val="0"/>
            <w:caps w:val="0"/>
            <w:noProof/>
            <w:sz w:val="22"/>
            <w:szCs w:val="22"/>
            <w:lang w:eastAsia="pt-BR"/>
          </w:rPr>
          <w:tab/>
        </w:r>
        <w:r w:rsidRPr="009920F3">
          <w:rPr>
            <w:rStyle w:val="Hyperlink"/>
            <w:noProof/>
          </w:rPr>
          <w:t>DAS DISPOSIÇÕES GERAIS:</w:t>
        </w:r>
        <w:r>
          <w:rPr>
            <w:noProof/>
            <w:webHidden/>
          </w:rPr>
          <w:tab/>
        </w:r>
        <w:r>
          <w:rPr>
            <w:noProof/>
            <w:webHidden/>
          </w:rPr>
          <w:fldChar w:fldCharType="begin"/>
        </w:r>
        <w:r>
          <w:rPr>
            <w:noProof/>
            <w:webHidden/>
          </w:rPr>
          <w:instrText xml:space="preserve"> PAGEREF _Toc168563323 \h </w:instrText>
        </w:r>
        <w:r>
          <w:rPr>
            <w:noProof/>
            <w:webHidden/>
          </w:rPr>
        </w:r>
        <w:r>
          <w:rPr>
            <w:noProof/>
            <w:webHidden/>
          </w:rPr>
          <w:fldChar w:fldCharType="separate"/>
        </w:r>
        <w:r>
          <w:rPr>
            <w:noProof/>
            <w:webHidden/>
          </w:rPr>
          <w:t>38</w:t>
        </w:r>
        <w:r>
          <w:rPr>
            <w:noProof/>
            <w:webHidden/>
          </w:rPr>
          <w:fldChar w:fldCharType="end"/>
        </w:r>
      </w:hyperlink>
    </w:p>
    <w:p w14:paraId="0FB3436D" w14:textId="42979350" w:rsidR="00370F8E" w:rsidRPr="00D81E1F" w:rsidRDefault="004F76A1" w:rsidP="00B9731F">
      <w:pPr>
        <w:ind w:left="0"/>
        <w:rPr>
          <w:rFonts w:eastAsia="Times New Roman" w:cstheme="minorHAnsi"/>
          <w:b/>
          <w:bCs/>
          <w:iCs/>
          <w:lang w:eastAsia="ar-SA"/>
        </w:rPr>
      </w:pPr>
      <w:r w:rsidRPr="00D81E1F">
        <w:rPr>
          <w:rFonts w:eastAsia="Times New Roman" w:cstheme="minorHAnsi"/>
          <w:b/>
          <w:bCs/>
          <w:iCs/>
          <w:sz w:val="18"/>
          <w:szCs w:val="18"/>
          <w:highlight w:val="yellow"/>
          <w:lang w:eastAsia="ar-SA"/>
        </w:rPr>
        <w:lastRenderedPageBreak/>
        <w:fldChar w:fldCharType="end"/>
      </w:r>
    </w:p>
    <w:p w14:paraId="624001AE" w14:textId="33C8C48E" w:rsidR="001002B9" w:rsidRPr="00D81E1F" w:rsidRDefault="001002B9" w:rsidP="00C03D42">
      <w:pPr>
        <w:ind w:left="0"/>
        <w:jc w:val="center"/>
        <w:rPr>
          <w:rFonts w:cstheme="minorHAnsi"/>
          <w:u w:val="single"/>
        </w:rPr>
      </w:pPr>
      <w:r w:rsidRPr="00D81E1F">
        <w:rPr>
          <w:rFonts w:cstheme="minorHAnsi"/>
          <w:u w:val="single"/>
        </w:rPr>
        <w:t>EDITAL</w:t>
      </w:r>
      <w:r w:rsidRPr="00D81E1F">
        <w:rPr>
          <w:rFonts w:cstheme="minorHAnsi"/>
          <w:spacing w:val="-3"/>
          <w:u w:val="single"/>
        </w:rPr>
        <w:t xml:space="preserve"> </w:t>
      </w:r>
      <w:r w:rsidRPr="00D81E1F">
        <w:rPr>
          <w:rFonts w:cstheme="minorHAnsi"/>
          <w:u w:val="single"/>
        </w:rPr>
        <w:t>DE</w:t>
      </w:r>
      <w:r w:rsidRPr="00D81E1F">
        <w:rPr>
          <w:rFonts w:cstheme="minorHAnsi"/>
          <w:spacing w:val="-4"/>
          <w:u w:val="single"/>
        </w:rPr>
        <w:t xml:space="preserve"> </w:t>
      </w:r>
      <w:r w:rsidR="00753D73" w:rsidRPr="00D81E1F">
        <w:rPr>
          <w:rFonts w:cstheme="minorHAnsi"/>
          <w:u w:val="single"/>
        </w:rPr>
        <w:t>PREGÃO ELETRÔNICO</w:t>
      </w:r>
    </w:p>
    <w:p w14:paraId="1DAA6F07" w14:textId="77777777" w:rsidR="00990DBF" w:rsidRDefault="00753D73" w:rsidP="00B25437">
      <w:pPr>
        <w:ind w:left="0"/>
        <w:jc w:val="center"/>
        <w:rPr>
          <w:rFonts w:cstheme="minorHAnsi"/>
          <w:b/>
          <w:u w:val="single"/>
        </w:rPr>
      </w:pPr>
      <w:r w:rsidRPr="00D81E1F">
        <w:rPr>
          <w:rFonts w:cstheme="minorHAnsi"/>
          <w:b/>
          <w:u w:val="single"/>
        </w:rPr>
        <w:t xml:space="preserve">OBJETO DA LICITAÇÃO </w:t>
      </w:r>
    </w:p>
    <w:p w14:paraId="4C8D530A" w14:textId="2E722467" w:rsidR="001002B9" w:rsidRPr="00D81E1F" w:rsidRDefault="00990DBF" w:rsidP="000A662B">
      <w:pPr>
        <w:ind w:left="0"/>
        <w:jc w:val="center"/>
        <w:rPr>
          <w:rFonts w:cstheme="minorHAnsi"/>
          <w:b/>
          <w:u w:val="single"/>
        </w:rPr>
      </w:pPr>
      <w:r>
        <w:rPr>
          <w:sz w:val="24"/>
          <w:szCs w:val="24"/>
        </w:rPr>
        <w:t>REGISTRO DE PREÇOS PARA CONTRATAÇÃO DE EMPRESA ESPECIALIZADA NO FORNECIMENTO DE RECARGA, COM ENTREGA PARCELADA, DE GÁS LIQUEFEITO DE PETRÓLEO (GLP) ENVASADO, INCLUINDO EMPRÉSTIMO GRATUITO (COMODATO) DOS RESPECTIVOS RECIPIENTES.</w:t>
      </w:r>
    </w:p>
    <w:p w14:paraId="64B796E0" w14:textId="77777777" w:rsidR="001002B9" w:rsidRPr="00D81E1F" w:rsidRDefault="001002B9" w:rsidP="00B25437">
      <w:pPr>
        <w:ind w:left="0"/>
        <w:rPr>
          <w:rFonts w:cstheme="minorHAnsi"/>
          <w:b/>
        </w:rPr>
      </w:pPr>
    </w:p>
    <w:p w14:paraId="7223ECF5" w14:textId="55215182" w:rsidR="001002B9" w:rsidRPr="00D81E1F" w:rsidRDefault="001002B9" w:rsidP="00B25437">
      <w:pPr>
        <w:ind w:left="0"/>
        <w:rPr>
          <w:rFonts w:cstheme="minorHAnsi"/>
        </w:rPr>
      </w:pPr>
      <w:r w:rsidRPr="00D81E1F">
        <w:rPr>
          <w:rFonts w:cstheme="minorHAnsi"/>
        </w:rPr>
        <w:t xml:space="preserve">EDITAL DE </w:t>
      </w:r>
      <w:r w:rsidR="00753D73" w:rsidRPr="00D81E1F">
        <w:rPr>
          <w:rFonts w:cstheme="minorHAnsi"/>
        </w:rPr>
        <w:t>PREGÃO ELETRÔNICO</w:t>
      </w:r>
      <w:r w:rsidRPr="00D81E1F">
        <w:rPr>
          <w:rFonts w:cstheme="minorHAnsi"/>
        </w:rPr>
        <w:t xml:space="preserve"> </w:t>
      </w:r>
      <w:r w:rsidRPr="00990DBF">
        <w:rPr>
          <w:rFonts w:cstheme="minorHAnsi"/>
        </w:rPr>
        <w:t xml:space="preserve">nº </w:t>
      </w:r>
      <w:r w:rsidR="00D91914">
        <w:rPr>
          <w:rFonts w:cstheme="minorHAnsi"/>
        </w:rPr>
        <w:t>90010</w:t>
      </w:r>
      <w:r w:rsidRPr="00990DBF">
        <w:rPr>
          <w:rFonts w:cstheme="minorHAnsi"/>
        </w:rPr>
        <w:t>/202</w:t>
      </w:r>
      <w:r w:rsidR="00DE7D30" w:rsidRPr="00990DBF">
        <w:rPr>
          <w:rFonts w:cstheme="minorHAnsi"/>
        </w:rPr>
        <w:t>4</w:t>
      </w:r>
    </w:p>
    <w:p w14:paraId="67466E2F" w14:textId="4E02E642" w:rsidR="001002B9" w:rsidRPr="00D81E1F" w:rsidRDefault="001002B9" w:rsidP="00B25437">
      <w:pPr>
        <w:ind w:left="0"/>
        <w:rPr>
          <w:rFonts w:cstheme="minorHAnsi"/>
        </w:rPr>
      </w:pPr>
      <w:r w:rsidRPr="00D81E1F">
        <w:rPr>
          <w:rFonts w:cstheme="minorHAnsi"/>
          <w:spacing w:val="-53"/>
        </w:rPr>
        <w:t xml:space="preserve"> </w:t>
      </w:r>
      <w:r w:rsidRPr="00D81E1F">
        <w:rPr>
          <w:rFonts w:cstheme="minorHAnsi"/>
        </w:rPr>
        <w:t>PROCESSO</w:t>
      </w:r>
      <w:r w:rsidRPr="00D81E1F">
        <w:rPr>
          <w:rFonts w:cstheme="minorHAnsi"/>
          <w:spacing w:val="-8"/>
        </w:rPr>
        <w:t xml:space="preserve"> </w:t>
      </w:r>
      <w:r w:rsidRPr="00D81E1F">
        <w:rPr>
          <w:rFonts w:cstheme="minorHAnsi"/>
        </w:rPr>
        <w:t>Nº</w:t>
      </w:r>
      <w:r w:rsidRPr="00D81E1F">
        <w:rPr>
          <w:rFonts w:cstheme="minorHAnsi"/>
          <w:spacing w:val="-8"/>
        </w:rPr>
        <w:t xml:space="preserve"> </w:t>
      </w:r>
      <w:r w:rsidR="00990DBF">
        <w:rPr>
          <w:rFonts w:cstheme="minorHAnsi"/>
        </w:rPr>
        <w:t>123</w:t>
      </w:r>
      <w:r w:rsidRPr="00D81E1F">
        <w:rPr>
          <w:rFonts w:cstheme="minorHAnsi"/>
        </w:rPr>
        <w:t>/202</w:t>
      </w:r>
      <w:r w:rsidR="00DE7D30">
        <w:rPr>
          <w:rFonts w:cstheme="minorHAnsi"/>
        </w:rPr>
        <w:t>4</w:t>
      </w:r>
    </w:p>
    <w:p w14:paraId="74DE6C07" w14:textId="2DDC101E" w:rsidR="004B621D" w:rsidRPr="00D81E1F" w:rsidRDefault="004B621D" w:rsidP="00B25437">
      <w:pPr>
        <w:ind w:left="0"/>
        <w:rPr>
          <w:rFonts w:cstheme="minorHAnsi"/>
        </w:rPr>
      </w:pPr>
      <w:r w:rsidRPr="00D81E1F">
        <w:rPr>
          <w:rFonts w:cstheme="minorHAnsi"/>
        </w:rPr>
        <w:t xml:space="preserve">SECRETARIA REQUISITANTE: SECRETARIA MUNICIPAL DE </w:t>
      </w:r>
      <w:r w:rsidR="00823317" w:rsidRPr="00823317">
        <w:rPr>
          <w:rFonts w:cstheme="minorHAnsi"/>
        </w:rPr>
        <w:t>EDUCAÇÃO, CULTURA, INCLUSÃO, CIÊNCIA E TECNOLOGIA</w:t>
      </w:r>
    </w:p>
    <w:p w14:paraId="13FDF298" w14:textId="10543BE2" w:rsidR="001002B9" w:rsidRPr="00D81E1F" w:rsidRDefault="001002B9" w:rsidP="00C03D42">
      <w:pPr>
        <w:pStyle w:val="Ttulo1"/>
        <w:numPr>
          <w:ilvl w:val="0"/>
          <w:numId w:val="21"/>
        </w:numPr>
        <w:ind w:left="0" w:firstLine="0"/>
        <w:rPr>
          <w:rFonts w:asciiTheme="minorHAnsi" w:hAnsiTheme="minorHAnsi" w:cstheme="minorHAnsi"/>
          <w:sz w:val="22"/>
          <w:szCs w:val="22"/>
        </w:rPr>
      </w:pPr>
      <w:bookmarkStart w:id="0" w:name="_Toc168563297"/>
      <w:r w:rsidRPr="00D81E1F">
        <w:rPr>
          <w:rFonts w:asciiTheme="minorHAnsi" w:hAnsiTheme="minorHAnsi" w:cstheme="minorHAnsi"/>
          <w:sz w:val="22"/>
          <w:szCs w:val="22"/>
        </w:rPr>
        <w:t>PREÂMBULO</w:t>
      </w:r>
      <w:bookmarkEnd w:id="0"/>
    </w:p>
    <w:p w14:paraId="47BFC171" w14:textId="49B0CA75" w:rsidR="00753D73" w:rsidRPr="00D81E1F" w:rsidRDefault="00753D73" w:rsidP="00B25437">
      <w:pPr>
        <w:ind w:left="0"/>
        <w:rPr>
          <w:rFonts w:cstheme="minorHAnsi"/>
          <w:bCs/>
        </w:rPr>
      </w:pPr>
      <w:r w:rsidRPr="00D81E1F">
        <w:rPr>
          <w:rFonts w:cstheme="minorHAnsi"/>
          <w:bCs/>
        </w:rPr>
        <w:t>Torna-se público que</w:t>
      </w:r>
      <w:r w:rsidRPr="00D81E1F">
        <w:rPr>
          <w:rFonts w:cstheme="minorHAnsi"/>
          <w:b/>
        </w:rPr>
        <w:t xml:space="preserve"> O</w:t>
      </w:r>
      <w:r w:rsidRPr="00D81E1F">
        <w:rPr>
          <w:rFonts w:cstheme="minorHAnsi"/>
          <w:b/>
          <w:spacing w:val="-5"/>
        </w:rPr>
        <w:t xml:space="preserve"> </w:t>
      </w:r>
      <w:r w:rsidRPr="00D81E1F">
        <w:rPr>
          <w:rFonts w:cstheme="minorHAnsi"/>
          <w:b/>
        </w:rPr>
        <w:t>MUNICÍPIO</w:t>
      </w:r>
      <w:r w:rsidRPr="00D81E1F">
        <w:rPr>
          <w:rFonts w:cstheme="minorHAnsi"/>
          <w:b/>
          <w:spacing w:val="-4"/>
        </w:rPr>
        <w:t xml:space="preserve"> </w:t>
      </w:r>
      <w:r w:rsidRPr="00D81E1F">
        <w:rPr>
          <w:rFonts w:cstheme="minorHAnsi"/>
          <w:b/>
        </w:rPr>
        <w:t>DE</w:t>
      </w:r>
      <w:r w:rsidRPr="00D81E1F">
        <w:rPr>
          <w:rFonts w:cstheme="minorHAnsi"/>
          <w:b/>
          <w:spacing w:val="-4"/>
        </w:rPr>
        <w:t xml:space="preserve"> </w:t>
      </w:r>
      <w:r w:rsidRPr="00D81E1F">
        <w:rPr>
          <w:rFonts w:cstheme="minorHAnsi"/>
          <w:b/>
        </w:rPr>
        <w:t xml:space="preserve">SAQUAREMA, </w:t>
      </w:r>
      <w:r w:rsidR="001D091C" w:rsidRPr="00D81E1F">
        <w:rPr>
          <w:rFonts w:cstheme="minorHAnsi"/>
        </w:rPr>
        <w:t>inscrito</w:t>
      </w:r>
      <w:r w:rsidR="001D091C" w:rsidRPr="00D81E1F">
        <w:rPr>
          <w:rFonts w:cstheme="minorHAnsi"/>
          <w:spacing w:val="-3"/>
        </w:rPr>
        <w:t xml:space="preserve"> </w:t>
      </w:r>
      <w:r w:rsidR="001D091C" w:rsidRPr="00D81E1F">
        <w:rPr>
          <w:rFonts w:cstheme="minorHAnsi"/>
        </w:rPr>
        <w:t>no</w:t>
      </w:r>
      <w:r w:rsidR="001D091C" w:rsidRPr="00D81E1F">
        <w:rPr>
          <w:rFonts w:cstheme="minorHAnsi"/>
          <w:spacing w:val="-3"/>
        </w:rPr>
        <w:t xml:space="preserve"> </w:t>
      </w:r>
      <w:r w:rsidR="001D091C" w:rsidRPr="00D81E1F">
        <w:rPr>
          <w:rFonts w:cstheme="minorHAnsi"/>
        </w:rPr>
        <w:t>CNPJ</w:t>
      </w:r>
      <w:r w:rsidR="001D091C" w:rsidRPr="00D81E1F">
        <w:rPr>
          <w:rFonts w:cstheme="minorHAnsi"/>
          <w:spacing w:val="-4"/>
        </w:rPr>
        <w:t xml:space="preserve"> </w:t>
      </w:r>
      <w:r w:rsidR="001D091C" w:rsidRPr="00D81E1F">
        <w:rPr>
          <w:rFonts w:cstheme="minorHAnsi"/>
        </w:rPr>
        <w:t>sob</w:t>
      </w:r>
      <w:r w:rsidR="001D091C" w:rsidRPr="00D81E1F">
        <w:rPr>
          <w:rFonts w:cstheme="minorHAnsi"/>
          <w:spacing w:val="-3"/>
        </w:rPr>
        <w:t xml:space="preserve"> </w:t>
      </w:r>
      <w:r w:rsidR="001D091C" w:rsidRPr="00D81E1F">
        <w:rPr>
          <w:rFonts w:cstheme="minorHAnsi"/>
        </w:rPr>
        <w:t>o</w:t>
      </w:r>
      <w:r w:rsidR="001D091C" w:rsidRPr="00D81E1F">
        <w:rPr>
          <w:rFonts w:cstheme="minorHAnsi"/>
          <w:spacing w:val="-4"/>
        </w:rPr>
        <w:t xml:space="preserve"> </w:t>
      </w:r>
      <w:r w:rsidR="001D091C" w:rsidRPr="00D81E1F">
        <w:rPr>
          <w:rFonts w:cstheme="minorHAnsi"/>
        </w:rPr>
        <w:t>nº</w:t>
      </w:r>
      <w:r w:rsidR="001D091C" w:rsidRPr="00D81E1F">
        <w:rPr>
          <w:rFonts w:cstheme="minorHAnsi"/>
          <w:spacing w:val="-4"/>
        </w:rPr>
        <w:t xml:space="preserve"> </w:t>
      </w:r>
      <w:r w:rsidR="001D091C" w:rsidRPr="00D81E1F">
        <w:rPr>
          <w:rFonts w:cstheme="minorHAnsi"/>
        </w:rPr>
        <w:t xml:space="preserve">32.147.670/0001-21, </w:t>
      </w:r>
      <w:r w:rsidRPr="00D81E1F">
        <w:rPr>
          <w:rFonts w:cstheme="minorHAnsi"/>
          <w:bCs/>
        </w:rPr>
        <w:t>por meio da</w:t>
      </w:r>
      <w:r w:rsidRPr="00D81E1F">
        <w:rPr>
          <w:rFonts w:cstheme="minorHAnsi"/>
          <w:b/>
        </w:rPr>
        <w:t xml:space="preserve"> SECRETARIA MUNICIPAL </w:t>
      </w:r>
      <w:r w:rsidR="001E53D2" w:rsidRPr="00D81E1F">
        <w:rPr>
          <w:rFonts w:cstheme="minorHAnsi"/>
          <w:b/>
        </w:rPr>
        <w:t xml:space="preserve">DE </w:t>
      </w:r>
      <w:r w:rsidRPr="00D81E1F">
        <w:rPr>
          <w:rFonts w:cstheme="minorHAnsi"/>
          <w:b/>
        </w:rPr>
        <w:t xml:space="preserve">GESTÃO, INOVAÇÃO E TECNOLOGIA, </w:t>
      </w:r>
      <w:r w:rsidR="001D091C" w:rsidRPr="00D81E1F">
        <w:rPr>
          <w:rFonts w:cstheme="minorHAnsi"/>
        </w:rPr>
        <w:t>com</w:t>
      </w:r>
      <w:r w:rsidR="001D091C" w:rsidRPr="00D81E1F">
        <w:rPr>
          <w:rFonts w:cstheme="minorHAnsi"/>
          <w:spacing w:val="-2"/>
        </w:rPr>
        <w:t xml:space="preserve"> </w:t>
      </w:r>
      <w:r w:rsidR="001D091C" w:rsidRPr="00D81E1F">
        <w:rPr>
          <w:rFonts w:cstheme="minorHAnsi"/>
        </w:rPr>
        <w:t>endereço</w:t>
      </w:r>
      <w:r w:rsidR="001D091C" w:rsidRPr="00D81E1F">
        <w:rPr>
          <w:rFonts w:cstheme="minorHAnsi"/>
          <w:spacing w:val="-4"/>
        </w:rPr>
        <w:t xml:space="preserve"> </w:t>
      </w:r>
      <w:r w:rsidR="001D091C" w:rsidRPr="00D81E1F">
        <w:rPr>
          <w:rFonts w:cstheme="minorHAnsi"/>
        </w:rPr>
        <w:t>na</w:t>
      </w:r>
      <w:r w:rsidR="001D091C" w:rsidRPr="00D81E1F">
        <w:rPr>
          <w:rFonts w:cstheme="minorHAnsi"/>
          <w:spacing w:val="-3"/>
        </w:rPr>
        <w:t xml:space="preserve"> </w:t>
      </w:r>
      <w:r w:rsidR="001D091C" w:rsidRPr="00D81E1F">
        <w:rPr>
          <w:rFonts w:cstheme="minorHAnsi"/>
        </w:rPr>
        <w:t>Rua Coronel Madureira,</w:t>
      </w:r>
      <w:r w:rsidR="001D091C" w:rsidRPr="00D81E1F">
        <w:rPr>
          <w:rFonts w:cstheme="minorHAnsi"/>
          <w:spacing w:val="1"/>
        </w:rPr>
        <w:t xml:space="preserve"> </w:t>
      </w:r>
      <w:r w:rsidR="001D091C" w:rsidRPr="00D81E1F">
        <w:rPr>
          <w:rFonts w:cstheme="minorHAnsi"/>
        </w:rPr>
        <w:t>nº</w:t>
      </w:r>
      <w:r w:rsidR="001D091C" w:rsidRPr="00D81E1F">
        <w:rPr>
          <w:rFonts w:cstheme="minorHAnsi"/>
          <w:spacing w:val="1"/>
        </w:rPr>
        <w:t xml:space="preserve"> </w:t>
      </w:r>
      <w:r w:rsidR="001D091C" w:rsidRPr="00D81E1F">
        <w:rPr>
          <w:rFonts w:cstheme="minorHAnsi"/>
        </w:rPr>
        <w:t>77,</w:t>
      </w:r>
      <w:r w:rsidR="001D091C" w:rsidRPr="00D81E1F">
        <w:rPr>
          <w:rFonts w:cstheme="minorHAnsi"/>
          <w:spacing w:val="1"/>
        </w:rPr>
        <w:t xml:space="preserve"> </w:t>
      </w:r>
      <w:r w:rsidR="001D091C" w:rsidRPr="00D81E1F">
        <w:rPr>
          <w:rFonts w:cstheme="minorHAnsi"/>
        </w:rPr>
        <w:t>Centro,</w:t>
      </w:r>
      <w:r w:rsidR="001D091C" w:rsidRPr="00D81E1F">
        <w:rPr>
          <w:rFonts w:cstheme="minorHAnsi"/>
          <w:spacing w:val="1"/>
        </w:rPr>
        <w:t xml:space="preserve"> </w:t>
      </w:r>
      <w:r w:rsidR="001D091C" w:rsidRPr="00D81E1F">
        <w:rPr>
          <w:rFonts w:cstheme="minorHAnsi"/>
        </w:rPr>
        <w:t>na</w:t>
      </w:r>
      <w:r w:rsidR="001D091C" w:rsidRPr="00D81E1F">
        <w:rPr>
          <w:rFonts w:cstheme="minorHAnsi"/>
          <w:spacing w:val="1"/>
        </w:rPr>
        <w:t xml:space="preserve"> </w:t>
      </w:r>
      <w:r w:rsidR="001D091C" w:rsidRPr="00D81E1F">
        <w:rPr>
          <w:rFonts w:cstheme="minorHAnsi"/>
        </w:rPr>
        <w:t>Cidade</w:t>
      </w:r>
      <w:r w:rsidR="001D091C" w:rsidRPr="00D81E1F">
        <w:rPr>
          <w:rFonts w:cstheme="minorHAnsi"/>
          <w:spacing w:val="1"/>
        </w:rPr>
        <w:t xml:space="preserve"> </w:t>
      </w:r>
      <w:r w:rsidR="001D091C" w:rsidRPr="00D81E1F">
        <w:rPr>
          <w:rFonts w:cstheme="minorHAnsi"/>
        </w:rPr>
        <w:t>de</w:t>
      </w:r>
      <w:r w:rsidR="001D091C" w:rsidRPr="00D81E1F">
        <w:rPr>
          <w:rFonts w:cstheme="minorHAnsi"/>
          <w:spacing w:val="1"/>
        </w:rPr>
        <w:t xml:space="preserve"> </w:t>
      </w:r>
      <w:r w:rsidR="001D091C" w:rsidRPr="00D81E1F">
        <w:rPr>
          <w:rFonts w:cstheme="minorHAnsi"/>
        </w:rPr>
        <w:t>Saquarema/RJ,</w:t>
      </w:r>
      <w:r w:rsidR="001D091C" w:rsidRPr="00D81E1F">
        <w:rPr>
          <w:rFonts w:cstheme="minorHAnsi"/>
          <w:spacing w:val="1"/>
        </w:rPr>
        <w:t xml:space="preserve"> </w:t>
      </w:r>
      <w:r w:rsidR="001D091C" w:rsidRPr="00D81E1F">
        <w:rPr>
          <w:rFonts w:cstheme="minorHAnsi"/>
        </w:rPr>
        <w:t>CEP</w:t>
      </w:r>
      <w:r w:rsidR="001D091C" w:rsidRPr="00D81E1F">
        <w:rPr>
          <w:rFonts w:cstheme="minorHAnsi"/>
          <w:spacing w:val="1"/>
        </w:rPr>
        <w:t xml:space="preserve"> </w:t>
      </w:r>
      <w:r w:rsidR="001D091C" w:rsidRPr="00D81E1F">
        <w:rPr>
          <w:rFonts w:cstheme="minorHAnsi"/>
        </w:rPr>
        <w:t>28.990-756</w:t>
      </w:r>
      <w:r w:rsidRPr="00D81E1F">
        <w:rPr>
          <w:rFonts w:cstheme="minorHAnsi"/>
          <w:b/>
        </w:rPr>
        <w:t xml:space="preserve">, </w:t>
      </w:r>
      <w:r w:rsidRPr="00D81E1F">
        <w:rPr>
          <w:rFonts w:cstheme="minorHAnsi"/>
          <w:bCs/>
        </w:rPr>
        <w:t>realizará licitação,</w:t>
      </w:r>
      <w:r w:rsidRPr="00D81E1F">
        <w:rPr>
          <w:rFonts w:cstheme="minorHAnsi"/>
          <w:b/>
        </w:rPr>
        <w:t xml:space="preserve"> na modalidade PREGÃO</w:t>
      </w:r>
      <w:r w:rsidR="00DE26BB">
        <w:rPr>
          <w:rFonts w:cstheme="minorHAnsi"/>
          <w:b/>
        </w:rPr>
        <w:t xml:space="preserve"> PELO SISTEMA DE REGISTRO DE PREÇOS</w:t>
      </w:r>
      <w:r w:rsidRPr="00D81E1F">
        <w:rPr>
          <w:rFonts w:cstheme="minorHAnsi"/>
          <w:b/>
        </w:rPr>
        <w:t xml:space="preserve">, </w:t>
      </w:r>
      <w:r w:rsidRPr="00D81E1F">
        <w:rPr>
          <w:rFonts w:cstheme="minorHAnsi"/>
          <w:bCs/>
        </w:rPr>
        <w:t>na forma</w:t>
      </w:r>
      <w:r w:rsidRPr="00D81E1F">
        <w:rPr>
          <w:rFonts w:cstheme="minorHAnsi"/>
          <w:b/>
        </w:rPr>
        <w:t xml:space="preserve"> ELETRÔNICA, </w:t>
      </w:r>
      <w:r w:rsidRPr="00D81E1F">
        <w:rPr>
          <w:rFonts w:cstheme="minorHAnsi"/>
          <w:bCs/>
        </w:rPr>
        <w:t xml:space="preserve">nos termos </w:t>
      </w:r>
      <w:r w:rsidR="00D515D1">
        <w:rPr>
          <w:rFonts w:cstheme="minorHAnsi"/>
          <w:bCs/>
        </w:rPr>
        <w:t>da</w:t>
      </w:r>
      <w:r w:rsidRPr="00D81E1F">
        <w:rPr>
          <w:rFonts w:cstheme="minorHAnsi"/>
          <w:bCs/>
        </w:rPr>
        <w:t xml:space="preserve"> </w:t>
      </w:r>
      <w:hyperlink r:id="rId16" w:history="1">
        <w:r w:rsidR="007D33EE" w:rsidRPr="00D81E1F">
          <w:rPr>
            <w:rFonts w:cstheme="minorHAnsi"/>
          </w:rPr>
          <w:t>Lei nº 14.133, de 1º de abril de 2021</w:t>
        </w:r>
      </w:hyperlink>
      <w:r w:rsidRPr="00D81E1F">
        <w:rPr>
          <w:rFonts w:cstheme="minorHAnsi"/>
          <w:bCs/>
        </w:rPr>
        <w:t>, da Lei Complementar n° 123, de 14 de dezembro de 2006</w:t>
      </w:r>
      <w:r w:rsidR="001E53D2" w:rsidRPr="00D81E1F">
        <w:rPr>
          <w:rFonts w:cstheme="minorHAnsi"/>
          <w:bCs/>
        </w:rPr>
        <w:t>,</w:t>
      </w:r>
      <w:r w:rsidRPr="00D81E1F">
        <w:rPr>
          <w:rFonts w:cstheme="minorHAnsi"/>
          <w:bCs/>
        </w:rPr>
        <w:t xml:space="preserve"> </w:t>
      </w:r>
      <w:r w:rsidR="00C92355" w:rsidRPr="00D81E1F">
        <w:rPr>
          <w:rFonts w:cstheme="minorHAnsi"/>
          <w:bCs/>
        </w:rPr>
        <w:t xml:space="preserve">do Decreto Municipal </w:t>
      </w:r>
      <w:r w:rsidR="00D026AE" w:rsidRPr="00D81E1F">
        <w:rPr>
          <w:rFonts w:cstheme="minorHAnsi"/>
          <w:bCs/>
        </w:rPr>
        <w:t>nº 2.740 de 06 de</w:t>
      </w:r>
      <w:r w:rsidR="001E53D2" w:rsidRPr="00D81E1F">
        <w:rPr>
          <w:rFonts w:cstheme="minorHAnsi"/>
          <w:bCs/>
        </w:rPr>
        <w:t xml:space="preserve"> fevereiro de </w:t>
      </w:r>
      <w:r w:rsidR="00D026AE" w:rsidRPr="00D81E1F">
        <w:rPr>
          <w:rFonts w:cstheme="minorHAnsi"/>
          <w:bCs/>
        </w:rPr>
        <w:t>2024</w:t>
      </w:r>
      <w:r w:rsidRPr="00D81E1F">
        <w:rPr>
          <w:rFonts w:cstheme="minorHAnsi"/>
          <w:bCs/>
        </w:rPr>
        <w:t xml:space="preserve"> e </w:t>
      </w:r>
      <w:r w:rsidR="001E53D2" w:rsidRPr="00D81E1F">
        <w:rPr>
          <w:rFonts w:cstheme="minorHAnsi"/>
          <w:bCs/>
        </w:rPr>
        <w:t>d</w:t>
      </w:r>
      <w:r w:rsidRPr="00D81E1F">
        <w:rPr>
          <w:rFonts w:cstheme="minorHAnsi"/>
          <w:bCs/>
        </w:rPr>
        <w:t>as exigências estabelecidas neste Edital.</w:t>
      </w:r>
    </w:p>
    <w:p w14:paraId="5693C024" w14:textId="77777777" w:rsidR="001E53D2" w:rsidRPr="00D81E1F" w:rsidRDefault="001E53D2" w:rsidP="009B4EFB">
      <w:pPr>
        <w:spacing w:before="0" w:line="240" w:lineRule="auto"/>
        <w:ind w:left="0"/>
        <w:rPr>
          <w:rFonts w:cstheme="minorHAnsi"/>
          <w:bCs/>
        </w:rPr>
      </w:pPr>
    </w:p>
    <w:p w14:paraId="5F6A0E12" w14:textId="5CCCAE7E" w:rsidR="001002B9" w:rsidRPr="00A11D7A" w:rsidRDefault="001002B9" w:rsidP="009B4EFB">
      <w:pPr>
        <w:spacing w:before="0" w:line="240" w:lineRule="auto"/>
        <w:ind w:left="0"/>
        <w:rPr>
          <w:rFonts w:cstheme="minorHAnsi"/>
          <w:b/>
        </w:rPr>
      </w:pPr>
      <w:r w:rsidRPr="00A11D7A">
        <w:rPr>
          <w:rFonts w:cstheme="minorHAnsi"/>
          <w:b/>
        </w:rPr>
        <w:t xml:space="preserve">Integram este </w:t>
      </w:r>
      <w:r w:rsidR="00E02992">
        <w:rPr>
          <w:rFonts w:cstheme="minorHAnsi"/>
          <w:b/>
        </w:rPr>
        <w:t>E</w:t>
      </w:r>
      <w:r w:rsidRPr="00A11D7A">
        <w:rPr>
          <w:rFonts w:cstheme="minorHAnsi"/>
          <w:b/>
        </w:rPr>
        <w:t>dital os seguintes Anexos:</w:t>
      </w:r>
    </w:p>
    <w:p w14:paraId="6AAACC4D" w14:textId="5B70249A" w:rsidR="001002B9" w:rsidRPr="00A11D7A" w:rsidRDefault="001002B9" w:rsidP="00B25437">
      <w:pPr>
        <w:ind w:left="0"/>
        <w:rPr>
          <w:rFonts w:cstheme="minorHAnsi"/>
          <w:b/>
        </w:rPr>
      </w:pPr>
      <w:r w:rsidRPr="00A11D7A">
        <w:rPr>
          <w:rFonts w:cstheme="minorHAnsi"/>
          <w:b/>
        </w:rPr>
        <w:t xml:space="preserve">I - Termo de Referência e seus </w:t>
      </w:r>
      <w:r w:rsidR="00C16237">
        <w:rPr>
          <w:rFonts w:cstheme="minorHAnsi"/>
          <w:b/>
        </w:rPr>
        <w:t>A</w:t>
      </w:r>
      <w:r w:rsidRPr="00A11D7A">
        <w:rPr>
          <w:rFonts w:cstheme="minorHAnsi"/>
          <w:b/>
        </w:rPr>
        <w:t>nexos</w:t>
      </w:r>
    </w:p>
    <w:p w14:paraId="356C89B5" w14:textId="2A04C9BE" w:rsidR="001002B9" w:rsidRPr="00A11D7A" w:rsidRDefault="001002B9" w:rsidP="00B25437">
      <w:pPr>
        <w:ind w:left="0"/>
        <w:rPr>
          <w:rFonts w:cstheme="minorHAnsi"/>
          <w:b/>
        </w:rPr>
      </w:pPr>
      <w:r w:rsidRPr="00A11D7A">
        <w:rPr>
          <w:rFonts w:cstheme="minorHAnsi"/>
          <w:b/>
        </w:rPr>
        <w:t xml:space="preserve">II - Modelo de Proposta de Preços </w:t>
      </w:r>
    </w:p>
    <w:p w14:paraId="75E5E925" w14:textId="2540A059" w:rsidR="004B621D" w:rsidRPr="00A11D7A" w:rsidRDefault="004B621D" w:rsidP="00B25437">
      <w:pPr>
        <w:ind w:left="0"/>
        <w:rPr>
          <w:rFonts w:cstheme="minorHAnsi"/>
          <w:b/>
        </w:rPr>
      </w:pPr>
      <w:r w:rsidRPr="00A11D7A">
        <w:rPr>
          <w:rFonts w:cstheme="minorHAnsi"/>
          <w:b/>
        </w:rPr>
        <w:t>III – Preço Máximo Estimado Pela Administração</w:t>
      </w:r>
    </w:p>
    <w:p w14:paraId="27F14F12" w14:textId="4408A6BB" w:rsidR="00A11D7A" w:rsidRPr="00083AC7" w:rsidRDefault="009B4EFB" w:rsidP="00A11D7A">
      <w:pPr>
        <w:ind w:left="0"/>
        <w:rPr>
          <w:rFonts w:cstheme="minorHAnsi"/>
          <w:b/>
        </w:rPr>
      </w:pPr>
      <w:r>
        <w:rPr>
          <w:rFonts w:cstheme="minorHAnsi"/>
          <w:b/>
        </w:rPr>
        <w:t>IV</w:t>
      </w:r>
      <w:r w:rsidR="00A11D7A" w:rsidRPr="00083AC7">
        <w:rPr>
          <w:rFonts w:cstheme="minorHAnsi"/>
          <w:b/>
        </w:rPr>
        <w:t xml:space="preserve">– </w:t>
      </w:r>
      <w:r w:rsidR="00A11D7A" w:rsidRPr="00083AC7">
        <w:rPr>
          <w:rFonts w:cstheme="minorHAnsi"/>
          <w:b/>
          <w:bCs/>
          <w:lang w:val="pt-PT"/>
        </w:rPr>
        <w:t>Modelo de Declaração Unificada</w:t>
      </w:r>
    </w:p>
    <w:p w14:paraId="1F4A5A1E" w14:textId="1AF139D7" w:rsidR="00530413" w:rsidRPr="009B4EFB" w:rsidRDefault="00530413" w:rsidP="00530413">
      <w:pPr>
        <w:ind w:left="0"/>
        <w:rPr>
          <w:rFonts w:cstheme="minorHAnsi"/>
          <w:b/>
        </w:rPr>
      </w:pPr>
      <w:r w:rsidRPr="009B4EFB">
        <w:rPr>
          <w:rFonts w:cstheme="minorHAnsi"/>
          <w:b/>
        </w:rPr>
        <w:t>V - Análise Econômico-Financeira</w:t>
      </w:r>
    </w:p>
    <w:p w14:paraId="2E52890D" w14:textId="520D8CC2" w:rsidR="001002B9" w:rsidRDefault="00530413" w:rsidP="00B25437">
      <w:pPr>
        <w:ind w:left="0"/>
        <w:rPr>
          <w:rFonts w:cstheme="minorHAnsi"/>
          <w:b/>
        </w:rPr>
      </w:pPr>
      <w:r w:rsidRPr="009B4EFB">
        <w:rPr>
          <w:rFonts w:cstheme="minorHAnsi"/>
          <w:b/>
        </w:rPr>
        <w:t>VI</w:t>
      </w:r>
      <w:r w:rsidR="001002B9" w:rsidRPr="009B4EFB">
        <w:rPr>
          <w:rFonts w:cstheme="minorHAnsi"/>
          <w:b/>
        </w:rPr>
        <w:t xml:space="preserve"> - Minuta do Contrato</w:t>
      </w:r>
    </w:p>
    <w:p w14:paraId="09A1297F" w14:textId="5D9D3416" w:rsidR="0053549E" w:rsidRDefault="0053549E" w:rsidP="0053549E">
      <w:pPr>
        <w:ind w:left="0"/>
        <w:rPr>
          <w:rFonts w:cstheme="minorHAnsi"/>
          <w:b/>
        </w:rPr>
      </w:pPr>
      <w:r>
        <w:rPr>
          <w:rFonts w:cstheme="minorHAnsi"/>
          <w:b/>
        </w:rPr>
        <w:t>VIII – Minuta da Ata de Registro de Preços</w:t>
      </w:r>
    </w:p>
    <w:p w14:paraId="77A7CE7F" w14:textId="32AB108B" w:rsidR="001002B9" w:rsidRPr="00D81E1F" w:rsidRDefault="001002B9" w:rsidP="00C16940">
      <w:pPr>
        <w:pStyle w:val="Ttulo1"/>
        <w:numPr>
          <w:ilvl w:val="0"/>
          <w:numId w:val="21"/>
        </w:numPr>
        <w:spacing w:after="240"/>
        <w:ind w:left="0" w:firstLine="0"/>
        <w:rPr>
          <w:rFonts w:asciiTheme="minorHAnsi" w:hAnsiTheme="minorHAnsi" w:cstheme="minorHAnsi"/>
          <w:sz w:val="22"/>
          <w:szCs w:val="22"/>
        </w:rPr>
      </w:pPr>
      <w:bookmarkStart w:id="1" w:name="_Toc168563298"/>
      <w:r w:rsidRPr="00D81E1F">
        <w:rPr>
          <w:rFonts w:asciiTheme="minorHAnsi" w:hAnsiTheme="minorHAnsi" w:cstheme="minorHAnsi"/>
          <w:sz w:val="22"/>
          <w:szCs w:val="22"/>
        </w:rPr>
        <w:lastRenderedPageBreak/>
        <w:t>OBJETO</w:t>
      </w:r>
      <w:bookmarkEnd w:id="1"/>
    </w:p>
    <w:p w14:paraId="3D3F72BD" w14:textId="3D3F575A" w:rsidR="001002B9" w:rsidRPr="00D81E1F" w:rsidRDefault="00E7694C" w:rsidP="00C16940">
      <w:pPr>
        <w:pStyle w:val="PargrafodaLista"/>
        <w:numPr>
          <w:ilvl w:val="1"/>
          <w:numId w:val="23"/>
        </w:numPr>
        <w:spacing w:before="240" w:after="240"/>
        <w:ind w:left="0" w:firstLine="0"/>
        <w:contextualSpacing w:val="0"/>
        <w:rPr>
          <w:rFonts w:cstheme="minorHAnsi"/>
        </w:rPr>
      </w:pPr>
      <w:r w:rsidRPr="00D81E1F">
        <w:rPr>
          <w:rFonts w:cstheme="minorHAnsi"/>
        </w:rPr>
        <w:t>O objeto da presente licitação é a escolha da proposta mais vantajosa para</w:t>
      </w:r>
      <w:r w:rsidR="00872DB7" w:rsidRPr="00D81E1F">
        <w:rPr>
          <w:rFonts w:cstheme="minorHAnsi"/>
        </w:rPr>
        <w:t xml:space="preserve"> </w:t>
      </w:r>
      <w:bookmarkStart w:id="2" w:name="_Hlk166594284"/>
      <w:r w:rsidR="00823317" w:rsidRPr="00823317">
        <w:rPr>
          <w:rFonts w:cstheme="minorHAnsi"/>
          <w:b/>
        </w:rPr>
        <w:t>REGISTRO DE PREÇOS PARA CONTRATAÇÃO DE EMPRESA ESPECIALIZADA NO FORNECIMENTO DE RECARGA, COM ENTREGA PARCELADA, DE GÁS LIQUEFEITO DE PETRÓLEO (GLP) ENVASADO, INCLUINDO EMPRÉSTIMO GRATUITO (COMODATO) DOS RESPECTIVOS RECIPIENTES</w:t>
      </w:r>
      <w:r w:rsidR="001002B9" w:rsidRPr="00D81E1F">
        <w:rPr>
          <w:rFonts w:cstheme="minorHAnsi"/>
        </w:rPr>
        <w:t xml:space="preserve"> </w:t>
      </w:r>
      <w:bookmarkEnd w:id="2"/>
      <w:r w:rsidR="001002B9" w:rsidRPr="00D81E1F">
        <w:rPr>
          <w:rFonts w:cstheme="minorHAnsi"/>
        </w:rPr>
        <w:t xml:space="preserve">nas condições estabelecidas pelo presente </w:t>
      </w:r>
      <w:r w:rsidR="001002B9" w:rsidRPr="00D81E1F">
        <w:rPr>
          <w:rFonts w:cstheme="minorHAnsi"/>
          <w:b/>
        </w:rPr>
        <w:t xml:space="preserve">Edital </w:t>
      </w:r>
      <w:r w:rsidR="001002B9" w:rsidRPr="00D81E1F">
        <w:rPr>
          <w:rFonts w:cstheme="minorHAnsi"/>
        </w:rPr>
        <w:t>e no</w:t>
      </w:r>
      <w:r w:rsidR="001002B9" w:rsidRPr="00D81E1F">
        <w:rPr>
          <w:rFonts w:cstheme="minorHAnsi"/>
          <w:spacing w:val="1"/>
        </w:rPr>
        <w:t xml:space="preserve"> </w:t>
      </w:r>
      <w:r w:rsidR="00B25B5C">
        <w:rPr>
          <w:rFonts w:cstheme="minorHAnsi"/>
          <w:spacing w:val="1"/>
        </w:rPr>
        <w:t>T</w:t>
      </w:r>
      <w:r w:rsidR="001002B9" w:rsidRPr="00D81E1F">
        <w:rPr>
          <w:rFonts w:cstheme="minorHAnsi"/>
        </w:rPr>
        <w:t>ermo</w:t>
      </w:r>
      <w:r w:rsidR="001002B9" w:rsidRPr="00D81E1F">
        <w:rPr>
          <w:rFonts w:cstheme="minorHAnsi"/>
          <w:spacing w:val="-3"/>
        </w:rPr>
        <w:t xml:space="preserve"> </w:t>
      </w:r>
      <w:r w:rsidR="001002B9" w:rsidRPr="00D81E1F">
        <w:rPr>
          <w:rFonts w:cstheme="minorHAnsi"/>
        </w:rPr>
        <w:t>de</w:t>
      </w:r>
      <w:r w:rsidR="001002B9" w:rsidRPr="00D81E1F">
        <w:rPr>
          <w:rFonts w:cstheme="minorHAnsi"/>
          <w:spacing w:val="-1"/>
        </w:rPr>
        <w:t xml:space="preserve"> </w:t>
      </w:r>
      <w:r w:rsidR="00B25B5C">
        <w:rPr>
          <w:rFonts w:cstheme="minorHAnsi"/>
          <w:spacing w:val="-1"/>
        </w:rPr>
        <w:t>R</w:t>
      </w:r>
      <w:r w:rsidR="001002B9" w:rsidRPr="00D81E1F">
        <w:rPr>
          <w:rFonts w:cstheme="minorHAnsi"/>
        </w:rPr>
        <w:t>eferência.</w:t>
      </w:r>
    </w:p>
    <w:p w14:paraId="1D719EAB" w14:textId="081AB602" w:rsidR="00794794" w:rsidRPr="00823317" w:rsidRDefault="00794794" w:rsidP="00872DB7">
      <w:pPr>
        <w:pStyle w:val="PargrafodaLista"/>
        <w:numPr>
          <w:ilvl w:val="1"/>
          <w:numId w:val="23"/>
        </w:numPr>
        <w:spacing w:before="240" w:after="240"/>
        <w:ind w:left="0" w:firstLine="0"/>
        <w:rPr>
          <w:rFonts w:cstheme="minorHAnsi"/>
        </w:rPr>
      </w:pPr>
      <w:r w:rsidRPr="00823317">
        <w:rPr>
          <w:rFonts w:cstheme="minorHAnsi"/>
        </w:rPr>
        <w:t>A licitação será dividida em itens, conforme tabela constante do Termo de Referência, facultando-se ao licitante a participação em quantos itens forem de seu interesse.</w:t>
      </w:r>
    </w:p>
    <w:p w14:paraId="03C52746" w14:textId="77777777" w:rsidR="00794794" w:rsidRPr="00823317" w:rsidRDefault="00794794" w:rsidP="00872DB7">
      <w:pPr>
        <w:pStyle w:val="PargrafodaLista"/>
        <w:spacing w:before="240" w:after="240"/>
        <w:ind w:left="0"/>
        <w:rPr>
          <w:rFonts w:cstheme="minorHAnsi"/>
        </w:rPr>
      </w:pPr>
    </w:p>
    <w:p w14:paraId="7EF9B478" w14:textId="5D053131" w:rsidR="00794794" w:rsidRPr="00823317" w:rsidRDefault="00794794" w:rsidP="00872DB7">
      <w:pPr>
        <w:pStyle w:val="PargrafodaLista"/>
        <w:numPr>
          <w:ilvl w:val="1"/>
          <w:numId w:val="23"/>
        </w:numPr>
        <w:spacing w:before="240" w:after="240"/>
        <w:ind w:left="0" w:firstLine="0"/>
        <w:rPr>
          <w:rFonts w:cstheme="minorHAnsi"/>
        </w:rPr>
      </w:pPr>
      <w:r w:rsidRPr="00823317">
        <w:rPr>
          <w:rFonts w:cstheme="minorHAnsi"/>
        </w:rPr>
        <w:t>O critério de julgamento adotado será o menor preço</w:t>
      </w:r>
      <w:r w:rsidR="00823317" w:rsidRPr="00823317">
        <w:rPr>
          <w:rFonts w:cstheme="minorHAnsi"/>
        </w:rPr>
        <w:t xml:space="preserve"> </w:t>
      </w:r>
      <w:r w:rsidRPr="00823317">
        <w:rPr>
          <w:rFonts w:cstheme="minorHAnsi"/>
        </w:rPr>
        <w:t>do item, observadas as exigências contidas neste Edital e seus Anexos quanto às especificações do objeto.</w:t>
      </w:r>
    </w:p>
    <w:p w14:paraId="2152E2DE" w14:textId="77777777" w:rsidR="003D5306" w:rsidRDefault="003D5306" w:rsidP="00872DB7">
      <w:pPr>
        <w:pStyle w:val="PargrafodaLista"/>
        <w:spacing w:before="240" w:after="240"/>
        <w:ind w:left="0"/>
        <w:rPr>
          <w:rFonts w:cstheme="minorHAnsi"/>
        </w:rPr>
      </w:pPr>
    </w:p>
    <w:p w14:paraId="561DDC50" w14:textId="175B36D2" w:rsidR="00C37F7A" w:rsidRDefault="00C37F7A" w:rsidP="00872DB7">
      <w:pPr>
        <w:pStyle w:val="PargrafodaLista"/>
        <w:spacing w:before="240" w:after="240"/>
        <w:ind w:left="0"/>
        <w:rPr>
          <w:rFonts w:cstheme="minorHAnsi"/>
        </w:rPr>
      </w:pPr>
      <w:r w:rsidRPr="00D81E1F">
        <w:rPr>
          <w:rFonts w:cstheme="minorHAnsi"/>
        </w:rPr>
        <w:t>2.4 Havendo qualquer discordância na especificação entre o código do CATMAT/CATSER e a do Termo de Referência, prevalecerá a do Termo de Referência.</w:t>
      </w:r>
    </w:p>
    <w:p w14:paraId="11C570CE" w14:textId="5E855292" w:rsidR="004A38B5" w:rsidRDefault="004A38B5" w:rsidP="00872DB7">
      <w:pPr>
        <w:pStyle w:val="PargrafodaLista"/>
        <w:spacing w:before="240" w:after="240"/>
        <w:ind w:left="0"/>
        <w:rPr>
          <w:rFonts w:cstheme="minorHAnsi"/>
        </w:rPr>
      </w:pPr>
    </w:p>
    <w:p w14:paraId="0EAC1FCD" w14:textId="2D16C8CD" w:rsidR="001002B9" w:rsidRPr="00D81E1F" w:rsidRDefault="001002B9" w:rsidP="00C16940">
      <w:pPr>
        <w:pStyle w:val="Ttulo1"/>
        <w:numPr>
          <w:ilvl w:val="0"/>
          <w:numId w:val="21"/>
        </w:numPr>
        <w:spacing w:after="240"/>
        <w:ind w:left="0" w:firstLine="0"/>
        <w:rPr>
          <w:rFonts w:asciiTheme="minorHAnsi" w:hAnsiTheme="minorHAnsi" w:cstheme="minorHAnsi"/>
          <w:sz w:val="22"/>
          <w:szCs w:val="22"/>
        </w:rPr>
      </w:pPr>
      <w:bookmarkStart w:id="3" w:name="_Toc168563299"/>
      <w:r w:rsidRPr="00D81E1F">
        <w:rPr>
          <w:rFonts w:asciiTheme="minorHAnsi" w:hAnsiTheme="minorHAnsi" w:cstheme="minorHAnsi"/>
          <w:sz w:val="22"/>
          <w:szCs w:val="22"/>
        </w:rPr>
        <w:t>DAS DISPOSIÇÕES PRELIMINARES</w:t>
      </w:r>
      <w:r w:rsidR="00086413">
        <w:rPr>
          <w:rFonts w:asciiTheme="minorHAnsi" w:hAnsiTheme="minorHAnsi" w:cstheme="minorHAnsi"/>
          <w:sz w:val="22"/>
          <w:szCs w:val="22"/>
        </w:rPr>
        <w:t>:</w:t>
      </w:r>
      <w:bookmarkEnd w:id="3"/>
    </w:p>
    <w:p w14:paraId="2467B762" w14:textId="2B461A99" w:rsidR="001002B9" w:rsidRPr="00D81E1F" w:rsidRDefault="005C65D5" w:rsidP="00C16940">
      <w:pPr>
        <w:spacing w:before="240" w:after="240"/>
        <w:ind w:left="0"/>
        <w:rPr>
          <w:rFonts w:cstheme="minorHAnsi"/>
        </w:rPr>
      </w:pPr>
      <w:r w:rsidRPr="00D81E1F">
        <w:rPr>
          <w:rFonts w:cstheme="minorHAnsi"/>
        </w:rPr>
        <w:t xml:space="preserve">3.1 </w:t>
      </w:r>
      <w:r w:rsidR="00B94F30" w:rsidRPr="00D81E1F">
        <w:rPr>
          <w:rFonts w:cstheme="minorHAnsi"/>
        </w:rPr>
        <w:t xml:space="preserve">A sessão pública do Pregão Eletrônico </w:t>
      </w:r>
      <w:r w:rsidR="001002B9" w:rsidRPr="00D81E1F">
        <w:rPr>
          <w:rFonts w:cstheme="minorHAnsi"/>
        </w:rPr>
        <w:t>será</w:t>
      </w:r>
      <w:r w:rsidR="001002B9" w:rsidRPr="00D81E1F">
        <w:rPr>
          <w:rFonts w:cstheme="minorHAnsi"/>
          <w:spacing w:val="-4"/>
        </w:rPr>
        <w:t xml:space="preserve"> </w:t>
      </w:r>
      <w:r w:rsidR="001002B9" w:rsidRPr="00D81E1F">
        <w:rPr>
          <w:rFonts w:cstheme="minorHAnsi"/>
        </w:rPr>
        <w:t>realizad</w:t>
      </w:r>
      <w:r w:rsidR="00B94F30" w:rsidRPr="00D81E1F">
        <w:rPr>
          <w:rFonts w:cstheme="minorHAnsi"/>
        </w:rPr>
        <w:t>a</w:t>
      </w:r>
      <w:r w:rsidR="001002B9" w:rsidRPr="00D81E1F">
        <w:rPr>
          <w:rFonts w:cstheme="minorHAnsi"/>
          <w:spacing w:val="-3"/>
        </w:rPr>
        <w:t xml:space="preserve"> </w:t>
      </w:r>
      <w:r w:rsidR="00530413" w:rsidRPr="00D81E1F">
        <w:rPr>
          <w:rFonts w:cstheme="minorHAnsi"/>
        </w:rPr>
        <w:t>em sistema eletrônico, nas seguintes condições:</w:t>
      </w:r>
    </w:p>
    <w:p w14:paraId="7BABF5CD" w14:textId="42ABDA97" w:rsidR="00530413" w:rsidRPr="00D81E1F" w:rsidRDefault="00530413" w:rsidP="00530413">
      <w:pPr>
        <w:spacing w:before="240" w:after="240"/>
        <w:ind w:left="0"/>
        <w:rPr>
          <w:rFonts w:cstheme="minorHAnsi"/>
          <w:b/>
          <w:bCs/>
        </w:rPr>
      </w:pPr>
      <w:r w:rsidRPr="00823317">
        <w:rPr>
          <w:rFonts w:cstheme="minorHAnsi"/>
          <w:b/>
          <w:bCs/>
        </w:rPr>
        <w:t>Data da sessão:</w:t>
      </w:r>
      <w:r w:rsidR="00823317">
        <w:rPr>
          <w:rFonts w:cstheme="minorHAnsi"/>
          <w:b/>
          <w:bCs/>
        </w:rPr>
        <w:t xml:space="preserve"> </w:t>
      </w:r>
      <w:r w:rsidR="00D91914">
        <w:rPr>
          <w:rFonts w:cstheme="minorHAnsi"/>
          <w:b/>
          <w:bCs/>
        </w:rPr>
        <w:t>27/06/2024</w:t>
      </w:r>
    </w:p>
    <w:p w14:paraId="0F01ACB7" w14:textId="446E3885" w:rsidR="00530413" w:rsidRPr="00D81E1F" w:rsidRDefault="00530413" w:rsidP="00530413">
      <w:pPr>
        <w:spacing w:before="240" w:after="240"/>
        <w:ind w:left="0"/>
        <w:rPr>
          <w:rFonts w:cstheme="minorHAnsi"/>
          <w:b/>
          <w:bCs/>
        </w:rPr>
      </w:pPr>
      <w:r w:rsidRPr="00823317">
        <w:rPr>
          <w:rFonts w:cstheme="minorHAnsi"/>
          <w:b/>
          <w:bCs/>
        </w:rPr>
        <w:t>Horário:</w:t>
      </w:r>
      <w:r w:rsidRPr="00D81E1F">
        <w:rPr>
          <w:rFonts w:cstheme="minorHAnsi"/>
          <w:b/>
          <w:bCs/>
        </w:rPr>
        <w:t xml:space="preserve"> </w:t>
      </w:r>
      <w:r w:rsidR="00D91914">
        <w:rPr>
          <w:rFonts w:cstheme="minorHAnsi"/>
          <w:b/>
          <w:bCs/>
        </w:rPr>
        <w:t>10:00 - Horário de Brasília</w:t>
      </w:r>
    </w:p>
    <w:p w14:paraId="352E9BB4" w14:textId="7B0686CC" w:rsidR="00794794" w:rsidRPr="00D81E1F" w:rsidRDefault="00794794" w:rsidP="00794794">
      <w:pPr>
        <w:spacing w:before="240" w:after="240"/>
        <w:ind w:left="0"/>
        <w:rPr>
          <w:rFonts w:cstheme="minorHAnsi"/>
          <w:b/>
          <w:bCs/>
        </w:rPr>
      </w:pPr>
      <w:r w:rsidRPr="00D81E1F">
        <w:rPr>
          <w:rFonts w:cstheme="minorHAnsi"/>
          <w:b/>
          <w:bCs/>
        </w:rPr>
        <w:t xml:space="preserve">Tempo Máximo de Abertura da sessão: </w:t>
      </w:r>
      <w:r w:rsidRPr="00D81E1F">
        <w:rPr>
          <w:rFonts w:cstheme="minorHAnsi"/>
        </w:rPr>
        <w:t>1</w:t>
      </w:r>
      <w:r w:rsidR="00D91914">
        <w:rPr>
          <w:rFonts w:cstheme="minorHAnsi"/>
        </w:rPr>
        <w:t>0</w:t>
      </w:r>
      <w:r w:rsidRPr="00D81E1F">
        <w:rPr>
          <w:rFonts w:cstheme="minorHAnsi"/>
        </w:rPr>
        <w:t xml:space="preserve"> (</w:t>
      </w:r>
      <w:r w:rsidR="00D91914">
        <w:rPr>
          <w:rFonts w:cstheme="minorHAnsi"/>
        </w:rPr>
        <w:t>dez</w:t>
      </w:r>
      <w:r w:rsidRPr="00D81E1F">
        <w:rPr>
          <w:rFonts w:cstheme="minorHAnsi"/>
        </w:rPr>
        <w:t>) minutos</w:t>
      </w:r>
    </w:p>
    <w:p w14:paraId="5B541CC1" w14:textId="77F9EAC2" w:rsidR="00530413" w:rsidRPr="00D81E1F" w:rsidRDefault="00530413" w:rsidP="00530413">
      <w:pPr>
        <w:spacing w:before="240" w:after="240"/>
        <w:ind w:left="0"/>
        <w:rPr>
          <w:rFonts w:cstheme="minorHAnsi"/>
        </w:rPr>
      </w:pPr>
      <w:r w:rsidRPr="00D81E1F">
        <w:rPr>
          <w:rFonts w:cstheme="minorHAnsi"/>
          <w:b/>
          <w:bCs/>
        </w:rPr>
        <w:t xml:space="preserve">Local: </w:t>
      </w:r>
      <w:r w:rsidRPr="00D81E1F">
        <w:rPr>
          <w:rFonts w:cstheme="minorHAnsi"/>
        </w:rPr>
        <w:t xml:space="preserve">Portal de Compras do Governo Federal – </w:t>
      </w:r>
      <w:hyperlink r:id="rId17" w:history="1">
        <w:r w:rsidRPr="00D81E1F">
          <w:rPr>
            <w:rStyle w:val="Hyperlink"/>
            <w:rFonts w:cstheme="minorHAnsi"/>
          </w:rPr>
          <w:t>https://www.gov.br/compras/</w:t>
        </w:r>
      </w:hyperlink>
    </w:p>
    <w:p w14:paraId="73D5F86A" w14:textId="0B5B240C" w:rsidR="0008265F" w:rsidRPr="00D81E1F" w:rsidRDefault="0008265F" w:rsidP="00530413">
      <w:pPr>
        <w:spacing w:before="240" w:after="240"/>
        <w:ind w:left="0"/>
        <w:rPr>
          <w:rFonts w:cstheme="minorHAnsi"/>
          <w:b/>
          <w:bCs/>
        </w:rPr>
      </w:pPr>
      <w:r w:rsidRPr="00D81E1F">
        <w:rPr>
          <w:rFonts w:cstheme="minorHAnsi"/>
          <w:b/>
          <w:bCs/>
        </w:rPr>
        <w:t xml:space="preserve">Código da UASG: </w:t>
      </w:r>
      <w:r w:rsidRPr="00D81E1F">
        <w:rPr>
          <w:rFonts w:cstheme="minorHAnsi"/>
        </w:rPr>
        <w:t>985909</w:t>
      </w:r>
    </w:p>
    <w:p w14:paraId="47C73F5D" w14:textId="7BDB1EFA" w:rsidR="00530413" w:rsidRDefault="00530413" w:rsidP="00530413">
      <w:pPr>
        <w:spacing w:before="240" w:after="240"/>
        <w:ind w:left="0"/>
        <w:rPr>
          <w:rFonts w:cstheme="minorHAnsi"/>
          <w:b/>
          <w:bCs/>
          <w:color w:val="FF0000"/>
        </w:rPr>
      </w:pPr>
      <w:r w:rsidRPr="00D81E1F">
        <w:rPr>
          <w:rFonts w:cstheme="minorHAnsi"/>
          <w:b/>
          <w:bCs/>
        </w:rPr>
        <w:t xml:space="preserve">Critério de Julgamento: </w:t>
      </w:r>
      <w:r w:rsidR="00823317" w:rsidRPr="00823317">
        <w:rPr>
          <w:rFonts w:cstheme="minorHAnsi"/>
        </w:rPr>
        <w:t>M</w:t>
      </w:r>
      <w:r w:rsidRPr="00823317">
        <w:rPr>
          <w:rFonts w:cstheme="minorHAnsi"/>
        </w:rPr>
        <w:t>enor preço por item</w:t>
      </w:r>
    </w:p>
    <w:p w14:paraId="30687B66" w14:textId="304D39D0" w:rsidR="000422CC" w:rsidRPr="00D81E1F" w:rsidRDefault="000422CC" w:rsidP="00F83B82">
      <w:pPr>
        <w:spacing w:before="240" w:after="240"/>
        <w:ind w:left="0"/>
        <w:rPr>
          <w:rFonts w:cstheme="minorHAnsi"/>
          <w:b/>
          <w:bCs/>
          <w:color w:val="FF0000"/>
        </w:rPr>
      </w:pPr>
      <w:r>
        <w:rPr>
          <w:rFonts w:cstheme="minorHAnsi"/>
          <w:b/>
          <w:bCs/>
        </w:rPr>
        <w:t xml:space="preserve">Modo de Disputa: </w:t>
      </w:r>
      <w:r w:rsidRPr="009332A8">
        <w:rPr>
          <w:rFonts w:cstheme="minorHAnsi"/>
        </w:rPr>
        <w:t>Aberto</w:t>
      </w:r>
    </w:p>
    <w:p w14:paraId="7ECF9295" w14:textId="7AB515B3" w:rsidR="001002B9" w:rsidRPr="00D81E1F" w:rsidRDefault="005C65D5" w:rsidP="00530413">
      <w:pPr>
        <w:spacing w:before="240" w:after="240"/>
        <w:ind w:left="0"/>
        <w:rPr>
          <w:rFonts w:cstheme="minorHAnsi"/>
        </w:rPr>
      </w:pPr>
      <w:r w:rsidRPr="00D81E1F">
        <w:rPr>
          <w:rFonts w:cstheme="minorHAnsi"/>
        </w:rPr>
        <w:t xml:space="preserve">3.2 </w:t>
      </w:r>
      <w:r w:rsidR="001002B9" w:rsidRPr="00D81E1F">
        <w:rPr>
          <w:rFonts w:cstheme="minorHAnsi"/>
        </w:rPr>
        <w:t>A sessão pública será conduzida pel</w:t>
      </w:r>
      <w:r w:rsidR="00873CDC" w:rsidRPr="00D81E1F">
        <w:rPr>
          <w:rFonts w:cstheme="minorHAnsi"/>
        </w:rPr>
        <w:t>o pregoei</w:t>
      </w:r>
      <w:r w:rsidR="00873CDC" w:rsidRPr="0043486F">
        <w:rPr>
          <w:rFonts w:cstheme="minorHAnsi"/>
        </w:rPr>
        <w:t>ro</w:t>
      </w:r>
      <w:r w:rsidR="001002B9" w:rsidRPr="0043486F">
        <w:rPr>
          <w:rFonts w:cstheme="minorHAnsi"/>
        </w:rPr>
        <w:t xml:space="preserve"> </w:t>
      </w:r>
      <w:r w:rsidR="00B257D9" w:rsidRPr="0043486F">
        <w:rPr>
          <w:rFonts w:cstheme="minorHAnsi"/>
        </w:rPr>
        <w:t xml:space="preserve">Sergio Magno Bravo </w:t>
      </w:r>
      <w:r w:rsidR="0043486F" w:rsidRPr="0043486F">
        <w:rPr>
          <w:rFonts w:cstheme="minorHAnsi"/>
        </w:rPr>
        <w:t>Monteiro</w:t>
      </w:r>
      <w:r w:rsidR="001002B9" w:rsidRPr="0043486F">
        <w:rPr>
          <w:rFonts w:cstheme="minorHAnsi"/>
        </w:rPr>
        <w:t xml:space="preserve">, </w:t>
      </w:r>
      <w:r w:rsidR="00873CDC" w:rsidRPr="00D81E1F">
        <w:rPr>
          <w:rFonts w:cstheme="minorHAnsi"/>
        </w:rPr>
        <w:t xml:space="preserve">auxiliado pela equipe de apoio formada pelos membros </w:t>
      </w:r>
      <w:r w:rsidR="0043486F" w:rsidRPr="0043486F">
        <w:rPr>
          <w:rFonts w:cstheme="minorHAnsi"/>
        </w:rPr>
        <w:t>Jaqueline Gouveia da Silva e Christian Alves Ferreira</w:t>
      </w:r>
      <w:r w:rsidR="00872DB7" w:rsidRPr="0043486F">
        <w:rPr>
          <w:rFonts w:cstheme="minorHAnsi"/>
        </w:rPr>
        <w:t xml:space="preserve">, </w:t>
      </w:r>
      <w:r w:rsidR="001002B9" w:rsidRPr="0043486F">
        <w:rPr>
          <w:rFonts w:cstheme="minorHAnsi"/>
        </w:rPr>
        <w:t xml:space="preserve">nomeados </w:t>
      </w:r>
      <w:r w:rsidR="001002B9" w:rsidRPr="00D81E1F">
        <w:rPr>
          <w:rFonts w:cstheme="minorHAnsi"/>
        </w:rPr>
        <w:t xml:space="preserve">através da portaria </w:t>
      </w:r>
      <w:r w:rsidR="0043486F" w:rsidRPr="008F41D9">
        <w:rPr>
          <w:rFonts w:cstheme="minorHAnsi"/>
        </w:rPr>
        <w:t xml:space="preserve">N° 72 </w:t>
      </w:r>
      <w:r w:rsidR="008F41D9" w:rsidRPr="008F41D9">
        <w:rPr>
          <w:rFonts w:cstheme="minorHAnsi"/>
        </w:rPr>
        <w:t>de 31 de janeiro de 2024.</w:t>
      </w:r>
    </w:p>
    <w:p w14:paraId="212645B8" w14:textId="77777777" w:rsidR="001002B9" w:rsidRPr="00D81E1F" w:rsidRDefault="001002B9" w:rsidP="00C16940">
      <w:pPr>
        <w:pStyle w:val="Ttulo1"/>
        <w:numPr>
          <w:ilvl w:val="0"/>
          <w:numId w:val="21"/>
        </w:numPr>
        <w:spacing w:after="240"/>
        <w:ind w:left="0" w:firstLine="0"/>
        <w:rPr>
          <w:rFonts w:asciiTheme="minorHAnsi" w:hAnsiTheme="minorHAnsi" w:cstheme="minorHAnsi"/>
          <w:sz w:val="22"/>
          <w:szCs w:val="22"/>
        </w:rPr>
      </w:pPr>
      <w:bookmarkStart w:id="4" w:name="_Toc168563300"/>
      <w:r w:rsidRPr="00D81E1F">
        <w:rPr>
          <w:rFonts w:asciiTheme="minorHAnsi" w:hAnsiTheme="minorHAnsi" w:cstheme="minorHAnsi"/>
          <w:sz w:val="22"/>
          <w:szCs w:val="22"/>
        </w:rPr>
        <w:lastRenderedPageBreak/>
        <w:t>DA RETIRADA DO EDITAL:</w:t>
      </w:r>
      <w:bookmarkEnd w:id="4"/>
    </w:p>
    <w:p w14:paraId="5B6CF546" w14:textId="4D6BCC54" w:rsidR="001002B9" w:rsidRPr="00D81E1F" w:rsidRDefault="005C65D5" w:rsidP="00C16940">
      <w:pPr>
        <w:spacing w:before="240" w:after="240"/>
        <w:ind w:left="0"/>
        <w:rPr>
          <w:rStyle w:val="Hyperlink"/>
          <w:rFonts w:cstheme="minorHAnsi"/>
          <w:b/>
          <w:spacing w:val="-3"/>
        </w:rPr>
      </w:pPr>
      <w:r w:rsidRPr="00D81E1F">
        <w:rPr>
          <w:rFonts w:cstheme="minorHAnsi"/>
        </w:rPr>
        <w:t xml:space="preserve">4.1 </w:t>
      </w:r>
      <w:r w:rsidR="001002B9" w:rsidRPr="00D81E1F">
        <w:rPr>
          <w:rFonts w:cstheme="minorHAnsi"/>
        </w:rPr>
        <w:t>As</w:t>
      </w:r>
      <w:r w:rsidR="001002B9" w:rsidRPr="00D81E1F">
        <w:rPr>
          <w:rFonts w:cstheme="minorHAnsi"/>
          <w:spacing w:val="10"/>
        </w:rPr>
        <w:t xml:space="preserve"> </w:t>
      </w:r>
      <w:r w:rsidR="001002B9" w:rsidRPr="00D81E1F">
        <w:rPr>
          <w:rFonts w:cstheme="minorHAnsi"/>
        </w:rPr>
        <w:t>empresas</w:t>
      </w:r>
      <w:r w:rsidR="001002B9" w:rsidRPr="00D81E1F">
        <w:rPr>
          <w:rFonts w:cstheme="minorHAnsi"/>
          <w:spacing w:val="65"/>
        </w:rPr>
        <w:t xml:space="preserve"> </w:t>
      </w:r>
      <w:r w:rsidR="001002B9" w:rsidRPr="00D81E1F">
        <w:rPr>
          <w:rFonts w:cstheme="minorHAnsi"/>
        </w:rPr>
        <w:t>interessadas</w:t>
      </w:r>
      <w:r w:rsidR="001002B9" w:rsidRPr="00D81E1F">
        <w:rPr>
          <w:rFonts w:cstheme="minorHAnsi"/>
          <w:spacing w:val="64"/>
        </w:rPr>
        <w:t xml:space="preserve"> </w:t>
      </w:r>
      <w:r w:rsidR="001002B9" w:rsidRPr="00D81E1F">
        <w:rPr>
          <w:rFonts w:cstheme="minorHAnsi"/>
        </w:rPr>
        <w:t>em</w:t>
      </w:r>
      <w:r w:rsidR="001002B9" w:rsidRPr="00D81E1F">
        <w:rPr>
          <w:rFonts w:cstheme="minorHAnsi"/>
          <w:spacing w:val="68"/>
        </w:rPr>
        <w:t xml:space="preserve"> </w:t>
      </w:r>
      <w:r w:rsidR="001002B9" w:rsidRPr="00D81E1F">
        <w:rPr>
          <w:rFonts w:cstheme="minorHAnsi"/>
        </w:rPr>
        <w:t>participar</w:t>
      </w:r>
      <w:r w:rsidR="001002B9" w:rsidRPr="00D81E1F">
        <w:rPr>
          <w:rFonts w:cstheme="minorHAnsi"/>
          <w:spacing w:val="65"/>
        </w:rPr>
        <w:t xml:space="preserve"> </w:t>
      </w:r>
      <w:r w:rsidR="001002B9" w:rsidRPr="00D81E1F">
        <w:rPr>
          <w:rFonts w:cstheme="minorHAnsi"/>
        </w:rPr>
        <w:t>do</w:t>
      </w:r>
      <w:r w:rsidR="001002B9" w:rsidRPr="00D81E1F">
        <w:rPr>
          <w:rFonts w:cstheme="minorHAnsi"/>
          <w:spacing w:val="64"/>
        </w:rPr>
        <w:t xml:space="preserve"> </w:t>
      </w:r>
      <w:r w:rsidR="001002B9" w:rsidRPr="00D81E1F">
        <w:rPr>
          <w:rFonts w:cstheme="minorHAnsi"/>
        </w:rPr>
        <w:t>presente</w:t>
      </w:r>
      <w:r w:rsidR="001002B9" w:rsidRPr="00D81E1F">
        <w:rPr>
          <w:rFonts w:cstheme="minorHAnsi"/>
          <w:spacing w:val="63"/>
        </w:rPr>
        <w:t xml:space="preserve"> </w:t>
      </w:r>
      <w:r w:rsidR="001002B9" w:rsidRPr="00D81E1F">
        <w:rPr>
          <w:rFonts w:cstheme="minorHAnsi"/>
        </w:rPr>
        <w:t>certame</w:t>
      </w:r>
      <w:r w:rsidR="001002B9" w:rsidRPr="00D81E1F">
        <w:rPr>
          <w:rFonts w:cstheme="minorHAnsi"/>
          <w:spacing w:val="64"/>
        </w:rPr>
        <w:t xml:space="preserve"> </w:t>
      </w:r>
      <w:r w:rsidR="001002B9" w:rsidRPr="00D81E1F">
        <w:rPr>
          <w:rFonts w:cstheme="minorHAnsi"/>
        </w:rPr>
        <w:t>deverão</w:t>
      </w:r>
      <w:r w:rsidR="001002B9" w:rsidRPr="00D81E1F">
        <w:rPr>
          <w:rFonts w:cstheme="minorHAnsi"/>
          <w:spacing w:val="63"/>
        </w:rPr>
        <w:t xml:space="preserve"> </w:t>
      </w:r>
      <w:r w:rsidR="001002B9" w:rsidRPr="00D81E1F">
        <w:rPr>
          <w:rFonts w:cstheme="minorHAnsi"/>
        </w:rPr>
        <w:t>retirar</w:t>
      </w:r>
      <w:r w:rsidR="001002B9" w:rsidRPr="00D81E1F">
        <w:rPr>
          <w:rFonts w:cstheme="minorHAnsi"/>
          <w:spacing w:val="64"/>
        </w:rPr>
        <w:t xml:space="preserve"> </w:t>
      </w:r>
      <w:r w:rsidR="001002B9" w:rsidRPr="00D81E1F">
        <w:rPr>
          <w:rFonts w:cstheme="minorHAnsi"/>
        </w:rPr>
        <w:t>o</w:t>
      </w:r>
      <w:r w:rsidR="001002B9" w:rsidRPr="00D81E1F">
        <w:rPr>
          <w:rFonts w:cstheme="minorHAnsi"/>
          <w:spacing w:val="63"/>
        </w:rPr>
        <w:t xml:space="preserve"> </w:t>
      </w:r>
      <w:r w:rsidR="001002B9" w:rsidRPr="00D81E1F">
        <w:rPr>
          <w:rFonts w:cstheme="minorHAnsi"/>
          <w:bCs/>
        </w:rPr>
        <w:t>Edital</w:t>
      </w:r>
      <w:r w:rsidR="00B25437" w:rsidRPr="00D81E1F">
        <w:rPr>
          <w:rFonts w:cstheme="minorHAnsi"/>
          <w:bCs/>
        </w:rPr>
        <w:t xml:space="preserve"> </w:t>
      </w:r>
      <w:r w:rsidR="001002B9" w:rsidRPr="00D81E1F">
        <w:rPr>
          <w:rFonts w:cstheme="minorHAnsi"/>
        </w:rPr>
        <w:t>exclusivamente</w:t>
      </w:r>
      <w:r w:rsidR="001002B9" w:rsidRPr="00D81E1F">
        <w:rPr>
          <w:rFonts w:cstheme="minorHAnsi"/>
          <w:spacing w:val="-4"/>
        </w:rPr>
        <w:t xml:space="preserve"> </w:t>
      </w:r>
      <w:r w:rsidR="001002B9" w:rsidRPr="00D81E1F">
        <w:rPr>
          <w:rFonts w:cstheme="minorHAnsi"/>
        </w:rPr>
        <w:t>por</w:t>
      </w:r>
      <w:r w:rsidR="001002B9" w:rsidRPr="00D81E1F">
        <w:rPr>
          <w:rFonts w:cstheme="minorHAnsi"/>
          <w:spacing w:val="-1"/>
        </w:rPr>
        <w:t xml:space="preserve"> </w:t>
      </w:r>
      <w:r w:rsidR="001002B9" w:rsidRPr="00D81E1F">
        <w:rPr>
          <w:rFonts w:cstheme="minorHAnsi"/>
        </w:rPr>
        <w:t>meio</w:t>
      </w:r>
      <w:r w:rsidR="001002B9" w:rsidRPr="00D81E1F">
        <w:rPr>
          <w:rFonts w:cstheme="minorHAnsi"/>
          <w:spacing w:val="-4"/>
        </w:rPr>
        <w:t xml:space="preserve"> </w:t>
      </w:r>
      <w:r w:rsidR="001002B9" w:rsidRPr="00D81E1F">
        <w:rPr>
          <w:rFonts w:cstheme="minorHAnsi"/>
        </w:rPr>
        <w:t>eletrônico,</w:t>
      </w:r>
      <w:r w:rsidR="001002B9" w:rsidRPr="00D81E1F">
        <w:rPr>
          <w:rFonts w:cstheme="minorHAnsi"/>
          <w:spacing w:val="-4"/>
        </w:rPr>
        <w:t xml:space="preserve"> </w:t>
      </w:r>
      <w:r w:rsidR="001002B9" w:rsidRPr="00D81E1F">
        <w:rPr>
          <w:rFonts w:cstheme="minorHAnsi"/>
        </w:rPr>
        <w:t>através</w:t>
      </w:r>
      <w:r w:rsidR="001002B9" w:rsidRPr="00D81E1F">
        <w:rPr>
          <w:rFonts w:cstheme="minorHAnsi"/>
          <w:spacing w:val="-1"/>
        </w:rPr>
        <w:t xml:space="preserve"> </w:t>
      </w:r>
      <w:r w:rsidR="001002B9" w:rsidRPr="00D81E1F">
        <w:rPr>
          <w:rFonts w:cstheme="minorHAnsi"/>
        </w:rPr>
        <w:t>do</w:t>
      </w:r>
      <w:r w:rsidR="001002B9" w:rsidRPr="00D81E1F">
        <w:rPr>
          <w:rFonts w:cstheme="minorHAnsi"/>
          <w:spacing w:val="-3"/>
        </w:rPr>
        <w:t xml:space="preserve"> </w:t>
      </w:r>
      <w:r w:rsidR="001002B9" w:rsidRPr="00D81E1F">
        <w:rPr>
          <w:rFonts w:cstheme="minorHAnsi"/>
        </w:rPr>
        <w:t>site:</w:t>
      </w:r>
      <w:r w:rsidR="001002B9" w:rsidRPr="00D81E1F">
        <w:rPr>
          <w:rFonts w:cstheme="minorHAnsi"/>
          <w:spacing w:val="-4"/>
        </w:rPr>
        <w:t xml:space="preserve"> </w:t>
      </w:r>
      <w:hyperlink w:history="1">
        <w:r w:rsidR="00F83B82" w:rsidRPr="00F70098">
          <w:rPr>
            <w:rStyle w:val="Hyperlink"/>
            <w:rFonts w:cstheme="minorHAnsi"/>
          </w:rPr>
          <w:t xml:space="preserve">http://licitacoes.saquarema.rj.gov.br. </w:t>
        </w:r>
      </w:hyperlink>
    </w:p>
    <w:p w14:paraId="1597534B" w14:textId="6963146C" w:rsidR="000A662B" w:rsidRPr="000A662B" w:rsidRDefault="00022821" w:rsidP="00C16940">
      <w:pPr>
        <w:spacing w:before="240" w:after="240"/>
        <w:ind w:left="0"/>
        <w:rPr>
          <w:rFonts w:cstheme="minorHAnsi"/>
          <w:bCs/>
          <w:color w:val="0000FF" w:themeColor="hyperlink"/>
          <w:spacing w:val="-3"/>
          <w:u w:val="single"/>
        </w:rPr>
      </w:pPr>
      <w:r w:rsidRPr="00D81E1F">
        <w:rPr>
          <w:rStyle w:val="Hyperlink"/>
          <w:rFonts w:cstheme="minorHAnsi"/>
          <w:bCs/>
          <w:color w:val="auto"/>
          <w:spacing w:val="-3"/>
          <w:u w:val="none"/>
        </w:rPr>
        <w:t xml:space="preserve">4.2 As retiradas do Edital também poderão ser realizadas através do Portal de Compras do Governo Federal, através do link </w:t>
      </w:r>
      <w:hyperlink r:id="rId18" w:history="1">
        <w:r w:rsidRPr="00D81E1F">
          <w:rPr>
            <w:rStyle w:val="Hyperlink"/>
            <w:rFonts w:cstheme="minorHAnsi"/>
            <w:bCs/>
            <w:spacing w:val="-3"/>
          </w:rPr>
          <w:t>https://www.gov.br/compras/pt-br</w:t>
        </w:r>
      </w:hyperlink>
      <w:r w:rsidR="00F83B82">
        <w:rPr>
          <w:rStyle w:val="Hyperlink"/>
          <w:rFonts w:cstheme="minorHAnsi"/>
          <w:bCs/>
          <w:spacing w:val="-3"/>
        </w:rPr>
        <w:t>.</w:t>
      </w:r>
    </w:p>
    <w:p w14:paraId="6E537BF3" w14:textId="730ED558" w:rsidR="001002B9" w:rsidRPr="00D81E1F" w:rsidRDefault="001002B9" w:rsidP="00C16940">
      <w:pPr>
        <w:pStyle w:val="Ttulo1"/>
        <w:numPr>
          <w:ilvl w:val="0"/>
          <w:numId w:val="21"/>
        </w:numPr>
        <w:spacing w:after="240"/>
        <w:ind w:left="0" w:firstLine="0"/>
        <w:rPr>
          <w:rFonts w:asciiTheme="minorHAnsi" w:hAnsiTheme="minorHAnsi" w:cstheme="minorHAnsi"/>
          <w:sz w:val="22"/>
          <w:szCs w:val="22"/>
        </w:rPr>
      </w:pPr>
      <w:bookmarkStart w:id="5" w:name="_Toc168563301"/>
      <w:r w:rsidRPr="00D81E1F">
        <w:rPr>
          <w:rFonts w:asciiTheme="minorHAnsi" w:hAnsiTheme="minorHAnsi" w:cstheme="minorHAnsi"/>
          <w:sz w:val="22"/>
          <w:szCs w:val="22"/>
        </w:rPr>
        <w:t>DOS ESCLARECIMENTOS</w:t>
      </w:r>
      <w:r w:rsidR="00F83B82">
        <w:rPr>
          <w:rFonts w:asciiTheme="minorHAnsi" w:hAnsiTheme="minorHAnsi" w:cstheme="minorHAnsi"/>
          <w:sz w:val="22"/>
          <w:szCs w:val="22"/>
        </w:rPr>
        <w:t>:</w:t>
      </w:r>
      <w:bookmarkEnd w:id="5"/>
    </w:p>
    <w:p w14:paraId="58405465" w14:textId="645F18BE" w:rsidR="001002B9" w:rsidRPr="00D81E1F" w:rsidRDefault="005C65D5" w:rsidP="00C16940">
      <w:pPr>
        <w:spacing w:before="240" w:after="240"/>
        <w:ind w:left="0"/>
        <w:rPr>
          <w:rFonts w:cstheme="minorHAnsi"/>
          <w:b/>
        </w:rPr>
      </w:pPr>
      <w:r w:rsidRPr="00D81E1F">
        <w:rPr>
          <w:rFonts w:cstheme="minorHAnsi"/>
        </w:rPr>
        <w:t xml:space="preserve">5.1 </w:t>
      </w:r>
      <w:r w:rsidR="001002B9" w:rsidRPr="00D81E1F">
        <w:rPr>
          <w:rFonts w:cstheme="minorHAnsi"/>
        </w:rPr>
        <w:t xml:space="preserve">Os pedidos de esclarecimentos referentes ao </w:t>
      </w:r>
      <w:r w:rsidR="00B82FE7" w:rsidRPr="00D81E1F">
        <w:rPr>
          <w:rFonts w:cstheme="minorHAnsi"/>
        </w:rPr>
        <w:t xml:space="preserve">Pregão Eletrônico </w:t>
      </w:r>
      <w:r w:rsidR="001002B9" w:rsidRPr="00D81E1F">
        <w:rPr>
          <w:rFonts w:cstheme="minorHAnsi"/>
        </w:rPr>
        <w:t xml:space="preserve">deverão ser dirigidos ao </w:t>
      </w:r>
      <w:r w:rsidR="00B82FE7" w:rsidRPr="00D81E1F">
        <w:rPr>
          <w:rFonts w:cstheme="minorHAnsi"/>
        </w:rPr>
        <w:t>pregoeiro</w:t>
      </w:r>
      <w:r w:rsidR="001002B9" w:rsidRPr="00D81E1F">
        <w:rPr>
          <w:rFonts w:cstheme="minorHAnsi"/>
          <w:spacing w:val="1"/>
        </w:rPr>
        <w:t xml:space="preserve"> </w:t>
      </w:r>
      <w:r w:rsidR="001002B9" w:rsidRPr="00D81E1F">
        <w:rPr>
          <w:rFonts w:cstheme="minorHAnsi"/>
        </w:rPr>
        <w:t>em até</w:t>
      </w:r>
      <w:r w:rsidR="00B25437" w:rsidRPr="00D81E1F">
        <w:rPr>
          <w:rFonts w:cstheme="minorHAnsi"/>
        </w:rPr>
        <w:t xml:space="preserve"> </w:t>
      </w:r>
      <w:r w:rsidR="00B82FE7" w:rsidRPr="00D81E1F">
        <w:rPr>
          <w:rFonts w:cstheme="minorHAnsi"/>
          <w:b/>
        </w:rPr>
        <w:t>03</w:t>
      </w:r>
      <w:r w:rsidR="001002B9" w:rsidRPr="00D81E1F">
        <w:rPr>
          <w:rFonts w:cstheme="minorHAnsi"/>
          <w:b/>
        </w:rPr>
        <w:t xml:space="preserve"> (</w:t>
      </w:r>
      <w:r w:rsidR="00B82FE7" w:rsidRPr="00D81E1F">
        <w:rPr>
          <w:rFonts w:cstheme="minorHAnsi"/>
          <w:b/>
        </w:rPr>
        <w:t>três</w:t>
      </w:r>
      <w:r w:rsidR="001002B9" w:rsidRPr="00D81E1F">
        <w:rPr>
          <w:rFonts w:cstheme="minorHAnsi"/>
          <w:b/>
        </w:rPr>
        <w:t xml:space="preserve">) dias úteis </w:t>
      </w:r>
      <w:r w:rsidR="001002B9" w:rsidRPr="00D81E1F">
        <w:rPr>
          <w:rFonts w:cstheme="minorHAnsi"/>
        </w:rPr>
        <w:t xml:space="preserve">anteriores à data fixada para </w:t>
      </w:r>
      <w:r w:rsidR="00B82FE7" w:rsidRPr="00D81E1F">
        <w:rPr>
          <w:rFonts w:cstheme="minorHAnsi"/>
        </w:rPr>
        <w:t>abertura da sessão pública</w:t>
      </w:r>
      <w:r w:rsidR="001002B9" w:rsidRPr="00D81E1F">
        <w:rPr>
          <w:rFonts w:cstheme="minorHAnsi"/>
        </w:rPr>
        <w:t xml:space="preserve">, por </w:t>
      </w:r>
      <w:r w:rsidR="00EE6AE3" w:rsidRPr="00D81E1F">
        <w:rPr>
          <w:rFonts w:cstheme="minorHAnsi"/>
        </w:rPr>
        <w:t>meio eletrônico</w:t>
      </w:r>
      <w:r w:rsidR="001002B9" w:rsidRPr="00D81E1F">
        <w:rPr>
          <w:rFonts w:cstheme="minorHAnsi"/>
        </w:rPr>
        <w:t>,</w:t>
      </w:r>
      <w:r w:rsidR="001002B9" w:rsidRPr="00D81E1F">
        <w:rPr>
          <w:rFonts w:cstheme="minorHAnsi"/>
          <w:spacing w:val="-3"/>
        </w:rPr>
        <w:t xml:space="preserve"> </w:t>
      </w:r>
      <w:r w:rsidR="001002B9" w:rsidRPr="00D81E1F">
        <w:rPr>
          <w:rFonts w:cstheme="minorHAnsi"/>
        </w:rPr>
        <w:t>através do</w:t>
      </w:r>
      <w:r w:rsidR="001002B9" w:rsidRPr="00D81E1F">
        <w:rPr>
          <w:rFonts w:cstheme="minorHAnsi"/>
          <w:spacing w:val="-1"/>
        </w:rPr>
        <w:t xml:space="preserve"> </w:t>
      </w:r>
      <w:r w:rsidR="001002B9" w:rsidRPr="00D81E1F">
        <w:rPr>
          <w:rFonts w:cstheme="minorHAnsi"/>
          <w:b/>
        </w:rPr>
        <w:t>e-mail</w:t>
      </w:r>
      <w:r w:rsidR="001002B9" w:rsidRPr="00D81E1F">
        <w:rPr>
          <w:rFonts w:cstheme="minorHAnsi"/>
          <w:b/>
          <w:spacing w:val="-1"/>
        </w:rPr>
        <w:t xml:space="preserve"> </w:t>
      </w:r>
      <w:hyperlink r:id="rId19" w:history="1">
        <w:r w:rsidR="001002B9" w:rsidRPr="00D81E1F">
          <w:rPr>
            <w:rStyle w:val="Hyperlink"/>
            <w:rFonts w:cstheme="minorHAnsi"/>
            <w:bCs/>
            <w:spacing w:val="-3"/>
          </w:rPr>
          <w:t>licitacao@saquarema.rj.gov.br</w:t>
        </w:r>
      </w:hyperlink>
      <w:r w:rsidR="00F83B82">
        <w:rPr>
          <w:rStyle w:val="Hyperlink"/>
          <w:rFonts w:cstheme="minorHAnsi"/>
          <w:bCs/>
          <w:spacing w:val="-3"/>
        </w:rPr>
        <w:t>.</w:t>
      </w:r>
    </w:p>
    <w:p w14:paraId="6AD808EC" w14:textId="77777777" w:rsidR="00F83B82" w:rsidRPr="00F83B82" w:rsidRDefault="004D5290" w:rsidP="00F83B82">
      <w:pPr>
        <w:spacing w:before="240" w:after="240"/>
        <w:ind w:left="0"/>
        <w:rPr>
          <w:rFonts w:cstheme="minorHAnsi"/>
        </w:rPr>
      </w:pPr>
      <w:r w:rsidRPr="00D81E1F">
        <w:rPr>
          <w:rFonts w:cstheme="minorHAnsi"/>
        </w:rPr>
        <w:t xml:space="preserve">5.2 </w:t>
      </w:r>
      <w:r w:rsidR="00F83B82" w:rsidRPr="00F83B82">
        <w:rPr>
          <w:rFonts w:cstheme="minorHAnsi"/>
        </w:rPr>
        <w:t>O pregoeiro responderá aos pedidos de esclarecimentos no prazo de até 3 (três) dias úteis, contado da data de recebimento do pedido, limitado ao último dia útil anterior à data da abertura do certame e poderá requisitar subsídios formais aos responsáveis pela elaboração do Edital e dos Anexos.</w:t>
      </w:r>
    </w:p>
    <w:p w14:paraId="5BAF49D9" w14:textId="31F6D213" w:rsidR="00B82FE7" w:rsidRPr="00D81E1F" w:rsidRDefault="00B82FE7" w:rsidP="00C16940">
      <w:pPr>
        <w:spacing w:before="240" w:after="240"/>
        <w:ind w:left="0"/>
        <w:rPr>
          <w:rFonts w:cstheme="minorHAnsi"/>
        </w:rPr>
      </w:pPr>
      <w:r w:rsidRPr="00D81E1F">
        <w:rPr>
          <w:rFonts w:cstheme="minorHAnsi"/>
        </w:rPr>
        <w:t>5.3 As respostas aos pedidos de esclarecimentos serão divulgadas pelo sistema e vincularão os participantes e a administração.</w:t>
      </w:r>
    </w:p>
    <w:p w14:paraId="39D1CE7F" w14:textId="6B0D29F0" w:rsidR="001002B9" w:rsidRPr="00D81E1F" w:rsidRDefault="004D5290" w:rsidP="00C16940">
      <w:pPr>
        <w:spacing w:before="240" w:after="240"/>
        <w:ind w:left="0"/>
        <w:rPr>
          <w:rFonts w:cstheme="minorHAnsi"/>
        </w:rPr>
      </w:pPr>
      <w:r w:rsidRPr="00D81E1F">
        <w:rPr>
          <w:rFonts w:cstheme="minorHAnsi"/>
        </w:rPr>
        <w:t>5.</w:t>
      </w:r>
      <w:r w:rsidR="00B82FE7" w:rsidRPr="00D81E1F">
        <w:rPr>
          <w:rFonts w:cstheme="minorHAnsi"/>
        </w:rPr>
        <w:t>4</w:t>
      </w:r>
      <w:r w:rsidRPr="00D81E1F">
        <w:rPr>
          <w:rFonts w:cstheme="minorHAnsi"/>
        </w:rPr>
        <w:t xml:space="preserve"> </w:t>
      </w:r>
      <w:r w:rsidR="001002B9" w:rsidRPr="00D81E1F">
        <w:rPr>
          <w:rFonts w:cstheme="minorHAnsi"/>
        </w:rPr>
        <w:t xml:space="preserve">Os pedidos de esclarecimentos </w:t>
      </w:r>
      <w:r w:rsidR="00B82FE7" w:rsidRPr="00D81E1F">
        <w:rPr>
          <w:rFonts w:cstheme="minorHAnsi"/>
        </w:rPr>
        <w:t xml:space="preserve">também terão sua </w:t>
      </w:r>
      <w:r w:rsidR="001002B9" w:rsidRPr="00D81E1F">
        <w:rPr>
          <w:rFonts w:cstheme="minorHAnsi"/>
        </w:rPr>
        <w:t>divulgação na internet, através</w:t>
      </w:r>
      <w:r w:rsidR="001002B9" w:rsidRPr="00D81E1F">
        <w:rPr>
          <w:rFonts w:cstheme="minorHAnsi"/>
          <w:spacing w:val="1"/>
        </w:rPr>
        <w:t xml:space="preserve"> </w:t>
      </w:r>
      <w:r w:rsidR="001002B9" w:rsidRPr="00D81E1F">
        <w:rPr>
          <w:rFonts w:cstheme="minorHAnsi"/>
        </w:rPr>
        <w:t xml:space="preserve">do site: </w:t>
      </w:r>
      <w:hyperlink r:id="rId20" w:history="1">
        <w:r w:rsidR="001002B9" w:rsidRPr="00D81E1F">
          <w:rPr>
            <w:rStyle w:val="Hyperlink"/>
            <w:rFonts w:cstheme="minorHAnsi"/>
          </w:rPr>
          <w:t>http://licitacoes.saquarema.rj.gov.br</w:t>
        </w:r>
      </w:hyperlink>
      <w:r w:rsidR="00F83B82">
        <w:rPr>
          <w:rStyle w:val="Hyperlink"/>
          <w:rFonts w:cstheme="minorHAnsi"/>
        </w:rPr>
        <w:t>.</w:t>
      </w:r>
    </w:p>
    <w:p w14:paraId="2E346109" w14:textId="3FEC281B" w:rsidR="001002B9" w:rsidRDefault="004D5290" w:rsidP="00C16940">
      <w:pPr>
        <w:spacing w:before="240" w:after="240"/>
        <w:ind w:left="0"/>
        <w:rPr>
          <w:rFonts w:cstheme="minorHAnsi"/>
          <w:bCs/>
        </w:rPr>
      </w:pPr>
      <w:r w:rsidRPr="00D81E1F">
        <w:rPr>
          <w:rFonts w:cstheme="minorHAnsi"/>
        </w:rPr>
        <w:t>5.</w:t>
      </w:r>
      <w:r w:rsidR="00B82FE7" w:rsidRPr="00D81E1F">
        <w:rPr>
          <w:rFonts w:cstheme="minorHAnsi"/>
        </w:rPr>
        <w:t>4</w:t>
      </w:r>
      <w:r w:rsidRPr="00D81E1F">
        <w:rPr>
          <w:rFonts w:cstheme="minorHAnsi"/>
        </w:rPr>
        <w:t xml:space="preserve">.1 </w:t>
      </w:r>
      <w:r w:rsidR="001002B9" w:rsidRPr="00D81E1F">
        <w:rPr>
          <w:rFonts w:cstheme="minorHAnsi"/>
        </w:rPr>
        <w:t>Às licitantes interessadas, cabe</w:t>
      </w:r>
      <w:r w:rsidR="00437246" w:rsidRPr="00D81E1F">
        <w:rPr>
          <w:rFonts w:cstheme="minorHAnsi"/>
        </w:rPr>
        <w:t>m</w:t>
      </w:r>
      <w:r w:rsidR="001002B9" w:rsidRPr="00D81E1F">
        <w:rPr>
          <w:rFonts w:cstheme="minorHAnsi"/>
        </w:rPr>
        <w:t xml:space="preserve"> acessar assiduamente o referido endereço </w:t>
      </w:r>
      <w:r w:rsidR="001454FB" w:rsidRPr="00D81E1F">
        <w:rPr>
          <w:rFonts w:cstheme="minorHAnsi"/>
        </w:rPr>
        <w:t xml:space="preserve">eletrônico </w:t>
      </w:r>
      <w:r w:rsidR="00B82FE7" w:rsidRPr="00D81E1F">
        <w:rPr>
          <w:rFonts w:cstheme="minorHAnsi"/>
        </w:rPr>
        <w:t xml:space="preserve">e sistema </w:t>
      </w:r>
      <w:r w:rsidR="001002B9" w:rsidRPr="00D81E1F">
        <w:rPr>
          <w:rFonts w:cstheme="minorHAnsi"/>
        </w:rPr>
        <w:t>para tomarem conhecimento das</w:t>
      </w:r>
      <w:r w:rsidR="001002B9" w:rsidRPr="00D81E1F">
        <w:rPr>
          <w:rFonts w:cstheme="minorHAnsi"/>
          <w:spacing w:val="1"/>
        </w:rPr>
        <w:t xml:space="preserve"> </w:t>
      </w:r>
      <w:r w:rsidR="001002B9" w:rsidRPr="00D81E1F">
        <w:rPr>
          <w:rFonts w:cstheme="minorHAnsi"/>
        </w:rPr>
        <w:t>perguntas</w:t>
      </w:r>
      <w:r w:rsidR="001002B9" w:rsidRPr="00D81E1F">
        <w:rPr>
          <w:rFonts w:cstheme="minorHAnsi"/>
          <w:spacing w:val="-1"/>
        </w:rPr>
        <w:t xml:space="preserve"> </w:t>
      </w:r>
      <w:r w:rsidR="001002B9" w:rsidRPr="00D81E1F">
        <w:rPr>
          <w:rFonts w:cstheme="minorHAnsi"/>
        </w:rPr>
        <w:t>e</w:t>
      </w:r>
      <w:r w:rsidR="001002B9" w:rsidRPr="00D81E1F">
        <w:rPr>
          <w:rFonts w:cstheme="minorHAnsi"/>
          <w:spacing w:val="-2"/>
        </w:rPr>
        <w:t xml:space="preserve"> </w:t>
      </w:r>
      <w:r w:rsidR="001002B9" w:rsidRPr="00D81E1F">
        <w:rPr>
          <w:rFonts w:cstheme="minorHAnsi"/>
        </w:rPr>
        <w:t>respostas</w:t>
      </w:r>
      <w:r w:rsidR="001002B9" w:rsidRPr="00D81E1F">
        <w:rPr>
          <w:rFonts w:cstheme="minorHAnsi"/>
          <w:spacing w:val="-1"/>
        </w:rPr>
        <w:t xml:space="preserve"> </w:t>
      </w:r>
      <w:r w:rsidR="001002B9" w:rsidRPr="00D81E1F">
        <w:rPr>
          <w:rFonts w:cstheme="minorHAnsi"/>
        </w:rPr>
        <w:t>e</w:t>
      </w:r>
      <w:r w:rsidR="001002B9" w:rsidRPr="00D81E1F">
        <w:rPr>
          <w:rFonts w:cstheme="minorHAnsi"/>
          <w:spacing w:val="-2"/>
        </w:rPr>
        <w:t xml:space="preserve"> </w:t>
      </w:r>
      <w:r w:rsidR="001002B9" w:rsidRPr="00D81E1F">
        <w:rPr>
          <w:rFonts w:cstheme="minorHAnsi"/>
        </w:rPr>
        <w:t>manterem-se</w:t>
      </w:r>
      <w:r w:rsidR="001002B9" w:rsidRPr="00D81E1F">
        <w:rPr>
          <w:rFonts w:cstheme="minorHAnsi"/>
          <w:spacing w:val="-2"/>
        </w:rPr>
        <w:t xml:space="preserve"> </w:t>
      </w:r>
      <w:r w:rsidR="001002B9" w:rsidRPr="00D81E1F">
        <w:rPr>
          <w:rFonts w:cstheme="minorHAnsi"/>
        </w:rPr>
        <w:t>atualizadas</w:t>
      </w:r>
      <w:r w:rsidR="001002B9" w:rsidRPr="00D81E1F">
        <w:rPr>
          <w:rFonts w:cstheme="minorHAnsi"/>
          <w:spacing w:val="-1"/>
        </w:rPr>
        <w:t xml:space="preserve"> </w:t>
      </w:r>
      <w:r w:rsidR="001002B9" w:rsidRPr="00D81E1F">
        <w:rPr>
          <w:rFonts w:cstheme="minorHAnsi"/>
        </w:rPr>
        <w:t>sobre</w:t>
      </w:r>
      <w:r w:rsidR="001002B9" w:rsidRPr="00D81E1F">
        <w:rPr>
          <w:rFonts w:cstheme="minorHAnsi"/>
          <w:spacing w:val="-3"/>
        </w:rPr>
        <w:t xml:space="preserve"> </w:t>
      </w:r>
      <w:r w:rsidR="001002B9" w:rsidRPr="00D81E1F">
        <w:rPr>
          <w:rFonts w:cstheme="minorHAnsi"/>
        </w:rPr>
        <w:t>esclarecimentos referentes</w:t>
      </w:r>
      <w:r w:rsidR="001002B9" w:rsidRPr="00D81E1F">
        <w:rPr>
          <w:rFonts w:cstheme="minorHAnsi"/>
          <w:spacing w:val="-1"/>
        </w:rPr>
        <w:t xml:space="preserve"> </w:t>
      </w:r>
      <w:r w:rsidR="001002B9" w:rsidRPr="00D81E1F">
        <w:rPr>
          <w:rFonts w:cstheme="minorHAnsi"/>
        </w:rPr>
        <w:t>a</w:t>
      </w:r>
      <w:r w:rsidR="001002B9" w:rsidRPr="00D81E1F">
        <w:rPr>
          <w:rFonts w:cstheme="minorHAnsi"/>
          <w:spacing w:val="1"/>
        </w:rPr>
        <w:t xml:space="preserve"> </w:t>
      </w:r>
      <w:r w:rsidR="001002B9" w:rsidRPr="00D81E1F">
        <w:rPr>
          <w:rFonts w:cstheme="minorHAnsi"/>
        </w:rPr>
        <w:t>este</w:t>
      </w:r>
      <w:r w:rsidR="001002B9" w:rsidRPr="00D81E1F">
        <w:rPr>
          <w:rFonts w:cstheme="minorHAnsi"/>
          <w:spacing w:val="-2"/>
        </w:rPr>
        <w:t xml:space="preserve"> </w:t>
      </w:r>
      <w:r w:rsidR="001002B9" w:rsidRPr="00D81E1F">
        <w:rPr>
          <w:rFonts w:cstheme="minorHAnsi"/>
          <w:bCs/>
        </w:rPr>
        <w:t>Edital.</w:t>
      </w:r>
    </w:p>
    <w:p w14:paraId="61CB73CA" w14:textId="77777777" w:rsidR="000A662B" w:rsidRPr="00D81E1F" w:rsidRDefault="000A662B" w:rsidP="000A662B">
      <w:pPr>
        <w:spacing w:before="240" w:after="240" w:line="240" w:lineRule="auto"/>
        <w:ind w:left="0"/>
        <w:rPr>
          <w:rFonts w:cstheme="minorHAnsi"/>
          <w:b/>
        </w:rPr>
      </w:pPr>
    </w:p>
    <w:p w14:paraId="61FB13CF" w14:textId="5D632B1E" w:rsidR="001002B9" w:rsidRPr="00D81E1F" w:rsidRDefault="001002B9" w:rsidP="00C16940">
      <w:pPr>
        <w:pStyle w:val="Ttulo1"/>
        <w:numPr>
          <w:ilvl w:val="0"/>
          <w:numId w:val="21"/>
        </w:numPr>
        <w:spacing w:after="240"/>
        <w:ind w:left="0" w:firstLine="0"/>
        <w:rPr>
          <w:rFonts w:asciiTheme="minorHAnsi" w:hAnsiTheme="minorHAnsi" w:cstheme="minorHAnsi"/>
          <w:sz w:val="22"/>
          <w:szCs w:val="22"/>
        </w:rPr>
      </w:pPr>
      <w:bookmarkStart w:id="6" w:name="_Toc168563302"/>
      <w:r w:rsidRPr="00D81E1F">
        <w:rPr>
          <w:rFonts w:asciiTheme="minorHAnsi" w:hAnsiTheme="minorHAnsi" w:cstheme="minorHAnsi"/>
          <w:sz w:val="22"/>
          <w:szCs w:val="22"/>
        </w:rPr>
        <w:t>REQUISITOS MÍNIMOS PARA PARTICIPAÇÃO</w:t>
      </w:r>
      <w:r w:rsidR="00DC6E07">
        <w:rPr>
          <w:rFonts w:asciiTheme="minorHAnsi" w:hAnsiTheme="minorHAnsi" w:cstheme="minorHAnsi"/>
          <w:sz w:val="22"/>
          <w:szCs w:val="22"/>
        </w:rPr>
        <w:t>:</w:t>
      </w:r>
      <w:bookmarkEnd w:id="6"/>
    </w:p>
    <w:p w14:paraId="27C3A9AF" w14:textId="7868DE59" w:rsidR="003434C4" w:rsidRPr="00D81E1F" w:rsidRDefault="004D5290" w:rsidP="001454FB">
      <w:pPr>
        <w:spacing w:before="240" w:after="240"/>
        <w:ind w:left="0"/>
        <w:rPr>
          <w:rFonts w:cstheme="minorHAnsi"/>
        </w:rPr>
      </w:pPr>
      <w:r w:rsidRPr="00D81E1F">
        <w:rPr>
          <w:rFonts w:cstheme="minorHAnsi"/>
        </w:rPr>
        <w:t xml:space="preserve">6.1 </w:t>
      </w:r>
      <w:r w:rsidR="001454FB" w:rsidRPr="00D81E1F">
        <w:rPr>
          <w:rFonts w:cstheme="minorHAnsi"/>
          <w:b/>
          <w:bCs/>
        </w:rPr>
        <w:t>DO CREDENCIAMENTO</w:t>
      </w:r>
    </w:p>
    <w:p w14:paraId="0D04A6A7" w14:textId="2221DF56" w:rsidR="001002B9" w:rsidRPr="00D81E1F" w:rsidRDefault="004D5290" w:rsidP="00C16940">
      <w:pPr>
        <w:spacing w:before="240" w:after="240"/>
        <w:ind w:left="0"/>
        <w:rPr>
          <w:rFonts w:cstheme="minorHAnsi"/>
        </w:rPr>
      </w:pPr>
      <w:r w:rsidRPr="00D81E1F">
        <w:rPr>
          <w:rFonts w:cstheme="minorHAnsi"/>
        </w:rPr>
        <w:t xml:space="preserve">6.1.1 </w:t>
      </w:r>
      <w:r w:rsidR="001454FB" w:rsidRPr="00D81E1F">
        <w:rPr>
          <w:rFonts w:cstheme="minorHAnsi"/>
        </w:rPr>
        <w:t>O Credenciamento é o nível básico do registro cadastral no SICAF, que permite a participação dos interessados na modalidade licitatória Pregão, em sua forma eletrônica</w:t>
      </w:r>
      <w:r w:rsidR="00DC6E07">
        <w:rPr>
          <w:rFonts w:cstheme="minorHAnsi"/>
        </w:rPr>
        <w:t>.</w:t>
      </w:r>
    </w:p>
    <w:p w14:paraId="0A66EAAE" w14:textId="5B97E2A2" w:rsidR="001454FB" w:rsidRPr="00D81E1F" w:rsidRDefault="004D5290" w:rsidP="001454FB">
      <w:pPr>
        <w:spacing w:before="240" w:after="240"/>
        <w:ind w:left="0"/>
        <w:rPr>
          <w:rFonts w:cstheme="minorHAnsi"/>
        </w:rPr>
      </w:pPr>
      <w:r w:rsidRPr="00D81E1F">
        <w:rPr>
          <w:rFonts w:cstheme="minorHAnsi"/>
        </w:rPr>
        <w:t xml:space="preserve">6.1.2 </w:t>
      </w:r>
      <w:bookmarkStart w:id="7" w:name="_Hlk101795432"/>
      <w:r w:rsidR="001454FB" w:rsidRPr="00D81E1F">
        <w:rPr>
          <w:rFonts w:cstheme="minorHAnsi"/>
        </w:rPr>
        <w:t xml:space="preserve">O cadastro no SICAF deverá ser feito no Portal de Compras do Governo Federal, no sítio </w:t>
      </w:r>
      <w:hyperlink r:id="rId21" w:history="1">
        <w:r w:rsidR="001454FB" w:rsidRPr="00D81E1F">
          <w:rPr>
            <w:rStyle w:val="Hyperlink"/>
            <w:rFonts w:cstheme="minorHAnsi"/>
          </w:rPr>
          <w:t>https://www.gov.br/compras/pt-br/</w:t>
        </w:r>
      </w:hyperlink>
      <w:r w:rsidR="001454FB" w:rsidRPr="00D81E1F">
        <w:rPr>
          <w:rFonts w:cstheme="minorHAnsi"/>
        </w:rPr>
        <w:t xml:space="preserve"> por meio de credencial e senha</w:t>
      </w:r>
      <w:r w:rsidR="009240E6" w:rsidRPr="00D81E1F">
        <w:rPr>
          <w:rFonts w:cstheme="minorHAnsi"/>
        </w:rPr>
        <w:t>.</w:t>
      </w:r>
    </w:p>
    <w:p w14:paraId="2945CCF6" w14:textId="325E02A3" w:rsidR="001454FB" w:rsidRPr="00D81E1F" w:rsidRDefault="003375E1" w:rsidP="001454FB">
      <w:pPr>
        <w:spacing w:before="240" w:after="240"/>
        <w:ind w:left="0"/>
        <w:rPr>
          <w:rFonts w:cstheme="minorHAnsi"/>
        </w:rPr>
      </w:pPr>
      <w:r w:rsidRPr="00D81E1F">
        <w:rPr>
          <w:rFonts w:cstheme="minorHAnsi"/>
        </w:rPr>
        <w:lastRenderedPageBreak/>
        <w:t xml:space="preserve">6.1.3 </w:t>
      </w:r>
      <w:r w:rsidR="001454FB" w:rsidRPr="00D81E1F">
        <w:rPr>
          <w:rFonts w:cstheme="minorHAnsi"/>
        </w:rPr>
        <w:t>O credenciamento junto ao provedor do sistema implica a responsabilidade do licitante ou de seu representante legal e a presunção de sua capacidade técnica para realização das transações inerentes a este Pregão.</w:t>
      </w:r>
    </w:p>
    <w:p w14:paraId="75D4B23C" w14:textId="6EE1BA4A" w:rsidR="001454FB" w:rsidRPr="00D81E1F" w:rsidRDefault="003375E1" w:rsidP="001454FB">
      <w:pPr>
        <w:spacing w:before="240" w:after="240"/>
        <w:ind w:left="0"/>
        <w:rPr>
          <w:rFonts w:cstheme="minorHAnsi"/>
        </w:rPr>
      </w:pPr>
      <w:r w:rsidRPr="00D81E1F">
        <w:rPr>
          <w:rFonts w:cstheme="minorHAnsi"/>
        </w:rPr>
        <w:t xml:space="preserve">6.1.4 </w:t>
      </w:r>
      <w:r w:rsidR="00DC6E07">
        <w:rPr>
          <w:rFonts w:cstheme="minorHAnsi"/>
        </w:rPr>
        <w:t>A</w:t>
      </w:r>
      <w:r w:rsidR="001454FB" w:rsidRPr="00D81E1F">
        <w:rPr>
          <w:rFonts w:cstheme="minorHAnsi"/>
        </w:rPr>
        <w:t xml:space="preserve">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BC6A2D3" w14:textId="215D62DF" w:rsidR="001454FB" w:rsidRPr="00D81E1F" w:rsidRDefault="003375E1" w:rsidP="001454FB">
      <w:pPr>
        <w:spacing w:before="240" w:after="240"/>
        <w:ind w:left="0"/>
        <w:rPr>
          <w:rFonts w:cstheme="minorHAnsi"/>
        </w:rPr>
      </w:pPr>
      <w:r w:rsidRPr="00D81E1F">
        <w:rPr>
          <w:rFonts w:cstheme="minorHAnsi"/>
        </w:rPr>
        <w:t xml:space="preserve">6.1.5 </w:t>
      </w:r>
      <w:r w:rsidR="001454FB" w:rsidRPr="00D81E1F">
        <w:rPr>
          <w:rFonts w:cstheme="minorHAnsi"/>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05BF4B8F" w14:textId="64B49AFF" w:rsidR="003375E1" w:rsidRPr="00D81E1F" w:rsidRDefault="003375E1" w:rsidP="001454FB">
      <w:pPr>
        <w:spacing w:before="240" w:after="240"/>
        <w:ind w:left="0"/>
        <w:rPr>
          <w:rFonts w:cstheme="minorHAnsi"/>
        </w:rPr>
      </w:pPr>
      <w:r w:rsidRPr="00D81E1F">
        <w:rPr>
          <w:rFonts w:cstheme="minorHAnsi"/>
        </w:rPr>
        <w:t xml:space="preserve">6.1.5.1 </w:t>
      </w:r>
      <w:r w:rsidR="001454FB" w:rsidRPr="00D81E1F">
        <w:rPr>
          <w:rFonts w:cstheme="minorHAnsi"/>
        </w:rPr>
        <w:t>A não observância do disposto no subitem anterior poderá ensejar desclassificação no momento da habilitação</w:t>
      </w:r>
      <w:r w:rsidR="00DC6E07">
        <w:rPr>
          <w:rFonts w:cstheme="minorHAnsi"/>
        </w:rPr>
        <w:t>.</w:t>
      </w:r>
    </w:p>
    <w:p w14:paraId="653FF2F5" w14:textId="28E7EE5F" w:rsidR="004D5290" w:rsidRPr="00D81E1F" w:rsidRDefault="004D5290" w:rsidP="001454FB">
      <w:pPr>
        <w:spacing w:before="240" w:after="240"/>
        <w:ind w:left="0"/>
        <w:rPr>
          <w:rFonts w:cstheme="minorHAnsi"/>
          <w:b/>
          <w:bCs/>
        </w:rPr>
      </w:pPr>
      <w:r w:rsidRPr="00D81E1F">
        <w:rPr>
          <w:rFonts w:cstheme="minorHAnsi"/>
        </w:rPr>
        <w:t>6.</w:t>
      </w:r>
      <w:r w:rsidR="003375E1" w:rsidRPr="00D81E1F">
        <w:rPr>
          <w:rFonts w:cstheme="minorHAnsi"/>
        </w:rPr>
        <w:t>2</w:t>
      </w:r>
      <w:r w:rsidRPr="00D81E1F">
        <w:rPr>
          <w:rFonts w:cstheme="minorHAnsi"/>
        </w:rPr>
        <w:t xml:space="preserve"> </w:t>
      </w:r>
      <w:r w:rsidR="003375E1" w:rsidRPr="00D81E1F">
        <w:rPr>
          <w:rFonts w:cstheme="minorHAnsi"/>
          <w:b/>
          <w:bCs/>
        </w:rPr>
        <w:t>Da participação no Pregão</w:t>
      </w:r>
      <w:r w:rsidR="001002B9" w:rsidRPr="00D81E1F">
        <w:rPr>
          <w:rFonts w:cstheme="minorHAnsi"/>
          <w:b/>
          <w:bCs/>
        </w:rPr>
        <w:t>:</w:t>
      </w:r>
      <w:bookmarkEnd w:id="7"/>
    </w:p>
    <w:p w14:paraId="57A858FA" w14:textId="78D21770" w:rsidR="00180C6C" w:rsidRPr="00D81E1F" w:rsidRDefault="003375E1" w:rsidP="00180C6C">
      <w:pPr>
        <w:spacing w:before="240" w:after="240"/>
        <w:ind w:left="0"/>
        <w:rPr>
          <w:rFonts w:cstheme="minorHAnsi"/>
        </w:rPr>
      </w:pPr>
      <w:r w:rsidRPr="00D81E1F">
        <w:rPr>
          <w:rFonts w:cstheme="minorHAnsi"/>
        </w:rPr>
        <w:t xml:space="preserve">6.2.1 </w:t>
      </w:r>
      <w:r w:rsidR="00177445" w:rsidRPr="00D81E1F">
        <w:rPr>
          <w:rFonts w:cstheme="minorHAnsi"/>
        </w:rPr>
        <w:t xml:space="preserve">Poderão participar deste Pregão interessados cujo ramo de atividade seja compatível com o objeto desta licitação, e que estejam com Credenciamento regular no Sistema de Cadastramento Unificado de Fornecedores – </w:t>
      </w:r>
      <w:r w:rsidR="00180C6C" w:rsidRPr="00D81E1F">
        <w:rPr>
          <w:rFonts w:cstheme="minorHAnsi"/>
        </w:rPr>
        <w:t>SICAF e no Sistema de Compras do Governo Federal (</w:t>
      </w:r>
      <w:hyperlink r:id="rId22" w:history="1">
        <w:r w:rsidR="00180C6C" w:rsidRPr="00D81E1F">
          <w:rPr>
            <w:rStyle w:val="Hyperlink"/>
            <w:rFonts w:cstheme="minorHAnsi"/>
          </w:rPr>
          <w:t>www.gov.br/compras</w:t>
        </w:r>
      </w:hyperlink>
      <w:r w:rsidR="00180C6C" w:rsidRPr="00D81E1F">
        <w:rPr>
          <w:rFonts w:cstheme="minorHAnsi"/>
        </w:rPr>
        <w:t>).</w:t>
      </w:r>
    </w:p>
    <w:p w14:paraId="30D96161" w14:textId="2BE0A4D4" w:rsidR="00F351D2" w:rsidRPr="00D81E1F" w:rsidRDefault="00180C6C" w:rsidP="00F351D2">
      <w:pPr>
        <w:spacing w:before="240" w:after="240"/>
        <w:ind w:left="0"/>
        <w:rPr>
          <w:rFonts w:cstheme="minorHAnsi"/>
        </w:rPr>
      </w:pPr>
      <w:r w:rsidRPr="00D81E1F">
        <w:rPr>
          <w:rFonts w:cstheme="minorHAnsi"/>
        </w:rPr>
        <w:t>6.2.1</w:t>
      </w:r>
      <w:r w:rsidR="00F351D2" w:rsidRPr="00D81E1F">
        <w:rPr>
          <w:rFonts w:cstheme="minorHAnsi"/>
        </w:rPr>
        <w:t>.1</w:t>
      </w:r>
      <w:r w:rsidR="00F351D2" w:rsidRPr="00D81E1F">
        <w:rPr>
          <w:rFonts w:eastAsiaTheme="minorEastAsia" w:cstheme="minorHAnsi"/>
          <w:color w:val="000000"/>
          <w:lang w:eastAsia="pt-BR"/>
        </w:rPr>
        <w:t xml:space="preserve"> </w:t>
      </w:r>
      <w:r w:rsidR="00F351D2" w:rsidRPr="00D81E1F">
        <w:rPr>
          <w:rFonts w:cstheme="minorHAnsi"/>
        </w:rPr>
        <w:t>O</w:t>
      </w:r>
      <w:bookmarkStart w:id="8" w:name="_Hlk135304247"/>
      <w:r w:rsidR="00F351D2" w:rsidRPr="00D81E1F">
        <w:rPr>
          <w:rFonts w:cstheme="minorHAnsi"/>
        </w:rPr>
        <w:t xml:space="preserve">s interessados deverão atender às condições exigidas no cadastramento no </w:t>
      </w:r>
      <w:r w:rsidR="007D1704" w:rsidRPr="007D1704">
        <w:rPr>
          <w:rFonts w:cstheme="minorHAnsi"/>
        </w:rPr>
        <w:t>SICAF</w:t>
      </w:r>
      <w:r w:rsidR="00F351D2" w:rsidRPr="00D81E1F">
        <w:rPr>
          <w:rFonts w:cstheme="minorHAnsi"/>
        </w:rPr>
        <w:t xml:space="preserve"> até o terceiro dia útil anterior à data prevista para recebimento das propostas.</w:t>
      </w:r>
    </w:p>
    <w:bookmarkEnd w:id="8"/>
    <w:p w14:paraId="45C99B4C" w14:textId="706A46DC" w:rsidR="00177445" w:rsidRPr="00D81E1F" w:rsidRDefault="00177445" w:rsidP="001454FB">
      <w:pPr>
        <w:spacing w:before="240" w:after="240"/>
        <w:ind w:left="0"/>
        <w:rPr>
          <w:rFonts w:cstheme="minorHAnsi"/>
        </w:rPr>
      </w:pPr>
      <w:r w:rsidRPr="00D81E1F">
        <w:rPr>
          <w:rFonts w:cstheme="minorHAnsi"/>
        </w:rPr>
        <w:t>6.2.2 As licitantes deverão utilizar credencial e senha ou certificado digital para acesso ao Sistema.</w:t>
      </w:r>
    </w:p>
    <w:p w14:paraId="5D0798F8" w14:textId="1B37A0B4" w:rsidR="00471EA4" w:rsidRPr="00D81E1F" w:rsidRDefault="00471EA4" w:rsidP="001454FB">
      <w:pPr>
        <w:spacing w:before="240" w:after="240"/>
        <w:ind w:left="0"/>
        <w:rPr>
          <w:rFonts w:cstheme="minorHAnsi"/>
        </w:rPr>
      </w:pPr>
      <w:r w:rsidRPr="0038576A">
        <w:rPr>
          <w:rFonts w:cstheme="minorHAnsi"/>
        </w:rPr>
        <w:t>6.2.</w:t>
      </w:r>
      <w:r w:rsidR="00F351D2" w:rsidRPr="0038576A">
        <w:rPr>
          <w:rFonts w:cstheme="minorHAnsi"/>
        </w:rPr>
        <w:t>3</w:t>
      </w:r>
      <w:r w:rsidRPr="0038576A">
        <w:rPr>
          <w:rFonts w:cstheme="minorHAnsi"/>
        </w:rPr>
        <w:t xml:space="preserve"> </w:t>
      </w:r>
      <w:r w:rsidR="00923A72" w:rsidRPr="0038576A">
        <w:rPr>
          <w:rFonts w:cstheme="minorHAnsi"/>
        </w:rPr>
        <w:t>Os itens deste edital são de</w:t>
      </w:r>
      <w:r w:rsidRPr="0038576A">
        <w:rPr>
          <w:rFonts w:cstheme="minorHAnsi"/>
        </w:rPr>
        <w:t xml:space="preserve"> participação </w:t>
      </w:r>
      <w:r w:rsidRPr="00826471">
        <w:rPr>
          <w:rFonts w:cstheme="minorHAnsi"/>
          <w:b/>
          <w:bCs/>
        </w:rPr>
        <w:t>ampla para todos os portes de empresa</w:t>
      </w:r>
      <w:r w:rsidRPr="0038576A">
        <w:rPr>
          <w:rFonts w:cstheme="minorHAnsi"/>
        </w:rPr>
        <w:t>.</w:t>
      </w:r>
    </w:p>
    <w:p w14:paraId="3CAECB41" w14:textId="0351EB08" w:rsidR="00F351D2" w:rsidRPr="00D81E1F" w:rsidRDefault="00471EA4" w:rsidP="00F351D2">
      <w:pPr>
        <w:spacing w:before="240" w:after="240"/>
        <w:ind w:left="0"/>
        <w:rPr>
          <w:rFonts w:cstheme="minorHAnsi"/>
        </w:rPr>
      </w:pPr>
      <w:r w:rsidRPr="00003098">
        <w:rPr>
          <w:rFonts w:cstheme="minorHAnsi"/>
        </w:rPr>
        <w:t>6.2.5</w:t>
      </w:r>
      <w:r w:rsidR="00F351D2" w:rsidRPr="00003098">
        <w:rPr>
          <w:rFonts w:cstheme="minorHAnsi"/>
        </w:rPr>
        <w:t xml:space="preserve"> Será concedido tratamento favorecido para as microempresas e empresas de pequeno porte, para as sociedades cooperativas mencionadas no </w:t>
      </w:r>
      <w:hyperlink r:id="rId23" w:anchor="art16">
        <w:r w:rsidR="00F351D2" w:rsidRPr="00003098">
          <w:rPr>
            <w:rStyle w:val="Hyperlink"/>
            <w:rFonts w:cstheme="minorHAnsi"/>
          </w:rPr>
          <w:t>artigo 16 da Lei nº 14.133, de 2021</w:t>
        </w:r>
      </w:hyperlink>
      <w:r w:rsidR="00F351D2" w:rsidRPr="00003098">
        <w:rPr>
          <w:rFonts w:cstheme="minorHAnsi"/>
        </w:rPr>
        <w:t xml:space="preserve">, para o agricultor familiar, o produtor rural pessoa física e para o microempreendedor individual - MEI, nos limites previstos da </w:t>
      </w:r>
      <w:hyperlink r:id="rId24">
        <w:r w:rsidR="00F351D2" w:rsidRPr="00003098">
          <w:rPr>
            <w:rStyle w:val="Hyperlink"/>
            <w:rFonts w:cstheme="minorHAnsi"/>
          </w:rPr>
          <w:t>Lei Complementar nº 123, de 2006</w:t>
        </w:r>
      </w:hyperlink>
      <w:r w:rsidR="00F351D2" w:rsidRPr="00003098">
        <w:rPr>
          <w:rFonts w:cstheme="minorHAnsi"/>
        </w:rPr>
        <w:t xml:space="preserve"> e do Decreto n.º 8.538, de 2015.</w:t>
      </w:r>
    </w:p>
    <w:p w14:paraId="1CB7FEAE" w14:textId="53B39468" w:rsidR="000C6038" w:rsidRPr="00D81E1F" w:rsidRDefault="000C6038" w:rsidP="001454FB">
      <w:pPr>
        <w:spacing w:before="240" w:after="240"/>
        <w:ind w:left="0"/>
        <w:rPr>
          <w:rFonts w:cstheme="minorHAnsi"/>
          <w:b/>
          <w:bCs/>
        </w:rPr>
      </w:pPr>
      <w:r w:rsidRPr="00D81E1F">
        <w:rPr>
          <w:rFonts w:cstheme="minorHAnsi"/>
        </w:rPr>
        <w:t xml:space="preserve">6.3 </w:t>
      </w:r>
      <w:r w:rsidRPr="00D81E1F">
        <w:rPr>
          <w:rFonts w:cstheme="minorHAnsi"/>
          <w:b/>
          <w:bCs/>
        </w:rPr>
        <w:t>Não poderão participar desta licitação:</w:t>
      </w:r>
    </w:p>
    <w:p w14:paraId="499F24A0" w14:textId="1FAB05A5" w:rsidR="003B7B33" w:rsidRPr="00D81E1F" w:rsidRDefault="000C6038" w:rsidP="003B7B33">
      <w:pPr>
        <w:spacing w:before="240" w:after="240"/>
        <w:ind w:left="0"/>
        <w:rPr>
          <w:rFonts w:cstheme="minorHAnsi"/>
        </w:rPr>
      </w:pPr>
      <w:r w:rsidRPr="00D81E1F">
        <w:rPr>
          <w:rFonts w:cstheme="minorHAnsi"/>
        </w:rPr>
        <w:t xml:space="preserve">6.3.1 </w:t>
      </w:r>
      <w:r w:rsidR="00860DB7">
        <w:rPr>
          <w:rFonts w:cstheme="minorHAnsi"/>
        </w:rPr>
        <w:t>A</w:t>
      </w:r>
      <w:r w:rsidR="003B7B33" w:rsidRPr="00D81E1F">
        <w:rPr>
          <w:rFonts w:cstheme="minorHAnsi"/>
        </w:rPr>
        <w:t xml:space="preserve">quele que não atenda às condições deste Edital e seu(s) </w:t>
      </w:r>
      <w:r w:rsidR="00C16237" w:rsidRPr="00C16237">
        <w:rPr>
          <w:rFonts w:cstheme="minorHAnsi"/>
        </w:rPr>
        <w:t>A</w:t>
      </w:r>
      <w:r w:rsidR="003B7B33" w:rsidRPr="00D81E1F">
        <w:rPr>
          <w:rFonts w:cstheme="minorHAnsi"/>
        </w:rPr>
        <w:t>nexo(s)</w:t>
      </w:r>
      <w:r w:rsidR="00860DB7">
        <w:rPr>
          <w:rFonts w:cstheme="minorHAnsi"/>
        </w:rPr>
        <w:t>.</w:t>
      </w:r>
    </w:p>
    <w:p w14:paraId="43043CDB" w14:textId="64152039" w:rsidR="003B7B33" w:rsidRPr="00D81E1F" w:rsidRDefault="003B7B33" w:rsidP="003B7B33">
      <w:pPr>
        <w:spacing w:before="240" w:after="240"/>
        <w:ind w:left="0"/>
        <w:rPr>
          <w:rFonts w:cstheme="minorHAnsi"/>
        </w:rPr>
      </w:pPr>
      <w:bookmarkStart w:id="9" w:name="_Ref114659912"/>
      <w:r w:rsidRPr="00D81E1F">
        <w:rPr>
          <w:rFonts w:cstheme="minorHAnsi"/>
        </w:rPr>
        <w:t xml:space="preserve">6.3.2 </w:t>
      </w:r>
      <w:r w:rsidR="00860DB7">
        <w:rPr>
          <w:rFonts w:cstheme="minorHAnsi"/>
        </w:rPr>
        <w:t>A</w:t>
      </w:r>
      <w:r w:rsidRPr="00D81E1F">
        <w:rPr>
          <w:rFonts w:cstheme="minorHAnsi"/>
        </w:rPr>
        <w:t>utores do anteprojeto, do projeto básico ou do projeto executivo, pessoa física ou jurídica, quando a licitação versar sobre serviços ou fornecimento de bens a ele relacionados</w:t>
      </w:r>
      <w:bookmarkEnd w:id="9"/>
      <w:r w:rsidR="00860DB7">
        <w:rPr>
          <w:rFonts w:cstheme="minorHAnsi"/>
        </w:rPr>
        <w:t>.</w:t>
      </w:r>
    </w:p>
    <w:p w14:paraId="149F6B30" w14:textId="3800B339" w:rsidR="003B7B33" w:rsidRPr="00D81E1F" w:rsidRDefault="003B7B33" w:rsidP="003B7B33">
      <w:pPr>
        <w:spacing w:before="240" w:after="240"/>
        <w:ind w:left="0"/>
        <w:rPr>
          <w:rFonts w:cstheme="minorHAnsi"/>
        </w:rPr>
      </w:pPr>
      <w:bookmarkStart w:id="10" w:name="_Ref114659913"/>
      <w:bookmarkStart w:id="11" w:name="_Ref113883339"/>
      <w:r w:rsidRPr="00D81E1F">
        <w:rPr>
          <w:rFonts w:cstheme="minorHAnsi"/>
        </w:rPr>
        <w:lastRenderedPageBreak/>
        <w:t xml:space="preserve">6.3.3 </w:t>
      </w:r>
      <w:r w:rsidR="00860DB7">
        <w:rPr>
          <w:rFonts w:cstheme="minorHAnsi"/>
        </w:rPr>
        <w:t>E</w:t>
      </w:r>
      <w:r w:rsidRPr="00D81E1F">
        <w:rPr>
          <w:rFonts w:cstheme="minorHAnsi"/>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bookmarkEnd w:id="11"/>
      <w:r w:rsidR="00860DB7">
        <w:rPr>
          <w:rFonts w:cstheme="minorHAnsi"/>
        </w:rPr>
        <w:t>.</w:t>
      </w:r>
    </w:p>
    <w:p w14:paraId="42DFCACF" w14:textId="658C5DD0" w:rsidR="003B7B33" w:rsidRPr="00D81E1F" w:rsidRDefault="003B7B33" w:rsidP="003B7B33">
      <w:pPr>
        <w:spacing w:before="240" w:after="240"/>
        <w:ind w:left="0"/>
        <w:rPr>
          <w:rFonts w:cstheme="minorHAnsi"/>
        </w:rPr>
      </w:pPr>
      <w:bookmarkStart w:id="12" w:name="_Ref113883003"/>
      <w:r w:rsidRPr="00D81E1F">
        <w:rPr>
          <w:rFonts w:cstheme="minorHAnsi"/>
        </w:rPr>
        <w:t xml:space="preserve">6.3.4 </w:t>
      </w:r>
      <w:r w:rsidR="00860DB7">
        <w:rPr>
          <w:rFonts w:cstheme="minorHAnsi"/>
        </w:rPr>
        <w:t>P</w:t>
      </w:r>
      <w:r w:rsidRPr="00D81E1F">
        <w:rPr>
          <w:rFonts w:cstheme="minorHAnsi"/>
        </w:rPr>
        <w:t>essoa física ou jurídica que se encontre, ao tempo da licitação, impossibilitada de participar da licitação em decorrência de sanção que lhe foi imposta</w:t>
      </w:r>
      <w:bookmarkEnd w:id="12"/>
      <w:r w:rsidR="00860DB7">
        <w:rPr>
          <w:rFonts w:cstheme="minorHAnsi"/>
        </w:rPr>
        <w:t>.</w:t>
      </w:r>
    </w:p>
    <w:p w14:paraId="1E742DC9" w14:textId="6616D8CF" w:rsidR="003B7B33" w:rsidRPr="00D81E1F" w:rsidRDefault="003B7B33" w:rsidP="003B7B33">
      <w:pPr>
        <w:spacing w:before="240" w:after="240"/>
        <w:ind w:left="0"/>
        <w:rPr>
          <w:rFonts w:cstheme="minorHAnsi"/>
        </w:rPr>
      </w:pPr>
      <w:r w:rsidRPr="00D81E1F">
        <w:rPr>
          <w:rFonts w:cstheme="minorHAnsi"/>
        </w:rPr>
        <w:t xml:space="preserve">6.3.5 </w:t>
      </w:r>
      <w:r w:rsidR="00860DB7">
        <w:rPr>
          <w:rFonts w:cstheme="minorHAnsi"/>
        </w:rPr>
        <w:t>A</w:t>
      </w:r>
      <w:r w:rsidRPr="00D81E1F">
        <w:rPr>
          <w:rFonts w:cstheme="minorHAnsi"/>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r w:rsidR="00860DB7">
        <w:rPr>
          <w:rFonts w:cstheme="minorHAnsi"/>
        </w:rPr>
        <w:t>.</w:t>
      </w:r>
    </w:p>
    <w:p w14:paraId="6A0D2F8A" w14:textId="299D2FD3" w:rsidR="003B7B33" w:rsidRPr="00D81E1F" w:rsidRDefault="003B7B33" w:rsidP="003B7B33">
      <w:pPr>
        <w:spacing w:before="240" w:after="240"/>
        <w:ind w:left="0"/>
        <w:rPr>
          <w:rFonts w:cstheme="minorHAnsi"/>
        </w:rPr>
      </w:pPr>
      <w:bookmarkStart w:id="13" w:name="_Ref113883579"/>
      <w:r w:rsidRPr="00D81E1F">
        <w:rPr>
          <w:rFonts w:cstheme="minorHAnsi"/>
        </w:rPr>
        <w:t xml:space="preserve">6.3.6 </w:t>
      </w:r>
      <w:r w:rsidR="007C5528">
        <w:rPr>
          <w:rFonts w:cstheme="minorHAnsi"/>
        </w:rPr>
        <w:t>E</w:t>
      </w:r>
      <w:r w:rsidRPr="00D81E1F">
        <w:rPr>
          <w:rFonts w:cstheme="minorHAnsi"/>
        </w:rPr>
        <w:t>mpresas controladoras, controladas ou coligadas, nos termos da Lei nº 6.404, de 15 de dezembro de 1976, concorrendo entre si</w:t>
      </w:r>
      <w:bookmarkEnd w:id="13"/>
      <w:r w:rsidR="007C5528">
        <w:rPr>
          <w:rFonts w:cstheme="minorHAnsi"/>
        </w:rPr>
        <w:t>.</w:t>
      </w:r>
    </w:p>
    <w:p w14:paraId="16E5B1D4" w14:textId="757FC6FE" w:rsidR="003B7B33" w:rsidRPr="00D81E1F" w:rsidRDefault="003B7B33" w:rsidP="003B7B33">
      <w:pPr>
        <w:spacing w:before="240" w:after="240"/>
        <w:ind w:left="0"/>
        <w:rPr>
          <w:rFonts w:cstheme="minorHAnsi"/>
        </w:rPr>
      </w:pPr>
      <w:r w:rsidRPr="00D81E1F">
        <w:rPr>
          <w:rFonts w:cstheme="minorHAnsi"/>
        </w:rPr>
        <w:t>6.3.</w:t>
      </w:r>
      <w:r w:rsidR="00125FF7" w:rsidRPr="00D81E1F">
        <w:rPr>
          <w:rFonts w:cstheme="minorHAnsi"/>
        </w:rPr>
        <w:t>7</w:t>
      </w:r>
      <w:r w:rsidRPr="00D81E1F">
        <w:rPr>
          <w:rFonts w:cstheme="minorHAnsi"/>
        </w:rPr>
        <w:t xml:space="preserve"> </w:t>
      </w:r>
      <w:r w:rsidR="007C5528">
        <w:rPr>
          <w:rFonts w:cstheme="minorHAnsi"/>
        </w:rPr>
        <w:t>P</w:t>
      </w:r>
      <w:r w:rsidRPr="00D81E1F">
        <w:rPr>
          <w:rFonts w:cstheme="minorHAnsi"/>
        </w:rPr>
        <w:t xml:space="preserve">essoa física ou jurídica que, nos 5 (cinco) anos anteriores à divulgação do </w:t>
      </w:r>
      <w:r w:rsidR="00E02992" w:rsidRPr="00E02992">
        <w:rPr>
          <w:rFonts w:cstheme="minorHAnsi"/>
        </w:rPr>
        <w:t>E</w:t>
      </w:r>
      <w:r w:rsidRPr="00D81E1F">
        <w:rPr>
          <w:rFonts w:cstheme="minorHAnsi"/>
        </w:rPr>
        <w:t>dital, tenha sido condenada judicialmente, com trânsito em julgado, por exploração de trabalho infantil, por submissão de trabalhadores a condições análogas às de escravo ou por contratação de adolescentes nos casos vedados pela legislação trabalhista</w:t>
      </w:r>
      <w:r w:rsidR="007C5528">
        <w:rPr>
          <w:rFonts w:cstheme="minorHAnsi"/>
        </w:rPr>
        <w:t>.</w:t>
      </w:r>
    </w:p>
    <w:p w14:paraId="04E3CCB0" w14:textId="57414521" w:rsidR="003B7B33" w:rsidRPr="00D81E1F" w:rsidRDefault="003B7B33" w:rsidP="003B7B33">
      <w:pPr>
        <w:spacing w:before="240" w:after="240"/>
        <w:ind w:left="0"/>
        <w:rPr>
          <w:rFonts w:cstheme="minorHAnsi"/>
        </w:rPr>
      </w:pPr>
      <w:bookmarkStart w:id="14" w:name="_Ref113962336"/>
      <w:r w:rsidRPr="00D81E1F">
        <w:rPr>
          <w:rFonts w:cstheme="minorHAnsi"/>
        </w:rPr>
        <w:t>6.3.</w:t>
      </w:r>
      <w:r w:rsidR="00125FF7" w:rsidRPr="00D81E1F">
        <w:rPr>
          <w:rFonts w:cstheme="minorHAnsi"/>
        </w:rPr>
        <w:t>8</w:t>
      </w:r>
      <w:r w:rsidRPr="00D81E1F">
        <w:rPr>
          <w:rFonts w:cstheme="minorHAnsi"/>
        </w:rPr>
        <w:t xml:space="preserve"> </w:t>
      </w:r>
      <w:r w:rsidR="007C5528">
        <w:rPr>
          <w:rFonts w:cstheme="minorHAnsi"/>
        </w:rPr>
        <w:t>A</w:t>
      </w:r>
      <w:r w:rsidRPr="00D81E1F">
        <w:rPr>
          <w:rFonts w:cstheme="minorHAnsi"/>
        </w:rPr>
        <w:t>gente público do órgão ou entidade licitante</w:t>
      </w:r>
      <w:bookmarkEnd w:id="14"/>
      <w:r w:rsidR="007C5528">
        <w:rPr>
          <w:rFonts w:cstheme="minorHAnsi"/>
        </w:rPr>
        <w:t>.</w:t>
      </w:r>
    </w:p>
    <w:p w14:paraId="7EE2584E" w14:textId="41126CE8" w:rsidR="003B7B33" w:rsidRPr="00D81E1F" w:rsidRDefault="003B7B33" w:rsidP="003B7B33">
      <w:pPr>
        <w:spacing w:before="240" w:after="240"/>
        <w:ind w:left="0"/>
        <w:rPr>
          <w:rFonts w:cstheme="minorHAnsi"/>
        </w:rPr>
      </w:pPr>
      <w:r w:rsidRPr="00D81E1F">
        <w:rPr>
          <w:rFonts w:cstheme="minorHAnsi"/>
        </w:rPr>
        <w:t>6.3.</w:t>
      </w:r>
      <w:r w:rsidR="003118A6" w:rsidRPr="00D81E1F">
        <w:rPr>
          <w:rFonts w:cstheme="minorHAnsi"/>
        </w:rPr>
        <w:t xml:space="preserve">9 </w:t>
      </w:r>
      <w:r w:rsidRPr="00D81E1F">
        <w:rPr>
          <w:rFonts w:cstheme="minorHAnsi"/>
        </w:rPr>
        <w:t>Organizações da Sociedade Civil de Interesse Público - OSCIP, atuando nessa condição</w:t>
      </w:r>
      <w:r w:rsidR="007C5528">
        <w:rPr>
          <w:rFonts w:cstheme="minorHAnsi"/>
        </w:rPr>
        <w:t>.</w:t>
      </w:r>
    </w:p>
    <w:p w14:paraId="4C629A87" w14:textId="62DF4FA8" w:rsidR="003B7B33" w:rsidRPr="00D81E1F" w:rsidRDefault="003B7B33" w:rsidP="003B7B33">
      <w:pPr>
        <w:spacing w:before="240" w:after="240"/>
        <w:ind w:left="0"/>
        <w:rPr>
          <w:rFonts w:cstheme="minorHAnsi"/>
        </w:rPr>
      </w:pPr>
      <w:r w:rsidRPr="00D81E1F">
        <w:rPr>
          <w:rFonts w:cstheme="minorHAnsi"/>
        </w:rPr>
        <w:t>6.3.</w:t>
      </w:r>
      <w:r w:rsidR="003118A6" w:rsidRPr="00D81E1F">
        <w:rPr>
          <w:rFonts w:cstheme="minorHAnsi"/>
        </w:rPr>
        <w:t>10</w:t>
      </w:r>
      <w:r w:rsidRPr="00D81E1F">
        <w:rPr>
          <w:rFonts w:cstheme="minorHAnsi"/>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5" w:anchor="art9§1" w:history="1">
        <w:r w:rsidRPr="00D81E1F">
          <w:rPr>
            <w:rStyle w:val="Hyperlink"/>
            <w:rFonts w:cstheme="minorHAnsi"/>
          </w:rPr>
          <w:t>§ 1º do art. 9º da Lei nº 14.133, de 2021</w:t>
        </w:r>
      </w:hyperlink>
      <w:r w:rsidRPr="00D81E1F">
        <w:rPr>
          <w:rFonts w:cstheme="minorHAnsi"/>
        </w:rPr>
        <w:t>.</w:t>
      </w:r>
    </w:p>
    <w:p w14:paraId="7DCEFFFC" w14:textId="3BAFA91C" w:rsidR="003B7B33" w:rsidRPr="00D81E1F" w:rsidRDefault="003118A6" w:rsidP="003B7B33">
      <w:pPr>
        <w:spacing w:before="240" w:after="240"/>
        <w:ind w:left="0"/>
        <w:rPr>
          <w:rFonts w:cstheme="minorHAnsi"/>
        </w:rPr>
      </w:pPr>
      <w:r w:rsidRPr="00D81E1F">
        <w:rPr>
          <w:rFonts w:cstheme="minorHAnsi"/>
        </w:rPr>
        <w:t>6</w:t>
      </w:r>
      <w:r w:rsidR="00985620" w:rsidRPr="00D81E1F">
        <w:rPr>
          <w:rFonts w:cstheme="minorHAnsi"/>
        </w:rPr>
        <w:t>.</w:t>
      </w:r>
      <w:r w:rsidRPr="00D81E1F">
        <w:rPr>
          <w:rFonts w:cstheme="minorHAnsi"/>
        </w:rPr>
        <w:t>4</w:t>
      </w:r>
      <w:r w:rsidR="00985620" w:rsidRPr="00D81E1F">
        <w:rPr>
          <w:rFonts w:cstheme="minorHAnsi"/>
        </w:rPr>
        <w:t xml:space="preserve"> </w:t>
      </w:r>
      <w:r w:rsidR="003B7B33" w:rsidRPr="00D81E1F">
        <w:rPr>
          <w:rFonts w:cstheme="minorHAnsi"/>
        </w:rPr>
        <w:t>O impedimento de que trata o item</w:t>
      </w:r>
      <w:r w:rsidR="00985620" w:rsidRPr="00D81E1F">
        <w:rPr>
          <w:rFonts w:cstheme="minorHAnsi"/>
        </w:rPr>
        <w:t xml:space="preserve"> 6.3.4 </w:t>
      </w:r>
      <w:r w:rsidR="003B7B33" w:rsidRPr="00D81E1F">
        <w:rPr>
          <w:rFonts w:cstheme="minorHAnsi"/>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93F69AD" w14:textId="620B23C2" w:rsidR="003B7B33" w:rsidRPr="00D81E1F" w:rsidRDefault="003118A6" w:rsidP="003B7B33">
      <w:pPr>
        <w:spacing w:before="240" w:after="240"/>
        <w:ind w:left="0"/>
        <w:rPr>
          <w:rFonts w:cstheme="minorHAnsi"/>
        </w:rPr>
      </w:pPr>
      <w:bookmarkStart w:id="15" w:name="art14§2"/>
      <w:bookmarkEnd w:id="15"/>
      <w:r w:rsidRPr="00D81E1F">
        <w:rPr>
          <w:rFonts w:cstheme="minorHAnsi"/>
        </w:rPr>
        <w:t xml:space="preserve">6.5 </w:t>
      </w:r>
      <w:r w:rsidR="003B7B33" w:rsidRPr="00D81E1F">
        <w:rPr>
          <w:rFonts w:cstheme="minorHAnsi"/>
        </w:rPr>
        <w:t xml:space="preserve">A critério da Administração e exclusivamente a seu serviço, o autor dos projetos e a empresa a que se referem os itens </w:t>
      </w:r>
      <w:r w:rsidR="006050A8" w:rsidRPr="00D81E1F">
        <w:rPr>
          <w:rFonts w:cstheme="minorHAnsi"/>
        </w:rPr>
        <w:t xml:space="preserve">6.3.2 e 6.3.3 </w:t>
      </w:r>
      <w:r w:rsidR="003B7B33" w:rsidRPr="00D81E1F">
        <w:rPr>
          <w:rFonts w:cstheme="minorHAnsi"/>
        </w:rPr>
        <w:t>poderão participar no apoio das atividades de planejamento da contratação, de execução da licitação ou de gestão do contrato, desde que sob supervisão exclusiva de agentes públicos do órgão ou entidade.</w:t>
      </w:r>
    </w:p>
    <w:p w14:paraId="60C5C087" w14:textId="0D765DA6" w:rsidR="003B7B33" w:rsidRPr="00D81E1F" w:rsidRDefault="006050A8" w:rsidP="003B7B33">
      <w:pPr>
        <w:spacing w:before="240" w:after="240"/>
        <w:ind w:left="0"/>
        <w:rPr>
          <w:rFonts w:cstheme="minorHAnsi"/>
        </w:rPr>
      </w:pPr>
      <w:bookmarkStart w:id="16" w:name="art14§3"/>
      <w:bookmarkEnd w:id="16"/>
      <w:r w:rsidRPr="00D81E1F">
        <w:rPr>
          <w:rFonts w:cstheme="minorHAnsi"/>
        </w:rPr>
        <w:lastRenderedPageBreak/>
        <w:t xml:space="preserve">6.6 </w:t>
      </w:r>
      <w:r w:rsidR="003B7B33" w:rsidRPr="00D81E1F">
        <w:rPr>
          <w:rFonts w:cstheme="minorHAnsi"/>
        </w:rPr>
        <w:t>Equiparam-se aos autores do projeto as empresas integrantes do mesmo grupo econômico.</w:t>
      </w:r>
    </w:p>
    <w:p w14:paraId="1D77DB1A" w14:textId="2D883BCE" w:rsidR="003B7B33" w:rsidRPr="00D81E1F" w:rsidRDefault="006050A8" w:rsidP="003B7B33">
      <w:pPr>
        <w:spacing w:before="240" w:after="240"/>
        <w:ind w:left="0"/>
        <w:rPr>
          <w:rFonts w:cstheme="minorHAnsi"/>
        </w:rPr>
      </w:pPr>
      <w:bookmarkStart w:id="17" w:name="art14§4"/>
      <w:bookmarkEnd w:id="17"/>
      <w:r w:rsidRPr="00D81E1F">
        <w:rPr>
          <w:rFonts w:cstheme="minorHAnsi"/>
        </w:rPr>
        <w:t xml:space="preserve">6.7 </w:t>
      </w:r>
      <w:r w:rsidR="003B7B33" w:rsidRPr="00D81E1F">
        <w:rPr>
          <w:rFonts w:cstheme="minorHAnsi"/>
        </w:rPr>
        <w:t>O disposto nos itens</w:t>
      </w:r>
      <w:r w:rsidRPr="00D81E1F">
        <w:rPr>
          <w:rFonts w:cstheme="minorHAnsi"/>
        </w:rPr>
        <w:t xml:space="preserve"> 6.3.2 e 6.3.3 </w:t>
      </w:r>
      <w:r w:rsidR="003B7B33" w:rsidRPr="00D81E1F">
        <w:rPr>
          <w:rFonts w:cstheme="minorHAnsi"/>
        </w:rPr>
        <w:t>não impede a licitação ou a contratação de serviço que inclua como encargo do contratado a elaboração do projeto básico e do projeto executivo, nas contratações integradas, e do projeto executivo, nos demais regimes de execução.</w:t>
      </w:r>
    </w:p>
    <w:p w14:paraId="1A1D490B" w14:textId="36720B1F" w:rsidR="003B7B33" w:rsidRPr="00D81E1F" w:rsidRDefault="006050A8" w:rsidP="003B7B33">
      <w:pPr>
        <w:spacing w:before="240" w:after="240"/>
        <w:ind w:left="0"/>
        <w:rPr>
          <w:rFonts w:cstheme="minorHAnsi"/>
        </w:rPr>
      </w:pPr>
      <w:bookmarkStart w:id="18" w:name="art14§5"/>
      <w:bookmarkEnd w:id="18"/>
      <w:r w:rsidRPr="00D81E1F">
        <w:rPr>
          <w:rFonts w:cstheme="minorHAnsi"/>
        </w:rPr>
        <w:t xml:space="preserve">6.8 </w:t>
      </w:r>
      <w:r w:rsidR="003B7B33" w:rsidRPr="00D81E1F">
        <w:rPr>
          <w:rFonts w:cstheme="minorHAnsi"/>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6">
        <w:r w:rsidR="003B7B33" w:rsidRPr="00D81E1F">
          <w:rPr>
            <w:rStyle w:val="Hyperlink"/>
            <w:rFonts w:cstheme="minorHAnsi"/>
          </w:rPr>
          <w:t>Lei nº 14.133/2021</w:t>
        </w:r>
      </w:hyperlink>
      <w:r w:rsidR="003B7B33" w:rsidRPr="00D81E1F">
        <w:rPr>
          <w:rFonts w:cstheme="minorHAnsi"/>
        </w:rPr>
        <w:t>.</w:t>
      </w:r>
    </w:p>
    <w:p w14:paraId="7087E13E" w14:textId="1A7BC9B8" w:rsidR="003B7B33" w:rsidRDefault="006050A8" w:rsidP="003B7B33">
      <w:pPr>
        <w:spacing w:before="240" w:after="240"/>
        <w:ind w:left="0"/>
        <w:rPr>
          <w:rFonts w:cstheme="minorHAnsi"/>
        </w:rPr>
      </w:pPr>
      <w:r w:rsidRPr="00D81E1F">
        <w:rPr>
          <w:rFonts w:cstheme="minorHAnsi"/>
        </w:rPr>
        <w:t xml:space="preserve">6.9 </w:t>
      </w:r>
      <w:r w:rsidR="003B7B33" w:rsidRPr="00D81E1F">
        <w:rPr>
          <w:rFonts w:cstheme="minorHAnsi"/>
        </w:rPr>
        <w:t xml:space="preserve">A vedação de que trata o item </w:t>
      </w:r>
      <w:r w:rsidRPr="00D81E1F">
        <w:rPr>
          <w:rFonts w:cstheme="minorHAnsi"/>
        </w:rPr>
        <w:t>6.3.8</w:t>
      </w:r>
      <w:r w:rsidR="003B7B33" w:rsidRPr="00D81E1F">
        <w:rPr>
          <w:rFonts w:cstheme="minorHAnsi"/>
        </w:rPr>
        <w:t xml:space="preserve"> estende-se a terceiro que auxilie a condução da contratação na qualidade de integrante de equipe de apoio, profissional especializado ou funcionário ou representante de empresa que preste assessoria técnica.</w:t>
      </w:r>
    </w:p>
    <w:p w14:paraId="19F6653F" w14:textId="77777777" w:rsidR="000A662B" w:rsidRPr="00D81E1F" w:rsidRDefault="000A662B" w:rsidP="003B7B33">
      <w:pPr>
        <w:spacing w:before="240" w:after="240"/>
        <w:ind w:left="0"/>
        <w:rPr>
          <w:rFonts w:cstheme="minorHAnsi"/>
        </w:rPr>
      </w:pPr>
    </w:p>
    <w:p w14:paraId="77FF53E0" w14:textId="4B78BC83" w:rsidR="001002B9" w:rsidRPr="00D81E1F" w:rsidRDefault="001002B9" w:rsidP="00C16940">
      <w:pPr>
        <w:pStyle w:val="Ttulo1"/>
        <w:numPr>
          <w:ilvl w:val="0"/>
          <w:numId w:val="21"/>
        </w:numPr>
        <w:spacing w:after="240"/>
        <w:ind w:left="0" w:firstLine="0"/>
        <w:rPr>
          <w:rFonts w:asciiTheme="minorHAnsi" w:hAnsiTheme="minorHAnsi" w:cstheme="minorHAnsi"/>
          <w:sz w:val="22"/>
          <w:szCs w:val="22"/>
        </w:rPr>
      </w:pPr>
      <w:bookmarkStart w:id="19" w:name="_Toc168563303"/>
      <w:r w:rsidRPr="00D81E1F">
        <w:rPr>
          <w:rFonts w:asciiTheme="minorHAnsi" w:hAnsiTheme="minorHAnsi" w:cstheme="minorHAnsi"/>
          <w:sz w:val="22"/>
          <w:szCs w:val="22"/>
        </w:rPr>
        <w:t xml:space="preserve">DA APRESENTAÇÃO </w:t>
      </w:r>
      <w:r w:rsidR="00C226CC" w:rsidRPr="00D81E1F">
        <w:rPr>
          <w:rFonts w:asciiTheme="minorHAnsi" w:hAnsiTheme="minorHAnsi" w:cstheme="minorHAnsi"/>
          <w:sz w:val="22"/>
          <w:szCs w:val="22"/>
        </w:rPr>
        <w:t>DA PROPOSTA E DOS DOCUMENTOS DE HABILITAÇÃO</w:t>
      </w:r>
      <w:r w:rsidRPr="00D81E1F">
        <w:rPr>
          <w:rFonts w:asciiTheme="minorHAnsi" w:hAnsiTheme="minorHAnsi" w:cstheme="minorHAnsi"/>
          <w:sz w:val="22"/>
          <w:szCs w:val="22"/>
        </w:rPr>
        <w:t>:</w:t>
      </w:r>
      <w:bookmarkEnd w:id="19"/>
    </w:p>
    <w:p w14:paraId="14ABEE6F" w14:textId="5EFE601E" w:rsidR="00C226CC" w:rsidRPr="00D81E1F" w:rsidRDefault="00F426C7" w:rsidP="00D05611">
      <w:pPr>
        <w:spacing w:before="240" w:after="240"/>
        <w:ind w:left="0"/>
        <w:rPr>
          <w:rFonts w:cstheme="minorHAnsi"/>
        </w:rPr>
      </w:pPr>
      <w:r w:rsidRPr="00D81E1F">
        <w:rPr>
          <w:rFonts w:cstheme="minorHAnsi"/>
        </w:rPr>
        <w:t xml:space="preserve">7.1 </w:t>
      </w:r>
      <w:r w:rsidR="00D05611" w:rsidRPr="00D81E1F">
        <w:rPr>
          <w:rFonts w:cstheme="minorHAnsi"/>
        </w:rPr>
        <w:t>Na presente licitação, a fase de habilitação sucederá as fases de apresentação de propostas e lances e de julgamento.</w:t>
      </w:r>
    </w:p>
    <w:p w14:paraId="77E6CF3A" w14:textId="4FFF7C85" w:rsidR="00CF3AE2" w:rsidRPr="00D81E1F" w:rsidRDefault="00CF3AE2" w:rsidP="00CF3AE2">
      <w:pPr>
        <w:spacing w:before="240" w:after="240"/>
        <w:ind w:left="0"/>
        <w:rPr>
          <w:rFonts w:cstheme="minorHAnsi"/>
        </w:rPr>
      </w:pPr>
      <w:bookmarkStart w:id="20" w:name="_Ref113886867"/>
      <w:r w:rsidRPr="00D81E1F">
        <w:rPr>
          <w:rFonts w:cstheme="minorHAnsi"/>
        </w:rPr>
        <w:t>7.2 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14:paraId="274CD78A" w14:textId="06B56456" w:rsidR="00CF3AE2" w:rsidRPr="00D81E1F" w:rsidRDefault="00CF3AE2" w:rsidP="00CF3AE2">
      <w:pPr>
        <w:spacing w:before="240" w:after="240"/>
        <w:ind w:left="0"/>
        <w:rPr>
          <w:rFonts w:cstheme="minorHAnsi"/>
        </w:rPr>
      </w:pPr>
      <w:bookmarkStart w:id="21" w:name="_Ref113968921"/>
      <w:r w:rsidRPr="00D81E1F">
        <w:rPr>
          <w:rFonts w:cstheme="minorHAnsi"/>
        </w:rPr>
        <w:t>7.</w:t>
      </w:r>
      <w:r w:rsidR="00E27255">
        <w:rPr>
          <w:rFonts w:cstheme="minorHAnsi"/>
        </w:rPr>
        <w:t>3</w:t>
      </w:r>
      <w:r w:rsidRPr="00D81E1F">
        <w:rPr>
          <w:rFonts w:cstheme="minorHAnsi"/>
        </w:rPr>
        <w:t xml:space="preserve"> No cadastramento da proposta inicial, o licitante declarará, em campo próprio do sistema, que:</w:t>
      </w:r>
      <w:bookmarkEnd w:id="21"/>
    </w:p>
    <w:p w14:paraId="49F58FF1" w14:textId="08AD00E7" w:rsidR="00CF3AE2" w:rsidRPr="00D81E1F" w:rsidRDefault="00CF3AE2" w:rsidP="00CF3AE2">
      <w:pPr>
        <w:spacing w:before="240" w:after="240"/>
        <w:ind w:left="0"/>
        <w:rPr>
          <w:rFonts w:cstheme="minorHAnsi"/>
        </w:rPr>
      </w:pPr>
      <w:r w:rsidRPr="00D81E1F">
        <w:rPr>
          <w:rFonts w:cstheme="minorHAnsi"/>
        </w:rPr>
        <w:t>7.</w:t>
      </w:r>
      <w:r w:rsidR="00E27255">
        <w:rPr>
          <w:rFonts w:cstheme="minorHAnsi"/>
        </w:rPr>
        <w:t>3</w:t>
      </w:r>
      <w:r w:rsidRPr="00D81E1F">
        <w:rPr>
          <w:rFonts w:cstheme="minorHAnsi"/>
        </w:rPr>
        <w:t xml:space="preserve">.1 </w:t>
      </w:r>
      <w:r w:rsidR="00F369CE">
        <w:rPr>
          <w:rFonts w:cstheme="minorHAnsi"/>
        </w:rPr>
        <w:t>E</w:t>
      </w:r>
      <w:r w:rsidRPr="00D81E1F">
        <w:rPr>
          <w:rFonts w:cstheme="minorHAnsi"/>
        </w:rPr>
        <w:t xml:space="preserve">stá ciente e concorda com as condições contidas no </w:t>
      </w:r>
      <w:r w:rsidR="00E02992" w:rsidRPr="00E02992">
        <w:rPr>
          <w:rFonts w:cstheme="minorHAnsi"/>
        </w:rPr>
        <w:t>E</w:t>
      </w:r>
      <w:r w:rsidRPr="00D81E1F">
        <w:rPr>
          <w:rFonts w:cstheme="minorHAnsi"/>
        </w:rPr>
        <w:t xml:space="preserve">dital e seus </w:t>
      </w:r>
      <w:r w:rsidR="00C16237" w:rsidRPr="00C16237">
        <w:rPr>
          <w:rFonts w:cstheme="minorHAnsi"/>
        </w:rPr>
        <w:t>A</w:t>
      </w:r>
      <w:r w:rsidRPr="00D81E1F">
        <w:rPr>
          <w:rFonts w:cstheme="minorHAnsi"/>
        </w:rPr>
        <w:t>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r w:rsidR="00F369CE">
        <w:rPr>
          <w:rFonts w:cstheme="minorHAnsi"/>
        </w:rPr>
        <w:t>.</w:t>
      </w:r>
    </w:p>
    <w:p w14:paraId="6C9FDCFA" w14:textId="099D6793" w:rsidR="00CF3AE2" w:rsidRPr="00D81E1F" w:rsidRDefault="00CF3AE2" w:rsidP="00CF3AE2">
      <w:pPr>
        <w:spacing w:before="240" w:after="240"/>
        <w:ind w:left="0"/>
        <w:rPr>
          <w:rFonts w:cstheme="minorHAnsi"/>
        </w:rPr>
      </w:pPr>
      <w:r w:rsidRPr="00D81E1F">
        <w:rPr>
          <w:rFonts w:cstheme="minorHAnsi"/>
        </w:rPr>
        <w:t>7.</w:t>
      </w:r>
      <w:r w:rsidR="00E27255">
        <w:rPr>
          <w:rFonts w:cstheme="minorHAnsi"/>
        </w:rPr>
        <w:t>3</w:t>
      </w:r>
      <w:r w:rsidRPr="00D81E1F">
        <w:rPr>
          <w:rFonts w:cstheme="minorHAnsi"/>
        </w:rPr>
        <w:t xml:space="preserve">.2 </w:t>
      </w:r>
      <w:r w:rsidR="00F369CE">
        <w:rPr>
          <w:rFonts w:cstheme="minorHAnsi"/>
        </w:rPr>
        <w:t>N</w:t>
      </w:r>
      <w:r w:rsidRPr="00D81E1F">
        <w:rPr>
          <w:rFonts w:cstheme="minorHAnsi"/>
        </w:rPr>
        <w:t xml:space="preserve">ão emprega menor de 18 anos em trabalho noturno, perigoso ou insalubre e não emprega menor de 16 anos, salvo menor, a partir de 14 anos, na condição de aprendiz, nos termos do </w:t>
      </w:r>
      <w:hyperlink r:id="rId27" w:anchor="art7" w:history="1">
        <w:r w:rsidRPr="00D81E1F">
          <w:rPr>
            <w:rStyle w:val="Hyperlink"/>
            <w:rFonts w:cstheme="minorHAnsi"/>
          </w:rPr>
          <w:t>artigo 7°, XXXIII, da Constituição</w:t>
        </w:r>
      </w:hyperlink>
      <w:r w:rsidR="00F369CE">
        <w:rPr>
          <w:rFonts w:cstheme="minorHAnsi"/>
        </w:rPr>
        <w:t>.</w:t>
      </w:r>
    </w:p>
    <w:p w14:paraId="4BED4726" w14:textId="39E37095" w:rsidR="00CF3AE2" w:rsidRPr="00D81E1F" w:rsidRDefault="00CF3AE2" w:rsidP="00CF3AE2">
      <w:pPr>
        <w:spacing w:before="240" w:after="240"/>
        <w:ind w:left="0"/>
        <w:rPr>
          <w:rFonts w:cstheme="minorHAnsi"/>
        </w:rPr>
      </w:pPr>
      <w:r w:rsidRPr="00D81E1F">
        <w:rPr>
          <w:rFonts w:cstheme="minorHAnsi"/>
        </w:rPr>
        <w:t>7.</w:t>
      </w:r>
      <w:r w:rsidR="00E27255">
        <w:rPr>
          <w:rFonts w:cstheme="minorHAnsi"/>
        </w:rPr>
        <w:t>3</w:t>
      </w:r>
      <w:r w:rsidRPr="00D81E1F">
        <w:rPr>
          <w:rFonts w:cstheme="minorHAnsi"/>
        </w:rPr>
        <w:t xml:space="preserve">.3 </w:t>
      </w:r>
      <w:r w:rsidR="00F369CE">
        <w:rPr>
          <w:rFonts w:cstheme="minorHAnsi"/>
        </w:rPr>
        <w:t>N</w:t>
      </w:r>
      <w:r w:rsidRPr="00D81E1F">
        <w:rPr>
          <w:rFonts w:cstheme="minorHAnsi"/>
        </w:rPr>
        <w:t xml:space="preserve">ão possui empregados executando trabalho degradante ou forçado, observando o disposto nos </w:t>
      </w:r>
      <w:hyperlink r:id="rId28" w:history="1">
        <w:r w:rsidRPr="00D81E1F">
          <w:rPr>
            <w:rStyle w:val="Hyperlink"/>
            <w:rFonts w:cstheme="minorHAnsi"/>
          </w:rPr>
          <w:t>incisos III e IV do art. 1º e no inciso III do art. 5º da Constituição Federal</w:t>
        </w:r>
      </w:hyperlink>
      <w:r w:rsidR="00F369CE">
        <w:rPr>
          <w:rFonts w:cstheme="minorHAnsi"/>
        </w:rPr>
        <w:t>.</w:t>
      </w:r>
    </w:p>
    <w:p w14:paraId="68CF5F09" w14:textId="1BED5026" w:rsidR="00CF3AE2" w:rsidRPr="00D81E1F" w:rsidRDefault="00CF3AE2" w:rsidP="00CF3AE2">
      <w:pPr>
        <w:spacing w:before="240" w:after="240"/>
        <w:ind w:left="0"/>
        <w:rPr>
          <w:rFonts w:cstheme="minorHAnsi"/>
        </w:rPr>
      </w:pPr>
      <w:r w:rsidRPr="00D81E1F">
        <w:rPr>
          <w:rFonts w:cstheme="minorHAnsi"/>
        </w:rPr>
        <w:lastRenderedPageBreak/>
        <w:t>7.</w:t>
      </w:r>
      <w:r w:rsidR="00E27255">
        <w:rPr>
          <w:rFonts w:cstheme="minorHAnsi"/>
        </w:rPr>
        <w:t>3</w:t>
      </w:r>
      <w:r w:rsidR="005207EB" w:rsidRPr="00D81E1F">
        <w:rPr>
          <w:rFonts w:cstheme="minorHAnsi"/>
        </w:rPr>
        <w:t xml:space="preserve">.4 </w:t>
      </w:r>
      <w:r w:rsidR="00F369CE">
        <w:rPr>
          <w:rFonts w:cstheme="minorHAnsi"/>
        </w:rPr>
        <w:t>C</w:t>
      </w:r>
      <w:r w:rsidRPr="00D81E1F">
        <w:rPr>
          <w:rFonts w:cstheme="minorHAnsi"/>
        </w:rPr>
        <w:t>umpre as exigências de reserva de cargos para pessoa com deficiência e para reabilitado da Previdência Social, previstas em lei e em outras normas específicas.</w:t>
      </w:r>
    </w:p>
    <w:p w14:paraId="767DBB20" w14:textId="7FB1BF99" w:rsidR="00CF3AE2" w:rsidRPr="00D81E1F" w:rsidRDefault="005207EB" w:rsidP="00CF3AE2">
      <w:pPr>
        <w:spacing w:before="240" w:after="240"/>
        <w:ind w:left="0"/>
        <w:rPr>
          <w:rFonts w:cstheme="minorHAnsi"/>
        </w:rPr>
      </w:pPr>
      <w:r w:rsidRPr="00D81E1F">
        <w:rPr>
          <w:rFonts w:cstheme="minorHAnsi"/>
        </w:rPr>
        <w:t>7.</w:t>
      </w:r>
      <w:r w:rsidR="00E27255">
        <w:rPr>
          <w:rFonts w:cstheme="minorHAnsi"/>
        </w:rPr>
        <w:t>4</w:t>
      </w:r>
      <w:r w:rsidRPr="00D81E1F">
        <w:rPr>
          <w:rFonts w:cstheme="minorHAnsi"/>
        </w:rPr>
        <w:t xml:space="preserve"> </w:t>
      </w:r>
      <w:r w:rsidR="00CF3AE2" w:rsidRPr="00D81E1F">
        <w:rPr>
          <w:rFonts w:cstheme="minorHAnsi"/>
        </w:rPr>
        <w:t xml:space="preserve">O licitante organizado em cooperativa deverá declarar, ainda, em campo próprio do sistema eletrônico, que cumpre os requisitos estabelecidos no </w:t>
      </w:r>
      <w:hyperlink r:id="rId29" w:anchor="art16">
        <w:r w:rsidR="00CF3AE2" w:rsidRPr="00D81E1F">
          <w:rPr>
            <w:rStyle w:val="Hyperlink"/>
            <w:rFonts w:cstheme="minorHAnsi"/>
          </w:rPr>
          <w:t>artigo 16 da Lei nº 14.133, de 2021</w:t>
        </w:r>
      </w:hyperlink>
      <w:r w:rsidR="00CF3AE2" w:rsidRPr="00D81E1F">
        <w:rPr>
          <w:rFonts w:cstheme="minorHAnsi"/>
        </w:rPr>
        <w:t>.</w:t>
      </w:r>
    </w:p>
    <w:p w14:paraId="5080B92E" w14:textId="026EE369" w:rsidR="00CF3AE2" w:rsidRPr="00D81E1F" w:rsidRDefault="005207EB" w:rsidP="00CF3AE2">
      <w:pPr>
        <w:spacing w:before="240" w:after="240"/>
        <w:ind w:left="0"/>
        <w:rPr>
          <w:rFonts w:cstheme="minorHAnsi"/>
        </w:rPr>
      </w:pPr>
      <w:bookmarkStart w:id="22" w:name="_Ref117000019"/>
      <w:r w:rsidRPr="00D81E1F">
        <w:rPr>
          <w:rFonts w:cstheme="minorHAnsi"/>
        </w:rPr>
        <w:t>7.</w:t>
      </w:r>
      <w:r w:rsidR="00E27255">
        <w:rPr>
          <w:rFonts w:cstheme="minorHAnsi"/>
        </w:rPr>
        <w:t>5</w:t>
      </w:r>
      <w:r w:rsidRPr="00D81E1F">
        <w:rPr>
          <w:rFonts w:cstheme="minorHAnsi"/>
        </w:rPr>
        <w:t xml:space="preserve"> </w:t>
      </w:r>
      <w:r w:rsidR="00CF3AE2" w:rsidRPr="00D81E1F">
        <w:rPr>
          <w:rFonts w:cstheme="minorHAnsi"/>
        </w:rPr>
        <w:t xml:space="preserve">O fornecedor enquadrado como microempresa, empresa de pequeno porte ou sociedade cooperativa deverá declarar, ainda, em campo próprio do sistema eletrônico, que cumpre os requisitos estabelecidos no </w:t>
      </w:r>
      <w:hyperlink r:id="rId30" w:anchor="art3">
        <w:r w:rsidR="00CF3AE2" w:rsidRPr="00D81E1F">
          <w:rPr>
            <w:rStyle w:val="Hyperlink"/>
            <w:rFonts w:cstheme="minorHAnsi"/>
          </w:rPr>
          <w:t>artigo 3° da Lei Complementar nº 123, de 2006</w:t>
        </w:r>
      </w:hyperlink>
      <w:r w:rsidR="00CF3AE2" w:rsidRPr="00D81E1F">
        <w:rPr>
          <w:rFonts w:cstheme="minorHAnsi"/>
        </w:rPr>
        <w:t xml:space="preserve">, estando apto a usufruir do tratamento favorecido estabelecido em seus </w:t>
      </w:r>
      <w:bookmarkEnd w:id="22"/>
      <w:r w:rsidR="00CF3AE2" w:rsidRPr="00D81E1F">
        <w:rPr>
          <w:rFonts w:cstheme="minorHAnsi"/>
        </w:rPr>
        <w:fldChar w:fldCharType="begin"/>
      </w:r>
      <w:r w:rsidR="00CF3AE2" w:rsidRPr="00D81E1F">
        <w:rPr>
          <w:rFonts w:cstheme="minorHAnsi"/>
        </w:rPr>
        <w:instrText>HYPERLINK "https://www.planalto.gov.br/ccivil_03/leis/lcp/lcp123.htm" \l "art42"</w:instrText>
      </w:r>
      <w:r w:rsidR="00CF3AE2" w:rsidRPr="00D81E1F">
        <w:rPr>
          <w:rFonts w:cstheme="minorHAnsi"/>
        </w:rPr>
        <w:fldChar w:fldCharType="separate"/>
      </w:r>
      <w:proofErr w:type="spellStart"/>
      <w:r w:rsidR="00CF3AE2" w:rsidRPr="00D81E1F">
        <w:rPr>
          <w:rStyle w:val="Hyperlink"/>
          <w:rFonts w:cstheme="minorHAnsi"/>
        </w:rPr>
        <w:t>arts</w:t>
      </w:r>
      <w:proofErr w:type="spellEnd"/>
      <w:r w:rsidR="00CF3AE2" w:rsidRPr="00D81E1F">
        <w:rPr>
          <w:rStyle w:val="Hyperlink"/>
          <w:rFonts w:cstheme="minorHAnsi"/>
        </w:rPr>
        <w:t>. 42 a 49</w:t>
      </w:r>
      <w:r w:rsidR="00CF3AE2" w:rsidRPr="00D81E1F">
        <w:rPr>
          <w:rFonts w:cstheme="minorHAnsi"/>
        </w:rPr>
        <w:fldChar w:fldCharType="end"/>
      </w:r>
      <w:r w:rsidR="00CF3AE2" w:rsidRPr="00D81E1F">
        <w:rPr>
          <w:rFonts w:cstheme="minorHAnsi"/>
        </w:rPr>
        <w:t xml:space="preserve">, observado o disposto nos </w:t>
      </w:r>
      <w:hyperlink r:id="rId31" w:anchor="art4§1">
        <w:r w:rsidR="00CF3AE2" w:rsidRPr="00D81E1F">
          <w:rPr>
            <w:rStyle w:val="Hyperlink"/>
            <w:rFonts w:cstheme="minorHAnsi"/>
          </w:rPr>
          <w:t>§§ 1º ao 3º do art. 4º, da Lei n.º 14.133, de 2021.</w:t>
        </w:r>
      </w:hyperlink>
    </w:p>
    <w:p w14:paraId="754CEB9B" w14:textId="51EA844E" w:rsidR="00CF3AE2" w:rsidRPr="00D81E1F" w:rsidRDefault="005207EB" w:rsidP="00CF3AE2">
      <w:pPr>
        <w:spacing w:before="240" w:after="240"/>
        <w:ind w:left="0"/>
        <w:rPr>
          <w:rFonts w:cstheme="minorHAnsi"/>
        </w:rPr>
      </w:pPr>
      <w:r w:rsidRPr="00D81E1F">
        <w:rPr>
          <w:rFonts w:cstheme="minorHAnsi"/>
        </w:rPr>
        <w:t>7.</w:t>
      </w:r>
      <w:r w:rsidR="00E27255">
        <w:rPr>
          <w:rFonts w:cstheme="minorHAnsi"/>
        </w:rPr>
        <w:t>5</w:t>
      </w:r>
      <w:r w:rsidRPr="00D81E1F">
        <w:rPr>
          <w:rFonts w:cstheme="minorHAnsi"/>
        </w:rPr>
        <w:t xml:space="preserve">.1 </w:t>
      </w:r>
      <w:r w:rsidR="007E3E96">
        <w:rPr>
          <w:rFonts w:cstheme="minorHAnsi"/>
        </w:rPr>
        <w:t>N</w:t>
      </w:r>
      <w:r w:rsidR="00CF3AE2" w:rsidRPr="00D81E1F">
        <w:rPr>
          <w:rFonts w:cstheme="minorHAnsi"/>
        </w:rPr>
        <w:t>o item exclusivo para participação de microempresas e empresas de pequeno porte, a assinalação do campo “não” impedirá o prosseguimento no certame, para aquele item</w:t>
      </w:r>
      <w:r w:rsidR="007E3E96">
        <w:rPr>
          <w:rFonts w:cstheme="minorHAnsi"/>
        </w:rPr>
        <w:t>.</w:t>
      </w:r>
    </w:p>
    <w:p w14:paraId="22F7879B" w14:textId="082C14BB" w:rsidR="00CF3AE2" w:rsidRPr="00D81E1F" w:rsidRDefault="005207EB" w:rsidP="00CF3AE2">
      <w:pPr>
        <w:spacing w:before="240" w:after="240"/>
        <w:ind w:left="0"/>
        <w:rPr>
          <w:rFonts w:cstheme="minorHAnsi"/>
        </w:rPr>
      </w:pPr>
      <w:r w:rsidRPr="00D81E1F">
        <w:rPr>
          <w:rFonts w:cstheme="minorHAnsi"/>
        </w:rPr>
        <w:t>7.</w:t>
      </w:r>
      <w:r w:rsidR="00E27255">
        <w:rPr>
          <w:rFonts w:cstheme="minorHAnsi"/>
        </w:rPr>
        <w:t>5</w:t>
      </w:r>
      <w:r w:rsidRPr="00D81E1F">
        <w:rPr>
          <w:rFonts w:cstheme="minorHAnsi"/>
        </w:rPr>
        <w:t xml:space="preserve">.2 </w:t>
      </w:r>
      <w:r w:rsidR="007E3E96">
        <w:rPr>
          <w:rFonts w:cstheme="minorHAnsi"/>
        </w:rPr>
        <w:t>N</w:t>
      </w:r>
      <w:r w:rsidR="00CF3AE2" w:rsidRPr="00D81E1F">
        <w:rPr>
          <w:rFonts w:cstheme="minorHAnsi"/>
        </w:rPr>
        <w:t xml:space="preserve">os itens em que a participação não for exclusiva para microempresas e empresas de pequeno porte, a assinalação do campo “não” apenas produzirá o efeito de o licitante não ter direito ao tratamento favorecido previsto na </w:t>
      </w:r>
      <w:hyperlink r:id="rId32" w:history="1">
        <w:r w:rsidR="00CF3AE2" w:rsidRPr="00D81E1F">
          <w:rPr>
            <w:rStyle w:val="Hyperlink"/>
            <w:rFonts w:cstheme="minorHAnsi"/>
          </w:rPr>
          <w:t>Lei Complementar nº 123, de 2006</w:t>
        </w:r>
      </w:hyperlink>
      <w:r w:rsidR="00CF3AE2" w:rsidRPr="00D81E1F">
        <w:rPr>
          <w:rFonts w:cstheme="minorHAnsi"/>
        </w:rPr>
        <w:t>, mesmo que microempresa, empresa de pequeno porte ou sociedade cooperativa.</w:t>
      </w:r>
    </w:p>
    <w:p w14:paraId="0D1A072D" w14:textId="7C316FF2" w:rsidR="00CF3AE2" w:rsidRPr="00D81E1F" w:rsidRDefault="005207EB" w:rsidP="00CF3AE2">
      <w:pPr>
        <w:spacing w:before="240" w:after="240"/>
        <w:ind w:left="0"/>
        <w:rPr>
          <w:rFonts w:cstheme="minorHAnsi"/>
        </w:rPr>
      </w:pPr>
      <w:r w:rsidRPr="00D81E1F">
        <w:rPr>
          <w:rFonts w:cstheme="minorHAnsi"/>
        </w:rPr>
        <w:t>7.</w:t>
      </w:r>
      <w:r w:rsidR="00E854DB">
        <w:rPr>
          <w:rFonts w:cstheme="minorHAnsi"/>
        </w:rPr>
        <w:t>6</w:t>
      </w:r>
      <w:r w:rsidRPr="00D81E1F">
        <w:rPr>
          <w:rFonts w:cstheme="minorHAnsi"/>
        </w:rPr>
        <w:t xml:space="preserve"> </w:t>
      </w:r>
      <w:r w:rsidR="00CF3AE2" w:rsidRPr="00D81E1F">
        <w:rPr>
          <w:rFonts w:cstheme="minorHAnsi"/>
        </w:rPr>
        <w:t xml:space="preserve">A falsidade da declaração de que trata os itens </w:t>
      </w:r>
      <w:r w:rsidR="008D0B71">
        <w:rPr>
          <w:rFonts w:cstheme="minorHAnsi"/>
        </w:rPr>
        <w:t>7.</w:t>
      </w:r>
      <w:r w:rsidR="00E854DB">
        <w:rPr>
          <w:rFonts w:cstheme="minorHAnsi"/>
        </w:rPr>
        <w:t>4</w:t>
      </w:r>
      <w:r w:rsidR="00CF3AE2" w:rsidRPr="00D81E1F">
        <w:rPr>
          <w:rFonts w:cstheme="minorHAnsi"/>
        </w:rPr>
        <w:t xml:space="preserve"> ou </w:t>
      </w:r>
      <w:r w:rsidR="008D0B71">
        <w:rPr>
          <w:rFonts w:cstheme="minorHAnsi"/>
        </w:rPr>
        <w:t>7.</w:t>
      </w:r>
      <w:r w:rsidR="00E854DB">
        <w:rPr>
          <w:rFonts w:cstheme="minorHAnsi"/>
        </w:rPr>
        <w:t>5</w:t>
      </w:r>
      <w:r w:rsidR="00CF3AE2" w:rsidRPr="00D81E1F">
        <w:rPr>
          <w:rFonts w:cstheme="minorHAnsi"/>
        </w:rPr>
        <w:t xml:space="preserve"> sujeitará o licitante às sanções previstas na </w:t>
      </w:r>
      <w:hyperlink r:id="rId33" w:history="1">
        <w:r w:rsidR="00CF3AE2" w:rsidRPr="00D81E1F">
          <w:rPr>
            <w:rStyle w:val="Hyperlink"/>
            <w:rFonts w:cstheme="minorHAnsi"/>
          </w:rPr>
          <w:t>Lei nº 14.133, de 2021</w:t>
        </w:r>
      </w:hyperlink>
      <w:r w:rsidR="00CF3AE2" w:rsidRPr="00D81E1F">
        <w:rPr>
          <w:rFonts w:cstheme="minorHAnsi"/>
        </w:rPr>
        <w:t>, e neste Edital.</w:t>
      </w:r>
    </w:p>
    <w:p w14:paraId="3A91EFDD" w14:textId="3ACAB7E1" w:rsidR="00CF3AE2" w:rsidRPr="00D81E1F" w:rsidRDefault="008B45E3" w:rsidP="00CF3AE2">
      <w:pPr>
        <w:spacing w:before="240" w:after="240"/>
        <w:ind w:left="0"/>
        <w:rPr>
          <w:rFonts w:cstheme="minorHAnsi"/>
        </w:rPr>
      </w:pPr>
      <w:r w:rsidRPr="00D81E1F">
        <w:rPr>
          <w:rFonts w:cstheme="minorHAnsi"/>
        </w:rPr>
        <w:t xml:space="preserve">7.8 </w:t>
      </w:r>
      <w:r w:rsidR="00CF3AE2" w:rsidRPr="00D81E1F">
        <w:rPr>
          <w:rFonts w:cstheme="minorHAnsi"/>
        </w:rPr>
        <w:t>Os licitantes poderão retirar ou substituir a proposta ou, até a abertura da sessão pública.</w:t>
      </w:r>
    </w:p>
    <w:p w14:paraId="0BABB2B3" w14:textId="00F2219C" w:rsidR="00CF3AE2" w:rsidRPr="00D81E1F" w:rsidRDefault="008B45E3" w:rsidP="00CF3AE2">
      <w:pPr>
        <w:spacing w:before="240" w:after="240"/>
        <w:ind w:left="0"/>
        <w:rPr>
          <w:rFonts w:cstheme="minorHAnsi"/>
        </w:rPr>
      </w:pPr>
      <w:r w:rsidRPr="00D81E1F">
        <w:rPr>
          <w:rFonts w:cstheme="minorHAnsi"/>
        </w:rPr>
        <w:t xml:space="preserve">7.9 </w:t>
      </w:r>
      <w:r w:rsidR="00CF3AE2" w:rsidRPr="00D81E1F">
        <w:rPr>
          <w:rFonts w:cstheme="minorHAnsi"/>
        </w:rPr>
        <w:t>Não haverá ordem de classificação na etapa de apresentação da proposta e dos documentos de habilitação pelo licitante, o que ocorrerá somente após os procedimentos de abertura da sessão pública e da fase de envio de lances.</w:t>
      </w:r>
    </w:p>
    <w:p w14:paraId="54F34675" w14:textId="6D217157" w:rsidR="00CF3AE2" w:rsidRPr="00D81E1F" w:rsidRDefault="008B45E3" w:rsidP="00CF3AE2">
      <w:pPr>
        <w:spacing w:before="240" w:after="240"/>
        <w:ind w:left="0"/>
        <w:rPr>
          <w:rFonts w:cstheme="minorHAnsi"/>
        </w:rPr>
      </w:pPr>
      <w:r w:rsidRPr="00D81E1F">
        <w:rPr>
          <w:rFonts w:cstheme="minorHAnsi"/>
        </w:rPr>
        <w:t xml:space="preserve">7.10 </w:t>
      </w:r>
      <w:r w:rsidR="00CF3AE2" w:rsidRPr="00D81E1F">
        <w:rPr>
          <w:rFonts w:cstheme="minorHAnsi"/>
        </w:rPr>
        <w:t>Serão disponibilizados para acesso público os documentos que compõem a proposta dos licitantes convocados para apresentação de propostas, após a fase de envio de lances.</w:t>
      </w:r>
    </w:p>
    <w:p w14:paraId="13E2D0A5" w14:textId="3739FC5E" w:rsidR="00CF3AE2" w:rsidRPr="00D81E1F" w:rsidRDefault="008B45E3" w:rsidP="00CF3AE2">
      <w:pPr>
        <w:spacing w:before="240" w:after="240"/>
        <w:ind w:left="0"/>
        <w:rPr>
          <w:rFonts w:cstheme="minorHAnsi"/>
        </w:rPr>
      </w:pPr>
      <w:bookmarkStart w:id="23" w:name="_Ref116992247"/>
      <w:r w:rsidRPr="00D81E1F">
        <w:rPr>
          <w:rFonts w:cstheme="minorHAnsi"/>
        </w:rPr>
        <w:t xml:space="preserve">7.11 </w:t>
      </w:r>
      <w:r w:rsidR="00CF3AE2" w:rsidRPr="00D81E1F">
        <w:rPr>
          <w:rFonts w:cstheme="minorHAnsi"/>
        </w:rPr>
        <w:t>Desde que disponibilizada a funcionalidade no sistema, o licitante poderá parametrizar o seu valor final mínimo ou o seu percentual de desconto máximo quando do cadastramento da proposta e obedecerá às seguintes regras:</w:t>
      </w:r>
      <w:bookmarkEnd w:id="23"/>
    </w:p>
    <w:p w14:paraId="7F6B111F" w14:textId="26825FA0" w:rsidR="00CF3AE2" w:rsidRPr="00D81E1F" w:rsidRDefault="008B45E3" w:rsidP="00CF3AE2">
      <w:pPr>
        <w:spacing w:before="240" w:after="240"/>
        <w:ind w:left="0"/>
        <w:rPr>
          <w:rFonts w:cstheme="minorHAnsi"/>
        </w:rPr>
      </w:pPr>
      <w:r w:rsidRPr="00D81E1F">
        <w:rPr>
          <w:rFonts w:cstheme="minorHAnsi"/>
        </w:rPr>
        <w:t xml:space="preserve">7.11.1 </w:t>
      </w:r>
      <w:r w:rsidR="007E3E96">
        <w:rPr>
          <w:rFonts w:cstheme="minorHAnsi"/>
        </w:rPr>
        <w:t>A</w:t>
      </w:r>
      <w:r w:rsidR="00CF3AE2" w:rsidRPr="00D81E1F">
        <w:rPr>
          <w:rFonts w:cstheme="minorHAnsi"/>
        </w:rPr>
        <w:t xml:space="preserve"> aplicação do intervalo mínimo de diferença de valores ou de percentuais entre os lances, que incidirá tanto em relação aos lances intermediários quanto em relação ao lance que cobrir a melhor oferta; e</w:t>
      </w:r>
    </w:p>
    <w:p w14:paraId="497CC188" w14:textId="4B5BB64E" w:rsidR="00CF3AE2" w:rsidRPr="00D81E1F" w:rsidRDefault="008B45E3" w:rsidP="00CF3AE2">
      <w:pPr>
        <w:spacing w:before="240" w:after="240"/>
        <w:ind w:left="0"/>
        <w:rPr>
          <w:rFonts w:cstheme="minorHAnsi"/>
        </w:rPr>
      </w:pPr>
      <w:r w:rsidRPr="00D81E1F">
        <w:rPr>
          <w:rFonts w:cstheme="minorHAnsi"/>
        </w:rPr>
        <w:t xml:space="preserve">7.11.2 </w:t>
      </w:r>
      <w:r w:rsidR="007E3E96">
        <w:rPr>
          <w:rFonts w:cstheme="minorHAnsi"/>
        </w:rPr>
        <w:t>O</w:t>
      </w:r>
      <w:r w:rsidR="00CF3AE2" w:rsidRPr="00D81E1F">
        <w:rPr>
          <w:rFonts w:cstheme="minorHAnsi"/>
        </w:rPr>
        <w:t>s lances serão de envio automático pelo sistema, respeitado o valor final mínimo, caso estabelecido, e o intervalo de que trata o subitem acima.</w:t>
      </w:r>
    </w:p>
    <w:p w14:paraId="52194E34" w14:textId="4137B696" w:rsidR="00CF3AE2" w:rsidRPr="00D81E1F" w:rsidRDefault="008B45E3" w:rsidP="00CF3AE2">
      <w:pPr>
        <w:spacing w:before="240" w:after="240"/>
        <w:ind w:left="0"/>
        <w:rPr>
          <w:rFonts w:cstheme="minorHAnsi"/>
        </w:rPr>
      </w:pPr>
      <w:r w:rsidRPr="00D81E1F">
        <w:rPr>
          <w:rFonts w:cstheme="minorHAnsi"/>
        </w:rPr>
        <w:lastRenderedPageBreak/>
        <w:t xml:space="preserve">7.12 </w:t>
      </w:r>
      <w:r w:rsidR="00CF3AE2" w:rsidRPr="00D81E1F">
        <w:rPr>
          <w:rFonts w:cstheme="minorHAnsi"/>
        </w:rPr>
        <w:t>O valor final mínimo ou o percentual de desconto final máximo parametrizado no sistema poderá ser alterado pelo fornecedor durante a fase de disputa, sendo vedado:</w:t>
      </w:r>
    </w:p>
    <w:p w14:paraId="2FDA0BE4" w14:textId="5376171C" w:rsidR="00CF3AE2" w:rsidRPr="00D81E1F" w:rsidRDefault="008B45E3" w:rsidP="00CF3AE2">
      <w:pPr>
        <w:spacing w:before="240" w:after="240"/>
        <w:ind w:left="0"/>
        <w:rPr>
          <w:rFonts w:cstheme="minorHAnsi"/>
        </w:rPr>
      </w:pPr>
      <w:r w:rsidRPr="00D81E1F">
        <w:rPr>
          <w:rFonts w:cstheme="minorHAnsi"/>
        </w:rPr>
        <w:t xml:space="preserve">7.12.1 </w:t>
      </w:r>
      <w:r w:rsidR="000B4735">
        <w:rPr>
          <w:rFonts w:cstheme="minorHAnsi"/>
        </w:rPr>
        <w:t>V</w:t>
      </w:r>
      <w:r w:rsidR="00CF3AE2" w:rsidRPr="00D81E1F">
        <w:rPr>
          <w:rFonts w:cstheme="minorHAnsi"/>
        </w:rPr>
        <w:t>alor superior a lance já registrado pelo fornecedor no sistema, quando adotado o critério de julgamento por menor preço; e</w:t>
      </w:r>
    </w:p>
    <w:p w14:paraId="5B06EBFD" w14:textId="5A828FB0" w:rsidR="00CF3AE2" w:rsidRPr="00D81E1F" w:rsidRDefault="008B45E3" w:rsidP="00CF3AE2">
      <w:pPr>
        <w:spacing w:before="240" w:after="240"/>
        <w:ind w:left="0"/>
        <w:rPr>
          <w:rFonts w:cstheme="minorHAnsi"/>
        </w:rPr>
      </w:pPr>
      <w:r w:rsidRPr="00D81E1F">
        <w:rPr>
          <w:rFonts w:cstheme="minorHAnsi"/>
        </w:rPr>
        <w:t xml:space="preserve">7.12.2 </w:t>
      </w:r>
      <w:r w:rsidR="000B4735">
        <w:rPr>
          <w:rFonts w:cstheme="minorHAnsi"/>
        </w:rPr>
        <w:t>P</w:t>
      </w:r>
      <w:r w:rsidRPr="00D81E1F">
        <w:rPr>
          <w:rFonts w:cstheme="minorHAnsi"/>
        </w:rPr>
        <w:t>ercentual</w:t>
      </w:r>
      <w:r w:rsidR="00CF3AE2" w:rsidRPr="00D81E1F">
        <w:rPr>
          <w:rFonts w:cstheme="minorHAnsi"/>
        </w:rPr>
        <w:t xml:space="preserve"> de desconto inferior a lance já registrado pelo fornecedor no sistema, quando adotado o critério de julgamento por maior desconto.</w:t>
      </w:r>
    </w:p>
    <w:p w14:paraId="339831A9" w14:textId="3823F6B2" w:rsidR="00CF3AE2" w:rsidRPr="00D81E1F" w:rsidRDefault="008B45E3" w:rsidP="00CF3AE2">
      <w:pPr>
        <w:spacing w:before="240" w:after="240"/>
        <w:ind w:left="0"/>
        <w:rPr>
          <w:rFonts w:cstheme="minorHAnsi"/>
        </w:rPr>
      </w:pPr>
      <w:r w:rsidRPr="00D81E1F">
        <w:rPr>
          <w:rFonts w:cstheme="minorHAnsi"/>
        </w:rPr>
        <w:t xml:space="preserve">7.13 </w:t>
      </w:r>
      <w:r w:rsidR="00CF3AE2" w:rsidRPr="00D81E1F">
        <w:rPr>
          <w:rFonts w:cstheme="minorHAnsi"/>
        </w:rPr>
        <w:t xml:space="preserve">O valor final mínimo ou o percentual de desconto final máximo parametrizado na forma do item </w:t>
      </w:r>
      <w:r w:rsidR="00171DB9">
        <w:rPr>
          <w:rFonts w:cstheme="minorHAnsi"/>
        </w:rPr>
        <w:t>7.11</w:t>
      </w:r>
      <w:r w:rsidR="00741DAC">
        <w:rPr>
          <w:rFonts w:cstheme="minorHAnsi"/>
        </w:rPr>
        <w:t xml:space="preserve"> </w:t>
      </w:r>
      <w:r w:rsidR="00CF3AE2" w:rsidRPr="00D81E1F">
        <w:rPr>
          <w:rFonts w:cstheme="minorHAnsi"/>
        </w:rPr>
        <w:t>possuirá caráter sigiloso para os demais fornecedores e para o órgão ou entidade promotora da licitação, podendo ser disponibilizado estrita e permanentemente aos órgãos de controle externo e interno.</w:t>
      </w:r>
    </w:p>
    <w:p w14:paraId="70B5F7AF" w14:textId="349E0B63" w:rsidR="00CF3AE2" w:rsidRPr="00D81E1F" w:rsidRDefault="008B45E3" w:rsidP="00CF3AE2">
      <w:pPr>
        <w:spacing w:before="240" w:after="240"/>
        <w:ind w:left="0"/>
        <w:rPr>
          <w:rFonts w:cstheme="minorHAnsi"/>
        </w:rPr>
      </w:pPr>
      <w:r w:rsidRPr="00D81E1F">
        <w:rPr>
          <w:rFonts w:cstheme="minorHAnsi"/>
        </w:rPr>
        <w:t xml:space="preserve">7.14 </w:t>
      </w:r>
      <w:r w:rsidR="00CF3AE2" w:rsidRPr="00D81E1F">
        <w:rPr>
          <w:rFonts w:cstheme="minorHAnsi"/>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FEBE5DE" w14:textId="248F2A5C" w:rsidR="00CF3AE2" w:rsidRDefault="008B45E3" w:rsidP="00CF3AE2">
      <w:pPr>
        <w:spacing w:before="240" w:after="240"/>
        <w:ind w:left="0"/>
        <w:rPr>
          <w:rFonts w:cstheme="minorHAnsi"/>
        </w:rPr>
      </w:pPr>
      <w:r w:rsidRPr="00D81E1F">
        <w:rPr>
          <w:rFonts w:cstheme="minorHAnsi"/>
        </w:rPr>
        <w:t xml:space="preserve">7.15 </w:t>
      </w:r>
      <w:r w:rsidR="00CF3AE2" w:rsidRPr="00D81E1F">
        <w:rPr>
          <w:rFonts w:cstheme="minorHAnsi"/>
        </w:rPr>
        <w:t>O licitante deverá comunicar imediatamente ao provedor do sistema qualquer acontecimento que possa comprometer o sigilo ou a segurança, para imediato bloqueio de acesso.</w:t>
      </w:r>
    </w:p>
    <w:p w14:paraId="2358E051" w14:textId="77777777" w:rsidR="000A662B" w:rsidRPr="00D81E1F" w:rsidRDefault="000A662B" w:rsidP="00CF3AE2">
      <w:pPr>
        <w:spacing w:before="240" w:after="240"/>
        <w:ind w:left="0"/>
        <w:rPr>
          <w:rFonts w:cstheme="minorHAnsi"/>
        </w:rPr>
      </w:pPr>
    </w:p>
    <w:p w14:paraId="15BE6EDB" w14:textId="5DCF3A43" w:rsidR="00C46CC0" w:rsidRPr="00D81E1F" w:rsidRDefault="00C46CC0" w:rsidP="008B45E3">
      <w:pPr>
        <w:pStyle w:val="PargrafodaLista"/>
        <w:numPr>
          <w:ilvl w:val="0"/>
          <w:numId w:val="21"/>
        </w:numPr>
        <w:ind w:hanging="246"/>
        <w:outlineLvl w:val="0"/>
        <w:rPr>
          <w:rFonts w:eastAsiaTheme="majorEastAsia" w:cstheme="minorHAnsi"/>
          <w:b/>
          <w:lang w:eastAsia="en-US"/>
        </w:rPr>
      </w:pPr>
      <w:bookmarkStart w:id="24" w:name="_Toc168563304"/>
      <w:r w:rsidRPr="00D81E1F">
        <w:rPr>
          <w:rFonts w:eastAsiaTheme="majorEastAsia" w:cstheme="minorHAnsi"/>
          <w:b/>
          <w:lang w:eastAsia="en-US"/>
        </w:rPr>
        <w:t>DO PREENCHIMENTO DA PROPOSTA</w:t>
      </w:r>
      <w:r w:rsidR="000B4735">
        <w:rPr>
          <w:rFonts w:eastAsiaTheme="majorEastAsia" w:cstheme="minorHAnsi"/>
          <w:b/>
          <w:lang w:eastAsia="en-US"/>
        </w:rPr>
        <w:t>:</w:t>
      </w:r>
      <w:bookmarkEnd w:id="24"/>
    </w:p>
    <w:p w14:paraId="7BD0F361" w14:textId="2DD69515" w:rsidR="00C46CC0" w:rsidRPr="00E854DB" w:rsidRDefault="0009699B" w:rsidP="00C46CC0">
      <w:pPr>
        <w:spacing w:before="240" w:after="240"/>
        <w:ind w:left="0"/>
        <w:rPr>
          <w:rFonts w:cstheme="minorHAnsi"/>
        </w:rPr>
      </w:pPr>
      <w:r w:rsidRPr="00D81E1F">
        <w:rPr>
          <w:rFonts w:cstheme="minorHAnsi"/>
        </w:rPr>
        <w:t>8.1</w:t>
      </w:r>
      <w:r w:rsidR="00C46CC0" w:rsidRPr="00D81E1F">
        <w:rPr>
          <w:rFonts w:cstheme="minorHAnsi"/>
        </w:rPr>
        <w:t xml:space="preserve"> A licitante deverá enviar sua proposta mediante o preenchimento, no sistema eletrônico, dos seguintes </w:t>
      </w:r>
      <w:r w:rsidR="00C46CC0" w:rsidRPr="00E854DB">
        <w:rPr>
          <w:rFonts w:cstheme="minorHAnsi"/>
        </w:rPr>
        <w:t>campos:</w:t>
      </w:r>
    </w:p>
    <w:p w14:paraId="1C220AAB" w14:textId="264EA78F" w:rsidR="00C46CC0" w:rsidRPr="00E854DB" w:rsidRDefault="00C46CC0" w:rsidP="00C46CC0">
      <w:pPr>
        <w:spacing w:before="240" w:after="240"/>
        <w:ind w:left="0"/>
        <w:rPr>
          <w:rFonts w:cstheme="minorHAnsi"/>
        </w:rPr>
      </w:pPr>
      <w:r w:rsidRPr="00E854DB">
        <w:rPr>
          <w:rFonts w:cstheme="minorHAnsi"/>
        </w:rPr>
        <w:t xml:space="preserve">a) </w:t>
      </w:r>
      <w:r w:rsidR="00853848" w:rsidRPr="00E854DB">
        <w:rPr>
          <w:rFonts w:cstheme="minorHAnsi"/>
        </w:rPr>
        <w:t>V</w:t>
      </w:r>
      <w:r w:rsidRPr="00E854DB">
        <w:rPr>
          <w:rFonts w:cstheme="minorHAnsi"/>
        </w:rPr>
        <w:t>alor</w:t>
      </w:r>
      <w:r w:rsidR="00E854DB" w:rsidRPr="00E854DB">
        <w:rPr>
          <w:rFonts w:cstheme="minorHAnsi"/>
        </w:rPr>
        <w:t xml:space="preserve"> </w:t>
      </w:r>
      <w:r w:rsidRPr="00E854DB">
        <w:rPr>
          <w:rFonts w:cstheme="minorHAnsi"/>
        </w:rPr>
        <w:t>unitário</w:t>
      </w:r>
      <w:r w:rsidR="00E854DB" w:rsidRPr="00E854DB">
        <w:rPr>
          <w:rFonts w:cstheme="minorHAnsi"/>
        </w:rPr>
        <w:t xml:space="preserve"> </w:t>
      </w:r>
      <w:r w:rsidRPr="00E854DB">
        <w:rPr>
          <w:rFonts w:cstheme="minorHAnsi"/>
        </w:rPr>
        <w:t xml:space="preserve">e </w:t>
      </w:r>
      <w:r w:rsidR="009C75BE" w:rsidRPr="00E854DB">
        <w:rPr>
          <w:rFonts w:cstheme="minorHAnsi"/>
        </w:rPr>
        <w:t xml:space="preserve">total </w:t>
      </w:r>
      <w:r w:rsidRPr="00E854DB">
        <w:rPr>
          <w:rFonts w:cstheme="minorHAnsi"/>
        </w:rPr>
        <w:t>do item</w:t>
      </w:r>
      <w:r w:rsidR="00A25B5A" w:rsidRPr="00E854DB">
        <w:rPr>
          <w:rFonts w:cstheme="minorHAnsi"/>
        </w:rPr>
        <w:t>.</w:t>
      </w:r>
    </w:p>
    <w:p w14:paraId="58244D05" w14:textId="1E7E24B1" w:rsidR="00FA48A2" w:rsidRPr="00E854DB" w:rsidRDefault="001B56F8" w:rsidP="00C46CC0">
      <w:pPr>
        <w:spacing w:before="240" w:after="240"/>
        <w:ind w:left="0"/>
        <w:rPr>
          <w:rFonts w:cstheme="minorHAnsi"/>
        </w:rPr>
      </w:pPr>
      <w:r w:rsidRPr="00E854DB">
        <w:rPr>
          <w:rFonts w:cstheme="minorHAnsi"/>
        </w:rPr>
        <w:t>b</w:t>
      </w:r>
      <w:r w:rsidR="00FA48A2" w:rsidRPr="00E854DB">
        <w:rPr>
          <w:rFonts w:cstheme="minorHAnsi"/>
        </w:rPr>
        <w:t>) Marca/modelo</w:t>
      </w:r>
      <w:r w:rsidR="00A25B5A" w:rsidRPr="00E854DB">
        <w:rPr>
          <w:rFonts w:cstheme="minorHAnsi"/>
        </w:rPr>
        <w:t>.</w:t>
      </w:r>
    </w:p>
    <w:p w14:paraId="7A38B97D" w14:textId="382860D8" w:rsidR="00FA48A2" w:rsidRPr="00E854DB" w:rsidRDefault="001B56F8" w:rsidP="00C46CC0">
      <w:pPr>
        <w:spacing w:before="240" w:after="240"/>
        <w:ind w:left="0"/>
        <w:rPr>
          <w:rFonts w:cstheme="minorHAnsi"/>
        </w:rPr>
      </w:pPr>
      <w:r w:rsidRPr="00E854DB">
        <w:rPr>
          <w:rFonts w:cstheme="minorHAnsi"/>
        </w:rPr>
        <w:t>c</w:t>
      </w:r>
      <w:r w:rsidR="00FA48A2" w:rsidRPr="00E854DB">
        <w:rPr>
          <w:rFonts w:cstheme="minorHAnsi"/>
        </w:rPr>
        <w:t>) Fabricante</w:t>
      </w:r>
      <w:r w:rsidR="00A25B5A" w:rsidRPr="00E854DB">
        <w:rPr>
          <w:rFonts w:cstheme="minorHAnsi"/>
        </w:rPr>
        <w:t>.</w:t>
      </w:r>
    </w:p>
    <w:p w14:paraId="3C688716" w14:textId="4D0DF482" w:rsidR="00A25B5A" w:rsidRPr="00E854DB" w:rsidRDefault="00A25B5A" w:rsidP="00C46CC0">
      <w:pPr>
        <w:spacing w:before="240" w:after="240"/>
        <w:ind w:left="0"/>
        <w:rPr>
          <w:rFonts w:cstheme="minorHAnsi"/>
        </w:rPr>
      </w:pPr>
      <w:r w:rsidRPr="00E854DB">
        <w:rPr>
          <w:rFonts w:cstheme="minorHAnsi"/>
        </w:rPr>
        <w:t>8.1.1 Quantidade cotada, devendo respeitar o quantitativo estabelecido no Termo de Referência.</w:t>
      </w:r>
    </w:p>
    <w:p w14:paraId="6532F3AF" w14:textId="2391BCBC" w:rsidR="007B7ACD" w:rsidRPr="00D81E1F" w:rsidRDefault="007B7ACD" w:rsidP="00C46CC0">
      <w:pPr>
        <w:spacing w:before="240" w:after="240"/>
        <w:ind w:left="0"/>
        <w:rPr>
          <w:rFonts w:cstheme="minorHAnsi"/>
        </w:rPr>
      </w:pPr>
      <w:r w:rsidRPr="00D81E1F">
        <w:rPr>
          <w:rFonts w:cstheme="minorHAnsi"/>
        </w:rPr>
        <w:t>8.2 Todas as especificações do objeto contidas na proposta vinculam a Contratada.</w:t>
      </w:r>
    </w:p>
    <w:p w14:paraId="29024F11" w14:textId="08E389FB" w:rsidR="007B7ACD" w:rsidRPr="00D81E1F" w:rsidRDefault="007B7ACD" w:rsidP="00C46CC0">
      <w:pPr>
        <w:spacing w:before="240" w:after="240"/>
        <w:ind w:left="0"/>
        <w:rPr>
          <w:rFonts w:cstheme="minorHAnsi"/>
        </w:rPr>
      </w:pPr>
      <w:r w:rsidRPr="00D81E1F">
        <w:rPr>
          <w:rFonts w:cstheme="minorHAnsi"/>
        </w:rPr>
        <w:t xml:space="preserve">8.3 </w:t>
      </w:r>
      <w:r w:rsidR="00FA48A2" w:rsidRPr="00D81E1F">
        <w:rPr>
          <w:rFonts w:cstheme="minorHAnsi"/>
        </w:rPr>
        <w:t xml:space="preserve">Nos valores propostos estarão inclusos todos os custos operacionais, encargos previdenciários, trabalhistas, tributários, comerciais e quaisquer outros que incidam direta ou indiretamente </w:t>
      </w:r>
      <w:r w:rsidR="004561C1" w:rsidRPr="00D81E1F">
        <w:rPr>
          <w:rFonts w:cstheme="minorHAnsi"/>
        </w:rPr>
        <w:t>na execução do objeto</w:t>
      </w:r>
      <w:r w:rsidR="000D59A8">
        <w:rPr>
          <w:rFonts w:cstheme="minorHAnsi"/>
        </w:rPr>
        <w:t>.</w:t>
      </w:r>
    </w:p>
    <w:p w14:paraId="004AC289" w14:textId="6E3B7571" w:rsidR="00FA48A2" w:rsidRPr="00D81E1F" w:rsidRDefault="007B7ACD" w:rsidP="00FA48A2">
      <w:pPr>
        <w:spacing w:before="240" w:after="240"/>
        <w:ind w:left="0"/>
        <w:rPr>
          <w:rFonts w:cstheme="minorHAnsi"/>
        </w:rPr>
      </w:pPr>
      <w:r w:rsidRPr="00D81E1F">
        <w:rPr>
          <w:rFonts w:cstheme="minorHAnsi"/>
        </w:rPr>
        <w:lastRenderedPageBreak/>
        <w:t>8</w:t>
      </w:r>
      <w:r w:rsidR="00FA48A2" w:rsidRPr="00D81E1F">
        <w:rPr>
          <w:rFonts w:cstheme="minorHAnsi"/>
        </w:rPr>
        <w:t>.4 Os preços ofertados, tanto na proposta inicial, quanto na etapa de lances, serão de exclusiva responsabilidade do licitante, não lhe assistindo o direito de pleitear qualquer alteração, sob alegação de erro, omissão ou qualquer outro pretexto.</w:t>
      </w:r>
    </w:p>
    <w:p w14:paraId="7A155F9E" w14:textId="1B42C6E5" w:rsidR="00FA48A2" w:rsidRPr="00D81E1F" w:rsidRDefault="00FA48A2" w:rsidP="00FA48A2">
      <w:pPr>
        <w:spacing w:before="240" w:after="240"/>
        <w:ind w:left="0"/>
        <w:rPr>
          <w:rFonts w:cstheme="minorHAnsi"/>
        </w:rPr>
      </w:pPr>
      <w:r w:rsidRPr="00D81E1F">
        <w:rPr>
          <w:rFonts w:cstheme="minorHAnsi"/>
        </w:rPr>
        <w:t xml:space="preserve">8.5 O prazo de validade da proposta não será inferior a </w:t>
      </w:r>
      <w:r w:rsidRPr="000D59A8">
        <w:rPr>
          <w:rFonts w:cstheme="minorHAnsi"/>
          <w:b/>
          <w:bCs/>
        </w:rPr>
        <w:t>60 (sessenta) dias</w:t>
      </w:r>
      <w:r w:rsidRPr="00D81E1F">
        <w:rPr>
          <w:rFonts w:cstheme="minorHAnsi"/>
        </w:rPr>
        <w:t>, a contar da data de sua apresentação.</w:t>
      </w:r>
    </w:p>
    <w:p w14:paraId="6BD4FF2E" w14:textId="5F35D538" w:rsidR="00FA48A2" w:rsidRPr="00D81E1F" w:rsidRDefault="00FA48A2" w:rsidP="00FA48A2">
      <w:pPr>
        <w:spacing w:before="240" w:after="240"/>
        <w:ind w:left="0"/>
        <w:rPr>
          <w:rFonts w:cstheme="minorHAnsi"/>
        </w:rPr>
      </w:pPr>
      <w:r w:rsidRPr="00D81E1F">
        <w:rPr>
          <w:rFonts w:cstheme="minorHAnsi"/>
        </w:rPr>
        <w:t xml:space="preserve">8.6 Os licitantes devem respeitar os preços máximos </w:t>
      </w:r>
      <w:r w:rsidRPr="009B4EFB">
        <w:rPr>
          <w:rFonts w:cstheme="minorHAnsi"/>
        </w:rPr>
        <w:t xml:space="preserve">estabelecidos </w:t>
      </w:r>
      <w:r w:rsidR="00183183" w:rsidRPr="009B4EFB">
        <w:rPr>
          <w:rFonts w:cstheme="minorHAnsi"/>
        </w:rPr>
        <w:t>(</w:t>
      </w:r>
      <w:r w:rsidR="00C16237" w:rsidRPr="00C16237">
        <w:rPr>
          <w:rFonts w:cstheme="minorHAnsi"/>
        </w:rPr>
        <w:t>A</w:t>
      </w:r>
      <w:r w:rsidR="00183183" w:rsidRPr="009B4EFB">
        <w:rPr>
          <w:rFonts w:cstheme="minorHAnsi"/>
        </w:rPr>
        <w:t xml:space="preserve">nexo III deste </w:t>
      </w:r>
      <w:r w:rsidR="00C16237">
        <w:rPr>
          <w:rFonts w:cstheme="minorHAnsi"/>
        </w:rPr>
        <w:t>E</w:t>
      </w:r>
      <w:r w:rsidR="00183183" w:rsidRPr="009B4EFB">
        <w:rPr>
          <w:rFonts w:cstheme="minorHAnsi"/>
        </w:rPr>
        <w:t xml:space="preserve">dital) </w:t>
      </w:r>
      <w:r w:rsidRPr="009B4EFB">
        <w:rPr>
          <w:rFonts w:cstheme="minorHAnsi"/>
        </w:rPr>
        <w:t>nas</w:t>
      </w:r>
      <w:r w:rsidRPr="00D81E1F">
        <w:rPr>
          <w:rFonts w:cstheme="minorHAnsi"/>
        </w:rPr>
        <w:t xml:space="preserve"> normas de regência de contratações públicas federais</w:t>
      </w:r>
      <w:r w:rsidR="000D59A8">
        <w:rPr>
          <w:rFonts w:cstheme="minorHAnsi"/>
        </w:rPr>
        <w:t xml:space="preserve"> e municipais</w:t>
      </w:r>
      <w:r w:rsidRPr="00D81E1F">
        <w:rPr>
          <w:rFonts w:cstheme="minorHAnsi"/>
        </w:rPr>
        <w:t>, quando participarem de licitações públicas</w:t>
      </w:r>
      <w:r w:rsidR="000D59A8">
        <w:rPr>
          <w:rFonts w:cstheme="minorHAnsi"/>
        </w:rPr>
        <w:t>.</w:t>
      </w:r>
    </w:p>
    <w:p w14:paraId="71EE0509" w14:textId="35494E84" w:rsidR="004561C1" w:rsidRPr="00D81E1F" w:rsidRDefault="004561C1" w:rsidP="004561C1">
      <w:pPr>
        <w:spacing w:before="240" w:after="240"/>
        <w:ind w:left="0"/>
        <w:rPr>
          <w:rFonts w:cstheme="minorHAnsi"/>
        </w:rPr>
      </w:pPr>
      <w:r w:rsidRPr="00D81E1F">
        <w:rPr>
          <w:rFonts w:cstheme="minorHAnsi"/>
        </w:rPr>
        <w:t xml:space="preserve">8.7 Se o regime tributário da empresa implicar o recolhimento de tributos em percentuais variáveis, a cotação adequada será a que corresponde à média dos efetivos recolhimentos da empresa nos últimos doze meses. </w:t>
      </w:r>
    </w:p>
    <w:p w14:paraId="534416EA" w14:textId="0A96AD0F" w:rsidR="004561C1" w:rsidRPr="00D81E1F" w:rsidRDefault="004561C1" w:rsidP="004561C1">
      <w:pPr>
        <w:spacing w:before="240" w:after="240"/>
        <w:ind w:left="0"/>
        <w:rPr>
          <w:rFonts w:cstheme="minorHAnsi"/>
        </w:rPr>
      </w:pPr>
      <w:r w:rsidRPr="00D81E1F">
        <w:rPr>
          <w:rFonts w:cstheme="minorHAnsi"/>
        </w:rPr>
        <w:t>8.8 Independentemente do percentual de tributo inserido na planilha, no pagamento serão retidos na fonte os percentuais estabelecidos na legislação vigente.</w:t>
      </w:r>
    </w:p>
    <w:p w14:paraId="04146B34" w14:textId="22B66AC8" w:rsidR="00587C40" w:rsidRPr="00E70284" w:rsidRDefault="00587C40" w:rsidP="00587C40">
      <w:pPr>
        <w:spacing w:before="240" w:after="240"/>
        <w:ind w:left="0"/>
        <w:rPr>
          <w:rFonts w:cstheme="minorHAnsi"/>
        </w:rPr>
      </w:pPr>
      <w:r w:rsidRPr="00E70284">
        <w:rPr>
          <w:rFonts w:cstheme="minorHAnsi"/>
        </w:rPr>
        <w:t>8.9 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118CDBA8" w14:textId="37E9481A" w:rsidR="00587C40" w:rsidRPr="00D81E1F" w:rsidRDefault="00587C40" w:rsidP="00587C40">
      <w:pPr>
        <w:spacing w:before="240" w:after="240"/>
        <w:ind w:left="0"/>
        <w:rPr>
          <w:rFonts w:cstheme="minorHAnsi"/>
        </w:rPr>
      </w:pPr>
      <w:r w:rsidRPr="00D81E1F">
        <w:rPr>
          <w:rFonts w:cstheme="minorHAnsi"/>
        </w:rPr>
        <w:t>8.1</w:t>
      </w:r>
      <w:r w:rsidR="00E70284">
        <w:rPr>
          <w:rFonts w:cstheme="minorHAnsi"/>
        </w:rPr>
        <w:t>0</w:t>
      </w:r>
      <w:r w:rsidRPr="00D81E1F">
        <w:rPr>
          <w:rFonts w:cstheme="minorHAnsi"/>
        </w:rPr>
        <w:t xml:space="preserve">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2A2E436" w14:textId="417A53FD" w:rsidR="00587C40" w:rsidRPr="00D81E1F" w:rsidRDefault="007818C2" w:rsidP="00587C40">
      <w:pPr>
        <w:spacing w:before="240" w:after="240"/>
        <w:ind w:left="0"/>
        <w:rPr>
          <w:rFonts w:cstheme="minorHAnsi"/>
        </w:rPr>
      </w:pPr>
      <w:r w:rsidRPr="00D81E1F">
        <w:rPr>
          <w:rFonts w:cstheme="minorHAnsi"/>
        </w:rPr>
        <w:t>8.1</w:t>
      </w:r>
      <w:r w:rsidR="00E70284">
        <w:rPr>
          <w:rFonts w:cstheme="minorHAnsi"/>
        </w:rPr>
        <w:t>0</w:t>
      </w:r>
      <w:r w:rsidRPr="00D81E1F">
        <w:rPr>
          <w:rFonts w:cstheme="minorHAnsi"/>
        </w:rPr>
        <w:t>.</w:t>
      </w:r>
      <w:r w:rsidR="000D59A8">
        <w:rPr>
          <w:rFonts w:cstheme="minorHAnsi"/>
        </w:rPr>
        <w:t>1</w:t>
      </w:r>
      <w:r w:rsidRPr="00D81E1F">
        <w:rPr>
          <w:rFonts w:cstheme="minorHAnsi"/>
        </w:rPr>
        <w:t xml:space="preserve"> </w:t>
      </w:r>
      <w:r w:rsidR="00587C40" w:rsidRPr="00D81E1F">
        <w:rPr>
          <w:rFonts w:cstheme="minorHAnsi"/>
        </w:rPr>
        <w:t>Caso o critério de julgamento seja o de maior desconto, o preço já decorrente da aplicação do desconto ofertado deverá respeitar os preços máximos previstos no item</w:t>
      </w:r>
      <w:r w:rsidR="004A38B5">
        <w:rPr>
          <w:rFonts w:cstheme="minorHAnsi"/>
        </w:rPr>
        <w:t xml:space="preserve"> </w:t>
      </w:r>
      <w:r w:rsidR="00F83BAB">
        <w:rPr>
          <w:rFonts w:cstheme="minorHAnsi"/>
        </w:rPr>
        <w:t>20.3</w:t>
      </w:r>
      <w:r w:rsidR="00587C40" w:rsidRPr="00D81E1F">
        <w:rPr>
          <w:rFonts w:cstheme="minorHAnsi"/>
        </w:rPr>
        <w:t>.</w:t>
      </w:r>
    </w:p>
    <w:p w14:paraId="1E19DB30" w14:textId="77777777" w:rsidR="00587C40" w:rsidRPr="00D81E1F" w:rsidRDefault="007818C2" w:rsidP="00587C40">
      <w:pPr>
        <w:spacing w:before="240" w:after="240"/>
        <w:ind w:left="0"/>
        <w:rPr>
          <w:rFonts w:cstheme="minorHAnsi"/>
        </w:rPr>
      </w:pPr>
      <w:r w:rsidRPr="00D81E1F">
        <w:rPr>
          <w:rFonts w:cstheme="minorHAnsi"/>
        </w:rPr>
        <w:t>8.1</w:t>
      </w:r>
      <w:r w:rsidR="00E70284">
        <w:rPr>
          <w:rFonts w:cstheme="minorHAnsi"/>
        </w:rPr>
        <w:t>1</w:t>
      </w:r>
      <w:r w:rsidRPr="00D81E1F">
        <w:rPr>
          <w:rFonts w:cstheme="minorHAnsi"/>
        </w:rPr>
        <w:t xml:space="preserve"> </w:t>
      </w:r>
      <w:r w:rsidR="00587C40" w:rsidRPr="00D81E1F">
        <w:rPr>
          <w:rFonts w:cstheme="minorHAnsi"/>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34" w:history="1">
        <w:r w:rsidR="00587C40" w:rsidRPr="00D81E1F">
          <w:rPr>
            <w:rFonts w:cstheme="minorHAnsi"/>
          </w:rPr>
          <w:t>art. 71, inciso IX, da Constituição</w:t>
        </w:r>
      </w:hyperlink>
      <w:r w:rsidR="00587C40" w:rsidRPr="00D81E1F">
        <w:rPr>
          <w:rFonts w:cstheme="minorHAnsi"/>
        </w:rPr>
        <w:t>; ou condenação dos agentes públicos responsáveis e da empresa contratada ao pagamento dos prejuízos ao erário, caso verificada a ocorrência de superfaturamento por sobrepreço na execução do contrato.</w:t>
      </w:r>
    </w:p>
    <w:p w14:paraId="54385AAA" w14:textId="5C035902" w:rsidR="001002B9" w:rsidRPr="00D81E1F" w:rsidRDefault="004F76EE" w:rsidP="00C16940">
      <w:pPr>
        <w:pStyle w:val="Ttulo1"/>
        <w:numPr>
          <w:ilvl w:val="0"/>
          <w:numId w:val="21"/>
        </w:numPr>
        <w:spacing w:after="240"/>
        <w:ind w:left="0" w:firstLine="0"/>
        <w:rPr>
          <w:rFonts w:asciiTheme="minorHAnsi" w:hAnsiTheme="minorHAnsi" w:cstheme="minorHAnsi"/>
          <w:sz w:val="22"/>
          <w:szCs w:val="22"/>
        </w:rPr>
      </w:pPr>
      <w:bookmarkStart w:id="25" w:name="_Hlk102379898"/>
      <w:bookmarkStart w:id="26" w:name="_Toc168563305"/>
      <w:r w:rsidRPr="00D81E1F">
        <w:rPr>
          <w:rFonts w:asciiTheme="minorHAnsi" w:hAnsiTheme="minorHAnsi" w:cstheme="minorHAnsi"/>
          <w:sz w:val="22"/>
          <w:szCs w:val="22"/>
        </w:rPr>
        <w:lastRenderedPageBreak/>
        <w:t>DA ABERTURA DA SESSÃO, CLASSIFICAÇÃO DAS PROPOSTAS E FORMULAÇÃO DE LANCES</w:t>
      </w:r>
      <w:r w:rsidR="001002B9" w:rsidRPr="00D81E1F">
        <w:rPr>
          <w:rFonts w:asciiTheme="minorHAnsi" w:hAnsiTheme="minorHAnsi" w:cstheme="minorHAnsi"/>
          <w:sz w:val="22"/>
          <w:szCs w:val="22"/>
        </w:rPr>
        <w:t>:</w:t>
      </w:r>
      <w:bookmarkEnd w:id="26"/>
    </w:p>
    <w:bookmarkEnd w:id="25"/>
    <w:p w14:paraId="3804C7BB" w14:textId="35E902A6" w:rsidR="008E607A" w:rsidRPr="00D81E1F" w:rsidRDefault="007C0EFA" w:rsidP="008E607A">
      <w:pPr>
        <w:spacing w:before="240" w:after="240"/>
        <w:ind w:left="0"/>
        <w:rPr>
          <w:rFonts w:cstheme="minorHAnsi"/>
        </w:rPr>
      </w:pPr>
      <w:r w:rsidRPr="00D81E1F">
        <w:rPr>
          <w:rFonts w:cstheme="minorHAnsi"/>
        </w:rPr>
        <w:t xml:space="preserve">9.1 </w:t>
      </w:r>
      <w:r w:rsidR="008E607A" w:rsidRPr="00D81E1F">
        <w:rPr>
          <w:rFonts w:cstheme="minorHAnsi"/>
        </w:rPr>
        <w:t>A abertura da presente licitação dar-se-á automaticamente em sessão pública, por meio de sistema eletrônico, na data, horário e local indicados neste Edital.</w:t>
      </w:r>
    </w:p>
    <w:p w14:paraId="786E7CDF" w14:textId="102B1A17" w:rsidR="008E607A" w:rsidRPr="00D81E1F" w:rsidRDefault="008E607A" w:rsidP="008E607A">
      <w:pPr>
        <w:spacing w:before="240" w:after="240"/>
        <w:ind w:left="0"/>
        <w:rPr>
          <w:rFonts w:cstheme="minorHAnsi"/>
        </w:rPr>
      </w:pPr>
      <w:r w:rsidRPr="00D81E1F">
        <w:rPr>
          <w:rFonts w:cstheme="minorHAnsi"/>
        </w:rPr>
        <w:t>9.2 Os licitantes poderão retirar ou substituir a proposta ou os documentos de habilitação, quando for o caso, anteriormente inseridos no sistema, até a abertura da sessão pública.</w:t>
      </w:r>
    </w:p>
    <w:p w14:paraId="41B979D6" w14:textId="14060410" w:rsidR="008E607A" w:rsidRPr="00D81E1F" w:rsidRDefault="008E607A" w:rsidP="008E607A">
      <w:pPr>
        <w:spacing w:before="240" w:after="240"/>
        <w:ind w:left="0"/>
        <w:rPr>
          <w:rFonts w:cstheme="minorHAnsi"/>
        </w:rPr>
      </w:pPr>
      <w:r w:rsidRPr="00D81E1F">
        <w:rPr>
          <w:rFonts w:cstheme="minorHAnsi"/>
        </w:rPr>
        <w:t>9.3 O sistema disponibilizará campo próprio para troca de mensagens entre o Pregoeiro e os licitantes.</w:t>
      </w:r>
    </w:p>
    <w:p w14:paraId="0383E648" w14:textId="6614709C" w:rsidR="008E607A" w:rsidRPr="00D81E1F" w:rsidRDefault="008E607A" w:rsidP="008E607A">
      <w:pPr>
        <w:spacing w:before="240" w:after="240"/>
        <w:ind w:left="0"/>
        <w:rPr>
          <w:rFonts w:cstheme="minorHAnsi"/>
        </w:rPr>
      </w:pPr>
      <w:r w:rsidRPr="00D81E1F">
        <w:rPr>
          <w:rFonts w:cstheme="minorHAnsi"/>
        </w:rPr>
        <w:t xml:space="preserve">9.4 Iniciada a etapa competitiva, os licitantes deverão encaminhar lances exclusivamente por meio de sistema eletrônico, sendo imediatamente informados do seu recebimento e do valor consignado no registro. </w:t>
      </w:r>
    </w:p>
    <w:p w14:paraId="7625FBF8" w14:textId="5F0B0CE2" w:rsidR="008E607A" w:rsidRPr="00D81E1F" w:rsidRDefault="008E607A" w:rsidP="008E607A">
      <w:pPr>
        <w:spacing w:before="240" w:after="240"/>
        <w:ind w:left="0"/>
        <w:rPr>
          <w:rFonts w:cstheme="minorHAnsi"/>
        </w:rPr>
      </w:pPr>
      <w:r w:rsidRPr="00D81E1F">
        <w:rPr>
          <w:rFonts w:cstheme="minorHAnsi"/>
        </w:rPr>
        <w:t>9.5 O lance deverá ser ofertado pelo valor unitário do item</w:t>
      </w:r>
      <w:r w:rsidR="003D2414">
        <w:rPr>
          <w:rFonts w:cstheme="minorHAnsi"/>
        </w:rPr>
        <w:t>.</w:t>
      </w:r>
    </w:p>
    <w:p w14:paraId="2A40528E" w14:textId="713F25EF" w:rsidR="008E607A" w:rsidRPr="00D81E1F" w:rsidRDefault="008E607A" w:rsidP="008E607A">
      <w:pPr>
        <w:spacing w:before="240" w:after="240"/>
        <w:ind w:left="0"/>
        <w:rPr>
          <w:rFonts w:cstheme="minorHAnsi"/>
        </w:rPr>
      </w:pPr>
      <w:r w:rsidRPr="00D81E1F">
        <w:rPr>
          <w:rFonts w:cstheme="minorHAnsi"/>
        </w:rPr>
        <w:t>9.6 Os licitantes poderão oferecer lances sucessivos, observando o horário fixado para abertura da sessão e as regras estabelecidas no Edital.</w:t>
      </w:r>
    </w:p>
    <w:p w14:paraId="00ABD600" w14:textId="62562F60" w:rsidR="008E607A" w:rsidRPr="00D81E1F" w:rsidRDefault="008E607A" w:rsidP="008E607A">
      <w:pPr>
        <w:spacing w:before="240" w:after="240"/>
        <w:ind w:left="0"/>
        <w:rPr>
          <w:rFonts w:cstheme="minorHAnsi"/>
        </w:rPr>
      </w:pPr>
      <w:r w:rsidRPr="00D81E1F">
        <w:rPr>
          <w:rFonts w:cstheme="minorHAnsi"/>
        </w:rPr>
        <w:t xml:space="preserve">9.7 O licitante somente poderá oferecer </w:t>
      </w:r>
      <w:r w:rsidRPr="00E825F2">
        <w:rPr>
          <w:rFonts w:cstheme="minorHAnsi"/>
        </w:rPr>
        <w:t>lance de valor inferior ao</w:t>
      </w:r>
      <w:r w:rsidRPr="00D81E1F">
        <w:rPr>
          <w:rFonts w:cstheme="minorHAnsi"/>
        </w:rPr>
        <w:t xml:space="preserve"> último por ele ofertado e registrado pelo sistema. </w:t>
      </w:r>
    </w:p>
    <w:p w14:paraId="0B2A469D" w14:textId="6FE3A044" w:rsidR="00E825F2" w:rsidRPr="00D81E1F" w:rsidRDefault="00F67ED9" w:rsidP="008E607A">
      <w:pPr>
        <w:spacing w:before="240" w:after="240"/>
        <w:ind w:left="0"/>
        <w:rPr>
          <w:rFonts w:cstheme="minorHAnsi"/>
        </w:rPr>
      </w:pPr>
      <w:r w:rsidRPr="00D81E1F">
        <w:rPr>
          <w:rFonts w:cstheme="minorHAnsi"/>
        </w:rPr>
        <w:t xml:space="preserve">9.8 </w:t>
      </w:r>
      <w:r w:rsidR="008E607A" w:rsidRPr="00D81E1F">
        <w:rPr>
          <w:rFonts w:cstheme="minorHAnsi"/>
        </w:rPr>
        <w:t xml:space="preserve">O intervalo mínimo de diferença de valores ou percentuais entre os lances, que incidirá tanto em relação aos lances intermediários quanto em relação à proposta que cobrir a melhor oferta deverá ser de </w:t>
      </w:r>
      <w:r w:rsidR="00E825F2">
        <w:rPr>
          <w:rFonts w:cstheme="minorHAnsi"/>
        </w:rPr>
        <w:t>R$ 1,00 (um real).</w:t>
      </w:r>
    </w:p>
    <w:p w14:paraId="5E4891BA" w14:textId="4A294156" w:rsidR="008E607A" w:rsidRPr="00D81E1F" w:rsidRDefault="00F67ED9" w:rsidP="008E607A">
      <w:pPr>
        <w:spacing w:before="240" w:after="240"/>
        <w:ind w:left="0"/>
        <w:rPr>
          <w:rFonts w:cstheme="minorHAnsi"/>
        </w:rPr>
      </w:pPr>
      <w:r w:rsidRPr="00D81E1F">
        <w:rPr>
          <w:rFonts w:cstheme="minorHAnsi"/>
        </w:rPr>
        <w:t xml:space="preserve">9.9 </w:t>
      </w:r>
      <w:r w:rsidR="008E607A" w:rsidRPr="00D81E1F">
        <w:rPr>
          <w:rFonts w:cstheme="minorHAnsi"/>
        </w:rPr>
        <w:t>O licitante poderá, uma única vez, excluir seu último lance ofertado, no intervalo de quinze segundos após o registro no sistema, na hipótese de lance inconsistente ou inexequível.</w:t>
      </w:r>
    </w:p>
    <w:p w14:paraId="210B6E34" w14:textId="627D5B99" w:rsidR="008E607A" w:rsidRPr="00D81E1F" w:rsidRDefault="00F67ED9" w:rsidP="008E607A">
      <w:pPr>
        <w:spacing w:before="240" w:after="240"/>
        <w:ind w:left="0"/>
        <w:rPr>
          <w:rFonts w:cstheme="minorHAnsi"/>
        </w:rPr>
      </w:pPr>
      <w:r w:rsidRPr="00D81E1F">
        <w:rPr>
          <w:rFonts w:cstheme="minorHAnsi"/>
        </w:rPr>
        <w:t xml:space="preserve">9.10 </w:t>
      </w:r>
      <w:r w:rsidR="008E607A" w:rsidRPr="00D81E1F">
        <w:rPr>
          <w:rFonts w:cstheme="minorHAnsi"/>
        </w:rPr>
        <w:t>O procedimento seguirá de acordo com o modo de disputa adotado.</w:t>
      </w:r>
    </w:p>
    <w:p w14:paraId="4E8F8E5E" w14:textId="1F3E4DE3" w:rsidR="008E607A" w:rsidRPr="00D81E1F" w:rsidRDefault="00F67ED9" w:rsidP="008E607A">
      <w:pPr>
        <w:spacing w:before="240" w:after="240"/>
        <w:ind w:left="0"/>
        <w:rPr>
          <w:rFonts w:cstheme="minorHAnsi"/>
        </w:rPr>
      </w:pPr>
      <w:bookmarkStart w:id="27" w:name="_Hlk113697759"/>
      <w:r w:rsidRPr="00D81E1F">
        <w:rPr>
          <w:rFonts w:cstheme="minorHAnsi"/>
        </w:rPr>
        <w:t xml:space="preserve">9.11 </w:t>
      </w:r>
      <w:r w:rsidR="008E607A" w:rsidRPr="00D81E1F">
        <w:rPr>
          <w:rFonts w:cstheme="minorHAnsi"/>
        </w:rPr>
        <w:t>Caso seja adotado para o envio de lances no pregão eletrônico o modo de disputa “aberto”, os licitantes apresentarão lances públicos e sucessivos, com prorrogações.</w:t>
      </w:r>
    </w:p>
    <w:p w14:paraId="74557EF1" w14:textId="1BA7A847" w:rsidR="008E607A" w:rsidRPr="00D81E1F" w:rsidRDefault="00F67ED9" w:rsidP="008E607A">
      <w:pPr>
        <w:spacing w:before="240" w:after="240"/>
        <w:ind w:left="0"/>
        <w:rPr>
          <w:rFonts w:cstheme="minorHAnsi"/>
        </w:rPr>
      </w:pPr>
      <w:bookmarkStart w:id="28" w:name="_Hlk113697816"/>
      <w:bookmarkEnd w:id="27"/>
      <w:r w:rsidRPr="00D81E1F">
        <w:rPr>
          <w:rFonts w:cstheme="minorHAnsi"/>
        </w:rPr>
        <w:t xml:space="preserve">9.11.1 </w:t>
      </w:r>
      <w:r w:rsidR="008E607A" w:rsidRPr="00D81E1F">
        <w:rPr>
          <w:rFonts w:cstheme="minorHAnsi"/>
        </w:rPr>
        <w:t>A etapa de lances da sessão pública terá duração de dez minutos e, após isso, será prorrogada automaticamente pelo sistema quando houver lance ofertado nos últimos dois minutos do período de duração da sessão pública.</w:t>
      </w:r>
    </w:p>
    <w:p w14:paraId="0EF3D8BE" w14:textId="731280DC" w:rsidR="008E607A" w:rsidRPr="00D81E1F" w:rsidRDefault="00F67ED9" w:rsidP="008E607A">
      <w:pPr>
        <w:spacing w:before="240" w:after="240"/>
        <w:ind w:left="0"/>
        <w:rPr>
          <w:rFonts w:cstheme="minorHAnsi"/>
        </w:rPr>
      </w:pPr>
      <w:r w:rsidRPr="00D81E1F">
        <w:rPr>
          <w:rFonts w:cstheme="minorHAnsi"/>
        </w:rPr>
        <w:t xml:space="preserve">9.11.2 </w:t>
      </w:r>
      <w:r w:rsidR="008E607A" w:rsidRPr="00D81E1F">
        <w:rPr>
          <w:rFonts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3BCEA7CC" w14:textId="50812B06" w:rsidR="008E607A" w:rsidRPr="00D81E1F" w:rsidRDefault="00F67ED9" w:rsidP="008E607A">
      <w:pPr>
        <w:spacing w:before="240" w:after="240"/>
        <w:ind w:left="0"/>
        <w:rPr>
          <w:rFonts w:cstheme="minorHAnsi"/>
        </w:rPr>
      </w:pPr>
      <w:r w:rsidRPr="00D81E1F">
        <w:rPr>
          <w:rFonts w:cstheme="minorHAnsi"/>
        </w:rPr>
        <w:lastRenderedPageBreak/>
        <w:t xml:space="preserve">9.11.3 </w:t>
      </w:r>
      <w:r w:rsidR="008E607A" w:rsidRPr="00D81E1F">
        <w:rPr>
          <w:rFonts w:cstheme="minorHAnsi"/>
        </w:rPr>
        <w:t>Não havendo novos lances na forma estabelecida nos itens anteriores, a sessão pública encerrar-se-á automaticamente, e o sistema ordenará e divulgará os lances conforme a ordem final de classificação.</w:t>
      </w:r>
    </w:p>
    <w:p w14:paraId="02080E7C" w14:textId="24060E57" w:rsidR="008E607A" w:rsidRPr="00D81E1F" w:rsidRDefault="00F67ED9" w:rsidP="008E607A">
      <w:pPr>
        <w:spacing w:before="240" w:after="240"/>
        <w:ind w:left="0"/>
        <w:rPr>
          <w:rFonts w:cstheme="minorHAnsi"/>
        </w:rPr>
      </w:pPr>
      <w:r w:rsidRPr="00D81E1F">
        <w:rPr>
          <w:rFonts w:cstheme="minorHAnsi"/>
        </w:rPr>
        <w:t xml:space="preserve">9.11.4 </w:t>
      </w:r>
      <w:r w:rsidR="008E607A" w:rsidRPr="00D81E1F">
        <w:rPr>
          <w:rFonts w:cstheme="minorHAnsi"/>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A206891" w14:textId="7A466A83" w:rsidR="008E607A" w:rsidRPr="00D81E1F" w:rsidRDefault="00F67ED9" w:rsidP="008E607A">
      <w:pPr>
        <w:spacing w:before="240" w:after="240"/>
        <w:ind w:left="0"/>
        <w:rPr>
          <w:rFonts w:cstheme="minorHAnsi"/>
        </w:rPr>
      </w:pPr>
      <w:r w:rsidRPr="00D81E1F">
        <w:rPr>
          <w:rFonts w:cstheme="minorHAnsi"/>
        </w:rPr>
        <w:t xml:space="preserve">9.11.5 </w:t>
      </w:r>
      <w:r w:rsidR="008E607A" w:rsidRPr="00D81E1F">
        <w:rPr>
          <w:rFonts w:cstheme="minorHAnsi"/>
        </w:rPr>
        <w:t>Após o reinício previsto no item supra, os licitantes serão convocados para apresentar lances intermediários.</w:t>
      </w:r>
      <w:bookmarkStart w:id="29" w:name="_Hlk113631522"/>
      <w:bookmarkEnd w:id="28"/>
    </w:p>
    <w:bookmarkEnd w:id="29"/>
    <w:p w14:paraId="18583B07" w14:textId="11A359B7" w:rsidR="008E607A" w:rsidRPr="00D81E1F" w:rsidRDefault="00F67ED9" w:rsidP="008E607A">
      <w:pPr>
        <w:spacing w:before="240" w:after="240"/>
        <w:ind w:left="0"/>
        <w:rPr>
          <w:rFonts w:cstheme="minorHAnsi"/>
        </w:rPr>
      </w:pPr>
      <w:r w:rsidRPr="00D81E1F">
        <w:rPr>
          <w:rFonts w:cstheme="minorHAnsi"/>
        </w:rPr>
        <w:t xml:space="preserve">9.12 </w:t>
      </w:r>
      <w:r w:rsidR="008E607A" w:rsidRPr="00D81E1F">
        <w:rPr>
          <w:rFonts w:cstheme="minorHAnsi"/>
        </w:rPr>
        <w:t>Caso seja adotado para o envio de lances no pregão eletrônico o modo de disputa “aberto e fechado”, os licitantes apresentarão lances públicos e sucessivos, com lance final e fechado.</w:t>
      </w:r>
    </w:p>
    <w:p w14:paraId="0BDD366E" w14:textId="466E8B83" w:rsidR="008E607A" w:rsidRPr="00D81E1F" w:rsidRDefault="00F67ED9" w:rsidP="008E607A">
      <w:pPr>
        <w:spacing w:before="240" w:after="240"/>
        <w:ind w:left="0"/>
        <w:rPr>
          <w:rFonts w:cstheme="minorHAnsi"/>
        </w:rPr>
      </w:pPr>
      <w:r w:rsidRPr="00D81E1F">
        <w:rPr>
          <w:rFonts w:cstheme="minorHAnsi"/>
        </w:rPr>
        <w:t xml:space="preserve">9.12.1 </w:t>
      </w:r>
      <w:r w:rsidR="008E607A" w:rsidRPr="00D81E1F">
        <w:rPr>
          <w:rFonts w:cstheme="minorHAnsi"/>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07DDBB6" w14:textId="3452B718" w:rsidR="008E607A" w:rsidRPr="00D81E1F" w:rsidRDefault="00EE6F5E" w:rsidP="008E607A">
      <w:pPr>
        <w:spacing w:before="240" w:after="240"/>
        <w:ind w:left="0"/>
        <w:rPr>
          <w:rFonts w:cstheme="minorHAnsi"/>
        </w:rPr>
      </w:pPr>
      <w:r w:rsidRPr="00D81E1F">
        <w:rPr>
          <w:rFonts w:cstheme="minorHAnsi"/>
        </w:rPr>
        <w:t xml:space="preserve">9.12.2 </w:t>
      </w:r>
      <w:r w:rsidR="008E607A" w:rsidRPr="00D81E1F">
        <w:rPr>
          <w:rFonts w:cstheme="minorHAnsi"/>
        </w:rPr>
        <w:t xml:space="preserve">Encerrado o prazo previsto no subitem anterior, o sistema abrirá oportunidade para que o autor da oferta de valor mais baixo e os das ofertas com preços até 10% (dez por cento) </w:t>
      </w:r>
      <w:proofErr w:type="spellStart"/>
      <w:r w:rsidR="008E607A" w:rsidRPr="00D81E1F">
        <w:rPr>
          <w:rFonts w:cstheme="minorHAnsi"/>
        </w:rPr>
        <w:t>superiores</w:t>
      </w:r>
      <w:proofErr w:type="spellEnd"/>
      <w:r w:rsidR="008E607A" w:rsidRPr="00D81E1F">
        <w:rPr>
          <w:rFonts w:cstheme="minorHAnsi"/>
        </w:rPr>
        <w:t xml:space="preserve"> àquela possam ofertar um lance final e fechado em até cinco minutos, o qual será sigiloso até o encerramento deste prazo.</w:t>
      </w:r>
    </w:p>
    <w:p w14:paraId="3762AAB9" w14:textId="10F1AEAB" w:rsidR="008E607A" w:rsidRPr="00D81E1F" w:rsidRDefault="00EE6F5E" w:rsidP="008E607A">
      <w:pPr>
        <w:spacing w:before="240" w:after="240"/>
        <w:ind w:left="0"/>
        <w:rPr>
          <w:rFonts w:cstheme="minorHAnsi"/>
        </w:rPr>
      </w:pPr>
      <w:r w:rsidRPr="00D81E1F">
        <w:rPr>
          <w:rFonts w:cstheme="minorHAnsi"/>
        </w:rPr>
        <w:t xml:space="preserve">9.12.3 </w:t>
      </w:r>
      <w:r w:rsidR="008E607A" w:rsidRPr="00D81E1F">
        <w:rPr>
          <w:rFonts w:cstheme="minorHAnsi"/>
        </w:rPr>
        <w:t>No procedimento de que trata o subitem supra, o licitante poderá optar por manter o seu último lance da etapa aberta, ou por ofertar melhor lance.</w:t>
      </w:r>
    </w:p>
    <w:p w14:paraId="5F3C5605" w14:textId="33F8B702" w:rsidR="008E607A" w:rsidRPr="00D81E1F" w:rsidRDefault="00EE6F5E" w:rsidP="008E607A">
      <w:pPr>
        <w:spacing w:before="240" w:after="240"/>
        <w:ind w:left="0"/>
        <w:rPr>
          <w:rFonts w:cstheme="minorHAnsi"/>
        </w:rPr>
      </w:pPr>
      <w:r w:rsidRPr="00D81E1F">
        <w:rPr>
          <w:rFonts w:cstheme="minorHAnsi"/>
        </w:rPr>
        <w:t xml:space="preserve">9.12.4 </w:t>
      </w:r>
      <w:r w:rsidR="008E607A" w:rsidRPr="00D81E1F">
        <w:rPr>
          <w:rFonts w:cstheme="minorHAnsi"/>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8BCDD5A" w14:textId="566F0630" w:rsidR="008E607A" w:rsidRPr="00D81E1F" w:rsidRDefault="00EE6F5E" w:rsidP="008E607A">
      <w:pPr>
        <w:spacing w:before="240" w:after="240"/>
        <w:ind w:left="0"/>
        <w:rPr>
          <w:rFonts w:cstheme="minorHAnsi"/>
        </w:rPr>
      </w:pPr>
      <w:bookmarkStart w:id="30" w:name="_Hlk113698144"/>
      <w:r w:rsidRPr="00D81E1F">
        <w:rPr>
          <w:rFonts w:cstheme="minorHAnsi"/>
        </w:rPr>
        <w:t xml:space="preserve">9.12.5 </w:t>
      </w:r>
      <w:r w:rsidR="008E607A" w:rsidRPr="00D81E1F">
        <w:rPr>
          <w:rFonts w:cstheme="minorHAnsi"/>
        </w:rPr>
        <w:t>Após o término dos prazos estabelecidos nos itens anteriores, o sistema ordenará e divulgará os lances segundo a ordem crescente de valores.</w:t>
      </w:r>
    </w:p>
    <w:p w14:paraId="70848FDF" w14:textId="38803947" w:rsidR="008E607A" w:rsidRPr="00D81E1F" w:rsidRDefault="002E77D0" w:rsidP="008E607A">
      <w:pPr>
        <w:spacing w:before="240" w:after="240"/>
        <w:ind w:left="0"/>
        <w:rPr>
          <w:rFonts w:cstheme="minorHAnsi"/>
        </w:rPr>
      </w:pPr>
      <w:bookmarkStart w:id="31" w:name="_Ref116973524"/>
      <w:bookmarkEnd w:id="30"/>
      <w:r w:rsidRPr="00D81E1F">
        <w:rPr>
          <w:rFonts w:cstheme="minorHAnsi"/>
        </w:rPr>
        <w:t>9</w:t>
      </w:r>
      <w:r w:rsidR="00EE6F5E" w:rsidRPr="00D81E1F">
        <w:rPr>
          <w:rFonts w:cstheme="minorHAnsi"/>
        </w:rPr>
        <w:t xml:space="preserve">.13 </w:t>
      </w:r>
      <w:r w:rsidR="008E607A" w:rsidRPr="00D81E1F">
        <w:rPr>
          <w:rFonts w:cstheme="minorHAnsi"/>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1"/>
    </w:p>
    <w:p w14:paraId="28905779" w14:textId="5BD70BE2" w:rsidR="008E607A" w:rsidRPr="00D81E1F" w:rsidRDefault="002E77D0" w:rsidP="008E607A">
      <w:pPr>
        <w:spacing w:before="240" w:after="240"/>
        <w:ind w:left="0"/>
        <w:rPr>
          <w:rFonts w:cstheme="minorHAnsi"/>
        </w:rPr>
      </w:pPr>
      <w:r w:rsidRPr="00D81E1F">
        <w:rPr>
          <w:rFonts w:cstheme="minorHAnsi"/>
        </w:rPr>
        <w:t xml:space="preserve">9.13.1 </w:t>
      </w:r>
      <w:r w:rsidR="008E607A" w:rsidRPr="00D81E1F">
        <w:rPr>
          <w:rFonts w:cstheme="minorHAnsi"/>
        </w:rPr>
        <w:t>Não havendo pelo menos 3 (três) propostas nas condições definidas no item</w:t>
      </w:r>
      <w:r w:rsidR="003D2414">
        <w:rPr>
          <w:rFonts w:cstheme="minorHAnsi"/>
        </w:rPr>
        <w:t xml:space="preserve"> 9.13</w:t>
      </w:r>
      <w:r w:rsidR="008E607A" w:rsidRPr="00D81E1F">
        <w:rPr>
          <w:rFonts w:cstheme="minorHAnsi"/>
        </w:rPr>
        <w:t>, poderão os licitantes que apresentaram as três melhores propostas, consideradas as empatadas, oferecer novos lances sucessivos.</w:t>
      </w:r>
    </w:p>
    <w:p w14:paraId="4478815E" w14:textId="20FBDED9" w:rsidR="008E607A" w:rsidRPr="00D81E1F" w:rsidRDefault="002E77D0" w:rsidP="008E607A">
      <w:pPr>
        <w:spacing w:before="240" w:after="240"/>
        <w:ind w:left="0"/>
        <w:rPr>
          <w:rFonts w:cstheme="minorHAnsi"/>
        </w:rPr>
      </w:pPr>
      <w:r w:rsidRPr="00D81E1F">
        <w:rPr>
          <w:rFonts w:cstheme="minorHAnsi"/>
        </w:rPr>
        <w:lastRenderedPageBreak/>
        <w:t xml:space="preserve">9.13.2 </w:t>
      </w:r>
      <w:r w:rsidR="008E607A" w:rsidRPr="00D81E1F">
        <w:rPr>
          <w:rFonts w:cstheme="minorHAnsi"/>
        </w:rPr>
        <w:t>A etapa de lances da sessão pública terá duração de dez minutos e, após isso, será prorrogada automaticamente pelo sistema quando houver lance ofertado nos últimos dois minutos do período de duração da sessão pública.</w:t>
      </w:r>
    </w:p>
    <w:p w14:paraId="5E07C6C4" w14:textId="2B18B2E6" w:rsidR="008E607A" w:rsidRPr="00D81E1F" w:rsidRDefault="002E77D0" w:rsidP="008E607A">
      <w:pPr>
        <w:spacing w:before="240" w:after="240"/>
        <w:ind w:left="0"/>
        <w:rPr>
          <w:rFonts w:cstheme="minorHAnsi"/>
        </w:rPr>
      </w:pPr>
      <w:r w:rsidRPr="00D81E1F">
        <w:rPr>
          <w:rFonts w:cstheme="minorHAnsi"/>
        </w:rPr>
        <w:t xml:space="preserve">9.13.3 </w:t>
      </w:r>
      <w:r w:rsidR="008E607A" w:rsidRPr="00D81E1F">
        <w:rPr>
          <w:rFonts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6B614250" w14:textId="5FB033EA" w:rsidR="008E607A" w:rsidRPr="00D81E1F" w:rsidRDefault="002E77D0" w:rsidP="008E607A">
      <w:pPr>
        <w:spacing w:before="240" w:after="240"/>
        <w:ind w:left="0"/>
        <w:rPr>
          <w:rFonts w:cstheme="minorHAnsi"/>
        </w:rPr>
      </w:pPr>
      <w:r w:rsidRPr="00D81E1F">
        <w:rPr>
          <w:rFonts w:cstheme="minorHAnsi"/>
        </w:rPr>
        <w:t xml:space="preserve">9.13.4 </w:t>
      </w:r>
      <w:r w:rsidR="008E607A" w:rsidRPr="00D81E1F">
        <w:rPr>
          <w:rFonts w:cstheme="minorHAnsi"/>
        </w:rPr>
        <w:t>Não havendo novos lances na forma estabelecida nos itens anteriores, a sessão pública encerrar-se-á automaticamente, e o sistema ordenará e divulgará os lances conforme a ordem final de classificação.</w:t>
      </w:r>
    </w:p>
    <w:p w14:paraId="0D39F399" w14:textId="438B53B4" w:rsidR="008E607A" w:rsidRPr="00D81E1F" w:rsidRDefault="002E77D0" w:rsidP="008E607A">
      <w:pPr>
        <w:spacing w:before="240" w:after="240"/>
        <w:ind w:left="0"/>
        <w:rPr>
          <w:rFonts w:cstheme="minorHAnsi"/>
        </w:rPr>
      </w:pPr>
      <w:r w:rsidRPr="00D81E1F">
        <w:rPr>
          <w:rFonts w:cstheme="minorHAnsi"/>
        </w:rPr>
        <w:t xml:space="preserve">9.13.5 </w:t>
      </w:r>
      <w:r w:rsidR="008E607A" w:rsidRPr="00D81E1F">
        <w:rPr>
          <w:rFonts w:cstheme="minorHAnsi"/>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342E3DE" w14:textId="6A1E0758" w:rsidR="008E607A" w:rsidRPr="00D81E1F" w:rsidRDefault="002E77D0" w:rsidP="008E607A">
      <w:pPr>
        <w:spacing w:before="240" w:after="240"/>
        <w:ind w:left="0"/>
        <w:rPr>
          <w:rFonts w:cstheme="minorHAnsi"/>
        </w:rPr>
      </w:pPr>
      <w:r w:rsidRPr="00D81E1F">
        <w:rPr>
          <w:rFonts w:cstheme="minorHAnsi"/>
        </w:rPr>
        <w:t xml:space="preserve">9.13.6 </w:t>
      </w:r>
      <w:r w:rsidR="008E607A" w:rsidRPr="00D81E1F">
        <w:rPr>
          <w:rFonts w:cstheme="minorHAnsi"/>
        </w:rPr>
        <w:t xml:space="preserve">Após o reinício previsto no subitem supra, os licitantes serão convocados para apresentar lances intermediários.  </w:t>
      </w:r>
    </w:p>
    <w:p w14:paraId="382C605D" w14:textId="1A57162D" w:rsidR="008E607A" w:rsidRPr="00D81E1F" w:rsidRDefault="002E77D0" w:rsidP="008E607A">
      <w:pPr>
        <w:spacing w:before="240" w:after="240"/>
        <w:ind w:left="0"/>
        <w:rPr>
          <w:rFonts w:cstheme="minorHAnsi"/>
        </w:rPr>
      </w:pPr>
      <w:r w:rsidRPr="00D81E1F">
        <w:rPr>
          <w:rFonts w:cstheme="minorHAnsi"/>
        </w:rPr>
        <w:t xml:space="preserve">9.14 </w:t>
      </w:r>
      <w:r w:rsidR="008E607A" w:rsidRPr="00D81E1F">
        <w:rPr>
          <w:rFonts w:cstheme="minorHAnsi"/>
        </w:rPr>
        <w:t>Após o término dos prazos estabelecidos nos subitens anteriores, o sistema ordenará e divulgará os lances segundo a ordem crescente de valores.</w:t>
      </w:r>
    </w:p>
    <w:p w14:paraId="1979A9C7" w14:textId="65EFA8F9" w:rsidR="008E607A" w:rsidRPr="00D81E1F" w:rsidRDefault="002E77D0" w:rsidP="008E607A">
      <w:pPr>
        <w:spacing w:before="240" w:after="240"/>
        <w:ind w:left="0"/>
        <w:rPr>
          <w:rFonts w:cstheme="minorHAnsi"/>
        </w:rPr>
      </w:pPr>
      <w:r w:rsidRPr="00D81E1F">
        <w:rPr>
          <w:rFonts w:cstheme="minorHAnsi"/>
        </w:rPr>
        <w:t xml:space="preserve">9.15 </w:t>
      </w:r>
      <w:r w:rsidR="008E607A" w:rsidRPr="00D81E1F">
        <w:rPr>
          <w:rFonts w:cstheme="minorHAnsi"/>
        </w:rPr>
        <w:t xml:space="preserve">Não serão aceitos dois ou mais lances de mesmo valor, prevalecendo aquele que for recebido e registrado em primeiro lugar. </w:t>
      </w:r>
    </w:p>
    <w:p w14:paraId="6B73078A" w14:textId="307BA748" w:rsidR="008E607A" w:rsidRPr="00D81E1F" w:rsidRDefault="002E77D0" w:rsidP="008E607A">
      <w:pPr>
        <w:spacing w:before="240" w:after="240"/>
        <w:ind w:left="0"/>
        <w:rPr>
          <w:rFonts w:cstheme="minorHAnsi"/>
        </w:rPr>
      </w:pPr>
      <w:r w:rsidRPr="00D81E1F">
        <w:rPr>
          <w:rFonts w:cstheme="minorHAnsi"/>
        </w:rPr>
        <w:t xml:space="preserve">9.16 </w:t>
      </w:r>
      <w:r w:rsidR="008E607A" w:rsidRPr="00D81E1F">
        <w:rPr>
          <w:rFonts w:cstheme="minorHAnsi"/>
        </w:rPr>
        <w:t xml:space="preserve">Durante o transcurso da sessão pública, os licitantes serão informados, em tempo real, do valor do menor lance registrado, vedada a identificação do licitante. </w:t>
      </w:r>
    </w:p>
    <w:p w14:paraId="36F52794" w14:textId="6FF6CABE" w:rsidR="008E607A" w:rsidRPr="00D81E1F" w:rsidRDefault="002E77D0" w:rsidP="008E607A">
      <w:pPr>
        <w:spacing w:before="240" w:after="240"/>
        <w:ind w:left="0"/>
        <w:rPr>
          <w:rFonts w:cstheme="minorHAnsi"/>
        </w:rPr>
      </w:pPr>
      <w:r w:rsidRPr="00D81E1F">
        <w:rPr>
          <w:rFonts w:cstheme="minorHAnsi"/>
        </w:rPr>
        <w:t xml:space="preserve">9.17 </w:t>
      </w:r>
      <w:r w:rsidR="008E607A" w:rsidRPr="00D81E1F">
        <w:rPr>
          <w:rFonts w:cstheme="minorHAnsi"/>
        </w:rPr>
        <w:t xml:space="preserve">No caso de desconexão com o Pregoeiro, no decorrer da etapa competitiva do Pregão, o sistema eletrônico poderá permanecer acessível aos licitantes para a recepção dos lances. </w:t>
      </w:r>
    </w:p>
    <w:p w14:paraId="75FC28B6" w14:textId="5E518A33" w:rsidR="008E607A" w:rsidRPr="00D81E1F" w:rsidRDefault="002E77D0" w:rsidP="008E607A">
      <w:pPr>
        <w:spacing w:before="240" w:after="240"/>
        <w:ind w:left="0"/>
        <w:rPr>
          <w:rFonts w:cstheme="minorHAnsi"/>
        </w:rPr>
      </w:pPr>
      <w:r w:rsidRPr="00D81E1F">
        <w:rPr>
          <w:rFonts w:cstheme="minorHAnsi"/>
        </w:rPr>
        <w:t>9.</w:t>
      </w:r>
      <w:r w:rsidR="00220BE6" w:rsidRPr="00D81E1F">
        <w:rPr>
          <w:rFonts w:cstheme="minorHAnsi"/>
        </w:rPr>
        <w:t>18</w:t>
      </w:r>
      <w:r w:rsidRPr="00D81E1F">
        <w:rPr>
          <w:rFonts w:cstheme="minorHAnsi"/>
        </w:rPr>
        <w:t xml:space="preserve"> </w:t>
      </w:r>
      <w:r w:rsidR="00220BE6" w:rsidRPr="00D81E1F">
        <w:rPr>
          <w:rFonts w:cstheme="minorHAnsi"/>
        </w:rPr>
        <w:t>Quando d</w:t>
      </w:r>
      <w:r w:rsidR="008E607A" w:rsidRPr="00D81E1F">
        <w:rPr>
          <w:rFonts w:cstheme="minorHAnsi"/>
        </w:rPr>
        <w:t>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5B2C70D" w14:textId="32AF4D41" w:rsidR="008E607A" w:rsidRPr="00D81E1F" w:rsidRDefault="002E77D0" w:rsidP="008E607A">
      <w:pPr>
        <w:spacing w:before="240" w:after="240"/>
        <w:ind w:left="0"/>
        <w:rPr>
          <w:rFonts w:cstheme="minorHAnsi"/>
        </w:rPr>
      </w:pPr>
      <w:r w:rsidRPr="00D81E1F">
        <w:rPr>
          <w:rFonts w:cstheme="minorHAnsi"/>
        </w:rPr>
        <w:t>9.</w:t>
      </w:r>
      <w:r w:rsidR="00220BE6" w:rsidRPr="00D81E1F">
        <w:rPr>
          <w:rFonts w:cstheme="minorHAnsi"/>
        </w:rPr>
        <w:t>19</w:t>
      </w:r>
      <w:r w:rsidRPr="00D81E1F">
        <w:rPr>
          <w:rFonts w:cstheme="minorHAnsi"/>
        </w:rPr>
        <w:t xml:space="preserve"> </w:t>
      </w:r>
      <w:r w:rsidR="008E607A" w:rsidRPr="00D81E1F">
        <w:rPr>
          <w:rFonts w:cstheme="minorHAnsi"/>
        </w:rPr>
        <w:t>Caso o licitante não apresente lances, concorrerá com o valor de sua proposta.</w:t>
      </w:r>
    </w:p>
    <w:p w14:paraId="168B1E29" w14:textId="7459A4EB" w:rsidR="008E607A" w:rsidRPr="00D81E1F" w:rsidRDefault="002E77D0" w:rsidP="008E607A">
      <w:pPr>
        <w:spacing w:before="240" w:after="240"/>
        <w:ind w:left="0"/>
        <w:rPr>
          <w:rStyle w:val="Hyperlink"/>
          <w:rFonts w:cstheme="minorHAnsi"/>
        </w:rPr>
      </w:pPr>
      <w:r w:rsidRPr="00D81E1F">
        <w:rPr>
          <w:rFonts w:cstheme="minorHAnsi"/>
        </w:rPr>
        <w:t>9.</w:t>
      </w:r>
      <w:r w:rsidR="00220BE6" w:rsidRPr="00D81E1F">
        <w:rPr>
          <w:rFonts w:cstheme="minorHAnsi"/>
        </w:rPr>
        <w:t>20</w:t>
      </w:r>
      <w:r w:rsidRPr="00D81E1F">
        <w:rPr>
          <w:rFonts w:cstheme="minorHAnsi"/>
        </w:rPr>
        <w:t xml:space="preserve"> </w:t>
      </w:r>
      <w:r w:rsidR="008E607A" w:rsidRPr="00D81E1F">
        <w:rPr>
          <w:rFonts w:cstheme="minorHAnsi"/>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w:t>
      </w:r>
      <w:r w:rsidR="008E607A" w:rsidRPr="00D81E1F">
        <w:rPr>
          <w:rFonts w:cstheme="minorHAnsi"/>
        </w:rPr>
        <w:lastRenderedPageBreak/>
        <w:t xml:space="preserve">maior porte, assim como das demais classificadas, para o fim de aplicar-se o disposto nos </w:t>
      </w:r>
      <w:hyperlink r:id="rId35" w:anchor="art44">
        <w:proofErr w:type="spellStart"/>
        <w:r w:rsidR="008E607A" w:rsidRPr="00D81E1F">
          <w:rPr>
            <w:rStyle w:val="Hyperlink"/>
            <w:rFonts w:cstheme="minorHAnsi"/>
          </w:rPr>
          <w:t>arts</w:t>
        </w:r>
        <w:proofErr w:type="spellEnd"/>
        <w:r w:rsidR="008E607A" w:rsidRPr="00D81E1F">
          <w:rPr>
            <w:rStyle w:val="Hyperlink"/>
            <w:rFonts w:cstheme="minorHAnsi"/>
          </w:rPr>
          <w:t>. 44 e 45 da Lei Complementar nº 123, de 2006</w:t>
        </w:r>
      </w:hyperlink>
      <w:r w:rsidR="008E607A" w:rsidRPr="00D81E1F">
        <w:rPr>
          <w:rStyle w:val="Hyperlink"/>
          <w:rFonts w:cstheme="minorHAnsi"/>
        </w:rPr>
        <w:t xml:space="preserve">, regulamentada pelo </w:t>
      </w:r>
      <w:hyperlink r:id="rId36">
        <w:r w:rsidR="008E607A" w:rsidRPr="00D81E1F">
          <w:rPr>
            <w:rStyle w:val="Hyperlink"/>
            <w:rFonts w:cstheme="minorHAnsi"/>
          </w:rPr>
          <w:t>Decreto nº 8.538, de 2015</w:t>
        </w:r>
      </w:hyperlink>
      <w:r w:rsidR="008E607A" w:rsidRPr="00D81E1F">
        <w:rPr>
          <w:rStyle w:val="Hyperlink"/>
          <w:rFonts w:cstheme="minorHAnsi"/>
        </w:rPr>
        <w:t>.</w:t>
      </w:r>
    </w:p>
    <w:p w14:paraId="7210B59A" w14:textId="5809623C" w:rsidR="008E607A" w:rsidRPr="00D81E1F" w:rsidRDefault="002E77D0" w:rsidP="008E607A">
      <w:pPr>
        <w:spacing w:before="240" w:after="240"/>
        <w:ind w:left="0"/>
        <w:rPr>
          <w:rFonts w:cstheme="minorHAnsi"/>
        </w:rPr>
      </w:pPr>
      <w:r w:rsidRPr="00D81E1F">
        <w:rPr>
          <w:rFonts w:cstheme="minorHAnsi"/>
        </w:rPr>
        <w:t>9.</w:t>
      </w:r>
      <w:r w:rsidR="00220BE6" w:rsidRPr="00D81E1F">
        <w:rPr>
          <w:rFonts w:cstheme="minorHAnsi"/>
        </w:rPr>
        <w:t>20.1</w:t>
      </w:r>
      <w:r w:rsidRPr="00D81E1F">
        <w:rPr>
          <w:rFonts w:cstheme="minorHAnsi"/>
        </w:rPr>
        <w:t xml:space="preserve"> </w:t>
      </w:r>
      <w:r w:rsidR="008E607A" w:rsidRPr="00D81E1F">
        <w:rPr>
          <w:rFonts w:cstheme="minorHAnsi"/>
        </w:rPr>
        <w:t>Nessas condições, as propostas de microempresas e empresas de pequeno porte que se encontrarem na faixa de até 5% (cinco por cento) acima da melhor proposta ou melhor lance serão consideradas empatadas com a primeira colocada.</w:t>
      </w:r>
    </w:p>
    <w:p w14:paraId="0613C352" w14:textId="4657E3A3" w:rsidR="008E607A" w:rsidRPr="00D81E1F" w:rsidRDefault="002E77D0" w:rsidP="008E607A">
      <w:pPr>
        <w:spacing w:before="240" w:after="240"/>
        <w:ind w:left="0"/>
        <w:rPr>
          <w:rFonts w:cstheme="minorHAnsi"/>
        </w:rPr>
      </w:pPr>
      <w:r w:rsidRPr="00D81E1F">
        <w:rPr>
          <w:rFonts w:cstheme="minorHAnsi"/>
        </w:rPr>
        <w:t>9.</w:t>
      </w:r>
      <w:r w:rsidR="00220BE6" w:rsidRPr="00D81E1F">
        <w:rPr>
          <w:rFonts w:cstheme="minorHAnsi"/>
        </w:rPr>
        <w:t>20.2</w:t>
      </w:r>
      <w:r w:rsidRPr="00D81E1F">
        <w:rPr>
          <w:rFonts w:cstheme="minorHAnsi"/>
        </w:rPr>
        <w:t xml:space="preserve"> </w:t>
      </w:r>
      <w:r w:rsidR="008E607A" w:rsidRPr="00D81E1F">
        <w:rPr>
          <w:rFonts w:cstheme="minorHAnsi"/>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F38C355" w14:textId="767FDB75" w:rsidR="008E607A" w:rsidRPr="00D81E1F" w:rsidRDefault="002E77D0" w:rsidP="008E607A">
      <w:pPr>
        <w:spacing w:before="240" w:after="240"/>
        <w:ind w:left="0"/>
        <w:rPr>
          <w:rFonts w:cstheme="minorHAnsi"/>
        </w:rPr>
      </w:pPr>
      <w:r w:rsidRPr="00D81E1F">
        <w:rPr>
          <w:rFonts w:cstheme="minorHAnsi"/>
        </w:rPr>
        <w:t>9.</w:t>
      </w:r>
      <w:r w:rsidR="00220BE6" w:rsidRPr="00D81E1F">
        <w:rPr>
          <w:rFonts w:cstheme="minorHAnsi"/>
        </w:rPr>
        <w:t>20.3</w:t>
      </w:r>
      <w:r w:rsidRPr="00D81E1F">
        <w:rPr>
          <w:rFonts w:cstheme="minorHAnsi"/>
        </w:rPr>
        <w:t xml:space="preserve"> </w:t>
      </w:r>
      <w:r w:rsidR="008E607A" w:rsidRPr="00D81E1F">
        <w:rPr>
          <w:rFonts w:cstheme="minorHAnsi"/>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FAA6399" w14:textId="4E655062" w:rsidR="008E607A" w:rsidRPr="00D81E1F" w:rsidRDefault="002E77D0" w:rsidP="008E607A">
      <w:pPr>
        <w:spacing w:before="240" w:after="240"/>
        <w:ind w:left="0"/>
        <w:rPr>
          <w:rFonts w:cstheme="minorHAnsi"/>
        </w:rPr>
      </w:pPr>
      <w:r w:rsidRPr="00D81E1F">
        <w:rPr>
          <w:rFonts w:cstheme="minorHAnsi"/>
        </w:rPr>
        <w:t>9.</w:t>
      </w:r>
      <w:r w:rsidR="00220BE6" w:rsidRPr="00D81E1F">
        <w:rPr>
          <w:rFonts w:cstheme="minorHAnsi"/>
        </w:rPr>
        <w:t>20.4</w:t>
      </w:r>
      <w:r w:rsidRPr="00D81E1F">
        <w:rPr>
          <w:rFonts w:cstheme="minorHAnsi"/>
        </w:rPr>
        <w:t xml:space="preserve"> </w:t>
      </w:r>
      <w:r w:rsidR="008E607A" w:rsidRPr="00D81E1F">
        <w:rPr>
          <w:rFonts w:cstheme="minorHAnsi"/>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6BBEEF9" w14:textId="15BCA275" w:rsidR="008E607A" w:rsidRPr="00D81E1F" w:rsidRDefault="002E77D0" w:rsidP="008E607A">
      <w:pPr>
        <w:spacing w:before="240" w:after="240"/>
        <w:ind w:left="0"/>
        <w:rPr>
          <w:rFonts w:cstheme="minorHAnsi"/>
        </w:rPr>
      </w:pPr>
      <w:r w:rsidRPr="00D81E1F">
        <w:rPr>
          <w:rFonts w:cstheme="minorHAnsi"/>
        </w:rPr>
        <w:t>9.</w:t>
      </w:r>
      <w:r w:rsidR="00220BE6" w:rsidRPr="00D81E1F">
        <w:rPr>
          <w:rFonts w:cstheme="minorHAnsi"/>
        </w:rPr>
        <w:t>21</w:t>
      </w:r>
      <w:r w:rsidRPr="00D81E1F">
        <w:rPr>
          <w:rFonts w:cstheme="minorHAnsi"/>
        </w:rPr>
        <w:t xml:space="preserve"> </w:t>
      </w:r>
      <w:r w:rsidR="008E607A" w:rsidRPr="00D81E1F">
        <w:rPr>
          <w:rFonts w:cstheme="minorHAnsi"/>
        </w:rPr>
        <w:t xml:space="preserve">Só poderá haver empate entre propostas iguais (não seguidas de lances), ou entre lances finais da fase fechada do modo de disputa aberto e fechado. </w:t>
      </w:r>
    </w:p>
    <w:p w14:paraId="32CBB32E" w14:textId="2CB64D79" w:rsidR="008E607A" w:rsidRPr="00D81E1F" w:rsidRDefault="002E77D0" w:rsidP="008E607A">
      <w:pPr>
        <w:spacing w:before="240" w:after="240"/>
        <w:ind w:left="0"/>
        <w:rPr>
          <w:rFonts w:cstheme="minorHAnsi"/>
        </w:rPr>
      </w:pPr>
      <w:r w:rsidRPr="00D81E1F">
        <w:rPr>
          <w:rFonts w:cstheme="minorHAnsi"/>
        </w:rPr>
        <w:t>9.</w:t>
      </w:r>
      <w:r w:rsidR="00220BE6" w:rsidRPr="00D81E1F">
        <w:rPr>
          <w:rFonts w:cstheme="minorHAnsi"/>
        </w:rPr>
        <w:t>21.1</w:t>
      </w:r>
      <w:r w:rsidRPr="00D81E1F">
        <w:rPr>
          <w:rFonts w:cstheme="minorHAnsi"/>
        </w:rPr>
        <w:t xml:space="preserve"> </w:t>
      </w:r>
      <w:r w:rsidR="008E607A" w:rsidRPr="00D81E1F">
        <w:rPr>
          <w:rFonts w:cstheme="minorHAnsi"/>
        </w:rPr>
        <w:t xml:space="preserve">Havendo eventual empate entre propostas ou lances, o critério de desempate será aquele previsto no </w:t>
      </w:r>
      <w:hyperlink r:id="rId37" w:anchor="art60" w:history="1">
        <w:r w:rsidR="00220BE6" w:rsidRPr="00D81E1F">
          <w:rPr>
            <w:rStyle w:val="Hyperlink"/>
            <w:rFonts w:cstheme="minorHAnsi"/>
          </w:rPr>
          <w:t>art. 60 da Lei nº 14.133, de 2021</w:t>
        </w:r>
      </w:hyperlink>
      <w:r w:rsidR="008E607A" w:rsidRPr="00D81E1F">
        <w:rPr>
          <w:rFonts w:cstheme="minorHAnsi"/>
        </w:rPr>
        <w:t>, nesta ordem:</w:t>
      </w:r>
    </w:p>
    <w:p w14:paraId="42ACF22C" w14:textId="06FCEB5B" w:rsidR="003F4B76" w:rsidRDefault="00220BE6" w:rsidP="008E607A">
      <w:pPr>
        <w:spacing w:before="240" w:after="240"/>
        <w:ind w:left="0"/>
        <w:rPr>
          <w:rFonts w:cstheme="minorHAnsi"/>
        </w:rPr>
      </w:pPr>
      <w:r w:rsidRPr="00D81E1F">
        <w:rPr>
          <w:rFonts w:cstheme="minorHAnsi"/>
        </w:rPr>
        <w:t xml:space="preserve">9.21.1.1 </w:t>
      </w:r>
      <w:r w:rsidR="003F4B76">
        <w:rPr>
          <w:rFonts w:cstheme="minorHAnsi"/>
        </w:rPr>
        <w:t>D</w:t>
      </w:r>
      <w:r w:rsidR="008E607A" w:rsidRPr="00D81E1F">
        <w:rPr>
          <w:rFonts w:cstheme="minorHAnsi"/>
        </w:rPr>
        <w:t>isputa final, hipótese em que os licitantes empatados poderão apresentar nova proposta em ato contínuo à classificação</w:t>
      </w:r>
      <w:r w:rsidR="003F4B76">
        <w:rPr>
          <w:rFonts w:cstheme="minorHAnsi"/>
        </w:rPr>
        <w:t>.</w:t>
      </w:r>
    </w:p>
    <w:p w14:paraId="2F11C0FF" w14:textId="64E978B4" w:rsidR="008E607A" w:rsidRPr="00D81E1F" w:rsidRDefault="00220BE6" w:rsidP="008E607A">
      <w:pPr>
        <w:spacing w:before="240" w:after="240"/>
        <w:ind w:left="0"/>
        <w:rPr>
          <w:rFonts w:cstheme="minorHAnsi"/>
        </w:rPr>
      </w:pPr>
      <w:r w:rsidRPr="00D81E1F">
        <w:rPr>
          <w:rFonts w:cstheme="minorHAnsi"/>
        </w:rPr>
        <w:t xml:space="preserve">9.21.1.2 </w:t>
      </w:r>
      <w:r w:rsidR="003F4B76">
        <w:rPr>
          <w:rFonts w:cstheme="minorHAnsi"/>
        </w:rPr>
        <w:t>A</w:t>
      </w:r>
      <w:r w:rsidR="008E607A" w:rsidRPr="00D81E1F">
        <w:rPr>
          <w:rFonts w:cstheme="minorHAnsi"/>
        </w:rPr>
        <w:t>valiação do desempenho contratual prévio dos licitantes, para a qual deverão preferencialmente ser utilizados registros cadastrais para efeito de atesto de cumprimento de obrigações previstos nesta Lei</w:t>
      </w:r>
      <w:r w:rsidR="003F4B76">
        <w:rPr>
          <w:rFonts w:cstheme="minorHAnsi"/>
        </w:rPr>
        <w:t>.</w:t>
      </w:r>
    </w:p>
    <w:p w14:paraId="5725B02E" w14:textId="037E7FD5" w:rsidR="008E607A" w:rsidRPr="00D81E1F" w:rsidRDefault="00220BE6" w:rsidP="008E607A">
      <w:pPr>
        <w:spacing w:before="240" w:after="240"/>
        <w:ind w:left="0"/>
        <w:rPr>
          <w:rFonts w:cstheme="minorHAnsi"/>
        </w:rPr>
      </w:pPr>
      <w:r w:rsidRPr="00D81E1F">
        <w:rPr>
          <w:rFonts w:cstheme="minorHAnsi"/>
        </w:rPr>
        <w:t xml:space="preserve">9.21.1.3 </w:t>
      </w:r>
      <w:r w:rsidR="003F4B76">
        <w:rPr>
          <w:rFonts w:cstheme="minorHAnsi"/>
        </w:rPr>
        <w:t>D</w:t>
      </w:r>
      <w:r w:rsidR="008E607A" w:rsidRPr="00D81E1F">
        <w:rPr>
          <w:rFonts w:cstheme="minorHAnsi"/>
        </w:rPr>
        <w:t>esenvolvimento pelo licitante de ações de equidade entre homens e mulheres no ambiente de trabalho, conforme regulamento</w:t>
      </w:r>
      <w:r w:rsidR="003F4B76">
        <w:rPr>
          <w:rFonts w:cstheme="minorHAnsi"/>
        </w:rPr>
        <w:t>.</w:t>
      </w:r>
    </w:p>
    <w:p w14:paraId="5BE4C1BB" w14:textId="7D983878" w:rsidR="008E607A" w:rsidRPr="00D81E1F" w:rsidRDefault="00220BE6" w:rsidP="008E607A">
      <w:pPr>
        <w:spacing w:before="240" w:after="240"/>
        <w:ind w:left="0"/>
        <w:rPr>
          <w:rFonts w:cstheme="minorHAnsi"/>
        </w:rPr>
      </w:pPr>
      <w:r w:rsidRPr="00D81E1F">
        <w:rPr>
          <w:rFonts w:cstheme="minorHAnsi"/>
        </w:rPr>
        <w:t xml:space="preserve">9.21.1.4 </w:t>
      </w:r>
      <w:r w:rsidR="003F4B76">
        <w:rPr>
          <w:rFonts w:cstheme="minorHAnsi"/>
        </w:rPr>
        <w:t>D</w:t>
      </w:r>
      <w:r w:rsidR="008E607A" w:rsidRPr="00D81E1F">
        <w:rPr>
          <w:rFonts w:cstheme="minorHAnsi"/>
        </w:rPr>
        <w:t>esenvolvimento pelo licitante de programa de integridade, conforme orientações dos órgãos de controle.</w:t>
      </w:r>
    </w:p>
    <w:p w14:paraId="71E907C9" w14:textId="77B61CE1" w:rsidR="008E607A" w:rsidRPr="00D81E1F" w:rsidRDefault="00220BE6" w:rsidP="008E607A">
      <w:pPr>
        <w:spacing w:before="240" w:after="240"/>
        <w:ind w:left="0"/>
        <w:rPr>
          <w:rFonts w:cstheme="minorHAnsi"/>
        </w:rPr>
      </w:pPr>
      <w:r w:rsidRPr="00D81E1F">
        <w:rPr>
          <w:rFonts w:cstheme="minorHAnsi"/>
        </w:rPr>
        <w:t xml:space="preserve">9.21.2 </w:t>
      </w:r>
      <w:r w:rsidR="008E607A" w:rsidRPr="00D81E1F">
        <w:rPr>
          <w:rFonts w:cstheme="minorHAnsi"/>
        </w:rPr>
        <w:t>Persistindo o empate, será assegurada preferência, sucessivamente, aos bens e serviços produzidos ou prestados por:</w:t>
      </w:r>
    </w:p>
    <w:p w14:paraId="13DC9698" w14:textId="7A923DC8" w:rsidR="008E607A" w:rsidRPr="00D81E1F" w:rsidRDefault="00FD0332" w:rsidP="008E607A">
      <w:pPr>
        <w:spacing w:before="240" w:after="240"/>
        <w:ind w:left="0"/>
        <w:rPr>
          <w:rFonts w:cstheme="minorHAnsi"/>
        </w:rPr>
      </w:pPr>
      <w:bookmarkStart w:id="32" w:name="art60§1i"/>
      <w:bookmarkEnd w:id="32"/>
      <w:r w:rsidRPr="00D81E1F">
        <w:rPr>
          <w:rFonts w:cstheme="minorHAnsi"/>
        </w:rPr>
        <w:lastRenderedPageBreak/>
        <w:t xml:space="preserve">9.21.2.1 </w:t>
      </w:r>
      <w:r w:rsidR="003F4B76">
        <w:rPr>
          <w:rFonts w:cstheme="minorHAnsi"/>
        </w:rPr>
        <w:t>E</w:t>
      </w:r>
      <w:r w:rsidR="008E607A" w:rsidRPr="00D81E1F">
        <w:rPr>
          <w:rFonts w:cstheme="minorHAnsi"/>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r w:rsidR="003F4B76">
        <w:rPr>
          <w:rFonts w:cstheme="minorHAnsi"/>
        </w:rPr>
        <w:t>.</w:t>
      </w:r>
    </w:p>
    <w:p w14:paraId="108A0057" w14:textId="0DA09E3C" w:rsidR="008E607A" w:rsidRPr="00D81E1F" w:rsidRDefault="00FD0332" w:rsidP="008E607A">
      <w:pPr>
        <w:spacing w:before="240" w:after="240"/>
        <w:ind w:left="0"/>
        <w:rPr>
          <w:rFonts w:cstheme="minorHAnsi"/>
        </w:rPr>
      </w:pPr>
      <w:bookmarkStart w:id="33" w:name="art60§1ii"/>
      <w:bookmarkEnd w:id="33"/>
      <w:r w:rsidRPr="00D81E1F">
        <w:rPr>
          <w:rFonts w:cstheme="minorHAnsi"/>
        </w:rPr>
        <w:t xml:space="preserve">9.21.2.2 </w:t>
      </w:r>
      <w:r w:rsidR="003F4B76">
        <w:rPr>
          <w:rFonts w:cstheme="minorHAnsi"/>
        </w:rPr>
        <w:t>E</w:t>
      </w:r>
      <w:r w:rsidRPr="00D81E1F">
        <w:rPr>
          <w:rFonts w:cstheme="minorHAnsi"/>
        </w:rPr>
        <w:t>mpresas</w:t>
      </w:r>
      <w:r w:rsidR="008E607A" w:rsidRPr="00D81E1F">
        <w:rPr>
          <w:rFonts w:cstheme="minorHAnsi"/>
        </w:rPr>
        <w:t xml:space="preserve"> brasileiras</w:t>
      </w:r>
      <w:r w:rsidR="003F4B76">
        <w:rPr>
          <w:rFonts w:cstheme="minorHAnsi"/>
        </w:rPr>
        <w:t>.</w:t>
      </w:r>
    </w:p>
    <w:p w14:paraId="193BC926" w14:textId="5767A2EA" w:rsidR="008E607A" w:rsidRPr="00D81E1F" w:rsidRDefault="00FD0332" w:rsidP="008E607A">
      <w:pPr>
        <w:spacing w:before="240" w:after="240"/>
        <w:ind w:left="0"/>
        <w:rPr>
          <w:rFonts w:cstheme="minorHAnsi"/>
        </w:rPr>
      </w:pPr>
      <w:bookmarkStart w:id="34" w:name="art60§1iii"/>
      <w:bookmarkEnd w:id="34"/>
      <w:r w:rsidRPr="00D81E1F">
        <w:rPr>
          <w:rFonts w:cstheme="minorHAnsi"/>
        </w:rPr>
        <w:t xml:space="preserve">9.21.2.3 </w:t>
      </w:r>
      <w:r w:rsidR="003F4B76">
        <w:rPr>
          <w:rFonts w:cstheme="minorHAnsi"/>
        </w:rPr>
        <w:t>E</w:t>
      </w:r>
      <w:r w:rsidR="008E607A" w:rsidRPr="00D81E1F">
        <w:rPr>
          <w:rFonts w:cstheme="minorHAnsi"/>
        </w:rPr>
        <w:t>mpresas que invistam em pesquisa e no desenvolvimento de tecnologia no País</w:t>
      </w:r>
      <w:r w:rsidR="003F4B76">
        <w:rPr>
          <w:rFonts w:cstheme="minorHAnsi"/>
        </w:rPr>
        <w:t>.</w:t>
      </w:r>
    </w:p>
    <w:p w14:paraId="25A06B7B" w14:textId="77EAB149" w:rsidR="008E607A" w:rsidRPr="00D81E1F" w:rsidRDefault="00FD0332" w:rsidP="008E607A">
      <w:pPr>
        <w:spacing w:before="240" w:after="240"/>
        <w:ind w:left="0"/>
        <w:rPr>
          <w:rStyle w:val="Hyperlink"/>
          <w:rFonts w:cstheme="minorHAnsi"/>
        </w:rPr>
      </w:pPr>
      <w:bookmarkStart w:id="35" w:name="art60§1iv"/>
      <w:bookmarkEnd w:id="35"/>
      <w:r w:rsidRPr="00D81E1F">
        <w:rPr>
          <w:rFonts w:cstheme="minorHAnsi"/>
        </w:rPr>
        <w:t xml:space="preserve">9.21.2.4 </w:t>
      </w:r>
      <w:r w:rsidR="003F4B76">
        <w:rPr>
          <w:rFonts w:cstheme="minorHAnsi"/>
        </w:rPr>
        <w:t>E</w:t>
      </w:r>
      <w:r w:rsidR="008E607A" w:rsidRPr="00D81E1F">
        <w:rPr>
          <w:rFonts w:cstheme="minorHAnsi"/>
        </w:rPr>
        <w:t>mpresas que comprovem a prática de mitigação, nos termos da </w:t>
      </w:r>
      <w:hyperlink r:id="rId38" w:anchor=":~:text=LEI%20N%C2%BA%2012.187%2C%20DE%2029%20DE%20DEZEMBRO%20DE%202009.&amp;text=Institui%20a%20Pol%C3%ADtica%20Nacional%20sobre,PNMC%20e%20d%C3%A1%20outras%20provid%C3%AAncias." w:history="1">
        <w:r w:rsidR="008E607A" w:rsidRPr="00D81E1F">
          <w:rPr>
            <w:rStyle w:val="Hyperlink"/>
            <w:rFonts w:cstheme="minorHAnsi"/>
          </w:rPr>
          <w:t>Lei nº 12.187, de 29 de dezembro de 2009</w:t>
        </w:r>
      </w:hyperlink>
      <w:r w:rsidR="008E607A" w:rsidRPr="00D81E1F">
        <w:rPr>
          <w:rStyle w:val="Hyperlink"/>
          <w:rFonts w:cstheme="minorHAnsi"/>
        </w:rPr>
        <w:t>.</w:t>
      </w:r>
    </w:p>
    <w:p w14:paraId="16481BC3" w14:textId="2E85B863" w:rsidR="008E607A" w:rsidRDefault="00FD0332" w:rsidP="008E607A">
      <w:pPr>
        <w:spacing w:before="240" w:after="240"/>
        <w:ind w:left="0"/>
        <w:rPr>
          <w:rFonts w:cstheme="minorHAnsi"/>
        </w:rPr>
      </w:pPr>
      <w:r w:rsidRPr="00D81E1F">
        <w:rPr>
          <w:rFonts w:cstheme="minorHAnsi"/>
        </w:rPr>
        <w:t xml:space="preserve">9.22 </w:t>
      </w:r>
      <w:r w:rsidR="008E607A" w:rsidRPr="00D81E1F">
        <w:rPr>
          <w:rFonts w:cstheme="minorHAnsi"/>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FAD96E0" w14:textId="297812C2" w:rsidR="0010167D" w:rsidRPr="00D81E1F" w:rsidRDefault="0010167D" w:rsidP="0010167D">
      <w:pPr>
        <w:spacing w:before="240" w:after="240"/>
        <w:ind w:left="0"/>
        <w:rPr>
          <w:rFonts w:cstheme="minorHAnsi"/>
        </w:rPr>
      </w:pPr>
      <w:r w:rsidRPr="00D81E1F">
        <w:rPr>
          <w:rFonts w:cstheme="minorHAnsi"/>
        </w:rPr>
        <w:t>9.22.</w:t>
      </w:r>
      <w:r w:rsidR="00E825F2">
        <w:rPr>
          <w:rFonts w:cstheme="minorHAnsi"/>
        </w:rPr>
        <w:t>1</w:t>
      </w:r>
      <w:r w:rsidRPr="00D81E1F">
        <w:rPr>
          <w:rFonts w:cstheme="minorHAnsi"/>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181D895" w14:textId="52C10C0F" w:rsidR="0010167D" w:rsidRPr="00D81E1F" w:rsidRDefault="0010167D" w:rsidP="0010167D">
      <w:pPr>
        <w:spacing w:before="240" w:after="240"/>
        <w:ind w:left="0"/>
        <w:rPr>
          <w:rFonts w:cstheme="minorHAnsi"/>
        </w:rPr>
      </w:pPr>
      <w:r w:rsidRPr="00D81E1F">
        <w:rPr>
          <w:rFonts w:cstheme="minorHAnsi"/>
        </w:rPr>
        <w:t>9.22.</w:t>
      </w:r>
      <w:r w:rsidR="00E825F2">
        <w:rPr>
          <w:rFonts w:cstheme="minorHAnsi"/>
        </w:rPr>
        <w:t>2</w:t>
      </w:r>
      <w:r w:rsidRPr="00D81E1F">
        <w:rPr>
          <w:rFonts w:cstheme="minorHAnsi"/>
        </w:rPr>
        <w:t xml:space="preserve"> A negociação será realizada por meio do sistema, podendo ser acompanhada pelos demais licitantes.</w:t>
      </w:r>
    </w:p>
    <w:p w14:paraId="5D5E915C" w14:textId="1F203BEC" w:rsidR="0010167D" w:rsidRPr="00D81E1F" w:rsidRDefault="0010167D" w:rsidP="0010167D">
      <w:pPr>
        <w:spacing w:before="240" w:after="240"/>
        <w:ind w:left="0"/>
        <w:rPr>
          <w:rFonts w:cstheme="minorHAnsi"/>
        </w:rPr>
      </w:pPr>
      <w:r w:rsidRPr="00D81E1F">
        <w:rPr>
          <w:rFonts w:cstheme="minorHAnsi"/>
        </w:rPr>
        <w:t>9.22.</w:t>
      </w:r>
      <w:r w:rsidR="00E825F2">
        <w:rPr>
          <w:rFonts w:cstheme="minorHAnsi"/>
        </w:rPr>
        <w:t>3</w:t>
      </w:r>
      <w:r w:rsidRPr="00D81E1F">
        <w:rPr>
          <w:rFonts w:cstheme="minorHAnsi"/>
        </w:rPr>
        <w:t xml:space="preserve"> O resultado da negociação será divulgado a todos os licitantes e anexado aos autos do processo licitatório.</w:t>
      </w:r>
    </w:p>
    <w:p w14:paraId="0FFB7055" w14:textId="6052D940" w:rsidR="0010167D" w:rsidRPr="00D81E1F" w:rsidRDefault="0010167D" w:rsidP="0010167D">
      <w:pPr>
        <w:spacing w:before="240" w:after="240"/>
        <w:ind w:left="0"/>
        <w:rPr>
          <w:rFonts w:cstheme="minorHAnsi"/>
        </w:rPr>
      </w:pPr>
      <w:r w:rsidRPr="00D81E1F">
        <w:rPr>
          <w:rFonts w:cstheme="minorHAnsi"/>
        </w:rPr>
        <w:t>9.22.</w:t>
      </w:r>
      <w:r w:rsidR="00E825F2">
        <w:rPr>
          <w:rFonts w:cstheme="minorHAnsi"/>
        </w:rPr>
        <w:t>4</w:t>
      </w:r>
      <w:r w:rsidRPr="00D81E1F">
        <w:rPr>
          <w:rFonts w:cstheme="minorHAnsi"/>
        </w:rPr>
        <w:t xml:space="preserve">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6" w:name="_Hlk117016948"/>
    </w:p>
    <w:bookmarkEnd w:id="36"/>
    <w:p w14:paraId="3C1134A9" w14:textId="7D15C5CB" w:rsidR="0010167D" w:rsidRPr="00D81E1F" w:rsidRDefault="0010167D" w:rsidP="0010167D">
      <w:pPr>
        <w:spacing w:before="240" w:after="240"/>
        <w:ind w:left="0"/>
        <w:rPr>
          <w:rFonts w:cstheme="minorHAnsi"/>
        </w:rPr>
      </w:pPr>
      <w:r w:rsidRPr="00D81E1F">
        <w:rPr>
          <w:rFonts w:cstheme="minorHAnsi"/>
        </w:rPr>
        <w:t>9.22.</w:t>
      </w:r>
      <w:r w:rsidR="00E825F2">
        <w:rPr>
          <w:rFonts w:cstheme="minorHAnsi"/>
        </w:rPr>
        <w:t>5</w:t>
      </w:r>
      <w:r w:rsidRPr="00D81E1F">
        <w:rPr>
          <w:rFonts w:cstheme="minorHAnsi"/>
        </w:rPr>
        <w:t xml:space="preserve"> É facultado ao pregoeiro prorrogar o prazo estabelecido, a partir de solicitação fundamentada feita no chat pelo licitante, antes de findo o prazo.</w:t>
      </w:r>
    </w:p>
    <w:p w14:paraId="7B1E11AE" w14:textId="6AC6B5FD" w:rsidR="0010167D" w:rsidRDefault="0010167D" w:rsidP="0010167D">
      <w:pPr>
        <w:spacing w:before="240" w:after="240"/>
        <w:ind w:left="0"/>
        <w:rPr>
          <w:rFonts w:cstheme="minorHAnsi"/>
        </w:rPr>
      </w:pPr>
      <w:r w:rsidRPr="00D81E1F">
        <w:rPr>
          <w:rFonts w:cstheme="minorHAnsi"/>
        </w:rPr>
        <w:t>9.23 Após a negociação do preço, o Pregoeiro iniciará a fase de aceitação e julgamento da proposta.</w:t>
      </w:r>
    </w:p>
    <w:p w14:paraId="6440A185" w14:textId="77777777" w:rsidR="000A662B" w:rsidRPr="00D81E1F" w:rsidRDefault="000A662B" w:rsidP="0010167D">
      <w:pPr>
        <w:spacing w:before="240" w:after="240"/>
        <w:ind w:left="0"/>
        <w:rPr>
          <w:rFonts w:cstheme="minorHAnsi"/>
        </w:rPr>
      </w:pPr>
    </w:p>
    <w:p w14:paraId="7907BCA0" w14:textId="3B72A11F" w:rsidR="00B40851" w:rsidRPr="00D81E1F" w:rsidRDefault="0042133F" w:rsidP="00B40851">
      <w:pPr>
        <w:pStyle w:val="Ttulo1"/>
        <w:numPr>
          <w:ilvl w:val="0"/>
          <w:numId w:val="21"/>
        </w:numPr>
        <w:spacing w:after="240"/>
        <w:ind w:left="0" w:firstLine="0"/>
        <w:rPr>
          <w:rFonts w:asciiTheme="minorHAnsi" w:hAnsiTheme="minorHAnsi" w:cstheme="minorHAnsi"/>
          <w:sz w:val="22"/>
          <w:szCs w:val="22"/>
        </w:rPr>
      </w:pPr>
      <w:bookmarkStart w:id="37" w:name="_Toc168563306"/>
      <w:r w:rsidRPr="00D81E1F">
        <w:rPr>
          <w:rFonts w:asciiTheme="minorHAnsi" w:hAnsiTheme="minorHAnsi" w:cstheme="minorHAnsi"/>
          <w:sz w:val="22"/>
          <w:szCs w:val="22"/>
        </w:rPr>
        <w:t xml:space="preserve">DA </w:t>
      </w:r>
      <w:r w:rsidR="001F6741" w:rsidRPr="00D81E1F">
        <w:rPr>
          <w:rFonts w:asciiTheme="minorHAnsi" w:hAnsiTheme="minorHAnsi" w:cstheme="minorHAnsi"/>
          <w:sz w:val="22"/>
          <w:szCs w:val="22"/>
        </w:rPr>
        <w:t>FASE DE JULGAMENTO</w:t>
      </w:r>
      <w:r w:rsidR="00B40851" w:rsidRPr="00D81E1F">
        <w:rPr>
          <w:rFonts w:asciiTheme="minorHAnsi" w:hAnsiTheme="minorHAnsi" w:cstheme="minorHAnsi"/>
          <w:sz w:val="22"/>
          <w:szCs w:val="22"/>
        </w:rPr>
        <w:t>:</w:t>
      </w:r>
      <w:bookmarkEnd w:id="37"/>
    </w:p>
    <w:p w14:paraId="5623A1CA" w14:textId="11A7235D" w:rsidR="001F6741" w:rsidRPr="00D81E1F" w:rsidRDefault="00091AB2" w:rsidP="00124DB1">
      <w:pPr>
        <w:spacing w:before="240" w:after="240"/>
        <w:ind w:left="0"/>
        <w:rPr>
          <w:rFonts w:cstheme="minorHAnsi"/>
        </w:rPr>
      </w:pPr>
      <w:r w:rsidRPr="00D81E1F">
        <w:rPr>
          <w:rFonts w:cstheme="minorHAnsi"/>
        </w:rPr>
        <w:t xml:space="preserve">10.1 </w:t>
      </w:r>
      <w:bookmarkStart w:id="38" w:name="_Ref117019424"/>
      <w:r w:rsidR="001F6741" w:rsidRPr="00D81E1F">
        <w:rPr>
          <w:rFonts w:cstheme="minorHAnsi"/>
        </w:rPr>
        <w:t xml:space="preserve">Encerrada a etapa de negociação, o pregoeiro verificará se o licitante provisoriamente classificado em primeiro lugar atende às condições de participação no certame, conforme previsto no </w:t>
      </w:r>
      <w:hyperlink r:id="rId39" w:anchor="art14" w:history="1">
        <w:r w:rsidR="001F6741" w:rsidRPr="00D81E1F">
          <w:rPr>
            <w:rStyle w:val="Hyperlink"/>
            <w:rFonts w:cstheme="minorHAnsi"/>
          </w:rPr>
          <w:t xml:space="preserve">art. 14 da Lei nº </w:t>
        </w:r>
        <w:r w:rsidR="001F6741" w:rsidRPr="00D81E1F">
          <w:rPr>
            <w:rStyle w:val="Hyperlink"/>
            <w:rFonts w:cstheme="minorHAnsi"/>
          </w:rPr>
          <w:lastRenderedPageBreak/>
          <w:t>14.133/2021</w:t>
        </w:r>
      </w:hyperlink>
      <w:r w:rsidR="001F6741" w:rsidRPr="00D81E1F">
        <w:rPr>
          <w:rFonts w:cstheme="minorHAnsi"/>
        </w:rPr>
        <w:t>, legislação correlata e no item</w:t>
      </w:r>
      <w:r w:rsidR="006278DF">
        <w:rPr>
          <w:rFonts w:cstheme="minorHAnsi"/>
        </w:rPr>
        <w:t xml:space="preserve"> 6.3</w:t>
      </w:r>
      <w:r w:rsidR="001F6741" w:rsidRPr="00D81E1F">
        <w:rPr>
          <w:rFonts w:cstheme="minorHAnsi"/>
        </w:rPr>
        <w:t xml:space="preserve"> do </w:t>
      </w:r>
      <w:r w:rsidR="00E02992" w:rsidRPr="00E02992">
        <w:rPr>
          <w:rFonts w:cstheme="minorHAnsi"/>
        </w:rPr>
        <w:t>E</w:t>
      </w:r>
      <w:r w:rsidR="001F6741" w:rsidRPr="00D81E1F">
        <w:rPr>
          <w:rFonts w:cstheme="minorHAnsi"/>
        </w:rPr>
        <w:t xml:space="preserve">dital, </w:t>
      </w:r>
      <w:bookmarkEnd w:id="38"/>
      <w:r w:rsidR="001F6741" w:rsidRPr="00D81E1F">
        <w:rPr>
          <w:rFonts w:cstheme="minorHAnsi"/>
        </w:rPr>
        <w:t>especialmente quanto à existência de sanção que impeça a participação no certame ou a futura contratação, mediante a consulta aos seguintes cadastros:</w:t>
      </w:r>
    </w:p>
    <w:p w14:paraId="6227E1EA" w14:textId="3E4D1976" w:rsidR="001F6741" w:rsidRPr="001B56F8" w:rsidRDefault="001F6741" w:rsidP="00124DB1">
      <w:pPr>
        <w:pStyle w:val="Nivel3"/>
        <w:numPr>
          <w:ilvl w:val="0"/>
          <w:numId w:val="0"/>
        </w:numPr>
        <w:rPr>
          <w:rFonts w:asciiTheme="minorHAnsi" w:hAnsiTheme="minorHAnsi" w:cstheme="minorHAnsi"/>
          <w:sz w:val="22"/>
          <w:szCs w:val="22"/>
          <w:lang w:eastAsia="ar-SA"/>
        </w:rPr>
      </w:pPr>
      <w:r w:rsidRPr="001B56F8">
        <w:rPr>
          <w:rFonts w:asciiTheme="minorHAnsi" w:hAnsiTheme="minorHAnsi" w:cstheme="minorHAnsi"/>
          <w:sz w:val="22"/>
          <w:szCs w:val="22"/>
          <w:lang w:eastAsia="ar-SA"/>
        </w:rPr>
        <w:t>10.1.1 SICAF</w:t>
      </w:r>
      <w:r w:rsidR="003F4B76">
        <w:rPr>
          <w:rFonts w:asciiTheme="minorHAnsi" w:hAnsiTheme="minorHAnsi" w:cstheme="minorHAnsi"/>
          <w:sz w:val="22"/>
          <w:szCs w:val="22"/>
          <w:lang w:eastAsia="ar-SA"/>
        </w:rPr>
        <w:t>.</w:t>
      </w:r>
    </w:p>
    <w:p w14:paraId="2F12C213" w14:textId="773B6126" w:rsidR="001F6741" w:rsidRPr="001B56F8" w:rsidRDefault="001F6741" w:rsidP="00124DB1">
      <w:pPr>
        <w:pStyle w:val="Nivel3"/>
        <w:numPr>
          <w:ilvl w:val="0"/>
          <w:numId w:val="0"/>
        </w:numPr>
        <w:rPr>
          <w:rFonts w:asciiTheme="minorHAnsi" w:hAnsiTheme="minorHAnsi" w:cstheme="minorHAnsi"/>
          <w:sz w:val="22"/>
          <w:szCs w:val="22"/>
          <w:lang w:eastAsia="ar-SA"/>
        </w:rPr>
      </w:pPr>
      <w:r w:rsidRPr="001B56F8">
        <w:rPr>
          <w:rFonts w:asciiTheme="minorHAnsi" w:hAnsiTheme="minorHAnsi" w:cstheme="minorHAnsi"/>
          <w:sz w:val="22"/>
          <w:szCs w:val="22"/>
          <w:lang w:eastAsia="ar-SA"/>
        </w:rPr>
        <w:t>10.1.</w:t>
      </w:r>
      <w:r w:rsidR="00AB5F52" w:rsidRPr="001B56F8">
        <w:rPr>
          <w:rFonts w:asciiTheme="minorHAnsi" w:hAnsiTheme="minorHAnsi" w:cstheme="minorHAnsi"/>
          <w:sz w:val="22"/>
          <w:szCs w:val="22"/>
          <w:lang w:eastAsia="ar-SA"/>
        </w:rPr>
        <w:t>2</w:t>
      </w:r>
      <w:r w:rsidRPr="001B56F8">
        <w:rPr>
          <w:rFonts w:asciiTheme="minorHAnsi" w:hAnsiTheme="minorHAnsi" w:cstheme="minorHAnsi"/>
          <w:sz w:val="22"/>
          <w:szCs w:val="22"/>
          <w:lang w:eastAsia="ar-SA"/>
        </w:rPr>
        <w:t xml:space="preserve"> Cadastro Nacional de Empresas Inidôneas e Suspensas - CEIS, mantido pela Controladoria-Geral da União (</w:t>
      </w:r>
      <w:hyperlink r:id="rId40" w:history="1">
        <w:r w:rsidRPr="001B56F8">
          <w:rPr>
            <w:rStyle w:val="Hyperlink"/>
            <w:rFonts w:asciiTheme="minorHAnsi" w:hAnsiTheme="minorHAnsi" w:cstheme="minorHAnsi"/>
            <w:sz w:val="22"/>
            <w:szCs w:val="22"/>
            <w:lang w:eastAsia="ar-SA"/>
          </w:rPr>
          <w:t>https://www.portaltransparencia.gov.br/sancoes/ceis</w:t>
        </w:r>
      </w:hyperlink>
      <w:r w:rsidRPr="001B56F8">
        <w:rPr>
          <w:rFonts w:asciiTheme="minorHAnsi" w:hAnsiTheme="minorHAnsi" w:cstheme="minorHAnsi"/>
          <w:sz w:val="22"/>
          <w:szCs w:val="22"/>
          <w:lang w:eastAsia="ar-SA"/>
        </w:rPr>
        <w:t>)</w:t>
      </w:r>
      <w:r w:rsidR="003F4B76">
        <w:rPr>
          <w:rFonts w:asciiTheme="minorHAnsi" w:hAnsiTheme="minorHAnsi" w:cstheme="minorHAnsi"/>
          <w:sz w:val="22"/>
          <w:szCs w:val="22"/>
          <w:lang w:eastAsia="ar-SA"/>
        </w:rPr>
        <w:t>.</w:t>
      </w:r>
    </w:p>
    <w:p w14:paraId="7DAC143D" w14:textId="209F0F91" w:rsidR="001F6741" w:rsidRPr="001B56F8" w:rsidRDefault="001F6741" w:rsidP="00124DB1">
      <w:pPr>
        <w:pStyle w:val="Nivel3"/>
        <w:numPr>
          <w:ilvl w:val="0"/>
          <w:numId w:val="0"/>
        </w:numPr>
        <w:rPr>
          <w:rFonts w:asciiTheme="minorHAnsi" w:hAnsiTheme="minorHAnsi" w:cstheme="minorHAnsi"/>
          <w:sz w:val="22"/>
          <w:szCs w:val="22"/>
          <w:lang w:eastAsia="ar-SA"/>
        </w:rPr>
      </w:pPr>
      <w:r w:rsidRPr="001B56F8">
        <w:rPr>
          <w:rFonts w:asciiTheme="minorHAnsi" w:hAnsiTheme="minorHAnsi" w:cstheme="minorHAnsi"/>
          <w:sz w:val="22"/>
          <w:szCs w:val="22"/>
          <w:lang w:eastAsia="ar-SA"/>
        </w:rPr>
        <w:t>10.1.</w:t>
      </w:r>
      <w:r w:rsidR="00AB5F52" w:rsidRPr="001B56F8">
        <w:rPr>
          <w:rFonts w:asciiTheme="minorHAnsi" w:hAnsiTheme="minorHAnsi" w:cstheme="minorHAnsi"/>
          <w:sz w:val="22"/>
          <w:szCs w:val="22"/>
          <w:lang w:eastAsia="ar-SA"/>
        </w:rPr>
        <w:t>3</w:t>
      </w:r>
      <w:r w:rsidRPr="001B56F8">
        <w:rPr>
          <w:rFonts w:asciiTheme="minorHAnsi" w:hAnsiTheme="minorHAnsi" w:cstheme="minorHAnsi"/>
          <w:sz w:val="22"/>
          <w:szCs w:val="22"/>
          <w:lang w:eastAsia="ar-SA"/>
        </w:rPr>
        <w:t xml:space="preserve"> Cadastro Nacional de Empresas Punidas – CNEP, mantido pela Controladoria-Geral da União (</w:t>
      </w:r>
      <w:hyperlink r:id="rId41" w:history="1">
        <w:r w:rsidRPr="001B56F8">
          <w:rPr>
            <w:rStyle w:val="Hyperlink"/>
            <w:rFonts w:asciiTheme="minorHAnsi" w:hAnsiTheme="minorHAnsi" w:cstheme="minorHAnsi"/>
            <w:sz w:val="22"/>
            <w:szCs w:val="22"/>
            <w:lang w:eastAsia="ar-SA"/>
          </w:rPr>
          <w:t>https://www.portaltransparencia.gov.br/sancoes/cnep</w:t>
        </w:r>
      </w:hyperlink>
      <w:r w:rsidRPr="001B56F8">
        <w:rPr>
          <w:rFonts w:asciiTheme="minorHAnsi" w:hAnsiTheme="minorHAnsi" w:cstheme="minorHAnsi"/>
          <w:sz w:val="22"/>
          <w:szCs w:val="22"/>
          <w:lang w:eastAsia="ar-SA"/>
        </w:rPr>
        <w:t>).</w:t>
      </w:r>
    </w:p>
    <w:p w14:paraId="50AA5226" w14:textId="2A16BB2F" w:rsidR="00172039" w:rsidRPr="001B56F8" w:rsidRDefault="00172039" w:rsidP="00172039">
      <w:pPr>
        <w:spacing w:before="240" w:after="240"/>
        <w:ind w:left="0"/>
        <w:rPr>
          <w:rFonts w:cstheme="minorHAnsi"/>
        </w:rPr>
      </w:pPr>
      <w:r w:rsidRPr="001B56F8">
        <w:rPr>
          <w:rFonts w:cstheme="minorHAnsi"/>
        </w:rPr>
        <w:t xml:space="preserve">10.1.4 Cadastro Nacional de Condenações Cíveis por Atos de Improbidade Administrativa, mantido pelo Conselho Nacional de Justiça ( </w:t>
      </w:r>
      <w:hyperlink r:id="rId42" w:history="1">
        <w:r w:rsidRPr="001B56F8">
          <w:rPr>
            <w:rStyle w:val="Hyperlink"/>
            <w:rFonts w:cstheme="minorHAnsi"/>
          </w:rPr>
          <w:t>www.cnj.jus.br/improbidade_adm/consultar_requerido.php</w:t>
        </w:r>
      </w:hyperlink>
      <w:r w:rsidRPr="001B56F8">
        <w:rPr>
          <w:rFonts w:cstheme="minorHAnsi"/>
        </w:rPr>
        <w:t xml:space="preserve"> )</w:t>
      </w:r>
      <w:r w:rsidR="003F4B76">
        <w:rPr>
          <w:rFonts w:cstheme="minorHAnsi"/>
        </w:rPr>
        <w:t>.</w:t>
      </w:r>
    </w:p>
    <w:p w14:paraId="311E4E01" w14:textId="09CD8D87" w:rsidR="00172039" w:rsidRPr="001B56F8" w:rsidRDefault="00172039" w:rsidP="00172039">
      <w:pPr>
        <w:spacing w:before="240" w:after="240"/>
        <w:ind w:left="0"/>
        <w:rPr>
          <w:rFonts w:cstheme="minorHAnsi"/>
        </w:rPr>
      </w:pPr>
      <w:r w:rsidRPr="001B56F8">
        <w:rPr>
          <w:rFonts w:cstheme="minorHAnsi"/>
        </w:rPr>
        <w:t>10.1.5 Lista de Inidôneos mantida pelo Tribunal de Contas da União – TCU (</w:t>
      </w:r>
      <w:hyperlink r:id="rId43" w:history="1">
        <w:r w:rsidRPr="001B56F8">
          <w:rPr>
            <w:rStyle w:val="Hyperlink"/>
            <w:rFonts w:cstheme="minorHAnsi"/>
          </w:rPr>
          <w:t>https://contas.tcu.gov.br/ords/f?p=INABILITADO:CERTIDAO:0</w:t>
        </w:r>
      </w:hyperlink>
      <w:r w:rsidRPr="001B56F8">
        <w:rPr>
          <w:rFonts w:cstheme="minorHAnsi"/>
        </w:rPr>
        <w:t>:)</w:t>
      </w:r>
      <w:r w:rsidR="003F4B76">
        <w:rPr>
          <w:rFonts w:cstheme="minorHAnsi"/>
        </w:rPr>
        <w:t>.</w:t>
      </w:r>
    </w:p>
    <w:p w14:paraId="15C90F4F" w14:textId="5DFDF6E0" w:rsidR="00172039" w:rsidRPr="00172039" w:rsidRDefault="00172039" w:rsidP="00172039">
      <w:pPr>
        <w:pStyle w:val="Nivel3"/>
        <w:numPr>
          <w:ilvl w:val="0"/>
          <w:numId w:val="0"/>
        </w:numPr>
        <w:rPr>
          <w:rFonts w:cstheme="minorHAnsi"/>
          <w:lang w:eastAsia="ar-SA"/>
        </w:rPr>
      </w:pPr>
      <w:r w:rsidRPr="001B56F8">
        <w:rPr>
          <w:rFonts w:cstheme="minorHAnsi"/>
          <w:lang w:eastAsia="ar-SA"/>
        </w:rPr>
        <w:t>10.1.6 Para a consulta de licitantes pessoa jurídica poderá haver a substituição das consultas dos subitens 10.1.2,</w:t>
      </w:r>
      <w:r w:rsidR="0004219D" w:rsidRPr="001B56F8">
        <w:rPr>
          <w:rFonts w:cstheme="minorHAnsi"/>
          <w:lang w:eastAsia="ar-SA"/>
        </w:rPr>
        <w:t xml:space="preserve"> 10.1.4 </w:t>
      </w:r>
      <w:r w:rsidRPr="001B56F8">
        <w:rPr>
          <w:rFonts w:cstheme="minorHAnsi"/>
          <w:lang w:eastAsia="ar-SA"/>
        </w:rPr>
        <w:t xml:space="preserve">e </w:t>
      </w:r>
      <w:r w:rsidR="0004219D" w:rsidRPr="001B56F8">
        <w:rPr>
          <w:rFonts w:cstheme="minorHAnsi"/>
          <w:lang w:eastAsia="ar-SA"/>
        </w:rPr>
        <w:t>10.1.5</w:t>
      </w:r>
      <w:r w:rsidRPr="001B56F8">
        <w:rPr>
          <w:rFonts w:cstheme="minorHAnsi"/>
          <w:lang w:eastAsia="ar-SA"/>
        </w:rPr>
        <w:t xml:space="preserve"> acima pela Consulta Consolidada de Pessoa Jurídica do TCU ( </w:t>
      </w:r>
      <w:hyperlink r:id="rId44" w:history="1">
        <w:r w:rsidRPr="001B56F8">
          <w:rPr>
            <w:rStyle w:val="Hyperlink"/>
            <w:rFonts w:cstheme="minorHAnsi"/>
            <w:lang w:eastAsia="ar-SA"/>
          </w:rPr>
          <w:t>https://certidoes-apf.apps.tcu.gov.br</w:t>
        </w:r>
      </w:hyperlink>
      <w:r w:rsidRPr="001B56F8">
        <w:rPr>
          <w:rFonts w:cstheme="minorHAnsi"/>
          <w:lang w:eastAsia="ar-SA"/>
        </w:rPr>
        <w:t xml:space="preserve"> )</w:t>
      </w:r>
    </w:p>
    <w:p w14:paraId="4D9150FC" w14:textId="7F33CA77" w:rsidR="001F6741" w:rsidRPr="00D81E1F" w:rsidRDefault="001F6741" w:rsidP="00124DB1">
      <w:pPr>
        <w:pStyle w:val="Nivel2"/>
        <w:numPr>
          <w:ilvl w:val="0"/>
          <w:numId w:val="0"/>
        </w:numPr>
        <w:rPr>
          <w:rFonts w:asciiTheme="minorHAnsi" w:hAnsiTheme="minorHAnsi" w:cstheme="minorHAnsi"/>
          <w:sz w:val="22"/>
          <w:szCs w:val="22"/>
        </w:rPr>
      </w:pPr>
      <w:r w:rsidRPr="00D81E1F">
        <w:rPr>
          <w:rFonts w:asciiTheme="minorHAnsi" w:hAnsiTheme="minorHAnsi" w:cstheme="minorHAnsi"/>
          <w:sz w:val="22"/>
          <w:szCs w:val="22"/>
          <w:lang w:eastAsia="ar-SA"/>
        </w:rPr>
        <w:t>10.</w:t>
      </w:r>
      <w:r w:rsidR="00AB5F52" w:rsidRPr="00D81E1F">
        <w:rPr>
          <w:rFonts w:asciiTheme="minorHAnsi" w:hAnsiTheme="minorHAnsi" w:cstheme="minorHAnsi"/>
          <w:sz w:val="22"/>
          <w:szCs w:val="22"/>
          <w:lang w:eastAsia="ar-SA"/>
        </w:rPr>
        <w:t xml:space="preserve">2 </w:t>
      </w:r>
      <w:r w:rsidRPr="00D81E1F">
        <w:rPr>
          <w:rFonts w:asciiTheme="minorHAnsi" w:hAnsiTheme="minorHAnsi" w:cstheme="minorHAnsi"/>
          <w:sz w:val="22"/>
          <w:szCs w:val="22"/>
        </w:rPr>
        <w:t xml:space="preserve">A consulta aos cadastros será realizada em nome da empresa licitante e também de seu sócio majoritário, por força da vedação de que trata o </w:t>
      </w:r>
      <w:hyperlink r:id="rId45" w:anchor=":~:text=%C3%A0s%20seguintes%20comina%C3%A7%C3%B5es%3A-,Art.,n%C2%BA%2012.120%2C%20de%202009)." w:history="1">
        <w:r w:rsidRPr="00D81E1F">
          <w:rPr>
            <w:rStyle w:val="Hyperlink"/>
            <w:rFonts w:asciiTheme="minorHAnsi" w:hAnsiTheme="minorHAnsi" w:cstheme="minorHAnsi"/>
            <w:sz w:val="22"/>
            <w:szCs w:val="22"/>
          </w:rPr>
          <w:t>artigo 12 da Lei n° 8.429, de 1992</w:t>
        </w:r>
      </w:hyperlink>
      <w:r w:rsidRPr="00D81E1F">
        <w:rPr>
          <w:rFonts w:asciiTheme="minorHAnsi" w:hAnsiTheme="minorHAnsi" w:cstheme="minorHAnsi"/>
          <w:sz w:val="22"/>
          <w:szCs w:val="22"/>
        </w:rPr>
        <w:t>.</w:t>
      </w:r>
    </w:p>
    <w:p w14:paraId="5ADCB1E1" w14:textId="6FB0AA58" w:rsidR="001F6741" w:rsidRPr="00D81E1F" w:rsidRDefault="00A777A1" w:rsidP="00124DB1">
      <w:pPr>
        <w:pStyle w:val="Nivel2"/>
        <w:numPr>
          <w:ilvl w:val="0"/>
          <w:numId w:val="0"/>
        </w:numPr>
        <w:rPr>
          <w:rFonts w:asciiTheme="minorHAnsi" w:hAnsiTheme="minorHAnsi" w:cstheme="minorHAnsi"/>
          <w:sz w:val="22"/>
          <w:szCs w:val="22"/>
        </w:rPr>
      </w:pPr>
      <w:r w:rsidRPr="00D81E1F">
        <w:rPr>
          <w:rFonts w:asciiTheme="minorHAnsi" w:hAnsiTheme="minorHAnsi" w:cstheme="minorHAnsi"/>
          <w:sz w:val="22"/>
          <w:szCs w:val="22"/>
        </w:rPr>
        <w:t xml:space="preserve">10.3 </w:t>
      </w:r>
      <w:r w:rsidR="001F6741" w:rsidRPr="00D81E1F">
        <w:rPr>
          <w:rFonts w:asciiTheme="minorHAnsi" w:hAnsiTheme="minorHAnsi" w:cstheme="minorHAnsi"/>
          <w:sz w:val="22"/>
          <w:szCs w:val="22"/>
        </w:rPr>
        <w:t>Caso conste na Consulta de Situação do l</w:t>
      </w:r>
      <w:r w:rsidR="001F6741" w:rsidRPr="00D81E1F">
        <w:rPr>
          <w:rFonts w:asciiTheme="minorHAnsi" w:hAnsiTheme="minorHAnsi" w:cstheme="minorHAnsi"/>
          <w:color w:val="auto"/>
          <w:sz w:val="22"/>
          <w:szCs w:val="22"/>
        </w:rPr>
        <w:t xml:space="preserve">icitante </w:t>
      </w:r>
      <w:r w:rsidR="001F6741" w:rsidRPr="00D81E1F">
        <w:rPr>
          <w:rFonts w:asciiTheme="minorHAnsi" w:hAnsiTheme="minorHAnsi" w:cstheme="minorHAnsi"/>
          <w:sz w:val="22"/>
          <w:szCs w:val="22"/>
        </w:rPr>
        <w:t xml:space="preserve">a existência de Ocorrências Impeditivas Indiretas, o </w:t>
      </w:r>
      <w:r w:rsidR="001F6741" w:rsidRPr="00D81E1F">
        <w:rPr>
          <w:rFonts w:asciiTheme="minorHAnsi" w:hAnsiTheme="minorHAnsi" w:cstheme="minorHAnsi"/>
          <w:color w:val="auto"/>
          <w:sz w:val="22"/>
          <w:szCs w:val="22"/>
        </w:rPr>
        <w:t>Pregoeiro diligenciará para v</w:t>
      </w:r>
      <w:r w:rsidR="001F6741" w:rsidRPr="00D81E1F">
        <w:rPr>
          <w:rFonts w:asciiTheme="minorHAnsi" w:hAnsiTheme="minorHAnsi" w:cstheme="minorHAnsi"/>
          <w:sz w:val="22"/>
          <w:szCs w:val="22"/>
        </w:rPr>
        <w:t xml:space="preserve">erificar se houve fraude por parte das empresas apontadas no Relatório de Ocorrências Impeditivas Indiretas. </w:t>
      </w:r>
    </w:p>
    <w:p w14:paraId="5FA0F8E0" w14:textId="24E53EB2" w:rsidR="001F6741" w:rsidRPr="00D81E1F" w:rsidRDefault="00A777A1" w:rsidP="00124DB1">
      <w:pPr>
        <w:pStyle w:val="Nivel3"/>
        <w:numPr>
          <w:ilvl w:val="0"/>
          <w:numId w:val="0"/>
        </w:numPr>
        <w:rPr>
          <w:rFonts w:asciiTheme="minorHAnsi" w:hAnsiTheme="minorHAnsi" w:cstheme="minorHAnsi"/>
          <w:sz w:val="22"/>
          <w:szCs w:val="22"/>
        </w:rPr>
      </w:pPr>
      <w:r w:rsidRPr="00D81E1F">
        <w:rPr>
          <w:rFonts w:asciiTheme="minorHAnsi" w:hAnsiTheme="minorHAnsi" w:cstheme="minorHAnsi"/>
          <w:sz w:val="22"/>
          <w:szCs w:val="22"/>
        </w:rPr>
        <w:t xml:space="preserve">10.3.1 </w:t>
      </w:r>
      <w:r w:rsidR="001F6741" w:rsidRPr="00D81E1F">
        <w:rPr>
          <w:rFonts w:asciiTheme="minorHAnsi" w:hAnsiTheme="minorHAnsi" w:cstheme="minorHAnsi"/>
          <w:sz w:val="22"/>
          <w:szCs w:val="22"/>
        </w:rPr>
        <w:t>A tentativa de burla será verificada por meio dos vínculos societários, linhas de fornecimento similares, dentre outros.</w:t>
      </w:r>
    </w:p>
    <w:p w14:paraId="3D78980B" w14:textId="077BBC04" w:rsidR="001F6741" w:rsidRPr="00D81E1F" w:rsidRDefault="00A777A1" w:rsidP="00124DB1">
      <w:pPr>
        <w:pStyle w:val="Nivel3"/>
        <w:numPr>
          <w:ilvl w:val="0"/>
          <w:numId w:val="0"/>
        </w:numPr>
        <w:rPr>
          <w:rFonts w:asciiTheme="minorHAnsi" w:hAnsiTheme="minorHAnsi" w:cstheme="minorHAnsi"/>
          <w:sz w:val="22"/>
          <w:szCs w:val="22"/>
        </w:rPr>
      </w:pPr>
      <w:r w:rsidRPr="00D81E1F">
        <w:rPr>
          <w:rFonts w:asciiTheme="minorHAnsi" w:hAnsiTheme="minorHAnsi" w:cstheme="minorHAnsi"/>
          <w:sz w:val="22"/>
          <w:szCs w:val="22"/>
        </w:rPr>
        <w:t xml:space="preserve">10.3.2 </w:t>
      </w:r>
      <w:r w:rsidR="001F6741" w:rsidRPr="00D81E1F">
        <w:rPr>
          <w:rFonts w:asciiTheme="minorHAnsi" w:hAnsiTheme="minorHAnsi" w:cstheme="minorHAnsi"/>
          <w:sz w:val="22"/>
          <w:szCs w:val="22"/>
        </w:rPr>
        <w:t>O licitante será convocado para manifestação previamente a uma eventual desclassificação.</w:t>
      </w:r>
    </w:p>
    <w:p w14:paraId="566DC2B3" w14:textId="0F258F4E" w:rsidR="001F6741" w:rsidRPr="00D81E1F" w:rsidRDefault="00A777A1" w:rsidP="00124DB1">
      <w:pPr>
        <w:pStyle w:val="Nivel3"/>
        <w:numPr>
          <w:ilvl w:val="0"/>
          <w:numId w:val="0"/>
        </w:numPr>
        <w:rPr>
          <w:rFonts w:asciiTheme="minorHAnsi" w:hAnsiTheme="minorHAnsi" w:cstheme="minorHAnsi"/>
          <w:sz w:val="22"/>
          <w:szCs w:val="22"/>
        </w:rPr>
      </w:pPr>
      <w:r w:rsidRPr="00D81E1F">
        <w:rPr>
          <w:rFonts w:asciiTheme="minorHAnsi" w:hAnsiTheme="minorHAnsi" w:cstheme="minorHAnsi"/>
          <w:sz w:val="22"/>
          <w:szCs w:val="22"/>
        </w:rPr>
        <w:t xml:space="preserve">10.3.3 </w:t>
      </w:r>
      <w:r w:rsidR="001F6741" w:rsidRPr="00D81E1F">
        <w:rPr>
          <w:rFonts w:asciiTheme="minorHAnsi" w:hAnsiTheme="minorHAnsi" w:cstheme="minorHAnsi"/>
          <w:sz w:val="22"/>
          <w:szCs w:val="22"/>
        </w:rPr>
        <w:t>Constatada a existência de sanção, o licitante será reputado inabilitado, por falta de condição de participação.</w:t>
      </w:r>
    </w:p>
    <w:p w14:paraId="7F3EDC0A" w14:textId="30D1B779" w:rsidR="001F6741" w:rsidRPr="00D81E1F" w:rsidRDefault="00A777A1" w:rsidP="00124DB1">
      <w:pPr>
        <w:pStyle w:val="Nivel2"/>
        <w:numPr>
          <w:ilvl w:val="0"/>
          <w:numId w:val="0"/>
        </w:numPr>
        <w:rPr>
          <w:rFonts w:asciiTheme="minorHAnsi" w:hAnsiTheme="minorHAnsi" w:cstheme="minorHAnsi"/>
          <w:sz w:val="22"/>
          <w:szCs w:val="22"/>
        </w:rPr>
      </w:pPr>
      <w:r w:rsidRPr="00826471">
        <w:rPr>
          <w:rFonts w:asciiTheme="minorHAnsi" w:hAnsiTheme="minorHAnsi" w:cstheme="minorHAnsi"/>
          <w:sz w:val="22"/>
          <w:szCs w:val="22"/>
        </w:rPr>
        <w:t>10.</w:t>
      </w:r>
      <w:r w:rsidR="00E825F2" w:rsidRPr="00826471">
        <w:rPr>
          <w:rFonts w:asciiTheme="minorHAnsi" w:hAnsiTheme="minorHAnsi" w:cstheme="minorHAnsi"/>
          <w:sz w:val="22"/>
          <w:szCs w:val="22"/>
        </w:rPr>
        <w:t>4</w:t>
      </w:r>
      <w:r w:rsidRPr="00826471">
        <w:rPr>
          <w:rFonts w:asciiTheme="minorHAnsi" w:hAnsiTheme="minorHAnsi" w:cstheme="minorHAnsi"/>
          <w:sz w:val="22"/>
          <w:szCs w:val="22"/>
        </w:rPr>
        <w:t xml:space="preserve"> </w:t>
      </w:r>
      <w:r w:rsidR="001F6741" w:rsidRPr="00826471">
        <w:rPr>
          <w:rFonts w:asciiTheme="minorHAnsi" w:hAnsiTheme="minorHAnsi" w:cstheme="minorHAnsi"/>
          <w:sz w:val="22"/>
          <w:szCs w:val="22"/>
        </w:rPr>
        <w:t>Caso o licitante provisoriamente classificado em primeiro lugar tenha se utilizado de algum tratamento favorecido às ME/</w:t>
      </w:r>
      <w:proofErr w:type="spellStart"/>
      <w:r w:rsidR="001F6741" w:rsidRPr="00826471">
        <w:rPr>
          <w:rFonts w:asciiTheme="minorHAnsi" w:hAnsiTheme="minorHAnsi" w:cstheme="minorHAnsi"/>
          <w:sz w:val="22"/>
          <w:szCs w:val="22"/>
        </w:rPr>
        <w:t>EPPs</w:t>
      </w:r>
      <w:proofErr w:type="spellEnd"/>
      <w:r w:rsidR="001F6741" w:rsidRPr="00826471">
        <w:rPr>
          <w:rFonts w:asciiTheme="minorHAnsi" w:hAnsiTheme="minorHAnsi" w:cstheme="minorHAnsi"/>
          <w:sz w:val="22"/>
          <w:szCs w:val="22"/>
        </w:rPr>
        <w:t xml:space="preserve">, o pregoeiro verificará se faz jus ao benefício, em conformidade com os itens </w:t>
      </w:r>
      <w:r w:rsidR="00240549" w:rsidRPr="00826471">
        <w:rPr>
          <w:rFonts w:asciiTheme="minorHAnsi" w:hAnsiTheme="minorHAnsi" w:cstheme="minorHAnsi"/>
          <w:sz w:val="22"/>
          <w:szCs w:val="22"/>
        </w:rPr>
        <w:t>6.2.4.1</w:t>
      </w:r>
      <w:r w:rsidR="001F6741" w:rsidRPr="00826471">
        <w:rPr>
          <w:rFonts w:asciiTheme="minorHAnsi" w:hAnsiTheme="minorHAnsi" w:cstheme="minorHAnsi"/>
          <w:sz w:val="22"/>
          <w:szCs w:val="22"/>
        </w:rPr>
        <w:t xml:space="preserve"> e </w:t>
      </w:r>
      <w:r w:rsidR="00240549" w:rsidRPr="00826471">
        <w:rPr>
          <w:rFonts w:asciiTheme="minorHAnsi" w:hAnsiTheme="minorHAnsi" w:cstheme="minorHAnsi"/>
          <w:sz w:val="22"/>
          <w:szCs w:val="22"/>
        </w:rPr>
        <w:t xml:space="preserve">7.6 </w:t>
      </w:r>
      <w:r w:rsidR="001F6741" w:rsidRPr="00826471">
        <w:rPr>
          <w:rFonts w:asciiTheme="minorHAnsi" w:hAnsiTheme="minorHAnsi" w:cstheme="minorHAnsi"/>
          <w:sz w:val="22"/>
          <w:szCs w:val="22"/>
        </w:rPr>
        <w:t xml:space="preserve">deste </w:t>
      </w:r>
      <w:r w:rsidR="00E02992" w:rsidRPr="00826471">
        <w:rPr>
          <w:rFonts w:asciiTheme="minorHAnsi" w:hAnsiTheme="minorHAnsi" w:cstheme="minorHAnsi"/>
          <w:sz w:val="22"/>
          <w:szCs w:val="22"/>
        </w:rPr>
        <w:t>E</w:t>
      </w:r>
      <w:r w:rsidR="001F6741" w:rsidRPr="00826471">
        <w:rPr>
          <w:rFonts w:asciiTheme="minorHAnsi" w:hAnsiTheme="minorHAnsi" w:cstheme="minorHAnsi"/>
          <w:sz w:val="22"/>
          <w:szCs w:val="22"/>
        </w:rPr>
        <w:t>dital.</w:t>
      </w:r>
    </w:p>
    <w:p w14:paraId="272D3CDA" w14:textId="55081555" w:rsidR="004E1817" w:rsidRPr="00651438" w:rsidRDefault="004E1817" w:rsidP="004E1817">
      <w:pPr>
        <w:pStyle w:val="Nivel2"/>
        <w:numPr>
          <w:ilvl w:val="0"/>
          <w:numId w:val="0"/>
        </w:numPr>
        <w:rPr>
          <w:rStyle w:val="Hyperlink"/>
          <w:rFonts w:asciiTheme="minorHAnsi" w:hAnsiTheme="minorHAnsi" w:cstheme="minorHAnsi"/>
          <w:b/>
          <w:sz w:val="22"/>
          <w:szCs w:val="22"/>
        </w:rPr>
      </w:pPr>
      <w:r w:rsidRPr="00D81E1F">
        <w:rPr>
          <w:rFonts w:asciiTheme="minorHAnsi" w:hAnsiTheme="minorHAnsi" w:cstheme="minorHAnsi"/>
          <w:sz w:val="22"/>
          <w:szCs w:val="22"/>
        </w:rPr>
        <w:t xml:space="preserve">10.6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rsidR="00C16237" w:rsidRPr="00C16237">
        <w:rPr>
          <w:rFonts w:asciiTheme="minorHAnsi" w:hAnsiTheme="minorHAnsi" w:cstheme="minorHAnsi"/>
          <w:sz w:val="22"/>
          <w:szCs w:val="22"/>
        </w:rPr>
        <w:t>A</w:t>
      </w:r>
      <w:r w:rsidRPr="00D81E1F">
        <w:rPr>
          <w:rFonts w:asciiTheme="minorHAnsi" w:hAnsiTheme="minorHAnsi" w:cstheme="minorHAnsi"/>
          <w:sz w:val="22"/>
          <w:szCs w:val="22"/>
        </w:rPr>
        <w:t xml:space="preserve">nexos, observado o disposto no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HYPERLINK "https://www.gov.br/compras/pt-br/acesso-a-informacao/legislacao/instrucoes-normativas/instrucao-normativa-seges-me-no-73-de-30-de-setembro-de-2022" \l "art29" </w:instrText>
      </w:r>
      <w:r>
        <w:rPr>
          <w:rFonts w:asciiTheme="minorHAnsi" w:hAnsiTheme="minorHAnsi" w:cstheme="minorHAnsi"/>
          <w:color w:val="auto"/>
          <w:sz w:val="22"/>
          <w:szCs w:val="22"/>
        </w:rPr>
        <w:fldChar w:fldCharType="separate"/>
      </w:r>
      <w:r w:rsidRPr="00651438">
        <w:rPr>
          <w:rStyle w:val="Hyperlink"/>
          <w:rFonts w:asciiTheme="minorHAnsi" w:hAnsiTheme="minorHAnsi" w:cstheme="minorHAnsi"/>
          <w:sz w:val="22"/>
          <w:szCs w:val="22"/>
        </w:rPr>
        <w:t xml:space="preserve">artigo 28 a 34 do Decreto Municipal nº 2.740, de 06 de fevereiro de 2024. </w:t>
      </w:r>
    </w:p>
    <w:p w14:paraId="04D88E04" w14:textId="556647A7" w:rsidR="001F6741" w:rsidRPr="00D81E1F" w:rsidRDefault="004E1817" w:rsidP="00124DB1">
      <w:pPr>
        <w:pStyle w:val="Nivel2"/>
        <w:numPr>
          <w:ilvl w:val="0"/>
          <w:numId w:val="0"/>
        </w:numPr>
        <w:rPr>
          <w:rFonts w:asciiTheme="minorHAnsi" w:hAnsiTheme="minorHAnsi" w:cstheme="minorHAnsi"/>
          <w:b/>
          <w:bCs/>
          <w:sz w:val="22"/>
          <w:szCs w:val="22"/>
        </w:rPr>
      </w:pPr>
      <w:r>
        <w:rPr>
          <w:rFonts w:asciiTheme="minorHAnsi" w:hAnsiTheme="minorHAnsi" w:cstheme="minorHAnsi"/>
          <w:color w:val="auto"/>
          <w:sz w:val="22"/>
          <w:szCs w:val="22"/>
        </w:rPr>
        <w:lastRenderedPageBreak/>
        <w:fldChar w:fldCharType="end"/>
      </w:r>
      <w:r w:rsidR="00A777A1" w:rsidRPr="00D81E1F">
        <w:rPr>
          <w:rFonts w:asciiTheme="minorHAnsi" w:hAnsiTheme="minorHAnsi" w:cstheme="minorHAnsi"/>
          <w:b/>
          <w:bCs/>
          <w:sz w:val="22"/>
          <w:szCs w:val="22"/>
        </w:rPr>
        <w:t xml:space="preserve">10.8 </w:t>
      </w:r>
      <w:r w:rsidR="001F6741" w:rsidRPr="00D81E1F">
        <w:rPr>
          <w:rFonts w:asciiTheme="minorHAnsi" w:hAnsiTheme="minorHAnsi" w:cstheme="minorHAnsi"/>
          <w:b/>
          <w:bCs/>
          <w:sz w:val="22"/>
          <w:szCs w:val="22"/>
        </w:rPr>
        <w:t xml:space="preserve">Será desclassificada a proposta vencedora que: </w:t>
      </w:r>
    </w:p>
    <w:p w14:paraId="02CCF238" w14:textId="7E521A99" w:rsidR="001F6741" w:rsidRPr="00D81E1F" w:rsidRDefault="0009560D" w:rsidP="00124DB1">
      <w:pPr>
        <w:pStyle w:val="Nivel3"/>
        <w:numPr>
          <w:ilvl w:val="0"/>
          <w:numId w:val="0"/>
        </w:numPr>
        <w:rPr>
          <w:rFonts w:asciiTheme="minorHAnsi" w:hAnsiTheme="minorHAnsi" w:cstheme="minorHAnsi"/>
          <w:sz w:val="22"/>
          <w:szCs w:val="22"/>
        </w:rPr>
      </w:pPr>
      <w:r w:rsidRPr="00D81E1F">
        <w:rPr>
          <w:rFonts w:asciiTheme="minorHAnsi" w:hAnsiTheme="minorHAnsi" w:cstheme="minorHAnsi"/>
          <w:sz w:val="22"/>
          <w:szCs w:val="22"/>
        </w:rPr>
        <w:t xml:space="preserve">10.8.1 </w:t>
      </w:r>
      <w:r w:rsidR="00A13B4B">
        <w:rPr>
          <w:rFonts w:asciiTheme="minorHAnsi" w:hAnsiTheme="minorHAnsi" w:cstheme="minorHAnsi"/>
          <w:sz w:val="22"/>
          <w:szCs w:val="22"/>
        </w:rPr>
        <w:t>C</w:t>
      </w:r>
      <w:r w:rsidR="001F6741" w:rsidRPr="00D81E1F">
        <w:rPr>
          <w:rFonts w:asciiTheme="minorHAnsi" w:hAnsiTheme="minorHAnsi" w:cstheme="minorHAnsi"/>
          <w:sz w:val="22"/>
          <w:szCs w:val="22"/>
        </w:rPr>
        <w:t>ontiver vícios insanáveis</w:t>
      </w:r>
      <w:r w:rsidR="00A13B4B">
        <w:rPr>
          <w:rFonts w:asciiTheme="minorHAnsi" w:hAnsiTheme="minorHAnsi" w:cstheme="minorHAnsi"/>
          <w:sz w:val="22"/>
          <w:szCs w:val="22"/>
        </w:rPr>
        <w:t>.</w:t>
      </w:r>
    </w:p>
    <w:p w14:paraId="0B74FBC1" w14:textId="7CDDC179" w:rsidR="001F6741" w:rsidRPr="00D81E1F" w:rsidRDefault="0009560D" w:rsidP="00124DB1">
      <w:pPr>
        <w:pStyle w:val="Nivel3"/>
        <w:numPr>
          <w:ilvl w:val="0"/>
          <w:numId w:val="0"/>
        </w:numPr>
        <w:rPr>
          <w:rFonts w:asciiTheme="minorHAnsi" w:hAnsiTheme="minorHAnsi" w:cstheme="minorHAnsi"/>
          <w:sz w:val="22"/>
          <w:szCs w:val="22"/>
        </w:rPr>
      </w:pPr>
      <w:r w:rsidRPr="00D81E1F">
        <w:rPr>
          <w:rFonts w:asciiTheme="minorHAnsi" w:hAnsiTheme="minorHAnsi" w:cstheme="minorHAnsi"/>
          <w:sz w:val="22"/>
          <w:szCs w:val="22"/>
        </w:rPr>
        <w:t xml:space="preserve">10.8.2 </w:t>
      </w:r>
      <w:r w:rsidR="00A13B4B">
        <w:rPr>
          <w:rFonts w:asciiTheme="minorHAnsi" w:hAnsiTheme="minorHAnsi" w:cstheme="minorHAnsi"/>
          <w:sz w:val="22"/>
          <w:szCs w:val="22"/>
        </w:rPr>
        <w:t>N</w:t>
      </w:r>
      <w:r w:rsidR="001F6741" w:rsidRPr="00D81E1F">
        <w:rPr>
          <w:rFonts w:asciiTheme="minorHAnsi" w:hAnsiTheme="minorHAnsi" w:cstheme="minorHAnsi"/>
          <w:sz w:val="22"/>
          <w:szCs w:val="22"/>
        </w:rPr>
        <w:t>ão obedecer às especificações técnicas contidas no Termo de Referência</w:t>
      </w:r>
      <w:r w:rsidR="00A13B4B">
        <w:rPr>
          <w:rFonts w:asciiTheme="minorHAnsi" w:hAnsiTheme="minorHAnsi" w:cstheme="minorHAnsi"/>
          <w:sz w:val="22"/>
          <w:szCs w:val="22"/>
        </w:rPr>
        <w:t>.</w:t>
      </w:r>
    </w:p>
    <w:p w14:paraId="21EAD171" w14:textId="527B56EC" w:rsidR="001F6741" w:rsidRPr="00D81E1F" w:rsidRDefault="0009560D" w:rsidP="00124DB1">
      <w:pPr>
        <w:pStyle w:val="Nivel3"/>
        <w:numPr>
          <w:ilvl w:val="0"/>
          <w:numId w:val="0"/>
        </w:numPr>
        <w:rPr>
          <w:rFonts w:asciiTheme="minorHAnsi" w:hAnsiTheme="minorHAnsi" w:cstheme="minorHAnsi"/>
          <w:sz w:val="22"/>
          <w:szCs w:val="22"/>
        </w:rPr>
      </w:pPr>
      <w:r w:rsidRPr="00D81E1F">
        <w:rPr>
          <w:rFonts w:asciiTheme="minorHAnsi" w:hAnsiTheme="minorHAnsi" w:cstheme="minorHAnsi"/>
          <w:sz w:val="22"/>
          <w:szCs w:val="22"/>
        </w:rPr>
        <w:t xml:space="preserve">10.8.3 </w:t>
      </w:r>
      <w:r w:rsidR="00A13B4B">
        <w:rPr>
          <w:rFonts w:asciiTheme="minorHAnsi" w:hAnsiTheme="minorHAnsi" w:cstheme="minorHAnsi"/>
          <w:sz w:val="22"/>
          <w:szCs w:val="22"/>
        </w:rPr>
        <w:t>A</w:t>
      </w:r>
      <w:r w:rsidR="001F6741" w:rsidRPr="00D81E1F">
        <w:rPr>
          <w:rFonts w:asciiTheme="minorHAnsi" w:hAnsiTheme="minorHAnsi" w:cstheme="minorHAnsi"/>
          <w:sz w:val="22"/>
          <w:szCs w:val="22"/>
        </w:rPr>
        <w:t>presentar preços inexequíveis ou permanecerem acima do preço máximo definido para a contratação</w:t>
      </w:r>
      <w:r w:rsidR="00A13B4B">
        <w:rPr>
          <w:rFonts w:asciiTheme="minorHAnsi" w:hAnsiTheme="minorHAnsi" w:cstheme="minorHAnsi"/>
          <w:sz w:val="22"/>
          <w:szCs w:val="22"/>
        </w:rPr>
        <w:t>.</w:t>
      </w:r>
    </w:p>
    <w:p w14:paraId="48719A9B" w14:textId="67ED3633" w:rsidR="001F6741" w:rsidRPr="00D81E1F" w:rsidRDefault="0009560D" w:rsidP="00124DB1">
      <w:pPr>
        <w:pStyle w:val="Nivel3"/>
        <w:numPr>
          <w:ilvl w:val="0"/>
          <w:numId w:val="0"/>
        </w:numPr>
        <w:rPr>
          <w:rFonts w:asciiTheme="minorHAnsi" w:hAnsiTheme="minorHAnsi" w:cstheme="minorHAnsi"/>
          <w:sz w:val="22"/>
          <w:szCs w:val="22"/>
        </w:rPr>
      </w:pPr>
      <w:r w:rsidRPr="00D81E1F">
        <w:rPr>
          <w:rFonts w:asciiTheme="minorHAnsi" w:hAnsiTheme="minorHAnsi" w:cstheme="minorHAnsi"/>
          <w:sz w:val="22"/>
          <w:szCs w:val="22"/>
        </w:rPr>
        <w:t xml:space="preserve">10.8.4 </w:t>
      </w:r>
      <w:r w:rsidR="00A13B4B">
        <w:rPr>
          <w:rFonts w:asciiTheme="minorHAnsi" w:hAnsiTheme="minorHAnsi" w:cstheme="minorHAnsi"/>
          <w:sz w:val="22"/>
          <w:szCs w:val="22"/>
        </w:rPr>
        <w:t>N</w:t>
      </w:r>
      <w:r w:rsidR="001F6741" w:rsidRPr="00D81E1F">
        <w:rPr>
          <w:rFonts w:asciiTheme="minorHAnsi" w:hAnsiTheme="minorHAnsi" w:cstheme="minorHAnsi"/>
          <w:sz w:val="22"/>
          <w:szCs w:val="22"/>
        </w:rPr>
        <w:t>ão tiverem sua exequibilidade demonstrada, quando exigido pela Administração</w:t>
      </w:r>
      <w:r w:rsidR="00A13B4B">
        <w:rPr>
          <w:rFonts w:asciiTheme="minorHAnsi" w:hAnsiTheme="minorHAnsi" w:cstheme="minorHAnsi"/>
          <w:sz w:val="22"/>
          <w:szCs w:val="22"/>
        </w:rPr>
        <w:t>.</w:t>
      </w:r>
    </w:p>
    <w:p w14:paraId="4945109A" w14:textId="00F0AD3B" w:rsidR="001F6741" w:rsidRPr="00D81E1F" w:rsidRDefault="0009560D" w:rsidP="00124DB1">
      <w:pPr>
        <w:pStyle w:val="Nivel3"/>
        <w:numPr>
          <w:ilvl w:val="0"/>
          <w:numId w:val="0"/>
        </w:numPr>
        <w:rPr>
          <w:rFonts w:asciiTheme="minorHAnsi" w:hAnsiTheme="minorHAnsi" w:cstheme="minorHAnsi"/>
          <w:sz w:val="22"/>
          <w:szCs w:val="22"/>
        </w:rPr>
      </w:pPr>
      <w:r w:rsidRPr="00D81E1F">
        <w:rPr>
          <w:rFonts w:asciiTheme="minorHAnsi" w:hAnsiTheme="minorHAnsi" w:cstheme="minorHAnsi"/>
          <w:sz w:val="22"/>
          <w:szCs w:val="22"/>
        </w:rPr>
        <w:t xml:space="preserve">10.8.5 </w:t>
      </w:r>
      <w:r w:rsidR="00A13B4B">
        <w:rPr>
          <w:rFonts w:asciiTheme="minorHAnsi" w:hAnsiTheme="minorHAnsi" w:cstheme="minorHAnsi"/>
          <w:sz w:val="22"/>
          <w:szCs w:val="22"/>
        </w:rPr>
        <w:t>A</w:t>
      </w:r>
      <w:r w:rsidR="001F6741" w:rsidRPr="00D81E1F">
        <w:rPr>
          <w:rFonts w:asciiTheme="minorHAnsi" w:hAnsiTheme="minorHAnsi" w:cstheme="minorHAnsi"/>
          <w:sz w:val="22"/>
          <w:szCs w:val="22"/>
        </w:rPr>
        <w:t xml:space="preserve">presentar desconformidade com quaisquer outras exigências deste Edital ou seus </w:t>
      </w:r>
      <w:r w:rsidR="00C16237" w:rsidRPr="00C16237">
        <w:rPr>
          <w:rFonts w:asciiTheme="minorHAnsi" w:hAnsiTheme="minorHAnsi" w:cstheme="minorHAnsi"/>
          <w:sz w:val="22"/>
          <w:szCs w:val="22"/>
        </w:rPr>
        <w:t>A</w:t>
      </w:r>
      <w:r w:rsidR="001F6741" w:rsidRPr="00D81E1F">
        <w:rPr>
          <w:rFonts w:asciiTheme="minorHAnsi" w:hAnsiTheme="minorHAnsi" w:cstheme="minorHAnsi"/>
          <w:sz w:val="22"/>
          <w:szCs w:val="22"/>
        </w:rPr>
        <w:t>nexos, desde que insanável.</w:t>
      </w:r>
    </w:p>
    <w:p w14:paraId="799AAF78" w14:textId="3C509F54" w:rsidR="001F6741" w:rsidRPr="00D81E1F" w:rsidRDefault="0009560D" w:rsidP="00124DB1">
      <w:pPr>
        <w:pStyle w:val="Nivel2"/>
        <w:numPr>
          <w:ilvl w:val="0"/>
          <w:numId w:val="0"/>
        </w:numPr>
        <w:rPr>
          <w:rFonts w:asciiTheme="minorHAnsi" w:hAnsiTheme="minorHAnsi" w:cstheme="minorHAnsi"/>
          <w:b/>
          <w:bCs/>
          <w:sz w:val="22"/>
          <w:szCs w:val="22"/>
        </w:rPr>
      </w:pPr>
      <w:r w:rsidRPr="00D81E1F">
        <w:rPr>
          <w:rFonts w:asciiTheme="minorHAnsi" w:hAnsiTheme="minorHAnsi" w:cstheme="minorHAnsi"/>
          <w:sz w:val="22"/>
          <w:szCs w:val="22"/>
        </w:rPr>
        <w:t xml:space="preserve">10.9 </w:t>
      </w:r>
      <w:r w:rsidR="001F6741" w:rsidRPr="00D81E1F">
        <w:rPr>
          <w:rFonts w:asciiTheme="minorHAnsi" w:hAnsiTheme="minorHAnsi" w:cstheme="minorHAnsi"/>
          <w:sz w:val="22"/>
          <w:szCs w:val="22"/>
        </w:rPr>
        <w:t>No caso de bens e serviços em geral, é indício de inexequibilidade das propostas valores inferiores a 50% (cinquenta por cento) do valor orçado pela Administração.</w:t>
      </w:r>
    </w:p>
    <w:p w14:paraId="3E4A9265" w14:textId="35E6F477" w:rsidR="001F6741" w:rsidRPr="00D81E1F" w:rsidRDefault="0009560D" w:rsidP="00124DB1">
      <w:pPr>
        <w:pStyle w:val="Nivel3"/>
        <w:numPr>
          <w:ilvl w:val="0"/>
          <w:numId w:val="0"/>
        </w:numPr>
        <w:rPr>
          <w:rFonts w:asciiTheme="minorHAnsi" w:hAnsiTheme="minorHAnsi" w:cstheme="minorHAnsi"/>
          <w:sz w:val="22"/>
          <w:szCs w:val="22"/>
        </w:rPr>
      </w:pPr>
      <w:r w:rsidRPr="00D81E1F">
        <w:rPr>
          <w:rFonts w:asciiTheme="minorHAnsi" w:hAnsiTheme="minorHAnsi" w:cstheme="minorHAnsi"/>
          <w:sz w:val="22"/>
          <w:szCs w:val="22"/>
        </w:rPr>
        <w:t xml:space="preserve">10.9.1 </w:t>
      </w:r>
      <w:r w:rsidR="001F6741" w:rsidRPr="00D81E1F">
        <w:rPr>
          <w:rFonts w:asciiTheme="minorHAnsi" w:hAnsiTheme="minorHAnsi" w:cstheme="minorHAnsi"/>
          <w:sz w:val="22"/>
          <w:szCs w:val="22"/>
        </w:rPr>
        <w:t xml:space="preserve">A inexequibilidade, na hipótese de que trata o </w:t>
      </w:r>
      <w:r w:rsidR="001F6741" w:rsidRPr="00D81E1F">
        <w:rPr>
          <w:rFonts w:asciiTheme="minorHAnsi" w:hAnsiTheme="minorHAnsi" w:cstheme="minorHAnsi"/>
          <w:b/>
          <w:bCs/>
          <w:sz w:val="22"/>
          <w:szCs w:val="22"/>
        </w:rPr>
        <w:t>caput</w:t>
      </w:r>
      <w:r w:rsidR="001F6741" w:rsidRPr="00D81E1F">
        <w:rPr>
          <w:rFonts w:asciiTheme="minorHAnsi" w:hAnsiTheme="minorHAnsi" w:cstheme="minorHAnsi"/>
          <w:sz w:val="22"/>
          <w:szCs w:val="22"/>
        </w:rPr>
        <w:t>, só será considerada após diligência do pregoeiro, que comprove:</w:t>
      </w:r>
    </w:p>
    <w:p w14:paraId="4DDEF3A6" w14:textId="215E33C8" w:rsidR="001F6741" w:rsidRPr="00D81E1F" w:rsidRDefault="0009560D" w:rsidP="00124DB1">
      <w:pPr>
        <w:pStyle w:val="Nivel4"/>
        <w:numPr>
          <w:ilvl w:val="0"/>
          <w:numId w:val="0"/>
        </w:numPr>
        <w:rPr>
          <w:rFonts w:asciiTheme="minorHAnsi" w:hAnsiTheme="minorHAnsi" w:cstheme="minorHAnsi"/>
          <w:sz w:val="22"/>
          <w:szCs w:val="22"/>
        </w:rPr>
      </w:pPr>
      <w:r w:rsidRPr="00D81E1F">
        <w:rPr>
          <w:rFonts w:asciiTheme="minorHAnsi" w:hAnsiTheme="minorHAnsi" w:cstheme="minorHAnsi"/>
          <w:sz w:val="22"/>
          <w:szCs w:val="22"/>
        </w:rPr>
        <w:t xml:space="preserve">10.9.1.1 </w:t>
      </w:r>
      <w:r w:rsidR="00A13B4B">
        <w:rPr>
          <w:rFonts w:asciiTheme="minorHAnsi" w:hAnsiTheme="minorHAnsi" w:cstheme="minorHAnsi"/>
          <w:sz w:val="22"/>
          <w:szCs w:val="22"/>
        </w:rPr>
        <w:t>Q</w:t>
      </w:r>
      <w:r w:rsidR="001F6741" w:rsidRPr="00D81E1F">
        <w:rPr>
          <w:rFonts w:asciiTheme="minorHAnsi" w:hAnsiTheme="minorHAnsi" w:cstheme="minorHAnsi"/>
          <w:sz w:val="22"/>
          <w:szCs w:val="22"/>
        </w:rPr>
        <w:t>ue o custo do licitante ultrapassa o valor da proposta; e</w:t>
      </w:r>
    </w:p>
    <w:p w14:paraId="7D3601AA" w14:textId="1C28D068" w:rsidR="001F6741" w:rsidRPr="00D81E1F" w:rsidRDefault="0009560D" w:rsidP="00124DB1">
      <w:pPr>
        <w:pStyle w:val="Nivel4"/>
        <w:numPr>
          <w:ilvl w:val="0"/>
          <w:numId w:val="0"/>
        </w:numPr>
        <w:rPr>
          <w:rFonts w:asciiTheme="minorHAnsi" w:hAnsiTheme="minorHAnsi" w:cstheme="minorHAnsi"/>
          <w:sz w:val="22"/>
          <w:szCs w:val="22"/>
        </w:rPr>
      </w:pPr>
      <w:r w:rsidRPr="00D81E1F">
        <w:rPr>
          <w:rFonts w:asciiTheme="minorHAnsi" w:hAnsiTheme="minorHAnsi" w:cstheme="minorHAnsi"/>
          <w:sz w:val="22"/>
          <w:szCs w:val="22"/>
        </w:rPr>
        <w:t xml:space="preserve">10.9.1.2 </w:t>
      </w:r>
      <w:r w:rsidR="00A13B4B">
        <w:rPr>
          <w:rFonts w:asciiTheme="minorHAnsi" w:hAnsiTheme="minorHAnsi" w:cstheme="minorHAnsi"/>
          <w:sz w:val="22"/>
          <w:szCs w:val="22"/>
        </w:rPr>
        <w:t>I</w:t>
      </w:r>
      <w:r w:rsidR="001F6741" w:rsidRPr="00D81E1F">
        <w:rPr>
          <w:rFonts w:asciiTheme="minorHAnsi" w:hAnsiTheme="minorHAnsi" w:cstheme="minorHAnsi"/>
          <w:sz w:val="22"/>
          <w:szCs w:val="22"/>
        </w:rPr>
        <w:t>nexistirem custos de oportunidade capazes de justificar o vulto da oferta.</w:t>
      </w:r>
    </w:p>
    <w:p w14:paraId="1BEAD936" w14:textId="2B738D57" w:rsidR="001F6741" w:rsidRPr="00D81E1F" w:rsidRDefault="0009560D" w:rsidP="00124DB1">
      <w:pPr>
        <w:pStyle w:val="Nivel2"/>
        <w:numPr>
          <w:ilvl w:val="0"/>
          <w:numId w:val="0"/>
        </w:numPr>
        <w:rPr>
          <w:rFonts w:asciiTheme="minorHAnsi" w:hAnsiTheme="minorHAnsi" w:cstheme="minorHAnsi"/>
          <w:b/>
          <w:bCs/>
          <w:sz w:val="22"/>
          <w:szCs w:val="22"/>
        </w:rPr>
      </w:pPr>
      <w:r w:rsidRPr="00D81E1F">
        <w:rPr>
          <w:rFonts w:asciiTheme="minorHAnsi" w:hAnsiTheme="minorHAnsi" w:cstheme="minorHAnsi"/>
          <w:sz w:val="22"/>
          <w:szCs w:val="22"/>
        </w:rPr>
        <w:t xml:space="preserve">10.10 </w:t>
      </w:r>
      <w:r w:rsidR="001F6741" w:rsidRPr="00D81E1F">
        <w:rPr>
          <w:rFonts w:asciiTheme="minorHAnsi" w:hAnsiTheme="minorHAnsi" w:cstheme="minorHAnsi"/>
          <w:sz w:val="22"/>
          <w:szCs w:val="22"/>
        </w:rPr>
        <w:t>Em contratação de serviços de engenharia, além das disposições acima, a análise de exequibilidade e sobrepreço considerará o seguinte:</w:t>
      </w:r>
    </w:p>
    <w:p w14:paraId="1B9BA93D" w14:textId="18BF7D42" w:rsidR="001F6741" w:rsidRPr="00D81E1F" w:rsidRDefault="0009560D" w:rsidP="00124DB1">
      <w:pPr>
        <w:pStyle w:val="Nivel3"/>
        <w:numPr>
          <w:ilvl w:val="0"/>
          <w:numId w:val="0"/>
        </w:numPr>
        <w:rPr>
          <w:rFonts w:asciiTheme="minorHAnsi" w:hAnsiTheme="minorHAnsi" w:cstheme="minorHAnsi"/>
          <w:b/>
          <w:sz w:val="22"/>
          <w:szCs w:val="22"/>
        </w:rPr>
      </w:pPr>
      <w:r w:rsidRPr="00D81E1F">
        <w:rPr>
          <w:rFonts w:asciiTheme="minorHAnsi" w:hAnsiTheme="minorHAnsi" w:cstheme="minorHAnsi"/>
          <w:sz w:val="22"/>
          <w:szCs w:val="22"/>
        </w:rPr>
        <w:t xml:space="preserve">10.10.1 </w:t>
      </w:r>
      <w:r w:rsidR="001F6741" w:rsidRPr="00D81E1F">
        <w:rPr>
          <w:rFonts w:asciiTheme="minorHAnsi" w:hAnsiTheme="minorHAnsi" w:cstheme="minorHAnsi"/>
          <w:sz w:val="22"/>
          <w:szCs w:val="22"/>
        </w:rPr>
        <w:t xml:space="preserve">Nos regimes de execução por tarefa, empreitada por preço global ou empreitada integral, </w:t>
      </w:r>
      <w:proofErr w:type="spellStart"/>
      <w:r w:rsidR="001F6741" w:rsidRPr="00D81E1F">
        <w:rPr>
          <w:rFonts w:asciiTheme="minorHAnsi" w:hAnsiTheme="minorHAnsi" w:cstheme="minorHAnsi"/>
          <w:sz w:val="22"/>
          <w:szCs w:val="22"/>
        </w:rPr>
        <w:t>semi-integrada</w:t>
      </w:r>
      <w:proofErr w:type="spellEnd"/>
      <w:r w:rsidR="001F6741" w:rsidRPr="00D81E1F">
        <w:rPr>
          <w:rFonts w:asciiTheme="minorHAnsi" w:hAnsiTheme="minorHAnsi" w:cstheme="minorHAnsi"/>
          <w:sz w:val="22"/>
          <w:szCs w:val="22"/>
        </w:rPr>
        <w:t xml:space="preserve"> ou integrada, a caracterização do sobrepreço se dará pela superação do valor global estimado</w:t>
      </w:r>
      <w:r w:rsidR="00A13B4B">
        <w:rPr>
          <w:rFonts w:asciiTheme="minorHAnsi" w:hAnsiTheme="minorHAnsi" w:cstheme="minorHAnsi"/>
          <w:sz w:val="22"/>
          <w:szCs w:val="22"/>
        </w:rPr>
        <w:t>.</w:t>
      </w:r>
    </w:p>
    <w:p w14:paraId="3DB83A9D" w14:textId="155D0F8F" w:rsidR="001F6741" w:rsidRPr="00D81E1F" w:rsidRDefault="00124DB1" w:rsidP="00124DB1">
      <w:pPr>
        <w:pStyle w:val="Nivel3"/>
        <w:numPr>
          <w:ilvl w:val="0"/>
          <w:numId w:val="0"/>
        </w:numPr>
        <w:rPr>
          <w:rFonts w:asciiTheme="minorHAnsi" w:hAnsiTheme="minorHAnsi" w:cstheme="minorHAnsi"/>
          <w:b/>
          <w:sz w:val="22"/>
          <w:szCs w:val="22"/>
        </w:rPr>
      </w:pPr>
      <w:r w:rsidRPr="00D81E1F">
        <w:rPr>
          <w:rFonts w:asciiTheme="minorHAnsi" w:hAnsiTheme="minorHAnsi" w:cstheme="minorHAnsi"/>
          <w:sz w:val="22"/>
          <w:szCs w:val="22"/>
        </w:rPr>
        <w:t xml:space="preserve">10.10.2 </w:t>
      </w:r>
      <w:r w:rsidR="001F6741" w:rsidRPr="00D81E1F">
        <w:rPr>
          <w:rFonts w:asciiTheme="minorHAnsi" w:hAnsiTheme="minorHAnsi" w:cstheme="minorHAnsi"/>
          <w:sz w:val="22"/>
          <w:szCs w:val="22"/>
        </w:rPr>
        <w:t xml:space="preserve">No regime de empreitada por preço unitário, a caracterização do sobrepreço se dará pela superação do valor global estimado </w:t>
      </w:r>
      <w:r w:rsidR="001F6741" w:rsidRPr="009B4EFB">
        <w:rPr>
          <w:rFonts w:asciiTheme="minorHAnsi" w:hAnsiTheme="minorHAnsi" w:cstheme="minorHAnsi"/>
          <w:sz w:val="22"/>
          <w:szCs w:val="22"/>
        </w:rPr>
        <w:t xml:space="preserve">e pela superação de custo unitário </w:t>
      </w:r>
      <w:r w:rsidRPr="009B4EFB">
        <w:rPr>
          <w:rFonts w:asciiTheme="minorHAnsi" w:hAnsiTheme="minorHAnsi" w:cstheme="minorHAnsi"/>
          <w:sz w:val="22"/>
          <w:szCs w:val="22"/>
        </w:rPr>
        <w:t xml:space="preserve">orçado pela administração, </w:t>
      </w:r>
      <w:r w:rsidR="00C16237" w:rsidRPr="00C16237">
        <w:rPr>
          <w:rFonts w:asciiTheme="minorHAnsi" w:hAnsiTheme="minorHAnsi" w:cstheme="minorHAnsi"/>
          <w:sz w:val="22"/>
          <w:szCs w:val="22"/>
        </w:rPr>
        <w:t>A</w:t>
      </w:r>
      <w:r w:rsidRPr="009B4EFB">
        <w:rPr>
          <w:rFonts w:asciiTheme="minorHAnsi" w:hAnsiTheme="minorHAnsi" w:cstheme="minorHAnsi"/>
          <w:sz w:val="22"/>
          <w:szCs w:val="22"/>
        </w:rPr>
        <w:t xml:space="preserve">nexo </w:t>
      </w:r>
      <w:r w:rsidR="009B4EFB" w:rsidRPr="009B4EFB">
        <w:rPr>
          <w:rFonts w:asciiTheme="minorHAnsi" w:hAnsiTheme="minorHAnsi" w:cstheme="minorHAnsi"/>
          <w:sz w:val="22"/>
          <w:szCs w:val="22"/>
        </w:rPr>
        <w:t xml:space="preserve">III </w:t>
      </w:r>
      <w:r w:rsidRPr="009B4EFB">
        <w:rPr>
          <w:rFonts w:asciiTheme="minorHAnsi" w:hAnsiTheme="minorHAnsi" w:cstheme="minorHAnsi"/>
          <w:sz w:val="22"/>
          <w:szCs w:val="22"/>
        </w:rPr>
        <w:t xml:space="preserve">deste </w:t>
      </w:r>
      <w:r w:rsidR="00C16237">
        <w:rPr>
          <w:rFonts w:asciiTheme="minorHAnsi" w:hAnsiTheme="minorHAnsi" w:cstheme="minorHAnsi"/>
          <w:sz w:val="22"/>
          <w:szCs w:val="22"/>
        </w:rPr>
        <w:t>E</w:t>
      </w:r>
      <w:r w:rsidR="001F6741" w:rsidRPr="009B4EFB">
        <w:rPr>
          <w:rFonts w:asciiTheme="minorHAnsi" w:hAnsiTheme="minorHAnsi" w:cstheme="minorHAnsi"/>
          <w:sz w:val="22"/>
          <w:szCs w:val="22"/>
        </w:rPr>
        <w:t>dital</w:t>
      </w:r>
      <w:r w:rsidR="007B1661">
        <w:rPr>
          <w:rFonts w:asciiTheme="minorHAnsi" w:hAnsiTheme="minorHAnsi" w:cstheme="minorHAnsi"/>
          <w:sz w:val="22"/>
          <w:szCs w:val="22"/>
        </w:rPr>
        <w:t>.</w:t>
      </w:r>
    </w:p>
    <w:p w14:paraId="5FAD6E60" w14:textId="001A68E2" w:rsidR="001F6741" w:rsidRPr="00D81E1F" w:rsidRDefault="00124DB1" w:rsidP="00124DB1">
      <w:pPr>
        <w:pStyle w:val="Nivel3"/>
        <w:numPr>
          <w:ilvl w:val="0"/>
          <w:numId w:val="0"/>
        </w:numPr>
        <w:rPr>
          <w:rFonts w:asciiTheme="minorHAnsi" w:hAnsiTheme="minorHAnsi" w:cstheme="minorHAnsi"/>
          <w:sz w:val="22"/>
          <w:szCs w:val="22"/>
        </w:rPr>
      </w:pPr>
      <w:r w:rsidRPr="00D81E1F">
        <w:rPr>
          <w:rFonts w:asciiTheme="minorHAnsi" w:hAnsiTheme="minorHAnsi" w:cstheme="minorHAnsi"/>
          <w:sz w:val="22"/>
          <w:szCs w:val="22"/>
        </w:rPr>
        <w:t xml:space="preserve">10.10.3 </w:t>
      </w:r>
      <w:r w:rsidR="001F6741" w:rsidRPr="00D81E1F">
        <w:rPr>
          <w:rFonts w:asciiTheme="minorHAnsi" w:hAnsiTheme="minorHAnsi" w:cstheme="minorHAnsi"/>
          <w:sz w:val="22"/>
          <w:szCs w:val="22"/>
        </w:rPr>
        <w:t>No caso de serviços de engenharia, serão consideradas inexequíveis as propostas cujos valores forem inferiores a 75% (setenta e cinco por cento) do valor orçado pela Administração, independentemente do regime de execução.</w:t>
      </w:r>
    </w:p>
    <w:p w14:paraId="1B7054CF" w14:textId="7A44F9B1" w:rsidR="001F6741" w:rsidRPr="00D81E1F" w:rsidRDefault="00124DB1" w:rsidP="00124DB1">
      <w:pPr>
        <w:pStyle w:val="Nivel3"/>
        <w:numPr>
          <w:ilvl w:val="0"/>
          <w:numId w:val="0"/>
        </w:numPr>
        <w:rPr>
          <w:rFonts w:asciiTheme="minorHAnsi" w:hAnsiTheme="minorHAnsi" w:cstheme="minorHAnsi"/>
          <w:sz w:val="22"/>
          <w:szCs w:val="22"/>
        </w:rPr>
      </w:pPr>
      <w:bookmarkStart w:id="39" w:name="_Hlk135304834"/>
      <w:r w:rsidRPr="00D81E1F">
        <w:rPr>
          <w:rFonts w:asciiTheme="minorHAnsi" w:hAnsiTheme="minorHAnsi" w:cstheme="minorHAnsi"/>
          <w:sz w:val="22"/>
          <w:szCs w:val="22"/>
        </w:rPr>
        <w:t xml:space="preserve">10.10.4 </w:t>
      </w:r>
      <w:r w:rsidR="001F6741" w:rsidRPr="00D81E1F">
        <w:rPr>
          <w:rFonts w:asciiTheme="minorHAnsi" w:hAnsiTheme="minorHAnsi" w:cstheme="minorHAnsi"/>
          <w:b/>
          <w:bCs/>
          <w:sz w:val="22"/>
          <w:szCs w:val="22"/>
          <w:u w:val="single"/>
        </w:rPr>
        <w:t>Será exigida garantia adicional do licitante vencedor cuja proposta for inferior a 85% (oitenta e cinco por cento) do valor orçado pela Administração</w:t>
      </w:r>
      <w:r w:rsidR="001F6741" w:rsidRPr="00D81E1F">
        <w:rPr>
          <w:rFonts w:asciiTheme="minorHAnsi" w:hAnsiTheme="minorHAnsi" w:cstheme="minorHAnsi"/>
          <w:sz w:val="22"/>
          <w:szCs w:val="22"/>
        </w:rPr>
        <w:t>, equivalente à diferença entre este último e o valor da proposta, sem prejuízo das demais garantias exigíveis de acordo com a Lei</w:t>
      </w:r>
      <w:bookmarkEnd w:id="39"/>
      <w:r w:rsidR="001F6741" w:rsidRPr="00D81E1F">
        <w:rPr>
          <w:rFonts w:asciiTheme="minorHAnsi" w:hAnsiTheme="minorHAnsi" w:cstheme="minorHAnsi"/>
          <w:sz w:val="22"/>
          <w:szCs w:val="22"/>
        </w:rPr>
        <w:t>.</w:t>
      </w:r>
    </w:p>
    <w:p w14:paraId="3F724D4F" w14:textId="47985F74" w:rsidR="001F6741" w:rsidRPr="00D81E1F" w:rsidRDefault="00124DB1" w:rsidP="00124DB1">
      <w:pPr>
        <w:pStyle w:val="Nivel2"/>
        <w:numPr>
          <w:ilvl w:val="0"/>
          <w:numId w:val="0"/>
        </w:numPr>
        <w:rPr>
          <w:rFonts w:asciiTheme="minorHAnsi" w:hAnsiTheme="minorHAnsi" w:cstheme="minorHAnsi"/>
          <w:sz w:val="22"/>
          <w:szCs w:val="22"/>
        </w:rPr>
      </w:pPr>
      <w:r w:rsidRPr="00D81E1F">
        <w:rPr>
          <w:rFonts w:asciiTheme="minorHAnsi" w:hAnsiTheme="minorHAnsi" w:cstheme="minorHAnsi"/>
          <w:sz w:val="22"/>
          <w:szCs w:val="22"/>
        </w:rPr>
        <w:t xml:space="preserve">10.11 </w:t>
      </w:r>
      <w:r w:rsidR="001F6741" w:rsidRPr="00D81E1F">
        <w:rPr>
          <w:rFonts w:asciiTheme="minorHAnsi" w:hAnsiTheme="minorHAnsi" w:cstheme="minorHAnsi"/>
          <w:sz w:val="22"/>
          <w:szCs w:val="22"/>
        </w:rPr>
        <w:t>Se houver indícios de inexequibilidade da proposta de preço, ou em caso da necessidade de esclarecimentos complementares, poderão ser efetuadas diligências, para que a empresa comprove a exequibilidade da proposta.</w:t>
      </w:r>
    </w:p>
    <w:p w14:paraId="1F0CADD0" w14:textId="68A3268D" w:rsidR="001F6741" w:rsidRPr="00D81E1F" w:rsidRDefault="00D81E1F" w:rsidP="00124DB1">
      <w:pPr>
        <w:pStyle w:val="Nivel2"/>
        <w:numPr>
          <w:ilvl w:val="0"/>
          <w:numId w:val="0"/>
        </w:numPr>
        <w:rPr>
          <w:rFonts w:asciiTheme="minorHAnsi" w:hAnsiTheme="minorHAnsi" w:cstheme="minorHAnsi"/>
          <w:sz w:val="22"/>
          <w:szCs w:val="22"/>
        </w:rPr>
      </w:pPr>
      <w:r w:rsidRPr="00D81E1F">
        <w:rPr>
          <w:rFonts w:asciiTheme="minorHAnsi" w:hAnsiTheme="minorHAnsi" w:cstheme="minorHAnsi"/>
          <w:sz w:val="22"/>
          <w:szCs w:val="22"/>
        </w:rPr>
        <w:t xml:space="preserve">10.12 </w:t>
      </w:r>
      <w:r w:rsidR="001F6741" w:rsidRPr="00D81E1F">
        <w:rPr>
          <w:rFonts w:asciiTheme="minorHAnsi" w:hAnsiTheme="minorHAnsi" w:cstheme="minorHAnsi"/>
          <w:sz w:val="22"/>
          <w:szCs w:val="22"/>
        </w:rPr>
        <w:t xml:space="preserve">Caso o custo global estimado do objeto licitado tenha sido decomposto em seus respectivos custos unitários por meio de Planilha de Custos e Formação de Preços elaborada pela Administração, o licitante </w:t>
      </w:r>
      <w:r w:rsidR="001F6741" w:rsidRPr="00D81E1F">
        <w:rPr>
          <w:rFonts w:asciiTheme="minorHAnsi" w:hAnsiTheme="minorHAnsi" w:cstheme="minorHAnsi"/>
          <w:sz w:val="22"/>
          <w:szCs w:val="22"/>
        </w:rPr>
        <w:lastRenderedPageBreak/>
        <w:t>classificado em primeiro lugar será convocado para apresentar Planilha por ele elaborada, com os respectivos valores adequados ao valor final da sua proposta, sob pena de não aceitação da proposta.</w:t>
      </w:r>
    </w:p>
    <w:p w14:paraId="4474BD6F" w14:textId="6FDE521B" w:rsidR="001F6741" w:rsidRPr="00D81E1F" w:rsidRDefault="00D81E1F" w:rsidP="00124DB1">
      <w:pPr>
        <w:pStyle w:val="Nivel3"/>
        <w:numPr>
          <w:ilvl w:val="0"/>
          <w:numId w:val="0"/>
        </w:numPr>
        <w:rPr>
          <w:rFonts w:asciiTheme="minorHAnsi" w:hAnsiTheme="minorHAnsi" w:cstheme="minorHAnsi"/>
          <w:b/>
          <w:bCs/>
          <w:sz w:val="22"/>
          <w:szCs w:val="22"/>
        </w:rPr>
      </w:pPr>
      <w:bookmarkStart w:id="40" w:name="_Hlk126568356"/>
      <w:r w:rsidRPr="00D81E1F">
        <w:rPr>
          <w:rFonts w:asciiTheme="minorHAnsi" w:hAnsiTheme="minorHAnsi" w:cstheme="minorHAnsi"/>
          <w:sz w:val="22"/>
          <w:szCs w:val="22"/>
        </w:rPr>
        <w:t xml:space="preserve">10.12.1 </w:t>
      </w:r>
      <w:r w:rsidR="001F6741" w:rsidRPr="00D81E1F">
        <w:rPr>
          <w:rFonts w:asciiTheme="minorHAnsi" w:hAnsiTheme="minorHAnsi" w:cstheme="minorHAnsi"/>
          <w:sz w:val="22"/>
          <w:szCs w:val="22"/>
        </w:rPr>
        <w:t>Em se tratando de serviços de engenharia, o licitante vencedor será convocado a apresentar à Administração, por meio eletrônico, as planilhas com indicação dos quantitativos e dos custos unitários</w:t>
      </w:r>
      <w:bookmarkEnd w:id="40"/>
      <w:r w:rsidR="001F6741" w:rsidRPr="00D81E1F">
        <w:rPr>
          <w:rFonts w:asciiTheme="minorHAnsi" w:hAnsiTheme="minorHAnsi" w:cstheme="minorHAnsi"/>
          <w:sz w:val="22"/>
          <w:szCs w:val="22"/>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001F6741" w:rsidRPr="00D81E1F">
        <w:rPr>
          <w:rFonts w:asciiTheme="minorHAnsi" w:hAnsiTheme="minorHAnsi" w:cstheme="minorHAnsi"/>
          <w:sz w:val="22"/>
          <w:szCs w:val="22"/>
        </w:rPr>
        <w:t>semi-integrada</w:t>
      </w:r>
      <w:proofErr w:type="spellEnd"/>
      <w:r w:rsidR="001F6741" w:rsidRPr="00D81E1F">
        <w:rPr>
          <w:rFonts w:asciiTheme="minorHAnsi" w:hAnsiTheme="minorHAnsi" w:cstheme="minorHAnsi"/>
          <w:sz w:val="22"/>
          <w:szCs w:val="22"/>
        </w:rPr>
        <w:t xml:space="preserve"> e contratação integrada, exclusivamente para eventuais adequações indispensáveis no cronograma físico-financeiro e para balizar excepcional aditamento posterior do contrato.</w:t>
      </w:r>
    </w:p>
    <w:p w14:paraId="74D949E6" w14:textId="76C907A0" w:rsidR="001368BF" w:rsidRPr="001368BF" w:rsidRDefault="001368BF" w:rsidP="001368BF">
      <w:pPr>
        <w:spacing w:before="240" w:after="240"/>
        <w:ind w:left="0"/>
        <w:rPr>
          <w:rFonts w:cstheme="minorHAnsi"/>
          <w:b/>
        </w:rPr>
      </w:pPr>
      <w:r>
        <w:rPr>
          <w:rFonts w:cstheme="minorHAnsi"/>
        </w:rPr>
        <w:t xml:space="preserve">10.13 </w:t>
      </w:r>
      <w:r w:rsidRPr="001368BF">
        <w:rPr>
          <w:rFonts w:cstheme="minorHAnsi"/>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r w:rsidR="007B1661">
        <w:rPr>
          <w:rFonts w:cstheme="minorHAnsi"/>
        </w:rPr>
        <w:t>.</w:t>
      </w:r>
    </w:p>
    <w:p w14:paraId="4EF4F0FE" w14:textId="57FF835E" w:rsidR="001368BF" w:rsidRPr="001368BF" w:rsidRDefault="001368BF" w:rsidP="001368BF">
      <w:pPr>
        <w:spacing w:before="240" w:after="240"/>
        <w:ind w:left="0"/>
        <w:rPr>
          <w:rFonts w:cstheme="minorHAnsi"/>
        </w:rPr>
      </w:pPr>
      <w:r>
        <w:rPr>
          <w:rFonts w:cstheme="minorHAnsi"/>
        </w:rPr>
        <w:t xml:space="preserve">10.13.1 </w:t>
      </w:r>
      <w:r w:rsidRPr="001368BF">
        <w:rPr>
          <w:rFonts w:cstheme="minorHAnsi"/>
        </w:rPr>
        <w:t>O ajuste de que trata este dispositivo se limita a sanar erros ou falhas que não alterem a substância das propostas</w:t>
      </w:r>
      <w:r w:rsidR="007B1661">
        <w:rPr>
          <w:rFonts w:cstheme="minorHAnsi"/>
        </w:rPr>
        <w:t>.</w:t>
      </w:r>
    </w:p>
    <w:p w14:paraId="25CE249B" w14:textId="2161BDFF" w:rsidR="001368BF" w:rsidRPr="001368BF" w:rsidRDefault="001368BF" w:rsidP="001368BF">
      <w:pPr>
        <w:spacing w:before="240" w:after="240"/>
        <w:ind w:left="0"/>
        <w:rPr>
          <w:rFonts w:cstheme="minorHAnsi"/>
        </w:rPr>
      </w:pPr>
      <w:r>
        <w:rPr>
          <w:rFonts w:cstheme="minorHAnsi"/>
        </w:rPr>
        <w:t xml:space="preserve">10.13.2 </w:t>
      </w:r>
      <w:r w:rsidRPr="001368BF">
        <w:rPr>
          <w:rFonts w:cstheme="minorHAnsi"/>
        </w:rPr>
        <w:t>Considera-se erro no preenchimento da planilha passível de correção a indicação de recolhimento de impostos e contribuições na forma do Simples Nacional, quando não cabível esse regime.</w:t>
      </w:r>
    </w:p>
    <w:p w14:paraId="705F0A19" w14:textId="1C982735" w:rsidR="001368BF" w:rsidRPr="001368BF" w:rsidRDefault="00121C59" w:rsidP="001368BF">
      <w:pPr>
        <w:spacing w:before="240" w:after="240"/>
        <w:ind w:left="0"/>
        <w:rPr>
          <w:rFonts w:cstheme="minorHAnsi"/>
          <w:b/>
        </w:rPr>
      </w:pPr>
      <w:r>
        <w:rPr>
          <w:rFonts w:cstheme="minorHAnsi"/>
        </w:rPr>
        <w:t xml:space="preserve">10.14 </w:t>
      </w:r>
      <w:r w:rsidR="001368BF" w:rsidRPr="001368BF">
        <w:rPr>
          <w:rFonts w:cstheme="minorHAnsi"/>
        </w:rPr>
        <w:t>Para fins de análise da proposta quanto ao cumprimento das especificações do objeto, poderá ser colhida a manifestação escrita do setor requisitante do serviço ou da área especializada no objeto.</w:t>
      </w:r>
    </w:p>
    <w:p w14:paraId="09135F57" w14:textId="731500E6" w:rsidR="001368BF" w:rsidRPr="001368BF" w:rsidRDefault="00121C59" w:rsidP="001368BF">
      <w:pPr>
        <w:spacing w:before="240" w:after="240"/>
        <w:ind w:left="0"/>
        <w:rPr>
          <w:rFonts w:cstheme="minorHAnsi"/>
        </w:rPr>
      </w:pPr>
      <w:r>
        <w:rPr>
          <w:rFonts w:cstheme="minorHAnsi"/>
        </w:rPr>
        <w:t xml:space="preserve">10.15 </w:t>
      </w:r>
      <w:r w:rsidR="001368BF" w:rsidRPr="001368BF">
        <w:rPr>
          <w:rFonts w:cstheme="minorHAnsi"/>
        </w:rPr>
        <w:t>Caso o Termo de Referência exija a apresentação de amostra, o licitante classificado em primeiro lugar deverá apresentá-la, conforme disciplinado no Termo de Referência, sob pena de não aceitação da proposta.</w:t>
      </w:r>
    </w:p>
    <w:p w14:paraId="473D42A1" w14:textId="116B9852" w:rsidR="001368BF" w:rsidRPr="001368BF" w:rsidRDefault="00121C59" w:rsidP="001368BF">
      <w:pPr>
        <w:spacing w:before="240" w:after="240"/>
        <w:ind w:left="0"/>
        <w:rPr>
          <w:rFonts w:cstheme="minorHAnsi"/>
        </w:rPr>
      </w:pPr>
      <w:r>
        <w:rPr>
          <w:rFonts w:cstheme="minorHAnsi"/>
        </w:rPr>
        <w:t xml:space="preserve">10.16 </w:t>
      </w:r>
      <w:r w:rsidR="001368BF" w:rsidRPr="001368BF">
        <w:rPr>
          <w:rFonts w:cstheme="minorHAnsi"/>
        </w:rPr>
        <w:t>Por meio de mensagem no sistema, será divulgado o local e horário de realização do procedimento para a avaliação das amostras, cuja presença será facultada a todos os interessados, incluindo os demais licitantes.</w:t>
      </w:r>
    </w:p>
    <w:p w14:paraId="1431F2E8" w14:textId="29ED267C" w:rsidR="001368BF" w:rsidRPr="001368BF" w:rsidRDefault="00121C59" w:rsidP="001368BF">
      <w:pPr>
        <w:spacing w:before="240" w:after="240"/>
        <w:ind w:left="0"/>
        <w:rPr>
          <w:rFonts w:cstheme="minorHAnsi"/>
        </w:rPr>
      </w:pPr>
      <w:r>
        <w:rPr>
          <w:rFonts w:cstheme="minorHAnsi"/>
        </w:rPr>
        <w:t xml:space="preserve">10.17 </w:t>
      </w:r>
      <w:r w:rsidR="001368BF" w:rsidRPr="001368BF">
        <w:rPr>
          <w:rFonts w:cstheme="minorHAnsi"/>
        </w:rPr>
        <w:t>Os resultados das avaliações serão divulgados por meio de mensagem no sistema.</w:t>
      </w:r>
    </w:p>
    <w:p w14:paraId="5B406EA5" w14:textId="11A6FEC4" w:rsidR="001368BF" w:rsidRPr="001368BF" w:rsidRDefault="00121C59" w:rsidP="001368BF">
      <w:pPr>
        <w:spacing w:before="240" w:after="240"/>
        <w:ind w:left="0"/>
        <w:rPr>
          <w:rFonts w:cstheme="minorHAnsi"/>
        </w:rPr>
      </w:pPr>
      <w:r>
        <w:rPr>
          <w:rFonts w:cstheme="minorHAnsi"/>
        </w:rPr>
        <w:t xml:space="preserve">10.18 </w:t>
      </w:r>
      <w:r w:rsidR="001368BF" w:rsidRPr="001368BF">
        <w:rPr>
          <w:rFonts w:cstheme="minorHAnsi"/>
        </w:rPr>
        <w:t>No caso de não haver entrega da amostra ou ocorrer atraso na entrega, sem justificativa aceita pelo Pregoeiro, ou havendo entrega de amostra fora das especificações previstas neste Edital, a proposta do licitante será recusada.</w:t>
      </w:r>
    </w:p>
    <w:p w14:paraId="51E18AE7" w14:textId="6872917B" w:rsidR="001368BF" w:rsidRDefault="00121C59" w:rsidP="001368BF">
      <w:pPr>
        <w:spacing w:before="240" w:after="240"/>
        <w:ind w:left="0"/>
        <w:rPr>
          <w:rFonts w:cstheme="minorHAnsi"/>
        </w:rPr>
      </w:pPr>
      <w:r>
        <w:rPr>
          <w:rFonts w:cstheme="minorHAnsi"/>
        </w:rPr>
        <w:t xml:space="preserve">10.19 </w:t>
      </w:r>
      <w:r w:rsidR="001368BF" w:rsidRPr="001368BF">
        <w:rPr>
          <w:rFonts w:cstheme="minorHAnsi"/>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65B6AC5D" w14:textId="2057286F" w:rsidR="001002B9" w:rsidRPr="007B1661" w:rsidRDefault="00C21AF2" w:rsidP="00DD4E21">
      <w:pPr>
        <w:pStyle w:val="PargrafodaLista"/>
        <w:numPr>
          <w:ilvl w:val="0"/>
          <w:numId w:val="21"/>
        </w:numPr>
        <w:ind w:hanging="246"/>
        <w:outlineLvl w:val="0"/>
        <w:rPr>
          <w:rFonts w:eastAsiaTheme="majorEastAsia" w:cstheme="minorHAnsi"/>
          <w:b/>
          <w:lang w:eastAsia="en-US"/>
        </w:rPr>
      </w:pPr>
      <w:bookmarkStart w:id="41" w:name="_Toc168563307"/>
      <w:r w:rsidRPr="007B1661">
        <w:rPr>
          <w:rFonts w:eastAsiaTheme="majorEastAsia" w:cstheme="minorHAnsi"/>
          <w:b/>
          <w:lang w:eastAsia="en-US"/>
        </w:rPr>
        <w:lastRenderedPageBreak/>
        <w:t xml:space="preserve">DA </w:t>
      </w:r>
      <w:r w:rsidR="00121C59" w:rsidRPr="007B1661">
        <w:rPr>
          <w:rFonts w:eastAsiaTheme="majorEastAsia" w:cstheme="minorHAnsi"/>
          <w:b/>
          <w:lang w:eastAsia="en-US"/>
        </w:rPr>
        <w:t xml:space="preserve">FASE DE </w:t>
      </w:r>
      <w:r w:rsidRPr="007B1661">
        <w:rPr>
          <w:rFonts w:eastAsiaTheme="majorEastAsia" w:cstheme="minorHAnsi"/>
          <w:b/>
          <w:lang w:eastAsia="en-US"/>
        </w:rPr>
        <w:t>HABILITAÇÃO</w:t>
      </w:r>
      <w:r w:rsidR="00595755" w:rsidRPr="007B1661">
        <w:rPr>
          <w:rFonts w:eastAsiaTheme="majorEastAsia" w:cstheme="minorHAnsi"/>
          <w:b/>
          <w:lang w:eastAsia="en-US"/>
        </w:rPr>
        <w:t>:</w:t>
      </w:r>
      <w:bookmarkEnd w:id="41"/>
    </w:p>
    <w:p w14:paraId="479D00EF" w14:textId="4D86198A" w:rsidR="00001DE4" w:rsidRPr="007B1661" w:rsidRDefault="00001DE4" w:rsidP="00ED716F">
      <w:pPr>
        <w:spacing w:before="240" w:after="240"/>
        <w:ind w:left="0"/>
        <w:rPr>
          <w:rFonts w:cstheme="minorHAnsi"/>
          <w:b/>
          <w:bCs/>
        </w:rPr>
      </w:pPr>
      <w:r w:rsidRPr="007B1661">
        <w:rPr>
          <w:rFonts w:cstheme="minorHAnsi"/>
          <w:b/>
          <w:bCs/>
        </w:rPr>
        <w:t>11.</w:t>
      </w:r>
      <w:r w:rsidR="00811AA1" w:rsidRPr="007B1661">
        <w:rPr>
          <w:rFonts w:cstheme="minorHAnsi"/>
          <w:b/>
          <w:bCs/>
        </w:rPr>
        <w:t>1</w:t>
      </w:r>
      <w:r w:rsidRPr="007B1661">
        <w:rPr>
          <w:rFonts w:cstheme="minorHAnsi"/>
          <w:b/>
          <w:bCs/>
        </w:rPr>
        <w:t xml:space="preserve"> Habilitação jurídica:</w:t>
      </w:r>
    </w:p>
    <w:p w14:paraId="4D975ABB" w14:textId="2BC78EFB" w:rsidR="00001DE4" w:rsidRPr="00D81E1F" w:rsidRDefault="00001DE4" w:rsidP="00ED716F">
      <w:pPr>
        <w:spacing w:before="240" w:after="240"/>
        <w:ind w:left="0"/>
        <w:rPr>
          <w:rFonts w:cstheme="minorHAnsi"/>
        </w:rPr>
      </w:pPr>
      <w:r w:rsidRPr="00D81E1F">
        <w:rPr>
          <w:rFonts w:cstheme="minorHAnsi"/>
        </w:rPr>
        <w:t>11.</w:t>
      </w:r>
      <w:r w:rsidR="00811AA1">
        <w:rPr>
          <w:rFonts w:cstheme="minorHAnsi"/>
        </w:rPr>
        <w:t>1</w:t>
      </w:r>
      <w:r w:rsidRPr="00D81E1F">
        <w:rPr>
          <w:rFonts w:cstheme="minorHAnsi"/>
        </w:rPr>
        <w:t xml:space="preserve">.1 </w:t>
      </w:r>
      <w:r w:rsidRPr="00D81E1F">
        <w:rPr>
          <w:rFonts w:cstheme="minorHAnsi"/>
          <w:b/>
          <w:bCs/>
        </w:rPr>
        <w:t>No caso de empresário individual</w:t>
      </w:r>
      <w:r w:rsidRPr="00D81E1F">
        <w:rPr>
          <w:rFonts w:cstheme="minorHAnsi"/>
        </w:rPr>
        <w:t>, inscrição no Registro Público de Empresas Mercantis, a cargo da Junta Comercial da respectiva sede</w:t>
      </w:r>
      <w:r w:rsidR="007B1661">
        <w:rPr>
          <w:rFonts w:cstheme="minorHAnsi"/>
        </w:rPr>
        <w:t>.</w:t>
      </w:r>
    </w:p>
    <w:p w14:paraId="750578E9" w14:textId="1C1EF88F" w:rsidR="00001DE4" w:rsidRPr="00D81E1F" w:rsidRDefault="00001DE4" w:rsidP="00ED716F">
      <w:pPr>
        <w:spacing w:before="240" w:after="240"/>
        <w:ind w:left="0"/>
        <w:rPr>
          <w:rFonts w:cstheme="minorHAnsi"/>
        </w:rPr>
      </w:pPr>
      <w:r w:rsidRPr="00D81E1F">
        <w:rPr>
          <w:rFonts w:cstheme="minorHAnsi"/>
        </w:rPr>
        <w:t>11.</w:t>
      </w:r>
      <w:r w:rsidR="00811AA1">
        <w:rPr>
          <w:rFonts w:cstheme="minorHAnsi"/>
        </w:rPr>
        <w:t>1</w:t>
      </w:r>
      <w:r w:rsidRPr="00D81E1F">
        <w:rPr>
          <w:rFonts w:cstheme="minorHAnsi"/>
        </w:rPr>
        <w:t xml:space="preserve">.2 </w:t>
      </w:r>
      <w:r w:rsidRPr="00D81E1F">
        <w:rPr>
          <w:rFonts w:cstheme="minorHAnsi"/>
          <w:b/>
          <w:bCs/>
        </w:rPr>
        <w:t>Em se tratando de Microempreendedor Individual – MEI:</w:t>
      </w:r>
      <w:r w:rsidRPr="00D81E1F">
        <w:rPr>
          <w:rFonts w:cstheme="minorHAnsi"/>
        </w:rPr>
        <w:t xml:space="preserve"> Certificado da Condição de Microempreendedor Individual - CCMEI, cuja aceitação ficará condicionada à verificação da autenticidade no sítio </w:t>
      </w:r>
      <w:hyperlink r:id="rId46" w:history="1">
        <w:r w:rsidRPr="00D81E1F">
          <w:rPr>
            <w:rStyle w:val="Hyperlink"/>
            <w:rFonts w:cstheme="minorHAnsi"/>
          </w:rPr>
          <w:t>www.portaldoempreendedor.gov.br</w:t>
        </w:r>
      </w:hyperlink>
      <w:r w:rsidR="007B1661">
        <w:rPr>
          <w:rFonts w:cstheme="minorHAnsi"/>
        </w:rPr>
        <w:t>.</w:t>
      </w:r>
    </w:p>
    <w:p w14:paraId="2EF17F08" w14:textId="00A0FE79" w:rsidR="00001DE4" w:rsidRPr="00D81E1F" w:rsidRDefault="00001DE4" w:rsidP="00ED716F">
      <w:pPr>
        <w:spacing w:before="240" w:after="240"/>
        <w:ind w:left="0"/>
        <w:rPr>
          <w:rFonts w:cstheme="minorHAnsi"/>
        </w:rPr>
      </w:pPr>
      <w:r w:rsidRPr="00D81E1F">
        <w:rPr>
          <w:rFonts w:cstheme="minorHAnsi"/>
        </w:rPr>
        <w:t>11</w:t>
      </w:r>
      <w:r w:rsidR="00811AA1">
        <w:rPr>
          <w:rFonts w:cstheme="minorHAnsi"/>
        </w:rPr>
        <w:t>.1</w:t>
      </w:r>
      <w:r w:rsidRPr="00D81E1F">
        <w:rPr>
          <w:rFonts w:cstheme="minorHAnsi"/>
        </w:rPr>
        <w:t xml:space="preserve">.3 </w:t>
      </w:r>
      <w:r w:rsidRPr="00D81E1F">
        <w:rPr>
          <w:rFonts w:cstheme="minorHAnsi"/>
          <w:b/>
          <w:bCs/>
        </w:rPr>
        <w:t xml:space="preserve">No caso de sociedade empresária ou empresa individual de responsabilidade limitada - EIRELI: </w:t>
      </w:r>
      <w:r w:rsidRPr="00D81E1F">
        <w:rPr>
          <w:rFonts w:cstheme="minorHAnsi"/>
        </w:rPr>
        <w:t>ato constitutivo, estatuto ou contrato social em vigor, devidamente registrado na Junta Comercial da respectiva sede, acompanhado de documento comprobatório de seus administradores</w:t>
      </w:r>
      <w:r w:rsidR="007B1661">
        <w:rPr>
          <w:rFonts w:cstheme="minorHAnsi"/>
        </w:rPr>
        <w:t>.</w:t>
      </w:r>
    </w:p>
    <w:p w14:paraId="21D97F9F" w14:textId="63CE0F27" w:rsidR="00001DE4" w:rsidRPr="00D81E1F" w:rsidRDefault="00001DE4" w:rsidP="00ED716F">
      <w:pPr>
        <w:spacing w:before="240" w:after="240"/>
        <w:ind w:left="0"/>
        <w:rPr>
          <w:rFonts w:cstheme="minorHAnsi"/>
        </w:rPr>
      </w:pPr>
      <w:r w:rsidRPr="00D81E1F">
        <w:rPr>
          <w:rFonts w:cstheme="minorHAnsi"/>
        </w:rPr>
        <w:t>11.</w:t>
      </w:r>
      <w:r w:rsidR="00811AA1">
        <w:rPr>
          <w:rFonts w:cstheme="minorHAnsi"/>
        </w:rPr>
        <w:t>1</w:t>
      </w:r>
      <w:r w:rsidRPr="00D81E1F">
        <w:rPr>
          <w:rFonts w:cstheme="minorHAnsi"/>
        </w:rPr>
        <w:t xml:space="preserve">.4 </w:t>
      </w:r>
      <w:r w:rsidRPr="00D81E1F">
        <w:rPr>
          <w:rFonts w:cstheme="minorHAnsi"/>
          <w:b/>
          <w:bCs/>
        </w:rPr>
        <w:t>Inscrição no Registro Público de Empresas Mercantis</w:t>
      </w:r>
      <w:r w:rsidRPr="00D81E1F">
        <w:rPr>
          <w:rFonts w:cstheme="minorHAnsi"/>
        </w:rPr>
        <w:t xml:space="preserve"> onde opera, com averbação no Registro onde tem sede a matriz, no caso de ser o participante sucursal, filial ou agência</w:t>
      </w:r>
      <w:r w:rsidR="007B1661">
        <w:rPr>
          <w:rFonts w:cstheme="minorHAnsi"/>
        </w:rPr>
        <w:t>.</w:t>
      </w:r>
    </w:p>
    <w:p w14:paraId="241A562F" w14:textId="6856D5EB" w:rsidR="00001DE4" w:rsidRPr="00D81E1F" w:rsidRDefault="00001DE4" w:rsidP="00ED716F">
      <w:pPr>
        <w:spacing w:before="240" w:after="240"/>
        <w:ind w:left="0"/>
        <w:rPr>
          <w:rFonts w:cstheme="minorHAnsi"/>
        </w:rPr>
      </w:pPr>
      <w:r w:rsidRPr="00D81E1F">
        <w:rPr>
          <w:rFonts w:cstheme="minorHAnsi"/>
        </w:rPr>
        <w:t>11.</w:t>
      </w:r>
      <w:r w:rsidR="00811AA1">
        <w:rPr>
          <w:rFonts w:cstheme="minorHAnsi"/>
        </w:rPr>
        <w:t>1</w:t>
      </w:r>
      <w:r w:rsidRPr="00D81E1F">
        <w:rPr>
          <w:rFonts w:cstheme="minorHAnsi"/>
        </w:rPr>
        <w:t xml:space="preserve">.5 </w:t>
      </w:r>
      <w:r w:rsidR="00E20CFE" w:rsidRPr="00D81E1F">
        <w:rPr>
          <w:rFonts w:cstheme="minorHAnsi"/>
          <w:b/>
          <w:bCs/>
        </w:rPr>
        <w:t xml:space="preserve">No caso de sociedade simples: </w:t>
      </w:r>
      <w:r w:rsidR="00E20CFE" w:rsidRPr="00D81E1F">
        <w:rPr>
          <w:rFonts w:cstheme="minorHAnsi"/>
        </w:rPr>
        <w:t>inscrição do ato constitutivo no Registro Civil das Pessoas Jurídicas do local de sua sede, acompanhada de prova da indicação dos seus administradores</w:t>
      </w:r>
      <w:r w:rsidR="007B1661">
        <w:rPr>
          <w:rFonts w:cstheme="minorHAnsi"/>
        </w:rPr>
        <w:t>.</w:t>
      </w:r>
    </w:p>
    <w:p w14:paraId="547C7A0C" w14:textId="15421C75" w:rsidR="00E20CFE" w:rsidRPr="00D81E1F" w:rsidRDefault="00E20CFE" w:rsidP="00ED716F">
      <w:pPr>
        <w:spacing w:before="240" w:after="240"/>
        <w:ind w:left="0"/>
        <w:rPr>
          <w:rFonts w:cstheme="minorHAnsi"/>
        </w:rPr>
      </w:pPr>
      <w:r w:rsidRPr="00D81E1F">
        <w:rPr>
          <w:rFonts w:cstheme="minorHAnsi"/>
        </w:rPr>
        <w:t>11.</w:t>
      </w:r>
      <w:r w:rsidR="00811AA1">
        <w:rPr>
          <w:rFonts w:cstheme="minorHAnsi"/>
        </w:rPr>
        <w:t>1</w:t>
      </w:r>
      <w:r w:rsidRPr="00D81E1F">
        <w:rPr>
          <w:rFonts w:cstheme="minorHAnsi"/>
        </w:rPr>
        <w:t xml:space="preserve">.6 </w:t>
      </w:r>
      <w:r w:rsidR="00382180" w:rsidRPr="00D81E1F">
        <w:rPr>
          <w:rFonts w:cstheme="minorHAnsi"/>
        </w:rPr>
        <w:t>D</w:t>
      </w:r>
      <w:r w:rsidRPr="00D81E1F">
        <w:rPr>
          <w:rFonts w:cstheme="minorHAnsi"/>
        </w:rPr>
        <w:t xml:space="preserve">ecreto de autorização, em se tratando de </w:t>
      </w:r>
      <w:r w:rsidRPr="00D81E1F">
        <w:rPr>
          <w:rFonts w:cstheme="minorHAnsi"/>
          <w:b/>
          <w:bCs/>
        </w:rPr>
        <w:t>sociedade empresária estrangeira</w:t>
      </w:r>
      <w:r w:rsidRPr="00D81E1F">
        <w:rPr>
          <w:rFonts w:cstheme="minorHAnsi"/>
        </w:rPr>
        <w:t xml:space="preserve"> em funcionamento no País</w:t>
      </w:r>
      <w:r w:rsidR="007B1661">
        <w:rPr>
          <w:rFonts w:cstheme="minorHAnsi"/>
        </w:rPr>
        <w:t>.</w:t>
      </w:r>
    </w:p>
    <w:p w14:paraId="48BCD917" w14:textId="6DAC00F9" w:rsidR="00382180" w:rsidRPr="00D81E1F" w:rsidRDefault="00382180" w:rsidP="00ED716F">
      <w:pPr>
        <w:spacing w:before="240" w:after="240"/>
        <w:ind w:left="0"/>
        <w:rPr>
          <w:rFonts w:cstheme="minorHAnsi"/>
        </w:rPr>
      </w:pPr>
      <w:r w:rsidRPr="00D81E1F">
        <w:rPr>
          <w:rFonts w:cstheme="minorHAnsi"/>
        </w:rPr>
        <w:t>11.</w:t>
      </w:r>
      <w:r w:rsidR="00811AA1">
        <w:rPr>
          <w:rFonts w:cstheme="minorHAnsi"/>
        </w:rPr>
        <w:t>1</w:t>
      </w:r>
      <w:r w:rsidRPr="00D81E1F">
        <w:rPr>
          <w:rFonts w:cstheme="minorHAnsi"/>
        </w:rPr>
        <w:t>.</w:t>
      </w:r>
      <w:r w:rsidR="000A662B">
        <w:rPr>
          <w:rFonts w:cstheme="minorHAnsi"/>
        </w:rPr>
        <w:t>7</w:t>
      </w:r>
      <w:r w:rsidRPr="00D81E1F">
        <w:rPr>
          <w:rFonts w:cstheme="minorHAnsi"/>
        </w:rPr>
        <w:t xml:space="preserve"> Os documentos acima deverão estar acompanhados de todas as alterações ou da consolidação respectiva.</w:t>
      </w:r>
    </w:p>
    <w:p w14:paraId="79675109" w14:textId="0CF74E1B" w:rsidR="008E429A" w:rsidRPr="00D81E1F" w:rsidRDefault="008E429A" w:rsidP="00ED716F">
      <w:pPr>
        <w:spacing w:before="240" w:after="240"/>
        <w:ind w:left="0"/>
        <w:rPr>
          <w:rFonts w:cstheme="minorHAnsi"/>
        </w:rPr>
      </w:pPr>
      <w:r w:rsidRPr="00D81E1F">
        <w:rPr>
          <w:rFonts w:cstheme="minorHAnsi"/>
        </w:rPr>
        <w:t>11.</w:t>
      </w:r>
      <w:r w:rsidR="00811AA1">
        <w:rPr>
          <w:rFonts w:cstheme="minorHAnsi"/>
        </w:rPr>
        <w:t>1</w:t>
      </w:r>
      <w:r w:rsidRPr="00D81E1F">
        <w:rPr>
          <w:rFonts w:cstheme="minorHAnsi"/>
        </w:rPr>
        <w:t>.</w:t>
      </w:r>
      <w:r w:rsidR="000A662B">
        <w:rPr>
          <w:rFonts w:cstheme="minorHAnsi"/>
        </w:rPr>
        <w:t>8</w:t>
      </w:r>
      <w:r w:rsidRPr="00D81E1F">
        <w:rPr>
          <w:rFonts w:cstheme="minorHAnsi"/>
        </w:rPr>
        <w:t xml:space="preserve"> CPF e Cédula de Identidade do proprietário, diretores ou sócios, caso estes não constem relacionados nos documentos acima.</w:t>
      </w:r>
    </w:p>
    <w:p w14:paraId="1CD58EFB" w14:textId="617C1439" w:rsidR="00382180" w:rsidRPr="007B1661" w:rsidRDefault="00382180" w:rsidP="00ED716F">
      <w:pPr>
        <w:spacing w:before="240" w:after="240"/>
        <w:ind w:left="0"/>
        <w:rPr>
          <w:rFonts w:cstheme="minorHAnsi"/>
          <w:b/>
          <w:bCs/>
        </w:rPr>
      </w:pPr>
      <w:r w:rsidRPr="007B1661">
        <w:rPr>
          <w:rFonts w:cstheme="minorHAnsi"/>
          <w:b/>
          <w:bCs/>
        </w:rPr>
        <w:t>11.</w:t>
      </w:r>
      <w:r w:rsidR="00811AA1" w:rsidRPr="007B1661">
        <w:rPr>
          <w:rFonts w:cstheme="minorHAnsi"/>
          <w:b/>
          <w:bCs/>
        </w:rPr>
        <w:t>2</w:t>
      </w:r>
      <w:r w:rsidRPr="007B1661">
        <w:rPr>
          <w:rFonts w:cstheme="minorHAnsi"/>
          <w:b/>
          <w:bCs/>
        </w:rPr>
        <w:t xml:space="preserve"> Regularidade fiscal e trabalhista:</w:t>
      </w:r>
    </w:p>
    <w:p w14:paraId="75736C71" w14:textId="15DAAF76" w:rsidR="00382180" w:rsidRPr="00D81E1F" w:rsidRDefault="00382180" w:rsidP="00382180">
      <w:pPr>
        <w:spacing w:before="240" w:after="240"/>
        <w:ind w:left="0"/>
        <w:rPr>
          <w:rFonts w:cstheme="minorHAnsi"/>
        </w:rPr>
      </w:pPr>
      <w:r w:rsidRPr="00D81E1F">
        <w:rPr>
          <w:rFonts w:cstheme="minorHAnsi"/>
        </w:rPr>
        <w:t>11.</w:t>
      </w:r>
      <w:r w:rsidR="00811AA1">
        <w:rPr>
          <w:rFonts w:cstheme="minorHAnsi"/>
        </w:rPr>
        <w:t>2</w:t>
      </w:r>
      <w:r w:rsidRPr="00D81E1F">
        <w:rPr>
          <w:rFonts w:cstheme="minorHAnsi"/>
        </w:rPr>
        <w:t xml:space="preserve">.1 </w:t>
      </w:r>
      <w:r w:rsidRPr="00D81E1F">
        <w:rPr>
          <w:rFonts w:cstheme="minorHAnsi"/>
          <w:b/>
          <w:bCs/>
        </w:rPr>
        <w:t>Prova de inscrição no Cadastro Nacional de Pessoas Jurídicas</w:t>
      </w:r>
      <w:r w:rsidRPr="00D81E1F">
        <w:rPr>
          <w:rFonts w:cstheme="minorHAnsi"/>
        </w:rPr>
        <w:t xml:space="preserve"> ou no </w:t>
      </w:r>
      <w:r w:rsidRPr="00D81E1F">
        <w:rPr>
          <w:rFonts w:cstheme="minorHAnsi"/>
          <w:b/>
          <w:bCs/>
        </w:rPr>
        <w:t>Cadastro de Pessoas Físicas</w:t>
      </w:r>
      <w:r w:rsidRPr="00D81E1F">
        <w:rPr>
          <w:rFonts w:cstheme="minorHAnsi"/>
        </w:rPr>
        <w:t>, conforme o caso</w:t>
      </w:r>
      <w:r w:rsidR="007B1661">
        <w:rPr>
          <w:rFonts w:cstheme="minorHAnsi"/>
        </w:rPr>
        <w:t>.</w:t>
      </w:r>
    </w:p>
    <w:p w14:paraId="681429E7" w14:textId="09311669" w:rsidR="00382180" w:rsidRPr="00D81E1F" w:rsidRDefault="00382180" w:rsidP="00382180">
      <w:pPr>
        <w:spacing w:before="240" w:after="240"/>
        <w:ind w:left="0"/>
        <w:rPr>
          <w:rFonts w:cstheme="minorHAnsi"/>
        </w:rPr>
      </w:pPr>
      <w:r w:rsidRPr="00D81E1F">
        <w:rPr>
          <w:rFonts w:cstheme="minorHAnsi"/>
        </w:rPr>
        <w:t>11.</w:t>
      </w:r>
      <w:r w:rsidR="00811AA1">
        <w:rPr>
          <w:rFonts w:cstheme="minorHAnsi"/>
        </w:rPr>
        <w:t>2</w:t>
      </w:r>
      <w:r w:rsidRPr="00D81E1F">
        <w:rPr>
          <w:rFonts w:cstheme="minorHAnsi"/>
        </w:rPr>
        <w:t xml:space="preserve">.2 </w:t>
      </w:r>
      <w:r w:rsidRPr="00D81E1F">
        <w:rPr>
          <w:rFonts w:cstheme="minorHAnsi"/>
          <w:b/>
          <w:bCs/>
        </w:rPr>
        <w:t>Prova de regularidade fiscal perante a Fazenda Nacional</w:t>
      </w:r>
      <w:r w:rsidRPr="00D81E1F">
        <w:rPr>
          <w:rFonts w:cstheme="minorHAnsi"/>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6486D108" w14:textId="410714EB" w:rsidR="00192814" w:rsidRPr="00D81E1F" w:rsidRDefault="00192814" w:rsidP="00382180">
      <w:pPr>
        <w:spacing w:before="240" w:after="240"/>
        <w:ind w:left="0"/>
        <w:rPr>
          <w:rFonts w:cstheme="minorHAnsi"/>
        </w:rPr>
      </w:pPr>
      <w:r w:rsidRPr="00D81E1F">
        <w:rPr>
          <w:rFonts w:cstheme="minorHAnsi"/>
        </w:rPr>
        <w:lastRenderedPageBreak/>
        <w:t>11.</w:t>
      </w:r>
      <w:r w:rsidR="00811AA1">
        <w:rPr>
          <w:rFonts w:cstheme="minorHAnsi"/>
        </w:rPr>
        <w:t>2</w:t>
      </w:r>
      <w:r w:rsidRPr="00D81E1F">
        <w:rPr>
          <w:rFonts w:cstheme="minorHAnsi"/>
        </w:rPr>
        <w:t xml:space="preserve">.3 </w:t>
      </w:r>
      <w:r w:rsidRPr="00D81E1F">
        <w:rPr>
          <w:rFonts w:cstheme="minorHAnsi"/>
          <w:b/>
          <w:bCs/>
        </w:rPr>
        <w:t>Prova de regularidade perante a Fazenda Estadual</w:t>
      </w:r>
      <w:r w:rsidRPr="00D81E1F">
        <w:rPr>
          <w:rFonts w:cstheme="minorHAnsi"/>
        </w:rPr>
        <w:t>, do domicílio ou sede do licitante, ou outra equivalente, na forma da Lei, mediante a apresentação da Certidão Negativa de Débitos relativos à Regularidade Fiscal perante a Receita Estadual acompanhada da Certidão Negativa de Dívida Ativa, emitida pelo órgão próprio da Procuradoria Geral do Estado</w:t>
      </w:r>
      <w:r w:rsidR="000E387B">
        <w:rPr>
          <w:rFonts w:cstheme="minorHAnsi"/>
        </w:rPr>
        <w:t>.</w:t>
      </w:r>
    </w:p>
    <w:p w14:paraId="689870B0" w14:textId="52C865C3" w:rsidR="00382180" w:rsidRPr="00D81E1F" w:rsidRDefault="00382180" w:rsidP="00382180">
      <w:pPr>
        <w:spacing w:before="240" w:after="240"/>
        <w:ind w:left="0"/>
        <w:rPr>
          <w:rFonts w:cstheme="minorHAnsi"/>
        </w:rPr>
      </w:pPr>
      <w:r w:rsidRPr="00D81E1F">
        <w:rPr>
          <w:rFonts w:cstheme="minorHAnsi"/>
        </w:rPr>
        <w:t>11.</w:t>
      </w:r>
      <w:r w:rsidR="00811AA1">
        <w:rPr>
          <w:rFonts w:cstheme="minorHAnsi"/>
        </w:rPr>
        <w:t>2</w:t>
      </w:r>
      <w:r w:rsidRPr="00D81E1F">
        <w:rPr>
          <w:rFonts w:cstheme="minorHAnsi"/>
        </w:rPr>
        <w:t>.</w:t>
      </w:r>
      <w:r w:rsidR="00192814" w:rsidRPr="00D81E1F">
        <w:rPr>
          <w:rFonts w:cstheme="minorHAnsi"/>
        </w:rPr>
        <w:t>4</w:t>
      </w:r>
      <w:r w:rsidRPr="00D81E1F">
        <w:rPr>
          <w:rFonts w:cstheme="minorHAnsi"/>
        </w:rPr>
        <w:t xml:space="preserve"> Prova de regularidade com o </w:t>
      </w:r>
      <w:r w:rsidRPr="00D81E1F">
        <w:rPr>
          <w:rFonts w:cstheme="minorHAnsi"/>
          <w:b/>
          <w:bCs/>
        </w:rPr>
        <w:t>Fundo de Garantia do Tempo de Serviço (FGTS)</w:t>
      </w:r>
      <w:r w:rsidR="000E387B">
        <w:rPr>
          <w:rFonts w:cstheme="minorHAnsi"/>
        </w:rPr>
        <w:t>.</w:t>
      </w:r>
    </w:p>
    <w:p w14:paraId="3B27EDC0" w14:textId="06540CC1" w:rsidR="00382180" w:rsidRPr="00D81E1F" w:rsidRDefault="00382180" w:rsidP="00382180">
      <w:pPr>
        <w:spacing w:before="240" w:after="240"/>
        <w:ind w:left="0"/>
        <w:rPr>
          <w:rFonts w:cstheme="minorHAnsi"/>
        </w:rPr>
      </w:pPr>
      <w:r w:rsidRPr="00D81E1F">
        <w:rPr>
          <w:rFonts w:cstheme="minorHAnsi"/>
        </w:rPr>
        <w:t>11.</w:t>
      </w:r>
      <w:r w:rsidR="00811AA1">
        <w:rPr>
          <w:rFonts w:cstheme="minorHAnsi"/>
        </w:rPr>
        <w:t>2</w:t>
      </w:r>
      <w:r w:rsidRPr="00D81E1F">
        <w:rPr>
          <w:rFonts w:cstheme="minorHAnsi"/>
        </w:rPr>
        <w:t>.</w:t>
      </w:r>
      <w:r w:rsidR="00192814" w:rsidRPr="00D81E1F">
        <w:rPr>
          <w:rFonts w:cstheme="minorHAnsi"/>
        </w:rPr>
        <w:t>5</w:t>
      </w:r>
      <w:r w:rsidRPr="00D81E1F">
        <w:rPr>
          <w:rFonts w:cstheme="minorHAnsi"/>
        </w:rPr>
        <w:t xml:space="preserve"> </w:t>
      </w:r>
      <w:r w:rsidRPr="00D81E1F">
        <w:rPr>
          <w:rFonts w:cstheme="minorHAnsi"/>
          <w:b/>
          <w:bCs/>
        </w:rPr>
        <w:t>Prova de inexistência de débitos inadimplidos perante a Justiça do Trabalho</w:t>
      </w:r>
      <w:r w:rsidRPr="00D81E1F">
        <w:rPr>
          <w:rFonts w:cstheme="minorHAnsi"/>
        </w:rPr>
        <w:t>, mediante a apresentação de certidão negativa ou positiva com efeito de negativa, nos termos do Título VII-A da Consolidação das Leis do Trabalho, aprovada pelo Decreto-Lei nº 5.452, de 1º de maio de 1943</w:t>
      </w:r>
      <w:r w:rsidR="000E387B">
        <w:rPr>
          <w:rFonts w:cstheme="minorHAnsi"/>
        </w:rPr>
        <w:t>.</w:t>
      </w:r>
    </w:p>
    <w:p w14:paraId="05D8A21D" w14:textId="216BE9D1" w:rsidR="00382180" w:rsidRPr="00D81E1F" w:rsidRDefault="00403E78" w:rsidP="00382180">
      <w:pPr>
        <w:spacing w:before="240" w:after="240"/>
        <w:ind w:left="0"/>
        <w:rPr>
          <w:rFonts w:cstheme="minorHAnsi"/>
        </w:rPr>
      </w:pPr>
      <w:r w:rsidRPr="00D81E1F">
        <w:rPr>
          <w:rFonts w:cstheme="minorHAnsi"/>
        </w:rPr>
        <w:t>11.</w:t>
      </w:r>
      <w:r w:rsidR="00811AA1">
        <w:rPr>
          <w:rFonts w:cstheme="minorHAnsi"/>
        </w:rPr>
        <w:t>2</w:t>
      </w:r>
      <w:r w:rsidRPr="00D81E1F">
        <w:rPr>
          <w:rFonts w:cstheme="minorHAnsi"/>
        </w:rPr>
        <w:t>.</w:t>
      </w:r>
      <w:r w:rsidR="00192814" w:rsidRPr="00D81E1F">
        <w:rPr>
          <w:rFonts w:cstheme="minorHAnsi"/>
        </w:rPr>
        <w:t>6</w:t>
      </w:r>
      <w:r w:rsidRPr="00D81E1F">
        <w:rPr>
          <w:rFonts w:cstheme="minorHAnsi"/>
        </w:rPr>
        <w:t xml:space="preserve"> P</w:t>
      </w:r>
      <w:r w:rsidR="00382180" w:rsidRPr="00D81E1F">
        <w:rPr>
          <w:rFonts w:cstheme="minorHAnsi"/>
        </w:rPr>
        <w:t xml:space="preserve">rova de </w:t>
      </w:r>
      <w:r w:rsidR="00382180" w:rsidRPr="00D81E1F">
        <w:rPr>
          <w:rFonts w:cstheme="minorHAnsi"/>
          <w:b/>
          <w:bCs/>
        </w:rPr>
        <w:t>inscrição no cadastro de contribuintes municipal</w:t>
      </w:r>
      <w:r w:rsidRPr="00D81E1F">
        <w:rPr>
          <w:rFonts w:cstheme="minorHAnsi"/>
          <w:b/>
          <w:bCs/>
        </w:rPr>
        <w:t xml:space="preserve"> ou estadual</w:t>
      </w:r>
      <w:r w:rsidR="00382180" w:rsidRPr="00D81E1F">
        <w:rPr>
          <w:rFonts w:cstheme="minorHAnsi"/>
        </w:rPr>
        <w:t>, relativo ao domicílio ou sede do licitante, pertinente ao seu ramo de atividade e compatível com o objeto contratual</w:t>
      </w:r>
      <w:r w:rsidR="000E387B">
        <w:rPr>
          <w:rFonts w:cstheme="minorHAnsi"/>
        </w:rPr>
        <w:t>.</w:t>
      </w:r>
    </w:p>
    <w:p w14:paraId="497BF9E5" w14:textId="473A2DAE" w:rsidR="00382180" w:rsidRPr="00D81E1F" w:rsidRDefault="00403E78" w:rsidP="00382180">
      <w:pPr>
        <w:spacing w:before="240" w:after="240"/>
        <w:ind w:left="0"/>
        <w:rPr>
          <w:rFonts w:cstheme="minorHAnsi"/>
        </w:rPr>
      </w:pPr>
      <w:r w:rsidRPr="00D81E1F">
        <w:rPr>
          <w:rFonts w:cstheme="minorHAnsi"/>
        </w:rPr>
        <w:t>11.</w:t>
      </w:r>
      <w:r w:rsidR="00811AA1">
        <w:rPr>
          <w:rFonts w:cstheme="minorHAnsi"/>
        </w:rPr>
        <w:t>2</w:t>
      </w:r>
      <w:r w:rsidRPr="00D81E1F">
        <w:rPr>
          <w:rFonts w:cstheme="minorHAnsi"/>
        </w:rPr>
        <w:t>.</w:t>
      </w:r>
      <w:r w:rsidR="00192814" w:rsidRPr="00D81E1F">
        <w:rPr>
          <w:rFonts w:cstheme="minorHAnsi"/>
        </w:rPr>
        <w:t>7</w:t>
      </w:r>
      <w:r w:rsidRPr="00D81E1F">
        <w:rPr>
          <w:rFonts w:cstheme="minorHAnsi"/>
        </w:rPr>
        <w:t xml:space="preserve"> </w:t>
      </w:r>
      <w:r w:rsidRPr="00D81E1F">
        <w:rPr>
          <w:rFonts w:cstheme="minorHAnsi"/>
          <w:b/>
          <w:bCs/>
        </w:rPr>
        <w:t>P</w:t>
      </w:r>
      <w:r w:rsidR="00382180" w:rsidRPr="00D81E1F">
        <w:rPr>
          <w:rFonts w:cstheme="minorHAnsi"/>
          <w:b/>
          <w:bCs/>
        </w:rPr>
        <w:t>rova de regularidade com a Fazenda Municipal</w:t>
      </w:r>
      <w:r w:rsidR="00382180" w:rsidRPr="00D81E1F">
        <w:rPr>
          <w:rFonts w:cstheme="minorHAnsi"/>
        </w:rPr>
        <w:t xml:space="preserve"> do domicílio ou sede do licitante, relativa à atividade em cujo exercício contrata ou concorre</w:t>
      </w:r>
      <w:r w:rsidR="000E387B">
        <w:rPr>
          <w:rFonts w:cstheme="minorHAnsi"/>
        </w:rPr>
        <w:t>.</w:t>
      </w:r>
    </w:p>
    <w:p w14:paraId="65D73C6F" w14:textId="301C6B5B" w:rsidR="00403E78" w:rsidRPr="00D81E1F" w:rsidRDefault="00403E78" w:rsidP="00382180">
      <w:pPr>
        <w:spacing w:before="240" w:after="240"/>
        <w:ind w:left="0"/>
        <w:rPr>
          <w:rFonts w:cstheme="minorHAnsi"/>
        </w:rPr>
      </w:pPr>
      <w:r w:rsidRPr="00D81E1F">
        <w:rPr>
          <w:rFonts w:cstheme="minorHAnsi"/>
        </w:rPr>
        <w:t>11.</w:t>
      </w:r>
      <w:r w:rsidR="00811AA1">
        <w:rPr>
          <w:rFonts w:cstheme="minorHAnsi"/>
        </w:rPr>
        <w:t>2</w:t>
      </w:r>
      <w:r w:rsidRPr="00D81E1F">
        <w:rPr>
          <w:rFonts w:cstheme="minorHAnsi"/>
        </w:rPr>
        <w:t>.</w:t>
      </w:r>
      <w:r w:rsidR="00192814" w:rsidRPr="00D81E1F">
        <w:rPr>
          <w:rFonts w:cstheme="minorHAnsi"/>
        </w:rPr>
        <w:t>8</w:t>
      </w:r>
      <w:r w:rsidRPr="00D81E1F">
        <w:rPr>
          <w:rFonts w:cstheme="minorHAnsi"/>
        </w:rPr>
        <w:t xml:space="preserve"> caso o licitante seja considerado isento dos tributos municipais relacionados ao objeto licitatório, deverá comprovar tal condição mediante a apresentação de </w:t>
      </w:r>
      <w:r w:rsidRPr="00D81E1F">
        <w:rPr>
          <w:rFonts w:cstheme="minorHAnsi"/>
          <w:b/>
          <w:bCs/>
        </w:rPr>
        <w:t>declaração da Fazenda Municipal do seu domicílio</w:t>
      </w:r>
      <w:r w:rsidRPr="00D81E1F">
        <w:rPr>
          <w:rFonts w:cstheme="minorHAnsi"/>
        </w:rPr>
        <w:t xml:space="preserve"> ou sede, ou outra equivalente, na forma da lei</w:t>
      </w:r>
      <w:r w:rsidR="000E387B">
        <w:rPr>
          <w:rFonts w:cstheme="minorHAnsi"/>
        </w:rPr>
        <w:t>.</w:t>
      </w:r>
    </w:p>
    <w:p w14:paraId="76FABEDF" w14:textId="56C944E3" w:rsidR="00403E78" w:rsidRPr="00D81E1F" w:rsidRDefault="00403E78" w:rsidP="00382180">
      <w:pPr>
        <w:spacing w:before="240" w:after="240"/>
        <w:ind w:left="0"/>
        <w:rPr>
          <w:rFonts w:cstheme="minorHAnsi"/>
          <w:b/>
          <w:bCs/>
        </w:rPr>
      </w:pPr>
      <w:r w:rsidRPr="00D81E1F">
        <w:rPr>
          <w:rFonts w:cstheme="minorHAnsi"/>
          <w:b/>
          <w:bCs/>
        </w:rPr>
        <w:t>11.</w:t>
      </w:r>
      <w:r w:rsidR="00811AA1">
        <w:rPr>
          <w:rFonts w:cstheme="minorHAnsi"/>
          <w:b/>
          <w:bCs/>
        </w:rPr>
        <w:t>3</w:t>
      </w:r>
      <w:r w:rsidRPr="00D81E1F">
        <w:rPr>
          <w:rFonts w:cstheme="minorHAnsi"/>
          <w:b/>
          <w:bCs/>
        </w:rPr>
        <w:t xml:space="preserve"> Qualificação Econômico-Financeira:</w:t>
      </w:r>
    </w:p>
    <w:p w14:paraId="18D19701" w14:textId="76EA4AB8" w:rsidR="00403E78" w:rsidRPr="00D81E1F" w:rsidRDefault="00403E78" w:rsidP="00382180">
      <w:pPr>
        <w:spacing w:before="240" w:after="240"/>
        <w:ind w:left="0"/>
        <w:rPr>
          <w:rFonts w:cstheme="minorHAnsi"/>
        </w:rPr>
      </w:pPr>
      <w:r w:rsidRPr="00D81E1F">
        <w:rPr>
          <w:rFonts w:cstheme="minorHAnsi"/>
        </w:rPr>
        <w:t>11.</w:t>
      </w:r>
      <w:r w:rsidR="00811AA1">
        <w:rPr>
          <w:rFonts w:cstheme="minorHAnsi"/>
        </w:rPr>
        <w:t>3</w:t>
      </w:r>
      <w:r w:rsidRPr="00D81E1F">
        <w:rPr>
          <w:rFonts w:cstheme="minorHAnsi"/>
        </w:rPr>
        <w:t xml:space="preserve">.1 </w:t>
      </w:r>
      <w:r w:rsidR="009E3F42" w:rsidRPr="00D81E1F">
        <w:rPr>
          <w:rFonts w:cstheme="minorHAnsi"/>
          <w:b/>
          <w:bCs/>
        </w:rPr>
        <w:t xml:space="preserve">Certidão negativa de Falência ou Concordata ou Insolvência, </w:t>
      </w:r>
      <w:r w:rsidR="009E3F42" w:rsidRPr="00D81E1F">
        <w:rPr>
          <w:rFonts w:cstheme="minorHAnsi"/>
        </w:rPr>
        <w:t xml:space="preserve">expedida pelo distribuidor da sede da pessoa jurídica, emitidas até 90 (noventa) dias da data estabelecida no preâmbulo deste </w:t>
      </w:r>
      <w:r w:rsidR="00E02992" w:rsidRPr="00E02992">
        <w:rPr>
          <w:rFonts w:cstheme="minorHAnsi"/>
        </w:rPr>
        <w:t>E</w:t>
      </w:r>
      <w:r w:rsidR="009E3F42" w:rsidRPr="00D81E1F">
        <w:rPr>
          <w:rFonts w:cstheme="minorHAnsi"/>
        </w:rPr>
        <w:t>dital, exceto quando dela constar o prazo de validade</w:t>
      </w:r>
      <w:r w:rsidR="000E387B">
        <w:rPr>
          <w:rFonts w:cstheme="minorHAnsi"/>
        </w:rPr>
        <w:t>.</w:t>
      </w:r>
    </w:p>
    <w:p w14:paraId="08BF9634" w14:textId="4A464ECA" w:rsidR="009E3F42" w:rsidRPr="00D81E1F" w:rsidRDefault="009E3F42" w:rsidP="00382180">
      <w:pPr>
        <w:spacing w:before="240" w:after="240"/>
        <w:ind w:left="0"/>
        <w:rPr>
          <w:rFonts w:cstheme="minorHAnsi"/>
        </w:rPr>
      </w:pPr>
      <w:r w:rsidRPr="00D81E1F">
        <w:rPr>
          <w:rFonts w:cstheme="minorHAnsi"/>
        </w:rPr>
        <w:t>11.</w:t>
      </w:r>
      <w:r w:rsidR="00811AA1">
        <w:rPr>
          <w:rFonts w:cstheme="minorHAnsi"/>
        </w:rPr>
        <w:t>3</w:t>
      </w:r>
      <w:r w:rsidRPr="00D81E1F">
        <w:rPr>
          <w:rFonts w:cstheme="minorHAnsi"/>
        </w:rPr>
        <w:t>.1.1 No caso de as certidões apontarem a existência de algum fato ou processo relativo à solicitação de falência ou concordata, a empresa deverá apresentar a certidão emitida pelo fórum competente, informando em que fase se encontra o feito em juízo.</w:t>
      </w:r>
    </w:p>
    <w:p w14:paraId="3E63A6FE" w14:textId="4D3C6532" w:rsidR="009E3F42" w:rsidRPr="00D81E1F" w:rsidRDefault="009E3F42" w:rsidP="00382180">
      <w:pPr>
        <w:spacing w:before="240" w:after="240"/>
        <w:ind w:left="0"/>
        <w:rPr>
          <w:rFonts w:cstheme="minorHAnsi"/>
        </w:rPr>
      </w:pPr>
      <w:r w:rsidRPr="00D81E1F">
        <w:rPr>
          <w:rFonts w:cstheme="minorHAnsi"/>
        </w:rPr>
        <w:t>11.</w:t>
      </w:r>
      <w:r w:rsidR="00811AA1">
        <w:rPr>
          <w:rFonts w:cstheme="minorHAnsi"/>
        </w:rPr>
        <w:t>3</w:t>
      </w:r>
      <w:r w:rsidRPr="00D81E1F">
        <w:rPr>
          <w:rFonts w:cstheme="minorHAnsi"/>
        </w:rPr>
        <w:t>.1.2 Não será causa de inabilitação do licitante a anotação de distribuição de processo de recuperação judicial ou de pedido de homologação de recuperação extrajudicial, caso seja comprovado, no momento da entrega da documentação exigida no presente item, que o plano de recuperação já foi aprovado ou homologado pelo Juízo competente.</w:t>
      </w:r>
    </w:p>
    <w:p w14:paraId="3E64DAFB" w14:textId="60718EC6" w:rsidR="009E3F42" w:rsidRPr="00D81E1F" w:rsidRDefault="009E3F42" w:rsidP="00382180">
      <w:pPr>
        <w:spacing w:before="240" w:after="240"/>
        <w:ind w:left="0"/>
        <w:rPr>
          <w:rFonts w:cstheme="minorHAnsi"/>
        </w:rPr>
      </w:pPr>
      <w:r w:rsidRPr="00D81E1F">
        <w:rPr>
          <w:rFonts w:cstheme="minorHAnsi"/>
        </w:rPr>
        <w:t>11.</w:t>
      </w:r>
      <w:r w:rsidR="00811AA1">
        <w:rPr>
          <w:rFonts w:cstheme="minorHAnsi"/>
        </w:rPr>
        <w:t>3</w:t>
      </w:r>
      <w:r w:rsidRPr="00D81E1F">
        <w:rPr>
          <w:rFonts w:cstheme="minorHAnsi"/>
        </w:rPr>
        <w:t xml:space="preserve">.2 A licitante sediada em outra Comarca ou Estado deverá apresentar, juntamente com as certidões exigidas, </w:t>
      </w:r>
      <w:r w:rsidRPr="00D81E1F">
        <w:rPr>
          <w:rFonts w:cstheme="minorHAnsi"/>
          <w:b/>
          <w:bCs/>
        </w:rPr>
        <w:t>declaração passada pela autoridade judiciária de sua comarca, indicando quais os Cartórios ou Ofícios de Registro que controlam a distribuição de falência ou concordatas</w:t>
      </w:r>
      <w:r w:rsidRPr="00D81E1F">
        <w:rPr>
          <w:rFonts w:cstheme="minorHAnsi"/>
        </w:rPr>
        <w:t xml:space="preserve">, ou a </w:t>
      </w:r>
      <w:r w:rsidRPr="00D81E1F">
        <w:rPr>
          <w:rFonts w:cstheme="minorHAnsi"/>
          <w:b/>
          <w:bCs/>
        </w:rPr>
        <w:t>Certidão dos Cartórios da Comarca</w:t>
      </w:r>
      <w:r w:rsidRPr="00D81E1F">
        <w:rPr>
          <w:rFonts w:cstheme="minorHAnsi"/>
        </w:rPr>
        <w:t xml:space="preserve"> para fins de Licitação Pública, exceto se a empresa estiver sediada no Município de Saquarema</w:t>
      </w:r>
      <w:r w:rsidR="005F4DEC">
        <w:rPr>
          <w:rFonts w:cstheme="minorHAnsi"/>
        </w:rPr>
        <w:t>.</w:t>
      </w:r>
    </w:p>
    <w:p w14:paraId="5565DEC8" w14:textId="4EDCB240" w:rsidR="009E3F42" w:rsidRPr="00D81E1F" w:rsidRDefault="009E3F42" w:rsidP="009E3F42">
      <w:pPr>
        <w:spacing w:before="240" w:after="240"/>
        <w:ind w:left="0"/>
        <w:rPr>
          <w:rFonts w:cstheme="minorHAnsi"/>
        </w:rPr>
      </w:pPr>
      <w:r w:rsidRPr="00D81E1F">
        <w:rPr>
          <w:rFonts w:cstheme="minorHAnsi"/>
        </w:rPr>
        <w:lastRenderedPageBreak/>
        <w:t>11.</w:t>
      </w:r>
      <w:r w:rsidR="00811AA1">
        <w:rPr>
          <w:rFonts w:cstheme="minorHAnsi"/>
        </w:rPr>
        <w:t>3</w:t>
      </w:r>
      <w:r w:rsidRPr="00D81E1F">
        <w:rPr>
          <w:rFonts w:cstheme="minorHAnsi"/>
        </w:rPr>
        <w:t xml:space="preserve">.3 </w:t>
      </w:r>
      <w:r w:rsidRPr="00D81E1F">
        <w:rPr>
          <w:rFonts w:cstheme="minorHAnsi"/>
          <w:b/>
          <w:bCs/>
        </w:rPr>
        <w:t>Balanço Patrimonial e demonstrações contábeis do</w:t>
      </w:r>
      <w:r w:rsidR="00A568D4">
        <w:rPr>
          <w:rFonts w:cstheme="minorHAnsi"/>
          <w:b/>
          <w:bCs/>
        </w:rPr>
        <w:t xml:space="preserve">s 02 (dois) </w:t>
      </w:r>
      <w:r w:rsidRPr="00D81E1F">
        <w:rPr>
          <w:rFonts w:cstheme="minorHAnsi"/>
          <w:b/>
          <w:bCs/>
        </w:rPr>
        <w:t>último</w:t>
      </w:r>
      <w:r w:rsidR="00A568D4">
        <w:rPr>
          <w:rFonts w:cstheme="minorHAnsi"/>
          <w:b/>
          <w:bCs/>
        </w:rPr>
        <w:t>s</w:t>
      </w:r>
      <w:r w:rsidRPr="00D81E1F">
        <w:rPr>
          <w:rFonts w:cstheme="minorHAnsi"/>
          <w:b/>
          <w:bCs/>
        </w:rPr>
        <w:t xml:space="preserve"> exercício</w:t>
      </w:r>
      <w:r w:rsidR="00A568D4">
        <w:rPr>
          <w:rFonts w:cstheme="minorHAnsi"/>
          <w:b/>
          <w:bCs/>
        </w:rPr>
        <w:t>s</w:t>
      </w:r>
      <w:r w:rsidRPr="00D81E1F">
        <w:rPr>
          <w:rFonts w:cstheme="minorHAnsi"/>
          <w:b/>
          <w:bCs/>
        </w:rPr>
        <w:t xml:space="preserve"> socia</w:t>
      </w:r>
      <w:r w:rsidR="00A568D4">
        <w:rPr>
          <w:rFonts w:cstheme="minorHAnsi"/>
          <w:b/>
          <w:bCs/>
        </w:rPr>
        <w:t>is</w:t>
      </w:r>
      <w:r w:rsidRPr="00D81E1F">
        <w:rPr>
          <w:rFonts w:cstheme="minorHAnsi"/>
        </w:rPr>
        <w:t>, já exigíveis e apresentados na forma da lei, que comprovem a boa situação financeira da empresa, acompanhados dos Termos de Abertura e Encerramento do Livro Diário, o qual deverá estar devidamente registrado na Junta Comercial ou no Cartório de Registro de Pessoas Jurídicas da sede ou domicílio da empresa, ou ainda, pelo Sistema Público de Escrituração Digital (SPED), vedada a sua substituição por balancetes ou balanços provisórios, podendo ser atualizados por índices oficiais, quando encerrados há mais de 3 (três) meses da data de apresentação da proposta</w:t>
      </w:r>
      <w:r w:rsidR="005F4DEC">
        <w:rPr>
          <w:rFonts w:cstheme="minorHAnsi"/>
        </w:rPr>
        <w:t>.</w:t>
      </w:r>
    </w:p>
    <w:p w14:paraId="38E68FDF" w14:textId="1B16B2B4" w:rsidR="009E3F42" w:rsidRPr="00D81E1F" w:rsidRDefault="00F17558" w:rsidP="009E3F42">
      <w:pPr>
        <w:spacing w:before="240" w:after="240"/>
        <w:ind w:left="0"/>
        <w:rPr>
          <w:rFonts w:cstheme="minorHAnsi"/>
        </w:rPr>
      </w:pPr>
      <w:r w:rsidRPr="00D81E1F">
        <w:rPr>
          <w:rFonts w:cstheme="minorHAnsi"/>
        </w:rPr>
        <w:t>1</w:t>
      </w:r>
      <w:r w:rsidR="009B09EC" w:rsidRPr="00D81E1F">
        <w:rPr>
          <w:rFonts w:cstheme="minorHAnsi"/>
        </w:rPr>
        <w:t>1</w:t>
      </w:r>
      <w:r w:rsidRPr="00D81E1F">
        <w:rPr>
          <w:rFonts w:cstheme="minorHAnsi"/>
        </w:rPr>
        <w:t>.</w:t>
      </w:r>
      <w:r w:rsidR="00811AA1">
        <w:rPr>
          <w:rFonts w:cstheme="minorHAnsi"/>
        </w:rPr>
        <w:t>3</w:t>
      </w:r>
      <w:r w:rsidRPr="00D81E1F">
        <w:rPr>
          <w:rFonts w:cstheme="minorHAnsi"/>
        </w:rPr>
        <w:t xml:space="preserve">.3.1 </w:t>
      </w:r>
      <w:r w:rsidR="009E3F42" w:rsidRPr="00D81E1F">
        <w:rPr>
          <w:rFonts w:cstheme="minorHAnsi"/>
        </w:rPr>
        <w:t>Serão considerados aceitos, como na forma da lei, o balanço patrimonial e demonstrações contábeis assim apresentados:</w:t>
      </w:r>
    </w:p>
    <w:p w14:paraId="002A1FF4" w14:textId="77777777" w:rsidR="009E3F42" w:rsidRPr="00D81E1F" w:rsidRDefault="009E3F42" w:rsidP="009E3F42">
      <w:pPr>
        <w:spacing w:before="240" w:after="240"/>
        <w:ind w:left="0"/>
        <w:rPr>
          <w:rFonts w:cstheme="minorHAnsi"/>
          <w:b/>
          <w:bCs/>
        </w:rPr>
      </w:pPr>
      <w:r w:rsidRPr="00D81E1F">
        <w:rPr>
          <w:rFonts w:cstheme="minorHAnsi"/>
          <w:b/>
          <w:bCs/>
        </w:rPr>
        <w:t>I.</w:t>
      </w:r>
      <w:r w:rsidRPr="00D81E1F">
        <w:rPr>
          <w:rFonts w:cstheme="minorHAnsi"/>
          <w:b/>
          <w:bCs/>
        </w:rPr>
        <w:tab/>
        <w:t>Sociedades regidas pela Lei nº 6.404/76 (Sociedade Anônima):</w:t>
      </w:r>
    </w:p>
    <w:p w14:paraId="6B18811F" w14:textId="77777777" w:rsidR="009E3F42" w:rsidRPr="00D81E1F" w:rsidRDefault="009E3F42" w:rsidP="009E3F42">
      <w:pPr>
        <w:spacing w:before="240" w:after="240"/>
        <w:ind w:left="0"/>
        <w:rPr>
          <w:rFonts w:cstheme="minorHAnsi"/>
        </w:rPr>
      </w:pPr>
      <w:r w:rsidRPr="00D81E1F">
        <w:rPr>
          <w:rFonts w:cstheme="minorHAnsi"/>
        </w:rPr>
        <w:t>- Publicados em Diário Oficial; ou</w:t>
      </w:r>
    </w:p>
    <w:p w14:paraId="261E65EB" w14:textId="77777777" w:rsidR="009E3F42" w:rsidRPr="00D81E1F" w:rsidRDefault="009E3F42" w:rsidP="009E3F42">
      <w:pPr>
        <w:spacing w:before="240" w:after="240"/>
        <w:ind w:left="0"/>
        <w:rPr>
          <w:rFonts w:cstheme="minorHAnsi"/>
        </w:rPr>
      </w:pPr>
      <w:r w:rsidRPr="00D81E1F">
        <w:rPr>
          <w:rFonts w:cstheme="minorHAnsi"/>
        </w:rPr>
        <w:t>- Publicados em jornal de grande circulação; ou</w:t>
      </w:r>
    </w:p>
    <w:p w14:paraId="7738C08F" w14:textId="77777777" w:rsidR="009E3F42" w:rsidRPr="00D81E1F" w:rsidRDefault="009E3F42" w:rsidP="009E3F42">
      <w:pPr>
        <w:spacing w:before="240" w:after="240"/>
        <w:ind w:left="0"/>
        <w:rPr>
          <w:rFonts w:cstheme="minorHAnsi"/>
        </w:rPr>
      </w:pPr>
      <w:r w:rsidRPr="00D81E1F">
        <w:rPr>
          <w:rFonts w:cstheme="minorHAnsi"/>
        </w:rPr>
        <w:t>- Por fotocópia registrada ou autenticada na Junta Comercial da sede ou domicílio do licitante.</w:t>
      </w:r>
    </w:p>
    <w:p w14:paraId="57402622" w14:textId="77777777" w:rsidR="009E3F42" w:rsidRPr="00D81E1F" w:rsidRDefault="009E3F42" w:rsidP="009E3F42">
      <w:pPr>
        <w:spacing w:before="240" w:after="240"/>
        <w:ind w:left="0"/>
        <w:rPr>
          <w:rFonts w:cstheme="minorHAnsi"/>
        </w:rPr>
      </w:pPr>
      <w:r w:rsidRPr="00D81E1F">
        <w:rPr>
          <w:rFonts w:cstheme="minorHAnsi"/>
        </w:rPr>
        <w:t>- Por meio de registros do Sistema Público de Escrituração Digital (SPED).</w:t>
      </w:r>
    </w:p>
    <w:p w14:paraId="5303CDAD" w14:textId="77777777" w:rsidR="009E3F42" w:rsidRPr="00D81E1F" w:rsidRDefault="009E3F42" w:rsidP="009E3F42">
      <w:pPr>
        <w:spacing w:before="240" w:after="240"/>
        <w:ind w:left="0"/>
        <w:rPr>
          <w:rFonts w:cstheme="minorHAnsi"/>
          <w:b/>
          <w:bCs/>
        </w:rPr>
      </w:pPr>
      <w:r w:rsidRPr="00D81E1F">
        <w:rPr>
          <w:rFonts w:cstheme="minorHAnsi"/>
          <w:b/>
          <w:bCs/>
        </w:rPr>
        <w:t>II.</w:t>
      </w:r>
      <w:r w:rsidRPr="00D81E1F">
        <w:rPr>
          <w:rFonts w:cstheme="minorHAnsi"/>
          <w:b/>
          <w:bCs/>
        </w:rPr>
        <w:tab/>
        <w:t>Sociedades por cota de responsabilidade limitada (LTDA):</w:t>
      </w:r>
    </w:p>
    <w:p w14:paraId="53F65231" w14:textId="77777777" w:rsidR="009E3F42" w:rsidRPr="00D81E1F" w:rsidRDefault="009E3F42" w:rsidP="009E3F42">
      <w:pPr>
        <w:spacing w:before="240" w:after="240"/>
        <w:ind w:left="0"/>
        <w:rPr>
          <w:rFonts w:cstheme="minorHAnsi"/>
        </w:rPr>
      </w:pPr>
      <w:r w:rsidRPr="00D81E1F">
        <w:rPr>
          <w:rFonts w:cstheme="minorHAnsi"/>
        </w:rPr>
        <w:t>- Por fotocópia do Livro Diário, inclusive com os Termos de Abertura e de Encerramento, devidamente autenticado na Junta Comercial da sede ou domicílio do licitante ou em outro órgão equivalente; ou</w:t>
      </w:r>
    </w:p>
    <w:p w14:paraId="2BBC14AB" w14:textId="77777777" w:rsidR="009E3F42" w:rsidRPr="00D81E1F" w:rsidRDefault="009E3F42" w:rsidP="009E3F42">
      <w:pPr>
        <w:spacing w:before="240" w:after="240"/>
        <w:ind w:left="0"/>
        <w:rPr>
          <w:rFonts w:cstheme="minorHAnsi"/>
        </w:rPr>
      </w:pPr>
      <w:r w:rsidRPr="00D81E1F">
        <w:rPr>
          <w:rFonts w:cstheme="minorHAnsi"/>
        </w:rPr>
        <w:t>- Por fotocópia do Balanço e das Demonstrações Contábeis devidamente registrados ou autenticados na Junta Comercial da sede ou domicílio do licitante.</w:t>
      </w:r>
    </w:p>
    <w:p w14:paraId="6971A90E" w14:textId="77777777" w:rsidR="009E3F42" w:rsidRPr="00D81E1F" w:rsidRDefault="009E3F42" w:rsidP="009E3F42">
      <w:pPr>
        <w:spacing w:before="240" w:after="240"/>
        <w:ind w:left="0"/>
        <w:rPr>
          <w:rFonts w:cstheme="minorHAnsi"/>
          <w:b/>
          <w:bCs/>
        </w:rPr>
      </w:pPr>
      <w:r w:rsidRPr="00D81E1F">
        <w:rPr>
          <w:rFonts w:cstheme="minorHAnsi"/>
          <w:b/>
          <w:bCs/>
        </w:rPr>
        <w:t>III. Sociedade criada no exercício em curso:</w:t>
      </w:r>
    </w:p>
    <w:p w14:paraId="486F5C1F" w14:textId="77777777" w:rsidR="009E3F42" w:rsidRPr="00D81E1F" w:rsidRDefault="009E3F42" w:rsidP="009E3F42">
      <w:pPr>
        <w:spacing w:before="240" w:after="240"/>
        <w:ind w:left="0"/>
        <w:rPr>
          <w:rFonts w:cstheme="minorHAnsi"/>
        </w:rPr>
      </w:pPr>
      <w:r w:rsidRPr="00D81E1F">
        <w:rPr>
          <w:rFonts w:cstheme="minorHAnsi"/>
        </w:rPr>
        <w:t>- Fotocópia do Balanço de Abertura, devidamente registrado ou autenticado na Junta Comercial da sede ou domicílio do licitante, ou</w:t>
      </w:r>
    </w:p>
    <w:p w14:paraId="732DE986" w14:textId="77777777" w:rsidR="009E3F42" w:rsidRPr="00D81E1F" w:rsidRDefault="009E3F42" w:rsidP="009E3F42">
      <w:pPr>
        <w:spacing w:before="240" w:after="240"/>
        <w:ind w:left="0"/>
        <w:rPr>
          <w:rFonts w:cstheme="minorHAnsi"/>
        </w:rPr>
      </w:pPr>
      <w:r w:rsidRPr="00D81E1F">
        <w:rPr>
          <w:rFonts w:cstheme="minorHAnsi"/>
        </w:rPr>
        <w:t>- Por meio de registros do Sistema Público de Escrituração Digital (SPED).</w:t>
      </w:r>
    </w:p>
    <w:p w14:paraId="4364B8D5" w14:textId="77777777" w:rsidR="009E3F42" w:rsidRPr="00D81E1F" w:rsidRDefault="009E3F42" w:rsidP="009E3F42">
      <w:pPr>
        <w:spacing w:before="240" w:after="240"/>
        <w:ind w:left="0"/>
        <w:rPr>
          <w:rFonts w:cstheme="minorHAnsi"/>
          <w:b/>
          <w:bCs/>
        </w:rPr>
      </w:pPr>
      <w:r w:rsidRPr="00D81E1F">
        <w:rPr>
          <w:rFonts w:cstheme="minorHAnsi"/>
          <w:b/>
          <w:bCs/>
        </w:rPr>
        <w:t>IV. Sociedades sujeitas ao regime estabelecido na Lei Complementar nº 123/06:</w:t>
      </w:r>
    </w:p>
    <w:p w14:paraId="0A13A6AA" w14:textId="53E866D9" w:rsidR="009E3F42" w:rsidRPr="00D81E1F" w:rsidRDefault="009E3F42" w:rsidP="009E3F42">
      <w:pPr>
        <w:spacing w:before="240" w:after="240"/>
        <w:ind w:left="0"/>
        <w:rPr>
          <w:rFonts w:cstheme="minorHAnsi"/>
        </w:rPr>
      </w:pPr>
      <w:r w:rsidRPr="00D81E1F">
        <w:rPr>
          <w:rFonts w:cstheme="minorHAnsi"/>
        </w:rPr>
        <w:t xml:space="preserve">- </w:t>
      </w:r>
      <w:r w:rsidR="005F4DEC">
        <w:rPr>
          <w:rFonts w:cstheme="minorHAnsi"/>
        </w:rPr>
        <w:t>P</w:t>
      </w:r>
      <w:r w:rsidRPr="00D81E1F">
        <w:rPr>
          <w:rFonts w:cstheme="minorHAnsi"/>
        </w:rPr>
        <w:t>or fotocópia do Balanço e das Demonstrações Contábeis devidamente registradas ou autenticadas na Junta Comercial da sede ou domicílio da licitante</w:t>
      </w:r>
      <w:r w:rsidR="005F4DEC">
        <w:rPr>
          <w:rFonts w:cstheme="minorHAnsi"/>
        </w:rPr>
        <w:t>.</w:t>
      </w:r>
    </w:p>
    <w:p w14:paraId="12DD30B8" w14:textId="50F509DC" w:rsidR="009E3F42" w:rsidRPr="00D81E1F" w:rsidRDefault="009E3F42" w:rsidP="009E3F42">
      <w:pPr>
        <w:spacing w:before="240" w:after="240"/>
        <w:ind w:left="0"/>
        <w:rPr>
          <w:rFonts w:cstheme="minorHAnsi"/>
        </w:rPr>
      </w:pPr>
      <w:r w:rsidRPr="00D81E1F">
        <w:rPr>
          <w:rFonts w:cstheme="minorHAnsi"/>
          <w:b/>
          <w:bCs/>
        </w:rPr>
        <w:lastRenderedPageBreak/>
        <w:t>V. As empresas optantes ou submetidas ao Sistema Público de Escrituração Digital (SPED</w:t>
      </w:r>
      <w:r w:rsidRPr="00D81E1F">
        <w:rPr>
          <w:rFonts w:cstheme="minorHAnsi"/>
        </w:rPr>
        <w:t>) apresentarão o balanço patrimonial na forma da lei e das Instruções Normativas da Receita Federal do Brasil, que tratam de Escrituração Contábil Digital (ECD), sendo que a autenticação do balanço patrimonial em formato digital será comprovada por meio do recibo de entrega emitido pelo Sistema Público de Escrituração Digital (SPED), quando do envio da Escrituração Contábil Digital (ECD), nos termos do §1º do art. 78-A do Decreto Federal nº 1.800/96, incluído pelo Decreto Federal nº 8.638/16, e art. 2º do Decreto Federal nº 9.555/18.</w:t>
      </w:r>
    </w:p>
    <w:p w14:paraId="6132870F" w14:textId="42454514" w:rsidR="00F17558" w:rsidRPr="00D81E1F" w:rsidRDefault="00F17558" w:rsidP="00F17558">
      <w:pPr>
        <w:spacing w:before="240" w:after="240"/>
        <w:ind w:left="0"/>
        <w:rPr>
          <w:rFonts w:cstheme="minorHAnsi"/>
        </w:rPr>
      </w:pPr>
      <w:r w:rsidRPr="00D81E1F">
        <w:rPr>
          <w:rFonts w:cstheme="minorHAnsi"/>
        </w:rPr>
        <w:t>1</w:t>
      </w:r>
      <w:r w:rsidR="009B09EC" w:rsidRPr="00D81E1F">
        <w:rPr>
          <w:rFonts w:cstheme="minorHAnsi"/>
        </w:rPr>
        <w:t>1</w:t>
      </w:r>
      <w:r w:rsidRPr="00D81E1F">
        <w:rPr>
          <w:rFonts w:cstheme="minorHAnsi"/>
        </w:rPr>
        <w:t>.</w:t>
      </w:r>
      <w:r w:rsidR="00811AA1">
        <w:rPr>
          <w:rFonts w:cstheme="minorHAnsi"/>
        </w:rPr>
        <w:t>3</w:t>
      </w:r>
      <w:r w:rsidRPr="00D81E1F">
        <w:rPr>
          <w:rFonts w:cstheme="minorHAnsi"/>
        </w:rPr>
        <w:t xml:space="preserve">.4 </w:t>
      </w:r>
      <w:r w:rsidRPr="00D81E1F">
        <w:rPr>
          <w:rFonts w:cstheme="minorHAnsi"/>
          <w:b/>
          <w:bCs/>
        </w:rPr>
        <w:t>Comprovação da boa situação financeira</w:t>
      </w:r>
      <w:r w:rsidRPr="00D81E1F">
        <w:rPr>
          <w:rFonts w:cstheme="minorHAnsi"/>
        </w:rPr>
        <w:t xml:space="preserve"> da empresa que será baseada na obtenção dos Índices de Liquidez Geral (ILG), Índice de Solvência Geral (ISG) e Índice de Liquidez Corrente (ILC), devendo ser demonstrados pelos licitantes e assinados por seus contadores devidamente registrado no CRC</w:t>
      </w:r>
      <w:r w:rsidR="00B53499" w:rsidRPr="00D81E1F">
        <w:rPr>
          <w:rFonts w:cstheme="minorHAnsi"/>
        </w:rPr>
        <w:t xml:space="preserve"> podendo ser utilizado o </w:t>
      </w:r>
      <w:r w:rsidR="00B53499" w:rsidRPr="00D81E1F">
        <w:rPr>
          <w:rFonts w:cstheme="minorHAnsi"/>
          <w:b/>
          <w:bCs/>
        </w:rPr>
        <w:t>modelo (</w:t>
      </w:r>
      <w:r w:rsidR="00FE44A9" w:rsidRPr="00D81E1F">
        <w:rPr>
          <w:rFonts w:cstheme="minorHAnsi"/>
          <w:b/>
          <w:bCs/>
        </w:rPr>
        <w:t>A</w:t>
      </w:r>
      <w:r w:rsidR="00C16237">
        <w:rPr>
          <w:rFonts w:cstheme="minorHAnsi"/>
          <w:b/>
          <w:bCs/>
        </w:rPr>
        <w:t>nexo</w:t>
      </w:r>
      <w:r w:rsidR="00FE44A9" w:rsidRPr="00D81E1F">
        <w:rPr>
          <w:rFonts w:cstheme="minorHAnsi"/>
          <w:b/>
          <w:bCs/>
        </w:rPr>
        <w:t xml:space="preserve"> V – Análise Econômico-financeira)</w:t>
      </w:r>
      <w:r w:rsidRPr="00D81E1F">
        <w:rPr>
          <w:rFonts w:cstheme="minorHAnsi"/>
          <w:b/>
          <w:bCs/>
        </w:rPr>
        <w:t>,</w:t>
      </w:r>
      <w:r w:rsidRPr="00D81E1F">
        <w:rPr>
          <w:rFonts w:cstheme="minorHAnsi"/>
        </w:rPr>
        <w:t xml:space="preserve"> acompanhado da Certidão de Habilitação Profissional, conforme Resolução CFC Nº 1637/2021, através das fórmulas abaixo. Para ser considerada habilitada a empresa deverá possuir os seguintes resultados:</w:t>
      </w:r>
    </w:p>
    <w:p w14:paraId="5CF2B04E" w14:textId="77777777" w:rsidR="00B53499" w:rsidRPr="00D81E1F" w:rsidRDefault="00B53499" w:rsidP="00B53499">
      <w:pPr>
        <w:spacing w:before="0"/>
        <w:ind w:left="0"/>
        <w:rPr>
          <w:rFonts w:cstheme="minorHAnsi"/>
          <w:b/>
          <w:bCs/>
        </w:rPr>
      </w:pPr>
      <w:r w:rsidRPr="00D81E1F">
        <w:rPr>
          <w:rFonts w:cstheme="minorHAnsi"/>
          <w:b/>
          <w:bCs/>
        </w:rPr>
        <w:t xml:space="preserve">Liquidez Geral (ILG) = índice maior ou igual a 1,00. </w:t>
      </w:r>
    </w:p>
    <w:p w14:paraId="65628A5C" w14:textId="77777777" w:rsidR="00B53499" w:rsidRPr="00D81E1F" w:rsidRDefault="00B53499" w:rsidP="00B53499">
      <w:pPr>
        <w:spacing w:before="0"/>
        <w:ind w:left="0"/>
        <w:rPr>
          <w:rFonts w:cstheme="minorHAnsi"/>
          <w:b/>
          <w:bCs/>
        </w:rPr>
      </w:pPr>
      <w:r w:rsidRPr="00D81E1F">
        <w:rPr>
          <w:rFonts w:cstheme="minorHAnsi"/>
          <w:b/>
          <w:bCs/>
        </w:rPr>
        <w:t>Solvência Geral (ISG) = índice maior ou igual a 1,00.</w:t>
      </w:r>
    </w:p>
    <w:p w14:paraId="1B93A244" w14:textId="1B1FFE16" w:rsidR="00F17558" w:rsidRPr="00D81E1F" w:rsidRDefault="00B53499" w:rsidP="00B53499">
      <w:pPr>
        <w:spacing w:before="0"/>
        <w:ind w:left="0"/>
        <w:rPr>
          <w:rFonts w:cstheme="minorHAnsi"/>
          <w:b/>
          <w:bCs/>
        </w:rPr>
      </w:pPr>
      <w:r w:rsidRPr="00D81E1F">
        <w:rPr>
          <w:rFonts w:cstheme="minorHAnsi"/>
          <w:b/>
          <w:bCs/>
        </w:rPr>
        <w:t>Liquidez Corrente (ILC) = índice maior ou igual a 1,00.</w:t>
      </w:r>
    </w:p>
    <w:p w14:paraId="35634C4A" w14:textId="7D6BD964" w:rsidR="00B53499" w:rsidRPr="00D81E1F" w:rsidRDefault="00B53499" w:rsidP="00B53499">
      <w:pPr>
        <w:spacing w:before="0"/>
        <w:ind w:left="0"/>
        <w:rPr>
          <w:rFonts w:cstheme="minorHAnsi"/>
          <w:b/>
          <w:bCs/>
        </w:rPr>
      </w:pPr>
    </w:p>
    <w:p w14:paraId="127CA7AD" w14:textId="77777777" w:rsidR="00B53499" w:rsidRPr="00D81E1F" w:rsidRDefault="00B53499" w:rsidP="00B53499">
      <w:pPr>
        <w:spacing w:before="0"/>
        <w:ind w:left="0"/>
        <w:rPr>
          <w:rFonts w:cstheme="minorHAnsi"/>
        </w:rPr>
      </w:pPr>
      <w:r w:rsidRPr="00D81E1F">
        <w:rPr>
          <w:rFonts w:cstheme="minorHAnsi"/>
        </w:rPr>
        <w:t>Fórmulas</w:t>
      </w:r>
    </w:p>
    <w:p w14:paraId="533945C7" w14:textId="77777777" w:rsidR="00B53499" w:rsidRPr="00D81E1F" w:rsidRDefault="00B53499" w:rsidP="00B53499">
      <w:pPr>
        <w:spacing w:before="0"/>
        <w:ind w:left="0"/>
        <w:rPr>
          <w:rFonts w:cstheme="minorHAnsi"/>
        </w:rPr>
      </w:pPr>
    </w:p>
    <w:p w14:paraId="5736CA65" w14:textId="77777777" w:rsidR="00B53499" w:rsidRPr="00D81E1F" w:rsidRDefault="00B53499" w:rsidP="00B53499">
      <w:pPr>
        <w:spacing w:before="0"/>
        <w:ind w:left="0"/>
        <w:rPr>
          <w:rFonts w:cstheme="minorHAnsi"/>
        </w:rPr>
      </w:pPr>
      <w:r w:rsidRPr="00D81E1F">
        <w:rPr>
          <w:rFonts w:cstheme="minorHAnsi"/>
        </w:rPr>
        <w:t>ILG = (AC + RLP) / (PC + ELP)</w:t>
      </w:r>
    </w:p>
    <w:p w14:paraId="6BFF5C21" w14:textId="77777777" w:rsidR="00B53499" w:rsidRPr="00D81E1F" w:rsidRDefault="00B53499" w:rsidP="00B53499">
      <w:pPr>
        <w:spacing w:before="0"/>
        <w:ind w:left="0"/>
        <w:rPr>
          <w:rFonts w:cstheme="minorHAnsi"/>
        </w:rPr>
      </w:pPr>
      <w:r w:rsidRPr="00D81E1F">
        <w:rPr>
          <w:rFonts w:cstheme="minorHAnsi"/>
        </w:rPr>
        <w:t>ILG = ÍNDICE DE LIQUIDEZ GERAL</w:t>
      </w:r>
    </w:p>
    <w:p w14:paraId="3E7E5D38" w14:textId="77777777" w:rsidR="00B53499" w:rsidRPr="00D81E1F" w:rsidRDefault="00B53499" w:rsidP="00B53499">
      <w:pPr>
        <w:spacing w:before="0"/>
        <w:ind w:left="0"/>
        <w:rPr>
          <w:rFonts w:cstheme="minorHAnsi"/>
        </w:rPr>
      </w:pPr>
      <w:r w:rsidRPr="00D81E1F">
        <w:rPr>
          <w:rFonts w:cstheme="minorHAnsi"/>
        </w:rPr>
        <w:t>AC = Ativo Circulante</w:t>
      </w:r>
    </w:p>
    <w:p w14:paraId="10CAF14F" w14:textId="77777777" w:rsidR="00B53499" w:rsidRPr="00D81E1F" w:rsidRDefault="00B53499" w:rsidP="00B53499">
      <w:pPr>
        <w:spacing w:before="0"/>
        <w:ind w:left="0"/>
        <w:rPr>
          <w:rFonts w:cstheme="minorHAnsi"/>
        </w:rPr>
      </w:pPr>
      <w:r w:rsidRPr="00D81E1F">
        <w:rPr>
          <w:rFonts w:cstheme="minorHAnsi"/>
        </w:rPr>
        <w:t>RLP = Realizável à Longo Prazo</w:t>
      </w:r>
    </w:p>
    <w:p w14:paraId="54980D82" w14:textId="77777777" w:rsidR="00B53499" w:rsidRPr="00D81E1F" w:rsidRDefault="00B53499" w:rsidP="00B53499">
      <w:pPr>
        <w:spacing w:before="0"/>
        <w:ind w:left="0"/>
        <w:rPr>
          <w:rFonts w:cstheme="minorHAnsi"/>
        </w:rPr>
      </w:pPr>
      <w:r w:rsidRPr="00D81E1F">
        <w:rPr>
          <w:rFonts w:cstheme="minorHAnsi"/>
        </w:rPr>
        <w:t>PC = Passivo Circulante</w:t>
      </w:r>
    </w:p>
    <w:p w14:paraId="684B1BB3" w14:textId="77777777" w:rsidR="00B53499" w:rsidRPr="00D81E1F" w:rsidRDefault="00B53499" w:rsidP="00B53499">
      <w:pPr>
        <w:spacing w:before="0"/>
        <w:ind w:left="0"/>
        <w:rPr>
          <w:rFonts w:cstheme="minorHAnsi"/>
        </w:rPr>
      </w:pPr>
      <w:r w:rsidRPr="00D81E1F">
        <w:rPr>
          <w:rFonts w:cstheme="minorHAnsi"/>
        </w:rPr>
        <w:t>ELP = Exigível à Longo Prazo</w:t>
      </w:r>
    </w:p>
    <w:p w14:paraId="24729C50" w14:textId="77777777" w:rsidR="00B53499" w:rsidRPr="00D81E1F" w:rsidRDefault="00B53499" w:rsidP="00B53499">
      <w:pPr>
        <w:spacing w:before="0"/>
        <w:ind w:left="0"/>
        <w:rPr>
          <w:rFonts w:cstheme="minorHAnsi"/>
        </w:rPr>
      </w:pPr>
    </w:p>
    <w:p w14:paraId="5BE36D52" w14:textId="77777777" w:rsidR="00B53499" w:rsidRPr="00D81E1F" w:rsidRDefault="00B53499" w:rsidP="00B53499">
      <w:pPr>
        <w:spacing w:before="0"/>
        <w:ind w:left="0"/>
        <w:rPr>
          <w:rFonts w:cstheme="minorHAnsi"/>
        </w:rPr>
      </w:pPr>
      <w:r w:rsidRPr="00D81E1F">
        <w:rPr>
          <w:rFonts w:cstheme="minorHAnsi"/>
        </w:rPr>
        <w:t xml:space="preserve">ISG = AT / (PC + ELP) </w:t>
      </w:r>
    </w:p>
    <w:p w14:paraId="3EE5CED6" w14:textId="77777777" w:rsidR="00B53499" w:rsidRPr="00D81E1F" w:rsidRDefault="00B53499" w:rsidP="00B53499">
      <w:pPr>
        <w:spacing w:before="0"/>
        <w:ind w:left="0"/>
        <w:rPr>
          <w:rFonts w:cstheme="minorHAnsi"/>
        </w:rPr>
      </w:pPr>
      <w:r w:rsidRPr="00D81E1F">
        <w:rPr>
          <w:rFonts w:cstheme="minorHAnsi"/>
        </w:rPr>
        <w:t>ISG = ÍNDICE DE SOLVÊNCIA GERAL</w:t>
      </w:r>
    </w:p>
    <w:p w14:paraId="113CBEBD" w14:textId="77777777" w:rsidR="00B53499" w:rsidRPr="00D81E1F" w:rsidRDefault="00B53499" w:rsidP="00B53499">
      <w:pPr>
        <w:spacing w:before="0"/>
        <w:ind w:left="0"/>
        <w:rPr>
          <w:rFonts w:cstheme="minorHAnsi"/>
        </w:rPr>
      </w:pPr>
      <w:r w:rsidRPr="00D81E1F">
        <w:rPr>
          <w:rFonts w:cstheme="minorHAnsi"/>
        </w:rPr>
        <w:t>AT = Ativo Total</w:t>
      </w:r>
    </w:p>
    <w:p w14:paraId="626E07B7" w14:textId="77777777" w:rsidR="00B53499" w:rsidRPr="00D81E1F" w:rsidRDefault="00B53499" w:rsidP="00B53499">
      <w:pPr>
        <w:spacing w:before="0"/>
        <w:ind w:left="0"/>
        <w:rPr>
          <w:rFonts w:cstheme="minorHAnsi"/>
        </w:rPr>
      </w:pPr>
      <w:r w:rsidRPr="00D81E1F">
        <w:rPr>
          <w:rFonts w:cstheme="minorHAnsi"/>
        </w:rPr>
        <w:t>PC = Passivo Circulante</w:t>
      </w:r>
    </w:p>
    <w:p w14:paraId="322AD405" w14:textId="77777777" w:rsidR="00B53499" w:rsidRPr="00D81E1F" w:rsidRDefault="00B53499" w:rsidP="00B53499">
      <w:pPr>
        <w:spacing w:before="0"/>
        <w:ind w:left="0"/>
        <w:rPr>
          <w:rFonts w:cstheme="minorHAnsi"/>
        </w:rPr>
      </w:pPr>
      <w:r w:rsidRPr="00D81E1F">
        <w:rPr>
          <w:rFonts w:cstheme="minorHAnsi"/>
        </w:rPr>
        <w:t xml:space="preserve">ELP = Exigível à Longo Prazo </w:t>
      </w:r>
    </w:p>
    <w:p w14:paraId="301483CE" w14:textId="77777777" w:rsidR="00B53499" w:rsidRPr="00D81E1F" w:rsidRDefault="00B53499" w:rsidP="00B53499">
      <w:pPr>
        <w:spacing w:before="0"/>
        <w:ind w:left="0"/>
        <w:rPr>
          <w:rFonts w:cstheme="minorHAnsi"/>
        </w:rPr>
      </w:pPr>
    </w:p>
    <w:p w14:paraId="1E115453" w14:textId="77777777" w:rsidR="00B53499" w:rsidRPr="00D81E1F" w:rsidRDefault="00B53499" w:rsidP="00B53499">
      <w:pPr>
        <w:spacing w:before="0"/>
        <w:ind w:left="0"/>
        <w:rPr>
          <w:rFonts w:cstheme="minorHAnsi"/>
        </w:rPr>
      </w:pPr>
      <w:r w:rsidRPr="00D81E1F">
        <w:rPr>
          <w:rFonts w:cstheme="minorHAnsi"/>
        </w:rPr>
        <w:t>ILC = AC / PC</w:t>
      </w:r>
    </w:p>
    <w:p w14:paraId="19DCA981" w14:textId="77777777" w:rsidR="00B53499" w:rsidRPr="00D81E1F" w:rsidRDefault="00B53499" w:rsidP="00B53499">
      <w:pPr>
        <w:spacing w:before="0"/>
        <w:ind w:left="0"/>
        <w:rPr>
          <w:rFonts w:cstheme="minorHAnsi"/>
        </w:rPr>
      </w:pPr>
      <w:r w:rsidRPr="00D81E1F">
        <w:rPr>
          <w:rFonts w:cstheme="minorHAnsi"/>
        </w:rPr>
        <w:t>ILC = ÍNDICE DE LIQUIDEZ CORRENTE</w:t>
      </w:r>
    </w:p>
    <w:p w14:paraId="415F79ED" w14:textId="77777777" w:rsidR="00B53499" w:rsidRPr="00D81E1F" w:rsidRDefault="00B53499" w:rsidP="00B53499">
      <w:pPr>
        <w:spacing w:before="0"/>
        <w:ind w:left="0"/>
        <w:rPr>
          <w:rFonts w:cstheme="minorHAnsi"/>
        </w:rPr>
      </w:pPr>
      <w:r w:rsidRPr="00D81E1F">
        <w:rPr>
          <w:rFonts w:cstheme="minorHAnsi"/>
        </w:rPr>
        <w:t>AC = Ativo Circulante</w:t>
      </w:r>
    </w:p>
    <w:p w14:paraId="2D7FDC3F" w14:textId="623DFAD4" w:rsidR="00B53499" w:rsidRPr="00D81E1F" w:rsidRDefault="00B53499" w:rsidP="00B53499">
      <w:pPr>
        <w:spacing w:before="0"/>
        <w:ind w:left="0"/>
        <w:rPr>
          <w:rFonts w:cstheme="minorHAnsi"/>
        </w:rPr>
      </w:pPr>
      <w:r w:rsidRPr="00D81E1F">
        <w:rPr>
          <w:rFonts w:cstheme="minorHAnsi"/>
        </w:rPr>
        <w:t>PC = Passivo Circulante</w:t>
      </w:r>
    </w:p>
    <w:p w14:paraId="7ECC7FB0" w14:textId="064B79A1" w:rsidR="00B53499" w:rsidRPr="00D81E1F" w:rsidRDefault="00B53499" w:rsidP="00B53499">
      <w:pPr>
        <w:spacing w:before="0"/>
        <w:ind w:left="0"/>
        <w:rPr>
          <w:rFonts w:cstheme="minorHAnsi"/>
        </w:rPr>
      </w:pPr>
    </w:p>
    <w:p w14:paraId="1885BE2D" w14:textId="45E7E50D" w:rsidR="00B53499" w:rsidRPr="00D81E1F" w:rsidRDefault="00B53499" w:rsidP="00B53499">
      <w:pPr>
        <w:spacing w:before="0"/>
        <w:ind w:left="0"/>
        <w:rPr>
          <w:rFonts w:cstheme="minorHAnsi"/>
        </w:rPr>
      </w:pPr>
      <w:r w:rsidRPr="00D81E1F">
        <w:rPr>
          <w:rFonts w:cstheme="minorHAnsi"/>
        </w:rPr>
        <w:lastRenderedPageBreak/>
        <w:t>1</w:t>
      </w:r>
      <w:r w:rsidR="009B09EC" w:rsidRPr="00D81E1F">
        <w:rPr>
          <w:rFonts w:cstheme="minorHAnsi"/>
        </w:rPr>
        <w:t>1</w:t>
      </w:r>
      <w:r w:rsidRPr="00D81E1F">
        <w:rPr>
          <w:rFonts w:cstheme="minorHAnsi"/>
        </w:rPr>
        <w:t>.</w:t>
      </w:r>
      <w:r w:rsidR="00A568D4">
        <w:rPr>
          <w:rFonts w:cstheme="minorHAnsi"/>
        </w:rPr>
        <w:t>3</w:t>
      </w:r>
      <w:r w:rsidRPr="00D81E1F">
        <w:rPr>
          <w:rFonts w:cstheme="minorHAnsi"/>
        </w:rPr>
        <w:t xml:space="preserve">.5 </w:t>
      </w:r>
      <w:r w:rsidRPr="00D81E1F">
        <w:rPr>
          <w:rFonts w:cstheme="minorHAnsi"/>
          <w:b/>
          <w:bCs/>
        </w:rPr>
        <w:t>Prova de possuir capital social mínimo devidamente integralizado ou Patrimônio Líquido</w:t>
      </w:r>
      <w:r w:rsidRPr="00D81E1F">
        <w:rPr>
          <w:rFonts w:cstheme="minorHAnsi"/>
        </w:rPr>
        <w:t xml:space="preserve"> igual ou superior </w:t>
      </w:r>
      <w:r w:rsidRPr="00CE048B">
        <w:rPr>
          <w:rFonts w:cstheme="minorHAnsi"/>
        </w:rPr>
        <w:t xml:space="preserve">a </w:t>
      </w:r>
      <w:r w:rsidRPr="00CE048B">
        <w:rPr>
          <w:rFonts w:cstheme="minorHAnsi"/>
          <w:b/>
          <w:bCs/>
        </w:rPr>
        <w:t>10% (dez por cento)</w:t>
      </w:r>
      <w:r w:rsidRPr="00CE048B">
        <w:rPr>
          <w:rFonts w:cstheme="minorHAnsi"/>
        </w:rPr>
        <w:t xml:space="preserve"> </w:t>
      </w:r>
      <w:r w:rsidRPr="00D81E1F">
        <w:rPr>
          <w:rFonts w:cstheme="minorHAnsi"/>
        </w:rPr>
        <w:t>do valor total máximo estimado pela administração, admitida a atualização para a data da apresentação da proposta através de índices oficiais. A comprovação será obrigatoriamente feita pelo Ato Constitutivo, Estatuto ou Contrato Social em vigor e devidamente registrado, ou pelo Balanço Patrimonial e Demonstrações Contábeis do</w:t>
      </w:r>
      <w:r w:rsidR="00A568D4">
        <w:rPr>
          <w:rFonts w:cstheme="minorHAnsi"/>
        </w:rPr>
        <w:t>s 02 (dois)</w:t>
      </w:r>
      <w:r w:rsidRPr="00D81E1F">
        <w:rPr>
          <w:rFonts w:cstheme="minorHAnsi"/>
        </w:rPr>
        <w:t xml:space="preserve"> último</w:t>
      </w:r>
      <w:r w:rsidR="00A568D4">
        <w:rPr>
          <w:rFonts w:cstheme="minorHAnsi"/>
        </w:rPr>
        <w:t>s</w:t>
      </w:r>
      <w:r w:rsidRPr="00D81E1F">
        <w:rPr>
          <w:rFonts w:cstheme="minorHAnsi"/>
        </w:rPr>
        <w:t xml:space="preserve"> exercício</w:t>
      </w:r>
      <w:r w:rsidR="00A568D4">
        <w:rPr>
          <w:rFonts w:cstheme="minorHAnsi"/>
        </w:rPr>
        <w:t>s</w:t>
      </w:r>
      <w:r w:rsidRPr="00D81E1F">
        <w:rPr>
          <w:rFonts w:cstheme="minorHAnsi"/>
        </w:rPr>
        <w:t xml:space="preserve"> socia</w:t>
      </w:r>
      <w:r w:rsidR="00A568D4">
        <w:rPr>
          <w:rFonts w:cstheme="minorHAnsi"/>
        </w:rPr>
        <w:t>is</w:t>
      </w:r>
      <w:r w:rsidRPr="00D81E1F">
        <w:rPr>
          <w:rFonts w:cstheme="minorHAnsi"/>
        </w:rPr>
        <w:t>, na forma da Lei.</w:t>
      </w:r>
    </w:p>
    <w:p w14:paraId="5D69FB8B" w14:textId="45E3F6D0" w:rsidR="009C6EF5" w:rsidRPr="00D81E1F" w:rsidRDefault="009C6EF5" w:rsidP="00B53499">
      <w:pPr>
        <w:spacing w:before="0"/>
        <w:ind w:left="0"/>
        <w:rPr>
          <w:rFonts w:cstheme="minorHAnsi"/>
        </w:rPr>
      </w:pPr>
    </w:p>
    <w:p w14:paraId="558051F1" w14:textId="11B7F2FE" w:rsidR="009C6EF5" w:rsidRPr="002149D4" w:rsidRDefault="009B09EC" w:rsidP="00B53499">
      <w:pPr>
        <w:spacing w:before="0"/>
        <w:ind w:left="0"/>
        <w:rPr>
          <w:rFonts w:cstheme="minorHAnsi"/>
          <w:b/>
          <w:bCs/>
        </w:rPr>
      </w:pPr>
      <w:r w:rsidRPr="002149D4">
        <w:rPr>
          <w:rFonts w:cstheme="minorHAnsi"/>
          <w:b/>
          <w:bCs/>
        </w:rPr>
        <w:t>11</w:t>
      </w:r>
      <w:r w:rsidR="009C6EF5" w:rsidRPr="002149D4">
        <w:rPr>
          <w:rFonts w:cstheme="minorHAnsi"/>
          <w:b/>
          <w:bCs/>
        </w:rPr>
        <w:t>.</w:t>
      </w:r>
      <w:r w:rsidR="00A568D4" w:rsidRPr="002149D4">
        <w:rPr>
          <w:rFonts w:cstheme="minorHAnsi"/>
          <w:b/>
          <w:bCs/>
        </w:rPr>
        <w:t>4</w:t>
      </w:r>
      <w:r w:rsidR="009C6EF5" w:rsidRPr="002149D4">
        <w:rPr>
          <w:rFonts w:cstheme="minorHAnsi"/>
          <w:b/>
          <w:bCs/>
        </w:rPr>
        <w:t xml:space="preserve"> QUALIFICAÇÃO TÉCNICA:</w:t>
      </w:r>
    </w:p>
    <w:p w14:paraId="0C6217DC" w14:textId="2A39FFCE" w:rsidR="009C6EF5" w:rsidRPr="00D81E1F" w:rsidRDefault="009C6EF5" w:rsidP="00B53499">
      <w:pPr>
        <w:spacing w:before="0"/>
        <w:ind w:left="0"/>
        <w:rPr>
          <w:rFonts w:cstheme="minorHAnsi"/>
          <w:b/>
          <w:bCs/>
        </w:rPr>
      </w:pPr>
    </w:p>
    <w:p w14:paraId="0E17541C" w14:textId="07D97127" w:rsidR="009C6EF5" w:rsidRPr="00D81E1F" w:rsidRDefault="009B09EC" w:rsidP="00B53499">
      <w:pPr>
        <w:spacing w:before="0"/>
        <w:ind w:left="0"/>
        <w:rPr>
          <w:rFonts w:cstheme="minorHAnsi"/>
        </w:rPr>
      </w:pPr>
      <w:r w:rsidRPr="00D81E1F">
        <w:rPr>
          <w:rFonts w:cstheme="minorHAnsi"/>
        </w:rPr>
        <w:t>11</w:t>
      </w:r>
      <w:r w:rsidR="00D62C24" w:rsidRPr="00D81E1F">
        <w:rPr>
          <w:rFonts w:cstheme="minorHAnsi"/>
        </w:rPr>
        <w:t>.</w:t>
      </w:r>
      <w:r w:rsidR="00A568D4">
        <w:rPr>
          <w:rFonts w:cstheme="minorHAnsi"/>
        </w:rPr>
        <w:t>4</w:t>
      </w:r>
      <w:r w:rsidR="00D62C24" w:rsidRPr="00D81E1F">
        <w:rPr>
          <w:rFonts w:cstheme="minorHAnsi"/>
        </w:rPr>
        <w:t xml:space="preserve">.1 </w:t>
      </w:r>
      <w:r w:rsidR="00D62C24" w:rsidRPr="00D81E1F">
        <w:rPr>
          <w:rFonts w:cstheme="minorHAnsi"/>
          <w:b/>
          <w:bCs/>
        </w:rPr>
        <w:t>Atestado de capacidade técnica</w:t>
      </w:r>
      <w:r w:rsidR="00D62C24" w:rsidRPr="00D81E1F">
        <w:rPr>
          <w:rFonts w:cstheme="minorHAnsi"/>
        </w:rPr>
        <w:t xml:space="preserve"> expedido por pessoa jurídica de direito público ou privado, comprovando que a proponente executou de forma satisfatória os contratos assumidos, cujo objeto seja igual ou similar ao deste processo licitatório</w:t>
      </w:r>
      <w:r w:rsidR="002149D4">
        <w:rPr>
          <w:rFonts w:cstheme="minorHAnsi"/>
        </w:rPr>
        <w:t>.</w:t>
      </w:r>
    </w:p>
    <w:p w14:paraId="46AF324A" w14:textId="77777777" w:rsidR="00D62C24" w:rsidRPr="00D81E1F" w:rsidRDefault="00D62C24" w:rsidP="00B53499">
      <w:pPr>
        <w:spacing w:before="0"/>
        <w:ind w:left="0"/>
        <w:rPr>
          <w:rFonts w:cstheme="minorHAnsi"/>
        </w:rPr>
      </w:pPr>
    </w:p>
    <w:p w14:paraId="69AF1735" w14:textId="44F52850" w:rsidR="00D62C24" w:rsidRDefault="009B09EC" w:rsidP="00B53499">
      <w:pPr>
        <w:spacing w:before="0"/>
        <w:ind w:left="0"/>
        <w:rPr>
          <w:rFonts w:cstheme="minorHAnsi"/>
        </w:rPr>
      </w:pPr>
      <w:r w:rsidRPr="00D81E1F">
        <w:rPr>
          <w:rFonts w:cstheme="minorHAnsi"/>
        </w:rPr>
        <w:t>11</w:t>
      </w:r>
      <w:r w:rsidR="00D62C24" w:rsidRPr="00D81E1F">
        <w:rPr>
          <w:rFonts w:cstheme="minorHAnsi"/>
        </w:rPr>
        <w:t>.</w:t>
      </w:r>
      <w:r w:rsidR="00A568D4">
        <w:rPr>
          <w:rFonts w:cstheme="minorHAnsi"/>
        </w:rPr>
        <w:t>4</w:t>
      </w:r>
      <w:r w:rsidR="00D62C24" w:rsidRPr="00D81E1F">
        <w:rPr>
          <w:rFonts w:cstheme="minorHAnsi"/>
        </w:rPr>
        <w:t>.1.1 Os atestados de capacidade técnica podem ser apresentados em nome da matriz ou da filial da empresa licitante.</w:t>
      </w:r>
    </w:p>
    <w:p w14:paraId="0C1863ED" w14:textId="77777777" w:rsidR="002149D4" w:rsidRDefault="002149D4" w:rsidP="00B53499">
      <w:pPr>
        <w:spacing w:before="0"/>
        <w:ind w:left="0"/>
        <w:rPr>
          <w:rFonts w:cstheme="minorHAnsi"/>
        </w:rPr>
      </w:pPr>
    </w:p>
    <w:p w14:paraId="4AB36A1F" w14:textId="5FFAF602" w:rsidR="002149D4" w:rsidRPr="00D81E1F" w:rsidRDefault="002149D4" w:rsidP="00B53499">
      <w:pPr>
        <w:spacing w:before="0"/>
        <w:ind w:left="0"/>
        <w:rPr>
          <w:rFonts w:cstheme="minorHAnsi"/>
        </w:rPr>
      </w:pPr>
      <w:r w:rsidRPr="002149D4">
        <w:rPr>
          <w:rFonts w:cstheme="minorHAnsi"/>
        </w:rPr>
        <w:t>11.4.2 O Termo de Referência (Anexo I) deste Edital contém as exigências necessárias para demonstrar a capacidade do licitante de realizar o objeto da licitação, e que serão exigidos para fins de qualificação técnica.</w:t>
      </w:r>
    </w:p>
    <w:p w14:paraId="38402E96" w14:textId="77777777" w:rsidR="009B09EC" w:rsidRPr="00D81E1F" w:rsidRDefault="009B09EC" w:rsidP="00B53499">
      <w:pPr>
        <w:spacing w:before="0"/>
        <w:ind w:left="0"/>
        <w:rPr>
          <w:rFonts w:cstheme="minorHAnsi"/>
        </w:rPr>
      </w:pPr>
    </w:p>
    <w:p w14:paraId="11B8B840" w14:textId="4B829EA4" w:rsidR="00AB089D" w:rsidRPr="001A0B94" w:rsidRDefault="00AB089D" w:rsidP="00B53499">
      <w:pPr>
        <w:spacing w:before="0"/>
        <w:ind w:left="0"/>
        <w:rPr>
          <w:rFonts w:cstheme="minorHAnsi"/>
          <w:b/>
          <w:bCs/>
        </w:rPr>
      </w:pPr>
      <w:r w:rsidRPr="001A0B94">
        <w:rPr>
          <w:rFonts w:cstheme="minorHAnsi"/>
          <w:b/>
          <w:bCs/>
        </w:rPr>
        <w:t>11.</w:t>
      </w:r>
      <w:r w:rsidR="00A568D4" w:rsidRPr="001A0B94">
        <w:rPr>
          <w:rFonts w:cstheme="minorHAnsi"/>
          <w:b/>
          <w:bCs/>
        </w:rPr>
        <w:t>5</w:t>
      </w:r>
      <w:r w:rsidRPr="001A0B94">
        <w:rPr>
          <w:rFonts w:cstheme="minorHAnsi"/>
          <w:b/>
          <w:bCs/>
        </w:rPr>
        <w:t xml:space="preserve"> DECLARAÇÕES COMPLEMENTARES:</w:t>
      </w:r>
    </w:p>
    <w:p w14:paraId="2D0CE8FE" w14:textId="63532945" w:rsidR="00AB089D" w:rsidRPr="001A0B94" w:rsidRDefault="00AB089D" w:rsidP="00B53499">
      <w:pPr>
        <w:spacing w:before="0"/>
        <w:ind w:left="0"/>
        <w:rPr>
          <w:rFonts w:cstheme="minorHAnsi"/>
          <w:b/>
          <w:bCs/>
        </w:rPr>
      </w:pPr>
    </w:p>
    <w:p w14:paraId="1256FAEC" w14:textId="367304D5" w:rsidR="001B56F8" w:rsidRDefault="001B56F8" w:rsidP="001B56F8">
      <w:pPr>
        <w:spacing w:before="0"/>
        <w:ind w:left="0"/>
        <w:rPr>
          <w:rFonts w:cstheme="minorHAnsi"/>
          <w:b/>
          <w:color w:val="FF0000"/>
        </w:rPr>
      </w:pPr>
      <w:r w:rsidRPr="00D23AAA">
        <w:rPr>
          <w:rFonts w:cstheme="minorHAnsi"/>
        </w:rPr>
        <w:t xml:space="preserve">11.5.1 </w:t>
      </w:r>
      <w:r w:rsidRPr="00D23AAA">
        <w:rPr>
          <w:rFonts w:cstheme="minorHAnsi"/>
          <w:b/>
          <w:bCs/>
          <w:lang w:val="pt-PT"/>
        </w:rPr>
        <w:t xml:space="preserve">Modelo de Declaração Unificada – </w:t>
      </w:r>
      <w:r w:rsidR="00C16237">
        <w:rPr>
          <w:rFonts w:cstheme="minorHAnsi"/>
          <w:b/>
          <w:bCs/>
          <w:lang w:val="pt-PT"/>
        </w:rPr>
        <w:t>A</w:t>
      </w:r>
      <w:r w:rsidRPr="00D23AAA">
        <w:rPr>
          <w:rFonts w:cstheme="minorHAnsi"/>
          <w:b/>
          <w:bCs/>
          <w:lang w:val="pt-PT"/>
        </w:rPr>
        <w:t xml:space="preserve">nexo </w:t>
      </w:r>
      <w:r w:rsidRPr="00D23AAA">
        <w:rPr>
          <w:rFonts w:cstheme="minorHAnsi"/>
          <w:b/>
        </w:rPr>
        <w:t>IV</w:t>
      </w:r>
    </w:p>
    <w:p w14:paraId="2DE4E981" w14:textId="77777777" w:rsidR="001B56F8" w:rsidRDefault="001B56F8" w:rsidP="001B56F8">
      <w:pPr>
        <w:spacing w:before="0"/>
        <w:ind w:left="0"/>
        <w:rPr>
          <w:rFonts w:cstheme="minorHAnsi"/>
          <w:b/>
          <w:color w:val="FF0000"/>
        </w:rPr>
      </w:pPr>
    </w:p>
    <w:p w14:paraId="4E2C4FBF" w14:textId="2D13942C" w:rsidR="00664C1B" w:rsidRPr="001A0B94" w:rsidRDefault="00664C1B" w:rsidP="00664C1B">
      <w:pPr>
        <w:pStyle w:val="Nivel3"/>
        <w:numPr>
          <w:ilvl w:val="0"/>
          <w:numId w:val="0"/>
        </w:numPr>
        <w:rPr>
          <w:rFonts w:asciiTheme="minorHAnsi" w:hAnsiTheme="minorHAnsi" w:cstheme="minorHAnsi"/>
          <w:i/>
          <w:iCs/>
          <w:sz w:val="22"/>
          <w:szCs w:val="22"/>
        </w:rPr>
      </w:pPr>
      <w:bookmarkStart w:id="42" w:name="_Ref114663777"/>
      <w:r w:rsidRPr="001A0B94">
        <w:rPr>
          <w:rFonts w:asciiTheme="minorHAnsi" w:hAnsiTheme="minorHAnsi" w:cstheme="minorHAnsi"/>
          <w:sz w:val="22"/>
          <w:szCs w:val="22"/>
        </w:rPr>
        <w:t>11.6 A documentação exigida para fins de habilitação jurídica, fiscal, social e trabalhista e econômico-</w:t>
      </w:r>
      <w:proofErr w:type="spellStart"/>
      <w:r w:rsidRPr="001A0B94">
        <w:rPr>
          <w:rFonts w:asciiTheme="minorHAnsi" w:hAnsiTheme="minorHAnsi" w:cstheme="minorHAnsi"/>
          <w:sz w:val="22"/>
          <w:szCs w:val="22"/>
        </w:rPr>
        <w:t>ﬁnanceira</w:t>
      </w:r>
      <w:proofErr w:type="spellEnd"/>
      <w:r w:rsidRPr="001A0B94">
        <w:rPr>
          <w:rFonts w:asciiTheme="minorHAnsi" w:hAnsiTheme="minorHAnsi" w:cstheme="minorHAnsi"/>
          <w:sz w:val="22"/>
          <w:szCs w:val="22"/>
        </w:rPr>
        <w:t xml:space="preserve">, </w:t>
      </w:r>
      <w:r w:rsidRPr="001A0B94">
        <w:rPr>
          <w:rFonts w:asciiTheme="minorHAnsi" w:hAnsiTheme="minorHAnsi" w:cstheme="minorHAnsi"/>
          <w:color w:val="auto"/>
          <w:sz w:val="22"/>
          <w:szCs w:val="22"/>
        </w:rPr>
        <w:t xml:space="preserve">poderá </w:t>
      </w:r>
      <w:r w:rsidRPr="001A0B94">
        <w:rPr>
          <w:rFonts w:asciiTheme="minorHAnsi" w:hAnsiTheme="minorHAnsi" w:cstheme="minorHAnsi"/>
          <w:sz w:val="22"/>
          <w:szCs w:val="22"/>
        </w:rPr>
        <w:t>ser substituída pelo registro cadastral no SICAF.</w:t>
      </w:r>
      <w:bookmarkEnd w:id="42"/>
    </w:p>
    <w:p w14:paraId="14FC32AC" w14:textId="312118A1" w:rsidR="00664C1B" w:rsidRPr="001A0B94" w:rsidRDefault="0054197F" w:rsidP="00664C1B">
      <w:pPr>
        <w:pStyle w:val="Nivel2"/>
        <w:numPr>
          <w:ilvl w:val="0"/>
          <w:numId w:val="0"/>
        </w:numPr>
        <w:rPr>
          <w:rFonts w:asciiTheme="minorHAnsi" w:hAnsiTheme="minorHAnsi" w:cstheme="minorHAnsi"/>
          <w:i/>
          <w:sz w:val="22"/>
          <w:szCs w:val="22"/>
        </w:rPr>
      </w:pPr>
      <w:r w:rsidRPr="001A0B94">
        <w:rPr>
          <w:rFonts w:asciiTheme="minorHAnsi" w:hAnsiTheme="minorHAnsi" w:cstheme="minorHAnsi"/>
          <w:color w:val="auto"/>
          <w:sz w:val="22"/>
          <w:szCs w:val="22"/>
        </w:rPr>
        <w:t xml:space="preserve">11.7 </w:t>
      </w:r>
      <w:r w:rsidR="00664C1B" w:rsidRPr="001A0B94">
        <w:rPr>
          <w:rFonts w:asciiTheme="minorHAnsi" w:hAnsiTheme="minorHAnsi" w:cstheme="minorHAnsi"/>
          <w:color w:val="auto"/>
          <w:sz w:val="22"/>
          <w:szCs w:val="22"/>
        </w:rPr>
        <w:t xml:space="preserve">Quando </w:t>
      </w:r>
      <w:r w:rsidR="00664C1B" w:rsidRPr="001A0B94">
        <w:rPr>
          <w:rFonts w:asciiTheme="minorHAnsi" w:hAnsiTheme="minorHAnsi" w:cstheme="minorHAnsi"/>
          <w:sz w:val="22"/>
          <w:szCs w:val="22"/>
        </w:rPr>
        <w:t>permitida</w:t>
      </w:r>
      <w:r w:rsidR="00664C1B" w:rsidRPr="001A0B94">
        <w:rPr>
          <w:rFonts w:asciiTheme="minorHAnsi" w:hAnsiTheme="minorHAnsi" w:cstheme="minorHAnsi"/>
          <w:color w:val="auto"/>
          <w:sz w:val="22"/>
          <w:szCs w:val="22"/>
        </w:rPr>
        <w:t xml:space="preserve"> a </w:t>
      </w:r>
      <w:r w:rsidR="00664C1B" w:rsidRPr="001A0B94">
        <w:rPr>
          <w:rFonts w:asciiTheme="minorHAnsi" w:hAnsiTheme="minorHAnsi" w:cstheme="minorHAnsi"/>
          <w:sz w:val="22"/>
          <w:szCs w:val="22"/>
        </w:rPr>
        <w:t>participação de empresas estrangeiras que não funcionem no País, as exigências de habilitação serão atendidas mediante documentos equivalentes, inicialmente apresentados em tradução livre.</w:t>
      </w:r>
    </w:p>
    <w:p w14:paraId="2A30B39F" w14:textId="2D10A492" w:rsidR="00664C1B" w:rsidRPr="001A0B94" w:rsidRDefault="0054197F" w:rsidP="00664C1B">
      <w:pPr>
        <w:pStyle w:val="Nivel2"/>
        <w:numPr>
          <w:ilvl w:val="0"/>
          <w:numId w:val="0"/>
        </w:numPr>
        <w:rPr>
          <w:rFonts w:asciiTheme="minorHAnsi" w:hAnsiTheme="minorHAnsi" w:cstheme="minorHAnsi"/>
          <w:i/>
          <w:iCs/>
          <w:sz w:val="22"/>
          <w:szCs w:val="22"/>
        </w:rPr>
      </w:pPr>
      <w:r w:rsidRPr="001A0B94">
        <w:rPr>
          <w:rFonts w:asciiTheme="minorHAnsi" w:hAnsiTheme="minorHAnsi" w:cstheme="minorHAnsi"/>
          <w:sz w:val="22"/>
          <w:szCs w:val="22"/>
        </w:rPr>
        <w:t xml:space="preserve">11.8 </w:t>
      </w:r>
      <w:r w:rsidR="00664C1B" w:rsidRPr="001A0B94">
        <w:rPr>
          <w:rFonts w:asciiTheme="minorHAnsi" w:hAnsiTheme="minorHAnsi" w:cstheme="minorHAnsi"/>
          <w:sz w:val="22"/>
          <w:szCs w:val="22"/>
        </w:rPr>
        <w:t xml:space="preserve">Na hipótese de o licitante vencedor ser empresa estrangeira que não funcione no País, para </w:t>
      </w:r>
      <w:proofErr w:type="spellStart"/>
      <w:r w:rsidR="00664C1B" w:rsidRPr="001A0B94">
        <w:rPr>
          <w:rFonts w:asciiTheme="minorHAnsi" w:hAnsiTheme="minorHAnsi" w:cstheme="minorHAnsi"/>
          <w:sz w:val="22"/>
          <w:szCs w:val="22"/>
        </w:rPr>
        <w:t>ﬁns</w:t>
      </w:r>
      <w:proofErr w:type="spellEnd"/>
      <w:r w:rsidR="00664C1B" w:rsidRPr="001A0B94">
        <w:rPr>
          <w:rFonts w:asciiTheme="minorHAnsi" w:hAnsiTheme="minorHAnsi" w:cstheme="minorHAnsi"/>
          <w:sz w:val="22"/>
          <w:szCs w:val="22"/>
        </w:rPr>
        <w:t xml:space="preserve"> de assinatura do contrato ou da ata de registro de preços, os documentos exigidos para a habilitação serão traduzidos por tradutor juramentado no País e apostilados nos termos do disposto no </w:t>
      </w:r>
      <w:hyperlink r:id="rId47" w:history="1">
        <w:r w:rsidR="00664C1B" w:rsidRPr="001A0B94">
          <w:rPr>
            <w:rStyle w:val="Hyperlink"/>
            <w:rFonts w:asciiTheme="minorHAnsi" w:hAnsiTheme="minorHAnsi" w:cstheme="minorHAnsi"/>
            <w:sz w:val="22"/>
            <w:szCs w:val="22"/>
          </w:rPr>
          <w:t>Decreto nº 8.660, de 29 de janeiro de 2016</w:t>
        </w:r>
      </w:hyperlink>
      <w:r w:rsidR="00664C1B" w:rsidRPr="001A0B94">
        <w:rPr>
          <w:rFonts w:asciiTheme="minorHAnsi" w:hAnsiTheme="minorHAnsi" w:cstheme="minorHAnsi"/>
          <w:sz w:val="22"/>
          <w:szCs w:val="22"/>
        </w:rPr>
        <w:t xml:space="preserve">, ou de outro que venha a substituí-lo, ou </w:t>
      </w:r>
      <w:proofErr w:type="spellStart"/>
      <w:r w:rsidR="00664C1B" w:rsidRPr="001A0B94">
        <w:rPr>
          <w:rFonts w:asciiTheme="minorHAnsi" w:hAnsiTheme="minorHAnsi" w:cstheme="minorHAnsi"/>
          <w:sz w:val="22"/>
          <w:szCs w:val="22"/>
        </w:rPr>
        <w:t>consularizados</w:t>
      </w:r>
      <w:proofErr w:type="spellEnd"/>
      <w:r w:rsidR="00664C1B" w:rsidRPr="001A0B94">
        <w:rPr>
          <w:rFonts w:asciiTheme="minorHAnsi" w:hAnsiTheme="minorHAnsi" w:cstheme="minorHAnsi"/>
          <w:sz w:val="22"/>
          <w:szCs w:val="22"/>
        </w:rPr>
        <w:t xml:space="preserve"> pelos respectivos consulados ou embaixadas.</w:t>
      </w:r>
    </w:p>
    <w:p w14:paraId="2967AB03" w14:textId="59B642D4" w:rsidR="00664C1B" w:rsidRPr="001A0B94" w:rsidRDefault="0054197F" w:rsidP="00664C1B">
      <w:pPr>
        <w:pStyle w:val="Nivel2"/>
        <w:numPr>
          <w:ilvl w:val="0"/>
          <w:numId w:val="0"/>
        </w:numPr>
        <w:rPr>
          <w:rFonts w:asciiTheme="minorHAnsi" w:hAnsiTheme="minorHAnsi" w:cstheme="minorHAnsi"/>
          <w:i/>
          <w:sz w:val="22"/>
          <w:szCs w:val="22"/>
        </w:rPr>
      </w:pPr>
      <w:r w:rsidRPr="001A0B94">
        <w:rPr>
          <w:rFonts w:asciiTheme="minorHAnsi" w:hAnsiTheme="minorHAnsi" w:cstheme="minorHAnsi"/>
          <w:sz w:val="22"/>
          <w:szCs w:val="22"/>
        </w:rPr>
        <w:t xml:space="preserve">11.9 </w:t>
      </w:r>
      <w:r w:rsidR="00664C1B" w:rsidRPr="001A0B94">
        <w:rPr>
          <w:rFonts w:asciiTheme="minorHAnsi" w:hAnsiTheme="minorHAnsi" w:cstheme="minorHAnsi"/>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9185A2D" w14:textId="7B404DBF" w:rsidR="00664C1B" w:rsidRPr="001A0B94" w:rsidRDefault="0054197F" w:rsidP="00664C1B">
      <w:pPr>
        <w:pStyle w:val="Nivel3"/>
        <w:numPr>
          <w:ilvl w:val="0"/>
          <w:numId w:val="0"/>
        </w:numPr>
        <w:rPr>
          <w:rFonts w:asciiTheme="minorHAnsi" w:hAnsiTheme="minorHAnsi" w:cstheme="minorHAnsi"/>
          <w:i/>
          <w:iCs/>
          <w:sz w:val="22"/>
          <w:szCs w:val="22"/>
        </w:rPr>
      </w:pPr>
      <w:r w:rsidRPr="001A0B94">
        <w:rPr>
          <w:rFonts w:asciiTheme="minorHAnsi" w:hAnsiTheme="minorHAnsi" w:cstheme="minorHAnsi"/>
          <w:sz w:val="22"/>
          <w:szCs w:val="22"/>
        </w:rPr>
        <w:lastRenderedPageBreak/>
        <w:t xml:space="preserve">11.9.1 </w:t>
      </w:r>
      <w:r w:rsidR="00664C1B" w:rsidRPr="001A0B94">
        <w:rPr>
          <w:rFonts w:asciiTheme="minorHAnsi" w:hAnsiTheme="minorHAnsi" w:cstheme="minorHAnsi"/>
          <w:sz w:val="22"/>
          <w:szCs w:val="22"/>
        </w:rPr>
        <w:t>Se o consórcio não for formado integralmente por microempresas ou empresas de pequeno porte e o termo de referência exigir requisitos de habilitação econômico-financeira, haverá um acréscimo de</w:t>
      </w:r>
      <w:r w:rsidR="00CE048B">
        <w:rPr>
          <w:rFonts w:asciiTheme="minorHAnsi" w:hAnsiTheme="minorHAnsi" w:cstheme="minorHAnsi"/>
          <w:sz w:val="22"/>
          <w:szCs w:val="22"/>
        </w:rPr>
        <w:t xml:space="preserve"> 10% (dez por cento)</w:t>
      </w:r>
      <w:r w:rsidR="00664C1B" w:rsidRPr="001A0B94">
        <w:rPr>
          <w:rFonts w:asciiTheme="minorHAnsi" w:hAnsiTheme="minorHAnsi" w:cstheme="minorHAnsi"/>
          <w:sz w:val="22"/>
          <w:szCs w:val="22"/>
        </w:rPr>
        <w:t xml:space="preserve"> </w:t>
      </w:r>
      <w:r w:rsidR="00664C1B" w:rsidRPr="001A0B94">
        <w:rPr>
          <w:rFonts w:asciiTheme="minorHAnsi" w:hAnsiTheme="minorHAnsi" w:cstheme="minorHAnsi"/>
          <w:color w:val="auto"/>
          <w:sz w:val="22"/>
          <w:szCs w:val="22"/>
        </w:rPr>
        <w:t>para o consórcio em relação ao valor exigido para os licitantes individuais.</w:t>
      </w:r>
    </w:p>
    <w:p w14:paraId="064819C9" w14:textId="74A74402" w:rsidR="00664C1B" w:rsidRPr="001A0B94" w:rsidRDefault="0054197F" w:rsidP="00664C1B">
      <w:pPr>
        <w:pStyle w:val="Nivel2"/>
        <w:numPr>
          <w:ilvl w:val="0"/>
          <w:numId w:val="0"/>
        </w:numPr>
        <w:rPr>
          <w:rFonts w:asciiTheme="minorHAnsi" w:hAnsiTheme="minorHAnsi" w:cstheme="minorHAnsi"/>
          <w:sz w:val="22"/>
          <w:szCs w:val="22"/>
        </w:rPr>
      </w:pPr>
      <w:r w:rsidRPr="001A0B94">
        <w:rPr>
          <w:rFonts w:asciiTheme="minorHAnsi" w:hAnsiTheme="minorHAnsi" w:cstheme="minorHAnsi"/>
          <w:sz w:val="22"/>
          <w:szCs w:val="22"/>
        </w:rPr>
        <w:t xml:space="preserve">11.10 </w:t>
      </w:r>
      <w:r w:rsidR="00664C1B" w:rsidRPr="001A0B94">
        <w:rPr>
          <w:rFonts w:asciiTheme="minorHAnsi" w:hAnsiTheme="minorHAnsi" w:cstheme="minorHAnsi"/>
          <w:sz w:val="22"/>
          <w:szCs w:val="22"/>
        </w:rPr>
        <w:t xml:space="preserve">Os documentos exigidos para fins de habilitação poderão ser apresentados em original, por cópia ou por </w:t>
      </w:r>
      <w:r w:rsidR="00D835F0" w:rsidRPr="001A0B94">
        <w:rPr>
          <w:rFonts w:asciiTheme="minorHAnsi" w:hAnsiTheme="minorHAnsi" w:cstheme="minorHAnsi"/>
          <w:sz w:val="22"/>
          <w:szCs w:val="22"/>
        </w:rPr>
        <w:t>ou perante agente da Administração, mediante apresentação de original ou de declaração de autenticidade por advogado, sob sua responsabilidade pessoal</w:t>
      </w:r>
      <w:r w:rsidR="00482EAD">
        <w:rPr>
          <w:rFonts w:asciiTheme="minorHAnsi" w:hAnsiTheme="minorHAnsi" w:cstheme="minorHAnsi"/>
          <w:sz w:val="22"/>
          <w:szCs w:val="22"/>
        </w:rPr>
        <w:t>.</w:t>
      </w:r>
    </w:p>
    <w:p w14:paraId="1711F8A8" w14:textId="7E830933" w:rsidR="00664C1B" w:rsidRPr="001A0B94" w:rsidRDefault="0054197F" w:rsidP="00664C1B">
      <w:pPr>
        <w:pStyle w:val="Nivel2"/>
        <w:numPr>
          <w:ilvl w:val="0"/>
          <w:numId w:val="0"/>
        </w:numPr>
        <w:rPr>
          <w:rFonts w:asciiTheme="minorHAnsi" w:hAnsiTheme="minorHAnsi" w:cstheme="minorHAnsi"/>
          <w:i/>
          <w:sz w:val="22"/>
          <w:szCs w:val="22"/>
        </w:rPr>
      </w:pPr>
      <w:r w:rsidRPr="001A0B94">
        <w:rPr>
          <w:rFonts w:asciiTheme="minorHAnsi" w:hAnsiTheme="minorHAnsi" w:cstheme="minorHAnsi"/>
          <w:sz w:val="22"/>
          <w:szCs w:val="22"/>
        </w:rPr>
        <w:t xml:space="preserve">11.11 </w:t>
      </w:r>
      <w:r w:rsidR="00664C1B" w:rsidRPr="001A0B94">
        <w:rPr>
          <w:rFonts w:asciiTheme="minorHAnsi" w:hAnsiTheme="minorHAnsi" w:cstheme="minorHAnsi"/>
          <w:sz w:val="22"/>
          <w:szCs w:val="22"/>
        </w:rPr>
        <w:t>Os documentos exigidos para fins de habilitação poderão ser substituídos por registro cadastral emitido por órgão ou entidade pública, desde que o registro tenha sido feito em obediência ao disposto na Lei nº 14.133/2021.</w:t>
      </w:r>
    </w:p>
    <w:p w14:paraId="277D0732" w14:textId="51D68272" w:rsidR="00664C1B" w:rsidRPr="001A0B94" w:rsidRDefault="00D835F0" w:rsidP="00664C1B">
      <w:pPr>
        <w:pStyle w:val="Nivel2"/>
        <w:numPr>
          <w:ilvl w:val="0"/>
          <w:numId w:val="0"/>
        </w:numPr>
        <w:rPr>
          <w:rFonts w:asciiTheme="minorHAnsi" w:hAnsiTheme="minorHAnsi" w:cstheme="minorHAnsi"/>
          <w:sz w:val="22"/>
          <w:szCs w:val="22"/>
        </w:rPr>
      </w:pPr>
      <w:r w:rsidRPr="001A0B94">
        <w:rPr>
          <w:rFonts w:asciiTheme="minorHAnsi" w:hAnsiTheme="minorHAnsi" w:cstheme="minorHAnsi"/>
          <w:sz w:val="22"/>
          <w:szCs w:val="22"/>
        </w:rPr>
        <w:t xml:space="preserve">11.12 </w:t>
      </w:r>
      <w:r w:rsidR="00664C1B" w:rsidRPr="001A0B94">
        <w:rPr>
          <w:rFonts w:asciiTheme="minorHAnsi" w:hAnsiTheme="minorHAnsi" w:cstheme="minorHAnsi"/>
          <w:sz w:val="22"/>
          <w:szCs w:val="22"/>
        </w:rPr>
        <w:t>Será verificado se o licitante apresentou declaração de que atende aos requisitos de habilitação, e o declarante responderá pela veracidade das informações prestadas, na forma da lei (</w:t>
      </w:r>
      <w:hyperlink r:id="rId48" w:anchor="art63">
        <w:r w:rsidR="00664C1B" w:rsidRPr="001A0B94">
          <w:rPr>
            <w:rStyle w:val="Hyperlink"/>
            <w:rFonts w:asciiTheme="minorHAnsi" w:hAnsiTheme="minorHAnsi" w:cstheme="minorHAnsi"/>
            <w:sz w:val="22"/>
            <w:szCs w:val="22"/>
          </w:rPr>
          <w:t>art. 63, I, da Lei nº 14.133/2021</w:t>
        </w:r>
      </w:hyperlink>
      <w:r w:rsidR="00664C1B" w:rsidRPr="001A0B94">
        <w:rPr>
          <w:rFonts w:asciiTheme="minorHAnsi" w:hAnsiTheme="minorHAnsi" w:cstheme="minorHAnsi"/>
          <w:sz w:val="22"/>
          <w:szCs w:val="22"/>
        </w:rPr>
        <w:t>).</w:t>
      </w:r>
    </w:p>
    <w:p w14:paraId="0289CB8E" w14:textId="093BD618" w:rsidR="00664C1B" w:rsidRPr="001A0B94" w:rsidRDefault="00D835F0" w:rsidP="00664C1B">
      <w:pPr>
        <w:pStyle w:val="Nivel2"/>
        <w:numPr>
          <w:ilvl w:val="0"/>
          <w:numId w:val="0"/>
        </w:numPr>
        <w:rPr>
          <w:rFonts w:asciiTheme="minorHAnsi" w:hAnsiTheme="minorHAnsi" w:cstheme="minorHAnsi"/>
          <w:i/>
          <w:sz w:val="22"/>
          <w:szCs w:val="22"/>
        </w:rPr>
      </w:pPr>
      <w:r w:rsidRPr="001A0B94">
        <w:rPr>
          <w:rFonts w:asciiTheme="minorHAnsi" w:hAnsiTheme="minorHAnsi" w:cstheme="minorHAnsi"/>
          <w:sz w:val="22"/>
          <w:szCs w:val="22"/>
        </w:rPr>
        <w:t xml:space="preserve">11.13 </w:t>
      </w:r>
      <w:r w:rsidR="00664C1B" w:rsidRPr="001A0B94">
        <w:rPr>
          <w:rFonts w:asciiTheme="minorHAnsi" w:hAnsiTheme="minorHAnsi" w:cstheme="minorHAnsi"/>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B52B783" w14:textId="15A90571" w:rsidR="00664C1B" w:rsidRPr="001A0B94" w:rsidRDefault="00D835F0" w:rsidP="00664C1B">
      <w:pPr>
        <w:pStyle w:val="Nivel2"/>
        <w:numPr>
          <w:ilvl w:val="0"/>
          <w:numId w:val="0"/>
        </w:numPr>
        <w:rPr>
          <w:rFonts w:asciiTheme="minorHAnsi" w:hAnsiTheme="minorHAnsi" w:cstheme="minorHAnsi"/>
          <w:sz w:val="22"/>
          <w:szCs w:val="22"/>
        </w:rPr>
      </w:pPr>
      <w:r w:rsidRPr="001A0B94">
        <w:rPr>
          <w:rFonts w:asciiTheme="minorHAnsi" w:hAnsiTheme="minorHAnsi" w:cstheme="minorHAnsi"/>
          <w:sz w:val="22"/>
          <w:szCs w:val="22"/>
        </w:rPr>
        <w:t xml:space="preserve">11.14 </w:t>
      </w:r>
      <w:r w:rsidR="001B56F8" w:rsidRPr="001B56F8">
        <w:rPr>
          <w:rFonts w:asciiTheme="minorHAnsi" w:hAnsiTheme="minorHAnsi" w:cstheme="minorHAnsi"/>
          <w:sz w:val="22"/>
          <w:szCs w:val="22"/>
        </w:rPr>
        <w:t>Será verificado se o licitante apresentou no sistema</w:t>
      </w:r>
      <w:r w:rsidR="00664C1B" w:rsidRPr="001A0B94">
        <w:rPr>
          <w:rFonts w:asciiTheme="minorHAnsi" w:hAnsiTheme="minorHAnsi" w:cstheme="minorHAnsi"/>
          <w:sz w:val="22"/>
          <w:szCs w:val="22"/>
        </w:rPr>
        <w:t>,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D0B6BA4" w14:textId="7C9C0469" w:rsidR="00D835F0" w:rsidRPr="00D835F0" w:rsidRDefault="00D835F0" w:rsidP="00D835F0">
      <w:pPr>
        <w:pStyle w:val="Nivel2"/>
        <w:numPr>
          <w:ilvl w:val="0"/>
          <w:numId w:val="0"/>
        </w:numPr>
        <w:rPr>
          <w:rFonts w:asciiTheme="minorHAnsi" w:hAnsiTheme="minorHAnsi" w:cstheme="minorHAnsi"/>
          <w:i/>
          <w:sz w:val="22"/>
          <w:szCs w:val="22"/>
        </w:rPr>
      </w:pPr>
      <w:r w:rsidRPr="001A0B94">
        <w:rPr>
          <w:rFonts w:asciiTheme="minorHAnsi" w:hAnsiTheme="minorHAnsi" w:cstheme="minorHAnsi"/>
          <w:sz w:val="22"/>
          <w:szCs w:val="22"/>
        </w:rPr>
        <w:t xml:space="preserve">11.15 </w:t>
      </w:r>
      <w:r w:rsidRPr="00D835F0">
        <w:rPr>
          <w:rFonts w:asciiTheme="minorHAnsi" w:hAnsiTheme="minorHAnsi" w:cstheme="minorHAnsi"/>
          <w:sz w:val="22"/>
          <w:szCs w:val="22"/>
        </w:rPr>
        <w:t xml:space="preserve">A habilitação será verificada por meio do </w:t>
      </w:r>
      <w:r w:rsidR="007D1704" w:rsidRPr="007D1704">
        <w:rPr>
          <w:rFonts w:asciiTheme="minorHAnsi" w:hAnsiTheme="minorHAnsi" w:cstheme="minorHAnsi"/>
          <w:sz w:val="22"/>
          <w:szCs w:val="22"/>
        </w:rPr>
        <w:t>SICAF</w:t>
      </w:r>
      <w:r w:rsidRPr="00D835F0">
        <w:rPr>
          <w:rFonts w:asciiTheme="minorHAnsi" w:hAnsiTheme="minorHAnsi" w:cstheme="minorHAnsi"/>
          <w:sz w:val="22"/>
          <w:szCs w:val="22"/>
        </w:rPr>
        <w:t>, nos documentos por ele abrangidos.</w:t>
      </w:r>
    </w:p>
    <w:p w14:paraId="7A2D5721" w14:textId="0CF01692" w:rsidR="00D835F0" w:rsidRDefault="00D835F0" w:rsidP="00D835F0">
      <w:pPr>
        <w:pStyle w:val="Nivel2"/>
        <w:numPr>
          <w:ilvl w:val="0"/>
          <w:numId w:val="0"/>
        </w:numPr>
        <w:rPr>
          <w:rFonts w:asciiTheme="minorHAnsi" w:hAnsiTheme="minorHAnsi" w:cstheme="minorHAnsi"/>
          <w:sz w:val="22"/>
          <w:szCs w:val="22"/>
        </w:rPr>
      </w:pPr>
      <w:r w:rsidRPr="001A0B94">
        <w:rPr>
          <w:rFonts w:asciiTheme="minorHAnsi" w:hAnsiTheme="minorHAnsi" w:cstheme="minorHAnsi"/>
          <w:sz w:val="22"/>
          <w:szCs w:val="22"/>
        </w:rPr>
        <w:t xml:space="preserve">11.15.1 </w:t>
      </w:r>
      <w:r w:rsidRPr="00D835F0">
        <w:rPr>
          <w:rFonts w:asciiTheme="minorHAnsi" w:hAnsiTheme="minorHAnsi" w:cstheme="minorHAnsi"/>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9" w:anchor="art4" w:history="1">
        <w:r w:rsidRPr="00D835F0">
          <w:rPr>
            <w:rStyle w:val="Hyperlink"/>
            <w:rFonts w:asciiTheme="minorHAnsi" w:hAnsiTheme="minorHAnsi" w:cstheme="minorHAnsi"/>
            <w:sz w:val="22"/>
            <w:szCs w:val="22"/>
          </w:rPr>
          <w:t>IN nº 3/2018, art. 4º, §1º, e art. 6º, §4º</w:t>
        </w:r>
      </w:hyperlink>
      <w:r w:rsidRPr="00D835F0">
        <w:rPr>
          <w:rFonts w:asciiTheme="minorHAnsi" w:hAnsiTheme="minorHAnsi" w:cstheme="minorHAnsi"/>
          <w:sz w:val="22"/>
          <w:szCs w:val="22"/>
        </w:rPr>
        <w:t>).</w:t>
      </w:r>
    </w:p>
    <w:p w14:paraId="7434E1B9" w14:textId="77777777" w:rsidR="00F83BAB" w:rsidRPr="00B36D42" w:rsidRDefault="00F83BAB" w:rsidP="00F83BAB">
      <w:pPr>
        <w:pStyle w:val="Nivel2"/>
        <w:numPr>
          <w:ilvl w:val="0"/>
          <w:numId w:val="0"/>
        </w:numPr>
        <w:rPr>
          <w:rFonts w:cstheme="minorHAnsi"/>
        </w:rPr>
      </w:pPr>
      <w:r>
        <w:rPr>
          <w:rFonts w:asciiTheme="minorHAnsi" w:hAnsiTheme="minorHAnsi" w:cstheme="minorHAnsi"/>
          <w:sz w:val="22"/>
          <w:szCs w:val="22"/>
        </w:rPr>
        <w:t xml:space="preserve">11.15.1.1 </w:t>
      </w:r>
      <w:r w:rsidRPr="00B36D42">
        <w:rPr>
          <w:rFonts w:cstheme="minorHAnsi"/>
        </w:rPr>
        <w:t>Nos casos de declarações e documentos escaneados cuja assinatura não possua chancela para verificação em sítio eletrônico ou não atenda aos requisitos do Decreto Federal 10.543/2020, poderá o pregoeiro convocar a licitante para no prazo de 2(dois) dias úteis apresentar documento original para autenticação por servidor da comissão de pregão eletrônico, sob pena de invalidação do documento.</w:t>
      </w:r>
    </w:p>
    <w:p w14:paraId="3874840D" w14:textId="6230AA95" w:rsidR="00D835F0" w:rsidRPr="00D835F0" w:rsidRDefault="00D835F0" w:rsidP="00D835F0">
      <w:pPr>
        <w:pStyle w:val="Nivel2"/>
        <w:numPr>
          <w:ilvl w:val="0"/>
          <w:numId w:val="0"/>
        </w:numPr>
        <w:rPr>
          <w:rFonts w:asciiTheme="minorHAnsi" w:hAnsiTheme="minorHAnsi" w:cstheme="minorHAnsi"/>
          <w:sz w:val="22"/>
          <w:szCs w:val="22"/>
        </w:rPr>
      </w:pPr>
      <w:r w:rsidRPr="001A0B94">
        <w:rPr>
          <w:rFonts w:asciiTheme="minorHAnsi" w:hAnsiTheme="minorHAnsi" w:cstheme="minorHAnsi"/>
          <w:sz w:val="22"/>
          <w:szCs w:val="22"/>
        </w:rPr>
        <w:t xml:space="preserve">11.16 </w:t>
      </w:r>
      <w:r w:rsidRPr="00D835F0">
        <w:rPr>
          <w:rFonts w:asciiTheme="minorHAnsi" w:hAnsiTheme="minorHAnsi" w:cstheme="minorHAnsi"/>
          <w:sz w:val="22"/>
          <w:szCs w:val="22"/>
        </w:rPr>
        <w:t xml:space="preserve">É de responsabilidade do licitante conferir a exatidão dos seus dados cadastrais no </w:t>
      </w:r>
      <w:r w:rsidR="007D1704" w:rsidRPr="007D1704">
        <w:rPr>
          <w:rFonts w:asciiTheme="minorHAnsi" w:hAnsiTheme="minorHAnsi" w:cstheme="minorHAnsi"/>
          <w:sz w:val="22"/>
          <w:szCs w:val="22"/>
        </w:rPr>
        <w:t xml:space="preserve">SICAF </w:t>
      </w:r>
      <w:r w:rsidRPr="00D835F0">
        <w:rPr>
          <w:rFonts w:asciiTheme="minorHAnsi" w:hAnsiTheme="minorHAnsi" w:cstheme="minorHAnsi"/>
          <w:sz w:val="22"/>
          <w:szCs w:val="22"/>
        </w:rPr>
        <w:t>e mantê-los atualizados junto aos órgãos responsáveis pela informação, devendo proceder, imediatamente, à correção ou à alteração dos registros tão logo identifique incorreção ou aqueles se tornem desatualizados.</w:t>
      </w:r>
    </w:p>
    <w:p w14:paraId="68FAB253" w14:textId="6DE7EAC3" w:rsidR="00D835F0" w:rsidRPr="00D835F0" w:rsidRDefault="00EE2CC6" w:rsidP="00D835F0">
      <w:pPr>
        <w:pStyle w:val="Nivel2"/>
        <w:numPr>
          <w:ilvl w:val="0"/>
          <w:numId w:val="0"/>
        </w:numPr>
        <w:rPr>
          <w:rFonts w:asciiTheme="minorHAnsi" w:hAnsiTheme="minorHAnsi" w:cstheme="minorHAnsi"/>
          <w:sz w:val="22"/>
          <w:szCs w:val="22"/>
        </w:rPr>
      </w:pPr>
      <w:r w:rsidRPr="001A0B94">
        <w:rPr>
          <w:rFonts w:asciiTheme="minorHAnsi" w:hAnsiTheme="minorHAnsi" w:cstheme="minorHAnsi"/>
          <w:sz w:val="22"/>
          <w:szCs w:val="22"/>
        </w:rPr>
        <w:t xml:space="preserve">11.16.1 </w:t>
      </w:r>
      <w:r w:rsidR="00D835F0" w:rsidRPr="00D835F0">
        <w:rPr>
          <w:rFonts w:asciiTheme="minorHAnsi" w:hAnsiTheme="minorHAnsi" w:cstheme="minorHAnsi"/>
          <w:sz w:val="22"/>
          <w:szCs w:val="22"/>
        </w:rPr>
        <w:t>A não observância do disposto no item anterior poderá ensejar desclassificação no momento da habilitação.</w:t>
      </w:r>
    </w:p>
    <w:p w14:paraId="7497FE8E" w14:textId="3E9FC012" w:rsidR="00D835F0" w:rsidRPr="00D835F0" w:rsidRDefault="00EE2CC6" w:rsidP="00D835F0">
      <w:pPr>
        <w:pStyle w:val="Nivel2"/>
        <w:numPr>
          <w:ilvl w:val="0"/>
          <w:numId w:val="0"/>
        </w:numPr>
        <w:rPr>
          <w:rFonts w:asciiTheme="minorHAnsi" w:hAnsiTheme="minorHAnsi" w:cstheme="minorHAnsi"/>
          <w:i/>
          <w:iCs/>
          <w:sz w:val="22"/>
          <w:szCs w:val="22"/>
        </w:rPr>
      </w:pPr>
      <w:r w:rsidRPr="001A0B94">
        <w:rPr>
          <w:rFonts w:asciiTheme="minorHAnsi" w:hAnsiTheme="minorHAnsi" w:cstheme="minorHAnsi"/>
          <w:sz w:val="22"/>
          <w:szCs w:val="22"/>
        </w:rPr>
        <w:t xml:space="preserve">11.17 </w:t>
      </w:r>
      <w:r w:rsidR="00D835F0" w:rsidRPr="00D835F0">
        <w:rPr>
          <w:rFonts w:asciiTheme="minorHAnsi" w:hAnsiTheme="minorHAnsi" w:cstheme="minorHAnsi"/>
          <w:sz w:val="22"/>
          <w:szCs w:val="22"/>
        </w:rPr>
        <w:t>A verificação pelo pregoeiro, em sítios eletrônicos oficiais de órgãos e entidades emissores de certidões constitui meio legal de prova, para fins de habilitação.</w:t>
      </w:r>
    </w:p>
    <w:p w14:paraId="060D76B7" w14:textId="2AEC3D36" w:rsidR="00D835F0" w:rsidRPr="00D835F0" w:rsidRDefault="00EE2CC6" w:rsidP="00D835F0">
      <w:pPr>
        <w:pStyle w:val="Nivel2"/>
        <w:numPr>
          <w:ilvl w:val="0"/>
          <w:numId w:val="0"/>
        </w:numPr>
        <w:rPr>
          <w:rFonts w:asciiTheme="minorHAnsi" w:hAnsiTheme="minorHAnsi" w:cstheme="minorHAnsi"/>
          <w:i/>
          <w:iCs/>
          <w:sz w:val="22"/>
          <w:szCs w:val="22"/>
        </w:rPr>
      </w:pPr>
      <w:bookmarkStart w:id="43" w:name="_Ref114663151"/>
      <w:r w:rsidRPr="001A0B94">
        <w:rPr>
          <w:rFonts w:asciiTheme="minorHAnsi" w:hAnsiTheme="minorHAnsi" w:cstheme="minorHAnsi"/>
          <w:sz w:val="22"/>
          <w:szCs w:val="22"/>
        </w:rPr>
        <w:lastRenderedPageBreak/>
        <w:t xml:space="preserve">11.17.1 </w:t>
      </w:r>
      <w:r w:rsidR="00D835F0" w:rsidRPr="00D835F0">
        <w:rPr>
          <w:rFonts w:asciiTheme="minorHAnsi" w:hAnsiTheme="minorHAnsi" w:cstheme="minorHAnsi"/>
          <w:sz w:val="22"/>
          <w:szCs w:val="22"/>
        </w:rPr>
        <w:t xml:space="preserve">Os documentos exigidos para habilitação que não estejam contemplados no </w:t>
      </w:r>
      <w:r w:rsidR="007D1704" w:rsidRPr="007D1704">
        <w:rPr>
          <w:rFonts w:asciiTheme="minorHAnsi" w:hAnsiTheme="minorHAnsi" w:cstheme="minorHAnsi"/>
          <w:sz w:val="22"/>
          <w:szCs w:val="22"/>
        </w:rPr>
        <w:t>SICAF</w:t>
      </w:r>
      <w:r w:rsidR="00D835F0" w:rsidRPr="00D835F0">
        <w:rPr>
          <w:rFonts w:asciiTheme="minorHAnsi" w:hAnsiTheme="minorHAnsi" w:cstheme="minorHAnsi"/>
          <w:sz w:val="22"/>
          <w:szCs w:val="22"/>
        </w:rPr>
        <w:t xml:space="preserve"> serão enviados por meio do sistema, em formato digital, no prazo de</w:t>
      </w:r>
      <w:r w:rsidRPr="001A0B94">
        <w:rPr>
          <w:rFonts w:asciiTheme="minorHAnsi" w:hAnsiTheme="minorHAnsi" w:cstheme="minorHAnsi"/>
          <w:sz w:val="22"/>
          <w:szCs w:val="22"/>
        </w:rPr>
        <w:t xml:space="preserve"> </w:t>
      </w:r>
      <w:r w:rsidRPr="001A0B94">
        <w:rPr>
          <w:rFonts w:asciiTheme="minorHAnsi" w:hAnsiTheme="minorHAnsi" w:cstheme="minorHAnsi"/>
          <w:b/>
          <w:bCs/>
          <w:sz w:val="22"/>
          <w:szCs w:val="22"/>
        </w:rPr>
        <w:t>02 (duas) horas</w:t>
      </w:r>
      <w:r w:rsidR="00D835F0" w:rsidRPr="00D835F0">
        <w:rPr>
          <w:rFonts w:asciiTheme="minorHAnsi" w:hAnsiTheme="minorHAnsi" w:cstheme="minorHAnsi"/>
          <w:sz w:val="22"/>
          <w:szCs w:val="22"/>
        </w:rPr>
        <w:t>, prorrogável por igual período, contado da solicitação do pregoeiro.</w:t>
      </w:r>
      <w:bookmarkEnd w:id="43"/>
    </w:p>
    <w:p w14:paraId="27287C06" w14:textId="4439B684" w:rsidR="00D835F0" w:rsidRPr="00D835F0" w:rsidRDefault="00EE2CC6" w:rsidP="00D835F0">
      <w:pPr>
        <w:pStyle w:val="Nivel2"/>
        <w:numPr>
          <w:ilvl w:val="0"/>
          <w:numId w:val="0"/>
        </w:numPr>
        <w:rPr>
          <w:rFonts w:asciiTheme="minorHAnsi" w:hAnsiTheme="minorHAnsi" w:cstheme="minorHAnsi"/>
          <w:i/>
          <w:sz w:val="22"/>
          <w:szCs w:val="22"/>
        </w:rPr>
      </w:pPr>
      <w:r w:rsidRPr="001A0B94">
        <w:rPr>
          <w:rFonts w:asciiTheme="minorHAnsi" w:hAnsiTheme="minorHAnsi" w:cstheme="minorHAnsi"/>
          <w:sz w:val="22"/>
          <w:szCs w:val="22"/>
        </w:rPr>
        <w:t xml:space="preserve">11.18 </w:t>
      </w:r>
      <w:r w:rsidR="00D835F0" w:rsidRPr="00D835F0">
        <w:rPr>
          <w:rFonts w:asciiTheme="minorHAnsi" w:hAnsiTheme="minorHAnsi" w:cstheme="minorHAnsi"/>
          <w:sz w:val="22"/>
          <w:szCs w:val="22"/>
        </w:rPr>
        <w:t xml:space="preserve">A verificação no </w:t>
      </w:r>
      <w:r w:rsidR="007D1704" w:rsidRPr="007D1704">
        <w:rPr>
          <w:rFonts w:asciiTheme="minorHAnsi" w:hAnsiTheme="minorHAnsi" w:cstheme="minorHAnsi"/>
          <w:sz w:val="22"/>
          <w:szCs w:val="22"/>
        </w:rPr>
        <w:t>SICAF</w:t>
      </w:r>
      <w:r w:rsidR="00D835F0" w:rsidRPr="00D835F0">
        <w:rPr>
          <w:rFonts w:asciiTheme="minorHAnsi" w:hAnsiTheme="minorHAnsi" w:cstheme="minorHAnsi"/>
          <w:sz w:val="22"/>
          <w:szCs w:val="22"/>
        </w:rPr>
        <w:t xml:space="preserve"> ou a exigência dos documentos nele não contidos somente será feita em relação ao licitante vencedor.</w:t>
      </w:r>
    </w:p>
    <w:p w14:paraId="572ABBFC" w14:textId="1F7848D1" w:rsidR="00D835F0" w:rsidRPr="00D835F0" w:rsidRDefault="000200C5" w:rsidP="00D835F0">
      <w:pPr>
        <w:pStyle w:val="Nivel2"/>
        <w:numPr>
          <w:ilvl w:val="0"/>
          <w:numId w:val="0"/>
        </w:numPr>
        <w:rPr>
          <w:rFonts w:asciiTheme="minorHAnsi" w:hAnsiTheme="minorHAnsi" w:cstheme="minorHAnsi"/>
          <w:sz w:val="22"/>
          <w:szCs w:val="22"/>
        </w:rPr>
      </w:pPr>
      <w:r w:rsidRPr="001A0B94">
        <w:rPr>
          <w:rFonts w:asciiTheme="minorHAnsi" w:hAnsiTheme="minorHAnsi" w:cstheme="minorHAnsi"/>
          <w:sz w:val="22"/>
          <w:szCs w:val="22"/>
        </w:rPr>
        <w:t xml:space="preserve">11.18.1 </w:t>
      </w:r>
      <w:r w:rsidR="00D835F0" w:rsidRPr="00D835F0">
        <w:rPr>
          <w:rFonts w:asciiTheme="minorHAnsi" w:hAnsiTheme="minorHAnsi" w:cstheme="minorHAnsi"/>
          <w:sz w:val="22"/>
          <w:szCs w:val="22"/>
        </w:rPr>
        <w:t>Os documentos relativos à regularidade fiscal que constem do Termo de Referência somente serão exigidos, em qualquer caso, em momento posterior ao julgamento das propostas, e apenas do licitante mais bem classificado.</w:t>
      </w:r>
    </w:p>
    <w:p w14:paraId="3D93D9F1" w14:textId="77777777" w:rsidR="004E1817" w:rsidRPr="00D835F0" w:rsidRDefault="004E1817" w:rsidP="004E1817">
      <w:pPr>
        <w:pStyle w:val="Nivel2"/>
        <w:numPr>
          <w:ilvl w:val="0"/>
          <w:numId w:val="0"/>
        </w:numPr>
        <w:rPr>
          <w:rFonts w:asciiTheme="minorHAnsi" w:hAnsiTheme="minorHAnsi" w:cstheme="minorHAnsi"/>
          <w:i/>
          <w:sz w:val="22"/>
          <w:szCs w:val="22"/>
        </w:rPr>
      </w:pPr>
      <w:r w:rsidRPr="001A0B94">
        <w:rPr>
          <w:rFonts w:asciiTheme="minorHAnsi" w:hAnsiTheme="minorHAnsi" w:cstheme="minorHAnsi"/>
          <w:sz w:val="22"/>
          <w:szCs w:val="22"/>
        </w:rPr>
        <w:t xml:space="preserve">11.19 </w:t>
      </w:r>
      <w:bookmarkStart w:id="44" w:name="_Hlk159337950"/>
      <w:r w:rsidRPr="00D835F0">
        <w:rPr>
          <w:rFonts w:asciiTheme="minorHAnsi" w:hAnsiTheme="minorHAnsi" w:cstheme="minorHAnsi"/>
          <w:sz w:val="22"/>
          <w:szCs w:val="22"/>
        </w:rPr>
        <w:t>Após a entrega dos documentos para habilitação, não será permitida a substituição ou a apresentação de novos documentos, salvo em sede de diligência, para (</w:t>
      </w:r>
      <w:hyperlink r:id="rId50" w:anchor="art64">
        <w:r w:rsidRPr="00D835F0">
          <w:rPr>
            <w:rStyle w:val="Hyperlink"/>
            <w:rFonts w:asciiTheme="minorHAnsi" w:hAnsiTheme="minorHAnsi" w:cstheme="minorHAnsi"/>
            <w:sz w:val="22"/>
            <w:szCs w:val="22"/>
          </w:rPr>
          <w:t>Lei 14.133/21, art. 64</w:t>
        </w:r>
      </w:hyperlink>
      <w:r w:rsidRPr="00D835F0">
        <w:rPr>
          <w:rFonts w:asciiTheme="minorHAnsi" w:hAnsiTheme="minorHAnsi" w:cstheme="minorHAnsi"/>
          <w:sz w:val="22"/>
          <w:szCs w:val="22"/>
        </w:rPr>
        <w:t xml:space="preserve">, e </w:t>
      </w:r>
      <w:hyperlink r:id="rId51">
        <w:r>
          <w:rPr>
            <w:rStyle w:val="Hyperlink"/>
            <w:rFonts w:asciiTheme="minorHAnsi" w:hAnsiTheme="minorHAnsi" w:cstheme="minorHAnsi"/>
            <w:sz w:val="22"/>
            <w:szCs w:val="22"/>
          </w:rPr>
          <w:t xml:space="preserve">Decreto Municipal 2.740, de 06 de fevereiro de 2024, </w:t>
        </w:r>
        <w:r w:rsidRPr="00D835F0">
          <w:rPr>
            <w:rStyle w:val="Hyperlink"/>
            <w:rFonts w:asciiTheme="minorHAnsi" w:hAnsiTheme="minorHAnsi" w:cstheme="minorHAnsi"/>
            <w:sz w:val="22"/>
            <w:szCs w:val="22"/>
          </w:rPr>
          <w:t>art. 3</w:t>
        </w:r>
        <w:r>
          <w:rPr>
            <w:rStyle w:val="Hyperlink"/>
            <w:rFonts w:asciiTheme="minorHAnsi" w:hAnsiTheme="minorHAnsi" w:cstheme="minorHAnsi"/>
            <w:sz w:val="22"/>
            <w:szCs w:val="22"/>
          </w:rPr>
          <w:t>8</w:t>
        </w:r>
        <w:r w:rsidRPr="00D835F0">
          <w:rPr>
            <w:rStyle w:val="Hyperlink"/>
            <w:rFonts w:asciiTheme="minorHAnsi" w:hAnsiTheme="minorHAnsi" w:cstheme="minorHAnsi"/>
            <w:sz w:val="22"/>
            <w:szCs w:val="22"/>
          </w:rPr>
          <w:t>, §4º</w:t>
        </w:r>
      </w:hyperlink>
      <w:r w:rsidRPr="00D835F0">
        <w:rPr>
          <w:rFonts w:asciiTheme="minorHAnsi" w:hAnsiTheme="minorHAnsi" w:cstheme="minorHAnsi"/>
          <w:sz w:val="22"/>
          <w:szCs w:val="22"/>
        </w:rPr>
        <w:t>):</w:t>
      </w:r>
      <w:bookmarkEnd w:id="44"/>
    </w:p>
    <w:p w14:paraId="1BBB144F" w14:textId="17B93631" w:rsidR="00D835F0" w:rsidRPr="00D835F0" w:rsidRDefault="00004C62" w:rsidP="00D835F0">
      <w:pPr>
        <w:pStyle w:val="Nivel2"/>
        <w:numPr>
          <w:ilvl w:val="0"/>
          <w:numId w:val="0"/>
        </w:numPr>
        <w:rPr>
          <w:rFonts w:asciiTheme="minorHAnsi" w:hAnsiTheme="minorHAnsi" w:cstheme="minorHAnsi"/>
          <w:sz w:val="22"/>
          <w:szCs w:val="22"/>
        </w:rPr>
      </w:pPr>
      <w:r w:rsidRPr="001A0B94">
        <w:rPr>
          <w:rFonts w:asciiTheme="minorHAnsi" w:hAnsiTheme="minorHAnsi" w:cstheme="minorHAnsi"/>
          <w:sz w:val="22"/>
          <w:szCs w:val="22"/>
        </w:rPr>
        <w:t xml:space="preserve">11.19.1 </w:t>
      </w:r>
      <w:r w:rsidR="00482EAD">
        <w:rPr>
          <w:rFonts w:asciiTheme="minorHAnsi" w:hAnsiTheme="minorHAnsi" w:cstheme="minorHAnsi"/>
          <w:sz w:val="22"/>
          <w:szCs w:val="22"/>
        </w:rPr>
        <w:t>C</w:t>
      </w:r>
      <w:r w:rsidR="00D835F0" w:rsidRPr="00D835F0">
        <w:rPr>
          <w:rFonts w:asciiTheme="minorHAnsi" w:hAnsiTheme="minorHAnsi" w:cstheme="minorHAnsi"/>
          <w:sz w:val="22"/>
          <w:szCs w:val="22"/>
        </w:rPr>
        <w:t>omplementação de informações acerca dos documentos já apresentados pelos licitantes e desde que necessária para apurar fatos existentes à época da abertura do certame; e</w:t>
      </w:r>
    </w:p>
    <w:p w14:paraId="7306D8D0" w14:textId="048A8C54" w:rsidR="00D835F0" w:rsidRPr="00D835F0" w:rsidRDefault="00004C62" w:rsidP="00D835F0">
      <w:pPr>
        <w:pStyle w:val="Nivel2"/>
        <w:numPr>
          <w:ilvl w:val="0"/>
          <w:numId w:val="0"/>
        </w:numPr>
        <w:rPr>
          <w:rFonts w:asciiTheme="minorHAnsi" w:hAnsiTheme="minorHAnsi" w:cstheme="minorHAnsi"/>
          <w:sz w:val="22"/>
          <w:szCs w:val="22"/>
        </w:rPr>
      </w:pPr>
      <w:r w:rsidRPr="001A0B94">
        <w:rPr>
          <w:rFonts w:asciiTheme="minorHAnsi" w:hAnsiTheme="minorHAnsi" w:cstheme="minorHAnsi"/>
          <w:sz w:val="22"/>
          <w:szCs w:val="22"/>
        </w:rPr>
        <w:t xml:space="preserve">11.19.2 </w:t>
      </w:r>
      <w:r w:rsidR="00482EAD">
        <w:rPr>
          <w:rFonts w:asciiTheme="minorHAnsi" w:hAnsiTheme="minorHAnsi" w:cstheme="minorHAnsi"/>
          <w:sz w:val="22"/>
          <w:szCs w:val="22"/>
        </w:rPr>
        <w:t>A</w:t>
      </w:r>
      <w:r w:rsidR="00D835F0" w:rsidRPr="00D835F0">
        <w:rPr>
          <w:rFonts w:asciiTheme="minorHAnsi" w:hAnsiTheme="minorHAnsi" w:cstheme="minorHAnsi"/>
          <w:sz w:val="22"/>
          <w:szCs w:val="22"/>
        </w:rPr>
        <w:t>tualização de documentos cuja validade tenha expirado após a data de recebimento das propostas</w:t>
      </w:r>
      <w:r w:rsidR="00482EAD">
        <w:rPr>
          <w:rFonts w:asciiTheme="minorHAnsi" w:hAnsiTheme="minorHAnsi" w:cstheme="minorHAnsi"/>
          <w:sz w:val="22"/>
          <w:szCs w:val="22"/>
        </w:rPr>
        <w:t>.</w:t>
      </w:r>
    </w:p>
    <w:p w14:paraId="68B89F28" w14:textId="11BE1CDF" w:rsidR="00D835F0" w:rsidRPr="00D835F0" w:rsidRDefault="00004C62" w:rsidP="00D835F0">
      <w:pPr>
        <w:pStyle w:val="Nivel2"/>
        <w:numPr>
          <w:ilvl w:val="0"/>
          <w:numId w:val="0"/>
        </w:numPr>
        <w:rPr>
          <w:rFonts w:asciiTheme="minorHAnsi" w:hAnsiTheme="minorHAnsi" w:cstheme="minorHAnsi"/>
          <w:sz w:val="22"/>
          <w:szCs w:val="22"/>
        </w:rPr>
      </w:pPr>
      <w:bookmarkStart w:id="45" w:name="_Ref114670319"/>
      <w:r w:rsidRPr="001A0B94">
        <w:rPr>
          <w:rFonts w:asciiTheme="minorHAnsi" w:hAnsiTheme="minorHAnsi" w:cstheme="minorHAnsi"/>
          <w:sz w:val="22"/>
          <w:szCs w:val="22"/>
        </w:rPr>
        <w:t xml:space="preserve">11.20 </w:t>
      </w:r>
      <w:r w:rsidR="00D835F0" w:rsidRPr="00D835F0">
        <w:rPr>
          <w:rFonts w:asciiTheme="minorHAnsi" w:hAnsiTheme="minorHAnsi" w:cstheme="minorHAnsi"/>
          <w:sz w:val="22"/>
          <w:szCs w:val="22"/>
        </w:rPr>
        <w:t xml:space="preserve">Na análise dos documentos de habilitação, </w:t>
      </w:r>
      <w:r w:rsidR="004E1817">
        <w:rPr>
          <w:rFonts w:asciiTheme="minorHAnsi" w:hAnsiTheme="minorHAnsi" w:cstheme="minorHAnsi"/>
          <w:sz w:val="22"/>
          <w:szCs w:val="22"/>
        </w:rPr>
        <w:t>o Pregoeiro</w:t>
      </w:r>
      <w:r w:rsidR="00D835F0" w:rsidRPr="00D835F0">
        <w:rPr>
          <w:rFonts w:asciiTheme="minorHAnsi" w:hAnsiTheme="minorHAnsi" w:cstheme="minorHAnsi"/>
          <w:sz w:val="22"/>
          <w:szCs w:val="22"/>
        </w:rPr>
        <w:t xml:space="preserve"> poderá sanar erros ou falhas, que não alterem a substância dos documentos e sua validade jurídica, mediante decisão fundamentada, registrada em ata e acessível a todos, atribuindo-lhes </w:t>
      </w:r>
      <w:proofErr w:type="spellStart"/>
      <w:r w:rsidR="00D835F0" w:rsidRPr="00D835F0">
        <w:rPr>
          <w:rFonts w:asciiTheme="minorHAnsi" w:hAnsiTheme="minorHAnsi" w:cstheme="minorHAnsi"/>
          <w:sz w:val="22"/>
          <w:szCs w:val="22"/>
        </w:rPr>
        <w:t>eﬁcácia</w:t>
      </w:r>
      <w:proofErr w:type="spellEnd"/>
      <w:r w:rsidR="00D835F0" w:rsidRPr="00D835F0">
        <w:rPr>
          <w:rFonts w:asciiTheme="minorHAnsi" w:hAnsiTheme="minorHAnsi" w:cstheme="minorHAnsi"/>
          <w:sz w:val="22"/>
          <w:szCs w:val="22"/>
        </w:rPr>
        <w:t xml:space="preserve"> para fins de habilitação e classificação.</w:t>
      </w:r>
      <w:bookmarkEnd w:id="45"/>
    </w:p>
    <w:p w14:paraId="0DBE9FDF" w14:textId="763871CC" w:rsidR="00D835F0" w:rsidRPr="00D835F0" w:rsidRDefault="00004C62" w:rsidP="00D835F0">
      <w:pPr>
        <w:pStyle w:val="Nivel2"/>
        <w:numPr>
          <w:ilvl w:val="0"/>
          <w:numId w:val="0"/>
        </w:numPr>
        <w:rPr>
          <w:rFonts w:asciiTheme="minorHAnsi" w:hAnsiTheme="minorHAnsi" w:cstheme="minorHAnsi"/>
          <w:sz w:val="22"/>
          <w:szCs w:val="22"/>
        </w:rPr>
      </w:pPr>
      <w:bookmarkStart w:id="46" w:name="_Ref114665528"/>
      <w:r w:rsidRPr="001A0B94">
        <w:rPr>
          <w:rFonts w:asciiTheme="minorHAnsi" w:hAnsiTheme="minorHAnsi" w:cstheme="minorHAnsi"/>
          <w:sz w:val="22"/>
          <w:szCs w:val="22"/>
        </w:rPr>
        <w:t xml:space="preserve">11.21 </w:t>
      </w:r>
      <w:r w:rsidR="00D835F0" w:rsidRPr="00D835F0">
        <w:rPr>
          <w:rFonts w:asciiTheme="minorHAnsi" w:hAnsiTheme="minorHAnsi" w:cstheme="minorHAnsi"/>
          <w:sz w:val="22"/>
          <w:szCs w:val="22"/>
        </w:rPr>
        <w:t xml:space="preserve">Na hipótese de o licitante não atender às exigências para habilitação, o pregoeiro examinará a proposta subsequente e assim sucessivamente, na ordem de classificação, até a apuração de uma proposta que atenda ao presente </w:t>
      </w:r>
      <w:r w:rsidR="00E02992" w:rsidRPr="00E02992">
        <w:rPr>
          <w:rFonts w:asciiTheme="minorHAnsi" w:hAnsiTheme="minorHAnsi" w:cstheme="minorHAnsi"/>
          <w:sz w:val="22"/>
          <w:szCs w:val="22"/>
        </w:rPr>
        <w:t>E</w:t>
      </w:r>
      <w:r w:rsidR="00D835F0" w:rsidRPr="00D835F0">
        <w:rPr>
          <w:rFonts w:asciiTheme="minorHAnsi" w:hAnsiTheme="minorHAnsi" w:cstheme="minorHAnsi"/>
          <w:sz w:val="22"/>
          <w:szCs w:val="22"/>
        </w:rPr>
        <w:t>dital, observado o prazo disposto no subitem</w:t>
      </w:r>
      <w:bookmarkEnd w:id="46"/>
      <w:r w:rsidR="00220E22">
        <w:rPr>
          <w:rFonts w:asciiTheme="minorHAnsi" w:hAnsiTheme="minorHAnsi" w:cstheme="minorHAnsi"/>
          <w:sz w:val="22"/>
          <w:szCs w:val="22"/>
        </w:rPr>
        <w:t xml:space="preserve"> 11.17.1.</w:t>
      </w:r>
    </w:p>
    <w:p w14:paraId="6507D56C" w14:textId="685F6FB6" w:rsidR="00D835F0" w:rsidRPr="00D835F0" w:rsidRDefault="00004C62" w:rsidP="00D835F0">
      <w:pPr>
        <w:pStyle w:val="Nivel2"/>
        <w:numPr>
          <w:ilvl w:val="0"/>
          <w:numId w:val="0"/>
        </w:numPr>
        <w:rPr>
          <w:rFonts w:asciiTheme="minorHAnsi" w:hAnsiTheme="minorHAnsi" w:cstheme="minorHAnsi"/>
          <w:sz w:val="22"/>
          <w:szCs w:val="22"/>
        </w:rPr>
      </w:pPr>
      <w:bookmarkStart w:id="47" w:name="_Ref114665515"/>
      <w:r w:rsidRPr="001A0B94">
        <w:rPr>
          <w:rFonts w:asciiTheme="minorHAnsi" w:hAnsiTheme="minorHAnsi" w:cstheme="minorHAnsi"/>
          <w:sz w:val="22"/>
          <w:szCs w:val="22"/>
        </w:rPr>
        <w:t xml:space="preserve">11.22 </w:t>
      </w:r>
      <w:r w:rsidR="00D835F0" w:rsidRPr="00D835F0">
        <w:rPr>
          <w:rFonts w:asciiTheme="minorHAnsi" w:hAnsiTheme="minorHAnsi" w:cstheme="minorHAnsi"/>
          <w:sz w:val="22"/>
          <w:szCs w:val="22"/>
        </w:rPr>
        <w:t xml:space="preserve">Somente serão disponibilizados para acesso público os documentos de habilitação do licitante cuja proposta atenda ao </w:t>
      </w:r>
      <w:r w:rsidR="00E02992" w:rsidRPr="00E02992">
        <w:rPr>
          <w:rFonts w:asciiTheme="minorHAnsi" w:hAnsiTheme="minorHAnsi" w:cstheme="minorHAnsi"/>
          <w:sz w:val="22"/>
          <w:szCs w:val="22"/>
        </w:rPr>
        <w:t>E</w:t>
      </w:r>
      <w:r w:rsidR="00D835F0" w:rsidRPr="00D835F0">
        <w:rPr>
          <w:rFonts w:asciiTheme="minorHAnsi" w:hAnsiTheme="minorHAnsi" w:cstheme="minorHAnsi"/>
          <w:sz w:val="22"/>
          <w:szCs w:val="22"/>
        </w:rPr>
        <w:t>dital de licitação, após concluídos os procedimentos de que trata o subitem anterior</w:t>
      </w:r>
      <w:bookmarkEnd w:id="47"/>
      <w:r w:rsidR="00D835F0" w:rsidRPr="00D835F0">
        <w:rPr>
          <w:rFonts w:asciiTheme="minorHAnsi" w:hAnsiTheme="minorHAnsi" w:cstheme="minorHAnsi"/>
          <w:sz w:val="22"/>
          <w:szCs w:val="22"/>
        </w:rPr>
        <w:t>.</w:t>
      </w:r>
    </w:p>
    <w:p w14:paraId="78937EE6" w14:textId="0730DF25" w:rsidR="00D835F0" w:rsidRPr="00D835F0" w:rsidRDefault="00004C62" w:rsidP="00D835F0">
      <w:pPr>
        <w:pStyle w:val="Nivel2"/>
        <w:numPr>
          <w:ilvl w:val="0"/>
          <w:numId w:val="0"/>
        </w:numPr>
        <w:rPr>
          <w:rFonts w:asciiTheme="minorHAnsi" w:hAnsiTheme="minorHAnsi" w:cstheme="minorHAnsi"/>
          <w:sz w:val="22"/>
          <w:szCs w:val="22"/>
        </w:rPr>
      </w:pPr>
      <w:r w:rsidRPr="001A0B94">
        <w:rPr>
          <w:rFonts w:asciiTheme="minorHAnsi" w:hAnsiTheme="minorHAnsi" w:cstheme="minorHAnsi"/>
          <w:sz w:val="22"/>
          <w:szCs w:val="22"/>
        </w:rPr>
        <w:t xml:space="preserve">11.23 </w:t>
      </w:r>
      <w:r w:rsidR="00D835F0" w:rsidRPr="00D835F0">
        <w:rPr>
          <w:rFonts w:asciiTheme="minorHAnsi" w:hAnsiTheme="minorHAnsi" w:cstheme="minorHAnsi"/>
          <w:sz w:val="22"/>
          <w:szCs w:val="22"/>
        </w:rPr>
        <w:t>A comprovação de regularidade fiscal e trabalhista das microempresas e das empresas de pequeno porte somente será exigida para efeito de contratação, e não como condição para participação na licitação (</w:t>
      </w:r>
      <w:hyperlink r:id="rId52" w:anchor="art4">
        <w:r w:rsidR="00D835F0" w:rsidRPr="00D835F0">
          <w:rPr>
            <w:rStyle w:val="Hyperlink"/>
            <w:rFonts w:asciiTheme="minorHAnsi" w:hAnsiTheme="minorHAnsi" w:cstheme="minorHAnsi"/>
            <w:sz w:val="22"/>
            <w:szCs w:val="22"/>
          </w:rPr>
          <w:t>art. 4º do Decreto nº 8.538/2015</w:t>
        </w:r>
      </w:hyperlink>
      <w:r w:rsidR="00D835F0" w:rsidRPr="00D835F0">
        <w:rPr>
          <w:rFonts w:asciiTheme="minorHAnsi" w:hAnsiTheme="minorHAnsi" w:cstheme="minorHAnsi"/>
          <w:sz w:val="22"/>
          <w:szCs w:val="22"/>
        </w:rPr>
        <w:t>).</w:t>
      </w:r>
    </w:p>
    <w:p w14:paraId="3727F608" w14:textId="7E248B1A" w:rsidR="00AB089D" w:rsidRDefault="00004C62" w:rsidP="00AB089D">
      <w:pPr>
        <w:spacing w:before="0"/>
        <w:ind w:left="0"/>
        <w:rPr>
          <w:rFonts w:cstheme="minorHAnsi"/>
        </w:rPr>
      </w:pPr>
      <w:r w:rsidRPr="001A0B94">
        <w:rPr>
          <w:rFonts w:cstheme="minorHAnsi"/>
        </w:rPr>
        <w:t>11.2</w:t>
      </w:r>
      <w:r w:rsidR="005B3409">
        <w:rPr>
          <w:rFonts w:cstheme="minorHAnsi"/>
        </w:rPr>
        <w:t>4</w:t>
      </w:r>
      <w:r w:rsidRPr="001A0B94">
        <w:rPr>
          <w:rFonts w:cstheme="minorHAnsi"/>
        </w:rPr>
        <w:t xml:space="preserve"> </w:t>
      </w:r>
      <w:r w:rsidR="006D2804" w:rsidRPr="001A0B94">
        <w:rPr>
          <w:rFonts w:cstheme="minorHAnsi"/>
        </w:rPr>
        <w:t>Constatado o atendimento às exigências de habilitação fixadas no Edital, a licitante será declarada vencedora.</w:t>
      </w:r>
    </w:p>
    <w:p w14:paraId="5AF94D58" w14:textId="77777777" w:rsidR="000A662B" w:rsidRPr="001A0B94" w:rsidRDefault="000A662B" w:rsidP="00AB089D">
      <w:pPr>
        <w:spacing w:before="0"/>
        <w:ind w:left="0"/>
        <w:rPr>
          <w:rFonts w:cstheme="minorHAnsi"/>
        </w:rPr>
      </w:pPr>
    </w:p>
    <w:p w14:paraId="3802B428" w14:textId="650EE8FB" w:rsidR="001002B9" w:rsidRPr="001A0B94" w:rsidRDefault="00570C04" w:rsidP="00DD4E21">
      <w:pPr>
        <w:pStyle w:val="PargrafodaLista"/>
        <w:numPr>
          <w:ilvl w:val="0"/>
          <w:numId w:val="21"/>
        </w:numPr>
        <w:ind w:hanging="246"/>
        <w:outlineLvl w:val="0"/>
        <w:rPr>
          <w:rFonts w:eastAsiaTheme="majorEastAsia" w:cstheme="minorHAnsi"/>
          <w:b/>
          <w:lang w:eastAsia="en-US"/>
        </w:rPr>
      </w:pPr>
      <w:bookmarkStart w:id="48" w:name="_Toc168563308"/>
      <w:r w:rsidRPr="001A0B94">
        <w:rPr>
          <w:rFonts w:eastAsiaTheme="majorEastAsia" w:cstheme="minorHAnsi"/>
          <w:b/>
          <w:lang w:eastAsia="en-US"/>
        </w:rPr>
        <w:t>DO ENCAMINHAMENTO DA PROPOSTA VENCEDORA:</w:t>
      </w:r>
      <w:bookmarkEnd w:id="48"/>
    </w:p>
    <w:p w14:paraId="4B66F921" w14:textId="5A85299B" w:rsidR="00570C04" w:rsidRPr="009B4EFB" w:rsidRDefault="00AD512E" w:rsidP="00570C04">
      <w:pPr>
        <w:spacing w:before="240" w:after="240"/>
        <w:ind w:left="0"/>
        <w:rPr>
          <w:rFonts w:cstheme="minorHAnsi"/>
        </w:rPr>
      </w:pPr>
      <w:r w:rsidRPr="001A0B94">
        <w:rPr>
          <w:rFonts w:cstheme="minorHAnsi"/>
        </w:rPr>
        <w:t xml:space="preserve">12.1 </w:t>
      </w:r>
      <w:r w:rsidR="00570C04" w:rsidRPr="001A0B94">
        <w:rPr>
          <w:rFonts w:cstheme="minorHAnsi"/>
        </w:rPr>
        <w:t>A proposta final do licitante declarado vencedor deverá ser encaminhada no prazo de</w:t>
      </w:r>
      <w:r w:rsidR="006531EB" w:rsidRPr="001A0B94">
        <w:rPr>
          <w:rFonts w:cstheme="minorHAnsi"/>
        </w:rPr>
        <w:t xml:space="preserve"> </w:t>
      </w:r>
      <w:r w:rsidR="00004C62" w:rsidRPr="001A0B94">
        <w:rPr>
          <w:rFonts w:cstheme="minorHAnsi"/>
          <w:b/>
          <w:bCs/>
        </w:rPr>
        <w:t>0</w:t>
      </w:r>
      <w:r w:rsidR="006531EB" w:rsidRPr="001A0B94">
        <w:rPr>
          <w:rFonts w:cstheme="minorHAnsi"/>
          <w:b/>
          <w:bCs/>
        </w:rPr>
        <w:t>2</w:t>
      </w:r>
      <w:r w:rsidR="00004C62" w:rsidRPr="001A0B94">
        <w:rPr>
          <w:rFonts w:cstheme="minorHAnsi"/>
          <w:b/>
          <w:bCs/>
        </w:rPr>
        <w:t xml:space="preserve"> </w:t>
      </w:r>
      <w:r w:rsidR="006531EB" w:rsidRPr="001A0B94">
        <w:rPr>
          <w:rFonts w:cstheme="minorHAnsi"/>
          <w:b/>
          <w:bCs/>
        </w:rPr>
        <w:t>(duas) horas</w:t>
      </w:r>
      <w:r w:rsidR="00570C04" w:rsidRPr="001A0B94">
        <w:rPr>
          <w:rFonts w:cstheme="minorHAnsi"/>
        </w:rPr>
        <w:t xml:space="preserve">, a contar da solicitação do Pregoeiro no sistema </w:t>
      </w:r>
      <w:r w:rsidR="00570C04" w:rsidRPr="009B4EFB">
        <w:rPr>
          <w:rFonts w:cstheme="minorHAnsi"/>
        </w:rPr>
        <w:t>eletrônico e deverá:</w:t>
      </w:r>
    </w:p>
    <w:p w14:paraId="43002958" w14:textId="075FA7F0" w:rsidR="00570C04" w:rsidRPr="001A0B94" w:rsidRDefault="00570C04" w:rsidP="00570C04">
      <w:pPr>
        <w:spacing w:before="240" w:after="240"/>
        <w:ind w:left="0"/>
        <w:rPr>
          <w:rFonts w:cstheme="minorHAnsi"/>
        </w:rPr>
      </w:pPr>
      <w:r w:rsidRPr="009B4EFB">
        <w:rPr>
          <w:rFonts w:cstheme="minorHAnsi"/>
        </w:rPr>
        <w:lastRenderedPageBreak/>
        <w:t>12.1.1 A PROPOSTA DE PREÇOS poderá ser elaborada conforme A</w:t>
      </w:r>
      <w:r w:rsidR="00C16237">
        <w:rPr>
          <w:rFonts w:cstheme="minorHAnsi"/>
        </w:rPr>
        <w:t>nexo</w:t>
      </w:r>
      <w:r w:rsidRPr="009B4EFB">
        <w:rPr>
          <w:rFonts w:cstheme="minorHAnsi"/>
        </w:rPr>
        <w:t xml:space="preserve"> </w:t>
      </w:r>
      <w:r w:rsidR="006531EB" w:rsidRPr="009B4EFB">
        <w:rPr>
          <w:rFonts w:cstheme="minorHAnsi"/>
        </w:rPr>
        <w:t>II</w:t>
      </w:r>
      <w:r w:rsidRPr="009B4EFB">
        <w:rPr>
          <w:rFonts w:cstheme="minorHAnsi"/>
        </w:rPr>
        <w:t xml:space="preserve"> – MODELO deste Edital, obedecidas</w:t>
      </w:r>
      <w:r w:rsidRPr="001A0B94">
        <w:rPr>
          <w:rFonts w:cstheme="minorHAnsi"/>
        </w:rPr>
        <w:t xml:space="preserve"> as disposições do </w:t>
      </w:r>
      <w:r w:rsidR="00F11645" w:rsidRPr="00F11645">
        <w:rPr>
          <w:rFonts w:cstheme="minorHAnsi"/>
        </w:rPr>
        <w:t>Termo de Referência</w:t>
      </w:r>
      <w:r w:rsidRPr="001A0B94">
        <w:rPr>
          <w:rFonts w:cstheme="minorHAnsi"/>
        </w:rPr>
        <w:t xml:space="preserve"> (A</w:t>
      </w:r>
      <w:r w:rsidR="00C16237">
        <w:rPr>
          <w:rFonts w:cstheme="minorHAnsi"/>
        </w:rPr>
        <w:t>nexo</w:t>
      </w:r>
      <w:r w:rsidRPr="001A0B94">
        <w:rPr>
          <w:rFonts w:cstheme="minorHAnsi"/>
        </w:rPr>
        <w:t xml:space="preserve"> I).</w:t>
      </w:r>
    </w:p>
    <w:p w14:paraId="48703763" w14:textId="58E750DE" w:rsidR="00570C04" w:rsidRPr="001A0B94" w:rsidRDefault="00247D64" w:rsidP="00570C04">
      <w:pPr>
        <w:spacing w:before="240" w:after="240"/>
        <w:ind w:left="0"/>
        <w:rPr>
          <w:rFonts w:cstheme="minorHAnsi"/>
        </w:rPr>
      </w:pPr>
      <w:r w:rsidRPr="001A0B94">
        <w:rPr>
          <w:rFonts w:cstheme="minorHAnsi"/>
        </w:rPr>
        <w:t>12.1.2 Na PROPOSTA DE PREÇOS deverão constar os seguintes elementos:</w:t>
      </w:r>
    </w:p>
    <w:p w14:paraId="2AA32EB4" w14:textId="6A00EAC3" w:rsidR="00247D64" w:rsidRPr="001A0B94" w:rsidRDefault="00247D64" w:rsidP="00247D64">
      <w:pPr>
        <w:spacing w:before="240" w:after="240"/>
        <w:ind w:left="0"/>
        <w:rPr>
          <w:rFonts w:cstheme="minorHAnsi"/>
        </w:rPr>
      </w:pPr>
      <w:r w:rsidRPr="001A0B94">
        <w:rPr>
          <w:rFonts w:cstheme="minorHAnsi"/>
        </w:rPr>
        <w:t>a)</w:t>
      </w:r>
      <w:r w:rsidRPr="001A0B94">
        <w:rPr>
          <w:rFonts w:cstheme="minorHAnsi"/>
        </w:rPr>
        <w:tab/>
        <w:t>Razão social, CNPJ (que deverá ser o mesmo para a PROPOSTA DE PREÇOS e Nota Fiscal), endereço completo, número de telefone e e-mail</w:t>
      </w:r>
      <w:r w:rsidR="00F11645">
        <w:rPr>
          <w:rFonts w:cstheme="minorHAnsi"/>
        </w:rPr>
        <w:t>.</w:t>
      </w:r>
    </w:p>
    <w:p w14:paraId="063C81B8" w14:textId="0EF2F62E" w:rsidR="00247D64" w:rsidRPr="001A0B94" w:rsidRDefault="00247D64" w:rsidP="00247D64">
      <w:pPr>
        <w:spacing w:before="240" w:after="240"/>
        <w:ind w:left="0"/>
        <w:rPr>
          <w:rFonts w:cstheme="minorHAnsi"/>
        </w:rPr>
      </w:pPr>
      <w:r w:rsidRPr="001A0B94">
        <w:rPr>
          <w:rFonts w:cstheme="minorHAnsi"/>
        </w:rPr>
        <w:t>b)</w:t>
      </w:r>
      <w:r w:rsidRPr="001A0B94">
        <w:rPr>
          <w:rFonts w:cstheme="minorHAnsi"/>
        </w:rPr>
        <w:tab/>
        <w:t>Especificações técnicas, marcas, modelo, e outros elementos exigidos no TERMO DE REFERÊNCIA (A</w:t>
      </w:r>
      <w:r w:rsidR="00C16237">
        <w:rPr>
          <w:rFonts w:cstheme="minorHAnsi"/>
        </w:rPr>
        <w:t>nexo</w:t>
      </w:r>
      <w:r w:rsidRPr="001A0B94">
        <w:rPr>
          <w:rFonts w:cstheme="minorHAnsi"/>
        </w:rPr>
        <w:t xml:space="preserve"> I), de modo a identificar o serviço e/ou fornecimento ofertado e atender ao disposto no art. 31, da Lei nº. 8.078/90 – Código de Defesa do Consumidor</w:t>
      </w:r>
      <w:r w:rsidR="00F11645">
        <w:rPr>
          <w:rFonts w:cstheme="minorHAnsi"/>
        </w:rPr>
        <w:t>.</w:t>
      </w:r>
    </w:p>
    <w:p w14:paraId="43ABC926" w14:textId="350B6A4C" w:rsidR="00247D64" w:rsidRPr="001A0B94" w:rsidRDefault="00247D64" w:rsidP="00247D64">
      <w:pPr>
        <w:spacing w:before="240" w:after="240"/>
        <w:ind w:left="0"/>
        <w:rPr>
          <w:rFonts w:cstheme="minorHAnsi"/>
        </w:rPr>
      </w:pPr>
      <w:r w:rsidRPr="001A0B94">
        <w:rPr>
          <w:rFonts w:cstheme="minorHAnsi"/>
        </w:rPr>
        <w:t>c)</w:t>
      </w:r>
      <w:r w:rsidRPr="001A0B94">
        <w:rPr>
          <w:rFonts w:cstheme="minorHAnsi"/>
        </w:rPr>
        <w:tab/>
        <w:t>Preços unitário e total em moeda corrente do País, em algarismos, com 2 (duas) casas decimais após a vírgula, para todos os itens que compõem a proposta</w:t>
      </w:r>
      <w:r w:rsidR="00F11645">
        <w:rPr>
          <w:rFonts w:cstheme="minorHAnsi"/>
        </w:rPr>
        <w:t>.</w:t>
      </w:r>
    </w:p>
    <w:p w14:paraId="5980B12E" w14:textId="3DE372D0" w:rsidR="00247D64" w:rsidRPr="001A0B94" w:rsidRDefault="00247D64" w:rsidP="00247D64">
      <w:pPr>
        <w:spacing w:before="240" w:after="240"/>
        <w:ind w:left="0"/>
        <w:rPr>
          <w:rFonts w:cstheme="minorHAnsi"/>
        </w:rPr>
      </w:pPr>
      <w:r w:rsidRPr="001A0B94">
        <w:rPr>
          <w:rFonts w:cstheme="minorHAnsi"/>
        </w:rPr>
        <w:t>d)</w:t>
      </w:r>
      <w:r w:rsidRPr="001A0B94">
        <w:rPr>
          <w:rFonts w:cstheme="minorHAnsi"/>
        </w:rPr>
        <w:tab/>
        <w:t>Data e assinatura do representante legal do licitante, com a identificação de seu nome abaixo da assinatura</w:t>
      </w:r>
      <w:r w:rsidR="00F11645">
        <w:rPr>
          <w:rFonts w:cstheme="minorHAnsi"/>
        </w:rPr>
        <w:t>.</w:t>
      </w:r>
    </w:p>
    <w:p w14:paraId="1C52EDA3" w14:textId="14B60729" w:rsidR="00247D64" w:rsidRPr="001A0B94" w:rsidRDefault="00247D64" w:rsidP="00570C04">
      <w:pPr>
        <w:spacing w:before="240" w:after="240"/>
        <w:ind w:left="0"/>
        <w:rPr>
          <w:rFonts w:cstheme="minorHAnsi"/>
        </w:rPr>
      </w:pPr>
      <w:r w:rsidRPr="001A0B94">
        <w:rPr>
          <w:rFonts w:cstheme="minorHAnsi"/>
        </w:rPr>
        <w:t>f)</w:t>
      </w:r>
      <w:r w:rsidRPr="001A0B94">
        <w:rPr>
          <w:rFonts w:cstheme="minorHAnsi"/>
        </w:rPr>
        <w:tab/>
        <w:t>Nos preços ofertados já deverão estar inclusos os tributos, fretes, taxas, seguros, encargos sociais, trabalhistas e as despesas decorrentes da execução do objeto</w:t>
      </w:r>
      <w:r w:rsidR="00F11645">
        <w:rPr>
          <w:rFonts w:cstheme="minorHAnsi"/>
        </w:rPr>
        <w:t>.</w:t>
      </w:r>
    </w:p>
    <w:p w14:paraId="5157D91A" w14:textId="192BECF7" w:rsidR="00570C04" w:rsidRPr="001A0B94" w:rsidRDefault="005B3409" w:rsidP="00570C04">
      <w:pPr>
        <w:spacing w:before="240" w:after="240"/>
        <w:ind w:left="0"/>
        <w:rPr>
          <w:rFonts w:cstheme="minorHAnsi"/>
        </w:rPr>
      </w:pPr>
      <w:r>
        <w:rPr>
          <w:rFonts w:cstheme="minorHAnsi"/>
        </w:rPr>
        <w:t>g</w:t>
      </w:r>
      <w:r w:rsidR="00247D64" w:rsidRPr="001A0B94">
        <w:rPr>
          <w:rFonts w:cstheme="minorHAnsi"/>
        </w:rPr>
        <w:t xml:space="preserve">) </w:t>
      </w:r>
      <w:r w:rsidR="00247D64" w:rsidRPr="001A0B94">
        <w:rPr>
          <w:rFonts w:cstheme="minorHAnsi"/>
        </w:rPr>
        <w:tab/>
        <w:t>C</w:t>
      </w:r>
      <w:r w:rsidR="00570C04" w:rsidRPr="001A0B94">
        <w:rPr>
          <w:rFonts w:cstheme="minorHAnsi"/>
        </w:rPr>
        <w:t>onter a indicação do banco, número da conta e agência do licitante vencedor, para fins de pagamento.</w:t>
      </w:r>
    </w:p>
    <w:p w14:paraId="11030BBB" w14:textId="0872BD86" w:rsidR="00570C04" w:rsidRPr="001A0B94" w:rsidRDefault="00570C04" w:rsidP="00570C04">
      <w:pPr>
        <w:spacing w:before="240" w:after="240"/>
        <w:ind w:left="0"/>
        <w:rPr>
          <w:rFonts w:cstheme="minorHAnsi"/>
        </w:rPr>
      </w:pPr>
      <w:r w:rsidRPr="001A0B94">
        <w:rPr>
          <w:rFonts w:cstheme="minorHAnsi"/>
        </w:rPr>
        <w:t>1</w:t>
      </w:r>
      <w:r w:rsidR="00247D64" w:rsidRPr="001A0B94">
        <w:rPr>
          <w:rFonts w:cstheme="minorHAnsi"/>
        </w:rPr>
        <w:t>2</w:t>
      </w:r>
      <w:r w:rsidRPr="001A0B94">
        <w:rPr>
          <w:rFonts w:cstheme="minorHAnsi"/>
        </w:rPr>
        <w:t>.2</w:t>
      </w:r>
      <w:r w:rsidR="00247D64" w:rsidRPr="001A0B94">
        <w:rPr>
          <w:rFonts w:cstheme="minorHAnsi"/>
        </w:rPr>
        <w:t xml:space="preserve"> </w:t>
      </w:r>
      <w:r w:rsidRPr="001A0B94">
        <w:rPr>
          <w:rFonts w:cstheme="minorHAnsi"/>
        </w:rPr>
        <w:t>A proposta final deverá ser documentada nos autos e será levada em consideração no decorrer da execução do contrato e aplicação de eventual sanção à Contratada, se for o caso.</w:t>
      </w:r>
    </w:p>
    <w:p w14:paraId="01113FC3" w14:textId="47B8686C" w:rsidR="00D843CF" w:rsidRPr="001A0B94" w:rsidRDefault="00D843CF" w:rsidP="00D843CF">
      <w:pPr>
        <w:spacing w:before="240" w:after="240"/>
        <w:ind w:left="0"/>
        <w:rPr>
          <w:rFonts w:cstheme="minorHAnsi"/>
        </w:rPr>
      </w:pPr>
      <w:r w:rsidRPr="001A0B94">
        <w:rPr>
          <w:rFonts w:cstheme="minorHAnsi"/>
        </w:rPr>
        <w:t>12.3 Todas as especificações do objeto contidas na proposta vinculam a Contratada.</w:t>
      </w:r>
    </w:p>
    <w:p w14:paraId="0DC7BD56" w14:textId="5F7D31BC" w:rsidR="00D843CF" w:rsidRPr="001A0B94" w:rsidRDefault="00D843CF" w:rsidP="00D843CF">
      <w:pPr>
        <w:spacing w:before="240" w:after="240"/>
        <w:ind w:left="0"/>
        <w:rPr>
          <w:rFonts w:cstheme="minorHAnsi"/>
        </w:rPr>
      </w:pPr>
      <w:r w:rsidRPr="001A0B94">
        <w:rPr>
          <w:rFonts w:cstheme="minorHAnsi"/>
        </w:rPr>
        <w:t>12.4 Os preços deverão ser expressos em moeda corrente nacional, o valor unitário em algarismos e o valor global em algarismos e por extenso.</w:t>
      </w:r>
    </w:p>
    <w:p w14:paraId="42B74723" w14:textId="4FB365A1" w:rsidR="00D843CF" w:rsidRPr="001A0B94" w:rsidRDefault="00E84634" w:rsidP="00D843CF">
      <w:pPr>
        <w:spacing w:before="240" w:after="240"/>
        <w:ind w:left="0"/>
        <w:rPr>
          <w:rFonts w:cstheme="minorHAnsi"/>
        </w:rPr>
      </w:pPr>
      <w:r w:rsidRPr="001A0B94">
        <w:rPr>
          <w:rFonts w:cstheme="minorHAnsi"/>
        </w:rPr>
        <w:t>12</w:t>
      </w:r>
      <w:r w:rsidR="00D843CF" w:rsidRPr="001A0B94">
        <w:rPr>
          <w:rFonts w:cstheme="minorHAnsi"/>
        </w:rPr>
        <w:t>.4.1 Ocorrendo divergência entre os preços unitários e o preço global, prevalecerão os primeiros; no caso de divergência entre os valores numéricos e os valores expressos por extenso, prevalecerão estes últimos.</w:t>
      </w:r>
    </w:p>
    <w:p w14:paraId="0C30E638" w14:textId="210E64EC" w:rsidR="00D843CF" w:rsidRPr="001A0B94" w:rsidRDefault="00D843CF" w:rsidP="00D843CF">
      <w:pPr>
        <w:spacing w:before="240" w:after="240"/>
        <w:ind w:left="0"/>
        <w:rPr>
          <w:rFonts w:cstheme="minorHAnsi"/>
        </w:rPr>
      </w:pPr>
      <w:r w:rsidRPr="001A0B94">
        <w:rPr>
          <w:rFonts w:cstheme="minorHAnsi"/>
        </w:rPr>
        <w:t>12.5 A oferta deverá ser firme e precisa, limitada, rigorosamente, ao objeto deste Edital, sem conter alternativas de preço ou de qualquer outra condição que induza o julgamento a mais de um resultado, sob pena de desclassificação.</w:t>
      </w:r>
    </w:p>
    <w:p w14:paraId="3C33F583" w14:textId="77777777" w:rsidR="00D843CF" w:rsidRPr="001A0B94" w:rsidRDefault="00D843CF" w:rsidP="00D843CF">
      <w:pPr>
        <w:spacing w:before="240" w:after="240"/>
        <w:ind w:left="0"/>
        <w:rPr>
          <w:rFonts w:cstheme="minorHAnsi"/>
        </w:rPr>
      </w:pPr>
      <w:r w:rsidRPr="001A0B94">
        <w:rPr>
          <w:rFonts w:cstheme="minorHAnsi"/>
        </w:rPr>
        <w:t>12.5.1 Serão desclassificadas ainda as propostas que:</w:t>
      </w:r>
    </w:p>
    <w:p w14:paraId="7AF0F9F8" w14:textId="33E9170F" w:rsidR="00D843CF" w:rsidRPr="001A0B94" w:rsidRDefault="00D843CF" w:rsidP="00D843CF">
      <w:pPr>
        <w:spacing w:before="240" w:after="240"/>
        <w:ind w:left="0"/>
        <w:rPr>
          <w:rFonts w:cstheme="minorHAnsi"/>
        </w:rPr>
      </w:pPr>
      <w:r w:rsidRPr="001A0B94">
        <w:rPr>
          <w:rFonts w:cstheme="minorHAnsi"/>
        </w:rPr>
        <w:lastRenderedPageBreak/>
        <w:t>a) Estiverem incompletas, isto é, não contiverem informações suficientemente claras de forma a permitir a perfeita identificação quantitativa e qualitativa do proposto.</w:t>
      </w:r>
    </w:p>
    <w:p w14:paraId="09B2A0B9" w14:textId="7425E0CC" w:rsidR="00D843CF" w:rsidRPr="001A0B94" w:rsidRDefault="00D843CF" w:rsidP="00D843CF">
      <w:pPr>
        <w:spacing w:before="240" w:after="240"/>
        <w:ind w:left="0"/>
        <w:rPr>
          <w:rFonts w:cstheme="minorHAnsi"/>
        </w:rPr>
      </w:pPr>
      <w:r w:rsidRPr="001A0B94">
        <w:rPr>
          <w:rFonts w:cstheme="minorHAnsi"/>
        </w:rPr>
        <w:t xml:space="preserve">b) Contiverem qualquer limitação ou condição divergente do presente </w:t>
      </w:r>
      <w:r w:rsidR="00E02992" w:rsidRPr="00E02992">
        <w:rPr>
          <w:rFonts w:cstheme="minorHAnsi"/>
        </w:rPr>
        <w:t>E</w:t>
      </w:r>
      <w:r w:rsidRPr="001A0B94">
        <w:rPr>
          <w:rFonts w:cstheme="minorHAnsi"/>
        </w:rPr>
        <w:t>dital.</w:t>
      </w:r>
    </w:p>
    <w:p w14:paraId="24CC95FA" w14:textId="6C6DAE8D" w:rsidR="00D843CF" w:rsidRPr="001A0B94" w:rsidRDefault="00D843CF" w:rsidP="00D843CF">
      <w:pPr>
        <w:spacing w:before="240" w:after="240"/>
        <w:ind w:left="0"/>
        <w:rPr>
          <w:rFonts w:cstheme="minorHAnsi"/>
        </w:rPr>
      </w:pPr>
      <w:r w:rsidRPr="001A0B94">
        <w:rPr>
          <w:rFonts w:cstheme="minorHAnsi"/>
        </w:rPr>
        <w:t>c) Que estiverem em desacordo com as condições do presente documento.</w:t>
      </w:r>
    </w:p>
    <w:p w14:paraId="57A25735" w14:textId="24A069C7" w:rsidR="00D843CF" w:rsidRPr="001A0B94" w:rsidRDefault="00D843CF" w:rsidP="00D843CF">
      <w:pPr>
        <w:spacing w:before="240" w:after="240"/>
        <w:ind w:left="0"/>
        <w:rPr>
          <w:rFonts w:cstheme="minorHAnsi"/>
        </w:rPr>
      </w:pPr>
      <w:r w:rsidRPr="001A0B94">
        <w:rPr>
          <w:rFonts w:cstheme="minorHAnsi"/>
        </w:rPr>
        <w:t>d) Estiverem em descordo com as especificações dos itens constantes neste documento.</w:t>
      </w:r>
    </w:p>
    <w:p w14:paraId="09F87FB9" w14:textId="3CF31207" w:rsidR="00D843CF" w:rsidRPr="001A0B94" w:rsidRDefault="00D843CF" w:rsidP="00D843CF">
      <w:pPr>
        <w:spacing w:before="240" w:after="240"/>
        <w:ind w:left="0"/>
        <w:rPr>
          <w:rFonts w:cstheme="minorHAnsi"/>
        </w:rPr>
      </w:pPr>
      <w:r w:rsidRPr="001A0B94">
        <w:rPr>
          <w:rFonts w:cstheme="minorHAnsi"/>
        </w:rPr>
        <w:t>f) Sejam omissas, apresentem irregularidades, ou defeitos capazes de dificultar o julgamento.</w:t>
      </w:r>
    </w:p>
    <w:p w14:paraId="1D488C2A" w14:textId="12F74316" w:rsidR="00D843CF" w:rsidRPr="001A0B94" w:rsidRDefault="00D843CF" w:rsidP="00D843CF">
      <w:pPr>
        <w:spacing w:before="240" w:after="240"/>
        <w:ind w:left="0"/>
        <w:rPr>
          <w:rFonts w:cstheme="minorHAnsi"/>
        </w:rPr>
      </w:pPr>
      <w:r w:rsidRPr="001A0B94">
        <w:rPr>
          <w:rFonts w:cstheme="minorHAnsi"/>
        </w:rPr>
        <w:t>g) Que contiver emendas, rasuras ou entrelinhas, que dificultem o seu perfeito entendimento ou que possam comprometer a lisura do certame e quaisquer vícios que forem consideradas insanáveis pela comissão de seleção.</w:t>
      </w:r>
    </w:p>
    <w:p w14:paraId="3770F5AB" w14:textId="5FEAFA8D" w:rsidR="00D843CF" w:rsidRPr="001A0B94" w:rsidRDefault="00D843CF" w:rsidP="00D843CF">
      <w:pPr>
        <w:spacing w:before="240" w:after="240"/>
        <w:ind w:left="0"/>
        <w:rPr>
          <w:rFonts w:cstheme="minorHAnsi"/>
        </w:rPr>
      </w:pPr>
      <w:r w:rsidRPr="001A0B94">
        <w:rPr>
          <w:rFonts w:cstheme="minorHAnsi"/>
        </w:rPr>
        <w:t>h) A proposta não poderá impor condições ou conter opções.</w:t>
      </w:r>
    </w:p>
    <w:p w14:paraId="4AFC9BB4" w14:textId="37C87A73" w:rsidR="00D843CF" w:rsidRPr="001A0B94" w:rsidRDefault="00D843CF" w:rsidP="00D843CF">
      <w:pPr>
        <w:spacing w:before="240" w:after="240"/>
        <w:ind w:left="0"/>
        <w:rPr>
          <w:rFonts w:cstheme="minorHAnsi"/>
        </w:rPr>
      </w:pPr>
      <w:r w:rsidRPr="001A0B94">
        <w:rPr>
          <w:rFonts w:cstheme="minorHAnsi"/>
        </w:rPr>
        <w:t>12.6 A proposta deverá obedecer aos termos deste Edital e seus Anexos, não sendo considerada aquela que não corresponda às especificações ali contidas ou que estabeleça vínculo à proposta de outro licitante.</w:t>
      </w:r>
    </w:p>
    <w:p w14:paraId="5593C8E0" w14:textId="50355C46" w:rsidR="00D843CF" w:rsidRPr="001A0B94" w:rsidRDefault="00D843CF" w:rsidP="00D843CF">
      <w:pPr>
        <w:spacing w:before="240" w:after="240"/>
        <w:ind w:left="0"/>
        <w:rPr>
          <w:rFonts w:cstheme="minorHAnsi"/>
        </w:rPr>
      </w:pPr>
      <w:r w:rsidRPr="001A0B94">
        <w:rPr>
          <w:rFonts w:cstheme="minorHAnsi"/>
        </w:rPr>
        <w:t>1</w:t>
      </w:r>
      <w:r w:rsidR="00482241" w:rsidRPr="001A0B94">
        <w:rPr>
          <w:rFonts w:cstheme="minorHAnsi"/>
        </w:rPr>
        <w:t>2</w:t>
      </w:r>
      <w:r w:rsidRPr="001A0B94">
        <w:rPr>
          <w:rFonts w:cstheme="minorHAnsi"/>
        </w:rPr>
        <w:t>.7.</w:t>
      </w:r>
      <w:r w:rsidRPr="001A0B94">
        <w:rPr>
          <w:rFonts w:cstheme="minorHAnsi"/>
        </w:rPr>
        <w:tab/>
        <w:t>As propostas que contenham a descrição do objeto, o valor e os documentos complementares estarão disponíveis na internet, após a homologação.</w:t>
      </w:r>
    </w:p>
    <w:p w14:paraId="1673244D" w14:textId="2D0A0E12" w:rsidR="001002B9" w:rsidRPr="001A0B94" w:rsidRDefault="00AD512E" w:rsidP="005C2401">
      <w:pPr>
        <w:spacing w:before="240" w:after="240"/>
        <w:ind w:left="0"/>
        <w:rPr>
          <w:rFonts w:cstheme="minorHAnsi"/>
        </w:rPr>
      </w:pPr>
      <w:r w:rsidRPr="001A0B94">
        <w:rPr>
          <w:rFonts w:cstheme="minorHAnsi"/>
        </w:rPr>
        <w:t xml:space="preserve">12.8 </w:t>
      </w:r>
      <w:r w:rsidR="00482241" w:rsidRPr="001A0B94">
        <w:rPr>
          <w:rFonts w:cstheme="minorHAnsi"/>
        </w:rPr>
        <w:t>O pregoeiro</w:t>
      </w:r>
      <w:r w:rsidR="001002B9" w:rsidRPr="001A0B94">
        <w:rPr>
          <w:rFonts w:cstheme="minorHAnsi"/>
        </w:rPr>
        <w:t xml:space="preserve"> não se responsabilizará por </w:t>
      </w:r>
      <w:r w:rsidR="00482241" w:rsidRPr="001A0B94">
        <w:rPr>
          <w:rFonts w:cstheme="minorHAnsi"/>
        </w:rPr>
        <w:t>propostas</w:t>
      </w:r>
      <w:r w:rsidR="001002B9" w:rsidRPr="001A0B94">
        <w:rPr>
          <w:rFonts w:cstheme="minorHAnsi"/>
        </w:rPr>
        <w:t xml:space="preserve"> que não sejam entregues </w:t>
      </w:r>
      <w:r w:rsidR="00482241" w:rsidRPr="001A0B94">
        <w:rPr>
          <w:rFonts w:cstheme="minorHAnsi"/>
        </w:rPr>
        <w:t xml:space="preserve">nos prazos </w:t>
      </w:r>
      <w:r w:rsidR="001002B9" w:rsidRPr="001A0B94">
        <w:rPr>
          <w:rFonts w:cstheme="minorHAnsi"/>
        </w:rPr>
        <w:t>definidos neste Edital.</w:t>
      </w:r>
    </w:p>
    <w:p w14:paraId="578318D6" w14:textId="2ECA73C9" w:rsidR="001002B9" w:rsidRDefault="00AD512E" w:rsidP="005C2401">
      <w:pPr>
        <w:spacing w:before="240" w:after="240"/>
        <w:ind w:left="0"/>
        <w:rPr>
          <w:rFonts w:cstheme="minorHAnsi"/>
        </w:rPr>
      </w:pPr>
      <w:r w:rsidRPr="001A0B94">
        <w:rPr>
          <w:rFonts w:cstheme="minorHAnsi"/>
        </w:rPr>
        <w:t>12.</w:t>
      </w:r>
      <w:r w:rsidR="00482241" w:rsidRPr="001A0B94">
        <w:rPr>
          <w:rFonts w:cstheme="minorHAnsi"/>
        </w:rPr>
        <w:t>9</w:t>
      </w:r>
      <w:r w:rsidRPr="001A0B94">
        <w:rPr>
          <w:rFonts w:cstheme="minorHAnsi"/>
        </w:rPr>
        <w:t xml:space="preserve"> </w:t>
      </w:r>
      <w:r w:rsidR="001002B9" w:rsidRPr="001A0B94">
        <w:rPr>
          <w:rFonts w:cstheme="minorHAnsi"/>
        </w:rPr>
        <w:t>Falhas meramente formais poderão, após a análise, serem sanadas pel</w:t>
      </w:r>
      <w:r w:rsidR="00482241" w:rsidRPr="001A0B94">
        <w:rPr>
          <w:rFonts w:cstheme="minorHAnsi"/>
        </w:rPr>
        <w:t>o pregoeiro</w:t>
      </w:r>
      <w:r w:rsidR="001002B9" w:rsidRPr="001A0B94">
        <w:rPr>
          <w:rFonts w:cstheme="minorHAnsi"/>
        </w:rPr>
        <w:t>, desde que não caracterizem tratamento diferenciado em relação aos demais participantes.</w:t>
      </w:r>
    </w:p>
    <w:p w14:paraId="27C8A077" w14:textId="77777777" w:rsidR="000A662B" w:rsidRPr="001A0B94" w:rsidRDefault="000A662B" w:rsidP="005C2401">
      <w:pPr>
        <w:spacing w:before="240" w:after="240"/>
        <w:ind w:left="0"/>
        <w:rPr>
          <w:rFonts w:cstheme="minorHAnsi"/>
        </w:rPr>
      </w:pPr>
    </w:p>
    <w:p w14:paraId="10746955" w14:textId="6FB8095C" w:rsidR="001002B9" w:rsidRPr="001A0B94" w:rsidRDefault="001002B9" w:rsidP="005C2401">
      <w:pPr>
        <w:pStyle w:val="Ttulo1"/>
        <w:numPr>
          <w:ilvl w:val="0"/>
          <w:numId w:val="21"/>
        </w:numPr>
        <w:spacing w:after="240"/>
        <w:ind w:left="0" w:firstLine="0"/>
        <w:rPr>
          <w:rFonts w:asciiTheme="minorHAnsi" w:hAnsiTheme="minorHAnsi" w:cstheme="minorHAnsi"/>
          <w:sz w:val="22"/>
          <w:szCs w:val="22"/>
        </w:rPr>
      </w:pPr>
      <w:bookmarkStart w:id="49" w:name="_Toc168563309"/>
      <w:r w:rsidRPr="001A0B94">
        <w:rPr>
          <w:rFonts w:asciiTheme="minorHAnsi" w:hAnsiTheme="minorHAnsi" w:cstheme="minorHAnsi"/>
          <w:sz w:val="22"/>
          <w:szCs w:val="22"/>
        </w:rPr>
        <w:t>DOS RECURSOS:</w:t>
      </w:r>
      <w:bookmarkEnd w:id="49"/>
    </w:p>
    <w:p w14:paraId="710503B7" w14:textId="77777777" w:rsidR="000200D6" w:rsidRPr="000200D6" w:rsidRDefault="000D2902" w:rsidP="000200D6">
      <w:pPr>
        <w:spacing w:before="240" w:after="240"/>
        <w:ind w:left="0"/>
        <w:rPr>
          <w:rFonts w:cstheme="minorHAnsi"/>
        </w:rPr>
      </w:pPr>
      <w:r w:rsidRPr="001A0B94">
        <w:rPr>
          <w:rFonts w:cstheme="minorHAnsi"/>
        </w:rPr>
        <w:t xml:space="preserve">13.1 </w:t>
      </w:r>
      <w:r w:rsidR="000200D6" w:rsidRPr="000200D6">
        <w:rPr>
          <w:rFonts w:cstheme="minorHAnsi"/>
        </w:rPr>
        <w:t>Declarado o vencedor e decorrida a fase de regularização fiscal e trabalhista da licitante qualificada como microempreendedor individual, microempresas ou empresas de pequeno porte, se for o caso, será concedido prazo para que qualquer licitante manifeste intenção de recorrer, de forma motivada, isto é, indicando contra qual(</w:t>
      </w:r>
      <w:proofErr w:type="spellStart"/>
      <w:r w:rsidR="000200D6" w:rsidRPr="000200D6">
        <w:rPr>
          <w:rFonts w:cstheme="minorHAnsi"/>
        </w:rPr>
        <w:t>is</w:t>
      </w:r>
      <w:proofErr w:type="spellEnd"/>
      <w:r w:rsidR="000200D6" w:rsidRPr="000200D6">
        <w:rPr>
          <w:rFonts w:cstheme="minorHAnsi"/>
        </w:rPr>
        <w:t>) decisão(</w:t>
      </w:r>
      <w:proofErr w:type="spellStart"/>
      <w:r w:rsidR="000200D6" w:rsidRPr="000200D6">
        <w:rPr>
          <w:rFonts w:cstheme="minorHAnsi"/>
        </w:rPr>
        <w:t>ões</w:t>
      </w:r>
      <w:proofErr w:type="spellEnd"/>
      <w:r w:rsidR="000200D6" w:rsidRPr="000200D6">
        <w:rPr>
          <w:rFonts w:cstheme="minorHAnsi"/>
        </w:rPr>
        <w:t xml:space="preserve">) </w:t>
      </w:r>
      <w:proofErr w:type="spellStart"/>
      <w:r w:rsidR="000200D6" w:rsidRPr="000200D6">
        <w:rPr>
          <w:rFonts w:cstheme="minorHAnsi"/>
        </w:rPr>
        <w:t>pretente</w:t>
      </w:r>
      <w:proofErr w:type="spellEnd"/>
      <w:r w:rsidR="000200D6" w:rsidRPr="000200D6">
        <w:rPr>
          <w:rFonts w:cstheme="minorHAnsi"/>
        </w:rPr>
        <w:t xml:space="preserve"> recorrer e por quais motivos, em campo próprio do sistema.</w:t>
      </w:r>
    </w:p>
    <w:p w14:paraId="5E0842D1" w14:textId="77777777" w:rsidR="00DD2805" w:rsidRPr="001A0B94" w:rsidRDefault="00482241" w:rsidP="00DD2805">
      <w:pPr>
        <w:spacing w:before="240" w:after="240"/>
        <w:ind w:left="0"/>
        <w:rPr>
          <w:rFonts w:cstheme="minorHAnsi"/>
        </w:rPr>
      </w:pPr>
      <w:r w:rsidRPr="001A0B94">
        <w:rPr>
          <w:rFonts w:cstheme="minorHAnsi"/>
        </w:rPr>
        <w:t>13.2.</w:t>
      </w:r>
      <w:r w:rsidRPr="001A0B94">
        <w:rPr>
          <w:rFonts w:cstheme="minorHAnsi"/>
        </w:rPr>
        <w:tab/>
      </w:r>
      <w:r w:rsidR="00DD2805" w:rsidRPr="001A0B94">
        <w:rPr>
          <w:rFonts w:cstheme="minorHAnsi"/>
        </w:rPr>
        <w:t xml:space="preserve">A interposição de recurso referente ao julgamento das propostas, à habilitação ou inabilitação de licitantes, à anulação ou revogação da licitação, observará o disposto no </w:t>
      </w:r>
      <w:hyperlink r:id="rId53" w:anchor="art165" w:history="1">
        <w:r w:rsidR="00DD2805" w:rsidRPr="001A0B94">
          <w:rPr>
            <w:rStyle w:val="Hyperlink"/>
            <w:rFonts w:cstheme="minorHAnsi"/>
          </w:rPr>
          <w:t>art. 165 da Lei nº 14.133, de 2021</w:t>
        </w:r>
      </w:hyperlink>
      <w:r w:rsidR="00DD2805" w:rsidRPr="001A0B94">
        <w:rPr>
          <w:rFonts w:cstheme="minorHAnsi"/>
        </w:rPr>
        <w:t>.</w:t>
      </w:r>
    </w:p>
    <w:p w14:paraId="7DF82C0E" w14:textId="54E2285E" w:rsidR="00DD2805" w:rsidRPr="00DD2805" w:rsidRDefault="00336843" w:rsidP="00DD2805">
      <w:pPr>
        <w:spacing w:before="240" w:after="240"/>
        <w:ind w:left="0"/>
        <w:rPr>
          <w:rFonts w:cstheme="minorHAnsi"/>
        </w:rPr>
      </w:pPr>
      <w:r w:rsidRPr="001A0B94">
        <w:rPr>
          <w:rFonts w:cstheme="minorHAnsi"/>
        </w:rPr>
        <w:lastRenderedPageBreak/>
        <w:t xml:space="preserve">13.3 </w:t>
      </w:r>
      <w:r w:rsidR="00DD2805" w:rsidRPr="00DD2805">
        <w:rPr>
          <w:rFonts w:cstheme="minorHAnsi"/>
        </w:rPr>
        <w:t>O prazo recursal é de 3 (três) dias úteis, contados da data de intimação ou de lavratura da ata.</w:t>
      </w:r>
    </w:p>
    <w:p w14:paraId="34BF1703" w14:textId="40D1A186" w:rsidR="00DD2805" w:rsidRPr="00DD2805" w:rsidRDefault="00336843" w:rsidP="00DD2805">
      <w:pPr>
        <w:spacing w:before="240" w:after="240"/>
        <w:ind w:left="0"/>
        <w:rPr>
          <w:rFonts w:cstheme="minorHAnsi"/>
        </w:rPr>
      </w:pPr>
      <w:r w:rsidRPr="001A0B94">
        <w:rPr>
          <w:rFonts w:cstheme="minorHAnsi"/>
        </w:rPr>
        <w:t xml:space="preserve">13.4 </w:t>
      </w:r>
      <w:r w:rsidR="00DD2805" w:rsidRPr="00DD2805">
        <w:rPr>
          <w:rFonts w:cstheme="minorHAnsi"/>
        </w:rPr>
        <w:t>Quando o recurso apresentado impugnar o julgamento das propostas ou o ato de habilitação ou inabilitação do licitante:</w:t>
      </w:r>
    </w:p>
    <w:p w14:paraId="21E2A6BB" w14:textId="4D015E57" w:rsidR="00DD2805" w:rsidRPr="00DD2805" w:rsidRDefault="00336843" w:rsidP="00DD2805">
      <w:pPr>
        <w:spacing w:before="240" w:after="240"/>
        <w:ind w:left="0"/>
        <w:rPr>
          <w:rFonts w:cstheme="minorHAnsi"/>
        </w:rPr>
      </w:pPr>
      <w:r w:rsidRPr="001A0B94">
        <w:rPr>
          <w:rFonts w:cstheme="minorHAnsi"/>
        </w:rPr>
        <w:t xml:space="preserve">13.4.1 </w:t>
      </w:r>
      <w:r w:rsidR="000200D6">
        <w:rPr>
          <w:rFonts w:cstheme="minorHAnsi"/>
        </w:rPr>
        <w:t>A</w:t>
      </w:r>
      <w:r w:rsidR="00DD2805" w:rsidRPr="00DD2805">
        <w:rPr>
          <w:rFonts w:cstheme="minorHAnsi"/>
        </w:rPr>
        <w:t xml:space="preserve"> intenção de recorrer deverá ser manifestada imediatamente, sob pena de preclusão</w:t>
      </w:r>
      <w:r w:rsidR="000200D6">
        <w:rPr>
          <w:rFonts w:cstheme="minorHAnsi"/>
        </w:rPr>
        <w:t>.</w:t>
      </w:r>
    </w:p>
    <w:p w14:paraId="0F232935" w14:textId="63C4A233" w:rsidR="00DD2805" w:rsidRPr="00DD2805" w:rsidRDefault="00336843" w:rsidP="00DD2805">
      <w:pPr>
        <w:spacing w:before="240" w:after="240"/>
        <w:ind w:left="0"/>
        <w:rPr>
          <w:rFonts w:cstheme="minorHAnsi"/>
        </w:rPr>
      </w:pPr>
      <w:bookmarkStart w:id="50" w:name="_Hlk135318381"/>
      <w:bookmarkStart w:id="51" w:name="_Hlk135315794"/>
      <w:r w:rsidRPr="001A0B94">
        <w:rPr>
          <w:rFonts w:cstheme="minorHAnsi"/>
        </w:rPr>
        <w:t xml:space="preserve">13.4.2 </w:t>
      </w:r>
      <w:r w:rsidR="000200D6">
        <w:rPr>
          <w:rFonts w:cstheme="minorHAnsi"/>
        </w:rPr>
        <w:t>O</w:t>
      </w:r>
      <w:r w:rsidR="00DD2805" w:rsidRPr="00DD2805">
        <w:rPr>
          <w:rFonts w:cstheme="minorHAnsi"/>
        </w:rPr>
        <w:t xml:space="preserve"> prazo para a manifestação da intenção de recorrer não será </w:t>
      </w:r>
      <w:r w:rsidR="00DD2805" w:rsidRPr="00F83BAB">
        <w:rPr>
          <w:rFonts w:cstheme="minorHAnsi"/>
        </w:rPr>
        <w:t>inferior a 10 (dez) minutos.</w:t>
      </w:r>
      <w:bookmarkEnd w:id="50"/>
    </w:p>
    <w:bookmarkEnd w:id="51"/>
    <w:p w14:paraId="52F07E7D" w14:textId="2AF39FE9" w:rsidR="00DD2805" w:rsidRPr="00DD2805" w:rsidRDefault="00336843" w:rsidP="00DD2805">
      <w:pPr>
        <w:spacing w:before="240" w:after="240"/>
        <w:ind w:left="0"/>
        <w:rPr>
          <w:rFonts w:cstheme="minorHAnsi"/>
        </w:rPr>
      </w:pPr>
      <w:r w:rsidRPr="001A0B94">
        <w:rPr>
          <w:rFonts w:cstheme="minorHAnsi"/>
        </w:rPr>
        <w:t xml:space="preserve">13.4.3 </w:t>
      </w:r>
      <w:r w:rsidR="000200D6">
        <w:rPr>
          <w:rFonts w:cstheme="minorHAnsi"/>
        </w:rPr>
        <w:t>O</w:t>
      </w:r>
      <w:r w:rsidR="00DD2805" w:rsidRPr="00DD2805">
        <w:rPr>
          <w:rFonts w:cstheme="minorHAnsi"/>
        </w:rPr>
        <w:t xml:space="preserve"> prazo para apresentação das razões recursais será iniciado na data de intimação ou de lavratura da ata de habilitação ou inabilitação</w:t>
      </w:r>
      <w:r w:rsidR="000200D6">
        <w:rPr>
          <w:rFonts w:cstheme="minorHAnsi"/>
        </w:rPr>
        <w:t>.</w:t>
      </w:r>
    </w:p>
    <w:p w14:paraId="56A2B419" w14:textId="27FE7C58" w:rsidR="00DD2805" w:rsidRPr="00DD2805" w:rsidRDefault="00336843" w:rsidP="00DD2805">
      <w:pPr>
        <w:spacing w:before="240" w:after="240"/>
        <w:ind w:left="0"/>
        <w:rPr>
          <w:rFonts w:cstheme="minorHAnsi"/>
        </w:rPr>
      </w:pPr>
      <w:r w:rsidRPr="001A0B94">
        <w:rPr>
          <w:rFonts w:cstheme="minorHAnsi"/>
        </w:rPr>
        <w:t xml:space="preserve">13.5 </w:t>
      </w:r>
      <w:r w:rsidR="00DD2805" w:rsidRPr="00DD2805">
        <w:rPr>
          <w:rFonts w:cstheme="minorHAnsi"/>
        </w:rPr>
        <w:t>Os recursos deverão ser encaminhados em campo próprio do sistema.</w:t>
      </w:r>
    </w:p>
    <w:p w14:paraId="3AE405EA" w14:textId="39A356D2" w:rsidR="00DD2805" w:rsidRPr="00DD2805" w:rsidRDefault="00336843" w:rsidP="00DD2805">
      <w:pPr>
        <w:spacing w:before="240" w:after="240"/>
        <w:ind w:left="0"/>
        <w:rPr>
          <w:rFonts w:cstheme="minorHAnsi"/>
        </w:rPr>
      </w:pPr>
      <w:r w:rsidRPr="001A0B94">
        <w:rPr>
          <w:rFonts w:cstheme="minorHAnsi"/>
        </w:rPr>
        <w:t xml:space="preserve">13.6 </w:t>
      </w:r>
      <w:r w:rsidR="00DD2805" w:rsidRPr="00DD2805">
        <w:rPr>
          <w:rFonts w:cstheme="minorHAnsi"/>
        </w:rPr>
        <w:t xml:space="preserve">O recurso será dirigido à autoridade que tiver </w:t>
      </w:r>
      <w:r w:rsidR="00D515D1">
        <w:rPr>
          <w:rFonts w:cstheme="minorHAnsi"/>
        </w:rPr>
        <w:t>e</w:t>
      </w:r>
      <w:r w:rsidR="00DD2805" w:rsidRPr="00DD2805">
        <w:rPr>
          <w:rFonts w:cstheme="minorHAnsi"/>
        </w:rPr>
        <w:t>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8C3ABE3" w14:textId="7D46FFE1" w:rsidR="00DD2805" w:rsidRPr="00DD2805" w:rsidRDefault="00336843" w:rsidP="00DD2805">
      <w:pPr>
        <w:spacing w:before="240" w:after="240"/>
        <w:ind w:left="0"/>
        <w:rPr>
          <w:rFonts w:cstheme="minorHAnsi"/>
        </w:rPr>
      </w:pPr>
      <w:r w:rsidRPr="001A0B94">
        <w:rPr>
          <w:rFonts w:cstheme="minorHAnsi"/>
        </w:rPr>
        <w:t xml:space="preserve">13.7 </w:t>
      </w:r>
      <w:r w:rsidR="00DD2805" w:rsidRPr="00DD2805">
        <w:rPr>
          <w:rFonts w:cstheme="minorHAnsi"/>
        </w:rPr>
        <w:t xml:space="preserve">Os recursos interpostos fora do prazo não serão conhecidos. </w:t>
      </w:r>
    </w:p>
    <w:p w14:paraId="65A6010C" w14:textId="5F75BCA4" w:rsidR="00DD2805" w:rsidRPr="00DD2805" w:rsidRDefault="00636BA7" w:rsidP="00DD2805">
      <w:pPr>
        <w:spacing w:before="240" w:after="240"/>
        <w:ind w:left="0"/>
        <w:rPr>
          <w:rFonts w:cstheme="minorHAnsi"/>
        </w:rPr>
      </w:pPr>
      <w:r w:rsidRPr="001A0B94">
        <w:rPr>
          <w:rFonts w:cstheme="minorHAnsi"/>
        </w:rPr>
        <w:t xml:space="preserve">13.8 </w:t>
      </w:r>
      <w:r w:rsidR="00DD2805" w:rsidRPr="00DD2805">
        <w:rPr>
          <w:rFonts w:cstheme="minorHAnsi"/>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C83248B" w14:textId="19F406D2" w:rsidR="00DD2805" w:rsidRPr="00DD2805" w:rsidRDefault="00636BA7" w:rsidP="00DD2805">
      <w:pPr>
        <w:spacing w:before="240" w:after="240"/>
        <w:ind w:left="0"/>
        <w:rPr>
          <w:rFonts w:cstheme="minorHAnsi"/>
        </w:rPr>
      </w:pPr>
      <w:r w:rsidRPr="001A0B94">
        <w:rPr>
          <w:rFonts w:cstheme="minorHAnsi"/>
        </w:rPr>
        <w:t xml:space="preserve">13.9 </w:t>
      </w:r>
      <w:r w:rsidR="00DD2805" w:rsidRPr="00DD2805">
        <w:rPr>
          <w:rFonts w:cstheme="minorHAnsi"/>
        </w:rPr>
        <w:t xml:space="preserve">O recurso e o pedido de reconsideração terão efeito suspensivo do ato ou da decisão recorrida até que sobrevenha decisão final da autoridade competente. </w:t>
      </w:r>
    </w:p>
    <w:p w14:paraId="3E1DB3A6" w14:textId="0D0A1C2D" w:rsidR="00DD2805" w:rsidRPr="00DD2805" w:rsidRDefault="00636BA7" w:rsidP="00DD2805">
      <w:pPr>
        <w:spacing w:before="240" w:after="240"/>
        <w:ind w:left="0"/>
        <w:rPr>
          <w:rFonts w:cstheme="minorHAnsi"/>
        </w:rPr>
      </w:pPr>
      <w:r w:rsidRPr="001A0B94">
        <w:rPr>
          <w:rFonts w:cstheme="minorHAnsi"/>
        </w:rPr>
        <w:t xml:space="preserve">13.10 </w:t>
      </w:r>
      <w:r w:rsidR="00DD2805" w:rsidRPr="00DD2805">
        <w:rPr>
          <w:rFonts w:cstheme="minorHAnsi"/>
        </w:rPr>
        <w:t xml:space="preserve">O acolhimento do recurso invalida tão somente os atos insuscetíveis de aproveitamento. </w:t>
      </w:r>
    </w:p>
    <w:p w14:paraId="6C529DD2" w14:textId="77777777" w:rsidR="008379EF" w:rsidRPr="001A0B94" w:rsidRDefault="008379EF" w:rsidP="008379EF">
      <w:pPr>
        <w:spacing w:before="240" w:after="240"/>
        <w:ind w:left="0"/>
        <w:rPr>
          <w:rFonts w:cstheme="minorHAnsi"/>
        </w:rPr>
      </w:pPr>
      <w:r w:rsidRPr="001A0B94">
        <w:rPr>
          <w:rFonts w:cstheme="minorHAnsi"/>
        </w:rPr>
        <w:t>13.</w:t>
      </w:r>
      <w:r w:rsidR="00636BA7" w:rsidRPr="001A0B94">
        <w:rPr>
          <w:rFonts w:cstheme="minorHAnsi"/>
        </w:rPr>
        <w:t>11</w:t>
      </w:r>
      <w:r w:rsidRPr="001A0B94">
        <w:rPr>
          <w:rFonts w:cstheme="minorHAnsi"/>
        </w:rPr>
        <w:t xml:space="preserve"> Os autos do processo permanecerão com vista franqueada aos interessados, no endereço constante neste Edital.</w:t>
      </w:r>
    </w:p>
    <w:p w14:paraId="4815EEE6" w14:textId="1AB6E3AD" w:rsidR="00BF3078" w:rsidRPr="001A0B94" w:rsidRDefault="00BF3078" w:rsidP="00DD4E21">
      <w:pPr>
        <w:pStyle w:val="PargrafodaLista"/>
        <w:numPr>
          <w:ilvl w:val="0"/>
          <w:numId w:val="21"/>
        </w:numPr>
        <w:ind w:hanging="246"/>
        <w:outlineLvl w:val="0"/>
        <w:rPr>
          <w:rFonts w:eastAsiaTheme="majorEastAsia" w:cstheme="minorHAnsi"/>
          <w:b/>
          <w:lang w:eastAsia="en-US"/>
        </w:rPr>
      </w:pPr>
      <w:bookmarkStart w:id="52" w:name="_Toc168563310"/>
      <w:r w:rsidRPr="001A0B94">
        <w:rPr>
          <w:rFonts w:eastAsiaTheme="majorEastAsia" w:cstheme="minorHAnsi"/>
          <w:b/>
          <w:lang w:eastAsia="en-US"/>
        </w:rPr>
        <w:t>DA REABERTURA DA SESSÃO PÚBLICA</w:t>
      </w:r>
      <w:r w:rsidR="00B4642F" w:rsidRPr="001A0B94">
        <w:rPr>
          <w:rFonts w:eastAsiaTheme="majorEastAsia" w:cstheme="minorHAnsi"/>
          <w:b/>
          <w:lang w:eastAsia="en-US"/>
        </w:rPr>
        <w:t>:</w:t>
      </w:r>
      <w:bookmarkEnd w:id="52"/>
    </w:p>
    <w:p w14:paraId="09CE3B4D" w14:textId="71FAD913" w:rsidR="00BF3078" w:rsidRPr="001A0B94" w:rsidRDefault="00BF3078" w:rsidP="005C2401">
      <w:pPr>
        <w:spacing w:before="240" w:after="240"/>
        <w:ind w:left="0"/>
        <w:rPr>
          <w:rFonts w:eastAsia="Arial" w:cstheme="minorHAnsi"/>
        </w:rPr>
      </w:pPr>
      <w:r w:rsidRPr="001A0B94">
        <w:rPr>
          <w:rFonts w:eastAsia="Arial" w:cstheme="minorHAnsi"/>
        </w:rPr>
        <w:t xml:space="preserve">14.1 </w:t>
      </w:r>
      <w:r w:rsidR="00F24257" w:rsidRPr="001A0B94">
        <w:rPr>
          <w:rFonts w:eastAsia="Arial" w:cstheme="minorHAnsi"/>
        </w:rPr>
        <w:t>A sessão pública poderá ser reaberta:</w:t>
      </w:r>
    </w:p>
    <w:p w14:paraId="22CD345F" w14:textId="03A16BAD" w:rsidR="00F24257" w:rsidRPr="001A0B94" w:rsidRDefault="00F24257" w:rsidP="00F24257">
      <w:pPr>
        <w:spacing w:before="240" w:after="240"/>
        <w:ind w:left="0"/>
        <w:rPr>
          <w:rFonts w:eastAsia="Arial" w:cstheme="minorHAnsi"/>
        </w:rPr>
      </w:pPr>
      <w:r w:rsidRPr="001A0B94">
        <w:rPr>
          <w:rFonts w:eastAsia="Arial" w:cstheme="minorHAnsi"/>
        </w:rPr>
        <w:t>14.1.1 Nas hipóteses de provimento de recurso que leve à anulação de atos anteriores à realização da sessão pública precedente ou em que seja anulada a própria sessão pública, situação em que serão repetidos os atos anulados e os que dele dependam.</w:t>
      </w:r>
    </w:p>
    <w:p w14:paraId="3F669E5F" w14:textId="243B1441" w:rsidR="00F24257" w:rsidRPr="001A0B94" w:rsidRDefault="00F24257" w:rsidP="00F24257">
      <w:pPr>
        <w:spacing w:before="240" w:after="240"/>
        <w:ind w:left="0"/>
        <w:rPr>
          <w:rFonts w:eastAsia="Arial" w:cstheme="minorHAnsi"/>
        </w:rPr>
      </w:pPr>
      <w:r w:rsidRPr="001A0B94">
        <w:rPr>
          <w:rFonts w:eastAsia="Arial" w:cstheme="minorHAnsi"/>
        </w:rPr>
        <w:lastRenderedPageBreak/>
        <w:t>14.1.2</w:t>
      </w:r>
      <w:r w:rsidRPr="001A0B94">
        <w:rPr>
          <w:rFonts w:eastAsia="Arial" w:cstheme="minorHAnsi"/>
        </w:rPr>
        <w:tab/>
        <w:t>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w:t>
      </w:r>
    </w:p>
    <w:p w14:paraId="4C835496" w14:textId="3AB3DF1E" w:rsidR="00F24257" w:rsidRPr="001A0B94" w:rsidRDefault="00F24257" w:rsidP="00F24257">
      <w:pPr>
        <w:spacing w:before="240" w:after="240"/>
        <w:ind w:left="0"/>
        <w:rPr>
          <w:rFonts w:eastAsia="Arial" w:cstheme="minorHAnsi"/>
        </w:rPr>
      </w:pPr>
      <w:r w:rsidRPr="001A0B94">
        <w:rPr>
          <w:rFonts w:eastAsia="Arial" w:cstheme="minorHAnsi"/>
        </w:rPr>
        <w:t>14.2 Todos os licitantes remanescentes deverão ser convocados para acompanhar a sessão reaberta.</w:t>
      </w:r>
    </w:p>
    <w:p w14:paraId="264B11C0" w14:textId="5F4A65B0" w:rsidR="00F24257" w:rsidRPr="001A0B94" w:rsidRDefault="00F24257" w:rsidP="00F24257">
      <w:pPr>
        <w:spacing w:before="240" w:after="240"/>
        <w:ind w:left="0"/>
        <w:rPr>
          <w:rFonts w:eastAsia="Arial" w:cstheme="minorHAnsi"/>
        </w:rPr>
      </w:pPr>
      <w:r w:rsidRPr="001A0B94">
        <w:rPr>
          <w:rFonts w:eastAsia="Arial" w:cstheme="minorHAnsi"/>
        </w:rPr>
        <w:t>14.2.1</w:t>
      </w:r>
      <w:r w:rsidRPr="001A0B94">
        <w:rPr>
          <w:rFonts w:eastAsia="Arial" w:cstheme="minorHAnsi"/>
        </w:rPr>
        <w:tab/>
        <w:t xml:space="preserve">A convocação se dará por meio do sistema eletrônico (“chat”) ou e-mail de acordo com a fase do procedimento licitatório, podendo também ser disponibilizada no sítio eletrônico </w:t>
      </w:r>
      <w:hyperlink r:id="rId54" w:history="1">
        <w:r w:rsidRPr="001A0B94">
          <w:rPr>
            <w:rStyle w:val="Hyperlink"/>
            <w:rFonts w:eastAsia="Arial" w:cstheme="minorHAnsi"/>
          </w:rPr>
          <w:t>http://licitacoes.saquarema.rj.gov.br</w:t>
        </w:r>
      </w:hyperlink>
      <w:r w:rsidR="000200D6">
        <w:rPr>
          <w:rStyle w:val="Hyperlink"/>
          <w:rFonts w:eastAsia="Arial" w:cstheme="minorHAnsi"/>
        </w:rPr>
        <w:t>.</w:t>
      </w:r>
      <w:r w:rsidRPr="001A0B94">
        <w:rPr>
          <w:rFonts w:eastAsia="Arial" w:cstheme="minorHAnsi"/>
        </w:rPr>
        <w:t xml:space="preserve"> </w:t>
      </w:r>
    </w:p>
    <w:p w14:paraId="4C8982CA" w14:textId="25383185" w:rsidR="007B7C07" w:rsidRDefault="00F24257" w:rsidP="00F24257">
      <w:pPr>
        <w:spacing w:before="240" w:after="240"/>
        <w:ind w:left="0"/>
        <w:rPr>
          <w:rFonts w:eastAsia="Arial" w:cstheme="minorHAnsi"/>
        </w:rPr>
      </w:pPr>
      <w:r w:rsidRPr="001A0B94">
        <w:rPr>
          <w:rFonts w:eastAsia="Arial" w:cstheme="minorHAnsi"/>
        </w:rPr>
        <w:t>1</w:t>
      </w:r>
      <w:r w:rsidR="007B7C07" w:rsidRPr="001A0B94">
        <w:rPr>
          <w:rFonts w:eastAsia="Arial" w:cstheme="minorHAnsi"/>
        </w:rPr>
        <w:t>4</w:t>
      </w:r>
      <w:r w:rsidRPr="001A0B94">
        <w:rPr>
          <w:rFonts w:eastAsia="Arial" w:cstheme="minorHAnsi"/>
        </w:rPr>
        <w:t>.2.2</w:t>
      </w:r>
      <w:r w:rsidRPr="001A0B94">
        <w:rPr>
          <w:rFonts w:eastAsia="Arial" w:cstheme="minorHAnsi"/>
        </w:rPr>
        <w:tab/>
        <w:t>A convocação</w:t>
      </w:r>
      <w:r w:rsidR="007B7C07" w:rsidRPr="001A0B94">
        <w:rPr>
          <w:rFonts w:eastAsia="Arial" w:cstheme="minorHAnsi"/>
        </w:rPr>
        <w:t xml:space="preserve"> </w:t>
      </w:r>
      <w:r w:rsidRPr="001A0B94">
        <w:rPr>
          <w:rFonts w:eastAsia="Arial" w:cstheme="minorHAnsi"/>
        </w:rPr>
        <w:t>feita por e-mail dar-se-á de acordo com os dados contidos no SICAF, sendo responsabilidade do licitante manter seus dados cadastrais atualizados.</w:t>
      </w:r>
    </w:p>
    <w:p w14:paraId="77D08199" w14:textId="77777777" w:rsidR="000A662B" w:rsidRPr="001A0B94" w:rsidRDefault="000A662B" w:rsidP="00F24257">
      <w:pPr>
        <w:spacing w:before="240" w:after="240"/>
        <w:ind w:left="0"/>
        <w:rPr>
          <w:rFonts w:eastAsia="Arial" w:cstheme="minorHAnsi"/>
        </w:rPr>
      </w:pPr>
    </w:p>
    <w:p w14:paraId="27EB809F" w14:textId="7E29A796" w:rsidR="001002B9" w:rsidRPr="001A0B94" w:rsidRDefault="007B7C07" w:rsidP="00DD4E21">
      <w:pPr>
        <w:pStyle w:val="PargrafodaLista"/>
        <w:numPr>
          <w:ilvl w:val="0"/>
          <w:numId w:val="21"/>
        </w:numPr>
        <w:ind w:hanging="246"/>
        <w:outlineLvl w:val="0"/>
        <w:rPr>
          <w:rFonts w:eastAsiaTheme="majorEastAsia" w:cstheme="minorHAnsi"/>
          <w:b/>
          <w:lang w:eastAsia="en-US"/>
        </w:rPr>
      </w:pPr>
      <w:bookmarkStart w:id="53" w:name="_Toc168563311"/>
      <w:r w:rsidRPr="001A0B94">
        <w:rPr>
          <w:rFonts w:eastAsiaTheme="majorEastAsia" w:cstheme="minorHAnsi"/>
          <w:b/>
          <w:lang w:eastAsia="en-US"/>
        </w:rPr>
        <w:t>DA ADJUDICAÇÃO E HOMOLOGAÇÃO:</w:t>
      </w:r>
      <w:bookmarkEnd w:id="53"/>
    </w:p>
    <w:p w14:paraId="1A05D2BD" w14:textId="05478277" w:rsidR="001002B9" w:rsidRPr="001A0B94" w:rsidRDefault="0027103B" w:rsidP="001B3EAC">
      <w:pPr>
        <w:spacing w:before="240" w:after="240"/>
        <w:ind w:left="0"/>
        <w:rPr>
          <w:rFonts w:cstheme="minorHAnsi"/>
          <w:b/>
          <w:bCs/>
        </w:rPr>
      </w:pPr>
      <w:r w:rsidRPr="001A0B94">
        <w:rPr>
          <w:rFonts w:cstheme="minorHAnsi"/>
        </w:rPr>
        <w:t xml:space="preserve">15.1 </w:t>
      </w:r>
      <w:r w:rsidR="00BF7A13" w:rsidRPr="001A0B94">
        <w:rPr>
          <w:rFonts w:cstheme="minorHAnsi"/>
        </w:rPr>
        <w:t>Encerradas as fases de julgamento e habilitação, e exauridos os recursos administrativos, o processo licitatório será encaminhado à autoridade superior, que poderá adjudicar o objeto e homologar a licitação.</w:t>
      </w:r>
      <w:r w:rsidR="00564980">
        <w:rPr>
          <w:rFonts w:cstheme="minorHAnsi"/>
        </w:rPr>
        <w:br/>
      </w:r>
    </w:p>
    <w:p w14:paraId="7F9B2F18" w14:textId="442C0C0B" w:rsidR="007B7C07" w:rsidRPr="001A0B94" w:rsidRDefault="007B7C07" w:rsidP="00DD4E21">
      <w:pPr>
        <w:pStyle w:val="PargrafodaLista"/>
        <w:numPr>
          <w:ilvl w:val="0"/>
          <w:numId w:val="21"/>
        </w:numPr>
        <w:ind w:hanging="246"/>
        <w:outlineLvl w:val="0"/>
        <w:rPr>
          <w:rFonts w:eastAsiaTheme="majorEastAsia" w:cstheme="minorHAnsi"/>
          <w:b/>
          <w:lang w:eastAsia="en-US"/>
        </w:rPr>
      </w:pPr>
      <w:bookmarkStart w:id="54" w:name="_Toc168563312"/>
      <w:r w:rsidRPr="001A0B94">
        <w:rPr>
          <w:rFonts w:eastAsiaTheme="majorEastAsia" w:cstheme="minorHAnsi"/>
          <w:b/>
          <w:lang w:eastAsia="en-US"/>
        </w:rPr>
        <w:t>DA GARANTIA:</w:t>
      </w:r>
      <w:bookmarkEnd w:id="54"/>
    </w:p>
    <w:p w14:paraId="790728DA" w14:textId="6F3EA457" w:rsidR="00606355" w:rsidRPr="006E0B86" w:rsidRDefault="00606355" w:rsidP="001B3EAC">
      <w:pPr>
        <w:spacing w:before="240" w:after="240"/>
        <w:ind w:left="0"/>
        <w:rPr>
          <w:rFonts w:cstheme="minorHAnsi"/>
          <w:b/>
          <w:bCs/>
        </w:rPr>
      </w:pPr>
      <w:r w:rsidRPr="006E0B86">
        <w:rPr>
          <w:rFonts w:cstheme="minorHAnsi"/>
          <w:b/>
          <w:bCs/>
        </w:rPr>
        <w:t>16.1 DA GARANTIA DE EXECUÇÃO:</w:t>
      </w:r>
    </w:p>
    <w:p w14:paraId="1ED0EEF8" w14:textId="508363CD" w:rsidR="001002B9" w:rsidRPr="006E0B86" w:rsidRDefault="004F6A02" w:rsidP="001B3EAC">
      <w:pPr>
        <w:spacing w:before="240" w:after="240"/>
        <w:ind w:left="0"/>
        <w:rPr>
          <w:rFonts w:cstheme="minorHAnsi"/>
        </w:rPr>
      </w:pPr>
      <w:r w:rsidRPr="006E0B86">
        <w:rPr>
          <w:rFonts w:cstheme="minorHAnsi"/>
        </w:rPr>
        <w:t>1</w:t>
      </w:r>
      <w:r w:rsidR="007B7C07" w:rsidRPr="006E0B86">
        <w:rPr>
          <w:rFonts w:cstheme="minorHAnsi"/>
        </w:rPr>
        <w:t>6</w:t>
      </w:r>
      <w:r w:rsidRPr="006E0B86">
        <w:rPr>
          <w:rFonts w:cstheme="minorHAnsi"/>
        </w:rPr>
        <w:t>.</w:t>
      </w:r>
      <w:r w:rsidR="007B7C07" w:rsidRPr="006E0B86">
        <w:rPr>
          <w:rFonts w:cstheme="minorHAnsi"/>
        </w:rPr>
        <w:t>1</w:t>
      </w:r>
      <w:r w:rsidR="00606355" w:rsidRPr="006E0B86">
        <w:rPr>
          <w:rFonts w:cstheme="minorHAnsi"/>
        </w:rPr>
        <w:t>.1</w:t>
      </w:r>
      <w:r w:rsidRPr="006E0B86">
        <w:rPr>
          <w:rFonts w:cstheme="minorHAnsi"/>
        </w:rPr>
        <w:t xml:space="preserve"> </w:t>
      </w:r>
      <w:r w:rsidR="007B7C07" w:rsidRPr="006E0B86">
        <w:rPr>
          <w:rFonts w:cstheme="minorHAnsi"/>
        </w:rPr>
        <w:t>Não haverá exigência de garantia de execução para a presente contratação.</w:t>
      </w:r>
    </w:p>
    <w:p w14:paraId="5B927411" w14:textId="68D6EC8B" w:rsidR="00606355" w:rsidRPr="006E0B86" w:rsidRDefault="00606355" w:rsidP="001B3EAC">
      <w:pPr>
        <w:spacing w:before="240" w:after="240"/>
        <w:ind w:left="0"/>
        <w:rPr>
          <w:rFonts w:cstheme="minorHAnsi"/>
          <w:b/>
          <w:bCs/>
        </w:rPr>
      </w:pPr>
      <w:r w:rsidRPr="006E0B86">
        <w:rPr>
          <w:rFonts w:cstheme="minorHAnsi"/>
          <w:b/>
          <w:bCs/>
        </w:rPr>
        <w:t>16.2 DA GARANTIA CONTRATUAL DOS BENS</w:t>
      </w:r>
      <w:r w:rsidR="000200D6" w:rsidRPr="006E0B86">
        <w:rPr>
          <w:rFonts w:cstheme="minorHAnsi"/>
          <w:b/>
          <w:bCs/>
        </w:rPr>
        <w:t>:</w:t>
      </w:r>
    </w:p>
    <w:p w14:paraId="2BD278A0" w14:textId="6C68E198" w:rsidR="000A662B" w:rsidRPr="006E0B86" w:rsidRDefault="00606355" w:rsidP="001B3EAC">
      <w:pPr>
        <w:spacing w:before="240" w:after="240"/>
        <w:ind w:left="0"/>
        <w:rPr>
          <w:rFonts w:cstheme="minorHAnsi"/>
        </w:rPr>
      </w:pPr>
      <w:r w:rsidRPr="006E0B86">
        <w:rPr>
          <w:rFonts w:cstheme="minorHAnsi"/>
        </w:rPr>
        <w:t>16.2.1 Será exigida garantia contratual dos bens fornecidos na presente contratação, complementar à legal, conforme prazos mínimos e demais regras constantes do Termo de Referência.</w:t>
      </w:r>
      <w:r w:rsidR="00564980">
        <w:rPr>
          <w:rFonts w:cstheme="minorHAnsi"/>
        </w:rPr>
        <w:br/>
      </w:r>
    </w:p>
    <w:p w14:paraId="4AC635E3" w14:textId="00FA41F8" w:rsidR="001002B9" w:rsidRPr="001A0B94" w:rsidRDefault="007B7C07" w:rsidP="00DD4E21">
      <w:pPr>
        <w:pStyle w:val="PargrafodaLista"/>
        <w:numPr>
          <w:ilvl w:val="0"/>
          <w:numId w:val="21"/>
        </w:numPr>
        <w:ind w:hanging="246"/>
        <w:outlineLvl w:val="0"/>
        <w:rPr>
          <w:rFonts w:eastAsiaTheme="majorEastAsia" w:cstheme="minorHAnsi"/>
          <w:b/>
          <w:lang w:eastAsia="en-US"/>
        </w:rPr>
      </w:pPr>
      <w:bookmarkStart w:id="55" w:name="_Toc168563313"/>
      <w:r w:rsidRPr="001A0B94">
        <w:rPr>
          <w:rFonts w:eastAsiaTheme="majorEastAsia" w:cstheme="minorHAnsi"/>
          <w:b/>
          <w:lang w:eastAsia="en-US"/>
        </w:rPr>
        <w:t>DO TERMO DE CONTRATO</w:t>
      </w:r>
      <w:r w:rsidR="000F08D0" w:rsidRPr="001A0B94">
        <w:rPr>
          <w:rFonts w:eastAsiaTheme="majorEastAsia" w:cstheme="minorHAnsi"/>
          <w:b/>
          <w:lang w:eastAsia="en-US"/>
        </w:rPr>
        <w:t>:</w:t>
      </w:r>
      <w:bookmarkEnd w:id="55"/>
    </w:p>
    <w:p w14:paraId="388734E8" w14:textId="13DD9FBB" w:rsidR="000F08D0" w:rsidRPr="001A0B94" w:rsidRDefault="004F6A02" w:rsidP="000F08D0">
      <w:pPr>
        <w:spacing w:before="240" w:after="240"/>
        <w:ind w:left="0"/>
        <w:rPr>
          <w:rFonts w:cstheme="minorHAnsi"/>
        </w:rPr>
      </w:pPr>
      <w:r w:rsidRPr="001A0B94">
        <w:rPr>
          <w:rFonts w:cstheme="minorHAnsi"/>
        </w:rPr>
        <w:t xml:space="preserve">17.1 </w:t>
      </w:r>
      <w:r w:rsidR="000F08D0" w:rsidRPr="001A0B94">
        <w:rPr>
          <w:rFonts w:cstheme="minorHAnsi"/>
        </w:rPr>
        <w:t>Após a homologação da licitação, em sendo realizada a contratação, será firmado Termo de Contrato.</w:t>
      </w:r>
    </w:p>
    <w:p w14:paraId="384585A0" w14:textId="7C9FA3F9" w:rsidR="000F08D0" w:rsidRPr="001A0B94" w:rsidRDefault="000F08D0" w:rsidP="000F08D0">
      <w:pPr>
        <w:spacing w:before="240" w:after="240"/>
        <w:ind w:left="0"/>
        <w:rPr>
          <w:rFonts w:cstheme="minorHAnsi"/>
        </w:rPr>
      </w:pPr>
      <w:r w:rsidRPr="001A0B94">
        <w:rPr>
          <w:rFonts w:cstheme="minorHAnsi"/>
        </w:rPr>
        <w:t>17.2 A adjudicatária terá o prazo de 05(cinco) dias úteis, contados a partir da data de sua convocação, para assinar o Termo de Contrato, sob pena de decair do direito à contratação, sem prejuízo das sanções previstas neste Edital.</w:t>
      </w:r>
    </w:p>
    <w:p w14:paraId="13626F76" w14:textId="47F8B8FA" w:rsidR="000F08D0" w:rsidRPr="001A0B94" w:rsidRDefault="000F08D0" w:rsidP="000F08D0">
      <w:pPr>
        <w:spacing w:before="240" w:after="240"/>
        <w:ind w:left="0"/>
        <w:rPr>
          <w:rFonts w:cstheme="minorHAnsi"/>
        </w:rPr>
      </w:pPr>
      <w:r w:rsidRPr="001A0B94">
        <w:rPr>
          <w:rFonts w:cstheme="minorHAnsi"/>
        </w:rPr>
        <w:lastRenderedPageBreak/>
        <w:t>17.3 O prazo previsto no subitem anterior poderá ser prorrogado, por igual período, por solicitação justificada do adjudicatário e aceita pela Administração.</w:t>
      </w:r>
    </w:p>
    <w:p w14:paraId="43CAC264" w14:textId="17F2F9ED" w:rsidR="000F08D0" w:rsidRPr="001A0B94" w:rsidRDefault="000F08D0" w:rsidP="000F08D0">
      <w:pPr>
        <w:spacing w:before="240" w:after="240"/>
        <w:ind w:left="0"/>
        <w:rPr>
          <w:rFonts w:cstheme="minorHAnsi"/>
        </w:rPr>
      </w:pPr>
      <w:r w:rsidRPr="001A0B94">
        <w:rPr>
          <w:rFonts w:cstheme="minorHAnsi"/>
        </w:rPr>
        <w:t>17.4 O prazo de vigência da contratação é o estabelecido no Termo de Referência.</w:t>
      </w:r>
    </w:p>
    <w:p w14:paraId="54905722" w14:textId="151E11B2" w:rsidR="000F08D0" w:rsidRPr="001A0B94" w:rsidRDefault="000F08D0" w:rsidP="000F08D0">
      <w:pPr>
        <w:spacing w:before="240" w:after="240"/>
        <w:ind w:left="0"/>
        <w:rPr>
          <w:rFonts w:cstheme="minorHAnsi"/>
        </w:rPr>
      </w:pPr>
      <w:r w:rsidRPr="001A0B94">
        <w:rPr>
          <w:rFonts w:cstheme="minorHAnsi"/>
        </w:rPr>
        <w:t>17.5.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r w:rsidR="007B0169" w:rsidRPr="001A0B94">
        <w:rPr>
          <w:rFonts w:cstheme="minorHAnsi"/>
        </w:rPr>
        <w:t>.</w:t>
      </w:r>
      <w:r w:rsidRPr="001A0B94">
        <w:rPr>
          <w:rFonts w:cstheme="minorHAnsi"/>
        </w:rPr>
        <w:t xml:space="preserve"> </w:t>
      </w:r>
    </w:p>
    <w:p w14:paraId="406BA744" w14:textId="170EE6C2" w:rsidR="000F08D0" w:rsidRPr="001A0B94" w:rsidRDefault="000F08D0" w:rsidP="000F08D0">
      <w:pPr>
        <w:spacing w:before="240" w:after="240"/>
        <w:ind w:left="0"/>
        <w:rPr>
          <w:rFonts w:cstheme="minorHAnsi"/>
        </w:rPr>
      </w:pPr>
      <w:r w:rsidRPr="001A0B94">
        <w:rPr>
          <w:rFonts w:cstheme="minorHAnsi"/>
        </w:rPr>
        <w:t>17.5.1</w:t>
      </w:r>
      <w:r w:rsidRPr="001A0B94">
        <w:rPr>
          <w:rFonts w:cstheme="minorHAnsi"/>
        </w:rPr>
        <w:tab/>
        <w:t>Nos casos em que houver necessidade de assinatura do instrumento de contrato, e o fornecedor não estiver inscrito no SICAF, este deverá proceder ao seu cadastramento, sem ônus, antes da contratação.</w:t>
      </w:r>
    </w:p>
    <w:p w14:paraId="7CFCB577" w14:textId="1CAD8F6A" w:rsidR="000F08D0" w:rsidRPr="001A0B94" w:rsidRDefault="000F08D0" w:rsidP="000F08D0">
      <w:pPr>
        <w:spacing w:before="240" w:after="240"/>
        <w:ind w:left="0"/>
        <w:rPr>
          <w:rFonts w:cstheme="minorHAnsi"/>
        </w:rPr>
      </w:pPr>
      <w:r w:rsidRPr="001A0B94">
        <w:rPr>
          <w:rFonts w:cstheme="minorHAnsi"/>
        </w:rPr>
        <w:t>17.5.2</w:t>
      </w:r>
      <w:r w:rsidRPr="001A0B94">
        <w:rPr>
          <w:rFonts w:cstheme="minorHAnsi"/>
        </w:rPr>
        <w:tab/>
        <w:t xml:space="preserve">Na hipótese de irregularidade do registro no SICAF, o contratado deverá regularizar a sua situação perante o cadastro no prazo de até 05 (cinco) dias úteis, sob pena de aplicação das penalidades previstas no </w:t>
      </w:r>
      <w:r w:rsidR="00E02992" w:rsidRPr="00E02992">
        <w:rPr>
          <w:rFonts w:cstheme="minorHAnsi"/>
        </w:rPr>
        <w:t>E</w:t>
      </w:r>
      <w:r w:rsidRPr="001A0B94">
        <w:rPr>
          <w:rFonts w:cstheme="minorHAnsi"/>
        </w:rPr>
        <w:t xml:space="preserve">dital e </w:t>
      </w:r>
      <w:r w:rsidR="00E02992">
        <w:rPr>
          <w:rFonts w:cstheme="minorHAnsi"/>
        </w:rPr>
        <w:t>A</w:t>
      </w:r>
      <w:r w:rsidRPr="001A0B94">
        <w:rPr>
          <w:rFonts w:cstheme="minorHAnsi"/>
        </w:rPr>
        <w:t>nexos.</w:t>
      </w:r>
    </w:p>
    <w:p w14:paraId="05CA874D" w14:textId="08D4A841" w:rsidR="000F08D0" w:rsidRPr="001A0B94" w:rsidRDefault="000F08D0" w:rsidP="000F08D0">
      <w:pPr>
        <w:spacing w:before="240" w:after="240"/>
        <w:ind w:left="0"/>
        <w:rPr>
          <w:rFonts w:cstheme="minorHAnsi"/>
        </w:rPr>
      </w:pPr>
      <w:r w:rsidRPr="001A0B94">
        <w:rPr>
          <w:rFonts w:cstheme="minorHAnsi"/>
        </w:rPr>
        <w:t>17.6.</w:t>
      </w:r>
      <w:r w:rsidRPr="001A0B94">
        <w:rPr>
          <w:rFonts w:cstheme="minorHAnsi"/>
        </w:rPr>
        <w:tab/>
        <w:t xml:space="preserve">Na assinatura do contrato, será exigida a comprovação das condições de habilitação consignadas no </w:t>
      </w:r>
      <w:r w:rsidR="00A26AC1" w:rsidRPr="00A26AC1">
        <w:rPr>
          <w:rFonts w:cstheme="minorHAnsi"/>
        </w:rPr>
        <w:t>E</w:t>
      </w:r>
      <w:r w:rsidRPr="001A0B94">
        <w:rPr>
          <w:rFonts w:cstheme="minorHAnsi"/>
        </w:rPr>
        <w:t>dital, que deverão ser mantidas pelo licitante durante a vigência do contrato.</w:t>
      </w:r>
    </w:p>
    <w:p w14:paraId="1C87BC5E" w14:textId="7FEFABBC" w:rsidR="00B978E3" w:rsidRDefault="000F08D0" w:rsidP="000F08D0">
      <w:pPr>
        <w:spacing w:before="240" w:after="240"/>
        <w:ind w:left="0"/>
        <w:rPr>
          <w:rFonts w:cstheme="minorHAnsi"/>
        </w:rPr>
      </w:pPr>
      <w:r w:rsidRPr="001A0B94">
        <w:rPr>
          <w:rFonts w:cstheme="minorHAnsi"/>
        </w:rPr>
        <w:t>17.7.</w:t>
      </w:r>
      <w:r w:rsidRPr="001A0B94">
        <w:rPr>
          <w:rFonts w:cstheme="minorHAnsi"/>
        </w:rPr>
        <w:tab/>
        <w:t xml:space="preserve">Na hipótese de o vencedor da licitação não comprovar as condições de habilitação consignadas no </w:t>
      </w:r>
      <w:r w:rsidR="00A26AC1" w:rsidRPr="00A26AC1">
        <w:rPr>
          <w:rFonts w:cstheme="minorHAnsi"/>
        </w:rPr>
        <w:t>E</w:t>
      </w:r>
      <w:r w:rsidRPr="001A0B94">
        <w:rPr>
          <w:rFonts w:cstheme="minorHAnsi"/>
        </w:rPr>
        <w:t>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289C3F5D" w14:textId="77777777" w:rsidR="000A662B" w:rsidRPr="001A0B94" w:rsidRDefault="000A662B" w:rsidP="000F08D0">
      <w:pPr>
        <w:spacing w:before="240" w:after="240"/>
        <w:ind w:left="0"/>
        <w:rPr>
          <w:rFonts w:cstheme="minorHAnsi"/>
        </w:rPr>
      </w:pPr>
    </w:p>
    <w:p w14:paraId="4ED24B26" w14:textId="56D75A6F" w:rsidR="00B978E3" w:rsidRPr="001A0B94" w:rsidRDefault="00B978E3" w:rsidP="00DD4E21">
      <w:pPr>
        <w:pStyle w:val="PargrafodaLista"/>
        <w:numPr>
          <w:ilvl w:val="0"/>
          <w:numId w:val="21"/>
        </w:numPr>
        <w:ind w:hanging="246"/>
        <w:outlineLvl w:val="0"/>
        <w:rPr>
          <w:rFonts w:eastAsiaTheme="majorEastAsia" w:cstheme="minorHAnsi"/>
          <w:b/>
          <w:lang w:eastAsia="en-US"/>
        </w:rPr>
      </w:pPr>
      <w:bookmarkStart w:id="56" w:name="_Toc168563314"/>
      <w:r w:rsidRPr="001A0B94">
        <w:rPr>
          <w:rFonts w:eastAsiaTheme="majorEastAsia" w:cstheme="minorHAnsi"/>
          <w:b/>
          <w:lang w:eastAsia="en-US"/>
        </w:rPr>
        <w:t>DO REAJUSTAMENTO EM SENTIDO GERAL:</w:t>
      </w:r>
      <w:bookmarkEnd w:id="56"/>
    </w:p>
    <w:p w14:paraId="071489C6" w14:textId="212906A2" w:rsidR="00B978E3" w:rsidRPr="001A0B94" w:rsidRDefault="006D1D4F" w:rsidP="001B3EAC">
      <w:pPr>
        <w:spacing w:before="240" w:after="240"/>
        <w:ind w:left="0"/>
        <w:rPr>
          <w:rFonts w:cstheme="minorHAnsi"/>
        </w:rPr>
      </w:pPr>
      <w:r w:rsidRPr="001A0B94">
        <w:rPr>
          <w:rFonts w:cstheme="minorHAnsi"/>
        </w:rPr>
        <w:t>18.1</w:t>
      </w:r>
      <w:r w:rsidR="00B978E3" w:rsidRPr="001A0B94">
        <w:rPr>
          <w:rFonts w:cstheme="minorHAnsi"/>
        </w:rPr>
        <w:t xml:space="preserve"> As regras acerca do reajustamento em sentido geral do valor contratual são as estabelecidas no Termo de Referência, </w:t>
      </w:r>
      <w:r w:rsidR="00E02992">
        <w:rPr>
          <w:rFonts w:cstheme="minorHAnsi"/>
        </w:rPr>
        <w:t>A</w:t>
      </w:r>
      <w:r w:rsidR="00B978E3" w:rsidRPr="001A0B94">
        <w:rPr>
          <w:rFonts w:cstheme="minorHAnsi"/>
        </w:rPr>
        <w:t>nexo a este Edital.</w:t>
      </w:r>
    </w:p>
    <w:p w14:paraId="276321B5" w14:textId="324CB212" w:rsidR="001002B9" w:rsidRPr="001A0B94" w:rsidRDefault="00B978E3" w:rsidP="00DD4E21">
      <w:pPr>
        <w:pStyle w:val="PargrafodaLista"/>
        <w:numPr>
          <w:ilvl w:val="0"/>
          <w:numId w:val="21"/>
        </w:numPr>
        <w:ind w:hanging="246"/>
        <w:outlineLvl w:val="0"/>
        <w:rPr>
          <w:rFonts w:eastAsiaTheme="majorEastAsia" w:cstheme="minorHAnsi"/>
          <w:b/>
          <w:lang w:eastAsia="en-US"/>
        </w:rPr>
      </w:pPr>
      <w:r w:rsidRPr="001A0B94">
        <w:rPr>
          <w:rFonts w:cstheme="minorHAnsi"/>
        </w:rPr>
        <w:t xml:space="preserve"> </w:t>
      </w:r>
      <w:bookmarkStart w:id="57" w:name="_Toc168563315"/>
      <w:r w:rsidRPr="001A0B94">
        <w:rPr>
          <w:rFonts w:eastAsiaTheme="majorEastAsia" w:cstheme="minorHAnsi"/>
          <w:b/>
          <w:lang w:eastAsia="en-US"/>
        </w:rPr>
        <w:t>DO RECEBIMENTO DO OBJETO E DA FISCALIZAÇÃO:</w:t>
      </w:r>
      <w:bookmarkEnd w:id="57"/>
    </w:p>
    <w:p w14:paraId="1D7184C7" w14:textId="6FE04C98" w:rsidR="001002B9" w:rsidRPr="001A0B94" w:rsidRDefault="004051D5" w:rsidP="00CB2443">
      <w:pPr>
        <w:spacing w:before="240" w:after="240"/>
        <w:ind w:left="0"/>
        <w:rPr>
          <w:rFonts w:eastAsia="Arial" w:cstheme="minorHAnsi"/>
          <w:b/>
          <w:bCs/>
        </w:rPr>
      </w:pPr>
      <w:r w:rsidRPr="001A0B94">
        <w:rPr>
          <w:rFonts w:cstheme="minorHAnsi"/>
        </w:rPr>
        <w:t xml:space="preserve">19.1 </w:t>
      </w:r>
      <w:r w:rsidR="00B978E3" w:rsidRPr="001A0B94">
        <w:rPr>
          <w:rFonts w:cstheme="minorHAnsi"/>
        </w:rPr>
        <w:t>Os critérios de recebimento e aceitação do objeto e de fiscalização estão previstos no Termo de Referência.</w:t>
      </w:r>
    </w:p>
    <w:p w14:paraId="79777A03" w14:textId="7E7AE314" w:rsidR="001002B9" w:rsidRPr="001A0B94" w:rsidRDefault="001002B9" w:rsidP="00CB2443">
      <w:pPr>
        <w:pStyle w:val="Ttulo1"/>
        <w:numPr>
          <w:ilvl w:val="0"/>
          <w:numId w:val="21"/>
        </w:numPr>
        <w:spacing w:after="240"/>
        <w:ind w:left="0" w:firstLine="0"/>
        <w:rPr>
          <w:rFonts w:asciiTheme="minorHAnsi" w:hAnsiTheme="minorHAnsi" w:cstheme="minorHAnsi"/>
          <w:sz w:val="22"/>
          <w:szCs w:val="22"/>
        </w:rPr>
      </w:pPr>
      <w:bookmarkStart w:id="58" w:name="_Toc168563316"/>
      <w:r w:rsidRPr="001A0B94">
        <w:rPr>
          <w:rFonts w:asciiTheme="minorHAnsi" w:hAnsiTheme="minorHAnsi" w:cstheme="minorHAnsi"/>
          <w:sz w:val="22"/>
          <w:szCs w:val="22"/>
        </w:rPr>
        <w:lastRenderedPageBreak/>
        <w:t>DO VALOR E DOS RECURSOS ORÇAMENTÁRIOS</w:t>
      </w:r>
      <w:r w:rsidR="003D1384" w:rsidRPr="001A0B94">
        <w:rPr>
          <w:rFonts w:asciiTheme="minorHAnsi" w:hAnsiTheme="minorHAnsi" w:cstheme="minorHAnsi"/>
          <w:sz w:val="22"/>
          <w:szCs w:val="22"/>
        </w:rPr>
        <w:t>:</w:t>
      </w:r>
      <w:bookmarkEnd w:id="58"/>
    </w:p>
    <w:p w14:paraId="08271D69" w14:textId="26878C60" w:rsidR="001002B9" w:rsidRDefault="004051D5" w:rsidP="00CB2443">
      <w:pPr>
        <w:spacing w:before="240" w:after="240"/>
        <w:ind w:left="0"/>
        <w:rPr>
          <w:rFonts w:eastAsia="Arial" w:cstheme="minorHAnsi"/>
        </w:rPr>
      </w:pPr>
      <w:r w:rsidRPr="00D81E1F">
        <w:rPr>
          <w:rFonts w:eastAsia="Arial" w:cstheme="minorHAnsi"/>
        </w:rPr>
        <w:t xml:space="preserve">20.1 </w:t>
      </w:r>
      <w:r w:rsidR="001002B9" w:rsidRPr="00D81E1F">
        <w:rPr>
          <w:rFonts w:eastAsia="Arial" w:cstheme="minorHAnsi"/>
        </w:rPr>
        <w:t>As despesas com o presente objeto serão asseguradas por conta de recursos que estarão livres e não comprometidos, conforme dotação orçamentária vigente para o exercício de 202</w:t>
      </w:r>
      <w:r w:rsidR="007B0169">
        <w:rPr>
          <w:rFonts w:eastAsia="Arial" w:cstheme="minorHAnsi"/>
        </w:rPr>
        <w:t>4</w:t>
      </w:r>
      <w:r w:rsidR="001002B9" w:rsidRPr="00D81E1F">
        <w:rPr>
          <w:rFonts w:eastAsia="Arial" w:cstheme="minorHAnsi"/>
        </w:rPr>
        <w:t>,</w:t>
      </w:r>
      <w:r w:rsidR="001002B9" w:rsidRPr="006E0B86">
        <w:rPr>
          <w:rFonts w:eastAsia="Arial" w:cstheme="minorHAnsi"/>
        </w:rPr>
        <w:t xml:space="preserve"> pertinentes à Secretaria </w:t>
      </w:r>
      <w:r w:rsidR="006E0B86">
        <w:rPr>
          <w:rFonts w:eastAsia="Arial" w:cstheme="minorHAnsi"/>
        </w:rPr>
        <w:t>Municipal de Educação, Cultura, Inclusão, Ciência e Tecnologia</w:t>
      </w:r>
      <w:r w:rsidR="001002B9" w:rsidRPr="006E0B86">
        <w:rPr>
          <w:rFonts w:eastAsia="Arial" w:cstheme="minorHAnsi"/>
        </w:rPr>
        <w:t>,</w:t>
      </w:r>
      <w:r w:rsidR="001002B9" w:rsidRPr="00D81E1F">
        <w:rPr>
          <w:rFonts w:eastAsia="Arial" w:cstheme="minorHAnsi"/>
        </w:rPr>
        <w:t xml:space="preserve"> segundo dados abaixo:</w:t>
      </w:r>
    </w:p>
    <w:tbl>
      <w:tblPr>
        <w:tblStyle w:val="Tabelacomgrade"/>
        <w:tblW w:w="9776" w:type="dxa"/>
        <w:tblLook w:val="04A0" w:firstRow="1" w:lastRow="0" w:firstColumn="1" w:lastColumn="0" w:noHBand="0" w:noVBand="1"/>
      </w:tblPr>
      <w:tblGrid>
        <w:gridCol w:w="2547"/>
        <w:gridCol w:w="2268"/>
        <w:gridCol w:w="2410"/>
        <w:gridCol w:w="2551"/>
      </w:tblGrid>
      <w:tr w:rsidR="007B0169" w14:paraId="121095B1" w14:textId="77777777" w:rsidTr="007B0169">
        <w:trPr>
          <w:trHeight w:val="273"/>
        </w:trPr>
        <w:tc>
          <w:tcPr>
            <w:tcW w:w="2547" w:type="dxa"/>
          </w:tcPr>
          <w:p w14:paraId="16A4196B" w14:textId="553D0758" w:rsidR="007B0169" w:rsidRPr="007B0169" w:rsidRDefault="007B0169" w:rsidP="007B0169">
            <w:pPr>
              <w:spacing w:before="0"/>
              <w:ind w:left="0"/>
              <w:jc w:val="center"/>
              <w:rPr>
                <w:rFonts w:eastAsia="Arial" w:cstheme="minorHAnsi"/>
                <w:b/>
                <w:bCs/>
              </w:rPr>
            </w:pPr>
            <w:r w:rsidRPr="007B0169">
              <w:rPr>
                <w:rFonts w:eastAsia="Arial" w:cstheme="minorHAnsi"/>
                <w:b/>
                <w:bCs/>
              </w:rPr>
              <w:t>PROGRAMA</w:t>
            </w:r>
          </w:p>
        </w:tc>
        <w:tc>
          <w:tcPr>
            <w:tcW w:w="2268" w:type="dxa"/>
          </w:tcPr>
          <w:p w14:paraId="306FD372" w14:textId="1B36BC01" w:rsidR="007B0169" w:rsidRPr="007B0169" w:rsidRDefault="007B0169" w:rsidP="007B0169">
            <w:pPr>
              <w:spacing w:before="0"/>
              <w:ind w:left="0"/>
              <w:jc w:val="center"/>
              <w:rPr>
                <w:rFonts w:eastAsia="Arial" w:cstheme="minorHAnsi"/>
                <w:b/>
                <w:bCs/>
              </w:rPr>
            </w:pPr>
            <w:r w:rsidRPr="007B0169">
              <w:rPr>
                <w:rFonts w:eastAsia="Arial" w:cstheme="minorHAnsi"/>
                <w:b/>
                <w:bCs/>
              </w:rPr>
              <w:t>NATUREZA</w:t>
            </w:r>
          </w:p>
        </w:tc>
        <w:tc>
          <w:tcPr>
            <w:tcW w:w="2410" w:type="dxa"/>
          </w:tcPr>
          <w:p w14:paraId="4D0F9162" w14:textId="2459F396" w:rsidR="007B0169" w:rsidRPr="007B0169" w:rsidRDefault="007B0169" w:rsidP="007B0169">
            <w:pPr>
              <w:spacing w:before="0"/>
              <w:ind w:left="0"/>
              <w:jc w:val="center"/>
              <w:rPr>
                <w:rFonts w:eastAsia="Arial" w:cstheme="minorHAnsi"/>
                <w:b/>
                <w:bCs/>
              </w:rPr>
            </w:pPr>
            <w:r w:rsidRPr="007B0169">
              <w:rPr>
                <w:rFonts w:eastAsia="Arial" w:cstheme="minorHAnsi"/>
                <w:b/>
                <w:bCs/>
              </w:rPr>
              <w:t>FONTE</w:t>
            </w:r>
          </w:p>
        </w:tc>
        <w:tc>
          <w:tcPr>
            <w:tcW w:w="2551" w:type="dxa"/>
          </w:tcPr>
          <w:p w14:paraId="694935B0" w14:textId="531A658B" w:rsidR="007B0169" w:rsidRPr="007B0169" w:rsidRDefault="007B0169" w:rsidP="007B0169">
            <w:pPr>
              <w:spacing w:before="0"/>
              <w:ind w:left="0"/>
              <w:jc w:val="center"/>
              <w:rPr>
                <w:rFonts w:eastAsia="Arial" w:cstheme="minorHAnsi"/>
                <w:b/>
                <w:bCs/>
              </w:rPr>
            </w:pPr>
            <w:r w:rsidRPr="007B0169">
              <w:rPr>
                <w:rFonts w:eastAsia="Arial" w:cstheme="minorHAnsi"/>
                <w:b/>
                <w:bCs/>
              </w:rPr>
              <w:t>FICHA</w:t>
            </w:r>
          </w:p>
        </w:tc>
      </w:tr>
      <w:tr w:rsidR="007B0169" w14:paraId="13B03F76" w14:textId="77777777" w:rsidTr="006E0B86">
        <w:trPr>
          <w:trHeight w:val="561"/>
        </w:trPr>
        <w:tc>
          <w:tcPr>
            <w:tcW w:w="2547" w:type="dxa"/>
            <w:vAlign w:val="center"/>
          </w:tcPr>
          <w:p w14:paraId="214B71C8" w14:textId="4DBCF047" w:rsidR="007B0169" w:rsidRDefault="006E0B86" w:rsidP="006E0B86">
            <w:pPr>
              <w:spacing w:before="0"/>
              <w:ind w:left="0"/>
              <w:jc w:val="center"/>
              <w:rPr>
                <w:rFonts w:eastAsia="Arial" w:cstheme="minorHAnsi"/>
              </w:rPr>
            </w:pPr>
            <w:r>
              <w:rPr>
                <w:rFonts w:eastAsia="Arial" w:cstheme="minorHAnsi"/>
              </w:rPr>
              <w:t>12.122.0008.2.164.0000</w:t>
            </w:r>
          </w:p>
        </w:tc>
        <w:tc>
          <w:tcPr>
            <w:tcW w:w="2268" w:type="dxa"/>
            <w:vAlign w:val="center"/>
          </w:tcPr>
          <w:p w14:paraId="6658CE42" w14:textId="7F36D049" w:rsidR="007B0169" w:rsidRDefault="006E0B86" w:rsidP="006E0B86">
            <w:pPr>
              <w:spacing w:before="0"/>
              <w:ind w:left="0"/>
              <w:jc w:val="center"/>
              <w:rPr>
                <w:rFonts w:eastAsia="Arial" w:cstheme="minorHAnsi"/>
              </w:rPr>
            </w:pPr>
            <w:r>
              <w:rPr>
                <w:rFonts w:eastAsia="Arial" w:cstheme="minorHAnsi"/>
              </w:rPr>
              <w:t>3.3.90.30.04</w:t>
            </w:r>
          </w:p>
        </w:tc>
        <w:tc>
          <w:tcPr>
            <w:tcW w:w="2410" w:type="dxa"/>
            <w:vAlign w:val="center"/>
          </w:tcPr>
          <w:p w14:paraId="77EDBA8D" w14:textId="0EB09625" w:rsidR="007B0169" w:rsidRDefault="006E0B86" w:rsidP="006E0B86">
            <w:pPr>
              <w:spacing w:before="0"/>
              <w:ind w:left="0"/>
              <w:jc w:val="center"/>
              <w:rPr>
                <w:rFonts w:eastAsia="Arial" w:cstheme="minorHAnsi"/>
              </w:rPr>
            </w:pPr>
            <w:r>
              <w:rPr>
                <w:rFonts w:eastAsia="Arial" w:cstheme="minorHAnsi"/>
              </w:rPr>
              <w:t>15</w:t>
            </w:r>
            <w:r w:rsidR="007E59A2">
              <w:rPr>
                <w:rFonts w:eastAsia="Arial" w:cstheme="minorHAnsi"/>
              </w:rPr>
              <w:t>0001</w:t>
            </w:r>
          </w:p>
        </w:tc>
        <w:tc>
          <w:tcPr>
            <w:tcW w:w="2551" w:type="dxa"/>
            <w:vAlign w:val="center"/>
          </w:tcPr>
          <w:p w14:paraId="761AA7BC" w14:textId="006D2ADC" w:rsidR="007B0169" w:rsidRDefault="007E59A2" w:rsidP="006E0B86">
            <w:pPr>
              <w:spacing w:before="0"/>
              <w:ind w:left="0"/>
              <w:jc w:val="center"/>
              <w:rPr>
                <w:rFonts w:eastAsia="Arial" w:cstheme="minorHAnsi"/>
              </w:rPr>
            </w:pPr>
            <w:r>
              <w:rPr>
                <w:rFonts w:eastAsia="Arial" w:cstheme="minorHAnsi"/>
              </w:rPr>
              <w:t>436</w:t>
            </w:r>
          </w:p>
        </w:tc>
      </w:tr>
      <w:tr w:rsidR="006E0B86" w14:paraId="10904E00" w14:textId="77777777" w:rsidTr="006E0B86">
        <w:trPr>
          <w:trHeight w:val="561"/>
        </w:trPr>
        <w:tc>
          <w:tcPr>
            <w:tcW w:w="2547" w:type="dxa"/>
            <w:vAlign w:val="center"/>
          </w:tcPr>
          <w:p w14:paraId="5AFB70DF" w14:textId="1CB4F2CC" w:rsidR="006E0B86" w:rsidRDefault="007E59A2" w:rsidP="006E0B86">
            <w:pPr>
              <w:spacing w:before="0"/>
              <w:ind w:left="0"/>
              <w:jc w:val="center"/>
              <w:rPr>
                <w:rFonts w:eastAsia="Arial" w:cstheme="minorHAnsi"/>
              </w:rPr>
            </w:pPr>
            <w:r>
              <w:rPr>
                <w:rFonts w:eastAsia="Arial" w:cstheme="minorHAnsi"/>
              </w:rPr>
              <w:t>12.361.0008.2.198.000</w:t>
            </w:r>
          </w:p>
        </w:tc>
        <w:tc>
          <w:tcPr>
            <w:tcW w:w="2268" w:type="dxa"/>
            <w:vAlign w:val="center"/>
          </w:tcPr>
          <w:p w14:paraId="7B25F2C0" w14:textId="1FD7BEBF" w:rsidR="006E0B86" w:rsidRDefault="007E59A2" w:rsidP="006E0B86">
            <w:pPr>
              <w:spacing w:before="0"/>
              <w:ind w:left="0"/>
              <w:jc w:val="center"/>
              <w:rPr>
                <w:rFonts w:eastAsia="Arial" w:cstheme="minorHAnsi"/>
              </w:rPr>
            </w:pPr>
            <w:r>
              <w:rPr>
                <w:rFonts w:eastAsia="Arial" w:cstheme="minorHAnsi"/>
              </w:rPr>
              <w:t>3.3.90.30.04</w:t>
            </w:r>
          </w:p>
        </w:tc>
        <w:tc>
          <w:tcPr>
            <w:tcW w:w="2410" w:type="dxa"/>
            <w:vAlign w:val="center"/>
          </w:tcPr>
          <w:p w14:paraId="79DEA47C" w14:textId="608EF929" w:rsidR="006E0B86" w:rsidRDefault="007E59A2" w:rsidP="006E0B86">
            <w:pPr>
              <w:spacing w:before="0"/>
              <w:ind w:left="0"/>
              <w:jc w:val="center"/>
              <w:rPr>
                <w:rFonts w:eastAsia="Arial" w:cstheme="minorHAnsi"/>
              </w:rPr>
            </w:pPr>
            <w:r>
              <w:rPr>
                <w:rFonts w:eastAsia="Arial" w:cstheme="minorHAnsi"/>
              </w:rPr>
              <w:t>157300</w:t>
            </w:r>
          </w:p>
        </w:tc>
        <w:tc>
          <w:tcPr>
            <w:tcW w:w="2551" w:type="dxa"/>
            <w:vAlign w:val="center"/>
          </w:tcPr>
          <w:p w14:paraId="6D59293F" w14:textId="304001F4" w:rsidR="006E0B86" w:rsidRDefault="007E59A2" w:rsidP="006E0B86">
            <w:pPr>
              <w:spacing w:before="0"/>
              <w:ind w:left="0"/>
              <w:jc w:val="center"/>
              <w:rPr>
                <w:rFonts w:eastAsia="Arial" w:cstheme="minorHAnsi"/>
              </w:rPr>
            </w:pPr>
            <w:r>
              <w:rPr>
                <w:rFonts w:eastAsia="Arial" w:cstheme="minorHAnsi"/>
              </w:rPr>
              <w:t>521</w:t>
            </w:r>
          </w:p>
        </w:tc>
      </w:tr>
      <w:tr w:rsidR="007E59A2" w14:paraId="56001DDB" w14:textId="77777777" w:rsidTr="006E0B86">
        <w:trPr>
          <w:trHeight w:val="561"/>
        </w:trPr>
        <w:tc>
          <w:tcPr>
            <w:tcW w:w="2547" w:type="dxa"/>
            <w:vAlign w:val="center"/>
          </w:tcPr>
          <w:p w14:paraId="70F924C0" w14:textId="67CE52E0" w:rsidR="007E59A2" w:rsidRDefault="007E59A2" w:rsidP="006E0B86">
            <w:pPr>
              <w:spacing w:before="0"/>
              <w:ind w:left="0"/>
              <w:jc w:val="center"/>
              <w:rPr>
                <w:rFonts w:eastAsia="Arial" w:cstheme="minorHAnsi"/>
              </w:rPr>
            </w:pPr>
            <w:r>
              <w:rPr>
                <w:rFonts w:eastAsia="Arial" w:cstheme="minorHAnsi"/>
              </w:rPr>
              <w:t>12.</w:t>
            </w:r>
            <w:r w:rsidR="007B64A3">
              <w:rPr>
                <w:rFonts w:eastAsia="Arial" w:cstheme="minorHAnsi"/>
              </w:rPr>
              <w:t>365.0008.2.200.000</w:t>
            </w:r>
          </w:p>
        </w:tc>
        <w:tc>
          <w:tcPr>
            <w:tcW w:w="2268" w:type="dxa"/>
            <w:vAlign w:val="center"/>
          </w:tcPr>
          <w:p w14:paraId="2103BED5" w14:textId="1C129934" w:rsidR="007E59A2" w:rsidRDefault="007B64A3" w:rsidP="006E0B86">
            <w:pPr>
              <w:spacing w:before="0"/>
              <w:ind w:left="0"/>
              <w:jc w:val="center"/>
              <w:rPr>
                <w:rFonts w:eastAsia="Arial" w:cstheme="minorHAnsi"/>
              </w:rPr>
            </w:pPr>
            <w:r>
              <w:rPr>
                <w:rFonts w:eastAsia="Arial" w:cstheme="minorHAnsi"/>
              </w:rPr>
              <w:t>3.3.90.30.04</w:t>
            </w:r>
          </w:p>
        </w:tc>
        <w:tc>
          <w:tcPr>
            <w:tcW w:w="2410" w:type="dxa"/>
            <w:vAlign w:val="center"/>
          </w:tcPr>
          <w:p w14:paraId="27BCA635" w14:textId="37C8FD1A" w:rsidR="007E59A2" w:rsidRDefault="007B64A3" w:rsidP="006E0B86">
            <w:pPr>
              <w:spacing w:before="0"/>
              <w:ind w:left="0"/>
              <w:jc w:val="center"/>
              <w:rPr>
                <w:rFonts w:eastAsia="Arial" w:cstheme="minorHAnsi"/>
              </w:rPr>
            </w:pPr>
            <w:r>
              <w:rPr>
                <w:rFonts w:eastAsia="Arial" w:cstheme="minorHAnsi"/>
              </w:rPr>
              <w:t>157300</w:t>
            </w:r>
          </w:p>
        </w:tc>
        <w:tc>
          <w:tcPr>
            <w:tcW w:w="2551" w:type="dxa"/>
            <w:vAlign w:val="center"/>
          </w:tcPr>
          <w:p w14:paraId="0B40F4E8" w14:textId="7F660273" w:rsidR="007E59A2" w:rsidRDefault="007B64A3" w:rsidP="006E0B86">
            <w:pPr>
              <w:spacing w:before="0"/>
              <w:ind w:left="0"/>
              <w:jc w:val="center"/>
              <w:rPr>
                <w:rFonts w:eastAsia="Arial" w:cstheme="minorHAnsi"/>
              </w:rPr>
            </w:pPr>
            <w:r>
              <w:rPr>
                <w:rFonts w:eastAsia="Arial" w:cstheme="minorHAnsi"/>
              </w:rPr>
              <w:t>650</w:t>
            </w:r>
          </w:p>
        </w:tc>
      </w:tr>
      <w:tr w:rsidR="007E59A2" w14:paraId="64284715" w14:textId="77777777" w:rsidTr="006E0B86">
        <w:trPr>
          <w:trHeight w:val="561"/>
        </w:trPr>
        <w:tc>
          <w:tcPr>
            <w:tcW w:w="2547" w:type="dxa"/>
            <w:vAlign w:val="center"/>
          </w:tcPr>
          <w:p w14:paraId="1AE37110" w14:textId="5FE74231" w:rsidR="007E59A2" w:rsidRDefault="007B64A3" w:rsidP="006E0B86">
            <w:pPr>
              <w:spacing w:before="0"/>
              <w:ind w:left="0"/>
              <w:jc w:val="center"/>
              <w:rPr>
                <w:rFonts w:eastAsia="Arial" w:cstheme="minorHAnsi"/>
              </w:rPr>
            </w:pPr>
            <w:r>
              <w:rPr>
                <w:rFonts w:eastAsia="Arial" w:cstheme="minorHAnsi"/>
              </w:rPr>
              <w:t>12.365.0008.2.199.000</w:t>
            </w:r>
          </w:p>
        </w:tc>
        <w:tc>
          <w:tcPr>
            <w:tcW w:w="2268" w:type="dxa"/>
            <w:vAlign w:val="center"/>
          </w:tcPr>
          <w:p w14:paraId="22754263" w14:textId="365A7F10" w:rsidR="007E59A2" w:rsidRDefault="007B64A3" w:rsidP="006E0B86">
            <w:pPr>
              <w:spacing w:before="0"/>
              <w:ind w:left="0"/>
              <w:jc w:val="center"/>
              <w:rPr>
                <w:rFonts w:eastAsia="Arial" w:cstheme="minorHAnsi"/>
              </w:rPr>
            </w:pPr>
            <w:r>
              <w:rPr>
                <w:rFonts w:eastAsia="Arial" w:cstheme="minorHAnsi"/>
              </w:rPr>
              <w:t>3.3.90.30.04</w:t>
            </w:r>
          </w:p>
        </w:tc>
        <w:tc>
          <w:tcPr>
            <w:tcW w:w="2410" w:type="dxa"/>
            <w:vAlign w:val="center"/>
          </w:tcPr>
          <w:p w14:paraId="0780A610" w14:textId="142E5FAC" w:rsidR="007E59A2" w:rsidRDefault="007B64A3" w:rsidP="006E0B86">
            <w:pPr>
              <w:spacing w:before="0"/>
              <w:ind w:left="0"/>
              <w:jc w:val="center"/>
              <w:rPr>
                <w:rFonts w:eastAsia="Arial" w:cstheme="minorHAnsi"/>
              </w:rPr>
            </w:pPr>
            <w:r>
              <w:rPr>
                <w:rFonts w:eastAsia="Arial" w:cstheme="minorHAnsi"/>
              </w:rPr>
              <w:t>157300</w:t>
            </w:r>
          </w:p>
        </w:tc>
        <w:tc>
          <w:tcPr>
            <w:tcW w:w="2551" w:type="dxa"/>
            <w:vAlign w:val="center"/>
          </w:tcPr>
          <w:p w14:paraId="6D6F5BF9" w14:textId="27A78868" w:rsidR="007E59A2" w:rsidRDefault="007B64A3" w:rsidP="006E0B86">
            <w:pPr>
              <w:spacing w:before="0"/>
              <w:ind w:left="0"/>
              <w:jc w:val="center"/>
              <w:rPr>
                <w:rFonts w:eastAsia="Arial" w:cstheme="minorHAnsi"/>
              </w:rPr>
            </w:pPr>
            <w:r>
              <w:rPr>
                <w:rFonts w:eastAsia="Arial" w:cstheme="minorHAnsi"/>
              </w:rPr>
              <w:t>630</w:t>
            </w:r>
          </w:p>
        </w:tc>
      </w:tr>
    </w:tbl>
    <w:p w14:paraId="7E939CB4" w14:textId="77777777" w:rsidR="000A662B" w:rsidRDefault="000A662B" w:rsidP="00CB2443">
      <w:pPr>
        <w:spacing w:before="240" w:after="240"/>
        <w:ind w:left="0"/>
        <w:rPr>
          <w:rFonts w:cstheme="minorHAnsi"/>
        </w:rPr>
      </w:pPr>
    </w:p>
    <w:p w14:paraId="1EE70715" w14:textId="6E70F5D3" w:rsidR="001002B9" w:rsidRPr="00D81E1F" w:rsidRDefault="004051D5" w:rsidP="00CB2443">
      <w:pPr>
        <w:spacing w:before="240" w:after="240"/>
        <w:ind w:left="0"/>
        <w:rPr>
          <w:rFonts w:cstheme="minorHAnsi"/>
        </w:rPr>
      </w:pPr>
      <w:r w:rsidRPr="00D81E1F">
        <w:rPr>
          <w:rFonts w:cstheme="minorHAnsi"/>
        </w:rPr>
        <w:t xml:space="preserve">20.2 </w:t>
      </w:r>
      <w:r w:rsidR="001002B9" w:rsidRPr="00D81E1F">
        <w:rPr>
          <w:rFonts w:cstheme="minorHAnsi"/>
        </w:rPr>
        <w:t>Declara-se, por oportuno, que as despesas com a efetivação do objeto em tela possuem adequação orçamentária e financeira com a Lei Orçamentária Anual e compatibilidade com o Plano Plurianual e com a Lei de Diretrizes Orçamentárias.</w:t>
      </w:r>
    </w:p>
    <w:p w14:paraId="4CA8A7F6" w14:textId="511F8CED" w:rsidR="003D1384" w:rsidRPr="00D81E1F" w:rsidRDefault="004051D5" w:rsidP="00CB2443">
      <w:pPr>
        <w:spacing w:before="240" w:after="240"/>
        <w:ind w:left="0"/>
        <w:rPr>
          <w:rFonts w:cstheme="minorHAnsi"/>
        </w:rPr>
      </w:pPr>
      <w:r w:rsidRPr="00D81E1F">
        <w:rPr>
          <w:rFonts w:cstheme="minorHAnsi"/>
        </w:rPr>
        <w:t xml:space="preserve">20.3 </w:t>
      </w:r>
      <w:r w:rsidR="001002B9" w:rsidRPr="00D81E1F">
        <w:rPr>
          <w:rFonts w:cstheme="minorHAnsi"/>
        </w:rPr>
        <w:t xml:space="preserve">O valor estimado da contratação será </w:t>
      </w:r>
      <w:r w:rsidR="001002B9" w:rsidRPr="007B64A3">
        <w:rPr>
          <w:rFonts w:cstheme="minorHAnsi"/>
        </w:rPr>
        <w:t xml:space="preserve">de </w:t>
      </w:r>
      <w:r w:rsidR="001002B9" w:rsidRPr="007B64A3">
        <w:rPr>
          <w:rFonts w:cstheme="minorHAnsi"/>
          <w:b/>
          <w:bCs/>
        </w:rPr>
        <w:t xml:space="preserve">R$ </w:t>
      </w:r>
      <w:r w:rsidR="007B64A3">
        <w:rPr>
          <w:rFonts w:cstheme="minorHAnsi"/>
          <w:b/>
          <w:bCs/>
        </w:rPr>
        <w:t xml:space="preserve">1.077.807,50 </w:t>
      </w:r>
      <w:r w:rsidR="001002B9" w:rsidRPr="007B64A3">
        <w:rPr>
          <w:rFonts w:cstheme="minorHAnsi"/>
          <w:b/>
          <w:bCs/>
        </w:rPr>
        <w:t>(</w:t>
      </w:r>
      <w:r w:rsidR="007B64A3">
        <w:rPr>
          <w:rFonts w:cstheme="minorHAnsi"/>
          <w:b/>
          <w:bCs/>
        </w:rPr>
        <w:t>um milhão, setenta e sete mil, oitocentos e sete reais e cinquenta centavos</w:t>
      </w:r>
      <w:r w:rsidR="001002B9" w:rsidRPr="007B64A3">
        <w:rPr>
          <w:rFonts w:cstheme="minorHAnsi"/>
          <w:b/>
          <w:bCs/>
        </w:rPr>
        <w:t>),</w:t>
      </w:r>
      <w:r w:rsidR="003D1384" w:rsidRPr="007B64A3">
        <w:rPr>
          <w:rFonts w:cstheme="minorHAnsi"/>
          <w:b/>
          <w:bCs/>
        </w:rPr>
        <w:t xml:space="preserve"> </w:t>
      </w:r>
      <w:r w:rsidR="003D1384" w:rsidRPr="007B64A3">
        <w:rPr>
          <w:rFonts w:cstheme="minorHAnsi"/>
        </w:rPr>
        <w:t>conforme</w:t>
      </w:r>
      <w:r w:rsidR="003D1384" w:rsidRPr="00D81E1F">
        <w:rPr>
          <w:rFonts w:cstheme="minorHAnsi"/>
        </w:rPr>
        <w:t xml:space="preserve"> Valor Máximo Estimado pela </w:t>
      </w:r>
      <w:r w:rsidR="003D1384" w:rsidRPr="009B4EFB">
        <w:rPr>
          <w:rFonts w:cstheme="minorHAnsi"/>
        </w:rPr>
        <w:t>Administração (</w:t>
      </w:r>
      <w:r w:rsidR="00E02992">
        <w:rPr>
          <w:rFonts w:cstheme="minorHAnsi"/>
        </w:rPr>
        <w:t>A</w:t>
      </w:r>
      <w:r w:rsidR="003D1384" w:rsidRPr="009B4EFB">
        <w:rPr>
          <w:rFonts w:cstheme="minorHAnsi"/>
        </w:rPr>
        <w:t xml:space="preserve">nexo </w:t>
      </w:r>
      <w:r w:rsidR="00606355" w:rsidRPr="009B4EFB">
        <w:rPr>
          <w:rFonts w:cstheme="minorHAnsi"/>
        </w:rPr>
        <w:t>III</w:t>
      </w:r>
      <w:r w:rsidR="003D1384" w:rsidRPr="009B4EFB">
        <w:rPr>
          <w:rFonts w:cstheme="minorHAnsi"/>
        </w:rPr>
        <w:t>).</w:t>
      </w:r>
    </w:p>
    <w:p w14:paraId="49D59A22" w14:textId="13B3AC4B" w:rsidR="001002B9" w:rsidRPr="001A0B94" w:rsidRDefault="003D1384" w:rsidP="00DD4E21">
      <w:pPr>
        <w:pStyle w:val="PargrafodaLista"/>
        <w:numPr>
          <w:ilvl w:val="0"/>
          <w:numId w:val="21"/>
        </w:numPr>
        <w:ind w:hanging="246"/>
        <w:outlineLvl w:val="0"/>
        <w:rPr>
          <w:rFonts w:eastAsiaTheme="majorEastAsia" w:cstheme="minorHAnsi"/>
          <w:b/>
          <w:lang w:eastAsia="en-US"/>
        </w:rPr>
      </w:pPr>
      <w:bookmarkStart w:id="59" w:name="_Toc168563317"/>
      <w:r w:rsidRPr="001A0B94">
        <w:rPr>
          <w:rFonts w:eastAsiaTheme="majorEastAsia" w:cstheme="minorHAnsi"/>
          <w:b/>
          <w:lang w:eastAsia="en-US"/>
        </w:rPr>
        <w:t>DAS OBRIGAÇÕES DA CONTRATANTE E DA CONTRATADA:</w:t>
      </w:r>
      <w:bookmarkEnd w:id="59"/>
    </w:p>
    <w:p w14:paraId="4A33425A" w14:textId="709AEF98" w:rsidR="003D1384" w:rsidRPr="001A0B94" w:rsidRDefault="00ED72C7" w:rsidP="00CB2443">
      <w:pPr>
        <w:spacing w:before="240" w:after="240"/>
        <w:ind w:left="0"/>
        <w:rPr>
          <w:rFonts w:eastAsia="Arial" w:cstheme="minorHAnsi"/>
        </w:rPr>
      </w:pPr>
      <w:r w:rsidRPr="001A0B94">
        <w:rPr>
          <w:rFonts w:eastAsia="Arial" w:cstheme="minorHAnsi"/>
        </w:rPr>
        <w:t>2</w:t>
      </w:r>
      <w:r w:rsidR="0041101B" w:rsidRPr="001A0B94">
        <w:rPr>
          <w:rFonts w:eastAsia="Arial" w:cstheme="minorHAnsi"/>
        </w:rPr>
        <w:t xml:space="preserve">1.1 </w:t>
      </w:r>
      <w:r w:rsidR="003D1384" w:rsidRPr="001A0B94">
        <w:rPr>
          <w:rFonts w:eastAsia="Arial" w:cstheme="minorHAnsi"/>
        </w:rPr>
        <w:t>As obrigações da Contratante e da Contratada são as estabelecidas no Termo de Referência.</w:t>
      </w:r>
    </w:p>
    <w:p w14:paraId="48F7F64F" w14:textId="063ECE50" w:rsidR="001002B9" w:rsidRPr="001A0B94" w:rsidRDefault="003D1384" w:rsidP="00DD4E21">
      <w:pPr>
        <w:pStyle w:val="PargrafodaLista"/>
        <w:numPr>
          <w:ilvl w:val="0"/>
          <w:numId w:val="21"/>
        </w:numPr>
        <w:ind w:hanging="246"/>
        <w:outlineLvl w:val="0"/>
        <w:rPr>
          <w:rFonts w:eastAsiaTheme="majorEastAsia" w:cstheme="minorHAnsi"/>
          <w:b/>
          <w:lang w:eastAsia="en-US"/>
        </w:rPr>
      </w:pPr>
      <w:bookmarkStart w:id="60" w:name="_Toc168563318"/>
      <w:r w:rsidRPr="001A0B94">
        <w:rPr>
          <w:rFonts w:eastAsiaTheme="majorEastAsia" w:cstheme="minorHAnsi"/>
          <w:b/>
          <w:lang w:eastAsia="en-US"/>
        </w:rPr>
        <w:t>DO PAGAMENTO:</w:t>
      </w:r>
      <w:bookmarkEnd w:id="60"/>
    </w:p>
    <w:p w14:paraId="54AC4EE3" w14:textId="132DD853" w:rsidR="00786FC1" w:rsidRPr="001A0B94" w:rsidRDefault="0041101B" w:rsidP="00CB2443">
      <w:pPr>
        <w:spacing w:before="240" w:after="240"/>
        <w:ind w:left="0"/>
        <w:rPr>
          <w:rFonts w:eastAsia="Arial" w:cstheme="minorHAnsi"/>
        </w:rPr>
      </w:pPr>
      <w:r w:rsidRPr="001A0B94">
        <w:rPr>
          <w:rFonts w:eastAsia="Arial" w:cstheme="minorHAnsi"/>
        </w:rPr>
        <w:t xml:space="preserve">22.1 </w:t>
      </w:r>
      <w:r w:rsidR="00786FC1" w:rsidRPr="001A0B94">
        <w:rPr>
          <w:rFonts w:eastAsia="Arial" w:cstheme="minorHAnsi"/>
        </w:rPr>
        <w:t xml:space="preserve">As regras acerca do pagamento são as estabelecidas no Termo de Referência, </w:t>
      </w:r>
      <w:r w:rsidR="00E02992" w:rsidRPr="00E02992">
        <w:rPr>
          <w:rFonts w:eastAsia="Arial" w:cstheme="minorHAnsi"/>
        </w:rPr>
        <w:t>A</w:t>
      </w:r>
      <w:r w:rsidR="00786FC1" w:rsidRPr="001A0B94">
        <w:rPr>
          <w:rFonts w:eastAsia="Arial" w:cstheme="minorHAnsi"/>
        </w:rPr>
        <w:t>nexo a este Edital.</w:t>
      </w:r>
    </w:p>
    <w:p w14:paraId="185D5EBA" w14:textId="1EA448D0" w:rsidR="00786FC1" w:rsidRPr="001A0B94" w:rsidRDefault="00786FC1" w:rsidP="00DD4E21">
      <w:pPr>
        <w:pStyle w:val="PargrafodaLista"/>
        <w:numPr>
          <w:ilvl w:val="0"/>
          <w:numId w:val="21"/>
        </w:numPr>
        <w:ind w:hanging="246"/>
        <w:outlineLvl w:val="0"/>
        <w:rPr>
          <w:rFonts w:eastAsiaTheme="majorEastAsia" w:cstheme="minorHAnsi"/>
          <w:b/>
          <w:lang w:eastAsia="en-US"/>
        </w:rPr>
      </w:pPr>
      <w:bookmarkStart w:id="61" w:name="_Toc168563319"/>
      <w:r w:rsidRPr="001A0B94">
        <w:rPr>
          <w:rFonts w:eastAsiaTheme="majorEastAsia" w:cstheme="minorHAnsi"/>
          <w:b/>
          <w:lang w:eastAsia="en-US"/>
        </w:rPr>
        <w:t xml:space="preserve">DAS </w:t>
      </w:r>
      <w:r w:rsidR="007B0169" w:rsidRPr="001A0B94">
        <w:rPr>
          <w:rFonts w:eastAsiaTheme="majorEastAsia" w:cstheme="minorHAnsi"/>
          <w:b/>
          <w:lang w:eastAsia="en-US"/>
        </w:rPr>
        <w:t xml:space="preserve">INFRAÇÕES ADMINISTRATIVAS E </w:t>
      </w:r>
      <w:r w:rsidRPr="001A0B94">
        <w:rPr>
          <w:rFonts w:eastAsiaTheme="majorEastAsia" w:cstheme="minorHAnsi"/>
          <w:b/>
          <w:lang w:eastAsia="en-US"/>
        </w:rPr>
        <w:t>SANÇÕES:</w:t>
      </w:r>
      <w:bookmarkEnd w:id="61"/>
    </w:p>
    <w:p w14:paraId="5D262CC3" w14:textId="25A531BA" w:rsidR="00786FC1" w:rsidRPr="001A0B94" w:rsidRDefault="005E5F2B" w:rsidP="00786FC1">
      <w:pPr>
        <w:spacing w:before="240" w:after="240"/>
        <w:ind w:left="0"/>
        <w:rPr>
          <w:rFonts w:eastAsia="Arial" w:cstheme="minorHAnsi"/>
        </w:rPr>
      </w:pPr>
      <w:r w:rsidRPr="001A0B94">
        <w:rPr>
          <w:rFonts w:eastAsia="Arial" w:cstheme="minorHAnsi"/>
        </w:rPr>
        <w:t xml:space="preserve">23.1 </w:t>
      </w:r>
      <w:r w:rsidR="00786FC1" w:rsidRPr="001A0B94">
        <w:rPr>
          <w:rFonts w:eastAsia="Arial" w:cstheme="minorHAnsi"/>
        </w:rPr>
        <w:t xml:space="preserve">Comete infração administrativa, </w:t>
      </w:r>
      <w:r w:rsidR="001A0B94" w:rsidRPr="001A0B94">
        <w:rPr>
          <w:rFonts w:eastAsia="Arial" w:cstheme="minorHAnsi"/>
        </w:rPr>
        <w:t>nos termos da lei, o licitante que, com dolo ou culpa:</w:t>
      </w:r>
      <w:r w:rsidR="00786FC1" w:rsidRPr="001A0B94">
        <w:rPr>
          <w:rFonts w:eastAsia="Arial" w:cstheme="minorHAnsi"/>
        </w:rPr>
        <w:t xml:space="preserve"> </w:t>
      </w:r>
    </w:p>
    <w:p w14:paraId="1EBEBAAE" w14:textId="3A2B867B" w:rsidR="001A0B94" w:rsidRPr="001A0B94" w:rsidRDefault="00786FC1" w:rsidP="001A0B94">
      <w:pPr>
        <w:spacing w:before="240" w:after="240"/>
        <w:ind w:left="0"/>
        <w:rPr>
          <w:rFonts w:eastAsia="Arial" w:cstheme="minorHAnsi"/>
        </w:rPr>
      </w:pPr>
      <w:r w:rsidRPr="001A0B94">
        <w:rPr>
          <w:rFonts w:eastAsia="Arial" w:cstheme="minorHAnsi"/>
        </w:rPr>
        <w:t>23.1.1</w:t>
      </w:r>
      <w:r w:rsidRPr="001A0B94">
        <w:rPr>
          <w:rFonts w:eastAsia="Arial" w:cstheme="minorHAnsi"/>
        </w:rPr>
        <w:tab/>
      </w:r>
      <w:bookmarkStart w:id="62" w:name="_Ref114668085"/>
      <w:bookmarkStart w:id="63" w:name="_Hlk114652595"/>
      <w:r w:rsidR="008C3F4E">
        <w:rPr>
          <w:rFonts w:eastAsia="Arial" w:cstheme="minorHAnsi"/>
        </w:rPr>
        <w:t>D</w:t>
      </w:r>
      <w:r w:rsidR="001A0B94" w:rsidRPr="001A0B94">
        <w:rPr>
          <w:rFonts w:eastAsia="Arial" w:cstheme="minorHAnsi"/>
        </w:rPr>
        <w:t>eixar de entregar a documentação exigida para o certame ou não entregar qualquer documento que tenha sido solicitado pelo</w:t>
      </w:r>
      <w:r w:rsidR="00D20622">
        <w:rPr>
          <w:rFonts w:eastAsia="Arial" w:cstheme="minorHAnsi"/>
        </w:rPr>
        <w:t xml:space="preserve"> (</w:t>
      </w:r>
      <w:r w:rsidR="001A0B94" w:rsidRPr="001A0B94">
        <w:rPr>
          <w:rFonts w:eastAsia="Arial" w:cstheme="minorHAnsi"/>
        </w:rPr>
        <w:t>a</w:t>
      </w:r>
      <w:r w:rsidR="00D20622">
        <w:rPr>
          <w:rFonts w:eastAsia="Arial" w:cstheme="minorHAnsi"/>
        </w:rPr>
        <w:t>)</w:t>
      </w:r>
      <w:r w:rsidR="001A0B94" w:rsidRPr="001A0B94">
        <w:rPr>
          <w:rFonts w:eastAsia="Arial" w:cstheme="minorHAnsi"/>
        </w:rPr>
        <w:t xml:space="preserve"> pregoeiro</w:t>
      </w:r>
      <w:r w:rsidR="00D20622">
        <w:rPr>
          <w:rFonts w:eastAsia="Arial" w:cstheme="minorHAnsi"/>
        </w:rPr>
        <w:t xml:space="preserve"> (</w:t>
      </w:r>
      <w:r w:rsidR="001A0B94" w:rsidRPr="001A0B94">
        <w:rPr>
          <w:rFonts w:eastAsia="Arial" w:cstheme="minorHAnsi"/>
        </w:rPr>
        <w:t>a</w:t>
      </w:r>
      <w:r w:rsidR="00D20622">
        <w:rPr>
          <w:rFonts w:eastAsia="Arial" w:cstheme="minorHAnsi"/>
        </w:rPr>
        <w:t>)</w:t>
      </w:r>
      <w:r w:rsidR="001A0B94" w:rsidRPr="001A0B94">
        <w:rPr>
          <w:rFonts w:eastAsia="Arial" w:cstheme="minorHAnsi"/>
        </w:rPr>
        <w:t xml:space="preserve"> durante o certame</w:t>
      </w:r>
      <w:bookmarkEnd w:id="62"/>
      <w:r w:rsidR="008C3F4E">
        <w:rPr>
          <w:rFonts w:eastAsia="Arial" w:cstheme="minorHAnsi"/>
        </w:rPr>
        <w:t>.</w:t>
      </w:r>
    </w:p>
    <w:p w14:paraId="160C63B4" w14:textId="5793408D" w:rsidR="001A0B94" w:rsidRPr="001A0B94" w:rsidRDefault="001A0B94" w:rsidP="001A0B94">
      <w:pPr>
        <w:spacing w:before="240" w:after="240"/>
        <w:ind w:left="0"/>
        <w:rPr>
          <w:rFonts w:eastAsia="Arial" w:cstheme="minorHAnsi"/>
        </w:rPr>
      </w:pPr>
      <w:bookmarkStart w:id="64" w:name="_Ref114668108"/>
      <w:r>
        <w:rPr>
          <w:rFonts w:eastAsia="Arial" w:cstheme="minorHAnsi"/>
        </w:rPr>
        <w:lastRenderedPageBreak/>
        <w:t xml:space="preserve">23.1.2 </w:t>
      </w:r>
      <w:r w:rsidRPr="001A0B94">
        <w:rPr>
          <w:rFonts w:eastAsia="Arial" w:cstheme="minorHAnsi"/>
        </w:rPr>
        <w:t>Salvo em decorrência de fato superveniente devidamente justificado, não mantiver a proposta em especial quando:</w:t>
      </w:r>
      <w:bookmarkEnd w:id="64"/>
    </w:p>
    <w:p w14:paraId="7459B698" w14:textId="47008B50" w:rsidR="001A0B94" w:rsidRPr="001A0B94" w:rsidRDefault="001A0B94" w:rsidP="001A0B94">
      <w:pPr>
        <w:spacing w:before="240" w:after="240"/>
        <w:ind w:left="0"/>
        <w:rPr>
          <w:rFonts w:eastAsia="Arial" w:cstheme="minorHAnsi"/>
        </w:rPr>
      </w:pPr>
      <w:r>
        <w:rPr>
          <w:rFonts w:eastAsia="Arial" w:cstheme="minorHAnsi"/>
        </w:rPr>
        <w:t>23.1.</w:t>
      </w:r>
      <w:r w:rsidR="00C50FCB">
        <w:rPr>
          <w:rFonts w:eastAsia="Arial" w:cstheme="minorHAnsi"/>
        </w:rPr>
        <w:t xml:space="preserve">2.1 </w:t>
      </w:r>
      <w:r w:rsidR="008C3F4E">
        <w:rPr>
          <w:rFonts w:eastAsia="Arial" w:cstheme="minorHAnsi"/>
        </w:rPr>
        <w:t>N</w:t>
      </w:r>
      <w:r w:rsidRPr="001A0B94">
        <w:rPr>
          <w:rFonts w:eastAsia="Arial" w:cstheme="minorHAnsi"/>
        </w:rPr>
        <w:t>ão enviar a proposta adequada ao último lance ofertado ou após a negociação</w:t>
      </w:r>
      <w:r w:rsidR="008C3F4E">
        <w:rPr>
          <w:rFonts w:eastAsia="Arial" w:cstheme="minorHAnsi"/>
        </w:rPr>
        <w:t>.</w:t>
      </w:r>
    </w:p>
    <w:p w14:paraId="30BEECFD" w14:textId="753E79FD" w:rsidR="001A0B94" w:rsidRPr="001A0B94" w:rsidRDefault="001A0B94" w:rsidP="001A0B94">
      <w:pPr>
        <w:spacing w:before="240" w:after="240"/>
        <w:ind w:left="0"/>
        <w:rPr>
          <w:rFonts w:eastAsia="Arial" w:cstheme="minorHAnsi"/>
        </w:rPr>
      </w:pPr>
      <w:r>
        <w:rPr>
          <w:rFonts w:eastAsia="Arial" w:cstheme="minorHAnsi"/>
        </w:rPr>
        <w:t>23.1.</w:t>
      </w:r>
      <w:r w:rsidR="00C50FCB">
        <w:rPr>
          <w:rFonts w:eastAsia="Arial" w:cstheme="minorHAnsi"/>
        </w:rPr>
        <w:t xml:space="preserve">2.2 </w:t>
      </w:r>
      <w:r w:rsidR="008C3F4E">
        <w:rPr>
          <w:rFonts w:eastAsia="Arial" w:cstheme="minorHAnsi"/>
        </w:rPr>
        <w:t>R</w:t>
      </w:r>
      <w:r w:rsidRPr="001A0B94">
        <w:rPr>
          <w:rFonts w:eastAsia="Arial" w:cstheme="minorHAnsi"/>
        </w:rPr>
        <w:t>ecusar-se a enviar o detalhamento da proposta quando exigível</w:t>
      </w:r>
      <w:r w:rsidR="008C3F4E">
        <w:rPr>
          <w:rFonts w:eastAsia="Arial" w:cstheme="minorHAnsi"/>
        </w:rPr>
        <w:t>.</w:t>
      </w:r>
    </w:p>
    <w:p w14:paraId="279684D9" w14:textId="6BF1D837" w:rsidR="001A0B94" w:rsidRPr="001A0B94" w:rsidRDefault="001A0B94" w:rsidP="001A0B94">
      <w:pPr>
        <w:spacing w:before="240" w:after="240"/>
        <w:ind w:left="0"/>
        <w:rPr>
          <w:rFonts w:eastAsia="Arial" w:cstheme="minorHAnsi"/>
        </w:rPr>
      </w:pPr>
      <w:r>
        <w:rPr>
          <w:rFonts w:eastAsia="Arial" w:cstheme="minorHAnsi"/>
        </w:rPr>
        <w:t>23.1.</w:t>
      </w:r>
      <w:r w:rsidR="00C50FCB">
        <w:rPr>
          <w:rFonts w:eastAsia="Arial" w:cstheme="minorHAnsi"/>
        </w:rPr>
        <w:t xml:space="preserve">2.3 </w:t>
      </w:r>
      <w:r w:rsidR="008C3F4E">
        <w:rPr>
          <w:rFonts w:eastAsia="Arial" w:cstheme="minorHAnsi"/>
        </w:rPr>
        <w:t>P</w:t>
      </w:r>
      <w:r w:rsidRPr="001A0B94">
        <w:rPr>
          <w:rFonts w:eastAsia="Arial" w:cstheme="minorHAnsi"/>
        </w:rPr>
        <w:t>edir para ser desclassificado quando encerrada a etapa competitiva</w:t>
      </w:r>
      <w:r w:rsidR="008C3F4E">
        <w:rPr>
          <w:rFonts w:eastAsia="Arial" w:cstheme="minorHAnsi"/>
        </w:rPr>
        <w:t>.</w:t>
      </w:r>
      <w:r w:rsidRPr="001A0B94">
        <w:rPr>
          <w:rFonts w:eastAsia="Arial" w:cstheme="minorHAnsi"/>
        </w:rPr>
        <w:t xml:space="preserve"> </w:t>
      </w:r>
    </w:p>
    <w:p w14:paraId="547331A0" w14:textId="51222BE2" w:rsidR="001A0B94" w:rsidRPr="001A0B94" w:rsidRDefault="001A0B94" w:rsidP="001A0B94">
      <w:pPr>
        <w:spacing w:before="240" w:after="240"/>
        <w:ind w:left="0"/>
        <w:rPr>
          <w:rFonts w:eastAsia="Arial" w:cstheme="minorHAnsi"/>
        </w:rPr>
      </w:pPr>
      <w:r>
        <w:rPr>
          <w:rFonts w:eastAsia="Arial" w:cstheme="minorHAnsi"/>
        </w:rPr>
        <w:t>23.1.</w:t>
      </w:r>
      <w:r w:rsidR="00C50FCB">
        <w:rPr>
          <w:rFonts w:eastAsia="Arial" w:cstheme="minorHAnsi"/>
        </w:rPr>
        <w:t xml:space="preserve">2.4 </w:t>
      </w:r>
      <w:r w:rsidR="008C3F4E">
        <w:rPr>
          <w:rFonts w:eastAsia="Arial" w:cstheme="minorHAnsi"/>
        </w:rPr>
        <w:t>D</w:t>
      </w:r>
      <w:r w:rsidRPr="001A0B94">
        <w:rPr>
          <w:rFonts w:eastAsia="Arial" w:cstheme="minorHAnsi"/>
        </w:rPr>
        <w:t>eixar de apresentar amostra</w:t>
      </w:r>
      <w:r w:rsidR="008C3F4E">
        <w:rPr>
          <w:rFonts w:eastAsia="Arial" w:cstheme="minorHAnsi"/>
        </w:rPr>
        <w:t>.</w:t>
      </w:r>
    </w:p>
    <w:p w14:paraId="6243BB30" w14:textId="3A3A88A7" w:rsidR="001A0B94" w:rsidRPr="001A0B94" w:rsidRDefault="001A0B94" w:rsidP="001A0B94">
      <w:pPr>
        <w:spacing w:before="240" w:after="240"/>
        <w:ind w:left="0"/>
        <w:rPr>
          <w:rFonts w:eastAsia="Arial" w:cstheme="minorHAnsi"/>
        </w:rPr>
      </w:pPr>
      <w:r>
        <w:rPr>
          <w:rFonts w:eastAsia="Arial" w:cstheme="minorHAnsi"/>
        </w:rPr>
        <w:t>23.1.</w:t>
      </w:r>
      <w:r w:rsidR="00C50FCB">
        <w:rPr>
          <w:rFonts w:eastAsia="Arial" w:cstheme="minorHAnsi"/>
        </w:rPr>
        <w:t xml:space="preserve">2.5 </w:t>
      </w:r>
      <w:r w:rsidR="008C3F4E">
        <w:rPr>
          <w:rFonts w:eastAsia="Arial" w:cstheme="minorHAnsi"/>
        </w:rPr>
        <w:t>A</w:t>
      </w:r>
      <w:r w:rsidRPr="001A0B94">
        <w:rPr>
          <w:rFonts w:eastAsia="Arial" w:cstheme="minorHAnsi"/>
        </w:rPr>
        <w:t xml:space="preserve">presentar proposta ou amostra em desacordo com as especificações do </w:t>
      </w:r>
      <w:r w:rsidR="00A26AC1" w:rsidRPr="00A26AC1">
        <w:rPr>
          <w:rFonts w:eastAsia="Arial" w:cstheme="minorHAnsi"/>
        </w:rPr>
        <w:t>E</w:t>
      </w:r>
      <w:r w:rsidRPr="001A0B94">
        <w:rPr>
          <w:rFonts w:eastAsia="Arial" w:cstheme="minorHAnsi"/>
        </w:rPr>
        <w:t>dital</w:t>
      </w:r>
      <w:r w:rsidR="008C3F4E">
        <w:rPr>
          <w:rFonts w:eastAsia="Arial" w:cstheme="minorHAnsi"/>
        </w:rPr>
        <w:t>.</w:t>
      </w:r>
    </w:p>
    <w:p w14:paraId="5B710823" w14:textId="5BE8E8FA" w:rsidR="001A0B94" w:rsidRPr="001A0B94" w:rsidRDefault="001A0B94" w:rsidP="001A0B94">
      <w:pPr>
        <w:spacing w:before="240" w:after="240"/>
        <w:ind w:left="0"/>
        <w:rPr>
          <w:rFonts w:eastAsia="Arial" w:cstheme="minorHAnsi"/>
        </w:rPr>
      </w:pPr>
      <w:bookmarkStart w:id="65" w:name="_Ref114668139"/>
      <w:r>
        <w:rPr>
          <w:rFonts w:eastAsia="Arial" w:cstheme="minorHAnsi"/>
        </w:rPr>
        <w:t>23.1.</w:t>
      </w:r>
      <w:r w:rsidR="00C50FCB">
        <w:rPr>
          <w:rFonts w:eastAsia="Arial" w:cstheme="minorHAnsi"/>
        </w:rPr>
        <w:t xml:space="preserve">3 </w:t>
      </w:r>
      <w:r w:rsidR="008C3F4E">
        <w:rPr>
          <w:rFonts w:eastAsia="Arial" w:cstheme="minorHAnsi"/>
        </w:rPr>
        <w:t>N</w:t>
      </w:r>
      <w:r w:rsidRPr="001A0B94">
        <w:rPr>
          <w:rFonts w:eastAsia="Arial" w:cstheme="minorHAnsi"/>
        </w:rPr>
        <w:t>ão celebrar o contrato ou não entregar a documentação exigida para a contratação, quando convocado dentro do prazo de validade de sua proposta</w:t>
      </w:r>
      <w:bookmarkEnd w:id="65"/>
      <w:r w:rsidR="008C3F4E">
        <w:rPr>
          <w:rFonts w:eastAsia="Arial" w:cstheme="minorHAnsi"/>
        </w:rPr>
        <w:t>.</w:t>
      </w:r>
    </w:p>
    <w:p w14:paraId="1A520F8B" w14:textId="2DD0FD20" w:rsidR="001A0B94" w:rsidRPr="001A0B94" w:rsidRDefault="001A0B94" w:rsidP="001A0B94">
      <w:pPr>
        <w:spacing w:before="240" w:after="240"/>
        <w:ind w:left="0"/>
        <w:rPr>
          <w:rFonts w:eastAsia="Arial" w:cstheme="minorHAnsi"/>
        </w:rPr>
      </w:pPr>
      <w:r>
        <w:rPr>
          <w:rFonts w:eastAsia="Arial" w:cstheme="minorHAnsi"/>
        </w:rPr>
        <w:t>23.1.</w:t>
      </w:r>
      <w:r w:rsidR="00C50FCB">
        <w:rPr>
          <w:rFonts w:eastAsia="Arial" w:cstheme="minorHAnsi"/>
        </w:rPr>
        <w:t xml:space="preserve">3.1 </w:t>
      </w:r>
      <w:r w:rsidR="00740039">
        <w:rPr>
          <w:rFonts w:eastAsia="Arial" w:cstheme="minorHAnsi"/>
        </w:rPr>
        <w:t>R</w:t>
      </w:r>
      <w:r w:rsidRPr="001A0B94">
        <w:rPr>
          <w:rFonts w:eastAsia="Arial" w:cstheme="minorHAnsi"/>
        </w:rPr>
        <w:t>ecusar-se, sem justificativa, a assinar o contrato ou a ata de registro de preço, ou a aceitar ou retirar o instrumento equivalente no prazo estabelecido pela Administração</w:t>
      </w:r>
      <w:r w:rsidR="00740039">
        <w:rPr>
          <w:rFonts w:eastAsia="Arial" w:cstheme="minorHAnsi"/>
        </w:rPr>
        <w:t>.</w:t>
      </w:r>
    </w:p>
    <w:p w14:paraId="592AFF64" w14:textId="652EF879" w:rsidR="001A0B94" w:rsidRPr="001A0B94" w:rsidRDefault="001A0B94" w:rsidP="001A0B94">
      <w:pPr>
        <w:spacing w:before="240" w:after="240"/>
        <w:ind w:left="0"/>
        <w:rPr>
          <w:rFonts w:eastAsia="Arial" w:cstheme="minorHAnsi"/>
        </w:rPr>
      </w:pPr>
      <w:bookmarkStart w:id="66" w:name="_Ref114668249"/>
      <w:r>
        <w:rPr>
          <w:rFonts w:eastAsia="Arial" w:cstheme="minorHAnsi"/>
        </w:rPr>
        <w:t>23.1.</w:t>
      </w:r>
      <w:r w:rsidR="00FB3ACF">
        <w:rPr>
          <w:rFonts w:eastAsia="Arial" w:cstheme="minorHAnsi"/>
        </w:rPr>
        <w:t xml:space="preserve">4 </w:t>
      </w:r>
      <w:r w:rsidR="00740039">
        <w:rPr>
          <w:rFonts w:eastAsia="Arial" w:cstheme="minorHAnsi"/>
        </w:rPr>
        <w:t>A</w:t>
      </w:r>
      <w:r w:rsidRPr="001A0B94">
        <w:rPr>
          <w:rFonts w:eastAsia="Arial" w:cstheme="minorHAnsi"/>
        </w:rPr>
        <w:t>presentar declaração ou documentação falsa exigida para o certame ou prestar declaração falsa durante a licitação</w:t>
      </w:r>
      <w:bookmarkEnd w:id="66"/>
      <w:r w:rsidR="00740039">
        <w:rPr>
          <w:rFonts w:eastAsia="Arial" w:cstheme="minorHAnsi"/>
        </w:rPr>
        <w:t>.</w:t>
      </w:r>
    </w:p>
    <w:p w14:paraId="61948C7F" w14:textId="618A72CE" w:rsidR="001A0B94" w:rsidRPr="001A0B94" w:rsidRDefault="001A0B94" w:rsidP="001A0B94">
      <w:pPr>
        <w:spacing w:before="240" w:after="240"/>
        <w:ind w:left="0"/>
        <w:rPr>
          <w:rFonts w:eastAsia="Arial" w:cstheme="minorHAnsi"/>
        </w:rPr>
      </w:pPr>
      <w:bookmarkStart w:id="67" w:name="_Ref114668245"/>
      <w:r>
        <w:rPr>
          <w:rFonts w:eastAsia="Arial" w:cstheme="minorHAnsi"/>
        </w:rPr>
        <w:t>23.1.</w:t>
      </w:r>
      <w:r w:rsidR="00FB3ACF">
        <w:rPr>
          <w:rFonts w:eastAsia="Arial" w:cstheme="minorHAnsi"/>
        </w:rPr>
        <w:t xml:space="preserve">5 </w:t>
      </w:r>
      <w:r w:rsidR="00740039">
        <w:rPr>
          <w:rFonts w:eastAsia="Arial" w:cstheme="minorHAnsi"/>
        </w:rPr>
        <w:t>F</w:t>
      </w:r>
      <w:r w:rsidRPr="001A0B94">
        <w:rPr>
          <w:rFonts w:eastAsia="Arial" w:cstheme="minorHAnsi"/>
        </w:rPr>
        <w:t>raudar a licitação</w:t>
      </w:r>
      <w:bookmarkEnd w:id="67"/>
      <w:r w:rsidR="00740039">
        <w:rPr>
          <w:rFonts w:eastAsia="Arial" w:cstheme="minorHAnsi"/>
        </w:rPr>
        <w:t>.</w:t>
      </w:r>
    </w:p>
    <w:p w14:paraId="1ADED6EE" w14:textId="550A4C6B" w:rsidR="001A0B94" w:rsidRPr="001A0B94" w:rsidRDefault="001A0B94" w:rsidP="001A0B94">
      <w:pPr>
        <w:spacing w:before="240" w:after="240"/>
        <w:ind w:left="0"/>
        <w:rPr>
          <w:rFonts w:eastAsia="Arial" w:cstheme="minorHAnsi"/>
        </w:rPr>
      </w:pPr>
      <w:bookmarkStart w:id="68" w:name="_Ref114668247"/>
      <w:r>
        <w:rPr>
          <w:rFonts w:eastAsia="Arial" w:cstheme="minorHAnsi"/>
        </w:rPr>
        <w:t>23.1.</w:t>
      </w:r>
      <w:r w:rsidR="00FB3ACF">
        <w:rPr>
          <w:rFonts w:eastAsia="Arial" w:cstheme="minorHAnsi"/>
        </w:rPr>
        <w:t xml:space="preserve">6 </w:t>
      </w:r>
      <w:r w:rsidR="00740039">
        <w:rPr>
          <w:rFonts w:eastAsia="Arial" w:cstheme="minorHAnsi"/>
        </w:rPr>
        <w:t>C</w:t>
      </w:r>
      <w:r w:rsidRPr="001A0B94">
        <w:rPr>
          <w:rFonts w:eastAsia="Arial" w:cstheme="minorHAnsi"/>
        </w:rPr>
        <w:t>omportar-se de modo inidôneo ou cometer fraude de qualquer natureza, em especial quando:</w:t>
      </w:r>
      <w:bookmarkEnd w:id="68"/>
    </w:p>
    <w:p w14:paraId="71E8266D" w14:textId="51F41A8A" w:rsidR="001A0B94" w:rsidRPr="001A0B94" w:rsidRDefault="001A0B94" w:rsidP="001A0B94">
      <w:pPr>
        <w:spacing w:before="240" w:after="240"/>
        <w:ind w:left="0"/>
        <w:rPr>
          <w:rFonts w:eastAsia="Arial" w:cstheme="minorHAnsi"/>
        </w:rPr>
      </w:pPr>
      <w:r>
        <w:rPr>
          <w:rFonts w:eastAsia="Arial" w:cstheme="minorHAnsi"/>
        </w:rPr>
        <w:t>23.1.</w:t>
      </w:r>
      <w:r w:rsidR="00FB3ACF">
        <w:rPr>
          <w:rFonts w:eastAsia="Arial" w:cstheme="minorHAnsi"/>
        </w:rPr>
        <w:t xml:space="preserve">6.1 </w:t>
      </w:r>
      <w:r w:rsidR="00740039">
        <w:rPr>
          <w:rFonts w:eastAsia="Arial" w:cstheme="minorHAnsi"/>
        </w:rPr>
        <w:t>A</w:t>
      </w:r>
      <w:r w:rsidRPr="001A0B94">
        <w:rPr>
          <w:rFonts w:eastAsia="Arial" w:cstheme="minorHAnsi"/>
        </w:rPr>
        <w:t>gir em conluio ou em desconformidade com a lei</w:t>
      </w:r>
      <w:r w:rsidR="00740039">
        <w:rPr>
          <w:rFonts w:eastAsia="Arial" w:cstheme="minorHAnsi"/>
        </w:rPr>
        <w:t>.</w:t>
      </w:r>
    </w:p>
    <w:p w14:paraId="721705C0" w14:textId="25B285D1" w:rsidR="001A0B94" w:rsidRPr="001A0B94" w:rsidRDefault="001A0B94" w:rsidP="001A0B94">
      <w:pPr>
        <w:spacing w:before="240" w:after="240"/>
        <w:ind w:left="0"/>
        <w:rPr>
          <w:rFonts w:eastAsia="Arial" w:cstheme="minorHAnsi"/>
        </w:rPr>
      </w:pPr>
      <w:r>
        <w:rPr>
          <w:rFonts w:eastAsia="Arial" w:cstheme="minorHAnsi"/>
        </w:rPr>
        <w:t>23.1.</w:t>
      </w:r>
      <w:r w:rsidR="00FB3ACF">
        <w:rPr>
          <w:rFonts w:eastAsia="Arial" w:cstheme="minorHAnsi"/>
        </w:rPr>
        <w:t xml:space="preserve">6.2 </w:t>
      </w:r>
      <w:r w:rsidR="00740039">
        <w:rPr>
          <w:rFonts w:eastAsia="Arial" w:cstheme="minorHAnsi"/>
        </w:rPr>
        <w:t>I</w:t>
      </w:r>
      <w:r w:rsidRPr="001A0B94">
        <w:rPr>
          <w:rFonts w:eastAsia="Arial" w:cstheme="minorHAnsi"/>
        </w:rPr>
        <w:t>nduzir deliberadamente a erro no julgamento</w:t>
      </w:r>
      <w:r w:rsidR="00740039">
        <w:rPr>
          <w:rFonts w:eastAsia="Arial" w:cstheme="minorHAnsi"/>
        </w:rPr>
        <w:t>.</w:t>
      </w:r>
    </w:p>
    <w:p w14:paraId="78449527" w14:textId="5C4C76E3" w:rsidR="001A0B94" w:rsidRPr="001A0B94" w:rsidRDefault="001A0B94" w:rsidP="001A0B94">
      <w:pPr>
        <w:spacing w:before="240" w:after="240"/>
        <w:ind w:left="0"/>
        <w:rPr>
          <w:rFonts w:eastAsia="Arial" w:cstheme="minorHAnsi"/>
        </w:rPr>
      </w:pPr>
      <w:r>
        <w:rPr>
          <w:rFonts w:eastAsia="Arial" w:cstheme="minorHAnsi"/>
        </w:rPr>
        <w:t>23.1.</w:t>
      </w:r>
      <w:r w:rsidR="00FB3ACF">
        <w:rPr>
          <w:rFonts w:eastAsia="Arial" w:cstheme="minorHAnsi"/>
        </w:rPr>
        <w:t xml:space="preserve">6.3 </w:t>
      </w:r>
      <w:r w:rsidR="00740039">
        <w:rPr>
          <w:rFonts w:eastAsia="Arial" w:cstheme="minorHAnsi"/>
        </w:rPr>
        <w:t>A</w:t>
      </w:r>
      <w:r w:rsidRPr="001A0B94">
        <w:rPr>
          <w:rFonts w:eastAsia="Arial" w:cstheme="minorHAnsi"/>
        </w:rPr>
        <w:t>presentar amostra falsificada ou deteriorada</w:t>
      </w:r>
      <w:r w:rsidR="00740039">
        <w:rPr>
          <w:rFonts w:eastAsia="Arial" w:cstheme="minorHAnsi"/>
        </w:rPr>
        <w:t>.</w:t>
      </w:r>
    </w:p>
    <w:p w14:paraId="7A1AE37D" w14:textId="7C79B70E" w:rsidR="001A0B94" w:rsidRPr="001A0B94" w:rsidRDefault="001A0B94" w:rsidP="001A0B94">
      <w:pPr>
        <w:spacing w:before="240" w:after="240"/>
        <w:ind w:left="0"/>
        <w:rPr>
          <w:rFonts w:eastAsia="Arial" w:cstheme="minorHAnsi"/>
        </w:rPr>
      </w:pPr>
      <w:bookmarkStart w:id="69" w:name="_Ref114668251"/>
      <w:r>
        <w:rPr>
          <w:rFonts w:eastAsia="Arial" w:cstheme="minorHAnsi"/>
        </w:rPr>
        <w:t>23.1.</w:t>
      </w:r>
      <w:r w:rsidR="00FB3ACF">
        <w:rPr>
          <w:rFonts w:eastAsia="Arial" w:cstheme="minorHAnsi"/>
        </w:rPr>
        <w:t xml:space="preserve">7 </w:t>
      </w:r>
      <w:r w:rsidR="00740039">
        <w:rPr>
          <w:rFonts w:eastAsia="Arial" w:cstheme="minorHAnsi"/>
        </w:rPr>
        <w:t>P</w:t>
      </w:r>
      <w:r w:rsidRPr="001A0B94">
        <w:rPr>
          <w:rFonts w:eastAsia="Arial" w:cstheme="minorHAnsi"/>
        </w:rPr>
        <w:t>raticar atos ilícitos com vistas a frustrar os objetivos da licitação</w:t>
      </w:r>
      <w:bookmarkEnd w:id="69"/>
      <w:r w:rsidR="00740039">
        <w:rPr>
          <w:rFonts w:eastAsia="Arial" w:cstheme="minorHAnsi"/>
        </w:rPr>
        <w:t>.</w:t>
      </w:r>
    </w:p>
    <w:p w14:paraId="74962905" w14:textId="47A36E8B" w:rsidR="001A0B94" w:rsidRPr="001A0B94" w:rsidRDefault="001A0B94" w:rsidP="001A0B94">
      <w:pPr>
        <w:spacing w:before="240" w:after="240"/>
        <w:ind w:left="0"/>
        <w:rPr>
          <w:rFonts w:eastAsia="Arial" w:cstheme="minorHAnsi"/>
        </w:rPr>
      </w:pPr>
      <w:bookmarkStart w:id="70" w:name="_Ref114668252"/>
      <w:r>
        <w:rPr>
          <w:rFonts w:eastAsia="Arial" w:cstheme="minorHAnsi"/>
        </w:rPr>
        <w:t>23.1.</w:t>
      </w:r>
      <w:r w:rsidR="00FB3ACF">
        <w:rPr>
          <w:rFonts w:eastAsia="Arial" w:cstheme="minorHAnsi"/>
        </w:rPr>
        <w:t xml:space="preserve">8 </w:t>
      </w:r>
      <w:r w:rsidR="00740039">
        <w:rPr>
          <w:rFonts w:eastAsia="Arial" w:cstheme="minorHAnsi"/>
        </w:rPr>
        <w:t>P</w:t>
      </w:r>
      <w:r w:rsidRPr="001A0B94">
        <w:rPr>
          <w:rFonts w:eastAsia="Arial" w:cstheme="minorHAnsi"/>
        </w:rPr>
        <w:t xml:space="preserve">raticar ato lesivo previsto no </w:t>
      </w:r>
      <w:hyperlink r:id="rId55" w:anchor="art5" w:history="1">
        <w:r w:rsidRPr="001A0B94">
          <w:rPr>
            <w:rStyle w:val="Hyperlink"/>
            <w:rFonts w:eastAsia="Arial" w:cstheme="minorHAnsi"/>
          </w:rPr>
          <w:t>art. 5º da Lei n.º 12.846, de 2013</w:t>
        </w:r>
      </w:hyperlink>
      <w:r w:rsidRPr="001A0B94">
        <w:rPr>
          <w:rFonts w:eastAsia="Arial" w:cstheme="minorHAnsi"/>
        </w:rPr>
        <w:t>.</w:t>
      </w:r>
      <w:bookmarkEnd w:id="70"/>
    </w:p>
    <w:bookmarkEnd w:id="63"/>
    <w:p w14:paraId="3FB09356" w14:textId="0FA22652" w:rsidR="001A0B94" w:rsidRPr="001A0B94" w:rsidRDefault="001A0B94" w:rsidP="001A0B94">
      <w:pPr>
        <w:spacing w:before="240" w:after="240"/>
        <w:ind w:left="0"/>
        <w:rPr>
          <w:rFonts w:eastAsia="Arial" w:cstheme="minorHAnsi"/>
        </w:rPr>
      </w:pPr>
      <w:r>
        <w:rPr>
          <w:rFonts w:eastAsia="Arial" w:cstheme="minorHAnsi"/>
        </w:rPr>
        <w:t>23.</w:t>
      </w:r>
      <w:r w:rsidR="00FE09AF">
        <w:rPr>
          <w:rFonts w:eastAsia="Arial" w:cstheme="minorHAnsi"/>
        </w:rPr>
        <w:t xml:space="preserve">2 </w:t>
      </w:r>
      <w:r w:rsidRPr="001A0B94">
        <w:rPr>
          <w:rFonts w:eastAsia="Arial" w:cstheme="minorHAnsi"/>
        </w:rPr>
        <w:t xml:space="preserve">Com fulcro na </w:t>
      </w:r>
      <w:hyperlink r:id="rId56" w:history="1">
        <w:r w:rsidRPr="001A0B94">
          <w:rPr>
            <w:rStyle w:val="Hyperlink"/>
            <w:rFonts w:eastAsia="Arial" w:cstheme="minorHAnsi"/>
          </w:rPr>
          <w:t>Lei nº 14.133, de 2021</w:t>
        </w:r>
      </w:hyperlink>
      <w:r w:rsidRPr="001A0B94">
        <w:rPr>
          <w:rFonts w:eastAsia="Arial" w:cstheme="minorHAnsi"/>
        </w:rPr>
        <w:t xml:space="preserve">, a Administração poderá, garantida a prévia defesa, aplicar aos licitantes e/ou adjudicatários as seguintes sanções, sem prejuízo das responsabilidades civil e criminal: </w:t>
      </w:r>
    </w:p>
    <w:p w14:paraId="74112115" w14:textId="7F6645C3" w:rsidR="001A0B94" w:rsidRPr="001A0B94" w:rsidRDefault="00DF57BC" w:rsidP="001A0B94">
      <w:pPr>
        <w:spacing w:before="240" w:after="240"/>
        <w:ind w:left="0"/>
        <w:rPr>
          <w:rFonts w:eastAsia="Arial" w:cstheme="minorHAnsi"/>
        </w:rPr>
      </w:pPr>
      <w:r>
        <w:rPr>
          <w:rFonts w:eastAsia="Arial" w:cstheme="minorHAnsi"/>
        </w:rPr>
        <w:t xml:space="preserve">23.2.1 </w:t>
      </w:r>
      <w:r w:rsidR="00740039">
        <w:rPr>
          <w:rFonts w:eastAsia="Arial" w:cstheme="minorHAnsi"/>
        </w:rPr>
        <w:t>A</w:t>
      </w:r>
      <w:r w:rsidR="001A0B94" w:rsidRPr="001A0B94">
        <w:rPr>
          <w:rFonts w:eastAsia="Arial" w:cstheme="minorHAnsi"/>
        </w:rPr>
        <w:t>dvertência</w:t>
      </w:r>
      <w:r w:rsidR="00740039">
        <w:rPr>
          <w:rFonts w:eastAsia="Arial" w:cstheme="minorHAnsi"/>
        </w:rPr>
        <w:t>.</w:t>
      </w:r>
    </w:p>
    <w:p w14:paraId="502F1079" w14:textId="0D641761" w:rsidR="001A0B94" w:rsidRPr="001A0B94" w:rsidRDefault="00DF57BC" w:rsidP="001A0B94">
      <w:pPr>
        <w:spacing w:before="240" w:after="240"/>
        <w:ind w:left="0"/>
        <w:rPr>
          <w:rFonts w:eastAsia="Arial" w:cstheme="minorHAnsi"/>
        </w:rPr>
      </w:pPr>
      <w:r>
        <w:rPr>
          <w:rFonts w:eastAsia="Arial" w:cstheme="minorHAnsi"/>
        </w:rPr>
        <w:t xml:space="preserve">23.2.2 </w:t>
      </w:r>
      <w:r w:rsidR="00740039">
        <w:rPr>
          <w:rFonts w:eastAsia="Arial" w:cstheme="minorHAnsi"/>
        </w:rPr>
        <w:t>M</w:t>
      </w:r>
      <w:r w:rsidR="001A0B94" w:rsidRPr="001A0B94">
        <w:rPr>
          <w:rFonts w:eastAsia="Arial" w:cstheme="minorHAnsi"/>
        </w:rPr>
        <w:t>ulta</w:t>
      </w:r>
      <w:r w:rsidR="00740039">
        <w:rPr>
          <w:rFonts w:eastAsia="Arial" w:cstheme="minorHAnsi"/>
        </w:rPr>
        <w:t>.</w:t>
      </w:r>
    </w:p>
    <w:p w14:paraId="3897D6E3" w14:textId="51F89286" w:rsidR="001A0B94" w:rsidRPr="001A0B94" w:rsidRDefault="00DF57BC" w:rsidP="001A0B94">
      <w:pPr>
        <w:spacing w:before="240" w:after="240"/>
        <w:ind w:left="0"/>
        <w:rPr>
          <w:rFonts w:eastAsia="Arial" w:cstheme="minorHAnsi"/>
        </w:rPr>
      </w:pPr>
      <w:r>
        <w:rPr>
          <w:rFonts w:eastAsia="Arial" w:cstheme="minorHAnsi"/>
        </w:rPr>
        <w:lastRenderedPageBreak/>
        <w:t xml:space="preserve">23.2.3 </w:t>
      </w:r>
      <w:r w:rsidR="00740039">
        <w:rPr>
          <w:rFonts w:eastAsia="Arial" w:cstheme="minorHAnsi"/>
        </w:rPr>
        <w:t>I</w:t>
      </w:r>
      <w:r w:rsidR="001A0B94" w:rsidRPr="001A0B94">
        <w:rPr>
          <w:rFonts w:eastAsia="Arial" w:cstheme="minorHAnsi"/>
        </w:rPr>
        <w:t>mpedimento de licitar e contratar</w:t>
      </w:r>
      <w:r w:rsidR="00740039">
        <w:rPr>
          <w:rFonts w:eastAsia="Arial" w:cstheme="minorHAnsi"/>
        </w:rPr>
        <w:t>.</w:t>
      </w:r>
    </w:p>
    <w:p w14:paraId="341B8FA4" w14:textId="2B032E17" w:rsidR="001A0B94" w:rsidRPr="001A0B94" w:rsidRDefault="00DF57BC" w:rsidP="001A0B94">
      <w:pPr>
        <w:spacing w:before="240" w:after="240"/>
        <w:ind w:left="0"/>
        <w:rPr>
          <w:rFonts w:eastAsia="Arial" w:cstheme="minorHAnsi"/>
        </w:rPr>
      </w:pPr>
      <w:r>
        <w:rPr>
          <w:rFonts w:eastAsia="Arial" w:cstheme="minorHAnsi"/>
        </w:rPr>
        <w:t xml:space="preserve">23.2.4 </w:t>
      </w:r>
      <w:r w:rsidR="00740039">
        <w:rPr>
          <w:rFonts w:eastAsia="Arial" w:cstheme="minorHAnsi"/>
        </w:rPr>
        <w:t>D</w:t>
      </w:r>
      <w:r w:rsidR="001A0B94" w:rsidRPr="001A0B94">
        <w:rPr>
          <w:rFonts w:eastAsia="Arial" w:cstheme="minorHAnsi"/>
        </w:rPr>
        <w:t>eclaração de inidoneidade para licitar ou contratar, enquanto perdurarem os motivos determinantes da punição ou até que seja promovida sua reabilitação perante a própria autoridade que aplicou a penalidade.</w:t>
      </w:r>
    </w:p>
    <w:p w14:paraId="206263DE" w14:textId="50030DD3" w:rsidR="001A0B94" w:rsidRPr="001A0B94" w:rsidRDefault="00DF57BC" w:rsidP="001A0B94">
      <w:pPr>
        <w:spacing w:before="240" w:after="240"/>
        <w:ind w:left="0"/>
        <w:rPr>
          <w:rFonts w:eastAsia="Arial" w:cstheme="minorHAnsi"/>
        </w:rPr>
      </w:pPr>
      <w:r>
        <w:rPr>
          <w:rFonts w:eastAsia="Arial" w:cstheme="minorHAnsi"/>
        </w:rPr>
        <w:t xml:space="preserve">23.3 </w:t>
      </w:r>
      <w:r w:rsidR="001A0B94" w:rsidRPr="001A0B94">
        <w:rPr>
          <w:rFonts w:eastAsia="Arial" w:cstheme="minorHAnsi"/>
        </w:rPr>
        <w:t>Na aplicação das sanções serão considerados:</w:t>
      </w:r>
    </w:p>
    <w:p w14:paraId="799DF497" w14:textId="470B7FE5" w:rsidR="001A0B94" w:rsidRPr="001A0B94" w:rsidRDefault="00DF57BC" w:rsidP="001A0B94">
      <w:pPr>
        <w:spacing w:before="240" w:after="240"/>
        <w:ind w:left="0"/>
        <w:rPr>
          <w:rFonts w:eastAsia="Arial" w:cstheme="minorHAnsi"/>
        </w:rPr>
      </w:pPr>
      <w:r>
        <w:rPr>
          <w:rFonts w:eastAsia="Arial" w:cstheme="minorHAnsi"/>
        </w:rPr>
        <w:t xml:space="preserve">23.3.1 </w:t>
      </w:r>
      <w:r w:rsidR="00740039">
        <w:rPr>
          <w:rFonts w:eastAsia="Arial" w:cstheme="minorHAnsi"/>
        </w:rPr>
        <w:t>A</w:t>
      </w:r>
      <w:r w:rsidR="001A0B94" w:rsidRPr="001A0B94">
        <w:rPr>
          <w:rFonts w:eastAsia="Arial" w:cstheme="minorHAnsi"/>
        </w:rPr>
        <w:t xml:space="preserve"> natureza e a gravidade da infração cometida.</w:t>
      </w:r>
    </w:p>
    <w:p w14:paraId="3BBD46DB" w14:textId="60959E05" w:rsidR="001A0B94" w:rsidRPr="001A0B94" w:rsidRDefault="00A8074F" w:rsidP="001A0B94">
      <w:pPr>
        <w:spacing w:before="240" w:after="240"/>
        <w:ind w:left="0"/>
        <w:rPr>
          <w:rFonts w:eastAsia="Arial" w:cstheme="minorHAnsi"/>
        </w:rPr>
      </w:pPr>
      <w:r>
        <w:rPr>
          <w:rFonts w:eastAsia="Arial" w:cstheme="minorHAnsi"/>
        </w:rPr>
        <w:t xml:space="preserve">23.3.2 </w:t>
      </w:r>
      <w:r w:rsidR="00740039">
        <w:rPr>
          <w:rFonts w:eastAsia="Arial" w:cstheme="minorHAnsi"/>
        </w:rPr>
        <w:t>A</w:t>
      </w:r>
      <w:r w:rsidR="001A0B94" w:rsidRPr="001A0B94">
        <w:rPr>
          <w:rFonts w:eastAsia="Arial" w:cstheme="minorHAnsi"/>
        </w:rPr>
        <w:t>s peculiaridades do caso concreto</w:t>
      </w:r>
      <w:r w:rsidR="00740039">
        <w:rPr>
          <w:rFonts w:eastAsia="Arial" w:cstheme="minorHAnsi"/>
        </w:rPr>
        <w:t>.</w:t>
      </w:r>
    </w:p>
    <w:p w14:paraId="67541F17" w14:textId="66DBFDDB" w:rsidR="001A0B94" w:rsidRPr="001A0B94" w:rsidRDefault="00833C16" w:rsidP="001A0B94">
      <w:pPr>
        <w:spacing w:before="240" w:after="240"/>
        <w:ind w:left="0"/>
        <w:rPr>
          <w:rFonts w:eastAsia="Arial" w:cstheme="minorHAnsi"/>
        </w:rPr>
      </w:pPr>
      <w:r>
        <w:rPr>
          <w:rFonts w:eastAsia="Arial" w:cstheme="minorHAnsi"/>
        </w:rPr>
        <w:t xml:space="preserve">23.3.3 </w:t>
      </w:r>
      <w:r w:rsidR="00740039">
        <w:rPr>
          <w:rFonts w:eastAsia="Arial" w:cstheme="minorHAnsi"/>
        </w:rPr>
        <w:t>A</w:t>
      </w:r>
      <w:r w:rsidR="001A0B94" w:rsidRPr="001A0B94">
        <w:rPr>
          <w:rFonts w:eastAsia="Arial" w:cstheme="minorHAnsi"/>
        </w:rPr>
        <w:t>s circunstâncias agravantes ou atenuantes</w:t>
      </w:r>
      <w:r w:rsidR="00740039">
        <w:rPr>
          <w:rFonts w:eastAsia="Arial" w:cstheme="minorHAnsi"/>
        </w:rPr>
        <w:t>.</w:t>
      </w:r>
    </w:p>
    <w:p w14:paraId="2139A5E6" w14:textId="20A6A4CF" w:rsidR="001A0B94" w:rsidRPr="001A0B94" w:rsidRDefault="00833C16" w:rsidP="001A0B94">
      <w:pPr>
        <w:spacing w:before="240" w:after="240"/>
        <w:ind w:left="0"/>
        <w:rPr>
          <w:rFonts w:eastAsia="Arial" w:cstheme="minorHAnsi"/>
        </w:rPr>
      </w:pPr>
      <w:r>
        <w:rPr>
          <w:rFonts w:eastAsia="Arial" w:cstheme="minorHAnsi"/>
        </w:rPr>
        <w:t xml:space="preserve">23.3.4 </w:t>
      </w:r>
      <w:r w:rsidR="00740039">
        <w:rPr>
          <w:rFonts w:eastAsia="Arial" w:cstheme="minorHAnsi"/>
        </w:rPr>
        <w:t>O</w:t>
      </w:r>
      <w:r w:rsidR="001A0B94" w:rsidRPr="001A0B94">
        <w:rPr>
          <w:rFonts w:eastAsia="Arial" w:cstheme="minorHAnsi"/>
        </w:rPr>
        <w:t>s danos que dela provierem para a Administração Pública</w:t>
      </w:r>
      <w:r w:rsidR="00740039">
        <w:rPr>
          <w:rFonts w:eastAsia="Arial" w:cstheme="minorHAnsi"/>
        </w:rPr>
        <w:t>.</w:t>
      </w:r>
    </w:p>
    <w:p w14:paraId="3B9E3BA7" w14:textId="7D70846F" w:rsidR="001A0B94" w:rsidRPr="001A0B94" w:rsidRDefault="00833C16" w:rsidP="001A0B94">
      <w:pPr>
        <w:spacing w:before="240" w:after="240"/>
        <w:ind w:left="0"/>
        <w:rPr>
          <w:rFonts w:eastAsia="Arial" w:cstheme="minorHAnsi"/>
        </w:rPr>
      </w:pPr>
      <w:r>
        <w:rPr>
          <w:rFonts w:eastAsia="Arial" w:cstheme="minorHAnsi"/>
        </w:rPr>
        <w:t xml:space="preserve">23.3.5 </w:t>
      </w:r>
      <w:r w:rsidR="00740039">
        <w:rPr>
          <w:rFonts w:eastAsia="Arial" w:cstheme="minorHAnsi"/>
        </w:rPr>
        <w:t>A</w:t>
      </w:r>
      <w:r w:rsidR="001A0B94" w:rsidRPr="001A0B94">
        <w:rPr>
          <w:rFonts w:eastAsia="Arial" w:cstheme="minorHAnsi"/>
        </w:rPr>
        <w:t xml:space="preserve"> implantação ou o aperfeiçoamento de programa de integridade, conforme normas e orientações dos órgãos de controle.</w:t>
      </w:r>
    </w:p>
    <w:p w14:paraId="40633A01" w14:textId="21182B11" w:rsidR="001A0B94" w:rsidRPr="001A0B94" w:rsidRDefault="00833C16" w:rsidP="001A0B94">
      <w:pPr>
        <w:spacing w:before="240" w:after="240"/>
        <w:ind w:left="0"/>
        <w:rPr>
          <w:rFonts w:eastAsia="Arial" w:cstheme="minorHAnsi"/>
        </w:rPr>
      </w:pPr>
      <w:r>
        <w:rPr>
          <w:rFonts w:eastAsia="Arial" w:cstheme="minorHAnsi"/>
        </w:rPr>
        <w:t xml:space="preserve">23.4 </w:t>
      </w:r>
      <w:r w:rsidR="001A0B94" w:rsidRPr="001A0B94">
        <w:rPr>
          <w:rFonts w:eastAsia="Arial" w:cstheme="minorHAnsi"/>
        </w:rPr>
        <w:t xml:space="preserve">A multa será recolhida em percentual de </w:t>
      </w:r>
      <w:r>
        <w:rPr>
          <w:rFonts w:eastAsia="Arial" w:cstheme="minorHAnsi"/>
        </w:rPr>
        <w:t>5</w:t>
      </w:r>
      <w:r w:rsidR="001A0B94" w:rsidRPr="001A0B94">
        <w:rPr>
          <w:rFonts w:eastAsia="Arial" w:cstheme="minorHAnsi"/>
        </w:rPr>
        <w:t xml:space="preserve">% incidente sobre o valor do contrato licitado, recolhida no prazo máximo de </w:t>
      </w:r>
      <w:r>
        <w:rPr>
          <w:rFonts w:eastAsia="Arial" w:cstheme="minorHAnsi"/>
          <w:b/>
          <w:bCs/>
        </w:rPr>
        <w:t>10</w:t>
      </w:r>
      <w:r w:rsidR="001A0B94" w:rsidRPr="001A0B94">
        <w:rPr>
          <w:rFonts w:eastAsia="Arial" w:cstheme="minorHAnsi"/>
          <w:b/>
          <w:bCs/>
        </w:rPr>
        <w:t xml:space="preserve"> (</w:t>
      </w:r>
      <w:r>
        <w:rPr>
          <w:rFonts w:eastAsia="Arial" w:cstheme="minorHAnsi"/>
          <w:b/>
          <w:bCs/>
        </w:rPr>
        <w:t>dez</w:t>
      </w:r>
      <w:r w:rsidR="001A0B94" w:rsidRPr="001A0B94">
        <w:rPr>
          <w:rFonts w:eastAsia="Arial" w:cstheme="minorHAnsi"/>
          <w:b/>
          <w:bCs/>
        </w:rPr>
        <w:t>) dias</w:t>
      </w:r>
      <w:r w:rsidR="001A0B94" w:rsidRPr="001A0B94">
        <w:rPr>
          <w:rFonts w:eastAsia="Arial" w:cstheme="minorHAnsi"/>
        </w:rPr>
        <w:t xml:space="preserve"> </w:t>
      </w:r>
      <w:r w:rsidR="001A0B94" w:rsidRPr="001A0B94">
        <w:rPr>
          <w:rFonts w:eastAsia="Arial" w:cstheme="minorHAnsi"/>
          <w:b/>
          <w:bCs/>
        </w:rPr>
        <w:t>úteis</w:t>
      </w:r>
      <w:r w:rsidR="001A0B94" w:rsidRPr="001A0B94">
        <w:rPr>
          <w:rFonts w:eastAsia="Arial" w:cstheme="minorHAnsi"/>
        </w:rPr>
        <w:t xml:space="preserve">, a contar da comunicação oficial. </w:t>
      </w:r>
    </w:p>
    <w:p w14:paraId="39B50504" w14:textId="7C60B0F7" w:rsidR="001A0B94" w:rsidRPr="001A0B94" w:rsidRDefault="00833C16" w:rsidP="001A0B94">
      <w:pPr>
        <w:spacing w:before="240" w:after="240"/>
        <w:ind w:left="0"/>
        <w:rPr>
          <w:rFonts w:eastAsia="Arial" w:cstheme="minorHAnsi"/>
        </w:rPr>
      </w:pPr>
      <w:bookmarkStart w:id="71" w:name="_Hlk113876035"/>
      <w:r>
        <w:rPr>
          <w:rFonts w:eastAsia="Arial" w:cstheme="minorHAnsi"/>
        </w:rPr>
        <w:t xml:space="preserve">23.4.1 </w:t>
      </w:r>
      <w:r w:rsidR="001A0B94" w:rsidRPr="001A0B94">
        <w:rPr>
          <w:rFonts w:eastAsia="Arial" w:cstheme="minorHAnsi"/>
        </w:rPr>
        <w:t>Para as infrações previstas nos iten</w:t>
      </w:r>
      <w:r w:rsidR="006B1C9E">
        <w:rPr>
          <w:rFonts w:eastAsia="Arial" w:cstheme="minorHAnsi"/>
        </w:rPr>
        <w:t>s 23.1.1, 23.1.2 e 23.1.3</w:t>
      </w:r>
      <w:r w:rsidR="001A0B94" w:rsidRPr="001A0B94">
        <w:rPr>
          <w:rFonts w:eastAsia="Arial" w:cstheme="minorHAnsi"/>
        </w:rPr>
        <w:t xml:space="preserve">, a multa será de </w:t>
      </w:r>
      <w:r>
        <w:rPr>
          <w:rFonts w:eastAsia="Arial" w:cstheme="minorHAnsi"/>
        </w:rPr>
        <w:t>5,0</w:t>
      </w:r>
      <w:r w:rsidR="001A0B94" w:rsidRPr="001A0B94">
        <w:rPr>
          <w:rFonts w:eastAsia="Arial" w:cstheme="minorHAnsi"/>
        </w:rPr>
        <w:t>% do valor do contrato licitado.</w:t>
      </w:r>
    </w:p>
    <w:bookmarkEnd w:id="71"/>
    <w:p w14:paraId="708E3D52" w14:textId="371252E7" w:rsidR="001A0B94" w:rsidRPr="001A0B94" w:rsidRDefault="00833C16" w:rsidP="001A0B94">
      <w:pPr>
        <w:spacing w:before="240" w:after="240"/>
        <w:ind w:left="0"/>
        <w:rPr>
          <w:rFonts w:eastAsia="Arial" w:cstheme="minorHAnsi"/>
        </w:rPr>
      </w:pPr>
      <w:r>
        <w:rPr>
          <w:rFonts w:eastAsia="Arial" w:cstheme="minorHAnsi"/>
        </w:rPr>
        <w:t xml:space="preserve">23.4.2 </w:t>
      </w:r>
      <w:r w:rsidR="001A0B94" w:rsidRPr="001A0B94">
        <w:rPr>
          <w:rFonts w:eastAsia="Arial" w:cstheme="minorHAnsi"/>
        </w:rPr>
        <w:t>Para as infrações previstas nos itens</w:t>
      </w:r>
      <w:r w:rsidR="006B1C9E">
        <w:rPr>
          <w:rFonts w:eastAsia="Arial" w:cstheme="minorHAnsi"/>
        </w:rPr>
        <w:t xml:space="preserve"> 23.1.4, 23.1.5, 23.1.6, 23.1.7 e 23.1.8</w:t>
      </w:r>
      <w:r w:rsidR="001A0B94" w:rsidRPr="001A0B94">
        <w:rPr>
          <w:rFonts w:eastAsia="Arial" w:cstheme="minorHAnsi"/>
        </w:rPr>
        <w:t>, a multa será de 15% do valor do contrato licitado.</w:t>
      </w:r>
    </w:p>
    <w:p w14:paraId="1BD36EF3" w14:textId="074B0CBE" w:rsidR="001A0B94" w:rsidRPr="001A0B94" w:rsidRDefault="00F72C12" w:rsidP="001A0B94">
      <w:pPr>
        <w:spacing w:before="240" w:after="240"/>
        <w:ind w:left="0"/>
        <w:rPr>
          <w:rFonts w:eastAsia="Arial" w:cstheme="minorHAnsi"/>
        </w:rPr>
      </w:pPr>
      <w:r>
        <w:rPr>
          <w:rFonts w:eastAsia="Arial" w:cstheme="minorHAnsi"/>
        </w:rPr>
        <w:t xml:space="preserve">23.5 </w:t>
      </w:r>
      <w:r w:rsidR="001A0B94" w:rsidRPr="001A0B94">
        <w:rPr>
          <w:rFonts w:eastAsia="Arial" w:cstheme="minorHAnsi"/>
        </w:rPr>
        <w:t>As sanções de advertência, impedimento de licitar e contratar e declaração de inidoneidade para licitar ou contratar poderão ser aplicadas, cumulativamente ou não, à penalidade de multa.</w:t>
      </w:r>
    </w:p>
    <w:p w14:paraId="19541302" w14:textId="0D6E36FA" w:rsidR="001A0B94" w:rsidRPr="001A0B94" w:rsidRDefault="00F72C12" w:rsidP="001A0B94">
      <w:pPr>
        <w:spacing w:before="240" w:after="240"/>
        <w:ind w:left="0"/>
        <w:rPr>
          <w:rFonts w:eastAsia="Arial" w:cstheme="minorHAnsi"/>
        </w:rPr>
      </w:pPr>
      <w:r>
        <w:rPr>
          <w:rFonts w:eastAsia="Arial" w:cstheme="minorHAnsi"/>
        </w:rPr>
        <w:t xml:space="preserve">23.6 </w:t>
      </w:r>
      <w:r w:rsidR="001A0B94" w:rsidRPr="001A0B94">
        <w:rPr>
          <w:rFonts w:eastAsia="Arial" w:cstheme="minorHAnsi"/>
        </w:rPr>
        <w:t>Na aplicação da sanção de multa será facultada a defesa do interessado no prazo de 15 (quinze) dias úteis, contado da data de sua intimação.</w:t>
      </w:r>
    </w:p>
    <w:p w14:paraId="4969E614" w14:textId="06DA034B" w:rsidR="001A0B94" w:rsidRPr="001A0B94" w:rsidRDefault="00F72C12" w:rsidP="001A0B94">
      <w:pPr>
        <w:spacing w:before="240" w:after="240"/>
        <w:ind w:left="0"/>
        <w:rPr>
          <w:rFonts w:eastAsia="Arial" w:cstheme="minorHAnsi"/>
        </w:rPr>
      </w:pPr>
      <w:r>
        <w:rPr>
          <w:rFonts w:eastAsia="Arial" w:cstheme="minorHAnsi"/>
        </w:rPr>
        <w:t xml:space="preserve">23.7 </w:t>
      </w:r>
      <w:r w:rsidR="001A0B94" w:rsidRPr="001A0B94">
        <w:rPr>
          <w:rFonts w:eastAsia="Arial" w:cstheme="minorHAnsi"/>
        </w:rPr>
        <w:t>A sanção de impedimento de licitar e contratar será aplicada ao responsável em decorrência das infrações administrativas relacionadas nos itens</w:t>
      </w:r>
      <w:r w:rsidR="006B1C9E">
        <w:rPr>
          <w:rFonts w:eastAsia="Arial" w:cstheme="minorHAnsi"/>
        </w:rPr>
        <w:t xml:space="preserve"> 23.1.1, 23.1.2 e 23.1.3</w:t>
      </w:r>
      <w:r w:rsidR="001A0B94" w:rsidRPr="001A0B94">
        <w:rPr>
          <w:rFonts w:eastAsia="Arial" w:cstheme="min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EAC6980" w14:textId="3D37F2B6" w:rsidR="001A0B94" w:rsidRPr="001A0B94" w:rsidRDefault="00F72C12" w:rsidP="001A0B94">
      <w:pPr>
        <w:spacing w:before="240" w:after="240"/>
        <w:ind w:left="0"/>
        <w:rPr>
          <w:rFonts w:eastAsia="Arial" w:cstheme="minorHAnsi"/>
        </w:rPr>
      </w:pPr>
      <w:r>
        <w:rPr>
          <w:rFonts w:eastAsia="Arial" w:cstheme="minorHAnsi"/>
        </w:rPr>
        <w:t xml:space="preserve">23.8 </w:t>
      </w:r>
      <w:r w:rsidR="001A0B94" w:rsidRPr="001A0B94">
        <w:rPr>
          <w:rFonts w:eastAsia="Arial" w:cstheme="minorHAnsi"/>
        </w:rPr>
        <w:t>Poderá ser aplicada ao responsável a sanção de declaração de inidoneidade para licitar ou contratar, em decorrência da prática das infrações dispostas nos itens</w:t>
      </w:r>
      <w:r w:rsidR="006B1C9E">
        <w:rPr>
          <w:rFonts w:eastAsia="Arial" w:cstheme="minorHAnsi"/>
        </w:rPr>
        <w:t xml:space="preserve"> 23.1.4, 23.1.5, 23.1.6, 23.1.7 e 23.1.8</w:t>
      </w:r>
      <w:r w:rsidR="001A0B94" w:rsidRPr="001A0B94">
        <w:rPr>
          <w:rFonts w:eastAsia="Arial" w:cstheme="minorHAnsi"/>
        </w:rPr>
        <w:t xml:space="preserve">, bem como pelas infrações administrativas previstas nos itens </w:t>
      </w:r>
      <w:r w:rsidR="006B1C9E">
        <w:rPr>
          <w:rFonts w:eastAsia="Arial" w:cstheme="minorHAnsi"/>
        </w:rPr>
        <w:t>23.1.1, 23.1.2 e 23.1.3</w:t>
      </w:r>
      <w:r w:rsidR="001A0B94" w:rsidRPr="001A0B94">
        <w:rPr>
          <w:rFonts w:eastAsia="Arial" w:cstheme="minorHAnsi"/>
        </w:rPr>
        <w:t xml:space="preserve"> que justifiquem a imposição de penalidade </w:t>
      </w:r>
      <w:r>
        <w:rPr>
          <w:rFonts w:eastAsia="Arial" w:cstheme="minorHAnsi"/>
        </w:rPr>
        <w:t xml:space="preserve"> </w:t>
      </w:r>
      <w:r w:rsidR="001A0B94" w:rsidRPr="001A0B94">
        <w:rPr>
          <w:rFonts w:eastAsia="Arial" w:cstheme="minorHAnsi"/>
        </w:rPr>
        <w:lastRenderedPageBreak/>
        <w:t xml:space="preserve">mais grave que a sanção de impedimento de licitar e contratar, cuja duração observará o prazo previsto no </w:t>
      </w:r>
      <w:hyperlink r:id="rId57" w:anchor="art156§5" w:history="1">
        <w:r w:rsidR="001A0B94" w:rsidRPr="001A0B94">
          <w:rPr>
            <w:rStyle w:val="Hyperlink"/>
            <w:rFonts w:eastAsia="Arial" w:cstheme="minorHAnsi"/>
          </w:rPr>
          <w:t>art. 156, §5º, da Lei n.º 14.133/2021</w:t>
        </w:r>
      </w:hyperlink>
      <w:r w:rsidR="001A0B94" w:rsidRPr="001A0B94">
        <w:rPr>
          <w:rFonts w:eastAsia="Arial" w:cstheme="minorHAnsi"/>
        </w:rPr>
        <w:t>.</w:t>
      </w:r>
    </w:p>
    <w:p w14:paraId="5D992883" w14:textId="77777777" w:rsidR="004E1817" w:rsidRPr="001A0B94" w:rsidRDefault="004E1817" w:rsidP="004E1817">
      <w:pPr>
        <w:spacing w:before="240" w:after="240"/>
        <w:ind w:left="0"/>
        <w:rPr>
          <w:rFonts w:eastAsia="Arial" w:cstheme="minorHAnsi"/>
        </w:rPr>
      </w:pPr>
      <w:r>
        <w:rPr>
          <w:rFonts w:eastAsia="Arial" w:cstheme="minorHAnsi"/>
        </w:rPr>
        <w:t xml:space="preserve">23.9 </w:t>
      </w:r>
      <w:r w:rsidRPr="001A0B94">
        <w:rPr>
          <w:rFonts w:eastAsia="Arial" w:cstheme="minorHAnsi"/>
        </w:rPr>
        <w:t>A recusa injustificada do adjudicatário em assinar o contrato ou a ata de registro de preço, ou em aceitar ou retirar o instrumento equivalente no prazo estabelecido pela Administração, descrita no item</w:t>
      </w:r>
      <w:r>
        <w:rPr>
          <w:rFonts w:eastAsia="Arial" w:cstheme="minorHAnsi"/>
        </w:rPr>
        <w:t xml:space="preserve"> 23.1.3 </w:t>
      </w:r>
      <w:r w:rsidRPr="001A0B94">
        <w:rPr>
          <w:rFonts w:eastAsia="Arial" w:cstheme="minorHAnsi"/>
        </w:rPr>
        <w:t xml:space="preserve">caracterizará o descumprimento total da obrigação assumida e o sujeitará às penalidades e à imediata perda da garantia de proposta em favor do órgão ou entidade promotora da licitação, nos termos do </w:t>
      </w:r>
      <w:hyperlink r:id="rId58" w:history="1">
        <w:r w:rsidRPr="001A0B94">
          <w:rPr>
            <w:rStyle w:val="Hyperlink"/>
            <w:rFonts w:eastAsia="Arial" w:cstheme="minorHAnsi"/>
          </w:rPr>
          <w:t xml:space="preserve">art. </w:t>
        </w:r>
        <w:r>
          <w:rPr>
            <w:rStyle w:val="Hyperlink"/>
            <w:rFonts w:eastAsia="Arial" w:cstheme="minorHAnsi"/>
          </w:rPr>
          <w:t>44</w:t>
        </w:r>
        <w:r w:rsidRPr="001A0B94">
          <w:rPr>
            <w:rStyle w:val="Hyperlink"/>
            <w:rFonts w:eastAsia="Arial" w:cstheme="minorHAnsi"/>
          </w:rPr>
          <w:t>, §4º d</w:t>
        </w:r>
        <w:r>
          <w:rPr>
            <w:rStyle w:val="Hyperlink"/>
            <w:rFonts w:eastAsia="Arial" w:cstheme="minorHAnsi"/>
          </w:rPr>
          <w:t>o Decreto Municipal</w:t>
        </w:r>
        <w:r w:rsidRPr="001A0B94">
          <w:rPr>
            <w:rStyle w:val="Hyperlink"/>
            <w:rFonts w:eastAsia="Arial" w:cstheme="minorHAnsi"/>
          </w:rPr>
          <w:t xml:space="preserve"> n.º </w:t>
        </w:r>
        <w:r>
          <w:rPr>
            <w:rStyle w:val="Hyperlink"/>
            <w:rFonts w:eastAsia="Arial" w:cstheme="minorHAnsi"/>
          </w:rPr>
          <w:t>2.740</w:t>
        </w:r>
        <w:r w:rsidRPr="001A0B94">
          <w:rPr>
            <w:rStyle w:val="Hyperlink"/>
            <w:rFonts w:eastAsia="Arial" w:cstheme="minorHAnsi"/>
          </w:rPr>
          <w:t>, de</w:t>
        </w:r>
        <w:r>
          <w:rPr>
            <w:rStyle w:val="Hyperlink"/>
            <w:rFonts w:eastAsia="Arial" w:cstheme="minorHAnsi"/>
          </w:rPr>
          <w:t xml:space="preserve"> 06 de fevereiro</w:t>
        </w:r>
        <w:r w:rsidRPr="001A0B94">
          <w:rPr>
            <w:rStyle w:val="Hyperlink"/>
            <w:rFonts w:eastAsia="Arial" w:cstheme="minorHAnsi"/>
          </w:rPr>
          <w:t xml:space="preserve"> 202</w:t>
        </w:r>
      </w:hyperlink>
      <w:r>
        <w:rPr>
          <w:rStyle w:val="Hyperlink"/>
          <w:rFonts w:eastAsia="Arial" w:cstheme="minorHAnsi"/>
        </w:rPr>
        <w:t>4</w:t>
      </w:r>
      <w:r w:rsidRPr="001A0B94">
        <w:rPr>
          <w:rFonts w:eastAsia="Arial" w:cstheme="minorHAnsi"/>
        </w:rPr>
        <w:t xml:space="preserve">. </w:t>
      </w:r>
    </w:p>
    <w:p w14:paraId="5042ACB9" w14:textId="5B106C1B" w:rsidR="001A0B94" w:rsidRPr="001A0B94" w:rsidRDefault="00621505" w:rsidP="001A0B94">
      <w:pPr>
        <w:spacing w:before="240" w:after="240"/>
        <w:ind w:left="0"/>
        <w:rPr>
          <w:rFonts w:eastAsia="Arial" w:cstheme="minorHAnsi"/>
        </w:rPr>
      </w:pPr>
      <w:r>
        <w:rPr>
          <w:rFonts w:eastAsia="Arial" w:cstheme="minorHAnsi"/>
        </w:rPr>
        <w:t xml:space="preserve">23.10 </w:t>
      </w:r>
      <w:r w:rsidR="001A0B94" w:rsidRPr="001A0B94">
        <w:rPr>
          <w:rFonts w:eastAsia="Arial" w:cstheme="minorHAnsi"/>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8E91D5C" w14:textId="6A1FA5F3" w:rsidR="001A0B94" w:rsidRPr="001A0B94" w:rsidRDefault="00621505" w:rsidP="001A0B94">
      <w:pPr>
        <w:spacing w:before="240" w:after="240"/>
        <w:ind w:left="0"/>
        <w:rPr>
          <w:rFonts w:eastAsia="Arial" w:cstheme="minorHAnsi"/>
        </w:rPr>
      </w:pPr>
      <w:r>
        <w:rPr>
          <w:rFonts w:eastAsia="Arial" w:cstheme="minorHAnsi"/>
        </w:rPr>
        <w:t xml:space="preserve">23.11 </w:t>
      </w:r>
      <w:r w:rsidR="001A0B94" w:rsidRPr="001A0B94">
        <w:rPr>
          <w:rFonts w:eastAsia="Arial" w:cstheme="minorHAnsi"/>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2181855" w14:textId="4D0B8289" w:rsidR="001A0B94" w:rsidRPr="001A0B94" w:rsidRDefault="00621505" w:rsidP="001A0B94">
      <w:pPr>
        <w:spacing w:before="240" w:after="240"/>
        <w:ind w:left="0"/>
        <w:rPr>
          <w:rFonts w:eastAsia="Arial" w:cstheme="minorHAnsi"/>
        </w:rPr>
      </w:pPr>
      <w:r>
        <w:rPr>
          <w:rFonts w:eastAsia="Arial" w:cstheme="minorHAnsi"/>
        </w:rPr>
        <w:t xml:space="preserve">23.12 </w:t>
      </w:r>
      <w:r w:rsidR="001A0B94" w:rsidRPr="001A0B94">
        <w:rPr>
          <w:rFonts w:eastAsia="Arial" w:cstheme="minorHAnsi"/>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16A3A6A" w14:textId="676C8DEE" w:rsidR="001A0B94" w:rsidRPr="001A0B94" w:rsidRDefault="00621505" w:rsidP="001A0B94">
      <w:pPr>
        <w:spacing w:before="240" w:after="240"/>
        <w:ind w:left="0"/>
        <w:rPr>
          <w:rFonts w:eastAsia="Arial" w:cstheme="minorHAnsi"/>
        </w:rPr>
      </w:pPr>
      <w:r>
        <w:rPr>
          <w:rFonts w:eastAsia="Arial" w:cstheme="minorHAnsi"/>
        </w:rPr>
        <w:t xml:space="preserve">23.13 </w:t>
      </w:r>
      <w:r w:rsidR="001A0B94" w:rsidRPr="001A0B94">
        <w:rPr>
          <w:rFonts w:eastAsia="Arial" w:cstheme="minorHAnsi"/>
        </w:rPr>
        <w:t>O recurso e o pedido de reconsideração terão efeito suspensivo do ato ou da decisão recorrida até que sobrevenha decisão final da autoridade competente.</w:t>
      </w:r>
    </w:p>
    <w:p w14:paraId="234FBD91" w14:textId="00A778D9" w:rsidR="001A0B94" w:rsidRPr="001A0B94" w:rsidRDefault="00621505" w:rsidP="001A0B94">
      <w:pPr>
        <w:spacing w:before="240" w:after="240"/>
        <w:ind w:left="0"/>
        <w:rPr>
          <w:rFonts w:eastAsia="Arial" w:cstheme="minorHAnsi"/>
        </w:rPr>
      </w:pPr>
      <w:r>
        <w:rPr>
          <w:rFonts w:eastAsia="Arial" w:cstheme="minorHAnsi"/>
        </w:rPr>
        <w:t xml:space="preserve">23.14 </w:t>
      </w:r>
      <w:r w:rsidR="001A0B94" w:rsidRPr="001A0B94">
        <w:rPr>
          <w:rFonts w:eastAsia="Arial" w:cstheme="minorHAnsi"/>
        </w:rPr>
        <w:t xml:space="preserve">A aplicação das sanções previstas neste </w:t>
      </w:r>
      <w:r w:rsidR="00A26AC1" w:rsidRPr="00A26AC1">
        <w:rPr>
          <w:rFonts w:eastAsia="Arial" w:cstheme="minorHAnsi"/>
        </w:rPr>
        <w:t>E</w:t>
      </w:r>
      <w:r w:rsidR="001A0B94" w:rsidRPr="001A0B94">
        <w:rPr>
          <w:rFonts w:eastAsia="Arial" w:cstheme="minorHAnsi"/>
        </w:rPr>
        <w:t>dital não exclui, em hipótese alguma, a obrigação de reparação integral dos danos causados.</w:t>
      </w:r>
    </w:p>
    <w:p w14:paraId="3D1A61E0" w14:textId="4599903B" w:rsidR="001002B9" w:rsidRDefault="00786FC1" w:rsidP="00CB2443">
      <w:pPr>
        <w:spacing w:before="240" w:after="240"/>
        <w:ind w:left="0"/>
        <w:rPr>
          <w:rFonts w:eastAsia="Arial" w:cstheme="minorHAnsi"/>
        </w:rPr>
      </w:pPr>
      <w:r w:rsidRPr="00D81E1F">
        <w:rPr>
          <w:rFonts w:eastAsia="Arial" w:cstheme="minorHAnsi"/>
        </w:rPr>
        <w:t>2</w:t>
      </w:r>
      <w:r w:rsidR="00801942" w:rsidRPr="00D81E1F">
        <w:rPr>
          <w:rFonts w:eastAsia="Arial" w:cstheme="minorHAnsi"/>
        </w:rPr>
        <w:t>3</w:t>
      </w:r>
      <w:r w:rsidRPr="00D81E1F">
        <w:rPr>
          <w:rFonts w:eastAsia="Arial" w:cstheme="minorHAnsi"/>
        </w:rPr>
        <w:t>.1</w:t>
      </w:r>
      <w:r w:rsidR="00621505">
        <w:rPr>
          <w:rFonts w:eastAsia="Arial" w:cstheme="minorHAnsi"/>
        </w:rPr>
        <w:t>5</w:t>
      </w:r>
      <w:r w:rsidR="00801942" w:rsidRPr="00D81E1F">
        <w:rPr>
          <w:rFonts w:eastAsia="Arial" w:cstheme="minorHAnsi"/>
        </w:rPr>
        <w:t xml:space="preserve"> </w:t>
      </w:r>
      <w:r w:rsidRPr="00D81E1F">
        <w:rPr>
          <w:rFonts w:eastAsia="Arial" w:cstheme="minorHAnsi"/>
        </w:rPr>
        <w:t>As sanções por atos praticados no decorrer da contratação estão previstas no Termo de Referência.</w:t>
      </w:r>
    </w:p>
    <w:p w14:paraId="2F3EEE78" w14:textId="77777777" w:rsidR="000A662B" w:rsidRPr="00D81E1F" w:rsidRDefault="000A662B" w:rsidP="00CB2443">
      <w:pPr>
        <w:spacing w:before="240" w:after="240"/>
        <w:ind w:left="0"/>
        <w:rPr>
          <w:rFonts w:eastAsia="Arial" w:cstheme="minorHAnsi"/>
        </w:rPr>
      </w:pPr>
    </w:p>
    <w:p w14:paraId="31691742" w14:textId="083E7CFB" w:rsidR="00801942" w:rsidRPr="00D14672" w:rsidRDefault="00801942" w:rsidP="000E2689">
      <w:pPr>
        <w:pStyle w:val="Ttulo1"/>
        <w:numPr>
          <w:ilvl w:val="0"/>
          <w:numId w:val="21"/>
        </w:numPr>
        <w:spacing w:after="240"/>
        <w:ind w:left="0" w:firstLine="0"/>
        <w:rPr>
          <w:rFonts w:asciiTheme="minorHAnsi" w:eastAsia="Arial" w:hAnsiTheme="minorHAnsi" w:cstheme="minorHAnsi"/>
          <w:sz w:val="22"/>
          <w:szCs w:val="22"/>
        </w:rPr>
      </w:pPr>
      <w:bookmarkStart w:id="72" w:name="_Toc168563320"/>
      <w:r w:rsidRPr="00D14672">
        <w:rPr>
          <w:rFonts w:asciiTheme="minorHAnsi" w:hAnsiTheme="minorHAnsi" w:cstheme="minorHAnsi"/>
          <w:sz w:val="22"/>
          <w:szCs w:val="22"/>
        </w:rPr>
        <w:t>DA IMPUGNAÇÃO AO EDITAL E DOS PEDIDOS DE ESCLARECIMENTOS:</w:t>
      </w:r>
      <w:bookmarkEnd w:id="72"/>
    </w:p>
    <w:p w14:paraId="4D801A9D" w14:textId="77777777" w:rsidR="00110323" w:rsidRPr="00110323" w:rsidRDefault="005E5F2B" w:rsidP="00110323">
      <w:pPr>
        <w:spacing w:before="240" w:after="240"/>
        <w:ind w:left="0"/>
        <w:rPr>
          <w:rFonts w:cstheme="minorHAnsi"/>
        </w:rPr>
      </w:pPr>
      <w:r w:rsidRPr="00D81E1F">
        <w:rPr>
          <w:rFonts w:cstheme="minorHAnsi"/>
        </w:rPr>
        <w:t>2</w:t>
      </w:r>
      <w:r w:rsidR="00801942" w:rsidRPr="00D81E1F">
        <w:rPr>
          <w:rFonts w:cstheme="minorHAnsi"/>
        </w:rPr>
        <w:t>4</w:t>
      </w:r>
      <w:r w:rsidRPr="00D81E1F">
        <w:rPr>
          <w:rFonts w:cstheme="minorHAnsi"/>
        </w:rPr>
        <w:t>.</w:t>
      </w:r>
      <w:r w:rsidR="00801942" w:rsidRPr="00D81E1F">
        <w:rPr>
          <w:rFonts w:cstheme="minorHAnsi"/>
        </w:rPr>
        <w:t>1</w:t>
      </w:r>
      <w:r w:rsidRPr="00D81E1F">
        <w:rPr>
          <w:rFonts w:cstheme="minorHAnsi"/>
        </w:rPr>
        <w:t xml:space="preserve"> </w:t>
      </w:r>
      <w:r w:rsidR="00110323" w:rsidRPr="00110323">
        <w:rPr>
          <w:rFonts w:cstheme="minorHAnsi"/>
        </w:rPr>
        <w:t xml:space="preserve">Qualquer pessoa é parte legítima para impugnar este Edital por irregularidade na aplicação da </w:t>
      </w:r>
      <w:hyperlink r:id="rId59" w:history="1">
        <w:r w:rsidR="00110323" w:rsidRPr="00110323">
          <w:rPr>
            <w:rStyle w:val="Hyperlink"/>
            <w:rFonts w:cstheme="minorHAnsi"/>
          </w:rPr>
          <w:t>Lei nº 14.133, de 2021</w:t>
        </w:r>
      </w:hyperlink>
      <w:r w:rsidR="00110323" w:rsidRPr="00110323">
        <w:rPr>
          <w:rFonts w:cstheme="minorHAnsi"/>
        </w:rPr>
        <w:t>, devendo protocolar o pedido até 3 (três) dias úteis antes da data da abertura do certame.</w:t>
      </w:r>
    </w:p>
    <w:p w14:paraId="32ED7CC3" w14:textId="340D6268" w:rsidR="001002B9" w:rsidRPr="00D81E1F" w:rsidRDefault="005E5F2B" w:rsidP="00CB2443">
      <w:pPr>
        <w:spacing w:before="240" w:after="240"/>
        <w:ind w:left="0"/>
        <w:rPr>
          <w:rFonts w:eastAsia="Arial" w:cstheme="minorHAnsi"/>
        </w:rPr>
      </w:pPr>
      <w:r w:rsidRPr="00D81E1F">
        <w:rPr>
          <w:rFonts w:eastAsia="Arial" w:cstheme="minorHAnsi"/>
        </w:rPr>
        <w:lastRenderedPageBreak/>
        <w:t>2</w:t>
      </w:r>
      <w:r w:rsidR="00801942" w:rsidRPr="00D81E1F">
        <w:rPr>
          <w:rFonts w:eastAsia="Arial" w:cstheme="minorHAnsi"/>
        </w:rPr>
        <w:t>4</w:t>
      </w:r>
      <w:r w:rsidRPr="00D81E1F">
        <w:rPr>
          <w:rFonts w:eastAsia="Arial" w:cstheme="minorHAnsi"/>
        </w:rPr>
        <w:t>.</w:t>
      </w:r>
      <w:r w:rsidR="00801942" w:rsidRPr="00D81E1F">
        <w:rPr>
          <w:rFonts w:eastAsia="Arial" w:cstheme="minorHAnsi"/>
        </w:rPr>
        <w:t xml:space="preserve">2 A impugnação poderá ser realizada por forma eletrônica, pelo e-mail </w:t>
      </w:r>
      <w:hyperlink r:id="rId60" w:history="1">
        <w:r w:rsidR="00801942" w:rsidRPr="00110323">
          <w:rPr>
            <w:rStyle w:val="Hyperlink"/>
            <w:rFonts w:eastAsia="Arial" w:cstheme="minorHAnsi"/>
          </w:rPr>
          <w:t>licitacao@saquarema.rj.gov.br</w:t>
        </w:r>
      </w:hyperlink>
      <w:r w:rsidR="00801942" w:rsidRPr="00D81E1F">
        <w:rPr>
          <w:rFonts w:eastAsia="Arial" w:cstheme="minorHAnsi"/>
        </w:rPr>
        <w:t xml:space="preserve">, ou por petição dirigida ou protocolada no endereço </w:t>
      </w:r>
      <w:r w:rsidR="001002B9" w:rsidRPr="00D81E1F">
        <w:rPr>
          <w:rFonts w:eastAsia="Arial" w:cstheme="minorHAnsi"/>
        </w:rPr>
        <w:t>Rua Coronel Madureira, 77 – Centro – Saquarema/RJ – cep 28990-756 nos dias úteis das 09:30 às 16:30 horas</w:t>
      </w:r>
      <w:r w:rsidR="00801942" w:rsidRPr="00D81E1F">
        <w:rPr>
          <w:rFonts w:eastAsia="Arial" w:cstheme="minorHAnsi"/>
        </w:rPr>
        <w:t>.</w:t>
      </w:r>
    </w:p>
    <w:p w14:paraId="794F1F81" w14:textId="17AD689C" w:rsidR="00801942" w:rsidRPr="00D81E1F" w:rsidRDefault="00380817" w:rsidP="00CB2443">
      <w:pPr>
        <w:spacing w:before="240" w:after="240"/>
        <w:ind w:left="0"/>
        <w:rPr>
          <w:rFonts w:eastAsia="Arial" w:cstheme="minorHAnsi"/>
        </w:rPr>
      </w:pPr>
      <w:r w:rsidRPr="00D81E1F">
        <w:rPr>
          <w:rFonts w:eastAsia="Arial" w:cstheme="minorHAnsi"/>
        </w:rPr>
        <w:t xml:space="preserve">24.3 Caberá ao Pregoeiro, auxiliado pelos responsáveis pela elaboração deste Edital e seus </w:t>
      </w:r>
      <w:r w:rsidR="00E02992" w:rsidRPr="00E02992">
        <w:rPr>
          <w:rFonts w:eastAsia="Arial" w:cstheme="minorHAnsi"/>
        </w:rPr>
        <w:t>A</w:t>
      </w:r>
      <w:r w:rsidRPr="00D81E1F">
        <w:rPr>
          <w:rFonts w:eastAsia="Arial" w:cstheme="minorHAnsi"/>
        </w:rPr>
        <w:t xml:space="preserve">nexos, decidir sobre a impugnação no prazo de até </w:t>
      </w:r>
      <w:r w:rsidR="0053611E">
        <w:rPr>
          <w:rFonts w:eastAsia="Arial" w:cstheme="minorHAnsi"/>
        </w:rPr>
        <w:t>3 (três)</w:t>
      </w:r>
      <w:r w:rsidRPr="00D81E1F">
        <w:rPr>
          <w:rFonts w:eastAsia="Arial" w:cstheme="minorHAnsi"/>
        </w:rPr>
        <w:t xml:space="preserve"> dias úteis contados da data de recebimento da impugnação,</w:t>
      </w:r>
      <w:r w:rsidR="00740039">
        <w:rPr>
          <w:rFonts w:eastAsia="Arial" w:cstheme="minorHAnsi"/>
        </w:rPr>
        <w:t xml:space="preserve"> </w:t>
      </w:r>
      <w:r w:rsidR="00740039" w:rsidRPr="00740039">
        <w:rPr>
          <w:rFonts w:eastAsia="Arial" w:cstheme="minorHAnsi"/>
        </w:rPr>
        <w:t>limitado ao último dia útil anterior à data da abertura do certame</w:t>
      </w:r>
      <w:r w:rsidR="00740039">
        <w:rPr>
          <w:rFonts w:eastAsia="Arial" w:cstheme="minorHAnsi"/>
        </w:rPr>
        <w:t>,</w:t>
      </w:r>
      <w:r w:rsidRPr="00D81E1F">
        <w:rPr>
          <w:rFonts w:eastAsia="Arial" w:cstheme="minorHAnsi"/>
        </w:rPr>
        <w:t xml:space="preserve"> podendo encaminha-la para a autoridade competente ou procuradoria jurídica, com encaminhamento publicação de cópia da resposta no Portal de Compras e Licitações ( </w:t>
      </w:r>
      <w:hyperlink r:id="rId61" w:history="1">
        <w:r w:rsidRPr="00D81E1F">
          <w:rPr>
            <w:rStyle w:val="Hyperlink"/>
            <w:rFonts w:eastAsia="Arial" w:cstheme="minorHAnsi"/>
          </w:rPr>
          <w:t>http://licitacoes.saquarema.rj.gov.br</w:t>
        </w:r>
      </w:hyperlink>
      <w:r w:rsidRPr="00D81E1F">
        <w:rPr>
          <w:rFonts w:eastAsia="Arial" w:cstheme="minorHAnsi"/>
        </w:rPr>
        <w:t xml:space="preserve"> ), para ciência de todos os interessados</w:t>
      </w:r>
      <w:r w:rsidR="0053611E">
        <w:rPr>
          <w:rFonts w:eastAsia="Arial" w:cstheme="minorHAnsi"/>
        </w:rPr>
        <w:t>.</w:t>
      </w:r>
    </w:p>
    <w:p w14:paraId="0B0CE2AF" w14:textId="4D8CC408" w:rsidR="001002B9" w:rsidRPr="00D81E1F" w:rsidRDefault="00187C17" w:rsidP="00CB2443">
      <w:pPr>
        <w:spacing w:before="240" w:after="240"/>
        <w:ind w:left="0"/>
        <w:rPr>
          <w:rFonts w:eastAsia="Arial" w:cstheme="minorHAnsi"/>
        </w:rPr>
      </w:pPr>
      <w:r w:rsidRPr="00D81E1F">
        <w:rPr>
          <w:rFonts w:eastAsia="Arial" w:cstheme="minorHAnsi"/>
        </w:rPr>
        <w:t>2</w:t>
      </w:r>
      <w:r w:rsidR="00380817" w:rsidRPr="00D81E1F">
        <w:rPr>
          <w:rFonts w:eastAsia="Arial" w:cstheme="minorHAnsi"/>
        </w:rPr>
        <w:t>4</w:t>
      </w:r>
      <w:r w:rsidRPr="00D81E1F">
        <w:rPr>
          <w:rFonts w:eastAsia="Arial" w:cstheme="minorHAnsi"/>
        </w:rPr>
        <w:t xml:space="preserve">.4 </w:t>
      </w:r>
      <w:r w:rsidR="00380817" w:rsidRPr="00D81E1F">
        <w:rPr>
          <w:rFonts w:eastAsia="Arial" w:cstheme="minorHAnsi"/>
        </w:rPr>
        <w:t>Acolhida a impugnação, será definida e publicada nova data para a realização do certame.</w:t>
      </w:r>
    </w:p>
    <w:p w14:paraId="19BC0D4F" w14:textId="5F33BA3A" w:rsidR="001002B9" w:rsidRDefault="00187C17" w:rsidP="00CB2443">
      <w:pPr>
        <w:spacing w:before="240" w:after="240"/>
        <w:ind w:left="0"/>
        <w:rPr>
          <w:rFonts w:eastAsia="Arial" w:cstheme="minorHAnsi"/>
        </w:rPr>
      </w:pPr>
      <w:r w:rsidRPr="00D81E1F">
        <w:rPr>
          <w:rFonts w:eastAsia="Arial" w:cstheme="minorHAnsi"/>
        </w:rPr>
        <w:t>2</w:t>
      </w:r>
      <w:r w:rsidR="00380817" w:rsidRPr="00D81E1F">
        <w:rPr>
          <w:rFonts w:eastAsia="Arial" w:cstheme="minorHAnsi"/>
        </w:rPr>
        <w:t>4</w:t>
      </w:r>
      <w:r w:rsidRPr="00D81E1F">
        <w:rPr>
          <w:rFonts w:eastAsia="Arial" w:cstheme="minorHAnsi"/>
        </w:rPr>
        <w:t>.</w:t>
      </w:r>
      <w:r w:rsidR="00E26D24" w:rsidRPr="00D81E1F">
        <w:rPr>
          <w:rFonts w:eastAsia="Arial" w:cstheme="minorHAnsi"/>
        </w:rPr>
        <w:t>5</w:t>
      </w:r>
      <w:r w:rsidRPr="00D81E1F">
        <w:rPr>
          <w:rFonts w:eastAsia="Arial" w:cstheme="minorHAnsi"/>
        </w:rPr>
        <w:t xml:space="preserve"> </w:t>
      </w:r>
      <w:r w:rsidR="00380817" w:rsidRPr="00D81E1F">
        <w:rPr>
          <w:rFonts w:eastAsia="Arial" w:cstheme="minorHAnsi"/>
        </w:rPr>
        <w:t xml:space="preserve">Os pedidos de esclarecimentos referentes a este processo licitatório deverão ser enviados ao Pregoeiro, até 03 (três) dias úteis anteriores à data designada para abertura da sessão pública, exclusivamente por meio eletrônico via internet, no endereço indicado no item </w:t>
      </w:r>
      <w:r w:rsidR="00380817" w:rsidRPr="0053611E">
        <w:rPr>
          <w:rFonts w:eastAsia="Arial" w:cstheme="minorHAnsi"/>
        </w:rPr>
        <w:t>24.2.</w:t>
      </w:r>
    </w:p>
    <w:p w14:paraId="56560F2D" w14:textId="1E49C98B" w:rsidR="0053611E" w:rsidRPr="00447F3E" w:rsidRDefault="00DE4D0C" w:rsidP="0053611E">
      <w:pPr>
        <w:pStyle w:val="Nivel2"/>
        <w:numPr>
          <w:ilvl w:val="0"/>
          <w:numId w:val="0"/>
        </w:numPr>
      </w:pPr>
      <w:r>
        <w:t xml:space="preserve">24.6 </w:t>
      </w:r>
      <w:r w:rsidR="0053611E" w:rsidRPr="00447F3E">
        <w:t>A resposta à impugnação ou ao pedido de esclarecimento será divulgado em sítio eletrônico oficial no prazo de até 3 (três) dias úteis, limitado ao último dia útil anterior à data da abertura do certame.</w:t>
      </w:r>
    </w:p>
    <w:p w14:paraId="6F5BC168" w14:textId="4B5EB0C7" w:rsidR="00E26D24" w:rsidRPr="00D81E1F" w:rsidRDefault="00E26D24" w:rsidP="00CB2443">
      <w:pPr>
        <w:spacing w:before="240" w:after="240"/>
        <w:ind w:left="0"/>
        <w:rPr>
          <w:rFonts w:eastAsia="Arial" w:cstheme="minorHAnsi"/>
        </w:rPr>
      </w:pPr>
      <w:r w:rsidRPr="00D81E1F">
        <w:rPr>
          <w:rFonts w:eastAsia="Arial" w:cstheme="minorHAnsi"/>
        </w:rPr>
        <w:t>24.</w:t>
      </w:r>
      <w:r w:rsidR="00DE4D0C">
        <w:rPr>
          <w:rFonts w:eastAsia="Arial" w:cstheme="minorHAnsi"/>
        </w:rPr>
        <w:t>7</w:t>
      </w:r>
      <w:r w:rsidRPr="00D81E1F">
        <w:rPr>
          <w:rFonts w:eastAsia="Arial" w:cstheme="minorHAnsi"/>
        </w:rPr>
        <w:t xml:space="preserve"> O Pregoeiro responderá aos pedidos de esclarecimentos no prazo de </w:t>
      </w:r>
      <w:r w:rsidR="000A2273">
        <w:rPr>
          <w:rFonts w:eastAsia="Arial" w:cstheme="minorHAnsi"/>
        </w:rPr>
        <w:t>três</w:t>
      </w:r>
      <w:r w:rsidRPr="00D81E1F">
        <w:rPr>
          <w:rFonts w:eastAsia="Arial" w:cstheme="minorHAnsi"/>
        </w:rPr>
        <w:t xml:space="preserve"> dias úteis, contado da data de recebimento do pedido, e poderá requisitar subsídios formais aos responsáveis pela elaboração do Edital e dos </w:t>
      </w:r>
      <w:r w:rsidR="00E02992" w:rsidRPr="00E02992">
        <w:rPr>
          <w:rFonts w:eastAsia="Arial" w:cstheme="minorHAnsi"/>
        </w:rPr>
        <w:t>A</w:t>
      </w:r>
      <w:r w:rsidRPr="00D81E1F">
        <w:rPr>
          <w:rFonts w:eastAsia="Arial" w:cstheme="minorHAnsi"/>
        </w:rPr>
        <w:t>nexos.</w:t>
      </w:r>
    </w:p>
    <w:p w14:paraId="56A26A98" w14:textId="7CADF6B1" w:rsidR="00E26D24" w:rsidRPr="00D81E1F" w:rsidRDefault="00187C17" w:rsidP="00E26D24">
      <w:pPr>
        <w:spacing w:before="240" w:after="240"/>
        <w:ind w:left="0"/>
        <w:rPr>
          <w:rFonts w:eastAsia="Arial" w:cstheme="minorHAnsi"/>
        </w:rPr>
      </w:pPr>
      <w:r w:rsidRPr="00D81E1F">
        <w:rPr>
          <w:rFonts w:eastAsia="Arial" w:cstheme="minorHAnsi"/>
        </w:rPr>
        <w:t>2</w:t>
      </w:r>
      <w:r w:rsidR="00E26D24" w:rsidRPr="00D81E1F">
        <w:rPr>
          <w:rFonts w:eastAsia="Arial" w:cstheme="minorHAnsi"/>
        </w:rPr>
        <w:t>4</w:t>
      </w:r>
      <w:r w:rsidRPr="00D81E1F">
        <w:rPr>
          <w:rFonts w:eastAsia="Arial" w:cstheme="minorHAnsi"/>
        </w:rPr>
        <w:t>.</w:t>
      </w:r>
      <w:r w:rsidR="00DE4D0C">
        <w:rPr>
          <w:rFonts w:eastAsia="Arial" w:cstheme="minorHAnsi"/>
        </w:rPr>
        <w:t>8</w:t>
      </w:r>
      <w:r w:rsidRPr="00D81E1F">
        <w:rPr>
          <w:rFonts w:eastAsia="Arial" w:cstheme="minorHAnsi"/>
        </w:rPr>
        <w:t xml:space="preserve"> </w:t>
      </w:r>
      <w:r w:rsidR="00E26D24" w:rsidRPr="00D81E1F">
        <w:rPr>
          <w:rFonts w:eastAsia="Arial" w:cstheme="minorHAnsi"/>
        </w:rPr>
        <w:t>As impugnações e pedidos de esclarecimentos não suspendem os prazos previstos no certame.</w:t>
      </w:r>
    </w:p>
    <w:p w14:paraId="2FE01E43" w14:textId="316933A5" w:rsidR="00E26D24" w:rsidRPr="00D81E1F" w:rsidRDefault="00E26D24" w:rsidP="00E26D24">
      <w:pPr>
        <w:spacing w:before="240" w:after="240"/>
        <w:ind w:left="0"/>
        <w:rPr>
          <w:rFonts w:eastAsia="Arial" w:cstheme="minorHAnsi"/>
        </w:rPr>
      </w:pPr>
      <w:r w:rsidRPr="00D81E1F">
        <w:rPr>
          <w:rFonts w:eastAsia="Arial" w:cstheme="minorHAnsi"/>
        </w:rPr>
        <w:t>24.</w:t>
      </w:r>
      <w:r w:rsidR="00DE4D0C">
        <w:rPr>
          <w:rFonts w:eastAsia="Arial" w:cstheme="minorHAnsi"/>
        </w:rPr>
        <w:t>8</w:t>
      </w:r>
      <w:r w:rsidRPr="00D81E1F">
        <w:rPr>
          <w:rFonts w:eastAsia="Arial" w:cstheme="minorHAnsi"/>
        </w:rPr>
        <w:t>.1</w:t>
      </w:r>
      <w:r w:rsidRPr="00D81E1F">
        <w:rPr>
          <w:rFonts w:eastAsia="Arial" w:cstheme="minorHAnsi"/>
        </w:rPr>
        <w:tab/>
        <w:t>A concessão de efeito suspensivo à impugnação é medida excepcional e deverá ser motivada pelo pregoeiro, nos autos do processo de licitação.</w:t>
      </w:r>
    </w:p>
    <w:p w14:paraId="6AE07081" w14:textId="5F742590" w:rsidR="00636D08" w:rsidRDefault="00E26D24" w:rsidP="00E26D24">
      <w:pPr>
        <w:spacing w:before="240" w:after="240"/>
        <w:ind w:left="0"/>
        <w:rPr>
          <w:rFonts w:eastAsia="Arial" w:cstheme="minorHAnsi"/>
        </w:rPr>
      </w:pPr>
      <w:r w:rsidRPr="00D81E1F">
        <w:rPr>
          <w:rFonts w:eastAsia="Arial" w:cstheme="minorHAnsi"/>
        </w:rPr>
        <w:t>24.</w:t>
      </w:r>
      <w:r w:rsidR="00DE4D0C">
        <w:rPr>
          <w:rFonts w:eastAsia="Arial" w:cstheme="minorHAnsi"/>
        </w:rPr>
        <w:t>9</w:t>
      </w:r>
      <w:r w:rsidRPr="00D81E1F">
        <w:rPr>
          <w:rFonts w:eastAsia="Arial" w:cstheme="minorHAnsi"/>
        </w:rPr>
        <w:tab/>
        <w:t>As respostas aos pedidos de esclarecimentos serão divulgadas pelo sistema e vincularão os participantes e a Administração.</w:t>
      </w:r>
    </w:p>
    <w:p w14:paraId="05D1F137" w14:textId="77777777" w:rsidR="000A662B" w:rsidRDefault="000A662B" w:rsidP="00E26D24">
      <w:pPr>
        <w:spacing w:before="240" w:after="240"/>
        <w:ind w:left="0"/>
        <w:rPr>
          <w:rFonts w:eastAsia="Arial" w:cstheme="minorHAnsi"/>
        </w:rPr>
      </w:pPr>
    </w:p>
    <w:p w14:paraId="6B716CA5" w14:textId="2B904DE6" w:rsidR="00F04A99" w:rsidRDefault="00F04A99" w:rsidP="00F04A99">
      <w:pPr>
        <w:pStyle w:val="Ttulo1"/>
        <w:numPr>
          <w:ilvl w:val="0"/>
          <w:numId w:val="35"/>
        </w:numPr>
        <w:spacing w:after="240"/>
        <w:ind w:left="0" w:firstLine="0"/>
        <w:rPr>
          <w:rFonts w:asciiTheme="minorHAnsi" w:hAnsiTheme="minorHAnsi" w:cstheme="minorHAnsi"/>
          <w:bCs/>
          <w:sz w:val="22"/>
          <w:szCs w:val="22"/>
        </w:rPr>
      </w:pPr>
      <w:bookmarkStart w:id="73" w:name="_Toc158042340"/>
      <w:bookmarkStart w:id="74" w:name="_Toc168563321"/>
      <w:r w:rsidRPr="002F0473">
        <w:rPr>
          <w:rFonts w:asciiTheme="minorHAnsi" w:hAnsiTheme="minorHAnsi" w:cstheme="minorHAnsi"/>
          <w:bCs/>
          <w:sz w:val="22"/>
          <w:szCs w:val="22"/>
        </w:rPr>
        <w:t>DA ATA DE REGISTRO DE PREÇOS</w:t>
      </w:r>
      <w:bookmarkEnd w:id="73"/>
      <w:r w:rsidR="00086413">
        <w:rPr>
          <w:rFonts w:asciiTheme="minorHAnsi" w:hAnsiTheme="minorHAnsi" w:cstheme="minorHAnsi"/>
          <w:bCs/>
          <w:sz w:val="22"/>
          <w:szCs w:val="22"/>
        </w:rPr>
        <w:t>:</w:t>
      </w:r>
      <w:bookmarkEnd w:id="74"/>
    </w:p>
    <w:p w14:paraId="7961F731" w14:textId="61B44208" w:rsidR="00F04A99" w:rsidRDefault="00D14672" w:rsidP="00F04A99">
      <w:pPr>
        <w:ind w:left="0"/>
      </w:pPr>
      <w:r>
        <w:t>25</w:t>
      </w:r>
      <w:r w:rsidR="00F04A99">
        <w:t>.1 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w:t>
      </w:r>
    </w:p>
    <w:p w14:paraId="3E54F961" w14:textId="1D8FFC68" w:rsidR="00F04A99" w:rsidRDefault="00D14672" w:rsidP="00F04A99">
      <w:pPr>
        <w:ind w:left="0"/>
      </w:pPr>
      <w:r>
        <w:lastRenderedPageBreak/>
        <w:t>25</w:t>
      </w:r>
      <w:r w:rsidR="00F04A99">
        <w:t xml:space="preserve">.2 O prazo de convocação poderá ser prorrogado uma vez, por igual período, mediante solicitação do licitante mais bem classificado ou do fornecedor convocado, desde que: </w:t>
      </w:r>
    </w:p>
    <w:p w14:paraId="5CEFCB57" w14:textId="388D7880" w:rsidR="00F04A99" w:rsidRDefault="00F04A99" w:rsidP="00F04A99">
      <w:pPr>
        <w:ind w:left="567"/>
      </w:pPr>
      <w:r>
        <w:t xml:space="preserve">(a) </w:t>
      </w:r>
      <w:r w:rsidR="00D43EA9">
        <w:t>A</w:t>
      </w:r>
      <w:r>
        <w:t xml:space="preserve"> solicitação seja devidamente justificada e apresentada dentro do prazo; e </w:t>
      </w:r>
    </w:p>
    <w:p w14:paraId="76589EEB" w14:textId="16D1AFAB" w:rsidR="00F04A99" w:rsidRDefault="00F04A99" w:rsidP="00F04A99">
      <w:pPr>
        <w:ind w:left="567"/>
      </w:pPr>
      <w:r>
        <w:t xml:space="preserve">(b) </w:t>
      </w:r>
      <w:r w:rsidR="00D43EA9">
        <w:t>A</w:t>
      </w:r>
      <w:r>
        <w:t xml:space="preserve"> justificativa apresentada seja aceita pela Administração. </w:t>
      </w:r>
    </w:p>
    <w:p w14:paraId="5F7AD198" w14:textId="74201DBD" w:rsidR="00F04A99" w:rsidRDefault="00D14672" w:rsidP="00F04A99">
      <w:pPr>
        <w:ind w:left="0"/>
      </w:pPr>
      <w:r>
        <w:t>25</w:t>
      </w:r>
      <w:r w:rsidR="00F04A99">
        <w:t>.3</w:t>
      </w:r>
      <w:r w:rsidR="00F04A99">
        <w:tab/>
        <w:t xml:space="preserve">A ata de registro de preços será assinada por meio de assinatura digital e disponibilizada no </w:t>
      </w:r>
      <w:r w:rsidR="00D43EA9">
        <w:t>S</w:t>
      </w:r>
      <w:r w:rsidR="00F04A99">
        <w:t xml:space="preserve">istema de </w:t>
      </w:r>
      <w:r w:rsidR="00D43EA9">
        <w:t>R</w:t>
      </w:r>
      <w:r w:rsidR="00F04A99">
        <w:t xml:space="preserve">egistro de </w:t>
      </w:r>
      <w:r w:rsidR="00D43EA9">
        <w:t>P</w:t>
      </w:r>
      <w:r w:rsidR="00F04A99">
        <w:t xml:space="preserve">reços. </w:t>
      </w:r>
    </w:p>
    <w:p w14:paraId="05C79E2C" w14:textId="0F21CC21" w:rsidR="00F04A99" w:rsidRDefault="00D14672" w:rsidP="00F04A99">
      <w:pPr>
        <w:ind w:left="0"/>
      </w:pPr>
      <w:r>
        <w:t>25</w:t>
      </w:r>
      <w:r w:rsidR="00F04A99">
        <w:t>.4</w:t>
      </w:r>
      <w:r w:rsidR="00F04A99">
        <w:tab/>
        <w:t>Serão formalizadas tantas Atas de Registro de Preços quantas forem necessárias para o registro de todos os itens constantes no Termo de Referência, com a indicação do licitante vencedor, a descrição do(s) item(</w:t>
      </w:r>
      <w:proofErr w:type="spellStart"/>
      <w:r w:rsidR="00F04A99">
        <w:t>ns</w:t>
      </w:r>
      <w:proofErr w:type="spellEnd"/>
      <w:r w:rsidR="00F04A99">
        <w:t xml:space="preserve">), as respectivas quantidades, preços registrados e demais condições. </w:t>
      </w:r>
    </w:p>
    <w:p w14:paraId="560BAB51" w14:textId="55DC69DA" w:rsidR="00F04A99" w:rsidRDefault="00D14672" w:rsidP="00F04A99">
      <w:pPr>
        <w:ind w:left="0"/>
      </w:pPr>
      <w:r>
        <w:t>25</w:t>
      </w:r>
      <w:r w:rsidR="00F04A99">
        <w:t>.5.</w:t>
      </w:r>
      <w:r w:rsidR="00F04A99">
        <w:tab/>
        <w:t xml:space="preserve">O preço registrado, com a indicação dos fornecedores, será divulgado no PNCP e disponibilizado durante a vigência da ata de registro de preços. </w:t>
      </w:r>
    </w:p>
    <w:p w14:paraId="18B81825" w14:textId="39756F96" w:rsidR="00F04A99" w:rsidRDefault="00D14672" w:rsidP="00F04A99">
      <w:pPr>
        <w:ind w:left="0"/>
      </w:pPr>
      <w:r>
        <w:t>25</w:t>
      </w:r>
      <w:r w:rsidR="00F04A99">
        <w:t>.6.</w:t>
      </w:r>
      <w:r w:rsidR="00F04A99">
        <w:tab/>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w:t>
      </w:r>
    </w:p>
    <w:p w14:paraId="6983157C" w14:textId="4FF6B34C" w:rsidR="00F04A99" w:rsidRDefault="00D14672" w:rsidP="00F04A99">
      <w:pPr>
        <w:ind w:left="0"/>
      </w:pPr>
      <w:r>
        <w:t>25</w:t>
      </w:r>
      <w:r w:rsidR="00F04A99">
        <w:t>.7.</w:t>
      </w:r>
      <w:r w:rsidR="00F04A99">
        <w:tab/>
        <w:t xml:space="preserve">Na hipótese de o convocado não assinar a </w:t>
      </w:r>
      <w:r w:rsidR="00D43EA9">
        <w:t>A</w:t>
      </w:r>
      <w:r w:rsidR="00F04A99">
        <w:t xml:space="preserve">ta de </w:t>
      </w:r>
      <w:r w:rsidR="00D43EA9">
        <w:t>R</w:t>
      </w:r>
      <w:r w:rsidR="00F04A99">
        <w:t xml:space="preserve">egistro de </w:t>
      </w:r>
      <w:r w:rsidR="00D43EA9">
        <w:t>P</w:t>
      </w:r>
      <w:r w:rsidR="00F04A99">
        <w:t>reços no prazo e nas condições estabelecidas, fica facultado à Administração convocar os licitantes remanescentes do cadastro de reserva, na ordem de classificação, para fazê-lo em igual prazo e nas condições propostas pelo primeiro classificado.</w:t>
      </w:r>
    </w:p>
    <w:p w14:paraId="64DC3247" w14:textId="7458DEEB" w:rsidR="00F04A99" w:rsidRDefault="00D14672" w:rsidP="00F04A99">
      <w:pPr>
        <w:ind w:left="0"/>
      </w:pPr>
      <w:r>
        <w:t>25</w:t>
      </w:r>
      <w:r w:rsidR="00F04A99">
        <w:t>.8 As regras referentes aos órgãos gerenciador e participantes, bem como a eventuais adesões são as que constam da minuta de Ata de Registro de Preços.</w:t>
      </w:r>
    </w:p>
    <w:p w14:paraId="106CCD64" w14:textId="77777777" w:rsidR="000A662B" w:rsidRDefault="000A662B" w:rsidP="00F04A99">
      <w:pPr>
        <w:ind w:left="0"/>
      </w:pPr>
    </w:p>
    <w:p w14:paraId="6E81ADC6" w14:textId="5A092D2C" w:rsidR="00F04A99" w:rsidRDefault="00F04A99" w:rsidP="00F04A99">
      <w:pPr>
        <w:pStyle w:val="Ttulo1"/>
        <w:numPr>
          <w:ilvl w:val="0"/>
          <w:numId w:val="35"/>
        </w:numPr>
        <w:spacing w:after="240"/>
        <w:ind w:left="0" w:firstLine="0"/>
        <w:rPr>
          <w:rFonts w:asciiTheme="minorHAnsi" w:hAnsiTheme="minorHAnsi" w:cstheme="minorHAnsi"/>
          <w:bCs/>
          <w:sz w:val="22"/>
          <w:szCs w:val="22"/>
        </w:rPr>
      </w:pPr>
      <w:bookmarkStart w:id="75" w:name="_Toc158042341"/>
      <w:bookmarkStart w:id="76" w:name="_Toc168563322"/>
      <w:r w:rsidRPr="002F0473">
        <w:rPr>
          <w:rFonts w:asciiTheme="minorHAnsi" w:hAnsiTheme="minorHAnsi" w:cstheme="minorHAnsi"/>
          <w:bCs/>
          <w:sz w:val="22"/>
          <w:szCs w:val="22"/>
        </w:rPr>
        <w:t>DA FORMAÇÃO DO CADASTRO DE RESERVA</w:t>
      </w:r>
      <w:bookmarkEnd w:id="75"/>
      <w:r w:rsidR="00086413">
        <w:rPr>
          <w:rFonts w:asciiTheme="minorHAnsi" w:hAnsiTheme="minorHAnsi" w:cstheme="minorHAnsi"/>
          <w:bCs/>
          <w:sz w:val="22"/>
          <w:szCs w:val="22"/>
        </w:rPr>
        <w:t>:</w:t>
      </w:r>
      <w:bookmarkEnd w:id="76"/>
    </w:p>
    <w:p w14:paraId="7FF478EA" w14:textId="713A0167" w:rsidR="00F04A99" w:rsidRPr="002F0473" w:rsidRDefault="00FE12D0" w:rsidP="00D14672">
      <w:pPr>
        <w:ind w:left="0"/>
      </w:pPr>
      <w:r>
        <w:t>26</w:t>
      </w:r>
      <w:r w:rsidR="00F04A99">
        <w:t xml:space="preserve">.1 </w:t>
      </w:r>
      <w:r w:rsidR="00F04A99" w:rsidRPr="002F0473">
        <w:t xml:space="preserve">Após a homologação e adjudicação, será incluído na </w:t>
      </w:r>
      <w:r w:rsidR="00D25BCD">
        <w:t>A</w:t>
      </w:r>
      <w:r w:rsidR="00F04A99" w:rsidRPr="002F0473">
        <w:t xml:space="preserve">ta, na forma de </w:t>
      </w:r>
      <w:r w:rsidR="00E02992" w:rsidRPr="00E02992">
        <w:t>A</w:t>
      </w:r>
      <w:r w:rsidR="00F04A99" w:rsidRPr="002F0473">
        <w:t>nexo, o registro:</w:t>
      </w:r>
    </w:p>
    <w:p w14:paraId="60CFB01A" w14:textId="0588ADCC" w:rsidR="00F04A99" w:rsidRPr="008571F0" w:rsidRDefault="00FE12D0" w:rsidP="00D14672">
      <w:pPr>
        <w:ind w:left="0"/>
      </w:pPr>
      <w:r>
        <w:t>26</w:t>
      </w:r>
      <w:r w:rsidR="00F04A99" w:rsidRPr="008571F0">
        <w:t xml:space="preserve">.1.1 </w:t>
      </w:r>
      <w:r w:rsidR="00D43EA9">
        <w:t>D</w:t>
      </w:r>
      <w:r w:rsidR="00F04A99" w:rsidRPr="008571F0">
        <w:t>os licitantes que aceitarem cotar o objeto com preço igual ao do adjudicatário, observada a classificação na licitação; e  </w:t>
      </w:r>
    </w:p>
    <w:p w14:paraId="1AA3C278" w14:textId="372E08AB" w:rsidR="00F04A99" w:rsidRPr="008571F0" w:rsidRDefault="00FE12D0" w:rsidP="00D14672">
      <w:pPr>
        <w:ind w:left="0"/>
      </w:pPr>
      <w:r>
        <w:t>26</w:t>
      </w:r>
      <w:r w:rsidR="00F04A99" w:rsidRPr="008571F0">
        <w:t xml:space="preserve">.1.2 </w:t>
      </w:r>
      <w:r w:rsidR="00D43EA9">
        <w:t>D</w:t>
      </w:r>
      <w:r w:rsidR="00F04A99" w:rsidRPr="008571F0">
        <w:t>os licitantes que mantiverem sua proposta original. </w:t>
      </w:r>
    </w:p>
    <w:p w14:paraId="17683416" w14:textId="7356813F" w:rsidR="00F04A99" w:rsidRPr="008571F0" w:rsidRDefault="00F04A99" w:rsidP="00D14672">
      <w:pPr>
        <w:ind w:left="0"/>
      </w:pPr>
      <w:r w:rsidRPr="008571F0">
        <w:t xml:space="preserve">19.2 Será respeitada, nas contratações, a ordem de classificação dos licitantes ou fornecedores registrados na </w:t>
      </w:r>
      <w:r w:rsidR="00D43EA9">
        <w:t>A</w:t>
      </w:r>
      <w:r w:rsidRPr="008571F0">
        <w:t>ta. </w:t>
      </w:r>
    </w:p>
    <w:p w14:paraId="13A2F634" w14:textId="1715723B" w:rsidR="00F04A99" w:rsidRPr="008571F0" w:rsidRDefault="00FE12D0" w:rsidP="00D14672">
      <w:pPr>
        <w:ind w:left="0"/>
      </w:pPr>
      <w:r>
        <w:t>26</w:t>
      </w:r>
      <w:r w:rsidR="00F04A99" w:rsidRPr="008571F0">
        <w:t>.2.1 A apresentação de novas propostas na forma deste item não prejudicará o resultado do certame em relação ao licitante mais bem classificado. </w:t>
      </w:r>
    </w:p>
    <w:p w14:paraId="6DCBE3EF" w14:textId="2B67B350" w:rsidR="00F04A99" w:rsidRPr="008571F0" w:rsidRDefault="00FE12D0" w:rsidP="00D14672">
      <w:pPr>
        <w:ind w:left="0"/>
      </w:pPr>
      <w:r>
        <w:t>26</w:t>
      </w:r>
      <w:r w:rsidR="00F04A99" w:rsidRPr="008571F0">
        <w:t>.2.2 Para fins da ordem de classificação, os licitantes ou fornecedores que aceitarem cotar o objeto com preço igual ao do adjudicatário antecederão aqueles que mantiverem sua proposta original. </w:t>
      </w:r>
    </w:p>
    <w:p w14:paraId="41F426C2" w14:textId="514712B7" w:rsidR="00F04A99" w:rsidRPr="008571F0" w:rsidRDefault="00FE12D0" w:rsidP="00D14672">
      <w:pPr>
        <w:ind w:left="0"/>
      </w:pPr>
      <w:r>
        <w:lastRenderedPageBreak/>
        <w:t>26</w:t>
      </w:r>
      <w:r w:rsidR="00F04A99" w:rsidRPr="008571F0">
        <w:t>.3 A habilitação dos licitantes que comporão o cadastro de reserva será efetuada quando houver necessidade de contratação dos licitantes remanescentes, nas seguintes hipóteses: </w:t>
      </w:r>
    </w:p>
    <w:p w14:paraId="4E7FBFB6" w14:textId="49C123C8" w:rsidR="00F04A99" w:rsidRPr="008571F0" w:rsidRDefault="00FE12D0" w:rsidP="00F04A99">
      <w:r>
        <w:t>26</w:t>
      </w:r>
      <w:r w:rsidR="00F04A99" w:rsidRPr="008571F0">
        <w:t xml:space="preserve">.3.1 (a) </w:t>
      </w:r>
      <w:r w:rsidR="00D43EA9">
        <w:t>Q</w:t>
      </w:r>
      <w:r w:rsidR="00F04A99" w:rsidRPr="008571F0">
        <w:t xml:space="preserve">uando o licitante vencedor não assinar a </w:t>
      </w:r>
      <w:r w:rsidR="00D43EA9">
        <w:t>A</w:t>
      </w:r>
      <w:r w:rsidR="00F04A99" w:rsidRPr="008571F0">
        <w:t xml:space="preserve">ta de </w:t>
      </w:r>
      <w:r w:rsidR="00D43EA9">
        <w:t>R</w:t>
      </w:r>
      <w:r w:rsidR="00F04A99" w:rsidRPr="008571F0">
        <w:t xml:space="preserve">egistro de </w:t>
      </w:r>
      <w:r w:rsidR="00D43EA9">
        <w:t>P</w:t>
      </w:r>
      <w:r w:rsidR="00F04A99" w:rsidRPr="008571F0">
        <w:t xml:space="preserve">reços no prazo e nas condições estabelecidos no </w:t>
      </w:r>
      <w:r w:rsidR="00BF19AB">
        <w:t>Edital</w:t>
      </w:r>
      <w:r w:rsidR="00F04A99" w:rsidRPr="008571F0">
        <w:t>; ou </w:t>
      </w:r>
    </w:p>
    <w:p w14:paraId="15EA7DCA" w14:textId="71CBA8C6" w:rsidR="00F04A99" w:rsidRPr="008571F0" w:rsidRDefault="00FE12D0" w:rsidP="00F04A99">
      <w:r>
        <w:t>26</w:t>
      </w:r>
      <w:r w:rsidR="00F04A99" w:rsidRPr="008571F0">
        <w:t xml:space="preserve">.3.2 (b) </w:t>
      </w:r>
      <w:r w:rsidR="00BF19AB">
        <w:t>Q</w:t>
      </w:r>
      <w:r w:rsidR="00F04A99" w:rsidRPr="008571F0">
        <w:t>uando houver o cancelamento do registro do fornecedor ou do registro de preços, nas hipóteses previstas nos art. 28 e art. 29 do Decreto nº 11.462/23. </w:t>
      </w:r>
    </w:p>
    <w:p w14:paraId="5FE86B99" w14:textId="0F6885D6" w:rsidR="00F04A99" w:rsidRPr="008571F0" w:rsidRDefault="00FE12D0" w:rsidP="00F04A99">
      <w:r>
        <w:t>26</w:t>
      </w:r>
      <w:r w:rsidR="00F04A99" w:rsidRPr="008571F0">
        <w:t xml:space="preserve">.4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w:t>
      </w:r>
      <w:r w:rsidR="00BF19AB">
        <w:t>Edital</w:t>
      </w:r>
      <w:r w:rsidR="00F04A99" w:rsidRPr="008571F0">
        <w:t>, poderá: </w:t>
      </w:r>
    </w:p>
    <w:p w14:paraId="7274B5C7" w14:textId="7F31BE23" w:rsidR="00F04A99" w:rsidRPr="008571F0" w:rsidRDefault="00FE12D0" w:rsidP="00F04A99">
      <w:r>
        <w:t>26</w:t>
      </w:r>
      <w:r w:rsidR="00F04A99" w:rsidRPr="008571F0">
        <w:t xml:space="preserve">.4.1 </w:t>
      </w:r>
      <w:r w:rsidR="00BF19AB">
        <w:t>C</w:t>
      </w:r>
      <w:r w:rsidR="00F04A99" w:rsidRPr="008571F0">
        <w:t>onvocar os licitantes que mantiveram sua proposta original para negociação, na ordem de classificação, com vistas à obtenção de preço melhor, mesmo que acima do preço do adjudicatário; ou </w:t>
      </w:r>
    </w:p>
    <w:p w14:paraId="026E9466" w14:textId="7FC31841" w:rsidR="00F04A99" w:rsidRPr="008571F0" w:rsidRDefault="00FE12D0" w:rsidP="00F04A99">
      <w:r>
        <w:t>26</w:t>
      </w:r>
      <w:r w:rsidR="00F04A99" w:rsidRPr="008571F0">
        <w:t xml:space="preserve">.4.2 </w:t>
      </w:r>
      <w:r w:rsidR="00BF19AB">
        <w:t>A</w:t>
      </w:r>
      <w:r w:rsidR="00F04A99" w:rsidRPr="008571F0">
        <w:t>djudicar e firmar o contrato nas condições ofertadas pelos licitantes remanescentes, observada a ordem de classificação, quando frustrada a negociação de melhor condição. </w:t>
      </w:r>
    </w:p>
    <w:p w14:paraId="45636453" w14:textId="620E7C24" w:rsidR="00E26D24" w:rsidRPr="00354113" w:rsidRDefault="00E26D24" w:rsidP="00E26D24">
      <w:pPr>
        <w:pStyle w:val="Ttulo1"/>
        <w:numPr>
          <w:ilvl w:val="0"/>
          <w:numId w:val="21"/>
        </w:numPr>
        <w:spacing w:after="240"/>
        <w:ind w:left="0" w:firstLine="0"/>
        <w:rPr>
          <w:rFonts w:asciiTheme="minorHAnsi" w:eastAsia="Arial" w:hAnsiTheme="minorHAnsi" w:cstheme="minorHAnsi"/>
          <w:sz w:val="22"/>
          <w:szCs w:val="22"/>
        </w:rPr>
      </w:pPr>
      <w:bookmarkStart w:id="77" w:name="_Toc168563323"/>
      <w:r w:rsidRPr="00354113">
        <w:rPr>
          <w:rFonts w:asciiTheme="minorHAnsi" w:hAnsiTheme="minorHAnsi" w:cstheme="minorHAnsi"/>
          <w:sz w:val="22"/>
          <w:szCs w:val="22"/>
        </w:rPr>
        <w:t>DA</w:t>
      </w:r>
      <w:r w:rsidR="00DD4E21" w:rsidRPr="00354113">
        <w:rPr>
          <w:rFonts w:asciiTheme="minorHAnsi" w:hAnsiTheme="minorHAnsi" w:cstheme="minorHAnsi"/>
          <w:sz w:val="22"/>
          <w:szCs w:val="22"/>
        </w:rPr>
        <w:t>S DISPOSIÇÕES GERAIS</w:t>
      </w:r>
      <w:r w:rsidRPr="00354113">
        <w:rPr>
          <w:rFonts w:asciiTheme="minorHAnsi" w:hAnsiTheme="minorHAnsi" w:cstheme="minorHAnsi"/>
          <w:sz w:val="22"/>
          <w:szCs w:val="22"/>
        </w:rPr>
        <w:t>:</w:t>
      </w:r>
      <w:bookmarkEnd w:id="77"/>
    </w:p>
    <w:p w14:paraId="3F86E87F" w14:textId="6449A504" w:rsidR="00636D08" w:rsidRPr="00D81E1F" w:rsidRDefault="00354113" w:rsidP="00636D08">
      <w:pPr>
        <w:spacing w:before="240" w:after="240"/>
        <w:ind w:left="0"/>
        <w:rPr>
          <w:rFonts w:eastAsia="Arial" w:cstheme="minorHAnsi"/>
        </w:rPr>
      </w:pPr>
      <w:r>
        <w:rPr>
          <w:rFonts w:eastAsia="Arial" w:cstheme="minorHAnsi"/>
        </w:rPr>
        <w:t>27</w:t>
      </w:r>
      <w:r w:rsidR="00187C17" w:rsidRPr="00D81E1F">
        <w:rPr>
          <w:rFonts w:eastAsia="Arial" w:cstheme="minorHAnsi"/>
        </w:rPr>
        <w:t>.</w:t>
      </w:r>
      <w:r w:rsidR="00636D08" w:rsidRPr="00D81E1F">
        <w:rPr>
          <w:rFonts w:eastAsia="Arial" w:cstheme="minorHAnsi"/>
        </w:rPr>
        <w:t>1</w:t>
      </w:r>
      <w:r w:rsidR="00187C17" w:rsidRPr="00D81E1F">
        <w:rPr>
          <w:rFonts w:eastAsia="Arial" w:cstheme="minorHAnsi"/>
        </w:rPr>
        <w:t xml:space="preserve"> </w:t>
      </w:r>
      <w:r w:rsidR="00636D08" w:rsidRPr="00D81E1F">
        <w:rPr>
          <w:rFonts w:eastAsia="Arial" w:cstheme="minorHAnsi"/>
        </w:rPr>
        <w:t>Da sessão pública do Pregão divulgar-se-á Ata no sistema eletrônico.</w:t>
      </w:r>
    </w:p>
    <w:p w14:paraId="35921812" w14:textId="27544195" w:rsidR="00636D08" w:rsidRPr="00D81E1F" w:rsidRDefault="00354113" w:rsidP="00636D08">
      <w:pPr>
        <w:spacing w:before="240" w:after="240"/>
        <w:ind w:left="0"/>
        <w:rPr>
          <w:rFonts w:eastAsia="Arial" w:cstheme="minorHAnsi"/>
        </w:rPr>
      </w:pPr>
      <w:r>
        <w:rPr>
          <w:rFonts w:eastAsia="Arial" w:cstheme="minorHAnsi"/>
        </w:rPr>
        <w:t>27</w:t>
      </w:r>
      <w:r w:rsidR="00636D08" w:rsidRPr="00D81E1F">
        <w:rPr>
          <w:rFonts w:eastAsia="Arial" w:cstheme="minorHAnsi"/>
        </w:rPr>
        <w:t xml:space="preserve">.2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40B22C67" w14:textId="4227B0A6" w:rsidR="00636D08" w:rsidRPr="00D81E1F" w:rsidRDefault="00354113" w:rsidP="00742114">
      <w:pPr>
        <w:spacing w:before="240" w:after="240" w:line="240" w:lineRule="auto"/>
        <w:ind w:left="0"/>
        <w:rPr>
          <w:rFonts w:eastAsia="Arial" w:cstheme="minorHAnsi"/>
        </w:rPr>
      </w:pPr>
      <w:r>
        <w:rPr>
          <w:rFonts w:eastAsia="Arial" w:cstheme="minorHAnsi"/>
        </w:rPr>
        <w:t>27</w:t>
      </w:r>
      <w:r w:rsidR="00636D08" w:rsidRPr="00D81E1F">
        <w:rPr>
          <w:rFonts w:eastAsia="Arial" w:cstheme="minorHAnsi"/>
        </w:rPr>
        <w:t>.3</w:t>
      </w:r>
      <w:r w:rsidR="005658CD" w:rsidRPr="00D81E1F">
        <w:rPr>
          <w:rFonts w:eastAsia="Arial" w:cstheme="minorHAnsi"/>
        </w:rPr>
        <w:t xml:space="preserve"> </w:t>
      </w:r>
      <w:r w:rsidR="00636D08" w:rsidRPr="00D81E1F">
        <w:rPr>
          <w:rFonts w:eastAsia="Arial" w:cstheme="minorHAnsi"/>
        </w:rPr>
        <w:t>Todas as referências de tempo no Edital, no aviso e durante a sessão pública observarão o horário de Brasília – DF.</w:t>
      </w:r>
    </w:p>
    <w:p w14:paraId="0E5E384C" w14:textId="1D9934D8" w:rsidR="00636D08" w:rsidRPr="00D81E1F" w:rsidRDefault="00354113" w:rsidP="00742114">
      <w:pPr>
        <w:spacing w:before="240" w:after="240" w:line="240" w:lineRule="auto"/>
        <w:ind w:left="0"/>
        <w:rPr>
          <w:rFonts w:eastAsia="Arial" w:cstheme="minorHAnsi"/>
        </w:rPr>
      </w:pPr>
      <w:r>
        <w:rPr>
          <w:rFonts w:eastAsia="Arial" w:cstheme="minorHAnsi"/>
        </w:rPr>
        <w:t>27</w:t>
      </w:r>
      <w:r w:rsidR="00636D08" w:rsidRPr="00D81E1F">
        <w:rPr>
          <w:rFonts w:eastAsia="Arial" w:cstheme="minorHAnsi"/>
        </w:rPr>
        <w:t>.4</w:t>
      </w:r>
      <w:r w:rsidR="005658CD" w:rsidRPr="00D81E1F">
        <w:rPr>
          <w:rFonts w:eastAsia="Arial" w:cstheme="minorHAnsi"/>
        </w:rPr>
        <w:t xml:space="preserve"> </w:t>
      </w:r>
      <w:r w:rsidR="00636D08" w:rsidRPr="00D81E1F">
        <w:rPr>
          <w:rFonts w:eastAsia="Arial" w:cstheme="minorHAnsi"/>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FA27D05" w14:textId="4FF7D442" w:rsidR="00636D08" w:rsidRPr="00D81E1F" w:rsidRDefault="00354113" w:rsidP="00742114">
      <w:pPr>
        <w:spacing w:before="240" w:after="240" w:line="240" w:lineRule="auto"/>
        <w:ind w:left="0"/>
        <w:rPr>
          <w:rFonts w:eastAsia="Arial" w:cstheme="minorHAnsi"/>
        </w:rPr>
      </w:pPr>
      <w:r>
        <w:rPr>
          <w:rFonts w:eastAsia="Arial" w:cstheme="minorHAnsi"/>
        </w:rPr>
        <w:t>27</w:t>
      </w:r>
      <w:r w:rsidR="00636D08" w:rsidRPr="00D81E1F">
        <w:rPr>
          <w:rFonts w:eastAsia="Arial" w:cstheme="minorHAnsi"/>
        </w:rPr>
        <w:t>.5</w:t>
      </w:r>
      <w:r w:rsidR="005658CD" w:rsidRPr="00D81E1F">
        <w:rPr>
          <w:rFonts w:eastAsia="Arial" w:cstheme="minorHAnsi"/>
        </w:rPr>
        <w:t xml:space="preserve"> </w:t>
      </w:r>
      <w:r w:rsidR="00636D08" w:rsidRPr="00D81E1F">
        <w:rPr>
          <w:rFonts w:eastAsia="Arial" w:cstheme="minorHAnsi"/>
        </w:rPr>
        <w:t>A homologação do resultado desta licitação não implicará direito à contratação.</w:t>
      </w:r>
    </w:p>
    <w:p w14:paraId="27A3189C" w14:textId="3FE6BCFA" w:rsidR="00636D08" w:rsidRPr="00D81E1F" w:rsidRDefault="00354113" w:rsidP="00742114">
      <w:pPr>
        <w:spacing w:before="240" w:after="240" w:line="240" w:lineRule="auto"/>
        <w:ind w:left="0"/>
        <w:rPr>
          <w:rFonts w:eastAsia="Arial" w:cstheme="minorHAnsi"/>
        </w:rPr>
      </w:pPr>
      <w:r>
        <w:rPr>
          <w:rFonts w:eastAsia="Arial" w:cstheme="minorHAnsi"/>
        </w:rPr>
        <w:t>27</w:t>
      </w:r>
      <w:r w:rsidR="00636D08" w:rsidRPr="00D81E1F">
        <w:rPr>
          <w:rFonts w:eastAsia="Arial" w:cstheme="minorHAnsi"/>
        </w:rPr>
        <w:t>.6</w:t>
      </w:r>
      <w:r w:rsidR="005658CD" w:rsidRPr="00D81E1F">
        <w:rPr>
          <w:rFonts w:eastAsia="Arial" w:cstheme="minorHAnsi"/>
        </w:rPr>
        <w:t xml:space="preserve"> </w:t>
      </w:r>
      <w:r w:rsidR="00636D08" w:rsidRPr="00D81E1F">
        <w:rPr>
          <w:rFonts w:eastAsia="Arial" w:cstheme="minorHAnsi"/>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6F3F2D0" w14:textId="3D2BD21A" w:rsidR="00636D08" w:rsidRPr="00D81E1F" w:rsidRDefault="00354113" w:rsidP="00742114">
      <w:pPr>
        <w:spacing w:before="240" w:after="240" w:line="240" w:lineRule="auto"/>
        <w:ind w:left="0"/>
        <w:rPr>
          <w:rFonts w:eastAsia="Arial" w:cstheme="minorHAnsi"/>
        </w:rPr>
      </w:pPr>
      <w:r>
        <w:rPr>
          <w:rFonts w:eastAsia="Arial" w:cstheme="minorHAnsi"/>
        </w:rPr>
        <w:t>27</w:t>
      </w:r>
      <w:r w:rsidR="00636D08" w:rsidRPr="00D81E1F">
        <w:rPr>
          <w:rFonts w:eastAsia="Arial" w:cstheme="minorHAnsi"/>
        </w:rPr>
        <w:t>.7</w:t>
      </w:r>
      <w:r w:rsidR="005658CD" w:rsidRPr="00D81E1F">
        <w:rPr>
          <w:rFonts w:eastAsia="Arial" w:cstheme="minorHAnsi"/>
        </w:rPr>
        <w:t xml:space="preserve"> </w:t>
      </w:r>
      <w:r w:rsidR="00636D08" w:rsidRPr="00D81E1F">
        <w:rPr>
          <w:rFonts w:eastAsia="Arial" w:cstheme="minorHAnsi"/>
        </w:rPr>
        <w:t>Os licitantes assumem todos os custos de preparação e apresentação de suas propostas e a Administração não será, em nenhum caso, responsável por esses custos, independentemente da condução ou do resultado do processo licitatório.</w:t>
      </w:r>
    </w:p>
    <w:p w14:paraId="47B6DCBF" w14:textId="7B18D147" w:rsidR="00636D08" w:rsidRPr="00D81E1F" w:rsidRDefault="00354113" w:rsidP="00742114">
      <w:pPr>
        <w:spacing w:before="240" w:after="240" w:line="240" w:lineRule="auto"/>
        <w:ind w:left="0"/>
        <w:rPr>
          <w:rFonts w:eastAsia="Arial" w:cstheme="minorHAnsi"/>
        </w:rPr>
      </w:pPr>
      <w:r>
        <w:rPr>
          <w:rFonts w:eastAsia="Arial" w:cstheme="minorHAnsi"/>
        </w:rPr>
        <w:lastRenderedPageBreak/>
        <w:t>27</w:t>
      </w:r>
      <w:r w:rsidR="00636D08" w:rsidRPr="00D81E1F">
        <w:rPr>
          <w:rFonts w:eastAsia="Arial" w:cstheme="minorHAnsi"/>
        </w:rPr>
        <w:t>.8</w:t>
      </w:r>
      <w:r w:rsidR="005658CD" w:rsidRPr="00D81E1F">
        <w:rPr>
          <w:rFonts w:eastAsia="Arial" w:cstheme="minorHAnsi"/>
        </w:rPr>
        <w:t xml:space="preserve"> </w:t>
      </w:r>
      <w:r w:rsidR="00636D08" w:rsidRPr="00D81E1F">
        <w:rPr>
          <w:rFonts w:eastAsia="Arial" w:cstheme="minorHAnsi"/>
        </w:rPr>
        <w:t>Na contagem dos prazos estabelecidos neste Edital e seus Anexos, excluir-se-á o dia do início e incluir-se-á o do vencimento. Só se iniciam e vencem os prazos em dias de expediente na Administração.</w:t>
      </w:r>
    </w:p>
    <w:p w14:paraId="4D3F544B" w14:textId="59210249" w:rsidR="00636D08" w:rsidRPr="00D81E1F" w:rsidRDefault="00354113" w:rsidP="00742114">
      <w:pPr>
        <w:spacing w:before="240" w:after="240" w:line="240" w:lineRule="auto"/>
        <w:ind w:left="0"/>
        <w:rPr>
          <w:rFonts w:eastAsia="Arial" w:cstheme="minorHAnsi"/>
        </w:rPr>
      </w:pPr>
      <w:r>
        <w:rPr>
          <w:rFonts w:eastAsia="Arial" w:cstheme="minorHAnsi"/>
        </w:rPr>
        <w:t>27</w:t>
      </w:r>
      <w:r w:rsidR="00636D08" w:rsidRPr="00D81E1F">
        <w:rPr>
          <w:rFonts w:eastAsia="Arial" w:cstheme="minorHAnsi"/>
        </w:rPr>
        <w:t>.9</w:t>
      </w:r>
      <w:r w:rsidR="005658CD" w:rsidRPr="00D81E1F">
        <w:rPr>
          <w:rFonts w:eastAsia="Arial" w:cstheme="minorHAnsi"/>
        </w:rPr>
        <w:t xml:space="preserve"> </w:t>
      </w:r>
      <w:r w:rsidR="00636D08" w:rsidRPr="00D81E1F">
        <w:rPr>
          <w:rFonts w:eastAsia="Arial" w:cstheme="minorHAnsi"/>
        </w:rPr>
        <w:t>O desatendimento de exigências formais não essenciais não importará o afastamento do licitante, desde que seja possível o aproveitamento do ato, observados os princípios da isonomia e do interesse público.</w:t>
      </w:r>
    </w:p>
    <w:p w14:paraId="576DAE6C" w14:textId="51FA47C7" w:rsidR="005658CD" w:rsidRPr="00D81E1F" w:rsidRDefault="00354113" w:rsidP="00742114">
      <w:pPr>
        <w:spacing w:before="240" w:after="240" w:line="240" w:lineRule="auto"/>
        <w:ind w:left="0"/>
        <w:rPr>
          <w:rFonts w:eastAsia="Arial" w:cstheme="minorHAnsi"/>
        </w:rPr>
      </w:pPr>
      <w:r>
        <w:rPr>
          <w:rFonts w:eastAsia="Arial" w:cstheme="minorHAnsi"/>
        </w:rPr>
        <w:t>27</w:t>
      </w:r>
      <w:r w:rsidR="00636D08" w:rsidRPr="00D81E1F">
        <w:rPr>
          <w:rFonts w:eastAsia="Arial" w:cstheme="minorHAnsi"/>
        </w:rPr>
        <w:t>.1</w:t>
      </w:r>
      <w:r w:rsidR="005658CD" w:rsidRPr="00D81E1F">
        <w:rPr>
          <w:rFonts w:eastAsia="Arial" w:cstheme="minorHAnsi"/>
        </w:rPr>
        <w:t xml:space="preserve">0 </w:t>
      </w:r>
      <w:r w:rsidR="00636D08" w:rsidRPr="00D81E1F">
        <w:rPr>
          <w:rFonts w:eastAsia="Arial" w:cstheme="minorHAnsi"/>
        </w:rPr>
        <w:t xml:space="preserve">O Edital está disponibilizado, na íntegra, no endereço eletrônico </w:t>
      </w:r>
      <w:hyperlink r:id="rId62" w:history="1">
        <w:r w:rsidR="005658CD" w:rsidRPr="00D81E1F">
          <w:rPr>
            <w:rStyle w:val="Hyperlink"/>
            <w:rFonts w:eastAsia="Arial" w:cstheme="minorHAnsi"/>
          </w:rPr>
          <w:t>http://licitacoes.saquarema.rj.gov.br</w:t>
        </w:r>
      </w:hyperlink>
      <w:r w:rsidR="005658CD" w:rsidRPr="00D81E1F">
        <w:rPr>
          <w:rFonts w:eastAsia="Arial" w:cstheme="minorHAnsi"/>
        </w:rPr>
        <w:t xml:space="preserve"> </w:t>
      </w:r>
      <w:r w:rsidR="00636D08" w:rsidRPr="00D81E1F">
        <w:rPr>
          <w:rFonts w:eastAsia="Arial" w:cstheme="minorHAnsi"/>
        </w:rPr>
        <w:t xml:space="preserve">, e também poderão ser lidos e/ou obtidos no endereço </w:t>
      </w:r>
      <w:r w:rsidR="005658CD" w:rsidRPr="00D81E1F">
        <w:rPr>
          <w:rFonts w:eastAsia="Arial" w:cstheme="minorHAnsi"/>
        </w:rPr>
        <w:t>Rua Coronel Madureira, 77 – Centro – Saquarema/RJ – cep 28990-756</w:t>
      </w:r>
      <w:r w:rsidR="00636D08" w:rsidRPr="00D81E1F">
        <w:rPr>
          <w:rFonts w:eastAsia="Arial" w:cstheme="minorHAnsi"/>
        </w:rPr>
        <w:t xml:space="preserve">, nos dias úteis, no horário das </w:t>
      </w:r>
      <w:r w:rsidR="005658CD" w:rsidRPr="00D81E1F">
        <w:rPr>
          <w:rFonts w:eastAsia="Arial" w:cstheme="minorHAnsi"/>
        </w:rPr>
        <w:t>09:30</w:t>
      </w:r>
      <w:r w:rsidR="00636D08" w:rsidRPr="00D81E1F">
        <w:rPr>
          <w:rFonts w:eastAsia="Arial" w:cstheme="minorHAnsi"/>
        </w:rPr>
        <w:t xml:space="preserve"> horas às </w:t>
      </w:r>
      <w:r w:rsidR="005658CD" w:rsidRPr="00D81E1F">
        <w:rPr>
          <w:rFonts w:eastAsia="Arial" w:cstheme="minorHAnsi"/>
        </w:rPr>
        <w:t>16:30</w:t>
      </w:r>
      <w:r w:rsidR="00636D08" w:rsidRPr="00D81E1F">
        <w:rPr>
          <w:rFonts w:eastAsia="Arial" w:cstheme="minorHAnsi"/>
        </w:rPr>
        <w:t xml:space="preserve"> horas, mesmo endereço e período no qual os autos do processo administrativo permanecerão com vista franqueada aos interessados.</w:t>
      </w:r>
    </w:p>
    <w:p w14:paraId="1DAB36FE" w14:textId="77777777" w:rsidR="009B4EFB" w:rsidRDefault="009B4EFB" w:rsidP="00742114">
      <w:pPr>
        <w:spacing w:before="0" w:line="240" w:lineRule="auto"/>
        <w:ind w:left="0"/>
        <w:jc w:val="right"/>
        <w:rPr>
          <w:rFonts w:cstheme="minorHAnsi"/>
          <w:color w:val="FF0000"/>
          <w:highlight w:val="yellow"/>
        </w:rPr>
      </w:pPr>
    </w:p>
    <w:p w14:paraId="270FEEC0" w14:textId="77777777" w:rsidR="00354113" w:rsidRDefault="00354113" w:rsidP="00742114">
      <w:pPr>
        <w:spacing w:before="0" w:line="240" w:lineRule="auto"/>
        <w:ind w:left="0"/>
        <w:jc w:val="right"/>
        <w:rPr>
          <w:rFonts w:cstheme="minorHAnsi"/>
          <w:color w:val="FF0000"/>
          <w:highlight w:val="yellow"/>
        </w:rPr>
      </w:pPr>
    </w:p>
    <w:p w14:paraId="63ABB289" w14:textId="61CF50FF" w:rsidR="00DD4E21" w:rsidRPr="007B64A3" w:rsidRDefault="001002B9" w:rsidP="00742114">
      <w:pPr>
        <w:spacing w:before="0" w:line="240" w:lineRule="auto"/>
        <w:ind w:left="0"/>
        <w:jc w:val="right"/>
        <w:rPr>
          <w:rFonts w:cstheme="minorHAnsi"/>
        </w:rPr>
      </w:pPr>
      <w:r w:rsidRPr="007B64A3">
        <w:rPr>
          <w:rFonts w:cstheme="minorHAnsi"/>
        </w:rPr>
        <w:t>Saquarema,</w:t>
      </w:r>
      <w:r w:rsidRPr="007B64A3">
        <w:rPr>
          <w:rFonts w:cstheme="minorHAnsi"/>
          <w:spacing w:val="-6"/>
        </w:rPr>
        <w:t xml:space="preserve"> </w:t>
      </w:r>
      <w:r w:rsidR="00324A64">
        <w:rPr>
          <w:rFonts w:cstheme="minorHAnsi"/>
        </w:rPr>
        <w:t>06</w:t>
      </w:r>
      <w:r w:rsidRPr="007B64A3">
        <w:rPr>
          <w:rFonts w:cstheme="minorHAnsi"/>
        </w:rPr>
        <w:t xml:space="preserve"> de </w:t>
      </w:r>
      <w:r w:rsidR="00324A64">
        <w:rPr>
          <w:rFonts w:cstheme="minorHAnsi"/>
        </w:rPr>
        <w:t>junho</w:t>
      </w:r>
      <w:r w:rsidRPr="007B64A3">
        <w:rPr>
          <w:rFonts w:cstheme="minorHAnsi"/>
        </w:rPr>
        <w:t xml:space="preserve"> d</w:t>
      </w:r>
      <w:proofErr w:type="spellStart"/>
      <w:r w:rsidRPr="007B64A3">
        <w:rPr>
          <w:rFonts w:cstheme="minorHAnsi"/>
        </w:rPr>
        <w:t>e</w:t>
      </w:r>
      <w:proofErr w:type="spellEnd"/>
      <w:r w:rsidRPr="007B64A3">
        <w:rPr>
          <w:rFonts w:cstheme="minorHAnsi"/>
        </w:rPr>
        <w:t xml:space="preserve"> 202</w:t>
      </w:r>
      <w:r w:rsidR="0031067D" w:rsidRPr="007B64A3">
        <w:rPr>
          <w:rFonts w:cstheme="minorHAnsi"/>
        </w:rPr>
        <w:t>4</w:t>
      </w:r>
      <w:r w:rsidRPr="007B64A3">
        <w:rPr>
          <w:rFonts w:cstheme="minorHAnsi"/>
        </w:rPr>
        <w:t>.</w:t>
      </w:r>
    </w:p>
    <w:p w14:paraId="6CE19B31" w14:textId="77777777" w:rsidR="00354113" w:rsidRDefault="00354113" w:rsidP="00742114">
      <w:pPr>
        <w:spacing w:before="0" w:line="240" w:lineRule="auto"/>
        <w:ind w:left="0"/>
        <w:rPr>
          <w:rFonts w:cstheme="minorHAnsi"/>
        </w:rPr>
      </w:pPr>
    </w:p>
    <w:p w14:paraId="26257E43" w14:textId="77777777" w:rsidR="00354113" w:rsidRDefault="00354113" w:rsidP="00742114">
      <w:pPr>
        <w:spacing w:before="0" w:line="240" w:lineRule="auto"/>
        <w:ind w:left="0"/>
        <w:rPr>
          <w:rFonts w:cstheme="minorHAnsi"/>
        </w:rPr>
      </w:pPr>
    </w:p>
    <w:p w14:paraId="07347C12" w14:textId="78B780BB" w:rsidR="00187C17" w:rsidRDefault="00CD4A67" w:rsidP="00742114">
      <w:pPr>
        <w:spacing w:before="0" w:line="240" w:lineRule="auto"/>
        <w:ind w:left="0"/>
        <w:rPr>
          <w:rFonts w:cstheme="minorHAnsi"/>
        </w:rPr>
      </w:pPr>
      <w:r w:rsidRPr="00D81E1F">
        <w:rPr>
          <w:rFonts w:cstheme="minorHAnsi"/>
        </w:rPr>
        <w:t>Elaborado por:</w:t>
      </w:r>
    </w:p>
    <w:p w14:paraId="32D287DC" w14:textId="51B2DB90" w:rsidR="00B373F2" w:rsidRDefault="00B373F2" w:rsidP="00742114">
      <w:pPr>
        <w:spacing w:before="0" w:line="240" w:lineRule="auto"/>
        <w:ind w:left="0"/>
        <w:rPr>
          <w:rFonts w:cstheme="minorHAnsi"/>
        </w:rPr>
      </w:pPr>
    </w:p>
    <w:p w14:paraId="559DF894" w14:textId="77777777" w:rsidR="00B373F2" w:rsidRPr="00D81E1F" w:rsidRDefault="00B373F2" w:rsidP="00742114">
      <w:pPr>
        <w:spacing w:before="0" w:line="240" w:lineRule="auto"/>
        <w:ind w:left="0"/>
        <w:rPr>
          <w:rFonts w:cstheme="minorHAnsi"/>
        </w:rPr>
      </w:pPr>
    </w:p>
    <w:p w14:paraId="2E5DA8AB" w14:textId="6C0DE8F8" w:rsidR="001002B9" w:rsidRPr="00D81E1F" w:rsidRDefault="007B64A3" w:rsidP="00742114">
      <w:pPr>
        <w:spacing w:before="0" w:line="240" w:lineRule="auto"/>
        <w:ind w:left="0"/>
        <w:jc w:val="center"/>
        <w:rPr>
          <w:rFonts w:cstheme="minorHAnsi"/>
          <w:b/>
          <w:bCs/>
          <w:spacing w:val="1"/>
          <w:sz w:val="28"/>
          <w:szCs w:val="28"/>
        </w:rPr>
      </w:pPr>
      <w:r>
        <w:rPr>
          <w:rFonts w:cstheme="minorHAnsi"/>
          <w:b/>
          <w:bCs/>
          <w:sz w:val="28"/>
          <w:szCs w:val="28"/>
        </w:rPr>
        <w:t>Renata Alves</w:t>
      </w:r>
    </w:p>
    <w:p w14:paraId="4FAA2408" w14:textId="1CF64C97" w:rsidR="00266163" w:rsidRPr="00D81E1F" w:rsidRDefault="00CD4A67" w:rsidP="00742114">
      <w:pPr>
        <w:spacing w:before="0" w:line="240" w:lineRule="auto"/>
        <w:ind w:left="0"/>
        <w:jc w:val="center"/>
        <w:rPr>
          <w:rFonts w:cstheme="minorHAnsi"/>
          <w:sz w:val="18"/>
          <w:szCs w:val="18"/>
        </w:rPr>
      </w:pPr>
      <w:r w:rsidRPr="00D81E1F">
        <w:rPr>
          <w:rFonts w:cstheme="minorHAnsi"/>
          <w:sz w:val="18"/>
          <w:szCs w:val="18"/>
        </w:rPr>
        <w:t xml:space="preserve">Matrícula: </w:t>
      </w:r>
      <w:r w:rsidR="007B64A3">
        <w:rPr>
          <w:rFonts w:cstheme="minorHAnsi"/>
          <w:sz w:val="18"/>
          <w:szCs w:val="18"/>
        </w:rPr>
        <w:t>930435</w:t>
      </w:r>
    </w:p>
    <w:p w14:paraId="50B8F689" w14:textId="62D6C933" w:rsidR="00CD4A67" w:rsidRPr="00D81E1F" w:rsidRDefault="00CD4A67" w:rsidP="00742114">
      <w:pPr>
        <w:spacing w:before="0" w:line="240" w:lineRule="auto"/>
        <w:ind w:left="0"/>
        <w:jc w:val="left"/>
        <w:rPr>
          <w:rFonts w:cstheme="minorHAnsi"/>
          <w:sz w:val="18"/>
          <w:szCs w:val="18"/>
        </w:rPr>
      </w:pPr>
    </w:p>
    <w:p w14:paraId="64F184CA" w14:textId="4CED0C6F" w:rsidR="00CD4A67" w:rsidRPr="00D81E1F" w:rsidRDefault="00CD4A67" w:rsidP="00742114">
      <w:pPr>
        <w:spacing w:before="0" w:line="240" w:lineRule="auto"/>
        <w:ind w:left="0"/>
        <w:jc w:val="left"/>
        <w:rPr>
          <w:rFonts w:cstheme="minorHAnsi"/>
          <w:sz w:val="18"/>
          <w:szCs w:val="18"/>
        </w:rPr>
      </w:pPr>
    </w:p>
    <w:p w14:paraId="3D02CFEC" w14:textId="77777777" w:rsidR="00DD4E21" w:rsidRPr="00D81E1F" w:rsidRDefault="00DD4E21" w:rsidP="00742114">
      <w:pPr>
        <w:spacing w:before="0" w:line="240" w:lineRule="auto"/>
        <w:ind w:left="0"/>
        <w:jc w:val="left"/>
        <w:rPr>
          <w:rFonts w:cstheme="minorHAnsi"/>
          <w:sz w:val="18"/>
          <w:szCs w:val="18"/>
        </w:rPr>
      </w:pPr>
    </w:p>
    <w:p w14:paraId="6DCCF399" w14:textId="28563ABB" w:rsidR="00CD4A67" w:rsidRDefault="00CD4A67" w:rsidP="00742114">
      <w:pPr>
        <w:spacing w:before="0" w:line="240" w:lineRule="auto"/>
        <w:ind w:left="0"/>
        <w:jc w:val="left"/>
        <w:rPr>
          <w:rFonts w:cstheme="minorHAnsi"/>
        </w:rPr>
      </w:pPr>
      <w:r w:rsidRPr="00D81E1F">
        <w:rPr>
          <w:rFonts w:cstheme="minorHAnsi"/>
        </w:rPr>
        <w:t>De acordo:</w:t>
      </w:r>
    </w:p>
    <w:p w14:paraId="0F17E02B" w14:textId="21FF88FF" w:rsidR="00B373F2" w:rsidRDefault="00B373F2" w:rsidP="00742114">
      <w:pPr>
        <w:spacing w:before="0" w:line="240" w:lineRule="auto"/>
        <w:ind w:left="0"/>
        <w:jc w:val="left"/>
        <w:rPr>
          <w:rFonts w:cstheme="minorHAnsi"/>
        </w:rPr>
      </w:pPr>
    </w:p>
    <w:p w14:paraId="63375B07" w14:textId="77777777" w:rsidR="00B373F2" w:rsidRPr="00D81E1F" w:rsidRDefault="00B373F2" w:rsidP="00742114">
      <w:pPr>
        <w:spacing w:before="0" w:line="240" w:lineRule="auto"/>
        <w:ind w:left="0"/>
        <w:jc w:val="left"/>
        <w:rPr>
          <w:rFonts w:cstheme="minorHAnsi"/>
        </w:rPr>
      </w:pPr>
    </w:p>
    <w:p w14:paraId="74F48A1E" w14:textId="4B3B9077" w:rsidR="007B64A3" w:rsidRPr="00D81E1F" w:rsidRDefault="007B64A3" w:rsidP="007B64A3">
      <w:pPr>
        <w:spacing w:before="0" w:line="240" w:lineRule="auto"/>
        <w:ind w:left="0"/>
        <w:jc w:val="center"/>
        <w:rPr>
          <w:rFonts w:cstheme="minorHAnsi"/>
          <w:b/>
          <w:bCs/>
          <w:sz w:val="28"/>
          <w:szCs w:val="28"/>
        </w:rPr>
      </w:pPr>
      <w:r>
        <w:rPr>
          <w:rFonts w:cstheme="minorHAnsi"/>
          <w:b/>
          <w:bCs/>
          <w:sz w:val="28"/>
          <w:szCs w:val="28"/>
        </w:rPr>
        <w:t xml:space="preserve">Thais Oliveira </w:t>
      </w:r>
      <w:r w:rsidR="00B373F2">
        <w:rPr>
          <w:rFonts w:cstheme="minorHAnsi"/>
          <w:b/>
          <w:bCs/>
          <w:sz w:val="28"/>
          <w:szCs w:val="28"/>
        </w:rPr>
        <w:t>de Sousa Amorim</w:t>
      </w:r>
    </w:p>
    <w:p w14:paraId="79BA051C" w14:textId="341F48B7" w:rsidR="00CD4A67" w:rsidRPr="00D81E1F" w:rsidRDefault="00CD4A67" w:rsidP="00742114">
      <w:pPr>
        <w:spacing w:before="0" w:line="240" w:lineRule="auto"/>
        <w:ind w:left="0"/>
        <w:jc w:val="center"/>
        <w:rPr>
          <w:rFonts w:cstheme="minorHAnsi"/>
          <w:sz w:val="20"/>
          <w:szCs w:val="20"/>
        </w:rPr>
      </w:pPr>
      <w:r w:rsidRPr="00D81E1F">
        <w:rPr>
          <w:rFonts w:cstheme="minorHAnsi"/>
          <w:sz w:val="20"/>
          <w:szCs w:val="20"/>
        </w:rPr>
        <w:t>Autoridade Competente</w:t>
      </w:r>
    </w:p>
    <w:p w14:paraId="2F3574EA" w14:textId="70E9ACDD" w:rsidR="00CD4A67" w:rsidRPr="00D81E1F" w:rsidRDefault="00354113" w:rsidP="00742114">
      <w:pPr>
        <w:spacing w:before="0" w:line="240" w:lineRule="auto"/>
        <w:ind w:left="0"/>
        <w:jc w:val="center"/>
        <w:rPr>
          <w:rFonts w:cstheme="minorHAnsi"/>
          <w:spacing w:val="1"/>
          <w:sz w:val="20"/>
          <w:szCs w:val="20"/>
        </w:rPr>
      </w:pPr>
      <w:r w:rsidRPr="00D81E1F">
        <w:rPr>
          <w:rFonts w:cstheme="minorHAnsi"/>
          <w:sz w:val="20"/>
          <w:szCs w:val="20"/>
        </w:rPr>
        <w:t>Secretário</w:t>
      </w:r>
      <w:r w:rsidR="00CD4A67" w:rsidRPr="00D81E1F">
        <w:rPr>
          <w:rFonts w:cstheme="minorHAnsi"/>
          <w:sz w:val="20"/>
          <w:szCs w:val="20"/>
        </w:rPr>
        <w:t xml:space="preserve"> Municipal de </w:t>
      </w:r>
      <w:r w:rsidR="00B373F2">
        <w:rPr>
          <w:rFonts w:cstheme="minorHAnsi"/>
          <w:sz w:val="20"/>
          <w:szCs w:val="20"/>
        </w:rPr>
        <w:t>Educação, Cultura,</w:t>
      </w:r>
      <w:r w:rsidR="00B373F2">
        <w:rPr>
          <w:rFonts w:cstheme="minorHAnsi"/>
          <w:sz w:val="20"/>
          <w:szCs w:val="20"/>
        </w:rPr>
        <w:br/>
        <w:t>Inclusão, Ciência e Tecnologia</w:t>
      </w:r>
    </w:p>
    <w:p w14:paraId="5BD4D8BC" w14:textId="7BAE32CA" w:rsidR="00CD4A67" w:rsidRPr="00D81E1F" w:rsidRDefault="00CD4A67" w:rsidP="00742114">
      <w:pPr>
        <w:spacing w:before="0" w:line="240" w:lineRule="auto"/>
        <w:ind w:left="0"/>
        <w:jc w:val="center"/>
        <w:rPr>
          <w:rFonts w:cstheme="minorHAnsi"/>
          <w:sz w:val="18"/>
          <w:szCs w:val="18"/>
        </w:rPr>
      </w:pPr>
      <w:r w:rsidRPr="00D81E1F">
        <w:rPr>
          <w:rFonts w:cstheme="minorHAnsi"/>
          <w:sz w:val="18"/>
          <w:szCs w:val="18"/>
        </w:rPr>
        <w:t xml:space="preserve">Matrícula: </w:t>
      </w:r>
      <w:r w:rsidR="00B373F2">
        <w:rPr>
          <w:rFonts w:cstheme="minorHAnsi"/>
          <w:sz w:val="18"/>
          <w:szCs w:val="18"/>
        </w:rPr>
        <w:t>57169</w:t>
      </w:r>
    </w:p>
    <w:p w14:paraId="64DADA8A" w14:textId="2FEF6328" w:rsidR="00CD4A67" w:rsidRPr="00D81E1F" w:rsidRDefault="00CD4A67" w:rsidP="00742114">
      <w:pPr>
        <w:spacing w:before="0" w:line="240" w:lineRule="auto"/>
        <w:ind w:left="0"/>
        <w:jc w:val="left"/>
        <w:rPr>
          <w:rFonts w:eastAsia="Arial MT" w:cstheme="minorHAnsi"/>
          <w:sz w:val="24"/>
          <w:szCs w:val="24"/>
          <w:lang w:val="pt-PT"/>
        </w:rPr>
      </w:pPr>
    </w:p>
    <w:p w14:paraId="0DBBC7E1" w14:textId="77EFCE1D" w:rsidR="00DD4E21" w:rsidRPr="00D81E1F" w:rsidRDefault="00DD4E21" w:rsidP="00742114">
      <w:pPr>
        <w:spacing w:before="0" w:line="240" w:lineRule="auto"/>
        <w:ind w:left="0"/>
        <w:jc w:val="left"/>
        <w:rPr>
          <w:rFonts w:eastAsia="Arial MT" w:cstheme="minorHAnsi"/>
          <w:sz w:val="24"/>
          <w:szCs w:val="24"/>
          <w:lang w:val="pt-PT"/>
        </w:rPr>
      </w:pPr>
    </w:p>
    <w:p w14:paraId="1DB17F8C" w14:textId="5DAC04D1" w:rsidR="00CD4A67" w:rsidRDefault="00CD4A67" w:rsidP="00742114">
      <w:pPr>
        <w:spacing w:before="0" w:line="240" w:lineRule="auto"/>
        <w:ind w:left="0"/>
        <w:rPr>
          <w:rFonts w:eastAsia="Arial MT" w:cstheme="minorHAnsi"/>
          <w:lang w:val="pt-PT"/>
        </w:rPr>
      </w:pPr>
      <w:r w:rsidRPr="00D81E1F">
        <w:rPr>
          <w:rFonts w:eastAsia="Arial MT" w:cstheme="minorHAnsi"/>
          <w:lang w:val="pt-PT"/>
        </w:rPr>
        <w:t xml:space="preserve">Ciente:  </w:t>
      </w:r>
    </w:p>
    <w:p w14:paraId="2B41A7A2" w14:textId="10C8C64D" w:rsidR="00B373F2" w:rsidRDefault="00B373F2" w:rsidP="00742114">
      <w:pPr>
        <w:spacing w:before="0" w:line="240" w:lineRule="auto"/>
        <w:ind w:left="0"/>
        <w:rPr>
          <w:rFonts w:eastAsia="Arial MT" w:cstheme="minorHAnsi"/>
          <w:lang w:val="pt-PT"/>
        </w:rPr>
      </w:pPr>
    </w:p>
    <w:p w14:paraId="016C204A" w14:textId="77777777" w:rsidR="00B373F2" w:rsidRPr="00D81E1F" w:rsidRDefault="00B373F2" w:rsidP="00742114">
      <w:pPr>
        <w:spacing w:before="0" w:line="240" w:lineRule="auto"/>
        <w:ind w:left="0"/>
        <w:rPr>
          <w:rFonts w:eastAsia="Arial MT" w:cstheme="minorHAnsi"/>
          <w:lang w:val="pt-PT"/>
        </w:rPr>
      </w:pPr>
    </w:p>
    <w:p w14:paraId="67BCC893" w14:textId="5F79811D" w:rsidR="00CD4A67" w:rsidRPr="00D81E1F" w:rsidRDefault="00B373F2" w:rsidP="00742114">
      <w:pPr>
        <w:spacing w:before="0" w:line="240" w:lineRule="auto"/>
        <w:ind w:left="0"/>
        <w:jc w:val="center"/>
        <w:rPr>
          <w:rFonts w:cstheme="minorHAnsi"/>
          <w:b/>
          <w:bCs/>
          <w:sz w:val="28"/>
          <w:szCs w:val="28"/>
        </w:rPr>
      </w:pPr>
      <w:bookmarkStart w:id="78" w:name="_Hlk166580579"/>
      <w:r>
        <w:rPr>
          <w:rFonts w:cstheme="minorHAnsi"/>
          <w:b/>
          <w:bCs/>
          <w:sz w:val="28"/>
          <w:szCs w:val="28"/>
        </w:rPr>
        <w:t>S</w:t>
      </w:r>
      <w:r w:rsidR="00350FE5">
        <w:rPr>
          <w:rFonts w:cstheme="minorHAnsi"/>
          <w:b/>
          <w:bCs/>
          <w:sz w:val="28"/>
          <w:szCs w:val="28"/>
        </w:rPr>
        <w:t>é</w:t>
      </w:r>
      <w:r>
        <w:rPr>
          <w:rFonts w:cstheme="minorHAnsi"/>
          <w:b/>
          <w:bCs/>
          <w:sz w:val="28"/>
          <w:szCs w:val="28"/>
        </w:rPr>
        <w:t xml:space="preserve">rgio Bravo </w:t>
      </w:r>
      <w:bookmarkEnd w:id="78"/>
    </w:p>
    <w:p w14:paraId="53A6933A" w14:textId="7A167BAF" w:rsidR="00DD4E21" w:rsidRPr="00D81E1F" w:rsidRDefault="00DD4E21" w:rsidP="00742114">
      <w:pPr>
        <w:spacing w:before="0" w:line="240" w:lineRule="auto"/>
        <w:ind w:left="0"/>
        <w:jc w:val="center"/>
        <w:rPr>
          <w:rFonts w:cstheme="minorHAnsi"/>
          <w:sz w:val="20"/>
          <w:szCs w:val="20"/>
        </w:rPr>
      </w:pPr>
      <w:r w:rsidRPr="00D81E1F">
        <w:rPr>
          <w:rFonts w:cstheme="minorHAnsi"/>
          <w:sz w:val="20"/>
          <w:szCs w:val="20"/>
        </w:rPr>
        <w:t>Pregoeiro</w:t>
      </w:r>
    </w:p>
    <w:p w14:paraId="5FB50F7C" w14:textId="064AA563" w:rsidR="00CD4A67" w:rsidRPr="00D81E1F" w:rsidRDefault="00CD4A67" w:rsidP="00742114">
      <w:pPr>
        <w:spacing w:before="0" w:line="240" w:lineRule="auto"/>
        <w:ind w:left="0"/>
        <w:jc w:val="center"/>
        <w:rPr>
          <w:rFonts w:eastAsia="Arial MT" w:cstheme="minorHAnsi"/>
          <w:lang w:val="pt-PT"/>
        </w:rPr>
      </w:pPr>
      <w:r w:rsidRPr="00D81E1F">
        <w:rPr>
          <w:rFonts w:cstheme="minorHAnsi"/>
          <w:sz w:val="18"/>
          <w:szCs w:val="18"/>
        </w:rPr>
        <w:t xml:space="preserve">Matrícula: </w:t>
      </w:r>
      <w:r w:rsidR="00B373F2">
        <w:rPr>
          <w:rFonts w:cstheme="minorHAnsi"/>
          <w:sz w:val="18"/>
          <w:szCs w:val="18"/>
        </w:rPr>
        <w:t>961081</w:t>
      </w:r>
    </w:p>
    <w:sectPr w:rsidR="00CD4A67" w:rsidRPr="00D81E1F" w:rsidSect="00530413">
      <w:headerReference w:type="default" r:id="rId63"/>
      <w:footerReference w:type="default" r:id="rId64"/>
      <w:headerReference w:type="first" r:id="rId65"/>
      <w:pgSz w:w="11906" w:h="16838"/>
      <w:pgMar w:top="2552" w:right="849" w:bottom="992"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F39FC" w14:textId="77777777" w:rsidR="00C2313A" w:rsidRDefault="00C2313A" w:rsidP="00606899">
      <w:pPr>
        <w:spacing w:line="240" w:lineRule="auto"/>
      </w:pPr>
      <w:r>
        <w:separator/>
      </w:r>
    </w:p>
  </w:endnote>
  <w:endnote w:type="continuationSeparator" w:id="0">
    <w:p w14:paraId="27C792EA" w14:textId="77777777" w:rsidR="00C2313A" w:rsidRDefault="00C2313A" w:rsidP="006068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ypoUpright BT">
    <w:altName w:val="Courier New"/>
    <w:charset w:val="00"/>
    <w:family w:val="script"/>
    <w:pitch w:val="variable"/>
    <w:sig w:usb0="800000AF" w:usb1="1000204A" w:usb2="00000000" w:usb3="00000000" w:csb0="00000011"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1F0E2" w14:textId="77777777" w:rsidR="000E2689" w:rsidRPr="00757136" w:rsidRDefault="000E2689" w:rsidP="00D5472D">
    <w:pPr>
      <w:rPr>
        <w:rFonts w:ascii="Cambria" w:eastAsia="Times New Roman" w:hAnsi="Cambria" w:cs="Times New Roman"/>
      </w:rPr>
    </w:pPr>
  </w:p>
  <w:p w14:paraId="30D2C8B2" w14:textId="6EEC8A23" w:rsidR="000E2689" w:rsidRDefault="000E2689" w:rsidP="00D5472D">
    <w:pPr>
      <w:pStyle w:val="Rodap"/>
      <w:jc w:val="center"/>
    </w:pPr>
    <w:r w:rsidRPr="00757136">
      <w:rPr>
        <w:rFonts w:ascii="Cambria" w:eastAsia="Times New Roman" w:hAnsi="Cambria" w:cs="Times New Roman"/>
        <w:noProof/>
        <w:sz w:val="18"/>
        <w:szCs w:val="18"/>
        <w:lang w:eastAsia="pt-BR"/>
      </w:rPr>
      <mc:AlternateContent>
        <mc:Choice Requires="wps">
          <w:drawing>
            <wp:anchor distT="0" distB="0" distL="114300" distR="114300" simplePos="0" relativeHeight="251671552" behindDoc="0" locked="0" layoutInCell="1" allowOverlap="1" wp14:anchorId="27D466C1" wp14:editId="3FEA87E0">
              <wp:simplePos x="0" y="0"/>
              <wp:positionH relativeFrom="page">
                <wp:posOffset>3519378</wp:posOffset>
              </wp:positionH>
              <wp:positionV relativeFrom="bottomMargin">
                <wp:posOffset>353045</wp:posOffset>
              </wp:positionV>
              <wp:extent cx="457200" cy="521660"/>
              <wp:effectExtent l="0" t="0" r="0" b="3810"/>
              <wp:wrapNone/>
              <wp:docPr id="18" name="Elips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521660"/>
                      </a:xfrm>
                      <a:prstGeom prst="ellipse">
                        <a:avLst/>
                      </a:prstGeom>
                      <a:solidFill>
                        <a:srgbClr val="249BA8"/>
                      </a:solidFill>
                      <a:ln>
                        <a:noFill/>
                      </a:ln>
                    </wps:spPr>
                    <wps:txbx>
                      <w:txbxContent>
                        <w:p w14:paraId="73DD6500" w14:textId="7EAAFB94" w:rsidR="000E2689" w:rsidRPr="00757136" w:rsidRDefault="000E2689" w:rsidP="00AD54A6">
                          <w:pPr>
                            <w:pStyle w:val="Rodap"/>
                            <w:ind w:right="-66"/>
                            <w:jc w:val="center"/>
                            <w:rPr>
                              <w:b/>
                              <w:bCs/>
                              <w:color w:val="FFFFFF"/>
                            </w:rPr>
                          </w:pPr>
                          <w:r w:rsidRPr="00C23AA3">
                            <w:rPr>
                              <w:b/>
                              <w:bCs/>
                              <w:color w:val="FFFFFF"/>
                            </w:rPr>
                            <w:fldChar w:fldCharType="begin"/>
                          </w:r>
                          <w:r w:rsidRPr="00C23AA3">
                            <w:rPr>
                              <w:b/>
                              <w:bCs/>
                              <w:color w:val="FFFFFF"/>
                            </w:rPr>
                            <w:instrText>PAGE   \* MERGEFORMAT</w:instrText>
                          </w:r>
                          <w:r w:rsidRPr="00C23AA3">
                            <w:rPr>
                              <w:b/>
                              <w:bCs/>
                              <w:color w:val="FFFFFF"/>
                            </w:rPr>
                            <w:fldChar w:fldCharType="separate"/>
                          </w:r>
                          <w:r w:rsidRPr="00C23AA3">
                            <w:rPr>
                              <w:b/>
                              <w:bCs/>
                              <w:color w:val="FFFFFF"/>
                            </w:rPr>
                            <w:t>1</w:t>
                          </w:r>
                          <w:r w:rsidRPr="00C23AA3">
                            <w:rPr>
                              <w:b/>
                              <w:bCs/>
                              <w:color w:val="FFFFFF"/>
                            </w:rPr>
                            <w:fldChar w:fldCharType="end"/>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7D466C1" id="Elipse 18" o:spid="_x0000_s1032" style="position:absolute;left:0;text-align:left;margin-left:277.1pt;margin-top:27.8pt;width:36pt;height:41.1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" fillcolor="#249ba8" stroked="f">
              <v:textbox>
                <w:txbxContent>
                  <w:p w14:paraId="73DD6500" w14:textId="7EAAFB94" w:rsidR="000E2689" w:rsidRPr="00757136" w:rsidRDefault="000E2689" w:rsidP="00AD54A6">
                    <w:pPr>
                      <w:pStyle w:val="Rodap"/>
                      <w:ind w:right="-66"/>
                      <w:jc w:val="center"/>
                      <w:rPr>
                        <w:b/>
                        <w:bCs/>
                        <w:color w:val="FFFFFF"/>
                      </w:rPr>
                    </w:pPr>
                    <w:r w:rsidRPr="00C23AA3">
                      <w:rPr>
                        <w:b/>
                        <w:bCs/>
                        <w:color w:val="FFFFFF"/>
                      </w:rPr>
                      <w:fldChar w:fldCharType="begin"/>
                    </w:r>
                    <w:r w:rsidRPr="00C23AA3">
                      <w:rPr>
                        <w:b/>
                        <w:bCs/>
                        <w:color w:val="FFFFFF"/>
                      </w:rPr>
                      <w:instrText>PAGE   \* MERGEFORMAT</w:instrText>
                    </w:r>
                    <w:r w:rsidRPr="00C23AA3">
                      <w:rPr>
                        <w:b/>
                        <w:bCs/>
                        <w:color w:val="FFFFFF"/>
                      </w:rPr>
                      <w:fldChar w:fldCharType="separate"/>
                    </w:r>
                    <w:r w:rsidRPr="00C23AA3">
                      <w:rPr>
                        <w:b/>
                        <w:bCs/>
                        <w:color w:val="FFFFFF"/>
                      </w:rPr>
                      <w:t>1</w:t>
                    </w:r>
                    <w:r w:rsidRPr="00C23AA3">
                      <w:rPr>
                        <w:b/>
                        <w:bCs/>
                        <w:color w:val="FFFFFF"/>
                      </w:rPr>
                      <w:fldChar w:fldCharType="end"/>
                    </w:r>
                  </w:p>
                </w:txbxContent>
              </v:textbox>
              <w10:wrap anchorx="page" anchory="margin"/>
            </v:oval>
          </w:pict>
        </mc:Fallback>
      </mc:AlternateContent>
    </w:r>
    <w:r>
      <w:rPr>
        <w:sz w:val="18"/>
        <w:szCs w:val="18"/>
      </w:rPr>
      <w:t xml:space="preserve">                                                                                                                                Elaborado por</w:t>
    </w:r>
    <w:r w:rsidRPr="0023739D">
      <w:rPr>
        <w:sz w:val="18"/>
        <w:szCs w:val="18"/>
      </w:rPr>
      <w:t>:</w:t>
    </w:r>
  </w:p>
  <w:p w14:paraId="216A3027" w14:textId="7AB3B8B5" w:rsidR="000E2689" w:rsidRDefault="000E2689" w:rsidP="00D5472D">
    <w:pPr>
      <w:pStyle w:val="Rodap"/>
      <w:jc w:val="right"/>
      <w:rPr>
        <w:sz w:val="20"/>
        <w:szCs w:val="20"/>
      </w:rPr>
    </w:pPr>
    <w:r>
      <w:rPr>
        <w:sz w:val="20"/>
        <w:szCs w:val="20"/>
      </w:rPr>
      <w:t xml:space="preserve">                          ________________</w:t>
    </w:r>
  </w:p>
  <w:p w14:paraId="01C619B2" w14:textId="682354B5" w:rsidR="000E2689" w:rsidRPr="0023739D" w:rsidRDefault="00765A65" w:rsidP="00D5472D">
    <w:pPr>
      <w:pStyle w:val="Rodap"/>
      <w:jc w:val="right"/>
      <w:rPr>
        <w:sz w:val="20"/>
        <w:szCs w:val="20"/>
      </w:rPr>
    </w:pPr>
    <w:r>
      <w:rPr>
        <w:sz w:val="20"/>
        <w:szCs w:val="20"/>
      </w:rPr>
      <w:t>Renata Alves</w:t>
    </w:r>
  </w:p>
  <w:p w14:paraId="7C13BB67" w14:textId="77777777" w:rsidR="000E2689" w:rsidRDefault="000E2689">
    <w:pPr>
      <w:pStyle w:val="Corpodetexto"/>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77938" w14:textId="77777777" w:rsidR="00C2313A" w:rsidRDefault="00C2313A" w:rsidP="00606899">
      <w:pPr>
        <w:spacing w:line="240" w:lineRule="auto"/>
      </w:pPr>
      <w:r>
        <w:separator/>
      </w:r>
    </w:p>
  </w:footnote>
  <w:footnote w:type="continuationSeparator" w:id="0">
    <w:p w14:paraId="298B49D3" w14:textId="77777777" w:rsidR="00C2313A" w:rsidRDefault="00C2313A" w:rsidP="006068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93549" w14:textId="5DD0FDF1" w:rsidR="000E2689" w:rsidRPr="00BA6A65" w:rsidRDefault="000E2689" w:rsidP="00D5472D">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67456" behindDoc="1" locked="0" layoutInCell="1" allowOverlap="1" wp14:anchorId="202A3BC1" wp14:editId="57296C89">
          <wp:simplePos x="0" y="0"/>
          <wp:positionH relativeFrom="page">
            <wp:align>center</wp:align>
          </wp:positionH>
          <wp:positionV relativeFrom="paragraph">
            <wp:posOffset>-353705</wp:posOffset>
          </wp:positionV>
          <wp:extent cx="7080885" cy="1095375"/>
          <wp:effectExtent l="0" t="0" r="5715" b="9525"/>
          <wp:wrapNone/>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89DEFC8" w14:textId="4F50E5F5" w:rsidR="000E2689" w:rsidRPr="00BA6A65" w:rsidRDefault="000E2689" w:rsidP="00D5472D">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5E04C9AF" w14:textId="223E5629" w:rsidR="000E2689" w:rsidRDefault="000E2689" w:rsidP="00BA6A65">
    <w:pPr>
      <w:tabs>
        <w:tab w:val="center" w:pos="4252"/>
        <w:tab w:val="right" w:pos="8504"/>
      </w:tabs>
      <w:spacing w:before="0" w:line="240" w:lineRule="auto"/>
      <w:ind w:right="360"/>
      <w:rPr>
        <w:rFonts w:ascii="Calibri" w:hAnsi="Calibri" w:cs="Calibri"/>
        <w:b/>
        <w:sz w:val="20"/>
        <w:szCs w:val="20"/>
      </w:rPr>
    </w:pPr>
    <w:r>
      <w:rPr>
        <w:rFonts w:ascii="Calibri" w:hAnsi="Calibri" w:cs="Calibri"/>
        <w:b/>
      </w:rPr>
      <w:t xml:space="preserve">          </w:t>
    </w:r>
    <w:r w:rsidRPr="00BA6A65">
      <w:rPr>
        <w:rFonts w:ascii="Calibri" w:hAnsi="Calibri" w:cs="Calibri"/>
        <w:b/>
        <w:sz w:val="20"/>
        <w:szCs w:val="20"/>
      </w:rPr>
      <w:t xml:space="preserve">SECRETARIA MUNICIPAL </w:t>
    </w:r>
    <w:r>
      <w:rPr>
        <w:rFonts w:ascii="Calibri" w:hAnsi="Calibri" w:cs="Calibri"/>
        <w:b/>
        <w:sz w:val="20"/>
        <w:szCs w:val="20"/>
      </w:rPr>
      <w:t>GESTÃO, INOVAÇÃO E TECNOLOGIA</w:t>
    </w:r>
  </w:p>
  <w:p w14:paraId="4C7C3A69" w14:textId="7D535D06" w:rsidR="000E2689" w:rsidRPr="00BA6A65" w:rsidRDefault="000E2689" w:rsidP="00753D73">
    <w:pPr>
      <w:tabs>
        <w:tab w:val="center" w:pos="4252"/>
        <w:tab w:val="right" w:pos="8504"/>
      </w:tabs>
      <w:spacing w:before="0" w:line="240" w:lineRule="auto"/>
      <w:ind w:left="284" w:right="360" w:firstLine="142"/>
      <w:rPr>
        <w:rFonts w:ascii="Calibri" w:hAnsi="Calibri" w:cs="Calibri"/>
        <w:b/>
      </w:rPr>
    </w:pPr>
    <w:r>
      <w:rPr>
        <w:rFonts w:ascii="Calibri" w:hAnsi="Calibri" w:cs="Calibri"/>
        <w:b/>
        <w:sz w:val="20"/>
        <w:szCs w:val="20"/>
      </w:rPr>
      <w:t>DEPARTAMENTO DE LICITAÇÕES E CONTRATOS</w:t>
    </w:r>
  </w:p>
  <w:p w14:paraId="78BA2C7E" w14:textId="77777777" w:rsidR="000E2689" w:rsidRPr="00BA6A65" w:rsidRDefault="000E2689" w:rsidP="00BA6A65">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68480" behindDoc="0" locked="0" layoutInCell="1" allowOverlap="1" wp14:anchorId="1F451279" wp14:editId="1DCDE515">
              <wp:simplePos x="0" y="0"/>
              <wp:positionH relativeFrom="column">
                <wp:posOffset>4076065</wp:posOffset>
              </wp:positionH>
              <wp:positionV relativeFrom="paragraph">
                <wp:posOffset>89535</wp:posOffset>
              </wp:positionV>
              <wp:extent cx="2127885" cy="619125"/>
              <wp:effectExtent l="0" t="0" r="24765" b="28575"/>
              <wp:wrapNone/>
              <wp:docPr id="1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7885" cy="619125"/>
                      </a:xfrm>
                      <a:prstGeom prst="rect">
                        <a:avLst/>
                      </a:prstGeom>
                      <a:solidFill>
                        <a:srgbClr val="FFFFFF"/>
                      </a:solidFill>
                      <a:ln w="9525">
                        <a:solidFill>
                          <a:srgbClr val="000000"/>
                        </a:solidFill>
                        <a:miter lim="800000"/>
                        <a:headEnd/>
                        <a:tailEnd/>
                      </a:ln>
                    </wps:spPr>
                    <wps:txbx>
                      <w:txbxContent>
                        <w:p w14:paraId="4DC48C2E" w14:textId="07AA7C69" w:rsidR="000E2689" w:rsidRPr="003275D4" w:rsidRDefault="000E2689" w:rsidP="00765A65">
                          <w:pPr>
                            <w:spacing w:before="0" w:line="360" w:lineRule="auto"/>
                            <w:rPr>
                              <w:sz w:val="24"/>
                            </w:rPr>
                          </w:pPr>
                          <w:r w:rsidRPr="003275D4">
                            <w:rPr>
                              <w:sz w:val="24"/>
                            </w:rPr>
                            <w:t>Processo nº</w:t>
                          </w:r>
                          <w:r>
                            <w:rPr>
                              <w:sz w:val="24"/>
                            </w:rPr>
                            <w:t xml:space="preserve"> </w:t>
                          </w:r>
                          <w:r w:rsidR="00765A65">
                            <w:rPr>
                              <w:sz w:val="24"/>
                            </w:rPr>
                            <w:t>123</w:t>
                          </w:r>
                          <w:r>
                            <w:rPr>
                              <w:sz w:val="24"/>
                            </w:rPr>
                            <w:t>/202</w:t>
                          </w:r>
                          <w:r w:rsidR="00C53CEA">
                            <w:rPr>
                              <w:sz w:val="24"/>
                            </w:rPr>
                            <w:t>4</w:t>
                          </w:r>
                        </w:p>
                        <w:p w14:paraId="08429755" w14:textId="5149EFB7" w:rsidR="000E2689" w:rsidRPr="003275D4" w:rsidRDefault="000E2689" w:rsidP="00765A65">
                          <w:pPr>
                            <w:spacing w:before="0" w:line="360" w:lineRule="auto"/>
                            <w:rPr>
                              <w:sz w:val="24"/>
                            </w:rPr>
                          </w:pPr>
                          <w:r w:rsidRPr="003275D4">
                            <w:rPr>
                              <w:sz w:val="24"/>
                            </w:rPr>
                            <w:t>FLS</w:t>
                          </w:r>
                          <w:r>
                            <w:rPr>
                              <w:sz w:val="24"/>
                            </w:rPr>
                            <w:t>:</w:t>
                          </w:r>
                          <w:r w:rsidR="00765A65">
                            <w:rPr>
                              <w:sz w:val="24"/>
                            </w:rPr>
                            <w:t>_______</w:t>
                          </w:r>
                          <w:r w:rsidR="007E51A3" w:rsidRPr="003275D4">
                            <w:rPr>
                              <w:sz w:val="24"/>
                            </w:rPr>
                            <w:t>RUBRICA ____</w:t>
                          </w:r>
                          <w:r w:rsidR="007E51A3">
                            <w:rPr>
                              <w:sz w:val="24"/>
                            </w:rPr>
                            <w:t>___</w:t>
                          </w:r>
                        </w:p>
                        <w:p w14:paraId="7DB44A74" w14:textId="77777777" w:rsidR="000E2689" w:rsidRDefault="000E2689" w:rsidP="00BA6A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F451279" id="_x0000_t202" coordsize="21600,21600" o:spt="202" path="m,l,21600r21600,l21600,xe">
              <v:stroke joinstyle="miter"/>
              <v:path gradientshapeok="t" o:connecttype="rect"/>
            </v:shapetype>
            <v:shape id="Caixa de texto 1" o:spid="_x0000_s1031" type="#_x0000_t202" style="position:absolute;left:0;text-align:left;margin-left:320.95pt;margin-top:7.05pt;width:167.55pt;height:4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">
              <v:textbox>
                <w:txbxContent>
                  <w:p w14:paraId="4DC48C2E" w14:textId="07AA7C69" w:rsidR="000E2689" w:rsidRPr="003275D4" w:rsidRDefault="000E2689" w:rsidP="00765A65">
                    <w:pPr>
                      <w:spacing w:before="0" w:line="360" w:lineRule="auto"/>
                      <w:rPr>
                        <w:sz w:val="24"/>
                      </w:rPr>
                    </w:pPr>
                    <w:r w:rsidRPr="003275D4">
                      <w:rPr>
                        <w:sz w:val="24"/>
                      </w:rPr>
                      <w:t>Processo nº</w:t>
                    </w:r>
                    <w:r>
                      <w:rPr>
                        <w:sz w:val="24"/>
                      </w:rPr>
                      <w:t xml:space="preserve"> </w:t>
                    </w:r>
                    <w:r w:rsidR="00765A65">
                      <w:rPr>
                        <w:sz w:val="24"/>
                      </w:rPr>
                      <w:t>123</w:t>
                    </w:r>
                    <w:r>
                      <w:rPr>
                        <w:sz w:val="24"/>
                      </w:rPr>
                      <w:t>/202</w:t>
                    </w:r>
                    <w:r w:rsidR="00C53CEA">
                      <w:rPr>
                        <w:sz w:val="24"/>
                      </w:rPr>
                      <w:t>4</w:t>
                    </w:r>
                  </w:p>
                  <w:p w14:paraId="08429755" w14:textId="5149EFB7" w:rsidR="000E2689" w:rsidRPr="003275D4" w:rsidRDefault="000E2689" w:rsidP="00765A65">
                    <w:pPr>
                      <w:spacing w:before="0" w:line="360" w:lineRule="auto"/>
                      <w:rPr>
                        <w:sz w:val="24"/>
                      </w:rPr>
                    </w:pPr>
                    <w:r w:rsidRPr="003275D4">
                      <w:rPr>
                        <w:sz w:val="24"/>
                      </w:rPr>
                      <w:t>FLS</w:t>
                    </w:r>
                    <w:r>
                      <w:rPr>
                        <w:sz w:val="24"/>
                      </w:rPr>
                      <w:t>:</w:t>
                    </w:r>
                    <w:r w:rsidR="00765A65">
                      <w:rPr>
                        <w:sz w:val="24"/>
                      </w:rPr>
                      <w:t>_______</w:t>
                    </w:r>
                    <w:r w:rsidR="007E51A3" w:rsidRPr="003275D4">
                      <w:rPr>
                        <w:sz w:val="24"/>
                      </w:rPr>
                      <w:t>RUBRICA ____</w:t>
                    </w:r>
                    <w:r w:rsidR="007E51A3">
                      <w:rPr>
                        <w:sz w:val="24"/>
                      </w:rPr>
                      <w:t>___</w:t>
                    </w:r>
                  </w:p>
                  <w:p w14:paraId="7DB44A74" w14:textId="77777777" w:rsidR="000E2689" w:rsidRDefault="000E2689" w:rsidP="00BA6A65"/>
                </w:txbxContent>
              </v:textbox>
            </v:shape>
          </w:pict>
        </mc:Fallback>
      </mc:AlternateContent>
    </w:r>
  </w:p>
  <w:p w14:paraId="1949C986" w14:textId="77777777" w:rsidR="000E2689" w:rsidRPr="00BA6A65" w:rsidRDefault="000E2689" w:rsidP="00BA6A65">
    <w:pPr>
      <w:tabs>
        <w:tab w:val="left" w:pos="4252"/>
      </w:tabs>
      <w:spacing w:line="240" w:lineRule="auto"/>
    </w:pPr>
    <w:r w:rsidRPr="00BA6A65">
      <w:tab/>
    </w:r>
  </w:p>
  <w:p w14:paraId="3EC4D4F3" w14:textId="77777777" w:rsidR="000E2689" w:rsidRPr="00BA6A65" w:rsidRDefault="000E2689" w:rsidP="00BA6A65">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69504" behindDoc="0" locked="0" layoutInCell="1" allowOverlap="1" wp14:anchorId="02F2714F" wp14:editId="29F1A138">
              <wp:simplePos x="0" y="0"/>
              <wp:positionH relativeFrom="page">
                <wp:align>center</wp:align>
              </wp:positionH>
              <wp:positionV relativeFrom="paragraph">
                <wp:posOffset>3002280</wp:posOffset>
              </wp:positionV>
              <wp:extent cx="5391150" cy="1771650"/>
              <wp:effectExtent l="0" t="0" r="0" b="0"/>
              <wp:wrapNone/>
              <wp:docPr id="16" name="Retângulo 16"/>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AF674A" id="Retângulo 16" o:spid="_x0000_s1026" style="position:absolute;margin-left:0;margin-top:236.4pt;width:424.5pt;height:139.5pt;z-index:25166950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B41u+7gCAABt&#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A4B6593" w14:textId="2B457799" w:rsidR="000E2689" w:rsidRDefault="000E2689">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BA1DD" w14:textId="77777777" w:rsidR="000E2689" w:rsidRPr="00BA6A65" w:rsidRDefault="000E2689" w:rsidP="008D2B89">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73600" behindDoc="1" locked="0" layoutInCell="1" allowOverlap="1" wp14:anchorId="402CA22D" wp14:editId="0B5675F0">
          <wp:simplePos x="0" y="0"/>
          <wp:positionH relativeFrom="page">
            <wp:align>center</wp:align>
          </wp:positionH>
          <wp:positionV relativeFrom="paragraph">
            <wp:posOffset>-353705</wp:posOffset>
          </wp:positionV>
          <wp:extent cx="7080885" cy="1095375"/>
          <wp:effectExtent l="0" t="0" r="5715" b="9525"/>
          <wp:wrapNone/>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43D93D8" w14:textId="77777777" w:rsidR="000E2689" w:rsidRPr="00BA6A65" w:rsidRDefault="000E2689" w:rsidP="008D2B89">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795DA958" w14:textId="77777777" w:rsidR="000E2689" w:rsidRPr="00BA6A65" w:rsidRDefault="000E2689" w:rsidP="008D2B89">
    <w:pPr>
      <w:tabs>
        <w:tab w:val="center" w:pos="4252"/>
        <w:tab w:val="right" w:pos="8504"/>
      </w:tabs>
      <w:spacing w:before="0" w:line="240" w:lineRule="auto"/>
      <w:ind w:right="360"/>
      <w:rPr>
        <w:rFonts w:ascii="Calibri" w:hAnsi="Calibri" w:cs="Calibri"/>
        <w:b/>
      </w:rPr>
    </w:pPr>
    <w:r>
      <w:rPr>
        <w:rFonts w:ascii="Calibri" w:hAnsi="Calibri" w:cs="Calibri"/>
        <w:b/>
      </w:rPr>
      <w:t xml:space="preserve">                    </w:t>
    </w:r>
    <w:r w:rsidRPr="00BA6A65">
      <w:rPr>
        <w:rFonts w:ascii="Calibri" w:hAnsi="Calibri" w:cs="Calibri"/>
        <w:b/>
        <w:sz w:val="20"/>
        <w:szCs w:val="20"/>
      </w:rPr>
      <w:t xml:space="preserve">SECRETARIA MUNICIPAL DE </w:t>
    </w:r>
    <w:r w:rsidRPr="00D5472D">
      <w:rPr>
        <w:rFonts w:ascii="Calibri" w:hAnsi="Calibri" w:cs="Calibri"/>
        <w:b/>
        <w:sz w:val="20"/>
        <w:szCs w:val="20"/>
      </w:rPr>
      <w:t>ADMINISTRAÇÃO, RECEITA E TRIBUTAÇÃO</w:t>
    </w:r>
    <w:r w:rsidRPr="00BA6A65">
      <w:rPr>
        <w:rFonts w:ascii="Calibri" w:hAnsi="Calibri" w:cs="Calibri"/>
        <w:b/>
        <w:sz w:val="20"/>
        <w:szCs w:val="20"/>
      </w:rPr>
      <w:t xml:space="preserve"> </w:t>
    </w:r>
  </w:p>
  <w:p w14:paraId="19369A1E" w14:textId="77777777" w:rsidR="000E2689" w:rsidRPr="00BA6A65" w:rsidRDefault="000E2689" w:rsidP="008D2B89">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74624" behindDoc="0" locked="0" layoutInCell="1" allowOverlap="1" wp14:anchorId="0EF726A5" wp14:editId="3A925318">
              <wp:simplePos x="0" y="0"/>
              <wp:positionH relativeFrom="column">
                <wp:posOffset>4658749</wp:posOffset>
              </wp:positionH>
              <wp:positionV relativeFrom="paragraph">
                <wp:posOffset>167611</wp:posOffset>
              </wp:positionV>
              <wp:extent cx="2265680" cy="542925"/>
              <wp:effectExtent l="0" t="0" r="20320" b="28575"/>
              <wp:wrapNone/>
              <wp:docPr id="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5680" cy="542925"/>
                      </a:xfrm>
                      <a:prstGeom prst="rect">
                        <a:avLst/>
                      </a:prstGeom>
                      <a:solidFill>
                        <a:srgbClr val="FFFFFF"/>
                      </a:solidFill>
                      <a:ln w="9525">
                        <a:solidFill>
                          <a:srgbClr val="000000"/>
                        </a:solidFill>
                        <a:miter lim="800000"/>
                        <a:headEnd/>
                        <a:tailEnd/>
                      </a:ln>
                    </wps:spPr>
                    <wps:txbx>
                      <w:txbxContent>
                        <w:p w14:paraId="1CA8DFA0" w14:textId="77777777" w:rsidR="000E2689" w:rsidRPr="003275D4" w:rsidRDefault="000E2689" w:rsidP="008D2B89">
                          <w:pPr>
                            <w:spacing w:before="0"/>
                            <w:rPr>
                              <w:sz w:val="24"/>
                            </w:rPr>
                          </w:pPr>
                          <w:r w:rsidRPr="003275D4">
                            <w:rPr>
                              <w:sz w:val="24"/>
                            </w:rPr>
                            <w:t>Processo nº</w:t>
                          </w:r>
                          <w:r>
                            <w:rPr>
                              <w:sz w:val="24"/>
                            </w:rPr>
                            <w:t xml:space="preserve"> 20.142/2021</w:t>
                          </w:r>
                        </w:p>
                        <w:p w14:paraId="1597D013" w14:textId="77777777" w:rsidR="000E2689" w:rsidRPr="003275D4" w:rsidRDefault="000E2689"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0E2689" w:rsidRDefault="000E2689" w:rsidP="008D2B8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F726A5" id="_x0000_t202" coordsize="21600,21600" o:spt="202" path="m,l,21600r21600,l21600,xe">
              <v:stroke joinstyle="miter"/>
              <v:path gradientshapeok="t" o:connecttype="rect"/>
            </v:shapetype>
            <v:shape id="_x0000_s1033" type="#_x0000_t202" style="position:absolute;left:0;text-align:left;margin-left:366.85pt;margin-top:13.2pt;width:178.4pt;height:4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">
              <v:textbox>
                <w:txbxContent>
                  <w:p w14:paraId="1CA8DFA0" w14:textId="77777777" w:rsidR="000E2689" w:rsidRPr="003275D4" w:rsidRDefault="000E2689" w:rsidP="008D2B89">
                    <w:pPr>
                      <w:spacing w:before="0"/>
                      <w:rPr>
                        <w:sz w:val="24"/>
                      </w:rPr>
                    </w:pPr>
                    <w:r w:rsidRPr="003275D4">
                      <w:rPr>
                        <w:sz w:val="24"/>
                      </w:rPr>
                      <w:t>Processo nº</w:t>
                    </w:r>
                    <w:r>
                      <w:rPr>
                        <w:sz w:val="24"/>
                      </w:rPr>
                      <w:t xml:space="preserve"> 20.142/2021</w:t>
                    </w:r>
                  </w:p>
                  <w:p w14:paraId="1597D013" w14:textId="77777777" w:rsidR="000E2689" w:rsidRPr="003275D4" w:rsidRDefault="000E2689"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0E2689" w:rsidRDefault="000E2689" w:rsidP="008D2B89"/>
                </w:txbxContent>
              </v:textbox>
            </v:shape>
          </w:pict>
        </mc:Fallback>
      </mc:AlternateContent>
    </w:r>
  </w:p>
  <w:p w14:paraId="5EC34232" w14:textId="77777777" w:rsidR="000E2689" w:rsidRPr="00BA6A65" w:rsidRDefault="000E2689" w:rsidP="008D2B89">
    <w:pPr>
      <w:tabs>
        <w:tab w:val="left" w:pos="4252"/>
      </w:tabs>
      <w:spacing w:line="240" w:lineRule="auto"/>
    </w:pPr>
    <w:r w:rsidRPr="00BA6A65">
      <w:tab/>
    </w:r>
  </w:p>
  <w:p w14:paraId="03CF5514" w14:textId="77777777" w:rsidR="000E2689" w:rsidRPr="00BA6A65" w:rsidRDefault="000E2689" w:rsidP="008D2B89">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75648" behindDoc="0" locked="0" layoutInCell="1" allowOverlap="1" wp14:anchorId="1A8AA0AE" wp14:editId="5342E856">
              <wp:simplePos x="0" y="0"/>
              <wp:positionH relativeFrom="page">
                <wp:align>center</wp:align>
              </wp:positionH>
              <wp:positionV relativeFrom="paragraph">
                <wp:posOffset>3002280</wp:posOffset>
              </wp:positionV>
              <wp:extent cx="5391150" cy="1771650"/>
              <wp:effectExtent l="0" t="0" r="0" b="0"/>
              <wp:wrapNone/>
              <wp:docPr id="7" name="Retângulo 7"/>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256993" id="Retângulo 7" o:spid="_x0000_s1026" style="position:absolute;margin-left:0;margin-top:236.4pt;width:424.5pt;height:139.5pt;z-index:25167564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zqZsx7gCAABr&#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3FF9CBC" w14:textId="77777777" w:rsidR="000E2689" w:rsidRDefault="000E2689" w:rsidP="008D2B89">
    <w:pPr>
      <w:pStyle w:val="Corpodetexto"/>
      <w:spacing w:line="14" w:lineRule="auto"/>
    </w:pPr>
  </w:p>
  <w:p w14:paraId="18C02ACE" w14:textId="77777777" w:rsidR="000E2689" w:rsidRDefault="000E268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3067CC0"/>
    <w:lvl w:ilvl="0">
      <w:start w:val="1"/>
      <w:numFmt w:val="bullet"/>
      <w:pStyle w:val="Nvel3-R"/>
      <w:lvlText w:val=""/>
      <w:lvlJc w:val="left"/>
      <w:pPr>
        <w:tabs>
          <w:tab w:val="num" w:pos="360"/>
        </w:tabs>
        <w:ind w:left="360" w:hanging="360"/>
      </w:pPr>
      <w:rPr>
        <w:rFonts w:ascii="Symbol" w:hAnsi="Symbol" w:hint="default"/>
      </w:rPr>
    </w:lvl>
  </w:abstractNum>
  <w:abstractNum w:abstractNumId="1" w15:restartNumberingAfterBreak="0">
    <w:nsid w:val="036D195E"/>
    <w:multiLevelType w:val="multilevel"/>
    <w:tmpl w:val="BA8C32F6"/>
    <w:lvl w:ilvl="0">
      <w:start w:val="13"/>
      <w:numFmt w:val="decimal"/>
      <w:lvlText w:val="%1"/>
      <w:lvlJc w:val="left"/>
      <w:pPr>
        <w:ind w:left="852" w:hanging="449"/>
      </w:pPr>
      <w:rPr>
        <w:rFonts w:hint="default"/>
        <w:lang w:val="pt-PT" w:eastAsia="en-US" w:bidi="ar-SA"/>
      </w:rPr>
    </w:lvl>
    <w:lvl w:ilvl="1">
      <w:start w:val="1"/>
      <w:numFmt w:val="decimal"/>
      <w:lvlText w:val="%1.%2"/>
      <w:lvlJc w:val="left"/>
      <w:pPr>
        <w:ind w:left="852" w:hanging="449"/>
      </w:pPr>
      <w:rPr>
        <w:rFonts w:ascii="Arial" w:eastAsia="Arial" w:hAnsi="Arial" w:cs="Arial" w:hint="default"/>
        <w:b/>
        <w:bCs/>
        <w:spacing w:val="-2"/>
        <w:w w:val="99"/>
        <w:sz w:val="20"/>
        <w:szCs w:val="20"/>
        <w:lang w:val="pt-PT" w:eastAsia="en-US" w:bidi="ar-SA"/>
      </w:rPr>
    </w:lvl>
    <w:lvl w:ilvl="2">
      <w:numFmt w:val="bullet"/>
      <w:lvlText w:val="•"/>
      <w:lvlJc w:val="left"/>
      <w:pPr>
        <w:ind w:left="2897" w:hanging="449"/>
      </w:pPr>
      <w:rPr>
        <w:rFonts w:hint="default"/>
        <w:lang w:val="pt-PT" w:eastAsia="en-US" w:bidi="ar-SA"/>
      </w:rPr>
    </w:lvl>
    <w:lvl w:ilvl="3">
      <w:numFmt w:val="bullet"/>
      <w:lvlText w:val="•"/>
      <w:lvlJc w:val="left"/>
      <w:pPr>
        <w:ind w:left="3915" w:hanging="449"/>
      </w:pPr>
      <w:rPr>
        <w:rFonts w:hint="default"/>
        <w:lang w:val="pt-PT" w:eastAsia="en-US" w:bidi="ar-SA"/>
      </w:rPr>
    </w:lvl>
    <w:lvl w:ilvl="4">
      <w:numFmt w:val="bullet"/>
      <w:lvlText w:val="•"/>
      <w:lvlJc w:val="left"/>
      <w:pPr>
        <w:ind w:left="4934" w:hanging="449"/>
      </w:pPr>
      <w:rPr>
        <w:rFonts w:hint="default"/>
        <w:lang w:val="pt-PT" w:eastAsia="en-US" w:bidi="ar-SA"/>
      </w:rPr>
    </w:lvl>
    <w:lvl w:ilvl="5">
      <w:numFmt w:val="bullet"/>
      <w:lvlText w:val="•"/>
      <w:lvlJc w:val="left"/>
      <w:pPr>
        <w:ind w:left="5953" w:hanging="449"/>
      </w:pPr>
      <w:rPr>
        <w:rFonts w:hint="default"/>
        <w:lang w:val="pt-PT" w:eastAsia="en-US" w:bidi="ar-SA"/>
      </w:rPr>
    </w:lvl>
    <w:lvl w:ilvl="6">
      <w:numFmt w:val="bullet"/>
      <w:lvlText w:val="•"/>
      <w:lvlJc w:val="left"/>
      <w:pPr>
        <w:ind w:left="6971" w:hanging="449"/>
      </w:pPr>
      <w:rPr>
        <w:rFonts w:hint="default"/>
        <w:lang w:val="pt-PT" w:eastAsia="en-US" w:bidi="ar-SA"/>
      </w:rPr>
    </w:lvl>
    <w:lvl w:ilvl="7">
      <w:numFmt w:val="bullet"/>
      <w:lvlText w:val="•"/>
      <w:lvlJc w:val="left"/>
      <w:pPr>
        <w:ind w:left="7990" w:hanging="449"/>
      </w:pPr>
      <w:rPr>
        <w:rFonts w:hint="default"/>
        <w:lang w:val="pt-PT" w:eastAsia="en-US" w:bidi="ar-SA"/>
      </w:rPr>
    </w:lvl>
    <w:lvl w:ilvl="8">
      <w:numFmt w:val="bullet"/>
      <w:lvlText w:val="•"/>
      <w:lvlJc w:val="left"/>
      <w:pPr>
        <w:ind w:left="9009" w:hanging="449"/>
      </w:pPr>
      <w:rPr>
        <w:rFonts w:hint="default"/>
        <w:lang w:val="pt-PT" w:eastAsia="en-US" w:bidi="ar-SA"/>
      </w:rPr>
    </w:lvl>
  </w:abstractNum>
  <w:abstractNum w:abstractNumId="2" w15:restartNumberingAfterBreak="0">
    <w:nsid w:val="05803C40"/>
    <w:multiLevelType w:val="multilevel"/>
    <w:tmpl w:val="85CEC9BE"/>
    <w:lvl w:ilvl="0">
      <w:start w:val="10"/>
      <w:numFmt w:val="decimal"/>
      <w:lvlText w:val="%1"/>
      <w:lvlJc w:val="left"/>
      <w:pPr>
        <w:ind w:left="375" w:hanging="375"/>
      </w:pPr>
      <w:rPr>
        <w:rFonts w:hint="default"/>
      </w:rPr>
    </w:lvl>
    <w:lvl w:ilvl="1">
      <w:start w:val="1"/>
      <w:numFmt w:val="decimal"/>
      <w:lvlText w:val="%1.%2"/>
      <w:lvlJc w:val="left"/>
      <w:pPr>
        <w:ind w:left="1227" w:hanging="375"/>
      </w:pPr>
      <w:rPr>
        <w:rFonts w:hint="default"/>
      </w:rPr>
    </w:lvl>
    <w:lvl w:ilvl="2">
      <w:start w:val="1"/>
      <w:numFmt w:val="decimal"/>
      <w:lvlText w:val="%1.%2.%3"/>
      <w:lvlJc w:val="left"/>
      <w:pPr>
        <w:ind w:left="2424" w:hanging="720"/>
      </w:pPr>
      <w:rPr>
        <w:rFonts w:hint="default"/>
      </w:rPr>
    </w:lvl>
    <w:lvl w:ilvl="3">
      <w:start w:val="1"/>
      <w:numFmt w:val="lowerLetter"/>
      <w:lvlText w:val="%4)"/>
      <w:lvlJc w:val="left"/>
      <w:pPr>
        <w:ind w:left="2916" w:hanging="360"/>
      </w:p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 w15:restartNumberingAfterBreak="0">
    <w:nsid w:val="0BF742C6"/>
    <w:multiLevelType w:val="hybridMultilevel"/>
    <w:tmpl w:val="5726B4F8"/>
    <w:lvl w:ilvl="0" w:tplc="548E4640">
      <w:start w:val="1"/>
      <w:numFmt w:val="lowerLetter"/>
      <w:lvlText w:val="%1)"/>
      <w:lvlJc w:val="left"/>
      <w:pPr>
        <w:ind w:left="303" w:hanging="360"/>
      </w:pPr>
      <w:rPr>
        <w:rFonts w:hint="default"/>
        <w:b w:val="0"/>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4" w15:restartNumberingAfterBreak="0">
    <w:nsid w:val="0F1A7F07"/>
    <w:multiLevelType w:val="multilevel"/>
    <w:tmpl w:val="E040AF60"/>
    <w:lvl w:ilvl="0">
      <w:start w:val="1"/>
      <w:numFmt w:val="decimal"/>
      <w:lvlText w:val="%1."/>
      <w:lvlJc w:val="left"/>
      <w:pPr>
        <w:ind w:left="1280" w:hanging="428"/>
      </w:pPr>
      <w:rPr>
        <w:rFonts w:ascii="Arial" w:eastAsia="Arial" w:hAnsi="Arial" w:cs="Arial" w:hint="default"/>
        <w:b/>
        <w:bCs/>
        <w:spacing w:val="-2"/>
        <w:w w:val="99"/>
        <w:sz w:val="20"/>
        <w:szCs w:val="20"/>
        <w:lang w:val="pt-PT" w:eastAsia="en-US" w:bidi="ar-SA"/>
      </w:rPr>
    </w:lvl>
    <w:lvl w:ilvl="1">
      <w:start w:val="1"/>
      <w:numFmt w:val="decimal"/>
      <w:lvlText w:val="%1.%2"/>
      <w:lvlJc w:val="left"/>
      <w:pPr>
        <w:ind w:left="852" w:hanging="428"/>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1778" w:hanging="360"/>
      </w:pPr>
    </w:lvl>
    <w:lvl w:ilvl="3">
      <w:start w:val="1"/>
      <w:numFmt w:val="bullet"/>
      <w:lvlText w:val=""/>
      <w:lvlJc w:val="left"/>
      <w:pPr>
        <w:ind w:left="992" w:hanging="360"/>
      </w:pPr>
      <w:rPr>
        <w:rFonts w:ascii="Symbol" w:hAnsi="Symbol" w:hint="default"/>
      </w:rPr>
    </w:lvl>
    <w:lvl w:ilvl="4">
      <w:numFmt w:val="bullet"/>
      <w:lvlText w:val="•"/>
      <w:lvlJc w:val="left"/>
      <w:pPr>
        <w:ind w:left="1420" w:hanging="708"/>
      </w:pPr>
      <w:rPr>
        <w:rFonts w:hint="default"/>
        <w:lang w:val="pt-PT" w:eastAsia="en-US" w:bidi="ar-SA"/>
      </w:rPr>
    </w:lvl>
    <w:lvl w:ilvl="5">
      <w:numFmt w:val="bullet"/>
      <w:lvlText w:val="•"/>
      <w:lvlJc w:val="left"/>
      <w:pPr>
        <w:ind w:left="1560" w:hanging="708"/>
      </w:pPr>
      <w:rPr>
        <w:rFonts w:hint="default"/>
        <w:lang w:val="pt-PT" w:eastAsia="en-US" w:bidi="ar-SA"/>
      </w:rPr>
    </w:lvl>
    <w:lvl w:ilvl="6">
      <w:numFmt w:val="bullet"/>
      <w:lvlText w:val="•"/>
      <w:lvlJc w:val="left"/>
      <w:pPr>
        <w:ind w:left="3457" w:hanging="708"/>
      </w:pPr>
      <w:rPr>
        <w:rFonts w:hint="default"/>
        <w:lang w:val="pt-PT" w:eastAsia="en-US" w:bidi="ar-SA"/>
      </w:rPr>
    </w:lvl>
    <w:lvl w:ilvl="7">
      <w:numFmt w:val="bullet"/>
      <w:lvlText w:val="•"/>
      <w:lvlJc w:val="left"/>
      <w:pPr>
        <w:ind w:left="5354" w:hanging="708"/>
      </w:pPr>
      <w:rPr>
        <w:rFonts w:hint="default"/>
        <w:lang w:val="pt-PT" w:eastAsia="en-US" w:bidi="ar-SA"/>
      </w:rPr>
    </w:lvl>
    <w:lvl w:ilvl="8">
      <w:numFmt w:val="bullet"/>
      <w:lvlText w:val="•"/>
      <w:lvlJc w:val="left"/>
      <w:pPr>
        <w:ind w:left="7251" w:hanging="708"/>
      </w:pPr>
      <w:rPr>
        <w:rFonts w:hint="default"/>
        <w:lang w:val="pt-PT" w:eastAsia="en-US" w:bidi="ar-SA"/>
      </w:rPr>
    </w:lvl>
  </w:abstractNum>
  <w:abstractNum w:abstractNumId="5" w15:restartNumberingAfterBreak="0">
    <w:nsid w:val="15754BF0"/>
    <w:multiLevelType w:val="hybridMultilevel"/>
    <w:tmpl w:val="E256838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6" w15:restartNumberingAfterBreak="0">
    <w:nsid w:val="1A2B0C2A"/>
    <w:multiLevelType w:val="hybridMultilevel"/>
    <w:tmpl w:val="EC38B60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7"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4223CE"/>
    <w:multiLevelType w:val="multilevel"/>
    <w:tmpl w:val="98021BBA"/>
    <w:lvl w:ilvl="0">
      <w:start w:val="4"/>
      <w:numFmt w:val="decimal"/>
      <w:lvlText w:val="%1"/>
      <w:lvlJc w:val="left"/>
      <w:pPr>
        <w:ind w:left="852" w:hanging="344"/>
      </w:pPr>
      <w:rPr>
        <w:rFonts w:hint="default"/>
        <w:lang w:val="pt-PT" w:eastAsia="en-US" w:bidi="ar-SA"/>
      </w:rPr>
    </w:lvl>
    <w:lvl w:ilvl="1">
      <w:start w:val="1"/>
      <w:numFmt w:val="decimal"/>
      <w:lvlText w:val="%1.%2"/>
      <w:lvlJc w:val="left"/>
      <w:pPr>
        <w:ind w:left="852" w:hanging="344"/>
      </w:pPr>
      <w:rPr>
        <w:rFonts w:ascii="Arial" w:eastAsia="Arial" w:hAnsi="Arial" w:cs="Arial" w:hint="default"/>
        <w:b/>
        <w:bCs/>
        <w:spacing w:val="-2"/>
        <w:w w:val="99"/>
        <w:sz w:val="20"/>
        <w:szCs w:val="20"/>
        <w:lang w:val="pt-PT" w:eastAsia="en-US" w:bidi="ar-SA"/>
      </w:rPr>
    </w:lvl>
    <w:lvl w:ilvl="2">
      <w:numFmt w:val="bullet"/>
      <w:lvlText w:val="•"/>
      <w:lvlJc w:val="left"/>
      <w:pPr>
        <w:ind w:left="2897" w:hanging="344"/>
      </w:pPr>
      <w:rPr>
        <w:rFonts w:hint="default"/>
        <w:lang w:val="pt-PT" w:eastAsia="en-US" w:bidi="ar-SA"/>
      </w:rPr>
    </w:lvl>
    <w:lvl w:ilvl="3">
      <w:numFmt w:val="bullet"/>
      <w:lvlText w:val="•"/>
      <w:lvlJc w:val="left"/>
      <w:pPr>
        <w:ind w:left="3915" w:hanging="344"/>
      </w:pPr>
      <w:rPr>
        <w:rFonts w:hint="default"/>
        <w:lang w:val="pt-PT" w:eastAsia="en-US" w:bidi="ar-SA"/>
      </w:rPr>
    </w:lvl>
    <w:lvl w:ilvl="4">
      <w:numFmt w:val="bullet"/>
      <w:lvlText w:val="•"/>
      <w:lvlJc w:val="left"/>
      <w:pPr>
        <w:ind w:left="4934" w:hanging="344"/>
      </w:pPr>
      <w:rPr>
        <w:rFonts w:hint="default"/>
        <w:lang w:val="pt-PT" w:eastAsia="en-US" w:bidi="ar-SA"/>
      </w:rPr>
    </w:lvl>
    <w:lvl w:ilvl="5">
      <w:numFmt w:val="bullet"/>
      <w:lvlText w:val="•"/>
      <w:lvlJc w:val="left"/>
      <w:pPr>
        <w:ind w:left="5953" w:hanging="344"/>
      </w:pPr>
      <w:rPr>
        <w:rFonts w:hint="default"/>
        <w:lang w:val="pt-PT" w:eastAsia="en-US" w:bidi="ar-SA"/>
      </w:rPr>
    </w:lvl>
    <w:lvl w:ilvl="6">
      <w:numFmt w:val="bullet"/>
      <w:lvlText w:val="•"/>
      <w:lvlJc w:val="left"/>
      <w:pPr>
        <w:ind w:left="6971" w:hanging="344"/>
      </w:pPr>
      <w:rPr>
        <w:rFonts w:hint="default"/>
        <w:lang w:val="pt-PT" w:eastAsia="en-US" w:bidi="ar-SA"/>
      </w:rPr>
    </w:lvl>
    <w:lvl w:ilvl="7">
      <w:numFmt w:val="bullet"/>
      <w:lvlText w:val="•"/>
      <w:lvlJc w:val="left"/>
      <w:pPr>
        <w:ind w:left="7990" w:hanging="344"/>
      </w:pPr>
      <w:rPr>
        <w:rFonts w:hint="default"/>
        <w:lang w:val="pt-PT" w:eastAsia="en-US" w:bidi="ar-SA"/>
      </w:rPr>
    </w:lvl>
    <w:lvl w:ilvl="8">
      <w:numFmt w:val="bullet"/>
      <w:lvlText w:val="•"/>
      <w:lvlJc w:val="left"/>
      <w:pPr>
        <w:ind w:left="9009" w:hanging="344"/>
      </w:pPr>
      <w:rPr>
        <w:rFonts w:hint="default"/>
        <w:lang w:val="pt-PT" w:eastAsia="en-US" w:bidi="ar-SA"/>
      </w:rPr>
    </w:lvl>
  </w:abstractNum>
  <w:abstractNum w:abstractNumId="9" w15:restartNumberingAfterBreak="0">
    <w:nsid w:val="369A0240"/>
    <w:multiLevelType w:val="multilevel"/>
    <w:tmpl w:val="6264EA94"/>
    <w:styleLink w:val="Estilo1"/>
    <w:lvl w:ilvl="0">
      <w:start w:val="1"/>
      <w:numFmt w:val="decimal"/>
      <w:lvlText w:val="%1."/>
      <w:lvlJc w:val="left"/>
      <w:pPr>
        <w:ind w:left="246" w:hanging="360"/>
      </w:pPr>
      <w:rPr>
        <w:rFonts w:hint="default"/>
      </w:rPr>
    </w:lvl>
    <w:lvl w:ilvl="1">
      <w:start w:val="1"/>
      <w:numFmt w:val="decimal"/>
      <w:lvlText w:val="%2."/>
      <w:lvlJc w:val="left"/>
      <w:pPr>
        <w:ind w:left="1383" w:hanging="360"/>
      </w:pPr>
    </w:lvl>
    <w:lvl w:ilvl="2">
      <w:start w:val="1"/>
      <w:numFmt w:val="decimal"/>
      <w:lvlText w:val="%3."/>
      <w:lvlJc w:val="right"/>
      <w:pPr>
        <w:ind w:left="2103" w:hanging="180"/>
      </w:pPr>
    </w:lvl>
    <w:lvl w:ilvl="3">
      <w:start w:val="1"/>
      <w:numFmt w:val="decimal"/>
      <w:lvlText w:val="%4."/>
      <w:lvlJc w:val="left"/>
      <w:pPr>
        <w:ind w:left="2823" w:hanging="360"/>
      </w:pPr>
    </w:lvl>
    <w:lvl w:ilvl="4">
      <w:start w:val="1"/>
      <w:numFmt w:val="decimal"/>
      <w:lvlText w:val="%5."/>
      <w:lvlJc w:val="left"/>
      <w:pPr>
        <w:ind w:left="3543" w:hanging="360"/>
      </w:pPr>
    </w:lvl>
    <w:lvl w:ilvl="5">
      <w:start w:val="1"/>
      <w:numFmt w:val="lowerLetter"/>
      <w:lvlText w:val="%6."/>
      <w:lvlJc w:val="right"/>
      <w:pPr>
        <w:ind w:left="4263" w:hanging="180"/>
      </w:pPr>
    </w:lvl>
    <w:lvl w:ilvl="6">
      <w:start w:val="1"/>
      <w:numFmt w:val="upperRoman"/>
      <w:lvlText w:val="%7."/>
      <w:lvlJc w:val="left"/>
      <w:pPr>
        <w:ind w:left="4983" w:hanging="360"/>
      </w:pPr>
    </w:lvl>
    <w:lvl w:ilvl="7">
      <w:start w:val="1"/>
      <w:numFmt w:val="lowerLetter"/>
      <w:lvlText w:val="%8."/>
      <w:lvlJc w:val="left"/>
      <w:pPr>
        <w:ind w:left="5703" w:hanging="360"/>
      </w:pPr>
    </w:lvl>
    <w:lvl w:ilvl="8">
      <w:start w:val="1"/>
      <w:numFmt w:val="lowerRoman"/>
      <w:lvlText w:val="%9."/>
      <w:lvlJc w:val="right"/>
      <w:pPr>
        <w:ind w:left="6423" w:hanging="180"/>
      </w:pPr>
    </w:lvl>
  </w:abstractNum>
  <w:abstractNum w:abstractNumId="10" w15:restartNumberingAfterBreak="0">
    <w:nsid w:val="37377509"/>
    <w:multiLevelType w:val="multilevel"/>
    <w:tmpl w:val="740203E8"/>
    <w:lvl w:ilvl="0">
      <w:start w:val="3"/>
      <w:numFmt w:val="decimal"/>
      <w:lvlText w:val="%1"/>
      <w:lvlJc w:val="left"/>
      <w:pPr>
        <w:ind w:left="852" w:hanging="348"/>
      </w:pPr>
      <w:rPr>
        <w:rFonts w:hint="default"/>
        <w:lang w:val="pt-PT" w:eastAsia="en-US" w:bidi="ar-SA"/>
      </w:rPr>
    </w:lvl>
    <w:lvl w:ilvl="1">
      <w:start w:val="1"/>
      <w:numFmt w:val="decimal"/>
      <w:lvlText w:val="%1.%2"/>
      <w:lvlJc w:val="left"/>
      <w:pPr>
        <w:ind w:left="852" w:hanging="348"/>
      </w:pPr>
      <w:rPr>
        <w:rFonts w:ascii="Arial" w:eastAsia="Arial" w:hAnsi="Arial" w:cs="Arial" w:hint="default"/>
        <w:b/>
        <w:bCs/>
        <w:spacing w:val="-2"/>
        <w:w w:val="99"/>
        <w:sz w:val="20"/>
        <w:szCs w:val="20"/>
        <w:lang w:val="pt-PT" w:eastAsia="en-US" w:bidi="ar-SA"/>
      </w:rPr>
    </w:lvl>
    <w:lvl w:ilvl="2">
      <w:numFmt w:val="bullet"/>
      <w:lvlText w:val="•"/>
      <w:lvlJc w:val="left"/>
      <w:pPr>
        <w:ind w:left="2897" w:hanging="348"/>
      </w:pPr>
      <w:rPr>
        <w:rFonts w:hint="default"/>
        <w:lang w:val="pt-PT" w:eastAsia="en-US" w:bidi="ar-SA"/>
      </w:rPr>
    </w:lvl>
    <w:lvl w:ilvl="3">
      <w:numFmt w:val="bullet"/>
      <w:lvlText w:val="•"/>
      <w:lvlJc w:val="left"/>
      <w:pPr>
        <w:ind w:left="3915" w:hanging="348"/>
      </w:pPr>
      <w:rPr>
        <w:rFonts w:hint="default"/>
        <w:lang w:val="pt-PT" w:eastAsia="en-US" w:bidi="ar-SA"/>
      </w:rPr>
    </w:lvl>
    <w:lvl w:ilvl="4">
      <w:numFmt w:val="bullet"/>
      <w:lvlText w:val="•"/>
      <w:lvlJc w:val="left"/>
      <w:pPr>
        <w:ind w:left="4934" w:hanging="348"/>
      </w:pPr>
      <w:rPr>
        <w:rFonts w:hint="default"/>
        <w:lang w:val="pt-PT" w:eastAsia="en-US" w:bidi="ar-SA"/>
      </w:rPr>
    </w:lvl>
    <w:lvl w:ilvl="5">
      <w:numFmt w:val="bullet"/>
      <w:lvlText w:val="•"/>
      <w:lvlJc w:val="left"/>
      <w:pPr>
        <w:ind w:left="5953" w:hanging="348"/>
      </w:pPr>
      <w:rPr>
        <w:rFonts w:hint="default"/>
        <w:lang w:val="pt-PT" w:eastAsia="en-US" w:bidi="ar-SA"/>
      </w:rPr>
    </w:lvl>
    <w:lvl w:ilvl="6">
      <w:numFmt w:val="bullet"/>
      <w:lvlText w:val="•"/>
      <w:lvlJc w:val="left"/>
      <w:pPr>
        <w:ind w:left="6971" w:hanging="348"/>
      </w:pPr>
      <w:rPr>
        <w:rFonts w:hint="default"/>
        <w:lang w:val="pt-PT" w:eastAsia="en-US" w:bidi="ar-SA"/>
      </w:rPr>
    </w:lvl>
    <w:lvl w:ilvl="7">
      <w:numFmt w:val="bullet"/>
      <w:lvlText w:val="•"/>
      <w:lvlJc w:val="left"/>
      <w:pPr>
        <w:ind w:left="7990" w:hanging="348"/>
      </w:pPr>
      <w:rPr>
        <w:rFonts w:hint="default"/>
        <w:lang w:val="pt-PT" w:eastAsia="en-US" w:bidi="ar-SA"/>
      </w:rPr>
    </w:lvl>
    <w:lvl w:ilvl="8">
      <w:numFmt w:val="bullet"/>
      <w:lvlText w:val="•"/>
      <w:lvlJc w:val="left"/>
      <w:pPr>
        <w:ind w:left="9009" w:hanging="348"/>
      </w:pPr>
      <w:rPr>
        <w:rFonts w:hint="default"/>
        <w:lang w:val="pt-PT" w:eastAsia="en-US" w:bidi="ar-SA"/>
      </w:rPr>
    </w:lvl>
  </w:abstractNum>
  <w:abstractNum w:abstractNumId="11" w15:restartNumberingAfterBreak="0">
    <w:nsid w:val="3D6A540E"/>
    <w:multiLevelType w:val="hybridMultilevel"/>
    <w:tmpl w:val="CE1A3194"/>
    <w:lvl w:ilvl="0" w:tplc="5E6844CC">
      <w:start w:val="1"/>
      <w:numFmt w:val="lowerLetter"/>
      <w:lvlText w:val="%1)"/>
      <w:lvlJc w:val="left"/>
      <w:pPr>
        <w:ind w:left="1085" w:hanging="233"/>
      </w:pPr>
      <w:rPr>
        <w:rFonts w:ascii="Arial" w:eastAsia="Arial" w:hAnsi="Arial" w:cs="Arial" w:hint="default"/>
        <w:b/>
        <w:bCs/>
        <w:spacing w:val="-2"/>
        <w:w w:val="99"/>
        <w:sz w:val="20"/>
        <w:szCs w:val="20"/>
        <w:lang w:val="pt-PT" w:eastAsia="en-US" w:bidi="ar-SA"/>
      </w:rPr>
    </w:lvl>
    <w:lvl w:ilvl="1" w:tplc="92EA8032">
      <w:numFmt w:val="bullet"/>
      <w:lvlText w:val="•"/>
      <w:lvlJc w:val="left"/>
      <w:pPr>
        <w:ind w:left="2076" w:hanging="233"/>
      </w:pPr>
      <w:rPr>
        <w:rFonts w:hint="default"/>
        <w:lang w:val="pt-PT" w:eastAsia="en-US" w:bidi="ar-SA"/>
      </w:rPr>
    </w:lvl>
    <w:lvl w:ilvl="2" w:tplc="7C16C1C0">
      <w:numFmt w:val="bullet"/>
      <w:lvlText w:val="•"/>
      <w:lvlJc w:val="left"/>
      <w:pPr>
        <w:ind w:left="3073" w:hanging="233"/>
      </w:pPr>
      <w:rPr>
        <w:rFonts w:hint="default"/>
        <w:lang w:val="pt-PT" w:eastAsia="en-US" w:bidi="ar-SA"/>
      </w:rPr>
    </w:lvl>
    <w:lvl w:ilvl="3" w:tplc="78CE06F2">
      <w:numFmt w:val="bullet"/>
      <w:lvlText w:val="•"/>
      <w:lvlJc w:val="left"/>
      <w:pPr>
        <w:ind w:left="4069" w:hanging="233"/>
      </w:pPr>
      <w:rPr>
        <w:rFonts w:hint="default"/>
        <w:lang w:val="pt-PT" w:eastAsia="en-US" w:bidi="ar-SA"/>
      </w:rPr>
    </w:lvl>
    <w:lvl w:ilvl="4" w:tplc="D15418DA">
      <w:numFmt w:val="bullet"/>
      <w:lvlText w:val="•"/>
      <w:lvlJc w:val="left"/>
      <w:pPr>
        <w:ind w:left="5066" w:hanging="233"/>
      </w:pPr>
      <w:rPr>
        <w:rFonts w:hint="default"/>
        <w:lang w:val="pt-PT" w:eastAsia="en-US" w:bidi="ar-SA"/>
      </w:rPr>
    </w:lvl>
    <w:lvl w:ilvl="5" w:tplc="D54E8AF2">
      <w:numFmt w:val="bullet"/>
      <w:lvlText w:val="•"/>
      <w:lvlJc w:val="left"/>
      <w:pPr>
        <w:ind w:left="6063" w:hanging="233"/>
      </w:pPr>
      <w:rPr>
        <w:rFonts w:hint="default"/>
        <w:lang w:val="pt-PT" w:eastAsia="en-US" w:bidi="ar-SA"/>
      </w:rPr>
    </w:lvl>
    <w:lvl w:ilvl="6" w:tplc="DD28CFDC">
      <w:numFmt w:val="bullet"/>
      <w:lvlText w:val="•"/>
      <w:lvlJc w:val="left"/>
      <w:pPr>
        <w:ind w:left="7059" w:hanging="233"/>
      </w:pPr>
      <w:rPr>
        <w:rFonts w:hint="default"/>
        <w:lang w:val="pt-PT" w:eastAsia="en-US" w:bidi="ar-SA"/>
      </w:rPr>
    </w:lvl>
    <w:lvl w:ilvl="7" w:tplc="C3EA80E6">
      <w:numFmt w:val="bullet"/>
      <w:lvlText w:val="•"/>
      <w:lvlJc w:val="left"/>
      <w:pPr>
        <w:ind w:left="8056" w:hanging="233"/>
      </w:pPr>
      <w:rPr>
        <w:rFonts w:hint="default"/>
        <w:lang w:val="pt-PT" w:eastAsia="en-US" w:bidi="ar-SA"/>
      </w:rPr>
    </w:lvl>
    <w:lvl w:ilvl="8" w:tplc="8CEA8D4A">
      <w:numFmt w:val="bullet"/>
      <w:lvlText w:val="•"/>
      <w:lvlJc w:val="left"/>
      <w:pPr>
        <w:ind w:left="9053" w:hanging="233"/>
      </w:pPr>
      <w:rPr>
        <w:rFonts w:hint="default"/>
        <w:lang w:val="pt-PT" w:eastAsia="en-US" w:bidi="ar-SA"/>
      </w:rPr>
    </w:lvl>
  </w:abstractNum>
  <w:abstractNum w:abstractNumId="12" w15:restartNumberingAfterBreak="0">
    <w:nsid w:val="42893D31"/>
    <w:multiLevelType w:val="multilevel"/>
    <w:tmpl w:val="796A7BCE"/>
    <w:lvl w:ilvl="0">
      <w:start w:val="2"/>
      <w:numFmt w:val="decimal"/>
      <w:lvlText w:val="%1"/>
      <w:lvlJc w:val="left"/>
      <w:pPr>
        <w:ind w:left="360" w:hanging="360"/>
      </w:pPr>
      <w:rPr>
        <w:rFonts w:hint="default"/>
      </w:rPr>
    </w:lvl>
    <w:lvl w:ilvl="1">
      <w:start w:val="1"/>
      <w:numFmt w:val="decimal"/>
      <w:lvlText w:val="%1.%2"/>
      <w:lvlJc w:val="left"/>
      <w:pPr>
        <w:ind w:left="606" w:hanging="360"/>
      </w:pPr>
      <w:rPr>
        <w:rFonts w:hint="default"/>
      </w:rPr>
    </w:lvl>
    <w:lvl w:ilvl="2">
      <w:start w:val="1"/>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408" w:hanging="1440"/>
      </w:pPr>
      <w:rPr>
        <w:rFonts w:hint="default"/>
      </w:rPr>
    </w:lvl>
  </w:abstractNum>
  <w:abstractNum w:abstractNumId="13" w15:restartNumberingAfterBreak="0">
    <w:nsid w:val="44EC5F24"/>
    <w:multiLevelType w:val="multilevel"/>
    <w:tmpl w:val="83BA1E92"/>
    <w:lvl w:ilvl="0">
      <w:start w:val="6"/>
      <w:numFmt w:val="decimal"/>
      <w:lvlText w:val="%1"/>
      <w:lvlJc w:val="left"/>
      <w:pPr>
        <w:ind w:left="1186" w:hanging="334"/>
      </w:pPr>
      <w:rPr>
        <w:rFonts w:hint="default"/>
        <w:lang w:val="pt-PT" w:eastAsia="en-US" w:bidi="ar-SA"/>
      </w:rPr>
    </w:lvl>
    <w:lvl w:ilvl="1">
      <w:start w:val="1"/>
      <w:numFmt w:val="decimal"/>
      <w:lvlText w:val="%1.%2"/>
      <w:lvlJc w:val="left"/>
      <w:pPr>
        <w:ind w:left="1186" w:hanging="334"/>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81"/>
      </w:pPr>
      <w:rPr>
        <w:rFonts w:ascii="Arial MT" w:eastAsia="Arial MT" w:hAnsi="Arial MT" w:cs="Arial MT" w:hint="default"/>
        <w:spacing w:val="-2"/>
        <w:w w:val="99"/>
        <w:sz w:val="20"/>
        <w:szCs w:val="20"/>
        <w:lang w:val="pt-PT" w:eastAsia="en-US" w:bidi="ar-SA"/>
      </w:rPr>
    </w:lvl>
    <w:lvl w:ilvl="3">
      <w:numFmt w:val="bullet"/>
      <w:lvlText w:val="•"/>
      <w:lvlJc w:val="left"/>
      <w:pPr>
        <w:ind w:left="3372" w:hanging="581"/>
      </w:pPr>
      <w:rPr>
        <w:rFonts w:hint="default"/>
        <w:lang w:val="pt-PT" w:eastAsia="en-US" w:bidi="ar-SA"/>
      </w:rPr>
    </w:lvl>
    <w:lvl w:ilvl="4">
      <w:numFmt w:val="bullet"/>
      <w:lvlText w:val="•"/>
      <w:lvlJc w:val="left"/>
      <w:pPr>
        <w:ind w:left="4468" w:hanging="581"/>
      </w:pPr>
      <w:rPr>
        <w:rFonts w:hint="default"/>
        <w:lang w:val="pt-PT" w:eastAsia="en-US" w:bidi="ar-SA"/>
      </w:rPr>
    </w:lvl>
    <w:lvl w:ilvl="5">
      <w:numFmt w:val="bullet"/>
      <w:lvlText w:val="•"/>
      <w:lvlJc w:val="left"/>
      <w:pPr>
        <w:ind w:left="5565" w:hanging="581"/>
      </w:pPr>
      <w:rPr>
        <w:rFonts w:hint="default"/>
        <w:lang w:val="pt-PT" w:eastAsia="en-US" w:bidi="ar-SA"/>
      </w:rPr>
    </w:lvl>
    <w:lvl w:ilvl="6">
      <w:numFmt w:val="bullet"/>
      <w:lvlText w:val="•"/>
      <w:lvlJc w:val="left"/>
      <w:pPr>
        <w:ind w:left="6661" w:hanging="581"/>
      </w:pPr>
      <w:rPr>
        <w:rFonts w:hint="default"/>
        <w:lang w:val="pt-PT" w:eastAsia="en-US" w:bidi="ar-SA"/>
      </w:rPr>
    </w:lvl>
    <w:lvl w:ilvl="7">
      <w:numFmt w:val="bullet"/>
      <w:lvlText w:val="•"/>
      <w:lvlJc w:val="left"/>
      <w:pPr>
        <w:ind w:left="7757" w:hanging="581"/>
      </w:pPr>
      <w:rPr>
        <w:rFonts w:hint="default"/>
        <w:lang w:val="pt-PT" w:eastAsia="en-US" w:bidi="ar-SA"/>
      </w:rPr>
    </w:lvl>
    <w:lvl w:ilvl="8">
      <w:numFmt w:val="bullet"/>
      <w:lvlText w:val="•"/>
      <w:lvlJc w:val="left"/>
      <w:pPr>
        <w:ind w:left="8853" w:hanging="581"/>
      </w:pPr>
      <w:rPr>
        <w:rFonts w:hint="default"/>
        <w:lang w:val="pt-PT" w:eastAsia="en-US" w:bidi="ar-SA"/>
      </w:rPr>
    </w:lvl>
  </w:abstractNum>
  <w:abstractNum w:abstractNumId="14" w15:restartNumberingAfterBreak="0">
    <w:nsid w:val="47C87A6F"/>
    <w:multiLevelType w:val="multilevel"/>
    <w:tmpl w:val="6264EA94"/>
    <w:numStyleLink w:val="Estilo1"/>
  </w:abstractNum>
  <w:abstractNum w:abstractNumId="15" w15:restartNumberingAfterBreak="0">
    <w:nsid w:val="4BB77259"/>
    <w:multiLevelType w:val="multilevel"/>
    <w:tmpl w:val="FC5E61A4"/>
    <w:lvl w:ilvl="0">
      <w:start w:val="10"/>
      <w:numFmt w:val="decimal"/>
      <w:lvlText w:val="%1"/>
      <w:lvlJc w:val="left"/>
      <w:pPr>
        <w:ind w:left="540" w:hanging="540"/>
      </w:pPr>
      <w:rPr>
        <w:rFonts w:hint="default"/>
        <w:b/>
        <w:bCs/>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16" w15:restartNumberingAfterBreak="0">
    <w:nsid w:val="51D4673B"/>
    <w:multiLevelType w:val="hybridMultilevel"/>
    <w:tmpl w:val="E3AA6F8E"/>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17" w15:restartNumberingAfterBreak="0">
    <w:nsid w:val="59845ED6"/>
    <w:multiLevelType w:val="hybridMultilevel"/>
    <w:tmpl w:val="2326EEFA"/>
    <w:lvl w:ilvl="0" w:tplc="0416000F">
      <w:start w:val="1"/>
      <w:numFmt w:val="decimal"/>
      <w:lvlText w:val="%1."/>
      <w:lvlJc w:val="left"/>
      <w:pPr>
        <w:ind w:left="2189" w:hanging="360"/>
      </w:pPr>
    </w:lvl>
    <w:lvl w:ilvl="1" w:tplc="04160019" w:tentative="1">
      <w:start w:val="1"/>
      <w:numFmt w:val="lowerLetter"/>
      <w:lvlText w:val="%2."/>
      <w:lvlJc w:val="left"/>
      <w:pPr>
        <w:ind w:left="2909" w:hanging="360"/>
      </w:pPr>
    </w:lvl>
    <w:lvl w:ilvl="2" w:tplc="0416001B" w:tentative="1">
      <w:start w:val="1"/>
      <w:numFmt w:val="lowerRoman"/>
      <w:lvlText w:val="%3."/>
      <w:lvlJc w:val="right"/>
      <w:pPr>
        <w:ind w:left="3629" w:hanging="180"/>
      </w:pPr>
    </w:lvl>
    <w:lvl w:ilvl="3" w:tplc="0416000F" w:tentative="1">
      <w:start w:val="1"/>
      <w:numFmt w:val="decimal"/>
      <w:lvlText w:val="%4."/>
      <w:lvlJc w:val="left"/>
      <w:pPr>
        <w:ind w:left="4349" w:hanging="360"/>
      </w:pPr>
    </w:lvl>
    <w:lvl w:ilvl="4" w:tplc="04160019" w:tentative="1">
      <w:start w:val="1"/>
      <w:numFmt w:val="lowerLetter"/>
      <w:lvlText w:val="%5."/>
      <w:lvlJc w:val="left"/>
      <w:pPr>
        <w:ind w:left="5069" w:hanging="360"/>
      </w:pPr>
    </w:lvl>
    <w:lvl w:ilvl="5" w:tplc="0416001B" w:tentative="1">
      <w:start w:val="1"/>
      <w:numFmt w:val="lowerRoman"/>
      <w:lvlText w:val="%6."/>
      <w:lvlJc w:val="right"/>
      <w:pPr>
        <w:ind w:left="5789" w:hanging="180"/>
      </w:pPr>
    </w:lvl>
    <w:lvl w:ilvl="6" w:tplc="0416000F" w:tentative="1">
      <w:start w:val="1"/>
      <w:numFmt w:val="decimal"/>
      <w:lvlText w:val="%7."/>
      <w:lvlJc w:val="left"/>
      <w:pPr>
        <w:ind w:left="6509" w:hanging="360"/>
      </w:pPr>
    </w:lvl>
    <w:lvl w:ilvl="7" w:tplc="04160019" w:tentative="1">
      <w:start w:val="1"/>
      <w:numFmt w:val="lowerLetter"/>
      <w:lvlText w:val="%8."/>
      <w:lvlJc w:val="left"/>
      <w:pPr>
        <w:ind w:left="7229" w:hanging="360"/>
      </w:pPr>
    </w:lvl>
    <w:lvl w:ilvl="8" w:tplc="0416001B" w:tentative="1">
      <w:start w:val="1"/>
      <w:numFmt w:val="lowerRoman"/>
      <w:lvlText w:val="%9."/>
      <w:lvlJc w:val="right"/>
      <w:pPr>
        <w:ind w:left="7949" w:hanging="180"/>
      </w:pPr>
    </w:lvl>
  </w:abstractNum>
  <w:abstractNum w:abstractNumId="18" w15:restartNumberingAfterBreak="0">
    <w:nsid w:val="59A31896"/>
    <w:multiLevelType w:val="hybridMultilevel"/>
    <w:tmpl w:val="DE7CEE52"/>
    <w:lvl w:ilvl="0" w:tplc="04160017">
      <w:start w:val="1"/>
      <w:numFmt w:val="lowerLetter"/>
      <w:lvlText w:val="%1)"/>
      <w:lvlJc w:val="left"/>
      <w:pPr>
        <w:ind w:left="1571" w:hanging="360"/>
      </w:pPr>
    </w:lvl>
    <w:lvl w:ilvl="1" w:tplc="04160019">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9" w15:restartNumberingAfterBreak="0">
    <w:nsid w:val="5A220800"/>
    <w:multiLevelType w:val="multilevel"/>
    <w:tmpl w:val="26C82222"/>
    <w:lvl w:ilvl="0">
      <w:start w:val="6"/>
      <w:numFmt w:val="decimal"/>
      <w:lvlText w:val="%1"/>
      <w:lvlJc w:val="left"/>
      <w:pPr>
        <w:ind w:left="1243" w:hanging="391"/>
      </w:pPr>
      <w:rPr>
        <w:rFonts w:hint="default"/>
        <w:lang w:val="pt-PT" w:eastAsia="en-US" w:bidi="ar-SA"/>
      </w:rPr>
    </w:lvl>
    <w:lvl w:ilvl="1">
      <w:start w:val="2"/>
      <w:numFmt w:val="decimal"/>
      <w:lvlText w:val="%1.%2."/>
      <w:lvlJc w:val="left"/>
      <w:pPr>
        <w:ind w:left="1243" w:hanging="391"/>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51"/>
      </w:pPr>
      <w:rPr>
        <w:rFonts w:ascii="Arial MT" w:eastAsia="Arial MT" w:hAnsi="Arial MT" w:cs="Arial MT" w:hint="default"/>
        <w:spacing w:val="-2"/>
        <w:w w:val="99"/>
        <w:sz w:val="20"/>
        <w:szCs w:val="20"/>
        <w:lang w:val="pt-PT" w:eastAsia="en-US" w:bidi="ar-SA"/>
      </w:rPr>
    </w:lvl>
    <w:lvl w:ilvl="3">
      <w:numFmt w:val="bullet"/>
      <w:lvlText w:val="•"/>
      <w:lvlJc w:val="left"/>
      <w:pPr>
        <w:ind w:left="3419" w:hanging="551"/>
      </w:pPr>
      <w:rPr>
        <w:rFonts w:hint="default"/>
        <w:lang w:val="pt-PT" w:eastAsia="en-US" w:bidi="ar-SA"/>
      </w:rPr>
    </w:lvl>
    <w:lvl w:ilvl="4">
      <w:numFmt w:val="bullet"/>
      <w:lvlText w:val="•"/>
      <w:lvlJc w:val="left"/>
      <w:pPr>
        <w:ind w:left="4508" w:hanging="551"/>
      </w:pPr>
      <w:rPr>
        <w:rFonts w:hint="default"/>
        <w:lang w:val="pt-PT" w:eastAsia="en-US" w:bidi="ar-SA"/>
      </w:rPr>
    </w:lvl>
    <w:lvl w:ilvl="5">
      <w:numFmt w:val="bullet"/>
      <w:lvlText w:val="•"/>
      <w:lvlJc w:val="left"/>
      <w:pPr>
        <w:ind w:left="5598" w:hanging="551"/>
      </w:pPr>
      <w:rPr>
        <w:rFonts w:hint="default"/>
        <w:lang w:val="pt-PT" w:eastAsia="en-US" w:bidi="ar-SA"/>
      </w:rPr>
    </w:lvl>
    <w:lvl w:ilvl="6">
      <w:numFmt w:val="bullet"/>
      <w:lvlText w:val="•"/>
      <w:lvlJc w:val="left"/>
      <w:pPr>
        <w:ind w:left="6688" w:hanging="551"/>
      </w:pPr>
      <w:rPr>
        <w:rFonts w:hint="default"/>
        <w:lang w:val="pt-PT" w:eastAsia="en-US" w:bidi="ar-SA"/>
      </w:rPr>
    </w:lvl>
    <w:lvl w:ilvl="7">
      <w:numFmt w:val="bullet"/>
      <w:lvlText w:val="•"/>
      <w:lvlJc w:val="left"/>
      <w:pPr>
        <w:ind w:left="7777" w:hanging="551"/>
      </w:pPr>
      <w:rPr>
        <w:rFonts w:hint="default"/>
        <w:lang w:val="pt-PT" w:eastAsia="en-US" w:bidi="ar-SA"/>
      </w:rPr>
    </w:lvl>
    <w:lvl w:ilvl="8">
      <w:numFmt w:val="bullet"/>
      <w:lvlText w:val="•"/>
      <w:lvlJc w:val="left"/>
      <w:pPr>
        <w:ind w:left="8867" w:hanging="551"/>
      </w:pPr>
      <w:rPr>
        <w:rFonts w:hint="default"/>
        <w:lang w:val="pt-PT" w:eastAsia="en-US" w:bidi="ar-SA"/>
      </w:rPr>
    </w:lvl>
  </w:abstractNum>
  <w:abstractNum w:abstractNumId="20" w15:restartNumberingAfterBreak="0">
    <w:nsid w:val="5FD130B1"/>
    <w:multiLevelType w:val="multilevel"/>
    <w:tmpl w:val="49521C44"/>
    <w:lvl w:ilvl="0">
      <w:start w:val="6"/>
      <w:numFmt w:val="decimal"/>
      <w:lvlText w:val="%1"/>
      <w:lvlJc w:val="left"/>
      <w:pPr>
        <w:ind w:left="852" w:hanging="557"/>
      </w:pPr>
      <w:rPr>
        <w:rFonts w:hint="default"/>
        <w:lang w:val="pt-PT" w:eastAsia="en-US" w:bidi="ar-SA"/>
      </w:rPr>
    </w:lvl>
    <w:lvl w:ilvl="1">
      <w:start w:val="2"/>
      <w:numFmt w:val="decimal"/>
      <w:lvlText w:val="%1.%2"/>
      <w:lvlJc w:val="left"/>
      <w:pPr>
        <w:ind w:left="852" w:hanging="557"/>
      </w:pPr>
      <w:rPr>
        <w:rFonts w:hint="default"/>
        <w:lang w:val="pt-PT" w:eastAsia="en-US" w:bidi="ar-SA"/>
      </w:rPr>
    </w:lvl>
    <w:lvl w:ilvl="2">
      <w:start w:val="4"/>
      <w:numFmt w:val="decimal"/>
      <w:lvlText w:val="%1.%2.%3."/>
      <w:lvlJc w:val="left"/>
      <w:pPr>
        <w:ind w:left="852" w:hanging="557"/>
      </w:pPr>
      <w:rPr>
        <w:rFonts w:ascii="Arial MT" w:eastAsia="Arial MT" w:hAnsi="Arial MT" w:cs="Arial MT" w:hint="default"/>
        <w:spacing w:val="-2"/>
        <w:w w:val="99"/>
        <w:sz w:val="20"/>
        <w:szCs w:val="20"/>
        <w:lang w:val="pt-PT" w:eastAsia="en-US" w:bidi="ar-SA"/>
      </w:rPr>
    </w:lvl>
    <w:lvl w:ilvl="3">
      <w:numFmt w:val="bullet"/>
      <w:lvlText w:val="•"/>
      <w:lvlJc w:val="left"/>
      <w:pPr>
        <w:ind w:left="3915" w:hanging="557"/>
      </w:pPr>
      <w:rPr>
        <w:rFonts w:hint="default"/>
        <w:lang w:val="pt-PT" w:eastAsia="en-US" w:bidi="ar-SA"/>
      </w:rPr>
    </w:lvl>
    <w:lvl w:ilvl="4">
      <w:numFmt w:val="bullet"/>
      <w:lvlText w:val="•"/>
      <w:lvlJc w:val="left"/>
      <w:pPr>
        <w:ind w:left="4934" w:hanging="557"/>
      </w:pPr>
      <w:rPr>
        <w:rFonts w:hint="default"/>
        <w:lang w:val="pt-PT" w:eastAsia="en-US" w:bidi="ar-SA"/>
      </w:rPr>
    </w:lvl>
    <w:lvl w:ilvl="5">
      <w:numFmt w:val="bullet"/>
      <w:lvlText w:val="•"/>
      <w:lvlJc w:val="left"/>
      <w:pPr>
        <w:ind w:left="5953" w:hanging="557"/>
      </w:pPr>
      <w:rPr>
        <w:rFonts w:hint="default"/>
        <w:lang w:val="pt-PT" w:eastAsia="en-US" w:bidi="ar-SA"/>
      </w:rPr>
    </w:lvl>
    <w:lvl w:ilvl="6">
      <w:numFmt w:val="bullet"/>
      <w:lvlText w:val="•"/>
      <w:lvlJc w:val="left"/>
      <w:pPr>
        <w:ind w:left="6971" w:hanging="557"/>
      </w:pPr>
      <w:rPr>
        <w:rFonts w:hint="default"/>
        <w:lang w:val="pt-PT" w:eastAsia="en-US" w:bidi="ar-SA"/>
      </w:rPr>
    </w:lvl>
    <w:lvl w:ilvl="7">
      <w:numFmt w:val="bullet"/>
      <w:lvlText w:val="•"/>
      <w:lvlJc w:val="left"/>
      <w:pPr>
        <w:ind w:left="7990" w:hanging="557"/>
      </w:pPr>
      <w:rPr>
        <w:rFonts w:hint="default"/>
        <w:lang w:val="pt-PT" w:eastAsia="en-US" w:bidi="ar-SA"/>
      </w:rPr>
    </w:lvl>
    <w:lvl w:ilvl="8">
      <w:numFmt w:val="bullet"/>
      <w:lvlText w:val="•"/>
      <w:lvlJc w:val="left"/>
      <w:pPr>
        <w:ind w:left="9009" w:hanging="557"/>
      </w:pPr>
      <w:rPr>
        <w:rFonts w:hint="default"/>
        <w:lang w:val="pt-PT" w:eastAsia="en-US" w:bidi="ar-SA"/>
      </w:rPr>
    </w:lvl>
  </w:abstractNum>
  <w:abstractNum w:abstractNumId="21" w15:restartNumberingAfterBreak="0">
    <w:nsid w:val="61BA66B9"/>
    <w:multiLevelType w:val="multilevel"/>
    <w:tmpl w:val="2934FCB8"/>
    <w:lvl w:ilvl="0">
      <w:start w:val="6"/>
      <w:numFmt w:val="decimal"/>
      <w:lvlText w:val="%1"/>
      <w:lvlJc w:val="left"/>
      <w:pPr>
        <w:ind w:left="1351" w:hanging="499"/>
      </w:pPr>
      <w:rPr>
        <w:rFonts w:hint="default"/>
        <w:lang w:val="pt-PT" w:eastAsia="en-US" w:bidi="ar-SA"/>
      </w:rPr>
    </w:lvl>
    <w:lvl w:ilvl="1">
      <w:start w:val="1"/>
      <w:numFmt w:val="decimal"/>
      <w:lvlText w:val="%1.%2"/>
      <w:lvlJc w:val="left"/>
      <w:pPr>
        <w:ind w:left="1351" w:hanging="499"/>
      </w:pPr>
      <w:rPr>
        <w:rFonts w:hint="default"/>
        <w:lang w:val="pt-PT" w:eastAsia="en-US" w:bidi="ar-SA"/>
      </w:rPr>
    </w:lvl>
    <w:lvl w:ilvl="2">
      <w:start w:val="3"/>
      <w:numFmt w:val="decimal"/>
      <w:lvlText w:val="%1.%2.%3"/>
      <w:lvlJc w:val="left"/>
      <w:pPr>
        <w:ind w:left="1351" w:hanging="499"/>
      </w:pPr>
      <w:rPr>
        <w:rFonts w:ascii="Arial MT" w:eastAsia="Arial MT" w:hAnsi="Arial MT" w:cs="Arial MT" w:hint="default"/>
        <w:spacing w:val="-2"/>
        <w:w w:val="99"/>
        <w:sz w:val="20"/>
        <w:szCs w:val="20"/>
        <w:lang w:val="pt-PT" w:eastAsia="en-US" w:bidi="ar-SA"/>
      </w:rPr>
    </w:lvl>
    <w:lvl w:ilvl="3">
      <w:numFmt w:val="bullet"/>
      <w:lvlText w:val="•"/>
      <w:lvlJc w:val="left"/>
      <w:pPr>
        <w:ind w:left="4265" w:hanging="499"/>
      </w:pPr>
      <w:rPr>
        <w:rFonts w:hint="default"/>
        <w:lang w:val="pt-PT" w:eastAsia="en-US" w:bidi="ar-SA"/>
      </w:rPr>
    </w:lvl>
    <w:lvl w:ilvl="4">
      <w:numFmt w:val="bullet"/>
      <w:lvlText w:val="•"/>
      <w:lvlJc w:val="left"/>
      <w:pPr>
        <w:ind w:left="5234" w:hanging="499"/>
      </w:pPr>
      <w:rPr>
        <w:rFonts w:hint="default"/>
        <w:lang w:val="pt-PT" w:eastAsia="en-US" w:bidi="ar-SA"/>
      </w:rPr>
    </w:lvl>
    <w:lvl w:ilvl="5">
      <w:numFmt w:val="bullet"/>
      <w:lvlText w:val="•"/>
      <w:lvlJc w:val="left"/>
      <w:pPr>
        <w:ind w:left="6203" w:hanging="499"/>
      </w:pPr>
      <w:rPr>
        <w:rFonts w:hint="default"/>
        <w:lang w:val="pt-PT" w:eastAsia="en-US" w:bidi="ar-SA"/>
      </w:rPr>
    </w:lvl>
    <w:lvl w:ilvl="6">
      <w:numFmt w:val="bullet"/>
      <w:lvlText w:val="•"/>
      <w:lvlJc w:val="left"/>
      <w:pPr>
        <w:ind w:left="7171" w:hanging="499"/>
      </w:pPr>
      <w:rPr>
        <w:rFonts w:hint="default"/>
        <w:lang w:val="pt-PT" w:eastAsia="en-US" w:bidi="ar-SA"/>
      </w:rPr>
    </w:lvl>
    <w:lvl w:ilvl="7">
      <w:numFmt w:val="bullet"/>
      <w:lvlText w:val="•"/>
      <w:lvlJc w:val="left"/>
      <w:pPr>
        <w:ind w:left="8140" w:hanging="499"/>
      </w:pPr>
      <w:rPr>
        <w:rFonts w:hint="default"/>
        <w:lang w:val="pt-PT" w:eastAsia="en-US" w:bidi="ar-SA"/>
      </w:rPr>
    </w:lvl>
    <w:lvl w:ilvl="8">
      <w:numFmt w:val="bullet"/>
      <w:lvlText w:val="•"/>
      <w:lvlJc w:val="left"/>
      <w:pPr>
        <w:ind w:left="9109" w:hanging="499"/>
      </w:pPr>
      <w:rPr>
        <w:rFonts w:hint="default"/>
        <w:lang w:val="pt-PT" w:eastAsia="en-US" w:bidi="ar-SA"/>
      </w:rPr>
    </w:lvl>
  </w:abstractNum>
  <w:abstractNum w:abstractNumId="22" w15:restartNumberingAfterBreak="0">
    <w:nsid w:val="68E275B9"/>
    <w:multiLevelType w:val="hybridMultilevel"/>
    <w:tmpl w:val="1FD4837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3" w15:restartNumberingAfterBreak="0">
    <w:nsid w:val="6AF45C5C"/>
    <w:multiLevelType w:val="hybridMultilevel"/>
    <w:tmpl w:val="3BCA2CFC"/>
    <w:lvl w:ilvl="0" w:tplc="A7DAEFC0">
      <w:start w:val="1"/>
      <w:numFmt w:val="lowerLetter"/>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24" w15:restartNumberingAfterBreak="0">
    <w:nsid w:val="6C52454A"/>
    <w:multiLevelType w:val="multilevel"/>
    <w:tmpl w:val="F22AC4B2"/>
    <w:lvl w:ilvl="0">
      <w:start w:val="8"/>
      <w:numFmt w:val="decimal"/>
      <w:lvlText w:val="%1"/>
      <w:lvlJc w:val="left"/>
      <w:pPr>
        <w:ind w:left="852" w:hanging="414"/>
      </w:pPr>
      <w:rPr>
        <w:rFonts w:hint="default"/>
        <w:lang w:val="pt-PT" w:eastAsia="en-US" w:bidi="ar-SA"/>
      </w:rPr>
    </w:lvl>
    <w:lvl w:ilvl="1">
      <w:start w:val="1"/>
      <w:numFmt w:val="decimal"/>
      <w:lvlText w:val="%1.%2"/>
      <w:lvlJc w:val="left"/>
      <w:pPr>
        <w:ind w:left="852" w:hanging="414"/>
      </w:pPr>
      <w:rPr>
        <w:rFonts w:ascii="Arial" w:eastAsia="Arial" w:hAnsi="Arial" w:cs="Arial" w:hint="default"/>
        <w:b/>
        <w:bCs/>
        <w:spacing w:val="-2"/>
        <w:w w:val="99"/>
        <w:sz w:val="20"/>
        <w:szCs w:val="20"/>
        <w:lang w:val="pt-PT" w:eastAsia="en-US" w:bidi="ar-SA"/>
      </w:rPr>
    </w:lvl>
    <w:lvl w:ilvl="2">
      <w:numFmt w:val="bullet"/>
      <w:lvlText w:val="•"/>
      <w:lvlJc w:val="left"/>
      <w:pPr>
        <w:ind w:left="2897" w:hanging="414"/>
      </w:pPr>
      <w:rPr>
        <w:rFonts w:hint="default"/>
        <w:lang w:val="pt-PT" w:eastAsia="en-US" w:bidi="ar-SA"/>
      </w:rPr>
    </w:lvl>
    <w:lvl w:ilvl="3">
      <w:numFmt w:val="bullet"/>
      <w:lvlText w:val="•"/>
      <w:lvlJc w:val="left"/>
      <w:pPr>
        <w:ind w:left="3915" w:hanging="414"/>
      </w:pPr>
      <w:rPr>
        <w:rFonts w:hint="default"/>
        <w:lang w:val="pt-PT" w:eastAsia="en-US" w:bidi="ar-SA"/>
      </w:rPr>
    </w:lvl>
    <w:lvl w:ilvl="4">
      <w:numFmt w:val="bullet"/>
      <w:lvlText w:val="•"/>
      <w:lvlJc w:val="left"/>
      <w:pPr>
        <w:ind w:left="4934" w:hanging="414"/>
      </w:pPr>
      <w:rPr>
        <w:rFonts w:hint="default"/>
        <w:lang w:val="pt-PT" w:eastAsia="en-US" w:bidi="ar-SA"/>
      </w:rPr>
    </w:lvl>
    <w:lvl w:ilvl="5">
      <w:numFmt w:val="bullet"/>
      <w:lvlText w:val="•"/>
      <w:lvlJc w:val="left"/>
      <w:pPr>
        <w:ind w:left="5953" w:hanging="414"/>
      </w:pPr>
      <w:rPr>
        <w:rFonts w:hint="default"/>
        <w:lang w:val="pt-PT" w:eastAsia="en-US" w:bidi="ar-SA"/>
      </w:rPr>
    </w:lvl>
    <w:lvl w:ilvl="6">
      <w:numFmt w:val="bullet"/>
      <w:lvlText w:val="•"/>
      <w:lvlJc w:val="left"/>
      <w:pPr>
        <w:ind w:left="6971" w:hanging="414"/>
      </w:pPr>
      <w:rPr>
        <w:rFonts w:hint="default"/>
        <w:lang w:val="pt-PT" w:eastAsia="en-US" w:bidi="ar-SA"/>
      </w:rPr>
    </w:lvl>
    <w:lvl w:ilvl="7">
      <w:numFmt w:val="bullet"/>
      <w:lvlText w:val="•"/>
      <w:lvlJc w:val="left"/>
      <w:pPr>
        <w:ind w:left="7990" w:hanging="414"/>
      </w:pPr>
      <w:rPr>
        <w:rFonts w:hint="default"/>
        <w:lang w:val="pt-PT" w:eastAsia="en-US" w:bidi="ar-SA"/>
      </w:rPr>
    </w:lvl>
    <w:lvl w:ilvl="8">
      <w:numFmt w:val="bullet"/>
      <w:lvlText w:val="•"/>
      <w:lvlJc w:val="left"/>
      <w:pPr>
        <w:ind w:left="9009" w:hanging="414"/>
      </w:pPr>
      <w:rPr>
        <w:rFonts w:hint="default"/>
        <w:lang w:val="pt-PT" w:eastAsia="en-US" w:bidi="ar-SA"/>
      </w:rPr>
    </w:lvl>
  </w:abstractNum>
  <w:abstractNum w:abstractNumId="25" w15:restartNumberingAfterBreak="0">
    <w:nsid w:val="6E7256B5"/>
    <w:multiLevelType w:val="multilevel"/>
    <w:tmpl w:val="0FFA28DC"/>
    <w:lvl w:ilvl="0">
      <w:start w:val="10"/>
      <w:numFmt w:val="decimal"/>
      <w:lvlText w:val="%1"/>
      <w:lvlJc w:val="left"/>
      <w:pPr>
        <w:ind w:left="540" w:hanging="540"/>
      </w:pPr>
      <w:rPr>
        <w:rFonts w:hint="default"/>
        <w:b w:val="0"/>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26" w15:restartNumberingAfterBreak="0">
    <w:nsid w:val="6FF97807"/>
    <w:multiLevelType w:val="multilevel"/>
    <w:tmpl w:val="CF5CA7C8"/>
    <w:lvl w:ilvl="0">
      <w:start w:val="5"/>
      <w:numFmt w:val="decimal"/>
      <w:lvlText w:val="%1"/>
      <w:lvlJc w:val="left"/>
      <w:pPr>
        <w:ind w:left="1178" w:hanging="326"/>
      </w:pPr>
      <w:rPr>
        <w:rFonts w:hint="default"/>
        <w:lang w:val="pt-PT" w:eastAsia="en-US" w:bidi="ar-SA"/>
      </w:rPr>
    </w:lvl>
    <w:lvl w:ilvl="1">
      <w:start w:val="1"/>
      <w:numFmt w:val="decimal"/>
      <w:lvlText w:val="%1.%2"/>
      <w:lvlJc w:val="left"/>
      <w:pPr>
        <w:ind w:left="1178" w:hanging="326"/>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351" w:hanging="499"/>
      </w:pPr>
      <w:rPr>
        <w:rFonts w:ascii="Arial" w:eastAsia="Arial" w:hAnsi="Arial" w:cs="Arial" w:hint="default"/>
        <w:b/>
        <w:bCs/>
        <w:spacing w:val="-2"/>
        <w:w w:val="99"/>
        <w:sz w:val="20"/>
        <w:szCs w:val="20"/>
        <w:lang w:val="pt-PT" w:eastAsia="en-US" w:bidi="ar-SA"/>
      </w:rPr>
    </w:lvl>
    <w:lvl w:ilvl="3">
      <w:numFmt w:val="bullet"/>
      <w:lvlText w:val="•"/>
      <w:lvlJc w:val="left"/>
      <w:pPr>
        <w:ind w:left="3512" w:hanging="499"/>
      </w:pPr>
      <w:rPr>
        <w:rFonts w:hint="default"/>
        <w:lang w:val="pt-PT" w:eastAsia="en-US" w:bidi="ar-SA"/>
      </w:rPr>
    </w:lvl>
    <w:lvl w:ilvl="4">
      <w:numFmt w:val="bullet"/>
      <w:lvlText w:val="•"/>
      <w:lvlJc w:val="left"/>
      <w:pPr>
        <w:ind w:left="4588" w:hanging="499"/>
      </w:pPr>
      <w:rPr>
        <w:rFonts w:hint="default"/>
        <w:lang w:val="pt-PT" w:eastAsia="en-US" w:bidi="ar-SA"/>
      </w:rPr>
    </w:lvl>
    <w:lvl w:ilvl="5">
      <w:numFmt w:val="bullet"/>
      <w:lvlText w:val="•"/>
      <w:lvlJc w:val="left"/>
      <w:pPr>
        <w:ind w:left="5665" w:hanging="499"/>
      </w:pPr>
      <w:rPr>
        <w:rFonts w:hint="default"/>
        <w:lang w:val="pt-PT" w:eastAsia="en-US" w:bidi="ar-SA"/>
      </w:rPr>
    </w:lvl>
    <w:lvl w:ilvl="6">
      <w:numFmt w:val="bullet"/>
      <w:lvlText w:val="•"/>
      <w:lvlJc w:val="left"/>
      <w:pPr>
        <w:ind w:left="6741" w:hanging="499"/>
      </w:pPr>
      <w:rPr>
        <w:rFonts w:hint="default"/>
        <w:lang w:val="pt-PT" w:eastAsia="en-US" w:bidi="ar-SA"/>
      </w:rPr>
    </w:lvl>
    <w:lvl w:ilvl="7">
      <w:numFmt w:val="bullet"/>
      <w:lvlText w:val="•"/>
      <w:lvlJc w:val="left"/>
      <w:pPr>
        <w:ind w:left="7817" w:hanging="499"/>
      </w:pPr>
      <w:rPr>
        <w:rFonts w:hint="default"/>
        <w:lang w:val="pt-PT" w:eastAsia="en-US" w:bidi="ar-SA"/>
      </w:rPr>
    </w:lvl>
    <w:lvl w:ilvl="8">
      <w:numFmt w:val="bullet"/>
      <w:lvlText w:val="•"/>
      <w:lvlJc w:val="left"/>
      <w:pPr>
        <w:ind w:left="8893" w:hanging="499"/>
      </w:pPr>
      <w:rPr>
        <w:rFonts w:hint="default"/>
        <w:lang w:val="pt-PT" w:eastAsia="en-US" w:bidi="ar-SA"/>
      </w:rPr>
    </w:lvl>
  </w:abstractNum>
  <w:abstractNum w:abstractNumId="27" w15:restartNumberingAfterBreak="0">
    <w:nsid w:val="75B21237"/>
    <w:multiLevelType w:val="multilevel"/>
    <w:tmpl w:val="EE8876FA"/>
    <w:lvl w:ilvl="0">
      <w:start w:val="6"/>
      <w:numFmt w:val="decimal"/>
      <w:lvlText w:val="%1"/>
      <w:lvlJc w:val="left"/>
      <w:pPr>
        <w:ind w:left="1418" w:hanging="567"/>
      </w:pPr>
      <w:rPr>
        <w:rFonts w:hint="default"/>
        <w:lang w:val="pt-PT" w:eastAsia="en-US" w:bidi="ar-SA"/>
      </w:rPr>
    </w:lvl>
    <w:lvl w:ilvl="1">
      <w:start w:val="1"/>
      <w:numFmt w:val="decimal"/>
      <w:lvlText w:val="%1.%2"/>
      <w:lvlJc w:val="left"/>
      <w:pPr>
        <w:ind w:left="1418" w:hanging="567"/>
      </w:pPr>
      <w:rPr>
        <w:rFonts w:hint="default"/>
        <w:lang w:val="pt-PT" w:eastAsia="en-US" w:bidi="ar-SA"/>
      </w:rPr>
    </w:lvl>
    <w:lvl w:ilvl="2">
      <w:start w:val="4"/>
      <w:numFmt w:val="decimal"/>
      <w:lvlText w:val="%1.%2.%3"/>
      <w:lvlJc w:val="left"/>
      <w:pPr>
        <w:ind w:left="1418" w:hanging="567"/>
      </w:pPr>
      <w:rPr>
        <w:rFonts w:ascii="Arial MT" w:eastAsia="Arial MT" w:hAnsi="Arial MT" w:cs="Arial MT" w:hint="default"/>
        <w:spacing w:val="-2"/>
        <w:w w:val="99"/>
        <w:sz w:val="20"/>
        <w:szCs w:val="20"/>
        <w:lang w:val="pt-PT" w:eastAsia="en-US" w:bidi="ar-SA"/>
      </w:rPr>
    </w:lvl>
    <w:lvl w:ilvl="3">
      <w:numFmt w:val="bullet"/>
      <w:lvlText w:val="•"/>
      <w:lvlJc w:val="left"/>
      <w:pPr>
        <w:ind w:left="4307" w:hanging="567"/>
      </w:pPr>
      <w:rPr>
        <w:rFonts w:hint="default"/>
        <w:lang w:val="pt-PT" w:eastAsia="en-US" w:bidi="ar-SA"/>
      </w:rPr>
    </w:lvl>
    <w:lvl w:ilvl="4">
      <w:numFmt w:val="bullet"/>
      <w:lvlText w:val="•"/>
      <w:lvlJc w:val="left"/>
      <w:pPr>
        <w:ind w:left="5270" w:hanging="567"/>
      </w:pPr>
      <w:rPr>
        <w:rFonts w:hint="default"/>
        <w:lang w:val="pt-PT" w:eastAsia="en-US" w:bidi="ar-SA"/>
      </w:rPr>
    </w:lvl>
    <w:lvl w:ilvl="5">
      <w:numFmt w:val="bullet"/>
      <w:lvlText w:val="•"/>
      <w:lvlJc w:val="left"/>
      <w:pPr>
        <w:ind w:left="6233" w:hanging="567"/>
      </w:pPr>
      <w:rPr>
        <w:rFonts w:hint="default"/>
        <w:lang w:val="pt-PT" w:eastAsia="en-US" w:bidi="ar-SA"/>
      </w:rPr>
    </w:lvl>
    <w:lvl w:ilvl="6">
      <w:numFmt w:val="bullet"/>
      <w:lvlText w:val="•"/>
      <w:lvlJc w:val="left"/>
      <w:pPr>
        <w:ind w:left="7195" w:hanging="567"/>
      </w:pPr>
      <w:rPr>
        <w:rFonts w:hint="default"/>
        <w:lang w:val="pt-PT" w:eastAsia="en-US" w:bidi="ar-SA"/>
      </w:rPr>
    </w:lvl>
    <w:lvl w:ilvl="7">
      <w:numFmt w:val="bullet"/>
      <w:lvlText w:val="•"/>
      <w:lvlJc w:val="left"/>
      <w:pPr>
        <w:ind w:left="8158" w:hanging="567"/>
      </w:pPr>
      <w:rPr>
        <w:rFonts w:hint="default"/>
        <w:lang w:val="pt-PT" w:eastAsia="en-US" w:bidi="ar-SA"/>
      </w:rPr>
    </w:lvl>
    <w:lvl w:ilvl="8">
      <w:numFmt w:val="bullet"/>
      <w:lvlText w:val="•"/>
      <w:lvlJc w:val="left"/>
      <w:pPr>
        <w:ind w:left="9121" w:hanging="567"/>
      </w:pPr>
      <w:rPr>
        <w:rFonts w:hint="default"/>
        <w:lang w:val="pt-PT" w:eastAsia="en-US" w:bidi="ar-SA"/>
      </w:rPr>
    </w:lvl>
  </w:abstractNum>
  <w:abstractNum w:abstractNumId="28" w15:restartNumberingAfterBreak="0">
    <w:nsid w:val="768D3EB5"/>
    <w:multiLevelType w:val="hybridMultilevel"/>
    <w:tmpl w:val="D4FC7AA2"/>
    <w:lvl w:ilvl="0" w:tplc="04160017">
      <w:start w:val="1"/>
      <w:numFmt w:val="lowerLetter"/>
      <w:lvlText w:val="%1)"/>
      <w:lvlJc w:val="left"/>
      <w:pPr>
        <w:ind w:left="2280" w:hanging="360"/>
      </w:pPr>
    </w:lvl>
    <w:lvl w:ilvl="1" w:tplc="04160019" w:tentative="1">
      <w:start w:val="1"/>
      <w:numFmt w:val="lowerLetter"/>
      <w:lvlText w:val="%2."/>
      <w:lvlJc w:val="left"/>
      <w:pPr>
        <w:ind w:left="3000" w:hanging="360"/>
      </w:pPr>
    </w:lvl>
    <w:lvl w:ilvl="2" w:tplc="0416001B" w:tentative="1">
      <w:start w:val="1"/>
      <w:numFmt w:val="lowerRoman"/>
      <w:lvlText w:val="%3."/>
      <w:lvlJc w:val="right"/>
      <w:pPr>
        <w:ind w:left="3720" w:hanging="180"/>
      </w:pPr>
    </w:lvl>
    <w:lvl w:ilvl="3" w:tplc="0416000F" w:tentative="1">
      <w:start w:val="1"/>
      <w:numFmt w:val="decimal"/>
      <w:lvlText w:val="%4."/>
      <w:lvlJc w:val="left"/>
      <w:pPr>
        <w:ind w:left="4440" w:hanging="360"/>
      </w:pPr>
    </w:lvl>
    <w:lvl w:ilvl="4" w:tplc="04160019" w:tentative="1">
      <w:start w:val="1"/>
      <w:numFmt w:val="lowerLetter"/>
      <w:lvlText w:val="%5."/>
      <w:lvlJc w:val="left"/>
      <w:pPr>
        <w:ind w:left="5160" w:hanging="360"/>
      </w:pPr>
    </w:lvl>
    <w:lvl w:ilvl="5" w:tplc="0416001B" w:tentative="1">
      <w:start w:val="1"/>
      <w:numFmt w:val="lowerRoman"/>
      <w:lvlText w:val="%6."/>
      <w:lvlJc w:val="right"/>
      <w:pPr>
        <w:ind w:left="5880" w:hanging="180"/>
      </w:pPr>
    </w:lvl>
    <w:lvl w:ilvl="6" w:tplc="0416000F" w:tentative="1">
      <w:start w:val="1"/>
      <w:numFmt w:val="decimal"/>
      <w:lvlText w:val="%7."/>
      <w:lvlJc w:val="left"/>
      <w:pPr>
        <w:ind w:left="6600" w:hanging="360"/>
      </w:pPr>
    </w:lvl>
    <w:lvl w:ilvl="7" w:tplc="04160019" w:tentative="1">
      <w:start w:val="1"/>
      <w:numFmt w:val="lowerLetter"/>
      <w:lvlText w:val="%8."/>
      <w:lvlJc w:val="left"/>
      <w:pPr>
        <w:ind w:left="7320" w:hanging="360"/>
      </w:pPr>
    </w:lvl>
    <w:lvl w:ilvl="8" w:tplc="0416001B" w:tentative="1">
      <w:start w:val="1"/>
      <w:numFmt w:val="lowerRoman"/>
      <w:lvlText w:val="%9."/>
      <w:lvlJc w:val="right"/>
      <w:pPr>
        <w:ind w:left="8040" w:hanging="180"/>
      </w:pPr>
    </w:lvl>
  </w:abstractNum>
  <w:abstractNum w:abstractNumId="29" w15:restartNumberingAfterBreak="0">
    <w:nsid w:val="7781565F"/>
    <w:multiLevelType w:val="multilevel"/>
    <w:tmpl w:val="92EE4708"/>
    <w:lvl w:ilvl="0">
      <w:start w:val="11"/>
      <w:numFmt w:val="decimal"/>
      <w:lvlText w:val="%1"/>
      <w:lvlJc w:val="left"/>
      <w:pPr>
        <w:ind w:left="852" w:hanging="433"/>
      </w:pPr>
      <w:rPr>
        <w:rFonts w:hint="default"/>
        <w:lang w:val="pt-PT" w:eastAsia="en-US" w:bidi="ar-SA"/>
      </w:rPr>
    </w:lvl>
    <w:lvl w:ilvl="1">
      <w:start w:val="1"/>
      <w:numFmt w:val="decimal"/>
      <w:lvlText w:val="%1.%2"/>
      <w:lvlJc w:val="left"/>
      <w:pPr>
        <w:ind w:left="852" w:hanging="433"/>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462" w:hanging="610"/>
      </w:pPr>
      <w:rPr>
        <w:rFonts w:ascii="Arial" w:eastAsia="Arial" w:hAnsi="Arial" w:cs="Arial" w:hint="default"/>
        <w:b/>
        <w:bCs/>
        <w:spacing w:val="-2"/>
        <w:w w:val="99"/>
        <w:sz w:val="20"/>
        <w:szCs w:val="20"/>
        <w:lang w:val="pt-PT" w:eastAsia="en-US" w:bidi="ar-SA"/>
      </w:rPr>
    </w:lvl>
    <w:lvl w:ilvl="3">
      <w:numFmt w:val="bullet"/>
      <w:lvlText w:val="•"/>
      <w:lvlJc w:val="left"/>
      <w:pPr>
        <w:ind w:left="3590" w:hanging="610"/>
      </w:pPr>
      <w:rPr>
        <w:rFonts w:hint="default"/>
        <w:lang w:val="pt-PT" w:eastAsia="en-US" w:bidi="ar-SA"/>
      </w:rPr>
    </w:lvl>
    <w:lvl w:ilvl="4">
      <w:numFmt w:val="bullet"/>
      <w:lvlText w:val="•"/>
      <w:lvlJc w:val="left"/>
      <w:pPr>
        <w:ind w:left="4655" w:hanging="610"/>
      </w:pPr>
      <w:rPr>
        <w:rFonts w:hint="default"/>
        <w:lang w:val="pt-PT" w:eastAsia="en-US" w:bidi="ar-SA"/>
      </w:rPr>
    </w:lvl>
    <w:lvl w:ilvl="5">
      <w:numFmt w:val="bullet"/>
      <w:lvlText w:val="•"/>
      <w:lvlJc w:val="left"/>
      <w:pPr>
        <w:ind w:left="5720" w:hanging="610"/>
      </w:pPr>
      <w:rPr>
        <w:rFonts w:hint="default"/>
        <w:lang w:val="pt-PT" w:eastAsia="en-US" w:bidi="ar-SA"/>
      </w:rPr>
    </w:lvl>
    <w:lvl w:ilvl="6">
      <w:numFmt w:val="bullet"/>
      <w:lvlText w:val="•"/>
      <w:lvlJc w:val="left"/>
      <w:pPr>
        <w:ind w:left="6785" w:hanging="610"/>
      </w:pPr>
      <w:rPr>
        <w:rFonts w:hint="default"/>
        <w:lang w:val="pt-PT" w:eastAsia="en-US" w:bidi="ar-SA"/>
      </w:rPr>
    </w:lvl>
    <w:lvl w:ilvl="7">
      <w:numFmt w:val="bullet"/>
      <w:lvlText w:val="•"/>
      <w:lvlJc w:val="left"/>
      <w:pPr>
        <w:ind w:left="7850" w:hanging="610"/>
      </w:pPr>
      <w:rPr>
        <w:rFonts w:hint="default"/>
        <w:lang w:val="pt-PT" w:eastAsia="en-US" w:bidi="ar-SA"/>
      </w:rPr>
    </w:lvl>
    <w:lvl w:ilvl="8">
      <w:numFmt w:val="bullet"/>
      <w:lvlText w:val="•"/>
      <w:lvlJc w:val="left"/>
      <w:pPr>
        <w:ind w:left="8916" w:hanging="610"/>
      </w:pPr>
      <w:rPr>
        <w:rFonts w:hint="default"/>
        <w:lang w:val="pt-PT" w:eastAsia="en-US" w:bidi="ar-SA"/>
      </w:rPr>
    </w:lvl>
  </w:abstractNum>
  <w:abstractNum w:abstractNumId="30" w15:restartNumberingAfterBreak="0">
    <w:nsid w:val="79340315"/>
    <w:multiLevelType w:val="multilevel"/>
    <w:tmpl w:val="D16810B2"/>
    <w:lvl w:ilvl="0">
      <w:start w:val="9"/>
      <w:numFmt w:val="decimal"/>
      <w:lvlText w:val="%1"/>
      <w:lvlJc w:val="left"/>
      <w:pPr>
        <w:ind w:left="852" w:hanging="350"/>
      </w:pPr>
      <w:rPr>
        <w:rFonts w:hint="default"/>
        <w:lang w:val="pt-PT" w:eastAsia="en-US" w:bidi="ar-SA"/>
      </w:rPr>
    </w:lvl>
    <w:lvl w:ilvl="1">
      <w:start w:val="1"/>
      <w:numFmt w:val="decimal"/>
      <w:lvlText w:val="%1.%2"/>
      <w:lvlJc w:val="left"/>
      <w:pPr>
        <w:ind w:left="852" w:hanging="35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14"/>
      </w:pPr>
      <w:rPr>
        <w:rFonts w:ascii="Arial" w:eastAsia="Arial" w:hAnsi="Arial" w:cs="Arial" w:hint="default"/>
        <w:b/>
        <w:bCs/>
        <w:spacing w:val="-2"/>
        <w:w w:val="99"/>
        <w:sz w:val="20"/>
        <w:szCs w:val="20"/>
        <w:lang w:val="pt-PT" w:eastAsia="en-US" w:bidi="ar-SA"/>
      </w:rPr>
    </w:lvl>
    <w:lvl w:ilvl="3">
      <w:numFmt w:val="bullet"/>
      <w:lvlText w:val="•"/>
      <w:lvlJc w:val="left"/>
      <w:pPr>
        <w:ind w:left="3915" w:hanging="514"/>
      </w:pPr>
      <w:rPr>
        <w:rFonts w:hint="default"/>
        <w:lang w:val="pt-PT" w:eastAsia="en-US" w:bidi="ar-SA"/>
      </w:rPr>
    </w:lvl>
    <w:lvl w:ilvl="4">
      <w:numFmt w:val="bullet"/>
      <w:lvlText w:val="•"/>
      <w:lvlJc w:val="left"/>
      <w:pPr>
        <w:ind w:left="4934" w:hanging="514"/>
      </w:pPr>
      <w:rPr>
        <w:rFonts w:hint="default"/>
        <w:lang w:val="pt-PT" w:eastAsia="en-US" w:bidi="ar-SA"/>
      </w:rPr>
    </w:lvl>
    <w:lvl w:ilvl="5">
      <w:numFmt w:val="bullet"/>
      <w:lvlText w:val="•"/>
      <w:lvlJc w:val="left"/>
      <w:pPr>
        <w:ind w:left="5953" w:hanging="514"/>
      </w:pPr>
      <w:rPr>
        <w:rFonts w:hint="default"/>
        <w:lang w:val="pt-PT" w:eastAsia="en-US" w:bidi="ar-SA"/>
      </w:rPr>
    </w:lvl>
    <w:lvl w:ilvl="6">
      <w:numFmt w:val="bullet"/>
      <w:lvlText w:val="•"/>
      <w:lvlJc w:val="left"/>
      <w:pPr>
        <w:ind w:left="6971" w:hanging="514"/>
      </w:pPr>
      <w:rPr>
        <w:rFonts w:hint="default"/>
        <w:lang w:val="pt-PT" w:eastAsia="en-US" w:bidi="ar-SA"/>
      </w:rPr>
    </w:lvl>
    <w:lvl w:ilvl="7">
      <w:numFmt w:val="bullet"/>
      <w:lvlText w:val="•"/>
      <w:lvlJc w:val="left"/>
      <w:pPr>
        <w:ind w:left="7990" w:hanging="514"/>
      </w:pPr>
      <w:rPr>
        <w:rFonts w:hint="default"/>
        <w:lang w:val="pt-PT" w:eastAsia="en-US" w:bidi="ar-SA"/>
      </w:rPr>
    </w:lvl>
    <w:lvl w:ilvl="8">
      <w:numFmt w:val="bullet"/>
      <w:lvlText w:val="•"/>
      <w:lvlJc w:val="left"/>
      <w:pPr>
        <w:ind w:left="9009" w:hanging="514"/>
      </w:pPr>
      <w:rPr>
        <w:rFonts w:hint="default"/>
        <w:lang w:val="pt-PT" w:eastAsia="en-US" w:bidi="ar-SA"/>
      </w:rPr>
    </w:lvl>
  </w:abstractNum>
  <w:abstractNum w:abstractNumId="31" w15:restartNumberingAfterBreak="0">
    <w:nsid w:val="7EBA0012"/>
    <w:multiLevelType w:val="hybridMultilevel"/>
    <w:tmpl w:val="BDF4D3C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2" w15:restartNumberingAfterBreak="0">
    <w:nsid w:val="7EDA39F7"/>
    <w:multiLevelType w:val="hybridMultilevel"/>
    <w:tmpl w:val="1AB881D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33" w15:restartNumberingAfterBreak="0">
    <w:nsid w:val="7F6C2996"/>
    <w:multiLevelType w:val="multilevel"/>
    <w:tmpl w:val="21BA4F94"/>
    <w:lvl w:ilvl="0">
      <w:start w:val="12"/>
      <w:numFmt w:val="decimal"/>
      <w:lvlText w:val="%1"/>
      <w:lvlJc w:val="left"/>
      <w:pPr>
        <w:ind w:left="1352" w:hanging="500"/>
      </w:pPr>
      <w:rPr>
        <w:rFonts w:hint="default"/>
        <w:lang w:val="pt-PT" w:eastAsia="en-US" w:bidi="ar-SA"/>
      </w:rPr>
    </w:lvl>
    <w:lvl w:ilvl="1">
      <w:start w:val="1"/>
      <w:numFmt w:val="decimal"/>
      <w:lvlText w:val="%1.%2."/>
      <w:lvlJc w:val="left"/>
      <w:pPr>
        <w:ind w:left="1352" w:hanging="50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708"/>
      </w:pPr>
      <w:rPr>
        <w:rFonts w:ascii="Arial" w:eastAsia="Arial" w:hAnsi="Arial" w:cs="Arial" w:hint="default"/>
        <w:b/>
        <w:bCs/>
        <w:spacing w:val="-2"/>
        <w:w w:val="99"/>
        <w:sz w:val="20"/>
        <w:szCs w:val="20"/>
        <w:lang w:val="pt-PT" w:eastAsia="en-US" w:bidi="ar-SA"/>
      </w:rPr>
    </w:lvl>
    <w:lvl w:ilvl="3">
      <w:numFmt w:val="bullet"/>
      <w:lvlText w:val="•"/>
      <w:lvlJc w:val="left"/>
      <w:pPr>
        <w:ind w:left="3512" w:hanging="708"/>
      </w:pPr>
      <w:rPr>
        <w:rFonts w:hint="default"/>
        <w:lang w:val="pt-PT" w:eastAsia="en-US" w:bidi="ar-SA"/>
      </w:rPr>
    </w:lvl>
    <w:lvl w:ilvl="4">
      <w:numFmt w:val="bullet"/>
      <w:lvlText w:val="•"/>
      <w:lvlJc w:val="left"/>
      <w:pPr>
        <w:ind w:left="4588" w:hanging="708"/>
      </w:pPr>
      <w:rPr>
        <w:rFonts w:hint="default"/>
        <w:lang w:val="pt-PT" w:eastAsia="en-US" w:bidi="ar-SA"/>
      </w:rPr>
    </w:lvl>
    <w:lvl w:ilvl="5">
      <w:numFmt w:val="bullet"/>
      <w:lvlText w:val="•"/>
      <w:lvlJc w:val="left"/>
      <w:pPr>
        <w:ind w:left="5665" w:hanging="708"/>
      </w:pPr>
      <w:rPr>
        <w:rFonts w:hint="default"/>
        <w:lang w:val="pt-PT" w:eastAsia="en-US" w:bidi="ar-SA"/>
      </w:rPr>
    </w:lvl>
    <w:lvl w:ilvl="6">
      <w:numFmt w:val="bullet"/>
      <w:lvlText w:val="•"/>
      <w:lvlJc w:val="left"/>
      <w:pPr>
        <w:ind w:left="6741" w:hanging="708"/>
      </w:pPr>
      <w:rPr>
        <w:rFonts w:hint="default"/>
        <w:lang w:val="pt-PT" w:eastAsia="en-US" w:bidi="ar-SA"/>
      </w:rPr>
    </w:lvl>
    <w:lvl w:ilvl="7">
      <w:numFmt w:val="bullet"/>
      <w:lvlText w:val="•"/>
      <w:lvlJc w:val="left"/>
      <w:pPr>
        <w:ind w:left="7817" w:hanging="708"/>
      </w:pPr>
      <w:rPr>
        <w:rFonts w:hint="default"/>
        <w:lang w:val="pt-PT" w:eastAsia="en-US" w:bidi="ar-SA"/>
      </w:rPr>
    </w:lvl>
    <w:lvl w:ilvl="8">
      <w:numFmt w:val="bullet"/>
      <w:lvlText w:val="•"/>
      <w:lvlJc w:val="left"/>
      <w:pPr>
        <w:ind w:left="8893" w:hanging="708"/>
      </w:pPr>
      <w:rPr>
        <w:rFonts w:hint="default"/>
        <w:lang w:val="pt-PT" w:eastAsia="en-US" w:bidi="ar-SA"/>
      </w:rPr>
    </w:lvl>
  </w:abstractNum>
  <w:num w:numId="1">
    <w:abstractNumId w:val="0"/>
  </w:num>
  <w:num w:numId="2">
    <w:abstractNumId w:val="1"/>
  </w:num>
  <w:num w:numId="3">
    <w:abstractNumId w:val="33"/>
  </w:num>
  <w:num w:numId="4">
    <w:abstractNumId w:val="29"/>
  </w:num>
  <w:num w:numId="5">
    <w:abstractNumId w:val="11"/>
  </w:num>
  <w:num w:numId="6">
    <w:abstractNumId w:val="30"/>
  </w:num>
  <w:num w:numId="7">
    <w:abstractNumId w:val="24"/>
  </w:num>
  <w:num w:numId="8">
    <w:abstractNumId w:val="20"/>
  </w:num>
  <w:num w:numId="9">
    <w:abstractNumId w:val="19"/>
  </w:num>
  <w:num w:numId="10">
    <w:abstractNumId w:val="27"/>
  </w:num>
  <w:num w:numId="11">
    <w:abstractNumId w:val="21"/>
  </w:num>
  <w:num w:numId="12">
    <w:abstractNumId w:val="13"/>
  </w:num>
  <w:num w:numId="13">
    <w:abstractNumId w:val="26"/>
  </w:num>
  <w:num w:numId="14">
    <w:abstractNumId w:val="8"/>
  </w:num>
  <w:num w:numId="15">
    <w:abstractNumId w:val="10"/>
  </w:num>
  <w:num w:numId="16">
    <w:abstractNumId w:val="4"/>
  </w:num>
  <w:num w:numId="17">
    <w:abstractNumId w:val="28"/>
  </w:num>
  <w:num w:numId="18">
    <w:abstractNumId w:val="18"/>
  </w:num>
  <w:num w:numId="19">
    <w:abstractNumId w:val="2"/>
  </w:num>
  <w:num w:numId="20">
    <w:abstractNumId w:val="17"/>
  </w:num>
  <w:num w:numId="21">
    <w:abstractNumId w:val="14"/>
    <w:lvlOverride w:ilvl="0">
      <w:lvl w:ilvl="0">
        <w:start w:val="1"/>
        <w:numFmt w:val="decimal"/>
        <w:lvlText w:val="%1."/>
        <w:lvlJc w:val="left"/>
        <w:pPr>
          <w:ind w:left="246" w:hanging="360"/>
        </w:pPr>
        <w:rPr>
          <w:rFonts w:hint="default"/>
        </w:rPr>
      </w:lvl>
    </w:lvlOverride>
  </w:num>
  <w:num w:numId="22">
    <w:abstractNumId w:val="9"/>
  </w:num>
  <w:num w:numId="23">
    <w:abstractNumId w:val="12"/>
  </w:num>
  <w:num w:numId="24">
    <w:abstractNumId w:val="22"/>
  </w:num>
  <w:num w:numId="25">
    <w:abstractNumId w:val="16"/>
  </w:num>
  <w:num w:numId="26">
    <w:abstractNumId w:val="32"/>
  </w:num>
  <w:num w:numId="27">
    <w:abstractNumId w:val="3"/>
  </w:num>
  <w:num w:numId="28">
    <w:abstractNumId w:val="15"/>
  </w:num>
  <w:num w:numId="29">
    <w:abstractNumId w:val="25"/>
  </w:num>
  <w:num w:numId="30">
    <w:abstractNumId w:val="6"/>
  </w:num>
  <w:num w:numId="31">
    <w:abstractNumId w:val="23"/>
  </w:num>
  <w:num w:numId="32">
    <w:abstractNumId w:val="5"/>
  </w:num>
  <w:num w:numId="33">
    <w:abstractNumId w:val="31"/>
  </w:num>
  <w:num w:numId="34">
    <w:abstractNumId w:val="7"/>
  </w:num>
  <w:num w:numId="35">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8A3"/>
    <w:rsid w:val="00001DE4"/>
    <w:rsid w:val="00003098"/>
    <w:rsid w:val="000034C1"/>
    <w:rsid w:val="00003FE2"/>
    <w:rsid w:val="00004C62"/>
    <w:rsid w:val="00006E1C"/>
    <w:rsid w:val="0001020F"/>
    <w:rsid w:val="00010D10"/>
    <w:rsid w:val="000122B7"/>
    <w:rsid w:val="00012340"/>
    <w:rsid w:val="00013025"/>
    <w:rsid w:val="000200C5"/>
    <w:rsid w:val="000200D6"/>
    <w:rsid w:val="00020C0D"/>
    <w:rsid w:val="00021294"/>
    <w:rsid w:val="000215BA"/>
    <w:rsid w:val="000215F9"/>
    <w:rsid w:val="00022821"/>
    <w:rsid w:val="00023BA1"/>
    <w:rsid w:val="0002422B"/>
    <w:rsid w:val="0002705E"/>
    <w:rsid w:val="000272E4"/>
    <w:rsid w:val="000275BB"/>
    <w:rsid w:val="00030530"/>
    <w:rsid w:val="000306DB"/>
    <w:rsid w:val="00030A42"/>
    <w:rsid w:val="00033A0E"/>
    <w:rsid w:val="00033A80"/>
    <w:rsid w:val="00040AA8"/>
    <w:rsid w:val="00041330"/>
    <w:rsid w:val="0004219D"/>
    <w:rsid w:val="000422CC"/>
    <w:rsid w:val="00042448"/>
    <w:rsid w:val="00045661"/>
    <w:rsid w:val="00046409"/>
    <w:rsid w:val="00051E60"/>
    <w:rsid w:val="00054980"/>
    <w:rsid w:val="00054ACD"/>
    <w:rsid w:val="00056416"/>
    <w:rsid w:val="00060517"/>
    <w:rsid w:val="00062B0E"/>
    <w:rsid w:val="00062BB4"/>
    <w:rsid w:val="00063AD0"/>
    <w:rsid w:val="000646EA"/>
    <w:rsid w:val="00064FB4"/>
    <w:rsid w:val="000652EE"/>
    <w:rsid w:val="00065C23"/>
    <w:rsid w:val="00070A6B"/>
    <w:rsid w:val="00074FF0"/>
    <w:rsid w:val="00076028"/>
    <w:rsid w:val="00076463"/>
    <w:rsid w:val="0008265F"/>
    <w:rsid w:val="00086413"/>
    <w:rsid w:val="00090965"/>
    <w:rsid w:val="00091AB2"/>
    <w:rsid w:val="00094657"/>
    <w:rsid w:val="00094ECA"/>
    <w:rsid w:val="0009560D"/>
    <w:rsid w:val="0009699B"/>
    <w:rsid w:val="000972B6"/>
    <w:rsid w:val="000A2273"/>
    <w:rsid w:val="000A662B"/>
    <w:rsid w:val="000B06FD"/>
    <w:rsid w:val="000B39BC"/>
    <w:rsid w:val="000B4735"/>
    <w:rsid w:val="000B6AB0"/>
    <w:rsid w:val="000C49FD"/>
    <w:rsid w:val="000C4B48"/>
    <w:rsid w:val="000C5084"/>
    <w:rsid w:val="000C52B5"/>
    <w:rsid w:val="000C6038"/>
    <w:rsid w:val="000C7C39"/>
    <w:rsid w:val="000D07D1"/>
    <w:rsid w:val="000D0B5B"/>
    <w:rsid w:val="000D11E2"/>
    <w:rsid w:val="000D1F00"/>
    <w:rsid w:val="000D216C"/>
    <w:rsid w:val="000D2902"/>
    <w:rsid w:val="000D4723"/>
    <w:rsid w:val="000D49FB"/>
    <w:rsid w:val="000D4EF1"/>
    <w:rsid w:val="000D59A8"/>
    <w:rsid w:val="000D5B88"/>
    <w:rsid w:val="000D6F38"/>
    <w:rsid w:val="000E0B27"/>
    <w:rsid w:val="000E1AF3"/>
    <w:rsid w:val="000E2689"/>
    <w:rsid w:val="000E2755"/>
    <w:rsid w:val="000E387B"/>
    <w:rsid w:val="000E3895"/>
    <w:rsid w:val="000E565E"/>
    <w:rsid w:val="000E6429"/>
    <w:rsid w:val="000F08D0"/>
    <w:rsid w:val="000F08F3"/>
    <w:rsid w:val="000F0B47"/>
    <w:rsid w:val="000F1483"/>
    <w:rsid w:val="000F15C3"/>
    <w:rsid w:val="000F2E16"/>
    <w:rsid w:val="000F3F35"/>
    <w:rsid w:val="000F577F"/>
    <w:rsid w:val="000F7A43"/>
    <w:rsid w:val="001002B9"/>
    <w:rsid w:val="0010167D"/>
    <w:rsid w:val="001025F4"/>
    <w:rsid w:val="00104FC0"/>
    <w:rsid w:val="0010505C"/>
    <w:rsid w:val="00110323"/>
    <w:rsid w:val="001106F5"/>
    <w:rsid w:val="001166DB"/>
    <w:rsid w:val="001177CC"/>
    <w:rsid w:val="001177E8"/>
    <w:rsid w:val="001202D7"/>
    <w:rsid w:val="001209E2"/>
    <w:rsid w:val="00121C59"/>
    <w:rsid w:val="0012258D"/>
    <w:rsid w:val="0012477D"/>
    <w:rsid w:val="00124DB1"/>
    <w:rsid w:val="00125FF7"/>
    <w:rsid w:val="00126B13"/>
    <w:rsid w:val="001309D4"/>
    <w:rsid w:val="00131139"/>
    <w:rsid w:val="00131E4F"/>
    <w:rsid w:val="001368BF"/>
    <w:rsid w:val="0013696D"/>
    <w:rsid w:val="00137C1A"/>
    <w:rsid w:val="00137DA8"/>
    <w:rsid w:val="001402B5"/>
    <w:rsid w:val="00140D8D"/>
    <w:rsid w:val="00141375"/>
    <w:rsid w:val="00141DB7"/>
    <w:rsid w:val="00144F6A"/>
    <w:rsid w:val="001454FB"/>
    <w:rsid w:val="00147230"/>
    <w:rsid w:val="00151291"/>
    <w:rsid w:val="00157B1E"/>
    <w:rsid w:val="00160454"/>
    <w:rsid w:val="00160B7A"/>
    <w:rsid w:val="00161506"/>
    <w:rsid w:val="00161E8A"/>
    <w:rsid w:val="0016361E"/>
    <w:rsid w:val="00163AF1"/>
    <w:rsid w:val="001643F2"/>
    <w:rsid w:val="00164D87"/>
    <w:rsid w:val="00166DFD"/>
    <w:rsid w:val="00171DB9"/>
    <w:rsid w:val="00172039"/>
    <w:rsid w:val="00173021"/>
    <w:rsid w:val="00173FB1"/>
    <w:rsid w:val="00174275"/>
    <w:rsid w:val="0017699A"/>
    <w:rsid w:val="00177445"/>
    <w:rsid w:val="00180157"/>
    <w:rsid w:val="00180C6C"/>
    <w:rsid w:val="00183183"/>
    <w:rsid w:val="0018367F"/>
    <w:rsid w:val="00184AB1"/>
    <w:rsid w:val="001854F9"/>
    <w:rsid w:val="00187C17"/>
    <w:rsid w:val="00190BF6"/>
    <w:rsid w:val="001913C9"/>
    <w:rsid w:val="00192508"/>
    <w:rsid w:val="00192814"/>
    <w:rsid w:val="00192BDD"/>
    <w:rsid w:val="00193DC4"/>
    <w:rsid w:val="001942C9"/>
    <w:rsid w:val="0019448A"/>
    <w:rsid w:val="00194E77"/>
    <w:rsid w:val="00195656"/>
    <w:rsid w:val="00195ADD"/>
    <w:rsid w:val="001A0B94"/>
    <w:rsid w:val="001A28FB"/>
    <w:rsid w:val="001A7CCF"/>
    <w:rsid w:val="001B2098"/>
    <w:rsid w:val="001B2986"/>
    <w:rsid w:val="001B3EAC"/>
    <w:rsid w:val="001B56F8"/>
    <w:rsid w:val="001B7DFB"/>
    <w:rsid w:val="001C2904"/>
    <w:rsid w:val="001C2D6E"/>
    <w:rsid w:val="001D091C"/>
    <w:rsid w:val="001D0F59"/>
    <w:rsid w:val="001D7FE9"/>
    <w:rsid w:val="001E53D2"/>
    <w:rsid w:val="001E6FD4"/>
    <w:rsid w:val="001E71FD"/>
    <w:rsid w:val="001F006D"/>
    <w:rsid w:val="001F0A4C"/>
    <w:rsid w:val="001F0E85"/>
    <w:rsid w:val="001F3F41"/>
    <w:rsid w:val="001F6741"/>
    <w:rsid w:val="001F7CDA"/>
    <w:rsid w:val="002050CF"/>
    <w:rsid w:val="0020536C"/>
    <w:rsid w:val="0020769D"/>
    <w:rsid w:val="00210181"/>
    <w:rsid w:val="002147EC"/>
    <w:rsid w:val="002149D4"/>
    <w:rsid w:val="00214CB2"/>
    <w:rsid w:val="0021783B"/>
    <w:rsid w:val="00220BE6"/>
    <w:rsid w:val="00220E22"/>
    <w:rsid w:val="0022133E"/>
    <w:rsid w:val="0023066C"/>
    <w:rsid w:val="00231C6D"/>
    <w:rsid w:val="002342E8"/>
    <w:rsid w:val="00234BCD"/>
    <w:rsid w:val="0023739D"/>
    <w:rsid w:val="00237461"/>
    <w:rsid w:val="00240549"/>
    <w:rsid w:val="00241729"/>
    <w:rsid w:val="00245471"/>
    <w:rsid w:val="00247D64"/>
    <w:rsid w:val="002518FE"/>
    <w:rsid w:val="00251B13"/>
    <w:rsid w:val="00253279"/>
    <w:rsid w:val="0025600D"/>
    <w:rsid w:val="00256DCB"/>
    <w:rsid w:val="00257476"/>
    <w:rsid w:val="00261702"/>
    <w:rsid w:val="00261A7A"/>
    <w:rsid w:val="0026335E"/>
    <w:rsid w:val="0026381B"/>
    <w:rsid w:val="00264104"/>
    <w:rsid w:val="00265C4A"/>
    <w:rsid w:val="00266163"/>
    <w:rsid w:val="002662F5"/>
    <w:rsid w:val="00266AE2"/>
    <w:rsid w:val="00266E34"/>
    <w:rsid w:val="0027103B"/>
    <w:rsid w:val="00271558"/>
    <w:rsid w:val="002726D3"/>
    <w:rsid w:val="00272A00"/>
    <w:rsid w:val="00272AA6"/>
    <w:rsid w:val="00275811"/>
    <w:rsid w:val="0027708A"/>
    <w:rsid w:val="00284224"/>
    <w:rsid w:val="00284490"/>
    <w:rsid w:val="00284ACC"/>
    <w:rsid w:val="0028519C"/>
    <w:rsid w:val="00286A2E"/>
    <w:rsid w:val="00290940"/>
    <w:rsid w:val="002922A9"/>
    <w:rsid w:val="00293671"/>
    <w:rsid w:val="002938F5"/>
    <w:rsid w:val="00297DBA"/>
    <w:rsid w:val="002A0D92"/>
    <w:rsid w:val="002A2B7C"/>
    <w:rsid w:val="002A34BF"/>
    <w:rsid w:val="002A4434"/>
    <w:rsid w:val="002A4600"/>
    <w:rsid w:val="002B00ED"/>
    <w:rsid w:val="002B399C"/>
    <w:rsid w:val="002B3D55"/>
    <w:rsid w:val="002B57F1"/>
    <w:rsid w:val="002B5924"/>
    <w:rsid w:val="002B6475"/>
    <w:rsid w:val="002B687E"/>
    <w:rsid w:val="002C09BC"/>
    <w:rsid w:val="002C0FD2"/>
    <w:rsid w:val="002C1A4C"/>
    <w:rsid w:val="002C2217"/>
    <w:rsid w:val="002C3337"/>
    <w:rsid w:val="002C547E"/>
    <w:rsid w:val="002D1144"/>
    <w:rsid w:val="002D7A2F"/>
    <w:rsid w:val="002D7BD5"/>
    <w:rsid w:val="002E029A"/>
    <w:rsid w:val="002E0DE4"/>
    <w:rsid w:val="002E273B"/>
    <w:rsid w:val="002E478A"/>
    <w:rsid w:val="002E4922"/>
    <w:rsid w:val="002E5C4A"/>
    <w:rsid w:val="002E6C96"/>
    <w:rsid w:val="002E77D0"/>
    <w:rsid w:val="002E7F11"/>
    <w:rsid w:val="002F1660"/>
    <w:rsid w:val="002F1CA2"/>
    <w:rsid w:val="002F2C42"/>
    <w:rsid w:val="002F5575"/>
    <w:rsid w:val="002F5CFE"/>
    <w:rsid w:val="002F717E"/>
    <w:rsid w:val="00301B18"/>
    <w:rsid w:val="00302D55"/>
    <w:rsid w:val="00303515"/>
    <w:rsid w:val="00304DEE"/>
    <w:rsid w:val="003076CD"/>
    <w:rsid w:val="00307AA5"/>
    <w:rsid w:val="0031067D"/>
    <w:rsid w:val="003118A6"/>
    <w:rsid w:val="00312004"/>
    <w:rsid w:val="0031576A"/>
    <w:rsid w:val="003175B1"/>
    <w:rsid w:val="00320E31"/>
    <w:rsid w:val="003249D9"/>
    <w:rsid w:val="00324A64"/>
    <w:rsid w:val="0032522D"/>
    <w:rsid w:val="00325E9E"/>
    <w:rsid w:val="00326EC4"/>
    <w:rsid w:val="00326F0F"/>
    <w:rsid w:val="00327D93"/>
    <w:rsid w:val="00331246"/>
    <w:rsid w:val="00332C52"/>
    <w:rsid w:val="00335F73"/>
    <w:rsid w:val="00336843"/>
    <w:rsid w:val="003375E1"/>
    <w:rsid w:val="00340ADD"/>
    <w:rsid w:val="003434C4"/>
    <w:rsid w:val="00343B8F"/>
    <w:rsid w:val="003446FF"/>
    <w:rsid w:val="00344B78"/>
    <w:rsid w:val="00344E7E"/>
    <w:rsid w:val="00345D04"/>
    <w:rsid w:val="00345D5C"/>
    <w:rsid w:val="00350FE5"/>
    <w:rsid w:val="003516BE"/>
    <w:rsid w:val="0035191F"/>
    <w:rsid w:val="003532E3"/>
    <w:rsid w:val="00354113"/>
    <w:rsid w:val="0035437C"/>
    <w:rsid w:val="00355D42"/>
    <w:rsid w:val="00357A61"/>
    <w:rsid w:val="00360253"/>
    <w:rsid w:val="00360B6B"/>
    <w:rsid w:val="003617E6"/>
    <w:rsid w:val="0036242D"/>
    <w:rsid w:val="003624AC"/>
    <w:rsid w:val="00362804"/>
    <w:rsid w:val="00363E47"/>
    <w:rsid w:val="00364DF9"/>
    <w:rsid w:val="00370F8E"/>
    <w:rsid w:val="003736CD"/>
    <w:rsid w:val="0037517E"/>
    <w:rsid w:val="00376D73"/>
    <w:rsid w:val="00377829"/>
    <w:rsid w:val="00377FD7"/>
    <w:rsid w:val="00380817"/>
    <w:rsid w:val="00380C52"/>
    <w:rsid w:val="00382180"/>
    <w:rsid w:val="0038314C"/>
    <w:rsid w:val="00383F86"/>
    <w:rsid w:val="0038496E"/>
    <w:rsid w:val="0038576A"/>
    <w:rsid w:val="00385AE2"/>
    <w:rsid w:val="00385FE5"/>
    <w:rsid w:val="00390FDA"/>
    <w:rsid w:val="00391A09"/>
    <w:rsid w:val="0039761E"/>
    <w:rsid w:val="00397CC0"/>
    <w:rsid w:val="003A069D"/>
    <w:rsid w:val="003A1F62"/>
    <w:rsid w:val="003A2FB0"/>
    <w:rsid w:val="003A59C1"/>
    <w:rsid w:val="003A5C81"/>
    <w:rsid w:val="003A6A4E"/>
    <w:rsid w:val="003A703F"/>
    <w:rsid w:val="003A7770"/>
    <w:rsid w:val="003B09D2"/>
    <w:rsid w:val="003B6CA3"/>
    <w:rsid w:val="003B7A64"/>
    <w:rsid w:val="003B7B33"/>
    <w:rsid w:val="003C22B1"/>
    <w:rsid w:val="003C30B1"/>
    <w:rsid w:val="003C42FB"/>
    <w:rsid w:val="003C4D12"/>
    <w:rsid w:val="003C55B1"/>
    <w:rsid w:val="003C6F43"/>
    <w:rsid w:val="003D1384"/>
    <w:rsid w:val="003D1386"/>
    <w:rsid w:val="003D2414"/>
    <w:rsid w:val="003D25CE"/>
    <w:rsid w:val="003D41AF"/>
    <w:rsid w:val="003D4C11"/>
    <w:rsid w:val="003D5306"/>
    <w:rsid w:val="003D583B"/>
    <w:rsid w:val="003D5B82"/>
    <w:rsid w:val="003D6C52"/>
    <w:rsid w:val="003E013F"/>
    <w:rsid w:val="003E127E"/>
    <w:rsid w:val="003E2828"/>
    <w:rsid w:val="003E284F"/>
    <w:rsid w:val="003E302B"/>
    <w:rsid w:val="003E4650"/>
    <w:rsid w:val="003E50FC"/>
    <w:rsid w:val="003E6261"/>
    <w:rsid w:val="003E6B1A"/>
    <w:rsid w:val="003F069A"/>
    <w:rsid w:val="003F3F8F"/>
    <w:rsid w:val="003F4B76"/>
    <w:rsid w:val="003F7531"/>
    <w:rsid w:val="00400480"/>
    <w:rsid w:val="00403E78"/>
    <w:rsid w:val="00404071"/>
    <w:rsid w:val="00404D4E"/>
    <w:rsid w:val="004051D5"/>
    <w:rsid w:val="004056EC"/>
    <w:rsid w:val="00405AEE"/>
    <w:rsid w:val="00405CED"/>
    <w:rsid w:val="0041101B"/>
    <w:rsid w:val="004117C3"/>
    <w:rsid w:val="004146B7"/>
    <w:rsid w:val="004149E8"/>
    <w:rsid w:val="00416111"/>
    <w:rsid w:val="00416F21"/>
    <w:rsid w:val="00417C68"/>
    <w:rsid w:val="0042133F"/>
    <w:rsid w:val="0042218A"/>
    <w:rsid w:val="00425B95"/>
    <w:rsid w:val="004275D8"/>
    <w:rsid w:val="00432E52"/>
    <w:rsid w:val="0043379B"/>
    <w:rsid w:val="0043486F"/>
    <w:rsid w:val="0043565A"/>
    <w:rsid w:val="00437246"/>
    <w:rsid w:val="00437F5E"/>
    <w:rsid w:val="00441AC2"/>
    <w:rsid w:val="00441BC8"/>
    <w:rsid w:val="004428B0"/>
    <w:rsid w:val="00442992"/>
    <w:rsid w:val="00446A7E"/>
    <w:rsid w:val="004561C1"/>
    <w:rsid w:val="00456EC8"/>
    <w:rsid w:val="0046297F"/>
    <w:rsid w:val="0046650C"/>
    <w:rsid w:val="00466591"/>
    <w:rsid w:val="0047053A"/>
    <w:rsid w:val="00470A43"/>
    <w:rsid w:val="00471391"/>
    <w:rsid w:val="00471EA4"/>
    <w:rsid w:val="004807C2"/>
    <w:rsid w:val="0048099F"/>
    <w:rsid w:val="00482241"/>
    <w:rsid w:val="00482653"/>
    <w:rsid w:val="00482939"/>
    <w:rsid w:val="00482EAD"/>
    <w:rsid w:val="004834A3"/>
    <w:rsid w:val="0048463F"/>
    <w:rsid w:val="00484DE0"/>
    <w:rsid w:val="00484E54"/>
    <w:rsid w:val="0048567B"/>
    <w:rsid w:val="00495673"/>
    <w:rsid w:val="00496698"/>
    <w:rsid w:val="00496CC2"/>
    <w:rsid w:val="004A0F0A"/>
    <w:rsid w:val="004A1DEE"/>
    <w:rsid w:val="004A303A"/>
    <w:rsid w:val="004A38B5"/>
    <w:rsid w:val="004A51BA"/>
    <w:rsid w:val="004A69F2"/>
    <w:rsid w:val="004A76CE"/>
    <w:rsid w:val="004B0BC7"/>
    <w:rsid w:val="004B4683"/>
    <w:rsid w:val="004B4C1D"/>
    <w:rsid w:val="004B621D"/>
    <w:rsid w:val="004B6302"/>
    <w:rsid w:val="004B6529"/>
    <w:rsid w:val="004B665E"/>
    <w:rsid w:val="004C2836"/>
    <w:rsid w:val="004C3E9A"/>
    <w:rsid w:val="004C4808"/>
    <w:rsid w:val="004C5057"/>
    <w:rsid w:val="004C5380"/>
    <w:rsid w:val="004C5EDC"/>
    <w:rsid w:val="004C76F7"/>
    <w:rsid w:val="004D22D2"/>
    <w:rsid w:val="004D4724"/>
    <w:rsid w:val="004D5290"/>
    <w:rsid w:val="004D5BCE"/>
    <w:rsid w:val="004D716D"/>
    <w:rsid w:val="004E10C9"/>
    <w:rsid w:val="004E1817"/>
    <w:rsid w:val="004E2BFB"/>
    <w:rsid w:val="004E4EF4"/>
    <w:rsid w:val="004E70B0"/>
    <w:rsid w:val="004E794E"/>
    <w:rsid w:val="004F14CF"/>
    <w:rsid w:val="004F2E8A"/>
    <w:rsid w:val="004F4AFE"/>
    <w:rsid w:val="004F56F2"/>
    <w:rsid w:val="004F5AAE"/>
    <w:rsid w:val="004F6A02"/>
    <w:rsid w:val="004F76A1"/>
    <w:rsid w:val="004F76EE"/>
    <w:rsid w:val="005032A8"/>
    <w:rsid w:val="00503902"/>
    <w:rsid w:val="00505D8F"/>
    <w:rsid w:val="0050685D"/>
    <w:rsid w:val="00512AAA"/>
    <w:rsid w:val="00513034"/>
    <w:rsid w:val="00517592"/>
    <w:rsid w:val="005207EB"/>
    <w:rsid w:val="005233F5"/>
    <w:rsid w:val="00523E21"/>
    <w:rsid w:val="00525FAA"/>
    <w:rsid w:val="0052674F"/>
    <w:rsid w:val="00530413"/>
    <w:rsid w:val="0053549E"/>
    <w:rsid w:val="0053611E"/>
    <w:rsid w:val="005377D5"/>
    <w:rsid w:val="005402B1"/>
    <w:rsid w:val="005403C1"/>
    <w:rsid w:val="00540F6A"/>
    <w:rsid w:val="0054197F"/>
    <w:rsid w:val="005453EE"/>
    <w:rsid w:val="00545566"/>
    <w:rsid w:val="00550B0C"/>
    <w:rsid w:val="00551C3B"/>
    <w:rsid w:val="00553B60"/>
    <w:rsid w:val="0055578C"/>
    <w:rsid w:val="00555E5D"/>
    <w:rsid w:val="00560102"/>
    <w:rsid w:val="00560838"/>
    <w:rsid w:val="00560D18"/>
    <w:rsid w:val="00560EC8"/>
    <w:rsid w:val="005644BB"/>
    <w:rsid w:val="00564554"/>
    <w:rsid w:val="00564980"/>
    <w:rsid w:val="005658CD"/>
    <w:rsid w:val="00565994"/>
    <w:rsid w:val="00567898"/>
    <w:rsid w:val="005700F7"/>
    <w:rsid w:val="00570C04"/>
    <w:rsid w:val="0057164E"/>
    <w:rsid w:val="00572021"/>
    <w:rsid w:val="00574122"/>
    <w:rsid w:val="00574EF7"/>
    <w:rsid w:val="00575B23"/>
    <w:rsid w:val="00576503"/>
    <w:rsid w:val="0058042F"/>
    <w:rsid w:val="00580DDA"/>
    <w:rsid w:val="005836E6"/>
    <w:rsid w:val="00584C7F"/>
    <w:rsid w:val="00585BAD"/>
    <w:rsid w:val="00585F8F"/>
    <w:rsid w:val="0058682D"/>
    <w:rsid w:val="00586BD6"/>
    <w:rsid w:val="00587C40"/>
    <w:rsid w:val="00587E78"/>
    <w:rsid w:val="005917BA"/>
    <w:rsid w:val="00595755"/>
    <w:rsid w:val="00595C60"/>
    <w:rsid w:val="00596BEB"/>
    <w:rsid w:val="00597BED"/>
    <w:rsid w:val="005A4158"/>
    <w:rsid w:val="005A447B"/>
    <w:rsid w:val="005A6A07"/>
    <w:rsid w:val="005B1367"/>
    <w:rsid w:val="005B3409"/>
    <w:rsid w:val="005B48F2"/>
    <w:rsid w:val="005B54DE"/>
    <w:rsid w:val="005B5721"/>
    <w:rsid w:val="005B6962"/>
    <w:rsid w:val="005B714D"/>
    <w:rsid w:val="005C0DA3"/>
    <w:rsid w:val="005C2401"/>
    <w:rsid w:val="005C3A75"/>
    <w:rsid w:val="005C4691"/>
    <w:rsid w:val="005C5558"/>
    <w:rsid w:val="005C65D5"/>
    <w:rsid w:val="005C7813"/>
    <w:rsid w:val="005D0B50"/>
    <w:rsid w:val="005D12BD"/>
    <w:rsid w:val="005D20E1"/>
    <w:rsid w:val="005D7498"/>
    <w:rsid w:val="005E1B08"/>
    <w:rsid w:val="005E341B"/>
    <w:rsid w:val="005E530C"/>
    <w:rsid w:val="005E5C5F"/>
    <w:rsid w:val="005E5C9B"/>
    <w:rsid w:val="005E5F2B"/>
    <w:rsid w:val="005E746C"/>
    <w:rsid w:val="005F0347"/>
    <w:rsid w:val="005F0A51"/>
    <w:rsid w:val="005F12D2"/>
    <w:rsid w:val="005F131F"/>
    <w:rsid w:val="005F2A50"/>
    <w:rsid w:val="005F4A89"/>
    <w:rsid w:val="005F4DEC"/>
    <w:rsid w:val="0060176C"/>
    <w:rsid w:val="00603999"/>
    <w:rsid w:val="006050A8"/>
    <w:rsid w:val="006050AA"/>
    <w:rsid w:val="00606355"/>
    <w:rsid w:val="00606899"/>
    <w:rsid w:val="00606D4E"/>
    <w:rsid w:val="0060764D"/>
    <w:rsid w:val="00607AAB"/>
    <w:rsid w:val="00612260"/>
    <w:rsid w:val="00613652"/>
    <w:rsid w:val="006164C3"/>
    <w:rsid w:val="00621505"/>
    <w:rsid w:val="00622108"/>
    <w:rsid w:val="00623B01"/>
    <w:rsid w:val="00626844"/>
    <w:rsid w:val="006278DF"/>
    <w:rsid w:val="006330BC"/>
    <w:rsid w:val="00636249"/>
    <w:rsid w:val="00636BA7"/>
    <w:rsid w:val="00636D08"/>
    <w:rsid w:val="00636E61"/>
    <w:rsid w:val="00641551"/>
    <w:rsid w:val="00643D38"/>
    <w:rsid w:val="0064651B"/>
    <w:rsid w:val="006529FB"/>
    <w:rsid w:val="00652BA4"/>
    <w:rsid w:val="006531EB"/>
    <w:rsid w:val="00653986"/>
    <w:rsid w:val="00656C8D"/>
    <w:rsid w:val="00664157"/>
    <w:rsid w:val="00664BC3"/>
    <w:rsid w:val="00664C1B"/>
    <w:rsid w:val="00665245"/>
    <w:rsid w:val="00667655"/>
    <w:rsid w:val="00670329"/>
    <w:rsid w:val="006721F5"/>
    <w:rsid w:val="00672AAA"/>
    <w:rsid w:val="00673F50"/>
    <w:rsid w:val="00675E8F"/>
    <w:rsid w:val="006767EB"/>
    <w:rsid w:val="00677373"/>
    <w:rsid w:val="00680643"/>
    <w:rsid w:val="00680860"/>
    <w:rsid w:val="006847FC"/>
    <w:rsid w:val="00684935"/>
    <w:rsid w:val="0068585F"/>
    <w:rsid w:val="00685D1F"/>
    <w:rsid w:val="00686177"/>
    <w:rsid w:val="0068777F"/>
    <w:rsid w:val="0069087E"/>
    <w:rsid w:val="006909CD"/>
    <w:rsid w:val="00693B2A"/>
    <w:rsid w:val="006943AB"/>
    <w:rsid w:val="006944A4"/>
    <w:rsid w:val="00694530"/>
    <w:rsid w:val="006949EE"/>
    <w:rsid w:val="00695073"/>
    <w:rsid w:val="00696ED7"/>
    <w:rsid w:val="006A3E8A"/>
    <w:rsid w:val="006A71FD"/>
    <w:rsid w:val="006B1C9E"/>
    <w:rsid w:val="006B379E"/>
    <w:rsid w:val="006B3EBC"/>
    <w:rsid w:val="006B55E2"/>
    <w:rsid w:val="006B6D3B"/>
    <w:rsid w:val="006B729C"/>
    <w:rsid w:val="006B7DD2"/>
    <w:rsid w:val="006C0582"/>
    <w:rsid w:val="006C136A"/>
    <w:rsid w:val="006C151E"/>
    <w:rsid w:val="006C2414"/>
    <w:rsid w:val="006C42BC"/>
    <w:rsid w:val="006C458B"/>
    <w:rsid w:val="006C6405"/>
    <w:rsid w:val="006C78E9"/>
    <w:rsid w:val="006D0902"/>
    <w:rsid w:val="006D0C91"/>
    <w:rsid w:val="006D1D4F"/>
    <w:rsid w:val="006D2804"/>
    <w:rsid w:val="006D424E"/>
    <w:rsid w:val="006D623D"/>
    <w:rsid w:val="006D697F"/>
    <w:rsid w:val="006E0B86"/>
    <w:rsid w:val="006E3A9C"/>
    <w:rsid w:val="006E4485"/>
    <w:rsid w:val="006E55A1"/>
    <w:rsid w:val="006E6F75"/>
    <w:rsid w:val="006E7E8E"/>
    <w:rsid w:val="006F1458"/>
    <w:rsid w:val="0070115E"/>
    <w:rsid w:val="00704FBE"/>
    <w:rsid w:val="007057DC"/>
    <w:rsid w:val="007172B6"/>
    <w:rsid w:val="0072369D"/>
    <w:rsid w:val="007239F7"/>
    <w:rsid w:val="007256E4"/>
    <w:rsid w:val="00726EFD"/>
    <w:rsid w:val="00731A36"/>
    <w:rsid w:val="00737A3B"/>
    <w:rsid w:val="00740039"/>
    <w:rsid w:val="0074189C"/>
    <w:rsid w:val="00741DAC"/>
    <w:rsid w:val="00742114"/>
    <w:rsid w:val="0074333F"/>
    <w:rsid w:val="0074473E"/>
    <w:rsid w:val="007464C6"/>
    <w:rsid w:val="00752155"/>
    <w:rsid w:val="007525BD"/>
    <w:rsid w:val="00752696"/>
    <w:rsid w:val="00752D9C"/>
    <w:rsid w:val="00753D73"/>
    <w:rsid w:val="007543AD"/>
    <w:rsid w:val="00754CAE"/>
    <w:rsid w:val="00755BD6"/>
    <w:rsid w:val="007568F8"/>
    <w:rsid w:val="00756D1C"/>
    <w:rsid w:val="00756F99"/>
    <w:rsid w:val="00757136"/>
    <w:rsid w:val="00760659"/>
    <w:rsid w:val="0076176F"/>
    <w:rsid w:val="007620CC"/>
    <w:rsid w:val="00765A65"/>
    <w:rsid w:val="00766352"/>
    <w:rsid w:val="0076725F"/>
    <w:rsid w:val="00767932"/>
    <w:rsid w:val="00773B11"/>
    <w:rsid w:val="00780EAF"/>
    <w:rsid w:val="007818C2"/>
    <w:rsid w:val="0078611C"/>
    <w:rsid w:val="00786FC1"/>
    <w:rsid w:val="0079012B"/>
    <w:rsid w:val="00794794"/>
    <w:rsid w:val="0079648A"/>
    <w:rsid w:val="00797E8E"/>
    <w:rsid w:val="00797F2B"/>
    <w:rsid w:val="007A1292"/>
    <w:rsid w:val="007A27BA"/>
    <w:rsid w:val="007A3842"/>
    <w:rsid w:val="007A4416"/>
    <w:rsid w:val="007B0169"/>
    <w:rsid w:val="007B1661"/>
    <w:rsid w:val="007B59FF"/>
    <w:rsid w:val="007B64A3"/>
    <w:rsid w:val="007B64D1"/>
    <w:rsid w:val="007B696B"/>
    <w:rsid w:val="007B7ACD"/>
    <w:rsid w:val="007B7BA6"/>
    <w:rsid w:val="007B7C07"/>
    <w:rsid w:val="007C008C"/>
    <w:rsid w:val="007C0EFA"/>
    <w:rsid w:val="007C2DB0"/>
    <w:rsid w:val="007C4704"/>
    <w:rsid w:val="007C5528"/>
    <w:rsid w:val="007C7581"/>
    <w:rsid w:val="007C7C76"/>
    <w:rsid w:val="007D1704"/>
    <w:rsid w:val="007D204E"/>
    <w:rsid w:val="007D2A21"/>
    <w:rsid w:val="007D33EE"/>
    <w:rsid w:val="007D3D3E"/>
    <w:rsid w:val="007D6195"/>
    <w:rsid w:val="007D7BA5"/>
    <w:rsid w:val="007E29BA"/>
    <w:rsid w:val="007E3882"/>
    <w:rsid w:val="007E3E96"/>
    <w:rsid w:val="007E4C42"/>
    <w:rsid w:val="007E51A3"/>
    <w:rsid w:val="007E59A2"/>
    <w:rsid w:val="007E608F"/>
    <w:rsid w:val="007E6151"/>
    <w:rsid w:val="007E715A"/>
    <w:rsid w:val="007F1AD7"/>
    <w:rsid w:val="007F4999"/>
    <w:rsid w:val="007F6535"/>
    <w:rsid w:val="007F74D7"/>
    <w:rsid w:val="0080022A"/>
    <w:rsid w:val="0080041B"/>
    <w:rsid w:val="00800674"/>
    <w:rsid w:val="00800A34"/>
    <w:rsid w:val="00801942"/>
    <w:rsid w:val="0080204A"/>
    <w:rsid w:val="00802E2D"/>
    <w:rsid w:val="00804108"/>
    <w:rsid w:val="008048C6"/>
    <w:rsid w:val="00804C0A"/>
    <w:rsid w:val="00806EA0"/>
    <w:rsid w:val="00810050"/>
    <w:rsid w:val="008115DE"/>
    <w:rsid w:val="00811AA1"/>
    <w:rsid w:val="008127CE"/>
    <w:rsid w:val="00814480"/>
    <w:rsid w:val="00814DD8"/>
    <w:rsid w:val="00817EB9"/>
    <w:rsid w:val="008226FD"/>
    <w:rsid w:val="00822800"/>
    <w:rsid w:val="00823317"/>
    <w:rsid w:val="00826471"/>
    <w:rsid w:val="0083150D"/>
    <w:rsid w:val="00833C16"/>
    <w:rsid w:val="008345F0"/>
    <w:rsid w:val="008345F6"/>
    <w:rsid w:val="008352E1"/>
    <w:rsid w:val="00836874"/>
    <w:rsid w:val="008379EF"/>
    <w:rsid w:val="00837AE9"/>
    <w:rsid w:val="00837B96"/>
    <w:rsid w:val="0084051F"/>
    <w:rsid w:val="00842ADB"/>
    <w:rsid w:val="00846B4F"/>
    <w:rsid w:val="008532AC"/>
    <w:rsid w:val="0085357E"/>
    <w:rsid w:val="00853848"/>
    <w:rsid w:val="008559A3"/>
    <w:rsid w:val="00860104"/>
    <w:rsid w:val="0086062C"/>
    <w:rsid w:val="00860DB7"/>
    <w:rsid w:val="00861B30"/>
    <w:rsid w:val="00862688"/>
    <w:rsid w:val="008636C5"/>
    <w:rsid w:val="008640D2"/>
    <w:rsid w:val="00870C97"/>
    <w:rsid w:val="00871C2A"/>
    <w:rsid w:val="00872DB7"/>
    <w:rsid w:val="00873670"/>
    <w:rsid w:val="00873CDC"/>
    <w:rsid w:val="00874A05"/>
    <w:rsid w:val="00876456"/>
    <w:rsid w:val="00876929"/>
    <w:rsid w:val="00877251"/>
    <w:rsid w:val="008807BF"/>
    <w:rsid w:val="0088496E"/>
    <w:rsid w:val="00884DE5"/>
    <w:rsid w:val="00885BE9"/>
    <w:rsid w:val="00890957"/>
    <w:rsid w:val="00895B41"/>
    <w:rsid w:val="008969F9"/>
    <w:rsid w:val="008972E7"/>
    <w:rsid w:val="008A2817"/>
    <w:rsid w:val="008A7EDB"/>
    <w:rsid w:val="008B1E46"/>
    <w:rsid w:val="008B2623"/>
    <w:rsid w:val="008B2D12"/>
    <w:rsid w:val="008B45E3"/>
    <w:rsid w:val="008C256F"/>
    <w:rsid w:val="008C3F4E"/>
    <w:rsid w:val="008C5220"/>
    <w:rsid w:val="008C7556"/>
    <w:rsid w:val="008D0B71"/>
    <w:rsid w:val="008D2B89"/>
    <w:rsid w:val="008D4410"/>
    <w:rsid w:val="008D5B61"/>
    <w:rsid w:val="008D7AD2"/>
    <w:rsid w:val="008E3956"/>
    <w:rsid w:val="008E429A"/>
    <w:rsid w:val="008E441B"/>
    <w:rsid w:val="008E47DD"/>
    <w:rsid w:val="008E607A"/>
    <w:rsid w:val="008E655F"/>
    <w:rsid w:val="008E6892"/>
    <w:rsid w:val="008E69B8"/>
    <w:rsid w:val="008F1555"/>
    <w:rsid w:val="008F25B1"/>
    <w:rsid w:val="008F2624"/>
    <w:rsid w:val="008F2F0E"/>
    <w:rsid w:val="008F31ED"/>
    <w:rsid w:val="008F41D9"/>
    <w:rsid w:val="008F756F"/>
    <w:rsid w:val="009006E7"/>
    <w:rsid w:val="009018BB"/>
    <w:rsid w:val="0090260B"/>
    <w:rsid w:val="00904AA6"/>
    <w:rsid w:val="00904F4B"/>
    <w:rsid w:val="00911473"/>
    <w:rsid w:val="009119D6"/>
    <w:rsid w:val="009125E0"/>
    <w:rsid w:val="00912653"/>
    <w:rsid w:val="009129F9"/>
    <w:rsid w:val="00912C64"/>
    <w:rsid w:val="009134BD"/>
    <w:rsid w:val="00913655"/>
    <w:rsid w:val="00913D15"/>
    <w:rsid w:val="00920877"/>
    <w:rsid w:val="009209E4"/>
    <w:rsid w:val="00921334"/>
    <w:rsid w:val="00921B8E"/>
    <w:rsid w:val="00923A72"/>
    <w:rsid w:val="009240E6"/>
    <w:rsid w:val="00932872"/>
    <w:rsid w:val="009332A8"/>
    <w:rsid w:val="009356D0"/>
    <w:rsid w:val="0093578D"/>
    <w:rsid w:val="00935DE0"/>
    <w:rsid w:val="0093607D"/>
    <w:rsid w:val="009361C4"/>
    <w:rsid w:val="00940507"/>
    <w:rsid w:val="009431A5"/>
    <w:rsid w:val="0094629B"/>
    <w:rsid w:val="009462CB"/>
    <w:rsid w:val="00947F7E"/>
    <w:rsid w:val="00951CF9"/>
    <w:rsid w:val="00952588"/>
    <w:rsid w:val="00952EE9"/>
    <w:rsid w:val="00953DC7"/>
    <w:rsid w:val="0095400C"/>
    <w:rsid w:val="009619CF"/>
    <w:rsid w:val="009625F7"/>
    <w:rsid w:val="00966082"/>
    <w:rsid w:val="009662F9"/>
    <w:rsid w:val="00970144"/>
    <w:rsid w:val="0097102B"/>
    <w:rsid w:val="00971957"/>
    <w:rsid w:val="00972C79"/>
    <w:rsid w:val="0097388D"/>
    <w:rsid w:val="009738C8"/>
    <w:rsid w:val="00973C5F"/>
    <w:rsid w:val="00974A87"/>
    <w:rsid w:val="0097762C"/>
    <w:rsid w:val="00977D40"/>
    <w:rsid w:val="009826CA"/>
    <w:rsid w:val="0098417F"/>
    <w:rsid w:val="009843E2"/>
    <w:rsid w:val="00985620"/>
    <w:rsid w:val="009857AD"/>
    <w:rsid w:val="0098634C"/>
    <w:rsid w:val="00987A25"/>
    <w:rsid w:val="00990DBF"/>
    <w:rsid w:val="00991472"/>
    <w:rsid w:val="0099373A"/>
    <w:rsid w:val="00994A83"/>
    <w:rsid w:val="009961D9"/>
    <w:rsid w:val="009A179D"/>
    <w:rsid w:val="009A1B78"/>
    <w:rsid w:val="009A1BFB"/>
    <w:rsid w:val="009A1EFF"/>
    <w:rsid w:val="009A49E6"/>
    <w:rsid w:val="009B068C"/>
    <w:rsid w:val="009B09EC"/>
    <w:rsid w:val="009B1817"/>
    <w:rsid w:val="009B2F58"/>
    <w:rsid w:val="009B4EFB"/>
    <w:rsid w:val="009C0064"/>
    <w:rsid w:val="009C6EF5"/>
    <w:rsid w:val="009C75BE"/>
    <w:rsid w:val="009D00B7"/>
    <w:rsid w:val="009D159F"/>
    <w:rsid w:val="009D3C78"/>
    <w:rsid w:val="009D40AC"/>
    <w:rsid w:val="009D4D33"/>
    <w:rsid w:val="009D793B"/>
    <w:rsid w:val="009E065E"/>
    <w:rsid w:val="009E25B7"/>
    <w:rsid w:val="009E2D7B"/>
    <w:rsid w:val="009E3562"/>
    <w:rsid w:val="009E3F42"/>
    <w:rsid w:val="009E5A0A"/>
    <w:rsid w:val="009E725F"/>
    <w:rsid w:val="009F0F21"/>
    <w:rsid w:val="009F20B1"/>
    <w:rsid w:val="009F39DF"/>
    <w:rsid w:val="009F3BF2"/>
    <w:rsid w:val="009F5171"/>
    <w:rsid w:val="009F5509"/>
    <w:rsid w:val="009F66DF"/>
    <w:rsid w:val="00A01E4F"/>
    <w:rsid w:val="00A01F73"/>
    <w:rsid w:val="00A02781"/>
    <w:rsid w:val="00A0595E"/>
    <w:rsid w:val="00A072F2"/>
    <w:rsid w:val="00A11D7A"/>
    <w:rsid w:val="00A12974"/>
    <w:rsid w:val="00A13B4B"/>
    <w:rsid w:val="00A15C76"/>
    <w:rsid w:val="00A15CF1"/>
    <w:rsid w:val="00A161C3"/>
    <w:rsid w:val="00A163E3"/>
    <w:rsid w:val="00A17F4D"/>
    <w:rsid w:val="00A2125A"/>
    <w:rsid w:val="00A24DDF"/>
    <w:rsid w:val="00A25849"/>
    <w:rsid w:val="00A25B5A"/>
    <w:rsid w:val="00A26AC1"/>
    <w:rsid w:val="00A26BE8"/>
    <w:rsid w:val="00A276CF"/>
    <w:rsid w:val="00A31FC3"/>
    <w:rsid w:val="00A32DE5"/>
    <w:rsid w:val="00A3301E"/>
    <w:rsid w:val="00A333C5"/>
    <w:rsid w:val="00A35613"/>
    <w:rsid w:val="00A35CE6"/>
    <w:rsid w:val="00A35D6D"/>
    <w:rsid w:val="00A35FBA"/>
    <w:rsid w:val="00A3699D"/>
    <w:rsid w:val="00A36C28"/>
    <w:rsid w:val="00A373A7"/>
    <w:rsid w:val="00A378D1"/>
    <w:rsid w:val="00A37A49"/>
    <w:rsid w:val="00A37DDF"/>
    <w:rsid w:val="00A4097F"/>
    <w:rsid w:val="00A412E2"/>
    <w:rsid w:val="00A41FB4"/>
    <w:rsid w:val="00A42A81"/>
    <w:rsid w:val="00A43094"/>
    <w:rsid w:val="00A44282"/>
    <w:rsid w:val="00A449D8"/>
    <w:rsid w:val="00A5359B"/>
    <w:rsid w:val="00A53662"/>
    <w:rsid w:val="00A54CD8"/>
    <w:rsid w:val="00A55CEB"/>
    <w:rsid w:val="00A568D4"/>
    <w:rsid w:val="00A570CD"/>
    <w:rsid w:val="00A57DA6"/>
    <w:rsid w:val="00A66494"/>
    <w:rsid w:val="00A712D3"/>
    <w:rsid w:val="00A716F0"/>
    <w:rsid w:val="00A75554"/>
    <w:rsid w:val="00A766E3"/>
    <w:rsid w:val="00A777A1"/>
    <w:rsid w:val="00A80732"/>
    <w:rsid w:val="00A8074F"/>
    <w:rsid w:val="00A80F64"/>
    <w:rsid w:val="00A821FF"/>
    <w:rsid w:val="00A8285E"/>
    <w:rsid w:val="00A8307C"/>
    <w:rsid w:val="00A835E2"/>
    <w:rsid w:val="00A851A2"/>
    <w:rsid w:val="00A85F8F"/>
    <w:rsid w:val="00A86810"/>
    <w:rsid w:val="00A875FD"/>
    <w:rsid w:val="00A91471"/>
    <w:rsid w:val="00A942E3"/>
    <w:rsid w:val="00AA1529"/>
    <w:rsid w:val="00AA3BD6"/>
    <w:rsid w:val="00AA3C9E"/>
    <w:rsid w:val="00AA5A36"/>
    <w:rsid w:val="00AA6395"/>
    <w:rsid w:val="00AA63B9"/>
    <w:rsid w:val="00AA7448"/>
    <w:rsid w:val="00AB060E"/>
    <w:rsid w:val="00AB089D"/>
    <w:rsid w:val="00AB18F5"/>
    <w:rsid w:val="00AB3949"/>
    <w:rsid w:val="00AB5F52"/>
    <w:rsid w:val="00AB6744"/>
    <w:rsid w:val="00AB7B2A"/>
    <w:rsid w:val="00AB7D3D"/>
    <w:rsid w:val="00AC5601"/>
    <w:rsid w:val="00AC6EDF"/>
    <w:rsid w:val="00AC7FA2"/>
    <w:rsid w:val="00AD02F5"/>
    <w:rsid w:val="00AD2BB1"/>
    <w:rsid w:val="00AD512E"/>
    <w:rsid w:val="00AD54A6"/>
    <w:rsid w:val="00AE1F5C"/>
    <w:rsid w:val="00AE25DC"/>
    <w:rsid w:val="00AE3096"/>
    <w:rsid w:val="00AE3FEA"/>
    <w:rsid w:val="00AE432E"/>
    <w:rsid w:val="00AE5107"/>
    <w:rsid w:val="00AE691E"/>
    <w:rsid w:val="00AF07A9"/>
    <w:rsid w:val="00AF3E01"/>
    <w:rsid w:val="00AF724C"/>
    <w:rsid w:val="00B0276F"/>
    <w:rsid w:val="00B03015"/>
    <w:rsid w:val="00B037BE"/>
    <w:rsid w:val="00B04761"/>
    <w:rsid w:val="00B105C8"/>
    <w:rsid w:val="00B14038"/>
    <w:rsid w:val="00B149D8"/>
    <w:rsid w:val="00B15D36"/>
    <w:rsid w:val="00B16809"/>
    <w:rsid w:val="00B170E2"/>
    <w:rsid w:val="00B17177"/>
    <w:rsid w:val="00B211A1"/>
    <w:rsid w:val="00B22C72"/>
    <w:rsid w:val="00B24B90"/>
    <w:rsid w:val="00B25437"/>
    <w:rsid w:val="00B257D9"/>
    <w:rsid w:val="00B25B5C"/>
    <w:rsid w:val="00B2621A"/>
    <w:rsid w:val="00B26368"/>
    <w:rsid w:val="00B3224F"/>
    <w:rsid w:val="00B33ED9"/>
    <w:rsid w:val="00B33F63"/>
    <w:rsid w:val="00B34271"/>
    <w:rsid w:val="00B359C6"/>
    <w:rsid w:val="00B36700"/>
    <w:rsid w:val="00B36899"/>
    <w:rsid w:val="00B370CA"/>
    <w:rsid w:val="00B373F2"/>
    <w:rsid w:val="00B40851"/>
    <w:rsid w:val="00B4353A"/>
    <w:rsid w:val="00B462C2"/>
    <w:rsid w:val="00B4642F"/>
    <w:rsid w:val="00B522F4"/>
    <w:rsid w:val="00B53499"/>
    <w:rsid w:val="00B549F2"/>
    <w:rsid w:val="00B55ED1"/>
    <w:rsid w:val="00B64525"/>
    <w:rsid w:val="00B645FA"/>
    <w:rsid w:val="00B65AEF"/>
    <w:rsid w:val="00B6632B"/>
    <w:rsid w:val="00B67016"/>
    <w:rsid w:val="00B672F2"/>
    <w:rsid w:val="00B7087B"/>
    <w:rsid w:val="00B7241F"/>
    <w:rsid w:val="00B7490D"/>
    <w:rsid w:val="00B77CEB"/>
    <w:rsid w:val="00B81BC7"/>
    <w:rsid w:val="00B828D1"/>
    <w:rsid w:val="00B82FE7"/>
    <w:rsid w:val="00B903BD"/>
    <w:rsid w:val="00B923E8"/>
    <w:rsid w:val="00B926A0"/>
    <w:rsid w:val="00B9279B"/>
    <w:rsid w:val="00B93258"/>
    <w:rsid w:val="00B9370C"/>
    <w:rsid w:val="00B93FD8"/>
    <w:rsid w:val="00B94F30"/>
    <w:rsid w:val="00B9654B"/>
    <w:rsid w:val="00B9731F"/>
    <w:rsid w:val="00B978E3"/>
    <w:rsid w:val="00B97FED"/>
    <w:rsid w:val="00BA34C7"/>
    <w:rsid w:val="00BA42B9"/>
    <w:rsid w:val="00BA5D69"/>
    <w:rsid w:val="00BA6A65"/>
    <w:rsid w:val="00BA6B27"/>
    <w:rsid w:val="00BA7B68"/>
    <w:rsid w:val="00BB19AF"/>
    <w:rsid w:val="00BB25E2"/>
    <w:rsid w:val="00BB4AB4"/>
    <w:rsid w:val="00BB611C"/>
    <w:rsid w:val="00BB7A93"/>
    <w:rsid w:val="00BC0D77"/>
    <w:rsid w:val="00BC2258"/>
    <w:rsid w:val="00BC5496"/>
    <w:rsid w:val="00BC6BCF"/>
    <w:rsid w:val="00BC6D00"/>
    <w:rsid w:val="00BD23F4"/>
    <w:rsid w:val="00BD243A"/>
    <w:rsid w:val="00BD361E"/>
    <w:rsid w:val="00BD440C"/>
    <w:rsid w:val="00BD5876"/>
    <w:rsid w:val="00BD7DF0"/>
    <w:rsid w:val="00BE0F67"/>
    <w:rsid w:val="00BE40E3"/>
    <w:rsid w:val="00BE4ABC"/>
    <w:rsid w:val="00BE651D"/>
    <w:rsid w:val="00BF19AB"/>
    <w:rsid w:val="00BF19C2"/>
    <w:rsid w:val="00BF1BEF"/>
    <w:rsid w:val="00BF3078"/>
    <w:rsid w:val="00BF388E"/>
    <w:rsid w:val="00BF5594"/>
    <w:rsid w:val="00BF663D"/>
    <w:rsid w:val="00BF7A13"/>
    <w:rsid w:val="00C00350"/>
    <w:rsid w:val="00C01017"/>
    <w:rsid w:val="00C020F6"/>
    <w:rsid w:val="00C0263B"/>
    <w:rsid w:val="00C03221"/>
    <w:rsid w:val="00C03826"/>
    <w:rsid w:val="00C03AA2"/>
    <w:rsid w:val="00C03D42"/>
    <w:rsid w:val="00C03DA4"/>
    <w:rsid w:val="00C040A1"/>
    <w:rsid w:val="00C07165"/>
    <w:rsid w:val="00C07BED"/>
    <w:rsid w:val="00C1584E"/>
    <w:rsid w:val="00C15957"/>
    <w:rsid w:val="00C16237"/>
    <w:rsid w:val="00C16940"/>
    <w:rsid w:val="00C16C02"/>
    <w:rsid w:val="00C16EEE"/>
    <w:rsid w:val="00C205D0"/>
    <w:rsid w:val="00C21AF2"/>
    <w:rsid w:val="00C21B3B"/>
    <w:rsid w:val="00C22189"/>
    <w:rsid w:val="00C226CC"/>
    <w:rsid w:val="00C2313A"/>
    <w:rsid w:val="00C23AA3"/>
    <w:rsid w:val="00C23B89"/>
    <w:rsid w:val="00C2479E"/>
    <w:rsid w:val="00C24BD0"/>
    <w:rsid w:val="00C265B9"/>
    <w:rsid w:val="00C323E4"/>
    <w:rsid w:val="00C32643"/>
    <w:rsid w:val="00C3287E"/>
    <w:rsid w:val="00C33A5C"/>
    <w:rsid w:val="00C34A3E"/>
    <w:rsid w:val="00C353F0"/>
    <w:rsid w:val="00C37F7A"/>
    <w:rsid w:val="00C44BBE"/>
    <w:rsid w:val="00C44D84"/>
    <w:rsid w:val="00C46849"/>
    <w:rsid w:val="00C46CC0"/>
    <w:rsid w:val="00C50FCB"/>
    <w:rsid w:val="00C53328"/>
    <w:rsid w:val="00C53CEA"/>
    <w:rsid w:val="00C57921"/>
    <w:rsid w:val="00C6055B"/>
    <w:rsid w:val="00C636C7"/>
    <w:rsid w:val="00C64B8F"/>
    <w:rsid w:val="00C65AD2"/>
    <w:rsid w:val="00C70351"/>
    <w:rsid w:val="00C710C5"/>
    <w:rsid w:val="00C73E61"/>
    <w:rsid w:val="00C81947"/>
    <w:rsid w:val="00C82EE2"/>
    <w:rsid w:val="00C83332"/>
    <w:rsid w:val="00C91993"/>
    <w:rsid w:val="00C92355"/>
    <w:rsid w:val="00C92E38"/>
    <w:rsid w:val="00C9304B"/>
    <w:rsid w:val="00C93511"/>
    <w:rsid w:val="00C93C30"/>
    <w:rsid w:val="00C93CB5"/>
    <w:rsid w:val="00C94E55"/>
    <w:rsid w:val="00C952C6"/>
    <w:rsid w:val="00C97011"/>
    <w:rsid w:val="00C97CE1"/>
    <w:rsid w:val="00CA0934"/>
    <w:rsid w:val="00CA0A86"/>
    <w:rsid w:val="00CA1390"/>
    <w:rsid w:val="00CA3A6F"/>
    <w:rsid w:val="00CA45ED"/>
    <w:rsid w:val="00CA4E85"/>
    <w:rsid w:val="00CB0021"/>
    <w:rsid w:val="00CB238D"/>
    <w:rsid w:val="00CB2443"/>
    <w:rsid w:val="00CB475C"/>
    <w:rsid w:val="00CB4910"/>
    <w:rsid w:val="00CB5279"/>
    <w:rsid w:val="00CB7488"/>
    <w:rsid w:val="00CB7E46"/>
    <w:rsid w:val="00CC1A56"/>
    <w:rsid w:val="00CC298E"/>
    <w:rsid w:val="00CC3E62"/>
    <w:rsid w:val="00CC490E"/>
    <w:rsid w:val="00CC5256"/>
    <w:rsid w:val="00CC6B86"/>
    <w:rsid w:val="00CC6EF5"/>
    <w:rsid w:val="00CD1CE1"/>
    <w:rsid w:val="00CD38BB"/>
    <w:rsid w:val="00CD4A67"/>
    <w:rsid w:val="00CD6279"/>
    <w:rsid w:val="00CD6676"/>
    <w:rsid w:val="00CD769A"/>
    <w:rsid w:val="00CE048B"/>
    <w:rsid w:val="00CE167B"/>
    <w:rsid w:val="00CE1B64"/>
    <w:rsid w:val="00CE2127"/>
    <w:rsid w:val="00CE30B8"/>
    <w:rsid w:val="00CE3224"/>
    <w:rsid w:val="00CE511C"/>
    <w:rsid w:val="00CE586D"/>
    <w:rsid w:val="00CF3100"/>
    <w:rsid w:val="00CF36D3"/>
    <w:rsid w:val="00CF3AE2"/>
    <w:rsid w:val="00CF5E14"/>
    <w:rsid w:val="00CF6298"/>
    <w:rsid w:val="00D00CD6"/>
    <w:rsid w:val="00D026AE"/>
    <w:rsid w:val="00D0354B"/>
    <w:rsid w:val="00D03E09"/>
    <w:rsid w:val="00D05040"/>
    <w:rsid w:val="00D055DF"/>
    <w:rsid w:val="00D05611"/>
    <w:rsid w:val="00D11674"/>
    <w:rsid w:val="00D12961"/>
    <w:rsid w:val="00D14672"/>
    <w:rsid w:val="00D156E6"/>
    <w:rsid w:val="00D20622"/>
    <w:rsid w:val="00D20FB8"/>
    <w:rsid w:val="00D21315"/>
    <w:rsid w:val="00D219A7"/>
    <w:rsid w:val="00D23A5E"/>
    <w:rsid w:val="00D2411B"/>
    <w:rsid w:val="00D25BCD"/>
    <w:rsid w:val="00D26725"/>
    <w:rsid w:val="00D26785"/>
    <w:rsid w:val="00D276AB"/>
    <w:rsid w:val="00D3047D"/>
    <w:rsid w:val="00D307E0"/>
    <w:rsid w:val="00D335E9"/>
    <w:rsid w:val="00D336F9"/>
    <w:rsid w:val="00D33AC4"/>
    <w:rsid w:val="00D37428"/>
    <w:rsid w:val="00D42B18"/>
    <w:rsid w:val="00D43EA9"/>
    <w:rsid w:val="00D50F30"/>
    <w:rsid w:val="00D510A8"/>
    <w:rsid w:val="00D511A9"/>
    <w:rsid w:val="00D515D1"/>
    <w:rsid w:val="00D5472D"/>
    <w:rsid w:val="00D56C4A"/>
    <w:rsid w:val="00D60E5C"/>
    <w:rsid w:val="00D62C24"/>
    <w:rsid w:val="00D63BB4"/>
    <w:rsid w:val="00D64828"/>
    <w:rsid w:val="00D64E36"/>
    <w:rsid w:val="00D666B0"/>
    <w:rsid w:val="00D66737"/>
    <w:rsid w:val="00D66774"/>
    <w:rsid w:val="00D71DB3"/>
    <w:rsid w:val="00D730FD"/>
    <w:rsid w:val="00D74BF6"/>
    <w:rsid w:val="00D75C13"/>
    <w:rsid w:val="00D77639"/>
    <w:rsid w:val="00D7768D"/>
    <w:rsid w:val="00D81E1F"/>
    <w:rsid w:val="00D8231D"/>
    <w:rsid w:val="00D82617"/>
    <w:rsid w:val="00D835F0"/>
    <w:rsid w:val="00D843CF"/>
    <w:rsid w:val="00D84590"/>
    <w:rsid w:val="00D84728"/>
    <w:rsid w:val="00D84F12"/>
    <w:rsid w:val="00D851B4"/>
    <w:rsid w:val="00D91268"/>
    <w:rsid w:val="00D91914"/>
    <w:rsid w:val="00D93A7F"/>
    <w:rsid w:val="00D97113"/>
    <w:rsid w:val="00D976C2"/>
    <w:rsid w:val="00DA00BF"/>
    <w:rsid w:val="00DA32F8"/>
    <w:rsid w:val="00DA4664"/>
    <w:rsid w:val="00DA721A"/>
    <w:rsid w:val="00DB0E7C"/>
    <w:rsid w:val="00DB102D"/>
    <w:rsid w:val="00DB4AA7"/>
    <w:rsid w:val="00DB5D51"/>
    <w:rsid w:val="00DB639F"/>
    <w:rsid w:val="00DB6637"/>
    <w:rsid w:val="00DB6B44"/>
    <w:rsid w:val="00DB7D34"/>
    <w:rsid w:val="00DC075B"/>
    <w:rsid w:val="00DC48C2"/>
    <w:rsid w:val="00DC5177"/>
    <w:rsid w:val="00DC5A34"/>
    <w:rsid w:val="00DC6393"/>
    <w:rsid w:val="00DC6E07"/>
    <w:rsid w:val="00DC7342"/>
    <w:rsid w:val="00DC7AE2"/>
    <w:rsid w:val="00DD04E8"/>
    <w:rsid w:val="00DD2805"/>
    <w:rsid w:val="00DD3845"/>
    <w:rsid w:val="00DD3A7E"/>
    <w:rsid w:val="00DD4E21"/>
    <w:rsid w:val="00DD6D97"/>
    <w:rsid w:val="00DD787E"/>
    <w:rsid w:val="00DE11B7"/>
    <w:rsid w:val="00DE26BB"/>
    <w:rsid w:val="00DE4D0C"/>
    <w:rsid w:val="00DE4EC2"/>
    <w:rsid w:val="00DE60FC"/>
    <w:rsid w:val="00DE6798"/>
    <w:rsid w:val="00DE723E"/>
    <w:rsid w:val="00DE76DF"/>
    <w:rsid w:val="00DE788A"/>
    <w:rsid w:val="00DE7BE8"/>
    <w:rsid w:val="00DE7D30"/>
    <w:rsid w:val="00DF2A06"/>
    <w:rsid w:val="00DF3E76"/>
    <w:rsid w:val="00DF54A1"/>
    <w:rsid w:val="00DF55CA"/>
    <w:rsid w:val="00DF57BC"/>
    <w:rsid w:val="00DF70BD"/>
    <w:rsid w:val="00DF719D"/>
    <w:rsid w:val="00E00332"/>
    <w:rsid w:val="00E02992"/>
    <w:rsid w:val="00E033DE"/>
    <w:rsid w:val="00E11F70"/>
    <w:rsid w:val="00E143F2"/>
    <w:rsid w:val="00E20CFE"/>
    <w:rsid w:val="00E22E82"/>
    <w:rsid w:val="00E25709"/>
    <w:rsid w:val="00E26104"/>
    <w:rsid w:val="00E26D24"/>
    <w:rsid w:val="00E27255"/>
    <w:rsid w:val="00E27B01"/>
    <w:rsid w:val="00E303C5"/>
    <w:rsid w:val="00E30887"/>
    <w:rsid w:val="00E31BF4"/>
    <w:rsid w:val="00E31C1C"/>
    <w:rsid w:val="00E330B2"/>
    <w:rsid w:val="00E34693"/>
    <w:rsid w:val="00E36828"/>
    <w:rsid w:val="00E41960"/>
    <w:rsid w:val="00E43E69"/>
    <w:rsid w:val="00E445E3"/>
    <w:rsid w:val="00E46E34"/>
    <w:rsid w:val="00E46F78"/>
    <w:rsid w:val="00E478A3"/>
    <w:rsid w:val="00E5062E"/>
    <w:rsid w:val="00E50CA1"/>
    <w:rsid w:val="00E54523"/>
    <w:rsid w:val="00E56F22"/>
    <w:rsid w:val="00E57D38"/>
    <w:rsid w:val="00E57EF7"/>
    <w:rsid w:val="00E62067"/>
    <w:rsid w:val="00E62E76"/>
    <w:rsid w:val="00E63ECF"/>
    <w:rsid w:val="00E6420D"/>
    <w:rsid w:val="00E65C9A"/>
    <w:rsid w:val="00E66A47"/>
    <w:rsid w:val="00E67971"/>
    <w:rsid w:val="00E70284"/>
    <w:rsid w:val="00E70573"/>
    <w:rsid w:val="00E74146"/>
    <w:rsid w:val="00E74A14"/>
    <w:rsid w:val="00E74CF5"/>
    <w:rsid w:val="00E7694C"/>
    <w:rsid w:val="00E76B59"/>
    <w:rsid w:val="00E77C65"/>
    <w:rsid w:val="00E825F2"/>
    <w:rsid w:val="00E82616"/>
    <w:rsid w:val="00E82A7B"/>
    <w:rsid w:val="00E83C4B"/>
    <w:rsid w:val="00E83F52"/>
    <w:rsid w:val="00E84634"/>
    <w:rsid w:val="00E84B41"/>
    <w:rsid w:val="00E84C53"/>
    <w:rsid w:val="00E854DB"/>
    <w:rsid w:val="00E87DD1"/>
    <w:rsid w:val="00E95927"/>
    <w:rsid w:val="00E95F81"/>
    <w:rsid w:val="00E965A0"/>
    <w:rsid w:val="00EA4721"/>
    <w:rsid w:val="00EA4A34"/>
    <w:rsid w:val="00EB050A"/>
    <w:rsid w:val="00EB4B08"/>
    <w:rsid w:val="00EB67F1"/>
    <w:rsid w:val="00EC0C05"/>
    <w:rsid w:val="00EC169F"/>
    <w:rsid w:val="00EC1C37"/>
    <w:rsid w:val="00EC32CB"/>
    <w:rsid w:val="00EC45B2"/>
    <w:rsid w:val="00EC6173"/>
    <w:rsid w:val="00EC68F1"/>
    <w:rsid w:val="00ED2D22"/>
    <w:rsid w:val="00ED2E38"/>
    <w:rsid w:val="00ED4983"/>
    <w:rsid w:val="00ED716F"/>
    <w:rsid w:val="00ED72C7"/>
    <w:rsid w:val="00EE0151"/>
    <w:rsid w:val="00EE0541"/>
    <w:rsid w:val="00EE196A"/>
    <w:rsid w:val="00EE2B06"/>
    <w:rsid w:val="00EE2CC6"/>
    <w:rsid w:val="00EE549F"/>
    <w:rsid w:val="00EE5AD7"/>
    <w:rsid w:val="00EE6AE3"/>
    <w:rsid w:val="00EE6F5E"/>
    <w:rsid w:val="00EE7002"/>
    <w:rsid w:val="00EE7F79"/>
    <w:rsid w:val="00EF1144"/>
    <w:rsid w:val="00EF125A"/>
    <w:rsid w:val="00EF5641"/>
    <w:rsid w:val="00F00E28"/>
    <w:rsid w:val="00F012E1"/>
    <w:rsid w:val="00F01EE1"/>
    <w:rsid w:val="00F023F9"/>
    <w:rsid w:val="00F039BA"/>
    <w:rsid w:val="00F04A99"/>
    <w:rsid w:val="00F05DCD"/>
    <w:rsid w:val="00F07554"/>
    <w:rsid w:val="00F07D8A"/>
    <w:rsid w:val="00F10186"/>
    <w:rsid w:val="00F11645"/>
    <w:rsid w:val="00F12E7D"/>
    <w:rsid w:val="00F145B0"/>
    <w:rsid w:val="00F162F1"/>
    <w:rsid w:val="00F17558"/>
    <w:rsid w:val="00F17CF1"/>
    <w:rsid w:val="00F20C84"/>
    <w:rsid w:val="00F24257"/>
    <w:rsid w:val="00F27CD2"/>
    <w:rsid w:val="00F3064E"/>
    <w:rsid w:val="00F3202D"/>
    <w:rsid w:val="00F332A4"/>
    <w:rsid w:val="00F351D2"/>
    <w:rsid w:val="00F36735"/>
    <w:rsid w:val="00F369CE"/>
    <w:rsid w:val="00F3762F"/>
    <w:rsid w:val="00F40CF6"/>
    <w:rsid w:val="00F416E8"/>
    <w:rsid w:val="00F426C7"/>
    <w:rsid w:val="00F440B8"/>
    <w:rsid w:val="00F46269"/>
    <w:rsid w:val="00F511F7"/>
    <w:rsid w:val="00F52E7E"/>
    <w:rsid w:val="00F53F61"/>
    <w:rsid w:val="00F541F3"/>
    <w:rsid w:val="00F546CA"/>
    <w:rsid w:val="00F55381"/>
    <w:rsid w:val="00F55684"/>
    <w:rsid w:val="00F55E13"/>
    <w:rsid w:val="00F60F79"/>
    <w:rsid w:val="00F619DA"/>
    <w:rsid w:val="00F61CD5"/>
    <w:rsid w:val="00F651D4"/>
    <w:rsid w:val="00F66FDE"/>
    <w:rsid w:val="00F67ED9"/>
    <w:rsid w:val="00F711A7"/>
    <w:rsid w:val="00F729DF"/>
    <w:rsid w:val="00F72C12"/>
    <w:rsid w:val="00F7329A"/>
    <w:rsid w:val="00F74360"/>
    <w:rsid w:val="00F74678"/>
    <w:rsid w:val="00F80576"/>
    <w:rsid w:val="00F819A2"/>
    <w:rsid w:val="00F82711"/>
    <w:rsid w:val="00F83B82"/>
    <w:rsid w:val="00F83BAB"/>
    <w:rsid w:val="00F8713F"/>
    <w:rsid w:val="00F90F61"/>
    <w:rsid w:val="00F91663"/>
    <w:rsid w:val="00F93087"/>
    <w:rsid w:val="00F97986"/>
    <w:rsid w:val="00FA130B"/>
    <w:rsid w:val="00FA1791"/>
    <w:rsid w:val="00FA39F2"/>
    <w:rsid w:val="00FA48A2"/>
    <w:rsid w:val="00FA6817"/>
    <w:rsid w:val="00FB02B1"/>
    <w:rsid w:val="00FB10FC"/>
    <w:rsid w:val="00FB20D7"/>
    <w:rsid w:val="00FB2700"/>
    <w:rsid w:val="00FB3405"/>
    <w:rsid w:val="00FB3ACF"/>
    <w:rsid w:val="00FB47AA"/>
    <w:rsid w:val="00FB5A39"/>
    <w:rsid w:val="00FB5AD4"/>
    <w:rsid w:val="00FB6D45"/>
    <w:rsid w:val="00FC00C4"/>
    <w:rsid w:val="00FC1B49"/>
    <w:rsid w:val="00FC326A"/>
    <w:rsid w:val="00FC3631"/>
    <w:rsid w:val="00FC7D4B"/>
    <w:rsid w:val="00FD0332"/>
    <w:rsid w:val="00FD324A"/>
    <w:rsid w:val="00FD3971"/>
    <w:rsid w:val="00FD67B2"/>
    <w:rsid w:val="00FE09AF"/>
    <w:rsid w:val="00FE12D0"/>
    <w:rsid w:val="00FE4264"/>
    <w:rsid w:val="00FE44A9"/>
    <w:rsid w:val="00FE6055"/>
    <w:rsid w:val="00FE7313"/>
    <w:rsid w:val="00FF18A8"/>
    <w:rsid w:val="00FF26D3"/>
    <w:rsid w:val="00FF55FF"/>
    <w:rsid w:val="00FF61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D6F2C15"/>
  <w15:docId w15:val="{8C9A3589-C58A-432C-95D1-C09AF963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before="120" w:line="276" w:lineRule="auto"/>
        <w:ind w:left="-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DB"/>
  </w:style>
  <w:style w:type="paragraph" w:styleId="Ttulo1">
    <w:name w:val="heading 1"/>
    <w:basedOn w:val="Normal"/>
    <w:next w:val="Normal"/>
    <w:link w:val="Ttulo1Char"/>
    <w:uiPriority w:val="9"/>
    <w:qFormat/>
    <w:rsid w:val="00046409"/>
    <w:pPr>
      <w:keepNext/>
      <w:keepLines/>
      <w:spacing w:before="240"/>
      <w:outlineLvl w:val="0"/>
    </w:pPr>
    <w:rPr>
      <w:rFonts w:ascii="Cambria" w:eastAsiaTheme="majorEastAsia" w:hAnsi="Cambria" w:cstheme="majorBidi"/>
      <w:b/>
      <w:sz w:val="24"/>
      <w:szCs w:val="32"/>
    </w:rPr>
  </w:style>
  <w:style w:type="paragraph" w:styleId="Ttulo2">
    <w:name w:val="heading 2"/>
    <w:basedOn w:val="Normal"/>
    <w:next w:val="Normal"/>
    <w:link w:val="Ttulo2Char"/>
    <w:uiPriority w:val="9"/>
    <w:unhideWhenUsed/>
    <w:qFormat/>
    <w:rsid w:val="0075713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unhideWhenUsed/>
    <w:qFormat/>
    <w:rsid w:val="0075713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qFormat/>
    <w:rsid w:val="00CB5279"/>
    <w:pPr>
      <w:keepNext/>
      <w:spacing w:before="0" w:line="240" w:lineRule="auto"/>
      <w:ind w:left="0"/>
      <w:jc w:val="center"/>
      <w:outlineLvl w:val="3"/>
    </w:pPr>
    <w:rPr>
      <w:rFonts w:ascii="Verdana" w:eastAsia="Times New Roman" w:hAnsi="Verdana" w:cs="Times New Roman"/>
      <w:sz w:val="32"/>
      <w:szCs w:val="20"/>
      <w:lang w:eastAsia="pt-BR"/>
    </w:rPr>
  </w:style>
  <w:style w:type="paragraph" w:styleId="Ttulo5">
    <w:name w:val="heading 5"/>
    <w:basedOn w:val="Normal"/>
    <w:next w:val="Normal"/>
    <w:link w:val="Ttulo5Char"/>
    <w:qFormat/>
    <w:rsid w:val="00CB5279"/>
    <w:pPr>
      <w:spacing w:before="240" w:after="60" w:line="240" w:lineRule="auto"/>
      <w:ind w:left="0"/>
      <w:jc w:val="left"/>
      <w:outlineLvl w:val="4"/>
    </w:pPr>
    <w:rPr>
      <w:rFonts w:ascii="Verdana" w:eastAsia="Times New Roman" w:hAnsi="Verdana" w:cs="Times New Roman"/>
      <w:b/>
      <w:bCs/>
      <w:i/>
      <w:iCs/>
      <w:sz w:val="26"/>
      <w:szCs w:val="26"/>
      <w:lang w:eastAsia="pt-BR"/>
    </w:rPr>
  </w:style>
  <w:style w:type="paragraph" w:styleId="Ttulo6">
    <w:name w:val="heading 6"/>
    <w:basedOn w:val="Normal"/>
    <w:next w:val="Normal"/>
    <w:link w:val="Ttulo6Char"/>
    <w:qFormat/>
    <w:rsid w:val="00CB5279"/>
    <w:pPr>
      <w:keepNext/>
      <w:spacing w:before="0" w:line="240" w:lineRule="auto"/>
      <w:ind w:left="0"/>
      <w:jc w:val="center"/>
      <w:outlineLvl w:val="5"/>
    </w:pPr>
    <w:rPr>
      <w:rFonts w:ascii="Verdana" w:eastAsia="Times New Roman" w:hAnsi="Verdana" w:cs="Times New Roman"/>
      <w:i/>
      <w:szCs w:val="20"/>
      <w:lang w:eastAsia="pt-BR"/>
    </w:rPr>
  </w:style>
  <w:style w:type="paragraph" w:styleId="Ttulo7">
    <w:name w:val="heading 7"/>
    <w:basedOn w:val="Normal"/>
    <w:next w:val="Normal"/>
    <w:link w:val="Ttulo7Char"/>
    <w:qFormat/>
    <w:rsid w:val="00CB5279"/>
    <w:pPr>
      <w:keepNext/>
      <w:spacing w:before="0" w:line="240" w:lineRule="auto"/>
      <w:ind w:left="0"/>
      <w:jc w:val="center"/>
      <w:outlineLvl w:val="6"/>
    </w:pPr>
    <w:rPr>
      <w:rFonts w:ascii="Verdana" w:eastAsia="Times New Roman" w:hAnsi="Verdana" w:cs="Times New Roman"/>
      <w:b/>
      <w:i/>
      <w:szCs w:val="20"/>
      <w:lang w:eastAsia="pt-BR"/>
    </w:rPr>
  </w:style>
  <w:style w:type="paragraph" w:styleId="Ttulo8">
    <w:name w:val="heading 8"/>
    <w:basedOn w:val="Normal"/>
    <w:next w:val="Normal"/>
    <w:link w:val="Ttulo8Char"/>
    <w:qFormat/>
    <w:rsid w:val="00CB5279"/>
    <w:pPr>
      <w:spacing w:before="240" w:after="60" w:line="240" w:lineRule="auto"/>
      <w:ind w:left="0"/>
      <w:jc w:val="left"/>
      <w:outlineLvl w:val="7"/>
    </w:pPr>
    <w:rPr>
      <w:rFonts w:ascii="Verdana" w:eastAsia="Times New Roman" w:hAnsi="Verdana" w:cs="Times New Roman"/>
      <w:i/>
      <w:iCs/>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link w:val="SemEspaamentoChar"/>
    <w:uiPriority w:val="1"/>
    <w:qFormat/>
    <w:rsid w:val="00E478A3"/>
    <w:pPr>
      <w:spacing w:line="240" w:lineRule="auto"/>
    </w:pPr>
  </w:style>
  <w:style w:type="character" w:styleId="Hyperlink">
    <w:name w:val="Hyperlink"/>
    <w:basedOn w:val="Fontepargpadro"/>
    <w:uiPriority w:val="99"/>
    <w:unhideWhenUsed/>
    <w:rsid w:val="001643F2"/>
    <w:rPr>
      <w:color w:val="0000FF" w:themeColor="hyperlink"/>
      <w:u w:val="single"/>
    </w:rPr>
  </w:style>
  <w:style w:type="paragraph" w:styleId="Cabealho">
    <w:name w:val="header"/>
    <w:basedOn w:val="Normal"/>
    <w:link w:val="CabealhoChar"/>
    <w:unhideWhenUsed/>
    <w:rsid w:val="00606899"/>
    <w:pPr>
      <w:tabs>
        <w:tab w:val="center" w:pos="4252"/>
        <w:tab w:val="right" w:pos="8504"/>
      </w:tabs>
      <w:spacing w:line="240" w:lineRule="auto"/>
    </w:pPr>
  </w:style>
  <w:style w:type="character" w:customStyle="1" w:styleId="CabealhoChar">
    <w:name w:val="Cabeçalho Char"/>
    <w:basedOn w:val="Fontepargpadro"/>
    <w:link w:val="Cabealho"/>
    <w:rsid w:val="00606899"/>
  </w:style>
  <w:style w:type="paragraph" w:styleId="Rodap">
    <w:name w:val="footer"/>
    <w:basedOn w:val="Normal"/>
    <w:link w:val="RodapChar"/>
    <w:uiPriority w:val="99"/>
    <w:unhideWhenUsed/>
    <w:rsid w:val="00606899"/>
    <w:pPr>
      <w:tabs>
        <w:tab w:val="center" w:pos="4252"/>
        <w:tab w:val="right" w:pos="8504"/>
      </w:tabs>
      <w:spacing w:line="240" w:lineRule="auto"/>
    </w:pPr>
  </w:style>
  <w:style w:type="character" w:customStyle="1" w:styleId="RodapChar">
    <w:name w:val="Rodapé Char"/>
    <w:basedOn w:val="Fontepargpadro"/>
    <w:link w:val="Rodap"/>
    <w:uiPriority w:val="99"/>
    <w:rsid w:val="00606899"/>
  </w:style>
  <w:style w:type="paragraph" w:styleId="PargrafodaLista">
    <w:name w:val="List Paragraph"/>
    <w:aliases w:val="parágrafos recuados 1 (letras)"/>
    <w:basedOn w:val="Normal"/>
    <w:uiPriority w:val="1"/>
    <w:qFormat/>
    <w:rsid w:val="00D23A5E"/>
    <w:pPr>
      <w:ind w:left="720"/>
      <w:contextualSpacing/>
    </w:pPr>
    <w:rPr>
      <w:rFonts w:eastAsiaTheme="minorEastAsia"/>
      <w:lang w:eastAsia="pt-BR"/>
    </w:rPr>
  </w:style>
  <w:style w:type="paragraph" w:styleId="Textodebalo">
    <w:name w:val="Balloon Text"/>
    <w:basedOn w:val="Normal"/>
    <w:link w:val="TextodebaloChar"/>
    <w:semiHidden/>
    <w:unhideWhenUsed/>
    <w:rsid w:val="00A57DA6"/>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57DA6"/>
    <w:rPr>
      <w:rFonts w:ascii="Segoe UI" w:hAnsi="Segoe UI" w:cs="Segoe UI"/>
      <w:sz w:val="18"/>
      <w:szCs w:val="18"/>
    </w:rPr>
  </w:style>
  <w:style w:type="table" w:styleId="Tabelacomgrade">
    <w:name w:val="Table Grid"/>
    <w:basedOn w:val="Tabelanormal"/>
    <w:uiPriority w:val="59"/>
    <w:rsid w:val="00AB7B2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094657"/>
  </w:style>
  <w:style w:type="table" w:customStyle="1" w:styleId="Tabelacomgrade1">
    <w:name w:val="Tabela com grade1"/>
    <w:basedOn w:val="Tabelanormal"/>
    <w:next w:val="Tabelacomgrade"/>
    <w:uiPriority w:val="59"/>
    <w:rsid w:val="0009465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mlinks-unlinked">
    <w:name w:val="skimlinks-unlinked"/>
    <w:rsid w:val="008C256F"/>
  </w:style>
  <w:style w:type="paragraph" w:customStyle="1" w:styleId="Estilo">
    <w:name w:val="Estilo"/>
    <w:uiPriority w:val="99"/>
    <w:rsid w:val="00842ADB"/>
    <w:pPr>
      <w:widowControl w:val="0"/>
      <w:autoSpaceDE w:val="0"/>
      <w:autoSpaceDN w:val="0"/>
      <w:adjustRightInd w:val="0"/>
      <w:spacing w:before="0" w:line="240" w:lineRule="auto"/>
      <w:ind w:left="0"/>
      <w:jc w:val="left"/>
    </w:pPr>
    <w:rPr>
      <w:rFonts w:ascii="Times New Roman" w:eastAsia="Times New Roman" w:hAnsi="Times New Roman" w:cs="Times New Roman"/>
      <w:sz w:val="24"/>
      <w:szCs w:val="24"/>
      <w:lang w:eastAsia="pt-BR"/>
    </w:rPr>
  </w:style>
  <w:style w:type="character" w:customStyle="1" w:styleId="SemEspaamentoChar">
    <w:name w:val="Sem Espaçamento Char"/>
    <w:basedOn w:val="Fontepargpadro"/>
    <w:link w:val="SemEspaamento"/>
    <w:uiPriority w:val="1"/>
    <w:rsid w:val="005D20E1"/>
  </w:style>
  <w:style w:type="paragraph" w:styleId="Sumrio1">
    <w:name w:val="toc 1"/>
    <w:basedOn w:val="Normal"/>
    <w:next w:val="Normal"/>
    <w:autoRedefine/>
    <w:uiPriority w:val="39"/>
    <w:unhideWhenUsed/>
    <w:rsid w:val="00E57EF7"/>
    <w:pPr>
      <w:tabs>
        <w:tab w:val="right" w:leader="underscore" w:pos="9629"/>
      </w:tabs>
      <w:spacing w:after="120"/>
      <w:ind w:left="0"/>
      <w:jc w:val="center"/>
    </w:pPr>
    <w:rPr>
      <w:rFonts w:cstheme="minorHAnsi"/>
      <w:b/>
      <w:bCs/>
      <w:caps/>
      <w:sz w:val="20"/>
      <w:szCs w:val="20"/>
    </w:rPr>
  </w:style>
  <w:style w:type="paragraph" w:styleId="Sumrio2">
    <w:name w:val="toc 2"/>
    <w:basedOn w:val="Normal"/>
    <w:next w:val="Normal"/>
    <w:autoRedefine/>
    <w:uiPriority w:val="39"/>
    <w:unhideWhenUsed/>
    <w:rsid w:val="004F76A1"/>
    <w:pPr>
      <w:spacing w:before="0"/>
      <w:ind w:left="220"/>
      <w:jc w:val="left"/>
    </w:pPr>
    <w:rPr>
      <w:rFonts w:cstheme="minorHAnsi"/>
      <w:smallCaps/>
      <w:sz w:val="20"/>
      <w:szCs w:val="20"/>
    </w:rPr>
  </w:style>
  <w:style w:type="paragraph" w:styleId="Sumrio3">
    <w:name w:val="toc 3"/>
    <w:basedOn w:val="Normal"/>
    <w:next w:val="Normal"/>
    <w:autoRedefine/>
    <w:uiPriority w:val="39"/>
    <w:unhideWhenUsed/>
    <w:rsid w:val="004F76A1"/>
    <w:pPr>
      <w:spacing w:before="0"/>
      <w:ind w:left="440"/>
      <w:jc w:val="left"/>
    </w:pPr>
    <w:rPr>
      <w:rFonts w:cstheme="minorHAnsi"/>
      <w:i/>
      <w:iCs/>
      <w:sz w:val="20"/>
      <w:szCs w:val="20"/>
    </w:rPr>
  </w:style>
  <w:style w:type="paragraph" w:styleId="Sumrio4">
    <w:name w:val="toc 4"/>
    <w:basedOn w:val="Normal"/>
    <w:next w:val="Normal"/>
    <w:autoRedefine/>
    <w:uiPriority w:val="39"/>
    <w:unhideWhenUsed/>
    <w:rsid w:val="004F76A1"/>
    <w:pPr>
      <w:spacing w:before="0"/>
      <w:ind w:left="660"/>
      <w:jc w:val="left"/>
    </w:pPr>
    <w:rPr>
      <w:rFonts w:cstheme="minorHAnsi"/>
      <w:sz w:val="18"/>
      <w:szCs w:val="18"/>
    </w:rPr>
  </w:style>
  <w:style w:type="paragraph" w:styleId="Sumrio5">
    <w:name w:val="toc 5"/>
    <w:basedOn w:val="Normal"/>
    <w:next w:val="Normal"/>
    <w:autoRedefine/>
    <w:uiPriority w:val="39"/>
    <w:unhideWhenUsed/>
    <w:rsid w:val="004F76A1"/>
    <w:pPr>
      <w:spacing w:before="0"/>
      <w:ind w:left="880"/>
      <w:jc w:val="left"/>
    </w:pPr>
    <w:rPr>
      <w:rFonts w:cstheme="minorHAnsi"/>
      <w:sz w:val="18"/>
      <w:szCs w:val="18"/>
    </w:rPr>
  </w:style>
  <w:style w:type="paragraph" w:styleId="Sumrio6">
    <w:name w:val="toc 6"/>
    <w:basedOn w:val="Normal"/>
    <w:next w:val="Normal"/>
    <w:autoRedefine/>
    <w:uiPriority w:val="39"/>
    <w:unhideWhenUsed/>
    <w:rsid w:val="004F76A1"/>
    <w:pPr>
      <w:spacing w:before="0"/>
      <w:ind w:left="1100"/>
      <w:jc w:val="left"/>
    </w:pPr>
    <w:rPr>
      <w:rFonts w:cstheme="minorHAnsi"/>
      <w:sz w:val="18"/>
      <w:szCs w:val="18"/>
    </w:rPr>
  </w:style>
  <w:style w:type="paragraph" w:styleId="Sumrio7">
    <w:name w:val="toc 7"/>
    <w:basedOn w:val="Normal"/>
    <w:next w:val="Normal"/>
    <w:autoRedefine/>
    <w:uiPriority w:val="39"/>
    <w:unhideWhenUsed/>
    <w:rsid w:val="004F76A1"/>
    <w:pPr>
      <w:spacing w:before="0"/>
      <w:ind w:left="1320"/>
      <w:jc w:val="left"/>
    </w:pPr>
    <w:rPr>
      <w:rFonts w:cstheme="minorHAnsi"/>
      <w:sz w:val="18"/>
      <w:szCs w:val="18"/>
    </w:rPr>
  </w:style>
  <w:style w:type="paragraph" w:styleId="Sumrio8">
    <w:name w:val="toc 8"/>
    <w:basedOn w:val="Normal"/>
    <w:next w:val="Normal"/>
    <w:autoRedefine/>
    <w:uiPriority w:val="39"/>
    <w:unhideWhenUsed/>
    <w:rsid w:val="004F76A1"/>
    <w:pPr>
      <w:spacing w:before="0"/>
      <w:ind w:left="1540"/>
      <w:jc w:val="left"/>
    </w:pPr>
    <w:rPr>
      <w:rFonts w:cstheme="minorHAnsi"/>
      <w:sz w:val="18"/>
      <w:szCs w:val="18"/>
    </w:rPr>
  </w:style>
  <w:style w:type="paragraph" w:styleId="Sumrio9">
    <w:name w:val="toc 9"/>
    <w:basedOn w:val="Normal"/>
    <w:next w:val="Normal"/>
    <w:autoRedefine/>
    <w:uiPriority w:val="39"/>
    <w:unhideWhenUsed/>
    <w:rsid w:val="004F76A1"/>
    <w:pPr>
      <w:spacing w:before="0"/>
      <w:ind w:left="1760"/>
      <w:jc w:val="left"/>
    </w:pPr>
    <w:rPr>
      <w:rFonts w:cstheme="minorHAnsi"/>
      <w:sz w:val="18"/>
      <w:szCs w:val="18"/>
    </w:rPr>
  </w:style>
  <w:style w:type="character" w:customStyle="1" w:styleId="Ttulo1Char">
    <w:name w:val="Título 1 Char"/>
    <w:basedOn w:val="Fontepargpadro"/>
    <w:link w:val="Ttulo1"/>
    <w:uiPriority w:val="9"/>
    <w:rsid w:val="00046409"/>
    <w:rPr>
      <w:rFonts w:ascii="Cambria" w:eastAsiaTheme="majorEastAsia" w:hAnsi="Cambria" w:cstheme="majorBidi"/>
      <w:b/>
      <w:sz w:val="24"/>
      <w:szCs w:val="32"/>
    </w:rPr>
  </w:style>
  <w:style w:type="paragraph" w:customStyle="1" w:styleId="Ttuloparaedital">
    <w:name w:val="Título para edital"/>
    <w:basedOn w:val="SemEspaamento"/>
    <w:link w:val="TtuloparaeditalChar"/>
    <w:qFormat/>
    <w:rsid w:val="00C15957"/>
    <w:pPr>
      <w:jc w:val="left"/>
      <w:outlineLvl w:val="0"/>
    </w:pPr>
    <w:rPr>
      <w:rFonts w:ascii="Cambria" w:hAnsi="Cambria"/>
      <w:b/>
    </w:rPr>
  </w:style>
  <w:style w:type="character" w:customStyle="1" w:styleId="TtuloparaeditalChar">
    <w:name w:val="Título para edital Char"/>
    <w:basedOn w:val="SemEspaamentoChar"/>
    <w:link w:val="Ttuloparaedital"/>
    <w:rsid w:val="00C15957"/>
    <w:rPr>
      <w:rFonts w:ascii="Cambria" w:hAnsi="Cambria"/>
      <w:b/>
    </w:rPr>
  </w:style>
  <w:style w:type="numbering" w:customStyle="1" w:styleId="Semlista2">
    <w:name w:val="Sem lista2"/>
    <w:next w:val="Semlista"/>
    <w:uiPriority w:val="99"/>
    <w:semiHidden/>
    <w:unhideWhenUsed/>
    <w:rsid w:val="004C3E9A"/>
  </w:style>
  <w:style w:type="table" w:customStyle="1" w:styleId="Tabelacomgrade2">
    <w:name w:val="Tabela com grade2"/>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unhideWhenUsed/>
    <w:rsid w:val="004C3E9A"/>
  </w:style>
  <w:style w:type="table" w:customStyle="1" w:styleId="Tabelacomgrade11">
    <w:name w:val="Tabela com grade11"/>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3E9A"/>
    <w:pPr>
      <w:spacing w:before="100" w:beforeAutospacing="1" w:after="100" w:afterAutospacing="1" w:line="240" w:lineRule="auto"/>
      <w:ind w:left="0"/>
      <w:jc w:val="left"/>
    </w:pPr>
    <w:rPr>
      <w:rFonts w:ascii="Verdana" w:eastAsia="Times New Roman" w:hAnsi="Verdana" w:cs="Times New Roman"/>
      <w:szCs w:val="20"/>
      <w:lang w:eastAsia="pt-BR"/>
    </w:rPr>
  </w:style>
  <w:style w:type="table" w:customStyle="1" w:styleId="Tabelacomgrade21">
    <w:name w:val="Tabela com grade21"/>
    <w:basedOn w:val="Tabelanormal"/>
    <w:next w:val="Tabelacomgrade"/>
    <w:uiPriority w:val="59"/>
    <w:rsid w:val="004C3E9A"/>
    <w:pPr>
      <w:spacing w:before="0" w:line="240" w:lineRule="auto"/>
      <w:ind w:left="0"/>
      <w:jc w:val="left"/>
    </w:pPr>
    <w:rPr>
      <w:rFonts w:ascii="Calibri" w:eastAsia="SimSu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rsid w:val="00757136"/>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57136"/>
    <w:rPr>
      <w:rFonts w:asciiTheme="majorHAnsi" w:eastAsiaTheme="majorEastAsia" w:hAnsiTheme="majorHAnsi" w:cstheme="majorBidi"/>
      <w:color w:val="243F60" w:themeColor="accent1" w:themeShade="7F"/>
      <w:sz w:val="24"/>
      <w:szCs w:val="24"/>
    </w:rPr>
  </w:style>
  <w:style w:type="numbering" w:customStyle="1" w:styleId="Semlista3">
    <w:name w:val="Sem lista3"/>
    <w:next w:val="Semlista"/>
    <w:uiPriority w:val="99"/>
    <w:semiHidden/>
    <w:unhideWhenUsed/>
    <w:rsid w:val="00757136"/>
  </w:style>
  <w:style w:type="table" w:customStyle="1" w:styleId="TableNormal">
    <w:name w:val="Table Normal"/>
    <w:uiPriority w:val="2"/>
    <w:semiHidden/>
    <w:unhideWhenUsed/>
    <w:qFormat/>
    <w:rsid w:val="00757136"/>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sz w:val="20"/>
      <w:szCs w:val="20"/>
      <w:lang w:val="pt-PT" w:eastAsia="pt-PT" w:bidi="pt-PT"/>
    </w:rPr>
  </w:style>
  <w:style w:type="character" w:customStyle="1" w:styleId="CorpodetextoChar">
    <w:name w:val="Corpo de texto Char"/>
    <w:basedOn w:val="Fontepargpadro"/>
    <w:link w:val="Corpodetexto"/>
    <w:uiPriority w:val="1"/>
    <w:rsid w:val="00757136"/>
    <w:rPr>
      <w:rFonts w:ascii="Times New Roman" w:eastAsia="Times New Roman" w:hAnsi="Times New Roman" w:cs="Times New Roman"/>
      <w:sz w:val="20"/>
      <w:szCs w:val="20"/>
      <w:lang w:val="pt-PT" w:eastAsia="pt-PT" w:bidi="pt-PT"/>
    </w:rPr>
  </w:style>
  <w:style w:type="paragraph" w:customStyle="1" w:styleId="TableParagraph">
    <w:name w:val="Table Paragraph"/>
    <w:basedOn w:val="Normal"/>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lang w:val="pt-PT" w:eastAsia="pt-PT" w:bidi="pt-PT"/>
    </w:rPr>
  </w:style>
  <w:style w:type="character" w:customStyle="1" w:styleId="Ttulo4Char">
    <w:name w:val="Título 4 Char"/>
    <w:basedOn w:val="Fontepargpadro"/>
    <w:link w:val="Ttulo4"/>
    <w:rsid w:val="00CB5279"/>
    <w:rPr>
      <w:rFonts w:ascii="Verdana" w:eastAsia="Times New Roman" w:hAnsi="Verdana" w:cs="Times New Roman"/>
      <w:sz w:val="32"/>
      <w:szCs w:val="20"/>
      <w:lang w:eastAsia="pt-BR"/>
    </w:rPr>
  </w:style>
  <w:style w:type="character" w:customStyle="1" w:styleId="Ttulo5Char">
    <w:name w:val="Título 5 Char"/>
    <w:basedOn w:val="Fontepargpadro"/>
    <w:link w:val="Ttulo5"/>
    <w:rsid w:val="00CB5279"/>
    <w:rPr>
      <w:rFonts w:ascii="Verdana" w:eastAsia="Times New Roman" w:hAnsi="Verdana" w:cs="Times New Roman"/>
      <w:b/>
      <w:bCs/>
      <w:i/>
      <w:iCs/>
      <w:sz w:val="26"/>
      <w:szCs w:val="26"/>
      <w:lang w:eastAsia="pt-BR"/>
    </w:rPr>
  </w:style>
  <w:style w:type="character" w:customStyle="1" w:styleId="Ttulo6Char">
    <w:name w:val="Título 6 Char"/>
    <w:basedOn w:val="Fontepargpadro"/>
    <w:link w:val="Ttulo6"/>
    <w:rsid w:val="00CB5279"/>
    <w:rPr>
      <w:rFonts w:ascii="Verdana" w:eastAsia="Times New Roman" w:hAnsi="Verdana" w:cs="Times New Roman"/>
      <w:i/>
      <w:szCs w:val="20"/>
      <w:lang w:eastAsia="pt-BR"/>
    </w:rPr>
  </w:style>
  <w:style w:type="character" w:customStyle="1" w:styleId="Ttulo7Char">
    <w:name w:val="Título 7 Char"/>
    <w:basedOn w:val="Fontepargpadro"/>
    <w:link w:val="Ttulo7"/>
    <w:rsid w:val="00CB5279"/>
    <w:rPr>
      <w:rFonts w:ascii="Verdana" w:eastAsia="Times New Roman" w:hAnsi="Verdana" w:cs="Times New Roman"/>
      <w:b/>
      <w:i/>
      <w:szCs w:val="20"/>
      <w:lang w:eastAsia="pt-BR"/>
    </w:rPr>
  </w:style>
  <w:style w:type="character" w:customStyle="1" w:styleId="Ttulo8Char">
    <w:name w:val="Título 8 Char"/>
    <w:basedOn w:val="Fontepargpadro"/>
    <w:link w:val="Ttulo8"/>
    <w:rsid w:val="00CB5279"/>
    <w:rPr>
      <w:rFonts w:ascii="Verdana" w:eastAsia="Times New Roman" w:hAnsi="Verdana" w:cs="Times New Roman"/>
      <w:i/>
      <w:iCs/>
      <w:szCs w:val="20"/>
      <w:lang w:eastAsia="pt-BR"/>
    </w:rPr>
  </w:style>
  <w:style w:type="numbering" w:customStyle="1" w:styleId="Semlista4">
    <w:name w:val="Sem lista4"/>
    <w:next w:val="Semlista"/>
    <w:semiHidden/>
    <w:rsid w:val="00CB5279"/>
  </w:style>
  <w:style w:type="paragraph" w:styleId="Ttulo">
    <w:name w:val="Title"/>
    <w:basedOn w:val="Normal"/>
    <w:link w:val="TtuloChar"/>
    <w:qFormat/>
    <w:rsid w:val="00CB5279"/>
    <w:pPr>
      <w:spacing w:before="0" w:line="240" w:lineRule="auto"/>
      <w:ind w:left="0"/>
      <w:jc w:val="center"/>
    </w:pPr>
    <w:rPr>
      <w:rFonts w:ascii="TypoUpright BT" w:eastAsia="Times New Roman" w:hAnsi="TypoUpright BT" w:cs="Times New Roman"/>
      <w:sz w:val="48"/>
      <w:szCs w:val="20"/>
      <w:lang w:eastAsia="pt-BR"/>
    </w:rPr>
  </w:style>
  <w:style w:type="character" w:customStyle="1" w:styleId="TtuloChar">
    <w:name w:val="Título Char"/>
    <w:basedOn w:val="Fontepargpadro"/>
    <w:link w:val="Ttulo"/>
    <w:rsid w:val="00CB5279"/>
    <w:rPr>
      <w:rFonts w:ascii="TypoUpright BT" w:eastAsia="Times New Roman" w:hAnsi="TypoUpright BT" w:cs="Times New Roman"/>
      <w:sz w:val="48"/>
      <w:szCs w:val="20"/>
      <w:lang w:eastAsia="pt-BR"/>
    </w:rPr>
  </w:style>
  <w:style w:type="paragraph" w:styleId="Recuodecorpodetexto">
    <w:name w:val="Body Text Indent"/>
    <w:basedOn w:val="Normal"/>
    <w:link w:val="RecuodecorpodetextoChar"/>
    <w:rsid w:val="00CB5279"/>
    <w:pPr>
      <w:spacing w:before="0" w:line="240" w:lineRule="auto"/>
      <w:ind w:left="0" w:firstLine="708"/>
    </w:pPr>
    <w:rPr>
      <w:rFonts w:ascii="Verdana" w:eastAsia="Times New Roman" w:hAnsi="Verdana" w:cs="Times New Roman"/>
      <w:szCs w:val="20"/>
      <w:lang w:eastAsia="pt-BR"/>
    </w:rPr>
  </w:style>
  <w:style w:type="character" w:customStyle="1" w:styleId="RecuodecorpodetextoChar">
    <w:name w:val="Recuo de corpo de texto Char"/>
    <w:basedOn w:val="Fontepargpadro"/>
    <w:link w:val="Recuodecorpodetexto"/>
    <w:rsid w:val="00CB5279"/>
    <w:rPr>
      <w:rFonts w:ascii="Verdana" w:eastAsia="Times New Roman" w:hAnsi="Verdana" w:cs="Times New Roman"/>
      <w:szCs w:val="20"/>
      <w:lang w:eastAsia="pt-BR"/>
    </w:rPr>
  </w:style>
  <w:style w:type="table" w:customStyle="1" w:styleId="Tabelacomgrade3">
    <w:name w:val="Tabela com grade3"/>
    <w:basedOn w:val="Tabelanormal"/>
    <w:next w:val="Tabelacomgrade"/>
    <w:uiPriority w:val="59"/>
    <w:rsid w:val="00CB5279"/>
    <w:pPr>
      <w:spacing w:before="0" w:line="240" w:lineRule="auto"/>
      <w:ind w:left="0"/>
      <w:jc w:val="left"/>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2">
    <w:name w:val="Body Text Indent 2"/>
    <w:basedOn w:val="Normal"/>
    <w:link w:val="Recuodecorpodetexto2Char"/>
    <w:rsid w:val="00CB5279"/>
    <w:pPr>
      <w:spacing w:before="0" w:after="120" w:line="480" w:lineRule="auto"/>
      <w:ind w:left="283"/>
      <w:jc w:val="left"/>
    </w:pPr>
    <w:rPr>
      <w:rFonts w:ascii="Verdana" w:eastAsia="Times New Roman" w:hAnsi="Verdana" w:cs="Times New Roman"/>
      <w:szCs w:val="20"/>
      <w:lang w:eastAsia="pt-BR"/>
    </w:rPr>
  </w:style>
  <w:style w:type="character" w:customStyle="1" w:styleId="Recuodecorpodetexto2Char">
    <w:name w:val="Recuo de corpo de texto 2 Char"/>
    <w:basedOn w:val="Fontepargpadro"/>
    <w:link w:val="Recuodecorpodetexto2"/>
    <w:rsid w:val="00CB5279"/>
    <w:rPr>
      <w:rFonts w:ascii="Verdana" w:eastAsia="Times New Roman" w:hAnsi="Verdana" w:cs="Times New Roman"/>
      <w:szCs w:val="20"/>
      <w:lang w:eastAsia="pt-BR"/>
    </w:rPr>
  </w:style>
  <w:style w:type="paragraph" w:styleId="Commarcadores">
    <w:name w:val="List Bullet"/>
    <w:basedOn w:val="Normal"/>
    <w:rsid w:val="00CB5279"/>
    <w:pPr>
      <w:tabs>
        <w:tab w:val="num" w:pos="360"/>
      </w:tabs>
      <w:spacing w:before="0" w:line="240" w:lineRule="auto"/>
      <w:ind w:left="360" w:hanging="360"/>
      <w:jc w:val="left"/>
    </w:pPr>
    <w:rPr>
      <w:rFonts w:ascii="Verdana" w:eastAsia="Times New Roman" w:hAnsi="Verdana" w:cs="Times New Roman"/>
      <w:szCs w:val="20"/>
      <w:lang w:eastAsia="pt-BR"/>
    </w:rPr>
  </w:style>
  <w:style w:type="paragraph" w:styleId="Partesuperior-zdoformulrio">
    <w:name w:val="HTML Top of Form"/>
    <w:basedOn w:val="Normal"/>
    <w:next w:val="Normal"/>
    <w:link w:val="Partesuperior-zdoformulrioChar"/>
    <w:hidden/>
    <w:rsid w:val="00CB5279"/>
    <w:pPr>
      <w:pBdr>
        <w:bottom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rsid w:val="00CB5279"/>
    <w:rPr>
      <w:rFonts w:ascii="Arial" w:eastAsia="Times New Roman" w:hAnsi="Arial" w:cs="Arial"/>
      <w:vanish/>
      <w:sz w:val="16"/>
      <w:szCs w:val="16"/>
      <w:lang w:eastAsia="pt-BR"/>
    </w:rPr>
  </w:style>
  <w:style w:type="character" w:customStyle="1" w:styleId="label">
    <w:name w:val="label"/>
    <w:basedOn w:val="Fontepargpadro"/>
    <w:rsid w:val="00CB5279"/>
  </w:style>
  <w:style w:type="character" w:customStyle="1" w:styleId="toolbarpipe1">
    <w:name w:val="toolbarpipe1"/>
    <w:rsid w:val="00CB5279"/>
    <w:rPr>
      <w:vanish w:val="0"/>
      <w:webHidden w:val="0"/>
      <w:color w:val="CCCCCC"/>
      <w:specVanish w:val="0"/>
    </w:rPr>
  </w:style>
  <w:style w:type="character" w:customStyle="1" w:styleId="cchev13">
    <w:name w:val="c_chev13"/>
    <w:rsid w:val="00CB5279"/>
    <w:rPr>
      <w:rFonts w:ascii="Arial" w:hAnsi="Arial" w:cs="Arial" w:hint="default"/>
      <w:position w:val="3"/>
      <w:sz w:val="12"/>
      <w:szCs w:val="12"/>
    </w:rPr>
  </w:style>
  <w:style w:type="paragraph" w:styleId="Parteinferiordoformulrio">
    <w:name w:val="HTML Bottom of Form"/>
    <w:basedOn w:val="Normal"/>
    <w:next w:val="Normal"/>
    <w:link w:val="ParteinferiordoformulrioChar"/>
    <w:hidden/>
    <w:rsid w:val="00CB5279"/>
    <w:pPr>
      <w:pBdr>
        <w:top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rsid w:val="00CB5279"/>
    <w:rPr>
      <w:rFonts w:ascii="Arial" w:eastAsia="Times New Roman" w:hAnsi="Arial" w:cs="Arial"/>
      <w:vanish/>
      <w:sz w:val="16"/>
      <w:szCs w:val="16"/>
      <w:lang w:eastAsia="pt-BR"/>
    </w:rPr>
  </w:style>
  <w:style w:type="paragraph" w:customStyle="1" w:styleId="OmniPage3">
    <w:name w:val="OmniPage #3"/>
    <w:basedOn w:val="Normal"/>
    <w:rsid w:val="00CB5279"/>
    <w:pPr>
      <w:suppressAutoHyphens/>
      <w:spacing w:before="0" w:line="240" w:lineRule="auto"/>
      <w:ind w:left="0"/>
      <w:jc w:val="left"/>
    </w:pPr>
    <w:rPr>
      <w:rFonts w:ascii="Times New Roman" w:eastAsia="Times New Roman" w:hAnsi="Times New Roman" w:cs="Times New Roman"/>
      <w:sz w:val="20"/>
      <w:szCs w:val="20"/>
      <w:lang w:val="en-US" w:eastAsia="ar-SA"/>
    </w:rPr>
  </w:style>
  <w:style w:type="paragraph" w:customStyle="1" w:styleId="Default">
    <w:name w:val="Default"/>
    <w:rsid w:val="00CB5279"/>
    <w:pPr>
      <w:autoSpaceDE w:val="0"/>
      <w:autoSpaceDN w:val="0"/>
      <w:adjustRightInd w:val="0"/>
      <w:spacing w:before="0" w:line="240" w:lineRule="auto"/>
      <w:ind w:left="0"/>
      <w:jc w:val="left"/>
    </w:pPr>
    <w:rPr>
      <w:rFonts w:ascii="Verdana" w:eastAsia="Times New Roman" w:hAnsi="Verdana" w:cs="Verdana"/>
      <w:color w:val="000000"/>
      <w:sz w:val="24"/>
      <w:szCs w:val="24"/>
    </w:rPr>
  </w:style>
  <w:style w:type="character" w:styleId="MenoPendente">
    <w:name w:val="Unresolved Mention"/>
    <w:basedOn w:val="Fontepargpadro"/>
    <w:uiPriority w:val="99"/>
    <w:semiHidden/>
    <w:unhideWhenUsed/>
    <w:rsid w:val="00ED2E38"/>
    <w:rPr>
      <w:color w:val="605E5C"/>
      <w:shd w:val="clear" w:color="auto" w:fill="E1DFDD"/>
    </w:rPr>
  </w:style>
  <w:style w:type="table" w:styleId="TabeladeGrade5Escura-nfase3">
    <w:name w:val="Grid Table 5 Dark Accent 3"/>
    <w:basedOn w:val="Tabelanormal"/>
    <w:uiPriority w:val="50"/>
    <w:rsid w:val="00EE0541"/>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fontstyle01">
    <w:name w:val="fontstyle01"/>
    <w:basedOn w:val="Fontepargpadro"/>
    <w:rsid w:val="00AA1529"/>
    <w:rPr>
      <w:rFonts w:ascii="Calibri" w:hAnsi="Calibri" w:cs="Calibri" w:hint="default"/>
      <w:b w:val="0"/>
      <w:bCs w:val="0"/>
      <w:i w:val="0"/>
      <w:iCs w:val="0"/>
      <w:color w:val="000000"/>
      <w:sz w:val="22"/>
      <w:szCs w:val="22"/>
    </w:rPr>
  </w:style>
  <w:style w:type="numbering" w:customStyle="1" w:styleId="Semlista5">
    <w:name w:val="Sem lista5"/>
    <w:next w:val="Semlista"/>
    <w:uiPriority w:val="99"/>
    <w:semiHidden/>
    <w:unhideWhenUsed/>
    <w:rsid w:val="00266163"/>
  </w:style>
  <w:style w:type="table" w:customStyle="1" w:styleId="TableNormal1">
    <w:name w:val="Table Normal1"/>
    <w:uiPriority w:val="2"/>
    <w:semiHidden/>
    <w:unhideWhenUsed/>
    <w:qFormat/>
    <w:rsid w:val="00266163"/>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character" w:customStyle="1" w:styleId="HiperlinkVisitado1">
    <w:name w:val="HiperlinkVisitado1"/>
    <w:basedOn w:val="Fontepargpadro"/>
    <w:uiPriority w:val="99"/>
    <w:semiHidden/>
    <w:unhideWhenUsed/>
    <w:rsid w:val="00266163"/>
    <w:rPr>
      <w:color w:val="800080"/>
      <w:u w:val="single"/>
    </w:rPr>
  </w:style>
  <w:style w:type="character" w:styleId="HiperlinkVisitado">
    <w:name w:val="FollowedHyperlink"/>
    <w:basedOn w:val="Fontepargpadro"/>
    <w:uiPriority w:val="99"/>
    <w:semiHidden/>
    <w:unhideWhenUsed/>
    <w:rsid w:val="00266163"/>
    <w:rPr>
      <w:color w:val="800080" w:themeColor="followedHyperlink"/>
      <w:u w:val="single"/>
    </w:rPr>
  </w:style>
  <w:style w:type="numbering" w:customStyle="1" w:styleId="Estilo1">
    <w:name w:val="Estilo1"/>
    <w:uiPriority w:val="99"/>
    <w:rsid w:val="00456EC8"/>
    <w:pPr>
      <w:numPr>
        <w:numId w:val="22"/>
      </w:numPr>
    </w:pPr>
  </w:style>
  <w:style w:type="character" w:styleId="Refdecomentrio">
    <w:name w:val="annotation reference"/>
    <w:basedOn w:val="Fontepargpadro"/>
    <w:unhideWhenUsed/>
    <w:rsid w:val="00F351D2"/>
    <w:rPr>
      <w:sz w:val="16"/>
      <w:szCs w:val="16"/>
    </w:rPr>
  </w:style>
  <w:style w:type="paragraph" w:styleId="Textodecomentrio">
    <w:name w:val="annotation text"/>
    <w:basedOn w:val="Normal"/>
    <w:link w:val="TextodecomentrioChar"/>
    <w:unhideWhenUsed/>
    <w:rsid w:val="00F351D2"/>
    <w:pPr>
      <w:spacing w:before="0" w:line="240" w:lineRule="auto"/>
      <w:ind w:left="0"/>
      <w:jc w:val="left"/>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F351D2"/>
    <w:rPr>
      <w:rFonts w:ascii="Ecofont_Spranq_eco_Sans" w:eastAsiaTheme="minorEastAsia" w:hAnsi="Ecofont_Spranq_eco_Sans" w:cs="Tahoma"/>
      <w:sz w:val="20"/>
      <w:szCs w:val="20"/>
      <w:lang w:eastAsia="pt-BR"/>
    </w:rPr>
  </w:style>
  <w:style w:type="paragraph" w:customStyle="1" w:styleId="Nivel01">
    <w:name w:val="Nivel 01"/>
    <w:basedOn w:val="Ttulo1"/>
    <w:next w:val="Normal"/>
    <w:autoRedefine/>
    <w:qFormat/>
    <w:rsid w:val="004561C1"/>
    <w:pPr>
      <w:numPr>
        <w:numId w:val="34"/>
      </w:numPr>
      <w:tabs>
        <w:tab w:val="left" w:pos="567"/>
      </w:tabs>
      <w:spacing w:beforeLines="120" w:before="288" w:afterLines="120" w:after="288" w:line="312" w:lineRule="auto"/>
    </w:pPr>
    <w:rPr>
      <w:rFonts w:ascii="Arial" w:hAnsi="Arial" w:cs="Arial"/>
      <w:bCs/>
      <w:sz w:val="20"/>
      <w:szCs w:val="20"/>
      <w:lang w:eastAsia="pt-BR"/>
    </w:rPr>
  </w:style>
  <w:style w:type="paragraph" w:customStyle="1" w:styleId="Nivel2">
    <w:name w:val="Nivel 2"/>
    <w:basedOn w:val="Normal"/>
    <w:link w:val="Nivel2Char"/>
    <w:qFormat/>
    <w:rsid w:val="004561C1"/>
    <w:pPr>
      <w:numPr>
        <w:ilvl w:val="1"/>
        <w:numId w:val="34"/>
      </w:numPr>
      <w:spacing w:after="120"/>
      <w:ind w:left="0" w:firstLine="0"/>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4561C1"/>
    <w:pPr>
      <w:numPr>
        <w:ilvl w:val="2"/>
        <w:numId w:val="34"/>
      </w:numPr>
      <w:spacing w:after="120"/>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4561C1"/>
    <w:pPr>
      <w:numPr>
        <w:ilvl w:val="3"/>
      </w:numPr>
      <w:ind w:left="567" w:firstLine="0"/>
    </w:pPr>
    <w:rPr>
      <w:color w:val="auto"/>
    </w:rPr>
  </w:style>
  <w:style w:type="paragraph" w:customStyle="1" w:styleId="Nivel5">
    <w:name w:val="Nivel 5"/>
    <w:basedOn w:val="Nivel4"/>
    <w:qFormat/>
    <w:rsid w:val="004561C1"/>
    <w:pPr>
      <w:numPr>
        <w:ilvl w:val="4"/>
      </w:numPr>
      <w:ind w:left="851" w:firstLine="0"/>
    </w:pPr>
  </w:style>
  <w:style w:type="character" w:customStyle="1" w:styleId="Nivel2Char">
    <w:name w:val="Nivel 2 Char"/>
    <w:basedOn w:val="Fontepargpadro"/>
    <w:link w:val="Nivel2"/>
    <w:locked/>
    <w:rsid w:val="004561C1"/>
    <w:rPr>
      <w:rFonts w:ascii="Arial" w:eastAsiaTheme="minorEastAsia" w:hAnsi="Arial" w:cs="Arial"/>
      <w:color w:val="000000"/>
      <w:sz w:val="20"/>
      <w:szCs w:val="20"/>
      <w:lang w:eastAsia="pt-BR"/>
    </w:rPr>
  </w:style>
  <w:style w:type="paragraph" w:customStyle="1" w:styleId="ou">
    <w:name w:val="ou"/>
    <w:basedOn w:val="PargrafodaLista"/>
    <w:link w:val="ouChar"/>
    <w:qFormat/>
    <w:rsid w:val="00587C40"/>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Fontepargpadro"/>
    <w:link w:val="ou"/>
    <w:rsid w:val="00587C40"/>
    <w:rPr>
      <w:rFonts w:ascii="Arial" w:hAnsi="Arial" w:cs="Arial"/>
      <w:b/>
      <w:bCs/>
      <w:i/>
      <w:iCs/>
      <w:color w:val="FF0000"/>
      <w:sz w:val="24"/>
      <w:szCs w:val="24"/>
      <w:u w:val="single"/>
      <w:lang w:eastAsia="pt-BR"/>
    </w:rPr>
  </w:style>
  <w:style w:type="paragraph" w:customStyle="1" w:styleId="Nvel2-Red">
    <w:name w:val="Nível 2 -Red"/>
    <w:basedOn w:val="Nivel2"/>
    <w:link w:val="Nvel2-RedChar"/>
    <w:qFormat/>
    <w:rsid w:val="00587C40"/>
    <w:pPr>
      <w:numPr>
        <w:numId w:val="1"/>
      </w:numPr>
      <w:tabs>
        <w:tab w:val="clear" w:pos="360"/>
      </w:tabs>
      <w:ind w:left="0" w:firstLine="0"/>
    </w:pPr>
    <w:rPr>
      <w:i/>
      <w:iCs/>
      <w:color w:val="FF0000"/>
    </w:rPr>
  </w:style>
  <w:style w:type="character" w:customStyle="1" w:styleId="Nvel2-RedChar">
    <w:name w:val="Nível 2 -Red Char"/>
    <w:basedOn w:val="Nivel2Char"/>
    <w:link w:val="Nvel2-Red"/>
    <w:rsid w:val="00587C40"/>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587C40"/>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8E607A"/>
    <w:rPr>
      <w:rFonts w:ascii="Arial" w:eastAsiaTheme="minorEastAsia" w:hAnsi="Arial" w:cs="Arial"/>
      <w:sz w:val="20"/>
      <w:szCs w:val="20"/>
      <w:lang w:eastAsia="pt-BR"/>
    </w:rPr>
  </w:style>
  <w:style w:type="paragraph" w:styleId="Citao">
    <w:name w:val="Quote"/>
    <w:basedOn w:val="Normal"/>
    <w:next w:val="Normal"/>
    <w:link w:val="CitaoChar"/>
    <w:uiPriority w:val="29"/>
    <w:qFormat/>
    <w:rsid w:val="00D81E1F"/>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D81E1F"/>
    <w:rPr>
      <w:i/>
      <w:iCs/>
      <w:color w:val="404040" w:themeColor="text1" w:themeTint="BF"/>
    </w:rPr>
  </w:style>
  <w:style w:type="paragraph" w:customStyle="1" w:styleId="Nvel3-R">
    <w:name w:val="Nível 3-R"/>
    <w:basedOn w:val="Nivel3"/>
    <w:link w:val="Nvel3-RChar"/>
    <w:qFormat/>
    <w:rsid w:val="00B037BE"/>
    <w:pPr>
      <w:numPr>
        <w:numId w:val="1"/>
      </w:numPr>
      <w:tabs>
        <w:tab w:val="clear" w:pos="360"/>
      </w:tabs>
      <w:ind w:left="284" w:firstLine="0"/>
    </w:pPr>
    <w:rPr>
      <w:i/>
      <w:iCs/>
      <w:color w:val="FF0000"/>
    </w:rPr>
  </w:style>
  <w:style w:type="character" w:customStyle="1" w:styleId="Nvel3-RChar">
    <w:name w:val="Nível 3-R Char"/>
    <w:basedOn w:val="Nivel3Char"/>
    <w:link w:val="Nvel3-R"/>
    <w:rsid w:val="00B037BE"/>
    <w:rPr>
      <w:rFonts w:ascii="Arial" w:eastAsiaTheme="minorEastAsia"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1869">
      <w:bodyDiv w:val="1"/>
      <w:marLeft w:val="0"/>
      <w:marRight w:val="0"/>
      <w:marTop w:val="0"/>
      <w:marBottom w:val="0"/>
      <w:divBdr>
        <w:top w:val="none" w:sz="0" w:space="0" w:color="auto"/>
        <w:left w:val="none" w:sz="0" w:space="0" w:color="auto"/>
        <w:bottom w:val="none" w:sz="0" w:space="0" w:color="auto"/>
        <w:right w:val="none" w:sz="0" w:space="0" w:color="auto"/>
      </w:divBdr>
    </w:div>
    <w:div w:id="53087892">
      <w:bodyDiv w:val="1"/>
      <w:marLeft w:val="0"/>
      <w:marRight w:val="0"/>
      <w:marTop w:val="0"/>
      <w:marBottom w:val="0"/>
      <w:divBdr>
        <w:top w:val="none" w:sz="0" w:space="0" w:color="auto"/>
        <w:left w:val="none" w:sz="0" w:space="0" w:color="auto"/>
        <w:bottom w:val="none" w:sz="0" w:space="0" w:color="auto"/>
        <w:right w:val="none" w:sz="0" w:space="0" w:color="auto"/>
      </w:divBdr>
    </w:div>
    <w:div w:id="56362923">
      <w:bodyDiv w:val="1"/>
      <w:marLeft w:val="0"/>
      <w:marRight w:val="0"/>
      <w:marTop w:val="0"/>
      <w:marBottom w:val="0"/>
      <w:divBdr>
        <w:top w:val="none" w:sz="0" w:space="0" w:color="auto"/>
        <w:left w:val="none" w:sz="0" w:space="0" w:color="auto"/>
        <w:bottom w:val="none" w:sz="0" w:space="0" w:color="auto"/>
        <w:right w:val="none" w:sz="0" w:space="0" w:color="auto"/>
      </w:divBdr>
    </w:div>
    <w:div w:id="103305350">
      <w:bodyDiv w:val="1"/>
      <w:marLeft w:val="0"/>
      <w:marRight w:val="0"/>
      <w:marTop w:val="0"/>
      <w:marBottom w:val="0"/>
      <w:divBdr>
        <w:top w:val="none" w:sz="0" w:space="0" w:color="auto"/>
        <w:left w:val="none" w:sz="0" w:space="0" w:color="auto"/>
        <w:bottom w:val="none" w:sz="0" w:space="0" w:color="auto"/>
        <w:right w:val="none" w:sz="0" w:space="0" w:color="auto"/>
      </w:divBdr>
    </w:div>
    <w:div w:id="133524626">
      <w:bodyDiv w:val="1"/>
      <w:marLeft w:val="0"/>
      <w:marRight w:val="0"/>
      <w:marTop w:val="0"/>
      <w:marBottom w:val="0"/>
      <w:divBdr>
        <w:top w:val="none" w:sz="0" w:space="0" w:color="auto"/>
        <w:left w:val="none" w:sz="0" w:space="0" w:color="auto"/>
        <w:bottom w:val="none" w:sz="0" w:space="0" w:color="auto"/>
        <w:right w:val="none" w:sz="0" w:space="0" w:color="auto"/>
      </w:divBdr>
    </w:div>
    <w:div w:id="136992152">
      <w:bodyDiv w:val="1"/>
      <w:marLeft w:val="0"/>
      <w:marRight w:val="0"/>
      <w:marTop w:val="0"/>
      <w:marBottom w:val="0"/>
      <w:divBdr>
        <w:top w:val="none" w:sz="0" w:space="0" w:color="auto"/>
        <w:left w:val="none" w:sz="0" w:space="0" w:color="auto"/>
        <w:bottom w:val="none" w:sz="0" w:space="0" w:color="auto"/>
        <w:right w:val="none" w:sz="0" w:space="0" w:color="auto"/>
      </w:divBdr>
    </w:div>
    <w:div w:id="211965270">
      <w:bodyDiv w:val="1"/>
      <w:marLeft w:val="0"/>
      <w:marRight w:val="0"/>
      <w:marTop w:val="0"/>
      <w:marBottom w:val="0"/>
      <w:divBdr>
        <w:top w:val="none" w:sz="0" w:space="0" w:color="auto"/>
        <w:left w:val="none" w:sz="0" w:space="0" w:color="auto"/>
        <w:bottom w:val="none" w:sz="0" w:space="0" w:color="auto"/>
        <w:right w:val="none" w:sz="0" w:space="0" w:color="auto"/>
      </w:divBdr>
    </w:div>
    <w:div w:id="319506870">
      <w:bodyDiv w:val="1"/>
      <w:marLeft w:val="0"/>
      <w:marRight w:val="0"/>
      <w:marTop w:val="0"/>
      <w:marBottom w:val="0"/>
      <w:divBdr>
        <w:top w:val="none" w:sz="0" w:space="0" w:color="auto"/>
        <w:left w:val="none" w:sz="0" w:space="0" w:color="auto"/>
        <w:bottom w:val="none" w:sz="0" w:space="0" w:color="auto"/>
        <w:right w:val="none" w:sz="0" w:space="0" w:color="auto"/>
      </w:divBdr>
    </w:div>
    <w:div w:id="359671463">
      <w:bodyDiv w:val="1"/>
      <w:marLeft w:val="0"/>
      <w:marRight w:val="0"/>
      <w:marTop w:val="0"/>
      <w:marBottom w:val="0"/>
      <w:divBdr>
        <w:top w:val="none" w:sz="0" w:space="0" w:color="auto"/>
        <w:left w:val="none" w:sz="0" w:space="0" w:color="auto"/>
        <w:bottom w:val="none" w:sz="0" w:space="0" w:color="auto"/>
        <w:right w:val="none" w:sz="0" w:space="0" w:color="auto"/>
      </w:divBdr>
    </w:div>
    <w:div w:id="364019188">
      <w:bodyDiv w:val="1"/>
      <w:marLeft w:val="0"/>
      <w:marRight w:val="0"/>
      <w:marTop w:val="0"/>
      <w:marBottom w:val="0"/>
      <w:divBdr>
        <w:top w:val="none" w:sz="0" w:space="0" w:color="auto"/>
        <w:left w:val="none" w:sz="0" w:space="0" w:color="auto"/>
        <w:bottom w:val="none" w:sz="0" w:space="0" w:color="auto"/>
        <w:right w:val="none" w:sz="0" w:space="0" w:color="auto"/>
      </w:divBdr>
    </w:div>
    <w:div w:id="584457982">
      <w:bodyDiv w:val="1"/>
      <w:marLeft w:val="0"/>
      <w:marRight w:val="0"/>
      <w:marTop w:val="0"/>
      <w:marBottom w:val="0"/>
      <w:divBdr>
        <w:top w:val="none" w:sz="0" w:space="0" w:color="auto"/>
        <w:left w:val="none" w:sz="0" w:space="0" w:color="auto"/>
        <w:bottom w:val="none" w:sz="0" w:space="0" w:color="auto"/>
        <w:right w:val="none" w:sz="0" w:space="0" w:color="auto"/>
      </w:divBdr>
    </w:div>
    <w:div w:id="626206613">
      <w:bodyDiv w:val="1"/>
      <w:marLeft w:val="0"/>
      <w:marRight w:val="0"/>
      <w:marTop w:val="0"/>
      <w:marBottom w:val="0"/>
      <w:divBdr>
        <w:top w:val="none" w:sz="0" w:space="0" w:color="auto"/>
        <w:left w:val="none" w:sz="0" w:space="0" w:color="auto"/>
        <w:bottom w:val="none" w:sz="0" w:space="0" w:color="auto"/>
        <w:right w:val="none" w:sz="0" w:space="0" w:color="auto"/>
      </w:divBdr>
    </w:div>
    <w:div w:id="740714745">
      <w:bodyDiv w:val="1"/>
      <w:marLeft w:val="0"/>
      <w:marRight w:val="0"/>
      <w:marTop w:val="0"/>
      <w:marBottom w:val="0"/>
      <w:divBdr>
        <w:top w:val="none" w:sz="0" w:space="0" w:color="auto"/>
        <w:left w:val="none" w:sz="0" w:space="0" w:color="auto"/>
        <w:bottom w:val="none" w:sz="0" w:space="0" w:color="auto"/>
        <w:right w:val="none" w:sz="0" w:space="0" w:color="auto"/>
      </w:divBdr>
    </w:div>
    <w:div w:id="963072945">
      <w:bodyDiv w:val="1"/>
      <w:marLeft w:val="0"/>
      <w:marRight w:val="0"/>
      <w:marTop w:val="0"/>
      <w:marBottom w:val="0"/>
      <w:divBdr>
        <w:top w:val="none" w:sz="0" w:space="0" w:color="auto"/>
        <w:left w:val="none" w:sz="0" w:space="0" w:color="auto"/>
        <w:bottom w:val="none" w:sz="0" w:space="0" w:color="auto"/>
        <w:right w:val="none" w:sz="0" w:space="0" w:color="auto"/>
      </w:divBdr>
    </w:div>
    <w:div w:id="1065564003">
      <w:bodyDiv w:val="1"/>
      <w:marLeft w:val="0"/>
      <w:marRight w:val="0"/>
      <w:marTop w:val="0"/>
      <w:marBottom w:val="0"/>
      <w:divBdr>
        <w:top w:val="none" w:sz="0" w:space="0" w:color="auto"/>
        <w:left w:val="none" w:sz="0" w:space="0" w:color="auto"/>
        <w:bottom w:val="none" w:sz="0" w:space="0" w:color="auto"/>
        <w:right w:val="none" w:sz="0" w:space="0" w:color="auto"/>
      </w:divBdr>
    </w:div>
    <w:div w:id="1285039174">
      <w:bodyDiv w:val="1"/>
      <w:marLeft w:val="0"/>
      <w:marRight w:val="0"/>
      <w:marTop w:val="0"/>
      <w:marBottom w:val="0"/>
      <w:divBdr>
        <w:top w:val="none" w:sz="0" w:space="0" w:color="auto"/>
        <w:left w:val="none" w:sz="0" w:space="0" w:color="auto"/>
        <w:bottom w:val="none" w:sz="0" w:space="0" w:color="auto"/>
        <w:right w:val="none" w:sz="0" w:space="0" w:color="auto"/>
      </w:divBdr>
    </w:div>
    <w:div w:id="1308625122">
      <w:bodyDiv w:val="1"/>
      <w:marLeft w:val="0"/>
      <w:marRight w:val="0"/>
      <w:marTop w:val="0"/>
      <w:marBottom w:val="0"/>
      <w:divBdr>
        <w:top w:val="none" w:sz="0" w:space="0" w:color="auto"/>
        <w:left w:val="none" w:sz="0" w:space="0" w:color="auto"/>
        <w:bottom w:val="none" w:sz="0" w:space="0" w:color="auto"/>
        <w:right w:val="none" w:sz="0" w:space="0" w:color="auto"/>
      </w:divBdr>
    </w:div>
    <w:div w:id="1319116510">
      <w:bodyDiv w:val="1"/>
      <w:marLeft w:val="0"/>
      <w:marRight w:val="0"/>
      <w:marTop w:val="0"/>
      <w:marBottom w:val="0"/>
      <w:divBdr>
        <w:top w:val="none" w:sz="0" w:space="0" w:color="auto"/>
        <w:left w:val="none" w:sz="0" w:space="0" w:color="auto"/>
        <w:bottom w:val="none" w:sz="0" w:space="0" w:color="auto"/>
        <w:right w:val="none" w:sz="0" w:space="0" w:color="auto"/>
      </w:divBdr>
    </w:div>
    <w:div w:id="1456367331">
      <w:bodyDiv w:val="1"/>
      <w:marLeft w:val="0"/>
      <w:marRight w:val="0"/>
      <w:marTop w:val="0"/>
      <w:marBottom w:val="0"/>
      <w:divBdr>
        <w:top w:val="none" w:sz="0" w:space="0" w:color="auto"/>
        <w:left w:val="none" w:sz="0" w:space="0" w:color="auto"/>
        <w:bottom w:val="none" w:sz="0" w:space="0" w:color="auto"/>
        <w:right w:val="none" w:sz="0" w:space="0" w:color="auto"/>
      </w:divBdr>
    </w:div>
    <w:div w:id="1522670630">
      <w:bodyDiv w:val="1"/>
      <w:marLeft w:val="0"/>
      <w:marRight w:val="0"/>
      <w:marTop w:val="0"/>
      <w:marBottom w:val="0"/>
      <w:divBdr>
        <w:top w:val="none" w:sz="0" w:space="0" w:color="auto"/>
        <w:left w:val="none" w:sz="0" w:space="0" w:color="auto"/>
        <w:bottom w:val="none" w:sz="0" w:space="0" w:color="auto"/>
        <w:right w:val="none" w:sz="0" w:space="0" w:color="auto"/>
      </w:divBdr>
    </w:div>
    <w:div w:id="1589772652">
      <w:bodyDiv w:val="1"/>
      <w:marLeft w:val="0"/>
      <w:marRight w:val="0"/>
      <w:marTop w:val="0"/>
      <w:marBottom w:val="0"/>
      <w:divBdr>
        <w:top w:val="none" w:sz="0" w:space="0" w:color="auto"/>
        <w:left w:val="none" w:sz="0" w:space="0" w:color="auto"/>
        <w:bottom w:val="none" w:sz="0" w:space="0" w:color="auto"/>
        <w:right w:val="none" w:sz="0" w:space="0" w:color="auto"/>
      </w:divBdr>
    </w:div>
    <w:div w:id="1657759735">
      <w:bodyDiv w:val="1"/>
      <w:marLeft w:val="0"/>
      <w:marRight w:val="0"/>
      <w:marTop w:val="0"/>
      <w:marBottom w:val="0"/>
      <w:divBdr>
        <w:top w:val="none" w:sz="0" w:space="0" w:color="auto"/>
        <w:left w:val="none" w:sz="0" w:space="0" w:color="auto"/>
        <w:bottom w:val="none" w:sz="0" w:space="0" w:color="auto"/>
        <w:right w:val="none" w:sz="0" w:space="0" w:color="auto"/>
      </w:divBdr>
    </w:div>
    <w:div w:id="1812861418">
      <w:bodyDiv w:val="1"/>
      <w:marLeft w:val="0"/>
      <w:marRight w:val="0"/>
      <w:marTop w:val="0"/>
      <w:marBottom w:val="0"/>
      <w:divBdr>
        <w:top w:val="none" w:sz="0" w:space="0" w:color="auto"/>
        <w:left w:val="none" w:sz="0" w:space="0" w:color="auto"/>
        <w:bottom w:val="none" w:sz="0" w:space="0" w:color="auto"/>
        <w:right w:val="none" w:sz="0" w:space="0" w:color="auto"/>
      </w:divBdr>
    </w:div>
    <w:div w:id="1821539446">
      <w:bodyDiv w:val="1"/>
      <w:marLeft w:val="0"/>
      <w:marRight w:val="0"/>
      <w:marTop w:val="0"/>
      <w:marBottom w:val="0"/>
      <w:divBdr>
        <w:top w:val="none" w:sz="0" w:space="0" w:color="auto"/>
        <w:left w:val="none" w:sz="0" w:space="0" w:color="auto"/>
        <w:bottom w:val="none" w:sz="0" w:space="0" w:color="auto"/>
        <w:right w:val="none" w:sz="0" w:space="0" w:color="auto"/>
      </w:divBdr>
    </w:div>
    <w:div w:id="1843930971">
      <w:bodyDiv w:val="1"/>
      <w:marLeft w:val="0"/>
      <w:marRight w:val="0"/>
      <w:marTop w:val="0"/>
      <w:marBottom w:val="0"/>
      <w:divBdr>
        <w:top w:val="none" w:sz="0" w:space="0" w:color="auto"/>
        <w:left w:val="none" w:sz="0" w:space="0" w:color="auto"/>
        <w:bottom w:val="none" w:sz="0" w:space="0" w:color="auto"/>
        <w:right w:val="none" w:sz="0" w:space="0" w:color="auto"/>
      </w:divBdr>
    </w:div>
    <w:div w:id="1852915458">
      <w:bodyDiv w:val="1"/>
      <w:marLeft w:val="0"/>
      <w:marRight w:val="0"/>
      <w:marTop w:val="0"/>
      <w:marBottom w:val="0"/>
      <w:divBdr>
        <w:top w:val="none" w:sz="0" w:space="0" w:color="auto"/>
        <w:left w:val="none" w:sz="0" w:space="0" w:color="auto"/>
        <w:bottom w:val="none" w:sz="0" w:space="0" w:color="auto"/>
        <w:right w:val="none" w:sz="0" w:space="0" w:color="auto"/>
      </w:divBdr>
    </w:div>
    <w:div w:id="1854342467">
      <w:bodyDiv w:val="1"/>
      <w:marLeft w:val="0"/>
      <w:marRight w:val="0"/>
      <w:marTop w:val="0"/>
      <w:marBottom w:val="0"/>
      <w:divBdr>
        <w:top w:val="none" w:sz="0" w:space="0" w:color="auto"/>
        <w:left w:val="none" w:sz="0" w:space="0" w:color="auto"/>
        <w:bottom w:val="none" w:sz="0" w:space="0" w:color="auto"/>
        <w:right w:val="none" w:sz="0" w:space="0" w:color="auto"/>
      </w:divBdr>
    </w:div>
    <w:div w:id="2072387984">
      <w:bodyDiv w:val="1"/>
      <w:marLeft w:val="0"/>
      <w:marRight w:val="0"/>
      <w:marTop w:val="0"/>
      <w:marBottom w:val="0"/>
      <w:divBdr>
        <w:top w:val="none" w:sz="0" w:space="0" w:color="auto"/>
        <w:left w:val="none" w:sz="0" w:space="0" w:color="auto"/>
        <w:bottom w:val="none" w:sz="0" w:space="0" w:color="auto"/>
        <w:right w:val="none" w:sz="0" w:space="0" w:color="auto"/>
      </w:divBdr>
    </w:div>
    <w:div w:id="21206409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gov.br/compras/pt-br/" TargetMode="External"/><Relationship Id="rId34" Type="http://schemas.openxmlformats.org/officeDocument/2006/relationships/hyperlink" Target="https://www.planalto.gov.br/ccivil_03/constituicao/constituicaocompilado.htm" TargetMode="External"/><Relationship Id="rId42" Type="http://schemas.openxmlformats.org/officeDocument/2006/relationships/hyperlink" Target="http://www.cnj.jus.br/improbidade_adm/consultar_requerido.php" TargetMode="External"/><Relationship Id="rId47" Type="http://schemas.openxmlformats.org/officeDocument/2006/relationships/hyperlink" Target="https://www.planalto.gov.br/ccivil_03/_ato2015-2018/2016/decreto/d8660.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1-2014/2013/lei/l12846.htm" TargetMode="External"/><Relationship Id="rId63"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3.png"/><Relationship Id="rId24" Type="http://schemas.openxmlformats.org/officeDocument/2006/relationships/hyperlink" Target="https://www.planalto.gov.br/ccivil_03/leis/lcp/lcp123.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ortaltransparencia.gov.br/sancoes/ceis" TargetMode="External"/><Relationship Id="rId45" Type="http://schemas.openxmlformats.org/officeDocument/2006/relationships/hyperlink" Target="https://www.planalto.gov.br/ccivil_03/leis/l8429.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licitacoes.saquarema.rj.gov.br" TargetMode="External"/><Relationship Id="rId19" Type="http://schemas.openxmlformats.org/officeDocument/2006/relationships/hyperlink" Target="mailto:licitacao@saquarema.rj.gov.br" TargetMode="External"/><Relationship Id="rId14" Type="http://schemas.openxmlformats.org/officeDocument/2006/relationships/image" Target="media/image30.wmf"/><Relationship Id="rId22" Type="http://schemas.openxmlformats.org/officeDocument/2006/relationships/hyperlink" Target="http://www.gov.br/compras"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contas.tcu.gov.br/ords/f?p=INABILITADO:CERTIDAO:0"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hyperlink" Target="https://www.gov.br/compras/"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07-2010/2009/lei/l12187.htm" TargetMode="External"/><Relationship Id="rId46" Type="http://schemas.openxmlformats.org/officeDocument/2006/relationships/hyperlink" Target="http://www.portaldoempreendedor.gov.br" TargetMode="External"/><Relationship Id="rId59" Type="http://schemas.openxmlformats.org/officeDocument/2006/relationships/hyperlink" Target="http://www.planalto.gov.br/ccivil_03/_ato2019-2022/2021/lei/L14133.htm" TargetMode="External"/><Relationship Id="rId67" Type="http://schemas.openxmlformats.org/officeDocument/2006/relationships/theme" Target="theme/theme1.xml"/><Relationship Id="rId20" Type="http://schemas.openxmlformats.org/officeDocument/2006/relationships/hyperlink" Target="http://licitacoes.saquarema.rj.gov.br" TargetMode="External"/><Relationship Id="rId41" Type="http://schemas.openxmlformats.org/officeDocument/2006/relationships/hyperlink" Target="https://www.portaltransparencia.gov.br/sancoes/cnep" TargetMode="External"/><Relationship Id="rId54" Type="http://schemas.openxmlformats.org/officeDocument/2006/relationships/hyperlink" Target="http://licitacoes.saquarema.rj.gov.br" TargetMode="External"/><Relationship Id="rId62" Type="http://schemas.openxmlformats.org/officeDocument/2006/relationships/hyperlink" Target="http://licitacoes.saquarema.rj.gov.br"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0.wmf"/><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_ato2015-2018/2015/decreto/d8539.htm" TargetMode="External"/><Relationship Id="rId49"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www.planalto.gov.br/ccivil_03/_ato2019-2022/2021/lei/L14133.htm" TargetMode="External"/><Relationship Id="rId10" Type="http://schemas.openxmlformats.org/officeDocument/2006/relationships/image" Target="media/image2.png"/><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certidoes-apf.apps.tcu.gov.br" TargetMode="External"/><Relationship Id="rId52" Type="http://schemas.openxmlformats.org/officeDocument/2006/relationships/hyperlink" Target="https://www.planalto.gov.br/ccivil_03/_ato2015-2018/2015/decreto/d8538.htm" TargetMode="External"/><Relationship Id="rId60" Type="http://schemas.openxmlformats.org/officeDocument/2006/relationships/hyperlink" Target="licitacao@saquarema.rj.gov.br" TargetMode="External"/><Relationship Id="rId65"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hyperlink" Target="https://www.gov.br/compras/pt-br"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SECRETARIA MUNICIPAL DE EDUCAÇÃO, CULTURA, INCLUSÃO, CIÊNCIA E TECNOLOGIA</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9B6194E-9EAB-4D49-9BBD-D04DA6C6D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1275</TotalTime>
  <Pages>39</Pages>
  <Words>13882</Words>
  <Characters>74966</Characters>
  <Application>Microsoft Office Word</Application>
  <DocSecurity>0</DocSecurity>
  <Lines>624</Lines>
  <Paragraphs>177</Paragraphs>
  <ScaleCrop>false</ScaleCrop>
  <HeadingPairs>
    <vt:vector size="2" baseType="variant">
      <vt:variant>
        <vt:lpstr>Título</vt:lpstr>
      </vt:variant>
      <vt:variant>
        <vt:i4>1</vt:i4>
      </vt:variant>
    </vt:vector>
  </HeadingPairs>
  <TitlesOfParts>
    <vt:vector size="1" baseType="lpstr">
      <vt:lpstr>MINUTA DE EDITAL</vt:lpstr>
    </vt:vector>
  </TitlesOfParts>
  <Company/>
  <LinksUpToDate>false</LinksUpToDate>
  <CharactersWithSpaces>88671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dc:title>
  <dc:subject>CRITÉRIO DE JULGAMENTO: MENOR PREÇO POR ITEM</dc:subject>
  <dc:creator>Leandro dos Santos Azeredo</dc:creator>
  <cp:keywords/>
  <dc:description/>
  <cp:lastModifiedBy>Renata Valéria Bernardino Lira Alves</cp:lastModifiedBy>
  <cp:revision>56</cp:revision>
  <cp:lastPrinted>2024-05-14T18:50:00Z</cp:lastPrinted>
  <dcterms:created xsi:type="dcterms:W3CDTF">2024-02-07T20:11:00Z</dcterms:created>
  <dcterms:modified xsi:type="dcterms:W3CDTF">2024-06-06T13:54:00Z</dcterms:modified>
</cp:coreProperties>
</file>