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rPr>
        <w:id w:val="-923327889"/>
        <w:docPartObj>
          <w:docPartGallery w:val="Cover Pages"/>
          <w:docPartUnique/>
        </w:docPartObj>
      </w:sdtPr>
      <w:sdtEndPr>
        <w:rPr>
          <w:rFonts w:eastAsia="Times New Roman"/>
          <w:b/>
          <w:bCs/>
          <w:iCs/>
          <w:lang w:eastAsia="ar-SA"/>
        </w:rPr>
      </w:sdtEndPr>
      <w:sdtContent>
        <w:p w14:paraId="57F809ED" w14:textId="22E0F837" w:rsidR="005D20E1" w:rsidRPr="00D81E1F" w:rsidRDefault="008D4410">
          <w:pPr>
            <w:rPr>
              <w:rFonts w:cstheme="minorHAnsi"/>
            </w:rPr>
          </w:pPr>
          <w:r w:rsidRPr="00D81E1F">
            <w:rPr>
              <w:rFonts w:cstheme="minorHAnsi"/>
              <w:noProof/>
              <w:lang w:eastAsia="pt-BR"/>
            </w:rPr>
            <mc:AlternateContent>
              <mc:Choice Requires="wps">
                <w:drawing>
                  <wp:anchor distT="0" distB="0" distL="114300" distR="114300" simplePos="0" relativeHeight="251666432" behindDoc="0" locked="0" layoutInCell="1" allowOverlap="1" wp14:anchorId="0C121B7B" wp14:editId="2B9F1D64">
                    <wp:simplePos x="0" y="0"/>
                    <wp:positionH relativeFrom="page">
                      <wp:align>left</wp:align>
                    </wp:positionH>
                    <wp:positionV relativeFrom="paragraph">
                      <wp:posOffset>-1257300</wp:posOffset>
                    </wp:positionV>
                    <wp:extent cx="7477125" cy="1552575"/>
                    <wp:effectExtent l="0" t="0" r="9525" b="9525"/>
                    <wp:wrapNone/>
                    <wp:docPr id="4" name="Retângulo 4"/>
                    <wp:cNvGraphicFramePr/>
                    <a:graphic xmlns:a="http://schemas.openxmlformats.org/drawingml/2006/main">
                      <a:graphicData uri="http://schemas.microsoft.com/office/word/2010/wordprocessingShape">
                        <wps:wsp>
                          <wps:cNvSpPr/>
                          <wps:spPr>
                            <a:xfrm>
                              <a:off x="0" y="0"/>
                              <a:ext cx="7477125" cy="15525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E5B807A" id="Retângulo 4" o:spid="_x0000_s1026" style="position:absolute;margin-left:0;margin-top:-99pt;width:588.75pt;height:122.25pt;z-index:25166643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" fillcolor="white [3212]" stroked="f" strokeweight="2pt">
                    <w10:wrap anchorx="page"/>
                  </v:rect>
                </w:pict>
              </mc:Fallback>
            </mc:AlternateContent>
          </w:r>
          <w:r w:rsidRPr="00D81E1F">
            <w:rPr>
              <w:rFonts w:cstheme="minorHAnsi"/>
              <w:noProof/>
              <w:lang w:eastAsia="pt-BR"/>
            </w:rPr>
            <w:drawing>
              <wp:anchor distT="0" distB="0" distL="114300" distR="114300" simplePos="0" relativeHeight="251663360" behindDoc="1" locked="0" layoutInCell="1" allowOverlap="1" wp14:anchorId="47132013" wp14:editId="062F8CC5">
                <wp:simplePos x="0" y="0"/>
                <wp:positionH relativeFrom="page">
                  <wp:posOffset>-502920</wp:posOffset>
                </wp:positionH>
                <wp:positionV relativeFrom="paragraph">
                  <wp:posOffset>-1914525</wp:posOffset>
                </wp:positionV>
                <wp:extent cx="8157244" cy="2247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57244" cy="2247900"/>
                        </a:xfrm>
                        <a:prstGeom prst="rect">
                          <a:avLst/>
                        </a:prstGeom>
                        <a:noFill/>
                        <a:ln>
                          <a:noFill/>
                        </a:ln>
                      </pic:spPr>
                    </pic:pic>
                  </a:graphicData>
                </a:graphic>
                <wp14:sizeRelH relativeFrom="page">
                  <wp14:pctWidth>0</wp14:pctWidth>
                </wp14:sizeRelH>
                <wp14:sizeRelV relativeFrom="page">
                  <wp14:pctHeight>0</wp14:pctHeight>
                </wp14:sizeRelV>
              </wp:anchor>
            </w:drawing>
          </w:r>
          <w:r w:rsidR="00E22E82" w:rsidRPr="00D81E1F">
            <w:rPr>
              <w:rFonts w:cstheme="minorHAnsi"/>
              <w:noProof/>
              <w:lang w:eastAsia="pt-BR"/>
            </w:rPr>
            <mc:AlternateContent>
              <mc:Choice Requires="wps">
                <w:drawing>
                  <wp:anchor distT="0" distB="0" distL="114300" distR="114300" simplePos="0" relativeHeight="251667456" behindDoc="0" locked="0" layoutInCell="1" allowOverlap="1" wp14:anchorId="442B70F3" wp14:editId="27A005ED">
                    <wp:simplePos x="0" y="0"/>
                    <wp:positionH relativeFrom="margin">
                      <wp:align>left</wp:align>
                    </wp:positionH>
                    <wp:positionV relativeFrom="paragraph">
                      <wp:posOffset>-414655</wp:posOffset>
                    </wp:positionV>
                    <wp:extent cx="4800600" cy="1600200"/>
                    <wp:effectExtent l="0" t="0" r="0" b="0"/>
                    <wp:wrapNone/>
                    <wp:docPr id="6" name="Retângulo 6"/>
                    <wp:cNvGraphicFramePr/>
                    <a:graphic xmlns:a="http://schemas.openxmlformats.org/drawingml/2006/main">
                      <a:graphicData uri="http://schemas.microsoft.com/office/word/2010/wordprocessingShape">
                        <wps:wsp>
                          <wps:cNvSpPr/>
                          <wps:spPr>
                            <a:xfrm>
                              <a:off x="0" y="0"/>
                              <a:ext cx="4800600" cy="1600200"/>
                            </a:xfrm>
                            <a:prstGeom prst="rect">
                              <a:avLst/>
                            </a:prstGeom>
                            <a:blipFill dpi="0" rotWithShape="1">
                              <a:blip r:embed="rId10">
                                <a:alphaModFix amt="87000"/>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1950A54" id="Retângulo 6" o:spid="_x0000_s1026" style="position:absolute;margin-left:0;margin-top:-32.65pt;width:378pt;height:126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" stroked="f" strokeweight="2pt">
                    <v:fill r:id="rId11" o:title="" opacity="57016f" recolor="t" rotate="t" type="frame"/>
                    <w10:wrap anchorx="margin"/>
                  </v:rect>
                </w:pict>
              </mc:Fallback>
            </mc:AlternateContent>
          </w:r>
          <w:r w:rsidR="004F76A1" w:rsidRPr="00D81E1F">
            <w:rPr>
              <w:rFonts w:cstheme="minorHAnsi"/>
              <w:noProof/>
              <w:lang w:eastAsia="pt-BR"/>
            </w:rPr>
            <mc:AlternateContent>
              <mc:Choice Requires="wps">
                <w:drawing>
                  <wp:anchor distT="0" distB="0" distL="114300" distR="114300" simplePos="0" relativeHeight="251659264" behindDoc="0" locked="0" layoutInCell="1" allowOverlap="1" wp14:anchorId="56FB2E70" wp14:editId="5A37E64C">
                    <wp:simplePos x="0" y="0"/>
                    <wp:positionH relativeFrom="page">
                      <wp:align>center</wp:align>
                    </wp:positionH>
                    <wp:positionV relativeFrom="margin">
                      <wp:posOffset>-736270</wp:posOffset>
                    </wp:positionV>
                    <wp:extent cx="7315200" cy="3638550"/>
                    <wp:effectExtent l="0" t="0" r="0" b="5080"/>
                    <wp:wrapSquare wrapText="bothSides"/>
                    <wp:docPr id="154" name="Caixa de Texto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306BCB" w14:textId="0DD3A0A3" w:rsidR="00EF5CCD" w:rsidRDefault="00EF5CCD">
                                <w:pPr>
                                  <w:jc w:val="right"/>
                                  <w:rPr>
                                    <w:rFonts w:ascii="Arial" w:hAnsi="Arial" w:cs="Arial"/>
                                    <w:caps/>
                                    <w:sz w:val="44"/>
                                    <w:szCs w:val="44"/>
                                  </w:rPr>
                                </w:pPr>
                                <w:sdt>
                                  <w:sdtPr>
                                    <w:rPr>
                                      <w:rFonts w:ascii="Arial" w:hAnsi="Arial" w:cs="Arial"/>
                                      <w:caps/>
                                      <w:sz w:val="44"/>
                                      <w:szCs w:val="44"/>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Pr="00871C2A">
                                      <w:rPr>
                                        <w:rFonts w:ascii="Arial" w:hAnsi="Arial" w:cs="Arial"/>
                                        <w:caps/>
                                        <w:sz w:val="44"/>
                                        <w:szCs w:val="44"/>
                                      </w:rPr>
                                      <w:t>EDITAL</w:t>
                                    </w:r>
                                  </w:sdtContent>
                                </w:sdt>
                                <w:r>
                                  <w:rPr>
                                    <w:rFonts w:ascii="Arial" w:hAnsi="Arial" w:cs="Arial"/>
                                    <w:caps/>
                                    <w:sz w:val="44"/>
                                    <w:szCs w:val="44"/>
                                  </w:rPr>
                                  <w:t xml:space="preserve"> </w:t>
                                </w:r>
                              </w:p>
                              <w:p w14:paraId="12C93828" w14:textId="7651B86A" w:rsidR="00EF5CCD" w:rsidRPr="00871C2A" w:rsidRDefault="00EF5CCD" w:rsidP="00F012E1">
                                <w:pPr>
                                  <w:jc w:val="right"/>
                                  <w:rPr>
                                    <w:rFonts w:ascii="Arial" w:hAnsi="Arial" w:cs="Arial"/>
                                    <w:sz w:val="44"/>
                                    <w:szCs w:val="44"/>
                                  </w:rPr>
                                </w:pPr>
                                <w:r>
                                  <w:rPr>
                                    <w:rFonts w:ascii="Arial" w:hAnsi="Arial" w:cs="Arial"/>
                                    <w:b/>
                                    <w:bCs/>
                                    <w:caps/>
                                    <w:sz w:val="36"/>
                                    <w:szCs w:val="36"/>
                                  </w:rPr>
                                  <w:t xml:space="preserve">Pregão eletrônico para registro de preços nº </w:t>
                                </w:r>
                                <w:bookmarkStart w:id="0" w:name="_Hlk170380836"/>
                                <w:bookmarkStart w:id="1" w:name="_GoBack"/>
                                <w:r>
                                  <w:rPr>
                                    <w:rFonts w:ascii="Arial" w:hAnsi="Arial" w:cs="Arial"/>
                                    <w:b/>
                                    <w:bCs/>
                                    <w:caps/>
                                    <w:sz w:val="36"/>
                                    <w:szCs w:val="36"/>
                                  </w:rPr>
                                  <w:t>90016</w:t>
                                </w:r>
                                <w:r w:rsidRPr="00694671">
                                  <w:rPr>
                                    <w:rFonts w:ascii="Arial" w:hAnsi="Arial" w:cs="Arial"/>
                                    <w:b/>
                                    <w:bCs/>
                                    <w:caps/>
                                    <w:sz w:val="36"/>
                                    <w:szCs w:val="36"/>
                                  </w:rPr>
                                  <w:t>/2024</w:t>
                                </w:r>
                                <w:bookmarkEnd w:id="0"/>
                                <w:bookmarkEnd w:id="1"/>
                              </w:p>
                              <w:sdt>
                                <w:sdtPr>
                                  <w:rPr>
                                    <w:bCs/>
                                    <w:iCs/>
                                    <w:color w:val="404040" w:themeColor="text1" w:themeTint="BF"/>
                                    <w:sz w:val="24"/>
                                    <w:szCs w:val="24"/>
                                  </w:rPr>
                                  <w:alias w:val="Subtítulo"/>
                                  <w:tag w:val=""/>
                                  <w:id w:val="106864164"/>
                                  <w:dataBinding w:prefixMappings="xmlns:ns0='http://purl.org/dc/elements/1.1/' xmlns:ns1='http://schemas.openxmlformats.org/package/2006/metadata/core-properties' " w:xpath="/ns1:coreProperties[1]/ns0:subject[1]" w:storeItemID="{6C3C8BC8-F283-45AE-878A-BAB7291924A1}"/>
                                  <w:text/>
                                </w:sdtPr>
                                <w:sdtContent>
                                  <w:p w14:paraId="4C7C2308" w14:textId="7603A518" w:rsidR="00EF5CCD" w:rsidRPr="004F76A1" w:rsidRDefault="00EF5CCD" w:rsidP="00694671">
                                    <w:pPr>
                                      <w:jc w:val="right"/>
                                      <w:rPr>
                                        <w:smallCaps/>
                                        <w:color w:val="404040" w:themeColor="text1" w:themeTint="BF"/>
                                        <w:sz w:val="32"/>
                                        <w:szCs w:val="32"/>
                                      </w:rPr>
                                    </w:pPr>
                                    <w:r w:rsidRPr="00694671">
                                      <w:rPr>
                                        <w:bCs/>
                                        <w:iCs/>
                                        <w:color w:val="404040" w:themeColor="text1" w:themeTint="BF"/>
                                        <w:sz w:val="24"/>
                                        <w:szCs w:val="24"/>
                                      </w:rPr>
                                      <w:t>CRITÉRIO DE JULGAMENTO: MENOR PREÇO POR ITEM</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w14:anchorId="56FB2E70" id="_x0000_t202" coordsize="21600,21600" o:spt="202" path="m,l,21600r21600,l21600,xe">
                    <v:stroke joinstyle="miter"/>
                    <v:path gradientshapeok="t" o:connecttype="rect"/>
                  </v:shapetype>
                  <v:shape id="Caixa de Texto 154" o:spid="_x0000_s1026" type="#_x0000_t202" style="position:absolute;left:0;text-align:left;margin-left:0;margin-top:-57.95pt;width:8in;height:286.5pt;z-index:251659264;visibility:visible;mso-wrap-style:square;mso-width-percent:941;mso-height-percent:363;mso-wrap-distance-left:9pt;mso-wrap-distance-top:0;mso-wrap-distance-right:9pt;mso-wrap-distance-bottom:0;mso-position-horizontal:center;mso-position-horizontal-relative:page;mso-position-vertical:absolute;mso-position-vertical-relative:margin;mso-width-percent:941;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" filled="f" stroked="f" strokeweight=".5pt">
                    <v:textbox inset="126pt,0,54pt,0">
                      <w:txbxContent>
                        <w:p w14:paraId="70306BCB" w14:textId="0DD3A0A3" w:rsidR="00EF5CCD" w:rsidRDefault="00EF5CCD">
                          <w:pPr>
                            <w:jc w:val="right"/>
                            <w:rPr>
                              <w:rFonts w:ascii="Arial" w:hAnsi="Arial" w:cs="Arial"/>
                              <w:caps/>
                              <w:sz w:val="44"/>
                              <w:szCs w:val="44"/>
                            </w:rPr>
                          </w:pPr>
                          <w:sdt>
                            <w:sdtPr>
                              <w:rPr>
                                <w:rFonts w:ascii="Arial" w:hAnsi="Arial" w:cs="Arial"/>
                                <w:caps/>
                                <w:sz w:val="44"/>
                                <w:szCs w:val="44"/>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Pr="00871C2A">
                                <w:rPr>
                                  <w:rFonts w:ascii="Arial" w:hAnsi="Arial" w:cs="Arial"/>
                                  <w:caps/>
                                  <w:sz w:val="44"/>
                                  <w:szCs w:val="44"/>
                                </w:rPr>
                                <w:t>EDITAL</w:t>
                              </w:r>
                            </w:sdtContent>
                          </w:sdt>
                          <w:r>
                            <w:rPr>
                              <w:rFonts w:ascii="Arial" w:hAnsi="Arial" w:cs="Arial"/>
                              <w:caps/>
                              <w:sz w:val="44"/>
                              <w:szCs w:val="44"/>
                            </w:rPr>
                            <w:t xml:space="preserve"> </w:t>
                          </w:r>
                        </w:p>
                        <w:p w14:paraId="12C93828" w14:textId="7651B86A" w:rsidR="00EF5CCD" w:rsidRPr="00871C2A" w:rsidRDefault="00EF5CCD" w:rsidP="00F012E1">
                          <w:pPr>
                            <w:jc w:val="right"/>
                            <w:rPr>
                              <w:rFonts w:ascii="Arial" w:hAnsi="Arial" w:cs="Arial"/>
                              <w:sz w:val="44"/>
                              <w:szCs w:val="44"/>
                            </w:rPr>
                          </w:pPr>
                          <w:r>
                            <w:rPr>
                              <w:rFonts w:ascii="Arial" w:hAnsi="Arial" w:cs="Arial"/>
                              <w:b/>
                              <w:bCs/>
                              <w:caps/>
                              <w:sz w:val="36"/>
                              <w:szCs w:val="36"/>
                            </w:rPr>
                            <w:t xml:space="preserve">Pregão eletrônico para registro de preços nº </w:t>
                          </w:r>
                          <w:bookmarkStart w:id="2" w:name="_Hlk170380836"/>
                          <w:bookmarkStart w:id="3" w:name="_GoBack"/>
                          <w:r>
                            <w:rPr>
                              <w:rFonts w:ascii="Arial" w:hAnsi="Arial" w:cs="Arial"/>
                              <w:b/>
                              <w:bCs/>
                              <w:caps/>
                              <w:sz w:val="36"/>
                              <w:szCs w:val="36"/>
                            </w:rPr>
                            <w:t>90016</w:t>
                          </w:r>
                          <w:r w:rsidRPr="00694671">
                            <w:rPr>
                              <w:rFonts w:ascii="Arial" w:hAnsi="Arial" w:cs="Arial"/>
                              <w:b/>
                              <w:bCs/>
                              <w:caps/>
                              <w:sz w:val="36"/>
                              <w:szCs w:val="36"/>
                            </w:rPr>
                            <w:t>/2024</w:t>
                          </w:r>
                          <w:bookmarkEnd w:id="2"/>
                          <w:bookmarkEnd w:id="3"/>
                        </w:p>
                        <w:sdt>
                          <w:sdtPr>
                            <w:rPr>
                              <w:bCs/>
                              <w:iCs/>
                              <w:color w:val="404040" w:themeColor="text1" w:themeTint="BF"/>
                              <w:sz w:val="24"/>
                              <w:szCs w:val="24"/>
                            </w:rPr>
                            <w:alias w:val="Subtítulo"/>
                            <w:tag w:val=""/>
                            <w:id w:val="106864164"/>
                            <w:dataBinding w:prefixMappings="xmlns:ns0='http://purl.org/dc/elements/1.1/' xmlns:ns1='http://schemas.openxmlformats.org/package/2006/metadata/core-properties' " w:xpath="/ns1:coreProperties[1]/ns0:subject[1]" w:storeItemID="{6C3C8BC8-F283-45AE-878A-BAB7291924A1}"/>
                            <w:text/>
                          </w:sdtPr>
                          <w:sdtContent>
                            <w:p w14:paraId="4C7C2308" w14:textId="7603A518" w:rsidR="00EF5CCD" w:rsidRPr="004F76A1" w:rsidRDefault="00EF5CCD" w:rsidP="00694671">
                              <w:pPr>
                                <w:jc w:val="right"/>
                                <w:rPr>
                                  <w:smallCaps/>
                                  <w:color w:val="404040" w:themeColor="text1" w:themeTint="BF"/>
                                  <w:sz w:val="32"/>
                                  <w:szCs w:val="32"/>
                                </w:rPr>
                              </w:pPr>
                              <w:r w:rsidRPr="00694671">
                                <w:rPr>
                                  <w:bCs/>
                                  <w:iCs/>
                                  <w:color w:val="404040" w:themeColor="text1" w:themeTint="BF"/>
                                  <w:sz w:val="24"/>
                                  <w:szCs w:val="24"/>
                                </w:rPr>
                                <w:t>CRITÉRIO DE JULGAMENTO: MENOR PREÇO POR ITEM</w:t>
                              </w:r>
                            </w:p>
                          </w:sdtContent>
                        </w:sdt>
                      </w:txbxContent>
                    </v:textbox>
                    <w10:wrap type="square" anchorx="page" anchory="margin"/>
                  </v:shape>
                </w:pict>
              </mc:Fallback>
            </mc:AlternateContent>
          </w:r>
          <w:r w:rsidR="00364DF9" w:rsidRPr="00D81E1F">
            <w:rPr>
              <w:rFonts w:cstheme="minorHAnsi"/>
              <w:noProof/>
              <w:lang w:eastAsia="pt-BR"/>
            </w:rPr>
            <mc:AlternateContent>
              <mc:Choice Requires="wps">
                <w:drawing>
                  <wp:anchor distT="0" distB="0" distL="114300" distR="114300" simplePos="0" relativeHeight="251664384" behindDoc="0" locked="0" layoutInCell="1" allowOverlap="1" wp14:anchorId="03F8A9D2" wp14:editId="0DBD682C">
                    <wp:simplePos x="0" y="0"/>
                    <wp:positionH relativeFrom="leftMargin">
                      <wp:align>right</wp:align>
                    </wp:positionH>
                    <wp:positionV relativeFrom="paragraph">
                      <wp:posOffset>-877570</wp:posOffset>
                    </wp:positionV>
                    <wp:extent cx="676275" cy="1419225"/>
                    <wp:effectExtent l="0" t="0" r="9525" b="9525"/>
                    <wp:wrapNone/>
                    <wp:docPr id="3" name="Retângulo 3"/>
                    <wp:cNvGraphicFramePr/>
                    <a:graphic xmlns:a="http://schemas.openxmlformats.org/drawingml/2006/main">
                      <a:graphicData uri="http://schemas.microsoft.com/office/word/2010/wordprocessingShape">
                        <wps:wsp>
                          <wps:cNvSpPr/>
                          <wps:spPr>
                            <a:xfrm>
                              <a:off x="0" y="0"/>
                              <a:ext cx="676275" cy="14192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B2763D" id="Retângulo 3" o:spid="_x0000_s1026" style="position:absolute;margin-left:2.05pt;margin-top:-69.1pt;width:53.25pt;height:111.75pt;z-index:251664384;visibility:visible;mso-wrap-style:square;mso-height-percent:0;mso-wrap-distance-left:9pt;mso-wrap-distance-top:0;mso-wrap-distance-right:9pt;mso-wrap-distance-bottom:0;mso-position-horizontal:right;mso-position-horizontal-relative:lef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" fillcolor="white [3212]" stroked="f" strokeweight="2pt">
                    <w10:wrap anchorx="margin"/>
                  </v:rect>
                </w:pict>
              </mc:Fallback>
            </mc:AlternateContent>
          </w:r>
          <w:r w:rsidR="005D20E1" w:rsidRPr="00D81E1F">
            <w:rPr>
              <w:rFonts w:cstheme="minorHAnsi"/>
              <w:noProof/>
              <w:lang w:eastAsia="pt-BR"/>
            </w:rPr>
            <mc:AlternateContent>
              <mc:Choice Requires="wps">
                <w:drawing>
                  <wp:anchor distT="0" distB="0" distL="114300" distR="114300" simplePos="0" relativeHeight="251661312" behindDoc="0" locked="0" layoutInCell="1" allowOverlap="1" wp14:anchorId="28A739E3" wp14:editId="5F3A050A">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Caixa de Texto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13E8F" w14:textId="2C18CAD9" w:rsidR="00EF5CCD" w:rsidRPr="00871C2A" w:rsidRDefault="00EF5CCD" w:rsidP="00EF5CCD">
                                <w:pPr>
                                  <w:pStyle w:val="SemEspaamento"/>
                                  <w:jc w:val="right"/>
                                  <w:rPr>
                                    <w:b/>
                                    <w:bCs/>
                                    <w:sz w:val="28"/>
                                    <w:szCs w:val="28"/>
                                  </w:rPr>
                                </w:pPr>
                                <w:r w:rsidRPr="00871C2A">
                                  <w:rPr>
                                    <w:b/>
                                    <w:bCs/>
                                    <w:sz w:val="28"/>
                                    <w:szCs w:val="28"/>
                                  </w:rPr>
                                  <w:t>SECRETARIA REQUISITANTE</w:t>
                                </w:r>
                              </w:p>
                              <w:sdt>
                                <w:sdtPr>
                                  <w:rPr>
                                    <w:color w:val="595959" w:themeColor="text1" w:themeTint="A6"/>
                                    <w:sz w:val="20"/>
                                    <w:szCs w:val="20"/>
                                  </w:rPr>
                                  <w:alias w:val="Resumo"/>
                                  <w:tag w:val=""/>
                                  <w:id w:val="756568138"/>
                                  <w:dataBinding w:prefixMappings="xmlns:ns0='http://schemas.microsoft.com/office/2006/coverPageProps' " w:xpath="/ns0:CoverPageProperties[1]/ns0:Abstract[1]" w:storeItemID="{55AF091B-3C7A-41E3-B477-F2FDAA23CFDA}"/>
                                  <w:text w:multiLine="1"/>
                                </w:sdtPr>
                                <w:sdtContent>
                                  <w:p w14:paraId="09E99F69" w14:textId="28971A65" w:rsidR="00EF5CCD" w:rsidRDefault="00EF5CCD" w:rsidP="00EF5CCD">
                                    <w:pPr>
                                      <w:pStyle w:val="SemEspaamento"/>
                                      <w:jc w:val="right"/>
                                      <w:rPr>
                                        <w:color w:val="595959" w:themeColor="text1" w:themeTint="A6"/>
                                        <w:sz w:val="20"/>
                                        <w:szCs w:val="20"/>
                                      </w:rPr>
                                    </w:pPr>
                                    <w:r w:rsidRPr="00694671">
                                      <w:rPr>
                                        <w:color w:val="595959" w:themeColor="text1" w:themeTint="A6"/>
                                        <w:sz w:val="20"/>
                                        <w:szCs w:val="20"/>
                                      </w:rPr>
                                      <w:t xml:space="preserve">SECRETARIA MUNICIPAL DE </w:t>
                                    </w:r>
                                    <w:bookmarkStart w:id="4" w:name="_Hlk169861778"/>
                                    <w:r w:rsidRPr="00694671">
                                      <w:rPr>
                                        <w:color w:val="595959" w:themeColor="text1" w:themeTint="A6"/>
                                        <w:sz w:val="20"/>
                                        <w:szCs w:val="20"/>
                                      </w:rPr>
                                      <w:t>ADMINISTRAÇÃO, RECEITA E TRIBUTAÇÃO</w:t>
                                    </w:r>
                                  </w:p>
                                </w:sdtContent>
                              </w:sdt>
                              <w:bookmarkEnd w:id="4" w:displacedByCustomXml="prev"/>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28A739E3" id="Caixa de Texto 153" o:spid="_x0000_s1027" type="#_x0000_t202" style="position:absolute;left:0;text-align:left;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" filled="f" stroked="f" strokeweight=".5pt">
                    <v:textbox style="mso-fit-shape-to-text:t" inset="126pt,0,54pt,0">
                      <w:txbxContent>
                        <w:p w14:paraId="09A13E8F" w14:textId="2C18CAD9" w:rsidR="00EF5CCD" w:rsidRPr="00871C2A" w:rsidRDefault="00EF5CCD" w:rsidP="00EF5CCD">
                          <w:pPr>
                            <w:pStyle w:val="SemEspaamento"/>
                            <w:jc w:val="right"/>
                            <w:rPr>
                              <w:b/>
                              <w:bCs/>
                              <w:sz w:val="28"/>
                              <w:szCs w:val="28"/>
                            </w:rPr>
                          </w:pPr>
                          <w:r w:rsidRPr="00871C2A">
                            <w:rPr>
                              <w:b/>
                              <w:bCs/>
                              <w:sz w:val="28"/>
                              <w:szCs w:val="28"/>
                            </w:rPr>
                            <w:t>SECRETARIA REQUISITANTE</w:t>
                          </w:r>
                        </w:p>
                        <w:sdt>
                          <w:sdtPr>
                            <w:rPr>
                              <w:color w:val="595959" w:themeColor="text1" w:themeTint="A6"/>
                              <w:sz w:val="20"/>
                              <w:szCs w:val="20"/>
                            </w:rPr>
                            <w:alias w:val="Resumo"/>
                            <w:tag w:val=""/>
                            <w:id w:val="756568138"/>
                            <w:dataBinding w:prefixMappings="xmlns:ns0='http://schemas.microsoft.com/office/2006/coverPageProps' " w:xpath="/ns0:CoverPageProperties[1]/ns0:Abstract[1]" w:storeItemID="{55AF091B-3C7A-41E3-B477-F2FDAA23CFDA}"/>
                            <w:text w:multiLine="1"/>
                          </w:sdtPr>
                          <w:sdtContent>
                            <w:p w14:paraId="09E99F69" w14:textId="28971A65" w:rsidR="00EF5CCD" w:rsidRDefault="00EF5CCD" w:rsidP="00EF5CCD">
                              <w:pPr>
                                <w:pStyle w:val="SemEspaamento"/>
                                <w:jc w:val="right"/>
                                <w:rPr>
                                  <w:color w:val="595959" w:themeColor="text1" w:themeTint="A6"/>
                                  <w:sz w:val="20"/>
                                  <w:szCs w:val="20"/>
                                </w:rPr>
                              </w:pPr>
                              <w:r w:rsidRPr="00694671">
                                <w:rPr>
                                  <w:color w:val="595959" w:themeColor="text1" w:themeTint="A6"/>
                                  <w:sz w:val="20"/>
                                  <w:szCs w:val="20"/>
                                </w:rPr>
                                <w:t xml:space="preserve">SECRETARIA MUNICIPAL DE </w:t>
                              </w:r>
                              <w:bookmarkStart w:id="5" w:name="_Hlk169861778"/>
                              <w:r w:rsidRPr="00694671">
                                <w:rPr>
                                  <w:color w:val="595959" w:themeColor="text1" w:themeTint="A6"/>
                                  <w:sz w:val="20"/>
                                  <w:szCs w:val="20"/>
                                </w:rPr>
                                <w:t>ADMINISTRAÇÃO, RECEITA E TRIBUTAÇÃO</w:t>
                              </w:r>
                            </w:p>
                          </w:sdtContent>
                        </w:sdt>
                        <w:bookmarkEnd w:id="5" w:displacedByCustomXml="prev"/>
                      </w:txbxContent>
                    </v:textbox>
                    <w10:wrap type="square" anchorx="page" anchory="page"/>
                  </v:shape>
                </w:pict>
              </mc:Fallback>
            </mc:AlternateContent>
          </w:r>
        </w:p>
        <w:p w14:paraId="58CFEA9E" w14:textId="0B1C86E9" w:rsidR="005D20E1" w:rsidRPr="00D81E1F" w:rsidRDefault="007B7BA6">
          <w:pPr>
            <w:rPr>
              <w:rFonts w:eastAsia="Times New Roman" w:cstheme="minorHAnsi"/>
              <w:b/>
              <w:bCs/>
              <w:iCs/>
              <w:lang w:eastAsia="ar-SA"/>
            </w:rPr>
          </w:pPr>
          <w:r w:rsidRPr="0097177B">
            <w:rPr>
              <w:rFonts w:eastAsia="Times New Roman" w:cstheme="minorHAnsi"/>
              <w:b/>
              <w:bCs/>
              <w:iCs/>
              <w:noProof/>
              <w:lang w:eastAsia="ar-SA"/>
            </w:rPr>
            <mc:AlternateContent>
              <mc:Choice Requires="wps">
                <w:drawing>
                  <wp:anchor distT="45720" distB="45720" distL="114300" distR="114300" simplePos="0" relativeHeight="251671552" behindDoc="0" locked="0" layoutInCell="1" allowOverlap="1" wp14:anchorId="60703EB5" wp14:editId="258F346C">
                    <wp:simplePos x="0" y="0"/>
                    <wp:positionH relativeFrom="column">
                      <wp:posOffset>-133350</wp:posOffset>
                    </wp:positionH>
                    <wp:positionV relativeFrom="paragraph">
                      <wp:posOffset>2858135</wp:posOffset>
                    </wp:positionV>
                    <wp:extent cx="2360930" cy="1143635"/>
                    <wp:effectExtent l="0" t="0" r="0" b="0"/>
                    <wp:wrapSquare wrapText="bothSides"/>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143635"/>
                            </a:xfrm>
                            <a:prstGeom prst="rect">
                              <a:avLst/>
                            </a:prstGeom>
                            <a:solidFill>
                              <a:srgbClr val="FFFFFF"/>
                            </a:solidFill>
                            <a:ln w="9525">
                              <a:noFill/>
                              <a:miter lim="800000"/>
                              <a:headEnd/>
                              <a:tailEnd/>
                            </a:ln>
                          </wps:spPr>
                          <wps:txbx>
                            <w:txbxContent>
                              <w:p w14:paraId="18123DBC" w14:textId="77777777" w:rsidR="00EF5CCD" w:rsidRDefault="00EF5CCD" w:rsidP="007B7BA6">
                                <w:r>
                                  <w:t xml:space="preserve"> </w:t>
                                </w:r>
                                <w:r w:rsidRPr="0097177B">
                                  <w:rPr>
                                    <w:noProof/>
                                  </w:rPr>
                                  <w:drawing>
                                    <wp:inline distT="0" distB="0" distL="0" distR="0" wp14:anchorId="6C69AF3A" wp14:editId="2D742D6C">
                                      <wp:extent cx="990600" cy="895350"/>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895350"/>
                                              </a:xfrm>
                                              <a:prstGeom prst="rect">
                                                <a:avLst/>
                                              </a:prstGeom>
                                              <a:noFill/>
                                              <a:ln>
                                                <a:noFill/>
                                              </a:ln>
                                            </pic:spPr>
                                          </pic:pic>
                                        </a:graphicData>
                                      </a:graphic>
                                    </wp:inline>
                                  </w:drawing>
                                </w:r>
                                <w:r w:rsidRPr="0097177B">
                                  <w:rPr>
                                    <w:noProof/>
                                  </w:rPr>
                                  <w:drawing>
                                    <wp:inline distT="0" distB="0" distL="0" distR="0" wp14:anchorId="5CFF4AB2" wp14:editId="48E16CEC">
                                      <wp:extent cx="923925" cy="895350"/>
                                      <wp:effectExtent l="0" t="0" r="9525"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8953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0703EB5" id="Caixa de Texto 2" o:spid="_x0000_s1028" type="#_x0000_t202" style="position:absolute;left:0;text-align:left;margin-left:-10.5pt;margin-top:225.05pt;width:185.9pt;height:90.05pt;z-index:2516715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" stroked="f">
                    <v:textbox>
                      <w:txbxContent>
                        <w:p w14:paraId="18123DBC" w14:textId="77777777" w:rsidR="00EF5CCD" w:rsidRDefault="00EF5CCD" w:rsidP="007B7BA6">
                          <w:r>
                            <w:t xml:space="preserve"> </w:t>
                          </w:r>
                          <w:r w:rsidRPr="0097177B">
                            <w:rPr>
                              <w:noProof/>
                            </w:rPr>
                            <w:drawing>
                              <wp:inline distT="0" distB="0" distL="0" distR="0" wp14:anchorId="6C69AF3A" wp14:editId="2D742D6C">
                                <wp:extent cx="990600" cy="895350"/>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895350"/>
                                        </a:xfrm>
                                        <a:prstGeom prst="rect">
                                          <a:avLst/>
                                        </a:prstGeom>
                                        <a:noFill/>
                                        <a:ln>
                                          <a:noFill/>
                                        </a:ln>
                                      </pic:spPr>
                                    </pic:pic>
                                  </a:graphicData>
                                </a:graphic>
                              </wp:inline>
                            </w:drawing>
                          </w:r>
                          <w:r w:rsidRPr="0097177B">
                            <w:rPr>
                              <w:noProof/>
                            </w:rPr>
                            <w:drawing>
                              <wp:inline distT="0" distB="0" distL="0" distR="0" wp14:anchorId="5CFF4AB2" wp14:editId="48E16CEC">
                                <wp:extent cx="923925" cy="895350"/>
                                <wp:effectExtent l="0" t="0" r="9525"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895350"/>
                                        </a:xfrm>
                                        <a:prstGeom prst="rect">
                                          <a:avLst/>
                                        </a:prstGeom>
                                        <a:noFill/>
                                        <a:ln>
                                          <a:noFill/>
                                        </a:ln>
                                      </pic:spPr>
                                    </pic:pic>
                                  </a:graphicData>
                                </a:graphic>
                              </wp:inline>
                            </w:drawing>
                          </w:r>
                        </w:p>
                      </w:txbxContent>
                    </v:textbox>
                    <w10:wrap type="square"/>
                  </v:shape>
                </w:pict>
              </mc:Fallback>
            </mc:AlternateContent>
          </w:r>
          <w:r w:rsidR="00BA6A65" w:rsidRPr="00D81E1F">
            <w:rPr>
              <w:rFonts w:eastAsia="Times New Roman" w:cstheme="minorHAnsi"/>
              <w:b/>
              <w:bCs/>
              <w:iCs/>
              <w:noProof/>
              <w:lang w:eastAsia="pt-BR"/>
            </w:rPr>
            <mc:AlternateContent>
              <mc:Choice Requires="wps">
                <w:drawing>
                  <wp:anchor distT="45720" distB="45720" distL="114300" distR="114300" simplePos="0" relativeHeight="251669504" behindDoc="0" locked="0" layoutInCell="1" allowOverlap="1" wp14:anchorId="3F649744" wp14:editId="5B17FE81">
                    <wp:simplePos x="0" y="0"/>
                    <wp:positionH relativeFrom="margin">
                      <wp:align>center</wp:align>
                    </wp:positionH>
                    <wp:positionV relativeFrom="paragraph">
                      <wp:posOffset>328229</wp:posOffset>
                    </wp:positionV>
                    <wp:extent cx="6328410" cy="148590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485900"/>
                            </a:xfrm>
                            <a:prstGeom prst="rect">
                              <a:avLst/>
                            </a:prstGeom>
                            <a:solidFill>
                              <a:srgbClr val="FFFFFF"/>
                            </a:solidFill>
                            <a:ln w="9525">
                              <a:noFill/>
                              <a:miter lim="800000"/>
                              <a:headEnd/>
                              <a:tailEnd/>
                            </a:ln>
                          </wps:spPr>
                          <wps:txbx>
                            <w:txbxContent>
                              <w:p w14:paraId="62A07C65" w14:textId="15AF37DB" w:rsidR="00EF5CCD" w:rsidRPr="00BA6A65" w:rsidRDefault="00EF5CCD">
                                <w:pPr>
                                  <w:rPr>
                                    <w:b/>
                                    <w:bCs/>
                                    <w:sz w:val="24"/>
                                    <w:szCs w:val="24"/>
                                  </w:rPr>
                                </w:pPr>
                                <w:r w:rsidRPr="004F76A1">
                                  <w:rPr>
                                    <w:b/>
                                    <w:bCs/>
                                    <w:sz w:val="32"/>
                                    <w:szCs w:val="32"/>
                                  </w:rPr>
                                  <w:t xml:space="preserve">OBJETO: </w:t>
                                </w:r>
                                <w:bookmarkStart w:id="6" w:name="_Hlk170380148"/>
                                <w:r w:rsidRPr="00694671">
                                  <w:rPr>
                                    <w:sz w:val="24"/>
                                    <w:szCs w:val="24"/>
                                  </w:rPr>
                                  <w:t>CONTRATAÇÃO DE EMPRESA PARA O FORNECIMENTO DE GALÕES DE ÁGUA MINERAL DE 20 (VINTE) LITROS, EM REGIME DE COMODATO, DESTINADOS A ATENDER O CONSUMO DOS SERVIDORES NAS DEPENDÊNCIAS DO PRÉDIO SEDE DA PREFEITURA MUNICIPAL DE SAQUAREMA.</w:t>
                                </w:r>
                                <w:bookmarkEnd w:id="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49744" id="_x0000_s1029" type="#_x0000_t202" style="position:absolute;left:0;text-align:left;margin-left:0;margin-top:25.85pt;width:498.3pt;height:117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" stroked="f">
                    <v:textbox>
                      <w:txbxContent>
                        <w:p w14:paraId="62A07C65" w14:textId="15AF37DB" w:rsidR="00EF5CCD" w:rsidRPr="00BA6A65" w:rsidRDefault="00EF5CCD">
                          <w:pPr>
                            <w:rPr>
                              <w:b/>
                              <w:bCs/>
                              <w:sz w:val="24"/>
                              <w:szCs w:val="24"/>
                            </w:rPr>
                          </w:pPr>
                          <w:r w:rsidRPr="004F76A1">
                            <w:rPr>
                              <w:b/>
                              <w:bCs/>
                              <w:sz w:val="32"/>
                              <w:szCs w:val="32"/>
                            </w:rPr>
                            <w:t xml:space="preserve">OBJETO: </w:t>
                          </w:r>
                          <w:bookmarkStart w:id="7" w:name="_Hlk170380148"/>
                          <w:r w:rsidRPr="00694671">
                            <w:rPr>
                              <w:sz w:val="24"/>
                              <w:szCs w:val="24"/>
                            </w:rPr>
                            <w:t>CONTRATAÇÃO DE EMPRESA PARA O FORNECIMENTO DE GALÕES DE ÁGUA MINERAL DE 20 (VINTE) LITROS, EM REGIME DE COMODATO, DESTINADOS A ATENDER O CONSUMO DOS SERVIDORES NAS DEPENDÊNCIAS DO PRÉDIO SEDE DA PREFEITURA MUNICIPAL DE SAQUAREMA.</w:t>
                          </w:r>
                          <w:bookmarkEnd w:id="7"/>
                        </w:p>
                      </w:txbxContent>
                    </v:textbox>
                    <w10:wrap type="square" anchorx="margin"/>
                  </v:shape>
                </w:pict>
              </mc:Fallback>
            </mc:AlternateContent>
          </w:r>
          <w:r w:rsidR="00CB5279" w:rsidRPr="00D81E1F">
            <w:rPr>
              <w:rFonts w:cstheme="minorHAnsi"/>
              <w:noProof/>
              <w:lang w:eastAsia="pt-BR"/>
            </w:rPr>
            <mc:AlternateContent>
              <mc:Choice Requires="wps">
                <w:drawing>
                  <wp:anchor distT="0" distB="0" distL="114300" distR="114300" simplePos="0" relativeHeight="251660288" behindDoc="0" locked="0" layoutInCell="1" allowOverlap="1" wp14:anchorId="0851FB9C" wp14:editId="7F6D8BE1">
                    <wp:simplePos x="0" y="0"/>
                    <wp:positionH relativeFrom="page">
                      <wp:align>center</wp:align>
                    </wp:positionH>
                    <wp:positionV relativeFrom="page">
                      <wp:posOffset>8336280</wp:posOffset>
                    </wp:positionV>
                    <wp:extent cx="7315200" cy="914400"/>
                    <wp:effectExtent l="0" t="0" r="0" b="6985"/>
                    <wp:wrapSquare wrapText="bothSides"/>
                    <wp:docPr id="152" name="Caixa de Tex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B8F87A" w14:textId="490C2F01" w:rsidR="00EF5CCD" w:rsidRPr="00871C2A" w:rsidRDefault="00EF5CCD">
                                <w:pPr>
                                  <w:pStyle w:val="SemEspaamento"/>
                                  <w:jc w:val="right"/>
                                  <w:rPr>
                                    <w:b/>
                                    <w:bCs/>
                                    <w:color w:val="000000" w:themeColor="text1"/>
                                    <w:sz w:val="28"/>
                                    <w:szCs w:val="28"/>
                                  </w:rPr>
                                </w:pPr>
                                <w:r w:rsidRPr="00871C2A">
                                  <w:rPr>
                                    <w:b/>
                                    <w:bCs/>
                                    <w:color w:val="000000" w:themeColor="text1"/>
                                    <w:sz w:val="28"/>
                                    <w:szCs w:val="28"/>
                                  </w:rPr>
                                  <w:t>ORDENADOR DE DESPESAS</w:t>
                                </w:r>
                              </w:p>
                              <w:p w14:paraId="1570C434" w14:textId="77777777" w:rsidR="00EF5CCD" w:rsidRDefault="00EF5CCD">
                                <w:pPr>
                                  <w:pStyle w:val="SemEspaamento"/>
                                  <w:jc w:val="right"/>
                                  <w:rPr>
                                    <w:color w:val="595959" w:themeColor="text1" w:themeTint="A6"/>
                                    <w:sz w:val="20"/>
                                    <w:szCs w:val="20"/>
                                  </w:rPr>
                                </w:pPr>
                                <w:r w:rsidRPr="00694671">
                                  <w:rPr>
                                    <w:color w:val="595959" w:themeColor="text1" w:themeTint="A6"/>
                                    <w:sz w:val="20"/>
                                    <w:szCs w:val="20"/>
                                  </w:rPr>
                                  <w:t>Hailson Alves Ramalho</w:t>
                                </w:r>
                              </w:p>
                              <w:p w14:paraId="1EACA5CB" w14:textId="791E2B51" w:rsidR="00EF5CCD" w:rsidRPr="00871C2A" w:rsidRDefault="00EF5CCD">
                                <w:pPr>
                                  <w:pStyle w:val="SemEspaamento"/>
                                  <w:jc w:val="right"/>
                                  <w:rPr>
                                    <w:color w:val="595959" w:themeColor="text1" w:themeTint="A6"/>
                                    <w:sz w:val="16"/>
                                    <w:szCs w:val="16"/>
                                  </w:rPr>
                                </w:pPr>
                                <w:r w:rsidRPr="00871C2A">
                                  <w:rPr>
                                    <w:color w:val="595959" w:themeColor="text1" w:themeTint="A6"/>
                                    <w:sz w:val="16"/>
                                    <w:szCs w:val="16"/>
                                  </w:rPr>
                                  <w:t>Secretári</w:t>
                                </w:r>
                                <w:r>
                                  <w:rPr>
                                    <w:color w:val="595959" w:themeColor="text1" w:themeTint="A6"/>
                                    <w:sz w:val="16"/>
                                    <w:szCs w:val="16"/>
                                  </w:rPr>
                                  <w:t>o</w:t>
                                </w:r>
                                <w:r w:rsidRPr="00871C2A">
                                  <w:rPr>
                                    <w:color w:val="595959" w:themeColor="text1" w:themeTint="A6"/>
                                    <w:sz w:val="16"/>
                                    <w:szCs w:val="16"/>
                                  </w:rPr>
                                  <w:t xml:space="preserve"> Municipal de </w:t>
                                </w:r>
                                <w:r>
                                  <w:rPr>
                                    <w:color w:val="595959" w:themeColor="text1" w:themeTint="A6"/>
                                    <w:sz w:val="16"/>
                                    <w:szCs w:val="16"/>
                                  </w:rPr>
                                  <w:t>A</w:t>
                                </w:r>
                                <w:r w:rsidRPr="00694671">
                                  <w:rPr>
                                    <w:color w:val="595959" w:themeColor="text1" w:themeTint="A6"/>
                                    <w:sz w:val="16"/>
                                    <w:szCs w:val="16"/>
                                  </w:rPr>
                                  <w:t xml:space="preserve">dministração, </w:t>
                                </w:r>
                                <w:r>
                                  <w:rPr>
                                    <w:color w:val="595959" w:themeColor="text1" w:themeTint="A6"/>
                                    <w:sz w:val="16"/>
                                    <w:szCs w:val="16"/>
                                  </w:rPr>
                                  <w:t>R</w:t>
                                </w:r>
                                <w:r w:rsidRPr="00694671">
                                  <w:rPr>
                                    <w:color w:val="595959" w:themeColor="text1" w:themeTint="A6"/>
                                    <w:sz w:val="16"/>
                                    <w:szCs w:val="16"/>
                                  </w:rPr>
                                  <w:t xml:space="preserve">eceita e </w:t>
                                </w:r>
                                <w:r>
                                  <w:rPr>
                                    <w:color w:val="595959" w:themeColor="text1" w:themeTint="A6"/>
                                    <w:sz w:val="16"/>
                                    <w:szCs w:val="16"/>
                                  </w:rPr>
                                  <w:t>T</w:t>
                                </w:r>
                                <w:r w:rsidRPr="00694671">
                                  <w:rPr>
                                    <w:color w:val="595959" w:themeColor="text1" w:themeTint="A6"/>
                                    <w:sz w:val="16"/>
                                    <w:szCs w:val="16"/>
                                  </w:rPr>
                                  <w:t>ributação</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 w14:anchorId="0851FB9C" id="Caixa de Texto 152" o:spid="_x0000_s1030" type="#_x0000_t202" style="position:absolute;left:0;text-align:left;margin-left:0;margin-top:656.4pt;width:8in;height:1in;z-index:251660288;visibility:visible;mso-wrap-style:square;mso-width-percent:941;mso-height-percent:92;mso-wrap-distance-left:9pt;mso-wrap-distance-top:0;mso-wrap-distance-right:9pt;mso-wrap-distance-bottom:0;mso-position-horizontal:center;mso-position-horizontal-relative:page;mso-position-vertical:absolute;mso-position-vertical-relative:page;mso-width-percent:941;mso-height-percent:92;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" filled="f" stroked="f" strokeweight=".5pt">
                    <v:textbox inset="126pt,0,54pt,0">
                      <w:txbxContent>
                        <w:p w14:paraId="6CB8F87A" w14:textId="490C2F01" w:rsidR="00EF5CCD" w:rsidRPr="00871C2A" w:rsidRDefault="00EF5CCD">
                          <w:pPr>
                            <w:pStyle w:val="SemEspaamento"/>
                            <w:jc w:val="right"/>
                            <w:rPr>
                              <w:b/>
                              <w:bCs/>
                              <w:color w:val="000000" w:themeColor="text1"/>
                              <w:sz w:val="28"/>
                              <w:szCs w:val="28"/>
                            </w:rPr>
                          </w:pPr>
                          <w:r w:rsidRPr="00871C2A">
                            <w:rPr>
                              <w:b/>
                              <w:bCs/>
                              <w:color w:val="000000" w:themeColor="text1"/>
                              <w:sz w:val="28"/>
                              <w:szCs w:val="28"/>
                            </w:rPr>
                            <w:t>ORDENADOR DE DESPESAS</w:t>
                          </w:r>
                        </w:p>
                        <w:p w14:paraId="1570C434" w14:textId="77777777" w:rsidR="00EF5CCD" w:rsidRDefault="00EF5CCD">
                          <w:pPr>
                            <w:pStyle w:val="SemEspaamento"/>
                            <w:jc w:val="right"/>
                            <w:rPr>
                              <w:color w:val="595959" w:themeColor="text1" w:themeTint="A6"/>
                              <w:sz w:val="20"/>
                              <w:szCs w:val="20"/>
                            </w:rPr>
                          </w:pPr>
                          <w:r w:rsidRPr="00694671">
                            <w:rPr>
                              <w:color w:val="595959" w:themeColor="text1" w:themeTint="A6"/>
                              <w:sz w:val="20"/>
                              <w:szCs w:val="20"/>
                            </w:rPr>
                            <w:t>Hailson Alves Ramalho</w:t>
                          </w:r>
                        </w:p>
                        <w:p w14:paraId="1EACA5CB" w14:textId="791E2B51" w:rsidR="00EF5CCD" w:rsidRPr="00871C2A" w:rsidRDefault="00EF5CCD">
                          <w:pPr>
                            <w:pStyle w:val="SemEspaamento"/>
                            <w:jc w:val="right"/>
                            <w:rPr>
                              <w:color w:val="595959" w:themeColor="text1" w:themeTint="A6"/>
                              <w:sz w:val="16"/>
                              <w:szCs w:val="16"/>
                            </w:rPr>
                          </w:pPr>
                          <w:r w:rsidRPr="00871C2A">
                            <w:rPr>
                              <w:color w:val="595959" w:themeColor="text1" w:themeTint="A6"/>
                              <w:sz w:val="16"/>
                              <w:szCs w:val="16"/>
                            </w:rPr>
                            <w:t>Secretári</w:t>
                          </w:r>
                          <w:r>
                            <w:rPr>
                              <w:color w:val="595959" w:themeColor="text1" w:themeTint="A6"/>
                              <w:sz w:val="16"/>
                              <w:szCs w:val="16"/>
                            </w:rPr>
                            <w:t>o</w:t>
                          </w:r>
                          <w:r w:rsidRPr="00871C2A">
                            <w:rPr>
                              <w:color w:val="595959" w:themeColor="text1" w:themeTint="A6"/>
                              <w:sz w:val="16"/>
                              <w:szCs w:val="16"/>
                            </w:rPr>
                            <w:t xml:space="preserve"> Municipal de </w:t>
                          </w:r>
                          <w:r>
                            <w:rPr>
                              <w:color w:val="595959" w:themeColor="text1" w:themeTint="A6"/>
                              <w:sz w:val="16"/>
                              <w:szCs w:val="16"/>
                            </w:rPr>
                            <w:t>A</w:t>
                          </w:r>
                          <w:r w:rsidRPr="00694671">
                            <w:rPr>
                              <w:color w:val="595959" w:themeColor="text1" w:themeTint="A6"/>
                              <w:sz w:val="16"/>
                              <w:szCs w:val="16"/>
                            </w:rPr>
                            <w:t xml:space="preserve">dministração, </w:t>
                          </w:r>
                          <w:r>
                            <w:rPr>
                              <w:color w:val="595959" w:themeColor="text1" w:themeTint="A6"/>
                              <w:sz w:val="16"/>
                              <w:szCs w:val="16"/>
                            </w:rPr>
                            <w:t>R</w:t>
                          </w:r>
                          <w:r w:rsidRPr="00694671">
                            <w:rPr>
                              <w:color w:val="595959" w:themeColor="text1" w:themeTint="A6"/>
                              <w:sz w:val="16"/>
                              <w:szCs w:val="16"/>
                            </w:rPr>
                            <w:t xml:space="preserve">eceita e </w:t>
                          </w:r>
                          <w:r>
                            <w:rPr>
                              <w:color w:val="595959" w:themeColor="text1" w:themeTint="A6"/>
                              <w:sz w:val="16"/>
                              <w:szCs w:val="16"/>
                            </w:rPr>
                            <w:t>T</w:t>
                          </w:r>
                          <w:r w:rsidRPr="00694671">
                            <w:rPr>
                              <w:color w:val="595959" w:themeColor="text1" w:themeTint="A6"/>
                              <w:sz w:val="16"/>
                              <w:szCs w:val="16"/>
                            </w:rPr>
                            <w:t>ributação</w:t>
                          </w:r>
                        </w:p>
                      </w:txbxContent>
                    </v:textbox>
                    <w10:wrap type="square" anchorx="page" anchory="page"/>
                  </v:shape>
                </w:pict>
              </mc:Fallback>
            </mc:AlternateContent>
          </w:r>
          <w:r w:rsidR="005D20E1" w:rsidRPr="00D81E1F">
            <w:rPr>
              <w:rFonts w:eastAsia="Times New Roman" w:cstheme="minorHAnsi"/>
              <w:b/>
              <w:bCs/>
              <w:iCs/>
              <w:lang w:eastAsia="ar-SA"/>
            </w:rPr>
            <w:br w:type="page"/>
          </w:r>
        </w:p>
      </w:sdtContent>
    </w:sdt>
    <w:p w14:paraId="754AE41A" w14:textId="6579BCF7" w:rsidR="00180157" w:rsidRPr="00D81E1F" w:rsidRDefault="00180157">
      <w:pPr>
        <w:rPr>
          <w:rFonts w:cstheme="minorHAnsi"/>
          <w:b/>
          <w:bCs/>
          <w:caps/>
          <w:sz w:val="20"/>
          <w:szCs w:val="20"/>
          <w:lang w:eastAsia="ar-SA"/>
        </w:rPr>
      </w:pPr>
    </w:p>
    <w:p w14:paraId="30561567" w14:textId="5EEF7605" w:rsidR="00E57EF7" w:rsidRPr="00D81E1F" w:rsidRDefault="00E57EF7" w:rsidP="00E57EF7">
      <w:pPr>
        <w:pStyle w:val="Sumrio1"/>
        <w:rPr>
          <w:lang w:eastAsia="ar-SA"/>
        </w:rPr>
      </w:pPr>
      <w:r w:rsidRPr="00D81E1F">
        <w:rPr>
          <w:lang w:eastAsia="ar-SA"/>
        </w:rPr>
        <w:t>SUMÁR</w:t>
      </w:r>
      <w:r w:rsidR="00BF5594" w:rsidRPr="00D81E1F">
        <w:rPr>
          <w:lang w:eastAsia="ar-SA"/>
        </w:rPr>
        <w:t>i</w:t>
      </w:r>
      <w:r w:rsidRPr="00D81E1F">
        <w:rPr>
          <w:lang w:eastAsia="ar-SA"/>
        </w:rPr>
        <w:t>O</w:t>
      </w:r>
    </w:p>
    <w:p w14:paraId="21D23722" w14:textId="32E1E7D4" w:rsidR="009F3BF2" w:rsidRDefault="004F76A1">
      <w:pPr>
        <w:pStyle w:val="Sumrio1"/>
        <w:tabs>
          <w:tab w:val="left" w:pos="440"/>
        </w:tabs>
        <w:rPr>
          <w:rFonts w:eastAsiaTheme="minorEastAsia" w:cstheme="minorBidi"/>
          <w:b w:val="0"/>
          <w:bCs w:val="0"/>
          <w:caps w:val="0"/>
          <w:noProof/>
          <w:sz w:val="22"/>
          <w:szCs w:val="22"/>
          <w:lang w:eastAsia="pt-BR"/>
        </w:rPr>
      </w:pPr>
      <w:r w:rsidRPr="00D81E1F">
        <w:rPr>
          <w:rFonts w:eastAsia="Times New Roman"/>
          <w:iCs/>
          <w:sz w:val="18"/>
          <w:szCs w:val="18"/>
          <w:highlight w:val="yellow"/>
          <w:lang w:eastAsia="ar-SA"/>
        </w:rPr>
        <w:fldChar w:fldCharType="begin"/>
      </w:r>
      <w:r w:rsidRPr="00D81E1F">
        <w:rPr>
          <w:rFonts w:eastAsia="Times New Roman"/>
          <w:iCs/>
          <w:sz w:val="18"/>
          <w:szCs w:val="18"/>
          <w:highlight w:val="yellow"/>
          <w:lang w:eastAsia="ar-SA"/>
        </w:rPr>
        <w:instrText xml:space="preserve"> TOC \o "1-1" \h \z \u </w:instrText>
      </w:r>
      <w:r w:rsidRPr="00D81E1F">
        <w:rPr>
          <w:rFonts w:eastAsia="Times New Roman"/>
          <w:iCs/>
          <w:sz w:val="18"/>
          <w:szCs w:val="18"/>
          <w:highlight w:val="yellow"/>
          <w:lang w:eastAsia="ar-SA"/>
        </w:rPr>
        <w:fldChar w:fldCharType="separate"/>
      </w:r>
      <w:hyperlink w:anchor="_Toc158884558" w:history="1">
        <w:r w:rsidR="009F3BF2" w:rsidRPr="0063710C">
          <w:rPr>
            <w:rStyle w:val="Hyperlink"/>
            <w:noProof/>
          </w:rPr>
          <w:t>1.</w:t>
        </w:r>
        <w:r w:rsidR="009F3BF2">
          <w:rPr>
            <w:rFonts w:eastAsiaTheme="minorEastAsia" w:cstheme="minorBidi"/>
            <w:b w:val="0"/>
            <w:bCs w:val="0"/>
            <w:caps w:val="0"/>
            <w:noProof/>
            <w:sz w:val="22"/>
            <w:szCs w:val="22"/>
            <w:lang w:eastAsia="pt-BR"/>
          </w:rPr>
          <w:tab/>
        </w:r>
        <w:r w:rsidR="009F3BF2" w:rsidRPr="0063710C">
          <w:rPr>
            <w:rStyle w:val="Hyperlink"/>
            <w:noProof/>
          </w:rPr>
          <w:t>PREÂMBULO</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_Toc158884558 \h </w:instrText>
        </w:r>
        <w:r w:rsidR="009F3BF2">
          <w:rPr>
            <w:noProof/>
            <w:webHidden/>
          </w:rPr>
        </w:r>
        <w:r w:rsidR="009F3BF2">
          <w:rPr>
            <w:noProof/>
            <w:webHidden/>
          </w:rPr>
          <w:fldChar w:fldCharType="separate"/>
        </w:r>
        <w:r w:rsidR="002B5D30">
          <w:rPr>
            <w:noProof/>
            <w:webHidden/>
          </w:rPr>
          <w:t>3</w:t>
        </w:r>
        <w:r w:rsidR="009F3BF2">
          <w:rPr>
            <w:noProof/>
            <w:webHidden/>
          </w:rPr>
          <w:fldChar w:fldCharType="end"/>
        </w:r>
      </w:hyperlink>
    </w:p>
    <w:p w14:paraId="1899D4C4" w14:textId="7F666349"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59" w:history="1">
        <w:r w:rsidR="009F3BF2" w:rsidRPr="0063710C">
          <w:rPr>
            <w:rStyle w:val="Hyperlink"/>
            <w:noProof/>
          </w:rPr>
          <w:t>2.</w:t>
        </w:r>
        <w:r w:rsidR="009F3BF2">
          <w:rPr>
            <w:rFonts w:eastAsiaTheme="minorEastAsia" w:cstheme="minorBidi"/>
            <w:b w:val="0"/>
            <w:bCs w:val="0"/>
            <w:caps w:val="0"/>
            <w:noProof/>
            <w:sz w:val="22"/>
            <w:szCs w:val="22"/>
            <w:lang w:eastAsia="pt-BR"/>
          </w:rPr>
          <w:tab/>
        </w:r>
        <w:r w:rsidR="009F3BF2" w:rsidRPr="0063710C">
          <w:rPr>
            <w:rStyle w:val="Hyperlink"/>
            <w:noProof/>
          </w:rPr>
          <w:t>OBJETO</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_Toc158884559 \h </w:instrText>
        </w:r>
        <w:r w:rsidR="009F3BF2">
          <w:rPr>
            <w:noProof/>
            <w:webHidden/>
          </w:rPr>
        </w:r>
        <w:r w:rsidR="009F3BF2">
          <w:rPr>
            <w:noProof/>
            <w:webHidden/>
          </w:rPr>
          <w:fldChar w:fldCharType="separate"/>
        </w:r>
        <w:r w:rsidR="002B5D30">
          <w:rPr>
            <w:noProof/>
            <w:webHidden/>
          </w:rPr>
          <w:t>3</w:t>
        </w:r>
        <w:r w:rsidR="009F3BF2">
          <w:rPr>
            <w:noProof/>
            <w:webHidden/>
          </w:rPr>
          <w:fldChar w:fldCharType="end"/>
        </w:r>
      </w:hyperlink>
    </w:p>
    <w:p w14:paraId="60842CA2" w14:textId="7B9DC9EF"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0" w:history="1">
        <w:r w:rsidR="009F3BF2" w:rsidRPr="0063710C">
          <w:rPr>
            <w:rStyle w:val="Hyperlink"/>
            <w:noProof/>
          </w:rPr>
          <w:t>3.</w:t>
        </w:r>
        <w:r w:rsidR="009F3BF2">
          <w:rPr>
            <w:rFonts w:eastAsiaTheme="minorEastAsia" w:cstheme="minorBidi"/>
            <w:b w:val="0"/>
            <w:bCs w:val="0"/>
            <w:caps w:val="0"/>
            <w:noProof/>
            <w:sz w:val="22"/>
            <w:szCs w:val="22"/>
            <w:lang w:eastAsia="pt-BR"/>
          </w:rPr>
          <w:tab/>
        </w:r>
        <w:r w:rsidR="009F3BF2" w:rsidRPr="0063710C">
          <w:rPr>
            <w:rStyle w:val="Hyperlink"/>
            <w:noProof/>
          </w:rPr>
          <w:t>DAS DISPOSIÇÕES PRELIMINARES</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_Toc158884560 \h </w:instrText>
        </w:r>
        <w:r w:rsidR="009F3BF2">
          <w:rPr>
            <w:noProof/>
            <w:webHidden/>
          </w:rPr>
        </w:r>
        <w:r w:rsidR="009F3BF2">
          <w:rPr>
            <w:noProof/>
            <w:webHidden/>
          </w:rPr>
          <w:fldChar w:fldCharType="separate"/>
        </w:r>
        <w:r w:rsidR="002B5D30">
          <w:rPr>
            <w:noProof/>
            <w:webHidden/>
          </w:rPr>
          <w:t>4</w:t>
        </w:r>
        <w:r w:rsidR="009F3BF2">
          <w:rPr>
            <w:noProof/>
            <w:webHidden/>
          </w:rPr>
          <w:fldChar w:fldCharType="end"/>
        </w:r>
      </w:hyperlink>
    </w:p>
    <w:p w14:paraId="49B11CFD" w14:textId="3B6E5B04"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1" w:history="1">
        <w:r w:rsidR="009F3BF2" w:rsidRPr="0063710C">
          <w:rPr>
            <w:rStyle w:val="Hyperlink"/>
            <w:noProof/>
          </w:rPr>
          <w:t>4.</w:t>
        </w:r>
        <w:r w:rsidR="009F3BF2">
          <w:rPr>
            <w:rFonts w:eastAsiaTheme="minorEastAsia" w:cstheme="minorBidi"/>
            <w:b w:val="0"/>
            <w:bCs w:val="0"/>
            <w:caps w:val="0"/>
            <w:noProof/>
            <w:sz w:val="22"/>
            <w:szCs w:val="22"/>
            <w:lang w:eastAsia="pt-BR"/>
          </w:rPr>
          <w:tab/>
        </w:r>
        <w:r w:rsidR="009F3BF2" w:rsidRPr="0063710C">
          <w:rPr>
            <w:rStyle w:val="Hyperlink"/>
            <w:noProof/>
          </w:rPr>
          <w:t>DA RETIRADA DO EDITAL:</w:t>
        </w:r>
        <w:r w:rsidR="009F3BF2">
          <w:rPr>
            <w:noProof/>
            <w:webHidden/>
          </w:rPr>
          <w:tab/>
        </w:r>
        <w:r w:rsidR="009F3BF2">
          <w:rPr>
            <w:noProof/>
            <w:webHidden/>
          </w:rPr>
          <w:fldChar w:fldCharType="begin"/>
        </w:r>
        <w:r w:rsidR="009F3BF2">
          <w:rPr>
            <w:noProof/>
            <w:webHidden/>
          </w:rPr>
          <w:instrText xml:space="preserve"> PAGEREF _Toc158884561 \h </w:instrText>
        </w:r>
        <w:r w:rsidR="009F3BF2">
          <w:rPr>
            <w:noProof/>
            <w:webHidden/>
          </w:rPr>
        </w:r>
        <w:r w:rsidR="009F3BF2">
          <w:rPr>
            <w:noProof/>
            <w:webHidden/>
          </w:rPr>
          <w:fldChar w:fldCharType="separate"/>
        </w:r>
        <w:r w:rsidR="002B5D30">
          <w:rPr>
            <w:noProof/>
            <w:webHidden/>
          </w:rPr>
          <w:t>4</w:t>
        </w:r>
        <w:r w:rsidR="009F3BF2">
          <w:rPr>
            <w:noProof/>
            <w:webHidden/>
          </w:rPr>
          <w:fldChar w:fldCharType="end"/>
        </w:r>
      </w:hyperlink>
    </w:p>
    <w:p w14:paraId="2AB20375" w14:textId="74CD5555"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2" w:history="1">
        <w:r w:rsidR="009F3BF2" w:rsidRPr="0063710C">
          <w:rPr>
            <w:rStyle w:val="Hyperlink"/>
            <w:noProof/>
          </w:rPr>
          <w:t>5.</w:t>
        </w:r>
        <w:r w:rsidR="009F3BF2">
          <w:rPr>
            <w:rFonts w:eastAsiaTheme="minorEastAsia" w:cstheme="minorBidi"/>
            <w:b w:val="0"/>
            <w:bCs w:val="0"/>
            <w:caps w:val="0"/>
            <w:noProof/>
            <w:sz w:val="22"/>
            <w:szCs w:val="22"/>
            <w:lang w:eastAsia="pt-BR"/>
          </w:rPr>
          <w:tab/>
        </w:r>
        <w:r w:rsidR="009F3BF2" w:rsidRPr="0063710C">
          <w:rPr>
            <w:rStyle w:val="Hyperlink"/>
            <w:noProof/>
          </w:rPr>
          <w:t>DOS ESCLARECIMENTOS</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_Toc158884562 \h </w:instrText>
        </w:r>
        <w:r w:rsidR="009F3BF2">
          <w:rPr>
            <w:noProof/>
            <w:webHidden/>
          </w:rPr>
        </w:r>
        <w:r w:rsidR="009F3BF2">
          <w:rPr>
            <w:noProof/>
            <w:webHidden/>
          </w:rPr>
          <w:fldChar w:fldCharType="separate"/>
        </w:r>
        <w:r w:rsidR="002B5D30">
          <w:rPr>
            <w:noProof/>
            <w:webHidden/>
          </w:rPr>
          <w:t>5</w:t>
        </w:r>
        <w:r w:rsidR="009F3BF2">
          <w:rPr>
            <w:noProof/>
            <w:webHidden/>
          </w:rPr>
          <w:fldChar w:fldCharType="end"/>
        </w:r>
      </w:hyperlink>
    </w:p>
    <w:p w14:paraId="0A3B686A" w14:textId="796B4BAC"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3" w:history="1">
        <w:r w:rsidR="009F3BF2" w:rsidRPr="0063710C">
          <w:rPr>
            <w:rStyle w:val="Hyperlink"/>
            <w:noProof/>
          </w:rPr>
          <w:t>6.</w:t>
        </w:r>
        <w:r w:rsidR="009F3BF2">
          <w:rPr>
            <w:rFonts w:eastAsiaTheme="minorEastAsia" w:cstheme="minorBidi"/>
            <w:b w:val="0"/>
            <w:bCs w:val="0"/>
            <w:caps w:val="0"/>
            <w:noProof/>
            <w:sz w:val="22"/>
            <w:szCs w:val="22"/>
            <w:lang w:eastAsia="pt-BR"/>
          </w:rPr>
          <w:tab/>
        </w:r>
        <w:r w:rsidR="009F3BF2" w:rsidRPr="0063710C">
          <w:rPr>
            <w:rStyle w:val="Hyperlink"/>
            <w:noProof/>
          </w:rPr>
          <w:t>REQUISITOS MÍNIMOS PARA PARTICIPAÇÃO</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_Toc158884563 \h </w:instrText>
        </w:r>
        <w:r w:rsidR="009F3BF2">
          <w:rPr>
            <w:noProof/>
            <w:webHidden/>
          </w:rPr>
        </w:r>
        <w:r w:rsidR="009F3BF2">
          <w:rPr>
            <w:noProof/>
            <w:webHidden/>
          </w:rPr>
          <w:fldChar w:fldCharType="separate"/>
        </w:r>
        <w:r w:rsidR="002B5D30">
          <w:rPr>
            <w:noProof/>
            <w:webHidden/>
          </w:rPr>
          <w:t>5</w:t>
        </w:r>
        <w:r w:rsidR="009F3BF2">
          <w:rPr>
            <w:noProof/>
            <w:webHidden/>
          </w:rPr>
          <w:fldChar w:fldCharType="end"/>
        </w:r>
      </w:hyperlink>
    </w:p>
    <w:p w14:paraId="242153DF" w14:textId="3818FB50"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4" w:history="1">
        <w:r w:rsidR="009F3BF2" w:rsidRPr="0063710C">
          <w:rPr>
            <w:rStyle w:val="Hyperlink"/>
            <w:noProof/>
          </w:rPr>
          <w:t>7.</w:t>
        </w:r>
        <w:r w:rsidR="009F3BF2">
          <w:rPr>
            <w:rFonts w:eastAsiaTheme="minorEastAsia" w:cstheme="minorBidi"/>
            <w:b w:val="0"/>
            <w:bCs w:val="0"/>
            <w:caps w:val="0"/>
            <w:noProof/>
            <w:sz w:val="22"/>
            <w:szCs w:val="22"/>
            <w:lang w:eastAsia="pt-BR"/>
          </w:rPr>
          <w:tab/>
        </w:r>
        <w:r w:rsidR="009F3BF2" w:rsidRPr="0063710C">
          <w:rPr>
            <w:rStyle w:val="Hyperlink"/>
            <w:noProof/>
          </w:rPr>
          <w:t>DA APRESENTAÇÃO DA PROPOSTA E DOS DOCUMENTOS DE HABILITAÇÃO:</w:t>
        </w:r>
        <w:r w:rsidR="009F3BF2">
          <w:rPr>
            <w:noProof/>
            <w:webHidden/>
          </w:rPr>
          <w:tab/>
        </w:r>
        <w:r w:rsidR="009F3BF2">
          <w:rPr>
            <w:noProof/>
            <w:webHidden/>
          </w:rPr>
          <w:fldChar w:fldCharType="begin"/>
        </w:r>
        <w:r w:rsidR="009F3BF2">
          <w:rPr>
            <w:noProof/>
            <w:webHidden/>
          </w:rPr>
          <w:instrText xml:space="preserve"> PAGEREF _Toc158884564 \h </w:instrText>
        </w:r>
        <w:r w:rsidR="009F3BF2">
          <w:rPr>
            <w:noProof/>
            <w:webHidden/>
          </w:rPr>
        </w:r>
        <w:r w:rsidR="009F3BF2">
          <w:rPr>
            <w:noProof/>
            <w:webHidden/>
          </w:rPr>
          <w:fldChar w:fldCharType="separate"/>
        </w:r>
        <w:r w:rsidR="002B5D30">
          <w:rPr>
            <w:noProof/>
            <w:webHidden/>
          </w:rPr>
          <w:t>8</w:t>
        </w:r>
        <w:r w:rsidR="009F3BF2">
          <w:rPr>
            <w:noProof/>
            <w:webHidden/>
          </w:rPr>
          <w:fldChar w:fldCharType="end"/>
        </w:r>
      </w:hyperlink>
    </w:p>
    <w:p w14:paraId="2D9B4FAE" w14:textId="620E014F"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5" w:history="1">
        <w:r w:rsidR="009F3BF2" w:rsidRPr="0063710C">
          <w:rPr>
            <w:rStyle w:val="Hyperlink"/>
            <w:rFonts w:eastAsiaTheme="majorEastAsia"/>
            <w:noProof/>
          </w:rPr>
          <w:t>8.</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DO PREENCHIMENTO DA PROPOSTA</w:t>
        </w:r>
        <w:r w:rsidR="00BD361E">
          <w:rPr>
            <w:rStyle w:val="Hyperlink"/>
            <w:rFonts w:eastAsiaTheme="majorEastAsia"/>
            <w:noProof/>
          </w:rPr>
          <w:t>:</w:t>
        </w:r>
        <w:r w:rsidR="009F3BF2">
          <w:rPr>
            <w:noProof/>
            <w:webHidden/>
          </w:rPr>
          <w:tab/>
        </w:r>
        <w:r w:rsidR="009F3BF2">
          <w:rPr>
            <w:noProof/>
            <w:webHidden/>
          </w:rPr>
          <w:fldChar w:fldCharType="begin"/>
        </w:r>
        <w:r w:rsidR="009F3BF2">
          <w:rPr>
            <w:noProof/>
            <w:webHidden/>
          </w:rPr>
          <w:instrText xml:space="preserve"> PAGEREF _Toc158884565 \h </w:instrText>
        </w:r>
        <w:r w:rsidR="009F3BF2">
          <w:rPr>
            <w:noProof/>
            <w:webHidden/>
          </w:rPr>
        </w:r>
        <w:r w:rsidR="009F3BF2">
          <w:rPr>
            <w:noProof/>
            <w:webHidden/>
          </w:rPr>
          <w:fldChar w:fldCharType="separate"/>
        </w:r>
        <w:r w:rsidR="002B5D30">
          <w:rPr>
            <w:noProof/>
            <w:webHidden/>
          </w:rPr>
          <w:t>10</w:t>
        </w:r>
        <w:r w:rsidR="009F3BF2">
          <w:rPr>
            <w:noProof/>
            <w:webHidden/>
          </w:rPr>
          <w:fldChar w:fldCharType="end"/>
        </w:r>
      </w:hyperlink>
    </w:p>
    <w:p w14:paraId="3A4C8C7F" w14:textId="30E98DD0" w:rsidR="009F3BF2" w:rsidRDefault="00EF5CCD">
      <w:pPr>
        <w:pStyle w:val="Sumrio1"/>
        <w:tabs>
          <w:tab w:val="left" w:pos="440"/>
        </w:tabs>
        <w:rPr>
          <w:rFonts w:eastAsiaTheme="minorEastAsia" w:cstheme="minorBidi"/>
          <w:b w:val="0"/>
          <w:bCs w:val="0"/>
          <w:caps w:val="0"/>
          <w:noProof/>
          <w:sz w:val="22"/>
          <w:szCs w:val="22"/>
          <w:lang w:eastAsia="pt-BR"/>
        </w:rPr>
      </w:pPr>
      <w:hyperlink w:anchor="_Toc158884566" w:history="1">
        <w:r w:rsidR="009F3BF2" w:rsidRPr="0063710C">
          <w:rPr>
            <w:rStyle w:val="Hyperlink"/>
            <w:noProof/>
          </w:rPr>
          <w:t>9.</w:t>
        </w:r>
        <w:r w:rsidR="009F3BF2">
          <w:rPr>
            <w:rFonts w:eastAsiaTheme="minorEastAsia" w:cstheme="minorBidi"/>
            <w:b w:val="0"/>
            <w:bCs w:val="0"/>
            <w:caps w:val="0"/>
            <w:noProof/>
            <w:sz w:val="22"/>
            <w:szCs w:val="22"/>
            <w:lang w:eastAsia="pt-BR"/>
          </w:rPr>
          <w:tab/>
        </w:r>
        <w:r w:rsidR="009F3BF2" w:rsidRPr="0063710C">
          <w:rPr>
            <w:rStyle w:val="Hyperlink"/>
            <w:noProof/>
          </w:rPr>
          <w:t>DA ABERTURA DA SESSÃO, CLASSIFICAÇÃO DAS PROPOSTAS E FORMULAÇÃO DE LANCES:</w:t>
        </w:r>
        <w:r w:rsidR="009F3BF2">
          <w:rPr>
            <w:noProof/>
            <w:webHidden/>
          </w:rPr>
          <w:tab/>
        </w:r>
        <w:r w:rsidR="009F3BF2">
          <w:rPr>
            <w:noProof/>
            <w:webHidden/>
          </w:rPr>
          <w:fldChar w:fldCharType="begin"/>
        </w:r>
        <w:r w:rsidR="009F3BF2">
          <w:rPr>
            <w:noProof/>
            <w:webHidden/>
          </w:rPr>
          <w:instrText xml:space="preserve"> PAGEREF _Toc158884566 \h </w:instrText>
        </w:r>
        <w:r w:rsidR="009F3BF2">
          <w:rPr>
            <w:noProof/>
            <w:webHidden/>
          </w:rPr>
        </w:r>
        <w:r w:rsidR="009F3BF2">
          <w:rPr>
            <w:noProof/>
            <w:webHidden/>
          </w:rPr>
          <w:fldChar w:fldCharType="separate"/>
        </w:r>
        <w:r w:rsidR="002B5D30">
          <w:rPr>
            <w:noProof/>
            <w:webHidden/>
          </w:rPr>
          <w:t>11</w:t>
        </w:r>
        <w:r w:rsidR="009F3BF2">
          <w:rPr>
            <w:noProof/>
            <w:webHidden/>
          </w:rPr>
          <w:fldChar w:fldCharType="end"/>
        </w:r>
      </w:hyperlink>
    </w:p>
    <w:p w14:paraId="25B6A627" w14:textId="097EF089"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67" w:history="1">
        <w:r w:rsidR="009F3BF2" w:rsidRPr="0063710C">
          <w:rPr>
            <w:rStyle w:val="Hyperlink"/>
            <w:noProof/>
          </w:rPr>
          <w:t>10.</w:t>
        </w:r>
        <w:r w:rsidR="009F3BF2">
          <w:rPr>
            <w:rFonts w:eastAsiaTheme="minorEastAsia" w:cstheme="minorBidi"/>
            <w:b w:val="0"/>
            <w:bCs w:val="0"/>
            <w:caps w:val="0"/>
            <w:noProof/>
            <w:sz w:val="22"/>
            <w:szCs w:val="22"/>
            <w:lang w:eastAsia="pt-BR"/>
          </w:rPr>
          <w:tab/>
        </w:r>
        <w:r w:rsidR="009F3BF2" w:rsidRPr="0063710C">
          <w:rPr>
            <w:rStyle w:val="Hyperlink"/>
            <w:noProof/>
          </w:rPr>
          <w:t>DA FASE DE JULGAMENTO:</w:t>
        </w:r>
        <w:r w:rsidR="009F3BF2">
          <w:rPr>
            <w:noProof/>
            <w:webHidden/>
          </w:rPr>
          <w:tab/>
        </w:r>
        <w:r w:rsidR="009F3BF2">
          <w:rPr>
            <w:noProof/>
            <w:webHidden/>
          </w:rPr>
          <w:fldChar w:fldCharType="begin"/>
        </w:r>
        <w:r w:rsidR="009F3BF2">
          <w:rPr>
            <w:noProof/>
            <w:webHidden/>
          </w:rPr>
          <w:instrText xml:space="preserve"> PAGEREF _Toc158884567 \h </w:instrText>
        </w:r>
        <w:r w:rsidR="009F3BF2">
          <w:rPr>
            <w:noProof/>
            <w:webHidden/>
          </w:rPr>
        </w:r>
        <w:r w:rsidR="009F3BF2">
          <w:rPr>
            <w:noProof/>
            <w:webHidden/>
          </w:rPr>
          <w:fldChar w:fldCharType="separate"/>
        </w:r>
        <w:r w:rsidR="002B5D30">
          <w:rPr>
            <w:noProof/>
            <w:webHidden/>
          </w:rPr>
          <w:t>17</w:t>
        </w:r>
        <w:r w:rsidR="009F3BF2">
          <w:rPr>
            <w:noProof/>
            <w:webHidden/>
          </w:rPr>
          <w:fldChar w:fldCharType="end"/>
        </w:r>
      </w:hyperlink>
    </w:p>
    <w:p w14:paraId="6B10DA9E" w14:textId="1FCB0CD0"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68" w:history="1">
        <w:r w:rsidR="009F3BF2" w:rsidRPr="0063710C">
          <w:rPr>
            <w:rStyle w:val="Hyperlink"/>
            <w:rFonts w:eastAsiaTheme="majorEastAsia"/>
            <w:noProof/>
          </w:rPr>
          <w:t>11.</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DA FASE DE HABILITAÇÃO:</w:t>
        </w:r>
        <w:r w:rsidR="009F3BF2">
          <w:rPr>
            <w:noProof/>
            <w:webHidden/>
          </w:rPr>
          <w:tab/>
        </w:r>
        <w:r w:rsidR="009F3BF2">
          <w:rPr>
            <w:noProof/>
            <w:webHidden/>
          </w:rPr>
          <w:fldChar w:fldCharType="begin"/>
        </w:r>
        <w:r w:rsidR="009F3BF2">
          <w:rPr>
            <w:noProof/>
            <w:webHidden/>
          </w:rPr>
          <w:instrText xml:space="preserve"> PAGEREF _Toc158884568 \h </w:instrText>
        </w:r>
        <w:r w:rsidR="009F3BF2">
          <w:rPr>
            <w:noProof/>
            <w:webHidden/>
          </w:rPr>
        </w:r>
        <w:r w:rsidR="009F3BF2">
          <w:rPr>
            <w:noProof/>
            <w:webHidden/>
          </w:rPr>
          <w:fldChar w:fldCharType="separate"/>
        </w:r>
        <w:r w:rsidR="002B5D30">
          <w:rPr>
            <w:noProof/>
            <w:webHidden/>
          </w:rPr>
          <w:t>20</w:t>
        </w:r>
        <w:r w:rsidR="009F3BF2">
          <w:rPr>
            <w:noProof/>
            <w:webHidden/>
          </w:rPr>
          <w:fldChar w:fldCharType="end"/>
        </w:r>
      </w:hyperlink>
    </w:p>
    <w:p w14:paraId="009FBEF0" w14:textId="514C4A30"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69" w:history="1">
        <w:r w:rsidR="009F3BF2" w:rsidRPr="0063710C">
          <w:rPr>
            <w:rStyle w:val="Hyperlink"/>
            <w:rFonts w:eastAsiaTheme="majorEastAsia"/>
            <w:noProof/>
          </w:rPr>
          <w:t>12.</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DO ENCAMINHAMENTO DA PROPOSTA VENCEDORA:</w:t>
        </w:r>
        <w:r w:rsidR="009F3BF2">
          <w:rPr>
            <w:noProof/>
            <w:webHidden/>
          </w:rPr>
          <w:tab/>
        </w:r>
        <w:r w:rsidR="009F3BF2">
          <w:rPr>
            <w:noProof/>
            <w:webHidden/>
          </w:rPr>
          <w:fldChar w:fldCharType="begin"/>
        </w:r>
        <w:r w:rsidR="009F3BF2">
          <w:rPr>
            <w:noProof/>
            <w:webHidden/>
          </w:rPr>
          <w:instrText xml:space="preserve"> PAGEREF _Toc158884569 \h </w:instrText>
        </w:r>
        <w:r w:rsidR="009F3BF2">
          <w:rPr>
            <w:noProof/>
            <w:webHidden/>
          </w:rPr>
        </w:r>
        <w:r w:rsidR="009F3BF2">
          <w:rPr>
            <w:noProof/>
            <w:webHidden/>
          </w:rPr>
          <w:fldChar w:fldCharType="separate"/>
        </w:r>
        <w:r w:rsidR="002B5D30">
          <w:rPr>
            <w:noProof/>
            <w:webHidden/>
          </w:rPr>
          <w:t>27</w:t>
        </w:r>
        <w:r w:rsidR="009F3BF2">
          <w:rPr>
            <w:noProof/>
            <w:webHidden/>
          </w:rPr>
          <w:fldChar w:fldCharType="end"/>
        </w:r>
      </w:hyperlink>
    </w:p>
    <w:p w14:paraId="0B6CA115" w14:textId="4C18C578"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0" w:history="1">
        <w:r w:rsidR="009F3BF2" w:rsidRPr="0063710C">
          <w:rPr>
            <w:rStyle w:val="Hyperlink"/>
            <w:noProof/>
          </w:rPr>
          <w:t>13.</w:t>
        </w:r>
        <w:r w:rsidR="009F3BF2">
          <w:rPr>
            <w:rFonts w:eastAsiaTheme="minorEastAsia" w:cstheme="minorBidi"/>
            <w:b w:val="0"/>
            <w:bCs w:val="0"/>
            <w:caps w:val="0"/>
            <w:noProof/>
            <w:sz w:val="22"/>
            <w:szCs w:val="22"/>
            <w:lang w:eastAsia="pt-BR"/>
          </w:rPr>
          <w:tab/>
        </w:r>
        <w:r w:rsidR="009F3BF2" w:rsidRPr="0063710C">
          <w:rPr>
            <w:rStyle w:val="Hyperlink"/>
            <w:noProof/>
          </w:rPr>
          <w:t>DOS RECURSOS:</w:t>
        </w:r>
        <w:r w:rsidR="009F3BF2">
          <w:rPr>
            <w:noProof/>
            <w:webHidden/>
          </w:rPr>
          <w:tab/>
        </w:r>
        <w:r w:rsidR="009F3BF2">
          <w:rPr>
            <w:noProof/>
            <w:webHidden/>
          </w:rPr>
          <w:fldChar w:fldCharType="begin"/>
        </w:r>
        <w:r w:rsidR="009F3BF2">
          <w:rPr>
            <w:noProof/>
            <w:webHidden/>
          </w:rPr>
          <w:instrText xml:space="preserve"> PAGEREF _Toc158884570 \h </w:instrText>
        </w:r>
        <w:r w:rsidR="009F3BF2">
          <w:rPr>
            <w:noProof/>
            <w:webHidden/>
          </w:rPr>
        </w:r>
        <w:r w:rsidR="009F3BF2">
          <w:rPr>
            <w:noProof/>
            <w:webHidden/>
          </w:rPr>
          <w:fldChar w:fldCharType="separate"/>
        </w:r>
        <w:r w:rsidR="002B5D30">
          <w:rPr>
            <w:noProof/>
            <w:webHidden/>
          </w:rPr>
          <w:t>29</w:t>
        </w:r>
        <w:r w:rsidR="009F3BF2">
          <w:rPr>
            <w:noProof/>
            <w:webHidden/>
          </w:rPr>
          <w:fldChar w:fldCharType="end"/>
        </w:r>
      </w:hyperlink>
    </w:p>
    <w:p w14:paraId="616C5654" w14:textId="0C768623"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1" w:history="1">
        <w:r w:rsidR="009F3BF2" w:rsidRPr="0063710C">
          <w:rPr>
            <w:rStyle w:val="Hyperlink"/>
            <w:rFonts w:eastAsiaTheme="majorEastAsia"/>
            <w:noProof/>
          </w:rPr>
          <w:t>14.</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DA REABERTURA DA SESSÃO PÚBLICA:</w:t>
        </w:r>
        <w:r w:rsidR="009F3BF2">
          <w:rPr>
            <w:noProof/>
            <w:webHidden/>
          </w:rPr>
          <w:tab/>
        </w:r>
        <w:r w:rsidR="009F3BF2">
          <w:rPr>
            <w:noProof/>
            <w:webHidden/>
          </w:rPr>
          <w:fldChar w:fldCharType="begin"/>
        </w:r>
        <w:r w:rsidR="009F3BF2">
          <w:rPr>
            <w:noProof/>
            <w:webHidden/>
          </w:rPr>
          <w:instrText xml:space="preserve"> PAGEREF _Toc158884571 \h </w:instrText>
        </w:r>
        <w:r w:rsidR="009F3BF2">
          <w:rPr>
            <w:noProof/>
            <w:webHidden/>
          </w:rPr>
        </w:r>
        <w:r w:rsidR="009F3BF2">
          <w:rPr>
            <w:noProof/>
            <w:webHidden/>
          </w:rPr>
          <w:fldChar w:fldCharType="separate"/>
        </w:r>
        <w:r w:rsidR="002B5D30">
          <w:rPr>
            <w:noProof/>
            <w:webHidden/>
          </w:rPr>
          <w:t>30</w:t>
        </w:r>
        <w:r w:rsidR="009F3BF2">
          <w:rPr>
            <w:noProof/>
            <w:webHidden/>
          </w:rPr>
          <w:fldChar w:fldCharType="end"/>
        </w:r>
      </w:hyperlink>
    </w:p>
    <w:p w14:paraId="1438C699" w14:textId="60FAAD05"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2" w:history="1">
        <w:r w:rsidR="009F3BF2" w:rsidRPr="0063710C">
          <w:rPr>
            <w:rStyle w:val="Hyperlink"/>
            <w:rFonts w:eastAsiaTheme="majorEastAsia"/>
            <w:noProof/>
          </w:rPr>
          <w:t>15.</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DA ADJUDICAÇÃO E HOMOLOGAÇÃO:</w:t>
        </w:r>
        <w:r w:rsidR="009F3BF2">
          <w:rPr>
            <w:noProof/>
            <w:webHidden/>
          </w:rPr>
          <w:tab/>
        </w:r>
        <w:r w:rsidR="009F3BF2">
          <w:rPr>
            <w:noProof/>
            <w:webHidden/>
          </w:rPr>
          <w:fldChar w:fldCharType="begin"/>
        </w:r>
        <w:r w:rsidR="009F3BF2">
          <w:rPr>
            <w:noProof/>
            <w:webHidden/>
          </w:rPr>
          <w:instrText xml:space="preserve"> PAGEREF _Toc158884572 \h </w:instrText>
        </w:r>
        <w:r w:rsidR="009F3BF2">
          <w:rPr>
            <w:noProof/>
            <w:webHidden/>
          </w:rPr>
        </w:r>
        <w:r w:rsidR="009F3BF2">
          <w:rPr>
            <w:noProof/>
            <w:webHidden/>
          </w:rPr>
          <w:fldChar w:fldCharType="separate"/>
        </w:r>
        <w:r w:rsidR="002B5D30">
          <w:rPr>
            <w:noProof/>
            <w:webHidden/>
          </w:rPr>
          <w:t>30</w:t>
        </w:r>
        <w:r w:rsidR="009F3BF2">
          <w:rPr>
            <w:noProof/>
            <w:webHidden/>
          </w:rPr>
          <w:fldChar w:fldCharType="end"/>
        </w:r>
      </w:hyperlink>
    </w:p>
    <w:p w14:paraId="612790EE" w14:textId="3F62912B"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3" w:history="1">
        <w:r w:rsidR="009F3BF2" w:rsidRPr="0063710C">
          <w:rPr>
            <w:rStyle w:val="Hyperlink"/>
            <w:rFonts w:eastAsiaTheme="majorEastAsia"/>
            <w:noProof/>
          </w:rPr>
          <w:t>16.</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DA GARANTIA DE EXECUÇÃO:</w:t>
        </w:r>
        <w:r w:rsidR="009F3BF2">
          <w:rPr>
            <w:noProof/>
            <w:webHidden/>
          </w:rPr>
          <w:tab/>
        </w:r>
        <w:r w:rsidR="009F3BF2">
          <w:rPr>
            <w:noProof/>
            <w:webHidden/>
          </w:rPr>
          <w:fldChar w:fldCharType="begin"/>
        </w:r>
        <w:r w:rsidR="009F3BF2">
          <w:rPr>
            <w:noProof/>
            <w:webHidden/>
          </w:rPr>
          <w:instrText xml:space="preserve"> PAGEREF _Toc158884573 \h </w:instrText>
        </w:r>
        <w:r w:rsidR="009F3BF2">
          <w:rPr>
            <w:noProof/>
            <w:webHidden/>
          </w:rPr>
        </w:r>
        <w:r w:rsidR="009F3BF2">
          <w:rPr>
            <w:noProof/>
            <w:webHidden/>
          </w:rPr>
          <w:fldChar w:fldCharType="separate"/>
        </w:r>
        <w:r w:rsidR="002B5D30">
          <w:rPr>
            <w:noProof/>
            <w:webHidden/>
          </w:rPr>
          <w:t>30</w:t>
        </w:r>
        <w:r w:rsidR="009F3BF2">
          <w:rPr>
            <w:noProof/>
            <w:webHidden/>
          </w:rPr>
          <w:fldChar w:fldCharType="end"/>
        </w:r>
      </w:hyperlink>
    </w:p>
    <w:p w14:paraId="45EFE0E3" w14:textId="0377BDCA"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4" w:history="1">
        <w:r w:rsidR="009F3BF2" w:rsidRPr="0063710C">
          <w:rPr>
            <w:rStyle w:val="Hyperlink"/>
            <w:rFonts w:eastAsiaTheme="majorEastAsia"/>
            <w:noProof/>
          </w:rPr>
          <w:t>17.</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DO TERMO DE CONTRATO:</w:t>
        </w:r>
        <w:r w:rsidR="009F3BF2">
          <w:rPr>
            <w:noProof/>
            <w:webHidden/>
          </w:rPr>
          <w:tab/>
        </w:r>
        <w:r w:rsidR="009F3BF2">
          <w:rPr>
            <w:noProof/>
            <w:webHidden/>
          </w:rPr>
          <w:fldChar w:fldCharType="begin"/>
        </w:r>
        <w:r w:rsidR="009F3BF2">
          <w:rPr>
            <w:noProof/>
            <w:webHidden/>
          </w:rPr>
          <w:instrText xml:space="preserve"> PAGEREF _Toc158884574 \h </w:instrText>
        </w:r>
        <w:r w:rsidR="009F3BF2">
          <w:rPr>
            <w:noProof/>
            <w:webHidden/>
          </w:rPr>
        </w:r>
        <w:r w:rsidR="009F3BF2">
          <w:rPr>
            <w:noProof/>
            <w:webHidden/>
          </w:rPr>
          <w:fldChar w:fldCharType="separate"/>
        </w:r>
        <w:r w:rsidR="002B5D30">
          <w:rPr>
            <w:noProof/>
            <w:webHidden/>
          </w:rPr>
          <w:t>31</w:t>
        </w:r>
        <w:r w:rsidR="009F3BF2">
          <w:rPr>
            <w:noProof/>
            <w:webHidden/>
          </w:rPr>
          <w:fldChar w:fldCharType="end"/>
        </w:r>
      </w:hyperlink>
    </w:p>
    <w:p w14:paraId="1E9349EC" w14:textId="7CB90B81"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5" w:history="1">
        <w:r w:rsidR="009F3BF2" w:rsidRPr="0063710C">
          <w:rPr>
            <w:rStyle w:val="Hyperlink"/>
            <w:rFonts w:eastAsiaTheme="majorEastAsia"/>
            <w:noProof/>
          </w:rPr>
          <w:t>18.</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DO REAJUSTAMENTO EM SENTIDO GERAL:</w:t>
        </w:r>
        <w:r w:rsidR="009F3BF2">
          <w:rPr>
            <w:noProof/>
            <w:webHidden/>
          </w:rPr>
          <w:tab/>
        </w:r>
        <w:r w:rsidR="009F3BF2">
          <w:rPr>
            <w:noProof/>
            <w:webHidden/>
          </w:rPr>
          <w:fldChar w:fldCharType="begin"/>
        </w:r>
        <w:r w:rsidR="009F3BF2">
          <w:rPr>
            <w:noProof/>
            <w:webHidden/>
          </w:rPr>
          <w:instrText xml:space="preserve"> PAGEREF _Toc158884575 \h </w:instrText>
        </w:r>
        <w:r w:rsidR="009F3BF2">
          <w:rPr>
            <w:noProof/>
            <w:webHidden/>
          </w:rPr>
        </w:r>
        <w:r w:rsidR="009F3BF2">
          <w:rPr>
            <w:noProof/>
            <w:webHidden/>
          </w:rPr>
          <w:fldChar w:fldCharType="separate"/>
        </w:r>
        <w:r w:rsidR="002B5D30">
          <w:rPr>
            <w:noProof/>
            <w:webHidden/>
          </w:rPr>
          <w:t>31</w:t>
        </w:r>
        <w:r w:rsidR="009F3BF2">
          <w:rPr>
            <w:noProof/>
            <w:webHidden/>
          </w:rPr>
          <w:fldChar w:fldCharType="end"/>
        </w:r>
      </w:hyperlink>
    </w:p>
    <w:p w14:paraId="138793F7" w14:textId="023C5D45"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6" w:history="1">
        <w:r w:rsidR="009F3BF2" w:rsidRPr="0063710C">
          <w:rPr>
            <w:rStyle w:val="Hyperlink"/>
            <w:rFonts w:eastAsiaTheme="majorEastAsia"/>
            <w:noProof/>
          </w:rPr>
          <w:t>19.</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DO RECEBIMENTO DO OBJETO E DA FISCALIZAÇÃO:</w:t>
        </w:r>
        <w:r w:rsidR="009F3BF2">
          <w:rPr>
            <w:noProof/>
            <w:webHidden/>
          </w:rPr>
          <w:tab/>
        </w:r>
        <w:r w:rsidR="009F3BF2">
          <w:rPr>
            <w:noProof/>
            <w:webHidden/>
          </w:rPr>
          <w:fldChar w:fldCharType="begin"/>
        </w:r>
        <w:r w:rsidR="009F3BF2">
          <w:rPr>
            <w:noProof/>
            <w:webHidden/>
          </w:rPr>
          <w:instrText xml:space="preserve"> PAGEREF _Toc158884576 \h </w:instrText>
        </w:r>
        <w:r w:rsidR="009F3BF2">
          <w:rPr>
            <w:noProof/>
            <w:webHidden/>
          </w:rPr>
        </w:r>
        <w:r w:rsidR="009F3BF2">
          <w:rPr>
            <w:noProof/>
            <w:webHidden/>
          </w:rPr>
          <w:fldChar w:fldCharType="separate"/>
        </w:r>
        <w:r w:rsidR="002B5D30">
          <w:rPr>
            <w:noProof/>
            <w:webHidden/>
          </w:rPr>
          <w:t>32</w:t>
        </w:r>
        <w:r w:rsidR="009F3BF2">
          <w:rPr>
            <w:noProof/>
            <w:webHidden/>
          </w:rPr>
          <w:fldChar w:fldCharType="end"/>
        </w:r>
      </w:hyperlink>
    </w:p>
    <w:p w14:paraId="53442B2B" w14:textId="14C7D921"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7" w:history="1">
        <w:r w:rsidR="009F3BF2" w:rsidRPr="0063710C">
          <w:rPr>
            <w:rStyle w:val="Hyperlink"/>
            <w:noProof/>
          </w:rPr>
          <w:t>20.</w:t>
        </w:r>
        <w:r w:rsidR="009F3BF2">
          <w:rPr>
            <w:rFonts w:eastAsiaTheme="minorEastAsia" w:cstheme="minorBidi"/>
            <w:b w:val="0"/>
            <w:bCs w:val="0"/>
            <w:caps w:val="0"/>
            <w:noProof/>
            <w:sz w:val="22"/>
            <w:szCs w:val="22"/>
            <w:lang w:eastAsia="pt-BR"/>
          </w:rPr>
          <w:tab/>
        </w:r>
        <w:r w:rsidR="009F3BF2" w:rsidRPr="0063710C">
          <w:rPr>
            <w:rStyle w:val="Hyperlink"/>
            <w:noProof/>
          </w:rPr>
          <w:t>DO VALOR E DOS RECURSOS ORÇAMENTÁRIOS:</w:t>
        </w:r>
        <w:r w:rsidR="009F3BF2">
          <w:rPr>
            <w:noProof/>
            <w:webHidden/>
          </w:rPr>
          <w:tab/>
        </w:r>
        <w:r w:rsidR="009F3BF2">
          <w:rPr>
            <w:noProof/>
            <w:webHidden/>
          </w:rPr>
          <w:fldChar w:fldCharType="begin"/>
        </w:r>
        <w:r w:rsidR="009F3BF2">
          <w:rPr>
            <w:noProof/>
            <w:webHidden/>
          </w:rPr>
          <w:instrText xml:space="preserve"> PAGEREF _Toc158884577 \h </w:instrText>
        </w:r>
        <w:r w:rsidR="009F3BF2">
          <w:rPr>
            <w:noProof/>
            <w:webHidden/>
          </w:rPr>
        </w:r>
        <w:r w:rsidR="009F3BF2">
          <w:rPr>
            <w:noProof/>
            <w:webHidden/>
          </w:rPr>
          <w:fldChar w:fldCharType="separate"/>
        </w:r>
        <w:r w:rsidR="002B5D30">
          <w:rPr>
            <w:noProof/>
            <w:webHidden/>
          </w:rPr>
          <w:t>32</w:t>
        </w:r>
        <w:r w:rsidR="009F3BF2">
          <w:rPr>
            <w:noProof/>
            <w:webHidden/>
          </w:rPr>
          <w:fldChar w:fldCharType="end"/>
        </w:r>
      </w:hyperlink>
    </w:p>
    <w:p w14:paraId="7938F28D" w14:textId="51C7FD0A"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8" w:history="1">
        <w:r w:rsidR="009F3BF2" w:rsidRPr="0063710C">
          <w:rPr>
            <w:rStyle w:val="Hyperlink"/>
            <w:rFonts w:eastAsiaTheme="majorEastAsia"/>
            <w:noProof/>
          </w:rPr>
          <w:t>21.</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DAS OBRIGAÇÕES DA CONTRATANTE E DA CONTRATADA:</w:t>
        </w:r>
        <w:r w:rsidR="009F3BF2">
          <w:rPr>
            <w:noProof/>
            <w:webHidden/>
          </w:rPr>
          <w:tab/>
        </w:r>
        <w:r w:rsidR="009F3BF2">
          <w:rPr>
            <w:noProof/>
            <w:webHidden/>
          </w:rPr>
          <w:fldChar w:fldCharType="begin"/>
        </w:r>
        <w:r w:rsidR="009F3BF2">
          <w:rPr>
            <w:noProof/>
            <w:webHidden/>
          </w:rPr>
          <w:instrText xml:space="preserve"> PAGEREF _Toc158884578 \h </w:instrText>
        </w:r>
        <w:r w:rsidR="009F3BF2">
          <w:rPr>
            <w:noProof/>
            <w:webHidden/>
          </w:rPr>
        </w:r>
        <w:r w:rsidR="009F3BF2">
          <w:rPr>
            <w:noProof/>
            <w:webHidden/>
          </w:rPr>
          <w:fldChar w:fldCharType="separate"/>
        </w:r>
        <w:r w:rsidR="002B5D30">
          <w:rPr>
            <w:noProof/>
            <w:webHidden/>
          </w:rPr>
          <w:t>32</w:t>
        </w:r>
        <w:r w:rsidR="009F3BF2">
          <w:rPr>
            <w:noProof/>
            <w:webHidden/>
          </w:rPr>
          <w:fldChar w:fldCharType="end"/>
        </w:r>
      </w:hyperlink>
    </w:p>
    <w:p w14:paraId="18BDF493" w14:textId="31CC9170"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79" w:history="1">
        <w:r w:rsidR="009F3BF2" w:rsidRPr="0063710C">
          <w:rPr>
            <w:rStyle w:val="Hyperlink"/>
            <w:rFonts w:eastAsiaTheme="majorEastAsia"/>
            <w:noProof/>
          </w:rPr>
          <w:t>22.</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DO PAGAMENTO:</w:t>
        </w:r>
        <w:r w:rsidR="009F3BF2">
          <w:rPr>
            <w:noProof/>
            <w:webHidden/>
          </w:rPr>
          <w:tab/>
        </w:r>
        <w:r w:rsidR="009F3BF2">
          <w:rPr>
            <w:noProof/>
            <w:webHidden/>
          </w:rPr>
          <w:fldChar w:fldCharType="begin"/>
        </w:r>
        <w:r w:rsidR="009F3BF2">
          <w:rPr>
            <w:noProof/>
            <w:webHidden/>
          </w:rPr>
          <w:instrText xml:space="preserve"> PAGEREF _Toc158884579 \h </w:instrText>
        </w:r>
        <w:r w:rsidR="009F3BF2">
          <w:rPr>
            <w:noProof/>
            <w:webHidden/>
          </w:rPr>
        </w:r>
        <w:r w:rsidR="009F3BF2">
          <w:rPr>
            <w:noProof/>
            <w:webHidden/>
          </w:rPr>
          <w:fldChar w:fldCharType="separate"/>
        </w:r>
        <w:r w:rsidR="002B5D30">
          <w:rPr>
            <w:noProof/>
            <w:webHidden/>
          </w:rPr>
          <w:t>32</w:t>
        </w:r>
        <w:r w:rsidR="009F3BF2">
          <w:rPr>
            <w:noProof/>
            <w:webHidden/>
          </w:rPr>
          <w:fldChar w:fldCharType="end"/>
        </w:r>
      </w:hyperlink>
    </w:p>
    <w:p w14:paraId="4A5C6DDD" w14:textId="28236A8E"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80" w:history="1">
        <w:r w:rsidR="009F3BF2" w:rsidRPr="0063710C">
          <w:rPr>
            <w:rStyle w:val="Hyperlink"/>
            <w:rFonts w:eastAsiaTheme="majorEastAsia"/>
            <w:noProof/>
          </w:rPr>
          <w:t>23.</w:t>
        </w:r>
        <w:r w:rsidR="009F3BF2">
          <w:rPr>
            <w:rFonts w:eastAsiaTheme="minorEastAsia" w:cstheme="minorBidi"/>
            <w:b w:val="0"/>
            <w:bCs w:val="0"/>
            <w:caps w:val="0"/>
            <w:noProof/>
            <w:sz w:val="22"/>
            <w:szCs w:val="22"/>
            <w:lang w:eastAsia="pt-BR"/>
          </w:rPr>
          <w:tab/>
        </w:r>
        <w:r w:rsidR="009F3BF2" w:rsidRPr="0063710C">
          <w:rPr>
            <w:rStyle w:val="Hyperlink"/>
            <w:rFonts w:eastAsiaTheme="majorEastAsia"/>
            <w:noProof/>
          </w:rPr>
          <w:t>DAS INFRAÇÕES ADMINISTRATIVAS E SANÇÕES:</w:t>
        </w:r>
        <w:r w:rsidR="009F3BF2">
          <w:rPr>
            <w:noProof/>
            <w:webHidden/>
          </w:rPr>
          <w:tab/>
        </w:r>
        <w:r w:rsidR="009F3BF2">
          <w:rPr>
            <w:noProof/>
            <w:webHidden/>
          </w:rPr>
          <w:fldChar w:fldCharType="begin"/>
        </w:r>
        <w:r w:rsidR="009F3BF2">
          <w:rPr>
            <w:noProof/>
            <w:webHidden/>
          </w:rPr>
          <w:instrText xml:space="preserve"> PAGEREF _Toc158884580 \h </w:instrText>
        </w:r>
        <w:r w:rsidR="009F3BF2">
          <w:rPr>
            <w:noProof/>
            <w:webHidden/>
          </w:rPr>
        </w:r>
        <w:r w:rsidR="009F3BF2">
          <w:rPr>
            <w:noProof/>
            <w:webHidden/>
          </w:rPr>
          <w:fldChar w:fldCharType="separate"/>
        </w:r>
        <w:r w:rsidR="002B5D30">
          <w:rPr>
            <w:noProof/>
            <w:webHidden/>
          </w:rPr>
          <w:t>32</w:t>
        </w:r>
        <w:r w:rsidR="009F3BF2">
          <w:rPr>
            <w:noProof/>
            <w:webHidden/>
          </w:rPr>
          <w:fldChar w:fldCharType="end"/>
        </w:r>
      </w:hyperlink>
    </w:p>
    <w:p w14:paraId="56EF958B" w14:textId="4393BFA3"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81" w:history="1">
        <w:r w:rsidR="009F3BF2" w:rsidRPr="0063710C">
          <w:rPr>
            <w:rStyle w:val="Hyperlink"/>
            <w:rFonts w:eastAsia="Arial"/>
            <w:noProof/>
          </w:rPr>
          <w:t>24.</w:t>
        </w:r>
        <w:r w:rsidR="009F3BF2">
          <w:rPr>
            <w:rFonts w:eastAsiaTheme="minorEastAsia" w:cstheme="minorBidi"/>
            <w:b w:val="0"/>
            <w:bCs w:val="0"/>
            <w:caps w:val="0"/>
            <w:noProof/>
            <w:sz w:val="22"/>
            <w:szCs w:val="22"/>
            <w:lang w:eastAsia="pt-BR"/>
          </w:rPr>
          <w:tab/>
        </w:r>
        <w:r w:rsidR="009F3BF2" w:rsidRPr="0063710C">
          <w:rPr>
            <w:rStyle w:val="Hyperlink"/>
            <w:noProof/>
          </w:rPr>
          <w:t>DA IMPUGNAÇÃO AO EDITAL E DOS PEDIDOS DE ESCLARECIMENTOS:</w:t>
        </w:r>
        <w:r w:rsidR="009F3BF2">
          <w:rPr>
            <w:noProof/>
            <w:webHidden/>
          </w:rPr>
          <w:tab/>
        </w:r>
        <w:r w:rsidR="009F3BF2">
          <w:rPr>
            <w:noProof/>
            <w:webHidden/>
          </w:rPr>
          <w:fldChar w:fldCharType="begin"/>
        </w:r>
        <w:r w:rsidR="009F3BF2">
          <w:rPr>
            <w:noProof/>
            <w:webHidden/>
          </w:rPr>
          <w:instrText xml:space="preserve"> PAGEREF _Toc158884581 \h </w:instrText>
        </w:r>
        <w:r w:rsidR="009F3BF2">
          <w:rPr>
            <w:noProof/>
            <w:webHidden/>
          </w:rPr>
        </w:r>
        <w:r w:rsidR="009F3BF2">
          <w:rPr>
            <w:noProof/>
            <w:webHidden/>
          </w:rPr>
          <w:fldChar w:fldCharType="separate"/>
        </w:r>
        <w:r w:rsidR="002B5D30">
          <w:rPr>
            <w:noProof/>
            <w:webHidden/>
          </w:rPr>
          <w:t>35</w:t>
        </w:r>
        <w:r w:rsidR="009F3BF2">
          <w:rPr>
            <w:noProof/>
            <w:webHidden/>
          </w:rPr>
          <w:fldChar w:fldCharType="end"/>
        </w:r>
      </w:hyperlink>
    </w:p>
    <w:p w14:paraId="4048E2AB" w14:textId="2272C06B"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82" w:history="1">
        <w:r w:rsidR="009F3BF2" w:rsidRPr="0063710C">
          <w:rPr>
            <w:rStyle w:val="Hyperlink"/>
            <w:noProof/>
          </w:rPr>
          <w:t>25.</w:t>
        </w:r>
        <w:r w:rsidR="009F3BF2">
          <w:rPr>
            <w:rFonts w:eastAsiaTheme="minorEastAsia" w:cstheme="minorBidi"/>
            <w:b w:val="0"/>
            <w:bCs w:val="0"/>
            <w:caps w:val="0"/>
            <w:noProof/>
            <w:sz w:val="22"/>
            <w:szCs w:val="22"/>
            <w:lang w:eastAsia="pt-BR"/>
          </w:rPr>
          <w:tab/>
        </w:r>
        <w:r w:rsidR="009F3BF2" w:rsidRPr="0063710C">
          <w:rPr>
            <w:rStyle w:val="Hyperlink"/>
            <w:noProof/>
          </w:rPr>
          <w:t>DA ATA DE REGISTRO DE PREÇOS</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_Toc158884582 \h </w:instrText>
        </w:r>
        <w:r w:rsidR="009F3BF2">
          <w:rPr>
            <w:noProof/>
            <w:webHidden/>
          </w:rPr>
        </w:r>
        <w:r w:rsidR="009F3BF2">
          <w:rPr>
            <w:noProof/>
            <w:webHidden/>
          </w:rPr>
          <w:fldChar w:fldCharType="separate"/>
        </w:r>
        <w:r w:rsidR="002B5D30">
          <w:rPr>
            <w:noProof/>
            <w:webHidden/>
          </w:rPr>
          <w:t>36</w:t>
        </w:r>
        <w:r w:rsidR="009F3BF2">
          <w:rPr>
            <w:noProof/>
            <w:webHidden/>
          </w:rPr>
          <w:fldChar w:fldCharType="end"/>
        </w:r>
      </w:hyperlink>
    </w:p>
    <w:p w14:paraId="472C868C" w14:textId="3E1CDF0E"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83" w:history="1">
        <w:r w:rsidR="009F3BF2" w:rsidRPr="0063710C">
          <w:rPr>
            <w:rStyle w:val="Hyperlink"/>
            <w:noProof/>
          </w:rPr>
          <w:t>26.</w:t>
        </w:r>
        <w:r w:rsidR="009F3BF2">
          <w:rPr>
            <w:rFonts w:eastAsiaTheme="minorEastAsia" w:cstheme="minorBidi"/>
            <w:b w:val="0"/>
            <w:bCs w:val="0"/>
            <w:caps w:val="0"/>
            <w:noProof/>
            <w:sz w:val="22"/>
            <w:szCs w:val="22"/>
            <w:lang w:eastAsia="pt-BR"/>
          </w:rPr>
          <w:tab/>
        </w:r>
        <w:r w:rsidR="009F3BF2" w:rsidRPr="0063710C">
          <w:rPr>
            <w:rStyle w:val="Hyperlink"/>
            <w:noProof/>
          </w:rPr>
          <w:t>DA FORMAÇÃO DO CADASTRO DE RESERVA</w:t>
        </w:r>
        <w:r w:rsidR="00BD361E">
          <w:rPr>
            <w:rStyle w:val="Hyperlink"/>
            <w:noProof/>
          </w:rPr>
          <w:t>:</w:t>
        </w:r>
        <w:r w:rsidR="009F3BF2">
          <w:rPr>
            <w:noProof/>
            <w:webHidden/>
          </w:rPr>
          <w:tab/>
        </w:r>
        <w:r w:rsidR="009F3BF2">
          <w:rPr>
            <w:noProof/>
            <w:webHidden/>
          </w:rPr>
          <w:fldChar w:fldCharType="begin"/>
        </w:r>
        <w:r w:rsidR="009F3BF2">
          <w:rPr>
            <w:noProof/>
            <w:webHidden/>
          </w:rPr>
          <w:instrText xml:space="preserve"> PAGEREF _Toc158884583 \h </w:instrText>
        </w:r>
        <w:r w:rsidR="009F3BF2">
          <w:rPr>
            <w:noProof/>
            <w:webHidden/>
          </w:rPr>
        </w:r>
        <w:r w:rsidR="009F3BF2">
          <w:rPr>
            <w:noProof/>
            <w:webHidden/>
          </w:rPr>
          <w:fldChar w:fldCharType="separate"/>
        </w:r>
        <w:r w:rsidR="002B5D30">
          <w:rPr>
            <w:noProof/>
            <w:webHidden/>
          </w:rPr>
          <w:t>37</w:t>
        </w:r>
        <w:r w:rsidR="009F3BF2">
          <w:rPr>
            <w:noProof/>
            <w:webHidden/>
          </w:rPr>
          <w:fldChar w:fldCharType="end"/>
        </w:r>
      </w:hyperlink>
    </w:p>
    <w:p w14:paraId="12328D31" w14:textId="1B76F230" w:rsidR="009F3BF2" w:rsidRDefault="00EF5CCD">
      <w:pPr>
        <w:pStyle w:val="Sumrio1"/>
        <w:tabs>
          <w:tab w:val="left" w:pos="660"/>
        </w:tabs>
        <w:rPr>
          <w:rFonts w:eastAsiaTheme="minorEastAsia" w:cstheme="minorBidi"/>
          <w:b w:val="0"/>
          <w:bCs w:val="0"/>
          <w:caps w:val="0"/>
          <w:noProof/>
          <w:sz w:val="22"/>
          <w:szCs w:val="22"/>
          <w:lang w:eastAsia="pt-BR"/>
        </w:rPr>
      </w:pPr>
      <w:hyperlink w:anchor="_Toc158884584" w:history="1">
        <w:r w:rsidR="009F3BF2" w:rsidRPr="0063710C">
          <w:rPr>
            <w:rStyle w:val="Hyperlink"/>
            <w:rFonts w:eastAsia="Arial"/>
            <w:noProof/>
          </w:rPr>
          <w:t>27.</w:t>
        </w:r>
        <w:r w:rsidR="009F3BF2">
          <w:rPr>
            <w:rFonts w:eastAsiaTheme="minorEastAsia" w:cstheme="minorBidi"/>
            <w:b w:val="0"/>
            <w:bCs w:val="0"/>
            <w:caps w:val="0"/>
            <w:noProof/>
            <w:sz w:val="22"/>
            <w:szCs w:val="22"/>
            <w:lang w:eastAsia="pt-BR"/>
          </w:rPr>
          <w:tab/>
        </w:r>
        <w:r w:rsidR="009F3BF2" w:rsidRPr="0063710C">
          <w:rPr>
            <w:rStyle w:val="Hyperlink"/>
            <w:noProof/>
          </w:rPr>
          <w:t>DAS DISPOSIÇÕES GERAIS:</w:t>
        </w:r>
        <w:r w:rsidR="009F3BF2">
          <w:rPr>
            <w:noProof/>
            <w:webHidden/>
          </w:rPr>
          <w:tab/>
        </w:r>
        <w:r w:rsidR="009F3BF2">
          <w:rPr>
            <w:noProof/>
            <w:webHidden/>
          </w:rPr>
          <w:fldChar w:fldCharType="begin"/>
        </w:r>
        <w:r w:rsidR="009F3BF2">
          <w:rPr>
            <w:noProof/>
            <w:webHidden/>
          </w:rPr>
          <w:instrText xml:space="preserve"> PAGEREF _Toc158884584 \h </w:instrText>
        </w:r>
        <w:r w:rsidR="009F3BF2">
          <w:rPr>
            <w:noProof/>
            <w:webHidden/>
          </w:rPr>
        </w:r>
        <w:r w:rsidR="009F3BF2">
          <w:rPr>
            <w:noProof/>
            <w:webHidden/>
          </w:rPr>
          <w:fldChar w:fldCharType="separate"/>
        </w:r>
        <w:r w:rsidR="002B5D30">
          <w:rPr>
            <w:noProof/>
            <w:webHidden/>
          </w:rPr>
          <w:t>38</w:t>
        </w:r>
        <w:r w:rsidR="009F3BF2">
          <w:rPr>
            <w:noProof/>
            <w:webHidden/>
          </w:rPr>
          <w:fldChar w:fldCharType="end"/>
        </w:r>
      </w:hyperlink>
    </w:p>
    <w:p w14:paraId="0FB3436D" w14:textId="67B08F45" w:rsidR="00370F8E" w:rsidRPr="00D81E1F" w:rsidRDefault="004F76A1" w:rsidP="00B9731F">
      <w:pPr>
        <w:ind w:left="0"/>
        <w:rPr>
          <w:rFonts w:eastAsia="Times New Roman" w:cstheme="minorHAnsi"/>
          <w:b/>
          <w:bCs/>
          <w:iCs/>
          <w:lang w:eastAsia="ar-SA"/>
        </w:rPr>
      </w:pPr>
      <w:r w:rsidRPr="00D81E1F">
        <w:rPr>
          <w:rFonts w:eastAsia="Times New Roman" w:cstheme="minorHAnsi"/>
          <w:b/>
          <w:bCs/>
          <w:iCs/>
          <w:sz w:val="18"/>
          <w:szCs w:val="18"/>
          <w:highlight w:val="yellow"/>
          <w:lang w:eastAsia="ar-SA"/>
        </w:rPr>
        <w:lastRenderedPageBreak/>
        <w:fldChar w:fldCharType="end"/>
      </w:r>
    </w:p>
    <w:p w14:paraId="624001AE" w14:textId="58F697D6" w:rsidR="001002B9" w:rsidRPr="00D81E1F" w:rsidRDefault="001002B9" w:rsidP="00C03D42">
      <w:pPr>
        <w:ind w:left="0"/>
        <w:jc w:val="center"/>
        <w:rPr>
          <w:rFonts w:cstheme="minorHAnsi"/>
          <w:u w:val="single"/>
        </w:rPr>
      </w:pPr>
      <w:r w:rsidRPr="00D81E1F">
        <w:rPr>
          <w:rFonts w:cstheme="minorHAnsi"/>
          <w:u w:val="single"/>
        </w:rPr>
        <w:t>EDITAL</w:t>
      </w:r>
      <w:r w:rsidRPr="00D81E1F">
        <w:rPr>
          <w:rFonts w:cstheme="minorHAnsi"/>
          <w:spacing w:val="-3"/>
          <w:u w:val="single"/>
        </w:rPr>
        <w:t xml:space="preserve"> </w:t>
      </w:r>
      <w:r w:rsidRPr="00D81E1F">
        <w:rPr>
          <w:rFonts w:cstheme="minorHAnsi"/>
          <w:u w:val="single"/>
        </w:rPr>
        <w:t>DE</w:t>
      </w:r>
      <w:r w:rsidRPr="00D81E1F">
        <w:rPr>
          <w:rFonts w:cstheme="minorHAnsi"/>
          <w:spacing w:val="-4"/>
          <w:u w:val="single"/>
        </w:rPr>
        <w:t xml:space="preserve"> </w:t>
      </w:r>
      <w:r w:rsidR="00753D73" w:rsidRPr="00D81E1F">
        <w:rPr>
          <w:rFonts w:cstheme="minorHAnsi"/>
          <w:u w:val="single"/>
        </w:rPr>
        <w:t>PREGÃO ELETRÔNICO</w:t>
      </w:r>
    </w:p>
    <w:p w14:paraId="4C8D530A" w14:textId="22FB62B1" w:rsidR="001002B9" w:rsidRPr="00E25350" w:rsidRDefault="00753D73" w:rsidP="00B25437">
      <w:pPr>
        <w:ind w:left="0"/>
        <w:jc w:val="center"/>
        <w:rPr>
          <w:rFonts w:cstheme="minorHAnsi"/>
          <w:bCs/>
          <w:u w:val="single"/>
        </w:rPr>
      </w:pPr>
      <w:r w:rsidRPr="00D81E1F">
        <w:rPr>
          <w:rFonts w:cstheme="minorHAnsi"/>
          <w:b/>
          <w:u w:val="single"/>
        </w:rPr>
        <w:t>OBJETO DA LICITAÇÃO</w:t>
      </w:r>
      <w:r w:rsidR="00E25350">
        <w:rPr>
          <w:rFonts w:cstheme="minorHAnsi"/>
          <w:b/>
          <w:u w:val="single"/>
        </w:rPr>
        <w:t xml:space="preserve">: </w:t>
      </w:r>
      <w:r w:rsidR="00E25350" w:rsidRPr="00E25350">
        <w:rPr>
          <w:rFonts w:cstheme="minorHAnsi"/>
          <w:bCs/>
        </w:rPr>
        <w:t>CONTRATAÇÃO DE EMPRESA PARA O FORNECIMENTO DE GALÕES DE ÁGUA MINERAL DE 20 (VINTE) LITROS, EM REGIME DE COMODATO, DESTINADOS A ATENDER O CONSUMO DOS SERVIDORES NAS DEPENDÊNCIAS DO PRÉDIO SEDE DA PREFEITURA MUNICIPAL DE SAQUAREMA.</w:t>
      </w:r>
    </w:p>
    <w:p w14:paraId="64B796E0" w14:textId="77777777" w:rsidR="001002B9" w:rsidRPr="00D81E1F" w:rsidRDefault="001002B9" w:rsidP="00B25437">
      <w:pPr>
        <w:ind w:left="0"/>
        <w:rPr>
          <w:rFonts w:cstheme="minorHAnsi"/>
          <w:b/>
        </w:rPr>
      </w:pPr>
    </w:p>
    <w:p w14:paraId="7223ECF5" w14:textId="5D522ED2" w:rsidR="001002B9" w:rsidRPr="00D81E1F" w:rsidRDefault="001002B9" w:rsidP="00B25437">
      <w:pPr>
        <w:ind w:left="0"/>
        <w:rPr>
          <w:rFonts w:cstheme="minorHAnsi"/>
        </w:rPr>
      </w:pPr>
      <w:r w:rsidRPr="00D81E1F">
        <w:rPr>
          <w:rFonts w:cstheme="minorHAnsi"/>
        </w:rPr>
        <w:t xml:space="preserve">EDITAL DE </w:t>
      </w:r>
      <w:r w:rsidR="00753D73" w:rsidRPr="00D81E1F">
        <w:rPr>
          <w:rFonts w:cstheme="minorHAnsi"/>
        </w:rPr>
        <w:t>PREGÃO ELETRÔNICO</w:t>
      </w:r>
      <w:r w:rsidRPr="00D81E1F">
        <w:rPr>
          <w:rFonts w:cstheme="minorHAnsi"/>
        </w:rPr>
        <w:t xml:space="preserve"> </w:t>
      </w:r>
      <w:r w:rsidRPr="00E25350">
        <w:rPr>
          <w:rFonts w:cstheme="minorHAnsi"/>
        </w:rPr>
        <w:t xml:space="preserve">nº </w:t>
      </w:r>
      <w:r w:rsidR="00753D73" w:rsidRPr="00E25350">
        <w:rPr>
          <w:rFonts w:cstheme="minorHAnsi"/>
        </w:rPr>
        <w:t>XXX</w:t>
      </w:r>
      <w:r w:rsidRPr="00E25350">
        <w:rPr>
          <w:rFonts w:cstheme="minorHAnsi"/>
        </w:rPr>
        <w:t>/202</w:t>
      </w:r>
      <w:r w:rsidR="00DE7D30" w:rsidRPr="00E25350">
        <w:rPr>
          <w:rFonts w:cstheme="minorHAnsi"/>
        </w:rPr>
        <w:t>4</w:t>
      </w:r>
    </w:p>
    <w:p w14:paraId="67466E2F" w14:textId="469DAF13" w:rsidR="001002B9" w:rsidRPr="00D81E1F" w:rsidRDefault="001002B9" w:rsidP="00B25437">
      <w:pPr>
        <w:ind w:left="0"/>
        <w:rPr>
          <w:rFonts w:cstheme="minorHAnsi"/>
        </w:rPr>
      </w:pPr>
      <w:r w:rsidRPr="00D81E1F">
        <w:rPr>
          <w:rFonts w:cstheme="minorHAnsi"/>
          <w:spacing w:val="-53"/>
        </w:rPr>
        <w:t xml:space="preserve"> </w:t>
      </w:r>
      <w:r w:rsidRPr="00D81E1F">
        <w:rPr>
          <w:rFonts w:cstheme="minorHAnsi"/>
        </w:rPr>
        <w:t>PROCESSO</w:t>
      </w:r>
      <w:r w:rsidRPr="00D81E1F">
        <w:rPr>
          <w:rFonts w:cstheme="minorHAnsi"/>
          <w:spacing w:val="-8"/>
        </w:rPr>
        <w:t xml:space="preserve"> </w:t>
      </w:r>
      <w:r w:rsidRPr="00D81E1F">
        <w:rPr>
          <w:rFonts w:cstheme="minorHAnsi"/>
        </w:rPr>
        <w:t>Nº</w:t>
      </w:r>
      <w:r w:rsidRPr="00D81E1F">
        <w:rPr>
          <w:rFonts w:cstheme="minorHAnsi"/>
          <w:spacing w:val="-8"/>
        </w:rPr>
        <w:t xml:space="preserve"> </w:t>
      </w:r>
      <w:r w:rsidR="00E25350">
        <w:rPr>
          <w:rFonts w:cstheme="minorHAnsi"/>
          <w:spacing w:val="-8"/>
        </w:rPr>
        <w:t>6.665</w:t>
      </w:r>
      <w:r w:rsidRPr="00D81E1F">
        <w:rPr>
          <w:rFonts w:cstheme="minorHAnsi"/>
        </w:rPr>
        <w:t>/202</w:t>
      </w:r>
      <w:r w:rsidR="00DE7D30">
        <w:rPr>
          <w:rFonts w:cstheme="minorHAnsi"/>
        </w:rPr>
        <w:t>4</w:t>
      </w:r>
    </w:p>
    <w:p w14:paraId="74DE6C07" w14:textId="6EBEA77F" w:rsidR="004B621D" w:rsidRPr="00D81E1F" w:rsidRDefault="004B621D" w:rsidP="00B25437">
      <w:pPr>
        <w:ind w:left="0"/>
        <w:rPr>
          <w:rFonts w:cstheme="minorHAnsi"/>
        </w:rPr>
      </w:pPr>
      <w:r w:rsidRPr="00D81E1F">
        <w:rPr>
          <w:rFonts w:cstheme="minorHAnsi"/>
        </w:rPr>
        <w:t xml:space="preserve">SECRETARIA REQUISITANTE: SECRETARIA MUNICIPAL DE </w:t>
      </w:r>
      <w:r w:rsidR="00E25350" w:rsidRPr="00E25350">
        <w:rPr>
          <w:rFonts w:cstheme="minorHAnsi"/>
        </w:rPr>
        <w:t>ADMINISTRAÇÃO, RECEITA E TRIBUTAÇÃO</w:t>
      </w:r>
    </w:p>
    <w:p w14:paraId="13FDF298" w14:textId="10543BE2" w:rsidR="001002B9" w:rsidRPr="00D81E1F" w:rsidRDefault="001002B9" w:rsidP="00C03D42">
      <w:pPr>
        <w:pStyle w:val="Ttulo1"/>
        <w:numPr>
          <w:ilvl w:val="0"/>
          <w:numId w:val="21"/>
        </w:numPr>
        <w:ind w:left="0" w:firstLine="0"/>
        <w:rPr>
          <w:rFonts w:asciiTheme="minorHAnsi" w:hAnsiTheme="minorHAnsi" w:cstheme="minorHAnsi"/>
          <w:sz w:val="22"/>
          <w:szCs w:val="22"/>
        </w:rPr>
      </w:pPr>
      <w:bookmarkStart w:id="8" w:name="_Toc158884558"/>
      <w:r w:rsidRPr="00D81E1F">
        <w:rPr>
          <w:rFonts w:asciiTheme="minorHAnsi" w:hAnsiTheme="minorHAnsi" w:cstheme="minorHAnsi"/>
          <w:sz w:val="22"/>
          <w:szCs w:val="22"/>
        </w:rPr>
        <w:t>PREÂMBULO</w:t>
      </w:r>
      <w:bookmarkEnd w:id="8"/>
    </w:p>
    <w:p w14:paraId="47BFC171" w14:textId="49B0CA75" w:rsidR="00753D73" w:rsidRPr="00D81E1F" w:rsidRDefault="00753D73" w:rsidP="00B25437">
      <w:pPr>
        <w:ind w:left="0"/>
        <w:rPr>
          <w:rFonts w:cstheme="minorHAnsi"/>
          <w:bCs/>
        </w:rPr>
      </w:pPr>
      <w:r w:rsidRPr="00D81E1F">
        <w:rPr>
          <w:rFonts w:cstheme="minorHAnsi"/>
          <w:bCs/>
        </w:rPr>
        <w:t>Torna-se público que</w:t>
      </w:r>
      <w:r w:rsidRPr="00D81E1F">
        <w:rPr>
          <w:rFonts w:cstheme="minorHAnsi"/>
          <w:b/>
        </w:rPr>
        <w:t xml:space="preserve"> O</w:t>
      </w:r>
      <w:r w:rsidRPr="00D81E1F">
        <w:rPr>
          <w:rFonts w:cstheme="minorHAnsi"/>
          <w:b/>
          <w:spacing w:val="-5"/>
        </w:rPr>
        <w:t xml:space="preserve"> </w:t>
      </w:r>
      <w:r w:rsidRPr="00D81E1F">
        <w:rPr>
          <w:rFonts w:cstheme="minorHAnsi"/>
          <w:b/>
        </w:rPr>
        <w:t>MUNICÍPIO</w:t>
      </w:r>
      <w:r w:rsidRPr="00D81E1F">
        <w:rPr>
          <w:rFonts w:cstheme="minorHAnsi"/>
          <w:b/>
          <w:spacing w:val="-4"/>
        </w:rPr>
        <w:t xml:space="preserve"> </w:t>
      </w:r>
      <w:r w:rsidRPr="00D81E1F">
        <w:rPr>
          <w:rFonts w:cstheme="minorHAnsi"/>
          <w:b/>
        </w:rPr>
        <w:t>DE</w:t>
      </w:r>
      <w:r w:rsidRPr="00D81E1F">
        <w:rPr>
          <w:rFonts w:cstheme="minorHAnsi"/>
          <w:b/>
          <w:spacing w:val="-4"/>
        </w:rPr>
        <w:t xml:space="preserve"> </w:t>
      </w:r>
      <w:r w:rsidRPr="00D81E1F">
        <w:rPr>
          <w:rFonts w:cstheme="minorHAnsi"/>
          <w:b/>
        </w:rPr>
        <w:t xml:space="preserve">SAQUAREMA, </w:t>
      </w:r>
      <w:r w:rsidR="001D091C" w:rsidRPr="00D81E1F">
        <w:rPr>
          <w:rFonts w:cstheme="minorHAnsi"/>
        </w:rPr>
        <w:t>inscrito</w:t>
      </w:r>
      <w:r w:rsidR="001D091C" w:rsidRPr="00D81E1F">
        <w:rPr>
          <w:rFonts w:cstheme="minorHAnsi"/>
          <w:spacing w:val="-3"/>
        </w:rPr>
        <w:t xml:space="preserve"> </w:t>
      </w:r>
      <w:r w:rsidR="001D091C" w:rsidRPr="00D81E1F">
        <w:rPr>
          <w:rFonts w:cstheme="minorHAnsi"/>
        </w:rPr>
        <w:t>no</w:t>
      </w:r>
      <w:r w:rsidR="001D091C" w:rsidRPr="00D81E1F">
        <w:rPr>
          <w:rFonts w:cstheme="minorHAnsi"/>
          <w:spacing w:val="-3"/>
        </w:rPr>
        <w:t xml:space="preserve"> </w:t>
      </w:r>
      <w:r w:rsidR="001D091C" w:rsidRPr="00D81E1F">
        <w:rPr>
          <w:rFonts w:cstheme="minorHAnsi"/>
        </w:rPr>
        <w:t>CNPJ</w:t>
      </w:r>
      <w:r w:rsidR="001D091C" w:rsidRPr="00D81E1F">
        <w:rPr>
          <w:rFonts w:cstheme="minorHAnsi"/>
          <w:spacing w:val="-4"/>
        </w:rPr>
        <w:t xml:space="preserve"> </w:t>
      </w:r>
      <w:r w:rsidR="001D091C" w:rsidRPr="00D81E1F">
        <w:rPr>
          <w:rFonts w:cstheme="minorHAnsi"/>
        </w:rPr>
        <w:t>sob</w:t>
      </w:r>
      <w:r w:rsidR="001D091C" w:rsidRPr="00D81E1F">
        <w:rPr>
          <w:rFonts w:cstheme="minorHAnsi"/>
          <w:spacing w:val="-3"/>
        </w:rPr>
        <w:t xml:space="preserve"> </w:t>
      </w:r>
      <w:r w:rsidR="001D091C" w:rsidRPr="00D81E1F">
        <w:rPr>
          <w:rFonts w:cstheme="minorHAnsi"/>
        </w:rPr>
        <w:t>o</w:t>
      </w:r>
      <w:r w:rsidR="001D091C" w:rsidRPr="00D81E1F">
        <w:rPr>
          <w:rFonts w:cstheme="minorHAnsi"/>
          <w:spacing w:val="-4"/>
        </w:rPr>
        <w:t xml:space="preserve"> </w:t>
      </w:r>
      <w:r w:rsidR="001D091C" w:rsidRPr="00D81E1F">
        <w:rPr>
          <w:rFonts w:cstheme="minorHAnsi"/>
        </w:rPr>
        <w:t>nº</w:t>
      </w:r>
      <w:r w:rsidR="001D091C" w:rsidRPr="00D81E1F">
        <w:rPr>
          <w:rFonts w:cstheme="minorHAnsi"/>
          <w:spacing w:val="-4"/>
        </w:rPr>
        <w:t xml:space="preserve"> </w:t>
      </w:r>
      <w:r w:rsidR="001D091C" w:rsidRPr="00D81E1F">
        <w:rPr>
          <w:rFonts w:cstheme="minorHAnsi"/>
        </w:rPr>
        <w:t xml:space="preserve">32.147.670/0001-21, </w:t>
      </w:r>
      <w:r w:rsidRPr="00D81E1F">
        <w:rPr>
          <w:rFonts w:cstheme="minorHAnsi"/>
          <w:bCs/>
        </w:rPr>
        <w:t>por meio da</w:t>
      </w:r>
      <w:r w:rsidRPr="00D81E1F">
        <w:rPr>
          <w:rFonts w:cstheme="minorHAnsi"/>
          <w:b/>
        </w:rPr>
        <w:t xml:space="preserve"> SECRETARIA MUNICIPAL </w:t>
      </w:r>
      <w:r w:rsidR="001E53D2" w:rsidRPr="00D81E1F">
        <w:rPr>
          <w:rFonts w:cstheme="minorHAnsi"/>
          <w:b/>
        </w:rPr>
        <w:t xml:space="preserve">DE </w:t>
      </w:r>
      <w:r w:rsidRPr="00D81E1F">
        <w:rPr>
          <w:rFonts w:cstheme="minorHAnsi"/>
          <w:b/>
        </w:rPr>
        <w:t xml:space="preserve">GESTÃO, INOVAÇÃO E TECNOLOGIA, </w:t>
      </w:r>
      <w:r w:rsidR="001D091C" w:rsidRPr="00D81E1F">
        <w:rPr>
          <w:rFonts w:cstheme="minorHAnsi"/>
        </w:rPr>
        <w:t>com</w:t>
      </w:r>
      <w:r w:rsidR="001D091C" w:rsidRPr="00D81E1F">
        <w:rPr>
          <w:rFonts w:cstheme="minorHAnsi"/>
          <w:spacing w:val="-2"/>
        </w:rPr>
        <w:t xml:space="preserve"> </w:t>
      </w:r>
      <w:r w:rsidR="001D091C" w:rsidRPr="00D81E1F">
        <w:rPr>
          <w:rFonts w:cstheme="minorHAnsi"/>
        </w:rPr>
        <w:t>endereço</w:t>
      </w:r>
      <w:r w:rsidR="001D091C" w:rsidRPr="00D81E1F">
        <w:rPr>
          <w:rFonts w:cstheme="minorHAnsi"/>
          <w:spacing w:val="-4"/>
        </w:rPr>
        <w:t xml:space="preserve"> </w:t>
      </w:r>
      <w:r w:rsidR="001D091C" w:rsidRPr="00D81E1F">
        <w:rPr>
          <w:rFonts w:cstheme="minorHAnsi"/>
        </w:rPr>
        <w:t>na</w:t>
      </w:r>
      <w:r w:rsidR="001D091C" w:rsidRPr="00D81E1F">
        <w:rPr>
          <w:rFonts w:cstheme="minorHAnsi"/>
          <w:spacing w:val="-3"/>
        </w:rPr>
        <w:t xml:space="preserve"> </w:t>
      </w:r>
      <w:r w:rsidR="001D091C" w:rsidRPr="00D81E1F">
        <w:rPr>
          <w:rFonts w:cstheme="minorHAnsi"/>
        </w:rPr>
        <w:t>Rua Coronel Madureira,</w:t>
      </w:r>
      <w:r w:rsidR="001D091C" w:rsidRPr="00D81E1F">
        <w:rPr>
          <w:rFonts w:cstheme="minorHAnsi"/>
          <w:spacing w:val="1"/>
        </w:rPr>
        <w:t xml:space="preserve"> </w:t>
      </w:r>
      <w:r w:rsidR="001D091C" w:rsidRPr="00D81E1F">
        <w:rPr>
          <w:rFonts w:cstheme="minorHAnsi"/>
        </w:rPr>
        <w:t>nº</w:t>
      </w:r>
      <w:r w:rsidR="001D091C" w:rsidRPr="00D81E1F">
        <w:rPr>
          <w:rFonts w:cstheme="minorHAnsi"/>
          <w:spacing w:val="1"/>
        </w:rPr>
        <w:t xml:space="preserve"> </w:t>
      </w:r>
      <w:r w:rsidR="001D091C" w:rsidRPr="00D81E1F">
        <w:rPr>
          <w:rFonts w:cstheme="minorHAnsi"/>
        </w:rPr>
        <w:t>77,</w:t>
      </w:r>
      <w:r w:rsidR="001D091C" w:rsidRPr="00D81E1F">
        <w:rPr>
          <w:rFonts w:cstheme="minorHAnsi"/>
          <w:spacing w:val="1"/>
        </w:rPr>
        <w:t xml:space="preserve"> </w:t>
      </w:r>
      <w:r w:rsidR="001D091C" w:rsidRPr="00D81E1F">
        <w:rPr>
          <w:rFonts w:cstheme="minorHAnsi"/>
        </w:rPr>
        <w:t>Centro,</w:t>
      </w:r>
      <w:r w:rsidR="001D091C" w:rsidRPr="00D81E1F">
        <w:rPr>
          <w:rFonts w:cstheme="minorHAnsi"/>
          <w:spacing w:val="1"/>
        </w:rPr>
        <w:t xml:space="preserve"> </w:t>
      </w:r>
      <w:r w:rsidR="001D091C" w:rsidRPr="00D81E1F">
        <w:rPr>
          <w:rFonts w:cstheme="minorHAnsi"/>
        </w:rPr>
        <w:t>na</w:t>
      </w:r>
      <w:r w:rsidR="001D091C" w:rsidRPr="00D81E1F">
        <w:rPr>
          <w:rFonts w:cstheme="minorHAnsi"/>
          <w:spacing w:val="1"/>
        </w:rPr>
        <w:t xml:space="preserve"> </w:t>
      </w:r>
      <w:r w:rsidR="001D091C" w:rsidRPr="00D81E1F">
        <w:rPr>
          <w:rFonts w:cstheme="minorHAnsi"/>
        </w:rPr>
        <w:t>Cidade</w:t>
      </w:r>
      <w:r w:rsidR="001D091C" w:rsidRPr="00D81E1F">
        <w:rPr>
          <w:rFonts w:cstheme="minorHAnsi"/>
          <w:spacing w:val="1"/>
        </w:rPr>
        <w:t xml:space="preserve"> </w:t>
      </w:r>
      <w:r w:rsidR="001D091C" w:rsidRPr="00D81E1F">
        <w:rPr>
          <w:rFonts w:cstheme="minorHAnsi"/>
        </w:rPr>
        <w:t>de</w:t>
      </w:r>
      <w:r w:rsidR="001D091C" w:rsidRPr="00D81E1F">
        <w:rPr>
          <w:rFonts w:cstheme="minorHAnsi"/>
          <w:spacing w:val="1"/>
        </w:rPr>
        <w:t xml:space="preserve"> </w:t>
      </w:r>
      <w:r w:rsidR="001D091C" w:rsidRPr="00D81E1F">
        <w:rPr>
          <w:rFonts w:cstheme="minorHAnsi"/>
        </w:rPr>
        <w:t>Saquarema/RJ,</w:t>
      </w:r>
      <w:r w:rsidR="001D091C" w:rsidRPr="00D81E1F">
        <w:rPr>
          <w:rFonts w:cstheme="minorHAnsi"/>
          <w:spacing w:val="1"/>
        </w:rPr>
        <w:t xml:space="preserve"> </w:t>
      </w:r>
      <w:r w:rsidR="001D091C" w:rsidRPr="00D81E1F">
        <w:rPr>
          <w:rFonts w:cstheme="minorHAnsi"/>
        </w:rPr>
        <w:t>CEP</w:t>
      </w:r>
      <w:r w:rsidR="001D091C" w:rsidRPr="00D81E1F">
        <w:rPr>
          <w:rFonts w:cstheme="minorHAnsi"/>
          <w:spacing w:val="1"/>
        </w:rPr>
        <w:t xml:space="preserve"> </w:t>
      </w:r>
      <w:r w:rsidR="001D091C" w:rsidRPr="00D81E1F">
        <w:rPr>
          <w:rFonts w:cstheme="minorHAnsi"/>
        </w:rPr>
        <w:t>28.990-756</w:t>
      </w:r>
      <w:r w:rsidRPr="00D81E1F">
        <w:rPr>
          <w:rFonts w:cstheme="minorHAnsi"/>
          <w:b/>
        </w:rPr>
        <w:t xml:space="preserve">, </w:t>
      </w:r>
      <w:r w:rsidRPr="00D81E1F">
        <w:rPr>
          <w:rFonts w:cstheme="minorHAnsi"/>
          <w:bCs/>
        </w:rPr>
        <w:t>realizará licitação,</w:t>
      </w:r>
      <w:r w:rsidRPr="00D81E1F">
        <w:rPr>
          <w:rFonts w:cstheme="minorHAnsi"/>
          <w:b/>
        </w:rPr>
        <w:t xml:space="preserve"> na modalidade PREGÃO</w:t>
      </w:r>
      <w:r w:rsidR="00DE26BB">
        <w:rPr>
          <w:rFonts w:cstheme="minorHAnsi"/>
          <w:b/>
        </w:rPr>
        <w:t xml:space="preserve"> PELO SISTEMA DE REGISTRO DE PREÇOS</w:t>
      </w:r>
      <w:r w:rsidRPr="00D81E1F">
        <w:rPr>
          <w:rFonts w:cstheme="minorHAnsi"/>
          <w:b/>
        </w:rPr>
        <w:t xml:space="preserve">, </w:t>
      </w:r>
      <w:r w:rsidRPr="00D81E1F">
        <w:rPr>
          <w:rFonts w:cstheme="minorHAnsi"/>
          <w:bCs/>
        </w:rPr>
        <w:t>na forma</w:t>
      </w:r>
      <w:r w:rsidRPr="00D81E1F">
        <w:rPr>
          <w:rFonts w:cstheme="minorHAnsi"/>
          <w:b/>
        </w:rPr>
        <w:t xml:space="preserve"> ELETRÔNICA, </w:t>
      </w:r>
      <w:r w:rsidRPr="00D81E1F">
        <w:rPr>
          <w:rFonts w:cstheme="minorHAnsi"/>
          <w:bCs/>
        </w:rPr>
        <w:t xml:space="preserve">nos termos </w:t>
      </w:r>
      <w:r w:rsidR="00D515D1">
        <w:rPr>
          <w:rFonts w:cstheme="minorHAnsi"/>
          <w:bCs/>
        </w:rPr>
        <w:t>da</w:t>
      </w:r>
      <w:r w:rsidRPr="00D81E1F">
        <w:rPr>
          <w:rFonts w:cstheme="minorHAnsi"/>
          <w:bCs/>
        </w:rPr>
        <w:t xml:space="preserve"> </w:t>
      </w:r>
      <w:hyperlink r:id="rId14" w:history="1">
        <w:r w:rsidR="007D33EE" w:rsidRPr="00D81E1F">
          <w:rPr>
            <w:rFonts w:cstheme="minorHAnsi"/>
          </w:rPr>
          <w:t>Lei nº 14.133, de 1º de abril de 2021</w:t>
        </w:r>
      </w:hyperlink>
      <w:r w:rsidRPr="00D81E1F">
        <w:rPr>
          <w:rFonts w:cstheme="minorHAnsi"/>
          <w:bCs/>
        </w:rPr>
        <w:t>, da Lei Complementar n° 123, de 14 de dezembro de 2006</w:t>
      </w:r>
      <w:r w:rsidR="001E53D2" w:rsidRPr="00D81E1F">
        <w:rPr>
          <w:rFonts w:cstheme="minorHAnsi"/>
          <w:bCs/>
        </w:rPr>
        <w:t>,</w:t>
      </w:r>
      <w:r w:rsidRPr="00D81E1F">
        <w:rPr>
          <w:rFonts w:cstheme="minorHAnsi"/>
          <w:bCs/>
        </w:rPr>
        <w:t xml:space="preserve"> </w:t>
      </w:r>
      <w:r w:rsidR="00C92355" w:rsidRPr="00D81E1F">
        <w:rPr>
          <w:rFonts w:cstheme="minorHAnsi"/>
          <w:bCs/>
        </w:rPr>
        <w:t xml:space="preserve">do Decreto Municipal </w:t>
      </w:r>
      <w:r w:rsidR="00D026AE" w:rsidRPr="00D81E1F">
        <w:rPr>
          <w:rFonts w:cstheme="minorHAnsi"/>
          <w:bCs/>
        </w:rPr>
        <w:t>nº 2.740 de 06 de</w:t>
      </w:r>
      <w:r w:rsidR="001E53D2" w:rsidRPr="00D81E1F">
        <w:rPr>
          <w:rFonts w:cstheme="minorHAnsi"/>
          <w:bCs/>
        </w:rPr>
        <w:t xml:space="preserve"> fevereiro de </w:t>
      </w:r>
      <w:r w:rsidR="00D026AE" w:rsidRPr="00D81E1F">
        <w:rPr>
          <w:rFonts w:cstheme="minorHAnsi"/>
          <w:bCs/>
        </w:rPr>
        <w:t>2024</w:t>
      </w:r>
      <w:r w:rsidRPr="00D81E1F">
        <w:rPr>
          <w:rFonts w:cstheme="minorHAnsi"/>
          <w:bCs/>
        </w:rPr>
        <w:t xml:space="preserve"> e </w:t>
      </w:r>
      <w:r w:rsidR="001E53D2" w:rsidRPr="00D81E1F">
        <w:rPr>
          <w:rFonts w:cstheme="minorHAnsi"/>
          <w:bCs/>
        </w:rPr>
        <w:t>d</w:t>
      </w:r>
      <w:r w:rsidRPr="00D81E1F">
        <w:rPr>
          <w:rFonts w:cstheme="minorHAnsi"/>
          <w:bCs/>
        </w:rPr>
        <w:t>as exigências estabelecidas neste Edital.</w:t>
      </w:r>
    </w:p>
    <w:p w14:paraId="5693C024" w14:textId="77777777" w:rsidR="001E53D2" w:rsidRPr="00D81E1F" w:rsidRDefault="001E53D2" w:rsidP="009B4EFB">
      <w:pPr>
        <w:spacing w:before="0" w:line="240" w:lineRule="auto"/>
        <w:ind w:left="0"/>
        <w:rPr>
          <w:rFonts w:cstheme="minorHAnsi"/>
          <w:bCs/>
        </w:rPr>
      </w:pPr>
    </w:p>
    <w:p w14:paraId="5F6A0E12" w14:textId="5CCCAE7E" w:rsidR="001002B9" w:rsidRPr="00A11D7A" w:rsidRDefault="001002B9" w:rsidP="009B4EFB">
      <w:pPr>
        <w:spacing w:before="0" w:line="240" w:lineRule="auto"/>
        <w:ind w:left="0"/>
        <w:rPr>
          <w:rFonts w:cstheme="minorHAnsi"/>
          <w:b/>
        </w:rPr>
      </w:pPr>
      <w:r w:rsidRPr="00A11D7A">
        <w:rPr>
          <w:rFonts w:cstheme="minorHAnsi"/>
          <w:b/>
        </w:rPr>
        <w:t xml:space="preserve">Integram este </w:t>
      </w:r>
      <w:r w:rsidR="00E02992">
        <w:rPr>
          <w:rFonts w:cstheme="minorHAnsi"/>
          <w:b/>
        </w:rPr>
        <w:t>E</w:t>
      </w:r>
      <w:r w:rsidRPr="00A11D7A">
        <w:rPr>
          <w:rFonts w:cstheme="minorHAnsi"/>
          <w:b/>
        </w:rPr>
        <w:t>dital os seguintes Anexos:</w:t>
      </w:r>
    </w:p>
    <w:p w14:paraId="6AAACC4D" w14:textId="5B70249A" w:rsidR="001002B9" w:rsidRPr="00A11D7A" w:rsidRDefault="001002B9" w:rsidP="00B25437">
      <w:pPr>
        <w:ind w:left="0"/>
        <w:rPr>
          <w:rFonts w:cstheme="minorHAnsi"/>
          <w:b/>
        </w:rPr>
      </w:pPr>
      <w:r w:rsidRPr="00A11D7A">
        <w:rPr>
          <w:rFonts w:cstheme="minorHAnsi"/>
          <w:b/>
        </w:rPr>
        <w:t xml:space="preserve">I - Termo de Referência e seus </w:t>
      </w:r>
      <w:r w:rsidR="00C16237">
        <w:rPr>
          <w:rFonts w:cstheme="minorHAnsi"/>
          <w:b/>
        </w:rPr>
        <w:t>A</w:t>
      </w:r>
      <w:r w:rsidRPr="00A11D7A">
        <w:rPr>
          <w:rFonts w:cstheme="minorHAnsi"/>
          <w:b/>
        </w:rPr>
        <w:t>nexos</w:t>
      </w:r>
    </w:p>
    <w:p w14:paraId="356C89B5" w14:textId="2A04C9BE" w:rsidR="001002B9" w:rsidRPr="00A11D7A" w:rsidRDefault="001002B9" w:rsidP="00B25437">
      <w:pPr>
        <w:ind w:left="0"/>
        <w:rPr>
          <w:rFonts w:cstheme="minorHAnsi"/>
          <w:b/>
        </w:rPr>
      </w:pPr>
      <w:r w:rsidRPr="00A11D7A">
        <w:rPr>
          <w:rFonts w:cstheme="minorHAnsi"/>
          <w:b/>
        </w:rPr>
        <w:t xml:space="preserve">II - Modelo de Proposta de Preços </w:t>
      </w:r>
    </w:p>
    <w:p w14:paraId="75E5E925" w14:textId="2540A059" w:rsidR="004B621D" w:rsidRPr="00A11D7A" w:rsidRDefault="004B621D" w:rsidP="00B25437">
      <w:pPr>
        <w:ind w:left="0"/>
        <w:rPr>
          <w:rFonts w:cstheme="minorHAnsi"/>
          <w:b/>
        </w:rPr>
      </w:pPr>
      <w:r w:rsidRPr="00A11D7A">
        <w:rPr>
          <w:rFonts w:cstheme="minorHAnsi"/>
          <w:b/>
        </w:rPr>
        <w:t>III – Preço Máximo Estimado Pela Administração</w:t>
      </w:r>
    </w:p>
    <w:p w14:paraId="27F14F12" w14:textId="4408A6BB" w:rsidR="00A11D7A" w:rsidRPr="00083AC7" w:rsidRDefault="009B4EFB" w:rsidP="00A11D7A">
      <w:pPr>
        <w:ind w:left="0"/>
        <w:rPr>
          <w:rFonts w:cstheme="minorHAnsi"/>
          <w:b/>
        </w:rPr>
      </w:pPr>
      <w:r>
        <w:rPr>
          <w:rFonts w:cstheme="minorHAnsi"/>
          <w:b/>
        </w:rPr>
        <w:t>IV</w:t>
      </w:r>
      <w:r w:rsidR="00A11D7A" w:rsidRPr="00083AC7">
        <w:rPr>
          <w:rFonts w:cstheme="minorHAnsi"/>
          <w:b/>
        </w:rPr>
        <w:t xml:space="preserve">– </w:t>
      </w:r>
      <w:r w:rsidR="00A11D7A" w:rsidRPr="00083AC7">
        <w:rPr>
          <w:rFonts w:cstheme="minorHAnsi"/>
          <w:b/>
          <w:bCs/>
          <w:lang w:val="pt-PT"/>
        </w:rPr>
        <w:t>Modelo de Declaração Unificada</w:t>
      </w:r>
    </w:p>
    <w:p w14:paraId="1F4A5A1E" w14:textId="1AF139D7" w:rsidR="00530413" w:rsidRPr="009B4EFB" w:rsidRDefault="00530413" w:rsidP="00530413">
      <w:pPr>
        <w:ind w:left="0"/>
        <w:rPr>
          <w:rFonts w:cstheme="minorHAnsi"/>
          <w:b/>
        </w:rPr>
      </w:pPr>
      <w:r w:rsidRPr="009B4EFB">
        <w:rPr>
          <w:rFonts w:cstheme="minorHAnsi"/>
          <w:b/>
        </w:rPr>
        <w:t>V - Análise Econômico-Financeira</w:t>
      </w:r>
    </w:p>
    <w:p w14:paraId="2E52890D" w14:textId="520D8CC2" w:rsidR="001002B9" w:rsidRDefault="00530413" w:rsidP="00B25437">
      <w:pPr>
        <w:ind w:left="0"/>
        <w:rPr>
          <w:rFonts w:cstheme="minorHAnsi"/>
          <w:b/>
        </w:rPr>
      </w:pPr>
      <w:r w:rsidRPr="009B4EFB">
        <w:rPr>
          <w:rFonts w:cstheme="minorHAnsi"/>
          <w:b/>
        </w:rPr>
        <w:t>VI</w:t>
      </w:r>
      <w:r w:rsidR="001002B9" w:rsidRPr="009B4EFB">
        <w:rPr>
          <w:rFonts w:cstheme="minorHAnsi"/>
          <w:b/>
        </w:rPr>
        <w:t xml:space="preserve"> - Minuta do Contrato</w:t>
      </w:r>
    </w:p>
    <w:p w14:paraId="7F7FFE9E" w14:textId="40BF01CD" w:rsidR="00C16237" w:rsidRDefault="00C16237" w:rsidP="00C16237">
      <w:pPr>
        <w:ind w:left="0"/>
        <w:rPr>
          <w:rFonts w:cstheme="minorHAnsi"/>
          <w:b/>
        </w:rPr>
      </w:pPr>
      <w:r>
        <w:rPr>
          <w:rFonts w:cstheme="minorHAnsi"/>
          <w:b/>
        </w:rPr>
        <w:t xml:space="preserve">VII – Modelo de </w:t>
      </w:r>
      <w:r w:rsidRPr="001A5F98">
        <w:rPr>
          <w:rFonts w:cstheme="minorHAnsi"/>
          <w:b/>
        </w:rPr>
        <w:t>Declaração de Visita/Ren</w:t>
      </w:r>
      <w:r>
        <w:rPr>
          <w:rFonts w:cstheme="minorHAnsi"/>
          <w:b/>
        </w:rPr>
        <w:t>ú</w:t>
      </w:r>
      <w:r w:rsidRPr="001A5F98">
        <w:rPr>
          <w:rFonts w:cstheme="minorHAnsi"/>
          <w:b/>
        </w:rPr>
        <w:t>ncia</w:t>
      </w:r>
    </w:p>
    <w:p w14:paraId="09A1297F" w14:textId="5D9D3416" w:rsidR="0053549E" w:rsidRDefault="0053549E" w:rsidP="0053549E">
      <w:pPr>
        <w:ind w:left="0"/>
        <w:rPr>
          <w:rFonts w:cstheme="minorHAnsi"/>
          <w:b/>
        </w:rPr>
      </w:pPr>
      <w:r>
        <w:rPr>
          <w:rFonts w:cstheme="minorHAnsi"/>
          <w:b/>
        </w:rPr>
        <w:t>VIII – Minuta da Ata de Registro de Preços</w:t>
      </w:r>
    </w:p>
    <w:p w14:paraId="77A7CE7F" w14:textId="32AB108B"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9" w:name="_Toc158884559"/>
      <w:r w:rsidRPr="00D81E1F">
        <w:rPr>
          <w:rFonts w:asciiTheme="minorHAnsi" w:hAnsiTheme="minorHAnsi" w:cstheme="minorHAnsi"/>
          <w:sz w:val="22"/>
          <w:szCs w:val="22"/>
        </w:rPr>
        <w:t>OBJETO</w:t>
      </w:r>
      <w:bookmarkEnd w:id="9"/>
    </w:p>
    <w:p w14:paraId="3D3F72BD" w14:textId="6F1425C7" w:rsidR="001002B9" w:rsidRPr="00D81E1F" w:rsidRDefault="00E7694C" w:rsidP="00C16940">
      <w:pPr>
        <w:pStyle w:val="PargrafodaLista"/>
        <w:numPr>
          <w:ilvl w:val="1"/>
          <w:numId w:val="23"/>
        </w:numPr>
        <w:spacing w:before="240" w:after="240"/>
        <w:ind w:left="0" w:firstLine="0"/>
        <w:contextualSpacing w:val="0"/>
        <w:rPr>
          <w:rFonts w:cstheme="minorHAnsi"/>
        </w:rPr>
      </w:pPr>
      <w:r w:rsidRPr="00D81E1F">
        <w:rPr>
          <w:rFonts w:cstheme="minorHAnsi"/>
        </w:rPr>
        <w:t>O objeto da presente licitação é a escolha da proposta mais vantajosa para</w:t>
      </w:r>
      <w:r w:rsidR="00872DB7" w:rsidRPr="00D81E1F">
        <w:rPr>
          <w:rFonts w:cstheme="minorHAnsi"/>
        </w:rPr>
        <w:t xml:space="preserve"> </w:t>
      </w:r>
      <w:r w:rsidR="00E25350" w:rsidRPr="00E25350">
        <w:rPr>
          <w:rFonts w:cstheme="minorHAnsi"/>
          <w:b/>
        </w:rPr>
        <w:t xml:space="preserve">CONTRATAÇÃO DE EMPRESA PARA O FORNECIMENTO DE GALÕES DE ÁGUA MINERAL DE 20 (VINTE) LITROS, EM REGIME DE COMODATO, DESTINADOS A ATENDER O CONSUMO DOS SERVIDORES NAS DEPENDÊNCIAS DO PRÉDIO SEDE </w:t>
      </w:r>
      <w:r w:rsidR="00E25350" w:rsidRPr="00E25350">
        <w:rPr>
          <w:rFonts w:cstheme="minorHAnsi"/>
          <w:b/>
        </w:rPr>
        <w:lastRenderedPageBreak/>
        <w:t>DA PREFEITURA MUNICIPAL DE SAQUAREMA</w:t>
      </w:r>
      <w:r w:rsidR="00E25350" w:rsidRPr="00D81E1F">
        <w:rPr>
          <w:rFonts w:cstheme="minorHAnsi"/>
        </w:rPr>
        <w:t xml:space="preserve"> </w:t>
      </w:r>
      <w:r w:rsidR="001002B9" w:rsidRPr="00D81E1F">
        <w:rPr>
          <w:rFonts w:cstheme="minorHAnsi"/>
        </w:rPr>
        <w:t xml:space="preserve">nas condições estabelecidas pelo presente </w:t>
      </w:r>
      <w:r w:rsidR="001002B9" w:rsidRPr="00D81E1F">
        <w:rPr>
          <w:rFonts w:cstheme="minorHAnsi"/>
          <w:b/>
        </w:rPr>
        <w:t xml:space="preserve">Edital </w:t>
      </w:r>
      <w:r w:rsidR="001002B9" w:rsidRPr="00D81E1F">
        <w:rPr>
          <w:rFonts w:cstheme="minorHAnsi"/>
        </w:rPr>
        <w:t>e no</w:t>
      </w:r>
      <w:r w:rsidR="001002B9" w:rsidRPr="00D81E1F">
        <w:rPr>
          <w:rFonts w:cstheme="minorHAnsi"/>
          <w:spacing w:val="1"/>
        </w:rPr>
        <w:t xml:space="preserve"> </w:t>
      </w:r>
      <w:r w:rsidR="00B25B5C">
        <w:rPr>
          <w:rFonts w:cstheme="minorHAnsi"/>
          <w:spacing w:val="1"/>
        </w:rPr>
        <w:t>T</w:t>
      </w:r>
      <w:r w:rsidR="001002B9" w:rsidRPr="00D81E1F">
        <w:rPr>
          <w:rFonts w:cstheme="minorHAnsi"/>
        </w:rPr>
        <w:t>ermo</w:t>
      </w:r>
      <w:r w:rsidR="001002B9" w:rsidRPr="00D81E1F">
        <w:rPr>
          <w:rFonts w:cstheme="minorHAnsi"/>
          <w:spacing w:val="-3"/>
        </w:rPr>
        <w:t xml:space="preserve"> </w:t>
      </w:r>
      <w:r w:rsidR="001002B9" w:rsidRPr="00D81E1F">
        <w:rPr>
          <w:rFonts w:cstheme="minorHAnsi"/>
        </w:rPr>
        <w:t>de</w:t>
      </w:r>
      <w:r w:rsidR="001002B9" w:rsidRPr="00D81E1F">
        <w:rPr>
          <w:rFonts w:cstheme="minorHAnsi"/>
          <w:spacing w:val="-1"/>
        </w:rPr>
        <w:t xml:space="preserve"> </w:t>
      </w:r>
      <w:r w:rsidR="00B25B5C">
        <w:rPr>
          <w:rFonts w:cstheme="minorHAnsi"/>
          <w:spacing w:val="-1"/>
        </w:rPr>
        <w:t>R</w:t>
      </w:r>
      <w:r w:rsidR="001002B9" w:rsidRPr="00D81E1F">
        <w:rPr>
          <w:rFonts w:cstheme="minorHAnsi"/>
        </w:rPr>
        <w:t>eferência.</w:t>
      </w:r>
    </w:p>
    <w:p w14:paraId="05EAC691" w14:textId="77777777" w:rsidR="00794794" w:rsidRPr="00E25350" w:rsidRDefault="00794794" w:rsidP="00872DB7">
      <w:pPr>
        <w:spacing w:before="240" w:after="240"/>
        <w:ind w:left="0"/>
        <w:rPr>
          <w:rFonts w:cstheme="minorHAnsi"/>
        </w:rPr>
      </w:pPr>
      <w:r w:rsidRPr="00E25350">
        <w:rPr>
          <w:rFonts w:cstheme="minorHAnsi"/>
        </w:rPr>
        <w:t>2.2. A licitação será realizada em único item.</w:t>
      </w:r>
    </w:p>
    <w:p w14:paraId="2152E2DE" w14:textId="02AC36F7" w:rsidR="003D5306" w:rsidRPr="00E25350" w:rsidRDefault="00794794" w:rsidP="00E25350">
      <w:pPr>
        <w:spacing w:before="240" w:after="240"/>
        <w:ind w:left="0"/>
        <w:rPr>
          <w:rFonts w:cstheme="minorHAnsi"/>
        </w:rPr>
      </w:pPr>
      <w:r w:rsidRPr="00E25350">
        <w:rPr>
          <w:rFonts w:cstheme="minorHAnsi"/>
        </w:rPr>
        <w:t>2.3. O critério de julgamento adotado será o menor preço, observadas as exigências contidas neste Edital e seus Anexos quanto às especificações do objeto.</w:t>
      </w:r>
    </w:p>
    <w:p w14:paraId="561DDC50" w14:textId="175B36D2" w:rsidR="00C37F7A" w:rsidRDefault="00C37F7A" w:rsidP="00872DB7">
      <w:pPr>
        <w:pStyle w:val="PargrafodaLista"/>
        <w:spacing w:before="240" w:after="240"/>
        <w:ind w:left="0"/>
        <w:rPr>
          <w:rFonts w:cstheme="minorHAnsi"/>
        </w:rPr>
      </w:pPr>
      <w:r w:rsidRPr="00D81E1F">
        <w:rPr>
          <w:rFonts w:cstheme="minorHAnsi"/>
        </w:rPr>
        <w:t>2.4 Havendo qualquer discordância na especificação entre o código do CATMAT/CATSER e a do Termo de Referência, prevalecerá a do Termo de Referência.</w:t>
      </w:r>
    </w:p>
    <w:p w14:paraId="11C570CE" w14:textId="5E855292" w:rsidR="004A38B5" w:rsidRDefault="004A38B5" w:rsidP="00872DB7">
      <w:pPr>
        <w:pStyle w:val="PargrafodaLista"/>
        <w:spacing w:before="240" w:after="240"/>
        <w:ind w:left="0"/>
        <w:rPr>
          <w:rFonts w:cstheme="minorHAnsi"/>
        </w:rPr>
      </w:pPr>
    </w:p>
    <w:p w14:paraId="3BBD8CAC" w14:textId="77777777" w:rsidR="004A38B5" w:rsidRPr="00D81E1F" w:rsidRDefault="004A38B5" w:rsidP="00872DB7">
      <w:pPr>
        <w:pStyle w:val="PargrafodaLista"/>
        <w:spacing w:before="240" w:after="240"/>
        <w:ind w:left="0"/>
        <w:rPr>
          <w:rFonts w:cstheme="minorHAnsi"/>
        </w:rPr>
      </w:pPr>
    </w:p>
    <w:p w14:paraId="0EAC1FCD" w14:textId="2D16C8CD"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10" w:name="_Toc158884560"/>
      <w:r w:rsidRPr="00D81E1F">
        <w:rPr>
          <w:rFonts w:asciiTheme="minorHAnsi" w:hAnsiTheme="minorHAnsi" w:cstheme="minorHAnsi"/>
          <w:sz w:val="22"/>
          <w:szCs w:val="22"/>
        </w:rPr>
        <w:t>DAS DISPOSIÇÕES PRELIMINARES</w:t>
      </w:r>
      <w:bookmarkEnd w:id="10"/>
      <w:r w:rsidR="00086413">
        <w:rPr>
          <w:rFonts w:asciiTheme="minorHAnsi" w:hAnsiTheme="minorHAnsi" w:cstheme="minorHAnsi"/>
          <w:sz w:val="22"/>
          <w:szCs w:val="22"/>
        </w:rPr>
        <w:t>:</w:t>
      </w:r>
    </w:p>
    <w:p w14:paraId="2467B762" w14:textId="2B461A99" w:rsidR="001002B9" w:rsidRPr="00D81E1F" w:rsidRDefault="005C65D5" w:rsidP="00C16940">
      <w:pPr>
        <w:spacing w:before="240" w:after="240"/>
        <w:ind w:left="0"/>
        <w:rPr>
          <w:rFonts w:cstheme="minorHAnsi"/>
        </w:rPr>
      </w:pPr>
      <w:r w:rsidRPr="00D81E1F">
        <w:rPr>
          <w:rFonts w:cstheme="minorHAnsi"/>
        </w:rPr>
        <w:t xml:space="preserve">3.1 </w:t>
      </w:r>
      <w:r w:rsidR="00B94F30" w:rsidRPr="00D81E1F">
        <w:rPr>
          <w:rFonts w:cstheme="minorHAnsi"/>
        </w:rPr>
        <w:t xml:space="preserve">A sessão pública do Pregão Eletrônico </w:t>
      </w:r>
      <w:r w:rsidR="001002B9" w:rsidRPr="00D81E1F">
        <w:rPr>
          <w:rFonts w:cstheme="minorHAnsi"/>
        </w:rPr>
        <w:t>será</w:t>
      </w:r>
      <w:r w:rsidR="001002B9" w:rsidRPr="00D81E1F">
        <w:rPr>
          <w:rFonts w:cstheme="minorHAnsi"/>
          <w:spacing w:val="-4"/>
        </w:rPr>
        <w:t xml:space="preserve"> </w:t>
      </w:r>
      <w:r w:rsidR="001002B9" w:rsidRPr="00D81E1F">
        <w:rPr>
          <w:rFonts w:cstheme="minorHAnsi"/>
        </w:rPr>
        <w:t>realizad</w:t>
      </w:r>
      <w:r w:rsidR="00B94F30" w:rsidRPr="00D81E1F">
        <w:rPr>
          <w:rFonts w:cstheme="minorHAnsi"/>
        </w:rPr>
        <w:t>a</w:t>
      </w:r>
      <w:r w:rsidR="001002B9" w:rsidRPr="00D81E1F">
        <w:rPr>
          <w:rFonts w:cstheme="minorHAnsi"/>
          <w:spacing w:val="-3"/>
        </w:rPr>
        <w:t xml:space="preserve"> </w:t>
      </w:r>
      <w:r w:rsidR="00530413" w:rsidRPr="00D81E1F">
        <w:rPr>
          <w:rFonts w:cstheme="minorHAnsi"/>
        </w:rPr>
        <w:t>em sistema eletrônico, nas seguintes condições:</w:t>
      </w:r>
    </w:p>
    <w:p w14:paraId="7BABF5CD" w14:textId="0BC5E013" w:rsidR="00530413" w:rsidRPr="00E25350" w:rsidRDefault="00530413" w:rsidP="00530413">
      <w:pPr>
        <w:spacing w:before="240" w:after="240"/>
        <w:ind w:left="0"/>
        <w:rPr>
          <w:rFonts w:cstheme="minorHAnsi"/>
          <w:b/>
          <w:bCs/>
        </w:rPr>
      </w:pPr>
      <w:r w:rsidRPr="00E25350">
        <w:rPr>
          <w:rFonts w:cstheme="minorHAnsi"/>
          <w:b/>
          <w:bCs/>
        </w:rPr>
        <w:t>Data da sessão:</w:t>
      </w:r>
      <w:r w:rsidR="00EF5CCD">
        <w:rPr>
          <w:rFonts w:cstheme="minorHAnsi"/>
          <w:b/>
          <w:bCs/>
        </w:rPr>
        <w:t xml:space="preserve"> </w:t>
      </w:r>
      <w:r w:rsidR="00EF5CCD" w:rsidRPr="00EF5CCD">
        <w:rPr>
          <w:rFonts w:cstheme="minorHAnsi"/>
        </w:rPr>
        <w:t>18/07/2024</w:t>
      </w:r>
    </w:p>
    <w:p w14:paraId="0F01ACB7" w14:textId="0A4D1E07" w:rsidR="00530413" w:rsidRPr="00D81E1F" w:rsidRDefault="00530413" w:rsidP="00530413">
      <w:pPr>
        <w:spacing w:before="240" w:after="240"/>
        <w:ind w:left="0"/>
        <w:rPr>
          <w:rFonts w:cstheme="minorHAnsi"/>
          <w:b/>
          <w:bCs/>
        </w:rPr>
      </w:pPr>
      <w:r w:rsidRPr="00E25350">
        <w:rPr>
          <w:rFonts w:cstheme="minorHAnsi"/>
          <w:b/>
          <w:bCs/>
        </w:rPr>
        <w:t>Horário:</w:t>
      </w:r>
      <w:r w:rsidRPr="00D81E1F">
        <w:rPr>
          <w:rFonts w:cstheme="minorHAnsi"/>
          <w:b/>
          <w:bCs/>
        </w:rPr>
        <w:t xml:space="preserve"> </w:t>
      </w:r>
      <w:r w:rsidR="00EF5CCD" w:rsidRPr="00EF5CCD">
        <w:rPr>
          <w:rFonts w:cstheme="minorHAnsi"/>
        </w:rPr>
        <w:t>10:00 – Horário de Brasília</w:t>
      </w:r>
      <w:r w:rsidR="00EF5CCD">
        <w:rPr>
          <w:rFonts w:cstheme="minorHAnsi"/>
          <w:b/>
          <w:bCs/>
        </w:rPr>
        <w:t xml:space="preserve"> </w:t>
      </w:r>
    </w:p>
    <w:p w14:paraId="352E9BB4" w14:textId="7ED142C9" w:rsidR="00794794" w:rsidRPr="00D81E1F" w:rsidRDefault="00794794" w:rsidP="00794794">
      <w:pPr>
        <w:spacing w:before="240" w:after="240"/>
        <w:ind w:left="0"/>
        <w:rPr>
          <w:rFonts w:cstheme="minorHAnsi"/>
          <w:b/>
          <w:bCs/>
        </w:rPr>
      </w:pPr>
      <w:r w:rsidRPr="00D81E1F">
        <w:rPr>
          <w:rFonts w:cstheme="minorHAnsi"/>
          <w:b/>
          <w:bCs/>
        </w:rPr>
        <w:t xml:space="preserve">Tempo Máximo de Abertura da sessão: </w:t>
      </w:r>
      <w:r w:rsidRPr="00D81E1F">
        <w:rPr>
          <w:rFonts w:cstheme="minorHAnsi"/>
        </w:rPr>
        <w:t>15 (quinze) minutos</w:t>
      </w:r>
    </w:p>
    <w:p w14:paraId="5B541CC1" w14:textId="77F9EAC2" w:rsidR="00530413" w:rsidRPr="00D81E1F" w:rsidRDefault="00530413" w:rsidP="00530413">
      <w:pPr>
        <w:spacing w:before="240" w:after="240"/>
        <w:ind w:left="0"/>
        <w:rPr>
          <w:rFonts w:cstheme="minorHAnsi"/>
        </w:rPr>
      </w:pPr>
      <w:r w:rsidRPr="00D81E1F">
        <w:rPr>
          <w:rFonts w:cstheme="minorHAnsi"/>
          <w:b/>
          <w:bCs/>
        </w:rPr>
        <w:t xml:space="preserve">Local: </w:t>
      </w:r>
      <w:r w:rsidRPr="00D81E1F">
        <w:rPr>
          <w:rFonts w:cstheme="minorHAnsi"/>
        </w:rPr>
        <w:t xml:space="preserve">Portal de Compras do Governo Federal – </w:t>
      </w:r>
      <w:hyperlink r:id="rId15" w:history="1">
        <w:r w:rsidRPr="00D81E1F">
          <w:rPr>
            <w:rStyle w:val="Hyperlink"/>
            <w:rFonts w:cstheme="minorHAnsi"/>
          </w:rPr>
          <w:t>https://www.gov.br/compras/</w:t>
        </w:r>
      </w:hyperlink>
    </w:p>
    <w:p w14:paraId="73D5F86A" w14:textId="0B5B240C" w:rsidR="0008265F" w:rsidRPr="00D81E1F" w:rsidRDefault="0008265F" w:rsidP="00530413">
      <w:pPr>
        <w:spacing w:before="240" w:after="240"/>
        <w:ind w:left="0"/>
        <w:rPr>
          <w:rFonts w:cstheme="minorHAnsi"/>
          <w:b/>
          <w:bCs/>
        </w:rPr>
      </w:pPr>
      <w:r w:rsidRPr="00D81E1F">
        <w:rPr>
          <w:rFonts w:cstheme="minorHAnsi"/>
          <w:b/>
          <w:bCs/>
        </w:rPr>
        <w:t xml:space="preserve">Código da UASG: </w:t>
      </w:r>
      <w:r w:rsidRPr="00D81E1F">
        <w:rPr>
          <w:rFonts w:cstheme="minorHAnsi"/>
        </w:rPr>
        <w:t>985909</w:t>
      </w:r>
    </w:p>
    <w:p w14:paraId="47C73F5D" w14:textId="741009DF" w:rsidR="00530413" w:rsidRDefault="00530413" w:rsidP="00530413">
      <w:pPr>
        <w:spacing w:before="240" w:after="240"/>
        <w:ind w:left="0"/>
        <w:rPr>
          <w:rFonts w:cstheme="minorHAnsi"/>
          <w:b/>
          <w:bCs/>
          <w:color w:val="FF0000"/>
        </w:rPr>
      </w:pPr>
      <w:r w:rsidRPr="00D81E1F">
        <w:rPr>
          <w:rFonts w:cstheme="minorHAnsi"/>
          <w:b/>
          <w:bCs/>
        </w:rPr>
        <w:t xml:space="preserve">Critério de Julgamento: </w:t>
      </w:r>
      <w:r w:rsidR="00E25350" w:rsidRPr="00E25350">
        <w:rPr>
          <w:rFonts w:cstheme="minorHAnsi"/>
        </w:rPr>
        <w:t>M</w:t>
      </w:r>
      <w:r w:rsidRPr="00E25350">
        <w:rPr>
          <w:rFonts w:cstheme="minorHAnsi"/>
        </w:rPr>
        <w:t>enor preço por item</w:t>
      </w:r>
    </w:p>
    <w:p w14:paraId="02E15B86" w14:textId="23738279" w:rsidR="00F83B82" w:rsidRPr="00D81E1F" w:rsidRDefault="00E25350" w:rsidP="00F83B82">
      <w:pPr>
        <w:spacing w:before="240" w:after="240"/>
        <w:ind w:left="0"/>
        <w:rPr>
          <w:rFonts w:cstheme="minorHAnsi"/>
          <w:b/>
          <w:bCs/>
          <w:color w:val="FF0000"/>
        </w:rPr>
      </w:pPr>
      <w:r>
        <w:rPr>
          <w:rFonts w:cstheme="minorHAnsi"/>
          <w:b/>
          <w:bCs/>
        </w:rPr>
        <w:t>Modo de Disputa:</w:t>
      </w:r>
      <w:r w:rsidRPr="00E25350">
        <w:rPr>
          <w:rFonts w:cstheme="minorHAnsi"/>
        </w:rPr>
        <w:t xml:space="preserve"> Aberto</w:t>
      </w:r>
    </w:p>
    <w:p w14:paraId="2637A8DD" w14:textId="60AC4615" w:rsidR="00E25350" w:rsidRPr="00D81E1F" w:rsidRDefault="00E65F40" w:rsidP="00530413">
      <w:pPr>
        <w:spacing w:before="240" w:after="240"/>
        <w:ind w:left="0"/>
        <w:rPr>
          <w:rFonts w:cstheme="minorHAnsi"/>
        </w:rPr>
      </w:pPr>
      <w:r w:rsidRPr="00E65F40">
        <w:rPr>
          <w:rFonts w:cstheme="minorHAnsi"/>
        </w:rPr>
        <w:t>3.2 A sessão pública será conduzida pelo pregoeiro S</w:t>
      </w:r>
      <w:r w:rsidR="00EF5CCD">
        <w:rPr>
          <w:rFonts w:cstheme="minorHAnsi"/>
        </w:rPr>
        <w:t>é</w:t>
      </w:r>
      <w:r w:rsidRPr="00E65F40">
        <w:rPr>
          <w:rFonts w:cstheme="minorHAnsi"/>
        </w:rPr>
        <w:t>rgio Magno Bravo Monteiro, auxiliado pela equipe de apoio formada pelos membros Jaqueline Gouveia da Silva e Christian Alves Ferreira, nomeados através da portaria N° 72 de 31 de janeiro de 2024.</w:t>
      </w:r>
    </w:p>
    <w:p w14:paraId="212645B8" w14:textId="77777777"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11" w:name="_Toc158884561"/>
      <w:r w:rsidRPr="00D81E1F">
        <w:rPr>
          <w:rFonts w:asciiTheme="minorHAnsi" w:hAnsiTheme="minorHAnsi" w:cstheme="minorHAnsi"/>
          <w:sz w:val="22"/>
          <w:szCs w:val="22"/>
        </w:rPr>
        <w:t>DA RETIRADA DO EDITAL:</w:t>
      </w:r>
      <w:bookmarkEnd w:id="11"/>
    </w:p>
    <w:p w14:paraId="5B6CF546" w14:textId="4D6BCC54" w:rsidR="001002B9" w:rsidRPr="00D81E1F" w:rsidRDefault="005C65D5" w:rsidP="00C16940">
      <w:pPr>
        <w:spacing w:before="240" w:after="240"/>
        <w:ind w:left="0"/>
        <w:rPr>
          <w:rStyle w:val="Hyperlink"/>
          <w:rFonts w:cstheme="minorHAnsi"/>
          <w:b/>
          <w:spacing w:val="-3"/>
        </w:rPr>
      </w:pPr>
      <w:r w:rsidRPr="00D81E1F">
        <w:rPr>
          <w:rFonts w:cstheme="minorHAnsi"/>
        </w:rPr>
        <w:t xml:space="preserve">4.1 </w:t>
      </w:r>
      <w:r w:rsidR="001002B9" w:rsidRPr="00D81E1F">
        <w:rPr>
          <w:rFonts w:cstheme="minorHAnsi"/>
        </w:rPr>
        <w:t>As</w:t>
      </w:r>
      <w:r w:rsidR="001002B9" w:rsidRPr="00D81E1F">
        <w:rPr>
          <w:rFonts w:cstheme="minorHAnsi"/>
          <w:spacing w:val="10"/>
        </w:rPr>
        <w:t xml:space="preserve"> </w:t>
      </w:r>
      <w:r w:rsidR="001002B9" w:rsidRPr="00D81E1F">
        <w:rPr>
          <w:rFonts w:cstheme="minorHAnsi"/>
        </w:rPr>
        <w:t>empresas</w:t>
      </w:r>
      <w:r w:rsidR="001002B9" w:rsidRPr="00D81E1F">
        <w:rPr>
          <w:rFonts w:cstheme="minorHAnsi"/>
          <w:spacing w:val="65"/>
        </w:rPr>
        <w:t xml:space="preserve"> </w:t>
      </w:r>
      <w:r w:rsidR="001002B9" w:rsidRPr="00D81E1F">
        <w:rPr>
          <w:rFonts w:cstheme="minorHAnsi"/>
        </w:rPr>
        <w:t>interessadas</w:t>
      </w:r>
      <w:r w:rsidR="001002B9" w:rsidRPr="00D81E1F">
        <w:rPr>
          <w:rFonts w:cstheme="minorHAnsi"/>
          <w:spacing w:val="64"/>
        </w:rPr>
        <w:t xml:space="preserve"> </w:t>
      </w:r>
      <w:r w:rsidR="001002B9" w:rsidRPr="00D81E1F">
        <w:rPr>
          <w:rFonts w:cstheme="minorHAnsi"/>
        </w:rPr>
        <w:t>em</w:t>
      </w:r>
      <w:r w:rsidR="001002B9" w:rsidRPr="00D81E1F">
        <w:rPr>
          <w:rFonts w:cstheme="minorHAnsi"/>
          <w:spacing w:val="68"/>
        </w:rPr>
        <w:t xml:space="preserve"> </w:t>
      </w:r>
      <w:r w:rsidR="001002B9" w:rsidRPr="00D81E1F">
        <w:rPr>
          <w:rFonts w:cstheme="minorHAnsi"/>
        </w:rPr>
        <w:t>participar</w:t>
      </w:r>
      <w:r w:rsidR="001002B9" w:rsidRPr="00D81E1F">
        <w:rPr>
          <w:rFonts w:cstheme="minorHAnsi"/>
          <w:spacing w:val="65"/>
        </w:rPr>
        <w:t xml:space="preserve"> </w:t>
      </w:r>
      <w:r w:rsidR="001002B9" w:rsidRPr="00D81E1F">
        <w:rPr>
          <w:rFonts w:cstheme="minorHAnsi"/>
        </w:rPr>
        <w:t>do</w:t>
      </w:r>
      <w:r w:rsidR="001002B9" w:rsidRPr="00D81E1F">
        <w:rPr>
          <w:rFonts w:cstheme="minorHAnsi"/>
          <w:spacing w:val="64"/>
        </w:rPr>
        <w:t xml:space="preserve"> </w:t>
      </w:r>
      <w:r w:rsidR="001002B9" w:rsidRPr="00D81E1F">
        <w:rPr>
          <w:rFonts w:cstheme="minorHAnsi"/>
        </w:rPr>
        <w:t>presente</w:t>
      </w:r>
      <w:r w:rsidR="001002B9" w:rsidRPr="00D81E1F">
        <w:rPr>
          <w:rFonts w:cstheme="minorHAnsi"/>
          <w:spacing w:val="63"/>
        </w:rPr>
        <w:t xml:space="preserve"> </w:t>
      </w:r>
      <w:r w:rsidR="001002B9" w:rsidRPr="00D81E1F">
        <w:rPr>
          <w:rFonts w:cstheme="minorHAnsi"/>
        </w:rPr>
        <w:t>certame</w:t>
      </w:r>
      <w:r w:rsidR="001002B9" w:rsidRPr="00D81E1F">
        <w:rPr>
          <w:rFonts w:cstheme="minorHAnsi"/>
          <w:spacing w:val="64"/>
        </w:rPr>
        <w:t xml:space="preserve"> </w:t>
      </w:r>
      <w:r w:rsidR="001002B9" w:rsidRPr="00D81E1F">
        <w:rPr>
          <w:rFonts w:cstheme="minorHAnsi"/>
        </w:rPr>
        <w:t>deverão</w:t>
      </w:r>
      <w:r w:rsidR="001002B9" w:rsidRPr="00D81E1F">
        <w:rPr>
          <w:rFonts w:cstheme="minorHAnsi"/>
          <w:spacing w:val="63"/>
        </w:rPr>
        <w:t xml:space="preserve"> </w:t>
      </w:r>
      <w:r w:rsidR="001002B9" w:rsidRPr="00D81E1F">
        <w:rPr>
          <w:rFonts w:cstheme="minorHAnsi"/>
        </w:rPr>
        <w:t>retirar</w:t>
      </w:r>
      <w:r w:rsidR="001002B9" w:rsidRPr="00D81E1F">
        <w:rPr>
          <w:rFonts w:cstheme="minorHAnsi"/>
          <w:spacing w:val="64"/>
        </w:rPr>
        <w:t xml:space="preserve"> </w:t>
      </w:r>
      <w:r w:rsidR="001002B9" w:rsidRPr="00D81E1F">
        <w:rPr>
          <w:rFonts w:cstheme="minorHAnsi"/>
        </w:rPr>
        <w:t>o</w:t>
      </w:r>
      <w:r w:rsidR="001002B9" w:rsidRPr="00D81E1F">
        <w:rPr>
          <w:rFonts w:cstheme="minorHAnsi"/>
          <w:spacing w:val="63"/>
        </w:rPr>
        <w:t xml:space="preserve"> </w:t>
      </w:r>
      <w:r w:rsidR="001002B9" w:rsidRPr="00D81E1F">
        <w:rPr>
          <w:rFonts w:cstheme="minorHAnsi"/>
          <w:bCs/>
        </w:rPr>
        <w:t>Edital</w:t>
      </w:r>
      <w:r w:rsidR="00B25437" w:rsidRPr="00D81E1F">
        <w:rPr>
          <w:rFonts w:cstheme="minorHAnsi"/>
          <w:bCs/>
        </w:rPr>
        <w:t xml:space="preserve"> </w:t>
      </w:r>
      <w:r w:rsidR="001002B9" w:rsidRPr="00D81E1F">
        <w:rPr>
          <w:rFonts w:cstheme="minorHAnsi"/>
        </w:rPr>
        <w:t>exclusivamente</w:t>
      </w:r>
      <w:r w:rsidR="001002B9" w:rsidRPr="00D81E1F">
        <w:rPr>
          <w:rFonts w:cstheme="minorHAnsi"/>
          <w:spacing w:val="-4"/>
        </w:rPr>
        <w:t xml:space="preserve"> </w:t>
      </w:r>
      <w:r w:rsidR="001002B9" w:rsidRPr="00D81E1F">
        <w:rPr>
          <w:rFonts w:cstheme="minorHAnsi"/>
        </w:rPr>
        <w:t>por</w:t>
      </w:r>
      <w:r w:rsidR="001002B9" w:rsidRPr="00D81E1F">
        <w:rPr>
          <w:rFonts w:cstheme="minorHAnsi"/>
          <w:spacing w:val="-1"/>
        </w:rPr>
        <w:t xml:space="preserve"> </w:t>
      </w:r>
      <w:r w:rsidR="001002B9" w:rsidRPr="00D81E1F">
        <w:rPr>
          <w:rFonts w:cstheme="minorHAnsi"/>
        </w:rPr>
        <w:t>meio</w:t>
      </w:r>
      <w:r w:rsidR="001002B9" w:rsidRPr="00D81E1F">
        <w:rPr>
          <w:rFonts w:cstheme="minorHAnsi"/>
          <w:spacing w:val="-4"/>
        </w:rPr>
        <w:t xml:space="preserve"> </w:t>
      </w:r>
      <w:r w:rsidR="001002B9" w:rsidRPr="00D81E1F">
        <w:rPr>
          <w:rFonts w:cstheme="minorHAnsi"/>
        </w:rPr>
        <w:t>eletrônico,</w:t>
      </w:r>
      <w:r w:rsidR="001002B9" w:rsidRPr="00D81E1F">
        <w:rPr>
          <w:rFonts w:cstheme="minorHAnsi"/>
          <w:spacing w:val="-4"/>
        </w:rPr>
        <w:t xml:space="preserve"> </w:t>
      </w:r>
      <w:r w:rsidR="001002B9" w:rsidRPr="00D81E1F">
        <w:rPr>
          <w:rFonts w:cstheme="minorHAnsi"/>
        </w:rPr>
        <w:t>através</w:t>
      </w:r>
      <w:r w:rsidR="001002B9" w:rsidRPr="00D81E1F">
        <w:rPr>
          <w:rFonts w:cstheme="minorHAnsi"/>
          <w:spacing w:val="-1"/>
        </w:rPr>
        <w:t xml:space="preserve"> </w:t>
      </w:r>
      <w:r w:rsidR="001002B9" w:rsidRPr="00D81E1F">
        <w:rPr>
          <w:rFonts w:cstheme="minorHAnsi"/>
        </w:rPr>
        <w:t>do</w:t>
      </w:r>
      <w:r w:rsidR="001002B9" w:rsidRPr="00D81E1F">
        <w:rPr>
          <w:rFonts w:cstheme="minorHAnsi"/>
          <w:spacing w:val="-3"/>
        </w:rPr>
        <w:t xml:space="preserve"> </w:t>
      </w:r>
      <w:r w:rsidR="001002B9" w:rsidRPr="00D81E1F">
        <w:rPr>
          <w:rFonts w:cstheme="minorHAnsi"/>
        </w:rPr>
        <w:t>site:</w:t>
      </w:r>
      <w:r w:rsidR="001002B9" w:rsidRPr="00D81E1F">
        <w:rPr>
          <w:rFonts w:cstheme="minorHAnsi"/>
          <w:spacing w:val="-4"/>
        </w:rPr>
        <w:t xml:space="preserve"> </w:t>
      </w:r>
      <w:hyperlink w:history="1">
        <w:r w:rsidR="00F83B82" w:rsidRPr="00F70098">
          <w:rPr>
            <w:rStyle w:val="Hyperlink"/>
            <w:rFonts w:cstheme="minorHAnsi"/>
          </w:rPr>
          <w:t xml:space="preserve">http://licitacoes.saquarema.rj.gov.br. </w:t>
        </w:r>
      </w:hyperlink>
    </w:p>
    <w:p w14:paraId="68671285" w14:textId="33873092" w:rsidR="00022821" w:rsidRPr="00D81E1F" w:rsidRDefault="00022821" w:rsidP="00C16940">
      <w:pPr>
        <w:spacing w:before="240" w:after="240"/>
        <w:ind w:left="0"/>
        <w:rPr>
          <w:rFonts w:cstheme="minorHAnsi"/>
          <w:bCs/>
          <w:spacing w:val="-3"/>
        </w:rPr>
      </w:pPr>
      <w:r w:rsidRPr="00D81E1F">
        <w:rPr>
          <w:rStyle w:val="Hyperlink"/>
          <w:rFonts w:cstheme="minorHAnsi"/>
          <w:bCs/>
          <w:color w:val="auto"/>
          <w:spacing w:val="-3"/>
          <w:u w:val="none"/>
        </w:rPr>
        <w:lastRenderedPageBreak/>
        <w:t xml:space="preserve">4.2 As retiradas do Edital também poderão ser realizadas através do Portal de Compras do Governo Federal, através do link </w:t>
      </w:r>
      <w:hyperlink r:id="rId16" w:history="1">
        <w:r w:rsidRPr="00D81E1F">
          <w:rPr>
            <w:rStyle w:val="Hyperlink"/>
            <w:rFonts w:cstheme="minorHAnsi"/>
            <w:bCs/>
            <w:spacing w:val="-3"/>
          </w:rPr>
          <w:t>https://www.gov.br/compras/pt-br</w:t>
        </w:r>
      </w:hyperlink>
      <w:r w:rsidR="00F83B82">
        <w:rPr>
          <w:rStyle w:val="Hyperlink"/>
          <w:rFonts w:cstheme="minorHAnsi"/>
          <w:bCs/>
          <w:spacing w:val="-3"/>
        </w:rPr>
        <w:t>.</w:t>
      </w:r>
    </w:p>
    <w:p w14:paraId="6E537BF3" w14:textId="730ED558"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12" w:name="_Toc158884562"/>
      <w:r w:rsidRPr="00D81E1F">
        <w:rPr>
          <w:rFonts w:asciiTheme="minorHAnsi" w:hAnsiTheme="minorHAnsi" w:cstheme="minorHAnsi"/>
          <w:sz w:val="22"/>
          <w:szCs w:val="22"/>
        </w:rPr>
        <w:t>DOS ESCLARECIMENTOS</w:t>
      </w:r>
      <w:bookmarkEnd w:id="12"/>
      <w:r w:rsidR="00F83B82">
        <w:rPr>
          <w:rFonts w:asciiTheme="minorHAnsi" w:hAnsiTheme="minorHAnsi" w:cstheme="minorHAnsi"/>
          <w:sz w:val="22"/>
          <w:szCs w:val="22"/>
        </w:rPr>
        <w:t>:</w:t>
      </w:r>
    </w:p>
    <w:p w14:paraId="58405465" w14:textId="645F18BE" w:rsidR="001002B9" w:rsidRPr="00D81E1F" w:rsidRDefault="005C65D5" w:rsidP="00C16940">
      <w:pPr>
        <w:spacing w:before="240" w:after="240"/>
        <w:ind w:left="0"/>
        <w:rPr>
          <w:rFonts w:cstheme="minorHAnsi"/>
          <w:b/>
        </w:rPr>
      </w:pPr>
      <w:r w:rsidRPr="00D81E1F">
        <w:rPr>
          <w:rFonts w:cstheme="minorHAnsi"/>
        </w:rPr>
        <w:t xml:space="preserve">5.1 </w:t>
      </w:r>
      <w:r w:rsidR="001002B9" w:rsidRPr="00D81E1F">
        <w:rPr>
          <w:rFonts w:cstheme="minorHAnsi"/>
        </w:rPr>
        <w:t xml:space="preserve">Os pedidos de esclarecimentos referentes ao </w:t>
      </w:r>
      <w:r w:rsidR="00B82FE7" w:rsidRPr="00D81E1F">
        <w:rPr>
          <w:rFonts w:cstheme="minorHAnsi"/>
        </w:rPr>
        <w:t xml:space="preserve">Pregão Eletrônico </w:t>
      </w:r>
      <w:r w:rsidR="001002B9" w:rsidRPr="00D81E1F">
        <w:rPr>
          <w:rFonts w:cstheme="minorHAnsi"/>
        </w:rPr>
        <w:t xml:space="preserve">deverão ser dirigidos ao </w:t>
      </w:r>
      <w:r w:rsidR="00B82FE7" w:rsidRPr="00D81E1F">
        <w:rPr>
          <w:rFonts w:cstheme="minorHAnsi"/>
        </w:rPr>
        <w:t>pregoeiro</w:t>
      </w:r>
      <w:r w:rsidR="001002B9" w:rsidRPr="00D81E1F">
        <w:rPr>
          <w:rFonts w:cstheme="minorHAnsi"/>
          <w:spacing w:val="1"/>
        </w:rPr>
        <w:t xml:space="preserve"> </w:t>
      </w:r>
      <w:r w:rsidR="001002B9" w:rsidRPr="00D81E1F">
        <w:rPr>
          <w:rFonts w:cstheme="minorHAnsi"/>
        </w:rPr>
        <w:t>em até</w:t>
      </w:r>
      <w:r w:rsidR="00B25437" w:rsidRPr="00D81E1F">
        <w:rPr>
          <w:rFonts w:cstheme="minorHAnsi"/>
        </w:rPr>
        <w:t xml:space="preserve"> </w:t>
      </w:r>
      <w:r w:rsidR="00B82FE7" w:rsidRPr="00D81E1F">
        <w:rPr>
          <w:rFonts w:cstheme="minorHAnsi"/>
          <w:b/>
        </w:rPr>
        <w:t>03</w:t>
      </w:r>
      <w:r w:rsidR="001002B9" w:rsidRPr="00D81E1F">
        <w:rPr>
          <w:rFonts w:cstheme="minorHAnsi"/>
          <w:b/>
        </w:rPr>
        <w:t xml:space="preserve"> (</w:t>
      </w:r>
      <w:r w:rsidR="00B82FE7" w:rsidRPr="00D81E1F">
        <w:rPr>
          <w:rFonts w:cstheme="minorHAnsi"/>
          <w:b/>
        </w:rPr>
        <w:t>três</w:t>
      </w:r>
      <w:r w:rsidR="001002B9" w:rsidRPr="00D81E1F">
        <w:rPr>
          <w:rFonts w:cstheme="minorHAnsi"/>
          <w:b/>
        </w:rPr>
        <w:t xml:space="preserve">) dias úteis </w:t>
      </w:r>
      <w:r w:rsidR="001002B9" w:rsidRPr="00D81E1F">
        <w:rPr>
          <w:rFonts w:cstheme="minorHAnsi"/>
        </w:rPr>
        <w:t xml:space="preserve">anteriores à data fixada para </w:t>
      </w:r>
      <w:r w:rsidR="00B82FE7" w:rsidRPr="00D81E1F">
        <w:rPr>
          <w:rFonts w:cstheme="minorHAnsi"/>
        </w:rPr>
        <w:t>abertura da sessão pública</w:t>
      </w:r>
      <w:r w:rsidR="001002B9" w:rsidRPr="00D81E1F">
        <w:rPr>
          <w:rFonts w:cstheme="minorHAnsi"/>
        </w:rPr>
        <w:t xml:space="preserve">, por </w:t>
      </w:r>
      <w:r w:rsidR="00EE6AE3" w:rsidRPr="00D81E1F">
        <w:rPr>
          <w:rFonts w:cstheme="minorHAnsi"/>
        </w:rPr>
        <w:t>meio eletrônico</w:t>
      </w:r>
      <w:r w:rsidR="001002B9" w:rsidRPr="00D81E1F">
        <w:rPr>
          <w:rFonts w:cstheme="minorHAnsi"/>
        </w:rPr>
        <w:t>,</w:t>
      </w:r>
      <w:r w:rsidR="001002B9" w:rsidRPr="00D81E1F">
        <w:rPr>
          <w:rFonts w:cstheme="minorHAnsi"/>
          <w:spacing w:val="-3"/>
        </w:rPr>
        <w:t xml:space="preserve"> </w:t>
      </w:r>
      <w:r w:rsidR="001002B9" w:rsidRPr="00D81E1F">
        <w:rPr>
          <w:rFonts w:cstheme="minorHAnsi"/>
        </w:rPr>
        <w:t>através do</w:t>
      </w:r>
      <w:r w:rsidR="001002B9" w:rsidRPr="00D81E1F">
        <w:rPr>
          <w:rFonts w:cstheme="minorHAnsi"/>
          <w:spacing w:val="-1"/>
        </w:rPr>
        <w:t xml:space="preserve"> </w:t>
      </w:r>
      <w:r w:rsidR="001002B9" w:rsidRPr="00D81E1F">
        <w:rPr>
          <w:rFonts w:cstheme="minorHAnsi"/>
          <w:b/>
        </w:rPr>
        <w:t>e-mail</w:t>
      </w:r>
      <w:r w:rsidR="001002B9" w:rsidRPr="00D81E1F">
        <w:rPr>
          <w:rFonts w:cstheme="minorHAnsi"/>
          <w:b/>
          <w:spacing w:val="-1"/>
        </w:rPr>
        <w:t xml:space="preserve"> </w:t>
      </w:r>
      <w:hyperlink r:id="rId17" w:history="1">
        <w:r w:rsidR="001002B9" w:rsidRPr="00D81E1F">
          <w:rPr>
            <w:rStyle w:val="Hyperlink"/>
            <w:rFonts w:cstheme="minorHAnsi"/>
            <w:bCs/>
            <w:spacing w:val="-3"/>
          </w:rPr>
          <w:t>licitacao@saquarema.rj.gov.br</w:t>
        </w:r>
      </w:hyperlink>
      <w:r w:rsidR="00F83B82">
        <w:rPr>
          <w:rStyle w:val="Hyperlink"/>
          <w:rFonts w:cstheme="minorHAnsi"/>
          <w:bCs/>
          <w:spacing w:val="-3"/>
        </w:rPr>
        <w:t>.</w:t>
      </w:r>
    </w:p>
    <w:p w14:paraId="6AD808EC" w14:textId="77777777" w:rsidR="00F83B82" w:rsidRPr="00F83B82" w:rsidRDefault="004D5290" w:rsidP="00F83B82">
      <w:pPr>
        <w:spacing w:before="240" w:after="240"/>
        <w:ind w:left="0"/>
        <w:rPr>
          <w:rFonts w:cstheme="minorHAnsi"/>
        </w:rPr>
      </w:pPr>
      <w:r w:rsidRPr="00D81E1F">
        <w:rPr>
          <w:rFonts w:cstheme="minorHAnsi"/>
        </w:rPr>
        <w:t xml:space="preserve">5.2 </w:t>
      </w:r>
      <w:r w:rsidR="00F83B82" w:rsidRPr="00F83B82">
        <w:rPr>
          <w:rFonts w:cstheme="minorHAnsi"/>
        </w:rPr>
        <w:t>O pregoeiro responderá aos pedidos de esclarecimentos no prazo de até 3 (três) dias úteis, contado da data de recebimento do pedido, limitado ao último dia útil anterior à data da abertura do certame e poderá requisitar subsídios formais aos responsáveis pela elaboração do Edital e dos Anexos.</w:t>
      </w:r>
    </w:p>
    <w:p w14:paraId="5BAF49D9" w14:textId="31F6D213" w:rsidR="00B82FE7" w:rsidRPr="00D81E1F" w:rsidRDefault="00B82FE7" w:rsidP="00C16940">
      <w:pPr>
        <w:spacing w:before="240" w:after="240"/>
        <w:ind w:left="0"/>
        <w:rPr>
          <w:rFonts w:cstheme="minorHAnsi"/>
        </w:rPr>
      </w:pPr>
      <w:r w:rsidRPr="00D81E1F">
        <w:rPr>
          <w:rFonts w:cstheme="minorHAnsi"/>
        </w:rPr>
        <w:t>5.3 As respostas aos pedidos de esclarecimentos serão divulgadas pelo sistema e vincularão os participantes e a administração.</w:t>
      </w:r>
    </w:p>
    <w:p w14:paraId="39D1CE7F" w14:textId="6B0D29F0" w:rsidR="001002B9" w:rsidRPr="00D81E1F" w:rsidRDefault="004D5290" w:rsidP="00C16940">
      <w:pPr>
        <w:spacing w:before="240" w:after="240"/>
        <w:ind w:left="0"/>
        <w:rPr>
          <w:rFonts w:cstheme="minorHAnsi"/>
        </w:rPr>
      </w:pPr>
      <w:r w:rsidRPr="00D81E1F">
        <w:rPr>
          <w:rFonts w:cstheme="minorHAnsi"/>
        </w:rPr>
        <w:t>5.</w:t>
      </w:r>
      <w:r w:rsidR="00B82FE7" w:rsidRPr="00D81E1F">
        <w:rPr>
          <w:rFonts w:cstheme="minorHAnsi"/>
        </w:rPr>
        <w:t>4</w:t>
      </w:r>
      <w:r w:rsidRPr="00D81E1F">
        <w:rPr>
          <w:rFonts w:cstheme="minorHAnsi"/>
        </w:rPr>
        <w:t xml:space="preserve"> </w:t>
      </w:r>
      <w:r w:rsidR="001002B9" w:rsidRPr="00D81E1F">
        <w:rPr>
          <w:rFonts w:cstheme="minorHAnsi"/>
        </w:rPr>
        <w:t xml:space="preserve">Os pedidos de esclarecimentos </w:t>
      </w:r>
      <w:r w:rsidR="00B82FE7" w:rsidRPr="00D81E1F">
        <w:rPr>
          <w:rFonts w:cstheme="minorHAnsi"/>
        </w:rPr>
        <w:t xml:space="preserve">também terão sua </w:t>
      </w:r>
      <w:r w:rsidR="001002B9" w:rsidRPr="00D81E1F">
        <w:rPr>
          <w:rFonts w:cstheme="minorHAnsi"/>
        </w:rPr>
        <w:t>divulgação na internet, através</w:t>
      </w:r>
      <w:r w:rsidR="001002B9" w:rsidRPr="00D81E1F">
        <w:rPr>
          <w:rFonts w:cstheme="minorHAnsi"/>
          <w:spacing w:val="1"/>
        </w:rPr>
        <w:t xml:space="preserve"> </w:t>
      </w:r>
      <w:r w:rsidR="001002B9" w:rsidRPr="00D81E1F">
        <w:rPr>
          <w:rFonts w:cstheme="minorHAnsi"/>
        </w:rPr>
        <w:t xml:space="preserve">do site: </w:t>
      </w:r>
      <w:hyperlink r:id="rId18" w:history="1">
        <w:r w:rsidR="001002B9" w:rsidRPr="00D81E1F">
          <w:rPr>
            <w:rStyle w:val="Hyperlink"/>
            <w:rFonts w:cstheme="minorHAnsi"/>
          </w:rPr>
          <w:t>http://licitacoes.saquarema.rj.gov.br</w:t>
        </w:r>
      </w:hyperlink>
      <w:r w:rsidR="00F83B82">
        <w:rPr>
          <w:rStyle w:val="Hyperlink"/>
          <w:rFonts w:cstheme="minorHAnsi"/>
        </w:rPr>
        <w:t>.</w:t>
      </w:r>
    </w:p>
    <w:p w14:paraId="2E346109" w14:textId="0ED7B610" w:rsidR="001002B9" w:rsidRPr="00D81E1F" w:rsidRDefault="004D5290" w:rsidP="00C16940">
      <w:pPr>
        <w:spacing w:before="240" w:after="240"/>
        <w:ind w:left="0"/>
        <w:rPr>
          <w:rFonts w:cstheme="minorHAnsi"/>
          <w:b/>
        </w:rPr>
      </w:pPr>
      <w:r w:rsidRPr="00D81E1F">
        <w:rPr>
          <w:rFonts w:cstheme="minorHAnsi"/>
        </w:rPr>
        <w:t>5.</w:t>
      </w:r>
      <w:r w:rsidR="00B82FE7" w:rsidRPr="00D81E1F">
        <w:rPr>
          <w:rFonts w:cstheme="minorHAnsi"/>
        </w:rPr>
        <w:t>4</w:t>
      </w:r>
      <w:r w:rsidRPr="00D81E1F">
        <w:rPr>
          <w:rFonts w:cstheme="minorHAnsi"/>
        </w:rPr>
        <w:t xml:space="preserve">.1 </w:t>
      </w:r>
      <w:r w:rsidR="001002B9" w:rsidRPr="00D81E1F">
        <w:rPr>
          <w:rFonts w:cstheme="minorHAnsi"/>
        </w:rPr>
        <w:t>Às licitantes interessadas, cabe</w:t>
      </w:r>
      <w:r w:rsidR="00437246" w:rsidRPr="00D81E1F">
        <w:rPr>
          <w:rFonts w:cstheme="minorHAnsi"/>
        </w:rPr>
        <w:t>m</w:t>
      </w:r>
      <w:r w:rsidR="001002B9" w:rsidRPr="00D81E1F">
        <w:rPr>
          <w:rFonts w:cstheme="minorHAnsi"/>
        </w:rPr>
        <w:t xml:space="preserve"> acessar assiduamente o referido endereço </w:t>
      </w:r>
      <w:r w:rsidR="001454FB" w:rsidRPr="00D81E1F">
        <w:rPr>
          <w:rFonts w:cstheme="minorHAnsi"/>
        </w:rPr>
        <w:t xml:space="preserve">eletrônico </w:t>
      </w:r>
      <w:r w:rsidR="00B82FE7" w:rsidRPr="00D81E1F">
        <w:rPr>
          <w:rFonts w:cstheme="minorHAnsi"/>
        </w:rPr>
        <w:t xml:space="preserve">e sistema </w:t>
      </w:r>
      <w:r w:rsidR="001002B9" w:rsidRPr="00D81E1F">
        <w:rPr>
          <w:rFonts w:cstheme="minorHAnsi"/>
        </w:rPr>
        <w:t>para tomarem conhecimento das</w:t>
      </w:r>
      <w:r w:rsidR="001002B9" w:rsidRPr="00D81E1F">
        <w:rPr>
          <w:rFonts w:cstheme="minorHAnsi"/>
          <w:spacing w:val="1"/>
        </w:rPr>
        <w:t xml:space="preserve"> </w:t>
      </w:r>
      <w:r w:rsidR="001002B9" w:rsidRPr="00D81E1F">
        <w:rPr>
          <w:rFonts w:cstheme="minorHAnsi"/>
        </w:rPr>
        <w:t>perguntas</w:t>
      </w:r>
      <w:r w:rsidR="001002B9" w:rsidRPr="00D81E1F">
        <w:rPr>
          <w:rFonts w:cstheme="minorHAnsi"/>
          <w:spacing w:val="-1"/>
        </w:rPr>
        <w:t xml:space="preserve"> </w:t>
      </w:r>
      <w:r w:rsidR="001002B9" w:rsidRPr="00D81E1F">
        <w:rPr>
          <w:rFonts w:cstheme="minorHAnsi"/>
        </w:rPr>
        <w:t>e</w:t>
      </w:r>
      <w:r w:rsidR="001002B9" w:rsidRPr="00D81E1F">
        <w:rPr>
          <w:rFonts w:cstheme="minorHAnsi"/>
          <w:spacing w:val="-2"/>
        </w:rPr>
        <w:t xml:space="preserve"> </w:t>
      </w:r>
      <w:r w:rsidR="001002B9" w:rsidRPr="00D81E1F">
        <w:rPr>
          <w:rFonts w:cstheme="minorHAnsi"/>
        </w:rPr>
        <w:t>respostas</w:t>
      </w:r>
      <w:r w:rsidR="001002B9" w:rsidRPr="00D81E1F">
        <w:rPr>
          <w:rFonts w:cstheme="minorHAnsi"/>
          <w:spacing w:val="-1"/>
        </w:rPr>
        <w:t xml:space="preserve"> </w:t>
      </w:r>
      <w:r w:rsidR="001002B9" w:rsidRPr="00D81E1F">
        <w:rPr>
          <w:rFonts w:cstheme="minorHAnsi"/>
        </w:rPr>
        <w:t>e</w:t>
      </w:r>
      <w:r w:rsidR="001002B9" w:rsidRPr="00D81E1F">
        <w:rPr>
          <w:rFonts w:cstheme="minorHAnsi"/>
          <w:spacing w:val="-2"/>
        </w:rPr>
        <w:t xml:space="preserve"> </w:t>
      </w:r>
      <w:r w:rsidR="001002B9" w:rsidRPr="00D81E1F">
        <w:rPr>
          <w:rFonts w:cstheme="minorHAnsi"/>
        </w:rPr>
        <w:t>manterem-se</w:t>
      </w:r>
      <w:r w:rsidR="001002B9" w:rsidRPr="00D81E1F">
        <w:rPr>
          <w:rFonts w:cstheme="minorHAnsi"/>
          <w:spacing w:val="-2"/>
        </w:rPr>
        <w:t xml:space="preserve"> </w:t>
      </w:r>
      <w:r w:rsidR="001002B9" w:rsidRPr="00D81E1F">
        <w:rPr>
          <w:rFonts w:cstheme="minorHAnsi"/>
        </w:rPr>
        <w:t>atualizadas</w:t>
      </w:r>
      <w:r w:rsidR="001002B9" w:rsidRPr="00D81E1F">
        <w:rPr>
          <w:rFonts w:cstheme="minorHAnsi"/>
          <w:spacing w:val="-1"/>
        </w:rPr>
        <w:t xml:space="preserve"> </w:t>
      </w:r>
      <w:r w:rsidR="001002B9" w:rsidRPr="00D81E1F">
        <w:rPr>
          <w:rFonts w:cstheme="minorHAnsi"/>
        </w:rPr>
        <w:t>sobre</w:t>
      </w:r>
      <w:r w:rsidR="001002B9" w:rsidRPr="00D81E1F">
        <w:rPr>
          <w:rFonts w:cstheme="minorHAnsi"/>
          <w:spacing w:val="-3"/>
        </w:rPr>
        <w:t xml:space="preserve"> </w:t>
      </w:r>
      <w:r w:rsidR="001002B9" w:rsidRPr="00D81E1F">
        <w:rPr>
          <w:rFonts w:cstheme="minorHAnsi"/>
        </w:rPr>
        <w:t>esclarecimentos referentes</w:t>
      </w:r>
      <w:r w:rsidR="001002B9" w:rsidRPr="00D81E1F">
        <w:rPr>
          <w:rFonts w:cstheme="minorHAnsi"/>
          <w:spacing w:val="-1"/>
        </w:rPr>
        <w:t xml:space="preserve"> </w:t>
      </w:r>
      <w:r w:rsidR="001002B9" w:rsidRPr="00D81E1F">
        <w:rPr>
          <w:rFonts w:cstheme="minorHAnsi"/>
        </w:rPr>
        <w:t>a</w:t>
      </w:r>
      <w:r w:rsidR="001002B9" w:rsidRPr="00D81E1F">
        <w:rPr>
          <w:rFonts w:cstheme="minorHAnsi"/>
          <w:spacing w:val="1"/>
        </w:rPr>
        <w:t xml:space="preserve"> </w:t>
      </w:r>
      <w:r w:rsidR="001002B9" w:rsidRPr="00D81E1F">
        <w:rPr>
          <w:rFonts w:cstheme="minorHAnsi"/>
        </w:rPr>
        <w:t>este</w:t>
      </w:r>
      <w:r w:rsidR="001002B9" w:rsidRPr="00D81E1F">
        <w:rPr>
          <w:rFonts w:cstheme="minorHAnsi"/>
          <w:spacing w:val="-2"/>
        </w:rPr>
        <w:t xml:space="preserve"> </w:t>
      </w:r>
      <w:r w:rsidR="001002B9" w:rsidRPr="00D81E1F">
        <w:rPr>
          <w:rFonts w:cstheme="minorHAnsi"/>
          <w:bCs/>
        </w:rPr>
        <w:t>Edital.</w:t>
      </w:r>
    </w:p>
    <w:p w14:paraId="61FB13CF" w14:textId="5D632B1E"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13" w:name="_Toc158884563"/>
      <w:r w:rsidRPr="00D81E1F">
        <w:rPr>
          <w:rFonts w:asciiTheme="minorHAnsi" w:hAnsiTheme="minorHAnsi" w:cstheme="minorHAnsi"/>
          <w:sz w:val="22"/>
          <w:szCs w:val="22"/>
        </w:rPr>
        <w:t>REQUISITOS MÍNIMOS PARA PARTICIPAÇÃO</w:t>
      </w:r>
      <w:bookmarkEnd w:id="13"/>
      <w:r w:rsidR="00DC6E07">
        <w:rPr>
          <w:rFonts w:asciiTheme="minorHAnsi" w:hAnsiTheme="minorHAnsi" w:cstheme="minorHAnsi"/>
          <w:sz w:val="22"/>
          <w:szCs w:val="22"/>
        </w:rPr>
        <w:t>:</w:t>
      </w:r>
    </w:p>
    <w:p w14:paraId="27C3A9AF" w14:textId="7868DE59" w:rsidR="003434C4" w:rsidRPr="00D81E1F" w:rsidRDefault="004D5290" w:rsidP="001454FB">
      <w:pPr>
        <w:spacing w:before="240" w:after="240"/>
        <w:ind w:left="0"/>
        <w:rPr>
          <w:rFonts w:cstheme="minorHAnsi"/>
        </w:rPr>
      </w:pPr>
      <w:r w:rsidRPr="00D81E1F">
        <w:rPr>
          <w:rFonts w:cstheme="minorHAnsi"/>
        </w:rPr>
        <w:t xml:space="preserve">6.1 </w:t>
      </w:r>
      <w:r w:rsidR="001454FB" w:rsidRPr="00D81E1F">
        <w:rPr>
          <w:rFonts w:cstheme="minorHAnsi"/>
          <w:b/>
          <w:bCs/>
        </w:rPr>
        <w:t>DO CREDENCIAMENTO</w:t>
      </w:r>
    </w:p>
    <w:p w14:paraId="0D04A6A7" w14:textId="2221DF56" w:rsidR="001002B9" w:rsidRPr="00D81E1F" w:rsidRDefault="004D5290" w:rsidP="00C16940">
      <w:pPr>
        <w:spacing w:before="240" w:after="240"/>
        <w:ind w:left="0"/>
        <w:rPr>
          <w:rFonts w:cstheme="minorHAnsi"/>
        </w:rPr>
      </w:pPr>
      <w:r w:rsidRPr="00D81E1F">
        <w:rPr>
          <w:rFonts w:cstheme="minorHAnsi"/>
        </w:rPr>
        <w:t xml:space="preserve">6.1.1 </w:t>
      </w:r>
      <w:r w:rsidR="001454FB" w:rsidRPr="00D81E1F">
        <w:rPr>
          <w:rFonts w:cstheme="minorHAnsi"/>
        </w:rPr>
        <w:t>O Credenciamento é o nível básico do registro cadastral no SICAF, que permite a participação dos interessados na modalidade licitatória Pregão, em sua forma eletrônica</w:t>
      </w:r>
      <w:r w:rsidR="00DC6E07">
        <w:rPr>
          <w:rFonts w:cstheme="minorHAnsi"/>
        </w:rPr>
        <w:t>.</w:t>
      </w:r>
    </w:p>
    <w:p w14:paraId="0A66EAAE" w14:textId="5B97E2A2" w:rsidR="001454FB" w:rsidRPr="00D81E1F" w:rsidRDefault="004D5290" w:rsidP="001454FB">
      <w:pPr>
        <w:spacing w:before="240" w:after="240"/>
        <w:ind w:left="0"/>
        <w:rPr>
          <w:rFonts w:cstheme="minorHAnsi"/>
        </w:rPr>
      </w:pPr>
      <w:r w:rsidRPr="00D81E1F">
        <w:rPr>
          <w:rFonts w:cstheme="minorHAnsi"/>
        </w:rPr>
        <w:t xml:space="preserve">6.1.2 </w:t>
      </w:r>
      <w:bookmarkStart w:id="14" w:name="_Hlk101795432"/>
      <w:r w:rsidR="001454FB" w:rsidRPr="00D81E1F">
        <w:rPr>
          <w:rFonts w:cstheme="minorHAnsi"/>
        </w:rPr>
        <w:t xml:space="preserve">O cadastro no SICAF deverá ser feito no Portal de Compras do Governo Federal, no sítio </w:t>
      </w:r>
      <w:hyperlink r:id="rId19" w:history="1">
        <w:r w:rsidR="001454FB" w:rsidRPr="00D81E1F">
          <w:rPr>
            <w:rStyle w:val="Hyperlink"/>
            <w:rFonts w:cstheme="minorHAnsi"/>
          </w:rPr>
          <w:t>https://www.gov.br/compras/pt-br/</w:t>
        </w:r>
      </w:hyperlink>
      <w:r w:rsidR="001454FB" w:rsidRPr="00D81E1F">
        <w:rPr>
          <w:rFonts w:cstheme="minorHAnsi"/>
        </w:rPr>
        <w:t xml:space="preserve"> por meio de credencial e senha</w:t>
      </w:r>
      <w:r w:rsidR="009240E6" w:rsidRPr="00D81E1F">
        <w:rPr>
          <w:rFonts w:cstheme="minorHAnsi"/>
        </w:rPr>
        <w:t>.</w:t>
      </w:r>
    </w:p>
    <w:p w14:paraId="2945CCF6" w14:textId="325E02A3" w:rsidR="001454FB" w:rsidRPr="00D81E1F" w:rsidRDefault="003375E1" w:rsidP="001454FB">
      <w:pPr>
        <w:spacing w:before="240" w:after="240"/>
        <w:ind w:left="0"/>
        <w:rPr>
          <w:rFonts w:cstheme="minorHAnsi"/>
        </w:rPr>
      </w:pPr>
      <w:r w:rsidRPr="00D81E1F">
        <w:rPr>
          <w:rFonts w:cstheme="minorHAnsi"/>
        </w:rPr>
        <w:t xml:space="preserve">6.1.3 </w:t>
      </w:r>
      <w:r w:rsidR="001454FB" w:rsidRPr="00D81E1F">
        <w:rPr>
          <w:rFonts w:cstheme="minorHAnsi"/>
        </w:rPr>
        <w:t>O credenciamento junto ao provedor do sistema implica a responsabilidade do licitante ou de seu representante legal e a presunção de sua capacidade técnica para realização das transações inerentes a este Pregão.</w:t>
      </w:r>
    </w:p>
    <w:p w14:paraId="75D4B23C" w14:textId="6EE1BA4A" w:rsidR="001454FB" w:rsidRPr="00D81E1F" w:rsidRDefault="003375E1" w:rsidP="001454FB">
      <w:pPr>
        <w:spacing w:before="240" w:after="240"/>
        <w:ind w:left="0"/>
        <w:rPr>
          <w:rFonts w:cstheme="minorHAnsi"/>
        </w:rPr>
      </w:pPr>
      <w:r w:rsidRPr="00D81E1F">
        <w:rPr>
          <w:rFonts w:cstheme="minorHAnsi"/>
        </w:rPr>
        <w:t xml:space="preserve">6.1.4 </w:t>
      </w:r>
      <w:r w:rsidR="00DC6E07">
        <w:rPr>
          <w:rFonts w:cstheme="minorHAnsi"/>
        </w:rPr>
        <w:t>A</w:t>
      </w:r>
      <w:r w:rsidR="001454FB" w:rsidRPr="00D81E1F">
        <w:rPr>
          <w:rFonts w:cstheme="minorHAnsi"/>
        </w:rPr>
        <w:t xml:space="preserve"> licitante responsabiliza-se exclusiva e formalmente pelas transações efetuadas em seu nome, assume como firmes e verdadeiras suas propostas e seus lances, inclusive os atos praticados diretamente ou por seu </w:t>
      </w:r>
      <w:r w:rsidR="001454FB" w:rsidRPr="00D81E1F">
        <w:rPr>
          <w:rFonts w:cstheme="minorHAnsi"/>
        </w:rPr>
        <w:lastRenderedPageBreak/>
        <w:t>representante, excluída a responsabilidade do provedor do sistema ou do órgão ou entidade promotora da licitação por eventuais danos decorrentes de uso indevido das credenciais de acesso, ainda que por terceiros.</w:t>
      </w:r>
    </w:p>
    <w:p w14:paraId="7BC6A2D3" w14:textId="215D62DF" w:rsidR="001454FB" w:rsidRPr="00D81E1F" w:rsidRDefault="003375E1" w:rsidP="001454FB">
      <w:pPr>
        <w:spacing w:before="240" w:after="240"/>
        <w:ind w:left="0"/>
        <w:rPr>
          <w:rFonts w:cstheme="minorHAnsi"/>
        </w:rPr>
      </w:pPr>
      <w:r w:rsidRPr="00D81E1F">
        <w:rPr>
          <w:rFonts w:cstheme="minorHAnsi"/>
        </w:rPr>
        <w:t xml:space="preserve">6.1.5 </w:t>
      </w:r>
      <w:r w:rsidR="001454FB" w:rsidRPr="00D81E1F">
        <w:rPr>
          <w:rFonts w:cstheme="minorHAnsi"/>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5BF4B8F" w14:textId="64B49AFF" w:rsidR="003375E1" w:rsidRPr="00D81E1F" w:rsidRDefault="003375E1" w:rsidP="001454FB">
      <w:pPr>
        <w:spacing w:before="240" w:after="240"/>
        <w:ind w:left="0"/>
        <w:rPr>
          <w:rFonts w:cstheme="minorHAnsi"/>
        </w:rPr>
      </w:pPr>
      <w:r w:rsidRPr="00D81E1F">
        <w:rPr>
          <w:rFonts w:cstheme="minorHAnsi"/>
        </w:rPr>
        <w:t xml:space="preserve">6.1.5.1 </w:t>
      </w:r>
      <w:r w:rsidR="001454FB" w:rsidRPr="00D81E1F">
        <w:rPr>
          <w:rFonts w:cstheme="minorHAnsi"/>
        </w:rPr>
        <w:t>A não observância do disposto no subitem anterior poderá ensejar desclassificação no momento da habilitação</w:t>
      </w:r>
      <w:r w:rsidR="00DC6E07">
        <w:rPr>
          <w:rFonts w:cstheme="minorHAnsi"/>
        </w:rPr>
        <w:t>.</w:t>
      </w:r>
    </w:p>
    <w:p w14:paraId="653FF2F5" w14:textId="28E7EE5F" w:rsidR="004D5290" w:rsidRPr="00D81E1F" w:rsidRDefault="004D5290" w:rsidP="001454FB">
      <w:pPr>
        <w:spacing w:before="240" w:after="240"/>
        <w:ind w:left="0"/>
        <w:rPr>
          <w:rFonts w:cstheme="minorHAnsi"/>
          <w:b/>
          <w:bCs/>
        </w:rPr>
      </w:pPr>
      <w:r w:rsidRPr="00D81E1F">
        <w:rPr>
          <w:rFonts w:cstheme="minorHAnsi"/>
        </w:rPr>
        <w:t>6.</w:t>
      </w:r>
      <w:r w:rsidR="003375E1" w:rsidRPr="00D81E1F">
        <w:rPr>
          <w:rFonts w:cstheme="minorHAnsi"/>
        </w:rPr>
        <w:t>2</w:t>
      </w:r>
      <w:r w:rsidRPr="00D81E1F">
        <w:rPr>
          <w:rFonts w:cstheme="minorHAnsi"/>
        </w:rPr>
        <w:t xml:space="preserve"> </w:t>
      </w:r>
      <w:r w:rsidR="003375E1" w:rsidRPr="00D81E1F">
        <w:rPr>
          <w:rFonts w:cstheme="minorHAnsi"/>
          <w:b/>
          <w:bCs/>
        </w:rPr>
        <w:t>Da participação no Pregão</w:t>
      </w:r>
      <w:r w:rsidR="001002B9" w:rsidRPr="00D81E1F">
        <w:rPr>
          <w:rFonts w:cstheme="minorHAnsi"/>
          <w:b/>
          <w:bCs/>
        </w:rPr>
        <w:t>:</w:t>
      </w:r>
      <w:bookmarkEnd w:id="14"/>
    </w:p>
    <w:p w14:paraId="57A858FA" w14:textId="78D21770" w:rsidR="00180C6C" w:rsidRPr="00D81E1F" w:rsidRDefault="003375E1" w:rsidP="00180C6C">
      <w:pPr>
        <w:spacing w:before="240" w:after="240"/>
        <w:ind w:left="0"/>
        <w:rPr>
          <w:rFonts w:cstheme="minorHAnsi"/>
        </w:rPr>
      </w:pPr>
      <w:r w:rsidRPr="00D81E1F">
        <w:rPr>
          <w:rFonts w:cstheme="minorHAnsi"/>
        </w:rPr>
        <w:t xml:space="preserve">6.2.1 </w:t>
      </w:r>
      <w:r w:rsidR="00177445" w:rsidRPr="00D81E1F">
        <w:rPr>
          <w:rFonts w:cstheme="minorHAnsi"/>
        </w:rPr>
        <w:t xml:space="preserve">Poderão participar deste Pregão interessados cujo ramo de atividade seja compatível com o objeto desta licitação, e que estejam com Credenciamento regular no Sistema de Cadastramento Unificado de Fornecedores – </w:t>
      </w:r>
      <w:r w:rsidR="00180C6C" w:rsidRPr="00D81E1F">
        <w:rPr>
          <w:rFonts w:cstheme="minorHAnsi"/>
        </w:rPr>
        <w:t>SICAF e no Sistema de Compras do Governo Federal (</w:t>
      </w:r>
      <w:hyperlink r:id="rId20" w:history="1">
        <w:r w:rsidR="00180C6C" w:rsidRPr="00D81E1F">
          <w:rPr>
            <w:rStyle w:val="Hyperlink"/>
            <w:rFonts w:cstheme="minorHAnsi"/>
          </w:rPr>
          <w:t>www.gov.br/compras</w:t>
        </w:r>
      </w:hyperlink>
      <w:r w:rsidR="00180C6C" w:rsidRPr="00D81E1F">
        <w:rPr>
          <w:rFonts w:cstheme="minorHAnsi"/>
        </w:rPr>
        <w:t>).</w:t>
      </w:r>
    </w:p>
    <w:p w14:paraId="30D96161" w14:textId="2BE0A4D4" w:rsidR="00F351D2" w:rsidRPr="00D81E1F" w:rsidRDefault="00180C6C" w:rsidP="00F351D2">
      <w:pPr>
        <w:spacing w:before="240" w:after="240"/>
        <w:ind w:left="0"/>
        <w:rPr>
          <w:rFonts w:cstheme="minorHAnsi"/>
        </w:rPr>
      </w:pPr>
      <w:r w:rsidRPr="00D81E1F">
        <w:rPr>
          <w:rFonts w:cstheme="minorHAnsi"/>
        </w:rPr>
        <w:t>6.2.1</w:t>
      </w:r>
      <w:r w:rsidR="00F351D2" w:rsidRPr="00D81E1F">
        <w:rPr>
          <w:rFonts w:cstheme="minorHAnsi"/>
        </w:rPr>
        <w:t>.1</w:t>
      </w:r>
      <w:r w:rsidR="00F351D2" w:rsidRPr="00D81E1F">
        <w:rPr>
          <w:rFonts w:eastAsiaTheme="minorEastAsia" w:cstheme="minorHAnsi"/>
          <w:color w:val="000000"/>
          <w:lang w:eastAsia="pt-BR"/>
        </w:rPr>
        <w:t xml:space="preserve"> </w:t>
      </w:r>
      <w:r w:rsidR="00F351D2" w:rsidRPr="00D81E1F">
        <w:rPr>
          <w:rFonts w:cstheme="minorHAnsi"/>
        </w:rPr>
        <w:t>O</w:t>
      </w:r>
      <w:bookmarkStart w:id="15" w:name="_Hlk135304247"/>
      <w:r w:rsidR="00F351D2" w:rsidRPr="00D81E1F">
        <w:rPr>
          <w:rFonts w:cstheme="minorHAnsi"/>
        </w:rPr>
        <w:t xml:space="preserve">s interessados deverão atender às condições exigidas no cadastramento no </w:t>
      </w:r>
      <w:r w:rsidR="007D1704" w:rsidRPr="007D1704">
        <w:rPr>
          <w:rFonts w:cstheme="minorHAnsi"/>
        </w:rPr>
        <w:t>SICAF</w:t>
      </w:r>
      <w:r w:rsidR="00F351D2" w:rsidRPr="00D81E1F">
        <w:rPr>
          <w:rFonts w:cstheme="minorHAnsi"/>
        </w:rPr>
        <w:t xml:space="preserve"> até o terceiro dia útil anterior à data prevista para recebimento das propostas.</w:t>
      </w:r>
    </w:p>
    <w:bookmarkEnd w:id="15"/>
    <w:p w14:paraId="45C99B4C" w14:textId="706A46DC" w:rsidR="00177445" w:rsidRPr="00D81E1F" w:rsidRDefault="00177445" w:rsidP="001454FB">
      <w:pPr>
        <w:spacing w:before="240" w:after="240"/>
        <w:ind w:left="0"/>
        <w:rPr>
          <w:rFonts w:cstheme="minorHAnsi"/>
        </w:rPr>
      </w:pPr>
      <w:r w:rsidRPr="00D81E1F">
        <w:rPr>
          <w:rFonts w:cstheme="minorHAnsi"/>
        </w:rPr>
        <w:t>6.2.2 As licitantes deverão utilizar credencial e senha ou certificado digital para acesso ao Sistema.</w:t>
      </w:r>
    </w:p>
    <w:p w14:paraId="74EB7E47" w14:textId="6DA9D50D" w:rsidR="00F351D2" w:rsidRPr="00AB0770" w:rsidRDefault="00F351D2" w:rsidP="00F351D2">
      <w:pPr>
        <w:spacing w:before="240" w:after="240"/>
        <w:ind w:left="0"/>
        <w:rPr>
          <w:rFonts w:cstheme="minorHAnsi"/>
        </w:rPr>
      </w:pPr>
      <w:r w:rsidRPr="00AB0770">
        <w:rPr>
          <w:rFonts w:cstheme="minorHAnsi"/>
        </w:rPr>
        <w:t>6.2.</w:t>
      </w:r>
      <w:r w:rsidR="00AB0770">
        <w:rPr>
          <w:rFonts w:cstheme="minorHAnsi"/>
        </w:rPr>
        <w:t>3</w:t>
      </w:r>
      <w:r w:rsidRPr="00AB0770">
        <w:rPr>
          <w:rFonts w:cstheme="minorHAnsi"/>
        </w:rPr>
        <w:t xml:space="preserve"> Para o ite</w:t>
      </w:r>
      <w:r w:rsidR="00AB0770" w:rsidRPr="00AB0770">
        <w:rPr>
          <w:rFonts w:cstheme="minorHAnsi"/>
        </w:rPr>
        <w:t>m desde edital</w:t>
      </w:r>
      <w:r w:rsidRPr="00AB0770">
        <w:rPr>
          <w:rFonts w:cstheme="minorHAnsi"/>
        </w:rPr>
        <w:t xml:space="preserve"> a participação é exclusiva ao microempreendedor individual, microempresas ou empresas de pequeno porte, nos termos do art. 48 da Lei Complementar nº 123, de 14 de dezembro de 2006.</w:t>
      </w:r>
    </w:p>
    <w:p w14:paraId="0D848A07" w14:textId="0C889ADA" w:rsidR="000215F9" w:rsidRPr="00AB0770" w:rsidRDefault="000215F9" w:rsidP="000215F9">
      <w:pPr>
        <w:spacing w:before="240" w:after="240"/>
        <w:ind w:left="0"/>
        <w:rPr>
          <w:rFonts w:cstheme="minorHAnsi"/>
          <w:i/>
          <w:iCs/>
        </w:rPr>
      </w:pPr>
      <w:r w:rsidRPr="00AB0770">
        <w:rPr>
          <w:rFonts w:cstheme="minorHAnsi"/>
        </w:rPr>
        <w:t>6.2.</w:t>
      </w:r>
      <w:r w:rsidR="00AB0770">
        <w:rPr>
          <w:rFonts w:cstheme="minorHAnsi"/>
        </w:rPr>
        <w:t>3</w:t>
      </w:r>
      <w:r w:rsidRPr="00AB0770">
        <w:rPr>
          <w:rFonts w:cstheme="minorHAnsi"/>
        </w:rPr>
        <w:t>.1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CAECB41" w14:textId="4E0FC214" w:rsidR="00F351D2" w:rsidRPr="00D81E1F" w:rsidRDefault="00471EA4" w:rsidP="00F351D2">
      <w:pPr>
        <w:spacing w:before="240" w:after="240"/>
        <w:ind w:left="0"/>
        <w:rPr>
          <w:rFonts w:cstheme="minorHAnsi"/>
        </w:rPr>
      </w:pPr>
      <w:r w:rsidRPr="00AB0770">
        <w:rPr>
          <w:rFonts w:cstheme="minorHAnsi"/>
        </w:rPr>
        <w:t>6.2.</w:t>
      </w:r>
      <w:r w:rsidR="00AB0770">
        <w:rPr>
          <w:rFonts w:cstheme="minorHAnsi"/>
        </w:rPr>
        <w:t>4</w:t>
      </w:r>
      <w:r w:rsidR="00F351D2" w:rsidRPr="00AB0770">
        <w:rPr>
          <w:rFonts w:cstheme="minorHAnsi"/>
        </w:rPr>
        <w:t xml:space="preserve"> Será concedido tratamento favorecido para as microempresas e empresas de pequeno porte, para as sociedades cooperativas mencionadas no </w:t>
      </w:r>
      <w:hyperlink r:id="rId21" w:anchor="art16">
        <w:r w:rsidR="00F351D2" w:rsidRPr="00AB0770">
          <w:rPr>
            <w:rStyle w:val="Hyperlink"/>
            <w:rFonts w:cstheme="minorHAnsi"/>
          </w:rPr>
          <w:t>artigo 16 da Lei nº 14.133, de 2021</w:t>
        </w:r>
      </w:hyperlink>
      <w:r w:rsidR="00F351D2" w:rsidRPr="00AB0770">
        <w:rPr>
          <w:rFonts w:cstheme="minorHAnsi"/>
        </w:rPr>
        <w:t xml:space="preserve">, para o agricultor familiar, o produtor rural pessoa física e para o microempreendedor individual - MEI, nos limites previstos da </w:t>
      </w:r>
      <w:hyperlink r:id="rId22">
        <w:r w:rsidR="00F351D2" w:rsidRPr="00AB0770">
          <w:rPr>
            <w:rStyle w:val="Hyperlink"/>
            <w:rFonts w:cstheme="minorHAnsi"/>
          </w:rPr>
          <w:t>Lei Complementar nº 123, de 2006</w:t>
        </w:r>
      </w:hyperlink>
      <w:r w:rsidR="00F351D2" w:rsidRPr="00AB0770">
        <w:rPr>
          <w:rFonts w:cstheme="minorHAnsi"/>
        </w:rPr>
        <w:t xml:space="preserve"> e do Decreto n.º 8.538, de 2015.</w:t>
      </w:r>
    </w:p>
    <w:p w14:paraId="1CB7FEAE" w14:textId="53B39468" w:rsidR="000C6038" w:rsidRPr="00D81E1F" w:rsidRDefault="000C6038" w:rsidP="001454FB">
      <w:pPr>
        <w:spacing w:before="240" w:after="240"/>
        <w:ind w:left="0"/>
        <w:rPr>
          <w:rFonts w:cstheme="minorHAnsi"/>
          <w:b/>
          <w:bCs/>
        </w:rPr>
      </w:pPr>
      <w:r w:rsidRPr="00D81E1F">
        <w:rPr>
          <w:rFonts w:cstheme="minorHAnsi"/>
        </w:rPr>
        <w:t xml:space="preserve">6.3 </w:t>
      </w:r>
      <w:r w:rsidRPr="00D81E1F">
        <w:rPr>
          <w:rFonts w:cstheme="minorHAnsi"/>
          <w:b/>
          <w:bCs/>
        </w:rPr>
        <w:t>Não poderão participar desta licitação:</w:t>
      </w:r>
    </w:p>
    <w:p w14:paraId="499F24A0" w14:textId="1FAB05A5" w:rsidR="003B7B33" w:rsidRPr="00D81E1F" w:rsidRDefault="000C6038" w:rsidP="003B7B33">
      <w:pPr>
        <w:spacing w:before="240" w:after="240"/>
        <w:ind w:left="0"/>
        <w:rPr>
          <w:rFonts w:cstheme="minorHAnsi"/>
        </w:rPr>
      </w:pPr>
      <w:r w:rsidRPr="00D81E1F">
        <w:rPr>
          <w:rFonts w:cstheme="minorHAnsi"/>
        </w:rPr>
        <w:t xml:space="preserve">6.3.1 </w:t>
      </w:r>
      <w:r w:rsidR="00860DB7">
        <w:rPr>
          <w:rFonts w:cstheme="minorHAnsi"/>
        </w:rPr>
        <w:t>A</w:t>
      </w:r>
      <w:r w:rsidR="003B7B33" w:rsidRPr="00D81E1F">
        <w:rPr>
          <w:rFonts w:cstheme="minorHAnsi"/>
        </w:rPr>
        <w:t xml:space="preserve">quele que não atenda às condições deste Edital e seu(s) </w:t>
      </w:r>
      <w:r w:rsidR="00C16237" w:rsidRPr="00C16237">
        <w:rPr>
          <w:rFonts w:cstheme="minorHAnsi"/>
        </w:rPr>
        <w:t>A</w:t>
      </w:r>
      <w:r w:rsidR="003B7B33" w:rsidRPr="00D81E1F">
        <w:rPr>
          <w:rFonts w:cstheme="minorHAnsi"/>
        </w:rPr>
        <w:t>nexo(s)</w:t>
      </w:r>
      <w:r w:rsidR="00860DB7">
        <w:rPr>
          <w:rFonts w:cstheme="minorHAnsi"/>
        </w:rPr>
        <w:t>.</w:t>
      </w:r>
    </w:p>
    <w:p w14:paraId="43043CDB" w14:textId="64152039" w:rsidR="003B7B33" w:rsidRPr="00D81E1F" w:rsidRDefault="003B7B33" w:rsidP="003B7B33">
      <w:pPr>
        <w:spacing w:before="240" w:after="240"/>
        <w:ind w:left="0"/>
        <w:rPr>
          <w:rFonts w:cstheme="minorHAnsi"/>
        </w:rPr>
      </w:pPr>
      <w:bookmarkStart w:id="16" w:name="_Ref114659912"/>
      <w:r w:rsidRPr="00D81E1F">
        <w:rPr>
          <w:rFonts w:cstheme="minorHAnsi"/>
        </w:rPr>
        <w:t xml:space="preserve">6.3.2 </w:t>
      </w:r>
      <w:r w:rsidR="00860DB7">
        <w:rPr>
          <w:rFonts w:cstheme="minorHAnsi"/>
        </w:rPr>
        <w:t>A</w:t>
      </w:r>
      <w:r w:rsidRPr="00D81E1F">
        <w:rPr>
          <w:rFonts w:cstheme="minorHAnsi"/>
        </w:rPr>
        <w:t>utores do anteprojeto, do projeto básico ou do projeto executivo, pessoa física ou jurídica, quando a licitação versar sobre serviços ou fornecimento de bens a ele relacionados</w:t>
      </w:r>
      <w:bookmarkEnd w:id="16"/>
      <w:r w:rsidR="00860DB7">
        <w:rPr>
          <w:rFonts w:cstheme="minorHAnsi"/>
        </w:rPr>
        <w:t>.</w:t>
      </w:r>
    </w:p>
    <w:p w14:paraId="149F6B30" w14:textId="3800B339" w:rsidR="003B7B33" w:rsidRPr="00D81E1F" w:rsidRDefault="003B7B33" w:rsidP="003B7B33">
      <w:pPr>
        <w:spacing w:before="240" w:after="240"/>
        <w:ind w:left="0"/>
        <w:rPr>
          <w:rFonts w:cstheme="minorHAnsi"/>
        </w:rPr>
      </w:pPr>
      <w:bookmarkStart w:id="17" w:name="_Ref114659913"/>
      <w:bookmarkStart w:id="18" w:name="_Ref113883339"/>
      <w:r w:rsidRPr="00D81E1F">
        <w:rPr>
          <w:rFonts w:cstheme="minorHAnsi"/>
        </w:rPr>
        <w:lastRenderedPageBreak/>
        <w:t xml:space="preserve">6.3.3 </w:t>
      </w:r>
      <w:r w:rsidR="00860DB7">
        <w:rPr>
          <w:rFonts w:cstheme="minorHAnsi"/>
        </w:rPr>
        <w:t>E</w:t>
      </w:r>
      <w:r w:rsidRPr="00D81E1F">
        <w:rPr>
          <w:rFonts w:cstheme="minorHAnsi"/>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7"/>
      <w:bookmarkEnd w:id="18"/>
      <w:r w:rsidR="00860DB7">
        <w:rPr>
          <w:rFonts w:cstheme="minorHAnsi"/>
        </w:rPr>
        <w:t>.</w:t>
      </w:r>
    </w:p>
    <w:p w14:paraId="42DFCACF" w14:textId="658C5DD0" w:rsidR="003B7B33" w:rsidRPr="00D81E1F" w:rsidRDefault="003B7B33" w:rsidP="003B7B33">
      <w:pPr>
        <w:spacing w:before="240" w:after="240"/>
        <w:ind w:left="0"/>
        <w:rPr>
          <w:rFonts w:cstheme="minorHAnsi"/>
        </w:rPr>
      </w:pPr>
      <w:bookmarkStart w:id="19" w:name="_Ref113883003"/>
      <w:r w:rsidRPr="00D81E1F">
        <w:rPr>
          <w:rFonts w:cstheme="minorHAnsi"/>
        </w:rPr>
        <w:t xml:space="preserve">6.3.4 </w:t>
      </w:r>
      <w:r w:rsidR="00860DB7">
        <w:rPr>
          <w:rFonts w:cstheme="minorHAnsi"/>
        </w:rPr>
        <w:t>P</w:t>
      </w:r>
      <w:r w:rsidRPr="00D81E1F">
        <w:rPr>
          <w:rFonts w:cstheme="minorHAnsi"/>
        </w:rPr>
        <w:t>essoa física ou jurídica que se encontre, ao tempo da licitação, impossibilitada de participar da licitação em decorrência de sanção que lhe foi imposta</w:t>
      </w:r>
      <w:bookmarkEnd w:id="19"/>
      <w:r w:rsidR="00860DB7">
        <w:rPr>
          <w:rFonts w:cstheme="minorHAnsi"/>
        </w:rPr>
        <w:t>.</w:t>
      </w:r>
    </w:p>
    <w:p w14:paraId="1E742DC9" w14:textId="6616D8CF" w:rsidR="003B7B33" w:rsidRPr="00D81E1F" w:rsidRDefault="003B7B33" w:rsidP="003B7B33">
      <w:pPr>
        <w:spacing w:before="240" w:after="240"/>
        <w:ind w:left="0"/>
        <w:rPr>
          <w:rFonts w:cstheme="minorHAnsi"/>
        </w:rPr>
      </w:pPr>
      <w:r w:rsidRPr="00D81E1F">
        <w:rPr>
          <w:rFonts w:cstheme="minorHAnsi"/>
        </w:rPr>
        <w:t xml:space="preserve">6.3.5 </w:t>
      </w:r>
      <w:r w:rsidR="00860DB7">
        <w:rPr>
          <w:rFonts w:cstheme="minorHAnsi"/>
        </w:rPr>
        <w:t>A</w:t>
      </w:r>
      <w:r w:rsidRPr="00D81E1F">
        <w:rPr>
          <w:rFonts w:cstheme="minorHAnsi"/>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860DB7">
        <w:rPr>
          <w:rFonts w:cstheme="minorHAnsi"/>
        </w:rPr>
        <w:t>.</w:t>
      </w:r>
    </w:p>
    <w:p w14:paraId="6A0D2F8A" w14:textId="299D2FD3" w:rsidR="003B7B33" w:rsidRPr="00D81E1F" w:rsidRDefault="003B7B33" w:rsidP="003B7B33">
      <w:pPr>
        <w:spacing w:before="240" w:after="240"/>
        <w:ind w:left="0"/>
        <w:rPr>
          <w:rFonts w:cstheme="minorHAnsi"/>
        </w:rPr>
      </w:pPr>
      <w:bookmarkStart w:id="20" w:name="_Ref113883579"/>
      <w:r w:rsidRPr="00D81E1F">
        <w:rPr>
          <w:rFonts w:cstheme="minorHAnsi"/>
        </w:rPr>
        <w:t xml:space="preserve">6.3.6 </w:t>
      </w:r>
      <w:r w:rsidR="007C5528">
        <w:rPr>
          <w:rFonts w:cstheme="minorHAnsi"/>
        </w:rPr>
        <w:t>E</w:t>
      </w:r>
      <w:r w:rsidRPr="00D81E1F">
        <w:rPr>
          <w:rFonts w:cstheme="minorHAnsi"/>
        </w:rPr>
        <w:t>mpresas controladoras, controladas ou coligadas, nos termos da Lei nº 6.404, de 15 de dezembro de 1976, concorrendo entre si</w:t>
      </w:r>
      <w:bookmarkEnd w:id="20"/>
      <w:r w:rsidR="007C5528">
        <w:rPr>
          <w:rFonts w:cstheme="minorHAnsi"/>
        </w:rPr>
        <w:t>.</w:t>
      </w:r>
    </w:p>
    <w:p w14:paraId="16E5B1D4" w14:textId="757FC6FE" w:rsidR="003B7B33" w:rsidRPr="00D81E1F" w:rsidRDefault="003B7B33" w:rsidP="003B7B33">
      <w:pPr>
        <w:spacing w:before="240" w:after="240"/>
        <w:ind w:left="0"/>
        <w:rPr>
          <w:rFonts w:cstheme="minorHAnsi"/>
        </w:rPr>
      </w:pPr>
      <w:r w:rsidRPr="00D81E1F">
        <w:rPr>
          <w:rFonts w:cstheme="minorHAnsi"/>
        </w:rPr>
        <w:t>6.3.</w:t>
      </w:r>
      <w:r w:rsidR="00125FF7" w:rsidRPr="00D81E1F">
        <w:rPr>
          <w:rFonts w:cstheme="minorHAnsi"/>
        </w:rPr>
        <w:t>7</w:t>
      </w:r>
      <w:r w:rsidRPr="00D81E1F">
        <w:rPr>
          <w:rFonts w:cstheme="minorHAnsi"/>
        </w:rPr>
        <w:t xml:space="preserve"> </w:t>
      </w:r>
      <w:r w:rsidR="007C5528">
        <w:rPr>
          <w:rFonts w:cstheme="minorHAnsi"/>
        </w:rPr>
        <w:t>P</w:t>
      </w:r>
      <w:r w:rsidRPr="00D81E1F">
        <w:rPr>
          <w:rFonts w:cstheme="minorHAnsi"/>
        </w:rPr>
        <w:t xml:space="preserve">essoa física ou jurídica que, nos 5 (cinco) anos anteriores à divulgação do </w:t>
      </w:r>
      <w:r w:rsidR="00E02992" w:rsidRPr="00E02992">
        <w:rPr>
          <w:rFonts w:cstheme="minorHAnsi"/>
        </w:rPr>
        <w:t>E</w:t>
      </w:r>
      <w:r w:rsidRPr="00D81E1F">
        <w:rPr>
          <w:rFonts w:cstheme="minorHAnsi"/>
        </w:rPr>
        <w:t>dital, tenha sido condenada judicialmente, com trânsito em julgado, por exploração de trabalho infantil, por submissão de trabalhadores a condições análogas às de escravo ou por contratação de adolescentes nos casos vedados pela legislação trabalhista</w:t>
      </w:r>
      <w:r w:rsidR="007C5528">
        <w:rPr>
          <w:rFonts w:cstheme="minorHAnsi"/>
        </w:rPr>
        <w:t>.</w:t>
      </w:r>
    </w:p>
    <w:p w14:paraId="04E3CCB0" w14:textId="57414521" w:rsidR="003B7B33" w:rsidRPr="00D81E1F" w:rsidRDefault="003B7B33" w:rsidP="003B7B33">
      <w:pPr>
        <w:spacing w:before="240" w:after="240"/>
        <w:ind w:left="0"/>
        <w:rPr>
          <w:rFonts w:cstheme="minorHAnsi"/>
        </w:rPr>
      </w:pPr>
      <w:bookmarkStart w:id="21" w:name="_Ref113962336"/>
      <w:r w:rsidRPr="00D81E1F">
        <w:rPr>
          <w:rFonts w:cstheme="minorHAnsi"/>
        </w:rPr>
        <w:t>6.3.</w:t>
      </w:r>
      <w:r w:rsidR="00125FF7" w:rsidRPr="00D81E1F">
        <w:rPr>
          <w:rFonts w:cstheme="minorHAnsi"/>
        </w:rPr>
        <w:t>8</w:t>
      </w:r>
      <w:r w:rsidRPr="00D81E1F">
        <w:rPr>
          <w:rFonts w:cstheme="minorHAnsi"/>
        </w:rPr>
        <w:t xml:space="preserve"> </w:t>
      </w:r>
      <w:r w:rsidR="007C5528">
        <w:rPr>
          <w:rFonts w:cstheme="minorHAnsi"/>
        </w:rPr>
        <w:t>A</w:t>
      </w:r>
      <w:r w:rsidRPr="00D81E1F">
        <w:rPr>
          <w:rFonts w:cstheme="minorHAnsi"/>
        </w:rPr>
        <w:t>gente público do órgão ou entidade licitante</w:t>
      </w:r>
      <w:bookmarkEnd w:id="21"/>
      <w:r w:rsidR="007C5528">
        <w:rPr>
          <w:rFonts w:cstheme="minorHAnsi"/>
        </w:rPr>
        <w:t>.</w:t>
      </w:r>
    </w:p>
    <w:p w14:paraId="7EE2584E" w14:textId="41126CE8" w:rsidR="003B7B33" w:rsidRPr="00D81E1F" w:rsidRDefault="003B7B33" w:rsidP="003B7B33">
      <w:pPr>
        <w:spacing w:before="240" w:after="240"/>
        <w:ind w:left="0"/>
        <w:rPr>
          <w:rFonts w:cstheme="minorHAnsi"/>
        </w:rPr>
      </w:pPr>
      <w:r w:rsidRPr="00D81E1F">
        <w:rPr>
          <w:rFonts w:cstheme="minorHAnsi"/>
        </w:rPr>
        <w:t>6.3.</w:t>
      </w:r>
      <w:r w:rsidR="003118A6" w:rsidRPr="00D81E1F">
        <w:rPr>
          <w:rFonts w:cstheme="minorHAnsi"/>
        </w:rPr>
        <w:t xml:space="preserve">9 </w:t>
      </w:r>
      <w:r w:rsidRPr="00D81E1F">
        <w:rPr>
          <w:rFonts w:cstheme="minorHAnsi"/>
        </w:rPr>
        <w:t>Organizações da Sociedade Civil de Interesse Público - OSCIP, atuando nessa condição</w:t>
      </w:r>
      <w:r w:rsidR="007C5528">
        <w:rPr>
          <w:rFonts w:cstheme="minorHAnsi"/>
        </w:rPr>
        <w:t>.</w:t>
      </w:r>
    </w:p>
    <w:p w14:paraId="4C629A87" w14:textId="62DF4FA8" w:rsidR="003B7B33" w:rsidRPr="00D81E1F" w:rsidRDefault="003B7B33" w:rsidP="003B7B33">
      <w:pPr>
        <w:spacing w:before="240" w:after="240"/>
        <w:ind w:left="0"/>
        <w:rPr>
          <w:rFonts w:cstheme="minorHAnsi"/>
        </w:rPr>
      </w:pPr>
      <w:r w:rsidRPr="00D81E1F">
        <w:rPr>
          <w:rFonts w:cstheme="minorHAnsi"/>
        </w:rPr>
        <w:t>6.3.</w:t>
      </w:r>
      <w:r w:rsidR="003118A6" w:rsidRPr="00D81E1F">
        <w:rPr>
          <w:rFonts w:cstheme="minorHAnsi"/>
        </w:rPr>
        <w:t>10</w:t>
      </w:r>
      <w:r w:rsidRPr="00D81E1F">
        <w:rPr>
          <w:rFonts w:cstheme="minorHAnsi"/>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D81E1F">
          <w:rPr>
            <w:rStyle w:val="Hyperlink"/>
            <w:rFonts w:cstheme="minorHAnsi"/>
          </w:rPr>
          <w:t>§ 1º do art. 9º da Lei nº 14.133, de 2021</w:t>
        </w:r>
      </w:hyperlink>
      <w:r w:rsidRPr="00D81E1F">
        <w:rPr>
          <w:rFonts w:cstheme="minorHAnsi"/>
        </w:rPr>
        <w:t>.</w:t>
      </w:r>
    </w:p>
    <w:p w14:paraId="7DCEFFFC" w14:textId="3BAFA91C" w:rsidR="003B7B33" w:rsidRPr="00D81E1F" w:rsidRDefault="003118A6" w:rsidP="003B7B33">
      <w:pPr>
        <w:spacing w:before="240" w:after="240"/>
        <w:ind w:left="0"/>
        <w:rPr>
          <w:rFonts w:cstheme="minorHAnsi"/>
        </w:rPr>
      </w:pPr>
      <w:r w:rsidRPr="00D81E1F">
        <w:rPr>
          <w:rFonts w:cstheme="minorHAnsi"/>
        </w:rPr>
        <w:t>6</w:t>
      </w:r>
      <w:r w:rsidR="00985620" w:rsidRPr="00D81E1F">
        <w:rPr>
          <w:rFonts w:cstheme="minorHAnsi"/>
        </w:rPr>
        <w:t>.</w:t>
      </w:r>
      <w:r w:rsidRPr="00D81E1F">
        <w:rPr>
          <w:rFonts w:cstheme="minorHAnsi"/>
        </w:rPr>
        <w:t>4</w:t>
      </w:r>
      <w:r w:rsidR="00985620" w:rsidRPr="00D81E1F">
        <w:rPr>
          <w:rFonts w:cstheme="minorHAnsi"/>
        </w:rPr>
        <w:t xml:space="preserve"> </w:t>
      </w:r>
      <w:r w:rsidR="003B7B33" w:rsidRPr="00D81E1F">
        <w:rPr>
          <w:rFonts w:cstheme="minorHAnsi"/>
        </w:rPr>
        <w:t>O impedimento de que trata o item</w:t>
      </w:r>
      <w:r w:rsidR="00985620" w:rsidRPr="00D81E1F">
        <w:rPr>
          <w:rFonts w:cstheme="minorHAnsi"/>
        </w:rPr>
        <w:t xml:space="preserve"> 6.3.4 </w:t>
      </w:r>
      <w:r w:rsidR="003B7B33" w:rsidRPr="00D81E1F">
        <w:rPr>
          <w:rFonts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93F69AD" w14:textId="620B23C2" w:rsidR="003B7B33" w:rsidRPr="00D81E1F" w:rsidRDefault="003118A6" w:rsidP="003B7B33">
      <w:pPr>
        <w:spacing w:before="240" w:after="240"/>
        <w:ind w:left="0"/>
        <w:rPr>
          <w:rFonts w:cstheme="minorHAnsi"/>
        </w:rPr>
      </w:pPr>
      <w:bookmarkStart w:id="22" w:name="art14§2"/>
      <w:bookmarkEnd w:id="22"/>
      <w:r w:rsidRPr="00D81E1F">
        <w:rPr>
          <w:rFonts w:cstheme="minorHAnsi"/>
        </w:rPr>
        <w:t xml:space="preserve">6.5 </w:t>
      </w:r>
      <w:r w:rsidR="003B7B33" w:rsidRPr="00D81E1F">
        <w:rPr>
          <w:rFonts w:cstheme="minorHAnsi"/>
        </w:rPr>
        <w:t xml:space="preserve">A critério da Administração e exclusivamente a seu serviço, o autor dos projetos e a empresa a que se referem os itens </w:t>
      </w:r>
      <w:r w:rsidR="006050A8" w:rsidRPr="00D81E1F">
        <w:rPr>
          <w:rFonts w:cstheme="minorHAnsi"/>
        </w:rPr>
        <w:t xml:space="preserve">6.3.2 e 6.3.3 </w:t>
      </w:r>
      <w:r w:rsidR="003B7B33" w:rsidRPr="00D81E1F">
        <w:rPr>
          <w:rFonts w:cstheme="minorHAnsi"/>
        </w:rPr>
        <w:t>poderão participar no apoio das atividades de planejamento da contratação, de execução da licitação ou de gestão do contrato, desde que sob supervisão exclusiva de agentes públicos do órgão ou entidade.</w:t>
      </w:r>
    </w:p>
    <w:p w14:paraId="60C5C087" w14:textId="0D765DA6" w:rsidR="003B7B33" w:rsidRPr="00D81E1F" w:rsidRDefault="006050A8" w:rsidP="003B7B33">
      <w:pPr>
        <w:spacing w:before="240" w:after="240"/>
        <w:ind w:left="0"/>
        <w:rPr>
          <w:rFonts w:cstheme="minorHAnsi"/>
        </w:rPr>
      </w:pPr>
      <w:bookmarkStart w:id="23" w:name="art14§3"/>
      <w:bookmarkEnd w:id="23"/>
      <w:r w:rsidRPr="00D81E1F">
        <w:rPr>
          <w:rFonts w:cstheme="minorHAnsi"/>
        </w:rPr>
        <w:lastRenderedPageBreak/>
        <w:t xml:space="preserve">6.6 </w:t>
      </w:r>
      <w:r w:rsidR="003B7B33" w:rsidRPr="00D81E1F">
        <w:rPr>
          <w:rFonts w:cstheme="minorHAnsi"/>
        </w:rPr>
        <w:t>Equiparam-se aos autores do projeto as empresas integrantes do mesmo grupo econômico.</w:t>
      </w:r>
    </w:p>
    <w:p w14:paraId="1D77DB1A" w14:textId="2D883BCE" w:rsidR="003B7B33" w:rsidRPr="00D81E1F" w:rsidRDefault="006050A8" w:rsidP="003B7B33">
      <w:pPr>
        <w:spacing w:before="240" w:after="240"/>
        <w:ind w:left="0"/>
        <w:rPr>
          <w:rFonts w:cstheme="minorHAnsi"/>
        </w:rPr>
      </w:pPr>
      <w:bookmarkStart w:id="24" w:name="art14§4"/>
      <w:bookmarkEnd w:id="24"/>
      <w:r w:rsidRPr="00D81E1F">
        <w:rPr>
          <w:rFonts w:cstheme="minorHAnsi"/>
        </w:rPr>
        <w:t xml:space="preserve">6.7 </w:t>
      </w:r>
      <w:r w:rsidR="003B7B33" w:rsidRPr="00D81E1F">
        <w:rPr>
          <w:rFonts w:cstheme="minorHAnsi"/>
        </w:rPr>
        <w:t>O disposto nos itens</w:t>
      </w:r>
      <w:r w:rsidRPr="00D81E1F">
        <w:rPr>
          <w:rFonts w:cstheme="minorHAnsi"/>
        </w:rPr>
        <w:t xml:space="preserve"> 6.3.2 e 6.3.3 </w:t>
      </w:r>
      <w:r w:rsidR="003B7B33" w:rsidRPr="00D81E1F">
        <w:rPr>
          <w:rFonts w:cstheme="minorHAnsi"/>
        </w:rPr>
        <w:t>não impede a licitação ou a contratação de serviço que inclua como encargo do contratado a elaboração do projeto básico e do projeto executivo, nas contratações integradas, e do projeto executivo, nos demais regimes de execução.</w:t>
      </w:r>
    </w:p>
    <w:p w14:paraId="1A1D490B" w14:textId="36720B1F" w:rsidR="003B7B33" w:rsidRPr="00D81E1F" w:rsidRDefault="006050A8" w:rsidP="003B7B33">
      <w:pPr>
        <w:spacing w:before="240" w:after="240"/>
        <w:ind w:left="0"/>
        <w:rPr>
          <w:rFonts w:cstheme="minorHAnsi"/>
        </w:rPr>
      </w:pPr>
      <w:bookmarkStart w:id="25" w:name="art14§5"/>
      <w:bookmarkEnd w:id="25"/>
      <w:r w:rsidRPr="00D81E1F">
        <w:rPr>
          <w:rFonts w:cstheme="minorHAnsi"/>
        </w:rPr>
        <w:t xml:space="preserve">6.8 </w:t>
      </w:r>
      <w:r w:rsidR="003B7B33" w:rsidRPr="00D81E1F">
        <w:rPr>
          <w:rFonts w:cstheme="min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4">
        <w:r w:rsidR="003B7B33" w:rsidRPr="00D81E1F">
          <w:rPr>
            <w:rStyle w:val="Hyperlink"/>
            <w:rFonts w:cstheme="minorHAnsi"/>
          </w:rPr>
          <w:t>Lei nº 14.133/2021</w:t>
        </w:r>
      </w:hyperlink>
      <w:r w:rsidR="003B7B33" w:rsidRPr="00D81E1F">
        <w:rPr>
          <w:rFonts w:cstheme="minorHAnsi"/>
        </w:rPr>
        <w:t>.</w:t>
      </w:r>
    </w:p>
    <w:p w14:paraId="7087E13E" w14:textId="42849A75" w:rsidR="003B7B33" w:rsidRPr="00D81E1F" w:rsidRDefault="006050A8" w:rsidP="003B7B33">
      <w:pPr>
        <w:spacing w:before="240" w:after="240"/>
        <w:ind w:left="0"/>
        <w:rPr>
          <w:rFonts w:cstheme="minorHAnsi"/>
        </w:rPr>
      </w:pPr>
      <w:r w:rsidRPr="00D81E1F">
        <w:rPr>
          <w:rFonts w:cstheme="minorHAnsi"/>
        </w:rPr>
        <w:t xml:space="preserve">6.9 </w:t>
      </w:r>
      <w:r w:rsidR="003B7B33" w:rsidRPr="00D81E1F">
        <w:rPr>
          <w:rFonts w:cstheme="minorHAnsi"/>
        </w:rPr>
        <w:t xml:space="preserve">A vedação de que trata o item </w:t>
      </w:r>
      <w:r w:rsidRPr="00D81E1F">
        <w:rPr>
          <w:rFonts w:cstheme="minorHAnsi"/>
        </w:rPr>
        <w:t>6.3.8</w:t>
      </w:r>
      <w:r w:rsidR="003B7B33" w:rsidRPr="00D81E1F">
        <w:rPr>
          <w:rFonts w:cstheme="minorHAnsi"/>
        </w:rPr>
        <w:t xml:space="preserve"> estende-se a terceiro que auxilie a condução da contratação na qualidade de integrante de equipe de apoio, profissional especializado ou funcionário ou representante de empresa que preste assessoria técnica.</w:t>
      </w:r>
    </w:p>
    <w:p w14:paraId="77FF53E0" w14:textId="4B78BC83"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26" w:name="_Toc158884564"/>
      <w:r w:rsidRPr="00D81E1F">
        <w:rPr>
          <w:rFonts w:asciiTheme="minorHAnsi" w:hAnsiTheme="minorHAnsi" w:cstheme="minorHAnsi"/>
          <w:sz w:val="22"/>
          <w:szCs w:val="22"/>
        </w:rPr>
        <w:t xml:space="preserve">DA APRESENTAÇÃO </w:t>
      </w:r>
      <w:r w:rsidR="00C226CC" w:rsidRPr="00D81E1F">
        <w:rPr>
          <w:rFonts w:asciiTheme="minorHAnsi" w:hAnsiTheme="minorHAnsi" w:cstheme="minorHAnsi"/>
          <w:sz w:val="22"/>
          <w:szCs w:val="22"/>
        </w:rPr>
        <w:t>DA PROPOSTA E DOS DOCUMENTOS DE HABILITAÇÃO</w:t>
      </w:r>
      <w:r w:rsidRPr="00D81E1F">
        <w:rPr>
          <w:rFonts w:asciiTheme="minorHAnsi" w:hAnsiTheme="minorHAnsi" w:cstheme="minorHAnsi"/>
          <w:sz w:val="22"/>
          <w:szCs w:val="22"/>
        </w:rPr>
        <w:t>:</w:t>
      </w:r>
      <w:bookmarkEnd w:id="26"/>
    </w:p>
    <w:p w14:paraId="14ABEE6F" w14:textId="5EFE601E" w:rsidR="00C226CC" w:rsidRPr="00D81E1F" w:rsidRDefault="00F426C7" w:rsidP="00D05611">
      <w:pPr>
        <w:spacing w:before="240" w:after="240"/>
        <w:ind w:left="0"/>
        <w:rPr>
          <w:rFonts w:cstheme="minorHAnsi"/>
        </w:rPr>
      </w:pPr>
      <w:r w:rsidRPr="00D81E1F">
        <w:rPr>
          <w:rFonts w:cstheme="minorHAnsi"/>
        </w:rPr>
        <w:t xml:space="preserve">7.1 </w:t>
      </w:r>
      <w:r w:rsidR="00D05611" w:rsidRPr="00D81E1F">
        <w:rPr>
          <w:rFonts w:cstheme="minorHAnsi"/>
        </w:rPr>
        <w:t>Na presente licitação, a fase de habilitação sucederá as fases de apresentação de propostas e lances e de julgamento.</w:t>
      </w:r>
    </w:p>
    <w:p w14:paraId="77E6CF3A" w14:textId="4FFF7C85" w:rsidR="00CF3AE2" w:rsidRPr="00D81E1F" w:rsidRDefault="00CF3AE2" w:rsidP="00CF3AE2">
      <w:pPr>
        <w:spacing w:before="240" w:after="240"/>
        <w:ind w:left="0"/>
        <w:rPr>
          <w:rFonts w:cstheme="minorHAnsi"/>
        </w:rPr>
      </w:pPr>
      <w:bookmarkStart w:id="27" w:name="_Ref113886867"/>
      <w:r w:rsidRPr="00D81E1F">
        <w:rPr>
          <w:rFonts w:cstheme="minorHAnsi"/>
        </w:rPr>
        <w:t>7.2 Os licitantes encaminharão, exclusivamente por meio do sistema eletrônico, a proposta com o preço ou o percentual de desconto, conforme o critério de julgamento adotado neste Edital, até a data e o horário estabelecidos para abertura da sessão pública.</w:t>
      </w:r>
      <w:bookmarkEnd w:id="27"/>
    </w:p>
    <w:p w14:paraId="274CD78A" w14:textId="744BC85B" w:rsidR="00CF3AE2" w:rsidRPr="00D81E1F" w:rsidRDefault="00CF3AE2" w:rsidP="00CF3AE2">
      <w:pPr>
        <w:spacing w:before="240" w:after="240"/>
        <w:ind w:left="0"/>
        <w:rPr>
          <w:rFonts w:cstheme="minorHAnsi"/>
        </w:rPr>
      </w:pPr>
      <w:bookmarkStart w:id="28" w:name="_Ref113968921"/>
      <w:r w:rsidRPr="00D81E1F">
        <w:rPr>
          <w:rFonts w:cstheme="minorHAnsi"/>
        </w:rPr>
        <w:t>7.</w:t>
      </w:r>
      <w:r w:rsidR="00AB0770">
        <w:rPr>
          <w:rFonts w:cstheme="minorHAnsi"/>
        </w:rPr>
        <w:t>3</w:t>
      </w:r>
      <w:r w:rsidRPr="00D81E1F">
        <w:rPr>
          <w:rFonts w:cstheme="minorHAnsi"/>
        </w:rPr>
        <w:t xml:space="preserve"> No cadastramento da proposta inicial, o licitante declarará, em campo próprio do sistema, que:</w:t>
      </w:r>
      <w:bookmarkEnd w:id="28"/>
    </w:p>
    <w:p w14:paraId="49F58FF1" w14:textId="63548D1E" w:rsidR="00CF3AE2" w:rsidRPr="00D81E1F" w:rsidRDefault="00CF3AE2" w:rsidP="00CF3AE2">
      <w:pPr>
        <w:spacing w:before="240" w:after="240"/>
        <w:ind w:left="0"/>
        <w:rPr>
          <w:rFonts w:cstheme="minorHAnsi"/>
        </w:rPr>
      </w:pPr>
      <w:r w:rsidRPr="00D81E1F">
        <w:rPr>
          <w:rFonts w:cstheme="minorHAnsi"/>
        </w:rPr>
        <w:t>7.</w:t>
      </w:r>
      <w:r w:rsidR="00AB0770">
        <w:rPr>
          <w:rFonts w:cstheme="minorHAnsi"/>
        </w:rPr>
        <w:t>3</w:t>
      </w:r>
      <w:r w:rsidRPr="00D81E1F">
        <w:rPr>
          <w:rFonts w:cstheme="minorHAnsi"/>
        </w:rPr>
        <w:t xml:space="preserve">.1 </w:t>
      </w:r>
      <w:r w:rsidR="00F369CE">
        <w:rPr>
          <w:rFonts w:cstheme="minorHAnsi"/>
        </w:rPr>
        <w:t>E</w:t>
      </w:r>
      <w:r w:rsidRPr="00D81E1F">
        <w:rPr>
          <w:rFonts w:cstheme="minorHAnsi"/>
        </w:rPr>
        <w:t xml:space="preserve">stá ciente e concorda com as condições contidas no </w:t>
      </w:r>
      <w:r w:rsidR="00E02992" w:rsidRPr="00E02992">
        <w:rPr>
          <w:rFonts w:cstheme="minorHAnsi"/>
        </w:rPr>
        <w:t>E</w:t>
      </w:r>
      <w:r w:rsidRPr="00D81E1F">
        <w:rPr>
          <w:rFonts w:cstheme="minorHAnsi"/>
        </w:rPr>
        <w:t xml:space="preserve">dital e seus </w:t>
      </w:r>
      <w:r w:rsidR="00C16237" w:rsidRPr="00C16237">
        <w:rPr>
          <w:rFonts w:cstheme="minorHAnsi"/>
        </w:rPr>
        <w:t>A</w:t>
      </w:r>
      <w:r w:rsidRPr="00D81E1F">
        <w:rPr>
          <w:rFonts w:cstheme="minorHAnsi"/>
        </w:rPr>
        <w:t>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R="00F369CE">
        <w:rPr>
          <w:rFonts w:cstheme="minorHAnsi"/>
        </w:rPr>
        <w:t>.</w:t>
      </w:r>
    </w:p>
    <w:p w14:paraId="6C9FDCFA" w14:textId="23464BB3" w:rsidR="00CF3AE2" w:rsidRPr="00D81E1F" w:rsidRDefault="00CF3AE2" w:rsidP="00CF3AE2">
      <w:pPr>
        <w:spacing w:before="240" w:after="240"/>
        <w:ind w:left="0"/>
        <w:rPr>
          <w:rFonts w:cstheme="minorHAnsi"/>
        </w:rPr>
      </w:pPr>
      <w:r w:rsidRPr="00D81E1F">
        <w:rPr>
          <w:rFonts w:cstheme="minorHAnsi"/>
        </w:rPr>
        <w:t>7.</w:t>
      </w:r>
      <w:r w:rsidR="00AB0770">
        <w:rPr>
          <w:rFonts w:cstheme="minorHAnsi"/>
        </w:rPr>
        <w:t>3</w:t>
      </w:r>
      <w:r w:rsidRPr="00D81E1F">
        <w:rPr>
          <w:rFonts w:cstheme="minorHAnsi"/>
        </w:rPr>
        <w:t xml:space="preserve">.2 </w:t>
      </w:r>
      <w:r w:rsidR="00F369CE">
        <w:rPr>
          <w:rFonts w:cstheme="minorHAnsi"/>
        </w:rPr>
        <w:t>N</w:t>
      </w:r>
      <w:r w:rsidRPr="00D81E1F">
        <w:rPr>
          <w:rFonts w:cstheme="minorHAnsi"/>
        </w:rPr>
        <w:t xml:space="preserve">ão emprega menor de 18 anos em trabalho noturno, perigoso ou insalubre e não emprega menor de 16 anos, salvo menor, a partir de 14 anos, na condição de aprendiz, nos termos do </w:t>
      </w:r>
      <w:hyperlink r:id="rId25" w:anchor="art7" w:history="1">
        <w:r w:rsidRPr="00D81E1F">
          <w:rPr>
            <w:rStyle w:val="Hyperlink"/>
            <w:rFonts w:cstheme="minorHAnsi"/>
          </w:rPr>
          <w:t>artigo 7°, XXXIII, da Constituição</w:t>
        </w:r>
      </w:hyperlink>
      <w:r w:rsidR="00F369CE">
        <w:rPr>
          <w:rFonts w:cstheme="minorHAnsi"/>
        </w:rPr>
        <w:t>.</w:t>
      </w:r>
    </w:p>
    <w:p w14:paraId="4BED4726" w14:textId="671FE74B" w:rsidR="00CF3AE2" w:rsidRPr="00D81E1F" w:rsidRDefault="00CF3AE2" w:rsidP="00CF3AE2">
      <w:pPr>
        <w:spacing w:before="240" w:after="240"/>
        <w:ind w:left="0"/>
        <w:rPr>
          <w:rFonts w:cstheme="minorHAnsi"/>
        </w:rPr>
      </w:pPr>
      <w:r w:rsidRPr="00D81E1F">
        <w:rPr>
          <w:rFonts w:cstheme="minorHAnsi"/>
        </w:rPr>
        <w:t>7.</w:t>
      </w:r>
      <w:r w:rsidR="00AB0770">
        <w:rPr>
          <w:rFonts w:cstheme="minorHAnsi"/>
        </w:rPr>
        <w:t>3</w:t>
      </w:r>
      <w:r w:rsidRPr="00D81E1F">
        <w:rPr>
          <w:rFonts w:cstheme="minorHAnsi"/>
        </w:rPr>
        <w:t xml:space="preserve">.3 </w:t>
      </w:r>
      <w:r w:rsidR="00F369CE">
        <w:rPr>
          <w:rFonts w:cstheme="minorHAnsi"/>
        </w:rPr>
        <w:t>N</w:t>
      </w:r>
      <w:r w:rsidRPr="00D81E1F">
        <w:rPr>
          <w:rFonts w:cstheme="minorHAnsi"/>
        </w:rPr>
        <w:t xml:space="preserve">ão possui empregados executando trabalho degradante ou forçado, observando o disposto nos </w:t>
      </w:r>
      <w:hyperlink r:id="rId26" w:history="1">
        <w:r w:rsidRPr="00D81E1F">
          <w:rPr>
            <w:rStyle w:val="Hyperlink"/>
            <w:rFonts w:cstheme="minorHAnsi"/>
          </w:rPr>
          <w:t>incisos III e IV do art. 1º e no inciso III do art. 5º da Constituição Federal</w:t>
        </w:r>
      </w:hyperlink>
      <w:r w:rsidR="00F369CE">
        <w:rPr>
          <w:rFonts w:cstheme="minorHAnsi"/>
        </w:rPr>
        <w:t>.</w:t>
      </w:r>
    </w:p>
    <w:p w14:paraId="68CF5F09" w14:textId="6A1BBAC0" w:rsidR="00CF3AE2" w:rsidRPr="00D81E1F" w:rsidRDefault="00CF3AE2" w:rsidP="00CF3AE2">
      <w:pPr>
        <w:spacing w:before="240" w:after="240"/>
        <w:ind w:left="0"/>
        <w:rPr>
          <w:rFonts w:cstheme="minorHAnsi"/>
        </w:rPr>
      </w:pPr>
      <w:r w:rsidRPr="00D81E1F">
        <w:rPr>
          <w:rFonts w:cstheme="minorHAnsi"/>
        </w:rPr>
        <w:lastRenderedPageBreak/>
        <w:t>7.</w:t>
      </w:r>
      <w:r w:rsidR="00AB0770">
        <w:rPr>
          <w:rFonts w:cstheme="minorHAnsi"/>
        </w:rPr>
        <w:t>3</w:t>
      </w:r>
      <w:r w:rsidR="005207EB" w:rsidRPr="00D81E1F">
        <w:rPr>
          <w:rFonts w:cstheme="minorHAnsi"/>
        </w:rPr>
        <w:t xml:space="preserve">.4 </w:t>
      </w:r>
      <w:r w:rsidR="00F369CE">
        <w:rPr>
          <w:rFonts w:cstheme="minorHAnsi"/>
        </w:rPr>
        <w:t>C</w:t>
      </w:r>
      <w:r w:rsidRPr="00D81E1F">
        <w:rPr>
          <w:rFonts w:cstheme="minorHAnsi"/>
        </w:rPr>
        <w:t>umpre as exigências de reserva de cargos para pessoa com deficiência e para reabilitado da Previdência Social, previstas em lei e em outras normas específicas.</w:t>
      </w:r>
    </w:p>
    <w:p w14:paraId="767DBB20" w14:textId="37350589" w:rsidR="00CF3AE2" w:rsidRPr="00D81E1F" w:rsidRDefault="005207EB" w:rsidP="00CF3AE2">
      <w:pPr>
        <w:spacing w:before="240" w:after="240"/>
        <w:ind w:left="0"/>
        <w:rPr>
          <w:rFonts w:cstheme="minorHAnsi"/>
        </w:rPr>
      </w:pPr>
      <w:r w:rsidRPr="00D81E1F">
        <w:rPr>
          <w:rFonts w:cstheme="minorHAnsi"/>
        </w:rPr>
        <w:t>7.</w:t>
      </w:r>
      <w:r w:rsidR="00AB0770">
        <w:rPr>
          <w:rFonts w:cstheme="minorHAnsi"/>
        </w:rPr>
        <w:t>4</w:t>
      </w:r>
      <w:r w:rsidRPr="00D81E1F">
        <w:rPr>
          <w:rFonts w:cstheme="minorHAnsi"/>
        </w:rPr>
        <w:t xml:space="preserve"> </w:t>
      </w:r>
      <w:r w:rsidR="00CF3AE2" w:rsidRPr="00D81E1F">
        <w:rPr>
          <w:rFonts w:cstheme="minorHAnsi"/>
        </w:rPr>
        <w:t xml:space="preserve">O licitante organizado em cooperativa deverá declarar, ainda, em campo próprio do sistema eletrônico, que cumpre os requisitos estabelecidos no </w:t>
      </w:r>
      <w:hyperlink r:id="rId27" w:anchor="art16">
        <w:r w:rsidR="00CF3AE2" w:rsidRPr="00D81E1F">
          <w:rPr>
            <w:rStyle w:val="Hyperlink"/>
            <w:rFonts w:cstheme="minorHAnsi"/>
          </w:rPr>
          <w:t>artigo 16 da Lei nº 14.133, de 2021</w:t>
        </w:r>
      </w:hyperlink>
      <w:r w:rsidR="00CF3AE2" w:rsidRPr="00D81E1F">
        <w:rPr>
          <w:rFonts w:cstheme="minorHAnsi"/>
        </w:rPr>
        <w:t>.</w:t>
      </w:r>
    </w:p>
    <w:p w14:paraId="5080B92E" w14:textId="1F84244F" w:rsidR="00CF3AE2" w:rsidRPr="00D81E1F" w:rsidRDefault="005207EB" w:rsidP="00CF3AE2">
      <w:pPr>
        <w:spacing w:before="240" w:after="240"/>
        <w:ind w:left="0"/>
        <w:rPr>
          <w:rFonts w:cstheme="minorHAnsi"/>
        </w:rPr>
      </w:pPr>
      <w:bookmarkStart w:id="29" w:name="_Ref117000019"/>
      <w:r w:rsidRPr="00D81E1F">
        <w:rPr>
          <w:rFonts w:cstheme="minorHAnsi"/>
        </w:rPr>
        <w:t>7.</w:t>
      </w:r>
      <w:r w:rsidR="00AB0770">
        <w:rPr>
          <w:rFonts w:cstheme="minorHAnsi"/>
        </w:rPr>
        <w:t>5</w:t>
      </w:r>
      <w:r w:rsidRPr="00D81E1F">
        <w:rPr>
          <w:rFonts w:cstheme="minorHAnsi"/>
        </w:rPr>
        <w:t xml:space="preserve"> </w:t>
      </w:r>
      <w:r w:rsidR="00CF3AE2" w:rsidRPr="00D81E1F">
        <w:rPr>
          <w:rFonts w:cstheme="minorHAnsi"/>
        </w:rPr>
        <w:t xml:space="preserve">O fornecedor enquadrado como microempresa, empresa de pequeno porte ou sociedade cooperativa deverá declarar, ainda, em campo próprio do sistema eletrônico, que cumpre os requisitos estabelecidos no </w:t>
      </w:r>
      <w:hyperlink r:id="rId28" w:anchor="art3">
        <w:r w:rsidR="00CF3AE2" w:rsidRPr="00D81E1F">
          <w:rPr>
            <w:rStyle w:val="Hyperlink"/>
            <w:rFonts w:cstheme="minorHAnsi"/>
          </w:rPr>
          <w:t>artigo 3° da Lei Complementar nº 123, de 2006</w:t>
        </w:r>
      </w:hyperlink>
      <w:r w:rsidR="00CF3AE2" w:rsidRPr="00D81E1F">
        <w:rPr>
          <w:rFonts w:cstheme="minorHAnsi"/>
        </w:rPr>
        <w:t xml:space="preserve">, estando apto a usufruir do tratamento favorecido estabelecido em seus </w:t>
      </w:r>
      <w:bookmarkEnd w:id="29"/>
      <w:r w:rsidR="00CF3AE2" w:rsidRPr="00D81E1F">
        <w:rPr>
          <w:rFonts w:cstheme="minorHAnsi"/>
        </w:rPr>
        <w:fldChar w:fldCharType="begin"/>
      </w:r>
      <w:r w:rsidR="00CF3AE2" w:rsidRPr="00D81E1F">
        <w:rPr>
          <w:rFonts w:cstheme="minorHAnsi"/>
        </w:rPr>
        <w:instrText>HYPERLINK "https://www.planalto.gov.br/ccivil_03/leis/lcp/lcp123.htm" \l "art42"</w:instrText>
      </w:r>
      <w:r w:rsidR="00CF3AE2" w:rsidRPr="00D81E1F">
        <w:rPr>
          <w:rFonts w:cstheme="minorHAnsi"/>
        </w:rPr>
        <w:fldChar w:fldCharType="separate"/>
      </w:r>
      <w:r w:rsidR="00CF3AE2" w:rsidRPr="00D81E1F">
        <w:rPr>
          <w:rStyle w:val="Hyperlink"/>
          <w:rFonts w:cstheme="minorHAnsi"/>
        </w:rPr>
        <w:t>arts. 42 a 49</w:t>
      </w:r>
      <w:r w:rsidR="00CF3AE2" w:rsidRPr="00D81E1F">
        <w:rPr>
          <w:rFonts w:cstheme="minorHAnsi"/>
        </w:rPr>
        <w:fldChar w:fldCharType="end"/>
      </w:r>
      <w:r w:rsidR="00CF3AE2" w:rsidRPr="00D81E1F">
        <w:rPr>
          <w:rFonts w:cstheme="minorHAnsi"/>
        </w:rPr>
        <w:t xml:space="preserve">, observado o disposto nos </w:t>
      </w:r>
      <w:hyperlink r:id="rId29" w:anchor="art4§1">
        <w:r w:rsidR="00CF3AE2" w:rsidRPr="00D81E1F">
          <w:rPr>
            <w:rStyle w:val="Hyperlink"/>
            <w:rFonts w:cstheme="minorHAnsi"/>
          </w:rPr>
          <w:t>§§ 1º ao 3º do art. 4º, da Lei n.º 14.133, de 2021.</w:t>
        </w:r>
      </w:hyperlink>
    </w:p>
    <w:p w14:paraId="754CEB9B" w14:textId="41D949FE" w:rsidR="00CF3AE2" w:rsidRPr="00D81E1F" w:rsidRDefault="005207EB" w:rsidP="00CF3AE2">
      <w:pPr>
        <w:spacing w:before="240" w:after="240"/>
        <w:ind w:left="0"/>
        <w:rPr>
          <w:rFonts w:cstheme="minorHAnsi"/>
        </w:rPr>
      </w:pPr>
      <w:r w:rsidRPr="00D81E1F">
        <w:rPr>
          <w:rFonts w:cstheme="minorHAnsi"/>
        </w:rPr>
        <w:t>7.</w:t>
      </w:r>
      <w:r w:rsidR="00AB0770">
        <w:rPr>
          <w:rFonts w:cstheme="minorHAnsi"/>
        </w:rPr>
        <w:t>5</w:t>
      </w:r>
      <w:r w:rsidRPr="00D81E1F">
        <w:rPr>
          <w:rFonts w:cstheme="minorHAnsi"/>
        </w:rPr>
        <w:t xml:space="preserve">.1 </w:t>
      </w:r>
      <w:r w:rsidR="007E3E96">
        <w:rPr>
          <w:rFonts w:cstheme="minorHAnsi"/>
        </w:rPr>
        <w:t>N</w:t>
      </w:r>
      <w:r w:rsidR="00CF3AE2" w:rsidRPr="00D81E1F">
        <w:rPr>
          <w:rFonts w:cstheme="minorHAnsi"/>
        </w:rPr>
        <w:t>o item exclusivo para participação de microempresas e empresas de pequeno porte, a assinalação do campo “não” impedirá o prosseguimento no certame, para aquele item</w:t>
      </w:r>
      <w:r w:rsidR="007E3E96">
        <w:rPr>
          <w:rFonts w:cstheme="minorHAnsi"/>
        </w:rPr>
        <w:t>.</w:t>
      </w:r>
    </w:p>
    <w:p w14:paraId="22F7879B" w14:textId="20C89D57" w:rsidR="00CF3AE2" w:rsidRPr="00D81E1F" w:rsidRDefault="005207EB" w:rsidP="00CF3AE2">
      <w:pPr>
        <w:spacing w:before="240" w:after="240"/>
        <w:ind w:left="0"/>
        <w:rPr>
          <w:rFonts w:cstheme="minorHAnsi"/>
        </w:rPr>
      </w:pPr>
      <w:r w:rsidRPr="00D81E1F">
        <w:rPr>
          <w:rFonts w:cstheme="minorHAnsi"/>
        </w:rPr>
        <w:t>7.</w:t>
      </w:r>
      <w:r w:rsidR="00AB0770">
        <w:rPr>
          <w:rFonts w:cstheme="minorHAnsi"/>
        </w:rPr>
        <w:t>5</w:t>
      </w:r>
      <w:r w:rsidRPr="00D81E1F">
        <w:rPr>
          <w:rFonts w:cstheme="minorHAnsi"/>
        </w:rPr>
        <w:t xml:space="preserve">.2 </w:t>
      </w:r>
      <w:r w:rsidR="007E3E96">
        <w:rPr>
          <w:rFonts w:cstheme="minorHAnsi"/>
        </w:rPr>
        <w:t>N</w:t>
      </w:r>
      <w:r w:rsidR="00CF3AE2" w:rsidRPr="00D81E1F">
        <w:rPr>
          <w:rFonts w:cstheme="minorHAnsi"/>
        </w:rPr>
        <w:t xml:space="preserve">os itens em que a participação não for exclusiva para microempresas e empresas de pequeno porte, a assinalação do campo “não” apenas produzirá o efeito de o licitante não ter direito ao tratamento favorecido previsto na </w:t>
      </w:r>
      <w:hyperlink r:id="rId30" w:history="1">
        <w:r w:rsidR="00CF3AE2" w:rsidRPr="00D81E1F">
          <w:rPr>
            <w:rStyle w:val="Hyperlink"/>
            <w:rFonts w:cstheme="minorHAnsi"/>
          </w:rPr>
          <w:t>Lei Complementar nº 123, de 2006</w:t>
        </w:r>
      </w:hyperlink>
      <w:r w:rsidR="00CF3AE2" w:rsidRPr="00D81E1F">
        <w:rPr>
          <w:rFonts w:cstheme="minorHAnsi"/>
        </w:rPr>
        <w:t>, mesmo que microempresa, empresa de pequeno porte ou sociedade cooperativa.</w:t>
      </w:r>
    </w:p>
    <w:p w14:paraId="0D1A072D" w14:textId="0D3E6A1A" w:rsidR="00CF3AE2" w:rsidRPr="00D81E1F" w:rsidRDefault="005207EB" w:rsidP="00CF3AE2">
      <w:pPr>
        <w:spacing w:before="240" w:after="240"/>
        <w:ind w:left="0"/>
        <w:rPr>
          <w:rFonts w:cstheme="minorHAnsi"/>
        </w:rPr>
      </w:pPr>
      <w:r w:rsidRPr="00D81E1F">
        <w:rPr>
          <w:rFonts w:cstheme="minorHAnsi"/>
        </w:rPr>
        <w:t>7.</w:t>
      </w:r>
      <w:r w:rsidR="00AB0770">
        <w:rPr>
          <w:rFonts w:cstheme="minorHAnsi"/>
        </w:rPr>
        <w:t>6</w:t>
      </w:r>
      <w:r w:rsidRPr="00D81E1F">
        <w:rPr>
          <w:rFonts w:cstheme="minorHAnsi"/>
        </w:rPr>
        <w:t xml:space="preserve"> </w:t>
      </w:r>
      <w:r w:rsidR="00CF3AE2" w:rsidRPr="00D81E1F">
        <w:rPr>
          <w:rFonts w:cstheme="minorHAnsi"/>
        </w:rPr>
        <w:t xml:space="preserve">A falsidade da declaração de que trata os </w:t>
      </w:r>
      <w:r w:rsidR="00CF3AE2" w:rsidRPr="00446AB6">
        <w:rPr>
          <w:rFonts w:cstheme="minorHAnsi"/>
        </w:rPr>
        <w:t xml:space="preserve">itens </w:t>
      </w:r>
      <w:r w:rsidR="008D0B71" w:rsidRPr="00446AB6">
        <w:rPr>
          <w:rFonts w:cstheme="minorHAnsi"/>
        </w:rPr>
        <w:t>7.</w:t>
      </w:r>
      <w:r w:rsidR="00446AB6" w:rsidRPr="00446AB6">
        <w:rPr>
          <w:rFonts w:cstheme="minorHAnsi"/>
        </w:rPr>
        <w:t>4</w:t>
      </w:r>
      <w:r w:rsidR="00CF3AE2" w:rsidRPr="00446AB6">
        <w:rPr>
          <w:rFonts w:cstheme="minorHAnsi"/>
        </w:rPr>
        <w:t xml:space="preserve"> ou </w:t>
      </w:r>
      <w:r w:rsidR="008D0B71" w:rsidRPr="00446AB6">
        <w:rPr>
          <w:rFonts w:cstheme="minorHAnsi"/>
        </w:rPr>
        <w:t>7.</w:t>
      </w:r>
      <w:r w:rsidR="00446AB6" w:rsidRPr="00446AB6">
        <w:rPr>
          <w:rFonts w:cstheme="minorHAnsi"/>
        </w:rPr>
        <w:t>5</w:t>
      </w:r>
      <w:r w:rsidR="00CF3AE2" w:rsidRPr="00D81E1F">
        <w:rPr>
          <w:rFonts w:cstheme="minorHAnsi"/>
        </w:rPr>
        <w:t xml:space="preserve"> sujeitará o licitante às sanções previstas na </w:t>
      </w:r>
      <w:hyperlink r:id="rId31" w:history="1">
        <w:r w:rsidR="00CF3AE2" w:rsidRPr="00D81E1F">
          <w:rPr>
            <w:rStyle w:val="Hyperlink"/>
            <w:rFonts w:cstheme="minorHAnsi"/>
          </w:rPr>
          <w:t>Lei nº 14.133, de 2021</w:t>
        </w:r>
      </w:hyperlink>
      <w:r w:rsidR="00CF3AE2" w:rsidRPr="00D81E1F">
        <w:rPr>
          <w:rFonts w:cstheme="minorHAnsi"/>
        </w:rPr>
        <w:t>, e neste Edital.</w:t>
      </w:r>
    </w:p>
    <w:p w14:paraId="3A91EFDD" w14:textId="540E70BB" w:rsidR="00CF3AE2" w:rsidRPr="00D81E1F" w:rsidRDefault="008B45E3" w:rsidP="00CF3AE2">
      <w:pPr>
        <w:spacing w:before="240" w:after="240"/>
        <w:ind w:left="0"/>
        <w:rPr>
          <w:rFonts w:cstheme="minorHAnsi"/>
        </w:rPr>
      </w:pPr>
      <w:r w:rsidRPr="00D81E1F">
        <w:rPr>
          <w:rFonts w:cstheme="minorHAnsi"/>
        </w:rPr>
        <w:t>7.</w:t>
      </w:r>
      <w:r w:rsidR="00AB0770">
        <w:rPr>
          <w:rFonts w:cstheme="minorHAnsi"/>
        </w:rPr>
        <w:t>7</w:t>
      </w:r>
      <w:r w:rsidRPr="00D81E1F">
        <w:rPr>
          <w:rFonts w:cstheme="minorHAnsi"/>
        </w:rPr>
        <w:t xml:space="preserve"> </w:t>
      </w:r>
      <w:r w:rsidR="00CF3AE2" w:rsidRPr="00D81E1F">
        <w:rPr>
          <w:rFonts w:cstheme="minorHAnsi"/>
        </w:rPr>
        <w:t>Os licitantes poderão retirar ou substituir a proposta até a abertura da sessão pública.</w:t>
      </w:r>
    </w:p>
    <w:p w14:paraId="0BABB2B3" w14:textId="44D55190" w:rsidR="00CF3AE2" w:rsidRPr="00D81E1F" w:rsidRDefault="008B45E3" w:rsidP="00CF3AE2">
      <w:pPr>
        <w:spacing w:before="240" w:after="240"/>
        <w:ind w:left="0"/>
        <w:rPr>
          <w:rFonts w:cstheme="minorHAnsi"/>
        </w:rPr>
      </w:pPr>
      <w:r w:rsidRPr="00D81E1F">
        <w:rPr>
          <w:rFonts w:cstheme="minorHAnsi"/>
        </w:rPr>
        <w:t>7.</w:t>
      </w:r>
      <w:r w:rsidR="00AB0770">
        <w:rPr>
          <w:rFonts w:cstheme="minorHAnsi"/>
        </w:rPr>
        <w:t>8</w:t>
      </w:r>
      <w:r w:rsidRPr="00D81E1F">
        <w:rPr>
          <w:rFonts w:cstheme="minorHAnsi"/>
        </w:rPr>
        <w:t xml:space="preserve"> </w:t>
      </w:r>
      <w:r w:rsidR="00CF3AE2" w:rsidRPr="00D81E1F">
        <w:rPr>
          <w:rFonts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54F34675" w14:textId="6CE341E7" w:rsidR="00CF3AE2" w:rsidRPr="00D81E1F" w:rsidRDefault="008B45E3" w:rsidP="00CF3AE2">
      <w:pPr>
        <w:spacing w:before="240" w:after="240"/>
        <w:ind w:left="0"/>
        <w:rPr>
          <w:rFonts w:cstheme="minorHAnsi"/>
        </w:rPr>
      </w:pPr>
      <w:r w:rsidRPr="00D81E1F">
        <w:rPr>
          <w:rFonts w:cstheme="minorHAnsi"/>
        </w:rPr>
        <w:t>7.</w:t>
      </w:r>
      <w:r w:rsidR="00AB0770">
        <w:rPr>
          <w:rFonts w:cstheme="minorHAnsi"/>
        </w:rPr>
        <w:t>9</w:t>
      </w:r>
      <w:r w:rsidRPr="00D81E1F">
        <w:rPr>
          <w:rFonts w:cstheme="minorHAnsi"/>
        </w:rPr>
        <w:t xml:space="preserve"> </w:t>
      </w:r>
      <w:r w:rsidR="00CF3AE2" w:rsidRPr="00D81E1F">
        <w:rPr>
          <w:rFonts w:cstheme="minorHAnsi"/>
        </w:rPr>
        <w:t>Serão disponibilizados para acesso público os documentos que compõem a proposta dos licitantes convocados para apresentação de propostas, após a fase de envio de lances.</w:t>
      </w:r>
    </w:p>
    <w:p w14:paraId="13E2D0A5" w14:textId="4FB317CD" w:rsidR="00CF3AE2" w:rsidRPr="00D81E1F" w:rsidRDefault="008B45E3" w:rsidP="00CF3AE2">
      <w:pPr>
        <w:spacing w:before="240" w:after="240"/>
        <w:ind w:left="0"/>
        <w:rPr>
          <w:rFonts w:cstheme="minorHAnsi"/>
        </w:rPr>
      </w:pPr>
      <w:bookmarkStart w:id="30" w:name="_Ref116992247"/>
      <w:r w:rsidRPr="00D81E1F">
        <w:rPr>
          <w:rFonts w:cstheme="minorHAnsi"/>
        </w:rPr>
        <w:t>7.1</w:t>
      </w:r>
      <w:r w:rsidR="00AB0770">
        <w:rPr>
          <w:rFonts w:cstheme="minorHAnsi"/>
        </w:rPr>
        <w:t>0</w:t>
      </w:r>
      <w:r w:rsidRPr="00D81E1F">
        <w:rPr>
          <w:rFonts w:cstheme="minorHAnsi"/>
        </w:rPr>
        <w:t xml:space="preserve"> </w:t>
      </w:r>
      <w:r w:rsidR="00CF3AE2" w:rsidRPr="00D81E1F">
        <w:rPr>
          <w:rFonts w:cstheme="minorHAnsi"/>
        </w:rPr>
        <w:t>Desde que disponibilizada a funcionalidade no sistema, o licitante poderá parametrizar o seu valor final mínimo ou o seu percentual de desconto máximo quando do cadastramento da proposta e obedecerá às seguintes regras:</w:t>
      </w:r>
      <w:bookmarkEnd w:id="30"/>
    </w:p>
    <w:p w14:paraId="7F6B111F" w14:textId="66958335"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0</w:t>
      </w:r>
      <w:r w:rsidRPr="00D81E1F">
        <w:rPr>
          <w:rFonts w:cstheme="minorHAnsi"/>
        </w:rPr>
        <w:t xml:space="preserve">.1 </w:t>
      </w:r>
      <w:r w:rsidR="007E3E96">
        <w:rPr>
          <w:rFonts w:cstheme="minorHAnsi"/>
        </w:rPr>
        <w:t>A</w:t>
      </w:r>
      <w:r w:rsidR="00CF3AE2" w:rsidRPr="00D81E1F">
        <w:rPr>
          <w:rFonts w:cstheme="minorHAnsi"/>
        </w:rPr>
        <w:t xml:space="preserve"> aplicação do intervalo mínimo de diferença de valores ou de percentuais entre os lances, que incidirá tanto em relação aos lances intermediários quanto em relação ao lance que cobrir a melhor oferta; e</w:t>
      </w:r>
    </w:p>
    <w:p w14:paraId="497CC188" w14:textId="332B5543"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0</w:t>
      </w:r>
      <w:r w:rsidRPr="00D81E1F">
        <w:rPr>
          <w:rFonts w:cstheme="minorHAnsi"/>
        </w:rPr>
        <w:t xml:space="preserve">.2 </w:t>
      </w:r>
      <w:r w:rsidR="007E3E96">
        <w:rPr>
          <w:rFonts w:cstheme="minorHAnsi"/>
        </w:rPr>
        <w:t>O</w:t>
      </w:r>
      <w:r w:rsidR="00CF3AE2" w:rsidRPr="00D81E1F">
        <w:rPr>
          <w:rFonts w:cstheme="minorHAnsi"/>
        </w:rPr>
        <w:t>s lances serão de envio automático pelo sistema, respeitado o valor final mínimo, caso estabelecido, e o intervalo de que trata o subitem acima.</w:t>
      </w:r>
    </w:p>
    <w:p w14:paraId="52194E34" w14:textId="6AAD8DCA" w:rsidR="00CF3AE2" w:rsidRPr="00D81E1F" w:rsidRDefault="008B45E3" w:rsidP="00CF3AE2">
      <w:pPr>
        <w:spacing w:before="240" w:after="240"/>
        <w:ind w:left="0"/>
        <w:rPr>
          <w:rFonts w:cstheme="minorHAnsi"/>
        </w:rPr>
      </w:pPr>
      <w:r w:rsidRPr="00D81E1F">
        <w:rPr>
          <w:rFonts w:cstheme="minorHAnsi"/>
        </w:rPr>
        <w:lastRenderedPageBreak/>
        <w:t>7.1</w:t>
      </w:r>
      <w:r w:rsidR="00AB0770">
        <w:rPr>
          <w:rFonts w:cstheme="minorHAnsi"/>
        </w:rPr>
        <w:t>1</w:t>
      </w:r>
      <w:r w:rsidRPr="00D81E1F">
        <w:rPr>
          <w:rFonts w:cstheme="minorHAnsi"/>
        </w:rPr>
        <w:t xml:space="preserve"> </w:t>
      </w:r>
      <w:r w:rsidR="00CF3AE2" w:rsidRPr="00D81E1F">
        <w:rPr>
          <w:rFonts w:cstheme="minorHAnsi"/>
        </w:rPr>
        <w:t>O valor final mínimo ou o percentual de desconto final máximo parametrizado no sistema poderá ser alterado pelo fornecedor durante a fase de disputa, sendo vedado:</w:t>
      </w:r>
    </w:p>
    <w:p w14:paraId="2FDA0BE4" w14:textId="7BD7F946"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1</w:t>
      </w:r>
      <w:r w:rsidRPr="00D81E1F">
        <w:rPr>
          <w:rFonts w:cstheme="minorHAnsi"/>
        </w:rPr>
        <w:t xml:space="preserve">.1 </w:t>
      </w:r>
      <w:r w:rsidR="000B4735">
        <w:rPr>
          <w:rFonts w:cstheme="minorHAnsi"/>
        </w:rPr>
        <w:t>V</w:t>
      </w:r>
      <w:r w:rsidR="00CF3AE2" w:rsidRPr="00D81E1F">
        <w:rPr>
          <w:rFonts w:cstheme="minorHAnsi"/>
        </w:rPr>
        <w:t>alor superior a lance já registrado pelo fornecedor no sistema, quando adotado o critério de julgamento por menor preço; e</w:t>
      </w:r>
    </w:p>
    <w:p w14:paraId="5B06EBFD" w14:textId="650AA987"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1</w:t>
      </w:r>
      <w:r w:rsidRPr="00D81E1F">
        <w:rPr>
          <w:rFonts w:cstheme="minorHAnsi"/>
        </w:rPr>
        <w:t xml:space="preserve">.2 </w:t>
      </w:r>
      <w:r w:rsidR="000B4735">
        <w:rPr>
          <w:rFonts w:cstheme="minorHAnsi"/>
        </w:rPr>
        <w:t>P</w:t>
      </w:r>
      <w:r w:rsidRPr="00D81E1F">
        <w:rPr>
          <w:rFonts w:cstheme="minorHAnsi"/>
        </w:rPr>
        <w:t>ercentual</w:t>
      </w:r>
      <w:r w:rsidR="00CF3AE2" w:rsidRPr="00D81E1F">
        <w:rPr>
          <w:rFonts w:cstheme="minorHAnsi"/>
        </w:rPr>
        <w:t xml:space="preserve"> de desconto inferior a lance já registrado pelo fornecedor no sistema, quando adotado o critério de julgamento por maior desconto.</w:t>
      </w:r>
    </w:p>
    <w:p w14:paraId="339831A9" w14:textId="2A90C1CD"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2</w:t>
      </w:r>
      <w:r w:rsidRPr="00D81E1F">
        <w:rPr>
          <w:rFonts w:cstheme="minorHAnsi"/>
        </w:rPr>
        <w:t xml:space="preserve"> </w:t>
      </w:r>
      <w:r w:rsidR="00CF3AE2" w:rsidRPr="00D81E1F">
        <w:rPr>
          <w:rFonts w:cstheme="minorHAnsi"/>
        </w:rPr>
        <w:t xml:space="preserve">O valor final mínimo ou o percentual de desconto final máximo parametrizado na forma do item </w:t>
      </w:r>
      <w:r w:rsidR="00171DB9">
        <w:rPr>
          <w:rFonts w:cstheme="minorHAnsi"/>
        </w:rPr>
        <w:t>7.11</w:t>
      </w:r>
      <w:r w:rsidR="00741DAC">
        <w:rPr>
          <w:rFonts w:cstheme="minorHAnsi"/>
        </w:rPr>
        <w:t xml:space="preserve"> </w:t>
      </w:r>
      <w:r w:rsidR="00CF3AE2" w:rsidRPr="00D81E1F">
        <w:rPr>
          <w:rFonts w:cstheme="minorHAnsi"/>
        </w:rPr>
        <w:t>possuirá caráter sigiloso para os demais fornecedores e para o órgão ou entidade promotora da licitação, podendo ser disponibilizado estrita e permanentemente aos órgãos de controle externo e interno.</w:t>
      </w:r>
    </w:p>
    <w:p w14:paraId="70B5F7AF" w14:textId="37F761AE"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3</w:t>
      </w:r>
      <w:r w:rsidRPr="00D81E1F">
        <w:rPr>
          <w:rFonts w:cstheme="minorHAnsi"/>
        </w:rPr>
        <w:t xml:space="preserve"> </w:t>
      </w:r>
      <w:r w:rsidR="00CF3AE2" w:rsidRPr="00D81E1F">
        <w:rPr>
          <w:rFonts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FEBE5DE" w14:textId="2F78C615" w:rsidR="00CF3AE2" w:rsidRPr="00D81E1F" w:rsidRDefault="008B45E3" w:rsidP="00CF3AE2">
      <w:pPr>
        <w:spacing w:before="240" w:after="240"/>
        <w:ind w:left="0"/>
        <w:rPr>
          <w:rFonts w:cstheme="minorHAnsi"/>
        </w:rPr>
      </w:pPr>
      <w:r w:rsidRPr="00D81E1F">
        <w:rPr>
          <w:rFonts w:cstheme="minorHAnsi"/>
        </w:rPr>
        <w:t>7.1</w:t>
      </w:r>
      <w:r w:rsidR="00AB0770">
        <w:rPr>
          <w:rFonts w:cstheme="minorHAnsi"/>
        </w:rPr>
        <w:t>4</w:t>
      </w:r>
      <w:r w:rsidRPr="00D81E1F">
        <w:rPr>
          <w:rFonts w:cstheme="minorHAnsi"/>
        </w:rPr>
        <w:t xml:space="preserve"> </w:t>
      </w:r>
      <w:r w:rsidR="00CF3AE2" w:rsidRPr="00D81E1F">
        <w:rPr>
          <w:rFonts w:cstheme="minorHAnsi"/>
        </w:rPr>
        <w:t>O licitante deverá comunicar imediatamente ao provedor do sistema qualquer acontecimento que possa comprometer o sigilo ou a segurança, para imediato bloqueio de acesso.</w:t>
      </w:r>
    </w:p>
    <w:p w14:paraId="15BE6EDB" w14:textId="5DCF3A43" w:rsidR="00C46CC0" w:rsidRPr="00D81E1F" w:rsidRDefault="00C46CC0" w:rsidP="008B45E3">
      <w:pPr>
        <w:pStyle w:val="PargrafodaLista"/>
        <w:numPr>
          <w:ilvl w:val="0"/>
          <w:numId w:val="21"/>
        </w:numPr>
        <w:ind w:hanging="246"/>
        <w:outlineLvl w:val="0"/>
        <w:rPr>
          <w:rFonts w:eastAsiaTheme="majorEastAsia" w:cstheme="minorHAnsi"/>
          <w:b/>
          <w:lang w:eastAsia="en-US"/>
        </w:rPr>
      </w:pPr>
      <w:bookmarkStart w:id="31" w:name="_Toc158884565"/>
      <w:r w:rsidRPr="00D81E1F">
        <w:rPr>
          <w:rFonts w:eastAsiaTheme="majorEastAsia" w:cstheme="minorHAnsi"/>
          <w:b/>
          <w:lang w:eastAsia="en-US"/>
        </w:rPr>
        <w:t>DO PREENCHIMENTO DA PROPOSTA</w:t>
      </w:r>
      <w:bookmarkEnd w:id="31"/>
      <w:r w:rsidR="000B4735">
        <w:rPr>
          <w:rFonts w:eastAsiaTheme="majorEastAsia" w:cstheme="minorHAnsi"/>
          <w:b/>
          <w:lang w:eastAsia="en-US"/>
        </w:rPr>
        <w:t>:</w:t>
      </w:r>
    </w:p>
    <w:p w14:paraId="7BD0F361" w14:textId="2DD69515" w:rsidR="00C46CC0" w:rsidRPr="00D81E1F" w:rsidRDefault="0009699B" w:rsidP="00C46CC0">
      <w:pPr>
        <w:spacing w:before="240" w:after="240"/>
        <w:ind w:left="0"/>
        <w:rPr>
          <w:rFonts w:cstheme="minorHAnsi"/>
        </w:rPr>
      </w:pPr>
      <w:r w:rsidRPr="00D81E1F">
        <w:rPr>
          <w:rFonts w:cstheme="minorHAnsi"/>
        </w:rPr>
        <w:t>8.1</w:t>
      </w:r>
      <w:r w:rsidR="00C46CC0" w:rsidRPr="00D81E1F">
        <w:rPr>
          <w:rFonts w:cstheme="minorHAnsi"/>
        </w:rPr>
        <w:t xml:space="preserve"> A licitante deverá enviar sua proposta mediante o preenchimento, no sistema eletrônico, dos seguintes campos:</w:t>
      </w:r>
    </w:p>
    <w:p w14:paraId="1C220AAB" w14:textId="1524452B" w:rsidR="00C46CC0" w:rsidRPr="00AB0770" w:rsidRDefault="00C46CC0" w:rsidP="00C46CC0">
      <w:pPr>
        <w:spacing w:before="240" w:after="240"/>
        <w:ind w:left="0"/>
        <w:rPr>
          <w:rFonts w:cstheme="minorHAnsi"/>
        </w:rPr>
      </w:pPr>
      <w:r w:rsidRPr="00AB0770">
        <w:rPr>
          <w:rFonts w:cstheme="minorHAnsi"/>
        </w:rPr>
        <w:t xml:space="preserve">a) </w:t>
      </w:r>
      <w:r w:rsidR="00853848" w:rsidRPr="00AB0770">
        <w:rPr>
          <w:rFonts w:cstheme="minorHAnsi"/>
        </w:rPr>
        <w:t>V</w:t>
      </w:r>
      <w:r w:rsidRPr="00AB0770">
        <w:rPr>
          <w:rFonts w:cstheme="minorHAnsi"/>
        </w:rPr>
        <w:t xml:space="preserve">alor unitário e </w:t>
      </w:r>
      <w:r w:rsidR="009C75BE" w:rsidRPr="00AB0770">
        <w:rPr>
          <w:rFonts w:cstheme="minorHAnsi"/>
        </w:rPr>
        <w:t xml:space="preserve">total </w:t>
      </w:r>
      <w:r w:rsidRPr="00AB0770">
        <w:rPr>
          <w:rFonts w:cstheme="minorHAnsi"/>
        </w:rPr>
        <w:t>do item</w:t>
      </w:r>
      <w:r w:rsidR="00A25B5A" w:rsidRPr="00AB0770">
        <w:rPr>
          <w:rFonts w:cstheme="minorHAnsi"/>
        </w:rPr>
        <w:t>.</w:t>
      </w:r>
    </w:p>
    <w:p w14:paraId="58244D05" w14:textId="1E7E24B1" w:rsidR="00FA48A2" w:rsidRPr="00AB0770" w:rsidRDefault="001B56F8" w:rsidP="00C46CC0">
      <w:pPr>
        <w:spacing w:before="240" w:after="240"/>
        <w:ind w:left="0"/>
        <w:rPr>
          <w:rFonts w:cstheme="minorHAnsi"/>
        </w:rPr>
      </w:pPr>
      <w:r w:rsidRPr="00AB0770">
        <w:rPr>
          <w:rFonts w:cstheme="minorHAnsi"/>
        </w:rPr>
        <w:t>b</w:t>
      </w:r>
      <w:r w:rsidR="00FA48A2" w:rsidRPr="00AB0770">
        <w:rPr>
          <w:rFonts w:cstheme="minorHAnsi"/>
        </w:rPr>
        <w:t>) Marca/modelo</w:t>
      </w:r>
      <w:r w:rsidR="00A25B5A" w:rsidRPr="00AB0770">
        <w:rPr>
          <w:rFonts w:cstheme="minorHAnsi"/>
        </w:rPr>
        <w:t>.</w:t>
      </w:r>
    </w:p>
    <w:p w14:paraId="7A38B97D" w14:textId="382860D8" w:rsidR="00FA48A2" w:rsidRPr="00AB0770" w:rsidRDefault="001B56F8" w:rsidP="00C46CC0">
      <w:pPr>
        <w:spacing w:before="240" w:after="240"/>
        <w:ind w:left="0"/>
        <w:rPr>
          <w:rFonts w:cstheme="minorHAnsi"/>
        </w:rPr>
      </w:pPr>
      <w:r w:rsidRPr="00AB0770">
        <w:rPr>
          <w:rFonts w:cstheme="minorHAnsi"/>
        </w:rPr>
        <w:t>c</w:t>
      </w:r>
      <w:r w:rsidR="00FA48A2" w:rsidRPr="00AB0770">
        <w:rPr>
          <w:rFonts w:cstheme="minorHAnsi"/>
        </w:rPr>
        <w:t>) Fabricante</w:t>
      </w:r>
      <w:r w:rsidR="00A25B5A" w:rsidRPr="00AB0770">
        <w:rPr>
          <w:rFonts w:cstheme="minorHAnsi"/>
        </w:rPr>
        <w:t>.</w:t>
      </w:r>
    </w:p>
    <w:p w14:paraId="3C688716" w14:textId="4D0DF482" w:rsidR="00A25B5A" w:rsidRPr="00AB0770" w:rsidRDefault="00A25B5A" w:rsidP="00C46CC0">
      <w:pPr>
        <w:spacing w:before="240" w:after="240"/>
        <w:ind w:left="0"/>
        <w:rPr>
          <w:rFonts w:cstheme="minorHAnsi"/>
        </w:rPr>
      </w:pPr>
      <w:r w:rsidRPr="00AB0770">
        <w:rPr>
          <w:rFonts w:cstheme="minorHAnsi"/>
        </w:rPr>
        <w:t>8.1.1 Quantidade cotada, devendo respeitar o quantitativo estabelecido no Termo de Referência.</w:t>
      </w:r>
    </w:p>
    <w:p w14:paraId="2B69FC24" w14:textId="516D438F" w:rsidR="00A25B5A" w:rsidRPr="00AB0770" w:rsidRDefault="00A25B5A" w:rsidP="00C46CC0">
      <w:pPr>
        <w:spacing w:before="240" w:after="240"/>
        <w:ind w:left="0"/>
        <w:rPr>
          <w:rFonts w:cstheme="minorHAnsi"/>
        </w:rPr>
      </w:pPr>
      <w:r w:rsidRPr="00AB0770">
        <w:rPr>
          <w:rFonts w:cstheme="minorHAnsi"/>
        </w:rPr>
        <w:t>8.1.2 O licitante não poderá oferecer proposta em quantitativo inferior ao máximo previsto para contratação.</w:t>
      </w:r>
    </w:p>
    <w:p w14:paraId="6532F3AF" w14:textId="2391BCBC" w:rsidR="007B7ACD" w:rsidRPr="00D81E1F" w:rsidRDefault="007B7ACD" w:rsidP="00C46CC0">
      <w:pPr>
        <w:spacing w:before="240" w:after="240"/>
        <w:ind w:left="0"/>
        <w:rPr>
          <w:rFonts w:cstheme="minorHAnsi"/>
        </w:rPr>
      </w:pPr>
      <w:r w:rsidRPr="00D81E1F">
        <w:rPr>
          <w:rFonts w:cstheme="minorHAnsi"/>
        </w:rPr>
        <w:t>8.2 Todas as especificações do objeto contidas na proposta vinculam a Contratada.</w:t>
      </w:r>
    </w:p>
    <w:p w14:paraId="29024F11" w14:textId="08E389FB" w:rsidR="007B7ACD" w:rsidRPr="00D81E1F" w:rsidRDefault="007B7ACD" w:rsidP="00C46CC0">
      <w:pPr>
        <w:spacing w:before="240" w:after="240"/>
        <w:ind w:left="0"/>
        <w:rPr>
          <w:rFonts w:cstheme="minorHAnsi"/>
        </w:rPr>
      </w:pPr>
      <w:r w:rsidRPr="00D81E1F">
        <w:rPr>
          <w:rFonts w:cstheme="minorHAnsi"/>
        </w:rPr>
        <w:t xml:space="preserve">8.3 </w:t>
      </w:r>
      <w:r w:rsidR="00FA48A2" w:rsidRPr="00D81E1F">
        <w:rPr>
          <w:rFonts w:cstheme="minorHAnsi"/>
        </w:rPr>
        <w:t xml:space="preserve">Nos valores propostos estarão inclusos todos os custos operacionais, encargos previdenciários, trabalhistas, tributários, comerciais e quaisquer outros que incidam direta ou indiretamente </w:t>
      </w:r>
      <w:r w:rsidR="004561C1" w:rsidRPr="00D81E1F">
        <w:rPr>
          <w:rFonts w:cstheme="minorHAnsi"/>
        </w:rPr>
        <w:t>na execução do objeto</w:t>
      </w:r>
      <w:r w:rsidR="000D59A8">
        <w:rPr>
          <w:rFonts w:cstheme="minorHAnsi"/>
        </w:rPr>
        <w:t>.</w:t>
      </w:r>
    </w:p>
    <w:p w14:paraId="004AC289" w14:textId="6E3B7571" w:rsidR="00FA48A2" w:rsidRPr="00D81E1F" w:rsidRDefault="007B7ACD" w:rsidP="00FA48A2">
      <w:pPr>
        <w:spacing w:before="240" w:after="240"/>
        <w:ind w:left="0"/>
        <w:rPr>
          <w:rFonts w:cstheme="minorHAnsi"/>
        </w:rPr>
      </w:pPr>
      <w:r w:rsidRPr="00D81E1F">
        <w:rPr>
          <w:rFonts w:cstheme="minorHAnsi"/>
        </w:rPr>
        <w:lastRenderedPageBreak/>
        <w:t>8</w:t>
      </w:r>
      <w:r w:rsidR="00FA48A2" w:rsidRPr="00D81E1F">
        <w:rPr>
          <w:rFonts w:cstheme="minorHAnsi"/>
        </w:rPr>
        <w:t>.4 Os preços ofertados, tanto na proposta inicial, quanto na etapa de lances, serão de exclusiva responsabilidade do licitante, não lhe assistindo o direito de pleitear qualquer alteração, sob alegação de erro, omissão ou qualquer outro pretexto.</w:t>
      </w:r>
    </w:p>
    <w:p w14:paraId="7A155F9E" w14:textId="1B42C6E5" w:rsidR="00FA48A2" w:rsidRPr="00D81E1F" w:rsidRDefault="00FA48A2" w:rsidP="00FA48A2">
      <w:pPr>
        <w:spacing w:before="240" w:after="240"/>
        <w:ind w:left="0"/>
        <w:rPr>
          <w:rFonts w:cstheme="minorHAnsi"/>
        </w:rPr>
      </w:pPr>
      <w:r w:rsidRPr="00D81E1F">
        <w:rPr>
          <w:rFonts w:cstheme="minorHAnsi"/>
        </w:rPr>
        <w:t xml:space="preserve">8.5 O prazo de validade da proposta não será inferior a </w:t>
      </w:r>
      <w:r w:rsidRPr="000D59A8">
        <w:rPr>
          <w:rFonts w:cstheme="minorHAnsi"/>
          <w:b/>
          <w:bCs/>
        </w:rPr>
        <w:t>60 (sessenta) dias</w:t>
      </w:r>
      <w:r w:rsidRPr="00D81E1F">
        <w:rPr>
          <w:rFonts w:cstheme="minorHAnsi"/>
        </w:rPr>
        <w:t>, a contar da data de sua apresentação.</w:t>
      </w:r>
    </w:p>
    <w:p w14:paraId="6BD4FF2E" w14:textId="5F35D538" w:rsidR="00FA48A2" w:rsidRPr="00D81E1F" w:rsidRDefault="00FA48A2" w:rsidP="00FA48A2">
      <w:pPr>
        <w:spacing w:before="240" w:after="240"/>
        <w:ind w:left="0"/>
        <w:rPr>
          <w:rFonts w:cstheme="minorHAnsi"/>
        </w:rPr>
      </w:pPr>
      <w:r w:rsidRPr="00D81E1F">
        <w:rPr>
          <w:rFonts w:cstheme="minorHAnsi"/>
        </w:rPr>
        <w:t xml:space="preserve">8.6 Os licitantes devem respeitar os preços máximos </w:t>
      </w:r>
      <w:r w:rsidRPr="009B4EFB">
        <w:rPr>
          <w:rFonts w:cstheme="minorHAnsi"/>
        </w:rPr>
        <w:t xml:space="preserve">estabelecidos </w:t>
      </w:r>
      <w:r w:rsidR="00183183" w:rsidRPr="009B4EFB">
        <w:rPr>
          <w:rFonts w:cstheme="minorHAnsi"/>
        </w:rPr>
        <w:t>(</w:t>
      </w:r>
      <w:r w:rsidR="00C16237" w:rsidRPr="00C16237">
        <w:rPr>
          <w:rFonts w:cstheme="minorHAnsi"/>
        </w:rPr>
        <w:t>A</w:t>
      </w:r>
      <w:r w:rsidR="00183183" w:rsidRPr="009B4EFB">
        <w:rPr>
          <w:rFonts w:cstheme="minorHAnsi"/>
        </w:rPr>
        <w:t xml:space="preserve">nexo III deste </w:t>
      </w:r>
      <w:r w:rsidR="00C16237">
        <w:rPr>
          <w:rFonts w:cstheme="minorHAnsi"/>
        </w:rPr>
        <w:t>E</w:t>
      </w:r>
      <w:r w:rsidR="00183183" w:rsidRPr="009B4EFB">
        <w:rPr>
          <w:rFonts w:cstheme="minorHAnsi"/>
        </w:rPr>
        <w:t xml:space="preserve">dital) </w:t>
      </w:r>
      <w:r w:rsidRPr="009B4EFB">
        <w:rPr>
          <w:rFonts w:cstheme="minorHAnsi"/>
        </w:rPr>
        <w:t>nas</w:t>
      </w:r>
      <w:r w:rsidRPr="00D81E1F">
        <w:rPr>
          <w:rFonts w:cstheme="minorHAnsi"/>
        </w:rPr>
        <w:t xml:space="preserve"> normas de regência de contratações públicas federais</w:t>
      </w:r>
      <w:r w:rsidR="000D59A8">
        <w:rPr>
          <w:rFonts w:cstheme="minorHAnsi"/>
        </w:rPr>
        <w:t xml:space="preserve"> e municipais</w:t>
      </w:r>
      <w:r w:rsidRPr="00D81E1F">
        <w:rPr>
          <w:rFonts w:cstheme="minorHAnsi"/>
        </w:rPr>
        <w:t>, quando participarem de licitações públicas</w:t>
      </w:r>
      <w:r w:rsidR="000D59A8">
        <w:rPr>
          <w:rFonts w:cstheme="minorHAnsi"/>
        </w:rPr>
        <w:t>.</w:t>
      </w:r>
    </w:p>
    <w:p w14:paraId="71EE0509" w14:textId="35494E84" w:rsidR="004561C1" w:rsidRPr="00D81E1F" w:rsidRDefault="004561C1" w:rsidP="004561C1">
      <w:pPr>
        <w:spacing w:before="240" w:after="240"/>
        <w:ind w:left="0"/>
        <w:rPr>
          <w:rFonts w:cstheme="minorHAnsi"/>
        </w:rPr>
      </w:pPr>
      <w:r w:rsidRPr="00D81E1F">
        <w:rPr>
          <w:rFonts w:cstheme="minorHAnsi"/>
        </w:rPr>
        <w:t xml:space="preserve">8.7 Se o regime tributário da empresa implicar o recolhimento de tributos em percentuais variáveis, a cotação adequada será a que corresponde à média dos efetivos recolhimentos da empresa nos últimos doze meses. </w:t>
      </w:r>
    </w:p>
    <w:p w14:paraId="534416EA" w14:textId="0A96AD0F" w:rsidR="004561C1" w:rsidRPr="00AB0770" w:rsidRDefault="004561C1" w:rsidP="004561C1">
      <w:pPr>
        <w:spacing w:before="240" w:after="240"/>
        <w:ind w:left="0"/>
        <w:rPr>
          <w:rFonts w:cstheme="minorHAnsi"/>
        </w:rPr>
      </w:pPr>
      <w:r w:rsidRPr="00D81E1F">
        <w:rPr>
          <w:rFonts w:cstheme="minorHAnsi"/>
        </w:rPr>
        <w:t xml:space="preserve">8.8 Independentemente do percentual de tributo inserido na planilha, no pagamento serão retidos na fonte </w:t>
      </w:r>
      <w:r w:rsidRPr="00AB0770">
        <w:rPr>
          <w:rFonts w:cstheme="minorHAnsi"/>
        </w:rPr>
        <w:t>os percentuais estabelecidos na legislação vigente.</w:t>
      </w:r>
    </w:p>
    <w:p w14:paraId="1B051144" w14:textId="0D47704A" w:rsidR="00587C40" w:rsidRPr="00AB0770" w:rsidRDefault="00587C40" w:rsidP="00587C40">
      <w:pPr>
        <w:spacing w:before="240" w:after="240"/>
        <w:ind w:left="0"/>
        <w:rPr>
          <w:rFonts w:cstheme="minorHAnsi"/>
        </w:rPr>
      </w:pPr>
      <w:r w:rsidRPr="00AB0770">
        <w:rPr>
          <w:rFonts w:cstheme="minorHAnsi"/>
        </w:rPr>
        <w:t>8.</w:t>
      </w:r>
      <w:r w:rsidR="00AB0770" w:rsidRPr="00AB0770">
        <w:rPr>
          <w:rFonts w:cstheme="minorHAnsi"/>
        </w:rPr>
        <w:t>9</w:t>
      </w:r>
      <w:r w:rsidRPr="00AB0770">
        <w:rPr>
          <w:rFonts w:cstheme="minorHAnsi"/>
        </w:rPr>
        <w:t xml:space="preserve"> Na presente licitação, a Microempresa e a Empresa de Pequeno Porte poderão se beneficiar do regime de tributação pelo Simples Nacional.</w:t>
      </w:r>
    </w:p>
    <w:p w14:paraId="118CDBA8" w14:textId="386D4B78" w:rsidR="00587C40" w:rsidRPr="00D81E1F" w:rsidRDefault="00587C40" w:rsidP="00587C40">
      <w:pPr>
        <w:spacing w:before="240" w:after="240"/>
        <w:ind w:left="0"/>
        <w:rPr>
          <w:rFonts w:cstheme="minorHAnsi"/>
        </w:rPr>
      </w:pPr>
      <w:r w:rsidRPr="00D81E1F">
        <w:rPr>
          <w:rFonts w:cstheme="minorHAnsi"/>
        </w:rPr>
        <w:t>8.1</w:t>
      </w:r>
      <w:r w:rsidR="00AB0770">
        <w:rPr>
          <w:rFonts w:cstheme="minorHAnsi"/>
        </w:rPr>
        <w:t>0</w:t>
      </w:r>
      <w:r w:rsidRPr="00D81E1F">
        <w:rPr>
          <w:rFonts w:cstheme="minorHAnsi"/>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A2E436" w14:textId="7C73F41D" w:rsidR="00587C40" w:rsidRPr="00D81E1F" w:rsidRDefault="007818C2" w:rsidP="00587C40">
      <w:pPr>
        <w:spacing w:before="240" w:after="240"/>
        <w:ind w:left="0"/>
        <w:rPr>
          <w:rFonts w:cstheme="minorHAnsi"/>
        </w:rPr>
      </w:pPr>
      <w:r w:rsidRPr="00D81E1F">
        <w:rPr>
          <w:rFonts w:cstheme="minorHAnsi"/>
        </w:rPr>
        <w:t>8.1</w:t>
      </w:r>
      <w:r w:rsidR="00AB0770">
        <w:rPr>
          <w:rFonts w:cstheme="minorHAnsi"/>
        </w:rPr>
        <w:t>0</w:t>
      </w:r>
      <w:r w:rsidRPr="00D81E1F">
        <w:rPr>
          <w:rFonts w:cstheme="minorHAnsi"/>
        </w:rPr>
        <w:t>.</w:t>
      </w:r>
      <w:r w:rsidR="000D59A8">
        <w:rPr>
          <w:rFonts w:cstheme="minorHAnsi"/>
        </w:rPr>
        <w:t>1</w:t>
      </w:r>
      <w:r w:rsidRPr="00D81E1F">
        <w:rPr>
          <w:rFonts w:cstheme="minorHAnsi"/>
        </w:rPr>
        <w:t xml:space="preserve"> </w:t>
      </w:r>
      <w:r w:rsidR="00587C40" w:rsidRPr="00D81E1F">
        <w:rPr>
          <w:rFonts w:cstheme="minorHAnsi"/>
        </w:rPr>
        <w:t>Caso o critério de julgamento seja o de maior desconto, o preço já decorrente da aplicação do desconto ofertado deverá respeitar os preços máximos previstos no item</w:t>
      </w:r>
      <w:r w:rsidR="004A38B5">
        <w:rPr>
          <w:rFonts w:cstheme="minorHAnsi"/>
        </w:rPr>
        <w:t xml:space="preserve"> </w:t>
      </w:r>
      <w:r w:rsidR="00F83BAB">
        <w:rPr>
          <w:rFonts w:cstheme="minorHAnsi"/>
        </w:rPr>
        <w:t>20.3</w:t>
      </w:r>
      <w:r w:rsidR="00587C40" w:rsidRPr="00D81E1F">
        <w:rPr>
          <w:rFonts w:cstheme="minorHAnsi"/>
        </w:rPr>
        <w:t>.</w:t>
      </w:r>
    </w:p>
    <w:p w14:paraId="1E19DB30" w14:textId="605BBFED" w:rsidR="00587C40" w:rsidRPr="00D81E1F" w:rsidRDefault="007818C2" w:rsidP="00587C40">
      <w:pPr>
        <w:spacing w:before="240" w:after="240"/>
        <w:ind w:left="0"/>
        <w:rPr>
          <w:rFonts w:cstheme="minorHAnsi"/>
        </w:rPr>
      </w:pPr>
      <w:r w:rsidRPr="00D81E1F">
        <w:rPr>
          <w:rFonts w:cstheme="minorHAnsi"/>
        </w:rPr>
        <w:t>8.1</w:t>
      </w:r>
      <w:r w:rsidR="00AB0770">
        <w:rPr>
          <w:rFonts w:cstheme="minorHAnsi"/>
        </w:rPr>
        <w:t>1</w:t>
      </w:r>
      <w:r w:rsidRPr="00D81E1F">
        <w:rPr>
          <w:rFonts w:cstheme="minorHAnsi"/>
        </w:rPr>
        <w:t xml:space="preserve"> </w:t>
      </w:r>
      <w:r w:rsidR="00587C40" w:rsidRPr="00D81E1F">
        <w:rPr>
          <w:rFonts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2" w:history="1">
        <w:r w:rsidR="00587C40" w:rsidRPr="00D81E1F">
          <w:rPr>
            <w:rFonts w:cstheme="minorHAnsi"/>
          </w:rPr>
          <w:t>art. 71, inciso IX, da Constituição</w:t>
        </w:r>
      </w:hyperlink>
      <w:r w:rsidR="00587C40" w:rsidRPr="00D81E1F">
        <w:rPr>
          <w:rFonts w:cstheme="minorHAnsi"/>
        </w:rPr>
        <w:t>; ou condenação dos agentes públicos responsáveis e da empresa contratada ao pagamento dos prejuízos ao erário, caso verificada a ocorrência de superfaturamento por sobrepreço na execução do contrato.</w:t>
      </w:r>
    </w:p>
    <w:p w14:paraId="54385AAA" w14:textId="1A0EBC40" w:rsidR="001002B9" w:rsidRPr="00467A4F" w:rsidRDefault="004F76EE" w:rsidP="00901B8A">
      <w:pPr>
        <w:pStyle w:val="PargrafodaLista"/>
        <w:numPr>
          <w:ilvl w:val="0"/>
          <w:numId w:val="21"/>
        </w:numPr>
        <w:spacing w:before="240" w:after="240"/>
        <w:rPr>
          <w:rFonts w:cstheme="minorHAnsi"/>
        </w:rPr>
      </w:pPr>
      <w:bookmarkStart w:id="32" w:name="_Toc158884566"/>
      <w:bookmarkStart w:id="33" w:name="_Hlk102379898"/>
      <w:r w:rsidRPr="00467A4F">
        <w:rPr>
          <w:rFonts w:cstheme="minorHAnsi"/>
        </w:rPr>
        <w:t>DA ABERTURA DA SESSÃO, CLASSIFICAÇÃO DAS PROPOSTAS E FORMULAÇÃO DE LANCES</w:t>
      </w:r>
      <w:r w:rsidR="001002B9" w:rsidRPr="00467A4F">
        <w:rPr>
          <w:rFonts w:cstheme="minorHAnsi"/>
        </w:rPr>
        <w:t>:</w:t>
      </w:r>
      <w:bookmarkEnd w:id="32"/>
    </w:p>
    <w:bookmarkEnd w:id="33"/>
    <w:p w14:paraId="3804C7BB" w14:textId="77918BE2" w:rsidR="008E607A" w:rsidRPr="00D81E1F" w:rsidRDefault="007C0EFA" w:rsidP="008E607A">
      <w:pPr>
        <w:spacing w:before="240" w:after="240"/>
        <w:ind w:left="0"/>
        <w:rPr>
          <w:rFonts w:cstheme="minorHAnsi"/>
        </w:rPr>
      </w:pPr>
      <w:r w:rsidRPr="00D81E1F">
        <w:rPr>
          <w:rFonts w:cstheme="minorHAnsi"/>
        </w:rPr>
        <w:t xml:space="preserve">9.1 </w:t>
      </w:r>
      <w:r w:rsidR="008E607A" w:rsidRPr="00D81E1F">
        <w:rPr>
          <w:rFonts w:cstheme="minorHAnsi"/>
        </w:rPr>
        <w:t>A abertura da presente licitação dar-se-á automaticamente em sessão pública, por meio de sistema eletrônico, na data, horário e local indicados neste Edital.</w:t>
      </w:r>
    </w:p>
    <w:p w14:paraId="786E7CDF" w14:textId="102B1A17" w:rsidR="008E607A" w:rsidRPr="00D81E1F" w:rsidRDefault="008E607A" w:rsidP="008E607A">
      <w:pPr>
        <w:spacing w:before="240" w:after="240"/>
        <w:ind w:left="0"/>
        <w:rPr>
          <w:rFonts w:cstheme="minorHAnsi"/>
        </w:rPr>
      </w:pPr>
      <w:r w:rsidRPr="00D81E1F">
        <w:rPr>
          <w:rFonts w:cstheme="minorHAnsi"/>
        </w:rPr>
        <w:lastRenderedPageBreak/>
        <w:t>9.2 Os licitantes poderão retirar ou substituir a proposta ou os documentos de habilitação, quando for o caso, anteriormente inseridos no sistema, até a abertura da sessão pública.</w:t>
      </w:r>
    </w:p>
    <w:p w14:paraId="41B979D6" w14:textId="14060410" w:rsidR="008E607A" w:rsidRPr="00D81E1F" w:rsidRDefault="008E607A" w:rsidP="008E607A">
      <w:pPr>
        <w:spacing w:before="240" w:after="240"/>
        <w:ind w:left="0"/>
        <w:rPr>
          <w:rFonts w:cstheme="minorHAnsi"/>
        </w:rPr>
      </w:pPr>
      <w:r w:rsidRPr="00D81E1F">
        <w:rPr>
          <w:rFonts w:cstheme="minorHAnsi"/>
        </w:rPr>
        <w:t>9.3 O sistema disponibilizará campo próprio para troca de mensagens entre o Pregoeiro e os licitantes.</w:t>
      </w:r>
    </w:p>
    <w:p w14:paraId="0383E648" w14:textId="6614709C" w:rsidR="008E607A" w:rsidRPr="00D81E1F" w:rsidRDefault="008E607A" w:rsidP="008E607A">
      <w:pPr>
        <w:spacing w:before="240" w:after="240"/>
        <w:ind w:left="0"/>
        <w:rPr>
          <w:rFonts w:cstheme="minorHAnsi"/>
        </w:rPr>
      </w:pPr>
      <w:r w:rsidRPr="00D81E1F">
        <w:rPr>
          <w:rFonts w:cstheme="minorHAnsi"/>
        </w:rPr>
        <w:t xml:space="preserve">9.4 Iniciada a etapa competitiva, os licitantes deverão encaminhar lances exclusivamente por meio de sistema eletrônico, sendo imediatamente informados do seu recebimento e do valor consignado no registro. </w:t>
      </w:r>
    </w:p>
    <w:p w14:paraId="7625FBF8" w14:textId="5F0B0CE2" w:rsidR="008E607A" w:rsidRPr="00D81E1F" w:rsidRDefault="008E607A" w:rsidP="008E607A">
      <w:pPr>
        <w:spacing w:before="240" w:after="240"/>
        <w:ind w:left="0"/>
        <w:rPr>
          <w:rFonts w:cstheme="minorHAnsi"/>
        </w:rPr>
      </w:pPr>
      <w:r w:rsidRPr="00D81E1F">
        <w:rPr>
          <w:rFonts w:cstheme="minorHAnsi"/>
        </w:rPr>
        <w:t>9.5 O lance deverá ser ofertado pelo valor unitário do item</w:t>
      </w:r>
      <w:r w:rsidR="003D2414">
        <w:rPr>
          <w:rFonts w:cstheme="minorHAnsi"/>
        </w:rPr>
        <w:t>.</w:t>
      </w:r>
    </w:p>
    <w:p w14:paraId="2A40528E" w14:textId="713F25EF" w:rsidR="008E607A" w:rsidRPr="00D81E1F" w:rsidRDefault="008E607A" w:rsidP="008E607A">
      <w:pPr>
        <w:spacing w:before="240" w:after="240"/>
        <w:ind w:left="0"/>
        <w:rPr>
          <w:rFonts w:cstheme="minorHAnsi"/>
        </w:rPr>
      </w:pPr>
      <w:r w:rsidRPr="00D81E1F">
        <w:rPr>
          <w:rFonts w:cstheme="minorHAnsi"/>
        </w:rPr>
        <w:t>9.6 Os licitantes poderão oferecer lances sucessivos, observando o horário fixado para abertura da sessão e as regras estabelecidas no Edital.</w:t>
      </w:r>
    </w:p>
    <w:p w14:paraId="00ABD600" w14:textId="00C20BED" w:rsidR="008E607A" w:rsidRPr="00D81E1F" w:rsidRDefault="008E607A" w:rsidP="008E607A">
      <w:pPr>
        <w:spacing w:before="240" w:after="240"/>
        <w:ind w:left="0"/>
        <w:rPr>
          <w:rFonts w:cstheme="minorHAnsi"/>
        </w:rPr>
      </w:pPr>
      <w:r w:rsidRPr="00D81E1F">
        <w:rPr>
          <w:rFonts w:cstheme="minorHAnsi"/>
        </w:rPr>
        <w:t xml:space="preserve">9.7 O licitante somente poderá oferecer lance </w:t>
      </w:r>
      <w:r w:rsidRPr="00AB0770">
        <w:rPr>
          <w:rFonts w:cstheme="minorHAnsi"/>
        </w:rPr>
        <w:t xml:space="preserve">de valor inferior </w:t>
      </w:r>
      <w:r w:rsidRPr="00D81E1F">
        <w:rPr>
          <w:rFonts w:cstheme="minorHAnsi"/>
        </w:rPr>
        <w:t xml:space="preserve">ao último por ele ofertado e registrado pelo sistema. </w:t>
      </w:r>
    </w:p>
    <w:p w14:paraId="5B3D6B41" w14:textId="3A6C71A3" w:rsidR="008E607A" w:rsidRPr="00D81E1F" w:rsidRDefault="00F67ED9" w:rsidP="008E607A">
      <w:pPr>
        <w:spacing w:before="240" w:after="240"/>
        <w:ind w:left="0"/>
        <w:rPr>
          <w:rFonts w:cstheme="minorHAnsi"/>
        </w:rPr>
      </w:pPr>
      <w:r w:rsidRPr="00D81E1F">
        <w:rPr>
          <w:rFonts w:cstheme="minorHAnsi"/>
        </w:rPr>
        <w:t xml:space="preserve">9.8 </w:t>
      </w:r>
      <w:r w:rsidR="008E607A" w:rsidRPr="00D81E1F">
        <w:rPr>
          <w:rFonts w:cstheme="minorHAnsi"/>
        </w:rPr>
        <w:t xml:space="preserve">O intervalo mínimo de diferença de valores ou percentuais entre os lances, que incidirá tanto em relação aos lances intermediários quanto em relação à proposta que cobrir a melhor oferta deverá ser de </w:t>
      </w:r>
      <w:r w:rsidR="00AB0770" w:rsidRPr="00DF2E5E">
        <w:rPr>
          <w:rFonts w:cstheme="minorHAnsi"/>
        </w:rPr>
        <w:t>RS0,01</w:t>
      </w:r>
      <w:r w:rsidR="008E607A" w:rsidRPr="00DF2E5E">
        <w:rPr>
          <w:rFonts w:cstheme="minorHAnsi"/>
        </w:rPr>
        <w:t xml:space="preserve"> (</w:t>
      </w:r>
      <w:r w:rsidR="00AB0770" w:rsidRPr="00DF2E5E">
        <w:rPr>
          <w:rFonts w:cstheme="minorHAnsi"/>
        </w:rPr>
        <w:t>um centavo</w:t>
      </w:r>
      <w:r w:rsidR="008E607A" w:rsidRPr="00DF2E5E">
        <w:rPr>
          <w:rFonts w:cstheme="minorHAnsi"/>
        </w:rPr>
        <w:t>).</w:t>
      </w:r>
    </w:p>
    <w:p w14:paraId="5E4891BA" w14:textId="4A294156" w:rsidR="008E607A" w:rsidRPr="00D81E1F" w:rsidRDefault="00F67ED9" w:rsidP="008E607A">
      <w:pPr>
        <w:spacing w:before="240" w:after="240"/>
        <w:ind w:left="0"/>
        <w:rPr>
          <w:rFonts w:cstheme="minorHAnsi"/>
        </w:rPr>
      </w:pPr>
      <w:r w:rsidRPr="00D81E1F">
        <w:rPr>
          <w:rFonts w:cstheme="minorHAnsi"/>
        </w:rPr>
        <w:t xml:space="preserve">9.9 </w:t>
      </w:r>
      <w:r w:rsidR="008E607A" w:rsidRPr="00D81E1F">
        <w:rPr>
          <w:rFonts w:cstheme="minorHAnsi"/>
        </w:rPr>
        <w:t>O licitante poderá, uma única vez, excluir seu último lance ofertado, no intervalo de quinze segundos após o registro no sistema, na hipótese de lance inconsistente ou inexequível.</w:t>
      </w:r>
    </w:p>
    <w:p w14:paraId="210B6E34" w14:textId="627D5B99" w:rsidR="008E607A" w:rsidRPr="00D81E1F" w:rsidRDefault="00F67ED9" w:rsidP="008E607A">
      <w:pPr>
        <w:spacing w:before="240" w:after="240"/>
        <w:ind w:left="0"/>
        <w:rPr>
          <w:rFonts w:cstheme="minorHAnsi"/>
        </w:rPr>
      </w:pPr>
      <w:r w:rsidRPr="00D81E1F">
        <w:rPr>
          <w:rFonts w:cstheme="minorHAnsi"/>
        </w:rPr>
        <w:t xml:space="preserve">9.10 </w:t>
      </w:r>
      <w:r w:rsidR="008E607A" w:rsidRPr="00D81E1F">
        <w:rPr>
          <w:rFonts w:cstheme="minorHAnsi"/>
        </w:rPr>
        <w:t>O procedimento seguirá de acordo com o modo de disputa adotado.</w:t>
      </w:r>
    </w:p>
    <w:p w14:paraId="4E8F8E5E" w14:textId="1F3E4DE3" w:rsidR="008E607A" w:rsidRPr="00D81E1F" w:rsidRDefault="00F67ED9" w:rsidP="008E607A">
      <w:pPr>
        <w:spacing w:before="240" w:after="240"/>
        <w:ind w:left="0"/>
        <w:rPr>
          <w:rFonts w:cstheme="minorHAnsi"/>
        </w:rPr>
      </w:pPr>
      <w:bookmarkStart w:id="34" w:name="_Hlk113697759"/>
      <w:r w:rsidRPr="00D81E1F">
        <w:rPr>
          <w:rFonts w:cstheme="minorHAnsi"/>
        </w:rPr>
        <w:t xml:space="preserve">9.11 </w:t>
      </w:r>
      <w:r w:rsidR="008E607A" w:rsidRPr="00D81E1F">
        <w:rPr>
          <w:rFonts w:cstheme="minorHAnsi"/>
        </w:rPr>
        <w:t>Caso seja adotado para o envio de lances no pregão eletrônico o modo de disputa “aberto”, os licitantes apresentarão lances públicos e sucessivos, com prorrogações.</w:t>
      </w:r>
    </w:p>
    <w:p w14:paraId="74557EF1" w14:textId="1BA7A847" w:rsidR="008E607A" w:rsidRPr="00D81E1F" w:rsidRDefault="00F67ED9" w:rsidP="008E607A">
      <w:pPr>
        <w:spacing w:before="240" w:after="240"/>
        <w:ind w:left="0"/>
        <w:rPr>
          <w:rFonts w:cstheme="minorHAnsi"/>
        </w:rPr>
      </w:pPr>
      <w:bookmarkStart w:id="35" w:name="_Hlk113697816"/>
      <w:bookmarkEnd w:id="34"/>
      <w:r w:rsidRPr="00D81E1F">
        <w:rPr>
          <w:rFonts w:cstheme="minorHAnsi"/>
        </w:rPr>
        <w:t xml:space="preserve">9.11.1 </w:t>
      </w:r>
      <w:r w:rsidR="008E607A" w:rsidRPr="00D81E1F">
        <w:rPr>
          <w:rFonts w:cstheme="minorHAnsi"/>
        </w:rPr>
        <w:t>A etapa de lances da sessão pública terá duração de dez minutos e, após isso, será prorrogada automaticamente pelo sistema quando houver lance ofertado nos últimos dois minutos do período de duração da sessão pública.</w:t>
      </w:r>
    </w:p>
    <w:p w14:paraId="0EF3D8BE" w14:textId="731280DC" w:rsidR="008E607A" w:rsidRPr="00D81E1F" w:rsidRDefault="00F67ED9" w:rsidP="008E607A">
      <w:pPr>
        <w:spacing w:before="240" w:after="240"/>
        <w:ind w:left="0"/>
        <w:rPr>
          <w:rFonts w:cstheme="minorHAnsi"/>
        </w:rPr>
      </w:pPr>
      <w:r w:rsidRPr="00D81E1F">
        <w:rPr>
          <w:rFonts w:cstheme="minorHAnsi"/>
        </w:rPr>
        <w:t xml:space="preserve">9.11.2 </w:t>
      </w:r>
      <w:r w:rsidR="008E607A" w:rsidRPr="00D81E1F">
        <w:rPr>
          <w:rFonts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3BCEA7CC" w14:textId="50812B06" w:rsidR="008E607A" w:rsidRPr="00D81E1F" w:rsidRDefault="00F67ED9" w:rsidP="008E607A">
      <w:pPr>
        <w:spacing w:before="240" w:after="240"/>
        <w:ind w:left="0"/>
        <w:rPr>
          <w:rFonts w:cstheme="minorHAnsi"/>
        </w:rPr>
      </w:pPr>
      <w:r w:rsidRPr="00D81E1F">
        <w:rPr>
          <w:rFonts w:cstheme="minorHAnsi"/>
        </w:rPr>
        <w:t xml:space="preserve">9.11.3 </w:t>
      </w:r>
      <w:r w:rsidR="008E607A" w:rsidRPr="00D81E1F">
        <w:rPr>
          <w:rFonts w:cstheme="minorHAnsi"/>
        </w:rPr>
        <w:t>Não havendo novos lances na forma estabelecida nos itens anteriores, a sessão pública encerrar-se-á automaticamente, e o sistema ordenará e divulgará os lances conforme a ordem final de classificação.</w:t>
      </w:r>
    </w:p>
    <w:p w14:paraId="02080E7C" w14:textId="24060E57" w:rsidR="008E607A" w:rsidRPr="00D81E1F" w:rsidRDefault="00F67ED9" w:rsidP="008E607A">
      <w:pPr>
        <w:spacing w:before="240" w:after="240"/>
        <w:ind w:left="0"/>
        <w:rPr>
          <w:rFonts w:cstheme="minorHAnsi"/>
        </w:rPr>
      </w:pPr>
      <w:r w:rsidRPr="00D81E1F">
        <w:rPr>
          <w:rFonts w:cstheme="minorHAnsi"/>
        </w:rPr>
        <w:lastRenderedPageBreak/>
        <w:t xml:space="preserve">9.11.4 </w:t>
      </w:r>
      <w:r w:rsidR="008E607A" w:rsidRPr="00D81E1F">
        <w:rPr>
          <w:rFonts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A206891" w14:textId="7A466A83" w:rsidR="008E607A" w:rsidRPr="00D81E1F" w:rsidRDefault="00F67ED9" w:rsidP="008E607A">
      <w:pPr>
        <w:spacing w:before="240" w:after="240"/>
        <w:ind w:left="0"/>
        <w:rPr>
          <w:rFonts w:cstheme="minorHAnsi"/>
        </w:rPr>
      </w:pPr>
      <w:r w:rsidRPr="00D81E1F">
        <w:rPr>
          <w:rFonts w:cstheme="minorHAnsi"/>
        </w:rPr>
        <w:t xml:space="preserve">9.11.5 </w:t>
      </w:r>
      <w:r w:rsidR="008E607A" w:rsidRPr="00D81E1F">
        <w:rPr>
          <w:rFonts w:cstheme="minorHAnsi"/>
        </w:rPr>
        <w:t>Após o reinício previsto no item supra, os licitantes serão convocados para apresentar lances intermediários.</w:t>
      </w:r>
      <w:bookmarkStart w:id="36" w:name="_Hlk113631522"/>
      <w:bookmarkEnd w:id="35"/>
    </w:p>
    <w:bookmarkEnd w:id="36"/>
    <w:p w14:paraId="18583B07" w14:textId="11A359B7" w:rsidR="008E607A" w:rsidRPr="00D81E1F" w:rsidRDefault="00F67ED9" w:rsidP="008E607A">
      <w:pPr>
        <w:spacing w:before="240" w:after="240"/>
        <w:ind w:left="0"/>
        <w:rPr>
          <w:rFonts w:cstheme="minorHAnsi"/>
        </w:rPr>
      </w:pPr>
      <w:r w:rsidRPr="00D81E1F">
        <w:rPr>
          <w:rFonts w:cstheme="minorHAnsi"/>
        </w:rPr>
        <w:t xml:space="preserve">9.12 </w:t>
      </w:r>
      <w:r w:rsidR="008E607A" w:rsidRPr="00D81E1F">
        <w:rPr>
          <w:rFonts w:cstheme="minorHAnsi"/>
        </w:rPr>
        <w:t>Caso seja adotado para o envio de lances no pregão eletrônico o modo de disputa “aberto e fechado”, os licitantes apresentarão lances públicos e sucessivos, com lance final e fechado.</w:t>
      </w:r>
    </w:p>
    <w:p w14:paraId="0BDD366E" w14:textId="466E8B83" w:rsidR="008E607A" w:rsidRPr="00D81E1F" w:rsidRDefault="00F67ED9" w:rsidP="008E607A">
      <w:pPr>
        <w:spacing w:before="240" w:after="240"/>
        <w:ind w:left="0"/>
        <w:rPr>
          <w:rFonts w:cstheme="minorHAnsi"/>
        </w:rPr>
      </w:pPr>
      <w:r w:rsidRPr="00D81E1F">
        <w:rPr>
          <w:rFonts w:cstheme="minorHAnsi"/>
        </w:rPr>
        <w:t xml:space="preserve">9.12.1 </w:t>
      </w:r>
      <w:r w:rsidR="008E607A" w:rsidRPr="00D81E1F">
        <w:rPr>
          <w:rFonts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07DDBB6" w14:textId="3452B718" w:rsidR="008E607A" w:rsidRPr="00D81E1F" w:rsidRDefault="00EE6F5E" w:rsidP="008E607A">
      <w:pPr>
        <w:spacing w:before="240" w:after="240"/>
        <w:ind w:left="0"/>
        <w:rPr>
          <w:rFonts w:cstheme="minorHAnsi"/>
        </w:rPr>
      </w:pPr>
      <w:r w:rsidRPr="00D81E1F">
        <w:rPr>
          <w:rFonts w:cstheme="minorHAnsi"/>
        </w:rPr>
        <w:t xml:space="preserve">9.12.2 </w:t>
      </w:r>
      <w:r w:rsidR="008E607A" w:rsidRPr="00D81E1F">
        <w:rPr>
          <w:rFonts w:cstheme="minorHAnsi"/>
        </w:rPr>
        <w:t xml:space="preserve">Encerrado o prazo previsto no subitem anterior, o sistema abrirá oportunidade para que o autor da oferta de valor mais baixo e os das ofertas com preços até 10% (dez por cento) </w:t>
      </w:r>
      <w:proofErr w:type="spellStart"/>
      <w:r w:rsidR="008E607A" w:rsidRPr="00D81E1F">
        <w:rPr>
          <w:rFonts w:cstheme="minorHAnsi"/>
        </w:rPr>
        <w:t>superiores</w:t>
      </w:r>
      <w:proofErr w:type="spellEnd"/>
      <w:r w:rsidR="008E607A" w:rsidRPr="00D81E1F">
        <w:rPr>
          <w:rFonts w:cstheme="minorHAnsi"/>
        </w:rPr>
        <w:t xml:space="preserve"> àquela possam ofertar um lance final e fechado em até cinco minutos, o qual será sigiloso até o encerramento deste prazo.</w:t>
      </w:r>
    </w:p>
    <w:p w14:paraId="3762AAB9" w14:textId="10F1AEAB" w:rsidR="008E607A" w:rsidRPr="00D81E1F" w:rsidRDefault="00EE6F5E" w:rsidP="008E607A">
      <w:pPr>
        <w:spacing w:before="240" w:after="240"/>
        <w:ind w:left="0"/>
        <w:rPr>
          <w:rFonts w:cstheme="minorHAnsi"/>
        </w:rPr>
      </w:pPr>
      <w:r w:rsidRPr="00D81E1F">
        <w:rPr>
          <w:rFonts w:cstheme="minorHAnsi"/>
        </w:rPr>
        <w:t xml:space="preserve">9.12.3 </w:t>
      </w:r>
      <w:r w:rsidR="008E607A" w:rsidRPr="00D81E1F">
        <w:rPr>
          <w:rFonts w:cstheme="minorHAnsi"/>
        </w:rPr>
        <w:t>No procedimento de que trata o subitem supra, o licitante poderá optar por manter o seu último lance da etapa aberta, ou por ofertar melhor lance.</w:t>
      </w:r>
    </w:p>
    <w:p w14:paraId="5F3C5605" w14:textId="33F8B702" w:rsidR="008E607A" w:rsidRPr="00D81E1F" w:rsidRDefault="00EE6F5E" w:rsidP="008E607A">
      <w:pPr>
        <w:spacing w:before="240" w:after="240"/>
        <w:ind w:left="0"/>
        <w:rPr>
          <w:rFonts w:cstheme="minorHAnsi"/>
        </w:rPr>
      </w:pPr>
      <w:r w:rsidRPr="00D81E1F">
        <w:rPr>
          <w:rFonts w:cstheme="minorHAnsi"/>
        </w:rPr>
        <w:t xml:space="preserve">9.12.4 </w:t>
      </w:r>
      <w:r w:rsidR="008E607A" w:rsidRPr="00D81E1F">
        <w:rPr>
          <w:rFonts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8BCDD5A" w14:textId="566F0630" w:rsidR="008E607A" w:rsidRPr="00D81E1F" w:rsidRDefault="00EE6F5E" w:rsidP="008E607A">
      <w:pPr>
        <w:spacing w:before="240" w:after="240"/>
        <w:ind w:left="0"/>
        <w:rPr>
          <w:rFonts w:cstheme="minorHAnsi"/>
        </w:rPr>
      </w:pPr>
      <w:bookmarkStart w:id="37" w:name="_Hlk113698144"/>
      <w:r w:rsidRPr="00D81E1F">
        <w:rPr>
          <w:rFonts w:cstheme="minorHAnsi"/>
        </w:rPr>
        <w:t xml:space="preserve">9.12.5 </w:t>
      </w:r>
      <w:r w:rsidR="008E607A" w:rsidRPr="00D81E1F">
        <w:rPr>
          <w:rFonts w:cstheme="minorHAnsi"/>
        </w:rPr>
        <w:t>Após o término dos prazos estabelecidos nos itens anteriores, o sistema ordenará e divulgará os lances segundo a ordem crescente de valores.</w:t>
      </w:r>
    </w:p>
    <w:p w14:paraId="70848FDF" w14:textId="1239B653" w:rsidR="008E607A" w:rsidRPr="00D81E1F" w:rsidRDefault="002E77D0" w:rsidP="008E607A">
      <w:pPr>
        <w:spacing w:before="240" w:after="240"/>
        <w:ind w:left="0"/>
        <w:rPr>
          <w:rFonts w:cstheme="minorHAnsi"/>
        </w:rPr>
      </w:pPr>
      <w:bookmarkStart w:id="38" w:name="_Ref116973524"/>
      <w:bookmarkEnd w:id="37"/>
      <w:r w:rsidRPr="00D81E1F">
        <w:rPr>
          <w:rFonts w:cstheme="minorHAnsi"/>
        </w:rPr>
        <w:t>9</w:t>
      </w:r>
      <w:r w:rsidR="00EE6F5E" w:rsidRPr="00D81E1F">
        <w:rPr>
          <w:rFonts w:cstheme="minorHAnsi"/>
        </w:rPr>
        <w:t xml:space="preserve">.13 </w:t>
      </w:r>
      <w:r w:rsidR="008E607A" w:rsidRPr="00D81E1F">
        <w:rPr>
          <w:rFonts w:cstheme="minorHAnsi"/>
        </w:rPr>
        <w:t>Caso seja adotado para o envio de lances no pregão eletrônico o modo de disputa “fechado e aberto”, poderão participar da etapa aberta somente os licitantes que apresentarem a proposta de menor preço e os das propostas até 10% (dez por cento) inferiores àquela, em que os licitantes apresentarão lances públicos e sucessivos, até o encerramento da sessão e eventuais prorrogações.</w:t>
      </w:r>
      <w:bookmarkEnd w:id="38"/>
    </w:p>
    <w:p w14:paraId="28905779" w14:textId="5BD70BE2" w:rsidR="008E607A" w:rsidRPr="00D81E1F" w:rsidRDefault="002E77D0" w:rsidP="008E607A">
      <w:pPr>
        <w:spacing w:before="240" w:after="240"/>
        <w:ind w:left="0"/>
        <w:rPr>
          <w:rFonts w:cstheme="minorHAnsi"/>
        </w:rPr>
      </w:pPr>
      <w:r w:rsidRPr="00D81E1F">
        <w:rPr>
          <w:rFonts w:cstheme="minorHAnsi"/>
        </w:rPr>
        <w:t xml:space="preserve">9.13.1 </w:t>
      </w:r>
      <w:r w:rsidR="008E607A" w:rsidRPr="00D81E1F">
        <w:rPr>
          <w:rFonts w:cstheme="minorHAnsi"/>
        </w:rPr>
        <w:t>Não havendo pelo menos 3 (três) propostas nas condições definidas no item</w:t>
      </w:r>
      <w:r w:rsidR="003D2414">
        <w:rPr>
          <w:rFonts w:cstheme="minorHAnsi"/>
        </w:rPr>
        <w:t xml:space="preserve"> 9.13</w:t>
      </w:r>
      <w:r w:rsidR="008E607A" w:rsidRPr="00D81E1F">
        <w:rPr>
          <w:rFonts w:cstheme="minorHAnsi"/>
        </w:rPr>
        <w:t>, poderão os licitantes que apresentaram as três melhores propostas, consideradas as empatadas, oferecer novos lances sucessivos.</w:t>
      </w:r>
    </w:p>
    <w:p w14:paraId="4478815E" w14:textId="20FBDED9" w:rsidR="008E607A" w:rsidRPr="00D81E1F" w:rsidRDefault="002E77D0" w:rsidP="008E607A">
      <w:pPr>
        <w:spacing w:before="240" w:after="240"/>
        <w:ind w:left="0"/>
        <w:rPr>
          <w:rFonts w:cstheme="minorHAnsi"/>
        </w:rPr>
      </w:pPr>
      <w:r w:rsidRPr="00D81E1F">
        <w:rPr>
          <w:rFonts w:cstheme="minorHAnsi"/>
        </w:rPr>
        <w:t xml:space="preserve">9.13.2 </w:t>
      </w:r>
      <w:r w:rsidR="008E607A" w:rsidRPr="00D81E1F">
        <w:rPr>
          <w:rFonts w:cstheme="minorHAnsi"/>
        </w:rPr>
        <w:t>A etapa de lances da sessão pública terá duração de dez minutos e, após isso, será prorrogada automaticamente pelo sistema quando houver lance ofertado nos últimos dois minutos do período de duração da sessão pública.</w:t>
      </w:r>
    </w:p>
    <w:p w14:paraId="5E07C6C4" w14:textId="2B18B2E6" w:rsidR="008E607A" w:rsidRPr="00D81E1F" w:rsidRDefault="002E77D0" w:rsidP="008E607A">
      <w:pPr>
        <w:spacing w:before="240" w:after="240"/>
        <w:ind w:left="0"/>
        <w:rPr>
          <w:rFonts w:cstheme="minorHAnsi"/>
        </w:rPr>
      </w:pPr>
      <w:r w:rsidRPr="00D81E1F">
        <w:rPr>
          <w:rFonts w:cstheme="minorHAnsi"/>
        </w:rPr>
        <w:lastRenderedPageBreak/>
        <w:t xml:space="preserve">9.13.3 </w:t>
      </w:r>
      <w:r w:rsidR="008E607A" w:rsidRPr="00D81E1F">
        <w:rPr>
          <w:rFonts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6B614250" w14:textId="5FB033EA" w:rsidR="008E607A" w:rsidRPr="00D81E1F" w:rsidRDefault="002E77D0" w:rsidP="008E607A">
      <w:pPr>
        <w:spacing w:before="240" w:after="240"/>
        <w:ind w:left="0"/>
        <w:rPr>
          <w:rFonts w:cstheme="minorHAnsi"/>
        </w:rPr>
      </w:pPr>
      <w:r w:rsidRPr="00D81E1F">
        <w:rPr>
          <w:rFonts w:cstheme="minorHAnsi"/>
        </w:rPr>
        <w:t xml:space="preserve">9.13.4 </w:t>
      </w:r>
      <w:r w:rsidR="008E607A" w:rsidRPr="00D81E1F">
        <w:rPr>
          <w:rFonts w:cstheme="minorHAnsi"/>
        </w:rPr>
        <w:t>Não havendo novos lances na forma estabelecida nos itens anteriores, a sessão pública encerrar-se-á automaticamente, e o sistema ordenará e divulgará os lances conforme a ordem final de classificação.</w:t>
      </w:r>
    </w:p>
    <w:p w14:paraId="0D39F399" w14:textId="438B53B4" w:rsidR="008E607A" w:rsidRPr="00D81E1F" w:rsidRDefault="002E77D0" w:rsidP="008E607A">
      <w:pPr>
        <w:spacing w:before="240" w:after="240"/>
        <w:ind w:left="0"/>
        <w:rPr>
          <w:rFonts w:cstheme="minorHAnsi"/>
        </w:rPr>
      </w:pPr>
      <w:r w:rsidRPr="00D81E1F">
        <w:rPr>
          <w:rFonts w:cstheme="minorHAnsi"/>
        </w:rPr>
        <w:t xml:space="preserve">9.13.5 </w:t>
      </w:r>
      <w:r w:rsidR="008E607A" w:rsidRPr="00D81E1F">
        <w:rPr>
          <w:rFonts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42E3DE" w14:textId="6A1E0758" w:rsidR="008E607A" w:rsidRPr="00D81E1F" w:rsidRDefault="002E77D0" w:rsidP="008E607A">
      <w:pPr>
        <w:spacing w:before="240" w:after="240"/>
        <w:ind w:left="0"/>
        <w:rPr>
          <w:rFonts w:cstheme="minorHAnsi"/>
        </w:rPr>
      </w:pPr>
      <w:r w:rsidRPr="00D81E1F">
        <w:rPr>
          <w:rFonts w:cstheme="minorHAnsi"/>
        </w:rPr>
        <w:t xml:space="preserve">9.13.6 </w:t>
      </w:r>
      <w:r w:rsidR="008E607A" w:rsidRPr="00D81E1F">
        <w:rPr>
          <w:rFonts w:cstheme="minorHAnsi"/>
        </w:rPr>
        <w:t xml:space="preserve">Após o reinício previsto no subitem supra, os licitantes serão convocados para apresentar lances intermediários.  </w:t>
      </w:r>
    </w:p>
    <w:p w14:paraId="382C605D" w14:textId="1A57162D" w:rsidR="008E607A" w:rsidRPr="00D81E1F" w:rsidRDefault="002E77D0" w:rsidP="008E607A">
      <w:pPr>
        <w:spacing w:before="240" w:after="240"/>
        <w:ind w:left="0"/>
        <w:rPr>
          <w:rFonts w:cstheme="minorHAnsi"/>
        </w:rPr>
      </w:pPr>
      <w:r w:rsidRPr="00D81E1F">
        <w:rPr>
          <w:rFonts w:cstheme="minorHAnsi"/>
        </w:rPr>
        <w:t xml:space="preserve">9.14 </w:t>
      </w:r>
      <w:r w:rsidR="008E607A" w:rsidRPr="00D81E1F">
        <w:rPr>
          <w:rFonts w:cstheme="minorHAnsi"/>
        </w:rPr>
        <w:t>Após o término dos prazos estabelecidos nos subitens anteriores, o sistema ordenará e divulgará os lances segundo a ordem crescente de valores.</w:t>
      </w:r>
    </w:p>
    <w:p w14:paraId="1979A9C7" w14:textId="65EFA8F9" w:rsidR="008E607A" w:rsidRPr="00D81E1F" w:rsidRDefault="002E77D0" w:rsidP="008E607A">
      <w:pPr>
        <w:spacing w:before="240" w:after="240"/>
        <w:ind w:left="0"/>
        <w:rPr>
          <w:rFonts w:cstheme="minorHAnsi"/>
        </w:rPr>
      </w:pPr>
      <w:r w:rsidRPr="00D81E1F">
        <w:rPr>
          <w:rFonts w:cstheme="minorHAnsi"/>
        </w:rPr>
        <w:t xml:space="preserve">9.15 </w:t>
      </w:r>
      <w:r w:rsidR="008E607A" w:rsidRPr="00D81E1F">
        <w:rPr>
          <w:rFonts w:cstheme="minorHAnsi"/>
        </w:rPr>
        <w:t xml:space="preserve">Não serão aceitos dois ou mais lances de mesmo valor, prevalecendo aquele que for recebido e registrado em primeiro lugar. </w:t>
      </w:r>
    </w:p>
    <w:p w14:paraId="6B73078A" w14:textId="307BA748" w:rsidR="008E607A" w:rsidRPr="00D81E1F" w:rsidRDefault="002E77D0" w:rsidP="008E607A">
      <w:pPr>
        <w:spacing w:before="240" w:after="240"/>
        <w:ind w:left="0"/>
        <w:rPr>
          <w:rFonts w:cstheme="minorHAnsi"/>
        </w:rPr>
      </w:pPr>
      <w:r w:rsidRPr="00D81E1F">
        <w:rPr>
          <w:rFonts w:cstheme="minorHAnsi"/>
        </w:rPr>
        <w:t xml:space="preserve">9.16 </w:t>
      </w:r>
      <w:r w:rsidR="008E607A" w:rsidRPr="00D81E1F">
        <w:rPr>
          <w:rFonts w:cstheme="minorHAnsi"/>
        </w:rPr>
        <w:t xml:space="preserve">Durante o transcurso da sessão pública, os licitantes serão informados, em tempo real, do valor do menor lance registrado, vedada a identificação do licitante. </w:t>
      </w:r>
    </w:p>
    <w:p w14:paraId="36F52794" w14:textId="6FF6CABE" w:rsidR="008E607A" w:rsidRPr="00D81E1F" w:rsidRDefault="002E77D0" w:rsidP="008E607A">
      <w:pPr>
        <w:spacing w:before="240" w:after="240"/>
        <w:ind w:left="0"/>
        <w:rPr>
          <w:rFonts w:cstheme="minorHAnsi"/>
        </w:rPr>
      </w:pPr>
      <w:r w:rsidRPr="00D81E1F">
        <w:rPr>
          <w:rFonts w:cstheme="minorHAnsi"/>
        </w:rPr>
        <w:t xml:space="preserve">9.17 </w:t>
      </w:r>
      <w:r w:rsidR="008E607A" w:rsidRPr="00D81E1F">
        <w:rPr>
          <w:rFonts w:cstheme="minorHAnsi"/>
        </w:rPr>
        <w:t xml:space="preserve">No caso de desconexão com o Pregoeiro, no decorrer da etapa competitiva do Pregão, o sistema eletrônico poderá permanecer acessível aos licitantes para a recepção dos lances. </w:t>
      </w:r>
    </w:p>
    <w:p w14:paraId="75FC28B6" w14:textId="5E518A33"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18</w:t>
      </w:r>
      <w:r w:rsidRPr="00D81E1F">
        <w:rPr>
          <w:rFonts w:cstheme="minorHAnsi"/>
        </w:rPr>
        <w:t xml:space="preserve"> </w:t>
      </w:r>
      <w:r w:rsidR="00220BE6" w:rsidRPr="00D81E1F">
        <w:rPr>
          <w:rFonts w:cstheme="minorHAnsi"/>
        </w:rPr>
        <w:t>Quando d</w:t>
      </w:r>
      <w:r w:rsidR="008E607A" w:rsidRPr="00D81E1F">
        <w:rPr>
          <w:rFonts w:cstheme="minorHAnsi"/>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5B2C70D" w14:textId="32AF4D41"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19</w:t>
      </w:r>
      <w:r w:rsidRPr="00D81E1F">
        <w:rPr>
          <w:rFonts w:cstheme="minorHAnsi"/>
        </w:rPr>
        <w:t xml:space="preserve"> </w:t>
      </w:r>
      <w:r w:rsidR="008E607A" w:rsidRPr="00D81E1F">
        <w:rPr>
          <w:rFonts w:cstheme="minorHAnsi"/>
        </w:rPr>
        <w:t>Caso o licitante não apresente lances, concorrerá com o valor de sua proposta.</w:t>
      </w:r>
    </w:p>
    <w:p w14:paraId="168B1E29" w14:textId="7459A4EB" w:rsidR="008E607A" w:rsidRPr="00D81E1F" w:rsidRDefault="002E77D0" w:rsidP="008E607A">
      <w:pPr>
        <w:spacing w:before="240" w:after="240"/>
        <w:ind w:left="0"/>
        <w:rPr>
          <w:rStyle w:val="Hyperlink"/>
          <w:rFonts w:cstheme="minorHAnsi"/>
        </w:rPr>
      </w:pPr>
      <w:r w:rsidRPr="00D81E1F">
        <w:rPr>
          <w:rFonts w:cstheme="minorHAnsi"/>
        </w:rPr>
        <w:t>9.</w:t>
      </w:r>
      <w:r w:rsidR="00220BE6" w:rsidRPr="00D81E1F">
        <w:rPr>
          <w:rFonts w:cstheme="minorHAnsi"/>
        </w:rPr>
        <w:t>20</w:t>
      </w:r>
      <w:r w:rsidRPr="00D81E1F">
        <w:rPr>
          <w:rFonts w:cstheme="minorHAnsi"/>
        </w:rPr>
        <w:t xml:space="preserve"> </w:t>
      </w:r>
      <w:r w:rsidR="008E607A" w:rsidRPr="00D81E1F">
        <w:rPr>
          <w:rFonts w:cstheme="minorHAnsi"/>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r w:rsidR="008E607A" w:rsidRPr="00D81E1F">
          <w:rPr>
            <w:rStyle w:val="Hyperlink"/>
            <w:rFonts w:cstheme="minorHAnsi"/>
          </w:rPr>
          <w:t>arts. 44 e 45 da Lei Complementar nº 123, de 2006</w:t>
        </w:r>
      </w:hyperlink>
      <w:r w:rsidR="008E607A" w:rsidRPr="00D81E1F">
        <w:rPr>
          <w:rStyle w:val="Hyperlink"/>
          <w:rFonts w:cstheme="minorHAnsi"/>
        </w:rPr>
        <w:t xml:space="preserve">, regulamentada pelo </w:t>
      </w:r>
      <w:hyperlink r:id="rId34">
        <w:r w:rsidR="008E607A" w:rsidRPr="00D81E1F">
          <w:rPr>
            <w:rStyle w:val="Hyperlink"/>
            <w:rFonts w:cstheme="minorHAnsi"/>
          </w:rPr>
          <w:t>Decreto nº 8.538, de 2015</w:t>
        </w:r>
      </w:hyperlink>
      <w:r w:rsidR="008E607A" w:rsidRPr="00D81E1F">
        <w:rPr>
          <w:rStyle w:val="Hyperlink"/>
          <w:rFonts w:cstheme="minorHAnsi"/>
        </w:rPr>
        <w:t>.</w:t>
      </w:r>
    </w:p>
    <w:p w14:paraId="7210B59A" w14:textId="5809623C" w:rsidR="008E607A" w:rsidRPr="00D81E1F" w:rsidRDefault="002E77D0" w:rsidP="008E607A">
      <w:pPr>
        <w:spacing w:before="240" w:after="240"/>
        <w:ind w:left="0"/>
        <w:rPr>
          <w:rFonts w:cstheme="minorHAnsi"/>
        </w:rPr>
      </w:pPr>
      <w:r w:rsidRPr="00D81E1F">
        <w:rPr>
          <w:rFonts w:cstheme="minorHAnsi"/>
        </w:rPr>
        <w:lastRenderedPageBreak/>
        <w:t>9.</w:t>
      </w:r>
      <w:r w:rsidR="00220BE6" w:rsidRPr="00D81E1F">
        <w:rPr>
          <w:rFonts w:cstheme="minorHAnsi"/>
        </w:rPr>
        <w:t>20.1</w:t>
      </w:r>
      <w:r w:rsidRPr="00D81E1F">
        <w:rPr>
          <w:rFonts w:cstheme="minorHAnsi"/>
        </w:rPr>
        <w:t xml:space="preserve"> </w:t>
      </w:r>
      <w:r w:rsidR="008E607A" w:rsidRPr="00D81E1F">
        <w:rPr>
          <w:rFonts w:cstheme="minorHAnsi"/>
        </w:rPr>
        <w:t>Nessas condições, as propostas de microempresas e empresas de pequeno porte que se encontrarem na faixa de até 5% (cinco por cento) acima da melhor proposta ou melhor lance serão consideradas empatadas com a primeira colocada.</w:t>
      </w:r>
    </w:p>
    <w:p w14:paraId="0613C352" w14:textId="4657E3A3"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20.2</w:t>
      </w:r>
      <w:r w:rsidRPr="00D81E1F">
        <w:rPr>
          <w:rFonts w:cstheme="minorHAnsi"/>
        </w:rPr>
        <w:t xml:space="preserve"> </w:t>
      </w:r>
      <w:r w:rsidR="008E607A" w:rsidRPr="00D81E1F">
        <w:rPr>
          <w:rFonts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F38C355" w14:textId="767FDB75"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20.3</w:t>
      </w:r>
      <w:r w:rsidRPr="00D81E1F">
        <w:rPr>
          <w:rFonts w:cstheme="minorHAnsi"/>
        </w:rPr>
        <w:t xml:space="preserve"> </w:t>
      </w:r>
      <w:r w:rsidR="008E607A" w:rsidRPr="00D81E1F">
        <w:rPr>
          <w:rFonts w:cstheme="minorHAnsi"/>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FAA6399" w14:textId="4E655062"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20.4</w:t>
      </w:r>
      <w:r w:rsidRPr="00D81E1F">
        <w:rPr>
          <w:rFonts w:cstheme="minorHAnsi"/>
        </w:rPr>
        <w:t xml:space="preserve"> </w:t>
      </w:r>
      <w:r w:rsidR="008E607A" w:rsidRPr="00D81E1F">
        <w:rPr>
          <w:rFonts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BBEEF9" w14:textId="15BCA275"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21</w:t>
      </w:r>
      <w:r w:rsidRPr="00D81E1F">
        <w:rPr>
          <w:rFonts w:cstheme="minorHAnsi"/>
        </w:rPr>
        <w:t xml:space="preserve"> </w:t>
      </w:r>
      <w:r w:rsidR="008E607A" w:rsidRPr="00D81E1F">
        <w:rPr>
          <w:rFonts w:cstheme="minorHAnsi"/>
        </w:rPr>
        <w:t xml:space="preserve">Só poderá haver empate entre propostas iguais (não seguidas de lances), ou entre lances finais da fase fechada do modo de disputa aberto e fechado. </w:t>
      </w:r>
    </w:p>
    <w:p w14:paraId="32CBB32E" w14:textId="2CB64D79"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21.1</w:t>
      </w:r>
      <w:r w:rsidRPr="00D81E1F">
        <w:rPr>
          <w:rFonts w:cstheme="minorHAnsi"/>
        </w:rPr>
        <w:t xml:space="preserve"> </w:t>
      </w:r>
      <w:r w:rsidR="008E607A" w:rsidRPr="00D81E1F">
        <w:rPr>
          <w:rFonts w:cstheme="minorHAnsi"/>
        </w:rPr>
        <w:t xml:space="preserve">Havendo eventual empate entre propostas ou lances, o critério de desempate será aquele previsto no </w:t>
      </w:r>
      <w:hyperlink r:id="rId35" w:anchor="art60" w:history="1">
        <w:r w:rsidR="00220BE6" w:rsidRPr="00D81E1F">
          <w:rPr>
            <w:rStyle w:val="Hyperlink"/>
            <w:rFonts w:cstheme="minorHAnsi"/>
          </w:rPr>
          <w:t>art. 60 da Lei nº 14.133, de 2021</w:t>
        </w:r>
      </w:hyperlink>
      <w:r w:rsidR="008E607A" w:rsidRPr="00D81E1F">
        <w:rPr>
          <w:rFonts w:cstheme="minorHAnsi"/>
        </w:rPr>
        <w:t>, nesta ordem:</w:t>
      </w:r>
    </w:p>
    <w:p w14:paraId="42ACF22C" w14:textId="06FCEB5B" w:rsidR="003F4B76" w:rsidRDefault="00220BE6" w:rsidP="008E607A">
      <w:pPr>
        <w:spacing w:before="240" w:after="240"/>
        <w:ind w:left="0"/>
        <w:rPr>
          <w:rFonts w:cstheme="minorHAnsi"/>
        </w:rPr>
      </w:pPr>
      <w:r w:rsidRPr="00D81E1F">
        <w:rPr>
          <w:rFonts w:cstheme="minorHAnsi"/>
        </w:rPr>
        <w:t xml:space="preserve">9.21.1.1 </w:t>
      </w:r>
      <w:r w:rsidR="003F4B76">
        <w:rPr>
          <w:rFonts w:cstheme="minorHAnsi"/>
        </w:rPr>
        <w:t>D</w:t>
      </w:r>
      <w:r w:rsidR="008E607A" w:rsidRPr="00D81E1F">
        <w:rPr>
          <w:rFonts w:cstheme="minorHAnsi"/>
        </w:rPr>
        <w:t>isputa final, hipótese em que os licitantes empatados poderão apresentar nova proposta em ato contínuo à classificação</w:t>
      </w:r>
      <w:r w:rsidR="003F4B76">
        <w:rPr>
          <w:rFonts w:cstheme="minorHAnsi"/>
        </w:rPr>
        <w:t>.</w:t>
      </w:r>
    </w:p>
    <w:p w14:paraId="2F11C0FF" w14:textId="64E978B4" w:rsidR="008E607A" w:rsidRPr="00D81E1F" w:rsidRDefault="00220BE6" w:rsidP="008E607A">
      <w:pPr>
        <w:spacing w:before="240" w:after="240"/>
        <w:ind w:left="0"/>
        <w:rPr>
          <w:rFonts w:cstheme="minorHAnsi"/>
        </w:rPr>
      </w:pPr>
      <w:r w:rsidRPr="00D81E1F">
        <w:rPr>
          <w:rFonts w:cstheme="minorHAnsi"/>
        </w:rPr>
        <w:t xml:space="preserve">9.21.1.2 </w:t>
      </w:r>
      <w:r w:rsidR="003F4B76">
        <w:rPr>
          <w:rFonts w:cstheme="minorHAnsi"/>
        </w:rPr>
        <w:t>A</w:t>
      </w:r>
      <w:r w:rsidR="008E607A" w:rsidRPr="00D81E1F">
        <w:rPr>
          <w:rFonts w:cstheme="minorHAnsi"/>
        </w:rPr>
        <w:t>valiação do desempenho contratual prévio dos licitantes, para a qual deverão preferencialmente ser utilizados registros cadastrais para efeito de atesto de cumprimento de obrigações previstos nesta Lei</w:t>
      </w:r>
      <w:r w:rsidR="003F4B76">
        <w:rPr>
          <w:rFonts w:cstheme="minorHAnsi"/>
        </w:rPr>
        <w:t>.</w:t>
      </w:r>
    </w:p>
    <w:p w14:paraId="5725B02E" w14:textId="037E7FD5" w:rsidR="008E607A" w:rsidRPr="00D81E1F" w:rsidRDefault="00220BE6" w:rsidP="008E607A">
      <w:pPr>
        <w:spacing w:before="240" w:after="240"/>
        <w:ind w:left="0"/>
        <w:rPr>
          <w:rFonts w:cstheme="minorHAnsi"/>
        </w:rPr>
      </w:pPr>
      <w:r w:rsidRPr="00D81E1F">
        <w:rPr>
          <w:rFonts w:cstheme="minorHAnsi"/>
        </w:rPr>
        <w:t xml:space="preserve">9.21.1.3 </w:t>
      </w:r>
      <w:r w:rsidR="003F4B76">
        <w:rPr>
          <w:rFonts w:cstheme="minorHAnsi"/>
        </w:rPr>
        <w:t>D</w:t>
      </w:r>
      <w:r w:rsidR="008E607A" w:rsidRPr="00D81E1F">
        <w:rPr>
          <w:rFonts w:cstheme="minorHAnsi"/>
        </w:rPr>
        <w:t>esenvolvimento pelo licitante de ações de equidade entre homens e mulheres no ambiente de trabalho, conforme regulamento</w:t>
      </w:r>
      <w:r w:rsidR="003F4B76">
        <w:rPr>
          <w:rFonts w:cstheme="minorHAnsi"/>
        </w:rPr>
        <w:t>.</w:t>
      </w:r>
    </w:p>
    <w:p w14:paraId="5BE4C1BB" w14:textId="7D983878" w:rsidR="008E607A" w:rsidRPr="00D81E1F" w:rsidRDefault="00220BE6" w:rsidP="008E607A">
      <w:pPr>
        <w:spacing w:before="240" w:after="240"/>
        <w:ind w:left="0"/>
        <w:rPr>
          <w:rFonts w:cstheme="minorHAnsi"/>
        </w:rPr>
      </w:pPr>
      <w:r w:rsidRPr="00D81E1F">
        <w:rPr>
          <w:rFonts w:cstheme="minorHAnsi"/>
        </w:rPr>
        <w:t xml:space="preserve">9.21.1.4 </w:t>
      </w:r>
      <w:r w:rsidR="003F4B76">
        <w:rPr>
          <w:rFonts w:cstheme="minorHAnsi"/>
        </w:rPr>
        <w:t>D</w:t>
      </w:r>
      <w:r w:rsidR="008E607A" w:rsidRPr="00D81E1F">
        <w:rPr>
          <w:rFonts w:cstheme="minorHAnsi"/>
        </w:rPr>
        <w:t>esenvolvimento pelo licitante de programa de integridade, conforme orientações dos órgãos de controle.</w:t>
      </w:r>
    </w:p>
    <w:p w14:paraId="71E907C9" w14:textId="77B61CE1" w:rsidR="008E607A" w:rsidRPr="00D81E1F" w:rsidRDefault="00220BE6" w:rsidP="008E607A">
      <w:pPr>
        <w:spacing w:before="240" w:after="240"/>
        <w:ind w:left="0"/>
        <w:rPr>
          <w:rFonts w:cstheme="minorHAnsi"/>
        </w:rPr>
      </w:pPr>
      <w:r w:rsidRPr="00D81E1F">
        <w:rPr>
          <w:rFonts w:cstheme="minorHAnsi"/>
        </w:rPr>
        <w:t xml:space="preserve">9.21.2 </w:t>
      </w:r>
      <w:r w:rsidR="008E607A" w:rsidRPr="00D81E1F">
        <w:rPr>
          <w:rFonts w:cstheme="minorHAnsi"/>
        </w:rPr>
        <w:t>Persistindo o empate, será assegurada preferência, sucessivamente, aos bens e serviços produzidos ou prestados por:</w:t>
      </w:r>
    </w:p>
    <w:p w14:paraId="13DC9698" w14:textId="7A923DC8" w:rsidR="008E607A" w:rsidRPr="00D81E1F" w:rsidRDefault="00FD0332" w:rsidP="008E607A">
      <w:pPr>
        <w:spacing w:before="240" w:after="240"/>
        <w:ind w:left="0"/>
        <w:rPr>
          <w:rFonts w:cstheme="minorHAnsi"/>
        </w:rPr>
      </w:pPr>
      <w:bookmarkStart w:id="39" w:name="art60§1i"/>
      <w:bookmarkEnd w:id="39"/>
      <w:r w:rsidRPr="00D81E1F">
        <w:rPr>
          <w:rFonts w:cstheme="minorHAnsi"/>
        </w:rPr>
        <w:lastRenderedPageBreak/>
        <w:t xml:space="preserve">9.21.2.1 </w:t>
      </w:r>
      <w:r w:rsidR="003F4B76">
        <w:rPr>
          <w:rFonts w:cstheme="minorHAnsi"/>
        </w:rPr>
        <w:t>E</w:t>
      </w:r>
      <w:r w:rsidR="008E607A" w:rsidRPr="00D81E1F">
        <w:rPr>
          <w:rFonts w:cstheme="minorHAnsi"/>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003F4B76">
        <w:rPr>
          <w:rFonts w:cstheme="minorHAnsi"/>
        </w:rPr>
        <w:t>.</w:t>
      </w:r>
    </w:p>
    <w:p w14:paraId="108A0057" w14:textId="0DA09E3C" w:rsidR="008E607A" w:rsidRPr="00D81E1F" w:rsidRDefault="00FD0332" w:rsidP="008E607A">
      <w:pPr>
        <w:spacing w:before="240" w:after="240"/>
        <w:ind w:left="0"/>
        <w:rPr>
          <w:rFonts w:cstheme="minorHAnsi"/>
        </w:rPr>
      </w:pPr>
      <w:bookmarkStart w:id="40" w:name="art60§1ii"/>
      <w:bookmarkEnd w:id="40"/>
      <w:r w:rsidRPr="00D81E1F">
        <w:rPr>
          <w:rFonts w:cstheme="minorHAnsi"/>
        </w:rPr>
        <w:t xml:space="preserve">9.21.2.2 </w:t>
      </w:r>
      <w:r w:rsidR="003F4B76">
        <w:rPr>
          <w:rFonts w:cstheme="minorHAnsi"/>
        </w:rPr>
        <w:t>E</w:t>
      </w:r>
      <w:r w:rsidRPr="00D81E1F">
        <w:rPr>
          <w:rFonts w:cstheme="minorHAnsi"/>
        </w:rPr>
        <w:t>mpresas</w:t>
      </w:r>
      <w:r w:rsidR="008E607A" w:rsidRPr="00D81E1F">
        <w:rPr>
          <w:rFonts w:cstheme="minorHAnsi"/>
        </w:rPr>
        <w:t xml:space="preserve"> brasileiras</w:t>
      </w:r>
      <w:r w:rsidR="003F4B76">
        <w:rPr>
          <w:rFonts w:cstheme="minorHAnsi"/>
        </w:rPr>
        <w:t>.</w:t>
      </w:r>
    </w:p>
    <w:p w14:paraId="193BC926" w14:textId="5767A2EA" w:rsidR="008E607A" w:rsidRPr="00D81E1F" w:rsidRDefault="00FD0332" w:rsidP="008E607A">
      <w:pPr>
        <w:spacing w:before="240" w:after="240"/>
        <w:ind w:left="0"/>
        <w:rPr>
          <w:rFonts w:cstheme="minorHAnsi"/>
        </w:rPr>
      </w:pPr>
      <w:bookmarkStart w:id="41" w:name="art60§1iii"/>
      <w:bookmarkEnd w:id="41"/>
      <w:r w:rsidRPr="00D81E1F">
        <w:rPr>
          <w:rFonts w:cstheme="minorHAnsi"/>
        </w:rPr>
        <w:t xml:space="preserve">9.21.2.3 </w:t>
      </w:r>
      <w:r w:rsidR="003F4B76">
        <w:rPr>
          <w:rFonts w:cstheme="minorHAnsi"/>
        </w:rPr>
        <w:t>E</w:t>
      </w:r>
      <w:r w:rsidR="008E607A" w:rsidRPr="00D81E1F">
        <w:rPr>
          <w:rFonts w:cstheme="minorHAnsi"/>
        </w:rPr>
        <w:t>mpresas que invistam em pesquisa e no desenvolvimento de tecnologia no País</w:t>
      </w:r>
      <w:r w:rsidR="003F4B76">
        <w:rPr>
          <w:rFonts w:cstheme="minorHAnsi"/>
        </w:rPr>
        <w:t>.</w:t>
      </w:r>
    </w:p>
    <w:p w14:paraId="25A06B7B" w14:textId="77EAB149" w:rsidR="008E607A" w:rsidRPr="00D81E1F" w:rsidRDefault="00FD0332" w:rsidP="008E607A">
      <w:pPr>
        <w:spacing w:before="240" w:after="240"/>
        <w:ind w:left="0"/>
        <w:rPr>
          <w:rStyle w:val="Hyperlink"/>
          <w:rFonts w:cstheme="minorHAnsi"/>
        </w:rPr>
      </w:pPr>
      <w:bookmarkStart w:id="42" w:name="art60§1iv"/>
      <w:bookmarkEnd w:id="42"/>
      <w:r w:rsidRPr="00D81E1F">
        <w:rPr>
          <w:rFonts w:cstheme="minorHAnsi"/>
        </w:rPr>
        <w:t xml:space="preserve">9.21.2.4 </w:t>
      </w:r>
      <w:r w:rsidR="003F4B76">
        <w:rPr>
          <w:rFonts w:cstheme="minorHAnsi"/>
        </w:rPr>
        <w:t>E</w:t>
      </w:r>
      <w:r w:rsidR="008E607A" w:rsidRPr="00D81E1F">
        <w:rPr>
          <w:rFonts w:cstheme="minorHAnsi"/>
        </w:rPr>
        <w:t>mpresas que comprovem a prática de mitigação, nos termos da </w:t>
      </w:r>
      <w:hyperlink r:id="rId36" w:anchor=":~:text=LEI%20N%C2%BA%2012.187%2C%20DE%2029%20DE%20DEZEMBRO%20DE%202009.&amp;text=Institui%20a%20Pol%C3%ADtica%20Nacional%20sobre,PNMC%20e%20d%C3%A1%20outras%20provid%C3%AAncias." w:history="1">
        <w:r w:rsidR="008E607A" w:rsidRPr="00D81E1F">
          <w:rPr>
            <w:rStyle w:val="Hyperlink"/>
            <w:rFonts w:cstheme="minorHAnsi"/>
          </w:rPr>
          <w:t>Lei nº 12.187, de 29 de dezembro de 2009</w:t>
        </w:r>
      </w:hyperlink>
      <w:r w:rsidR="008E607A" w:rsidRPr="00D81E1F">
        <w:rPr>
          <w:rStyle w:val="Hyperlink"/>
          <w:rFonts w:cstheme="minorHAnsi"/>
        </w:rPr>
        <w:t>.</w:t>
      </w:r>
    </w:p>
    <w:p w14:paraId="5AFF81CF" w14:textId="781D1992" w:rsidR="00FB47AA" w:rsidRPr="00DF2E5E" w:rsidRDefault="00FD0332" w:rsidP="008E607A">
      <w:pPr>
        <w:spacing w:before="240" w:after="240"/>
        <w:ind w:left="0"/>
        <w:rPr>
          <w:rFonts w:cstheme="minorHAnsi"/>
        </w:rPr>
      </w:pPr>
      <w:r w:rsidRPr="00D81E1F">
        <w:rPr>
          <w:rFonts w:cstheme="minorHAnsi"/>
        </w:rPr>
        <w:t xml:space="preserve">9.22 </w:t>
      </w:r>
      <w:r w:rsidR="008E607A" w:rsidRPr="00D81E1F">
        <w:rPr>
          <w:rFonts w:cstheme="minorHAnsi"/>
        </w:rPr>
        <w:t xml:space="preserve">Encerrada a etapa de envio de lances da sessão pública, na hipótese da proposta do primeiro colocado permanecer acima do preço máximo ou inferior ao desconto definido para a contratação, o pregoeiro poderá </w:t>
      </w:r>
      <w:r w:rsidR="008E607A" w:rsidRPr="00DF2E5E">
        <w:rPr>
          <w:rFonts w:cstheme="minorHAnsi"/>
        </w:rPr>
        <w:t>negociar condições mais vantajosas, após definido o resultado do julgamento.</w:t>
      </w:r>
    </w:p>
    <w:p w14:paraId="33C1A9D6" w14:textId="224F58A2" w:rsidR="00B04761" w:rsidRPr="00D81E1F" w:rsidRDefault="00B04761" w:rsidP="00DF2E5E">
      <w:pPr>
        <w:spacing w:before="240" w:after="240"/>
        <w:ind w:left="0"/>
        <w:rPr>
          <w:rFonts w:cstheme="minorHAnsi"/>
        </w:rPr>
      </w:pPr>
      <w:r w:rsidRPr="00DF2E5E">
        <w:rPr>
          <w:rFonts w:cstheme="minorHAnsi"/>
        </w:rPr>
        <w:t>9.22.</w:t>
      </w:r>
      <w:r w:rsidR="00DF2E5E">
        <w:rPr>
          <w:rFonts w:cstheme="minorHAnsi"/>
        </w:rPr>
        <w:t>1</w:t>
      </w:r>
      <w:r w:rsidRPr="00DF2E5E">
        <w:rPr>
          <w:rFonts w:cstheme="minorHAnsi"/>
        </w:rPr>
        <w:t xml:space="preserve"> Não será admitida a previsão de preços diferentes em razão de local de entrega ou de acondicionamento, tamanho de lote ou qualquer outro motivo </w:t>
      </w:r>
    </w:p>
    <w:p w14:paraId="2FAD96E0" w14:textId="2377B4B4" w:rsidR="0010167D" w:rsidRPr="00D81E1F" w:rsidRDefault="0010167D" w:rsidP="0010167D">
      <w:pPr>
        <w:spacing w:before="240" w:after="240"/>
        <w:ind w:left="0"/>
        <w:rPr>
          <w:rFonts w:cstheme="minorHAnsi"/>
        </w:rPr>
      </w:pPr>
      <w:r w:rsidRPr="00D81E1F">
        <w:rPr>
          <w:rFonts w:cstheme="minorHAnsi"/>
        </w:rPr>
        <w:t>9.22.</w:t>
      </w:r>
      <w:r w:rsidR="00DF2E5E">
        <w:rPr>
          <w:rFonts w:cstheme="minorHAnsi"/>
        </w:rPr>
        <w:t>2</w:t>
      </w:r>
      <w:r w:rsidRPr="00D81E1F">
        <w:rPr>
          <w:rFonts w:cstheme="minorHAnsi"/>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181D895" w14:textId="63DA0578" w:rsidR="0010167D" w:rsidRPr="00D81E1F" w:rsidRDefault="0010167D" w:rsidP="0010167D">
      <w:pPr>
        <w:spacing w:before="240" w:after="240"/>
        <w:ind w:left="0"/>
        <w:rPr>
          <w:rFonts w:cstheme="minorHAnsi"/>
        </w:rPr>
      </w:pPr>
      <w:r w:rsidRPr="00D81E1F">
        <w:rPr>
          <w:rFonts w:cstheme="minorHAnsi"/>
        </w:rPr>
        <w:t>9.22.</w:t>
      </w:r>
      <w:r w:rsidR="00DF2E5E">
        <w:rPr>
          <w:rFonts w:cstheme="minorHAnsi"/>
        </w:rPr>
        <w:t>3</w:t>
      </w:r>
      <w:r w:rsidRPr="00D81E1F">
        <w:rPr>
          <w:rFonts w:cstheme="minorHAnsi"/>
        </w:rPr>
        <w:t xml:space="preserve"> A negociação será realizada por meio do sistema, podendo ser acompanhada pelos demais licitantes.</w:t>
      </w:r>
    </w:p>
    <w:p w14:paraId="5D5E915C" w14:textId="23D89371" w:rsidR="0010167D" w:rsidRPr="00D81E1F" w:rsidRDefault="0010167D" w:rsidP="0010167D">
      <w:pPr>
        <w:spacing w:before="240" w:after="240"/>
        <w:ind w:left="0"/>
        <w:rPr>
          <w:rFonts w:cstheme="minorHAnsi"/>
        </w:rPr>
      </w:pPr>
      <w:r w:rsidRPr="00D81E1F">
        <w:rPr>
          <w:rFonts w:cstheme="minorHAnsi"/>
        </w:rPr>
        <w:t>9.22.</w:t>
      </w:r>
      <w:r w:rsidR="00DF2E5E">
        <w:rPr>
          <w:rFonts w:cstheme="minorHAnsi"/>
        </w:rPr>
        <w:t>4</w:t>
      </w:r>
      <w:r w:rsidRPr="00D81E1F">
        <w:rPr>
          <w:rFonts w:cstheme="minorHAnsi"/>
        </w:rPr>
        <w:t xml:space="preserve"> O resultado da negociação será divulgado a todos os licitantes e anexado aos autos do processo licitatório.</w:t>
      </w:r>
    </w:p>
    <w:p w14:paraId="0FFB7055" w14:textId="1354FCC4" w:rsidR="0010167D" w:rsidRPr="00D81E1F" w:rsidRDefault="0010167D" w:rsidP="0010167D">
      <w:pPr>
        <w:spacing w:before="240" w:after="240"/>
        <w:ind w:left="0"/>
        <w:rPr>
          <w:rFonts w:cstheme="minorHAnsi"/>
        </w:rPr>
      </w:pPr>
      <w:r w:rsidRPr="00D81E1F">
        <w:rPr>
          <w:rFonts w:cstheme="minorHAnsi"/>
        </w:rPr>
        <w:t>9.22.</w:t>
      </w:r>
      <w:r w:rsidR="00DF2E5E">
        <w:rPr>
          <w:rFonts w:cstheme="minorHAnsi"/>
        </w:rPr>
        <w:t>5</w:t>
      </w:r>
      <w:r w:rsidRPr="00D81E1F">
        <w:rPr>
          <w:rFonts w:cstheme="minorHAnsi"/>
        </w:rPr>
        <w:t xml:space="preserve">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3C1134A9" w14:textId="2B3FA416" w:rsidR="0010167D" w:rsidRPr="00D81E1F" w:rsidRDefault="0010167D" w:rsidP="0010167D">
      <w:pPr>
        <w:spacing w:before="240" w:after="240"/>
        <w:ind w:left="0"/>
        <w:rPr>
          <w:rFonts w:cstheme="minorHAnsi"/>
        </w:rPr>
      </w:pPr>
      <w:r w:rsidRPr="00D81E1F">
        <w:rPr>
          <w:rFonts w:cstheme="minorHAnsi"/>
        </w:rPr>
        <w:t>9.22.</w:t>
      </w:r>
      <w:r w:rsidR="00DF2E5E">
        <w:rPr>
          <w:rFonts w:cstheme="minorHAnsi"/>
        </w:rPr>
        <w:t>6</w:t>
      </w:r>
      <w:r w:rsidRPr="00D81E1F">
        <w:rPr>
          <w:rFonts w:cstheme="minorHAnsi"/>
        </w:rPr>
        <w:t xml:space="preserve"> É facultado ao pregoeiro prorrogar o prazo estabelecido, a partir de solicitação fundamentada feita no chat pelo licitante, antes de findo o prazo.</w:t>
      </w:r>
    </w:p>
    <w:p w14:paraId="7B1E11AE" w14:textId="7312688A" w:rsidR="0010167D" w:rsidRPr="00D81E1F" w:rsidRDefault="0010167D" w:rsidP="0010167D">
      <w:pPr>
        <w:spacing w:before="240" w:after="240"/>
        <w:ind w:left="0"/>
        <w:rPr>
          <w:rFonts w:cstheme="minorHAnsi"/>
        </w:rPr>
      </w:pPr>
      <w:r w:rsidRPr="00D81E1F">
        <w:rPr>
          <w:rFonts w:cstheme="minorHAnsi"/>
        </w:rPr>
        <w:t>9.23 Após a negociação do preço, o Pregoeiro iniciará a fase de aceitação e julgamento da proposta.</w:t>
      </w:r>
    </w:p>
    <w:p w14:paraId="7907BCA0" w14:textId="3B72A11F" w:rsidR="00B40851" w:rsidRPr="00D81E1F" w:rsidRDefault="0042133F" w:rsidP="00B40851">
      <w:pPr>
        <w:pStyle w:val="Ttulo1"/>
        <w:numPr>
          <w:ilvl w:val="0"/>
          <w:numId w:val="21"/>
        </w:numPr>
        <w:spacing w:after="240"/>
        <w:ind w:left="0" w:firstLine="0"/>
        <w:rPr>
          <w:rFonts w:asciiTheme="minorHAnsi" w:hAnsiTheme="minorHAnsi" w:cstheme="minorHAnsi"/>
          <w:sz w:val="22"/>
          <w:szCs w:val="22"/>
        </w:rPr>
      </w:pPr>
      <w:bookmarkStart w:id="44" w:name="_Toc158884567"/>
      <w:r w:rsidRPr="00D81E1F">
        <w:rPr>
          <w:rFonts w:asciiTheme="minorHAnsi" w:hAnsiTheme="minorHAnsi" w:cstheme="minorHAnsi"/>
          <w:sz w:val="22"/>
          <w:szCs w:val="22"/>
        </w:rPr>
        <w:lastRenderedPageBreak/>
        <w:t xml:space="preserve">DA </w:t>
      </w:r>
      <w:r w:rsidR="001F6741" w:rsidRPr="00D81E1F">
        <w:rPr>
          <w:rFonts w:asciiTheme="minorHAnsi" w:hAnsiTheme="minorHAnsi" w:cstheme="minorHAnsi"/>
          <w:sz w:val="22"/>
          <w:szCs w:val="22"/>
        </w:rPr>
        <w:t>FASE DE JULGAMENTO</w:t>
      </w:r>
      <w:r w:rsidR="00B40851" w:rsidRPr="00D81E1F">
        <w:rPr>
          <w:rFonts w:asciiTheme="minorHAnsi" w:hAnsiTheme="minorHAnsi" w:cstheme="minorHAnsi"/>
          <w:sz w:val="22"/>
          <w:szCs w:val="22"/>
        </w:rPr>
        <w:t>:</w:t>
      </w:r>
      <w:bookmarkEnd w:id="44"/>
    </w:p>
    <w:p w14:paraId="5623A1CA" w14:textId="11A7235D" w:rsidR="001F6741" w:rsidRPr="00D81E1F" w:rsidRDefault="00091AB2" w:rsidP="00124DB1">
      <w:pPr>
        <w:spacing w:before="240" w:after="240"/>
        <w:ind w:left="0"/>
        <w:rPr>
          <w:rFonts w:cstheme="minorHAnsi"/>
        </w:rPr>
      </w:pPr>
      <w:r w:rsidRPr="00D81E1F">
        <w:rPr>
          <w:rFonts w:cstheme="minorHAnsi"/>
        </w:rPr>
        <w:t xml:space="preserve">10.1 </w:t>
      </w:r>
      <w:bookmarkStart w:id="45" w:name="_Ref117019424"/>
      <w:r w:rsidR="001F6741" w:rsidRPr="00D81E1F">
        <w:rPr>
          <w:rFonts w:cstheme="minorHAnsi"/>
        </w:rPr>
        <w:t xml:space="preserve">Encerrada a etapa de negociação, o pregoeiro verificará se o licitante provisoriamente classificado em primeiro lugar atende às condições de participação no certame, conforme previsto no </w:t>
      </w:r>
      <w:hyperlink r:id="rId37" w:anchor="art14" w:history="1">
        <w:r w:rsidR="001F6741" w:rsidRPr="00D81E1F">
          <w:rPr>
            <w:rStyle w:val="Hyperlink"/>
            <w:rFonts w:cstheme="minorHAnsi"/>
          </w:rPr>
          <w:t>art. 14 da Lei nº 14.133/2021</w:t>
        </w:r>
      </w:hyperlink>
      <w:r w:rsidR="001F6741" w:rsidRPr="00D81E1F">
        <w:rPr>
          <w:rFonts w:cstheme="minorHAnsi"/>
        </w:rPr>
        <w:t>, legislação correlata e no item</w:t>
      </w:r>
      <w:r w:rsidR="006278DF">
        <w:rPr>
          <w:rFonts w:cstheme="minorHAnsi"/>
        </w:rPr>
        <w:t xml:space="preserve"> 6.3</w:t>
      </w:r>
      <w:r w:rsidR="001F6741" w:rsidRPr="00D81E1F">
        <w:rPr>
          <w:rFonts w:cstheme="minorHAnsi"/>
        </w:rPr>
        <w:t xml:space="preserve"> do </w:t>
      </w:r>
      <w:r w:rsidR="00E02992" w:rsidRPr="00E02992">
        <w:rPr>
          <w:rFonts w:cstheme="minorHAnsi"/>
        </w:rPr>
        <w:t>E</w:t>
      </w:r>
      <w:r w:rsidR="001F6741" w:rsidRPr="00D81E1F">
        <w:rPr>
          <w:rFonts w:cstheme="minorHAnsi"/>
        </w:rPr>
        <w:t xml:space="preserve">dital, </w:t>
      </w:r>
      <w:bookmarkEnd w:id="45"/>
      <w:r w:rsidR="001F6741" w:rsidRPr="00D81E1F">
        <w:rPr>
          <w:rFonts w:cstheme="minorHAnsi"/>
        </w:rPr>
        <w:t>especialmente quanto à existência de sanção que impeça a participação no certame ou a futura contratação, mediante a consulta aos seguintes cadastros:</w:t>
      </w:r>
    </w:p>
    <w:p w14:paraId="6227E1EA" w14:textId="3E4D1976" w:rsidR="001F6741" w:rsidRPr="001B56F8" w:rsidRDefault="001F6741" w:rsidP="00124DB1">
      <w:pPr>
        <w:pStyle w:val="Nivel3"/>
        <w:numPr>
          <w:ilvl w:val="0"/>
          <w:numId w:val="0"/>
        </w:numPr>
        <w:rPr>
          <w:rFonts w:asciiTheme="minorHAnsi" w:hAnsiTheme="minorHAnsi" w:cstheme="minorHAnsi"/>
          <w:sz w:val="22"/>
          <w:szCs w:val="22"/>
          <w:lang w:eastAsia="ar-SA"/>
        </w:rPr>
      </w:pPr>
      <w:r w:rsidRPr="001B56F8">
        <w:rPr>
          <w:rFonts w:asciiTheme="minorHAnsi" w:hAnsiTheme="minorHAnsi" w:cstheme="minorHAnsi"/>
          <w:sz w:val="22"/>
          <w:szCs w:val="22"/>
          <w:lang w:eastAsia="ar-SA"/>
        </w:rPr>
        <w:t>10.1.1 SICAF</w:t>
      </w:r>
      <w:r w:rsidR="003F4B76">
        <w:rPr>
          <w:rFonts w:asciiTheme="minorHAnsi" w:hAnsiTheme="minorHAnsi" w:cstheme="minorHAnsi"/>
          <w:sz w:val="22"/>
          <w:szCs w:val="22"/>
          <w:lang w:eastAsia="ar-SA"/>
        </w:rPr>
        <w:t>.</w:t>
      </w:r>
    </w:p>
    <w:p w14:paraId="2F12C213" w14:textId="773B6126" w:rsidR="001F6741" w:rsidRPr="001B56F8" w:rsidRDefault="001F6741" w:rsidP="00124DB1">
      <w:pPr>
        <w:pStyle w:val="Nivel3"/>
        <w:numPr>
          <w:ilvl w:val="0"/>
          <w:numId w:val="0"/>
        </w:numPr>
        <w:rPr>
          <w:rFonts w:asciiTheme="minorHAnsi" w:hAnsiTheme="minorHAnsi" w:cstheme="minorHAnsi"/>
          <w:sz w:val="22"/>
          <w:szCs w:val="22"/>
          <w:lang w:eastAsia="ar-SA"/>
        </w:rPr>
      </w:pPr>
      <w:r w:rsidRPr="001B56F8">
        <w:rPr>
          <w:rFonts w:asciiTheme="minorHAnsi" w:hAnsiTheme="minorHAnsi" w:cstheme="minorHAnsi"/>
          <w:sz w:val="22"/>
          <w:szCs w:val="22"/>
          <w:lang w:eastAsia="ar-SA"/>
        </w:rPr>
        <w:t>10.1.</w:t>
      </w:r>
      <w:r w:rsidR="00AB5F52" w:rsidRPr="001B56F8">
        <w:rPr>
          <w:rFonts w:asciiTheme="minorHAnsi" w:hAnsiTheme="minorHAnsi" w:cstheme="minorHAnsi"/>
          <w:sz w:val="22"/>
          <w:szCs w:val="22"/>
          <w:lang w:eastAsia="ar-SA"/>
        </w:rPr>
        <w:t>2</w:t>
      </w:r>
      <w:r w:rsidRPr="001B56F8">
        <w:rPr>
          <w:rFonts w:asciiTheme="minorHAnsi" w:hAnsiTheme="minorHAnsi" w:cstheme="minorHAnsi"/>
          <w:sz w:val="22"/>
          <w:szCs w:val="22"/>
          <w:lang w:eastAsia="ar-SA"/>
        </w:rPr>
        <w:t xml:space="preserve"> Cadastro Nacional de Empresas Inidôneas e Suspensas - CEIS, mantido pela Controladoria-Geral da União (</w:t>
      </w:r>
      <w:hyperlink r:id="rId38" w:history="1">
        <w:r w:rsidRPr="001B56F8">
          <w:rPr>
            <w:rStyle w:val="Hyperlink"/>
            <w:rFonts w:asciiTheme="minorHAnsi" w:hAnsiTheme="minorHAnsi" w:cstheme="minorHAnsi"/>
            <w:sz w:val="22"/>
            <w:szCs w:val="22"/>
            <w:lang w:eastAsia="ar-SA"/>
          </w:rPr>
          <w:t>https://www.portaltransparencia.gov.br/sancoes/ceis</w:t>
        </w:r>
      </w:hyperlink>
      <w:r w:rsidRPr="001B56F8">
        <w:rPr>
          <w:rFonts w:asciiTheme="minorHAnsi" w:hAnsiTheme="minorHAnsi" w:cstheme="minorHAnsi"/>
          <w:sz w:val="22"/>
          <w:szCs w:val="22"/>
          <w:lang w:eastAsia="ar-SA"/>
        </w:rPr>
        <w:t>)</w:t>
      </w:r>
      <w:r w:rsidR="003F4B76">
        <w:rPr>
          <w:rFonts w:asciiTheme="minorHAnsi" w:hAnsiTheme="minorHAnsi" w:cstheme="minorHAnsi"/>
          <w:sz w:val="22"/>
          <w:szCs w:val="22"/>
          <w:lang w:eastAsia="ar-SA"/>
        </w:rPr>
        <w:t>.</w:t>
      </w:r>
    </w:p>
    <w:p w14:paraId="7DAC143D" w14:textId="209F0F91" w:rsidR="001F6741" w:rsidRPr="001B56F8" w:rsidRDefault="001F6741" w:rsidP="00124DB1">
      <w:pPr>
        <w:pStyle w:val="Nivel3"/>
        <w:numPr>
          <w:ilvl w:val="0"/>
          <w:numId w:val="0"/>
        </w:numPr>
        <w:rPr>
          <w:rFonts w:asciiTheme="minorHAnsi" w:hAnsiTheme="minorHAnsi" w:cstheme="minorHAnsi"/>
          <w:sz w:val="22"/>
          <w:szCs w:val="22"/>
          <w:lang w:eastAsia="ar-SA"/>
        </w:rPr>
      </w:pPr>
      <w:r w:rsidRPr="001B56F8">
        <w:rPr>
          <w:rFonts w:asciiTheme="minorHAnsi" w:hAnsiTheme="minorHAnsi" w:cstheme="minorHAnsi"/>
          <w:sz w:val="22"/>
          <w:szCs w:val="22"/>
          <w:lang w:eastAsia="ar-SA"/>
        </w:rPr>
        <w:t>10.1.</w:t>
      </w:r>
      <w:r w:rsidR="00AB5F52" w:rsidRPr="001B56F8">
        <w:rPr>
          <w:rFonts w:asciiTheme="minorHAnsi" w:hAnsiTheme="minorHAnsi" w:cstheme="minorHAnsi"/>
          <w:sz w:val="22"/>
          <w:szCs w:val="22"/>
          <w:lang w:eastAsia="ar-SA"/>
        </w:rPr>
        <w:t>3</w:t>
      </w:r>
      <w:r w:rsidRPr="001B56F8">
        <w:rPr>
          <w:rFonts w:asciiTheme="minorHAnsi" w:hAnsiTheme="minorHAnsi" w:cstheme="minorHAnsi"/>
          <w:sz w:val="22"/>
          <w:szCs w:val="22"/>
          <w:lang w:eastAsia="ar-SA"/>
        </w:rPr>
        <w:t xml:space="preserve"> Cadastro Nacional de Empresas Punidas – CNEP, mantido pela Controladoria-Geral da União (</w:t>
      </w:r>
      <w:hyperlink r:id="rId39" w:history="1">
        <w:r w:rsidRPr="001B56F8">
          <w:rPr>
            <w:rStyle w:val="Hyperlink"/>
            <w:rFonts w:asciiTheme="minorHAnsi" w:hAnsiTheme="minorHAnsi" w:cstheme="minorHAnsi"/>
            <w:sz w:val="22"/>
            <w:szCs w:val="22"/>
            <w:lang w:eastAsia="ar-SA"/>
          </w:rPr>
          <w:t>https://www.portaltransparencia.gov.br/sancoes/cnep</w:t>
        </w:r>
      </w:hyperlink>
      <w:r w:rsidRPr="001B56F8">
        <w:rPr>
          <w:rFonts w:asciiTheme="minorHAnsi" w:hAnsiTheme="minorHAnsi" w:cstheme="minorHAnsi"/>
          <w:sz w:val="22"/>
          <w:szCs w:val="22"/>
          <w:lang w:eastAsia="ar-SA"/>
        </w:rPr>
        <w:t>).</w:t>
      </w:r>
    </w:p>
    <w:p w14:paraId="50AA5226" w14:textId="2A16BB2F" w:rsidR="00172039" w:rsidRPr="001B56F8" w:rsidRDefault="00172039" w:rsidP="00172039">
      <w:pPr>
        <w:spacing w:before="240" w:after="240"/>
        <w:ind w:left="0"/>
        <w:rPr>
          <w:rFonts w:cstheme="minorHAnsi"/>
        </w:rPr>
      </w:pPr>
      <w:r w:rsidRPr="001B56F8">
        <w:rPr>
          <w:rFonts w:cstheme="minorHAnsi"/>
        </w:rPr>
        <w:t xml:space="preserve">10.1.4 Cadastro Nacional de Condenações Cíveis por Atos de Improbidade Administrativa, mantido pelo Conselho Nacional de Justiça ( </w:t>
      </w:r>
      <w:hyperlink r:id="rId40" w:history="1">
        <w:r w:rsidRPr="001B56F8">
          <w:rPr>
            <w:rStyle w:val="Hyperlink"/>
            <w:rFonts w:cstheme="minorHAnsi"/>
          </w:rPr>
          <w:t>www.cnj.jus.br/improbidade_adm/consultar_requerido.php</w:t>
        </w:r>
      </w:hyperlink>
      <w:r w:rsidRPr="001B56F8">
        <w:rPr>
          <w:rFonts w:cstheme="minorHAnsi"/>
        </w:rPr>
        <w:t xml:space="preserve"> )</w:t>
      </w:r>
      <w:r w:rsidR="003F4B76">
        <w:rPr>
          <w:rFonts w:cstheme="minorHAnsi"/>
        </w:rPr>
        <w:t>.</w:t>
      </w:r>
    </w:p>
    <w:p w14:paraId="311E4E01" w14:textId="09CD8D87" w:rsidR="00172039" w:rsidRPr="001B56F8" w:rsidRDefault="00172039" w:rsidP="00172039">
      <w:pPr>
        <w:spacing w:before="240" w:after="240"/>
        <w:ind w:left="0"/>
        <w:rPr>
          <w:rFonts w:cstheme="minorHAnsi"/>
        </w:rPr>
      </w:pPr>
      <w:r w:rsidRPr="001B56F8">
        <w:rPr>
          <w:rFonts w:cstheme="minorHAnsi"/>
        </w:rPr>
        <w:t>10.1.5 Lista de Inidôneos mantida pelo Tribunal de Contas da União – TCU (</w:t>
      </w:r>
      <w:hyperlink r:id="rId41" w:history="1">
        <w:r w:rsidRPr="001B56F8">
          <w:rPr>
            <w:rStyle w:val="Hyperlink"/>
            <w:rFonts w:cstheme="minorHAnsi"/>
          </w:rPr>
          <w:t>https://contas.tcu.gov.br/ords/f?p=INABILITADO:CERTIDAO:0</w:t>
        </w:r>
      </w:hyperlink>
      <w:r w:rsidRPr="001B56F8">
        <w:rPr>
          <w:rFonts w:cstheme="minorHAnsi"/>
        </w:rPr>
        <w:t>:)</w:t>
      </w:r>
      <w:r w:rsidR="003F4B76">
        <w:rPr>
          <w:rFonts w:cstheme="minorHAnsi"/>
        </w:rPr>
        <w:t>.</w:t>
      </w:r>
    </w:p>
    <w:p w14:paraId="15C90F4F" w14:textId="5DFDF6E0" w:rsidR="00172039" w:rsidRPr="00172039" w:rsidRDefault="00172039" w:rsidP="00172039">
      <w:pPr>
        <w:pStyle w:val="Nivel3"/>
        <w:numPr>
          <w:ilvl w:val="0"/>
          <w:numId w:val="0"/>
        </w:numPr>
        <w:rPr>
          <w:rFonts w:cstheme="minorHAnsi"/>
          <w:lang w:eastAsia="ar-SA"/>
        </w:rPr>
      </w:pPr>
      <w:r w:rsidRPr="001B56F8">
        <w:rPr>
          <w:rFonts w:cstheme="minorHAnsi"/>
          <w:lang w:eastAsia="ar-SA"/>
        </w:rPr>
        <w:t>10.1.6 Para a consulta de licitantes pessoa jurídica poderá haver a substituição das consultas dos subitens 10.1.2,</w:t>
      </w:r>
      <w:r w:rsidR="0004219D" w:rsidRPr="001B56F8">
        <w:rPr>
          <w:rFonts w:cstheme="minorHAnsi"/>
          <w:lang w:eastAsia="ar-SA"/>
        </w:rPr>
        <w:t xml:space="preserve"> 10.1.4 </w:t>
      </w:r>
      <w:r w:rsidRPr="001B56F8">
        <w:rPr>
          <w:rFonts w:cstheme="minorHAnsi"/>
          <w:lang w:eastAsia="ar-SA"/>
        </w:rPr>
        <w:t xml:space="preserve">e </w:t>
      </w:r>
      <w:r w:rsidR="0004219D" w:rsidRPr="001B56F8">
        <w:rPr>
          <w:rFonts w:cstheme="minorHAnsi"/>
          <w:lang w:eastAsia="ar-SA"/>
        </w:rPr>
        <w:t>10.1.5</w:t>
      </w:r>
      <w:r w:rsidRPr="001B56F8">
        <w:rPr>
          <w:rFonts w:cstheme="minorHAnsi"/>
          <w:lang w:eastAsia="ar-SA"/>
        </w:rPr>
        <w:t xml:space="preserve"> acima pela Consulta Consolidada de Pessoa Jurídica do TCU ( </w:t>
      </w:r>
      <w:hyperlink r:id="rId42" w:history="1">
        <w:r w:rsidRPr="001B56F8">
          <w:rPr>
            <w:rStyle w:val="Hyperlink"/>
            <w:rFonts w:cstheme="minorHAnsi"/>
            <w:lang w:eastAsia="ar-SA"/>
          </w:rPr>
          <w:t>https://certidoes-apf.apps.tcu.gov.br</w:t>
        </w:r>
      </w:hyperlink>
      <w:r w:rsidRPr="001B56F8">
        <w:rPr>
          <w:rFonts w:cstheme="minorHAnsi"/>
          <w:lang w:eastAsia="ar-SA"/>
        </w:rPr>
        <w:t xml:space="preserve"> )</w:t>
      </w:r>
    </w:p>
    <w:p w14:paraId="4D9150FC" w14:textId="7F33CA77" w:rsidR="001F6741" w:rsidRPr="00D81E1F" w:rsidRDefault="001F674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lang w:eastAsia="ar-SA"/>
        </w:rPr>
        <w:t>10.</w:t>
      </w:r>
      <w:r w:rsidR="00AB5F52" w:rsidRPr="00D81E1F">
        <w:rPr>
          <w:rFonts w:asciiTheme="minorHAnsi" w:hAnsiTheme="minorHAnsi" w:cstheme="minorHAnsi"/>
          <w:sz w:val="22"/>
          <w:szCs w:val="22"/>
          <w:lang w:eastAsia="ar-SA"/>
        </w:rPr>
        <w:t xml:space="preserve">2 </w:t>
      </w:r>
      <w:r w:rsidRPr="00D81E1F">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43" w:anchor=":~:text=%C3%A0s%20seguintes%20comina%C3%A7%C3%B5es%3A-,Art.,n%C2%BA%2012.120%2C%20de%202009)." w:history="1">
        <w:r w:rsidRPr="00D81E1F">
          <w:rPr>
            <w:rStyle w:val="Hyperlink"/>
            <w:rFonts w:asciiTheme="minorHAnsi" w:hAnsiTheme="minorHAnsi" w:cstheme="minorHAnsi"/>
            <w:sz w:val="22"/>
            <w:szCs w:val="22"/>
          </w:rPr>
          <w:t>artigo 12 da Lei n° 8.429, de 1992</w:t>
        </w:r>
      </w:hyperlink>
      <w:r w:rsidRPr="00D81E1F">
        <w:rPr>
          <w:rFonts w:asciiTheme="minorHAnsi" w:hAnsiTheme="minorHAnsi" w:cstheme="minorHAnsi"/>
          <w:sz w:val="22"/>
          <w:szCs w:val="22"/>
        </w:rPr>
        <w:t>.</w:t>
      </w:r>
    </w:p>
    <w:p w14:paraId="5ADCB1E1" w14:textId="6FB0AA58" w:rsidR="001F6741" w:rsidRPr="00D81E1F" w:rsidRDefault="00A777A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 </w:t>
      </w:r>
      <w:r w:rsidR="001F6741" w:rsidRPr="00D81E1F">
        <w:rPr>
          <w:rFonts w:asciiTheme="minorHAnsi" w:hAnsiTheme="minorHAnsi" w:cstheme="minorHAnsi"/>
          <w:sz w:val="22"/>
          <w:szCs w:val="22"/>
        </w:rPr>
        <w:t>Caso conste na Consulta de Situação do l</w:t>
      </w:r>
      <w:r w:rsidR="001F6741" w:rsidRPr="00D81E1F">
        <w:rPr>
          <w:rFonts w:asciiTheme="minorHAnsi" w:hAnsiTheme="minorHAnsi" w:cstheme="minorHAnsi"/>
          <w:color w:val="auto"/>
          <w:sz w:val="22"/>
          <w:szCs w:val="22"/>
        </w:rPr>
        <w:t xml:space="preserve">icitante </w:t>
      </w:r>
      <w:r w:rsidR="001F6741" w:rsidRPr="00D81E1F">
        <w:rPr>
          <w:rFonts w:asciiTheme="minorHAnsi" w:hAnsiTheme="minorHAnsi" w:cstheme="minorHAnsi"/>
          <w:sz w:val="22"/>
          <w:szCs w:val="22"/>
        </w:rPr>
        <w:t xml:space="preserve">a existência de Ocorrências Impeditivas Indiretas, o </w:t>
      </w:r>
      <w:r w:rsidR="001F6741" w:rsidRPr="00D81E1F">
        <w:rPr>
          <w:rFonts w:asciiTheme="minorHAnsi" w:hAnsiTheme="minorHAnsi" w:cstheme="minorHAnsi"/>
          <w:color w:val="auto"/>
          <w:sz w:val="22"/>
          <w:szCs w:val="22"/>
        </w:rPr>
        <w:t>Pregoeiro diligenciará para v</w:t>
      </w:r>
      <w:r w:rsidR="001F6741" w:rsidRPr="00D81E1F">
        <w:rPr>
          <w:rFonts w:asciiTheme="minorHAnsi" w:hAnsiTheme="minorHAnsi" w:cstheme="minorHAnsi"/>
          <w:sz w:val="22"/>
          <w:szCs w:val="22"/>
        </w:rPr>
        <w:t xml:space="preserve">erificar se houve fraude por parte das empresas apontadas no Relatório de Ocorrências Impeditivas Indiretas. </w:t>
      </w:r>
    </w:p>
    <w:p w14:paraId="5FA0F8E0" w14:textId="24E53EB2" w:rsidR="001F6741" w:rsidRPr="00D81E1F" w:rsidRDefault="00A777A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10.3.1 </w:t>
      </w:r>
      <w:r w:rsidR="001F6741" w:rsidRPr="00D81E1F">
        <w:rPr>
          <w:rFonts w:asciiTheme="minorHAnsi" w:hAnsiTheme="minorHAnsi" w:cstheme="minorHAnsi"/>
          <w:sz w:val="22"/>
          <w:szCs w:val="22"/>
        </w:rPr>
        <w:t>A tentativa de burla será verificada por meio dos vínculos societários, linhas de fornecimento similares, dentre outros.</w:t>
      </w:r>
    </w:p>
    <w:p w14:paraId="3D78980B" w14:textId="077BBC04" w:rsidR="001F6741" w:rsidRPr="00D81E1F" w:rsidRDefault="00A777A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10.3.2 </w:t>
      </w:r>
      <w:r w:rsidR="001F6741" w:rsidRPr="00D81E1F">
        <w:rPr>
          <w:rFonts w:asciiTheme="minorHAnsi" w:hAnsiTheme="minorHAnsi" w:cstheme="minorHAnsi"/>
          <w:sz w:val="22"/>
          <w:szCs w:val="22"/>
        </w:rPr>
        <w:t>O licitante será convocado para manifestação previamente a uma eventual desclassificação.</w:t>
      </w:r>
    </w:p>
    <w:p w14:paraId="566DC2B3" w14:textId="0F258F4E" w:rsidR="001F6741" w:rsidRPr="00D81E1F" w:rsidRDefault="00A777A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10.3.3 </w:t>
      </w:r>
      <w:r w:rsidR="001F6741" w:rsidRPr="00D81E1F">
        <w:rPr>
          <w:rFonts w:asciiTheme="minorHAnsi" w:hAnsiTheme="minorHAnsi" w:cstheme="minorHAnsi"/>
          <w:sz w:val="22"/>
          <w:szCs w:val="22"/>
        </w:rPr>
        <w:t>Constatada a existência de sanção, o licitante será reputado inabilitado, por falta de condição de participação.</w:t>
      </w:r>
    </w:p>
    <w:p w14:paraId="7F3EDC0A" w14:textId="66E0E439" w:rsidR="001F6741" w:rsidRPr="00D81E1F" w:rsidRDefault="00A777A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4</w:t>
      </w:r>
      <w:r w:rsidRPr="00D81E1F">
        <w:rPr>
          <w:rFonts w:asciiTheme="minorHAnsi" w:hAnsiTheme="minorHAnsi" w:cstheme="minorHAnsi"/>
          <w:sz w:val="22"/>
          <w:szCs w:val="22"/>
        </w:rPr>
        <w:t xml:space="preserve"> </w:t>
      </w:r>
      <w:r w:rsidR="001F6741" w:rsidRPr="00D81E1F">
        <w:rPr>
          <w:rFonts w:asciiTheme="minorHAnsi" w:hAnsiTheme="minorHAnsi" w:cstheme="minorHAnsi"/>
          <w:sz w:val="22"/>
          <w:szCs w:val="22"/>
        </w:rPr>
        <w:t>Caso o licitante provisoriamente classificado em primeiro lugar tenha se utilizado de algum tratamento favorecido às ME/</w:t>
      </w:r>
      <w:proofErr w:type="spellStart"/>
      <w:r w:rsidR="001F6741" w:rsidRPr="00D81E1F">
        <w:rPr>
          <w:rFonts w:asciiTheme="minorHAnsi" w:hAnsiTheme="minorHAnsi" w:cstheme="minorHAnsi"/>
          <w:sz w:val="22"/>
          <w:szCs w:val="22"/>
        </w:rPr>
        <w:t>EPPs</w:t>
      </w:r>
      <w:proofErr w:type="spellEnd"/>
      <w:r w:rsidR="001F6741" w:rsidRPr="00D81E1F">
        <w:rPr>
          <w:rFonts w:asciiTheme="minorHAnsi" w:hAnsiTheme="minorHAnsi" w:cstheme="minorHAnsi"/>
          <w:sz w:val="22"/>
          <w:szCs w:val="22"/>
        </w:rPr>
        <w:t xml:space="preserve">, o pregoeiro verificará se faz jus ao benefício, em conformidade com </w:t>
      </w:r>
      <w:r w:rsidR="001F6741" w:rsidRPr="00446AB6">
        <w:rPr>
          <w:rFonts w:asciiTheme="minorHAnsi" w:hAnsiTheme="minorHAnsi" w:cstheme="minorHAnsi"/>
          <w:sz w:val="22"/>
          <w:szCs w:val="22"/>
        </w:rPr>
        <w:t xml:space="preserve">os itens </w:t>
      </w:r>
      <w:r w:rsidR="00240549" w:rsidRPr="00446AB6">
        <w:rPr>
          <w:rFonts w:asciiTheme="minorHAnsi" w:hAnsiTheme="minorHAnsi" w:cstheme="minorHAnsi"/>
          <w:sz w:val="22"/>
          <w:szCs w:val="22"/>
        </w:rPr>
        <w:t>6.2.4.1</w:t>
      </w:r>
      <w:r w:rsidR="001F6741" w:rsidRPr="00446AB6">
        <w:rPr>
          <w:rFonts w:asciiTheme="minorHAnsi" w:hAnsiTheme="minorHAnsi" w:cstheme="minorHAnsi"/>
          <w:sz w:val="22"/>
          <w:szCs w:val="22"/>
        </w:rPr>
        <w:t xml:space="preserve"> e </w:t>
      </w:r>
      <w:r w:rsidR="00240549" w:rsidRPr="00446AB6">
        <w:rPr>
          <w:rFonts w:asciiTheme="minorHAnsi" w:hAnsiTheme="minorHAnsi" w:cstheme="minorHAnsi"/>
          <w:sz w:val="22"/>
          <w:szCs w:val="22"/>
        </w:rPr>
        <w:t>7.</w:t>
      </w:r>
      <w:r w:rsidR="00446AB6" w:rsidRPr="00446AB6">
        <w:rPr>
          <w:rFonts w:asciiTheme="minorHAnsi" w:hAnsiTheme="minorHAnsi" w:cstheme="minorHAnsi"/>
          <w:sz w:val="22"/>
          <w:szCs w:val="22"/>
        </w:rPr>
        <w:t>5</w:t>
      </w:r>
      <w:r w:rsidR="00240549" w:rsidRPr="00446AB6">
        <w:rPr>
          <w:rFonts w:asciiTheme="minorHAnsi" w:hAnsiTheme="minorHAnsi" w:cstheme="minorHAnsi"/>
          <w:sz w:val="22"/>
          <w:szCs w:val="22"/>
        </w:rPr>
        <w:t xml:space="preserve"> </w:t>
      </w:r>
      <w:r w:rsidR="001F6741" w:rsidRPr="00446AB6">
        <w:rPr>
          <w:rFonts w:asciiTheme="minorHAnsi" w:hAnsiTheme="minorHAnsi" w:cstheme="minorHAnsi"/>
          <w:sz w:val="22"/>
          <w:szCs w:val="22"/>
        </w:rPr>
        <w:t xml:space="preserve">deste </w:t>
      </w:r>
      <w:r w:rsidR="00E02992" w:rsidRPr="00446AB6">
        <w:rPr>
          <w:rFonts w:asciiTheme="minorHAnsi" w:hAnsiTheme="minorHAnsi" w:cstheme="minorHAnsi"/>
          <w:sz w:val="22"/>
          <w:szCs w:val="22"/>
        </w:rPr>
        <w:t>E</w:t>
      </w:r>
      <w:r w:rsidR="001F6741" w:rsidRPr="00446AB6">
        <w:rPr>
          <w:rFonts w:asciiTheme="minorHAnsi" w:hAnsiTheme="minorHAnsi" w:cstheme="minorHAnsi"/>
          <w:sz w:val="22"/>
          <w:szCs w:val="22"/>
        </w:rPr>
        <w:t>dital.</w:t>
      </w:r>
    </w:p>
    <w:p w14:paraId="272D3CDA" w14:textId="55081555" w:rsidR="004E1817" w:rsidRPr="00651438" w:rsidRDefault="004E1817" w:rsidP="004E1817">
      <w:pPr>
        <w:pStyle w:val="Nivel2"/>
        <w:numPr>
          <w:ilvl w:val="0"/>
          <w:numId w:val="0"/>
        </w:numPr>
        <w:rPr>
          <w:rStyle w:val="Hyperlink"/>
          <w:rFonts w:asciiTheme="minorHAnsi" w:hAnsiTheme="minorHAnsi" w:cstheme="minorHAnsi"/>
          <w:b/>
          <w:sz w:val="22"/>
          <w:szCs w:val="22"/>
        </w:rPr>
      </w:pPr>
      <w:r w:rsidRPr="00D81E1F">
        <w:rPr>
          <w:rFonts w:asciiTheme="minorHAnsi" w:hAnsiTheme="minorHAnsi" w:cstheme="minorHAnsi"/>
          <w:sz w:val="22"/>
          <w:szCs w:val="22"/>
        </w:rPr>
        <w:lastRenderedPageBreak/>
        <w:t xml:space="preserve">10.6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C16237" w:rsidRPr="00C16237">
        <w:rPr>
          <w:rFonts w:asciiTheme="minorHAnsi" w:hAnsiTheme="minorHAnsi" w:cstheme="minorHAnsi"/>
          <w:sz w:val="22"/>
          <w:szCs w:val="22"/>
        </w:rPr>
        <w:t>A</w:t>
      </w:r>
      <w:r w:rsidRPr="00D81E1F">
        <w:rPr>
          <w:rFonts w:asciiTheme="minorHAnsi" w:hAnsiTheme="minorHAnsi" w:cstheme="minorHAnsi"/>
          <w:sz w:val="22"/>
          <w:szCs w:val="22"/>
        </w:rPr>
        <w:t xml:space="preserve">nexos, observado o disposto no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HYPERLINK "https://www.gov.br/compras/pt-br/acesso-a-informacao/legislacao/instrucoes-normativas/instrucao-normativa-seges-me-no-73-de-30-de-setembro-de-2022" \l "art29" </w:instrText>
      </w:r>
      <w:r>
        <w:rPr>
          <w:rFonts w:asciiTheme="minorHAnsi" w:hAnsiTheme="minorHAnsi" w:cstheme="minorHAnsi"/>
          <w:color w:val="auto"/>
          <w:sz w:val="22"/>
          <w:szCs w:val="22"/>
        </w:rPr>
        <w:fldChar w:fldCharType="separate"/>
      </w:r>
      <w:r w:rsidRPr="00651438">
        <w:rPr>
          <w:rStyle w:val="Hyperlink"/>
          <w:rFonts w:asciiTheme="minorHAnsi" w:hAnsiTheme="minorHAnsi" w:cstheme="minorHAnsi"/>
          <w:sz w:val="22"/>
          <w:szCs w:val="22"/>
        </w:rPr>
        <w:t xml:space="preserve">artigo 28 a 34 do Decreto Municipal nº 2.740, de 06 de fevereiro de 2024. </w:t>
      </w:r>
    </w:p>
    <w:p w14:paraId="711D1C6E" w14:textId="24B08A5C" w:rsidR="001F6741" w:rsidRPr="00D81E1F" w:rsidRDefault="004E1817" w:rsidP="00DF2E5E">
      <w:pPr>
        <w:pStyle w:val="Nivel2"/>
        <w:numPr>
          <w:ilvl w:val="0"/>
          <w:numId w:val="0"/>
        </w:numPr>
        <w:rPr>
          <w:rFonts w:asciiTheme="minorHAnsi" w:hAnsiTheme="minorHAnsi" w:cstheme="minorHAnsi"/>
          <w:sz w:val="22"/>
          <w:szCs w:val="22"/>
          <w:highlight w:val="yellow"/>
        </w:rPr>
      </w:pPr>
      <w:r>
        <w:rPr>
          <w:rFonts w:asciiTheme="minorHAnsi" w:hAnsiTheme="minorHAnsi" w:cstheme="minorHAnsi"/>
          <w:color w:val="auto"/>
          <w:sz w:val="22"/>
          <w:szCs w:val="22"/>
        </w:rPr>
        <w:fldChar w:fldCharType="end"/>
      </w:r>
    </w:p>
    <w:p w14:paraId="04D88E04" w14:textId="7EE815E0" w:rsidR="001F6741" w:rsidRPr="00D81E1F" w:rsidRDefault="00A777A1" w:rsidP="00124DB1">
      <w:pPr>
        <w:pStyle w:val="Nivel2"/>
        <w:numPr>
          <w:ilvl w:val="0"/>
          <w:numId w:val="0"/>
        </w:numPr>
        <w:rPr>
          <w:rFonts w:asciiTheme="minorHAnsi" w:hAnsiTheme="minorHAnsi" w:cstheme="minorHAnsi"/>
          <w:b/>
          <w:bCs/>
          <w:sz w:val="22"/>
          <w:szCs w:val="22"/>
        </w:rPr>
      </w:pPr>
      <w:r w:rsidRPr="00D81E1F">
        <w:rPr>
          <w:rFonts w:asciiTheme="minorHAnsi" w:hAnsiTheme="minorHAnsi" w:cstheme="minorHAnsi"/>
          <w:b/>
          <w:bCs/>
          <w:sz w:val="22"/>
          <w:szCs w:val="22"/>
        </w:rPr>
        <w:t>10.</w:t>
      </w:r>
      <w:r w:rsidR="00DF2E5E">
        <w:rPr>
          <w:rFonts w:asciiTheme="minorHAnsi" w:hAnsiTheme="minorHAnsi" w:cstheme="minorHAnsi"/>
          <w:b/>
          <w:bCs/>
          <w:sz w:val="22"/>
          <w:szCs w:val="22"/>
        </w:rPr>
        <w:t>7</w:t>
      </w:r>
      <w:r w:rsidRPr="00D81E1F">
        <w:rPr>
          <w:rFonts w:asciiTheme="minorHAnsi" w:hAnsiTheme="minorHAnsi" w:cstheme="minorHAnsi"/>
          <w:b/>
          <w:bCs/>
          <w:sz w:val="22"/>
          <w:szCs w:val="22"/>
        </w:rPr>
        <w:t xml:space="preserve"> </w:t>
      </w:r>
      <w:r w:rsidR="001F6741" w:rsidRPr="00D81E1F">
        <w:rPr>
          <w:rFonts w:asciiTheme="minorHAnsi" w:hAnsiTheme="minorHAnsi" w:cstheme="minorHAnsi"/>
          <w:b/>
          <w:bCs/>
          <w:sz w:val="22"/>
          <w:szCs w:val="22"/>
        </w:rPr>
        <w:t xml:space="preserve">Será desclassificada a proposta vencedora que: </w:t>
      </w:r>
    </w:p>
    <w:p w14:paraId="02CCF238" w14:textId="0AEB6DEA"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7</w:t>
      </w:r>
      <w:r w:rsidRPr="00D81E1F">
        <w:rPr>
          <w:rFonts w:asciiTheme="minorHAnsi" w:hAnsiTheme="minorHAnsi" w:cstheme="minorHAnsi"/>
          <w:sz w:val="22"/>
          <w:szCs w:val="22"/>
        </w:rPr>
        <w:t xml:space="preserve">.1 </w:t>
      </w:r>
      <w:r w:rsidR="00A13B4B">
        <w:rPr>
          <w:rFonts w:asciiTheme="minorHAnsi" w:hAnsiTheme="minorHAnsi" w:cstheme="minorHAnsi"/>
          <w:sz w:val="22"/>
          <w:szCs w:val="22"/>
        </w:rPr>
        <w:t>C</w:t>
      </w:r>
      <w:r w:rsidR="001F6741" w:rsidRPr="00D81E1F">
        <w:rPr>
          <w:rFonts w:asciiTheme="minorHAnsi" w:hAnsiTheme="minorHAnsi" w:cstheme="minorHAnsi"/>
          <w:sz w:val="22"/>
          <w:szCs w:val="22"/>
        </w:rPr>
        <w:t>ontiver vícios insanáveis</w:t>
      </w:r>
      <w:r w:rsidR="00A13B4B">
        <w:rPr>
          <w:rFonts w:asciiTheme="minorHAnsi" w:hAnsiTheme="minorHAnsi" w:cstheme="minorHAnsi"/>
          <w:sz w:val="22"/>
          <w:szCs w:val="22"/>
        </w:rPr>
        <w:t>.</w:t>
      </w:r>
    </w:p>
    <w:p w14:paraId="0B74FBC1" w14:textId="46DD9B7D"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7</w:t>
      </w:r>
      <w:r w:rsidRPr="00D81E1F">
        <w:rPr>
          <w:rFonts w:asciiTheme="minorHAnsi" w:hAnsiTheme="minorHAnsi" w:cstheme="minorHAnsi"/>
          <w:sz w:val="22"/>
          <w:szCs w:val="22"/>
        </w:rPr>
        <w:t xml:space="preserve">.2 </w:t>
      </w:r>
      <w:r w:rsidR="00A13B4B">
        <w:rPr>
          <w:rFonts w:asciiTheme="minorHAnsi" w:hAnsiTheme="minorHAnsi" w:cstheme="minorHAnsi"/>
          <w:sz w:val="22"/>
          <w:szCs w:val="22"/>
        </w:rPr>
        <w:t>N</w:t>
      </w:r>
      <w:r w:rsidR="001F6741" w:rsidRPr="00D81E1F">
        <w:rPr>
          <w:rFonts w:asciiTheme="minorHAnsi" w:hAnsiTheme="minorHAnsi" w:cstheme="minorHAnsi"/>
          <w:sz w:val="22"/>
          <w:szCs w:val="22"/>
        </w:rPr>
        <w:t>ão obedecer às especificações técnicas contidas no Termo de Referência</w:t>
      </w:r>
      <w:r w:rsidR="00A13B4B">
        <w:rPr>
          <w:rFonts w:asciiTheme="minorHAnsi" w:hAnsiTheme="minorHAnsi" w:cstheme="minorHAnsi"/>
          <w:sz w:val="22"/>
          <w:szCs w:val="22"/>
        </w:rPr>
        <w:t>.</w:t>
      </w:r>
    </w:p>
    <w:p w14:paraId="21EAD171" w14:textId="08BF6C93"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7</w:t>
      </w:r>
      <w:r w:rsidRPr="00D81E1F">
        <w:rPr>
          <w:rFonts w:asciiTheme="minorHAnsi" w:hAnsiTheme="minorHAnsi" w:cstheme="minorHAnsi"/>
          <w:sz w:val="22"/>
          <w:szCs w:val="22"/>
        </w:rPr>
        <w:t xml:space="preserve">.3 </w:t>
      </w:r>
      <w:r w:rsidR="00A13B4B">
        <w:rPr>
          <w:rFonts w:asciiTheme="minorHAnsi" w:hAnsiTheme="minorHAnsi" w:cstheme="minorHAnsi"/>
          <w:sz w:val="22"/>
          <w:szCs w:val="22"/>
        </w:rPr>
        <w:t>A</w:t>
      </w:r>
      <w:r w:rsidR="001F6741" w:rsidRPr="00D81E1F">
        <w:rPr>
          <w:rFonts w:asciiTheme="minorHAnsi" w:hAnsiTheme="minorHAnsi" w:cstheme="minorHAnsi"/>
          <w:sz w:val="22"/>
          <w:szCs w:val="22"/>
        </w:rPr>
        <w:t>presentar preços inexequíveis ou permanecerem acima do preço máximo definido para a contratação</w:t>
      </w:r>
      <w:r w:rsidR="00A13B4B">
        <w:rPr>
          <w:rFonts w:asciiTheme="minorHAnsi" w:hAnsiTheme="minorHAnsi" w:cstheme="minorHAnsi"/>
          <w:sz w:val="22"/>
          <w:szCs w:val="22"/>
        </w:rPr>
        <w:t>.</w:t>
      </w:r>
    </w:p>
    <w:p w14:paraId="48719A9B" w14:textId="635BC850"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7</w:t>
      </w:r>
      <w:r w:rsidRPr="00D81E1F">
        <w:rPr>
          <w:rFonts w:asciiTheme="minorHAnsi" w:hAnsiTheme="minorHAnsi" w:cstheme="minorHAnsi"/>
          <w:sz w:val="22"/>
          <w:szCs w:val="22"/>
        </w:rPr>
        <w:t xml:space="preserve">.4 </w:t>
      </w:r>
      <w:r w:rsidR="00A13B4B">
        <w:rPr>
          <w:rFonts w:asciiTheme="minorHAnsi" w:hAnsiTheme="minorHAnsi" w:cstheme="minorHAnsi"/>
          <w:sz w:val="22"/>
          <w:szCs w:val="22"/>
        </w:rPr>
        <w:t>N</w:t>
      </w:r>
      <w:r w:rsidR="001F6741" w:rsidRPr="00D81E1F">
        <w:rPr>
          <w:rFonts w:asciiTheme="minorHAnsi" w:hAnsiTheme="minorHAnsi" w:cstheme="minorHAnsi"/>
          <w:sz w:val="22"/>
          <w:szCs w:val="22"/>
        </w:rPr>
        <w:t>ão tiverem sua exequibilidade demonstrada, quando exigido pela Administração</w:t>
      </w:r>
      <w:r w:rsidR="00A13B4B">
        <w:rPr>
          <w:rFonts w:asciiTheme="minorHAnsi" w:hAnsiTheme="minorHAnsi" w:cstheme="minorHAnsi"/>
          <w:sz w:val="22"/>
          <w:szCs w:val="22"/>
        </w:rPr>
        <w:t>.</w:t>
      </w:r>
    </w:p>
    <w:p w14:paraId="4945109A" w14:textId="24F2A494"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7</w:t>
      </w:r>
      <w:r w:rsidRPr="00D81E1F">
        <w:rPr>
          <w:rFonts w:asciiTheme="minorHAnsi" w:hAnsiTheme="minorHAnsi" w:cstheme="minorHAnsi"/>
          <w:sz w:val="22"/>
          <w:szCs w:val="22"/>
        </w:rPr>
        <w:t xml:space="preserve">.5 </w:t>
      </w:r>
      <w:r w:rsidR="00A13B4B">
        <w:rPr>
          <w:rFonts w:asciiTheme="minorHAnsi" w:hAnsiTheme="minorHAnsi" w:cstheme="minorHAnsi"/>
          <w:sz w:val="22"/>
          <w:szCs w:val="22"/>
        </w:rPr>
        <w:t>A</w:t>
      </w:r>
      <w:r w:rsidR="001F6741" w:rsidRPr="00D81E1F">
        <w:rPr>
          <w:rFonts w:asciiTheme="minorHAnsi" w:hAnsiTheme="minorHAnsi" w:cstheme="minorHAnsi"/>
          <w:sz w:val="22"/>
          <w:szCs w:val="22"/>
        </w:rPr>
        <w:t xml:space="preserve">presentar desconformidade com quaisquer outras exigências deste Edital ou seus </w:t>
      </w:r>
      <w:r w:rsidR="00C16237" w:rsidRPr="00C16237">
        <w:rPr>
          <w:rFonts w:asciiTheme="minorHAnsi" w:hAnsiTheme="minorHAnsi" w:cstheme="minorHAnsi"/>
          <w:sz w:val="22"/>
          <w:szCs w:val="22"/>
        </w:rPr>
        <w:t>A</w:t>
      </w:r>
      <w:r w:rsidR="001F6741" w:rsidRPr="00D81E1F">
        <w:rPr>
          <w:rFonts w:asciiTheme="minorHAnsi" w:hAnsiTheme="minorHAnsi" w:cstheme="minorHAnsi"/>
          <w:sz w:val="22"/>
          <w:szCs w:val="22"/>
        </w:rPr>
        <w:t>nexos, desde que insanável.</w:t>
      </w:r>
    </w:p>
    <w:p w14:paraId="799AAF78" w14:textId="2753EAF6" w:rsidR="001F6741" w:rsidRPr="00D81E1F" w:rsidRDefault="0009560D" w:rsidP="00124DB1">
      <w:pPr>
        <w:pStyle w:val="Nivel2"/>
        <w:numPr>
          <w:ilvl w:val="0"/>
          <w:numId w:val="0"/>
        </w:numPr>
        <w:rPr>
          <w:rFonts w:asciiTheme="minorHAnsi" w:hAnsiTheme="minorHAnsi" w:cstheme="minorHAnsi"/>
          <w:b/>
          <w:bCs/>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8</w:t>
      </w:r>
      <w:r w:rsidRPr="00D81E1F">
        <w:rPr>
          <w:rFonts w:asciiTheme="minorHAnsi" w:hAnsiTheme="minorHAnsi" w:cstheme="minorHAnsi"/>
          <w:sz w:val="22"/>
          <w:szCs w:val="22"/>
        </w:rPr>
        <w:t xml:space="preserve"> </w:t>
      </w:r>
      <w:r w:rsidR="001F6741" w:rsidRPr="00D81E1F">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3E4A9265" w14:textId="470A2267"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8</w:t>
      </w:r>
      <w:r w:rsidRPr="00D81E1F">
        <w:rPr>
          <w:rFonts w:asciiTheme="minorHAnsi" w:hAnsiTheme="minorHAnsi" w:cstheme="minorHAnsi"/>
          <w:sz w:val="22"/>
          <w:szCs w:val="22"/>
        </w:rPr>
        <w:t xml:space="preserve">.1 </w:t>
      </w:r>
      <w:r w:rsidR="001F6741" w:rsidRPr="00D81E1F">
        <w:rPr>
          <w:rFonts w:asciiTheme="minorHAnsi" w:hAnsiTheme="minorHAnsi" w:cstheme="minorHAnsi"/>
          <w:sz w:val="22"/>
          <w:szCs w:val="22"/>
        </w:rPr>
        <w:t xml:space="preserve">A inexequibilidade, na hipótese de que trata o </w:t>
      </w:r>
      <w:r w:rsidR="001F6741" w:rsidRPr="00D81E1F">
        <w:rPr>
          <w:rFonts w:asciiTheme="minorHAnsi" w:hAnsiTheme="minorHAnsi" w:cstheme="minorHAnsi"/>
          <w:b/>
          <w:bCs/>
          <w:sz w:val="22"/>
          <w:szCs w:val="22"/>
        </w:rPr>
        <w:t>caput</w:t>
      </w:r>
      <w:r w:rsidR="001F6741" w:rsidRPr="00D81E1F">
        <w:rPr>
          <w:rFonts w:asciiTheme="minorHAnsi" w:hAnsiTheme="minorHAnsi" w:cstheme="minorHAnsi"/>
          <w:sz w:val="22"/>
          <w:szCs w:val="22"/>
        </w:rPr>
        <w:t>, só será considerada após diligência do pregoeiro, que comprove:</w:t>
      </w:r>
    </w:p>
    <w:p w14:paraId="4DDEF3A6" w14:textId="4578E136" w:rsidR="001F6741" w:rsidRPr="00D81E1F" w:rsidRDefault="0009560D" w:rsidP="00124DB1">
      <w:pPr>
        <w:pStyle w:val="Nivel4"/>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8</w:t>
      </w:r>
      <w:r w:rsidRPr="00D81E1F">
        <w:rPr>
          <w:rFonts w:asciiTheme="minorHAnsi" w:hAnsiTheme="minorHAnsi" w:cstheme="minorHAnsi"/>
          <w:sz w:val="22"/>
          <w:szCs w:val="22"/>
        </w:rPr>
        <w:t xml:space="preserve">.1.1 </w:t>
      </w:r>
      <w:r w:rsidR="00A13B4B">
        <w:rPr>
          <w:rFonts w:asciiTheme="minorHAnsi" w:hAnsiTheme="minorHAnsi" w:cstheme="minorHAnsi"/>
          <w:sz w:val="22"/>
          <w:szCs w:val="22"/>
        </w:rPr>
        <w:t>Q</w:t>
      </w:r>
      <w:r w:rsidR="001F6741" w:rsidRPr="00D81E1F">
        <w:rPr>
          <w:rFonts w:asciiTheme="minorHAnsi" w:hAnsiTheme="minorHAnsi" w:cstheme="minorHAnsi"/>
          <w:sz w:val="22"/>
          <w:szCs w:val="22"/>
        </w:rPr>
        <w:t>ue o custo do licitante ultrapassa o valor da proposta; e</w:t>
      </w:r>
    </w:p>
    <w:p w14:paraId="7D3601AA" w14:textId="36ED0B85" w:rsidR="001F6741" w:rsidRPr="00D81E1F" w:rsidRDefault="0009560D" w:rsidP="00124DB1">
      <w:pPr>
        <w:pStyle w:val="Nivel4"/>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8</w:t>
      </w:r>
      <w:r w:rsidRPr="00D81E1F">
        <w:rPr>
          <w:rFonts w:asciiTheme="minorHAnsi" w:hAnsiTheme="minorHAnsi" w:cstheme="minorHAnsi"/>
          <w:sz w:val="22"/>
          <w:szCs w:val="22"/>
        </w:rPr>
        <w:t xml:space="preserve">.1.2 </w:t>
      </w:r>
      <w:r w:rsidR="00A13B4B">
        <w:rPr>
          <w:rFonts w:asciiTheme="minorHAnsi" w:hAnsiTheme="minorHAnsi" w:cstheme="minorHAnsi"/>
          <w:sz w:val="22"/>
          <w:szCs w:val="22"/>
        </w:rPr>
        <w:t>I</w:t>
      </w:r>
      <w:r w:rsidR="001F6741" w:rsidRPr="00D81E1F">
        <w:rPr>
          <w:rFonts w:asciiTheme="minorHAnsi" w:hAnsiTheme="minorHAnsi" w:cstheme="minorHAnsi"/>
          <w:sz w:val="22"/>
          <w:szCs w:val="22"/>
        </w:rPr>
        <w:t>nexistirem custos de oportunidade capazes de justificar o vulto da oferta.</w:t>
      </w:r>
    </w:p>
    <w:p w14:paraId="1BEAD936" w14:textId="7D76187F" w:rsidR="001F6741" w:rsidRPr="00D81E1F" w:rsidRDefault="0009560D" w:rsidP="00124DB1">
      <w:pPr>
        <w:pStyle w:val="Nivel2"/>
        <w:numPr>
          <w:ilvl w:val="0"/>
          <w:numId w:val="0"/>
        </w:numPr>
        <w:rPr>
          <w:rFonts w:asciiTheme="minorHAnsi" w:hAnsiTheme="minorHAnsi" w:cstheme="minorHAnsi"/>
          <w:b/>
          <w:bCs/>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9</w:t>
      </w:r>
      <w:r w:rsidRPr="00D81E1F">
        <w:rPr>
          <w:rFonts w:asciiTheme="minorHAnsi" w:hAnsiTheme="minorHAnsi" w:cstheme="minorHAnsi"/>
          <w:sz w:val="22"/>
          <w:szCs w:val="22"/>
        </w:rPr>
        <w:t xml:space="preserve"> </w:t>
      </w:r>
      <w:r w:rsidR="001F6741" w:rsidRPr="00D81E1F">
        <w:rPr>
          <w:rFonts w:asciiTheme="minorHAnsi" w:hAnsiTheme="minorHAnsi" w:cstheme="minorHAnsi"/>
          <w:sz w:val="22"/>
          <w:szCs w:val="22"/>
        </w:rPr>
        <w:t>Em contratação de serviços de engenharia, além das disposições acima, a análise de exequibilidade e sobrepreço considerará o seguinte:</w:t>
      </w:r>
    </w:p>
    <w:p w14:paraId="1B9BA93D" w14:textId="76C2A8F9" w:rsidR="001F6741" w:rsidRPr="00D81E1F" w:rsidRDefault="0009560D" w:rsidP="00124DB1">
      <w:pPr>
        <w:pStyle w:val="Nivel3"/>
        <w:numPr>
          <w:ilvl w:val="0"/>
          <w:numId w:val="0"/>
        </w:numPr>
        <w:rPr>
          <w:rFonts w:asciiTheme="minorHAnsi" w:hAnsiTheme="minorHAnsi" w:cstheme="minorHAnsi"/>
          <w:b/>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9</w:t>
      </w:r>
      <w:r w:rsidRPr="00D81E1F">
        <w:rPr>
          <w:rFonts w:asciiTheme="minorHAnsi" w:hAnsiTheme="minorHAnsi" w:cstheme="minorHAnsi"/>
          <w:sz w:val="22"/>
          <w:szCs w:val="22"/>
        </w:rPr>
        <w:t xml:space="preserve">.1 </w:t>
      </w:r>
      <w:r w:rsidR="001F6741" w:rsidRPr="00D81E1F">
        <w:rPr>
          <w:rFonts w:asciiTheme="minorHAnsi" w:hAnsiTheme="minorHAnsi" w:cstheme="minorHAnsi"/>
          <w:sz w:val="22"/>
          <w:szCs w:val="22"/>
        </w:rPr>
        <w:t>Nos regimes de execução por tarefa, empreitada por preço global ou empreitada integral, semi-integrada ou integrada, a caracterização do sobrepreço se dará pela superação do valor global estimado</w:t>
      </w:r>
      <w:r w:rsidR="00A13B4B">
        <w:rPr>
          <w:rFonts w:asciiTheme="minorHAnsi" w:hAnsiTheme="minorHAnsi" w:cstheme="minorHAnsi"/>
          <w:sz w:val="22"/>
          <w:szCs w:val="22"/>
        </w:rPr>
        <w:t>.</w:t>
      </w:r>
    </w:p>
    <w:p w14:paraId="3DB83A9D" w14:textId="517CFAA7" w:rsidR="001F6741" w:rsidRPr="00D81E1F" w:rsidRDefault="00124DB1" w:rsidP="00124DB1">
      <w:pPr>
        <w:pStyle w:val="Nivel3"/>
        <w:numPr>
          <w:ilvl w:val="0"/>
          <w:numId w:val="0"/>
        </w:numPr>
        <w:rPr>
          <w:rFonts w:asciiTheme="minorHAnsi" w:hAnsiTheme="minorHAnsi" w:cstheme="minorHAnsi"/>
          <w:b/>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9</w:t>
      </w:r>
      <w:r w:rsidRPr="00D81E1F">
        <w:rPr>
          <w:rFonts w:asciiTheme="minorHAnsi" w:hAnsiTheme="minorHAnsi" w:cstheme="minorHAnsi"/>
          <w:sz w:val="22"/>
          <w:szCs w:val="22"/>
        </w:rPr>
        <w:t xml:space="preserve">.2 </w:t>
      </w:r>
      <w:r w:rsidR="001F6741" w:rsidRPr="00D81E1F">
        <w:rPr>
          <w:rFonts w:asciiTheme="minorHAnsi" w:hAnsiTheme="minorHAnsi" w:cstheme="minorHAnsi"/>
          <w:sz w:val="22"/>
          <w:szCs w:val="22"/>
        </w:rPr>
        <w:t xml:space="preserve">No regime de empreitada por preço unitário, a caracterização do sobrepreço se dará pela superação do valor global estimado </w:t>
      </w:r>
      <w:r w:rsidR="001F6741" w:rsidRPr="009B4EFB">
        <w:rPr>
          <w:rFonts w:asciiTheme="minorHAnsi" w:hAnsiTheme="minorHAnsi" w:cstheme="minorHAnsi"/>
          <w:sz w:val="22"/>
          <w:szCs w:val="22"/>
        </w:rPr>
        <w:t xml:space="preserve">e pela superação de custo unitário </w:t>
      </w:r>
      <w:r w:rsidRPr="009B4EFB">
        <w:rPr>
          <w:rFonts w:asciiTheme="minorHAnsi" w:hAnsiTheme="minorHAnsi" w:cstheme="minorHAnsi"/>
          <w:sz w:val="22"/>
          <w:szCs w:val="22"/>
        </w:rPr>
        <w:t xml:space="preserve">orçado pela administração, </w:t>
      </w:r>
      <w:r w:rsidR="00C16237" w:rsidRPr="00C16237">
        <w:rPr>
          <w:rFonts w:asciiTheme="minorHAnsi" w:hAnsiTheme="minorHAnsi" w:cstheme="minorHAnsi"/>
          <w:sz w:val="22"/>
          <w:szCs w:val="22"/>
        </w:rPr>
        <w:t>A</w:t>
      </w:r>
      <w:r w:rsidRPr="009B4EFB">
        <w:rPr>
          <w:rFonts w:asciiTheme="minorHAnsi" w:hAnsiTheme="minorHAnsi" w:cstheme="minorHAnsi"/>
          <w:sz w:val="22"/>
          <w:szCs w:val="22"/>
        </w:rPr>
        <w:t xml:space="preserve">nexo </w:t>
      </w:r>
      <w:r w:rsidR="009B4EFB" w:rsidRPr="009B4EFB">
        <w:rPr>
          <w:rFonts w:asciiTheme="minorHAnsi" w:hAnsiTheme="minorHAnsi" w:cstheme="minorHAnsi"/>
          <w:sz w:val="22"/>
          <w:szCs w:val="22"/>
        </w:rPr>
        <w:t xml:space="preserve">III </w:t>
      </w:r>
      <w:r w:rsidRPr="009B4EFB">
        <w:rPr>
          <w:rFonts w:asciiTheme="minorHAnsi" w:hAnsiTheme="minorHAnsi" w:cstheme="minorHAnsi"/>
          <w:sz w:val="22"/>
          <w:szCs w:val="22"/>
        </w:rPr>
        <w:t xml:space="preserve">deste </w:t>
      </w:r>
      <w:r w:rsidR="00C16237">
        <w:rPr>
          <w:rFonts w:asciiTheme="minorHAnsi" w:hAnsiTheme="minorHAnsi" w:cstheme="minorHAnsi"/>
          <w:sz w:val="22"/>
          <w:szCs w:val="22"/>
        </w:rPr>
        <w:t>E</w:t>
      </w:r>
      <w:r w:rsidR="001F6741" w:rsidRPr="009B4EFB">
        <w:rPr>
          <w:rFonts w:asciiTheme="minorHAnsi" w:hAnsiTheme="minorHAnsi" w:cstheme="minorHAnsi"/>
          <w:sz w:val="22"/>
          <w:szCs w:val="22"/>
        </w:rPr>
        <w:t>dital</w:t>
      </w:r>
      <w:r w:rsidR="007B1661">
        <w:rPr>
          <w:rFonts w:asciiTheme="minorHAnsi" w:hAnsiTheme="minorHAnsi" w:cstheme="minorHAnsi"/>
          <w:sz w:val="22"/>
          <w:szCs w:val="22"/>
        </w:rPr>
        <w:t>.</w:t>
      </w:r>
    </w:p>
    <w:p w14:paraId="5FAD6E60" w14:textId="39617705" w:rsidR="001F6741" w:rsidRPr="00D81E1F" w:rsidRDefault="00124DB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10.</w:t>
      </w:r>
      <w:r w:rsidR="00DF2E5E">
        <w:rPr>
          <w:rFonts w:asciiTheme="minorHAnsi" w:hAnsiTheme="minorHAnsi" w:cstheme="minorHAnsi"/>
          <w:sz w:val="22"/>
          <w:szCs w:val="22"/>
        </w:rPr>
        <w:t>9</w:t>
      </w:r>
      <w:r w:rsidRPr="00D81E1F">
        <w:rPr>
          <w:rFonts w:asciiTheme="minorHAnsi" w:hAnsiTheme="minorHAnsi" w:cstheme="minorHAnsi"/>
          <w:sz w:val="22"/>
          <w:szCs w:val="22"/>
        </w:rPr>
        <w:t xml:space="preserve">.3 </w:t>
      </w:r>
      <w:r w:rsidR="001F6741" w:rsidRPr="00D81E1F">
        <w:rPr>
          <w:rFonts w:asciiTheme="minorHAnsi" w:hAnsiTheme="minorHAnsi" w:cstheme="minorHAnsi"/>
          <w:sz w:val="22"/>
          <w:szCs w:val="22"/>
        </w:rPr>
        <w:t>No caso de serviços de engenharia, serão consideradas inexequíveis as propostas cujos valores forem inferiores a 75% (setenta e cinco por cento) do valor orçado pela Administração, independentemente do regime de execução.</w:t>
      </w:r>
    </w:p>
    <w:p w14:paraId="1B7054CF" w14:textId="61A1001C" w:rsidR="001F6741" w:rsidRPr="00D81E1F" w:rsidRDefault="00124DB1" w:rsidP="00124DB1">
      <w:pPr>
        <w:pStyle w:val="Nivel3"/>
        <w:numPr>
          <w:ilvl w:val="0"/>
          <w:numId w:val="0"/>
        </w:numPr>
        <w:rPr>
          <w:rFonts w:asciiTheme="minorHAnsi" w:hAnsiTheme="minorHAnsi" w:cstheme="minorHAnsi"/>
          <w:sz w:val="22"/>
          <w:szCs w:val="22"/>
        </w:rPr>
      </w:pPr>
      <w:bookmarkStart w:id="46" w:name="_Hlk135304834"/>
      <w:r w:rsidRPr="00D81E1F">
        <w:rPr>
          <w:rFonts w:asciiTheme="minorHAnsi" w:hAnsiTheme="minorHAnsi" w:cstheme="minorHAnsi"/>
          <w:sz w:val="22"/>
          <w:szCs w:val="22"/>
        </w:rPr>
        <w:t>10.</w:t>
      </w:r>
      <w:r w:rsidR="00DF2E5E">
        <w:rPr>
          <w:rFonts w:asciiTheme="minorHAnsi" w:hAnsiTheme="minorHAnsi" w:cstheme="minorHAnsi"/>
          <w:sz w:val="22"/>
          <w:szCs w:val="22"/>
        </w:rPr>
        <w:t>9</w:t>
      </w:r>
      <w:r w:rsidRPr="00D81E1F">
        <w:rPr>
          <w:rFonts w:asciiTheme="minorHAnsi" w:hAnsiTheme="minorHAnsi" w:cstheme="minorHAnsi"/>
          <w:sz w:val="22"/>
          <w:szCs w:val="22"/>
        </w:rPr>
        <w:t xml:space="preserve">.4 </w:t>
      </w:r>
      <w:r w:rsidR="001F6741" w:rsidRPr="00D81E1F">
        <w:rPr>
          <w:rFonts w:asciiTheme="minorHAnsi" w:hAnsiTheme="minorHAnsi" w:cstheme="minorHAnsi"/>
          <w:b/>
          <w:bCs/>
          <w:sz w:val="22"/>
          <w:szCs w:val="22"/>
          <w:u w:val="single"/>
        </w:rPr>
        <w:t>Será exigida garantia adicional do licitante vencedor cuja proposta for inferior a 85% (oitenta e cinco por cento) do valor orçado pela Administração</w:t>
      </w:r>
      <w:r w:rsidR="001F6741" w:rsidRPr="00D81E1F">
        <w:rPr>
          <w:rFonts w:asciiTheme="minorHAnsi" w:hAnsiTheme="minorHAnsi" w:cstheme="minorHAnsi"/>
          <w:sz w:val="22"/>
          <w:szCs w:val="22"/>
        </w:rPr>
        <w:t>, equivalente à diferença entre este último e o valor da proposta, sem prejuízo das demais garantias exigíveis de acordo com a Lei</w:t>
      </w:r>
      <w:bookmarkEnd w:id="46"/>
      <w:r w:rsidR="001F6741" w:rsidRPr="00D81E1F">
        <w:rPr>
          <w:rFonts w:asciiTheme="minorHAnsi" w:hAnsiTheme="minorHAnsi" w:cstheme="minorHAnsi"/>
          <w:sz w:val="22"/>
          <w:szCs w:val="22"/>
        </w:rPr>
        <w:t>.</w:t>
      </w:r>
    </w:p>
    <w:p w14:paraId="3F724D4F" w14:textId="00049783" w:rsidR="001F6741" w:rsidRPr="00D81E1F" w:rsidRDefault="00124DB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lastRenderedPageBreak/>
        <w:t>10.1</w:t>
      </w:r>
      <w:r w:rsidR="00DF2E5E">
        <w:rPr>
          <w:rFonts w:asciiTheme="minorHAnsi" w:hAnsiTheme="minorHAnsi" w:cstheme="minorHAnsi"/>
          <w:sz w:val="22"/>
          <w:szCs w:val="22"/>
        </w:rPr>
        <w:t>0</w:t>
      </w:r>
      <w:r w:rsidRPr="00D81E1F">
        <w:rPr>
          <w:rFonts w:asciiTheme="minorHAnsi" w:hAnsiTheme="minorHAnsi" w:cstheme="minorHAnsi"/>
          <w:sz w:val="22"/>
          <w:szCs w:val="22"/>
        </w:rPr>
        <w:t xml:space="preserve"> </w:t>
      </w:r>
      <w:r w:rsidR="001F6741" w:rsidRPr="00D81E1F">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1F0CADD0" w14:textId="50E9A036" w:rsidR="001F6741" w:rsidRPr="00D81E1F" w:rsidRDefault="00D81E1F"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t>10.1</w:t>
      </w:r>
      <w:r w:rsidR="00DF2E5E">
        <w:rPr>
          <w:rFonts w:asciiTheme="minorHAnsi" w:hAnsiTheme="minorHAnsi" w:cstheme="minorHAnsi"/>
          <w:sz w:val="22"/>
          <w:szCs w:val="22"/>
        </w:rPr>
        <w:t>1</w:t>
      </w:r>
      <w:r w:rsidRPr="00D81E1F">
        <w:rPr>
          <w:rFonts w:asciiTheme="minorHAnsi" w:hAnsiTheme="minorHAnsi" w:cstheme="minorHAnsi"/>
          <w:sz w:val="22"/>
          <w:szCs w:val="22"/>
        </w:rPr>
        <w:t xml:space="preserve"> </w:t>
      </w:r>
      <w:r w:rsidR="001F6741" w:rsidRPr="00D81E1F">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74BD6F" w14:textId="7386BF36" w:rsidR="001F6741" w:rsidRPr="00D81E1F" w:rsidRDefault="00D81E1F" w:rsidP="00124DB1">
      <w:pPr>
        <w:pStyle w:val="Nivel3"/>
        <w:numPr>
          <w:ilvl w:val="0"/>
          <w:numId w:val="0"/>
        </w:numPr>
        <w:rPr>
          <w:rFonts w:asciiTheme="minorHAnsi" w:hAnsiTheme="minorHAnsi" w:cstheme="minorHAnsi"/>
          <w:b/>
          <w:bCs/>
          <w:sz w:val="22"/>
          <w:szCs w:val="22"/>
        </w:rPr>
      </w:pPr>
      <w:bookmarkStart w:id="47" w:name="_Hlk126568356"/>
      <w:r w:rsidRPr="00D81E1F">
        <w:rPr>
          <w:rFonts w:asciiTheme="minorHAnsi" w:hAnsiTheme="minorHAnsi" w:cstheme="minorHAnsi"/>
          <w:sz w:val="22"/>
          <w:szCs w:val="22"/>
        </w:rPr>
        <w:t>10.1</w:t>
      </w:r>
      <w:r w:rsidR="00DF2E5E">
        <w:rPr>
          <w:rFonts w:asciiTheme="minorHAnsi" w:hAnsiTheme="minorHAnsi" w:cstheme="minorHAnsi"/>
          <w:sz w:val="22"/>
          <w:szCs w:val="22"/>
        </w:rPr>
        <w:t>1</w:t>
      </w:r>
      <w:r w:rsidRPr="00D81E1F">
        <w:rPr>
          <w:rFonts w:asciiTheme="minorHAnsi" w:hAnsiTheme="minorHAnsi" w:cstheme="minorHAnsi"/>
          <w:sz w:val="22"/>
          <w:szCs w:val="22"/>
        </w:rPr>
        <w:t xml:space="preserve">.1 </w:t>
      </w:r>
      <w:r w:rsidR="001F6741" w:rsidRPr="00D81E1F">
        <w:rPr>
          <w:rFonts w:asciiTheme="minorHAnsi" w:hAnsiTheme="minorHAnsi" w:cstheme="minorHAnsi"/>
          <w:sz w:val="22"/>
          <w:szCs w:val="22"/>
        </w:rPr>
        <w:t>Em se tratando de serviços de engenharia, o licitante vencedor será convocado a apresentar à Administração, por meio eletrônico, as planilhas com indicação dos quantitativos e dos custos unitários</w:t>
      </w:r>
      <w:bookmarkEnd w:id="47"/>
      <w:r w:rsidR="001F6741" w:rsidRPr="00D81E1F">
        <w:rPr>
          <w:rFonts w:asciiTheme="minorHAnsi" w:hAnsiTheme="minorHAnsi" w:cstheme="minorHAnsi"/>
          <w:sz w:val="22"/>
          <w:szCs w:val="22"/>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4D949E6" w14:textId="42E0C9B1" w:rsidR="001368BF" w:rsidRPr="001368BF" w:rsidRDefault="001368BF" w:rsidP="001368BF">
      <w:pPr>
        <w:spacing w:before="240" w:after="240"/>
        <w:ind w:left="0"/>
        <w:rPr>
          <w:rFonts w:cstheme="minorHAnsi"/>
          <w:b/>
        </w:rPr>
      </w:pPr>
      <w:r>
        <w:rPr>
          <w:rFonts w:cstheme="minorHAnsi"/>
        </w:rPr>
        <w:t>10.1</w:t>
      </w:r>
      <w:r w:rsidR="00DF2E5E">
        <w:rPr>
          <w:rFonts w:cstheme="minorHAnsi"/>
        </w:rPr>
        <w:t>2</w:t>
      </w:r>
      <w:r>
        <w:rPr>
          <w:rFonts w:cstheme="minorHAnsi"/>
        </w:rPr>
        <w:t xml:space="preserve"> </w:t>
      </w:r>
      <w:r w:rsidRPr="001368BF">
        <w:rPr>
          <w:rFonts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7B1661">
        <w:rPr>
          <w:rFonts w:cstheme="minorHAnsi"/>
        </w:rPr>
        <w:t>.</w:t>
      </w:r>
    </w:p>
    <w:p w14:paraId="4EF4F0FE" w14:textId="3C63A031" w:rsidR="001368BF" w:rsidRPr="001368BF" w:rsidRDefault="001368BF" w:rsidP="001368BF">
      <w:pPr>
        <w:spacing w:before="240" w:after="240"/>
        <w:ind w:left="0"/>
        <w:rPr>
          <w:rFonts w:cstheme="minorHAnsi"/>
        </w:rPr>
      </w:pPr>
      <w:r>
        <w:rPr>
          <w:rFonts w:cstheme="minorHAnsi"/>
        </w:rPr>
        <w:t>10.1</w:t>
      </w:r>
      <w:r w:rsidR="00DF2E5E">
        <w:rPr>
          <w:rFonts w:cstheme="minorHAnsi"/>
        </w:rPr>
        <w:t>2</w:t>
      </w:r>
      <w:r>
        <w:rPr>
          <w:rFonts w:cstheme="minorHAnsi"/>
        </w:rPr>
        <w:t xml:space="preserve">.1 </w:t>
      </w:r>
      <w:r w:rsidRPr="001368BF">
        <w:rPr>
          <w:rFonts w:cstheme="minorHAnsi"/>
        </w:rPr>
        <w:t>O ajuste de que trata este dispositivo se limita a sanar erros ou falhas que não alterem a substância das propostas</w:t>
      </w:r>
      <w:r w:rsidR="007B1661">
        <w:rPr>
          <w:rFonts w:cstheme="minorHAnsi"/>
        </w:rPr>
        <w:t>.</w:t>
      </w:r>
    </w:p>
    <w:p w14:paraId="25CE249B" w14:textId="49C61EFB" w:rsidR="001368BF" w:rsidRPr="001368BF" w:rsidRDefault="001368BF" w:rsidP="001368BF">
      <w:pPr>
        <w:spacing w:before="240" w:after="240"/>
        <w:ind w:left="0"/>
        <w:rPr>
          <w:rFonts w:cstheme="minorHAnsi"/>
        </w:rPr>
      </w:pPr>
      <w:r>
        <w:rPr>
          <w:rFonts w:cstheme="minorHAnsi"/>
        </w:rPr>
        <w:t>10.1</w:t>
      </w:r>
      <w:r w:rsidR="00DF2E5E">
        <w:rPr>
          <w:rFonts w:cstheme="minorHAnsi"/>
        </w:rPr>
        <w:t>2</w:t>
      </w:r>
      <w:r>
        <w:rPr>
          <w:rFonts w:cstheme="minorHAnsi"/>
        </w:rPr>
        <w:t xml:space="preserve">.2 </w:t>
      </w:r>
      <w:r w:rsidRPr="001368BF">
        <w:rPr>
          <w:rFonts w:cstheme="minorHAnsi"/>
        </w:rPr>
        <w:t>Considera-se erro no preenchimento da planilha passível de correção a indicação de recolhimento de impostos e contribuições na forma do Simples Nacional, quando não cabível esse regime.</w:t>
      </w:r>
    </w:p>
    <w:p w14:paraId="705F0A19" w14:textId="0CA6A205" w:rsidR="001368BF" w:rsidRPr="001368BF" w:rsidRDefault="00121C59" w:rsidP="001368BF">
      <w:pPr>
        <w:spacing w:before="240" w:after="240"/>
        <w:ind w:left="0"/>
        <w:rPr>
          <w:rFonts w:cstheme="minorHAnsi"/>
          <w:b/>
        </w:rPr>
      </w:pPr>
      <w:r>
        <w:rPr>
          <w:rFonts w:cstheme="minorHAnsi"/>
        </w:rPr>
        <w:t>10.1</w:t>
      </w:r>
      <w:r w:rsidR="00DF2E5E">
        <w:rPr>
          <w:rFonts w:cstheme="minorHAnsi"/>
        </w:rPr>
        <w:t>3</w:t>
      </w:r>
      <w:r>
        <w:rPr>
          <w:rFonts w:cstheme="minorHAnsi"/>
        </w:rPr>
        <w:t xml:space="preserve"> </w:t>
      </w:r>
      <w:r w:rsidR="001368BF" w:rsidRPr="001368BF">
        <w:rPr>
          <w:rFonts w:cstheme="minorHAnsi"/>
        </w:rPr>
        <w:t>Para fins de análise da proposta quanto ao cumprimento das especificações do objeto, poderá ser colhida a manifestação escrita do setor requisitante do serviço ou da área especializada no objeto.</w:t>
      </w:r>
    </w:p>
    <w:p w14:paraId="09135F57" w14:textId="4039EAE5" w:rsidR="001368BF" w:rsidRPr="001368BF" w:rsidRDefault="00121C59" w:rsidP="001368BF">
      <w:pPr>
        <w:spacing w:before="240" w:after="240"/>
        <w:ind w:left="0"/>
        <w:rPr>
          <w:rFonts w:cstheme="minorHAnsi"/>
        </w:rPr>
      </w:pPr>
      <w:r>
        <w:rPr>
          <w:rFonts w:cstheme="minorHAnsi"/>
        </w:rPr>
        <w:t>10.1</w:t>
      </w:r>
      <w:r w:rsidR="00DF2E5E">
        <w:rPr>
          <w:rFonts w:cstheme="minorHAnsi"/>
        </w:rPr>
        <w:t>4</w:t>
      </w:r>
      <w:r>
        <w:rPr>
          <w:rFonts w:cstheme="minorHAnsi"/>
        </w:rPr>
        <w:t xml:space="preserve"> </w:t>
      </w:r>
      <w:r w:rsidR="001368BF" w:rsidRPr="001368BF">
        <w:rPr>
          <w:rFonts w:cstheme="minorHAnsi"/>
        </w:rPr>
        <w:t>Caso o Termo de Referência exija a apresentação de amostra, o licitante classificado em primeiro lugar deverá apresentá-la, conforme disciplinado no Termo de Referência, sob pena de não aceitação da proposta.</w:t>
      </w:r>
    </w:p>
    <w:p w14:paraId="473D42A1" w14:textId="3DB40146" w:rsidR="001368BF" w:rsidRPr="001368BF" w:rsidRDefault="00121C59" w:rsidP="001368BF">
      <w:pPr>
        <w:spacing w:before="240" w:after="240"/>
        <w:ind w:left="0"/>
        <w:rPr>
          <w:rFonts w:cstheme="minorHAnsi"/>
        </w:rPr>
      </w:pPr>
      <w:r>
        <w:rPr>
          <w:rFonts w:cstheme="minorHAnsi"/>
        </w:rPr>
        <w:t>10.1</w:t>
      </w:r>
      <w:r w:rsidR="00DF2E5E">
        <w:rPr>
          <w:rFonts w:cstheme="minorHAnsi"/>
        </w:rPr>
        <w:t>5</w:t>
      </w:r>
      <w:r>
        <w:rPr>
          <w:rFonts w:cstheme="minorHAnsi"/>
        </w:rPr>
        <w:t xml:space="preserve"> </w:t>
      </w:r>
      <w:r w:rsidR="001368BF" w:rsidRPr="001368BF">
        <w:rPr>
          <w:rFonts w:cstheme="minorHAnsi"/>
        </w:rPr>
        <w:t>Por meio de mensagem no sistema, será divulgado o local e horário de realização do procedimento para a avaliação das amostras, cuja presença será facultada a todos os interessados, incluindo os demais licitantes.</w:t>
      </w:r>
    </w:p>
    <w:p w14:paraId="1431F2E8" w14:textId="7D76E4CA" w:rsidR="001368BF" w:rsidRPr="001368BF" w:rsidRDefault="00121C59" w:rsidP="001368BF">
      <w:pPr>
        <w:spacing w:before="240" w:after="240"/>
        <w:ind w:left="0"/>
        <w:rPr>
          <w:rFonts w:cstheme="minorHAnsi"/>
        </w:rPr>
      </w:pPr>
      <w:r>
        <w:rPr>
          <w:rFonts w:cstheme="minorHAnsi"/>
        </w:rPr>
        <w:t>10.1</w:t>
      </w:r>
      <w:r w:rsidR="00DF2E5E">
        <w:rPr>
          <w:rFonts w:cstheme="minorHAnsi"/>
        </w:rPr>
        <w:t>6</w:t>
      </w:r>
      <w:r>
        <w:rPr>
          <w:rFonts w:cstheme="minorHAnsi"/>
        </w:rPr>
        <w:t xml:space="preserve"> </w:t>
      </w:r>
      <w:r w:rsidR="001368BF" w:rsidRPr="001368BF">
        <w:rPr>
          <w:rFonts w:cstheme="minorHAnsi"/>
        </w:rPr>
        <w:t>Os resultados das avaliações serão divulgados por meio de mensagem no sistema.</w:t>
      </w:r>
    </w:p>
    <w:p w14:paraId="5B406EA5" w14:textId="4A98634F" w:rsidR="001368BF" w:rsidRPr="001368BF" w:rsidRDefault="00121C59" w:rsidP="001368BF">
      <w:pPr>
        <w:spacing w:before="240" w:after="240"/>
        <w:ind w:left="0"/>
        <w:rPr>
          <w:rFonts w:cstheme="minorHAnsi"/>
        </w:rPr>
      </w:pPr>
      <w:r>
        <w:rPr>
          <w:rFonts w:cstheme="minorHAnsi"/>
        </w:rPr>
        <w:t>10.1</w:t>
      </w:r>
      <w:r w:rsidR="00DF2E5E">
        <w:rPr>
          <w:rFonts w:cstheme="minorHAnsi"/>
        </w:rPr>
        <w:t>7</w:t>
      </w:r>
      <w:r>
        <w:rPr>
          <w:rFonts w:cstheme="minorHAnsi"/>
        </w:rPr>
        <w:t xml:space="preserve"> </w:t>
      </w:r>
      <w:r w:rsidR="001368BF" w:rsidRPr="001368BF">
        <w:rPr>
          <w:rFonts w:cstheme="minorHAnsi"/>
        </w:rPr>
        <w:t>No caso de não haver entrega da amostra ou ocorrer atraso na entrega, sem justificativa aceita pelo Pregoeiro, ou havendo entrega de amostra fora das especificações previstas neste Edital, a proposta do licitante será recusada.</w:t>
      </w:r>
    </w:p>
    <w:p w14:paraId="51E18AE7" w14:textId="0C52522E" w:rsidR="001368BF" w:rsidRDefault="00121C59" w:rsidP="001368BF">
      <w:pPr>
        <w:spacing w:before="240" w:after="240"/>
        <w:ind w:left="0"/>
        <w:rPr>
          <w:rFonts w:cstheme="minorHAnsi"/>
        </w:rPr>
      </w:pPr>
      <w:r>
        <w:rPr>
          <w:rFonts w:cstheme="minorHAnsi"/>
        </w:rPr>
        <w:lastRenderedPageBreak/>
        <w:t>10.1</w:t>
      </w:r>
      <w:r w:rsidR="00DF2E5E">
        <w:rPr>
          <w:rFonts w:cstheme="minorHAnsi"/>
        </w:rPr>
        <w:t>8</w:t>
      </w:r>
      <w:r>
        <w:rPr>
          <w:rFonts w:cstheme="minorHAnsi"/>
        </w:rPr>
        <w:t xml:space="preserve"> </w:t>
      </w:r>
      <w:r w:rsidR="001368BF" w:rsidRPr="001368BF">
        <w:rPr>
          <w:rFonts w:cstheme="minorHAnsi"/>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5B6AC5D" w14:textId="2057286F" w:rsidR="001002B9" w:rsidRPr="007B1661" w:rsidRDefault="00C21AF2" w:rsidP="00DD4E21">
      <w:pPr>
        <w:pStyle w:val="PargrafodaLista"/>
        <w:numPr>
          <w:ilvl w:val="0"/>
          <w:numId w:val="21"/>
        </w:numPr>
        <w:ind w:hanging="246"/>
        <w:outlineLvl w:val="0"/>
        <w:rPr>
          <w:rFonts w:eastAsiaTheme="majorEastAsia" w:cstheme="minorHAnsi"/>
          <w:b/>
          <w:lang w:eastAsia="en-US"/>
        </w:rPr>
      </w:pPr>
      <w:bookmarkStart w:id="48" w:name="_Toc158884568"/>
      <w:r w:rsidRPr="007B1661">
        <w:rPr>
          <w:rFonts w:eastAsiaTheme="majorEastAsia" w:cstheme="minorHAnsi"/>
          <w:b/>
          <w:lang w:eastAsia="en-US"/>
        </w:rPr>
        <w:t xml:space="preserve">DA </w:t>
      </w:r>
      <w:r w:rsidR="00121C59" w:rsidRPr="007B1661">
        <w:rPr>
          <w:rFonts w:eastAsiaTheme="majorEastAsia" w:cstheme="minorHAnsi"/>
          <w:b/>
          <w:lang w:eastAsia="en-US"/>
        </w:rPr>
        <w:t xml:space="preserve">FASE DE </w:t>
      </w:r>
      <w:r w:rsidRPr="007B1661">
        <w:rPr>
          <w:rFonts w:eastAsiaTheme="majorEastAsia" w:cstheme="minorHAnsi"/>
          <w:b/>
          <w:lang w:eastAsia="en-US"/>
        </w:rPr>
        <w:t>HABILITAÇÃO</w:t>
      </w:r>
      <w:r w:rsidR="00595755" w:rsidRPr="007B1661">
        <w:rPr>
          <w:rFonts w:eastAsiaTheme="majorEastAsia" w:cstheme="minorHAnsi"/>
          <w:b/>
          <w:lang w:eastAsia="en-US"/>
        </w:rPr>
        <w:t>:</w:t>
      </w:r>
      <w:bookmarkEnd w:id="48"/>
    </w:p>
    <w:p w14:paraId="479D00EF" w14:textId="4D86198A" w:rsidR="00001DE4" w:rsidRPr="007B1661" w:rsidRDefault="00001DE4" w:rsidP="00ED716F">
      <w:pPr>
        <w:spacing w:before="240" w:after="240"/>
        <w:ind w:left="0"/>
        <w:rPr>
          <w:rFonts w:cstheme="minorHAnsi"/>
          <w:b/>
          <w:bCs/>
        </w:rPr>
      </w:pPr>
      <w:r w:rsidRPr="007B1661">
        <w:rPr>
          <w:rFonts w:cstheme="minorHAnsi"/>
          <w:b/>
          <w:bCs/>
        </w:rPr>
        <w:t>11.</w:t>
      </w:r>
      <w:r w:rsidR="00811AA1" w:rsidRPr="007B1661">
        <w:rPr>
          <w:rFonts w:cstheme="minorHAnsi"/>
          <w:b/>
          <w:bCs/>
        </w:rPr>
        <w:t>1</w:t>
      </w:r>
      <w:r w:rsidRPr="007B1661">
        <w:rPr>
          <w:rFonts w:cstheme="minorHAnsi"/>
          <w:b/>
          <w:bCs/>
        </w:rPr>
        <w:t xml:space="preserve"> Habilitação jurídica:</w:t>
      </w:r>
    </w:p>
    <w:p w14:paraId="4D975ABB" w14:textId="2BC78EFB"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.1 </w:t>
      </w:r>
      <w:r w:rsidRPr="00D81E1F">
        <w:rPr>
          <w:rFonts w:cstheme="minorHAnsi"/>
          <w:b/>
          <w:bCs/>
        </w:rPr>
        <w:t>No caso de empresário individual</w:t>
      </w:r>
      <w:r w:rsidRPr="00D81E1F">
        <w:rPr>
          <w:rFonts w:cstheme="minorHAnsi"/>
        </w:rPr>
        <w:t>, inscrição no Registro Público de Empresas Mercantis, a cargo da Junta Comercial da respectiva sede</w:t>
      </w:r>
      <w:r w:rsidR="007B1661">
        <w:rPr>
          <w:rFonts w:cstheme="minorHAnsi"/>
        </w:rPr>
        <w:t>.</w:t>
      </w:r>
    </w:p>
    <w:p w14:paraId="750578E9" w14:textId="1C1EF88F"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.2 </w:t>
      </w:r>
      <w:r w:rsidRPr="00D81E1F">
        <w:rPr>
          <w:rFonts w:cstheme="minorHAnsi"/>
          <w:b/>
          <w:bCs/>
        </w:rPr>
        <w:t>Em se tratando de Microempreendedor Individual – MEI:</w:t>
      </w:r>
      <w:r w:rsidRPr="00D81E1F">
        <w:rPr>
          <w:rFonts w:cstheme="minorHAnsi"/>
        </w:rPr>
        <w:t xml:space="preserve"> Certificado da Condição de Microempreendedor Individual - CCMEI, cuja aceitação ficará condicionada à verificação da autenticidade no sítio </w:t>
      </w:r>
      <w:hyperlink r:id="rId44" w:history="1">
        <w:r w:rsidRPr="00D81E1F">
          <w:rPr>
            <w:rStyle w:val="Hyperlink"/>
            <w:rFonts w:cstheme="minorHAnsi"/>
          </w:rPr>
          <w:t>www.portaldoempreendedor.gov.br</w:t>
        </w:r>
      </w:hyperlink>
      <w:r w:rsidR="007B1661">
        <w:rPr>
          <w:rFonts w:cstheme="minorHAnsi"/>
        </w:rPr>
        <w:t>.</w:t>
      </w:r>
    </w:p>
    <w:p w14:paraId="2EF17F08" w14:textId="00A0FE79"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.3 </w:t>
      </w:r>
      <w:r w:rsidRPr="00D81E1F">
        <w:rPr>
          <w:rFonts w:cstheme="minorHAnsi"/>
          <w:b/>
          <w:bCs/>
        </w:rPr>
        <w:t xml:space="preserve">No caso de sociedade empresária ou empresa individual de responsabilidade limitada - EIRELI: </w:t>
      </w:r>
      <w:r w:rsidRPr="00D81E1F">
        <w:rPr>
          <w:rFonts w:cstheme="minorHAnsi"/>
        </w:rPr>
        <w:t>ato constitutivo, estatuto ou contrato social em vigor, devidamente registrado na Junta Comercial da respectiva sede, acompanhado de documento comprobatório de seus administradores</w:t>
      </w:r>
      <w:r w:rsidR="007B1661">
        <w:rPr>
          <w:rFonts w:cstheme="minorHAnsi"/>
        </w:rPr>
        <w:t>.</w:t>
      </w:r>
    </w:p>
    <w:p w14:paraId="21D97F9F" w14:textId="63CE0F27"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.4 </w:t>
      </w:r>
      <w:r w:rsidRPr="00D81E1F">
        <w:rPr>
          <w:rFonts w:cstheme="minorHAnsi"/>
          <w:b/>
          <w:bCs/>
        </w:rPr>
        <w:t>Inscrição no Registro Público de Empresas Mercantis</w:t>
      </w:r>
      <w:r w:rsidRPr="00D81E1F">
        <w:rPr>
          <w:rFonts w:cstheme="minorHAnsi"/>
        </w:rPr>
        <w:t xml:space="preserve"> onde opera, com averbação no Registro onde tem sede a matriz, no caso de ser o participante sucursal, filial ou agência</w:t>
      </w:r>
      <w:r w:rsidR="007B1661">
        <w:rPr>
          <w:rFonts w:cstheme="minorHAnsi"/>
        </w:rPr>
        <w:t>.</w:t>
      </w:r>
    </w:p>
    <w:p w14:paraId="241A562F" w14:textId="6856D5EB"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.5 </w:t>
      </w:r>
      <w:r w:rsidR="00E20CFE" w:rsidRPr="00D81E1F">
        <w:rPr>
          <w:rFonts w:cstheme="minorHAnsi"/>
          <w:b/>
          <w:bCs/>
        </w:rPr>
        <w:t xml:space="preserve">No caso de sociedade simples: </w:t>
      </w:r>
      <w:r w:rsidR="00E20CFE" w:rsidRPr="00D81E1F">
        <w:rPr>
          <w:rFonts w:cstheme="minorHAnsi"/>
        </w:rPr>
        <w:t>inscrição do ato constitutivo no Registro Civil das Pessoas Jurídicas do local de sua sede, acompanhada de prova da indicação dos seus administradores</w:t>
      </w:r>
      <w:r w:rsidR="007B1661">
        <w:rPr>
          <w:rFonts w:cstheme="minorHAnsi"/>
        </w:rPr>
        <w:t>.</w:t>
      </w:r>
    </w:p>
    <w:p w14:paraId="547C7A0C" w14:textId="15421C75" w:rsidR="00E20CFE" w:rsidRPr="00D81E1F" w:rsidRDefault="00E20CFE"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.6 </w:t>
      </w:r>
      <w:r w:rsidR="00382180" w:rsidRPr="00D81E1F">
        <w:rPr>
          <w:rFonts w:cstheme="minorHAnsi"/>
        </w:rPr>
        <w:t>D</w:t>
      </w:r>
      <w:r w:rsidRPr="00D81E1F">
        <w:rPr>
          <w:rFonts w:cstheme="minorHAnsi"/>
        </w:rPr>
        <w:t xml:space="preserve">ecreto de autorização, em se tratando de </w:t>
      </w:r>
      <w:r w:rsidRPr="00D81E1F">
        <w:rPr>
          <w:rFonts w:cstheme="minorHAnsi"/>
          <w:b/>
          <w:bCs/>
        </w:rPr>
        <w:t>sociedade empresária estrangeira</w:t>
      </w:r>
      <w:r w:rsidRPr="00D81E1F">
        <w:rPr>
          <w:rFonts w:cstheme="minorHAnsi"/>
        </w:rPr>
        <w:t xml:space="preserve"> em funcionamento no País</w:t>
      </w:r>
      <w:r w:rsidR="007B1661">
        <w:rPr>
          <w:rFonts w:cstheme="minorHAnsi"/>
        </w:rPr>
        <w:t>.</w:t>
      </w:r>
    </w:p>
    <w:p w14:paraId="48BCD917" w14:textId="7B9275BC" w:rsidR="00382180" w:rsidRPr="00D81E1F" w:rsidRDefault="00382180"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w:t>
      </w:r>
      <w:r w:rsidR="00DF2E5E">
        <w:rPr>
          <w:rFonts w:cstheme="minorHAnsi"/>
        </w:rPr>
        <w:t>7</w:t>
      </w:r>
      <w:r w:rsidRPr="00D81E1F">
        <w:rPr>
          <w:rFonts w:cstheme="minorHAnsi"/>
        </w:rPr>
        <w:t xml:space="preserve"> Os documentos acima deverão estar acompanhados de todas as alterações ou da consolidação respectiva.</w:t>
      </w:r>
    </w:p>
    <w:p w14:paraId="79675109" w14:textId="06358240" w:rsidR="008E429A" w:rsidRPr="00D81E1F" w:rsidRDefault="008E429A"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w:t>
      </w:r>
      <w:r w:rsidR="00DF2E5E">
        <w:rPr>
          <w:rFonts w:cstheme="minorHAnsi"/>
        </w:rPr>
        <w:t>8</w:t>
      </w:r>
      <w:r w:rsidRPr="00D81E1F">
        <w:rPr>
          <w:rFonts w:cstheme="minorHAnsi"/>
        </w:rPr>
        <w:t xml:space="preserve"> CPF e Cédula de Identidade do proprietário, diretores ou sócios, caso estes não constem relacionados nos documentos acima.</w:t>
      </w:r>
    </w:p>
    <w:p w14:paraId="1CD58EFB" w14:textId="617C1439" w:rsidR="00382180" w:rsidRPr="007B1661" w:rsidRDefault="00382180" w:rsidP="00ED716F">
      <w:pPr>
        <w:spacing w:before="240" w:after="240"/>
        <w:ind w:left="0"/>
        <w:rPr>
          <w:rFonts w:cstheme="minorHAnsi"/>
          <w:b/>
          <w:bCs/>
        </w:rPr>
      </w:pPr>
      <w:r w:rsidRPr="007B1661">
        <w:rPr>
          <w:rFonts w:cstheme="minorHAnsi"/>
          <w:b/>
          <w:bCs/>
        </w:rPr>
        <w:t>11.</w:t>
      </w:r>
      <w:r w:rsidR="00811AA1" w:rsidRPr="007B1661">
        <w:rPr>
          <w:rFonts w:cstheme="minorHAnsi"/>
          <w:b/>
          <w:bCs/>
        </w:rPr>
        <w:t>2</w:t>
      </w:r>
      <w:r w:rsidRPr="007B1661">
        <w:rPr>
          <w:rFonts w:cstheme="minorHAnsi"/>
          <w:b/>
          <w:bCs/>
        </w:rPr>
        <w:t xml:space="preserve"> Regularidade fiscal e trabalhista:</w:t>
      </w:r>
    </w:p>
    <w:p w14:paraId="75736C71" w14:textId="15DAAF76"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 xml:space="preserve">.1 </w:t>
      </w:r>
      <w:r w:rsidRPr="00D81E1F">
        <w:rPr>
          <w:rFonts w:cstheme="minorHAnsi"/>
          <w:b/>
          <w:bCs/>
        </w:rPr>
        <w:t>Prova de inscrição no Cadastro Nacional de Pessoas Jurídicas</w:t>
      </w:r>
      <w:r w:rsidRPr="00D81E1F">
        <w:rPr>
          <w:rFonts w:cstheme="minorHAnsi"/>
        </w:rPr>
        <w:t xml:space="preserve"> ou no </w:t>
      </w:r>
      <w:r w:rsidRPr="00D81E1F">
        <w:rPr>
          <w:rFonts w:cstheme="minorHAnsi"/>
          <w:b/>
          <w:bCs/>
        </w:rPr>
        <w:t>Cadastro de Pessoas Físicas</w:t>
      </w:r>
      <w:r w:rsidRPr="00D81E1F">
        <w:rPr>
          <w:rFonts w:cstheme="minorHAnsi"/>
        </w:rPr>
        <w:t>, conforme o caso</w:t>
      </w:r>
      <w:r w:rsidR="007B1661">
        <w:rPr>
          <w:rFonts w:cstheme="minorHAnsi"/>
        </w:rPr>
        <w:t>.</w:t>
      </w:r>
    </w:p>
    <w:p w14:paraId="681429E7" w14:textId="09311669" w:rsidR="00382180" w:rsidRPr="00D81E1F" w:rsidRDefault="00382180" w:rsidP="00382180">
      <w:pPr>
        <w:spacing w:before="240" w:after="240"/>
        <w:ind w:left="0"/>
        <w:rPr>
          <w:rFonts w:cstheme="minorHAnsi"/>
        </w:rPr>
      </w:pPr>
      <w:r w:rsidRPr="00D81E1F">
        <w:rPr>
          <w:rFonts w:cstheme="minorHAnsi"/>
        </w:rPr>
        <w:lastRenderedPageBreak/>
        <w:t>11.</w:t>
      </w:r>
      <w:r w:rsidR="00811AA1">
        <w:rPr>
          <w:rFonts w:cstheme="minorHAnsi"/>
        </w:rPr>
        <w:t>2</w:t>
      </w:r>
      <w:r w:rsidRPr="00D81E1F">
        <w:rPr>
          <w:rFonts w:cstheme="minorHAnsi"/>
        </w:rPr>
        <w:t xml:space="preserve">.2 </w:t>
      </w:r>
      <w:r w:rsidRPr="00D81E1F">
        <w:rPr>
          <w:rFonts w:cstheme="minorHAnsi"/>
          <w:b/>
          <w:bCs/>
        </w:rPr>
        <w:t>Prova de regularidade fiscal perante a Fazenda Nacional</w:t>
      </w:r>
      <w:r w:rsidRPr="00D81E1F">
        <w:rPr>
          <w:rFonts w:cstheme="minorHAnsi"/>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486D108" w14:textId="410714EB" w:rsidR="00192814" w:rsidRPr="00D81E1F" w:rsidRDefault="00192814"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 xml:space="preserve">.3 </w:t>
      </w:r>
      <w:r w:rsidRPr="00D81E1F">
        <w:rPr>
          <w:rFonts w:cstheme="minorHAnsi"/>
          <w:b/>
          <w:bCs/>
        </w:rPr>
        <w:t>Prova de regularidade perante a Fazenda Estadual</w:t>
      </w:r>
      <w:r w:rsidRPr="00D81E1F">
        <w:rPr>
          <w:rFonts w:cstheme="minorHAnsi"/>
        </w:rPr>
        <w:t>,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w:t>
      </w:r>
      <w:r w:rsidR="000E387B">
        <w:rPr>
          <w:rFonts w:cstheme="minorHAnsi"/>
        </w:rPr>
        <w:t>.</w:t>
      </w:r>
    </w:p>
    <w:p w14:paraId="689870B0" w14:textId="52C865C3"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4</w:t>
      </w:r>
      <w:r w:rsidRPr="00D81E1F">
        <w:rPr>
          <w:rFonts w:cstheme="minorHAnsi"/>
        </w:rPr>
        <w:t xml:space="preserve"> Prova de regularidade com o </w:t>
      </w:r>
      <w:r w:rsidRPr="00D81E1F">
        <w:rPr>
          <w:rFonts w:cstheme="minorHAnsi"/>
          <w:b/>
          <w:bCs/>
        </w:rPr>
        <w:t>Fundo de Garantia do Tempo de Serviço (FGTS)</w:t>
      </w:r>
      <w:r w:rsidR="000E387B">
        <w:rPr>
          <w:rFonts w:cstheme="minorHAnsi"/>
        </w:rPr>
        <w:t>.</w:t>
      </w:r>
    </w:p>
    <w:p w14:paraId="3B27EDC0" w14:textId="06540CC1"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5</w:t>
      </w:r>
      <w:r w:rsidRPr="00D81E1F">
        <w:rPr>
          <w:rFonts w:cstheme="minorHAnsi"/>
        </w:rPr>
        <w:t xml:space="preserve"> </w:t>
      </w:r>
      <w:r w:rsidRPr="00D81E1F">
        <w:rPr>
          <w:rFonts w:cstheme="minorHAnsi"/>
          <w:b/>
          <w:bCs/>
        </w:rPr>
        <w:t>Prova de inexistência de débitos inadimplidos perante a Justiça do Trabalho</w:t>
      </w:r>
      <w:r w:rsidRPr="00D81E1F">
        <w:rPr>
          <w:rFonts w:cstheme="minorHAnsi"/>
        </w:rPr>
        <w:t>, mediante a apresentação de certidão negativa ou positiva com efeito de negativa, nos termos do Título VII-A da Consolidação das Leis do Trabalho, aprovada pelo Decreto-Lei nº 5.452, de 1º de maio de 1943</w:t>
      </w:r>
      <w:r w:rsidR="000E387B">
        <w:rPr>
          <w:rFonts w:cstheme="minorHAnsi"/>
        </w:rPr>
        <w:t>.</w:t>
      </w:r>
    </w:p>
    <w:p w14:paraId="05D8A21D" w14:textId="216BE9D1" w:rsidR="00382180" w:rsidRPr="00D81E1F" w:rsidRDefault="00403E78"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6</w:t>
      </w:r>
      <w:r w:rsidRPr="00D81E1F">
        <w:rPr>
          <w:rFonts w:cstheme="minorHAnsi"/>
        </w:rPr>
        <w:t xml:space="preserve"> P</w:t>
      </w:r>
      <w:r w:rsidR="00382180" w:rsidRPr="00D81E1F">
        <w:rPr>
          <w:rFonts w:cstheme="minorHAnsi"/>
        </w:rPr>
        <w:t xml:space="preserve">rova de </w:t>
      </w:r>
      <w:r w:rsidR="00382180" w:rsidRPr="00D81E1F">
        <w:rPr>
          <w:rFonts w:cstheme="minorHAnsi"/>
          <w:b/>
          <w:bCs/>
        </w:rPr>
        <w:t>inscrição no cadastro de contribuintes municipal</w:t>
      </w:r>
      <w:r w:rsidRPr="00D81E1F">
        <w:rPr>
          <w:rFonts w:cstheme="minorHAnsi"/>
          <w:b/>
          <w:bCs/>
        </w:rPr>
        <w:t xml:space="preserve"> ou estadual</w:t>
      </w:r>
      <w:r w:rsidR="00382180" w:rsidRPr="00D81E1F">
        <w:rPr>
          <w:rFonts w:cstheme="minorHAnsi"/>
        </w:rPr>
        <w:t>, relativo ao domicílio ou sede do licitante, pertinente ao seu ramo de atividade e compatível com o objeto contratual</w:t>
      </w:r>
      <w:r w:rsidR="000E387B">
        <w:rPr>
          <w:rFonts w:cstheme="minorHAnsi"/>
        </w:rPr>
        <w:t>.</w:t>
      </w:r>
    </w:p>
    <w:p w14:paraId="497BF9E5" w14:textId="473A2DAE" w:rsidR="00382180" w:rsidRPr="00D81E1F" w:rsidRDefault="00403E78"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7</w:t>
      </w:r>
      <w:r w:rsidRPr="00D81E1F">
        <w:rPr>
          <w:rFonts w:cstheme="minorHAnsi"/>
        </w:rPr>
        <w:t xml:space="preserve"> </w:t>
      </w:r>
      <w:r w:rsidRPr="00D81E1F">
        <w:rPr>
          <w:rFonts w:cstheme="minorHAnsi"/>
          <w:b/>
          <w:bCs/>
        </w:rPr>
        <w:t>P</w:t>
      </w:r>
      <w:r w:rsidR="00382180" w:rsidRPr="00D81E1F">
        <w:rPr>
          <w:rFonts w:cstheme="minorHAnsi"/>
          <w:b/>
          <w:bCs/>
        </w:rPr>
        <w:t>rova de regularidade com a Fazenda Municipal</w:t>
      </w:r>
      <w:r w:rsidR="00382180" w:rsidRPr="00D81E1F">
        <w:rPr>
          <w:rFonts w:cstheme="minorHAnsi"/>
        </w:rPr>
        <w:t xml:space="preserve"> do domicílio ou sede do licitante, relativa à atividade em cujo exercício contrata ou concorre</w:t>
      </w:r>
      <w:r w:rsidR="000E387B">
        <w:rPr>
          <w:rFonts w:cstheme="minorHAnsi"/>
        </w:rPr>
        <w:t>.</w:t>
      </w:r>
    </w:p>
    <w:p w14:paraId="65D73C6F" w14:textId="301C6B5B" w:rsidR="00403E78" w:rsidRPr="00D81E1F" w:rsidRDefault="00403E78"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8</w:t>
      </w:r>
      <w:r w:rsidRPr="00D81E1F">
        <w:rPr>
          <w:rFonts w:cstheme="minorHAnsi"/>
        </w:rPr>
        <w:t xml:space="preserve"> caso o licitante seja considerado isento dos tributos municipais relacionados ao objeto licitatório, deverá comprovar tal condição mediante a apresentação de </w:t>
      </w:r>
      <w:r w:rsidRPr="00D81E1F">
        <w:rPr>
          <w:rFonts w:cstheme="minorHAnsi"/>
          <w:b/>
          <w:bCs/>
        </w:rPr>
        <w:t>declaração da Fazenda Municipal do seu domicílio</w:t>
      </w:r>
      <w:r w:rsidRPr="00D81E1F">
        <w:rPr>
          <w:rFonts w:cstheme="minorHAnsi"/>
        </w:rPr>
        <w:t xml:space="preserve"> ou sede, ou outra equivalente, na forma da lei</w:t>
      </w:r>
      <w:r w:rsidR="000E387B">
        <w:rPr>
          <w:rFonts w:cstheme="minorHAnsi"/>
        </w:rPr>
        <w:t>.</w:t>
      </w:r>
    </w:p>
    <w:p w14:paraId="76FABEDF" w14:textId="56C944E3" w:rsidR="00403E78" w:rsidRPr="00D81E1F" w:rsidRDefault="00403E78" w:rsidP="00382180">
      <w:pPr>
        <w:spacing w:before="240" w:after="240"/>
        <w:ind w:left="0"/>
        <w:rPr>
          <w:rFonts w:cstheme="minorHAnsi"/>
          <w:b/>
          <w:bCs/>
        </w:rPr>
      </w:pPr>
      <w:r w:rsidRPr="00D81E1F">
        <w:rPr>
          <w:rFonts w:cstheme="minorHAnsi"/>
          <w:b/>
          <w:bCs/>
        </w:rPr>
        <w:t>11.</w:t>
      </w:r>
      <w:r w:rsidR="00811AA1">
        <w:rPr>
          <w:rFonts w:cstheme="minorHAnsi"/>
          <w:b/>
          <w:bCs/>
        </w:rPr>
        <w:t>3</w:t>
      </w:r>
      <w:r w:rsidRPr="00D81E1F">
        <w:rPr>
          <w:rFonts w:cstheme="minorHAnsi"/>
          <w:b/>
          <w:bCs/>
        </w:rPr>
        <w:t xml:space="preserve"> Qualificação Econômico-Financeira:</w:t>
      </w:r>
    </w:p>
    <w:p w14:paraId="18D19701" w14:textId="76EA4AB8" w:rsidR="00403E78" w:rsidRPr="00D81E1F" w:rsidRDefault="00403E78"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 xml:space="preserve">.1 </w:t>
      </w:r>
      <w:r w:rsidR="009E3F42" w:rsidRPr="00D81E1F">
        <w:rPr>
          <w:rFonts w:cstheme="minorHAnsi"/>
          <w:b/>
          <w:bCs/>
        </w:rPr>
        <w:t xml:space="preserve">Certidão negativa de Falência ou Concordata ou Insolvência, </w:t>
      </w:r>
      <w:r w:rsidR="009E3F42" w:rsidRPr="00D81E1F">
        <w:rPr>
          <w:rFonts w:cstheme="minorHAnsi"/>
        </w:rPr>
        <w:t xml:space="preserve">expedida pelo distribuidor da sede da pessoa jurídica, emitidas até 90 (noventa) dias da data estabelecida no preâmbulo deste </w:t>
      </w:r>
      <w:r w:rsidR="00E02992" w:rsidRPr="00E02992">
        <w:rPr>
          <w:rFonts w:cstheme="minorHAnsi"/>
        </w:rPr>
        <w:t>E</w:t>
      </w:r>
      <w:r w:rsidR="009E3F42" w:rsidRPr="00D81E1F">
        <w:rPr>
          <w:rFonts w:cstheme="minorHAnsi"/>
        </w:rPr>
        <w:t>dital, exceto quando dela constar o prazo de validade</w:t>
      </w:r>
      <w:r w:rsidR="000E387B">
        <w:rPr>
          <w:rFonts w:cstheme="minorHAnsi"/>
        </w:rPr>
        <w:t>.</w:t>
      </w:r>
    </w:p>
    <w:p w14:paraId="08BF9634" w14:textId="4A464ECA" w:rsidR="009E3F42" w:rsidRPr="00D81E1F" w:rsidRDefault="009E3F42"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.1.1 No caso de as certidões apontarem a existência de algum fato ou processo relativo à solicitação de falência ou concordata, a empresa deverá apresentar a certidão emitida pelo fórum competente, informando em que fase se encontra o feito em juízo.</w:t>
      </w:r>
    </w:p>
    <w:p w14:paraId="3E63A6FE" w14:textId="4D3C6532" w:rsidR="009E3F42" w:rsidRPr="00D81E1F" w:rsidRDefault="009E3F42"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 xml:space="preserve">.1.2 Não será causa de inabilitação do licitante a anotação de distribuição de processo de recuperação judicial ou de pedido de homologação de recuperação extrajudicial, caso seja comprovado, no momento da </w:t>
      </w:r>
      <w:r w:rsidRPr="00D81E1F">
        <w:rPr>
          <w:rFonts w:cstheme="minorHAnsi"/>
        </w:rPr>
        <w:lastRenderedPageBreak/>
        <w:t>entrega da documentação exigida no presente item, que o plano de recuperação já foi aprovado ou homologado pelo Juízo competente.</w:t>
      </w:r>
    </w:p>
    <w:p w14:paraId="3E64DAFB" w14:textId="60718EC6" w:rsidR="009E3F42" w:rsidRPr="00D81E1F" w:rsidRDefault="009E3F42"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 xml:space="preserve">.2 A licitante sediada em outra Comarca ou Estado deverá apresentar, juntamente com as certidões exigidas, </w:t>
      </w:r>
      <w:r w:rsidRPr="00D81E1F">
        <w:rPr>
          <w:rFonts w:cstheme="minorHAnsi"/>
          <w:b/>
          <w:bCs/>
        </w:rPr>
        <w:t>declaração passada pela autoridade judiciária de sua comarca, indicando quais os Cartórios ou Ofícios de Registro que controlam a distribuição de falência ou concordatas</w:t>
      </w:r>
      <w:r w:rsidRPr="00D81E1F">
        <w:rPr>
          <w:rFonts w:cstheme="minorHAnsi"/>
        </w:rPr>
        <w:t xml:space="preserve">, ou a </w:t>
      </w:r>
      <w:r w:rsidRPr="00D81E1F">
        <w:rPr>
          <w:rFonts w:cstheme="minorHAnsi"/>
          <w:b/>
          <w:bCs/>
        </w:rPr>
        <w:t>Certidão dos Cartórios da Comarca</w:t>
      </w:r>
      <w:r w:rsidRPr="00D81E1F">
        <w:rPr>
          <w:rFonts w:cstheme="minorHAnsi"/>
        </w:rPr>
        <w:t xml:space="preserve"> para fins de Licitação Pública, exceto se a empresa estiver sediada no Município de Saquarema</w:t>
      </w:r>
      <w:r w:rsidR="005F4DEC">
        <w:rPr>
          <w:rFonts w:cstheme="minorHAnsi"/>
        </w:rPr>
        <w:t>.</w:t>
      </w:r>
    </w:p>
    <w:p w14:paraId="5565DEC8" w14:textId="4EDCB240" w:rsidR="009E3F42" w:rsidRPr="00D81E1F" w:rsidRDefault="009E3F42" w:rsidP="009E3F42">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 xml:space="preserve">.3 </w:t>
      </w:r>
      <w:r w:rsidRPr="00D81E1F">
        <w:rPr>
          <w:rFonts w:cstheme="minorHAnsi"/>
          <w:b/>
          <w:bCs/>
        </w:rPr>
        <w:t>Balanço Patrimonial e demonstrações contábeis do</w:t>
      </w:r>
      <w:r w:rsidR="00A568D4">
        <w:rPr>
          <w:rFonts w:cstheme="minorHAnsi"/>
          <w:b/>
          <w:bCs/>
        </w:rPr>
        <w:t xml:space="preserve">s 02 (dois) </w:t>
      </w:r>
      <w:r w:rsidRPr="00D81E1F">
        <w:rPr>
          <w:rFonts w:cstheme="minorHAnsi"/>
          <w:b/>
          <w:bCs/>
        </w:rPr>
        <w:t>último</w:t>
      </w:r>
      <w:r w:rsidR="00A568D4">
        <w:rPr>
          <w:rFonts w:cstheme="minorHAnsi"/>
          <w:b/>
          <w:bCs/>
        </w:rPr>
        <w:t>s</w:t>
      </w:r>
      <w:r w:rsidRPr="00D81E1F">
        <w:rPr>
          <w:rFonts w:cstheme="minorHAnsi"/>
          <w:b/>
          <w:bCs/>
        </w:rPr>
        <w:t xml:space="preserve"> exercício</w:t>
      </w:r>
      <w:r w:rsidR="00A568D4">
        <w:rPr>
          <w:rFonts w:cstheme="minorHAnsi"/>
          <w:b/>
          <w:bCs/>
        </w:rPr>
        <w:t>s</w:t>
      </w:r>
      <w:r w:rsidRPr="00D81E1F">
        <w:rPr>
          <w:rFonts w:cstheme="minorHAnsi"/>
          <w:b/>
          <w:bCs/>
        </w:rPr>
        <w:t xml:space="preserve"> socia</w:t>
      </w:r>
      <w:r w:rsidR="00A568D4">
        <w:rPr>
          <w:rFonts w:cstheme="minorHAnsi"/>
          <w:b/>
          <w:bCs/>
        </w:rPr>
        <w:t>is</w:t>
      </w:r>
      <w:r w:rsidRPr="00D81E1F">
        <w:rPr>
          <w:rFonts w:cstheme="minorHAnsi"/>
        </w:rPr>
        <w:t>, já exigíveis e apresentados na forma da lei, que comprovem a boa situação financeira da empresa, acompanhados dos Termos de Abertura e Encerramento do Livro Diário, o qual deverá estar devidamente registrado na Junta Comercial ou no Cartório de Registro de Pessoas Jurídicas da sede ou domicílio da empresa, ou ainda, pelo Sistema Público de Escrituração Digital (SPED), vedada a sua substituição por balancetes ou balanços provisórios, podendo ser atualizados por índices oficiais, quando encerrados há mais de 3 (três) meses da data de apresentação da proposta</w:t>
      </w:r>
      <w:r w:rsidR="005F4DEC">
        <w:rPr>
          <w:rFonts w:cstheme="minorHAnsi"/>
        </w:rPr>
        <w:t>.</w:t>
      </w:r>
    </w:p>
    <w:p w14:paraId="38E68FDF" w14:textId="1B16B2B4" w:rsidR="009E3F42" w:rsidRPr="00D81E1F" w:rsidRDefault="00F17558" w:rsidP="009E3F42">
      <w:pPr>
        <w:spacing w:before="240" w:after="240"/>
        <w:ind w:left="0"/>
        <w:rPr>
          <w:rFonts w:cstheme="minorHAnsi"/>
        </w:rPr>
      </w:pPr>
      <w:r w:rsidRPr="00D81E1F">
        <w:rPr>
          <w:rFonts w:cstheme="minorHAnsi"/>
        </w:rPr>
        <w:t>1</w:t>
      </w:r>
      <w:r w:rsidR="009B09EC" w:rsidRPr="00D81E1F">
        <w:rPr>
          <w:rFonts w:cstheme="minorHAnsi"/>
        </w:rPr>
        <w:t>1</w:t>
      </w:r>
      <w:r w:rsidRPr="00D81E1F">
        <w:rPr>
          <w:rFonts w:cstheme="minorHAnsi"/>
        </w:rPr>
        <w:t>.</w:t>
      </w:r>
      <w:r w:rsidR="00811AA1">
        <w:rPr>
          <w:rFonts w:cstheme="minorHAnsi"/>
        </w:rPr>
        <w:t>3</w:t>
      </w:r>
      <w:r w:rsidRPr="00D81E1F">
        <w:rPr>
          <w:rFonts w:cstheme="minorHAnsi"/>
        </w:rPr>
        <w:t xml:space="preserve">.3.1 </w:t>
      </w:r>
      <w:r w:rsidR="009E3F42" w:rsidRPr="00D81E1F">
        <w:rPr>
          <w:rFonts w:cstheme="minorHAnsi"/>
        </w:rPr>
        <w:t>Serão considerados aceitos, como na forma da lei, o balanço patrimonial e demonstrações contábeis assim apresentados:</w:t>
      </w:r>
    </w:p>
    <w:p w14:paraId="002A1FF4" w14:textId="77777777" w:rsidR="009E3F42" w:rsidRPr="00D81E1F" w:rsidRDefault="009E3F42" w:rsidP="009E3F42">
      <w:pPr>
        <w:spacing w:before="240" w:after="240"/>
        <w:ind w:left="0"/>
        <w:rPr>
          <w:rFonts w:cstheme="minorHAnsi"/>
          <w:b/>
          <w:bCs/>
        </w:rPr>
      </w:pPr>
      <w:r w:rsidRPr="00D81E1F">
        <w:rPr>
          <w:rFonts w:cstheme="minorHAnsi"/>
          <w:b/>
          <w:bCs/>
        </w:rPr>
        <w:t>I.</w:t>
      </w:r>
      <w:r w:rsidRPr="00D81E1F">
        <w:rPr>
          <w:rFonts w:cstheme="minorHAnsi"/>
          <w:b/>
          <w:bCs/>
        </w:rPr>
        <w:tab/>
        <w:t>Sociedades regidas pela Lei nº 6.404/76 (Sociedade Anônima):</w:t>
      </w:r>
    </w:p>
    <w:p w14:paraId="6B18811F" w14:textId="77777777" w:rsidR="009E3F42" w:rsidRPr="00D81E1F" w:rsidRDefault="009E3F42" w:rsidP="009E3F42">
      <w:pPr>
        <w:spacing w:before="240" w:after="240"/>
        <w:ind w:left="0"/>
        <w:rPr>
          <w:rFonts w:cstheme="minorHAnsi"/>
        </w:rPr>
      </w:pPr>
      <w:r w:rsidRPr="00D81E1F">
        <w:rPr>
          <w:rFonts w:cstheme="minorHAnsi"/>
        </w:rPr>
        <w:t>- Publicados em Diário Oficial; ou</w:t>
      </w:r>
    </w:p>
    <w:p w14:paraId="261E65EB" w14:textId="77777777" w:rsidR="009E3F42" w:rsidRPr="00D81E1F" w:rsidRDefault="009E3F42" w:rsidP="009E3F42">
      <w:pPr>
        <w:spacing w:before="240" w:after="240"/>
        <w:ind w:left="0"/>
        <w:rPr>
          <w:rFonts w:cstheme="minorHAnsi"/>
        </w:rPr>
      </w:pPr>
      <w:r w:rsidRPr="00D81E1F">
        <w:rPr>
          <w:rFonts w:cstheme="minorHAnsi"/>
        </w:rPr>
        <w:t>- Publicados em jornal de grande circulação; ou</w:t>
      </w:r>
    </w:p>
    <w:p w14:paraId="7738C08F" w14:textId="77777777" w:rsidR="009E3F42" w:rsidRPr="00D81E1F" w:rsidRDefault="009E3F42" w:rsidP="009E3F42">
      <w:pPr>
        <w:spacing w:before="240" w:after="240"/>
        <w:ind w:left="0"/>
        <w:rPr>
          <w:rFonts w:cstheme="minorHAnsi"/>
        </w:rPr>
      </w:pPr>
      <w:r w:rsidRPr="00D81E1F">
        <w:rPr>
          <w:rFonts w:cstheme="minorHAnsi"/>
        </w:rPr>
        <w:t>- Por fotocópia registrada ou autenticada na Junta Comercial da sede ou domicílio do licitante.</w:t>
      </w:r>
    </w:p>
    <w:p w14:paraId="57402622" w14:textId="77777777" w:rsidR="009E3F42" w:rsidRPr="00D81E1F" w:rsidRDefault="009E3F42" w:rsidP="009E3F42">
      <w:pPr>
        <w:spacing w:before="240" w:after="240"/>
        <w:ind w:left="0"/>
        <w:rPr>
          <w:rFonts w:cstheme="minorHAnsi"/>
        </w:rPr>
      </w:pPr>
      <w:r w:rsidRPr="00D81E1F">
        <w:rPr>
          <w:rFonts w:cstheme="minorHAnsi"/>
        </w:rPr>
        <w:t>- Por meio de registros do Sistema Público de Escrituração Digital (SPED).</w:t>
      </w:r>
    </w:p>
    <w:p w14:paraId="5303CDAD" w14:textId="77777777" w:rsidR="009E3F42" w:rsidRPr="00D81E1F" w:rsidRDefault="009E3F42" w:rsidP="009E3F42">
      <w:pPr>
        <w:spacing w:before="240" w:after="240"/>
        <w:ind w:left="0"/>
        <w:rPr>
          <w:rFonts w:cstheme="minorHAnsi"/>
          <w:b/>
          <w:bCs/>
        </w:rPr>
      </w:pPr>
      <w:r w:rsidRPr="00D81E1F">
        <w:rPr>
          <w:rFonts w:cstheme="minorHAnsi"/>
          <w:b/>
          <w:bCs/>
        </w:rPr>
        <w:t>II.</w:t>
      </w:r>
      <w:r w:rsidRPr="00D81E1F">
        <w:rPr>
          <w:rFonts w:cstheme="minorHAnsi"/>
          <w:b/>
          <w:bCs/>
        </w:rPr>
        <w:tab/>
        <w:t>Sociedades por cota de responsabilidade limitada (LTDA):</w:t>
      </w:r>
    </w:p>
    <w:p w14:paraId="53F65231" w14:textId="77777777" w:rsidR="009E3F42" w:rsidRPr="00D81E1F" w:rsidRDefault="009E3F42" w:rsidP="009E3F42">
      <w:pPr>
        <w:spacing w:before="240" w:after="240"/>
        <w:ind w:left="0"/>
        <w:rPr>
          <w:rFonts w:cstheme="minorHAnsi"/>
        </w:rPr>
      </w:pPr>
      <w:r w:rsidRPr="00D81E1F">
        <w:rPr>
          <w:rFonts w:cstheme="minorHAnsi"/>
        </w:rPr>
        <w:t>- Por fotocópia do Livro Diário, inclusive com os Termos de Abertura e de Encerramento, devidamente autenticado na Junta Comercial da sede ou domicílio do licitante ou em outro órgão equivalente; ou</w:t>
      </w:r>
    </w:p>
    <w:p w14:paraId="2BBC14AB" w14:textId="77777777" w:rsidR="009E3F42" w:rsidRPr="00D81E1F" w:rsidRDefault="009E3F42" w:rsidP="009E3F42">
      <w:pPr>
        <w:spacing w:before="240" w:after="240"/>
        <w:ind w:left="0"/>
        <w:rPr>
          <w:rFonts w:cstheme="minorHAnsi"/>
        </w:rPr>
      </w:pPr>
      <w:r w:rsidRPr="00D81E1F">
        <w:rPr>
          <w:rFonts w:cstheme="minorHAnsi"/>
        </w:rPr>
        <w:t>- Por fotocópia do Balanço e das Demonstrações Contábeis devidamente registrados ou autenticados na Junta Comercial da sede ou domicílio do licitante.</w:t>
      </w:r>
    </w:p>
    <w:p w14:paraId="6971A90E" w14:textId="77777777" w:rsidR="009E3F42" w:rsidRPr="00D81E1F" w:rsidRDefault="009E3F42" w:rsidP="009E3F42">
      <w:pPr>
        <w:spacing w:before="240" w:after="240"/>
        <w:ind w:left="0"/>
        <w:rPr>
          <w:rFonts w:cstheme="minorHAnsi"/>
          <w:b/>
          <w:bCs/>
        </w:rPr>
      </w:pPr>
      <w:r w:rsidRPr="00D81E1F">
        <w:rPr>
          <w:rFonts w:cstheme="minorHAnsi"/>
          <w:b/>
          <w:bCs/>
        </w:rPr>
        <w:t>III. Sociedade criada no exercício em curso:</w:t>
      </w:r>
    </w:p>
    <w:p w14:paraId="486F5C1F" w14:textId="77777777" w:rsidR="009E3F42" w:rsidRPr="00D81E1F" w:rsidRDefault="009E3F42" w:rsidP="009E3F42">
      <w:pPr>
        <w:spacing w:before="240" w:after="240"/>
        <w:ind w:left="0"/>
        <w:rPr>
          <w:rFonts w:cstheme="minorHAnsi"/>
        </w:rPr>
      </w:pPr>
      <w:r w:rsidRPr="00D81E1F">
        <w:rPr>
          <w:rFonts w:cstheme="minorHAnsi"/>
        </w:rPr>
        <w:lastRenderedPageBreak/>
        <w:t>- Fotocópia do Balanço de Abertura, devidamente registrado ou autenticado na Junta Comercial da sede ou domicílio do licitante, ou</w:t>
      </w:r>
    </w:p>
    <w:p w14:paraId="732DE986" w14:textId="77777777" w:rsidR="009E3F42" w:rsidRPr="00D81E1F" w:rsidRDefault="009E3F42" w:rsidP="009E3F42">
      <w:pPr>
        <w:spacing w:before="240" w:after="240"/>
        <w:ind w:left="0"/>
        <w:rPr>
          <w:rFonts w:cstheme="minorHAnsi"/>
        </w:rPr>
      </w:pPr>
      <w:r w:rsidRPr="00D81E1F">
        <w:rPr>
          <w:rFonts w:cstheme="minorHAnsi"/>
        </w:rPr>
        <w:t>- Por meio de registros do Sistema Público de Escrituração Digital (SPED).</w:t>
      </w:r>
    </w:p>
    <w:p w14:paraId="4364B8D5" w14:textId="77777777" w:rsidR="009E3F42" w:rsidRPr="00D81E1F" w:rsidRDefault="009E3F42" w:rsidP="009E3F42">
      <w:pPr>
        <w:spacing w:before="240" w:after="240"/>
        <w:ind w:left="0"/>
        <w:rPr>
          <w:rFonts w:cstheme="minorHAnsi"/>
          <w:b/>
          <w:bCs/>
        </w:rPr>
      </w:pPr>
      <w:r w:rsidRPr="00D81E1F">
        <w:rPr>
          <w:rFonts w:cstheme="minorHAnsi"/>
          <w:b/>
          <w:bCs/>
        </w:rPr>
        <w:t>IV. Sociedades sujeitas ao regime estabelecido na Lei Complementar nº 123/06:</w:t>
      </w:r>
    </w:p>
    <w:p w14:paraId="0A13A6AA" w14:textId="53E866D9" w:rsidR="009E3F42" w:rsidRPr="00D81E1F" w:rsidRDefault="009E3F42" w:rsidP="009E3F42">
      <w:pPr>
        <w:spacing w:before="240" w:after="240"/>
        <w:ind w:left="0"/>
        <w:rPr>
          <w:rFonts w:cstheme="minorHAnsi"/>
        </w:rPr>
      </w:pPr>
      <w:r w:rsidRPr="00D81E1F">
        <w:rPr>
          <w:rFonts w:cstheme="minorHAnsi"/>
        </w:rPr>
        <w:t xml:space="preserve">- </w:t>
      </w:r>
      <w:r w:rsidR="005F4DEC">
        <w:rPr>
          <w:rFonts w:cstheme="minorHAnsi"/>
        </w:rPr>
        <w:t>P</w:t>
      </w:r>
      <w:r w:rsidRPr="00D81E1F">
        <w:rPr>
          <w:rFonts w:cstheme="minorHAnsi"/>
        </w:rPr>
        <w:t>or fotocópia do Balanço e das Demonstrações Contábeis devidamente registradas ou autenticadas na Junta Comercial da sede ou domicílio da licitante</w:t>
      </w:r>
      <w:r w:rsidR="005F4DEC">
        <w:rPr>
          <w:rFonts w:cstheme="minorHAnsi"/>
        </w:rPr>
        <w:t>.</w:t>
      </w:r>
    </w:p>
    <w:p w14:paraId="12DD30B8" w14:textId="50F509DC" w:rsidR="009E3F42" w:rsidRPr="00D81E1F" w:rsidRDefault="009E3F42" w:rsidP="009E3F42">
      <w:pPr>
        <w:spacing w:before="240" w:after="240"/>
        <w:ind w:left="0"/>
        <w:rPr>
          <w:rFonts w:cstheme="minorHAnsi"/>
        </w:rPr>
      </w:pPr>
      <w:r w:rsidRPr="00D81E1F">
        <w:rPr>
          <w:rFonts w:cstheme="minorHAnsi"/>
          <w:b/>
          <w:bCs/>
        </w:rPr>
        <w:t>V. As empresas optantes ou submetidas ao Sistema Público de Escrituração Digital (SPED</w:t>
      </w:r>
      <w:r w:rsidRPr="00D81E1F">
        <w:rPr>
          <w:rFonts w:cstheme="minorHAnsi"/>
        </w:rPr>
        <w:t>) apresentarão o balanço patrimonial na forma da lei e das Instruções Normativas da Receita Federal do Brasil, que tratam de Escrituração Contábil Digital (ECD), sendo que a autenticação do balanço patrimonial em formato digital será comprovada por meio do recibo de entrega emitido pelo Sistema Público de Escrituração Digital (SPED), quando do envio da Escrituração Contábil Digital (ECD), nos termos do §1º do art. 78-A do Decreto Federal nº 1.800/96, incluído pelo Decreto Federal nº 8.638/16, e art. 2º do Decreto Federal nº 9.555/18.</w:t>
      </w:r>
    </w:p>
    <w:p w14:paraId="6132870F" w14:textId="42454514" w:rsidR="00F17558" w:rsidRPr="00D81E1F" w:rsidRDefault="00F17558" w:rsidP="00F17558">
      <w:pPr>
        <w:spacing w:before="240" w:after="240"/>
        <w:ind w:left="0"/>
        <w:rPr>
          <w:rFonts w:cstheme="minorHAnsi"/>
        </w:rPr>
      </w:pPr>
      <w:r w:rsidRPr="00D81E1F">
        <w:rPr>
          <w:rFonts w:cstheme="minorHAnsi"/>
        </w:rPr>
        <w:t>1</w:t>
      </w:r>
      <w:r w:rsidR="009B09EC" w:rsidRPr="00D81E1F">
        <w:rPr>
          <w:rFonts w:cstheme="minorHAnsi"/>
        </w:rPr>
        <w:t>1</w:t>
      </w:r>
      <w:r w:rsidRPr="00D81E1F">
        <w:rPr>
          <w:rFonts w:cstheme="minorHAnsi"/>
        </w:rPr>
        <w:t>.</w:t>
      </w:r>
      <w:r w:rsidR="00811AA1">
        <w:rPr>
          <w:rFonts w:cstheme="minorHAnsi"/>
        </w:rPr>
        <w:t>3</w:t>
      </w:r>
      <w:r w:rsidRPr="00D81E1F">
        <w:rPr>
          <w:rFonts w:cstheme="minorHAnsi"/>
        </w:rPr>
        <w:t xml:space="preserve">.4 </w:t>
      </w:r>
      <w:r w:rsidRPr="00D81E1F">
        <w:rPr>
          <w:rFonts w:cstheme="minorHAnsi"/>
          <w:b/>
          <w:bCs/>
        </w:rPr>
        <w:t>Comprovação da boa situação financeira</w:t>
      </w:r>
      <w:r w:rsidRPr="00D81E1F">
        <w:rPr>
          <w:rFonts w:cstheme="minorHAnsi"/>
        </w:rPr>
        <w:t xml:space="preserve"> da empresa que será baseada na obtenção dos Índices de Liquidez Geral (ILG), Índice de Solvência Geral (ISG) e Índice de Liquidez Corrente (ILC), devendo ser demonstrados pelos licitantes e assinados por seus contadores devidamente registrado no CRC</w:t>
      </w:r>
      <w:r w:rsidR="00B53499" w:rsidRPr="00D81E1F">
        <w:rPr>
          <w:rFonts w:cstheme="minorHAnsi"/>
        </w:rPr>
        <w:t xml:space="preserve"> podendo ser utilizado o </w:t>
      </w:r>
      <w:r w:rsidR="00B53499" w:rsidRPr="00D81E1F">
        <w:rPr>
          <w:rFonts w:cstheme="minorHAnsi"/>
          <w:b/>
          <w:bCs/>
        </w:rPr>
        <w:t>modelo (</w:t>
      </w:r>
      <w:r w:rsidR="00FE44A9" w:rsidRPr="00D81E1F">
        <w:rPr>
          <w:rFonts w:cstheme="minorHAnsi"/>
          <w:b/>
          <w:bCs/>
        </w:rPr>
        <w:t>A</w:t>
      </w:r>
      <w:r w:rsidR="00C16237">
        <w:rPr>
          <w:rFonts w:cstheme="minorHAnsi"/>
          <w:b/>
          <w:bCs/>
        </w:rPr>
        <w:t>nexo</w:t>
      </w:r>
      <w:r w:rsidR="00FE44A9" w:rsidRPr="00D81E1F">
        <w:rPr>
          <w:rFonts w:cstheme="minorHAnsi"/>
          <w:b/>
          <w:bCs/>
        </w:rPr>
        <w:t xml:space="preserve"> V – Análise Econômico-financeira)</w:t>
      </w:r>
      <w:r w:rsidRPr="00D81E1F">
        <w:rPr>
          <w:rFonts w:cstheme="minorHAnsi"/>
          <w:b/>
          <w:bCs/>
        </w:rPr>
        <w:t>,</w:t>
      </w:r>
      <w:r w:rsidRPr="00D81E1F">
        <w:rPr>
          <w:rFonts w:cstheme="minorHAnsi"/>
        </w:rPr>
        <w:t xml:space="preserve"> acompanhado da Certidão de Habilitação Profissional, conforme Resolução CFC Nº 1637/2021, através das fórmulas abaixo. Para ser considerada habilitada a empresa deverá possuir os seguintes resultados:</w:t>
      </w:r>
    </w:p>
    <w:p w14:paraId="5CF2B04E" w14:textId="77777777" w:rsidR="00B53499" w:rsidRPr="00D81E1F" w:rsidRDefault="00B53499" w:rsidP="00B53499">
      <w:pPr>
        <w:spacing w:before="0"/>
        <w:ind w:left="0"/>
        <w:rPr>
          <w:rFonts w:cstheme="minorHAnsi"/>
          <w:b/>
          <w:bCs/>
        </w:rPr>
      </w:pPr>
      <w:r w:rsidRPr="00D81E1F">
        <w:rPr>
          <w:rFonts w:cstheme="minorHAnsi"/>
          <w:b/>
          <w:bCs/>
        </w:rPr>
        <w:t xml:space="preserve">Liquidez Geral (ILG) = índice maior ou igual a 1,00. </w:t>
      </w:r>
    </w:p>
    <w:p w14:paraId="65628A5C" w14:textId="77777777" w:rsidR="00B53499" w:rsidRPr="00D81E1F" w:rsidRDefault="00B53499" w:rsidP="00B53499">
      <w:pPr>
        <w:spacing w:before="0"/>
        <w:ind w:left="0"/>
        <w:rPr>
          <w:rFonts w:cstheme="minorHAnsi"/>
          <w:b/>
          <w:bCs/>
        </w:rPr>
      </w:pPr>
      <w:r w:rsidRPr="00D81E1F">
        <w:rPr>
          <w:rFonts w:cstheme="minorHAnsi"/>
          <w:b/>
          <w:bCs/>
        </w:rPr>
        <w:t>Solvência Geral (ISG) = índice maior ou igual a 1,00.</w:t>
      </w:r>
    </w:p>
    <w:p w14:paraId="1B93A244" w14:textId="1B1FFE16" w:rsidR="00F17558" w:rsidRPr="00D81E1F" w:rsidRDefault="00B53499" w:rsidP="00B53499">
      <w:pPr>
        <w:spacing w:before="0"/>
        <w:ind w:left="0"/>
        <w:rPr>
          <w:rFonts w:cstheme="minorHAnsi"/>
          <w:b/>
          <w:bCs/>
        </w:rPr>
      </w:pPr>
      <w:r w:rsidRPr="00D81E1F">
        <w:rPr>
          <w:rFonts w:cstheme="minorHAnsi"/>
          <w:b/>
          <w:bCs/>
        </w:rPr>
        <w:t>Liquidez Corrente (ILC) = índice maior ou igual a 1,00.</w:t>
      </w:r>
    </w:p>
    <w:p w14:paraId="35634C4A" w14:textId="7D6BD964" w:rsidR="00B53499" w:rsidRPr="00D81E1F" w:rsidRDefault="00B53499" w:rsidP="00B53499">
      <w:pPr>
        <w:spacing w:before="0"/>
        <w:ind w:left="0"/>
        <w:rPr>
          <w:rFonts w:cstheme="minorHAnsi"/>
          <w:b/>
          <w:bCs/>
        </w:rPr>
      </w:pPr>
    </w:p>
    <w:p w14:paraId="127CA7AD" w14:textId="77777777" w:rsidR="00B53499" w:rsidRPr="00D81E1F" w:rsidRDefault="00B53499" w:rsidP="00B53499">
      <w:pPr>
        <w:spacing w:before="0"/>
        <w:ind w:left="0"/>
        <w:rPr>
          <w:rFonts w:cstheme="minorHAnsi"/>
        </w:rPr>
      </w:pPr>
      <w:r w:rsidRPr="00D81E1F">
        <w:rPr>
          <w:rFonts w:cstheme="minorHAnsi"/>
        </w:rPr>
        <w:t>Fórmulas</w:t>
      </w:r>
    </w:p>
    <w:p w14:paraId="533945C7" w14:textId="77777777" w:rsidR="00B53499" w:rsidRPr="00D81E1F" w:rsidRDefault="00B53499" w:rsidP="00B53499">
      <w:pPr>
        <w:spacing w:before="0"/>
        <w:ind w:left="0"/>
        <w:rPr>
          <w:rFonts w:cstheme="minorHAnsi"/>
        </w:rPr>
      </w:pPr>
    </w:p>
    <w:p w14:paraId="5736CA65" w14:textId="77777777" w:rsidR="00B53499" w:rsidRPr="00D81E1F" w:rsidRDefault="00B53499" w:rsidP="00B53499">
      <w:pPr>
        <w:spacing w:before="0"/>
        <w:ind w:left="0"/>
        <w:rPr>
          <w:rFonts w:cstheme="minorHAnsi"/>
        </w:rPr>
      </w:pPr>
      <w:r w:rsidRPr="00D81E1F">
        <w:rPr>
          <w:rFonts w:cstheme="minorHAnsi"/>
        </w:rPr>
        <w:t>ILG = (AC + RLP) / (PC + ELP)</w:t>
      </w:r>
    </w:p>
    <w:p w14:paraId="6BFF5C21" w14:textId="77777777" w:rsidR="00B53499" w:rsidRPr="00D81E1F" w:rsidRDefault="00B53499" w:rsidP="00B53499">
      <w:pPr>
        <w:spacing w:before="0"/>
        <w:ind w:left="0"/>
        <w:rPr>
          <w:rFonts w:cstheme="minorHAnsi"/>
        </w:rPr>
      </w:pPr>
      <w:r w:rsidRPr="00D81E1F">
        <w:rPr>
          <w:rFonts w:cstheme="minorHAnsi"/>
        </w:rPr>
        <w:t>ILG = ÍNDICE DE LIQUIDEZ GERAL</w:t>
      </w:r>
    </w:p>
    <w:p w14:paraId="3E7E5D38" w14:textId="77777777" w:rsidR="00B53499" w:rsidRPr="00D81E1F" w:rsidRDefault="00B53499" w:rsidP="00B53499">
      <w:pPr>
        <w:spacing w:before="0"/>
        <w:ind w:left="0"/>
        <w:rPr>
          <w:rFonts w:cstheme="minorHAnsi"/>
        </w:rPr>
      </w:pPr>
      <w:r w:rsidRPr="00D81E1F">
        <w:rPr>
          <w:rFonts w:cstheme="minorHAnsi"/>
        </w:rPr>
        <w:t>AC = Ativo Circulante</w:t>
      </w:r>
    </w:p>
    <w:p w14:paraId="10CAF14F" w14:textId="77777777" w:rsidR="00B53499" w:rsidRPr="00D81E1F" w:rsidRDefault="00B53499" w:rsidP="00B53499">
      <w:pPr>
        <w:spacing w:before="0"/>
        <w:ind w:left="0"/>
        <w:rPr>
          <w:rFonts w:cstheme="minorHAnsi"/>
        </w:rPr>
      </w:pPr>
      <w:r w:rsidRPr="00D81E1F">
        <w:rPr>
          <w:rFonts w:cstheme="minorHAnsi"/>
        </w:rPr>
        <w:t>RLP = Realizável à Longo Prazo</w:t>
      </w:r>
    </w:p>
    <w:p w14:paraId="54980D82" w14:textId="77777777" w:rsidR="00B53499" w:rsidRPr="00D81E1F" w:rsidRDefault="00B53499" w:rsidP="00B53499">
      <w:pPr>
        <w:spacing w:before="0"/>
        <w:ind w:left="0"/>
        <w:rPr>
          <w:rFonts w:cstheme="minorHAnsi"/>
        </w:rPr>
      </w:pPr>
      <w:r w:rsidRPr="00D81E1F">
        <w:rPr>
          <w:rFonts w:cstheme="minorHAnsi"/>
        </w:rPr>
        <w:t>PC = Passivo Circulante</w:t>
      </w:r>
    </w:p>
    <w:p w14:paraId="684B1BB3" w14:textId="77777777" w:rsidR="00B53499" w:rsidRPr="00D81E1F" w:rsidRDefault="00B53499" w:rsidP="00B53499">
      <w:pPr>
        <w:spacing w:before="0"/>
        <w:ind w:left="0"/>
        <w:rPr>
          <w:rFonts w:cstheme="minorHAnsi"/>
        </w:rPr>
      </w:pPr>
      <w:r w:rsidRPr="00D81E1F">
        <w:rPr>
          <w:rFonts w:cstheme="minorHAnsi"/>
        </w:rPr>
        <w:t>ELP = Exigível à Longo Prazo</w:t>
      </w:r>
    </w:p>
    <w:p w14:paraId="24729C50" w14:textId="77777777" w:rsidR="00B53499" w:rsidRPr="00D81E1F" w:rsidRDefault="00B53499" w:rsidP="00B53499">
      <w:pPr>
        <w:spacing w:before="0"/>
        <w:ind w:left="0"/>
        <w:rPr>
          <w:rFonts w:cstheme="minorHAnsi"/>
        </w:rPr>
      </w:pPr>
    </w:p>
    <w:p w14:paraId="5BE36D52" w14:textId="77777777" w:rsidR="00B53499" w:rsidRPr="00D81E1F" w:rsidRDefault="00B53499" w:rsidP="00B53499">
      <w:pPr>
        <w:spacing w:before="0"/>
        <w:ind w:left="0"/>
        <w:rPr>
          <w:rFonts w:cstheme="minorHAnsi"/>
        </w:rPr>
      </w:pPr>
      <w:r w:rsidRPr="00D81E1F">
        <w:rPr>
          <w:rFonts w:cstheme="minorHAnsi"/>
        </w:rPr>
        <w:t xml:space="preserve">ISG = AT / (PC + ELP) </w:t>
      </w:r>
    </w:p>
    <w:p w14:paraId="3EE5CED6" w14:textId="77777777" w:rsidR="00B53499" w:rsidRPr="00D81E1F" w:rsidRDefault="00B53499" w:rsidP="00B53499">
      <w:pPr>
        <w:spacing w:before="0"/>
        <w:ind w:left="0"/>
        <w:rPr>
          <w:rFonts w:cstheme="minorHAnsi"/>
        </w:rPr>
      </w:pPr>
      <w:r w:rsidRPr="00D81E1F">
        <w:rPr>
          <w:rFonts w:cstheme="minorHAnsi"/>
        </w:rPr>
        <w:t>ISG = ÍNDICE DE SOLVÊNCIA GERAL</w:t>
      </w:r>
    </w:p>
    <w:p w14:paraId="113CBEBD" w14:textId="77777777" w:rsidR="00B53499" w:rsidRPr="00D81E1F" w:rsidRDefault="00B53499" w:rsidP="00B53499">
      <w:pPr>
        <w:spacing w:before="0"/>
        <w:ind w:left="0"/>
        <w:rPr>
          <w:rFonts w:cstheme="minorHAnsi"/>
        </w:rPr>
      </w:pPr>
      <w:r w:rsidRPr="00D81E1F">
        <w:rPr>
          <w:rFonts w:cstheme="minorHAnsi"/>
        </w:rPr>
        <w:lastRenderedPageBreak/>
        <w:t>AT = Ativo Total</w:t>
      </w:r>
    </w:p>
    <w:p w14:paraId="626E07B7" w14:textId="77777777" w:rsidR="00B53499" w:rsidRPr="00D81E1F" w:rsidRDefault="00B53499" w:rsidP="00B53499">
      <w:pPr>
        <w:spacing w:before="0"/>
        <w:ind w:left="0"/>
        <w:rPr>
          <w:rFonts w:cstheme="minorHAnsi"/>
        </w:rPr>
      </w:pPr>
      <w:r w:rsidRPr="00D81E1F">
        <w:rPr>
          <w:rFonts w:cstheme="minorHAnsi"/>
        </w:rPr>
        <w:t>PC = Passivo Circulante</w:t>
      </w:r>
    </w:p>
    <w:p w14:paraId="322AD405" w14:textId="77777777" w:rsidR="00B53499" w:rsidRPr="00D81E1F" w:rsidRDefault="00B53499" w:rsidP="00B53499">
      <w:pPr>
        <w:spacing w:before="0"/>
        <w:ind w:left="0"/>
        <w:rPr>
          <w:rFonts w:cstheme="minorHAnsi"/>
        </w:rPr>
      </w:pPr>
      <w:r w:rsidRPr="00D81E1F">
        <w:rPr>
          <w:rFonts w:cstheme="minorHAnsi"/>
        </w:rPr>
        <w:t xml:space="preserve">ELP = Exigível à Longo Prazo </w:t>
      </w:r>
    </w:p>
    <w:p w14:paraId="301483CE" w14:textId="77777777" w:rsidR="00B53499" w:rsidRPr="00D81E1F" w:rsidRDefault="00B53499" w:rsidP="00B53499">
      <w:pPr>
        <w:spacing w:before="0"/>
        <w:ind w:left="0"/>
        <w:rPr>
          <w:rFonts w:cstheme="minorHAnsi"/>
        </w:rPr>
      </w:pPr>
    </w:p>
    <w:p w14:paraId="1E115453" w14:textId="77777777" w:rsidR="00B53499" w:rsidRPr="00D81E1F" w:rsidRDefault="00B53499" w:rsidP="00B53499">
      <w:pPr>
        <w:spacing w:before="0"/>
        <w:ind w:left="0"/>
        <w:rPr>
          <w:rFonts w:cstheme="minorHAnsi"/>
        </w:rPr>
      </w:pPr>
      <w:r w:rsidRPr="00D81E1F">
        <w:rPr>
          <w:rFonts w:cstheme="minorHAnsi"/>
        </w:rPr>
        <w:t>ILC = AC / PC</w:t>
      </w:r>
    </w:p>
    <w:p w14:paraId="19DCA981" w14:textId="77777777" w:rsidR="00B53499" w:rsidRPr="00D81E1F" w:rsidRDefault="00B53499" w:rsidP="00B53499">
      <w:pPr>
        <w:spacing w:before="0"/>
        <w:ind w:left="0"/>
        <w:rPr>
          <w:rFonts w:cstheme="minorHAnsi"/>
        </w:rPr>
      </w:pPr>
      <w:r w:rsidRPr="00D81E1F">
        <w:rPr>
          <w:rFonts w:cstheme="minorHAnsi"/>
        </w:rPr>
        <w:t>ILC = ÍNDICE DE LIQUIDEZ CORRENTE</w:t>
      </w:r>
    </w:p>
    <w:p w14:paraId="415F79ED" w14:textId="77777777" w:rsidR="00B53499" w:rsidRPr="00D81E1F" w:rsidRDefault="00B53499" w:rsidP="00B53499">
      <w:pPr>
        <w:spacing w:before="0"/>
        <w:ind w:left="0"/>
        <w:rPr>
          <w:rFonts w:cstheme="minorHAnsi"/>
        </w:rPr>
      </w:pPr>
      <w:r w:rsidRPr="00D81E1F">
        <w:rPr>
          <w:rFonts w:cstheme="minorHAnsi"/>
        </w:rPr>
        <w:t>AC = Ativo Circulante</w:t>
      </w:r>
    </w:p>
    <w:p w14:paraId="2D7FDC3F" w14:textId="623DFAD4" w:rsidR="00B53499" w:rsidRPr="00D81E1F" w:rsidRDefault="00B53499" w:rsidP="00B53499">
      <w:pPr>
        <w:spacing w:before="0"/>
        <w:ind w:left="0"/>
        <w:rPr>
          <w:rFonts w:cstheme="minorHAnsi"/>
        </w:rPr>
      </w:pPr>
      <w:r w:rsidRPr="00D81E1F">
        <w:rPr>
          <w:rFonts w:cstheme="minorHAnsi"/>
        </w:rPr>
        <w:t>PC = Passivo Circulante</w:t>
      </w:r>
    </w:p>
    <w:p w14:paraId="7ECC7FB0" w14:textId="064B79A1" w:rsidR="00B53499" w:rsidRPr="00D81E1F" w:rsidRDefault="00B53499" w:rsidP="00B53499">
      <w:pPr>
        <w:spacing w:before="0"/>
        <w:ind w:left="0"/>
        <w:rPr>
          <w:rFonts w:cstheme="minorHAnsi"/>
        </w:rPr>
      </w:pPr>
    </w:p>
    <w:p w14:paraId="1885BE2D" w14:textId="45E7E50D" w:rsidR="00B53499" w:rsidRPr="00D81E1F" w:rsidRDefault="00B53499" w:rsidP="00B53499">
      <w:pPr>
        <w:spacing w:before="0"/>
        <w:ind w:left="0"/>
        <w:rPr>
          <w:rFonts w:cstheme="minorHAnsi"/>
        </w:rPr>
      </w:pPr>
      <w:r w:rsidRPr="00D81E1F">
        <w:rPr>
          <w:rFonts w:cstheme="minorHAnsi"/>
        </w:rPr>
        <w:t>1</w:t>
      </w:r>
      <w:r w:rsidR="009B09EC" w:rsidRPr="00D81E1F">
        <w:rPr>
          <w:rFonts w:cstheme="minorHAnsi"/>
        </w:rPr>
        <w:t>1</w:t>
      </w:r>
      <w:r w:rsidRPr="00D81E1F">
        <w:rPr>
          <w:rFonts w:cstheme="minorHAnsi"/>
        </w:rPr>
        <w:t>.</w:t>
      </w:r>
      <w:r w:rsidR="00A568D4">
        <w:rPr>
          <w:rFonts w:cstheme="minorHAnsi"/>
        </w:rPr>
        <w:t>3</w:t>
      </w:r>
      <w:r w:rsidRPr="00D81E1F">
        <w:rPr>
          <w:rFonts w:cstheme="minorHAnsi"/>
        </w:rPr>
        <w:t xml:space="preserve">.5 </w:t>
      </w:r>
      <w:r w:rsidRPr="00D81E1F">
        <w:rPr>
          <w:rFonts w:cstheme="minorHAnsi"/>
          <w:b/>
          <w:bCs/>
        </w:rPr>
        <w:t>Prova de possuir capital social mínimo devidamente integralizado ou Patrimônio Líquido</w:t>
      </w:r>
      <w:r w:rsidRPr="00D81E1F">
        <w:rPr>
          <w:rFonts w:cstheme="minorHAnsi"/>
        </w:rPr>
        <w:t xml:space="preserve"> igual ou </w:t>
      </w:r>
      <w:r w:rsidRPr="00901B8A">
        <w:rPr>
          <w:rFonts w:cstheme="minorHAnsi"/>
        </w:rPr>
        <w:t xml:space="preserve">superior a 10% (dez por cento) </w:t>
      </w:r>
      <w:r w:rsidRPr="00D81E1F">
        <w:rPr>
          <w:rFonts w:cstheme="minorHAnsi"/>
        </w:rPr>
        <w:t>do valor total máximo estimado pela administração, admitida a atualização para a data da apresentação da proposta através de índices oficiais. A comprovação será obrigatoriamente feita pelo Ato Constitutivo, Estatuto ou Contrato Social em vigor e devidamente registrado, ou pelo Balanço Patrimonial e Demonstrações Contábeis do</w:t>
      </w:r>
      <w:r w:rsidR="00A568D4">
        <w:rPr>
          <w:rFonts w:cstheme="minorHAnsi"/>
        </w:rPr>
        <w:t>s 02 (dois)</w:t>
      </w:r>
      <w:r w:rsidRPr="00D81E1F">
        <w:rPr>
          <w:rFonts w:cstheme="minorHAnsi"/>
        </w:rPr>
        <w:t xml:space="preserve"> último</w:t>
      </w:r>
      <w:r w:rsidR="00A568D4">
        <w:rPr>
          <w:rFonts w:cstheme="minorHAnsi"/>
        </w:rPr>
        <w:t>s</w:t>
      </w:r>
      <w:r w:rsidRPr="00D81E1F">
        <w:rPr>
          <w:rFonts w:cstheme="minorHAnsi"/>
        </w:rPr>
        <w:t xml:space="preserve"> exercício</w:t>
      </w:r>
      <w:r w:rsidR="00A568D4">
        <w:rPr>
          <w:rFonts w:cstheme="minorHAnsi"/>
        </w:rPr>
        <w:t>s</w:t>
      </w:r>
      <w:r w:rsidRPr="00D81E1F">
        <w:rPr>
          <w:rFonts w:cstheme="minorHAnsi"/>
        </w:rPr>
        <w:t xml:space="preserve"> socia</w:t>
      </w:r>
      <w:r w:rsidR="00A568D4">
        <w:rPr>
          <w:rFonts w:cstheme="minorHAnsi"/>
        </w:rPr>
        <w:t>is</w:t>
      </w:r>
      <w:r w:rsidRPr="00D81E1F">
        <w:rPr>
          <w:rFonts w:cstheme="minorHAnsi"/>
        </w:rPr>
        <w:t>, na forma da Lei.</w:t>
      </w:r>
    </w:p>
    <w:p w14:paraId="5D69FB8B" w14:textId="45E3F6D0" w:rsidR="009C6EF5" w:rsidRPr="00D81E1F" w:rsidRDefault="009C6EF5" w:rsidP="00B53499">
      <w:pPr>
        <w:spacing w:before="0"/>
        <w:ind w:left="0"/>
        <w:rPr>
          <w:rFonts w:cstheme="minorHAnsi"/>
        </w:rPr>
      </w:pPr>
    </w:p>
    <w:p w14:paraId="558051F1" w14:textId="11B7F2FE" w:rsidR="009C6EF5" w:rsidRPr="002149D4" w:rsidRDefault="009B09EC" w:rsidP="00B53499">
      <w:pPr>
        <w:spacing w:before="0"/>
        <w:ind w:left="0"/>
        <w:rPr>
          <w:rFonts w:cstheme="minorHAnsi"/>
          <w:b/>
          <w:bCs/>
        </w:rPr>
      </w:pPr>
      <w:r w:rsidRPr="002149D4">
        <w:rPr>
          <w:rFonts w:cstheme="minorHAnsi"/>
          <w:b/>
          <w:bCs/>
        </w:rPr>
        <w:t>11</w:t>
      </w:r>
      <w:r w:rsidR="009C6EF5" w:rsidRPr="002149D4">
        <w:rPr>
          <w:rFonts w:cstheme="minorHAnsi"/>
          <w:b/>
          <w:bCs/>
        </w:rPr>
        <w:t>.</w:t>
      </w:r>
      <w:r w:rsidR="00A568D4" w:rsidRPr="002149D4">
        <w:rPr>
          <w:rFonts w:cstheme="minorHAnsi"/>
          <w:b/>
          <w:bCs/>
        </w:rPr>
        <w:t>4</w:t>
      </w:r>
      <w:r w:rsidR="009C6EF5" w:rsidRPr="002149D4">
        <w:rPr>
          <w:rFonts w:cstheme="minorHAnsi"/>
          <w:b/>
          <w:bCs/>
        </w:rPr>
        <w:t xml:space="preserve"> QUALIFICAÇÃO TÉCNICA:</w:t>
      </w:r>
    </w:p>
    <w:p w14:paraId="0C6217DC" w14:textId="2A39FFCE" w:rsidR="009C6EF5" w:rsidRPr="00D81E1F" w:rsidRDefault="009C6EF5" w:rsidP="00B53499">
      <w:pPr>
        <w:spacing w:before="0"/>
        <w:ind w:left="0"/>
        <w:rPr>
          <w:rFonts w:cstheme="minorHAnsi"/>
          <w:b/>
          <w:bCs/>
        </w:rPr>
      </w:pPr>
    </w:p>
    <w:p w14:paraId="0E17541C" w14:textId="07D97127" w:rsidR="009C6EF5" w:rsidRPr="00D81E1F" w:rsidRDefault="009B09EC" w:rsidP="00B53499">
      <w:pPr>
        <w:spacing w:before="0"/>
        <w:ind w:left="0"/>
        <w:rPr>
          <w:rFonts w:cstheme="minorHAnsi"/>
        </w:rPr>
      </w:pPr>
      <w:r w:rsidRPr="00D81E1F">
        <w:rPr>
          <w:rFonts w:cstheme="minorHAnsi"/>
        </w:rPr>
        <w:t>11</w:t>
      </w:r>
      <w:r w:rsidR="00D62C24" w:rsidRPr="00D81E1F">
        <w:rPr>
          <w:rFonts w:cstheme="minorHAnsi"/>
        </w:rPr>
        <w:t>.</w:t>
      </w:r>
      <w:r w:rsidR="00A568D4">
        <w:rPr>
          <w:rFonts w:cstheme="minorHAnsi"/>
        </w:rPr>
        <w:t>4</w:t>
      </w:r>
      <w:r w:rsidR="00D62C24" w:rsidRPr="00D81E1F">
        <w:rPr>
          <w:rFonts w:cstheme="minorHAnsi"/>
        </w:rPr>
        <w:t xml:space="preserve">.1 </w:t>
      </w:r>
      <w:r w:rsidR="00D62C24" w:rsidRPr="00D81E1F">
        <w:rPr>
          <w:rFonts w:cstheme="minorHAnsi"/>
          <w:b/>
          <w:bCs/>
        </w:rPr>
        <w:t>Atestado de capacidade técnica</w:t>
      </w:r>
      <w:r w:rsidR="00D62C24" w:rsidRPr="00D81E1F">
        <w:rPr>
          <w:rFonts w:cstheme="minorHAnsi"/>
        </w:rPr>
        <w:t xml:space="preserve"> expedido por pessoa jurídica de direito público ou privado, comprovando que a proponente executou de forma satisfatória os contratos assumidos, cujo objeto seja igual ou similar ao deste processo licitatório</w:t>
      </w:r>
      <w:r w:rsidR="002149D4">
        <w:rPr>
          <w:rFonts w:cstheme="minorHAnsi"/>
        </w:rPr>
        <w:t>.</w:t>
      </w:r>
    </w:p>
    <w:p w14:paraId="46AF324A" w14:textId="77777777" w:rsidR="00D62C24" w:rsidRPr="00D81E1F" w:rsidRDefault="00D62C24" w:rsidP="00B53499">
      <w:pPr>
        <w:spacing w:before="0"/>
        <w:ind w:left="0"/>
        <w:rPr>
          <w:rFonts w:cstheme="minorHAnsi"/>
        </w:rPr>
      </w:pPr>
    </w:p>
    <w:p w14:paraId="69AF1735" w14:textId="44F52850" w:rsidR="00D62C24" w:rsidRDefault="009B09EC" w:rsidP="00B53499">
      <w:pPr>
        <w:spacing w:before="0"/>
        <w:ind w:left="0"/>
        <w:rPr>
          <w:rFonts w:cstheme="minorHAnsi"/>
        </w:rPr>
      </w:pPr>
      <w:r w:rsidRPr="00D81E1F">
        <w:rPr>
          <w:rFonts w:cstheme="minorHAnsi"/>
        </w:rPr>
        <w:t>11</w:t>
      </w:r>
      <w:r w:rsidR="00D62C24" w:rsidRPr="00D81E1F">
        <w:rPr>
          <w:rFonts w:cstheme="minorHAnsi"/>
        </w:rPr>
        <w:t>.</w:t>
      </w:r>
      <w:r w:rsidR="00A568D4">
        <w:rPr>
          <w:rFonts w:cstheme="minorHAnsi"/>
        </w:rPr>
        <w:t>4</w:t>
      </w:r>
      <w:r w:rsidR="00D62C24" w:rsidRPr="00D81E1F">
        <w:rPr>
          <w:rFonts w:cstheme="minorHAnsi"/>
        </w:rPr>
        <w:t>.1.1 Os atestados de capacidade técnica podem ser apresentados em nome da matriz ou da filial da empresa licitante.</w:t>
      </w:r>
    </w:p>
    <w:p w14:paraId="0C1863ED" w14:textId="77777777" w:rsidR="002149D4" w:rsidRDefault="002149D4" w:rsidP="00B53499">
      <w:pPr>
        <w:spacing w:before="0"/>
        <w:ind w:left="0"/>
        <w:rPr>
          <w:rFonts w:cstheme="minorHAnsi"/>
        </w:rPr>
      </w:pPr>
    </w:p>
    <w:p w14:paraId="4AB36A1F" w14:textId="5FFAF602" w:rsidR="002149D4" w:rsidRPr="00D81E1F" w:rsidRDefault="002149D4" w:rsidP="00B53499">
      <w:pPr>
        <w:spacing w:before="0"/>
        <w:ind w:left="0"/>
        <w:rPr>
          <w:rFonts w:cstheme="minorHAnsi"/>
        </w:rPr>
      </w:pPr>
      <w:r w:rsidRPr="002149D4">
        <w:rPr>
          <w:rFonts w:cstheme="minorHAnsi"/>
        </w:rPr>
        <w:t>11.4.2 O Termo de Referência (Anexo I) deste Edital contém as exigências necessárias para demonstrar a capacidade do licitante de realizar o objeto da licitação, e que serão exigidos para fins de qualificação técnica.</w:t>
      </w:r>
    </w:p>
    <w:p w14:paraId="6C2CD485" w14:textId="7751A1CA" w:rsidR="00AB089D" w:rsidRPr="001A0B94" w:rsidRDefault="00AB089D" w:rsidP="00B53499">
      <w:pPr>
        <w:spacing w:before="0"/>
        <w:ind w:left="0"/>
        <w:rPr>
          <w:rFonts w:cstheme="minorHAnsi"/>
          <w:color w:val="FF0000"/>
        </w:rPr>
      </w:pPr>
    </w:p>
    <w:p w14:paraId="11B8B840" w14:textId="4B829EA4" w:rsidR="00AB089D" w:rsidRPr="001A0B94" w:rsidRDefault="00AB089D" w:rsidP="00B53499">
      <w:pPr>
        <w:spacing w:before="0"/>
        <w:ind w:left="0"/>
        <w:rPr>
          <w:rFonts w:cstheme="minorHAnsi"/>
          <w:b/>
          <w:bCs/>
        </w:rPr>
      </w:pPr>
      <w:r w:rsidRPr="001A0B94">
        <w:rPr>
          <w:rFonts w:cstheme="minorHAnsi"/>
          <w:b/>
          <w:bCs/>
        </w:rPr>
        <w:t>11.</w:t>
      </w:r>
      <w:r w:rsidR="00A568D4" w:rsidRPr="001A0B94">
        <w:rPr>
          <w:rFonts w:cstheme="minorHAnsi"/>
          <w:b/>
          <w:bCs/>
        </w:rPr>
        <w:t>5</w:t>
      </w:r>
      <w:r w:rsidRPr="001A0B94">
        <w:rPr>
          <w:rFonts w:cstheme="minorHAnsi"/>
          <w:b/>
          <w:bCs/>
        </w:rPr>
        <w:t xml:space="preserve"> DECLARAÇÕES COMPLEMENTARES:</w:t>
      </w:r>
    </w:p>
    <w:p w14:paraId="2D0CE8FE" w14:textId="63532945" w:rsidR="00AB089D" w:rsidRPr="001A0B94" w:rsidRDefault="00AB089D" w:rsidP="00B53499">
      <w:pPr>
        <w:spacing w:before="0"/>
        <w:ind w:left="0"/>
        <w:rPr>
          <w:rFonts w:cstheme="minorHAnsi"/>
          <w:b/>
          <w:bCs/>
        </w:rPr>
      </w:pPr>
    </w:p>
    <w:p w14:paraId="1256FAEC" w14:textId="367304D5" w:rsidR="001B56F8" w:rsidRDefault="001B56F8" w:rsidP="001B56F8">
      <w:pPr>
        <w:spacing w:before="0"/>
        <w:ind w:left="0"/>
        <w:rPr>
          <w:rFonts w:cstheme="minorHAnsi"/>
          <w:b/>
          <w:color w:val="FF0000"/>
        </w:rPr>
      </w:pPr>
      <w:r w:rsidRPr="00D23AAA">
        <w:rPr>
          <w:rFonts w:cstheme="minorHAnsi"/>
        </w:rPr>
        <w:t xml:space="preserve">11.5.1 </w:t>
      </w:r>
      <w:r w:rsidRPr="00D23AAA">
        <w:rPr>
          <w:rFonts w:cstheme="minorHAnsi"/>
          <w:b/>
          <w:bCs/>
          <w:lang w:val="pt-PT"/>
        </w:rPr>
        <w:t xml:space="preserve">Modelo de Declaração Unificada – </w:t>
      </w:r>
      <w:r w:rsidR="00C16237">
        <w:rPr>
          <w:rFonts w:cstheme="minorHAnsi"/>
          <w:b/>
          <w:bCs/>
          <w:lang w:val="pt-PT"/>
        </w:rPr>
        <w:t>A</w:t>
      </w:r>
      <w:r w:rsidRPr="00D23AAA">
        <w:rPr>
          <w:rFonts w:cstheme="minorHAnsi"/>
          <w:b/>
          <w:bCs/>
          <w:lang w:val="pt-PT"/>
        </w:rPr>
        <w:t xml:space="preserve">nexo </w:t>
      </w:r>
      <w:r w:rsidRPr="00D23AAA">
        <w:rPr>
          <w:rFonts w:cstheme="minorHAnsi"/>
          <w:b/>
        </w:rPr>
        <w:t>IV</w:t>
      </w:r>
    </w:p>
    <w:p w14:paraId="2DE4E981" w14:textId="77777777" w:rsidR="001B56F8" w:rsidRDefault="001B56F8" w:rsidP="001B56F8">
      <w:pPr>
        <w:spacing w:before="0"/>
        <w:ind w:left="0"/>
        <w:rPr>
          <w:rFonts w:cstheme="minorHAnsi"/>
          <w:b/>
          <w:color w:val="FF0000"/>
        </w:rPr>
      </w:pPr>
    </w:p>
    <w:p w14:paraId="4E2C4FBF" w14:textId="2D13942C" w:rsidR="00664C1B" w:rsidRPr="001A0B94" w:rsidRDefault="00664C1B" w:rsidP="00664C1B">
      <w:pPr>
        <w:pStyle w:val="Nivel3"/>
        <w:numPr>
          <w:ilvl w:val="0"/>
          <w:numId w:val="0"/>
        </w:numPr>
        <w:rPr>
          <w:rFonts w:asciiTheme="minorHAnsi" w:hAnsiTheme="minorHAnsi" w:cstheme="minorHAnsi"/>
          <w:i/>
          <w:iCs/>
          <w:sz w:val="22"/>
          <w:szCs w:val="22"/>
        </w:rPr>
      </w:pPr>
      <w:bookmarkStart w:id="49" w:name="_Ref114663777"/>
      <w:r w:rsidRPr="001A0B94">
        <w:rPr>
          <w:rFonts w:asciiTheme="minorHAnsi" w:hAnsiTheme="minorHAnsi" w:cstheme="minorHAnsi"/>
          <w:sz w:val="22"/>
          <w:szCs w:val="22"/>
        </w:rPr>
        <w:t xml:space="preserve">11.6 A documentação exigida para fins de habilitação jurídica, fiscal, social e trabalhista e econômico-ﬁnanceira, </w:t>
      </w:r>
      <w:r w:rsidRPr="001A0B94">
        <w:rPr>
          <w:rFonts w:asciiTheme="minorHAnsi" w:hAnsiTheme="minorHAnsi" w:cstheme="minorHAnsi"/>
          <w:color w:val="auto"/>
          <w:sz w:val="22"/>
          <w:szCs w:val="22"/>
        </w:rPr>
        <w:t xml:space="preserve">poderá </w:t>
      </w:r>
      <w:r w:rsidRPr="001A0B94">
        <w:rPr>
          <w:rFonts w:asciiTheme="minorHAnsi" w:hAnsiTheme="minorHAnsi" w:cstheme="minorHAnsi"/>
          <w:sz w:val="22"/>
          <w:szCs w:val="22"/>
        </w:rPr>
        <w:t>ser substituída pelo registro cadastral no SICAF.</w:t>
      </w:r>
      <w:bookmarkEnd w:id="49"/>
    </w:p>
    <w:p w14:paraId="14FC32AC" w14:textId="312118A1" w:rsidR="00664C1B" w:rsidRPr="001A0B94" w:rsidRDefault="0054197F"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color w:val="auto"/>
          <w:sz w:val="22"/>
          <w:szCs w:val="22"/>
        </w:rPr>
        <w:t xml:space="preserve">11.7 </w:t>
      </w:r>
      <w:r w:rsidR="00664C1B" w:rsidRPr="001A0B94">
        <w:rPr>
          <w:rFonts w:asciiTheme="minorHAnsi" w:hAnsiTheme="minorHAnsi" w:cstheme="minorHAnsi"/>
          <w:color w:val="auto"/>
          <w:sz w:val="22"/>
          <w:szCs w:val="22"/>
        </w:rPr>
        <w:t xml:space="preserve">Quando </w:t>
      </w:r>
      <w:r w:rsidR="00664C1B" w:rsidRPr="001A0B94">
        <w:rPr>
          <w:rFonts w:asciiTheme="minorHAnsi" w:hAnsiTheme="minorHAnsi" w:cstheme="minorHAnsi"/>
          <w:sz w:val="22"/>
          <w:szCs w:val="22"/>
        </w:rPr>
        <w:t>permitida</w:t>
      </w:r>
      <w:r w:rsidR="00664C1B" w:rsidRPr="001A0B94">
        <w:rPr>
          <w:rFonts w:asciiTheme="minorHAnsi" w:hAnsiTheme="minorHAnsi" w:cstheme="minorHAnsi"/>
          <w:color w:val="auto"/>
          <w:sz w:val="22"/>
          <w:szCs w:val="22"/>
        </w:rPr>
        <w:t xml:space="preserve"> a </w:t>
      </w:r>
      <w:r w:rsidR="00664C1B" w:rsidRPr="001A0B94">
        <w:rPr>
          <w:rFonts w:asciiTheme="minorHAnsi" w:hAnsiTheme="minorHAnsi" w:cstheme="minorHAnsi"/>
          <w:sz w:val="22"/>
          <w:szCs w:val="22"/>
        </w:rPr>
        <w:t>participação de empresas estrangeiras que não funcionem no País, as exigências de habilitação serão atendidas mediante documentos equivalentes, inicialmente apresentados em tradução livre.</w:t>
      </w:r>
    </w:p>
    <w:p w14:paraId="2A30B39F" w14:textId="2D10A492" w:rsidR="00664C1B" w:rsidRPr="001A0B94" w:rsidRDefault="0054197F" w:rsidP="00664C1B">
      <w:pPr>
        <w:pStyle w:val="Nivel2"/>
        <w:numPr>
          <w:ilvl w:val="0"/>
          <w:numId w:val="0"/>
        </w:numPr>
        <w:rPr>
          <w:rFonts w:asciiTheme="minorHAnsi" w:hAnsiTheme="minorHAnsi" w:cstheme="minorHAnsi"/>
          <w:i/>
          <w:iCs/>
          <w:sz w:val="22"/>
          <w:szCs w:val="22"/>
        </w:rPr>
      </w:pPr>
      <w:r w:rsidRPr="001A0B94">
        <w:rPr>
          <w:rFonts w:asciiTheme="minorHAnsi" w:hAnsiTheme="minorHAnsi" w:cstheme="minorHAnsi"/>
          <w:sz w:val="22"/>
          <w:szCs w:val="22"/>
        </w:rPr>
        <w:lastRenderedPageBreak/>
        <w:t xml:space="preserve">11.8 </w:t>
      </w:r>
      <w:r w:rsidR="00664C1B" w:rsidRPr="001A0B94">
        <w:rPr>
          <w:rFonts w:asciiTheme="minorHAnsi" w:hAnsiTheme="minorHAnsi" w:cstheme="minorHAnsi"/>
          <w:sz w:val="22"/>
          <w:szCs w:val="22"/>
        </w:rPr>
        <w:t xml:space="preserve">Na hipótese de o licitante vencedor ser empresa estrangeira que não funcione no País, para </w:t>
      </w:r>
      <w:proofErr w:type="spellStart"/>
      <w:r w:rsidR="00664C1B" w:rsidRPr="001A0B94">
        <w:rPr>
          <w:rFonts w:asciiTheme="minorHAnsi" w:hAnsiTheme="minorHAnsi" w:cstheme="minorHAnsi"/>
          <w:sz w:val="22"/>
          <w:szCs w:val="22"/>
        </w:rPr>
        <w:t>ﬁns</w:t>
      </w:r>
      <w:proofErr w:type="spellEnd"/>
      <w:r w:rsidR="00664C1B" w:rsidRPr="001A0B94">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45" w:history="1">
        <w:r w:rsidR="00664C1B" w:rsidRPr="001A0B94">
          <w:rPr>
            <w:rStyle w:val="Hyperlink"/>
            <w:rFonts w:asciiTheme="minorHAnsi" w:hAnsiTheme="minorHAnsi" w:cstheme="minorHAnsi"/>
            <w:sz w:val="22"/>
            <w:szCs w:val="22"/>
          </w:rPr>
          <w:t>Decreto nº 8.660, de 29 de janeiro de 2016</w:t>
        </w:r>
      </w:hyperlink>
      <w:r w:rsidR="00664C1B" w:rsidRPr="001A0B94">
        <w:rPr>
          <w:rFonts w:asciiTheme="minorHAnsi" w:hAnsiTheme="minorHAnsi" w:cstheme="minorHAnsi"/>
          <w:sz w:val="22"/>
          <w:szCs w:val="22"/>
        </w:rPr>
        <w:t xml:space="preserve">, ou de outro que venha a substituí-lo, ou </w:t>
      </w:r>
      <w:proofErr w:type="spellStart"/>
      <w:r w:rsidR="00664C1B" w:rsidRPr="001A0B94">
        <w:rPr>
          <w:rFonts w:asciiTheme="minorHAnsi" w:hAnsiTheme="minorHAnsi" w:cstheme="minorHAnsi"/>
          <w:sz w:val="22"/>
          <w:szCs w:val="22"/>
        </w:rPr>
        <w:t>consularizados</w:t>
      </w:r>
      <w:proofErr w:type="spellEnd"/>
      <w:r w:rsidR="00664C1B" w:rsidRPr="001A0B94">
        <w:rPr>
          <w:rFonts w:asciiTheme="minorHAnsi" w:hAnsiTheme="minorHAnsi" w:cstheme="minorHAnsi"/>
          <w:sz w:val="22"/>
          <w:szCs w:val="22"/>
        </w:rPr>
        <w:t xml:space="preserve"> pelos respectivos consulados ou embaixadas.</w:t>
      </w:r>
    </w:p>
    <w:p w14:paraId="2967AB03" w14:textId="59B642D4" w:rsidR="00664C1B" w:rsidRPr="001A0B94" w:rsidRDefault="0054197F"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11.9 </w:t>
      </w:r>
      <w:r w:rsidR="00664C1B" w:rsidRPr="001A0B94">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9185A2D" w14:textId="769F1F1C" w:rsidR="00664C1B" w:rsidRPr="00901B8A" w:rsidRDefault="0054197F" w:rsidP="00664C1B">
      <w:pPr>
        <w:pStyle w:val="Nivel3"/>
        <w:numPr>
          <w:ilvl w:val="0"/>
          <w:numId w:val="0"/>
        </w:numPr>
        <w:rPr>
          <w:rFonts w:asciiTheme="minorHAnsi" w:hAnsiTheme="minorHAnsi" w:cstheme="minorHAnsi"/>
          <w:i/>
          <w:iCs/>
          <w:color w:val="auto"/>
          <w:sz w:val="22"/>
          <w:szCs w:val="22"/>
        </w:rPr>
      </w:pPr>
      <w:r w:rsidRPr="00901B8A">
        <w:rPr>
          <w:rFonts w:asciiTheme="minorHAnsi" w:hAnsiTheme="minorHAnsi" w:cstheme="minorHAnsi"/>
          <w:color w:val="auto"/>
          <w:sz w:val="22"/>
          <w:szCs w:val="22"/>
        </w:rPr>
        <w:t xml:space="preserve">11.9.1 </w:t>
      </w:r>
      <w:r w:rsidR="00664C1B" w:rsidRPr="00901B8A">
        <w:rPr>
          <w:rFonts w:asciiTheme="minorHAnsi" w:hAnsiTheme="minorHAnsi" w:cstheme="minorHAnsi"/>
          <w:color w:val="auto"/>
          <w:sz w:val="22"/>
          <w:szCs w:val="22"/>
        </w:rPr>
        <w:t>Se o consórcio não for formado integralmente por microempresas ou empresas de pequeno porte e o termo de referência exigir requisitos de habilitação econômico-financeira, haverá um acréscimo de 10</w:t>
      </w:r>
      <w:r w:rsidR="00901B8A" w:rsidRPr="00901B8A">
        <w:rPr>
          <w:rFonts w:asciiTheme="minorHAnsi" w:hAnsiTheme="minorHAnsi" w:cstheme="minorHAnsi"/>
          <w:color w:val="auto"/>
          <w:sz w:val="22"/>
          <w:szCs w:val="22"/>
        </w:rPr>
        <w:t>% para</w:t>
      </w:r>
      <w:r w:rsidR="00664C1B" w:rsidRPr="00901B8A">
        <w:rPr>
          <w:rFonts w:asciiTheme="minorHAnsi" w:hAnsiTheme="minorHAnsi" w:cstheme="minorHAnsi"/>
          <w:color w:val="auto"/>
          <w:sz w:val="22"/>
          <w:szCs w:val="22"/>
        </w:rPr>
        <w:t xml:space="preserve"> o consórcio em relação ao valor exigido para os licitantes individuais.</w:t>
      </w:r>
    </w:p>
    <w:p w14:paraId="064819C9" w14:textId="74A74402" w:rsidR="00664C1B" w:rsidRPr="001A0B94" w:rsidRDefault="0054197F" w:rsidP="00664C1B">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11.10 </w:t>
      </w:r>
      <w:r w:rsidR="00664C1B" w:rsidRPr="001A0B94">
        <w:rPr>
          <w:rFonts w:asciiTheme="minorHAnsi" w:hAnsiTheme="minorHAnsi" w:cstheme="minorHAnsi"/>
          <w:sz w:val="22"/>
          <w:szCs w:val="22"/>
        </w:rPr>
        <w:t xml:space="preserve">Os documentos exigidos para fins de habilitação poderão ser apresentados em original, por cópia ou por </w:t>
      </w:r>
      <w:r w:rsidR="00D835F0" w:rsidRPr="001A0B94">
        <w:rPr>
          <w:rFonts w:asciiTheme="minorHAnsi" w:hAnsiTheme="minorHAnsi" w:cstheme="minorHAnsi"/>
          <w:sz w:val="22"/>
          <w:szCs w:val="22"/>
        </w:rPr>
        <w:t>ou perante agente da Administração, mediante apresentação de original ou de declaração de autenticidade por advogado, sob sua responsabilidade pessoal</w:t>
      </w:r>
      <w:r w:rsidR="00482EAD">
        <w:rPr>
          <w:rFonts w:asciiTheme="minorHAnsi" w:hAnsiTheme="minorHAnsi" w:cstheme="minorHAnsi"/>
          <w:sz w:val="22"/>
          <w:szCs w:val="22"/>
        </w:rPr>
        <w:t>.</w:t>
      </w:r>
    </w:p>
    <w:p w14:paraId="1711F8A8" w14:textId="7E830933" w:rsidR="00664C1B" w:rsidRPr="001A0B94" w:rsidRDefault="0054197F"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11.11 </w:t>
      </w:r>
      <w:r w:rsidR="00664C1B" w:rsidRPr="001A0B94">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77D0732" w14:textId="51D68272" w:rsidR="00664C1B" w:rsidRPr="001A0B94" w:rsidRDefault="00D835F0" w:rsidP="00664C1B">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11.12 </w:t>
      </w:r>
      <w:r w:rsidR="00664C1B" w:rsidRPr="001A0B94">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46" w:anchor="art63">
        <w:r w:rsidR="00664C1B" w:rsidRPr="001A0B94">
          <w:rPr>
            <w:rStyle w:val="Hyperlink"/>
            <w:rFonts w:asciiTheme="minorHAnsi" w:hAnsiTheme="minorHAnsi" w:cstheme="minorHAnsi"/>
            <w:sz w:val="22"/>
            <w:szCs w:val="22"/>
          </w:rPr>
          <w:t>art. 63, I, da Lei nº 14.133/2021</w:t>
        </w:r>
      </w:hyperlink>
      <w:r w:rsidR="00664C1B" w:rsidRPr="001A0B94">
        <w:rPr>
          <w:rFonts w:asciiTheme="minorHAnsi" w:hAnsiTheme="minorHAnsi" w:cstheme="minorHAnsi"/>
          <w:sz w:val="22"/>
          <w:szCs w:val="22"/>
        </w:rPr>
        <w:t>).</w:t>
      </w:r>
    </w:p>
    <w:p w14:paraId="0289CB8E" w14:textId="093BD618" w:rsidR="00664C1B" w:rsidRPr="001A0B94" w:rsidRDefault="00D835F0"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11.13 </w:t>
      </w:r>
      <w:r w:rsidR="00664C1B" w:rsidRPr="001A0B94">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B52B783" w14:textId="15A90571" w:rsidR="00664C1B" w:rsidRPr="001A0B94" w:rsidRDefault="00D835F0" w:rsidP="00664C1B">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11.14 </w:t>
      </w:r>
      <w:r w:rsidR="001B56F8" w:rsidRPr="001B56F8">
        <w:rPr>
          <w:rFonts w:asciiTheme="minorHAnsi" w:hAnsiTheme="minorHAnsi" w:cstheme="minorHAnsi"/>
          <w:sz w:val="22"/>
          <w:szCs w:val="22"/>
        </w:rPr>
        <w:t>Será verificado se o licitante apresentou no sistema</w:t>
      </w:r>
      <w:r w:rsidR="00664C1B" w:rsidRPr="001A0B94">
        <w:rPr>
          <w:rFonts w:asciiTheme="minorHAnsi" w:hAnsiTheme="minorHAnsi" w:cstheme="minorHAnsi"/>
          <w:sz w:val="22"/>
          <w:szCs w:val="22"/>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D0B6BA4" w14:textId="7C9C0469" w:rsidR="00D835F0" w:rsidRPr="00D835F0" w:rsidRDefault="00D835F0" w:rsidP="00D835F0">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11.15 </w:t>
      </w:r>
      <w:r w:rsidRPr="00D835F0">
        <w:rPr>
          <w:rFonts w:asciiTheme="minorHAnsi" w:hAnsiTheme="minorHAnsi" w:cstheme="minorHAnsi"/>
          <w:sz w:val="22"/>
          <w:szCs w:val="22"/>
        </w:rPr>
        <w:t xml:space="preserve">A habilitação será verificada por meio do </w:t>
      </w:r>
      <w:r w:rsidR="007D1704" w:rsidRPr="007D1704">
        <w:rPr>
          <w:rFonts w:asciiTheme="minorHAnsi" w:hAnsiTheme="minorHAnsi" w:cstheme="minorHAnsi"/>
          <w:sz w:val="22"/>
          <w:szCs w:val="22"/>
        </w:rPr>
        <w:t>SICAF</w:t>
      </w:r>
      <w:r w:rsidRPr="00D835F0">
        <w:rPr>
          <w:rFonts w:asciiTheme="minorHAnsi" w:hAnsiTheme="minorHAnsi" w:cstheme="minorHAnsi"/>
          <w:sz w:val="22"/>
          <w:szCs w:val="22"/>
        </w:rPr>
        <w:t>, nos documentos por ele abrangidos.</w:t>
      </w:r>
    </w:p>
    <w:p w14:paraId="7A2D5721" w14:textId="0CF01692" w:rsidR="00D835F0" w:rsidRDefault="00D835F0"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11.15.1 </w:t>
      </w:r>
      <w:r w:rsidRPr="00D835F0">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D835F0">
          <w:rPr>
            <w:rStyle w:val="Hyperlink"/>
            <w:rFonts w:asciiTheme="minorHAnsi" w:hAnsiTheme="minorHAnsi" w:cstheme="minorHAnsi"/>
            <w:sz w:val="22"/>
            <w:szCs w:val="22"/>
          </w:rPr>
          <w:t>IN nº 3/2018, art. 4º, §1º, e art. 6º, §4º</w:t>
        </w:r>
      </w:hyperlink>
      <w:r w:rsidRPr="00D835F0">
        <w:rPr>
          <w:rFonts w:asciiTheme="minorHAnsi" w:hAnsiTheme="minorHAnsi" w:cstheme="minorHAnsi"/>
          <w:sz w:val="22"/>
          <w:szCs w:val="22"/>
        </w:rPr>
        <w:t>).</w:t>
      </w:r>
    </w:p>
    <w:p w14:paraId="7434E1B9" w14:textId="77777777" w:rsidR="00F83BAB" w:rsidRPr="00B36D42" w:rsidRDefault="00F83BAB" w:rsidP="00F83BAB">
      <w:pPr>
        <w:pStyle w:val="Nivel2"/>
        <w:numPr>
          <w:ilvl w:val="0"/>
          <w:numId w:val="0"/>
        </w:numPr>
        <w:rPr>
          <w:rFonts w:cstheme="minorHAnsi"/>
        </w:rPr>
      </w:pPr>
      <w:r>
        <w:rPr>
          <w:rFonts w:asciiTheme="minorHAnsi" w:hAnsiTheme="minorHAnsi" w:cstheme="minorHAnsi"/>
          <w:sz w:val="22"/>
          <w:szCs w:val="22"/>
        </w:rPr>
        <w:t xml:space="preserve">11.15.1.1 </w:t>
      </w:r>
      <w:r w:rsidRPr="00B36D42">
        <w:rPr>
          <w:rFonts w:cstheme="minorHAnsi"/>
        </w:rPr>
        <w:t xml:space="preserve">Nos casos de declarações e documentos escaneados cuja assinatura não possua chancela para verificação em sítio eletrônico ou não atenda aos requisitos do Decreto Federal 10.543/2020, poderá o </w:t>
      </w:r>
      <w:r w:rsidRPr="00B36D42">
        <w:rPr>
          <w:rFonts w:cstheme="minorHAnsi"/>
        </w:rPr>
        <w:lastRenderedPageBreak/>
        <w:t>pregoeiro convocar a licitante para no prazo de 2(dois) dias úteis apresentar documento original para autenticação por servidor da comissão de pregão eletrônico, sob pena de invalidação do documento.</w:t>
      </w:r>
    </w:p>
    <w:p w14:paraId="3874840D" w14:textId="6230AA95" w:rsidR="00D835F0" w:rsidRPr="00D835F0" w:rsidRDefault="00D835F0"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11.16 </w:t>
      </w:r>
      <w:r w:rsidRPr="00D835F0">
        <w:rPr>
          <w:rFonts w:asciiTheme="minorHAnsi" w:hAnsiTheme="minorHAnsi" w:cstheme="minorHAnsi"/>
          <w:sz w:val="22"/>
          <w:szCs w:val="22"/>
        </w:rPr>
        <w:t xml:space="preserve">É de responsabilidade do licitante conferir a exatidão dos seus dados cadastrais no </w:t>
      </w:r>
      <w:r w:rsidR="007D1704" w:rsidRPr="007D1704">
        <w:rPr>
          <w:rFonts w:asciiTheme="minorHAnsi" w:hAnsiTheme="minorHAnsi" w:cstheme="minorHAnsi"/>
          <w:sz w:val="22"/>
          <w:szCs w:val="22"/>
        </w:rPr>
        <w:t xml:space="preserve">SICAF </w:t>
      </w:r>
      <w:r w:rsidRPr="00D835F0">
        <w:rPr>
          <w:rFonts w:asciiTheme="minorHAnsi" w:hAnsiTheme="minorHAnsi" w:cstheme="minorHAnsi"/>
          <w:sz w:val="22"/>
          <w:szCs w:val="22"/>
        </w:rPr>
        <w:t>e mantê-los atualizados junto aos órgãos responsáveis pela informação, devendo proceder, imediatamente, à correção ou à alteração dos registros tão logo identifique incorreção ou aqueles se tornem desatualizados.</w:t>
      </w:r>
    </w:p>
    <w:p w14:paraId="68FAB253" w14:textId="6DE7EAC3" w:rsidR="00D835F0" w:rsidRPr="00D835F0" w:rsidRDefault="00EE2CC6"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11.16.1 </w:t>
      </w:r>
      <w:r w:rsidR="00D835F0" w:rsidRPr="00D835F0">
        <w:rPr>
          <w:rFonts w:asciiTheme="minorHAnsi" w:hAnsiTheme="minorHAnsi" w:cstheme="minorHAnsi"/>
          <w:sz w:val="22"/>
          <w:szCs w:val="22"/>
        </w:rPr>
        <w:t>A não observância do disposto no item anterior poderá ensejar desclassificação no momento da habilitação.</w:t>
      </w:r>
    </w:p>
    <w:p w14:paraId="7497FE8E" w14:textId="3E9FC012" w:rsidR="00D835F0" w:rsidRPr="00D835F0" w:rsidRDefault="00EE2CC6" w:rsidP="00D835F0">
      <w:pPr>
        <w:pStyle w:val="Nivel2"/>
        <w:numPr>
          <w:ilvl w:val="0"/>
          <w:numId w:val="0"/>
        </w:numPr>
        <w:rPr>
          <w:rFonts w:asciiTheme="minorHAnsi" w:hAnsiTheme="minorHAnsi" w:cstheme="minorHAnsi"/>
          <w:i/>
          <w:iCs/>
          <w:sz w:val="22"/>
          <w:szCs w:val="22"/>
        </w:rPr>
      </w:pPr>
      <w:r w:rsidRPr="001A0B94">
        <w:rPr>
          <w:rFonts w:asciiTheme="minorHAnsi" w:hAnsiTheme="minorHAnsi" w:cstheme="minorHAnsi"/>
          <w:sz w:val="22"/>
          <w:szCs w:val="22"/>
        </w:rPr>
        <w:t xml:space="preserve">11.17 </w:t>
      </w:r>
      <w:r w:rsidR="00D835F0" w:rsidRPr="00D835F0">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060D76B7" w14:textId="2AEC3D36" w:rsidR="00D835F0" w:rsidRPr="00D835F0" w:rsidRDefault="00EE2CC6" w:rsidP="00D835F0">
      <w:pPr>
        <w:pStyle w:val="Nivel2"/>
        <w:numPr>
          <w:ilvl w:val="0"/>
          <w:numId w:val="0"/>
        </w:numPr>
        <w:rPr>
          <w:rFonts w:asciiTheme="minorHAnsi" w:hAnsiTheme="minorHAnsi" w:cstheme="minorHAnsi"/>
          <w:i/>
          <w:iCs/>
          <w:sz w:val="22"/>
          <w:szCs w:val="22"/>
        </w:rPr>
      </w:pPr>
      <w:bookmarkStart w:id="50" w:name="_Ref114663151"/>
      <w:r w:rsidRPr="001A0B94">
        <w:rPr>
          <w:rFonts w:asciiTheme="minorHAnsi" w:hAnsiTheme="minorHAnsi" w:cstheme="minorHAnsi"/>
          <w:sz w:val="22"/>
          <w:szCs w:val="22"/>
        </w:rPr>
        <w:t xml:space="preserve">11.17.1 </w:t>
      </w:r>
      <w:r w:rsidR="00D835F0" w:rsidRPr="00D835F0">
        <w:rPr>
          <w:rFonts w:asciiTheme="minorHAnsi" w:hAnsiTheme="minorHAnsi" w:cstheme="minorHAnsi"/>
          <w:sz w:val="22"/>
          <w:szCs w:val="22"/>
        </w:rPr>
        <w:t xml:space="preserve">Os documentos exigidos para habilitação que não estejam contemplados no </w:t>
      </w:r>
      <w:r w:rsidR="007D1704" w:rsidRPr="007D1704">
        <w:rPr>
          <w:rFonts w:asciiTheme="minorHAnsi" w:hAnsiTheme="minorHAnsi" w:cstheme="minorHAnsi"/>
          <w:sz w:val="22"/>
          <w:szCs w:val="22"/>
        </w:rPr>
        <w:t>SICAF</w:t>
      </w:r>
      <w:r w:rsidR="00D835F0" w:rsidRPr="00D835F0">
        <w:rPr>
          <w:rFonts w:asciiTheme="minorHAnsi" w:hAnsiTheme="minorHAnsi" w:cstheme="minorHAnsi"/>
          <w:sz w:val="22"/>
          <w:szCs w:val="22"/>
        </w:rPr>
        <w:t xml:space="preserve"> serão enviados por meio do sistema, em formato digital, no prazo de</w:t>
      </w:r>
      <w:r w:rsidRPr="001A0B94">
        <w:rPr>
          <w:rFonts w:asciiTheme="minorHAnsi" w:hAnsiTheme="minorHAnsi" w:cstheme="minorHAnsi"/>
          <w:sz w:val="22"/>
          <w:szCs w:val="22"/>
        </w:rPr>
        <w:t xml:space="preserve"> </w:t>
      </w:r>
      <w:r w:rsidRPr="001A0B94">
        <w:rPr>
          <w:rFonts w:asciiTheme="minorHAnsi" w:hAnsiTheme="minorHAnsi" w:cstheme="minorHAnsi"/>
          <w:b/>
          <w:bCs/>
          <w:sz w:val="22"/>
          <w:szCs w:val="22"/>
        </w:rPr>
        <w:t>02 (duas) horas</w:t>
      </w:r>
      <w:r w:rsidR="00D835F0" w:rsidRPr="00D835F0">
        <w:rPr>
          <w:rFonts w:asciiTheme="minorHAnsi" w:hAnsiTheme="minorHAnsi" w:cstheme="minorHAnsi"/>
          <w:sz w:val="22"/>
          <w:szCs w:val="22"/>
        </w:rPr>
        <w:t>, prorrogável por igual período, contado da solicitação do pregoeiro.</w:t>
      </w:r>
      <w:bookmarkEnd w:id="50"/>
    </w:p>
    <w:p w14:paraId="27287C06" w14:textId="4439B684" w:rsidR="00D835F0" w:rsidRPr="00D835F0" w:rsidRDefault="00EE2CC6" w:rsidP="00D835F0">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11.18 </w:t>
      </w:r>
      <w:r w:rsidR="00D835F0" w:rsidRPr="00D835F0">
        <w:rPr>
          <w:rFonts w:asciiTheme="minorHAnsi" w:hAnsiTheme="minorHAnsi" w:cstheme="minorHAnsi"/>
          <w:sz w:val="22"/>
          <w:szCs w:val="22"/>
        </w:rPr>
        <w:t xml:space="preserve">A verificação no </w:t>
      </w:r>
      <w:r w:rsidR="007D1704" w:rsidRPr="007D1704">
        <w:rPr>
          <w:rFonts w:asciiTheme="minorHAnsi" w:hAnsiTheme="minorHAnsi" w:cstheme="minorHAnsi"/>
          <w:sz w:val="22"/>
          <w:szCs w:val="22"/>
        </w:rPr>
        <w:t>SICAF</w:t>
      </w:r>
      <w:r w:rsidR="00D835F0" w:rsidRPr="00D835F0">
        <w:rPr>
          <w:rFonts w:asciiTheme="minorHAnsi" w:hAnsiTheme="minorHAnsi" w:cstheme="minorHAnsi"/>
          <w:sz w:val="22"/>
          <w:szCs w:val="22"/>
        </w:rPr>
        <w:t xml:space="preserve"> ou a exigência dos documentos nele não contidos somente será feita em relação ao licitante vencedor.</w:t>
      </w:r>
    </w:p>
    <w:p w14:paraId="572ABBFC" w14:textId="1F7848D1" w:rsidR="00D835F0" w:rsidRPr="00D835F0" w:rsidRDefault="000200C5"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11.18.1 </w:t>
      </w:r>
      <w:r w:rsidR="00D835F0" w:rsidRPr="00D835F0">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3D93D9F1" w14:textId="77777777" w:rsidR="004E1817" w:rsidRPr="00D835F0" w:rsidRDefault="004E1817" w:rsidP="004E1817">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11.19 </w:t>
      </w:r>
      <w:bookmarkStart w:id="51" w:name="_Hlk159337950"/>
      <w:r w:rsidRPr="00D835F0">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8" w:anchor="art64">
        <w:r w:rsidRPr="00D835F0">
          <w:rPr>
            <w:rStyle w:val="Hyperlink"/>
            <w:rFonts w:asciiTheme="minorHAnsi" w:hAnsiTheme="minorHAnsi" w:cstheme="minorHAnsi"/>
            <w:sz w:val="22"/>
            <w:szCs w:val="22"/>
          </w:rPr>
          <w:t>Lei 14.133/21, art. 64</w:t>
        </w:r>
      </w:hyperlink>
      <w:r w:rsidRPr="00D835F0">
        <w:rPr>
          <w:rFonts w:asciiTheme="minorHAnsi" w:hAnsiTheme="minorHAnsi" w:cstheme="minorHAnsi"/>
          <w:sz w:val="22"/>
          <w:szCs w:val="22"/>
        </w:rPr>
        <w:t xml:space="preserve">, e </w:t>
      </w:r>
      <w:hyperlink r:id="rId49">
        <w:r>
          <w:rPr>
            <w:rStyle w:val="Hyperlink"/>
            <w:rFonts w:asciiTheme="minorHAnsi" w:hAnsiTheme="minorHAnsi" w:cstheme="minorHAnsi"/>
            <w:sz w:val="22"/>
            <w:szCs w:val="22"/>
          </w:rPr>
          <w:t xml:space="preserve">Decreto Municipal 2.740, de 06 de fevereiro de 2024, </w:t>
        </w:r>
        <w:r w:rsidRPr="00D835F0">
          <w:rPr>
            <w:rStyle w:val="Hyperlink"/>
            <w:rFonts w:asciiTheme="minorHAnsi" w:hAnsiTheme="minorHAnsi" w:cstheme="minorHAnsi"/>
            <w:sz w:val="22"/>
            <w:szCs w:val="22"/>
          </w:rPr>
          <w:t>art. 3</w:t>
        </w:r>
        <w:r>
          <w:rPr>
            <w:rStyle w:val="Hyperlink"/>
            <w:rFonts w:asciiTheme="minorHAnsi" w:hAnsiTheme="minorHAnsi" w:cstheme="minorHAnsi"/>
            <w:sz w:val="22"/>
            <w:szCs w:val="22"/>
          </w:rPr>
          <w:t>8</w:t>
        </w:r>
        <w:r w:rsidRPr="00D835F0">
          <w:rPr>
            <w:rStyle w:val="Hyperlink"/>
            <w:rFonts w:asciiTheme="minorHAnsi" w:hAnsiTheme="minorHAnsi" w:cstheme="minorHAnsi"/>
            <w:sz w:val="22"/>
            <w:szCs w:val="22"/>
          </w:rPr>
          <w:t>, §4º</w:t>
        </w:r>
      </w:hyperlink>
      <w:r w:rsidRPr="00D835F0">
        <w:rPr>
          <w:rFonts w:asciiTheme="minorHAnsi" w:hAnsiTheme="minorHAnsi" w:cstheme="minorHAnsi"/>
          <w:sz w:val="22"/>
          <w:szCs w:val="22"/>
        </w:rPr>
        <w:t>):</w:t>
      </w:r>
      <w:bookmarkEnd w:id="51"/>
    </w:p>
    <w:p w14:paraId="1BBB144F" w14:textId="17B93631" w:rsidR="00D835F0" w:rsidRPr="00D835F0" w:rsidRDefault="00004C62"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11.19.1 </w:t>
      </w:r>
      <w:r w:rsidR="00482EAD">
        <w:rPr>
          <w:rFonts w:asciiTheme="minorHAnsi" w:hAnsiTheme="minorHAnsi" w:cstheme="minorHAnsi"/>
          <w:sz w:val="22"/>
          <w:szCs w:val="22"/>
        </w:rPr>
        <w:t>C</w:t>
      </w:r>
      <w:r w:rsidR="00D835F0" w:rsidRPr="00D835F0">
        <w:rPr>
          <w:rFonts w:asciiTheme="minorHAnsi" w:hAnsiTheme="minorHAnsi" w:cstheme="minorHAnsi"/>
          <w:sz w:val="22"/>
          <w:szCs w:val="22"/>
        </w:rPr>
        <w:t>omplementação de informações acerca dos documentos já apresentados pelos licitantes e desde que necessária para apurar fatos existentes à época da abertura do certame; e</w:t>
      </w:r>
    </w:p>
    <w:p w14:paraId="7306D8D0" w14:textId="048A8C54" w:rsidR="00D835F0" w:rsidRPr="00D835F0" w:rsidRDefault="00004C62"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11.19.2 </w:t>
      </w:r>
      <w:r w:rsidR="00482EAD">
        <w:rPr>
          <w:rFonts w:asciiTheme="minorHAnsi" w:hAnsiTheme="minorHAnsi" w:cstheme="minorHAnsi"/>
          <w:sz w:val="22"/>
          <w:szCs w:val="22"/>
        </w:rPr>
        <w:t>A</w:t>
      </w:r>
      <w:r w:rsidR="00D835F0" w:rsidRPr="00D835F0">
        <w:rPr>
          <w:rFonts w:asciiTheme="minorHAnsi" w:hAnsiTheme="minorHAnsi" w:cstheme="minorHAnsi"/>
          <w:sz w:val="22"/>
          <w:szCs w:val="22"/>
        </w:rPr>
        <w:t>tualização de documentos cuja validade tenha expirado após a data de recebimento das propostas</w:t>
      </w:r>
      <w:r w:rsidR="00482EAD">
        <w:rPr>
          <w:rFonts w:asciiTheme="minorHAnsi" w:hAnsiTheme="minorHAnsi" w:cstheme="minorHAnsi"/>
          <w:sz w:val="22"/>
          <w:szCs w:val="22"/>
        </w:rPr>
        <w:t>.</w:t>
      </w:r>
    </w:p>
    <w:p w14:paraId="68B89F28" w14:textId="11BE1CDF" w:rsidR="00D835F0" w:rsidRPr="00D835F0" w:rsidRDefault="00004C62" w:rsidP="00D835F0">
      <w:pPr>
        <w:pStyle w:val="Nivel2"/>
        <w:numPr>
          <w:ilvl w:val="0"/>
          <w:numId w:val="0"/>
        </w:numPr>
        <w:rPr>
          <w:rFonts w:asciiTheme="minorHAnsi" w:hAnsiTheme="minorHAnsi" w:cstheme="minorHAnsi"/>
          <w:sz w:val="22"/>
          <w:szCs w:val="22"/>
        </w:rPr>
      </w:pPr>
      <w:bookmarkStart w:id="52" w:name="_Ref114670319"/>
      <w:r w:rsidRPr="001A0B94">
        <w:rPr>
          <w:rFonts w:asciiTheme="minorHAnsi" w:hAnsiTheme="minorHAnsi" w:cstheme="minorHAnsi"/>
          <w:sz w:val="22"/>
          <w:szCs w:val="22"/>
        </w:rPr>
        <w:t xml:space="preserve">11.20 </w:t>
      </w:r>
      <w:r w:rsidR="00D835F0" w:rsidRPr="00D835F0">
        <w:rPr>
          <w:rFonts w:asciiTheme="minorHAnsi" w:hAnsiTheme="minorHAnsi" w:cstheme="minorHAnsi"/>
          <w:sz w:val="22"/>
          <w:szCs w:val="22"/>
        </w:rPr>
        <w:t xml:space="preserve">Na análise dos documentos de habilitação, </w:t>
      </w:r>
      <w:r w:rsidR="004E1817">
        <w:rPr>
          <w:rFonts w:asciiTheme="minorHAnsi" w:hAnsiTheme="minorHAnsi" w:cstheme="minorHAnsi"/>
          <w:sz w:val="22"/>
          <w:szCs w:val="22"/>
        </w:rPr>
        <w:t>o Pregoeiro</w:t>
      </w:r>
      <w:r w:rsidR="00D835F0" w:rsidRPr="00D835F0">
        <w:rPr>
          <w:rFonts w:asciiTheme="minorHAnsi" w:hAnsiTheme="minorHAnsi" w:cstheme="minorHAnsi"/>
          <w:sz w:val="22"/>
          <w:szCs w:val="22"/>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52"/>
    </w:p>
    <w:p w14:paraId="0DBE9FDF" w14:textId="763871CC" w:rsidR="00D835F0" w:rsidRPr="00D835F0" w:rsidRDefault="00004C62" w:rsidP="00D835F0">
      <w:pPr>
        <w:pStyle w:val="Nivel2"/>
        <w:numPr>
          <w:ilvl w:val="0"/>
          <w:numId w:val="0"/>
        </w:numPr>
        <w:rPr>
          <w:rFonts w:asciiTheme="minorHAnsi" w:hAnsiTheme="minorHAnsi" w:cstheme="minorHAnsi"/>
          <w:sz w:val="22"/>
          <w:szCs w:val="22"/>
        </w:rPr>
      </w:pPr>
      <w:bookmarkStart w:id="53" w:name="_Ref114665528"/>
      <w:r w:rsidRPr="001A0B94">
        <w:rPr>
          <w:rFonts w:asciiTheme="minorHAnsi" w:hAnsiTheme="minorHAnsi" w:cstheme="minorHAnsi"/>
          <w:sz w:val="22"/>
          <w:szCs w:val="22"/>
        </w:rPr>
        <w:t xml:space="preserve">11.21 </w:t>
      </w:r>
      <w:r w:rsidR="00D835F0" w:rsidRPr="00D835F0">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w:t>
      </w:r>
      <w:r w:rsidR="00E02992" w:rsidRPr="00E02992">
        <w:rPr>
          <w:rFonts w:asciiTheme="minorHAnsi" w:hAnsiTheme="minorHAnsi" w:cstheme="minorHAnsi"/>
          <w:sz w:val="22"/>
          <w:szCs w:val="22"/>
        </w:rPr>
        <w:t>E</w:t>
      </w:r>
      <w:r w:rsidR="00D835F0" w:rsidRPr="00D835F0">
        <w:rPr>
          <w:rFonts w:asciiTheme="minorHAnsi" w:hAnsiTheme="minorHAnsi" w:cstheme="minorHAnsi"/>
          <w:sz w:val="22"/>
          <w:szCs w:val="22"/>
        </w:rPr>
        <w:t>dital, observado o prazo disposto no subitem</w:t>
      </w:r>
      <w:bookmarkEnd w:id="53"/>
      <w:r w:rsidR="00220E22">
        <w:rPr>
          <w:rFonts w:asciiTheme="minorHAnsi" w:hAnsiTheme="minorHAnsi" w:cstheme="minorHAnsi"/>
          <w:sz w:val="22"/>
          <w:szCs w:val="22"/>
        </w:rPr>
        <w:t xml:space="preserve"> </w:t>
      </w:r>
      <w:r w:rsidR="00220E22" w:rsidRPr="00446AB6">
        <w:rPr>
          <w:rFonts w:asciiTheme="minorHAnsi" w:hAnsiTheme="minorHAnsi" w:cstheme="minorHAnsi"/>
          <w:sz w:val="22"/>
          <w:szCs w:val="22"/>
        </w:rPr>
        <w:t>11.17.1.</w:t>
      </w:r>
    </w:p>
    <w:p w14:paraId="6507D56C" w14:textId="685F6FB6" w:rsidR="00D835F0" w:rsidRPr="00D835F0" w:rsidRDefault="00004C62" w:rsidP="00D835F0">
      <w:pPr>
        <w:pStyle w:val="Nivel2"/>
        <w:numPr>
          <w:ilvl w:val="0"/>
          <w:numId w:val="0"/>
        </w:numPr>
        <w:rPr>
          <w:rFonts w:asciiTheme="minorHAnsi" w:hAnsiTheme="minorHAnsi" w:cstheme="minorHAnsi"/>
          <w:sz w:val="22"/>
          <w:szCs w:val="22"/>
        </w:rPr>
      </w:pPr>
      <w:bookmarkStart w:id="54" w:name="_Ref114665515"/>
      <w:r w:rsidRPr="001A0B94">
        <w:rPr>
          <w:rFonts w:asciiTheme="minorHAnsi" w:hAnsiTheme="minorHAnsi" w:cstheme="minorHAnsi"/>
          <w:sz w:val="22"/>
          <w:szCs w:val="22"/>
        </w:rPr>
        <w:t xml:space="preserve">11.22 </w:t>
      </w:r>
      <w:r w:rsidR="00D835F0" w:rsidRPr="00D835F0">
        <w:rPr>
          <w:rFonts w:asciiTheme="minorHAnsi" w:hAnsiTheme="minorHAnsi" w:cstheme="minorHAnsi"/>
          <w:sz w:val="22"/>
          <w:szCs w:val="22"/>
        </w:rPr>
        <w:t xml:space="preserve">Somente serão disponibilizados para acesso público os documentos de habilitação do licitante cuja proposta atenda ao </w:t>
      </w:r>
      <w:r w:rsidR="00E02992" w:rsidRPr="00E02992">
        <w:rPr>
          <w:rFonts w:asciiTheme="minorHAnsi" w:hAnsiTheme="minorHAnsi" w:cstheme="minorHAnsi"/>
          <w:sz w:val="22"/>
          <w:szCs w:val="22"/>
        </w:rPr>
        <w:t>E</w:t>
      </w:r>
      <w:r w:rsidR="00D835F0" w:rsidRPr="00D835F0">
        <w:rPr>
          <w:rFonts w:asciiTheme="minorHAnsi" w:hAnsiTheme="minorHAnsi" w:cstheme="minorHAnsi"/>
          <w:sz w:val="22"/>
          <w:szCs w:val="22"/>
        </w:rPr>
        <w:t>dital de licitação, após concluídos os procedimentos de que trata o subitem anterior</w:t>
      </w:r>
      <w:bookmarkEnd w:id="54"/>
      <w:r w:rsidR="00D835F0" w:rsidRPr="00D835F0">
        <w:rPr>
          <w:rFonts w:asciiTheme="minorHAnsi" w:hAnsiTheme="minorHAnsi" w:cstheme="minorHAnsi"/>
          <w:sz w:val="22"/>
          <w:szCs w:val="22"/>
        </w:rPr>
        <w:t>.</w:t>
      </w:r>
    </w:p>
    <w:p w14:paraId="78937EE6" w14:textId="0730DF25" w:rsidR="00D835F0" w:rsidRPr="00D835F0" w:rsidRDefault="00004C62"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lastRenderedPageBreak/>
        <w:t xml:space="preserve">11.23 </w:t>
      </w:r>
      <w:r w:rsidR="00D835F0" w:rsidRPr="00D835F0">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50" w:anchor="art4">
        <w:r w:rsidR="00D835F0" w:rsidRPr="00D835F0">
          <w:rPr>
            <w:rStyle w:val="Hyperlink"/>
            <w:rFonts w:asciiTheme="minorHAnsi" w:hAnsiTheme="minorHAnsi" w:cstheme="minorHAnsi"/>
            <w:sz w:val="22"/>
            <w:szCs w:val="22"/>
          </w:rPr>
          <w:t>art. 4º do Decreto nº 8.538/2015</w:t>
        </w:r>
      </w:hyperlink>
      <w:r w:rsidR="00D835F0" w:rsidRPr="00D835F0">
        <w:rPr>
          <w:rFonts w:asciiTheme="minorHAnsi" w:hAnsiTheme="minorHAnsi" w:cstheme="minorHAnsi"/>
          <w:sz w:val="22"/>
          <w:szCs w:val="22"/>
        </w:rPr>
        <w:t>).</w:t>
      </w:r>
    </w:p>
    <w:p w14:paraId="3727F608" w14:textId="379F2367" w:rsidR="00AB089D" w:rsidRPr="001A0B94" w:rsidRDefault="00004C62" w:rsidP="00AB089D">
      <w:pPr>
        <w:spacing w:before="0"/>
        <w:ind w:left="0"/>
        <w:rPr>
          <w:rFonts w:cstheme="minorHAnsi"/>
        </w:rPr>
      </w:pPr>
      <w:r w:rsidRPr="001A0B94">
        <w:rPr>
          <w:rFonts w:cstheme="minorHAnsi"/>
        </w:rPr>
        <w:t>11.2</w:t>
      </w:r>
      <w:r w:rsidR="00901B8A">
        <w:rPr>
          <w:rFonts w:cstheme="minorHAnsi"/>
        </w:rPr>
        <w:t>4</w:t>
      </w:r>
      <w:r w:rsidRPr="001A0B94">
        <w:rPr>
          <w:rFonts w:cstheme="minorHAnsi"/>
        </w:rPr>
        <w:t xml:space="preserve"> </w:t>
      </w:r>
      <w:r w:rsidR="006D2804" w:rsidRPr="001A0B94">
        <w:rPr>
          <w:rFonts w:cstheme="minorHAnsi"/>
        </w:rPr>
        <w:t>Constatado o atendimento às exigências de habilitação fixadas no Edital, a licitante será declarada vencedora.</w:t>
      </w:r>
    </w:p>
    <w:p w14:paraId="3802B428" w14:textId="650EE8FB" w:rsidR="001002B9" w:rsidRPr="001A0B94" w:rsidRDefault="00570C04" w:rsidP="00DD4E21">
      <w:pPr>
        <w:pStyle w:val="PargrafodaLista"/>
        <w:numPr>
          <w:ilvl w:val="0"/>
          <w:numId w:val="21"/>
        </w:numPr>
        <w:ind w:hanging="246"/>
        <w:outlineLvl w:val="0"/>
        <w:rPr>
          <w:rFonts w:eastAsiaTheme="majorEastAsia" w:cstheme="minorHAnsi"/>
          <w:b/>
          <w:lang w:eastAsia="en-US"/>
        </w:rPr>
      </w:pPr>
      <w:bookmarkStart w:id="55" w:name="_Toc158884569"/>
      <w:r w:rsidRPr="001A0B94">
        <w:rPr>
          <w:rFonts w:eastAsiaTheme="majorEastAsia" w:cstheme="minorHAnsi"/>
          <w:b/>
          <w:lang w:eastAsia="en-US"/>
        </w:rPr>
        <w:t>DO ENCAMINHAMENTO DA PROPOSTA VENCEDORA:</w:t>
      </w:r>
      <w:bookmarkEnd w:id="55"/>
    </w:p>
    <w:p w14:paraId="4B66F921" w14:textId="5A85299B" w:rsidR="00570C04" w:rsidRPr="009B4EFB" w:rsidRDefault="00AD512E" w:rsidP="00570C04">
      <w:pPr>
        <w:spacing w:before="240" w:after="240"/>
        <w:ind w:left="0"/>
        <w:rPr>
          <w:rFonts w:cstheme="minorHAnsi"/>
        </w:rPr>
      </w:pPr>
      <w:r w:rsidRPr="001A0B94">
        <w:rPr>
          <w:rFonts w:cstheme="minorHAnsi"/>
        </w:rPr>
        <w:t xml:space="preserve">12.1 </w:t>
      </w:r>
      <w:r w:rsidR="00570C04" w:rsidRPr="001A0B94">
        <w:rPr>
          <w:rFonts w:cstheme="minorHAnsi"/>
        </w:rPr>
        <w:t>A proposta final do licitante declarado vencedor deverá ser encaminhada no prazo de</w:t>
      </w:r>
      <w:r w:rsidR="006531EB" w:rsidRPr="001A0B94">
        <w:rPr>
          <w:rFonts w:cstheme="minorHAnsi"/>
        </w:rPr>
        <w:t xml:space="preserve"> </w:t>
      </w:r>
      <w:r w:rsidR="00004C62" w:rsidRPr="001A0B94">
        <w:rPr>
          <w:rFonts w:cstheme="minorHAnsi"/>
          <w:b/>
          <w:bCs/>
        </w:rPr>
        <w:t>0</w:t>
      </w:r>
      <w:r w:rsidR="006531EB" w:rsidRPr="001A0B94">
        <w:rPr>
          <w:rFonts w:cstheme="minorHAnsi"/>
          <w:b/>
          <w:bCs/>
        </w:rPr>
        <w:t>2</w:t>
      </w:r>
      <w:r w:rsidR="00004C62" w:rsidRPr="001A0B94">
        <w:rPr>
          <w:rFonts w:cstheme="minorHAnsi"/>
          <w:b/>
          <w:bCs/>
        </w:rPr>
        <w:t xml:space="preserve"> </w:t>
      </w:r>
      <w:r w:rsidR="006531EB" w:rsidRPr="001A0B94">
        <w:rPr>
          <w:rFonts w:cstheme="minorHAnsi"/>
          <w:b/>
          <w:bCs/>
        </w:rPr>
        <w:t>(duas) horas</w:t>
      </w:r>
      <w:r w:rsidR="00570C04" w:rsidRPr="001A0B94">
        <w:rPr>
          <w:rFonts w:cstheme="minorHAnsi"/>
        </w:rPr>
        <w:t xml:space="preserve">, a contar da solicitação do Pregoeiro no sistema </w:t>
      </w:r>
      <w:r w:rsidR="00570C04" w:rsidRPr="009B4EFB">
        <w:rPr>
          <w:rFonts w:cstheme="minorHAnsi"/>
        </w:rPr>
        <w:t>eletrônico e deverá:</w:t>
      </w:r>
    </w:p>
    <w:p w14:paraId="43002958" w14:textId="075FA7F0" w:rsidR="00570C04" w:rsidRPr="001A0B94" w:rsidRDefault="00570C04" w:rsidP="00570C04">
      <w:pPr>
        <w:spacing w:before="240" w:after="240"/>
        <w:ind w:left="0"/>
        <w:rPr>
          <w:rFonts w:cstheme="minorHAnsi"/>
        </w:rPr>
      </w:pPr>
      <w:r w:rsidRPr="009B4EFB">
        <w:rPr>
          <w:rFonts w:cstheme="minorHAnsi"/>
        </w:rPr>
        <w:t>12.1.1 A PROPOSTA DE PREÇOS poderá ser elaborada conforme A</w:t>
      </w:r>
      <w:r w:rsidR="00C16237">
        <w:rPr>
          <w:rFonts w:cstheme="minorHAnsi"/>
        </w:rPr>
        <w:t>nexo</w:t>
      </w:r>
      <w:r w:rsidRPr="009B4EFB">
        <w:rPr>
          <w:rFonts w:cstheme="minorHAnsi"/>
        </w:rPr>
        <w:t xml:space="preserve"> </w:t>
      </w:r>
      <w:r w:rsidR="006531EB" w:rsidRPr="009B4EFB">
        <w:rPr>
          <w:rFonts w:cstheme="minorHAnsi"/>
        </w:rPr>
        <w:t>II</w:t>
      </w:r>
      <w:r w:rsidRPr="009B4EFB">
        <w:rPr>
          <w:rFonts w:cstheme="minorHAnsi"/>
        </w:rPr>
        <w:t xml:space="preserve"> – MODELO deste Edital, obedecidas</w:t>
      </w:r>
      <w:r w:rsidRPr="001A0B94">
        <w:rPr>
          <w:rFonts w:cstheme="minorHAnsi"/>
        </w:rPr>
        <w:t xml:space="preserve"> as disposições do </w:t>
      </w:r>
      <w:r w:rsidR="00F11645" w:rsidRPr="00F11645">
        <w:rPr>
          <w:rFonts w:cstheme="minorHAnsi"/>
        </w:rPr>
        <w:t>Termo de Referência</w:t>
      </w:r>
      <w:r w:rsidRPr="001A0B94">
        <w:rPr>
          <w:rFonts w:cstheme="minorHAnsi"/>
        </w:rPr>
        <w:t xml:space="preserve"> (A</w:t>
      </w:r>
      <w:r w:rsidR="00C16237">
        <w:rPr>
          <w:rFonts w:cstheme="minorHAnsi"/>
        </w:rPr>
        <w:t>nexo</w:t>
      </w:r>
      <w:r w:rsidRPr="001A0B94">
        <w:rPr>
          <w:rFonts w:cstheme="minorHAnsi"/>
        </w:rPr>
        <w:t xml:space="preserve"> I).</w:t>
      </w:r>
    </w:p>
    <w:p w14:paraId="48703763" w14:textId="58E750DE" w:rsidR="00570C04" w:rsidRPr="001A0B94" w:rsidRDefault="00247D64" w:rsidP="00570C04">
      <w:pPr>
        <w:spacing w:before="240" w:after="240"/>
        <w:ind w:left="0"/>
        <w:rPr>
          <w:rFonts w:cstheme="minorHAnsi"/>
        </w:rPr>
      </w:pPr>
      <w:r w:rsidRPr="001A0B94">
        <w:rPr>
          <w:rFonts w:cstheme="minorHAnsi"/>
        </w:rPr>
        <w:t>12.1.2 Na PROPOSTA DE PREÇOS deverão constar os seguintes elementos:</w:t>
      </w:r>
    </w:p>
    <w:p w14:paraId="2AA32EB4" w14:textId="6A00EAC3" w:rsidR="00247D64" w:rsidRPr="001A0B94" w:rsidRDefault="00247D64" w:rsidP="00247D64">
      <w:pPr>
        <w:spacing w:before="240" w:after="240"/>
        <w:ind w:left="0"/>
        <w:rPr>
          <w:rFonts w:cstheme="minorHAnsi"/>
        </w:rPr>
      </w:pPr>
      <w:r w:rsidRPr="001A0B94">
        <w:rPr>
          <w:rFonts w:cstheme="minorHAnsi"/>
        </w:rPr>
        <w:t>a)</w:t>
      </w:r>
      <w:r w:rsidRPr="001A0B94">
        <w:rPr>
          <w:rFonts w:cstheme="minorHAnsi"/>
        </w:rPr>
        <w:tab/>
        <w:t>Razão social, CNPJ (que deverá ser o mesmo para a PROPOSTA DE PREÇOS e Nota Fiscal), endereço completo, número de telefone e e-mail</w:t>
      </w:r>
      <w:r w:rsidR="00F11645">
        <w:rPr>
          <w:rFonts w:cstheme="minorHAnsi"/>
        </w:rPr>
        <w:t>.</w:t>
      </w:r>
    </w:p>
    <w:p w14:paraId="063C81B8" w14:textId="0EF2F62E" w:rsidR="00247D64" w:rsidRPr="001A0B94" w:rsidRDefault="00247D64" w:rsidP="00247D64">
      <w:pPr>
        <w:spacing w:before="240" w:after="240"/>
        <w:ind w:left="0"/>
        <w:rPr>
          <w:rFonts w:cstheme="minorHAnsi"/>
        </w:rPr>
      </w:pPr>
      <w:r w:rsidRPr="001A0B94">
        <w:rPr>
          <w:rFonts w:cstheme="minorHAnsi"/>
        </w:rPr>
        <w:t>b)</w:t>
      </w:r>
      <w:r w:rsidRPr="001A0B94">
        <w:rPr>
          <w:rFonts w:cstheme="minorHAnsi"/>
        </w:rPr>
        <w:tab/>
        <w:t>Especificações técnicas, marcas, modelo, e outros elementos exigidos no TERMO DE REFERÊNCIA (A</w:t>
      </w:r>
      <w:r w:rsidR="00C16237">
        <w:rPr>
          <w:rFonts w:cstheme="minorHAnsi"/>
        </w:rPr>
        <w:t>nexo</w:t>
      </w:r>
      <w:r w:rsidRPr="001A0B94">
        <w:rPr>
          <w:rFonts w:cstheme="minorHAnsi"/>
        </w:rPr>
        <w:t xml:space="preserve"> I), de modo a identificar o serviço e/ou fornecimento ofertado e atender ao disposto no art. 31, da Lei nº. 8.078/90 – Código de Defesa do Consumidor</w:t>
      </w:r>
      <w:r w:rsidR="00F11645">
        <w:rPr>
          <w:rFonts w:cstheme="minorHAnsi"/>
        </w:rPr>
        <w:t>.</w:t>
      </w:r>
    </w:p>
    <w:p w14:paraId="43ABC926" w14:textId="350B6A4C" w:rsidR="00247D64" w:rsidRPr="001A0B94" w:rsidRDefault="00247D64" w:rsidP="00247D64">
      <w:pPr>
        <w:spacing w:before="240" w:after="240"/>
        <w:ind w:left="0"/>
        <w:rPr>
          <w:rFonts w:cstheme="minorHAnsi"/>
        </w:rPr>
      </w:pPr>
      <w:r w:rsidRPr="001A0B94">
        <w:rPr>
          <w:rFonts w:cstheme="minorHAnsi"/>
        </w:rPr>
        <w:t>c)</w:t>
      </w:r>
      <w:r w:rsidRPr="001A0B94">
        <w:rPr>
          <w:rFonts w:cstheme="minorHAnsi"/>
        </w:rPr>
        <w:tab/>
        <w:t>Preços unitário e total em moeda corrente do País, em algarismos, com 2 (duas) casas decimais após a vírgula, para todos os itens que compõem a proposta</w:t>
      </w:r>
      <w:r w:rsidR="00F11645">
        <w:rPr>
          <w:rFonts w:cstheme="minorHAnsi"/>
        </w:rPr>
        <w:t>.</w:t>
      </w:r>
    </w:p>
    <w:p w14:paraId="5980B12E" w14:textId="3DE372D0" w:rsidR="00247D64" w:rsidRPr="001A0B94" w:rsidRDefault="00247D64" w:rsidP="00247D64">
      <w:pPr>
        <w:spacing w:before="240" w:after="240"/>
        <w:ind w:left="0"/>
        <w:rPr>
          <w:rFonts w:cstheme="minorHAnsi"/>
        </w:rPr>
      </w:pPr>
      <w:r w:rsidRPr="001A0B94">
        <w:rPr>
          <w:rFonts w:cstheme="minorHAnsi"/>
        </w:rPr>
        <w:t>d)</w:t>
      </w:r>
      <w:r w:rsidRPr="001A0B94">
        <w:rPr>
          <w:rFonts w:cstheme="minorHAnsi"/>
        </w:rPr>
        <w:tab/>
        <w:t>Data e assinatura do representante legal do licitante, com a identificação de seu nome abaixo da assinatura</w:t>
      </w:r>
      <w:r w:rsidR="00F11645">
        <w:rPr>
          <w:rFonts w:cstheme="minorHAnsi"/>
        </w:rPr>
        <w:t>.</w:t>
      </w:r>
    </w:p>
    <w:p w14:paraId="1C52EDA3" w14:textId="14B60729" w:rsidR="00247D64" w:rsidRPr="001A0B94" w:rsidRDefault="00247D64" w:rsidP="00570C04">
      <w:pPr>
        <w:spacing w:before="240" w:after="240"/>
        <w:ind w:left="0"/>
        <w:rPr>
          <w:rFonts w:cstheme="minorHAnsi"/>
        </w:rPr>
      </w:pPr>
      <w:r w:rsidRPr="001A0B94">
        <w:rPr>
          <w:rFonts w:cstheme="minorHAnsi"/>
        </w:rPr>
        <w:t>f)</w:t>
      </w:r>
      <w:r w:rsidRPr="001A0B94">
        <w:rPr>
          <w:rFonts w:cstheme="minorHAnsi"/>
        </w:rPr>
        <w:tab/>
        <w:t>Nos preços ofertados já deverão estar inclusos os tributos, fretes, taxas, seguros, encargos sociais, trabalhistas e as despesas decorrentes da execução do objeto</w:t>
      </w:r>
      <w:r w:rsidR="00F11645">
        <w:rPr>
          <w:rFonts w:cstheme="minorHAnsi"/>
        </w:rPr>
        <w:t>.</w:t>
      </w:r>
    </w:p>
    <w:p w14:paraId="5157D91A" w14:textId="28A60892" w:rsidR="00570C04" w:rsidRPr="001A0B94" w:rsidRDefault="00901B8A" w:rsidP="00570C04">
      <w:pPr>
        <w:spacing w:before="240" w:after="240"/>
        <w:ind w:left="0"/>
        <w:rPr>
          <w:rFonts w:cstheme="minorHAnsi"/>
        </w:rPr>
      </w:pPr>
      <w:r>
        <w:rPr>
          <w:rFonts w:cstheme="minorHAnsi"/>
        </w:rPr>
        <w:t>g</w:t>
      </w:r>
      <w:r w:rsidR="00247D64" w:rsidRPr="001A0B94">
        <w:rPr>
          <w:rFonts w:cstheme="minorHAnsi"/>
        </w:rPr>
        <w:t xml:space="preserve">) </w:t>
      </w:r>
      <w:r w:rsidR="00247D64" w:rsidRPr="001A0B94">
        <w:rPr>
          <w:rFonts w:cstheme="minorHAnsi"/>
        </w:rPr>
        <w:tab/>
        <w:t>C</w:t>
      </w:r>
      <w:r w:rsidR="00570C04" w:rsidRPr="001A0B94">
        <w:rPr>
          <w:rFonts w:cstheme="minorHAnsi"/>
        </w:rPr>
        <w:t>onter a indicação do banco, número da conta e agência do licitante vencedor, para fins de pagamento.</w:t>
      </w:r>
    </w:p>
    <w:p w14:paraId="11030BBB" w14:textId="0872BD86" w:rsidR="00570C04" w:rsidRPr="001A0B94" w:rsidRDefault="00570C04" w:rsidP="00570C04">
      <w:pPr>
        <w:spacing w:before="240" w:after="240"/>
        <w:ind w:left="0"/>
        <w:rPr>
          <w:rFonts w:cstheme="minorHAnsi"/>
        </w:rPr>
      </w:pPr>
      <w:r w:rsidRPr="001A0B94">
        <w:rPr>
          <w:rFonts w:cstheme="minorHAnsi"/>
        </w:rPr>
        <w:t>1</w:t>
      </w:r>
      <w:r w:rsidR="00247D64" w:rsidRPr="001A0B94">
        <w:rPr>
          <w:rFonts w:cstheme="minorHAnsi"/>
        </w:rPr>
        <w:t>2</w:t>
      </w:r>
      <w:r w:rsidRPr="001A0B94">
        <w:rPr>
          <w:rFonts w:cstheme="minorHAnsi"/>
        </w:rPr>
        <w:t>.2</w:t>
      </w:r>
      <w:r w:rsidR="00247D64" w:rsidRPr="001A0B94">
        <w:rPr>
          <w:rFonts w:cstheme="minorHAnsi"/>
        </w:rPr>
        <w:t xml:space="preserve"> </w:t>
      </w:r>
      <w:r w:rsidRPr="001A0B94">
        <w:rPr>
          <w:rFonts w:cstheme="minorHAnsi"/>
        </w:rPr>
        <w:t>A proposta final deverá ser documentada nos autos e será levada em consideração no decorrer da execução do contrato e aplicação de eventual sanção à Contratada, se for o caso.</w:t>
      </w:r>
    </w:p>
    <w:p w14:paraId="01113FC3" w14:textId="47B8686C" w:rsidR="00D843CF" w:rsidRPr="001A0B94" w:rsidRDefault="00D843CF" w:rsidP="00D843CF">
      <w:pPr>
        <w:spacing w:before="240" w:after="240"/>
        <w:ind w:left="0"/>
        <w:rPr>
          <w:rFonts w:cstheme="minorHAnsi"/>
        </w:rPr>
      </w:pPr>
      <w:r w:rsidRPr="001A0B94">
        <w:rPr>
          <w:rFonts w:cstheme="minorHAnsi"/>
        </w:rPr>
        <w:t>12.3 Todas as especificações do objeto contidas na proposta vinculam a Contratada.</w:t>
      </w:r>
    </w:p>
    <w:p w14:paraId="0DC7BD56" w14:textId="5F7D31BC" w:rsidR="00D843CF" w:rsidRPr="001A0B94" w:rsidRDefault="00D843CF" w:rsidP="00D843CF">
      <w:pPr>
        <w:spacing w:before="240" w:after="240"/>
        <w:ind w:left="0"/>
        <w:rPr>
          <w:rFonts w:cstheme="minorHAnsi"/>
        </w:rPr>
      </w:pPr>
      <w:r w:rsidRPr="001A0B94">
        <w:rPr>
          <w:rFonts w:cstheme="minorHAnsi"/>
        </w:rPr>
        <w:lastRenderedPageBreak/>
        <w:t>12.4 Os preços deverão ser expressos em moeda corrente nacional, o valor unitário em algarismos e o valor global em algarismos e por extenso.</w:t>
      </w:r>
    </w:p>
    <w:p w14:paraId="42B74723" w14:textId="4FB365A1" w:rsidR="00D843CF" w:rsidRPr="001A0B94" w:rsidRDefault="00E84634" w:rsidP="00D843CF">
      <w:pPr>
        <w:spacing w:before="240" w:after="240"/>
        <w:ind w:left="0"/>
        <w:rPr>
          <w:rFonts w:cstheme="minorHAnsi"/>
        </w:rPr>
      </w:pPr>
      <w:r w:rsidRPr="001A0B94">
        <w:rPr>
          <w:rFonts w:cstheme="minorHAnsi"/>
        </w:rPr>
        <w:t>12</w:t>
      </w:r>
      <w:r w:rsidR="00D843CF" w:rsidRPr="001A0B94">
        <w:rPr>
          <w:rFonts w:cstheme="minorHAnsi"/>
        </w:rPr>
        <w:t>.4.1 Ocorrendo divergência entre os preços unitários e o preço global, prevalecerão os primeiros; no caso de divergência entre os valores numéricos e os valores expressos por extenso, prevalecerão estes últimos.</w:t>
      </w:r>
    </w:p>
    <w:p w14:paraId="0C30E638" w14:textId="210E64EC" w:rsidR="00D843CF" w:rsidRPr="001A0B94" w:rsidRDefault="00D843CF" w:rsidP="00D843CF">
      <w:pPr>
        <w:spacing w:before="240" w:after="240"/>
        <w:ind w:left="0"/>
        <w:rPr>
          <w:rFonts w:cstheme="minorHAnsi"/>
        </w:rPr>
      </w:pPr>
      <w:r w:rsidRPr="001A0B94">
        <w:rPr>
          <w:rFonts w:cstheme="minorHAnsi"/>
        </w:rPr>
        <w:t>12.5 A oferta deverá ser firme e precisa, limitada, rigorosamente, ao objeto deste Edital, sem conter alternativas de preço ou de qualquer outra condição que induza o julgamento a mais de um resultado, sob pena de desclassificação.</w:t>
      </w:r>
    </w:p>
    <w:p w14:paraId="3C33F583" w14:textId="77777777" w:rsidR="00D843CF" w:rsidRPr="001A0B94" w:rsidRDefault="00D843CF" w:rsidP="00D843CF">
      <w:pPr>
        <w:spacing w:before="240" w:after="240"/>
        <w:ind w:left="0"/>
        <w:rPr>
          <w:rFonts w:cstheme="minorHAnsi"/>
        </w:rPr>
      </w:pPr>
      <w:r w:rsidRPr="001A0B94">
        <w:rPr>
          <w:rFonts w:cstheme="minorHAnsi"/>
        </w:rPr>
        <w:t>12.5.1 Serão desclassificadas ainda as propostas que:</w:t>
      </w:r>
    </w:p>
    <w:p w14:paraId="7AF0F9F8" w14:textId="33E9170F" w:rsidR="00D843CF" w:rsidRPr="001A0B94" w:rsidRDefault="00D843CF" w:rsidP="00D843CF">
      <w:pPr>
        <w:spacing w:before="240" w:after="240"/>
        <w:ind w:left="0"/>
        <w:rPr>
          <w:rFonts w:cstheme="minorHAnsi"/>
        </w:rPr>
      </w:pPr>
      <w:r w:rsidRPr="001A0B94">
        <w:rPr>
          <w:rFonts w:cstheme="minorHAnsi"/>
        </w:rPr>
        <w:t>a) Estiverem incompletas, isto é, não contiverem informações suficientemente claras de forma a permitir a perfeita identificação quantitativa e qualitativa do proposto.</w:t>
      </w:r>
    </w:p>
    <w:p w14:paraId="09B2A0B9" w14:textId="7425E0CC" w:rsidR="00D843CF" w:rsidRPr="001A0B94" w:rsidRDefault="00D843CF" w:rsidP="00D843CF">
      <w:pPr>
        <w:spacing w:before="240" w:after="240"/>
        <w:ind w:left="0"/>
        <w:rPr>
          <w:rFonts w:cstheme="minorHAnsi"/>
        </w:rPr>
      </w:pPr>
      <w:r w:rsidRPr="001A0B94">
        <w:rPr>
          <w:rFonts w:cstheme="minorHAnsi"/>
        </w:rPr>
        <w:t xml:space="preserve">b) Contiverem qualquer limitação ou condição divergente do presente </w:t>
      </w:r>
      <w:r w:rsidR="00E02992" w:rsidRPr="00E02992">
        <w:rPr>
          <w:rFonts w:cstheme="minorHAnsi"/>
        </w:rPr>
        <w:t>E</w:t>
      </w:r>
      <w:r w:rsidRPr="001A0B94">
        <w:rPr>
          <w:rFonts w:cstheme="minorHAnsi"/>
        </w:rPr>
        <w:t>dital.</w:t>
      </w:r>
    </w:p>
    <w:p w14:paraId="24CC95FA" w14:textId="6C6DAE8D" w:rsidR="00D843CF" w:rsidRPr="001A0B94" w:rsidRDefault="00D843CF" w:rsidP="00D843CF">
      <w:pPr>
        <w:spacing w:before="240" w:after="240"/>
        <w:ind w:left="0"/>
        <w:rPr>
          <w:rFonts w:cstheme="minorHAnsi"/>
        </w:rPr>
      </w:pPr>
      <w:r w:rsidRPr="001A0B94">
        <w:rPr>
          <w:rFonts w:cstheme="minorHAnsi"/>
        </w:rPr>
        <w:t>c) Que estiverem em desacordo com as condições do presente documento.</w:t>
      </w:r>
    </w:p>
    <w:p w14:paraId="57A25735" w14:textId="24A069C7" w:rsidR="00D843CF" w:rsidRPr="001A0B94" w:rsidRDefault="00D843CF" w:rsidP="00D843CF">
      <w:pPr>
        <w:spacing w:before="240" w:after="240"/>
        <w:ind w:left="0"/>
        <w:rPr>
          <w:rFonts w:cstheme="minorHAnsi"/>
        </w:rPr>
      </w:pPr>
      <w:r w:rsidRPr="001A0B94">
        <w:rPr>
          <w:rFonts w:cstheme="minorHAnsi"/>
        </w:rPr>
        <w:t>d) Estiverem em descordo com as especificações dos itens constantes neste documento.</w:t>
      </w:r>
    </w:p>
    <w:p w14:paraId="09F87FB9" w14:textId="3CF31207" w:rsidR="00D843CF" w:rsidRPr="001A0B94" w:rsidRDefault="00D843CF" w:rsidP="00D843CF">
      <w:pPr>
        <w:spacing w:before="240" w:after="240"/>
        <w:ind w:left="0"/>
        <w:rPr>
          <w:rFonts w:cstheme="minorHAnsi"/>
        </w:rPr>
      </w:pPr>
      <w:r w:rsidRPr="001A0B94">
        <w:rPr>
          <w:rFonts w:cstheme="minorHAnsi"/>
        </w:rPr>
        <w:t>f) Sejam omissas, apresentem irregularidades, ou defeitos capazes de dificultar o julgamento.</w:t>
      </w:r>
    </w:p>
    <w:p w14:paraId="1D488C2A" w14:textId="12F74316" w:rsidR="00D843CF" w:rsidRPr="001A0B94" w:rsidRDefault="00D843CF" w:rsidP="00D843CF">
      <w:pPr>
        <w:spacing w:before="240" w:after="240"/>
        <w:ind w:left="0"/>
        <w:rPr>
          <w:rFonts w:cstheme="minorHAnsi"/>
        </w:rPr>
      </w:pPr>
      <w:r w:rsidRPr="001A0B94">
        <w:rPr>
          <w:rFonts w:cstheme="minorHAnsi"/>
        </w:rPr>
        <w:t>g) Que contiver emendas, rasuras ou entrelinhas, que dificultem o seu perfeito entendimento ou que possam comprometer a lisura do certame e quaisquer vícios que forem consideradas insanáveis pela comissão de seleção.</w:t>
      </w:r>
    </w:p>
    <w:p w14:paraId="3770F5AB" w14:textId="5FEAFA8D" w:rsidR="00D843CF" w:rsidRPr="001A0B94" w:rsidRDefault="00D843CF" w:rsidP="00D843CF">
      <w:pPr>
        <w:spacing w:before="240" w:after="240"/>
        <w:ind w:left="0"/>
        <w:rPr>
          <w:rFonts w:cstheme="minorHAnsi"/>
        </w:rPr>
      </w:pPr>
      <w:r w:rsidRPr="001A0B94">
        <w:rPr>
          <w:rFonts w:cstheme="minorHAnsi"/>
        </w:rPr>
        <w:t>h) A proposta não poderá impor condições ou conter opções.</w:t>
      </w:r>
    </w:p>
    <w:p w14:paraId="4AFC9BB4" w14:textId="37C87A73" w:rsidR="00D843CF" w:rsidRPr="001A0B94" w:rsidRDefault="00D843CF" w:rsidP="00D843CF">
      <w:pPr>
        <w:spacing w:before="240" w:after="240"/>
        <w:ind w:left="0"/>
        <w:rPr>
          <w:rFonts w:cstheme="minorHAnsi"/>
        </w:rPr>
      </w:pPr>
      <w:r w:rsidRPr="001A0B94">
        <w:rPr>
          <w:rFonts w:cstheme="minorHAnsi"/>
        </w:rPr>
        <w:t>12.6 A proposta deverá obedecer aos termos deste Edital e seus Anexos, não sendo considerada aquela que não corresponda às especificações ali contidas ou que estabeleça vínculo à proposta de outro licitante.</w:t>
      </w:r>
    </w:p>
    <w:p w14:paraId="5593C8E0" w14:textId="50355C46" w:rsidR="00D843CF" w:rsidRPr="001A0B94" w:rsidRDefault="00D843CF" w:rsidP="00D843CF">
      <w:pPr>
        <w:spacing w:before="240" w:after="240"/>
        <w:ind w:left="0"/>
        <w:rPr>
          <w:rFonts w:cstheme="minorHAnsi"/>
        </w:rPr>
      </w:pPr>
      <w:r w:rsidRPr="001A0B94">
        <w:rPr>
          <w:rFonts w:cstheme="minorHAnsi"/>
        </w:rPr>
        <w:t>1</w:t>
      </w:r>
      <w:r w:rsidR="00482241" w:rsidRPr="001A0B94">
        <w:rPr>
          <w:rFonts w:cstheme="minorHAnsi"/>
        </w:rPr>
        <w:t>2</w:t>
      </w:r>
      <w:r w:rsidRPr="001A0B94">
        <w:rPr>
          <w:rFonts w:cstheme="minorHAnsi"/>
        </w:rPr>
        <w:t>.7.</w:t>
      </w:r>
      <w:r w:rsidRPr="001A0B94">
        <w:rPr>
          <w:rFonts w:cstheme="minorHAnsi"/>
        </w:rPr>
        <w:tab/>
        <w:t>As propostas que contenham a descrição do objeto, o valor e os documentos complementares estarão disponíveis na internet, após a homologação.</w:t>
      </w:r>
    </w:p>
    <w:p w14:paraId="1673244D" w14:textId="2D0A0E12" w:rsidR="001002B9" w:rsidRPr="001A0B94" w:rsidRDefault="00AD512E" w:rsidP="005C2401">
      <w:pPr>
        <w:spacing w:before="240" w:after="240"/>
        <w:ind w:left="0"/>
        <w:rPr>
          <w:rFonts w:cstheme="minorHAnsi"/>
        </w:rPr>
      </w:pPr>
      <w:r w:rsidRPr="001A0B94">
        <w:rPr>
          <w:rFonts w:cstheme="minorHAnsi"/>
        </w:rPr>
        <w:t xml:space="preserve">12.8 </w:t>
      </w:r>
      <w:r w:rsidR="00482241" w:rsidRPr="001A0B94">
        <w:rPr>
          <w:rFonts w:cstheme="minorHAnsi"/>
        </w:rPr>
        <w:t>O pregoeiro</w:t>
      </w:r>
      <w:r w:rsidR="001002B9" w:rsidRPr="001A0B94">
        <w:rPr>
          <w:rFonts w:cstheme="minorHAnsi"/>
        </w:rPr>
        <w:t xml:space="preserve"> não se responsabilizará por </w:t>
      </w:r>
      <w:r w:rsidR="00482241" w:rsidRPr="001A0B94">
        <w:rPr>
          <w:rFonts w:cstheme="minorHAnsi"/>
        </w:rPr>
        <w:t>propostas</w:t>
      </w:r>
      <w:r w:rsidR="001002B9" w:rsidRPr="001A0B94">
        <w:rPr>
          <w:rFonts w:cstheme="minorHAnsi"/>
        </w:rPr>
        <w:t xml:space="preserve"> que não sejam entregues </w:t>
      </w:r>
      <w:r w:rsidR="00482241" w:rsidRPr="001A0B94">
        <w:rPr>
          <w:rFonts w:cstheme="minorHAnsi"/>
        </w:rPr>
        <w:t xml:space="preserve">nos prazos </w:t>
      </w:r>
      <w:r w:rsidR="001002B9" w:rsidRPr="001A0B94">
        <w:rPr>
          <w:rFonts w:cstheme="minorHAnsi"/>
        </w:rPr>
        <w:t>definidos neste Edital.</w:t>
      </w:r>
    </w:p>
    <w:p w14:paraId="578318D6" w14:textId="1AC0F170" w:rsidR="001002B9" w:rsidRPr="001A0B94" w:rsidRDefault="00AD512E" w:rsidP="005C2401">
      <w:pPr>
        <w:spacing w:before="240" w:after="240"/>
        <w:ind w:left="0"/>
        <w:rPr>
          <w:rFonts w:cstheme="minorHAnsi"/>
        </w:rPr>
      </w:pPr>
      <w:r w:rsidRPr="001A0B94">
        <w:rPr>
          <w:rFonts w:cstheme="minorHAnsi"/>
        </w:rPr>
        <w:t>12.</w:t>
      </w:r>
      <w:r w:rsidR="00482241" w:rsidRPr="001A0B94">
        <w:rPr>
          <w:rFonts w:cstheme="minorHAnsi"/>
        </w:rPr>
        <w:t>9</w:t>
      </w:r>
      <w:r w:rsidRPr="001A0B94">
        <w:rPr>
          <w:rFonts w:cstheme="minorHAnsi"/>
        </w:rPr>
        <w:t xml:space="preserve"> </w:t>
      </w:r>
      <w:r w:rsidR="001002B9" w:rsidRPr="001A0B94">
        <w:rPr>
          <w:rFonts w:cstheme="minorHAnsi"/>
        </w:rPr>
        <w:t>Falhas meramente formais poderão, após a análise, serem sanadas pel</w:t>
      </w:r>
      <w:r w:rsidR="00482241" w:rsidRPr="001A0B94">
        <w:rPr>
          <w:rFonts w:cstheme="minorHAnsi"/>
        </w:rPr>
        <w:t>o pregoeiro</w:t>
      </w:r>
      <w:r w:rsidR="001002B9" w:rsidRPr="001A0B94">
        <w:rPr>
          <w:rFonts w:cstheme="minorHAnsi"/>
        </w:rPr>
        <w:t>, desde que não caracterizem tratamento diferenciado em relação aos demais participantes.</w:t>
      </w:r>
    </w:p>
    <w:p w14:paraId="10746955" w14:textId="6FB8095C" w:rsidR="001002B9" w:rsidRPr="001A0B94" w:rsidRDefault="001002B9" w:rsidP="005C2401">
      <w:pPr>
        <w:pStyle w:val="Ttulo1"/>
        <w:numPr>
          <w:ilvl w:val="0"/>
          <w:numId w:val="21"/>
        </w:numPr>
        <w:spacing w:after="240"/>
        <w:ind w:left="0" w:firstLine="0"/>
        <w:rPr>
          <w:rFonts w:asciiTheme="minorHAnsi" w:hAnsiTheme="minorHAnsi" w:cstheme="minorHAnsi"/>
          <w:sz w:val="22"/>
          <w:szCs w:val="22"/>
        </w:rPr>
      </w:pPr>
      <w:bookmarkStart w:id="56" w:name="_Toc158884570"/>
      <w:r w:rsidRPr="001A0B94">
        <w:rPr>
          <w:rFonts w:asciiTheme="minorHAnsi" w:hAnsiTheme="minorHAnsi" w:cstheme="minorHAnsi"/>
          <w:sz w:val="22"/>
          <w:szCs w:val="22"/>
        </w:rPr>
        <w:lastRenderedPageBreak/>
        <w:t>DOS RECURSOS:</w:t>
      </w:r>
      <w:bookmarkEnd w:id="56"/>
    </w:p>
    <w:p w14:paraId="710503B7" w14:textId="77777777" w:rsidR="000200D6" w:rsidRPr="000200D6" w:rsidRDefault="000D2902" w:rsidP="000200D6">
      <w:pPr>
        <w:spacing w:before="240" w:after="240"/>
        <w:ind w:left="0"/>
        <w:rPr>
          <w:rFonts w:cstheme="minorHAnsi"/>
        </w:rPr>
      </w:pPr>
      <w:r w:rsidRPr="001A0B94">
        <w:rPr>
          <w:rFonts w:cstheme="minorHAnsi"/>
        </w:rPr>
        <w:t xml:space="preserve">13.1 </w:t>
      </w:r>
      <w:r w:rsidR="000200D6" w:rsidRPr="000200D6">
        <w:rPr>
          <w:rFonts w:cstheme="minorHAnsi"/>
        </w:rPr>
        <w:t>Declarado o vencedor e decorrida a fase de regularização fiscal e trabalhista da licitante qualificada como microempreendedor individual, microempresas ou empresas de pequeno porte, se for o caso, será concedido prazo para que qualquer licitante manifeste intenção de recorrer, de forma motivada, isto é, indicando contra qual(</w:t>
      </w:r>
      <w:proofErr w:type="spellStart"/>
      <w:r w:rsidR="000200D6" w:rsidRPr="000200D6">
        <w:rPr>
          <w:rFonts w:cstheme="minorHAnsi"/>
        </w:rPr>
        <w:t>is</w:t>
      </w:r>
      <w:proofErr w:type="spellEnd"/>
      <w:r w:rsidR="000200D6" w:rsidRPr="000200D6">
        <w:rPr>
          <w:rFonts w:cstheme="minorHAnsi"/>
        </w:rPr>
        <w:t>) decisão(</w:t>
      </w:r>
      <w:proofErr w:type="spellStart"/>
      <w:r w:rsidR="000200D6" w:rsidRPr="000200D6">
        <w:rPr>
          <w:rFonts w:cstheme="minorHAnsi"/>
        </w:rPr>
        <w:t>ões</w:t>
      </w:r>
      <w:proofErr w:type="spellEnd"/>
      <w:r w:rsidR="000200D6" w:rsidRPr="000200D6">
        <w:rPr>
          <w:rFonts w:cstheme="minorHAnsi"/>
        </w:rPr>
        <w:t xml:space="preserve">) </w:t>
      </w:r>
      <w:proofErr w:type="spellStart"/>
      <w:r w:rsidR="000200D6" w:rsidRPr="000200D6">
        <w:rPr>
          <w:rFonts w:cstheme="minorHAnsi"/>
        </w:rPr>
        <w:t>pretente</w:t>
      </w:r>
      <w:proofErr w:type="spellEnd"/>
      <w:r w:rsidR="000200D6" w:rsidRPr="000200D6">
        <w:rPr>
          <w:rFonts w:cstheme="minorHAnsi"/>
        </w:rPr>
        <w:t xml:space="preserve"> recorrer e por quais motivos, em campo próprio do sistema.</w:t>
      </w:r>
    </w:p>
    <w:p w14:paraId="5E0842D1" w14:textId="77777777" w:rsidR="00DD2805" w:rsidRPr="001A0B94" w:rsidRDefault="00482241" w:rsidP="00DD2805">
      <w:pPr>
        <w:spacing w:before="240" w:after="240"/>
        <w:ind w:left="0"/>
        <w:rPr>
          <w:rFonts w:cstheme="minorHAnsi"/>
        </w:rPr>
      </w:pPr>
      <w:r w:rsidRPr="001A0B94">
        <w:rPr>
          <w:rFonts w:cstheme="minorHAnsi"/>
        </w:rPr>
        <w:t>13.2.</w:t>
      </w:r>
      <w:r w:rsidRPr="001A0B94">
        <w:rPr>
          <w:rFonts w:cstheme="minorHAnsi"/>
        </w:rPr>
        <w:tab/>
      </w:r>
      <w:r w:rsidR="00DD2805" w:rsidRPr="001A0B94">
        <w:rPr>
          <w:rFonts w:cstheme="minorHAnsi"/>
        </w:rPr>
        <w:t xml:space="preserve">A interposição de recurso referente ao julgamento das propostas, à habilitação ou inabilitação de licitantes, à anulação ou revogação da licitação, observará o disposto no </w:t>
      </w:r>
      <w:hyperlink r:id="rId51" w:anchor="art165" w:history="1">
        <w:r w:rsidR="00DD2805" w:rsidRPr="001A0B94">
          <w:rPr>
            <w:rStyle w:val="Hyperlink"/>
            <w:rFonts w:cstheme="minorHAnsi"/>
          </w:rPr>
          <w:t>art. 165 da Lei nº 14.133, de 2021</w:t>
        </w:r>
      </w:hyperlink>
      <w:r w:rsidR="00DD2805" w:rsidRPr="001A0B94">
        <w:rPr>
          <w:rFonts w:cstheme="minorHAnsi"/>
        </w:rPr>
        <w:t>.</w:t>
      </w:r>
    </w:p>
    <w:p w14:paraId="7DF82C0E" w14:textId="54E2285E" w:rsidR="00DD2805" w:rsidRPr="00DD2805" w:rsidRDefault="00336843" w:rsidP="00DD2805">
      <w:pPr>
        <w:spacing w:before="240" w:after="240"/>
        <w:ind w:left="0"/>
        <w:rPr>
          <w:rFonts w:cstheme="minorHAnsi"/>
        </w:rPr>
      </w:pPr>
      <w:r w:rsidRPr="001A0B94">
        <w:rPr>
          <w:rFonts w:cstheme="minorHAnsi"/>
        </w:rPr>
        <w:t xml:space="preserve">13.3 </w:t>
      </w:r>
      <w:r w:rsidR="00DD2805" w:rsidRPr="00DD2805">
        <w:rPr>
          <w:rFonts w:cstheme="minorHAnsi"/>
        </w:rPr>
        <w:t>O prazo recursal é de 3 (três) dias úteis, contados da data de intimação ou de lavratura da ata.</w:t>
      </w:r>
    </w:p>
    <w:p w14:paraId="34BF1703" w14:textId="40D1A186" w:rsidR="00DD2805" w:rsidRPr="00DD2805" w:rsidRDefault="00336843" w:rsidP="00DD2805">
      <w:pPr>
        <w:spacing w:before="240" w:after="240"/>
        <w:ind w:left="0"/>
        <w:rPr>
          <w:rFonts w:cstheme="minorHAnsi"/>
        </w:rPr>
      </w:pPr>
      <w:r w:rsidRPr="001A0B94">
        <w:rPr>
          <w:rFonts w:cstheme="minorHAnsi"/>
        </w:rPr>
        <w:t xml:space="preserve">13.4 </w:t>
      </w:r>
      <w:r w:rsidR="00DD2805" w:rsidRPr="00DD2805">
        <w:rPr>
          <w:rFonts w:cstheme="minorHAnsi"/>
        </w:rPr>
        <w:t>Quando o recurso apresentado impugnar o julgamento das propostas ou o ato de habilitação ou inabilitação do licitante:</w:t>
      </w:r>
    </w:p>
    <w:p w14:paraId="21E2A6BB" w14:textId="4D015E57" w:rsidR="00DD2805" w:rsidRPr="00DD2805" w:rsidRDefault="00336843" w:rsidP="00DD2805">
      <w:pPr>
        <w:spacing w:before="240" w:after="240"/>
        <w:ind w:left="0"/>
        <w:rPr>
          <w:rFonts w:cstheme="minorHAnsi"/>
        </w:rPr>
      </w:pPr>
      <w:r w:rsidRPr="001A0B94">
        <w:rPr>
          <w:rFonts w:cstheme="minorHAnsi"/>
        </w:rPr>
        <w:t xml:space="preserve">13.4.1 </w:t>
      </w:r>
      <w:r w:rsidR="000200D6">
        <w:rPr>
          <w:rFonts w:cstheme="minorHAnsi"/>
        </w:rPr>
        <w:t>A</w:t>
      </w:r>
      <w:r w:rsidR="00DD2805" w:rsidRPr="00DD2805">
        <w:rPr>
          <w:rFonts w:cstheme="minorHAnsi"/>
        </w:rPr>
        <w:t xml:space="preserve"> intenção de recorrer deverá ser manifestada imediatamente, sob pena de preclusão</w:t>
      </w:r>
      <w:r w:rsidR="000200D6">
        <w:rPr>
          <w:rFonts w:cstheme="minorHAnsi"/>
        </w:rPr>
        <w:t>.</w:t>
      </w:r>
    </w:p>
    <w:p w14:paraId="0F232935" w14:textId="63C4A233" w:rsidR="00DD2805" w:rsidRPr="00DD2805" w:rsidRDefault="00336843" w:rsidP="00DD2805">
      <w:pPr>
        <w:spacing w:before="240" w:after="240"/>
        <w:ind w:left="0"/>
        <w:rPr>
          <w:rFonts w:cstheme="minorHAnsi"/>
        </w:rPr>
      </w:pPr>
      <w:bookmarkStart w:id="57" w:name="_Hlk135318381"/>
      <w:bookmarkStart w:id="58" w:name="_Hlk135315794"/>
      <w:r w:rsidRPr="001A0B94">
        <w:rPr>
          <w:rFonts w:cstheme="minorHAnsi"/>
        </w:rPr>
        <w:t xml:space="preserve">13.4.2 </w:t>
      </w:r>
      <w:r w:rsidR="000200D6">
        <w:rPr>
          <w:rFonts w:cstheme="minorHAnsi"/>
        </w:rPr>
        <w:t>O</w:t>
      </w:r>
      <w:r w:rsidR="00DD2805" w:rsidRPr="00DD2805">
        <w:rPr>
          <w:rFonts w:cstheme="minorHAnsi"/>
        </w:rPr>
        <w:t xml:space="preserve"> prazo para a manifestação da intenção de recorrer não será </w:t>
      </w:r>
      <w:r w:rsidR="00DD2805" w:rsidRPr="00F83BAB">
        <w:rPr>
          <w:rFonts w:cstheme="minorHAnsi"/>
        </w:rPr>
        <w:t>inferior a 10 (dez) minutos.</w:t>
      </w:r>
      <w:bookmarkEnd w:id="57"/>
    </w:p>
    <w:bookmarkEnd w:id="58"/>
    <w:p w14:paraId="52F07E7D" w14:textId="2AF39FE9" w:rsidR="00DD2805" w:rsidRPr="00DD2805" w:rsidRDefault="00336843" w:rsidP="00DD2805">
      <w:pPr>
        <w:spacing w:before="240" w:after="240"/>
        <w:ind w:left="0"/>
        <w:rPr>
          <w:rFonts w:cstheme="minorHAnsi"/>
        </w:rPr>
      </w:pPr>
      <w:r w:rsidRPr="001A0B94">
        <w:rPr>
          <w:rFonts w:cstheme="minorHAnsi"/>
        </w:rPr>
        <w:t xml:space="preserve">13.4.3 </w:t>
      </w:r>
      <w:r w:rsidR="000200D6">
        <w:rPr>
          <w:rFonts w:cstheme="minorHAnsi"/>
        </w:rPr>
        <w:t>O</w:t>
      </w:r>
      <w:r w:rsidR="00DD2805" w:rsidRPr="00DD2805">
        <w:rPr>
          <w:rFonts w:cstheme="minorHAnsi"/>
        </w:rPr>
        <w:t xml:space="preserve"> prazo para apresentação das razões recursais será iniciado na data de intimação ou de lavratura da ata de habilitação ou inabilitação</w:t>
      </w:r>
      <w:r w:rsidR="000200D6">
        <w:rPr>
          <w:rFonts w:cstheme="minorHAnsi"/>
        </w:rPr>
        <w:t>.</w:t>
      </w:r>
    </w:p>
    <w:p w14:paraId="56A2B419" w14:textId="27FE7C58" w:rsidR="00DD2805" w:rsidRPr="00DD2805" w:rsidRDefault="00336843" w:rsidP="00DD2805">
      <w:pPr>
        <w:spacing w:before="240" w:after="240"/>
        <w:ind w:left="0"/>
        <w:rPr>
          <w:rFonts w:cstheme="minorHAnsi"/>
        </w:rPr>
      </w:pPr>
      <w:r w:rsidRPr="001A0B94">
        <w:rPr>
          <w:rFonts w:cstheme="minorHAnsi"/>
        </w:rPr>
        <w:t xml:space="preserve">13.5 </w:t>
      </w:r>
      <w:r w:rsidR="00DD2805" w:rsidRPr="00DD2805">
        <w:rPr>
          <w:rFonts w:cstheme="minorHAnsi"/>
        </w:rPr>
        <w:t>Os recursos deverão ser encaminhados em campo próprio do sistema.</w:t>
      </w:r>
    </w:p>
    <w:p w14:paraId="3AE405EA" w14:textId="39A356D2" w:rsidR="00DD2805" w:rsidRPr="00DD2805" w:rsidRDefault="00336843" w:rsidP="00DD2805">
      <w:pPr>
        <w:spacing w:before="240" w:after="240"/>
        <w:ind w:left="0"/>
        <w:rPr>
          <w:rFonts w:cstheme="minorHAnsi"/>
        </w:rPr>
      </w:pPr>
      <w:r w:rsidRPr="001A0B94">
        <w:rPr>
          <w:rFonts w:cstheme="minorHAnsi"/>
        </w:rPr>
        <w:t xml:space="preserve">13.6 </w:t>
      </w:r>
      <w:r w:rsidR="00DD2805" w:rsidRPr="00DD2805">
        <w:rPr>
          <w:rFonts w:cstheme="minorHAnsi"/>
        </w:rPr>
        <w:t xml:space="preserve">O recurso será dirigido à autoridade que tiver </w:t>
      </w:r>
      <w:r w:rsidR="00D515D1">
        <w:rPr>
          <w:rFonts w:cstheme="minorHAnsi"/>
        </w:rPr>
        <w:t>e</w:t>
      </w:r>
      <w:r w:rsidR="00DD2805" w:rsidRPr="00DD2805">
        <w:rPr>
          <w:rFonts w:cstheme="minorHAnsi"/>
        </w:rPr>
        <w:t>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8C3ABE3" w14:textId="7D46FFE1" w:rsidR="00DD2805" w:rsidRPr="00DD2805" w:rsidRDefault="00336843" w:rsidP="00DD2805">
      <w:pPr>
        <w:spacing w:before="240" w:after="240"/>
        <w:ind w:left="0"/>
        <w:rPr>
          <w:rFonts w:cstheme="minorHAnsi"/>
        </w:rPr>
      </w:pPr>
      <w:r w:rsidRPr="001A0B94">
        <w:rPr>
          <w:rFonts w:cstheme="minorHAnsi"/>
        </w:rPr>
        <w:t xml:space="preserve">13.7 </w:t>
      </w:r>
      <w:r w:rsidR="00DD2805" w:rsidRPr="00DD2805">
        <w:rPr>
          <w:rFonts w:cstheme="minorHAnsi"/>
        </w:rPr>
        <w:t xml:space="preserve">Os recursos interpostos fora do prazo não serão conhecidos. </w:t>
      </w:r>
    </w:p>
    <w:p w14:paraId="65A6010C" w14:textId="5F75BCA4" w:rsidR="00DD2805" w:rsidRPr="00DD2805" w:rsidRDefault="00636BA7" w:rsidP="00DD2805">
      <w:pPr>
        <w:spacing w:before="240" w:after="240"/>
        <w:ind w:left="0"/>
        <w:rPr>
          <w:rFonts w:cstheme="minorHAnsi"/>
        </w:rPr>
      </w:pPr>
      <w:r w:rsidRPr="001A0B94">
        <w:rPr>
          <w:rFonts w:cstheme="minorHAnsi"/>
        </w:rPr>
        <w:t xml:space="preserve">13.8 </w:t>
      </w:r>
      <w:r w:rsidR="00DD2805" w:rsidRPr="00DD2805">
        <w:rPr>
          <w:rFonts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83248B" w14:textId="19F406D2" w:rsidR="00DD2805" w:rsidRPr="00DD2805" w:rsidRDefault="00636BA7" w:rsidP="00DD2805">
      <w:pPr>
        <w:spacing w:before="240" w:after="240"/>
        <w:ind w:left="0"/>
        <w:rPr>
          <w:rFonts w:cstheme="minorHAnsi"/>
        </w:rPr>
      </w:pPr>
      <w:r w:rsidRPr="001A0B94">
        <w:rPr>
          <w:rFonts w:cstheme="minorHAnsi"/>
        </w:rPr>
        <w:t xml:space="preserve">13.9 </w:t>
      </w:r>
      <w:r w:rsidR="00DD2805" w:rsidRPr="00DD2805">
        <w:rPr>
          <w:rFonts w:cstheme="minorHAnsi"/>
        </w:rPr>
        <w:t xml:space="preserve">O recurso e o pedido de reconsideração terão efeito suspensivo do ato ou da decisão recorrida até que sobrevenha decisão final da autoridade competente. </w:t>
      </w:r>
    </w:p>
    <w:p w14:paraId="3E1DB3A6" w14:textId="0D0A1C2D" w:rsidR="00DD2805" w:rsidRPr="00DD2805" w:rsidRDefault="00636BA7" w:rsidP="00DD2805">
      <w:pPr>
        <w:spacing w:before="240" w:after="240"/>
        <w:ind w:left="0"/>
        <w:rPr>
          <w:rFonts w:cstheme="minorHAnsi"/>
        </w:rPr>
      </w:pPr>
      <w:r w:rsidRPr="001A0B94">
        <w:rPr>
          <w:rFonts w:cstheme="minorHAnsi"/>
        </w:rPr>
        <w:t xml:space="preserve">13.10 </w:t>
      </w:r>
      <w:r w:rsidR="00DD2805" w:rsidRPr="00DD2805">
        <w:rPr>
          <w:rFonts w:cstheme="minorHAnsi"/>
        </w:rPr>
        <w:t xml:space="preserve">O acolhimento do recurso invalida tão somente os atos insuscetíveis de aproveitamento. </w:t>
      </w:r>
    </w:p>
    <w:p w14:paraId="6C529DD2" w14:textId="12220FFC" w:rsidR="008379EF" w:rsidRPr="001A0B94" w:rsidRDefault="008379EF" w:rsidP="008379EF">
      <w:pPr>
        <w:spacing w:before="240" w:after="240"/>
        <w:ind w:left="0"/>
        <w:rPr>
          <w:rFonts w:cstheme="minorHAnsi"/>
        </w:rPr>
      </w:pPr>
      <w:r w:rsidRPr="001A0B94">
        <w:rPr>
          <w:rFonts w:cstheme="minorHAnsi"/>
        </w:rPr>
        <w:lastRenderedPageBreak/>
        <w:t>13.</w:t>
      </w:r>
      <w:r w:rsidR="00636BA7" w:rsidRPr="001A0B94">
        <w:rPr>
          <w:rFonts w:cstheme="minorHAnsi"/>
        </w:rPr>
        <w:t>11</w:t>
      </w:r>
      <w:r w:rsidRPr="001A0B94">
        <w:rPr>
          <w:rFonts w:cstheme="minorHAnsi"/>
        </w:rPr>
        <w:t xml:space="preserve"> Os autos do processo permanecerão com vista franqueada aos interessados, no endereço constante neste Edital.</w:t>
      </w:r>
    </w:p>
    <w:p w14:paraId="4815EEE6" w14:textId="1AB6E3AD" w:rsidR="00BF3078" w:rsidRPr="001A0B94" w:rsidRDefault="00BF3078" w:rsidP="00DD4E21">
      <w:pPr>
        <w:pStyle w:val="PargrafodaLista"/>
        <w:numPr>
          <w:ilvl w:val="0"/>
          <w:numId w:val="21"/>
        </w:numPr>
        <w:ind w:hanging="246"/>
        <w:outlineLvl w:val="0"/>
        <w:rPr>
          <w:rFonts w:eastAsiaTheme="majorEastAsia" w:cstheme="minorHAnsi"/>
          <w:b/>
          <w:lang w:eastAsia="en-US"/>
        </w:rPr>
      </w:pPr>
      <w:bookmarkStart w:id="59" w:name="_Toc158884571"/>
      <w:r w:rsidRPr="001A0B94">
        <w:rPr>
          <w:rFonts w:eastAsiaTheme="majorEastAsia" w:cstheme="minorHAnsi"/>
          <w:b/>
          <w:lang w:eastAsia="en-US"/>
        </w:rPr>
        <w:t>DA REABERTURA DA SESSÃO PÚBLICA</w:t>
      </w:r>
      <w:r w:rsidR="00B4642F" w:rsidRPr="001A0B94">
        <w:rPr>
          <w:rFonts w:eastAsiaTheme="majorEastAsia" w:cstheme="minorHAnsi"/>
          <w:b/>
          <w:lang w:eastAsia="en-US"/>
        </w:rPr>
        <w:t>:</w:t>
      </w:r>
      <w:bookmarkEnd w:id="59"/>
    </w:p>
    <w:p w14:paraId="09CE3B4D" w14:textId="71FAD913" w:rsidR="00BF3078" w:rsidRPr="001A0B94" w:rsidRDefault="00BF3078" w:rsidP="005C2401">
      <w:pPr>
        <w:spacing w:before="240" w:after="240"/>
        <w:ind w:left="0"/>
        <w:rPr>
          <w:rFonts w:eastAsia="Arial" w:cstheme="minorHAnsi"/>
        </w:rPr>
      </w:pPr>
      <w:r w:rsidRPr="001A0B94">
        <w:rPr>
          <w:rFonts w:eastAsia="Arial" w:cstheme="minorHAnsi"/>
        </w:rPr>
        <w:t xml:space="preserve">14.1 </w:t>
      </w:r>
      <w:r w:rsidR="00F24257" w:rsidRPr="001A0B94">
        <w:rPr>
          <w:rFonts w:eastAsia="Arial" w:cstheme="minorHAnsi"/>
        </w:rPr>
        <w:t>A sessão pública poderá ser reaberta:</w:t>
      </w:r>
    </w:p>
    <w:p w14:paraId="22CD345F" w14:textId="03A16BAD" w:rsidR="00F24257" w:rsidRPr="001A0B94" w:rsidRDefault="00F24257" w:rsidP="00F24257">
      <w:pPr>
        <w:spacing w:before="240" w:after="240"/>
        <w:ind w:left="0"/>
        <w:rPr>
          <w:rFonts w:eastAsia="Arial" w:cstheme="minorHAnsi"/>
        </w:rPr>
      </w:pPr>
      <w:r w:rsidRPr="001A0B94">
        <w:rPr>
          <w:rFonts w:eastAsia="Arial" w:cstheme="minorHAnsi"/>
        </w:rPr>
        <w:t>14.1.1 Nas hipóteses de provimento de recurso que leve à anulação de atos anteriores à realização da sessão pública precedente ou em que seja anulada a própria sessão pública, situação em que serão repetidos os atos anulados e os que dele dependam.</w:t>
      </w:r>
    </w:p>
    <w:p w14:paraId="3F669E5F" w14:textId="243B1441" w:rsidR="00F24257" w:rsidRPr="001A0B94" w:rsidRDefault="00F24257" w:rsidP="00F24257">
      <w:pPr>
        <w:spacing w:before="240" w:after="240"/>
        <w:ind w:left="0"/>
        <w:rPr>
          <w:rFonts w:eastAsia="Arial" w:cstheme="minorHAnsi"/>
        </w:rPr>
      </w:pPr>
      <w:r w:rsidRPr="001A0B94">
        <w:rPr>
          <w:rFonts w:eastAsia="Arial" w:cstheme="minorHAnsi"/>
        </w:rPr>
        <w:t>14.1.2</w:t>
      </w:r>
      <w:r w:rsidRPr="001A0B94">
        <w:rPr>
          <w:rFonts w:eastAsia="Arial" w:cstheme="minorHAnsi"/>
        </w:rPr>
        <w:tab/>
        <w:t>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w:t>
      </w:r>
    </w:p>
    <w:p w14:paraId="4C835496" w14:textId="3AB3DF1E" w:rsidR="00F24257" w:rsidRPr="001A0B94" w:rsidRDefault="00F24257" w:rsidP="00F24257">
      <w:pPr>
        <w:spacing w:before="240" w:after="240"/>
        <w:ind w:left="0"/>
        <w:rPr>
          <w:rFonts w:eastAsia="Arial" w:cstheme="minorHAnsi"/>
        </w:rPr>
      </w:pPr>
      <w:r w:rsidRPr="001A0B94">
        <w:rPr>
          <w:rFonts w:eastAsia="Arial" w:cstheme="minorHAnsi"/>
        </w:rPr>
        <w:t>14.2 Todos os licitantes remanescentes deverão ser convocados para acompanhar a sessão reaberta.</w:t>
      </w:r>
    </w:p>
    <w:p w14:paraId="264B11C0" w14:textId="5F4A65B0" w:rsidR="00F24257" w:rsidRPr="001A0B94" w:rsidRDefault="00F24257" w:rsidP="00F24257">
      <w:pPr>
        <w:spacing w:before="240" w:after="240"/>
        <w:ind w:left="0"/>
        <w:rPr>
          <w:rFonts w:eastAsia="Arial" w:cstheme="minorHAnsi"/>
        </w:rPr>
      </w:pPr>
      <w:r w:rsidRPr="001A0B94">
        <w:rPr>
          <w:rFonts w:eastAsia="Arial" w:cstheme="minorHAnsi"/>
        </w:rPr>
        <w:t>14.2.1</w:t>
      </w:r>
      <w:r w:rsidRPr="001A0B94">
        <w:rPr>
          <w:rFonts w:eastAsia="Arial" w:cstheme="minorHAnsi"/>
        </w:rPr>
        <w:tab/>
        <w:t xml:space="preserve">A convocação se dará por meio do sistema eletrônico (“chat”) ou e-mail de acordo com a fase do procedimento licitatório, podendo também ser disponibilizada no sítio eletrônico </w:t>
      </w:r>
      <w:hyperlink r:id="rId52" w:history="1">
        <w:r w:rsidRPr="001A0B94">
          <w:rPr>
            <w:rStyle w:val="Hyperlink"/>
            <w:rFonts w:eastAsia="Arial" w:cstheme="minorHAnsi"/>
          </w:rPr>
          <w:t>http://licitacoes.saquarema.rj.gov.br</w:t>
        </w:r>
      </w:hyperlink>
      <w:r w:rsidR="000200D6">
        <w:rPr>
          <w:rStyle w:val="Hyperlink"/>
          <w:rFonts w:eastAsia="Arial" w:cstheme="minorHAnsi"/>
        </w:rPr>
        <w:t>.</w:t>
      </w:r>
      <w:r w:rsidRPr="001A0B94">
        <w:rPr>
          <w:rFonts w:eastAsia="Arial" w:cstheme="minorHAnsi"/>
        </w:rPr>
        <w:t xml:space="preserve"> </w:t>
      </w:r>
    </w:p>
    <w:p w14:paraId="4C8982CA" w14:textId="1AE01EC0" w:rsidR="007B7C07" w:rsidRPr="001A0B94" w:rsidRDefault="00F24257" w:rsidP="00F24257">
      <w:pPr>
        <w:spacing w:before="240" w:after="240"/>
        <w:ind w:left="0"/>
        <w:rPr>
          <w:rFonts w:eastAsia="Arial" w:cstheme="minorHAnsi"/>
        </w:rPr>
      </w:pPr>
      <w:r w:rsidRPr="001A0B94">
        <w:rPr>
          <w:rFonts w:eastAsia="Arial" w:cstheme="minorHAnsi"/>
        </w:rPr>
        <w:t>1</w:t>
      </w:r>
      <w:r w:rsidR="007B7C07" w:rsidRPr="001A0B94">
        <w:rPr>
          <w:rFonts w:eastAsia="Arial" w:cstheme="minorHAnsi"/>
        </w:rPr>
        <w:t>4</w:t>
      </w:r>
      <w:r w:rsidRPr="001A0B94">
        <w:rPr>
          <w:rFonts w:eastAsia="Arial" w:cstheme="minorHAnsi"/>
        </w:rPr>
        <w:t>.2.2</w:t>
      </w:r>
      <w:r w:rsidRPr="001A0B94">
        <w:rPr>
          <w:rFonts w:eastAsia="Arial" w:cstheme="minorHAnsi"/>
        </w:rPr>
        <w:tab/>
        <w:t>A convocação</w:t>
      </w:r>
      <w:r w:rsidR="007B7C07" w:rsidRPr="001A0B94">
        <w:rPr>
          <w:rFonts w:eastAsia="Arial" w:cstheme="minorHAnsi"/>
        </w:rPr>
        <w:t xml:space="preserve"> </w:t>
      </w:r>
      <w:r w:rsidRPr="001A0B94">
        <w:rPr>
          <w:rFonts w:eastAsia="Arial" w:cstheme="minorHAnsi"/>
        </w:rPr>
        <w:t>feita por e-mail dar-se-á de acordo com os dados contidos no SICAF, sendo responsabilidade do licitante manter seus dados cadastrais atualizados.</w:t>
      </w:r>
    </w:p>
    <w:p w14:paraId="27EB809F" w14:textId="7E29A796" w:rsidR="001002B9" w:rsidRPr="001A0B94" w:rsidRDefault="007B7C07" w:rsidP="00DD4E21">
      <w:pPr>
        <w:pStyle w:val="PargrafodaLista"/>
        <w:numPr>
          <w:ilvl w:val="0"/>
          <w:numId w:val="21"/>
        </w:numPr>
        <w:ind w:hanging="246"/>
        <w:outlineLvl w:val="0"/>
        <w:rPr>
          <w:rFonts w:eastAsiaTheme="majorEastAsia" w:cstheme="minorHAnsi"/>
          <w:b/>
          <w:lang w:eastAsia="en-US"/>
        </w:rPr>
      </w:pPr>
      <w:bookmarkStart w:id="60" w:name="_Toc158884572"/>
      <w:r w:rsidRPr="001A0B94">
        <w:rPr>
          <w:rFonts w:eastAsiaTheme="majorEastAsia" w:cstheme="minorHAnsi"/>
          <w:b/>
          <w:lang w:eastAsia="en-US"/>
        </w:rPr>
        <w:t>DA ADJUDICAÇÃO E HOMOLOGAÇÃO:</w:t>
      </w:r>
      <w:bookmarkEnd w:id="60"/>
    </w:p>
    <w:p w14:paraId="1A05D2BD" w14:textId="184AD0D9" w:rsidR="001002B9" w:rsidRPr="001A0B94" w:rsidRDefault="0027103B" w:rsidP="001B3EAC">
      <w:pPr>
        <w:spacing w:before="240" w:after="240"/>
        <w:ind w:left="0"/>
        <w:rPr>
          <w:rFonts w:cstheme="minorHAnsi"/>
          <w:b/>
          <w:bCs/>
        </w:rPr>
      </w:pPr>
      <w:r w:rsidRPr="001A0B94">
        <w:rPr>
          <w:rFonts w:cstheme="minorHAnsi"/>
        </w:rPr>
        <w:t xml:space="preserve">15.1 </w:t>
      </w:r>
      <w:r w:rsidR="00BF7A13" w:rsidRPr="001A0B94">
        <w:rPr>
          <w:rFonts w:cstheme="minorHAnsi"/>
        </w:rPr>
        <w:t>Encerradas as fases de julgamento e habilitação, e exauridos os recursos administrativos, o processo licitatório será encaminhado à autoridade superior, que poderá adjudicar o objeto e homologar a licitação.</w:t>
      </w:r>
    </w:p>
    <w:p w14:paraId="7F9B2F18" w14:textId="442C0C0B" w:rsidR="007B7C07" w:rsidRPr="001A0B94" w:rsidRDefault="007B7C07" w:rsidP="00DD4E21">
      <w:pPr>
        <w:pStyle w:val="PargrafodaLista"/>
        <w:numPr>
          <w:ilvl w:val="0"/>
          <w:numId w:val="21"/>
        </w:numPr>
        <w:ind w:hanging="246"/>
        <w:outlineLvl w:val="0"/>
        <w:rPr>
          <w:rFonts w:eastAsiaTheme="majorEastAsia" w:cstheme="minorHAnsi"/>
          <w:b/>
          <w:lang w:eastAsia="en-US"/>
        </w:rPr>
      </w:pPr>
      <w:bookmarkStart w:id="61" w:name="_Toc158884573"/>
      <w:r w:rsidRPr="001A0B94">
        <w:rPr>
          <w:rFonts w:eastAsiaTheme="majorEastAsia" w:cstheme="minorHAnsi"/>
          <w:b/>
          <w:lang w:eastAsia="en-US"/>
        </w:rPr>
        <w:t>DA GARANTIA:</w:t>
      </w:r>
      <w:bookmarkEnd w:id="61"/>
    </w:p>
    <w:p w14:paraId="790728DA" w14:textId="6F3EA457" w:rsidR="00606355" w:rsidRPr="006C0AF0" w:rsidRDefault="00606355" w:rsidP="001B3EAC">
      <w:pPr>
        <w:spacing w:before="240" w:after="240"/>
        <w:ind w:left="0"/>
        <w:rPr>
          <w:rFonts w:cstheme="minorHAnsi"/>
          <w:b/>
          <w:bCs/>
        </w:rPr>
      </w:pPr>
      <w:r w:rsidRPr="006C0AF0">
        <w:rPr>
          <w:rFonts w:cstheme="minorHAnsi"/>
          <w:b/>
          <w:bCs/>
        </w:rPr>
        <w:t>16.1 DA GARANTIA DE EXECUÇÃO:</w:t>
      </w:r>
    </w:p>
    <w:p w14:paraId="1ED0EEF8" w14:textId="508363CD" w:rsidR="001002B9" w:rsidRPr="006C0AF0" w:rsidRDefault="004F6A02" w:rsidP="001B3EAC">
      <w:pPr>
        <w:spacing w:before="240" w:after="240"/>
        <w:ind w:left="0"/>
        <w:rPr>
          <w:rFonts w:cstheme="minorHAnsi"/>
        </w:rPr>
      </w:pPr>
      <w:r w:rsidRPr="006C0AF0">
        <w:rPr>
          <w:rFonts w:cstheme="minorHAnsi"/>
        </w:rPr>
        <w:t>1</w:t>
      </w:r>
      <w:r w:rsidR="007B7C07" w:rsidRPr="006C0AF0">
        <w:rPr>
          <w:rFonts w:cstheme="minorHAnsi"/>
        </w:rPr>
        <w:t>6</w:t>
      </w:r>
      <w:r w:rsidRPr="006C0AF0">
        <w:rPr>
          <w:rFonts w:cstheme="minorHAnsi"/>
        </w:rPr>
        <w:t>.</w:t>
      </w:r>
      <w:r w:rsidR="007B7C07" w:rsidRPr="006C0AF0">
        <w:rPr>
          <w:rFonts w:cstheme="minorHAnsi"/>
        </w:rPr>
        <w:t>1</w:t>
      </w:r>
      <w:r w:rsidR="00606355" w:rsidRPr="006C0AF0">
        <w:rPr>
          <w:rFonts w:cstheme="minorHAnsi"/>
        </w:rPr>
        <w:t>.1</w:t>
      </w:r>
      <w:r w:rsidRPr="006C0AF0">
        <w:rPr>
          <w:rFonts w:cstheme="minorHAnsi"/>
        </w:rPr>
        <w:t xml:space="preserve"> </w:t>
      </w:r>
      <w:r w:rsidR="007B7C07" w:rsidRPr="006C0AF0">
        <w:rPr>
          <w:rFonts w:cstheme="minorHAnsi"/>
        </w:rPr>
        <w:t>Não haverá exigência de garantia de execução para a presente contratação.</w:t>
      </w:r>
    </w:p>
    <w:p w14:paraId="5B927411" w14:textId="68D6EC8B" w:rsidR="00606355" w:rsidRPr="006C0AF0" w:rsidRDefault="00606355" w:rsidP="001B3EAC">
      <w:pPr>
        <w:spacing w:before="240" w:after="240"/>
        <w:ind w:left="0"/>
        <w:rPr>
          <w:rFonts w:cstheme="minorHAnsi"/>
          <w:b/>
          <w:bCs/>
        </w:rPr>
      </w:pPr>
      <w:r w:rsidRPr="006C0AF0">
        <w:rPr>
          <w:rFonts w:cstheme="minorHAnsi"/>
          <w:b/>
          <w:bCs/>
        </w:rPr>
        <w:t>16.2 DA GARANTIA CONTRATUAL DOS BENS</w:t>
      </w:r>
      <w:r w:rsidR="000200D6" w:rsidRPr="006C0AF0">
        <w:rPr>
          <w:rFonts w:cstheme="minorHAnsi"/>
          <w:b/>
          <w:bCs/>
        </w:rPr>
        <w:t>:</w:t>
      </w:r>
    </w:p>
    <w:p w14:paraId="20AFA63B" w14:textId="68AFB217" w:rsidR="00606355" w:rsidRPr="006C0AF0" w:rsidRDefault="00606355" w:rsidP="001B3EAC">
      <w:pPr>
        <w:spacing w:before="240" w:after="240"/>
        <w:ind w:left="0"/>
        <w:rPr>
          <w:rFonts w:cstheme="minorHAnsi"/>
        </w:rPr>
      </w:pPr>
      <w:r w:rsidRPr="006C0AF0">
        <w:rPr>
          <w:rFonts w:cstheme="minorHAnsi"/>
        </w:rPr>
        <w:t>16.2.1 Será exigida garantia contratual dos bens fornecidos na presente contratação, complementar à legal, conforme prazos mínimos e demais regras constantes do Termo de Referência.</w:t>
      </w:r>
    </w:p>
    <w:p w14:paraId="4AC635E3" w14:textId="00FA41F8" w:rsidR="001002B9" w:rsidRPr="001A0B94" w:rsidRDefault="007B7C07" w:rsidP="00DD4E21">
      <w:pPr>
        <w:pStyle w:val="PargrafodaLista"/>
        <w:numPr>
          <w:ilvl w:val="0"/>
          <w:numId w:val="21"/>
        </w:numPr>
        <w:ind w:hanging="246"/>
        <w:outlineLvl w:val="0"/>
        <w:rPr>
          <w:rFonts w:eastAsiaTheme="majorEastAsia" w:cstheme="minorHAnsi"/>
          <w:b/>
          <w:lang w:eastAsia="en-US"/>
        </w:rPr>
      </w:pPr>
      <w:bookmarkStart w:id="62" w:name="_Toc158884574"/>
      <w:r w:rsidRPr="001A0B94">
        <w:rPr>
          <w:rFonts w:eastAsiaTheme="majorEastAsia" w:cstheme="minorHAnsi"/>
          <w:b/>
          <w:lang w:eastAsia="en-US"/>
        </w:rPr>
        <w:lastRenderedPageBreak/>
        <w:t>DO TERMO DE CONTRATO</w:t>
      </w:r>
      <w:r w:rsidR="000F08D0" w:rsidRPr="001A0B94">
        <w:rPr>
          <w:rFonts w:eastAsiaTheme="majorEastAsia" w:cstheme="minorHAnsi"/>
          <w:b/>
          <w:lang w:eastAsia="en-US"/>
        </w:rPr>
        <w:t>:</w:t>
      </w:r>
      <w:bookmarkEnd w:id="62"/>
    </w:p>
    <w:p w14:paraId="388734E8" w14:textId="13DD9FBB" w:rsidR="000F08D0" w:rsidRPr="001A0B94" w:rsidRDefault="004F6A02" w:rsidP="000F08D0">
      <w:pPr>
        <w:spacing w:before="240" w:after="240"/>
        <w:ind w:left="0"/>
        <w:rPr>
          <w:rFonts w:cstheme="minorHAnsi"/>
        </w:rPr>
      </w:pPr>
      <w:r w:rsidRPr="001A0B94">
        <w:rPr>
          <w:rFonts w:cstheme="minorHAnsi"/>
        </w:rPr>
        <w:t xml:space="preserve">17.1 </w:t>
      </w:r>
      <w:r w:rsidR="000F08D0" w:rsidRPr="001A0B94">
        <w:rPr>
          <w:rFonts w:cstheme="minorHAnsi"/>
        </w:rPr>
        <w:t>Após a homologação da licitação, em sendo realizada a contratação, será firmado Termo de Contrato.</w:t>
      </w:r>
    </w:p>
    <w:p w14:paraId="384585A0" w14:textId="7C9FA3F9" w:rsidR="000F08D0" w:rsidRPr="001A0B94" w:rsidRDefault="000F08D0" w:rsidP="000F08D0">
      <w:pPr>
        <w:spacing w:before="240" w:after="240"/>
        <w:ind w:left="0"/>
        <w:rPr>
          <w:rFonts w:cstheme="minorHAnsi"/>
        </w:rPr>
      </w:pPr>
      <w:r w:rsidRPr="001A0B94">
        <w:rPr>
          <w:rFonts w:cstheme="minorHAnsi"/>
        </w:rPr>
        <w:t>17.2 A adjudicatária terá o prazo de 05(cinco) dias úteis, contados a partir da data de sua convocação, para assinar o Termo de Contrato, sob pena de decair do direito à contratação, sem prejuízo das sanções previstas neste Edital.</w:t>
      </w:r>
    </w:p>
    <w:p w14:paraId="13626F76" w14:textId="47F8B8FA" w:rsidR="000F08D0" w:rsidRPr="001A0B94" w:rsidRDefault="000F08D0" w:rsidP="000F08D0">
      <w:pPr>
        <w:spacing w:before="240" w:after="240"/>
        <w:ind w:left="0"/>
        <w:rPr>
          <w:rFonts w:cstheme="minorHAnsi"/>
        </w:rPr>
      </w:pPr>
      <w:r w:rsidRPr="001A0B94">
        <w:rPr>
          <w:rFonts w:cstheme="minorHAnsi"/>
        </w:rPr>
        <w:t>17.3 O prazo previsto no subitem anterior poderá ser prorrogado, por igual período, por solicitação justificada do adjudicatário e aceita pela Administração.</w:t>
      </w:r>
    </w:p>
    <w:p w14:paraId="43CAC264" w14:textId="17F2F9ED" w:rsidR="000F08D0" w:rsidRPr="001A0B94" w:rsidRDefault="000F08D0" w:rsidP="000F08D0">
      <w:pPr>
        <w:spacing w:before="240" w:after="240"/>
        <w:ind w:left="0"/>
        <w:rPr>
          <w:rFonts w:cstheme="minorHAnsi"/>
        </w:rPr>
      </w:pPr>
      <w:r w:rsidRPr="001A0B94">
        <w:rPr>
          <w:rFonts w:cstheme="minorHAnsi"/>
        </w:rPr>
        <w:t>17.4 O prazo de vigência da contratação é o estabelecido no Termo de Referência.</w:t>
      </w:r>
    </w:p>
    <w:p w14:paraId="54905722" w14:textId="151E11B2" w:rsidR="000F08D0" w:rsidRPr="001A0B94" w:rsidRDefault="000F08D0" w:rsidP="000F08D0">
      <w:pPr>
        <w:spacing w:before="240" w:after="240"/>
        <w:ind w:left="0"/>
        <w:rPr>
          <w:rFonts w:cstheme="minorHAnsi"/>
        </w:rPr>
      </w:pPr>
      <w:r w:rsidRPr="001A0B94">
        <w:rPr>
          <w:rFonts w:cstheme="minorHAnsi"/>
        </w:rPr>
        <w:t>17.5.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r w:rsidR="007B0169" w:rsidRPr="001A0B94">
        <w:rPr>
          <w:rFonts w:cstheme="minorHAnsi"/>
        </w:rPr>
        <w:t>.</w:t>
      </w:r>
      <w:r w:rsidRPr="001A0B94">
        <w:rPr>
          <w:rFonts w:cstheme="minorHAnsi"/>
        </w:rPr>
        <w:t xml:space="preserve"> </w:t>
      </w:r>
    </w:p>
    <w:p w14:paraId="406BA744" w14:textId="170EE6C2" w:rsidR="000F08D0" w:rsidRPr="001A0B94" w:rsidRDefault="000F08D0" w:rsidP="000F08D0">
      <w:pPr>
        <w:spacing w:before="240" w:after="240"/>
        <w:ind w:left="0"/>
        <w:rPr>
          <w:rFonts w:cstheme="minorHAnsi"/>
        </w:rPr>
      </w:pPr>
      <w:r w:rsidRPr="001A0B94">
        <w:rPr>
          <w:rFonts w:cstheme="minorHAnsi"/>
        </w:rPr>
        <w:t>17.5.1</w:t>
      </w:r>
      <w:r w:rsidRPr="001A0B94">
        <w:rPr>
          <w:rFonts w:cstheme="minorHAnsi"/>
        </w:rPr>
        <w:tab/>
        <w:t>Nos casos em que houver necessidade de assinatura do instrumento de contrato, e o fornecedor não estiver inscrito no SICAF, este deverá proceder ao seu cadastramento, sem ônus, antes da contratação.</w:t>
      </w:r>
    </w:p>
    <w:p w14:paraId="7CFCB577" w14:textId="1CAD8F6A" w:rsidR="000F08D0" w:rsidRPr="001A0B94" w:rsidRDefault="000F08D0" w:rsidP="000F08D0">
      <w:pPr>
        <w:spacing w:before="240" w:after="240"/>
        <w:ind w:left="0"/>
        <w:rPr>
          <w:rFonts w:cstheme="minorHAnsi"/>
        </w:rPr>
      </w:pPr>
      <w:r w:rsidRPr="001A0B94">
        <w:rPr>
          <w:rFonts w:cstheme="minorHAnsi"/>
        </w:rPr>
        <w:t>17.5.2</w:t>
      </w:r>
      <w:r w:rsidRPr="001A0B94">
        <w:rPr>
          <w:rFonts w:cstheme="minorHAnsi"/>
        </w:rPr>
        <w:tab/>
        <w:t xml:space="preserve">Na hipótese de irregularidade do registro no SICAF, o contratado deverá regularizar a sua situação perante o cadastro no prazo de até 05 (cinco) dias úteis, sob pena de aplicação das penalidades previstas no </w:t>
      </w:r>
      <w:r w:rsidR="00E02992" w:rsidRPr="00E02992">
        <w:rPr>
          <w:rFonts w:cstheme="minorHAnsi"/>
        </w:rPr>
        <w:t>E</w:t>
      </w:r>
      <w:r w:rsidRPr="001A0B94">
        <w:rPr>
          <w:rFonts w:cstheme="minorHAnsi"/>
        </w:rPr>
        <w:t xml:space="preserve">dital e </w:t>
      </w:r>
      <w:r w:rsidR="00E02992">
        <w:rPr>
          <w:rFonts w:cstheme="minorHAnsi"/>
        </w:rPr>
        <w:t>A</w:t>
      </w:r>
      <w:r w:rsidRPr="001A0B94">
        <w:rPr>
          <w:rFonts w:cstheme="minorHAnsi"/>
        </w:rPr>
        <w:t>nexos.</w:t>
      </w:r>
    </w:p>
    <w:p w14:paraId="05CA874D" w14:textId="08D4A841" w:rsidR="000F08D0" w:rsidRPr="001A0B94" w:rsidRDefault="000F08D0" w:rsidP="000F08D0">
      <w:pPr>
        <w:spacing w:before="240" w:after="240"/>
        <w:ind w:left="0"/>
        <w:rPr>
          <w:rFonts w:cstheme="minorHAnsi"/>
        </w:rPr>
      </w:pPr>
      <w:r w:rsidRPr="001A0B94">
        <w:rPr>
          <w:rFonts w:cstheme="minorHAnsi"/>
        </w:rPr>
        <w:t>17.6.</w:t>
      </w:r>
      <w:r w:rsidRPr="001A0B94">
        <w:rPr>
          <w:rFonts w:cstheme="minorHAnsi"/>
        </w:rPr>
        <w:tab/>
        <w:t xml:space="preserve">Na assinatura do contrato, será exigida a comprovação das condições de habilitação consignadas no </w:t>
      </w:r>
      <w:r w:rsidR="00A26AC1" w:rsidRPr="00A26AC1">
        <w:rPr>
          <w:rFonts w:cstheme="minorHAnsi"/>
        </w:rPr>
        <w:t>E</w:t>
      </w:r>
      <w:r w:rsidRPr="001A0B94">
        <w:rPr>
          <w:rFonts w:cstheme="minorHAnsi"/>
        </w:rPr>
        <w:t>dital, que deverão ser mantidas pelo licitante durante a vigência do contrato.</w:t>
      </w:r>
    </w:p>
    <w:p w14:paraId="1C87BC5E" w14:textId="01FE9AFE" w:rsidR="00B978E3" w:rsidRPr="001A0B94" w:rsidRDefault="000F08D0" w:rsidP="000F08D0">
      <w:pPr>
        <w:spacing w:before="240" w:after="240"/>
        <w:ind w:left="0"/>
        <w:rPr>
          <w:rFonts w:cstheme="minorHAnsi"/>
        </w:rPr>
      </w:pPr>
      <w:r w:rsidRPr="001A0B94">
        <w:rPr>
          <w:rFonts w:cstheme="minorHAnsi"/>
        </w:rPr>
        <w:t>17.7.</w:t>
      </w:r>
      <w:r w:rsidRPr="001A0B94">
        <w:rPr>
          <w:rFonts w:cstheme="minorHAnsi"/>
        </w:rPr>
        <w:tab/>
        <w:t xml:space="preserve">Na hipótese de o vencedor da licitação não comprovar as condições de habilitação consignadas no </w:t>
      </w:r>
      <w:r w:rsidR="00A26AC1" w:rsidRPr="00A26AC1">
        <w:rPr>
          <w:rFonts w:cstheme="minorHAnsi"/>
        </w:rPr>
        <w:t>E</w:t>
      </w:r>
      <w:r w:rsidRPr="001A0B94">
        <w:rPr>
          <w:rFonts w:cstheme="minorHAnsi"/>
        </w:rPr>
        <w:t>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ED24B26" w14:textId="56D75A6F" w:rsidR="00B978E3" w:rsidRPr="001A0B94" w:rsidRDefault="00B978E3" w:rsidP="00DD4E21">
      <w:pPr>
        <w:pStyle w:val="PargrafodaLista"/>
        <w:numPr>
          <w:ilvl w:val="0"/>
          <w:numId w:val="21"/>
        </w:numPr>
        <w:ind w:hanging="246"/>
        <w:outlineLvl w:val="0"/>
        <w:rPr>
          <w:rFonts w:eastAsiaTheme="majorEastAsia" w:cstheme="minorHAnsi"/>
          <w:b/>
          <w:lang w:eastAsia="en-US"/>
        </w:rPr>
      </w:pPr>
      <w:bookmarkStart w:id="63" w:name="_Toc158884575"/>
      <w:r w:rsidRPr="001A0B94">
        <w:rPr>
          <w:rFonts w:eastAsiaTheme="majorEastAsia" w:cstheme="minorHAnsi"/>
          <w:b/>
          <w:lang w:eastAsia="en-US"/>
        </w:rPr>
        <w:t>DO REAJUSTAMENTO EM SENTIDO GERAL:</w:t>
      </w:r>
      <w:bookmarkEnd w:id="63"/>
    </w:p>
    <w:p w14:paraId="071489C6" w14:textId="486DB35D" w:rsidR="00B978E3" w:rsidRDefault="006D1D4F" w:rsidP="001B3EAC">
      <w:pPr>
        <w:spacing w:before="240" w:after="240"/>
        <w:ind w:left="0"/>
        <w:rPr>
          <w:rFonts w:cstheme="minorHAnsi"/>
        </w:rPr>
      </w:pPr>
      <w:r w:rsidRPr="001A0B94">
        <w:rPr>
          <w:rFonts w:cstheme="minorHAnsi"/>
        </w:rPr>
        <w:t>18.1</w:t>
      </w:r>
      <w:r w:rsidR="00B978E3" w:rsidRPr="001A0B94">
        <w:rPr>
          <w:rFonts w:cstheme="minorHAnsi"/>
        </w:rPr>
        <w:t xml:space="preserve"> As regras acerca do reajustamento em sentido geral do valor contratual são as estabelecidas no Termo de Referência, </w:t>
      </w:r>
      <w:r w:rsidR="00E02992">
        <w:rPr>
          <w:rFonts w:cstheme="minorHAnsi"/>
        </w:rPr>
        <w:t>A</w:t>
      </w:r>
      <w:r w:rsidR="00B978E3" w:rsidRPr="001A0B94">
        <w:rPr>
          <w:rFonts w:cstheme="minorHAnsi"/>
        </w:rPr>
        <w:t>nexo a este Edital.</w:t>
      </w:r>
    </w:p>
    <w:p w14:paraId="3386C204" w14:textId="77777777" w:rsidR="006C0AF0" w:rsidRPr="001A0B94" w:rsidRDefault="006C0AF0" w:rsidP="001B3EAC">
      <w:pPr>
        <w:spacing w:before="240" w:after="240"/>
        <w:ind w:left="0"/>
        <w:rPr>
          <w:rFonts w:cstheme="minorHAnsi"/>
        </w:rPr>
      </w:pPr>
    </w:p>
    <w:p w14:paraId="276321B5" w14:textId="324CB212" w:rsidR="001002B9" w:rsidRPr="001A0B94" w:rsidRDefault="00B978E3" w:rsidP="00DD4E21">
      <w:pPr>
        <w:pStyle w:val="PargrafodaLista"/>
        <w:numPr>
          <w:ilvl w:val="0"/>
          <w:numId w:val="21"/>
        </w:numPr>
        <w:ind w:hanging="246"/>
        <w:outlineLvl w:val="0"/>
        <w:rPr>
          <w:rFonts w:eastAsiaTheme="majorEastAsia" w:cstheme="minorHAnsi"/>
          <w:b/>
          <w:lang w:eastAsia="en-US"/>
        </w:rPr>
      </w:pPr>
      <w:r w:rsidRPr="001A0B94">
        <w:rPr>
          <w:rFonts w:cstheme="minorHAnsi"/>
        </w:rPr>
        <w:lastRenderedPageBreak/>
        <w:t xml:space="preserve"> </w:t>
      </w:r>
      <w:bookmarkStart w:id="64" w:name="_Toc158884576"/>
      <w:r w:rsidRPr="001A0B94">
        <w:rPr>
          <w:rFonts w:eastAsiaTheme="majorEastAsia" w:cstheme="minorHAnsi"/>
          <w:b/>
          <w:lang w:eastAsia="en-US"/>
        </w:rPr>
        <w:t>DO RECEBIMENTO DO OBJETO E DA FISCALIZAÇÃO:</w:t>
      </w:r>
      <w:bookmarkEnd w:id="64"/>
    </w:p>
    <w:p w14:paraId="1D7184C7" w14:textId="6FE04C98" w:rsidR="001002B9" w:rsidRPr="001A0B94" w:rsidRDefault="004051D5" w:rsidP="00CB2443">
      <w:pPr>
        <w:spacing w:before="240" w:after="240"/>
        <w:ind w:left="0"/>
        <w:rPr>
          <w:rFonts w:eastAsia="Arial" w:cstheme="minorHAnsi"/>
          <w:b/>
          <w:bCs/>
        </w:rPr>
      </w:pPr>
      <w:r w:rsidRPr="001A0B94">
        <w:rPr>
          <w:rFonts w:cstheme="minorHAnsi"/>
        </w:rPr>
        <w:t xml:space="preserve">19.1 </w:t>
      </w:r>
      <w:r w:rsidR="00B978E3" w:rsidRPr="001A0B94">
        <w:rPr>
          <w:rFonts w:cstheme="minorHAnsi"/>
        </w:rPr>
        <w:t>Os critérios de recebimento e aceitação do objeto e de fiscalização estão previstos no Termo de Referência.</w:t>
      </w:r>
    </w:p>
    <w:p w14:paraId="79777A03" w14:textId="7E7AE314" w:rsidR="001002B9" w:rsidRPr="001A0B94" w:rsidRDefault="001002B9" w:rsidP="00CB2443">
      <w:pPr>
        <w:pStyle w:val="Ttulo1"/>
        <w:numPr>
          <w:ilvl w:val="0"/>
          <w:numId w:val="21"/>
        </w:numPr>
        <w:spacing w:after="240"/>
        <w:ind w:left="0" w:firstLine="0"/>
        <w:rPr>
          <w:rFonts w:asciiTheme="minorHAnsi" w:hAnsiTheme="minorHAnsi" w:cstheme="minorHAnsi"/>
          <w:sz w:val="22"/>
          <w:szCs w:val="22"/>
        </w:rPr>
      </w:pPr>
      <w:bookmarkStart w:id="65" w:name="_Toc158884577"/>
      <w:r w:rsidRPr="001A0B94">
        <w:rPr>
          <w:rFonts w:asciiTheme="minorHAnsi" w:hAnsiTheme="minorHAnsi" w:cstheme="minorHAnsi"/>
          <w:sz w:val="22"/>
          <w:szCs w:val="22"/>
        </w:rPr>
        <w:t>DO VALOR E DOS RECURSOS ORÇAMENTÁRIOS</w:t>
      </w:r>
      <w:r w:rsidR="003D1384" w:rsidRPr="001A0B94">
        <w:rPr>
          <w:rFonts w:asciiTheme="minorHAnsi" w:hAnsiTheme="minorHAnsi" w:cstheme="minorHAnsi"/>
          <w:sz w:val="22"/>
          <w:szCs w:val="22"/>
        </w:rPr>
        <w:t>:</w:t>
      </w:r>
      <w:bookmarkEnd w:id="65"/>
    </w:p>
    <w:p w14:paraId="08271D69" w14:textId="51056F4D" w:rsidR="001002B9" w:rsidRPr="006C0AF0" w:rsidRDefault="004051D5" w:rsidP="00CB2443">
      <w:pPr>
        <w:spacing w:before="240" w:after="240"/>
        <w:ind w:left="0"/>
        <w:rPr>
          <w:rFonts w:eastAsia="Arial" w:cstheme="minorHAnsi"/>
        </w:rPr>
      </w:pPr>
      <w:r w:rsidRPr="00D81E1F">
        <w:rPr>
          <w:rFonts w:eastAsia="Arial" w:cstheme="minorHAnsi"/>
        </w:rPr>
        <w:t xml:space="preserve">20.1 </w:t>
      </w:r>
      <w:r w:rsidR="001002B9" w:rsidRPr="00D81E1F">
        <w:rPr>
          <w:rFonts w:eastAsia="Arial" w:cstheme="minorHAnsi"/>
        </w:rPr>
        <w:t>As despesas com o presente objeto serão asseguradas por conta de recursos que estarão livres e não comprometidos, conforme dotação orçamentária vigente para o exercício de 202</w:t>
      </w:r>
      <w:r w:rsidR="007B0169">
        <w:rPr>
          <w:rFonts w:eastAsia="Arial" w:cstheme="minorHAnsi"/>
        </w:rPr>
        <w:t>4</w:t>
      </w:r>
      <w:r w:rsidR="001002B9" w:rsidRPr="006C0AF0">
        <w:rPr>
          <w:rFonts w:eastAsia="Arial" w:cstheme="minorHAnsi"/>
        </w:rPr>
        <w:t xml:space="preserve">, pertinentes à Secretaria </w:t>
      </w:r>
      <w:r w:rsidR="006C0AF0" w:rsidRPr="006C0AF0">
        <w:rPr>
          <w:rFonts w:eastAsia="Arial" w:cstheme="minorHAnsi"/>
        </w:rPr>
        <w:t>Administração, Receita e Tributação</w:t>
      </w:r>
      <w:r w:rsidR="001002B9" w:rsidRPr="006C0AF0">
        <w:rPr>
          <w:rFonts w:eastAsia="Arial" w:cstheme="minorHAnsi"/>
        </w:rPr>
        <w:t>, segundo dados abaixo:</w:t>
      </w:r>
    </w:p>
    <w:tbl>
      <w:tblPr>
        <w:tblStyle w:val="Tabelacomgrade"/>
        <w:tblW w:w="9776" w:type="dxa"/>
        <w:tblLook w:val="04A0" w:firstRow="1" w:lastRow="0" w:firstColumn="1" w:lastColumn="0" w:noHBand="0" w:noVBand="1"/>
      </w:tblPr>
      <w:tblGrid>
        <w:gridCol w:w="2547"/>
        <w:gridCol w:w="2268"/>
        <w:gridCol w:w="2410"/>
        <w:gridCol w:w="2551"/>
      </w:tblGrid>
      <w:tr w:rsidR="007B0169" w14:paraId="121095B1" w14:textId="77777777" w:rsidTr="006C0AF0">
        <w:trPr>
          <w:trHeight w:val="273"/>
        </w:trPr>
        <w:tc>
          <w:tcPr>
            <w:tcW w:w="2547" w:type="dxa"/>
            <w:vAlign w:val="center"/>
          </w:tcPr>
          <w:p w14:paraId="16A4196B" w14:textId="553D0758" w:rsidR="007B0169" w:rsidRPr="007B0169" w:rsidRDefault="007B0169" w:rsidP="006C0AF0">
            <w:pPr>
              <w:spacing w:before="0"/>
              <w:ind w:left="0"/>
              <w:jc w:val="center"/>
              <w:rPr>
                <w:rFonts w:eastAsia="Arial" w:cstheme="minorHAnsi"/>
                <w:b/>
                <w:bCs/>
              </w:rPr>
            </w:pPr>
            <w:r w:rsidRPr="007B0169">
              <w:rPr>
                <w:rFonts w:eastAsia="Arial" w:cstheme="minorHAnsi"/>
                <w:b/>
                <w:bCs/>
              </w:rPr>
              <w:t>PROGRAMA</w:t>
            </w:r>
          </w:p>
        </w:tc>
        <w:tc>
          <w:tcPr>
            <w:tcW w:w="2268" w:type="dxa"/>
            <w:vAlign w:val="center"/>
          </w:tcPr>
          <w:p w14:paraId="306FD372" w14:textId="1B36BC01" w:rsidR="007B0169" w:rsidRPr="007B0169" w:rsidRDefault="007B0169" w:rsidP="006C0AF0">
            <w:pPr>
              <w:spacing w:before="0"/>
              <w:ind w:left="0"/>
              <w:jc w:val="center"/>
              <w:rPr>
                <w:rFonts w:eastAsia="Arial" w:cstheme="minorHAnsi"/>
                <w:b/>
                <w:bCs/>
              </w:rPr>
            </w:pPr>
            <w:r w:rsidRPr="007B0169">
              <w:rPr>
                <w:rFonts w:eastAsia="Arial" w:cstheme="minorHAnsi"/>
                <w:b/>
                <w:bCs/>
              </w:rPr>
              <w:t>NATUREZA</w:t>
            </w:r>
          </w:p>
        </w:tc>
        <w:tc>
          <w:tcPr>
            <w:tcW w:w="2410" w:type="dxa"/>
            <w:vAlign w:val="center"/>
          </w:tcPr>
          <w:p w14:paraId="4D0F9162" w14:textId="2459F396" w:rsidR="007B0169" w:rsidRPr="007B0169" w:rsidRDefault="007B0169" w:rsidP="006C0AF0">
            <w:pPr>
              <w:spacing w:before="0"/>
              <w:ind w:left="0"/>
              <w:jc w:val="center"/>
              <w:rPr>
                <w:rFonts w:eastAsia="Arial" w:cstheme="minorHAnsi"/>
                <w:b/>
                <w:bCs/>
              </w:rPr>
            </w:pPr>
            <w:r w:rsidRPr="007B0169">
              <w:rPr>
                <w:rFonts w:eastAsia="Arial" w:cstheme="minorHAnsi"/>
                <w:b/>
                <w:bCs/>
              </w:rPr>
              <w:t>FONTE</w:t>
            </w:r>
          </w:p>
        </w:tc>
        <w:tc>
          <w:tcPr>
            <w:tcW w:w="2551" w:type="dxa"/>
            <w:vAlign w:val="center"/>
          </w:tcPr>
          <w:p w14:paraId="694935B0" w14:textId="531A658B" w:rsidR="007B0169" w:rsidRPr="007B0169" w:rsidRDefault="007B0169" w:rsidP="006C0AF0">
            <w:pPr>
              <w:spacing w:before="0"/>
              <w:ind w:left="0"/>
              <w:jc w:val="center"/>
              <w:rPr>
                <w:rFonts w:eastAsia="Arial" w:cstheme="minorHAnsi"/>
                <w:b/>
                <w:bCs/>
              </w:rPr>
            </w:pPr>
            <w:r w:rsidRPr="007B0169">
              <w:rPr>
                <w:rFonts w:eastAsia="Arial" w:cstheme="minorHAnsi"/>
                <w:b/>
                <w:bCs/>
              </w:rPr>
              <w:t>FICHA</w:t>
            </w:r>
          </w:p>
        </w:tc>
      </w:tr>
      <w:tr w:rsidR="007B0169" w14:paraId="13B03F76" w14:textId="77777777" w:rsidTr="006C0AF0">
        <w:trPr>
          <w:trHeight w:val="561"/>
        </w:trPr>
        <w:tc>
          <w:tcPr>
            <w:tcW w:w="2547" w:type="dxa"/>
            <w:vAlign w:val="center"/>
          </w:tcPr>
          <w:p w14:paraId="214B71C8" w14:textId="52B99DDC" w:rsidR="007B0169" w:rsidRDefault="006C0AF0" w:rsidP="006C0AF0">
            <w:pPr>
              <w:spacing w:before="0"/>
              <w:ind w:left="0"/>
              <w:jc w:val="center"/>
              <w:rPr>
                <w:rFonts w:eastAsia="Arial" w:cstheme="minorHAnsi"/>
              </w:rPr>
            </w:pPr>
            <w:r>
              <w:rPr>
                <w:rFonts w:eastAsia="Arial" w:cstheme="minorHAnsi"/>
              </w:rPr>
              <w:t>04.122.0010.2.163</w:t>
            </w:r>
          </w:p>
        </w:tc>
        <w:tc>
          <w:tcPr>
            <w:tcW w:w="2268" w:type="dxa"/>
            <w:vAlign w:val="center"/>
          </w:tcPr>
          <w:p w14:paraId="6658CE42" w14:textId="6F7FB57D" w:rsidR="007B0169" w:rsidRDefault="006C0AF0" w:rsidP="006C0AF0">
            <w:pPr>
              <w:spacing w:before="0"/>
              <w:ind w:left="0"/>
              <w:jc w:val="center"/>
              <w:rPr>
                <w:rFonts w:eastAsia="Arial" w:cstheme="minorHAnsi"/>
              </w:rPr>
            </w:pPr>
            <w:r>
              <w:rPr>
                <w:rFonts w:eastAsia="Arial" w:cstheme="minorHAnsi"/>
              </w:rPr>
              <w:t>3.3.90.02.00.00</w:t>
            </w:r>
          </w:p>
        </w:tc>
        <w:tc>
          <w:tcPr>
            <w:tcW w:w="2410" w:type="dxa"/>
            <w:vAlign w:val="center"/>
          </w:tcPr>
          <w:p w14:paraId="77EDBA8D" w14:textId="54FB1E69" w:rsidR="007B0169" w:rsidRDefault="006C0AF0" w:rsidP="006C0AF0">
            <w:pPr>
              <w:spacing w:before="0"/>
              <w:ind w:left="0"/>
              <w:jc w:val="center"/>
              <w:rPr>
                <w:rFonts w:eastAsia="Arial" w:cstheme="minorHAnsi"/>
              </w:rPr>
            </w:pPr>
            <w:r>
              <w:rPr>
                <w:rFonts w:eastAsia="Arial" w:cstheme="minorHAnsi"/>
              </w:rPr>
              <w:t>170401</w:t>
            </w:r>
          </w:p>
        </w:tc>
        <w:tc>
          <w:tcPr>
            <w:tcW w:w="2551" w:type="dxa"/>
            <w:vAlign w:val="center"/>
          </w:tcPr>
          <w:p w14:paraId="761AA7BC" w14:textId="5A1F4325" w:rsidR="007B0169" w:rsidRDefault="006C0AF0" w:rsidP="006C0AF0">
            <w:pPr>
              <w:spacing w:before="0"/>
              <w:ind w:left="0"/>
              <w:jc w:val="center"/>
              <w:rPr>
                <w:rFonts w:eastAsia="Arial" w:cstheme="minorHAnsi"/>
              </w:rPr>
            </w:pPr>
            <w:r>
              <w:rPr>
                <w:rFonts w:eastAsia="Arial" w:cstheme="minorHAnsi"/>
              </w:rPr>
              <w:t>994</w:t>
            </w:r>
          </w:p>
        </w:tc>
      </w:tr>
    </w:tbl>
    <w:p w14:paraId="1EE70715" w14:textId="2314D603" w:rsidR="001002B9" w:rsidRPr="00D81E1F" w:rsidRDefault="004051D5" w:rsidP="00CB2443">
      <w:pPr>
        <w:spacing w:before="240" w:after="240"/>
        <w:ind w:left="0"/>
        <w:rPr>
          <w:rFonts w:cstheme="minorHAnsi"/>
        </w:rPr>
      </w:pPr>
      <w:r w:rsidRPr="00D81E1F">
        <w:rPr>
          <w:rFonts w:cstheme="minorHAnsi"/>
        </w:rPr>
        <w:t xml:space="preserve">20.2 </w:t>
      </w:r>
      <w:r w:rsidR="001002B9" w:rsidRPr="00D81E1F">
        <w:rPr>
          <w:rFonts w:cstheme="minorHAnsi"/>
        </w:rPr>
        <w:t>Declara-se, por oportuno, que as despesas com a efetivação do objeto em tela possuem adequação orçamentária e financeira com a Lei Orçamentária Anual e compatibilidade com o Plano Plurianual e com a Lei de Diretrizes Orçamentárias.</w:t>
      </w:r>
    </w:p>
    <w:p w14:paraId="4CA8A7F6" w14:textId="72CD8967" w:rsidR="003D1384" w:rsidRPr="006C0AF0" w:rsidRDefault="004051D5" w:rsidP="00CB2443">
      <w:pPr>
        <w:spacing w:before="240" w:after="240"/>
        <w:ind w:left="0"/>
        <w:rPr>
          <w:rFonts w:cstheme="minorHAnsi"/>
        </w:rPr>
      </w:pPr>
      <w:r w:rsidRPr="006C0AF0">
        <w:rPr>
          <w:rFonts w:cstheme="minorHAnsi"/>
        </w:rPr>
        <w:t xml:space="preserve">20.3 </w:t>
      </w:r>
      <w:r w:rsidR="001002B9" w:rsidRPr="006C0AF0">
        <w:rPr>
          <w:rFonts w:cstheme="minorHAnsi"/>
        </w:rPr>
        <w:t xml:space="preserve">O valor estimado da contratação será de </w:t>
      </w:r>
      <w:r w:rsidR="001002B9" w:rsidRPr="006C0AF0">
        <w:rPr>
          <w:rFonts w:cstheme="minorHAnsi"/>
          <w:b/>
          <w:bCs/>
        </w:rPr>
        <w:t xml:space="preserve">R$ </w:t>
      </w:r>
      <w:r w:rsidR="006C0AF0" w:rsidRPr="006C0AF0">
        <w:rPr>
          <w:rFonts w:cstheme="minorHAnsi"/>
          <w:b/>
          <w:bCs/>
        </w:rPr>
        <w:t>54.827,52</w:t>
      </w:r>
      <w:r w:rsidR="001002B9" w:rsidRPr="006C0AF0">
        <w:rPr>
          <w:rFonts w:cstheme="minorHAnsi"/>
          <w:b/>
          <w:bCs/>
        </w:rPr>
        <w:t xml:space="preserve"> (</w:t>
      </w:r>
      <w:r w:rsidR="006C0AF0" w:rsidRPr="006C0AF0">
        <w:rPr>
          <w:rFonts w:cstheme="minorHAnsi"/>
          <w:b/>
          <w:bCs/>
        </w:rPr>
        <w:t>Cinquenta e quatro mil, oitenta e vinte e sete reais e cinquenta e dois centavos)</w:t>
      </w:r>
      <w:r w:rsidR="001002B9" w:rsidRPr="006C0AF0">
        <w:rPr>
          <w:rFonts w:cstheme="minorHAnsi"/>
        </w:rPr>
        <w:t>,</w:t>
      </w:r>
      <w:r w:rsidR="003D1384" w:rsidRPr="006C0AF0">
        <w:rPr>
          <w:rFonts w:cstheme="minorHAnsi"/>
        </w:rPr>
        <w:t xml:space="preserve"> conforme Valor Máximo Estimado pela Administração (</w:t>
      </w:r>
      <w:r w:rsidR="00E02992" w:rsidRPr="006C0AF0">
        <w:rPr>
          <w:rFonts w:cstheme="minorHAnsi"/>
        </w:rPr>
        <w:t>A</w:t>
      </w:r>
      <w:r w:rsidR="003D1384" w:rsidRPr="006C0AF0">
        <w:rPr>
          <w:rFonts w:cstheme="minorHAnsi"/>
        </w:rPr>
        <w:t xml:space="preserve">nexo </w:t>
      </w:r>
      <w:r w:rsidR="00606355" w:rsidRPr="006C0AF0">
        <w:rPr>
          <w:rFonts w:cstheme="minorHAnsi"/>
        </w:rPr>
        <w:t>III</w:t>
      </w:r>
      <w:r w:rsidR="003D1384" w:rsidRPr="006C0AF0">
        <w:rPr>
          <w:rFonts w:cstheme="minorHAnsi"/>
        </w:rPr>
        <w:t>).</w:t>
      </w:r>
    </w:p>
    <w:p w14:paraId="49D59A22" w14:textId="13B3AC4B" w:rsidR="001002B9" w:rsidRPr="001A0B94" w:rsidRDefault="003D1384" w:rsidP="00DD4E21">
      <w:pPr>
        <w:pStyle w:val="PargrafodaLista"/>
        <w:numPr>
          <w:ilvl w:val="0"/>
          <w:numId w:val="21"/>
        </w:numPr>
        <w:ind w:hanging="246"/>
        <w:outlineLvl w:val="0"/>
        <w:rPr>
          <w:rFonts w:eastAsiaTheme="majorEastAsia" w:cstheme="minorHAnsi"/>
          <w:b/>
          <w:lang w:eastAsia="en-US"/>
        </w:rPr>
      </w:pPr>
      <w:bookmarkStart w:id="66" w:name="_Toc158884578"/>
      <w:r w:rsidRPr="001A0B94">
        <w:rPr>
          <w:rFonts w:eastAsiaTheme="majorEastAsia" w:cstheme="minorHAnsi"/>
          <w:b/>
          <w:lang w:eastAsia="en-US"/>
        </w:rPr>
        <w:t>DAS OBRIGAÇÕES DA CONTRATANTE E DA CONTRATADA:</w:t>
      </w:r>
      <w:bookmarkEnd w:id="66"/>
    </w:p>
    <w:p w14:paraId="4A33425A" w14:textId="709AEF98" w:rsidR="003D1384" w:rsidRPr="001A0B94" w:rsidRDefault="00ED72C7" w:rsidP="00CB2443">
      <w:pPr>
        <w:spacing w:before="240" w:after="240"/>
        <w:ind w:left="0"/>
        <w:rPr>
          <w:rFonts w:eastAsia="Arial" w:cstheme="minorHAnsi"/>
        </w:rPr>
      </w:pPr>
      <w:r w:rsidRPr="001A0B94">
        <w:rPr>
          <w:rFonts w:eastAsia="Arial" w:cstheme="minorHAnsi"/>
        </w:rPr>
        <w:t>2</w:t>
      </w:r>
      <w:r w:rsidR="0041101B" w:rsidRPr="001A0B94">
        <w:rPr>
          <w:rFonts w:eastAsia="Arial" w:cstheme="minorHAnsi"/>
        </w:rPr>
        <w:t xml:space="preserve">1.1 </w:t>
      </w:r>
      <w:r w:rsidR="003D1384" w:rsidRPr="001A0B94">
        <w:rPr>
          <w:rFonts w:eastAsia="Arial" w:cstheme="minorHAnsi"/>
        </w:rPr>
        <w:t>As obrigações da Contratante e da Contratada são as estabelecidas no Termo de Referência.</w:t>
      </w:r>
    </w:p>
    <w:p w14:paraId="48F7F64F" w14:textId="063ECE50" w:rsidR="001002B9" w:rsidRPr="001A0B94" w:rsidRDefault="003D1384" w:rsidP="00DD4E21">
      <w:pPr>
        <w:pStyle w:val="PargrafodaLista"/>
        <w:numPr>
          <w:ilvl w:val="0"/>
          <w:numId w:val="21"/>
        </w:numPr>
        <w:ind w:hanging="246"/>
        <w:outlineLvl w:val="0"/>
        <w:rPr>
          <w:rFonts w:eastAsiaTheme="majorEastAsia" w:cstheme="minorHAnsi"/>
          <w:b/>
          <w:lang w:eastAsia="en-US"/>
        </w:rPr>
      </w:pPr>
      <w:bookmarkStart w:id="67" w:name="_Toc158884579"/>
      <w:r w:rsidRPr="001A0B94">
        <w:rPr>
          <w:rFonts w:eastAsiaTheme="majorEastAsia" w:cstheme="minorHAnsi"/>
          <w:b/>
          <w:lang w:eastAsia="en-US"/>
        </w:rPr>
        <w:t>DO PAGAMENTO:</w:t>
      </w:r>
      <w:bookmarkEnd w:id="67"/>
    </w:p>
    <w:p w14:paraId="54AC4EE3" w14:textId="132DD853" w:rsidR="00786FC1" w:rsidRPr="001A0B94" w:rsidRDefault="0041101B" w:rsidP="00CB2443">
      <w:pPr>
        <w:spacing w:before="240" w:after="240"/>
        <w:ind w:left="0"/>
        <w:rPr>
          <w:rFonts w:eastAsia="Arial" w:cstheme="minorHAnsi"/>
        </w:rPr>
      </w:pPr>
      <w:r w:rsidRPr="001A0B94">
        <w:rPr>
          <w:rFonts w:eastAsia="Arial" w:cstheme="minorHAnsi"/>
        </w:rPr>
        <w:t xml:space="preserve">22.1 </w:t>
      </w:r>
      <w:r w:rsidR="00786FC1" w:rsidRPr="001A0B94">
        <w:rPr>
          <w:rFonts w:eastAsia="Arial" w:cstheme="minorHAnsi"/>
        </w:rPr>
        <w:t xml:space="preserve">As regras acerca do pagamento são as estabelecidas no Termo de Referência, </w:t>
      </w:r>
      <w:r w:rsidR="00E02992" w:rsidRPr="00E02992">
        <w:rPr>
          <w:rFonts w:eastAsia="Arial" w:cstheme="minorHAnsi"/>
        </w:rPr>
        <w:t>A</w:t>
      </w:r>
      <w:r w:rsidR="00786FC1" w:rsidRPr="001A0B94">
        <w:rPr>
          <w:rFonts w:eastAsia="Arial" w:cstheme="minorHAnsi"/>
        </w:rPr>
        <w:t>nexo a este Edital.</w:t>
      </w:r>
    </w:p>
    <w:p w14:paraId="185D5EBA" w14:textId="1EA448D0" w:rsidR="00786FC1" w:rsidRPr="001A0B94" w:rsidRDefault="00786FC1" w:rsidP="00DD4E21">
      <w:pPr>
        <w:pStyle w:val="PargrafodaLista"/>
        <w:numPr>
          <w:ilvl w:val="0"/>
          <w:numId w:val="21"/>
        </w:numPr>
        <w:ind w:hanging="246"/>
        <w:outlineLvl w:val="0"/>
        <w:rPr>
          <w:rFonts w:eastAsiaTheme="majorEastAsia" w:cstheme="minorHAnsi"/>
          <w:b/>
          <w:lang w:eastAsia="en-US"/>
        </w:rPr>
      </w:pPr>
      <w:bookmarkStart w:id="68" w:name="_Toc158884580"/>
      <w:r w:rsidRPr="001A0B94">
        <w:rPr>
          <w:rFonts w:eastAsiaTheme="majorEastAsia" w:cstheme="minorHAnsi"/>
          <w:b/>
          <w:lang w:eastAsia="en-US"/>
        </w:rPr>
        <w:t xml:space="preserve">DAS </w:t>
      </w:r>
      <w:r w:rsidR="007B0169" w:rsidRPr="001A0B94">
        <w:rPr>
          <w:rFonts w:eastAsiaTheme="majorEastAsia" w:cstheme="minorHAnsi"/>
          <w:b/>
          <w:lang w:eastAsia="en-US"/>
        </w:rPr>
        <w:t xml:space="preserve">INFRAÇÕES ADMINISTRATIVAS E </w:t>
      </w:r>
      <w:r w:rsidRPr="001A0B94">
        <w:rPr>
          <w:rFonts w:eastAsiaTheme="majorEastAsia" w:cstheme="minorHAnsi"/>
          <w:b/>
          <w:lang w:eastAsia="en-US"/>
        </w:rPr>
        <w:t>SANÇÕES:</w:t>
      </w:r>
      <w:bookmarkEnd w:id="68"/>
    </w:p>
    <w:p w14:paraId="5D262CC3" w14:textId="25A531BA" w:rsidR="00786FC1" w:rsidRPr="001A0B94" w:rsidRDefault="005E5F2B" w:rsidP="00786FC1">
      <w:pPr>
        <w:spacing w:before="240" w:after="240"/>
        <w:ind w:left="0"/>
        <w:rPr>
          <w:rFonts w:eastAsia="Arial" w:cstheme="minorHAnsi"/>
        </w:rPr>
      </w:pPr>
      <w:r w:rsidRPr="001A0B94">
        <w:rPr>
          <w:rFonts w:eastAsia="Arial" w:cstheme="minorHAnsi"/>
        </w:rPr>
        <w:t xml:space="preserve">23.1 </w:t>
      </w:r>
      <w:r w:rsidR="00786FC1" w:rsidRPr="001A0B94">
        <w:rPr>
          <w:rFonts w:eastAsia="Arial" w:cstheme="minorHAnsi"/>
        </w:rPr>
        <w:t xml:space="preserve">Comete infração administrativa, </w:t>
      </w:r>
      <w:r w:rsidR="001A0B94" w:rsidRPr="001A0B94">
        <w:rPr>
          <w:rFonts w:eastAsia="Arial" w:cstheme="minorHAnsi"/>
        </w:rPr>
        <w:t>nos termos da lei, o licitante que, com dolo ou culpa:</w:t>
      </w:r>
      <w:r w:rsidR="00786FC1" w:rsidRPr="001A0B94">
        <w:rPr>
          <w:rFonts w:eastAsia="Arial" w:cstheme="minorHAnsi"/>
        </w:rPr>
        <w:t xml:space="preserve"> </w:t>
      </w:r>
    </w:p>
    <w:p w14:paraId="1EBEBAAE" w14:textId="3A2B867B" w:rsidR="001A0B94" w:rsidRPr="001A0B94" w:rsidRDefault="00786FC1" w:rsidP="001A0B94">
      <w:pPr>
        <w:spacing w:before="240" w:after="240"/>
        <w:ind w:left="0"/>
        <w:rPr>
          <w:rFonts w:eastAsia="Arial" w:cstheme="minorHAnsi"/>
        </w:rPr>
      </w:pPr>
      <w:r w:rsidRPr="001A0B94">
        <w:rPr>
          <w:rFonts w:eastAsia="Arial" w:cstheme="minorHAnsi"/>
        </w:rPr>
        <w:t>23.1.1</w:t>
      </w:r>
      <w:r w:rsidRPr="001A0B94">
        <w:rPr>
          <w:rFonts w:eastAsia="Arial" w:cstheme="minorHAnsi"/>
        </w:rPr>
        <w:tab/>
      </w:r>
      <w:bookmarkStart w:id="69" w:name="_Ref114668085"/>
      <w:bookmarkStart w:id="70" w:name="_Hlk114652595"/>
      <w:r w:rsidR="008C3F4E">
        <w:rPr>
          <w:rFonts w:eastAsia="Arial" w:cstheme="minorHAnsi"/>
        </w:rPr>
        <w:t>D</w:t>
      </w:r>
      <w:r w:rsidR="001A0B94" w:rsidRPr="001A0B94">
        <w:rPr>
          <w:rFonts w:eastAsia="Arial" w:cstheme="minorHAnsi"/>
        </w:rPr>
        <w:t>eixar de entregar a documentação exigida para o certame ou não entregar qualquer documento que tenha sido solicitado pelo</w:t>
      </w:r>
      <w:r w:rsidR="00D20622">
        <w:rPr>
          <w:rFonts w:eastAsia="Arial" w:cstheme="minorHAnsi"/>
        </w:rPr>
        <w:t xml:space="preserve"> (</w:t>
      </w:r>
      <w:r w:rsidR="001A0B94" w:rsidRPr="001A0B94">
        <w:rPr>
          <w:rFonts w:eastAsia="Arial" w:cstheme="minorHAnsi"/>
        </w:rPr>
        <w:t>a</w:t>
      </w:r>
      <w:r w:rsidR="00D20622">
        <w:rPr>
          <w:rFonts w:eastAsia="Arial" w:cstheme="minorHAnsi"/>
        </w:rPr>
        <w:t>)</w:t>
      </w:r>
      <w:r w:rsidR="001A0B94" w:rsidRPr="001A0B94">
        <w:rPr>
          <w:rFonts w:eastAsia="Arial" w:cstheme="minorHAnsi"/>
        </w:rPr>
        <w:t xml:space="preserve"> pregoeiro</w:t>
      </w:r>
      <w:r w:rsidR="00D20622">
        <w:rPr>
          <w:rFonts w:eastAsia="Arial" w:cstheme="minorHAnsi"/>
        </w:rPr>
        <w:t xml:space="preserve"> (</w:t>
      </w:r>
      <w:r w:rsidR="001A0B94" w:rsidRPr="001A0B94">
        <w:rPr>
          <w:rFonts w:eastAsia="Arial" w:cstheme="minorHAnsi"/>
        </w:rPr>
        <w:t>a</w:t>
      </w:r>
      <w:r w:rsidR="00D20622">
        <w:rPr>
          <w:rFonts w:eastAsia="Arial" w:cstheme="minorHAnsi"/>
        </w:rPr>
        <w:t>)</w:t>
      </w:r>
      <w:r w:rsidR="001A0B94" w:rsidRPr="001A0B94">
        <w:rPr>
          <w:rFonts w:eastAsia="Arial" w:cstheme="minorHAnsi"/>
        </w:rPr>
        <w:t xml:space="preserve"> durante o certame</w:t>
      </w:r>
      <w:bookmarkEnd w:id="69"/>
      <w:r w:rsidR="008C3F4E">
        <w:rPr>
          <w:rFonts w:eastAsia="Arial" w:cstheme="minorHAnsi"/>
        </w:rPr>
        <w:t>.</w:t>
      </w:r>
    </w:p>
    <w:p w14:paraId="160C63B4" w14:textId="5793408D" w:rsidR="001A0B94" w:rsidRPr="001A0B94" w:rsidRDefault="001A0B94" w:rsidP="001A0B94">
      <w:pPr>
        <w:spacing w:before="240" w:after="240"/>
        <w:ind w:left="0"/>
        <w:rPr>
          <w:rFonts w:eastAsia="Arial" w:cstheme="minorHAnsi"/>
        </w:rPr>
      </w:pPr>
      <w:bookmarkStart w:id="71" w:name="_Ref114668108"/>
      <w:r>
        <w:rPr>
          <w:rFonts w:eastAsia="Arial" w:cstheme="minorHAnsi"/>
        </w:rPr>
        <w:t xml:space="preserve">23.1.2 </w:t>
      </w:r>
      <w:r w:rsidRPr="001A0B94">
        <w:rPr>
          <w:rFonts w:eastAsia="Arial" w:cstheme="minorHAnsi"/>
        </w:rPr>
        <w:t>Salvo em decorrência de fato superveniente devidamente justificado, não mantiver a proposta em especial quando:</w:t>
      </w:r>
      <w:bookmarkEnd w:id="71"/>
    </w:p>
    <w:p w14:paraId="7459B698" w14:textId="47008B50"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2.1 </w:t>
      </w:r>
      <w:r w:rsidR="008C3F4E">
        <w:rPr>
          <w:rFonts w:eastAsia="Arial" w:cstheme="minorHAnsi"/>
        </w:rPr>
        <w:t>N</w:t>
      </w:r>
      <w:r w:rsidRPr="001A0B94">
        <w:rPr>
          <w:rFonts w:eastAsia="Arial" w:cstheme="minorHAnsi"/>
        </w:rPr>
        <w:t>ão enviar a proposta adequada ao último lance ofertado ou após a negociação</w:t>
      </w:r>
      <w:r w:rsidR="008C3F4E">
        <w:rPr>
          <w:rFonts w:eastAsia="Arial" w:cstheme="minorHAnsi"/>
        </w:rPr>
        <w:t>.</w:t>
      </w:r>
    </w:p>
    <w:p w14:paraId="30BEECFD" w14:textId="753E79FD" w:rsidR="001A0B94" w:rsidRPr="001A0B94" w:rsidRDefault="001A0B94" w:rsidP="001A0B94">
      <w:pPr>
        <w:spacing w:before="240" w:after="240"/>
        <w:ind w:left="0"/>
        <w:rPr>
          <w:rFonts w:eastAsia="Arial" w:cstheme="minorHAnsi"/>
        </w:rPr>
      </w:pPr>
      <w:r>
        <w:rPr>
          <w:rFonts w:eastAsia="Arial" w:cstheme="minorHAnsi"/>
        </w:rPr>
        <w:lastRenderedPageBreak/>
        <w:t>23.1.</w:t>
      </w:r>
      <w:r w:rsidR="00C50FCB">
        <w:rPr>
          <w:rFonts w:eastAsia="Arial" w:cstheme="minorHAnsi"/>
        </w:rPr>
        <w:t xml:space="preserve">2.2 </w:t>
      </w:r>
      <w:r w:rsidR="008C3F4E">
        <w:rPr>
          <w:rFonts w:eastAsia="Arial" w:cstheme="minorHAnsi"/>
        </w:rPr>
        <w:t>R</w:t>
      </w:r>
      <w:r w:rsidRPr="001A0B94">
        <w:rPr>
          <w:rFonts w:eastAsia="Arial" w:cstheme="minorHAnsi"/>
        </w:rPr>
        <w:t>ecusar-se a enviar o detalhamento da proposta quando exigível</w:t>
      </w:r>
      <w:r w:rsidR="008C3F4E">
        <w:rPr>
          <w:rFonts w:eastAsia="Arial" w:cstheme="minorHAnsi"/>
        </w:rPr>
        <w:t>.</w:t>
      </w:r>
    </w:p>
    <w:p w14:paraId="279684D9" w14:textId="6BF1D837"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2.3 </w:t>
      </w:r>
      <w:r w:rsidR="008C3F4E">
        <w:rPr>
          <w:rFonts w:eastAsia="Arial" w:cstheme="minorHAnsi"/>
        </w:rPr>
        <w:t>P</w:t>
      </w:r>
      <w:r w:rsidRPr="001A0B94">
        <w:rPr>
          <w:rFonts w:eastAsia="Arial" w:cstheme="minorHAnsi"/>
        </w:rPr>
        <w:t>edir para ser desclassificado quando encerrada a etapa competitiva</w:t>
      </w:r>
      <w:r w:rsidR="008C3F4E">
        <w:rPr>
          <w:rFonts w:eastAsia="Arial" w:cstheme="minorHAnsi"/>
        </w:rPr>
        <w:t>.</w:t>
      </w:r>
      <w:r w:rsidRPr="001A0B94">
        <w:rPr>
          <w:rFonts w:eastAsia="Arial" w:cstheme="minorHAnsi"/>
        </w:rPr>
        <w:t xml:space="preserve"> </w:t>
      </w:r>
    </w:p>
    <w:p w14:paraId="547331A0" w14:textId="51222BE2"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2.4 </w:t>
      </w:r>
      <w:r w:rsidR="008C3F4E">
        <w:rPr>
          <w:rFonts w:eastAsia="Arial" w:cstheme="minorHAnsi"/>
        </w:rPr>
        <w:t>D</w:t>
      </w:r>
      <w:r w:rsidRPr="001A0B94">
        <w:rPr>
          <w:rFonts w:eastAsia="Arial" w:cstheme="minorHAnsi"/>
        </w:rPr>
        <w:t>eixar de apresentar amostra</w:t>
      </w:r>
      <w:r w:rsidR="008C3F4E">
        <w:rPr>
          <w:rFonts w:eastAsia="Arial" w:cstheme="minorHAnsi"/>
        </w:rPr>
        <w:t>.</w:t>
      </w:r>
    </w:p>
    <w:p w14:paraId="6243BB30" w14:textId="3A3A88A7"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2.5 </w:t>
      </w:r>
      <w:r w:rsidR="008C3F4E">
        <w:rPr>
          <w:rFonts w:eastAsia="Arial" w:cstheme="minorHAnsi"/>
        </w:rPr>
        <w:t>A</w:t>
      </w:r>
      <w:r w:rsidRPr="001A0B94">
        <w:rPr>
          <w:rFonts w:eastAsia="Arial" w:cstheme="minorHAnsi"/>
        </w:rPr>
        <w:t xml:space="preserve">presentar proposta ou amostra em desacordo com as especificações do </w:t>
      </w:r>
      <w:r w:rsidR="00A26AC1" w:rsidRPr="00A26AC1">
        <w:rPr>
          <w:rFonts w:eastAsia="Arial" w:cstheme="minorHAnsi"/>
        </w:rPr>
        <w:t>E</w:t>
      </w:r>
      <w:r w:rsidRPr="001A0B94">
        <w:rPr>
          <w:rFonts w:eastAsia="Arial" w:cstheme="minorHAnsi"/>
        </w:rPr>
        <w:t>dital</w:t>
      </w:r>
      <w:r w:rsidR="008C3F4E">
        <w:rPr>
          <w:rFonts w:eastAsia="Arial" w:cstheme="minorHAnsi"/>
        </w:rPr>
        <w:t>.</w:t>
      </w:r>
    </w:p>
    <w:p w14:paraId="5B710823" w14:textId="5BE8E8FA" w:rsidR="001A0B94" w:rsidRPr="001A0B94" w:rsidRDefault="001A0B94" w:rsidP="001A0B94">
      <w:pPr>
        <w:spacing w:before="240" w:after="240"/>
        <w:ind w:left="0"/>
        <w:rPr>
          <w:rFonts w:eastAsia="Arial" w:cstheme="minorHAnsi"/>
        </w:rPr>
      </w:pPr>
      <w:bookmarkStart w:id="72" w:name="_Ref114668139"/>
      <w:r>
        <w:rPr>
          <w:rFonts w:eastAsia="Arial" w:cstheme="minorHAnsi"/>
        </w:rPr>
        <w:t>23.1.</w:t>
      </w:r>
      <w:r w:rsidR="00C50FCB">
        <w:rPr>
          <w:rFonts w:eastAsia="Arial" w:cstheme="minorHAnsi"/>
        </w:rPr>
        <w:t xml:space="preserve">3 </w:t>
      </w:r>
      <w:r w:rsidR="008C3F4E">
        <w:rPr>
          <w:rFonts w:eastAsia="Arial" w:cstheme="minorHAnsi"/>
        </w:rPr>
        <w:t>N</w:t>
      </w:r>
      <w:r w:rsidRPr="001A0B94">
        <w:rPr>
          <w:rFonts w:eastAsia="Arial" w:cstheme="minorHAnsi"/>
        </w:rPr>
        <w:t>ão celebrar o contrato ou não entregar a documentação exigida para a contratação, quando convocado dentro do prazo de validade de sua proposta</w:t>
      </w:r>
      <w:bookmarkEnd w:id="72"/>
      <w:r w:rsidR="008C3F4E">
        <w:rPr>
          <w:rFonts w:eastAsia="Arial" w:cstheme="minorHAnsi"/>
        </w:rPr>
        <w:t>.</w:t>
      </w:r>
    </w:p>
    <w:p w14:paraId="1A520F8B" w14:textId="2DD0FD20"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3.1 </w:t>
      </w:r>
      <w:r w:rsidR="00740039">
        <w:rPr>
          <w:rFonts w:eastAsia="Arial" w:cstheme="minorHAnsi"/>
        </w:rPr>
        <w:t>R</w:t>
      </w:r>
      <w:r w:rsidRPr="001A0B94">
        <w:rPr>
          <w:rFonts w:eastAsia="Arial" w:cstheme="minorHAnsi"/>
        </w:rPr>
        <w:t>ecusar-se, sem justificativa, a assinar o contrato ou a ata de registro de preço, ou a aceitar ou retirar o instrumento equivalente no prazo estabelecido pela Administração</w:t>
      </w:r>
      <w:r w:rsidR="00740039">
        <w:rPr>
          <w:rFonts w:eastAsia="Arial" w:cstheme="minorHAnsi"/>
        </w:rPr>
        <w:t>.</w:t>
      </w:r>
    </w:p>
    <w:p w14:paraId="592AFF64" w14:textId="652EF879" w:rsidR="001A0B94" w:rsidRPr="001A0B94" w:rsidRDefault="001A0B94" w:rsidP="001A0B94">
      <w:pPr>
        <w:spacing w:before="240" w:after="240"/>
        <w:ind w:left="0"/>
        <w:rPr>
          <w:rFonts w:eastAsia="Arial" w:cstheme="minorHAnsi"/>
        </w:rPr>
      </w:pPr>
      <w:bookmarkStart w:id="73" w:name="_Ref114668249"/>
      <w:r>
        <w:rPr>
          <w:rFonts w:eastAsia="Arial" w:cstheme="minorHAnsi"/>
        </w:rPr>
        <w:t>23.1.</w:t>
      </w:r>
      <w:r w:rsidR="00FB3ACF">
        <w:rPr>
          <w:rFonts w:eastAsia="Arial" w:cstheme="minorHAnsi"/>
        </w:rPr>
        <w:t xml:space="preserve">4 </w:t>
      </w:r>
      <w:r w:rsidR="00740039">
        <w:rPr>
          <w:rFonts w:eastAsia="Arial" w:cstheme="minorHAnsi"/>
        </w:rPr>
        <w:t>A</w:t>
      </w:r>
      <w:r w:rsidRPr="001A0B94">
        <w:rPr>
          <w:rFonts w:eastAsia="Arial" w:cstheme="minorHAnsi"/>
        </w:rPr>
        <w:t>presentar declaração ou documentação falsa exigida para o certame ou prestar declaração falsa durante a licitação</w:t>
      </w:r>
      <w:bookmarkEnd w:id="73"/>
      <w:r w:rsidR="00740039">
        <w:rPr>
          <w:rFonts w:eastAsia="Arial" w:cstheme="minorHAnsi"/>
        </w:rPr>
        <w:t>.</w:t>
      </w:r>
    </w:p>
    <w:p w14:paraId="61948C7F" w14:textId="618A72CE" w:rsidR="001A0B94" w:rsidRPr="001A0B94" w:rsidRDefault="001A0B94" w:rsidP="001A0B94">
      <w:pPr>
        <w:spacing w:before="240" w:after="240"/>
        <w:ind w:left="0"/>
        <w:rPr>
          <w:rFonts w:eastAsia="Arial" w:cstheme="minorHAnsi"/>
        </w:rPr>
      </w:pPr>
      <w:bookmarkStart w:id="74" w:name="_Ref114668245"/>
      <w:r>
        <w:rPr>
          <w:rFonts w:eastAsia="Arial" w:cstheme="minorHAnsi"/>
        </w:rPr>
        <w:t>23.1.</w:t>
      </w:r>
      <w:r w:rsidR="00FB3ACF">
        <w:rPr>
          <w:rFonts w:eastAsia="Arial" w:cstheme="minorHAnsi"/>
        </w:rPr>
        <w:t xml:space="preserve">5 </w:t>
      </w:r>
      <w:r w:rsidR="00740039">
        <w:rPr>
          <w:rFonts w:eastAsia="Arial" w:cstheme="minorHAnsi"/>
        </w:rPr>
        <w:t>F</w:t>
      </w:r>
      <w:r w:rsidRPr="001A0B94">
        <w:rPr>
          <w:rFonts w:eastAsia="Arial" w:cstheme="minorHAnsi"/>
        </w:rPr>
        <w:t>raudar a licitação</w:t>
      </w:r>
      <w:bookmarkEnd w:id="74"/>
      <w:r w:rsidR="00740039">
        <w:rPr>
          <w:rFonts w:eastAsia="Arial" w:cstheme="minorHAnsi"/>
        </w:rPr>
        <w:t>.</w:t>
      </w:r>
    </w:p>
    <w:p w14:paraId="1ADED6EE" w14:textId="550A4C6B" w:rsidR="001A0B94" w:rsidRPr="001A0B94" w:rsidRDefault="001A0B94" w:rsidP="001A0B94">
      <w:pPr>
        <w:spacing w:before="240" w:after="240"/>
        <w:ind w:left="0"/>
        <w:rPr>
          <w:rFonts w:eastAsia="Arial" w:cstheme="minorHAnsi"/>
        </w:rPr>
      </w:pPr>
      <w:bookmarkStart w:id="75" w:name="_Ref114668247"/>
      <w:r>
        <w:rPr>
          <w:rFonts w:eastAsia="Arial" w:cstheme="minorHAnsi"/>
        </w:rPr>
        <w:t>23.1.</w:t>
      </w:r>
      <w:r w:rsidR="00FB3ACF">
        <w:rPr>
          <w:rFonts w:eastAsia="Arial" w:cstheme="minorHAnsi"/>
        </w:rPr>
        <w:t xml:space="preserve">6 </w:t>
      </w:r>
      <w:r w:rsidR="00740039">
        <w:rPr>
          <w:rFonts w:eastAsia="Arial" w:cstheme="minorHAnsi"/>
        </w:rPr>
        <w:t>C</w:t>
      </w:r>
      <w:r w:rsidRPr="001A0B94">
        <w:rPr>
          <w:rFonts w:eastAsia="Arial" w:cstheme="minorHAnsi"/>
        </w:rPr>
        <w:t>omportar-se de modo inidôneo ou cometer fraude de qualquer natureza, em especial quando:</w:t>
      </w:r>
      <w:bookmarkEnd w:id="75"/>
    </w:p>
    <w:p w14:paraId="71E8266D" w14:textId="51F41A8A" w:rsidR="001A0B94" w:rsidRPr="001A0B94" w:rsidRDefault="001A0B94" w:rsidP="001A0B94">
      <w:pPr>
        <w:spacing w:before="240" w:after="240"/>
        <w:ind w:left="0"/>
        <w:rPr>
          <w:rFonts w:eastAsia="Arial" w:cstheme="minorHAnsi"/>
        </w:rPr>
      </w:pPr>
      <w:r>
        <w:rPr>
          <w:rFonts w:eastAsia="Arial" w:cstheme="minorHAnsi"/>
        </w:rPr>
        <w:t>23.1.</w:t>
      </w:r>
      <w:r w:rsidR="00FB3ACF">
        <w:rPr>
          <w:rFonts w:eastAsia="Arial" w:cstheme="minorHAnsi"/>
        </w:rPr>
        <w:t xml:space="preserve">6.1 </w:t>
      </w:r>
      <w:r w:rsidR="00740039">
        <w:rPr>
          <w:rFonts w:eastAsia="Arial" w:cstheme="minorHAnsi"/>
        </w:rPr>
        <w:t>A</w:t>
      </w:r>
      <w:r w:rsidRPr="001A0B94">
        <w:rPr>
          <w:rFonts w:eastAsia="Arial" w:cstheme="minorHAnsi"/>
        </w:rPr>
        <w:t>gir em conluio ou em desconformidade com a lei</w:t>
      </w:r>
      <w:r w:rsidR="00740039">
        <w:rPr>
          <w:rFonts w:eastAsia="Arial" w:cstheme="minorHAnsi"/>
        </w:rPr>
        <w:t>.</w:t>
      </w:r>
    </w:p>
    <w:p w14:paraId="721705C0" w14:textId="25B285D1" w:rsidR="001A0B94" w:rsidRPr="001A0B94" w:rsidRDefault="001A0B94" w:rsidP="001A0B94">
      <w:pPr>
        <w:spacing w:before="240" w:after="240"/>
        <w:ind w:left="0"/>
        <w:rPr>
          <w:rFonts w:eastAsia="Arial" w:cstheme="minorHAnsi"/>
        </w:rPr>
      </w:pPr>
      <w:r>
        <w:rPr>
          <w:rFonts w:eastAsia="Arial" w:cstheme="minorHAnsi"/>
        </w:rPr>
        <w:t>23.1.</w:t>
      </w:r>
      <w:r w:rsidR="00FB3ACF">
        <w:rPr>
          <w:rFonts w:eastAsia="Arial" w:cstheme="minorHAnsi"/>
        </w:rPr>
        <w:t xml:space="preserve">6.2 </w:t>
      </w:r>
      <w:r w:rsidR="00740039">
        <w:rPr>
          <w:rFonts w:eastAsia="Arial" w:cstheme="minorHAnsi"/>
        </w:rPr>
        <w:t>I</w:t>
      </w:r>
      <w:r w:rsidRPr="001A0B94">
        <w:rPr>
          <w:rFonts w:eastAsia="Arial" w:cstheme="minorHAnsi"/>
        </w:rPr>
        <w:t>nduzir deliberadamente a erro no julgamento</w:t>
      </w:r>
      <w:r w:rsidR="00740039">
        <w:rPr>
          <w:rFonts w:eastAsia="Arial" w:cstheme="minorHAnsi"/>
        </w:rPr>
        <w:t>.</w:t>
      </w:r>
    </w:p>
    <w:p w14:paraId="78449527" w14:textId="5C4C76E3" w:rsidR="001A0B94" w:rsidRPr="001A0B94" w:rsidRDefault="001A0B94" w:rsidP="001A0B94">
      <w:pPr>
        <w:spacing w:before="240" w:after="240"/>
        <w:ind w:left="0"/>
        <w:rPr>
          <w:rFonts w:eastAsia="Arial" w:cstheme="minorHAnsi"/>
        </w:rPr>
      </w:pPr>
      <w:r>
        <w:rPr>
          <w:rFonts w:eastAsia="Arial" w:cstheme="minorHAnsi"/>
        </w:rPr>
        <w:t>23.1.</w:t>
      </w:r>
      <w:r w:rsidR="00FB3ACF">
        <w:rPr>
          <w:rFonts w:eastAsia="Arial" w:cstheme="minorHAnsi"/>
        </w:rPr>
        <w:t xml:space="preserve">6.3 </w:t>
      </w:r>
      <w:r w:rsidR="00740039">
        <w:rPr>
          <w:rFonts w:eastAsia="Arial" w:cstheme="minorHAnsi"/>
        </w:rPr>
        <w:t>A</w:t>
      </w:r>
      <w:r w:rsidRPr="001A0B94">
        <w:rPr>
          <w:rFonts w:eastAsia="Arial" w:cstheme="minorHAnsi"/>
        </w:rPr>
        <w:t>presentar amostra falsificada ou deteriorada</w:t>
      </w:r>
      <w:r w:rsidR="00740039">
        <w:rPr>
          <w:rFonts w:eastAsia="Arial" w:cstheme="minorHAnsi"/>
        </w:rPr>
        <w:t>.</w:t>
      </w:r>
    </w:p>
    <w:p w14:paraId="7A1AE37D" w14:textId="7C79B70E" w:rsidR="001A0B94" w:rsidRPr="001A0B94" w:rsidRDefault="001A0B94" w:rsidP="001A0B94">
      <w:pPr>
        <w:spacing w:before="240" w:after="240"/>
        <w:ind w:left="0"/>
        <w:rPr>
          <w:rFonts w:eastAsia="Arial" w:cstheme="minorHAnsi"/>
        </w:rPr>
      </w:pPr>
      <w:bookmarkStart w:id="76" w:name="_Ref114668251"/>
      <w:r>
        <w:rPr>
          <w:rFonts w:eastAsia="Arial" w:cstheme="minorHAnsi"/>
        </w:rPr>
        <w:t>23.1.</w:t>
      </w:r>
      <w:r w:rsidR="00FB3ACF">
        <w:rPr>
          <w:rFonts w:eastAsia="Arial" w:cstheme="minorHAnsi"/>
        </w:rPr>
        <w:t xml:space="preserve">7 </w:t>
      </w:r>
      <w:r w:rsidR="00740039">
        <w:rPr>
          <w:rFonts w:eastAsia="Arial" w:cstheme="minorHAnsi"/>
        </w:rPr>
        <w:t>P</w:t>
      </w:r>
      <w:r w:rsidRPr="001A0B94">
        <w:rPr>
          <w:rFonts w:eastAsia="Arial" w:cstheme="minorHAnsi"/>
        </w:rPr>
        <w:t>raticar atos ilícitos com vistas a frustrar os objetivos da licitação</w:t>
      </w:r>
      <w:bookmarkEnd w:id="76"/>
      <w:r w:rsidR="00740039">
        <w:rPr>
          <w:rFonts w:eastAsia="Arial" w:cstheme="minorHAnsi"/>
        </w:rPr>
        <w:t>.</w:t>
      </w:r>
    </w:p>
    <w:p w14:paraId="74962905" w14:textId="47A36E8B" w:rsidR="001A0B94" w:rsidRPr="001A0B94" w:rsidRDefault="001A0B94" w:rsidP="001A0B94">
      <w:pPr>
        <w:spacing w:before="240" w:after="240"/>
        <w:ind w:left="0"/>
        <w:rPr>
          <w:rFonts w:eastAsia="Arial" w:cstheme="minorHAnsi"/>
        </w:rPr>
      </w:pPr>
      <w:bookmarkStart w:id="77" w:name="_Ref114668252"/>
      <w:r>
        <w:rPr>
          <w:rFonts w:eastAsia="Arial" w:cstheme="minorHAnsi"/>
        </w:rPr>
        <w:t>23.1.</w:t>
      </w:r>
      <w:r w:rsidR="00FB3ACF">
        <w:rPr>
          <w:rFonts w:eastAsia="Arial" w:cstheme="minorHAnsi"/>
        </w:rPr>
        <w:t xml:space="preserve">8 </w:t>
      </w:r>
      <w:r w:rsidR="00740039">
        <w:rPr>
          <w:rFonts w:eastAsia="Arial" w:cstheme="minorHAnsi"/>
        </w:rPr>
        <w:t>P</w:t>
      </w:r>
      <w:r w:rsidRPr="001A0B94">
        <w:rPr>
          <w:rFonts w:eastAsia="Arial" w:cstheme="minorHAnsi"/>
        </w:rPr>
        <w:t xml:space="preserve">raticar ato lesivo previsto no </w:t>
      </w:r>
      <w:hyperlink r:id="rId53" w:anchor="art5" w:history="1">
        <w:r w:rsidRPr="001A0B94">
          <w:rPr>
            <w:rStyle w:val="Hyperlink"/>
            <w:rFonts w:eastAsia="Arial" w:cstheme="minorHAnsi"/>
          </w:rPr>
          <w:t>art. 5º da Lei n.º 12.846, de 2013</w:t>
        </w:r>
      </w:hyperlink>
      <w:r w:rsidRPr="001A0B94">
        <w:rPr>
          <w:rFonts w:eastAsia="Arial" w:cstheme="minorHAnsi"/>
        </w:rPr>
        <w:t>.</w:t>
      </w:r>
      <w:bookmarkEnd w:id="77"/>
    </w:p>
    <w:bookmarkEnd w:id="70"/>
    <w:p w14:paraId="3FB09356" w14:textId="0FA22652" w:rsidR="001A0B94" w:rsidRPr="001A0B94" w:rsidRDefault="001A0B94" w:rsidP="001A0B94">
      <w:pPr>
        <w:spacing w:before="240" w:after="240"/>
        <w:ind w:left="0"/>
        <w:rPr>
          <w:rFonts w:eastAsia="Arial" w:cstheme="minorHAnsi"/>
        </w:rPr>
      </w:pPr>
      <w:r>
        <w:rPr>
          <w:rFonts w:eastAsia="Arial" w:cstheme="minorHAnsi"/>
        </w:rPr>
        <w:t>23.</w:t>
      </w:r>
      <w:r w:rsidR="00FE09AF">
        <w:rPr>
          <w:rFonts w:eastAsia="Arial" w:cstheme="minorHAnsi"/>
        </w:rPr>
        <w:t xml:space="preserve">2 </w:t>
      </w:r>
      <w:r w:rsidRPr="001A0B94">
        <w:rPr>
          <w:rFonts w:eastAsia="Arial" w:cstheme="minorHAnsi"/>
        </w:rPr>
        <w:t xml:space="preserve">Com fulcro na </w:t>
      </w:r>
      <w:hyperlink r:id="rId54" w:history="1">
        <w:r w:rsidRPr="001A0B94">
          <w:rPr>
            <w:rStyle w:val="Hyperlink"/>
            <w:rFonts w:eastAsia="Arial" w:cstheme="minorHAnsi"/>
          </w:rPr>
          <w:t>Lei nº 14.133, de 2021</w:t>
        </w:r>
      </w:hyperlink>
      <w:r w:rsidRPr="001A0B94">
        <w:rPr>
          <w:rFonts w:eastAsia="Arial" w:cstheme="minorHAnsi"/>
        </w:rPr>
        <w:t xml:space="preserve">, a Administração poderá, garantida a prévia defesa, aplicar aos licitantes e/ou adjudicatários as seguintes sanções, sem prejuízo das responsabilidades civil e criminal: </w:t>
      </w:r>
    </w:p>
    <w:p w14:paraId="74112115" w14:textId="7F6645C3" w:rsidR="001A0B94" w:rsidRPr="001A0B94" w:rsidRDefault="00DF57BC" w:rsidP="001A0B94">
      <w:pPr>
        <w:spacing w:before="240" w:after="240"/>
        <w:ind w:left="0"/>
        <w:rPr>
          <w:rFonts w:eastAsia="Arial" w:cstheme="minorHAnsi"/>
        </w:rPr>
      </w:pPr>
      <w:r>
        <w:rPr>
          <w:rFonts w:eastAsia="Arial" w:cstheme="minorHAnsi"/>
        </w:rPr>
        <w:t xml:space="preserve">23.2.1 </w:t>
      </w:r>
      <w:r w:rsidR="00740039">
        <w:rPr>
          <w:rFonts w:eastAsia="Arial" w:cstheme="minorHAnsi"/>
        </w:rPr>
        <w:t>A</w:t>
      </w:r>
      <w:r w:rsidR="001A0B94" w:rsidRPr="001A0B94">
        <w:rPr>
          <w:rFonts w:eastAsia="Arial" w:cstheme="minorHAnsi"/>
        </w:rPr>
        <w:t>dvertência</w:t>
      </w:r>
      <w:r w:rsidR="00740039">
        <w:rPr>
          <w:rFonts w:eastAsia="Arial" w:cstheme="minorHAnsi"/>
        </w:rPr>
        <w:t>.</w:t>
      </w:r>
    </w:p>
    <w:p w14:paraId="502F1079" w14:textId="0D641761" w:rsidR="001A0B94" w:rsidRPr="001A0B94" w:rsidRDefault="00DF57BC" w:rsidP="001A0B94">
      <w:pPr>
        <w:spacing w:before="240" w:after="240"/>
        <w:ind w:left="0"/>
        <w:rPr>
          <w:rFonts w:eastAsia="Arial" w:cstheme="minorHAnsi"/>
        </w:rPr>
      </w:pPr>
      <w:r>
        <w:rPr>
          <w:rFonts w:eastAsia="Arial" w:cstheme="minorHAnsi"/>
        </w:rPr>
        <w:t xml:space="preserve">23.2.2 </w:t>
      </w:r>
      <w:r w:rsidR="00740039">
        <w:rPr>
          <w:rFonts w:eastAsia="Arial" w:cstheme="minorHAnsi"/>
        </w:rPr>
        <w:t>M</w:t>
      </w:r>
      <w:r w:rsidR="001A0B94" w:rsidRPr="001A0B94">
        <w:rPr>
          <w:rFonts w:eastAsia="Arial" w:cstheme="minorHAnsi"/>
        </w:rPr>
        <w:t>ulta</w:t>
      </w:r>
      <w:r w:rsidR="00740039">
        <w:rPr>
          <w:rFonts w:eastAsia="Arial" w:cstheme="minorHAnsi"/>
        </w:rPr>
        <w:t>.</w:t>
      </w:r>
    </w:p>
    <w:p w14:paraId="3897D6E3" w14:textId="51F89286" w:rsidR="001A0B94" w:rsidRPr="001A0B94" w:rsidRDefault="00DF57BC" w:rsidP="001A0B94">
      <w:pPr>
        <w:spacing w:before="240" w:after="240"/>
        <w:ind w:left="0"/>
        <w:rPr>
          <w:rFonts w:eastAsia="Arial" w:cstheme="minorHAnsi"/>
        </w:rPr>
      </w:pPr>
      <w:r>
        <w:rPr>
          <w:rFonts w:eastAsia="Arial" w:cstheme="minorHAnsi"/>
        </w:rPr>
        <w:t xml:space="preserve">23.2.3 </w:t>
      </w:r>
      <w:r w:rsidR="00740039">
        <w:rPr>
          <w:rFonts w:eastAsia="Arial" w:cstheme="minorHAnsi"/>
        </w:rPr>
        <w:t>I</w:t>
      </w:r>
      <w:r w:rsidR="001A0B94" w:rsidRPr="001A0B94">
        <w:rPr>
          <w:rFonts w:eastAsia="Arial" w:cstheme="minorHAnsi"/>
        </w:rPr>
        <w:t>mpedimento de licitar e contratar</w:t>
      </w:r>
      <w:r w:rsidR="00740039">
        <w:rPr>
          <w:rFonts w:eastAsia="Arial" w:cstheme="minorHAnsi"/>
        </w:rPr>
        <w:t>.</w:t>
      </w:r>
    </w:p>
    <w:p w14:paraId="341B8FA4" w14:textId="2B032E17" w:rsidR="001A0B94" w:rsidRPr="001A0B94" w:rsidRDefault="00DF57BC" w:rsidP="001A0B94">
      <w:pPr>
        <w:spacing w:before="240" w:after="240"/>
        <w:ind w:left="0"/>
        <w:rPr>
          <w:rFonts w:eastAsia="Arial" w:cstheme="minorHAnsi"/>
        </w:rPr>
      </w:pPr>
      <w:r>
        <w:rPr>
          <w:rFonts w:eastAsia="Arial" w:cstheme="minorHAnsi"/>
        </w:rPr>
        <w:t xml:space="preserve">23.2.4 </w:t>
      </w:r>
      <w:r w:rsidR="00740039">
        <w:rPr>
          <w:rFonts w:eastAsia="Arial" w:cstheme="minorHAnsi"/>
        </w:rPr>
        <w:t>D</w:t>
      </w:r>
      <w:r w:rsidR="001A0B94" w:rsidRPr="001A0B94">
        <w:rPr>
          <w:rFonts w:eastAsia="Arial" w:cstheme="minorHAnsi"/>
        </w:rPr>
        <w:t>eclaração de inidoneidade para licitar ou contratar, enquanto perdurarem os motivos determinantes da punição ou até que seja promovida sua reabilitação perante a própria autoridade que aplicou a penalidade.</w:t>
      </w:r>
    </w:p>
    <w:p w14:paraId="206263DE" w14:textId="50030DD3" w:rsidR="001A0B94" w:rsidRPr="001A0B94" w:rsidRDefault="00DF57BC" w:rsidP="001A0B94">
      <w:pPr>
        <w:spacing w:before="240" w:after="240"/>
        <w:ind w:left="0"/>
        <w:rPr>
          <w:rFonts w:eastAsia="Arial" w:cstheme="minorHAnsi"/>
        </w:rPr>
      </w:pPr>
      <w:r>
        <w:rPr>
          <w:rFonts w:eastAsia="Arial" w:cstheme="minorHAnsi"/>
        </w:rPr>
        <w:lastRenderedPageBreak/>
        <w:t xml:space="preserve">23.3 </w:t>
      </w:r>
      <w:r w:rsidR="001A0B94" w:rsidRPr="001A0B94">
        <w:rPr>
          <w:rFonts w:eastAsia="Arial" w:cstheme="minorHAnsi"/>
        </w:rPr>
        <w:t>Na aplicação das sanções serão considerados:</w:t>
      </w:r>
    </w:p>
    <w:p w14:paraId="799DF497" w14:textId="470B7FE5" w:rsidR="001A0B94" w:rsidRPr="001A0B94" w:rsidRDefault="00DF57BC" w:rsidP="001A0B94">
      <w:pPr>
        <w:spacing w:before="240" w:after="240"/>
        <w:ind w:left="0"/>
        <w:rPr>
          <w:rFonts w:eastAsia="Arial" w:cstheme="minorHAnsi"/>
        </w:rPr>
      </w:pPr>
      <w:r>
        <w:rPr>
          <w:rFonts w:eastAsia="Arial" w:cstheme="minorHAnsi"/>
        </w:rPr>
        <w:t xml:space="preserve">23.3.1 </w:t>
      </w:r>
      <w:r w:rsidR="00740039">
        <w:rPr>
          <w:rFonts w:eastAsia="Arial" w:cstheme="minorHAnsi"/>
        </w:rPr>
        <w:t>A</w:t>
      </w:r>
      <w:r w:rsidR="001A0B94" w:rsidRPr="001A0B94">
        <w:rPr>
          <w:rFonts w:eastAsia="Arial" w:cstheme="minorHAnsi"/>
        </w:rPr>
        <w:t xml:space="preserve"> natureza e a gravidade da infração cometida.</w:t>
      </w:r>
    </w:p>
    <w:p w14:paraId="3BBD46DB" w14:textId="60959E05" w:rsidR="001A0B94" w:rsidRPr="001A0B94" w:rsidRDefault="00A8074F" w:rsidP="001A0B94">
      <w:pPr>
        <w:spacing w:before="240" w:after="240"/>
        <w:ind w:left="0"/>
        <w:rPr>
          <w:rFonts w:eastAsia="Arial" w:cstheme="minorHAnsi"/>
        </w:rPr>
      </w:pPr>
      <w:r>
        <w:rPr>
          <w:rFonts w:eastAsia="Arial" w:cstheme="minorHAnsi"/>
        </w:rPr>
        <w:t xml:space="preserve">23.3.2 </w:t>
      </w:r>
      <w:r w:rsidR="00740039">
        <w:rPr>
          <w:rFonts w:eastAsia="Arial" w:cstheme="minorHAnsi"/>
        </w:rPr>
        <w:t>A</w:t>
      </w:r>
      <w:r w:rsidR="001A0B94" w:rsidRPr="001A0B94">
        <w:rPr>
          <w:rFonts w:eastAsia="Arial" w:cstheme="minorHAnsi"/>
        </w:rPr>
        <w:t>s peculiaridades do caso concreto</w:t>
      </w:r>
      <w:r w:rsidR="00740039">
        <w:rPr>
          <w:rFonts w:eastAsia="Arial" w:cstheme="minorHAnsi"/>
        </w:rPr>
        <w:t>.</w:t>
      </w:r>
    </w:p>
    <w:p w14:paraId="67541F17" w14:textId="66DBFDDB" w:rsidR="001A0B94" w:rsidRPr="001A0B94" w:rsidRDefault="00833C16" w:rsidP="001A0B94">
      <w:pPr>
        <w:spacing w:before="240" w:after="240"/>
        <w:ind w:left="0"/>
        <w:rPr>
          <w:rFonts w:eastAsia="Arial" w:cstheme="minorHAnsi"/>
        </w:rPr>
      </w:pPr>
      <w:r>
        <w:rPr>
          <w:rFonts w:eastAsia="Arial" w:cstheme="minorHAnsi"/>
        </w:rPr>
        <w:t xml:space="preserve">23.3.3 </w:t>
      </w:r>
      <w:r w:rsidR="00740039">
        <w:rPr>
          <w:rFonts w:eastAsia="Arial" w:cstheme="minorHAnsi"/>
        </w:rPr>
        <w:t>A</w:t>
      </w:r>
      <w:r w:rsidR="001A0B94" w:rsidRPr="001A0B94">
        <w:rPr>
          <w:rFonts w:eastAsia="Arial" w:cstheme="minorHAnsi"/>
        </w:rPr>
        <w:t>s circunstâncias agravantes ou atenuantes</w:t>
      </w:r>
      <w:r w:rsidR="00740039">
        <w:rPr>
          <w:rFonts w:eastAsia="Arial" w:cstheme="minorHAnsi"/>
        </w:rPr>
        <w:t>.</w:t>
      </w:r>
    </w:p>
    <w:p w14:paraId="2139A5E6" w14:textId="20A6A4CF" w:rsidR="001A0B94" w:rsidRPr="001A0B94" w:rsidRDefault="00833C16" w:rsidP="001A0B94">
      <w:pPr>
        <w:spacing w:before="240" w:after="240"/>
        <w:ind w:left="0"/>
        <w:rPr>
          <w:rFonts w:eastAsia="Arial" w:cstheme="minorHAnsi"/>
        </w:rPr>
      </w:pPr>
      <w:r>
        <w:rPr>
          <w:rFonts w:eastAsia="Arial" w:cstheme="minorHAnsi"/>
        </w:rPr>
        <w:t xml:space="preserve">23.3.4 </w:t>
      </w:r>
      <w:r w:rsidR="00740039">
        <w:rPr>
          <w:rFonts w:eastAsia="Arial" w:cstheme="minorHAnsi"/>
        </w:rPr>
        <w:t>O</w:t>
      </w:r>
      <w:r w:rsidR="001A0B94" w:rsidRPr="001A0B94">
        <w:rPr>
          <w:rFonts w:eastAsia="Arial" w:cstheme="minorHAnsi"/>
        </w:rPr>
        <w:t>s danos que dela provierem para a Administração Pública</w:t>
      </w:r>
      <w:r w:rsidR="00740039">
        <w:rPr>
          <w:rFonts w:eastAsia="Arial" w:cstheme="minorHAnsi"/>
        </w:rPr>
        <w:t>.</w:t>
      </w:r>
    </w:p>
    <w:p w14:paraId="3B9E3BA7" w14:textId="7D70846F" w:rsidR="001A0B94" w:rsidRPr="001A0B94" w:rsidRDefault="00833C16" w:rsidP="001A0B94">
      <w:pPr>
        <w:spacing w:before="240" w:after="240"/>
        <w:ind w:left="0"/>
        <w:rPr>
          <w:rFonts w:eastAsia="Arial" w:cstheme="minorHAnsi"/>
        </w:rPr>
      </w:pPr>
      <w:r>
        <w:rPr>
          <w:rFonts w:eastAsia="Arial" w:cstheme="minorHAnsi"/>
        </w:rPr>
        <w:t xml:space="preserve">23.3.5 </w:t>
      </w:r>
      <w:r w:rsidR="00740039">
        <w:rPr>
          <w:rFonts w:eastAsia="Arial" w:cstheme="minorHAnsi"/>
        </w:rPr>
        <w:t>A</w:t>
      </w:r>
      <w:r w:rsidR="001A0B94" w:rsidRPr="001A0B94">
        <w:rPr>
          <w:rFonts w:eastAsia="Arial" w:cstheme="minorHAnsi"/>
        </w:rPr>
        <w:t xml:space="preserve"> implantação ou o aperfeiçoamento de programa de integridade, conforme normas e orientações dos órgãos de controle.</w:t>
      </w:r>
    </w:p>
    <w:p w14:paraId="40633A01" w14:textId="21182B11" w:rsidR="001A0B94" w:rsidRPr="001A0B94" w:rsidRDefault="00833C16" w:rsidP="001A0B94">
      <w:pPr>
        <w:spacing w:before="240" w:after="240"/>
        <w:ind w:left="0"/>
        <w:rPr>
          <w:rFonts w:eastAsia="Arial" w:cstheme="minorHAnsi"/>
        </w:rPr>
      </w:pPr>
      <w:r>
        <w:rPr>
          <w:rFonts w:eastAsia="Arial" w:cstheme="minorHAnsi"/>
        </w:rPr>
        <w:t xml:space="preserve">23.4 </w:t>
      </w:r>
      <w:r w:rsidR="001A0B94" w:rsidRPr="001A0B94">
        <w:rPr>
          <w:rFonts w:eastAsia="Arial" w:cstheme="minorHAnsi"/>
        </w:rPr>
        <w:t xml:space="preserve">A multa será recolhida em percentual de </w:t>
      </w:r>
      <w:r>
        <w:rPr>
          <w:rFonts w:eastAsia="Arial" w:cstheme="minorHAnsi"/>
        </w:rPr>
        <w:t>5</w:t>
      </w:r>
      <w:r w:rsidR="001A0B94" w:rsidRPr="001A0B94">
        <w:rPr>
          <w:rFonts w:eastAsia="Arial" w:cstheme="minorHAnsi"/>
        </w:rPr>
        <w:t xml:space="preserve">% incidente sobre o valor do contrato licitado, recolhida no prazo máximo de </w:t>
      </w:r>
      <w:r>
        <w:rPr>
          <w:rFonts w:eastAsia="Arial" w:cstheme="minorHAnsi"/>
          <w:b/>
          <w:bCs/>
        </w:rPr>
        <w:t>10</w:t>
      </w:r>
      <w:r w:rsidR="001A0B94" w:rsidRPr="001A0B94">
        <w:rPr>
          <w:rFonts w:eastAsia="Arial" w:cstheme="minorHAnsi"/>
          <w:b/>
          <w:bCs/>
        </w:rPr>
        <w:t xml:space="preserve"> (</w:t>
      </w:r>
      <w:r>
        <w:rPr>
          <w:rFonts w:eastAsia="Arial" w:cstheme="minorHAnsi"/>
          <w:b/>
          <w:bCs/>
        </w:rPr>
        <w:t>dez</w:t>
      </w:r>
      <w:r w:rsidR="001A0B94" w:rsidRPr="001A0B94">
        <w:rPr>
          <w:rFonts w:eastAsia="Arial" w:cstheme="minorHAnsi"/>
          <w:b/>
          <w:bCs/>
        </w:rPr>
        <w:t>) dias</w:t>
      </w:r>
      <w:r w:rsidR="001A0B94" w:rsidRPr="001A0B94">
        <w:rPr>
          <w:rFonts w:eastAsia="Arial" w:cstheme="minorHAnsi"/>
        </w:rPr>
        <w:t xml:space="preserve"> </w:t>
      </w:r>
      <w:r w:rsidR="001A0B94" w:rsidRPr="001A0B94">
        <w:rPr>
          <w:rFonts w:eastAsia="Arial" w:cstheme="minorHAnsi"/>
          <w:b/>
          <w:bCs/>
        </w:rPr>
        <w:t>úteis</w:t>
      </w:r>
      <w:r w:rsidR="001A0B94" w:rsidRPr="001A0B94">
        <w:rPr>
          <w:rFonts w:eastAsia="Arial" w:cstheme="minorHAnsi"/>
        </w:rPr>
        <w:t xml:space="preserve">, a contar da comunicação oficial. </w:t>
      </w:r>
    </w:p>
    <w:p w14:paraId="39B50504" w14:textId="7C60B0F7" w:rsidR="001A0B94" w:rsidRPr="001A0B94" w:rsidRDefault="00833C16" w:rsidP="001A0B94">
      <w:pPr>
        <w:spacing w:before="240" w:after="240"/>
        <w:ind w:left="0"/>
        <w:rPr>
          <w:rFonts w:eastAsia="Arial" w:cstheme="minorHAnsi"/>
        </w:rPr>
      </w:pPr>
      <w:bookmarkStart w:id="78" w:name="_Hlk113876035"/>
      <w:r>
        <w:rPr>
          <w:rFonts w:eastAsia="Arial" w:cstheme="minorHAnsi"/>
        </w:rPr>
        <w:t xml:space="preserve">23.4.1 </w:t>
      </w:r>
      <w:r w:rsidR="001A0B94" w:rsidRPr="001A0B94">
        <w:rPr>
          <w:rFonts w:eastAsia="Arial" w:cstheme="minorHAnsi"/>
        </w:rPr>
        <w:t>Para as infrações previstas nos iten</w:t>
      </w:r>
      <w:r w:rsidR="006B1C9E">
        <w:rPr>
          <w:rFonts w:eastAsia="Arial" w:cstheme="minorHAnsi"/>
        </w:rPr>
        <w:t>s 23.1.1, 23.1.2 e 23.1.3</w:t>
      </w:r>
      <w:r w:rsidR="001A0B94" w:rsidRPr="001A0B94">
        <w:rPr>
          <w:rFonts w:eastAsia="Arial" w:cstheme="minorHAnsi"/>
        </w:rPr>
        <w:t xml:space="preserve">, a multa será de </w:t>
      </w:r>
      <w:r>
        <w:rPr>
          <w:rFonts w:eastAsia="Arial" w:cstheme="minorHAnsi"/>
        </w:rPr>
        <w:t>5,0</w:t>
      </w:r>
      <w:r w:rsidR="001A0B94" w:rsidRPr="001A0B94">
        <w:rPr>
          <w:rFonts w:eastAsia="Arial" w:cstheme="minorHAnsi"/>
        </w:rPr>
        <w:t>% do valor do contrato licitado.</w:t>
      </w:r>
    </w:p>
    <w:bookmarkEnd w:id="78"/>
    <w:p w14:paraId="708E3D52" w14:textId="371252E7" w:rsidR="001A0B94" w:rsidRPr="001A0B94" w:rsidRDefault="00833C16" w:rsidP="001A0B94">
      <w:pPr>
        <w:spacing w:before="240" w:after="240"/>
        <w:ind w:left="0"/>
        <w:rPr>
          <w:rFonts w:eastAsia="Arial" w:cstheme="minorHAnsi"/>
        </w:rPr>
      </w:pPr>
      <w:r>
        <w:rPr>
          <w:rFonts w:eastAsia="Arial" w:cstheme="minorHAnsi"/>
        </w:rPr>
        <w:t xml:space="preserve">23.4.2 </w:t>
      </w:r>
      <w:r w:rsidR="001A0B94" w:rsidRPr="001A0B94">
        <w:rPr>
          <w:rFonts w:eastAsia="Arial" w:cstheme="minorHAnsi"/>
        </w:rPr>
        <w:t>Para as infrações previstas nos itens</w:t>
      </w:r>
      <w:r w:rsidR="006B1C9E">
        <w:rPr>
          <w:rFonts w:eastAsia="Arial" w:cstheme="minorHAnsi"/>
        </w:rPr>
        <w:t xml:space="preserve"> 23.1.4, 23.1.5, 23.1.6, 23.1.7 e 23.1.8</w:t>
      </w:r>
      <w:r w:rsidR="001A0B94" w:rsidRPr="001A0B94">
        <w:rPr>
          <w:rFonts w:eastAsia="Arial" w:cstheme="minorHAnsi"/>
        </w:rPr>
        <w:t>, a multa será de 15% do valor do contrato licitado.</w:t>
      </w:r>
    </w:p>
    <w:p w14:paraId="1BD36EF3" w14:textId="074B0CBE" w:rsidR="001A0B94" w:rsidRPr="001A0B94" w:rsidRDefault="00F72C12" w:rsidP="001A0B94">
      <w:pPr>
        <w:spacing w:before="240" w:after="240"/>
        <w:ind w:left="0"/>
        <w:rPr>
          <w:rFonts w:eastAsia="Arial" w:cstheme="minorHAnsi"/>
        </w:rPr>
      </w:pPr>
      <w:r>
        <w:rPr>
          <w:rFonts w:eastAsia="Arial" w:cstheme="minorHAnsi"/>
        </w:rPr>
        <w:t xml:space="preserve">23.5 </w:t>
      </w:r>
      <w:r w:rsidR="001A0B94" w:rsidRPr="001A0B94">
        <w:rPr>
          <w:rFonts w:eastAsia="Arial" w:cstheme="minorHAnsi"/>
        </w:rPr>
        <w:t>As sanções de advertência, impedimento de licitar e contratar e declaração de inidoneidade para licitar ou contratar poderão ser aplicadas, cumulativamente ou não, à penalidade de multa.</w:t>
      </w:r>
    </w:p>
    <w:p w14:paraId="19541302" w14:textId="0D6E36FA" w:rsidR="001A0B94" w:rsidRPr="001A0B94" w:rsidRDefault="00F72C12" w:rsidP="001A0B94">
      <w:pPr>
        <w:spacing w:before="240" w:after="240"/>
        <w:ind w:left="0"/>
        <w:rPr>
          <w:rFonts w:eastAsia="Arial" w:cstheme="minorHAnsi"/>
        </w:rPr>
      </w:pPr>
      <w:r>
        <w:rPr>
          <w:rFonts w:eastAsia="Arial" w:cstheme="minorHAnsi"/>
        </w:rPr>
        <w:t xml:space="preserve">23.6 </w:t>
      </w:r>
      <w:r w:rsidR="001A0B94" w:rsidRPr="001A0B94">
        <w:rPr>
          <w:rFonts w:eastAsia="Arial" w:cstheme="minorHAnsi"/>
        </w:rPr>
        <w:t>Na aplicação da sanção de multa será facultada a defesa do interessado no prazo de 15 (quinze) dias úteis, contado da data de sua intimação.</w:t>
      </w:r>
    </w:p>
    <w:p w14:paraId="4969E614" w14:textId="06DA034B" w:rsidR="001A0B94" w:rsidRPr="001A0B94" w:rsidRDefault="00F72C12" w:rsidP="001A0B94">
      <w:pPr>
        <w:spacing w:before="240" w:after="240"/>
        <w:ind w:left="0"/>
        <w:rPr>
          <w:rFonts w:eastAsia="Arial" w:cstheme="minorHAnsi"/>
        </w:rPr>
      </w:pPr>
      <w:r>
        <w:rPr>
          <w:rFonts w:eastAsia="Arial" w:cstheme="minorHAnsi"/>
        </w:rPr>
        <w:t xml:space="preserve">23.7 </w:t>
      </w:r>
      <w:r w:rsidR="001A0B94" w:rsidRPr="001A0B94">
        <w:rPr>
          <w:rFonts w:eastAsia="Arial" w:cstheme="minorHAnsi"/>
        </w:rPr>
        <w:t>A sanção de impedimento de licitar e contratar será aplicada ao responsável em decorrência das infrações administrativas relacionadas nos itens</w:t>
      </w:r>
      <w:r w:rsidR="006B1C9E">
        <w:rPr>
          <w:rFonts w:eastAsia="Arial" w:cstheme="minorHAnsi"/>
        </w:rPr>
        <w:t xml:space="preserve"> 23.1.1, 23.1.2 e 23.1.3</w:t>
      </w:r>
      <w:r w:rsidR="001A0B94" w:rsidRPr="001A0B94">
        <w:rPr>
          <w:rFonts w:eastAsia="Arial"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EAC6980" w14:textId="3D37F2B6" w:rsidR="001A0B94" w:rsidRPr="001A0B94" w:rsidRDefault="00F72C12" w:rsidP="001A0B94">
      <w:pPr>
        <w:spacing w:before="240" w:after="240"/>
        <w:ind w:left="0"/>
        <w:rPr>
          <w:rFonts w:eastAsia="Arial" w:cstheme="minorHAnsi"/>
        </w:rPr>
      </w:pPr>
      <w:r>
        <w:rPr>
          <w:rFonts w:eastAsia="Arial" w:cstheme="minorHAnsi"/>
        </w:rPr>
        <w:t xml:space="preserve">23.8 </w:t>
      </w:r>
      <w:r w:rsidR="001A0B94" w:rsidRPr="001A0B94">
        <w:rPr>
          <w:rFonts w:eastAsia="Arial" w:cstheme="minorHAnsi"/>
        </w:rPr>
        <w:t>Poderá ser aplicada ao responsável a sanção de declaração de inidoneidade para licitar ou contratar, em decorrência da prática das infrações dispostas nos itens</w:t>
      </w:r>
      <w:r w:rsidR="006B1C9E">
        <w:rPr>
          <w:rFonts w:eastAsia="Arial" w:cstheme="minorHAnsi"/>
        </w:rPr>
        <w:t xml:space="preserve"> 23.1.4, 23.1.5, 23.1.6, 23.1.7 e 23.1.8</w:t>
      </w:r>
      <w:r w:rsidR="001A0B94" w:rsidRPr="001A0B94">
        <w:rPr>
          <w:rFonts w:eastAsia="Arial" w:cstheme="minorHAnsi"/>
        </w:rPr>
        <w:t xml:space="preserve">, bem como pelas infrações administrativas previstas nos itens </w:t>
      </w:r>
      <w:r w:rsidR="006B1C9E">
        <w:rPr>
          <w:rFonts w:eastAsia="Arial" w:cstheme="minorHAnsi"/>
        </w:rPr>
        <w:t>23.1.1, 23.1.2 e 23.1.3</w:t>
      </w:r>
      <w:r w:rsidR="001A0B94" w:rsidRPr="001A0B94">
        <w:rPr>
          <w:rFonts w:eastAsia="Arial" w:cstheme="minorHAnsi"/>
        </w:rPr>
        <w:t xml:space="preserve"> que justifiquem a imposição de penalidade </w:t>
      </w:r>
      <w:r>
        <w:rPr>
          <w:rFonts w:eastAsia="Arial" w:cstheme="minorHAnsi"/>
        </w:rPr>
        <w:t xml:space="preserve"> </w:t>
      </w:r>
      <w:r w:rsidR="001A0B94" w:rsidRPr="001A0B94">
        <w:rPr>
          <w:rFonts w:eastAsia="Arial" w:cstheme="minorHAnsi"/>
        </w:rPr>
        <w:t xml:space="preserve">mais grave que a sanção de impedimento de licitar e contratar, cuja duração observará o prazo previsto no </w:t>
      </w:r>
      <w:hyperlink r:id="rId55" w:anchor="art156§5" w:history="1">
        <w:r w:rsidR="001A0B94" w:rsidRPr="001A0B94">
          <w:rPr>
            <w:rStyle w:val="Hyperlink"/>
            <w:rFonts w:eastAsia="Arial" w:cstheme="minorHAnsi"/>
          </w:rPr>
          <w:t>art. 156, §5º, da Lei n.º 14.133/2021</w:t>
        </w:r>
      </w:hyperlink>
      <w:r w:rsidR="001A0B94" w:rsidRPr="001A0B94">
        <w:rPr>
          <w:rFonts w:eastAsia="Arial" w:cstheme="minorHAnsi"/>
        </w:rPr>
        <w:t>.</w:t>
      </w:r>
    </w:p>
    <w:p w14:paraId="5D992883" w14:textId="77777777" w:rsidR="004E1817" w:rsidRPr="001A0B94" w:rsidRDefault="004E1817" w:rsidP="004E1817">
      <w:pPr>
        <w:spacing w:before="240" w:after="240"/>
        <w:ind w:left="0"/>
        <w:rPr>
          <w:rFonts w:eastAsia="Arial" w:cstheme="minorHAnsi"/>
        </w:rPr>
      </w:pPr>
      <w:r>
        <w:rPr>
          <w:rFonts w:eastAsia="Arial" w:cstheme="minorHAnsi"/>
        </w:rPr>
        <w:lastRenderedPageBreak/>
        <w:t xml:space="preserve">23.9 </w:t>
      </w:r>
      <w:r w:rsidRPr="001A0B94">
        <w:rPr>
          <w:rFonts w:eastAsia="Arial" w:cstheme="minorHAnsi"/>
        </w:rPr>
        <w:t>A recusa injustificada do adjudicatário em assinar o contrato ou a ata de registro de preço, ou em aceitar ou retirar o instrumento equivalente no prazo estabelecido pela Administração, descrita no item</w:t>
      </w:r>
      <w:r>
        <w:rPr>
          <w:rFonts w:eastAsia="Arial" w:cstheme="minorHAnsi"/>
        </w:rPr>
        <w:t xml:space="preserve"> 23.1.3 </w:t>
      </w:r>
      <w:r w:rsidRPr="001A0B94">
        <w:rPr>
          <w:rFonts w:eastAsia="Arial" w:cstheme="minorHAnsi"/>
        </w:rPr>
        <w:t xml:space="preserve">caracterizará o descumprimento total da obrigação assumida e o sujeitará às penalidades e à imediata perda da garantia de proposta em favor do órgão ou entidade promotora da licitação, nos termos do </w:t>
      </w:r>
      <w:hyperlink r:id="rId56" w:history="1">
        <w:r w:rsidRPr="001A0B94">
          <w:rPr>
            <w:rStyle w:val="Hyperlink"/>
            <w:rFonts w:eastAsia="Arial" w:cstheme="minorHAnsi"/>
          </w:rPr>
          <w:t xml:space="preserve">art. </w:t>
        </w:r>
        <w:r>
          <w:rPr>
            <w:rStyle w:val="Hyperlink"/>
            <w:rFonts w:eastAsia="Arial" w:cstheme="minorHAnsi"/>
          </w:rPr>
          <w:t>44</w:t>
        </w:r>
        <w:r w:rsidRPr="001A0B94">
          <w:rPr>
            <w:rStyle w:val="Hyperlink"/>
            <w:rFonts w:eastAsia="Arial" w:cstheme="minorHAnsi"/>
          </w:rPr>
          <w:t>, §4º d</w:t>
        </w:r>
        <w:r>
          <w:rPr>
            <w:rStyle w:val="Hyperlink"/>
            <w:rFonts w:eastAsia="Arial" w:cstheme="minorHAnsi"/>
          </w:rPr>
          <w:t>o Decreto Municipal</w:t>
        </w:r>
        <w:r w:rsidRPr="001A0B94">
          <w:rPr>
            <w:rStyle w:val="Hyperlink"/>
            <w:rFonts w:eastAsia="Arial" w:cstheme="minorHAnsi"/>
          </w:rPr>
          <w:t xml:space="preserve"> n.º </w:t>
        </w:r>
        <w:r>
          <w:rPr>
            <w:rStyle w:val="Hyperlink"/>
            <w:rFonts w:eastAsia="Arial" w:cstheme="minorHAnsi"/>
          </w:rPr>
          <w:t>2.740</w:t>
        </w:r>
        <w:r w:rsidRPr="001A0B94">
          <w:rPr>
            <w:rStyle w:val="Hyperlink"/>
            <w:rFonts w:eastAsia="Arial" w:cstheme="minorHAnsi"/>
          </w:rPr>
          <w:t>, de</w:t>
        </w:r>
        <w:r>
          <w:rPr>
            <w:rStyle w:val="Hyperlink"/>
            <w:rFonts w:eastAsia="Arial" w:cstheme="minorHAnsi"/>
          </w:rPr>
          <w:t xml:space="preserve"> 06 de fevereiro</w:t>
        </w:r>
        <w:r w:rsidRPr="001A0B94">
          <w:rPr>
            <w:rStyle w:val="Hyperlink"/>
            <w:rFonts w:eastAsia="Arial" w:cstheme="minorHAnsi"/>
          </w:rPr>
          <w:t xml:space="preserve"> 202</w:t>
        </w:r>
      </w:hyperlink>
      <w:r>
        <w:rPr>
          <w:rStyle w:val="Hyperlink"/>
          <w:rFonts w:eastAsia="Arial" w:cstheme="minorHAnsi"/>
        </w:rPr>
        <w:t>4</w:t>
      </w:r>
      <w:r w:rsidRPr="001A0B94">
        <w:rPr>
          <w:rFonts w:eastAsia="Arial" w:cstheme="minorHAnsi"/>
        </w:rPr>
        <w:t xml:space="preserve">. </w:t>
      </w:r>
    </w:p>
    <w:p w14:paraId="5042ACB9" w14:textId="5B106C1B" w:rsidR="001A0B94" w:rsidRPr="001A0B94" w:rsidRDefault="00621505" w:rsidP="001A0B94">
      <w:pPr>
        <w:spacing w:before="240" w:after="240"/>
        <w:ind w:left="0"/>
        <w:rPr>
          <w:rFonts w:eastAsia="Arial" w:cstheme="minorHAnsi"/>
        </w:rPr>
      </w:pPr>
      <w:r>
        <w:rPr>
          <w:rFonts w:eastAsia="Arial" w:cstheme="minorHAnsi"/>
        </w:rPr>
        <w:t xml:space="preserve">23.10 </w:t>
      </w:r>
      <w:r w:rsidR="001A0B94" w:rsidRPr="001A0B94">
        <w:rPr>
          <w:rFonts w:eastAsia="Arial"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8E91D5C" w14:textId="6A1FA5F3" w:rsidR="001A0B94" w:rsidRPr="001A0B94" w:rsidRDefault="00621505" w:rsidP="001A0B94">
      <w:pPr>
        <w:spacing w:before="240" w:after="240"/>
        <w:ind w:left="0"/>
        <w:rPr>
          <w:rFonts w:eastAsia="Arial" w:cstheme="minorHAnsi"/>
        </w:rPr>
      </w:pPr>
      <w:r>
        <w:rPr>
          <w:rFonts w:eastAsia="Arial" w:cstheme="minorHAnsi"/>
        </w:rPr>
        <w:t xml:space="preserve">23.11 </w:t>
      </w:r>
      <w:r w:rsidR="001A0B94" w:rsidRPr="001A0B94">
        <w:rPr>
          <w:rFonts w:eastAsia="Arial"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2181855" w14:textId="4D0B8289" w:rsidR="001A0B94" w:rsidRPr="001A0B94" w:rsidRDefault="00621505" w:rsidP="001A0B94">
      <w:pPr>
        <w:spacing w:before="240" w:after="240"/>
        <w:ind w:left="0"/>
        <w:rPr>
          <w:rFonts w:eastAsia="Arial" w:cstheme="minorHAnsi"/>
        </w:rPr>
      </w:pPr>
      <w:r>
        <w:rPr>
          <w:rFonts w:eastAsia="Arial" w:cstheme="minorHAnsi"/>
        </w:rPr>
        <w:t xml:space="preserve">23.12 </w:t>
      </w:r>
      <w:r w:rsidR="001A0B94" w:rsidRPr="001A0B94">
        <w:rPr>
          <w:rFonts w:eastAsia="Arial"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6A3A6A" w14:textId="676C8DEE" w:rsidR="001A0B94" w:rsidRPr="001A0B94" w:rsidRDefault="00621505" w:rsidP="001A0B94">
      <w:pPr>
        <w:spacing w:before="240" w:after="240"/>
        <w:ind w:left="0"/>
        <w:rPr>
          <w:rFonts w:eastAsia="Arial" w:cstheme="minorHAnsi"/>
        </w:rPr>
      </w:pPr>
      <w:r>
        <w:rPr>
          <w:rFonts w:eastAsia="Arial" w:cstheme="minorHAnsi"/>
        </w:rPr>
        <w:t xml:space="preserve">23.13 </w:t>
      </w:r>
      <w:r w:rsidR="001A0B94" w:rsidRPr="001A0B94">
        <w:rPr>
          <w:rFonts w:eastAsia="Arial" w:cstheme="minorHAnsi"/>
        </w:rPr>
        <w:t>O recurso e o pedido de reconsideração terão efeito suspensivo do ato ou da decisão recorrida até que sobrevenha decisão final da autoridade competente.</w:t>
      </w:r>
    </w:p>
    <w:p w14:paraId="234FBD91" w14:textId="00A778D9" w:rsidR="001A0B94" w:rsidRPr="001A0B94" w:rsidRDefault="00621505" w:rsidP="001A0B94">
      <w:pPr>
        <w:spacing w:before="240" w:after="240"/>
        <w:ind w:left="0"/>
        <w:rPr>
          <w:rFonts w:eastAsia="Arial" w:cstheme="minorHAnsi"/>
        </w:rPr>
      </w:pPr>
      <w:r>
        <w:rPr>
          <w:rFonts w:eastAsia="Arial" w:cstheme="minorHAnsi"/>
        </w:rPr>
        <w:t xml:space="preserve">23.14 </w:t>
      </w:r>
      <w:r w:rsidR="001A0B94" w:rsidRPr="001A0B94">
        <w:rPr>
          <w:rFonts w:eastAsia="Arial" w:cstheme="minorHAnsi"/>
        </w:rPr>
        <w:t xml:space="preserve">A aplicação das sanções previstas neste </w:t>
      </w:r>
      <w:r w:rsidR="00A26AC1" w:rsidRPr="00A26AC1">
        <w:rPr>
          <w:rFonts w:eastAsia="Arial" w:cstheme="minorHAnsi"/>
        </w:rPr>
        <w:t>E</w:t>
      </w:r>
      <w:r w:rsidR="001A0B94" w:rsidRPr="001A0B94">
        <w:rPr>
          <w:rFonts w:eastAsia="Arial" w:cstheme="minorHAnsi"/>
        </w:rPr>
        <w:t>dital não exclui, em hipótese alguma, a obrigação de reparação integral dos danos causados.</w:t>
      </w:r>
    </w:p>
    <w:p w14:paraId="3D1A61E0" w14:textId="403CF67F" w:rsidR="001002B9" w:rsidRPr="00D81E1F" w:rsidRDefault="00786FC1" w:rsidP="00CB2443">
      <w:pPr>
        <w:spacing w:before="240" w:after="240"/>
        <w:ind w:left="0"/>
        <w:rPr>
          <w:rFonts w:eastAsia="Arial" w:cstheme="minorHAnsi"/>
        </w:rPr>
      </w:pPr>
      <w:r w:rsidRPr="00D81E1F">
        <w:rPr>
          <w:rFonts w:eastAsia="Arial" w:cstheme="minorHAnsi"/>
        </w:rPr>
        <w:t>2</w:t>
      </w:r>
      <w:r w:rsidR="00801942" w:rsidRPr="00D81E1F">
        <w:rPr>
          <w:rFonts w:eastAsia="Arial" w:cstheme="minorHAnsi"/>
        </w:rPr>
        <w:t>3</w:t>
      </w:r>
      <w:r w:rsidRPr="00D81E1F">
        <w:rPr>
          <w:rFonts w:eastAsia="Arial" w:cstheme="minorHAnsi"/>
        </w:rPr>
        <w:t>.1</w:t>
      </w:r>
      <w:r w:rsidR="00621505">
        <w:rPr>
          <w:rFonts w:eastAsia="Arial" w:cstheme="minorHAnsi"/>
        </w:rPr>
        <w:t>5</w:t>
      </w:r>
      <w:r w:rsidR="00801942" w:rsidRPr="00D81E1F">
        <w:rPr>
          <w:rFonts w:eastAsia="Arial" w:cstheme="minorHAnsi"/>
        </w:rPr>
        <w:t xml:space="preserve"> </w:t>
      </w:r>
      <w:r w:rsidRPr="00D81E1F">
        <w:rPr>
          <w:rFonts w:eastAsia="Arial" w:cstheme="minorHAnsi"/>
        </w:rPr>
        <w:t>As sanções por atos praticados no decorrer da contratação estão previstas no Termo de Referência.</w:t>
      </w:r>
    </w:p>
    <w:p w14:paraId="31691742" w14:textId="083E7CFB" w:rsidR="00801942" w:rsidRPr="00D14672" w:rsidRDefault="00801942" w:rsidP="000E2689">
      <w:pPr>
        <w:pStyle w:val="Ttulo1"/>
        <w:numPr>
          <w:ilvl w:val="0"/>
          <w:numId w:val="21"/>
        </w:numPr>
        <w:spacing w:after="240"/>
        <w:ind w:left="0" w:firstLine="0"/>
        <w:rPr>
          <w:rFonts w:asciiTheme="minorHAnsi" w:eastAsia="Arial" w:hAnsiTheme="minorHAnsi" w:cstheme="minorHAnsi"/>
          <w:sz w:val="22"/>
          <w:szCs w:val="22"/>
        </w:rPr>
      </w:pPr>
      <w:bookmarkStart w:id="79" w:name="_Toc158884581"/>
      <w:r w:rsidRPr="00D14672">
        <w:rPr>
          <w:rFonts w:asciiTheme="minorHAnsi" w:hAnsiTheme="minorHAnsi" w:cstheme="minorHAnsi"/>
          <w:sz w:val="22"/>
          <w:szCs w:val="22"/>
        </w:rPr>
        <w:t>DA IMPUGNAÇÃO AO EDITAL E DOS PEDIDOS DE ESCLARECIMENTOS:</w:t>
      </w:r>
      <w:bookmarkEnd w:id="79"/>
    </w:p>
    <w:p w14:paraId="4D801A9D" w14:textId="77777777" w:rsidR="00110323" w:rsidRPr="00110323" w:rsidRDefault="005E5F2B" w:rsidP="00110323">
      <w:pPr>
        <w:spacing w:before="240" w:after="240"/>
        <w:ind w:left="0"/>
        <w:rPr>
          <w:rFonts w:cstheme="minorHAnsi"/>
        </w:rPr>
      </w:pPr>
      <w:r w:rsidRPr="00D81E1F">
        <w:rPr>
          <w:rFonts w:cstheme="minorHAnsi"/>
        </w:rPr>
        <w:t>2</w:t>
      </w:r>
      <w:r w:rsidR="00801942" w:rsidRPr="00D81E1F">
        <w:rPr>
          <w:rFonts w:cstheme="minorHAnsi"/>
        </w:rPr>
        <w:t>4</w:t>
      </w:r>
      <w:r w:rsidRPr="00D81E1F">
        <w:rPr>
          <w:rFonts w:cstheme="minorHAnsi"/>
        </w:rPr>
        <w:t>.</w:t>
      </w:r>
      <w:r w:rsidR="00801942" w:rsidRPr="00D81E1F">
        <w:rPr>
          <w:rFonts w:cstheme="minorHAnsi"/>
        </w:rPr>
        <w:t>1</w:t>
      </w:r>
      <w:r w:rsidRPr="00D81E1F">
        <w:rPr>
          <w:rFonts w:cstheme="minorHAnsi"/>
        </w:rPr>
        <w:t xml:space="preserve"> </w:t>
      </w:r>
      <w:r w:rsidR="00110323" w:rsidRPr="00110323">
        <w:rPr>
          <w:rFonts w:cstheme="minorHAnsi"/>
        </w:rPr>
        <w:t xml:space="preserve">Qualquer pessoa é parte legítima para impugnar este Edital por irregularidade na aplicação da </w:t>
      </w:r>
      <w:hyperlink r:id="rId57" w:history="1">
        <w:r w:rsidR="00110323" w:rsidRPr="00110323">
          <w:rPr>
            <w:rStyle w:val="Hyperlink"/>
            <w:rFonts w:cstheme="minorHAnsi"/>
          </w:rPr>
          <w:t>Lei nº 14.133, de 2021</w:t>
        </w:r>
      </w:hyperlink>
      <w:r w:rsidR="00110323" w:rsidRPr="00110323">
        <w:rPr>
          <w:rFonts w:cstheme="minorHAnsi"/>
        </w:rPr>
        <w:t>, devendo protocolar o pedido até 3 (três) dias úteis antes da data da abertura do certame.</w:t>
      </w:r>
    </w:p>
    <w:p w14:paraId="32ED7CC3" w14:textId="03777344" w:rsidR="001002B9" w:rsidRPr="00D81E1F" w:rsidRDefault="005E5F2B" w:rsidP="00CB2443">
      <w:pPr>
        <w:spacing w:before="240" w:after="240"/>
        <w:ind w:left="0"/>
        <w:rPr>
          <w:rFonts w:eastAsia="Arial" w:cstheme="minorHAnsi"/>
        </w:rPr>
      </w:pPr>
      <w:r w:rsidRPr="00D81E1F">
        <w:rPr>
          <w:rFonts w:eastAsia="Arial" w:cstheme="minorHAnsi"/>
        </w:rPr>
        <w:t>2</w:t>
      </w:r>
      <w:r w:rsidR="00801942" w:rsidRPr="00D81E1F">
        <w:rPr>
          <w:rFonts w:eastAsia="Arial" w:cstheme="minorHAnsi"/>
        </w:rPr>
        <w:t>4</w:t>
      </w:r>
      <w:r w:rsidRPr="00D81E1F">
        <w:rPr>
          <w:rFonts w:eastAsia="Arial" w:cstheme="minorHAnsi"/>
        </w:rPr>
        <w:t>.</w:t>
      </w:r>
      <w:r w:rsidR="00801942" w:rsidRPr="00D81E1F">
        <w:rPr>
          <w:rFonts w:eastAsia="Arial" w:cstheme="minorHAnsi"/>
        </w:rPr>
        <w:t xml:space="preserve">2 A impugnação poderá ser realizada por forma eletrônica, pelo e-mail </w:t>
      </w:r>
      <w:hyperlink r:id="rId58" w:history="1">
        <w:r w:rsidR="00801942" w:rsidRPr="00110323">
          <w:rPr>
            <w:rStyle w:val="Hyperlink"/>
            <w:rFonts w:eastAsia="Arial" w:cstheme="minorHAnsi"/>
          </w:rPr>
          <w:t>licitacao@saquarema.rj.gov.br</w:t>
        </w:r>
      </w:hyperlink>
      <w:r w:rsidR="00801942" w:rsidRPr="00D81E1F">
        <w:rPr>
          <w:rFonts w:eastAsia="Arial" w:cstheme="minorHAnsi"/>
        </w:rPr>
        <w:t xml:space="preserve">, ou por petição dirigida ou protocolada no endereço </w:t>
      </w:r>
      <w:r w:rsidR="001002B9" w:rsidRPr="00D81E1F">
        <w:rPr>
          <w:rFonts w:eastAsia="Arial" w:cstheme="minorHAnsi"/>
        </w:rPr>
        <w:t>Rua Coronel Madureira, 77 – Centro – Saquarema/RJ – cep 28990-756 nos dias úteis das 09:30 às 16:30 horas</w:t>
      </w:r>
      <w:r w:rsidR="00801942" w:rsidRPr="00D81E1F">
        <w:rPr>
          <w:rFonts w:eastAsia="Arial" w:cstheme="minorHAnsi"/>
        </w:rPr>
        <w:t>.</w:t>
      </w:r>
    </w:p>
    <w:p w14:paraId="794F1F81" w14:textId="17AD689C" w:rsidR="00801942" w:rsidRPr="00D81E1F" w:rsidRDefault="00380817" w:rsidP="00CB2443">
      <w:pPr>
        <w:spacing w:before="240" w:after="240"/>
        <w:ind w:left="0"/>
        <w:rPr>
          <w:rFonts w:eastAsia="Arial" w:cstheme="minorHAnsi"/>
        </w:rPr>
      </w:pPr>
      <w:r w:rsidRPr="00D81E1F">
        <w:rPr>
          <w:rFonts w:eastAsia="Arial" w:cstheme="minorHAnsi"/>
        </w:rPr>
        <w:lastRenderedPageBreak/>
        <w:t xml:space="preserve">24.3 Caberá ao Pregoeiro, auxiliado pelos responsáveis pela elaboração deste Edital e seus </w:t>
      </w:r>
      <w:r w:rsidR="00E02992" w:rsidRPr="00E02992">
        <w:rPr>
          <w:rFonts w:eastAsia="Arial" w:cstheme="minorHAnsi"/>
        </w:rPr>
        <w:t>A</w:t>
      </w:r>
      <w:r w:rsidRPr="00D81E1F">
        <w:rPr>
          <w:rFonts w:eastAsia="Arial" w:cstheme="minorHAnsi"/>
        </w:rPr>
        <w:t xml:space="preserve">nexos, decidir sobre a impugnação no prazo de até </w:t>
      </w:r>
      <w:r w:rsidR="0053611E">
        <w:rPr>
          <w:rFonts w:eastAsia="Arial" w:cstheme="minorHAnsi"/>
        </w:rPr>
        <w:t>3 (três)</w:t>
      </w:r>
      <w:r w:rsidRPr="00D81E1F">
        <w:rPr>
          <w:rFonts w:eastAsia="Arial" w:cstheme="minorHAnsi"/>
        </w:rPr>
        <w:t xml:space="preserve"> dias úteis contados da data de recebimento da impugnação,</w:t>
      </w:r>
      <w:r w:rsidR="00740039">
        <w:rPr>
          <w:rFonts w:eastAsia="Arial" w:cstheme="minorHAnsi"/>
        </w:rPr>
        <w:t xml:space="preserve"> </w:t>
      </w:r>
      <w:r w:rsidR="00740039" w:rsidRPr="00740039">
        <w:rPr>
          <w:rFonts w:eastAsia="Arial" w:cstheme="minorHAnsi"/>
        </w:rPr>
        <w:t>limitado ao último dia útil anterior à data da abertura do certame</w:t>
      </w:r>
      <w:r w:rsidR="00740039">
        <w:rPr>
          <w:rFonts w:eastAsia="Arial" w:cstheme="minorHAnsi"/>
        </w:rPr>
        <w:t>,</w:t>
      </w:r>
      <w:r w:rsidRPr="00D81E1F">
        <w:rPr>
          <w:rFonts w:eastAsia="Arial" w:cstheme="minorHAnsi"/>
        </w:rPr>
        <w:t xml:space="preserve"> podendo encaminha-la para a autoridade competente ou procuradoria jurídica, com encaminhamento publicação de cópia da resposta no Portal de Compras e Licitações ( </w:t>
      </w:r>
      <w:hyperlink r:id="rId59" w:history="1">
        <w:r w:rsidRPr="00D81E1F">
          <w:rPr>
            <w:rStyle w:val="Hyperlink"/>
            <w:rFonts w:eastAsia="Arial" w:cstheme="minorHAnsi"/>
          </w:rPr>
          <w:t>http://licitacoes.saquarema.rj.gov.br</w:t>
        </w:r>
      </w:hyperlink>
      <w:r w:rsidRPr="00D81E1F">
        <w:rPr>
          <w:rFonts w:eastAsia="Arial" w:cstheme="minorHAnsi"/>
        </w:rPr>
        <w:t xml:space="preserve"> ), para ciência de todos os interessados</w:t>
      </w:r>
      <w:r w:rsidR="0053611E">
        <w:rPr>
          <w:rFonts w:eastAsia="Arial" w:cstheme="minorHAnsi"/>
        </w:rPr>
        <w:t>.</w:t>
      </w:r>
    </w:p>
    <w:p w14:paraId="0B0CE2AF" w14:textId="4D8CC408" w:rsidR="001002B9" w:rsidRPr="00D81E1F" w:rsidRDefault="00187C17" w:rsidP="00CB2443">
      <w:pPr>
        <w:spacing w:before="240" w:after="240"/>
        <w:ind w:left="0"/>
        <w:rPr>
          <w:rFonts w:eastAsia="Arial" w:cstheme="minorHAnsi"/>
        </w:rPr>
      </w:pPr>
      <w:r w:rsidRPr="00D81E1F">
        <w:rPr>
          <w:rFonts w:eastAsia="Arial" w:cstheme="minorHAnsi"/>
        </w:rPr>
        <w:t>2</w:t>
      </w:r>
      <w:r w:rsidR="00380817" w:rsidRPr="00D81E1F">
        <w:rPr>
          <w:rFonts w:eastAsia="Arial" w:cstheme="minorHAnsi"/>
        </w:rPr>
        <w:t>4</w:t>
      </w:r>
      <w:r w:rsidRPr="00D81E1F">
        <w:rPr>
          <w:rFonts w:eastAsia="Arial" w:cstheme="minorHAnsi"/>
        </w:rPr>
        <w:t xml:space="preserve">.4 </w:t>
      </w:r>
      <w:r w:rsidR="00380817" w:rsidRPr="00D81E1F">
        <w:rPr>
          <w:rFonts w:eastAsia="Arial" w:cstheme="minorHAnsi"/>
        </w:rPr>
        <w:t>Acolhida a impugnação, será definida e publicada nova data para a realização do certame.</w:t>
      </w:r>
    </w:p>
    <w:p w14:paraId="19BC0D4F" w14:textId="5F33BA3A" w:rsidR="001002B9" w:rsidRDefault="00187C17" w:rsidP="00CB2443">
      <w:pPr>
        <w:spacing w:before="240" w:after="240"/>
        <w:ind w:left="0"/>
        <w:rPr>
          <w:rFonts w:eastAsia="Arial" w:cstheme="minorHAnsi"/>
        </w:rPr>
      </w:pPr>
      <w:r w:rsidRPr="00D81E1F">
        <w:rPr>
          <w:rFonts w:eastAsia="Arial" w:cstheme="minorHAnsi"/>
        </w:rPr>
        <w:t>2</w:t>
      </w:r>
      <w:r w:rsidR="00380817" w:rsidRPr="00D81E1F">
        <w:rPr>
          <w:rFonts w:eastAsia="Arial" w:cstheme="minorHAnsi"/>
        </w:rPr>
        <w:t>4</w:t>
      </w:r>
      <w:r w:rsidRPr="00D81E1F">
        <w:rPr>
          <w:rFonts w:eastAsia="Arial" w:cstheme="minorHAnsi"/>
        </w:rPr>
        <w:t>.</w:t>
      </w:r>
      <w:r w:rsidR="00E26D24" w:rsidRPr="00D81E1F">
        <w:rPr>
          <w:rFonts w:eastAsia="Arial" w:cstheme="minorHAnsi"/>
        </w:rPr>
        <w:t>5</w:t>
      </w:r>
      <w:r w:rsidRPr="00D81E1F">
        <w:rPr>
          <w:rFonts w:eastAsia="Arial" w:cstheme="minorHAnsi"/>
        </w:rPr>
        <w:t xml:space="preserve"> </w:t>
      </w:r>
      <w:r w:rsidR="00380817" w:rsidRPr="00D81E1F">
        <w:rPr>
          <w:rFonts w:eastAsia="Arial" w:cstheme="minorHAnsi"/>
        </w:rPr>
        <w:t xml:space="preserve">Os pedidos de esclarecimentos referentes a este processo licitatório deverão ser enviados ao Pregoeiro, até 03 (três) dias úteis anteriores à data designada para abertura da sessão pública, exclusivamente por meio eletrônico via internet, no endereço indicado no item </w:t>
      </w:r>
      <w:r w:rsidR="00380817" w:rsidRPr="0053611E">
        <w:rPr>
          <w:rFonts w:eastAsia="Arial" w:cstheme="minorHAnsi"/>
        </w:rPr>
        <w:t>24.2.</w:t>
      </w:r>
    </w:p>
    <w:p w14:paraId="56560F2D" w14:textId="1E49C98B" w:rsidR="0053611E" w:rsidRPr="00447F3E" w:rsidRDefault="00DE4D0C" w:rsidP="0053611E">
      <w:pPr>
        <w:pStyle w:val="Nivel2"/>
        <w:numPr>
          <w:ilvl w:val="0"/>
          <w:numId w:val="0"/>
        </w:numPr>
      </w:pPr>
      <w:r>
        <w:t xml:space="preserve">24.6 </w:t>
      </w:r>
      <w:r w:rsidR="0053611E" w:rsidRPr="00447F3E">
        <w:t>A resposta à impugnação ou ao pedido de esclarecimento será divulgado em sítio eletrônico oficial no prazo de até 3 (três) dias úteis, limitado ao último dia útil anterior à data da abertura do certame.</w:t>
      </w:r>
    </w:p>
    <w:p w14:paraId="6F5BC168" w14:textId="4B5EB0C7" w:rsidR="00E26D24" w:rsidRPr="00D81E1F" w:rsidRDefault="00E26D24" w:rsidP="00CB2443">
      <w:pPr>
        <w:spacing w:before="240" w:after="240"/>
        <w:ind w:left="0"/>
        <w:rPr>
          <w:rFonts w:eastAsia="Arial" w:cstheme="minorHAnsi"/>
        </w:rPr>
      </w:pPr>
      <w:r w:rsidRPr="00D81E1F">
        <w:rPr>
          <w:rFonts w:eastAsia="Arial" w:cstheme="minorHAnsi"/>
        </w:rPr>
        <w:t>24.</w:t>
      </w:r>
      <w:r w:rsidR="00DE4D0C">
        <w:rPr>
          <w:rFonts w:eastAsia="Arial" w:cstheme="minorHAnsi"/>
        </w:rPr>
        <w:t>7</w:t>
      </w:r>
      <w:r w:rsidRPr="00D81E1F">
        <w:rPr>
          <w:rFonts w:eastAsia="Arial" w:cstheme="minorHAnsi"/>
        </w:rPr>
        <w:t xml:space="preserve"> O Pregoeiro responderá aos pedidos de esclarecimentos no prazo de </w:t>
      </w:r>
      <w:r w:rsidR="000A2273">
        <w:rPr>
          <w:rFonts w:eastAsia="Arial" w:cstheme="minorHAnsi"/>
        </w:rPr>
        <w:t>três</w:t>
      </w:r>
      <w:r w:rsidRPr="00D81E1F">
        <w:rPr>
          <w:rFonts w:eastAsia="Arial" w:cstheme="minorHAnsi"/>
        </w:rPr>
        <w:t xml:space="preserve"> dias úteis, contado da data de recebimento do pedido, e poderá requisitar subsídios formais aos responsáveis pela elaboração do Edital e dos </w:t>
      </w:r>
      <w:r w:rsidR="00E02992" w:rsidRPr="00E02992">
        <w:rPr>
          <w:rFonts w:eastAsia="Arial" w:cstheme="minorHAnsi"/>
        </w:rPr>
        <w:t>A</w:t>
      </w:r>
      <w:r w:rsidRPr="00D81E1F">
        <w:rPr>
          <w:rFonts w:eastAsia="Arial" w:cstheme="minorHAnsi"/>
        </w:rPr>
        <w:t>nexos.</w:t>
      </w:r>
    </w:p>
    <w:p w14:paraId="56A26A98" w14:textId="7CADF6B1" w:rsidR="00E26D24" w:rsidRPr="00D81E1F" w:rsidRDefault="00187C17" w:rsidP="00E26D24">
      <w:pPr>
        <w:spacing w:before="240" w:after="240"/>
        <w:ind w:left="0"/>
        <w:rPr>
          <w:rFonts w:eastAsia="Arial" w:cstheme="minorHAnsi"/>
        </w:rPr>
      </w:pPr>
      <w:r w:rsidRPr="00D81E1F">
        <w:rPr>
          <w:rFonts w:eastAsia="Arial" w:cstheme="minorHAnsi"/>
        </w:rPr>
        <w:t>2</w:t>
      </w:r>
      <w:r w:rsidR="00E26D24" w:rsidRPr="00D81E1F">
        <w:rPr>
          <w:rFonts w:eastAsia="Arial" w:cstheme="minorHAnsi"/>
        </w:rPr>
        <w:t>4</w:t>
      </w:r>
      <w:r w:rsidRPr="00D81E1F">
        <w:rPr>
          <w:rFonts w:eastAsia="Arial" w:cstheme="minorHAnsi"/>
        </w:rPr>
        <w:t>.</w:t>
      </w:r>
      <w:r w:rsidR="00DE4D0C">
        <w:rPr>
          <w:rFonts w:eastAsia="Arial" w:cstheme="minorHAnsi"/>
        </w:rPr>
        <w:t>8</w:t>
      </w:r>
      <w:r w:rsidRPr="00D81E1F">
        <w:rPr>
          <w:rFonts w:eastAsia="Arial" w:cstheme="minorHAnsi"/>
        </w:rPr>
        <w:t xml:space="preserve"> </w:t>
      </w:r>
      <w:r w:rsidR="00E26D24" w:rsidRPr="00D81E1F">
        <w:rPr>
          <w:rFonts w:eastAsia="Arial" w:cstheme="minorHAnsi"/>
        </w:rPr>
        <w:t>As impugnações e pedidos de esclarecimentos não suspendem os prazos previstos no certame.</w:t>
      </w:r>
    </w:p>
    <w:p w14:paraId="2FE01E43" w14:textId="316933A5" w:rsidR="00E26D24" w:rsidRPr="00D81E1F" w:rsidRDefault="00E26D24" w:rsidP="00E26D24">
      <w:pPr>
        <w:spacing w:before="240" w:after="240"/>
        <w:ind w:left="0"/>
        <w:rPr>
          <w:rFonts w:eastAsia="Arial" w:cstheme="minorHAnsi"/>
        </w:rPr>
      </w:pPr>
      <w:r w:rsidRPr="00D81E1F">
        <w:rPr>
          <w:rFonts w:eastAsia="Arial" w:cstheme="minorHAnsi"/>
        </w:rPr>
        <w:t>24.</w:t>
      </w:r>
      <w:r w:rsidR="00DE4D0C">
        <w:rPr>
          <w:rFonts w:eastAsia="Arial" w:cstheme="minorHAnsi"/>
        </w:rPr>
        <w:t>8</w:t>
      </w:r>
      <w:r w:rsidRPr="00D81E1F">
        <w:rPr>
          <w:rFonts w:eastAsia="Arial" w:cstheme="minorHAnsi"/>
        </w:rPr>
        <w:t>.1</w:t>
      </w:r>
      <w:r w:rsidRPr="00D81E1F">
        <w:rPr>
          <w:rFonts w:eastAsia="Arial" w:cstheme="minorHAnsi"/>
        </w:rPr>
        <w:tab/>
        <w:t>A concessão de efeito suspensivo à impugnação é medida excepcional e deverá ser motivada pelo pregoeiro, nos autos do processo de licitação.</w:t>
      </w:r>
    </w:p>
    <w:p w14:paraId="6AE07081" w14:textId="1344AFA5" w:rsidR="00636D08" w:rsidRDefault="00E26D24" w:rsidP="00E26D24">
      <w:pPr>
        <w:spacing w:before="240" w:after="240"/>
        <w:ind w:left="0"/>
        <w:rPr>
          <w:rFonts w:eastAsia="Arial" w:cstheme="minorHAnsi"/>
        </w:rPr>
      </w:pPr>
      <w:r w:rsidRPr="00D81E1F">
        <w:rPr>
          <w:rFonts w:eastAsia="Arial" w:cstheme="minorHAnsi"/>
        </w:rPr>
        <w:t>24.</w:t>
      </w:r>
      <w:r w:rsidR="00DE4D0C">
        <w:rPr>
          <w:rFonts w:eastAsia="Arial" w:cstheme="minorHAnsi"/>
        </w:rPr>
        <w:t>9</w:t>
      </w:r>
      <w:r w:rsidRPr="00D81E1F">
        <w:rPr>
          <w:rFonts w:eastAsia="Arial" w:cstheme="minorHAnsi"/>
        </w:rPr>
        <w:tab/>
        <w:t>As respostas aos pedidos de esclarecimentos serão divulgadas pelo sistema e vincularão os participantes e a Administração.</w:t>
      </w:r>
    </w:p>
    <w:p w14:paraId="6B716CA5" w14:textId="2B904DE6" w:rsidR="00F04A99" w:rsidRDefault="00F04A99" w:rsidP="00F04A99">
      <w:pPr>
        <w:pStyle w:val="Ttulo1"/>
        <w:numPr>
          <w:ilvl w:val="0"/>
          <w:numId w:val="35"/>
        </w:numPr>
        <w:spacing w:after="240"/>
        <w:ind w:left="0" w:firstLine="0"/>
        <w:rPr>
          <w:rFonts w:asciiTheme="minorHAnsi" w:hAnsiTheme="minorHAnsi" w:cstheme="minorHAnsi"/>
          <w:bCs/>
          <w:sz w:val="22"/>
          <w:szCs w:val="22"/>
        </w:rPr>
      </w:pPr>
      <w:bookmarkStart w:id="80" w:name="_Toc158042340"/>
      <w:bookmarkStart w:id="81" w:name="_Toc158884582"/>
      <w:r w:rsidRPr="002F0473">
        <w:rPr>
          <w:rFonts w:asciiTheme="minorHAnsi" w:hAnsiTheme="minorHAnsi" w:cstheme="minorHAnsi"/>
          <w:bCs/>
          <w:sz w:val="22"/>
          <w:szCs w:val="22"/>
        </w:rPr>
        <w:t>DA ATA DE REGISTRO DE PREÇOS</w:t>
      </w:r>
      <w:bookmarkEnd w:id="80"/>
      <w:bookmarkEnd w:id="81"/>
      <w:r w:rsidR="00086413">
        <w:rPr>
          <w:rFonts w:asciiTheme="minorHAnsi" w:hAnsiTheme="minorHAnsi" w:cstheme="minorHAnsi"/>
          <w:bCs/>
          <w:sz w:val="22"/>
          <w:szCs w:val="22"/>
        </w:rPr>
        <w:t>:</w:t>
      </w:r>
    </w:p>
    <w:p w14:paraId="7961F731" w14:textId="61B44208" w:rsidR="00F04A99" w:rsidRDefault="00D14672" w:rsidP="00F04A99">
      <w:pPr>
        <w:ind w:left="0"/>
      </w:pPr>
      <w:r>
        <w:t>25</w:t>
      </w:r>
      <w:r w:rsidR="00F04A99">
        <w:t>.1 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3E54F961" w14:textId="1D8FFC68" w:rsidR="00F04A99" w:rsidRDefault="00D14672" w:rsidP="00F04A99">
      <w:pPr>
        <w:ind w:left="0"/>
      </w:pPr>
      <w:r>
        <w:t>25</w:t>
      </w:r>
      <w:r w:rsidR="00F04A99">
        <w:t xml:space="preserve">.2 O prazo de convocação poderá ser prorrogado uma vez, por igual período, mediante solicitação do licitante mais bem classificado ou do fornecedor convocado, desde que: </w:t>
      </w:r>
    </w:p>
    <w:p w14:paraId="5CEFCB57" w14:textId="388D7880" w:rsidR="00F04A99" w:rsidRDefault="00F04A99" w:rsidP="00F04A99">
      <w:pPr>
        <w:ind w:left="567"/>
      </w:pPr>
      <w:r>
        <w:t xml:space="preserve">(a) </w:t>
      </w:r>
      <w:r w:rsidR="00D43EA9">
        <w:t>A</w:t>
      </w:r>
      <w:r>
        <w:t xml:space="preserve"> solicitação seja devidamente justificada e apresentada dentro do prazo; e </w:t>
      </w:r>
    </w:p>
    <w:p w14:paraId="76589EEB" w14:textId="16D1AFAB" w:rsidR="00F04A99" w:rsidRDefault="00F04A99" w:rsidP="00F04A99">
      <w:pPr>
        <w:ind w:left="567"/>
      </w:pPr>
      <w:r>
        <w:t xml:space="preserve">(b) </w:t>
      </w:r>
      <w:r w:rsidR="00D43EA9">
        <w:t>A</w:t>
      </w:r>
      <w:r>
        <w:t xml:space="preserve"> justificativa apresentada seja aceita pela Administração. </w:t>
      </w:r>
    </w:p>
    <w:p w14:paraId="5F7AD198" w14:textId="74201DBD" w:rsidR="00F04A99" w:rsidRDefault="00D14672" w:rsidP="00F04A99">
      <w:pPr>
        <w:ind w:left="0"/>
      </w:pPr>
      <w:r>
        <w:lastRenderedPageBreak/>
        <w:t>25</w:t>
      </w:r>
      <w:r w:rsidR="00F04A99">
        <w:t>.3</w:t>
      </w:r>
      <w:r w:rsidR="00F04A99">
        <w:tab/>
        <w:t xml:space="preserve">A ata de registro de preços será assinada por meio de assinatura digital e disponibilizada no </w:t>
      </w:r>
      <w:r w:rsidR="00D43EA9">
        <w:t>S</w:t>
      </w:r>
      <w:r w:rsidR="00F04A99">
        <w:t xml:space="preserve">istema de </w:t>
      </w:r>
      <w:r w:rsidR="00D43EA9">
        <w:t>R</w:t>
      </w:r>
      <w:r w:rsidR="00F04A99">
        <w:t xml:space="preserve">egistro de </w:t>
      </w:r>
      <w:r w:rsidR="00D43EA9">
        <w:t>P</w:t>
      </w:r>
      <w:r w:rsidR="00F04A99">
        <w:t xml:space="preserve">reços. </w:t>
      </w:r>
    </w:p>
    <w:p w14:paraId="05C79E2C" w14:textId="0F21CC21" w:rsidR="00F04A99" w:rsidRDefault="00D14672" w:rsidP="00F04A99">
      <w:pPr>
        <w:ind w:left="0"/>
      </w:pPr>
      <w:r>
        <w:t>25</w:t>
      </w:r>
      <w:r w:rsidR="00F04A99">
        <w:t>.4</w:t>
      </w:r>
      <w:r w:rsidR="00F04A99">
        <w:tab/>
        <w:t>Serão formalizadas tantas Atas de Registro de Preços quantas forem necessárias para o registro de todos os itens constantes no Termo de Referência, com a indicação do licitante vencedor, a descrição do(s) item(</w:t>
      </w:r>
      <w:proofErr w:type="spellStart"/>
      <w:r w:rsidR="00F04A99">
        <w:t>ns</w:t>
      </w:r>
      <w:proofErr w:type="spellEnd"/>
      <w:r w:rsidR="00F04A99">
        <w:t xml:space="preserve">), as respectivas quantidades, preços registrados e demais condições. </w:t>
      </w:r>
    </w:p>
    <w:p w14:paraId="560BAB51" w14:textId="55DC69DA" w:rsidR="00F04A99" w:rsidRDefault="00D14672" w:rsidP="00F04A99">
      <w:pPr>
        <w:ind w:left="0"/>
      </w:pPr>
      <w:r>
        <w:t>25</w:t>
      </w:r>
      <w:r w:rsidR="00F04A99">
        <w:t>.5.</w:t>
      </w:r>
      <w:r w:rsidR="00F04A99">
        <w:tab/>
        <w:t xml:space="preserve">O preço registrado, com a indicação dos fornecedores, será divulgado no PNCP e disponibilizado durante a vigência da ata de registro de preços. </w:t>
      </w:r>
    </w:p>
    <w:p w14:paraId="18B81825" w14:textId="39756F96" w:rsidR="00F04A99" w:rsidRDefault="00D14672" w:rsidP="00F04A99">
      <w:pPr>
        <w:ind w:left="0"/>
      </w:pPr>
      <w:r>
        <w:t>25</w:t>
      </w:r>
      <w:r w:rsidR="00F04A99">
        <w:t>.6.</w:t>
      </w:r>
      <w:r w:rsidR="00F04A99">
        <w:tab/>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6983157C" w14:textId="4FF6B34C" w:rsidR="00F04A99" w:rsidRDefault="00D14672" w:rsidP="00F04A99">
      <w:pPr>
        <w:ind w:left="0"/>
      </w:pPr>
      <w:r>
        <w:t>25</w:t>
      </w:r>
      <w:r w:rsidR="00F04A99">
        <w:t>.7.</w:t>
      </w:r>
      <w:r w:rsidR="00F04A99">
        <w:tab/>
        <w:t xml:space="preserve">Na hipótese de o convocado não assinar a </w:t>
      </w:r>
      <w:r w:rsidR="00D43EA9">
        <w:t>A</w:t>
      </w:r>
      <w:r w:rsidR="00F04A99">
        <w:t xml:space="preserve">ta de </w:t>
      </w:r>
      <w:r w:rsidR="00D43EA9">
        <w:t>R</w:t>
      </w:r>
      <w:r w:rsidR="00F04A99">
        <w:t xml:space="preserve">egistro de </w:t>
      </w:r>
      <w:r w:rsidR="00D43EA9">
        <w:t>P</w:t>
      </w:r>
      <w:r w:rsidR="00F04A99">
        <w:t>reços no prazo e nas condições estabelecidas, fica facultado à Administração convocar os licitantes remanescentes do cadastro de reserva, na ordem de classificação, para fazê-lo em igual prazo e nas condições propostas pelo primeiro classificado.</w:t>
      </w:r>
    </w:p>
    <w:p w14:paraId="64DC3247" w14:textId="60D44F19" w:rsidR="00F04A99" w:rsidRDefault="00D14672" w:rsidP="00F04A99">
      <w:pPr>
        <w:ind w:left="0"/>
      </w:pPr>
      <w:r>
        <w:t>25</w:t>
      </w:r>
      <w:r w:rsidR="00F04A99">
        <w:t>.8 As regras referentes aos órgãos gerenciador e participantes, bem como a eventuais adesões são as que constam da minuta de Ata de Registro de Preços.</w:t>
      </w:r>
    </w:p>
    <w:p w14:paraId="6E81ADC6" w14:textId="5A092D2C" w:rsidR="00F04A99" w:rsidRDefault="00F04A99" w:rsidP="00F04A99">
      <w:pPr>
        <w:pStyle w:val="Ttulo1"/>
        <w:numPr>
          <w:ilvl w:val="0"/>
          <w:numId w:val="35"/>
        </w:numPr>
        <w:spacing w:after="240"/>
        <w:ind w:left="0" w:firstLine="0"/>
        <w:rPr>
          <w:rFonts w:asciiTheme="minorHAnsi" w:hAnsiTheme="minorHAnsi" w:cstheme="minorHAnsi"/>
          <w:bCs/>
          <w:sz w:val="22"/>
          <w:szCs w:val="22"/>
        </w:rPr>
      </w:pPr>
      <w:bookmarkStart w:id="82" w:name="_Toc158042341"/>
      <w:bookmarkStart w:id="83" w:name="_Toc158884583"/>
      <w:r w:rsidRPr="002F0473">
        <w:rPr>
          <w:rFonts w:asciiTheme="minorHAnsi" w:hAnsiTheme="minorHAnsi" w:cstheme="minorHAnsi"/>
          <w:bCs/>
          <w:sz w:val="22"/>
          <w:szCs w:val="22"/>
        </w:rPr>
        <w:t>DA FORMAÇÃO DO CADASTRO DE RESERVA</w:t>
      </w:r>
      <w:bookmarkEnd w:id="82"/>
      <w:bookmarkEnd w:id="83"/>
      <w:r w:rsidR="00086413">
        <w:rPr>
          <w:rFonts w:asciiTheme="minorHAnsi" w:hAnsiTheme="minorHAnsi" w:cstheme="minorHAnsi"/>
          <w:bCs/>
          <w:sz w:val="22"/>
          <w:szCs w:val="22"/>
        </w:rPr>
        <w:t>:</w:t>
      </w:r>
    </w:p>
    <w:p w14:paraId="7FF478EA" w14:textId="713A0167" w:rsidR="00F04A99" w:rsidRPr="002F0473" w:rsidRDefault="00FE12D0" w:rsidP="00D14672">
      <w:pPr>
        <w:ind w:left="0"/>
      </w:pPr>
      <w:r>
        <w:t>26</w:t>
      </w:r>
      <w:r w:rsidR="00F04A99">
        <w:t xml:space="preserve">.1 </w:t>
      </w:r>
      <w:r w:rsidR="00F04A99" w:rsidRPr="002F0473">
        <w:t xml:space="preserve">Após a homologação e adjudicação, será incluído na </w:t>
      </w:r>
      <w:r w:rsidR="00D25BCD">
        <w:t>A</w:t>
      </w:r>
      <w:r w:rsidR="00F04A99" w:rsidRPr="002F0473">
        <w:t xml:space="preserve">ta, na forma de </w:t>
      </w:r>
      <w:r w:rsidR="00E02992" w:rsidRPr="00E02992">
        <w:t>A</w:t>
      </w:r>
      <w:r w:rsidR="00F04A99" w:rsidRPr="002F0473">
        <w:t>nexo, o registro:</w:t>
      </w:r>
    </w:p>
    <w:p w14:paraId="60CFB01A" w14:textId="0588ADCC" w:rsidR="00F04A99" w:rsidRPr="008571F0" w:rsidRDefault="00FE12D0" w:rsidP="00D14672">
      <w:pPr>
        <w:ind w:left="0"/>
      </w:pPr>
      <w:r>
        <w:t>26</w:t>
      </w:r>
      <w:r w:rsidR="00F04A99" w:rsidRPr="008571F0">
        <w:t xml:space="preserve">.1.1 </w:t>
      </w:r>
      <w:r w:rsidR="00D43EA9">
        <w:t>D</w:t>
      </w:r>
      <w:r w:rsidR="00F04A99" w:rsidRPr="008571F0">
        <w:t>os licitantes que aceitarem cotar o objeto com preço igual ao do adjudicatário, observada a classificação na licitação; e  </w:t>
      </w:r>
    </w:p>
    <w:p w14:paraId="1AA3C278" w14:textId="372E08AB" w:rsidR="00F04A99" w:rsidRPr="008571F0" w:rsidRDefault="00FE12D0" w:rsidP="00D14672">
      <w:pPr>
        <w:ind w:left="0"/>
      </w:pPr>
      <w:r>
        <w:t>26</w:t>
      </w:r>
      <w:r w:rsidR="00F04A99" w:rsidRPr="008571F0">
        <w:t xml:space="preserve">.1.2 </w:t>
      </w:r>
      <w:r w:rsidR="00D43EA9">
        <w:t>D</w:t>
      </w:r>
      <w:r w:rsidR="00F04A99" w:rsidRPr="008571F0">
        <w:t>os licitantes que mantiverem sua proposta original. </w:t>
      </w:r>
    </w:p>
    <w:p w14:paraId="17683416" w14:textId="7356813F" w:rsidR="00F04A99" w:rsidRPr="008571F0" w:rsidRDefault="00F04A99" w:rsidP="00D14672">
      <w:pPr>
        <w:ind w:left="0"/>
      </w:pPr>
      <w:r w:rsidRPr="008571F0">
        <w:t xml:space="preserve">19.2 Será respeitada, nas contratações, a ordem de classificação dos licitantes ou fornecedores registrados na </w:t>
      </w:r>
      <w:r w:rsidR="00D43EA9">
        <w:t>A</w:t>
      </w:r>
      <w:r w:rsidRPr="008571F0">
        <w:t>ta. </w:t>
      </w:r>
    </w:p>
    <w:p w14:paraId="13A2F634" w14:textId="1715723B" w:rsidR="00F04A99" w:rsidRPr="008571F0" w:rsidRDefault="00FE12D0" w:rsidP="00D14672">
      <w:pPr>
        <w:ind w:left="0"/>
      </w:pPr>
      <w:r>
        <w:t>26</w:t>
      </w:r>
      <w:r w:rsidR="00F04A99" w:rsidRPr="008571F0">
        <w:t>.2.1 A apresentação de novas propostas na forma deste item não prejudicará o resultado do certame em relação ao licitante mais bem classificado. </w:t>
      </w:r>
    </w:p>
    <w:p w14:paraId="6DCBE3EF" w14:textId="2B67B350" w:rsidR="00F04A99" w:rsidRPr="008571F0" w:rsidRDefault="00FE12D0" w:rsidP="00D14672">
      <w:pPr>
        <w:ind w:left="0"/>
      </w:pPr>
      <w:r>
        <w:t>26</w:t>
      </w:r>
      <w:r w:rsidR="00F04A99" w:rsidRPr="008571F0">
        <w:t>.2.2 Para fins da ordem de classificação, os licitantes ou fornecedores que aceitarem cotar o objeto com preço igual ao do adjudicatário antecederão aqueles que mantiverem sua proposta original. </w:t>
      </w:r>
    </w:p>
    <w:p w14:paraId="41F426C2" w14:textId="514712B7" w:rsidR="00F04A99" w:rsidRPr="008571F0" w:rsidRDefault="00FE12D0" w:rsidP="00D14672">
      <w:pPr>
        <w:ind w:left="0"/>
      </w:pPr>
      <w:r>
        <w:t>26</w:t>
      </w:r>
      <w:r w:rsidR="00F04A99" w:rsidRPr="008571F0">
        <w:t>.3 A habilitação dos licitantes que comporão o cadastro de reserva será efetuada quando houver necessidade de contratação dos licitantes remanescentes, nas seguintes hipóteses: </w:t>
      </w:r>
    </w:p>
    <w:p w14:paraId="4E7FBFB6" w14:textId="49C123C8" w:rsidR="00F04A99" w:rsidRPr="008571F0" w:rsidRDefault="00FE12D0" w:rsidP="00F04A99">
      <w:r>
        <w:t>26</w:t>
      </w:r>
      <w:r w:rsidR="00F04A99" w:rsidRPr="008571F0">
        <w:t xml:space="preserve">.3.1 (a) </w:t>
      </w:r>
      <w:r w:rsidR="00D43EA9">
        <w:t>Q</w:t>
      </w:r>
      <w:r w:rsidR="00F04A99" w:rsidRPr="008571F0">
        <w:t xml:space="preserve">uando o licitante vencedor não assinar a </w:t>
      </w:r>
      <w:r w:rsidR="00D43EA9">
        <w:t>A</w:t>
      </w:r>
      <w:r w:rsidR="00F04A99" w:rsidRPr="008571F0">
        <w:t xml:space="preserve">ta de </w:t>
      </w:r>
      <w:r w:rsidR="00D43EA9">
        <w:t>R</w:t>
      </w:r>
      <w:r w:rsidR="00F04A99" w:rsidRPr="008571F0">
        <w:t xml:space="preserve">egistro de </w:t>
      </w:r>
      <w:r w:rsidR="00D43EA9">
        <w:t>P</w:t>
      </w:r>
      <w:r w:rsidR="00F04A99" w:rsidRPr="008571F0">
        <w:t xml:space="preserve">reços no prazo e nas condições estabelecidos no </w:t>
      </w:r>
      <w:r w:rsidR="00BF19AB">
        <w:t>Edital</w:t>
      </w:r>
      <w:r w:rsidR="00F04A99" w:rsidRPr="008571F0">
        <w:t>; ou </w:t>
      </w:r>
    </w:p>
    <w:p w14:paraId="15EA7DCA" w14:textId="71CBA8C6" w:rsidR="00F04A99" w:rsidRPr="008571F0" w:rsidRDefault="00FE12D0" w:rsidP="00F04A99">
      <w:r>
        <w:lastRenderedPageBreak/>
        <w:t>26</w:t>
      </w:r>
      <w:r w:rsidR="00F04A99" w:rsidRPr="008571F0">
        <w:t xml:space="preserve">.3.2 (b) </w:t>
      </w:r>
      <w:r w:rsidR="00BF19AB">
        <w:t>Q</w:t>
      </w:r>
      <w:r w:rsidR="00F04A99" w:rsidRPr="008571F0">
        <w:t>uando houver o cancelamento do registro do fornecedor ou do registro de preços, nas hipóteses previstas nos art. 28 e art. 29 do Decreto nº 11.462/23. </w:t>
      </w:r>
    </w:p>
    <w:p w14:paraId="5FE86B99" w14:textId="0F6885D6" w:rsidR="00F04A99" w:rsidRPr="008571F0" w:rsidRDefault="00FE12D0" w:rsidP="00F04A99">
      <w:r>
        <w:t>26</w:t>
      </w:r>
      <w:r w:rsidR="00F04A99" w:rsidRPr="008571F0">
        <w:t xml:space="preserve">.4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w:t>
      </w:r>
      <w:r w:rsidR="00BF19AB">
        <w:t>Edital</w:t>
      </w:r>
      <w:r w:rsidR="00F04A99" w:rsidRPr="008571F0">
        <w:t>, poderá: </w:t>
      </w:r>
    </w:p>
    <w:p w14:paraId="7274B5C7" w14:textId="7F31BE23" w:rsidR="00F04A99" w:rsidRPr="008571F0" w:rsidRDefault="00FE12D0" w:rsidP="00F04A99">
      <w:r>
        <w:t>26</w:t>
      </w:r>
      <w:r w:rsidR="00F04A99" w:rsidRPr="008571F0">
        <w:t xml:space="preserve">.4.1 </w:t>
      </w:r>
      <w:r w:rsidR="00BF19AB">
        <w:t>C</w:t>
      </w:r>
      <w:r w:rsidR="00F04A99" w:rsidRPr="008571F0">
        <w:t>onvocar os licitantes que mantiveram sua proposta original para negociação, na ordem de classificação, com vistas à obtenção de preço melhor, mesmo que acima do preço do adjudicatário; ou </w:t>
      </w:r>
    </w:p>
    <w:p w14:paraId="026E9466" w14:textId="7FC31841" w:rsidR="00F04A99" w:rsidRPr="008571F0" w:rsidRDefault="00FE12D0" w:rsidP="00F04A99">
      <w:r>
        <w:t>26</w:t>
      </w:r>
      <w:r w:rsidR="00F04A99" w:rsidRPr="008571F0">
        <w:t xml:space="preserve">.4.2 </w:t>
      </w:r>
      <w:r w:rsidR="00BF19AB">
        <w:t>A</w:t>
      </w:r>
      <w:r w:rsidR="00F04A99" w:rsidRPr="008571F0">
        <w:t>djudicar e firmar o contrato nas condições ofertadas pelos licitantes remanescentes, observada a ordem de classificação, quando frustrada a negociação de melhor condição. </w:t>
      </w:r>
    </w:p>
    <w:p w14:paraId="45636453" w14:textId="620E7C24" w:rsidR="00E26D24" w:rsidRPr="00354113" w:rsidRDefault="00E26D24" w:rsidP="00E26D24">
      <w:pPr>
        <w:pStyle w:val="Ttulo1"/>
        <w:numPr>
          <w:ilvl w:val="0"/>
          <w:numId w:val="21"/>
        </w:numPr>
        <w:spacing w:after="240"/>
        <w:ind w:left="0" w:firstLine="0"/>
        <w:rPr>
          <w:rFonts w:asciiTheme="minorHAnsi" w:eastAsia="Arial" w:hAnsiTheme="minorHAnsi" w:cstheme="minorHAnsi"/>
          <w:sz w:val="22"/>
          <w:szCs w:val="22"/>
        </w:rPr>
      </w:pPr>
      <w:bookmarkStart w:id="84" w:name="_Toc158884584"/>
      <w:r w:rsidRPr="00354113">
        <w:rPr>
          <w:rFonts w:asciiTheme="minorHAnsi" w:hAnsiTheme="minorHAnsi" w:cstheme="minorHAnsi"/>
          <w:sz w:val="22"/>
          <w:szCs w:val="22"/>
        </w:rPr>
        <w:t>DA</w:t>
      </w:r>
      <w:r w:rsidR="00DD4E21" w:rsidRPr="00354113">
        <w:rPr>
          <w:rFonts w:asciiTheme="minorHAnsi" w:hAnsiTheme="minorHAnsi" w:cstheme="minorHAnsi"/>
          <w:sz w:val="22"/>
          <w:szCs w:val="22"/>
        </w:rPr>
        <w:t>S DISPOSIÇÕES GERAIS</w:t>
      </w:r>
      <w:r w:rsidRPr="00354113">
        <w:rPr>
          <w:rFonts w:asciiTheme="minorHAnsi" w:hAnsiTheme="minorHAnsi" w:cstheme="minorHAnsi"/>
          <w:sz w:val="22"/>
          <w:szCs w:val="22"/>
        </w:rPr>
        <w:t>:</w:t>
      </w:r>
      <w:bookmarkEnd w:id="84"/>
    </w:p>
    <w:p w14:paraId="3F86E87F" w14:textId="6449A504" w:rsidR="00636D08" w:rsidRPr="00D81E1F" w:rsidRDefault="00354113" w:rsidP="00636D08">
      <w:pPr>
        <w:spacing w:before="240" w:after="240"/>
        <w:ind w:left="0"/>
        <w:rPr>
          <w:rFonts w:eastAsia="Arial" w:cstheme="minorHAnsi"/>
        </w:rPr>
      </w:pPr>
      <w:r>
        <w:rPr>
          <w:rFonts w:eastAsia="Arial" w:cstheme="minorHAnsi"/>
        </w:rPr>
        <w:t>27</w:t>
      </w:r>
      <w:r w:rsidR="00187C17" w:rsidRPr="00D81E1F">
        <w:rPr>
          <w:rFonts w:eastAsia="Arial" w:cstheme="minorHAnsi"/>
        </w:rPr>
        <w:t>.</w:t>
      </w:r>
      <w:r w:rsidR="00636D08" w:rsidRPr="00D81E1F">
        <w:rPr>
          <w:rFonts w:eastAsia="Arial" w:cstheme="minorHAnsi"/>
        </w:rPr>
        <w:t>1</w:t>
      </w:r>
      <w:r w:rsidR="00187C17" w:rsidRPr="00D81E1F">
        <w:rPr>
          <w:rFonts w:eastAsia="Arial" w:cstheme="minorHAnsi"/>
        </w:rPr>
        <w:t xml:space="preserve"> </w:t>
      </w:r>
      <w:r w:rsidR="00636D08" w:rsidRPr="00D81E1F">
        <w:rPr>
          <w:rFonts w:eastAsia="Arial" w:cstheme="minorHAnsi"/>
        </w:rPr>
        <w:t>Da sessão pública do Pregão divulgar-se-á Ata no sistema eletrônico.</w:t>
      </w:r>
    </w:p>
    <w:p w14:paraId="35921812" w14:textId="27544195" w:rsidR="00636D08" w:rsidRPr="00D81E1F" w:rsidRDefault="00354113" w:rsidP="00636D08">
      <w:pPr>
        <w:spacing w:before="240" w:after="240"/>
        <w:ind w:left="0"/>
        <w:rPr>
          <w:rFonts w:eastAsia="Arial" w:cstheme="minorHAnsi"/>
        </w:rPr>
      </w:pPr>
      <w:r>
        <w:rPr>
          <w:rFonts w:eastAsia="Arial" w:cstheme="minorHAnsi"/>
        </w:rPr>
        <w:t>27</w:t>
      </w:r>
      <w:r w:rsidR="00636D08" w:rsidRPr="00D81E1F">
        <w:rPr>
          <w:rFonts w:eastAsia="Arial" w:cstheme="minorHAnsi"/>
        </w:rPr>
        <w:t xml:space="preserve">.2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0B22C67" w14:textId="4227B0A6"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.3</w:t>
      </w:r>
      <w:r w:rsidR="005658CD" w:rsidRPr="00D81E1F">
        <w:rPr>
          <w:rFonts w:eastAsia="Arial" w:cstheme="minorHAnsi"/>
        </w:rPr>
        <w:t xml:space="preserve"> </w:t>
      </w:r>
      <w:r w:rsidR="00636D08" w:rsidRPr="00D81E1F">
        <w:rPr>
          <w:rFonts w:eastAsia="Arial" w:cstheme="minorHAnsi"/>
        </w:rPr>
        <w:t>Todas as referências de tempo no Edital, no aviso e durante a sessão pública observarão o horário de Brasília – DF.</w:t>
      </w:r>
    </w:p>
    <w:p w14:paraId="0E5E384C" w14:textId="1D9934D8"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.4</w:t>
      </w:r>
      <w:r w:rsidR="005658CD" w:rsidRPr="00D81E1F">
        <w:rPr>
          <w:rFonts w:eastAsia="Arial" w:cstheme="minorHAnsi"/>
        </w:rPr>
        <w:t xml:space="preserve"> </w:t>
      </w:r>
      <w:r w:rsidR="00636D08" w:rsidRPr="00D81E1F">
        <w:rPr>
          <w:rFonts w:eastAsia="Arial" w:cstheme="minorHAnsi"/>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FA27D05" w14:textId="4FF7D442"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.5</w:t>
      </w:r>
      <w:r w:rsidR="005658CD" w:rsidRPr="00D81E1F">
        <w:rPr>
          <w:rFonts w:eastAsia="Arial" w:cstheme="minorHAnsi"/>
        </w:rPr>
        <w:t xml:space="preserve"> </w:t>
      </w:r>
      <w:r w:rsidR="00636D08" w:rsidRPr="00D81E1F">
        <w:rPr>
          <w:rFonts w:eastAsia="Arial" w:cstheme="minorHAnsi"/>
        </w:rPr>
        <w:t>A homologação do resultado desta licitação não implicará direito à contratação.</w:t>
      </w:r>
    </w:p>
    <w:p w14:paraId="27A3189C" w14:textId="3FE6BCFA"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.6</w:t>
      </w:r>
      <w:r w:rsidR="005658CD" w:rsidRPr="00D81E1F">
        <w:rPr>
          <w:rFonts w:eastAsia="Arial" w:cstheme="minorHAnsi"/>
        </w:rPr>
        <w:t xml:space="preserve"> </w:t>
      </w:r>
      <w:r w:rsidR="00636D08" w:rsidRPr="00D81E1F">
        <w:rPr>
          <w:rFonts w:eastAsia="Arial"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6F3F2D0" w14:textId="3D2BD21A"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.7</w:t>
      </w:r>
      <w:r w:rsidR="005658CD" w:rsidRPr="00D81E1F">
        <w:rPr>
          <w:rFonts w:eastAsia="Arial" w:cstheme="minorHAnsi"/>
        </w:rPr>
        <w:t xml:space="preserve"> </w:t>
      </w:r>
      <w:r w:rsidR="00636D08" w:rsidRPr="00D81E1F">
        <w:rPr>
          <w:rFonts w:eastAsia="Arial"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47B6DCBF" w14:textId="7B18D147"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.8</w:t>
      </w:r>
      <w:r w:rsidR="005658CD" w:rsidRPr="00D81E1F">
        <w:rPr>
          <w:rFonts w:eastAsia="Arial" w:cstheme="minorHAnsi"/>
        </w:rPr>
        <w:t xml:space="preserve"> </w:t>
      </w:r>
      <w:r w:rsidR="00636D08" w:rsidRPr="00D81E1F">
        <w:rPr>
          <w:rFonts w:eastAsia="Arial" w:cstheme="minorHAnsi"/>
        </w:rPr>
        <w:t>Na contagem dos prazos estabelecidos neste Edital e seus Anexos, excluir-se-á o dia do início e incluir-se-á o do vencimento. Só se iniciam e vencem os prazos em dias de expediente na Administração.</w:t>
      </w:r>
    </w:p>
    <w:p w14:paraId="4D3F544B" w14:textId="59210249"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.9</w:t>
      </w:r>
      <w:r w:rsidR="005658CD" w:rsidRPr="00D81E1F">
        <w:rPr>
          <w:rFonts w:eastAsia="Arial" w:cstheme="minorHAnsi"/>
        </w:rPr>
        <w:t xml:space="preserve"> </w:t>
      </w:r>
      <w:r w:rsidR="00636D08" w:rsidRPr="00D81E1F">
        <w:rPr>
          <w:rFonts w:eastAsia="Arial" w:cstheme="minorHAnsi"/>
        </w:rPr>
        <w:t>O desatendimento de exigências formais não essenciais não importará o afastamento do licitante, desde que seja possível o aproveitamento do ato, observados os princípios da isonomia e do interesse público.</w:t>
      </w:r>
    </w:p>
    <w:p w14:paraId="576DAE6C" w14:textId="51FA47C7" w:rsidR="005658CD" w:rsidRPr="00D81E1F" w:rsidRDefault="00354113" w:rsidP="00742114">
      <w:pPr>
        <w:spacing w:before="240" w:after="240" w:line="240" w:lineRule="auto"/>
        <w:ind w:left="0"/>
        <w:rPr>
          <w:rFonts w:eastAsia="Arial" w:cstheme="minorHAnsi"/>
        </w:rPr>
      </w:pPr>
      <w:r>
        <w:rPr>
          <w:rFonts w:eastAsia="Arial" w:cstheme="minorHAnsi"/>
        </w:rPr>
        <w:lastRenderedPageBreak/>
        <w:t>27</w:t>
      </w:r>
      <w:r w:rsidR="00636D08" w:rsidRPr="00D81E1F">
        <w:rPr>
          <w:rFonts w:eastAsia="Arial" w:cstheme="minorHAnsi"/>
        </w:rPr>
        <w:t>.1</w:t>
      </w:r>
      <w:r w:rsidR="005658CD" w:rsidRPr="00D81E1F">
        <w:rPr>
          <w:rFonts w:eastAsia="Arial" w:cstheme="minorHAnsi"/>
        </w:rPr>
        <w:t xml:space="preserve">0 </w:t>
      </w:r>
      <w:r w:rsidR="00636D08" w:rsidRPr="00D81E1F">
        <w:rPr>
          <w:rFonts w:eastAsia="Arial" w:cstheme="minorHAnsi"/>
        </w:rPr>
        <w:t xml:space="preserve">O Edital está disponibilizado, na íntegra, no endereço eletrônico </w:t>
      </w:r>
      <w:hyperlink r:id="rId60" w:history="1">
        <w:r w:rsidR="005658CD" w:rsidRPr="00D81E1F">
          <w:rPr>
            <w:rStyle w:val="Hyperlink"/>
            <w:rFonts w:eastAsia="Arial" w:cstheme="minorHAnsi"/>
          </w:rPr>
          <w:t>http://licitacoes.saquarema.rj.gov.br</w:t>
        </w:r>
      </w:hyperlink>
      <w:r w:rsidR="005658CD" w:rsidRPr="00D81E1F">
        <w:rPr>
          <w:rFonts w:eastAsia="Arial" w:cstheme="minorHAnsi"/>
        </w:rPr>
        <w:t xml:space="preserve"> </w:t>
      </w:r>
      <w:r w:rsidR="00636D08" w:rsidRPr="00D81E1F">
        <w:rPr>
          <w:rFonts w:eastAsia="Arial" w:cstheme="minorHAnsi"/>
        </w:rPr>
        <w:t xml:space="preserve">, e também poderão ser lidos e/ou obtidos no endereço </w:t>
      </w:r>
      <w:r w:rsidR="005658CD" w:rsidRPr="00D81E1F">
        <w:rPr>
          <w:rFonts w:eastAsia="Arial" w:cstheme="minorHAnsi"/>
        </w:rPr>
        <w:t>Rua Coronel Madureira, 77 – Centro – Saquarema/RJ – cep 28990-756</w:t>
      </w:r>
      <w:r w:rsidR="00636D08" w:rsidRPr="00D81E1F">
        <w:rPr>
          <w:rFonts w:eastAsia="Arial" w:cstheme="minorHAnsi"/>
        </w:rPr>
        <w:t xml:space="preserve">, nos dias úteis, no horário das </w:t>
      </w:r>
      <w:r w:rsidR="005658CD" w:rsidRPr="00D81E1F">
        <w:rPr>
          <w:rFonts w:eastAsia="Arial" w:cstheme="minorHAnsi"/>
        </w:rPr>
        <w:t>09:30</w:t>
      </w:r>
      <w:r w:rsidR="00636D08" w:rsidRPr="00D81E1F">
        <w:rPr>
          <w:rFonts w:eastAsia="Arial" w:cstheme="minorHAnsi"/>
        </w:rPr>
        <w:t xml:space="preserve"> horas às </w:t>
      </w:r>
      <w:r w:rsidR="005658CD" w:rsidRPr="00D81E1F">
        <w:rPr>
          <w:rFonts w:eastAsia="Arial" w:cstheme="minorHAnsi"/>
        </w:rPr>
        <w:t>16:30</w:t>
      </w:r>
      <w:r w:rsidR="00636D08" w:rsidRPr="00D81E1F">
        <w:rPr>
          <w:rFonts w:eastAsia="Arial" w:cstheme="minorHAnsi"/>
        </w:rPr>
        <w:t xml:space="preserve"> horas, mesmo endereço e período no qual os autos do processo administrativo permanecerão com vista franqueada aos interessados.</w:t>
      </w:r>
    </w:p>
    <w:p w14:paraId="1DAB36FE" w14:textId="77777777" w:rsidR="009B4EFB" w:rsidRDefault="009B4EFB" w:rsidP="00742114">
      <w:pPr>
        <w:spacing w:before="0" w:line="240" w:lineRule="auto"/>
        <w:ind w:left="0"/>
        <w:jc w:val="right"/>
        <w:rPr>
          <w:rFonts w:cstheme="minorHAnsi"/>
          <w:color w:val="FF0000"/>
          <w:highlight w:val="yellow"/>
        </w:rPr>
      </w:pPr>
    </w:p>
    <w:p w14:paraId="270FEEC0" w14:textId="77777777" w:rsidR="00354113" w:rsidRDefault="00354113" w:rsidP="00742114">
      <w:pPr>
        <w:spacing w:before="0" w:line="240" w:lineRule="auto"/>
        <w:ind w:left="0"/>
        <w:jc w:val="right"/>
        <w:rPr>
          <w:rFonts w:cstheme="minorHAnsi"/>
          <w:color w:val="FF0000"/>
          <w:highlight w:val="yellow"/>
        </w:rPr>
      </w:pPr>
    </w:p>
    <w:p w14:paraId="63ABB289" w14:textId="2C6A191E" w:rsidR="00DD4E21" w:rsidRPr="00467A4F" w:rsidRDefault="001002B9" w:rsidP="00742114">
      <w:pPr>
        <w:spacing w:before="0" w:line="240" w:lineRule="auto"/>
        <w:ind w:left="0"/>
        <w:jc w:val="right"/>
        <w:rPr>
          <w:rFonts w:cstheme="minorHAnsi"/>
        </w:rPr>
      </w:pPr>
      <w:r w:rsidRPr="00467A4F">
        <w:rPr>
          <w:rFonts w:cstheme="minorHAnsi"/>
        </w:rPr>
        <w:t>Saquarema,</w:t>
      </w:r>
      <w:r w:rsidRPr="00467A4F">
        <w:rPr>
          <w:rFonts w:cstheme="minorHAnsi"/>
          <w:spacing w:val="-6"/>
        </w:rPr>
        <w:t xml:space="preserve"> </w:t>
      </w:r>
      <w:r w:rsidR="00EF5CCD">
        <w:rPr>
          <w:rFonts w:cstheme="minorHAnsi"/>
          <w:spacing w:val="-6"/>
        </w:rPr>
        <w:t>27</w:t>
      </w:r>
      <w:r w:rsidRPr="00467A4F">
        <w:rPr>
          <w:rFonts w:cstheme="minorHAnsi"/>
        </w:rPr>
        <w:t xml:space="preserve"> de </w:t>
      </w:r>
      <w:r w:rsidR="00EF5CCD">
        <w:rPr>
          <w:rFonts w:cstheme="minorHAnsi"/>
        </w:rPr>
        <w:t xml:space="preserve">junho </w:t>
      </w:r>
      <w:r w:rsidRPr="00467A4F">
        <w:rPr>
          <w:rFonts w:cstheme="minorHAnsi"/>
        </w:rPr>
        <w:t>de 202</w:t>
      </w:r>
      <w:r w:rsidR="0031067D" w:rsidRPr="00467A4F">
        <w:rPr>
          <w:rFonts w:cstheme="minorHAnsi"/>
        </w:rPr>
        <w:t>4</w:t>
      </w:r>
      <w:r w:rsidRPr="00467A4F">
        <w:rPr>
          <w:rFonts w:cstheme="minorHAnsi"/>
        </w:rPr>
        <w:t>.</w:t>
      </w:r>
    </w:p>
    <w:p w14:paraId="6CE19B31" w14:textId="77777777" w:rsidR="00354113" w:rsidRDefault="00354113" w:rsidP="00742114">
      <w:pPr>
        <w:spacing w:before="0" w:line="240" w:lineRule="auto"/>
        <w:ind w:left="0"/>
        <w:rPr>
          <w:rFonts w:cstheme="minorHAnsi"/>
        </w:rPr>
      </w:pPr>
    </w:p>
    <w:p w14:paraId="26257E43" w14:textId="77777777" w:rsidR="00354113" w:rsidRDefault="00354113" w:rsidP="00742114">
      <w:pPr>
        <w:spacing w:before="0" w:line="240" w:lineRule="auto"/>
        <w:ind w:left="0"/>
        <w:rPr>
          <w:rFonts w:cstheme="minorHAnsi"/>
        </w:rPr>
      </w:pPr>
    </w:p>
    <w:p w14:paraId="07347C12" w14:textId="0DDAF493" w:rsidR="00187C17" w:rsidRDefault="00CD4A67" w:rsidP="00742114">
      <w:pPr>
        <w:spacing w:before="0" w:line="240" w:lineRule="auto"/>
        <w:ind w:left="0"/>
        <w:rPr>
          <w:rFonts w:cstheme="minorHAnsi"/>
        </w:rPr>
      </w:pPr>
      <w:r w:rsidRPr="00D81E1F">
        <w:rPr>
          <w:rFonts w:cstheme="minorHAnsi"/>
        </w:rPr>
        <w:t>Elaborado por:</w:t>
      </w:r>
    </w:p>
    <w:p w14:paraId="23E570CA" w14:textId="3424B081" w:rsidR="00467A4F" w:rsidRDefault="00467A4F" w:rsidP="00742114">
      <w:pPr>
        <w:spacing w:before="0" w:line="240" w:lineRule="auto"/>
        <w:ind w:left="0"/>
        <w:rPr>
          <w:rFonts w:cstheme="minorHAnsi"/>
        </w:rPr>
      </w:pPr>
    </w:p>
    <w:p w14:paraId="7E940466" w14:textId="77777777" w:rsidR="00467A4F" w:rsidRPr="00D81E1F" w:rsidRDefault="00467A4F" w:rsidP="00742114">
      <w:pPr>
        <w:spacing w:before="0" w:line="240" w:lineRule="auto"/>
        <w:ind w:left="0"/>
        <w:rPr>
          <w:rFonts w:cstheme="minorHAnsi"/>
        </w:rPr>
      </w:pPr>
    </w:p>
    <w:p w14:paraId="2E5DA8AB" w14:textId="38B188D4" w:rsidR="001002B9" w:rsidRPr="00D81E1F" w:rsidRDefault="00467A4F" w:rsidP="00742114">
      <w:pPr>
        <w:spacing w:before="0" w:line="240" w:lineRule="auto"/>
        <w:ind w:left="0"/>
        <w:jc w:val="center"/>
        <w:rPr>
          <w:rFonts w:cstheme="minorHAnsi"/>
          <w:b/>
          <w:bCs/>
          <w:spacing w:val="1"/>
          <w:sz w:val="28"/>
          <w:szCs w:val="28"/>
        </w:rPr>
      </w:pPr>
      <w:r>
        <w:rPr>
          <w:rFonts w:cstheme="minorHAnsi"/>
          <w:b/>
          <w:bCs/>
          <w:sz w:val="28"/>
          <w:szCs w:val="28"/>
        </w:rPr>
        <w:t>Marcelle Tumiati</w:t>
      </w:r>
    </w:p>
    <w:p w14:paraId="4FAA2408" w14:textId="617D45FF" w:rsidR="00266163" w:rsidRPr="00D81E1F" w:rsidRDefault="00CD4A67" w:rsidP="00742114">
      <w:pPr>
        <w:spacing w:before="0" w:line="240" w:lineRule="auto"/>
        <w:ind w:left="0"/>
        <w:jc w:val="center"/>
        <w:rPr>
          <w:rFonts w:cstheme="minorHAnsi"/>
          <w:sz w:val="18"/>
          <w:szCs w:val="18"/>
        </w:rPr>
      </w:pPr>
      <w:r w:rsidRPr="00D81E1F">
        <w:rPr>
          <w:rFonts w:cstheme="minorHAnsi"/>
          <w:sz w:val="18"/>
          <w:szCs w:val="18"/>
        </w:rPr>
        <w:t xml:space="preserve">Matrícula: </w:t>
      </w:r>
      <w:r w:rsidR="00467A4F">
        <w:rPr>
          <w:rFonts w:cstheme="minorHAnsi"/>
          <w:sz w:val="18"/>
          <w:szCs w:val="18"/>
        </w:rPr>
        <w:t>200046-2</w:t>
      </w:r>
    </w:p>
    <w:p w14:paraId="50B8F689" w14:textId="62D6C933" w:rsidR="00CD4A67" w:rsidRPr="00D81E1F" w:rsidRDefault="00CD4A67" w:rsidP="00742114">
      <w:pPr>
        <w:spacing w:before="0" w:line="240" w:lineRule="auto"/>
        <w:ind w:left="0"/>
        <w:jc w:val="left"/>
        <w:rPr>
          <w:rFonts w:cstheme="minorHAnsi"/>
          <w:sz w:val="18"/>
          <w:szCs w:val="18"/>
        </w:rPr>
      </w:pPr>
    </w:p>
    <w:p w14:paraId="64F184CA" w14:textId="4CED0C6F" w:rsidR="00CD4A67" w:rsidRPr="00D81E1F" w:rsidRDefault="00CD4A67" w:rsidP="00742114">
      <w:pPr>
        <w:spacing w:before="0" w:line="240" w:lineRule="auto"/>
        <w:ind w:left="0"/>
        <w:jc w:val="left"/>
        <w:rPr>
          <w:rFonts w:cstheme="minorHAnsi"/>
          <w:sz w:val="18"/>
          <w:szCs w:val="18"/>
        </w:rPr>
      </w:pPr>
    </w:p>
    <w:p w14:paraId="3D02CFEC" w14:textId="77777777" w:rsidR="00DD4E21" w:rsidRPr="00D81E1F" w:rsidRDefault="00DD4E21" w:rsidP="00742114">
      <w:pPr>
        <w:spacing w:before="0" w:line="240" w:lineRule="auto"/>
        <w:ind w:left="0"/>
        <w:jc w:val="left"/>
        <w:rPr>
          <w:rFonts w:cstheme="minorHAnsi"/>
          <w:sz w:val="18"/>
          <w:szCs w:val="18"/>
        </w:rPr>
      </w:pPr>
    </w:p>
    <w:p w14:paraId="6DCCF399" w14:textId="0F79BE76" w:rsidR="00CD4A67" w:rsidRDefault="00CD4A67" w:rsidP="00742114">
      <w:pPr>
        <w:spacing w:before="0" w:line="240" w:lineRule="auto"/>
        <w:ind w:left="0"/>
        <w:jc w:val="left"/>
        <w:rPr>
          <w:rFonts w:cstheme="minorHAnsi"/>
        </w:rPr>
      </w:pPr>
      <w:r w:rsidRPr="00D81E1F">
        <w:rPr>
          <w:rFonts w:cstheme="minorHAnsi"/>
        </w:rPr>
        <w:t>De acordo:</w:t>
      </w:r>
    </w:p>
    <w:p w14:paraId="4C8C5CA7" w14:textId="77777777" w:rsidR="00467A4F" w:rsidRPr="00D81E1F" w:rsidRDefault="00467A4F" w:rsidP="00742114">
      <w:pPr>
        <w:spacing w:before="0" w:line="240" w:lineRule="auto"/>
        <w:ind w:left="0"/>
        <w:jc w:val="left"/>
        <w:rPr>
          <w:rFonts w:cstheme="minorHAnsi"/>
        </w:rPr>
      </w:pPr>
    </w:p>
    <w:p w14:paraId="2C7ACB56" w14:textId="77777777" w:rsidR="00467A4F" w:rsidRDefault="00467A4F" w:rsidP="00742114">
      <w:pPr>
        <w:spacing w:before="0" w:line="240" w:lineRule="auto"/>
        <w:ind w:left="0"/>
        <w:jc w:val="center"/>
        <w:rPr>
          <w:rFonts w:cstheme="minorHAnsi"/>
          <w:b/>
          <w:bCs/>
          <w:sz w:val="28"/>
          <w:szCs w:val="28"/>
        </w:rPr>
      </w:pPr>
      <w:r w:rsidRPr="00467A4F">
        <w:rPr>
          <w:rFonts w:cstheme="minorHAnsi"/>
          <w:b/>
          <w:bCs/>
          <w:sz w:val="28"/>
          <w:szCs w:val="28"/>
        </w:rPr>
        <w:t>Hailson Alves Ramalho</w:t>
      </w:r>
    </w:p>
    <w:p w14:paraId="79BA051C" w14:textId="41CB39F2" w:rsidR="00CD4A67" w:rsidRPr="00D81E1F" w:rsidRDefault="00CD4A67" w:rsidP="00742114">
      <w:pPr>
        <w:spacing w:before="0" w:line="240" w:lineRule="auto"/>
        <w:ind w:left="0"/>
        <w:jc w:val="center"/>
        <w:rPr>
          <w:rFonts w:cstheme="minorHAnsi"/>
          <w:sz w:val="20"/>
          <w:szCs w:val="20"/>
        </w:rPr>
      </w:pPr>
      <w:r w:rsidRPr="00D81E1F">
        <w:rPr>
          <w:rFonts w:cstheme="minorHAnsi"/>
          <w:sz w:val="20"/>
          <w:szCs w:val="20"/>
        </w:rPr>
        <w:t>Autoridade Competente</w:t>
      </w:r>
    </w:p>
    <w:p w14:paraId="2F3574EA" w14:textId="5DC62962" w:rsidR="00CD4A67" w:rsidRPr="00D81E1F" w:rsidRDefault="00354113" w:rsidP="00742114">
      <w:pPr>
        <w:spacing w:before="0" w:line="240" w:lineRule="auto"/>
        <w:ind w:left="0"/>
        <w:jc w:val="center"/>
        <w:rPr>
          <w:rFonts w:cstheme="minorHAnsi"/>
          <w:spacing w:val="1"/>
          <w:sz w:val="20"/>
          <w:szCs w:val="20"/>
        </w:rPr>
      </w:pPr>
      <w:r w:rsidRPr="00D81E1F">
        <w:rPr>
          <w:rFonts w:cstheme="minorHAnsi"/>
          <w:sz w:val="20"/>
          <w:szCs w:val="20"/>
        </w:rPr>
        <w:t>Secretário</w:t>
      </w:r>
      <w:r w:rsidR="00CD4A67" w:rsidRPr="00D81E1F">
        <w:rPr>
          <w:rFonts w:cstheme="minorHAnsi"/>
          <w:sz w:val="20"/>
          <w:szCs w:val="20"/>
        </w:rPr>
        <w:t xml:space="preserve"> Municipal de </w:t>
      </w:r>
      <w:r w:rsidR="00467A4F">
        <w:rPr>
          <w:rFonts w:cstheme="minorHAnsi"/>
          <w:sz w:val="20"/>
          <w:szCs w:val="20"/>
        </w:rPr>
        <w:t>Administração, Receita e Tributação</w:t>
      </w:r>
    </w:p>
    <w:p w14:paraId="5BD4D8BC" w14:textId="386F2ACF" w:rsidR="00CD4A67" w:rsidRDefault="00CD4A67" w:rsidP="00742114">
      <w:pPr>
        <w:spacing w:before="0" w:line="240" w:lineRule="auto"/>
        <w:ind w:left="0"/>
        <w:jc w:val="center"/>
        <w:rPr>
          <w:rFonts w:cstheme="minorHAnsi"/>
          <w:sz w:val="18"/>
          <w:szCs w:val="18"/>
        </w:rPr>
      </w:pPr>
      <w:r w:rsidRPr="00D81E1F">
        <w:rPr>
          <w:rFonts w:cstheme="minorHAnsi"/>
          <w:sz w:val="18"/>
          <w:szCs w:val="18"/>
        </w:rPr>
        <w:t xml:space="preserve">Matrícula: </w:t>
      </w:r>
      <w:r w:rsidR="00467A4F" w:rsidRPr="00467A4F">
        <w:rPr>
          <w:rFonts w:cstheme="minorHAnsi"/>
          <w:sz w:val="18"/>
          <w:szCs w:val="18"/>
        </w:rPr>
        <w:t>209.279</w:t>
      </w:r>
    </w:p>
    <w:p w14:paraId="4DA0903C" w14:textId="23CA1D73" w:rsidR="00467A4F" w:rsidRDefault="00467A4F" w:rsidP="00742114">
      <w:pPr>
        <w:spacing w:before="0" w:line="240" w:lineRule="auto"/>
        <w:ind w:left="0"/>
        <w:jc w:val="center"/>
        <w:rPr>
          <w:rFonts w:cstheme="minorHAnsi"/>
          <w:sz w:val="18"/>
          <w:szCs w:val="18"/>
        </w:rPr>
      </w:pPr>
    </w:p>
    <w:p w14:paraId="1BD87B7A" w14:textId="77777777" w:rsidR="00467A4F" w:rsidRPr="00D81E1F" w:rsidRDefault="00467A4F" w:rsidP="00742114">
      <w:pPr>
        <w:spacing w:before="0" w:line="240" w:lineRule="auto"/>
        <w:ind w:left="0"/>
        <w:jc w:val="center"/>
        <w:rPr>
          <w:rFonts w:cstheme="minorHAnsi"/>
          <w:sz w:val="18"/>
          <w:szCs w:val="18"/>
        </w:rPr>
      </w:pPr>
    </w:p>
    <w:p w14:paraId="64DADA8A" w14:textId="2FEF6328" w:rsidR="00CD4A67" w:rsidRPr="00D81E1F" w:rsidRDefault="00CD4A67" w:rsidP="00742114">
      <w:pPr>
        <w:spacing w:before="0" w:line="240" w:lineRule="auto"/>
        <w:ind w:left="0"/>
        <w:jc w:val="left"/>
        <w:rPr>
          <w:rFonts w:eastAsia="Arial MT" w:cstheme="minorHAnsi"/>
          <w:sz w:val="24"/>
          <w:szCs w:val="24"/>
          <w:lang w:val="pt-PT"/>
        </w:rPr>
      </w:pPr>
    </w:p>
    <w:p w14:paraId="0DBBC7E1" w14:textId="77EFCE1D" w:rsidR="00DD4E21" w:rsidRPr="00D81E1F" w:rsidRDefault="00DD4E21" w:rsidP="00742114">
      <w:pPr>
        <w:spacing w:before="0" w:line="240" w:lineRule="auto"/>
        <w:ind w:left="0"/>
        <w:jc w:val="left"/>
        <w:rPr>
          <w:rFonts w:eastAsia="Arial MT" w:cstheme="minorHAnsi"/>
          <w:sz w:val="24"/>
          <w:szCs w:val="24"/>
          <w:lang w:val="pt-PT"/>
        </w:rPr>
      </w:pPr>
    </w:p>
    <w:p w14:paraId="37ECDD3C" w14:textId="03AC1D05" w:rsidR="00467A4F" w:rsidRDefault="00CD4A67" w:rsidP="00742114">
      <w:pPr>
        <w:spacing w:before="0" w:line="240" w:lineRule="auto"/>
        <w:ind w:left="0"/>
        <w:rPr>
          <w:rFonts w:eastAsia="Arial MT" w:cstheme="minorHAnsi"/>
          <w:lang w:val="pt-PT"/>
        </w:rPr>
      </w:pPr>
      <w:r w:rsidRPr="00D81E1F">
        <w:rPr>
          <w:rFonts w:eastAsia="Arial MT" w:cstheme="minorHAnsi"/>
          <w:lang w:val="pt-PT"/>
        </w:rPr>
        <w:t xml:space="preserve">Ciente:  </w:t>
      </w:r>
    </w:p>
    <w:p w14:paraId="06E5BE36" w14:textId="36BED597" w:rsidR="00467A4F" w:rsidRDefault="00467A4F" w:rsidP="00742114">
      <w:pPr>
        <w:spacing w:before="0" w:line="240" w:lineRule="auto"/>
        <w:ind w:left="0"/>
        <w:rPr>
          <w:rFonts w:eastAsia="Arial MT" w:cstheme="minorHAnsi"/>
          <w:lang w:val="pt-PT"/>
        </w:rPr>
      </w:pPr>
    </w:p>
    <w:p w14:paraId="5214CFA1" w14:textId="77777777" w:rsidR="00467A4F" w:rsidRPr="00D81E1F" w:rsidRDefault="00467A4F" w:rsidP="00742114">
      <w:pPr>
        <w:spacing w:before="0" w:line="240" w:lineRule="auto"/>
        <w:ind w:left="0"/>
        <w:rPr>
          <w:rFonts w:eastAsia="Arial MT" w:cstheme="minorHAnsi"/>
          <w:lang w:val="pt-PT"/>
        </w:rPr>
      </w:pPr>
    </w:p>
    <w:p w14:paraId="74B8CCBD" w14:textId="77777777" w:rsidR="00E65F40" w:rsidRDefault="00E65F40" w:rsidP="00E65F40">
      <w:pPr>
        <w:spacing w:before="0" w:line="240" w:lineRule="auto"/>
        <w:ind w:left="0"/>
        <w:jc w:val="center"/>
        <w:rPr>
          <w:rFonts w:cstheme="minorHAnsi"/>
          <w:b/>
          <w:bCs/>
          <w:sz w:val="28"/>
          <w:szCs w:val="28"/>
        </w:rPr>
      </w:pPr>
      <w:r w:rsidRPr="00376CAA">
        <w:rPr>
          <w:rFonts w:cstheme="minorHAnsi"/>
          <w:b/>
          <w:bCs/>
          <w:sz w:val="28"/>
          <w:szCs w:val="28"/>
        </w:rPr>
        <w:t xml:space="preserve">Sérgio Bravo </w:t>
      </w:r>
    </w:p>
    <w:p w14:paraId="70935A68" w14:textId="77777777" w:rsidR="00E65F40" w:rsidRPr="00D81E1F" w:rsidRDefault="00E65F40" w:rsidP="00E65F40">
      <w:pPr>
        <w:spacing w:before="0" w:line="240" w:lineRule="auto"/>
        <w:ind w:left="0"/>
        <w:jc w:val="center"/>
        <w:rPr>
          <w:rFonts w:cstheme="minorHAnsi"/>
          <w:sz w:val="20"/>
          <w:szCs w:val="20"/>
        </w:rPr>
      </w:pPr>
      <w:r w:rsidRPr="00D81E1F">
        <w:rPr>
          <w:rFonts w:cstheme="minorHAnsi"/>
          <w:sz w:val="20"/>
          <w:szCs w:val="20"/>
        </w:rPr>
        <w:t>Pregoeiro</w:t>
      </w:r>
    </w:p>
    <w:p w14:paraId="60002969" w14:textId="77777777" w:rsidR="00E65F40" w:rsidRPr="00D81E1F" w:rsidRDefault="00E65F40" w:rsidP="00E65F40">
      <w:pPr>
        <w:spacing w:before="0" w:line="240" w:lineRule="auto"/>
        <w:ind w:left="0"/>
        <w:jc w:val="center"/>
        <w:rPr>
          <w:rFonts w:eastAsia="Arial MT" w:cstheme="minorHAnsi"/>
          <w:lang w:val="pt-PT"/>
        </w:rPr>
      </w:pPr>
      <w:r w:rsidRPr="00D81E1F">
        <w:rPr>
          <w:rFonts w:cstheme="minorHAnsi"/>
          <w:sz w:val="18"/>
          <w:szCs w:val="18"/>
        </w:rPr>
        <w:t xml:space="preserve">Matrícula: </w:t>
      </w:r>
      <w:r w:rsidRPr="00376CAA">
        <w:rPr>
          <w:rFonts w:cstheme="minorHAnsi"/>
          <w:sz w:val="18"/>
          <w:szCs w:val="18"/>
        </w:rPr>
        <w:t>961081</w:t>
      </w:r>
    </w:p>
    <w:p w14:paraId="5FB50F7C" w14:textId="1D6988FB" w:rsidR="00CD4A67" w:rsidRPr="00D81E1F" w:rsidRDefault="00CD4A67" w:rsidP="00E65F40">
      <w:pPr>
        <w:spacing w:before="0" w:line="240" w:lineRule="auto"/>
        <w:ind w:left="0"/>
        <w:jc w:val="center"/>
        <w:rPr>
          <w:rFonts w:eastAsia="Arial MT" w:cstheme="minorHAnsi"/>
          <w:lang w:val="pt-PT"/>
        </w:rPr>
      </w:pPr>
    </w:p>
    <w:sectPr w:rsidR="00CD4A67" w:rsidRPr="00D81E1F" w:rsidSect="00530413">
      <w:headerReference w:type="default" r:id="rId61"/>
      <w:footerReference w:type="default" r:id="rId62"/>
      <w:headerReference w:type="first" r:id="rId63"/>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18A34" w14:textId="77777777" w:rsidR="00EF5CCD" w:rsidRDefault="00EF5CCD" w:rsidP="00606899">
      <w:pPr>
        <w:spacing w:line="240" w:lineRule="auto"/>
      </w:pPr>
      <w:r>
        <w:separator/>
      </w:r>
    </w:p>
  </w:endnote>
  <w:endnote w:type="continuationSeparator" w:id="0">
    <w:p w14:paraId="0A55F974" w14:textId="77777777" w:rsidR="00EF5CCD" w:rsidRDefault="00EF5CCD"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EF5CCD" w:rsidRPr="00757136" w:rsidRDefault="00EF5CCD" w:rsidP="00D5472D">
    <w:pPr>
      <w:rPr>
        <w:rFonts w:ascii="Cambria" w:eastAsia="Times New Roman" w:hAnsi="Cambria" w:cs="Times New Roman"/>
      </w:rPr>
    </w:pPr>
  </w:p>
  <w:p w14:paraId="30D2C8B2" w14:textId="6EEC8A23" w:rsidR="00EF5CCD" w:rsidRDefault="00EF5CCD" w:rsidP="00D5472D">
    <w:pPr>
      <w:pStyle w:val="Rodap"/>
      <w:jc w:val="center"/>
    </w:pPr>
    <w:r w:rsidRPr="00757136">
      <w:rPr>
        <w:rFonts w:ascii="Cambria" w:eastAsia="Times New Roman" w:hAnsi="Cambria" w:cs="Times New Roman"/>
        <w:noProof/>
        <w:sz w:val="18"/>
        <w:szCs w:val="18"/>
        <w:lang w:eastAsia="pt-BR"/>
      </w:rPr>
      <mc:AlternateContent>
        <mc:Choice Requires="wps">
          <w:drawing>
            <wp:anchor distT="0" distB="0" distL="114300" distR="114300" simplePos="0" relativeHeight="251671552" behindDoc="0" locked="0" layoutInCell="1" allowOverlap="1" wp14:anchorId="27D466C1" wp14:editId="3FEA87E0">
              <wp:simplePos x="0" y="0"/>
              <wp:positionH relativeFrom="page">
                <wp:posOffset>3519378</wp:posOffset>
              </wp:positionH>
              <wp:positionV relativeFrom="bottomMargin">
                <wp:posOffset>353045</wp:posOffset>
              </wp:positionV>
              <wp:extent cx="457200" cy="521660"/>
              <wp:effectExtent l="0" t="0" r="0" b="3810"/>
              <wp:wrapNone/>
              <wp:docPr id="18" name="Elips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521660"/>
                      </a:xfrm>
                      <a:prstGeom prst="ellipse">
                        <a:avLst/>
                      </a:prstGeom>
                      <a:solidFill>
                        <a:srgbClr val="249BA8"/>
                      </a:solidFill>
                      <a:ln>
                        <a:noFill/>
                      </a:ln>
                    </wps:spPr>
                    <wps:txbx>
                      <w:txbxContent>
                        <w:p w14:paraId="73DD6500" w14:textId="7EAAFB94" w:rsidR="00EF5CCD" w:rsidRPr="00757136" w:rsidRDefault="00EF5CCD" w:rsidP="00AD54A6">
                          <w:pPr>
                            <w:pStyle w:val="Rodap"/>
                            <w:ind w:right="-66"/>
                            <w:jc w:val="center"/>
                            <w:rPr>
                              <w:b/>
                              <w:bCs/>
                              <w:color w:val="FFFFFF"/>
                            </w:rPr>
                          </w:pPr>
                          <w:r w:rsidRPr="00C23AA3">
                            <w:rPr>
                              <w:b/>
                              <w:bCs/>
                              <w:color w:val="FFFFFF"/>
                            </w:rPr>
                            <w:fldChar w:fldCharType="begin"/>
                          </w:r>
                          <w:r w:rsidRPr="00C23AA3">
                            <w:rPr>
                              <w:b/>
                              <w:bCs/>
                              <w:color w:val="FFFFFF"/>
                            </w:rPr>
                            <w:instrText>PAGE   \* MERGEFORMAT</w:instrText>
                          </w:r>
                          <w:r w:rsidRPr="00C23AA3">
                            <w:rPr>
                              <w:b/>
                              <w:bCs/>
                              <w:color w:val="FFFFFF"/>
                            </w:rPr>
                            <w:fldChar w:fldCharType="separate"/>
                          </w:r>
                          <w:r w:rsidRPr="00C23AA3">
                            <w:rPr>
                              <w:b/>
                              <w:bCs/>
                              <w:color w:val="FFFFFF"/>
                            </w:rPr>
                            <w:t>1</w:t>
                          </w:r>
                          <w:r w:rsidRPr="00C23AA3">
                            <w:rPr>
                              <w:b/>
                              <w:bCs/>
                              <w:color w:val="FFFFFF"/>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7D466C1" id="Elipse 18" o:spid="_x0000_s1032" style="position:absolute;left:0;text-align:left;margin-left:277.1pt;margin-top:27.8pt;width:36pt;height:41.1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" fillcolor="#249ba8" stroked="f">
              <v:textbox>
                <w:txbxContent>
                  <w:p w14:paraId="73DD6500" w14:textId="7EAAFB94" w:rsidR="00EF5CCD" w:rsidRPr="00757136" w:rsidRDefault="00EF5CCD" w:rsidP="00AD54A6">
                    <w:pPr>
                      <w:pStyle w:val="Rodap"/>
                      <w:ind w:right="-66"/>
                      <w:jc w:val="center"/>
                      <w:rPr>
                        <w:b/>
                        <w:bCs/>
                        <w:color w:val="FFFFFF"/>
                      </w:rPr>
                    </w:pPr>
                    <w:r w:rsidRPr="00C23AA3">
                      <w:rPr>
                        <w:b/>
                        <w:bCs/>
                        <w:color w:val="FFFFFF"/>
                      </w:rPr>
                      <w:fldChar w:fldCharType="begin"/>
                    </w:r>
                    <w:r w:rsidRPr="00C23AA3">
                      <w:rPr>
                        <w:b/>
                        <w:bCs/>
                        <w:color w:val="FFFFFF"/>
                      </w:rPr>
                      <w:instrText>PAGE   \* MERGEFORMAT</w:instrText>
                    </w:r>
                    <w:r w:rsidRPr="00C23AA3">
                      <w:rPr>
                        <w:b/>
                        <w:bCs/>
                        <w:color w:val="FFFFFF"/>
                      </w:rPr>
                      <w:fldChar w:fldCharType="separate"/>
                    </w:r>
                    <w:r w:rsidRPr="00C23AA3">
                      <w:rPr>
                        <w:b/>
                        <w:bCs/>
                        <w:color w:val="FFFFFF"/>
                      </w:rPr>
                      <w:t>1</w:t>
                    </w:r>
                    <w:r w:rsidRPr="00C23AA3">
                      <w:rPr>
                        <w:b/>
                        <w:bCs/>
                        <w:color w:val="FFFFFF"/>
                      </w:rPr>
                      <w:fldChar w:fldCharType="end"/>
                    </w:r>
                  </w:p>
                </w:txbxContent>
              </v:textbox>
              <w10:wrap anchorx="page" anchory="margin"/>
            </v:oval>
          </w:pict>
        </mc:Fallback>
      </mc:AlternateContent>
    </w:r>
    <w:r>
      <w:rPr>
        <w:sz w:val="18"/>
        <w:szCs w:val="18"/>
      </w:rPr>
      <w:t xml:space="preserve">                                                                                                                                Elaborado por</w:t>
    </w:r>
    <w:r w:rsidRPr="0023739D">
      <w:rPr>
        <w:sz w:val="18"/>
        <w:szCs w:val="18"/>
      </w:rPr>
      <w:t>:</w:t>
    </w:r>
  </w:p>
  <w:p w14:paraId="216A3027" w14:textId="7AB3B8B5" w:rsidR="00EF5CCD" w:rsidRDefault="00EF5CCD" w:rsidP="00D5472D">
    <w:pPr>
      <w:pStyle w:val="Rodap"/>
      <w:jc w:val="right"/>
      <w:rPr>
        <w:sz w:val="20"/>
        <w:szCs w:val="20"/>
      </w:rPr>
    </w:pPr>
    <w:r>
      <w:rPr>
        <w:sz w:val="20"/>
        <w:szCs w:val="20"/>
      </w:rPr>
      <w:t xml:space="preserve">                          ________________</w:t>
    </w:r>
  </w:p>
  <w:p w14:paraId="01C619B2" w14:textId="57E7BBE2" w:rsidR="00EF5CCD" w:rsidRPr="0023739D" w:rsidRDefault="00EF5CCD" w:rsidP="00D5472D">
    <w:pPr>
      <w:pStyle w:val="Rodap"/>
      <w:jc w:val="right"/>
      <w:rPr>
        <w:sz w:val="20"/>
        <w:szCs w:val="20"/>
      </w:rPr>
    </w:pPr>
    <w:r>
      <w:rPr>
        <w:sz w:val="20"/>
        <w:szCs w:val="20"/>
      </w:rPr>
      <w:t>Marcelle Tumiati</w:t>
    </w:r>
  </w:p>
  <w:p w14:paraId="7C13BB67" w14:textId="77777777" w:rsidR="00EF5CCD" w:rsidRDefault="00EF5CCD">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56883" w14:textId="77777777" w:rsidR="00EF5CCD" w:rsidRDefault="00EF5CCD" w:rsidP="00606899">
      <w:pPr>
        <w:spacing w:line="240" w:lineRule="auto"/>
      </w:pPr>
      <w:r>
        <w:separator/>
      </w:r>
    </w:p>
  </w:footnote>
  <w:footnote w:type="continuationSeparator" w:id="0">
    <w:p w14:paraId="3E59C4B5" w14:textId="77777777" w:rsidR="00EF5CCD" w:rsidRDefault="00EF5CCD"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EF5CCD" w:rsidRPr="00BA6A65" w:rsidRDefault="00EF5CCD"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EF5CCD" w:rsidRPr="00BA6A65" w:rsidRDefault="00EF5CCD"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EF5CCD" w:rsidRDefault="00EF5CCD"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EF5CCD" w:rsidRPr="00BA6A65" w:rsidRDefault="00EF5CCD"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EF5CCD" w:rsidRPr="00BA6A65" w:rsidRDefault="00EF5CCD"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21386648">
              <wp:simplePos x="0" y="0"/>
              <wp:positionH relativeFrom="column">
                <wp:posOffset>4382135</wp:posOffset>
              </wp:positionH>
              <wp:positionV relativeFrom="paragraph">
                <wp:posOffset>167005</wp:posOffset>
              </wp:positionV>
              <wp:extent cx="2265680" cy="542925"/>
              <wp:effectExtent l="0" t="0" r="2032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4DC48C2E" w14:textId="2319D4D8" w:rsidR="00EF5CCD" w:rsidRPr="003275D4" w:rsidRDefault="00EF5CCD" w:rsidP="00BA6A65">
                          <w:pPr>
                            <w:spacing w:before="0"/>
                            <w:rPr>
                              <w:sz w:val="24"/>
                            </w:rPr>
                          </w:pPr>
                          <w:r w:rsidRPr="003275D4">
                            <w:rPr>
                              <w:sz w:val="24"/>
                            </w:rPr>
                            <w:t>Processo nº</w:t>
                          </w:r>
                          <w:r>
                            <w:rPr>
                              <w:sz w:val="24"/>
                            </w:rPr>
                            <w:t xml:space="preserve"> 6.665/2024</w:t>
                          </w:r>
                        </w:p>
                        <w:p w14:paraId="08429755" w14:textId="56E93B43" w:rsidR="00EF5CCD" w:rsidRPr="003275D4" w:rsidRDefault="00EF5CCD" w:rsidP="00BA6A65">
                          <w:pPr>
                            <w:spacing w:before="0"/>
                            <w:rPr>
                              <w:sz w:val="24"/>
                            </w:rPr>
                          </w:pPr>
                          <w:r w:rsidRPr="003275D4">
                            <w:rPr>
                              <w:sz w:val="24"/>
                            </w:rPr>
                            <w:t>FLS</w:t>
                          </w:r>
                          <w:r>
                            <w:rPr>
                              <w:sz w:val="24"/>
                            </w:rPr>
                            <w:t xml:space="preserve">:                   </w:t>
                          </w:r>
                          <w:r w:rsidRPr="003275D4">
                            <w:rPr>
                              <w:sz w:val="24"/>
                            </w:rPr>
                            <w:t>RUBRICA ____</w:t>
                          </w:r>
                          <w:r>
                            <w:rPr>
                              <w:sz w:val="24"/>
                            </w:rPr>
                            <w:t>___</w:t>
                          </w:r>
                        </w:p>
                        <w:p w14:paraId="7DB44A74" w14:textId="77777777" w:rsidR="00EF5CCD" w:rsidRDefault="00EF5CCD"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31" type="#_x0000_t202" style="position:absolute;left:0;text-align:left;margin-left:345.05pt;margin-top:13.15pt;width:178.4pt;height:4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">
              <v:textbox>
                <w:txbxContent>
                  <w:p w14:paraId="4DC48C2E" w14:textId="2319D4D8" w:rsidR="00EF5CCD" w:rsidRPr="003275D4" w:rsidRDefault="00EF5CCD" w:rsidP="00BA6A65">
                    <w:pPr>
                      <w:spacing w:before="0"/>
                      <w:rPr>
                        <w:sz w:val="24"/>
                      </w:rPr>
                    </w:pPr>
                    <w:r w:rsidRPr="003275D4">
                      <w:rPr>
                        <w:sz w:val="24"/>
                      </w:rPr>
                      <w:t>Processo nº</w:t>
                    </w:r>
                    <w:r>
                      <w:rPr>
                        <w:sz w:val="24"/>
                      </w:rPr>
                      <w:t xml:space="preserve"> 6.665/2024</w:t>
                    </w:r>
                  </w:p>
                  <w:p w14:paraId="08429755" w14:textId="56E93B43" w:rsidR="00EF5CCD" w:rsidRPr="003275D4" w:rsidRDefault="00EF5CCD" w:rsidP="00BA6A65">
                    <w:pPr>
                      <w:spacing w:before="0"/>
                      <w:rPr>
                        <w:sz w:val="24"/>
                      </w:rPr>
                    </w:pPr>
                    <w:r w:rsidRPr="003275D4">
                      <w:rPr>
                        <w:sz w:val="24"/>
                      </w:rPr>
                      <w:t>FLS</w:t>
                    </w:r>
                    <w:r>
                      <w:rPr>
                        <w:sz w:val="24"/>
                      </w:rPr>
                      <w:t xml:space="preserve">:                   </w:t>
                    </w:r>
                    <w:r w:rsidRPr="003275D4">
                      <w:rPr>
                        <w:sz w:val="24"/>
                      </w:rPr>
                      <w:t>RUBRICA ____</w:t>
                    </w:r>
                    <w:r>
                      <w:rPr>
                        <w:sz w:val="24"/>
                      </w:rPr>
                      <w:t>___</w:t>
                    </w:r>
                  </w:p>
                  <w:p w14:paraId="7DB44A74" w14:textId="77777777" w:rsidR="00EF5CCD" w:rsidRDefault="00EF5CCD" w:rsidP="00BA6A65"/>
                </w:txbxContent>
              </v:textbox>
            </v:shape>
          </w:pict>
        </mc:Fallback>
      </mc:AlternateContent>
    </w:r>
  </w:p>
  <w:p w14:paraId="1949C986" w14:textId="77777777" w:rsidR="00EF5CCD" w:rsidRPr="00BA6A65" w:rsidRDefault="00EF5CCD" w:rsidP="00BA6A65">
    <w:pPr>
      <w:tabs>
        <w:tab w:val="left" w:pos="4252"/>
      </w:tabs>
      <w:spacing w:line="240" w:lineRule="auto"/>
    </w:pPr>
    <w:r w:rsidRPr="00BA6A65">
      <w:tab/>
    </w:r>
  </w:p>
  <w:p w14:paraId="3EC4D4F3" w14:textId="77777777" w:rsidR="00EF5CCD" w:rsidRPr="00BA6A65" w:rsidRDefault="00EF5CCD"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4AF674A"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EF5CCD" w:rsidRDefault="00EF5CCD">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EF5CCD" w:rsidRPr="00BA6A65" w:rsidRDefault="00EF5CCD"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EF5CCD" w:rsidRPr="00BA6A65" w:rsidRDefault="00EF5CCD"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EF5CCD" w:rsidRPr="00BA6A65" w:rsidRDefault="00EF5CCD"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EF5CCD" w:rsidRPr="00BA6A65" w:rsidRDefault="00EF5CCD"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EF5CCD" w:rsidRPr="003275D4" w:rsidRDefault="00EF5CCD" w:rsidP="008D2B89">
                          <w:pPr>
                            <w:spacing w:before="0"/>
                            <w:rPr>
                              <w:sz w:val="24"/>
                            </w:rPr>
                          </w:pPr>
                          <w:r w:rsidRPr="003275D4">
                            <w:rPr>
                              <w:sz w:val="24"/>
                            </w:rPr>
                            <w:t>Processo nº</w:t>
                          </w:r>
                          <w:r>
                            <w:rPr>
                              <w:sz w:val="24"/>
                            </w:rPr>
                            <w:t xml:space="preserve"> 20.142/2021</w:t>
                          </w:r>
                        </w:p>
                        <w:p w14:paraId="1597D013" w14:textId="77777777" w:rsidR="00EF5CCD" w:rsidRPr="003275D4" w:rsidRDefault="00EF5CCD"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EF5CCD" w:rsidRDefault="00EF5CCD"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33"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BgO0sRLgIAAF0EAAAOAAAAAAAAAAAAAAAAAC4C&#10;AABkcnMvZTJvRG9jLnhtbFBLAQItABQABgAIAAAAIQDN8NPL4QAAAAsBAAAPAAAAAAAAAAAAAAAA&#10;AIgEAABkcnMvZG93bnJldi54bWxQSwUGAAAAAAQABADzAAAAlgUAAAAA&#10;">
              <v:textbox>
                <w:txbxContent>
                  <w:p w14:paraId="1CA8DFA0" w14:textId="77777777" w:rsidR="00EF5CCD" w:rsidRPr="003275D4" w:rsidRDefault="00EF5CCD" w:rsidP="008D2B89">
                    <w:pPr>
                      <w:spacing w:before="0"/>
                      <w:rPr>
                        <w:sz w:val="24"/>
                      </w:rPr>
                    </w:pPr>
                    <w:r w:rsidRPr="003275D4">
                      <w:rPr>
                        <w:sz w:val="24"/>
                      </w:rPr>
                      <w:t>Processo nº</w:t>
                    </w:r>
                    <w:r>
                      <w:rPr>
                        <w:sz w:val="24"/>
                      </w:rPr>
                      <w:t xml:space="preserve"> 20.142/2021</w:t>
                    </w:r>
                  </w:p>
                  <w:p w14:paraId="1597D013" w14:textId="77777777" w:rsidR="00EF5CCD" w:rsidRPr="003275D4" w:rsidRDefault="00EF5CCD"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EF5CCD" w:rsidRDefault="00EF5CCD" w:rsidP="008D2B89"/>
                </w:txbxContent>
              </v:textbox>
            </v:shape>
          </w:pict>
        </mc:Fallback>
      </mc:AlternateContent>
    </w:r>
  </w:p>
  <w:p w14:paraId="5EC34232" w14:textId="77777777" w:rsidR="00EF5CCD" w:rsidRPr="00BA6A65" w:rsidRDefault="00EF5CCD" w:rsidP="008D2B89">
    <w:pPr>
      <w:tabs>
        <w:tab w:val="left" w:pos="4252"/>
      </w:tabs>
      <w:spacing w:line="240" w:lineRule="auto"/>
    </w:pPr>
    <w:r w:rsidRPr="00BA6A65">
      <w:tab/>
    </w:r>
  </w:p>
  <w:p w14:paraId="03CF5514" w14:textId="77777777" w:rsidR="00EF5CCD" w:rsidRPr="00BA6A65" w:rsidRDefault="00EF5CCD"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0256993"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EF5CCD" w:rsidRDefault="00EF5CCD" w:rsidP="008D2B89">
    <w:pPr>
      <w:pStyle w:val="Corpodetexto"/>
      <w:spacing w:line="14" w:lineRule="auto"/>
    </w:pPr>
  </w:p>
  <w:p w14:paraId="18C02ACE" w14:textId="77777777" w:rsidR="00EF5CCD" w:rsidRDefault="00EF5CC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Nvel3-R"/>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9"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10"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1" w15:restartNumberingAfterBreak="0">
    <w:nsid w:val="395D58B0"/>
    <w:multiLevelType w:val="hybridMultilevel"/>
    <w:tmpl w:val="2A68243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3"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4"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5" w15:restartNumberingAfterBreak="0">
    <w:nsid w:val="47C87A6F"/>
    <w:multiLevelType w:val="multilevel"/>
    <w:tmpl w:val="6264EA94"/>
    <w:numStyleLink w:val="Estilo1"/>
  </w:abstractNum>
  <w:abstractNum w:abstractNumId="16"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7"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8"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9"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0"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21"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2"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3"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4"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5"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6"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7"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8"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9"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30"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31"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2"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3"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4"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4"/>
  </w:num>
  <w:num w:numId="4">
    <w:abstractNumId w:val="30"/>
  </w:num>
  <w:num w:numId="5">
    <w:abstractNumId w:val="12"/>
  </w:num>
  <w:num w:numId="6">
    <w:abstractNumId w:val="31"/>
  </w:num>
  <w:num w:numId="7">
    <w:abstractNumId w:val="25"/>
  </w:num>
  <w:num w:numId="8">
    <w:abstractNumId w:val="21"/>
  </w:num>
  <w:num w:numId="9">
    <w:abstractNumId w:val="20"/>
  </w:num>
  <w:num w:numId="10">
    <w:abstractNumId w:val="28"/>
  </w:num>
  <w:num w:numId="11">
    <w:abstractNumId w:val="22"/>
  </w:num>
  <w:num w:numId="12">
    <w:abstractNumId w:val="14"/>
  </w:num>
  <w:num w:numId="13">
    <w:abstractNumId w:val="27"/>
  </w:num>
  <w:num w:numId="14">
    <w:abstractNumId w:val="8"/>
  </w:num>
  <w:num w:numId="15">
    <w:abstractNumId w:val="10"/>
  </w:num>
  <w:num w:numId="16">
    <w:abstractNumId w:val="4"/>
  </w:num>
  <w:num w:numId="17">
    <w:abstractNumId w:val="29"/>
  </w:num>
  <w:num w:numId="18">
    <w:abstractNumId w:val="19"/>
  </w:num>
  <w:num w:numId="19">
    <w:abstractNumId w:val="2"/>
  </w:num>
  <w:num w:numId="20">
    <w:abstractNumId w:val="18"/>
  </w:num>
  <w:num w:numId="21">
    <w:abstractNumId w:val="15"/>
    <w:lvlOverride w:ilvl="0">
      <w:lvl w:ilvl="0">
        <w:start w:val="1"/>
        <w:numFmt w:val="decimal"/>
        <w:lvlText w:val="%1."/>
        <w:lvlJc w:val="left"/>
        <w:pPr>
          <w:ind w:left="246" w:hanging="360"/>
        </w:pPr>
        <w:rPr>
          <w:rFonts w:hint="default"/>
        </w:rPr>
      </w:lvl>
    </w:lvlOverride>
  </w:num>
  <w:num w:numId="22">
    <w:abstractNumId w:val="9"/>
  </w:num>
  <w:num w:numId="23">
    <w:abstractNumId w:val="13"/>
  </w:num>
  <w:num w:numId="24">
    <w:abstractNumId w:val="23"/>
  </w:num>
  <w:num w:numId="25">
    <w:abstractNumId w:val="17"/>
  </w:num>
  <w:num w:numId="26">
    <w:abstractNumId w:val="33"/>
  </w:num>
  <w:num w:numId="27">
    <w:abstractNumId w:val="3"/>
  </w:num>
  <w:num w:numId="28">
    <w:abstractNumId w:val="16"/>
  </w:num>
  <w:num w:numId="29">
    <w:abstractNumId w:val="26"/>
  </w:num>
  <w:num w:numId="30">
    <w:abstractNumId w:val="6"/>
  </w:num>
  <w:num w:numId="31">
    <w:abstractNumId w:val="24"/>
  </w:num>
  <w:num w:numId="32">
    <w:abstractNumId w:val="5"/>
  </w:num>
  <w:num w:numId="33">
    <w:abstractNumId w:val="32"/>
  </w:num>
  <w:num w:numId="34">
    <w:abstractNumId w:val="7"/>
  </w:num>
  <w:num w:numId="35">
    <w:abstractNumId w:val="15"/>
  </w:num>
  <w:num w:numId="3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A3"/>
    <w:rsid w:val="00001DE4"/>
    <w:rsid w:val="000034C1"/>
    <w:rsid w:val="00003FE2"/>
    <w:rsid w:val="00004C62"/>
    <w:rsid w:val="00006E1C"/>
    <w:rsid w:val="0001020F"/>
    <w:rsid w:val="00010D10"/>
    <w:rsid w:val="000122B7"/>
    <w:rsid w:val="00012340"/>
    <w:rsid w:val="00013025"/>
    <w:rsid w:val="000200C5"/>
    <w:rsid w:val="000200D6"/>
    <w:rsid w:val="00020C0D"/>
    <w:rsid w:val="00021294"/>
    <w:rsid w:val="000215BA"/>
    <w:rsid w:val="000215F9"/>
    <w:rsid w:val="00022821"/>
    <w:rsid w:val="00023BA1"/>
    <w:rsid w:val="0002422B"/>
    <w:rsid w:val="0002705E"/>
    <w:rsid w:val="000272E4"/>
    <w:rsid w:val="000275BB"/>
    <w:rsid w:val="00030530"/>
    <w:rsid w:val="000306DB"/>
    <w:rsid w:val="00030A42"/>
    <w:rsid w:val="00033A0E"/>
    <w:rsid w:val="00033A80"/>
    <w:rsid w:val="00040AA8"/>
    <w:rsid w:val="00041330"/>
    <w:rsid w:val="0004219D"/>
    <w:rsid w:val="00042448"/>
    <w:rsid w:val="00045661"/>
    <w:rsid w:val="00046409"/>
    <w:rsid w:val="00051E60"/>
    <w:rsid w:val="00054980"/>
    <w:rsid w:val="00054ACD"/>
    <w:rsid w:val="00056416"/>
    <w:rsid w:val="00060517"/>
    <w:rsid w:val="00062B0E"/>
    <w:rsid w:val="00062BB4"/>
    <w:rsid w:val="00063AD0"/>
    <w:rsid w:val="000646EA"/>
    <w:rsid w:val="00064FB4"/>
    <w:rsid w:val="000652EE"/>
    <w:rsid w:val="00065C23"/>
    <w:rsid w:val="00070A6B"/>
    <w:rsid w:val="00074FF0"/>
    <w:rsid w:val="00076028"/>
    <w:rsid w:val="00076463"/>
    <w:rsid w:val="0008265F"/>
    <w:rsid w:val="00086413"/>
    <w:rsid w:val="00090965"/>
    <w:rsid w:val="00091AB2"/>
    <w:rsid w:val="00094657"/>
    <w:rsid w:val="00094ECA"/>
    <w:rsid w:val="0009560D"/>
    <w:rsid w:val="0009699B"/>
    <w:rsid w:val="000972B6"/>
    <w:rsid w:val="000A2273"/>
    <w:rsid w:val="000B06FD"/>
    <w:rsid w:val="000B39BC"/>
    <w:rsid w:val="000B4735"/>
    <w:rsid w:val="000B6AB0"/>
    <w:rsid w:val="000C49FD"/>
    <w:rsid w:val="000C4B48"/>
    <w:rsid w:val="000C5084"/>
    <w:rsid w:val="000C52B5"/>
    <w:rsid w:val="000C6038"/>
    <w:rsid w:val="000C7C39"/>
    <w:rsid w:val="000D07D1"/>
    <w:rsid w:val="000D0B5B"/>
    <w:rsid w:val="000D11E2"/>
    <w:rsid w:val="000D1F00"/>
    <w:rsid w:val="000D216C"/>
    <w:rsid w:val="000D2902"/>
    <w:rsid w:val="000D4723"/>
    <w:rsid w:val="000D49FB"/>
    <w:rsid w:val="000D4EF1"/>
    <w:rsid w:val="000D59A8"/>
    <w:rsid w:val="000D5B88"/>
    <w:rsid w:val="000D6F38"/>
    <w:rsid w:val="000E0B27"/>
    <w:rsid w:val="000E1AF3"/>
    <w:rsid w:val="000E2689"/>
    <w:rsid w:val="000E2755"/>
    <w:rsid w:val="000E387B"/>
    <w:rsid w:val="000E3895"/>
    <w:rsid w:val="000E565E"/>
    <w:rsid w:val="000E6429"/>
    <w:rsid w:val="000F08D0"/>
    <w:rsid w:val="000F08F3"/>
    <w:rsid w:val="000F0B47"/>
    <w:rsid w:val="000F1483"/>
    <w:rsid w:val="000F15C3"/>
    <w:rsid w:val="000F3F35"/>
    <w:rsid w:val="000F577F"/>
    <w:rsid w:val="000F7A43"/>
    <w:rsid w:val="001002B9"/>
    <w:rsid w:val="0010167D"/>
    <w:rsid w:val="001025F4"/>
    <w:rsid w:val="00104FC0"/>
    <w:rsid w:val="0010505C"/>
    <w:rsid w:val="00110323"/>
    <w:rsid w:val="001106F5"/>
    <w:rsid w:val="001166DB"/>
    <w:rsid w:val="001177CC"/>
    <w:rsid w:val="001177E8"/>
    <w:rsid w:val="001202D7"/>
    <w:rsid w:val="001209E2"/>
    <w:rsid w:val="00121C59"/>
    <w:rsid w:val="0012258D"/>
    <w:rsid w:val="0012477D"/>
    <w:rsid w:val="00124DB1"/>
    <w:rsid w:val="00125FF7"/>
    <w:rsid w:val="00126B13"/>
    <w:rsid w:val="001309D4"/>
    <w:rsid w:val="00131139"/>
    <w:rsid w:val="00131E4F"/>
    <w:rsid w:val="001368BF"/>
    <w:rsid w:val="0013696D"/>
    <w:rsid w:val="00137C1A"/>
    <w:rsid w:val="00137DA8"/>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1DB9"/>
    <w:rsid w:val="00172039"/>
    <w:rsid w:val="00173021"/>
    <w:rsid w:val="00173FB1"/>
    <w:rsid w:val="00174275"/>
    <w:rsid w:val="0017699A"/>
    <w:rsid w:val="00177445"/>
    <w:rsid w:val="00180157"/>
    <w:rsid w:val="00180C6C"/>
    <w:rsid w:val="00183183"/>
    <w:rsid w:val="0018367F"/>
    <w:rsid w:val="00184AB1"/>
    <w:rsid w:val="001854F9"/>
    <w:rsid w:val="00187C17"/>
    <w:rsid w:val="00190BF6"/>
    <w:rsid w:val="001913C9"/>
    <w:rsid w:val="00192508"/>
    <w:rsid w:val="00192814"/>
    <w:rsid w:val="00192BDD"/>
    <w:rsid w:val="00193DC4"/>
    <w:rsid w:val="001942C9"/>
    <w:rsid w:val="0019448A"/>
    <w:rsid w:val="00194E77"/>
    <w:rsid w:val="00195656"/>
    <w:rsid w:val="00195ADD"/>
    <w:rsid w:val="001A0B94"/>
    <w:rsid w:val="001A28FB"/>
    <w:rsid w:val="001A7CCF"/>
    <w:rsid w:val="001B2098"/>
    <w:rsid w:val="001B2986"/>
    <w:rsid w:val="001B3EAC"/>
    <w:rsid w:val="001B56F8"/>
    <w:rsid w:val="001B7DFB"/>
    <w:rsid w:val="001C2904"/>
    <w:rsid w:val="001C2D6E"/>
    <w:rsid w:val="001D091C"/>
    <w:rsid w:val="001D0F59"/>
    <w:rsid w:val="001D7FE9"/>
    <w:rsid w:val="001E53D2"/>
    <w:rsid w:val="001E6FD4"/>
    <w:rsid w:val="001E71FD"/>
    <w:rsid w:val="001F006D"/>
    <w:rsid w:val="001F0A4C"/>
    <w:rsid w:val="001F0E85"/>
    <w:rsid w:val="001F3F41"/>
    <w:rsid w:val="001F6741"/>
    <w:rsid w:val="001F7CDA"/>
    <w:rsid w:val="002050CF"/>
    <w:rsid w:val="0020536C"/>
    <w:rsid w:val="0020769D"/>
    <w:rsid w:val="00210181"/>
    <w:rsid w:val="002147EC"/>
    <w:rsid w:val="002149D4"/>
    <w:rsid w:val="00214CB2"/>
    <w:rsid w:val="0021783B"/>
    <w:rsid w:val="00220BE6"/>
    <w:rsid w:val="00220E22"/>
    <w:rsid w:val="0022133E"/>
    <w:rsid w:val="0023066C"/>
    <w:rsid w:val="00231C6D"/>
    <w:rsid w:val="002342E8"/>
    <w:rsid w:val="00234BCD"/>
    <w:rsid w:val="0023739D"/>
    <w:rsid w:val="00237461"/>
    <w:rsid w:val="00240549"/>
    <w:rsid w:val="00241729"/>
    <w:rsid w:val="00245471"/>
    <w:rsid w:val="00247D64"/>
    <w:rsid w:val="002518FE"/>
    <w:rsid w:val="00251B13"/>
    <w:rsid w:val="00253279"/>
    <w:rsid w:val="0025600D"/>
    <w:rsid w:val="00256DCB"/>
    <w:rsid w:val="00257476"/>
    <w:rsid w:val="00261702"/>
    <w:rsid w:val="00261A7A"/>
    <w:rsid w:val="0026335E"/>
    <w:rsid w:val="0026381B"/>
    <w:rsid w:val="00264104"/>
    <w:rsid w:val="00265C4A"/>
    <w:rsid w:val="00266163"/>
    <w:rsid w:val="002662F5"/>
    <w:rsid w:val="00266AE2"/>
    <w:rsid w:val="00266E34"/>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5D30"/>
    <w:rsid w:val="002B6475"/>
    <w:rsid w:val="002B687E"/>
    <w:rsid w:val="002C09BC"/>
    <w:rsid w:val="002C0FD2"/>
    <w:rsid w:val="002C1A4C"/>
    <w:rsid w:val="002C2217"/>
    <w:rsid w:val="002C3337"/>
    <w:rsid w:val="002C547E"/>
    <w:rsid w:val="002D1144"/>
    <w:rsid w:val="002D7A2F"/>
    <w:rsid w:val="002D7BD5"/>
    <w:rsid w:val="002E029A"/>
    <w:rsid w:val="002E0DE4"/>
    <w:rsid w:val="002E273B"/>
    <w:rsid w:val="002E478A"/>
    <w:rsid w:val="002E4922"/>
    <w:rsid w:val="002E5C4A"/>
    <w:rsid w:val="002E6C96"/>
    <w:rsid w:val="002E77D0"/>
    <w:rsid w:val="002E7F11"/>
    <w:rsid w:val="002F1660"/>
    <w:rsid w:val="002F1CA2"/>
    <w:rsid w:val="002F2C42"/>
    <w:rsid w:val="002F5575"/>
    <w:rsid w:val="002F5CFE"/>
    <w:rsid w:val="002F717E"/>
    <w:rsid w:val="00301B18"/>
    <w:rsid w:val="00302D55"/>
    <w:rsid w:val="00303515"/>
    <w:rsid w:val="00304DEE"/>
    <w:rsid w:val="003076CD"/>
    <w:rsid w:val="00307AA5"/>
    <w:rsid w:val="0031067D"/>
    <w:rsid w:val="003118A6"/>
    <w:rsid w:val="00312004"/>
    <w:rsid w:val="0031576A"/>
    <w:rsid w:val="003175B1"/>
    <w:rsid w:val="00320E31"/>
    <w:rsid w:val="003249D9"/>
    <w:rsid w:val="0032522D"/>
    <w:rsid w:val="00325E9E"/>
    <w:rsid w:val="00326EC4"/>
    <w:rsid w:val="00326F0F"/>
    <w:rsid w:val="00327D93"/>
    <w:rsid w:val="00331246"/>
    <w:rsid w:val="00332C52"/>
    <w:rsid w:val="00335F73"/>
    <w:rsid w:val="00336843"/>
    <w:rsid w:val="003375E1"/>
    <w:rsid w:val="00340ADD"/>
    <w:rsid w:val="003434C4"/>
    <w:rsid w:val="00343B8F"/>
    <w:rsid w:val="003446FF"/>
    <w:rsid w:val="00344B78"/>
    <w:rsid w:val="00344E7E"/>
    <w:rsid w:val="00345D04"/>
    <w:rsid w:val="00345D5C"/>
    <w:rsid w:val="003516BE"/>
    <w:rsid w:val="0035191F"/>
    <w:rsid w:val="003532E3"/>
    <w:rsid w:val="00354113"/>
    <w:rsid w:val="0035437C"/>
    <w:rsid w:val="00355D42"/>
    <w:rsid w:val="00357A61"/>
    <w:rsid w:val="00360253"/>
    <w:rsid w:val="00360B6B"/>
    <w:rsid w:val="003617E6"/>
    <w:rsid w:val="0036242D"/>
    <w:rsid w:val="003624AC"/>
    <w:rsid w:val="00362804"/>
    <w:rsid w:val="00363E47"/>
    <w:rsid w:val="00364DF9"/>
    <w:rsid w:val="00370F8E"/>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B7B33"/>
    <w:rsid w:val="003C22B1"/>
    <w:rsid w:val="003C30B1"/>
    <w:rsid w:val="003C42FB"/>
    <w:rsid w:val="003C4D12"/>
    <w:rsid w:val="003C55B1"/>
    <w:rsid w:val="003C6F43"/>
    <w:rsid w:val="003D1384"/>
    <w:rsid w:val="003D2414"/>
    <w:rsid w:val="003D25CE"/>
    <w:rsid w:val="003D41AF"/>
    <w:rsid w:val="003D4C11"/>
    <w:rsid w:val="003D5306"/>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4B76"/>
    <w:rsid w:val="003F7531"/>
    <w:rsid w:val="00400480"/>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1BC8"/>
    <w:rsid w:val="004428B0"/>
    <w:rsid w:val="00442992"/>
    <w:rsid w:val="00446A7E"/>
    <w:rsid w:val="00446AB6"/>
    <w:rsid w:val="004561C1"/>
    <w:rsid w:val="00456EC8"/>
    <w:rsid w:val="0046297F"/>
    <w:rsid w:val="0046650C"/>
    <w:rsid w:val="00466591"/>
    <w:rsid w:val="00467A4F"/>
    <w:rsid w:val="0047053A"/>
    <w:rsid w:val="00470A43"/>
    <w:rsid w:val="00471391"/>
    <w:rsid w:val="00471EA4"/>
    <w:rsid w:val="004807C2"/>
    <w:rsid w:val="0048099F"/>
    <w:rsid w:val="00482241"/>
    <w:rsid w:val="00482653"/>
    <w:rsid w:val="00482939"/>
    <w:rsid w:val="00482EAD"/>
    <w:rsid w:val="004834A3"/>
    <w:rsid w:val="0048463F"/>
    <w:rsid w:val="00484DE0"/>
    <w:rsid w:val="00484E54"/>
    <w:rsid w:val="0048567B"/>
    <w:rsid w:val="00495673"/>
    <w:rsid w:val="00496698"/>
    <w:rsid w:val="00496CC2"/>
    <w:rsid w:val="004A0F0A"/>
    <w:rsid w:val="004A1DEE"/>
    <w:rsid w:val="004A303A"/>
    <w:rsid w:val="004A38B5"/>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E10C9"/>
    <w:rsid w:val="004E1817"/>
    <w:rsid w:val="004E2BFB"/>
    <w:rsid w:val="004E4EF4"/>
    <w:rsid w:val="004E70B0"/>
    <w:rsid w:val="004E794E"/>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07EB"/>
    <w:rsid w:val="005233F5"/>
    <w:rsid w:val="00523E21"/>
    <w:rsid w:val="00525FAA"/>
    <w:rsid w:val="0052674F"/>
    <w:rsid w:val="00530413"/>
    <w:rsid w:val="0053549E"/>
    <w:rsid w:val="0053611E"/>
    <w:rsid w:val="005377D5"/>
    <w:rsid w:val="005402B1"/>
    <w:rsid w:val="005403C1"/>
    <w:rsid w:val="00540F6A"/>
    <w:rsid w:val="0054197F"/>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122"/>
    <w:rsid w:val="00574EF7"/>
    <w:rsid w:val="00575B23"/>
    <w:rsid w:val="00576503"/>
    <w:rsid w:val="0058042F"/>
    <w:rsid w:val="00580DDA"/>
    <w:rsid w:val="005836E6"/>
    <w:rsid w:val="00584C7F"/>
    <w:rsid w:val="00585BAD"/>
    <w:rsid w:val="00585F8F"/>
    <w:rsid w:val="0058682D"/>
    <w:rsid w:val="00586BD6"/>
    <w:rsid w:val="00587C40"/>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5F4DEC"/>
    <w:rsid w:val="0060176C"/>
    <w:rsid w:val="00603999"/>
    <w:rsid w:val="006050A8"/>
    <w:rsid w:val="006050AA"/>
    <w:rsid w:val="00606355"/>
    <w:rsid w:val="00606899"/>
    <w:rsid w:val="00606D4E"/>
    <w:rsid w:val="0060764D"/>
    <w:rsid w:val="00607AAB"/>
    <w:rsid w:val="00612260"/>
    <w:rsid w:val="00613652"/>
    <w:rsid w:val="006164C3"/>
    <w:rsid w:val="00621505"/>
    <w:rsid w:val="00622108"/>
    <w:rsid w:val="00623B01"/>
    <w:rsid w:val="00626844"/>
    <w:rsid w:val="006278DF"/>
    <w:rsid w:val="006330BC"/>
    <w:rsid w:val="00636249"/>
    <w:rsid w:val="00636BA7"/>
    <w:rsid w:val="00636D08"/>
    <w:rsid w:val="00636E61"/>
    <w:rsid w:val="00641551"/>
    <w:rsid w:val="00643D38"/>
    <w:rsid w:val="0064651B"/>
    <w:rsid w:val="006529FB"/>
    <w:rsid w:val="00652BA4"/>
    <w:rsid w:val="006531EB"/>
    <w:rsid w:val="00653986"/>
    <w:rsid w:val="00656C8D"/>
    <w:rsid w:val="00664157"/>
    <w:rsid w:val="00664BC3"/>
    <w:rsid w:val="00664C1B"/>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3B2A"/>
    <w:rsid w:val="006943AB"/>
    <w:rsid w:val="006944A4"/>
    <w:rsid w:val="00694530"/>
    <w:rsid w:val="00694671"/>
    <w:rsid w:val="006949EE"/>
    <w:rsid w:val="00695073"/>
    <w:rsid w:val="00696ED7"/>
    <w:rsid w:val="006A3E8A"/>
    <w:rsid w:val="006A71FD"/>
    <w:rsid w:val="006B1C9E"/>
    <w:rsid w:val="006B379E"/>
    <w:rsid w:val="006B3EBC"/>
    <w:rsid w:val="006B55E2"/>
    <w:rsid w:val="006B6D3B"/>
    <w:rsid w:val="006B729C"/>
    <w:rsid w:val="006B7DD2"/>
    <w:rsid w:val="006C0582"/>
    <w:rsid w:val="006C0AF0"/>
    <w:rsid w:val="006C136A"/>
    <w:rsid w:val="006C151E"/>
    <w:rsid w:val="006C2414"/>
    <w:rsid w:val="006C42BC"/>
    <w:rsid w:val="006C458B"/>
    <w:rsid w:val="006C6405"/>
    <w:rsid w:val="006C78E9"/>
    <w:rsid w:val="006D0902"/>
    <w:rsid w:val="006D0C91"/>
    <w:rsid w:val="006D1D4F"/>
    <w:rsid w:val="006D2804"/>
    <w:rsid w:val="006D3A6D"/>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0039"/>
    <w:rsid w:val="0074189C"/>
    <w:rsid w:val="00741DAC"/>
    <w:rsid w:val="00742114"/>
    <w:rsid w:val="0074333F"/>
    <w:rsid w:val="0074473E"/>
    <w:rsid w:val="007464C6"/>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80EAF"/>
    <w:rsid w:val="007818C2"/>
    <w:rsid w:val="0078611C"/>
    <w:rsid w:val="00786FC1"/>
    <w:rsid w:val="0079012B"/>
    <w:rsid w:val="00794794"/>
    <w:rsid w:val="0079648A"/>
    <w:rsid w:val="00797E8E"/>
    <w:rsid w:val="00797F2B"/>
    <w:rsid w:val="007A1292"/>
    <w:rsid w:val="007A27BA"/>
    <w:rsid w:val="007A3842"/>
    <w:rsid w:val="007A4416"/>
    <w:rsid w:val="007B0169"/>
    <w:rsid w:val="007B1661"/>
    <w:rsid w:val="007B59FF"/>
    <w:rsid w:val="007B64D1"/>
    <w:rsid w:val="007B696B"/>
    <w:rsid w:val="007B7ACD"/>
    <w:rsid w:val="007B7BA6"/>
    <w:rsid w:val="007B7C07"/>
    <w:rsid w:val="007C008C"/>
    <w:rsid w:val="007C0EFA"/>
    <w:rsid w:val="007C2DB0"/>
    <w:rsid w:val="007C4704"/>
    <w:rsid w:val="007C5528"/>
    <w:rsid w:val="007C7581"/>
    <w:rsid w:val="007C7C76"/>
    <w:rsid w:val="007D1704"/>
    <w:rsid w:val="007D204E"/>
    <w:rsid w:val="007D2A21"/>
    <w:rsid w:val="007D33EE"/>
    <w:rsid w:val="007D3D3E"/>
    <w:rsid w:val="007D6195"/>
    <w:rsid w:val="007D7BA5"/>
    <w:rsid w:val="007E29BA"/>
    <w:rsid w:val="007E3882"/>
    <w:rsid w:val="007E3E96"/>
    <w:rsid w:val="007E4C42"/>
    <w:rsid w:val="007E51A3"/>
    <w:rsid w:val="007E608F"/>
    <w:rsid w:val="007E6151"/>
    <w:rsid w:val="007E715A"/>
    <w:rsid w:val="007F1AD7"/>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10050"/>
    <w:rsid w:val="008115DE"/>
    <w:rsid w:val="00811AA1"/>
    <w:rsid w:val="008127CE"/>
    <w:rsid w:val="00814480"/>
    <w:rsid w:val="00814DD8"/>
    <w:rsid w:val="00817EB9"/>
    <w:rsid w:val="008226FD"/>
    <w:rsid w:val="00822800"/>
    <w:rsid w:val="0083150D"/>
    <w:rsid w:val="00833C16"/>
    <w:rsid w:val="008345F0"/>
    <w:rsid w:val="008345F6"/>
    <w:rsid w:val="008352E1"/>
    <w:rsid w:val="00836874"/>
    <w:rsid w:val="008379EF"/>
    <w:rsid w:val="00837AE9"/>
    <w:rsid w:val="00837B96"/>
    <w:rsid w:val="0084051F"/>
    <w:rsid w:val="00842ADB"/>
    <w:rsid w:val="00846B4F"/>
    <w:rsid w:val="008532AC"/>
    <w:rsid w:val="0085357E"/>
    <w:rsid w:val="00853848"/>
    <w:rsid w:val="008559A3"/>
    <w:rsid w:val="00860104"/>
    <w:rsid w:val="0086062C"/>
    <w:rsid w:val="00860DB7"/>
    <w:rsid w:val="00861B30"/>
    <w:rsid w:val="00862688"/>
    <w:rsid w:val="008636C5"/>
    <w:rsid w:val="008640D2"/>
    <w:rsid w:val="00870C97"/>
    <w:rsid w:val="00871C2A"/>
    <w:rsid w:val="00872DB7"/>
    <w:rsid w:val="00873670"/>
    <w:rsid w:val="00873CDC"/>
    <w:rsid w:val="00874A05"/>
    <w:rsid w:val="00876456"/>
    <w:rsid w:val="00876929"/>
    <w:rsid w:val="00877251"/>
    <w:rsid w:val="008807BF"/>
    <w:rsid w:val="0088496E"/>
    <w:rsid w:val="00884DE5"/>
    <w:rsid w:val="00885BE9"/>
    <w:rsid w:val="00890957"/>
    <w:rsid w:val="00895B41"/>
    <w:rsid w:val="008969F9"/>
    <w:rsid w:val="008972E7"/>
    <w:rsid w:val="008A2817"/>
    <w:rsid w:val="008A7EDB"/>
    <w:rsid w:val="008B1E46"/>
    <w:rsid w:val="008B2623"/>
    <w:rsid w:val="008B2D12"/>
    <w:rsid w:val="008B45E3"/>
    <w:rsid w:val="008C256F"/>
    <w:rsid w:val="008C3F4E"/>
    <w:rsid w:val="008C5220"/>
    <w:rsid w:val="008C7556"/>
    <w:rsid w:val="008D0B71"/>
    <w:rsid w:val="008D2B89"/>
    <w:rsid w:val="008D4410"/>
    <w:rsid w:val="008D5B61"/>
    <w:rsid w:val="008D7AD2"/>
    <w:rsid w:val="008E3956"/>
    <w:rsid w:val="008E429A"/>
    <w:rsid w:val="008E441B"/>
    <w:rsid w:val="008E47DD"/>
    <w:rsid w:val="008E607A"/>
    <w:rsid w:val="008E655F"/>
    <w:rsid w:val="008E6892"/>
    <w:rsid w:val="008E69B8"/>
    <w:rsid w:val="008F1555"/>
    <w:rsid w:val="008F25B1"/>
    <w:rsid w:val="008F2624"/>
    <w:rsid w:val="008F2F0E"/>
    <w:rsid w:val="008F31ED"/>
    <w:rsid w:val="008F756F"/>
    <w:rsid w:val="009006E7"/>
    <w:rsid w:val="009018BB"/>
    <w:rsid w:val="00901B8A"/>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588"/>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620"/>
    <w:rsid w:val="009857AD"/>
    <w:rsid w:val="0098634C"/>
    <w:rsid w:val="00987A25"/>
    <w:rsid w:val="00991472"/>
    <w:rsid w:val="0099373A"/>
    <w:rsid w:val="00994A83"/>
    <w:rsid w:val="009961D9"/>
    <w:rsid w:val="009A179D"/>
    <w:rsid w:val="009A1B78"/>
    <w:rsid w:val="009A1BFB"/>
    <w:rsid w:val="009A1EFF"/>
    <w:rsid w:val="009A49E6"/>
    <w:rsid w:val="009B068C"/>
    <w:rsid w:val="009B09EC"/>
    <w:rsid w:val="009B1817"/>
    <w:rsid w:val="009B2F58"/>
    <w:rsid w:val="009B4EFB"/>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3BF2"/>
    <w:rsid w:val="009F5171"/>
    <w:rsid w:val="009F5509"/>
    <w:rsid w:val="009F66DF"/>
    <w:rsid w:val="00A01E4F"/>
    <w:rsid w:val="00A01F73"/>
    <w:rsid w:val="00A02781"/>
    <w:rsid w:val="00A0595E"/>
    <w:rsid w:val="00A072F2"/>
    <w:rsid w:val="00A11D7A"/>
    <w:rsid w:val="00A12974"/>
    <w:rsid w:val="00A13B4B"/>
    <w:rsid w:val="00A15C76"/>
    <w:rsid w:val="00A15CF1"/>
    <w:rsid w:val="00A161C3"/>
    <w:rsid w:val="00A163E3"/>
    <w:rsid w:val="00A17F4D"/>
    <w:rsid w:val="00A2125A"/>
    <w:rsid w:val="00A24DDF"/>
    <w:rsid w:val="00A25849"/>
    <w:rsid w:val="00A25B5A"/>
    <w:rsid w:val="00A26AC1"/>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68D4"/>
    <w:rsid w:val="00A570CD"/>
    <w:rsid w:val="00A57DA6"/>
    <w:rsid w:val="00A66494"/>
    <w:rsid w:val="00A712D3"/>
    <w:rsid w:val="00A716F0"/>
    <w:rsid w:val="00A75554"/>
    <w:rsid w:val="00A766E3"/>
    <w:rsid w:val="00A777A1"/>
    <w:rsid w:val="00A80732"/>
    <w:rsid w:val="00A8074F"/>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770"/>
    <w:rsid w:val="00AB089D"/>
    <w:rsid w:val="00AB18F5"/>
    <w:rsid w:val="00AB3949"/>
    <w:rsid w:val="00AB5F52"/>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32E"/>
    <w:rsid w:val="00AE5107"/>
    <w:rsid w:val="00AE691E"/>
    <w:rsid w:val="00AF07A9"/>
    <w:rsid w:val="00AF3E01"/>
    <w:rsid w:val="00AF724C"/>
    <w:rsid w:val="00B0276F"/>
    <w:rsid w:val="00B03015"/>
    <w:rsid w:val="00B037BE"/>
    <w:rsid w:val="00B04761"/>
    <w:rsid w:val="00B105C8"/>
    <w:rsid w:val="00B14038"/>
    <w:rsid w:val="00B149D8"/>
    <w:rsid w:val="00B15D36"/>
    <w:rsid w:val="00B16809"/>
    <w:rsid w:val="00B170E2"/>
    <w:rsid w:val="00B17177"/>
    <w:rsid w:val="00B211A1"/>
    <w:rsid w:val="00B22C72"/>
    <w:rsid w:val="00B24B90"/>
    <w:rsid w:val="00B25437"/>
    <w:rsid w:val="00B25B5C"/>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361E"/>
    <w:rsid w:val="00BD440C"/>
    <w:rsid w:val="00BD5876"/>
    <w:rsid w:val="00BD7DF0"/>
    <w:rsid w:val="00BE0F67"/>
    <w:rsid w:val="00BE40E3"/>
    <w:rsid w:val="00BE4ABC"/>
    <w:rsid w:val="00BE651D"/>
    <w:rsid w:val="00BF19AB"/>
    <w:rsid w:val="00BF19C2"/>
    <w:rsid w:val="00BF1BEF"/>
    <w:rsid w:val="00BF3078"/>
    <w:rsid w:val="00BF388E"/>
    <w:rsid w:val="00BF5594"/>
    <w:rsid w:val="00BF663D"/>
    <w:rsid w:val="00BF7A13"/>
    <w:rsid w:val="00C00350"/>
    <w:rsid w:val="00C01017"/>
    <w:rsid w:val="00C020F6"/>
    <w:rsid w:val="00C0263B"/>
    <w:rsid w:val="00C03221"/>
    <w:rsid w:val="00C03826"/>
    <w:rsid w:val="00C03AA2"/>
    <w:rsid w:val="00C03D42"/>
    <w:rsid w:val="00C03DA4"/>
    <w:rsid w:val="00C040A1"/>
    <w:rsid w:val="00C07165"/>
    <w:rsid w:val="00C07BED"/>
    <w:rsid w:val="00C1584E"/>
    <w:rsid w:val="00C15957"/>
    <w:rsid w:val="00C1623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37F7A"/>
    <w:rsid w:val="00C44BBE"/>
    <w:rsid w:val="00C44D84"/>
    <w:rsid w:val="00C46849"/>
    <w:rsid w:val="00C46CC0"/>
    <w:rsid w:val="00C50FCB"/>
    <w:rsid w:val="00C53328"/>
    <w:rsid w:val="00C53CEA"/>
    <w:rsid w:val="00C57921"/>
    <w:rsid w:val="00C6055B"/>
    <w:rsid w:val="00C636C7"/>
    <w:rsid w:val="00C64B8F"/>
    <w:rsid w:val="00C65AD2"/>
    <w:rsid w:val="00C70351"/>
    <w:rsid w:val="00C710C5"/>
    <w:rsid w:val="00C73E61"/>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6676"/>
    <w:rsid w:val="00CD769A"/>
    <w:rsid w:val="00CE167B"/>
    <w:rsid w:val="00CE1B64"/>
    <w:rsid w:val="00CE2127"/>
    <w:rsid w:val="00CE30B8"/>
    <w:rsid w:val="00CE3224"/>
    <w:rsid w:val="00CE511C"/>
    <w:rsid w:val="00CE586D"/>
    <w:rsid w:val="00CF3100"/>
    <w:rsid w:val="00CF36D3"/>
    <w:rsid w:val="00CF3AE2"/>
    <w:rsid w:val="00CF5E14"/>
    <w:rsid w:val="00CF6298"/>
    <w:rsid w:val="00D00CD6"/>
    <w:rsid w:val="00D026AE"/>
    <w:rsid w:val="00D0354B"/>
    <w:rsid w:val="00D03E09"/>
    <w:rsid w:val="00D05040"/>
    <w:rsid w:val="00D055DF"/>
    <w:rsid w:val="00D05611"/>
    <w:rsid w:val="00D11674"/>
    <w:rsid w:val="00D12961"/>
    <w:rsid w:val="00D14672"/>
    <w:rsid w:val="00D156E6"/>
    <w:rsid w:val="00D20622"/>
    <w:rsid w:val="00D20FB8"/>
    <w:rsid w:val="00D21315"/>
    <w:rsid w:val="00D219A7"/>
    <w:rsid w:val="00D23A5E"/>
    <w:rsid w:val="00D2411B"/>
    <w:rsid w:val="00D25BCD"/>
    <w:rsid w:val="00D26725"/>
    <w:rsid w:val="00D26785"/>
    <w:rsid w:val="00D276AB"/>
    <w:rsid w:val="00D3047D"/>
    <w:rsid w:val="00D307E0"/>
    <w:rsid w:val="00D335E9"/>
    <w:rsid w:val="00D336F9"/>
    <w:rsid w:val="00D33AC4"/>
    <w:rsid w:val="00D37428"/>
    <w:rsid w:val="00D42B18"/>
    <w:rsid w:val="00D43EA9"/>
    <w:rsid w:val="00D50F30"/>
    <w:rsid w:val="00D510A8"/>
    <w:rsid w:val="00D511A9"/>
    <w:rsid w:val="00D515D1"/>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1E1F"/>
    <w:rsid w:val="00D8231D"/>
    <w:rsid w:val="00D82617"/>
    <w:rsid w:val="00D835F0"/>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637"/>
    <w:rsid w:val="00DB6B44"/>
    <w:rsid w:val="00DB7D34"/>
    <w:rsid w:val="00DC075B"/>
    <w:rsid w:val="00DC48C2"/>
    <w:rsid w:val="00DC5177"/>
    <w:rsid w:val="00DC5A34"/>
    <w:rsid w:val="00DC6393"/>
    <w:rsid w:val="00DC6E07"/>
    <w:rsid w:val="00DC7342"/>
    <w:rsid w:val="00DC7AE2"/>
    <w:rsid w:val="00DD04E8"/>
    <w:rsid w:val="00DD2805"/>
    <w:rsid w:val="00DD3845"/>
    <w:rsid w:val="00DD3A7E"/>
    <w:rsid w:val="00DD4E21"/>
    <w:rsid w:val="00DD6D97"/>
    <w:rsid w:val="00DD787E"/>
    <w:rsid w:val="00DE11B7"/>
    <w:rsid w:val="00DE26BB"/>
    <w:rsid w:val="00DE4D0C"/>
    <w:rsid w:val="00DE4EC2"/>
    <w:rsid w:val="00DE60FC"/>
    <w:rsid w:val="00DE6798"/>
    <w:rsid w:val="00DE723E"/>
    <w:rsid w:val="00DE76DF"/>
    <w:rsid w:val="00DE788A"/>
    <w:rsid w:val="00DE7BE8"/>
    <w:rsid w:val="00DE7D30"/>
    <w:rsid w:val="00DF2A06"/>
    <w:rsid w:val="00DF2E5E"/>
    <w:rsid w:val="00DF3E76"/>
    <w:rsid w:val="00DF54A1"/>
    <w:rsid w:val="00DF55CA"/>
    <w:rsid w:val="00DF57BC"/>
    <w:rsid w:val="00DF70BD"/>
    <w:rsid w:val="00DF719D"/>
    <w:rsid w:val="00E00332"/>
    <w:rsid w:val="00E02992"/>
    <w:rsid w:val="00E033DE"/>
    <w:rsid w:val="00E11F70"/>
    <w:rsid w:val="00E143F2"/>
    <w:rsid w:val="00E20CFE"/>
    <w:rsid w:val="00E22E82"/>
    <w:rsid w:val="00E25350"/>
    <w:rsid w:val="00E25709"/>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0CA1"/>
    <w:rsid w:val="00E54523"/>
    <w:rsid w:val="00E56F22"/>
    <w:rsid w:val="00E57D38"/>
    <w:rsid w:val="00E57EF7"/>
    <w:rsid w:val="00E62067"/>
    <w:rsid w:val="00E62E76"/>
    <w:rsid w:val="00E63ECF"/>
    <w:rsid w:val="00E6420D"/>
    <w:rsid w:val="00E65C9A"/>
    <w:rsid w:val="00E65F40"/>
    <w:rsid w:val="00E66A47"/>
    <w:rsid w:val="00E67971"/>
    <w:rsid w:val="00E70573"/>
    <w:rsid w:val="00E74146"/>
    <w:rsid w:val="00E74A14"/>
    <w:rsid w:val="00E74CF5"/>
    <w:rsid w:val="00E7694C"/>
    <w:rsid w:val="00E76B59"/>
    <w:rsid w:val="00E77C65"/>
    <w:rsid w:val="00E82616"/>
    <w:rsid w:val="00E82A7B"/>
    <w:rsid w:val="00E83C4B"/>
    <w:rsid w:val="00E83F52"/>
    <w:rsid w:val="00E84634"/>
    <w:rsid w:val="00E84B41"/>
    <w:rsid w:val="00E84C53"/>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2CC6"/>
    <w:rsid w:val="00EE549F"/>
    <w:rsid w:val="00EE5AD7"/>
    <w:rsid w:val="00EE6AE3"/>
    <w:rsid w:val="00EE6F5E"/>
    <w:rsid w:val="00EE7002"/>
    <w:rsid w:val="00EE7F79"/>
    <w:rsid w:val="00EF1144"/>
    <w:rsid w:val="00EF125A"/>
    <w:rsid w:val="00EF5641"/>
    <w:rsid w:val="00EF5CCD"/>
    <w:rsid w:val="00F00E28"/>
    <w:rsid w:val="00F012E1"/>
    <w:rsid w:val="00F01EE1"/>
    <w:rsid w:val="00F023F9"/>
    <w:rsid w:val="00F039BA"/>
    <w:rsid w:val="00F04A99"/>
    <w:rsid w:val="00F05DCD"/>
    <w:rsid w:val="00F07554"/>
    <w:rsid w:val="00F07D8A"/>
    <w:rsid w:val="00F10186"/>
    <w:rsid w:val="00F11645"/>
    <w:rsid w:val="00F12E7D"/>
    <w:rsid w:val="00F145B0"/>
    <w:rsid w:val="00F162F1"/>
    <w:rsid w:val="00F17558"/>
    <w:rsid w:val="00F17CF1"/>
    <w:rsid w:val="00F20C84"/>
    <w:rsid w:val="00F24257"/>
    <w:rsid w:val="00F27CD2"/>
    <w:rsid w:val="00F3064E"/>
    <w:rsid w:val="00F3202D"/>
    <w:rsid w:val="00F332A4"/>
    <w:rsid w:val="00F351D2"/>
    <w:rsid w:val="00F36735"/>
    <w:rsid w:val="00F369CE"/>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67ED9"/>
    <w:rsid w:val="00F711A7"/>
    <w:rsid w:val="00F729DF"/>
    <w:rsid w:val="00F72C12"/>
    <w:rsid w:val="00F7329A"/>
    <w:rsid w:val="00F74360"/>
    <w:rsid w:val="00F74678"/>
    <w:rsid w:val="00F80576"/>
    <w:rsid w:val="00F82711"/>
    <w:rsid w:val="00F83B82"/>
    <w:rsid w:val="00F83BAB"/>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3ACF"/>
    <w:rsid w:val="00FB47AA"/>
    <w:rsid w:val="00FB5A39"/>
    <w:rsid w:val="00FB5AD4"/>
    <w:rsid w:val="00FB6D45"/>
    <w:rsid w:val="00FC00C4"/>
    <w:rsid w:val="00FC1B49"/>
    <w:rsid w:val="00FC326A"/>
    <w:rsid w:val="00FC3631"/>
    <w:rsid w:val="00FC7D4B"/>
    <w:rsid w:val="00FD0332"/>
    <w:rsid w:val="00FD324A"/>
    <w:rsid w:val="00FD3971"/>
    <w:rsid w:val="00FD67B2"/>
    <w:rsid w:val="00FE09AF"/>
    <w:rsid w:val="00FE12D0"/>
    <w:rsid w:val="00FE4264"/>
    <w:rsid w:val="00FE44A9"/>
    <w:rsid w:val="00FE6055"/>
    <w:rsid w:val="00FE7313"/>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D6F2C15"/>
  <w15:docId w15:val="{8C9A3589-C58A-432C-95D1-C09AF963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tabs>
        <w:tab w:val="num" w:pos="360"/>
      </w:tabs>
      <w:spacing w:before="0" w:line="240" w:lineRule="auto"/>
      <w:ind w:left="360" w:hanging="360"/>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 w:type="character" w:styleId="Refdecomentrio">
    <w:name w:val="annotation reference"/>
    <w:basedOn w:val="Fontepargpadro"/>
    <w:unhideWhenUsed/>
    <w:rsid w:val="00F351D2"/>
    <w:rPr>
      <w:sz w:val="16"/>
      <w:szCs w:val="16"/>
    </w:rPr>
  </w:style>
  <w:style w:type="paragraph" w:styleId="Textodecomentrio">
    <w:name w:val="annotation text"/>
    <w:basedOn w:val="Normal"/>
    <w:link w:val="TextodecomentrioChar"/>
    <w:unhideWhenUsed/>
    <w:rsid w:val="00F351D2"/>
    <w:pPr>
      <w:spacing w:before="0" w:line="240" w:lineRule="auto"/>
      <w:ind w:left="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F351D2"/>
    <w:rPr>
      <w:rFonts w:ascii="Ecofont_Spranq_eco_Sans" w:eastAsiaTheme="minorEastAsia" w:hAnsi="Ecofont_Spranq_eco_Sans" w:cs="Tahoma"/>
      <w:sz w:val="20"/>
      <w:szCs w:val="20"/>
      <w:lang w:eastAsia="pt-BR"/>
    </w:rPr>
  </w:style>
  <w:style w:type="paragraph" w:customStyle="1" w:styleId="Nivel01">
    <w:name w:val="Nivel 01"/>
    <w:basedOn w:val="Ttulo1"/>
    <w:next w:val="Normal"/>
    <w:autoRedefine/>
    <w:qFormat/>
    <w:rsid w:val="004561C1"/>
    <w:pPr>
      <w:numPr>
        <w:numId w:val="34"/>
      </w:numPr>
      <w:tabs>
        <w:tab w:val="left" w:pos="567"/>
      </w:tabs>
      <w:spacing w:beforeLines="120" w:before="288" w:afterLines="120" w:after="288" w:line="312" w:lineRule="auto"/>
    </w:pPr>
    <w:rPr>
      <w:rFonts w:ascii="Arial" w:hAnsi="Arial" w:cs="Arial"/>
      <w:bCs/>
      <w:sz w:val="20"/>
      <w:szCs w:val="20"/>
      <w:lang w:eastAsia="pt-BR"/>
    </w:rPr>
  </w:style>
  <w:style w:type="paragraph" w:customStyle="1" w:styleId="Nivel2">
    <w:name w:val="Nivel 2"/>
    <w:basedOn w:val="Normal"/>
    <w:link w:val="Nivel2Char"/>
    <w:qFormat/>
    <w:rsid w:val="004561C1"/>
    <w:pPr>
      <w:numPr>
        <w:ilvl w:val="1"/>
        <w:numId w:val="34"/>
      </w:numPr>
      <w:spacing w:after="120"/>
      <w:ind w:left="0" w:firstLine="0"/>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561C1"/>
    <w:pPr>
      <w:numPr>
        <w:ilvl w:val="2"/>
        <w:numId w:val="34"/>
      </w:numPr>
      <w:spacing w:after="120"/>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4561C1"/>
    <w:pPr>
      <w:numPr>
        <w:ilvl w:val="3"/>
      </w:numPr>
      <w:ind w:left="567" w:firstLine="0"/>
    </w:pPr>
    <w:rPr>
      <w:color w:val="auto"/>
    </w:rPr>
  </w:style>
  <w:style w:type="paragraph" w:customStyle="1" w:styleId="Nivel5">
    <w:name w:val="Nivel 5"/>
    <w:basedOn w:val="Nivel4"/>
    <w:qFormat/>
    <w:rsid w:val="004561C1"/>
    <w:pPr>
      <w:numPr>
        <w:ilvl w:val="4"/>
      </w:numPr>
      <w:ind w:left="851" w:firstLine="0"/>
    </w:pPr>
  </w:style>
  <w:style w:type="character" w:customStyle="1" w:styleId="Nivel2Char">
    <w:name w:val="Nivel 2 Char"/>
    <w:basedOn w:val="Fontepargpadro"/>
    <w:link w:val="Nivel2"/>
    <w:locked/>
    <w:rsid w:val="004561C1"/>
    <w:rPr>
      <w:rFonts w:ascii="Arial" w:eastAsiaTheme="minorEastAsia" w:hAnsi="Arial" w:cs="Arial"/>
      <w:color w:val="000000"/>
      <w:sz w:val="20"/>
      <w:szCs w:val="20"/>
      <w:lang w:eastAsia="pt-BR"/>
    </w:rPr>
  </w:style>
  <w:style w:type="paragraph" w:customStyle="1" w:styleId="ou">
    <w:name w:val="ou"/>
    <w:basedOn w:val="PargrafodaLista"/>
    <w:link w:val="ouChar"/>
    <w:qFormat/>
    <w:rsid w:val="00587C40"/>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Fontepargpadro"/>
    <w:link w:val="ou"/>
    <w:rsid w:val="00587C40"/>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587C40"/>
    <w:pPr>
      <w:numPr>
        <w:numId w:val="1"/>
      </w:numPr>
      <w:tabs>
        <w:tab w:val="clear" w:pos="360"/>
      </w:tabs>
      <w:ind w:left="0" w:firstLine="0"/>
    </w:pPr>
    <w:rPr>
      <w:i/>
      <w:iCs/>
      <w:color w:val="FF0000"/>
    </w:rPr>
  </w:style>
  <w:style w:type="character" w:customStyle="1" w:styleId="Nvel2-RedChar">
    <w:name w:val="Nível 2 -Red Char"/>
    <w:basedOn w:val="Nivel2Char"/>
    <w:link w:val="Nvel2-Red"/>
    <w:rsid w:val="00587C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587C40"/>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8E607A"/>
    <w:rPr>
      <w:rFonts w:ascii="Arial" w:eastAsiaTheme="minorEastAsia" w:hAnsi="Arial" w:cs="Arial"/>
      <w:sz w:val="20"/>
      <w:szCs w:val="20"/>
      <w:lang w:eastAsia="pt-BR"/>
    </w:rPr>
  </w:style>
  <w:style w:type="paragraph" w:styleId="Citao">
    <w:name w:val="Quote"/>
    <w:basedOn w:val="Normal"/>
    <w:next w:val="Normal"/>
    <w:link w:val="CitaoChar"/>
    <w:uiPriority w:val="29"/>
    <w:qFormat/>
    <w:rsid w:val="00D81E1F"/>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D81E1F"/>
    <w:rPr>
      <w:i/>
      <w:iCs/>
      <w:color w:val="404040" w:themeColor="text1" w:themeTint="BF"/>
    </w:rPr>
  </w:style>
  <w:style w:type="paragraph" w:customStyle="1" w:styleId="Nvel3-R">
    <w:name w:val="Nível 3-R"/>
    <w:basedOn w:val="Nivel3"/>
    <w:link w:val="Nvel3-RChar"/>
    <w:qFormat/>
    <w:rsid w:val="00B037BE"/>
    <w:pPr>
      <w:numPr>
        <w:numId w:val="1"/>
      </w:numPr>
      <w:tabs>
        <w:tab w:val="clear" w:pos="360"/>
      </w:tabs>
      <w:ind w:left="284" w:firstLine="0"/>
    </w:pPr>
    <w:rPr>
      <w:i/>
      <w:iCs/>
      <w:color w:val="FF0000"/>
    </w:rPr>
  </w:style>
  <w:style w:type="character" w:customStyle="1" w:styleId="Nvel3-RChar">
    <w:name w:val="Nível 3-R Char"/>
    <w:basedOn w:val="Nivel3Char"/>
    <w:link w:val="Nvel3-R"/>
    <w:rsid w:val="00B037BE"/>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s://certidoes-apf.apps.tcu.gov.br"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gov.br/compras/pt-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3.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cnj.jus.br/improbidade_adm/consultar_requerido.php" TargetMode="External"/><Relationship Id="rId45" Type="http://schemas.openxmlformats.org/officeDocument/2006/relationships/hyperlink" Target="https://www.planalto.gov.br/ccivil_03/_ato2015-2018/2016/decreto/d8660.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file:///\\srv-fs01\Arquivos\Licita&#231;&#227;o\%23%20Arquivos%20Movimentados\LC\LICITA&#199;&#213;ES%202024\01%20-%20ADMINISTRA&#199;&#195;O,%20RECEITA%20E%20TRIBUTA&#199;&#195;O\REGISTRO%20DE%20PRE&#199;OS\6665-24%20FORNECIMENTO%20DE%20&#193;GUA%20MINERAL\licitacao@saquarema.rj.gov.br"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hyperlink" Target="https://www.gov.br/compras/pt-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42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mailto:licitacao@saquarema.rj.gov.br"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licitacoes.saquarema.rj.gov.br" TargetMode="External"/><Relationship Id="rId20" Type="http://schemas.openxmlformats.org/officeDocument/2006/relationships/hyperlink" Target="http://www.gov.br/compras" TargetMode="External"/><Relationship Id="rId41" Type="http://schemas.openxmlformats.org/officeDocument/2006/relationships/hyperlink" Target="https://contas.tcu.gov.br/ords/f?p=INABILITADO:CERTIDAO:0"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gov.br/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image" Target="media/image2.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ortaldoempreendedor.gov.br" TargetMode="External"/><Relationship Id="rId52" Type="http://schemas.openxmlformats.org/officeDocument/2006/relationships/hyperlink" Target="http://licitacoes.saquarema.rj.gov.br" TargetMode="External"/><Relationship Id="rId60" Type="http://schemas.openxmlformats.org/officeDocument/2006/relationships/hyperlink" Target="http://licitacoes.saquarema.rj.gov.br"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hyperlink" Target="http://licitacoes.saquarema.rj.gov.br" TargetMode="External"/><Relationship Id="rId39" Type="http://schemas.openxmlformats.org/officeDocument/2006/relationships/hyperlink" Target="https://www.portaltransparencia.gov.br/sancoes/cnep"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68BE17-B141-440B-BAF3-4F628CE1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13903</Words>
  <Characters>75078</Characters>
  <Application>Microsoft Office Word</Application>
  <DocSecurity>0</DocSecurity>
  <Lines>625</Lines>
  <Paragraphs>177</Paragraphs>
  <ScaleCrop>false</ScaleCrop>
  <HeadingPairs>
    <vt:vector size="2" baseType="variant">
      <vt:variant>
        <vt:lpstr>Título</vt:lpstr>
      </vt:variant>
      <vt:variant>
        <vt:i4>1</vt:i4>
      </vt:variant>
    </vt:vector>
  </HeadingPairs>
  <TitlesOfParts>
    <vt:vector size="1" baseType="lpstr">
      <vt:lpstr>EDITAL</vt:lpstr>
    </vt:vector>
  </TitlesOfParts>
  <Company/>
  <LinksUpToDate>false</LinksUpToDate>
  <CharactersWithSpaces>88804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subject>CRITÉRIO DE JULGAMENTO: MENOR PREÇO POR ITEM</dc:subject>
  <dc:creator>Leandro dos Santos Azeredo</dc:creator>
  <cp:keywords/>
  <dc:description/>
  <cp:lastModifiedBy>MARCELLE MARINHO TUMIATI</cp:lastModifiedBy>
  <cp:revision>2</cp:revision>
  <cp:lastPrinted>2024-06-27T14:37:00Z</cp:lastPrinted>
  <dcterms:created xsi:type="dcterms:W3CDTF">2024-06-27T14:50:00Z</dcterms:created>
  <dcterms:modified xsi:type="dcterms:W3CDTF">2024-06-27T14:50:00Z</dcterms:modified>
</cp:coreProperties>
</file>