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9D4" w:rsidRDefault="00EF6AFB" w:rsidP="00D31264">
      <w:pPr>
        <w:pStyle w:val="Cabealho"/>
        <w:jc w:val="center"/>
        <w:rPr>
          <w:rFonts w:ascii="Arial" w:hAnsi="Arial" w:cs="Arial"/>
          <w:sz w:val="16"/>
        </w:rPr>
      </w:pPr>
      <w:r>
        <w:rPr>
          <w:rFonts w:ascii="Arial" w:hAnsi="Arial" w:cs="Arial"/>
          <w:sz w:val="16"/>
        </w:rPr>
        <w:t xml:space="preserve"> </w:t>
      </w:r>
    </w:p>
    <w:p w:rsidR="00F0244F" w:rsidRPr="000D632A" w:rsidRDefault="007A45AF" w:rsidP="00F0244F">
      <w:pPr>
        <w:tabs>
          <w:tab w:val="left" w:pos="3390"/>
          <w:tab w:val="center" w:pos="5032"/>
        </w:tabs>
        <w:spacing w:after="0" w:line="240" w:lineRule="auto"/>
        <w:jc w:val="center"/>
        <w:outlineLvl w:val="0"/>
        <w:rPr>
          <w:rFonts w:ascii="Times New Roman" w:eastAsia="Arial" w:hAnsi="Times New Roman"/>
          <w:b/>
          <w:sz w:val="24"/>
          <w:szCs w:val="24"/>
          <w:u w:val="single"/>
        </w:rPr>
      </w:pPr>
      <w:r w:rsidRPr="000D632A">
        <w:rPr>
          <w:rFonts w:ascii="Times New Roman" w:eastAsia="Times New Roman" w:hAnsi="Times New Roman"/>
          <w:sz w:val="24"/>
          <w:szCs w:val="24"/>
          <w:lang w:eastAsia="pt-BR"/>
        </w:rPr>
        <w:t xml:space="preserve"> </w:t>
      </w:r>
      <w:r w:rsidR="00F0244F" w:rsidRPr="000D632A">
        <w:rPr>
          <w:rFonts w:ascii="Times New Roman" w:eastAsia="Arial" w:hAnsi="Times New Roman"/>
          <w:b/>
          <w:sz w:val="24"/>
          <w:szCs w:val="24"/>
          <w:u w:val="single"/>
        </w:rPr>
        <w:t>TERMO DE REFERÊNCIA</w:t>
      </w:r>
    </w:p>
    <w:p w:rsidR="00F0244F" w:rsidRPr="000D632A" w:rsidRDefault="00F0244F" w:rsidP="00F0244F">
      <w:pPr>
        <w:tabs>
          <w:tab w:val="left" w:pos="3390"/>
          <w:tab w:val="center" w:pos="5032"/>
        </w:tabs>
        <w:spacing w:after="0" w:line="240" w:lineRule="auto"/>
        <w:jc w:val="center"/>
        <w:rPr>
          <w:rFonts w:ascii="Times New Roman" w:eastAsia="Arial" w:hAnsi="Times New Roman"/>
          <w:b/>
          <w:sz w:val="24"/>
          <w:szCs w:val="24"/>
          <w:u w:val="single"/>
        </w:rPr>
      </w:pPr>
    </w:p>
    <w:p w:rsidR="00F0244F" w:rsidRPr="000D632A" w:rsidRDefault="00F0244F" w:rsidP="00F0244F">
      <w:pPr>
        <w:tabs>
          <w:tab w:val="left" w:pos="3390"/>
          <w:tab w:val="center" w:pos="5032"/>
        </w:tabs>
        <w:spacing w:after="0" w:line="240" w:lineRule="auto"/>
        <w:jc w:val="center"/>
        <w:outlineLvl w:val="0"/>
        <w:rPr>
          <w:rFonts w:ascii="Times New Roman" w:eastAsia="Arial" w:hAnsi="Times New Roman"/>
          <w:b/>
          <w:sz w:val="24"/>
          <w:szCs w:val="24"/>
          <w:u w:val="single"/>
        </w:rPr>
      </w:pPr>
      <w:r w:rsidRPr="000D632A">
        <w:rPr>
          <w:rFonts w:ascii="Times New Roman" w:eastAsia="Arial" w:hAnsi="Times New Roman"/>
          <w:b/>
          <w:sz w:val="24"/>
          <w:szCs w:val="24"/>
          <w:u w:val="single"/>
        </w:rPr>
        <w:t>INTRODUÇÃO</w:t>
      </w:r>
    </w:p>
    <w:p w:rsidR="00F0244F" w:rsidRPr="000D632A" w:rsidRDefault="00F0244F" w:rsidP="00F0244F">
      <w:pPr>
        <w:tabs>
          <w:tab w:val="left" w:pos="3390"/>
          <w:tab w:val="center" w:pos="5032"/>
        </w:tabs>
        <w:spacing w:after="0" w:line="240" w:lineRule="auto"/>
        <w:jc w:val="center"/>
        <w:rPr>
          <w:rFonts w:ascii="Times New Roman" w:eastAsia="Arial" w:hAnsi="Times New Roman"/>
          <w:b/>
          <w:sz w:val="24"/>
          <w:szCs w:val="24"/>
          <w:u w:val="single"/>
        </w:rPr>
      </w:pPr>
    </w:p>
    <w:tbl>
      <w:tblPr>
        <w:tblW w:w="0" w:type="auto"/>
        <w:tblInd w:w="-5" w:type="dxa"/>
        <w:tblLayout w:type="fixed"/>
        <w:tblLook w:val="0000" w:firstRow="0" w:lastRow="0" w:firstColumn="0" w:lastColumn="0" w:noHBand="0" w:noVBand="0"/>
      </w:tblPr>
      <w:tblGrid>
        <w:gridCol w:w="1101"/>
        <w:gridCol w:w="7980"/>
      </w:tblGrid>
      <w:tr w:rsidR="00F0244F" w:rsidRPr="000D632A" w:rsidTr="004F2BAA">
        <w:trPr>
          <w:trHeight w:val="441"/>
        </w:trPr>
        <w:tc>
          <w:tcPr>
            <w:tcW w:w="9081" w:type="dxa"/>
            <w:gridSpan w:val="2"/>
            <w:tcBorders>
              <w:top w:val="single" w:sz="4" w:space="0" w:color="000000"/>
              <w:left w:val="single" w:sz="4" w:space="0" w:color="000000"/>
              <w:bottom w:val="single" w:sz="4" w:space="0" w:color="000000"/>
              <w:right w:val="single" w:sz="4" w:space="0" w:color="000000"/>
            </w:tcBorders>
            <w:shd w:val="clear" w:color="auto" w:fill="BFBFBF"/>
          </w:tcPr>
          <w:p w:rsidR="00F0244F" w:rsidRPr="000D632A" w:rsidRDefault="00F0244F" w:rsidP="004F2BAA">
            <w:pPr>
              <w:tabs>
                <w:tab w:val="left" w:pos="3390"/>
                <w:tab w:val="center" w:pos="5032"/>
              </w:tabs>
              <w:spacing w:after="0" w:line="240" w:lineRule="auto"/>
              <w:jc w:val="center"/>
              <w:rPr>
                <w:rFonts w:ascii="Times New Roman" w:hAnsi="Times New Roman"/>
                <w:sz w:val="24"/>
                <w:szCs w:val="24"/>
              </w:rPr>
            </w:pPr>
            <w:r w:rsidRPr="000D632A">
              <w:rPr>
                <w:rFonts w:ascii="Times New Roman" w:eastAsia="Arial" w:hAnsi="Times New Roman"/>
                <w:b/>
                <w:sz w:val="24"/>
                <w:szCs w:val="24"/>
                <w:u w:val="single"/>
              </w:rPr>
              <w:t>CLASSIFICAÇÃO DO OBJETO DA CONTRATAÇÃO</w:t>
            </w:r>
          </w:p>
        </w:tc>
      </w:tr>
      <w:tr w:rsidR="00F0244F" w:rsidRPr="000D632A" w:rsidTr="004F2BAA">
        <w:trPr>
          <w:trHeight w:val="418"/>
        </w:trPr>
        <w:tc>
          <w:tcPr>
            <w:tcW w:w="1101" w:type="dxa"/>
            <w:tcBorders>
              <w:top w:val="single" w:sz="4" w:space="0" w:color="000000"/>
              <w:left w:val="single" w:sz="4" w:space="0" w:color="000000"/>
              <w:bottom w:val="single" w:sz="4" w:space="0" w:color="000000"/>
            </w:tcBorders>
            <w:vAlign w:val="center"/>
          </w:tcPr>
          <w:p w:rsidR="00F0244F" w:rsidRPr="000D632A" w:rsidRDefault="002333AA" w:rsidP="004F2BAA">
            <w:pPr>
              <w:tabs>
                <w:tab w:val="left" w:pos="3390"/>
                <w:tab w:val="center" w:pos="5032"/>
              </w:tabs>
              <w:snapToGrid w:val="0"/>
              <w:spacing w:after="0" w:line="240" w:lineRule="auto"/>
              <w:jc w:val="center"/>
              <w:rPr>
                <w:rFonts w:ascii="Times New Roman" w:eastAsia="Arial" w:hAnsi="Times New Roman"/>
                <w:b/>
                <w:sz w:val="24"/>
                <w:szCs w:val="24"/>
                <w:u w:val="single"/>
              </w:rPr>
            </w:pPr>
            <w:r w:rsidRPr="000D632A">
              <w:rPr>
                <w:rFonts w:ascii="Times New Roman" w:eastAsia="Arial" w:hAnsi="Times New Roman"/>
                <w:b/>
                <w:sz w:val="24"/>
                <w:szCs w:val="24"/>
                <w:u w:val="single"/>
              </w:rPr>
              <w:t>X</w:t>
            </w:r>
          </w:p>
        </w:tc>
        <w:tc>
          <w:tcPr>
            <w:tcW w:w="7980" w:type="dxa"/>
            <w:tcBorders>
              <w:top w:val="single" w:sz="4" w:space="0" w:color="000000"/>
              <w:left w:val="single" w:sz="4" w:space="0" w:color="000000"/>
              <w:bottom w:val="single" w:sz="4" w:space="0" w:color="000000"/>
              <w:right w:val="single" w:sz="4" w:space="0" w:color="000000"/>
            </w:tcBorders>
            <w:vAlign w:val="center"/>
          </w:tcPr>
          <w:p w:rsidR="00F0244F" w:rsidRPr="000D632A" w:rsidRDefault="00F0244F" w:rsidP="004F2BAA">
            <w:pPr>
              <w:tabs>
                <w:tab w:val="left" w:pos="3390"/>
                <w:tab w:val="center" w:pos="5032"/>
              </w:tabs>
              <w:spacing w:after="0" w:line="240" w:lineRule="auto"/>
              <w:rPr>
                <w:rFonts w:ascii="Times New Roman" w:hAnsi="Times New Roman"/>
                <w:sz w:val="24"/>
                <w:szCs w:val="24"/>
              </w:rPr>
            </w:pPr>
            <w:r w:rsidRPr="000D632A">
              <w:rPr>
                <w:rFonts w:ascii="Times New Roman" w:hAnsi="Times New Roman"/>
                <w:b/>
                <w:bCs/>
                <w:iCs/>
                <w:sz w:val="24"/>
                <w:szCs w:val="24"/>
              </w:rPr>
              <w:t xml:space="preserve">PRESTAÇÃO DE SERVIÇO </w:t>
            </w:r>
            <w:r w:rsidRPr="000D632A">
              <w:rPr>
                <w:rFonts w:ascii="Times New Roman" w:hAnsi="Times New Roman"/>
                <w:b/>
                <w:bCs/>
                <w:iCs/>
                <w:sz w:val="24"/>
                <w:szCs w:val="24"/>
                <w:u w:val="single"/>
              </w:rPr>
              <w:t>NÃO</w:t>
            </w:r>
            <w:r w:rsidR="00DC0766" w:rsidRPr="000D632A">
              <w:rPr>
                <w:rFonts w:ascii="Times New Roman" w:hAnsi="Times New Roman"/>
                <w:b/>
                <w:bCs/>
                <w:iCs/>
                <w:sz w:val="24"/>
                <w:szCs w:val="24"/>
              </w:rPr>
              <w:t xml:space="preserve"> CONTINUADO </w:t>
            </w:r>
          </w:p>
        </w:tc>
      </w:tr>
      <w:tr w:rsidR="00F0244F" w:rsidRPr="000D632A" w:rsidTr="00A923DC">
        <w:trPr>
          <w:trHeight w:val="396"/>
        </w:trPr>
        <w:tc>
          <w:tcPr>
            <w:tcW w:w="1101" w:type="dxa"/>
            <w:tcBorders>
              <w:top w:val="single" w:sz="4" w:space="0" w:color="000000"/>
              <w:left w:val="single" w:sz="4" w:space="0" w:color="000000"/>
              <w:bottom w:val="single" w:sz="4" w:space="0" w:color="000000"/>
            </w:tcBorders>
            <w:shd w:val="clear" w:color="auto" w:fill="D9D9D9"/>
            <w:vAlign w:val="center"/>
          </w:tcPr>
          <w:p w:rsidR="00F0244F" w:rsidRPr="000D632A" w:rsidRDefault="00F0244F" w:rsidP="004F2BAA">
            <w:pPr>
              <w:tabs>
                <w:tab w:val="left" w:pos="3390"/>
                <w:tab w:val="center" w:pos="5032"/>
              </w:tabs>
              <w:snapToGrid w:val="0"/>
              <w:spacing w:after="0" w:line="240" w:lineRule="auto"/>
              <w:jc w:val="center"/>
              <w:rPr>
                <w:rFonts w:ascii="Times New Roman" w:eastAsia="Arial" w:hAnsi="Times New Roman"/>
                <w:b/>
                <w:sz w:val="24"/>
                <w:szCs w:val="24"/>
                <w:u w:val="single"/>
              </w:rPr>
            </w:pPr>
          </w:p>
        </w:tc>
        <w:tc>
          <w:tcPr>
            <w:tcW w:w="798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0244F" w:rsidRPr="000D632A" w:rsidRDefault="00F0244F" w:rsidP="00DC0766">
            <w:pPr>
              <w:tabs>
                <w:tab w:val="left" w:pos="3390"/>
                <w:tab w:val="center" w:pos="5032"/>
              </w:tabs>
              <w:spacing w:after="0" w:line="240" w:lineRule="auto"/>
              <w:rPr>
                <w:rFonts w:ascii="Times New Roman" w:hAnsi="Times New Roman"/>
                <w:sz w:val="24"/>
                <w:szCs w:val="24"/>
              </w:rPr>
            </w:pPr>
            <w:r w:rsidRPr="000D632A">
              <w:rPr>
                <w:rFonts w:ascii="Times New Roman" w:hAnsi="Times New Roman"/>
                <w:b/>
                <w:bCs/>
                <w:iCs/>
                <w:sz w:val="24"/>
                <w:szCs w:val="24"/>
              </w:rPr>
              <w:t xml:space="preserve">PRESTAÇÃO DE SERVIÇO CONTINUADO </w:t>
            </w:r>
          </w:p>
        </w:tc>
      </w:tr>
      <w:tr w:rsidR="00F0244F" w:rsidRPr="000D632A" w:rsidTr="00A923DC">
        <w:trPr>
          <w:trHeight w:val="430"/>
        </w:trPr>
        <w:tc>
          <w:tcPr>
            <w:tcW w:w="1101" w:type="dxa"/>
            <w:tcBorders>
              <w:top w:val="single" w:sz="4" w:space="0" w:color="000000"/>
              <w:left w:val="single" w:sz="4" w:space="0" w:color="000000"/>
              <w:bottom w:val="single" w:sz="4" w:space="0" w:color="000000"/>
            </w:tcBorders>
            <w:shd w:val="clear" w:color="auto" w:fill="auto"/>
            <w:vAlign w:val="center"/>
          </w:tcPr>
          <w:p w:rsidR="00F0244F" w:rsidRPr="000D632A" w:rsidRDefault="00F0244F" w:rsidP="004F2BAA">
            <w:pPr>
              <w:tabs>
                <w:tab w:val="left" w:pos="3390"/>
                <w:tab w:val="center" w:pos="5032"/>
              </w:tabs>
              <w:spacing w:after="0" w:line="240" w:lineRule="auto"/>
              <w:jc w:val="center"/>
              <w:rPr>
                <w:rFonts w:ascii="Times New Roman" w:hAnsi="Times New Roman"/>
                <w:b/>
                <w:bCs/>
                <w:iCs/>
                <w:sz w:val="24"/>
                <w:szCs w:val="24"/>
              </w:rPr>
            </w:pPr>
          </w:p>
        </w:tc>
        <w:tc>
          <w:tcPr>
            <w:tcW w:w="7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244F" w:rsidRPr="000D632A" w:rsidRDefault="00F0244F" w:rsidP="00DC0766">
            <w:pPr>
              <w:tabs>
                <w:tab w:val="left" w:pos="3390"/>
                <w:tab w:val="center" w:pos="5032"/>
              </w:tabs>
              <w:spacing w:after="0" w:line="240" w:lineRule="auto"/>
              <w:rPr>
                <w:rFonts w:ascii="Times New Roman" w:hAnsi="Times New Roman"/>
                <w:color w:val="FF0000"/>
                <w:sz w:val="24"/>
                <w:szCs w:val="24"/>
              </w:rPr>
            </w:pPr>
            <w:r w:rsidRPr="000D632A">
              <w:rPr>
                <w:rFonts w:ascii="Times New Roman" w:hAnsi="Times New Roman"/>
                <w:b/>
                <w:bCs/>
                <w:iCs/>
                <w:sz w:val="24"/>
                <w:szCs w:val="24"/>
              </w:rPr>
              <w:t xml:space="preserve">COMPRAS (AQUISIÇÃO) </w:t>
            </w:r>
          </w:p>
        </w:tc>
      </w:tr>
    </w:tbl>
    <w:p w:rsidR="00F0244F" w:rsidRPr="000D632A" w:rsidRDefault="00F0244F" w:rsidP="00F0244F">
      <w:pPr>
        <w:spacing w:after="0" w:line="240" w:lineRule="auto"/>
        <w:jc w:val="both"/>
        <w:rPr>
          <w:rFonts w:ascii="Times New Roman" w:hAnsi="Times New Roman"/>
          <w:sz w:val="24"/>
          <w:szCs w:val="24"/>
        </w:rPr>
      </w:pPr>
    </w:p>
    <w:p w:rsidR="00182C61" w:rsidRPr="000D632A" w:rsidRDefault="00182C61" w:rsidP="00F0244F">
      <w:pPr>
        <w:spacing w:after="0" w:line="240" w:lineRule="auto"/>
        <w:jc w:val="both"/>
        <w:rPr>
          <w:rFonts w:ascii="Times New Roman" w:hAnsi="Times New Roman"/>
          <w:sz w:val="24"/>
          <w:szCs w:val="24"/>
        </w:rPr>
      </w:pPr>
    </w:p>
    <w:p w:rsidR="002333AA" w:rsidRPr="000D632A" w:rsidRDefault="007A45AF" w:rsidP="001B0F94">
      <w:pPr>
        <w:pStyle w:val="PargrafodaLista"/>
        <w:numPr>
          <w:ilvl w:val="0"/>
          <w:numId w:val="14"/>
        </w:numPr>
        <w:rPr>
          <w:rFonts w:ascii="Times New Roman" w:eastAsia="Times New Roman" w:hAnsi="Times New Roman"/>
          <w:b/>
          <w:sz w:val="24"/>
          <w:szCs w:val="24"/>
          <w:lang w:eastAsia="pt-BR"/>
        </w:rPr>
      </w:pPr>
      <w:r w:rsidRPr="000D632A">
        <w:rPr>
          <w:rFonts w:ascii="Times New Roman" w:eastAsia="Times New Roman" w:hAnsi="Times New Roman"/>
          <w:b/>
          <w:sz w:val="24"/>
          <w:szCs w:val="24"/>
          <w:lang w:eastAsia="pt-BR"/>
        </w:rPr>
        <w:t>OBJETO</w:t>
      </w:r>
    </w:p>
    <w:p w:rsidR="007C02F0" w:rsidRPr="000D632A" w:rsidRDefault="00DC0766" w:rsidP="007C02F0">
      <w:pPr>
        <w:spacing w:after="0" w:line="240" w:lineRule="auto"/>
        <w:jc w:val="both"/>
        <w:rPr>
          <w:rFonts w:ascii="Times New Roman" w:hAnsi="Times New Roman"/>
          <w:sz w:val="24"/>
          <w:szCs w:val="24"/>
        </w:rPr>
      </w:pPr>
      <w:r w:rsidRPr="000D632A">
        <w:rPr>
          <w:rFonts w:ascii="Times New Roman" w:eastAsia="Times New Roman" w:hAnsi="Times New Roman"/>
          <w:sz w:val="24"/>
          <w:szCs w:val="24"/>
          <w:lang w:eastAsia="pt-BR"/>
        </w:rPr>
        <w:t xml:space="preserve"> </w:t>
      </w:r>
    </w:p>
    <w:p w:rsidR="00B6770B" w:rsidRPr="000D632A" w:rsidRDefault="00DF201E" w:rsidP="00A83D4E">
      <w:pPr>
        <w:jc w:val="both"/>
        <w:rPr>
          <w:rFonts w:ascii="Times New Roman" w:eastAsia="Times New Roman" w:hAnsi="Times New Roman"/>
          <w:i/>
          <w:sz w:val="24"/>
          <w:szCs w:val="24"/>
          <w:lang w:eastAsia="pt-BR"/>
        </w:rPr>
      </w:pPr>
      <w:r w:rsidRPr="000D632A">
        <w:rPr>
          <w:rFonts w:ascii="Times New Roman" w:eastAsia="Times New Roman" w:hAnsi="Times New Roman"/>
          <w:sz w:val="24"/>
          <w:szCs w:val="24"/>
          <w:lang w:eastAsia="pt-BR"/>
        </w:rPr>
        <w:t xml:space="preserve">Contratação </w:t>
      </w:r>
      <w:r w:rsidR="00EA1D47" w:rsidRPr="000D632A">
        <w:rPr>
          <w:rFonts w:ascii="Times New Roman" w:eastAsia="Times New Roman" w:hAnsi="Times New Roman"/>
          <w:sz w:val="24"/>
          <w:szCs w:val="24"/>
          <w:lang w:eastAsia="pt-BR"/>
        </w:rPr>
        <w:t xml:space="preserve">de uma um </w:t>
      </w:r>
      <w:r w:rsidR="00260418" w:rsidRPr="000D632A">
        <w:rPr>
          <w:rFonts w:ascii="Times New Roman" w:eastAsia="Times New Roman" w:hAnsi="Times New Roman"/>
          <w:sz w:val="24"/>
          <w:szCs w:val="24"/>
          <w:lang w:eastAsia="pt-BR"/>
        </w:rPr>
        <w:t>empresa especializada na</w:t>
      </w:r>
      <w:r w:rsidR="00EA1D47" w:rsidRPr="000D632A">
        <w:rPr>
          <w:rFonts w:ascii="Times New Roman" w:eastAsia="Times New Roman" w:hAnsi="Times New Roman"/>
          <w:sz w:val="24"/>
          <w:szCs w:val="24"/>
          <w:lang w:eastAsia="pt-BR"/>
        </w:rPr>
        <w:t xml:space="preserve"> realização de </w:t>
      </w:r>
      <w:r w:rsidR="004A20E3" w:rsidRPr="000D632A">
        <w:rPr>
          <w:rFonts w:ascii="Times New Roman" w:hAnsi="Times New Roman"/>
          <w:b/>
          <w:sz w:val="24"/>
          <w:szCs w:val="24"/>
        </w:rPr>
        <w:t>CAPACITAÇÃO</w:t>
      </w:r>
      <w:r w:rsidR="00EA1D47" w:rsidRPr="000D632A">
        <w:rPr>
          <w:rFonts w:ascii="Times New Roman" w:eastAsiaTheme="minorHAnsi" w:hAnsi="Times New Roman"/>
          <w:b/>
          <w:color w:val="26282A"/>
          <w:sz w:val="24"/>
          <w:szCs w:val="24"/>
          <w:lang w:eastAsia="pt-BR"/>
        </w:rPr>
        <w:t xml:space="preserve"> PARA OS CONSELHEIROS TUTELARES</w:t>
      </w:r>
      <w:r w:rsidR="00C71754" w:rsidRPr="000D632A">
        <w:rPr>
          <w:rFonts w:ascii="Times New Roman" w:hAnsi="Times New Roman"/>
          <w:sz w:val="24"/>
          <w:szCs w:val="24"/>
        </w:rPr>
        <w:t xml:space="preserve"> e</w:t>
      </w:r>
      <w:r w:rsidR="00EA1D47" w:rsidRPr="000D632A">
        <w:rPr>
          <w:rFonts w:ascii="Times New Roman" w:hAnsi="Times New Roman"/>
          <w:sz w:val="24"/>
          <w:szCs w:val="24"/>
        </w:rPr>
        <w:t>m</w:t>
      </w:r>
      <w:r w:rsidR="00C71754" w:rsidRPr="000D632A">
        <w:rPr>
          <w:rFonts w:ascii="Times New Roman" w:hAnsi="Times New Roman"/>
          <w:sz w:val="24"/>
          <w:szCs w:val="24"/>
        </w:rPr>
        <w:t xml:space="preserve"> </w:t>
      </w:r>
      <w:r w:rsidR="007C02F0" w:rsidRPr="000D632A">
        <w:rPr>
          <w:rFonts w:ascii="Times New Roman" w:hAnsi="Times New Roman"/>
          <w:sz w:val="24"/>
          <w:szCs w:val="24"/>
        </w:rPr>
        <w:t>atendimento às necessidades do Conselho Municipal dos Direitos da Criança e do Adolescente – CMDCA, visando oferecer esse</w:t>
      </w:r>
      <w:r w:rsidR="00BC1695" w:rsidRPr="000D632A">
        <w:rPr>
          <w:rFonts w:ascii="Times New Roman" w:hAnsi="Times New Roman"/>
          <w:sz w:val="24"/>
          <w:szCs w:val="24"/>
        </w:rPr>
        <w:t>s serviços</w:t>
      </w:r>
      <w:r w:rsidR="007C02F0" w:rsidRPr="000D632A">
        <w:rPr>
          <w:rFonts w:ascii="Times New Roman" w:hAnsi="Times New Roman"/>
          <w:sz w:val="24"/>
          <w:szCs w:val="24"/>
        </w:rPr>
        <w:t xml:space="preserve"> </w:t>
      </w:r>
      <w:r w:rsidR="00F17C87" w:rsidRPr="000D632A">
        <w:rPr>
          <w:rFonts w:ascii="Times New Roman" w:hAnsi="Times New Roman"/>
          <w:sz w:val="24"/>
          <w:szCs w:val="24"/>
        </w:rPr>
        <w:t xml:space="preserve">para </w:t>
      </w:r>
      <w:r w:rsidR="00A83D4E" w:rsidRPr="000D632A">
        <w:rPr>
          <w:rFonts w:ascii="Times New Roman" w:eastAsiaTheme="minorHAnsi" w:hAnsi="Times New Roman"/>
          <w:b/>
          <w:color w:val="26282A"/>
          <w:sz w:val="24"/>
          <w:szCs w:val="24"/>
          <w:lang w:eastAsia="pt-BR"/>
        </w:rPr>
        <w:t>- Capacitação sobre a Importância do Serviço de Acolhimento Institucional, com foco no princípio da provisoriedade e excepcionalidade</w:t>
      </w:r>
      <w:r w:rsidR="007C02F0" w:rsidRPr="000D632A">
        <w:rPr>
          <w:rFonts w:ascii="Times New Roman" w:hAnsi="Times New Roman"/>
          <w:sz w:val="24"/>
          <w:szCs w:val="24"/>
        </w:rPr>
        <w:t>,</w:t>
      </w:r>
      <w:r w:rsidR="000062FF" w:rsidRPr="000D632A">
        <w:rPr>
          <w:rFonts w:ascii="Times New Roman" w:hAnsi="Times New Roman"/>
          <w:sz w:val="24"/>
          <w:szCs w:val="24"/>
        </w:rPr>
        <w:t xml:space="preserve"> no</w:t>
      </w:r>
      <w:r w:rsidR="001C074C" w:rsidRPr="000D632A">
        <w:rPr>
          <w:rFonts w:ascii="Times New Roman" w:hAnsi="Times New Roman"/>
          <w:sz w:val="24"/>
          <w:szCs w:val="24"/>
        </w:rPr>
        <w:t xml:space="preserve"> mês de julho (com data a definir)</w:t>
      </w:r>
      <w:r w:rsidR="00F17C87" w:rsidRPr="000D632A">
        <w:rPr>
          <w:rFonts w:ascii="Times New Roman" w:hAnsi="Times New Roman"/>
          <w:sz w:val="24"/>
          <w:szCs w:val="24"/>
        </w:rPr>
        <w:t xml:space="preserve">, de 08h </w:t>
      </w:r>
      <w:r w:rsidR="000062FF" w:rsidRPr="000D632A">
        <w:rPr>
          <w:rFonts w:ascii="Times New Roman" w:hAnsi="Times New Roman"/>
          <w:sz w:val="24"/>
          <w:szCs w:val="24"/>
        </w:rPr>
        <w:t>ás 1</w:t>
      </w:r>
      <w:r w:rsidR="00F17C87" w:rsidRPr="000D632A">
        <w:rPr>
          <w:rFonts w:ascii="Times New Roman" w:hAnsi="Times New Roman"/>
          <w:sz w:val="24"/>
          <w:szCs w:val="24"/>
        </w:rPr>
        <w:t>7h</w:t>
      </w:r>
      <w:r w:rsidR="000062FF" w:rsidRPr="000D632A">
        <w:rPr>
          <w:rFonts w:ascii="Times New Roman" w:hAnsi="Times New Roman"/>
          <w:sz w:val="24"/>
          <w:szCs w:val="24"/>
        </w:rPr>
        <w:t>,</w:t>
      </w:r>
      <w:r w:rsidR="007C02F0" w:rsidRPr="000D632A">
        <w:rPr>
          <w:rFonts w:ascii="Times New Roman" w:hAnsi="Times New Roman"/>
          <w:sz w:val="24"/>
          <w:szCs w:val="24"/>
        </w:rPr>
        <w:t xml:space="preserve"> nos termos do </w:t>
      </w:r>
      <w:r w:rsidR="007C02F0" w:rsidRPr="000D632A">
        <w:rPr>
          <w:rFonts w:ascii="Times New Roman" w:hAnsi="Times New Roman"/>
          <w:color w:val="000000" w:themeColor="text1"/>
          <w:sz w:val="24"/>
          <w:szCs w:val="24"/>
        </w:rPr>
        <w:t>Memorando n°0</w:t>
      </w:r>
      <w:r w:rsidR="00A83D4E" w:rsidRPr="000D632A">
        <w:rPr>
          <w:rFonts w:ascii="Times New Roman" w:hAnsi="Times New Roman"/>
          <w:color w:val="000000" w:themeColor="text1"/>
          <w:sz w:val="24"/>
          <w:szCs w:val="24"/>
        </w:rPr>
        <w:t>23</w:t>
      </w:r>
      <w:r w:rsidR="007C02F0" w:rsidRPr="000D632A">
        <w:rPr>
          <w:rFonts w:ascii="Times New Roman" w:hAnsi="Times New Roman"/>
          <w:color w:val="000000" w:themeColor="text1"/>
          <w:sz w:val="24"/>
          <w:szCs w:val="24"/>
        </w:rPr>
        <w:t>/</w:t>
      </w:r>
      <w:r w:rsidR="007C02F0" w:rsidRPr="000D632A">
        <w:rPr>
          <w:rFonts w:ascii="Times New Roman" w:hAnsi="Times New Roman"/>
          <w:sz w:val="24"/>
          <w:szCs w:val="24"/>
        </w:rPr>
        <w:t>202</w:t>
      </w:r>
      <w:r w:rsidR="00B33859" w:rsidRPr="000D632A">
        <w:rPr>
          <w:rFonts w:ascii="Times New Roman" w:hAnsi="Times New Roman"/>
          <w:sz w:val="24"/>
          <w:szCs w:val="24"/>
        </w:rPr>
        <w:t>4</w:t>
      </w:r>
      <w:r w:rsidR="001C074C" w:rsidRPr="000D632A">
        <w:rPr>
          <w:rFonts w:ascii="Times New Roman" w:hAnsi="Times New Roman"/>
          <w:sz w:val="24"/>
          <w:szCs w:val="24"/>
        </w:rPr>
        <w:t xml:space="preserve"> </w:t>
      </w:r>
      <w:r w:rsidR="007C02F0" w:rsidRPr="000D632A">
        <w:rPr>
          <w:rFonts w:ascii="Times New Roman" w:hAnsi="Times New Roman"/>
          <w:sz w:val="24"/>
          <w:szCs w:val="24"/>
        </w:rPr>
        <w:t>– C</w:t>
      </w:r>
      <w:r w:rsidR="00A83D4E" w:rsidRPr="000D632A">
        <w:rPr>
          <w:rFonts w:ascii="Times New Roman" w:hAnsi="Times New Roman"/>
          <w:sz w:val="24"/>
          <w:szCs w:val="24"/>
        </w:rPr>
        <w:t>MDCA</w:t>
      </w:r>
      <w:r w:rsidR="00A83D4E" w:rsidRPr="000D632A">
        <w:rPr>
          <w:rFonts w:ascii="Times New Roman" w:hAnsi="Times New Roman"/>
          <w:color w:val="000000" w:themeColor="text1"/>
          <w:sz w:val="24"/>
          <w:szCs w:val="24"/>
        </w:rPr>
        <w:t>, da Deliberação n°023/2024</w:t>
      </w:r>
      <w:r w:rsidR="009C70C2" w:rsidRPr="000D632A">
        <w:rPr>
          <w:rFonts w:ascii="Times New Roman" w:hAnsi="Times New Roman"/>
          <w:color w:val="000000" w:themeColor="text1"/>
          <w:sz w:val="24"/>
          <w:szCs w:val="24"/>
        </w:rPr>
        <w:t xml:space="preserve"> publicada no dia </w:t>
      </w:r>
      <w:r w:rsidR="00B33859" w:rsidRPr="000D632A">
        <w:rPr>
          <w:rFonts w:ascii="Times New Roman" w:hAnsi="Times New Roman"/>
          <w:color w:val="000000" w:themeColor="text1"/>
          <w:sz w:val="24"/>
          <w:szCs w:val="24"/>
        </w:rPr>
        <w:t xml:space="preserve">02/05/2024 </w:t>
      </w:r>
      <w:r w:rsidR="007C02F0" w:rsidRPr="000D632A">
        <w:rPr>
          <w:rFonts w:ascii="Times New Roman" w:hAnsi="Times New Roman"/>
          <w:sz w:val="24"/>
          <w:szCs w:val="24"/>
        </w:rPr>
        <w:t>para custeio de despesas</w:t>
      </w:r>
      <w:r w:rsidR="00871A88" w:rsidRPr="000D632A">
        <w:rPr>
          <w:rFonts w:ascii="Times New Roman" w:eastAsia="Times New Roman" w:hAnsi="Times New Roman"/>
          <w:sz w:val="24"/>
          <w:szCs w:val="24"/>
          <w:lang w:eastAsia="pt-BR"/>
        </w:rPr>
        <w:t xml:space="preserve">, </w:t>
      </w:r>
      <w:r w:rsidR="008329D4" w:rsidRPr="000D632A">
        <w:rPr>
          <w:rFonts w:ascii="Times New Roman" w:eastAsia="Times New Roman" w:hAnsi="Times New Roman"/>
          <w:sz w:val="24"/>
          <w:szCs w:val="24"/>
          <w:lang w:eastAsia="pt-BR"/>
        </w:rPr>
        <w:t>em conformidade com os requisitos e condições estabelecidas adiante.</w:t>
      </w:r>
      <w:r w:rsidR="00A83D4E" w:rsidRPr="000D632A">
        <w:rPr>
          <w:rFonts w:ascii="Times New Roman" w:eastAsiaTheme="minorHAnsi" w:hAnsi="Times New Roman"/>
          <w:b/>
          <w:color w:val="26282A"/>
          <w:sz w:val="24"/>
          <w:szCs w:val="24"/>
          <w:lang w:eastAsia="pt-BR"/>
        </w:rPr>
        <w:t xml:space="preserve"> </w:t>
      </w:r>
    </w:p>
    <w:p w:rsidR="008329D4" w:rsidRPr="000D632A" w:rsidRDefault="008329D4" w:rsidP="001B0F94">
      <w:pPr>
        <w:spacing w:after="0" w:line="240" w:lineRule="auto"/>
        <w:jc w:val="both"/>
        <w:rPr>
          <w:rFonts w:ascii="Times New Roman" w:eastAsia="Times New Roman" w:hAnsi="Times New Roman"/>
          <w:sz w:val="24"/>
          <w:szCs w:val="24"/>
          <w:lang w:eastAsia="pt-BR"/>
        </w:rPr>
      </w:pPr>
    </w:p>
    <w:p w:rsidR="00182C61" w:rsidRPr="000D632A" w:rsidRDefault="008329D4" w:rsidP="00BC5945">
      <w:pPr>
        <w:pStyle w:val="PargrafodaLista"/>
        <w:numPr>
          <w:ilvl w:val="0"/>
          <w:numId w:val="14"/>
        </w:numPr>
        <w:rPr>
          <w:rFonts w:ascii="Times New Roman" w:eastAsia="Times New Roman" w:hAnsi="Times New Roman"/>
          <w:b/>
          <w:sz w:val="24"/>
          <w:szCs w:val="24"/>
          <w:lang w:eastAsia="pt-BR"/>
        </w:rPr>
      </w:pPr>
      <w:r w:rsidRPr="000D632A">
        <w:rPr>
          <w:rFonts w:ascii="Times New Roman" w:eastAsia="Times New Roman" w:hAnsi="Times New Roman"/>
          <w:b/>
          <w:sz w:val="24"/>
          <w:szCs w:val="24"/>
          <w:lang w:eastAsia="pt-BR"/>
        </w:rPr>
        <w:t xml:space="preserve">JUSTIFICATIVA </w:t>
      </w:r>
    </w:p>
    <w:p w:rsidR="00BC5945" w:rsidRPr="000D632A" w:rsidRDefault="007C02F0" w:rsidP="00BC5945">
      <w:pPr>
        <w:shd w:val="clear" w:color="auto" w:fill="FFFFFF"/>
        <w:spacing w:after="0" w:line="240" w:lineRule="auto"/>
        <w:jc w:val="both"/>
        <w:rPr>
          <w:rFonts w:ascii="Times New Roman" w:hAnsi="Times New Roman"/>
          <w:color w:val="000000"/>
          <w:sz w:val="24"/>
          <w:szCs w:val="24"/>
        </w:rPr>
      </w:pPr>
      <w:r w:rsidRPr="000D632A">
        <w:rPr>
          <w:rFonts w:ascii="Times New Roman" w:hAnsi="Times New Roman"/>
          <w:b/>
          <w:sz w:val="24"/>
          <w:szCs w:val="24"/>
        </w:rPr>
        <w:t>2.1</w:t>
      </w:r>
      <w:r w:rsidRPr="000D632A">
        <w:rPr>
          <w:rFonts w:ascii="Times New Roman" w:hAnsi="Times New Roman"/>
          <w:sz w:val="24"/>
          <w:szCs w:val="24"/>
        </w:rPr>
        <w:t xml:space="preserve"> </w:t>
      </w:r>
      <w:r w:rsidR="008329D4" w:rsidRPr="000D632A">
        <w:rPr>
          <w:rFonts w:ascii="Times New Roman" w:hAnsi="Times New Roman"/>
          <w:sz w:val="24"/>
          <w:szCs w:val="24"/>
        </w:rPr>
        <w:t>F</w:t>
      </w:r>
      <w:r w:rsidR="008329D4" w:rsidRPr="000D632A">
        <w:rPr>
          <w:rFonts w:ascii="Times New Roman" w:hAnsi="Times New Roman"/>
          <w:color w:val="000000" w:themeColor="text1"/>
          <w:sz w:val="24"/>
          <w:szCs w:val="24"/>
        </w:rPr>
        <w:t xml:space="preserve">az-se necessária a contratação de empresa </w:t>
      </w:r>
      <w:r w:rsidR="00BC1695" w:rsidRPr="000D632A">
        <w:rPr>
          <w:rFonts w:ascii="Times New Roman" w:eastAsia="Times New Roman" w:hAnsi="Times New Roman"/>
          <w:sz w:val="24"/>
          <w:szCs w:val="24"/>
          <w:lang w:eastAsia="pt-BR"/>
        </w:rPr>
        <w:t>para</w:t>
      </w:r>
      <w:r w:rsidR="008F4BE3" w:rsidRPr="000D632A">
        <w:rPr>
          <w:rFonts w:ascii="Times New Roman" w:eastAsia="Times New Roman" w:hAnsi="Times New Roman"/>
          <w:sz w:val="24"/>
          <w:szCs w:val="24"/>
          <w:lang w:eastAsia="pt-BR"/>
        </w:rPr>
        <w:t xml:space="preserve"> realização de</w:t>
      </w:r>
      <w:r w:rsidR="00BC1695" w:rsidRPr="000D632A">
        <w:rPr>
          <w:rFonts w:ascii="Times New Roman" w:hAnsi="Times New Roman"/>
          <w:sz w:val="24"/>
          <w:szCs w:val="24"/>
        </w:rPr>
        <w:t xml:space="preserve"> </w:t>
      </w:r>
      <w:r w:rsidR="00AF128E" w:rsidRPr="000D632A">
        <w:rPr>
          <w:rFonts w:ascii="Times New Roman" w:hAnsi="Times New Roman"/>
          <w:b/>
          <w:sz w:val="24"/>
          <w:szCs w:val="24"/>
        </w:rPr>
        <w:t xml:space="preserve">Capacitação </w:t>
      </w:r>
      <w:r w:rsidR="00871A88" w:rsidRPr="000D632A">
        <w:rPr>
          <w:rFonts w:ascii="Times New Roman" w:hAnsi="Times New Roman"/>
          <w:color w:val="000000" w:themeColor="text1"/>
          <w:sz w:val="24"/>
          <w:szCs w:val="24"/>
        </w:rPr>
        <w:t xml:space="preserve">para </w:t>
      </w:r>
      <w:r w:rsidR="002333AA" w:rsidRPr="000D632A">
        <w:rPr>
          <w:rFonts w:ascii="Times New Roman" w:hAnsi="Times New Roman"/>
          <w:color w:val="000000" w:themeColor="text1"/>
          <w:sz w:val="24"/>
          <w:szCs w:val="24"/>
        </w:rPr>
        <w:t>atendimento</w:t>
      </w:r>
      <w:r w:rsidR="00871A88" w:rsidRPr="000D632A">
        <w:rPr>
          <w:rFonts w:ascii="Times New Roman" w:hAnsi="Times New Roman"/>
          <w:color w:val="000000" w:themeColor="text1"/>
          <w:sz w:val="24"/>
          <w:szCs w:val="24"/>
        </w:rPr>
        <w:t xml:space="preserve"> ás necessidades do </w:t>
      </w:r>
      <w:r w:rsidR="00871A88" w:rsidRPr="000D632A">
        <w:rPr>
          <w:rFonts w:ascii="Times New Roman" w:hAnsi="Times New Roman"/>
          <w:b/>
          <w:color w:val="000000" w:themeColor="text1"/>
          <w:sz w:val="24"/>
          <w:szCs w:val="24"/>
        </w:rPr>
        <w:t>Conselho Municipal dos Direitos da Criança e do Adolescente de Volta Redonda</w:t>
      </w:r>
      <w:r w:rsidR="00871A88" w:rsidRPr="000D632A">
        <w:rPr>
          <w:rFonts w:ascii="Times New Roman" w:hAnsi="Times New Roman"/>
          <w:color w:val="000000" w:themeColor="text1"/>
          <w:sz w:val="24"/>
          <w:szCs w:val="24"/>
        </w:rPr>
        <w:t xml:space="preserve">, </w:t>
      </w:r>
      <w:r w:rsidRPr="000D632A">
        <w:rPr>
          <w:rFonts w:ascii="Times New Roman" w:hAnsi="Times New Roman"/>
          <w:color w:val="000000" w:themeColor="text1"/>
          <w:sz w:val="24"/>
          <w:szCs w:val="24"/>
        </w:rPr>
        <w:t xml:space="preserve">com o intuito </w:t>
      </w:r>
      <w:r w:rsidR="00C61555" w:rsidRPr="000D632A">
        <w:rPr>
          <w:rFonts w:ascii="Times New Roman" w:hAnsi="Times New Roman"/>
          <w:color w:val="000000" w:themeColor="text1"/>
          <w:sz w:val="24"/>
          <w:szCs w:val="24"/>
        </w:rPr>
        <w:t xml:space="preserve">de </w:t>
      </w:r>
      <w:r w:rsidR="00AF128E" w:rsidRPr="000D632A">
        <w:rPr>
          <w:rFonts w:ascii="Times New Roman" w:hAnsi="Times New Roman"/>
          <w:color w:val="000000" w:themeColor="text1"/>
          <w:sz w:val="24"/>
          <w:szCs w:val="24"/>
        </w:rPr>
        <w:t>capacitar os novos Conselheiros</w:t>
      </w:r>
      <w:r w:rsidR="008F4BE3" w:rsidRPr="000D632A">
        <w:rPr>
          <w:rFonts w:ascii="Times New Roman" w:hAnsi="Times New Roman"/>
          <w:color w:val="000000" w:themeColor="text1"/>
          <w:sz w:val="24"/>
          <w:szCs w:val="24"/>
        </w:rPr>
        <w:t xml:space="preserve"> Tutelares</w:t>
      </w:r>
      <w:r w:rsidR="00AF128E" w:rsidRPr="000D632A">
        <w:rPr>
          <w:rFonts w:ascii="Times New Roman" w:hAnsi="Times New Roman"/>
          <w:color w:val="000000" w:themeColor="text1"/>
          <w:sz w:val="24"/>
          <w:szCs w:val="24"/>
        </w:rPr>
        <w:t>, conforme art. 57 e 63 do Edital de Comunicação da Eleição n° 001/2023,</w:t>
      </w:r>
      <w:r w:rsidRPr="000D632A">
        <w:rPr>
          <w:rFonts w:ascii="Times New Roman" w:hAnsi="Times New Roman"/>
          <w:sz w:val="24"/>
          <w:szCs w:val="24"/>
        </w:rPr>
        <w:t xml:space="preserve"> no </w:t>
      </w:r>
      <w:r w:rsidR="00AF128E" w:rsidRPr="000D632A">
        <w:rPr>
          <w:rFonts w:ascii="Times New Roman" w:hAnsi="Times New Roman"/>
          <w:sz w:val="24"/>
          <w:szCs w:val="24"/>
        </w:rPr>
        <w:t>Município de Volta Redonda</w:t>
      </w:r>
      <w:r w:rsidRPr="000D632A">
        <w:rPr>
          <w:rFonts w:ascii="Times New Roman" w:hAnsi="Times New Roman"/>
          <w:sz w:val="24"/>
          <w:szCs w:val="24"/>
        </w:rPr>
        <w:t>.</w:t>
      </w:r>
      <w:r w:rsidR="00BC5945" w:rsidRPr="000D632A">
        <w:rPr>
          <w:rFonts w:ascii="Times New Roman" w:hAnsi="Times New Roman"/>
          <w:color w:val="000000"/>
          <w:sz w:val="24"/>
          <w:szCs w:val="24"/>
        </w:rPr>
        <w:t xml:space="preserve"> A necessidade de Contratação de empresa especializada para Capacitação das (os) Conselheiras (os) Tutelares Titulares e suplentes do Município </w:t>
      </w:r>
      <w:r w:rsidR="00BC5945" w:rsidRPr="000D632A">
        <w:rPr>
          <w:rFonts w:ascii="Times New Roman" w:eastAsiaTheme="minorHAnsi" w:hAnsi="Times New Roman"/>
          <w:color w:val="26282A"/>
          <w:sz w:val="24"/>
          <w:szCs w:val="24"/>
          <w:lang w:eastAsia="pt-BR"/>
        </w:rPr>
        <w:t>de Volta Redonda – RJ,</w:t>
      </w:r>
      <w:r w:rsidR="00BC5945" w:rsidRPr="000D632A">
        <w:rPr>
          <w:rFonts w:ascii="Times New Roman" w:hAnsi="Times New Roman"/>
          <w:color w:val="000000"/>
          <w:sz w:val="24"/>
          <w:szCs w:val="24"/>
        </w:rPr>
        <w:t xml:space="preserve"> e demais orientações deste Termo de Referência</w:t>
      </w:r>
      <w:r w:rsidR="00BC5945" w:rsidRPr="000D632A">
        <w:rPr>
          <w:rFonts w:ascii="Times New Roman" w:hAnsi="Times New Roman"/>
          <w:sz w:val="24"/>
          <w:szCs w:val="24"/>
        </w:rPr>
        <w:t>,</w:t>
      </w:r>
      <w:r w:rsidR="00BC5945" w:rsidRPr="000D632A">
        <w:rPr>
          <w:rFonts w:ascii="Times New Roman" w:hAnsi="Times New Roman"/>
          <w:color w:val="000000"/>
          <w:sz w:val="24"/>
          <w:szCs w:val="24"/>
        </w:rPr>
        <w:t xml:space="preserve"> justifica-se pelo que preconiza a Constituição Federal de 1988 no Art. 204, incisos I e II e Art. 227. </w:t>
      </w:r>
    </w:p>
    <w:p w:rsidR="00BC5945" w:rsidRPr="000D632A" w:rsidRDefault="00BC5945" w:rsidP="00BC5945">
      <w:pPr>
        <w:spacing w:after="0" w:line="240" w:lineRule="auto"/>
        <w:jc w:val="both"/>
        <w:rPr>
          <w:rFonts w:ascii="Times New Roman" w:hAnsi="Times New Roman"/>
          <w:color w:val="000000"/>
          <w:sz w:val="24"/>
          <w:szCs w:val="24"/>
        </w:rPr>
      </w:pPr>
      <w:r w:rsidRPr="000D632A">
        <w:rPr>
          <w:rFonts w:ascii="Times New Roman" w:hAnsi="Times New Roman"/>
          <w:color w:val="000000"/>
          <w:sz w:val="24"/>
          <w:szCs w:val="24"/>
        </w:rPr>
        <w:t xml:space="preserve">Com base no que está estabelecido na Lei Federal 8.069/1990 - Estatuto da Criança e do Adolescente – ECA, em seus </w:t>
      </w:r>
      <w:proofErr w:type="spellStart"/>
      <w:r w:rsidRPr="000D632A">
        <w:rPr>
          <w:rFonts w:ascii="Times New Roman" w:hAnsi="Times New Roman"/>
          <w:color w:val="000000"/>
          <w:sz w:val="24"/>
          <w:szCs w:val="24"/>
        </w:rPr>
        <w:t>Arts</w:t>
      </w:r>
      <w:proofErr w:type="spellEnd"/>
      <w:r w:rsidRPr="000D632A">
        <w:rPr>
          <w:rFonts w:ascii="Times New Roman" w:hAnsi="Times New Roman"/>
          <w:color w:val="000000"/>
          <w:sz w:val="24"/>
          <w:szCs w:val="24"/>
        </w:rPr>
        <w:t>. 88 incisos e seus I, II, III e IV. Também, pelo Art. 131:</w:t>
      </w:r>
      <w:r w:rsidRPr="000D632A">
        <w:rPr>
          <w:rFonts w:ascii="Times New Roman" w:hAnsi="Times New Roman"/>
          <w:b/>
          <w:bCs/>
          <w:color w:val="000000"/>
          <w:sz w:val="24"/>
          <w:szCs w:val="24"/>
        </w:rPr>
        <w:t xml:space="preserve"> </w:t>
      </w:r>
      <w:r w:rsidRPr="000D632A">
        <w:rPr>
          <w:rFonts w:ascii="Times New Roman" w:hAnsi="Times New Roman"/>
          <w:bCs/>
          <w:color w:val="000000"/>
          <w:sz w:val="24"/>
          <w:szCs w:val="24"/>
        </w:rPr>
        <w:t>“</w:t>
      </w:r>
      <w:r w:rsidRPr="000D632A">
        <w:rPr>
          <w:rFonts w:ascii="Times New Roman" w:hAnsi="Times New Roman"/>
          <w:i/>
          <w:color w:val="000000"/>
          <w:sz w:val="24"/>
          <w:szCs w:val="24"/>
        </w:rPr>
        <w:t>O Conselho Tutelar é órgão permanente e autônomo, não jurisdicional, encarregado pela sociedade de zelar pelo cumprimento dos direitos da criança e do adolescente, definidos nessa lei</w:t>
      </w:r>
      <w:r w:rsidRPr="000D632A">
        <w:rPr>
          <w:rFonts w:ascii="Times New Roman" w:hAnsi="Times New Roman"/>
          <w:color w:val="000000"/>
          <w:sz w:val="24"/>
          <w:szCs w:val="24"/>
        </w:rPr>
        <w:t xml:space="preserve">”;  Art. 132, 134 parágrafo único que diz que </w:t>
      </w:r>
      <w:r w:rsidRPr="000D632A">
        <w:rPr>
          <w:rFonts w:ascii="Times New Roman" w:hAnsi="Times New Roman"/>
          <w:b/>
          <w:i/>
          <w:color w:val="000000"/>
          <w:sz w:val="24"/>
          <w:szCs w:val="24"/>
        </w:rPr>
        <w:t>Constará da lei orçamentária municipal e da do Distrito Federal previsão dos recursos necessários ao funcionamento do Conselho Tutelar e à remuneração e</w:t>
      </w:r>
      <w:r w:rsidRPr="000D632A">
        <w:rPr>
          <w:rFonts w:ascii="Times New Roman" w:hAnsi="Times New Roman"/>
          <w:i/>
          <w:color w:val="000000"/>
          <w:sz w:val="24"/>
          <w:szCs w:val="24"/>
        </w:rPr>
        <w:t xml:space="preserve"> </w:t>
      </w:r>
      <w:r w:rsidRPr="000D632A">
        <w:rPr>
          <w:rFonts w:ascii="Times New Roman" w:hAnsi="Times New Roman"/>
          <w:b/>
          <w:i/>
          <w:color w:val="FF0000"/>
          <w:sz w:val="24"/>
          <w:szCs w:val="24"/>
        </w:rPr>
        <w:t>formação continuada dos conselheiros tutelares</w:t>
      </w:r>
      <w:r w:rsidRPr="000D632A">
        <w:rPr>
          <w:rFonts w:ascii="Times New Roman" w:hAnsi="Times New Roman"/>
          <w:color w:val="FF0000"/>
          <w:sz w:val="24"/>
          <w:szCs w:val="24"/>
        </w:rPr>
        <w:t xml:space="preserve"> </w:t>
      </w:r>
      <w:r w:rsidRPr="000D632A">
        <w:rPr>
          <w:rFonts w:ascii="Times New Roman" w:hAnsi="Times New Roman"/>
          <w:color w:val="000000"/>
          <w:sz w:val="24"/>
          <w:szCs w:val="24"/>
        </w:rPr>
        <w:t>(</w:t>
      </w:r>
      <w:r w:rsidRPr="000D632A">
        <w:rPr>
          <w:rFonts w:ascii="Times New Roman" w:hAnsi="Times New Roman"/>
          <w:color w:val="0033CC"/>
          <w:sz w:val="24"/>
          <w:szCs w:val="24"/>
        </w:rPr>
        <w:t>Redação dada pela Lei 12.696 de 25 de julho de 2012</w:t>
      </w:r>
      <w:r w:rsidRPr="000D632A">
        <w:rPr>
          <w:rFonts w:ascii="Times New Roman" w:hAnsi="Times New Roman"/>
          <w:color w:val="000000"/>
          <w:sz w:val="24"/>
          <w:szCs w:val="24"/>
        </w:rPr>
        <w:t>). Somam-se às justificativas supracitadas o que preconiza as Resoluções 105/2005, 106/2005, 112/2006, 116/2006 e 231/2023 todas do Conselho Nacional dos Direitos da Criança e o do Adolescente – CONANDA.</w:t>
      </w:r>
    </w:p>
    <w:p w:rsidR="007C02F0" w:rsidRPr="000D632A" w:rsidRDefault="007C02F0" w:rsidP="007C02F0">
      <w:pPr>
        <w:pStyle w:val="PargrafodaLista"/>
        <w:autoSpaceDE w:val="0"/>
        <w:autoSpaceDN w:val="0"/>
        <w:adjustRightInd w:val="0"/>
        <w:spacing w:line="240" w:lineRule="auto"/>
        <w:ind w:left="425" w:hanging="68"/>
        <w:jc w:val="both"/>
        <w:rPr>
          <w:rFonts w:ascii="Times New Roman" w:hAnsi="Times New Roman"/>
          <w:sz w:val="24"/>
          <w:szCs w:val="24"/>
        </w:rPr>
      </w:pPr>
    </w:p>
    <w:p w:rsidR="001B0F94" w:rsidRPr="000D632A" w:rsidRDefault="008329D4" w:rsidP="000D632A">
      <w:pPr>
        <w:spacing w:line="240" w:lineRule="auto"/>
        <w:jc w:val="both"/>
        <w:rPr>
          <w:rFonts w:ascii="Times New Roman" w:eastAsia="Times New Roman" w:hAnsi="Times New Roman"/>
          <w:sz w:val="24"/>
          <w:szCs w:val="24"/>
          <w:lang w:eastAsia="pt-BR"/>
        </w:rPr>
      </w:pPr>
      <w:r w:rsidRPr="000D632A">
        <w:rPr>
          <w:rFonts w:ascii="Times New Roman" w:hAnsi="Times New Roman"/>
          <w:b/>
          <w:sz w:val="24"/>
          <w:szCs w:val="24"/>
        </w:rPr>
        <w:t>2.</w:t>
      </w:r>
      <w:r w:rsidRPr="000D632A">
        <w:rPr>
          <w:rFonts w:ascii="Times New Roman" w:eastAsia="Times New Roman" w:hAnsi="Times New Roman"/>
          <w:b/>
          <w:sz w:val="24"/>
          <w:szCs w:val="24"/>
          <w:lang w:eastAsia="pt-BR"/>
        </w:rPr>
        <w:t>2</w:t>
      </w:r>
      <w:r w:rsidRPr="000D632A">
        <w:rPr>
          <w:rFonts w:ascii="Times New Roman" w:eastAsia="Times New Roman" w:hAnsi="Times New Roman"/>
          <w:sz w:val="24"/>
          <w:szCs w:val="24"/>
          <w:lang w:eastAsia="pt-BR"/>
        </w:rPr>
        <w:t xml:space="preserve"> Considerando que o valor da contratação se encontra dentro do limite estabelecid</w:t>
      </w:r>
      <w:r w:rsidR="00DA5CDA" w:rsidRPr="000D632A">
        <w:rPr>
          <w:rFonts w:ascii="Times New Roman" w:eastAsia="Times New Roman" w:hAnsi="Times New Roman"/>
          <w:sz w:val="24"/>
          <w:szCs w:val="24"/>
          <w:lang w:eastAsia="pt-BR"/>
        </w:rPr>
        <w:t xml:space="preserve">o no art. </w:t>
      </w:r>
      <w:r w:rsidR="00581E3F" w:rsidRPr="000D632A">
        <w:rPr>
          <w:rFonts w:ascii="Times New Roman" w:hAnsi="Times New Roman"/>
          <w:sz w:val="24"/>
          <w:szCs w:val="24"/>
        </w:rPr>
        <w:t xml:space="preserve">Art. 75, II </w:t>
      </w:r>
      <w:r w:rsidR="00581E3F" w:rsidRPr="000D632A">
        <w:rPr>
          <w:rFonts w:ascii="Times New Roman" w:eastAsia="Times New Roman" w:hAnsi="Times New Roman"/>
          <w:sz w:val="24"/>
          <w:szCs w:val="24"/>
          <w:lang w:eastAsia="pt-BR"/>
        </w:rPr>
        <w:t>da Lei 14133</w:t>
      </w:r>
      <w:r w:rsidR="00182C61" w:rsidRPr="000D632A">
        <w:rPr>
          <w:rFonts w:ascii="Times New Roman" w:eastAsia="Times New Roman" w:hAnsi="Times New Roman"/>
          <w:sz w:val="24"/>
          <w:szCs w:val="24"/>
          <w:lang w:eastAsia="pt-BR"/>
        </w:rPr>
        <w:t>/2021</w:t>
      </w:r>
      <w:r w:rsidR="00DA5CDA" w:rsidRPr="000D632A">
        <w:rPr>
          <w:rFonts w:ascii="Times New Roman" w:eastAsia="Times New Roman" w:hAnsi="Times New Roman"/>
          <w:sz w:val="24"/>
          <w:szCs w:val="24"/>
          <w:lang w:eastAsia="pt-BR"/>
        </w:rPr>
        <w:t>, e que os recursos do FINAD podem custear, de acordo com o Plano de Aplicação aprovado pelo CMDCA, s</w:t>
      </w:r>
      <w:r w:rsidRPr="000D632A">
        <w:rPr>
          <w:rFonts w:ascii="Times New Roman" w:eastAsia="Times New Roman" w:hAnsi="Times New Roman"/>
          <w:sz w:val="24"/>
          <w:szCs w:val="24"/>
          <w:lang w:eastAsia="pt-BR"/>
        </w:rPr>
        <w:t>ugerimos a contratação direta por dispensa.</w:t>
      </w:r>
    </w:p>
    <w:p w:rsidR="002333AA" w:rsidRPr="000D632A" w:rsidRDefault="002333AA" w:rsidP="002333AA">
      <w:pPr>
        <w:ind w:left="426"/>
        <w:rPr>
          <w:rFonts w:ascii="Times New Roman" w:eastAsia="Times New Roman" w:hAnsi="Times New Roman"/>
          <w:b/>
          <w:sz w:val="24"/>
          <w:szCs w:val="24"/>
          <w:lang w:eastAsia="pt-BR"/>
        </w:rPr>
      </w:pPr>
      <w:r w:rsidRPr="000D632A">
        <w:rPr>
          <w:rFonts w:ascii="Times New Roman" w:eastAsia="Times New Roman" w:hAnsi="Times New Roman"/>
          <w:b/>
          <w:sz w:val="24"/>
          <w:szCs w:val="24"/>
          <w:lang w:eastAsia="pt-BR"/>
        </w:rPr>
        <w:t>3. FUNDAMENTO LEGAL:</w:t>
      </w:r>
    </w:p>
    <w:p w:rsidR="00581E3F" w:rsidRPr="000D632A" w:rsidRDefault="002333AA" w:rsidP="000D632A">
      <w:pPr>
        <w:spacing w:line="240" w:lineRule="auto"/>
        <w:rPr>
          <w:rFonts w:ascii="Times New Roman" w:eastAsia="Times New Roman" w:hAnsi="Times New Roman"/>
          <w:sz w:val="24"/>
          <w:szCs w:val="24"/>
          <w:lang w:eastAsia="pt-BR"/>
        </w:rPr>
      </w:pPr>
      <w:r w:rsidRPr="000D632A">
        <w:rPr>
          <w:rFonts w:ascii="Times New Roman" w:eastAsia="Times New Roman" w:hAnsi="Times New Roman"/>
          <w:b/>
          <w:sz w:val="24"/>
          <w:szCs w:val="24"/>
          <w:lang w:eastAsia="pt-BR"/>
        </w:rPr>
        <w:t>3.1</w:t>
      </w:r>
      <w:r w:rsidRPr="000D632A">
        <w:rPr>
          <w:rFonts w:ascii="Times New Roman" w:eastAsia="Times New Roman" w:hAnsi="Times New Roman"/>
          <w:sz w:val="24"/>
          <w:szCs w:val="24"/>
          <w:lang w:eastAsia="pt-BR"/>
        </w:rPr>
        <w:t xml:space="preserve"> </w:t>
      </w:r>
      <w:r w:rsidR="00581E3F" w:rsidRPr="000D632A">
        <w:rPr>
          <w:rFonts w:ascii="Times New Roman" w:eastAsia="Times New Roman" w:hAnsi="Times New Roman"/>
          <w:sz w:val="24"/>
          <w:szCs w:val="24"/>
          <w:lang w:eastAsia="pt-BR"/>
        </w:rPr>
        <w:t>Artigo 75, II, da Lei Federal n° 14133, de 01 de abril de 2021 e suas alterações.</w:t>
      </w:r>
    </w:p>
    <w:p w:rsidR="00182C61" w:rsidRPr="000D632A" w:rsidRDefault="00182C61" w:rsidP="002333AA">
      <w:pPr>
        <w:spacing w:after="0" w:line="240" w:lineRule="auto"/>
        <w:ind w:left="426"/>
        <w:jc w:val="both"/>
        <w:rPr>
          <w:rFonts w:ascii="Times New Roman" w:eastAsia="Times New Roman" w:hAnsi="Times New Roman"/>
          <w:b/>
          <w:sz w:val="24"/>
          <w:szCs w:val="24"/>
          <w:lang w:eastAsia="pt-BR"/>
        </w:rPr>
      </w:pPr>
    </w:p>
    <w:p w:rsidR="008329D4" w:rsidRPr="000D632A" w:rsidRDefault="002333AA" w:rsidP="002333AA">
      <w:pPr>
        <w:spacing w:after="0" w:line="240" w:lineRule="auto"/>
        <w:ind w:left="426"/>
        <w:jc w:val="both"/>
        <w:rPr>
          <w:rFonts w:ascii="Times New Roman" w:eastAsia="Times New Roman" w:hAnsi="Times New Roman"/>
          <w:b/>
          <w:sz w:val="24"/>
          <w:szCs w:val="24"/>
          <w:lang w:eastAsia="pt-BR"/>
        </w:rPr>
      </w:pPr>
      <w:r w:rsidRPr="000D632A">
        <w:rPr>
          <w:rFonts w:ascii="Times New Roman" w:eastAsia="Times New Roman" w:hAnsi="Times New Roman"/>
          <w:b/>
          <w:sz w:val="24"/>
          <w:szCs w:val="24"/>
          <w:lang w:eastAsia="pt-BR"/>
        </w:rPr>
        <w:t>4. QUANTITATIVO E VALOR ESTIMADO</w:t>
      </w:r>
    </w:p>
    <w:p w:rsidR="002333AA" w:rsidRPr="000D632A" w:rsidRDefault="002333AA" w:rsidP="002333AA">
      <w:pPr>
        <w:spacing w:after="0" w:line="240" w:lineRule="auto"/>
        <w:ind w:left="426"/>
        <w:jc w:val="both"/>
        <w:rPr>
          <w:rFonts w:ascii="Times New Roman" w:eastAsia="Times New Roman" w:hAnsi="Times New Roman"/>
          <w:sz w:val="24"/>
          <w:szCs w:val="24"/>
          <w:lang w:eastAsia="pt-BR"/>
        </w:rPr>
      </w:pPr>
    </w:p>
    <w:p w:rsidR="009E3420" w:rsidRPr="000D632A" w:rsidRDefault="00A923DC" w:rsidP="000D632A">
      <w:pPr>
        <w:pStyle w:val="PargrafodaLista"/>
        <w:numPr>
          <w:ilvl w:val="1"/>
          <w:numId w:val="35"/>
        </w:numPr>
        <w:autoSpaceDE w:val="0"/>
        <w:autoSpaceDN w:val="0"/>
        <w:adjustRightInd w:val="0"/>
        <w:spacing w:after="0" w:line="240" w:lineRule="auto"/>
        <w:rPr>
          <w:rFonts w:ascii="Times New Roman" w:hAnsi="Times New Roman"/>
          <w:color w:val="000000" w:themeColor="text1"/>
          <w:sz w:val="24"/>
          <w:szCs w:val="24"/>
          <w:lang w:eastAsia="pt-BR"/>
        </w:rPr>
      </w:pPr>
      <w:r w:rsidRPr="000D632A">
        <w:rPr>
          <w:rFonts w:ascii="Times New Roman" w:hAnsi="Times New Roman"/>
          <w:color w:val="000000" w:themeColor="text1"/>
          <w:sz w:val="24"/>
          <w:szCs w:val="24"/>
          <w:lang w:eastAsia="pt-BR"/>
        </w:rPr>
        <w:t>PLANILHA ESTIMATIVA DE QUANTITATIVO; PREÇOS UNITÁRIOS E VALORES MÁXIMOS ADMITIDOS PELO MUNICÍPIO:</w:t>
      </w:r>
    </w:p>
    <w:p w:rsidR="00C9208C" w:rsidRPr="000D632A" w:rsidRDefault="00C9208C" w:rsidP="002333AA">
      <w:pPr>
        <w:pStyle w:val="PargrafodaLista"/>
        <w:autoSpaceDE w:val="0"/>
        <w:autoSpaceDN w:val="0"/>
        <w:adjustRightInd w:val="0"/>
        <w:spacing w:after="0" w:line="240" w:lineRule="auto"/>
        <w:ind w:left="426"/>
        <w:rPr>
          <w:rFonts w:ascii="Times New Roman" w:hAnsi="Times New Roman"/>
          <w:b/>
          <w:color w:val="000000" w:themeColor="text1"/>
          <w:sz w:val="24"/>
          <w:szCs w:val="24"/>
          <w:lang w:eastAsia="pt-BR"/>
        </w:rPr>
      </w:pPr>
    </w:p>
    <w:tbl>
      <w:tblPr>
        <w:tblStyle w:val="Tabelacomgrade"/>
        <w:tblW w:w="10674" w:type="dxa"/>
        <w:tblInd w:w="-885" w:type="dxa"/>
        <w:tblLook w:val="04A0" w:firstRow="1" w:lastRow="0" w:firstColumn="1" w:lastColumn="0" w:noHBand="0" w:noVBand="1"/>
      </w:tblPr>
      <w:tblGrid>
        <w:gridCol w:w="1139"/>
        <w:gridCol w:w="1565"/>
        <w:gridCol w:w="4668"/>
        <w:gridCol w:w="1594"/>
        <w:gridCol w:w="1708"/>
      </w:tblGrid>
      <w:tr w:rsidR="00AA0053" w:rsidRPr="000D632A" w:rsidTr="000D632A">
        <w:trPr>
          <w:trHeight w:val="718"/>
        </w:trPr>
        <w:tc>
          <w:tcPr>
            <w:tcW w:w="1139" w:type="dxa"/>
          </w:tcPr>
          <w:p w:rsidR="00AA0053" w:rsidRPr="000D632A" w:rsidRDefault="00AA0053" w:rsidP="00182C61">
            <w:pPr>
              <w:tabs>
                <w:tab w:val="left" w:pos="9000"/>
              </w:tabs>
              <w:spacing w:after="0" w:line="360" w:lineRule="auto"/>
              <w:jc w:val="center"/>
              <w:rPr>
                <w:rFonts w:ascii="Times New Roman" w:eastAsia="Arial" w:hAnsi="Times New Roman"/>
                <w:b/>
                <w:sz w:val="24"/>
                <w:szCs w:val="24"/>
              </w:rPr>
            </w:pPr>
          </w:p>
          <w:p w:rsidR="00AA0053" w:rsidRPr="000D632A" w:rsidRDefault="00AA0053" w:rsidP="00182C61">
            <w:pPr>
              <w:tabs>
                <w:tab w:val="left" w:pos="9000"/>
              </w:tabs>
              <w:spacing w:after="0" w:line="360" w:lineRule="auto"/>
              <w:jc w:val="center"/>
              <w:rPr>
                <w:rFonts w:ascii="Times New Roman" w:eastAsia="Arial" w:hAnsi="Times New Roman"/>
                <w:b/>
                <w:sz w:val="24"/>
                <w:szCs w:val="24"/>
              </w:rPr>
            </w:pPr>
            <w:r w:rsidRPr="000D632A">
              <w:rPr>
                <w:rFonts w:ascii="Times New Roman" w:eastAsia="Arial" w:hAnsi="Times New Roman"/>
                <w:b/>
                <w:sz w:val="24"/>
                <w:szCs w:val="24"/>
              </w:rPr>
              <w:t>ITEM</w:t>
            </w:r>
          </w:p>
        </w:tc>
        <w:tc>
          <w:tcPr>
            <w:tcW w:w="1565" w:type="dxa"/>
          </w:tcPr>
          <w:p w:rsidR="00AA0053" w:rsidRPr="000D632A" w:rsidRDefault="00AA0053" w:rsidP="00182C61">
            <w:pPr>
              <w:tabs>
                <w:tab w:val="left" w:pos="9000"/>
              </w:tabs>
              <w:spacing w:after="0" w:line="360" w:lineRule="auto"/>
              <w:jc w:val="center"/>
              <w:rPr>
                <w:rFonts w:ascii="Times New Roman" w:eastAsia="Arial" w:hAnsi="Times New Roman"/>
                <w:b/>
                <w:sz w:val="24"/>
                <w:szCs w:val="24"/>
              </w:rPr>
            </w:pPr>
          </w:p>
          <w:p w:rsidR="00AA0053" w:rsidRPr="000D632A" w:rsidRDefault="00AA0053" w:rsidP="00182C61">
            <w:pPr>
              <w:tabs>
                <w:tab w:val="left" w:pos="9000"/>
              </w:tabs>
              <w:spacing w:after="0" w:line="360" w:lineRule="auto"/>
              <w:jc w:val="center"/>
              <w:rPr>
                <w:rFonts w:ascii="Times New Roman" w:eastAsia="Arial" w:hAnsi="Times New Roman"/>
                <w:b/>
                <w:sz w:val="24"/>
                <w:szCs w:val="24"/>
              </w:rPr>
            </w:pPr>
            <w:r w:rsidRPr="000D632A">
              <w:rPr>
                <w:rFonts w:ascii="Times New Roman" w:eastAsia="Arial" w:hAnsi="Times New Roman"/>
                <w:b/>
                <w:sz w:val="24"/>
                <w:szCs w:val="24"/>
              </w:rPr>
              <w:t>QNT</w:t>
            </w:r>
          </w:p>
        </w:tc>
        <w:tc>
          <w:tcPr>
            <w:tcW w:w="4668" w:type="dxa"/>
          </w:tcPr>
          <w:p w:rsidR="00AA0053" w:rsidRPr="000D632A" w:rsidRDefault="00AA0053" w:rsidP="00182C61">
            <w:pPr>
              <w:tabs>
                <w:tab w:val="left" w:pos="9000"/>
              </w:tabs>
              <w:spacing w:after="0" w:line="360" w:lineRule="auto"/>
              <w:jc w:val="center"/>
              <w:rPr>
                <w:rFonts w:ascii="Times New Roman" w:eastAsia="Arial" w:hAnsi="Times New Roman"/>
                <w:b/>
                <w:sz w:val="24"/>
                <w:szCs w:val="24"/>
              </w:rPr>
            </w:pPr>
          </w:p>
          <w:p w:rsidR="00AA0053" w:rsidRPr="000D632A" w:rsidRDefault="00AA0053" w:rsidP="00182C61">
            <w:pPr>
              <w:tabs>
                <w:tab w:val="left" w:pos="9000"/>
              </w:tabs>
              <w:spacing w:after="0" w:line="360" w:lineRule="auto"/>
              <w:jc w:val="center"/>
              <w:rPr>
                <w:rFonts w:ascii="Times New Roman" w:eastAsia="Arial" w:hAnsi="Times New Roman"/>
                <w:b/>
                <w:sz w:val="24"/>
                <w:szCs w:val="24"/>
              </w:rPr>
            </w:pPr>
            <w:r w:rsidRPr="000D632A">
              <w:rPr>
                <w:rFonts w:ascii="Times New Roman" w:eastAsia="Arial" w:hAnsi="Times New Roman"/>
                <w:b/>
                <w:sz w:val="24"/>
                <w:szCs w:val="24"/>
              </w:rPr>
              <w:t>DESCRIÇÂO</w:t>
            </w:r>
          </w:p>
        </w:tc>
        <w:tc>
          <w:tcPr>
            <w:tcW w:w="1594" w:type="dxa"/>
          </w:tcPr>
          <w:p w:rsidR="00AA0053" w:rsidRPr="000D632A" w:rsidRDefault="00AA0053" w:rsidP="00182C61">
            <w:pPr>
              <w:tabs>
                <w:tab w:val="left" w:pos="9000"/>
              </w:tabs>
              <w:spacing w:after="0" w:line="360" w:lineRule="auto"/>
              <w:jc w:val="center"/>
              <w:rPr>
                <w:rFonts w:ascii="Times New Roman" w:eastAsia="Arial" w:hAnsi="Times New Roman"/>
                <w:b/>
                <w:sz w:val="24"/>
                <w:szCs w:val="24"/>
              </w:rPr>
            </w:pPr>
          </w:p>
          <w:p w:rsidR="00AA0053" w:rsidRPr="000D632A" w:rsidRDefault="00AA0053" w:rsidP="00182C61">
            <w:pPr>
              <w:tabs>
                <w:tab w:val="left" w:pos="9000"/>
              </w:tabs>
              <w:spacing w:after="0" w:line="360" w:lineRule="auto"/>
              <w:jc w:val="center"/>
              <w:rPr>
                <w:rFonts w:ascii="Times New Roman" w:eastAsia="Arial" w:hAnsi="Times New Roman"/>
                <w:b/>
                <w:sz w:val="24"/>
                <w:szCs w:val="24"/>
              </w:rPr>
            </w:pPr>
            <w:r w:rsidRPr="000D632A">
              <w:rPr>
                <w:rFonts w:ascii="Times New Roman" w:eastAsia="Arial" w:hAnsi="Times New Roman"/>
                <w:b/>
                <w:sz w:val="24"/>
                <w:szCs w:val="24"/>
              </w:rPr>
              <w:t>VALOR UN</w:t>
            </w:r>
          </w:p>
        </w:tc>
        <w:tc>
          <w:tcPr>
            <w:tcW w:w="1708" w:type="dxa"/>
          </w:tcPr>
          <w:p w:rsidR="00AA0053" w:rsidRPr="000D632A" w:rsidRDefault="00AA0053" w:rsidP="00182C61">
            <w:pPr>
              <w:tabs>
                <w:tab w:val="left" w:pos="9000"/>
              </w:tabs>
              <w:spacing w:after="0" w:line="360" w:lineRule="auto"/>
              <w:jc w:val="center"/>
              <w:rPr>
                <w:rFonts w:ascii="Times New Roman" w:eastAsia="Arial" w:hAnsi="Times New Roman"/>
                <w:b/>
                <w:sz w:val="24"/>
                <w:szCs w:val="24"/>
              </w:rPr>
            </w:pPr>
          </w:p>
          <w:p w:rsidR="00AA0053" w:rsidRPr="000D632A" w:rsidRDefault="00AA0053" w:rsidP="00182C61">
            <w:pPr>
              <w:tabs>
                <w:tab w:val="left" w:pos="9000"/>
              </w:tabs>
              <w:spacing w:after="0" w:line="360" w:lineRule="auto"/>
              <w:jc w:val="center"/>
              <w:rPr>
                <w:rFonts w:ascii="Times New Roman" w:eastAsia="Arial" w:hAnsi="Times New Roman"/>
                <w:b/>
                <w:sz w:val="24"/>
                <w:szCs w:val="24"/>
              </w:rPr>
            </w:pPr>
            <w:r w:rsidRPr="000D632A">
              <w:rPr>
                <w:rFonts w:ascii="Times New Roman" w:eastAsia="Arial" w:hAnsi="Times New Roman"/>
                <w:b/>
                <w:sz w:val="24"/>
                <w:szCs w:val="24"/>
              </w:rPr>
              <w:t>VALOR TOTAL</w:t>
            </w:r>
          </w:p>
        </w:tc>
      </w:tr>
      <w:tr w:rsidR="00AA0053" w:rsidRPr="000D632A" w:rsidTr="000D632A">
        <w:trPr>
          <w:trHeight w:val="1373"/>
        </w:trPr>
        <w:tc>
          <w:tcPr>
            <w:tcW w:w="1139" w:type="dxa"/>
          </w:tcPr>
          <w:p w:rsidR="00AA0053" w:rsidRPr="000D632A" w:rsidRDefault="00AA0053" w:rsidP="00BA7F9C">
            <w:pPr>
              <w:tabs>
                <w:tab w:val="left" w:pos="9000"/>
              </w:tabs>
              <w:spacing w:after="0" w:line="360" w:lineRule="auto"/>
              <w:jc w:val="center"/>
              <w:rPr>
                <w:rFonts w:ascii="Times New Roman" w:eastAsia="Arial" w:hAnsi="Times New Roman"/>
                <w:color w:val="000000" w:themeColor="text1"/>
                <w:sz w:val="24"/>
                <w:szCs w:val="24"/>
              </w:rPr>
            </w:pPr>
          </w:p>
          <w:p w:rsidR="00AA0053" w:rsidRPr="000D632A" w:rsidRDefault="00AA0053" w:rsidP="00BA7F9C">
            <w:pPr>
              <w:tabs>
                <w:tab w:val="left" w:pos="9000"/>
              </w:tabs>
              <w:spacing w:after="0" w:line="360" w:lineRule="auto"/>
              <w:jc w:val="center"/>
              <w:rPr>
                <w:rFonts w:ascii="Times New Roman" w:eastAsia="Arial" w:hAnsi="Times New Roman"/>
                <w:color w:val="000000" w:themeColor="text1"/>
                <w:sz w:val="24"/>
                <w:szCs w:val="24"/>
              </w:rPr>
            </w:pPr>
          </w:p>
          <w:p w:rsidR="00AA0053" w:rsidRPr="000D632A" w:rsidRDefault="00AA0053" w:rsidP="00BA7F9C">
            <w:pPr>
              <w:tabs>
                <w:tab w:val="left" w:pos="9000"/>
              </w:tabs>
              <w:spacing w:after="0" w:line="360" w:lineRule="auto"/>
              <w:jc w:val="center"/>
              <w:rPr>
                <w:rFonts w:ascii="Times New Roman" w:eastAsia="Arial" w:hAnsi="Times New Roman"/>
                <w:color w:val="000000" w:themeColor="text1"/>
                <w:sz w:val="24"/>
                <w:szCs w:val="24"/>
              </w:rPr>
            </w:pPr>
            <w:r w:rsidRPr="000D632A">
              <w:rPr>
                <w:rFonts w:ascii="Times New Roman" w:eastAsia="Arial" w:hAnsi="Times New Roman"/>
                <w:color w:val="000000" w:themeColor="text1"/>
                <w:sz w:val="24"/>
                <w:szCs w:val="24"/>
              </w:rPr>
              <w:t>1</w:t>
            </w:r>
          </w:p>
        </w:tc>
        <w:tc>
          <w:tcPr>
            <w:tcW w:w="1565" w:type="dxa"/>
          </w:tcPr>
          <w:p w:rsidR="00AA0053" w:rsidRPr="000D632A" w:rsidRDefault="00AA0053" w:rsidP="00385D10">
            <w:pPr>
              <w:tabs>
                <w:tab w:val="left" w:pos="9000"/>
              </w:tabs>
              <w:spacing w:after="0" w:line="360" w:lineRule="auto"/>
              <w:jc w:val="center"/>
              <w:rPr>
                <w:rFonts w:ascii="Times New Roman" w:eastAsia="Arial" w:hAnsi="Times New Roman"/>
                <w:color w:val="000000" w:themeColor="text1"/>
                <w:sz w:val="24"/>
                <w:szCs w:val="24"/>
              </w:rPr>
            </w:pPr>
            <w:r w:rsidRPr="000D632A">
              <w:rPr>
                <w:rFonts w:ascii="Times New Roman" w:eastAsia="Arial" w:hAnsi="Times New Roman"/>
                <w:color w:val="000000" w:themeColor="text1"/>
                <w:sz w:val="24"/>
                <w:szCs w:val="24"/>
              </w:rPr>
              <w:t xml:space="preserve">  </w:t>
            </w:r>
          </w:p>
          <w:p w:rsidR="004912FB" w:rsidRPr="000D632A" w:rsidRDefault="004912FB" w:rsidP="00EA1D47">
            <w:pPr>
              <w:suppressAutoHyphens/>
              <w:spacing w:after="0" w:line="240" w:lineRule="auto"/>
              <w:jc w:val="center"/>
              <w:rPr>
                <w:rFonts w:ascii="Times New Roman" w:eastAsia="Arial" w:hAnsi="Times New Roman"/>
                <w:b/>
                <w:sz w:val="24"/>
                <w:szCs w:val="24"/>
                <w:lang w:eastAsia="zh-CN"/>
              </w:rPr>
            </w:pPr>
            <w:r w:rsidRPr="000D632A">
              <w:rPr>
                <w:rFonts w:ascii="Times New Roman" w:eastAsia="Arial" w:hAnsi="Times New Roman"/>
                <w:b/>
                <w:sz w:val="24"/>
                <w:szCs w:val="24"/>
                <w:lang w:eastAsia="zh-CN"/>
              </w:rPr>
              <w:t>02 DIAS</w:t>
            </w:r>
          </w:p>
          <w:p w:rsidR="004912FB" w:rsidRPr="000D632A" w:rsidRDefault="004912FB" w:rsidP="004912FB">
            <w:pPr>
              <w:suppressAutoHyphens/>
              <w:spacing w:after="0" w:line="240" w:lineRule="auto"/>
              <w:jc w:val="center"/>
              <w:rPr>
                <w:rFonts w:ascii="Times New Roman" w:eastAsia="Arial" w:hAnsi="Times New Roman"/>
                <w:sz w:val="24"/>
                <w:szCs w:val="24"/>
                <w:lang w:eastAsia="zh-CN"/>
              </w:rPr>
            </w:pPr>
            <w:r w:rsidRPr="000D632A">
              <w:rPr>
                <w:rFonts w:ascii="Times New Roman" w:eastAsia="Arial" w:hAnsi="Times New Roman"/>
                <w:sz w:val="24"/>
                <w:szCs w:val="24"/>
                <w:lang w:eastAsia="zh-CN"/>
              </w:rPr>
              <w:t>Manhã e Tarde</w:t>
            </w:r>
          </w:p>
          <w:p w:rsidR="00AA0053" w:rsidRPr="000D632A" w:rsidRDefault="004912FB" w:rsidP="004912FB">
            <w:pPr>
              <w:tabs>
                <w:tab w:val="left" w:pos="9000"/>
              </w:tabs>
              <w:spacing w:after="0" w:line="360" w:lineRule="auto"/>
              <w:jc w:val="center"/>
              <w:rPr>
                <w:rFonts w:ascii="Times New Roman" w:eastAsia="Arial" w:hAnsi="Times New Roman"/>
                <w:color w:val="000000" w:themeColor="text1"/>
                <w:sz w:val="24"/>
                <w:szCs w:val="24"/>
              </w:rPr>
            </w:pPr>
            <w:r w:rsidRPr="000D632A">
              <w:rPr>
                <w:rFonts w:ascii="Times New Roman" w:eastAsia="Arial" w:hAnsi="Times New Roman"/>
                <w:b/>
                <w:color w:val="FF0000"/>
                <w:sz w:val="24"/>
                <w:szCs w:val="24"/>
                <w:lang w:eastAsia="zh-CN"/>
              </w:rPr>
              <w:t>(Data a definir)</w:t>
            </w:r>
          </w:p>
        </w:tc>
        <w:tc>
          <w:tcPr>
            <w:tcW w:w="4668" w:type="dxa"/>
          </w:tcPr>
          <w:p w:rsidR="00AA0053" w:rsidRPr="000D632A" w:rsidRDefault="00AA0053" w:rsidP="00AA0053">
            <w:pPr>
              <w:tabs>
                <w:tab w:val="left" w:pos="9000"/>
              </w:tabs>
              <w:spacing w:after="0" w:line="240" w:lineRule="auto"/>
              <w:jc w:val="both"/>
              <w:rPr>
                <w:rFonts w:ascii="Times New Roman" w:eastAsiaTheme="minorHAnsi" w:hAnsi="Times New Roman"/>
                <w:b/>
                <w:color w:val="26282A"/>
                <w:sz w:val="24"/>
                <w:szCs w:val="24"/>
              </w:rPr>
            </w:pPr>
          </w:p>
          <w:p w:rsidR="00AA0053" w:rsidRPr="000D632A" w:rsidRDefault="00AA0053" w:rsidP="00373C3B">
            <w:pPr>
              <w:tabs>
                <w:tab w:val="left" w:pos="9000"/>
              </w:tabs>
              <w:spacing w:after="0" w:line="240" w:lineRule="auto"/>
              <w:jc w:val="both"/>
              <w:rPr>
                <w:rFonts w:ascii="Times New Roman" w:eastAsiaTheme="minorHAnsi" w:hAnsi="Times New Roman"/>
                <w:color w:val="26282A"/>
                <w:sz w:val="24"/>
                <w:szCs w:val="24"/>
              </w:rPr>
            </w:pPr>
            <w:r w:rsidRPr="000D632A">
              <w:rPr>
                <w:rFonts w:ascii="Times New Roman" w:eastAsiaTheme="minorHAnsi" w:hAnsi="Times New Roman"/>
                <w:b/>
                <w:color w:val="26282A"/>
                <w:sz w:val="24"/>
                <w:szCs w:val="24"/>
              </w:rPr>
              <w:t>CAPACITAÇÃO PARA OS CONSELHOS TUTELARES</w:t>
            </w:r>
            <w:r w:rsidRPr="000D632A">
              <w:rPr>
                <w:rFonts w:ascii="Times New Roman" w:eastAsiaTheme="minorHAnsi" w:hAnsi="Times New Roman"/>
                <w:color w:val="26282A"/>
                <w:sz w:val="24"/>
                <w:szCs w:val="24"/>
              </w:rPr>
              <w:t xml:space="preserve"> - Capacitação sobre a Importância do Serviço de Acolhimento Institucional, com foco no princípio da provisoriedade e excepcionalidade.</w:t>
            </w:r>
          </w:p>
          <w:p w:rsidR="004912FB" w:rsidRPr="000D632A" w:rsidRDefault="004912FB" w:rsidP="004912FB">
            <w:pPr>
              <w:spacing w:after="0" w:line="240" w:lineRule="auto"/>
              <w:jc w:val="both"/>
              <w:rPr>
                <w:rFonts w:ascii="Times New Roman" w:eastAsia="Times New Roman" w:hAnsi="Times New Roman"/>
                <w:i/>
                <w:color w:val="FF0000"/>
                <w:sz w:val="24"/>
                <w:szCs w:val="24"/>
                <w:lang w:eastAsia="pt-BR"/>
              </w:rPr>
            </w:pPr>
            <w:r w:rsidRPr="000D632A">
              <w:rPr>
                <w:rFonts w:ascii="Times New Roman" w:eastAsiaTheme="minorHAnsi" w:hAnsi="Times New Roman"/>
                <w:color w:val="FF0000"/>
                <w:sz w:val="24"/>
                <w:szCs w:val="24"/>
                <w:lang w:eastAsia="pt-BR"/>
              </w:rPr>
              <w:t>Sendo 2 (dois) de curso, com duração de 8h por dia.</w:t>
            </w:r>
          </w:p>
          <w:p w:rsidR="004912FB" w:rsidRPr="000D632A" w:rsidRDefault="004912FB" w:rsidP="00373C3B">
            <w:pPr>
              <w:tabs>
                <w:tab w:val="left" w:pos="9000"/>
              </w:tabs>
              <w:spacing w:after="0" w:line="240" w:lineRule="auto"/>
              <w:jc w:val="both"/>
              <w:rPr>
                <w:rFonts w:ascii="Times New Roman" w:eastAsia="Arial" w:hAnsi="Times New Roman"/>
                <w:i/>
                <w:color w:val="000000" w:themeColor="text1"/>
                <w:sz w:val="24"/>
                <w:szCs w:val="24"/>
              </w:rPr>
            </w:pPr>
          </w:p>
        </w:tc>
        <w:tc>
          <w:tcPr>
            <w:tcW w:w="1594" w:type="dxa"/>
          </w:tcPr>
          <w:p w:rsidR="004D1D18" w:rsidRPr="000D632A" w:rsidRDefault="004D1D18" w:rsidP="00AF128E">
            <w:pPr>
              <w:rPr>
                <w:rFonts w:ascii="Times New Roman" w:eastAsia="Arial" w:hAnsi="Times New Roman"/>
                <w:color w:val="000000" w:themeColor="text1"/>
                <w:sz w:val="24"/>
                <w:szCs w:val="24"/>
              </w:rPr>
            </w:pPr>
          </w:p>
          <w:p w:rsidR="00AA0053" w:rsidRPr="000D632A" w:rsidRDefault="004D1D18" w:rsidP="00AF128E">
            <w:pPr>
              <w:rPr>
                <w:rFonts w:ascii="Times New Roman" w:eastAsia="Arial" w:hAnsi="Times New Roman"/>
                <w:color w:val="000000" w:themeColor="text1"/>
                <w:sz w:val="24"/>
                <w:szCs w:val="24"/>
              </w:rPr>
            </w:pPr>
            <w:r w:rsidRPr="000D632A">
              <w:rPr>
                <w:rFonts w:ascii="Times New Roman" w:eastAsia="Arial" w:hAnsi="Times New Roman"/>
                <w:color w:val="000000" w:themeColor="text1"/>
                <w:sz w:val="24"/>
                <w:szCs w:val="24"/>
              </w:rPr>
              <w:t>R$ 4.516,67</w:t>
            </w:r>
          </w:p>
        </w:tc>
        <w:tc>
          <w:tcPr>
            <w:tcW w:w="1708" w:type="dxa"/>
          </w:tcPr>
          <w:p w:rsidR="004D1D18" w:rsidRPr="000D632A" w:rsidRDefault="004D1D18" w:rsidP="00AF128E">
            <w:pPr>
              <w:rPr>
                <w:rFonts w:ascii="Times New Roman" w:eastAsia="Arial" w:hAnsi="Times New Roman"/>
                <w:color w:val="000000" w:themeColor="text1"/>
                <w:sz w:val="24"/>
                <w:szCs w:val="24"/>
              </w:rPr>
            </w:pPr>
            <w:r w:rsidRPr="000D632A">
              <w:rPr>
                <w:rFonts w:ascii="Times New Roman" w:eastAsia="Arial" w:hAnsi="Times New Roman"/>
                <w:color w:val="000000" w:themeColor="text1"/>
                <w:sz w:val="24"/>
                <w:szCs w:val="24"/>
              </w:rPr>
              <w:t xml:space="preserve">  </w:t>
            </w:r>
          </w:p>
          <w:p w:rsidR="00AA0053" w:rsidRPr="000D632A" w:rsidRDefault="004D1D18" w:rsidP="00AF128E">
            <w:pPr>
              <w:rPr>
                <w:rFonts w:ascii="Times New Roman" w:eastAsia="Arial" w:hAnsi="Times New Roman"/>
                <w:color w:val="000000" w:themeColor="text1"/>
                <w:sz w:val="24"/>
                <w:szCs w:val="24"/>
              </w:rPr>
            </w:pPr>
            <w:r w:rsidRPr="000D632A">
              <w:rPr>
                <w:rFonts w:ascii="Times New Roman" w:eastAsia="Arial" w:hAnsi="Times New Roman"/>
                <w:color w:val="000000" w:themeColor="text1"/>
                <w:sz w:val="24"/>
                <w:szCs w:val="24"/>
              </w:rPr>
              <w:t xml:space="preserve">   R$9.033,33</w:t>
            </w:r>
          </w:p>
        </w:tc>
      </w:tr>
    </w:tbl>
    <w:p w:rsidR="000D632A" w:rsidRPr="000D632A" w:rsidRDefault="000D632A" w:rsidP="000D632A">
      <w:pPr>
        <w:spacing w:line="240" w:lineRule="auto"/>
        <w:jc w:val="both"/>
        <w:rPr>
          <w:rFonts w:ascii="Times New Roman" w:hAnsi="Times New Roman"/>
          <w:color w:val="0000FF"/>
          <w:sz w:val="24"/>
          <w:szCs w:val="24"/>
        </w:rPr>
      </w:pPr>
    </w:p>
    <w:p w:rsidR="007C02F0" w:rsidRPr="000D632A" w:rsidRDefault="002333AA" w:rsidP="000D632A">
      <w:pPr>
        <w:spacing w:line="240" w:lineRule="auto"/>
        <w:jc w:val="both"/>
        <w:rPr>
          <w:rFonts w:ascii="Times New Roman" w:eastAsia="Arial" w:hAnsi="Times New Roman"/>
          <w:sz w:val="24"/>
          <w:szCs w:val="24"/>
        </w:rPr>
      </w:pPr>
      <w:r w:rsidRPr="000D632A">
        <w:rPr>
          <w:rFonts w:ascii="Times New Roman" w:hAnsi="Times New Roman"/>
          <w:b/>
          <w:color w:val="000000" w:themeColor="text1"/>
          <w:sz w:val="24"/>
          <w:szCs w:val="24"/>
        </w:rPr>
        <w:t>4</w:t>
      </w:r>
      <w:r w:rsidR="00A923DC" w:rsidRPr="000D632A">
        <w:rPr>
          <w:rFonts w:ascii="Times New Roman" w:hAnsi="Times New Roman"/>
          <w:b/>
          <w:color w:val="000000" w:themeColor="text1"/>
          <w:sz w:val="24"/>
          <w:szCs w:val="24"/>
        </w:rPr>
        <w:t>.</w:t>
      </w:r>
      <w:r w:rsidR="00600B05" w:rsidRPr="000D632A">
        <w:rPr>
          <w:rFonts w:ascii="Times New Roman" w:hAnsi="Times New Roman"/>
          <w:b/>
          <w:color w:val="000000" w:themeColor="text1"/>
          <w:sz w:val="24"/>
          <w:szCs w:val="24"/>
        </w:rPr>
        <w:t>2</w:t>
      </w:r>
      <w:r w:rsidR="00A923DC" w:rsidRPr="000D632A">
        <w:rPr>
          <w:rFonts w:ascii="Times New Roman" w:hAnsi="Times New Roman"/>
          <w:b/>
          <w:color w:val="000000" w:themeColor="text1"/>
          <w:sz w:val="24"/>
          <w:szCs w:val="24"/>
        </w:rPr>
        <w:t>.</w:t>
      </w:r>
      <w:r w:rsidR="00A923DC" w:rsidRPr="000D632A">
        <w:rPr>
          <w:rFonts w:ascii="Times New Roman" w:hAnsi="Times New Roman"/>
          <w:color w:val="000000" w:themeColor="text1"/>
          <w:sz w:val="24"/>
          <w:szCs w:val="24"/>
        </w:rPr>
        <w:t xml:space="preserve"> O Custo Total estimado para </w:t>
      </w:r>
      <w:r w:rsidR="00E0632E" w:rsidRPr="000D632A">
        <w:rPr>
          <w:rFonts w:ascii="Times New Roman" w:hAnsi="Times New Roman"/>
          <w:color w:val="000000" w:themeColor="text1"/>
          <w:sz w:val="24"/>
          <w:szCs w:val="24"/>
        </w:rPr>
        <w:t>a</w:t>
      </w:r>
      <w:r w:rsidR="00A923DC" w:rsidRPr="000D632A">
        <w:rPr>
          <w:rFonts w:ascii="Times New Roman" w:hAnsi="Times New Roman"/>
          <w:color w:val="000000" w:themeColor="text1"/>
          <w:sz w:val="24"/>
          <w:szCs w:val="24"/>
        </w:rPr>
        <w:t xml:space="preserve">quisição deste Termo de Referência é de </w:t>
      </w:r>
      <w:r w:rsidR="007C02F0" w:rsidRPr="000D632A">
        <w:rPr>
          <w:rFonts w:ascii="Times New Roman" w:eastAsia="Arial" w:hAnsi="Times New Roman"/>
          <w:b/>
          <w:color w:val="000000" w:themeColor="text1"/>
          <w:sz w:val="24"/>
          <w:szCs w:val="24"/>
        </w:rPr>
        <w:t>R$</w:t>
      </w:r>
      <w:r w:rsidR="001C074C" w:rsidRPr="000D632A">
        <w:rPr>
          <w:rFonts w:ascii="Times New Roman" w:eastAsia="Arial" w:hAnsi="Times New Roman"/>
          <w:b/>
          <w:color w:val="000000" w:themeColor="text1"/>
          <w:sz w:val="24"/>
          <w:szCs w:val="24"/>
        </w:rPr>
        <w:t>5.600,00</w:t>
      </w:r>
      <w:r w:rsidR="007C02F0" w:rsidRPr="000D632A">
        <w:rPr>
          <w:rFonts w:ascii="Times New Roman" w:eastAsia="Arial" w:hAnsi="Times New Roman"/>
          <w:b/>
          <w:color w:val="000000" w:themeColor="text1"/>
          <w:sz w:val="24"/>
          <w:szCs w:val="24"/>
        </w:rPr>
        <w:t xml:space="preserve"> (</w:t>
      </w:r>
      <w:r w:rsidR="001C074C" w:rsidRPr="000D632A">
        <w:rPr>
          <w:rFonts w:ascii="Times New Roman" w:eastAsia="Arial" w:hAnsi="Times New Roman"/>
          <w:b/>
          <w:color w:val="000000" w:themeColor="text1"/>
          <w:sz w:val="24"/>
          <w:szCs w:val="24"/>
        </w:rPr>
        <w:t xml:space="preserve">cinco </w:t>
      </w:r>
      <w:r w:rsidR="00C050F3" w:rsidRPr="000D632A">
        <w:rPr>
          <w:rFonts w:ascii="Times New Roman" w:eastAsia="Arial" w:hAnsi="Times New Roman"/>
          <w:b/>
          <w:color w:val="000000" w:themeColor="text1"/>
          <w:sz w:val="24"/>
          <w:szCs w:val="24"/>
        </w:rPr>
        <w:t>mil</w:t>
      </w:r>
      <w:r w:rsidR="001C074C" w:rsidRPr="000D632A">
        <w:rPr>
          <w:rFonts w:ascii="Times New Roman" w:eastAsia="Arial" w:hAnsi="Times New Roman"/>
          <w:b/>
          <w:color w:val="000000" w:themeColor="text1"/>
          <w:sz w:val="24"/>
          <w:szCs w:val="24"/>
        </w:rPr>
        <w:t xml:space="preserve"> e seiscentos</w:t>
      </w:r>
      <w:r w:rsidR="008B1FBC" w:rsidRPr="000D632A">
        <w:rPr>
          <w:rFonts w:ascii="Times New Roman" w:eastAsia="Arial" w:hAnsi="Times New Roman"/>
          <w:b/>
          <w:color w:val="000000" w:themeColor="text1"/>
          <w:sz w:val="24"/>
          <w:szCs w:val="24"/>
        </w:rPr>
        <w:t xml:space="preserve"> reais</w:t>
      </w:r>
      <w:r w:rsidR="007C02F0" w:rsidRPr="000D632A">
        <w:rPr>
          <w:rFonts w:ascii="Times New Roman" w:eastAsia="Arial" w:hAnsi="Times New Roman"/>
          <w:b/>
          <w:color w:val="000000" w:themeColor="text1"/>
          <w:sz w:val="24"/>
          <w:szCs w:val="24"/>
        </w:rPr>
        <w:t>).</w:t>
      </w:r>
      <w:r w:rsidR="008B1FBC" w:rsidRPr="000D632A">
        <w:rPr>
          <w:rFonts w:ascii="Times New Roman" w:eastAsia="Arial" w:hAnsi="Times New Roman"/>
          <w:b/>
          <w:color w:val="000000" w:themeColor="text1"/>
          <w:sz w:val="24"/>
          <w:szCs w:val="24"/>
        </w:rPr>
        <w:t xml:space="preserve"> </w:t>
      </w:r>
    </w:p>
    <w:p w:rsidR="007C02F0" w:rsidRPr="000D632A" w:rsidRDefault="000D632A" w:rsidP="000D632A">
      <w:pPr>
        <w:pStyle w:val="Recuodecorpodetexto"/>
        <w:tabs>
          <w:tab w:val="left" w:pos="142"/>
        </w:tabs>
        <w:suppressAutoHyphens/>
        <w:spacing w:after="0" w:line="240" w:lineRule="auto"/>
        <w:ind w:left="0"/>
        <w:jc w:val="both"/>
        <w:rPr>
          <w:rFonts w:ascii="Times New Roman" w:eastAsia="Arial" w:hAnsi="Times New Roman"/>
          <w:sz w:val="24"/>
          <w:szCs w:val="24"/>
          <w:lang w:eastAsia="zh-CN"/>
        </w:rPr>
      </w:pPr>
      <w:r w:rsidRPr="000D632A">
        <w:rPr>
          <w:rFonts w:ascii="Times New Roman" w:eastAsia="Arial" w:hAnsi="Times New Roman"/>
          <w:b/>
          <w:sz w:val="24"/>
          <w:szCs w:val="24"/>
        </w:rPr>
        <w:t>4.3.</w:t>
      </w:r>
      <w:r w:rsidR="00973243" w:rsidRPr="000D632A">
        <w:rPr>
          <w:rFonts w:ascii="Times New Roman" w:eastAsia="Arial" w:hAnsi="Times New Roman"/>
          <w:sz w:val="24"/>
          <w:szCs w:val="24"/>
        </w:rPr>
        <w:t xml:space="preserve"> </w:t>
      </w:r>
      <w:r w:rsidR="007C02F0" w:rsidRPr="000D632A">
        <w:rPr>
          <w:rFonts w:ascii="Times New Roman" w:eastAsia="Arial" w:hAnsi="Times New Roman"/>
          <w:sz w:val="24"/>
          <w:szCs w:val="24"/>
        </w:rPr>
        <w:t xml:space="preserve">O custo estimado para a aquisição </w:t>
      </w:r>
      <w:r w:rsidR="00A670CD" w:rsidRPr="000D632A">
        <w:rPr>
          <w:rFonts w:ascii="Times New Roman" w:eastAsia="Arial" w:hAnsi="Times New Roman"/>
          <w:sz w:val="24"/>
          <w:szCs w:val="24"/>
        </w:rPr>
        <w:t>d</w:t>
      </w:r>
      <w:r w:rsidR="007C02F0" w:rsidRPr="000D632A">
        <w:rPr>
          <w:rFonts w:ascii="Times New Roman" w:eastAsia="Arial" w:hAnsi="Times New Roman"/>
          <w:sz w:val="24"/>
          <w:szCs w:val="24"/>
        </w:rPr>
        <w:t>o ite</w:t>
      </w:r>
      <w:r w:rsidR="00105E72" w:rsidRPr="000D632A">
        <w:rPr>
          <w:rFonts w:ascii="Times New Roman" w:eastAsia="Arial" w:hAnsi="Times New Roman"/>
          <w:sz w:val="24"/>
          <w:szCs w:val="24"/>
        </w:rPr>
        <w:t>m</w:t>
      </w:r>
      <w:r w:rsidR="007C02F0" w:rsidRPr="000D632A">
        <w:rPr>
          <w:rFonts w:ascii="Times New Roman" w:eastAsia="Arial" w:hAnsi="Times New Roman"/>
          <w:sz w:val="24"/>
          <w:szCs w:val="24"/>
        </w:rPr>
        <w:t xml:space="preserve"> 1 foi estabelecido após pesquisa de mercado tendo seu valor estimado em </w:t>
      </w:r>
      <w:r w:rsidR="007C02F0" w:rsidRPr="000D632A">
        <w:rPr>
          <w:rFonts w:ascii="Times New Roman" w:eastAsia="Arial" w:hAnsi="Times New Roman"/>
          <w:b/>
          <w:sz w:val="24"/>
          <w:szCs w:val="24"/>
        </w:rPr>
        <w:t>R$</w:t>
      </w:r>
      <w:r w:rsidR="001C074C" w:rsidRPr="000D632A">
        <w:rPr>
          <w:rFonts w:ascii="Times New Roman" w:eastAsia="Arial" w:hAnsi="Times New Roman"/>
          <w:b/>
          <w:color w:val="000000" w:themeColor="text1"/>
          <w:sz w:val="24"/>
          <w:szCs w:val="24"/>
        </w:rPr>
        <w:t>9.033,33</w:t>
      </w:r>
      <w:r w:rsidR="001C074C" w:rsidRPr="000D632A">
        <w:rPr>
          <w:rFonts w:ascii="Times New Roman" w:hAnsi="Times New Roman"/>
          <w:b/>
          <w:bCs/>
          <w:sz w:val="24"/>
          <w:szCs w:val="24"/>
          <w:lang w:eastAsia="pt-BR"/>
        </w:rPr>
        <w:t xml:space="preserve"> </w:t>
      </w:r>
      <w:r w:rsidR="007C02F0" w:rsidRPr="000D632A">
        <w:rPr>
          <w:rFonts w:ascii="Times New Roman" w:hAnsi="Times New Roman"/>
          <w:b/>
          <w:bCs/>
          <w:sz w:val="24"/>
          <w:szCs w:val="24"/>
          <w:lang w:eastAsia="pt-BR"/>
        </w:rPr>
        <w:t>(</w:t>
      </w:r>
      <w:r w:rsidR="001C074C" w:rsidRPr="000D632A">
        <w:rPr>
          <w:rFonts w:ascii="Times New Roman" w:hAnsi="Times New Roman"/>
          <w:b/>
          <w:bCs/>
          <w:sz w:val="24"/>
          <w:szCs w:val="24"/>
          <w:lang w:eastAsia="pt-BR"/>
        </w:rPr>
        <w:t>nove</w:t>
      </w:r>
      <w:r w:rsidR="00AF128E" w:rsidRPr="000D632A">
        <w:rPr>
          <w:rFonts w:ascii="Times New Roman" w:hAnsi="Times New Roman"/>
          <w:b/>
          <w:bCs/>
          <w:sz w:val="24"/>
          <w:szCs w:val="24"/>
          <w:lang w:eastAsia="pt-BR"/>
        </w:rPr>
        <w:t xml:space="preserve"> </w:t>
      </w:r>
      <w:r w:rsidR="000062FF" w:rsidRPr="000D632A">
        <w:rPr>
          <w:rFonts w:ascii="Times New Roman" w:hAnsi="Times New Roman"/>
          <w:b/>
          <w:bCs/>
          <w:sz w:val="24"/>
          <w:szCs w:val="24"/>
          <w:lang w:eastAsia="pt-BR"/>
        </w:rPr>
        <w:t xml:space="preserve">mil </w:t>
      </w:r>
      <w:r w:rsidR="00AF128E" w:rsidRPr="000D632A">
        <w:rPr>
          <w:rFonts w:ascii="Times New Roman" w:hAnsi="Times New Roman"/>
          <w:b/>
          <w:bCs/>
          <w:sz w:val="24"/>
          <w:szCs w:val="24"/>
          <w:lang w:eastAsia="pt-BR"/>
        </w:rPr>
        <w:t xml:space="preserve">e </w:t>
      </w:r>
      <w:r w:rsidR="001C074C" w:rsidRPr="000D632A">
        <w:rPr>
          <w:rFonts w:ascii="Times New Roman" w:hAnsi="Times New Roman"/>
          <w:b/>
          <w:bCs/>
          <w:sz w:val="24"/>
          <w:szCs w:val="24"/>
          <w:lang w:eastAsia="pt-BR"/>
        </w:rPr>
        <w:t xml:space="preserve">trinta e três </w:t>
      </w:r>
      <w:r w:rsidR="00105E72" w:rsidRPr="000D632A">
        <w:rPr>
          <w:rFonts w:ascii="Times New Roman" w:hAnsi="Times New Roman"/>
          <w:b/>
          <w:bCs/>
          <w:sz w:val="24"/>
          <w:szCs w:val="24"/>
          <w:lang w:eastAsia="pt-BR"/>
        </w:rPr>
        <w:t>reais</w:t>
      </w:r>
      <w:r w:rsidR="001C074C" w:rsidRPr="000D632A">
        <w:rPr>
          <w:rFonts w:ascii="Times New Roman" w:hAnsi="Times New Roman"/>
          <w:b/>
          <w:bCs/>
          <w:sz w:val="24"/>
          <w:szCs w:val="24"/>
          <w:lang w:eastAsia="pt-BR"/>
        </w:rPr>
        <w:t xml:space="preserve"> e trinta e três centavos</w:t>
      </w:r>
      <w:r w:rsidR="00105E72" w:rsidRPr="000D632A">
        <w:rPr>
          <w:rFonts w:ascii="Times New Roman" w:hAnsi="Times New Roman"/>
          <w:b/>
          <w:bCs/>
          <w:sz w:val="24"/>
          <w:szCs w:val="24"/>
          <w:lang w:eastAsia="pt-BR"/>
        </w:rPr>
        <w:t>).</w:t>
      </w:r>
    </w:p>
    <w:p w:rsidR="00EF6AFB" w:rsidRPr="000D632A" w:rsidRDefault="00EF6AFB" w:rsidP="000D632A">
      <w:pPr>
        <w:rPr>
          <w:rFonts w:ascii="Times New Roman" w:eastAsia="Arial" w:hAnsi="Times New Roman"/>
          <w:sz w:val="24"/>
          <w:szCs w:val="24"/>
        </w:rPr>
      </w:pPr>
    </w:p>
    <w:p w:rsidR="002333AA" w:rsidRPr="000D632A" w:rsidRDefault="004769F6" w:rsidP="000D632A">
      <w:pPr>
        <w:pStyle w:val="PargrafodaLista"/>
        <w:numPr>
          <w:ilvl w:val="0"/>
          <w:numId w:val="35"/>
        </w:numPr>
        <w:spacing w:after="0" w:line="240" w:lineRule="auto"/>
        <w:rPr>
          <w:rFonts w:ascii="Times New Roman" w:eastAsia="Times New Roman" w:hAnsi="Times New Roman"/>
          <w:b/>
          <w:sz w:val="24"/>
          <w:szCs w:val="24"/>
          <w:lang w:eastAsia="pt-BR"/>
        </w:rPr>
      </w:pPr>
      <w:r w:rsidRPr="000D632A">
        <w:rPr>
          <w:rFonts w:ascii="Times New Roman" w:eastAsia="Times New Roman" w:hAnsi="Times New Roman"/>
          <w:b/>
          <w:sz w:val="24"/>
          <w:szCs w:val="24"/>
          <w:lang w:eastAsia="pt-BR"/>
        </w:rPr>
        <w:t>FORMA DE EXECUÇÃO DO OBJETO:</w:t>
      </w:r>
    </w:p>
    <w:p w:rsidR="000D632A" w:rsidRPr="000D632A" w:rsidRDefault="000D632A" w:rsidP="00BB1A65">
      <w:pPr>
        <w:spacing w:after="0" w:line="240" w:lineRule="auto"/>
        <w:jc w:val="both"/>
        <w:rPr>
          <w:rFonts w:ascii="Times New Roman" w:eastAsia="Times New Roman" w:hAnsi="Times New Roman"/>
          <w:sz w:val="24"/>
          <w:szCs w:val="24"/>
          <w:lang w:eastAsia="pt-BR"/>
        </w:rPr>
      </w:pPr>
    </w:p>
    <w:p w:rsidR="002333AA" w:rsidRPr="000D632A" w:rsidRDefault="002333AA" w:rsidP="00BB1A65">
      <w:pPr>
        <w:spacing w:after="0" w:line="240" w:lineRule="auto"/>
        <w:jc w:val="both"/>
        <w:rPr>
          <w:rFonts w:ascii="Times New Roman" w:eastAsia="Times New Roman" w:hAnsi="Times New Roman"/>
          <w:sz w:val="24"/>
          <w:szCs w:val="24"/>
          <w:lang w:eastAsia="pt-BR"/>
        </w:rPr>
      </w:pPr>
      <w:r w:rsidRPr="000D632A">
        <w:rPr>
          <w:rFonts w:ascii="Times New Roman" w:eastAsia="Times New Roman" w:hAnsi="Times New Roman"/>
          <w:b/>
          <w:sz w:val="24"/>
          <w:szCs w:val="24"/>
          <w:lang w:eastAsia="pt-BR"/>
        </w:rPr>
        <w:t>5.1.</w:t>
      </w:r>
      <w:r w:rsidRPr="000D632A">
        <w:rPr>
          <w:rFonts w:ascii="Times New Roman" w:eastAsia="Times New Roman" w:hAnsi="Times New Roman"/>
          <w:sz w:val="24"/>
          <w:szCs w:val="24"/>
          <w:lang w:eastAsia="pt-BR"/>
        </w:rPr>
        <w:t xml:space="preserve"> A contratação decorrente deste Termo de Referência será realizada de acordo com a necessidade e conveniência do </w:t>
      </w:r>
      <w:r w:rsidR="00E0632E" w:rsidRPr="000D632A">
        <w:rPr>
          <w:rFonts w:ascii="Times New Roman" w:eastAsia="Times New Roman" w:hAnsi="Times New Roman"/>
          <w:sz w:val="24"/>
          <w:szCs w:val="24"/>
          <w:lang w:eastAsia="pt-BR"/>
        </w:rPr>
        <w:t>Conselho Municipal dos Direitos da Criança e do Adolescente</w:t>
      </w:r>
      <w:r w:rsidRPr="000D632A">
        <w:rPr>
          <w:rFonts w:ascii="Times New Roman" w:eastAsia="Times New Roman" w:hAnsi="Times New Roman"/>
          <w:sz w:val="24"/>
          <w:szCs w:val="24"/>
          <w:lang w:eastAsia="pt-BR"/>
        </w:rPr>
        <w:t>, mediante a emissão de nota de empenho.</w:t>
      </w:r>
    </w:p>
    <w:p w:rsidR="002333AA" w:rsidRPr="000D632A" w:rsidRDefault="002333AA" w:rsidP="00BB1A65">
      <w:pPr>
        <w:spacing w:after="0" w:line="240" w:lineRule="auto"/>
        <w:jc w:val="both"/>
        <w:rPr>
          <w:rFonts w:ascii="Times New Roman" w:eastAsia="Times New Roman" w:hAnsi="Times New Roman"/>
          <w:sz w:val="24"/>
          <w:szCs w:val="24"/>
          <w:lang w:eastAsia="pt-BR"/>
        </w:rPr>
      </w:pPr>
      <w:r w:rsidRPr="000D632A">
        <w:rPr>
          <w:rFonts w:ascii="Times New Roman" w:eastAsia="Times New Roman" w:hAnsi="Times New Roman"/>
          <w:sz w:val="24"/>
          <w:szCs w:val="24"/>
          <w:lang w:eastAsia="pt-BR"/>
        </w:rPr>
        <w:br/>
      </w:r>
      <w:r w:rsidR="004769F6" w:rsidRPr="000D632A">
        <w:rPr>
          <w:rFonts w:ascii="Times New Roman" w:eastAsia="Times New Roman" w:hAnsi="Times New Roman"/>
          <w:b/>
          <w:sz w:val="24"/>
          <w:szCs w:val="24"/>
          <w:lang w:eastAsia="pt-BR"/>
        </w:rPr>
        <w:t>5.2.</w:t>
      </w:r>
      <w:r w:rsidR="004769F6" w:rsidRPr="000D632A">
        <w:rPr>
          <w:rFonts w:ascii="Times New Roman" w:eastAsia="Times New Roman" w:hAnsi="Times New Roman"/>
          <w:sz w:val="24"/>
          <w:szCs w:val="24"/>
          <w:lang w:eastAsia="pt-BR"/>
        </w:rPr>
        <w:t xml:space="preserve"> </w:t>
      </w:r>
      <w:r w:rsidRPr="000D632A">
        <w:rPr>
          <w:rFonts w:ascii="Times New Roman" w:eastAsia="Times New Roman" w:hAnsi="Times New Roman"/>
          <w:sz w:val="24"/>
          <w:szCs w:val="24"/>
          <w:lang w:eastAsia="pt-BR"/>
        </w:rPr>
        <w:t>Será de responsabilidade da contratada vencedora as</w:t>
      </w:r>
      <w:r w:rsidRPr="000D632A">
        <w:rPr>
          <w:rFonts w:ascii="Times New Roman" w:hAnsi="Times New Roman"/>
          <w:sz w:val="24"/>
          <w:szCs w:val="24"/>
        </w:rPr>
        <w:t xml:space="preserve"> </w:t>
      </w:r>
      <w:r w:rsidRPr="000D632A">
        <w:rPr>
          <w:rFonts w:ascii="Times New Roman" w:eastAsia="Times New Roman" w:hAnsi="Times New Roman"/>
          <w:sz w:val="24"/>
          <w:szCs w:val="24"/>
          <w:lang w:eastAsia="pt-BR"/>
        </w:rPr>
        <w:t xml:space="preserve">mão de obra, entre outros utilizados na prestação de serviços. No valor também estão incluídas todas as despesas necessárias para a execução do objeto deste termo, incluindo, despesas com combustível, </w:t>
      </w:r>
      <w:r w:rsidRPr="000D632A">
        <w:rPr>
          <w:rFonts w:ascii="Times New Roman" w:eastAsia="Times New Roman" w:hAnsi="Times New Roman"/>
          <w:sz w:val="24"/>
          <w:szCs w:val="24"/>
          <w:lang w:eastAsia="pt-BR"/>
        </w:rPr>
        <w:lastRenderedPageBreak/>
        <w:t xml:space="preserve">encargos de natureza trabalhista, previdenciária, social, tributária e outras, bem como impostos, taxas, tributos incidentes ou que venham a incidir sobre a totalidade dos serviços. </w:t>
      </w:r>
    </w:p>
    <w:p w:rsidR="002333AA" w:rsidRPr="000D632A" w:rsidRDefault="002333AA" w:rsidP="002333AA">
      <w:pPr>
        <w:spacing w:after="0" w:line="240" w:lineRule="auto"/>
        <w:jc w:val="both"/>
        <w:rPr>
          <w:rFonts w:ascii="Times New Roman" w:eastAsia="Times New Roman" w:hAnsi="Times New Roman"/>
          <w:sz w:val="24"/>
          <w:szCs w:val="24"/>
          <w:lang w:eastAsia="pt-BR"/>
        </w:rPr>
      </w:pPr>
    </w:p>
    <w:p w:rsidR="002333AA" w:rsidRPr="000D632A" w:rsidRDefault="002333AA" w:rsidP="00BB1A65">
      <w:pPr>
        <w:spacing w:after="0" w:line="240" w:lineRule="auto"/>
        <w:jc w:val="both"/>
        <w:rPr>
          <w:rFonts w:ascii="Times New Roman" w:eastAsia="Times New Roman" w:hAnsi="Times New Roman"/>
          <w:sz w:val="24"/>
          <w:szCs w:val="24"/>
          <w:lang w:eastAsia="pt-BR"/>
        </w:rPr>
      </w:pPr>
      <w:r w:rsidRPr="000D632A">
        <w:rPr>
          <w:rFonts w:ascii="Times New Roman" w:eastAsia="Times New Roman" w:hAnsi="Times New Roman"/>
          <w:sz w:val="24"/>
          <w:szCs w:val="24"/>
          <w:lang w:eastAsia="pt-BR"/>
        </w:rPr>
        <w:t>5.</w:t>
      </w:r>
      <w:r w:rsidR="004769F6" w:rsidRPr="000D632A">
        <w:rPr>
          <w:rFonts w:ascii="Times New Roman" w:eastAsia="Times New Roman" w:hAnsi="Times New Roman"/>
          <w:sz w:val="24"/>
          <w:szCs w:val="24"/>
          <w:lang w:eastAsia="pt-BR"/>
        </w:rPr>
        <w:t>3</w:t>
      </w:r>
      <w:r w:rsidRPr="000D632A">
        <w:rPr>
          <w:rFonts w:ascii="Times New Roman" w:eastAsia="Times New Roman" w:hAnsi="Times New Roman"/>
          <w:sz w:val="24"/>
          <w:szCs w:val="24"/>
          <w:lang w:eastAsia="pt-BR"/>
        </w:rPr>
        <w:t xml:space="preserve">. O prazo de execução/entrega do objeto será </w:t>
      </w:r>
      <w:r w:rsidR="00AD45C6" w:rsidRPr="000D632A">
        <w:rPr>
          <w:rFonts w:ascii="Times New Roman" w:eastAsia="Times New Roman" w:hAnsi="Times New Roman"/>
          <w:sz w:val="24"/>
          <w:szCs w:val="24"/>
          <w:lang w:eastAsia="pt-BR"/>
        </w:rPr>
        <w:t>a</w:t>
      </w:r>
      <w:r w:rsidRPr="000D632A">
        <w:rPr>
          <w:rFonts w:ascii="Times New Roman" w:eastAsia="Times New Roman" w:hAnsi="Times New Roman"/>
          <w:sz w:val="24"/>
          <w:szCs w:val="24"/>
          <w:lang w:eastAsia="pt-BR"/>
        </w:rPr>
        <w:t xml:space="preserve"> partir da data do recebimento da Nota de Empenho. </w:t>
      </w:r>
    </w:p>
    <w:p w:rsidR="00BD65CE" w:rsidRPr="000D632A" w:rsidRDefault="00BD65CE" w:rsidP="00BD65CE">
      <w:pPr>
        <w:jc w:val="both"/>
        <w:rPr>
          <w:rFonts w:ascii="Times New Roman" w:eastAsia="Arial" w:hAnsi="Times New Roman"/>
          <w:b/>
          <w:color w:val="000000"/>
          <w:sz w:val="24"/>
          <w:szCs w:val="24"/>
        </w:rPr>
      </w:pPr>
    </w:p>
    <w:p w:rsidR="00BD65CE" w:rsidRPr="000D632A" w:rsidRDefault="00AD45C6" w:rsidP="00BD65CE">
      <w:pPr>
        <w:jc w:val="both"/>
        <w:rPr>
          <w:rFonts w:ascii="Times New Roman" w:eastAsia="Arial" w:hAnsi="Times New Roman"/>
          <w:b/>
          <w:color w:val="000000"/>
          <w:sz w:val="24"/>
          <w:szCs w:val="24"/>
        </w:rPr>
      </w:pPr>
      <w:r w:rsidRPr="000D632A">
        <w:rPr>
          <w:rFonts w:ascii="Times New Roman" w:eastAsia="Arial" w:hAnsi="Times New Roman"/>
          <w:b/>
          <w:color w:val="000000"/>
          <w:sz w:val="24"/>
          <w:szCs w:val="24"/>
        </w:rPr>
        <w:t xml:space="preserve">6. </w:t>
      </w:r>
      <w:r w:rsidR="004F0480" w:rsidRPr="000D632A">
        <w:rPr>
          <w:rFonts w:ascii="Times New Roman" w:eastAsia="Arial" w:hAnsi="Times New Roman"/>
          <w:b/>
          <w:color w:val="000000"/>
          <w:sz w:val="24"/>
          <w:szCs w:val="24"/>
        </w:rPr>
        <w:t>DOTAÇÃO ORÇAMENTÁRIA</w:t>
      </w:r>
      <w:r w:rsidRPr="000D632A">
        <w:rPr>
          <w:rFonts w:ascii="Times New Roman" w:eastAsia="Arial" w:hAnsi="Times New Roman"/>
          <w:b/>
          <w:color w:val="000000"/>
          <w:sz w:val="24"/>
          <w:szCs w:val="24"/>
        </w:rPr>
        <w:t xml:space="preserve"> </w:t>
      </w:r>
    </w:p>
    <w:p w:rsidR="00EF6AFB" w:rsidRPr="000D632A" w:rsidRDefault="00AD45C6" w:rsidP="00BB1A65">
      <w:pPr>
        <w:spacing w:line="240" w:lineRule="auto"/>
        <w:jc w:val="both"/>
        <w:rPr>
          <w:rFonts w:ascii="Times New Roman" w:hAnsi="Times New Roman"/>
          <w:sz w:val="24"/>
          <w:szCs w:val="24"/>
        </w:rPr>
      </w:pPr>
      <w:r w:rsidRPr="000D632A">
        <w:rPr>
          <w:rFonts w:ascii="Times New Roman" w:hAnsi="Times New Roman"/>
          <w:sz w:val="24"/>
          <w:szCs w:val="24"/>
        </w:rPr>
        <w:t xml:space="preserve">6.1 </w:t>
      </w:r>
      <w:r w:rsidR="004F0480" w:rsidRPr="000D632A">
        <w:rPr>
          <w:rFonts w:ascii="Times New Roman" w:hAnsi="Times New Roman"/>
          <w:sz w:val="24"/>
          <w:szCs w:val="24"/>
        </w:rPr>
        <w:t>As despesas decorrentes do objeto correrão na conta da seguinte dotação orçamentária, para o corrente exercício de 202</w:t>
      </w:r>
      <w:r w:rsidR="00182C61" w:rsidRPr="000D632A">
        <w:rPr>
          <w:rFonts w:ascii="Times New Roman" w:hAnsi="Times New Roman"/>
          <w:sz w:val="24"/>
          <w:szCs w:val="24"/>
        </w:rPr>
        <w:t>4</w:t>
      </w:r>
      <w:r w:rsidR="004F0480" w:rsidRPr="000D632A">
        <w:rPr>
          <w:rFonts w:ascii="Times New Roman" w:hAnsi="Times New Roman"/>
          <w:sz w:val="24"/>
          <w:szCs w:val="24"/>
        </w:rPr>
        <w:t xml:space="preserve"> e subsequentes, assim classificados com o seguinte</w:t>
      </w:r>
      <w:r w:rsidR="00EF6AFB" w:rsidRPr="000D632A">
        <w:rPr>
          <w:rFonts w:ascii="Times New Roman" w:hAnsi="Times New Roman"/>
          <w:sz w:val="24"/>
          <w:szCs w:val="24"/>
        </w:rPr>
        <w:t>:</w:t>
      </w:r>
    </w:p>
    <w:p w:rsidR="00716E61" w:rsidRPr="000D632A" w:rsidRDefault="00716E61" w:rsidP="001B0F94">
      <w:pPr>
        <w:spacing w:after="0" w:line="240" w:lineRule="auto"/>
        <w:jc w:val="both"/>
        <w:rPr>
          <w:rFonts w:ascii="Times New Roman" w:eastAsia="Arial" w:hAnsi="Times New Roman"/>
          <w:b/>
          <w:color w:val="FF0000"/>
          <w:sz w:val="24"/>
          <w:szCs w:val="24"/>
        </w:rPr>
      </w:pPr>
      <w:r w:rsidRPr="00D259AF">
        <w:rPr>
          <w:rFonts w:ascii="Times New Roman" w:hAnsi="Times New Roman"/>
          <w:color w:val="FF0000"/>
          <w:sz w:val="24"/>
          <w:szCs w:val="24"/>
        </w:rPr>
        <w:t xml:space="preserve">Código reduzido </w:t>
      </w:r>
      <w:r w:rsidR="00B00A33" w:rsidRPr="00D259AF">
        <w:rPr>
          <w:rFonts w:ascii="Times New Roman" w:hAnsi="Times New Roman"/>
          <w:color w:val="FF0000"/>
          <w:sz w:val="24"/>
          <w:szCs w:val="24"/>
        </w:rPr>
        <w:t>662443-0</w:t>
      </w:r>
      <w:r w:rsidRPr="00D259AF">
        <w:rPr>
          <w:rFonts w:ascii="Times New Roman" w:hAnsi="Times New Roman"/>
          <w:color w:val="FF0000"/>
          <w:sz w:val="24"/>
          <w:szCs w:val="24"/>
        </w:rPr>
        <w:t xml:space="preserve">, programa e fonte de recurso próprio: </w:t>
      </w:r>
      <w:r w:rsidRPr="00D259AF">
        <w:rPr>
          <w:rFonts w:ascii="Times New Roman" w:hAnsi="Times New Roman"/>
          <w:b/>
          <w:color w:val="FF0000"/>
          <w:sz w:val="24"/>
          <w:szCs w:val="24"/>
        </w:rPr>
        <w:t>339039-00 – Outros Serviços de Terceiros Pessoa Jurídica, 600108.243.1108.660</w:t>
      </w:r>
      <w:r w:rsidR="00C963B2" w:rsidRPr="00D259AF">
        <w:rPr>
          <w:rFonts w:ascii="Times New Roman" w:hAnsi="Times New Roman"/>
          <w:b/>
          <w:color w:val="FF0000"/>
          <w:sz w:val="24"/>
          <w:szCs w:val="24"/>
        </w:rPr>
        <w:t>2</w:t>
      </w:r>
      <w:r w:rsidRPr="00D259AF">
        <w:rPr>
          <w:rFonts w:ascii="Times New Roman" w:hAnsi="Times New Roman"/>
          <w:b/>
          <w:color w:val="FF0000"/>
          <w:sz w:val="24"/>
          <w:szCs w:val="24"/>
        </w:rPr>
        <w:t>, recurso: 1501.</w:t>
      </w:r>
    </w:p>
    <w:p w:rsidR="001B0F94" w:rsidRPr="000D632A" w:rsidRDefault="001B0F94" w:rsidP="001B0F94">
      <w:pPr>
        <w:spacing w:after="0" w:line="240" w:lineRule="auto"/>
        <w:jc w:val="both"/>
        <w:rPr>
          <w:rFonts w:ascii="Times New Roman" w:eastAsia="Arial" w:hAnsi="Times New Roman"/>
          <w:b/>
          <w:color w:val="FF0000"/>
          <w:sz w:val="24"/>
          <w:szCs w:val="24"/>
        </w:rPr>
      </w:pPr>
    </w:p>
    <w:p w:rsidR="001B0F94" w:rsidRPr="000D632A" w:rsidRDefault="001B0F94" w:rsidP="001B0F94">
      <w:pPr>
        <w:spacing w:after="0" w:line="240" w:lineRule="auto"/>
        <w:jc w:val="both"/>
        <w:rPr>
          <w:rFonts w:ascii="Times New Roman" w:eastAsia="Arial" w:hAnsi="Times New Roman"/>
          <w:b/>
          <w:color w:val="FF0000"/>
          <w:sz w:val="24"/>
          <w:szCs w:val="24"/>
        </w:rPr>
      </w:pPr>
    </w:p>
    <w:p w:rsidR="00AD45C6" w:rsidRPr="000D632A" w:rsidRDefault="00AD45C6" w:rsidP="001B0F94">
      <w:pPr>
        <w:spacing w:after="0"/>
        <w:rPr>
          <w:rFonts w:ascii="Times New Roman" w:eastAsia="Times New Roman" w:hAnsi="Times New Roman"/>
          <w:color w:val="000000" w:themeColor="text1"/>
          <w:sz w:val="24"/>
          <w:szCs w:val="24"/>
          <w:lang w:eastAsia="pt-BR"/>
        </w:rPr>
      </w:pPr>
      <w:r w:rsidRPr="000D632A">
        <w:rPr>
          <w:rFonts w:ascii="Times New Roman" w:eastAsia="Times New Roman" w:hAnsi="Times New Roman"/>
          <w:b/>
          <w:color w:val="000000" w:themeColor="text1"/>
          <w:sz w:val="24"/>
          <w:szCs w:val="24"/>
          <w:lang w:eastAsia="pt-BR"/>
        </w:rPr>
        <w:t>7. DAS OBRIGAÇÕES DA CONTRATANTE</w:t>
      </w:r>
    </w:p>
    <w:p w:rsidR="00AD45C6" w:rsidRPr="000D632A" w:rsidRDefault="00AD45C6" w:rsidP="00AD45C6">
      <w:pPr>
        <w:jc w:val="both"/>
        <w:rPr>
          <w:rFonts w:ascii="Times New Roman" w:eastAsia="Arial" w:hAnsi="Times New Roman"/>
          <w:color w:val="000000" w:themeColor="text1"/>
          <w:sz w:val="24"/>
          <w:szCs w:val="24"/>
        </w:rPr>
      </w:pPr>
      <w:r w:rsidRPr="000D632A">
        <w:rPr>
          <w:rFonts w:ascii="Times New Roman" w:eastAsia="Arial" w:hAnsi="Times New Roman"/>
          <w:color w:val="000000" w:themeColor="text1"/>
          <w:sz w:val="24"/>
          <w:szCs w:val="24"/>
        </w:rPr>
        <w:t>a) realizar os pagamentos devidos à CONTRATADA, nas condições estabelecidas neste Termo de Referência;</w:t>
      </w:r>
    </w:p>
    <w:p w:rsidR="00AD45C6" w:rsidRPr="000D632A" w:rsidRDefault="00AD45C6" w:rsidP="00AD45C6">
      <w:pPr>
        <w:jc w:val="both"/>
        <w:rPr>
          <w:rFonts w:ascii="Times New Roman" w:eastAsia="Arial" w:hAnsi="Times New Roman"/>
          <w:color w:val="000000" w:themeColor="text1"/>
          <w:sz w:val="24"/>
          <w:szCs w:val="24"/>
        </w:rPr>
      </w:pPr>
      <w:r w:rsidRPr="000D632A">
        <w:rPr>
          <w:rFonts w:ascii="Times New Roman" w:eastAsia="Arial" w:hAnsi="Times New Roman"/>
          <w:color w:val="000000" w:themeColor="text1"/>
          <w:sz w:val="24"/>
          <w:szCs w:val="24"/>
        </w:rPr>
        <w:t>b) fornecer à CONTRATADAS documentos, informações e demais elementos que possuir vinculação ao presente Termo;</w:t>
      </w:r>
    </w:p>
    <w:p w:rsidR="00AD45C6" w:rsidRPr="000D632A" w:rsidRDefault="00AD45C6" w:rsidP="00AD45C6">
      <w:pPr>
        <w:jc w:val="both"/>
        <w:rPr>
          <w:rFonts w:ascii="Times New Roman" w:eastAsia="Arial" w:hAnsi="Times New Roman"/>
          <w:color w:val="000000" w:themeColor="text1"/>
          <w:sz w:val="24"/>
          <w:szCs w:val="24"/>
        </w:rPr>
      </w:pPr>
      <w:r w:rsidRPr="000D632A">
        <w:rPr>
          <w:rFonts w:ascii="Times New Roman" w:eastAsia="Arial" w:hAnsi="Times New Roman"/>
          <w:color w:val="000000" w:themeColor="text1"/>
          <w:sz w:val="24"/>
          <w:szCs w:val="24"/>
        </w:rPr>
        <w:t>c) emitir as ordens de fornecimento/serviço, quando for o caso;</w:t>
      </w:r>
    </w:p>
    <w:p w:rsidR="00AD45C6" w:rsidRPr="000D632A" w:rsidRDefault="00AD45C6" w:rsidP="00AD45C6">
      <w:pPr>
        <w:jc w:val="both"/>
        <w:rPr>
          <w:rFonts w:ascii="Times New Roman" w:eastAsia="Arial" w:hAnsi="Times New Roman"/>
          <w:color w:val="000000" w:themeColor="text1"/>
          <w:sz w:val="24"/>
          <w:szCs w:val="24"/>
        </w:rPr>
      </w:pPr>
      <w:r w:rsidRPr="000D632A">
        <w:rPr>
          <w:rFonts w:ascii="Times New Roman" w:eastAsia="Arial" w:hAnsi="Times New Roman"/>
          <w:color w:val="000000" w:themeColor="text1"/>
          <w:sz w:val="24"/>
          <w:szCs w:val="24"/>
        </w:rPr>
        <w:t>e) receber provisória e definitivamente o objeto do contrato, nas formas definidas neste Termo de Referência e/ou no edital e no contrato.</w:t>
      </w:r>
    </w:p>
    <w:p w:rsidR="00AD45C6" w:rsidRPr="000D632A" w:rsidRDefault="00AD45C6" w:rsidP="00AD45C6">
      <w:pPr>
        <w:spacing w:after="0" w:line="240" w:lineRule="auto"/>
        <w:jc w:val="both"/>
        <w:rPr>
          <w:rFonts w:ascii="Times New Roman" w:eastAsia="Times New Roman" w:hAnsi="Times New Roman"/>
          <w:b/>
          <w:color w:val="000000" w:themeColor="text1"/>
          <w:sz w:val="24"/>
          <w:szCs w:val="24"/>
          <w:lang w:eastAsia="pt-BR"/>
        </w:rPr>
      </w:pPr>
      <w:r w:rsidRPr="000D632A">
        <w:rPr>
          <w:rFonts w:ascii="Times New Roman" w:eastAsia="Times New Roman" w:hAnsi="Times New Roman"/>
          <w:color w:val="000000" w:themeColor="text1"/>
          <w:sz w:val="24"/>
          <w:szCs w:val="24"/>
          <w:lang w:eastAsia="pt-BR"/>
        </w:rPr>
        <w:br/>
      </w:r>
      <w:r w:rsidRPr="000D632A">
        <w:rPr>
          <w:rFonts w:ascii="Times New Roman" w:eastAsia="Times New Roman" w:hAnsi="Times New Roman"/>
          <w:b/>
          <w:color w:val="000000" w:themeColor="text1"/>
          <w:sz w:val="24"/>
          <w:szCs w:val="24"/>
          <w:lang w:eastAsia="pt-BR"/>
        </w:rPr>
        <w:t>8. DAS OBRIGAÇÕES DA CONTRATADA</w:t>
      </w:r>
    </w:p>
    <w:p w:rsidR="00AD45C6" w:rsidRPr="000D632A" w:rsidRDefault="00AD45C6" w:rsidP="00AD45C6">
      <w:pPr>
        <w:spacing w:after="0" w:line="240" w:lineRule="auto"/>
        <w:jc w:val="both"/>
        <w:rPr>
          <w:rFonts w:ascii="Times New Roman" w:eastAsia="Times New Roman" w:hAnsi="Times New Roman"/>
          <w:color w:val="0000FF"/>
          <w:sz w:val="24"/>
          <w:szCs w:val="24"/>
          <w:lang w:eastAsia="pt-BR"/>
        </w:rPr>
      </w:pPr>
    </w:p>
    <w:p w:rsidR="00AD45C6" w:rsidRPr="000D632A" w:rsidRDefault="004F0480" w:rsidP="00F7256A">
      <w:pPr>
        <w:numPr>
          <w:ilvl w:val="0"/>
          <w:numId w:val="31"/>
        </w:numPr>
        <w:suppressAutoHyphens/>
        <w:spacing w:after="0"/>
        <w:ind w:left="0" w:firstLine="0"/>
        <w:jc w:val="both"/>
        <w:rPr>
          <w:rFonts w:ascii="Times New Roman" w:eastAsia="Arial" w:hAnsi="Times New Roman"/>
          <w:color w:val="000000"/>
          <w:sz w:val="24"/>
          <w:szCs w:val="24"/>
        </w:rPr>
      </w:pPr>
      <w:r w:rsidRPr="000D632A">
        <w:rPr>
          <w:rFonts w:ascii="Times New Roman" w:eastAsia="Arial" w:hAnsi="Times New Roman"/>
          <w:sz w:val="24"/>
          <w:szCs w:val="24"/>
        </w:rPr>
        <w:t>Prestar o serviço n</w:t>
      </w:r>
      <w:r w:rsidR="00AD45C6" w:rsidRPr="000D632A">
        <w:rPr>
          <w:rFonts w:ascii="Times New Roman" w:eastAsia="Arial" w:hAnsi="Times New Roman"/>
          <w:sz w:val="24"/>
          <w:szCs w:val="24"/>
        </w:rPr>
        <w:t>a qualidade, local e prazos especificados, estando incluídos no valor do pagamento todas e quaisquer despesas</w:t>
      </w:r>
      <w:r w:rsidRPr="000D632A">
        <w:rPr>
          <w:rFonts w:ascii="Times New Roman" w:eastAsia="Arial" w:hAnsi="Times New Roman"/>
          <w:sz w:val="24"/>
          <w:szCs w:val="24"/>
        </w:rPr>
        <w:t>;</w:t>
      </w:r>
    </w:p>
    <w:p w:rsidR="00AD45C6" w:rsidRPr="000D632A" w:rsidRDefault="00AD45C6" w:rsidP="00AD45C6">
      <w:pPr>
        <w:suppressAutoHyphens/>
        <w:spacing w:after="0"/>
        <w:jc w:val="both"/>
        <w:rPr>
          <w:rFonts w:ascii="Times New Roman" w:eastAsia="Arial" w:hAnsi="Times New Roman"/>
          <w:color w:val="000000"/>
          <w:sz w:val="24"/>
          <w:szCs w:val="24"/>
        </w:rPr>
      </w:pPr>
    </w:p>
    <w:p w:rsidR="00AD45C6" w:rsidRPr="000D632A" w:rsidRDefault="00AD45C6" w:rsidP="00AD45C6">
      <w:pPr>
        <w:numPr>
          <w:ilvl w:val="0"/>
          <w:numId w:val="31"/>
        </w:numPr>
        <w:suppressAutoHyphens/>
        <w:spacing w:after="0"/>
        <w:ind w:left="0" w:firstLine="0"/>
        <w:jc w:val="both"/>
        <w:rPr>
          <w:rFonts w:ascii="Times New Roman" w:eastAsia="Arial" w:hAnsi="Times New Roman"/>
          <w:color w:val="000000"/>
          <w:sz w:val="24"/>
          <w:szCs w:val="24"/>
        </w:rPr>
      </w:pPr>
      <w:r w:rsidRPr="000D632A">
        <w:rPr>
          <w:rFonts w:ascii="Times New Roman" w:eastAsia="Arial" w:hAnsi="Times New Roman"/>
          <w:color w:val="000000"/>
          <w:sz w:val="24"/>
          <w:szCs w:val="24"/>
        </w:rPr>
        <w:t xml:space="preserve">Indenizar todo e qualquer dano e prejuízo pessoal ou material que possa advir, direta ou indiretamente, do exercício de suas atividades ou serem causados por seus prepostos à </w:t>
      </w:r>
      <w:r w:rsidRPr="000D632A">
        <w:rPr>
          <w:rFonts w:ascii="Times New Roman" w:eastAsia="Arial" w:hAnsi="Times New Roman"/>
          <w:b/>
          <w:color w:val="000000"/>
          <w:sz w:val="24"/>
          <w:szCs w:val="24"/>
        </w:rPr>
        <w:t xml:space="preserve">CONTRATANTE </w:t>
      </w:r>
      <w:r w:rsidRPr="000D632A">
        <w:rPr>
          <w:rFonts w:ascii="Times New Roman" w:eastAsia="Arial" w:hAnsi="Times New Roman"/>
          <w:color w:val="000000"/>
          <w:sz w:val="24"/>
          <w:szCs w:val="24"/>
        </w:rPr>
        <w:t>ou terceiros;</w:t>
      </w:r>
    </w:p>
    <w:p w:rsidR="00AD45C6" w:rsidRPr="000D632A" w:rsidRDefault="00AD45C6" w:rsidP="00AD45C6">
      <w:pPr>
        <w:suppressAutoHyphens/>
        <w:spacing w:after="0"/>
        <w:jc w:val="both"/>
        <w:rPr>
          <w:rFonts w:ascii="Times New Roman" w:eastAsia="Arial" w:hAnsi="Times New Roman"/>
          <w:color w:val="000000"/>
          <w:sz w:val="24"/>
          <w:szCs w:val="24"/>
        </w:rPr>
      </w:pPr>
    </w:p>
    <w:p w:rsidR="00AD45C6" w:rsidRPr="000D632A" w:rsidRDefault="00AD45C6" w:rsidP="00AD45C6">
      <w:pPr>
        <w:numPr>
          <w:ilvl w:val="0"/>
          <w:numId w:val="31"/>
        </w:numPr>
        <w:suppressAutoHyphens/>
        <w:spacing w:after="0"/>
        <w:ind w:left="0" w:firstLine="0"/>
        <w:jc w:val="both"/>
        <w:rPr>
          <w:rFonts w:ascii="Times New Roman" w:eastAsia="Arial" w:hAnsi="Times New Roman"/>
          <w:sz w:val="24"/>
          <w:szCs w:val="24"/>
        </w:rPr>
      </w:pPr>
      <w:r w:rsidRPr="000D632A">
        <w:rPr>
          <w:rFonts w:ascii="Times New Roman" w:eastAsia="Arial" w:hAnsi="Times New Roman"/>
          <w:sz w:val="24"/>
          <w:szCs w:val="24"/>
        </w:rPr>
        <w:t>A CONTRATADA é responsável pelos encargos trabalhistas, previdenciários, fiscais e comerciais resultantes da execução do Contrato;</w:t>
      </w:r>
    </w:p>
    <w:p w:rsidR="00AD45C6" w:rsidRPr="000D632A" w:rsidRDefault="00AD45C6" w:rsidP="00AD45C6">
      <w:pPr>
        <w:suppressAutoHyphens/>
        <w:spacing w:after="0"/>
        <w:jc w:val="both"/>
        <w:rPr>
          <w:rFonts w:ascii="Times New Roman" w:eastAsia="Arial" w:hAnsi="Times New Roman"/>
          <w:sz w:val="24"/>
          <w:szCs w:val="24"/>
        </w:rPr>
      </w:pPr>
    </w:p>
    <w:p w:rsidR="00AD45C6" w:rsidRPr="000D632A" w:rsidRDefault="00AD45C6" w:rsidP="00AD45C6">
      <w:pPr>
        <w:numPr>
          <w:ilvl w:val="0"/>
          <w:numId w:val="31"/>
        </w:numPr>
        <w:suppressAutoHyphens/>
        <w:spacing w:after="0"/>
        <w:ind w:left="0" w:firstLine="0"/>
        <w:jc w:val="both"/>
        <w:rPr>
          <w:rFonts w:ascii="Times New Roman" w:hAnsi="Times New Roman"/>
          <w:color w:val="0000FF"/>
          <w:sz w:val="24"/>
          <w:szCs w:val="24"/>
        </w:rPr>
      </w:pPr>
      <w:r w:rsidRPr="000D632A">
        <w:rPr>
          <w:rFonts w:ascii="Times New Roman" w:hAnsi="Times New Roman"/>
          <w:color w:val="000000"/>
          <w:sz w:val="24"/>
          <w:szCs w:val="24"/>
        </w:rPr>
        <w:t xml:space="preserve">Entregar as notas fiscais e/ou documento equivalente, relativas ao material fornecido, juntamente com o fornecimento dos bens/serviços no </w:t>
      </w:r>
      <w:r w:rsidR="004F0480" w:rsidRPr="000D632A">
        <w:rPr>
          <w:rFonts w:ascii="Times New Roman" w:hAnsi="Times New Roman"/>
          <w:color w:val="000000"/>
          <w:sz w:val="24"/>
          <w:szCs w:val="24"/>
        </w:rPr>
        <w:t>Fundo para Infância e Adolescência - FINAD</w:t>
      </w:r>
      <w:r w:rsidRPr="000D632A">
        <w:rPr>
          <w:rFonts w:ascii="Times New Roman" w:eastAsia="Arial" w:hAnsi="Times New Roman"/>
          <w:color w:val="000000"/>
          <w:sz w:val="24"/>
          <w:szCs w:val="24"/>
        </w:rPr>
        <w:t>.</w:t>
      </w:r>
    </w:p>
    <w:p w:rsidR="004F0480" w:rsidRPr="000D632A" w:rsidRDefault="004F0480" w:rsidP="00AC2097">
      <w:pPr>
        <w:spacing w:after="0" w:line="240" w:lineRule="auto"/>
        <w:rPr>
          <w:rFonts w:ascii="Times New Roman" w:eastAsia="Times New Roman" w:hAnsi="Times New Roman"/>
          <w:b/>
          <w:sz w:val="24"/>
          <w:szCs w:val="24"/>
          <w:lang w:eastAsia="pt-BR"/>
        </w:rPr>
      </w:pPr>
    </w:p>
    <w:p w:rsidR="00AC2097" w:rsidRPr="000D632A" w:rsidRDefault="00AC2097" w:rsidP="00AC2097">
      <w:pPr>
        <w:spacing w:after="0" w:line="240" w:lineRule="auto"/>
        <w:rPr>
          <w:rFonts w:ascii="Times New Roman" w:eastAsia="Times New Roman" w:hAnsi="Times New Roman"/>
          <w:sz w:val="24"/>
          <w:szCs w:val="24"/>
          <w:lang w:eastAsia="pt-BR"/>
        </w:rPr>
      </w:pPr>
      <w:r w:rsidRPr="000D632A">
        <w:rPr>
          <w:rFonts w:ascii="Times New Roman" w:eastAsia="Times New Roman" w:hAnsi="Times New Roman"/>
          <w:b/>
          <w:sz w:val="24"/>
          <w:szCs w:val="24"/>
          <w:lang w:eastAsia="pt-BR"/>
        </w:rPr>
        <w:lastRenderedPageBreak/>
        <w:t>9. DO PAGAMENTO</w:t>
      </w:r>
      <w:r w:rsidRPr="000D632A">
        <w:rPr>
          <w:rFonts w:ascii="Times New Roman" w:eastAsia="Times New Roman" w:hAnsi="Times New Roman"/>
          <w:sz w:val="24"/>
          <w:szCs w:val="24"/>
          <w:lang w:eastAsia="pt-BR"/>
        </w:rPr>
        <w:br/>
      </w:r>
    </w:p>
    <w:p w:rsidR="00AC2097" w:rsidRPr="000D632A" w:rsidRDefault="00AC2097" w:rsidP="00BB1A65">
      <w:pPr>
        <w:spacing w:line="240" w:lineRule="auto"/>
        <w:jc w:val="both"/>
        <w:rPr>
          <w:rFonts w:ascii="Times New Roman" w:hAnsi="Times New Roman"/>
          <w:sz w:val="24"/>
          <w:szCs w:val="24"/>
        </w:rPr>
      </w:pPr>
      <w:r w:rsidRPr="000D632A">
        <w:rPr>
          <w:rFonts w:ascii="Times New Roman" w:hAnsi="Times New Roman"/>
          <w:b/>
          <w:color w:val="000000"/>
          <w:sz w:val="24"/>
          <w:szCs w:val="24"/>
        </w:rPr>
        <w:t xml:space="preserve">9.1 </w:t>
      </w:r>
      <w:r w:rsidR="002935C7" w:rsidRPr="000D632A">
        <w:rPr>
          <w:rFonts w:ascii="Times New Roman" w:hAnsi="Times New Roman"/>
          <w:color w:val="000000"/>
          <w:sz w:val="24"/>
          <w:szCs w:val="24"/>
        </w:rPr>
        <w:t>Os pagamentos serão efetuados</w:t>
      </w:r>
      <w:r w:rsidRPr="000D632A">
        <w:rPr>
          <w:rFonts w:ascii="Times New Roman" w:hAnsi="Times New Roman"/>
          <w:color w:val="000000"/>
          <w:sz w:val="24"/>
          <w:szCs w:val="24"/>
        </w:rPr>
        <w:t>, por meio de c</w:t>
      </w:r>
      <w:r w:rsidR="004F0480" w:rsidRPr="000D632A">
        <w:rPr>
          <w:rFonts w:ascii="Times New Roman" w:hAnsi="Times New Roman"/>
          <w:color w:val="000000"/>
          <w:sz w:val="24"/>
          <w:szCs w:val="24"/>
        </w:rPr>
        <w:t>heques</w:t>
      </w:r>
      <w:r w:rsidR="002935C7" w:rsidRPr="000D632A">
        <w:rPr>
          <w:rFonts w:ascii="Times New Roman" w:hAnsi="Times New Roman"/>
          <w:color w:val="000000"/>
          <w:sz w:val="24"/>
          <w:szCs w:val="24"/>
        </w:rPr>
        <w:t xml:space="preserve"> ou transferência bancária</w:t>
      </w:r>
      <w:r w:rsidR="004F0480" w:rsidRPr="000D632A">
        <w:rPr>
          <w:rFonts w:ascii="Times New Roman" w:hAnsi="Times New Roman"/>
          <w:color w:val="000000"/>
          <w:sz w:val="24"/>
          <w:szCs w:val="24"/>
        </w:rPr>
        <w:t>.</w:t>
      </w:r>
      <w:r w:rsidRPr="000D632A">
        <w:rPr>
          <w:rFonts w:ascii="Times New Roman" w:hAnsi="Times New Roman"/>
          <w:sz w:val="24"/>
          <w:szCs w:val="24"/>
        </w:rPr>
        <w:t xml:space="preserve"> </w:t>
      </w:r>
    </w:p>
    <w:p w:rsidR="00AC2097" w:rsidRPr="000D632A" w:rsidRDefault="00AC2097" w:rsidP="00BB1A65">
      <w:pPr>
        <w:spacing w:line="240" w:lineRule="auto"/>
        <w:jc w:val="both"/>
        <w:rPr>
          <w:rFonts w:ascii="Times New Roman" w:hAnsi="Times New Roman"/>
          <w:sz w:val="24"/>
          <w:szCs w:val="24"/>
        </w:rPr>
      </w:pPr>
      <w:r w:rsidRPr="000D632A">
        <w:rPr>
          <w:rFonts w:ascii="Times New Roman" w:hAnsi="Times New Roman"/>
          <w:b/>
          <w:sz w:val="24"/>
          <w:szCs w:val="24"/>
        </w:rPr>
        <w:t>9.2</w:t>
      </w:r>
      <w:r w:rsidRPr="000D632A">
        <w:rPr>
          <w:rFonts w:ascii="Times New Roman" w:hAnsi="Times New Roman"/>
          <w:sz w:val="24"/>
          <w:szCs w:val="24"/>
        </w:rPr>
        <w:t xml:space="preserve"> O prazo de pagamento será de até 30 (trinta) dias, a contar da data final do período de adimplemento da entrega. </w:t>
      </w:r>
    </w:p>
    <w:p w:rsidR="00AC2097" w:rsidRPr="000D632A" w:rsidRDefault="00AC2097" w:rsidP="00BB1A65">
      <w:pPr>
        <w:spacing w:line="240" w:lineRule="auto"/>
        <w:jc w:val="both"/>
        <w:rPr>
          <w:rFonts w:ascii="Times New Roman" w:hAnsi="Times New Roman"/>
          <w:sz w:val="24"/>
          <w:szCs w:val="24"/>
        </w:rPr>
      </w:pPr>
      <w:r w:rsidRPr="000D632A">
        <w:rPr>
          <w:rFonts w:ascii="Times New Roman" w:hAnsi="Times New Roman"/>
          <w:b/>
          <w:sz w:val="24"/>
          <w:szCs w:val="24"/>
        </w:rPr>
        <w:t>9.2.1</w:t>
      </w:r>
      <w:r w:rsidRPr="000D632A">
        <w:rPr>
          <w:rFonts w:ascii="Times New Roman" w:hAnsi="Times New Roman"/>
          <w:sz w:val="24"/>
          <w:szCs w:val="24"/>
        </w:rPr>
        <w:t xml:space="preserve"> Considera-se adimplemento o cumprimento da prestação com a entrega do objeto, devidamente atestada pelo(s) agente(s) competente(s).</w:t>
      </w:r>
    </w:p>
    <w:p w:rsidR="00AC2097" w:rsidRPr="000D632A" w:rsidRDefault="00AC2097" w:rsidP="00BB1A65">
      <w:pPr>
        <w:spacing w:line="240" w:lineRule="auto"/>
        <w:jc w:val="both"/>
        <w:rPr>
          <w:rFonts w:ascii="Times New Roman" w:hAnsi="Times New Roman"/>
          <w:sz w:val="24"/>
          <w:szCs w:val="24"/>
        </w:rPr>
      </w:pPr>
      <w:r w:rsidRPr="000D632A">
        <w:rPr>
          <w:rFonts w:ascii="Times New Roman" w:hAnsi="Times New Roman"/>
          <w:b/>
          <w:sz w:val="24"/>
          <w:szCs w:val="24"/>
        </w:rPr>
        <w:t>9.3</w:t>
      </w:r>
      <w:r w:rsidRPr="000D632A">
        <w:rPr>
          <w:rFonts w:ascii="Times New Roman" w:hAnsi="Times New Roman"/>
          <w:sz w:val="24"/>
          <w:szCs w:val="24"/>
        </w:rPr>
        <w:t xml:space="preserve"> Caso se faça necessária a reapresentação de qualquer fatura por culpa da contratada, o prazo de 30 (trinta) dias ficará suspenso, prosseguindo a sua contagem a partir da data da respectiva reapresentação.</w:t>
      </w:r>
    </w:p>
    <w:p w:rsidR="00AC2097" w:rsidRPr="000D632A" w:rsidRDefault="00AC2097" w:rsidP="00BB1A65">
      <w:pPr>
        <w:pStyle w:val="PargrafodaLista1"/>
        <w:widowControl w:val="0"/>
        <w:tabs>
          <w:tab w:val="left" w:pos="535"/>
        </w:tabs>
        <w:autoSpaceDE w:val="0"/>
        <w:autoSpaceDN w:val="0"/>
        <w:spacing w:after="0" w:line="240" w:lineRule="auto"/>
        <w:ind w:left="0" w:right="213"/>
        <w:jc w:val="both"/>
        <w:rPr>
          <w:rFonts w:ascii="Times New Roman" w:hAnsi="Times New Roman"/>
          <w:color w:val="000000" w:themeColor="text1"/>
          <w:sz w:val="24"/>
          <w:szCs w:val="24"/>
        </w:rPr>
      </w:pPr>
      <w:r w:rsidRPr="000D632A">
        <w:rPr>
          <w:rFonts w:ascii="Times New Roman" w:hAnsi="Times New Roman"/>
          <w:b/>
          <w:color w:val="000000" w:themeColor="text1"/>
          <w:sz w:val="24"/>
          <w:szCs w:val="24"/>
        </w:rPr>
        <w:t>9.4</w:t>
      </w:r>
      <w:r w:rsidRPr="000D632A">
        <w:rPr>
          <w:rFonts w:ascii="Times New Roman" w:hAnsi="Times New Roman"/>
          <w:color w:val="000000" w:themeColor="text1"/>
          <w:sz w:val="24"/>
          <w:szCs w:val="24"/>
        </w:rPr>
        <w:t xml:space="preserve"> </w:t>
      </w:r>
      <w:r w:rsidR="00DF0A3F" w:rsidRPr="000D632A">
        <w:rPr>
          <w:rFonts w:ascii="Times New Roman" w:hAnsi="Times New Roman"/>
          <w:color w:val="000000" w:themeColor="text1"/>
          <w:sz w:val="24"/>
          <w:szCs w:val="24"/>
        </w:rPr>
        <w:t xml:space="preserve">Os pagamentos eventualmente realizados com atraso, </w:t>
      </w:r>
      <w:r w:rsidRPr="000D632A">
        <w:rPr>
          <w:rFonts w:ascii="Times New Roman" w:hAnsi="Times New Roman"/>
          <w:color w:val="000000" w:themeColor="text1"/>
          <w:sz w:val="24"/>
          <w:szCs w:val="24"/>
        </w:rPr>
        <w:t xml:space="preserve">desde que este não decorra de ato ou fato atribuível </w:t>
      </w:r>
      <w:r w:rsidR="00DF0A3F" w:rsidRPr="000D632A">
        <w:rPr>
          <w:rFonts w:ascii="Times New Roman" w:hAnsi="Times New Roman"/>
          <w:color w:val="000000" w:themeColor="text1"/>
          <w:sz w:val="24"/>
          <w:szCs w:val="24"/>
        </w:rPr>
        <w:t>ao adjudicatário</w:t>
      </w:r>
      <w:r w:rsidRPr="000D632A">
        <w:rPr>
          <w:rFonts w:ascii="Times New Roman" w:hAnsi="Times New Roman"/>
          <w:color w:val="000000" w:themeColor="text1"/>
          <w:sz w:val="24"/>
          <w:szCs w:val="24"/>
        </w:rPr>
        <w:t xml:space="preserve">, </w:t>
      </w:r>
      <w:r w:rsidR="00DF0A3F" w:rsidRPr="000D632A">
        <w:rPr>
          <w:rFonts w:ascii="Times New Roman" w:hAnsi="Times New Roman"/>
          <w:color w:val="000000" w:themeColor="text1"/>
          <w:sz w:val="24"/>
          <w:szCs w:val="24"/>
        </w:rPr>
        <w:t>sofrerão a incidência de atualização financeira pelo INPC.</w:t>
      </w:r>
    </w:p>
    <w:p w:rsidR="00AC2097" w:rsidRPr="000D632A" w:rsidRDefault="00AC2097" w:rsidP="00AC2097">
      <w:pPr>
        <w:pStyle w:val="PargrafodaLista1"/>
        <w:widowControl w:val="0"/>
        <w:tabs>
          <w:tab w:val="left" w:pos="535"/>
        </w:tabs>
        <w:autoSpaceDE w:val="0"/>
        <w:autoSpaceDN w:val="0"/>
        <w:spacing w:after="0" w:line="240" w:lineRule="auto"/>
        <w:ind w:left="0" w:right="213"/>
        <w:jc w:val="both"/>
        <w:rPr>
          <w:rFonts w:ascii="Times New Roman" w:hAnsi="Times New Roman"/>
          <w:color w:val="0000FF"/>
          <w:sz w:val="24"/>
          <w:szCs w:val="24"/>
        </w:rPr>
      </w:pPr>
    </w:p>
    <w:p w:rsidR="00AC2097" w:rsidRPr="000D632A" w:rsidRDefault="00AC2097" w:rsidP="00AC2097">
      <w:pPr>
        <w:spacing w:after="0" w:line="240" w:lineRule="auto"/>
        <w:jc w:val="both"/>
        <w:rPr>
          <w:rFonts w:ascii="Times New Roman" w:eastAsia="Times New Roman" w:hAnsi="Times New Roman"/>
          <w:sz w:val="24"/>
          <w:szCs w:val="24"/>
          <w:lang w:eastAsia="pt-BR"/>
        </w:rPr>
      </w:pPr>
      <w:r w:rsidRPr="000D632A">
        <w:rPr>
          <w:rFonts w:ascii="Times New Roman" w:eastAsia="Times New Roman" w:hAnsi="Times New Roman"/>
          <w:sz w:val="24"/>
          <w:szCs w:val="24"/>
          <w:lang w:eastAsia="pt-BR"/>
        </w:rPr>
        <w:br/>
      </w:r>
      <w:r w:rsidRPr="000D632A">
        <w:rPr>
          <w:rFonts w:ascii="Times New Roman" w:eastAsia="Times New Roman" w:hAnsi="Times New Roman"/>
          <w:b/>
          <w:sz w:val="24"/>
          <w:szCs w:val="24"/>
          <w:lang w:eastAsia="pt-BR"/>
        </w:rPr>
        <w:t>1</w:t>
      </w:r>
      <w:r w:rsidR="00DF0A3F" w:rsidRPr="000D632A">
        <w:rPr>
          <w:rFonts w:ascii="Times New Roman" w:eastAsia="Times New Roman" w:hAnsi="Times New Roman"/>
          <w:b/>
          <w:sz w:val="24"/>
          <w:szCs w:val="24"/>
          <w:lang w:eastAsia="pt-BR"/>
        </w:rPr>
        <w:t>0</w:t>
      </w:r>
      <w:r w:rsidRPr="000D632A">
        <w:rPr>
          <w:rFonts w:ascii="Times New Roman" w:eastAsia="Times New Roman" w:hAnsi="Times New Roman"/>
          <w:b/>
          <w:sz w:val="24"/>
          <w:szCs w:val="24"/>
          <w:lang w:eastAsia="pt-BR"/>
        </w:rPr>
        <w:t>. DO ACOMPANHAMENTO E DA FISCALIZAÇÃO</w:t>
      </w:r>
    </w:p>
    <w:p w:rsidR="00AC2097" w:rsidRPr="000D632A" w:rsidRDefault="00AC2097" w:rsidP="00BB1A65">
      <w:pPr>
        <w:spacing w:line="240" w:lineRule="auto"/>
        <w:jc w:val="both"/>
        <w:rPr>
          <w:rFonts w:ascii="Times New Roman" w:eastAsia="Arial" w:hAnsi="Times New Roman"/>
          <w:color w:val="000000"/>
          <w:sz w:val="24"/>
          <w:szCs w:val="24"/>
        </w:rPr>
      </w:pPr>
      <w:r w:rsidRPr="000D632A">
        <w:rPr>
          <w:rFonts w:ascii="Times New Roman" w:eastAsia="Times New Roman" w:hAnsi="Times New Roman"/>
          <w:sz w:val="24"/>
          <w:szCs w:val="24"/>
          <w:lang w:eastAsia="pt-BR"/>
        </w:rPr>
        <w:br/>
      </w:r>
      <w:r w:rsidRPr="000D632A">
        <w:rPr>
          <w:rFonts w:ascii="Times New Roman" w:eastAsia="Arial" w:hAnsi="Times New Roman"/>
          <w:sz w:val="24"/>
          <w:szCs w:val="24"/>
        </w:rPr>
        <w:t>1</w:t>
      </w:r>
      <w:r w:rsidR="00DF0A3F" w:rsidRPr="000D632A">
        <w:rPr>
          <w:rFonts w:ascii="Times New Roman" w:eastAsia="Arial" w:hAnsi="Times New Roman"/>
          <w:sz w:val="24"/>
          <w:szCs w:val="24"/>
        </w:rPr>
        <w:t>0</w:t>
      </w:r>
      <w:r w:rsidRPr="000D632A">
        <w:rPr>
          <w:rFonts w:ascii="Times New Roman" w:eastAsia="Arial" w:hAnsi="Times New Roman"/>
          <w:sz w:val="24"/>
          <w:szCs w:val="24"/>
        </w:rPr>
        <w:t>.1 - A execução d</w:t>
      </w:r>
      <w:r w:rsidR="00DF0A3F" w:rsidRPr="000D632A">
        <w:rPr>
          <w:rFonts w:ascii="Times New Roman" w:eastAsia="Arial" w:hAnsi="Times New Roman"/>
          <w:sz w:val="24"/>
          <w:szCs w:val="24"/>
        </w:rPr>
        <w:t xml:space="preserve">o objeto contratado será </w:t>
      </w:r>
      <w:r w:rsidRPr="000D632A">
        <w:rPr>
          <w:rFonts w:ascii="Times New Roman" w:eastAsia="Arial" w:hAnsi="Times New Roman"/>
          <w:sz w:val="24"/>
          <w:szCs w:val="24"/>
        </w:rPr>
        <w:t>acompanhada e fiscalizada por representante</w:t>
      </w:r>
      <w:r w:rsidR="00DF0A3F" w:rsidRPr="000D632A">
        <w:rPr>
          <w:rFonts w:ascii="Times New Roman" w:eastAsia="Arial" w:hAnsi="Times New Roman"/>
          <w:sz w:val="24"/>
          <w:szCs w:val="24"/>
        </w:rPr>
        <w:t>s</w:t>
      </w:r>
      <w:r w:rsidRPr="000D632A">
        <w:rPr>
          <w:rFonts w:ascii="Times New Roman" w:eastAsia="Arial" w:hAnsi="Times New Roman"/>
          <w:sz w:val="24"/>
          <w:szCs w:val="24"/>
        </w:rPr>
        <w:t xml:space="preserve"> do CONTRATANTE, </w:t>
      </w:r>
      <w:r w:rsidR="00DF0A3F" w:rsidRPr="000D632A">
        <w:rPr>
          <w:rFonts w:ascii="Times New Roman" w:eastAsia="Arial" w:hAnsi="Times New Roman"/>
          <w:sz w:val="24"/>
          <w:szCs w:val="24"/>
        </w:rPr>
        <w:t xml:space="preserve">por meio do Presidente do Conselho Municipal dos Direitos da Criança e do Adolescente – CMDCA e Conselheiro nomeado por Deliberação, aprovado e publicada em Jornal Oficial do </w:t>
      </w:r>
      <w:r w:rsidR="00E97BB3" w:rsidRPr="000D632A">
        <w:rPr>
          <w:rFonts w:ascii="Times New Roman" w:eastAsia="Arial" w:hAnsi="Times New Roman"/>
          <w:sz w:val="24"/>
          <w:szCs w:val="24"/>
        </w:rPr>
        <w:t>Município</w:t>
      </w:r>
      <w:r w:rsidR="00DF0A3F" w:rsidRPr="000D632A">
        <w:rPr>
          <w:rFonts w:ascii="Times New Roman" w:eastAsia="Arial" w:hAnsi="Times New Roman"/>
          <w:sz w:val="24"/>
          <w:szCs w:val="24"/>
        </w:rPr>
        <w:t>.</w:t>
      </w:r>
    </w:p>
    <w:p w:rsidR="00AC2097" w:rsidRPr="000D632A" w:rsidRDefault="00DF0A3F" w:rsidP="00BB1A65">
      <w:pPr>
        <w:spacing w:line="240" w:lineRule="auto"/>
        <w:jc w:val="both"/>
        <w:rPr>
          <w:rFonts w:ascii="Times New Roman" w:hAnsi="Times New Roman"/>
          <w:color w:val="000000"/>
          <w:sz w:val="24"/>
          <w:szCs w:val="24"/>
        </w:rPr>
      </w:pPr>
      <w:r w:rsidRPr="000D632A">
        <w:rPr>
          <w:rFonts w:ascii="Times New Roman" w:hAnsi="Times New Roman"/>
          <w:color w:val="000000"/>
          <w:sz w:val="24"/>
          <w:szCs w:val="24"/>
        </w:rPr>
        <w:t>10</w:t>
      </w:r>
      <w:r w:rsidR="00AC2097" w:rsidRPr="000D632A">
        <w:rPr>
          <w:rFonts w:ascii="Times New Roman" w:hAnsi="Times New Roman"/>
          <w:color w:val="000000"/>
          <w:sz w:val="24"/>
          <w:szCs w:val="24"/>
        </w:rPr>
        <w:t xml:space="preserve">.2 - A gestão do contrato decorrente deste termo caberá </w:t>
      </w:r>
      <w:r w:rsidRPr="000D632A">
        <w:rPr>
          <w:rFonts w:ascii="Times New Roman" w:hAnsi="Times New Roman"/>
          <w:color w:val="000000"/>
          <w:sz w:val="24"/>
          <w:szCs w:val="24"/>
        </w:rPr>
        <w:t>ao FINAD</w:t>
      </w:r>
      <w:r w:rsidR="00AC2097" w:rsidRPr="000D632A">
        <w:rPr>
          <w:rFonts w:ascii="Times New Roman" w:hAnsi="Times New Roman"/>
          <w:color w:val="000000"/>
          <w:sz w:val="24"/>
          <w:szCs w:val="24"/>
        </w:rPr>
        <w:t xml:space="preserve">, que determinará o que for necessário para regularização de faltas ou defeitos, nos termos do </w:t>
      </w:r>
      <w:r w:rsidR="00182C61" w:rsidRPr="000D632A">
        <w:rPr>
          <w:rFonts w:ascii="Times New Roman" w:hAnsi="Times New Roman"/>
          <w:color w:val="000000"/>
          <w:sz w:val="24"/>
          <w:szCs w:val="24"/>
        </w:rPr>
        <w:t xml:space="preserve">art. 117 da Lei Federal nº </w:t>
      </w:r>
      <w:r w:rsidR="00182C61" w:rsidRPr="000D632A">
        <w:rPr>
          <w:rFonts w:ascii="Times New Roman" w:eastAsia="Times New Roman" w:hAnsi="Times New Roman"/>
          <w:sz w:val="24"/>
          <w:szCs w:val="24"/>
          <w:lang w:eastAsia="pt-BR"/>
        </w:rPr>
        <w:t>14133/21</w:t>
      </w:r>
      <w:r w:rsidR="00182C61" w:rsidRPr="000D632A">
        <w:rPr>
          <w:rFonts w:ascii="Times New Roman" w:hAnsi="Times New Roman"/>
          <w:color w:val="000000"/>
          <w:sz w:val="24"/>
          <w:szCs w:val="24"/>
        </w:rPr>
        <w:t xml:space="preserve">, ficando o titular do referido Órgão como </w:t>
      </w:r>
      <w:proofErr w:type="spellStart"/>
      <w:r w:rsidR="00182C61" w:rsidRPr="000D632A">
        <w:rPr>
          <w:rFonts w:ascii="Times New Roman" w:hAnsi="Times New Roman"/>
          <w:color w:val="000000"/>
          <w:sz w:val="24"/>
          <w:szCs w:val="24"/>
        </w:rPr>
        <w:t>co-responsável</w:t>
      </w:r>
      <w:proofErr w:type="spellEnd"/>
      <w:r w:rsidR="00182C61" w:rsidRPr="000D632A">
        <w:rPr>
          <w:rFonts w:ascii="Times New Roman" w:hAnsi="Times New Roman"/>
          <w:color w:val="000000"/>
          <w:sz w:val="24"/>
          <w:szCs w:val="24"/>
        </w:rPr>
        <w:t>.</w:t>
      </w:r>
    </w:p>
    <w:p w:rsidR="00AC2097" w:rsidRPr="000D632A" w:rsidRDefault="00DF0A3F" w:rsidP="00BB1A65">
      <w:pPr>
        <w:spacing w:line="240" w:lineRule="auto"/>
        <w:jc w:val="both"/>
        <w:rPr>
          <w:rFonts w:ascii="Times New Roman" w:hAnsi="Times New Roman"/>
          <w:color w:val="000000"/>
          <w:sz w:val="24"/>
          <w:szCs w:val="24"/>
        </w:rPr>
      </w:pPr>
      <w:r w:rsidRPr="000D632A">
        <w:rPr>
          <w:rFonts w:ascii="Times New Roman" w:hAnsi="Times New Roman"/>
          <w:color w:val="000000"/>
          <w:sz w:val="24"/>
          <w:szCs w:val="24"/>
        </w:rPr>
        <w:t>10</w:t>
      </w:r>
      <w:r w:rsidR="00AC2097" w:rsidRPr="000D632A">
        <w:rPr>
          <w:rFonts w:ascii="Times New Roman" w:hAnsi="Times New Roman"/>
          <w:color w:val="000000"/>
          <w:sz w:val="24"/>
          <w:szCs w:val="24"/>
        </w:rPr>
        <w:t>.3 - Ficam reservados ao gestor do contrato o direito e a autoridade para resolver todo e qualquer caso singular, omisso ou duvidoso não previsto no processo administrativo e tudo o mais que se relacione com o objeto contratado.</w:t>
      </w:r>
    </w:p>
    <w:p w:rsidR="00AC2097" w:rsidRPr="000D632A" w:rsidRDefault="00DF0A3F" w:rsidP="00BB1A65">
      <w:pPr>
        <w:spacing w:line="240" w:lineRule="auto"/>
        <w:jc w:val="both"/>
        <w:rPr>
          <w:rFonts w:ascii="Times New Roman" w:hAnsi="Times New Roman"/>
          <w:sz w:val="24"/>
          <w:szCs w:val="24"/>
        </w:rPr>
      </w:pPr>
      <w:r w:rsidRPr="000D632A">
        <w:rPr>
          <w:rFonts w:ascii="Times New Roman" w:hAnsi="Times New Roman"/>
          <w:sz w:val="24"/>
          <w:szCs w:val="24"/>
        </w:rPr>
        <w:t>10</w:t>
      </w:r>
      <w:r w:rsidR="00AC2097" w:rsidRPr="000D632A">
        <w:rPr>
          <w:rFonts w:ascii="Times New Roman" w:hAnsi="Times New Roman"/>
          <w:sz w:val="24"/>
          <w:szCs w:val="24"/>
        </w:rPr>
        <w:t>.4 -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AC2097" w:rsidRPr="000D632A" w:rsidRDefault="00DF0A3F" w:rsidP="00BB1A65">
      <w:pPr>
        <w:spacing w:line="240" w:lineRule="auto"/>
        <w:jc w:val="both"/>
        <w:rPr>
          <w:rFonts w:ascii="Times New Roman" w:hAnsi="Times New Roman"/>
          <w:sz w:val="24"/>
          <w:szCs w:val="24"/>
        </w:rPr>
      </w:pPr>
      <w:r w:rsidRPr="000D632A">
        <w:rPr>
          <w:rFonts w:ascii="Times New Roman" w:hAnsi="Times New Roman"/>
          <w:sz w:val="24"/>
          <w:szCs w:val="24"/>
        </w:rPr>
        <w:t>10.</w:t>
      </w:r>
      <w:r w:rsidR="00AC2097" w:rsidRPr="000D632A">
        <w:rPr>
          <w:rFonts w:ascii="Times New Roman" w:hAnsi="Times New Roman"/>
          <w:sz w:val="24"/>
          <w:szCs w:val="24"/>
        </w:rPr>
        <w:t>5 - A instituição e a atuação da fiscalização não excluem ou atenua a responsabilidade da CONTRATADA, nem a exime de manter fiscalização própria.</w:t>
      </w:r>
    </w:p>
    <w:p w:rsidR="00AC2097" w:rsidRPr="000D632A" w:rsidRDefault="00AC2097" w:rsidP="00AC2097">
      <w:pPr>
        <w:spacing w:after="0" w:line="240" w:lineRule="auto"/>
        <w:jc w:val="both"/>
        <w:rPr>
          <w:rFonts w:ascii="Times New Roman" w:eastAsia="Times New Roman" w:hAnsi="Times New Roman"/>
          <w:b/>
          <w:sz w:val="24"/>
          <w:szCs w:val="24"/>
          <w:lang w:eastAsia="pt-BR"/>
        </w:rPr>
      </w:pPr>
      <w:r w:rsidRPr="000D632A">
        <w:rPr>
          <w:rFonts w:ascii="Times New Roman" w:eastAsia="Times New Roman" w:hAnsi="Times New Roman"/>
          <w:sz w:val="24"/>
          <w:szCs w:val="24"/>
          <w:lang w:eastAsia="pt-BR"/>
        </w:rPr>
        <w:br/>
      </w:r>
      <w:r w:rsidRPr="000D632A">
        <w:rPr>
          <w:rFonts w:ascii="Times New Roman" w:eastAsia="Times New Roman" w:hAnsi="Times New Roman"/>
          <w:b/>
          <w:sz w:val="24"/>
          <w:szCs w:val="24"/>
          <w:lang w:eastAsia="pt-BR"/>
        </w:rPr>
        <w:t>1</w:t>
      </w:r>
      <w:r w:rsidR="00DF0A3F" w:rsidRPr="000D632A">
        <w:rPr>
          <w:rFonts w:ascii="Times New Roman" w:eastAsia="Times New Roman" w:hAnsi="Times New Roman"/>
          <w:b/>
          <w:sz w:val="24"/>
          <w:szCs w:val="24"/>
          <w:lang w:eastAsia="pt-BR"/>
        </w:rPr>
        <w:t>1</w:t>
      </w:r>
      <w:r w:rsidRPr="000D632A">
        <w:rPr>
          <w:rFonts w:ascii="Times New Roman" w:eastAsia="Times New Roman" w:hAnsi="Times New Roman"/>
          <w:b/>
          <w:sz w:val="24"/>
          <w:szCs w:val="24"/>
          <w:lang w:eastAsia="pt-BR"/>
        </w:rPr>
        <w:t xml:space="preserve">. PRAZO DE VIGÊNCIA </w:t>
      </w:r>
    </w:p>
    <w:p w:rsidR="00AC2097" w:rsidRPr="000D632A" w:rsidRDefault="00DF0A3F" w:rsidP="00BB1A65">
      <w:pPr>
        <w:spacing w:after="0" w:line="240" w:lineRule="auto"/>
        <w:jc w:val="both"/>
        <w:rPr>
          <w:rFonts w:ascii="Times New Roman" w:eastAsia="Times New Roman" w:hAnsi="Times New Roman"/>
          <w:sz w:val="24"/>
          <w:szCs w:val="24"/>
          <w:lang w:eastAsia="pt-BR"/>
        </w:rPr>
      </w:pPr>
      <w:r w:rsidRPr="000D632A">
        <w:rPr>
          <w:rFonts w:ascii="Times New Roman" w:eastAsia="Times New Roman" w:hAnsi="Times New Roman"/>
          <w:sz w:val="24"/>
          <w:szCs w:val="24"/>
          <w:lang w:eastAsia="pt-BR"/>
        </w:rPr>
        <w:br/>
        <w:t>11</w:t>
      </w:r>
      <w:r w:rsidR="00AC2097" w:rsidRPr="000D632A">
        <w:rPr>
          <w:rFonts w:ascii="Times New Roman" w:eastAsia="Times New Roman" w:hAnsi="Times New Roman"/>
          <w:sz w:val="24"/>
          <w:szCs w:val="24"/>
          <w:lang w:eastAsia="pt-BR"/>
        </w:rPr>
        <w:t xml:space="preserve">.1 O prazo de vigência </w:t>
      </w:r>
      <w:r w:rsidR="006B67AA" w:rsidRPr="000D632A">
        <w:rPr>
          <w:rFonts w:ascii="Times New Roman" w:eastAsia="Arial" w:hAnsi="Times New Roman"/>
          <w:sz w:val="24"/>
          <w:szCs w:val="24"/>
        </w:rPr>
        <w:t xml:space="preserve">terá duração de </w:t>
      </w:r>
      <w:r w:rsidRPr="000D632A">
        <w:rPr>
          <w:rFonts w:ascii="Times New Roman" w:eastAsia="Arial" w:hAnsi="Times New Roman"/>
          <w:sz w:val="24"/>
          <w:szCs w:val="24"/>
        </w:rPr>
        <w:t>3</w:t>
      </w:r>
      <w:r w:rsidR="006B67AA" w:rsidRPr="000D632A">
        <w:rPr>
          <w:rFonts w:ascii="Times New Roman" w:eastAsia="Arial" w:hAnsi="Times New Roman"/>
          <w:sz w:val="24"/>
          <w:szCs w:val="24"/>
        </w:rPr>
        <w:t xml:space="preserve"> (</w:t>
      </w:r>
      <w:r w:rsidRPr="000D632A">
        <w:rPr>
          <w:rFonts w:ascii="Times New Roman" w:eastAsia="Arial" w:hAnsi="Times New Roman"/>
          <w:sz w:val="24"/>
          <w:szCs w:val="24"/>
        </w:rPr>
        <w:t>três</w:t>
      </w:r>
      <w:r w:rsidR="006B67AA" w:rsidRPr="000D632A">
        <w:rPr>
          <w:rFonts w:ascii="Times New Roman" w:eastAsia="Arial" w:hAnsi="Times New Roman"/>
          <w:sz w:val="24"/>
          <w:szCs w:val="24"/>
        </w:rPr>
        <w:t xml:space="preserve">) meses consecutivos, a partir da data da sua assinatura, podendo, por interesse da Contratante, ser prorrogado por períodos iguais e sucessivos, limitado aos termos do inciso II do artigo 71 da Lei 13.303/2016 </w:t>
      </w:r>
      <w:r w:rsidR="00AC2097" w:rsidRPr="000D632A">
        <w:rPr>
          <w:rFonts w:ascii="Times New Roman" w:eastAsia="Times New Roman" w:hAnsi="Times New Roman"/>
          <w:sz w:val="24"/>
          <w:szCs w:val="24"/>
          <w:lang w:eastAsia="pt-BR"/>
        </w:rPr>
        <w:t>de 60 (sessenta) dias, contados a partir de sua publicação do Contrato no órgão oficial do Município.</w:t>
      </w:r>
    </w:p>
    <w:p w:rsidR="001B0F94" w:rsidRPr="000D632A" w:rsidRDefault="001B0F94" w:rsidP="00BB1A65">
      <w:pPr>
        <w:spacing w:after="0" w:line="240" w:lineRule="auto"/>
        <w:jc w:val="both"/>
        <w:rPr>
          <w:rFonts w:ascii="Times New Roman" w:eastAsia="Times New Roman" w:hAnsi="Times New Roman"/>
          <w:sz w:val="24"/>
          <w:szCs w:val="24"/>
          <w:lang w:eastAsia="pt-BR"/>
        </w:rPr>
      </w:pPr>
    </w:p>
    <w:p w:rsidR="00AC2097" w:rsidRPr="000D632A" w:rsidRDefault="00AC2097" w:rsidP="00BB1A65">
      <w:pPr>
        <w:spacing w:after="0" w:line="240" w:lineRule="auto"/>
        <w:jc w:val="both"/>
        <w:rPr>
          <w:rFonts w:ascii="Times New Roman" w:eastAsia="Times New Roman" w:hAnsi="Times New Roman"/>
          <w:b/>
          <w:color w:val="000000" w:themeColor="text1"/>
          <w:sz w:val="24"/>
          <w:szCs w:val="24"/>
          <w:lang w:eastAsia="pt-BR"/>
        </w:rPr>
      </w:pPr>
      <w:r w:rsidRPr="000D632A">
        <w:rPr>
          <w:rFonts w:ascii="Times New Roman" w:eastAsia="Times New Roman" w:hAnsi="Times New Roman"/>
          <w:sz w:val="24"/>
          <w:szCs w:val="24"/>
          <w:lang w:eastAsia="pt-BR"/>
        </w:rPr>
        <w:lastRenderedPageBreak/>
        <w:br/>
      </w:r>
      <w:r w:rsidR="00DF0A3F" w:rsidRPr="000D632A">
        <w:rPr>
          <w:rFonts w:ascii="Times New Roman" w:eastAsia="Times New Roman" w:hAnsi="Times New Roman"/>
          <w:b/>
          <w:color w:val="000000" w:themeColor="text1"/>
          <w:sz w:val="24"/>
          <w:szCs w:val="24"/>
          <w:lang w:eastAsia="pt-BR"/>
        </w:rPr>
        <w:t>12</w:t>
      </w:r>
      <w:r w:rsidRPr="000D632A">
        <w:rPr>
          <w:rFonts w:ascii="Times New Roman" w:eastAsia="Times New Roman" w:hAnsi="Times New Roman"/>
          <w:b/>
          <w:color w:val="000000" w:themeColor="text1"/>
          <w:sz w:val="24"/>
          <w:szCs w:val="24"/>
          <w:lang w:eastAsia="pt-BR"/>
        </w:rPr>
        <w:t>. DAS SANÇÕES ADMINISTRATIVAS</w:t>
      </w:r>
    </w:p>
    <w:p w:rsidR="00AC2097" w:rsidRPr="000D632A" w:rsidRDefault="00AC2097" w:rsidP="00BB1A65">
      <w:pPr>
        <w:spacing w:after="0" w:line="240" w:lineRule="auto"/>
        <w:jc w:val="both"/>
        <w:rPr>
          <w:rFonts w:ascii="Times New Roman" w:eastAsia="Arial" w:hAnsi="Times New Roman"/>
          <w:sz w:val="24"/>
          <w:szCs w:val="24"/>
        </w:rPr>
      </w:pPr>
      <w:r w:rsidRPr="000D632A">
        <w:rPr>
          <w:rFonts w:ascii="Times New Roman" w:eastAsia="Times New Roman" w:hAnsi="Times New Roman"/>
          <w:color w:val="FF0000"/>
          <w:sz w:val="24"/>
          <w:szCs w:val="24"/>
          <w:lang w:eastAsia="pt-BR"/>
        </w:rPr>
        <w:br/>
      </w:r>
      <w:r w:rsidR="00DF0A3F" w:rsidRPr="000D632A">
        <w:rPr>
          <w:rFonts w:ascii="Times New Roman" w:eastAsia="Arial" w:hAnsi="Times New Roman"/>
          <w:sz w:val="24"/>
          <w:szCs w:val="24"/>
        </w:rPr>
        <w:t>12</w:t>
      </w:r>
      <w:r w:rsidRPr="000D632A">
        <w:rPr>
          <w:rFonts w:ascii="Times New Roman" w:eastAsia="Arial" w:hAnsi="Times New Roman"/>
          <w:sz w:val="24"/>
          <w:szCs w:val="24"/>
        </w:rPr>
        <w:t xml:space="preserve">.1 A inexecução dos serviços, total ou parcial, a execução imperfeita, a mora na execução ou qualquer inadimplemento ou infração contratual, sujeitará o contratado, sem prejuízo da responsabilidade civil ou criminal que couber, às seguintes penalidades, que deverá (ao) ser graduada(s) de acordo com a gravidade da infração: </w:t>
      </w:r>
    </w:p>
    <w:p w:rsidR="00AC2097" w:rsidRPr="000D632A" w:rsidRDefault="00AC2097" w:rsidP="00BB1A65">
      <w:pPr>
        <w:spacing w:after="0" w:line="240" w:lineRule="auto"/>
        <w:jc w:val="both"/>
        <w:rPr>
          <w:rFonts w:ascii="Times New Roman" w:eastAsia="Arial" w:hAnsi="Times New Roman"/>
          <w:sz w:val="24"/>
          <w:szCs w:val="24"/>
        </w:rPr>
      </w:pPr>
    </w:p>
    <w:p w:rsidR="00AC2097" w:rsidRPr="000D632A" w:rsidRDefault="001B0F94" w:rsidP="00BB1A65">
      <w:pPr>
        <w:numPr>
          <w:ilvl w:val="0"/>
          <w:numId w:val="32"/>
        </w:numPr>
        <w:suppressAutoHyphens/>
        <w:spacing w:after="0" w:line="240" w:lineRule="auto"/>
        <w:jc w:val="both"/>
        <w:rPr>
          <w:rFonts w:ascii="Times New Roman" w:eastAsia="Arial" w:hAnsi="Times New Roman"/>
          <w:sz w:val="24"/>
          <w:szCs w:val="24"/>
        </w:rPr>
      </w:pPr>
      <w:r w:rsidRPr="000D632A">
        <w:rPr>
          <w:rFonts w:ascii="Times New Roman" w:eastAsia="Arial" w:hAnsi="Times New Roman"/>
          <w:sz w:val="24"/>
          <w:szCs w:val="24"/>
        </w:rPr>
        <w:t>Advertência</w:t>
      </w:r>
      <w:r w:rsidR="00AC2097" w:rsidRPr="000D632A">
        <w:rPr>
          <w:rFonts w:ascii="Times New Roman" w:eastAsia="Arial" w:hAnsi="Times New Roman"/>
          <w:sz w:val="24"/>
          <w:szCs w:val="24"/>
        </w:rPr>
        <w:t>;</w:t>
      </w:r>
    </w:p>
    <w:p w:rsidR="00AC2097" w:rsidRPr="000D632A" w:rsidRDefault="001B0F94" w:rsidP="00BB1A65">
      <w:pPr>
        <w:numPr>
          <w:ilvl w:val="0"/>
          <w:numId w:val="32"/>
        </w:numPr>
        <w:suppressAutoHyphens/>
        <w:spacing w:after="0" w:line="240" w:lineRule="auto"/>
        <w:jc w:val="both"/>
        <w:rPr>
          <w:rFonts w:ascii="Times New Roman" w:eastAsia="Arial" w:hAnsi="Times New Roman"/>
          <w:sz w:val="24"/>
          <w:szCs w:val="24"/>
        </w:rPr>
      </w:pPr>
      <w:r w:rsidRPr="000D632A">
        <w:rPr>
          <w:rFonts w:ascii="Times New Roman" w:eastAsia="Arial" w:hAnsi="Times New Roman"/>
          <w:sz w:val="24"/>
          <w:szCs w:val="24"/>
        </w:rPr>
        <w:t>Multa</w:t>
      </w:r>
      <w:r w:rsidR="00AC2097" w:rsidRPr="000D632A">
        <w:rPr>
          <w:rFonts w:ascii="Times New Roman" w:eastAsia="Arial" w:hAnsi="Times New Roman"/>
          <w:sz w:val="24"/>
          <w:szCs w:val="24"/>
        </w:rPr>
        <w:t xml:space="preserve"> administrativa, que poderá chegar até 30% (trinta por cento) do valor do contrato;</w:t>
      </w:r>
    </w:p>
    <w:p w:rsidR="00AC2097" w:rsidRPr="000D632A" w:rsidRDefault="00AC2097" w:rsidP="00BB1A65">
      <w:pPr>
        <w:numPr>
          <w:ilvl w:val="0"/>
          <w:numId w:val="32"/>
        </w:numPr>
        <w:suppressAutoHyphens/>
        <w:spacing w:after="0" w:line="240" w:lineRule="auto"/>
        <w:jc w:val="both"/>
        <w:rPr>
          <w:rStyle w:val="nfase"/>
          <w:rFonts w:ascii="Times New Roman" w:eastAsia="Arial" w:hAnsi="Times New Roman"/>
          <w:i w:val="0"/>
          <w:iCs w:val="0"/>
          <w:sz w:val="24"/>
          <w:szCs w:val="24"/>
          <w:shd w:val="clear" w:color="auto" w:fill="FFFF00"/>
        </w:rPr>
      </w:pPr>
      <w:r w:rsidRPr="000D632A">
        <w:rPr>
          <w:rStyle w:val="nfase"/>
          <w:rFonts w:ascii="Times New Roman" w:eastAsia="Arial" w:hAnsi="Times New Roman"/>
          <w:sz w:val="24"/>
          <w:szCs w:val="24"/>
        </w:rPr>
        <w:t>Suspensão</w:t>
      </w:r>
      <w:r w:rsidRPr="000D632A">
        <w:rPr>
          <w:rFonts w:ascii="Times New Roman" w:eastAsia="Arial" w:hAnsi="Times New Roman"/>
          <w:sz w:val="24"/>
          <w:szCs w:val="24"/>
        </w:rPr>
        <w:t xml:space="preserve"> temporária de participação em </w:t>
      </w:r>
      <w:r w:rsidRPr="000D632A">
        <w:rPr>
          <w:rStyle w:val="nfase"/>
          <w:rFonts w:ascii="Times New Roman" w:eastAsia="Arial" w:hAnsi="Times New Roman"/>
          <w:sz w:val="24"/>
          <w:szCs w:val="24"/>
        </w:rPr>
        <w:t>licitação</w:t>
      </w:r>
      <w:r w:rsidRPr="000D632A">
        <w:rPr>
          <w:rFonts w:ascii="Times New Roman" w:eastAsia="Arial" w:hAnsi="Times New Roman"/>
          <w:sz w:val="24"/>
          <w:szCs w:val="24"/>
        </w:rPr>
        <w:t xml:space="preserve"> e impedimento de contratar com a Administração, por prazo não superior a 2 (</w:t>
      </w:r>
      <w:r w:rsidRPr="000D632A">
        <w:rPr>
          <w:rStyle w:val="nfase"/>
          <w:rFonts w:ascii="Times New Roman" w:eastAsia="Arial" w:hAnsi="Times New Roman"/>
          <w:sz w:val="24"/>
          <w:szCs w:val="24"/>
        </w:rPr>
        <w:t>dois</w:t>
      </w:r>
      <w:r w:rsidRPr="000D632A">
        <w:rPr>
          <w:rFonts w:ascii="Times New Roman" w:eastAsia="Arial" w:hAnsi="Times New Roman"/>
          <w:sz w:val="24"/>
          <w:szCs w:val="24"/>
        </w:rPr>
        <w:t xml:space="preserve">) </w:t>
      </w:r>
      <w:r w:rsidRPr="000D632A">
        <w:rPr>
          <w:rStyle w:val="nfase"/>
          <w:rFonts w:ascii="Times New Roman" w:eastAsia="Arial" w:hAnsi="Times New Roman"/>
          <w:sz w:val="24"/>
          <w:szCs w:val="24"/>
        </w:rPr>
        <w:t>anos;</w:t>
      </w:r>
    </w:p>
    <w:p w:rsidR="00AC2097" w:rsidRPr="000D632A" w:rsidRDefault="00AC2097" w:rsidP="00BB1A65">
      <w:pPr>
        <w:spacing w:line="240" w:lineRule="auto"/>
        <w:ind w:firstLine="567"/>
        <w:jc w:val="both"/>
        <w:rPr>
          <w:rFonts w:ascii="Times New Roman" w:eastAsia="Arial" w:hAnsi="Times New Roman"/>
          <w:sz w:val="24"/>
          <w:szCs w:val="24"/>
        </w:rPr>
      </w:pPr>
      <w:r w:rsidRPr="000D632A">
        <w:rPr>
          <w:rFonts w:ascii="Times New Roman" w:eastAsia="Arial" w:hAnsi="Times New Roman"/>
          <w:sz w:val="24"/>
          <w:szCs w:val="24"/>
        </w:rPr>
        <w:t>d) declaração de inidoneidade para licitar e contratar com a Administração Pública, por prazo não superior a 05 (cinco) anos.</w:t>
      </w:r>
    </w:p>
    <w:p w:rsidR="00AC2097" w:rsidRPr="000D632A" w:rsidRDefault="00DF0A3F" w:rsidP="00BB1A65">
      <w:pPr>
        <w:spacing w:line="240" w:lineRule="auto"/>
        <w:jc w:val="both"/>
        <w:rPr>
          <w:rFonts w:ascii="Times New Roman" w:eastAsia="Arial" w:hAnsi="Times New Roman"/>
          <w:sz w:val="24"/>
          <w:szCs w:val="24"/>
        </w:rPr>
      </w:pPr>
      <w:r w:rsidRPr="000D632A">
        <w:rPr>
          <w:rFonts w:ascii="Times New Roman" w:eastAsia="Arial" w:hAnsi="Times New Roman"/>
          <w:sz w:val="24"/>
          <w:szCs w:val="24"/>
        </w:rPr>
        <w:t>12</w:t>
      </w:r>
      <w:r w:rsidR="00AC2097" w:rsidRPr="000D632A">
        <w:rPr>
          <w:rFonts w:ascii="Times New Roman" w:eastAsia="Arial" w:hAnsi="Times New Roman"/>
          <w:sz w:val="24"/>
          <w:szCs w:val="24"/>
        </w:rPr>
        <w:t>.2 A sanção administrativa deve ser determinada de acordo com a natureza e a gravidade da falta cometida.</w:t>
      </w:r>
    </w:p>
    <w:p w:rsidR="00AC2097" w:rsidRPr="000D632A" w:rsidRDefault="006429DA" w:rsidP="00BB1A65">
      <w:pPr>
        <w:spacing w:line="240" w:lineRule="auto"/>
        <w:jc w:val="both"/>
        <w:rPr>
          <w:rFonts w:ascii="Times New Roman" w:eastAsia="Arial" w:hAnsi="Times New Roman"/>
          <w:sz w:val="24"/>
          <w:szCs w:val="24"/>
        </w:rPr>
      </w:pPr>
      <w:r w:rsidRPr="000D632A">
        <w:rPr>
          <w:rFonts w:ascii="Times New Roman" w:eastAsia="Arial" w:hAnsi="Times New Roman"/>
          <w:sz w:val="24"/>
          <w:szCs w:val="24"/>
        </w:rPr>
        <w:t>12</w:t>
      </w:r>
      <w:r w:rsidR="00AC2097" w:rsidRPr="000D632A">
        <w:rPr>
          <w:rFonts w:ascii="Times New Roman" w:eastAsia="Arial" w:hAnsi="Times New Roman"/>
          <w:sz w:val="24"/>
          <w:szCs w:val="24"/>
        </w:rPr>
        <w:t xml:space="preserve">.3 Quando a penalidade envolver prazo ou valor, a natureza e a gravidade da falta cometida também deverão ser consideradas para a sua fixação. </w:t>
      </w:r>
    </w:p>
    <w:p w:rsidR="00AC2097" w:rsidRPr="000D632A" w:rsidRDefault="006429DA" w:rsidP="00BB1A65">
      <w:pPr>
        <w:spacing w:line="240" w:lineRule="auto"/>
        <w:jc w:val="both"/>
        <w:rPr>
          <w:rFonts w:ascii="Times New Roman" w:eastAsia="Arial" w:hAnsi="Times New Roman"/>
          <w:sz w:val="24"/>
          <w:szCs w:val="24"/>
        </w:rPr>
      </w:pPr>
      <w:r w:rsidRPr="000D632A">
        <w:rPr>
          <w:rFonts w:ascii="Times New Roman" w:eastAsia="Arial" w:hAnsi="Times New Roman"/>
          <w:sz w:val="24"/>
          <w:szCs w:val="24"/>
        </w:rPr>
        <w:t>12</w:t>
      </w:r>
      <w:r w:rsidR="00AC2097" w:rsidRPr="000D632A">
        <w:rPr>
          <w:rFonts w:ascii="Times New Roman" w:eastAsia="Arial" w:hAnsi="Times New Roman"/>
          <w:sz w:val="24"/>
          <w:szCs w:val="24"/>
        </w:rPr>
        <w:t xml:space="preserve">.4 A imposição das penalidades é de competência exclusiva do órgão licitante. </w:t>
      </w:r>
    </w:p>
    <w:p w:rsidR="006429DA" w:rsidRPr="000D632A" w:rsidRDefault="006429DA" w:rsidP="00AC2097">
      <w:pPr>
        <w:spacing w:after="0" w:line="240" w:lineRule="auto"/>
        <w:jc w:val="both"/>
        <w:rPr>
          <w:rFonts w:ascii="Times New Roman" w:hAnsi="Times New Roman"/>
          <w:b/>
          <w:color w:val="000000"/>
          <w:sz w:val="24"/>
          <w:szCs w:val="24"/>
        </w:rPr>
      </w:pPr>
    </w:p>
    <w:p w:rsidR="00AC2097" w:rsidRPr="000D632A" w:rsidRDefault="006429DA" w:rsidP="00E97BB3">
      <w:pPr>
        <w:spacing w:after="0" w:line="240" w:lineRule="auto"/>
        <w:jc w:val="both"/>
        <w:rPr>
          <w:rFonts w:ascii="Times New Roman" w:eastAsia="Times New Roman" w:hAnsi="Times New Roman"/>
          <w:sz w:val="24"/>
          <w:szCs w:val="24"/>
          <w:lang w:eastAsia="pt-BR"/>
        </w:rPr>
      </w:pPr>
      <w:r w:rsidRPr="000D632A">
        <w:rPr>
          <w:rFonts w:ascii="Times New Roman" w:hAnsi="Times New Roman"/>
          <w:b/>
          <w:color w:val="000000"/>
          <w:sz w:val="24"/>
          <w:szCs w:val="24"/>
        </w:rPr>
        <w:t xml:space="preserve">13 -  CRITÉRIO DE JULGAMENTO </w:t>
      </w:r>
      <w:r w:rsidRPr="000D632A">
        <w:rPr>
          <w:rFonts w:ascii="Times New Roman" w:eastAsia="Arial" w:hAnsi="Times New Roman"/>
          <w:b/>
          <w:sz w:val="24"/>
          <w:szCs w:val="24"/>
        </w:rPr>
        <w:t>E ACEITABILIDADE DE PREÇOS</w:t>
      </w:r>
    </w:p>
    <w:p w:rsidR="006429DA" w:rsidRPr="000D632A" w:rsidRDefault="006429DA" w:rsidP="00E97BB3">
      <w:pPr>
        <w:spacing w:after="0" w:line="240" w:lineRule="auto"/>
        <w:jc w:val="both"/>
        <w:rPr>
          <w:rFonts w:ascii="Times New Roman" w:eastAsia="Times New Roman" w:hAnsi="Times New Roman"/>
          <w:sz w:val="24"/>
          <w:szCs w:val="24"/>
          <w:lang w:eastAsia="pt-BR"/>
        </w:rPr>
      </w:pPr>
    </w:p>
    <w:p w:rsidR="00AC2097" w:rsidRPr="000D632A" w:rsidRDefault="00AC2097" w:rsidP="00BB1A65">
      <w:pPr>
        <w:spacing w:after="0" w:line="240" w:lineRule="auto"/>
        <w:jc w:val="both"/>
        <w:rPr>
          <w:rFonts w:ascii="Times New Roman" w:eastAsia="Times New Roman" w:hAnsi="Times New Roman"/>
          <w:sz w:val="24"/>
          <w:szCs w:val="24"/>
          <w:lang w:eastAsia="pt-BR"/>
        </w:rPr>
      </w:pPr>
      <w:r w:rsidRPr="000D632A">
        <w:rPr>
          <w:rFonts w:ascii="Times New Roman" w:eastAsia="Times New Roman" w:hAnsi="Times New Roman"/>
          <w:sz w:val="24"/>
          <w:szCs w:val="24"/>
          <w:lang w:eastAsia="pt-BR"/>
        </w:rPr>
        <w:t>1</w:t>
      </w:r>
      <w:r w:rsidR="006429DA" w:rsidRPr="000D632A">
        <w:rPr>
          <w:rFonts w:ascii="Times New Roman" w:eastAsia="Times New Roman" w:hAnsi="Times New Roman"/>
          <w:sz w:val="24"/>
          <w:szCs w:val="24"/>
          <w:lang w:eastAsia="pt-BR"/>
        </w:rPr>
        <w:t>3</w:t>
      </w:r>
      <w:r w:rsidRPr="000D632A">
        <w:rPr>
          <w:rFonts w:ascii="Times New Roman" w:eastAsia="Times New Roman" w:hAnsi="Times New Roman"/>
          <w:sz w:val="24"/>
          <w:szCs w:val="24"/>
          <w:lang w:eastAsia="pt-BR"/>
        </w:rPr>
        <w:t xml:space="preserve">.1 – Resultará como vencedora </w:t>
      </w:r>
      <w:r w:rsidR="006429DA" w:rsidRPr="000D632A">
        <w:rPr>
          <w:rFonts w:ascii="Times New Roman" w:eastAsia="Times New Roman" w:hAnsi="Times New Roman"/>
          <w:sz w:val="24"/>
          <w:szCs w:val="24"/>
          <w:lang w:eastAsia="pt-BR"/>
        </w:rPr>
        <w:t>a empresa</w:t>
      </w:r>
      <w:r w:rsidRPr="000D632A">
        <w:rPr>
          <w:rFonts w:ascii="Times New Roman" w:eastAsia="Times New Roman" w:hAnsi="Times New Roman"/>
          <w:sz w:val="24"/>
          <w:szCs w:val="24"/>
          <w:lang w:eastAsia="pt-BR"/>
        </w:rPr>
        <w:t xml:space="preserve"> que apresentar o menor preço </w:t>
      </w:r>
      <w:r w:rsidR="006429DA" w:rsidRPr="000D632A">
        <w:rPr>
          <w:rFonts w:ascii="Times New Roman" w:eastAsia="Times New Roman" w:hAnsi="Times New Roman"/>
          <w:sz w:val="24"/>
          <w:szCs w:val="24"/>
          <w:lang w:eastAsia="pt-BR"/>
        </w:rPr>
        <w:t xml:space="preserve">global </w:t>
      </w:r>
      <w:r w:rsidRPr="000D632A">
        <w:rPr>
          <w:rFonts w:ascii="Times New Roman" w:eastAsia="Times New Roman" w:hAnsi="Times New Roman"/>
          <w:sz w:val="24"/>
          <w:szCs w:val="24"/>
          <w:lang w:eastAsia="pt-BR"/>
        </w:rPr>
        <w:t xml:space="preserve">e atender aos requisitos de habilitação. O valor deverá ser inferior aos valores constantes na Planilha estimativa de quantitativos e preços unitários e valores máximos admitidos e atender aos requisitos de </w:t>
      </w:r>
      <w:r w:rsidR="006429DA" w:rsidRPr="000D632A">
        <w:rPr>
          <w:rFonts w:ascii="Times New Roman" w:eastAsia="Times New Roman" w:hAnsi="Times New Roman"/>
          <w:sz w:val="24"/>
          <w:szCs w:val="24"/>
          <w:lang w:eastAsia="pt-BR"/>
        </w:rPr>
        <w:t>habilitação e demais exigências.</w:t>
      </w:r>
    </w:p>
    <w:p w:rsidR="00AC2097" w:rsidRPr="000D632A" w:rsidRDefault="00AC2097" w:rsidP="00E97BB3">
      <w:pPr>
        <w:spacing w:after="0" w:line="240" w:lineRule="auto"/>
        <w:jc w:val="both"/>
        <w:rPr>
          <w:rFonts w:ascii="Times New Roman" w:eastAsia="Times New Roman" w:hAnsi="Times New Roman"/>
          <w:sz w:val="24"/>
          <w:szCs w:val="24"/>
          <w:lang w:eastAsia="pt-BR"/>
        </w:rPr>
      </w:pPr>
    </w:p>
    <w:p w:rsidR="00BB1A65" w:rsidRPr="000D632A" w:rsidRDefault="00AC2097" w:rsidP="001B0F94">
      <w:pPr>
        <w:spacing w:after="0" w:line="240" w:lineRule="auto"/>
        <w:jc w:val="right"/>
        <w:rPr>
          <w:rFonts w:ascii="Times New Roman" w:eastAsia="Times New Roman" w:hAnsi="Times New Roman"/>
          <w:sz w:val="24"/>
          <w:szCs w:val="24"/>
          <w:lang w:eastAsia="pt-BR"/>
        </w:rPr>
      </w:pPr>
      <w:r w:rsidRPr="000D632A">
        <w:rPr>
          <w:rFonts w:ascii="Times New Roman" w:eastAsia="Times New Roman" w:hAnsi="Times New Roman"/>
          <w:sz w:val="24"/>
          <w:szCs w:val="24"/>
          <w:lang w:eastAsia="pt-BR"/>
        </w:rPr>
        <w:t xml:space="preserve">Volta Redonda, </w:t>
      </w:r>
      <w:r w:rsidR="004D1D18" w:rsidRPr="000D632A">
        <w:rPr>
          <w:rFonts w:ascii="Times New Roman" w:eastAsia="Times New Roman" w:hAnsi="Times New Roman"/>
          <w:sz w:val="24"/>
          <w:szCs w:val="24"/>
          <w:lang w:eastAsia="pt-BR"/>
        </w:rPr>
        <w:t>28</w:t>
      </w:r>
      <w:r w:rsidRPr="000D632A">
        <w:rPr>
          <w:rFonts w:ascii="Times New Roman" w:eastAsia="Times New Roman" w:hAnsi="Times New Roman"/>
          <w:sz w:val="24"/>
          <w:szCs w:val="24"/>
          <w:lang w:eastAsia="pt-BR"/>
        </w:rPr>
        <w:t xml:space="preserve"> de </w:t>
      </w:r>
      <w:r w:rsidR="00A83D4E" w:rsidRPr="000D632A">
        <w:rPr>
          <w:rFonts w:ascii="Times New Roman" w:eastAsia="Times New Roman" w:hAnsi="Times New Roman"/>
          <w:sz w:val="24"/>
          <w:szCs w:val="24"/>
          <w:lang w:eastAsia="pt-BR"/>
        </w:rPr>
        <w:t>maio</w:t>
      </w:r>
      <w:r w:rsidRPr="000D632A">
        <w:rPr>
          <w:rFonts w:ascii="Times New Roman" w:eastAsia="Times New Roman" w:hAnsi="Times New Roman"/>
          <w:sz w:val="24"/>
          <w:szCs w:val="24"/>
          <w:lang w:eastAsia="pt-BR"/>
        </w:rPr>
        <w:t xml:space="preserve"> de 202</w:t>
      </w:r>
      <w:r w:rsidR="00182C61" w:rsidRPr="000D632A">
        <w:rPr>
          <w:rFonts w:ascii="Times New Roman" w:eastAsia="Times New Roman" w:hAnsi="Times New Roman"/>
          <w:sz w:val="24"/>
          <w:szCs w:val="24"/>
          <w:lang w:eastAsia="pt-BR"/>
        </w:rPr>
        <w:t>4</w:t>
      </w:r>
      <w:r w:rsidR="00A670CD" w:rsidRPr="000D632A">
        <w:rPr>
          <w:rFonts w:ascii="Times New Roman" w:eastAsia="Times New Roman" w:hAnsi="Times New Roman"/>
          <w:sz w:val="24"/>
          <w:szCs w:val="24"/>
          <w:lang w:eastAsia="pt-BR"/>
        </w:rPr>
        <w:t>.</w:t>
      </w:r>
    </w:p>
    <w:p w:rsidR="001B0F94" w:rsidRPr="000D632A" w:rsidRDefault="001B0F94" w:rsidP="00AC2097">
      <w:pPr>
        <w:spacing w:after="0" w:line="240" w:lineRule="auto"/>
        <w:rPr>
          <w:rFonts w:ascii="Times New Roman" w:eastAsia="Times New Roman" w:hAnsi="Times New Roman"/>
          <w:sz w:val="24"/>
          <w:szCs w:val="24"/>
          <w:lang w:eastAsia="pt-BR"/>
        </w:rPr>
      </w:pPr>
    </w:p>
    <w:p w:rsidR="00DC3BFE" w:rsidRPr="005749CB" w:rsidRDefault="00DC3BFE" w:rsidP="00DC3BFE">
      <w:pPr>
        <w:tabs>
          <w:tab w:val="left" w:pos="1085"/>
        </w:tabs>
        <w:spacing w:line="360" w:lineRule="auto"/>
        <w:jc w:val="both"/>
        <w:rPr>
          <w:rFonts w:ascii="Times New Roman" w:eastAsia="Arial" w:hAnsi="Times New Roman"/>
          <w:b/>
          <w:sz w:val="24"/>
          <w:szCs w:val="24"/>
        </w:rPr>
      </w:pPr>
      <w:r w:rsidRPr="005749CB">
        <w:rPr>
          <w:rFonts w:ascii="Times New Roman" w:eastAsia="Arial" w:hAnsi="Times New Roman"/>
          <w:b/>
          <w:sz w:val="24"/>
          <w:szCs w:val="24"/>
        </w:rPr>
        <w:t xml:space="preserve">Elaborado por:              </w:t>
      </w:r>
    </w:p>
    <w:p w:rsidR="00DC3BFE" w:rsidRPr="005749CB" w:rsidRDefault="00DC3BFE" w:rsidP="00DC3BFE">
      <w:pPr>
        <w:shd w:val="clear" w:color="auto" w:fill="FFFFFF"/>
        <w:spacing w:after="0" w:line="240" w:lineRule="auto"/>
        <w:jc w:val="center"/>
        <w:rPr>
          <w:rFonts w:ascii="Times New Roman" w:hAnsi="Times New Roman"/>
          <w:bCs/>
          <w:sz w:val="24"/>
          <w:szCs w:val="24"/>
        </w:rPr>
      </w:pPr>
      <w:r w:rsidRPr="005749CB">
        <w:rPr>
          <w:rFonts w:ascii="Times New Roman" w:hAnsi="Times New Roman"/>
          <w:bCs/>
          <w:sz w:val="24"/>
          <w:szCs w:val="24"/>
        </w:rPr>
        <w:t>Urania dos Santos Oliveira</w:t>
      </w:r>
    </w:p>
    <w:p w:rsidR="00DC3BFE" w:rsidRPr="005749CB" w:rsidRDefault="00DC3BFE" w:rsidP="00DC3BFE">
      <w:pPr>
        <w:shd w:val="clear" w:color="auto" w:fill="FFFFFF"/>
        <w:spacing w:after="0" w:line="240" w:lineRule="auto"/>
        <w:jc w:val="center"/>
        <w:rPr>
          <w:rFonts w:ascii="Times New Roman" w:hAnsi="Times New Roman"/>
          <w:b/>
          <w:bCs/>
          <w:sz w:val="24"/>
          <w:szCs w:val="24"/>
        </w:rPr>
      </w:pPr>
      <w:r w:rsidRPr="005749CB">
        <w:rPr>
          <w:rFonts w:ascii="Times New Roman" w:hAnsi="Times New Roman"/>
          <w:b/>
          <w:bCs/>
          <w:sz w:val="24"/>
          <w:szCs w:val="24"/>
        </w:rPr>
        <w:t>Administrativo do FINAD</w:t>
      </w:r>
    </w:p>
    <w:p w:rsidR="00DC3BFE" w:rsidRPr="005749CB" w:rsidRDefault="00DC3BFE" w:rsidP="00DC3BFE">
      <w:pPr>
        <w:shd w:val="clear" w:color="auto" w:fill="FFFFFF"/>
        <w:spacing w:after="0" w:line="240" w:lineRule="auto"/>
        <w:jc w:val="center"/>
        <w:rPr>
          <w:rFonts w:ascii="Times New Roman" w:hAnsi="Times New Roman"/>
          <w:b/>
          <w:bCs/>
          <w:sz w:val="24"/>
          <w:szCs w:val="24"/>
        </w:rPr>
      </w:pPr>
      <w:r w:rsidRPr="005749CB">
        <w:rPr>
          <w:rFonts w:ascii="Times New Roman" w:hAnsi="Times New Roman"/>
          <w:b/>
          <w:bCs/>
          <w:sz w:val="24"/>
          <w:szCs w:val="24"/>
        </w:rPr>
        <w:t>Matrícula nº 467.081</w:t>
      </w:r>
    </w:p>
    <w:p w:rsidR="00DC3BFE" w:rsidRPr="005749CB" w:rsidRDefault="00DC3BFE" w:rsidP="00DC3BFE">
      <w:pPr>
        <w:spacing w:line="360" w:lineRule="auto"/>
        <w:jc w:val="both"/>
        <w:rPr>
          <w:rFonts w:ascii="Times New Roman" w:hAnsi="Times New Roman"/>
          <w:b/>
          <w:sz w:val="24"/>
          <w:szCs w:val="24"/>
        </w:rPr>
      </w:pPr>
      <w:r w:rsidRPr="005749CB">
        <w:rPr>
          <w:rFonts w:ascii="Times New Roman" w:eastAsia="Arial" w:hAnsi="Times New Roman"/>
          <w:b/>
          <w:sz w:val="24"/>
          <w:szCs w:val="24"/>
        </w:rPr>
        <w:t>Autorizado por:</w:t>
      </w:r>
      <w:bookmarkStart w:id="0" w:name="_GoBack"/>
      <w:bookmarkEnd w:id="0"/>
    </w:p>
    <w:p w:rsidR="00DC3BFE" w:rsidRPr="005749CB" w:rsidRDefault="00DC3BFE" w:rsidP="00DC3BFE">
      <w:pPr>
        <w:shd w:val="clear" w:color="auto" w:fill="FFFFFF"/>
        <w:spacing w:after="0"/>
        <w:jc w:val="center"/>
        <w:rPr>
          <w:rFonts w:ascii="Times New Roman" w:hAnsi="Times New Roman"/>
          <w:bCs/>
          <w:sz w:val="24"/>
          <w:szCs w:val="24"/>
        </w:rPr>
      </w:pPr>
      <w:r w:rsidRPr="005749CB">
        <w:rPr>
          <w:rFonts w:ascii="Times New Roman" w:hAnsi="Times New Roman"/>
          <w:bCs/>
          <w:sz w:val="24"/>
          <w:szCs w:val="24"/>
        </w:rPr>
        <w:t>Carlos Macedo Costa</w:t>
      </w:r>
    </w:p>
    <w:p w:rsidR="00DC3BFE" w:rsidRPr="005749CB" w:rsidRDefault="00DC3BFE" w:rsidP="00DC3BFE">
      <w:pPr>
        <w:spacing w:after="0"/>
        <w:jc w:val="center"/>
        <w:rPr>
          <w:rFonts w:ascii="Times New Roman" w:hAnsi="Times New Roman"/>
          <w:b/>
          <w:sz w:val="24"/>
          <w:szCs w:val="24"/>
        </w:rPr>
      </w:pPr>
      <w:r w:rsidRPr="005749CB">
        <w:rPr>
          <w:rFonts w:ascii="Times New Roman" w:hAnsi="Times New Roman"/>
          <w:b/>
          <w:sz w:val="24"/>
          <w:szCs w:val="24"/>
        </w:rPr>
        <w:t>Gestor do FINAD</w:t>
      </w:r>
    </w:p>
    <w:p w:rsidR="00DC3BFE" w:rsidRPr="005749CB" w:rsidRDefault="00DC3BFE" w:rsidP="00DC3BFE">
      <w:pPr>
        <w:spacing w:after="0"/>
        <w:jc w:val="center"/>
        <w:rPr>
          <w:rFonts w:ascii="Times New Roman" w:hAnsi="Times New Roman"/>
          <w:b/>
          <w:sz w:val="24"/>
          <w:szCs w:val="24"/>
        </w:rPr>
      </w:pPr>
      <w:r w:rsidRPr="005749CB">
        <w:rPr>
          <w:rFonts w:ascii="Times New Roman" w:hAnsi="Times New Roman"/>
          <w:b/>
          <w:sz w:val="24"/>
          <w:szCs w:val="24"/>
        </w:rPr>
        <w:t>Secretário Municipal do Gabinete de Estratégia Governamental</w:t>
      </w:r>
    </w:p>
    <w:p w:rsidR="00DC3BFE" w:rsidRPr="005749CB" w:rsidRDefault="00DC3BFE" w:rsidP="00DC3BFE">
      <w:pPr>
        <w:spacing w:after="0" w:line="360" w:lineRule="auto"/>
        <w:rPr>
          <w:rFonts w:ascii="Times New Roman" w:hAnsi="Times New Roman"/>
          <w:bCs/>
          <w:sz w:val="24"/>
          <w:szCs w:val="24"/>
        </w:rPr>
      </w:pPr>
    </w:p>
    <w:p w:rsidR="00DC3BFE" w:rsidRPr="005749CB" w:rsidRDefault="00DC3BFE" w:rsidP="00DC3BFE">
      <w:pPr>
        <w:spacing w:after="0" w:line="240" w:lineRule="auto"/>
        <w:jc w:val="center"/>
        <w:rPr>
          <w:rFonts w:ascii="Times New Roman" w:hAnsi="Times New Roman"/>
          <w:bCs/>
          <w:sz w:val="24"/>
          <w:szCs w:val="24"/>
        </w:rPr>
      </w:pPr>
      <w:r w:rsidRPr="005749CB">
        <w:rPr>
          <w:rFonts w:ascii="Times New Roman" w:hAnsi="Times New Roman"/>
          <w:bCs/>
          <w:sz w:val="24"/>
          <w:szCs w:val="24"/>
        </w:rPr>
        <w:t>Paloma de Lavor Lopes</w:t>
      </w:r>
    </w:p>
    <w:p w:rsidR="00DC3BFE" w:rsidRPr="005749CB" w:rsidRDefault="00DC3BFE" w:rsidP="00DC3BFE">
      <w:pPr>
        <w:spacing w:after="0" w:line="240" w:lineRule="auto"/>
        <w:jc w:val="center"/>
        <w:rPr>
          <w:rFonts w:ascii="Times New Roman" w:hAnsi="Times New Roman"/>
          <w:b/>
          <w:sz w:val="24"/>
          <w:szCs w:val="24"/>
        </w:rPr>
      </w:pPr>
      <w:r w:rsidRPr="005749CB">
        <w:rPr>
          <w:rFonts w:ascii="Times New Roman" w:hAnsi="Times New Roman"/>
          <w:b/>
          <w:sz w:val="24"/>
          <w:szCs w:val="24"/>
        </w:rPr>
        <w:t>Ordenadora de Despesas do FINAD</w:t>
      </w:r>
    </w:p>
    <w:p w:rsidR="00DC3BFE" w:rsidRPr="005749CB" w:rsidRDefault="00DC3BFE" w:rsidP="00DC3BFE">
      <w:pPr>
        <w:spacing w:after="0" w:line="240" w:lineRule="auto"/>
        <w:jc w:val="center"/>
        <w:rPr>
          <w:rFonts w:ascii="Times New Roman" w:hAnsi="Times New Roman"/>
          <w:b/>
          <w:sz w:val="24"/>
          <w:szCs w:val="24"/>
        </w:rPr>
      </w:pPr>
      <w:r w:rsidRPr="005749CB">
        <w:rPr>
          <w:rFonts w:ascii="Times New Roman" w:hAnsi="Times New Roman"/>
          <w:b/>
          <w:sz w:val="24"/>
          <w:szCs w:val="24"/>
        </w:rPr>
        <w:t>Presidente de CMDCA</w:t>
      </w:r>
    </w:p>
    <w:p w:rsidR="00AD45C6" w:rsidRPr="000D632A" w:rsidRDefault="00AD45C6" w:rsidP="00DC3BFE">
      <w:pPr>
        <w:tabs>
          <w:tab w:val="left" w:pos="1085"/>
        </w:tabs>
        <w:spacing w:line="360" w:lineRule="auto"/>
        <w:jc w:val="both"/>
        <w:rPr>
          <w:rFonts w:ascii="Times New Roman" w:eastAsia="Arial" w:hAnsi="Times New Roman"/>
          <w:b/>
          <w:color w:val="000000"/>
          <w:sz w:val="24"/>
          <w:szCs w:val="24"/>
        </w:rPr>
      </w:pPr>
    </w:p>
    <w:sectPr w:rsidR="00AD45C6" w:rsidRPr="000D632A" w:rsidSect="001D43E3">
      <w:headerReference w:type="even" r:id="rId8"/>
      <w:headerReference w:type="default" r:id="rId9"/>
      <w:footerReference w:type="even" r:id="rId10"/>
      <w:footerReference w:type="default" r:id="rId11"/>
      <w:headerReference w:type="first" r:id="rId12"/>
      <w:footerReference w:type="first" r:id="rId13"/>
      <w:pgSz w:w="11906" w:h="16838"/>
      <w:pgMar w:top="1714" w:right="1558"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969" w:rsidRDefault="00756969" w:rsidP="00DC0766">
      <w:pPr>
        <w:spacing w:after="0" w:line="240" w:lineRule="auto"/>
      </w:pPr>
      <w:r>
        <w:separator/>
      </w:r>
    </w:p>
  </w:endnote>
  <w:endnote w:type="continuationSeparator" w:id="0">
    <w:p w:rsidR="00756969" w:rsidRDefault="00756969" w:rsidP="00DC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677" w:rsidRDefault="00E7267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677" w:rsidRDefault="00E72677">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677" w:rsidRDefault="00E7267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969" w:rsidRDefault="00756969" w:rsidP="00DC0766">
      <w:pPr>
        <w:spacing w:after="0" w:line="240" w:lineRule="auto"/>
      </w:pPr>
      <w:r>
        <w:separator/>
      </w:r>
    </w:p>
  </w:footnote>
  <w:footnote w:type="continuationSeparator" w:id="0">
    <w:p w:rsidR="00756969" w:rsidRDefault="00756969" w:rsidP="00DC07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677" w:rsidRDefault="00E7267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766" w:rsidRDefault="00DC0766" w:rsidP="00DC0766">
    <w:pPr>
      <w:pStyle w:val="Cabealho"/>
    </w:pPr>
    <w:r>
      <w:rPr>
        <w:noProof/>
        <w:lang w:eastAsia="pt-BR"/>
      </w:rPr>
      <w:drawing>
        <wp:anchor distT="0" distB="0" distL="114300" distR="114300" simplePos="0" relativeHeight="251657216" behindDoc="0" locked="0" layoutInCell="1" allowOverlap="1" wp14:anchorId="0E3A8AF4" wp14:editId="76F15973">
          <wp:simplePos x="0" y="0"/>
          <wp:positionH relativeFrom="margin">
            <wp:posOffset>-490855</wp:posOffset>
          </wp:positionH>
          <wp:positionV relativeFrom="margin">
            <wp:posOffset>-831850</wp:posOffset>
          </wp:positionV>
          <wp:extent cx="1152525" cy="723900"/>
          <wp:effectExtent l="0" t="0" r="0" b="0"/>
          <wp:wrapSquare wrapText="bothSides"/>
          <wp:docPr id="4" name="Imagem 2" descr="Logo CMDCA-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MDCA-09.png"/>
                  <pic:cNvPicPr/>
                </pic:nvPicPr>
                <pic:blipFill>
                  <a:blip r:embed="rId1"/>
                  <a:srcRect l="10638" t="11570" r="8511" b="9091"/>
                  <a:stretch>
                    <a:fillRect/>
                  </a:stretch>
                </pic:blipFill>
                <pic:spPr>
                  <a:xfrm>
                    <a:off x="0" y="0"/>
                    <a:ext cx="1152525" cy="723900"/>
                  </a:xfrm>
                  <a:prstGeom prst="rect">
                    <a:avLst/>
                  </a:prstGeom>
                </pic:spPr>
              </pic:pic>
            </a:graphicData>
          </a:graphic>
        </wp:anchor>
      </w:drawing>
    </w:r>
    <w:r w:rsidR="00412488">
      <w:rPr>
        <w:noProof/>
        <w:lang w:eastAsia="pt-BR"/>
      </w:rPr>
      <mc:AlternateContent>
        <mc:Choice Requires="wps">
          <w:drawing>
            <wp:anchor distT="0" distB="0" distL="114300" distR="114300" simplePos="0" relativeHeight="251660288" behindDoc="0" locked="0" layoutInCell="1" allowOverlap="1" wp14:anchorId="260797CB" wp14:editId="0C56FBB9">
              <wp:simplePos x="0" y="0"/>
              <wp:positionH relativeFrom="margin">
                <wp:posOffset>424180</wp:posOffset>
              </wp:positionH>
              <wp:positionV relativeFrom="paragraph">
                <wp:posOffset>-270510</wp:posOffset>
              </wp:positionV>
              <wp:extent cx="4723765" cy="715645"/>
              <wp:effectExtent l="0" t="0"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3765" cy="715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PREFEITURA MUNICIPAL DE VOLTA REDONDA</w:t>
                          </w:r>
                        </w:p>
                        <w:p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FUNDO PARA A INFÂNCIA E A ADOLESCÊNCIA</w:t>
                          </w:r>
                        </w:p>
                        <w:p w:rsidR="00DC0766" w:rsidRDefault="00DC0766" w:rsidP="00DC0766">
                          <w:pPr>
                            <w:pStyle w:val="Corpodetexto"/>
                            <w:jc w:val="center"/>
                            <w:rPr>
                              <w:rFonts w:ascii="Arial" w:hAnsi="Arial" w:cs="Arial"/>
                              <w:b/>
                              <w:sz w:val="16"/>
                              <w:szCs w:val="16"/>
                            </w:rPr>
                          </w:pPr>
                          <w:r w:rsidRPr="00DC0766">
                            <w:rPr>
                              <w:rFonts w:ascii="Arial" w:hAnsi="Arial" w:cs="Arial"/>
                              <w:b/>
                              <w:sz w:val="16"/>
                              <w:szCs w:val="16"/>
                            </w:rPr>
                            <w:t xml:space="preserve">R. Antônio Barreiros, 194 - Nossa Sra. das Gracas, Volta Redonda/RJ </w:t>
                          </w:r>
                        </w:p>
                        <w:p w:rsidR="00DC0766" w:rsidRPr="00DC0766" w:rsidRDefault="00DC0766" w:rsidP="00DC0766">
                          <w:pPr>
                            <w:pStyle w:val="Corpodetexto"/>
                            <w:jc w:val="center"/>
                            <w:rPr>
                              <w:rFonts w:ascii="Arial" w:hAnsi="Arial" w:cs="Arial"/>
                              <w:b/>
                              <w:sz w:val="16"/>
                              <w:szCs w:val="16"/>
                            </w:rPr>
                          </w:pPr>
                          <w:r w:rsidRPr="00DC0766">
                            <w:rPr>
                              <w:rFonts w:ascii="Arial" w:hAnsi="Arial" w:cs="Arial"/>
                              <w:b/>
                              <w:sz w:val="16"/>
                              <w:szCs w:val="16"/>
                            </w:rPr>
                            <w:t>CEP:27215-350  TEL: (0 xx 24) 3341-7034</w:t>
                          </w:r>
                        </w:p>
                        <w:p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 xml:space="preserve">E-mail: </w:t>
                          </w:r>
                          <w:hyperlink r:id="rId2" w:history="1">
                            <w:r w:rsidRPr="00DC0766">
                              <w:rPr>
                                <w:rStyle w:val="Hyperlink"/>
                                <w:rFonts w:ascii="Arial" w:eastAsia="Arial MT" w:hAnsi="Arial" w:cs="Arial"/>
                                <w:b/>
                                <w:sz w:val="16"/>
                                <w:szCs w:val="16"/>
                              </w:rPr>
                              <w:t>fundovr@gmail.com</w:t>
                            </w:r>
                          </w:hyperlink>
                        </w:p>
                        <w:p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rsidR="00DC0766" w:rsidRDefault="00DC0766" w:rsidP="00DC0766">
                          <w:pPr>
                            <w:jc w:val="center"/>
                          </w:pPr>
                        </w:p>
                        <w:p w:rsidR="00DC0766" w:rsidRPr="00B26A37" w:rsidRDefault="00DC0766" w:rsidP="00DC0766">
                          <w:pPr>
                            <w:jc w:val="center"/>
                            <w:rPr>
                              <w:b/>
                              <w:sz w:val="18"/>
                            </w:rPr>
                          </w:pPr>
                        </w:p>
                        <w:p w:rsidR="00DC0766" w:rsidRPr="0082060F" w:rsidRDefault="00DC0766" w:rsidP="00DC07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797CB" id="_x0000_t202" coordsize="21600,21600" o:spt="202" path="m,l,21600r21600,l21600,xe">
              <v:stroke joinstyle="miter"/>
              <v:path gradientshapeok="t" o:connecttype="rect"/>
            </v:shapetype>
            <v:shape id="Text Box 1" o:spid="_x0000_s1026" type="#_x0000_t202" style="position:absolute;margin-left:33.4pt;margin-top:-21.3pt;width:371.95pt;height:56.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" filled="f" stroked="f" strokeweight="0">
              <v:textbox>
                <w:txbxContent>
                  <w:p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PREFEITURA MUNICIPAL DE VOLTA REDONDA</w:t>
                    </w:r>
                  </w:p>
                  <w:p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FUNDO PARA A INFÂNCIA E A ADOLESCÊNCIA</w:t>
                    </w:r>
                  </w:p>
                  <w:p w:rsidR="00DC0766" w:rsidRDefault="00DC0766" w:rsidP="00DC0766">
                    <w:pPr>
                      <w:pStyle w:val="Corpodetexto"/>
                      <w:jc w:val="center"/>
                      <w:rPr>
                        <w:rFonts w:ascii="Arial" w:hAnsi="Arial" w:cs="Arial"/>
                        <w:b/>
                        <w:sz w:val="16"/>
                        <w:szCs w:val="16"/>
                      </w:rPr>
                    </w:pPr>
                    <w:r w:rsidRPr="00DC0766">
                      <w:rPr>
                        <w:rFonts w:ascii="Arial" w:hAnsi="Arial" w:cs="Arial"/>
                        <w:b/>
                        <w:sz w:val="16"/>
                        <w:szCs w:val="16"/>
                      </w:rPr>
                      <w:t xml:space="preserve">R. Antônio Barreiros, 194 - Nossa Sra. das Gracas, Volta Redonda/RJ </w:t>
                    </w:r>
                  </w:p>
                  <w:p w:rsidR="00DC0766" w:rsidRPr="00DC0766" w:rsidRDefault="00DC0766" w:rsidP="00DC0766">
                    <w:pPr>
                      <w:pStyle w:val="Corpodetexto"/>
                      <w:jc w:val="center"/>
                      <w:rPr>
                        <w:rFonts w:ascii="Arial" w:hAnsi="Arial" w:cs="Arial"/>
                        <w:b/>
                        <w:sz w:val="16"/>
                        <w:szCs w:val="16"/>
                      </w:rPr>
                    </w:pPr>
                    <w:r w:rsidRPr="00DC0766">
                      <w:rPr>
                        <w:rFonts w:ascii="Arial" w:hAnsi="Arial" w:cs="Arial"/>
                        <w:b/>
                        <w:sz w:val="16"/>
                        <w:szCs w:val="16"/>
                      </w:rPr>
                      <w:t>CEP:27215-350  TEL: (0 xx 24) 3341-7034</w:t>
                    </w:r>
                  </w:p>
                  <w:p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 xml:space="preserve">E-mail: </w:t>
                    </w:r>
                    <w:hyperlink r:id="rId3" w:history="1">
                      <w:r w:rsidRPr="00DC0766">
                        <w:rPr>
                          <w:rStyle w:val="Hyperlink"/>
                          <w:rFonts w:ascii="Arial" w:eastAsia="Arial MT" w:hAnsi="Arial" w:cs="Arial"/>
                          <w:b/>
                          <w:sz w:val="16"/>
                          <w:szCs w:val="16"/>
                        </w:rPr>
                        <w:t>fundovr@gmail.com</w:t>
                      </w:r>
                    </w:hyperlink>
                  </w:p>
                  <w:p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rsidR="00DC0766" w:rsidRDefault="00DC0766" w:rsidP="00DC0766">
                    <w:pPr>
                      <w:jc w:val="center"/>
                    </w:pPr>
                  </w:p>
                  <w:p w:rsidR="00DC0766" w:rsidRPr="00B26A37" w:rsidRDefault="00DC0766" w:rsidP="00DC0766">
                    <w:pPr>
                      <w:jc w:val="center"/>
                      <w:rPr>
                        <w:b/>
                        <w:sz w:val="18"/>
                      </w:rPr>
                    </w:pPr>
                  </w:p>
                  <w:p w:rsidR="00DC0766" w:rsidRPr="0082060F" w:rsidRDefault="00DC0766" w:rsidP="00DC0766"/>
                </w:txbxContent>
              </v:textbox>
              <w10:wrap anchorx="margin"/>
            </v:shape>
          </w:pict>
        </mc:Fallback>
      </mc:AlternateContent>
    </w:r>
  </w:p>
  <w:p w:rsidR="00DC0766" w:rsidRDefault="00DC0766" w:rsidP="00DC0766">
    <w:pPr>
      <w:pStyle w:val="Cabealho"/>
    </w:pPr>
  </w:p>
  <w:p w:rsidR="00DC0766" w:rsidRDefault="00DC0766" w:rsidP="00DC0766">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677" w:rsidRDefault="00E7267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lvl w:ilvl="0">
      <w:start w:val="1"/>
      <w:numFmt w:val="lowerLetter"/>
      <w:lvlText w:val="%1)"/>
      <w:lvlJc w:val="left"/>
      <w:pPr>
        <w:tabs>
          <w:tab w:val="num" w:pos="0"/>
        </w:tabs>
        <w:ind w:left="927" w:hanging="360"/>
      </w:pPr>
      <w:rPr>
        <w:rFonts w:ascii="Arial" w:eastAsia="Arial" w:hAnsi="Arial" w:cs="Arial" w:hint="default"/>
      </w:rPr>
    </w:lvl>
  </w:abstractNum>
  <w:abstractNum w:abstractNumId="1">
    <w:nsid w:val="00000005"/>
    <w:multiLevelType w:val="singleLevel"/>
    <w:tmpl w:val="A8A8CCDA"/>
    <w:lvl w:ilvl="0">
      <w:start w:val="1"/>
      <w:numFmt w:val="lowerLetter"/>
      <w:lvlText w:val="%1)"/>
      <w:lvlJc w:val="left"/>
      <w:pPr>
        <w:tabs>
          <w:tab w:val="num" w:pos="0"/>
        </w:tabs>
        <w:ind w:left="720" w:hanging="360"/>
      </w:pPr>
      <w:rPr>
        <w:rFonts w:ascii="Arial" w:eastAsia="Arial" w:hAnsi="Arial" w:cs="Arial" w:hint="default"/>
        <w:b w:val="0"/>
        <w:color w:val="000000" w:themeColor="text1"/>
      </w:rPr>
    </w:lvl>
  </w:abstractNum>
  <w:abstractNum w:abstractNumId="2">
    <w:nsid w:val="0AEB7EAB"/>
    <w:multiLevelType w:val="hybridMultilevel"/>
    <w:tmpl w:val="9DB47766"/>
    <w:lvl w:ilvl="0" w:tplc="14AA16F2">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3">
    <w:nsid w:val="0E88367A"/>
    <w:multiLevelType w:val="hybridMultilevel"/>
    <w:tmpl w:val="29E48A00"/>
    <w:lvl w:ilvl="0" w:tplc="8544221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17D2206"/>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2D33674"/>
    <w:multiLevelType w:val="multilevel"/>
    <w:tmpl w:val="577A5F8A"/>
    <w:lvl w:ilvl="0">
      <w:start w:val="2"/>
      <w:numFmt w:val="decimal"/>
      <w:lvlText w:val="%1.0"/>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464" w:hanging="1800"/>
      </w:pPr>
      <w:rPr>
        <w:rFonts w:hint="default"/>
        <w:b/>
      </w:rPr>
    </w:lvl>
  </w:abstractNum>
  <w:abstractNum w:abstractNumId="6">
    <w:nsid w:val="2620532E"/>
    <w:multiLevelType w:val="hybridMultilevel"/>
    <w:tmpl w:val="AD52C6DA"/>
    <w:lvl w:ilvl="0" w:tplc="04160001">
      <w:start w:val="1"/>
      <w:numFmt w:val="bullet"/>
      <w:lvlText w:val=""/>
      <w:lvlJc w:val="left"/>
      <w:pPr>
        <w:ind w:left="1505" w:hanging="360"/>
      </w:pPr>
      <w:rPr>
        <w:rFonts w:ascii="Symbol" w:hAnsi="Symbol" w:hint="default"/>
      </w:rPr>
    </w:lvl>
    <w:lvl w:ilvl="1" w:tplc="04160003" w:tentative="1">
      <w:start w:val="1"/>
      <w:numFmt w:val="bullet"/>
      <w:lvlText w:val="o"/>
      <w:lvlJc w:val="left"/>
      <w:pPr>
        <w:ind w:left="2225" w:hanging="360"/>
      </w:pPr>
      <w:rPr>
        <w:rFonts w:ascii="Courier New" w:hAnsi="Courier New" w:cs="Courier New" w:hint="default"/>
      </w:rPr>
    </w:lvl>
    <w:lvl w:ilvl="2" w:tplc="04160005" w:tentative="1">
      <w:start w:val="1"/>
      <w:numFmt w:val="bullet"/>
      <w:lvlText w:val=""/>
      <w:lvlJc w:val="left"/>
      <w:pPr>
        <w:ind w:left="2945" w:hanging="360"/>
      </w:pPr>
      <w:rPr>
        <w:rFonts w:ascii="Wingdings" w:hAnsi="Wingdings" w:hint="default"/>
      </w:rPr>
    </w:lvl>
    <w:lvl w:ilvl="3" w:tplc="04160001" w:tentative="1">
      <w:start w:val="1"/>
      <w:numFmt w:val="bullet"/>
      <w:lvlText w:val=""/>
      <w:lvlJc w:val="left"/>
      <w:pPr>
        <w:ind w:left="3665" w:hanging="360"/>
      </w:pPr>
      <w:rPr>
        <w:rFonts w:ascii="Symbol" w:hAnsi="Symbol" w:hint="default"/>
      </w:rPr>
    </w:lvl>
    <w:lvl w:ilvl="4" w:tplc="04160003" w:tentative="1">
      <w:start w:val="1"/>
      <w:numFmt w:val="bullet"/>
      <w:lvlText w:val="o"/>
      <w:lvlJc w:val="left"/>
      <w:pPr>
        <w:ind w:left="4385" w:hanging="360"/>
      </w:pPr>
      <w:rPr>
        <w:rFonts w:ascii="Courier New" w:hAnsi="Courier New" w:cs="Courier New" w:hint="default"/>
      </w:rPr>
    </w:lvl>
    <w:lvl w:ilvl="5" w:tplc="04160005" w:tentative="1">
      <w:start w:val="1"/>
      <w:numFmt w:val="bullet"/>
      <w:lvlText w:val=""/>
      <w:lvlJc w:val="left"/>
      <w:pPr>
        <w:ind w:left="5105" w:hanging="360"/>
      </w:pPr>
      <w:rPr>
        <w:rFonts w:ascii="Wingdings" w:hAnsi="Wingdings" w:hint="default"/>
      </w:rPr>
    </w:lvl>
    <w:lvl w:ilvl="6" w:tplc="04160001" w:tentative="1">
      <w:start w:val="1"/>
      <w:numFmt w:val="bullet"/>
      <w:lvlText w:val=""/>
      <w:lvlJc w:val="left"/>
      <w:pPr>
        <w:ind w:left="5825" w:hanging="360"/>
      </w:pPr>
      <w:rPr>
        <w:rFonts w:ascii="Symbol" w:hAnsi="Symbol" w:hint="default"/>
      </w:rPr>
    </w:lvl>
    <w:lvl w:ilvl="7" w:tplc="04160003" w:tentative="1">
      <w:start w:val="1"/>
      <w:numFmt w:val="bullet"/>
      <w:lvlText w:val="o"/>
      <w:lvlJc w:val="left"/>
      <w:pPr>
        <w:ind w:left="6545" w:hanging="360"/>
      </w:pPr>
      <w:rPr>
        <w:rFonts w:ascii="Courier New" w:hAnsi="Courier New" w:cs="Courier New" w:hint="default"/>
      </w:rPr>
    </w:lvl>
    <w:lvl w:ilvl="8" w:tplc="04160005" w:tentative="1">
      <w:start w:val="1"/>
      <w:numFmt w:val="bullet"/>
      <w:lvlText w:val=""/>
      <w:lvlJc w:val="left"/>
      <w:pPr>
        <w:ind w:left="7265" w:hanging="360"/>
      </w:pPr>
      <w:rPr>
        <w:rFonts w:ascii="Wingdings" w:hAnsi="Wingdings" w:hint="default"/>
      </w:rPr>
    </w:lvl>
  </w:abstractNum>
  <w:abstractNum w:abstractNumId="7">
    <w:nsid w:val="28AD1DF4"/>
    <w:multiLevelType w:val="hybridMultilevel"/>
    <w:tmpl w:val="70CCCD08"/>
    <w:lvl w:ilvl="0" w:tplc="3C5A9E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477729E"/>
    <w:multiLevelType w:val="hybridMultilevel"/>
    <w:tmpl w:val="DF72ADBC"/>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9">
    <w:nsid w:val="34A14238"/>
    <w:multiLevelType w:val="hybridMultilevel"/>
    <w:tmpl w:val="268A03BA"/>
    <w:lvl w:ilvl="0" w:tplc="04160001">
      <w:start w:val="1"/>
      <w:numFmt w:val="bullet"/>
      <w:lvlText w:val=""/>
      <w:lvlJc w:val="left"/>
      <w:pPr>
        <w:ind w:left="558" w:hanging="360"/>
      </w:pPr>
      <w:rPr>
        <w:rFonts w:ascii="Symbol" w:hAnsi="Symbol"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10">
    <w:nsid w:val="3960657A"/>
    <w:multiLevelType w:val="multilevel"/>
    <w:tmpl w:val="5F98E19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39651FC6"/>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C3C0685"/>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CC637BF"/>
    <w:multiLevelType w:val="hybridMultilevel"/>
    <w:tmpl w:val="062E7BD8"/>
    <w:lvl w:ilvl="0" w:tplc="63F66638">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3D884A86"/>
    <w:multiLevelType w:val="hybridMultilevel"/>
    <w:tmpl w:val="B8540FC8"/>
    <w:lvl w:ilvl="0" w:tplc="DDE888F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F2A6847"/>
    <w:multiLevelType w:val="hybridMultilevel"/>
    <w:tmpl w:val="516AC0F0"/>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6">
    <w:nsid w:val="40D02E69"/>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4971078"/>
    <w:multiLevelType w:val="multilevel"/>
    <w:tmpl w:val="1258194E"/>
    <w:lvl w:ilvl="0">
      <w:start w:val="1"/>
      <w:numFmt w:val="decimal"/>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nsid w:val="45DB29AB"/>
    <w:multiLevelType w:val="multilevel"/>
    <w:tmpl w:val="8294D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F5B2350"/>
    <w:multiLevelType w:val="multilevel"/>
    <w:tmpl w:val="E21AAFD6"/>
    <w:lvl w:ilvl="0">
      <w:start w:val="1"/>
      <w:numFmt w:val="lowerLetter"/>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0">
    <w:nsid w:val="56CD3CF0"/>
    <w:multiLevelType w:val="multilevel"/>
    <w:tmpl w:val="FD0A34FE"/>
    <w:lvl w:ilvl="0">
      <w:start w:val="1"/>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b/>
        <w:color w:val="auto"/>
      </w:rPr>
    </w:lvl>
    <w:lvl w:ilvl="2">
      <w:start w:val="1"/>
      <w:numFmt w:val="decimal"/>
      <w:lvlText w:val="%1.%2.%3"/>
      <w:lvlJc w:val="left"/>
      <w:pPr>
        <w:ind w:left="1530" w:hanging="720"/>
      </w:pPr>
      <w:rPr>
        <w:rFonts w:hint="default"/>
        <w:color w:val="auto"/>
      </w:rPr>
    </w:lvl>
    <w:lvl w:ilvl="3">
      <w:start w:val="1"/>
      <w:numFmt w:val="decimal"/>
      <w:lvlText w:val="%1.%2.%3.%4"/>
      <w:lvlJc w:val="left"/>
      <w:pPr>
        <w:ind w:left="1935" w:hanging="720"/>
      </w:pPr>
      <w:rPr>
        <w:rFonts w:hint="default"/>
        <w:color w:val="auto"/>
      </w:rPr>
    </w:lvl>
    <w:lvl w:ilvl="4">
      <w:start w:val="1"/>
      <w:numFmt w:val="decimal"/>
      <w:lvlText w:val="%1.%2.%3.%4.%5"/>
      <w:lvlJc w:val="left"/>
      <w:pPr>
        <w:ind w:left="2340" w:hanging="720"/>
      </w:pPr>
      <w:rPr>
        <w:rFonts w:hint="default"/>
        <w:color w:val="auto"/>
      </w:rPr>
    </w:lvl>
    <w:lvl w:ilvl="5">
      <w:start w:val="1"/>
      <w:numFmt w:val="decimal"/>
      <w:lvlText w:val="%1.%2.%3.%4.%5.%6"/>
      <w:lvlJc w:val="left"/>
      <w:pPr>
        <w:ind w:left="3105" w:hanging="1080"/>
      </w:pPr>
      <w:rPr>
        <w:rFonts w:hint="default"/>
        <w:color w:val="auto"/>
      </w:rPr>
    </w:lvl>
    <w:lvl w:ilvl="6">
      <w:start w:val="1"/>
      <w:numFmt w:val="decimal"/>
      <w:lvlText w:val="%1.%2.%3.%4.%5.%6.%7"/>
      <w:lvlJc w:val="left"/>
      <w:pPr>
        <w:ind w:left="3510" w:hanging="1080"/>
      </w:pPr>
      <w:rPr>
        <w:rFonts w:hint="default"/>
        <w:color w:val="auto"/>
      </w:rPr>
    </w:lvl>
    <w:lvl w:ilvl="7">
      <w:start w:val="1"/>
      <w:numFmt w:val="decimal"/>
      <w:lvlText w:val="%1.%2.%3.%4.%5.%6.%7.%8"/>
      <w:lvlJc w:val="left"/>
      <w:pPr>
        <w:ind w:left="4275" w:hanging="1440"/>
      </w:pPr>
      <w:rPr>
        <w:rFonts w:hint="default"/>
        <w:color w:val="auto"/>
      </w:rPr>
    </w:lvl>
    <w:lvl w:ilvl="8">
      <w:start w:val="1"/>
      <w:numFmt w:val="decimal"/>
      <w:lvlText w:val="%1.%2.%3.%4.%5.%6.%7.%8.%9"/>
      <w:lvlJc w:val="left"/>
      <w:pPr>
        <w:ind w:left="4680" w:hanging="1440"/>
      </w:pPr>
      <w:rPr>
        <w:rFonts w:hint="default"/>
        <w:color w:val="auto"/>
      </w:rPr>
    </w:lvl>
  </w:abstractNum>
  <w:abstractNum w:abstractNumId="21">
    <w:nsid w:val="5E430AEC"/>
    <w:multiLevelType w:val="hybridMultilevel"/>
    <w:tmpl w:val="491E66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EB5124A"/>
    <w:multiLevelType w:val="hybridMultilevel"/>
    <w:tmpl w:val="8BD02436"/>
    <w:lvl w:ilvl="0" w:tplc="04160001">
      <w:start w:val="1"/>
      <w:numFmt w:val="bullet"/>
      <w:lvlText w:val=""/>
      <w:lvlJc w:val="left"/>
      <w:pPr>
        <w:ind w:left="918" w:hanging="360"/>
      </w:pPr>
      <w:rPr>
        <w:rFonts w:ascii="Symbol" w:hAnsi="Symbol" w:hint="default"/>
      </w:rPr>
    </w:lvl>
    <w:lvl w:ilvl="1" w:tplc="04160003" w:tentative="1">
      <w:start w:val="1"/>
      <w:numFmt w:val="bullet"/>
      <w:lvlText w:val="o"/>
      <w:lvlJc w:val="left"/>
      <w:pPr>
        <w:ind w:left="1638" w:hanging="360"/>
      </w:pPr>
      <w:rPr>
        <w:rFonts w:ascii="Courier New" w:hAnsi="Courier New" w:cs="Courier New" w:hint="default"/>
      </w:rPr>
    </w:lvl>
    <w:lvl w:ilvl="2" w:tplc="04160005" w:tentative="1">
      <w:start w:val="1"/>
      <w:numFmt w:val="bullet"/>
      <w:lvlText w:val=""/>
      <w:lvlJc w:val="left"/>
      <w:pPr>
        <w:ind w:left="2358" w:hanging="360"/>
      </w:pPr>
      <w:rPr>
        <w:rFonts w:ascii="Wingdings" w:hAnsi="Wingdings" w:hint="default"/>
      </w:rPr>
    </w:lvl>
    <w:lvl w:ilvl="3" w:tplc="04160001" w:tentative="1">
      <w:start w:val="1"/>
      <w:numFmt w:val="bullet"/>
      <w:lvlText w:val=""/>
      <w:lvlJc w:val="left"/>
      <w:pPr>
        <w:ind w:left="3078" w:hanging="360"/>
      </w:pPr>
      <w:rPr>
        <w:rFonts w:ascii="Symbol" w:hAnsi="Symbol" w:hint="default"/>
      </w:rPr>
    </w:lvl>
    <w:lvl w:ilvl="4" w:tplc="04160003" w:tentative="1">
      <w:start w:val="1"/>
      <w:numFmt w:val="bullet"/>
      <w:lvlText w:val="o"/>
      <w:lvlJc w:val="left"/>
      <w:pPr>
        <w:ind w:left="3798" w:hanging="360"/>
      </w:pPr>
      <w:rPr>
        <w:rFonts w:ascii="Courier New" w:hAnsi="Courier New" w:cs="Courier New" w:hint="default"/>
      </w:rPr>
    </w:lvl>
    <w:lvl w:ilvl="5" w:tplc="04160005" w:tentative="1">
      <w:start w:val="1"/>
      <w:numFmt w:val="bullet"/>
      <w:lvlText w:val=""/>
      <w:lvlJc w:val="left"/>
      <w:pPr>
        <w:ind w:left="4518" w:hanging="360"/>
      </w:pPr>
      <w:rPr>
        <w:rFonts w:ascii="Wingdings" w:hAnsi="Wingdings" w:hint="default"/>
      </w:rPr>
    </w:lvl>
    <w:lvl w:ilvl="6" w:tplc="04160001" w:tentative="1">
      <w:start w:val="1"/>
      <w:numFmt w:val="bullet"/>
      <w:lvlText w:val=""/>
      <w:lvlJc w:val="left"/>
      <w:pPr>
        <w:ind w:left="5238" w:hanging="360"/>
      </w:pPr>
      <w:rPr>
        <w:rFonts w:ascii="Symbol" w:hAnsi="Symbol" w:hint="default"/>
      </w:rPr>
    </w:lvl>
    <w:lvl w:ilvl="7" w:tplc="04160003" w:tentative="1">
      <w:start w:val="1"/>
      <w:numFmt w:val="bullet"/>
      <w:lvlText w:val="o"/>
      <w:lvlJc w:val="left"/>
      <w:pPr>
        <w:ind w:left="5958" w:hanging="360"/>
      </w:pPr>
      <w:rPr>
        <w:rFonts w:ascii="Courier New" w:hAnsi="Courier New" w:cs="Courier New" w:hint="default"/>
      </w:rPr>
    </w:lvl>
    <w:lvl w:ilvl="8" w:tplc="04160005" w:tentative="1">
      <w:start w:val="1"/>
      <w:numFmt w:val="bullet"/>
      <w:lvlText w:val=""/>
      <w:lvlJc w:val="left"/>
      <w:pPr>
        <w:ind w:left="6678" w:hanging="360"/>
      </w:pPr>
      <w:rPr>
        <w:rFonts w:ascii="Wingdings" w:hAnsi="Wingdings" w:hint="default"/>
      </w:rPr>
    </w:lvl>
  </w:abstractNum>
  <w:abstractNum w:abstractNumId="23">
    <w:nsid w:val="5FDE0F24"/>
    <w:multiLevelType w:val="multilevel"/>
    <w:tmpl w:val="1CE62E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16F3A18"/>
    <w:multiLevelType w:val="hybridMultilevel"/>
    <w:tmpl w:val="BEF67F2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4711963"/>
    <w:multiLevelType w:val="multilevel"/>
    <w:tmpl w:val="3C66A8A8"/>
    <w:lvl w:ilvl="0">
      <w:start w:val="4"/>
      <w:numFmt w:val="decimal"/>
      <w:lvlText w:val="%1"/>
      <w:lvlJc w:val="left"/>
      <w:pPr>
        <w:ind w:left="360" w:hanging="360"/>
      </w:pPr>
      <w:rPr>
        <w:rFonts w:hint="default"/>
        <w:color w:val="auto"/>
      </w:rPr>
    </w:lvl>
    <w:lvl w:ilvl="1">
      <w:start w:val="3"/>
      <w:numFmt w:val="decimal"/>
      <w:lvlText w:val="%1.%2"/>
      <w:lvlJc w:val="left"/>
      <w:pPr>
        <w:ind w:left="644"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6">
    <w:nsid w:val="654673BE"/>
    <w:multiLevelType w:val="hybridMultilevel"/>
    <w:tmpl w:val="20D4B1B8"/>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8890B81"/>
    <w:multiLevelType w:val="multilevel"/>
    <w:tmpl w:val="2ED0656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nsid w:val="6A6F6A73"/>
    <w:multiLevelType w:val="hybridMultilevel"/>
    <w:tmpl w:val="4E70A7BC"/>
    <w:lvl w:ilvl="0" w:tplc="3162F5FC">
      <w:start w:val="1"/>
      <w:numFmt w:val="lowerLetter"/>
      <w:lvlText w:val="%1)"/>
      <w:lvlJc w:val="left"/>
      <w:pPr>
        <w:ind w:left="918" w:hanging="360"/>
      </w:pPr>
      <w:rPr>
        <w:rFonts w:hint="default"/>
      </w:rPr>
    </w:lvl>
    <w:lvl w:ilvl="1" w:tplc="04160019" w:tentative="1">
      <w:start w:val="1"/>
      <w:numFmt w:val="lowerLetter"/>
      <w:lvlText w:val="%2."/>
      <w:lvlJc w:val="left"/>
      <w:pPr>
        <w:ind w:left="1638" w:hanging="360"/>
      </w:pPr>
    </w:lvl>
    <w:lvl w:ilvl="2" w:tplc="0416001B" w:tentative="1">
      <w:start w:val="1"/>
      <w:numFmt w:val="lowerRoman"/>
      <w:lvlText w:val="%3."/>
      <w:lvlJc w:val="right"/>
      <w:pPr>
        <w:ind w:left="2358" w:hanging="180"/>
      </w:pPr>
    </w:lvl>
    <w:lvl w:ilvl="3" w:tplc="0416000F" w:tentative="1">
      <w:start w:val="1"/>
      <w:numFmt w:val="decimal"/>
      <w:lvlText w:val="%4."/>
      <w:lvlJc w:val="left"/>
      <w:pPr>
        <w:ind w:left="3078" w:hanging="360"/>
      </w:pPr>
    </w:lvl>
    <w:lvl w:ilvl="4" w:tplc="04160019" w:tentative="1">
      <w:start w:val="1"/>
      <w:numFmt w:val="lowerLetter"/>
      <w:lvlText w:val="%5."/>
      <w:lvlJc w:val="left"/>
      <w:pPr>
        <w:ind w:left="3798" w:hanging="360"/>
      </w:pPr>
    </w:lvl>
    <w:lvl w:ilvl="5" w:tplc="0416001B" w:tentative="1">
      <w:start w:val="1"/>
      <w:numFmt w:val="lowerRoman"/>
      <w:lvlText w:val="%6."/>
      <w:lvlJc w:val="right"/>
      <w:pPr>
        <w:ind w:left="4518" w:hanging="180"/>
      </w:pPr>
    </w:lvl>
    <w:lvl w:ilvl="6" w:tplc="0416000F" w:tentative="1">
      <w:start w:val="1"/>
      <w:numFmt w:val="decimal"/>
      <w:lvlText w:val="%7."/>
      <w:lvlJc w:val="left"/>
      <w:pPr>
        <w:ind w:left="5238" w:hanging="360"/>
      </w:pPr>
    </w:lvl>
    <w:lvl w:ilvl="7" w:tplc="04160019" w:tentative="1">
      <w:start w:val="1"/>
      <w:numFmt w:val="lowerLetter"/>
      <w:lvlText w:val="%8."/>
      <w:lvlJc w:val="left"/>
      <w:pPr>
        <w:ind w:left="5958" w:hanging="360"/>
      </w:pPr>
    </w:lvl>
    <w:lvl w:ilvl="8" w:tplc="0416001B" w:tentative="1">
      <w:start w:val="1"/>
      <w:numFmt w:val="lowerRoman"/>
      <w:lvlText w:val="%9."/>
      <w:lvlJc w:val="right"/>
      <w:pPr>
        <w:ind w:left="6678" w:hanging="180"/>
      </w:pPr>
    </w:lvl>
  </w:abstractNum>
  <w:abstractNum w:abstractNumId="29">
    <w:nsid w:val="6D8D09B7"/>
    <w:multiLevelType w:val="hybridMultilevel"/>
    <w:tmpl w:val="57363B64"/>
    <w:lvl w:ilvl="0" w:tplc="B7DAA916">
      <w:start w:val="1"/>
      <w:numFmt w:val="lowerLetter"/>
      <w:lvlText w:val="%1)"/>
      <w:lvlJc w:val="left"/>
      <w:pPr>
        <w:ind w:left="558" w:hanging="360"/>
      </w:pPr>
      <w:rPr>
        <w:rFonts w:ascii="Calibri" w:hAnsi="Calibri" w:cs="Times New Roman"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30">
    <w:nsid w:val="709B3BD4"/>
    <w:multiLevelType w:val="hybridMultilevel"/>
    <w:tmpl w:val="0792EBFA"/>
    <w:lvl w:ilvl="0" w:tplc="04160017">
      <w:start w:val="1"/>
      <w:numFmt w:val="lowerLetter"/>
      <w:lvlText w:val="%1)"/>
      <w:lvlJc w:val="left"/>
      <w:pPr>
        <w:ind w:left="1278" w:hanging="360"/>
      </w:pPr>
    </w:lvl>
    <w:lvl w:ilvl="1" w:tplc="04160019" w:tentative="1">
      <w:start w:val="1"/>
      <w:numFmt w:val="lowerLetter"/>
      <w:lvlText w:val="%2."/>
      <w:lvlJc w:val="left"/>
      <w:pPr>
        <w:ind w:left="1998" w:hanging="360"/>
      </w:pPr>
    </w:lvl>
    <w:lvl w:ilvl="2" w:tplc="0416001B" w:tentative="1">
      <w:start w:val="1"/>
      <w:numFmt w:val="lowerRoman"/>
      <w:lvlText w:val="%3."/>
      <w:lvlJc w:val="right"/>
      <w:pPr>
        <w:ind w:left="2718" w:hanging="180"/>
      </w:pPr>
    </w:lvl>
    <w:lvl w:ilvl="3" w:tplc="0416000F" w:tentative="1">
      <w:start w:val="1"/>
      <w:numFmt w:val="decimal"/>
      <w:lvlText w:val="%4."/>
      <w:lvlJc w:val="left"/>
      <w:pPr>
        <w:ind w:left="3438" w:hanging="360"/>
      </w:pPr>
    </w:lvl>
    <w:lvl w:ilvl="4" w:tplc="04160019" w:tentative="1">
      <w:start w:val="1"/>
      <w:numFmt w:val="lowerLetter"/>
      <w:lvlText w:val="%5."/>
      <w:lvlJc w:val="left"/>
      <w:pPr>
        <w:ind w:left="4158" w:hanging="360"/>
      </w:pPr>
    </w:lvl>
    <w:lvl w:ilvl="5" w:tplc="0416001B" w:tentative="1">
      <w:start w:val="1"/>
      <w:numFmt w:val="lowerRoman"/>
      <w:lvlText w:val="%6."/>
      <w:lvlJc w:val="right"/>
      <w:pPr>
        <w:ind w:left="4878" w:hanging="180"/>
      </w:pPr>
    </w:lvl>
    <w:lvl w:ilvl="6" w:tplc="0416000F" w:tentative="1">
      <w:start w:val="1"/>
      <w:numFmt w:val="decimal"/>
      <w:lvlText w:val="%7."/>
      <w:lvlJc w:val="left"/>
      <w:pPr>
        <w:ind w:left="5598" w:hanging="360"/>
      </w:pPr>
    </w:lvl>
    <w:lvl w:ilvl="7" w:tplc="04160019" w:tentative="1">
      <w:start w:val="1"/>
      <w:numFmt w:val="lowerLetter"/>
      <w:lvlText w:val="%8."/>
      <w:lvlJc w:val="left"/>
      <w:pPr>
        <w:ind w:left="6318" w:hanging="360"/>
      </w:pPr>
    </w:lvl>
    <w:lvl w:ilvl="8" w:tplc="0416001B" w:tentative="1">
      <w:start w:val="1"/>
      <w:numFmt w:val="lowerRoman"/>
      <w:lvlText w:val="%9."/>
      <w:lvlJc w:val="right"/>
      <w:pPr>
        <w:ind w:left="7038" w:hanging="180"/>
      </w:pPr>
    </w:lvl>
  </w:abstractNum>
  <w:abstractNum w:abstractNumId="31">
    <w:nsid w:val="747928D5"/>
    <w:multiLevelType w:val="hybridMultilevel"/>
    <w:tmpl w:val="BEF67F26"/>
    <w:lvl w:ilvl="0" w:tplc="04160019">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2">
    <w:nsid w:val="7B9F5198"/>
    <w:multiLevelType w:val="multilevel"/>
    <w:tmpl w:val="23FAA1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14"/>
  </w:num>
  <w:num w:numId="3">
    <w:abstractNumId w:val="26"/>
  </w:num>
  <w:num w:numId="4">
    <w:abstractNumId w:val="22"/>
  </w:num>
  <w:num w:numId="5">
    <w:abstractNumId w:val="29"/>
  </w:num>
  <w:num w:numId="6">
    <w:abstractNumId w:val="21"/>
  </w:num>
  <w:num w:numId="7">
    <w:abstractNumId w:val="8"/>
  </w:num>
  <w:num w:numId="8">
    <w:abstractNumId w:val="30"/>
  </w:num>
  <w:num w:numId="9">
    <w:abstractNumId w:val="28"/>
  </w:num>
  <w:num w:numId="10">
    <w:abstractNumId w:val="9"/>
  </w:num>
  <w:num w:numId="11">
    <w:abstractNumId w:val="6"/>
  </w:num>
  <w:num w:numId="12">
    <w:abstractNumId w:val="0"/>
  </w:num>
  <w:num w:numId="13">
    <w:abstractNumId w:val="1"/>
  </w:num>
  <w:num w:numId="14">
    <w:abstractNumId w:val="10"/>
  </w:num>
  <w:num w:numId="15">
    <w:abstractNumId w:val="3"/>
  </w:num>
  <w:num w:numId="16">
    <w:abstractNumId w:val="7"/>
  </w:num>
  <w:num w:numId="17">
    <w:abstractNumId w:val="5"/>
  </w:num>
  <w:num w:numId="18">
    <w:abstractNumId w:val="24"/>
  </w:num>
  <w:num w:numId="19">
    <w:abstractNumId w:val="11"/>
  </w:num>
  <w:num w:numId="20">
    <w:abstractNumId w:val="17"/>
  </w:num>
  <w:num w:numId="21">
    <w:abstractNumId w:val="19"/>
  </w:num>
  <w:num w:numId="22">
    <w:abstractNumId w:val="4"/>
  </w:num>
  <w:num w:numId="23">
    <w:abstractNumId w:val="2"/>
  </w:num>
  <w:num w:numId="24">
    <w:abstractNumId w:val="13"/>
  </w:num>
  <w:num w:numId="25">
    <w:abstractNumId w:val="31"/>
  </w:num>
  <w:num w:numId="26">
    <w:abstractNumId w:val="12"/>
  </w:num>
  <w:num w:numId="27">
    <w:abstractNumId w:val="15"/>
  </w:num>
  <w:num w:numId="28">
    <w:abstractNumId w:val="16"/>
  </w:num>
  <w:num w:numId="29">
    <w:abstractNumId w:val="23"/>
  </w:num>
  <w:num w:numId="30">
    <w:abstractNumId w:val="27"/>
  </w:num>
  <w:num w:numId="31">
    <w:abstractNumId w:val="1"/>
    <w:lvlOverride w:ilvl="0">
      <w:startOverride w:val="1"/>
    </w:lvlOverride>
  </w:num>
  <w:num w:numId="32">
    <w:abstractNumId w:val="0"/>
    <w:lvlOverride w:ilvl="0">
      <w:startOverride w:val="1"/>
    </w:lvlOverride>
  </w:num>
  <w:num w:numId="33">
    <w:abstractNumId w:val="20"/>
  </w:num>
  <w:num w:numId="34">
    <w:abstractNumId w:val="25"/>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438"/>
    <w:rsid w:val="00003541"/>
    <w:rsid w:val="00003E0D"/>
    <w:rsid w:val="0000454E"/>
    <w:rsid w:val="000062FF"/>
    <w:rsid w:val="0002534A"/>
    <w:rsid w:val="00027C44"/>
    <w:rsid w:val="00034548"/>
    <w:rsid w:val="00041445"/>
    <w:rsid w:val="000449B9"/>
    <w:rsid w:val="000537E7"/>
    <w:rsid w:val="00065126"/>
    <w:rsid w:val="00073C61"/>
    <w:rsid w:val="000815EF"/>
    <w:rsid w:val="000A5083"/>
    <w:rsid w:val="000B107C"/>
    <w:rsid w:val="000B167D"/>
    <w:rsid w:val="000D632A"/>
    <w:rsid w:val="000F5673"/>
    <w:rsid w:val="001017F4"/>
    <w:rsid w:val="00105E72"/>
    <w:rsid w:val="001142C2"/>
    <w:rsid w:val="00116A2A"/>
    <w:rsid w:val="0012654D"/>
    <w:rsid w:val="00142FF2"/>
    <w:rsid w:val="00147D7C"/>
    <w:rsid w:val="00153CD2"/>
    <w:rsid w:val="00160B74"/>
    <w:rsid w:val="0017245D"/>
    <w:rsid w:val="00182C61"/>
    <w:rsid w:val="00196707"/>
    <w:rsid w:val="001A428A"/>
    <w:rsid w:val="001B0F94"/>
    <w:rsid w:val="001B2438"/>
    <w:rsid w:val="001C074C"/>
    <w:rsid w:val="001C3587"/>
    <w:rsid w:val="001C571D"/>
    <w:rsid w:val="001D43E3"/>
    <w:rsid w:val="001D71D5"/>
    <w:rsid w:val="001E226C"/>
    <w:rsid w:val="001E36EB"/>
    <w:rsid w:val="001E61C4"/>
    <w:rsid w:val="00201E81"/>
    <w:rsid w:val="0020233D"/>
    <w:rsid w:val="002244BA"/>
    <w:rsid w:val="002333AA"/>
    <w:rsid w:val="0023654C"/>
    <w:rsid w:val="002411C4"/>
    <w:rsid w:val="0024270D"/>
    <w:rsid w:val="002576E8"/>
    <w:rsid w:val="00260418"/>
    <w:rsid w:val="002642C5"/>
    <w:rsid w:val="00273571"/>
    <w:rsid w:val="002762B1"/>
    <w:rsid w:val="00277E37"/>
    <w:rsid w:val="00290CC6"/>
    <w:rsid w:val="002935C7"/>
    <w:rsid w:val="002B1ECB"/>
    <w:rsid w:val="002C487D"/>
    <w:rsid w:val="002E7DAA"/>
    <w:rsid w:val="002F3E97"/>
    <w:rsid w:val="002F5EEF"/>
    <w:rsid w:val="00306108"/>
    <w:rsid w:val="00307CE9"/>
    <w:rsid w:val="00317BF2"/>
    <w:rsid w:val="003371EF"/>
    <w:rsid w:val="00342AD7"/>
    <w:rsid w:val="00363602"/>
    <w:rsid w:val="003737A2"/>
    <w:rsid w:val="00373C3B"/>
    <w:rsid w:val="00374EF9"/>
    <w:rsid w:val="003818F1"/>
    <w:rsid w:val="00382193"/>
    <w:rsid w:val="00385D10"/>
    <w:rsid w:val="0039520B"/>
    <w:rsid w:val="003B0AA9"/>
    <w:rsid w:val="003D59B0"/>
    <w:rsid w:val="003E18D5"/>
    <w:rsid w:val="003E285E"/>
    <w:rsid w:val="003E2B86"/>
    <w:rsid w:val="00402DD8"/>
    <w:rsid w:val="00412488"/>
    <w:rsid w:val="00437404"/>
    <w:rsid w:val="004376EB"/>
    <w:rsid w:val="00440FC0"/>
    <w:rsid w:val="00452CCC"/>
    <w:rsid w:val="00453474"/>
    <w:rsid w:val="004634CF"/>
    <w:rsid w:val="004769F6"/>
    <w:rsid w:val="0048481F"/>
    <w:rsid w:val="004912FB"/>
    <w:rsid w:val="004A20E3"/>
    <w:rsid w:val="004A5B13"/>
    <w:rsid w:val="004B0CC7"/>
    <w:rsid w:val="004D1D18"/>
    <w:rsid w:val="004D42B8"/>
    <w:rsid w:val="004D7233"/>
    <w:rsid w:val="004D7900"/>
    <w:rsid w:val="004E50AF"/>
    <w:rsid w:val="004E56CA"/>
    <w:rsid w:val="004F0480"/>
    <w:rsid w:val="004F2BAA"/>
    <w:rsid w:val="00503679"/>
    <w:rsid w:val="005211C0"/>
    <w:rsid w:val="00532341"/>
    <w:rsid w:val="00543485"/>
    <w:rsid w:val="00547C3F"/>
    <w:rsid w:val="00547E78"/>
    <w:rsid w:val="0057139C"/>
    <w:rsid w:val="00576494"/>
    <w:rsid w:val="005775DE"/>
    <w:rsid w:val="00581E3F"/>
    <w:rsid w:val="00582B4F"/>
    <w:rsid w:val="0058337A"/>
    <w:rsid w:val="005B2902"/>
    <w:rsid w:val="005C7370"/>
    <w:rsid w:val="005C7DA2"/>
    <w:rsid w:val="005E2507"/>
    <w:rsid w:val="005E56CC"/>
    <w:rsid w:val="00600AC9"/>
    <w:rsid w:val="00600B05"/>
    <w:rsid w:val="00604E13"/>
    <w:rsid w:val="00607E38"/>
    <w:rsid w:val="00642099"/>
    <w:rsid w:val="006429DA"/>
    <w:rsid w:val="00665CD6"/>
    <w:rsid w:val="00682C03"/>
    <w:rsid w:val="0069752E"/>
    <w:rsid w:val="006B0602"/>
    <w:rsid w:val="006B67AA"/>
    <w:rsid w:val="006C724B"/>
    <w:rsid w:val="00716223"/>
    <w:rsid w:val="00716E61"/>
    <w:rsid w:val="007200D0"/>
    <w:rsid w:val="00752C18"/>
    <w:rsid w:val="00756969"/>
    <w:rsid w:val="00762E7A"/>
    <w:rsid w:val="0079649A"/>
    <w:rsid w:val="007A252F"/>
    <w:rsid w:val="007A45AF"/>
    <w:rsid w:val="007C02F0"/>
    <w:rsid w:val="007D0814"/>
    <w:rsid w:val="007D7C12"/>
    <w:rsid w:val="007E57CE"/>
    <w:rsid w:val="0081075A"/>
    <w:rsid w:val="00820CC4"/>
    <w:rsid w:val="008329D4"/>
    <w:rsid w:val="00871A88"/>
    <w:rsid w:val="00874C45"/>
    <w:rsid w:val="008829AF"/>
    <w:rsid w:val="008A706E"/>
    <w:rsid w:val="008B1FBC"/>
    <w:rsid w:val="008C4BCB"/>
    <w:rsid w:val="008D0344"/>
    <w:rsid w:val="008D4D4F"/>
    <w:rsid w:val="008F4BE3"/>
    <w:rsid w:val="00902DEC"/>
    <w:rsid w:val="00906B2D"/>
    <w:rsid w:val="00933A00"/>
    <w:rsid w:val="00953623"/>
    <w:rsid w:val="009627C7"/>
    <w:rsid w:val="0096342F"/>
    <w:rsid w:val="00971509"/>
    <w:rsid w:val="00973243"/>
    <w:rsid w:val="009A3488"/>
    <w:rsid w:val="009B6791"/>
    <w:rsid w:val="009C70C2"/>
    <w:rsid w:val="009D0782"/>
    <w:rsid w:val="009E23EF"/>
    <w:rsid w:val="009E3420"/>
    <w:rsid w:val="009E5587"/>
    <w:rsid w:val="009E5E55"/>
    <w:rsid w:val="009E789A"/>
    <w:rsid w:val="009F47B2"/>
    <w:rsid w:val="00A06038"/>
    <w:rsid w:val="00A133B6"/>
    <w:rsid w:val="00A144D0"/>
    <w:rsid w:val="00A37072"/>
    <w:rsid w:val="00A42C51"/>
    <w:rsid w:val="00A44102"/>
    <w:rsid w:val="00A53681"/>
    <w:rsid w:val="00A670CD"/>
    <w:rsid w:val="00A83859"/>
    <w:rsid w:val="00A83D4E"/>
    <w:rsid w:val="00A923DC"/>
    <w:rsid w:val="00AA0053"/>
    <w:rsid w:val="00AC2097"/>
    <w:rsid w:val="00AD45C6"/>
    <w:rsid w:val="00AD7CDA"/>
    <w:rsid w:val="00AE2EA7"/>
    <w:rsid w:val="00AF0E4B"/>
    <w:rsid w:val="00AF128E"/>
    <w:rsid w:val="00B00A33"/>
    <w:rsid w:val="00B04053"/>
    <w:rsid w:val="00B04365"/>
    <w:rsid w:val="00B1141A"/>
    <w:rsid w:val="00B17901"/>
    <w:rsid w:val="00B2266D"/>
    <w:rsid w:val="00B278BE"/>
    <w:rsid w:val="00B30083"/>
    <w:rsid w:val="00B305FC"/>
    <w:rsid w:val="00B324AB"/>
    <w:rsid w:val="00B33859"/>
    <w:rsid w:val="00B36F71"/>
    <w:rsid w:val="00B45457"/>
    <w:rsid w:val="00B54F52"/>
    <w:rsid w:val="00B64471"/>
    <w:rsid w:val="00B6770B"/>
    <w:rsid w:val="00B745DE"/>
    <w:rsid w:val="00B838A2"/>
    <w:rsid w:val="00B93354"/>
    <w:rsid w:val="00B9389E"/>
    <w:rsid w:val="00BA4FC8"/>
    <w:rsid w:val="00BA756F"/>
    <w:rsid w:val="00BB1A65"/>
    <w:rsid w:val="00BB2EE1"/>
    <w:rsid w:val="00BC14AF"/>
    <w:rsid w:val="00BC1695"/>
    <w:rsid w:val="00BC5945"/>
    <w:rsid w:val="00BD65CE"/>
    <w:rsid w:val="00BE4B10"/>
    <w:rsid w:val="00BE5358"/>
    <w:rsid w:val="00C050F3"/>
    <w:rsid w:val="00C109AE"/>
    <w:rsid w:val="00C22715"/>
    <w:rsid w:val="00C275BF"/>
    <w:rsid w:val="00C33F43"/>
    <w:rsid w:val="00C44F61"/>
    <w:rsid w:val="00C54B14"/>
    <w:rsid w:val="00C61555"/>
    <w:rsid w:val="00C63904"/>
    <w:rsid w:val="00C71754"/>
    <w:rsid w:val="00C75E58"/>
    <w:rsid w:val="00C76CA5"/>
    <w:rsid w:val="00C90FEF"/>
    <w:rsid w:val="00C9208C"/>
    <w:rsid w:val="00C963B2"/>
    <w:rsid w:val="00CB4D25"/>
    <w:rsid w:val="00CC6A8E"/>
    <w:rsid w:val="00CD1715"/>
    <w:rsid w:val="00CD60E8"/>
    <w:rsid w:val="00D01D64"/>
    <w:rsid w:val="00D1230F"/>
    <w:rsid w:val="00D137CB"/>
    <w:rsid w:val="00D259AF"/>
    <w:rsid w:val="00D31264"/>
    <w:rsid w:val="00D3130F"/>
    <w:rsid w:val="00D3494B"/>
    <w:rsid w:val="00D40A78"/>
    <w:rsid w:val="00D51578"/>
    <w:rsid w:val="00D64ED7"/>
    <w:rsid w:val="00D66424"/>
    <w:rsid w:val="00D7110E"/>
    <w:rsid w:val="00D7281B"/>
    <w:rsid w:val="00D72C27"/>
    <w:rsid w:val="00D80DC9"/>
    <w:rsid w:val="00D83FA3"/>
    <w:rsid w:val="00D86B89"/>
    <w:rsid w:val="00DA5CDA"/>
    <w:rsid w:val="00DB34B4"/>
    <w:rsid w:val="00DB6729"/>
    <w:rsid w:val="00DC0766"/>
    <w:rsid w:val="00DC3BFE"/>
    <w:rsid w:val="00DD47E8"/>
    <w:rsid w:val="00DD7AE9"/>
    <w:rsid w:val="00DF0A3F"/>
    <w:rsid w:val="00DF201E"/>
    <w:rsid w:val="00E0632E"/>
    <w:rsid w:val="00E147CB"/>
    <w:rsid w:val="00E475D7"/>
    <w:rsid w:val="00E50B71"/>
    <w:rsid w:val="00E622E6"/>
    <w:rsid w:val="00E72677"/>
    <w:rsid w:val="00E7594A"/>
    <w:rsid w:val="00E96460"/>
    <w:rsid w:val="00E97BB3"/>
    <w:rsid w:val="00EA0096"/>
    <w:rsid w:val="00EA0E21"/>
    <w:rsid w:val="00EA1D47"/>
    <w:rsid w:val="00EA1DFA"/>
    <w:rsid w:val="00EA5915"/>
    <w:rsid w:val="00EB78F3"/>
    <w:rsid w:val="00EC2E02"/>
    <w:rsid w:val="00EC6773"/>
    <w:rsid w:val="00EC6BFE"/>
    <w:rsid w:val="00ED32C9"/>
    <w:rsid w:val="00EF3F3F"/>
    <w:rsid w:val="00EF6AFB"/>
    <w:rsid w:val="00F005E0"/>
    <w:rsid w:val="00F0244F"/>
    <w:rsid w:val="00F17C87"/>
    <w:rsid w:val="00F2051A"/>
    <w:rsid w:val="00F242BB"/>
    <w:rsid w:val="00F25B08"/>
    <w:rsid w:val="00F60B96"/>
    <w:rsid w:val="00F637D3"/>
    <w:rsid w:val="00F64F41"/>
    <w:rsid w:val="00F654D5"/>
    <w:rsid w:val="00F82078"/>
    <w:rsid w:val="00F87872"/>
    <w:rsid w:val="00F96862"/>
    <w:rsid w:val="00FB302E"/>
    <w:rsid w:val="00FD303C"/>
    <w:rsid w:val="00FF70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895657C-DCBB-40B3-9391-BBAA8B2C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8F1"/>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1B2438"/>
    <w:rPr>
      <w:color w:val="0000FF"/>
      <w:u w:val="single"/>
    </w:rPr>
  </w:style>
  <w:style w:type="paragraph" w:styleId="Cabealho">
    <w:name w:val="header"/>
    <w:aliases w:val=" Char,Char,Char Char Char Char Char Char,Char Char Char Char Char,Cabeçalho Char Char Char,Cabeçalho Char Char Char Char,Cabeçalho Char Char Char Ch,Cabeçalho Char Char,Char Char Char Ch"/>
    <w:basedOn w:val="Normal"/>
    <w:link w:val="CabealhoChar"/>
    <w:rsid w:val="002576E8"/>
    <w:pPr>
      <w:suppressAutoHyphens/>
      <w:spacing w:after="0" w:line="240" w:lineRule="auto"/>
    </w:pPr>
    <w:rPr>
      <w:rFonts w:eastAsia="SimSun"/>
      <w:lang w:eastAsia="zh-CN"/>
    </w:rPr>
  </w:style>
  <w:style w:type="character" w:customStyle="1" w:styleId="CabealhoChar">
    <w:name w:val="Cabeçalho Char"/>
    <w:aliases w:val=" Char Char,Char Char,Char Char Char Char Char Char Char,Char Char Char Char Char Char1,Cabeçalho Char Char Char Char1,Cabeçalho Char Char Char Char Char,Cabeçalho Char Char Char Ch Char,Cabeçalho Char Char Char1,Char Char Char Ch Char"/>
    <w:basedOn w:val="Fontepargpadro"/>
    <w:link w:val="Cabealho"/>
    <w:qFormat/>
    <w:rsid w:val="002576E8"/>
    <w:rPr>
      <w:rFonts w:ascii="Calibri" w:eastAsia="SimSun" w:hAnsi="Calibri" w:cs="Times New Roman"/>
      <w:lang w:eastAsia="zh-CN"/>
    </w:rPr>
  </w:style>
  <w:style w:type="table" w:styleId="Tabelacomgrade">
    <w:name w:val="Table Grid"/>
    <w:basedOn w:val="Tabelanormal"/>
    <w:uiPriority w:val="59"/>
    <w:rsid w:val="005434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Normal"/>
    <w:uiPriority w:val="1"/>
    <w:qFormat/>
    <w:rsid w:val="000537E7"/>
    <w:pPr>
      <w:widowControl w:val="0"/>
      <w:autoSpaceDE w:val="0"/>
      <w:autoSpaceDN w:val="0"/>
      <w:spacing w:after="0" w:line="240" w:lineRule="auto"/>
    </w:pPr>
    <w:rPr>
      <w:rFonts w:ascii="Arial" w:eastAsia="Arial" w:hAnsi="Arial" w:cs="Arial"/>
      <w:lang w:val="pt-PT" w:eastAsia="pt-PT" w:bidi="pt-PT"/>
    </w:rPr>
  </w:style>
  <w:style w:type="paragraph" w:styleId="PargrafodaLista">
    <w:name w:val="List Paragraph"/>
    <w:basedOn w:val="Normal"/>
    <w:uiPriority w:val="34"/>
    <w:qFormat/>
    <w:rsid w:val="00D64ED7"/>
    <w:pPr>
      <w:ind w:left="720"/>
      <w:contextualSpacing/>
    </w:pPr>
  </w:style>
  <w:style w:type="paragraph" w:customStyle="1" w:styleId="PargrafodaLista1">
    <w:name w:val="Parágrafo da Lista1"/>
    <w:basedOn w:val="Normal"/>
    <w:rsid w:val="00A923DC"/>
    <w:pPr>
      <w:ind w:left="720"/>
    </w:pPr>
    <w:rPr>
      <w:rFonts w:eastAsia="Times New Roman"/>
    </w:rPr>
  </w:style>
  <w:style w:type="character" w:styleId="nfase">
    <w:name w:val="Emphasis"/>
    <w:qFormat/>
    <w:rsid w:val="00DB6729"/>
    <w:rPr>
      <w:i/>
      <w:iCs/>
    </w:rPr>
  </w:style>
  <w:style w:type="character" w:customStyle="1" w:styleId="markedcontent">
    <w:name w:val="markedcontent"/>
    <w:basedOn w:val="Fontepargpadro"/>
    <w:rsid w:val="0048481F"/>
  </w:style>
  <w:style w:type="paragraph" w:styleId="Rodap">
    <w:name w:val="footer"/>
    <w:basedOn w:val="Normal"/>
    <w:link w:val="RodapChar"/>
    <w:uiPriority w:val="99"/>
    <w:unhideWhenUsed/>
    <w:rsid w:val="00DC0766"/>
    <w:pPr>
      <w:tabs>
        <w:tab w:val="center" w:pos="4252"/>
        <w:tab w:val="right" w:pos="8504"/>
      </w:tabs>
      <w:spacing w:after="0" w:line="240" w:lineRule="auto"/>
    </w:pPr>
  </w:style>
  <w:style w:type="character" w:customStyle="1" w:styleId="RodapChar">
    <w:name w:val="Rodapé Char"/>
    <w:basedOn w:val="Fontepargpadro"/>
    <w:link w:val="Rodap"/>
    <w:uiPriority w:val="99"/>
    <w:rsid w:val="00DC0766"/>
    <w:rPr>
      <w:sz w:val="22"/>
      <w:szCs w:val="22"/>
      <w:lang w:eastAsia="en-US"/>
    </w:rPr>
  </w:style>
  <w:style w:type="character" w:customStyle="1" w:styleId="CorpodetextoChar">
    <w:name w:val="Corpo de texto Char"/>
    <w:basedOn w:val="Fontepargpadro"/>
    <w:link w:val="Corpodetexto"/>
    <w:uiPriority w:val="1"/>
    <w:qFormat/>
    <w:rsid w:val="00DC0766"/>
    <w:rPr>
      <w:rFonts w:ascii="Arial MT" w:eastAsia="Arial MT" w:hAnsi="Arial MT" w:cs="Arial MT"/>
      <w:sz w:val="24"/>
      <w:szCs w:val="24"/>
      <w:lang w:val="pt-PT"/>
    </w:rPr>
  </w:style>
  <w:style w:type="paragraph" w:styleId="Corpodetexto">
    <w:name w:val="Body Text"/>
    <w:basedOn w:val="Normal"/>
    <w:link w:val="CorpodetextoChar"/>
    <w:uiPriority w:val="1"/>
    <w:qFormat/>
    <w:rsid w:val="00DC0766"/>
    <w:pPr>
      <w:widowControl w:val="0"/>
      <w:spacing w:after="0" w:line="240" w:lineRule="auto"/>
    </w:pPr>
    <w:rPr>
      <w:rFonts w:ascii="Arial MT" w:eastAsia="Arial MT" w:hAnsi="Arial MT" w:cs="Arial MT"/>
      <w:sz w:val="24"/>
      <w:szCs w:val="24"/>
      <w:lang w:val="pt-PT" w:eastAsia="pt-BR"/>
    </w:rPr>
  </w:style>
  <w:style w:type="character" w:customStyle="1" w:styleId="CorpodetextoChar1">
    <w:name w:val="Corpo de texto Char1"/>
    <w:basedOn w:val="Fontepargpadro"/>
    <w:uiPriority w:val="99"/>
    <w:semiHidden/>
    <w:rsid w:val="00DC0766"/>
    <w:rPr>
      <w:sz w:val="22"/>
      <w:szCs w:val="22"/>
      <w:lang w:eastAsia="en-US"/>
    </w:rPr>
  </w:style>
  <w:style w:type="paragraph" w:customStyle="1" w:styleId="Cabealho1">
    <w:name w:val="Cabeçalho1"/>
    <w:basedOn w:val="Normal"/>
    <w:uiPriority w:val="99"/>
    <w:unhideWhenUsed/>
    <w:rsid w:val="00DC0766"/>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1">
    <w:name w:val="Cabeçalho Char1"/>
    <w:basedOn w:val="Fontepargpadro"/>
    <w:uiPriority w:val="99"/>
    <w:semiHidden/>
    <w:rsid w:val="00DC0766"/>
    <w:rPr>
      <w:rFonts w:ascii="Times New Roman" w:eastAsia="Times New Roman" w:hAnsi="Times New Roman" w:cs="Times New Roman"/>
      <w:szCs w:val="20"/>
      <w:lang w:eastAsia="pt-BR"/>
    </w:rPr>
  </w:style>
  <w:style w:type="paragraph" w:styleId="Textodebalo">
    <w:name w:val="Balloon Text"/>
    <w:basedOn w:val="Normal"/>
    <w:link w:val="TextodebaloChar"/>
    <w:uiPriority w:val="99"/>
    <w:semiHidden/>
    <w:unhideWhenUsed/>
    <w:rsid w:val="00E97B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97BB3"/>
    <w:rPr>
      <w:rFonts w:ascii="Segoe UI" w:hAnsi="Segoe UI" w:cs="Segoe UI"/>
      <w:sz w:val="18"/>
      <w:szCs w:val="18"/>
      <w:lang w:eastAsia="en-US"/>
    </w:rPr>
  </w:style>
  <w:style w:type="paragraph" w:styleId="Recuodecorpodetexto">
    <w:name w:val="Body Text Indent"/>
    <w:basedOn w:val="Normal"/>
    <w:link w:val="RecuodecorpodetextoChar"/>
    <w:uiPriority w:val="99"/>
    <w:unhideWhenUsed/>
    <w:rsid w:val="007C02F0"/>
    <w:pPr>
      <w:spacing w:after="120"/>
      <w:ind w:left="283"/>
    </w:pPr>
  </w:style>
  <w:style w:type="character" w:customStyle="1" w:styleId="RecuodecorpodetextoChar">
    <w:name w:val="Recuo de corpo de texto Char"/>
    <w:basedOn w:val="Fontepargpadro"/>
    <w:link w:val="Recuodecorpodetexto"/>
    <w:uiPriority w:val="99"/>
    <w:rsid w:val="007C02F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76864">
      <w:bodyDiv w:val="1"/>
      <w:marLeft w:val="0"/>
      <w:marRight w:val="0"/>
      <w:marTop w:val="0"/>
      <w:marBottom w:val="0"/>
      <w:divBdr>
        <w:top w:val="none" w:sz="0" w:space="0" w:color="auto"/>
        <w:left w:val="none" w:sz="0" w:space="0" w:color="auto"/>
        <w:bottom w:val="none" w:sz="0" w:space="0" w:color="auto"/>
        <w:right w:val="none" w:sz="0" w:space="0" w:color="auto"/>
      </w:divBdr>
    </w:div>
    <w:div w:id="98641950">
      <w:bodyDiv w:val="1"/>
      <w:marLeft w:val="0"/>
      <w:marRight w:val="0"/>
      <w:marTop w:val="0"/>
      <w:marBottom w:val="0"/>
      <w:divBdr>
        <w:top w:val="none" w:sz="0" w:space="0" w:color="auto"/>
        <w:left w:val="none" w:sz="0" w:space="0" w:color="auto"/>
        <w:bottom w:val="none" w:sz="0" w:space="0" w:color="auto"/>
        <w:right w:val="none" w:sz="0" w:space="0" w:color="auto"/>
      </w:divBdr>
    </w:div>
    <w:div w:id="167058543">
      <w:bodyDiv w:val="1"/>
      <w:marLeft w:val="0"/>
      <w:marRight w:val="0"/>
      <w:marTop w:val="0"/>
      <w:marBottom w:val="0"/>
      <w:divBdr>
        <w:top w:val="none" w:sz="0" w:space="0" w:color="auto"/>
        <w:left w:val="none" w:sz="0" w:space="0" w:color="auto"/>
        <w:bottom w:val="none" w:sz="0" w:space="0" w:color="auto"/>
        <w:right w:val="none" w:sz="0" w:space="0" w:color="auto"/>
      </w:divBdr>
    </w:div>
    <w:div w:id="230701942">
      <w:bodyDiv w:val="1"/>
      <w:marLeft w:val="0"/>
      <w:marRight w:val="0"/>
      <w:marTop w:val="0"/>
      <w:marBottom w:val="0"/>
      <w:divBdr>
        <w:top w:val="none" w:sz="0" w:space="0" w:color="auto"/>
        <w:left w:val="none" w:sz="0" w:space="0" w:color="auto"/>
        <w:bottom w:val="none" w:sz="0" w:space="0" w:color="auto"/>
        <w:right w:val="none" w:sz="0" w:space="0" w:color="auto"/>
      </w:divBdr>
      <w:divsChild>
        <w:div w:id="1001129874">
          <w:marLeft w:val="0"/>
          <w:marRight w:val="0"/>
          <w:marTop w:val="0"/>
          <w:marBottom w:val="0"/>
          <w:divBdr>
            <w:top w:val="none" w:sz="0" w:space="0" w:color="auto"/>
            <w:left w:val="none" w:sz="0" w:space="0" w:color="auto"/>
            <w:bottom w:val="none" w:sz="0" w:space="0" w:color="auto"/>
            <w:right w:val="none" w:sz="0" w:space="0" w:color="auto"/>
          </w:divBdr>
        </w:div>
        <w:div w:id="1682976618">
          <w:marLeft w:val="0"/>
          <w:marRight w:val="0"/>
          <w:marTop w:val="0"/>
          <w:marBottom w:val="0"/>
          <w:divBdr>
            <w:top w:val="none" w:sz="0" w:space="0" w:color="auto"/>
            <w:left w:val="none" w:sz="0" w:space="0" w:color="auto"/>
            <w:bottom w:val="none" w:sz="0" w:space="0" w:color="auto"/>
            <w:right w:val="none" w:sz="0" w:space="0" w:color="auto"/>
          </w:divBdr>
        </w:div>
        <w:div w:id="2020618606">
          <w:marLeft w:val="0"/>
          <w:marRight w:val="0"/>
          <w:marTop w:val="0"/>
          <w:marBottom w:val="0"/>
          <w:divBdr>
            <w:top w:val="none" w:sz="0" w:space="0" w:color="auto"/>
            <w:left w:val="none" w:sz="0" w:space="0" w:color="auto"/>
            <w:bottom w:val="none" w:sz="0" w:space="0" w:color="auto"/>
            <w:right w:val="none" w:sz="0" w:space="0" w:color="auto"/>
          </w:divBdr>
        </w:div>
        <w:div w:id="1818373931">
          <w:marLeft w:val="0"/>
          <w:marRight w:val="0"/>
          <w:marTop w:val="0"/>
          <w:marBottom w:val="0"/>
          <w:divBdr>
            <w:top w:val="none" w:sz="0" w:space="0" w:color="auto"/>
            <w:left w:val="none" w:sz="0" w:space="0" w:color="auto"/>
            <w:bottom w:val="none" w:sz="0" w:space="0" w:color="auto"/>
            <w:right w:val="none" w:sz="0" w:space="0" w:color="auto"/>
          </w:divBdr>
        </w:div>
        <w:div w:id="198053950">
          <w:marLeft w:val="0"/>
          <w:marRight w:val="0"/>
          <w:marTop w:val="0"/>
          <w:marBottom w:val="0"/>
          <w:divBdr>
            <w:top w:val="none" w:sz="0" w:space="0" w:color="auto"/>
            <w:left w:val="none" w:sz="0" w:space="0" w:color="auto"/>
            <w:bottom w:val="none" w:sz="0" w:space="0" w:color="auto"/>
            <w:right w:val="none" w:sz="0" w:space="0" w:color="auto"/>
          </w:divBdr>
        </w:div>
        <w:div w:id="882249442">
          <w:marLeft w:val="0"/>
          <w:marRight w:val="0"/>
          <w:marTop w:val="0"/>
          <w:marBottom w:val="0"/>
          <w:divBdr>
            <w:top w:val="none" w:sz="0" w:space="0" w:color="auto"/>
            <w:left w:val="none" w:sz="0" w:space="0" w:color="auto"/>
            <w:bottom w:val="none" w:sz="0" w:space="0" w:color="auto"/>
            <w:right w:val="none" w:sz="0" w:space="0" w:color="auto"/>
          </w:divBdr>
        </w:div>
        <w:div w:id="305400898">
          <w:marLeft w:val="0"/>
          <w:marRight w:val="0"/>
          <w:marTop w:val="0"/>
          <w:marBottom w:val="0"/>
          <w:divBdr>
            <w:top w:val="none" w:sz="0" w:space="0" w:color="auto"/>
            <w:left w:val="none" w:sz="0" w:space="0" w:color="auto"/>
            <w:bottom w:val="none" w:sz="0" w:space="0" w:color="auto"/>
            <w:right w:val="none" w:sz="0" w:space="0" w:color="auto"/>
          </w:divBdr>
        </w:div>
        <w:div w:id="1421950020">
          <w:marLeft w:val="0"/>
          <w:marRight w:val="0"/>
          <w:marTop w:val="0"/>
          <w:marBottom w:val="0"/>
          <w:divBdr>
            <w:top w:val="none" w:sz="0" w:space="0" w:color="auto"/>
            <w:left w:val="none" w:sz="0" w:space="0" w:color="auto"/>
            <w:bottom w:val="none" w:sz="0" w:space="0" w:color="auto"/>
            <w:right w:val="none" w:sz="0" w:space="0" w:color="auto"/>
          </w:divBdr>
        </w:div>
        <w:div w:id="142547722">
          <w:marLeft w:val="0"/>
          <w:marRight w:val="0"/>
          <w:marTop w:val="0"/>
          <w:marBottom w:val="0"/>
          <w:divBdr>
            <w:top w:val="none" w:sz="0" w:space="0" w:color="auto"/>
            <w:left w:val="none" w:sz="0" w:space="0" w:color="auto"/>
            <w:bottom w:val="none" w:sz="0" w:space="0" w:color="auto"/>
            <w:right w:val="none" w:sz="0" w:space="0" w:color="auto"/>
          </w:divBdr>
        </w:div>
        <w:div w:id="1539732402">
          <w:marLeft w:val="0"/>
          <w:marRight w:val="0"/>
          <w:marTop w:val="0"/>
          <w:marBottom w:val="0"/>
          <w:divBdr>
            <w:top w:val="none" w:sz="0" w:space="0" w:color="auto"/>
            <w:left w:val="none" w:sz="0" w:space="0" w:color="auto"/>
            <w:bottom w:val="none" w:sz="0" w:space="0" w:color="auto"/>
            <w:right w:val="none" w:sz="0" w:space="0" w:color="auto"/>
          </w:divBdr>
        </w:div>
        <w:div w:id="436874393">
          <w:marLeft w:val="0"/>
          <w:marRight w:val="0"/>
          <w:marTop w:val="0"/>
          <w:marBottom w:val="0"/>
          <w:divBdr>
            <w:top w:val="none" w:sz="0" w:space="0" w:color="auto"/>
            <w:left w:val="none" w:sz="0" w:space="0" w:color="auto"/>
            <w:bottom w:val="none" w:sz="0" w:space="0" w:color="auto"/>
            <w:right w:val="none" w:sz="0" w:space="0" w:color="auto"/>
          </w:divBdr>
        </w:div>
        <w:div w:id="88620532">
          <w:marLeft w:val="0"/>
          <w:marRight w:val="0"/>
          <w:marTop w:val="0"/>
          <w:marBottom w:val="0"/>
          <w:divBdr>
            <w:top w:val="none" w:sz="0" w:space="0" w:color="auto"/>
            <w:left w:val="none" w:sz="0" w:space="0" w:color="auto"/>
            <w:bottom w:val="none" w:sz="0" w:space="0" w:color="auto"/>
            <w:right w:val="none" w:sz="0" w:space="0" w:color="auto"/>
          </w:divBdr>
        </w:div>
        <w:div w:id="1661614765">
          <w:marLeft w:val="0"/>
          <w:marRight w:val="0"/>
          <w:marTop w:val="0"/>
          <w:marBottom w:val="0"/>
          <w:divBdr>
            <w:top w:val="none" w:sz="0" w:space="0" w:color="auto"/>
            <w:left w:val="none" w:sz="0" w:space="0" w:color="auto"/>
            <w:bottom w:val="none" w:sz="0" w:space="0" w:color="auto"/>
            <w:right w:val="none" w:sz="0" w:space="0" w:color="auto"/>
          </w:divBdr>
        </w:div>
        <w:div w:id="153181310">
          <w:marLeft w:val="0"/>
          <w:marRight w:val="0"/>
          <w:marTop w:val="0"/>
          <w:marBottom w:val="0"/>
          <w:divBdr>
            <w:top w:val="none" w:sz="0" w:space="0" w:color="auto"/>
            <w:left w:val="none" w:sz="0" w:space="0" w:color="auto"/>
            <w:bottom w:val="none" w:sz="0" w:space="0" w:color="auto"/>
            <w:right w:val="none" w:sz="0" w:space="0" w:color="auto"/>
          </w:divBdr>
        </w:div>
        <w:div w:id="1736391334">
          <w:marLeft w:val="0"/>
          <w:marRight w:val="0"/>
          <w:marTop w:val="0"/>
          <w:marBottom w:val="0"/>
          <w:divBdr>
            <w:top w:val="none" w:sz="0" w:space="0" w:color="auto"/>
            <w:left w:val="none" w:sz="0" w:space="0" w:color="auto"/>
            <w:bottom w:val="none" w:sz="0" w:space="0" w:color="auto"/>
            <w:right w:val="none" w:sz="0" w:space="0" w:color="auto"/>
          </w:divBdr>
        </w:div>
        <w:div w:id="433790775">
          <w:marLeft w:val="0"/>
          <w:marRight w:val="0"/>
          <w:marTop w:val="0"/>
          <w:marBottom w:val="0"/>
          <w:divBdr>
            <w:top w:val="none" w:sz="0" w:space="0" w:color="auto"/>
            <w:left w:val="none" w:sz="0" w:space="0" w:color="auto"/>
            <w:bottom w:val="none" w:sz="0" w:space="0" w:color="auto"/>
            <w:right w:val="none" w:sz="0" w:space="0" w:color="auto"/>
          </w:divBdr>
        </w:div>
        <w:div w:id="290671714">
          <w:marLeft w:val="0"/>
          <w:marRight w:val="0"/>
          <w:marTop w:val="0"/>
          <w:marBottom w:val="0"/>
          <w:divBdr>
            <w:top w:val="none" w:sz="0" w:space="0" w:color="auto"/>
            <w:left w:val="none" w:sz="0" w:space="0" w:color="auto"/>
            <w:bottom w:val="none" w:sz="0" w:space="0" w:color="auto"/>
            <w:right w:val="none" w:sz="0" w:space="0" w:color="auto"/>
          </w:divBdr>
        </w:div>
        <w:div w:id="1743485290">
          <w:marLeft w:val="0"/>
          <w:marRight w:val="0"/>
          <w:marTop w:val="0"/>
          <w:marBottom w:val="0"/>
          <w:divBdr>
            <w:top w:val="none" w:sz="0" w:space="0" w:color="auto"/>
            <w:left w:val="none" w:sz="0" w:space="0" w:color="auto"/>
            <w:bottom w:val="none" w:sz="0" w:space="0" w:color="auto"/>
            <w:right w:val="none" w:sz="0" w:space="0" w:color="auto"/>
          </w:divBdr>
        </w:div>
        <w:div w:id="299770986">
          <w:marLeft w:val="0"/>
          <w:marRight w:val="0"/>
          <w:marTop w:val="0"/>
          <w:marBottom w:val="0"/>
          <w:divBdr>
            <w:top w:val="none" w:sz="0" w:space="0" w:color="auto"/>
            <w:left w:val="none" w:sz="0" w:space="0" w:color="auto"/>
            <w:bottom w:val="none" w:sz="0" w:space="0" w:color="auto"/>
            <w:right w:val="none" w:sz="0" w:space="0" w:color="auto"/>
          </w:divBdr>
        </w:div>
        <w:div w:id="16858788">
          <w:marLeft w:val="0"/>
          <w:marRight w:val="0"/>
          <w:marTop w:val="0"/>
          <w:marBottom w:val="0"/>
          <w:divBdr>
            <w:top w:val="none" w:sz="0" w:space="0" w:color="auto"/>
            <w:left w:val="none" w:sz="0" w:space="0" w:color="auto"/>
            <w:bottom w:val="none" w:sz="0" w:space="0" w:color="auto"/>
            <w:right w:val="none" w:sz="0" w:space="0" w:color="auto"/>
          </w:divBdr>
        </w:div>
        <w:div w:id="597327770">
          <w:marLeft w:val="0"/>
          <w:marRight w:val="0"/>
          <w:marTop w:val="0"/>
          <w:marBottom w:val="0"/>
          <w:divBdr>
            <w:top w:val="none" w:sz="0" w:space="0" w:color="auto"/>
            <w:left w:val="none" w:sz="0" w:space="0" w:color="auto"/>
            <w:bottom w:val="none" w:sz="0" w:space="0" w:color="auto"/>
            <w:right w:val="none" w:sz="0" w:space="0" w:color="auto"/>
          </w:divBdr>
        </w:div>
        <w:div w:id="1693649084">
          <w:marLeft w:val="0"/>
          <w:marRight w:val="0"/>
          <w:marTop w:val="0"/>
          <w:marBottom w:val="0"/>
          <w:divBdr>
            <w:top w:val="none" w:sz="0" w:space="0" w:color="auto"/>
            <w:left w:val="none" w:sz="0" w:space="0" w:color="auto"/>
            <w:bottom w:val="none" w:sz="0" w:space="0" w:color="auto"/>
            <w:right w:val="none" w:sz="0" w:space="0" w:color="auto"/>
          </w:divBdr>
        </w:div>
        <w:div w:id="441075132">
          <w:marLeft w:val="0"/>
          <w:marRight w:val="0"/>
          <w:marTop w:val="0"/>
          <w:marBottom w:val="0"/>
          <w:divBdr>
            <w:top w:val="none" w:sz="0" w:space="0" w:color="auto"/>
            <w:left w:val="none" w:sz="0" w:space="0" w:color="auto"/>
            <w:bottom w:val="none" w:sz="0" w:space="0" w:color="auto"/>
            <w:right w:val="none" w:sz="0" w:space="0" w:color="auto"/>
          </w:divBdr>
        </w:div>
        <w:div w:id="1197696452">
          <w:marLeft w:val="0"/>
          <w:marRight w:val="0"/>
          <w:marTop w:val="0"/>
          <w:marBottom w:val="0"/>
          <w:divBdr>
            <w:top w:val="none" w:sz="0" w:space="0" w:color="auto"/>
            <w:left w:val="none" w:sz="0" w:space="0" w:color="auto"/>
            <w:bottom w:val="none" w:sz="0" w:space="0" w:color="auto"/>
            <w:right w:val="none" w:sz="0" w:space="0" w:color="auto"/>
          </w:divBdr>
        </w:div>
        <w:div w:id="970940949">
          <w:marLeft w:val="0"/>
          <w:marRight w:val="0"/>
          <w:marTop w:val="0"/>
          <w:marBottom w:val="0"/>
          <w:divBdr>
            <w:top w:val="none" w:sz="0" w:space="0" w:color="auto"/>
            <w:left w:val="none" w:sz="0" w:space="0" w:color="auto"/>
            <w:bottom w:val="none" w:sz="0" w:space="0" w:color="auto"/>
            <w:right w:val="none" w:sz="0" w:space="0" w:color="auto"/>
          </w:divBdr>
        </w:div>
        <w:div w:id="1719431792">
          <w:marLeft w:val="0"/>
          <w:marRight w:val="0"/>
          <w:marTop w:val="0"/>
          <w:marBottom w:val="0"/>
          <w:divBdr>
            <w:top w:val="none" w:sz="0" w:space="0" w:color="auto"/>
            <w:left w:val="none" w:sz="0" w:space="0" w:color="auto"/>
            <w:bottom w:val="none" w:sz="0" w:space="0" w:color="auto"/>
            <w:right w:val="none" w:sz="0" w:space="0" w:color="auto"/>
          </w:divBdr>
        </w:div>
        <w:div w:id="1416970849">
          <w:marLeft w:val="0"/>
          <w:marRight w:val="0"/>
          <w:marTop w:val="0"/>
          <w:marBottom w:val="0"/>
          <w:divBdr>
            <w:top w:val="none" w:sz="0" w:space="0" w:color="auto"/>
            <w:left w:val="none" w:sz="0" w:space="0" w:color="auto"/>
            <w:bottom w:val="none" w:sz="0" w:space="0" w:color="auto"/>
            <w:right w:val="none" w:sz="0" w:space="0" w:color="auto"/>
          </w:divBdr>
        </w:div>
        <w:div w:id="713819157">
          <w:marLeft w:val="0"/>
          <w:marRight w:val="0"/>
          <w:marTop w:val="0"/>
          <w:marBottom w:val="0"/>
          <w:divBdr>
            <w:top w:val="none" w:sz="0" w:space="0" w:color="auto"/>
            <w:left w:val="none" w:sz="0" w:space="0" w:color="auto"/>
            <w:bottom w:val="none" w:sz="0" w:space="0" w:color="auto"/>
            <w:right w:val="none" w:sz="0" w:space="0" w:color="auto"/>
          </w:divBdr>
        </w:div>
        <w:div w:id="611714487">
          <w:marLeft w:val="0"/>
          <w:marRight w:val="0"/>
          <w:marTop w:val="0"/>
          <w:marBottom w:val="0"/>
          <w:divBdr>
            <w:top w:val="none" w:sz="0" w:space="0" w:color="auto"/>
            <w:left w:val="none" w:sz="0" w:space="0" w:color="auto"/>
            <w:bottom w:val="none" w:sz="0" w:space="0" w:color="auto"/>
            <w:right w:val="none" w:sz="0" w:space="0" w:color="auto"/>
          </w:divBdr>
        </w:div>
        <w:div w:id="1504511975">
          <w:marLeft w:val="0"/>
          <w:marRight w:val="0"/>
          <w:marTop w:val="0"/>
          <w:marBottom w:val="0"/>
          <w:divBdr>
            <w:top w:val="none" w:sz="0" w:space="0" w:color="auto"/>
            <w:left w:val="none" w:sz="0" w:space="0" w:color="auto"/>
            <w:bottom w:val="none" w:sz="0" w:space="0" w:color="auto"/>
            <w:right w:val="none" w:sz="0" w:space="0" w:color="auto"/>
          </w:divBdr>
        </w:div>
        <w:div w:id="874193318">
          <w:marLeft w:val="0"/>
          <w:marRight w:val="0"/>
          <w:marTop w:val="0"/>
          <w:marBottom w:val="0"/>
          <w:divBdr>
            <w:top w:val="none" w:sz="0" w:space="0" w:color="auto"/>
            <w:left w:val="none" w:sz="0" w:space="0" w:color="auto"/>
            <w:bottom w:val="none" w:sz="0" w:space="0" w:color="auto"/>
            <w:right w:val="none" w:sz="0" w:space="0" w:color="auto"/>
          </w:divBdr>
        </w:div>
        <w:div w:id="19474156">
          <w:marLeft w:val="0"/>
          <w:marRight w:val="0"/>
          <w:marTop w:val="0"/>
          <w:marBottom w:val="0"/>
          <w:divBdr>
            <w:top w:val="none" w:sz="0" w:space="0" w:color="auto"/>
            <w:left w:val="none" w:sz="0" w:space="0" w:color="auto"/>
            <w:bottom w:val="none" w:sz="0" w:space="0" w:color="auto"/>
            <w:right w:val="none" w:sz="0" w:space="0" w:color="auto"/>
          </w:divBdr>
        </w:div>
        <w:div w:id="1120339966">
          <w:marLeft w:val="0"/>
          <w:marRight w:val="0"/>
          <w:marTop w:val="0"/>
          <w:marBottom w:val="0"/>
          <w:divBdr>
            <w:top w:val="none" w:sz="0" w:space="0" w:color="auto"/>
            <w:left w:val="none" w:sz="0" w:space="0" w:color="auto"/>
            <w:bottom w:val="none" w:sz="0" w:space="0" w:color="auto"/>
            <w:right w:val="none" w:sz="0" w:space="0" w:color="auto"/>
          </w:divBdr>
        </w:div>
        <w:div w:id="869612099">
          <w:marLeft w:val="0"/>
          <w:marRight w:val="0"/>
          <w:marTop w:val="0"/>
          <w:marBottom w:val="0"/>
          <w:divBdr>
            <w:top w:val="none" w:sz="0" w:space="0" w:color="auto"/>
            <w:left w:val="none" w:sz="0" w:space="0" w:color="auto"/>
            <w:bottom w:val="none" w:sz="0" w:space="0" w:color="auto"/>
            <w:right w:val="none" w:sz="0" w:space="0" w:color="auto"/>
          </w:divBdr>
        </w:div>
        <w:div w:id="868684328">
          <w:marLeft w:val="0"/>
          <w:marRight w:val="0"/>
          <w:marTop w:val="0"/>
          <w:marBottom w:val="0"/>
          <w:divBdr>
            <w:top w:val="none" w:sz="0" w:space="0" w:color="auto"/>
            <w:left w:val="none" w:sz="0" w:space="0" w:color="auto"/>
            <w:bottom w:val="none" w:sz="0" w:space="0" w:color="auto"/>
            <w:right w:val="none" w:sz="0" w:space="0" w:color="auto"/>
          </w:divBdr>
        </w:div>
        <w:div w:id="398939566">
          <w:marLeft w:val="0"/>
          <w:marRight w:val="0"/>
          <w:marTop w:val="0"/>
          <w:marBottom w:val="0"/>
          <w:divBdr>
            <w:top w:val="none" w:sz="0" w:space="0" w:color="auto"/>
            <w:left w:val="none" w:sz="0" w:space="0" w:color="auto"/>
            <w:bottom w:val="none" w:sz="0" w:space="0" w:color="auto"/>
            <w:right w:val="none" w:sz="0" w:space="0" w:color="auto"/>
          </w:divBdr>
        </w:div>
        <w:div w:id="639383912">
          <w:marLeft w:val="0"/>
          <w:marRight w:val="0"/>
          <w:marTop w:val="0"/>
          <w:marBottom w:val="0"/>
          <w:divBdr>
            <w:top w:val="none" w:sz="0" w:space="0" w:color="auto"/>
            <w:left w:val="none" w:sz="0" w:space="0" w:color="auto"/>
            <w:bottom w:val="none" w:sz="0" w:space="0" w:color="auto"/>
            <w:right w:val="none" w:sz="0" w:space="0" w:color="auto"/>
          </w:divBdr>
        </w:div>
        <w:div w:id="1890654372">
          <w:marLeft w:val="0"/>
          <w:marRight w:val="0"/>
          <w:marTop w:val="0"/>
          <w:marBottom w:val="0"/>
          <w:divBdr>
            <w:top w:val="none" w:sz="0" w:space="0" w:color="auto"/>
            <w:left w:val="none" w:sz="0" w:space="0" w:color="auto"/>
            <w:bottom w:val="none" w:sz="0" w:space="0" w:color="auto"/>
            <w:right w:val="none" w:sz="0" w:space="0" w:color="auto"/>
          </w:divBdr>
        </w:div>
        <w:div w:id="1247879653">
          <w:marLeft w:val="0"/>
          <w:marRight w:val="0"/>
          <w:marTop w:val="0"/>
          <w:marBottom w:val="0"/>
          <w:divBdr>
            <w:top w:val="none" w:sz="0" w:space="0" w:color="auto"/>
            <w:left w:val="none" w:sz="0" w:space="0" w:color="auto"/>
            <w:bottom w:val="none" w:sz="0" w:space="0" w:color="auto"/>
            <w:right w:val="none" w:sz="0" w:space="0" w:color="auto"/>
          </w:divBdr>
        </w:div>
        <w:div w:id="1456098513">
          <w:marLeft w:val="0"/>
          <w:marRight w:val="0"/>
          <w:marTop w:val="0"/>
          <w:marBottom w:val="0"/>
          <w:divBdr>
            <w:top w:val="none" w:sz="0" w:space="0" w:color="auto"/>
            <w:left w:val="none" w:sz="0" w:space="0" w:color="auto"/>
            <w:bottom w:val="none" w:sz="0" w:space="0" w:color="auto"/>
            <w:right w:val="none" w:sz="0" w:space="0" w:color="auto"/>
          </w:divBdr>
        </w:div>
        <w:div w:id="2058553706">
          <w:marLeft w:val="0"/>
          <w:marRight w:val="0"/>
          <w:marTop w:val="0"/>
          <w:marBottom w:val="0"/>
          <w:divBdr>
            <w:top w:val="none" w:sz="0" w:space="0" w:color="auto"/>
            <w:left w:val="none" w:sz="0" w:space="0" w:color="auto"/>
            <w:bottom w:val="none" w:sz="0" w:space="0" w:color="auto"/>
            <w:right w:val="none" w:sz="0" w:space="0" w:color="auto"/>
          </w:divBdr>
        </w:div>
        <w:div w:id="522279288">
          <w:marLeft w:val="0"/>
          <w:marRight w:val="0"/>
          <w:marTop w:val="0"/>
          <w:marBottom w:val="0"/>
          <w:divBdr>
            <w:top w:val="none" w:sz="0" w:space="0" w:color="auto"/>
            <w:left w:val="none" w:sz="0" w:space="0" w:color="auto"/>
            <w:bottom w:val="none" w:sz="0" w:space="0" w:color="auto"/>
            <w:right w:val="none" w:sz="0" w:space="0" w:color="auto"/>
          </w:divBdr>
        </w:div>
        <w:div w:id="1784113548">
          <w:marLeft w:val="0"/>
          <w:marRight w:val="0"/>
          <w:marTop w:val="0"/>
          <w:marBottom w:val="0"/>
          <w:divBdr>
            <w:top w:val="none" w:sz="0" w:space="0" w:color="auto"/>
            <w:left w:val="none" w:sz="0" w:space="0" w:color="auto"/>
            <w:bottom w:val="none" w:sz="0" w:space="0" w:color="auto"/>
            <w:right w:val="none" w:sz="0" w:space="0" w:color="auto"/>
          </w:divBdr>
        </w:div>
        <w:div w:id="882643621">
          <w:marLeft w:val="0"/>
          <w:marRight w:val="0"/>
          <w:marTop w:val="0"/>
          <w:marBottom w:val="0"/>
          <w:divBdr>
            <w:top w:val="none" w:sz="0" w:space="0" w:color="auto"/>
            <w:left w:val="none" w:sz="0" w:space="0" w:color="auto"/>
            <w:bottom w:val="none" w:sz="0" w:space="0" w:color="auto"/>
            <w:right w:val="none" w:sz="0" w:space="0" w:color="auto"/>
          </w:divBdr>
        </w:div>
        <w:div w:id="1498612586">
          <w:marLeft w:val="0"/>
          <w:marRight w:val="0"/>
          <w:marTop w:val="0"/>
          <w:marBottom w:val="0"/>
          <w:divBdr>
            <w:top w:val="none" w:sz="0" w:space="0" w:color="auto"/>
            <w:left w:val="none" w:sz="0" w:space="0" w:color="auto"/>
            <w:bottom w:val="none" w:sz="0" w:space="0" w:color="auto"/>
            <w:right w:val="none" w:sz="0" w:space="0" w:color="auto"/>
          </w:divBdr>
        </w:div>
        <w:div w:id="150490928">
          <w:marLeft w:val="0"/>
          <w:marRight w:val="0"/>
          <w:marTop w:val="0"/>
          <w:marBottom w:val="0"/>
          <w:divBdr>
            <w:top w:val="none" w:sz="0" w:space="0" w:color="auto"/>
            <w:left w:val="none" w:sz="0" w:space="0" w:color="auto"/>
            <w:bottom w:val="none" w:sz="0" w:space="0" w:color="auto"/>
            <w:right w:val="none" w:sz="0" w:space="0" w:color="auto"/>
          </w:divBdr>
        </w:div>
        <w:div w:id="61762463">
          <w:marLeft w:val="0"/>
          <w:marRight w:val="0"/>
          <w:marTop w:val="0"/>
          <w:marBottom w:val="0"/>
          <w:divBdr>
            <w:top w:val="none" w:sz="0" w:space="0" w:color="auto"/>
            <w:left w:val="none" w:sz="0" w:space="0" w:color="auto"/>
            <w:bottom w:val="none" w:sz="0" w:space="0" w:color="auto"/>
            <w:right w:val="none" w:sz="0" w:space="0" w:color="auto"/>
          </w:divBdr>
        </w:div>
        <w:div w:id="1719863325">
          <w:marLeft w:val="0"/>
          <w:marRight w:val="0"/>
          <w:marTop w:val="0"/>
          <w:marBottom w:val="0"/>
          <w:divBdr>
            <w:top w:val="none" w:sz="0" w:space="0" w:color="auto"/>
            <w:left w:val="none" w:sz="0" w:space="0" w:color="auto"/>
            <w:bottom w:val="none" w:sz="0" w:space="0" w:color="auto"/>
            <w:right w:val="none" w:sz="0" w:space="0" w:color="auto"/>
          </w:divBdr>
        </w:div>
        <w:div w:id="1458715886">
          <w:marLeft w:val="0"/>
          <w:marRight w:val="0"/>
          <w:marTop w:val="0"/>
          <w:marBottom w:val="0"/>
          <w:divBdr>
            <w:top w:val="none" w:sz="0" w:space="0" w:color="auto"/>
            <w:left w:val="none" w:sz="0" w:space="0" w:color="auto"/>
            <w:bottom w:val="none" w:sz="0" w:space="0" w:color="auto"/>
            <w:right w:val="none" w:sz="0" w:space="0" w:color="auto"/>
          </w:divBdr>
        </w:div>
        <w:div w:id="475343987">
          <w:marLeft w:val="0"/>
          <w:marRight w:val="0"/>
          <w:marTop w:val="0"/>
          <w:marBottom w:val="0"/>
          <w:divBdr>
            <w:top w:val="none" w:sz="0" w:space="0" w:color="auto"/>
            <w:left w:val="none" w:sz="0" w:space="0" w:color="auto"/>
            <w:bottom w:val="none" w:sz="0" w:space="0" w:color="auto"/>
            <w:right w:val="none" w:sz="0" w:space="0" w:color="auto"/>
          </w:divBdr>
        </w:div>
        <w:div w:id="1491170469">
          <w:marLeft w:val="0"/>
          <w:marRight w:val="0"/>
          <w:marTop w:val="0"/>
          <w:marBottom w:val="0"/>
          <w:divBdr>
            <w:top w:val="none" w:sz="0" w:space="0" w:color="auto"/>
            <w:left w:val="none" w:sz="0" w:space="0" w:color="auto"/>
            <w:bottom w:val="none" w:sz="0" w:space="0" w:color="auto"/>
            <w:right w:val="none" w:sz="0" w:space="0" w:color="auto"/>
          </w:divBdr>
        </w:div>
        <w:div w:id="67771185">
          <w:marLeft w:val="0"/>
          <w:marRight w:val="0"/>
          <w:marTop w:val="0"/>
          <w:marBottom w:val="0"/>
          <w:divBdr>
            <w:top w:val="none" w:sz="0" w:space="0" w:color="auto"/>
            <w:left w:val="none" w:sz="0" w:space="0" w:color="auto"/>
            <w:bottom w:val="none" w:sz="0" w:space="0" w:color="auto"/>
            <w:right w:val="none" w:sz="0" w:space="0" w:color="auto"/>
          </w:divBdr>
        </w:div>
        <w:div w:id="982738545">
          <w:marLeft w:val="0"/>
          <w:marRight w:val="0"/>
          <w:marTop w:val="0"/>
          <w:marBottom w:val="0"/>
          <w:divBdr>
            <w:top w:val="none" w:sz="0" w:space="0" w:color="auto"/>
            <w:left w:val="none" w:sz="0" w:space="0" w:color="auto"/>
            <w:bottom w:val="none" w:sz="0" w:space="0" w:color="auto"/>
            <w:right w:val="none" w:sz="0" w:space="0" w:color="auto"/>
          </w:divBdr>
        </w:div>
        <w:div w:id="737750346">
          <w:marLeft w:val="0"/>
          <w:marRight w:val="0"/>
          <w:marTop w:val="0"/>
          <w:marBottom w:val="0"/>
          <w:divBdr>
            <w:top w:val="none" w:sz="0" w:space="0" w:color="auto"/>
            <w:left w:val="none" w:sz="0" w:space="0" w:color="auto"/>
            <w:bottom w:val="none" w:sz="0" w:space="0" w:color="auto"/>
            <w:right w:val="none" w:sz="0" w:space="0" w:color="auto"/>
          </w:divBdr>
        </w:div>
        <w:div w:id="366756286">
          <w:marLeft w:val="0"/>
          <w:marRight w:val="0"/>
          <w:marTop w:val="0"/>
          <w:marBottom w:val="0"/>
          <w:divBdr>
            <w:top w:val="none" w:sz="0" w:space="0" w:color="auto"/>
            <w:left w:val="none" w:sz="0" w:space="0" w:color="auto"/>
            <w:bottom w:val="none" w:sz="0" w:space="0" w:color="auto"/>
            <w:right w:val="none" w:sz="0" w:space="0" w:color="auto"/>
          </w:divBdr>
        </w:div>
        <w:div w:id="1151170227">
          <w:marLeft w:val="0"/>
          <w:marRight w:val="0"/>
          <w:marTop w:val="0"/>
          <w:marBottom w:val="0"/>
          <w:divBdr>
            <w:top w:val="none" w:sz="0" w:space="0" w:color="auto"/>
            <w:left w:val="none" w:sz="0" w:space="0" w:color="auto"/>
            <w:bottom w:val="none" w:sz="0" w:space="0" w:color="auto"/>
            <w:right w:val="none" w:sz="0" w:space="0" w:color="auto"/>
          </w:divBdr>
        </w:div>
        <w:div w:id="1657298407">
          <w:marLeft w:val="0"/>
          <w:marRight w:val="0"/>
          <w:marTop w:val="0"/>
          <w:marBottom w:val="0"/>
          <w:divBdr>
            <w:top w:val="none" w:sz="0" w:space="0" w:color="auto"/>
            <w:left w:val="none" w:sz="0" w:space="0" w:color="auto"/>
            <w:bottom w:val="none" w:sz="0" w:space="0" w:color="auto"/>
            <w:right w:val="none" w:sz="0" w:space="0" w:color="auto"/>
          </w:divBdr>
        </w:div>
        <w:div w:id="409696655">
          <w:marLeft w:val="0"/>
          <w:marRight w:val="0"/>
          <w:marTop w:val="0"/>
          <w:marBottom w:val="0"/>
          <w:divBdr>
            <w:top w:val="none" w:sz="0" w:space="0" w:color="auto"/>
            <w:left w:val="none" w:sz="0" w:space="0" w:color="auto"/>
            <w:bottom w:val="none" w:sz="0" w:space="0" w:color="auto"/>
            <w:right w:val="none" w:sz="0" w:space="0" w:color="auto"/>
          </w:divBdr>
        </w:div>
        <w:div w:id="36857913">
          <w:marLeft w:val="0"/>
          <w:marRight w:val="0"/>
          <w:marTop w:val="0"/>
          <w:marBottom w:val="0"/>
          <w:divBdr>
            <w:top w:val="none" w:sz="0" w:space="0" w:color="auto"/>
            <w:left w:val="none" w:sz="0" w:space="0" w:color="auto"/>
            <w:bottom w:val="none" w:sz="0" w:space="0" w:color="auto"/>
            <w:right w:val="none" w:sz="0" w:space="0" w:color="auto"/>
          </w:divBdr>
        </w:div>
        <w:div w:id="1727951722">
          <w:marLeft w:val="0"/>
          <w:marRight w:val="0"/>
          <w:marTop w:val="0"/>
          <w:marBottom w:val="0"/>
          <w:divBdr>
            <w:top w:val="none" w:sz="0" w:space="0" w:color="auto"/>
            <w:left w:val="none" w:sz="0" w:space="0" w:color="auto"/>
            <w:bottom w:val="none" w:sz="0" w:space="0" w:color="auto"/>
            <w:right w:val="none" w:sz="0" w:space="0" w:color="auto"/>
          </w:divBdr>
        </w:div>
        <w:div w:id="1239024579">
          <w:marLeft w:val="0"/>
          <w:marRight w:val="0"/>
          <w:marTop w:val="0"/>
          <w:marBottom w:val="0"/>
          <w:divBdr>
            <w:top w:val="none" w:sz="0" w:space="0" w:color="auto"/>
            <w:left w:val="none" w:sz="0" w:space="0" w:color="auto"/>
            <w:bottom w:val="none" w:sz="0" w:space="0" w:color="auto"/>
            <w:right w:val="none" w:sz="0" w:space="0" w:color="auto"/>
          </w:divBdr>
        </w:div>
        <w:div w:id="1694723146">
          <w:marLeft w:val="0"/>
          <w:marRight w:val="0"/>
          <w:marTop w:val="0"/>
          <w:marBottom w:val="0"/>
          <w:divBdr>
            <w:top w:val="none" w:sz="0" w:space="0" w:color="auto"/>
            <w:left w:val="none" w:sz="0" w:space="0" w:color="auto"/>
            <w:bottom w:val="none" w:sz="0" w:space="0" w:color="auto"/>
            <w:right w:val="none" w:sz="0" w:space="0" w:color="auto"/>
          </w:divBdr>
        </w:div>
      </w:divsChild>
    </w:div>
    <w:div w:id="260721965">
      <w:bodyDiv w:val="1"/>
      <w:marLeft w:val="0"/>
      <w:marRight w:val="0"/>
      <w:marTop w:val="0"/>
      <w:marBottom w:val="0"/>
      <w:divBdr>
        <w:top w:val="none" w:sz="0" w:space="0" w:color="auto"/>
        <w:left w:val="none" w:sz="0" w:space="0" w:color="auto"/>
        <w:bottom w:val="none" w:sz="0" w:space="0" w:color="auto"/>
        <w:right w:val="none" w:sz="0" w:space="0" w:color="auto"/>
      </w:divBdr>
    </w:div>
    <w:div w:id="261840923">
      <w:bodyDiv w:val="1"/>
      <w:marLeft w:val="0"/>
      <w:marRight w:val="0"/>
      <w:marTop w:val="0"/>
      <w:marBottom w:val="0"/>
      <w:divBdr>
        <w:top w:val="none" w:sz="0" w:space="0" w:color="auto"/>
        <w:left w:val="none" w:sz="0" w:space="0" w:color="auto"/>
        <w:bottom w:val="none" w:sz="0" w:space="0" w:color="auto"/>
        <w:right w:val="none" w:sz="0" w:space="0" w:color="auto"/>
      </w:divBdr>
    </w:div>
    <w:div w:id="291710179">
      <w:bodyDiv w:val="1"/>
      <w:marLeft w:val="0"/>
      <w:marRight w:val="0"/>
      <w:marTop w:val="0"/>
      <w:marBottom w:val="0"/>
      <w:divBdr>
        <w:top w:val="none" w:sz="0" w:space="0" w:color="auto"/>
        <w:left w:val="none" w:sz="0" w:space="0" w:color="auto"/>
        <w:bottom w:val="none" w:sz="0" w:space="0" w:color="auto"/>
        <w:right w:val="none" w:sz="0" w:space="0" w:color="auto"/>
      </w:divBdr>
      <w:divsChild>
        <w:div w:id="1093748294">
          <w:marLeft w:val="0"/>
          <w:marRight w:val="0"/>
          <w:marTop w:val="0"/>
          <w:marBottom w:val="0"/>
          <w:divBdr>
            <w:top w:val="none" w:sz="0" w:space="0" w:color="auto"/>
            <w:left w:val="none" w:sz="0" w:space="0" w:color="auto"/>
            <w:bottom w:val="none" w:sz="0" w:space="0" w:color="auto"/>
            <w:right w:val="none" w:sz="0" w:space="0" w:color="auto"/>
          </w:divBdr>
        </w:div>
        <w:div w:id="276103393">
          <w:marLeft w:val="0"/>
          <w:marRight w:val="0"/>
          <w:marTop w:val="0"/>
          <w:marBottom w:val="0"/>
          <w:divBdr>
            <w:top w:val="none" w:sz="0" w:space="0" w:color="auto"/>
            <w:left w:val="none" w:sz="0" w:space="0" w:color="auto"/>
            <w:bottom w:val="none" w:sz="0" w:space="0" w:color="auto"/>
            <w:right w:val="none" w:sz="0" w:space="0" w:color="auto"/>
          </w:divBdr>
        </w:div>
        <w:div w:id="871770818">
          <w:marLeft w:val="0"/>
          <w:marRight w:val="0"/>
          <w:marTop w:val="0"/>
          <w:marBottom w:val="0"/>
          <w:divBdr>
            <w:top w:val="none" w:sz="0" w:space="0" w:color="auto"/>
            <w:left w:val="none" w:sz="0" w:space="0" w:color="auto"/>
            <w:bottom w:val="none" w:sz="0" w:space="0" w:color="auto"/>
            <w:right w:val="none" w:sz="0" w:space="0" w:color="auto"/>
          </w:divBdr>
        </w:div>
        <w:div w:id="1448309838">
          <w:marLeft w:val="0"/>
          <w:marRight w:val="0"/>
          <w:marTop w:val="0"/>
          <w:marBottom w:val="0"/>
          <w:divBdr>
            <w:top w:val="none" w:sz="0" w:space="0" w:color="auto"/>
            <w:left w:val="none" w:sz="0" w:space="0" w:color="auto"/>
            <w:bottom w:val="none" w:sz="0" w:space="0" w:color="auto"/>
            <w:right w:val="none" w:sz="0" w:space="0" w:color="auto"/>
          </w:divBdr>
        </w:div>
        <w:div w:id="1857765410">
          <w:marLeft w:val="0"/>
          <w:marRight w:val="0"/>
          <w:marTop w:val="0"/>
          <w:marBottom w:val="0"/>
          <w:divBdr>
            <w:top w:val="none" w:sz="0" w:space="0" w:color="auto"/>
            <w:left w:val="none" w:sz="0" w:space="0" w:color="auto"/>
            <w:bottom w:val="none" w:sz="0" w:space="0" w:color="auto"/>
            <w:right w:val="none" w:sz="0" w:space="0" w:color="auto"/>
          </w:divBdr>
        </w:div>
        <w:div w:id="1681085273">
          <w:marLeft w:val="0"/>
          <w:marRight w:val="0"/>
          <w:marTop w:val="0"/>
          <w:marBottom w:val="0"/>
          <w:divBdr>
            <w:top w:val="none" w:sz="0" w:space="0" w:color="auto"/>
            <w:left w:val="none" w:sz="0" w:space="0" w:color="auto"/>
            <w:bottom w:val="none" w:sz="0" w:space="0" w:color="auto"/>
            <w:right w:val="none" w:sz="0" w:space="0" w:color="auto"/>
          </w:divBdr>
        </w:div>
      </w:divsChild>
    </w:div>
    <w:div w:id="418599567">
      <w:bodyDiv w:val="1"/>
      <w:marLeft w:val="0"/>
      <w:marRight w:val="0"/>
      <w:marTop w:val="0"/>
      <w:marBottom w:val="0"/>
      <w:divBdr>
        <w:top w:val="none" w:sz="0" w:space="0" w:color="auto"/>
        <w:left w:val="none" w:sz="0" w:space="0" w:color="auto"/>
        <w:bottom w:val="none" w:sz="0" w:space="0" w:color="auto"/>
        <w:right w:val="none" w:sz="0" w:space="0" w:color="auto"/>
      </w:divBdr>
      <w:divsChild>
        <w:div w:id="806774465">
          <w:marLeft w:val="0"/>
          <w:marRight w:val="0"/>
          <w:marTop w:val="0"/>
          <w:marBottom w:val="0"/>
          <w:divBdr>
            <w:top w:val="none" w:sz="0" w:space="0" w:color="auto"/>
            <w:left w:val="none" w:sz="0" w:space="0" w:color="auto"/>
            <w:bottom w:val="none" w:sz="0" w:space="0" w:color="auto"/>
            <w:right w:val="none" w:sz="0" w:space="0" w:color="auto"/>
          </w:divBdr>
        </w:div>
        <w:div w:id="775488347">
          <w:marLeft w:val="0"/>
          <w:marRight w:val="0"/>
          <w:marTop w:val="0"/>
          <w:marBottom w:val="0"/>
          <w:divBdr>
            <w:top w:val="none" w:sz="0" w:space="0" w:color="auto"/>
            <w:left w:val="none" w:sz="0" w:space="0" w:color="auto"/>
            <w:bottom w:val="none" w:sz="0" w:space="0" w:color="auto"/>
            <w:right w:val="none" w:sz="0" w:space="0" w:color="auto"/>
          </w:divBdr>
        </w:div>
        <w:div w:id="1232499767">
          <w:marLeft w:val="0"/>
          <w:marRight w:val="0"/>
          <w:marTop w:val="0"/>
          <w:marBottom w:val="0"/>
          <w:divBdr>
            <w:top w:val="none" w:sz="0" w:space="0" w:color="auto"/>
            <w:left w:val="none" w:sz="0" w:space="0" w:color="auto"/>
            <w:bottom w:val="none" w:sz="0" w:space="0" w:color="auto"/>
            <w:right w:val="none" w:sz="0" w:space="0" w:color="auto"/>
          </w:divBdr>
        </w:div>
      </w:divsChild>
    </w:div>
    <w:div w:id="494762687">
      <w:bodyDiv w:val="1"/>
      <w:marLeft w:val="0"/>
      <w:marRight w:val="0"/>
      <w:marTop w:val="0"/>
      <w:marBottom w:val="0"/>
      <w:divBdr>
        <w:top w:val="none" w:sz="0" w:space="0" w:color="auto"/>
        <w:left w:val="none" w:sz="0" w:space="0" w:color="auto"/>
        <w:bottom w:val="none" w:sz="0" w:space="0" w:color="auto"/>
        <w:right w:val="none" w:sz="0" w:space="0" w:color="auto"/>
      </w:divBdr>
      <w:divsChild>
        <w:div w:id="410856450">
          <w:marLeft w:val="0"/>
          <w:marRight w:val="0"/>
          <w:marTop w:val="0"/>
          <w:marBottom w:val="0"/>
          <w:divBdr>
            <w:top w:val="none" w:sz="0" w:space="0" w:color="auto"/>
            <w:left w:val="none" w:sz="0" w:space="0" w:color="auto"/>
            <w:bottom w:val="none" w:sz="0" w:space="0" w:color="auto"/>
            <w:right w:val="none" w:sz="0" w:space="0" w:color="auto"/>
          </w:divBdr>
        </w:div>
        <w:div w:id="1791971821">
          <w:marLeft w:val="0"/>
          <w:marRight w:val="0"/>
          <w:marTop w:val="0"/>
          <w:marBottom w:val="0"/>
          <w:divBdr>
            <w:top w:val="none" w:sz="0" w:space="0" w:color="auto"/>
            <w:left w:val="none" w:sz="0" w:space="0" w:color="auto"/>
            <w:bottom w:val="none" w:sz="0" w:space="0" w:color="auto"/>
            <w:right w:val="none" w:sz="0" w:space="0" w:color="auto"/>
          </w:divBdr>
        </w:div>
        <w:div w:id="317270289">
          <w:marLeft w:val="0"/>
          <w:marRight w:val="0"/>
          <w:marTop w:val="0"/>
          <w:marBottom w:val="0"/>
          <w:divBdr>
            <w:top w:val="none" w:sz="0" w:space="0" w:color="auto"/>
            <w:left w:val="none" w:sz="0" w:space="0" w:color="auto"/>
            <w:bottom w:val="none" w:sz="0" w:space="0" w:color="auto"/>
            <w:right w:val="none" w:sz="0" w:space="0" w:color="auto"/>
          </w:divBdr>
        </w:div>
        <w:div w:id="59403078">
          <w:marLeft w:val="0"/>
          <w:marRight w:val="0"/>
          <w:marTop w:val="0"/>
          <w:marBottom w:val="0"/>
          <w:divBdr>
            <w:top w:val="none" w:sz="0" w:space="0" w:color="auto"/>
            <w:left w:val="none" w:sz="0" w:space="0" w:color="auto"/>
            <w:bottom w:val="none" w:sz="0" w:space="0" w:color="auto"/>
            <w:right w:val="none" w:sz="0" w:space="0" w:color="auto"/>
          </w:divBdr>
        </w:div>
        <w:div w:id="164328596">
          <w:marLeft w:val="0"/>
          <w:marRight w:val="0"/>
          <w:marTop w:val="0"/>
          <w:marBottom w:val="0"/>
          <w:divBdr>
            <w:top w:val="none" w:sz="0" w:space="0" w:color="auto"/>
            <w:left w:val="none" w:sz="0" w:space="0" w:color="auto"/>
            <w:bottom w:val="none" w:sz="0" w:space="0" w:color="auto"/>
            <w:right w:val="none" w:sz="0" w:space="0" w:color="auto"/>
          </w:divBdr>
        </w:div>
        <w:div w:id="200870391">
          <w:marLeft w:val="0"/>
          <w:marRight w:val="0"/>
          <w:marTop w:val="0"/>
          <w:marBottom w:val="0"/>
          <w:divBdr>
            <w:top w:val="none" w:sz="0" w:space="0" w:color="auto"/>
            <w:left w:val="none" w:sz="0" w:space="0" w:color="auto"/>
            <w:bottom w:val="none" w:sz="0" w:space="0" w:color="auto"/>
            <w:right w:val="none" w:sz="0" w:space="0" w:color="auto"/>
          </w:divBdr>
        </w:div>
        <w:div w:id="1213614361">
          <w:marLeft w:val="0"/>
          <w:marRight w:val="0"/>
          <w:marTop w:val="0"/>
          <w:marBottom w:val="0"/>
          <w:divBdr>
            <w:top w:val="none" w:sz="0" w:space="0" w:color="auto"/>
            <w:left w:val="none" w:sz="0" w:space="0" w:color="auto"/>
            <w:bottom w:val="none" w:sz="0" w:space="0" w:color="auto"/>
            <w:right w:val="none" w:sz="0" w:space="0" w:color="auto"/>
          </w:divBdr>
        </w:div>
        <w:div w:id="1605725325">
          <w:marLeft w:val="0"/>
          <w:marRight w:val="0"/>
          <w:marTop w:val="0"/>
          <w:marBottom w:val="0"/>
          <w:divBdr>
            <w:top w:val="none" w:sz="0" w:space="0" w:color="auto"/>
            <w:left w:val="none" w:sz="0" w:space="0" w:color="auto"/>
            <w:bottom w:val="none" w:sz="0" w:space="0" w:color="auto"/>
            <w:right w:val="none" w:sz="0" w:space="0" w:color="auto"/>
          </w:divBdr>
        </w:div>
        <w:div w:id="297299299">
          <w:marLeft w:val="0"/>
          <w:marRight w:val="0"/>
          <w:marTop w:val="0"/>
          <w:marBottom w:val="0"/>
          <w:divBdr>
            <w:top w:val="none" w:sz="0" w:space="0" w:color="auto"/>
            <w:left w:val="none" w:sz="0" w:space="0" w:color="auto"/>
            <w:bottom w:val="none" w:sz="0" w:space="0" w:color="auto"/>
            <w:right w:val="none" w:sz="0" w:space="0" w:color="auto"/>
          </w:divBdr>
        </w:div>
        <w:div w:id="343675397">
          <w:marLeft w:val="0"/>
          <w:marRight w:val="0"/>
          <w:marTop w:val="0"/>
          <w:marBottom w:val="0"/>
          <w:divBdr>
            <w:top w:val="none" w:sz="0" w:space="0" w:color="auto"/>
            <w:left w:val="none" w:sz="0" w:space="0" w:color="auto"/>
            <w:bottom w:val="none" w:sz="0" w:space="0" w:color="auto"/>
            <w:right w:val="none" w:sz="0" w:space="0" w:color="auto"/>
          </w:divBdr>
        </w:div>
        <w:div w:id="1515145400">
          <w:marLeft w:val="0"/>
          <w:marRight w:val="0"/>
          <w:marTop w:val="0"/>
          <w:marBottom w:val="0"/>
          <w:divBdr>
            <w:top w:val="none" w:sz="0" w:space="0" w:color="auto"/>
            <w:left w:val="none" w:sz="0" w:space="0" w:color="auto"/>
            <w:bottom w:val="none" w:sz="0" w:space="0" w:color="auto"/>
            <w:right w:val="none" w:sz="0" w:space="0" w:color="auto"/>
          </w:divBdr>
        </w:div>
        <w:div w:id="1402371000">
          <w:marLeft w:val="0"/>
          <w:marRight w:val="0"/>
          <w:marTop w:val="0"/>
          <w:marBottom w:val="0"/>
          <w:divBdr>
            <w:top w:val="none" w:sz="0" w:space="0" w:color="auto"/>
            <w:left w:val="none" w:sz="0" w:space="0" w:color="auto"/>
            <w:bottom w:val="none" w:sz="0" w:space="0" w:color="auto"/>
            <w:right w:val="none" w:sz="0" w:space="0" w:color="auto"/>
          </w:divBdr>
        </w:div>
        <w:div w:id="1692800462">
          <w:marLeft w:val="0"/>
          <w:marRight w:val="0"/>
          <w:marTop w:val="0"/>
          <w:marBottom w:val="0"/>
          <w:divBdr>
            <w:top w:val="none" w:sz="0" w:space="0" w:color="auto"/>
            <w:left w:val="none" w:sz="0" w:space="0" w:color="auto"/>
            <w:bottom w:val="none" w:sz="0" w:space="0" w:color="auto"/>
            <w:right w:val="none" w:sz="0" w:space="0" w:color="auto"/>
          </w:divBdr>
        </w:div>
        <w:div w:id="483619364">
          <w:marLeft w:val="0"/>
          <w:marRight w:val="0"/>
          <w:marTop w:val="0"/>
          <w:marBottom w:val="0"/>
          <w:divBdr>
            <w:top w:val="none" w:sz="0" w:space="0" w:color="auto"/>
            <w:left w:val="none" w:sz="0" w:space="0" w:color="auto"/>
            <w:bottom w:val="none" w:sz="0" w:space="0" w:color="auto"/>
            <w:right w:val="none" w:sz="0" w:space="0" w:color="auto"/>
          </w:divBdr>
        </w:div>
        <w:div w:id="9263714">
          <w:marLeft w:val="0"/>
          <w:marRight w:val="0"/>
          <w:marTop w:val="0"/>
          <w:marBottom w:val="0"/>
          <w:divBdr>
            <w:top w:val="none" w:sz="0" w:space="0" w:color="auto"/>
            <w:left w:val="none" w:sz="0" w:space="0" w:color="auto"/>
            <w:bottom w:val="none" w:sz="0" w:space="0" w:color="auto"/>
            <w:right w:val="none" w:sz="0" w:space="0" w:color="auto"/>
          </w:divBdr>
        </w:div>
        <w:div w:id="214197814">
          <w:marLeft w:val="0"/>
          <w:marRight w:val="0"/>
          <w:marTop w:val="0"/>
          <w:marBottom w:val="0"/>
          <w:divBdr>
            <w:top w:val="none" w:sz="0" w:space="0" w:color="auto"/>
            <w:left w:val="none" w:sz="0" w:space="0" w:color="auto"/>
            <w:bottom w:val="none" w:sz="0" w:space="0" w:color="auto"/>
            <w:right w:val="none" w:sz="0" w:space="0" w:color="auto"/>
          </w:divBdr>
        </w:div>
        <w:div w:id="1299846345">
          <w:marLeft w:val="0"/>
          <w:marRight w:val="0"/>
          <w:marTop w:val="0"/>
          <w:marBottom w:val="0"/>
          <w:divBdr>
            <w:top w:val="none" w:sz="0" w:space="0" w:color="auto"/>
            <w:left w:val="none" w:sz="0" w:space="0" w:color="auto"/>
            <w:bottom w:val="none" w:sz="0" w:space="0" w:color="auto"/>
            <w:right w:val="none" w:sz="0" w:space="0" w:color="auto"/>
          </w:divBdr>
        </w:div>
        <w:div w:id="1977442803">
          <w:marLeft w:val="0"/>
          <w:marRight w:val="0"/>
          <w:marTop w:val="0"/>
          <w:marBottom w:val="0"/>
          <w:divBdr>
            <w:top w:val="none" w:sz="0" w:space="0" w:color="auto"/>
            <w:left w:val="none" w:sz="0" w:space="0" w:color="auto"/>
            <w:bottom w:val="none" w:sz="0" w:space="0" w:color="auto"/>
            <w:right w:val="none" w:sz="0" w:space="0" w:color="auto"/>
          </w:divBdr>
        </w:div>
        <w:div w:id="1207252641">
          <w:marLeft w:val="0"/>
          <w:marRight w:val="0"/>
          <w:marTop w:val="0"/>
          <w:marBottom w:val="0"/>
          <w:divBdr>
            <w:top w:val="none" w:sz="0" w:space="0" w:color="auto"/>
            <w:left w:val="none" w:sz="0" w:space="0" w:color="auto"/>
            <w:bottom w:val="none" w:sz="0" w:space="0" w:color="auto"/>
            <w:right w:val="none" w:sz="0" w:space="0" w:color="auto"/>
          </w:divBdr>
        </w:div>
        <w:div w:id="1375423252">
          <w:marLeft w:val="0"/>
          <w:marRight w:val="0"/>
          <w:marTop w:val="0"/>
          <w:marBottom w:val="0"/>
          <w:divBdr>
            <w:top w:val="none" w:sz="0" w:space="0" w:color="auto"/>
            <w:left w:val="none" w:sz="0" w:space="0" w:color="auto"/>
            <w:bottom w:val="none" w:sz="0" w:space="0" w:color="auto"/>
            <w:right w:val="none" w:sz="0" w:space="0" w:color="auto"/>
          </w:divBdr>
        </w:div>
        <w:div w:id="1473478495">
          <w:marLeft w:val="0"/>
          <w:marRight w:val="0"/>
          <w:marTop w:val="0"/>
          <w:marBottom w:val="0"/>
          <w:divBdr>
            <w:top w:val="none" w:sz="0" w:space="0" w:color="auto"/>
            <w:left w:val="none" w:sz="0" w:space="0" w:color="auto"/>
            <w:bottom w:val="none" w:sz="0" w:space="0" w:color="auto"/>
            <w:right w:val="none" w:sz="0" w:space="0" w:color="auto"/>
          </w:divBdr>
        </w:div>
        <w:div w:id="2071297714">
          <w:marLeft w:val="0"/>
          <w:marRight w:val="0"/>
          <w:marTop w:val="0"/>
          <w:marBottom w:val="0"/>
          <w:divBdr>
            <w:top w:val="none" w:sz="0" w:space="0" w:color="auto"/>
            <w:left w:val="none" w:sz="0" w:space="0" w:color="auto"/>
            <w:bottom w:val="none" w:sz="0" w:space="0" w:color="auto"/>
            <w:right w:val="none" w:sz="0" w:space="0" w:color="auto"/>
          </w:divBdr>
        </w:div>
        <w:div w:id="310064722">
          <w:marLeft w:val="0"/>
          <w:marRight w:val="0"/>
          <w:marTop w:val="0"/>
          <w:marBottom w:val="0"/>
          <w:divBdr>
            <w:top w:val="none" w:sz="0" w:space="0" w:color="auto"/>
            <w:left w:val="none" w:sz="0" w:space="0" w:color="auto"/>
            <w:bottom w:val="none" w:sz="0" w:space="0" w:color="auto"/>
            <w:right w:val="none" w:sz="0" w:space="0" w:color="auto"/>
          </w:divBdr>
        </w:div>
        <w:div w:id="107359872">
          <w:marLeft w:val="0"/>
          <w:marRight w:val="0"/>
          <w:marTop w:val="0"/>
          <w:marBottom w:val="0"/>
          <w:divBdr>
            <w:top w:val="none" w:sz="0" w:space="0" w:color="auto"/>
            <w:left w:val="none" w:sz="0" w:space="0" w:color="auto"/>
            <w:bottom w:val="none" w:sz="0" w:space="0" w:color="auto"/>
            <w:right w:val="none" w:sz="0" w:space="0" w:color="auto"/>
          </w:divBdr>
        </w:div>
        <w:div w:id="2029601473">
          <w:marLeft w:val="0"/>
          <w:marRight w:val="0"/>
          <w:marTop w:val="0"/>
          <w:marBottom w:val="0"/>
          <w:divBdr>
            <w:top w:val="none" w:sz="0" w:space="0" w:color="auto"/>
            <w:left w:val="none" w:sz="0" w:space="0" w:color="auto"/>
            <w:bottom w:val="none" w:sz="0" w:space="0" w:color="auto"/>
            <w:right w:val="none" w:sz="0" w:space="0" w:color="auto"/>
          </w:divBdr>
        </w:div>
        <w:div w:id="2146659950">
          <w:marLeft w:val="0"/>
          <w:marRight w:val="0"/>
          <w:marTop w:val="0"/>
          <w:marBottom w:val="0"/>
          <w:divBdr>
            <w:top w:val="none" w:sz="0" w:space="0" w:color="auto"/>
            <w:left w:val="none" w:sz="0" w:space="0" w:color="auto"/>
            <w:bottom w:val="none" w:sz="0" w:space="0" w:color="auto"/>
            <w:right w:val="none" w:sz="0" w:space="0" w:color="auto"/>
          </w:divBdr>
        </w:div>
        <w:div w:id="535853234">
          <w:marLeft w:val="0"/>
          <w:marRight w:val="0"/>
          <w:marTop w:val="0"/>
          <w:marBottom w:val="0"/>
          <w:divBdr>
            <w:top w:val="none" w:sz="0" w:space="0" w:color="auto"/>
            <w:left w:val="none" w:sz="0" w:space="0" w:color="auto"/>
            <w:bottom w:val="none" w:sz="0" w:space="0" w:color="auto"/>
            <w:right w:val="none" w:sz="0" w:space="0" w:color="auto"/>
          </w:divBdr>
        </w:div>
        <w:div w:id="1972976206">
          <w:marLeft w:val="0"/>
          <w:marRight w:val="0"/>
          <w:marTop w:val="0"/>
          <w:marBottom w:val="0"/>
          <w:divBdr>
            <w:top w:val="none" w:sz="0" w:space="0" w:color="auto"/>
            <w:left w:val="none" w:sz="0" w:space="0" w:color="auto"/>
            <w:bottom w:val="none" w:sz="0" w:space="0" w:color="auto"/>
            <w:right w:val="none" w:sz="0" w:space="0" w:color="auto"/>
          </w:divBdr>
        </w:div>
        <w:div w:id="1259682448">
          <w:marLeft w:val="0"/>
          <w:marRight w:val="0"/>
          <w:marTop w:val="0"/>
          <w:marBottom w:val="0"/>
          <w:divBdr>
            <w:top w:val="none" w:sz="0" w:space="0" w:color="auto"/>
            <w:left w:val="none" w:sz="0" w:space="0" w:color="auto"/>
            <w:bottom w:val="none" w:sz="0" w:space="0" w:color="auto"/>
            <w:right w:val="none" w:sz="0" w:space="0" w:color="auto"/>
          </w:divBdr>
        </w:div>
        <w:div w:id="760492130">
          <w:marLeft w:val="0"/>
          <w:marRight w:val="0"/>
          <w:marTop w:val="0"/>
          <w:marBottom w:val="0"/>
          <w:divBdr>
            <w:top w:val="none" w:sz="0" w:space="0" w:color="auto"/>
            <w:left w:val="none" w:sz="0" w:space="0" w:color="auto"/>
            <w:bottom w:val="none" w:sz="0" w:space="0" w:color="auto"/>
            <w:right w:val="none" w:sz="0" w:space="0" w:color="auto"/>
          </w:divBdr>
        </w:div>
        <w:div w:id="849829479">
          <w:marLeft w:val="0"/>
          <w:marRight w:val="0"/>
          <w:marTop w:val="0"/>
          <w:marBottom w:val="0"/>
          <w:divBdr>
            <w:top w:val="none" w:sz="0" w:space="0" w:color="auto"/>
            <w:left w:val="none" w:sz="0" w:space="0" w:color="auto"/>
            <w:bottom w:val="none" w:sz="0" w:space="0" w:color="auto"/>
            <w:right w:val="none" w:sz="0" w:space="0" w:color="auto"/>
          </w:divBdr>
        </w:div>
        <w:div w:id="1206136215">
          <w:marLeft w:val="0"/>
          <w:marRight w:val="0"/>
          <w:marTop w:val="0"/>
          <w:marBottom w:val="0"/>
          <w:divBdr>
            <w:top w:val="none" w:sz="0" w:space="0" w:color="auto"/>
            <w:left w:val="none" w:sz="0" w:space="0" w:color="auto"/>
            <w:bottom w:val="none" w:sz="0" w:space="0" w:color="auto"/>
            <w:right w:val="none" w:sz="0" w:space="0" w:color="auto"/>
          </w:divBdr>
        </w:div>
        <w:div w:id="352807875">
          <w:marLeft w:val="0"/>
          <w:marRight w:val="0"/>
          <w:marTop w:val="0"/>
          <w:marBottom w:val="0"/>
          <w:divBdr>
            <w:top w:val="none" w:sz="0" w:space="0" w:color="auto"/>
            <w:left w:val="none" w:sz="0" w:space="0" w:color="auto"/>
            <w:bottom w:val="none" w:sz="0" w:space="0" w:color="auto"/>
            <w:right w:val="none" w:sz="0" w:space="0" w:color="auto"/>
          </w:divBdr>
        </w:div>
        <w:div w:id="869756828">
          <w:marLeft w:val="0"/>
          <w:marRight w:val="0"/>
          <w:marTop w:val="0"/>
          <w:marBottom w:val="0"/>
          <w:divBdr>
            <w:top w:val="none" w:sz="0" w:space="0" w:color="auto"/>
            <w:left w:val="none" w:sz="0" w:space="0" w:color="auto"/>
            <w:bottom w:val="none" w:sz="0" w:space="0" w:color="auto"/>
            <w:right w:val="none" w:sz="0" w:space="0" w:color="auto"/>
          </w:divBdr>
        </w:div>
        <w:div w:id="1630282868">
          <w:marLeft w:val="0"/>
          <w:marRight w:val="0"/>
          <w:marTop w:val="0"/>
          <w:marBottom w:val="0"/>
          <w:divBdr>
            <w:top w:val="none" w:sz="0" w:space="0" w:color="auto"/>
            <w:left w:val="none" w:sz="0" w:space="0" w:color="auto"/>
            <w:bottom w:val="none" w:sz="0" w:space="0" w:color="auto"/>
            <w:right w:val="none" w:sz="0" w:space="0" w:color="auto"/>
          </w:divBdr>
        </w:div>
        <w:div w:id="129904302">
          <w:marLeft w:val="0"/>
          <w:marRight w:val="0"/>
          <w:marTop w:val="0"/>
          <w:marBottom w:val="0"/>
          <w:divBdr>
            <w:top w:val="none" w:sz="0" w:space="0" w:color="auto"/>
            <w:left w:val="none" w:sz="0" w:space="0" w:color="auto"/>
            <w:bottom w:val="none" w:sz="0" w:space="0" w:color="auto"/>
            <w:right w:val="none" w:sz="0" w:space="0" w:color="auto"/>
          </w:divBdr>
        </w:div>
        <w:div w:id="1822650315">
          <w:marLeft w:val="0"/>
          <w:marRight w:val="0"/>
          <w:marTop w:val="0"/>
          <w:marBottom w:val="0"/>
          <w:divBdr>
            <w:top w:val="none" w:sz="0" w:space="0" w:color="auto"/>
            <w:left w:val="none" w:sz="0" w:space="0" w:color="auto"/>
            <w:bottom w:val="none" w:sz="0" w:space="0" w:color="auto"/>
            <w:right w:val="none" w:sz="0" w:space="0" w:color="auto"/>
          </w:divBdr>
        </w:div>
        <w:div w:id="1503660794">
          <w:marLeft w:val="0"/>
          <w:marRight w:val="0"/>
          <w:marTop w:val="0"/>
          <w:marBottom w:val="0"/>
          <w:divBdr>
            <w:top w:val="none" w:sz="0" w:space="0" w:color="auto"/>
            <w:left w:val="none" w:sz="0" w:space="0" w:color="auto"/>
            <w:bottom w:val="none" w:sz="0" w:space="0" w:color="auto"/>
            <w:right w:val="none" w:sz="0" w:space="0" w:color="auto"/>
          </w:divBdr>
        </w:div>
        <w:div w:id="600726813">
          <w:marLeft w:val="0"/>
          <w:marRight w:val="0"/>
          <w:marTop w:val="0"/>
          <w:marBottom w:val="0"/>
          <w:divBdr>
            <w:top w:val="none" w:sz="0" w:space="0" w:color="auto"/>
            <w:left w:val="none" w:sz="0" w:space="0" w:color="auto"/>
            <w:bottom w:val="none" w:sz="0" w:space="0" w:color="auto"/>
            <w:right w:val="none" w:sz="0" w:space="0" w:color="auto"/>
          </w:divBdr>
        </w:div>
        <w:div w:id="1188104289">
          <w:marLeft w:val="0"/>
          <w:marRight w:val="0"/>
          <w:marTop w:val="0"/>
          <w:marBottom w:val="0"/>
          <w:divBdr>
            <w:top w:val="none" w:sz="0" w:space="0" w:color="auto"/>
            <w:left w:val="none" w:sz="0" w:space="0" w:color="auto"/>
            <w:bottom w:val="none" w:sz="0" w:space="0" w:color="auto"/>
            <w:right w:val="none" w:sz="0" w:space="0" w:color="auto"/>
          </w:divBdr>
        </w:div>
        <w:div w:id="2072655471">
          <w:marLeft w:val="0"/>
          <w:marRight w:val="0"/>
          <w:marTop w:val="0"/>
          <w:marBottom w:val="0"/>
          <w:divBdr>
            <w:top w:val="none" w:sz="0" w:space="0" w:color="auto"/>
            <w:left w:val="none" w:sz="0" w:space="0" w:color="auto"/>
            <w:bottom w:val="none" w:sz="0" w:space="0" w:color="auto"/>
            <w:right w:val="none" w:sz="0" w:space="0" w:color="auto"/>
          </w:divBdr>
        </w:div>
        <w:div w:id="1536236075">
          <w:marLeft w:val="0"/>
          <w:marRight w:val="0"/>
          <w:marTop w:val="0"/>
          <w:marBottom w:val="0"/>
          <w:divBdr>
            <w:top w:val="none" w:sz="0" w:space="0" w:color="auto"/>
            <w:left w:val="none" w:sz="0" w:space="0" w:color="auto"/>
            <w:bottom w:val="none" w:sz="0" w:space="0" w:color="auto"/>
            <w:right w:val="none" w:sz="0" w:space="0" w:color="auto"/>
          </w:divBdr>
        </w:div>
        <w:div w:id="1729188797">
          <w:marLeft w:val="0"/>
          <w:marRight w:val="0"/>
          <w:marTop w:val="0"/>
          <w:marBottom w:val="0"/>
          <w:divBdr>
            <w:top w:val="none" w:sz="0" w:space="0" w:color="auto"/>
            <w:left w:val="none" w:sz="0" w:space="0" w:color="auto"/>
            <w:bottom w:val="none" w:sz="0" w:space="0" w:color="auto"/>
            <w:right w:val="none" w:sz="0" w:space="0" w:color="auto"/>
          </w:divBdr>
        </w:div>
        <w:div w:id="576013180">
          <w:marLeft w:val="0"/>
          <w:marRight w:val="0"/>
          <w:marTop w:val="0"/>
          <w:marBottom w:val="0"/>
          <w:divBdr>
            <w:top w:val="none" w:sz="0" w:space="0" w:color="auto"/>
            <w:left w:val="none" w:sz="0" w:space="0" w:color="auto"/>
            <w:bottom w:val="none" w:sz="0" w:space="0" w:color="auto"/>
            <w:right w:val="none" w:sz="0" w:space="0" w:color="auto"/>
          </w:divBdr>
        </w:div>
        <w:div w:id="1962345280">
          <w:marLeft w:val="0"/>
          <w:marRight w:val="0"/>
          <w:marTop w:val="0"/>
          <w:marBottom w:val="0"/>
          <w:divBdr>
            <w:top w:val="none" w:sz="0" w:space="0" w:color="auto"/>
            <w:left w:val="none" w:sz="0" w:space="0" w:color="auto"/>
            <w:bottom w:val="none" w:sz="0" w:space="0" w:color="auto"/>
            <w:right w:val="none" w:sz="0" w:space="0" w:color="auto"/>
          </w:divBdr>
        </w:div>
        <w:div w:id="1089885851">
          <w:marLeft w:val="0"/>
          <w:marRight w:val="0"/>
          <w:marTop w:val="0"/>
          <w:marBottom w:val="0"/>
          <w:divBdr>
            <w:top w:val="none" w:sz="0" w:space="0" w:color="auto"/>
            <w:left w:val="none" w:sz="0" w:space="0" w:color="auto"/>
            <w:bottom w:val="none" w:sz="0" w:space="0" w:color="auto"/>
            <w:right w:val="none" w:sz="0" w:space="0" w:color="auto"/>
          </w:divBdr>
        </w:div>
        <w:div w:id="166946676">
          <w:marLeft w:val="0"/>
          <w:marRight w:val="0"/>
          <w:marTop w:val="0"/>
          <w:marBottom w:val="0"/>
          <w:divBdr>
            <w:top w:val="none" w:sz="0" w:space="0" w:color="auto"/>
            <w:left w:val="none" w:sz="0" w:space="0" w:color="auto"/>
            <w:bottom w:val="none" w:sz="0" w:space="0" w:color="auto"/>
            <w:right w:val="none" w:sz="0" w:space="0" w:color="auto"/>
          </w:divBdr>
        </w:div>
        <w:div w:id="1812480099">
          <w:marLeft w:val="0"/>
          <w:marRight w:val="0"/>
          <w:marTop w:val="0"/>
          <w:marBottom w:val="0"/>
          <w:divBdr>
            <w:top w:val="none" w:sz="0" w:space="0" w:color="auto"/>
            <w:left w:val="none" w:sz="0" w:space="0" w:color="auto"/>
            <w:bottom w:val="none" w:sz="0" w:space="0" w:color="auto"/>
            <w:right w:val="none" w:sz="0" w:space="0" w:color="auto"/>
          </w:divBdr>
        </w:div>
        <w:div w:id="909582753">
          <w:marLeft w:val="0"/>
          <w:marRight w:val="0"/>
          <w:marTop w:val="0"/>
          <w:marBottom w:val="0"/>
          <w:divBdr>
            <w:top w:val="none" w:sz="0" w:space="0" w:color="auto"/>
            <w:left w:val="none" w:sz="0" w:space="0" w:color="auto"/>
            <w:bottom w:val="none" w:sz="0" w:space="0" w:color="auto"/>
            <w:right w:val="none" w:sz="0" w:space="0" w:color="auto"/>
          </w:divBdr>
        </w:div>
        <w:div w:id="721102120">
          <w:marLeft w:val="0"/>
          <w:marRight w:val="0"/>
          <w:marTop w:val="0"/>
          <w:marBottom w:val="0"/>
          <w:divBdr>
            <w:top w:val="none" w:sz="0" w:space="0" w:color="auto"/>
            <w:left w:val="none" w:sz="0" w:space="0" w:color="auto"/>
            <w:bottom w:val="none" w:sz="0" w:space="0" w:color="auto"/>
            <w:right w:val="none" w:sz="0" w:space="0" w:color="auto"/>
          </w:divBdr>
        </w:div>
        <w:div w:id="2074965767">
          <w:marLeft w:val="0"/>
          <w:marRight w:val="0"/>
          <w:marTop w:val="0"/>
          <w:marBottom w:val="0"/>
          <w:divBdr>
            <w:top w:val="none" w:sz="0" w:space="0" w:color="auto"/>
            <w:left w:val="none" w:sz="0" w:space="0" w:color="auto"/>
            <w:bottom w:val="none" w:sz="0" w:space="0" w:color="auto"/>
            <w:right w:val="none" w:sz="0" w:space="0" w:color="auto"/>
          </w:divBdr>
        </w:div>
        <w:div w:id="70203713">
          <w:marLeft w:val="0"/>
          <w:marRight w:val="0"/>
          <w:marTop w:val="0"/>
          <w:marBottom w:val="0"/>
          <w:divBdr>
            <w:top w:val="none" w:sz="0" w:space="0" w:color="auto"/>
            <w:left w:val="none" w:sz="0" w:space="0" w:color="auto"/>
            <w:bottom w:val="none" w:sz="0" w:space="0" w:color="auto"/>
            <w:right w:val="none" w:sz="0" w:space="0" w:color="auto"/>
          </w:divBdr>
        </w:div>
        <w:div w:id="151334368">
          <w:marLeft w:val="0"/>
          <w:marRight w:val="0"/>
          <w:marTop w:val="0"/>
          <w:marBottom w:val="0"/>
          <w:divBdr>
            <w:top w:val="none" w:sz="0" w:space="0" w:color="auto"/>
            <w:left w:val="none" w:sz="0" w:space="0" w:color="auto"/>
            <w:bottom w:val="none" w:sz="0" w:space="0" w:color="auto"/>
            <w:right w:val="none" w:sz="0" w:space="0" w:color="auto"/>
          </w:divBdr>
        </w:div>
        <w:div w:id="2120099732">
          <w:marLeft w:val="0"/>
          <w:marRight w:val="0"/>
          <w:marTop w:val="0"/>
          <w:marBottom w:val="0"/>
          <w:divBdr>
            <w:top w:val="none" w:sz="0" w:space="0" w:color="auto"/>
            <w:left w:val="none" w:sz="0" w:space="0" w:color="auto"/>
            <w:bottom w:val="none" w:sz="0" w:space="0" w:color="auto"/>
            <w:right w:val="none" w:sz="0" w:space="0" w:color="auto"/>
          </w:divBdr>
        </w:div>
        <w:div w:id="1740205437">
          <w:marLeft w:val="0"/>
          <w:marRight w:val="0"/>
          <w:marTop w:val="0"/>
          <w:marBottom w:val="0"/>
          <w:divBdr>
            <w:top w:val="none" w:sz="0" w:space="0" w:color="auto"/>
            <w:left w:val="none" w:sz="0" w:space="0" w:color="auto"/>
            <w:bottom w:val="none" w:sz="0" w:space="0" w:color="auto"/>
            <w:right w:val="none" w:sz="0" w:space="0" w:color="auto"/>
          </w:divBdr>
        </w:div>
        <w:div w:id="2007902973">
          <w:marLeft w:val="0"/>
          <w:marRight w:val="0"/>
          <w:marTop w:val="0"/>
          <w:marBottom w:val="0"/>
          <w:divBdr>
            <w:top w:val="none" w:sz="0" w:space="0" w:color="auto"/>
            <w:left w:val="none" w:sz="0" w:space="0" w:color="auto"/>
            <w:bottom w:val="none" w:sz="0" w:space="0" w:color="auto"/>
            <w:right w:val="none" w:sz="0" w:space="0" w:color="auto"/>
          </w:divBdr>
        </w:div>
        <w:div w:id="1133794870">
          <w:marLeft w:val="0"/>
          <w:marRight w:val="0"/>
          <w:marTop w:val="0"/>
          <w:marBottom w:val="0"/>
          <w:divBdr>
            <w:top w:val="none" w:sz="0" w:space="0" w:color="auto"/>
            <w:left w:val="none" w:sz="0" w:space="0" w:color="auto"/>
            <w:bottom w:val="none" w:sz="0" w:space="0" w:color="auto"/>
            <w:right w:val="none" w:sz="0" w:space="0" w:color="auto"/>
          </w:divBdr>
        </w:div>
        <w:div w:id="146630100">
          <w:marLeft w:val="0"/>
          <w:marRight w:val="0"/>
          <w:marTop w:val="0"/>
          <w:marBottom w:val="0"/>
          <w:divBdr>
            <w:top w:val="none" w:sz="0" w:space="0" w:color="auto"/>
            <w:left w:val="none" w:sz="0" w:space="0" w:color="auto"/>
            <w:bottom w:val="none" w:sz="0" w:space="0" w:color="auto"/>
            <w:right w:val="none" w:sz="0" w:space="0" w:color="auto"/>
          </w:divBdr>
        </w:div>
        <w:div w:id="160585936">
          <w:marLeft w:val="0"/>
          <w:marRight w:val="0"/>
          <w:marTop w:val="0"/>
          <w:marBottom w:val="0"/>
          <w:divBdr>
            <w:top w:val="none" w:sz="0" w:space="0" w:color="auto"/>
            <w:left w:val="none" w:sz="0" w:space="0" w:color="auto"/>
            <w:bottom w:val="none" w:sz="0" w:space="0" w:color="auto"/>
            <w:right w:val="none" w:sz="0" w:space="0" w:color="auto"/>
          </w:divBdr>
        </w:div>
        <w:div w:id="1037966815">
          <w:marLeft w:val="0"/>
          <w:marRight w:val="0"/>
          <w:marTop w:val="0"/>
          <w:marBottom w:val="0"/>
          <w:divBdr>
            <w:top w:val="none" w:sz="0" w:space="0" w:color="auto"/>
            <w:left w:val="none" w:sz="0" w:space="0" w:color="auto"/>
            <w:bottom w:val="none" w:sz="0" w:space="0" w:color="auto"/>
            <w:right w:val="none" w:sz="0" w:space="0" w:color="auto"/>
          </w:divBdr>
        </w:div>
        <w:div w:id="1966039283">
          <w:marLeft w:val="0"/>
          <w:marRight w:val="0"/>
          <w:marTop w:val="0"/>
          <w:marBottom w:val="0"/>
          <w:divBdr>
            <w:top w:val="none" w:sz="0" w:space="0" w:color="auto"/>
            <w:left w:val="none" w:sz="0" w:space="0" w:color="auto"/>
            <w:bottom w:val="none" w:sz="0" w:space="0" w:color="auto"/>
            <w:right w:val="none" w:sz="0" w:space="0" w:color="auto"/>
          </w:divBdr>
        </w:div>
        <w:div w:id="2009015656">
          <w:marLeft w:val="0"/>
          <w:marRight w:val="0"/>
          <w:marTop w:val="0"/>
          <w:marBottom w:val="0"/>
          <w:divBdr>
            <w:top w:val="none" w:sz="0" w:space="0" w:color="auto"/>
            <w:left w:val="none" w:sz="0" w:space="0" w:color="auto"/>
            <w:bottom w:val="none" w:sz="0" w:space="0" w:color="auto"/>
            <w:right w:val="none" w:sz="0" w:space="0" w:color="auto"/>
          </w:divBdr>
        </w:div>
      </w:divsChild>
    </w:div>
    <w:div w:id="500969624">
      <w:bodyDiv w:val="1"/>
      <w:marLeft w:val="0"/>
      <w:marRight w:val="0"/>
      <w:marTop w:val="0"/>
      <w:marBottom w:val="0"/>
      <w:divBdr>
        <w:top w:val="none" w:sz="0" w:space="0" w:color="auto"/>
        <w:left w:val="none" w:sz="0" w:space="0" w:color="auto"/>
        <w:bottom w:val="none" w:sz="0" w:space="0" w:color="auto"/>
        <w:right w:val="none" w:sz="0" w:space="0" w:color="auto"/>
      </w:divBdr>
      <w:divsChild>
        <w:div w:id="169485879">
          <w:marLeft w:val="0"/>
          <w:marRight w:val="0"/>
          <w:marTop w:val="0"/>
          <w:marBottom w:val="0"/>
          <w:divBdr>
            <w:top w:val="none" w:sz="0" w:space="0" w:color="auto"/>
            <w:left w:val="none" w:sz="0" w:space="0" w:color="auto"/>
            <w:bottom w:val="none" w:sz="0" w:space="0" w:color="auto"/>
            <w:right w:val="none" w:sz="0" w:space="0" w:color="auto"/>
          </w:divBdr>
        </w:div>
        <w:div w:id="346030388">
          <w:marLeft w:val="0"/>
          <w:marRight w:val="0"/>
          <w:marTop w:val="0"/>
          <w:marBottom w:val="0"/>
          <w:divBdr>
            <w:top w:val="none" w:sz="0" w:space="0" w:color="auto"/>
            <w:left w:val="none" w:sz="0" w:space="0" w:color="auto"/>
            <w:bottom w:val="none" w:sz="0" w:space="0" w:color="auto"/>
            <w:right w:val="none" w:sz="0" w:space="0" w:color="auto"/>
          </w:divBdr>
        </w:div>
        <w:div w:id="529102434">
          <w:marLeft w:val="0"/>
          <w:marRight w:val="0"/>
          <w:marTop w:val="0"/>
          <w:marBottom w:val="0"/>
          <w:divBdr>
            <w:top w:val="none" w:sz="0" w:space="0" w:color="auto"/>
            <w:left w:val="none" w:sz="0" w:space="0" w:color="auto"/>
            <w:bottom w:val="none" w:sz="0" w:space="0" w:color="auto"/>
            <w:right w:val="none" w:sz="0" w:space="0" w:color="auto"/>
          </w:divBdr>
        </w:div>
        <w:div w:id="948586112">
          <w:marLeft w:val="0"/>
          <w:marRight w:val="0"/>
          <w:marTop w:val="0"/>
          <w:marBottom w:val="0"/>
          <w:divBdr>
            <w:top w:val="none" w:sz="0" w:space="0" w:color="auto"/>
            <w:left w:val="none" w:sz="0" w:space="0" w:color="auto"/>
            <w:bottom w:val="none" w:sz="0" w:space="0" w:color="auto"/>
            <w:right w:val="none" w:sz="0" w:space="0" w:color="auto"/>
          </w:divBdr>
        </w:div>
        <w:div w:id="1252854098">
          <w:marLeft w:val="0"/>
          <w:marRight w:val="0"/>
          <w:marTop w:val="0"/>
          <w:marBottom w:val="0"/>
          <w:divBdr>
            <w:top w:val="none" w:sz="0" w:space="0" w:color="auto"/>
            <w:left w:val="none" w:sz="0" w:space="0" w:color="auto"/>
            <w:bottom w:val="none" w:sz="0" w:space="0" w:color="auto"/>
            <w:right w:val="none" w:sz="0" w:space="0" w:color="auto"/>
          </w:divBdr>
        </w:div>
        <w:div w:id="606087483">
          <w:marLeft w:val="0"/>
          <w:marRight w:val="0"/>
          <w:marTop w:val="0"/>
          <w:marBottom w:val="0"/>
          <w:divBdr>
            <w:top w:val="none" w:sz="0" w:space="0" w:color="auto"/>
            <w:left w:val="none" w:sz="0" w:space="0" w:color="auto"/>
            <w:bottom w:val="none" w:sz="0" w:space="0" w:color="auto"/>
            <w:right w:val="none" w:sz="0" w:space="0" w:color="auto"/>
          </w:divBdr>
        </w:div>
        <w:div w:id="1161698753">
          <w:marLeft w:val="0"/>
          <w:marRight w:val="0"/>
          <w:marTop w:val="0"/>
          <w:marBottom w:val="0"/>
          <w:divBdr>
            <w:top w:val="none" w:sz="0" w:space="0" w:color="auto"/>
            <w:left w:val="none" w:sz="0" w:space="0" w:color="auto"/>
            <w:bottom w:val="none" w:sz="0" w:space="0" w:color="auto"/>
            <w:right w:val="none" w:sz="0" w:space="0" w:color="auto"/>
          </w:divBdr>
        </w:div>
        <w:div w:id="189613203">
          <w:marLeft w:val="0"/>
          <w:marRight w:val="0"/>
          <w:marTop w:val="0"/>
          <w:marBottom w:val="0"/>
          <w:divBdr>
            <w:top w:val="none" w:sz="0" w:space="0" w:color="auto"/>
            <w:left w:val="none" w:sz="0" w:space="0" w:color="auto"/>
            <w:bottom w:val="none" w:sz="0" w:space="0" w:color="auto"/>
            <w:right w:val="none" w:sz="0" w:space="0" w:color="auto"/>
          </w:divBdr>
        </w:div>
        <w:div w:id="1699744587">
          <w:marLeft w:val="0"/>
          <w:marRight w:val="0"/>
          <w:marTop w:val="0"/>
          <w:marBottom w:val="0"/>
          <w:divBdr>
            <w:top w:val="none" w:sz="0" w:space="0" w:color="auto"/>
            <w:left w:val="none" w:sz="0" w:space="0" w:color="auto"/>
            <w:bottom w:val="none" w:sz="0" w:space="0" w:color="auto"/>
            <w:right w:val="none" w:sz="0" w:space="0" w:color="auto"/>
          </w:divBdr>
        </w:div>
        <w:div w:id="1512330625">
          <w:marLeft w:val="0"/>
          <w:marRight w:val="0"/>
          <w:marTop w:val="0"/>
          <w:marBottom w:val="0"/>
          <w:divBdr>
            <w:top w:val="none" w:sz="0" w:space="0" w:color="auto"/>
            <w:left w:val="none" w:sz="0" w:space="0" w:color="auto"/>
            <w:bottom w:val="none" w:sz="0" w:space="0" w:color="auto"/>
            <w:right w:val="none" w:sz="0" w:space="0" w:color="auto"/>
          </w:divBdr>
        </w:div>
        <w:div w:id="1596670915">
          <w:marLeft w:val="0"/>
          <w:marRight w:val="0"/>
          <w:marTop w:val="0"/>
          <w:marBottom w:val="0"/>
          <w:divBdr>
            <w:top w:val="none" w:sz="0" w:space="0" w:color="auto"/>
            <w:left w:val="none" w:sz="0" w:space="0" w:color="auto"/>
            <w:bottom w:val="none" w:sz="0" w:space="0" w:color="auto"/>
            <w:right w:val="none" w:sz="0" w:space="0" w:color="auto"/>
          </w:divBdr>
        </w:div>
        <w:div w:id="550577823">
          <w:marLeft w:val="0"/>
          <w:marRight w:val="0"/>
          <w:marTop w:val="0"/>
          <w:marBottom w:val="0"/>
          <w:divBdr>
            <w:top w:val="none" w:sz="0" w:space="0" w:color="auto"/>
            <w:left w:val="none" w:sz="0" w:space="0" w:color="auto"/>
            <w:bottom w:val="none" w:sz="0" w:space="0" w:color="auto"/>
            <w:right w:val="none" w:sz="0" w:space="0" w:color="auto"/>
          </w:divBdr>
        </w:div>
        <w:div w:id="1133518667">
          <w:marLeft w:val="0"/>
          <w:marRight w:val="0"/>
          <w:marTop w:val="0"/>
          <w:marBottom w:val="0"/>
          <w:divBdr>
            <w:top w:val="none" w:sz="0" w:space="0" w:color="auto"/>
            <w:left w:val="none" w:sz="0" w:space="0" w:color="auto"/>
            <w:bottom w:val="none" w:sz="0" w:space="0" w:color="auto"/>
            <w:right w:val="none" w:sz="0" w:space="0" w:color="auto"/>
          </w:divBdr>
        </w:div>
        <w:div w:id="519970933">
          <w:marLeft w:val="0"/>
          <w:marRight w:val="0"/>
          <w:marTop w:val="0"/>
          <w:marBottom w:val="0"/>
          <w:divBdr>
            <w:top w:val="none" w:sz="0" w:space="0" w:color="auto"/>
            <w:left w:val="none" w:sz="0" w:space="0" w:color="auto"/>
            <w:bottom w:val="none" w:sz="0" w:space="0" w:color="auto"/>
            <w:right w:val="none" w:sz="0" w:space="0" w:color="auto"/>
          </w:divBdr>
        </w:div>
        <w:div w:id="1143276528">
          <w:marLeft w:val="0"/>
          <w:marRight w:val="0"/>
          <w:marTop w:val="0"/>
          <w:marBottom w:val="0"/>
          <w:divBdr>
            <w:top w:val="none" w:sz="0" w:space="0" w:color="auto"/>
            <w:left w:val="none" w:sz="0" w:space="0" w:color="auto"/>
            <w:bottom w:val="none" w:sz="0" w:space="0" w:color="auto"/>
            <w:right w:val="none" w:sz="0" w:space="0" w:color="auto"/>
          </w:divBdr>
        </w:div>
        <w:div w:id="529612445">
          <w:marLeft w:val="0"/>
          <w:marRight w:val="0"/>
          <w:marTop w:val="0"/>
          <w:marBottom w:val="0"/>
          <w:divBdr>
            <w:top w:val="none" w:sz="0" w:space="0" w:color="auto"/>
            <w:left w:val="none" w:sz="0" w:space="0" w:color="auto"/>
            <w:bottom w:val="none" w:sz="0" w:space="0" w:color="auto"/>
            <w:right w:val="none" w:sz="0" w:space="0" w:color="auto"/>
          </w:divBdr>
        </w:div>
        <w:div w:id="574514152">
          <w:marLeft w:val="0"/>
          <w:marRight w:val="0"/>
          <w:marTop w:val="0"/>
          <w:marBottom w:val="0"/>
          <w:divBdr>
            <w:top w:val="none" w:sz="0" w:space="0" w:color="auto"/>
            <w:left w:val="none" w:sz="0" w:space="0" w:color="auto"/>
            <w:bottom w:val="none" w:sz="0" w:space="0" w:color="auto"/>
            <w:right w:val="none" w:sz="0" w:space="0" w:color="auto"/>
          </w:divBdr>
        </w:div>
        <w:div w:id="1572079020">
          <w:marLeft w:val="0"/>
          <w:marRight w:val="0"/>
          <w:marTop w:val="0"/>
          <w:marBottom w:val="0"/>
          <w:divBdr>
            <w:top w:val="none" w:sz="0" w:space="0" w:color="auto"/>
            <w:left w:val="none" w:sz="0" w:space="0" w:color="auto"/>
            <w:bottom w:val="none" w:sz="0" w:space="0" w:color="auto"/>
            <w:right w:val="none" w:sz="0" w:space="0" w:color="auto"/>
          </w:divBdr>
        </w:div>
        <w:div w:id="670646082">
          <w:marLeft w:val="0"/>
          <w:marRight w:val="0"/>
          <w:marTop w:val="0"/>
          <w:marBottom w:val="0"/>
          <w:divBdr>
            <w:top w:val="none" w:sz="0" w:space="0" w:color="auto"/>
            <w:left w:val="none" w:sz="0" w:space="0" w:color="auto"/>
            <w:bottom w:val="none" w:sz="0" w:space="0" w:color="auto"/>
            <w:right w:val="none" w:sz="0" w:space="0" w:color="auto"/>
          </w:divBdr>
        </w:div>
        <w:div w:id="1320184298">
          <w:marLeft w:val="0"/>
          <w:marRight w:val="0"/>
          <w:marTop w:val="0"/>
          <w:marBottom w:val="0"/>
          <w:divBdr>
            <w:top w:val="none" w:sz="0" w:space="0" w:color="auto"/>
            <w:left w:val="none" w:sz="0" w:space="0" w:color="auto"/>
            <w:bottom w:val="none" w:sz="0" w:space="0" w:color="auto"/>
            <w:right w:val="none" w:sz="0" w:space="0" w:color="auto"/>
          </w:divBdr>
        </w:div>
        <w:div w:id="1533149897">
          <w:marLeft w:val="0"/>
          <w:marRight w:val="0"/>
          <w:marTop w:val="0"/>
          <w:marBottom w:val="0"/>
          <w:divBdr>
            <w:top w:val="none" w:sz="0" w:space="0" w:color="auto"/>
            <w:left w:val="none" w:sz="0" w:space="0" w:color="auto"/>
            <w:bottom w:val="none" w:sz="0" w:space="0" w:color="auto"/>
            <w:right w:val="none" w:sz="0" w:space="0" w:color="auto"/>
          </w:divBdr>
        </w:div>
        <w:div w:id="1356342534">
          <w:marLeft w:val="0"/>
          <w:marRight w:val="0"/>
          <w:marTop w:val="0"/>
          <w:marBottom w:val="0"/>
          <w:divBdr>
            <w:top w:val="none" w:sz="0" w:space="0" w:color="auto"/>
            <w:left w:val="none" w:sz="0" w:space="0" w:color="auto"/>
            <w:bottom w:val="none" w:sz="0" w:space="0" w:color="auto"/>
            <w:right w:val="none" w:sz="0" w:space="0" w:color="auto"/>
          </w:divBdr>
        </w:div>
        <w:div w:id="2094160030">
          <w:marLeft w:val="0"/>
          <w:marRight w:val="0"/>
          <w:marTop w:val="0"/>
          <w:marBottom w:val="0"/>
          <w:divBdr>
            <w:top w:val="none" w:sz="0" w:space="0" w:color="auto"/>
            <w:left w:val="none" w:sz="0" w:space="0" w:color="auto"/>
            <w:bottom w:val="none" w:sz="0" w:space="0" w:color="auto"/>
            <w:right w:val="none" w:sz="0" w:space="0" w:color="auto"/>
          </w:divBdr>
        </w:div>
        <w:div w:id="1153717643">
          <w:marLeft w:val="0"/>
          <w:marRight w:val="0"/>
          <w:marTop w:val="0"/>
          <w:marBottom w:val="0"/>
          <w:divBdr>
            <w:top w:val="none" w:sz="0" w:space="0" w:color="auto"/>
            <w:left w:val="none" w:sz="0" w:space="0" w:color="auto"/>
            <w:bottom w:val="none" w:sz="0" w:space="0" w:color="auto"/>
            <w:right w:val="none" w:sz="0" w:space="0" w:color="auto"/>
          </w:divBdr>
        </w:div>
        <w:div w:id="1750538010">
          <w:marLeft w:val="0"/>
          <w:marRight w:val="0"/>
          <w:marTop w:val="0"/>
          <w:marBottom w:val="0"/>
          <w:divBdr>
            <w:top w:val="none" w:sz="0" w:space="0" w:color="auto"/>
            <w:left w:val="none" w:sz="0" w:space="0" w:color="auto"/>
            <w:bottom w:val="none" w:sz="0" w:space="0" w:color="auto"/>
            <w:right w:val="none" w:sz="0" w:space="0" w:color="auto"/>
          </w:divBdr>
        </w:div>
        <w:div w:id="1159005374">
          <w:marLeft w:val="0"/>
          <w:marRight w:val="0"/>
          <w:marTop w:val="0"/>
          <w:marBottom w:val="0"/>
          <w:divBdr>
            <w:top w:val="none" w:sz="0" w:space="0" w:color="auto"/>
            <w:left w:val="none" w:sz="0" w:space="0" w:color="auto"/>
            <w:bottom w:val="none" w:sz="0" w:space="0" w:color="auto"/>
            <w:right w:val="none" w:sz="0" w:space="0" w:color="auto"/>
          </w:divBdr>
        </w:div>
        <w:div w:id="2010476973">
          <w:marLeft w:val="0"/>
          <w:marRight w:val="0"/>
          <w:marTop w:val="0"/>
          <w:marBottom w:val="0"/>
          <w:divBdr>
            <w:top w:val="none" w:sz="0" w:space="0" w:color="auto"/>
            <w:left w:val="none" w:sz="0" w:space="0" w:color="auto"/>
            <w:bottom w:val="none" w:sz="0" w:space="0" w:color="auto"/>
            <w:right w:val="none" w:sz="0" w:space="0" w:color="auto"/>
          </w:divBdr>
        </w:div>
        <w:div w:id="595601745">
          <w:marLeft w:val="0"/>
          <w:marRight w:val="0"/>
          <w:marTop w:val="0"/>
          <w:marBottom w:val="0"/>
          <w:divBdr>
            <w:top w:val="none" w:sz="0" w:space="0" w:color="auto"/>
            <w:left w:val="none" w:sz="0" w:space="0" w:color="auto"/>
            <w:bottom w:val="none" w:sz="0" w:space="0" w:color="auto"/>
            <w:right w:val="none" w:sz="0" w:space="0" w:color="auto"/>
          </w:divBdr>
        </w:div>
        <w:div w:id="600721491">
          <w:marLeft w:val="0"/>
          <w:marRight w:val="0"/>
          <w:marTop w:val="0"/>
          <w:marBottom w:val="0"/>
          <w:divBdr>
            <w:top w:val="none" w:sz="0" w:space="0" w:color="auto"/>
            <w:left w:val="none" w:sz="0" w:space="0" w:color="auto"/>
            <w:bottom w:val="none" w:sz="0" w:space="0" w:color="auto"/>
            <w:right w:val="none" w:sz="0" w:space="0" w:color="auto"/>
          </w:divBdr>
        </w:div>
        <w:div w:id="665859502">
          <w:marLeft w:val="0"/>
          <w:marRight w:val="0"/>
          <w:marTop w:val="0"/>
          <w:marBottom w:val="0"/>
          <w:divBdr>
            <w:top w:val="none" w:sz="0" w:space="0" w:color="auto"/>
            <w:left w:val="none" w:sz="0" w:space="0" w:color="auto"/>
            <w:bottom w:val="none" w:sz="0" w:space="0" w:color="auto"/>
            <w:right w:val="none" w:sz="0" w:space="0" w:color="auto"/>
          </w:divBdr>
        </w:div>
        <w:div w:id="1876963286">
          <w:marLeft w:val="0"/>
          <w:marRight w:val="0"/>
          <w:marTop w:val="0"/>
          <w:marBottom w:val="0"/>
          <w:divBdr>
            <w:top w:val="none" w:sz="0" w:space="0" w:color="auto"/>
            <w:left w:val="none" w:sz="0" w:space="0" w:color="auto"/>
            <w:bottom w:val="none" w:sz="0" w:space="0" w:color="auto"/>
            <w:right w:val="none" w:sz="0" w:space="0" w:color="auto"/>
          </w:divBdr>
        </w:div>
        <w:div w:id="1120803074">
          <w:marLeft w:val="0"/>
          <w:marRight w:val="0"/>
          <w:marTop w:val="0"/>
          <w:marBottom w:val="0"/>
          <w:divBdr>
            <w:top w:val="none" w:sz="0" w:space="0" w:color="auto"/>
            <w:left w:val="none" w:sz="0" w:space="0" w:color="auto"/>
            <w:bottom w:val="none" w:sz="0" w:space="0" w:color="auto"/>
            <w:right w:val="none" w:sz="0" w:space="0" w:color="auto"/>
          </w:divBdr>
        </w:div>
        <w:div w:id="1739669077">
          <w:marLeft w:val="0"/>
          <w:marRight w:val="0"/>
          <w:marTop w:val="0"/>
          <w:marBottom w:val="0"/>
          <w:divBdr>
            <w:top w:val="none" w:sz="0" w:space="0" w:color="auto"/>
            <w:left w:val="none" w:sz="0" w:space="0" w:color="auto"/>
            <w:bottom w:val="none" w:sz="0" w:space="0" w:color="auto"/>
            <w:right w:val="none" w:sz="0" w:space="0" w:color="auto"/>
          </w:divBdr>
        </w:div>
        <w:div w:id="1760447525">
          <w:marLeft w:val="0"/>
          <w:marRight w:val="0"/>
          <w:marTop w:val="0"/>
          <w:marBottom w:val="0"/>
          <w:divBdr>
            <w:top w:val="none" w:sz="0" w:space="0" w:color="auto"/>
            <w:left w:val="none" w:sz="0" w:space="0" w:color="auto"/>
            <w:bottom w:val="none" w:sz="0" w:space="0" w:color="auto"/>
            <w:right w:val="none" w:sz="0" w:space="0" w:color="auto"/>
          </w:divBdr>
        </w:div>
        <w:div w:id="1206988568">
          <w:marLeft w:val="0"/>
          <w:marRight w:val="0"/>
          <w:marTop w:val="0"/>
          <w:marBottom w:val="0"/>
          <w:divBdr>
            <w:top w:val="none" w:sz="0" w:space="0" w:color="auto"/>
            <w:left w:val="none" w:sz="0" w:space="0" w:color="auto"/>
            <w:bottom w:val="none" w:sz="0" w:space="0" w:color="auto"/>
            <w:right w:val="none" w:sz="0" w:space="0" w:color="auto"/>
          </w:divBdr>
        </w:div>
        <w:div w:id="796484931">
          <w:marLeft w:val="0"/>
          <w:marRight w:val="0"/>
          <w:marTop w:val="0"/>
          <w:marBottom w:val="0"/>
          <w:divBdr>
            <w:top w:val="none" w:sz="0" w:space="0" w:color="auto"/>
            <w:left w:val="none" w:sz="0" w:space="0" w:color="auto"/>
            <w:bottom w:val="none" w:sz="0" w:space="0" w:color="auto"/>
            <w:right w:val="none" w:sz="0" w:space="0" w:color="auto"/>
          </w:divBdr>
        </w:div>
        <w:div w:id="1927298895">
          <w:marLeft w:val="0"/>
          <w:marRight w:val="0"/>
          <w:marTop w:val="0"/>
          <w:marBottom w:val="0"/>
          <w:divBdr>
            <w:top w:val="none" w:sz="0" w:space="0" w:color="auto"/>
            <w:left w:val="none" w:sz="0" w:space="0" w:color="auto"/>
            <w:bottom w:val="none" w:sz="0" w:space="0" w:color="auto"/>
            <w:right w:val="none" w:sz="0" w:space="0" w:color="auto"/>
          </w:divBdr>
        </w:div>
        <w:div w:id="1303196255">
          <w:marLeft w:val="0"/>
          <w:marRight w:val="0"/>
          <w:marTop w:val="0"/>
          <w:marBottom w:val="0"/>
          <w:divBdr>
            <w:top w:val="none" w:sz="0" w:space="0" w:color="auto"/>
            <w:left w:val="none" w:sz="0" w:space="0" w:color="auto"/>
            <w:bottom w:val="none" w:sz="0" w:space="0" w:color="auto"/>
            <w:right w:val="none" w:sz="0" w:space="0" w:color="auto"/>
          </w:divBdr>
        </w:div>
        <w:div w:id="1957757491">
          <w:marLeft w:val="0"/>
          <w:marRight w:val="0"/>
          <w:marTop w:val="0"/>
          <w:marBottom w:val="0"/>
          <w:divBdr>
            <w:top w:val="none" w:sz="0" w:space="0" w:color="auto"/>
            <w:left w:val="none" w:sz="0" w:space="0" w:color="auto"/>
            <w:bottom w:val="none" w:sz="0" w:space="0" w:color="auto"/>
            <w:right w:val="none" w:sz="0" w:space="0" w:color="auto"/>
          </w:divBdr>
        </w:div>
        <w:div w:id="1576277832">
          <w:marLeft w:val="0"/>
          <w:marRight w:val="0"/>
          <w:marTop w:val="0"/>
          <w:marBottom w:val="0"/>
          <w:divBdr>
            <w:top w:val="none" w:sz="0" w:space="0" w:color="auto"/>
            <w:left w:val="none" w:sz="0" w:space="0" w:color="auto"/>
            <w:bottom w:val="none" w:sz="0" w:space="0" w:color="auto"/>
            <w:right w:val="none" w:sz="0" w:space="0" w:color="auto"/>
          </w:divBdr>
        </w:div>
        <w:div w:id="623851500">
          <w:marLeft w:val="0"/>
          <w:marRight w:val="0"/>
          <w:marTop w:val="0"/>
          <w:marBottom w:val="0"/>
          <w:divBdr>
            <w:top w:val="none" w:sz="0" w:space="0" w:color="auto"/>
            <w:left w:val="none" w:sz="0" w:space="0" w:color="auto"/>
            <w:bottom w:val="none" w:sz="0" w:space="0" w:color="auto"/>
            <w:right w:val="none" w:sz="0" w:space="0" w:color="auto"/>
          </w:divBdr>
        </w:div>
        <w:div w:id="1908958129">
          <w:marLeft w:val="0"/>
          <w:marRight w:val="0"/>
          <w:marTop w:val="0"/>
          <w:marBottom w:val="0"/>
          <w:divBdr>
            <w:top w:val="none" w:sz="0" w:space="0" w:color="auto"/>
            <w:left w:val="none" w:sz="0" w:space="0" w:color="auto"/>
            <w:bottom w:val="none" w:sz="0" w:space="0" w:color="auto"/>
            <w:right w:val="none" w:sz="0" w:space="0" w:color="auto"/>
          </w:divBdr>
        </w:div>
        <w:div w:id="511342633">
          <w:marLeft w:val="0"/>
          <w:marRight w:val="0"/>
          <w:marTop w:val="0"/>
          <w:marBottom w:val="0"/>
          <w:divBdr>
            <w:top w:val="none" w:sz="0" w:space="0" w:color="auto"/>
            <w:left w:val="none" w:sz="0" w:space="0" w:color="auto"/>
            <w:bottom w:val="none" w:sz="0" w:space="0" w:color="auto"/>
            <w:right w:val="none" w:sz="0" w:space="0" w:color="auto"/>
          </w:divBdr>
        </w:div>
        <w:div w:id="2052727310">
          <w:marLeft w:val="0"/>
          <w:marRight w:val="0"/>
          <w:marTop w:val="0"/>
          <w:marBottom w:val="0"/>
          <w:divBdr>
            <w:top w:val="none" w:sz="0" w:space="0" w:color="auto"/>
            <w:left w:val="none" w:sz="0" w:space="0" w:color="auto"/>
            <w:bottom w:val="none" w:sz="0" w:space="0" w:color="auto"/>
            <w:right w:val="none" w:sz="0" w:space="0" w:color="auto"/>
          </w:divBdr>
        </w:div>
        <w:div w:id="245574756">
          <w:marLeft w:val="0"/>
          <w:marRight w:val="0"/>
          <w:marTop w:val="0"/>
          <w:marBottom w:val="0"/>
          <w:divBdr>
            <w:top w:val="none" w:sz="0" w:space="0" w:color="auto"/>
            <w:left w:val="none" w:sz="0" w:space="0" w:color="auto"/>
            <w:bottom w:val="none" w:sz="0" w:space="0" w:color="auto"/>
            <w:right w:val="none" w:sz="0" w:space="0" w:color="auto"/>
          </w:divBdr>
        </w:div>
        <w:div w:id="35545100">
          <w:marLeft w:val="0"/>
          <w:marRight w:val="0"/>
          <w:marTop w:val="0"/>
          <w:marBottom w:val="0"/>
          <w:divBdr>
            <w:top w:val="none" w:sz="0" w:space="0" w:color="auto"/>
            <w:left w:val="none" w:sz="0" w:space="0" w:color="auto"/>
            <w:bottom w:val="none" w:sz="0" w:space="0" w:color="auto"/>
            <w:right w:val="none" w:sz="0" w:space="0" w:color="auto"/>
          </w:divBdr>
        </w:div>
        <w:div w:id="1514568121">
          <w:marLeft w:val="0"/>
          <w:marRight w:val="0"/>
          <w:marTop w:val="0"/>
          <w:marBottom w:val="0"/>
          <w:divBdr>
            <w:top w:val="none" w:sz="0" w:space="0" w:color="auto"/>
            <w:left w:val="none" w:sz="0" w:space="0" w:color="auto"/>
            <w:bottom w:val="none" w:sz="0" w:space="0" w:color="auto"/>
            <w:right w:val="none" w:sz="0" w:space="0" w:color="auto"/>
          </w:divBdr>
        </w:div>
        <w:div w:id="1708990361">
          <w:marLeft w:val="0"/>
          <w:marRight w:val="0"/>
          <w:marTop w:val="0"/>
          <w:marBottom w:val="0"/>
          <w:divBdr>
            <w:top w:val="none" w:sz="0" w:space="0" w:color="auto"/>
            <w:left w:val="none" w:sz="0" w:space="0" w:color="auto"/>
            <w:bottom w:val="none" w:sz="0" w:space="0" w:color="auto"/>
            <w:right w:val="none" w:sz="0" w:space="0" w:color="auto"/>
          </w:divBdr>
        </w:div>
        <w:div w:id="1029380435">
          <w:marLeft w:val="0"/>
          <w:marRight w:val="0"/>
          <w:marTop w:val="0"/>
          <w:marBottom w:val="0"/>
          <w:divBdr>
            <w:top w:val="none" w:sz="0" w:space="0" w:color="auto"/>
            <w:left w:val="none" w:sz="0" w:space="0" w:color="auto"/>
            <w:bottom w:val="none" w:sz="0" w:space="0" w:color="auto"/>
            <w:right w:val="none" w:sz="0" w:space="0" w:color="auto"/>
          </w:divBdr>
        </w:div>
        <w:div w:id="213082103">
          <w:marLeft w:val="0"/>
          <w:marRight w:val="0"/>
          <w:marTop w:val="0"/>
          <w:marBottom w:val="0"/>
          <w:divBdr>
            <w:top w:val="none" w:sz="0" w:space="0" w:color="auto"/>
            <w:left w:val="none" w:sz="0" w:space="0" w:color="auto"/>
            <w:bottom w:val="none" w:sz="0" w:space="0" w:color="auto"/>
            <w:right w:val="none" w:sz="0" w:space="0" w:color="auto"/>
          </w:divBdr>
        </w:div>
      </w:divsChild>
    </w:div>
    <w:div w:id="746652458">
      <w:bodyDiv w:val="1"/>
      <w:marLeft w:val="0"/>
      <w:marRight w:val="0"/>
      <w:marTop w:val="0"/>
      <w:marBottom w:val="0"/>
      <w:divBdr>
        <w:top w:val="none" w:sz="0" w:space="0" w:color="auto"/>
        <w:left w:val="none" w:sz="0" w:space="0" w:color="auto"/>
        <w:bottom w:val="none" w:sz="0" w:space="0" w:color="auto"/>
        <w:right w:val="none" w:sz="0" w:space="0" w:color="auto"/>
      </w:divBdr>
      <w:divsChild>
        <w:div w:id="839274744">
          <w:marLeft w:val="0"/>
          <w:marRight w:val="0"/>
          <w:marTop w:val="0"/>
          <w:marBottom w:val="0"/>
          <w:divBdr>
            <w:top w:val="none" w:sz="0" w:space="0" w:color="auto"/>
            <w:left w:val="none" w:sz="0" w:space="0" w:color="auto"/>
            <w:bottom w:val="none" w:sz="0" w:space="0" w:color="auto"/>
            <w:right w:val="none" w:sz="0" w:space="0" w:color="auto"/>
          </w:divBdr>
        </w:div>
        <w:div w:id="1496218060">
          <w:marLeft w:val="0"/>
          <w:marRight w:val="0"/>
          <w:marTop w:val="0"/>
          <w:marBottom w:val="0"/>
          <w:divBdr>
            <w:top w:val="none" w:sz="0" w:space="0" w:color="auto"/>
            <w:left w:val="none" w:sz="0" w:space="0" w:color="auto"/>
            <w:bottom w:val="none" w:sz="0" w:space="0" w:color="auto"/>
            <w:right w:val="none" w:sz="0" w:space="0" w:color="auto"/>
          </w:divBdr>
        </w:div>
        <w:div w:id="890651608">
          <w:marLeft w:val="0"/>
          <w:marRight w:val="0"/>
          <w:marTop w:val="0"/>
          <w:marBottom w:val="0"/>
          <w:divBdr>
            <w:top w:val="none" w:sz="0" w:space="0" w:color="auto"/>
            <w:left w:val="none" w:sz="0" w:space="0" w:color="auto"/>
            <w:bottom w:val="none" w:sz="0" w:space="0" w:color="auto"/>
            <w:right w:val="none" w:sz="0" w:space="0" w:color="auto"/>
          </w:divBdr>
        </w:div>
        <w:div w:id="1457064638">
          <w:marLeft w:val="0"/>
          <w:marRight w:val="0"/>
          <w:marTop w:val="0"/>
          <w:marBottom w:val="0"/>
          <w:divBdr>
            <w:top w:val="none" w:sz="0" w:space="0" w:color="auto"/>
            <w:left w:val="none" w:sz="0" w:space="0" w:color="auto"/>
            <w:bottom w:val="none" w:sz="0" w:space="0" w:color="auto"/>
            <w:right w:val="none" w:sz="0" w:space="0" w:color="auto"/>
          </w:divBdr>
        </w:div>
        <w:div w:id="815299007">
          <w:marLeft w:val="0"/>
          <w:marRight w:val="0"/>
          <w:marTop w:val="0"/>
          <w:marBottom w:val="0"/>
          <w:divBdr>
            <w:top w:val="none" w:sz="0" w:space="0" w:color="auto"/>
            <w:left w:val="none" w:sz="0" w:space="0" w:color="auto"/>
            <w:bottom w:val="none" w:sz="0" w:space="0" w:color="auto"/>
            <w:right w:val="none" w:sz="0" w:space="0" w:color="auto"/>
          </w:divBdr>
        </w:div>
        <w:div w:id="1138957871">
          <w:marLeft w:val="0"/>
          <w:marRight w:val="0"/>
          <w:marTop w:val="0"/>
          <w:marBottom w:val="0"/>
          <w:divBdr>
            <w:top w:val="none" w:sz="0" w:space="0" w:color="auto"/>
            <w:left w:val="none" w:sz="0" w:space="0" w:color="auto"/>
            <w:bottom w:val="none" w:sz="0" w:space="0" w:color="auto"/>
            <w:right w:val="none" w:sz="0" w:space="0" w:color="auto"/>
          </w:divBdr>
        </w:div>
        <w:div w:id="279149527">
          <w:marLeft w:val="0"/>
          <w:marRight w:val="0"/>
          <w:marTop w:val="0"/>
          <w:marBottom w:val="0"/>
          <w:divBdr>
            <w:top w:val="none" w:sz="0" w:space="0" w:color="auto"/>
            <w:left w:val="none" w:sz="0" w:space="0" w:color="auto"/>
            <w:bottom w:val="none" w:sz="0" w:space="0" w:color="auto"/>
            <w:right w:val="none" w:sz="0" w:space="0" w:color="auto"/>
          </w:divBdr>
        </w:div>
        <w:div w:id="108743686">
          <w:marLeft w:val="0"/>
          <w:marRight w:val="0"/>
          <w:marTop w:val="0"/>
          <w:marBottom w:val="0"/>
          <w:divBdr>
            <w:top w:val="none" w:sz="0" w:space="0" w:color="auto"/>
            <w:left w:val="none" w:sz="0" w:space="0" w:color="auto"/>
            <w:bottom w:val="none" w:sz="0" w:space="0" w:color="auto"/>
            <w:right w:val="none" w:sz="0" w:space="0" w:color="auto"/>
          </w:divBdr>
        </w:div>
      </w:divsChild>
    </w:div>
    <w:div w:id="1062945411">
      <w:bodyDiv w:val="1"/>
      <w:marLeft w:val="0"/>
      <w:marRight w:val="0"/>
      <w:marTop w:val="0"/>
      <w:marBottom w:val="0"/>
      <w:divBdr>
        <w:top w:val="none" w:sz="0" w:space="0" w:color="auto"/>
        <w:left w:val="none" w:sz="0" w:space="0" w:color="auto"/>
        <w:bottom w:val="none" w:sz="0" w:space="0" w:color="auto"/>
        <w:right w:val="none" w:sz="0" w:space="0" w:color="auto"/>
      </w:divBdr>
    </w:div>
    <w:div w:id="1066341273">
      <w:bodyDiv w:val="1"/>
      <w:marLeft w:val="0"/>
      <w:marRight w:val="0"/>
      <w:marTop w:val="0"/>
      <w:marBottom w:val="0"/>
      <w:divBdr>
        <w:top w:val="none" w:sz="0" w:space="0" w:color="auto"/>
        <w:left w:val="none" w:sz="0" w:space="0" w:color="auto"/>
        <w:bottom w:val="none" w:sz="0" w:space="0" w:color="auto"/>
        <w:right w:val="none" w:sz="0" w:space="0" w:color="auto"/>
      </w:divBdr>
    </w:div>
    <w:div w:id="1152254886">
      <w:bodyDiv w:val="1"/>
      <w:marLeft w:val="0"/>
      <w:marRight w:val="0"/>
      <w:marTop w:val="0"/>
      <w:marBottom w:val="0"/>
      <w:divBdr>
        <w:top w:val="none" w:sz="0" w:space="0" w:color="auto"/>
        <w:left w:val="none" w:sz="0" w:space="0" w:color="auto"/>
        <w:bottom w:val="none" w:sz="0" w:space="0" w:color="auto"/>
        <w:right w:val="none" w:sz="0" w:space="0" w:color="auto"/>
      </w:divBdr>
    </w:div>
    <w:div w:id="1521043102">
      <w:bodyDiv w:val="1"/>
      <w:marLeft w:val="0"/>
      <w:marRight w:val="0"/>
      <w:marTop w:val="0"/>
      <w:marBottom w:val="0"/>
      <w:divBdr>
        <w:top w:val="none" w:sz="0" w:space="0" w:color="auto"/>
        <w:left w:val="none" w:sz="0" w:space="0" w:color="auto"/>
        <w:bottom w:val="none" w:sz="0" w:space="0" w:color="auto"/>
        <w:right w:val="none" w:sz="0" w:space="0" w:color="auto"/>
      </w:divBdr>
    </w:div>
    <w:div w:id="1838307706">
      <w:bodyDiv w:val="1"/>
      <w:marLeft w:val="0"/>
      <w:marRight w:val="0"/>
      <w:marTop w:val="0"/>
      <w:marBottom w:val="0"/>
      <w:divBdr>
        <w:top w:val="none" w:sz="0" w:space="0" w:color="auto"/>
        <w:left w:val="none" w:sz="0" w:space="0" w:color="auto"/>
        <w:bottom w:val="none" w:sz="0" w:space="0" w:color="auto"/>
        <w:right w:val="none" w:sz="0" w:space="0" w:color="auto"/>
      </w:divBdr>
    </w:div>
    <w:div w:id="1850634622">
      <w:bodyDiv w:val="1"/>
      <w:marLeft w:val="0"/>
      <w:marRight w:val="0"/>
      <w:marTop w:val="0"/>
      <w:marBottom w:val="0"/>
      <w:divBdr>
        <w:top w:val="none" w:sz="0" w:space="0" w:color="auto"/>
        <w:left w:val="none" w:sz="0" w:space="0" w:color="auto"/>
        <w:bottom w:val="none" w:sz="0" w:space="0" w:color="auto"/>
        <w:right w:val="none" w:sz="0" w:space="0" w:color="auto"/>
      </w:divBdr>
      <w:divsChild>
        <w:div w:id="1094547641">
          <w:marLeft w:val="0"/>
          <w:marRight w:val="0"/>
          <w:marTop w:val="0"/>
          <w:marBottom w:val="0"/>
          <w:divBdr>
            <w:top w:val="none" w:sz="0" w:space="0" w:color="auto"/>
            <w:left w:val="none" w:sz="0" w:space="0" w:color="auto"/>
            <w:bottom w:val="none" w:sz="0" w:space="0" w:color="auto"/>
            <w:right w:val="none" w:sz="0" w:space="0" w:color="auto"/>
          </w:divBdr>
        </w:div>
        <w:div w:id="107436766">
          <w:marLeft w:val="0"/>
          <w:marRight w:val="0"/>
          <w:marTop w:val="0"/>
          <w:marBottom w:val="0"/>
          <w:divBdr>
            <w:top w:val="none" w:sz="0" w:space="0" w:color="auto"/>
            <w:left w:val="none" w:sz="0" w:space="0" w:color="auto"/>
            <w:bottom w:val="none" w:sz="0" w:space="0" w:color="auto"/>
            <w:right w:val="none" w:sz="0" w:space="0" w:color="auto"/>
          </w:divBdr>
        </w:div>
        <w:div w:id="364016877">
          <w:marLeft w:val="0"/>
          <w:marRight w:val="0"/>
          <w:marTop w:val="0"/>
          <w:marBottom w:val="0"/>
          <w:divBdr>
            <w:top w:val="none" w:sz="0" w:space="0" w:color="auto"/>
            <w:left w:val="none" w:sz="0" w:space="0" w:color="auto"/>
            <w:bottom w:val="none" w:sz="0" w:space="0" w:color="auto"/>
            <w:right w:val="none" w:sz="0" w:space="0" w:color="auto"/>
          </w:divBdr>
        </w:div>
        <w:div w:id="1123498926">
          <w:marLeft w:val="0"/>
          <w:marRight w:val="0"/>
          <w:marTop w:val="0"/>
          <w:marBottom w:val="0"/>
          <w:divBdr>
            <w:top w:val="none" w:sz="0" w:space="0" w:color="auto"/>
            <w:left w:val="none" w:sz="0" w:space="0" w:color="auto"/>
            <w:bottom w:val="none" w:sz="0" w:space="0" w:color="auto"/>
            <w:right w:val="none" w:sz="0" w:space="0" w:color="auto"/>
          </w:divBdr>
        </w:div>
        <w:div w:id="194586836">
          <w:marLeft w:val="0"/>
          <w:marRight w:val="0"/>
          <w:marTop w:val="0"/>
          <w:marBottom w:val="0"/>
          <w:divBdr>
            <w:top w:val="none" w:sz="0" w:space="0" w:color="auto"/>
            <w:left w:val="none" w:sz="0" w:space="0" w:color="auto"/>
            <w:bottom w:val="none" w:sz="0" w:space="0" w:color="auto"/>
            <w:right w:val="none" w:sz="0" w:space="0" w:color="auto"/>
          </w:divBdr>
        </w:div>
        <w:div w:id="1871525458">
          <w:marLeft w:val="0"/>
          <w:marRight w:val="0"/>
          <w:marTop w:val="0"/>
          <w:marBottom w:val="0"/>
          <w:divBdr>
            <w:top w:val="none" w:sz="0" w:space="0" w:color="auto"/>
            <w:left w:val="none" w:sz="0" w:space="0" w:color="auto"/>
            <w:bottom w:val="none" w:sz="0" w:space="0" w:color="auto"/>
            <w:right w:val="none" w:sz="0" w:space="0" w:color="auto"/>
          </w:divBdr>
        </w:div>
        <w:div w:id="2017532049">
          <w:marLeft w:val="0"/>
          <w:marRight w:val="0"/>
          <w:marTop w:val="0"/>
          <w:marBottom w:val="0"/>
          <w:divBdr>
            <w:top w:val="none" w:sz="0" w:space="0" w:color="auto"/>
            <w:left w:val="none" w:sz="0" w:space="0" w:color="auto"/>
            <w:bottom w:val="none" w:sz="0" w:space="0" w:color="auto"/>
            <w:right w:val="none" w:sz="0" w:space="0" w:color="auto"/>
          </w:divBdr>
        </w:div>
        <w:div w:id="79059220">
          <w:marLeft w:val="0"/>
          <w:marRight w:val="0"/>
          <w:marTop w:val="0"/>
          <w:marBottom w:val="0"/>
          <w:divBdr>
            <w:top w:val="none" w:sz="0" w:space="0" w:color="auto"/>
            <w:left w:val="none" w:sz="0" w:space="0" w:color="auto"/>
            <w:bottom w:val="none" w:sz="0" w:space="0" w:color="auto"/>
            <w:right w:val="none" w:sz="0" w:space="0" w:color="auto"/>
          </w:divBdr>
        </w:div>
        <w:div w:id="1889490619">
          <w:marLeft w:val="0"/>
          <w:marRight w:val="0"/>
          <w:marTop w:val="0"/>
          <w:marBottom w:val="0"/>
          <w:divBdr>
            <w:top w:val="none" w:sz="0" w:space="0" w:color="auto"/>
            <w:left w:val="none" w:sz="0" w:space="0" w:color="auto"/>
            <w:bottom w:val="none" w:sz="0" w:space="0" w:color="auto"/>
            <w:right w:val="none" w:sz="0" w:space="0" w:color="auto"/>
          </w:divBdr>
        </w:div>
        <w:div w:id="1828134238">
          <w:marLeft w:val="0"/>
          <w:marRight w:val="0"/>
          <w:marTop w:val="0"/>
          <w:marBottom w:val="0"/>
          <w:divBdr>
            <w:top w:val="none" w:sz="0" w:space="0" w:color="auto"/>
            <w:left w:val="none" w:sz="0" w:space="0" w:color="auto"/>
            <w:bottom w:val="none" w:sz="0" w:space="0" w:color="auto"/>
            <w:right w:val="none" w:sz="0" w:space="0" w:color="auto"/>
          </w:divBdr>
        </w:div>
        <w:div w:id="834761455">
          <w:marLeft w:val="0"/>
          <w:marRight w:val="0"/>
          <w:marTop w:val="0"/>
          <w:marBottom w:val="0"/>
          <w:divBdr>
            <w:top w:val="none" w:sz="0" w:space="0" w:color="auto"/>
            <w:left w:val="none" w:sz="0" w:space="0" w:color="auto"/>
            <w:bottom w:val="none" w:sz="0" w:space="0" w:color="auto"/>
            <w:right w:val="none" w:sz="0" w:space="0" w:color="auto"/>
          </w:divBdr>
        </w:div>
        <w:div w:id="1975058684">
          <w:marLeft w:val="0"/>
          <w:marRight w:val="0"/>
          <w:marTop w:val="0"/>
          <w:marBottom w:val="0"/>
          <w:divBdr>
            <w:top w:val="none" w:sz="0" w:space="0" w:color="auto"/>
            <w:left w:val="none" w:sz="0" w:space="0" w:color="auto"/>
            <w:bottom w:val="none" w:sz="0" w:space="0" w:color="auto"/>
            <w:right w:val="none" w:sz="0" w:space="0" w:color="auto"/>
          </w:divBdr>
        </w:div>
        <w:div w:id="1172646559">
          <w:marLeft w:val="0"/>
          <w:marRight w:val="0"/>
          <w:marTop w:val="0"/>
          <w:marBottom w:val="0"/>
          <w:divBdr>
            <w:top w:val="none" w:sz="0" w:space="0" w:color="auto"/>
            <w:left w:val="none" w:sz="0" w:space="0" w:color="auto"/>
            <w:bottom w:val="none" w:sz="0" w:space="0" w:color="auto"/>
            <w:right w:val="none" w:sz="0" w:space="0" w:color="auto"/>
          </w:divBdr>
        </w:div>
        <w:div w:id="507215389">
          <w:marLeft w:val="0"/>
          <w:marRight w:val="0"/>
          <w:marTop w:val="0"/>
          <w:marBottom w:val="0"/>
          <w:divBdr>
            <w:top w:val="none" w:sz="0" w:space="0" w:color="auto"/>
            <w:left w:val="none" w:sz="0" w:space="0" w:color="auto"/>
            <w:bottom w:val="none" w:sz="0" w:space="0" w:color="auto"/>
            <w:right w:val="none" w:sz="0" w:space="0" w:color="auto"/>
          </w:divBdr>
        </w:div>
        <w:div w:id="1516070912">
          <w:marLeft w:val="0"/>
          <w:marRight w:val="0"/>
          <w:marTop w:val="0"/>
          <w:marBottom w:val="0"/>
          <w:divBdr>
            <w:top w:val="none" w:sz="0" w:space="0" w:color="auto"/>
            <w:left w:val="none" w:sz="0" w:space="0" w:color="auto"/>
            <w:bottom w:val="none" w:sz="0" w:space="0" w:color="auto"/>
            <w:right w:val="none" w:sz="0" w:space="0" w:color="auto"/>
          </w:divBdr>
        </w:div>
        <w:div w:id="1642271454">
          <w:marLeft w:val="0"/>
          <w:marRight w:val="0"/>
          <w:marTop w:val="0"/>
          <w:marBottom w:val="0"/>
          <w:divBdr>
            <w:top w:val="none" w:sz="0" w:space="0" w:color="auto"/>
            <w:left w:val="none" w:sz="0" w:space="0" w:color="auto"/>
            <w:bottom w:val="none" w:sz="0" w:space="0" w:color="auto"/>
            <w:right w:val="none" w:sz="0" w:space="0" w:color="auto"/>
          </w:divBdr>
        </w:div>
        <w:div w:id="1862819649">
          <w:marLeft w:val="0"/>
          <w:marRight w:val="0"/>
          <w:marTop w:val="0"/>
          <w:marBottom w:val="0"/>
          <w:divBdr>
            <w:top w:val="none" w:sz="0" w:space="0" w:color="auto"/>
            <w:left w:val="none" w:sz="0" w:space="0" w:color="auto"/>
            <w:bottom w:val="none" w:sz="0" w:space="0" w:color="auto"/>
            <w:right w:val="none" w:sz="0" w:space="0" w:color="auto"/>
          </w:divBdr>
        </w:div>
        <w:div w:id="1667441945">
          <w:marLeft w:val="0"/>
          <w:marRight w:val="0"/>
          <w:marTop w:val="0"/>
          <w:marBottom w:val="0"/>
          <w:divBdr>
            <w:top w:val="none" w:sz="0" w:space="0" w:color="auto"/>
            <w:left w:val="none" w:sz="0" w:space="0" w:color="auto"/>
            <w:bottom w:val="none" w:sz="0" w:space="0" w:color="auto"/>
            <w:right w:val="none" w:sz="0" w:space="0" w:color="auto"/>
          </w:divBdr>
        </w:div>
        <w:div w:id="985083924">
          <w:marLeft w:val="0"/>
          <w:marRight w:val="0"/>
          <w:marTop w:val="0"/>
          <w:marBottom w:val="0"/>
          <w:divBdr>
            <w:top w:val="none" w:sz="0" w:space="0" w:color="auto"/>
            <w:left w:val="none" w:sz="0" w:space="0" w:color="auto"/>
            <w:bottom w:val="none" w:sz="0" w:space="0" w:color="auto"/>
            <w:right w:val="none" w:sz="0" w:space="0" w:color="auto"/>
          </w:divBdr>
        </w:div>
        <w:div w:id="2131849847">
          <w:marLeft w:val="0"/>
          <w:marRight w:val="0"/>
          <w:marTop w:val="0"/>
          <w:marBottom w:val="0"/>
          <w:divBdr>
            <w:top w:val="none" w:sz="0" w:space="0" w:color="auto"/>
            <w:left w:val="none" w:sz="0" w:space="0" w:color="auto"/>
            <w:bottom w:val="none" w:sz="0" w:space="0" w:color="auto"/>
            <w:right w:val="none" w:sz="0" w:space="0" w:color="auto"/>
          </w:divBdr>
        </w:div>
        <w:div w:id="1623415056">
          <w:marLeft w:val="0"/>
          <w:marRight w:val="0"/>
          <w:marTop w:val="0"/>
          <w:marBottom w:val="0"/>
          <w:divBdr>
            <w:top w:val="none" w:sz="0" w:space="0" w:color="auto"/>
            <w:left w:val="none" w:sz="0" w:space="0" w:color="auto"/>
            <w:bottom w:val="none" w:sz="0" w:space="0" w:color="auto"/>
            <w:right w:val="none" w:sz="0" w:space="0" w:color="auto"/>
          </w:divBdr>
        </w:div>
        <w:div w:id="1771587252">
          <w:marLeft w:val="0"/>
          <w:marRight w:val="0"/>
          <w:marTop w:val="0"/>
          <w:marBottom w:val="0"/>
          <w:divBdr>
            <w:top w:val="none" w:sz="0" w:space="0" w:color="auto"/>
            <w:left w:val="none" w:sz="0" w:space="0" w:color="auto"/>
            <w:bottom w:val="none" w:sz="0" w:space="0" w:color="auto"/>
            <w:right w:val="none" w:sz="0" w:space="0" w:color="auto"/>
          </w:divBdr>
        </w:div>
        <w:div w:id="2112164799">
          <w:marLeft w:val="0"/>
          <w:marRight w:val="0"/>
          <w:marTop w:val="0"/>
          <w:marBottom w:val="0"/>
          <w:divBdr>
            <w:top w:val="none" w:sz="0" w:space="0" w:color="auto"/>
            <w:left w:val="none" w:sz="0" w:space="0" w:color="auto"/>
            <w:bottom w:val="none" w:sz="0" w:space="0" w:color="auto"/>
            <w:right w:val="none" w:sz="0" w:space="0" w:color="auto"/>
          </w:divBdr>
        </w:div>
        <w:div w:id="390035218">
          <w:marLeft w:val="0"/>
          <w:marRight w:val="0"/>
          <w:marTop w:val="0"/>
          <w:marBottom w:val="0"/>
          <w:divBdr>
            <w:top w:val="none" w:sz="0" w:space="0" w:color="auto"/>
            <w:left w:val="none" w:sz="0" w:space="0" w:color="auto"/>
            <w:bottom w:val="none" w:sz="0" w:space="0" w:color="auto"/>
            <w:right w:val="none" w:sz="0" w:space="0" w:color="auto"/>
          </w:divBdr>
        </w:div>
        <w:div w:id="471557634">
          <w:marLeft w:val="0"/>
          <w:marRight w:val="0"/>
          <w:marTop w:val="0"/>
          <w:marBottom w:val="0"/>
          <w:divBdr>
            <w:top w:val="none" w:sz="0" w:space="0" w:color="auto"/>
            <w:left w:val="none" w:sz="0" w:space="0" w:color="auto"/>
            <w:bottom w:val="none" w:sz="0" w:space="0" w:color="auto"/>
            <w:right w:val="none" w:sz="0" w:space="0" w:color="auto"/>
          </w:divBdr>
        </w:div>
        <w:div w:id="1930237008">
          <w:marLeft w:val="0"/>
          <w:marRight w:val="0"/>
          <w:marTop w:val="0"/>
          <w:marBottom w:val="0"/>
          <w:divBdr>
            <w:top w:val="none" w:sz="0" w:space="0" w:color="auto"/>
            <w:left w:val="none" w:sz="0" w:space="0" w:color="auto"/>
            <w:bottom w:val="none" w:sz="0" w:space="0" w:color="auto"/>
            <w:right w:val="none" w:sz="0" w:space="0" w:color="auto"/>
          </w:divBdr>
        </w:div>
        <w:div w:id="1464231169">
          <w:marLeft w:val="0"/>
          <w:marRight w:val="0"/>
          <w:marTop w:val="0"/>
          <w:marBottom w:val="0"/>
          <w:divBdr>
            <w:top w:val="none" w:sz="0" w:space="0" w:color="auto"/>
            <w:left w:val="none" w:sz="0" w:space="0" w:color="auto"/>
            <w:bottom w:val="none" w:sz="0" w:space="0" w:color="auto"/>
            <w:right w:val="none" w:sz="0" w:space="0" w:color="auto"/>
          </w:divBdr>
        </w:div>
      </w:divsChild>
    </w:div>
    <w:div w:id="1852913242">
      <w:bodyDiv w:val="1"/>
      <w:marLeft w:val="0"/>
      <w:marRight w:val="0"/>
      <w:marTop w:val="0"/>
      <w:marBottom w:val="0"/>
      <w:divBdr>
        <w:top w:val="none" w:sz="0" w:space="0" w:color="auto"/>
        <w:left w:val="none" w:sz="0" w:space="0" w:color="auto"/>
        <w:bottom w:val="none" w:sz="0" w:space="0" w:color="auto"/>
        <w:right w:val="none" w:sz="0" w:space="0" w:color="auto"/>
      </w:divBdr>
      <w:divsChild>
        <w:div w:id="1772312627">
          <w:marLeft w:val="0"/>
          <w:marRight w:val="0"/>
          <w:marTop w:val="0"/>
          <w:marBottom w:val="0"/>
          <w:divBdr>
            <w:top w:val="none" w:sz="0" w:space="0" w:color="auto"/>
            <w:left w:val="none" w:sz="0" w:space="0" w:color="auto"/>
            <w:bottom w:val="none" w:sz="0" w:space="0" w:color="auto"/>
            <w:right w:val="none" w:sz="0" w:space="0" w:color="auto"/>
          </w:divBdr>
        </w:div>
        <w:div w:id="1031149244">
          <w:marLeft w:val="0"/>
          <w:marRight w:val="0"/>
          <w:marTop w:val="0"/>
          <w:marBottom w:val="0"/>
          <w:divBdr>
            <w:top w:val="none" w:sz="0" w:space="0" w:color="auto"/>
            <w:left w:val="none" w:sz="0" w:space="0" w:color="auto"/>
            <w:bottom w:val="none" w:sz="0" w:space="0" w:color="auto"/>
            <w:right w:val="none" w:sz="0" w:space="0" w:color="auto"/>
          </w:divBdr>
        </w:div>
        <w:div w:id="698510253">
          <w:marLeft w:val="0"/>
          <w:marRight w:val="0"/>
          <w:marTop w:val="0"/>
          <w:marBottom w:val="0"/>
          <w:divBdr>
            <w:top w:val="none" w:sz="0" w:space="0" w:color="auto"/>
            <w:left w:val="none" w:sz="0" w:space="0" w:color="auto"/>
            <w:bottom w:val="none" w:sz="0" w:space="0" w:color="auto"/>
            <w:right w:val="none" w:sz="0" w:space="0" w:color="auto"/>
          </w:divBdr>
        </w:div>
        <w:div w:id="1900164929">
          <w:marLeft w:val="0"/>
          <w:marRight w:val="0"/>
          <w:marTop w:val="0"/>
          <w:marBottom w:val="0"/>
          <w:divBdr>
            <w:top w:val="none" w:sz="0" w:space="0" w:color="auto"/>
            <w:left w:val="none" w:sz="0" w:space="0" w:color="auto"/>
            <w:bottom w:val="none" w:sz="0" w:space="0" w:color="auto"/>
            <w:right w:val="none" w:sz="0" w:space="0" w:color="auto"/>
          </w:divBdr>
        </w:div>
        <w:div w:id="1052341445">
          <w:marLeft w:val="0"/>
          <w:marRight w:val="0"/>
          <w:marTop w:val="0"/>
          <w:marBottom w:val="0"/>
          <w:divBdr>
            <w:top w:val="none" w:sz="0" w:space="0" w:color="auto"/>
            <w:left w:val="none" w:sz="0" w:space="0" w:color="auto"/>
            <w:bottom w:val="none" w:sz="0" w:space="0" w:color="auto"/>
            <w:right w:val="none" w:sz="0" w:space="0" w:color="auto"/>
          </w:divBdr>
        </w:div>
        <w:div w:id="1138886506">
          <w:marLeft w:val="0"/>
          <w:marRight w:val="0"/>
          <w:marTop w:val="0"/>
          <w:marBottom w:val="0"/>
          <w:divBdr>
            <w:top w:val="none" w:sz="0" w:space="0" w:color="auto"/>
            <w:left w:val="none" w:sz="0" w:space="0" w:color="auto"/>
            <w:bottom w:val="none" w:sz="0" w:space="0" w:color="auto"/>
            <w:right w:val="none" w:sz="0" w:space="0" w:color="auto"/>
          </w:divBdr>
        </w:div>
        <w:div w:id="56057801">
          <w:marLeft w:val="0"/>
          <w:marRight w:val="0"/>
          <w:marTop w:val="0"/>
          <w:marBottom w:val="0"/>
          <w:divBdr>
            <w:top w:val="none" w:sz="0" w:space="0" w:color="auto"/>
            <w:left w:val="none" w:sz="0" w:space="0" w:color="auto"/>
            <w:bottom w:val="none" w:sz="0" w:space="0" w:color="auto"/>
            <w:right w:val="none" w:sz="0" w:space="0" w:color="auto"/>
          </w:divBdr>
        </w:div>
        <w:div w:id="1212572202">
          <w:marLeft w:val="0"/>
          <w:marRight w:val="0"/>
          <w:marTop w:val="0"/>
          <w:marBottom w:val="0"/>
          <w:divBdr>
            <w:top w:val="none" w:sz="0" w:space="0" w:color="auto"/>
            <w:left w:val="none" w:sz="0" w:space="0" w:color="auto"/>
            <w:bottom w:val="none" w:sz="0" w:space="0" w:color="auto"/>
            <w:right w:val="none" w:sz="0" w:space="0" w:color="auto"/>
          </w:divBdr>
        </w:div>
        <w:div w:id="48845420">
          <w:marLeft w:val="0"/>
          <w:marRight w:val="0"/>
          <w:marTop w:val="0"/>
          <w:marBottom w:val="0"/>
          <w:divBdr>
            <w:top w:val="none" w:sz="0" w:space="0" w:color="auto"/>
            <w:left w:val="none" w:sz="0" w:space="0" w:color="auto"/>
            <w:bottom w:val="none" w:sz="0" w:space="0" w:color="auto"/>
            <w:right w:val="none" w:sz="0" w:space="0" w:color="auto"/>
          </w:divBdr>
        </w:div>
        <w:div w:id="425542853">
          <w:marLeft w:val="0"/>
          <w:marRight w:val="0"/>
          <w:marTop w:val="0"/>
          <w:marBottom w:val="0"/>
          <w:divBdr>
            <w:top w:val="none" w:sz="0" w:space="0" w:color="auto"/>
            <w:left w:val="none" w:sz="0" w:space="0" w:color="auto"/>
            <w:bottom w:val="none" w:sz="0" w:space="0" w:color="auto"/>
            <w:right w:val="none" w:sz="0" w:space="0" w:color="auto"/>
          </w:divBdr>
        </w:div>
        <w:div w:id="1337341841">
          <w:marLeft w:val="0"/>
          <w:marRight w:val="0"/>
          <w:marTop w:val="0"/>
          <w:marBottom w:val="0"/>
          <w:divBdr>
            <w:top w:val="none" w:sz="0" w:space="0" w:color="auto"/>
            <w:left w:val="none" w:sz="0" w:space="0" w:color="auto"/>
            <w:bottom w:val="none" w:sz="0" w:space="0" w:color="auto"/>
            <w:right w:val="none" w:sz="0" w:space="0" w:color="auto"/>
          </w:divBdr>
        </w:div>
        <w:div w:id="1592661717">
          <w:marLeft w:val="0"/>
          <w:marRight w:val="0"/>
          <w:marTop w:val="0"/>
          <w:marBottom w:val="0"/>
          <w:divBdr>
            <w:top w:val="none" w:sz="0" w:space="0" w:color="auto"/>
            <w:left w:val="none" w:sz="0" w:space="0" w:color="auto"/>
            <w:bottom w:val="none" w:sz="0" w:space="0" w:color="auto"/>
            <w:right w:val="none" w:sz="0" w:space="0" w:color="auto"/>
          </w:divBdr>
        </w:div>
        <w:div w:id="1703632259">
          <w:marLeft w:val="0"/>
          <w:marRight w:val="0"/>
          <w:marTop w:val="0"/>
          <w:marBottom w:val="0"/>
          <w:divBdr>
            <w:top w:val="none" w:sz="0" w:space="0" w:color="auto"/>
            <w:left w:val="none" w:sz="0" w:space="0" w:color="auto"/>
            <w:bottom w:val="none" w:sz="0" w:space="0" w:color="auto"/>
            <w:right w:val="none" w:sz="0" w:space="0" w:color="auto"/>
          </w:divBdr>
        </w:div>
        <w:div w:id="297272457">
          <w:marLeft w:val="0"/>
          <w:marRight w:val="0"/>
          <w:marTop w:val="0"/>
          <w:marBottom w:val="0"/>
          <w:divBdr>
            <w:top w:val="none" w:sz="0" w:space="0" w:color="auto"/>
            <w:left w:val="none" w:sz="0" w:space="0" w:color="auto"/>
            <w:bottom w:val="none" w:sz="0" w:space="0" w:color="auto"/>
            <w:right w:val="none" w:sz="0" w:space="0" w:color="auto"/>
          </w:divBdr>
        </w:div>
        <w:div w:id="197471744">
          <w:marLeft w:val="0"/>
          <w:marRight w:val="0"/>
          <w:marTop w:val="0"/>
          <w:marBottom w:val="0"/>
          <w:divBdr>
            <w:top w:val="none" w:sz="0" w:space="0" w:color="auto"/>
            <w:left w:val="none" w:sz="0" w:space="0" w:color="auto"/>
            <w:bottom w:val="none" w:sz="0" w:space="0" w:color="auto"/>
            <w:right w:val="none" w:sz="0" w:space="0" w:color="auto"/>
          </w:divBdr>
        </w:div>
        <w:div w:id="1557008349">
          <w:marLeft w:val="0"/>
          <w:marRight w:val="0"/>
          <w:marTop w:val="0"/>
          <w:marBottom w:val="0"/>
          <w:divBdr>
            <w:top w:val="none" w:sz="0" w:space="0" w:color="auto"/>
            <w:left w:val="none" w:sz="0" w:space="0" w:color="auto"/>
            <w:bottom w:val="none" w:sz="0" w:space="0" w:color="auto"/>
            <w:right w:val="none" w:sz="0" w:space="0" w:color="auto"/>
          </w:divBdr>
        </w:div>
        <w:div w:id="392703420">
          <w:marLeft w:val="0"/>
          <w:marRight w:val="0"/>
          <w:marTop w:val="0"/>
          <w:marBottom w:val="0"/>
          <w:divBdr>
            <w:top w:val="none" w:sz="0" w:space="0" w:color="auto"/>
            <w:left w:val="none" w:sz="0" w:space="0" w:color="auto"/>
            <w:bottom w:val="none" w:sz="0" w:space="0" w:color="auto"/>
            <w:right w:val="none" w:sz="0" w:space="0" w:color="auto"/>
          </w:divBdr>
        </w:div>
        <w:div w:id="523709039">
          <w:marLeft w:val="0"/>
          <w:marRight w:val="0"/>
          <w:marTop w:val="0"/>
          <w:marBottom w:val="0"/>
          <w:divBdr>
            <w:top w:val="none" w:sz="0" w:space="0" w:color="auto"/>
            <w:left w:val="none" w:sz="0" w:space="0" w:color="auto"/>
            <w:bottom w:val="none" w:sz="0" w:space="0" w:color="auto"/>
            <w:right w:val="none" w:sz="0" w:space="0" w:color="auto"/>
          </w:divBdr>
        </w:div>
        <w:div w:id="152649226">
          <w:marLeft w:val="0"/>
          <w:marRight w:val="0"/>
          <w:marTop w:val="0"/>
          <w:marBottom w:val="0"/>
          <w:divBdr>
            <w:top w:val="none" w:sz="0" w:space="0" w:color="auto"/>
            <w:left w:val="none" w:sz="0" w:space="0" w:color="auto"/>
            <w:bottom w:val="none" w:sz="0" w:space="0" w:color="auto"/>
            <w:right w:val="none" w:sz="0" w:space="0" w:color="auto"/>
          </w:divBdr>
        </w:div>
        <w:div w:id="368117138">
          <w:marLeft w:val="0"/>
          <w:marRight w:val="0"/>
          <w:marTop w:val="0"/>
          <w:marBottom w:val="0"/>
          <w:divBdr>
            <w:top w:val="none" w:sz="0" w:space="0" w:color="auto"/>
            <w:left w:val="none" w:sz="0" w:space="0" w:color="auto"/>
            <w:bottom w:val="none" w:sz="0" w:space="0" w:color="auto"/>
            <w:right w:val="none" w:sz="0" w:space="0" w:color="auto"/>
          </w:divBdr>
        </w:div>
        <w:div w:id="889072848">
          <w:marLeft w:val="0"/>
          <w:marRight w:val="0"/>
          <w:marTop w:val="0"/>
          <w:marBottom w:val="0"/>
          <w:divBdr>
            <w:top w:val="none" w:sz="0" w:space="0" w:color="auto"/>
            <w:left w:val="none" w:sz="0" w:space="0" w:color="auto"/>
            <w:bottom w:val="none" w:sz="0" w:space="0" w:color="auto"/>
            <w:right w:val="none" w:sz="0" w:space="0" w:color="auto"/>
          </w:divBdr>
        </w:div>
        <w:div w:id="1086222879">
          <w:marLeft w:val="0"/>
          <w:marRight w:val="0"/>
          <w:marTop w:val="0"/>
          <w:marBottom w:val="0"/>
          <w:divBdr>
            <w:top w:val="none" w:sz="0" w:space="0" w:color="auto"/>
            <w:left w:val="none" w:sz="0" w:space="0" w:color="auto"/>
            <w:bottom w:val="none" w:sz="0" w:space="0" w:color="auto"/>
            <w:right w:val="none" w:sz="0" w:space="0" w:color="auto"/>
          </w:divBdr>
        </w:div>
        <w:div w:id="1200706354">
          <w:marLeft w:val="0"/>
          <w:marRight w:val="0"/>
          <w:marTop w:val="0"/>
          <w:marBottom w:val="0"/>
          <w:divBdr>
            <w:top w:val="none" w:sz="0" w:space="0" w:color="auto"/>
            <w:left w:val="none" w:sz="0" w:space="0" w:color="auto"/>
            <w:bottom w:val="none" w:sz="0" w:space="0" w:color="auto"/>
            <w:right w:val="none" w:sz="0" w:space="0" w:color="auto"/>
          </w:divBdr>
        </w:div>
        <w:div w:id="989556778">
          <w:marLeft w:val="0"/>
          <w:marRight w:val="0"/>
          <w:marTop w:val="0"/>
          <w:marBottom w:val="0"/>
          <w:divBdr>
            <w:top w:val="none" w:sz="0" w:space="0" w:color="auto"/>
            <w:left w:val="none" w:sz="0" w:space="0" w:color="auto"/>
            <w:bottom w:val="none" w:sz="0" w:space="0" w:color="auto"/>
            <w:right w:val="none" w:sz="0" w:space="0" w:color="auto"/>
          </w:divBdr>
        </w:div>
        <w:div w:id="609237075">
          <w:marLeft w:val="0"/>
          <w:marRight w:val="0"/>
          <w:marTop w:val="0"/>
          <w:marBottom w:val="0"/>
          <w:divBdr>
            <w:top w:val="none" w:sz="0" w:space="0" w:color="auto"/>
            <w:left w:val="none" w:sz="0" w:space="0" w:color="auto"/>
            <w:bottom w:val="none" w:sz="0" w:space="0" w:color="auto"/>
            <w:right w:val="none" w:sz="0" w:space="0" w:color="auto"/>
          </w:divBdr>
        </w:div>
        <w:div w:id="1500386783">
          <w:marLeft w:val="0"/>
          <w:marRight w:val="0"/>
          <w:marTop w:val="0"/>
          <w:marBottom w:val="0"/>
          <w:divBdr>
            <w:top w:val="none" w:sz="0" w:space="0" w:color="auto"/>
            <w:left w:val="none" w:sz="0" w:space="0" w:color="auto"/>
            <w:bottom w:val="none" w:sz="0" w:space="0" w:color="auto"/>
            <w:right w:val="none" w:sz="0" w:space="0" w:color="auto"/>
          </w:divBdr>
        </w:div>
        <w:div w:id="201596044">
          <w:marLeft w:val="0"/>
          <w:marRight w:val="0"/>
          <w:marTop w:val="0"/>
          <w:marBottom w:val="0"/>
          <w:divBdr>
            <w:top w:val="none" w:sz="0" w:space="0" w:color="auto"/>
            <w:left w:val="none" w:sz="0" w:space="0" w:color="auto"/>
            <w:bottom w:val="none" w:sz="0" w:space="0" w:color="auto"/>
            <w:right w:val="none" w:sz="0" w:space="0" w:color="auto"/>
          </w:divBdr>
        </w:div>
        <w:div w:id="936907791">
          <w:marLeft w:val="0"/>
          <w:marRight w:val="0"/>
          <w:marTop w:val="0"/>
          <w:marBottom w:val="0"/>
          <w:divBdr>
            <w:top w:val="none" w:sz="0" w:space="0" w:color="auto"/>
            <w:left w:val="none" w:sz="0" w:space="0" w:color="auto"/>
            <w:bottom w:val="none" w:sz="0" w:space="0" w:color="auto"/>
            <w:right w:val="none" w:sz="0" w:space="0" w:color="auto"/>
          </w:divBdr>
        </w:div>
        <w:div w:id="324355533">
          <w:marLeft w:val="0"/>
          <w:marRight w:val="0"/>
          <w:marTop w:val="0"/>
          <w:marBottom w:val="0"/>
          <w:divBdr>
            <w:top w:val="none" w:sz="0" w:space="0" w:color="auto"/>
            <w:left w:val="none" w:sz="0" w:space="0" w:color="auto"/>
            <w:bottom w:val="none" w:sz="0" w:space="0" w:color="auto"/>
            <w:right w:val="none" w:sz="0" w:space="0" w:color="auto"/>
          </w:divBdr>
        </w:div>
        <w:div w:id="1879050061">
          <w:marLeft w:val="0"/>
          <w:marRight w:val="0"/>
          <w:marTop w:val="0"/>
          <w:marBottom w:val="0"/>
          <w:divBdr>
            <w:top w:val="none" w:sz="0" w:space="0" w:color="auto"/>
            <w:left w:val="none" w:sz="0" w:space="0" w:color="auto"/>
            <w:bottom w:val="none" w:sz="0" w:space="0" w:color="auto"/>
            <w:right w:val="none" w:sz="0" w:space="0" w:color="auto"/>
          </w:divBdr>
        </w:div>
        <w:div w:id="839737064">
          <w:marLeft w:val="0"/>
          <w:marRight w:val="0"/>
          <w:marTop w:val="0"/>
          <w:marBottom w:val="0"/>
          <w:divBdr>
            <w:top w:val="none" w:sz="0" w:space="0" w:color="auto"/>
            <w:left w:val="none" w:sz="0" w:space="0" w:color="auto"/>
            <w:bottom w:val="none" w:sz="0" w:space="0" w:color="auto"/>
            <w:right w:val="none" w:sz="0" w:space="0" w:color="auto"/>
          </w:divBdr>
        </w:div>
        <w:div w:id="2115051225">
          <w:marLeft w:val="0"/>
          <w:marRight w:val="0"/>
          <w:marTop w:val="0"/>
          <w:marBottom w:val="0"/>
          <w:divBdr>
            <w:top w:val="none" w:sz="0" w:space="0" w:color="auto"/>
            <w:left w:val="none" w:sz="0" w:space="0" w:color="auto"/>
            <w:bottom w:val="none" w:sz="0" w:space="0" w:color="auto"/>
            <w:right w:val="none" w:sz="0" w:space="0" w:color="auto"/>
          </w:divBdr>
        </w:div>
        <w:div w:id="247740260">
          <w:marLeft w:val="0"/>
          <w:marRight w:val="0"/>
          <w:marTop w:val="0"/>
          <w:marBottom w:val="0"/>
          <w:divBdr>
            <w:top w:val="none" w:sz="0" w:space="0" w:color="auto"/>
            <w:left w:val="none" w:sz="0" w:space="0" w:color="auto"/>
            <w:bottom w:val="none" w:sz="0" w:space="0" w:color="auto"/>
            <w:right w:val="none" w:sz="0" w:space="0" w:color="auto"/>
          </w:divBdr>
        </w:div>
        <w:div w:id="268897915">
          <w:marLeft w:val="0"/>
          <w:marRight w:val="0"/>
          <w:marTop w:val="0"/>
          <w:marBottom w:val="0"/>
          <w:divBdr>
            <w:top w:val="none" w:sz="0" w:space="0" w:color="auto"/>
            <w:left w:val="none" w:sz="0" w:space="0" w:color="auto"/>
            <w:bottom w:val="none" w:sz="0" w:space="0" w:color="auto"/>
            <w:right w:val="none" w:sz="0" w:space="0" w:color="auto"/>
          </w:divBdr>
        </w:div>
        <w:div w:id="134953524">
          <w:marLeft w:val="0"/>
          <w:marRight w:val="0"/>
          <w:marTop w:val="0"/>
          <w:marBottom w:val="0"/>
          <w:divBdr>
            <w:top w:val="none" w:sz="0" w:space="0" w:color="auto"/>
            <w:left w:val="none" w:sz="0" w:space="0" w:color="auto"/>
            <w:bottom w:val="none" w:sz="0" w:space="0" w:color="auto"/>
            <w:right w:val="none" w:sz="0" w:space="0" w:color="auto"/>
          </w:divBdr>
        </w:div>
        <w:div w:id="1692143178">
          <w:marLeft w:val="0"/>
          <w:marRight w:val="0"/>
          <w:marTop w:val="0"/>
          <w:marBottom w:val="0"/>
          <w:divBdr>
            <w:top w:val="none" w:sz="0" w:space="0" w:color="auto"/>
            <w:left w:val="none" w:sz="0" w:space="0" w:color="auto"/>
            <w:bottom w:val="none" w:sz="0" w:space="0" w:color="auto"/>
            <w:right w:val="none" w:sz="0" w:space="0" w:color="auto"/>
          </w:divBdr>
        </w:div>
        <w:div w:id="937254221">
          <w:marLeft w:val="0"/>
          <w:marRight w:val="0"/>
          <w:marTop w:val="0"/>
          <w:marBottom w:val="0"/>
          <w:divBdr>
            <w:top w:val="none" w:sz="0" w:space="0" w:color="auto"/>
            <w:left w:val="none" w:sz="0" w:space="0" w:color="auto"/>
            <w:bottom w:val="none" w:sz="0" w:space="0" w:color="auto"/>
            <w:right w:val="none" w:sz="0" w:space="0" w:color="auto"/>
          </w:divBdr>
        </w:div>
        <w:div w:id="29502115">
          <w:marLeft w:val="0"/>
          <w:marRight w:val="0"/>
          <w:marTop w:val="0"/>
          <w:marBottom w:val="0"/>
          <w:divBdr>
            <w:top w:val="none" w:sz="0" w:space="0" w:color="auto"/>
            <w:left w:val="none" w:sz="0" w:space="0" w:color="auto"/>
            <w:bottom w:val="none" w:sz="0" w:space="0" w:color="auto"/>
            <w:right w:val="none" w:sz="0" w:space="0" w:color="auto"/>
          </w:divBdr>
        </w:div>
        <w:div w:id="1368139892">
          <w:marLeft w:val="0"/>
          <w:marRight w:val="0"/>
          <w:marTop w:val="0"/>
          <w:marBottom w:val="0"/>
          <w:divBdr>
            <w:top w:val="none" w:sz="0" w:space="0" w:color="auto"/>
            <w:left w:val="none" w:sz="0" w:space="0" w:color="auto"/>
            <w:bottom w:val="none" w:sz="0" w:space="0" w:color="auto"/>
            <w:right w:val="none" w:sz="0" w:space="0" w:color="auto"/>
          </w:divBdr>
        </w:div>
        <w:div w:id="253362668">
          <w:marLeft w:val="0"/>
          <w:marRight w:val="0"/>
          <w:marTop w:val="0"/>
          <w:marBottom w:val="0"/>
          <w:divBdr>
            <w:top w:val="none" w:sz="0" w:space="0" w:color="auto"/>
            <w:left w:val="none" w:sz="0" w:space="0" w:color="auto"/>
            <w:bottom w:val="none" w:sz="0" w:space="0" w:color="auto"/>
            <w:right w:val="none" w:sz="0" w:space="0" w:color="auto"/>
          </w:divBdr>
        </w:div>
        <w:div w:id="1110200153">
          <w:marLeft w:val="0"/>
          <w:marRight w:val="0"/>
          <w:marTop w:val="0"/>
          <w:marBottom w:val="0"/>
          <w:divBdr>
            <w:top w:val="none" w:sz="0" w:space="0" w:color="auto"/>
            <w:left w:val="none" w:sz="0" w:space="0" w:color="auto"/>
            <w:bottom w:val="none" w:sz="0" w:space="0" w:color="auto"/>
            <w:right w:val="none" w:sz="0" w:space="0" w:color="auto"/>
          </w:divBdr>
        </w:div>
        <w:div w:id="878473811">
          <w:marLeft w:val="0"/>
          <w:marRight w:val="0"/>
          <w:marTop w:val="0"/>
          <w:marBottom w:val="0"/>
          <w:divBdr>
            <w:top w:val="none" w:sz="0" w:space="0" w:color="auto"/>
            <w:left w:val="none" w:sz="0" w:space="0" w:color="auto"/>
            <w:bottom w:val="none" w:sz="0" w:space="0" w:color="auto"/>
            <w:right w:val="none" w:sz="0" w:space="0" w:color="auto"/>
          </w:divBdr>
        </w:div>
        <w:div w:id="1907763921">
          <w:marLeft w:val="0"/>
          <w:marRight w:val="0"/>
          <w:marTop w:val="0"/>
          <w:marBottom w:val="0"/>
          <w:divBdr>
            <w:top w:val="none" w:sz="0" w:space="0" w:color="auto"/>
            <w:left w:val="none" w:sz="0" w:space="0" w:color="auto"/>
            <w:bottom w:val="none" w:sz="0" w:space="0" w:color="auto"/>
            <w:right w:val="none" w:sz="0" w:space="0" w:color="auto"/>
          </w:divBdr>
        </w:div>
        <w:div w:id="900292542">
          <w:marLeft w:val="0"/>
          <w:marRight w:val="0"/>
          <w:marTop w:val="0"/>
          <w:marBottom w:val="0"/>
          <w:divBdr>
            <w:top w:val="none" w:sz="0" w:space="0" w:color="auto"/>
            <w:left w:val="none" w:sz="0" w:space="0" w:color="auto"/>
            <w:bottom w:val="none" w:sz="0" w:space="0" w:color="auto"/>
            <w:right w:val="none" w:sz="0" w:space="0" w:color="auto"/>
          </w:divBdr>
        </w:div>
        <w:div w:id="716583538">
          <w:marLeft w:val="0"/>
          <w:marRight w:val="0"/>
          <w:marTop w:val="0"/>
          <w:marBottom w:val="0"/>
          <w:divBdr>
            <w:top w:val="none" w:sz="0" w:space="0" w:color="auto"/>
            <w:left w:val="none" w:sz="0" w:space="0" w:color="auto"/>
            <w:bottom w:val="none" w:sz="0" w:space="0" w:color="auto"/>
            <w:right w:val="none" w:sz="0" w:space="0" w:color="auto"/>
          </w:divBdr>
        </w:div>
        <w:div w:id="1741054655">
          <w:marLeft w:val="0"/>
          <w:marRight w:val="0"/>
          <w:marTop w:val="0"/>
          <w:marBottom w:val="0"/>
          <w:divBdr>
            <w:top w:val="none" w:sz="0" w:space="0" w:color="auto"/>
            <w:left w:val="none" w:sz="0" w:space="0" w:color="auto"/>
            <w:bottom w:val="none" w:sz="0" w:space="0" w:color="auto"/>
            <w:right w:val="none" w:sz="0" w:space="0" w:color="auto"/>
          </w:divBdr>
        </w:div>
        <w:div w:id="1868833276">
          <w:marLeft w:val="0"/>
          <w:marRight w:val="0"/>
          <w:marTop w:val="0"/>
          <w:marBottom w:val="0"/>
          <w:divBdr>
            <w:top w:val="none" w:sz="0" w:space="0" w:color="auto"/>
            <w:left w:val="none" w:sz="0" w:space="0" w:color="auto"/>
            <w:bottom w:val="none" w:sz="0" w:space="0" w:color="auto"/>
            <w:right w:val="none" w:sz="0" w:space="0" w:color="auto"/>
          </w:divBdr>
        </w:div>
        <w:div w:id="1693343131">
          <w:marLeft w:val="0"/>
          <w:marRight w:val="0"/>
          <w:marTop w:val="0"/>
          <w:marBottom w:val="0"/>
          <w:divBdr>
            <w:top w:val="none" w:sz="0" w:space="0" w:color="auto"/>
            <w:left w:val="none" w:sz="0" w:space="0" w:color="auto"/>
            <w:bottom w:val="none" w:sz="0" w:space="0" w:color="auto"/>
            <w:right w:val="none" w:sz="0" w:space="0" w:color="auto"/>
          </w:divBdr>
        </w:div>
        <w:div w:id="603609484">
          <w:marLeft w:val="0"/>
          <w:marRight w:val="0"/>
          <w:marTop w:val="0"/>
          <w:marBottom w:val="0"/>
          <w:divBdr>
            <w:top w:val="none" w:sz="0" w:space="0" w:color="auto"/>
            <w:left w:val="none" w:sz="0" w:space="0" w:color="auto"/>
            <w:bottom w:val="none" w:sz="0" w:space="0" w:color="auto"/>
            <w:right w:val="none" w:sz="0" w:space="0" w:color="auto"/>
          </w:divBdr>
        </w:div>
        <w:div w:id="52434337">
          <w:marLeft w:val="0"/>
          <w:marRight w:val="0"/>
          <w:marTop w:val="0"/>
          <w:marBottom w:val="0"/>
          <w:divBdr>
            <w:top w:val="none" w:sz="0" w:space="0" w:color="auto"/>
            <w:left w:val="none" w:sz="0" w:space="0" w:color="auto"/>
            <w:bottom w:val="none" w:sz="0" w:space="0" w:color="auto"/>
            <w:right w:val="none" w:sz="0" w:space="0" w:color="auto"/>
          </w:divBdr>
        </w:div>
        <w:div w:id="1288849397">
          <w:marLeft w:val="0"/>
          <w:marRight w:val="0"/>
          <w:marTop w:val="0"/>
          <w:marBottom w:val="0"/>
          <w:divBdr>
            <w:top w:val="none" w:sz="0" w:space="0" w:color="auto"/>
            <w:left w:val="none" w:sz="0" w:space="0" w:color="auto"/>
            <w:bottom w:val="none" w:sz="0" w:space="0" w:color="auto"/>
            <w:right w:val="none" w:sz="0" w:space="0" w:color="auto"/>
          </w:divBdr>
        </w:div>
        <w:div w:id="648554411">
          <w:marLeft w:val="0"/>
          <w:marRight w:val="0"/>
          <w:marTop w:val="0"/>
          <w:marBottom w:val="0"/>
          <w:divBdr>
            <w:top w:val="none" w:sz="0" w:space="0" w:color="auto"/>
            <w:left w:val="none" w:sz="0" w:space="0" w:color="auto"/>
            <w:bottom w:val="none" w:sz="0" w:space="0" w:color="auto"/>
            <w:right w:val="none" w:sz="0" w:space="0" w:color="auto"/>
          </w:divBdr>
        </w:div>
        <w:div w:id="1360280650">
          <w:marLeft w:val="0"/>
          <w:marRight w:val="0"/>
          <w:marTop w:val="0"/>
          <w:marBottom w:val="0"/>
          <w:divBdr>
            <w:top w:val="none" w:sz="0" w:space="0" w:color="auto"/>
            <w:left w:val="none" w:sz="0" w:space="0" w:color="auto"/>
            <w:bottom w:val="none" w:sz="0" w:space="0" w:color="auto"/>
            <w:right w:val="none" w:sz="0" w:space="0" w:color="auto"/>
          </w:divBdr>
        </w:div>
        <w:div w:id="1777674369">
          <w:marLeft w:val="0"/>
          <w:marRight w:val="0"/>
          <w:marTop w:val="0"/>
          <w:marBottom w:val="0"/>
          <w:divBdr>
            <w:top w:val="none" w:sz="0" w:space="0" w:color="auto"/>
            <w:left w:val="none" w:sz="0" w:space="0" w:color="auto"/>
            <w:bottom w:val="none" w:sz="0" w:space="0" w:color="auto"/>
            <w:right w:val="none" w:sz="0" w:space="0" w:color="auto"/>
          </w:divBdr>
        </w:div>
      </w:divsChild>
    </w:div>
    <w:div w:id="1877157289">
      <w:bodyDiv w:val="1"/>
      <w:marLeft w:val="0"/>
      <w:marRight w:val="0"/>
      <w:marTop w:val="0"/>
      <w:marBottom w:val="0"/>
      <w:divBdr>
        <w:top w:val="none" w:sz="0" w:space="0" w:color="auto"/>
        <w:left w:val="none" w:sz="0" w:space="0" w:color="auto"/>
        <w:bottom w:val="none" w:sz="0" w:space="0" w:color="auto"/>
        <w:right w:val="none" w:sz="0" w:space="0" w:color="auto"/>
      </w:divBdr>
      <w:divsChild>
        <w:div w:id="1301229413">
          <w:marLeft w:val="0"/>
          <w:marRight w:val="0"/>
          <w:marTop w:val="0"/>
          <w:marBottom w:val="0"/>
          <w:divBdr>
            <w:top w:val="none" w:sz="0" w:space="0" w:color="auto"/>
            <w:left w:val="none" w:sz="0" w:space="0" w:color="auto"/>
            <w:bottom w:val="none" w:sz="0" w:space="0" w:color="auto"/>
            <w:right w:val="none" w:sz="0" w:space="0" w:color="auto"/>
          </w:divBdr>
        </w:div>
        <w:div w:id="1083843983">
          <w:marLeft w:val="0"/>
          <w:marRight w:val="0"/>
          <w:marTop w:val="0"/>
          <w:marBottom w:val="0"/>
          <w:divBdr>
            <w:top w:val="none" w:sz="0" w:space="0" w:color="auto"/>
            <w:left w:val="none" w:sz="0" w:space="0" w:color="auto"/>
            <w:bottom w:val="none" w:sz="0" w:space="0" w:color="auto"/>
            <w:right w:val="none" w:sz="0" w:space="0" w:color="auto"/>
          </w:divBdr>
        </w:div>
        <w:div w:id="2027903718">
          <w:marLeft w:val="0"/>
          <w:marRight w:val="0"/>
          <w:marTop w:val="0"/>
          <w:marBottom w:val="0"/>
          <w:divBdr>
            <w:top w:val="none" w:sz="0" w:space="0" w:color="auto"/>
            <w:left w:val="none" w:sz="0" w:space="0" w:color="auto"/>
            <w:bottom w:val="none" w:sz="0" w:space="0" w:color="auto"/>
            <w:right w:val="none" w:sz="0" w:space="0" w:color="auto"/>
          </w:divBdr>
        </w:div>
        <w:div w:id="1433092491">
          <w:marLeft w:val="0"/>
          <w:marRight w:val="0"/>
          <w:marTop w:val="0"/>
          <w:marBottom w:val="0"/>
          <w:divBdr>
            <w:top w:val="none" w:sz="0" w:space="0" w:color="auto"/>
            <w:left w:val="none" w:sz="0" w:space="0" w:color="auto"/>
            <w:bottom w:val="none" w:sz="0" w:space="0" w:color="auto"/>
            <w:right w:val="none" w:sz="0" w:space="0" w:color="auto"/>
          </w:divBdr>
        </w:div>
        <w:div w:id="18510306">
          <w:marLeft w:val="0"/>
          <w:marRight w:val="0"/>
          <w:marTop w:val="0"/>
          <w:marBottom w:val="0"/>
          <w:divBdr>
            <w:top w:val="none" w:sz="0" w:space="0" w:color="auto"/>
            <w:left w:val="none" w:sz="0" w:space="0" w:color="auto"/>
            <w:bottom w:val="none" w:sz="0" w:space="0" w:color="auto"/>
            <w:right w:val="none" w:sz="0" w:space="0" w:color="auto"/>
          </w:divBdr>
        </w:div>
        <w:div w:id="175267568">
          <w:marLeft w:val="0"/>
          <w:marRight w:val="0"/>
          <w:marTop w:val="0"/>
          <w:marBottom w:val="0"/>
          <w:divBdr>
            <w:top w:val="none" w:sz="0" w:space="0" w:color="auto"/>
            <w:left w:val="none" w:sz="0" w:space="0" w:color="auto"/>
            <w:bottom w:val="none" w:sz="0" w:space="0" w:color="auto"/>
            <w:right w:val="none" w:sz="0" w:space="0" w:color="auto"/>
          </w:divBdr>
        </w:div>
        <w:div w:id="1090353500">
          <w:marLeft w:val="0"/>
          <w:marRight w:val="0"/>
          <w:marTop w:val="0"/>
          <w:marBottom w:val="0"/>
          <w:divBdr>
            <w:top w:val="none" w:sz="0" w:space="0" w:color="auto"/>
            <w:left w:val="none" w:sz="0" w:space="0" w:color="auto"/>
            <w:bottom w:val="none" w:sz="0" w:space="0" w:color="auto"/>
            <w:right w:val="none" w:sz="0" w:space="0" w:color="auto"/>
          </w:divBdr>
        </w:div>
        <w:div w:id="2080786678">
          <w:marLeft w:val="0"/>
          <w:marRight w:val="0"/>
          <w:marTop w:val="0"/>
          <w:marBottom w:val="0"/>
          <w:divBdr>
            <w:top w:val="none" w:sz="0" w:space="0" w:color="auto"/>
            <w:left w:val="none" w:sz="0" w:space="0" w:color="auto"/>
            <w:bottom w:val="none" w:sz="0" w:space="0" w:color="auto"/>
            <w:right w:val="none" w:sz="0" w:space="0" w:color="auto"/>
          </w:divBdr>
        </w:div>
        <w:div w:id="622732821">
          <w:marLeft w:val="0"/>
          <w:marRight w:val="0"/>
          <w:marTop w:val="0"/>
          <w:marBottom w:val="0"/>
          <w:divBdr>
            <w:top w:val="none" w:sz="0" w:space="0" w:color="auto"/>
            <w:left w:val="none" w:sz="0" w:space="0" w:color="auto"/>
            <w:bottom w:val="none" w:sz="0" w:space="0" w:color="auto"/>
            <w:right w:val="none" w:sz="0" w:space="0" w:color="auto"/>
          </w:divBdr>
        </w:div>
        <w:div w:id="259024800">
          <w:marLeft w:val="0"/>
          <w:marRight w:val="0"/>
          <w:marTop w:val="0"/>
          <w:marBottom w:val="0"/>
          <w:divBdr>
            <w:top w:val="none" w:sz="0" w:space="0" w:color="auto"/>
            <w:left w:val="none" w:sz="0" w:space="0" w:color="auto"/>
            <w:bottom w:val="none" w:sz="0" w:space="0" w:color="auto"/>
            <w:right w:val="none" w:sz="0" w:space="0" w:color="auto"/>
          </w:divBdr>
        </w:div>
        <w:div w:id="491995695">
          <w:marLeft w:val="0"/>
          <w:marRight w:val="0"/>
          <w:marTop w:val="0"/>
          <w:marBottom w:val="0"/>
          <w:divBdr>
            <w:top w:val="none" w:sz="0" w:space="0" w:color="auto"/>
            <w:left w:val="none" w:sz="0" w:space="0" w:color="auto"/>
            <w:bottom w:val="none" w:sz="0" w:space="0" w:color="auto"/>
            <w:right w:val="none" w:sz="0" w:space="0" w:color="auto"/>
          </w:divBdr>
        </w:div>
        <w:div w:id="324746483">
          <w:marLeft w:val="0"/>
          <w:marRight w:val="0"/>
          <w:marTop w:val="0"/>
          <w:marBottom w:val="0"/>
          <w:divBdr>
            <w:top w:val="none" w:sz="0" w:space="0" w:color="auto"/>
            <w:left w:val="none" w:sz="0" w:space="0" w:color="auto"/>
            <w:bottom w:val="none" w:sz="0" w:space="0" w:color="auto"/>
            <w:right w:val="none" w:sz="0" w:space="0" w:color="auto"/>
          </w:divBdr>
        </w:div>
        <w:div w:id="1408772677">
          <w:marLeft w:val="0"/>
          <w:marRight w:val="0"/>
          <w:marTop w:val="0"/>
          <w:marBottom w:val="0"/>
          <w:divBdr>
            <w:top w:val="none" w:sz="0" w:space="0" w:color="auto"/>
            <w:left w:val="none" w:sz="0" w:space="0" w:color="auto"/>
            <w:bottom w:val="none" w:sz="0" w:space="0" w:color="auto"/>
            <w:right w:val="none" w:sz="0" w:space="0" w:color="auto"/>
          </w:divBdr>
        </w:div>
        <w:div w:id="903296989">
          <w:marLeft w:val="0"/>
          <w:marRight w:val="0"/>
          <w:marTop w:val="0"/>
          <w:marBottom w:val="0"/>
          <w:divBdr>
            <w:top w:val="none" w:sz="0" w:space="0" w:color="auto"/>
            <w:left w:val="none" w:sz="0" w:space="0" w:color="auto"/>
            <w:bottom w:val="none" w:sz="0" w:space="0" w:color="auto"/>
            <w:right w:val="none" w:sz="0" w:space="0" w:color="auto"/>
          </w:divBdr>
        </w:div>
        <w:div w:id="615790223">
          <w:marLeft w:val="0"/>
          <w:marRight w:val="0"/>
          <w:marTop w:val="0"/>
          <w:marBottom w:val="0"/>
          <w:divBdr>
            <w:top w:val="none" w:sz="0" w:space="0" w:color="auto"/>
            <w:left w:val="none" w:sz="0" w:space="0" w:color="auto"/>
            <w:bottom w:val="none" w:sz="0" w:space="0" w:color="auto"/>
            <w:right w:val="none" w:sz="0" w:space="0" w:color="auto"/>
          </w:divBdr>
        </w:div>
        <w:div w:id="596988437">
          <w:marLeft w:val="0"/>
          <w:marRight w:val="0"/>
          <w:marTop w:val="0"/>
          <w:marBottom w:val="0"/>
          <w:divBdr>
            <w:top w:val="none" w:sz="0" w:space="0" w:color="auto"/>
            <w:left w:val="none" w:sz="0" w:space="0" w:color="auto"/>
            <w:bottom w:val="none" w:sz="0" w:space="0" w:color="auto"/>
            <w:right w:val="none" w:sz="0" w:space="0" w:color="auto"/>
          </w:divBdr>
        </w:div>
        <w:div w:id="265118991">
          <w:marLeft w:val="0"/>
          <w:marRight w:val="0"/>
          <w:marTop w:val="0"/>
          <w:marBottom w:val="0"/>
          <w:divBdr>
            <w:top w:val="none" w:sz="0" w:space="0" w:color="auto"/>
            <w:left w:val="none" w:sz="0" w:space="0" w:color="auto"/>
            <w:bottom w:val="none" w:sz="0" w:space="0" w:color="auto"/>
            <w:right w:val="none" w:sz="0" w:space="0" w:color="auto"/>
          </w:divBdr>
        </w:div>
        <w:div w:id="488442274">
          <w:marLeft w:val="0"/>
          <w:marRight w:val="0"/>
          <w:marTop w:val="0"/>
          <w:marBottom w:val="0"/>
          <w:divBdr>
            <w:top w:val="none" w:sz="0" w:space="0" w:color="auto"/>
            <w:left w:val="none" w:sz="0" w:space="0" w:color="auto"/>
            <w:bottom w:val="none" w:sz="0" w:space="0" w:color="auto"/>
            <w:right w:val="none" w:sz="0" w:space="0" w:color="auto"/>
          </w:divBdr>
        </w:div>
        <w:div w:id="178394267">
          <w:marLeft w:val="0"/>
          <w:marRight w:val="0"/>
          <w:marTop w:val="0"/>
          <w:marBottom w:val="0"/>
          <w:divBdr>
            <w:top w:val="none" w:sz="0" w:space="0" w:color="auto"/>
            <w:left w:val="none" w:sz="0" w:space="0" w:color="auto"/>
            <w:bottom w:val="none" w:sz="0" w:space="0" w:color="auto"/>
            <w:right w:val="none" w:sz="0" w:space="0" w:color="auto"/>
          </w:divBdr>
        </w:div>
        <w:div w:id="32581199">
          <w:marLeft w:val="0"/>
          <w:marRight w:val="0"/>
          <w:marTop w:val="0"/>
          <w:marBottom w:val="0"/>
          <w:divBdr>
            <w:top w:val="none" w:sz="0" w:space="0" w:color="auto"/>
            <w:left w:val="none" w:sz="0" w:space="0" w:color="auto"/>
            <w:bottom w:val="none" w:sz="0" w:space="0" w:color="auto"/>
            <w:right w:val="none" w:sz="0" w:space="0" w:color="auto"/>
          </w:divBdr>
        </w:div>
        <w:div w:id="717624933">
          <w:marLeft w:val="0"/>
          <w:marRight w:val="0"/>
          <w:marTop w:val="0"/>
          <w:marBottom w:val="0"/>
          <w:divBdr>
            <w:top w:val="none" w:sz="0" w:space="0" w:color="auto"/>
            <w:left w:val="none" w:sz="0" w:space="0" w:color="auto"/>
            <w:bottom w:val="none" w:sz="0" w:space="0" w:color="auto"/>
            <w:right w:val="none" w:sz="0" w:space="0" w:color="auto"/>
          </w:divBdr>
        </w:div>
        <w:div w:id="805397546">
          <w:marLeft w:val="0"/>
          <w:marRight w:val="0"/>
          <w:marTop w:val="0"/>
          <w:marBottom w:val="0"/>
          <w:divBdr>
            <w:top w:val="none" w:sz="0" w:space="0" w:color="auto"/>
            <w:left w:val="none" w:sz="0" w:space="0" w:color="auto"/>
            <w:bottom w:val="none" w:sz="0" w:space="0" w:color="auto"/>
            <w:right w:val="none" w:sz="0" w:space="0" w:color="auto"/>
          </w:divBdr>
        </w:div>
        <w:div w:id="862744485">
          <w:marLeft w:val="0"/>
          <w:marRight w:val="0"/>
          <w:marTop w:val="0"/>
          <w:marBottom w:val="0"/>
          <w:divBdr>
            <w:top w:val="none" w:sz="0" w:space="0" w:color="auto"/>
            <w:left w:val="none" w:sz="0" w:space="0" w:color="auto"/>
            <w:bottom w:val="none" w:sz="0" w:space="0" w:color="auto"/>
            <w:right w:val="none" w:sz="0" w:space="0" w:color="auto"/>
          </w:divBdr>
        </w:div>
        <w:div w:id="1186797295">
          <w:marLeft w:val="0"/>
          <w:marRight w:val="0"/>
          <w:marTop w:val="0"/>
          <w:marBottom w:val="0"/>
          <w:divBdr>
            <w:top w:val="none" w:sz="0" w:space="0" w:color="auto"/>
            <w:left w:val="none" w:sz="0" w:space="0" w:color="auto"/>
            <w:bottom w:val="none" w:sz="0" w:space="0" w:color="auto"/>
            <w:right w:val="none" w:sz="0" w:space="0" w:color="auto"/>
          </w:divBdr>
        </w:div>
        <w:div w:id="1785419460">
          <w:marLeft w:val="0"/>
          <w:marRight w:val="0"/>
          <w:marTop w:val="0"/>
          <w:marBottom w:val="0"/>
          <w:divBdr>
            <w:top w:val="none" w:sz="0" w:space="0" w:color="auto"/>
            <w:left w:val="none" w:sz="0" w:space="0" w:color="auto"/>
            <w:bottom w:val="none" w:sz="0" w:space="0" w:color="auto"/>
            <w:right w:val="none" w:sz="0" w:space="0" w:color="auto"/>
          </w:divBdr>
        </w:div>
        <w:div w:id="1347246312">
          <w:marLeft w:val="0"/>
          <w:marRight w:val="0"/>
          <w:marTop w:val="0"/>
          <w:marBottom w:val="0"/>
          <w:divBdr>
            <w:top w:val="none" w:sz="0" w:space="0" w:color="auto"/>
            <w:left w:val="none" w:sz="0" w:space="0" w:color="auto"/>
            <w:bottom w:val="none" w:sz="0" w:space="0" w:color="auto"/>
            <w:right w:val="none" w:sz="0" w:space="0" w:color="auto"/>
          </w:divBdr>
        </w:div>
        <w:div w:id="1881015212">
          <w:marLeft w:val="0"/>
          <w:marRight w:val="0"/>
          <w:marTop w:val="0"/>
          <w:marBottom w:val="0"/>
          <w:divBdr>
            <w:top w:val="none" w:sz="0" w:space="0" w:color="auto"/>
            <w:left w:val="none" w:sz="0" w:space="0" w:color="auto"/>
            <w:bottom w:val="none" w:sz="0" w:space="0" w:color="auto"/>
            <w:right w:val="none" w:sz="0" w:space="0" w:color="auto"/>
          </w:divBdr>
        </w:div>
        <w:div w:id="1507817035">
          <w:marLeft w:val="0"/>
          <w:marRight w:val="0"/>
          <w:marTop w:val="0"/>
          <w:marBottom w:val="0"/>
          <w:divBdr>
            <w:top w:val="none" w:sz="0" w:space="0" w:color="auto"/>
            <w:left w:val="none" w:sz="0" w:space="0" w:color="auto"/>
            <w:bottom w:val="none" w:sz="0" w:space="0" w:color="auto"/>
            <w:right w:val="none" w:sz="0" w:space="0" w:color="auto"/>
          </w:divBdr>
        </w:div>
        <w:div w:id="1361977631">
          <w:marLeft w:val="0"/>
          <w:marRight w:val="0"/>
          <w:marTop w:val="0"/>
          <w:marBottom w:val="0"/>
          <w:divBdr>
            <w:top w:val="none" w:sz="0" w:space="0" w:color="auto"/>
            <w:left w:val="none" w:sz="0" w:space="0" w:color="auto"/>
            <w:bottom w:val="none" w:sz="0" w:space="0" w:color="auto"/>
            <w:right w:val="none" w:sz="0" w:space="0" w:color="auto"/>
          </w:divBdr>
        </w:div>
        <w:div w:id="1001393723">
          <w:marLeft w:val="0"/>
          <w:marRight w:val="0"/>
          <w:marTop w:val="0"/>
          <w:marBottom w:val="0"/>
          <w:divBdr>
            <w:top w:val="none" w:sz="0" w:space="0" w:color="auto"/>
            <w:left w:val="none" w:sz="0" w:space="0" w:color="auto"/>
            <w:bottom w:val="none" w:sz="0" w:space="0" w:color="auto"/>
            <w:right w:val="none" w:sz="0" w:space="0" w:color="auto"/>
          </w:divBdr>
        </w:div>
        <w:div w:id="1724332164">
          <w:marLeft w:val="0"/>
          <w:marRight w:val="0"/>
          <w:marTop w:val="0"/>
          <w:marBottom w:val="0"/>
          <w:divBdr>
            <w:top w:val="none" w:sz="0" w:space="0" w:color="auto"/>
            <w:left w:val="none" w:sz="0" w:space="0" w:color="auto"/>
            <w:bottom w:val="none" w:sz="0" w:space="0" w:color="auto"/>
            <w:right w:val="none" w:sz="0" w:space="0" w:color="auto"/>
          </w:divBdr>
        </w:div>
        <w:div w:id="1214656392">
          <w:marLeft w:val="0"/>
          <w:marRight w:val="0"/>
          <w:marTop w:val="0"/>
          <w:marBottom w:val="0"/>
          <w:divBdr>
            <w:top w:val="none" w:sz="0" w:space="0" w:color="auto"/>
            <w:left w:val="none" w:sz="0" w:space="0" w:color="auto"/>
            <w:bottom w:val="none" w:sz="0" w:space="0" w:color="auto"/>
            <w:right w:val="none" w:sz="0" w:space="0" w:color="auto"/>
          </w:divBdr>
        </w:div>
        <w:div w:id="391930914">
          <w:marLeft w:val="0"/>
          <w:marRight w:val="0"/>
          <w:marTop w:val="0"/>
          <w:marBottom w:val="0"/>
          <w:divBdr>
            <w:top w:val="none" w:sz="0" w:space="0" w:color="auto"/>
            <w:left w:val="none" w:sz="0" w:space="0" w:color="auto"/>
            <w:bottom w:val="none" w:sz="0" w:space="0" w:color="auto"/>
            <w:right w:val="none" w:sz="0" w:space="0" w:color="auto"/>
          </w:divBdr>
        </w:div>
        <w:div w:id="542444564">
          <w:marLeft w:val="0"/>
          <w:marRight w:val="0"/>
          <w:marTop w:val="0"/>
          <w:marBottom w:val="0"/>
          <w:divBdr>
            <w:top w:val="none" w:sz="0" w:space="0" w:color="auto"/>
            <w:left w:val="none" w:sz="0" w:space="0" w:color="auto"/>
            <w:bottom w:val="none" w:sz="0" w:space="0" w:color="auto"/>
            <w:right w:val="none" w:sz="0" w:space="0" w:color="auto"/>
          </w:divBdr>
        </w:div>
        <w:div w:id="1682077967">
          <w:marLeft w:val="0"/>
          <w:marRight w:val="0"/>
          <w:marTop w:val="0"/>
          <w:marBottom w:val="0"/>
          <w:divBdr>
            <w:top w:val="none" w:sz="0" w:space="0" w:color="auto"/>
            <w:left w:val="none" w:sz="0" w:space="0" w:color="auto"/>
            <w:bottom w:val="none" w:sz="0" w:space="0" w:color="auto"/>
            <w:right w:val="none" w:sz="0" w:space="0" w:color="auto"/>
          </w:divBdr>
        </w:div>
        <w:div w:id="1367949065">
          <w:marLeft w:val="0"/>
          <w:marRight w:val="0"/>
          <w:marTop w:val="0"/>
          <w:marBottom w:val="0"/>
          <w:divBdr>
            <w:top w:val="none" w:sz="0" w:space="0" w:color="auto"/>
            <w:left w:val="none" w:sz="0" w:space="0" w:color="auto"/>
            <w:bottom w:val="none" w:sz="0" w:space="0" w:color="auto"/>
            <w:right w:val="none" w:sz="0" w:space="0" w:color="auto"/>
          </w:divBdr>
        </w:div>
        <w:div w:id="1381709650">
          <w:marLeft w:val="0"/>
          <w:marRight w:val="0"/>
          <w:marTop w:val="0"/>
          <w:marBottom w:val="0"/>
          <w:divBdr>
            <w:top w:val="none" w:sz="0" w:space="0" w:color="auto"/>
            <w:left w:val="none" w:sz="0" w:space="0" w:color="auto"/>
            <w:bottom w:val="none" w:sz="0" w:space="0" w:color="auto"/>
            <w:right w:val="none" w:sz="0" w:space="0" w:color="auto"/>
          </w:divBdr>
        </w:div>
        <w:div w:id="1835602350">
          <w:marLeft w:val="0"/>
          <w:marRight w:val="0"/>
          <w:marTop w:val="0"/>
          <w:marBottom w:val="0"/>
          <w:divBdr>
            <w:top w:val="none" w:sz="0" w:space="0" w:color="auto"/>
            <w:left w:val="none" w:sz="0" w:space="0" w:color="auto"/>
            <w:bottom w:val="none" w:sz="0" w:space="0" w:color="auto"/>
            <w:right w:val="none" w:sz="0" w:space="0" w:color="auto"/>
          </w:divBdr>
        </w:div>
        <w:div w:id="1449742989">
          <w:marLeft w:val="0"/>
          <w:marRight w:val="0"/>
          <w:marTop w:val="0"/>
          <w:marBottom w:val="0"/>
          <w:divBdr>
            <w:top w:val="none" w:sz="0" w:space="0" w:color="auto"/>
            <w:left w:val="none" w:sz="0" w:space="0" w:color="auto"/>
            <w:bottom w:val="none" w:sz="0" w:space="0" w:color="auto"/>
            <w:right w:val="none" w:sz="0" w:space="0" w:color="auto"/>
          </w:divBdr>
        </w:div>
        <w:div w:id="130098155">
          <w:marLeft w:val="0"/>
          <w:marRight w:val="0"/>
          <w:marTop w:val="0"/>
          <w:marBottom w:val="0"/>
          <w:divBdr>
            <w:top w:val="none" w:sz="0" w:space="0" w:color="auto"/>
            <w:left w:val="none" w:sz="0" w:space="0" w:color="auto"/>
            <w:bottom w:val="none" w:sz="0" w:space="0" w:color="auto"/>
            <w:right w:val="none" w:sz="0" w:space="0" w:color="auto"/>
          </w:divBdr>
        </w:div>
        <w:div w:id="101346997">
          <w:marLeft w:val="0"/>
          <w:marRight w:val="0"/>
          <w:marTop w:val="0"/>
          <w:marBottom w:val="0"/>
          <w:divBdr>
            <w:top w:val="none" w:sz="0" w:space="0" w:color="auto"/>
            <w:left w:val="none" w:sz="0" w:space="0" w:color="auto"/>
            <w:bottom w:val="none" w:sz="0" w:space="0" w:color="auto"/>
            <w:right w:val="none" w:sz="0" w:space="0" w:color="auto"/>
          </w:divBdr>
        </w:div>
        <w:div w:id="1213929857">
          <w:marLeft w:val="0"/>
          <w:marRight w:val="0"/>
          <w:marTop w:val="0"/>
          <w:marBottom w:val="0"/>
          <w:divBdr>
            <w:top w:val="none" w:sz="0" w:space="0" w:color="auto"/>
            <w:left w:val="none" w:sz="0" w:space="0" w:color="auto"/>
            <w:bottom w:val="none" w:sz="0" w:space="0" w:color="auto"/>
            <w:right w:val="none" w:sz="0" w:space="0" w:color="auto"/>
          </w:divBdr>
        </w:div>
        <w:div w:id="98574316">
          <w:marLeft w:val="0"/>
          <w:marRight w:val="0"/>
          <w:marTop w:val="0"/>
          <w:marBottom w:val="0"/>
          <w:divBdr>
            <w:top w:val="none" w:sz="0" w:space="0" w:color="auto"/>
            <w:left w:val="none" w:sz="0" w:space="0" w:color="auto"/>
            <w:bottom w:val="none" w:sz="0" w:space="0" w:color="auto"/>
            <w:right w:val="none" w:sz="0" w:space="0" w:color="auto"/>
          </w:divBdr>
        </w:div>
        <w:div w:id="578945767">
          <w:marLeft w:val="0"/>
          <w:marRight w:val="0"/>
          <w:marTop w:val="0"/>
          <w:marBottom w:val="0"/>
          <w:divBdr>
            <w:top w:val="none" w:sz="0" w:space="0" w:color="auto"/>
            <w:left w:val="none" w:sz="0" w:space="0" w:color="auto"/>
            <w:bottom w:val="none" w:sz="0" w:space="0" w:color="auto"/>
            <w:right w:val="none" w:sz="0" w:space="0" w:color="auto"/>
          </w:divBdr>
        </w:div>
        <w:div w:id="1488397780">
          <w:marLeft w:val="0"/>
          <w:marRight w:val="0"/>
          <w:marTop w:val="0"/>
          <w:marBottom w:val="0"/>
          <w:divBdr>
            <w:top w:val="none" w:sz="0" w:space="0" w:color="auto"/>
            <w:left w:val="none" w:sz="0" w:space="0" w:color="auto"/>
            <w:bottom w:val="none" w:sz="0" w:space="0" w:color="auto"/>
            <w:right w:val="none" w:sz="0" w:space="0" w:color="auto"/>
          </w:divBdr>
        </w:div>
        <w:div w:id="1153718367">
          <w:marLeft w:val="0"/>
          <w:marRight w:val="0"/>
          <w:marTop w:val="0"/>
          <w:marBottom w:val="0"/>
          <w:divBdr>
            <w:top w:val="none" w:sz="0" w:space="0" w:color="auto"/>
            <w:left w:val="none" w:sz="0" w:space="0" w:color="auto"/>
            <w:bottom w:val="none" w:sz="0" w:space="0" w:color="auto"/>
            <w:right w:val="none" w:sz="0" w:space="0" w:color="auto"/>
          </w:divBdr>
        </w:div>
        <w:div w:id="1738433127">
          <w:marLeft w:val="0"/>
          <w:marRight w:val="0"/>
          <w:marTop w:val="0"/>
          <w:marBottom w:val="0"/>
          <w:divBdr>
            <w:top w:val="none" w:sz="0" w:space="0" w:color="auto"/>
            <w:left w:val="none" w:sz="0" w:space="0" w:color="auto"/>
            <w:bottom w:val="none" w:sz="0" w:space="0" w:color="auto"/>
            <w:right w:val="none" w:sz="0" w:space="0" w:color="auto"/>
          </w:divBdr>
        </w:div>
        <w:div w:id="818572299">
          <w:marLeft w:val="0"/>
          <w:marRight w:val="0"/>
          <w:marTop w:val="0"/>
          <w:marBottom w:val="0"/>
          <w:divBdr>
            <w:top w:val="none" w:sz="0" w:space="0" w:color="auto"/>
            <w:left w:val="none" w:sz="0" w:space="0" w:color="auto"/>
            <w:bottom w:val="none" w:sz="0" w:space="0" w:color="auto"/>
            <w:right w:val="none" w:sz="0" w:space="0" w:color="auto"/>
          </w:divBdr>
        </w:div>
        <w:div w:id="485513673">
          <w:marLeft w:val="0"/>
          <w:marRight w:val="0"/>
          <w:marTop w:val="0"/>
          <w:marBottom w:val="0"/>
          <w:divBdr>
            <w:top w:val="none" w:sz="0" w:space="0" w:color="auto"/>
            <w:left w:val="none" w:sz="0" w:space="0" w:color="auto"/>
            <w:bottom w:val="none" w:sz="0" w:space="0" w:color="auto"/>
            <w:right w:val="none" w:sz="0" w:space="0" w:color="auto"/>
          </w:divBdr>
        </w:div>
        <w:div w:id="476802650">
          <w:marLeft w:val="0"/>
          <w:marRight w:val="0"/>
          <w:marTop w:val="0"/>
          <w:marBottom w:val="0"/>
          <w:divBdr>
            <w:top w:val="none" w:sz="0" w:space="0" w:color="auto"/>
            <w:left w:val="none" w:sz="0" w:space="0" w:color="auto"/>
            <w:bottom w:val="none" w:sz="0" w:space="0" w:color="auto"/>
            <w:right w:val="none" w:sz="0" w:space="0" w:color="auto"/>
          </w:divBdr>
        </w:div>
        <w:div w:id="644243983">
          <w:marLeft w:val="0"/>
          <w:marRight w:val="0"/>
          <w:marTop w:val="0"/>
          <w:marBottom w:val="0"/>
          <w:divBdr>
            <w:top w:val="none" w:sz="0" w:space="0" w:color="auto"/>
            <w:left w:val="none" w:sz="0" w:space="0" w:color="auto"/>
            <w:bottom w:val="none" w:sz="0" w:space="0" w:color="auto"/>
            <w:right w:val="none" w:sz="0" w:space="0" w:color="auto"/>
          </w:divBdr>
        </w:div>
        <w:div w:id="176427177">
          <w:marLeft w:val="0"/>
          <w:marRight w:val="0"/>
          <w:marTop w:val="0"/>
          <w:marBottom w:val="0"/>
          <w:divBdr>
            <w:top w:val="none" w:sz="0" w:space="0" w:color="auto"/>
            <w:left w:val="none" w:sz="0" w:space="0" w:color="auto"/>
            <w:bottom w:val="none" w:sz="0" w:space="0" w:color="auto"/>
            <w:right w:val="none" w:sz="0" w:space="0" w:color="auto"/>
          </w:divBdr>
        </w:div>
        <w:div w:id="1050109885">
          <w:marLeft w:val="0"/>
          <w:marRight w:val="0"/>
          <w:marTop w:val="0"/>
          <w:marBottom w:val="0"/>
          <w:divBdr>
            <w:top w:val="none" w:sz="0" w:space="0" w:color="auto"/>
            <w:left w:val="none" w:sz="0" w:space="0" w:color="auto"/>
            <w:bottom w:val="none" w:sz="0" w:space="0" w:color="auto"/>
            <w:right w:val="none" w:sz="0" w:space="0" w:color="auto"/>
          </w:divBdr>
        </w:div>
        <w:div w:id="1761097723">
          <w:marLeft w:val="0"/>
          <w:marRight w:val="0"/>
          <w:marTop w:val="0"/>
          <w:marBottom w:val="0"/>
          <w:divBdr>
            <w:top w:val="none" w:sz="0" w:space="0" w:color="auto"/>
            <w:left w:val="none" w:sz="0" w:space="0" w:color="auto"/>
            <w:bottom w:val="none" w:sz="0" w:space="0" w:color="auto"/>
            <w:right w:val="none" w:sz="0" w:space="0" w:color="auto"/>
          </w:divBdr>
        </w:div>
        <w:div w:id="999892609">
          <w:marLeft w:val="0"/>
          <w:marRight w:val="0"/>
          <w:marTop w:val="0"/>
          <w:marBottom w:val="0"/>
          <w:divBdr>
            <w:top w:val="none" w:sz="0" w:space="0" w:color="auto"/>
            <w:left w:val="none" w:sz="0" w:space="0" w:color="auto"/>
            <w:bottom w:val="none" w:sz="0" w:space="0" w:color="auto"/>
            <w:right w:val="none" w:sz="0" w:space="0" w:color="auto"/>
          </w:divBdr>
        </w:div>
        <w:div w:id="1053583142">
          <w:marLeft w:val="0"/>
          <w:marRight w:val="0"/>
          <w:marTop w:val="0"/>
          <w:marBottom w:val="0"/>
          <w:divBdr>
            <w:top w:val="none" w:sz="0" w:space="0" w:color="auto"/>
            <w:left w:val="none" w:sz="0" w:space="0" w:color="auto"/>
            <w:bottom w:val="none" w:sz="0" w:space="0" w:color="auto"/>
            <w:right w:val="none" w:sz="0" w:space="0" w:color="auto"/>
          </w:divBdr>
        </w:div>
        <w:div w:id="823811238">
          <w:marLeft w:val="0"/>
          <w:marRight w:val="0"/>
          <w:marTop w:val="0"/>
          <w:marBottom w:val="0"/>
          <w:divBdr>
            <w:top w:val="none" w:sz="0" w:space="0" w:color="auto"/>
            <w:left w:val="none" w:sz="0" w:space="0" w:color="auto"/>
            <w:bottom w:val="none" w:sz="0" w:space="0" w:color="auto"/>
            <w:right w:val="none" w:sz="0" w:space="0" w:color="auto"/>
          </w:divBdr>
        </w:div>
        <w:div w:id="2089224549">
          <w:marLeft w:val="0"/>
          <w:marRight w:val="0"/>
          <w:marTop w:val="0"/>
          <w:marBottom w:val="0"/>
          <w:divBdr>
            <w:top w:val="none" w:sz="0" w:space="0" w:color="auto"/>
            <w:left w:val="none" w:sz="0" w:space="0" w:color="auto"/>
            <w:bottom w:val="none" w:sz="0" w:space="0" w:color="auto"/>
            <w:right w:val="none" w:sz="0" w:space="0" w:color="auto"/>
          </w:divBdr>
        </w:div>
        <w:div w:id="1598248757">
          <w:marLeft w:val="0"/>
          <w:marRight w:val="0"/>
          <w:marTop w:val="0"/>
          <w:marBottom w:val="0"/>
          <w:divBdr>
            <w:top w:val="none" w:sz="0" w:space="0" w:color="auto"/>
            <w:left w:val="none" w:sz="0" w:space="0" w:color="auto"/>
            <w:bottom w:val="none" w:sz="0" w:space="0" w:color="auto"/>
            <w:right w:val="none" w:sz="0" w:space="0" w:color="auto"/>
          </w:divBdr>
        </w:div>
        <w:div w:id="963121351">
          <w:marLeft w:val="0"/>
          <w:marRight w:val="0"/>
          <w:marTop w:val="0"/>
          <w:marBottom w:val="0"/>
          <w:divBdr>
            <w:top w:val="none" w:sz="0" w:space="0" w:color="auto"/>
            <w:left w:val="none" w:sz="0" w:space="0" w:color="auto"/>
            <w:bottom w:val="none" w:sz="0" w:space="0" w:color="auto"/>
            <w:right w:val="none" w:sz="0" w:space="0" w:color="auto"/>
          </w:divBdr>
        </w:div>
        <w:div w:id="976647681">
          <w:marLeft w:val="0"/>
          <w:marRight w:val="0"/>
          <w:marTop w:val="0"/>
          <w:marBottom w:val="0"/>
          <w:divBdr>
            <w:top w:val="none" w:sz="0" w:space="0" w:color="auto"/>
            <w:left w:val="none" w:sz="0" w:space="0" w:color="auto"/>
            <w:bottom w:val="none" w:sz="0" w:space="0" w:color="auto"/>
            <w:right w:val="none" w:sz="0" w:space="0" w:color="auto"/>
          </w:divBdr>
        </w:div>
        <w:div w:id="1100679802">
          <w:marLeft w:val="0"/>
          <w:marRight w:val="0"/>
          <w:marTop w:val="0"/>
          <w:marBottom w:val="0"/>
          <w:divBdr>
            <w:top w:val="none" w:sz="0" w:space="0" w:color="auto"/>
            <w:left w:val="none" w:sz="0" w:space="0" w:color="auto"/>
            <w:bottom w:val="none" w:sz="0" w:space="0" w:color="auto"/>
            <w:right w:val="none" w:sz="0" w:space="0" w:color="auto"/>
          </w:divBdr>
        </w:div>
        <w:div w:id="20018798">
          <w:marLeft w:val="0"/>
          <w:marRight w:val="0"/>
          <w:marTop w:val="0"/>
          <w:marBottom w:val="0"/>
          <w:divBdr>
            <w:top w:val="none" w:sz="0" w:space="0" w:color="auto"/>
            <w:left w:val="none" w:sz="0" w:space="0" w:color="auto"/>
            <w:bottom w:val="none" w:sz="0" w:space="0" w:color="auto"/>
            <w:right w:val="none" w:sz="0" w:space="0" w:color="auto"/>
          </w:divBdr>
        </w:div>
        <w:div w:id="341513772">
          <w:marLeft w:val="0"/>
          <w:marRight w:val="0"/>
          <w:marTop w:val="0"/>
          <w:marBottom w:val="0"/>
          <w:divBdr>
            <w:top w:val="none" w:sz="0" w:space="0" w:color="auto"/>
            <w:left w:val="none" w:sz="0" w:space="0" w:color="auto"/>
            <w:bottom w:val="none" w:sz="0" w:space="0" w:color="auto"/>
            <w:right w:val="none" w:sz="0" w:space="0" w:color="auto"/>
          </w:divBdr>
        </w:div>
        <w:div w:id="336082591">
          <w:marLeft w:val="0"/>
          <w:marRight w:val="0"/>
          <w:marTop w:val="0"/>
          <w:marBottom w:val="0"/>
          <w:divBdr>
            <w:top w:val="none" w:sz="0" w:space="0" w:color="auto"/>
            <w:left w:val="none" w:sz="0" w:space="0" w:color="auto"/>
            <w:bottom w:val="none" w:sz="0" w:space="0" w:color="auto"/>
            <w:right w:val="none" w:sz="0" w:space="0" w:color="auto"/>
          </w:divBdr>
        </w:div>
        <w:div w:id="120728288">
          <w:marLeft w:val="0"/>
          <w:marRight w:val="0"/>
          <w:marTop w:val="0"/>
          <w:marBottom w:val="0"/>
          <w:divBdr>
            <w:top w:val="none" w:sz="0" w:space="0" w:color="auto"/>
            <w:left w:val="none" w:sz="0" w:space="0" w:color="auto"/>
            <w:bottom w:val="none" w:sz="0" w:space="0" w:color="auto"/>
            <w:right w:val="none" w:sz="0" w:space="0" w:color="auto"/>
          </w:divBdr>
        </w:div>
        <w:div w:id="1479031189">
          <w:marLeft w:val="0"/>
          <w:marRight w:val="0"/>
          <w:marTop w:val="0"/>
          <w:marBottom w:val="0"/>
          <w:divBdr>
            <w:top w:val="none" w:sz="0" w:space="0" w:color="auto"/>
            <w:left w:val="none" w:sz="0" w:space="0" w:color="auto"/>
            <w:bottom w:val="none" w:sz="0" w:space="0" w:color="auto"/>
            <w:right w:val="none" w:sz="0" w:space="0" w:color="auto"/>
          </w:divBdr>
        </w:div>
        <w:div w:id="341519759">
          <w:marLeft w:val="0"/>
          <w:marRight w:val="0"/>
          <w:marTop w:val="0"/>
          <w:marBottom w:val="0"/>
          <w:divBdr>
            <w:top w:val="none" w:sz="0" w:space="0" w:color="auto"/>
            <w:left w:val="none" w:sz="0" w:space="0" w:color="auto"/>
            <w:bottom w:val="none" w:sz="0" w:space="0" w:color="auto"/>
            <w:right w:val="none" w:sz="0" w:space="0" w:color="auto"/>
          </w:divBdr>
        </w:div>
        <w:div w:id="1830754131">
          <w:marLeft w:val="0"/>
          <w:marRight w:val="0"/>
          <w:marTop w:val="0"/>
          <w:marBottom w:val="0"/>
          <w:divBdr>
            <w:top w:val="none" w:sz="0" w:space="0" w:color="auto"/>
            <w:left w:val="none" w:sz="0" w:space="0" w:color="auto"/>
            <w:bottom w:val="none" w:sz="0" w:space="0" w:color="auto"/>
            <w:right w:val="none" w:sz="0" w:space="0" w:color="auto"/>
          </w:divBdr>
        </w:div>
        <w:div w:id="1257251045">
          <w:marLeft w:val="0"/>
          <w:marRight w:val="0"/>
          <w:marTop w:val="0"/>
          <w:marBottom w:val="0"/>
          <w:divBdr>
            <w:top w:val="none" w:sz="0" w:space="0" w:color="auto"/>
            <w:left w:val="none" w:sz="0" w:space="0" w:color="auto"/>
            <w:bottom w:val="none" w:sz="0" w:space="0" w:color="auto"/>
            <w:right w:val="none" w:sz="0" w:space="0" w:color="auto"/>
          </w:divBdr>
        </w:div>
        <w:div w:id="238250878">
          <w:marLeft w:val="0"/>
          <w:marRight w:val="0"/>
          <w:marTop w:val="0"/>
          <w:marBottom w:val="0"/>
          <w:divBdr>
            <w:top w:val="none" w:sz="0" w:space="0" w:color="auto"/>
            <w:left w:val="none" w:sz="0" w:space="0" w:color="auto"/>
            <w:bottom w:val="none" w:sz="0" w:space="0" w:color="auto"/>
            <w:right w:val="none" w:sz="0" w:space="0" w:color="auto"/>
          </w:divBdr>
        </w:div>
        <w:div w:id="1960910382">
          <w:marLeft w:val="0"/>
          <w:marRight w:val="0"/>
          <w:marTop w:val="0"/>
          <w:marBottom w:val="0"/>
          <w:divBdr>
            <w:top w:val="none" w:sz="0" w:space="0" w:color="auto"/>
            <w:left w:val="none" w:sz="0" w:space="0" w:color="auto"/>
            <w:bottom w:val="none" w:sz="0" w:space="0" w:color="auto"/>
            <w:right w:val="none" w:sz="0" w:space="0" w:color="auto"/>
          </w:divBdr>
        </w:div>
        <w:div w:id="1583024854">
          <w:marLeft w:val="0"/>
          <w:marRight w:val="0"/>
          <w:marTop w:val="0"/>
          <w:marBottom w:val="0"/>
          <w:divBdr>
            <w:top w:val="none" w:sz="0" w:space="0" w:color="auto"/>
            <w:left w:val="none" w:sz="0" w:space="0" w:color="auto"/>
            <w:bottom w:val="none" w:sz="0" w:space="0" w:color="auto"/>
            <w:right w:val="none" w:sz="0" w:space="0" w:color="auto"/>
          </w:divBdr>
        </w:div>
        <w:div w:id="1230270158">
          <w:marLeft w:val="0"/>
          <w:marRight w:val="0"/>
          <w:marTop w:val="0"/>
          <w:marBottom w:val="0"/>
          <w:divBdr>
            <w:top w:val="none" w:sz="0" w:space="0" w:color="auto"/>
            <w:left w:val="none" w:sz="0" w:space="0" w:color="auto"/>
            <w:bottom w:val="none" w:sz="0" w:space="0" w:color="auto"/>
            <w:right w:val="none" w:sz="0" w:space="0" w:color="auto"/>
          </w:divBdr>
        </w:div>
      </w:divsChild>
    </w:div>
    <w:div w:id="1907455358">
      <w:bodyDiv w:val="1"/>
      <w:marLeft w:val="0"/>
      <w:marRight w:val="0"/>
      <w:marTop w:val="0"/>
      <w:marBottom w:val="0"/>
      <w:divBdr>
        <w:top w:val="none" w:sz="0" w:space="0" w:color="auto"/>
        <w:left w:val="none" w:sz="0" w:space="0" w:color="auto"/>
        <w:bottom w:val="none" w:sz="0" w:space="0" w:color="auto"/>
        <w:right w:val="none" w:sz="0" w:space="0" w:color="auto"/>
      </w:divBdr>
      <w:divsChild>
        <w:div w:id="1826315139">
          <w:marLeft w:val="0"/>
          <w:marRight w:val="0"/>
          <w:marTop w:val="0"/>
          <w:marBottom w:val="0"/>
          <w:divBdr>
            <w:top w:val="none" w:sz="0" w:space="0" w:color="auto"/>
            <w:left w:val="none" w:sz="0" w:space="0" w:color="auto"/>
            <w:bottom w:val="none" w:sz="0" w:space="0" w:color="auto"/>
            <w:right w:val="none" w:sz="0" w:space="0" w:color="auto"/>
          </w:divBdr>
        </w:div>
        <w:div w:id="1433164388">
          <w:marLeft w:val="0"/>
          <w:marRight w:val="0"/>
          <w:marTop w:val="0"/>
          <w:marBottom w:val="0"/>
          <w:divBdr>
            <w:top w:val="none" w:sz="0" w:space="0" w:color="auto"/>
            <w:left w:val="none" w:sz="0" w:space="0" w:color="auto"/>
            <w:bottom w:val="none" w:sz="0" w:space="0" w:color="auto"/>
            <w:right w:val="none" w:sz="0" w:space="0" w:color="auto"/>
          </w:divBdr>
        </w:div>
        <w:div w:id="1617984081">
          <w:marLeft w:val="0"/>
          <w:marRight w:val="0"/>
          <w:marTop w:val="0"/>
          <w:marBottom w:val="0"/>
          <w:divBdr>
            <w:top w:val="none" w:sz="0" w:space="0" w:color="auto"/>
            <w:left w:val="none" w:sz="0" w:space="0" w:color="auto"/>
            <w:bottom w:val="none" w:sz="0" w:space="0" w:color="auto"/>
            <w:right w:val="none" w:sz="0" w:space="0" w:color="auto"/>
          </w:divBdr>
        </w:div>
        <w:div w:id="506138632">
          <w:marLeft w:val="0"/>
          <w:marRight w:val="0"/>
          <w:marTop w:val="0"/>
          <w:marBottom w:val="0"/>
          <w:divBdr>
            <w:top w:val="none" w:sz="0" w:space="0" w:color="auto"/>
            <w:left w:val="none" w:sz="0" w:space="0" w:color="auto"/>
            <w:bottom w:val="none" w:sz="0" w:space="0" w:color="auto"/>
            <w:right w:val="none" w:sz="0" w:space="0" w:color="auto"/>
          </w:divBdr>
        </w:div>
        <w:div w:id="2121487470">
          <w:marLeft w:val="0"/>
          <w:marRight w:val="0"/>
          <w:marTop w:val="0"/>
          <w:marBottom w:val="0"/>
          <w:divBdr>
            <w:top w:val="none" w:sz="0" w:space="0" w:color="auto"/>
            <w:left w:val="none" w:sz="0" w:space="0" w:color="auto"/>
            <w:bottom w:val="none" w:sz="0" w:space="0" w:color="auto"/>
            <w:right w:val="none" w:sz="0" w:space="0" w:color="auto"/>
          </w:divBdr>
        </w:div>
        <w:div w:id="848636877">
          <w:marLeft w:val="0"/>
          <w:marRight w:val="0"/>
          <w:marTop w:val="0"/>
          <w:marBottom w:val="0"/>
          <w:divBdr>
            <w:top w:val="none" w:sz="0" w:space="0" w:color="auto"/>
            <w:left w:val="none" w:sz="0" w:space="0" w:color="auto"/>
            <w:bottom w:val="none" w:sz="0" w:space="0" w:color="auto"/>
            <w:right w:val="none" w:sz="0" w:space="0" w:color="auto"/>
          </w:divBdr>
        </w:div>
        <w:div w:id="1515529972">
          <w:marLeft w:val="0"/>
          <w:marRight w:val="0"/>
          <w:marTop w:val="0"/>
          <w:marBottom w:val="0"/>
          <w:divBdr>
            <w:top w:val="none" w:sz="0" w:space="0" w:color="auto"/>
            <w:left w:val="none" w:sz="0" w:space="0" w:color="auto"/>
            <w:bottom w:val="none" w:sz="0" w:space="0" w:color="auto"/>
            <w:right w:val="none" w:sz="0" w:space="0" w:color="auto"/>
          </w:divBdr>
        </w:div>
        <w:div w:id="1652979012">
          <w:marLeft w:val="0"/>
          <w:marRight w:val="0"/>
          <w:marTop w:val="0"/>
          <w:marBottom w:val="0"/>
          <w:divBdr>
            <w:top w:val="none" w:sz="0" w:space="0" w:color="auto"/>
            <w:left w:val="none" w:sz="0" w:space="0" w:color="auto"/>
            <w:bottom w:val="none" w:sz="0" w:space="0" w:color="auto"/>
            <w:right w:val="none" w:sz="0" w:space="0" w:color="auto"/>
          </w:divBdr>
        </w:div>
        <w:div w:id="1469397859">
          <w:marLeft w:val="0"/>
          <w:marRight w:val="0"/>
          <w:marTop w:val="0"/>
          <w:marBottom w:val="0"/>
          <w:divBdr>
            <w:top w:val="none" w:sz="0" w:space="0" w:color="auto"/>
            <w:left w:val="none" w:sz="0" w:space="0" w:color="auto"/>
            <w:bottom w:val="none" w:sz="0" w:space="0" w:color="auto"/>
            <w:right w:val="none" w:sz="0" w:space="0" w:color="auto"/>
          </w:divBdr>
        </w:div>
        <w:div w:id="1894153156">
          <w:marLeft w:val="0"/>
          <w:marRight w:val="0"/>
          <w:marTop w:val="0"/>
          <w:marBottom w:val="0"/>
          <w:divBdr>
            <w:top w:val="none" w:sz="0" w:space="0" w:color="auto"/>
            <w:left w:val="none" w:sz="0" w:space="0" w:color="auto"/>
            <w:bottom w:val="none" w:sz="0" w:space="0" w:color="auto"/>
            <w:right w:val="none" w:sz="0" w:space="0" w:color="auto"/>
          </w:divBdr>
        </w:div>
        <w:div w:id="1280530664">
          <w:marLeft w:val="0"/>
          <w:marRight w:val="0"/>
          <w:marTop w:val="0"/>
          <w:marBottom w:val="0"/>
          <w:divBdr>
            <w:top w:val="none" w:sz="0" w:space="0" w:color="auto"/>
            <w:left w:val="none" w:sz="0" w:space="0" w:color="auto"/>
            <w:bottom w:val="none" w:sz="0" w:space="0" w:color="auto"/>
            <w:right w:val="none" w:sz="0" w:space="0" w:color="auto"/>
          </w:divBdr>
        </w:div>
        <w:div w:id="1877622778">
          <w:marLeft w:val="0"/>
          <w:marRight w:val="0"/>
          <w:marTop w:val="0"/>
          <w:marBottom w:val="0"/>
          <w:divBdr>
            <w:top w:val="none" w:sz="0" w:space="0" w:color="auto"/>
            <w:left w:val="none" w:sz="0" w:space="0" w:color="auto"/>
            <w:bottom w:val="none" w:sz="0" w:space="0" w:color="auto"/>
            <w:right w:val="none" w:sz="0" w:space="0" w:color="auto"/>
          </w:divBdr>
        </w:div>
        <w:div w:id="56973888">
          <w:marLeft w:val="0"/>
          <w:marRight w:val="0"/>
          <w:marTop w:val="0"/>
          <w:marBottom w:val="0"/>
          <w:divBdr>
            <w:top w:val="none" w:sz="0" w:space="0" w:color="auto"/>
            <w:left w:val="none" w:sz="0" w:space="0" w:color="auto"/>
            <w:bottom w:val="none" w:sz="0" w:space="0" w:color="auto"/>
            <w:right w:val="none" w:sz="0" w:space="0" w:color="auto"/>
          </w:divBdr>
        </w:div>
        <w:div w:id="1756395569">
          <w:marLeft w:val="0"/>
          <w:marRight w:val="0"/>
          <w:marTop w:val="0"/>
          <w:marBottom w:val="0"/>
          <w:divBdr>
            <w:top w:val="none" w:sz="0" w:space="0" w:color="auto"/>
            <w:left w:val="none" w:sz="0" w:space="0" w:color="auto"/>
            <w:bottom w:val="none" w:sz="0" w:space="0" w:color="auto"/>
            <w:right w:val="none" w:sz="0" w:space="0" w:color="auto"/>
          </w:divBdr>
        </w:div>
        <w:div w:id="617373306">
          <w:marLeft w:val="0"/>
          <w:marRight w:val="0"/>
          <w:marTop w:val="0"/>
          <w:marBottom w:val="0"/>
          <w:divBdr>
            <w:top w:val="none" w:sz="0" w:space="0" w:color="auto"/>
            <w:left w:val="none" w:sz="0" w:space="0" w:color="auto"/>
            <w:bottom w:val="none" w:sz="0" w:space="0" w:color="auto"/>
            <w:right w:val="none" w:sz="0" w:space="0" w:color="auto"/>
          </w:divBdr>
        </w:div>
        <w:div w:id="629092623">
          <w:marLeft w:val="0"/>
          <w:marRight w:val="0"/>
          <w:marTop w:val="0"/>
          <w:marBottom w:val="0"/>
          <w:divBdr>
            <w:top w:val="none" w:sz="0" w:space="0" w:color="auto"/>
            <w:left w:val="none" w:sz="0" w:space="0" w:color="auto"/>
            <w:bottom w:val="none" w:sz="0" w:space="0" w:color="auto"/>
            <w:right w:val="none" w:sz="0" w:space="0" w:color="auto"/>
          </w:divBdr>
        </w:div>
        <w:div w:id="516388552">
          <w:marLeft w:val="0"/>
          <w:marRight w:val="0"/>
          <w:marTop w:val="0"/>
          <w:marBottom w:val="0"/>
          <w:divBdr>
            <w:top w:val="none" w:sz="0" w:space="0" w:color="auto"/>
            <w:left w:val="none" w:sz="0" w:space="0" w:color="auto"/>
            <w:bottom w:val="none" w:sz="0" w:space="0" w:color="auto"/>
            <w:right w:val="none" w:sz="0" w:space="0" w:color="auto"/>
          </w:divBdr>
        </w:div>
        <w:div w:id="108361212">
          <w:marLeft w:val="0"/>
          <w:marRight w:val="0"/>
          <w:marTop w:val="0"/>
          <w:marBottom w:val="0"/>
          <w:divBdr>
            <w:top w:val="none" w:sz="0" w:space="0" w:color="auto"/>
            <w:left w:val="none" w:sz="0" w:space="0" w:color="auto"/>
            <w:bottom w:val="none" w:sz="0" w:space="0" w:color="auto"/>
            <w:right w:val="none" w:sz="0" w:space="0" w:color="auto"/>
          </w:divBdr>
        </w:div>
        <w:div w:id="1997807391">
          <w:marLeft w:val="0"/>
          <w:marRight w:val="0"/>
          <w:marTop w:val="0"/>
          <w:marBottom w:val="0"/>
          <w:divBdr>
            <w:top w:val="none" w:sz="0" w:space="0" w:color="auto"/>
            <w:left w:val="none" w:sz="0" w:space="0" w:color="auto"/>
            <w:bottom w:val="none" w:sz="0" w:space="0" w:color="auto"/>
            <w:right w:val="none" w:sz="0" w:space="0" w:color="auto"/>
          </w:divBdr>
        </w:div>
        <w:div w:id="29915493">
          <w:marLeft w:val="0"/>
          <w:marRight w:val="0"/>
          <w:marTop w:val="0"/>
          <w:marBottom w:val="0"/>
          <w:divBdr>
            <w:top w:val="none" w:sz="0" w:space="0" w:color="auto"/>
            <w:left w:val="none" w:sz="0" w:space="0" w:color="auto"/>
            <w:bottom w:val="none" w:sz="0" w:space="0" w:color="auto"/>
            <w:right w:val="none" w:sz="0" w:space="0" w:color="auto"/>
          </w:divBdr>
        </w:div>
        <w:div w:id="1373921737">
          <w:marLeft w:val="0"/>
          <w:marRight w:val="0"/>
          <w:marTop w:val="0"/>
          <w:marBottom w:val="0"/>
          <w:divBdr>
            <w:top w:val="none" w:sz="0" w:space="0" w:color="auto"/>
            <w:left w:val="none" w:sz="0" w:space="0" w:color="auto"/>
            <w:bottom w:val="none" w:sz="0" w:space="0" w:color="auto"/>
            <w:right w:val="none" w:sz="0" w:space="0" w:color="auto"/>
          </w:divBdr>
        </w:div>
        <w:div w:id="14770916">
          <w:marLeft w:val="0"/>
          <w:marRight w:val="0"/>
          <w:marTop w:val="0"/>
          <w:marBottom w:val="0"/>
          <w:divBdr>
            <w:top w:val="none" w:sz="0" w:space="0" w:color="auto"/>
            <w:left w:val="none" w:sz="0" w:space="0" w:color="auto"/>
            <w:bottom w:val="none" w:sz="0" w:space="0" w:color="auto"/>
            <w:right w:val="none" w:sz="0" w:space="0" w:color="auto"/>
          </w:divBdr>
        </w:div>
        <w:div w:id="1955483327">
          <w:marLeft w:val="0"/>
          <w:marRight w:val="0"/>
          <w:marTop w:val="0"/>
          <w:marBottom w:val="0"/>
          <w:divBdr>
            <w:top w:val="none" w:sz="0" w:space="0" w:color="auto"/>
            <w:left w:val="none" w:sz="0" w:space="0" w:color="auto"/>
            <w:bottom w:val="none" w:sz="0" w:space="0" w:color="auto"/>
            <w:right w:val="none" w:sz="0" w:space="0" w:color="auto"/>
          </w:divBdr>
        </w:div>
        <w:div w:id="337006461">
          <w:marLeft w:val="0"/>
          <w:marRight w:val="0"/>
          <w:marTop w:val="0"/>
          <w:marBottom w:val="0"/>
          <w:divBdr>
            <w:top w:val="none" w:sz="0" w:space="0" w:color="auto"/>
            <w:left w:val="none" w:sz="0" w:space="0" w:color="auto"/>
            <w:bottom w:val="none" w:sz="0" w:space="0" w:color="auto"/>
            <w:right w:val="none" w:sz="0" w:space="0" w:color="auto"/>
          </w:divBdr>
        </w:div>
        <w:div w:id="411971246">
          <w:marLeft w:val="0"/>
          <w:marRight w:val="0"/>
          <w:marTop w:val="0"/>
          <w:marBottom w:val="0"/>
          <w:divBdr>
            <w:top w:val="none" w:sz="0" w:space="0" w:color="auto"/>
            <w:left w:val="none" w:sz="0" w:space="0" w:color="auto"/>
            <w:bottom w:val="none" w:sz="0" w:space="0" w:color="auto"/>
            <w:right w:val="none" w:sz="0" w:space="0" w:color="auto"/>
          </w:divBdr>
        </w:div>
        <w:div w:id="1498838455">
          <w:marLeft w:val="0"/>
          <w:marRight w:val="0"/>
          <w:marTop w:val="0"/>
          <w:marBottom w:val="0"/>
          <w:divBdr>
            <w:top w:val="none" w:sz="0" w:space="0" w:color="auto"/>
            <w:left w:val="none" w:sz="0" w:space="0" w:color="auto"/>
            <w:bottom w:val="none" w:sz="0" w:space="0" w:color="auto"/>
            <w:right w:val="none" w:sz="0" w:space="0" w:color="auto"/>
          </w:divBdr>
        </w:div>
        <w:div w:id="576283293">
          <w:marLeft w:val="0"/>
          <w:marRight w:val="0"/>
          <w:marTop w:val="0"/>
          <w:marBottom w:val="0"/>
          <w:divBdr>
            <w:top w:val="none" w:sz="0" w:space="0" w:color="auto"/>
            <w:left w:val="none" w:sz="0" w:space="0" w:color="auto"/>
            <w:bottom w:val="none" w:sz="0" w:space="0" w:color="auto"/>
            <w:right w:val="none" w:sz="0" w:space="0" w:color="auto"/>
          </w:divBdr>
        </w:div>
        <w:div w:id="1146358744">
          <w:marLeft w:val="0"/>
          <w:marRight w:val="0"/>
          <w:marTop w:val="0"/>
          <w:marBottom w:val="0"/>
          <w:divBdr>
            <w:top w:val="none" w:sz="0" w:space="0" w:color="auto"/>
            <w:left w:val="none" w:sz="0" w:space="0" w:color="auto"/>
            <w:bottom w:val="none" w:sz="0" w:space="0" w:color="auto"/>
            <w:right w:val="none" w:sz="0" w:space="0" w:color="auto"/>
          </w:divBdr>
        </w:div>
        <w:div w:id="1967587898">
          <w:marLeft w:val="0"/>
          <w:marRight w:val="0"/>
          <w:marTop w:val="0"/>
          <w:marBottom w:val="0"/>
          <w:divBdr>
            <w:top w:val="none" w:sz="0" w:space="0" w:color="auto"/>
            <w:left w:val="none" w:sz="0" w:space="0" w:color="auto"/>
            <w:bottom w:val="none" w:sz="0" w:space="0" w:color="auto"/>
            <w:right w:val="none" w:sz="0" w:space="0" w:color="auto"/>
          </w:divBdr>
        </w:div>
        <w:div w:id="2139058242">
          <w:marLeft w:val="0"/>
          <w:marRight w:val="0"/>
          <w:marTop w:val="0"/>
          <w:marBottom w:val="0"/>
          <w:divBdr>
            <w:top w:val="none" w:sz="0" w:space="0" w:color="auto"/>
            <w:left w:val="none" w:sz="0" w:space="0" w:color="auto"/>
            <w:bottom w:val="none" w:sz="0" w:space="0" w:color="auto"/>
            <w:right w:val="none" w:sz="0" w:space="0" w:color="auto"/>
          </w:divBdr>
        </w:div>
        <w:div w:id="955065284">
          <w:marLeft w:val="0"/>
          <w:marRight w:val="0"/>
          <w:marTop w:val="0"/>
          <w:marBottom w:val="0"/>
          <w:divBdr>
            <w:top w:val="none" w:sz="0" w:space="0" w:color="auto"/>
            <w:left w:val="none" w:sz="0" w:space="0" w:color="auto"/>
            <w:bottom w:val="none" w:sz="0" w:space="0" w:color="auto"/>
            <w:right w:val="none" w:sz="0" w:space="0" w:color="auto"/>
          </w:divBdr>
        </w:div>
        <w:div w:id="461919713">
          <w:marLeft w:val="0"/>
          <w:marRight w:val="0"/>
          <w:marTop w:val="0"/>
          <w:marBottom w:val="0"/>
          <w:divBdr>
            <w:top w:val="none" w:sz="0" w:space="0" w:color="auto"/>
            <w:left w:val="none" w:sz="0" w:space="0" w:color="auto"/>
            <w:bottom w:val="none" w:sz="0" w:space="0" w:color="auto"/>
            <w:right w:val="none" w:sz="0" w:space="0" w:color="auto"/>
          </w:divBdr>
        </w:div>
        <w:div w:id="887424082">
          <w:marLeft w:val="0"/>
          <w:marRight w:val="0"/>
          <w:marTop w:val="0"/>
          <w:marBottom w:val="0"/>
          <w:divBdr>
            <w:top w:val="none" w:sz="0" w:space="0" w:color="auto"/>
            <w:left w:val="none" w:sz="0" w:space="0" w:color="auto"/>
            <w:bottom w:val="none" w:sz="0" w:space="0" w:color="auto"/>
            <w:right w:val="none" w:sz="0" w:space="0" w:color="auto"/>
          </w:divBdr>
        </w:div>
        <w:div w:id="968046581">
          <w:marLeft w:val="0"/>
          <w:marRight w:val="0"/>
          <w:marTop w:val="0"/>
          <w:marBottom w:val="0"/>
          <w:divBdr>
            <w:top w:val="none" w:sz="0" w:space="0" w:color="auto"/>
            <w:left w:val="none" w:sz="0" w:space="0" w:color="auto"/>
            <w:bottom w:val="none" w:sz="0" w:space="0" w:color="auto"/>
            <w:right w:val="none" w:sz="0" w:space="0" w:color="auto"/>
          </w:divBdr>
        </w:div>
        <w:div w:id="1571429860">
          <w:marLeft w:val="0"/>
          <w:marRight w:val="0"/>
          <w:marTop w:val="0"/>
          <w:marBottom w:val="0"/>
          <w:divBdr>
            <w:top w:val="none" w:sz="0" w:space="0" w:color="auto"/>
            <w:left w:val="none" w:sz="0" w:space="0" w:color="auto"/>
            <w:bottom w:val="none" w:sz="0" w:space="0" w:color="auto"/>
            <w:right w:val="none" w:sz="0" w:space="0" w:color="auto"/>
          </w:divBdr>
        </w:div>
        <w:div w:id="1112673746">
          <w:marLeft w:val="0"/>
          <w:marRight w:val="0"/>
          <w:marTop w:val="0"/>
          <w:marBottom w:val="0"/>
          <w:divBdr>
            <w:top w:val="none" w:sz="0" w:space="0" w:color="auto"/>
            <w:left w:val="none" w:sz="0" w:space="0" w:color="auto"/>
            <w:bottom w:val="none" w:sz="0" w:space="0" w:color="auto"/>
            <w:right w:val="none" w:sz="0" w:space="0" w:color="auto"/>
          </w:divBdr>
        </w:div>
        <w:div w:id="765349749">
          <w:marLeft w:val="0"/>
          <w:marRight w:val="0"/>
          <w:marTop w:val="0"/>
          <w:marBottom w:val="0"/>
          <w:divBdr>
            <w:top w:val="none" w:sz="0" w:space="0" w:color="auto"/>
            <w:left w:val="none" w:sz="0" w:space="0" w:color="auto"/>
            <w:bottom w:val="none" w:sz="0" w:space="0" w:color="auto"/>
            <w:right w:val="none" w:sz="0" w:space="0" w:color="auto"/>
          </w:divBdr>
        </w:div>
        <w:div w:id="1369144908">
          <w:marLeft w:val="0"/>
          <w:marRight w:val="0"/>
          <w:marTop w:val="0"/>
          <w:marBottom w:val="0"/>
          <w:divBdr>
            <w:top w:val="none" w:sz="0" w:space="0" w:color="auto"/>
            <w:left w:val="none" w:sz="0" w:space="0" w:color="auto"/>
            <w:bottom w:val="none" w:sz="0" w:space="0" w:color="auto"/>
            <w:right w:val="none" w:sz="0" w:space="0" w:color="auto"/>
          </w:divBdr>
        </w:div>
        <w:div w:id="1716394423">
          <w:marLeft w:val="0"/>
          <w:marRight w:val="0"/>
          <w:marTop w:val="0"/>
          <w:marBottom w:val="0"/>
          <w:divBdr>
            <w:top w:val="none" w:sz="0" w:space="0" w:color="auto"/>
            <w:left w:val="none" w:sz="0" w:space="0" w:color="auto"/>
            <w:bottom w:val="none" w:sz="0" w:space="0" w:color="auto"/>
            <w:right w:val="none" w:sz="0" w:space="0" w:color="auto"/>
          </w:divBdr>
        </w:div>
        <w:div w:id="218711314">
          <w:marLeft w:val="0"/>
          <w:marRight w:val="0"/>
          <w:marTop w:val="0"/>
          <w:marBottom w:val="0"/>
          <w:divBdr>
            <w:top w:val="none" w:sz="0" w:space="0" w:color="auto"/>
            <w:left w:val="none" w:sz="0" w:space="0" w:color="auto"/>
            <w:bottom w:val="none" w:sz="0" w:space="0" w:color="auto"/>
            <w:right w:val="none" w:sz="0" w:space="0" w:color="auto"/>
          </w:divBdr>
        </w:div>
        <w:div w:id="1710952136">
          <w:marLeft w:val="0"/>
          <w:marRight w:val="0"/>
          <w:marTop w:val="0"/>
          <w:marBottom w:val="0"/>
          <w:divBdr>
            <w:top w:val="none" w:sz="0" w:space="0" w:color="auto"/>
            <w:left w:val="none" w:sz="0" w:space="0" w:color="auto"/>
            <w:bottom w:val="none" w:sz="0" w:space="0" w:color="auto"/>
            <w:right w:val="none" w:sz="0" w:space="0" w:color="auto"/>
          </w:divBdr>
        </w:div>
        <w:div w:id="516651448">
          <w:marLeft w:val="0"/>
          <w:marRight w:val="0"/>
          <w:marTop w:val="0"/>
          <w:marBottom w:val="0"/>
          <w:divBdr>
            <w:top w:val="none" w:sz="0" w:space="0" w:color="auto"/>
            <w:left w:val="none" w:sz="0" w:space="0" w:color="auto"/>
            <w:bottom w:val="none" w:sz="0" w:space="0" w:color="auto"/>
            <w:right w:val="none" w:sz="0" w:space="0" w:color="auto"/>
          </w:divBdr>
        </w:div>
        <w:div w:id="963391359">
          <w:marLeft w:val="0"/>
          <w:marRight w:val="0"/>
          <w:marTop w:val="0"/>
          <w:marBottom w:val="0"/>
          <w:divBdr>
            <w:top w:val="none" w:sz="0" w:space="0" w:color="auto"/>
            <w:left w:val="none" w:sz="0" w:space="0" w:color="auto"/>
            <w:bottom w:val="none" w:sz="0" w:space="0" w:color="auto"/>
            <w:right w:val="none" w:sz="0" w:space="0" w:color="auto"/>
          </w:divBdr>
        </w:div>
        <w:div w:id="589781400">
          <w:marLeft w:val="0"/>
          <w:marRight w:val="0"/>
          <w:marTop w:val="0"/>
          <w:marBottom w:val="0"/>
          <w:divBdr>
            <w:top w:val="none" w:sz="0" w:space="0" w:color="auto"/>
            <w:left w:val="none" w:sz="0" w:space="0" w:color="auto"/>
            <w:bottom w:val="none" w:sz="0" w:space="0" w:color="auto"/>
            <w:right w:val="none" w:sz="0" w:space="0" w:color="auto"/>
          </w:divBdr>
        </w:div>
        <w:div w:id="851066706">
          <w:marLeft w:val="0"/>
          <w:marRight w:val="0"/>
          <w:marTop w:val="0"/>
          <w:marBottom w:val="0"/>
          <w:divBdr>
            <w:top w:val="none" w:sz="0" w:space="0" w:color="auto"/>
            <w:left w:val="none" w:sz="0" w:space="0" w:color="auto"/>
            <w:bottom w:val="none" w:sz="0" w:space="0" w:color="auto"/>
            <w:right w:val="none" w:sz="0" w:space="0" w:color="auto"/>
          </w:divBdr>
        </w:div>
        <w:div w:id="1281953579">
          <w:marLeft w:val="0"/>
          <w:marRight w:val="0"/>
          <w:marTop w:val="0"/>
          <w:marBottom w:val="0"/>
          <w:divBdr>
            <w:top w:val="none" w:sz="0" w:space="0" w:color="auto"/>
            <w:left w:val="none" w:sz="0" w:space="0" w:color="auto"/>
            <w:bottom w:val="none" w:sz="0" w:space="0" w:color="auto"/>
            <w:right w:val="none" w:sz="0" w:space="0" w:color="auto"/>
          </w:divBdr>
        </w:div>
        <w:div w:id="36206093">
          <w:marLeft w:val="0"/>
          <w:marRight w:val="0"/>
          <w:marTop w:val="0"/>
          <w:marBottom w:val="0"/>
          <w:divBdr>
            <w:top w:val="none" w:sz="0" w:space="0" w:color="auto"/>
            <w:left w:val="none" w:sz="0" w:space="0" w:color="auto"/>
            <w:bottom w:val="none" w:sz="0" w:space="0" w:color="auto"/>
            <w:right w:val="none" w:sz="0" w:space="0" w:color="auto"/>
          </w:divBdr>
        </w:div>
        <w:div w:id="1939437821">
          <w:marLeft w:val="0"/>
          <w:marRight w:val="0"/>
          <w:marTop w:val="0"/>
          <w:marBottom w:val="0"/>
          <w:divBdr>
            <w:top w:val="none" w:sz="0" w:space="0" w:color="auto"/>
            <w:left w:val="none" w:sz="0" w:space="0" w:color="auto"/>
            <w:bottom w:val="none" w:sz="0" w:space="0" w:color="auto"/>
            <w:right w:val="none" w:sz="0" w:space="0" w:color="auto"/>
          </w:divBdr>
        </w:div>
        <w:div w:id="678124366">
          <w:marLeft w:val="0"/>
          <w:marRight w:val="0"/>
          <w:marTop w:val="0"/>
          <w:marBottom w:val="0"/>
          <w:divBdr>
            <w:top w:val="none" w:sz="0" w:space="0" w:color="auto"/>
            <w:left w:val="none" w:sz="0" w:space="0" w:color="auto"/>
            <w:bottom w:val="none" w:sz="0" w:space="0" w:color="auto"/>
            <w:right w:val="none" w:sz="0" w:space="0" w:color="auto"/>
          </w:divBdr>
        </w:div>
        <w:div w:id="1443761745">
          <w:marLeft w:val="0"/>
          <w:marRight w:val="0"/>
          <w:marTop w:val="0"/>
          <w:marBottom w:val="0"/>
          <w:divBdr>
            <w:top w:val="none" w:sz="0" w:space="0" w:color="auto"/>
            <w:left w:val="none" w:sz="0" w:space="0" w:color="auto"/>
            <w:bottom w:val="none" w:sz="0" w:space="0" w:color="auto"/>
            <w:right w:val="none" w:sz="0" w:space="0" w:color="auto"/>
          </w:divBdr>
        </w:div>
        <w:div w:id="998197283">
          <w:marLeft w:val="0"/>
          <w:marRight w:val="0"/>
          <w:marTop w:val="0"/>
          <w:marBottom w:val="0"/>
          <w:divBdr>
            <w:top w:val="none" w:sz="0" w:space="0" w:color="auto"/>
            <w:left w:val="none" w:sz="0" w:space="0" w:color="auto"/>
            <w:bottom w:val="none" w:sz="0" w:space="0" w:color="auto"/>
            <w:right w:val="none" w:sz="0" w:space="0" w:color="auto"/>
          </w:divBdr>
        </w:div>
        <w:div w:id="383989768">
          <w:marLeft w:val="0"/>
          <w:marRight w:val="0"/>
          <w:marTop w:val="0"/>
          <w:marBottom w:val="0"/>
          <w:divBdr>
            <w:top w:val="none" w:sz="0" w:space="0" w:color="auto"/>
            <w:left w:val="none" w:sz="0" w:space="0" w:color="auto"/>
            <w:bottom w:val="none" w:sz="0" w:space="0" w:color="auto"/>
            <w:right w:val="none" w:sz="0" w:space="0" w:color="auto"/>
          </w:divBdr>
        </w:div>
        <w:div w:id="854458792">
          <w:marLeft w:val="0"/>
          <w:marRight w:val="0"/>
          <w:marTop w:val="0"/>
          <w:marBottom w:val="0"/>
          <w:divBdr>
            <w:top w:val="none" w:sz="0" w:space="0" w:color="auto"/>
            <w:left w:val="none" w:sz="0" w:space="0" w:color="auto"/>
            <w:bottom w:val="none" w:sz="0" w:space="0" w:color="auto"/>
            <w:right w:val="none" w:sz="0" w:space="0" w:color="auto"/>
          </w:divBdr>
        </w:div>
        <w:div w:id="552040385">
          <w:marLeft w:val="0"/>
          <w:marRight w:val="0"/>
          <w:marTop w:val="0"/>
          <w:marBottom w:val="0"/>
          <w:divBdr>
            <w:top w:val="none" w:sz="0" w:space="0" w:color="auto"/>
            <w:left w:val="none" w:sz="0" w:space="0" w:color="auto"/>
            <w:bottom w:val="none" w:sz="0" w:space="0" w:color="auto"/>
            <w:right w:val="none" w:sz="0" w:space="0" w:color="auto"/>
          </w:divBdr>
        </w:div>
        <w:div w:id="1700623761">
          <w:marLeft w:val="0"/>
          <w:marRight w:val="0"/>
          <w:marTop w:val="0"/>
          <w:marBottom w:val="0"/>
          <w:divBdr>
            <w:top w:val="none" w:sz="0" w:space="0" w:color="auto"/>
            <w:left w:val="none" w:sz="0" w:space="0" w:color="auto"/>
            <w:bottom w:val="none" w:sz="0" w:space="0" w:color="auto"/>
            <w:right w:val="none" w:sz="0" w:space="0" w:color="auto"/>
          </w:divBdr>
        </w:div>
        <w:div w:id="1460998125">
          <w:marLeft w:val="0"/>
          <w:marRight w:val="0"/>
          <w:marTop w:val="0"/>
          <w:marBottom w:val="0"/>
          <w:divBdr>
            <w:top w:val="none" w:sz="0" w:space="0" w:color="auto"/>
            <w:left w:val="none" w:sz="0" w:space="0" w:color="auto"/>
            <w:bottom w:val="none" w:sz="0" w:space="0" w:color="auto"/>
            <w:right w:val="none" w:sz="0" w:space="0" w:color="auto"/>
          </w:divBdr>
        </w:div>
        <w:div w:id="350642734">
          <w:marLeft w:val="0"/>
          <w:marRight w:val="0"/>
          <w:marTop w:val="0"/>
          <w:marBottom w:val="0"/>
          <w:divBdr>
            <w:top w:val="none" w:sz="0" w:space="0" w:color="auto"/>
            <w:left w:val="none" w:sz="0" w:space="0" w:color="auto"/>
            <w:bottom w:val="none" w:sz="0" w:space="0" w:color="auto"/>
            <w:right w:val="none" w:sz="0" w:space="0" w:color="auto"/>
          </w:divBdr>
        </w:div>
        <w:div w:id="828834956">
          <w:marLeft w:val="0"/>
          <w:marRight w:val="0"/>
          <w:marTop w:val="0"/>
          <w:marBottom w:val="0"/>
          <w:divBdr>
            <w:top w:val="none" w:sz="0" w:space="0" w:color="auto"/>
            <w:left w:val="none" w:sz="0" w:space="0" w:color="auto"/>
            <w:bottom w:val="none" w:sz="0" w:space="0" w:color="auto"/>
            <w:right w:val="none" w:sz="0" w:space="0" w:color="auto"/>
          </w:divBdr>
        </w:div>
        <w:div w:id="1822116045">
          <w:marLeft w:val="0"/>
          <w:marRight w:val="0"/>
          <w:marTop w:val="0"/>
          <w:marBottom w:val="0"/>
          <w:divBdr>
            <w:top w:val="none" w:sz="0" w:space="0" w:color="auto"/>
            <w:left w:val="none" w:sz="0" w:space="0" w:color="auto"/>
            <w:bottom w:val="none" w:sz="0" w:space="0" w:color="auto"/>
            <w:right w:val="none" w:sz="0" w:space="0" w:color="auto"/>
          </w:divBdr>
        </w:div>
        <w:div w:id="1853761650">
          <w:marLeft w:val="0"/>
          <w:marRight w:val="0"/>
          <w:marTop w:val="0"/>
          <w:marBottom w:val="0"/>
          <w:divBdr>
            <w:top w:val="none" w:sz="0" w:space="0" w:color="auto"/>
            <w:left w:val="none" w:sz="0" w:space="0" w:color="auto"/>
            <w:bottom w:val="none" w:sz="0" w:space="0" w:color="auto"/>
            <w:right w:val="none" w:sz="0" w:space="0" w:color="auto"/>
          </w:divBdr>
        </w:div>
        <w:div w:id="864169838">
          <w:marLeft w:val="0"/>
          <w:marRight w:val="0"/>
          <w:marTop w:val="0"/>
          <w:marBottom w:val="0"/>
          <w:divBdr>
            <w:top w:val="none" w:sz="0" w:space="0" w:color="auto"/>
            <w:left w:val="none" w:sz="0" w:space="0" w:color="auto"/>
            <w:bottom w:val="none" w:sz="0" w:space="0" w:color="auto"/>
            <w:right w:val="none" w:sz="0" w:space="0" w:color="auto"/>
          </w:divBdr>
        </w:div>
        <w:div w:id="437260245">
          <w:marLeft w:val="0"/>
          <w:marRight w:val="0"/>
          <w:marTop w:val="0"/>
          <w:marBottom w:val="0"/>
          <w:divBdr>
            <w:top w:val="none" w:sz="0" w:space="0" w:color="auto"/>
            <w:left w:val="none" w:sz="0" w:space="0" w:color="auto"/>
            <w:bottom w:val="none" w:sz="0" w:space="0" w:color="auto"/>
            <w:right w:val="none" w:sz="0" w:space="0" w:color="auto"/>
          </w:divBdr>
        </w:div>
      </w:divsChild>
    </w:div>
    <w:div w:id="2030906875">
      <w:bodyDiv w:val="1"/>
      <w:marLeft w:val="0"/>
      <w:marRight w:val="0"/>
      <w:marTop w:val="0"/>
      <w:marBottom w:val="0"/>
      <w:divBdr>
        <w:top w:val="none" w:sz="0" w:space="0" w:color="auto"/>
        <w:left w:val="none" w:sz="0" w:space="0" w:color="auto"/>
        <w:bottom w:val="none" w:sz="0" w:space="0" w:color="auto"/>
        <w:right w:val="none" w:sz="0" w:space="0" w:color="auto"/>
      </w:divBdr>
      <w:divsChild>
        <w:div w:id="53820697">
          <w:marLeft w:val="0"/>
          <w:marRight w:val="0"/>
          <w:marTop w:val="0"/>
          <w:marBottom w:val="0"/>
          <w:divBdr>
            <w:top w:val="none" w:sz="0" w:space="0" w:color="auto"/>
            <w:left w:val="none" w:sz="0" w:space="0" w:color="auto"/>
            <w:bottom w:val="none" w:sz="0" w:space="0" w:color="auto"/>
            <w:right w:val="none" w:sz="0" w:space="0" w:color="auto"/>
          </w:divBdr>
        </w:div>
        <w:div w:id="64498614">
          <w:marLeft w:val="0"/>
          <w:marRight w:val="0"/>
          <w:marTop w:val="0"/>
          <w:marBottom w:val="0"/>
          <w:divBdr>
            <w:top w:val="none" w:sz="0" w:space="0" w:color="auto"/>
            <w:left w:val="none" w:sz="0" w:space="0" w:color="auto"/>
            <w:bottom w:val="none" w:sz="0" w:space="0" w:color="auto"/>
            <w:right w:val="none" w:sz="0" w:space="0" w:color="auto"/>
          </w:divBdr>
        </w:div>
        <w:div w:id="1730806911">
          <w:marLeft w:val="0"/>
          <w:marRight w:val="0"/>
          <w:marTop w:val="0"/>
          <w:marBottom w:val="0"/>
          <w:divBdr>
            <w:top w:val="none" w:sz="0" w:space="0" w:color="auto"/>
            <w:left w:val="none" w:sz="0" w:space="0" w:color="auto"/>
            <w:bottom w:val="none" w:sz="0" w:space="0" w:color="auto"/>
            <w:right w:val="none" w:sz="0" w:space="0" w:color="auto"/>
          </w:divBdr>
        </w:div>
        <w:div w:id="2073695266">
          <w:marLeft w:val="0"/>
          <w:marRight w:val="0"/>
          <w:marTop w:val="0"/>
          <w:marBottom w:val="0"/>
          <w:divBdr>
            <w:top w:val="none" w:sz="0" w:space="0" w:color="auto"/>
            <w:left w:val="none" w:sz="0" w:space="0" w:color="auto"/>
            <w:bottom w:val="none" w:sz="0" w:space="0" w:color="auto"/>
            <w:right w:val="none" w:sz="0" w:space="0" w:color="auto"/>
          </w:divBdr>
        </w:div>
        <w:div w:id="1862353246">
          <w:marLeft w:val="0"/>
          <w:marRight w:val="0"/>
          <w:marTop w:val="0"/>
          <w:marBottom w:val="0"/>
          <w:divBdr>
            <w:top w:val="none" w:sz="0" w:space="0" w:color="auto"/>
            <w:left w:val="none" w:sz="0" w:space="0" w:color="auto"/>
            <w:bottom w:val="none" w:sz="0" w:space="0" w:color="auto"/>
            <w:right w:val="none" w:sz="0" w:space="0" w:color="auto"/>
          </w:divBdr>
        </w:div>
        <w:div w:id="1138379584">
          <w:marLeft w:val="0"/>
          <w:marRight w:val="0"/>
          <w:marTop w:val="0"/>
          <w:marBottom w:val="0"/>
          <w:divBdr>
            <w:top w:val="none" w:sz="0" w:space="0" w:color="auto"/>
            <w:left w:val="none" w:sz="0" w:space="0" w:color="auto"/>
            <w:bottom w:val="none" w:sz="0" w:space="0" w:color="auto"/>
            <w:right w:val="none" w:sz="0" w:space="0" w:color="auto"/>
          </w:divBdr>
        </w:div>
        <w:div w:id="1710765923">
          <w:marLeft w:val="0"/>
          <w:marRight w:val="0"/>
          <w:marTop w:val="0"/>
          <w:marBottom w:val="0"/>
          <w:divBdr>
            <w:top w:val="none" w:sz="0" w:space="0" w:color="auto"/>
            <w:left w:val="none" w:sz="0" w:space="0" w:color="auto"/>
            <w:bottom w:val="none" w:sz="0" w:space="0" w:color="auto"/>
            <w:right w:val="none" w:sz="0" w:space="0" w:color="auto"/>
          </w:divBdr>
        </w:div>
        <w:div w:id="1516114314">
          <w:marLeft w:val="0"/>
          <w:marRight w:val="0"/>
          <w:marTop w:val="0"/>
          <w:marBottom w:val="0"/>
          <w:divBdr>
            <w:top w:val="none" w:sz="0" w:space="0" w:color="auto"/>
            <w:left w:val="none" w:sz="0" w:space="0" w:color="auto"/>
            <w:bottom w:val="none" w:sz="0" w:space="0" w:color="auto"/>
            <w:right w:val="none" w:sz="0" w:space="0" w:color="auto"/>
          </w:divBdr>
        </w:div>
      </w:divsChild>
    </w:div>
    <w:div w:id="2078091689">
      <w:bodyDiv w:val="1"/>
      <w:marLeft w:val="0"/>
      <w:marRight w:val="0"/>
      <w:marTop w:val="0"/>
      <w:marBottom w:val="0"/>
      <w:divBdr>
        <w:top w:val="none" w:sz="0" w:space="0" w:color="auto"/>
        <w:left w:val="none" w:sz="0" w:space="0" w:color="auto"/>
        <w:bottom w:val="none" w:sz="0" w:space="0" w:color="auto"/>
        <w:right w:val="none" w:sz="0" w:space="0" w:color="auto"/>
      </w:divBdr>
      <w:divsChild>
        <w:div w:id="377241716">
          <w:marLeft w:val="0"/>
          <w:marRight w:val="0"/>
          <w:marTop w:val="0"/>
          <w:marBottom w:val="0"/>
          <w:divBdr>
            <w:top w:val="none" w:sz="0" w:space="0" w:color="auto"/>
            <w:left w:val="none" w:sz="0" w:space="0" w:color="auto"/>
            <w:bottom w:val="none" w:sz="0" w:space="0" w:color="auto"/>
            <w:right w:val="none" w:sz="0" w:space="0" w:color="auto"/>
          </w:divBdr>
        </w:div>
        <w:div w:id="1164011230">
          <w:marLeft w:val="0"/>
          <w:marRight w:val="0"/>
          <w:marTop w:val="0"/>
          <w:marBottom w:val="0"/>
          <w:divBdr>
            <w:top w:val="none" w:sz="0" w:space="0" w:color="auto"/>
            <w:left w:val="none" w:sz="0" w:space="0" w:color="auto"/>
            <w:bottom w:val="none" w:sz="0" w:space="0" w:color="auto"/>
            <w:right w:val="none" w:sz="0" w:space="0" w:color="auto"/>
          </w:divBdr>
        </w:div>
        <w:div w:id="1725324026">
          <w:marLeft w:val="0"/>
          <w:marRight w:val="0"/>
          <w:marTop w:val="0"/>
          <w:marBottom w:val="0"/>
          <w:divBdr>
            <w:top w:val="none" w:sz="0" w:space="0" w:color="auto"/>
            <w:left w:val="none" w:sz="0" w:space="0" w:color="auto"/>
            <w:bottom w:val="none" w:sz="0" w:space="0" w:color="auto"/>
            <w:right w:val="none" w:sz="0" w:space="0" w:color="auto"/>
          </w:divBdr>
        </w:div>
        <w:div w:id="1533569332">
          <w:marLeft w:val="0"/>
          <w:marRight w:val="0"/>
          <w:marTop w:val="0"/>
          <w:marBottom w:val="0"/>
          <w:divBdr>
            <w:top w:val="none" w:sz="0" w:space="0" w:color="auto"/>
            <w:left w:val="none" w:sz="0" w:space="0" w:color="auto"/>
            <w:bottom w:val="none" w:sz="0" w:space="0" w:color="auto"/>
            <w:right w:val="none" w:sz="0" w:space="0" w:color="auto"/>
          </w:divBdr>
        </w:div>
        <w:div w:id="347490293">
          <w:marLeft w:val="0"/>
          <w:marRight w:val="0"/>
          <w:marTop w:val="0"/>
          <w:marBottom w:val="0"/>
          <w:divBdr>
            <w:top w:val="none" w:sz="0" w:space="0" w:color="auto"/>
            <w:left w:val="none" w:sz="0" w:space="0" w:color="auto"/>
            <w:bottom w:val="none" w:sz="0" w:space="0" w:color="auto"/>
            <w:right w:val="none" w:sz="0" w:space="0" w:color="auto"/>
          </w:divBdr>
        </w:div>
        <w:div w:id="299773772">
          <w:marLeft w:val="0"/>
          <w:marRight w:val="0"/>
          <w:marTop w:val="0"/>
          <w:marBottom w:val="0"/>
          <w:divBdr>
            <w:top w:val="none" w:sz="0" w:space="0" w:color="auto"/>
            <w:left w:val="none" w:sz="0" w:space="0" w:color="auto"/>
            <w:bottom w:val="none" w:sz="0" w:space="0" w:color="auto"/>
            <w:right w:val="none" w:sz="0" w:space="0" w:color="auto"/>
          </w:divBdr>
        </w:div>
      </w:divsChild>
    </w:div>
    <w:div w:id="2101557289">
      <w:bodyDiv w:val="1"/>
      <w:marLeft w:val="0"/>
      <w:marRight w:val="0"/>
      <w:marTop w:val="0"/>
      <w:marBottom w:val="0"/>
      <w:divBdr>
        <w:top w:val="none" w:sz="0" w:space="0" w:color="auto"/>
        <w:left w:val="none" w:sz="0" w:space="0" w:color="auto"/>
        <w:bottom w:val="none" w:sz="0" w:space="0" w:color="auto"/>
        <w:right w:val="none" w:sz="0" w:space="0" w:color="auto"/>
      </w:divBdr>
      <w:divsChild>
        <w:div w:id="885916885">
          <w:marLeft w:val="0"/>
          <w:marRight w:val="0"/>
          <w:marTop w:val="0"/>
          <w:marBottom w:val="0"/>
          <w:divBdr>
            <w:top w:val="none" w:sz="0" w:space="0" w:color="auto"/>
            <w:left w:val="none" w:sz="0" w:space="0" w:color="auto"/>
            <w:bottom w:val="none" w:sz="0" w:space="0" w:color="auto"/>
            <w:right w:val="none" w:sz="0" w:space="0" w:color="auto"/>
          </w:divBdr>
        </w:div>
        <w:div w:id="1436897688">
          <w:marLeft w:val="0"/>
          <w:marRight w:val="0"/>
          <w:marTop w:val="0"/>
          <w:marBottom w:val="0"/>
          <w:divBdr>
            <w:top w:val="none" w:sz="0" w:space="0" w:color="auto"/>
            <w:left w:val="none" w:sz="0" w:space="0" w:color="auto"/>
            <w:bottom w:val="none" w:sz="0" w:space="0" w:color="auto"/>
            <w:right w:val="none" w:sz="0" w:space="0" w:color="auto"/>
          </w:divBdr>
        </w:div>
        <w:div w:id="1213350711">
          <w:marLeft w:val="0"/>
          <w:marRight w:val="0"/>
          <w:marTop w:val="0"/>
          <w:marBottom w:val="0"/>
          <w:divBdr>
            <w:top w:val="none" w:sz="0" w:space="0" w:color="auto"/>
            <w:left w:val="none" w:sz="0" w:space="0" w:color="auto"/>
            <w:bottom w:val="none" w:sz="0" w:space="0" w:color="auto"/>
            <w:right w:val="none" w:sz="0" w:space="0" w:color="auto"/>
          </w:divBdr>
        </w:div>
        <w:div w:id="942372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mailto:fundovr@gmail.com" TargetMode="External"/><Relationship Id="rId2" Type="http://schemas.openxmlformats.org/officeDocument/2006/relationships/hyperlink" Target="mailto:fundovr@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64D34-CCF9-4243-84A7-BF7D7379E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5</Pages>
  <Words>1567</Words>
  <Characters>8468</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XP</Company>
  <LinksUpToDate>false</LinksUpToDate>
  <CharactersWithSpaces>10015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URANIA DOS SANTOS OLIVEIRA</cp:lastModifiedBy>
  <cp:revision>34</cp:revision>
  <cp:lastPrinted>2024-06-04T16:14:00Z</cp:lastPrinted>
  <dcterms:created xsi:type="dcterms:W3CDTF">2023-05-09T14:10:00Z</dcterms:created>
  <dcterms:modified xsi:type="dcterms:W3CDTF">2024-09-20T11:34:00Z</dcterms:modified>
</cp:coreProperties>
</file>