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50E5BC3C" w14:textId="1AEE1C9C"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14:paraId="13D4B9C5" w14:textId="722FBE93"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E564BF">
        <w:rPr>
          <w:b/>
          <w:bCs/>
          <w:color w:val="auto"/>
          <w:sz w:val="24"/>
          <w:szCs w:val="24"/>
        </w:rPr>
        <w:t>Nº 9008</w:t>
      </w:r>
    </w:p>
    <w:p w14:paraId="64ABDFB3" w14:textId="0E048C5D" w:rsidR="00B42464" w:rsidRPr="00EC654E" w:rsidRDefault="00690091" w:rsidP="00EC654E">
      <w:pPr>
        <w:spacing w:before="120" w:line="240" w:lineRule="auto"/>
        <w:jc w:val="center"/>
        <w:rPr>
          <w:b/>
          <w:color w:val="auto"/>
          <w:sz w:val="24"/>
          <w:szCs w:val="24"/>
        </w:rPr>
      </w:pPr>
      <w:r w:rsidRPr="00EC654E">
        <w:rPr>
          <w:b/>
          <w:color w:val="auto"/>
          <w:sz w:val="24"/>
          <w:szCs w:val="24"/>
        </w:rPr>
        <w:t>PROCESSO ADMINISTRATIVO</w:t>
      </w:r>
      <w:r w:rsidR="00110CFD">
        <w:rPr>
          <w:b/>
          <w:color w:val="auto"/>
          <w:sz w:val="24"/>
          <w:szCs w:val="24"/>
        </w:rPr>
        <w:t xml:space="preserve"> SEI</w:t>
      </w:r>
      <w:r w:rsidRPr="00EC654E">
        <w:rPr>
          <w:b/>
          <w:color w:val="auto"/>
          <w:sz w:val="24"/>
          <w:szCs w:val="24"/>
        </w:rPr>
        <w:t xml:space="preserve"> Nº</w:t>
      </w:r>
      <w:r w:rsidR="00DD2D6A">
        <w:rPr>
          <w:b/>
          <w:color w:val="auto"/>
          <w:sz w:val="24"/>
          <w:szCs w:val="24"/>
        </w:rPr>
        <w:t xml:space="preserve"> </w:t>
      </w:r>
      <w:r w:rsidR="00E564BF" w:rsidRPr="00E564BF">
        <w:rPr>
          <w:b/>
          <w:color w:val="auto"/>
          <w:sz w:val="24"/>
          <w:szCs w:val="24"/>
        </w:rPr>
        <w:t>26/0600-9000554-1</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26CDC3AF" w14:textId="37FA827E"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14:paraId="2C667F75" w14:textId="1DC9DD31"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03CCF1E8" w14:textId="3E4F0A4E"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Pr="00EC654E">
        <w:rPr>
          <w:b/>
          <w:bCs/>
          <w:color w:val="auto"/>
          <w:sz w:val="24"/>
          <w:szCs w:val="24"/>
        </w:rPr>
        <w:t xml:space="preserve"> – FOLHA DE DADOS</w:t>
      </w:r>
    </w:p>
    <w:p w14:paraId="1A936543" w14:textId="074C88EC" w:rsidR="53C76E34" w:rsidRDefault="00362182" w:rsidP="00EC654E">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II</w:t>
      </w:r>
      <w:r w:rsidR="53C76E34" w:rsidRPr="00EC654E">
        <w:rPr>
          <w:b/>
          <w:bCs/>
          <w:color w:val="auto"/>
          <w:sz w:val="24"/>
          <w:szCs w:val="24"/>
        </w:rPr>
        <w:t xml:space="preserve"> – TERMO DE REFERÊNCIA</w:t>
      </w:r>
    </w:p>
    <w:p w14:paraId="5C4980AD" w14:textId="39F439EF" w:rsidR="00BF2F20" w:rsidRPr="00EC654E" w:rsidRDefault="00BF2F20" w:rsidP="00EC654E">
      <w:pPr>
        <w:widowControl w:val="0"/>
        <w:pBdr>
          <w:top w:val="nil"/>
          <w:left w:val="nil"/>
          <w:bottom w:val="nil"/>
          <w:right w:val="nil"/>
          <w:between w:val="nil"/>
        </w:pBdr>
        <w:spacing w:before="120" w:line="240" w:lineRule="auto"/>
        <w:rPr>
          <w:b/>
          <w:bCs/>
          <w:color w:val="auto"/>
          <w:sz w:val="24"/>
          <w:szCs w:val="24"/>
        </w:rPr>
      </w:pP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6CA8B8DE" w:rsidR="00825259" w:rsidRPr="00EC654E" w:rsidRDefault="009519EE" w:rsidP="00EC654E">
      <w:pPr>
        <w:spacing w:before="120" w:line="240" w:lineRule="auto"/>
        <w:rPr>
          <w:rStyle w:val="normaltextrun"/>
          <w:color w:val="auto"/>
          <w:sz w:val="24"/>
          <w:szCs w:val="24"/>
          <w:shd w:val="clear" w:color="auto" w:fill="FFFFFF"/>
        </w:rPr>
      </w:pPr>
      <w:r>
        <w:rPr>
          <w:color w:val="auto"/>
          <w:sz w:val="24"/>
          <w:szCs w:val="24"/>
        </w:rPr>
        <w:t>O Governo do Estado do Rio Grande do Sul por intermédio da Secretaria de Sistemas Penal e Socioeducativo – SSPS</w:t>
      </w:r>
      <w:r w:rsidR="00690091" w:rsidRPr="00EC654E">
        <w:rPr>
          <w:color w:val="auto"/>
          <w:sz w:val="24"/>
          <w:szCs w:val="24"/>
        </w:rPr>
        <w:t xml:space="preserve"> torna público que realizará </w:t>
      </w:r>
      <w:r w:rsidR="092DCE40" w:rsidRPr="00EC654E">
        <w:rPr>
          <w:b/>
          <w:bCs/>
          <w:color w:val="auto"/>
          <w:sz w:val="24"/>
          <w:szCs w:val="24"/>
        </w:rPr>
        <w:t>DISPENSA DE LICITAÇÃO</w:t>
      </w:r>
      <w:r w:rsidR="00690091" w:rsidRPr="00EC654E">
        <w:rPr>
          <w:b/>
          <w:bCs/>
          <w:color w:val="auto"/>
          <w:sz w:val="24"/>
          <w:szCs w:val="24"/>
        </w:rPr>
        <w:t xml:space="preserve">, </w:t>
      </w:r>
      <w:r w:rsidR="00690091"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00690091" w:rsidRPr="00EC654E">
        <w:rPr>
          <w:color w:val="auto"/>
          <w:sz w:val="24"/>
          <w:szCs w:val="24"/>
        </w:rPr>
        <w:t xml:space="preserve"> A presente </w:t>
      </w:r>
      <w:r w:rsidR="7DDA01AE" w:rsidRPr="00EC654E">
        <w:rPr>
          <w:color w:val="auto"/>
          <w:sz w:val="24"/>
          <w:szCs w:val="24"/>
        </w:rPr>
        <w:t xml:space="preserve">dispensa de </w:t>
      </w:r>
      <w:r w:rsidR="00690091"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5389C787"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w:t>
      </w:r>
      <w:r w:rsidR="00362182">
        <w:rPr>
          <w:b/>
          <w:bCs/>
          <w:color w:val="auto"/>
          <w:sz w:val="24"/>
          <w:szCs w:val="24"/>
        </w:rPr>
        <w:t>ANEXO II</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261D8905"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6082057E"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2ED75F4C"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330EE648" w:rsidR="00B42464" w:rsidRPr="00EC654E" w:rsidRDefault="00690091" w:rsidP="00EC654E">
      <w:pPr>
        <w:spacing w:before="120" w:line="240" w:lineRule="auto"/>
        <w:rPr>
          <w:color w:val="auto"/>
          <w:sz w:val="24"/>
          <w:szCs w:val="24"/>
        </w:rPr>
      </w:pPr>
      <w:r w:rsidRPr="00EC654E">
        <w:rPr>
          <w:color w:val="auto"/>
          <w:sz w:val="24"/>
          <w:szCs w:val="24"/>
        </w:rPr>
        <w:t xml:space="preserve">4.1.1. </w:t>
      </w:r>
      <w:proofErr w:type="gramStart"/>
      <w:r w:rsidR="008E7BBD" w:rsidRPr="00EC654E">
        <w:rPr>
          <w:color w:val="auto"/>
          <w:sz w:val="24"/>
          <w:szCs w:val="24"/>
        </w:rPr>
        <w:t>qualquer</w:t>
      </w:r>
      <w:proofErr w:type="gramEnd"/>
      <w:r w:rsidR="008E7BBD" w:rsidRPr="00EC654E">
        <w:rPr>
          <w:color w:val="auto"/>
          <w:sz w:val="24"/>
          <w:szCs w:val="24"/>
        </w:rPr>
        <w:t xml:space="preserve">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2342AEEB"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w:t>
      </w:r>
      <w:proofErr w:type="gramStart"/>
      <w:r w:rsidR="002353E5" w:rsidRPr="00EC654E">
        <w:rPr>
          <w:color w:val="auto"/>
          <w:sz w:val="24"/>
          <w:szCs w:val="24"/>
        </w:rPr>
        <w:t>consórcios</w:t>
      </w:r>
      <w:proofErr w:type="gramEnd"/>
      <w:r w:rsidR="002353E5" w:rsidRPr="00EC654E">
        <w:rPr>
          <w:color w:val="auto"/>
          <w:sz w:val="24"/>
          <w:szCs w:val="24"/>
        </w:rPr>
        <w:t xml:space="preserve">, nas condições previstas no </w:t>
      </w:r>
      <w:r w:rsidR="00362182">
        <w:rPr>
          <w:b/>
          <w:bCs/>
          <w:color w:val="auto"/>
          <w:sz w:val="24"/>
          <w:szCs w:val="24"/>
        </w:rPr>
        <w:t>ANEXO I</w:t>
      </w:r>
      <w:r w:rsidR="00ED4D2F" w:rsidRPr="00EC654E">
        <w:rPr>
          <w:b/>
          <w:bCs/>
          <w:color w:val="auto"/>
          <w:sz w:val="24"/>
          <w:szCs w:val="24"/>
        </w:rPr>
        <w:t xml:space="preserve">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559D656F"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w:t>
      </w:r>
      <w:proofErr w:type="gramStart"/>
      <w:r w:rsidR="00690091" w:rsidRPr="00EC654E">
        <w:rPr>
          <w:color w:val="auto"/>
          <w:sz w:val="24"/>
          <w:szCs w:val="24"/>
        </w:rPr>
        <w:t>cooperativas</w:t>
      </w:r>
      <w:proofErr w:type="gramEnd"/>
      <w:r w:rsidR="00690091" w:rsidRPr="00EC654E">
        <w:rPr>
          <w:color w:val="auto"/>
          <w:sz w:val="24"/>
          <w:szCs w:val="24"/>
        </w:rPr>
        <w:t xml:space="preserve"> de trabalho, </w:t>
      </w:r>
      <w:r w:rsidRPr="00EC654E">
        <w:rPr>
          <w:color w:val="auto"/>
          <w:sz w:val="24"/>
          <w:szCs w:val="24"/>
        </w:rPr>
        <w:t>nas condições previstas</w:t>
      </w:r>
      <w:r w:rsidR="00690091" w:rsidRPr="00EC654E">
        <w:rPr>
          <w:color w:val="auto"/>
          <w:sz w:val="24"/>
          <w:szCs w:val="24"/>
        </w:rPr>
        <w:t xml:space="preserve"> no </w:t>
      </w:r>
      <w:r w:rsidR="00362182">
        <w:rPr>
          <w:b/>
          <w:bCs/>
          <w:color w:val="auto"/>
          <w:sz w:val="24"/>
          <w:szCs w:val="24"/>
        </w:rPr>
        <w:t>ANEXO I</w:t>
      </w:r>
      <w:r w:rsidR="00ED4D2F" w:rsidRPr="00EC654E">
        <w:rPr>
          <w:b/>
          <w:bCs/>
          <w:color w:val="auto"/>
          <w:sz w:val="24"/>
          <w:szCs w:val="24"/>
        </w:rPr>
        <w:t xml:space="preserve">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lastRenderedPageBreak/>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48DBE862"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3D4992" w:rsidRPr="00EC654E">
        <w:rPr>
          <w:color w:val="auto"/>
          <w:sz w:val="24"/>
          <w:szCs w:val="24"/>
        </w:rPr>
        <w:t xml:space="preserv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EC654E" w:rsidRDefault="00176513" w:rsidP="00EC654E">
      <w:pPr>
        <w:spacing w:before="120" w:line="240" w:lineRule="auto"/>
        <w:rPr>
          <w:color w:val="auto"/>
          <w:sz w:val="24"/>
          <w:szCs w:val="24"/>
        </w:rPr>
      </w:pP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1B3CC29B"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00362182">
        <w:rPr>
          <w:b/>
          <w:bCs/>
          <w:color w:val="auto"/>
          <w:sz w:val="24"/>
          <w:szCs w:val="24"/>
        </w:rPr>
        <w:t>ANEXO I</w:t>
      </w:r>
      <w:r w:rsidRPr="00EC654E">
        <w:rPr>
          <w:b/>
          <w:bCs/>
          <w:color w:val="auto"/>
          <w:sz w:val="24"/>
          <w:szCs w:val="24"/>
        </w:rPr>
        <w:t xml:space="preserve">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7. DA PROPOSTA DE PREÇOS</w:t>
      </w:r>
    </w:p>
    <w:p w14:paraId="6CBFFC37" w14:textId="2DAC000F"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362182">
        <w:rPr>
          <w:b/>
          <w:bCs/>
          <w:color w:val="auto"/>
          <w:sz w:val="24"/>
          <w:szCs w:val="24"/>
        </w:rPr>
        <w:t>ANEXO I</w:t>
      </w:r>
      <w:r w:rsidR="008A340F" w:rsidRPr="00EC654E">
        <w:rPr>
          <w:b/>
          <w:bCs/>
          <w:color w:val="auto"/>
          <w:sz w:val="24"/>
          <w:szCs w:val="24"/>
        </w:rPr>
        <w:t xml:space="preserve">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362182">
        <w:rPr>
          <w:b/>
          <w:bCs/>
          <w:color w:val="auto"/>
          <w:sz w:val="24"/>
          <w:szCs w:val="24"/>
        </w:rPr>
        <w:t>ANEXO I</w:t>
      </w:r>
      <w:r w:rsidR="008A340F" w:rsidRPr="00EC654E">
        <w:rPr>
          <w:b/>
          <w:bCs/>
          <w:color w:val="auto"/>
          <w:sz w:val="24"/>
          <w:szCs w:val="24"/>
        </w:rPr>
        <w:t xml:space="preserve">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01E0A564"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362182">
        <w:rPr>
          <w:b/>
          <w:bCs/>
          <w:color w:val="auto"/>
          <w:sz w:val="24"/>
          <w:szCs w:val="24"/>
        </w:rPr>
        <w:t>ANEXO I</w:t>
      </w:r>
      <w:r w:rsidR="00ED4D2F" w:rsidRPr="00EC654E">
        <w:rPr>
          <w:b/>
          <w:bCs/>
          <w:color w:val="auto"/>
          <w:sz w:val="24"/>
          <w:szCs w:val="24"/>
        </w:rPr>
        <w:t xml:space="preserve">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7ED40B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362182">
        <w:rPr>
          <w:b/>
          <w:bCs/>
          <w:color w:val="auto"/>
          <w:sz w:val="24"/>
          <w:szCs w:val="24"/>
        </w:rPr>
        <w:t>ANEXO I</w:t>
      </w:r>
      <w:r w:rsidR="00ED4D2F" w:rsidRPr="00EC654E">
        <w:rPr>
          <w:b/>
          <w:bCs/>
          <w:color w:val="auto"/>
          <w:sz w:val="24"/>
          <w:szCs w:val="24"/>
        </w:rPr>
        <w:t xml:space="preserve">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537140EE"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14:paraId="76FB4274" w14:textId="3E235B22"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14:paraId="2B38433F" w14:textId="61D2D95A"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4014CBF4"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713AA2C4"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lastRenderedPageBreak/>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515826E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6FC0ADAC" w:rsidRPr="00EC654E">
        <w:rPr>
          <w:color w:val="auto"/>
          <w:sz w:val="24"/>
          <w:szCs w:val="24"/>
        </w:rPr>
        <w:t xml:space="preserve">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29BED42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196AAFC7"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155C0C32"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4ECB8FB0"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362182">
        <w:rPr>
          <w:b/>
          <w:bCs/>
          <w:color w:val="auto"/>
          <w:sz w:val="24"/>
          <w:szCs w:val="24"/>
        </w:rPr>
        <w:t>ANEXO I</w:t>
      </w:r>
      <w:r w:rsidR="00FD39A6" w:rsidRPr="00EC654E">
        <w:rPr>
          <w:b/>
          <w:bCs/>
          <w:color w:val="auto"/>
          <w:sz w:val="24"/>
          <w:szCs w:val="24"/>
        </w:rPr>
        <w:t xml:space="preserve">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lastRenderedPageBreak/>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244EE88F"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65CA280E"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30074282"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lastRenderedPageBreak/>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14:paraId="4F017FEB" w14:textId="64F4DF19"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362182">
        <w:rPr>
          <w:rFonts w:eastAsiaTheme="minorEastAsia"/>
          <w:b/>
          <w:bCs/>
          <w:color w:val="auto"/>
          <w:sz w:val="24"/>
          <w:szCs w:val="24"/>
        </w:rPr>
        <w:t>ANEXO I</w:t>
      </w:r>
      <w:r w:rsidR="004B5EB8" w:rsidRPr="00EC654E">
        <w:rPr>
          <w:rFonts w:eastAsiaTheme="minorEastAsia"/>
          <w:b/>
          <w:bCs/>
          <w:color w:val="auto"/>
          <w:sz w:val="24"/>
          <w:szCs w:val="24"/>
        </w:rPr>
        <w:t xml:space="preserve">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w:t>
      </w:r>
      <w:r w:rsidR="00362182">
        <w:rPr>
          <w:color w:val="auto"/>
          <w:sz w:val="24"/>
          <w:szCs w:val="24"/>
        </w:rPr>
        <w:t>ANEXO I</w:t>
      </w:r>
      <w:r w:rsidRPr="00EC654E">
        <w:rPr>
          <w:color w:val="auto"/>
          <w:sz w:val="24"/>
          <w:szCs w:val="24"/>
        </w:rPr>
        <w:t xml:space="preserve">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52FFF42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618188E3"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14:paraId="73DE1860" w14:textId="54EF9B6E"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47C956A7" w14:textId="3A8448B8"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0CFADBE0"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lastRenderedPageBreak/>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3395250B"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14:paraId="135DAF15" w14:textId="25B8A15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proofErr w:type="gramStart"/>
      <w:r w:rsidR="008A13BF" w:rsidRPr="00EC654E">
        <w:rPr>
          <w:color w:val="auto"/>
          <w:sz w:val="24"/>
          <w:szCs w:val="24"/>
        </w:rPr>
        <w:t>relacionados</w:t>
      </w:r>
      <w:proofErr w:type="gramEnd"/>
      <w:r w:rsidR="008A13BF" w:rsidRPr="00EC654E">
        <w:rPr>
          <w:color w:val="auto"/>
          <w:sz w:val="24"/>
          <w:szCs w:val="24"/>
        </w:rPr>
        <w:t xml:space="preserve"> </w:t>
      </w:r>
      <w:r w:rsidR="00690091" w:rsidRPr="00EC654E">
        <w:rPr>
          <w:color w:val="auto"/>
          <w:sz w:val="24"/>
          <w:szCs w:val="24"/>
        </w:rPr>
        <w:t xml:space="preserve">no </w:t>
      </w:r>
      <w:r w:rsidR="00362182">
        <w:rPr>
          <w:b/>
          <w:bCs/>
          <w:color w:val="auto"/>
          <w:sz w:val="24"/>
          <w:szCs w:val="24"/>
        </w:rPr>
        <w:t>ANEXO I</w:t>
      </w:r>
      <w:r w:rsidR="00ED4D2F" w:rsidRPr="00EC654E">
        <w:rPr>
          <w:b/>
          <w:bCs/>
          <w:color w:val="auto"/>
          <w:sz w:val="24"/>
          <w:szCs w:val="24"/>
        </w:rPr>
        <w:t xml:space="preserve">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530E54FF" w:rsidR="00DF4408" w:rsidRPr="00EC654E" w:rsidRDefault="00DF4408" w:rsidP="00EC654E">
      <w:pPr>
        <w:spacing w:before="120" w:line="240" w:lineRule="auto"/>
        <w:rPr>
          <w:color w:val="auto"/>
          <w:sz w:val="24"/>
          <w:szCs w:val="24"/>
        </w:rPr>
      </w:pPr>
      <w:r w:rsidRPr="00EC654E">
        <w:rPr>
          <w:color w:val="auto"/>
          <w:sz w:val="24"/>
          <w:szCs w:val="24"/>
        </w:rPr>
        <w:t xml:space="preserve">13.5.1.3.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00362182">
        <w:rPr>
          <w:b/>
          <w:bCs/>
          <w:color w:val="auto"/>
          <w:sz w:val="24"/>
          <w:szCs w:val="24"/>
        </w:rPr>
        <w:t>ANEXO I</w:t>
      </w:r>
      <w:r w:rsidRPr="00EC654E">
        <w:rPr>
          <w:b/>
          <w:bCs/>
          <w:color w:val="auto"/>
          <w:sz w:val="24"/>
          <w:szCs w:val="24"/>
        </w:rPr>
        <w:t xml:space="preserve">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0804F5D9" w:rsidR="00DF4408" w:rsidRPr="00EC654E" w:rsidRDefault="00DF4408" w:rsidP="00EC654E">
      <w:pPr>
        <w:spacing w:before="120" w:line="240" w:lineRule="auto"/>
        <w:rPr>
          <w:color w:val="auto"/>
          <w:sz w:val="24"/>
          <w:szCs w:val="24"/>
        </w:rPr>
      </w:pPr>
      <w:r w:rsidRPr="00EC654E">
        <w:rPr>
          <w:color w:val="auto"/>
          <w:sz w:val="24"/>
          <w:szCs w:val="24"/>
        </w:rPr>
        <w:t xml:space="preserve">13.5.1.4.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00362182">
        <w:rPr>
          <w:b/>
          <w:bCs/>
          <w:color w:val="auto"/>
          <w:sz w:val="24"/>
          <w:szCs w:val="24"/>
        </w:rPr>
        <w:t>ANEXO I</w:t>
      </w:r>
      <w:r w:rsidRPr="00EC654E">
        <w:rPr>
          <w:b/>
          <w:bCs/>
          <w:color w:val="auto"/>
          <w:sz w:val="24"/>
          <w:szCs w:val="24"/>
        </w:rPr>
        <w:t xml:space="preserve">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w:t>
      </w:r>
      <w:r w:rsidRPr="00EC654E">
        <w:rPr>
          <w:color w:val="auto"/>
          <w:sz w:val="24"/>
          <w:szCs w:val="24"/>
        </w:rPr>
        <w:lastRenderedPageBreak/>
        <w:t>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71E02EC1"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362182">
        <w:rPr>
          <w:b/>
          <w:bCs/>
          <w:color w:val="auto"/>
          <w:sz w:val="24"/>
          <w:szCs w:val="24"/>
        </w:rPr>
        <w:t>ANEXO I</w:t>
      </w:r>
      <w:r w:rsidR="00ED4D2F" w:rsidRPr="00EC654E">
        <w:rPr>
          <w:b/>
          <w:bCs/>
          <w:color w:val="auto"/>
          <w:sz w:val="24"/>
          <w:szCs w:val="24"/>
        </w:rPr>
        <w:t xml:space="preserve">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4A353BC3"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8E663C6" w14:textId="63564B47"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14:paraId="498E7354" w14:textId="558C64E6"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14:paraId="47C7E248" w14:textId="2AE05D5C" w:rsidR="0DE56E05" w:rsidRDefault="0DE56E05" w:rsidP="0DE56E05">
      <w:pPr>
        <w:spacing w:before="120" w:line="240" w:lineRule="auto"/>
        <w:rPr>
          <w:color w:val="auto"/>
          <w:sz w:val="24"/>
          <w:szCs w:val="24"/>
        </w:rPr>
      </w:pPr>
    </w:p>
    <w:p w14:paraId="7D36583A" w14:textId="6F19622B"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14:paraId="78EB3388" w14:textId="3F263021"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14:paraId="31D44DFC" w14:textId="6E787934"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7A81637F"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4A1618DE" w:rsidR="00B42464" w:rsidRPr="00EC654E" w:rsidRDefault="00690091" w:rsidP="00EC654E">
      <w:pPr>
        <w:spacing w:before="120" w:line="240" w:lineRule="auto"/>
        <w:rPr>
          <w:i/>
          <w:iCs/>
          <w:color w:val="auto"/>
          <w:sz w:val="24"/>
          <w:szCs w:val="24"/>
        </w:rPr>
      </w:pPr>
      <w:r w:rsidRPr="00EC654E">
        <w:rPr>
          <w:color w:val="auto"/>
          <w:sz w:val="24"/>
          <w:szCs w:val="24"/>
        </w:rPr>
        <w:t xml:space="preserve">16.5. </w:t>
      </w:r>
      <w:proofErr w:type="gramStart"/>
      <w:r w:rsidRPr="00EC654E">
        <w:rPr>
          <w:color w:val="auto"/>
          <w:sz w:val="24"/>
          <w:szCs w:val="24"/>
        </w:rPr>
        <w:t>O(</w:t>
      </w:r>
      <w:proofErr w:type="gramEnd"/>
      <w:r w:rsidRPr="00EC654E">
        <w:rPr>
          <w:color w:val="auto"/>
          <w:sz w:val="24"/>
          <w:szCs w:val="24"/>
        </w:rPr>
        <w:t>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362182">
        <w:rPr>
          <w:b/>
          <w:bCs/>
          <w:color w:val="auto"/>
          <w:sz w:val="24"/>
          <w:szCs w:val="24"/>
        </w:rPr>
        <w:t>ANEXO I</w:t>
      </w:r>
      <w:r w:rsidR="00ED4D2F" w:rsidRPr="00EC654E">
        <w:rPr>
          <w:b/>
          <w:bCs/>
          <w:color w:val="auto"/>
          <w:sz w:val="24"/>
          <w:szCs w:val="24"/>
        </w:rPr>
        <w:t xml:space="preserve">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34DB7CCD"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362182">
        <w:rPr>
          <w:b/>
          <w:bCs/>
          <w:color w:val="auto"/>
          <w:sz w:val="24"/>
          <w:szCs w:val="24"/>
        </w:rPr>
        <w:t>ANEXO I</w:t>
      </w:r>
      <w:r w:rsidR="00ED4D2F" w:rsidRPr="00EC654E">
        <w:rPr>
          <w:b/>
          <w:bCs/>
          <w:color w:val="auto"/>
          <w:sz w:val="24"/>
          <w:szCs w:val="24"/>
        </w:rPr>
        <w:t xml:space="preserve">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14:paraId="6F7AF100" w14:textId="7EC72842"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00362182">
        <w:rPr>
          <w:b/>
          <w:bCs/>
          <w:color w:val="auto"/>
          <w:sz w:val="24"/>
          <w:szCs w:val="24"/>
        </w:rPr>
        <w:t>ANEXO I</w:t>
      </w:r>
      <w:r w:rsidRPr="00EC654E">
        <w:rPr>
          <w:b/>
          <w:bCs/>
          <w:color w:val="auto"/>
          <w:sz w:val="24"/>
          <w:szCs w:val="24"/>
        </w:rPr>
        <w:t xml:space="preserve">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lastRenderedPageBreak/>
        <w:t>1</w:t>
      </w:r>
      <w:r w:rsidR="01948E07" w:rsidRPr="00EC654E">
        <w:rPr>
          <w:color w:val="auto"/>
          <w:sz w:val="24"/>
          <w:szCs w:val="24"/>
        </w:rPr>
        <w:t>8</w:t>
      </w:r>
      <w:r w:rsidRPr="00EC654E">
        <w:rPr>
          <w:color w:val="auto"/>
          <w:sz w:val="24"/>
          <w:szCs w:val="24"/>
        </w:rPr>
        <w:t>. DO PAGAMENTO</w:t>
      </w:r>
    </w:p>
    <w:p w14:paraId="207B8A60" w14:textId="445684B2"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0362182">
        <w:rPr>
          <w:b/>
          <w:bCs/>
          <w:color w:val="auto"/>
          <w:sz w:val="24"/>
          <w:szCs w:val="24"/>
        </w:rPr>
        <w:t>ANEXO I</w:t>
      </w:r>
      <w:r w:rsidR="0DC46EF1" w:rsidRPr="00EC654E">
        <w:rPr>
          <w:b/>
          <w:bCs/>
          <w:color w:val="auto"/>
          <w:sz w:val="24"/>
          <w:szCs w:val="24"/>
        </w:rPr>
        <w:t xml:space="preserve">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58EFA1FA"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0362182">
        <w:rPr>
          <w:b/>
          <w:bCs/>
          <w:color w:val="auto"/>
          <w:sz w:val="24"/>
          <w:szCs w:val="24"/>
        </w:rPr>
        <w:t>ANEXO I</w:t>
      </w:r>
      <w:r w:rsidR="0DC46EF1" w:rsidRPr="00EC654E">
        <w:rPr>
          <w:b/>
          <w:bCs/>
          <w:color w:val="auto"/>
          <w:sz w:val="24"/>
          <w:szCs w:val="24"/>
        </w:rPr>
        <w:t xml:space="preserve">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14:paraId="1E7AB4CE" w14:textId="50558951"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0362182">
        <w:rPr>
          <w:b/>
          <w:bCs/>
          <w:color w:val="auto"/>
          <w:sz w:val="24"/>
          <w:szCs w:val="24"/>
        </w:rPr>
        <w:t>ANEXO I</w:t>
      </w:r>
      <w:r w:rsidR="0DC46EF1" w:rsidRPr="00EC654E">
        <w:rPr>
          <w:b/>
          <w:bCs/>
          <w:color w:val="auto"/>
          <w:sz w:val="24"/>
          <w:szCs w:val="24"/>
        </w:rPr>
        <w:t xml:space="preserve">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1AF4E622"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0362182">
        <w:rPr>
          <w:b/>
          <w:bCs/>
          <w:color w:val="auto"/>
          <w:sz w:val="24"/>
          <w:szCs w:val="24"/>
        </w:rPr>
        <w:t>ANEXO I</w:t>
      </w:r>
      <w:r w:rsidR="0DC46EF1" w:rsidRPr="00EC654E">
        <w:rPr>
          <w:b/>
          <w:bCs/>
          <w:color w:val="auto"/>
          <w:sz w:val="24"/>
          <w:szCs w:val="24"/>
        </w:rPr>
        <w:t xml:space="preserve">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50612042"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03BAE877"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14:paraId="5D849CC6" w14:textId="29D2C98C"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0362182">
        <w:rPr>
          <w:b/>
          <w:bCs/>
          <w:color w:val="auto"/>
          <w:sz w:val="24"/>
          <w:szCs w:val="24"/>
        </w:rPr>
        <w:t>ANEXO I</w:t>
      </w:r>
      <w:r w:rsidR="0DC46EF1" w:rsidRPr="00EC654E">
        <w:rPr>
          <w:b/>
          <w:bCs/>
          <w:color w:val="auto"/>
          <w:sz w:val="24"/>
          <w:szCs w:val="24"/>
        </w:rPr>
        <w:t xml:space="preserve">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14:paraId="6C58875D" w14:textId="7DE25F2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14:paraId="03F968CD" w14:textId="2A21A893"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w:t>
      </w:r>
      <w:r w:rsidR="2940ABAE" w:rsidRPr="00EC654E">
        <w:rPr>
          <w:color w:val="auto"/>
          <w:sz w:val="24"/>
          <w:szCs w:val="24"/>
        </w:rPr>
        <w:lastRenderedPageBreak/>
        <w:t>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10C6D628"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65AC5245"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0362182">
        <w:rPr>
          <w:b/>
          <w:bCs/>
          <w:color w:val="auto"/>
          <w:sz w:val="24"/>
          <w:szCs w:val="24"/>
        </w:rPr>
        <w:t>ANEXO I</w:t>
      </w:r>
      <w:r w:rsidR="0DC46EF1" w:rsidRPr="00EC654E">
        <w:rPr>
          <w:b/>
          <w:bCs/>
          <w:color w:val="auto"/>
          <w:sz w:val="24"/>
          <w:szCs w:val="24"/>
        </w:rPr>
        <w:t xml:space="preserve">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lastRenderedPageBreak/>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693545D9"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1439A637" w14:textId="2DCB4563"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 xml:space="preserve"> – FOLHA DE DADOS</w:t>
      </w:r>
    </w:p>
    <w:p w14:paraId="02AA3CEA" w14:textId="79F723CD" w:rsidR="008E2636" w:rsidRPr="00EC654E" w:rsidRDefault="00362182" w:rsidP="00EC654E">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I</w:t>
      </w:r>
      <w:r w:rsidR="007A3011">
        <w:rPr>
          <w:b/>
          <w:bCs/>
          <w:color w:val="auto"/>
          <w:sz w:val="24"/>
          <w:szCs w:val="24"/>
        </w:rPr>
        <w:t>I</w:t>
      </w:r>
      <w:r w:rsidR="008E2636" w:rsidRPr="00EC654E">
        <w:rPr>
          <w:b/>
          <w:bCs/>
          <w:color w:val="auto"/>
          <w:sz w:val="24"/>
          <w:szCs w:val="24"/>
        </w:rPr>
        <w:t xml:space="preserve"> – TERMO DE REFERÊNCIA</w:t>
      </w:r>
    </w:p>
    <w:p w14:paraId="0FAFD149" w14:textId="77777777" w:rsidR="00B42464" w:rsidRPr="00EC654E" w:rsidRDefault="00B42464" w:rsidP="00EC654E">
      <w:pPr>
        <w:spacing w:before="120" w:line="240" w:lineRule="auto"/>
        <w:rPr>
          <w:color w:val="auto"/>
          <w:sz w:val="24"/>
          <w:szCs w:val="24"/>
        </w:rPr>
      </w:pPr>
    </w:p>
    <w:p w14:paraId="66FCA66C" w14:textId="26A21200" w:rsidR="00B42464" w:rsidRPr="00EC654E" w:rsidRDefault="00690091" w:rsidP="00EC654E">
      <w:pPr>
        <w:spacing w:before="120" w:line="240" w:lineRule="auto"/>
        <w:rPr>
          <w:color w:val="auto"/>
          <w:sz w:val="24"/>
          <w:szCs w:val="24"/>
        </w:rPr>
      </w:pPr>
      <w:r w:rsidRPr="00EC654E">
        <w:rPr>
          <w:color w:val="auto"/>
          <w:sz w:val="24"/>
          <w:szCs w:val="24"/>
        </w:rPr>
        <w:t xml:space="preserve">Porto Alegre, </w:t>
      </w:r>
      <w:r w:rsidR="00CE5192">
        <w:rPr>
          <w:color w:val="auto"/>
          <w:sz w:val="24"/>
          <w:szCs w:val="24"/>
        </w:rPr>
        <w:t>16</w:t>
      </w:r>
      <w:r w:rsidR="00B1507E" w:rsidRPr="00EC654E">
        <w:rPr>
          <w:color w:val="auto"/>
          <w:sz w:val="24"/>
          <w:szCs w:val="24"/>
        </w:rPr>
        <w:t xml:space="preserve"> </w:t>
      </w:r>
      <w:r w:rsidR="00CE5192">
        <w:rPr>
          <w:color w:val="auto"/>
          <w:sz w:val="24"/>
          <w:szCs w:val="24"/>
        </w:rPr>
        <w:t>de junho</w:t>
      </w:r>
      <w:r w:rsidR="00244072">
        <w:rPr>
          <w:color w:val="auto"/>
          <w:sz w:val="24"/>
          <w:szCs w:val="24"/>
        </w:rPr>
        <w:t xml:space="preserve"> de 2026</w:t>
      </w:r>
      <w:r w:rsidRPr="00EC654E">
        <w:rPr>
          <w:color w:val="auto"/>
          <w:sz w:val="24"/>
          <w:szCs w:val="24"/>
        </w:rPr>
        <w:t>.</w:t>
      </w:r>
    </w:p>
    <w:p w14:paraId="05897353" w14:textId="7402D105" w:rsidR="00B42464" w:rsidRDefault="00B42464" w:rsidP="00EC654E">
      <w:pPr>
        <w:spacing w:before="120" w:line="240" w:lineRule="auto"/>
        <w:rPr>
          <w:color w:val="auto"/>
          <w:sz w:val="24"/>
          <w:szCs w:val="24"/>
        </w:rPr>
      </w:pPr>
    </w:p>
    <w:p w14:paraId="2B199A4A" w14:textId="73627AFB" w:rsidR="006F0EF5" w:rsidRPr="00EC654E" w:rsidRDefault="00275BAF" w:rsidP="00EC654E">
      <w:pPr>
        <w:spacing w:before="120" w:line="240" w:lineRule="auto"/>
        <w:rPr>
          <w:color w:val="auto"/>
          <w:sz w:val="24"/>
          <w:szCs w:val="24"/>
        </w:rPr>
      </w:pPr>
      <w:r>
        <w:rPr>
          <w:color w:val="auto"/>
          <w:sz w:val="24"/>
          <w:szCs w:val="24"/>
        </w:rPr>
        <w:t>João Pedro Menén</w:t>
      </w:r>
      <w:bookmarkStart w:id="21" w:name="_GoBack"/>
      <w:bookmarkEnd w:id="21"/>
      <w:r>
        <w:rPr>
          <w:color w:val="auto"/>
          <w:sz w:val="24"/>
          <w:szCs w:val="24"/>
        </w:rPr>
        <w:t>dez</w:t>
      </w:r>
    </w:p>
    <w:p w14:paraId="12260D86" w14:textId="57BE887E"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14:paraId="348A32A2" w14:textId="356FB227"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 xml:space="preserve">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EC654E" w14:paraId="7D262B27" w14:textId="77777777"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14:paraId="319D7316" w14:textId="77777777"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83B73" w14:textId="4E1A3F86" w:rsidR="0086326E" w:rsidRPr="00EC654E" w:rsidRDefault="0086326E" w:rsidP="00EC654E">
            <w:pPr>
              <w:spacing w:before="120" w:line="240" w:lineRule="auto"/>
              <w:rPr>
                <w:color w:val="auto"/>
                <w:sz w:val="24"/>
                <w:szCs w:val="24"/>
              </w:rPr>
            </w:pPr>
            <w:r w:rsidRPr="00EC654E">
              <w:rPr>
                <w:color w:val="auto"/>
                <w:sz w:val="24"/>
                <w:szCs w:val="24"/>
              </w:rPr>
              <w:t xml:space="preserve">O Estado do Rio Grande do </w:t>
            </w:r>
            <w:r w:rsidR="00EF0B6B">
              <w:rPr>
                <w:color w:val="auto"/>
                <w:sz w:val="24"/>
                <w:szCs w:val="24"/>
              </w:rPr>
              <w:t xml:space="preserve">Sul por intermédio da Secretaria de Sistemas Penal e Socioeducativo </w:t>
            </w:r>
            <w:r w:rsidR="00E62A44">
              <w:rPr>
                <w:color w:val="auto"/>
                <w:sz w:val="24"/>
                <w:szCs w:val="24"/>
              </w:rPr>
              <w:t>–</w:t>
            </w:r>
            <w:r w:rsidR="00EF0B6B">
              <w:rPr>
                <w:color w:val="auto"/>
                <w:sz w:val="24"/>
                <w:szCs w:val="24"/>
              </w:rPr>
              <w:t xml:space="preserve"> SSPS</w:t>
            </w:r>
            <w:r w:rsidR="00E62A44">
              <w:rPr>
                <w:color w:val="auto"/>
                <w:sz w:val="24"/>
                <w:szCs w:val="24"/>
              </w:rPr>
              <w:t xml:space="preserve"> </w:t>
            </w:r>
            <w:r w:rsidR="00E62A44" w:rsidRPr="00E62A44">
              <w:rPr>
                <w:color w:val="auto"/>
                <w:sz w:val="24"/>
                <w:szCs w:val="24"/>
              </w:rPr>
              <w:t xml:space="preserve">torna público a realização de Dispensa de </w:t>
            </w:r>
            <w:r w:rsidR="00E62A44">
              <w:rPr>
                <w:color w:val="auto"/>
                <w:sz w:val="24"/>
                <w:szCs w:val="24"/>
              </w:rPr>
              <w:t>Licitação com Disputa na modali</w:t>
            </w:r>
            <w:r w:rsidR="00E62A44" w:rsidRPr="00E62A44">
              <w:rPr>
                <w:color w:val="auto"/>
                <w:sz w:val="24"/>
                <w:szCs w:val="24"/>
              </w:rPr>
              <w:t>dade Pregão Eletrônico.</w:t>
            </w:r>
          </w:p>
        </w:tc>
      </w:tr>
      <w:tr w:rsidR="000304A6" w:rsidRPr="00EC654E" w14:paraId="1054F33E" w14:textId="77777777"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C12B17" w14:textId="5DAE64FB" w:rsidR="0086326E" w:rsidRDefault="00410FFD" w:rsidP="00EC654E">
            <w:pPr>
              <w:spacing w:before="120" w:line="240" w:lineRule="auto"/>
              <w:rPr>
                <w:color w:val="auto"/>
                <w:sz w:val="24"/>
                <w:szCs w:val="24"/>
              </w:rPr>
            </w:pPr>
            <w:r w:rsidRPr="00410FFD">
              <w:rPr>
                <w:color w:val="auto"/>
                <w:sz w:val="24"/>
                <w:szCs w:val="24"/>
              </w:rPr>
              <w:t>O presente Termo de Referência tem por objeto a contratação</w:t>
            </w:r>
            <w:r>
              <w:rPr>
                <w:color w:val="auto"/>
                <w:sz w:val="24"/>
                <w:szCs w:val="24"/>
              </w:rPr>
              <w:t xml:space="preserve"> de serviços gráficos para aten</w:t>
            </w:r>
            <w:r w:rsidRPr="00410FFD">
              <w:rPr>
                <w:color w:val="auto"/>
                <w:sz w:val="24"/>
                <w:szCs w:val="24"/>
              </w:rPr>
              <w:t>dimento à solicitação do Departamento de Políticas Penais (DPP)</w:t>
            </w:r>
            <w:r w:rsidR="00CE5C06">
              <w:rPr>
                <w:color w:val="auto"/>
                <w:sz w:val="24"/>
                <w:szCs w:val="24"/>
              </w:rPr>
              <w:t>. Sendo:</w:t>
            </w:r>
          </w:p>
          <w:p w14:paraId="509EC1FC" w14:textId="1F023AC5" w:rsidR="00410FFD" w:rsidRDefault="00410FFD" w:rsidP="00410FFD">
            <w:pPr>
              <w:pStyle w:val="NormalWeb"/>
            </w:pPr>
            <w:r>
              <w:t xml:space="preserve">A) </w:t>
            </w:r>
            <w:r w:rsidR="0061758A">
              <w:rPr>
                <w:rStyle w:val="Forte"/>
              </w:rPr>
              <w:t>5</w:t>
            </w:r>
            <w:r>
              <w:rPr>
                <w:rStyle w:val="Forte"/>
              </w:rPr>
              <w:t>00 unidades de pastas</w:t>
            </w:r>
            <w:r>
              <w:t xml:space="preserve">, tamanho 47 cm </w:t>
            </w:r>
            <w:proofErr w:type="gramStart"/>
            <w:r>
              <w:t>x</w:t>
            </w:r>
            <w:proofErr w:type="gramEnd"/>
            <w:r>
              <w:t xml:space="preserve"> 32 cm, tipo papelão, na cor branca, com impressão do logotipo do Estado e bolso interno;</w:t>
            </w:r>
          </w:p>
          <w:p w14:paraId="65294733" w14:textId="77777777" w:rsidR="00410FFD" w:rsidRDefault="00410FFD" w:rsidP="00410FFD">
            <w:pPr>
              <w:spacing w:before="120" w:line="240" w:lineRule="auto"/>
            </w:pPr>
            <w:r>
              <w:t xml:space="preserve">B) </w:t>
            </w:r>
            <w:proofErr w:type="gramStart"/>
            <w:r>
              <w:rPr>
                <w:rStyle w:val="Forte"/>
              </w:rPr>
              <w:t>01 unidade</w:t>
            </w:r>
            <w:proofErr w:type="gramEnd"/>
            <w:r>
              <w:rPr>
                <w:rStyle w:val="Forte"/>
              </w:rPr>
              <w:t xml:space="preserve"> de banner</w:t>
            </w:r>
            <w:r>
              <w:t>, tamanho 2,00 m x 3,00 m, em lona fosca, impressão colorida em alta resolução, com acabamento em ilhós a cada 30 cm (estrutura de fixação não inclusa</w:t>
            </w:r>
            <w:r w:rsidR="00F260DB">
              <w:t>).</w:t>
            </w:r>
          </w:p>
          <w:p w14:paraId="0DD2F86A" w14:textId="77777777" w:rsidR="00CE5C06" w:rsidRDefault="00CE5C06" w:rsidP="00CE5C06">
            <w:pPr>
              <w:pStyle w:val="NormalWeb"/>
            </w:pPr>
            <w:r>
              <w:t xml:space="preserve">C) </w:t>
            </w:r>
            <w:r w:rsidRPr="004B338A">
              <w:rPr>
                <w:b/>
              </w:rPr>
              <w:t>200 unidades Crachás</w:t>
            </w:r>
            <w:r>
              <w:t xml:space="preserve">, tamanho 10 </w:t>
            </w:r>
            <w:proofErr w:type="gramStart"/>
            <w:r>
              <w:t>x</w:t>
            </w:r>
            <w:proofErr w:type="gramEnd"/>
            <w:r>
              <w:t xml:space="preserve"> 14 cm, colorida em Supremo 300g, cordão nylon branco, furado;</w:t>
            </w:r>
          </w:p>
          <w:p w14:paraId="5CF51881" w14:textId="77777777" w:rsidR="00CE5C06" w:rsidRDefault="00CE5C06" w:rsidP="00CE5C06">
            <w:pPr>
              <w:pStyle w:val="NormalWeb"/>
            </w:pPr>
            <w:r>
              <w:t xml:space="preserve">D) </w:t>
            </w:r>
            <w:r w:rsidRPr="004B338A">
              <w:rPr>
                <w:b/>
              </w:rPr>
              <w:t>50 unidades Cartazes</w:t>
            </w:r>
            <w:r>
              <w:t xml:space="preserve">, Tamanho 50 x 40cm, coloridos com alta resolução em supremo 200g, sistema CTP. </w:t>
            </w:r>
          </w:p>
          <w:p w14:paraId="50EF8883" w14:textId="41BA031A" w:rsidR="00CE5C06" w:rsidRPr="00CE5C06" w:rsidRDefault="00CE5C06" w:rsidP="00CE5C06">
            <w:pPr>
              <w:pStyle w:val="NormalWeb"/>
            </w:pPr>
            <w:r>
              <w:t>A entrega de todos os itens deverá ocorrer</w:t>
            </w:r>
            <w:r w:rsidRPr="00CA7A45">
              <w:rPr>
                <w:sz w:val="28"/>
                <w:szCs w:val="28"/>
              </w:rPr>
              <w:t xml:space="preserve"> </w:t>
            </w:r>
            <w:r w:rsidRPr="00CA7A45">
              <w:rPr>
                <w:rStyle w:val="Forte"/>
                <w:sz w:val="28"/>
                <w:szCs w:val="28"/>
              </w:rPr>
              <w:t xml:space="preserve">impreterivelmente </w:t>
            </w:r>
            <w:r>
              <w:rPr>
                <w:rStyle w:val="Forte"/>
                <w:sz w:val="28"/>
                <w:szCs w:val="28"/>
              </w:rPr>
              <w:t>até 03/07</w:t>
            </w:r>
            <w:r w:rsidRPr="00CA7A45">
              <w:rPr>
                <w:rStyle w:val="Forte"/>
                <w:sz w:val="28"/>
                <w:szCs w:val="28"/>
              </w:rPr>
              <w:t>/2026</w:t>
            </w:r>
          </w:p>
        </w:tc>
      </w:tr>
      <w:tr w:rsidR="000304A6" w:rsidRPr="00EC654E" w14:paraId="7AA5F5F2" w14:textId="77777777"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EC654E" w:rsidRDefault="0086326E" w:rsidP="00EC654E">
            <w:pPr>
              <w:spacing w:before="120" w:line="240" w:lineRule="auto"/>
              <w:rPr>
                <w:color w:val="auto"/>
                <w:sz w:val="24"/>
                <w:szCs w:val="24"/>
              </w:rPr>
            </w:pPr>
            <w:r w:rsidRPr="00EC654E">
              <w:rPr>
                <w:color w:val="auto"/>
                <w:sz w:val="24"/>
                <w:szCs w:val="24"/>
              </w:rPr>
              <w:t>CG</w:t>
            </w:r>
            <w:r w:rsidR="6117A3F6" w:rsidRPr="00EC654E">
              <w:rPr>
                <w:color w:val="auto"/>
                <w:sz w:val="24"/>
                <w:szCs w:val="24"/>
              </w:rPr>
              <w:t>D</w:t>
            </w:r>
            <w:r w:rsidRPr="00EC654E">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A16695" w14:textId="77777777" w:rsidR="00E62A44" w:rsidRPr="00E62A44" w:rsidRDefault="00E62A44" w:rsidP="00E62A44">
            <w:pPr>
              <w:spacing w:before="120" w:line="240" w:lineRule="auto"/>
              <w:rPr>
                <w:color w:val="auto"/>
                <w:sz w:val="24"/>
                <w:szCs w:val="24"/>
              </w:rPr>
            </w:pPr>
            <w:r w:rsidRPr="00E62A44">
              <w:rPr>
                <w:color w:val="auto"/>
                <w:sz w:val="24"/>
                <w:szCs w:val="24"/>
              </w:rPr>
              <w:t xml:space="preserve">Site: compras.rs.gov.br  </w:t>
            </w:r>
          </w:p>
          <w:p w14:paraId="4EE94748" w14:textId="77777777" w:rsidR="00E62A44" w:rsidRPr="00E62A44" w:rsidRDefault="00E62A44" w:rsidP="00E62A44">
            <w:pPr>
              <w:spacing w:before="120" w:line="240" w:lineRule="auto"/>
              <w:rPr>
                <w:color w:val="auto"/>
                <w:sz w:val="24"/>
                <w:szCs w:val="24"/>
              </w:rPr>
            </w:pPr>
            <w:r w:rsidRPr="00E62A44">
              <w:rPr>
                <w:color w:val="auto"/>
                <w:sz w:val="24"/>
                <w:szCs w:val="24"/>
              </w:rPr>
              <w:t>Pedidos de esclarecimentos e informações: compras.rs.gov.br</w:t>
            </w:r>
          </w:p>
          <w:p w14:paraId="01B0E74C" w14:textId="6660773C" w:rsidR="0086326E" w:rsidRPr="00EC654E" w:rsidRDefault="00E62A44" w:rsidP="00E62A44">
            <w:pPr>
              <w:spacing w:before="120" w:line="240" w:lineRule="auto"/>
              <w:rPr>
                <w:color w:val="auto"/>
                <w:sz w:val="24"/>
                <w:szCs w:val="24"/>
              </w:rPr>
            </w:pPr>
            <w:r w:rsidRPr="00E62A44">
              <w:rPr>
                <w:color w:val="auto"/>
                <w:sz w:val="24"/>
                <w:szCs w:val="24"/>
              </w:rPr>
              <w:t>Impugnações e recursos: compras.rs.gov.br</w:t>
            </w:r>
          </w:p>
        </w:tc>
      </w:tr>
      <w:tr w:rsidR="000304A6" w:rsidRPr="00EC654E" w14:paraId="4E72A0E4" w14:textId="77777777"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4859165F" w:rsidR="0086326E" w:rsidRPr="00EC654E" w:rsidRDefault="0086326E" w:rsidP="00EC654E">
            <w:pPr>
              <w:spacing w:before="120" w:line="240" w:lineRule="auto"/>
              <w:rPr>
                <w:color w:val="auto"/>
                <w:sz w:val="24"/>
                <w:szCs w:val="24"/>
              </w:rPr>
            </w:pPr>
            <w:r w:rsidRPr="00EC654E">
              <w:rPr>
                <w:color w:val="auto"/>
                <w:sz w:val="24"/>
                <w:szCs w:val="24"/>
              </w:rPr>
              <w:t>Endereço eletrônico do ambiente de disputa:</w:t>
            </w:r>
            <w:r w:rsidR="00E62A44">
              <w:rPr>
                <w:color w:val="auto"/>
                <w:sz w:val="24"/>
                <w:szCs w:val="24"/>
              </w:rPr>
              <w:t xml:space="preserve"> www.compras.rs.gov.br</w:t>
            </w:r>
          </w:p>
        </w:tc>
      </w:tr>
      <w:tr w:rsidR="000304A6" w:rsidRPr="00EC654E" w14:paraId="724BEF6F"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58B77F99" w:rsidR="0086326E" w:rsidRPr="00EC654E" w:rsidRDefault="0086326E" w:rsidP="00EC654E">
            <w:pPr>
              <w:spacing w:before="120" w:line="240" w:lineRule="auto"/>
              <w:rPr>
                <w:color w:val="auto"/>
                <w:sz w:val="24"/>
                <w:szCs w:val="24"/>
              </w:rPr>
            </w:pPr>
            <w:r w:rsidRPr="00EC654E">
              <w:rPr>
                <w:color w:val="auto"/>
                <w:sz w:val="24"/>
                <w:szCs w:val="24"/>
              </w:rPr>
              <w:t>Data:</w:t>
            </w:r>
            <w:r w:rsidR="004227F0">
              <w:rPr>
                <w:color w:val="auto"/>
                <w:sz w:val="24"/>
                <w:szCs w:val="24"/>
              </w:rPr>
              <w:t xml:space="preserve"> 22/06</w:t>
            </w:r>
            <w:r w:rsidR="00410FFD">
              <w:rPr>
                <w:color w:val="auto"/>
                <w:sz w:val="24"/>
                <w:szCs w:val="24"/>
              </w:rPr>
              <w:t>/2026</w:t>
            </w:r>
          </w:p>
          <w:p w14:paraId="35860A75" w14:textId="5E8CFAE5" w:rsidR="0086326E" w:rsidRPr="00EC654E" w:rsidRDefault="0086326E" w:rsidP="00EC654E">
            <w:pPr>
              <w:spacing w:before="120" w:line="240" w:lineRule="auto"/>
              <w:rPr>
                <w:color w:val="auto"/>
                <w:sz w:val="24"/>
                <w:szCs w:val="24"/>
              </w:rPr>
            </w:pPr>
            <w:r w:rsidRPr="00EC654E">
              <w:rPr>
                <w:color w:val="auto"/>
                <w:sz w:val="24"/>
                <w:szCs w:val="24"/>
              </w:rPr>
              <w:t>Horário:</w:t>
            </w:r>
            <w:r w:rsidR="004227F0">
              <w:rPr>
                <w:color w:val="auto"/>
                <w:sz w:val="24"/>
                <w:szCs w:val="24"/>
              </w:rPr>
              <w:t xml:space="preserve"> 09:00</w:t>
            </w:r>
          </w:p>
        </w:tc>
      </w:tr>
      <w:tr w:rsidR="000304A6" w:rsidRPr="00EC654E" w14:paraId="7A02632C"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58423DF3" w:rsidR="0086326E" w:rsidRPr="00EC654E" w:rsidRDefault="00E62A44" w:rsidP="00EC654E">
            <w:pPr>
              <w:pStyle w:val="paragraph"/>
              <w:spacing w:before="120" w:beforeAutospacing="0" w:after="0" w:afterAutospacing="0"/>
              <w:jc w:val="both"/>
              <w:textAlignment w:val="baseline"/>
            </w:pPr>
            <w:r>
              <w:rPr>
                <w:rStyle w:val="normaltextrun"/>
                <w:rFonts w:eastAsia="Calibri"/>
              </w:rPr>
              <w:t>(X</w:t>
            </w:r>
            <w:r w:rsidR="0086326E" w:rsidRPr="00EC654E">
              <w:rPr>
                <w:rStyle w:val="normaltextrun"/>
                <w:rFonts w:eastAsia="Calibri"/>
              </w:rPr>
              <w:t>) Participação preferencial de microempresa</w:t>
            </w:r>
            <w:r w:rsidR="0086326E" w:rsidRPr="00EC654E">
              <w:rPr>
                <w:rStyle w:val="normaltextrun"/>
              </w:rPr>
              <w:t xml:space="preserve"> e </w:t>
            </w:r>
            <w:r w:rsidR="0086326E" w:rsidRPr="00EC654E">
              <w:rPr>
                <w:rStyle w:val="normaltextrun"/>
                <w:rFonts w:eastAsia="Calibri"/>
              </w:rPr>
              <w:t>empresa</w:t>
            </w:r>
            <w:r w:rsidR="0086326E" w:rsidRPr="00EC654E">
              <w:rPr>
                <w:rStyle w:val="normaltextrun"/>
              </w:rPr>
              <w:t xml:space="preserve"> de pequeno porte</w:t>
            </w:r>
            <w:r w:rsidR="0086326E" w:rsidRPr="00EC654E">
              <w:rPr>
                <w:rStyle w:val="normaltextrun"/>
                <w:rFonts w:eastAsia="Calibri"/>
              </w:rPr>
              <w:t>. </w:t>
            </w:r>
            <w:r w:rsidR="0086326E" w:rsidRPr="00EC654E">
              <w:rPr>
                <w:rStyle w:val="eop"/>
                <w:rFonts w:eastAsia="Calibri"/>
              </w:rPr>
              <w:t> </w:t>
            </w:r>
          </w:p>
          <w:p w14:paraId="689BBF85"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3A0F34E6"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Participação exclusiva de microempresa e empresa de pequeno porte. </w:t>
            </w:r>
            <w:r w:rsidRPr="00EC654E">
              <w:rPr>
                <w:rStyle w:val="eop"/>
                <w:rFonts w:eastAsia="Calibri"/>
              </w:rPr>
              <w:t> </w:t>
            </w:r>
          </w:p>
          <w:p w14:paraId="746D1E63"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1933BD12"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Participação preferencial ou exclusiva de microempresa e empresa de pequeno porte, conforme definido em cada lote do Termo de referência. </w:t>
            </w:r>
            <w:r w:rsidRPr="00EC654E">
              <w:rPr>
                <w:rStyle w:val="eop"/>
                <w:rFonts w:eastAsia="Calibri"/>
              </w:rPr>
              <w:t> </w:t>
            </w:r>
          </w:p>
          <w:p w14:paraId="70E90DD0" w14:textId="77777777"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t> </w:t>
            </w:r>
          </w:p>
          <w:p w14:paraId="37C3E032" w14:textId="30D24E01"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14:paraId="707CACE9" w14:textId="77777777" w:rsidR="0086326E" w:rsidRPr="00EC654E" w:rsidRDefault="0086326E" w:rsidP="00EC654E">
            <w:pPr>
              <w:spacing w:before="120" w:line="240" w:lineRule="auto"/>
              <w:rPr>
                <w:color w:val="auto"/>
                <w:sz w:val="24"/>
                <w:szCs w:val="24"/>
              </w:rPr>
            </w:pPr>
          </w:p>
        </w:tc>
      </w:tr>
      <w:tr w:rsidR="000304A6" w:rsidRPr="00EC654E" w14:paraId="33A20128" w14:textId="77777777"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EC654E" w:rsidRDefault="0086326E" w:rsidP="00EC654E">
            <w:pPr>
              <w:spacing w:before="120" w:line="240" w:lineRule="auto"/>
              <w:rPr>
                <w:color w:val="auto"/>
                <w:sz w:val="24"/>
                <w:szCs w:val="24"/>
              </w:rPr>
            </w:pPr>
            <w:r w:rsidRPr="00EC654E">
              <w:rPr>
                <w:color w:val="auto"/>
                <w:sz w:val="24"/>
                <w:szCs w:val="24"/>
              </w:rPr>
              <w:t>CG</w:t>
            </w:r>
            <w:r w:rsidR="7DE2DF83" w:rsidRPr="00EC654E">
              <w:rPr>
                <w:color w:val="auto"/>
                <w:sz w:val="24"/>
                <w:szCs w:val="24"/>
              </w:rPr>
              <w:t>D</w:t>
            </w:r>
            <w:r w:rsidRPr="00EC654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621F8E" w14:textId="781574DE" w:rsidR="0086326E" w:rsidRPr="00EC654E" w:rsidRDefault="004F01B2" w:rsidP="00EC654E">
            <w:pPr>
              <w:spacing w:before="120" w:line="240" w:lineRule="auto"/>
              <w:rPr>
                <w:color w:val="auto"/>
                <w:sz w:val="24"/>
                <w:szCs w:val="24"/>
              </w:rPr>
            </w:pPr>
            <w:r>
              <w:rPr>
                <w:color w:val="auto"/>
                <w:sz w:val="24"/>
                <w:szCs w:val="24"/>
              </w:rPr>
              <w:t>Será</w:t>
            </w:r>
            <w:r w:rsidR="0086326E" w:rsidRPr="00EC654E">
              <w:rPr>
                <w:color w:val="auto"/>
                <w:sz w:val="24"/>
                <w:szCs w:val="24"/>
              </w:rPr>
              <w:t xml:space="preserve"> permi</w:t>
            </w:r>
            <w:r>
              <w:rPr>
                <w:color w:val="auto"/>
                <w:sz w:val="24"/>
                <w:szCs w:val="24"/>
              </w:rPr>
              <w:t>tida participação de Consórcio:</w:t>
            </w:r>
          </w:p>
          <w:p w14:paraId="03616614" w14:textId="77777777" w:rsidR="0086326E" w:rsidRPr="00EC654E" w:rsidRDefault="0086326E" w:rsidP="00EC654E">
            <w:pPr>
              <w:spacing w:before="120" w:line="240" w:lineRule="auto"/>
              <w:rPr>
                <w:color w:val="auto"/>
                <w:sz w:val="24"/>
                <w:szCs w:val="24"/>
              </w:rPr>
            </w:pPr>
          </w:p>
          <w:p w14:paraId="4A95B86D" w14:textId="77777777"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14:paraId="6CD0F90C" w14:textId="77777777"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14:paraId="27EF3E31" w14:textId="7A5073FF"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14:paraId="2031A8F5" w14:textId="77777777"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14:paraId="2C2B7999" w14:textId="77777777"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14:paraId="1AE4BE12" w14:textId="77777777" w:rsidR="0086326E" w:rsidRPr="00EC654E" w:rsidRDefault="0086326E" w:rsidP="00EC654E">
            <w:pPr>
              <w:spacing w:before="120" w:line="240" w:lineRule="auto"/>
              <w:rPr>
                <w:color w:val="auto"/>
                <w:sz w:val="24"/>
                <w:szCs w:val="24"/>
              </w:rPr>
            </w:pPr>
          </w:p>
          <w:p w14:paraId="545C8A0F" w14:textId="77777777"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14:paraId="7D295343" w14:textId="77777777"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14:paraId="356C2E2C" w14:textId="77777777"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14:paraId="12341924" w14:textId="77777777"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14:paraId="73B534AB" w14:textId="61D314FE"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14:paraId="09B285FA" w14:textId="77777777"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14:paraId="20CA730E" w14:textId="5601A616"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14:paraId="11ACB283" w14:textId="6CE50162"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EC654E" w:rsidRDefault="0086326E" w:rsidP="00EC654E">
            <w:pPr>
              <w:spacing w:before="120" w:line="240" w:lineRule="auto"/>
              <w:rPr>
                <w:color w:val="auto"/>
                <w:sz w:val="24"/>
                <w:szCs w:val="24"/>
              </w:rPr>
            </w:pPr>
          </w:p>
        </w:tc>
      </w:tr>
      <w:tr w:rsidR="000304A6" w:rsidRPr="00EC654E" w14:paraId="2D3C6C91" w14:textId="77777777"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BB5BC3C" w:rsidRPr="00EC654E">
              <w:rPr>
                <w:color w:val="auto"/>
                <w:sz w:val="24"/>
                <w:szCs w:val="24"/>
              </w:rPr>
              <w:t>D</w:t>
            </w:r>
            <w:r w:rsidRPr="00EC654E">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E8EF98" w14:textId="6D58B79D" w:rsidR="0086326E" w:rsidRPr="00EC654E" w:rsidRDefault="007B6AED" w:rsidP="007B6AED">
            <w:pPr>
              <w:tabs>
                <w:tab w:val="left" w:pos="8187"/>
              </w:tabs>
              <w:spacing w:before="120" w:line="240" w:lineRule="auto"/>
              <w:rPr>
                <w:color w:val="auto"/>
                <w:sz w:val="24"/>
                <w:szCs w:val="24"/>
              </w:rPr>
            </w:pPr>
            <w:r>
              <w:rPr>
                <w:color w:val="auto"/>
                <w:sz w:val="24"/>
                <w:szCs w:val="24"/>
              </w:rPr>
              <w:t>Não será</w:t>
            </w:r>
            <w:r w:rsidR="0086326E" w:rsidRPr="00EC654E">
              <w:rPr>
                <w:color w:val="auto"/>
                <w:sz w:val="24"/>
                <w:szCs w:val="24"/>
              </w:rPr>
              <w:t xml:space="preserve"> permitida a participaçã</w:t>
            </w:r>
            <w:r>
              <w:rPr>
                <w:color w:val="auto"/>
                <w:sz w:val="24"/>
                <w:szCs w:val="24"/>
              </w:rPr>
              <w:t xml:space="preserve">o de Cooperativa de Trabalho. </w:t>
            </w:r>
          </w:p>
        </w:tc>
      </w:tr>
      <w:tr w:rsidR="000304A6" w:rsidRPr="00EC654E" w14:paraId="3BED0E0C" w14:textId="77777777"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EC654E" w:rsidRDefault="0086326E" w:rsidP="00EC654E">
            <w:pPr>
              <w:spacing w:before="120" w:line="240" w:lineRule="auto"/>
              <w:rPr>
                <w:color w:val="auto"/>
                <w:sz w:val="24"/>
                <w:szCs w:val="24"/>
              </w:rPr>
            </w:pPr>
            <w:r w:rsidRPr="00EC654E">
              <w:rPr>
                <w:color w:val="auto"/>
                <w:sz w:val="24"/>
                <w:szCs w:val="24"/>
              </w:rPr>
              <w:t>CG</w:t>
            </w:r>
            <w:r w:rsidR="72072F43" w:rsidRPr="00EC654E">
              <w:rPr>
                <w:color w:val="auto"/>
                <w:sz w:val="24"/>
                <w:szCs w:val="24"/>
              </w:rPr>
              <w:t>D</w:t>
            </w:r>
            <w:r w:rsidRPr="00EC654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AA6296" w14:textId="77777777" w:rsidR="0086326E" w:rsidRPr="00EC654E" w:rsidRDefault="0086326E" w:rsidP="00EC654E">
            <w:pPr>
              <w:spacing w:before="120" w:line="240" w:lineRule="auto"/>
              <w:rPr>
                <w:color w:val="auto"/>
                <w:sz w:val="24"/>
                <w:szCs w:val="24"/>
              </w:rPr>
            </w:pPr>
            <w:r w:rsidRPr="00EC654E">
              <w:rPr>
                <w:color w:val="auto"/>
                <w:sz w:val="24"/>
                <w:szCs w:val="24"/>
              </w:rPr>
              <w:t>A proposta terá prazo de validade de 60 (sessenta) dias.</w:t>
            </w:r>
          </w:p>
          <w:p w14:paraId="0594E39F" w14:textId="39529348" w:rsidR="0086326E" w:rsidRPr="00EC654E" w:rsidRDefault="0086326E" w:rsidP="007B6AED">
            <w:pPr>
              <w:spacing w:before="120" w:line="240" w:lineRule="auto"/>
              <w:rPr>
                <w:color w:val="auto"/>
                <w:sz w:val="24"/>
                <w:szCs w:val="24"/>
              </w:rPr>
            </w:pPr>
          </w:p>
        </w:tc>
      </w:tr>
      <w:tr w:rsidR="000304A6" w:rsidRPr="00EC654E" w14:paraId="35FFC7BA"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EC654E" w:rsidRDefault="0086326E" w:rsidP="00EC654E">
            <w:pPr>
              <w:spacing w:before="120" w:line="240" w:lineRule="auto"/>
              <w:rPr>
                <w:color w:val="auto"/>
                <w:sz w:val="24"/>
                <w:szCs w:val="24"/>
              </w:rPr>
            </w:pPr>
            <w:r w:rsidRPr="00EC654E">
              <w:rPr>
                <w:color w:val="auto"/>
                <w:sz w:val="24"/>
                <w:szCs w:val="24"/>
              </w:rPr>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68AE9E" w14:textId="3434C765" w:rsidR="0086326E" w:rsidRPr="00EC654E" w:rsidRDefault="0086326E" w:rsidP="007B6AED">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.1. Não se</w:t>
            </w:r>
            <w:r w:rsidR="007B6AED">
              <w:rPr>
                <w:color w:val="auto"/>
                <w:sz w:val="24"/>
                <w:szCs w:val="24"/>
              </w:rPr>
              <w:t xml:space="preserve">rá permitida a subcontratação </w:t>
            </w:r>
          </w:p>
        </w:tc>
      </w:tr>
      <w:tr w:rsidR="000304A6" w:rsidRPr="00EC654E" w14:paraId="61871783"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ABC4F" w14:textId="07EDEB47" w:rsidR="0086326E" w:rsidRPr="00EC654E" w:rsidRDefault="0086326E" w:rsidP="007B6AED">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 xml:space="preserve">.1. Não será exigida a subcontratação de Microempresas </w:t>
            </w:r>
            <w:r w:rsidR="007B6AED">
              <w:rPr>
                <w:color w:val="auto"/>
                <w:sz w:val="24"/>
                <w:szCs w:val="24"/>
              </w:rPr>
              <w:t>e Empresas de Pequeno Porte</w:t>
            </w:r>
          </w:p>
        </w:tc>
      </w:tr>
      <w:tr w:rsidR="000304A6" w:rsidRPr="00EC654E" w14:paraId="62712D2E"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EC654E" w:rsidRDefault="0086326E" w:rsidP="00EC654E">
            <w:pPr>
              <w:suppressAutoHyphens/>
              <w:spacing w:before="120" w:line="240" w:lineRule="auto"/>
              <w:rPr>
                <w:color w:val="auto"/>
                <w:sz w:val="24"/>
                <w:szCs w:val="24"/>
              </w:rPr>
            </w:pPr>
            <w:r w:rsidRPr="00EC654E">
              <w:rPr>
                <w:color w:val="auto"/>
                <w:sz w:val="24"/>
                <w:szCs w:val="24"/>
              </w:rPr>
              <w:t>CG</w:t>
            </w:r>
            <w:r w:rsidR="70C0D98C" w:rsidRPr="00EC654E">
              <w:rPr>
                <w:color w:val="auto"/>
                <w:sz w:val="24"/>
                <w:szCs w:val="24"/>
              </w:rPr>
              <w:t>D</w:t>
            </w:r>
            <w:r w:rsidRPr="00EC654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7008172C" w:rsidR="0086326E" w:rsidRPr="00EC654E" w:rsidRDefault="0086326E" w:rsidP="00EC654E">
            <w:pPr>
              <w:spacing w:before="120" w:line="240" w:lineRule="auto"/>
              <w:rPr>
                <w:color w:val="auto"/>
                <w:sz w:val="24"/>
                <w:szCs w:val="24"/>
              </w:rPr>
            </w:pPr>
            <w:r w:rsidRPr="00EC654E">
              <w:rPr>
                <w:color w:val="auto"/>
                <w:sz w:val="24"/>
                <w:szCs w:val="24"/>
              </w:rPr>
              <w:t>MENOR</w:t>
            </w:r>
            <w:r w:rsidR="00783CE1">
              <w:rPr>
                <w:color w:val="auto"/>
                <w:sz w:val="24"/>
                <w:szCs w:val="24"/>
              </w:rPr>
              <w:t xml:space="preserve"> PREÇO</w:t>
            </w:r>
          </w:p>
        </w:tc>
      </w:tr>
      <w:tr w:rsidR="000304A6" w:rsidRPr="00EC654E" w14:paraId="68784C3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65AD376B" w:rsidR="0086326E" w:rsidRPr="00EC654E" w:rsidRDefault="00783CE1" w:rsidP="00EC654E">
            <w:pPr>
              <w:spacing w:before="120" w:line="240" w:lineRule="auto"/>
              <w:rPr>
                <w:color w:val="auto"/>
                <w:sz w:val="24"/>
                <w:szCs w:val="24"/>
              </w:rPr>
            </w:pPr>
            <w:r w:rsidRPr="00783CE1">
              <w:rPr>
                <w:color w:val="auto"/>
                <w:sz w:val="24"/>
                <w:szCs w:val="24"/>
              </w:rPr>
              <w:t>Intervalo per</w:t>
            </w:r>
            <w:r>
              <w:rPr>
                <w:color w:val="auto"/>
                <w:sz w:val="24"/>
                <w:szCs w:val="24"/>
              </w:rPr>
              <w:t>centual mínimo entre lances: 0,</w:t>
            </w:r>
            <w:r w:rsidRPr="00783CE1">
              <w:rPr>
                <w:color w:val="auto"/>
                <w:sz w:val="24"/>
                <w:szCs w:val="24"/>
              </w:rPr>
              <w:t>1%</w:t>
            </w:r>
          </w:p>
        </w:tc>
      </w:tr>
      <w:tr w:rsidR="000304A6" w:rsidRPr="00EC654E" w14:paraId="5AB8D420"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344E304C" w:rsidR="0086326E" w:rsidRPr="00EC654E" w:rsidRDefault="0086326E" w:rsidP="00EC654E">
            <w:pPr>
              <w:spacing w:before="120" w:line="240" w:lineRule="auto"/>
              <w:rPr>
                <w:color w:val="auto"/>
                <w:sz w:val="24"/>
                <w:szCs w:val="24"/>
              </w:rPr>
            </w:pPr>
            <w:r w:rsidRPr="00EC654E">
              <w:rPr>
                <w:color w:val="auto"/>
                <w:sz w:val="24"/>
                <w:szCs w:val="24"/>
              </w:rPr>
              <w:t>Serviços Não Padronizados – defi</w:t>
            </w:r>
            <w:r w:rsidR="00783CE1">
              <w:rPr>
                <w:color w:val="auto"/>
                <w:sz w:val="24"/>
                <w:szCs w:val="24"/>
              </w:rPr>
              <w:t>nido no Decreto nº 52.768/2015</w:t>
            </w:r>
          </w:p>
        </w:tc>
      </w:tr>
      <w:tr w:rsidR="000304A6" w:rsidRPr="00EC654E" w14:paraId="3A42FD75"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2F5042CA" w:rsidR="0086326E" w:rsidRPr="00EC654E" w:rsidRDefault="00783CE1" w:rsidP="00783CE1">
            <w:pPr>
              <w:spacing w:before="120" w:line="240" w:lineRule="auto"/>
              <w:rPr>
                <w:color w:val="auto"/>
                <w:sz w:val="24"/>
                <w:szCs w:val="24"/>
              </w:rPr>
            </w:pPr>
            <w:r>
              <w:rPr>
                <w:color w:val="auto"/>
                <w:sz w:val="24"/>
                <w:szCs w:val="24"/>
              </w:rPr>
              <w:t>Não aplicável</w:t>
            </w:r>
          </w:p>
        </w:tc>
      </w:tr>
      <w:tr w:rsidR="000304A6" w:rsidRPr="00EC654E" w14:paraId="19AE4CDA"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D8480F" w14:textId="0AB8464A" w:rsidR="0086326E" w:rsidRPr="00EC654E" w:rsidRDefault="496F6772" w:rsidP="00EC654E">
            <w:pPr>
              <w:spacing w:before="120" w:line="240" w:lineRule="auto"/>
              <w:rPr>
                <w:color w:val="auto"/>
                <w:sz w:val="24"/>
                <w:szCs w:val="24"/>
              </w:rPr>
            </w:pPr>
            <w:r w:rsidRPr="00EC654E">
              <w:rPr>
                <w:rFonts w:eastAsia="Arial"/>
                <w:color w:val="auto"/>
                <w:sz w:val="24"/>
                <w:szCs w:val="24"/>
              </w:rPr>
              <w:t>Além dos documentos obrigatórios previstos no TDL 1</w:t>
            </w:r>
            <w:r w:rsidR="7993C92B" w:rsidRPr="00EC654E">
              <w:rPr>
                <w:rFonts w:eastAsia="Arial"/>
                <w:color w:val="auto"/>
                <w:sz w:val="24"/>
                <w:szCs w:val="24"/>
              </w:rPr>
              <w:t>3</w:t>
            </w:r>
            <w:r w:rsidRPr="00EC654E">
              <w:rPr>
                <w:rFonts w:eastAsia="Arial"/>
                <w:color w:val="auto"/>
                <w:sz w:val="24"/>
                <w:szCs w:val="24"/>
              </w:rPr>
              <w:t>.</w:t>
            </w:r>
            <w:r w:rsidR="16EB9E07" w:rsidRPr="00EC654E">
              <w:rPr>
                <w:rFonts w:eastAsia="Arial"/>
                <w:color w:val="auto"/>
                <w:sz w:val="24"/>
                <w:szCs w:val="24"/>
              </w:rPr>
              <w:t>3</w:t>
            </w:r>
            <w:r w:rsidR="007C4F53" w:rsidRPr="00EC654E">
              <w:rPr>
                <w:rFonts w:eastAsia="Arial"/>
                <w:color w:val="auto"/>
                <w:sz w:val="24"/>
                <w:szCs w:val="24"/>
              </w:rPr>
              <w:t xml:space="preserve"> </w:t>
            </w:r>
            <w:r w:rsidR="007C4F53" w:rsidRPr="00EC654E">
              <w:rPr>
                <w:color w:val="auto"/>
                <w:sz w:val="24"/>
                <w:szCs w:val="24"/>
              </w:rPr>
              <w:t>e TDL 13.4 e no Termo de Referência, se houver,</w:t>
            </w:r>
            <w:r w:rsidRPr="00EC654E">
              <w:rPr>
                <w:rFonts w:eastAsia="Arial"/>
                <w:color w:val="auto"/>
                <w:sz w:val="24"/>
                <w:szCs w:val="24"/>
              </w:rPr>
              <w:t xml:space="preserve"> serão exigidos:</w:t>
            </w:r>
          </w:p>
          <w:p w14:paraId="4A4859C2" w14:textId="44050273" w:rsidR="0086326E" w:rsidRPr="00EC654E" w:rsidRDefault="496F6772" w:rsidP="00EC654E">
            <w:pPr>
              <w:spacing w:before="120" w:line="240" w:lineRule="auto"/>
              <w:rPr>
                <w:color w:val="auto"/>
                <w:sz w:val="24"/>
                <w:szCs w:val="24"/>
              </w:rPr>
            </w:pPr>
            <w:r w:rsidRPr="00EC654E">
              <w:rPr>
                <w:rFonts w:eastAsia="Arial"/>
                <w:b/>
                <w:bCs/>
                <w:color w:val="auto"/>
                <w:sz w:val="24"/>
                <w:szCs w:val="24"/>
              </w:rPr>
              <w:t xml:space="preserve"> </w:t>
            </w:r>
          </w:p>
          <w:p w14:paraId="1AF0F36D" w14:textId="2B7DA77D" w:rsidR="0086326E" w:rsidRPr="00EC654E" w:rsidRDefault="496F6772" w:rsidP="00EC654E">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14:paraId="22FB3063" w14:textId="54082D19" w:rsidR="0086326E" w:rsidRPr="00EC654E" w:rsidRDefault="4AB881EC" w:rsidP="00EC654E">
            <w:pPr>
              <w:spacing w:before="120" w:line="240" w:lineRule="auto"/>
              <w:rPr>
                <w:rFonts w:eastAsia="Arial"/>
                <w:color w:val="auto"/>
                <w:sz w:val="24"/>
                <w:szCs w:val="24"/>
              </w:rPr>
            </w:pPr>
            <w:r w:rsidRPr="00EC654E">
              <w:rPr>
                <w:rFonts w:eastAsia="Arial"/>
                <w:color w:val="auto"/>
                <w:sz w:val="24"/>
                <w:szCs w:val="24"/>
              </w:rPr>
              <w:t xml:space="preserve">1.1. comprovação de aptidão para </w:t>
            </w:r>
            <w:r w:rsidR="53A8088D" w:rsidRPr="00EC654E">
              <w:rPr>
                <w:rFonts w:eastAsia="Arial"/>
                <w:color w:val="auto"/>
                <w:sz w:val="24"/>
                <w:szCs w:val="24"/>
              </w:rPr>
              <w:t xml:space="preserve">a prestação dos serviços </w:t>
            </w:r>
            <w:r w:rsidRPr="00EC654E">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14:paraId="09C06E4A" w14:textId="2DB50C46" w:rsidR="0086326E" w:rsidRPr="00EC654E" w:rsidRDefault="4AB881EC" w:rsidP="00EC654E">
            <w:pPr>
              <w:spacing w:before="120" w:line="240" w:lineRule="auto"/>
              <w:rPr>
                <w:color w:val="auto"/>
                <w:sz w:val="24"/>
                <w:szCs w:val="24"/>
              </w:rPr>
            </w:pPr>
            <w:r w:rsidRPr="00EC654E">
              <w:rPr>
                <w:rFonts w:eastAsia="Arial"/>
                <w:color w:val="auto"/>
                <w:sz w:val="24"/>
                <w:szCs w:val="24"/>
              </w:rPr>
              <w:t xml:space="preserve">1.2. os atestados deverão referir-se a </w:t>
            </w:r>
            <w:r w:rsidR="0CC5EA8E" w:rsidRPr="00EC654E">
              <w:rPr>
                <w:rFonts w:eastAsia="Arial"/>
                <w:color w:val="auto"/>
                <w:sz w:val="24"/>
                <w:szCs w:val="24"/>
              </w:rPr>
              <w:t xml:space="preserve">serviços prestados </w:t>
            </w:r>
            <w:r w:rsidRPr="00EC654E">
              <w:rPr>
                <w:rFonts w:eastAsia="Arial"/>
                <w:color w:val="auto"/>
                <w:sz w:val="24"/>
                <w:szCs w:val="24"/>
              </w:rPr>
              <w:t>no âmbito de sua atividade econômica principal ou secundária especificadas no contrato social vigente.</w:t>
            </w:r>
          </w:p>
          <w:p w14:paraId="272AD02F" w14:textId="63E22981" w:rsidR="0086326E" w:rsidRPr="00EC654E" w:rsidRDefault="496F6772" w:rsidP="00EC654E">
            <w:pPr>
              <w:spacing w:before="120" w:line="240" w:lineRule="auto"/>
              <w:rPr>
                <w:color w:val="auto"/>
                <w:sz w:val="24"/>
                <w:szCs w:val="24"/>
              </w:rPr>
            </w:pPr>
            <w:r w:rsidRPr="00EC654E">
              <w:rPr>
                <w:rFonts w:eastAsia="Arial"/>
                <w:color w:val="auto"/>
                <w:sz w:val="24"/>
                <w:szCs w:val="24"/>
              </w:rPr>
              <w:t xml:space="preserve"> </w:t>
            </w:r>
          </w:p>
          <w:p w14:paraId="20FE328B" w14:textId="0634C281" w:rsidR="0086326E" w:rsidRPr="00EC654E" w:rsidRDefault="75D32BFE" w:rsidP="00EC654E">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3743FEFD" w:rsidRPr="00EC654E">
              <w:rPr>
                <w:rFonts w:eastAsia="Arial"/>
                <w:b/>
                <w:bCs/>
                <w:color w:val="000000" w:themeColor="text1"/>
                <w:sz w:val="24"/>
                <w:szCs w:val="24"/>
              </w:rPr>
              <w:t>, em conformidade com o Decreto nº 57.154, de 22 de agosto de 2023, e com a Instrução Normativa CAGE Nº 11, de 4 de dezembro de 2023, a saber</w:t>
            </w:r>
            <w:r w:rsidR="3743FEFD" w:rsidRPr="00EC654E">
              <w:rPr>
                <w:rFonts w:eastAsia="Arial"/>
                <w:color w:val="000000" w:themeColor="text1"/>
                <w:sz w:val="24"/>
                <w:szCs w:val="24"/>
              </w:rPr>
              <w:t>:</w:t>
            </w:r>
          </w:p>
          <w:p w14:paraId="6BA76B1C" w14:textId="50202F65"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3A8EF734" w14:textId="3AA97C72" w:rsidR="0086326E" w:rsidRPr="006076E9" w:rsidRDefault="14D5DAB7" w:rsidP="00EC654E">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ascii="Times New Roman" w:eastAsia="Segoe UI" w:hAnsi="Times New Roman" w:cs="Times New Roman"/>
                <w:color w:val="auto"/>
                <w:sz w:val="24"/>
                <w:szCs w:val="24"/>
              </w:rPr>
              <w:t>.</w:t>
            </w:r>
          </w:p>
        </w:tc>
      </w:tr>
      <w:tr w:rsidR="000304A6" w:rsidRPr="00EC654E" w14:paraId="7D613F2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1BFAEFA9" w:rsidRPr="00EC654E">
              <w:rPr>
                <w:color w:val="auto"/>
                <w:sz w:val="24"/>
                <w:szCs w:val="24"/>
              </w:rPr>
              <w:t>D</w:t>
            </w:r>
            <w:r w:rsidRPr="00EC654E">
              <w:rPr>
                <w:color w:val="auto"/>
                <w:sz w:val="24"/>
                <w:szCs w:val="24"/>
              </w:rPr>
              <w:t>L 13.</w:t>
            </w:r>
            <w:r w:rsidR="009C1FF6" w:rsidRPr="00EC654E">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77777777" w:rsidR="0086326E" w:rsidRPr="00EC654E" w:rsidRDefault="0086326E" w:rsidP="00EC654E">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p>
        </w:tc>
      </w:tr>
      <w:tr w:rsidR="000304A6" w:rsidRPr="00EC654E" w14:paraId="2020EE2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880CC6" w14:textId="316FE436" w:rsidR="008B0365" w:rsidRPr="00EC654E" w:rsidRDefault="008B0365" w:rsidP="008B0365">
            <w:pPr>
              <w:spacing w:before="120" w:line="240" w:lineRule="auto"/>
              <w:rPr>
                <w:color w:val="auto"/>
                <w:sz w:val="24"/>
                <w:szCs w:val="24"/>
              </w:rPr>
            </w:pPr>
            <w:r>
              <w:rPr>
                <w:color w:val="auto"/>
                <w:sz w:val="24"/>
                <w:szCs w:val="24"/>
              </w:rPr>
              <w:t>O contrato será substituído por Nota de Empenho.</w:t>
            </w:r>
          </w:p>
          <w:p w14:paraId="735F0A74" w14:textId="59FA9187" w:rsidR="0086326E" w:rsidRPr="00EC654E" w:rsidRDefault="0086326E" w:rsidP="00EC654E">
            <w:pPr>
              <w:spacing w:before="120" w:line="240" w:lineRule="auto"/>
              <w:rPr>
                <w:color w:val="auto"/>
                <w:sz w:val="24"/>
                <w:szCs w:val="24"/>
              </w:rPr>
            </w:pPr>
          </w:p>
        </w:tc>
      </w:tr>
      <w:tr w:rsidR="000304A6" w:rsidRPr="00EC654E" w14:paraId="14C8BF32" w14:textId="77777777"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23121D9D" w:rsidR="0086326E" w:rsidRPr="00EC654E" w:rsidRDefault="00971811" w:rsidP="00971811">
            <w:pPr>
              <w:spacing w:before="120" w:line="240" w:lineRule="auto"/>
              <w:rPr>
                <w:color w:val="auto"/>
                <w:sz w:val="24"/>
                <w:szCs w:val="24"/>
              </w:rPr>
            </w:pPr>
            <w:r>
              <w:rPr>
                <w:color w:val="auto"/>
                <w:sz w:val="24"/>
                <w:szCs w:val="24"/>
              </w:rPr>
              <w:t>Não se aplica.</w:t>
            </w:r>
          </w:p>
        </w:tc>
      </w:tr>
      <w:tr w:rsidR="000304A6" w:rsidRPr="00EC654E" w14:paraId="7CB40A1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5B031596" w:rsidRPr="00EC654E">
              <w:rPr>
                <w:color w:val="auto"/>
                <w:sz w:val="24"/>
                <w:szCs w:val="24"/>
              </w:rPr>
              <w:t>D</w:t>
            </w:r>
            <w:r w:rsidRPr="00EC654E">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11588" w14:textId="59149BBA" w:rsidR="0086326E" w:rsidRPr="00EC654E" w:rsidRDefault="00410FFD" w:rsidP="00410FFD">
            <w:pPr>
              <w:spacing w:before="120" w:line="240" w:lineRule="auto"/>
              <w:rPr>
                <w:color w:val="auto"/>
                <w:sz w:val="24"/>
                <w:szCs w:val="24"/>
              </w:rPr>
            </w:pPr>
            <w:r>
              <w:rPr>
                <w:color w:val="auto"/>
                <w:sz w:val="24"/>
                <w:szCs w:val="24"/>
              </w:rPr>
              <w:t xml:space="preserve">Os materiais descritos </w:t>
            </w:r>
            <w:r w:rsidR="006179E3" w:rsidRPr="006179E3">
              <w:rPr>
                <w:color w:val="auto"/>
                <w:sz w:val="24"/>
                <w:szCs w:val="24"/>
              </w:rPr>
              <w:t xml:space="preserve">deverão ser entregues </w:t>
            </w:r>
            <w:r w:rsidR="000B4EBB" w:rsidRPr="000B4EBB">
              <w:rPr>
                <w:b/>
                <w:color w:val="auto"/>
                <w:sz w:val="24"/>
                <w:szCs w:val="24"/>
              </w:rPr>
              <w:t>impreterivelmente até 03/07</w:t>
            </w:r>
            <w:r w:rsidRPr="000B4EBB">
              <w:rPr>
                <w:b/>
                <w:color w:val="auto"/>
                <w:sz w:val="24"/>
                <w:szCs w:val="24"/>
              </w:rPr>
              <w:t>/2026</w:t>
            </w:r>
            <w:r>
              <w:rPr>
                <w:color w:val="auto"/>
                <w:sz w:val="24"/>
                <w:szCs w:val="24"/>
              </w:rPr>
              <w:t xml:space="preserve">, </w:t>
            </w:r>
            <w:r w:rsidR="006179E3" w:rsidRPr="006179E3">
              <w:rPr>
                <w:color w:val="auto"/>
                <w:sz w:val="24"/>
                <w:szCs w:val="24"/>
              </w:rPr>
              <w:t>na</w:t>
            </w:r>
            <w:r w:rsidR="002D4F16">
              <w:rPr>
                <w:color w:val="auto"/>
                <w:sz w:val="24"/>
                <w:szCs w:val="24"/>
              </w:rPr>
              <w:t xml:space="preserve"> sede</w:t>
            </w:r>
            <w:r w:rsidR="006179E3" w:rsidRPr="006179E3">
              <w:rPr>
                <w:color w:val="auto"/>
                <w:sz w:val="24"/>
                <w:szCs w:val="24"/>
              </w:rPr>
              <w:t xml:space="preserve"> Secretaria de Sistemas Penal e Socioeducativo – SSPS, localizada no Centro Administrativo Fernando Ferrari – CAFF, Av. Borges de Medeiros, 1501, 11º andar, Praia de Belas, Porto Alegre/RS.</w:t>
            </w:r>
          </w:p>
        </w:tc>
      </w:tr>
      <w:tr w:rsidR="000304A6" w:rsidRPr="00EC654E" w14:paraId="011D1794"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EC654E" w:rsidRDefault="0086326E" w:rsidP="00EC654E">
            <w:pPr>
              <w:spacing w:before="120" w:line="240" w:lineRule="auto"/>
              <w:rPr>
                <w:color w:val="auto"/>
                <w:sz w:val="24"/>
                <w:szCs w:val="24"/>
              </w:rPr>
            </w:pPr>
            <w:r w:rsidRPr="00EC654E">
              <w:rPr>
                <w:color w:val="auto"/>
                <w:sz w:val="24"/>
                <w:szCs w:val="24"/>
              </w:rPr>
              <w:t>CG</w:t>
            </w:r>
            <w:r w:rsidR="2E1D9B8E" w:rsidRPr="00EC654E">
              <w:rPr>
                <w:color w:val="auto"/>
                <w:sz w:val="24"/>
                <w:szCs w:val="24"/>
              </w:rPr>
              <w:t>D</w:t>
            </w:r>
            <w:r w:rsidRPr="00EC654E">
              <w:rPr>
                <w:color w:val="auto"/>
                <w:sz w:val="24"/>
                <w:szCs w:val="24"/>
              </w:rPr>
              <w:t>L 16.</w:t>
            </w:r>
            <w:r w:rsidR="001216E1"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18B4F647" w:rsidR="0086326E" w:rsidRPr="00EC654E" w:rsidRDefault="006179E3" w:rsidP="00EC654E">
            <w:pPr>
              <w:tabs>
                <w:tab w:val="left" w:pos="8187"/>
              </w:tabs>
              <w:spacing w:before="120" w:line="240" w:lineRule="auto"/>
              <w:rPr>
                <w:color w:val="auto"/>
                <w:sz w:val="24"/>
                <w:szCs w:val="24"/>
              </w:rPr>
            </w:pPr>
            <w:r>
              <w:rPr>
                <w:color w:val="auto"/>
                <w:sz w:val="24"/>
                <w:szCs w:val="24"/>
              </w:rPr>
              <w:t>Não se aplica</w:t>
            </w:r>
          </w:p>
        </w:tc>
      </w:tr>
      <w:tr w:rsidR="000304A6" w:rsidRPr="00EC654E" w14:paraId="6979FD9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0E451BDA" w:rsidR="5ADA6B0D" w:rsidRPr="00EC654E" w:rsidRDefault="006179E3" w:rsidP="00EC654E">
            <w:pPr>
              <w:spacing w:before="120" w:line="240" w:lineRule="auto"/>
              <w:rPr>
                <w:color w:val="auto"/>
                <w:sz w:val="24"/>
                <w:szCs w:val="24"/>
              </w:rPr>
            </w:pPr>
            <w:r>
              <w:rPr>
                <w:color w:val="auto"/>
                <w:sz w:val="24"/>
                <w:szCs w:val="24"/>
              </w:rPr>
              <w:t>Não aplicável</w:t>
            </w:r>
          </w:p>
        </w:tc>
      </w:tr>
      <w:tr w:rsidR="000304A6" w:rsidRPr="00EC654E" w14:paraId="2D52BD52"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0BD3A72E" w:rsidR="0086326E" w:rsidRPr="00EC654E" w:rsidRDefault="006179E3" w:rsidP="00EC654E">
            <w:pPr>
              <w:tabs>
                <w:tab w:val="left" w:pos="8187"/>
              </w:tabs>
              <w:spacing w:before="120" w:line="240" w:lineRule="auto"/>
              <w:rPr>
                <w:i/>
                <w:color w:val="auto"/>
                <w:sz w:val="24"/>
                <w:szCs w:val="24"/>
              </w:rPr>
            </w:pPr>
            <w:r>
              <w:rPr>
                <w:color w:val="auto"/>
                <w:sz w:val="24"/>
                <w:szCs w:val="24"/>
              </w:rPr>
              <w:t>O pagamento deverá ser efetuado em no máximo 30 dias após a entrega dos materiais.</w:t>
            </w:r>
          </w:p>
        </w:tc>
      </w:tr>
      <w:tr w:rsidR="000304A6" w:rsidRPr="00EC654E" w14:paraId="4DC1D992"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EC654E" w:rsidRDefault="00510DC0" w:rsidP="00EC654E">
            <w:pPr>
              <w:spacing w:before="120" w:line="240" w:lineRule="auto"/>
              <w:rPr>
                <w:color w:val="auto"/>
                <w:sz w:val="24"/>
                <w:szCs w:val="24"/>
              </w:rPr>
            </w:pPr>
            <w:r w:rsidRPr="00EC654E">
              <w:rPr>
                <w:color w:val="auto"/>
                <w:sz w:val="24"/>
                <w:szCs w:val="24"/>
              </w:rPr>
              <w:t>C</w:t>
            </w:r>
            <w:r w:rsidR="00C977B2" w:rsidRPr="00EC654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7248777E" w:rsidR="00630642" w:rsidRPr="00EC654E" w:rsidRDefault="00114E45" w:rsidP="00EC654E">
            <w:pPr>
              <w:spacing w:before="120" w:line="240" w:lineRule="auto"/>
              <w:rPr>
                <w:color w:val="auto"/>
                <w:sz w:val="24"/>
                <w:szCs w:val="24"/>
              </w:rPr>
            </w:pPr>
            <w:r w:rsidRPr="00EC654E">
              <w:rPr>
                <w:color w:val="auto"/>
                <w:sz w:val="24"/>
                <w:szCs w:val="24"/>
              </w:rPr>
              <w:t xml:space="preserve">DATA DO ORÇAMENTO: </w:t>
            </w:r>
            <w:r w:rsidR="0046411E">
              <w:rPr>
                <w:color w:val="auto"/>
                <w:sz w:val="24"/>
                <w:szCs w:val="24"/>
              </w:rPr>
              <w:t>16/06</w:t>
            </w:r>
            <w:r w:rsidR="00410FFD">
              <w:rPr>
                <w:color w:val="auto"/>
                <w:sz w:val="24"/>
                <w:szCs w:val="24"/>
              </w:rPr>
              <w:t>/2026</w:t>
            </w:r>
            <w:r w:rsidR="00630642" w:rsidRPr="00EC654E">
              <w:rPr>
                <w:color w:val="auto"/>
                <w:sz w:val="24"/>
                <w:szCs w:val="24"/>
              </w:rPr>
              <w:t xml:space="preserve"> – conforme consta </w:t>
            </w:r>
            <w:r w:rsidR="00410FFD">
              <w:rPr>
                <w:color w:val="auto"/>
                <w:sz w:val="24"/>
                <w:szCs w:val="24"/>
              </w:rPr>
              <w:t xml:space="preserve">no processo SEI nº </w:t>
            </w:r>
            <w:r w:rsidR="0046411E" w:rsidRPr="0046411E">
              <w:rPr>
                <w:color w:val="auto"/>
                <w:sz w:val="24"/>
                <w:szCs w:val="24"/>
              </w:rPr>
              <w:t>26/0600-9000554-1</w:t>
            </w:r>
          </w:p>
        </w:tc>
      </w:tr>
      <w:tr w:rsidR="000304A6" w:rsidRPr="00EC654E" w14:paraId="0A3391EC"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EC654E" w:rsidRDefault="4DD5295D" w:rsidP="00EC654E">
            <w:pPr>
              <w:spacing w:before="120" w:line="240" w:lineRule="auto"/>
              <w:rPr>
                <w:color w:val="auto"/>
                <w:sz w:val="24"/>
                <w:szCs w:val="24"/>
              </w:rPr>
            </w:pPr>
            <w:r w:rsidRPr="00EC654E">
              <w:rPr>
                <w:color w:val="auto"/>
                <w:sz w:val="24"/>
                <w:szCs w:val="24"/>
              </w:rPr>
              <w:lastRenderedPageBreak/>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D76E3B" w14:textId="71554B21" w:rsidR="002D4F16" w:rsidRDefault="002D4F16" w:rsidP="00EC654E">
            <w:pPr>
              <w:spacing w:before="120" w:line="240" w:lineRule="auto"/>
              <w:rPr>
                <w:color w:val="auto"/>
                <w:sz w:val="24"/>
                <w:szCs w:val="24"/>
              </w:rPr>
            </w:pPr>
            <w:r>
              <w:rPr>
                <w:color w:val="auto"/>
                <w:sz w:val="24"/>
                <w:szCs w:val="24"/>
              </w:rPr>
              <w:t>SRO: 0370</w:t>
            </w:r>
          </w:p>
          <w:p w14:paraId="4741E5C7" w14:textId="44946AF1" w:rsidR="0086326E" w:rsidRPr="00EC654E" w:rsidRDefault="0086326E" w:rsidP="00EC654E">
            <w:pPr>
              <w:spacing w:before="120" w:line="240" w:lineRule="auto"/>
              <w:rPr>
                <w:color w:val="auto"/>
                <w:sz w:val="24"/>
                <w:szCs w:val="24"/>
              </w:rPr>
            </w:pPr>
            <w:r w:rsidRPr="00EC654E">
              <w:rPr>
                <w:color w:val="auto"/>
                <w:sz w:val="24"/>
                <w:szCs w:val="24"/>
              </w:rPr>
              <w:t xml:space="preserve">Unidade </w:t>
            </w:r>
            <w:r w:rsidR="006179E3">
              <w:rPr>
                <w:color w:val="auto"/>
                <w:sz w:val="24"/>
                <w:szCs w:val="24"/>
              </w:rPr>
              <w:t>Orçamentária: 06.01</w:t>
            </w:r>
          </w:p>
          <w:p w14:paraId="4618E24D" w14:textId="1D58B15E" w:rsidR="0086326E" w:rsidRPr="00EC654E" w:rsidRDefault="0086326E" w:rsidP="00EC654E">
            <w:pPr>
              <w:spacing w:before="120" w:line="240" w:lineRule="auto"/>
              <w:rPr>
                <w:color w:val="auto"/>
                <w:sz w:val="24"/>
                <w:szCs w:val="24"/>
              </w:rPr>
            </w:pPr>
            <w:r w:rsidRPr="00EC654E">
              <w:rPr>
                <w:color w:val="auto"/>
                <w:sz w:val="24"/>
                <w:szCs w:val="24"/>
              </w:rPr>
              <w:t>Atividad</w:t>
            </w:r>
            <w:r w:rsidR="006179E3">
              <w:rPr>
                <w:color w:val="auto"/>
                <w:sz w:val="24"/>
                <w:szCs w:val="24"/>
              </w:rPr>
              <w:t>e/Projeto: 6836</w:t>
            </w:r>
            <w:r w:rsidRPr="00EC654E">
              <w:rPr>
                <w:color w:val="auto"/>
                <w:sz w:val="24"/>
                <w:szCs w:val="24"/>
              </w:rPr>
              <w:t xml:space="preserve"> </w:t>
            </w:r>
          </w:p>
          <w:p w14:paraId="43AE8A1A" w14:textId="683D2460" w:rsidR="0086326E" w:rsidRPr="00EC654E" w:rsidRDefault="0086326E" w:rsidP="00EC654E">
            <w:pPr>
              <w:spacing w:before="120" w:line="240" w:lineRule="auto"/>
              <w:rPr>
                <w:color w:val="auto"/>
                <w:sz w:val="24"/>
                <w:szCs w:val="24"/>
              </w:rPr>
            </w:pPr>
            <w:r w:rsidRPr="00EC654E">
              <w:rPr>
                <w:color w:val="auto"/>
                <w:sz w:val="24"/>
                <w:szCs w:val="24"/>
              </w:rPr>
              <w:t>Natureza d</w:t>
            </w:r>
            <w:r w:rsidR="006179E3">
              <w:rPr>
                <w:color w:val="auto"/>
                <w:sz w:val="24"/>
                <w:szCs w:val="24"/>
              </w:rPr>
              <w:t>a Despesa – NAD: 3.3.90.39.3934</w:t>
            </w:r>
            <w:r w:rsidRPr="00EC654E">
              <w:rPr>
                <w:color w:val="auto"/>
                <w:sz w:val="24"/>
                <w:szCs w:val="24"/>
              </w:rPr>
              <w:t xml:space="preserve"> </w:t>
            </w:r>
          </w:p>
          <w:p w14:paraId="6003BB41" w14:textId="3298B9D0" w:rsidR="0086326E" w:rsidRPr="00EC654E" w:rsidRDefault="006179E3" w:rsidP="00EC654E">
            <w:pPr>
              <w:spacing w:before="120" w:line="240" w:lineRule="auto"/>
              <w:rPr>
                <w:color w:val="auto"/>
                <w:sz w:val="24"/>
                <w:szCs w:val="24"/>
              </w:rPr>
            </w:pPr>
            <w:r>
              <w:rPr>
                <w:color w:val="auto"/>
                <w:sz w:val="24"/>
                <w:szCs w:val="24"/>
              </w:rPr>
              <w:t>Recurso: 0001 Tesouros Livres</w:t>
            </w:r>
          </w:p>
        </w:tc>
      </w:tr>
      <w:tr w:rsidR="000304A6" w:rsidRPr="00EC654E" w14:paraId="04716B0B"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3D56AE98" w:rsidR="0086326E" w:rsidRPr="00EC654E" w:rsidRDefault="006179E3" w:rsidP="006179E3">
            <w:pPr>
              <w:spacing w:before="120" w:line="240" w:lineRule="auto"/>
              <w:rPr>
                <w:color w:val="auto"/>
                <w:sz w:val="24"/>
                <w:szCs w:val="24"/>
              </w:rPr>
            </w:pPr>
            <w:r>
              <w:rPr>
                <w:color w:val="auto"/>
                <w:sz w:val="24"/>
                <w:szCs w:val="24"/>
              </w:rPr>
              <w:t>Não se aplica</w:t>
            </w:r>
          </w:p>
        </w:tc>
      </w:tr>
      <w:tr w:rsidR="000304A6" w:rsidRPr="00EC654E" w14:paraId="4E694A0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74A6804E" w:rsidR="0086326E" w:rsidRPr="006179E3" w:rsidRDefault="006179E3" w:rsidP="006179E3">
            <w:pPr>
              <w:spacing w:before="120" w:line="240" w:lineRule="auto"/>
              <w:rPr>
                <w:color w:val="auto"/>
                <w:sz w:val="24"/>
                <w:szCs w:val="24"/>
              </w:rPr>
            </w:pPr>
            <w:r>
              <w:rPr>
                <w:color w:val="auto"/>
                <w:sz w:val="24"/>
                <w:szCs w:val="24"/>
              </w:rPr>
              <w:t>Não será</w:t>
            </w:r>
            <w:r w:rsidR="0086326E" w:rsidRPr="00EC654E">
              <w:rPr>
                <w:color w:val="auto"/>
                <w:sz w:val="24"/>
                <w:szCs w:val="24"/>
              </w:rPr>
              <w:t xml:space="preserve"> solicitada Garan</w:t>
            </w:r>
            <w:r>
              <w:rPr>
                <w:color w:val="auto"/>
                <w:sz w:val="24"/>
                <w:szCs w:val="24"/>
              </w:rPr>
              <w:t>tia de Cumprimento do Contrato.</w:t>
            </w:r>
          </w:p>
        </w:tc>
      </w:tr>
      <w:tr w:rsidR="000304A6" w:rsidRPr="00EC654E" w14:paraId="6567AB39" w14:textId="77777777"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14:paraId="59BA915E" w14:textId="638BFDB1" w:rsidR="0086326E" w:rsidRPr="006179E3" w:rsidRDefault="000D0ADF" w:rsidP="00EC654E">
            <w:pPr>
              <w:spacing w:before="120" w:line="240" w:lineRule="auto"/>
              <w:rPr>
                <w:sz w:val="24"/>
                <w:szCs w:val="24"/>
              </w:rPr>
            </w:pPr>
            <w:r w:rsidRPr="00EC654E">
              <w:rPr>
                <w:sz w:val="24"/>
                <w:szCs w:val="24"/>
              </w:rPr>
              <w:t>(</w:t>
            </w:r>
            <w:proofErr w:type="gramStart"/>
            <w:r w:rsidRPr="00EC654E">
              <w:rPr>
                <w:sz w:val="24"/>
                <w:szCs w:val="24"/>
              </w:rPr>
              <w:t>https://www.diariooficial.rs.gov.br/materia?id=908247</w:t>
            </w:r>
            <w:proofErr w:type="gramEnd"/>
            <w:r w:rsidRPr="00EC654E">
              <w:rPr>
                <w:sz w:val="24"/>
                <w:szCs w:val="24"/>
              </w:rPr>
              <w:t xml:space="preserve">). </w:t>
            </w:r>
          </w:p>
        </w:tc>
      </w:tr>
    </w:tbl>
    <w:p w14:paraId="1625A56C" w14:textId="77777777" w:rsidR="0086326E" w:rsidRPr="00EC654E" w:rsidRDefault="0086326E" w:rsidP="00EC654E">
      <w:pPr>
        <w:spacing w:before="120" w:line="240" w:lineRule="auto"/>
        <w:rPr>
          <w:color w:val="auto"/>
          <w:sz w:val="24"/>
          <w:szCs w:val="24"/>
        </w:rPr>
      </w:pPr>
      <w:r w:rsidRPr="00EC654E">
        <w:rPr>
          <w:color w:val="auto"/>
          <w:sz w:val="24"/>
          <w:szCs w:val="24"/>
        </w:rPr>
        <w:br w:type="page"/>
      </w:r>
    </w:p>
    <w:p w14:paraId="0EF293C7" w14:textId="67B86307" w:rsidR="00B42464" w:rsidRPr="00EC654E" w:rsidRDefault="00362182" w:rsidP="00EC654E">
      <w:pPr>
        <w:pStyle w:val="Ttulo2"/>
        <w:spacing w:before="120" w:line="240" w:lineRule="auto"/>
        <w:ind w:firstLine="851"/>
        <w:rPr>
          <w:color w:val="auto"/>
          <w:sz w:val="24"/>
          <w:szCs w:val="24"/>
        </w:rPr>
      </w:pPr>
      <w:r>
        <w:rPr>
          <w:color w:val="auto"/>
          <w:sz w:val="24"/>
          <w:szCs w:val="24"/>
        </w:rPr>
        <w:lastRenderedPageBreak/>
        <w:t>ANEXO iI</w:t>
      </w:r>
      <w:r w:rsidR="2C73E92B" w:rsidRPr="00EC654E">
        <w:rPr>
          <w:color w:val="auto"/>
          <w:sz w:val="24"/>
          <w:szCs w:val="24"/>
        </w:rPr>
        <w:t xml:space="preserve"> - TERMO DE REFERÊNCIA</w:t>
      </w:r>
    </w:p>
    <w:p w14:paraId="40517E10" w14:textId="4075AFF6" w:rsidR="00B42464" w:rsidRDefault="00B42464" w:rsidP="00EC654E">
      <w:pPr>
        <w:spacing w:before="120" w:line="240" w:lineRule="auto"/>
        <w:rPr>
          <w:color w:val="auto"/>
          <w:sz w:val="24"/>
          <w:szCs w:val="24"/>
        </w:rPr>
      </w:pPr>
    </w:p>
    <w:p w14:paraId="04481E9E" w14:textId="77777777" w:rsidR="00EC654E" w:rsidRPr="00EC654E" w:rsidRDefault="00EC654E" w:rsidP="00EC654E">
      <w:pPr>
        <w:rPr>
          <w:sz w:val="24"/>
          <w:szCs w:val="24"/>
        </w:rPr>
      </w:pPr>
    </w:p>
    <w:p w14:paraId="23D5E522" w14:textId="77777777" w:rsidR="00EC654E" w:rsidRPr="00EC654E" w:rsidRDefault="00EC654E" w:rsidP="00EC654E">
      <w:pPr>
        <w:rPr>
          <w:sz w:val="24"/>
          <w:szCs w:val="24"/>
        </w:rPr>
      </w:pPr>
    </w:p>
    <w:p w14:paraId="00F75274" w14:textId="77777777" w:rsidR="00EC654E" w:rsidRPr="00EC654E" w:rsidRDefault="00EC654E" w:rsidP="00EC654E">
      <w:pPr>
        <w:rPr>
          <w:sz w:val="24"/>
          <w:szCs w:val="24"/>
        </w:rPr>
      </w:pPr>
    </w:p>
    <w:p w14:paraId="7373A75F" w14:textId="77777777" w:rsidR="00EC654E" w:rsidRPr="00EC654E" w:rsidRDefault="00EC654E" w:rsidP="00EC654E">
      <w:pPr>
        <w:rPr>
          <w:sz w:val="24"/>
          <w:szCs w:val="24"/>
        </w:rPr>
      </w:pPr>
    </w:p>
    <w:p w14:paraId="1E496D90" w14:textId="77777777" w:rsidR="00EC654E" w:rsidRPr="00EC654E" w:rsidRDefault="00EC654E" w:rsidP="00EC654E">
      <w:pPr>
        <w:rPr>
          <w:sz w:val="24"/>
          <w:szCs w:val="24"/>
        </w:rPr>
      </w:pPr>
    </w:p>
    <w:p w14:paraId="5D45972F" w14:textId="77777777" w:rsidR="00EC654E" w:rsidRDefault="00EC654E" w:rsidP="00EC654E">
      <w:pPr>
        <w:rPr>
          <w:color w:val="auto"/>
          <w:sz w:val="24"/>
          <w:szCs w:val="24"/>
        </w:rPr>
      </w:pPr>
    </w:p>
    <w:p w14:paraId="2AED3659" w14:textId="77777777" w:rsidR="00EC654E" w:rsidRDefault="00EC654E" w:rsidP="00EC654E">
      <w:pPr>
        <w:rPr>
          <w:color w:val="auto"/>
          <w:sz w:val="24"/>
          <w:szCs w:val="24"/>
        </w:rPr>
      </w:pPr>
    </w:p>
    <w:p w14:paraId="72E32189" w14:textId="77777777" w:rsidR="00EC654E" w:rsidRPr="00EC654E" w:rsidRDefault="00EC654E" w:rsidP="00EC654E">
      <w:pPr>
        <w:jc w:val="center"/>
        <w:rPr>
          <w:sz w:val="24"/>
          <w:szCs w:val="24"/>
        </w:rPr>
      </w:pPr>
    </w:p>
    <w:sectPr w:rsidR="00EC654E" w:rsidRPr="00EC654E" w:rsidSect="00EC654E">
      <w:headerReference w:type="default" r:id="rId13"/>
      <w:footerReference w:type="default" r:id="rId14"/>
      <w:headerReference w:type="first" r:id="rId15"/>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33D0F" w14:textId="77777777" w:rsidR="00E62A44" w:rsidRDefault="00E62A44">
      <w:pPr>
        <w:spacing w:line="240" w:lineRule="auto"/>
      </w:pPr>
      <w:r>
        <w:separator/>
      </w:r>
    </w:p>
  </w:endnote>
  <w:endnote w:type="continuationSeparator" w:id="0">
    <w:p w14:paraId="5B08E9E9" w14:textId="77777777" w:rsidR="00E62A44" w:rsidRDefault="00E62A44">
      <w:pPr>
        <w:spacing w:line="240" w:lineRule="auto"/>
      </w:pPr>
      <w:r>
        <w:continuationSeparator/>
      </w:r>
    </w:p>
  </w:endnote>
  <w:endnote w:type="continuationNotice" w:id="1">
    <w:p w14:paraId="77398FDB" w14:textId="77777777" w:rsidR="00E62A44" w:rsidRDefault="00E62A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86D7" w14:textId="77777777" w:rsidR="00E62A44" w:rsidRPr="00973E95" w:rsidRDefault="00E62A44"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E62A44" w:rsidRPr="00973E95" w:rsidRDefault="00E62A44"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CE09D" w14:textId="77777777" w:rsidR="00E62A44" w:rsidRDefault="00E62A44">
      <w:pPr>
        <w:spacing w:line="240" w:lineRule="auto"/>
      </w:pPr>
      <w:r>
        <w:separator/>
      </w:r>
    </w:p>
  </w:footnote>
  <w:footnote w:type="continuationSeparator" w:id="0">
    <w:p w14:paraId="60DAC7B8" w14:textId="77777777" w:rsidR="00E62A44" w:rsidRDefault="00E62A44">
      <w:pPr>
        <w:spacing w:line="240" w:lineRule="auto"/>
      </w:pPr>
      <w:r>
        <w:continuationSeparator/>
      </w:r>
    </w:p>
  </w:footnote>
  <w:footnote w:type="continuationNotice" w:id="1">
    <w:p w14:paraId="02BAA44F" w14:textId="77777777" w:rsidR="00E62A44" w:rsidRDefault="00E62A44">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E0EC8CE" w:rsidR="00E62A44" w:rsidRDefault="00E62A44">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E62A44" w:rsidRDefault="00E62A44">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E62A44" w:rsidRDefault="00E62A44">
    <w:pPr>
      <w:pStyle w:val="Cabealho"/>
    </w:pPr>
  </w:p>
  <w:p w14:paraId="4042A268" w14:textId="77777777" w:rsidR="00E62A44" w:rsidRDefault="00E62A44">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B767F" w14:textId="7DD2A7C9" w:rsidR="00E62A44" w:rsidRDefault="00E62A44"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E62A44" w:rsidRDefault="00E62A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B4EBB"/>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0CF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6A3A"/>
    <w:rsid w:val="001873D7"/>
    <w:rsid w:val="00187AAB"/>
    <w:rsid w:val="00187E2A"/>
    <w:rsid w:val="00187E62"/>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072"/>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5BAF"/>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4F16"/>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0AF7"/>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2182"/>
    <w:rsid w:val="00363017"/>
    <w:rsid w:val="0036336B"/>
    <w:rsid w:val="00366649"/>
    <w:rsid w:val="00366872"/>
    <w:rsid w:val="00366D6C"/>
    <w:rsid w:val="003710A3"/>
    <w:rsid w:val="003719C2"/>
    <w:rsid w:val="00372F79"/>
    <w:rsid w:val="00372FFC"/>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07B07"/>
    <w:rsid w:val="00410FFD"/>
    <w:rsid w:val="0041198D"/>
    <w:rsid w:val="00414987"/>
    <w:rsid w:val="0042206E"/>
    <w:rsid w:val="004227E3"/>
    <w:rsid w:val="004227F0"/>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11E"/>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1B2"/>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6AB"/>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076E9"/>
    <w:rsid w:val="0061035D"/>
    <w:rsid w:val="0061115A"/>
    <w:rsid w:val="006120FC"/>
    <w:rsid w:val="00613308"/>
    <w:rsid w:val="006138BD"/>
    <w:rsid w:val="00614152"/>
    <w:rsid w:val="00614A21"/>
    <w:rsid w:val="00616248"/>
    <w:rsid w:val="00617370"/>
    <w:rsid w:val="006173B7"/>
    <w:rsid w:val="0061758A"/>
    <w:rsid w:val="00617652"/>
    <w:rsid w:val="006179E3"/>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C"/>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164"/>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0016"/>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0EF5"/>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3CE1"/>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11"/>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AE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365"/>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4E45"/>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134"/>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EE"/>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1811"/>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4F04"/>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26D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2F20"/>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5192"/>
    <w:rsid w:val="00CE5C06"/>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2D6A"/>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0B7"/>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64BF"/>
    <w:rsid w:val="00E57CBC"/>
    <w:rsid w:val="00E615AE"/>
    <w:rsid w:val="00E61665"/>
    <w:rsid w:val="00E6175E"/>
    <w:rsid w:val="00E61B01"/>
    <w:rsid w:val="00E62A44"/>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1F"/>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B6B"/>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60DB"/>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purl.org/dc/terms/"/>
    <ds:schemaRef ds:uri="c72c3af4-4775-450d-8502-934a6ead802a"/>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 ds:uri="http://schemas.openxmlformats.org/package/2006/metadata/core-properties"/>
    <ds:schemaRef ds:uri="8620d49e-90fa-4e9b-8a64-ca584156aaaf"/>
    <ds:schemaRef ds:uri="http://schemas.microsoft.com/office/2006/metadata/propertie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EC6A2510-C306-4015-B32E-BC0F682E6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8112</Words>
  <Characters>43809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Juan Matheus Kutti de Lima</cp:lastModifiedBy>
  <cp:revision>13</cp:revision>
  <dcterms:created xsi:type="dcterms:W3CDTF">2026-06-16T18:47:00Z</dcterms:created>
  <dcterms:modified xsi:type="dcterms:W3CDTF">2026-06-16T20:45:00Z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