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2B47F5" w14:textId="2E84C228" w:rsidR="005C2F9A" w:rsidRDefault="000D01B6">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alibri" w:eastAsia="Calibri" w:hAnsi="Calibri" w:cs="Calibri"/>
          <w:b/>
          <w:color w:val="000000"/>
          <w:sz w:val="28"/>
          <w:szCs w:val="28"/>
        </w:rPr>
      </w:pPr>
      <w:r>
        <w:rPr>
          <w:rFonts w:ascii="Calibri" w:eastAsia="Calibri" w:hAnsi="Calibri" w:cs="Calibri"/>
          <w:b/>
          <w:color w:val="000000"/>
          <w:sz w:val="28"/>
          <w:szCs w:val="28"/>
        </w:rPr>
        <w:t xml:space="preserve">MINUTA DO </w:t>
      </w:r>
      <w:r w:rsidR="00034931">
        <w:rPr>
          <w:rFonts w:ascii="Calibri" w:eastAsia="Calibri" w:hAnsi="Calibri" w:cs="Calibri"/>
          <w:b/>
          <w:color w:val="000000"/>
          <w:sz w:val="28"/>
          <w:szCs w:val="28"/>
        </w:rPr>
        <w:t xml:space="preserve">EDITAL </w:t>
      </w:r>
    </w:p>
    <w:p w14:paraId="377439FA" w14:textId="77777777" w:rsidR="005C2F9A" w:rsidRDefault="005C2F9A">
      <w:pPr>
        <w:jc w:val="center"/>
        <w:rPr>
          <w:rFonts w:ascii="Calibri" w:eastAsia="Calibri" w:hAnsi="Calibri" w:cs="Calibri"/>
          <w:b/>
          <w:color w:val="000000"/>
          <w:sz w:val="22"/>
          <w:szCs w:val="22"/>
        </w:rPr>
      </w:pPr>
    </w:p>
    <w:p w14:paraId="00E0F99A" w14:textId="5FB9A8E4" w:rsidR="005C2F9A" w:rsidRDefault="00034931">
      <w:pPr>
        <w:jc w:val="center"/>
        <w:rPr>
          <w:rFonts w:ascii="Calibri" w:eastAsia="Calibri" w:hAnsi="Calibri" w:cs="Calibri"/>
          <w:b/>
          <w:sz w:val="22"/>
          <w:szCs w:val="22"/>
        </w:rPr>
      </w:pPr>
      <w:r>
        <w:rPr>
          <w:rFonts w:ascii="Calibri" w:eastAsia="Calibri" w:hAnsi="Calibri" w:cs="Calibri"/>
          <w:b/>
          <w:sz w:val="22"/>
          <w:szCs w:val="22"/>
        </w:rPr>
        <w:t xml:space="preserve">PREGÃO Nº </w:t>
      </w:r>
      <w:r w:rsidR="000A20D8">
        <w:rPr>
          <w:rFonts w:ascii="Calibri" w:eastAsia="Calibri" w:hAnsi="Calibri" w:cs="Calibri"/>
          <w:b/>
          <w:sz w:val="22"/>
          <w:szCs w:val="22"/>
        </w:rPr>
        <w:t>00</w:t>
      </w:r>
      <w:r w:rsidR="009E1047">
        <w:rPr>
          <w:rFonts w:ascii="Calibri" w:eastAsia="Calibri" w:hAnsi="Calibri" w:cs="Calibri"/>
          <w:b/>
          <w:sz w:val="22"/>
          <w:szCs w:val="22"/>
        </w:rPr>
        <w:t>5</w:t>
      </w:r>
      <w:r>
        <w:rPr>
          <w:rFonts w:ascii="Calibri" w:eastAsia="Calibri" w:hAnsi="Calibri" w:cs="Calibri"/>
          <w:b/>
          <w:sz w:val="22"/>
          <w:szCs w:val="22"/>
        </w:rPr>
        <w:t>/2024</w:t>
      </w:r>
    </w:p>
    <w:p w14:paraId="537E2B2B" w14:textId="77777777" w:rsidR="005C2F9A" w:rsidRDefault="005C2F9A">
      <w:pPr>
        <w:jc w:val="both"/>
        <w:rPr>
          <w:rFonts w:ascii="Calibri" w:eastAsia="Calibri" w:hAnsi="Calibri" w:cs="Calibri"/>
          <w:sz w:val="22"/>
          <w:szCs w:val="22"/>
        </w:rPr>
      </w:pPr>
    </w:p>
    <w:p w14:paraId="2A4AFAB9" w14:textId="1D0E94FF" w:rsidR="005C2F9A" w:rsidRDefault="00034931">
      <w:pPr>
        <w:jc w:val="both"/>
        <w:rPr>
          <w:rFonts w:ascii="Calibri" w:eastAsia="Calibri" w:hAnsi="Calibri" w:cs="Calibri"/>
          <w:b/>
          <w:sz w:val="22"/>
          <w:szCs w:val="22"/>
        </w:rPr>
      </w:pPr>
      <w:r>
        <w:rPr>
          <w:rFonts w:ascii="Calibri" w:eastAsia="Calibri" w:hAnsi="Calibri" w:cs="Calibri"/>
          <w:sz w:val="22"/>
          <w:szCs w:val="22"/>
        </w:rPr>
        <w:t>O CONSELHO REGIONAL DOS TÉCNICOS INDUSTRIAIS DO RIO GRANDE DO NORTE</w:t>
      </w:r>
      <w:r>
        <w:rPr>
          <w:rFonts w:ascii="Calibri" w:eastAsia="Calibri" w:hAnsi="Calibri" w:cs="Calibri"/>
          <w:b/>
          <w:sz w:val="22"/>
          <w:szCs w:val="22"/>
        </w:rPr>
        <w:t>,</w:t>
      </w:r>
      <w:r>
        <w:rPr>
          <w:rFonts w:ascii="Calibri" w:eastAsia="Calibri" w:hAnsi="Calibri" w:cs="Calibri"/>
          <w:sz w:val="22"/>
          <w:szCs w:val="22"/>
        </w:rPr>
        <w:t xml:space="preserve"> TORNA</w:t>
      </w:r>
      <w:r>
        <w:rPr>
          <w:rFonts w:ascii="Calibri" w:eastAsia="Calibri" w:hAnsi="Calibri" w:cs="Calibri"/>
          <w:color w:val="000000"/>
          <w:sz w:val="22"/>
          <w:szCs w:val="22"/>
        </w:rPr>
        <w:t xml:space="preserve"> PÚBLICO, PARA CONHECIMENTO DOS INTERESSADOS, QUE </w:t>
      </w:r>
      <w:r w:rsidR="00015BFB">
        <w:rPr>
          <w:rFonts w:ascii="Calibri" w:eastAsia="Calibri" w:hAnsi="Calibri" w:cs="Calibri"/>
          <w:color w:val="000000"/>
          <w:sz w:val="22"/>
          <w:szCs w:val="22"/>
        </w:rPr>
        <w:t>O CRT RN</w:t>
      </w:r>
      <w:r>
        <w:rPr>
          <w:rFonts w:ascii="Calibri" w:eastAsia="Calibri" w:hAnsi="Calibri" w:cs="Calibri"/>
          <w:color w:val="000000"/>
          <w:sz w:val="22"/>
          <w:szCs w:val="22"/>
        </w:rPr>
        <w:t xml:space="preserve">, REALIZARÁ LICITAÇÃO NA MODALIDADE </w:t>
      </w:r>
      <w:r>
        <w:rPr>
          <w:rFonts w:ascii="Calibri" w:eastAsia="Calibri" w:hAnsi="Calibri" w:cs="Calibri"/>
          <w:b/>
          <w:sz w:val="22"/>
          <w:szCs w:val="22"/>
        </w:rPr>
        <w:t>PREGÃO</w:t>
      </w:r>
      <w:r>
        <w:rPr>
          <w:rFonts w:ascii="Calibri" w:eastAsia="Calibri" w:hAnsi="Calibri" w:cs="Calibri"/>
          <w:color w:val="000000"/>
          <w:sz w:val="22"/>
          <w:szCs w:val="22"/>
        </w:rPr>
        <w:t xml:space="preserve">, NA FORMA </w:t>
      </w:r>
      <w:r>
        <w:rPr>
          <w:rFonts w:ascii="Calibri" w:eastAsia="Calibri" w:hAnsi="Calibri" w:cs="Calibri"/>
          <w:b/>
          <w:color w:val="000000"/>
          <w:sz w:val="22"/>
          <w:szCs w:val="22"/>
        </w:rPr>
        <w:t>ELETRÔNICA</w:t>
      </w:r>
      <w:r>
        <w:rPr>
          <w:rFonts w:ascii="Calibri" w:eastAsia="Calibri" w:hAnsi="Calibri" w:cs="Calibri"/>
          <w:color w:val="000000"/>
          <w:sz w:val="22"/>
          <w:szCs w:val="22"/>
        </w:rPr>
        <w:t xml:space="preserve">, NOS TERMOS DA LEI Nº 14.133/2021, DA </w:t>
      </w:r>
      <w:r>
        <w:rPr>
          <w:rFonts w:ascii="Calibri" w:eastAsia="Calibri" w:hAnsi="Calibri" w:cs="Calibri"/>
          <w:sz w:val="22"/>
          <w:szCs w:val="22"/>
        </w:rPr>
        <w:t xml:space="preserve">LEI COMPLEMENTAR Nº 123/2006, </w:t>
      </w:r>
      <w:r>
        <w:rPr>
          <w:rFonts w:ascii="Calibri" w:eastAsia="Calibri" w:hAnsi="Calibri" w:cs="Calibri"/>
          <w:color w:val="000000"/>
          <w:sz w:val="22"/>
          <w:szCs w:val="22"/>
        </w:rPr>
        <w:t xml:space="preserve">DA LEI Nº 11.488/2007 </w:t>
      </w:r>
      <w:r>
        <w:rPr>
          <w:rFonts w:ascii="Calibri" w:eastAsia="Calibri" w:hAnsi="Calibri" w:cs="Calibri"/>
          <w:sz w:val="22"/>
          <w:szCs w:val="22"/>
        </w:rPr>
        <w:t xml:space="preserve">, E DAS EXIGÊNCIAS ESTABELECIDAS NESTE EDITAL. </w:t>
      </w:r>
      <w:r>
        <w:rPr>
          <w:rFonts w:ascii="Calibri" w:eastAsia="Calibri" w:hAnsi="Calibri" w:cs="Calibri"/>
          <w:b/>
          <w:sz w:val="22"/>
          <w:szCs w:val="22"/>
        </w:rPr>
        <w:t xml:space="preserve"> </w:t>
      </w:r>
    </w:p>
    <w:p w14:paraId="1981467A" w14:textId="77777777" w:rsidR="005C2F9A" w:rsidRDefault="005C2F9A">
      <w:pPr>
        <w:jc w:val="both"/>
        <w:rPr>
          <w:rFonts w:ascii="Calibri" w:eastAsia="Calibri" w:hAnsi="Calibri" w:cs="Calibri"/>
          <w:b/>
          <w:sz w:val="22"/>
          <w:szCs w:val="22"/>
        </w:rPr>
      </w:pPr>
    </w:p>
    <w:p w14:paraId="0F7983CD" w14:textId="46C888B9" w:rsidR="005C2F9A" w:rsidRPr="00CF5F88" w:rsidRDefault="00034931">
      <w:pPr>
        <w:spacing w:line="276" w:lineRule="auto"/>
        <w:jc w:val="both"/>
        <w:rPr>
          <w:rFonts w:ascii="Calibri" w:eastAsia="Calibri" w:hAnsi="Calibri" w:cs="Calibri"/>
          <w:sz w:val="22"/>
          <w:szCs w:val="22"/>
          <w:highlight w:val="yellow"/>
        </w:rPr>
      </w:pPr>
      <w:r w:rsidRPr="00CF5F88">
        <w:rPr>
          <w:rFonts w:ascii="Calibri" w:eastAsia="Calibri" w:hAnsi="Calibri" w:cs="Calibri"/>
          <w:color w:val="000000"/>
          <w:sz w:val="22"/>
          <w:szCs w:val="22"/>
          <w:highlight w:val="yellow"/>
        </w:rPr>
        <w:t xml:space="preserve">Data da sessão: </w:t>
      </w:r>
      <w:r w:rsidR="00322EC7">
        <w:rPr>
          <w:rFonts w:ascii="Calibri" w:eastAsia="Calibri" w:hAnsi="Calibri" w:cs="Calibri"/>
          <w:color w:val="000000"/>
          <w:sz w:val="22"/>
          <w:szCs w:val="22"/>
          <w:highlight w:val="yellow"/>
        </w:rPr>
        <w:t>31</w:t>
      </w:r>
      <w:r w:rsidR="008A2A76" w:rsidRPr="00CF5F88">
        <w:rPr>
          <w:rFonts w:ascii="Calibri" w:eastAsia="Calibri" w:hAnsi="Calibri" w:cs="Calibri"/>
          <w:color w:val="000000"/>
          <w:sz w:val="22"/>
          <w:szCs w:val="22"/>
          <w:highlight w:val="yellow"/>
        </w:rPr>
        <w:t xml:space="preserve"> de </w:t>
      </w:r>
      <w:r w:rsidR="002F4D18">
        <w:rPr>
          <w:rFonts w:ascii="Calibri" w:eastAsia="Calibri" w:hAnsi="Calibri" w:cs="Calibri"/>
          <w:color w:val="000000"/>
          <w:sz w:val="22"/>
          <w:szCs w:val="22"/>
          <w:highlight w:val="yellow"/>
        </w:rPr>
        <w:t xml:space="preserve">OUTUBRO </w:t>
      </w:r>
      <w:r w:rsidR="008A2A76" w:rsidRPr="00CF5F88">
        <w:rPr>
          <w:rFonts w:ascii="Calibri" w:eastAsia="Calibri" w:hAnsi="Calibri" w:cs="Calibri"/>
          <w:color w:val="000000"/>
          <w:sz w:val="22"/>
          <w:szCs w:val="22"/>
          <w:highlight w:val="yellow"/>
        </w:rPr>
        <w:t>de 2024</w:t>
      </w:r>
    </w:p>
    <w:p w14:paraId="43C1FBE8" w14:textId="17842102" w:rsidR="005C2F9A" w:rsidRDefault="00034931">
      <w:pPr>
        <w:spacing w:line="276" w:lineRule="auto"/>
        <w:rPr>
          <w:rFonts w:ascii="Calibri" w:eastAsia="Calibri" w:hAnsi="Calibri" w:cs="Calibri"/>
          <w:sz w:val="22"/>
          <w:szCs w:val="22"/>
        </w:rPr>
      </w:pPr>
      <w:r w:rsidRPr="00CF5F88">
        <w:rPr>
          <w:rFonts w:ascii="Calibri" w:eastAsia="Calibri" w:hAnsi="Calibri" w:cs="Calibri"/>
          <w:color w:val="000000"/>
          <w:sz w:val="22"/>
          <w:szCs w:val="22"/>
          <w:highlight w:val="yellow"/>
        </w:rPr>
        <w:t xml:space="preserve">Horário: </w:t>
      </w:r>
      <w:r w:rsidR="002F4D18">
        <w:rPr>
          <w:rFonts w:ascii="Calibri" w:eastAsia="Calibri" w:hAnsi="Calibri" w:cs="Calibri"/>
          <w:color w:val="000000"/>
          <w:sz w:val="22"/>
          <w:szCs w:val="22"/>
        </w:rPr>
        <w:t>0</w:t>
      </w:r>
      <w:r w:rsidR="00322EC7">
        <w:rPr>
          <w:rFonts w:ascii="Calibri" w:eastAsia="Calibri" w:hAnsi="Calibri" w:cs="Calibri"/>
          <w:color w:val="000000"/>
          <w:sz w:val="22"/>
          <w:szCs w:val="22"/>
        </w:rPr>
        <w:t>9</w:t>
      </w:r>
      <w:r w:rsidR="002F4D18">
        <w:rPr>
          <w:rFonts w:ascii="Calibri" w:eastAsia="Calibri" w:hAnsi="Calibri" w:cs="Calibri"/>
          <w:color w:val="000000"/>
          <w:sz w:val="22"/>
          <w:szCs w:val="22"/>
        </w:rPr>
        <w:t>:</w:t>
      </w:r>
      <w:r w:rsidR="00BC72B1">
        <w:rPr>
          <w:rFonts w:ascii="Calibri" w:eastAsia="Calibri" w:hAnsi="Calibri" w:cs="Calibri"/>
          <w:color w:val="000000"/>
          <w:sz w:val="22"/>
          <w:szCs w:val="22"/>
        </w:rPr>
        <w:t>01h</w:t>
      </w:r>
      <w:r w:rsidR="00732803">
        <w:rPr>
          <w:rFonts w:ascii="Calibri" w:eastAsia="Calibri" w:hAnsi="Calibri" w:cs="Calibri"/>
          <w:color w:val="000000"/>
          <w:sz w:val="22"/>
          <w:szCs w:val="22"/>
        </w:rPr>
        <w:t xml:space="preserve"> </w:t>
      </w:r>
    </w:p>
    <w:p w14:paraId="03E9C21C" w14:textId="77777777" w:rsidR="005C2F9A" w:rsidRDefault="00034931">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Portal de Compras Públicas – </w:t>
      </w:r>
      <w:hyperlink r:id="rId8">
        <w:r>
          <w:rPr>
            <w:rFonts w:ascii="Calibri" w:eastAsia="Calibri" w:hAnsi="Calibri" w:cs="Calibri"/>
            <w:color w:val="000080"/>
            <w:sz w:val="22"/>
            <w:szCs w:val="22"/>
            <w:u w:val="single"/>
          </w:rPr>
          <w:t>www.portaldecompraspublicas.com.br</w:t>
        </w:r>
      </w:hyperlink>
      <w:r>
        <w:rPr>
          <w:rFonts w:ascii="Calibri" w:eastAsia="Calibri" w:hAnsi="Calibri" w:cs="Calibri"/>
          <w:color w:val="000000"/>
          <w:sz w:val="22"/>
          <w:szCs w:val="22"/>
        </w:rPr>
        <w:t xml:space="preserve"> </w:t>
      </w:r>
    </w:p>
    <w:p w14:paraId="39C862F2" w14:textId="2D945DF6" w:rsidR="005C2F9A" w:rsidRDefault="00034931">
      <w:pPr>
        <w:spacing w:line="276" w:lineRule="auto"/>
        <w:jc w:val="both"/>
        <w:rPr>
          <w:rFonts w:ascii="Calibri" w:eastAsia="Calibri" w:hAnsi="Calibri" w:cs="Calibri"/>
          <w:sz w:val="22"/>
          <w:szCs w:val="22"/>
        </w:rPr>
      </w:pPr>
      <w:r>
        <w:rPr>
          <w:rFonts w:ascii="Calibri" w:eastAsia="Calibri" w:hAnsi="Calibri" w:cs="Calibri"/>
          <w:sz w:val="22"/>
          <w:szCs w:val="22"/>
        </w:rPr>
        <w:t>Critério de Julgamento: menor preço</w:t>
      </w:r>
    </w:p>
    <w:p w14:paraId="5788AF49" w14:textId="03E7B3AF" w:rsidR="005C2F9A" w:rsidRDefault="00034931">
      <w:pPr>
        <w:rPr>
          <w:rFonts w:ascii="Calibri" w:eastAsia="Calibri" w:hAnsi="Calibri" w:cs="Calibri"/>
          <w:sz w:val="22"/>
          <w:szCs w:val="22"/>
        </w:rPr>
      </w:pPr>
      <w:r>
        <w:rPr>
          <w:rFonts w:ascii="Calibri" w:eastAsia="Calibri" w:hAnsi="Calibri" w:cs="Calibri"/>
          <w:sz w:val="22"/>
          <w:szCs w:val="22"/>
        </w:rPr>
        <w:t>Modo de disputa: aberto</w:t>
      </w:r>
      <w:r w:rsidR="00F51CAB">
        <w:rPr>
          <w:rFonts w:ascii="Calibri" w:eastAsia="Calibri" w:hAnsi="Calibri" w:cs="Calibri"/>
          <w:sz w:val="22"/>
          <w:szCs w:val="22"/>
        </w:rPr>
        <w:t xml:space="preserve"> </w:t>
      </w:r>
    </w:p>
    <w:p w14:paraId="31B96766" w14:textId="7224DD8F" w:rsidR="005C2F9A" w:rsidRDefault="005C2F9A">
      <w:pPr>
        <w:rPr>
          <w:rFonts w:ascii="Calibri" w:eastAsia="Calibri" w:hAnsi="Calibri" w:cs="Calibri"/>
          <w:sz w:val="22"/>
          <w:szCs w:val="22"/>
        </w:rPr>
      </w:pPr>
    </w:p>
    <w:p w14:paraId="30C092C4" w14:textId="77777777" w:rsidR="005C2F9A" w:rsidRDefault="005C2F9A">
      <w:pPr>
        <w:tabs>
          <w:tab w:val="left" w:pos="6570"/>
        </w:tabs>
        <w:jc w:val="both"/>
        <w:rPr>
          <w:rFonts w:ascii="Calibri" w:eastAsia="Calibri" w:hAnsi="Calibri" w:cs="Calibri"/>
          <w:i/>
          <w:color w:val="FF0000"/>
          <w:sz w:val="22"/>
          <w:szCs w:val="22"/>
        </w:rPr>
      </w:pPr>
    </w:p>
    <w:p w14:paraId="66CB3374" w14:textId="77777777" w:rsidR="005C2F9A" w:rsidRDefault="005C2F9A">
      <w:pPr>
        <w:tabs>
          <w:tab w:val="left" w:pos="6570"/>
        </w:tabs>
        <w:jc w:val="both"/>
        <w:rPr>
          <w:rFonts w:ascii="Calibri" w:eastAsia="Calibri" w:hAnsi="Calibri" w:cs="Calibri"/>
          <w:sz w:val="22"/>
          <w:szCs w:val="22"/>
        </w:rPr>
      </w:pPr>
    </w:p>
    <w:p w14:paraId="1C81E992" w14:textId="77777777" w:rsidR="005C2F9A" w:rsidRDefault="00034931">
      <w:pPr>
        <w:keepNext/>
        <w:keepLines/>
        <w:numPr>
          <w:ilvl w:val="0"/>
          <w:numId w:val="10"/>
        </w:numPr>
        <w:pBdr>
          <w:top w:val="nil"/>
          <w:left w:val="nil"/>
          <w:bottom w:val="nil"/>
          <w:right w:val="nil"/>
          <w:between w:val="nil"/>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3EEA4641" w14:textId="77777777" w:rsidR="005C2F9A" w:rsidRDefault="005C2F9A">
      <w:pPr>
        <w:rPr>
          <w:rFonts w:ascii="Calibri" w:eastAsia="Calibri" w:hAnsi="Calibri" w:cs="Calibri"/>
          <w:sz w:val="22"/>
          <w:szCs w:val="22"/>
        </w:rPr>
      </w:pPr>
    </w:p>
    <w:p w14:paraId="3C95F8A4" w14:textId="7A7929EF" w:rsidR="005C2F9A" w:rsidRDefault="00CF5F88" w:rsidP="000A20D8">
      <w:pPr>
        <w:numPr>
          <w:ilvl w:val="1"/>
          <w:numId w:val="10"/>
        </w:numPr>
        <w:tabs>
          <w:tab w:val="left" w:pos="426"/>
        </w:tabs>
        <w:ind w:left="0" w:firstLine="0"/>
        <w:jc w:val="both"/>
      </w:pPr>
      <w:r w:rsidRPr="00CF5F88">
        <w:rPr>
          <w:rFonts w:ascii="Calibri" w:eastAsia="Calibri" w:hAnsi="Calibri" w:cs="Calibri"/>
          <w:color w:val="000000"/>
          <w:sz w:val="22"/>
          <w:szCs w:val="22"/>
        </w:rPr>
        <w:t>1.1.</w:t>
      </w:r>
      <w:r w:rsidRPr="00CF5F88">
        <w:rPr>
          <w:rFonts w:ascii="Calibri" w:eastAsia="Calibri" w:hAnsi="Calibri" w:cs="Calibri"/>
          <w:color w:val="000000"/>
          <w:sz w:val="22"/>
          <w:szCs w:val="22"/>
        </w:rPr>
        <w:tab/>
        <w:t xml:space="preserve">Contratação de Empresa especializada no serviço de TELEFONIA FIXA COMUTADA IP (FIXO-FIXO E FIXO-MÓVEL), nas modalidades local, longa distância nacional (LDN), conforme especificações e disponibilização de sistema de comunicação e colaboração IP (internet) com estrutura de comunicações unificadas e nuvem, fornecimento de até 35 (inicialmente 20, podendo chegar a 35) aparelhos de telefonia IP e 40 aparelhos com linhas móveis 5G com no minimo </w:t>
      </w:r>
      <w:r>
        <w:rPr>
          <w:rFonts w:ascii="Calibri" w:eastAsia="Calibri" w:hAnsi="Calibri" w:cs="Calibri"/>
          <w:color w:val="000000"/>
          <w:sz w:val="22"/>
          <w:szCs w:val="22"/>
        </w:rPr>
        <w:t>50</w:t>
      </w:r>
      <w:r w:rsidRPr="00CF5F88">
        <w:rPr>
          <w:rFonts w:ascii="Calibri" w:eastAsia="Calibri" w:hAnsi="Calibri" w:cs="Calibri"/>
          <w:color w:val="000000"/>
          <w:sz w:val="22"/>
          <w:szCs w:val="22"/>
        </w:rPr>
        <w:t xml:space="preserve"> GB internet em regime de comodato (inicialmente será usado 21 linhas e aparelhos e pode chegar a 40) para atender as necessidades do Conselho Regional dos Técnicos Industriais do Rio Grande do Norte – CRT RN</w:t>
      </w:r>
      <w:r w:rsidR="00034931" w:rsidRPr="000A20D8">
        <w:rPr>
          <w:rFonts w:ascii="Calibri" w:eastAsia="Calibri" w:hAnsi="Calibri" w:cs="Calibri"/>
          <w:b/>
          <w:color w:val="000000"/>
          <w:sz w:val="22"/>
          <w:szCs w:val="22"/>
        </w:rPr>
        <w:t>,</w:t>
      </w:r>
      <w:r w:rsidR="00034931" w:rsidRPr="000A20D8">
        <w:rPr>
          <w:rFonts w:ascii="Calibri" w:eastAsia="Calibri" w:hAnsi="Calibri" w:cs="Calibri"/>
          <w:color w:val="000000"/>
          <w:sz w:val="22"/>
          <w:szCs w:val="22"/>
        </w:rPr>
        <w:t xml:space="preserve"> conforme condições, quantidades e exigências estabelecidas neste Edital e seus anexos.</w:t>
      </w:r>
    </w:p>
    <w:p w14:paraId="60707AED" w14:textId="77777777" w:rsidR="005C2F9A" w:rsidRDefault="005C2F9A">
      <w:pPr>
        <w:tabs>
          <w:tab w:val="left" w:pos="426"/>
        </w:tabs>
        <w:jc w:val="both"/>
        <w:rPr>
          <w:rFonts w:ascii="Calibri" w:eastAsia="Calibri" w:hAnsi="Calibri" w:cs="Calibri"/>
          <w:b/>
          <w:color w:val="000000"/>
          <w:sz w:val="22"/>
          <w:szCs w:val="22"/>
        </w:rPr>
      </w:pPr>
    </w:p>
    <w:p w14:paraId="5628BDA6" w14:textId="7479C060" w:rsidR="005C2F9A" w:rsidRPr="000A20D8" w:rsidRDefault="00034931">
      <w:pPr>
        <w:numPr>
          <w:ilvl w:val="1"/>
          <w:numId w:val="10"/>
        </w:numPr>
        <w:tabs>
          <w:tab w:val="left" w:pos="426"/>
        </w:tabs>
        <w:ind w:left="0" w:firstLine="0"/>
        <w:jc w:val="both"/>
      </w:pPr>
      <w:r>
        <w:rPr>
          <w:rFonts w:ascii="Calibri" w:eastAsia="Calibri" w:hAnsi="Calibri" w:cs="Calibri"/>
          <w:sz w:val="22"/>
          <w:szCs w:val="22"/>
        </w:rPr>
        <w:t xml:space="preserve">A licitação será dividida em </w:t>
      </w:r>
      <w:r w:rsidR="000A20D8">
        <w:rPr>
          <w:rFonts w:ascii="Calibri" w:eastAsia="Calibri" w:hAnsi="Calibri" w:cs="Calibri"/>
          <w:sz w:val="22"/>
          <w:szCs w:val="22"/>
        </w:rPr>
        <w:t xml:space="preserve">um </w:t>
      </w:r>
      <w:r w:rsidR="000A20D8" w:rsidRPr="000A20D8">
        <w:rPr>
          <w:rFonts w:ascii="Calibri" w:eastAsia="Calibri" w:hAnsi="Calibri" w:cs="Calibri"/>
          <w:b/>
          <w:bCs/>
          <w:sz w:val="22"/>
          <w:szCs w:val="22"/>
        </w:rPr>
        <w:t>UNICO GRUPO</w:t>
      </w:r>
      <w:r w:rsidR="000A20D8">
        <w:rPr>
          <w:rFonts w:ascii="Calibri" w:eastAsia="Calibri" w:hAnsi="Calibri" w:cs="Calibri"/>
          <w:sz w:val="22"/>
          <w:szCs w:val="22"/>
        </w:rPr>
        <w:t xml:space="preserve">, dividido em dois </w:t>
      </w:r>
      <w:r w:rsidR="000A20D8" w:rsidRPr="000A20D8">
        <w:rPr>
          <w:rFonts w:ascii="Calibri" w:eastAsia="Calibri" w:hAnsi="Calibri" w:cs="Calibri"/>
          <w:b/>
          <w:bCs/>
          <w:sz w:val="22"/>
          <w:szCs w:val="22"/>
        </w:rPr>
        <w:t>ITENS</w:t>
      </w:r>
      <w:r>
        <w:rPr>
          <w:rFonts w:ascii="Calibri" w:eastAsia="Calibri" w:hAnsi="Calibri" w:cs="Calibri"/>
          <w:b/>
          <w:sz w:val="22"/>
          <w:szCs w:val="22"/>
        </w:rPr>
        <w:t>,</w:t>
      </w:r>
      <w:r>
        <w:rPr>
          <w:rFonts w:ascii="Calibri" w:eastAsia="Calibri" w:hAnsi="Calibri" w:cs="Calibri"/>
          <w:sz w:val="22"/>
          <w:szCs w:val="22"/>
        </w:rPr>
        <w:t xml:space="preserve"> conforme tabela constante do Termo de Referência, facultando-se ao licitante a participação em quantos itens forem de seu interesse.</w:t>
      </w:r>
    </w:p>
    <w:p w14:paraId="63638A49" w14:textId="77777777" w:rsidR="000A20D8" w:rsidRDefault="000A20D8" w:rsidP="000A20D8">
      <w:pPr>
        <w:pStyle w:val="PargrafodaLista"/>
      </w:pPr>
    </w:p>
    <w:p w14:paraId="4E10924D" w14:textId="4FD1380D"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Pr>
          <w:rFonts w:ascii="Calibri" w:eastAsia="Calibri" w:hAnsi="Calibri" w:cs="Calibri"/>
          <w:b/>
          <w:color w:val="000000"/>
          <w:sz w:val="22"/>
          <w:szCs w:val="22"/>
          <w:highlight w:val="white"/>
        </w:rPr>
        <w:t>menor preço do ITEM</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CC98064"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66531CCD"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1D84CFC6" w14:textId="77777777" w:rsidR="005C2F9A" w:rsidRDefault="00034931">
      <w:pPr>
        <w:keepNext/>
        <w:keepLines/>
        <w:numPr>
          <w:ilvl w:val="0"/>
          <w:numId w:val="10"/>
        </w:numPr>
        <w:pBdr>
          <w:top w:val="nil"/>
          <w:left w:val="nil"/>
          <w:bottom w:val="nil"/>
          <w:right w:val="nil"/>
          <w:between w:val="nil"/>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0B23969B" w14:textId="77777777" w:rsidR="005C2F9A" w:rsidRDefault="005C2F9A">
      <w:pPr>
        <w:rPr>
          <w:rFonts w:ascii="Calibri" w:eastAsia="Calibri" w:hAnsi="Calibri" w:cs="Calibri"/>
          <w:sz w:val="22"/>
          <w:szCs w:val="22"/>
        </w:rPr>
      </w:pPr>
    </w:p>
    <w:p w14:paraId="6F556A35" w14:textId="36F368AA" w:rsidR="005C2F9A" w:rsidRPr="001B16F6" w:rsidRDefault="00034931">
      <w:pPr>
        <w:tabs>
          <w:tab w:val="left" w:pos="426"/>
        </w:tabs>
        <w:jc w:val="both"/>
        <w:rPr>
          <w:rFonts w:ascii="Calibri" w:eastAsia="Calibri" w:hAnsi="Calibri" w:cs="Calibri"/>
          <w:sz w:val="22"/>
          <w:szCs w:val="22"/>
        </w:rPr>
      </w:pPr>
      <w:r>
        <w:rPr>
          <w:rFonts w:ascii="Calibri" w:eastAsia="Calibri" w:hAnsi="Calibri" w:cs="Calibri"/>
          <w:sz w:val="22"/>
          <w:szCs w:val="22"/>
        </w:rPr>
        <w:t xml:space="preserve">As despesas para atender a esta licitação estão programadas em </w:t>
      </w:r>
      <w:r w:rsidRPr="001B16F6">
        <w:rPr>
          <w:rFonts w:ascii="Calibri" w:eastAsia="Calibri" w:hAnsi="Calibri" w:cs="Calibri"/>
          <w:sz w:val="22"/>
          <w:szCs w:val="22"/>
        </w:rPr>
        <w:t>dotação orçamentária própria, prevista no orçamento da União para o exercício de 202</w:t>
      </w:r>
      <w:r w:rsidR="00D475AA" w:rsidRPr="001B16F6">
        <w:rPr>
          <w:rFonts w:ascii="Calibri" w:eastAsia="Calibri" w:hAnsi="Calibri" w:cs="Calibri"/>
          <w:sz w:val="22"/>
          <w:szCs w:val="22"/>
        </w:rPr>
        <w:t>4</w:t>
      </w:r>
      <w:r w:rsidRPr="001B16F6">
        <w:rPr>
          <w:rFonts w:ascii="Calibri" w:eastAsia="Calibri" w:hAnsi="Calibri" w:cs="Calibri"/>
          <w:sz w:val="22"/>
          <w:szCs w:val="22"/>
        </w:rPr>
        <w:t>, na classificação abaixo:</w:t>
      </w:r>
    </w:p>
    <w:p w14:paraId="5EE97EE9" w14:textId="3BFE918B" w:rsidR="001B16F6" w:rsidRDefault="00E10DB9">
      <w:pPr>
        <w:tabs>
          <w:tab w:val="left" w:pos="426"/>
        </w:tabs>
        <w:jc w:val="both"/>
        <w:rPr>
          <w:rFonts w:ascii="Calibri" w:eastAsia="Calibri" w:hAnsi="Calibri" w:cs="Calibri"/>
          <w:sz w:val="22"/>
          <w:szCs w:val="22"/>
        </w:rPr>
      </w:pPr>
      <w:r w:rsidRPr="00E10DB9">
        <w:rPr>
          <w:rFonts w:ascii="Calibri" w:eastAsia="Calibri" w:hAnsi="Calibri" w:cs="Calibri"/>
          <w:sz w:val="22"/>
          <w:szCs w:val="22"/>
        </w:rPr>
        <w:t>6.2.2.1.1.01.04.04.020 - Despesas com Telecomunicações</w:t>
      </w:r>
    </w:p>
    <w:p w14:paraId="5ACBD95F" w14:textId="57772EEA" w:rsidR="001B16F6" w:rsidRDefault="001B16F6">
      <w:pPr>
        <w:tabs>
          <w:tab w:val="left" w:pos="426"/>
        </w:tabs>
        <w:jc w:val="both"/>
        <w:rPr>
          <w:rFonts w:ascii="Calibri" w:eastAsia="Calibri" w:hAnsi="Calibri" w:cs="Calibri"/>
          <w:sz w:val="22"/>
          <w:szCs w:val="22"/>
        </w:rPr>
      </w:pPr>
    </w:p>
    <w:p w14:paraId="124FB634" w14:textId="170DB1A6" w:rsidR="001B16F6" w:rsidRDefault="001B16F6">
      <w:pPr>
        <w:tabs>
          <w:tab w:val="left" w:pos="426"/>
        </w:tabs>
        <w:jc w:val="both"/>
        <w:rPr>
          <w:rFonts w:ascii="Calibri" w:eastAsia="Calibri" w:hAnsi="Calibri" w:cs="Calibri"/>
          <w:sz w:val="22"/>
          <w:szCs w:val="22"/>
        </w:rPr>
      </w:pPr>
    </w:p>
    <w:p w14:paraId="0364EF19" w14:textId="77777777" w:rsidR="001B16F6" w:rsidRDefault="001B16F6">
      <w:pPr>
        <w:tabs>
          <w:tab w:val="left" w:pos="426"/>
        </w:tabs>
        <w:jc w:val="both"/>
        <w:rPr>
          <w:rFonts w:ascii="Calibri" w:eastAsia="Calibri" w:hAnsi="Calibri" w:cs="Calibri"/>
          <w:sz w:val="22"/>
          <w:szCs w:val="22"/>
        </w:rPr>
      </w:pPr>
    </w:p>
    <w:p w14:paraId="38BC92B0" w14:textId="77777777" w:rsidR="005C2F9A" w:rsidRDefault="00034931">
      <w:pPr>
        <w:keepNext/>
        <w:keepLines/>
        <w:numPr>
          <w:ilvl w:val="0"/>
          <w:numId w:val="10"/>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35542907" w14:textId="77777777" w:rsidR="005C2F9A" w:rsidRDefault="005C2F9A">
      <w:pPr>
        <w:rPr>
          <w:rFonts w:ascii="Calibri" w:eastAsia="Calibri" w:hAnsi="Calibri" w:cs="Calibri"/>
          <w:sz w:val="22"/>
          <w:szCs w:val="22"/>
        </w:rPr>
      </w:pPr>
    </w:p>
    <w:p w14:paraId="78B6C922"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lastRenderedPageBreak/>
        <w:t xml:space="preserve">O </w:t>
      </w:r>
      <w:r>
        <w:rPr>
          <w:rFonts w:ascii="Calibri" w:eastAsia="Calibri" w:hAnsi="Calibri" w:cs="Calibri"/>
          <w:sz w:val="22"/>
          <w:szCs w:val="22"/>
        </w:rPr>
        <w:t xml:space="preserve">Pregão </w:t>
      </w:r>
      <w:r>
        <w:rPr>
          <w:rFonts w:ascii="Calibri" w:eastAsia="Calibri" w:hAnsi="Calibri" w:cs="Calibri"/>
          <w:color w:val="000000"/>
          <w:sz w:val="22"/>
          <w:szCs w:val="22"/>
        </w:rPr>
        <w:t xml:space="preserve">é o nível básico do registro cadastral no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que permite a participação dos interessados na modalidade LICITATÓRIA </w:t>
      </w:r>
      <w:r>
        <w:rPr>
          <w:rFonts w:ascii="Calibri" w:eastAsia="Calibri" w:hAnsi="Calibri" w:cs="Calibri"/>
          <w:sz w:val="22"/>
          <w:szCs w:val="22"/>
        </w:rPr>
        <w:t>PREGÃO</w:t>
      </w:r>
      <w:r>
        <w:rPr>
          <w:rFonts w:ascii="Calibri" w:eastAsia="Calibri" w:hAnsi="Calibri" w:cs="Calibri"/>
          <w:color w:val="000000"/>
          <w:sz w:val="22"/>
          <w:szCs w:val="22"/>
        </w:rPr>
        <w:t>, em sua FORMA ELETRÔNICA.</w:t>
      </w:r>
    </w:p>
    <w:p w14:paraId="174F0428" w14:textId="77777777" w:rsidR="005C2F9A" w:rsidRDefault="005C2F9A">
      <w:pPr>
        <w:tabs>
          <w:tab w:val="left" w:pos="426"/>
        </w:tabs>
        <w:jc w:val="both"/>
        <w:rPr>
          <w:rFonts w:ascii="Calibri" w:eastAsia="Calibri" w:hAnsi="Calibri" w:cs="Calibri"/>
          <w:color w:val="000000"/>
          <w:sz w:val="22"/>
          <w:szCs w:val="22"/>
        </w:rPr>
      </w:pPr>
    </w:p>
    <w:p w14:paraId="4D5F2E19" w14:textId="77777777"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cadastro deverá ser feito no Portal de Compras Públicas, no sítio </w:t>
      </w:r>
      <w:hyperlink r:id="rId9">
        <w:r>
          <w:rPr>
            <w:rFonts w:ascii="Calibri" w:eastAsia="Calibri" w:hAnsi="Calibri" w:cs="Calibri"/>
            <w:b/>
            <w:i/>
            <w:color w:val="0066FF"/>
            <w:sz w:val="22"/>
            <w:szCs w:val="22"/>
            <w:u w:val="single"/>
          </w:rPr>
          <w:t>www.portaldecompraspublicas.com.br</w:t>
        </w:r>
      </w:hyperlink>
      <w:r>
        <w:rPr>
          <w:rFonts w:ascii="Calibri" w:eastAsia="Calibri" w:hAnsi="Calibri" w:cs="Calibri"/>
          <w:b/>
          <w:i/>
          <w:color w:val="000000"/>
          <w:sz w:val="22"/>
          <w:szCs w:val="22"/>
        </w:rPr>
        <w:t>;</w:t>
      </w:r>
    </w:p>
    <w:p w14:paraId="57785E6E"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3FCB8AA3"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7E925F89" w14:textId="77777777" w:rsidR="005C2F9A" w:rsidRDefault="005C2F9A">
      <w:pPr>
        <w:tabs>
          <w:tab w:val="left" w:pos="567"/>
        </w:tabs>
        <w:jc w:val="both"/>
        <w:rPr>
          <w:rFonts w:ascii="Calibri" w:eastAsia="Calibri" w:hAnsi="Calibri" w:cs="Calibri"/>
          <w:color w:val="000000"/>
          <w:sz w:val="22"/>
          <w:szCs w:val="22"/>
        </w:rPr>
      </w:pPr>
    </w:p>
    <w:p w14:paraId="5068002E"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DBD6D4" w14:textId="77777777" w:rsidR="005C2F9A" w:rsidRDefault="005C2F9A">
      <w:pPr>
        <w:tabs>
          <w:tab w:val="left" w:pos="426"/>
        </w:tabs>
        <w:jc w:val="both"/>
        <w:rPr>
          <w:rFonts w:ascii="Calibri" w:eastAsia="Calibri" w:hAnsi="Calibri" w:cs="Calibri"/>
          <w:color w:val="000000"/>
          <w:sz w:val="22"/>
          <w:szCs w:val="22"/>
        </w:rPr>
      </w:pPr>
    </w:p>
    <w:p w14:paraId="4CCD4EFE" w14:textId="77777777" w:rsidR="005C2F9A" w:rsidRDefault="00034931">
      <w:pPr>
        <w:numPr>
          <w:ilvl w:val="1"/>
          <w:numId w:val="10"/>
        </w:numPr>
        <w:tabs>
          <w:tab w:val="left" w:pos="426"/>
        </w:tabs>
        <w:ind w:left="0" w:firstLine="0"/>
        <w:jc w:val="both"/>
      </w:pPr>
      <w:r>
        <w:rPr>
          <w:rFonts w:ascii="Calibri" w:eastAsia="Calibri" w:hAnsi="Calibri" w:cs="Calibri"/>
          <w:sz w:val="22"/>
          <w:szCs w:val="22"/>
        </w:rPr>
        <w:t xml:space="preserve">É de responsabilidade do cadastrado conferir a exatidão dos seus dados cadastrais no </w:t>
      </w:r>
      <w:r>
        <w:rPr>
          <w:rFonts w:ascii="Calibri" w:eastAsia="Calibri" w:hAnsi="Calibri" w:cs="Calibri"/>
          <w:b/>
          <w:sz w:val="22"/>
          <w:szCs w:val="22"/>
        </w:rPr>
        <w:t>PORTAL DE COMPRAS PÚBLICAS</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7B5C4727" w14:textId="77777777" w:rsidR="005C2F9A" w:rsidRDefault="005C2F9A">
      <w:pPr>
        <w:tabs>
          <w:tab w:val="left" w:pos="426"/>
        </w:tabs>
        <w:jc w:val="both"/>
        <w:rPr>
          <w:rFonts w:ascii="Calibri" w:eastAsia="Calibri" w:hAnsi="Calibri" w:cs="Calibri"/>
          <w:sz w:val="22"/>
          <w:szCs w:val="22"/>
        </w:rPr>
      </w:pPr>
    </w:p>
    <w:p w14:paraId="1E229E0E" w14:textId="77777777" w:rsidR="005C2F9A" w:rsidRDefault="00034931">
      <w:pPr>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31162E5E" w14:textId="77777777" w:rsidR="005C2F9A" w:rsidRDefault="005C2F9A">
      <w:pPr>
        <w:ind w:left="1071"/>
        <w:jc w:val="both"/>
        <w:rPr>
          <w:rFonts w:ascii="Calibri" w:eastAsia="Calibri" w:hAnsi="Calibri" w:cs="Calibri"/>
          <w:color w:val="000000"/>
          <w:sz w:val="22"/>
          <w:szCs w:val="22"/>
        </w:rPr>
      </w:pPr>
    </w:p>
    <w:p w14:paraId="3AFD973A" w14:textId="77777777" w:rsidR="005C2F9A" w:rsidRDefault="00034931">
      <w:pPr>
        <w:keepNext/>
        <w:keepLines/>
        <w:numPr>
          <w:ilvl w:val="0"/>
          <w:numId w:val="10"/>
        </w:numPr>
        <w:pBdr>
          <w:top w:val="nil"/>
          <w:left w:val="nil"/>
          <w:bottom w:val="nil"/>
          <w:right w:val="nil"/>
          <w:between w:val="nil"/>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DA PARTICIPAÇÃO N</w:t>
      </w:r>
      <w:r>
        <w:rPr>
          <w:rFonts w:ascii="Calibri" w:eastAsia="Calibri" w:hAnsi="Calibri" w:cs="Calibri"/>
          <w:b/>
          <w:sz w:val="22"/>
          <w:szCs w:val="22"/>
        </w:rPr>
        <w:t>O</w:t>
      </w:r>
      <w:r>
        <w:rPr>
          <w:rFonts w:ascii="Calibri" w:eastAsia="Calibri" w:hAnsi="Calibri" w:cs="Calibri"/>
          <w:b/>
          <w:color w:val="000000"/>
          <w:sz w:val="22"/>
          <w:szCs w:val="22"/>
        </w:rPr>
        <w:t xml:space="preserve"> </w:t>
      </w:r>
      <w:r>
        <w:rPr>
          <w:rFonts w:ascii="Calibri" w:eastAsia="Calibri" w:hAnsi="Calibri" w:cs="Calibri"/>
          <w:b/>
          <w:sz w:val="22"/>
          <w:szCs w:val="22"/>
        </w:rPr>
        <w:t>PREGÃO</w:t>
      </w:r>
      <w:r>
        <w:rPr>
          <w:rFonts w:ascii="Calibri" w:eastAsia="Calibri" w:hAnsi="Calibri" w:cs="Calibri"/>
          <w:b/>
          <w:color w:val="000000"/>
          <w:sz w:val="22"/>
          <w:szCs w:val="22"/>
        </w:rPr>
        <w:t>.</w:t>
      </w:r>
    </w:p>
    <w:p w14:paraId="2D9F6610" w14:textId="77777777" w:rsidR="005C2F9A" w:rsidRDefault="005C2F9A">
      <w:pPr>
        <w:rPr>
          <w:rFonts w:ascii="Calibri" w:eastAsia="Calibri" w:hAnsi="Calibri" w:cs="Calibri"/>
          <w:sz w:val="22"/>
          <w:szCs w:val="22"/>
        </w:rPr>
      </w:pPr>
    </w:p>
    <w:p w14:paraId="3D0F907D" w14:textId="1E345C19" w:rsidR="00E10DB9" w:rsidRDefault="00E10DB9" w:rsidP="00E10DB9">
      <w:pPr>
        <w:pStyle w:val="PargrafodaLista"/>
        <w:numPr>
          <w:ilvl w:val="1"/>
          <w:numId w:val="10"/>
        </w:numPr>
        <w:rPr>
          <w:rFonts w:ascii="Calibri" w:eastAsia="Calibri" w:hAnsi="Calibri" w:cs="Calibri"/>
          <w:color w:val="000000"/>
          <w:sz w:val="22"/>
          <w:szCs w:val="22"/>
        </w:rPr>
      </w:pPr>
      <w:r w:rsidRPr="00E10DB9">
        <w:rPr>
          <w:rFonts w:ascii="Calibri" w:eastAsia="Calibri" w:hAnsi="Calibri" w:cs="Calibri"/>
          <w:color w:val="000000"/>
          <w:sz w:val="22"/>
          <w:szCs w:val="22"/>
        </w:rPr>
        <w:t xml:space="preserve">  Poderão participar deste Pregão os interessados que estiverem previamente credenciados no Sistema de Cadastramento Unificado de Fornecedores - SICAF e no Sistema do Portal de Compras Públicas (</w:t>
      </w:r>
      <w:hyperlink r:id="rId10" w:history="1">
        <w:r w:rsidRPr="005B3F46">
          <w:rPr>
            <w:rStyle w:val="Hyperlink"/>
            <w:rFonts w:ascii="Calibri" w:eastAsia="Calibri" w:hAnsi="Calibri" w:cs="Calibri"/>
            <w:sz w:val="22"/>
            <w:szCs w:val="22"/>
          </w:rPr>
          <w:t>https://www.portaldecompraspublicas.com.br/</w:t>
        </w:r>
      </w:hyperlink>
      <w:r w:rsidRPr="00E10DB9">
        <w:rPr>
          <w:rFonts w:ascii="Calibri" w:eastAsia="Calibri" w:hAnsi="Calibri" w:cs="Calibri"/>
          <w:color w:val="000000"/>
          <w:sz w:val="22"/>
          <w:szCs w:val="22"/>
        </w:rPr>
        <w:t>).</w:t>
      </w:r>
    </w:p>
    <w:p w14:paraId="6D6DDDB5" w14:textId="00DC5EB8" w:rsidR="00E10DB9" w:rsidRDefault="00E10DB9" w:rsidP="00E10DB9">
      <w:pPr>
        <w:pStyle w:val="PargrafodaLista"/>
        <w:widowControl w:val="0"/>
        <w:numPr>
          <w:ilvl w:val="2"/>
          <w:numId w:val="10"/>
        </w:numPr>
        <w:tabs>
          <w:tab w:val="left" w:pos="1261"/>
          <w:tab w:val="left" w:pos="1286"/>
        </w:tabs>
        <w:autoSpaceDE w:val="0"/>
        <w:autoSpaceDN w:val="0"/>
        <w:spacing w:before="1" w:line="273" w:lineRule="auto"/>
        <w:ind w:right="115"/>
        <w:contextualSpacing w:val="0"/>
        <w:rPr>
          <w:sz w:val="21"/>
        </w:rPr>
      </w:pPr>
      <w:r>
        <w:rPr>
          <w:sz w:val="21"/>
        </w:rPr>
        <w:t>Os interessados deverão atender às condições exigidas no cadastramento no Sicaf.</w:t>
      </w:r>
    </w:p>
    <w:p w14:paraId="489C6999" w14:textId="77777777" w:rsidR="005C2F9A" w:rsidRDefault="005C2F9A">
      <w:pPr>
        <w:tabs>
          <w:tab w:val="left" w:pos="426"/>
        </w:tabs>
        <w:jc w:val="both"/>
        <w:rPr>
          <w:rFonts w:ascii="Calibri" w:eastAsia="Calibri" w:hAnsi="Calibri" w:cs="Calibri"/>
          <w:color w:val="000000"/>
          <w:sz w:val="22"/>
          <w:szCs w:val="22"/>
        </w:rPr>
      </w:pPr>
    </w:p>
    <w:p w14:paraId="338BE18F"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858EFA9" w14:textId="77777777" w:rsidR="005C2F9A" w:rsidRDefault="005C2F9A">
      <w:pPr>
        <w:tabs>
          <w:tab w:val="left" w:pos="426"/>
        </w:tabs>
        <w:jc w:val="both"/>
        <w:rPr>
          <w:rFonts w:ascii="Calibri" w:eastAsia="Calibri" w:hAnsi="Calibri" w:cs="Calibri"/>
          <w:color w:val="000000"/>
          <w:sz w:val="22"/>
          <w:szCs w:val="22"/>
        </w:rPr>
      </w:pPr>
    </w:p>
    <w:p w14:paraId="26EEEF87"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3767CC4F"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2415CA5E" w14:textId="77777777" w:rsidR="005C2F9A" w:rsidRDefault="00034931">
      <w:pPr>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73013F8D" w14:textId="77777777" w:rsidR="005C2F9A" w:rsidRDefault="005C2F9A">
      <w:pPr>
        <w:tabs>
          <w:tab w:val="left" w:pos="851"/>
          <w:tab w:val="left" w:pos="993"/>
          <w:tab w:val="left" w:pos="1701"/>
        </w:tabs>
        <w:ind w:left="284"/>
        <w:jc w:val="both"/>
        <w:rPr>
          <w:rFonts w:ascii="Calibri" w:eastAsia="Calibri" w:hAnsi="Calibri" w:cs="Calibri"/>
          <w:sz w:val="22"/>
          <w:szCs w:val="22"/>
        </w:rPr>
      </w:pPr>
    </w:p>
    <w:p w14:paraId="11F00866" w14:textId="77777777" w:rsidR="005C2F9A" w:rsidRDefault="00034931">
      <w:pPr>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407EF46A" w14:textId="77777777" w:rsidR="005C2F9A" w:rsidRDefault="005C2F9A">
      <w:pPr>
        <w:tabs>
          <w:tab w:val="left" w:pos="851"/>
          <w:tab w:val="left" w:pos="993"/>
          <w:tab w:val="left" w:pos="1701"/>
        </w:tabs>
        <w:ind w:left="284"/>
        <w:jc w:val="both"/>
        <w:rPr>
          <w:rFonts w:ascii="Calibri" w:eastAsia="Calibri" w:hAnsi="Calibri" w:cs="Calibri"/>
          <w:sz w:val="22"/>
          <w:szCs w:val="22"/>
        </w:rPr>
      </w:pPr>
    </w:p>
    <w:p w14:paraId="61736BA9" w14:textId="77777777" w:rsidR="005C2F9A" w:rsidRDefault="00034931">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23F6147A" w14:textId="77777777" w:rsidR="005C2F9A" w:rsidRDefault="005C2F9A">
      <w:pPr>
        <w:tabs>
          <w:tab w:val="left" w:pos="851"/>
          <w:tab w:val="left" w:pos="993"/>
          <w:tab w:val="left" w:pos="1701"/>
        </w:tabs>
        <w:ind w:left="284"/>
        <w:jc w:val="both"/>
        <w:rPr>
          <w:rFonts w:ascii="Calibri" w:eastAsia="Calibri" w:hAnsi="Calibri" w:cs="Calibri"/>
          <w:color w:val="000000"/>
          <w:sz w:val="22"/>
          <w:szCs w:val="22"/>
        </w:rPr>
      </w:pPr>
    </w:p>
    <w:p w14:paraId="327C5D3E" w14:textId="77777777" w:rsidR="005C2F9A" w:rsidRDefault="00034931">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6811F3F4" w14:textId="77777777" w:rsidR="005C2F9A" w:rsidRDefault="005C2F9A">
      <w:pPr>
        <w:tabs>
          <w:tab w:val="left" w:pos="851"/>
          <w:tab w:val="left" w:pos="993"/>
          <w:tab w:val="left" w:pos="1701"/>
        </w:tabs>
        <w:ind w:left="284"/>
        <w:jc w:val="both"/>
        <w:rPr>
          <w:rFonts w:ascii="Calibri" w:eastAsia="Calibri" w:hAnsi="Calibri" w:cs="Calibri"/>
          <w:color w:val="000000"/>
          <w:sz w:val="22"/>
          <w:szCs w:val="22"/>
        </w:rPr>
      </w:pPr>
    </w:p>
    <w:p w14:paraId="13C8CF14" w14:textId="77777777" w:rsidR="005C2F9A" w:rsidRDefault="00034931">
      <w:pPr>
        <w:numPr>
          <w:ilvl w:val="2"/>
          <w:numId w:val="10"/>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19BCFA46" w14:textId="77777777" w:rsidR="005C2F9A" w:rsidRDefault="005C2F9A">
      <w:pPr>
        <w:tabs>
          <w:tab w:val="left" w:pos="851"/>
          <w:tab w:val="left" w:pos="993"/>
          <w:tab w:val="left" w:pos="1701"/>
          <w:tab w:val="left" w:pos="2410"/>
        </w:tabs>
        <w:jc w:val="both"/>
        <w:rPr>
          <w:rFonts w:ascii="Calibri" w:eastAsia="Calibri" w:hAnsi="Calibri" w:cs="Calibri"/>
          <w:color w:val="0000FF"/>
          <w:sz w:val="22"/>
          <w:szCs w:val="22"/>
        </w:rPr>
      </w:pPr>
    </w:p>
    <w:p w14:paraId="01DA1844" w14:textId="77777777" w:rsidR="005C2F9A" w:rsidRDefault="00034931">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lastRenderedPageBreak/>
        <w:t>Organizações da Sociedade Civil de Interesse Público - OSCIP, atuando nessa condição (Acórdão nº 746/2014-TCU-Plenário).</w:t>
      </w:r>
    </w:p>
    <w:p w14:paraId="26E18B19" w14:textId="77777777" w:rsidR="005C2F9A" w:rsidRDefault="005C2F9A">
      <w:pPr>
        <w:tabs>
          <w:tab w:val="left" w:pos="993"/>
          <w:tab w:val="left" w:pos="1701"/>
        </w:tabs>
        <w:jc w:val="both"/>
        <w:rPr>
          <w:rFonts w:ascii="Calibri" w:eastAsia="Calibri" w:hAnsi="Calibri" w:cs="Calibri"/>
          <w:color w:val="000000"/>
          <w:sz w:val="22"/>
          <w:szCs w:val="22"/>
        </w:rPr>
      </w:pPr>
    </w:p>
    <w:p w14:paraId="35A1FFDF"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22E1EAED" w14:textId="77777777" w:rsidR="005C2F9A" w:rsidRDefault="005C2F9A">
      <w:pPr>
        <w:tabs>
          <w:tab w:val="left" w:pos="426"/>
        </w:tabs>
        <w:jc w:val="both"/>
        <w:rPr>
          <w:rFonts w:ascii="Calibri" w:eastAsia="Calibri" w:hAnsi="Calibri" w:cs="Calibri"/>
          <w:color w:val="000000"/>
          <w:sz w:val="22"/>
          <w:szCs w:val="22"/>
        </w:rPr>
      </w:pPr>
    </w:p>
    <w:p w14:paraId="684C7E8E" w14:textId="77777777" w:rsidR="005C2F9A" w:rsidRDefault="005C2F9A">
      <w:pPr>
        <w:tabs>
          <w:tab w:val="left" w:pos="426"/>
        </w:tabs>
        <w:jc w:val="both"/>
        <w:rPr>
          <w:rFonts w:ascii="Calibri" w:eastAsia="Calibri" w:hAnsi="Calibri" w:cs="Calibri"/>
          <w:color w:val="000000"/>
          <w:sz w:val="22"/>
          <w:szCs w:val="22"/>
        </w:rPr>
      </w:pPr>
    </w:p>
    <w:p w14:paraId="599FEB2C"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Como condição para participação n</w:t>
      </w:r>
      <w:r>
        <w:rPr>
          <w:rFonts w:ascii="Calibri" w:eastAsia="Calibri" w:hAnsi="Calibri" w:cs="Calibri"/>
          <w:sz w:val="22"/>
          <w:szCs w:val="22"/>
        </w:rPr>
        <w:t>o Pregão</w:t>
      </w:r>
      <w:r>
        <w:rPr>
          <w:rFonts w:ascii="Calibri" w:eastAsia="Calibri" w:hAnsi="Calibri" w:cs="Calibri"/>
          <w:color w:val="000000"/>
          <w:sz w:val="22"/>
          <w:szCs w:val="22"/>
        </w:rPr>
        <w:t xml:space="preserve">, a licitante assinalará “sim” ou “não” em campo próprio do sistema eletrônico, relativo às seguintes declarações: </w:t>
      </w:r>
    </w:p>
    <w:p w14:paraId="670DCBCD" w14:textId="77777777" w:rsidR="005C2F9A" w:rsidRDefault="005C2F9A">
      <w:pPr>
        <w:tabs>
          <w:tab w:val="left" w:pos="426"/>
        </w:tabs>
        <w:jc w:val="both"/>
        <w:rPr>
          <w:rFonts w:ascii="Calibri" w:eastAsia="Calibri" w:hAnsi="Calibri" w:cs="Calibri"/>
          <w:color w:val="000000"/>
          <w:sz w:val="22"/>
          <w:szCs w:val="22"/>
        </w:rPr>
      </w:pPr>
    </w:p>
    <w:p w14:paraId="175068FE" w14:textId="77777777" w:rsidR="005C2F9A" w:rsidRDefault="00034931">
      <w:pPr>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02D892DF" w14:textId="77777777" w:rsidR="005C2F9A" w:rsidRDefault="005C2F9A">
      <w:pPr>
        <w:tabs>
          <w:tab w:val="left" w:pos="851"/>
          <w:tab w:val="left" w:pos="1701"/>
        </w:tabs>
        <w:ind w:left="567"/>
        <w:jc w:val="both"/>
        <w:rPr>
          <w:rFonts w:ascii="Calibri" w:eastAsia="Calibri" w:hAnsi="Calibri" w:cs="Calibri"/>
          <w:color w:val="000000"/>
          <w:sz w:val="22"/>
          <w:szCs w:val="22"/>
        </w:rPr>
      </w:pPr>
    </w:p>
    <w:p w14:paraId="49872A23" w14:textId="77777777" w:rsidR="005C2F9A" w:rsidRDefault="00034931">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6168523D" w14:textId="77777777" w:rsidR="005C2F9A" w:rsidRDefault="005C2F9A">
      <w:pPr>
        <w:tabs>
          <w:tab w:val="left" w:pos="851"/>
          <w:tab w:val="left" w:pos="1418"/>
        </w:tabs>
        <w:ind w:left="567"/>
        <w:jc w:val="both"/>
        <w:rPr>
          <w:rFonts w:ascii="Calibri" w:eastAsia="Calibri" w:hAnsi="Calibri" w:cs="Calibri"/>
          <w:color w:val="000000"/>
          <w:sz w:val="22"/>
          <w:szCs w:val="22"/>
        </w:rPr>
      </w:pPr>
    </w:p>
    <w:p w14:paraId="7A27D09D" w14:textId="77777777" w:rsidR="005C2F9A" w:rsidRDefault="00034931">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47B0ACC" w14:textId="77777777" w:rsidR="005C2F9A" w:rsidRDefault="005C2F9A">
      <w:pPr>
        <w:tabs>
          <w:tab w:val="left" w:pos="851"/>
          <w:tab w:val="left" w:pos="1134"/>
        </w:tabs>
        <w:jc w:val="both"/>
        <w:rPr>
          <w:rFonts w:ascii="Calibri" w:eastAsia="Calibri" w:hAnsi="Calibri" w:cs="Calibri"/>
          <w:color w:val="000000"/>
          <w:sz w:val="22"/>
          <w:szCs w:val="22"/>
        </w:rPr>
      </w:pPr>
    </w:p>
    <w:p w14:paraId="5F5A2660" w14:textId="77777777" w:rsidR="005C2F9A" w:rsidRDefault="00034931">
      <w:pPr>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207F0ACB" w14:textId="77777777" w:rsidR="005C2F9A" w:rsidRDefault="005C2F9A">
      <w:pPr>
        <w:tabs>
          <w:tab w:val="left" w:pos="851"/>
          <w:tab w:val="left" w:pos="1134"/>
        </w:tabs>
        <w:ind w:left="284"/>
        <w:jc w:val="both"/>
        <w:rPr>
          <w:rFonts w:ascii="Calibri" w:eastAsia="Calibri" w:hAnsi="Calibri" w:cs="Calibri"/>
          <w:color w:val="000000"/>
          <w:sz w:val="22"/>
          <w:szCs w:val="22"/>
        </w:rPr>
      </w:pPr>
    </w:p>
    <w:p w14:paraId="44CDC006" w14:textId="77777777" w:rsidR="005C2F9A" w:rsidRDefault="00034931">
      <w:pPr>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244C7B73" w14:textId="77777777" w:rsidR="005C2F9A" w:rsidRDefault="005C2F9A">
      <w:pPr>
        <w:tabs>
          <w:tab w:val="left" w:pos="851"/>
          <w:tab w:val="left" w:pos="1134"/>
          <w:tab w:val="left" w:pos="2552"/>
        </w:tabs>
        <w:ind w:left="284"/>
        <w:jc w:val="both"/>
        <w:rPr>
          <w:rFonts w:ascii="Calibri" w:eastAsia="Calibri" w:hAnsi="Calibri" w:cs="Calibri"/>
          <w:color w:val="000000"/>
          <w:sz w:val="22"/>
          <w:szCs w:val="22"/>
        </w:rPr>
      </w:pPr>
    </w:p>
    <w:p w14:paraId="2528B961" w14:textId="77777777" w:rsidR="005C2F9A" w:rsidRDefault="00034931">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265C8679" w14:textId="77777777" w:rsidR="005C2F9A" w:rsidRDefault="005C2F9A">
      <w:pPr>
        <w:tabs>
          <w:tab w:val="left" w:pos="851"/>
          <w:tab w:val="left" w:pos="1134"/>
          <w:tab w:val="left" w:pos="1843"/>
        </w:tabs>
        <w:ind w:left="284"/>
        <w:jc w:val="both"/>
        <w:rPr>
          <w:rFonts w:ascii="Calibri" w:eastAsia="Calibri" w:hAnsi="Calibri" w:cs="Calibri"/>
          <w:color w:val="000000"/>
          <w:sz w:val="22"/>
          <w:szCs w:val="22"/>
        </w:rPr>
      </w:pPr>
    </w:p>
    <w:p w14:paraId="469F8754" w14:textId="77777777" w:rsidR="005C2F9A" w:rsidRDefault="00034931">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71178445" w14:textId="77777777" w:rsidR="005C2F9A" w:rsidRDefault="005C2F9A">
      <w:pPr>
        <w:tabs>
          <w:tab w:val="left" w:pos="851"/>
          <w:tab w:val="left" w:pos="1134"/>
          <w:tab w:val="left" w:pos="1843"/>
        </w:tabs>
        <w:ind w:left="284"/>
        <w:jc w:val="both"/>
        <w:rPr>
          <w:rFonts w:ascii="Calibri" w:eastAsia="Calibri" w:hAnsi="Calibri" w:cs="Calibri"/>
          <w:color w:val="000000"/>
          <w:sz w:val="22"/>
          <w:szCs w:val="22"/>
        </w:rPr>
      </w:pPr>
    </w:p>
    <w:p w14:paraId="2E3A3458" w14:textId="77777777" w:rsidR="005C2F9A" w:rsidRDefault="00034931">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09F6CF64"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5C7EE460" w14:textId="77777777" w:rsidR="005C2F9A" w:rsidRDefault="00034931">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0B0C27CC"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6C5F6651" w14:textId="77777777" w:rsidR="005C2F9A" w:rsidRDefault="00034931">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22E52DE2" w14:textId="77777777" w:rsidR="005C2F9A" w:rsidRDefault="005C2F9A">
      <w:pPr>
        <w:tabs>
          <w:tab w:val="left" w:pos="851"/>
          <w:tab w:val="left" w:pos="1134"/>
          <w:tab w:val="left" w:pos="1843"/>
        </w:tabs>
        <w:ind w:left="284"/>
        <w:jc w:val="both"/>
        <w:rPr>
          <w:rFonts w:ascii="Calibri" w:eastAsia="Calibri" w:hAnsi="Calibri" w:cs="Calibri"/>
          <w:color w:val="000000"/>
          <w:sz w:val="22"/>
          <w:szCs w:val="22"/>
        </w:rPr>
      </w:pPr>
    </w:p>
    <w:p w14:paraId="4D1E05B3" w14:textId="77777777" w:rsidR="005C2F9A" w:rsidRDefault="00034931">
      <w:pPr>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13CD92A0" w14:textId="77777777" w:rsidR="005C2F9A" w:rsidRDefault="005C2F9A"/>
    <w:p w14:paraId="507EBB7F" w14:textId="77777777" w:rsidR="005C2F9A" w:rsidRDefault="005C2F9A">
      <w:pPr>
        <w:rPr>
          <w:rFonts w:ascii="Calibri" w:eastAsia="Calibri" w:hAnsi="Calibri" w:cs="Calibri"/>
          <w:sz w:val="22"/>
          <w:szCs w:val="22"/>
        </w:rPr>
      </w:pPr>
    </w:p>
    <w:p w14:paraId="28EBD9E5" w14:textId="77777777" w:rsidR="005C2F9A" w:rsidRDefault="00034931">
      <w:pPr>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7B12E919" w14:textId="77777777" w:rsidR="005C2F9A" w:rsidRDefault="005C2F9A">
      <w:pPr>
        <w:rPr>
          <w:rFonts w:ascii="Calibri" w:eastAsia="Calibri" w:hAnsi="Calibri" w:cs="Calibri"/>
          <w:sz w:val="22"/>
          <w:szCs w:val="22"/>
        </w:rPr>
      </w:pPr>
    </w:p>
    <w:p w14:paraId="1F856C27"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C92E89C" w14:textId="77777777" w:rsidR="005C2F9A" w:rsidRDefault="005C2F9A">
      <w:pPr>
        <w:tabs>
          <w:tab w:val="left" w:pos="426"/>
        </w:tabs>
        <w:jc w:val="both"/>
        <w:rPr>
          <w:rFonts w:ascii="Calibri" w:eastAsia="Calibri" w:hAnsi="Calibri" w:cs="Calibri"/>
          <w:color w:val="000000"/>
          <w:sz w:val="22"/>
          <w:szCs w:val="22"/>
        </w:rPr>
      </w:pPr>
    </w:p>
    <w:p w14:paraId="0AF29DB7"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18991E52" w14:textId="77777777" w:rsidR="005C2F9A" w:rsidRDefault="005C2F9A">
      <w:pPr>
        <w:tabs>
          <w:tab w:val="left" w:pos="426"/>
        </w:tabs>
        <w:jc w:val="both"/>
        <w:rPr>
          <w:rFonts w:ascii="Calibri" w:eastAsia="Calibri" w:hAnsi="Calibri" w:cs="Calibri"/>
          <w:color w:val="000000"/>
          <w:sz w:val="22"/>
          <w:szCs w:val="22"/>
        </w:rPr>
      </w:pPr>
    </w:p>
    <w:p w14:paraId="452CE30A" w14:textId="77777777" w:rsidR="005C2F9A" w:rsidRDefault="00034931">
      <w:pPr>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660ED9C3" w14:textId="77777777" w:rsidR="005C2F9A" w:rsidRDefault="005C2F9A">
      <w:pPr>
        <w:tabs>
          <w:tab w:val="left" w:pos="426"/>
        </w:tabs>
        <w:jc w:val="both"/>
        <w:rPr>
          <w:rFonts w:ascii="Calibri" w:eastAsia="Calibri" w:hAnsi="Calibri" w:cs="Calibri"/>
          <w:color w:val="000000"/>
          <w:sz w:val="22"/>
          <w:szCs w:val="22"/>
        </w:rPr>
      </w:pPr>
    </w:p>
    <w:p w14:paraId="62C4F397"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Incumbirá ao licitante acompanhar as operações no sistema eletrônico durante a sessão pública d</w:t>
      </w:r>
      <w:r>
        <w:rPr>
          <w:rFonts w:ascii="Calibri" w:eastAsia="Calibri" w:hAnsi="Calibri" w:cs="Calibri"/>
          <w:sz w:val="22"/>
          <w:szCs w:val="22"/>
        </w:rPr>
        <w:t>o Pregão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38C1DB52" w14:textId="77777777" w:rsidR="005C2F9A" w:rsidRDefault="005C2F9A">
      <w:pPr>
        <w:tabs>
          <w:tab w:val="left" w:pos="426"/>
        </w:tabs>
        <w:jc w:val="both"/>
        <w:rPr>
          <w:rFonts w:ascii="Calibri" w:eastAsia="Calibri" w:hAnsi="Calibri" w:cs="Calibri"/>
          <w:color w:val="000000"/>
          <w:sz w:val="22"/>
          <w:szCs w:val="22"/>
        </w:rPr>
      </w:pPr>
    </w:p>
    <w:p w14:paraId="0007AF1C" w14:textId="77777777" w:rsidR="005C2F9A" w:rsidRDefault="00034931">
      <w:pPr>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41D5823D" w14:textId="77777777" w:rsidR="005C2F9A" w:rsidRDefault="005C2F9A">
      <w:pPr>
        <w:tabs>
          <w:tab w:val="left" w:pos="426"/>
        </w:tabs>
        <w:jc w:val="both"/>
        <w:rPr>
          <w:rFonts w:ascii="Calibri" w:eastAsia="Calibri" w:hAnsi="Calibri" w:cs="Calibri"/>
          <w:color w:val="000000"/>
          <w:sz w:val="22"/>
          <w:szCs w:val="22"/>
        </w:rPr>
      </w:pPr>
    </w:p>
    <w:p w14:paraId="36F2396D"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0591D4DB" w14:textId="77777777" w:rsidR="005C2F9A" w:rsidRDefault="005C2F9A">
      <w:pPr>
        <w:tabs>
          <w:tab w:val="left" w:pos="426"/>
        </w:tabs>
        <w:jc w:val="both"/>
        <w:rPr>
          <w:rFonts w:ascii="Calibri" w:eastAsia="Calibri" w:hAnsi="Calibri" w:cs="Calibri"/>
          <w:color w:val="000000"/>
          <w:sz w:val="22"/>
          <w:szCs w:val="22"/>
        </w:rPr>
      </w:pPr>
    </w:p>
    <w:p w14:paraId="469F8942" w14:textId="77777777" w:rsidR="005C2F9A" w:rsidRDefault="00034931">
      <w:pPr>
        <w:numPr>
          <w:ilvl w:val="1"/>
          <w:numId w:val="10"/>
        </w:numPr>
        <w:tabs>
          <w:tab w:val="left" w:pos="426"/>
        </w:tabs>
        <w:ind w:left="0" w:firstLine="0"/>
        <w:jc w:val="both"/>
      </w:pPr>
      <w:r>
        <w:rPr>
          <w:rFonts w:ascii="Calibri" w:eastAsia="Calibri" w:hAnsi="Calibri" w:cs="Calibri"/>
          <w:color w:val="000000"/>
          <w:sz w:val="22"/>
          <w:szCs w:val="22"/>
        </w:rPr>
        <w:t xml:space="preserve">Os documentos que compõem a proposta e a habilitação do licitante melhor classificado somente serão disponibilizados para avaliação da </w:t>
      </w:r>
      <w:r>
        <w:rPr>
          <w:rFonts w:ascii="Calibri" w:eastAsia="Calibri" w:hAnsi="Calibri" w:cs="Calibri"/>
          <w:sz w:val="22"/>
          <w:szCs w:val="22"/>
        </w:rPr>
        <w:t>Pregão</w:t>
      </w:r>
      <w:r>
        <w:rPr>
          <w:rFonts w:ascii="Calibri" w:eastAsia="Calibri" w:hAnsi="Calibri" w:cs="Calibri"/>
          <w:color w:val="000000"/>
          <w:sz w:val="22"/>
          <w:szCs w:val="22"/>
        </w:rPr>
        <w:t xml:space="preserve"> e para acesso público após o encerramento do envio de lances.</w:t>
      </w:r>
    </w:p>
    <w:p w14:paraId="71618F8D" w14:textId="77777777" w:rsidR="005C2F9A" w:rsidRDefault="005C2F9A">
      <w:pPr>
        <w:tabs>
          <w:tab w:val="left" w:pos="993"/>
        </w:tabs>
        <w:ind w:left="426"/>
        <w:jc w:val="both"/>
        <w:rPr>
          <w:rFonts w:ascii="Calibri" w:eastAsia="Calibri" w:hAnsi="Calibri" w:cs="Calibri"/>
          <w:color w:val="000000"/>
          <w:sz w:val="22"/>
          <w:szCs w:val="22"/>
        </w:rPr>
      </w:pPr>
    </w:p>
    <w:p w14:paraId="46CD079D" w14:textId="77777777" w:rsidR="005C2F9A" w:rsidRDefault="00034931">
      <w:pPr>
        <w:keepNext/>
        <w:keepLines/>
        <w:numPr>
          <w:ilvl w:val="0"/>
          <w:numId w:val="10"/>
        </w:numPr>
        <w:pBdr>
          <w:top w:val="nil"/>
          <w:left w:val="nil"/>
          <w:bottom w:val="nil"/>
          <w:right w:val="nil"/>
          <w:between w:val="nil"/>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42A9E162" w14:textId="77777777" w:rsidR="005C2F9A" w:rsidRDefault="005C2F9A">
      <w:pPr>
        <w:rPr>
          <w:rFonts w:ascii="Calibri" w:eastAsia="Calibri" w:hAnsi="Calibri" w:cs="Calibri"/>
          <w:sz w:val="22"/>
          <w:szCs w:val="22"/>
        </w:rPr>
      </w:pPr>
    </w:p>
    <w:p w14:paraId="0A385428" w14:textId="77777777" w:rsidR="005C2F9A" w:rsidRDefault="00034931">
      <w:pPr>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2E01370F" w14:textId="77777777" w:rsidR="005C2F9A" w:rsidRDefault="005C2F9A">
      <w:pPr>
        <w:tabs>
          <w:tab w:val="left" w:pos="426"/>
        </w:tabs>
        <w:jc w:val="both"/>
        <w:rPr>
          <w:rFonts w:ascii="Calibri" w:eastAsia="Calibri" w:hAnsi="Calibri" w:cs="Calibri"/>
          <w:color w:val="000000"/>
          <w:sz w:val="22"/>
          <w:szCs w:val="22"/>
        </w:rPr>
      </w:pPr>
    </w:p>
    <w:p w14:paraId="7FA9FA96" w14:textId="77777777" w:rsidR="005C2F9A" w:rsidRDefault="00034931">
      <w:pPr>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36FF38EA" w14:textId="77777777" w:rsidR="005C2F9A" w:rsidRDefault="005C2F9A">
      <w:pPr>
        <w:tabs>
          <w:tab w:val="left" w:pos="851"/>
        </w:tabs>
        <w:ind w:left="646" w:right="-568"/>
        <w:jc w:val="both"/>
        <w:rPr>
          <w:rFonts w:ascii="Calibri" w:eastAsia="Calibri" w:hAnsi="Calibri" w:cs="Calibri"/>
          <w:sz w:val="22"/>
          <w:szCs w:val="22"/>
        </w:rPr>
      </w:pPr>
    </w:p>
    <w:p w14:paraId="78373C8D" w14:textId="77777777" w:rsidR="005C2F9A" w:rsidRDefault="00034931">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7A1ADB5D" w14:textId="77777777" w:rsidR="005C2F9A" w:rsidRDefault="005C2F9A">
      <w:pPr>
        <w:tabs>
          <w:tab w:val="left" w:pos="851"/>
          <w:tab w:val="left" w:pos="1134"/>
          <w:tab w:val="left" w:pos="1701"/>
        </w:tabs>
        <w:ind w:left="284"/>
        <w:jc w:val="both"/>
        <w:rPr>
          <w:rFonts w:ascii="Calibri" w:eastAsia="Calibri" w:hAnsi="Calibri" w:cs="Calibri"/>
          <w:color w:val="000000"/>
          <w:sz w:val="22"/>
          <w:szCs w:val="22"/>
        </w:rPr>
      </w:pPr>
    </w:p>
    <w:p w14:paraId="735E7F96" w14:textId="77777777" w:rsidR="005C2F9A" w:rsidRDefault="00034931">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0B5180A0" w14:textId="77777777" w:rsidR="005C2F9A" w:rsidRDefault="005C2F9A">
      <w:pPr>
        <w:tabs>
          <w:tab w:val="left" w:pos="851"/>
          <w:tab w:val="left" w:pos="1134"/>
          <w:tab w:val="left" w:pos="1701"/>
        </w:tabs>
        <w:jc w:val="both"/>
        <w:rPr>
          <w:rFonts w:ascii="Calibri" w:eastAsia="Calibri" w:hAnsi="Calibri" w:cs="Calibri"/>
          <w:color w:val="000000"/>
          <w:sz w:val="22"/>
          <w:szCs w:val="22"/>
        </w:rPr>
      </w:pPr>
    </w:p>
    <w:p w14:paraId="50C03997" w14:textId="77777777" w:rsidR="005C2F9A" w:rsidRDefault="00034931">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796E29EC" w14:textId="77777777" w:rsidR="005C2F9A" w:rsidRDefault="005C2F9A">
      <w:pPr>
        <w:tabs>
          <w:tab w:val="left" w:pos="851"/>
          <w:tab w:val="left" w:pos="1134"/>
          <w:tab w:val="left" w:pos="1701"/>
        </w:tabs>
        <w:jc w:val="both"/>
        <w:rPr>
          <w:rFonts w:ascii="Calibri" w:eastAsia="Calibri" w:hAnsi="Calibri" w:cs="Calibri"/>
          <w:sz w:val="22"/>
          <w:szCs w:val="22"/>
        </w:rPr>
      </w:pPr>
    </w:p>
    <w:p w14:paraId="124B3B4C" w14:textId="77777777"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6B2E9020"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745BFA55" w14:textId="77777777"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079F7F80"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0CEB0547" w14:textId="77777777"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F363BFA"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4EA7AEBA" w14:textId="155B364D"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0A20D8">
        <w:rPr>
          <w:rFonts w:ascii="Calibri" w:eastAsia="Calibri" w:hAnsi="Calibri" w:cs="Calibri"/>
          <w:b/>
          <w:color w:val="000000"/>
          <w:sz w:val="22"/>
          <w:szCs w:val="22"/>
        </w:rPr>
        <w:t>60</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a contar da data de sua apresentação. </w:t>
      </w:r>
    </w:p>
    <w:p w14:paraId="11E6E54C"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61F75246" w14:textId="77777777"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681C3413"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1D06A548"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22FF6F9C" w14:textId="77777777" w:rsidR="005C2F9A" w:rsidRDefault="00034931">
      <w:pPr>
        <w:keepNext/>
        <w:keepLines/>
        <w:numPr>
          <w:ilvl w:val="0"/>
          <w:numId w:val="10"/>
        </w:numPr>
        <w:pBdr>
          <w:top w:val="nil"/>
          <w:left w:val="nil"/>
          <w:bottom w:val="nil"/>
          <w:right w:val="nil"/>
          <w:between w:val="nil"/>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3C696CD8" w14:textId="77777777" w:rsidR="005C2F9A" w:rsidRDefault="005C2F9A">
      <w:pPr>
        <w:rPr>
          <w:rFonts w:ascii="Calibri" w:eastAsia="Calibri" w:hAnsi="Calibri" w:cs="Calibri"/>
          <w:sz w:val="22"/>
          <w:szCs w:val="22"/>
        </w:rPr>
      </w:pPr>
    </w:p>
    <w:p w14:paraId="338164A6" w14:textId="77777777"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05FF0767"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23CBBEC1" w14:textId="77777777"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w:t>
      </w:r>
      <w:r>
        <w:rPr>
          <w:rFonts w:ascii="Calibri" w:eastAsia="Calibri" w:hAnsi="Calibri" w:cs="Calibri"/>
          <w:sz w:val="22"/>
          <w:szCs w:val="22"/>
        </w:rPr>
        <w:t>O Pregoeiro</w:t>
      </w:r>
      <w:r>
        <w:rPr>
          <w:rFonts w:ascii="Calibri" w:eastAsia="Calibri" w:hAnsi="Calibri" w:cs="Calibr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61BEC3"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72E03812" w14:textId="77777777" w:rsidR="005C2F9A" w:rsidRDefault="00034931">
      <w:pPr>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1ED406B3" w14:textId="77777777" w:rsidR="005C2F9A" w:rsidRDefault="005C2F9A">
      <w:pPr>
        <w:tabs>
          <w:tab w:val="left" w:pos="910"/>
          <w:tab w:val="left" w:pos="993"/>
        </w:tabs>
        <w:ind w:left="284"/>
        <w:jc w:val="both"/>
        <w:rPr>
          <w:rFonts w:ascii="Calibri" w:eastAsia="Calibri" w:hAnsi="Calibri" w:cs="Calibri"/>
          <w:color w:val="000000"/>
          <w:sz w:val="22"/>
          <w:szCs w:val="22"/>
        </w:rPr>
      </w:pPr>
    </w:p>
    <w:p w14:paraId="4711B3C1" w14:textId="77777777" w:rsidR="005C2F9A" w:rsidRDefault="00034931">
      <w:pPr>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0D29CBD5" w14:textId="77777777" w:rsidR="005C2F9A" w:rsidRDefault="005C2F9A">
      <w:pPr>
        <w:tabs>
          <w:tab w:val="left" w:pos="910"/>
          <w:tab w:val="left" w:pos="993"/>
        </w:tabs>
        <w:ind w:left="284"/>
        <w:jc w:val="both"/>
        <w:rPr>
          <w:rFonts w:ascii="Calibri" w:eastAsia="Calibri" w:hAnsi="Calibri" w:cs="Calibri"/>
          <w:color w:val="000000"/>
          <w:sz w:val="22"/>
          <w:szCs w:val="22"/>
        </w:rPr>
      </w:pPr>
    </w:p>
    <w:p w14:paraId="177D6041" w14:textId="77777777" w:rsidR="005C2F9A" w:rsidRDefault="00034931">
      <w:pPr>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3FE26818" w14:textId="77777777" w:rsidR="005C2F9A" w:rsidRDefault="005C2F9A">
      <w:pPr>
        <w:tabs>
          <w:tab w:val="left" w:pos="1440"/>
          <w:tab w:val="left" w:pos="1701"/>
        </w:tabs>
        <w:jc w:val="both"/>
        <w:rPr>
          <w:rFonts w:ascii="Calibri" w:eastAsia="Calibri" w:hAnsi="Calibri" w:cs="Calibri"/>
          <w:color w:val="000000"/>
          <w:sz w:val="22"/>
          <w:szCs w:val="22"/>
        </w:rPr>
      </w:pPr>
    </w:p>
    <w:p w14:paraId="6BC02952" w14:textId="77777777" w:rsidR="005C2F9A" w:rsidRDefault="00034931">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45FE2F5E" w14:textId="77777777" w:rsidR="005C2F9A" w:rsidRDefault="005C2F9A">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436BF74C" w14:textId="77777777" w:rsidR="005C2F9A" w:rsidRDefault="00034931">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O sistema disponibilizará campo próprio para troca de mensagens entre o </w:t>
      </w:r>
      <w:r>
        <w:rPr>
          <w:rFonts w:ascii="Calibri" w:eastAsia="Calibri" w:hAnsi="Calibri" w:cs="Calibri"/>
          <w:sz w:val="22"/>
          <w:szCs w:val="22"/>
        </w:rPr>
        <w:t>Pregoeiro</w:t>
      </w:r>
      <w:r>
        <w:rPr>
          <w:rFonts w:ascii="Calibri" w:eastAsia="Calibri" w:hAnsi="Calibri" w:cs="Calibri"/>
          <w:color w:val="000000"/>
          <w:sz w:val="22"/>
          <w:szCs w:val="22"/>
        </w:rPr>
        <w:t xml:space="preserve"> e os licitantes.</w:t>
      </w:r>
    </w:p>
    <w:p w14:paraId="1FFB09C2" w14:textId="77777777" w:rsidR="005C2F9A" w:rsidRDefault="005C2F9A">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7CB22792" w14:textId="77777777" w:rsidR="005C2F9A" w:rsidRDefault="00034931">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59A512E9" w14:textId="77777777" w:rsidR="005C2F9A" w:rsidRDefault="005C2F9A">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2CD34CB0" w14:textId="77777777" w:rsidR="005C2F9A" w:rsidRDefault="00034931">
      <w:pPr>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preâmbulo deste Edital.</w:t>
      </w:r>
    </w:p>
    <w:p w14:paraId="4131BFD3" w14:textId="77777777" w:rsidR="005C2F9A" w:rsidRDefault="005C2F9A">
      <w:pPr>
        <w:tabs>
          <w:tab w:val="left" w:pos="993"/>
          <w:tab w:val="left" w:pos="1701"/>
        </w:tabs>
        <w:ind w:left="426"/>
        <w:jc w:val="both"/>
        <w:rPr>
          <w:rFonts w:ascii="Calibri" w:eastAsia="Calibri" w:hAnsi="Calibri" w:cs="Calibri"/>
          <w:sz w:val="22"/>
          <w:szCs w:val="22"/>
        </w:rPr>
      </w:pPr>
    </w:p>
    <w:p w14:paraId="2C98CADC" w14:textId="77777777"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7CAB1F27"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4BD71513" w14:textId="2272F9E7" w:rsidR="005C2F9A" w:rsidRDefault="00034931">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 xml:space="preserve">de valor inferior </w:t>
      </w:r>
      <w:r>
        <w:rPr>
          <w:rFonts w:ascii="Calibri" w:eastAsia="Calibri" w:hAnsi="Calibri" w:cs="Calibri"/>
          <w:color w:val="000000"/>
          <w:sz w:val="22"/>
          <w:szCs w:val="22"/>
        </w:rPr>
        <w:t>ao último por ele ofertado e registrado pelo sistema.</w:t>
      </w:r>
    </w:p>
    <w:p w14:paraId="15506820"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3B4C1551" w14:textId="04664845" w:rsidR="005C2F9A" w:rsidRPr="000A20D8" w:rsidRDefault="00034931" w:rsidP="000A20D8">
      <w:pPr>
        <w:numPr>
          <w:ilvl w:val="1"/>
          <w:numId w:val="10"/>
        </w:numPr>
        <w:pBdr>
          <w:top w:val="nil"/>
          <w:left w:val="nil"/>
          <w:bottom w:val="nil"/>
          <w:right w:val="nil"/>
          <w:between w:val="nil"/>
        </w:pBdr>
        <w:shd w:val="clear" w:color="auto" w:fill="FFFFFF"/>
        <w:tabs>
          <w:tab w:val="left" w:pos="426"/>
        </w:tabs>
        <w:ind w:left="0" w:firstLine="0"/>
        <w:jc w:val="both"/>
        <w:rPr>
          <w:rFonts w:ascii="Calibri" w:eastAsia="Calibri" w:hAnsi="Calibri" w:cs="Calibri"/>
          <w:color w:val="000000"/>
          <w:sz w:val="22"/>
          <w:szCs w:val="22"/>
        </w:rPr>
      </w:pPr>
      <w:r w:rsidRPr="000A20D8">
        <w:rPr>
          <w:rFonts w:ascii="Calibri" w:eastAsia="Calibri" w:hAnsi="Calibri" w:cs="Calibri"/>
          <w:color w:val="000000"/>
          <w:sz w:val="22"/>
          <w:szCs w:val="22"/>
        </w:rPr>
        <w:t xml:space="preserve">O intervalo mínimo de diferença de valores </w:t>
      </w:r>
      <w:r w:rsidRPr="000A20D8">
        <w:rPr>
          <w:rFonts w:ascii="Calibri" w:eastAsia="Calibri" w:hAnsi="Calibri" w:cs="Calibri"/>
          <w:color w:val="000000"/>
          <w:sz w:val="22"/>
          <w:szCs w:val="22"/>
          <w:highlight w:val="white"/>
        </w:rPr>
        <w:t>ou percentuais</w:t>
      </w:r>
      <w:r w:rsidRPr="000A20D8">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sidRPr="000A20D8">
        <w:rPr>
          <w:rFonts w:ascii="Calibri" w:eastAsia="Calibri" w:hAnsi="Calibri" w:cs="Calibri"/>
          <w:b/>
          <w:color w:val="000000"/>
          <w:sz w:val="22"/>
          <w:szCs w:val="22"/>
        </w:rPr>
        <w:t xml:space="preserve">R$ </w:t>
      </w:r>
      <w:r w:rsidR="000A20D8" w:rsidRPr="000A20D8">
        <w:rPr>
          <w:rFonts w:ascii="Calibri" w:eastAsia="Calibri" w:hAnsi="Calibri" w:cs="Calibri"/>
          <w:b/>
          <w:color w:val="000000"/>
          <w:sz w:val="22"/>
          <w:szCs w:val="22"/>
        </w:rPr>
        <w:t>0,01</w:t>
      </w:r>
      <w:r w:rsidRPr="000A20D8">
        <w:rPr>
          <w:rFonts w:ascii="Calibri" w:eastAsia="Calibri" w:hAnsi="Calibri" w:cs="Calibri"/>
          <w:b/>
          <w:color w:val="000000"/>
          <w:sz w:val="22"/>
          <w:szCs w:val="22"/>
        </w:rPr>
        <w:t xml:space="preserve"> </w:t>
      </w:r>
    </w:p>
    <w:p w14:paraId="70DA8576" w14:textId="7141E91B" w:rsidR="005C2F9A" w:rsidRDefault="00034931">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lastRenderedPageBreak/>
        <w:t xml:space="preserve">O intervalo entre os lances enviados pelo mesmo licitante não poderá ser inferior a </w:t>
      </w:r>
      <w:r w:rsidR="000A20D8">
        <w:rPr>
          <w:rFonts w:ascii="Calibri" w:eastAsia="Calibri" w:hAnsi="Calibri" w:cs="Calibri"/>
          <w:color w:val="000000"/>
          <w:sz w:val="22"/>
          <w:szCs w:val="22"/>
        </w:rPr>
        <w:t>1</w:t>
      </w:r>
      <w:r>
        <w:rPr>
          <w:rFonts w:ascii="Calibri" w:eastAsia="Calibri" w:hAnsi="Calibri" w:cs="Calibri"/>
          <w:color w:val="000000"/>
          <w:sz w:val="22"/>
          <w:szCs w:val="22"/>
        </w:rPr>
        <w:t xml:space="preserve"> segundos e o intervalo entre lances não poderá ser inferior a três segundos, sob pena de serem automaticamente descartados pelo sistema os respectivos lances. </w:t>
      </w:r>
    </w:p>
    <w:p w14:paraId="0A3EF32F"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2C041A88" w14:textId="77777777" w:rsidR="005C2F9A" w:rsidRDefault="00034931">
      <w:pPr>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347A9FAF"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5F4CD2F7" w14:textId="77777777" w:rsidR="005C2F9A" w:rsidRDefault="00034931">
      <w:pPr>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1463821" w14:textId="77777777" w:rsidR="005C2F9A" w:rsidRDefault="005C2F9A">
      <w:pPr>
        <w:tabs>
          <w:tab w:val="left" w:pos="567"/>
        </w:tabs>
        <w:jc w:val="both"/>
        <w:rPr>
          <w:rFonts w:ascii="Calibri" w:eastAsia="Calibri" w:hAnsi="Calibri" w:cs="Calibri"/>
          <w:sz w:val="22"/>
          <w:szCs w:val="22"/>
        </w:rPr>
      </w:pPr>
    </w:p>
    <w:p w14:paraId="1DE42122" w14:textId="77777777" w:rsidR="005C2F9A" w:rsidRDefault="00034931">
      <w:pPr>
        <w:numPr>
          <w:ilvl w:val="1"/>
          <w:numId w:val="10"/>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3D7D258" w14:textId="77777777" w:rsidR="005C2F9A" w:rsidRDefault="005C2F9A">
      <w:pPr>
        <w:tabs>
          <w:tab w:val="left" w:pos="567"/>
        </w:tabs>
        <w:jc w:val="both"/>
        <w:rPr>
          <w:rFonts w:ascii="Calibri" w:eastAsia="Calibri" w:hAnsi="Calibri" w:cs="Calibri"/>
          <w:sz w:val="22"/>
          <w:szCs w:val="22"/>
        </w:rPr>
      </w:pPr>
    </w:p>
    <w:p w14:paraId="19AD4E44" w14:textId="77777777" w:rsidR="005C2F9A" w:rsidRDefault="00034931">
      <w:pPr>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28A04771" w14:textId="77777777" w:rsidR="005C2F9A" w:rsidRDefault="005C2F9A">
      <w:pPr>
        <w:tabs>
          <w:tab w:val="left" w:pos="567"/>
        </w:tabs>
        <w:jc w:val="both"/>
        <w:rPr>
          <w:rFonts w:ascii="Calibri" w:eastAsia="Calibri" w:hAnsi="Calibri" w:cs="Calibri"/>
          <w:sz w:val="22"/>
          <w:szCs w:val="22"/>
        </w:rPr>
      </w:pPr>
    </w:p>
    <w:p w14:paraId="27E1917E" w14:textId="77777777" w:rsidR="005C2F9A" w:rsidRDefault="00034931">
      <w:pPr>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 xml:space="preserve">Encerrada a fase competitiva sem que haja a prorrogação automática pelo sistema, poderá o </w:t>
      </w:r>
      <w:r>
        <w:rPr>
          <w:rFonts w:ascii="Calibri" w:eastAsia="Calibri" w:hAnsi="Calibri" w:cs="Calibri"/>
          <w:sz w:val="22"/>
          <w:szCs w:val="22"/>
        </w:rPr>
        <w:t>Pregoeiro</w:t>
      </w:r>
      <w:r>
        <w:rPr>
          <w:rFonts w:ascii="Calibri" w:eastAsia="Calibri" w:hAnsi="Calibri" w:cs="Calibri"/>
          <w:color w:val="000000"/>
          <w:sz w:val="22"/>
          <w:szCs w:val="22"/>
        </w:rPr>
        <w:t>, assessorado pela equipe de apoio, justificadamente, admitir o reinício da sessão pública de lances, em prol da consecução do melhor preço.</w:t>
      </w:r>
    </w:p>
    <w:p w14:paraId="139767A4" w14:textId="77777777" w:rsidR="005C2F9A" w:rsidRDefault="005C2F9A">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326FC264" w14:textId="77777777" w:rsidR="005C2F9A" w:rsidRDefault="00034931">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caso de falha no sistema, os lances em desacordo com os subitens anteriores deverão ser desconsiderados pelo </w:t>
      </w:r>
      <w:r>
        <w:rPr>
          <w:rFonts w:ascii="Calibri" w:eastAsia="Calibri" w:hAnsi="Calibri" w:cs="Calibri"/>
          <w:sz w:val="22"/>
          <w:szCs w:val="22"/>
        </w:rPr>
        <w:t>Pregoeiro</w:t>
      </w:r>
      <w:r>
        <w:rPr>
          <w:rFonts w:ascii="Calibri" w:eastAsia="Calibri" w:hAnsi="Calibri" w:cs="Calibri"/>
          <w:color w:val="000000"/>
          <w:sz w:val="22"/>
          <w:szCs w:val="22"/>
        </w:rPr>
        <w:t>.</w:t>
      </w:r>
    </w:p>
    <w:p w14:paraId="04813892" w14:textId="77777777" w:rsidR="005C2F9A" w:rsidRDefault="005C2F9A">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6C63DC07" w14:textId="77777777" w:rsidR="005C2F9A" w:rsidRDefault="00034931">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4DFCF213" w14:textId="77777777" w:rsidR="005C2F9A" w:rsidRDefault="005C2F9A">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BDFB4B7" w14:textId="77777777" w:rsidR="005C2F9A" w:rsidRDefault="00034931">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5024CD4F" w14:textId="77777777" w:rsidR="005C2F9A" w:rsidRDefault="005C2F9A">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EE54138" w14:textId="77777777" w:rsidR="005C2F9A" w:rsidRDefault="00034931">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w:t>
      </w:r>
      <w:r>
        <w:rPr>
          <w:rFonts w:ascii="Calibri" w:eastAsia="Calibri" w:hAnsi="Calibri" w:cs="Calibri"/>
          <w:sz w:val="22"/>
          <w:szCs w:val="22"/>
        </w:rPr>
        <w:t>Pregoeir</w:t>
      </w:r>
      <w:r>
        <w:rPr>
          <w:rFonts w:ascii="Calibri" w:eastAsia="Calibri" w:hAnsi="Calibri" w:cs="Calibri"/>
          <w:color w:val="000000"/>
          <w:sz w:val="22"/>
          <w:szCs w:val="22"/>
        </w:rPr>
        <w:t>o, no decorrer da etapa competitiva d</w:t>
      </w:r>
      <w:r>
        <w:rPr>
          <w:rFonts w:ascii="Calibri" w:eastAsia="Calibri" w:hAnsi="Calibri" w:cs="Calibri"/>
          <w:sz w:val="22"/>
          <w:szCs w:val="22"/>
        </w:rPr>
        <w:t>o Pregão</w:t>
      </w:r>
      <w:r>
        <w:rPr>
          <w:rFonts w:ascii="Calibri" w:eastAsia="Calibri" w:hAnsi="Calibri" w:cs="Calibri"/>
          <w:color w:val="000000"/>
          <w:sz w:val="22"/>
          <w:szCs w:val="22"/>
        </w:rPr>
        <w:t>, o sistema eletrônico poderá permanecer acessível aos licitantes para a recepção dos lances.</w:t>
      </w:r>
    </w:p>
    <w:p w14:paraId="2C03BBF0" w14:textId="77777777" w:rsidR="005C2F9A" w:rsidRDefault="00034931">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264DC1AD" w14:textId="77777777" w:rsidR="005C2F9A" w:rsidRDefault="00034931">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Quando a desconexão do sistema eletrônico para o </w:t>
      </w:r>
      <w:r>
        <w:rPr>
          <w:rFonts w:ascii="Calibri" w:eastAsia="Calibri" w:hAnsi="Calibri" w:cs="Calibri"/>
          <w:sz w:val="22"/>
          <w:szCs w:val="22"/>
        </w:rPr>
        <w:t>Pregoeiro</w:t>
      </w:r>
      <w:r>
        <w:rPr>
          <w:rFonts w:ascii="Calibri" w:eastAsia="Calibri" w:hAnsi="Calibri" w:cs="Calibri"/>
          <w:color w:val="000000"/>
          <w:sz w:val="22"/>
          <w:szCs w:val="22"/>
        </w:rPr>
        <w:t xml:space="preserve"> persistir por tempo superior a dez minutos, a sessão pública será suspensa e terá reinício somente após comunicação expressa do </w:t>
      </w:r>
      <w:r>
        <w:rPr>
          <w:rFonts w:ascii="Calibri" w:eastAsia="Calibri" w:hAnsi="Calibri" w:cs="Calibri"/>
          <w:sz w:val="22"/>
          <w:szCs w:val="22"/>
        </w:rPr>
        <w:t>pregoeiro</w:t>
      </w:r>
      <w:r>
        <w:rPr>
          <w:rFonts w:ascii="Calibri" w:eastAsia="Calibri" w:hAnsi="Calibri" w:cs="Calibri"/>
          <w:color w:val="000000"/>
          <w:sz w:val="22"/>
          <w:szCs w:val="22"/>
        </w:rPr>
        <w:t xml:space="preserve"> aos participantes do certame, publicada no </w:t>
      </w:r>
      <w:hyperlink r:id="rId11">
        <w:r>
          <w:rPr>
            <w:rFonts w:ascii="Calibri" w:eastAsia="Calibri" w:hAnsi="Calibri" w:cs="Calibri"/>
            <w:b/>
            <w:color w:val="0000FF"/>
            <w:sz w:val="22"/>
            <w:szCs w:val="22"/>
            <w:u w:val="single"/>
          </w:rPr>
          <w:t>http://www.portaldecompraspublicas.com.br</w:t>
        </w:r>
      </w:hyperlink>
      <w:r>
        <w:rPr>
          <w:rFonts w:ascii="Calibri" w:eastAsia="Calibri" w:hAnsi="Calibri" w:cs="Calibri"/>
          <w:color w:val="000000"/>
          <w:sz w:val="22"/>
          <w:szCs w:val="22"/>
        </w:rPr>
        <w:t>, quando serão divulgadas data e hora para a sua reabertura. E será reiniciada somente após decorridas vinte e quatro horas da comunicação do fato pelo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aos participantes, no sítio eletrônico utilizado para divulgação.</w:t>
      </w:r>
    </w:p>
    <w:p w14:paraId="100BDB5F" w14:textId="77777777" w:rsidR="005C2F9A" w:rsidRDefault="005C2F9A">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31EB96F7" w14:textId="77777777" w:rsidR="005C2F9A" w:rsidRDefault="00034931">
      <w:pPr>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360B5833" w14:textId="77777777" w:rsidR="005C2F9A" w:rsidRDefault="005C2F9A">
      <w:pPr>
        <w:tabs>
          <w:tab w:val="left" w:pos="284"/>
          <w:tab w:val="left" w:pos="567"/>
        </w:tabs>
        <w:jc w:val="both"/>
        <w:rPr>
          <w:rFonts w:ascii="Calibri" w:eastAsia="Calibri" w:hAnsi="Calibri" w:cs="Calibri"/>
          <w:sz w:val="22"/>
          <w:szCs w:val="22"/>
        </w:rPr>
      </w:pPr>
    </w:p>
    <w:p w14:paraId="6C436787" w14:textId="77777777" w:rsidR="005C2F9A" w:rsidRDefault="00034931">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w:t>
      </w:r>
      <w:r>
        <w:rPr>
          <w:rFonts w:ascii="Calibri" w:eastAsia="Calibri" w:hAnsi="Calibri" w:cs="Calibri"/>
          <w:color w:val="000000"/>
          <w:sz w:val="22"/>
          <w:szCs w:val="22"/>
        </w:rPr>
        <w:lastRenderedPageBreak/>
        <w:t>porte, assim como das demais classificadas, para o fim de aplicar-se o disposto nos arts. 44 e 45 da LC nº 123/2006, regulamentada pelo Decreto nº 8.538/2015.</w:t>
      </w:r>
    </w:p>
    <w:p w14:paraId="70E79F6D" w14:textId="77777777" w:rsidR="005C2F9A" w:rsidRDefault="005C2F9A">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0DBFC55" w14:textId="77777777" w:rsidR="005C2F9A" w:rsidRDefault="00034931">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126BF35E"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52641040" w14:textId="77777777" w:rsidR="005C2F9A" w:rsidRDefault="00034931">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3D047F1"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4864E53B" w14:textId="77777777" w:rsidR="005C2F9A" w:rsidRDefault="00034931">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1BAEBDD"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5AF7588C" w14:textId="77777777" w:rsidR="005C2F9A" w:rsidRDefault="00034931">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E0CD5D7"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2D7470EC" w14:textId="77777777" w:rsidR="005C2F9A" w:rsidRDefault="00034931">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71CE313"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5A404BD5" w14:textId="77777777" w:rsidR="005C2F9A" w:rsidRDefault="00034931">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AA14D9"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6AEECD4E" w14:textId="3CB29C62" w:rsidR="005C2F9A" w:rsidRDefault="00034931">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Em caso de empate entre duas ou mais propostas, serão utilizados os seguintes critérios de desempate, nesta ordem</w:t>
      </w:r>
      <w:r w:rsidR="000159A3">
        <w:rPr>
          <w:rFonts w:ascii="Calibri" w:eastAsia="Calibri" w:hAnsi="Calibri" w:cs="Calibri"/>
          <w:color w:val="000000"/>
          <w:sz w:val="22"/>
          <w:szCs w:val="22"/>
        </w:rPr>
        <w:t>, conforme art. 60 da Lei 14.133/2021</w:t>
      </w:r>
      <w:r>
        <w:rPr>
          <w:rFonts w:ascii="Calibri" w:eastAsia="Calibri" w:hAnsi="Calibri" w:cs="Calibri"/>
          <w:color w:val="000000"/>
          <w:sz w:val="22"/>
          <w:szCs w:val="22"/>
        </w:rPr>
        <w:t xml:space="preserve">: </w:t>
      </w:r>
    </w:p>
    <w:p w14:paraId="66470891" w14:textId="77777777" w:rsidR="005C2F9A" w:rsidRDefault="005C2F9A">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4E209DC8" w14:textId="77777777" w:rsidR="005C2F9A" w:rsidRDefault="00034931">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 final, hipótese em que os licitantes empatados poderão apresentar nova proposta em ato contínuo à classificação;</w:t>
      </w:r>
    </w:p>
    <w:p w14:paraId="5451EC34" w14:textId="77777777" w:rsidR="005C2F9A" w:rsidRDefault="005C2F9A">
      <w:pPr>
        <w:tabs>
          <w:tab w:val="left" w:pos="993"/>
        </w:tabs>
        <w:ind w:left="284"/>
        <w:jc w:val="both"/>
        <w:rPr>
          <w:rFonts w:ascii="Calibri" w:eastAsia="Calibri" w:hAnsi="Calibri" w:cs="Calibri"/>
          <w:color w:val="000000"/>
          <w:sz w:val="22"/>
          <w:szCs w:val="22"/>
        </w:rPr>
      </w:pPr>
    </w:p>
    <w:p w14:paraId="473DE435" w14:textId="0A2EAA29" w:rsidR="005C2F9A" w:rsidRPr="00F0349D" w:rsidRDefault="00034931" w:rsidP="00F0349D">
      <w:pPr>
        <w:numPr>
          <w:ilvl w:val="2"/>
          <w:numId w:val="14"/>
        </w:numPr>
        <w:pBdr>
          <w:top w:val="nil"/>
          <w:left w:val="nil"/>
          <w:bottom w:val="nil"/>
          <w:right w:val="nil"/>
          <w:between w:val="nil"/>
        </w:pBdr>
        <w:tabs>
          <w:tab w:val="left" w:pos="993"/>
        </w:tabs>
        <w:ind w:left="284" w:firstLine="0"/>
        <w:jc w:val="both"/>
        <w:rPr>
          <w:rFonts w:ascii="Calibri" w:eastAsia="Calibri" w:hAnsi="Calibri" w:cs="Calibri"/>
          <w:color w:val="000000"/>
          <w:sz w:val="22"/>
          <w:szCs w:val="22"/>
        </w:rPr>
      </w:pPr>
      <w:r w:rsidRPr="00F0349D">
        <w:rPr>
          <w:rFonts w:ascii="Calibri" w:eastAsia="Calibri" w:hAnsi="Calibri" w:cs="Calibri"/>
          <w:color w:val="000000"/>
          <w:sz w:val="22"/>
          <w:szCs w:val="22"/>
        </w:rPr>
        <w:t>avaliação do desempenho contratual prévio dos licitantes;</w:t>
      </w:r>
      <w:r w:rsidR="00C64797" w:rsidRPr="00F0349D">
        <w:rPr>
          <w:rFonts w:ascii="Calibri" w:eastAsia="Calibri" w:hAnsi="Calibri" w:cs="Calibri"/>
          <w:color w:val="000000"/>
          <w:sz w:val="22"/>
          <w:szCs w:val="22"/>
        </w:rPr>
        <w:t xml:space="preserve"> </w:t>
      </w:r>
    </w:p>
    <w:p w14:paraId="2C689A4D" w14:textId="3B42A8C2" w:rsidR="005C2F9A" w:rsidRDefault="00034931">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r w:rsidR="00613DAC">
        <w:rPr>
          <w:rFonts w:ascii="Calibri" w:eastAsia="Calibri" w:hAnsi="Calibri" w:cs="Calibri"/>
          <w:color w:val="000000"/>
          <w:sz w:val="22"/>
          <w:szCs w:val="22"/>
        </w:rPr>
        <w:t xml:space="preserve"> </w:t>
      </w:r>
      <w:r w:rsidR="00613DAC">
        <w:rPr>
          <w:rFonts w:ascii="Arial" w:hAnsi="Arial" w:cs="Arial"/>
          <w:color w:val="000000"/>
          <w:sz w:val="20"/>
          <w:szCs w:val="20"/>
        </w:rPr>
        <w:t>Art. 5º DO DECRETO 11.430/2023.</w:t>
      </w:r>
      <w:r w:rsidR="005013DE">
        <w:rPr>
          <w:rFonts w:ascii="Arial" w:hAnsi="Arial" w:cs="Arial"/>
          <w:color w:val="000000"/>
          <w:sz w:val="20"/>
          <w:szCs w:val="20"/>
        </w:rPr>
        <w:t xml:space="preserve"> </w:t>
      </w:r>
    </w:p>
    <w:p w14:paraId="43F435AB"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5E370A17" w14:textId="0CC0E23C" w:rsidR="005C2F9A" w:rsidRPr="00F0349D" w:rsidRDefault="00034931" w:rsidP="00F0349D">
      <w:pPr>
        <w:numPr>
          <w:ilvl w:val="2"/>
          <w:numId w:val="14"/>
        </w:numPr>
        <w:pBdr>
          <w:top w:val="nil"/>
          <w:left w:val="nil"/>
          <w:bottom w:val="nil"/>
          <w:right w:val="nil"/>
          <w:between w:val="nil"/>
        </w:pBdr>
        <w:tabs>
          <w:tab w:val="left" w:pos="993"/>
        </w:tabs>
        <w:ind w:left="284" w:firstLine="0"/>
        <w:jc w:val="both"/>
        <w:rPr>
          <w:rFonts w:ascii="Calibri" w:eastAsia="Calibri" w:hAnsi="Calibri" w:cs="Calibri"/>
          <w:color w:val="000000"/>
          <w:sz w:val="22"/>
          <w:szCs w:val="22"/>
        </w:rPr>
      </w:pPr>
      <w:r w:rsidRPr="00F0349D">
        <w:rPr>
          <w:rFonts w:ascii="Calibri" w:eastAsia="Calibri" w:hAnsi="Calibri" w:cs="Calibri"/>
          <w:color w:val="000000"/>
          <w:sz w:val="22"/>
          <w:szCs w:val="22"/>
        </w:rPr>
        <w:t>desenvolvimento pelo licitante de programa de integridade, conforme orientações dos órgãos de controle;</w:t>
      </w:r>
      <w:r w:rsidR="00613DAC" w:rsidRPr="00F0349D">
        <w:rPr>
          <w:rFonts w:ascii="Calibri" w:eastAsia="Calibri" w:hAnsi="Calibri" w:cs="Calibri"/>
          <w:color w:val="000000"/>
          <w:sz w:val="22"/>
          <w:szCs w:val="22"/>
        </w:rPr>
        <w:t xml:space="preserve"> </w:t>
      </w:r>
    </w:p>
    <w:p w14:paraId="008B01AE" w14:textId="77777777" w:rsidR="005C2F9A" w:rsidRDefault="00034931">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6FCC2435"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059607B6" w14:textId="77777777" w:rsidR="005C2F9A" w:rsidRDefault="00034931">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7B272E8" w14:textId="77777777" w:rsidR="005C2F9A" w:rsidRDefault="005C2F9A">
      <w:pPr>
        <w:tabs>
          <w:tab w:val="left" w:pos="993"/>
        </w:tabs>
        <w:ind w:left="284"/>
        <w:jc w:val="both"/>
        <w:rPr>
          <w:rFonts w:ascii="Calibri" w:eastAsia="Calibri" w:hAnsi="Calibri" w:cs="Calibri"/>
          <w:color w:val="000000"/>
          <w:sz w:val="22"/>
          <w:szCs w:val="22"/>
        </w:rPr>
      </w:pPr>
    </w:p>
    <w:p w14:paraId="43EF2B69" w14:textId="77777777" w:rsidR="005C2F9A" w:rsidRDefault="00034931">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lastRenderedPageBreak/>
        <w:t>empresas brasileiras;</w:t>
      </w:r>
    </w:p>
    <w:p w14:paraId="49614205"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332EA2B8" w14:textId="77777777" w:rsidR="005C2F9A" w:rsidRDefault="00034931">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1F252BB6"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700AA7CD" w14:textId="505C2FB4" w:rsidR="005C2F9A" w:rsidRPr="00CC7BAC" w:rsidRDefault="00034931">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7B9EE122" w14:textId="77777777" w:rsidR="00CC7BAC" w:rsidRDefault="00CC7BAC" w:rsidP="00613DAC">
      <w:pPr>
        <w:pBdr>
          <w:top w:val="nil"/>
          <w:left w:val="nil"/>
          <w:bottom w:val="nil"/>
          <w:right w:val="nil"/>
          <w:between w:val="nil"/>
        </w:pBdr>
        <w:tabs>
          <w:tab w:val="left" w:pos="993"/>
        </w:tabs>
        <w:ind w:left="284"/>
        <w:jc w:val="both"/>
      </w:pPr>
    </w:p>
    <w:p w14:paraId="640C8C18" w14:textId="5CCE347F" w:rsidR="005C2F9A" w:rsidRDefault="00034931">
      <w:pPr>
        <w:numPr>
          <w:ilvl w:val="1"/>
          <w:numId w:val="14"/>
        </w:numPr>
        <w:pBdr>
          <w:top w:val="nil"/>
          <w:left w:val="nil"/>
          <w:bottom w:val="nil"/>
          <w:right w:val="nil"/>
          <w:between w:val="nil"/>
        </w:pBdr>
        <w:tabs>
          <w:tab w:val="left" w:pos="-12"/>
          <w:tab w:val="left" w:pos="567"/>
        </w:tabs>
        <w:ind w:left="0" w:firstLine="0"/>
        <w:jc w:val="both"/>
      </w:pPr>
      <w:r>
        <w:rPr>
          <w:rFonts w:ascii="Calibri" w:eastAsia="Calibri" w:hAnsi="Calibri" w:cs="Calibri"/>
          <w:color w:val="000000"/>
          <w:sz w:val="22"/>
          <w:szCs w:val="22"/>
        </w:rPr>
        <w:t xml:space="preserve">Encerrada a etapa de envio de lances da sessão pública, o </w:t>
      </w:r>
      <w:r>
        <w:rPr>
          <w:rFonts w:ascii="Calibri" w:eastAsia="Calibri" w:hAnsi="Calibri" w:cs="Calibri"/>
          <w:sz w:val="22"/>
          <w:szCs w:val="22"/>
        </w:rPr>
        <w:t>Pregoeiro</w:t>
      </w:r>
      <w:r>
        <w:rPr>
          <w:rFonts w:ascii="Calibri" w:eastAsia="Calibri" w:hAnsi="Calibri" w:cs="Calibr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50676F9A" w14:textId="77777777" w:rsidR="005C2F9A" w:rsidRDefault="005C2F9A">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2B313C97" w14:textId="77777777" w:rsidR="005C2F9A" w:rsidRDefault="00034931">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1AEE37F0" w14:textId="77777777" w:rsidR="005C2F9A" w:rsidRDefault="005C2F9A">
      <w:pPr>
        <w:tabs>
          <w:tab w:val="left" w:pos="993"/>
        </w:tabs>
        <w:ind w:left="284"/>
        <w:jc w:val="both"/>
        <w:rPr>
          <w:rFonts w:ascii="Calibri" w:eastAsia="Calibri" w:hAnsi="Calibri" w:cs="Calibri"/>
          <w:color w:val="000000"/>
          <w:sz w:val="22"/>
          <w:szCs w:val="22"/>
        </w:rPr>
      </w:pPr>
    </w:p>
    <w:p w14:paraId="3FE4A5D0" w14:textId="337A4155" w:rsidR="005C2F9A" w:rsidRDefault="00034931">
      <w:pPr>
        <w:numPr>
          <w:ilvl w:val="2"/>
          <w:numId w:val="14"/>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solicitará ao licitante melhor classificado que, no prazo de </w:t>
      </w:r>
      <w:r w:rsidR="00CC7BAC">
        <w:rPr>
          <w:rFonts w:ascii="Calibri" w:eastAsia="Calibri" w:hAnsi="Calibri" w:cs="Calibri"/>
          <w:b/>
          <w:color w:val="000000"/>
          <w:sz w:val="22"/>
          <w:szCs w:val="22"/>
        </w:rPr>
        <w:t>1</w:t>
      </w:r>
      <w:r>
        <w:rPr>
          <w:rFonts w:ascii="Calibri" w:eastAsia="Calibri" w:hAnsi="Calibri" w:cs="Calibri"/>
          <w:color w:val="000000"/>
          <w:sz w:val="22"/>
          <w:szCs w:val="22"/>
        </w:rPr>
        <w:t xml:space="preserve"> hora, envie a proposta adequada ao último lance ofertado após a negociação realizada, acompanhada, se for o caso, dos documentos complementares, quando necessários à confirmação daqueles exigidos neste Edital e já apresentados. </w:t>
      </w:r>
    </w:p>
    <w:p w14:paraId="41B9FC2C" w14:textId="77777777" w:rsidR="005C2F9A" w:rsidRDefault="005C2F9A">
      <w:pPr>
        <w:tabs>
          <w:tab w:val="left" w:pos="-12"/>
          <w:tab w:val="left" w:pos="1134"/>
        </w:tabs>
        <w:jc w:val="both"/>
        <w:rPr>
          <w:rFonts w:ascii="Calibri" w:eastAsia="Calibri" w:hAnsi="Calibri" w:cs="Calibri"/>
          <w:sz w:val="22"/>
          <w:szCs w:val="22"/>
        </w:rPr>
      </w:pPr>
    </w:p>
    <w:p w14:paraId="170BF522" w14:textId="77777777" w:rsidR="005C2F9A" w:rsidRDefault="00034931">
      <w:pPr>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 xml:space="preserve">Após a negociação do preço, o </w:t>
      </w:r>
      <w:r>
        <w:rPr>
          <w:rFonts w:ascii="Calibri" w:eastAsia="Calibri" w:hAnsi="Calibri" w:cs="Calibri"/>
          <w:sz w:val="22"/>
          <w:szCs w:val="22"/>
        </w:rPr>
        <w:t>Pregoeiro</w:t>
      </w:r>
      <w:r>
        <w:rPr>
          <w:rFonts w:ascii="Calibri" w:eastAsia="Calibri" w:hAnsi="Calibri" w:cs="Calibri"/>
          <w:color w:val="000000"/>
          <w:sz w:val="22"/>
          <w:szCs w:val="22"/>
        </w:rPr>
        <w:t xml:space="preserve"> iniciará a fase de aceitação e julgamento da proposta.</w:t>
      </w:r>
    </w:p>
    <w:p w14:paraId="40C7E854" w14:textId="77777777" w:rsidR="005C2F9A" w:rsidRDefault="005C2F9A">
      <w:pPr>
        <w:pBdr>
          <w:top w:val="nil"/>
          <w:left w:val="nil"/>
          <w:bottom w:val="nil"/>
          <w:right w:val="nil"/>
          <w:between w:val="nil"/>
        </w:pBdr>
        <w:tabs>
          <w:tab w:val="left" w:pos="426"/>
          <w:tab w:val="left" w:pos="567"/>
        </w:tabs>
        <w:jc w:val="both"/>
        <w:rPr>
          <w:rFonts w:ascii="Calibri" w:eastAsia="Calibri" w:hAnsi="Calibri" w:cs="Calibri"/>
          <w:color w:val="000000"/>
          <w:sz w:val="22"/>
          <w:szCs w:val="22"/>
        </w:rPr>
      </w:pPr>
    </w:p>
    <w:p w14:paraId="420AB133" w14:textId="77777777" w:rsidR="005C2F9A" w:rsidRDefault="005C2F9A">
      <w:pPr>
        <w:tabs>
          <w:tab w:val="left" w:pos="993"/>
        </w:tabs>
        <w:jc w:val="both"/>
        <w:rPr>
          <w:rFonts w:ascii="Calibri" w:eastAsia="Calibri" w:hAnsi="Calibri" w:cs="Calibri"/>
          <w:color w:val="000000"/>
          <w:sz w:val="22"/>
          <w:szCs w:val="22"/>
        </w:rPr>
      </w:pPr>
    </w:p>
    <w:p w14:paraId="2F3CD628" w14:textId="77777777" w:rsidR="005C2F9A" w:rsidRDefault="005C2F9A">
      <w:pPr>
        <w:pBdr>
          <w:top w:val="nil"/>
          <w:left w:val="nil"/>
          <w:bottom w:val="nil"/>
          <w:right w:val="nil"/>
          <w:between w:val="nil"/>
        </w:pBdr>
        <w:ind w:left="425"/>
        <w:jc w:val="both"/>
        <w:rPr>
          <w:rFonts w:ascii="Calibri" w:eastAsia="Calibri" w:hAnsi="Calibri" w:cs="Calibri"/>
          <w:color w:val="000000"/>
          <w:sz w:val="22"/>
          <w:szCs w:val="22"/>
        </w:rPr>
      </w:pPr>
    </w:p>
    <w:p w14:paraId="4BF09432" w14:textId="77777777" w:rsidR="005C2F9A" w:rsidRDefault="00034931">
      <w:pPr>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67722FEF" w14:textId="77777777" w:rsidR="005C2F9A" w:rsidRDefault="005C2F9A">
      <w:pPr>
        <w:rPr>
          <w:rFonts w:ascii="Calibri" w:eastAsia="Calibri" w:hAnsi="Calibri" w:cs="Calibri"/>
          <w:sz w:val="22"/>
          <w:szCs w:val="22"/>
        </w:rPr>
      </w:pPr>
    </w:p>
    <w:p w14:paraId="22A5C1A3" w14:textId="77777777" w:rsidR="005C2F9A" w:rsidRDefault="00034931">
      <w:pPr>
        <w:numPr>
          <w:ilvl w:val="1"/>
          <w:numId w:val="1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Encerrada a etapa de negociação,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14:paraId="4C024D93" w14:textId="77777777" w:rsidR="005C2F9A" w:rsidRDefault="005C2F9A">
      <w:pPr>
        <w:pBdr>
          <w:top w:val="nil"/>
          <w:left w:val="nil"/>
          <w:bottom w:val="nil"/>
          <w:right w:val="nil"/>
          <w:between w:val="nil"/>
        </w:pBdr>
        <w:tabs>
          <w:tab w:val="left" w:pos="426"/>
        </w:tabs>
        <w:jc w:val="both"/>
        <w:rPr>
          <w:rFonts w:ascii="Calibri" w:eastAsia="Calibri" w:hAnsi="Calibri" w:cs="Calibri"/>
          <w:b/>
          <w:color w:val="7030A0"/>
          <w:sz w:val="22"/>
          <w:szCs w:val="22"/>
        </w:rPr>
      </w:pPr>
    </w:p>
    <w:p w14:paraId="0F66E58F" w14:textId="77777777" w:rsidR="005C2F9A" w:rsidRDefault="00034931">
      <w:pPr>
        <w:numPr>
          <w:ilvl w:val="1"/>
          <w:numId w:val="1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79815AAA"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7280230A" w14:textId="77777777" w:rsidR="005C2F9A" w:rsidRDefault="00034931">
      <w:pPr>
        <w:numPr>
          <w:ilvl w:val="1"/>
          <w:numId w:val="14"/>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38CD3D6E" w14:textId="77777777" w:rsidR="005C2F9A" w:rsidRDefault="005C2F9A">
      <w:pPr>
        <w:pBdr>
          <w:top w:val="nil"/>
          <w:left w:val="nil"/>
          <w:bottom w:val="nil"/>
          <w:right w:val="nil"/>
          <w:between w:val="nil"/>
        </w:pBdr>
        <w:tabs>
          <w:tab w:val="left" w:pos="426"/>
        </w:tabs>
        <w:jc w:val="both"/>
        <w:rPr>
          <w:rFonts w:ascii="Calibri" w:eastAsia="Calibri" w:hAnsi="Calibri" w:cs="Calibri"/>
          <w:b/>
          <w:color w:val="7030A0"/>
          <w:sz w:val="22"/>
          <w:szCs w:val="22"/>
        </w:rPr>
      </w:pPr>
    </w:p>
    <w:p w14:paraId="34BA761C" w14:textId="77777777" w:rsidR="005C2F9A" w:rsidRDefault="00034931">
      <w:pPr>
        <w:numPr>
          <w:ilvl w:val="2"/>
          <w:numId w:val="14"/>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7051DF25" w14:textId="77777777" w:rsidR="005C2F9A" w:rsidRDefault="005C2F9A">
      <w:pPr>
        <w:tabs>
          <w:tab w:val="left" w:pos="426"/>
          <w:tab w:val="left" w:pos="993"/>
        </w:tabs>
        <w:ind w:left="426"/>
        <w:jc w:val="both"/>
        <w:rPr>
          <w:rFonts w:ascii="Calibri" w:eastAsia="Calibri" w:hAnsi="Calibri" w:cs="Calibri"/>
          <w:b/>
          <w:color w:val="7030A0"/>
          <w:sz w:val="22"/>
          <w:szCs w:val="22"/>
        </w:rPr>
      </w:pPr>
    </w:p>
    <w:p w14:paraId="0FEA7984" w14:textId="77777777" w:rsidR="005C2F9A" w:rsidRDefault="00034931">
      <w:pPr>
        <w:numPr>
          <w:ilvl w:val="1"/>
          <w:numId w:val="1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31448629" w14:textId="77777777" w:rsidR="005C2F9A" w:rsidRDefault="005C2F9A">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2CDB9821" w14:textId="77777777" w:rsidR="005C2F9A" w:rsidRDefault="00034931">
      <w:pPr>
        <w:numPr>
          <w:ilvl w:val="1"/>
          <w:numId w:val="1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7F67FD88" w14:textId="77777777" w:rsidR="005C2F9A" w:rsidRDefault="005C2F9A">
      <w:pPr>
        <w:tabs>
          <w:tab w:val="left" w:pos="426"/>
        </w:tabs>
        <w:ind w:right="-15"/>
        <w:jc w:val="both"/>
        <w:rPr>
          <w:rFonts w:ascii="Calibri" w:eastAsia="Calibri" w:hAnsi="Calibri" w:cs="Calibri"/>
          <w:color w:val="000000"/>
          <w:sz w:val="22"/>
          <w:szCs w:val="22"/>
        </w:rPr>
      </w:pPr>
    </w:p>
    <w:p w14:paraId="5376388D" w14:textId="77777777" w:rsidR="005C2F9A" w:rsidRDefault="00034931">
      <w:pPr>
        <w:numPr>
          <w:ilvl w:val="1"/>
          <w:numId w:val="1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lastRenderedPageBreak/>
        <w:t xml:space="preserve">Na hipótese de necessidade de suspensão da sessão pública para a realização de diligências, com vistas ao saneamento das propostas, a sessão pública somente poderá ser reiniciada mediante aviso prévio no sistema com, no mínimo, </w:t>
      </w:r>
      <w:r>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14:paraId="796453A8" w14:textId="77777777" w:rsidR="005C2F9A" w:rsidRDefault="005C2F9A">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18EA5D74" w14:textId="1023A36E" w:rsidR="005C2F9A" w:rsidRDefault="00034931">
      <w:pPr>
        <w:numPr>
          <w:ilvl w:val="1"/>
          <w:numId w:val="14"/>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convocar o licitante para enviar documento digital complementar, por meio de funcionalidade disponível no sistema, no prazo de </w:t>
      </w:r>
      <w:r w:rsidR="00CC7BAC">
        <w:rPr>
          <w:rFonts w:ascii="Calibri" w:eastAsia="Calibri" w:hAnsi="Calibri" w:cs="Calibri"/>
          <w:b/>
          <w:color w:val="000000"/>
          <w:sz w:val="22"/>
          <w:szCs w:val="22"/>
        </w:rPr>
        <w:t>1</w:t>
      </w:r>
      <w:r>
        <w:rPr>
          <w:rFonts w:ascii="Calibri" w:eastAsia="Calibri" w:hAnsi="Calibri" w:cs="Calibri"/>
          <w:b/>
          <w:color w:val="000000"/>
          <w:sz w:val="22"/>
          <w:szCs w:val="22"/>
        </w:rPr>
        <w:t xml:space="preserve"> hora, </w:t>
      </w:r>
      <w:r>
        <w:rPr>
          <w:rFonts w:ascii="Calibri" w:eastAsia="Calibri" w:hAnsi="Calibri" w:cs="Calibri"/>
          <w:color w:val="000000"/>
          <w:sz w:val="22"/>
          <w:szCs w:val="22"/>
        </w:rPr>
        <w:t>sob pena de não aceitação da proposta.</w:t>
      </w:r>
    </w:p>
    <w:p w14:paraId="720FE3B5" w14:textId="77777777" w:rsidR="005C2F9A" w:rsidRDefault="005C2F9A">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669F9C46" w14:textId="77777777" w:rsidR="005C2F9A" w:rsidRDefault="00034931">
      <w:pPr>
        <w:numPr>
          <w:ilvl w:val="2"/>
          <w:numId w:val="14"/>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w:t>
      </w:r>
      <w:r>
        <w:rPr>
          <w:rFonts w:ascii="Calibri" w:eastAsia="Calibri" w:hAnsi="Calibri" w:cs="Calibri"/>
          <w:sz w:val="22"/>
          <w:szCs w:val="22"/>
        </w:rPr>
        <w:t>Pregoeiro</w:t>
      </w:r>
      <w:r>
        <w:rPr>
          <w:rFonts w:ascii="Calibri" w:eastAsia="Calibri" w:hAnsi="Calibri" w:cs="Calibri"/>
          <w:color w:val="000000"/>
          <w:sz w:val="22"/>
          <w:szCs w:val="22"/>
        </w:rPr>
        <w:t xml:space="preserve"> por solicitação escrita e justificada do licitante, formulada antes de findo o prazo, e formalmente aceita pelo </w:t>
      </w:r>
      <w:r>
        <w:rPr>
          <w:rFonts w:ascii="Calibri" w:eastAsia="Calibri" w:hAnsi="Calibri" w:cs="Calibri"/>
          <w:sz w:val="22"/>
          <w:szCs w:val="22"/>
        </w:rPr>
        <w:t>Pregoeiro</w:t>
      </w:r>
      <w:r>
        <w:rPr>
          <w:rFonts w:ascii="Calibri" w:eastAsia="Calibri" w:hAnsi="Calibri" w:cs="Calibri"/>
          <w:color w:val="000000"/>
          <w:sz w:val="22"/>
          <w:szCs w:val="22"/>
        </w:rPr>
        <w:t xml:space="preserve">. </w:t>
      </w:r>
    </w:p>
    <w:p w14:paraId="143B1DA5" w14:textId="77777777" w:rsidR="005C2F9A" w:rsidRDefault="005C2F9A">
      <w:pPr>
        <w:tabs>
          <w:tab w:val="left" w:pos="851"/>
          <w:tab w:val="left" w:pos="993"/>
        </w:tabs>
        <w:ind w:left="284" w:right="-15"/>
        <w:jc w:val="both"/>
        <w:rPr>
          <w:rFonts w:ascii="Calibri" w:eastAsia="Calibri" w:hAnsi="Calibri" w:cs="Calibri"/>
          <w:color w:val="000000"/>
          <w:sz w:val="22"/>
          <w:szCs w:val="22"/>
        </w:rPr>
      </w:pPr>
    </w:p>
    <w:p w14:paraId="3AED1237" w14:textId="77777777" w:rsidR="005C2F9A" w:rsidRDefault="00034931">
      <w:pPr>
        <w:numPr>
          <w:ilvl w:val="2"/>
          <w:numId w:val="14"/>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w:t>
      </w:r>
      <w:r>
        <w:rPr>
          <w:rFonts w:ascii="Calibri" w:eastAsia="Calibri" w:hAnsi="Calibri" w:cs="Calibri"/>
          <w:sz w:val="22"/>
          <w:szCs w:val="22"/>
        </w:rPr>
        <w:t>Pregoeiro</w:t>
      </w:r>
      <w:r>
        <w:rPr>
          <w:rFonts w:ascii="Calibri" w:eastAsia="Calibri" w:hAnsi="Calibri" w:cs="Calibr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Pr>
          <w:rFonts w:ascii="Calibri" w:eastAsia="Calibri" w:hAnsi="Calibri" w:cs="Calibri"/>
          <w:sz w:val="22"/>
          <w:szCs w:val="22"/>
        </w:rPr>
        <w:t>Pregoeiro</w:t>
      </w:r>
      <w:r>
        <w:rPr>
          <w:rFonts w:ascii="Calibri" w:eastAsia="Calibri" w:hAnsi="Calibri" w:cs="Calibri"/>
          <w:color w:val="000000"/>
          <w:sz w:val="22"/>
          <w:szCs w:val="22"/>
        </w:rPr>
        <w:t xml:space="preserve"> sem prejuízo do seu ulterior envio pelo sistema eletrônico, sob pena de não aceitação da proposta</w:t>
      </w:r>
      <w:r>
        <w:rPr>
          <w:rFonts w:ascii="Calibri" w:eastAsia="Calibri" w:hAnsi="Calibri" w:cs="Calibri"/>
          <w:strike/>
          <w:color w:val="000000"/>
          <w:sz w:val="22"/>
          <w:szCs w:val="22"/>
        </w:rPr>
        <w:t>.</w:t>
      </w:r>
    </w:p>
    <w:p w14:paraId="33E0A890" w14:textId="77777777" w:rsidR="005C2F9A" w:rsidRDefault="005C2F9A">
      <w:pPr>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14:paraId="4CAF7B52" w14:textId="627F42CC" w:rsidR="005C2F9A" w:rsidRDefault="00034931">
      <w:pPr>
        <w:numPr>
          <w:ilvl w:val="2"/>
          <w:numId w:val="14"/>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Caso a compatibilidade com as especificações demandadas, sobretudo quanto a padrões de qualidade e desempenho, não possa ser aferida pelos meios previstos nos subitens acima, o Pregoeiro</w:t>
      </w:r>
      <w:r>
        <w:rPr>
          <w:rFonts w:ascii="Calibri" w:eastAsia="Calibri" w:hAnsi="Calibri" w:cs="Calibri"/>
          <w:sz w:val="22"/>
          <w:szCs w:val="22"/>
        </w:rPr>
        <w:t xml:space="preserve"> </w:t>
      </w:r>
      <w:r>
        <w:rPr>
          <w:rFonts w:ascii="Calibri" w:eastAsia="Calibri" w:hAnsi="Calibri" w:cs="Calibri"/>
          <w:color w:val="000000"/>
          <w:sz w:val="22"/>
          <w:szCs w:val="22"/>
        </w:rPr>
        <w:t xml:space="preserve">exigirá que o licitante classificado em primeiro lugar apresente amostra, sob pena de não aceitação da proposta, no local a ser indicado e dentro de </w:t>
      </w:r>
      <w:r w:rsidR="00CC7BAC">
        <w:rPr>
          <w:rFonts w:ascii="Calibri" w:eastAsia="Calibri" w:hAnsi="Calibri" w:cs="Calibri"/>
          <w:b/>
          <w:color w:val="000000"/>
          <w:sz w:val="22"/>
          <w:szCs w:val="22"/>
        </w:rPr>
        <w:t>2</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031ADEEC" w14:textId="77777777" w:rsidR="005C2F9A" w:rsidRDefault="005C2F9A">
      <w:pPr>
        <w:pBdr>
          <w:top w:val="nil"/>
          <w:left w:val="nil"/>
          <w:bottom w:val="nil"/>
          <w:right w:val="nil"/>
          <w:between w:val="nil"/>
        </w:pBdr>
        <w:ind w:left="720"/>
        <w:rPr>
          <w:rFonts w:ascii="Calibri" w:eastAsia="Calibri" w:hAnsi="Calibri" w:cs="Calibri"/>
          <w:color w:val="FF0000"/>
          <w:sz w:val="22"/>
          <w:szCs w:val="22"/>
        </w:rPr>
      </w:pPr>
    </w:p>
    <w:p w14:paraId="38E6A6F4" w14:textId="77777777" w:rsidR="005C2F9A" w:rsidRDefault="00034931">
      <w:pPr>
        <w:numPr>
          <w:ilvl w:val="3"/>
          <w:numId w:val="14"/>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039FA05C" w14:textId="77777777" w:rsidR="005C2F9A" w:rsidRDefault="005C2F9A">
      <w:pPr>
        <w:shd w:val="clear" w:color="auto" w:fill="FFFFFF"/>
        <w:tabs>
          <w:tab w:val="left" w:pos="1344"/>
          <w:tab w:val="left" w:pos="1985"/>
        </w:tabs>
        <w:ind w:left="567"/>
        <w:jc w:val="both"/>
        <w:rPr>
          <w:rFonts w:ascii="Calibri" w:eastAsia="Calibri" w:hAnsi="Calibri" w:cs="Calibri"/>
          <w:sz w:val="22"/>
          <w:szCs w:val="22"/>
        </w:rPr>
      </w:pPr>
    </w:p>
    <w:p w14:paraId="1DD79901" w14:textId="77777777" w:rsidR="005C2F9A" w:rsidRDefault="00034931">
      <w:pPr>
        <w:numPr>
          <w:ilvl w:val="3"/>
          <w:numId w:val="14"/>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73157BF3" w14:textId="77777777" w:rsidR="005C2F9A" w:rsidRDefault="005C2F9A">
      <w:pPr>
        <w:shd w:val="clear" w:color="auto" w:fill="FFFFFF"/>
        <w:tabs>
          <w:tab w:val="left" w:pos="1344"/>
          <w:tab w:val="left" w:pos="1985"/>
        </w:tabs>
        <w:ind w:left="567"/>
        <w:jc w:val="both"/>
        <w:rPr>
          <w:rFonts w:ascii="Calibri" w:eastAsia="Calibri" w:hAnsi="Calibri" w:cs="Calibri"/>
          <w:sz w:val="22"/>
          <w:szCs w:val="22"/>
        </w:rPr>
      </w:pPr>
    </w:p>
    <w:p w14:paraId="1A410926" w14:textId="77777777" w:rsidR="005C2F9A" w:rsidRDefault="00034931">
      <w:pPr>
        <w:numPr>
          <w:ilvl w:val="3"/>
          <w:numId w:val="14"/>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No caso de não haver entrega da amostra ou ocorrer atraso na entrega, sem justificativa aceita pelo </w:t>
      </w:r>
      <w:r>
        <w:rPr>
          <w:rFonts w:ascii="Calibri" w:eastAsia="Calibri" w:hAnsi="Calibri" w:cs="Calibri"/>
          <w:sz w:val="22"/>
          <w:szCs w:val="22"/>
        </w:rPr>
        <w:t>Pregoeiro</w:t>
      </w:r>
      <w:r>
        <w:rPr>
          <w:rFonts w:ascii="Calibri" w:eastAsia="Calibri" w:hAnsi="Calibri" w:cs="Calibri"/>
          <w:color w:val="000000"/>
          <w:sz w:val="22"/>
          <w:szCs w:val="22"/>
        </w:rPr>
        <w:t>, ou havendo entrega de amostra fora das especificações previstas neste Edital e no Termo de Referência, a proposta do licitante será recusada.</w:t>
      </w:r>
    </w:p>
    <w:p w14:paraId="4C08B19F" w14:textId="77777777" w:rsidR="005C2F9A" w:rsidRDefault="005C2F9A">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14:paraId="04931128" w14:textId="77777777" w:rsidR="005C2F9A" w:rsidRDefault="00034931">
      <w:pPr>
        <w:numPr>
          <w:ilvl w:val="3"/>
          <w:numId w:val="14"/>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pelo(s) primeiro classificado não for(em) aceita(s), o </w:t>
      </w:r>
      <w:r>
        <w:rPr>
          <w:rFonts w:ascii="Calibri" w:eastAsia="Calibri" w:hAnsi="Calibri" w:cs="Calibri"/>
          <w:sz w:val="22"/>
          <w:szCs w:val="22"/>
        </w:rPr>
        <w:t>Pregoeiro</w:t>
      </w:r>
      <w:r>
        <w:rPr>
          <w:rFonts w:ascii="Calibri" w:eastAsia="Calibri" w:hAnsi="Calibri" w:cs="Calibr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1905F0B1" w14:textId="77777777" w:rsidR="005C2F9A" w:rsidRDefault="005C2F9A">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13EF82E1" w14:textId="77777777" w:rsidR="005C2F9A" w:rsidRDefault="00034931">
      <w:pPr>
        <w:numPr>
          <w:ilvl w:val="3"/>
          <w:numId w:val="1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667CBDA3" w14:textId="77777777" w:rsidR="005C2F9A" w:rsidRDefault="005C2F9A">
      <w:pPr>
        <w:shd w:val="clear" w:color="auto" w:fill="FFFFFF"/>
        <w:tabs>
          <w:tab w:val="left" w:pos="1134"/>
          <w:tab w:val="left" w:pos="1344"/>
          <w:tab w:val="left" w:pos="1985"/>
        </w:tabs>
        <w:ind w:left="567"/>
        <w:jc w:val="both"/>
        <w:rPr>
          <w:rFonts w:ascii="Calibri" w:eastAsia="Calibri" w:hAnsi="Calibri" w:cs="Calibri"/>
          <w:sz w:val="22"/>
          <w:szCs w:val="22"/>
        </w:rPr>
      </w:pPr>
    </w:p>
    <w:p w14:paraId="5A84167E" w14:textId="66E8A459" w:rsidR="005C2F9A" w:rsidRDefault="00034931">
      <w:pPr>
        <w:numPr>
          <w:ilvl w:val="3"/>
          <w:numId w:val="1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7438F8">
        <w:rPr>
          <w:rFonts w:ascii="Calibri" w:eastAsia="Calibri" w:hAnsi="Calibri" w:cs="Calibri"/>
          <w:sz w:val="22"/>
          <w:szCs w:val="22"/>
        </w:rPr>
        <w:t>2</w:t>
      </w:r>
      <w:r>
        <w:rPr>
          <w:rFonts w:ascii="Calibri" w:eastAsia="Calibri" w:hAnsi="Calibri" w:cs="Calibri"/>
          <w:sz w:val="22"/>
          <w:szCs w:val="22"/>
        </w:rPr>
        <w:t xml:space="preserve"> dias, após o qual poderão ser descartadas pela Administração, sem direito a ressarcimento.</w:t>
      </w:r>
    </w:p>
    <w:p w14:paraId="185FB86B" w14:textId="77777777" w:rsidR="005C2F9A" w:rsidRDefault="005C2F9A">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2B328FC7" w14:textId="77777777" w:rsidR="005C2F9A" w:rsidRDefault="00034931">
      <w:pPr>
        <w:numPr>
          <w:ilvl w:val="3"/>
          <w:numId w:val="14"/>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4DC293E4" w14:textId="77777777" w:rsidR="005C2F9A" w:rsidRDefault="005C2F9A">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3CB0806C" w14:textId="77777777" w:rsidR="005C2F9A" w:rsidRDefault="00034931">
      <w:pPr>
        <w:numPr>
          <w:ilvl w:val="1"/>
          <w:numId w:val="14"/>
        </w:numPr>
        <w:shd w:val="clear" w:color="auto" w:fill="FFFFFF"/>
        <w:tabs>
          <w:tab w:val="left" w:pos="0"/>
          <w:tab w:val="left" w:pos="426"/>
        </w:tabs>
        <w:ind w:left="0" w:firstLine="0"/>
        <w:jc w:val="both"/>
      </w:pP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5A3B8CF8" w14:textId="77777777" w:rsidR="005C2F9A" w:rsidRDefault="005C2F9A">
      <w:pPr>
        <w:shd w:val="clear" w:color="auto" w:fill="FFFFFF"/>
        <w:tabs>
          <w:tab w:val="left" w:pos="0"/>
          <w:tab w:val="left" w:pos="426"/>
        </w:tabs>
        <w:jc w:val="both"/>
        <w:rPr>
          <w:rFonts w:ascii="Calibri" w:eastAsia="Calibri" w:hAnsi="Calibri" w:cs="Calibri"/>
          <w:color w:val="000000"/>
          <w:sz w:val="22"/>
          <w:szCs w:val="22"/>
        </w:rPr>
      </w:pPr>
    </w:p>
    <w:p w14:paraId="399BE8DA" w14:textId="77777777" w:rsidR="005C2F9A" w:rsidRDefault="00034931">
      <w:pPr>
        <w:numPr>
          <w:ilvl w:val="1"/>
          <w:numId w:val="14"/>
        </w:numPr>
        <w:shd w:val="clear" w:color="auto" w:fill="FFFFFF"/>
        <w:tabs>
          <w:tab w:val="left" w:pos="0"/>
          <w:tab w:val="left" w:pos="426"/>
        </w:tabs>
        <w:ind w:left="0" w:firstLine="0"/>
        <w:jc w:val="both"/>
      </w:pPr>
      <w:r>
        <w:rPr>
          <w:rFonts w:ascii="Calibri" w:eastAsia="Calibri" w:hAnsi="Calibri" w:cs="Calibri"/>
          <w:color w:val="000000"/>
          <w:sz w:val="22"/>
          <w:szCs w:val="22"/>
        </w:rPr>
        <w:t xml:space="preserve">Se a proposta ou lance vencedor for desclassificado, o </w:t>
      </w:r>
      <w:r>
        <w:rPr>
          <w:rFonts w:ascii="Calibri" w:eastAsia="Calibri" w:hAnsi="Calibri" w:cs="Calibri"/>
          <w:sz w:val="22"/>
          <w:szCs w:val="22"/>
        </w:rPr>
        <w:t>Pregoeiro</w:t>
      </w:r>
      <w:r>
        <w:rPr>
          <w:rFonts w:ascii="Calibri" w:eastAsia="Calibri" w:hAnsi="Calibri" w:cs="Calibri"/>
          <w:color w:val="000000"/>
          <w:sz w:val="22"/>
          <w:szCs w:val="22"/>
        </w:rPr>
        <w:t xml:space="preserve"> examinará a proposta ou lance subsequente, e, assim sucessivamente, na ordem de classificação.</w:t>
      </w:r>
    </w:p>
    <w:p w14:paraId="2D40B61C" w14:textId="77777777" w:rsidR="005C2F9A" w:rsidRDefault="005C2F9A">
      <w:pPr>
        <w:shd w:val="clear" w:color="auto" w:fill="FFFFFF"/>
        <w:tabs>
          <w:tab w:val="left" w:pos="0"/>
          <w:tab w:val="left" w:pos="426"/>
        </w:tabs>
        <w:jc w:val="both"/>
        <w:rPr>
          <w:rFonts w:ascii="Calibri" w:eastAsia="Calibri" w:hAnsi="Calibri" w:cs="Calibri"/>
          <w:color w:val="000000"/>
          <w:sz w:val="22"/>
          <w:szCs w:val="22"/>
        </w:rPr>
      </w:pPr>
    </w:p>
    <w:p w14:paraId="26970B84" w14:textId="77777777" w:rsidR="005C2F9A" w:rsidRDefault="00034931">
      <w:pPr>
        <w:numPr>
          <w:ilvl w:val="1"/>
          <w:numId w:val="14"/>
        </w:numPr>
        <w:pBdr>
          <w:top w:val="nil"/>
          <w:left w:val="nil"/>
          <w:bottom w:val="nil"/>
          <w:right w:val="nil"/>
          <w:between w:val="nil"/>
        </w:pBdr>
        <w:shd w:val="clear" w:color="auto" w:fill="FFFFFF"/>
        <w:tabs>
          <w:tab w:val="left" w:pos="0"/>
          <w:tab w:val="left" w:pos="426"/>
          <w:tab w:val="left" w:pos="993"/>
        </w:tabs>
        <w:ind w:left="0" w:firstLine="0"/>
        <w:jc w:val="both"/>
      </w:pPr>
      <w:r>
        <w:rPr>
          <w:rFonts w:ascii="Calibri" w:eastAsia="Calibri" w:hAnsi="Calibri" w:cs="Calibri"/>
          <w:color w:val="000000"/>
          <w:sz w:val="22"/>
          <w:szCs w:val="22"/>
        </w:rPr>
        <w:t xml:space="preserve">Havendo necessidade, o </w:t>
      </w:r>
      <w:r>
        <w:rPr>
          <w:rFonts w:ascii="Calibri" w:eastAsia="Calibri" w:hAnsi="Calibri" w:cs="Calibri"/>
          <w:sz w:val="22"/>
          <w:szCs w:val="22"/>
        </w:rPr>
        <w:t>Pregoeiro</w:t>
      </w:r>
      <w:r>
        <w:rPr>
          <w:rFonts w:ascii="Calibri" w:eastAsia="Calibri" w:hAnsi="Calibri" w:cs="Calibri"/>
          <w:color w:val="000000"/>
          <w:sz w:val="22"/>
          <w:szCs w:val="22"/>
        </w:rPr>
        <w:t xml:space="preserve"> suspenderá a sessão, informando no “chat” a nova data e horário para a sua continuidade.</w:t>
      </w:r>
    </w:p>
    <w:p w14:paraId="0BA19B67" w14:textId="77777777" w:rsidR="005C2F9A" w:rsidRDefault="005C2F9A">
      <w:pPr>
        <w:pBdr>
          <w:top w:val="nil"/>
          <w:left w:val="nil"/>
          <w:bottom w:val="nil"/>
          <w:right w:val="nil"/>
          <w:between w:val="nil"/>
        </w:pBdr>
        <w:shd w:val="clear" w:color="auto" w:fill="FFFFFF"/>
        <w:tabs>
          <w:tab w:val="left" w:pos="0"/>
          <w:tab w:val="left" w:pos="426"/>
          <w:tab w:val="left" w:pos="993"/>
        </w:tabs>
        <w:jc w:val="both"/>
        <w:rPr>
          <w:rFonts w:ascii="Calibri" w:eastAsia="Calibri" w:hAnsi="Calibri" w:cs="Calibri"/>
          <w:color w:val="000000"/>
          <w:sz w:val="22"/>
          <w:szCs w:val="22"/>
        </w:rPr>
      </w:pPr>
    </w:p>
    <w:p w14:paraId="51D366BB" w14:textId="77777777" w:rsidR="005C2F9A" w:rsidRDefault="00034931">
      <w:pPr>
        <w:numPr>
          <w:ilvl w:val="1"/>
          <w:numId w:val="14"/>
        </w:numPr>
        <w:pBdr>
          <w:top w:val="nil"/>
          <w:left w:val="nil"/>
          <w:bottom w:val="nil"/>
          <w:right w:val="nil"/>
          <w:between w:val="nil"/>
        </w:pBdr>
        <w:tabs>
          <w:tab w:val="left" w:pos="0"/>
          <w:tab w:val="left" w:pos="426"/>
          <w:tab w:val="left" w:pos="993"/>
        </w:tabs>
        <w:ind w:left="0" w:firstLine="0"/>
        <w:jc w:val="both"/>
      </w:pPr>
      <w:r>
        <w:rPr>
          <w:rFonts w:ascii="Calibri" w:eastAsia="Calibri" w:hAnsi="Calibri" w:cs="Calibri"/>
          <w:color w:val="000000"/>
          <w:sz w:val="22"/>
          <w:szCs w:val="22"/>
        </w:rPr>
        <w:t xml:space="preserve">O </w:t>
      </w:r>
      <w:r>
        <w:rPr>
          <w:rFonts w:ascii="Calibri" w:eastAsia="Calibri" w:hAnsi="Calibri" w:cs="Calibri"/>
          <w:sz w:val="22"/>
          <w:szCs w:val="22"/>
        </w:rPr>
        <w:t>Pregoeiro</w:t>
      </w:r>
      <w:r>
        <w:rPr>
          <w:rFonts w:ascii="Calibri" w:eastAsia="Calibri" w:hAnsi="Calibri" w:cs="Calibri"/>
          <w:color w:val="000000"/>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3618E322" w14:textId="77777777" w:rsidR="005C2F9A" w:rsidRDefault="005C2F9A">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73CE68F7" w14:textId="77777777" w:rsidR="005C2F9A" w:rsidRDefault="00034931">
      <w:pPr>
        <w:numPr>
          <w:ilvl w:val="2"/>
          <w:numId w:val="14"/>
        </w:numPr>
        <w:tabs>
          <w:tab w:val="left" w:pos="851"/>
        </w:tabs>
        <w:ind w:left="284" w:firstLine="0"/>
        <w:jc w:val="both"/>
      </w:pPr>
      <w:r>
        <w:rPr>
          <w:rFonts w:ascii="Calibri" w:eastAsia="Calibri" w:hAnsi="Calibri" w:cs="Calibri"/>
          <w:sz w:val="22"/>
          <w:szCs w:val="22"/>
        </w:rPr>
        <w:t>Também nas hipóteses em que o Pregoeiro não aceitar a proposta e passar à subsequente, poderá negociar com o licitante para que seja obtido preço melhor.</w:t>
      </w:r>
    </w:p>
    <w:p w14:paraId="509DAEDC" w14:textId="77777777" w:rsidR="005C2F9A" w:rsidRDefault="005C2F9A">
      <w:pPr>
        <w:tabs>
          <w:tab w:val="left" w:pos="851"/>
        </w:tabs>
        <w:ind w:left="284"/>
        <w:jc w:val="both"/>
        <w:rPr>
          <w:rFonts w:ascii="Calibri" w:eastAsia="Calibri" w:hAnsi="Calibri" w:cs="Calibri"/>
          <w:sz w:val="22"/>
          <w:szCs w:val="22"/>
        </w:rPr>
      </w:pPr>
    </w:p>
    <w:p w14:paraId="4C4A13C0" w14:textId="77777777" w:rsidR="005C2F9A" w:rsidRDefault="00034931">
      <w:pPr>
        <w:numPr>
          <w:ilvl w:val="2"/>
          <w:numId w:val="14"/>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50E480D2" w14:textId="77777777" w:rsidR="005C2F9A" w:rsidRDefault="005C2F9A">
      <w:pPr>
        <w:tabs>
          <w:tab w:val="left" w:pos="426"/>
          <w:tab w:val="left" w:pos="567"/>
        </w:tabs>
        <w:jc w:val="both"/>
        <w:rPr>
          <w:rFonts w:ascii="Calibri" w:eastAsia="Calibri" w:hAnsi="Calibri" w:cs="Calibri"/>
          <w:color w:val="000000"/>
          <w:sz w:val="22"/>
          <w:szCs w:val="22"/>
        </w:rPr>
      </w:pPr>
    </w:p>
    <w:p w14:paraId="692ECA7C" w14:textId="77777777" w:rsidR="005C2F9A" w:rsidRDefault="00034931">
      <w:pPr>
        <w:numPr>
          <w:ilvl w:val="1"/>
          <w:numId w:val="14"/>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 xml:space="preserve">Nos itens não exclusivos para a participação de microempresas e empresas de pequeno porte, sempre que a proposta não for aceita, e antes de o </w:t>
      </w:r>
      <w:r>
        <w:rPr>
          <w:rFonts w:ascii="Calibri" w:eastAsia="Calibri" w:hAnsi="Calibri" w:cs="Calibri"/>
          <w:sz w:val="22"/>
          <w:szCs w:val="22"/>
        </w:rPr>
        <w:t>Pregoeiro</w:t>
      </w:r>
      <w:r>
        <w:rPr>
          <w:rFonts w:ascii="Calibri" w:eastAsia="Calibri" w:hAnsi="Calibri" w:cs="Calibr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14:paraId="431ADADA" w14:textId="77777777" w:rsidR="005C2F9A" w:rsidRDefault="005C2F9A">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784AB4EF" w14:textId="77777777" w:rsidR="005C2F9A" w:rsidRDefault="00034931">
      <w:pPr>
        <w:numPr>
          <w:ilvl w:val="1"/>
          <w:numId w:val="14"/>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verificará a habilitação do licitante, observado o disposto neste Edital.</w:t>
      </w:r>
    </w:p>
    <w:p w14:paraId="650C2990" w14:textId="77777777" w:rsidR="005C2F9A" w:rsidRDefault="005C2F9A">
      <w:pPr>
        <w:tabs>
          <w:tab w:val="left" w:pos="567"/>
          <w:tab w:val="left" w:pos="851"/>
        </w:tabs>
        <w:ind w:right="-15"/>
        <w:jc w:val="both"/>
        <w:rPr>
          <w:rFonts w:ascii="Calibri" w:eastAsia="Calibri" w:hAnsi="Calibri" w:cs="Calibri"/>
          <w:color w:val="000000"/>
          <w:sz w:val="22"/>
          <w:szCs w:val="22"/>
        </w:rPr>
      </w:pPr>
    </w:p>
    <w:p w14:paraId="1EA35327" w14:textId="77777777" w:rsidR="005C2F9A" w:rsidRDefault="00034931">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7AB9D0D6" w14:textId="77777777" w:rsidR="005C2F9A" w:rsidRDefault="00034931">
      <w:pPr>
        <w:keepNext/>
        <w:keepLines/>
        <w:numPr>
          <w:ilvl w:val="0"/>
          <w:numId w:val="14"/>
        </w:numPr>
        <w:pBdr>
          <w:top w:val="nil"/>
          <w:left w:val="nil"/>
          <w:bottom w:val="nil"/>
          <w:right w:val="nil"/>
          <w:between w:val="nil"/>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458DA17F" w14:textId="77777777" w:rsidR="005C2F9A" w:rsidRDefault="005C2F9A">
      <w:pPr>
        <w:rPr>
          <w:rFonts w:ascii="Calibri" w:eastAsia="Calibri" w:hAnsi="Calibri" w:cs="Calibri"/>
          <w:sz w:val="22"/>
          <w:szCs w:val="22"/>
        </w:rPr>
      </w:pPr>
    </w:p>
    <w:p w14:paraId="6579536F" w14:textId="3584E8E4" w:rsidR="005C2F9A" w:rsidRDefault="00034931">
      <w:pPr>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w:t>
      </w:r>
      <w:r>
        <w:rPr>
          <w:rFonts w:ascii="Calibri" w:eastAsia="Calibri" w:hAnsi="Calibri" w:cs="Calibri"/>
          <w:sz w:val="22"/>
          <w:szCs w:val="22"/>
        </w:rPr>
        <w:t>PREGOEIRO</w:t>
      </w:r>
      <w:r>
        <w:rPr>
          <w:rFonts w:ascii="Calibri" w:eastAsia="Calibri" w:hAnsi="Calibri" w:cs="Calibri"/>
          <w:color w:val="000000"/>
          <w:sz w:val="22"/>
          <w:szCs w:val="22"/>
        </w:rPr>
        <w:t xml:space="preserve"> VERIFICARÁ O EVENTUAL DESCUMPRIMENTO DAS CONDIÇÕES DE PARTICIPAÇÃO, ESPECIALMENTE QUANTO À EXISTÊNCIA DE SANÇÃO QUE IMPEÇA A PARTICIPAÇÃO NO CERTAME OU A FUTURA CONTRATAÇÃO, MEDIANTE A CONSULTA AOS DOCUMENTOS INSERIDOS NO </w:t>
      </w:r>
      <w:r w:rsidRPr="004A4EF2">
        <w:rPr>
          <w:rFonts w:ascii="Calibri" w:eastAsia="Calibri" w:hAnsi="Calibri" w:cs="Calibri"/>
          <w:b/>
          <w:bCs/>
          <w:color w:val="000000"/>
          <w:sz w:val="22"/>
          <w:szCs w:val="22"/>
        </w:rPr>
        <w:t>PORTAL DE COMPRAS PÚBLICAS</w:t>
      </w:r>
      <w:r w:rsidR="004A4EF2" w:rsidRPr="004A4EF2">
        <w:rPr>
          <w:rFonts w:ascii="Calibri" w:eastAsia="Calibri" w:hAnsi="Calibri" w:cs="Calibri"/>
          <w:b/>
          <w:bCs/>
          <w:color w:val="000000"/>
          <w:sz w:val="22"/>
          <w:szCs w:val="22"/>
        </w:rPr>
        <w:t xml:space="preserve"> E SICAF</w:t>
      </w:r>
      <w:r>
        <w:rPr>
          <w:rFonts w:ascii="Calibri" w:eastAsia="Calibri" w:hAnsi="Calibri" w:cs="Calibri"/>
          <w:color w:val="000000"/>
          <w:sz w:val="22"/>
          <w:szCs w:val="22"/>
        </w:rPr>
        <w:t>, E AINDA NOS SEGUINTES CADASTROS:</w:t>
      </w:r>
    </w:p>
    <w:p w14:paraId="7A82C268" w14:textId="77777777" w:rsidR="005C2F9A" w:rsidRDefault="005C2F9A">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0568FE01" w14:textId="77777777" w:rsidR="005C2F9A" w:rsidRDefault="00034931">
      <w:pPr>
        <w:numPr>
          <w:ilvl w:val="2"/>
          <w:numId w:val="3"/>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2">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27E52755" w14:textId="77777777" w:rsidR="005C2F9A" w:rsidRDefault="005C2F9A">
      <w:pPr>
        <w:tabs>
          <w:tab w:val="left" w:pos="851"/>
        </w:tabs>
        <w:jc w:val="both"/>
        <w:rPr>
          <w:rFonts w:ascii="Calibri" w:eastAsia="Calibri" w:hAnsi="Calibri" w:cs="Calibri"/>
          <w:sz w:val="22"/>
          <w:szCs w:val="22"/>
        </w:rPr>
      </w:pPr>
    </w:p>
    <w:p w14:paraId="1D22BFD9" w14:textId="77777777" w:rsidR="005C2F9A" w:rsidRDefault="00034931">
      <w:pPr>
        <w:numPr>
          <w:ilvl w:val="2"/>
          <w:numId w:val="3"/>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3">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5926A4BF" w14:textId="77777777" w:rsidR="005C2F9A" w:rsidRDefault="005C2F9A">
      <w:pPr>
        <w:tabs>
          <w:tab w:val="left" w:pos="851"/>
        </w:tabs>
        <w:jc w:val="both"/>
        <w:rPr>
          <w:rFonts w:ascii="Calibri" w:eastAsia="Calibri" w:hAnsi="Calibri" w:cs="Calibri"/>
          <w:sz w:val="22"/>
          <w:szCs w:val="22"/>
        </w:rPr>
      </w:pPr>
    </w:p>
    <w:p w14:paraId="3A8B2714" w14:textId="74A71365" w:rsidR="005C2F9A" w:rsidRPr="007438F8" w:rsidRDefault="00034931">
      <w:pPr>
        <w:numPr>
          <w:ilvl w:val="2"/>
          <w:numId w:val="3"/>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4">
        <w:r>
          <w:rPr>
            <w:rFonts w:ascii="Calibri" w:eastAsia="Calibri" w:hAnsi="Calibri" w:cs="Calibri"/>
            <w:color w:val="0070C0"/>
            <w:sz w:val="22"/>
            <w:szCs w:val="22"/>
            <w:u w:val="single"/>
          </w:rPr>
          <w:t>https://contas.tcu.gov.br/ords/f?p=1660:3:0</w:t>
        </w:r>
      </w:hyperlink>
    </w:p>
    <w:p w14:paraId="3F2F81EF" w14:textId="77777777" w:rsidR="007438F8" w:rsidRDefault="007438F8" w:rsidP="007438F8">
      <w:pPr>
        <w:pStyle w:val="PargrafodaLista"/>
      </w:pPr>
    </w:p>
    <w:p w14:paraId="48A00D6A" w14:textId="7776E047" w:rsidR="007438F8" w:rsidRDefault="007438F8">
      <w:pPr>
        <w:numPr>
          <w:ilvl w:val="2"/>
          <w:numId w:val="3"/>
        </w:numPr>
        <w:tabs>
          <w:tab w:val="left" w:pos="851"/>
        </w:tabs>
        <w:ind w:left="284" w:firstLine="0"/>
        <w:jc w:val="both"/>
      </w:pPr>
      <w:r w:rsidRPr="007438F8">
        <w:lastRenderedPageBreak/>
        <w:t>Lista de Inidôneos mantida pelo Tribunal de Contas da União - TCU; 6.2.1. Para a consulta de fornecedores pessoa jurídica poderá haver a substituição das consultas d</w:t>
      </w:r>
      <w:r w:rsidR="00716236">
        <w:t xml:space="preserve">os itens </w:t>
      </w:r>
      <w:r w:rsidRPr="007438F8">
        <w:t>acima pela Consulta Consolidada de Pessoa Jurídica do TCU (https:// certidoes-apf.apps.tcu.gov.br /).</w:t>
      </w:r>
    </w:p>
    <w:p w14:paraId="0766EF21" w14:textId="77777777" w:rsidR="005C2F9A" w:rsidRDefault="005C2F9A">
      <w:pPr>
        <w:tabs>
          <w:tab w:val="left" w:pos="851"/>
        </w:tabs>
        <w:ind w:left="284"/>
        <w:jc w:val="both"/>
        <w:rPr>
          <w:rFonts w:ascii="Calibri" w:eastAsia="Calibri" w:hAnsi="Calibri" w:cs="Calibri"/>
          <w:sz w:val="22"/>
          <w:szCs w:val="22"/>
        </w:rPr>
      </w:pPr>
    </w:p>
    <w:p w14:paraId="12F075B2" w14:textId="77777777" w:rsidR="005C2F9A" w:rsidRDefault="00034931">
      <w:pPr>
        <w:numPr>
          <w:ilvl w:val="2"/>
          <w:numId w:val="3"/>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2DDFE3B0" w14:textId="77777777" w:rsidR="005C2F9A" w:rsidRDefault="005C2F9A">
      <w:pPr>
        <w:tabs>
          <w:tab w:val="left" w:pos="882"/>
          <w:tab w:val="left" w:pos="1276"/>
        </w:tabs>
        <w:jc w:val="both"/>
        <w:rPr>
          <w:rFonts w:ascii="Calibri" w:eastAsia="Calibri" w:hAnsi="Calibri" w:cs="Calibri"/>
          <w:color w:val="000000"/>
          <w:sz w:val="22"/>
          <w:szCs w:val="22"/>
        </w:rPr>
      </w:pPr>
    </w:p>
    <w:p w14:paraId="012EAF5B" w14:textId="77777777" w:rsidR="005C2F9A" w:rsidRDefault="00034931">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7709F66B" w14:textId="77777777" w:rsidR="005C2F9A" w:rsidRDefault="005C2F9A">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543F6833" w14:textId="77777777" w:rsidR="005C2F9A" w:rsidRDefault="00034931">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1F8D3F2D" w14:textId="77777777" w:rsidR="005C2F9A" w:rsidRDefault="005C2F9A">
      <w:pPr>
        <w:tabs>
          <w:tab w:val="left" w:pos="709"/>
          <w:tab w:val="left" w:pos="1276"/>
          <w:tab w:val="left" w:pos="1560"/>
        </w:tabs>
        <w:ind w:left="567"/>
        <w:jc w:val="both"/>
        <w:rPr>
          <w:rFonts w:ascii="Calibri" w:eastAsia="Calibri" w:hAnsi="Calibri" w:cs="Calibri"/>
          <w:color w:val="000000"/>
          <w:sz w:val="22"/>
          <w:szCs w:val="22"/>
        </w:rPr>
      </w:pPr>
    </w:p>
    <w:p w14:paraId="08BD623D" w14:textId="77777777" w:rsidR="005C2F9A" w:rsidRDefault="00034931">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646E7D2C" w14:textId="77777777" w:rsidR="005C2F9A" w:rsidRDefault="005C2F9A">
      <w:pPr>
        <w:tabs>
          <w:tab w:val="left" w:pos="567"/>
          <w:tab w:val="left" w:pos="1276"/>
          <w:tab w:val="left" w:pos="1560"/>
        </w:tabs>
        <w:jc w:val="both"/>
        <w:rPr>
          <w:rFonts w:ascii="Calibri" w:eastAsia="Calibri" w:hAnsi="Calibri" w:cs="Calibri"/>
          <w:color w:val="000000"/>
          <w:sz w:val="22"/>
          <w:szCs w:val="22"/>
        </w:rPr>
      </w:pPr>
    </w:p>
    <w:p w14:paraId="7DC4F7F8" w14:textId="77777777" w:rsidR="005C2F9A" w:rsidRDefault="00034931">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reputará o licitante inabilitado, por falta de condição de participação.</w:t>
      </w:r>
    </w:p>
    <w:p w14:paraId="0869D005" w14:textId="77777777" w:rsidR="005C2F9A" w:rsidRDefault="005C2F9A">
      <w:pPr>
        <w:tabs>
          <w:tab w:val="left" w:pos="851"/>
        </w:tabs>
        <w:ind w:left="284"/>
        <w:jc w:val="both"/>
        <w:rPr>
          <w:rFonts w:ascii="Calibri" w:eastAsia="Calibri" w:hAnsi="Calibri" w:cs="Calibri"/>
          <w:color w:val="000000"/>
          <w:sz w:val="22"/>
          <w:szCs w:val="22"/>
        </w:rPr>
      </w:pPr>
    </w:p>
    <w:p w14:paraId="5E5E0B15" w14:textId="77777777" w:rsidR="005C2F9A" w:rsidRDefault="00034931">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58DC1878" w14:textId="77777777" w:rsidR="005C2F9A" w:rsidRDefault="005C2F9A">
      <w:pPr>
        <w:tabs>
          <w:tab w:val="left" w:pos="993"/>
        </w:tabs>
        <w:jc w:val="both"/>
        <w:rPr>
          <w:rFonts w:ascii="Calibri" w:eastAsia="Calibri" w:hAnsi="Calibri" w:cs="Calibri"/>
          <w:color w:val="000000"/>
          <w:sz w:val="22"/>
          <w:szCs w:val="22"/>
        </w:rPr>
      </w:pPr>
    </w:p>
    <w:p w14:paraId="0EA38665" w14:textId="77777777" w:rsidR="005C2F9A" w:rsidRDefault="00034931">
      <w:pPr>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32677927" w14:textId="77777777" w:rsidR="005C2F9A" w:rsidRDefault="005C2F9A">
      <w:pPr>
        <w:pBdr>
          <w:top w:val="nil"/>
          <w:left w:val="nil"/>
          <w:bottom w:val="nil"/>
          <w:right w:val="nil"/>
          <w:between w:val="nil"/>
        </w:pBdr>
        <w:jc w:val="both"/>
        <w:rPr>
          <w:rFonts w:ascii="Calibri" w:eastAsia="Calibri" w:hAnsi="Calibri" w:cs="Calibri"/>
          <w:color w:val="000000"/>
          <w:sz w:val="22"/>
          <w:szCs w:val="22"/>
        </w:rPr>
      </w:pPr>
    </w:p>
    <w:p w14:paraId="469FAA4E" w14:textId="77777777" w:rsidR="005C2F9A" w:rsidRDefault="00034931">
      <w:pPr>
        <w:numPr>
          <w:ilvl w:val="2"/>
          <w:numId w:val="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do </w:t>
      </w:r>
      <w:r>
        <w:rPr>
          <w:rFonts w:ascii="Calibri" w:eastAsia="Calibri" w:hAnsi="Calibri" w:cs="Calibri"/>
          <w:b/>
          <w:color w:val="000000"/>
          <w:sz w:val="22"/>
          <w:szCs w:val="22"/>
        </w:rPr>
        <w:t xml:space="preserve">PORTAL DE COMPRAS </w:t>
      </w:r>
      <w:r>
        <w:rPr>
          <w:rFonts w:ascii="Calibri" w:eastAsia="Calibri" w:hAnsi="Calibri" w:cs="Calibri"/>
          <w:b/>
          <w:sz w:val="22"/>
          <w:szCs w:val="22"/>
        </w:rPr>
        <w:t>PÚBLICAS,</w:t>
      </w:r>
      <w:r>
        <w:rPr>
          <w:rFonts w:ascii="Calibri" w:eastAsia="Calibri" w:hAnsi="Calibri" w:cs="Calibri"/>
          <w:b/>
          <w:color w:val="000000"/>
          <w:sz w:val="22"/>
          <w:szCs w:val="22"/>
        </w:rPr>
        <w:t xml:space="preserve"> </w:t>
      </w:r>
      <w:r>
        <w:rPr>
          <w:rFonts w:ascii="Calibri" w:eastAsia="Calibri" w:hAnsi="Calibri" w:cs="Calibri"/>
          <w:color w:val="000000"/>
          <w:sz w:val="22"/>
          <w:szCs w:val="22"/>
        </w:rPr>
        <w:t>para que estejam vigentes na data da abertura da sessão pública, ou encaminhar, em conjunto com a apresentação da proposta, a respectiva documentação atualizada.</w:t>
      </w:r>
    </w:p>
    <w:p w14:paraId="765543B4" w14:textId="77777777" w:rsidR="005C2F9A" w:rsidRDefault="005C2F9A">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40135AA2" w14:textId="77777777" w:rsidR="005C2F9A" w:rsidRDefault="00034931">
      <w:pPr>
        <w:numPr>
          <w:ilvl w:val="2"/>
          <w:numId w:val="3"/>
        </w:numPr>
        <w:tabs>
          <w:tab w:val="left" w:pos="993"/>
        </w:tabs>
        <w:ind w:left="284" w:firstLine="62"/>
        <w:jc w:val="both"/>
      </w:pPr>
      <w:r>
        <w:rPr>
          <w:rFonts w:ascii="Calibri" w:eastAsia="Calibri" w:hAnsi="Calibri" w:cs="Calibri"/>
          <w:color w:val="000000"/>
          <w:sz w:val="22"/>
          <w:szCs w:val="22"/>
        </w:rPr>
        <w:t xml:space="preserve">O descumprimento do subitem acima implicará a inabilitação do licitante, exceto se a consulta aos sítios eletrônicos oficiais emissores de certidões feita pelo </w:t>
      </w:r>
      <w:r>
        <w:rPr>
          <w:rFonts w:ascii="Calibri" w:eastAsia="Calibri" w:hAnsi="Calibri" w:cs="Calibri"/>
          <w:sz w:val="22"/>
          <w:szCs w:val="22"/>
        </w:rPr>
        <w:t>Pregoeiro</w:t>
      </w:r>
      <w:r>
        <w:rPr>
          <w:rFonts w:ascii="Calibri" w:eastAsia="Calibri" w:hAnsi="Calibri" w:cs="Calibri"/>
          <w:color w:val="000000"/>
          <w:sz w:val="22"/>
          <w:szCs w:val="22"/>
        </w:rPr>
        <w:t xml:space="preserve"> lograr êxito em encontrar a(s) certidão(ões) válida(s).</w:t>
      </w:r>
    </w:p>
    <w:p w14:paraId="4188D7A3" w14:textId="77777777" w:rsidR="005C2F9A" w:rsidRDefault="005C2F9A">
      <w:pPr>
        <w:tabs>
          <w:tab w:val="left" w:pos="1843"/>
        </w:tabs>
        <w:ind w:left="1134"/>
        <w:jc w:val="both"/>
        <w:rPr>
          <w:rFonts w:ascii="Calibri" w:eastAsia="Calibri" w:hAnsi="Calibri" w:cs="Calibri"/>
          <w:color w:val="000000"/>
          <w:sz w:val="22"/>
          <w:szCs w:val="22"/>
        </w:rPr>
      </w:pPr>
    </w:p>
    <w:p w14:paraId="39C55970" w14:textId="77777777" w:rsidR="005C2F9A" w:rsidRDefault="00034931">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6304F3A1" w14:textId="77777777" w:rsidR="005C2F9A" w:rsidRDefault="005C2F9A">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50034E70" w14:textId="5E7D00A1" w:rsidR="005C2F9A" w:rsidRDefault="00034931">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DA0A42">
        <w:rPr>
          <w:rFonts w:ascii="Calibri" w:eastAsia="Calibri" w:hAnsi="Calibri" w:cs="Calibri"/>
          <w:b/>
          <w:color w:val="000000"/>
          <w:sz w:val="22"/>
          <w:szCs w:val="22"/>
        </w:rPr>
        <w:t>2</w:t>
      </w:r>
      <w:r>
        <w:rPr>
          <w:rFonts w:ascii="Calibri" w:eastAsia="Calibri" w:hAnsi="Calibri" w:cs="Calibri"/>
          <w:color w:val="000000"/>
          <w:sz w:val="22"/>
          <w:szCs w:val="22"/>
        </w:rPr>
        <w:t xml:space="preserve"> horas sob pena de inabilitação.</w:t>
      </w:r>
    </w:p>
    <w:p w14:paraId="29E50E8F" w14:textId="77777777" w:rsidR="005C2F9A" w:rsidRDefault="005C2F9A">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536C3EB1" w14:textId="77777777" w:rsidR="005C2F9A" w:rsidRDefault="00034931">
      <w:pPr>
        <w:numPr>
          <w:ilvl w:val="1"/>
          <w:numId w:val="3"/>
        </w:numPr>
        <w:tabs>
          <w:tab w:val="left" w:pos="426"/>
        </w:tabs>
        <w:ind w:left="0" w:firstLine="0"/>
        <w:jc w:val="both"/>
      </w:pPr>
      <w:r>
        <w:rPr>
          <w:rFonts w:ascii="Calibri" w:eastAsia="Calibri" w:hAnsi="Calibri" w:cs="Calibri"/>
          <w:sz w:val="22"/>
          <w:szCs w:val="22"/>
        </w:rPr>
        <w:lastRenderedPageBreak/>
        <w:t>Somente haverá a necessidade de comprovação do preenchimento de requisitos mediante apresentação dos documentos originais não-digitais quando houver dúvida em relação à integridade do documento digital.</w:t>
      </w:r>
    </w:p>
    <w:p w14:paraId="7AADF5B9" w14:textId="77777777" w:rsidR="005C2F9A" w:rsidRDefault="005C2F9A">
      <w:pPr>
        <w:tabs>
          <w:tab w:val="left" w:pos="426"/>
        </w:tabs>
        <w:jc w:val="both"/>
        <w:rPr>
          <w:rFonts w:ascii="Calibri" w:eastAsia="Calibri" w:hAnsi="Calibri" w:cs="Calibri"/>
          <w:sz w:val="22"/>
          <w:szCs w:val="22"/>
        </w:rPr>
      </w:pPr>
    </w:p>
    <w:p w14:paraId="7EB8A9D9" w14:textId="77777777" w:rsidR="005C2F9A" w:rsidRDefault="00034931">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0D58DC8D"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2511C44C" w14:textId="77777777" w:rsidR="005C2F9A" w:rsidRDefault="00034931">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35A45E7E"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7DC9DB2A" w14:textId="77777777" w:rsidR="005C2F9A" w:rsidRDefault="00034931">
      <w:pPr>
        <w:numPr>
          <w:ilvl w:val="2"/>
          <w:numId w:val="15"/>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43E9E0D4" w14:textId="77777777" w:rsidR="005C2F9A" w:rsidRDefault="005C2F9A">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7E63078B" w14:textId="77777777" w:rsidR="005C2F9A" w:rsidRDefault="00034931">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38255A3B" w14:textId="77777777" w:rsidR="005C2F9A" w:rsidRPr="002F7871" w:rsidRDefault="005C2F9A">
      <w:pPr>
        <w:pBdr>
          <w:top w:val="nil"/>
          <w:left w:val="nil"/>
          <w:bottom w:val="nil"/>
          <w:right w:val="nil"/>
          <w:between w:val="nil"/>
        </w:pBdr>
        <w:ind w:left="858"/>
        <w:jc w:val="both"/>
        <w:rPr>
          <w:rFonts w:ascii="Calibri" w:eastAsia="Calibri" w:hAnsi="Calibri" w:cs="Calibri"/>
          <w:color w:val="000000"/>
          <w:sz w:val="22"/>
          <w:szCs w:val="22"/>
        </w:rPr>
      </w:pPr>
    </w:p>
    <w:p w14:paraId="0C03514B" w14:textId="77777777" w:rsidR="005C2F9A" w:rsidRPr="002F7871" w:rsidRDefault="00034931">
      <w:pPr>
        <w:numPr>
          <w:ilvl w:val="1"/>
          <w:numId w:val="15"/>
        </w:numPr>
        <w:pBdr>
          <w:top w:val="nil"/>
          <w:left w:val="nil"/>
          <w:bottom w:val="nil"/>
          <w:right w:val="nil"/>
          <w:between w:val="nil"/>
        </w:pBdr>
        <w:tabs>
          <w:tab w:val="left" w:pos="426"/>
          <w:tab w:val="left" w:pos="1134"/>
        </w:tabs>
        <w:ind w:left="0" w:hanging="7"/>
        <w:jc w:val="both"/>
      </w:pPr>
      <w:r w:rsidRPr="002F7871">
        <w:rPr>
          <w:rFonts w:ascii="Calibri" w:eastAsia="Calibri" w:hAnsi="Calibri" w:cs="Calibri"/>
          <w:b/>
          <w:color w:val="000000"/>
          <w:sz w:val="22"/>
          <w:szCs w:val="22"/>
        </w:rPr>
        <w:t xml:space="preserve">HABILITAÇÃO JURÍDICA: </w:t>
      </w:r>
    </w:p>
    <w:p w14:paraId="76526523" w14:textId="77777777" w:rsidR="005C2F9A" w:rsidRPr="002F7871" w:rsidRDefault="005C2F9A">
      <w:pPr>
        <w:pBdr>
          <w:top w:val="nil"/>
          <w:left w:val="nil"/>
          <w:bottom w:val="nil"/>
          <w:right w:val="nil"/>
          <w:between w:val="nil"/>
        </w:pBdr>
        <w:tabs>
          <w:tab w:val="left" w:pos="426"/>
          <w:tab w:val="left" w:pos="1134"/>
        </w:tabs>
        <w:jc w:val="both"/>
        <w:rPr>
          <w:rFonts w:ascii="Calibri" w:eastAsia="Calibri" w:hAnsi="Calibri" w:cs="Calibri"/>
          <w:b/>
          <w:color w:val="000000"/>
          <w:sz w:val="22"/>
          <w:szCs w:val="22"/>
        </w:rPr>
      </w:pPr>
    </w:p>
    <w:p w14:paraId="51FEE713" w14:textId="77777777" w:rsidR="005C2F9A" w:rsidRPr="002F7871" w:rsidRDefault="00034931">
      <w:pPr>
        <w:numPr>
          <w:ilvl w:val="2"/>
          <w:numId w:val="15"/>
        </w:numPr>
        <w:pBdr>
          <w:top w:val="nil"/>
          <w:left w:val="nil"/>
          <w:bottom w:val="nil"/>
          <w:right w:val="nil"/>
          <w:between w:val="nil"/>
        </w:pBdr>
        <w:tabs>
          <w:tab w:val="left" w:pos="851"/>
          <w:tab w:val="left" w:pos="1134"/>
          <w:tab w:val="left" w:pos="1701"/>
        </w:tabs>
        <w:ind w:left="284" w:firstLine="0"/>
        <w:jc w:val="both"/>
      </w:pPr>
      <w:r w:rsidRPr="002F7871">
        <w:rPr>
          <w:rFonts w:ascii="Calibri" w:eastAsia="Calibri" w:hAnsi="Calibri" w:cs="Calibri"/>
          <w:color w:val="000000"/>
          <w:sz w:val="22"/>
          <w:szCs w:val="22"/>
        </w:rPr>
        <w:t>No caso de empresário individual: inscrição no Registro Público de Empresas Mercantis, a cargo da Junta Comercial da respectiva sede;</w:t>
      </w:r>
    </w:p>
    <w:p w14:paraId="3AF3AB61" w14:textId="77777777" w:rsidR="005C2F9A" w:rsidRPr="002F7871" w:rsidRDefault="005C2F9A">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14:paraId="31027C29" w14:textId="77777777" w:rsidR="005C2F9A" w:rsidRPr="002F7871" w:rsidRDefault="00034931">
      <w:pPr>
        <w:numPr>
          <w:ilvl w:val="2"/>
          <w:numId w:val="15"/>
        </w:numPr>
        <w:pBdr>
          <w:top w:val="nil"/>
          <w:left w:val="nil"/>
          <w:bottom w:val="nil"/>
          <w:right w:val="nil"/>
          <w:between w:val="nil"/>
        </w:pBdr>
        <w:tabs>
          <w:tab w:val="left" w:pos="851"/>
          <w:tab w:val="left" w:pos="1134"/>
          <w:tab w:val="left" w:pos="1701"/>
        </w:tabs>
        <w:ind w:left="284" w:firstLine="0"/>
        <w:jc w:val="both"/>
      </w:pPr>
      <w:r w:rsidRPr="002F7871">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5">
        <w:r w:rsidRPr="002F7871">
          <w:rPr>
            <w:rFonts w:ascii="Calibri" w:eastAsia="Calibri" w:hAnsi="Calibri" w:cs="Calibri"/>
            <w:color w:val="0066FF"/>
            <w:sz w:val="22"/>
            <w:szCs w:val="22"/>
            <w:u w:val="single"/>
          </w:rPr>
          <w:t>www.portaldoempreendedor.gov.br</w:t>
        </w:r>
      </w:hyperlink>
      <w:r w:rsidRPr="002F7871">
        <w:rPr>
          <w:rFonts w:ascii="Calibri" w:eastAsia="Calibri" w:hAnsi="Calibri" w:cs="Calibri"/>
          <w:color w:val="0066FF"/>
          <w:sz w:val="22"/>
          <w:szCs w:val="22"/>
        </w:rPr>
        <w:t>;</w:t>
      </w:r>
    </w:p>
    <w:p w14:paraId="4761F527" w14:textId="77777777" w:rsidR="005C2F9A" w:rsidRDefault="005C2F9A">
      <w:pPr>
        <w:tabs>
          <w:tab w:val="left" w:pos="851"/>
          <w:tab w:val="left" w:pos="1134"/>
          <w:tab w:val="left" w:pos="1701"/>
        </w:tabs>
        <w:ind w:left="284"/>
        <w:jc w:val="both"/>
        <w:rPr>
          <w:rFonts w:ascii="Calibri" w:eastAsia="Calibri" w:hAnsi="Calibri" w:cs="Calibri"/>
          <w:color w:val="000000"/>
          <w:sz w:val="22"/>
          <w:szCs w:val="22"/>
        </w:rPr>
      </w:pPr>
    </w:p>
    <w:p w14:paraId="1406C538" w14:textId="77777777" w:rsidR="005C2F9A" w:rsidRDefault="00034931">
      <w:pPr>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2C8A5F8" w14:textId="77777777" w:rsidR="005C2F9A" w:rsidRDefault="005C2F9A">
      <w:pPr>
        <w:tabs>
          <w:tab w:val="left" w:pos="851"/>
          <w:tab w:val="left" w:pos="1134"/>
          <w:tab w:val="left" w:pos="1701"/>
        </w:tabs>
        <w:ind w:left="284"/>
        <w:jc w:val="both"/>
        <w:rPr>
          <w:rFonts w:ascii="Calibri" w:eastAsia="Calibri" w:hAnsi="Calibri" w:cs="Calibri"/>
          <w:color w:val="000000"/>
          <w:sz w:val="22"/>
          <w:szCs w:val="22"/>
        </w:rPr>
      </w:pPr>
    </w:p>
    <w:p w14:paraId="469416E0" w14:textId="77777777" w:rsidR="005C2F9A" w:rsidRDefault="00034931">
      <w:pPr>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3A3E6BEA" w14:textId="77777777" w:rsidR="005C2F9A" w:rsidRDefault="005C2F9A">
      <w:pPr>
        <w:tabs>
          <w:tab w:val="left" w:pos="851"/>
          <w:tab w:val="left" w:pos="1134"/>
          <w:tab w:val="left" w:pos="1701"/>
        </w:tabs>
        <w:ind w:left="284"/>
        <w:jc w:val="both"/>
        <w:rPr>
          <w:rFonts w:ascii="Calibri" w:eastAsia="Calibri" w:hAnsi="Calibri" w:cs="Calibri"/>
          <w:color w:val="000000"/>
          <w:sz w:val="22"/>
          <w:szCs w:val="22"/>
        </w:rPr>
      </w:pPr>
    </w:p>
    <w:p w14:paraId="07BEB000" w14:textId="77777777" w:rsidR="005C2F9A" w:rsidRDefault="00034931">
      <w:pPr>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3972A81F" w14:textId="77777777" w:rsidR="005C2F9A" w:rsidRDefault="005C2F9A">
      <w:pPr>
        <w:tabs>
          <w:tab w:val="left" w:pos="851"/>
          <w:tab w:val="left" w:pos="1134"/>
          <w:tab w:val="left" w:pos="1701"/>
        </w:tabs>
        <w:ind w:left="284"/>
        <w:jc w:val="both"/>
        <w:rPr>
          <w:rFonts w:ascii="Calibri" w:eastAsia="Calibri" w:hAnsi="Calibri" w:cs="Calibri"/>
          <w:color w:val="000000"/>
          <w:sz w:val="22"/>
          <w:szCs w:val="22"/>
        </w:rPr>
      </w:pPr>
    </w:p>
    <w:p w14:paraId="7EA888F8" w14:textId="77777777" w:rsidR="005C2F9A" w:rsidRDefault="00034931">
      <w:pPr>
        <w:numPr>
          <w:ilvl w:val="2"/>
          <w:numId w:val="15"/>
        </w:numPr>
        <w:pBdr>
          <w:top w:val="nil"/>
          <w:left w:val="nil"/>
          <w:bottom w:val="nil"/>
          <w:right w:val="nil"/>
          <w:between w:val="nil"/>
        </w:pBdr>
        <w:tabs>
          <w:tab w:val="left" w:pos="851"/>
          <w:tab w:val="left" w:pos="1134"/>
          <w:tab w:val="left" w:pos="1701"/>
        </w:tabs>
        <w:ind w:left="284" w:firstLine="0"/>
        <w:jc w:val="both"/>
      </w:pPr>
      <w:r>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29B9EE3" w14:textId="77777777" w:rsidR="005C2F9A" w:rsidRDefault="005C2F9A">
      <w:pPr>
        <w:pBdr>
          <w:top w:val="nil"/>
          <w:left w:val="nil"/>
          <w:bottom w:val="nil"/>
          <w:right w:val="nil"/>
          <w:between w:val="nil"/>
        </w:pBdr>
        <w:tabs>
          <w:tab w:val="left" w:pos="851"/>
          <w:tab w:val="left" w:pos="1134"/>
          <w:tab w:val="left" w:pos="1701"/>
        </w:tabs>
        <w:ind w:left="284"/>
        <w:jc w:val="both"/>
        <w:rPr>
          <w:rFonts w:ascii="Calibri" w:eastAsia="Calibri" w:hAnsi="Calibri" w:cs="Calibri"/>
          <w:color w:val="000000"/>
          <w:sz w:val="22"/>
          <w:szCs w:val="22"/>
        </w:rPr>
      </w:pPr>
    </w:p>
    <w:p w14:paraId="472B29A1" w14:textId="77777777" w:rsidR="005C2F9A" w:rsidRDefault="00034931">
      <w:pPr>
        <w:numPr>
          <w:ilvl w:val="2"/>
          <w:numId w:val="15"/>
        </w:numPr>
        <w:pBdr>
          <w:top w:val="nil"/>
          <w:left w:val="nil"/>
          <w:bottom w:val="nil"/>
          <w:right w:val="nil"/>
          <w:between w:val="nil"/>
        </w:pBdr>
        <w:tabs>
          <w:tab w:val="left" w:pos="567"/>
          <w:tab w:val="left" w:pos="851"/>
          <w:tab w:val="left" w:pos="1134"/>
        </w:tabs>
        <w:ind w:left="284" w:firstLine="0"/>
        <w:jc w:val="both"/>
      </w:pPr>
      <w:r>
        <w:rPr>
          <w:rFonts w:ascii="Calibri" w:eastAsia="Calibri" w:hAnsi="Calibri" w:cs="Calibri"/>
          <w:color w:val="000000"/>
          <w:sz w:val="22"/>
          <w:szCs w:val="22"/>
        </w:rPr>
        <w:t>No caso de empresa ou sociedade estrangeira em funcionamento no País: decreto de autorização;</w:t>
      </w:r>
    </w:p>
    <w:p w14:paraId="5DE8E40C" w14:textId="77777777" w:rsidR="005C2F9A" w:rsidRDefault="005C2F9A">
      <w:pPr>
        <w:tabs>
          <w:tab w:val="left" w:pos="567"/>
          <w:tab w:val="left" w:pos="851"/>
          <w:tab w:val="left" w:pos="1134"/>
        </w:tabs>
        <w:ind w:left="284"/>
        <w:jc w:val="both"/>
        <w:rPr>
          <w:rFonts w:ascii="Calibri" w:eastAsia="Calibri" w:hAnsi="Calibri" w:cs="Calibri"/>
          <w:color w:val="000000"/>
          <w:sz w:val="22"/>
          <w:szCs w:val="22"/>
        </w:rPr>
      </w:pPr>
    </w:p>
    <w:p w14:paraId="4A81830A" w14:textId="77777777" w:rsidR="005C2F9A" w:rsidRDefault="00034931">
      <w:pPr>
        <w:numPr>
          <w:ilvl w:val="2"/>
          <w:numId w:val="15"/>
        </w:numPr>
        <w:pBdr>
          <w:top w:val="nil"/>
          <w:left w:val="nil"/>
          <w:bottom w:val="nil"/>
          <w:right w:val="nil"/>
          <w:between w:val="nil"/>
        </w:pBdr>
        <w:tabs>
          <w:tab w:val="left" w:pos="851"/>
          <w:tab w:val="left" w:pos="1843"/>
        </w:tabs>
        <w:ind w:left="284" w:firstLine="0"/>
        <w:jc w:val="both"/>
      </w:pPr>
      <w:r>
        <w:rPr>
          <w:rFonts w:ascii="Calibri" w:eastAsia="Calibri" w:hAnsi="Calibri" w:cs="Calibri"/>
          <w:color w:val="000000"/>
          <w:sz w:val="22"/>
          <w:szCs w:val="22"/>
        </w:rPr>
        <w:t>Os documentos acima deverão estar acompanhados de todas as alterações ou da consolidação respectiva;</w:t>
      </w:r>
    </w:p>
    <w:p w14:paraId="658CF8F0" w14:textId="77777777" w:rsidR="005C2F9A" w:rsidRDefault="005C2F9A">
      <w:pPr>
        <w:tabs>
          <w:tab w:val="left" w:pos="1843"/>
        </w:tabs>
        <w:jc w:val="both"/>
        <w:rPr>
          <w:rFonts w:ascii="Calibri" w:eastAsia="Calibri" w:hAnsi="Calibri" w:cs="Calibri"/>
          <w:color w:val="000000"/>
          <w:sz w:val="22"/>
          <w:szCs w:val="22"/>
        </w:rPr>
      </w:pPr>
    </w:p>
    <w:p w14:paraId="6C36F503" w14:textId="77777777" w:rsidR="005C2F9A" w:rsidRDefault="00034931">
      <w:pPr>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13626E87" w14:textId="77777777" w:rsidR="005C2F9A" w:rsidRDefault="005C2F9A">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4236DD07" w14:textId="77777777" w:rsidR="005C2F9A" w:rsidRDefault="00034931">
      <w:pPr>
        <w:numPr>
          <w:ilvl w:val="2"/>
          <w:numId w:val="15"/>
        </w:numPr>
        <w:tabs>
          <w:tab w:val="left" w:pos="851"/>
        </w:tabs>
        <w:ind w:left="284" w:firstLine="0"/>
        <w:jc w:val="both"/>
      </w:pPr>
      <w:r>
        <w:rPr>
          <w:rFonts w:ascii="Calibri" w:eastAsia="Calibri" w:hAnsi="Calibri" w:cs="Calibri"/>
          <w:sz w:val="22"/>
          <w:szCs w:val="22"/>
        </w:rPr>
        <w:lastRenderedPageBreak/>
        <w:t>Prova de inscrição no Cadastro Nacional de Pessoas Jurídicas (CNPJ) ou no Cadastro de Pessoas Físicas (CPF), conforme o caso;</w:t>
      </w:r>
    </w:p>
    <w:p w14:paraId="4DCA20EC" w14:textId="77777777" w:rsidR="005C2F9A" w:rsidRDefault="005C2F9A">
      <w:pPr>
        <w:tabs>
          <w:tab w:val="left" w:pos="851"/>
        </w:tabs>
        <w:ind w:left="284"/>
        <w:jc w:val="both"/>
        <w:rPr>
          <w:rFonts w:ascii="Calibri" w:eastAsia="Calibri" w:hAnsi="Calibri" w:cs="Calibri"/>
          <w:sz w:val="22"/>
          <w:szCs w:val="22"/>
        </w:rPr>
      </w:pPr>
    </w:p>
    <w:p w14:paraId="5E5DCD3B" w14:textId="77777777" w:rsidR="005C2F9A" w:rsidRDefault="00034931">
      <w:pPr>
        <w:numPr>
          <w:ilvl w:val="2"/>
          <w:numId w:val="15"/>
        </w:numPr>
        <w:tabs>
          <w:tab w:val="left" w:pos="851"/>
        </w:tabs>
        <w:ind w:left="284" w:firstLine="0"/>
        <w:jc w:val="both"/>
      </w:pPr>
      <w:r>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4F9745EC" w14:textId="77777777" w:rsidR="005C2F9A" w:rsidRDefault="005C2F9A">
      <w:pPr>
        <w:tabs>
          <w:tab w:val="left" w:pos="851"/>
        </w:tabs>
        <w:ind w:left="284"/>
        <w:jc w:val="both"/>
        <w:rPr>
          <w:rFonts w:ascii="Calibri" w:eastAsia="Calibri" w:hAnsi="Calibri" w:cs="Calibri"/>
          <w:sz w:val="22"/>
          <w:szCs w:val="22"/>
        </w:rPr>
      </w:pPr>
    </w:p>
    <w:p w14:paraId="79624161" w14:textId="77777777" w:rsidR="005C2F9A" w:rsidRDefault="00034931">
      <w:pPr>
        <w:numPr>
          <w:ilvl w:val="2"/>
          <w:numId w:val="15"/>
        </w:numPr>
        <w:tabs>
          <w:tab w:val="left" w:pos="851"/>
        </w:tabs>
        <w:ind w:left="284" w:firstLine="0"/>
        <w:jc w:val="both"/>
      </w:pPr>
      <w:r>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9730D7D" w14:textId="77777777" w:rsidR="005C2F9A" w:rsidRDefault="005C2F9A">
      <w:pPr>
        <w:tabs>
          <w:tab w:val="left" w:pos="851"/>
        </w:tabs>
        <w:ind w:left="284"/>
        <w:jc w:val="both"/>
        <w:rPr>
          <w:rFonts w:ascii="Calibri" w:eastAsia="Calibri" w:hAnsi="Calibri" w:cs="Calibri"/>
          <w:sz w:val="22"/>
          <w:szCs w:val="22"/>
        </w:rPr>
      </w:pPr>
    </w:p>
    <w:p w14:paraId="5DD959F0" w14:textId="77777777" w:rsidR="005C2F9A" w:rsidRDefault="00034931">
      <w:pPr>
        <w:numPr>
          <w:ilvl w:val="2"/>
          <w:numId w:val="15"/>
        </w:numPr>
        <w:tabs>
          <w:tab w:val="left" w:pos="851"/>
        </w:tabs>
        <w:ind w:left="284" w:firstLine="0"/>
        <w:jc w:val="both"/>
      </w:pPr>
      <w:r>
        <w:rPr>
          <w:rFonts w:ascii="Calibri" w:eastAsia="Calibri" w:hAnsi="Calibri" w:cs="Calibri"/>
          <w:color w:val="000000"/>
          <w:sz w:val="22"/>
          <w:szCs w:val="22"/>
        </w:rPr>
        <w:t>Prova de regularidade com o Fundo de Garantia do Tempo de Serviço (FGTS);</w:t>
      </w:r>
    </w:p>
    <w:p w14:paraId="765C2ABE"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48E0C411" w14:textId="77777777" w:rsidR="005C2F9A" w:rsidRDefault="00034931">
      <w:pPr>
        <w:numPr>
          <w:ilvl w:val="2"/>
          <w:numId w:val="15"/>
        </w:numPr>
        <w:tabs>
          <w:tab w:val="left" w:pos="851"/>
        </w:tabs>
        <w:ind w:left="284" w:firstLine="0"/>
        <w:jc w:val="both"/>
      </w:pPr>
      <w:r>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71CEA28E" w14:textId="77777777" w:rsidR="005C2F9A" w:rsidRDefault="005C2F9A">
      <w:pPr>
        <w:tabs>
          <w:tab w:val="left" w:pos="851"/>
        </w:tabs>
        <w:ind w:left="284"/>
        <w:jc w:val="both"/>
        <w:rPr>
          <w:rFonts w:ascii="Calibri" w:eastAsia="Calibri" w:hAnsi="Calibri" w:cs="Calibri"/>
          <w:sz w:val="22"/>
          <w:szCs w:val="22"/>
        </w:rPr>
      </w:pPr>
    </w:p>
    <w:p w14:paraId="1F3F0E62" w14:textId="77777777" w:rsidR="005C2F9A" w:rsidRDefault="00034931">
      <w:pPr>
        <w:numPr>
          <w:ilvl w:val="2"/>
          <w:numId w:val="15"/>
        </w:numPr>
        <w:tabs>
          <w:tab w:val="left" w:pos="851"/>
        </w:tabs>
        <w:ind w:left="284" w:firstLine="0"/>
        <w:jc w:val="both"/>
      </w:pPr>
      <w:r>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5117958D" w14:textId="77777777" w:rsidR="005C2F9A" w:rsidRDefault="005C2F9A">
      <w:pPr>
        <w:tabs>
          <w:tab w:val="left" w:pos="851"/>
        </w:tabs>
        <w:ind w:left="284"/>
        <w:jc w:val="both"/>
        <w:rPr>
          <w:rFonts w:ascii="Calibri" w:eastAsia="Calibri" w:hAnsi="Calibri" w:cs="Calibri"/>
          <w:sz w:val="22"/>
          <w:szCs w:val="22"/>
        </w:rPr>
      </w:pPr>
    </w:p>
    <w:p w14:paraId="10D114CC" w14:textId="77777777" w:rsidR="005C2F9A" w:rsidRDefault="00034931">
      <w:pPr>
        <w:numPr>
          <w:ilvl w:val="2"/>
          <w:numId w:val="15"/>
        </w:numPr>
        <w:tabs>
          <w:tab w:val="left" w:pos="851"/>
        </w:tabs>
        <w:ind w:left="284" w:firstLine="0"/>
        <w:jc w:val="both"/>
      </w:pPr>
      <w:r>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40179007"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62FD460A" w14:textId="77777777" w:rsidR="005C2F9A" w:rsidRDefault="00034931">
      <w:pPr>
        <w:numPr>
          <w:ilvl w:val="2"/>
          <w:numId w:val="15"/>
        </w:numPr>
        <w:tabs>
          <w:tab w:val="left" w:pos="709"/>
          <w:tab w:val="left" w:pos="851"/>
          <w:tab w:val="left" w:pos="1440"/>
          <w:tab w:val="left" w:pos="1701"/>
        </w:tabs>
        <w:ind w:left="284" w:firstLine="0"/>
        <w:jc w:val="both"/>
        <w:rPr>
          <w:u w:val="single"/>
        </w:rPr>
      </w:pPr>
      <w:r>
        <w:rPr>
          <w:rFonts w:ascii="Calibri" w:eastAsia="Calibri" w:hAnsi="Calibri" w:cs="Calibr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2974E43F" w14:textId="77777777" w:rsidR="005C2F9A" w:rsidRDefault="005C2F9A">
      <w:pPr>
        <w:tabs>
          <w:tab w:val="left" w:pos="709"/>
          <w:tab w:val="left" w:pos="1440"/>
          <w:tab w:val="left" w:pos="1701"/>
        </w:tabs>
        <w:jc w:val="both"/>
        <w:rPr>
          <w:rFonts w:ascii="Calibri" w:eastAsia="Calibri" w:hAnsi="Calibri" w:cs="Calibri"/>
          <w:b/>
          <w:color w:val="7030A0"/>
          <w:sz w:val="22"/>
          <w:szCs w:val="22"/>
          <w:u w:val="single"/>
        </w:rPr>
      </w:pPr>
    </w:p>
    <w:p w14:paraId="04650CF9" w14:textId="77777777" w:rsidR="005C2F9A" w:rsidRDefault="00034931">
      <w:pPr>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33AF55E5" w14:textId="77777777" w:rsidR="005C2F9A" w:rsidRDefault="005C2F9A">
      <w:pPr>
        <w:pBdr>
          <w:top w:val="nil"/>
          <w:left w:val="nil"/>
          <w:bottom w:val="nil"/>
          <w:right w:val="nil"/>
          <w:between w:val="nil"/>
        </w:pBdr>
        <w:tabs>
          <w:tab w:val="left" w:pos="567"/>
        </w:tabs>
        <w:jc w:val="both"/>
        <w:rPr>
          <w:rFonts w:ascii="Calibri" w:eastAsia="Calibri" w:hAnsi="Calibri" w:cs="Calibri"/>
          <w:b/>
          <w:color w:val="000000"/>
          <w:sz w:val="22"/>
          <w:szCs w:val="22"/>
        </w:rPr>
      </w:pPr>
    </w:p>
    <w:p w14:paraId="687EF6D3" w14:textId="77777777" w:rsidR="005C2F9A" w:rsidRDefault="00034931">
      <w:pPr>
        <w:numPr>
          <w:ilvl w:val="2"/>
          <w:numId w:val="15"/>
        </w:numPr>
        <w:tabs>
          <w:tab w:val="left" w:pos="993"/>
          <w:tab w:val="left" w:pos="1843"/>
        </w:tabs>
        <w:ind w:left="284" w:firstLine="0"/>
        <w:jc w:val="both"/>
      </w:pPr>
      <w:r>
        <w:rPr>
          <w:rFonts w:ascii="Calibri" w:eastAsia="Calibri" w:hAnsi="Calibri" w:cs="Calibr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Pr>
          <w:rFonts w:ascii="Calibri" w:eastAsia="Calibri" w:hAnsi="Calibri" w:cs="Calibri"/>
          <w:color w:val="000000"/>
          <w:sz w:val="22"/>
          <w:szCs w:val="22"/>
        </w:rPr>
        <w:t>;</w:t>
      </w:r>
    </w:p>
    <w:p w14:paraId="69CFE52D" w14:textId="77777777" w:rsidR="005C2F9A" w:rsidRDefault="005C2F9A">
      <w:pPr>
        <w:tabs>
          <w:tab w:val="left" w:pos="993"/>
          <w:tab w:val="left" w:pos="1843"/>
        </w:tabs>
        <w:ind w:left="284"/>
        <w:jc w:val="both"/>
        <w:rPr>
          <w:rFonts w:ascii="Calibri" w:eastAsia="Calibri" w:hAnsi="Calibri" w:cs="Calibri"/>
          <w:color w:val="000000"/>
          <w:sz w:val="22"/>
          <w:szCs w:val="22"/>
        </w:rPr>
      </w:pPr>
    </w:p>
    <w:p w14:paraId="6797D818" w14:textId="77777777" w:rsidR="005C2F9A" w:rsidRDefault="00034931">
      <w:pPr>
        <w:numPr>
          <w:ilvl w:val="2"/>
          <w:numId w:val="15"/>
        </w:numPr>
        <w:tabs>
          <w:tab w:val="left" w:pos="993"/>
          <w:tab w:val="left" w:pos="1843"/>
        </w:tabs>
        <w:ind w:left="284" w:firstLine="0"/>
        <w:jc w:val="both"/>
      </w:pPr>
      <w:r>
        <w:rPr>
          <w:rFonts w:ascii="Calibri" w:eastAsia="Calibri" w:hAnsi="Calibri" w:cs="Calibr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474A0E60" w14:textId="77777777" w:rsidR="005C2F9A" w:rsidRDefault="005C2F9A">
      <w:pPr>
        <w:tabs>
          <w:tab w:val="left" w:pos="993"/>
          <w:tab w:val="left" w:pos="1843"/>
        </w:tabs>
        <w:ind w:left="284"/>
        <w:jc w:val="both"/>
        <w:rPr>
          <w:rFonts w:ascii="Calibri" w:eastAsia="Calibri" w:hAnsi="Calibri" w:cs="Calibri"/>
          <w:color w:val="000000"/>
          <w:sz w:val="22"/>
          <w:szCs w:val="22"/>
        </w:rPr>
      </w:pPr>
    </w:p>
    <w:p w14:paraId="7F1643CD" w14:textId="733F5CD2" w:rsidR="005C2F9A" w:rsidRDefault="00034931">
      <w:pPr>
        <w:numPr>
          <w:ilvl w:val="2"/>
          <w:numId w:val="15"/>
        </w:numPr>
        <w:tabs>
          <w:tab w:val="left" w:pos="993"/>
          <w:tab w:val="left" w:pos="1843"/>
        </w:tabs>
        <w:ind w:left="284" w:firstLine="0"/>
        <w:jc w:val="both"/>
      </w:pPr>
      <w:r>
        <w:rPr>
          <w:rFonts w:ascii="Calibri" w:eastAsia="Calibri" w:hAnsi="Calibri" w:cs="Calibri"/>
          <w:color w:val="000000"/>
          <w:sz w:val="22"/>
          <w:szCs w:val="22"/>
        </w:rPr>
        <w:t xml:space="preserve">Balanço patrimonial e demonstrações contábeis </w:t>
      </w:r>
      <w:r w:rsidR="008C54FE" w:rsidRPr="008C54FE">
        <w:rPr>
          <w:rFonts w:ascii="Calibri" w:eastAsia="Calibri" w:hAnsi="Calibri" w:cs="Calibri"/>
          <w:color w:val="000000"/>
          <w:sz w:val="22"/>
          <w:szCs w:val="22"/>
        </w:rPr>
        <w:t>dos 2 (dois) últimos exercícios sociais,</w:t>
      </w:r>
      <w:r>
        <w:rPr>
          <w:rFonts w:ascii="Calibri" w:eastAsia="Calibri" w:hAnsi="Calibri" w:cs="Calibri"/>
          <w:color w:val="000000"/>
          <w:sz w:val="22"/>
          <w:szCs w:val="22"/>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43401E4" w14:textId="77777777" w:rsidR="005C2F9A" w:rsidRDefault="005C2F9A">
      <w:pPr>
        <w:tabs>
          <w:tab w:val="left" w:pos="993"/>
          <w:tab w:val="left" w:pos="1843"/>
        </w:tabs>
        <w:ind w:left="284"/>
        <w:jc w:val="both"/>
        <w:rPr>
          <w:rFonts w:ascii="Calibri" w:eastAsia="Calibri" w:hAnsi="Calibri" w:cs="Calibri"/>
          <w:color w:val="000000"/>
          <w:sz w:val="22"/>
          <w:szCs w:val="22"/>
        </w:rPr>
      </w:pPr>
    </w:p>
    <w:p w14:paraId="2A394964" w14:textId="77777777" w:rsidR="005C2F9A" w:rsidRDefault="00034931">
      <w:pPr>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14:paraId="72C158B1" w14:textId="77777777" w:rsidR="005C2F9A" w:rsidRDefault="005C2F9A">
      <w:pPr>
        <w:pBdr>
          <w:top w:val="nil"/>
          <w:left w:val="nil"/>
          <w:bottom w:val="nil"/>
          <w:right w:val="nil"/>
          <w:between w:val="nil"/>
        </w:pBdr>
        <w:ind w:left="567"/>
        <w:jc w:val="both"/>
        <w:rPr>
          <w:rFonts w:ascii="Calibri" w:eastAsia="Calibri" w:hAnsi="Calibri" w:cs="Calibri"/>
          <w:color w:val="000000"/>
          <w:sz w:val="22"/>
          <w:szCs w:val="22"/>
        </w:rPr>
      </w:pPr>
    </w:p>
    <w:p w14:paraId="7E74768F" w14:textId="77777777" w:rsidR="005C2F9A" w:rsidRDefault="00034931">
      <w:pPr>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empresa constituída no exercício social vigente, admite-se a apresentação de balanço patrimonial e demonstrações contábeis referentes ao período de existência da sociedade;</w:t>
      </w:r>
    </w:p>
    <w:p w14:paraId="54F53A51" w14:textId="77777777" w:rsidR="005C2F9A" w:rsidRDefault="005C2F9A">
      <w:pPr>
        <w:ind w:left="567"/>
        <w:jc w:val="both"/>
        <w:rPr>
          <w:rFonts w:ascii="Calibri" w:eastAsia="Calibri" w:hAnsi="Calibri" w:cs="Calibri"/>
          <w:color w:val="000000"/>
          <w:sz w:val="22"/>
          <w:szCs w:val="22"/>
        </w:rPr>
      </w:pPr>
    </w:p>
    <w:p w14:paraId="5ECB24B1" w14:textId="77777777" w:rsidR="005C2F9A" w:rsidRDefault="00034931">
      <w:pPr>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É admissível o balanço intermediário, se decorrer de lei ou contrato social/estatuto social.</w:t>
      </w:r>
    </w:p>
    <w:p w14:paraId="324B9064" w14:textId="77777777" w:rsidR="005C2F9A" w:rsidRDefault="005C2F9A">
      <w:pPr>
        <w:ind w:left="567"/>
        <w:jc w:val="both"/>
        <w:rPr>
          <w:rFonts w:ascii="Calibri" w:eastAsia="Calibri" w:hAnsi="Calibri" w:cs="Calibri"/>
          <w:color w:val="000000"/>
          <w:sz w:val="22"/>
          <w:szCs w:val="22"/>
        </w:rPr>
      </w:pPr>
    </w:p>
    <w:p w14:paraId="17EF09FF" w14:textId="77777777" w:rsidR="005C2F9A" w:rsidRDefault="00034931">
      <w:pPr>
        <w:numPr>
          <w:ilvl w:val="3"/>
          <w:numId w:val="15"/>
        </w:numPr>
        <w:pBdr>
          <w:top w:val="nil"/>
          <w:left w:val="nil"/>
          <w:bottom w:val="nil"/>
          <w:right w:val="nil"/>
          <w:between w:val="nil"/>
        </w:pBdr>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85F41EB" w14:textId="77777777" w:rsidR="005C2F9A" w:rsidRDefault="005C2F9A">
      <w:pPr>
        <w:ind w:left="567"/>
        <w:jc w:val="both"/>
        <w:rPr>
          <w:rFonts w:ascii="Calibri" w:eastAsia="Calibri" w:hAnsi="Calibri" w:cs="Calibri"/>
          <w:color w:val="000000"/>
          <w:sz w:val="22"/>
          <w:szCs w:val="22"/>
        </w:rPr>
      </w:pPr>
    </w:p>
    <w:p w14:paraId="0970BCC0" w14:textId="77777777" w:rsidR="005C2F9A" w:rsidRDefault="00034931">
      <w:pPr>
        <w:numPr>
          <w:ilvl w:val="2"/>
          <w:numId w:val="15"/>
        </w:numPr>
        <w:tabs>
          <w:tab w:val="left" w:pos="993"/>
          <w:tab w:val="left" w:pos="1843"/>
        </w:tabs>
        <w:ind w:left="284" w:firstLine="0"/>
        <w:jc w:val="both"/>
      </w:pPr>
      <w:r>
        <w:rPr>
          <w:rFonts w:ascii="Calibri" w:eastAsia="Calibri" w:hAnsi="Calibri" w:cs="Calibri"/>
          <w:color w:val="000000"/>
          <w:sz w:val="22"/>
          <w:szCs w:val="22"/>
        </w:rPr>
        <w:t>A comprovação da situação financeira da empresa será constatada mediante obtenção de índices de Liquidez Geral (LG), Solvência Geral (SG) e Liquidez Corrente (LC), superiores a 1 (hum) resultantes da aplicação das fórmulas:</w:t>
      </w:r>
    </w:p>
    <w:p w14:paraId="4505C633" w14:textId="77777777" w:rsidR="005C2F9A" w:rsidRDefault="005C2F9A">
      <w:pPr>
        <w:tabs>
          <w:tab w:val="left" w:pos="1440"/>
          <w:tab w:val="left" w:pos="1843"/>
        </w:tabs>
        <w:ind w:left="567"/>
        <w:jc w:val="both"/>
        <w:rPr>
          <w:rFonts w:ascii="Calibri" w:eastAsia="Calibri" w:hAnsi="Calibri" w:cs="Calibri"/>
          <w:color w:val="000000"/>
          <w:sz w:val="22"/>
          <w:szCs w:val="22"/>
        </w:rPr>
      </w:pPr>
    </w:p>
    <w:tbl>
      <w:tblPr>
        <w:tblStyle w:val="a"/>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5C2F9A" w14:paraId="230D785F" w14:textId="77777777">
        <w:tc>
          <w:tcPr>
            <w:tcW w:w="2235" w:type="dxa"/>
            <w:vMerge w:val="restart"/>
            <w:vAlign w:val="center"/>
          </w:tcPr>
          <w:p w14:paraId="09917211" w14:textId="77777777" w:rsidR="005C2F9A" w:rsidRDefault="00034931">
            <w:pPr>
              <w:tabs>
                <w:tab w:val="left" w:pos="1440"/>
              </w:tabs>
              <w:jc w:val="right"/>
              <w:rPr>
                <w:rFonts w:ascii="Calibri" w:eastAsia="Calibri" w:hAnsi="Calibri" w:cs="Calibri"/>
                <w:color w:val="000000"/>
                <w:sz w:val="22"/>
                <w:szCs w:val="22"/>
              </w:rPr>
            </w:pPr>
            <w:r>
              <w:rPr>
                <w:rFonts w:ascii="Calibri" w:eastAsia="Calibri" w:hAnsi="Calibri" w:cs="Calibri"/>
                <w:color w:val="000000"/>
                <w:sz w:val="22"/>
                <w:szCs w:val="22"/>
              </w:rPr>
              <w:t>LG =</w:t>
            </w:r>
          </w:p>
        </w:tc>
        <w:tc>
          <w:tcPr>
            <w:tcW w:w="5103" w:type="dxa"/>
            <w:tcBorders>
              <w:bottom w:val="single" w:sz="4" w:space="0" w:color="000000"/>
            </w:tcBorders>
            <w:vAlign w:val="bottom"/>
          </w:tcPr>
          <w:p w14:paraId="2BD199FE" w14:textId="77777777" w:rsidR="005C2F9A" w:rsidRDefault="00034931">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Ativo Circulante + Realizável a Longo Prazo</w:t>
            </w:r>
          </w:p>
        </w:tc>
      </w:tr>
      <w:tr w:rsidR="005C2F9A" w14:paraId="08D22CEC" w14:textId="77777777">
        <w:tc>
          <w:tcPr>
            <w:tcW w:w="2235" w:type="dxa"/>
            <w:vMerge/>
            <w:vAlign w:val="center"/>
          </w:tcPr>
          <w:p w14:paraId="56CF98D8" w14:textId="77777777" w:rsidR="005C2F9A" w:rsidRDefault="005C2F9A">
            <w:pPr>
              <w:widowControl w:val="0"/>
              <w:pBdr>
                <w:top w:val="nil"/>
                <w:left w:val="nil"/>
                <w:bottom w:val="nil"/>
                <w:right w:val="nil"/>
                <w:between w:val="nil"/>
              </w:pBdr>
              <w:spacing w:line="276" w:lineRule="auto"/>
              <w:jc w:val="left"/>
              <w:rPr>
                <w:rFonts w:ascii="Calibri" w:eastAsia="Calibri" w:hAnsi="Calibri" w:cs="Calibri"/>
                <w:color w:val="000000"/>
                <w:sz w:val="22"/>
                <w:szCs w:val="22"/>
              </w:rPr>
            </w:pPr>
          </w:p>
        </w:tc>
        <w:tc>
          <w:tcPr>
            <w:tcW w:w="5103" w:type="dxa"/>
            <w:tcBorders>
              <w:top w:val="single" w:sz="4" w:space="0" w:color="000000"/>
            </w:tcBorders>
          </w:tcPr>
          <w:p w14:paraId="7527897B" w14:textId="77777777" w:rsidR="005C2F9A" w:rsidRDefault="00034931">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02120951" w14:textId="77777777" w:rsidR="005C2F9A" w:rsidRDefault="005C2F9A">
      <w:pPr>
        <w:tabs>
          <w:tab w:val="left" w:pos="1440"/>
        </w:tabs>
        <w:ind w:left="1134"/>
        <w:jc w:val="both"/>
        <w:rPr>
          <w:rFonts w:ascii="Calibri" w:eastAsia="Calibri" w:hAnsi="Calibri" w:cs="Calibri"/>
          <w:color w:val="000000"/>
          <w:sz w:val="22"/>
          <w:szCs w:val="22"/>
        </w:rPr>
      </w:pPr>
    </w:p>
    <w:tbl>
      <w:tblPr>
        <w:tblStyle w:val="a0"/>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5C2F9A" w14:paraId="3ADB7A1B" w14:textId="77777777">
        <w:tc>
          <w:tcPr>
            <w:tcW w:w="2235" w:type="dxa"/>
            <w:vMerge w:val="restart"/>
            <w:vAlign w:val="center"/>
          </w:tcPr>
          <w:p w14:paraId="08FC2905" w14:textId="77777777" w:rsidR="005C2F9A" w:rsidRDefault="00034931">
            <w:pPr>
              <w:tabs>
                <w:tab w:val="left" w:pos="1440"/>
              </w:tabs>
              <w:jc w:val="right"/>
              <w:rPr>
                <w:rFonts w:ascii="Calibri" w:eastAsia="Calibri" w:hAnsi="Calibri" w:cs="Calibri"/>
                <w:color w:val="000000"/>
                <w:sz w:val="22"/>
                <w:szCs w:val="22"/>
              </w:rPr>
            </w:pPr>
            <w:r>
              <w:rPr>
                <w:rFonts w:ascii="Calibri" w:eastAsia="Calibri" w:hAnsi="Calibri" w:cs="Calibri"/>
                <w:color w:val="000000"/>
                <w:sz w:val="22"/>
                <w:szCs w:val="22"/>
              </w:rPr>
              <w:t>SG =</w:t>
            </w:r>
          </w:p>
        </w:tc>
        <w:tc>
          <w:tcPr>
            <w:tcW w:w="5103" w:type="dxa"/>
            <w:tcBorders>
              <w:bottom w:val="single" w:sz="4" w:space="0" w:color="000000"/>
            </w:tcBorders>
            <w:vAlign w:val="bottom"/>
          </w:tcPr>
          <w:p w14:paraId="4CBE47F6" w14:textId="77777777" w:rsidR="005C2F9A" w:rsidRDefault="00034931">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Ativo Total</w:t>
            </w:r>
          </w:p>
        </w:tc>
      </w:tr>
      <w:tr w:rsidR="005C2F9A" w14:paraId="69E96700" w14:textId="77777777">
        <w:tc>
          <w:tcPr>
            <w:tcW w:w="2235" w:type="dxa"/>
            <w:vMerge/>
            <w:vAlign w:val="center"/>
          </w:tcPr>
          <w:p w14:paraId="10E82EE2" w14:textId="77777777" w:rsidR="005C2F9A" w:rsidRDefault="005C2F9A">
            <w:pPr>
              <w:widowControl w:val="0"/>
              <w:pBdr>
                <w:top w:val="nil"/>
                <w:left w:val="nil"/>
                <w:bottom w:val="nil"/>
                <w:right w:val="nil"/>
                <w:between w:val="nil"/>
              </w:pBdr>
              <w:spacing w:line="276" w:lineRule="auto"/>
              <w:jc w:val="left"/>
              <w:rPr>
                <w:rFonts w:ascii="Calibri" w:eastAsia="Calibri" w:hAnsi="Calibri" w:cs="Calibri"/>
                <w:color w:val="000000"/>
                <w:sz w:val="22"/>
                <w:szCs w:val="22"/>
              </w:rPr>
            </w:pPr>
          </w:p>
        </w:tc>
        <w:tc>
          <w:tcPr>
            <w:tcW w:w="5103" w:type="dxa"/>
            <w:tcBorders>
              <w:top w:val="single" w:sz="4" w:space="0" w:color="000000"/>
            </w:tcBorders>
          </w:tcPr>
          <w:p w14:paraId="365B5C1C" w14:textId="77777777" w:rsidR="005C2F9A" w:rsidRDefault="00034931">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3A215A1F" w14:textId="77777777" w:rsidR="005C2F9A" w:rsidRDefault="005C2F9A">
      <w:pPr>
        <w:tabs>
          <w:tab w:val="left" w:pos="1440"/>
        </w:tabs>
        <w:ind w:left="1134"/>
        <w:jc w:val="both"/>
        <w:rPr>
          <w:rFonts w:ascii="Calibri" w:eastAsia="Calibri" w:hAnsi="Calibri" w:cs="Calibri"/>
          <w:color w:val="000000"/>
          <w:sz w:val="22"/>
          <w:szCs w:val="22"/>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5C2F9A" w14:paraId="70798562" w14:textId="77777777">
        <w:tc>
          <w:tcPr>
            <w:tcW w:w="2235" w:type="dxa"/>
            <w:vMerge w:val="restart"/>
            <w:vAlign w:val="center"/>
          </w:tcPr>
          <w:p w14:paraId="2C8B190D" w14:textId="77777777" w:rsidR="005C2F9A" w:rsidRDefault="00034931">
            <w:pPr>
              <w:tabs>
                <w:tab w:val="left" w:pos="1440"/>
              </w:tabs>
              <w:jc w:val="right"/>
              <w:rPr>
                <w:rFonts w:ascii="Calibri" w:eastAsia="Calibri" w:hAnsi="Calibri" w:cs="Calibri"/>
                <w:color w:val="000000"/>
                <w:sz w:val="22"/>
                <w:szCs w:val="22"/>
              </w:rPr>
            </w:pPr>
            <w:r>
              <w:rPr>
                <w:rFonts w:ascii="Calibri" w:eastAsia="Calibri" w:hAnsi="Calibri" w:cs="Calibri"/>
                <w:color w:val="000000"/>
                <w:sz w:val="22"/>
                <w:szCs w:val="22"/>
              </w:rPr>
              <w:t>LC =</w:t>
            </w:r>
          </w:p>
        </w:tc>
        <w:tc>
          <w:tcPr>
            <w:tcW w:w="2551" w:type="dxa"/>
            <w:tcBorders>
              <w:bottom w:val="single" w:sz="4" w:space="0" w:color="000000"/>
            </w:tcBorders>
            <w:vAlign w:val="bottom"/>
          </w:tcPr>
          <w:p w14:paraId="6F4CCDA1" w14:textId="77777777" w:rsidR="005C2F9A" w:rsidRDefault="00034931">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Ativo Circulante</w:t>
            </w:r>
          </w:p>
        </w:tc>
      </w:tr>
      <w:tr w:rsidR="005C2F9A" w14:paraId="7113778E" w14:textId="77777777">
        <w:tc>
          <w:tcPr>
            <w:tcW w:w="2235" w:type="dxa"/>
            <w:vMerge/>
            <w:vAlign w:val="center"/>
          </w:tcPr>
          <w:p w14:paraId="00FEF006" w14:textId="77777777" w:rsidR="005C2F9A" w:rsidRDefault="005C2F9A">
            <w:pPr>
              <w:widowControl w:val="0"/>
              <w:pBdr>
                <w:top w:val="nil"/>
                <w:left w:val="nil"/>
                <w:bottom w:val="nil"/>
                <w:right w:val="nil"/>
                <w:between w:val="nil"/>
              </w:pBdr>
              <w:spacing w:line="276" w:lineRule="auto"/>
              <w:jc w:val="left"/>
              <w:rPr>
                <w:rFonts w:ascii="Calibri" w:eastAsia="Calibri" w:hAnsi="Calibri" w:cs="Calibri"/>
                <w:color w:val="000000"/>
                <w:sz w:val="22"/>
                <w:szCs w:val="22"/>
              </w:rPr>
            </w:pPr>
          </w:p>
        </w:tc>
        <w:tc>
          <w:tcPr>
            <w:tcW w:w="2551" w:type="dxa"/>
            <w:tcBorders>
              <w:top w:val="single" w:sz="4" w:space="0" w:color="000000"/>
            </w:tcBorders>
          </w:tcPr>
          <w:p w14:paraId="4F4ACD8D" w14:textId="77777777" w:rsidR="005C2F9A" w:rsidRDefault="00034931">
            <w:pPr>
              <w:tabs>
                <w:tab w:val="left" w:pos="1440"/>
              </w:tabs>
              <w:rPr>
                <w:rFonts w:ascii="Calibri" w:eastAsia="Calibri" w:hAnsi="Calibri" w:cs="Calibri"/>
                <w:color w:val="000000"/>
                <w:sz w:val="22"/>
                <w:szCs w:val="22"/>
              </w:rPr>
            </w:pPr>
            <w:r>
              <w:rPr>
                <w:rFonts w:ascii="Calibri" w:eastAsia="Calibri" w:hAnsi="Calibri" w:cs="Calibri"/>
                <w:color w:val="000000"/>
                <w:sz w:val="22"/>
                <w:szCs w:val="22"/>
              </w:rPr>
              <w:t>Passivo Circulante</w:t>
            </w:r>
          </w:p>
          <w:p w14:paraId="03BC7CFC" w14:textId="77777777" w:rsidR="005C2F9A" w:rsidRDefault="005C2F9A">
            <w:pPr>
              <w:tabs>
                <w:tab w:val="left" w:pos="1440"/>
              </w:tabs>
              <w:rPr>
                <w:rFonts w:ascii="Calibri" w:eastAsia="Calibri" w:hAnsi="Calibri" w:cs="Calibri"/>
                <w:color w:val="000000"/>
                <w:sz w:val="22"/>
                <w:szCs w:val="22"/>
              </w:rPr>
            </w:pPr>
          </w:p>
        </w:tc>
      </w:tr>
    </w:tbl>
    <w:p w14:paraId="12DE82A4" w14:textId="0B02758F" w:rsidR="005C2F9A" w:rsidRDefault="00034931">
      <w:pPr>
        <w:numPr>
          <w:ilvl w:val="2"/>
          <w:numId w:val="15"/>
        </w:numPr>
        <w:tabs>
          <w:tab w:val="left" w:pos="993"/>
          <w:tab w:val="left" w:pos="1843"/>
        </w:tabs>
        <w:ind w:left="284" w:firstLine="0"/>
        <w:jc w:val="both"/>
      </w:pPr>
      <w:r>
        <w:rPr>
          <w:rFonts w:ascii="Calibri" w:eastAsia="Calibri" w:hAnsi="Calibri" w:cs="Calibri"/>
          <w:sz w:val="22"/>
          <w:szCs w:val="22"/>
        </w:rPr>
        <w:t xml:space="preserve">As empresas que apresentarem </w:t>
      </w:r>
      <w:r>
        <w:rPr>
          <w:rFonts w:ascii="Calibri" w:eastAsia="Calibri" w:hAnsi="Calibri" w:cs="Calibri"/>
          <w:color w:val="000000"/>
          <w:sz w:val="22"/>
          <w:szCs w:val="22"/>
        </w:rPr>
        <w:t>resultado inferior ou igual a 1 (um) em qualquer dos índices de</w:t>
      </w:r>
      <w:r>
        <w:rPr>
          <w:rFonts w:ascii="Calibri" w:eastAsia="Calibri" w:hAnsi="Calibri" w:cs="Calibri"/>
          <w:sz w:val="22"/>
          <w:szCs w:val="22"/>
        </w:rPr>
        <w:t xml:space="preserve"> Liquidez Geral (LG), Solvência Geral (SG) e Liquidez Corrente (LC), deverão comprovar, considerados os riscos para a Administração, e, a critério da autoridade competente, o capital mínimo ou o patrimônio líquido mínimo de </w:t>
      </w:r>
      <w:r w:rsidR="008C54FE">
        <w:rPr>
          <w:rFonts w:ascii="Calibri" w:eastAsia="Calibri" w:hAnsi="Calibri" w:cs="Calibri"/>
          <w:sz w:val="22"/>
          <w:szCs w:val="22"/>
        </w:rPr>
        <w:t>10</w:t>
      </w:r>
      <w:r>
        <w:rPr>
          <w:rFonts w:ascii="Calibri" w:eastAsia="Calibri" w:hAnsi="Calibri" w:cs="Calibri"/>
          <w:sz w:val="22"/>
          <w:szCs w:val="22"/>
        </w:rPr>
        <w:t>% (</w:t>
      </w:r>
      <w:r w:rsidR="008C54FE">
        <w:rPr>
          <w:rFonts w:ascii="Calibri" w:eastAsia="Calibri" w:hAnsi="Calibri" w:cs="Calibri"/>
          <w:sz w:val="22"/>
          <w:szCs w:val="22"/>
        </w:rPr>
        <w:t>dez</w:t>
      </w:r>
      <w:r>
        <w:rPr>
          <w:rFonts w:ascii="Calibri" w:eastAsia="Calibri" w:hAnsi="Calibri" w:cs="Calibri"/>
          <w:sz w:val="22"/>
          <w:szCs w:val="22"/>
        </w:rPr>
        <w:t xml:space="preserve"> por cento)</w:t>
      </w:r>
      <w:r>
        <w:rPr>
          <w:rFonts w:ascii="Calibri" w:eastAsia="Calibri" w:hAnsi="Calibri" w:cs="Calibri"/>
          <w:b/>
          <w:sz w:val="22"/>
          <w:szCs w:val="22"/>
        </w:rPr>
        <w:t xml:space="preserve"> </w:t>
      </w:r>
      <w:r>
        <w:rPr>
          <w:rFonts w:ascii="Calibri" w:eastAsia="Calibri" w:hAnsi="Calibri" w:cs="Calibri"/>
          <w:sz w:val="22"/>
          <w:szCs w:val="22"/>
        </w:rPr>
        <w:t xml:space="preserve">do valor estimado da contratação ou do item pertinente. </w:t>
      </w:r>
    </w:p>
    <w:p w14:paraId="7D469163" w14:textId="77777777" w:rsidR="005C2F9A" w:rsidRDefault="005C2F9A">
      <w:pPr>
        <w:tabs>
          <w:tab w:val="left" w:pos="993"/>
          <w:tab w:val="left" w:pos="1843"/>
        </w:tabs>
        <w:ind w:left="284"/>
        <w:jc w:val="both"/>
        <w:rPr>
          <w:rFonts w:ascii="Calibri" w:eastAsia="Calibri" w:hAnsi="Calibri" w:cs="Calibri"/>
          <w:color w:val="FF0000"/>
          <w:sz w:val="22"/>
          <w:szCs w:val="22"/>
        </w:rPr>
      </w:pPr>
    </w:p>
    <w:p w14:paraId="17446B91" w14:textId="77777777" w:rsidR="005C2F9A" w:rsidRDefault="00034931">
      <w:pPr>
        <w:numPr>
          <w:ilvl w:val="2"/>
          <w:numId w:val="15"/>
        </w:numPr>
        <w:tabs>
          <w:tab w:val="left" w:pos="993"/>
          <w:tab w:val="left" w:pos="1843"/>
        </w:tabs>
        <w:ind w:left="284" w:firstLine="0"/>
        <w:jc w:val="both"/>
      </w:pPr>
      <w:r>
        <w:rPr>
          <w:rFonts w:ascii="Calibri" w:eastAsia="Calibri" w:hAnsi="Calibri" w:cs="Calibri"/>
          <w:sz w:val="22"/>
          <w:szCs w:val="22"/>
        </w:rPr>
        <w:t>As licitantes deverão ainda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14:paraId="36DF6308" w14:textId="77777777" w:rsidR="005C2F9A" w:rsidRDefault="005C2F9A">
      <w:pPr>
        <w:tabs>
          <w:tab w:val="left" w:pos="993"/>
          <w:tab w:val="left" w:pos="1843"/>
        </w:tabs>
        <w:ind w:left="284"/>
        <w:jc w:val="both"/>
        <w:rPr>
          <w:rFonts w:ascii="Calibri" w:eastAsia="Calibri" w:hAnsi="Calibri" w:cs="Calibri"/>
          <w:color w:val="FF0000"/>
          <w:sz w:val="22"/>
          <w:szCs w:val="22"/>
        </w:rPr>
      </w:pPr>
    </w:p>
    <w:p w14:paraId="32E6FD14" w14:textId="77777777" w:rsidR="005C2F9A" w:rsidRDefault="00034931">
      <w:pPr>
        <w:numPr>
          <w:ilvl w:val="2"/>
          <w:numId w:val="15"/>
        </w:numPr>
        <w:tabs>
          <w:tab w:val="left" w:pos="993"/>
          <w:tab w:val="left" w:pos="1843"/>
        </w:tabs>
        <w:ind w:left="284" w:firstLine="0"/>
        <w:jc w:val="both"/>
      </w:pPr>
      <w:bookmarkStart w:id="0" w:name="_30j0zll" w:colFirst="0" w:colLast="0"/>
      <w:bookmarkEnd w:id="0"/>
      <w:r>
        <w:rPr>
          <w:rFonts w:ascii="Calibri" w:eastAsia="Calibri" w:hAnsi="Calibri" w:cs="Calibri"/>
          <w:sz w:val="22"/>
          <w:szCs w:val="22"/>
        </w:rPr>
        <w:t>As licitantes deverão apresentar comprovação, por meio de declaração, de relação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atualizado na forma já disciplinada neste Edital.</w:t>
      </w:r>
    </w:p>
    <w:p w14:paraId="6287B391" w14:textId="77777777" w:rsidR="005C2F9A" w:rsidRDefault="005C2F9A">
      <w:pPr>
        <w:pBdr>
          <w:top w:val="nil"/>
          <w:left w:val="nil"/>
          <w:bottom w:val="nil"/>
          <w:right w:val="nil"/>
          <w:between w:val="nil"/>
        </w:pBdr>
        <w:ind w:left="720"/>
        <w:rPr>
          <w:rFonts w:ascii="Calibri" w:eastAsia="Calibri" w:hAnsi="Calibri" w:cs="Calibri"/>
          <w:color w:val="FF0000"/>
          <w:sz w:val="22"/>
          <w:szCs w:val="22"/>
        </w:rPr>
      </w:pPr>
    </w:p>
    <w:p w14:paraId="0B00B093" w14:textId="77777777" w:rsidR="005C2F9A" w:rsidRDefault="00034931">
      <w:pPr>
        <w:numPr>
          <w:ilvl w:val="2"/>
          <w:numId w:val="15"/>
        </w:numPr>
        <w:tabs>
          <w:tab w:val="left" w:pos="993"/>
          <w:tab w:val="left" w:pos="1843"/>
        </w:tabs>
        <w:ind w:left="284" w:firstLine="0"/>
        <w:jc w:val="both"/>
      </w:pPr>
      <w:bookmarkStart w:id="1" w:name="_1fob9te" w:colFirst="0" w:colLast="0"/>
      <w:bookmarkEnd w:id="1"/>
      <w:r>
        <w:rPr>
          <w:rFonts w:ascii="Calibri" w:eastAsia="Calibri" w:hAnsi="Calibri" w:cs="Calibri"/>
          <w:sz w:val="22"/>
          <w:szCs w:val="22"/>
        </w:rPr>
        <w:t xml:space="preserve">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p>
    <w:p w14:paraId="3482A449" w14:textId="77777777" w:rsidR="005C2F9A" w:rsidRDefault="005C2F9A">
      <w:pPr>
        <w:tabs>
          <w:tab w:val="left" w:pos="993"/>
          <w:tab w:val="left" w:pos="1843"/>
        </w:tabs>
        <w:ind w:left="284"/>
        <w:jc w:val="both"/>
        <w:rPr>
          <w:rFonts w:ascii="Calibri" w:eastAsia="Calibri" w:hAnsi="Calibri" w:cs="Calibri"/>
          <w:color w:val="FF0000"/>
          <w:sz w:val="22"/>
          <w:szCs w:val="22"/>
        </w:rPr>
      </w:pPr>
    </w:p>
    <w:p w14:paraId="12E556CB" w14:textId="39CAA212" w:rsidR="005C2F9A" w:rsidRPr="002F7871" w:rsidRDefault="008A3847">
      <w:pPr>
        <w:numPr>
          <w:ilvl w:val="1"/>
          <w:numId w:val="15"/>
        </w:numPr>
        <w:pBdr>
          <w:top w:val="nil"/>
          <w:left w:val="nil"/>
          <w:bottom w:val="nil"/>
          <w:right w:val="nil"/>
          <w:between w:val="nil"/>
        </w:pBdr>
        <w:tabs>
          <w:tab w:val="left" w:pos="567"/>
          <w:tab w:val="left" w:pos="1134"/>
        </w:tabs>
        <w:ind w:left="0" w:firstLine="0"/>
        <w:jc w:val="both"/>
      </w:pPr>
      <w:r w:rsidRPr="002F7871">
        <w:rPr>
          <w:rFonts w:ascii="Calibri" w:eastAsia="Calibri" w:hAnsi="Calibri" w:cs="Calibri"/>
          <w:b/>
          <w:color w:val="000000"/>
          <w:sz w:val="22"/>
          <w:szCs w:val="22"/>
        </w:rPr>
        <w:lastRenderedPageBreak/>
        <w:t xml:space="preserve"> </w:t>
      </w:r>
      <w:r w:rsidR="00034931" w:rsidRPr="002F7871">
        <w:rPr>
          <w:rFonts w:ascii="Calibri" w:eastAsia="Calibri" w:hAnsi="Calibri" w:cs="Calibri"/>
          <w:b/>
          <w:color w:val="000000"/>
          <w:sz w:val="22"/>
          <w:szCs w:val="22"/>
        </w:rPr>
        <w:t>QUALIFICAÇÃO TÉCNICA.</w:t>
      </w:r>
    </w:p>
    <w:p w14:paraId="033F6E29" w14:textId="77777777" w:rsidR="005C2F9A" w:rsidRPr="002F7871" w:rsidRDefault="005C2F9A" w:rsidP="00CB7CEC">
      <w:pPr>
        <w:pBdr>
          <w:top w:val="nil"/>
          <w:left w:val="nil"/>
          <w:bottom w:val="nil"/>
          <w:right w:val="nil"/>
          <w:between w:val="nil"/>
        </w:pBdr>
        <w:tabs>
          <w:tab w:val="left" w:pos="851"/>
          <w:tab w:val="left" w:pos="1134"/>
        </w:tabs>
        <w:ind w:left="426"/>
        <w:jc w:val="both"/>
        <w:rPr>
          <w:rFonts w:ascii="Calibri" w:eastAsia="Calibri" w:hAnsi="Calibri" w:cs="Calibri"/>
          <w:b/>
          <w:color w:val="000000"/>
          <w:sz w:val="22"/>
          <w:szCs w:val="22"/>
        </w:rPr>
      </w:pPr>
    </w:p>
    <w:p w14:paraId="1F18DCE9" w14:textId="77777777" w:rsidR="00CB7CEC" w:rsidRPr="00CB7CEC" w:rsidRDefault="00376249" w:rsidP="00CB7CEC">
      <w:pPr>
        <w:pStyle w:val="PargrafodaLista"/>
        <w:numPr>
          <w:ilvl w:val="2"/>
          <w:numId w:val="15"/>
        </w:numPr>
        <w:ind w:left="426"/>
        <w:jc w:val="both"/>
        <w:rPr>
          <w:rFonts w:asciiTheme="majorHAnsi" w:hAnsiTheme="majorHAnsi" w:cstheme="majorHAnsi"/>
          <w:color w:val="000000"/>
          <w:sz w:val="22"/>
          <w:szCs w:val="22"/>
        </w:rPr>
      </w:pPr>
      <w:r w:rsidRPr="002F7871">
        <w:t xml:space="preserve"> </w:t>
      </w:r>
      <w:r w:rsidRPr="00CB7CEC">
        <w:rPr>
          <w:rFonts w:asciiTheme="majorHAnsi" w:hAnsiTheme="majorHAnsi" w:cstheme="majorHAnsi"/>
          <w:color w:val="000000"/>
          <w:sz w:val="22"/>
          <w:szCs w:val="22"/>
        </w:rPr>
        <w:t xml:space="preserve">Comprovação de aptidão para a prestação dos serviços em características, quantidades e prazos </w:t>
      </w:r>
      <w:r w:rsidRPr="00CB7CEC">
        <w:rPr>
          <w:rFonts w:asciiTheme="majorHAnsi" w:hAnsiTheme="majorHAnsi" w:cstheme="majorHAnsi"/>
          <w:sz w:val="22"/>
          <w:szCs w:val="22"/>
        </w:rPr>
        <w:t>compatíveis</w:t>
      </w:r>
      <w:r w:rsidRPr="00CB7CEC">
        <w:rPr>
          <w:rFonts w:asciiTheme="majorHAnsi" w:hAnsiTheme="majorHAnsi" w:cstheme="majorHAnsi"/>
          <w:color w:val="000000"/>
          <w:sz w:val="22"/>
          <w:szCs w:val="22"/>
        </w:rPr>
        <w:t xml:space="preserve"> com o objeto </w:t>
      </w:r>
      <w:r w:rsidR="00F0349D" w:rsidRPr="00CB7CEC">
        <w:rPr>
          <w:rFonts w:asciiTheme="majorHAnsi" w:hAnsiTheme="majorHAnsi" w:cstheme="majorHAnsi"/>
          <w:color w:val="000000"/>
          <w:sz w:val="22"/>
          <w:szCs w:val="22"/>
        </w:rPr>
        <w:t>deste pregão</w:t>
      </w:r>
      <w:r w:rsidRPr="00CB7CEC">
        <w:rPr>
          <w:rFonts w:asciiTheme="majorHAnsi" w:hAnsiTheme="majorHAnsi" w:cstheme="majorHAnsi"/>
          <w:color w:val="000000"/>
          <w:sz w:val="22"/>
          <w:szCs w:val="22"/>
        </w:rPr>
        <w:t>, ou com o item pertinente, mediante a apresentação de atestado(s) fornecido(s) por pessoas jurídicas de direito público ou privado</w:t>
      </w:r>
      <w:r w:rsidR="00F0349D" w:rsidRPr="00CB7CEC">
        <w:rPr>
          <w:rFonts w:asciiTheme="majorHAnsi" w:hAnsiTheme="majorHAnsi" w:cstheme="majorHAnsi"/>
          <w:color w:val="000000"/>
          <w:sz w:val="22"/>
          <w:szCs w:val="22"/>
        </w:rPr>
        <w:t xml:space="preserve"> </w:t>
      </w:r>
      <w:r w:rsidR="00CB7CEC" w:rsidRPr="00CB7CEC">
        <w:rPr>
          <w:rFonts w:asciiTheme="majorHAnsi" w:hAnsiTheme="majorHAnsi" w:cstheme="majorHAnsi"/>
          <w:color w:val="000000"/>
          <w:sz w:val="22"/>
          <w:szCs w:val="22"/>
        </w:rPr>
        <w:t>ou regularmente emitido(s) pelo conselho profissional competente, quando for o caso.</w:t>
      </w:r>
    </w:p>
    <w:p w14:paraId="2F184EEC" w14:textId="77777777" w:rsidR="005C2F9A" w:rsidRDefault="005C2F9A" w:rsidP="00CB7CEC">
      <w:pPr>
        <w:pBdr>
          <w:top w:val="nil"/>
          <w:left w:val="nil"/>
          <w:bottom w:val="nil"/>
          <w:right w:val="nil"/>
          <w:between w:val="nil"/>
        </w:pBdr>
        <w:tabs>
          <w:tab w:val="left" w:pos="1134"/>
          <w:tab w:val="left" w:pos="1843"/>
        </w:tabs>
        <w:ind w:left="426"/>
        <w:jc w:val="both"/>
        <w:rPr>
          <w:rFonts w:ascii="Calibri" w:eastAsia="Calibri" w:hAnsi="Calibri" w:cs="Calibri"/>
          <w:color w:val="000000"/>
          <w:sz w:val="22"/>
          <w:szCs w:val="22"/>
        </w:rPr>
      </w:pPr>
    </w:p>
    <w:p w14:paraId="52987A8A" w14:textId="77777777" w:rsidR="005C2F9A" w:rsidRDefault="00034931" w:rsidP="00CB7CEC">
      <w:pPr>
        <w:numPr>
          <w:ilvl w:val="1"/>
          <w:numId w:val="15"/>
        </w:numPr>
        <w:pBdr>
          <w:top w:val="nil"/>
          <w:left w:val="nil"/>
          <w:bottom w:val="nil"/>
          <w:right w:val="nil"/>
          <w:between w:val="nil"/>
        </w:pBdr>
        <w:tabs>
          <w:tab w:val="left" w:pos="567"/>
        </w:tabs>
        <w:ind w:left="426" w:hanging="426"/>
        <w:jc w:val="both"/>
      </w:pPr>
      <w:r>
        <w:rPr>
          <w:rFonts w:ascii="Calibri" w:eastAsia="Calibri" w:hAnsi="Calibri" w:cs="Calibr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3EA1F2EC" w14:textId="77777777" w:rsidR="005C2F9A" w:rsidRDefault="005C2F9A" w:rsidP="00CB7CEC">
      <w:pPr>
        <w:pBdr>
          <w:top w:val="nil"/>
          <w:left w:val="nil"/>
          <w:bottom w:val="nil"/>
          <w:right w:val="nil"/>
          <w:between w:val="nil"/>
        </w:pBdr>
        <w:tabs>
          <w:tab w:val="left" w:pos="567"/>
        </w:tabs>
        <w:ind w:left="426" w:hanging="426"/>
        <w:jc w:val="both"/>
        <w:rPr>
          <w:rFonts w:ascii="Calibri" w:eastAsia="Calibri" w:hAnsi="Calibri" w:cs="Calibri"/>
          <w:color w:val="000000"/>
          <w:sz w:val="22"/>
          <w:szCs w:val="22"/>
        </w:rPr>
      </w:pPr>
    </w:p>
    <w:p w14:paraId="1044EAF7" w14:textId="602056D6" w:rsidR="00F0349D" w:rsidRDefault="00F0349D" w:rsidP="00CB7CEC">
      <w:pPr>
        <w:pStyle w:val="PargrafodaLista"/>
        <w:numPr>
          <w:ilvl w:val="1"/>
          <w:numId w:val="17"/>
        </w:numPr>
        <w:ind w:left="426"/>
        <w:jc w:val="both"/>
        <w:rPr>
          <w:rFonts w:ascii="Calibri" w:eastAsia="Calibri" w:hAnsi="Calibri" w:cs="Calibri"/>
          <w:color w:val="000000"/>
          <w:sz w:val="22"/>
          <w:szCs w:val="22"/>
        </w:rPr>
      </w:pPr>
      <w:r w:rsidRPr="00F0349D">
        <w:rPr>
          <w:rFonts w:ascii="Calibri" w:eastAsia="Calibri" w:hAnsi="Calibri" w:cs="Calibri"/>
          <w:color w:val="000000"/>
          <w:sz w:val="22"/>
          <w:szCs w:val="22"/>
        </w:rPr>
        <w:t xml:space="preserve">Certidão de registro e quitação da empresa no </w:t>
      </w:r>
      <w:r w:rsidR="00CB7CEC">
        <w:rPr>
          <w:rFonts w:ascii="Calibri" w:eastAsia="Calibri" w:hAnsi="Calibri" w:cs="Calibri"/>
          <w:color w:val="000000"/>
          <w:sz w:val="22"/>
          <w:szCs w:val="22"/>
        </w:rPr>
        <w:t>C</w:t>
      </w:r>
      <w:r w:rsidRPr="00F0349D">
        <w:rPr>
          <w:rFonts w:ascii="Calibri" w:eastAsia="Calibri" w:hAnsi="Calibri" w:cs="Calibri"/>
          <w:color w:val="000000"/>
          <w:sz w:val="22"/>
          <w:szCs w:val="22"/>
        </w:rPr>
        <w:t xml:space="preserve">onselho </w:t>
      </w:r>
      <w:r w:rsidR="00CB7CEC">
        <w:rPr>
          <w:rFonts w:ascii="Calibri" w:eastAsia="Calibri" w:hAnsi="Calibri" w:cs="Calibri"/>
          <w:color w:val="000000"/>
          <w:sz w:val="22"/>
          <w:szCs w:val="22"/>
        </w:rPr>
        <w:t>P</w:t>
      </w:r>
      <w:r w:rsidRPr="00F0349D">
        <w:rPr>
          <w:rFonts w:ascii="Calibri" w:eastAsia="Calibri" w:hAnsi="Calibri" w:cs="Calibri"/>
          <w:color w:val="000000"/>
          <w:sz w:val="22"/>
          <w:szCs w:val="22"/>
        </w:rPr>
        <w:t xml:space="preserve">rofissional </w:t>
      </w:r>
      <w:r w:rsidR="00CB7CEC">
        <w:rPr>
          <w:rFonts w:ascii="Calibri" w:eastAsia="Calibri" w:hAnsi="Calibri" w:cs="Calibri"/>
          <w:color w:val="000000"/>
          <w:sz w:val="22"/>
          <w:szCs w:val="22"/>
        </w:rPr>
        <w:t>C</w:t>
      </w:r>
      <w:r w:rsidRPr="00F0349D">
        <w:rPr>
          <w:rFonts w:ascii="Calibri" w:eastAsia="Calibri" w:hAnsi="Calibri" w:cs="Calibri"/>
          <w:color w:val="000000"/>
          <w:sz w:val="22"/>
          <w:szCs w:val="22"/>
        </w:rPr>
        <w:t>ompetente, com indicação do respectivo responsável técnico devidamente habilitado para o desempenho dos serviços ora licitado.</w:t>
      </w:r>
    </w:p>
    <w:p w14:paraId="54222AA4" w14:textId="221E3769" w:rsidR="00F0349D" w:rsidRDefault="00CB7CEC" w:rsidP="00CB7CEC">
      <w:pPr>
        <w:pStyle w:val="PargrafodaLista"/>
        <w:numPr>
          <w:ilvl w:val="1"/>
          <w:numId w:val="17"/>
        </w:numPr>
        <w:ind w:left="426"/>
        <w:jc w:val="both"/>
        <w:rPr>
          <w:rFonts w:ascii="Calibri" w:eastAsia="Calibri" w:hAnsi="Calibri" w:cs="Calibri"/>
          <w:color w:val="000000"/>
          <w:sz w:val="22"/>
          <w:szCs w:val="22"/>
        </w:rPr>
      </w:pPr>
      <w:r w:rsidRPr="00CB7CEC">
        <w:rPr>
          <w:rFonts w:ascii="Calibri" w:eastAsia="Calibri" w:hAnsi="Calibri" w:cs="Calibri"/>
          <w:color w:val="000000"/>
          <w:sz w:val="22"/>
          <w:szCs w:val="22"/>
        </w:rPr>
        <w:t>A licitante deverá apresentar o registro de autorização para exploração de serviços de telecomunicação, fornecido pela Anatel, seja de sua propriedade ou da empresa ao qual a licitante  representa. Deverá ser plenamente compatível com as normas de telecomunicações publicadas pela ANATEL, quando aplicáveis.</w:t>
      </w:r>
      <w:r>
        <w:rPr>
          <w:rFonts w:ascii="Calibri" w:eastAsia="Calibri" w:hAnsi="Calibri" w:cs="Calibri"/>
          <w:color w:val="000000"/>
          <w:sz w:val="22"/>
          <w:szCs w:val="22"/>
        </w:rPr>
        <w:t xml:space="preserve">  </w:t>
      </w:r>
    </w:p>
    <w:p w14:paraId="086CD0F1" w14:textId="77777777" w:rsidR="004A4EF2" w:rsidRPr="004A4EF2" w:rsidRDefault="004A4EF2" w:rsidP="004A4EF2">
      <w:pPr>
        <w:pStyle w:val="PargrafodaLista"/>
        <w:numPr>
          <w:ilvl w:val="1"/>
          <w:numId w:val="17"/>
        </w:numPr>
        <w:rPr>
          <w:rFonts w:ascii="Calibri" w:eastAsia="Calibri" w:hAnsi="Calibri" w:cs="Calibri"/>
          <w:color w:val="000000"/>
          <w:sz w:val="22"/>
          <w:szCs w:val="22"/>
        </w:rPr>
      </w:pPr>
      <w:r w:rsidRPr="004A4EF2">
        <w:rPr>
          <w:rFonts w:ascii="Calibri" w:eastAsia="Calibri" w:hAnsi="Calibri" w:cs="Calibri"/>
          <w:color w:val="000000"/>
          <w:sz w:val="22"/>
          <w:szCs w:val="22"/>
        </w:rPr>
        <w:t>Os documentos exigidos para habilitação que não estejam contemplados no Sicaf serão enviados por meio do sistema, em formato digital, no prazo de 02 (duas) horas, prorrogável por igual período, contado da solicitação do pregoeiro.</w:t>
      </w:r>
    </w:p>
    <w:p w14:paraId="188CFD4A" w14:textId="3A845341" w:rsidR="004A4EF2" w:rsidRPr="004A4EF2" w:rsidRDefault="004A4EF2" w:rsidP="004A4EF2">
      <w:pPr>
        <w:pStyle w:val="PargrafodaLista"/>
        <w:numPr>
          <w:ilvl w:val="1"/>
          <w:numId w:val="17"/>
        </w:numPr>
        <w:jc w:val="both"/>
        <w:rPr>
          <w:rFonts w:ascii="Calibri" w:eastAsia="Calibri" w:hAnsi="Calibri" w:cs="Calibri"/>
          <w:color w:val="000000"/>
          <w:sz w:val="22"/>
          <w:szCs w:val="22"/>
        </w:rPr>
      </w:pPr>
      <w:r w:rsidRPr="004A4EF2">
        <w:rPr>
          <w:rFonts w:ascii="Calibri" w:eastAsia="Calibri" w:hAnsi="Calibri" w:cs="Calibri"/>
          <w:color w:val="000000"/>
          <w:sz w:val="22"/>
          <w:szCs w:val="22"/>
        </w:rPr>
        <w:t>A verificação no Sicaf ou a exigência dos documentos nele não contidos somente será feita em</w:t>
      </w:r>
      <w:r>
        <w:rPr>
          <w:rFonts w:ascii="Calibri" w:eastAsia="Calibri" w:hAnsi="Calibri" w:cs="Calibri"/>
          <w:color w:val="000000"/>
          <w:sz w:val="22"/>
          <w:szCs w:val="22"/>
        </w:rPr>
        <w:t xml:space="preserve"> </w:t>
      </w:r>
      <w:r w:rsidRPr="004A4EF2">
        <w:rPr>
          <w:rFonts w:ascii="Calibri" w:eastAsia="Calibri" w:hAnsi="Calibri" w:cs="Calibri"/>
          <w:color w:val="000000"/>
          <w:sz w:val="22"/>
          <w:szCs w:val="22"/>
        </w:rPr>
        <w:t>relação ao licitante vencedor.</w:t>
      </w:r>
    </w:p>
    <w:p w14:paraId="7C4086DD" w14:textId="77777777" w:rsidR="004A4EF2" w:rsidRDefault="004A4EF2" w:rsidP="004A4EF2">
      <w:pPr>
        <w:pStyle w:val="PargrafodaLista"/>
        <w:ind w:left="426"/>
        <w:jc w:val="both"/>
        <w:rPr>
          <w:rFonts w:ascii="Calibri" w:eastAsia="Calibri" w:hAnsi="Calibri" w:cs="Calibri"/>
          <w:color w:val="000000"/>
          <w:sz w:val="22"/>
          <w:szCs w:val="22"/>
        </w:rPr>
      </w:pPr>
    </w:p>
    <w:p w14:paraId="5F89988C" w14:textId="77777777" w:rsidR="00CB7CEC" w:rsidRPr="00F0349D" w:rsidRDefault="00CB7CEC" w:rsidP="00CB7CEC">
      <w:pPr>
        <w:pStyle w:val="PargrafodaLista"/>
        <w:ind w:left="574"/>
        <w:rPr>
          <w:rFonts w:ascii="Calibri" w:eastAsia="Calibri" w:hAnsi="Calibri" w:cs="Calibri"/>
          <w:color w:val="000000"/>
          <w:sz w:val="22"/>
          <w:szCs w:val="22"/>
        </w:rPr>
      </w:pPr>
    </w:p>
    <w:p w14:paraId="202058FD" w14:textId="403DA811"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40297F0"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428B843D" w14:textId="77777777" w:rsidR="005C2F9A" w:rsidRDefault="00034931">
      <w:pPr>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7D5CFEE2"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73AB256D" w14:textId="77777777" w:rsidR="005C2F9A" w:rsidRDefault="00034931">
      <w:pPr>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Havendo necessidade de analisar minuciosamente os documentos exigidos, o Pregoeiro</w:t>
      </w:r>
      <w:r>
        <w:rPr>
          <w:rFonts w:ascii="Calibri" w:eastAsia="Calibri" w:hAnsi="Calibri" w:cs="Calibri"/>
          <w:sz w:val="22"/>
          <w:szCs w:val="22"/>
        </w:rPr>
        <w:t xml:space="preserve"> </w:t>
      </w:r>
      <w:r>
        <w:rPr>
          <w:rFonts w:ascii="Calibri" w:eastAsia="Calibri" w:hAnsi="Calibri" w:cs="Calibri"/>
          <w:color w:val="000000"/>
          <w:sz w:val="22"/>
          <w:szCs w:val="22"/>
        </w:rPr>
        <w:t>suspenderá a sessão, informando no “chat” a nova data e horário para a continuidade da mesma.</w:t>
      </w:r>
    </w:p>
    <w:p w14:paraId="07C7B439" w14:textId="77777777" w:rsidR="005C2F9A" w:rsidRDefault="00034931">
      <w:pPr>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1359984C" w14:textId="77777777" w:rsidR="005C2F9A" w:rsidRDefault="005C2F9A">
      <w:pPr>
        <w:tabs>
          <w:tab w:val="left" w:pos="284"/>
          <w:tab w:val="left" w:pos="426"/>
          <w:tab w:val="left" w:pos="567"/>
        </w:tabs>
        <w:jc w:val="both"/>
        <w:rPr>
          <w:rFonts w:ascii="Calibri" w:eastAsia="Calibri" w:hAnsi="Calibri" w:cs="Calibri"/>
          <w:color w:val="000000"/>
          <w:sz w:val="22"/>
          <w:szCs w:val="22"/>
        </w:rPr>
      </w:pPr>
    </w:p>
    <w:p w14:paraId="6F3447D1" w14:textId="77777777" w:rsidR="005C2F9A" w:rsidRDefault="00034931">
      <w:pPr>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3B3FD35"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6B05C3D3" w14:textId="77777777" w:rsidR="005C2F9A" w:rsidRDefault="00034931">
      <w:pPr>
        <w:numPr>
          <w:ilvl w:val="1"/>
          <w:numId w:val="17"/>
        </w:numPr>
        <w:pBdr>
          <w:top w:val="nil"/>
          <w:left w:val="nil"/>
          <w:bottom w:val="nil"/>
          <w:right w:val="nil"/>
          <w:between w:val="nil"/>
        </w:pBdr>
        <w:tabs>
          <w:tab w:val="left" w:pos="284"/>
          <w:tab w:val="left" w:pos="426"/>
          <w:tab w:val="left" w:pos="567"/>
        </w:tabs>
        <w:ind w:left="0" w:firstLine="0"/>
        <w:jc w:val="both"/>
      </w:pPr>
      <w:r>
        <w:rPr>
          <w:rFonts w:ascii="Calibri" w:eastAsia="Calibri" w:hAnsi="Calibri" w:cs="Calibri"/>
          <w:color w:val="000000"/>
          <w:sz w:val="22"/>
          <w:szCs w:val="22"/>
        </w:rPr>
        <w:t>Constatado o atendimento às exigências de habilitação fixadas no Edital, o licitante será declarado vencedor.</w:t>
      </w:r>
    </w:p>
    <w:p w14:paraId="5736733B" w14:textId="77777777" w:rsidR="005C2F9A" w:rsidRDefault="005C2F9A">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5EEF88C1" w14:textId="77777777" w:rsidR="005C2F9A" w:rsidRDefault="0003493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lastRenderedPageBreak/>
        <w:t>DO ENCAMINHAMENTO DA PROPOSTA VENCEDORA.</w:t>
      </w:r>
    </w:p>
    <w:p w14:paraId="265E4AA7" w14:textId="77777777" w:rsidR="005C2F9A" w:rsidRDefault="005C2F9A">
      <w:pPr>
        <w:rPr>
          <w:rFonts w:ascii="Calibri" w:eastAsia="Calibri" w:hAnsi="Calibri" w:cs="Calibri"/>
          <w:sz w:val="22"/>
          <w:szCs w:val="22"/>
        </w:rPr>
      </w:pPr>
    </w:p>
    <w:p w14:paraId="0A62A9C9" w14:textId="756B82EB" w:rsidR="005C2F9A" w:rsidRDefault="00034931">
      <w:pPr>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 xml:space="preserve">A proposta final do licitante declarado vencedor deverá ser encaminhada no </w:t>
      </w:r>
      <w:r>
        <w:rPr>
          <w:rFonts w:ascii="Calibri" w:eastAsia="Calibri" w:hAnsi="Calibri" w:cs="Calibri"/>
          <w:color w:val="000000"/>
          <w:sz w:val="22"/>
          <w:szCs w:val="22"/>
          <w:highlight w:val="white"/>
        </w:rPr>
        <w:t>prazo de</w:t>
      </w:r>
      <w:r>
        <w:rPr>
          <w:rFonts w:ascii="Calibri" w:eastAsia="Calibri" w:hAnsi="Calibri" w:cs="Calibri"/>
          <w:b/>
          <w:color w:val="000000"/>
          <w:sz w:val="22"/>
          <w:szCs w:val="22"/>
          <w:highlight w:val="white"/>
        </w:rPr>
        <w:t xml:space="preserve"> </w:t>
      </w:r>
      <w:r w:rsidR="00A70745">
        <w:rPr>
          <w:rFonts w:ascii="Calibri" w:eastAsia="Calibri" w:hAnsi="Calibri" w:cs="Calibri"/>
          <w:b/>
          <w:color w:val="000000"/>
          <w:sz w:val="22"/>
          <w:szCs w:val="22"/>
        </w:rPr>
        <w:t>até 2</w:t>
      </w:r>
      <w:r>
        <w:rPr>
          <w:rFonts w:ascii="Calibri" w:eastAsia="Calibri" w:hAnsi="Calibri" w:cs="Calibri"/>
          <w:b/>
          <w:color w:val="000000"/>
          <w:sz w:val="22"/>
          <w:szCs w:val="22"/>
        </w:rPr>
        <w:t xml:space="preserve"> HORAS</w:t>
      </w:r>
      <w:r>
        <w:rPr>
          <w:rFonts w:ascii="Calibri" w:eastAsia="Calibri" w:hAnsi="Calibri" w:cs="Calibri"/>
          <w:color w:val="000000"/>
          <w:sz w:val="22"/>
          <w:szCs w:val="22"/>
        </w:rPr>
        <w:t xml:space="preserve"> a contar da solicitação do </w:t>
      </w:r>
      <w:r>
        <w:rPr>
          <w:rFonts w:ascii="Calibri" w:eastAsia="Calibri" w:hAnsi="Calibri" w:cs="Calibri"/>
          <w:sz w:val="22"/>
          <w:szCs w:val="22"/>
        </w:rPr>
        <w:t>Pregoeiro</w:t>
      </w:r>
      <w:r>
        <w:rPr>
          <w:rFonts w:ascii="Calibri" w:eastAsia="Calibri" w:hAnsi="Calibri" w:cs="Calibri"/>
          <w:color w:val="000000"/>
          <w:sz w:val="22"/>
          <w:szCs w:val="22"/>
        </w:rPr>
        <w:t xml:space="preserve"> no sistema eletrônico e deverá:</w:t>
      </w:r>
    </w:p>
    <w:p w14:paraId="06183194" w14:textId="77777777" w:rsidR="005C2F9A" w:rsidRDefault="005C2F9A">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6932BF06" w14:textId="77777777" w:rsidR="005C2F9A" w:rsidRDefault="00034931">
      <w:pPr>
        <w:numPr>
          <w:ilvl w:val="2"/>
          <w:numId w:val="17"/>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5AD7353A" w14:textId="77777777" w:rsidR="005C2F9A" w:rsidRDefault="005C2F9A">
      <w:pPr>
        <w:tabs>
          <w:tab w:val="left" w:pos="284"/>
          <w:tab w:val="left" w:pos="709"/>
          <w:tab w:val="left" w:pos="993"/>
        </w:tabs>
        <w:ind w:left="284"/>
        <w:jc w:val="both"/>
        <w:rPr>
          <w:rFonts w:ascii="Calibri" w:eastAsia="Calibri" w:hAnsi="Calibri" w:cs="Calibri"/>
          <w:sz w:val="22"/>
          <w:szCs w:val="22"/>
        </w:rPr>
      </w:pPr>
    </w:p>
    <w:p w14:paraId="0D21C911" w14:textId="77777777" w:rsidR="005C2F9A" w:rsidRDefault="00034931">
      <w:pPr>
        <w:numPr>
          <w:ilvl w:val="2"/>
          <w:numId w:val="17"/>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14:paraId="642B403B" w14:textId="77777777" w:rsidR="005C2F9A" w:rsidRDefault="005C2F9A">
      <w:pPr>
        <w:tabs>
          <w:tab w:val="left" w:pos="0"/>
          <w:tab w:val="left" w:pos="709"/>
          <w:tab w:val="left" w:pos="1843"/>
        </w:tabs>
        <w:jc w:val="both"/>
        <w:rPr>
          <w:rFonts w:ascii="Calibri" w:eastAsia="Calibri" w:hAnsi="Calibri" w:cs="Calibri"/>
          <w:sz w:val="22"/>
          <w:szCs w:val="22"/>
        </w:rPr>
      </w:pPr>
    </w:p>
    <w:p w14:paraId="6A4BF3F8" w14:textId="77777777" w:rsidR="005C2F9A" w:rsidRDefault="00034931">
      <w:pPr>
        <w:numPr>
          <w:ilvl w:val="1"/>
          <w:numId w:val="17"/>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7EDB5771" w14:textId="77777777" w:rsidR="005C2F9A" w:rsidRDefault="005C2F9A">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3FB68EE6" w14:textId="77777777" w:rsidR="005C2F9A" w:rsidRDefault="00034931">
      <w:pPr>
        <w:numPr>
          <w:ilvl w:val="2"/>
          <w:numId w:val="17"/>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5994E957" w14:textId="77777777" w:rsidR="005C2F9A" w:rsidRDefault="005C2F9A">
      <w:pPr>
        <w:tabs>
          <w:tab w:val="left" w:pos="0"/>
          <w:tab w:val="left" w:pos="709"/>
        </w:tabs>
        <w:jc w:val="both"/>
        <w:rPr>
          <w:rFonts w:ascii="Calibri" w:eastAsia="Calibri" w:hAnsi="Calibri" w:cs="Calibri"/>
          <w:sz w:val="22"/>
          <w:szCs w:val="22"/>
        </w:rPr>
      </w:pPr>
    </w:p>
    <w:p w14:paraId="40C89C00"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14:paraId="6B158D54"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34DBCDD9" w14:textId="77777777" w:rsidR="005C2F9A" w:rsidRDefault="00034931">
      <w:pPr>
        <w:numPr>
          <w:ilvl w:val="2"/>
          <w:numId w:val="17"/>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6F74BAE5" w14:textId="77777777" w:rsidR="005C2F9A" w:rsidRDefault="005C2F9A">
      <w:pPr>
        <w:tabs>
          <w:tab w:val="left" w:pos="1276"/>
        </w:tabs>
        <w:ind w:left="567"/>
        <w:jc w:val="both"/>
        <w:rPr>
          <w:rFonts w:ascii="Calibri" w:eastAsia="Calibri" w:hAnsi="Calibri" w:cs="Calibri"/>
          <w:sz w:val="22"/>
          <w:szCs w:val="22"/>
        </w:rPr>
      </w:pPr>
    </w:p>
    <w:p w14:paraId="6C32E4D1"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7781090E"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2C4543EA"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784B3C26"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794F7D54"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798805B6" w14:textId="77777777" w:rsidR="005C2F9A" w:rsidRDefault="005C2F9A">
      <w:pPr>
        <w:pBdr>
          <w:top w:val="nil"/>
          <w:left w:val="nil"/>
          <w:bottom w:val="nil"/>
          <w:right w:val="nil"/>
          <w:between w:val="nil"/>
        </w:pBdr>
        <w:ind w:left="720"/>
        <w:rPr>
          <w:rFonts w:ascii="Calibri" w:eastAsia="Calibri" w:hAnsi="Calibri" w:cs="Calibri"/>
          <w:color w:val="000000"/>
          <w:sz w:val="22"/>
          <w:szCs w:val="22"/>
        </w:rPr>
      </w:pPr>
    </w:p>
    <w:p w14:paraId="724FFD3E" w14:textId="77777777" w:rsidR="005C2F9A" w:rsidRDefault="0003493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01B3238C" w14:textId="77777777" w:rsidR="005C2F9A" w:rsidRDefault="005C2F9A">
      <w:pPr>
        <w:rPr>
          <w:rFonts w:ascii="Calibri" w:eastAsia="Calibri" w:hAnsi="Calibri" w:cs="Calibri"/>
          <w:sz w:val="22"/>
          <w:szCs w:val="22"/>
        </w:rPr>
      </w:pPr>
    </w:p>
    <w:p w14:paraId="50675440"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14:paraId="27180368"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5F476354"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0BA7058" w14:textId="77777777" w:rsidR="005C2F9A" w:rsidRDefault="005C2F9A">
      <w:pPr>
        <w:tabs>
          <w:tab w:val="left" w:pos="993"/>
        </w:tabs>
        <w:jc w:val="both"/>
        <w:rPr>
          <w:rFonts w:ascii="Calibri" w:eastAsia="Calibri" w:hAnsi="Calibri" w:cs="Calibri"/>
          <w:color w:val="000000"/>
          <w:sz w:val="22"/>
          <w:szCs w:val="22"/>
        </w:rPr>
      </w:pPr>
    </w:p>
    <w:p w14:paraId="1B74D037"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6B648533" w14:textId="77777777" w:rsidR="005C2F9A" w:rsidRDefault="005C2F9A">
      <w:pPr>
        <w:tabs>
          <w:tab w:val="left" w:pos="567"/>
        </w:tabs>
        <w:jc w:val="both"/>
        <w:rPr>
          <w:rFonts w:ascii="Calibri" w:eastAsia="Calibri" w:hAnsi="Calibri" w:cs="Calibri"/>
          <w:color w:val="000000"/>
          <w:sz w:val="22"/>
          <w:szCs w:val="22"/>
        </w:rPr>
      </w:pPr>
    </w:p>
    <w:p w14:paraId="0A56F0B7"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lastRenderedPageBreak/>
        <w:t>Os autos do processo permanecerão com vista franqueada aos interessados, no endereço constante neste Edital.</w:t>
      </w:r>
    </w:p>
    <w:p w14:paraId="445D4145" w14:textId="77777777" w:rsidR="005C2F9A" w:rsidRDefault="005C2F9A">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489DD506" w14:textId="77777777" w:rsidR="005C2F9A" w:rsidRDefault="0003493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6A0222AA" w14:textId="77777777" w:rsidR="005C2F9A" w:rsidRDefault="005C2F9A">
      <w:pPr>
        <w:rPr>
          <w:rFonts w:ascii="Calibri" w:eastAsia="Calibri" w:hAnsi="Calibri" w:cs="Calibri"/>
          <w:sz w:val="22"/>
          <w:szCs w:val="22"/>
        </w:rPr>
      </w:pPr>
    </w:p>
    <w:p w14:paraId="6EF8CBA4" w14:textId="77777777" w:rsidR="005C2F9A" w:rsidRDefault="00034931">
      <w:pPr>
        <w:numPr>
          <w:ilvl w:val="1"/>
          <w:numId w:val="17"/>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59A94465" w14:textId="77777777" w:rsidR="005C2F9A" w:rsidRDefault="005C2F9A">
      <w:pPr>
        <w:rPr>
          <w:rFonts w:ascii="Calibri" w:eastAsia="Calibri" w:hAnsi="Calibri" w:cs="Calibri"/>
          <w:sz w:val="22"/>
          <w:szCs w:val="22"/>
        </w:rPr>
      </w:pPr>
    </w:p>
    <w:p w14:paraId="4DB1AD3C" w14:textId="77777777" w:rsidR="005C2F9A" w:rsidRDefault="00034931">
      <w:pPr>
        <w:numPr>
          <w:ilvl w:val="2"/>
          <w:numId w:val="1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44FA8C5" w14:textId="77777777" w:rsidR="005C2F9A" w:rsidRDefault="005C2F9A">
      <w:pPr>
        <w:rPr>
          <w:rFonts w:ascii="Calibri" w:eastAsia="Calibri" w:hAnsi="Calibri" w:cs="Calibri"/>
          <w:sz w:val="22"/>
          <w:szCs w:val="22"/>
        </w:rPr>
      </w:pPr>
    </w:p>
    <w:p w14:paraId="6F0A5C77" w14:textId="77777777" w:rsidR="005C2F9A" w:rsidRDefault="00034931">
      <w:pPr>
        <w:numPr>
          <w:ilvl w:val="2"/>
          <w:numId w:val="1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B8A2555" w14:textId="77777777" w:rsidR="005C2F9A" w:rsidRDefault="005C2F9A">
      <w:pPr>
        <w:rPr>
          <w:rFonts w:ascii="Calibri" w:eastAsia="Calibri" w:hAnsi="Calibri" w:cs="Calibri"/>
          <w:sz w:val="22"/>
          <w:szCs w:val="22"/>
        </w:rPr>
      </w:pPr>
    </w:p>
    <w:p w14:paraId="7DC7217D" w14:textId="77777777" w:rsidR="005C2F9A" w:rsidRDefault="00034931">
      <w:pPr>
        <w:numPr>
          <w:ilvl w:val="1"/>
          <w:numId w:val="17"/>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5B5CC31A" w14:textId="77777777" w:rsidR="005C2F9A" w:rsidRDefault="005C2F9A">
      <w:pPr>
        <w:rPr>
          <w:rFonts w:ascii="Calibri" w:eastAsia="Calibri" w:hAnsi="Calibri" w:cs="Calibri"/>
          <w:sz w:val="22"/>
          <w:szCs w:val="22"/>
        </w:rPr>
      </w:pPr>
    </w:p>
    <w:p w14:paraId="10B59EAE" w14:textId="77777777" w:rsidR="005C2F9A" w:rsidRDefault="00034931">
      <w:pPr>
        <w:numPr>
          <w:ilvl w:val="2"/>
          <w:numId w:val="1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229531B6" w14:textId="77777777" w:rsidR="005C2F9A" w:rsidRDefault="005C2F9A">
      <w:pPr>
        <w:rPr>
          <w:rFonts w:ascii="Calibri" w:eastAsia="Calibri" w:hAnsi="Calibri" w:cs="Calibri"/>
          <w:sz w:val="22"/>
          <w:szCs w:val="22"/>
        </w:rPr>
      </w:pPr>
    </w:p>
    <w:p w14:paraId="50A0C4F2" w14:textId="77777777" w:rsidR="005C2F9A" w:rsidRDefault="00034931">
      <w:pPr>
        <w:numPr>
          <w:ilvl w:val="2"/>
          <w:numId w:val="17"/>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Pr>
          <w:rFonts w:ascii="Calibri" w:eastAsia="Calibri" w:hAnsi="Calibri" w:cs="Calibri"/>
          <w:b/>
          <w:color w:val="000000"/>
          <w:sz w:val="22"/>
          <w:szCs w:val="22"/>
        </w:rPr>
        <w:t xml:space="preserve">CADASTRO DO PORTAL DE COMPRAS </w:t>
      </w:r>
      <w:r>
        <w:rPr>
          <w:rFonts w:ascii="Calibri" w:eastAsia="Calibri" w:hAnsi="Calibri" w:cs="Calibri"/>
          <w:b/>
          <w:sz w:val="22"/>
          <w:szCs w:val="22"/>
        </w:rPr>
        <w:t>PÚBLICAS,</w:t>
      </w:r>
      <w:r>
        <w:rPr>
          <w:rFonts w:ascii="Calibri" w:eastAsia="Calibri" w:hAnsi="Calibri" w:cs="Calibri"/>
          <w:color w:val="000000"/>
          <w:sz w:val="22"/>
          <w:szCs w:val="22"/>
        </w:rPr>
        <w:t xml:space="preserve"> sendo responsabilidade do licitante manter seus dados cadastrais atualizados.</w:t>
      </w:r>
    </w:p>
    <w:p w14:paraId="42B049BC" w14:textId="77777777" w:rsidR="005C2F9A" w:rsidRDefault="005C2F9A">
      <w:pPr>
        <w:rPr>
          <w:rFonts w:ascii="Calibri" w:eastAsia="Calibri" w:hAnsi="Calibri" w:cs="Calibri"/>
          <w:sz w:val="22"/>
          <w:szCs w:val="22"/>
        </w:rPr>
      </w:pPr>
    </w:p>
    <w:p w14:paraId="000998A1" w14:textId="77777777" w:rsidR="005C2F9A" w:rsidRDefault="0003493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0B30F81D" w14:textId="77777777" w:rsidR="005C2F9A" w:rsidRDefault="005C2F9A">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0AB16AC" w14:textId="77777777" w:rsidR="005C2F9A" w:rsidRDefault="00034931">
      <w:pPr>
        <w:numPr>
          <w:ilvl w:val="1"/>
          <w:numId w:val="17"/>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Julgados os recursos, constatada a regularidade dos atos praticados, a Autoridade </w:t>
      </w:r>
      <w:r>
        <w:rPr>
          <w:rFonts w:ascii="Calibri" w:eastAsia="Calibri" w:hAnsi="Calibri" w:cs="Calibri"/>
          <w:sz w:val="22"/>
          <w:szCs w:val="22"/>
        </w:rPr>
        <w:t>Competente adjudicou</w:t>
      </w:r>
      <w:r>
        <w:rPr>
          <w:rFonts w:ascii="Calibri" w:eastAsia="Calibri" w:hAnsi="Calibri" w:cs="Calibri"/>
          <w:color w:val="000000"/>
          <w:sz w:val="22"/>
          <w:szCs w:val="22"/>
        </w:rPr>
        <w:t xml:space="preserve"> e </w:t>
      </w:r>
      <w:r>
        <w:rPr>
          <w:rFonts w:ascii="Calibri" w:eastAsia="Calibri" w:hAnsi="Calibri" w:cs="Calibri"/>
          <w:sz w:val="22"/>
          <w:szCs w:val="22"/>
        </w:rPr>
        <w:t>homologou</w:t>
      </w:r>
      <w:r>
        <w:rPr>
          <w:rFonts w:ascii="Calibri" w:eastAsia="Calibri" w:hAnsi="Calibri" w:cs="Calibri"/>
          <w:color w:val="000000"/>
          <w:sz w:val="22"/>
          <w:szCs w:val="22"/>
        </w:rPr>
        <w:t xml:space="preserve"> a licitação. </w:t>
      </w:r>
    </w:p>
    <w:p w14:paraId="6E91BD6F" w14:textId="77777777" w:rsidR="005C2F9A" w:rsidRDefault="005C2F9A">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681D4A2D" w14:textId="77777777" w:rsidR="005C2F9A" w:rsidRDefault="0003493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46B38E1E" w14:textId="77777777" w:rsidR="005C2F9A" w:rsidRDefault="005C2F9A">
      <w:pPr>
        <w:rPr>
          <w:rFonts w:ascii="Calibri" w:eastAsia="Calibri" w:hAnsi="Calibri" w:cs="Calibri"/>
          <w:sz w:val="22"/>
          <w:szCs w:val="22"/>
        </w:rPr>
      </w:pPr>
    </w:p>
    <w:p w14:paraId="715FF2B5" w14:textId="77777777" w:rsidR="005C2F9A" w:rsidRDefault="00034931">
      <w:pPr>
        <w:numPr>
          <w:ilvl w:val="1"/>
          <w:numId w:val="17"/>
        </w:numPr>
        <w:pBdr>
          <w:top w:val="nil"/>
          <w:left w:val="nil"/>
          <w:bottom w:val="nil"/>
          <w:right w:val="nil"/>
          <w:between w:val="nil"/>
        </w:pBdr>
        <w:tabs>
          <w:tab w:val="left" w:pos="0"/>
          <w:tab w:val="left" w:pos="567"/>
        </w:tabs>
        <w:ind w:left="0" w:firstLine="0"/>
        <w:jc w:val="both"/>
      </w:pPr>
      <w:r>
        <w:rPr>
          <w:rFonts w:ascii="Calibri" w:eastAsia="Calibri" w:hAnsi="Calibri" w:cs="Calibri"/>
          <w:color w:val="000000"/>
          <w:sz w:val="22"/>
          <w:szCs w:val="22"/>
        </w:rPr>
        <w:t>Não haverá exigência de garantia de execução para a presente contratação</w:t>
      </w:r>
      <w:r>
        <w:rPr>
          <w:rFonts w:ascii="Calibri" w:eastAsia="Calibri" w:hAnsi="Calibri" w:cs="Calibri"/>
          <w:color w:val="FF0000"/>
          <w:sz w:val="22"/>
          <w:szCs w:val="22"/>
        </w:rPr>
        <w:t>.</w:t>
      </w:r>
    </w:p>
    <w:p w14:paraId="08EEF37B" w14:textId="77777777" w:rsidR="005C2F9A" w:rsidRDefault="005C2F9A">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04674273" w14:textId="77777777" w:rsidR="005C2F9A" w:rsidRDefault="005C2F9A">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086CF03A" w14:textId="77777777" w:rsidR="005C2F9A" w:rsidRDefault="0003493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56488842" w14:textId="77777777" w:rsidR="005C2F9A" w:rsidRDefault="005C2F9A">
      <w:pPr>
        <w:rPr>
          <w:rFonts w:ascii="Calibri" w:eastAsia="Calibri" w:hAnsi="Calibri" w:cs="Calibri"/>
          <w:sz w:val="22"/>
          <w:szCs w:val="22"/>
          <w:highlight w:val="cyan"/>
        </w:rPr>
      </w:pPr>
    </w:p>
    <w:p w14:paraId="37A025BE" w14:textId="77777777" w:rsidR="005C2F9A" w:rsidRDefault="00034931">
      <w:pPr>
        <w:numPr>
          <w:ilvl w:val="1"/>
          <w:numId w:val="17"/>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firmado Termo de Contrato ou emitido instrumento equivalente.</w:t>
      </w:r>
    </w:p>
    <w:p w14:paraId="15D4B4BB" w14:textId="77777777" w:rsidR="005C2F9A" w:rsidRDefault="005C2F9A">
      <w:pPr>
        <w:pBdr>
          <w:top w:val="nil"/>
          <w:left w:val="nil"/>
          <w:bottom w:val="nil"/>
          <w:right w:val="nil"/>
          <w:between w:val="nil"/>
        </w:pBdr>
        <w:jc w:val="both"/>
        <w:rPr>
          <w:rFonts w:ascii="Calibri" w:eastAsia="Calibri" w:hAnsi="Calibri" w:cs="Calibri"/>
          <w:color w:val="000000"/>
          <w:sz w:val="22"/>
          <w:szCs w:val="22"/>
        </w:rPr>
      </w:pPr>
    </w:p>
    <w:p w14:paraId="1C262115" w14:textId="7C8A88B0" w:rsidR="005C2F9A" w:rsidRDefault="00034931">
      <w:pPr>
        <w:keepNext/>
        <w:keepLines/>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0E7C45">
        <w:rPr>
          <w:rFonts w:ascii="Calibri" w:eastAsia="Calibri" w:hAnsi="Calibri" w:cs="Calibri"/>
          <w:color w:val="000000"/>
          <w:sz w:val="22"/>
          <w:szCs w:val="22"/>
        </w:rPr>
        <w:t>2</w:t>
      </w:r>
      <w:r>
        <w:rPr>
          <w:rFonts w:ascii="Calibri" w:eastAsia="Calibri" w:hAnsi="Calibri" w:cs="Calibri"/>
          <w:color w:val="000000"/>
          <w:sz w:val="22"/>
          <w:szCs w:val="22"/>
        </w:rPr>
        <w:t xml:space="preserve"> dias </w:t>
      </w:r>
      <w:r>
        <w:rPr>
          <w:rFonts w:ascii="Calibri" w:eastAsia="Calibri" w:hAnsi="Calibri" w:cs="Calibri"/>
          <w:b/>
          <w:color w:val="000000"/>
          <w:sz w:val="22"/>
          <w:szCs w:val="22"/>
        </w:rPr>
        <w:t>úteis</w:t>
      </w:r>
      <w:r>
        <w:rPr>
          <w:rFonts w:ascii="Calibri" w:eastAsia="Calibri" w:hAnsi="Calibri" w:cs="Calibr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7DCFF07A" w14:textId="77777777" w:rsidR="005C2F9A" w:rsidRDefault="005C2F9A">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2D496DF6" w14:textId="56938CFF" w:rsidR="005C2F9A" w:rsidRDefault="00034931">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w:t>
      </w:r>
      <w:r>
        <w:rPr>
          <w:rFonts w:ascii="Calibri" w:eastAsia="Calibri" w:hAnsi="Calibri" w:cs="Calibri"/>
          <w:sz w:val="22"/>
          <w:szCs w:val="22"/>
        </w:rPr>
        <w:lastRenderedPageBreak/>
        <w:t xml:space="preserve">assinatura ou aceite da Adjudicatária, mediante correspondência postal com aviso de recebimento (AR) ou meio eletrônico, para que seja assinado ou aceito no prazo de </w:t>
      </w:r>
      <w:r w:rsidR="000E7C45">
        <w:rPr>
          <w:rFonts w:ascii="Calibri" w:eastAsia="Calibri" w:hAnsi="Calibri" w:cs="Calibri"/>
          <w:sz w:val="22"/>
          <w:szCs w:val="22"/>
        </w:rPr>
        <w:t>2</w:t>
      </w:r>
      <w:r>
        <w:rPr>
          <w:rFonts w:ascii="Calibri" w:eastAsia="Calibri" w:hAnsi="Calibri" w:cs="Calibri"/>
          <w:sz w:val="22"/>
          <w:szCs w:val="22"/>
        </w:rPr>
        <w:t xml:space="preserve"> dias, a contar da data de seu recebimento.</w:t>
      </w:r>
    </w:p>
    <w:p w14:paraId="750C30BC" w14:textId="77777777" w:rsidR="005C2F9A" w:rsidRDefault="005C2F9A">
      <w:pPr>
        <w:ind w:left="567"/>
        <w:jc w:val="both"/>
        <w:rPr>
          <w:rFonts w:ascii="Calibri" w:eastAsia="Calibri" w:hAnsi="Calibri" w:cs="Calibri"/>
          <w:sz w:val="22"/>
          <w:szCs w:val="22"/>
        </w:rPr>
      </w:pPr>
    </w:p>
    <w:p w14:paraId="6FB6893D" w14:textId="77777777" w:rsidR="005C2F9A" w:rsidRDefault="00034931">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p>
    <w:p w14:paraId="48BBED8F" w14:textId="77777777" w:rsidR="005C2F9A" w:rsidRDefault="005C2F9A">
      <w:pPr>
        <w:jc w:val="both"/>
        <w:rPr>
          <w:rFonts w:ascii="Calibri" w:eastAsia="Calibri" w:hAnsi="Calibri" w:cs="Calibri"/>
          <w:sz w:val="22"/>
          <w:szCs w:val="22"/>
        </w:rPr>
      </w:pPr>
    </w:p>
    <w:p w14:paraId="6C955F4A" w14:textId="77777777" w:rsidR="005C2F9A" w:rsidRDefault="00034931">
      <w:pPr>
        <w:numPr>
          <w:ilvl w:val="1"/>
          <w:numId w:val="17"/>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397579A4" w14:textId="77777777" w:rsidR="005C2F9A" w:rsidRDefault="005C2F9A">
      <w:pPr>
        <w:jc w:val="both"/>
        <w:rPr>
          <w:rFonts w:ascii="Calibri" w:eastAsia="Calibri" w:hAnsi="Calibri" w:cs="Calibri"/>
          <w:sz w:val="22"/>
          <w:szCs w:val="22"/>
        </w:rPr>
      </w:pPr>
    </w:p>
    <w:p w14:paraId="6AC867CF" w14:textId="77777777" w:rsidR="005C2F9A" w:rsidRDefault="00034931">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25436B3C" w14:textId="77777777" w:rsidR="005C2F9A" w:rsidRDefault="005C2F9A">
      <w:pPr>
        <w:ind w:left="709"/>
        <w:rPr>
          <w:rFonts w:ascii="Calibri" w:eastAsia="Calibri" w:hAnsi="Calibri" w:cs="Calibri"/>
          <w:sz w:val="22"/>
          <w:szCs w:val="22"/>
        </w:rPr>
      </w:pPr>
    </w:p>
    <w:p w14:paraId="26759A2A" w14:textId="77777777" w:rsidR="005C2F9A" w:rsidRDefault="00034931">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08A80E09" w14:textId="77777777" w:rsidR="005C2F9A" w:rsidRDefault="005C2F9A">
      <w:pPr>
        <w:ind w:left="709"/>
        <w:jc w:val="both"/>
        <w:rPr>
          <w:rFonts w:ascii="Calibri" w:eastAsia="Calibri" w:hAnsi="Calibri" w:cs="Calibri"/>
          <w:sz w:val="22"/>
          <w:szCs w:val="22"/>
        </w:rPr>
      </w:pPr>
    </w:p>
    <w:p w14:paraId="322F1B67" w14:textId="77777777" w:rsidR="005C2F9A" w:rsidRDefault="00034931">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543B17BB" w14:textId="77777777" w:rsidR="005C2F9A" w:rsidRDefault="005C2F9A">
      <w:pPr>
        <w:ind w:left="709"/>
        <w:jc w:val="both"/>
        <w:rPr>
          <w:rFonts w:ascii="Calibri" w:eastAsia="Calibri" w:hAnsi="Calibri" w:cs="Calibri"/>
          <w:sz w:val="22"/>
          <w:szCs w:val="22"/>
        </w:rPr>
      </w:pPr>
    </w:p>
    <w:p w14:paraId="7A0A4E8D" w14:textId="77777777" w:rsidR="005C2F9A" w:rsidRDefault="00034931">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78746D75" w14:textId="77777777" w:rsidR="005C2F9A" w:rsidRDefault="005C2F9A">
      <w:pPr>
        <w:jc w:val="both"/>
        <w:rPr>
          <w:rFonts w:ascii="Calibri" w:eastAsia="Calibri" w:hAnsi="Calibri" w:cs="Calibri"/>
          <w:sz w:val="22"/>
          <w:szCs w:val="22"/>
        </w:rPr>
      </w:pPr>
    </w:p>
    <w:p w14:paraId="2598139F" w14:textId="77777777" w:rsidR="005C2F9A" w:rsidRDefault="00034931">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563586D0" w14:textId="77777777" w:rsidR="005C2F9A" w:rsidRDefault="005C2F9A">
      <w:pPr>
        <w:jc w:val="both"/>
        <w:rPr>
          <w:rFonts w:ascii="Calibri" w:eastAsia="Calibri" w:hAnsi="Calibri" w:cs="Calibri"/>
          <w:sz w:val="22"/>
          <w:szCs w:val="22"/>
        </w:rPr>
      </w:pPr>
    </w:p>
    <w:p w14:paraId="5E81C169" w14:textId="77777777" w:rsidR="005C2F9A" w:rsidRDefault="00034931">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32E5CFE8" w14:textId="77777777" w:rsidR="005C2F9A" w:rsidRDefault="005C2F9A">
      <w:pPr>
        <w:jc w:val="both"/>
        <w:rPr>
          <w:rFonts w:ascii="Calibri" w:eastAsia="Calibri" w:hAnsi="Calibri" w:cs="Calibri"/>
          <w:sz w:val="22"/>
          <w:szCs w:val="22"/>
        </w:rPr>
      </w:pPr>
    </w:p>
    <w:p w14:paraId="3565CD4D" w14:textId="77777777" w:rsidR="005C2F9A" w:rsidRDefault="00034931">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Na hipótese de irregularidade, o contratado deverá regularizar a sua situação perante o cadastro no prazo de até 05 (cinco) dias úteis, sob pena de aplicação das penalidades previstas no edital e anexos.</w:t>
      </w:r>
    </w:p>
    <w:p w14:paraId="1D81CA88" w14:textId="77777777" w:rsidR="005C2F9A" w:rsidRDefault="005C2F9A">
      <w:pPr>
        <w:rPr>
          <w:rFonts w:ascii="Calibri" w:eastAsia="Calibri" w:hAnsi="Calibri" w:cs="Calibri"/>
          <w:sz w:val="22"/>
          <w:szCs w:val="22"/>
        </w:rPr>
      </w:pPr>
    </w:p>
    <w:p w14:paraId="174388CB" w14:textId="77777777" w:rsidR="005C2F9A" w:rsidRDefault="00034931">
      <w:pPr>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14E38EDE" w14:textId="77777777" w:rsidR="005C2F9A" w:rsidRDefault="005C2F9A">
      <w:pPr>
        <w:ind w:left="709"/>
        <w:rPr>
          <w:rFonts w:ascii="Calibri" w:eastAsia="Calibri" w:hAnsi="Calibri" w:cs="Calibri"/>
          <w:sz w:val="22"/>
          <w:szCs w:val="22"/>
        </w:rPr>
      </w:pPr>
    </w:p>
    <w:p w14:paraId="78EC9A2F" w14:textId="77777777" w:rsidR="005C2F9A" w:rsidRDefault="005C2F9A">
      <w:pPr>
        <w:tabs>
          <w:tab w:val="left" w:pos="567"/>
        </w:tabs>
        <w:jc w:val="both"/>
        <w:rPr>
          <w:rFonts w:ascii="Calibri" w:eastAsia="Calibri" w:hAnsi="Calibri" w:cs="Calibri"/>
          <w:color w:val="000000"/>
          <w:sz w:val="22"/>
          <w:szCs w:val="22"/>
        </w:rPr>
      </w:pPr>
    </w:p>
    <w:p w14:paraId="27E3FE7A" w14:textId="77777777" w:rsidR="005C2F9A" w:rsidRDefault="0003493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70A65C78" w14:textId="77777777" w:rsidR="005C2F9A" w:rsidRDefault="005C2F9A">
      <w:pPr>
        <w:rPr>
          <w:rFonts w:ascii="Calibri" w:eastAsia="Calibri" w:hAnsi="Calibri" w:cs="Calibri"/>
          <w:sz w:val="22"/>
          <w:szCs w:val="22"/>
        </w:rPr>
      </w:pPr>
    </w:p>
    <w:p w14:paraId="393652BE" w14:textId="77777777" w:rsidR="005C2F9A" w:rsidRDefault="00034931">
      <w:pPr>
        <w:numPr>
          <w:ilvl w:val="1"/>
          <w:numId w:val="17"/>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no Termo de Referência, anexo a este Edital.</w:t>
      </w:r>
    </w:p>
    <w:p w14:paraId="74111345" w14:textId="77777777" w:rsidR="005C2F9A" w:rsidRDefault="005C2F9A">
      <w:pPr>
        <w:pBdr>
          <w:top w:val="nil"/>
          <w:left w:val="nil"/>
          <w:bottom w:val="nil"/>
          <w:right w:val="nil"/>
          <w:between w:val="nil"/>
        </w:pBdr>
        <w:ind w:left="432"/>
        <w:jc w:val="both"/>
        <w:rPr>
          <w:rFonts w:ascii="Calibri" w:eastAsia="Calibri" w:hAnsi="Calibri" w:cs="Calibri"/>
          <w:color w:val="000000"/>
          <w:sz w:val="22"/>
          <w:szCs w:val="22"/>
        </w:rPr>
      </w:pPr>
    </w:p>
    <w:p w14:paraId="4E1D2C83" w14:textId="77777777" w:rsidR="005C2F9A" w:rsidRDefault="00034931">
      <w:pPr>
        <w:keepNext/>
        <w:keepLines/>
        <w:numPr>
          <w:ilvl w:val="0"/>
          <w:numId w:val="17"/>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50416D8A" w14:textId="77777777" w:rsidR="005C2F9A" w:rsidRDefault="005C2F9A">
      <w:pPr>
        <w:rPr>
          <w:rFonts w:ascii="Calibri" w:eastAsia="Calibri" w:hAnsi="Calibri" w:cs="Calibri"/>
          <w:sz w:val="22"/>
          <w:szCs w:val="22"/>
        </w:rPr>
      </w:pPr>
    </w:p>
    <w:p w14:paraId="791419B3" w14:textId="77777777" w:rsidR="005C2F9A" w:rsidRDefault="00034931">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132AEEAD" w14:textId="77777777" w:rsidR="005C2F9A" w:rsidRDefault="005C2F9A">
      <w:pPr>
        <w:pBdr>
          <w:top w:val="nil"/>
          <w:left w:val="nil"/>
          <w:bottom w:val="nil"/>
          <w:right w:val="nil"/>
          <w:between w:val="nil"/>
        </w:pBdr>
        <w:ind w:left="432"/>
        <w:jc w:val="both"/>
        <w:rPr>
          <w:rFonts w:ascii="Calibri" w:eastAsia="Calibri" w:hAnsi="Calibri" w:cs="Calibri"/>
          <w:color w:val="000000"/>
          <w:sz w:val="22"/>
          <w:szCs w:val="22"/>
        </w:rPr>
      </w:pPr>
    </w:p>
    <w:p w14:paraId="7113260E" w14:textId="77777777" w:rsidR="005C2F9A" w:rsidRDefault="00034931">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lastRenderedPageBreak/>
        <w:t>DAS OBRIGAÇÕES DA CONTRATANTE E DA CONTRATADA.</w:t>
      </w:r>
    </w:p>
    <w:p w14:paraId="06A7E4AB" w14:textId="77777777" w:rsidR="005C2F9A" w:rsidRDefault="005C2F9A">
      <w:pPr>
        <w:rPr>
          <w:rFonts w:ascii="Calibri" w:eastAsia="Calibri" w:hAnsi="Calibri" w:cs="Calibri"/>
          <w:sz w:val="22"/>
          <w:szCs w:val="22"/>
        </w:rPr>
      </w:pPr>
    </w:p>
    <w:p w14:paraId="71FC3814" w14:textId="77777777" w:rsidR="005C2F9A" w:rsidRDefault="00034931">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obrigações da Contratante e da Contratada são as estabelecidas no Termo de Referência.</w:t>
      </w:r>
      <w:r>
        <w:rPr>
          <w:rFonts w:ascii="Calibri" w:eastAsia="Calibri" w:hAnsi="Calibri" w:cs="Calibri"/>
          <w:b/>
          <w:color w:val="000000"/>
          <w:sz w:val="22"/>
          <w:szCs w:val="22"/>
        </w:rPr>
        <w:t xml:space="preserve"> </w:t>
      </w:r>
    </w:p>
    <w:p w14:paraId="74004DCD" w14:textId="77777777" w:rsidR="005C2F9A" w:rsidRDefault="005C2F9A">
      <w:pPr>
        <w:pBdr>
          <w:top w:val="nil"/>
          <w:left w:val="nil"/>
          <w:bottom w:val="nil"/>
          <w:right w:val="nil"/>
          <w:between w:val="nil"/>
        </w:pBdr>
        <w:jc w:val="both"/>
        <w:rPr>
          <w:rFonts w:ascii="Calibri" w:eastAsia="Calibri" w:hAnsi="Calibri" w:cs="Calibri"/>
          <w:b/>
          <w:color w:val="000000"/>
          <w:sz w:val="22"/>
          <w:szCs w:val="22"/>
        </w:rPr>
      </w:pPr>
    </w:p>
    <w:p w14:paraId="4AB59919" w14:textId="77777777" w:rsidR="005C2F9A" w:rsidRDefault="00034931">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5C2F9A" w14:paraId="009F835E" w14:textId="77777777">
        <w:tc>
          <w:tcPr>
            <w:tcW w:w="2214" w:type="dxa"/>
          </w:tcPr>
          <w:p w14:paraId="33BF3604" w14:textId="77777777" w:rsidR="005C2F9A" w:rsidRDefault="005C2F9A">
            <w:pPr>
              <w:rPr>
                <w:rFonts w:ascii="Calibri" w:eastAsia="Calibri" w:hAnsi="Calibri" w:cs="Calibri"/>
                <w:color w:val="000000"/>
                <w:sz w:val="22"/>
                <w:szCs w:val="22"/>
              </w:rPr>
            </w:pPr>
          </w:p>
        </w:tc>
        <w:tc>
          <w:tcPr>
            <w:tcW w:w="588" w:type="dxa"/>
          </w:tcPr>
          <w:p w14:paraId="4987FA70" w14:textId="77777777" w:rsidR="005C2F9A" w:rsidRDefault="005C2F9A">
            <w:pPr>
              <w:tabs>
                <w:tab w:val="left" w:pos="1701"/>
              </w:tabs>
              <w:rPr>
                <w:rFonts w:ascii="Calibri" w:eastAsia="Calibri" w:hAnsi="Calibri" w:cs="Calibri"/>
                <w:color w:val="000000"/>
                <w:sz w:val="22"/>
                <w:szCs w:val="22"/>
              </w:rPr>
            </w:pPr>
          </w:p>
        </w:tc>
      </w:tr>
    </w:tbl>
    <w:p w14:paraId="027F571D" w14:textId="77777777" w:rsidR="005C2F9A" w:rsidRDefault="00034931">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pagamento são as estabelecidas no Termo de Referência, anexo a este Edital.</w:t>
      </w:r>
    </w:p>
    <w:p w14:paraId="6A3D9C38" w14:textId="77777777" w:rsidR="005C2F9A" w:rsidRDefault="005C2F9A">
      <w:pPr>
        <w:pBdr>
          <w:top w:val="nil"/>
          <w:left w:val="nil"/>
          <w:bottom w:val="nil"/>
          <w:right w:val="nil"/>
          <w:between w:val="nil"/>
        </w:pBdr>
        <w:ind w:left="432"/>
        <w:jc w:val="both"/>
        <w:rPr>
          <w:rFonts w:ascii="Calibri" w:eastAsia="Calibri" w:hAnsi="Calibri" w:cs="Calibri"/>
          <w:color w:val="000000"/>
          <w:sz w:val="22"/>
          <w:szCs w:val="22"/>
        </w:rPr>
      </w:pPr>
    </w:p>
    <w:p w14:paraId="589F0DE2" w14:textId="77777777" w:rsidR="005C2F9A" w:rsidRDefault="00034931">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SANÇÕES ADMINISTRATIVAS.</w:t>
      </w:r>
    </w:p>
    <w:p w14:paraId="68E47A28" w14:textId="77777777" w:rsidR="005C2F9A" w:rsidRDefault="005C2F9A">
      <w:pPr>
        <w:rPr>
          <w:rFonts w:ascii="Calibri" w:eastAsia="Calibri" w:hAnsi="Calibri" w:cs="Calibri"/>
          <w:sz w:val="22"/>
          <w:szCs w:val="22"/>
        </w:rPr>
      </w:pPr>
    </w:p>
    <w:p w14:paraId="202F2F51" w14:textId="77777777" w:rsidR="005C2F9A" w:rsidRDefault="00034931">
      <w:pPr>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4D3707A6"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532D413F"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14:paraId="0A2CF4D8" w14:textId="77777777" w:rsidR="005C2F9A" w:rsidRDefault="005C2F9A">
      <w:pPr>
        <w:tabs>
          <w:tab w:val="left" w:pos="709"/>
          <w:tab w:val="left" w:pos="993"/>
        </w:tabs>
        <w:ind w:left="284"/>
        <w:jc w:val="both"/>
        <w:rPr>
          <w:rFonts w:ascii="Calibri" w:eastAsia="Calibri" w:hAnsi="Calibri" w:cs="Calibri"/>
          <w:sz w:val="22"/>
          <w:szCs w:val="22"/>
          <w:highlight w:val="white"/>
        </w:rPr>
      </w:pPr>
    </w:p>
    <w:p w14:paraId="79B9A59B"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621332C7" w14:textId="77777777" w:rsidR="005C2F9A" w:rsidRDefault="005C2F9A">
      <w:pPr>
        <w:tabs>
          <w:tab w:val="left" w:pos="709"/>
          <w:tab w:val="left" w:pos="993"/>
        </w:tabs>
        <w:jc w:val="both"/>
        <w:rPr>
          <w:rFonts w:ascii="Calibri" w:eastAsia="Calibri" w:hAnsi="Calibri" w:cs="Calibri"/>
          <w:sz w:val="22"/>
          <w:szCs w:val="22"/>
          <w:highlight w:val="white"/>
        </w:rPr>
      </w:pPr>
    </w:p>
    <w:p w14:paraId="158FE5B8"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4C6C8D20" w14:textId="77777777" w:rsidR="005C2F9A" w:rsidRDefault="005C2F9A">
      <w:pPr>
        <w:tabs>
          <w:tab w:val="left" w:pos="709"/>
          <w:tab w:val="left" w:pos="993"/>
        </w:tabs>
        <w:jc w:val="both"/>
        <w:rPr>
          <w:rFonts w:ascii="Calibri" w:eastAsia="Calibri" w:hAnsi="Calibri" w:cs="Calibri"/>
          <w:sz w:val="22"/>
          <w:szCs w:val="22"/>
          <w:highlight w:val="white"/>
        </w:rPr>
      </w:pPr>
    </w:p>
    <w:p w14:paraId="7B6ED0D3"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654E2470" w14:textId="77777777" w:rsidR="005C2F9A" w:rsidRDefault="005C2F9A">
      <w:pPr>
        <w:tabs>
          <w:tab w:val="left" w:pos="709"/>
          <w:tab w:val="left" w:pos="993"/>
        </w:tabs>
        <w:ind w:left="284"/>
        <w:jc w:val="both"/>
        <w:rPr>
          <w:rFonts w:ascii="Calibri" w:eastAsia="Calibri" w:hAnsi="Calibri" w:cs="Calibri"/>
          <w:sz w:val="22"/>
          <w:szCs w:val="22"/>
          <w:highlight w:val="white"/>
        </w:rPr>
      </w:pPr>
    </w:p>
    <w:p w14:paraId="01D8CB36"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74F88705" w14:textId="77777777" w:rsidR="005C2F9A" w:rsidRDefault="005C2F9A">
      <w:pPr>
        <w:tabs>
          <w:tab w:val="left" w:pos="709"/>
          <w:tab w:val="left" w:pos="993"/>
        </w:tabs>
        <w:rPr>
          <w:rFonts w:ascii="Calibri" w:eastAsia="Calibri" w:hAnsi="Calibri" w:cs="Calibri"/>
          <w:sz w:val="22"/>
          <w:szCs w:val="22"/>
          <w:highlight w:val="white"/>
        </w:rPr>
      </w:pPr>
    </w:p>
    <w:p w14:paraId="7D60B1B1"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018DD335" w14:textId="77777777" w:rsidR="005C2F9A" w:rsidRDefault="005C2F9A">
      <w:pPr>
        <w:tabs>
          <w:tab w:val="left" w:pos="709"/>
          <w:tab w:val="left" w:pos="993"/>
        </w:tabs>
        <w:ind w:left="284"/>
        <w:jc w:val="both"/>
        <w:rPr>
          <w:rFonts w:ascii="Calibri" w:eastAsia="Calibri" w:hAnsi="Calibri" w:cs="Calibri"/>
          <w:sz w:val="22"/>
          <w:szCs w:val="22"/>
          <w:highlight w:val="white"/>
        </w:rPr>
      </w:pPr>
    </w:p>
    <w:p w14:paraId="38EC4E21"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5C7E1277" w14:textId="77777777" w:rsidR="005C2F9A" w:rsidRDefault="005C2F9A">
      <w:pPr>
        <w:tabs>
          <w:tab w:val="left" w:pos="709"/>
          <w:tab w:val="left" w:pos="993"/>
        </w:tabs>
        <w:ind w:left="284"/>
        <w:jc w:val="both"/>
        <w:rPr>
          <w:rFonts w:ascii="Calibri" w:eastAsia="Calibri" w:hAnsi="Calibri" w:cs="Calibri"/>
          <w:sz w:val="22"/>
          <w:szCs w:val="22"/>
          <w:highlight w:val="white"/>
        </w:rPr>
      </w:pPr>
    </w:p>
    <w:p w14:paraId="6B9759A9"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2857A0F5" w14:textId="77777777" w:rsidR="005C2F9A" w:rsidRDefault="005C2F9A">
      <w:pPr>
        <w:tabs>
          <w:tab w:val="left" w:pos="709"/>
          <w:tab w:val="left" w:pos="993"/>
        </w:tabs>
        <w:ind w:left="284"/>
        <w:jc w:val="both"/>
        <w:rPr>
          <w:rFonts w:ascii="Calibri" w:eastAsia="Calibri" w:hAnsi="Calibri" w:cs="Calibri"/>
          <w:sz w:val="22"/>
          <w:szCs w:val="22"/>
          <w:highlight w:val="white"/>
        </w:rPr>
      </w:pPr>
    </w:p>
    <w:p w14:paraId="44C69485" w14:textId="77777777" w:rsidR="005C2F9A" w:rsidRDefault="00034931">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113C9107" w14:textId="77777777" w:rsidR="005C2F9A" w:rsidRDefault="005C2F9A">
      <w:pPr>
        <w:tabs>
          <w:tab w:val="left" w:pos="709"/>
          <w:tab w:val="left" w:pos="993"/>
        </w:tabs>
        <w:jc w:val="both"/>
        <w:rPr>
          <w:rFonts w:ascii="Calibri" w:eastAsia="Calibri" w:hAnsi="Calibri" w:cs="Calibri"/>
          <w:sz w:val="22"/>
          <w:szCs w:val="22"/>
          <w:highlight w:val="white"/>
        </w:rPr>
      </w:pPr>
    </w:p>
    <w:p w14:paraId="5B9483CC" w14:textId="77777777" w:rsidR="005C2F9A" w:rsidRDefault="00034931">
      <w:pPr>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6B91032C" w14:textId="77777777" w:rsidR="005C2F9A" w:rsidRDefault="005C2F9A">
      <w:pPr>
        <w:tabs>
          <w:tab w:val="left" w:pos="1440"/>
        </w:tabs>
        <w:jc w:val="both"/>
        <w:rPr>
          <w:rFonts w:ascii="Calibri" w:eastAsia="Calibri" w:hAnsi="Calibri" w:cs="Calibri"/>
          <w:sz w:val="22"/>
          <w:szCs w:val="22"/>
          <w:highlight w:val="white"/>
        </w:rPr>
      </w:pPr>
    </w:p>
    <w:p w14:paraId="35339590" w14:textId="77777777" w:rsidR="005C2F9A" w:rsidRDefault="00034931">
      <w:pPr>
        <w:jc w:val="both"/>
        <w:rPr>
          <w:rFonts w:ascii="Calibri" w:eastAsia="Calibri" w:hAnsi="Calibri" w:cs="Calibri"/>
          <w:sz w:val="22"/>
          <w:szCs w:val="22"/>
        </w:rPr>
      </w:pPr>
      <w:r>
        <w:rPr>
          <w:rFonts w:ascii="Calibri" w:eastAsia="Calibri" w:hAnsi="Calibri" w:cs="Calibri"/>
          <w:b/>
          <w:sz w:val="22"/>
          <w:szCs w:val="22"/>
          <w:highlight w:val="white"/>
        </w:rPr>
        <w:t>21.2.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16FD826B" w14:textId="77777777" w:rsidR="005C2F9A" w:rsidRDefault="005C2F9A">
      <w:pPr>
        <w:jc w:val="both"/>
        <w:rPr>
          <w:rFonts w:ascii="Calibri" w:eastAsia="Calibri" w:hAnsi="Calibri" w:cs="Calibri"/>
          <w:sz w:val="22"/>
          <w:szCs w:val="22"/>
        </w:rPr>
      </w:pPr>
    </w:p>
    <w:p w14:paraId="1680F2D4" w14:textId="77777777" w:rsidR="005C2F9A" w:rsidRDefault="00034931">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6BF06C14" w14:textId="77777777" w:rsidR="005C2F9A" w:rsidRDefault="005C2F9A">
      <w:pPr>
        <w:tabs>
          <w:tab w:val="left" w:pos="-142"/>
          <w:tab w:val="left" w:pos="284"/>
          <w:tab w:val="left" w:pos="426"/>
          <w:tab w:val="left" w:pos="709"/>
        </w:tabs>
        <w:ind w:left="284"/>
        <w:jc w:val="both"/>
        <w:rPr>
          <w:rFonts w:ascii="Calibri" w:eastAsia="Calibri" w:hAnsi="Calibri" w:cs="Calibri"/>
          <w:sz w:val="22"/>
          <w:szCs w:val="22"/>
        </w:rPr>
      </w:pPr>
    </w:p>
    <w:p w14:paraId="016F3CE5" w14:textId="77777777" w:rsidR="005C2F9A" w:rsidRDefault="00034931">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237FD9F6" w14:textId="77777777" w:rsidR="005C2F9A" w:rsidRDefault="005C2F9A">
      <w:pPr>
        <w:tabs>
          <w:tab w:val="left" w:pos="-142"/>
          <w:tab w:val="left" w:pos="284"/>
          <w:tab w:val="left" w:pos="426"/>
          <w:tab w:val="left" w:pos="709"/>
        </w:tabs>
        <w:ind w:left="284"/>
        <w:jc w:val="both"/>
        <w:rPr>
          <w:rFonts w:ascii="Calibri" w:eastAsia="Calibri" w:hAnsi="Calibri" w:cs="Calibri"/>
          <w:sz w:val="22"/>
          <w:szCs w:val="22"/>
        </w:rPr>
      </w:pPr>
    </w:p>
    <w:p w14:paraId="7AD971C1" w14:textId="77777777" w:rsidR="005C2F9A" w:rsidRDefault="00034931">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02EDF815" w14:textId="77777777" w:rsidR="005C2F9A" w:rsidRDefault="005C2F9A">
      <w:pPr>
        <w:tabs>
          <w:tab w:val="left" w:pos="-142"/>
          <w:tab w:val="left" w:pos="284"/>
          <w:tab w:val="left" w:pos="709"/>
          <w:tab w:val="left" w:pos="851"/>
        </w:tabs>
        <w:ind w:left="284"/>
        <w:jc w:val="both"/>
        <w:rPr>
          <w:rFonts w:ascii="Calibri" w:eastAsia="Calibri" w:hAnsi="Calibri" w:cs="Calibri"/>
          <w:sz w:val="22"/>
          <w:szCs w:val="22"/>
        </w:rPr>
      </w:pPr>
    </w:p>
    <w:p w14:paraId="7E52FC57" w14:textId="77777777" w:rsidR="005C2F9A" w:rsidRDefault="00034931">
      <w:pPr>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50A79715" w14:textId="77777777" w:rsidR="005C2F9A" w:rsidRDefault="005C2F9A">
      <w:pPr>
        <w:jc w:val="both"/>
        <w:rPr>
          <w:rFonts w:ascii="Calibri" w:eastAsia="Calibri" w:hAnsi="Calibri" w:cs="Calibri"/>
          <w:b/>
          <w:sz w:val="22"/>
          <w:szCs w:val="22"/>
        </w:rPr>
      </w:pPr>
    </w:p>
    <w:p w14:paraId="485BECC0" w14:textId="77777777" w:rsidR="005C2F9A" w:rsidRDefault="00034931">
      <w:pPr>
        <w:jc w:val="both"/>
        <w:rPr>
          <w:rFonts w:ascii="Calibri" w:eastAsia="Calibri" w:hAnsi="Calibri" w:cs="Calibri"/>
          <w:b/>
          <w:sz w:val="22"/>
          <w:szCs w:val="22"/>
        </w:rPr>
      </w:pPr>
      <w:r>
        <w:rPr>
          <w:rFonts w:ascii="Calibri" w:eastAsia="Calibri" w:hAnsi="Calibri" w:cs="Calibri"/>
          <w:b/>
          <w:sz w:val="22"/>
          <w:szCs w:val="22"/>
        </w:rPr>
        <w:t>21.3.</w:t>
      </w:r>
      <w:r>
        <w:rPr>
          <w:rFonts w:ascii="Calibri" w:eastAsia="Calibri" w:hAnsi="Calibri" w:cs="Calibri"/>
          <w:sz w:val="22"/>
          <w:szCs w:val="22"/>
        </w:rPr>
        <w:t xml:space="preserve"> A penalidade de multa pode ser aplicada cumulativamente com as demais sanções.</w:t>
      </w:r>
    </w:p>
    <w:p w14:paraId="09965FB7" w14:textId="77777777" w:rsidR="005C2F9A" w:rsidRDefault="005C2F9A">
      <w:pPr>
        <w:jc w:val="both"/>
        <w:rPr>
          <w:rFonts w:ascii="Calibri" w:eastAsia="Calibri" w:hAnsi="Calibri" w:cs="Calibri"/>
          <w:b/>
          <w:sz w:val="22"/>
          <w:szCs w:val="22"/>
        </w:rPr>
      </w:pPr>
    </w:p>
    <w:p w14:paraId="68E29A6A" w14:textId="77777777" w:rsidR="005C2F9A" w:rsidRDefault="00034931">
      <w:pPr>
        <w:jc w:val="both"/>
        <w:rPr>
          <w:rFonts w:ascii="Calibri" w:eastAsia="Calibri" w:hAnsi="Calibri" w:cs="Calibri"/>
          <w:sz w:val="22"/>
          <w:szCs w:val="22"/>
        </w:rPr>
      </w:pPr>
      <w:r>
        <w:rPr>
          <w:rFonts w:ascii="Calibri" w:eastAsia="Calibri" w:hAnsi="Calibri" w:cs="Calibri"/>
          <w:b/>
          <w:sz w:val="22"/>
          <w:szCs w:val="22"/>
        </w:rPr>
        <w:lastRenderedPageBreak/>
        <w:t>21.4.</w:t>
      </w:r>
      <w:r>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584AB16B" w14:textId="77777777" w:rsidR="005C2F9A" w:rsidRDefault="005C2F9A">
      <w:pPr>
        <w:jc w:val="both"/>
        <w:rPr>
          <w:rFonts w:ascii="Calibri" w:eastAsia="Calibri" w:hAnsi="Calibri" w:cs="Calibri"/>
          <w:b/>
          <w:sz w:val="22"/>
          <w:szCs w:val="22"/>
        </w:rPr>
      </w:pPr>
    </w:p>
    <w:p w14:paraId="448538B4" w14:textId="0AF1280C" w:rsidR="005C2F9A" w:rsidRDefault="00034931">
      <w:pPr>
        <w:jc w:val="both"/>
        <w:rPr>
          <w:rFonts w:ascii="Calibri" w:eastAsia="Calibri" w:hAnsi="Calibri" w:cs="Calibri"/>
          <w:sz w:val="22"/>
          <w:szCs w:val="22"/>
        </w:rPr>
      </w:pPr>
      <w:r>
        <w:rPr>
          <w:rFonts w:ascii="Calibri" w:eastAsia="Calibri" w:hAnsi="Calibri" w:cs="Calibri"/>
          <w:b/>
          <w:sz w:val="22"/>
          <w:szCs w:val="22"/>
        </w:rPr>
        <w:t>21.5.</w:t>
      </w:r>
      <w:r>
        <w:rPr>
          <w:rFonts w:ascii="Calibri" w:eastAsia="Calibri" w:hAnsi="Calibri" w:cs="Calibri"/>
          <w:sz w:val="22"/>
          <w:szCs w:val="22"/>
        </w:rPr>
        <w:t xml:space="preserve"> Serão publicadas na Imprensa Oficial do </w:t>
      </w:r>
      <w:r w:rsidR="000E7C45">
        <w:rPr>
          <w:rFonts w:ascii="Calibri" w:eastAsia="Calibri" w:hAnsi="Calibri" w:cs="Calibri"/>
          <w:sz w:val="22"/>
          <w:szCs w:val="22"/>
        </w:rPr>
        <w:t>CRT RN</w:t>
      </w:r>
      <w:r>
        <w:rPr>
          <w:rFonts w:ascii="Calibri" w:eastAsia="Calibri" w:hAnsi="Calibri" w:cs="Calibri"/>
          <w:sz w:val="22"/>
          <w:szCs w:val="22"/>
        </w:rPr>
        <w:t>, as sanções administrativas previstas no ITEM 17.2, c, d, deste edital, inclusive a reabilitação perante a Administração Pública.</w:t>
      </w:r>
    </w:p>
    <w:p w14:paraId="45DD1B45" w14:textId="77777777" w:rsidR="005C2F9A" w:rsidRDefault="005C2F9A">
      <w:pPr>
        <w:jc w:val="both"/>
        <w:rPr>
          <w:rFonts w:ascii="Calibri" w:eastAsia="Calibri" w:hAnsi="Calibri" w:cs="Calibri"/>
          <w:b/>
          <w:sz w:val="22"/>
          <w:szCs w:val="22"/>
        </w:rPr>
      </w:pPr>
    </w:p>
    <w:p w14:paraId="4E6C03A7" w14:textId="77777777" w:rsidR="005C2F9A" w:rsidRDefault="00034931">
      <w:pPr>
        <w:jc w:val="both"/>
        <w:rPr>
          <w:rFonts w:ascii="Calibri" w:eastAsia="Calibri" w:hAnsi="Calibri" w:cs="Calibri"/>
          <w:sz w:val="22"/>
          <w:szCs w:val="22"/>
        </w:rPr>
      </w:pPr>
      <w:r>
        <w:rPr>
          <w:rFonts w:ascii="Calibri" w:eastAsia="Calibri" w:hAnsi="Calibri" w:cs="Calibri"/>
          <w:b/>
          <w:sz w:val="22"/>
          <w:szCs w:val="22"/>
        </w:rPr>
        <w:t>21.6.</w:t>
      </w:r>
      <w:r>
        <w:rPr>
          <w:rFonts w:ascii="Calibri" w:eastAsia="Calibri" w:hAnsi="Calibri" w:cs="Calibri"/>
          <w:sz w:val="22"/>
          <w:szCs w:val="22"/>
        </w:rPr>
        <w:t xml:space="preserve"> </w:t>
      </w:r>
      <w:r>
        <w:rPr>
          <w:rFonts w:ascii="Calibri" w:eastAsia="Calibri" w:hAnsi="Calibri" w:cs="Calibri"/>
          <w:b/>
          <w:sz w:val="22"/>
          <w:szCs w:val="22"/>
        </w:rPr>
        <w:t>DA FRAUDE E DA CORRUPÇÃO -</w:t>
      </w:r>
      <w:r>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20D4F27D" w14:textId="77777777" w:rsidR="005C2F9A" w:rsidRDefault="005C2F9A">
      <w:pPr>
        <w:jc w:val="both"/>
        <w:rPr>
          <w:rFonts w:ascii="Calibri" w:eastAsia="Calibri" w:hAnsi="Calibri" w:cs="Calibri"/>
          <w:sz w:val="22"/>
          <w:szCs w:val="22"/>
        </w:rPr>
      </w:pPr>
    </w:p>
    <w:p w14:paraId="24677091" w14:textId="77777777" w:rsidR="005C2F9A" w:rsidRDefault="00034931">
      <w:pPr>
        <w:ind w:left="284"/>
        <w:jc w:val="both"/>
        <w:rPr>
          <w:rFonts w:ascii="Calibri" w:eastAsia="Calibri" w:hAnsi="Calibri" w:cs="Calibri"/>
          <w:b/>
          <w:sz w:val="22"/>
          <w:szCs w:val="22"/>
        </w:rPr>
      </w:pPr>
      <w:r>
        <w:rPr>
          <w:rFonts w:ascii="Calibri" w:eastAsia="Calibri" w:hAnsi="Calibri" w:cs="Calibri"/>
          <w:b/>
          <w:sz w:val="22"/>
          <w:szCs w:val="22"/>
        </w:rPr>
        <w:t>21.6.1. PARA OS PROPÓSITOS DESTA CLÁUSULA, DEFINEM-SE AS SEGUINTES PRÁTICAS:</w:t>
      </w:r>
    </w:p>
    <w:p w14:paraId="2F562545" w14:textId="77777777" w:rsidR="005C2F9A" w:rsidRDefault="005C2F9A">
      <w:pPr>
        <w:ind w:left="284"/>
        <w:jc w:val="both"/>
        <w:rPr>
          <w:rFonts w:ascii="Calibri" w:eastAsia="Calibri" w:hAnsi="Calibri" w:cs="Calibri"/>
          <w:b/>
          <w:sz w:val="22"/>
          <w:szCs w:val="22"/>
        </w:rPr>
      </w:pPr>
    </w:p>
    <w:p w14:paraId="16E0A38F" w14:textId="77777777" w:rsidR="005C2F9A" w:rsidRDefault="00034931">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42EF501C" w14:textId="77777777" w:rsidR="005C2F9A" w:rsidRDefault="005C2F9A">
      <w:pPr>
        <w:ind w:left="284"/>
        <w:jc w:val="both"/>
        <w:rPr>
          <w:rFonts w:ascii="Calibri" w:eastAsia="Calibri" w:hAnsi="Calibri" w:cs="Calibri"/>
          <w:sz w:val="22"/>
          <w:szCs w:val="22"/>
        </w:rPr>
      </w:pPr>
    </w:p>
    <w:p w14:paraId="71E10D9F" w14:textId="77777777" w:rsidR="005C2F9A" w:rsidRDefault="00034931">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61D48997" w14:textId="77777777" w:rsidR="005C2F9A" w:rsidRDefault="005C2F9A">
      <w:pPr>
        <w:ind w:left="284"/>
        <w:jc w:val="both"/>
        <w:rPr>
          <w:rFonts w:ascii="Calibri" w:eastAsia="Calibri" w:hAnsi="Calibri" w:cs="Calibri"/>
          <w:sz w:val="22"/>
          <w:szCs w:val="22"/>
        </w:rPr>
      </w:pPr>
    </w:p>
    <w:p w14:paraId="31AF575F" w14:textId="77777777" w:rsidR="005C2F9A" w:rsidRDefault="00034931">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2EB7B878" w14:textId="77777777" w:rsidR="005C2F9A" w:rsidRDefault="005C2F9A">
      <w:pPr>
        <w:ind w:left="284"/>
        <w:jc w:val="both"/>
        <w:rPr>
          <w:rFonts w:ascii="Calibri" w:eastAsia="Calibri" w:hAnsi="Calibri" w:cs="Calibri"/>
          <w:sz w:val="22"/>
          <w:szCs w:val="22"/>
        </w:rPr>
      </w:pPr>
    </w:p>
    <w:p w14:paraId="592CAF14" w14:textId="77777777" w:rsidR="005C2F9A" w:rsidRDefault="00034931">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22458A27" w14:textId="77777777" w:rsidR="005C2F9A" w:rsidRDefault="005C2F9A">
      <w:pPr>
        <w:ind w:left="284"/>
        <w:jc w:val="both"/>
        <w:rPr>
          <w:rFonts w:ascii="Calibri" w:eastAsia="Calibri" w:hAnsi="Calibri" w:cs="Calibri"/>
          <w:sz w:val="22"/>
          <w:szCs w:val="22"/>
        </w:rPr>
      </w:pPr>
    </w:p>
    <w:p w14:paraId="60D1C59E" w14:textId="77777777" w:rsidR="005C2F9A" w:rsidRDefault="00034931">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6A973B3A" w14:textId="77777777" w:rsidR="005C2F9A" w:rsidRDefault="005C2F9A">
      <w:pPr>
        <w:jc w:val="both"/>
        <w:rPr>
          <w:rFonts w:ascii="Calibri" w:eastAsia="Calibri" w:hAnsi="Calibri" w:cs="Calibri"/>
          <w:sz w:val="22"/>
          <w:szCs w:val="22"/>
        </w:rPr>
      </w:pPr>
    </w:p>
    <w:p w14:paraId="46C81170" w14:textId="77777777" w:rsidR="005C2F9A" w:rsidRDefault="0003493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0451C8B6" w14:textId="77777777" w:rsidR="005C2F9A" w:rsidRDefault="005C2F9A">
      <w:pPr>
        <w:rPr>
          <w:rFonts w:ascii="Calibri" w:eastAsia="Calibri" w:hAnsi="Calibri" w:cs="Calibri"/>
          <w:sz w:val="22"/>
          <w:szCs w:val="22"/>
        </w:rPr>
      </w:pPr>
    </w:p>
    <w:p w14:paraId="508DAB7C" w14:textId="77777777" w:rsidR="005C2F9A" w:rsidRDefault="00034931">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65F884D1"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0A0C3ECA" w14:textId="77777777" w:rsidR="005C2F9A" w:rsidRDefault="00034931">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PEDIDO DE ESCLARECIMENTO DEVERÃO ser feitos EXCLUSIVAMENTE por FORMA ELETRÔNICA no sistema </w:t>
      </w:r>
      <w:hyperlink r:id="rId16">
        <w:r>
          <w:rPr>
            <w:rFonts w:ascii="Calibri" w:eastAsia="Calibri" w:hAnsi="Calibri" w:cs="Calibri"/>
            <w:b/>
            <w:color w:val="0066FF"/>
            <w:sz w:val="22"/>
            <w:szCs w:val="22"/>
            <w:u w:val="single"/>
          </w:rPr>
          <w:t>www.portaldecompraspublicas.com.br</w:t>
        </w:r>
      </w:hyperlink>
      <w:r>
        <w:rPr>
          <w:rFonts w:ascii="Calibri" w:eastAsia="Calibri" w:hAnsi="Calibri" w:cs="Calibri"/>
          <w:b/>
          <w:color w:val="0066FF"/>
          <w:sz w:val="22"/>
          <w:szCs w:val="22"/>
        </w:rPr>
        <w:t>.</w:t>
      </w:r>
    </w:p>
    <w:p w14:paraId="12D17E56"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09E87081" w14:textId="77777777" w:rsidR="005C2F9A" w:rsidRDefault="00034931">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3530AE60" w14:textId="77777777" w:rsidR="005C2F9A" w:rsidRDefault="005C2F9A">
      <w:pPr>
        <w:pBdr>
          <w:top w:val="nil"/>
          <w:left w:val="nil"/>
          <w:bottom w:val="nil"/>
          <w:right w:val="nil"/>
          <w:between w:val="nil"/>
        </w:pBdr>
        <w:tabs>
          <w:tab w:val="left" w:pos="567"/>
        </w:tabs>
        <w:jc w:val="both"/>
        <w:rPr>
          <w:rFonts w:ascii="Calibri" w:eastAsia="Calibri" w:hAnsi="Calibri" w:cs="Calibri"/>
          <w:color w:val="000000"/>
          <w:sz w:val="22"/>
          <w:szCs w:val="22"/>
        </w:rPr>
      </w:pPr>
    </w:p>
    <w:p w14:paraId="279E647B" w14:textId="77777777" w:rsidR="005C2F9A" w:rsidRDefault="00034931">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028180BA" w14:textId="77777777" w:rsidR="005C2F9A" w:rsidRDefault="005C2F9A">
      <w:pPr>
        <w:tabs>
          <w:tab w:val="left" w:pos="567"/>
        </w:tabs>
        <w:jc w:val="both"/>
        <w:rPr>
          <w:rFonts w:ascii="Calibri" w:eastAsia="Calibri" w:hAnsi="Calibri" w:cs="Calibri"/>
          <w:color w:val="000000"/>
          <w:sz w:val="22"/>
          <w:szCs w:val="22"/>
        </w:rPr>
      </w:pPr>
    </w:p>
    <w:p w14:paraId="3D342255" w14:textId="77777777" w:rsidR="005C2F9A" w:rsidRDefault="00034931">
      <w:pPr>
        <w:numPr>
          <w:ilvl w:val="1"/>
          <w:numId w:val="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1415EAA7" w14:textId="77777777" w:rsidR="005C2F9A" w:rsidRDefault="005C2F9A">
      <w:pPr>
        <w:pBdr>
          <w:top w:val="nil"/>
          <w:left w:val="nil"/>
          <w:bottom w:val="nil"/>
          <w:right w:val="nil"/>
          <w:between w:val="nil"/>
        </w:pBdr>
        <w:tabs>
          <w:tab w:val="left" w:pos="426"/>
        </w:tabs>
        <w:jc w:val="both"/>
        <w:rPr>
          <w:rFonts w:ascii="Calibri" w:eastAsia="Calibri" w:hAnsi="Calibri" w:cs="Calibri"/>
          <w:color w:val="000000"/>
          <w:sz w:val="22"/>
          <w:szCs w:val="22"/>
        </w:rPr>
      </w:pPr>
    </w:p>
    <w:p w14:paraId="27D7D5FF" w14:textId="77777777" w:rsidR="005C2F9A" w:rsidRDefault="00034931">
      <w:pPr>
        <w:numPr>
          <w:ilvl w:val="2"/>
          <w:numId w:val="5"/>
        </w:numPr>
        <w:tabs>
          <w:tab w:val="left" w:pos="993"/>
        </w:tabs>
        <w:ind w:left="284" w:firstLine="0"/>
        <w:jc w:val="both"/>
      </w:pPr>
      <w:r>
        <w:rPr>
          <w:rFonts w:ascii="Calibri" w:eastAsia="Calibri" w:hAnsi="Calibri" w:cs="Calibri"/>
          <w:color w:val="000000"/>
          <w:sz w:val="22"/>
          <w:szCs w:val="22"/>
        </w:rPr>
        <w:lastRenderedPageBreak/>
        <w:t xml:space="preserve">A concessão de efeito suspensivo à impugnação é medida excepcional e deverá ser motivada pelo </w:t>
      </w:r>
      <w:r>
        <w:rPr>
          <w:rFonts w:ascii="Calibri" w:eastAsia="Calibri" w:hAnsi="Calibri" w:cs="Calibri"/>
          <w:sz w:val="22"/>
          <w:szCs w:val="22"/>
        </w:rPr>
        <w:t>Pregoeiro</w:t>
      </w:r>
      <w:r>
        <w:rPr>
          <w:rFonts w:ascii="Calibri" w:eastAsia="Calibri" w:hAnsi="Calibri" w:cs="Calibri"/>
          <w:color w:val="000000"/>
          <w:sz w:val="22"/>
          <w:szCs w:val="22"/>
        </w:rPr>
        <w:t>, nos autos do processo de licitação.</w:t>
      </w:r>
    </w:p>
    <w:p w14:paraId="1E395C80" w14:textId="77777777" w:rsidR="005C2F9A" w:rsidRDefault="005C2F9A">
      <w:pPr>
        <w:tabs>
          <w:tab w:val="left" w:pos="426"/>
        </w:tabs>
        <w:ind w:left="567"/>
        <w:jc w:val="both"/>
        <w:rPr>
          <w:rFonts w:ascii="Calibri" w:eastAsia="Calibri" w:hAnsi="Calibri" w:cs="Calibri"/>
          <w:color w:val="000000"/>
          <w:sz w:val="22"/>
          <w:szCs w:val="22"/>
        </w:rPr>
      </w:pPr>
    </w:p>
    <w:p w14:paraId="199E4B35"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68B7E646" w14:textId="77777777" w:rsidR="005C2F9A" w:rsidRDefault="005C2F9A">
      <w:pPr>
        <w:tabs>
          <w:tab w:val="left" w:pos="567"/>
        </w:tabs>
        <w:jc w:val="both"/>
        <w:rPr>
          <w:rFonts w:ascii="Calibri" w:eastAsia="Calibri" w:hAnsi="Calibri" w:cs="Calibri"/>
          <w:color w:val="000000"/>
          <w:sz w:val="22"/>
          <w:szCs w:val="22"/>
        </w:rPr>
      </w:pPr>
    </w:p>
    <w:p w14:paraId="720A0A35" w14:textId="77777777" w:rsidR="005C2F9A" w:rsidRDefault="00034931">
      <w:pPr>
        <w:numPr>
          <w:ilvl w:val="1"/>
          <w:numId w:val="5"/>
        </w:numPr>
        <w:ind w:left="0" w:right="-2" w:firstLine="0"/>
        <w:jc w:val="both"/>
      </w:pPr>
      <w:r>
        <w:rPr>
          <w:rFonts w:ascii="Calibri" w:eastAsia="Calibri" w:hAnsi="Calibri" w:cs="Calibri"/>
          <w:color w:val="000000"/>
          <w:sz w:val="22"/>
          <w:szCs w:val="22"/>
        </w:rPr>
        <w:t xml:space="preserve">As respostas às impugnações e aos esclarecimentos solicitados, bem como outros avisos de ordem geral, serão cadastradas no sítio </w:t>
      </w:r>
      <w:hyperlink r:id="rId17">
        <w:r>
          <w:rPr>
            <w:rFonts w:ascii="Calibri" w:eastAsia="Calibri" w:hAnsi="Calibri" w:cs="Calibri"/>
            <w:b/>
            <w:color w:val="0000FF"/>
            <w:sz w:val="22"/>
            <w:szCs w:val="22"/>
            <w:u w:val="single"/>
          </w:rPr>
          <w:t>www.portaldecompraspublicas.com.br</w:t>
        </w:r>
      </w:hyperlink>
      <w:r>
        <w:rPr>
          <w:rFonts w:ascii="Calibri" w:eastAsia="Calibri" w:hAnsi="Calibri" w:cs="Calibri"/>
          <w:color w:val="000000"/>
          <w:sz w:val="22"/>
          <w:szCs w:val="22"/>
        </w:rPr>
        <w:t>, sendo de responsabilidade dos licitantes, seu acompanhamento.</w:t>
      </w:r>
    </w:p>
    <w:p w14:paraId="063679FC" w14:textId="77777777" w:rsidR="005C2F9A" w:rsidRDefault="005C2F9A">
      <w:pPr>
        <w:ind w:right="-2"/>
        <w:jc w:val="both"/>
        <w:rPr>
          <w:rFonts w:ascii="Calibri" w:eastAsia="Calibri" w:hAnsi="Calibri" w:cs="Calibri"/>
          <w:color w:val="000000"/>
          <w:sz w:val="22"/>
          <w:szCs w:val="22"/>
        </w:rPr>
      </w:pPr>
    </w:p>
    <w:p w14:paraId="72F26D38" w14:textId="77777777" w:rsidR="005C2F9A" w:rsidRDefault="00034931">
      <w:pPr>
        <w:numPr>
          <w:ilvl w:val="1"/>
          <w:numId w:val="5"/>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5954F1C8" w14:textId="77777777" w:rsidR="005C2F9A" w:rsidRDefault="005C2F9A">
      <w:pPr>
        <w:ind w:right="-2"/>
        <w:jc w:val="both"/>
        <w:rPr>
          <w:rFonts w:ascii="Calibri" w:eastAsia="Calibri" w:hAnsi="Calibri" w:cs="Calibri"/>
          <w:color w:val="000000"/>
          <w:sz w:val="22"/>
          <w:szCs w:val="22"/>
        </w:rPr>
      </w:pPr>
    </w:p>
    <w:p w14:paraId="2ACC69FD" w14:textId="77777777" w:rsidR="005C2F9A" w:rsidRDefault="005C2F9A">
      <w:pPr>
        <w:tabs>
          <w:tab w:val="left" w:pos="426"/>
        </w:tabs>
        <w:jc w:val="both"/>
        <w:rPr>
          <w:rFonts w:ascii="Calibri" w:eastAsia="Calibri" w:hAnsi="Calibri" w:cs="Calibri"/>
          <w:color w:val="000000"/>
          <w:sz w:val="22"/>
          <w:szCs w:val="22"/>
        </w:rPr>
      </w:pPr>
    </w:p>
    <w:p w14:paraId="7F0ACAB3" w14:textId="77777777" w:rsidR="005C2F9A" w:rsidRDefault="00034931">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5C0F3348" w14:textId="77777777" w:rsidR="005C2F9A" w:rsidRDefault="005C2F9A">
      <w:pPr>
        <w:rPr>
          <w:rFonts w:ascii="Calibri" w:eastAsia="Calibri" w:hAnsi="Calibri" w:cs="Calibri"/>
          <w:sz w:val="22"/>
          <w:szCs w:val="22"/>
        </w:rPr>
      </w:pPr>
    </w:p>
    <w:p w14:paraId="4E2F2D8B"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Da sessão pública d</w:t>
      </w:r>
      <w:r>
        <w:rPr>
          <w:rFonts w:ascii="Calibri" w:eastAsia="Calibri" w:hAnsi="Calibri" w:cs="Calibri"/>
          <w:sz w:val="22"/>
          <w:szCs w:val="22"/>
        </w:rPr>
        <w:t>o Pregão</w:t>
      </w:r>
      <w:r>
        <w:rPr>
          <w:rFonts w:ascii="Calibri" w:eastAsia="Calibri" w:hAnsi="Calibri" w:cs="Calibri"/>
          <w:color w:val="000000"/>
          <w:sz w:val="22"/>
          <w:szCs w:val="22"/>
        </w:rPr>
        <w:t xml:space="preserve"> divulgar-se-á Ata no sistema eletrônico.</w:t>
      </w:r>
    </w:p>
    <w:p w14:paraId="02F305EA" w14:textId="77777777" w:rsidR="005C2F9A" w:rsidRDefault="005C2F9A">
      <w:pPr>
        <w:tabs>
          <w:tab w:val="left" w:pos="567"/>
        </w:tabs>
        <w:jc w:val="both"/>
        <w:rPr>
          <w:rFonts w:ascii="Calibri" w:eastAsia="Calibri" w:hAnsi="Calibri" w:cs="Calibri"/>
          <w:color w:val="000000"/>
          <w:sz w:val="22"/>
          <w:szCs w:val="22"/>
        </w:rPr>
      </w:pPr>
    </w:p>
    <w:p w14:paraId="4036A25F"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Calibri" w:eastAsia="Calibri" w:hAnsi="Calibri" w:cs="Calibri"/>
          <w:sz w:val="22"/>
          <w:szCs w:val="22"/>
        </w:rPr>
        <w:t>Pregoeiro</w:t>
      </w:r>
      <w:r>
        <w:rPr>
          <w:rFonts w:ascii="Calibri" w:eastAsia="Calibri" w:hAnsi="Calibri" w:cs="Calibri"/>
          <w:color w:val="000000"/>
          <w:sz w:val="22"/>
          <w:szCs w:val="22"/>
        </w:rPr>
        <w:t>.</w:t>
      </w:r>
    </w:p>
    <w:p w14:paraId="0AFFF17B" w14:textId="77777777" w:rsidR="005C2F9A" w:rsidRDefault="005C2F9A">
      <w:pPr>
        <w:tabs>
          <w:tab w:val="left" w:pos="567"/>
        </w:tabs>
        <w:jc w:val="both"/>
        <w:rPr>
          <w:rFonts w:ascii="Calibri" w:eastAsia="Calibri" w:hAnsi="Calibri" w:cs="Calibri"/>
          <w:color w:val="000000"/>
          <w:sz w:val="22"/>
          <w:szCs w:val="22"/>
        </w:rPr>
      </w:pPr>
    </w:p>
    <w:p w14:paraId="17DFB36F"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Todas as referências de tempo no Edital, no aviso e durante a sessão pública observarão o horário de Brasília – DF.</w:t>
      </w:r>
    </w:p>
    <w:p w14:paraId="7BF36231" w14:textId="77777777" w:rsidR="005C2F9A" w:rsidRDefault="005C2F9A">
      <w:pPr>
        <w:tabs>
          <w:tab w:val="left" w:pos="567"/>
        </w:tabs>
        <w:jc w:val="both"/>
        <w:rPr>
          <w:rFonts w:ascii="Calibri" w:eastAsia="Calibri" w:hAnsi="Calibri" w:cs="Calibri"/>
          <w:color w:val="000000"/>
          <w:sz w:val="22"/>
          <w:szCs w:val="22"/>
        </w:rPr>
      </w:pPr>
    </w:p>
    <w:p w14:paraId="430AECD5"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No julgamento das propostas e da habilitação, o</w:t>
      </w:r>
      <w:r>
        <w:rPr>
          <w:rFonts w:ascii="Calibri" w:eastAsia="Calibri" w:hAnsi="Calibri" w:cs="Calibri"/>
          <w:sz w:val="22"/>
          <w:szCs w:val="22"/>
        </w:rPr>
        <w:t xml:space="preserve"> Pregoeiro</w:t>
      </w:r>
      <w:r>
        <w:rPr>
          <w:rFonts w:ascii="Calibri" w:eastAsia="Calibri" w:hAnsi="Calibri" w:cs="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52C8B1D" w14:textId="77777777" w:rsidR="005C2F9A" w:rsidRDefault="005C2F9A">
      <w:pPr>
        <w:tabs>
          <w:tab w:val="left" w:pos="567"/>
        </w:tabs>
        <w:jc w:val="both"/>
        <w:rPr>
          <w:rFonts w:ascii="Calibri" w:eastAsia="Calibri" w:hAnsi="Calibri" w:cs="Calibri"/>
          <w:color w:val="000000"/>
          <w:sz w:val="22"/>
          <w:szCs w:val="22"/>
        </w:rPr>
      </w:pPr>
    </w:p>
    <w:p w14:paraId="68E181F1"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2E42F369" w14:textId="77777777" w:rsidR="005C2F9A" w:rsidRDefault="005C2F9A">
      <w:pPr>
        <w:tabs>
          <w:tab w:val="left" w:pos="567"/>
        </w:tabs>
        <w:jc w:val="both"/>
        <w:rPr>
          <w:rFonts w:ascii="Calibri" w:eastAsia="Calibri" w:hAnsi="Calibri" w:cs="Calibri"/>
          <w:color w:val="000000"/>
          <w:sz w:val="22"/>
          <w:szCs w:val="22"/>
        </w:rPr>
      </w:pPr>
    </w:p>
    <w:p w14:paraId="5980DC75"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F966220" w14:textId="77777777" w:rsidR="005C2F9A" w:rsidRDefault="005C2F9A">
      <w:pPr>
        <w:tabs>
          <w:tab w:val="left" w:pos="567"/>
        </w:tabs>
        <w:jc w:val="both"/>
        <w:rPr>
          <w:rFonts w:ascii="Calibri" w:eastAsia="Calibri" w:hAnsi="Calibri" w:cs="Calibri"/>
          <w:color w:val="000000"/>
          <w:sz w:val="22"/>
          <w:szCs w:val="22"/>
        </w:rPr>
      </w:pPr>
    </w:p>
    <w:p w14:paraId="073F3581"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EF43B1B" w14:textId="77777777" w:rsidR="005C2F9A" w:rsidRDefault="005C2F9A">
      <w:pPr>
        <w:tabs>
          <w:tab w:val="left" w:pos="567"/>
        </w:tabs>
        <w:jc w:val="both"/>
        <w:rPr>
          <w:rFonts w:ascii="Calibri" w:eastAsia="Calibri" w:hAnsi="Calibri" w:cs="Calibri"/>
          <w:color w:val="000000"/>
          <w:sz w:val="22"/>
          <w:szCs w:val="22"/>
        </w:rPr>
      </w:pPr>
    </w:p>
    <w:p w14:paraId="1A8C38DA"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106DC5F6" w14:textId="77777777" w:rsidR="005C2F9A" w:rsidRDefault="005C2F9A">
      <w:pPr>
        <w:tabs>
          <w:tab w:val="left" w:pos="567"/>
        </w:tabs>
        <w:jc w:val="both"/>
        <w:rPr>
          <w:rFonts w:ascii="Calibri" w:eastAsia="Calibri" w:hAnsi="Calibri" w:cs="Calibri"/>
          <w:color w:val="000000"/>
          <w:sz w:val="22"/>
          <w:szCs w:val="22"/>
        </w:rPr>
      </w:pPr>
    </w:p>
    <w:p w14:paraId="5E501BC6"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246579E" w14:textId="77777777" w:rsidR="005C2F9A" w:rsidRDefault="005C2F9A">
      <w:pPr>
        <w:tabs>
          <w:tab w:val="left" w:pos="567"/>
        </w:tabs>
        <w:jc w:val="both"/>
        <w:rPr>
          <w:rFonts w:ascii="Calibri" w:eastAsia="Calibri" w:hAnsi="Calibri" w:cs="Calibri"/>
          <w:color w:val="000000"/>
          <w:sz w:val="22"/>
          <w:szCs w:val="22"/>
        </w:rPr>
      </w:pPr>
    </w:p>
    <w:p w14:paraId="1F9C1653" w14:textId="77777777" w:rsidR="005C2F9A" w:rsidRDefault="00034931">
      <w:pPr>
        <w:numPr>
          <w:ilvl w:val="1"/>
          <w:numId w:val="5"/>
        </w:numPr>
        <w:ind w:left="0" w:right="-2" w:firstLine="0"/>
        <w:jc w:val="both"/>
      </w:pPr>
      <w:r>
        <w:rPr>
          <w:rFonts w:ascii="Calibri" w:eastAsia="Calibri" w:hAnsi="Calibri" w:cs="Calibri"/>
          <w:sz w:val="22"/>
          <w:szCs w:val="22"/>
        </w:rPr>
        <w:lastRenderedPageBreak/>
        <w:t>O licitante é o responsável pela fidelidade e legitimidade das informações prestadas e dos documentos apresentados em qualquer fase da licitação.</w:t>
      </w:r>
    </w:p>
    <w:p w14:paraId="42114465" w14:textId="77777777" w:rsidR="005C2F9A" w:rsidRDefault="00034931">
      <w:pPr>
        <w:numPr>
          <w:ilvl w:val="2"/>
          <w:numId w:val="5"/>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B79B328" w14:textId="77777777" w:rsidR="005C2F9A" w:rsidRDefault="005C2F9A">
      <w:pPr>
        <w:ind w:left="567" w:right="-2"/>
        <w:jc w:val="both"/>
        <w:rPr>
          <w:rFonts w:ascii="Calibri" w:eastAsia="Calibri" w:hAnsi="Calibri" w:cs="Calibri"/>
          <w:sz w:val="22"/>
          <w:szCs w:val="22"/>
        </w:rPr>
      </w:pPr>
    </w:p>
    <w:p w14:paraId="76DABE8C" w14:textId="77777777" w:rsidR="005C2F9A" w:rsidRDefault="00034931">
      <w:pPr>
        <w:numPr>
          <w:ilvl w:val="1"/>
          <w:numId w:val="5"/>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40CD09D4" w14:textId="77777777" w:rsidR="005C2F9A" w:rsidRDefault="005C2F9A">
      <w:pPr>
        <w:tabs>
          <w:tab w:val="left" w:pos="567"/>
        </w:tabs>
        <w:jc w:val="both"/>
        <w:rPr>
          <w:rFonts w:ascii="Calibri" w:eastAsia="Calibri" w:hAnsi="Calibri" w:cs="Calibri"/>
          <w:color w:val="000000"/>
          <w:sz w:val="22"/>
          <w:szCs w:val="22"/>
        </w:rPr>
      </w:pPr>
    </w:p>
    <w:p w14:paraId="14FEE55B" w14:textId="13F6F84F" w:rsidR="005C2F9A" w:rsidRDefault="00034931">
      <w:pPr>
        <w:numPr>
          <w:ilvl w:val="1"/>
          <w:numId w:val="5"/>
        </w:numPr>
        <w:tabs>
          <w:tab w:val="left" w:pos="567"/>
        </w:tabs>
        <w:ind w:left="0" w:firstLine="0"/>
        <w:jc w:val="both"/>
      </w:pPr>
      <w:r>
        <w:rPr>
          <w:rFonts w:ascii="Calibri" w:eastAsia="Calibri" w:hAnsi="Calibri" w:cs="Calibri"/>
          <w:sz w:val="22"/>
          <w:szCs w:val="22"/>
        </w:rPr>
        <w:t xml:space="preserve"> </w:t>
      </w:r>
      <w:r w:rsidR="002F7871">
        <w:rPr>
          <w:rFonts w:ascii="Calibri" w:eastAsia="Calibri" w:hAnsi="Calibri" w:cs="Calibri"/>
          <w:sz w:val="22"/>
          <w:szCs w:val="22"/>
        </w:rPr>
        <w:t>O CRT RN</w:t>
      </w:r>
      <w:r>
        <w:rPr>
          <w:rFonts w:ascii="Calibri" w:eastAsia="Calibri" w:hAnsi="Calibri" w:cs="Calibri"/>
          <w:sz w:val="22"/>
          <w:szCs w:val="22"/>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1B197A6" w14:textId="77777777" w:rsidR="005C2F9A" w:rsidRDefault="005C2F9A">
      <w:pPr>
        <w:tabs>
          <w:tab w:val="left" w:pos="567"/>
        </w:tabs>
        <w:jc w:val="both"/>
        <w:rPr>
          <w:rFonts w:ascii="Calibri" w:eastAsia="Calibri" w:hAnsi="Calibri" w:cs="Calibri"/>
          <w:sz w:val="22"/>
          <w:szCs w:val="22"/>
        </w:rPr>
      </w:pPr>
    </w:p>
    <w:p w14:paraId="651368A2" w14:textId="77777777" w:rsidR="005C2F9A" w:rsidRDefault="00034931">
      <w:pPr>
        <w:numPr>
          <w:ilvl w:val="2"/>
          <w:numId w:val="5"/>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Pr>
          <w:rFonts w:ascii="Calibri" w:eastAsia="Calibri" w:hAnsi="Calibri" w:cs="Calibri"/>
          <w:sz w:val="22"/>
          <w:szCs w:val="22"/>
        </w:rPr>
        <w:t>o Pregão</w:t>
      </w:r>
      <w:r>
        <w:rPr>
          <w:rFonts w:ascii="Calibri" w:eastAsia="Calibri" w:hAnsi="Calibri" w:cs="Calibri"/>
          <w:color w:val="000000"/>
          <w:sz w:val="22"/>
          <w:szCs w:val="22"/>
        </w:rPr>
        <w:t xml:space="preserve"> induz </w:t>
      </w:r>
      <w:r>
        <w:rPr>
          <w:rFonts w:ascii="Calibri" w:eastAsia="Calibri" w:hAnsi="Calibri" w:cs="Calibri"/>
          <w:sz w:val="22"/>
          <w:szCs w:val="22"/>
        </w:rPr>
        <w:t>à extinção do contrato.</w:t>
      </w:r>
    </w:p>
    <w:p w14:paraId="34A20AEF" w14:textId="77777777" w:rsidR="005C2F9A" w:rsidRDefault="005C2F9A">
      <w:pPr>
        <w:ind w:left="142" w:right="-2"/>
        <w:jc w:val="both"/>
        <w:rPr>
          <w:rFonts w:ascii="Calibri" w:eastAsia="Calibri" w:hAnsi="Calibri" w:cs="Calibri"/>
          <w:sz w:val="22"/>
          <w:szCs w:val="22"/>
        </w:rPr>
      </w:pPr>
    </w:p>
    <w:p w14:paraId="478A44DF" w14:textId="77777777" w:rsidR="005C2F9A" w:rsidRDefault="00034931">
      <w:pPr>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14:paraId="1E80F4E2" w14:textId="77777777" w:rsidR="005C2F9A" w:rsidRDefault="005C2F9A">
      <w:pPr>
        <w:ind w:left="567" w:right="-2"/>
        <w:jc w:val="both"/>
        <w:rPr>
          <w:rFonts w:ascii="Calibri" w:eastAsia="Calibri" w:hAnsi="Calibri" w:cs="Calibri"/>
          <w:sz w:val="22"/>
          <w:szCs w:val="22"/>
        </w:rPr>
      </w:pPr>
    </w:p>
    <w:p w14:paraId="543F3BB8" w14:textId="77777777" w:rsidR="005C2F9A" w:rsidRDefault="00034931">
      <w:pPr>
        <w:numPr>
          <w:ilvl w:val="1"/>
          <w:numId w:val="5"/>
        </w:numPr>
        <w:tabs>
          <w:tab w:val="left" w:pos="567"/>
        </w:tabs>
        <w:ind w:left="0" w:firstLine="0"/>
        <w:jc w:val="both"/>
      </w:pPr>
      <w:r>
        <w:rPr>
          <w:rFonts w:ascii="Calibri" w:eastAsia="Calibri" w:hAnsi="Calibri" w:cs="Calibr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8E2F5D6" w14:textId="77777777" w:rsidR="005C2F9A" w:rsidRDefault="005C2F9A">
      <w:pPr>
        <w:tabs>
          <w:tab w:val="left" w:pos="567"/>
        </w:tabs>
        <w:jc w:val="both"/>
        <w:rPr>
          <w:rFonts w:ascii="Calibri" w:eastAsia="Calibri" w:hAnsi="Calibri" w:cs="Calibri"/>
          <w:color w:val="000000"/>
          <w:sz w:val="22"/>
          <w:szCs w:val="22"/>
        </w:rPr>
      </w:pPr>
    </w:p>
    <w:p w14:paraId="55FDCD1C" w14:textId="15DA27FE" w:rsidR="005C2F9A" w:rsidRDefault="00034931">
      <w:pPr>
        <w:numPr>
          <w:ilvl w:val="1"/>
          <w:numId w:val="5"/>
        </w:numPr>
        <w:tabs>
          <w:tab w:val="left" w:pos="567"/>
        </w:tabs>
        <w:ind w:left="0" w:firstLine="0"/>
        <w:jc w:val="both"/>
      </w:pPr>
      <w:r>
        <w:rPr>
          <w:rFonts w:ascii="Calibri" w:eastAsia="Calibri" w:hAnsi="Calibri" w:cs="Calibri"/>
          <w:color w:val="000000"/>
          <w:sz w:val="22"/>
          <w:szCs w:val="22"/>
        </w:rPr>
        <w:t xml:space="preserve"> O Edital está disponibilizado, na íntegra, no endereço eletrônico: </w:t>
      </w:r>
      <w:hyperlink r:id="rId18">
        <w:r>
          <w:rPr>
            <w:rFonts w:ascii="Calibri" w:eastAsia="Calibri" w:hAnsi="Calibri" w:cs="Calibri"/>
            <w:b/>
            <w:color w:val="000080"/>
            <w:sz w:val="22"/>
            <w:szCs w:val="22"/>
            <w:u w:val="single"/>
          </w:rPr>
          <w:t>www.portaldecompraspublicas.com.br</w:t>
        </w:r>
      </w:hyperlink>
      <w:r>
        <w:rPr>
          <w:rFonts w:ascii="Calibri" w:eastAsia="Calibri" w:hAnsi="Calibri" w:cs="Calibri"/>
          <w:color w:val="000000"/>
          <w:sz w:val="22"/>
          <w:szCs w:val="22"/>
        </w:rPr>
        <w:t xml:space="preserve">, e também poderão ser lidos e/ou obtidos no endereço </w:t>
      </w:r>
      <w:hyperlink r:id="rId19" w:history="1">
        <w:r w:rsidR="002F7871" w:rsidRPr="00BF48FC">
          <w:rPr>
            <w:rStyle w:val="Hyperlink"/>
            <w:rFonts w:ascii="Calibri" w:eastAsia="Calibri" w:hAnsi="Calibri" w:cs="Calibri"/>
            <w:sz w:val="22"/>
            <w:szCs w:val="22"/>
          </w:rPr>
          <w:t>LICITACAO@CRTRN.ORG.BR</w:t>
        </w:r>
      </w:hyperlink>
      <w:r>
        <w:rPr>
          <w:rFonts w:ascii="Calibri" w:eastAsia="Calibri" w:hAnsi="Calibri" w:cs="Calibri"/>
          <w:color w:val="000000"/>
          <w:sz w:val="22"/>
          <w:szCs w:val="22"/>
        </w:rPr>
        <w:t>, no mesmo endereço e período em que os autos do processo administrativo permanecerão com acesso e vista franqueada aos interessados.</w:t>
      </w:r>
    </w:p>
    <w:p w14:paraId="04B2981F" w14:textId="77777777" w:rsidR="005C2F9A" w:rsidRDefault="005C2F9A">
      <w:pPr>
        <w:tabs>
          <w:tab w:val="left" w:pos="567"/>
        </w:tabs>
        <w:jc w:val="both"/>
        <w:rPr>
          <w:rFonts w:ascii="Calibri" w:eastAsia="Calibri" w:hAnsi="Calibri" w:cs="Calibri"/>
          <w:color w:val="000000"/>
          <w:sz w:val="22"/>
          <w:szCs w:val="22"/>
        </w:rPr>
      </w:pPr>
    </w:p>
    <w:p w14:paraId="528294C8" w14:textId="6D3D0959" w:rsidR="005C2F9A" w:rsidRPr="002F7871" w:rsidRDefault="00034931">
      <w:pPr>
        <w:numPr>
          <w:ilvl w:val="1"/>
          <w:numId w:val="5"/>
        </w:numPr>
        <w:shd w:val="clear" w:color="auto" w:fill="FFFFFF"/>
        <w:tabs>
          <w:tab w:val="left" w:pos="567"/>
        </w:tabs>
        <w:ind w:left="0" w:firstLine="0"/>
        <w:jc w:val="both"/>
      </w:pPr>
      <w:r>
        <w:rPr>
          <w:rFonts w:ascii="Calibri" w:eastAsia="Calibri" w:hAnsi="Calibri" w:cs="Calibri"/>
          <w:color w:val="000000"/>
          <w:sz w:val="22"/>
          <w:szCs w:val="22"/>
        </w:rPr>
        <w:t>Integram este Edital, para todos os fins e efeitos, os seguintes anexos:</w:t>
      </w:r>
    </w:p>
    <w:p w14:paraId="7411105C" w14:textId="77777777" w:rsidR="005C2F9A" w:rsidRDefault="0003493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Pr>
          <w:rFonts w:ascii="Calibri" w:eastAsia="Calibri" w:hAnsi="Calibri" w:cs="Calibri"/>
          <w:sz w:val="22"/>
          <w:szCs w:val="22"/>
        </w:rPr>
        <w:t>TERMO DE REFERÊNCIA</w:t>
      </w:r>
    </w:p>
    <w:p w14:paraId="4DADA251" w14:textId="1F19B501" w:rsidR="005C2F9A" w:rsidRDefault="0003493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II </w:t>
      </w:r>
      <w:r w:rsidR="002F7871">
        <w:rPr>
          <w:rFonts w:ascii="Calibri" w:eastAsia="Calibri" w:hAnsi="Calibri" w:cs="Calibri"/>
          <w:b/>
          <w:sz w:val="22"/>
          <w:szCs w:val="22"/>
        </w:rPr>
        <w:t>–</w:t>
      </w:r>
      <w:r>
        <w:rPr>
          <w:rFonts w:ascii="Calibri" w:eastAsia="Calibri" w:hAnsi="Calibri" w:cs="Calibri"/>
          <w:b/>
          <w:sz w:val="22"/>
          <w:szCs w:val="22"/>
        </w:rPr>
        <w:t xml:space="preserve"> </w:t>
      </w:r>
      <w:r w:rsidR="002F7871">
        <w:rPr>
          <w:rFonts w:ascii="Calibri" w:eastAsia="Calibri" w:hAnsi="Calibri" w:cs="Calibri"/>
          <w:sz w:val="22"/>
          <w:szCs w:val="22"/>
        </w:rPr>
        <w:t>ESTUDO TÉCNICO PRELIMINAR</w:t>
      </w:r>
      <w:r>
        <w:rPr>
          <w:rFonts w:ascii="Calibri" w:eastAsia="Calibri" w:hAnsi="Calibri" w:cs="Calibri"/>
          <w:sz w:val="22"/>
          <w:szCs w:val="22"/>
        </w:rPr>
        <w:t>;</w:t>
      </w:r>
    </w:p>
    <w:p w14:paraId="1938D1DF" w14:textId="44E95184" w:rsidR="005C2F9A" w:rsidRDefault="0003493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III – </w:t>
      </w:r>
      <w:r w:rsidR="002F7871">
        <w:rPr>
          <w:rFonts w:ascii="Calibri" w:eastAsia="Calibri" w:hAnsi="Calibri" w:cs="Calibri"/>
          <w:sz w:val="22"/>
          <w:szCs w:val="22"/>
        </w:rPr>
        <w:t>TABELA DE REFERENCIA</w:t>
      </w:r>
      <w:r>
        <w:rPr>
          <w:rFonts w:ascii="Calibri" w:eastAsia="Calibri" w:hAnsi="Calibri" w:cs="Calibri"/>
          <w:sz w:val="22"/>
          <w:szCs w:val="22"/>
        </w:rPr>
        <w:t>;</w:t>
      </w:r>
    </w:p>
    <w:p w14:paraId="33D826B0" w14:textId="3AFCF602" w:rsidR="005C2F9A" w:rsidRDefault="0003493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IV – </w:t>
      </w:r>
      <w:r w:rsidR="002F7871" w:rsidRPr="002F7871">
        <w:rPr>
          <w:rFonts w:ascii="Calibri" w:eastAsia="Calibri" w:hAnsi="Calibri" w:cs="Calibri"/>
          <w:sz w:val="22"/>
          <w:szCs w:val="22"/>
        </w:rPr>
        <w:t>MODELO DE APRESENTAÇÃO DA PROPOSTA</w:t>
      </w:r>
      <w:r>
        <w:rPr>
          <w:rFonts w:ascii="Calibri" w:eastAsia="Calibri" w:hAnsi="Calibri" w:cs="Calibri"/>
          <w:sz w:val="22"/>
          <w:szCs w:val="22"/>
        </w:rPr>
        <w:t>;</w:t>
      </w:r>
    </w:p>
    <w:p w14:paraId="066B2606" w14:textId="6E807979" w:rsidR="005C2F9A" w:rsidRDefault="00034931">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sidR="002F7871" w:rsidRPr="002F7871">
        <w:rPr>
          <w:rFonts w:ascii="Calibri" w:eastAsia="Calibri" w:hAnsi="Calibri" w:cs="Calibri"/>
          <w:sz w:val="22"/>
          <w:szCs w:val="22"/>
        </w:rPr>
        <w:t>MINUTA DE CONTRATO</w:t>
      </w:r>
      <w:r>
        <w:rPr>
          <w:rFonts w:ascii="Calibri" w:eastAsia="Calibri" w:hAnsi="Calibri" w:cs="Calibri"/>
          <w:sz w:val="22"/>
          <w:szCs w:val="22"/>
        </w:rPr>
        <w:t>;</w:t>
      </w:r>
    </w:p>
    <w:p w14:paraId="579E5C44" w14:textId="6F51DD02" w:rsidR="005C2F9A" w:rsidRDefault="002F7871">
      <w:pPr>
        <w:shd w:val="clear" w:color="auto" w:fill="FFFFFF"/>
        <w:jc w:val="center"/>
        <w:rPr>
          <w:rFonts w:ascii="Calibri" w:eastAsia="Calibri" w:hAnsi="Calibri" w:cs="Calibri"/>
          <w:sz w:val="22"/>
          <w:szCs w:val="22"/>
        </w:rPr>
      </w:pPr>
      <w:r>
        <w:rPr>
          <w:rFonts w:ascii="Calibri" w:eastAsia="Calibri" w:hAnsi="Calibri" w:cs="Calibri"/>
          <w:sz w:val="22"/>
          <w:szCs w:val="22"/>
          <w:highlight w:val="white"/>
        </w:rPr>
        <w:t>Natal</w:t>
      </w:r>
      <w:r>
        <w:rPr>
          <w:rFonts w:ascii="Calibri" w:eastAsia="Calibri" w:hAnsi="Calibri" w:cs="Calibri"/>
          <w:color w:val="FF0000"/>
          <w:sz w:val="22"/>
          <w:szCs w:val="22"/>
          <w:highlight w:val="white"/>
        </w:rPr>
        <w:t xml:space="preserve">, em </w:t>
      </w:r>
      <w:r w:rsidR="00BF44E4">
        <w:rPr>
          <w:rFonts w:ascii="Calibri" w:eastAsia="Calibri" w:hAnsi="Calibri" w:cs="Calibri"/>
          <w:color w:val="FF0000"/>
          <w:sz w:val="22"/>
          <w:szCs w:val="22"/>
          <w:highlight w:val="white"/>
        </w:rPr>
        <w:t>29 de maio</w:t>
      </w:r>
      <w:r w:rsidR="00034931">
        <w:rPr>
          <w:rFonts w:ascii="Calibri" w:eastAsia="Calibri" w:hAnsi="Calibri" w:cs="Calibri"/>
          <w:color w:val="FF0000"/>
          <w:sz w:val="22"/>
          <w:szCs w:val="22"/>
          <w:highlight w:val="white"/>
        </w:rPr>
        <w:t xml:space="preserve"> </w:t>
      </w:r>
      <w:r>
        <w:rPr>
          <w:rFonts w:ascii="Calibri" w:eastAsia="Calibri" w:hAnsi="Calibri" w:cs="Calibri"/>
          <w:color w:val="FF0000"/>
          <w:sz w:val="22"/>
          <w:szCs w:val="22"/>
        </w:rPr>
        <w:t>de 2024</w:t>
      </w:r>
      <w:r w:rsidR="00034931">
        <w:rPr>
          <w:rFonts w:ascii="Calibri" w:eastAsia="Calibri" w:hAnsi="Calibri" w:cs="Calibri"/>
          <w:color w:val="FF0000"/>
          <w:sz w:val="22"/>
          <w:szCs w:val="22"/>
        </w:rPr>
        <w:t>.</w:t>
      </w:r>
    </w:p>
    <w:p w14:paraId="71467D5C" w14:textId="77777777" w:rsidR="005C2F9A" w:rsidRDefault="005C2F9A">
      <w:pPr>
        <w:shd w:val="clear" w:color="auto" w:fill="FFFFFF"/>
        <w:jc w:val="right"/>
        <w:rPr>
          <w:rFonts w:ascii="Calibri" w:eastAsia="Calibri" w:hAnsi="Calibri" w:cs="Calibri"/>
          <w:sz w:val="22"/>
          <w:szCs w:val="22"/>
        </w:rPr>
      </w:pPr>
    </w:p>
    <w:p w14:paraId="2050FB79" w14:textId="77777777" w:rsidR="002F7871" w:rsidRDefault="002F7871">
      <w:pPr>
        <w:jc w:val="center"/>
        <w:rPr>
          <w:rFonts w:ascii="Calibri" w:eastAsia="Calibri" w:hAnsi="Calibri" w:cs="Calibri"/>
          <w:b/>
          <w:sz w:val="22"/>
          <w:szCs w:val="22"/>
        </w:rPr>
      </w:pPr>
    </w:p>
    <w:p w14:paraId="5CDFFBA5" w14:textId="08D9A30E" w:rsidR="005C2F9A" w:rsidRDefault="002F7871">
      <w:pPr>
        <w:jc w:val="center"/>
        <w:rPr>
          <w:rFonts w:ascii="Calibri" w:eastAsia="Calibri" w:hAnsi="Calibri" w:cs="Calibri"/>
          <w:b/>
          <w:sz w:val="22"/>
          <w:szCs w:val="22"/>
        </w:rPr>
      </w:pPr>
      <w:r>
        <w:rPr>
          <w:rFonts w:ascii="Calibri" w:eastAsia="Calibri" w:hAnsi="Calibri" w:cs="Calibri"/>
          <w:b/>
          <w:sz w:val="22"/>
          <w:szCs w:val="22"/>
        </w:rPr>
        <w:t>____________________________</w:t>
      </w:r>
      <w:r>
        <w:rPr>
          <w:rFonts w:ascii="Calibri" w:eastAsia="Calibri" w:hAnsi="Calibri" w:cs="Calibri"/>
          <w:b/>
          <w:sz w:val="22"/>
          <w:szCs w:val="22"/>
        </w:rPr>
        <w:br/>
        <w:t>Bruno Lira</w:t>
      </w:r>
      <w:r>
        <w:rPr>
          <w:rFonts w:ascii="Calibri" w:eastAsia="Calibri" w:hAnsi="Calibri" w:cs="Calibri"/>
          <w:b/>
          <w:sz w:val="22"/>
          <w:szCs w:val="22"/>
        </w:rPr>
        <w:br/>
        <w:t>Agente de Contratação e Pregoeiro</w:t>
      </w:r>
    </w:p>
    <w:p w14:paraId="662BDA51" w14:textId="3B633449" w:rsidR="002F7871" w:rsidRDefault="002F7871">
      <w:pPr>
        <w:jc w:val="center"/>
        <w:rPr>
          <w:rFonts w:ascii="Calibri" w:eastAsia="Calibri" w:hAnsi="Calibri" w:cs="Calibri"/>
          <w:b/>
          <w:sz w:val="22"/>
          <w:szCs w:val="22"/>
        </w:rPr>
      </w:pPr>
    </w:p>
    <w:p w14:paraId="28536032" w14:textId="77777777" w:rsidR="002F7871" w:rsidRDefault="002F7871">
      <w:pPr>
        <w:jc w:val="center"/>
        <w:rPr>
          <w:rFonts w:ascii="Calibri" w:eastAsia="Calibri" w:hAnsi="Calibri" w:cs="Calibri"/>
          <w:b/>
          <w:sz w:val="22"/>
          <w:szCs w:val="22"/>
        </w:rPr>
      </w:pPr>
    </w:p>
    <w:p w14:paraId="48AD0B86" w14:textId="382FDA86" w:rsidR="002F7871" w:rsidRDefault="002F7871">
      <w:pPr>
        <w:jc w:val="center"/>
        <w:rPr>
          <w:rFonts w:ascii="Calibri" w:eastAsia="Calibri" w:hAnsi="Calibri" w:cs="Calibri"/>
          <w:b/>
          <w:sz w:val="22"/>
          <w:szCs w:val="22"/>
        </w:rPr>
      </w:pPr>
      <w:r>
        <w:rPr>
          <w:rFonts w:ascii="Calibri" w:eastAsia="Calibri" w:hAnsi="Calibri" w:cs="Calibri"/>
          <w:b/>
          <w:sz w:val="22"/>
          <w:szCs w:val="22"/>
        </w:rPr>
        <w:t>___________________________</w:t>
      </w:r>
    </w:p>
    <w:p w14:paraId="7E0F4583" w14:textId="219E158A" w:rsidR="002F7871" w:rsidRDefault="002F7871">
      <w:pPr>
        <w:jc w:val="center"/>
        <w:rPr>
          <w:rFonts w:ascii="Calibri" w:eastAsia="Calibri" w:hAnsi="Calibri" w:cs="Calibri"/>
          <w:b/>
          <w:sz w:val="22"/>
          <w:szCs w:val="22"/>
        </w:rPr>
      </w:pPr>
      <w:r>
        <w:rPr>
          <w:rFonts w:ascii="Calibri" w:eastAsia="Calibri" w:hAnsi="Calibri" w:cs="Calibri"/>
          <w:b/>
          <w:sz w:val="22"/>
          <w:szCs w:val="22"/>
        </w:rPr>
        <w:t>Jeronimo Andrade</w:t>
      </w:r>
    </w:p>
    <w:p w14:paraId="05E029D8" w14:textId="51C10FAA" w:rsidR="002F7871" w:rsidRDefault="002F7871">
      <w:pPr>
        <w:jc w:val="center"/>
        <w:rPr>
          <w:rFonts w:ascii="Calibri" w:eastAsia="Calibri" w:hAnsi="Calibri" w:cs="Calibri"/>
          <w:b/>
          <w:color w:val="FF0000"/>
          <w:sz w:val="22"/>
          <w:szCs w:val="22"/>
        </w:rPr>
      </w:pPr>
      <w:r>
        <w:rPr>
          <w:rFonts w:ascii="Calibri" w:eastAsia="Calibri" w:hAnsi="Calibri" w:cs="Calibri"/>
          <w:b/>
          <w:sz w:val="22"/>
          <w:szCs w:val="22"/>
        </w:rPr>
        <w:t>Presidente</w:t>
      </w:r>
    </w:p>
    <w:sectPr w:rsidR="002F7871" w:rsidSect="001D44D6">
      <w:headerReference w:type="default" r:id="rId20"/>
      <w:footerReference w:type="default" r:id="rId21"/>
      <w:pgSz w:w="11906" w:h="16838"/>
      <w:pgMar w:top="635" w:right="709" w:bottom="709" w:left="1134" w:header="1814" w:footer="1531"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744428" w14:textId="77777777" w:rsidR="00CF5F88" w:rsidRDefault="00CF5F88">
      <w:r>
        <w:separator/>
      </w:r>
    </w:p>
  </w:endnote>
  <w:endnote w:type="continuationSeparator" w:id="0">
    <w:p w14:paraId="22E8BC8D" w14:textId="77777777" w:rsidR="00CF5F88" w:rsidRDefault="00CF5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Times New Roman"/>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AF045" w14:textId="682D68C7" w:rsidR="00CF5F88" w:rsidRDefault="00CF5F88" w:rsidP="001D44D6">
    <w:pPr>
      <w:pStyle w:val="Rodap"/>
      <w:tabs>
        <w:tab w:val="clear" w:pos="4252"/>
        <w:tab w:val="clear" w:pos="8504"/>
        <w:tab w:val="left" w:pos="3621"/>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BCC7B7" w14:textId="77777777" w:rsidR="00CF5F88" w:rsidRDefault="00CF5F88">
      <w:r>
        <w:separator/>
      </w:r>
    </w:p>
  </w:footnote>
  <w:footnote w:type="continuationSeparator" w:id="0">
    <w:p w14:paraId="0ED2300A" w14:textId="77777777" w:rsidR="00CF5F88" w:rsidRDefault="00CF5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5B4A9" w14:textId="3D34D839" w:rsidR="00CF5F88" w:rsidRDefault="00CF5F88" w:rsidP="001D44D6">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r>
      <w:rPr>
        <w:noProof/>
        <w:sz w:val="20"/>
      </w:rPr>
      <w:drawing>
        <wp:anchor distT="0" distB="0" distL="114300" distR="114300" simplePos="0" relativeHeight="251659264" behindDoc="1" locked="0" layoutInCell="0" allowOverlap="1" wp14:anchorId="2F57E816" wp14:editId="057F9757">
          <wp:simplePos x="0" y="0"/>
          <wp:positionH relativeFrom="page">
            <wp:align>left</wp:align>
          </wp:positionH>
          <wp:positionV relativeFrom="page">
            <wp:posOffset>-54498</wp:posOffset>
          </wp:positionV>
          <wp:extent cx="7577666" cy="10599487"/>
          <wp:effectExtent l="0" t="0" r="4445" b="0"/>
          <wp:wrapNone/>
          <wp:docPr id="37" name="Image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7666" cy="10599487"/>
                  </a:xfrm>
                  <a:prstGeom prst="rect">
                    <a:avLst/>
                  </a:prstGeom>
                  <a:noFill/>
                </pic:spPr>
              </pic:pic>
            </a:graphicData>
          </a:graphic>
          <wp14:sizeRelH relativeFrom="page">
            <wp14:pctWidth>0</wp14:pctWidth>
          </wp14:sizeRelH>
          <wp14:sizeRelV relativeFrom="page">
            <wp14:pctHeight>0</wp14:pctHeight>
          </wp14:sizeRelV>
        </wp:anchor>
      </w:drawing>
    </w:r>
  </w:p>
  <w:p w14:paraId="05D48103" w14:textId="77777777" w:rsidR="00CF5F88" w:rsidRDefault="00CF5F88" w:rsidP="001D44D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63AF3"/>
    <w:multiLevelType w:val="multilevel"/>
    <w:tmpl w:val="8710D7EE"/>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3B6351"/>
    <w:multiLevelType w:val="hybridMultilevel"/>
    <w:tmpl w:val="A838E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6EA5CB0"/>
    <w:multiLevelType w:val="hybridMultilevel"/>
    <w:tmpl w:val="07DE277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421C02"/>
    <w:multiLevelType w:val="hybridMultilevel"/>
    <w:tmpl w:val="6C6E2BF8"/>
    <w:lvl w:ilvl="0" w:tplc="49A6BA2C">
      <w:start w:val="1"/>
      <w:numFmt w:val="decimal"/>
      <w:lvlText w:val="%1."/>
      <w:lvlJc w:val="left"/>
      <w:pPr>
        <w:ind w:left="386" w:hanging="277"/>
        <w:jc w:val="right"/>
      </w:pPr>
      <w:rPr>
        <w:rFonts w:hint="default"/>
        <w:spacing w:val="-1"/>
        <w:w w:val="100"/>
        <w:lang w:val="pt-PT" w:eastAsia="en-US" w:bidi="ar-SA"/>
      </w:rPr>
    </w:lvl>
    <w:lvl w:ilvl="1" w:tplc="B16E3D76">
      <w:start w:val="1"/>
      <w:numFmt w:val="decimal"/>
      <w:lvlText w:val="%1.%2."/>
      <w:lvlJc w:val="left"/>
      <w:pPr>
        <w:ind w:left="938" w:hanging="541"/>
      </w:pPr>
      <w:rPr>
        <w:rFonts w:hint="default"/>
        <w:spacing w:val="0"/>
        <w:w w:val="100"/>
        <w:lang w:val="pt-PT" w:eastAsia="en-US" w:bidi="ar-SA"/>
      </w:rPr>
    </w:lvl>
    <w:lvl w:ilvl="2" w:tplc="491C143C">
      <w:start w:val="1"/>
      <w:numFmt w:val="decimal"/>
      <w:lvlText w:val="%1.%2.%3."/>
      <w:lvlJc w:val="left"/>
      <w:pPr>
        <w:ind w:left="1286" w:hanging="541"/>
      </w:pPr>
      <w:rPr>
        <w:rFonts w:ascii="Times New Roman" w:eastAsia="Times New Roman" w:hAnsi="Times New Roman" w:cs="Times New Roman" w:hint="default"/>
        <w:b w:val="0"/>
        <w:bCs w:val="0"/>
        <w:i/>
        <w:iCs/>
        <w:spacing w:val="0"/>
        <w:w w:val="100"/>
        <w:sz w:val="24"/>
        <w:szCs w:val="24"/>
        <w:lang w:val="pt-PT" w:eastAsia="en-US" w:bidi="ar-SA"/>
      </w:rPr>
    </w:lvl>
    <w:lvl w:ilvl="3" w:tplc="90F8FDB0">
      <w:start w:val="1"/>
      <w:numFmt w:val="decimal"/>
      <w:lvlText w:val="%1.%2.%3.%4."/>
      <w:lvlJc w:val="left"/>
      <w:pPr>
        <w:ind w:left="2078" w:hanging="541"/>
      </w:pPr>
      <w:rPr>
        <w:rFonts w:ascii="Times New Roman" w:eastAsia="Times New Roman" w:hAnsi="Times New Roman" w:cs="Times New Roman" w:hint="default"/>
        <w:b w:val="0"/>
        <w:bCs w:val="0"/>
        <w:i/>
        <w:iCs/>
        <w:spacing w:val="0"/>
        <w:w w:val="97"/>
        <w:sz w:val="24"/>
        <w:szCs w:val="24"/>
        <w:lang w:val="pt-PT" w:eastAsia="en-US" w:bidi="ar-SA"/>
      </w:rPr>
    </w:lvl>
    <w:lvl w:ilvl="4" w:tplc="E0E43514">
      <w:start w:val="1"/>
      <w:numFmt w:val="decimal"/>
      <w:lvlText w:val="%1.%2.%3.%4.%5."/>
      <w:lvlJc w:val="left"/>
      <w:pPr>
        <w:ind w:left="2822" w:hanging="541"/>
      </w:pPr>
      <w:rPr>
        <w:rFonts w:ascii="Arial MT" w:eastAsia="Arial MT" w:hAnsi="Arial MT" w:cs="Arial MT" w:hint="default"/>
        <w:b w:val="0"/>
        <w:bCs w:val="0"/>
        <w:i w:val="0"/>
        <w:iCs w:val="0"/>
        <w:spacing w:val="0"/>
        <w:w w:val="100"/>
        <w:sz w:val="24"/>
        <w:szCs w:val="24"/>
        <w:lang w:val="pt-PT" w:eastAsia="en-US" w:bidi="ar-SA"/>
      </w:rPr>
    </w:lvl>
    <w:lvl w:ilvl="5" w:tplc="B27CB94C">
      <w:numFmt w:val="bullet"/>
      <w:lvlText w:val="•"/>
      <w:lvlJc w:val="left"/>
      <w:pPr>
        <w:ind w:left="1280" w:hanging="541"/>
      </w:pPr>
      <w:rPr>
        <w:rFonts w:hint="default"/>
        <w:lang w:val="pt-PT" w:eastAsia="en-US" w:bidi="ar-SA"/>
      </w:rPr>
    </w:lvl>
    <w:lvl w:ilvl="6" w:tplc="1EF065D4">
      <w:numFmt w:val="bullet"/>
      <w:lvlText w:val="•"/>
      <w:lvlJc w:val="left"/>
      <w:pPr>
        <w:ind w:left="1380" w:hanging="541"/>
      </w:pPr>
      <w:rPr>
        <w:rFonts w:hint="default"/>
        <w:lang w:val="pt-PT" w:eastAsia="en-US" w:bidi="ar-SA"/>
      </w:rPr>
    </w:lvl>
    <w:lvl w:ilvl="7" w:tplc="E66E8F80">
      <w:numFmt w:val="bullet"/>
      <w:lvlText w:val="•"/>
      <w:lvlJc w:val="left"/>
      <w:pPr>
        <w:ind w:left="1400" w:hanging="541"/>
      </w:pPr>
      <w:rPr>
        <w:rFonts w:hint="default"/>
        <w:lang w:val="pt-PT" w:eastAsia="en-US" w:bidi="ar-SA"/>
      </w:rPr>
    </w:lvl>
    <w:lvl w:ilvl="8" w:tplc="A410AA80">
      <w:numFmt w:val="bullet"/>
      <w:lvlText w:val="•"/>
      <w:lvlJc w:val="left"/>
      <w:pPr>
        <w:ind w:left="1500" w:hanging="541"/>
      </w:pPr>
      <w:rPr>
        <w:rFonts w:hint="default"/>
        <w:lang w:val="pt-PT" w:eastAsia="en-US" w:bidi="ar-SA"/>
      </w:rPr>
    </w:lvl>
  </w:abstractNum>
  <w:abstractNum w:abstractNumId="4" w15:restartNumberingAfterBreak="0">
    <w:nsid w:val="08AB47C7"/>
    <w:multiLevelType w:val="multilevel"/>
    <w:tmpl w:val="A9B28378"/>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DD1F52"/>
    <w:multiLevelType w:val="multilevel"/>
    <w:tmpl w:val="824623A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E42ACC"/>
    <w:multiLevelType w:val="multilevel"/>
    <w:tmpl w:val="3CC6C454"/>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44650AF"/>
    <w:multiLevelType w:val="multilevel"/>
    <w:tmpl w:val="21CE5C70"/>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A91261E"/>
    <w:multiLevelType w:val="multilevel"/>
    <w:tmpl w:val="084E0078"/>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09E47E4"/>
    <w:multiLevelType w:val="multilevel"/>
    <w:tmpl w:val="6CE857F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8740B7"/>
    <w:multiLevelType w:val="multilevel"/>
    <w:tmpl w:val="E07A689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7945A1C"/>
    <w:multiLevelType w:val="multilevel"/>
    <w:tmpl w:val="47AE6BDE"/>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2" w15:restartNumberingAfterBreak="0">
    <w:nsid w:val="41A04C65"/>
    <w:multiLevelType w:val="multilevel"/>
    <w:tmpl w:val="E874434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64F1412"/>
    <w:multiLevelType w:val="multilevel"/>
    <w:tmpl w:val="4DA2A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4" w15:restartNumberingAfterBreak="0">
    <w:nsid w:val="46D171A7"/>
    <w:multiLevelType w:val="multilevel"/>
    <w:tmpl w:val="79EAA240"/>
    <w:lvl w:ilvl="0">
      <w:start w:val="1"/>
      <w:numFmt w:val="decimal"/>
      <w:lvlText w:val="%1."/>
      <w:lvlJc w:val="left"/>
      <w:pPr>
        <w:ind w:left="1100" w:hanging="708"/>
      </w:pPr>
      <w:rPr>
        <w:rFonts w:hint="default"/>
        <w:b/>
        <w:bCs/>
        <w:w w:val="100"/>
        <w:lang w:val="pt-PT" w:eastAsia="en-US" w:bidi="ar-SA"/>
      </w:rPr>
    </w:lvl>
    <w:lvl w:ilvl="1">
      <w:start w:val="1"/>
      <w:numFmt w:val="decimal"/>
      <w:lvlText w:val="%1.%2."/>
      <w:lvlJc w:val="left"/>
      <w:pPr>
        <w:ind w:left="392" w:hanging="52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392" w:hanging="564"/>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100" w:hanging="564"/>
      </w:pPr>
      <w:rPr>
        <w:rFonts w:hint="default"/>
        <w:lang w:val="pt-PT" w:eastAsia="en-US" w:bidi="ar-SA"/>
      </w:rPr>
    </w:lvl>
    <w:lvl w:ilvl="4">
      <w:numFmt w:val="bullet"/>
      <w:lvlText w:val="•"/>
      <w:lvlJc w:val="left"/>
      <w:pPr>
        <w:ind w:left="2455" w:hanging="564"/>
      </w:pPr>
      <w:rPr>
        <w:rFonts w:hint="default"/>
        <w:lang w:val="pt-PT" w:eastAsia="en-US" w:bidi="ar-SA"/>
      </w:rPr>
    </w:lvl>
    <w:lvl w:ilvl="5">
      <w:numFmt w:val="bullet"/>
      <w:lvlText w:val="•"/>
      <w:lvlJc w:val="left"/>
      <w:pPr>
        <w:ind w:left="3810" w:hanging="564"/>
      </w:pPr>
      <w:rPr>
        <w:rFonts w:hint="default"/>
        <w:lang w:val="pt-PT" w:eastAsia="en-US" w:bidi="ar-SA"/>
      </w:rPr>
    </w:lvl>
    <w:lvl w:ilvl="6">
      <w:numFmt w:val="bullet"/>
      <w:lvlText w:val="•"/>
      <w:lvlJc w:val="left"/>
      <w:pPr>
        <w:ind w:left="5165" w:hanging="564"/>
      </w:pPr>
      <w:rPr>
        <w:rFonts w:hint="default"/>
        <w:lang w:val="pt-PT" w:eastAsia="en-US" w:bidi="ar-SA"/>
      </w:rPr>
    </w:lvl>
    <w:lvl w:ilvl="7">
      <w:numFmt w:val="bullet"/>
      <w:lvlText w:val="•"/>
      <w:lvlJc w:val="left"/>
      <w:pPr>
        <w:ind w:left="6520" w:hanging="564"/>
      </w:pPr>
      <w:rPr>
        <w:rFonts w:hint="default"/>
        <w:lang w:val="pt-PT" w:eastAsia="en-US" w:bidi="ar-SA"/>
      </w:rPr>
    </w:lvl>
    <w:lvl w:ilvl="8">
      <w:numFmt w:val="bullet"/>
      <w:lvlText w:val="•"/>
      <w:lvlJc w:val="left"/>
      <w:pPr>
        <w:ind w:left="7876" w:hanging="564"/>
      </w:pPr>
      <w:rPr>
        <w:rFonts w:hint="default"/>
        <w:lang w:val="pt-PT" w:eastAsia="en-US" w:bidi="ar-SA"/>
      </w:rPr>
    </w:lvl>
  </w:abstractNum>
  <w:abstractNum w:abstractNumId="15" w15:restartNumberingAfterBreak="0">
    <w:nsid w:val="4C2F6720"/>
    <w:multiLevelType w:val="multilevel"/>
    <w:tmpl w:val="E9C0EF9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F87473B"/>
    <w:multiLevelType w:val="multilevel"/>
    <w:tmpl w:val="CBCE2190"/>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53505DD0"/>
    <w:multiLevelType w:val="multilevel"/>
    <w:tmpl w:val="98B499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4021F94"/>
    <w:multiLevelType w:val="multilevel"/>
    <w:tmpl w:val="7616CE7E"/>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9" w15:restartNumberingAfterBreak="0">
    <w:nsid w:val="5A827699"/>
    <w:multiLevelType w:val="multilevel"/>
    <w:tmpl w:val="1B40B994"/>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20" w15:restartNumberingAfterBreak="0">
    <w:nsid w:val="5B593C1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FDD5B2C"/>
    <w:multiLevelType w:val="multilevel"/>
    <w:tmpl w:val="F1AE674E"/>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2" w15:restartNumberingAfterBreak="0">
    <w:nsid w:val="6AE518C1"/>
    <w:multiLevelType w:val="hybridMultilevel"/>
    <w:tmpl w:val="A838E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16"/>
  </w:num>
  <w:num w:numId="3">
    <w:abstractNumId w:val="0"/>
  </w:num>
  <w:num w:numId="4">
    <w:abstractNumId w:val="10"/>
  </w:num>
  <w:num w:numId="5">
    <w:abstractNumId w:val="9"/>
  </w:num>
  <w:num w:numId="6">
    <w:abstractNumId w:val="7"/>
  </w:num>
  <w:num w:numId="7">
    <w:abstractNumId w:val="17"/>
  </w:num>
  <w:num w:numId="8">
    <w:abstractNumId w:val="5"/>
  </w:num>
  <w:num w:numId="9">
    <w:abstractNumId w:val="18"/>
  </w:num>
  <w:num w:numId="10">
    <w:abstractNumId w:val="8"/>
  </w:num>
  <w:num w:numId="11">
    <w:abstractNumId w:val="11"/>
  </w:num>
  <w:num w:numId="12">
    <w:abstractNumId w:val="13"/>
  </w:num>
  <w:num w:numId="13">
    <w:abstractNumId w:val="19"/>
  </w:num>
  <w:num w:numId="14">
    <w:abstractNumId w:val="4"/>
  </w:num>
  <w:num w:numId="15">
    <w:abstractNumId w:val="6"/>
  </w:num>
  <w:num w:numId="16">
    <w:abstractNumId w:val="12"/>
  </w:num>
  <w:num w:numId="17">
    <w:abstractNumId w:val="15"/>
  </w:num>
  <w:num w:numId="18">
    <w:abstractNumId w:val="14"/>
  </w:num>
  <w:num w:numId="19">
    <w:abstractNumId w:val="2"/>
  </w:num>
  <w:num w:numId="20">
    <w:abstractNumId w:val="1"/>
  </w:num>
  <w:num w:numId="21">
    <w:abstractNumId w:val="22"/>
  </w:num>
  <w:num w:numId="22">
    <w:abstractNumId w:val="20"/>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F9A"/>
    <w:rsid w:val="000159A3"/>
    <w:rsid w:val="00015BFB"/>
    <w:rsid w:val="00034931"/>
    <w:rsid w:val="000A20D8"/>
    <w:rsid w:val="000D01B6"/>
    <w:rsid w:val="000D580C"/>
    <w:rsid w:val="000E7843"/>
    <w:rsid w:val="000E7C45"/>
    <w:rsid w:val="001871ED"/>
    <w:rsid w:val="001B16F6"/>
    <w:rsid w:val="001D44D6"/>
    <w:rsid w:val="002918E1"/>
    <w:rsid w:val="002F4D18"/>
    <w:rsid w:val="002F7871"/>
    <w:rsid w:val="00322EC7"/>
    <w:rsid w:val="0032738E"/>
    <w:rsid w:val="00376249"/>
    <w:rsid w:val="004A4EF2"/>
    <w:rsid w:val="005013DE"/>
    <w:rsid w:val="00553ACA"/>
    <w:rsid w:val="005C2F9A"/>
    <w:rsid w:val="00613DAC"/>
    <w:rsid w:val="006E16AC"/>
    <w:rsid w:val="00716236"/>
    <w:rsid w:val="00732803"/>
    <w:rsid w:val="007438F8"/>
    <w:rsid w:val="00773A44"/>
    <w:rsid w:val="00802E7D"/>
    <w:rsid w:val="00892B20"/>
    <w:rsid w:val="008A2A76"/>
    <w:rsid w:val="008A3847"/>
    <w:rsid w:val="008C54FE"/>
    <w:rsid w:val="009B513A"/>
    <w:rsid w:val="009E1047"/>
    <w:rsid w:val="00A34D6B"/>
    <w:rsid w:val="00A70745"/>
    <w:rsid w:val="00A74CD8"/>
    <w:rsid w:val="00AC2CB4"/>
    <w:rsid w:val="00B3341E"/>
    <w:rsid w:val="00BC72B1"/>
    <w:rsid w:val="00BF2F6E"/>
    <w:rsid w:val="00BF44E4"/>
    <w:rsid w:val="00C25B4E"/>
    <w:rsid w:val="00C279EE"/>
    <w:rsid w:val="00C64797"/>
    <w:rsid w:val="00C9272D"/>
    <w:rsid w:val="00CB7CEC"/>
    <w:rsid w:val="00CC7BAC"/>
    <w:rsid w:val="00CF5F88"/>
    <w:rsid w:val="00D475AA"/>
    <w:rsid w:val="00DA0A42"/>
    <w:rsid w:val="00DB7459"/>
    <w:rsid w:val="00E10DB9"/>
    <w:rsid w:val="00E73C0E"/>
    <w:rsid w:val="00EA102B"/>
    <w:rsid w:val="00F0349D"/>
    <w:rsid w:val="00F3341E"/>
    <w:rsid w:val="00F51C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2B4EF5C"/>
  <w15:docId w15:val="{689244D6-3D70-4F39-852A-A0C903E5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outlineLvl w:val="4"/>
    </w:pPr>
    <w:rPr>
      <w:rFonts w:ascii="Times New Roman" w:eastAsia="Times New Roman" w:hAnsi="Times New Roman" w:cs="Times New Roman"/>
      <w:b/>
      <w:sz w:val="20"/>
      <w:szCs w:val="20"/>
    </w:rPr>
  </w:style>
  <w:style w:type="paragraph" w:styleId="Ttulo6">
    <w:name w:val="heading 6"/>
    <w:basedOn w:val="Normal"/>
    <w:next w:val="Normal"/>
    <w:uiPriority w:val="9"/>
    <w:semiHidden/>
    <w:unhideWhenUsed/>
    <w:qFormat/>
    <w:pPr>
      <w:keepNext/>
      <w:jc w:val="both"/>
      <w:outlineLvl w:val="5"/>
    </w:pPr>
    <w:rPr>
      <w:rFonts w:ascii="Georgia" w:eastAsia="Georgia" w:hAnsi="Georgia" w:cs="Georgia"/>
      <w:b/>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uiPriority w:val="11"/>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PargrafodaLista">
    <w:name w:val="List Paragraph"/>
    <w:basedOn w:val="Normal"/>
    <w:uiPriority w:val="1"/>
    <w:qFormat/>
    <w:rsid w:val="000A20D8"/>
    <w:pPr>
      <w:ind w:left="720"/>
      <w:contextualSpacing/>
    </w:pPr>
  </w:style>
  <w:style w:type="character" w:styleId="Hyperlink">
    <w:name w:val="Hyperlink"/>
    <w:basedOn w:val="Fontepargpadro"/>
    <w:uiPriority w:val="99"/>
    <w:unhideWhenUsed/>
    <w:rsid w:val="002F7871"/>
    <w:rPr>
      <w:color w:val="0000FF" w:themeColor="hyperlink"/>
      <w:u w:val="single"/>
    </w:rPr>
  </w:style>
  <w:style w:type="character" w:styleId="MenoPendente">
    <w:name w:val="Unresolved Mention"/>
    <w:basedOn w:val="Fontepargpadro"/>
    <w:uiPriority w:val="99"/>
    <w:semiHidden/>
    <w:unhideWhenUsed/>
    <w:rsid w:val="002F7871"/>
    <w:rPr>
      <w:color w:val="605E5C"/>
      <w:shd w:val="clear" w:color="auto" w:fill="E1DFDD"/>
    </w:rPr>
  </w:style>
  <w:style w:type="paragraph" w:styleId="Cabealho">
    <w:name w:val="header"/>
    <w:basedOn w:val="Normal"/>
    <w:link w:val="CabealhoChar"/>
    <w:uiPriority w:val="99"/>
    <w:unhideWhenUsed/>
    <w:rsid w:val="00A74CD8"/>
    <w:pPr>
      <w:tabs>
        <w:tab w:val="center" w:pos="4252"/>
        <w:tab w:val="right" w:pos="8504"/>
      </w:tabs>
    </w:pPr>
  </w:style>
  <w:style w:type="character" w:customStyle="1" w:styleId="CabealhoChar">
    <w:name w:val="Cabeçalho Char"/>
    <w:basedOn w:val="Fontepargpadro"/>
    <w:link w:val="Cabealho"/>
    <w:uiPriority w:val="99"/>
    <w:rsid w:val="00A74CD8"/>
  </w:style>
  <w:style w:type="paragraph" w:styleId="Rodap">
    <w:name w:val="footer"/>
    <w:basedOn w:val="Normal"/>
    <w:link w:val="RodapChar"/>
    <w:uiPriority w:val="99"/>
    <w:unhideWhenUsed/>
    <w:rsid w:val="00A74CD8"/>
    <w:pPr>
      <w:tabs>
        <w:tab w:val="center" w:pos="4252"/>
        <w:tab w:val="right" w:pos="8504"/>
      </w:tabs>
    </w:pPr>
  </w:style>
  <w:style w:type="character" w:customStyle="1" w:styleId="RodapChar">
    <w:name w:val="Rodapé Char"/>
    <w:basedOn w:val="Fontepargpadro"/>
    <w:link w:val="Rodap"/>
    <w:uiPriority w:val="99"/>
    <w:rsid w:val="00A74C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theme" Target="theme/theme1.xml"/><Relationship Id="rId10" Type="http://schemas.openxmlformats.org/officeDocument/2006/relationships/hyperlink" Target="https://www.portaldecompraspublicas.com.br/" TargetMode="External"/><Relationship Id="rId19" Type="http://schemas.openxmlformats.org/officeDocument/2006/relationships/hyperlink" Target="mailto:LICITACAO@CRTRN.ORG.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1660:3: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0681CE-113E-4FAF-B7C6-5444908E8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22</Pages>
  <Words>8983</Words>
  <Characters>48513</Characters>
  <Application>Microsoft Office Word</Application>
  <DocSecurity>0</DocSecurity>
  <Lines>404</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CRTRN</dc:creator>
  <cp:lastModifiedBy>user</cp:lastModifiedBy>
  <cp:revision>8</cp:revision>
  <cp:lastPrinted>2024-05-29T17:41:00Z</cp:lastPrinted>
  <dcterms:created xsi:type="dcterms:W3CDTF">2024-09-11T14:16:00Z</dcterms:created>
  <dcterms:modified xsi:type="dcterms:W3CDTF">2024-10-15T16:44:00Z</dcterms:modified>
</cp:coreProperties>
</file>