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7414B" w14:textId="77777777" w:rsidR="00AE059B" w:rsidRPr="00A027D9" w:rsidRDefault="00AE059B" w:rsidP="0056140B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6220BD99" w14:textId="6B7F6011" w:rsidR="00AE059B" w:rsidRPr="00A027D9" w:rsidRDefault="00994605" w:rsidP="0056140B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A027D9">
        <w:rPr>
          <w:rFonts w:ascii="Times New Roman" w:hAnsi="Times New Roman" w:cs="Times New Roman"/>
          <w:b/>
          <w:bCs/>
        </w:rPr>
        <w:t>P</w:t>
      </w:r>
      <w:r w:rsidR="0075304A" w:rsidRPr="00A027D9">
        <w:rPr>
          <w:rFonts w:ascii="Times New Roman" w:hAnsi="Times New Roman" w:cs="Times New Roman"/>
          <w:b/>
          <w:bCs/>
        </w:rPr>
        <w:t>ROJETO BÁSICO</w:t>
      </w:r>
    </w:p>
    <w:p w14:paraId="1D16913E" w14:textId="41EA678F" w:rsidR="00AE059B" w:rsidRPr="00A027D9" w:rsidRDefault="00AE059B" w:rsidP="0056140B">
      <w:pPr>
        <w:spacing w:after="0" w:line="276" w:lineRule="auto"/>
        <w:jc w:val="center"/>
        <w:rPr>
          <w:rFonts w:ascii="Times New Roman" w:hAnsi="Times New Roman" w:cs="Times New Roman"/>
          <w:bCs/>
          <w:i/>
          <w:iCs/>
        </w:rPr>
      </w:pPr>
      <w:r w:rsidRPr="00A027D9">
        <w:rPr>
          <w:rFonts w:ascii="Times New Roman" w:hAnsi="Times New Roman" w:cs="Times New Roman"/>
          <w:bCs/>
          <w:i/>
          <w:iCs/>
        </w:rPr>
        <w:t xml:space="preserve">Processo Administrativo nº. </w:t>
      </w:r>
      <w:r w:rsidR="0083059A" w:rsidRPr="0083059A">
        <w:rPr>
          <w:rFonts w:ascii="Times New Roman" w:hAnsi="Times New Roman" w:cs="Times New Roman"/>
          <w:bCs/>
          <w:i/>
          <w:iCs/>
          <w:color w:val="000000" w:themeColor="text1"/>
        </w:rPr>
        <w:t>5328845</w:t>
      </w:r>
      <w:r w:rsidRPr="0083059A">
        <w:rPr>
          <w:rFonts w:ascii="Times New Roman" w:hAnsi="Times New Roman" w:cs="Times New Roman"/>
          <w:bCs/>
          <w:i/>
          <w:iCs/>
          <w:color w:val="000000" w:themeColor="text1"/>
        </w:rPr>
        <w:t>/2024</w:t>
      </w:r>
    </w:p>
    <w:p w14:paraId="05CEB844" w14:textId="77777777" w:rsidR="00AE059B" w:rsidRPr="00A027D9" w:rsidRDefault="00AE059B" w:rsidP="0056140B">
      <w:pPr>
        <w:spacing w:after="0" w:line="276" w:lineRule="auto"/>
        <w:jc w:val="both"/>
        <w:rPr>
          <w:rFonts w:ascii="Times New Roman" w:hAnsi="Times New Roman" w:cs="Times New Roman"/>
          <w:b/>
          <w:i/>
          <w:iCs/>
        </w:rPr>
      </w:pPr>
    </w:p>
    <w:p w14:paraId="185D8908" w14:textId="77777777" w:rsidR="004A755B" w:rsidRPr="00A027D9" w:rsidRDefault="004A755B" w:rsidP="0056140B">
      <w:pPr>
        <w:spacing w:after="0" w:line="276" w:lineRule="auto"/>
        <w:jc w:val="both"/>
        <w:rPr>
          <w:rFonts w:ascii="Times New Roman" w:hAnsi="Times New Roman" w:cs="Times New Roman"/>
          <w:b/>
          <w:i/>
          <w:iCs/>
        </w:rPr>
      </w:pPr>
    </w:p>
    <w:p w14:paraId="667FB9C7" w14:textId="77777777" w:rsidR="00AE059B" w:rsidRPr="00A027D9" w:rsidRDefault="00AE059B" w:rsidP="0056140B">
      <w:pPr>
        <w:pStyle w:val="Nivel1"/>
        <w:numPr>
          <w:ilvl w:val="0"/>
          <w:numId w:val="3"/>
        </w:numPr>
        <w:tabs>
          <w:tab w:val="num" w:pos="360"/>
        </w:tabs>
        <w:spacing w:before="0" w:after="0"/>
        <w:ind w:left="0" w:firstLine="0"/>
        <w:rPr>
          <w:rFonts w:ascii="Times New Roman" w:hAnsi="Times New Roman" w:cs="Times New Roman"/>
          <w:sz w:val="22"/>
          <w:szCs w:val="22"/>
        </w:rPr>
      </w:pPr>
      <w:r w:rsidRPr="00A027D9">
        <w:rPr>
          <w:rFonts w:ascii="Times New Roman" w:hAnsi="Times New Roman" w:cs="Times New Roman"/>
          <w:sz w:val="22"/>
          <w:szCs w:val="22"/>
        </w:rPr>
        <w:t>DO OBJETO</w:t>
      </w:r>
    </w:p>
    <w:p w14:paraId="2192067E" w14:textId="7EB6527A" w:rsidR="00AE059B" w:rsidRPr="00A027D9" w:rsidRDefault="00994605" w:rsidP="0056140B">
      <w:p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A027D9">
        <w:rPr>
          <w:rFonts w:ascii="Times New Roman" w:hAnsi="Times New Roman" w:cs="Times New Roman"/>
          <w:color w:val="000000"/>
        </w:rPr>
        <w:t xml:space="preserve">1.1 </w:t>
      </w:r>
      <w:r w:rsidR="00403D8E" w:rsidRPr="00A027D9">
        <w:rPr>
          <w:rFonts w:ascii="Times New Roman" w:hAnsi="Times New Roman" w:cs="Times New Roman"/>
          <w:color w:val="000000"/>
        </w:rPr>
        <w:t xml:space="preserve">Contratação de empresa especializada para o fornecimento de água potável e coleta de esgoto para o Conselho Regional dos Técnicos Industriais da </w:t>
      </w:r>
      <w:r w:rsidR="009409A6" w:rsidRPr="00A027D9">
        <w:rPr>
          <w:rFonts w:ascii="Times New Roman" w:hAnsi="Times New Roman" w:cs="Times New Roman"/>
          <w:color w:val="000000"/>
        </w:rPr>
        <w:t>2ª Região</w:t>
      </w:r>
      <w:r w:rsidR="00FD681D" w:rsidRPr="00A027D9">
        <w:rPr>
          <w:rFonts w:ascii="Times New Roman" w:hAnsi="Times New Roman" w:cs="Times New Roman"/>
          <w:color w:val="000000"/>
        </w:rPr>
        <w:t>.</w:t>
      </w:r>
    </w:p>
    <w:p w14:paraId="2926F5CC" w14:textId="77777777" w:rsidR="00FD681D" w:rsidRPr="00A027D9" w:rsidRDefault="00FD681D" w:rsidP="0056140B">
      <w:pPr>
        <w:spacing w:after="0" w:line="276" w:lineRule="auto"/>
        <w:rPr>
          <w:rFonts w:ascii="Times New Roman" w:hAnsi="Times New Roman" w:cs="Times New Roman"/>
        </w:rPr>
      </w:pPr>
    </w:p>
    <w:p w14:paraId="7A0FD202" w14:textId="77777777" w:rsidR="00AE059B" w:rsidRPr="00A027D9" w:rsidRDefault="00AE059B" w:rsidP="0056140B">
      <w:pPr>
        <w:pStyle w:val="Nivel1"/>
        <w:numPr>
          <w:ilvl w:val="0"/>
          <w:numId w:val="3"/>
        </w:numPr>
        <w:tabs>
          <w:tab w:val="num" w:pos="360"/>
        </w:tabs>
        <w:spacing w:before="0" w:after="0"/>
        <w:ind w:left="0" w:firstLine="0"/>
        <w:rPr>
          <w:rFonts w:ascii="Times New Roman" w:hAnsi="Times New Roman" w:cs="Times New Roman"/>
          <w:color w:val="auto"/>
          <w:sz w:val="22"/>
          <w:szCs w:val="22"/>
        </w:rPr>
      </w:pPr>
      <w:r w:rsidRPr="00A027D9">
        <w:rPr>
          <w:rFonts w:ascii="Times New Roman" w:hAnsi="Times New Roman" w:cs="Times New Roman"/>
          <w:color w:val="auto"/>
          <w:sz w:val="22"/>
          <w:szCs w:val="22"/>
        </w:rPr>
        <w:t>JUSTIFICATIVA DA CONTRATAÇÃO</w:t>
      </w:r>
    </w:p>
    <w:p w14:paraId="4BF88672" w14:textId="0C1C259E" w:rsidR="00AE059B" w:rsidRPr="00A027D9" w:rsidRDefault="003476CE" w:rsidP="0056140B">
      <w:pPr>
        <w:spacing w:after="0" w:line="276" w:lineRule="auto"/>
        <w:rPr>
          <w:rFonts w:ascii="Times New Roman" w:hAnsi="Times New Roman" w:cs="Times New Roman"/>
          <w:b/>
          <w:bCs/>
        </w:rPr>
      </w:pPr>
      <w:r w:rsidRPr="00A027D9">
        <w:rPr>
          <w:rFonts w:ascii="Times New Roman" w:hAnsi="Times New Roman" w:cs="Times New Roman"/>
          <w:b/>
          <w:bCs/>
        </w:rPr>
        <w:t xml:space="preserve">2.1 </w:t>
      </w:r>
      <w:r w:rsidR="00AE059B" w:rsidRPr="00A027D9">
        <w:rPr>
          <w:rFonts w:ascii="Times New Roman" w:hAnsi="Times New Roman" w:cs="Times New Roman"/>
          <w:b/>
          <w:bCs/>
        </w:rPr>
        <w:t>Justificativa da necessidade</w:t>
      </w:r>
    </w:p>
    <w:p w14:paraId="31C424B4" w14:textId="15595756" w:rsidR="0022775A" w:rsidRPr="00A027D9" w:rsidRDefault="0022775A" w:rsidP="0056140B">
      <w:pPr>
        <w:pStyle w:val="TableParagraph"/>
        <w:spacing w:line="276" w:lineRule="auto"/>
        <w:ind w:left="0" w:right="40"/>
        <w:jc w:val="both"/>
        <w:rPr>
          <w:rFonts w:ascii="Times New Roman" w:eastAsiaTheme="minorHAnsi" w:hAnsi="Times New Roman" w:cs="Times New Roman"/>
          <w:lang w:val="pt-BR"/>
        </w:rPr>
      </w:pPr>
      <w:r w:rsidRPr="00A027D9">
        <w:rPr>
          <w:rFonts w:ascii="Times New Roman" w:eastAsiaTheme="minorHAnsi" w:hAnsi="Times New Roman" w:cs="Times New Roman"/>
          <w:lang w:val="pt-BR"/>
        </w:rPr>
        <w:t>O fornecimento atualmente já é prestado Companhia de Saneamento AMBIENTAL DO MARANHÃO – CAEMA, por meio do processo de Inexigibilidade de Licitação nº 4796368/2022 e Contrato nº 06/2023 por prazo indeterminado. Entretanto, em virtude do Art. 5º da PORTARIA SEGES/MGI Nº 1.769, DE 25 DE ABRIL DE 2023, faz-se necessário a celebração da contratação de acordo com a Lei nº 14.133 de 2021.</w:t>
      </w:r>
    </w:p>
    <w:p w14:paraId="4CC0DB51" w14:textId="77777777" w:rsidR="0022775A" w:rsidRPr="00A027D9" w:rsidRDefault="0022775A" w:rsidP="0056140B">
      <w:pPr>
        <w:pStyle w:val="TableParagraph"/>
        <w:spacing w:line="276" w:lineRule="auto"/>
        <w:ind w:left="0"/>
        <w:rPr>
          <w:rFonts w:ascii="Times New Roman" w:hAnsi="Times New Roman" w:cs="Times New Roman"/>
        </w:rPr>
      </w:pPr>
    </w:p>
    <w:p w14:paraId="1DAA88AC" w14:textId="77777777" w:rsidR="0022775A" w:rsidRPr="00A027D9" w:rsidRDefault="0022775A" w:rsidP="0056140B">
      <w:pPr>
        <w:pStyle w:val="TableParagraph"/>
        <w:spacing w:line="276" w:lineRule="auto"/>
        <w:ind w:left="2268" w:right="42"/>
        <w:jc w:val="both"/>
        <w:rPr>
          <w:rFonts w:ascii="Times New Roman" w:hAnsi="Times New Roman" w:cs="Times New Roman"/>
          <w:i/>
        </w:rPr>
      </w:pPr>
      <w:r w:rsidRPr="00A027D9">
        <w:rPr>
          <w:rFonts w:ascii="Times New Roman" w:hAnsi="Times New Roman" w:cs="Times New Roman"/>
          <w:i/>
        </w:rPr>
        <w:t>“Art. 5º Os contratos celebrados com vigência por prazo indeterminado, como os serviços</w:t>
      </w:r>
      <w:r w:rsidRPr="00A027D9">
        <w:rPr>
          <w:rFonts w:ascii="Times New Roman" w:hAnsi="Times New Roman" w:cs="Times New Roman"/>
          <w:i/>
          <w:spacing w:val="1"/>
        </w:rPr>
        <w:t xml:space="preserve"> </w:t>
      </w:r>
      <w:r w:rsidRPr="00A027D9">
        <w:rPr>
          <w:rFonts w:ascii="Times New Roman" w:hAnsi="Times New Roman" w:cs="Times New Roman"/>
          <w:i/>
        </w:rPr>
        <w:t>públicos</w:t>
      </w:r>
      <w:r w:rsidRPr="00A027D9">
        <w:rPr>
          <w:rFonts w:ascii="Times New Roman" w:hAnsi="Times New Roman" w:cs="Times New Roman"/>
          <w:i/>
          <w:spacing w:val="1"/>
        </w:rPr>
        <w:t xml:space="preserve"> </w:t>
      </w:r>
      <w:r w:rsidRPr="00A027D9">
        <w:rPr>
          <w:rFonts w:ascii="Times New Roman" w:hAnsi="Times New Roman" w:cs="Times New Roman"/>
          <w:i/>
        </w:rPr>
        <w:t>essenciais</w:t>
      </w:r>
      <w:r w:rsidRPr="00A027D9">
        <w:rPr>
          <w:rFonts w:ascii="Times New Roman" w:hAnsi="Times New Roman" w:cs="Times New Roman"/>
          <w:i/>
          <w:spacing w:val="1"/>
        </w:rPr>
        <w:t xml:space="preserve"> </w:t>
      </w:r>
      <w:r w:rsidRPr="00A027D9">
        <w:rPr>
          <w:rFonts w:ascii="Times New Roman" w:hAnsi="Times New Roman" w:cs="Times New Roman"/>
          <w:i/>
        </w:rPr>
        <w:t>de</w:t>
      </w:r>
      <w:r w:rsidRPr="00A027D9">
        <w:rPr>
          <w:rFonts w:ascii="Times New Roman" w:hAnsi="Times New Roman" w:cs="Times New Roman"/>
          <w:i/>
          <w:spacing w:val="1"/>
        </w:rPr>
        <w:t xml:space="preserve"> </w:t>
      </w:r>
      <w:r w:rsidRPr="00A027D9">
        <w:rPr>
          <w:rFonts w:ascii="Times New Roman" w:hAnsi="Times New Roman" w:cs="Times New Roman"/>
          <w:i/>
        </w:rPr>
        <w:t>energia</w:t>
      </w:r>
      <w:r w:rsidRPr="00A027D9">
        <w:rPr>
          <w:rFonts w:ascii="Times New Roman" w:hAnsi="Times New Roman" w:cs="Times New Roman"/>
          <w:i/>
          <w:spacing w:val="1"/>
        </w:rPr>
        <w:t xml:space="preserve"> </w:t>
      </w:r>
      <w:r w:rsidRPr="00A027D9">
        <w:rPr>
          <w:rFonts w:ascii="Times New Roman" w:hAnsi="Times New Roman" w:cs="Times New Roman"/>
          <w:i/>
        </w:rPr>
        <w:t>elétrica,</w:t>
      </w:r>
      <w:r w:rsidRPr="00A027D9">
        <w:rPr>
          <w:rFonts w:ascii="Times New Roman" w:hAnsi="Times New Roman" w:cs="Times New Roman"/>
          <w:i/>
          <w:spacing w:val="1"/>
        </w:rPr>
        <w:t xml:space="preserve"> </w:t>
      </w:r>
      <w:r w:rsidRPr="00A027D9">
        <w:rPr>
          <w:rFonts w:ascii="Times New Roman" w:hAnsi="Times New Roman" w:cs="Times New Roman"/>
          <w:i/>
        </w:rPr>
        <w:t>água</w:t>
      </w:r>
      <w:r w:rsidRPr="00A027D9">
        <w:rPr>
          <w:rFonts w:ascii="Times New Roman" w:hAnsi="Times New Roman" w:cs="Times New Roman"/>
          <w:i/>
          <w:spacing w:val="1"/>
        </w:rPr>
        <w:t xml:space="preserve"> </w:t>
      </w:r>
      <w:r w:rsidRPr="00A027D9">
        <w:rPr>
          <w:rFonts w:ascii="Times New Roman" w:hAnsi="Times New Roman" w:cs="Times New Roman"/>
          <w:i/>
        </w:rPr>
        <w:t>e</w:t>
      </w:r>
      <w:r w:rsidRPr="00A027D9">
        <w:rPr>
          <w:rFonts w:ascii="Times New Roman" w:hAnsi="Times New Roman" w:cs="Times New Roman"/>
          <w:i/>
          <w:spacing w:val="1"/>
        </w:rPr>
        <w:t xml:space="preserve"> </w:t>
      </w:r>
      <w:r w:rsidRPr="00A027D9">
        <w:rPr>
          <w:rFonts w:ascii="Times New Roman" w:hAnsi="Times New Roman" w:cs="Times New Roman"/>
          <w:i/>
        </w:rPr>
        <w:t>esgoto,</w:t>
      </w:r>
      <w:r w:rsidRPr="00A027D9">
        <w:rPr>
          <w:rFonts w:ascii="Times New Roman" w:hAnsi="Times New Roman" w:cs="Times New Roman"/>
          <w:i/>
          <w:spacing w:val="1"/>
        </w:rPr>
        <w:t xml:space="preserve"> </w:t>
      </w:r>
      <w:r w:rsidRPr="00A027D9">
        <w:rPr>
          <w:rFonts w:ascii="Times New Roman" w:hAnsi="Times New Roman" w:cs="Times New Roman"/>
          <w:i/>
        </w:rPr>
        <w:t>conforme</w:t>
      </w:r>
      <w:r w:rsidRPr="00A027D9">
        <w:rPr>
          <w:rFonts w:ascii="Times New Roman" w:hAnsi="Times New Roman" w:cs="Times New Roman"/>
          <w:i/>
          <w:spacing w:val="1"/>
        </w:rPr>
        <w:t xml:space="preserve"> </w:t>
      </w:r>
      <w:r w:rsidRPr="00A027D9">
        <w:rPr>
          <w:rFonts w:ascii="Times New Roman" w:hAnsi="Times New Roman" w:cs="Times New Roman"/>
          <w:i/>
        </w:rPr>
        <w:t>dispõe</w:t>
      </w:r>
      <w:r w:rsidRPr="00A027D9">
        <w:rPr>
          <w:rFonts w:ascii="Times New Roman" w:hAnsi="Times New Roman" w:cs="Times New Roman"/>
          <w:i/>
          <w:spacing w:val="1"/>
        </w:rPr>
        <w:t xml:space="preserve"> </w:t>
      </w:r>
      <w:r w:rsidRPr="00A027D9">
        <w:rPr>
          <w:rFonts w:ascii="Times New Roman" w:hAnsi="Times New Roman" w:cs="Times New Roman"/>
          <w:i/>
        </w:rPr>
        <w:t>a</w:t>
      </w:r>
      <w:r w:rsidRPr="00A027D9">
        <w:rPr>
          <w:rFonts w:ascii="Times New Roman" w:hAnsi="Times New Roman" w:cs="Times New Roman"/>
          <w:i/>
          <w:spacing w:val="1"/>
        </w:rPr>
        <w:t xml:space="preserve"> </w:t>
      </w:r>
      <w:r w:rsidRPr="00A027D9">
        <w:rPr>
          <w:rFonts w:ascii="Times New Roman" w:hAnsi="Times New Roman" w:cs="Times New Roman"/>
          <w:i/>
        </w:rPr>
        <w:t>Orientação</w:t>
      </w:r>
      <w:r w:rsidRPr="00A027D9">
        <w:rPr>
          <w:rFonts w:ascii="Times New Roman" w:hAnsi="Times New Roman" w:cs="Times New Roman"/>
          <w:i/>
          <w:spacing w:val="1"/>
        </w:rPr>
        <w:t xml:space="preserve"> </w:t>
      </w:r>
      <w:r w:rsidRPr="00A027D9">
        <w:rPr>
          <w:rFonts w:ascii="Times New Roman" w:hAnsi="Times New Roman" w:cs="Times New Roman"/>
          <w:i/>
        </w:rPr>
        <w:t>Normativa AGU nº 36, de 13 de dezembro de 2011, deverão ser extintos até 31 de dezembro</w:t>
      </w:r>
      <w:r w:rsidRPr="00A027D9">
        <w:rPr>
          <w:rFonts w:ascii="Times New Roman" w:hAnsi="Times New Roman" w:cs="Times New Roman"/>
          <w:i/>
          <w:spacing w:val="-59"/>
        </w:rPr>
        <w:t xml:space="preserve"> </w:t>
      </w:r>
      <w:r w:rsidRPr="00A027D9">
        <w:rPr>
          <w:rFonts w:ascii="Times New Roman" w:hAnsi="Times New Roman" w:cs="Times New Roman"/>
          <w:i/>
        </w:rPr>
        <w:t>de</w:t>
      </w:r>
      <w:r w:rsidRPr="00A027D9">
        <w:rPr>
          <w:rFonts w:ascii="Times New Roman" w:hAnsi="Times New Roman" w:cs="Times New Roman"/>
          <w:i/>
          <w:spacing w:val="-2"/>
        </w:rPr>
        <w:t xml:space="preserve"> </w:t>
      </w:r>
      <w:r w:rsidRPr="00A027D9">
        <w:rPr>
          <w:rFonts w:ascii="Times New Roman" w:hAnsi="Times New Roman" w:cs="Times New Roman"/>
          <w:i/>
        </w:rPr>
        <w:t>2024,</w:t>
      </w:r>
      <w:r w:rsidRPr="00A027D9">
        <w:rPr>
          <w:rFonts w:ascii="Times New Roman" w:hAnsi="Times New Roman" w:cs="Times New Roman"/>
          <w:i/>
          <w:spacing w:val="-3"/>
        </w:rPr>
        <w:t xml:space="preserve"> </w:t>
      </w:r>
      <w:r w:rsidRPr="00A027D9">
        <w:rPr>
          <w:rFonts w:ascii="Times New Roman" w:hAnsi="Times New Roman" w:cs="Times New Roman"/>
          <w:i/>
        </w:rPr>
        <w:t>e</w:t>
      </w:r>
      <w:r w:rsidRPr="00A027D9">
        <w:rPr>
          <w:rFonts w:ascii="Times New Roman" w:hAnsi="Times New Roman" w:cs="Times New Roman"/>
          <w:i/>
          <w:spacing w:val="-2"/>
        </w:rPr>
        <w:t xml:space="preserve"> </w:t>
      </w:r>
      <w:r w:rsidRPr="00A027D9">
        <w:rPr>
          <w:rFonts w:ascii="Times New Roman" w:hAnsi="Times New Roman" w:cs="Times New Roman"/>
          <w:i/>
        </w:rPr>
        <w:t>providenciadas</w:t>
      </w:r>
      <w:r w:rsidRPr="00A027D9">
        <w:rPr>
          <w:rFonts w:ascii="Times New Roman" w:hAnsi="Times New Roman" w:cs="Times New Roman"/>
          <w:i/>
          <w:spacing w:val="-2"/>
        </w:rPr>
        <w:t xml:space="preserve"> </w:t>
      </w:r>
      <w:r w:rsidRPr="00A027D9">
        <w:rPr>
          <w:rFonts w:ascii="Times New Roman" w:hAnsi="Times New Roman" w:cs="Times New Roman"/>
          <w:i/>
        </w:rPr>
        <w:t>as</w:t>
      </w:r>
      <w:r w:rsidRPr="00A027D9">
        <w:rPr>
          <w:rFonts w:ascii="Times New Roman" w:hAnsi="Times New Roman" w:cs="Times New Roman"/>
          <w:i/>
          <w:spacing w:val="-1"/>
        </w:rPr>
        <w:t xml:space="preserve"> </w:t>
      </w:r>
      <w:r w:rsidRPr="00A027D9">
        <w:rPr>
          <w:rFonts w:ascii="Times New Roman" w:hAnsi="Times New Roman" w:cs="Times New Roman"/>
          <w:i/>
        </w:rPr>
        <w:t>novas</w:t>
      </w:r>
      <w:r w:rsidRPr="00A027D9">
        <w:rPr>
          <w:rFonts w:ascii="Times New Roman" w:hAnsi="Times New Roman" w:cs="Times New Roman"/>
          <w:i/>
          <w:spacing w:val="-2"/>
        </w:rPr>
        <w:t xml:space="preserve"> </w:t>
      </w:r>
      <w:r w:rsidRPr="00A027D9">
        <w:rPr>
          <w:rFonts w:ascii="Times New Roman" w:hAnsi="Times New Roman" w:cs="Times New Roman"/>
          <w:i/>
        </w:rPr>
        <w:t>contratações</w:t>
      </w:r>
      <w:r w:rsidRPr="00A027D9">
        <w:rPr>
          <w:rFonts w:ascii="Times New Roman" w:hAnsi="Times New Roman" w:cs="Times New Roman"/>
          <w:i/>
          <w:spacing w:val="-1"/>
        </w:rPr>
        <w:t xml:space="preserve"> </w:t>
      </w:r>
      <w:r w:rsidRPr="00A027D9">
        <w:rPr>
          <w:rFonts w:ascii="Times New Roman" w:hAnsi="Times New Roman" w:cs="Times New Roman"/>
          <w:i/>
        </w:rPr>
        <w:t>de</w:t>
      </w:r>
      <w:r w:rsidRPr="00A027D9">
        <w:rPr>
          <w:rFonts w:ascii="Times New Roman" w:hAnsi="Times New Roman" w:cs="Times New Roman"/>
          <w:i/>
          <w:spacing w:val="-2"/>
        </w:rPr>
        <w:t xml:space="preserve"> </w:t>
      </w:r>
      <w:r w:rsidRPr="00A027D9">
        <w:rPr>
          <w:rFonts w:ascii="Times New Roman" w:hAnsi="Times New Roman" w:cs="Times New Roman"/>
          <w:i/>
        </w:rPr>
        <w:t>acordo</w:t>
      </w:r>
      <w:r w:rsidRPr="00A027D9">
        <w:rPr>
          <w:rFonts w:ascii="Times New Roman" w:hAnsi="Times New Roman" w:cs="Times New Roman"/>
          <w:i/>
          <w:spacing w:val="-4"/>
        </w:rPr>
        <w:t xml:space="preserve"> </w:t>
      </w:r>
      <w:r w:rsidRPr="00A027D9">
        <w:rPr>
          <w:rFonts w:ascii="Times New Roman" w:hAnsi="Times New Roman" w:cs="Times New Roman"/>
          <w:i/>
        </w:rPr>
        <w:t>com</w:t>
      </w:r>
      <w:r w:rsidRPr="00A027D9">
        <w:rPr>
          <w:rFonts w:ascii="Times New Roman" w:hAnsi="Times New Roman" w:cs="Times New Roman"/>
          <w:i/>
          <w:spacing w:val="-2"/>
        </w:rPr>
        <w:t xml:space="preserve"> </w:t>
      </w:r>
      <w:r w:rsidRPr="00A027D9">
        <w:rPr>
          <w:rFonts w:ascii="Times New Roman" w:hAnsi="Times New Roman" w:cs="Times New Roman"/>
          <w:i/>
        </w:rPr>
        <w:t>a</w:t>
      </w:r>
      <w:r w:rsidRPr="00A027D9">
        <w:rPr>
          <w:rFonts w:ascii="Times New Roman" w:hAnsi="Times New Roman" w:cs="Times New Roman"/>
          <w:i/>
          <w:spacing w:val="-2"/>
        </w:rPr>
        <w:t xml:space="preserve"> </w:t>
      </w:r>
      <w:r w:rsidRPr="00A027D9">
        <w:rPr>
          <w:rFonts w:ascii="Times New Roman" w:hAnsi="Times New Roman" w:cs="Times New Roman"/>
          <w:i/>
        </w:rPr>
        <w:t>Lei</w:t>
      </w:r>
      <w:r w:rsidRPr="00A027D9">
        <w:rPr>
          <w:rFonts w:ascii="Times New Roman" w:hAnsi="Times New Roman" w:cs="Times New Roman"/>
          <w:i/>
          <w:spacing w:val="-5"/>
        </w:rPr>
        <w:t xml:space="preserve"> </w:t>
      </w:r>
      <w:r w:rsidRPr="00A027D9">
        <w:rPr>
          <w:rFonts w:ascii="Times New Roman" w:hAnsi="Times New Roman" w:cs="Times New Roman"/>
          <w:i/>
        </w:rPr>
        <w:t>nº</w:t>
      </w:r>
      <w:r w:rsidRPr="00A027D9">
        <w:rPr>
          <w:rFonts w:ascii="Times New Roman" w:hAnsi="Times New Roman" w:cs="Times New Roman"/>
          <w:i/>
          <w:spacing w:val="-3"/>
        </w:rPr>
        <w:t xml:space="preserve"> </w:t>
      </w:r>
      <w:r w:rsidRPr="00A027D9">
        <w:rPr>
          <w:rFonts w:ascii="Times New Roman" w:hAnsi="Times New Roman" w:cs="Times New Roman"/>
          <w:i/>
        </w:rPr>
        <w:t>14.133, de</w:t>
      </w:r>
      <w:r w:rsidRPr="00A027D9">
        <w:rPr>
          <w:rFonts w:ascii="Times New Roman" w:hAnsi="Times New Roman" w:cs="Times New Roman"/>
          <w:i/>
          <w:spacing w:val="-4"/>
        </w:rPr>
        <w:t xml:space="preserve"> </w:t>
      </w:r>
      <w:r w:rsidRPr="00A027D9">
        <w:rPr>
          <w:rFonts w:ascii="Times New Roman" w:hAnsi="Times New Roman" w:cs="Times New Roman"/>
          <w:i/>
        </w:rPr>
        <w:t>2021.”</w:t>
      </w:r>
    </w:p>
    <w:p w14:paraId="0E175FD5" w14:textId="77777777" w:rsidR="0022775A" w:rsidRPr="00A027D9" w:rsidRDefault="0022775A" w:rsidP="0056140B">
      <w:pPr>
        <w:pStyle w:val="PargrafodaLista"/>
        <w:spacing w:after="0"/>
        <w:ind w:left="2268"/>
        <w:jc w:val="both"/>
        <w:rPr>
          <w:rFonts w:ascii="Times New Roman" w:hAnsi="Times New Roman" w:cs="Times New Roman"/>
        </w:rPr>
      </w:pPr>
    </w:p>
    <w:p w14:paraId="1ED5F5A3" w14:textId="77777777" w:rsidR="00B30769" w:rsidRPr="00A027D9" w:rsidRDefault="00B30769" w:rsidP="0056140B">
      <w:pPr>
        <w:pStyle w:val="PargrafodaLista"/>
        <w:spacing w:after="0"/>
        <w:ind w:left="0"/>
        <w:jc w:val="both"/>
        <w:rPr>
          <w:rFonts w:ascii="Times New Roman" w:hAnsi="Times New Roman" w:cs="Times New Roman"/>
        </w:rPr>
      </w:pPr>
      <w:r w:rsidRPr="00A027D9">
        <w:rPr>
          <w:rFonts w:ascii="Times New Roman" w:hAnsi="Times New Roman" w:cs="Times New Roman"/>
        </w:rPr>
        <w:t xml:space="preserve">Em conformidade com a Lei nº 14.133 de 2021, que rege as contratações públicas, a escolha de um prestador de serviços contínuos deve ser pautada por critérios rigorosos de nela contidos. Devendo atender plenamente aos requisitos, garantindo que o CRT02 opere dentro dos parâmetros exigidos pelas normas sanitárias e ambientais, ao mesmo tempo em que assegura a sustentabilidade financeira e operacional dos serviços prestados. </w:t>
      </w:r>
    </w:p>
    <w:p w14:paraId="7438679D" w14:textId="77777777" w:rsidR="00B30769" w:rsidRPr="00A027D9" w:rsidRDefault="00B30769" w:rsidP="0056140B">
      <w:pPr>
        <w:pStyle w:val="PargrafodaLista"/>
        <w:spacing w:after="0"/>
        <w:ind w:left="0"/>
        <w:jc w:val="both"/>
        <w:rPr>
          <w:rFonts w:ascii="Times New Roman" w:hAnsi="Times New Roman" w:cs="Times New Roman"/>
        </w:rPr>
      </w:pPr>
    </w:p>
    <w:p w14:paraId="3A02D1C0" w14:textId="69A8B41C" w:rsidR="00023050" w:rsidRPr="00A027D9" w:rsidRDefault="00B30769" w:rsidP="0056140B">
      <w:pPr>
        <w:pStyle w:val="PargrafodaLista"/>
        <w:spacing w:after="0"/>
        <w:ind w:left="0"/>
        <w:jc w:val="both"/>
        <w:rPr>
          <w:rFonts w:ascii="Times New Roman" w:hAnsi="Times New Roman" w:cs="Times New Roman"/>
        </w:rPr>
      </w:pPr>
      <w:r w:rsidRPr="00A027D9">
        <w:rPr>
          <w:rFonts w:ascii="Times New Roman" w:hAnsi="Times New Roman" w:cs="Times New Roman"/>
        </w:rPr>
        <w:t xml:space="preserve">Portanto, sabemos </w:t>
      </w:r>
      <w:r w:rsidR="00E853C9" w:rsidRPr="00A027D9">
        <w:rPr>
          <w:rFonts w:ascii="Times New Roman" w:hAnsi="Times New Roman" w:cs="Times New Roman"/>
        </w:rPr>
        <w:t>que a</w:t>
      </w:r>
      <w:r w:rsidR="00023050" w:rsidRPr="00A027D9">
        <w:rPr>
          <w:rFonts w:ascii="Times New Roman" w:hAnsi="Times New Roman" w:cs="Times New Roman"/>
        </w:rPr>
        <w:t xml:space="preserve"> disponibilidade ininterrupta de água potável de alta qualidade e a gestão adequada dos resíduos sanitários é fundamental para prevenir riscos à saúde pública e assegurar um ambiente de trabalho seguro</w:t>
      </w:r>
      <w:r w:rsidR="00024974" w:rsidRPr="00A027D9">
        <w:rPr>
          <w:rFonts w:ascii="Times New Roman" w:hAnsi="Times New Roman" w:cs="Times New Roman"/>
        </w:rPr>
        <w:t>, pois trata-se de</w:t>
      </w:r>
      <w:r w:rsidR="00175A7D" w:rsidRPr="00A027D9">
        <w:rPr>
          <w:rFonts w:ascii="Times New Roman" w:hAnsi="Times New Roman" w:cs="Times New Roman"/>
        </w:rPr>
        <w:t xml:space="preserve"> fornecimento</w:t>
      </w:r>
      <w:r w:rsidR="00024974" w:rsidRPr="00A027D9">
        <w:rPr>
          <w:rFonts w:ascii="Times New Roman" w:hAnsi="Times New Roman" w:cs="Times New Roman"/>
        </w:rPr>
        <w:t xml:space="preserve"> fundamental para o desenvolvimento de qualquer atividade </w:t>
      </w:r>
      <w:r w:rsidR="00175A7D" w:rsidRPr="00A027D9">
        <w:rPr>
          <w:rFonts w:ascii="Times New Roman" w:hAnsi="Times New Roman" w:cs="Times New Roman"/>
        </w:rPr>
        <w:t>deste Conselho.</w:t>
      </w:r>
      <w:r w:rsidR="00BF5BB4" w:rsidRPr="00A027D9">
        <w:rPr>
          <w:rFonts w:ascii="Times New Roman" w:hAnsi="Times New Roman" w:cs="Times New Roman"/>
        </w:rPr>
        <w:t xml:space="preserve"> </w:t>
      </w:r>
      <w:r w:rsidR="002E4B36" w:rsidRPr="00A027D9">
        <w:rPr>
          <w:rFonts w:ascii="Times New Roman" w:hAnsi="Times New Roman" w:cs="Times New Roman"/>
        </w:rPr>
        <w:t>A interrupção desses serviços, pela sua natureza crítica e contínua, poderia</w:t>
      </w:r>
      <w:r w:rsidR="00023050" w:rsidRPr="00A027D9">
        <w:rPr>
          <w:rFonts w:ascii="Times New Roman" w:hAnsi="Times New Roman" w:cs="Times New Roman"/>
        </w:rPr>
        <w:t xml:space="preserve"> comprometer gravemente as atividades do CRT02.</w:t>
      </w:r>
    </w:p>
    <w:p w14:paraId="193576B6" w14:textId="77777777" w:rsidR="00023050" w:rsidRPr="00A027D9" w:rsidRDefault="00023050" w:rsidP="0056140B">
      <w:pPr>
        <w:pStyle w:val="PargrafodaLista"/>
        <w:spacing w:after="0"/>
        <w:ind w:left="0"/>
        <w:jc w:val="both"/>
        <w:rPr>
          <w:rFonts w:ascii="Times New Roman" w:hAnsi="Times New Roman" w:cs="Times New Roman"/>
        </w:rPr>
      </w:pPr>
    </w:p>
    <w:p w14:paraId="56F2BBE1" w14:textId="0BBFEB60" w:rsidR="00D925CD" w:rsidRPr="00A027D9" w:rsidRDefault="00E853C9" w:rsidP="0056140B">
      <w:pPr>
        <w:pStyle w:val="PargrafodaLista"/>
        <w:spacing w:after="0"/>
        <w:ind w:left="0"/>
        <w:jc w:val="both"/>
        <w:rPr>
          <w:rFonts w:ascii="Times New Roman" w:hAnsi="Times New Roman" w:cs="Times New Roman"/>
        </w:rPr>
      </w:pPr>
      <w:r w:rsidRPr="00A027D9">
        <w:rPr>
          <w:rFonts w:ascii="Times New Roman" w:hAnsi="Times New Roman" w:cs="Times New Roman"/>
        </w:rPr>
        <w:t>Em razão d</w:t>
      </w:r>
      <w:r w:rsidR="009409A6" w:rsidRPr="00A027D9">
        <w:rPr>
          <w:rFonts w:ascii="Times New Roman" w:hAnsi="Times New Roman" w:cs="Times New Roman"/>
        </w:rPr>
        <w:t>o que fora apresentado,</w:t>
      </w:r>
      <w:r w:rsidR="00023050" w:rsidRPr="00A027D9">
        <w:rPr>
          <w:rFonts w:ascii="Times New Roman" w:hAnsi="Times New Roman" w:cs="Times New Roman"/>
        </w:rPr>
        <w:t xml:space="preserve"> a contratação se </w:t>
      </w:r>
      <w:r w:rsidR="009409A6" w:rsidRPr="00A027D9">
        <w:rPr>
          <w:rFonts w:ascii="Times New Roman" w:hAnsi="Times New Roman" w:cs="Times New Roman"/>
        </w:rPr>
        <w:t xml:space="preserve">tem </w:t>
      </w:r>
      <w:r w:rsidR="00023050" w:rsidRPr="00A027D9">
        <w:rPr>
          <w:rFonts w:ascii="Times New Roman" w:hAnsi="Times New Roman" w:cs="Times New Roman"/>
        </w:rPr>
        <w:t>como uma medida imprescindível para a manutenção da integridade e da regularidade das operações do Conselho.</w:t>
      </w:r>
    </w:p>
    <w:p w14:paraId="712C3B94" w14:textId="77777777" w:rsidR="000842FE" w:rsidRPr="00A027D9" w:rsidRDefault="000842FE" w:rsidP="0056140B">
      <w:pPr>
        <w:pStyle w:val="PargrafodaLista"/>
        <w:spacing w:after="0"/>
        <w:ind w:left="0"/>
        <w:jc w:val="both"/>
        <w:rPr>
          <w:rFonts w:ascii="Times New Roman" w:hAnsi="Times New Roman" w:cs="Times New Roman"/>
        </w:rPr>
      </w:pPr>
    </w:p>
    <w:p w14:paraId="2ECD9B88" w14:textId="6ADE1429" w:rsidR="00AE059B" w:rsidRPr="00A027D9" w:rsidRDefault="003476CE" w:rsidP="0056140B">
      <w:pPr>
        <w:spacing w:after="0" w:line="276" w:lineRule="auto"/>
        <w:rPr>
          <w:rFonts w:ascii="Times New Roman" w:eastAsia="Cambria" w:hAnsi="Times New Roman" w:cs="Times New Roman"/>
          <w:b/>
        </w:rPr>
      </w:pPr>
      <w:r w:rsidRPr="00A027D9">
        <w:rPr>
          <w:rFonts w:ascii="Times New Roman" w:eastAsia="Cambria" w:hAnsi="Times New Roman" w:cs="Times New Roman"/>
          <w:b/>
        </w:rPr>
        <w:t xml:space="preserve">2.2 </w:t>
      </w:r>
      <w:r w:rsidR="00AE059B" w:rsidRPr="00A027D9">
        <w:rPr>
          <w:rFonts w:ascii="Times New Roman" w:eastAsia="Cambria" w:hAnsi="Times New Roman" w:cs="Times New Roman"/>
          <w:b/>
        </w:rPr>
        <w:t>Do parcelamento da solução</w:t>
      </w:r>
    </w:p>
    <w:p w14:paraId="1DF28C34" w14:textId="021B8107" w:rsidR="00F960F1" w:rsidRPr="00A027D9" w:rsidRDefault="00F960F1" w:rsidP="0056140B">
      <w:pPr>
        <w:spacing w:after="0" w:line="276" w:lineRule="auto"/>
        <w:rPr>
          <w:rFonts w:ascii="Times New Roman" w:eastAsia="Cambria" w:hAnsi="Times New Roman" w:cs="Times New Roman"/>
          <w:bCs/>
        </w:rPr>
      </w:pPr>
      <w:r w:rsidRPr="00A027D9">
        <w:rPr>
          <w:rFonts w:ascii="Times New Roman" w:eastAsia="Cambria" w:hAnsi="Times New Roman" w:cs="Times New Roman"/>
          <w:bCs/>
        </w:rPr>
        <w:t>O parcelamento do objeto é inviável, por conta da concepção do próprio objeto</w:t>
      </w:r>
    </w:p>
    <w:p w14:paraId="0688519D" w14:textId="77777777" w:rsidR="00AE059B" w:rsidRPr="00A027D9" w:rsidRDefault="00AE059B" w:rsidP="0056140B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36AFB4A0" w14:textId="19C43AFB" w:rsidR="00AE059B" w:rsidRPr="00A027D9" w:rsidRDefault="003476CE" w:rsidP="0056140B">
      <w:pPr>
        <w:spacing w:after="0" w:line="276" w:lineRule="auto"/>
        <w:rPr>
          <w:rFonts w:ascii="Times New Roman" w:eastAsia="Cambria" w:hAnsi="Times New Roman" w:cs="Times New Roman"/>
          <w:b/>
        </w:rPr>
      </w:pPr>
      <w:r w:rsidRPr="00A027D9">
        <w:rPr>
          <w:rFonts w:ascii="Times New Roman" w:eastAsia="Cambria" w:hAnsi="Times New Roman" w:cs="Times New Roman"/>
          <w:b/>
        </w:rPr>
        <w:t xml:space="preserve">2.3 </w:t>
      </w:r>
      <w:r w:rsidR="00AE059B" w:rsidRPr="00A027D9">
        <w:rPr>
          <w:rFonts w:ascii="Times New Roman" w:eastAsia="Cambria" w:hAnsi="Times New Roman" w:cs="Times New Roman"/>
          <w:b/>
        </w:rPr>
        <w:t>Do enquadramento como bem de luxo</w:t>
      </w:r>
    </w:p>
    <w:p w14:paraId="0DB127A2" w14:textId="77777777" w:rsidR="00AE059B" w:rsidRPr="00A027D9" w:rsidRDefault="00AE059B" w:rsidP="0056140B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lastRenderedPageBreak/>
        <w:t>O objeto desta contratação não se enquadra como sendo de bem de luxo, conforme Decreto nº 10.818, de 27 de setembro de 2021.</w:t>
      </w:r>
    </w:p>
    <w:p w14:paraId="604A2C98" w14:textId="77777777" w:rsidR="00AE059B" w:rsidRPr="00A027D9" w:rsidRDefault="00AE059B" w:rsidP="0056140B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189DACA5" w14:textId="2326A697" w:rsidR="00AE059B" w:rsidRPr="00A027D9" w:rsidRDefault="003476CE" w:rsidP="0056140B">
      <w:pPr>
        <w:spacing w:after="0" w:line="276" w:lineRule="auto"/>
        <w:rPr>
          <w:rFonts w:ascii="Times New Roman" w:eastAsia="Cambria" w:hAnsi="Times New Roman" w:cs="Times New Roman"/>
          <w:b/>
        </w:rPr>
      </w:pPr>
      <w:r w:rsidRPr="00A027D9">
        <w:rPr>
          <w:rFonts w:ascii="Times New Roman" w:eastAsia="Cambria" w:hAnsi="Times New Roman" w:cs="Times New Roman"/>
          <w:b/>
        </w:rPr>
        <w:t xml:space="preserve">2.4 </w:t>
      </w:r>
      <w:r w:rsidR="00AE059B" w:rsidRPr="00A027D9">
        <w:rPr>
          <w:rFonts w:ascii="Times New Roman" w:eastAsia="Cambria" w:hAnsi="Times New Roman" w:cs="Times New Roman"/>
          <w:b/>
        </w:rPr>
        <w:t>Da caracterização como bens ou serviços comuns</w:t>
      </w:r>
    </w:p>
    <w:p w14:paraId="5E46BDA5" w14:textId="67F4A450" w:rsidR="00DB7C7D" w:rsidRPr="00A027D9" w:rsidRDefault="00575C0F" w:rsidP="0056140B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>Os bens objeto desta contratação não são caracterizados como comuns pois os padrões de desempenho e qualidade não podem ser objetivamente definidos por meio de especificações usuais de mercado.</w:t>
      </w:r>
    </w:p>
    <w:p w14:paraId="3BF0E847" w14:textId="77777777" w:rsidR="00575C0F" w:rsidRPr="00A027D9" w:rsidRDefault="00575C0F" w:rsidP="0056140B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4D6EB990" w14:textId="6A766E14" w:rsidR="00DB7C7D" w:rsidRPr="00A027D9" w:rsidRDefault="003476CE" w:rsidP="0056140B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bCs/>
        </w:rPr>
      </w:pPr>
      <w:r w:rsidRPr="00A027D9">
        <w:rPr>
          <w:rFonts w:ascii="Times New Roman" w:eastAsia="Calibri" w:hAnsi="Times New Roman" w:cs="Times New Roman"/>
          <w:b/>
          <w:bCs/>
        </w:rPr>
        <w:t xml:space="preserve">2.5 </w:t>
      </w:r>
      <w:r w:rsidR="00DB7C7D" w:rsidRPr="00A027D9">
        <w:rPr>
          <w:rFonts w:ascii="Times New Roman" w:eastAsia="Calibri" w:hAnsi="Times New Roman" w:cs="Times New Roman"/>
          <w:b/>
          <w:bCs/>
        </w:rPr>
        <w:t xml:space="preserve">Da </w:t>
      </w:r>
      <w:r w:rsidR="00882527" w:rsidRPr="00A027D9">
        <w:rPr>
          <w:rFonts w:ascii="Times New Roman" w:eastAsia="Calibri" w:hAnsi="Times New Roman" w:cs="Times New Roman"/>
          <w:b/>
          <w:bCs/>
        </w:rPr>
        <w:t>natureza continuada</w:t>
      </w:r>
    </w:p>
    <w:p w14:paraId="18EFF9E9" w14:textId="6C3B2798" w:rsidR="00AE059B" w:rsidRPr="00A027D9" w:rsidRDefault="008103F5" w:rsidP="0056140B">
      <w:pPr>
        <w:pStyle w:val="PargrafodaLista"/>
        <w:spacing w:after="0"/>
        <w:ind w:left="0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>A presente contratação se enquadra como serviços de natureza continuada.</w:t>
      </w:r>
    </w:p>
    <w:p w14:paraId="67F2E4A9" w14:textId="77777777" w:rsidR="008103F5" w:rsidRPr="00A027D9" w:rsidRDefault="008103F5" w:rsidP="0056140B">
      <w:pPr>
        <w:pStyle w:val="PargrafodaLista"/>
        <w:spacing w:after="0"/>
        <w:ind w:left="0"/>
        <w:rPr>
          <w:rFonts w:ascii="Times New Roman" w:hAnsi="Times New Roman" w:cs="Times New Roman"/>
        </w:rPr>
      </w:pPr>
    </w:p>
    <w:p w14:paraId="49532F25" w14:textId="77777777" w:rsidR="00AE059B" w:rsidRPr="00A027D9" w:rsidRDefault="00AE059B" w:rsidP="0056140B">
      <w:pPr>
        <w:pStyle w:val="Nivel1"/>
        <w:numPr>
          <w:ilvl w:val="0"/>
          <w:numId w:val="3"/>
        </w:numPr>
        <w:tabs>
          <w:tab w:val="num" w:pos="360"/>
        </w:tabs>
        <w:spacing w:before="0" w:after="0"/>
        <w:ind w:left="0" w:firstLine="0"/>
        <w:rPr>
          <w:rFonts w:ascii="Times New Roman" w:hAnsi="Times New Roman" w:cs="Times New Roman"/>
          <w:sz w:val="22"/>
          <w:szCs w:val="22"/>
        </w:rPr>
      </w:pPr>
      <w:r w:rsidRPr="00A027D9">
        <w:rPr>
          <w:rFonts w:ascii="Times New Roman" w:hAnsi="Times New Roman" w:cs="Times New Roman"/>
          <w:sz w:val="22"/>
          <w:szCs w:val="22"/>
        </w:rPr>
        <w:t>DA SOLUÇÃO COMO UM TODO</w:t>
      </w:r>
    </w:p>
    <w:p w14:paraId="588A35A8" w14:textId="5D547805" w:rsidR="00A90498" w:rsidRDefault="00556AC4" w:rsidP="0056140B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proofErr w:type="gramStart"/>
      <w:r w:rsidRPr="00A027D9">
        <w:rPr>
          <w:rFonts w:ascii="Times New Roman" w:hAnsi="Times New Roman" w:cs="Times New Roman"/>
          <w:bCs/>
        </w:rPr>
        <w:t>Pra</w:t>
      </w:r>
      <w:proofErr w:type="gramEnd"/>
      <w:r w:rsidRPr="00A027D9">
        <w:rPr>
          <w:rFonts w:ascii="Times New Roman" w:hAnsi="Times New Roman" w:cs="Times New Roman"/>
          <w:bCs/>
        </w:rPr>
        <w:t xml:space="preserve"> solucionar o problema </w:t>
      </w:r>
      <w:r w:rsidR="00E16187" w:rsidRPr="00A027D9">
        <w:rPr>
          <w:rFonts w:ascii="Times New Roman" w:hAnsi="Times New Roman" w:cs="Times New Roman"/>
          <w:bCs/>
        </w:rPr>
        <w:t xml:space="preserve">enfrentado, </w:t>
      </w:r>
      <w:r w:rsidR="00192A90" w:rsidRPr="00A027D9">
        <w:rPr>
          <w:rFonts w:ascii="Times New Roman" w:hAnsi="Times New Roman" w:cs="Times New Roman"/>
          <w:bCs/>
        </w:rPr>
        <w:t xml:space="preserve">caberá à PERMISSIONÁRIA acompanhar a medição do consumo de energia elétrica, bem como a emissão das faturas para pagamento das tarifas, assim, </w:t>
      </w:r>
      <w:r w:rsidR="00B97681" w:rsidRPr="00A027D9">
        <w:rPr>
          <w:rFonts w:ascii="Times New Roman" w:hAnsi="Times New Roman" w:cs="Times New Roman"/>
          <w:bCs/>
        </w:rPr>
        <w:t xml:space="preserve">dispomos de </w:t>
      </w:r>
      <w:r w:rsidR="00A90498" w:rsidRPr="00A027D9">
        <w:rPr>
          <w:rFonts w:ascii="Times New Roman" w:hAnsi="Times New Roman" w:cs="Times New Roman"/>
          <w:bCs/>
        </w:rPr>
        <w:t>requisitos</w:t>
      </w:r>
      <w:r w:rsidR="00B97681" w:rsidRPr="00A027D9">
        <w:rPr>
          <w:rFonts w:ascii="Times New Roman" w:hAnsi="Times New Roman" w:cs="Times New Roman"/>
          <w:bCs/>
        </w:rPr>
        <w:t xml:space="preserve"> que</w:t>
      </w:r>
      <w:r w:rsidR="00A90498" w:rsidRPr="00A027D9">
        <w:rPr>
          <w:rFonts w:ascii="Times New Roman" w:hAnsi="Times New Roman" w:cs="Times New Roman"/>
          <w:bCs/>
        </w:rPr>
        <w:t xml:space="preserve"> garantem que a </w:t>
      </w:r>
      <w:r w:rsidR="0079764E" w:rsidRPr="00A027D9">
        <w:rPr>
          <w:rFonts w:ascii="Times New Roman" w:hAnsi="Times New Roman" w:cs="Times New Roman"/>
          <w:bCs/>
        </w:rPr>
        <w:t xml:space="preserve">futura </w:t>
      </w:r>
      <w:r w:rsidR="00A90498" w:rsidRPr="00A027D9">
        <w:rPr>
          <w:rFonts w:ascii="Times New Roman" w:hAnsi="Times New Roman" w:cs="Times New Roman"/>
          <w:bCs/>
        </w:rPr>
        <w:t>empresa contratada para o fornecimento de água potável e coleta de esgoto atenda a todas as normas técnicas, legais e operacionais necessárias para a prestação eficiente e segura dos serviços ao CRT02.</w:t>
      </w:r>
    </w:p>
    <w:p w14:paraId="76A41F9B" w14:textId="77777777" w:rsidR="0056140B" w:rsidRPr="00A027D9" w:rsidRDefault="0056140B" w:rsidP="0056140B">
      <w:pPr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0EEACACD" w14:textId="35BFEEB1" w:rsidR="00C9703C" w:rsidRPr="00A027D9" w:rsidRDefault="00C9703C" w:rsidP="0056140B">
      <w:pPr>
        <w:pStyle w:val="PargrafodaLista"/>
        <w:spacing w:after="0"/>
        <w:ind w:left="0"/>
        <w:jc w:val="both"/>
        <w:rPr>
          <w:rFonts w:ascii="Times New Roman" w:hAnsi="Times New Roman" w:cs="Times New Roman"/>
          <w:b/>
          <w:bCs/>
        </w:rPr>
      </w:pPr>
      <w:r w:rsidRPr="00A027D9">
        <w:rPr>
          <w:rFonts w:ascii="Times New Roman" w:hAnsi="Times New Roman" w:cs="Times New Roman"/>
          <w:b/>
          <w:bCs/>
        </w:rPr>
        <w:t>3.1 Requisitos Técnicos e Operacionais</w:t>
      </w:r>
    </w:p>
    <w:p w14:paraId="6072D776" w14:textId="77777777" w:rsidR="00C9703C" w:rsidRPr="00A027D9" w:rsidRDefault="00C9703C" w:rsidP="0056140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A027D9">
        <w:rPr>
          <w:rFonts w:ascii="Times New Roman" w:hAnsi="Times New Roman" w:cs="Times New Roman"/>
        </w:rPr>
        <w:t>Certificações e Licenças: A empresa deve possuir todas as certificações e licenças necessárias para operar nos serviços de abastecimento de água e tratamento de esgoto, conforme exigido pelos órgãos reguladores locais e nacionais.</w:t>
      </w:r>
    </w:p>
    <w:p w14:paraId="30C0C487" w14:textId="1F1B4430" w:rsidR="00C9703C" w:rsidRPr="00A027D9" w:rsidRDefault="00C9703C" w:rsidP="0056140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A027D9">
        <w:rPr>
          <w:rFonts w:ascii="Times New Roman" w:hAnsi="Times New Roman" w:cs="Times New Roman"/>
        </w:rPr>
        <w:t xml:space="preserve">Experiência e Especialização: Comprovar experiência e especialização na prestação dos serviços de fornecimento de água potável e coleta de esgoto. </w:t>
      </w:r>
      <w:r w:rsidR="007E501B" w:rsidRPr="00A027D9">
        <w:rPr>
          <w:rFonts w:ascii="Times New Roman" w:hAnsi="Times New Roman" w:cs="Times New Roman"/>
        </w:rPr>
        <w:t>Sendo</w:t>
      </w:r>
      <w:r w:rsidRPr="00A027D9">
        <w:rPr>
          <w:rFonts w:ascii="Times New Roman" w:hAnsi="Times New Roman" w:cs="Times New Roman"/>
        </w:rPr>
        <w:t xml:space="preserve"> demonstrado por meio de atestados de capacidade técnica ou contratos anteriores de igual ou similar natureza.</w:t>
      </w:r>
    </w:p>
    <w:p w14:paraId="6E402FC7" w14:textId="77777777" w:rsidR="00C9703C" w:rsidRPr="00A027D9" w:rsidRDefault="00C9703C" w:rsidP="0056140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A027D9">
        <w:rPr>
          <w:rFonts w:ascii="Times New Roman" w:hAnsi="Times New Roman" w:cs="Times New Roman"/>
        </w:rPr>
        <w:t>Qualidade da Água: Garantir que a água fornecida esteja em conformidade com as normas de potabilidade estabelecidas pela Agência Nacional de Vigilância Sanitária (ANVISA) e outras regulamentações relevantes.</w:t>
      </w:r>
    </w:p>
    <w:p w14:paraId="2F75E319" w14:textId="77777777" w:rsidR="00C9703C" w:rsidRPr="00A027D9" w:rsidRDefault="00C9703C" w:rsidP="0056140B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A027D9">
        <w:rPr>
          <w:rFonts w:ascii="Times New Roman" w:hAnsi="Times New Roman" w:cs="Times New Roman"/>
        </w:rPr>
        <w:t>Tecnologia e Infraestrutura</w:t>
      </w:r>
      <w:r w:rsidRPr="00A027D9">
        <w:rPr>
          <w:rFonts w:ascii="Times New Roman" w:hAnsi="Times New Roman" w:cs="Times New Roman"/>
          <w:bCs/>
        </w:rPr>
        <w:t>: Dispor de tecnologia e infraestrutura adequadas para garantir a eficiência na coleta, transporte e tratamento de esgoto, bem como no abastecimento de água potável.</w:t>
      </w:r>
    </w:p>
    <w:p w14:paraId="30FA825E" w14:textId="77777777" w:rsidR="007E501B" w:rsidRPr="00A027D9" w:rsidRDefault="007E501B" w:rsidP="0056140B">
      <w:pPr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58960F05" w14:textId="15682233" w:rsidR="00C9703C" w:rsidRPr="00A027D9" w:rsidRDefault="00C9703C" w:rsidP="0056140B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A027D9">
        <w:rPr>
          <w:rFonts w:ascii="Times New Roman" w:hAnsi="Times New Roman" w:cs="Times New Roman"/>
          <w:b/>
          <w:bCs/>
        </w:rPr>
        <w:t>3.2 Requisitos Legais e Regulatórios</w:t>
      </w:r>
    </w:p>
    <w:p w14:paraId="0FCB23F6" w14:textId="77777777" w:rsidR="00C9703C" w:rsidRPr="00A027D9" w:rsidRDefault="00C9703C" w:rsidP="0056140B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A027D9">
        <w:rPr>
          <w:rFonts w:ascii="Times New Roman" w:hAnsi="Times New Roman" w:cs="Times New Roman"/>
        </w:rPr>
        <w:t>Regularidade Fiscal e Trabalhista</w:t>
      </w:r>
      <w:r w:rsidRPr="00A027D9">
        <w:rPr>
          <w:rFonts w:ascii="Times New Roman" w:hAnsi="Times New Roman" w:cs="Times New Roman"/>
          <w:bCs/>
        </w:rPr>
        <w:t>: Apresentar certidões negativas de débitos com a Receita Federal, Secretaria da Fazenda Estadual e Municipal, e com o INSS, bem como certidão de regularidade com o Fundo de Garantia do Tempo de Serviço (FGTS).</w:t>
      </w:r>
    </w:p>
    <w:p w14:paraId="7F2F527B" w14:textId="77777777" w:rsidR="00C9703C" w:rsidRPr="00A027D9" w:rsidRDefault="00C9703C" w:rsidP="0056140B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A027D9">
        <w:rPr>
          <w:rFonts w:ascii="Times New Roman" w:hAnsi="Times New Roman" w:cs="Times New Roman"/>
        </w:rPr>
        <w:t>Conformidade Ambiental</w:t>
      </w:r>
      <w:r w:rsidRPr="00A027D9">
        <w:rPr>
          <w:rFonts w:ascii="Times New Roman" w:hAnsi="Times New Roman" w:cs="Times New Roman"/>
          <w:bCs/>
        </w:rPr>
        <w:t>: Atender às normas ambientais vigentes, garantindo que os processos de coleta e tratamento de esgoto não causem impacto negativo ao meio ambiente. A empresa deve apresentar licenças ambientais, se aplicável.</w:t>
      </w:r>
    </w:p>
    <w:p w14:paraId="557C28C6" w14:textId="77777777" w:rsidR="00C9703C" w:rsidRPr="00A027D9" w:rsidRDefault="00C9703C" w:rsidP="0056140B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A027D9">
        <w:rPr>
          <w:rFonts w:ascii="Times New Roman" w:hAnsi="Times New Roman" w:cs="Times New Roman"/>
        </w:rPr>
        <w:t>Segurança e Saúde</w:t>
      </w:r>
      <w:r w:rsidRPr="00A027D9">
        <w:rPr>
          <w:rFonts w:ascii="Times New Roman" w:hAnsi="Times New Roman" w:cs="Times New Roman"/>
          <w:bCs/>
        </w:rPr>
        <w:t>: Demonstrar a implementação de práticas de segurança e saúde ocupacional para proteger os trabalhadores e garantir a integridade das operações.</w:t>
      </w:r>
    </w:p>
    <w:p w14:paraId="03C548E5" w14:textId="77777777" w:rsidR="007E501B" w:rsidRPr="00A027D9" w:rsidRDefault="007E501B" w:rsidP="0056140B">
      <w:pPr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173529F2" w14:textId="10D9F33A" w:rsidR="00C9703C" w:rsidRPr="00A027D9" w:rsidRDefault="00C9703C" w:rsidP="0056140B">
      <w:pPr>
        <w:pStyle w:val="PargrafodaLista"/>
        <w:spacing w:after="0"/>
        <w:ind w:left="0"/>
        <w:jc w:val="both"/>
        <w:rPr>
          <w:rFonts w:ascii="Times New Roman" w:hAnsi="Times New Roman" w:cs="Times New Roman"/>
          <w:b/>
          <w:bCs/>
        </w:rPr>
      </w:pPr>
      <w:r w:rsidRPr="00A027D9">
        <w:rPr>
          <w:rFonts w:ascii="Times New Roman" w:hAnsi="Times New Roman" w:cs="Times New Roman"/>
          <w:b/>
          <w:bCs/>
        </w:rPr>
        <w:t>3.3 Requisitos Operacionais e de Serviço</w:t>
      </w:r>
    </w:p>
    <w:p w14:paraId="6D96DF9C" w14:textId="77777777" w:rsidR="00C9703C" w:rsidRPr="00A027D9" w:rsidRDefault="00C9703C" w:rsidP="0056140B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A027D9">
        <w:rPr>
          <w:rFonts w:ascii="Times New Roman" w:hAnsi="Times New Roman" w:cs="Times New Roman"/>
        </w:rPr>
        <w:lastRenderedPageBreak/>
        <w:t>Plano de Contingência</w:t>
      </w:r>
      <w:r w:rsidRPr="00A027D9">
        <w:rPr>
          <w:rFonts w:ascii="Times New Roman" w:hAnsi="Times New Roman" w:cs="Times New Roman"/>
          <w:bCs/>
        </w:rPr>
        <w:t xml:space="preserve">: Elaborar e apresentar um plano de contingência para </w:t>
      </w:r>
      <w:proofErr w:type="gramStart"/>
      <w:r w:rsidRPr="00A027D9">
        <w:rPr>
          <w:rFonts w:ascii="Times New Roman" w:hAnsi="Times New Roman" w:cs="Times New Roman"/>
          <w:bCs/>
        </w:rPr>
        <w:t>situações de emergência</w:t>
      </w:r>
      <w:proofErr w:type="gramEnd"/>
      <w:r w:rsidRPr="00A027D9">
        <w:rPr>
          <w:rFonts w:ascii="Times New Roman" w:hAnsi="Times New Roman" w:cs="Times New Roman"/>
          <w:bCs/>
        </w:rPr>
        <w:t xml:space="preserve"> ou interrupções no fornecimento de água ou coleta de esgoto, garantindo a continuidade e a rápida retomada dos serviços.</w:t>
      </w:r>
    </w:p>
    <w:p w14:paraId="500D5470" w14:textId="77777777" w:rsidR="00C9703C" w:rsidRPr="00A027D9" w:rsidRDefault="00C9703C" w:rsidP="0056140B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A027D9">
        <w:rPr>
          <w:rFonts w:ascii="Times New Roman" w:hAnsi="Times New Roman" w:cs="Times New Roman"/>
        </w:rPr>
        <w:t>Garantia de Atendimento</w:t>
      </w:r>
      <w:r w:rsidRPr="00A027D9">
        <w:rPr>
          <w:rFonts w:ascii="Times New Roman" w:hAnsi="Times New Roman" w:cs="Times New Roman"/>
          <w:bCs/>
        </w:rPr>
        <w:t>: Estabelecer compromissos claros sobre a frequência dos serviços, tempos de resposta para manutenção e resolução de problemas, e garantir que os serviços sejam realizados sem interrupções que possam comprometer as operações do CRT02.</w:t>
      </w:r>
    </w:p>
    <w:p w14:paraId="72561D33" w14:textId="77777777" w:rsidR="00BC7160" w:rsidRPr="00A027D9" w:rsidRDefault="00BC7160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  <w:bCs/>
        </w:rPr>
      </w:pPr>
    </w:p>
    <w:p w14:paraId="7FA36693" w14:textId="5CAAB16E" w:rsidR="00AE059B" w:rsidRPr="00A027D9" w:rsidRDefault="005A2D15" w:rsidP="0056140B">
      <w:pPr>
        <w:pStyle w:val="PargrafodaLista"/>
        <w:numPr>
          <w:ilvl w:val="0"/>
          <w:numId w:val="3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eastAsia="Calibri" w:hAnsi="Times New Roman" w:cs="Times New Roman"/>
          <w:b/>
          <w:bCs/>
        </w:rPr>
      </w:pPr>
      <w:r w:rsidRPr="00A027D9">
        <w:rPr>
          <w:rFonts w:ascii="Times New Roman" w:hAnsi="Times New Roman" w:cs="Times New Roman"/>
          <w:b/>
          <w:bCs/>
        </w:rPr>
        <w:t>CONDIÇÕES OPERACIONAIS</w:t>
      </w:r>
    </w:p>
    <w:p w14:paraId="3EE0CB39" w14:textId="58827133" w:rsidR="0005021B" w:rsidRPr="00A027D9" w:rsidRDefault="005A2D15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  <w:b/>
          <w:bCs/>
        </w:rPr>
      </w:pPr>
      <w:r w:rsidRPr="00A027D9">
        <w:rPr>
          <w:rFonts w:ascii="Times New Roman" w:eastAsia="Calibri" w:hAnsi="Times New Roman" w:cs="Times New Roman"/>
        </w:rPr>
        <w:t xml:space="preserve">4.1 </w:t>
      </w:r>
      <w:r w:rsidR="00475DC0" w:rsidRPr="00A027D9">
        <w:rPr>
          <w:rFonts w:ascii="Times New Roman" w:eastAsia="Calibri" w:hAnsi="Times New Roman" w:cs="Times New Roman"/>
        </w:rPr>
        <w:t xml:space="preserve">Serão de inteira responsabilidade da </w:t>
      </w:r>
      <w:r w:rsidR="00791C59" w:rsidRPr="00A027D9">
        <w:rPr>
          <w:rFonts w:ascii="Times New Roman" w:eastAsia="Calibri" w:hAnsi="Times New Roman" w:cs="Times New Roman"/>
        </w:rPr>
        <w:t>empresa</w:t>
      </w:r>
      <w:r w:rsidR="00475DC0" w:rsidRPr="00A027D9">
        <w:rPr>
          <w:rFonts w:ascii="Times New Roman" w:eastAsia="Calibri" w:hAnsi="Times New Roman" w:cs="Times New Roman"/>
        </w:rPr>
        <w:t>, as instalações internas necessárias aos serviço</w:t>
      </w:r>
      <w:r w:rsidR="00791C59" w:rsidRPr="00A027D9">
        <w:rPr>
          <w:rFonts w:ascii="Times New Roman" w:eastAsia="Calibri" w:hAnsi="Times New Roman" w:cs="Times New Roman"/>
        </w:rPr>
        <w:t>s</w:t>
      </w:r>
      <w:r w:rsidR="00475DC0" w:rsidRPr="00A027D9">
        <w:rPr>
          <w:rFonts w:ascii="Times New Roman" w:eastAsia="Calibri" w:hAnsi="Times New Roman" w:cs="Times New Roman"/>
          <w:b/>
          <w:bCs/>
        </w:rPr>
        <w:t>.</w:t>
      </w:r>
    </w:p>
    <w:p w14:paraId="5096C4E5" w14:textId="5B35DF80" w:rsidR="00475DC0" w:rsidRPr="00A027D9" w:rsidRDefault="005A2D15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 xml:space="preserve">4.2 O abastecimento de água e a coleta de esgotos </w:t>
      </w:r>
      <w:r w:rsidR="007E46B3" w:rsidRPr="00A027D9">
        <w:rPr>
          <w:rFonts w:ascii="Times New Roman" w:eastAsia="Calibri" w:hAnsi="Times New Roman" w:cs="Times New Roman"/>
        </w:rPr>
        <w:t>ao CRT02</w:t>
      </w:r>
      <w:r w:rsidRPr="00A027D9">
        <w:rPr>
          <w:rFonts w:ascii="Times New Roman" w:eastAsia="Calibri" w:hAnsi="Times New Roman" w:cs="Times New Roman"/>
        </w:rPr>
        <w:t xml:space="preserve"> serão realizados em condições comerciais sa</w:t>
      </w:r>
      <w:r w:rsidR="00791C59" w:rsidRPr="00A027D9">
        <w:rPr>
          <w:rFonts w:ascii="Times New Roman" w:eastAsia="Calibri" w:hAnsi="Times New Roman" w:cs="Times New Roman"/>
        </w:rPr>
        <w:t>ti</w:t>
      </w:r>
      <w:r w:rsidRPr="00A027D9">
        <w:rPr>
          <w:rFonts w:ascii="Times New Roman" w:eastAsia="Calibri" w:hAnsi="Times New Roman" w:cs="Times New Roman"/>
        </w:rPr>
        <w:t xml:space="preserve">sfatórias, cabendo à </w:t>
      </w:r>
      <w:r w:rsidR="00791C59" w:rsidRPr="00A027D9">
        <w:rPr>
          <w:rFonts w:ascii="Times New Roman" w:eastAsia="Calibri" w:hAnsi="Times New Roman" w:cs="Times New Roman"/>
        </w:rPr>
        <w:t>empresa</w:t>
      </w:r>
      <w:r w:rsidRPr="00A027D9">
        <w:rPr>
          <w:rFonts w:ascii="Times New Roman" w:eastAsia="Calibri" w:hAnsi="Times New Roman" w:cs="Times New Roman"/>
        </w:rPr>
        <w:t xml:space="preserve"> diligenciar para mantê-lo com o menor número possível de interrupções, variações e/ou perturbações, observando os índices fixados em legislação específica no setor.</w:t>
      </w:r>
    </w:p>
    <w:p w14:paraId="500CCC80" w14:textId="2E484F5C" w:rsidR="005A2D15" w:rsidRPr="00A027D9" w:rsidRDefault="005A2D15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>4.3</w:t>
      </w:r>
      <w:r w:rsidR="00EE4ED6" w:rsidRPr="00A027D9">
        <w:rPr>
          <w:rFonts w:ascii="Times New Roman" w:hAnsi="Times New Roman" w:cs="Times New Roman"/>
        </w:rPr>
        <w:t xml:space="preserve"> </w:t>
      </w:r>
      <w:r w:rsidR="00EE4ED6" w:rsidRPr="00A027D9">
        <w:rPr>
          <w:rFonts w:ascii="Times New Roman" w:eastAsia="Calibri" w:hAnsi="Times New Roman" w:cs="Times New Roman"/>
        </w:rPr>
        <w:t xml:space="preserve">A </w:t>
      </w:r>
      <w:r w:rsidR="00791C59" w:rsidRPr="00A027D9">
        <w:rPr>
          <w:rFonts w:ascii="Times New Roman" w:eastAsia="Calibri" w:hAnsi="Times New Roman" w:cs="Times New Roman"/>
        </w:rPr>
        <w:t xml:space="preserve">empresa </w:t>
      </w:r>
      <w:r w:rsidR="00EE4ED6" w:rsidRPr="00A027D9">
        <w:rPr>
          <w:rFonts w:ascii="Times New Roman" w:eastAsia="Calibri" w:hAnsi="Times New Roman" w:cs="Times New Roman"/>
        </w:rPr>
        <w:t>poderá realizar, em qualquer tempo, ou a pedido d</w:t>
      </w:r>
      <w:r w:rsidR="00791C59" w:rsidRPr="00A027D9">
        <w:rPr>
          <w:rFonts w:ascii="Times New Roman" w:eastAsia="Calibri" w:hAnsi="Times New Roman" w:cs="Times New Roman"/>
        </w:rPr>
        <w:t>o Conselho</w:t>
      </w:r>
      <w:r w:rsidR="00EE4ED6" w:rsidRPr="00A027D9">
        <w:rPr>
          <w:rFonts w:ascii="Times New Roman" w:eastAsia="Calibri" w:hAnsi="Times New Roman" w:cs="Times New Roman"/>
        </w:rPr>
        <w:t>, aferições nos medidores de demanda, a fim de preservar a prestação dos serviços e de evitar o funcionamento anormal dos serviços ou que lhe sejam imputadas responsabilidades adicionais ou prejuízos decorrentes do presente contrato.</w:t>
      </w:r>
    </w:p>
    <w:p w14:paraId="3432BEE9" w14:textId="7F3C6197" w:rsidR="00EE4ED6" w:rsidRPr="00A027D9" w:rsidRDefault="00EE4ED6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 xml:space="preserve">4.4 </w:t>
      </w:r>
      <w:r w:rsidR="0038176A" w:rsidRPr="00A027D9">
        <w:rPr>
          <w:rFonts w:ascii="Times New Roman" w:eastAsia="Calibri" w:hAnsi="Times New Roman" w:cs="Times New Roman"/>
        </w:rPr>
        <w:t>Não será permi</w:t>
      </w:r>
      <w:r w:rsidR="00791C59" w:rsidRPr="00A027D9">
        <w:rPr>
          <w:rFonts w:ascii="Times New Roman" w:eastAsia="Calibri" w:hAnsi="Times New Roman" w:cs="Times New Roman"/>
        </w:rPr>
        <w:t>ti</w:t>
      </w:r>
      <w:r w:rsidR="0038176A" w:rsidRPr="00A027D9">
        <w:rPr>
          <w:rFonts w:ascii="Times New Roman" w:eastAsia="Calibri" w:hAnsi="Times New Roman" w:cs="Times New Roman"/>
        </w:rPr>
        <w:t>da ligação clandes</w:t>
      </w:r>
      <w:r w:rsidR="00791C59" w:rsidRPr="00A027D9">
        <w:rPr>
          <w:rFonts w:ascii="Times New Roman" w:eastAsia="Calibri" w:hAnsi="Times New Roman" w:cs="Times New Roman"/>
        </w:rPr>
        <w:t>ti</w:t>
      </w:r>
      <w:r w:rsidR="0038176A" w:rsidRPr="00A027D9">
        <w:rPr>
          <w:rFonts w:ascii="Times New Roman" w:eastAsia="Calibri" w:hAnsi="Times New Roman" w:cs="Times New Roman"/>
        </w:rPr>
        <w:t xml:space="preserve">na ou a manutenção de equipamentos coletores e distribuidores de água, nas instalações </w:t>
      </w:r>
      <w:r w:rsidR="00805463" w:rsidRPr="00A027D9">
        <w:rPr>
          <w:rFonts w:ascii="Times New Roman" w:eastAsia="Calibri" w:hAnsi="Times New Roman" w:cs="Times New Roman"/>
        </w:rPr>
        <w:t>d</w:t>
      </w:r>
      <w:r w:rsidR="007E46B3" w:rsidRPr="00A027D9">
        <w:rPr>
          <w:rFonts w:ascii="Times New Roman" w:eastAsia="Calibri" w:hAnsi="Times New Roman" w:cs="Times New Roman"/>
        </w:rPr>
        <w:t>o CRT</w:t>
      </w:r>
      <w:r w:rsidR="00805463" w:rsidRPr="00A027D9">
        <w:rPr>
          <w:rFonts w:ascii="Times New Roman" w:eastAsia="Calibri" w:hAnsi="Times New Roman" w:cs="Times New Roman"/>
        </w:rPr>
        <w:t>02</w:t>
      </w:r>
      <w:r w:rsidR="0038176A" w:rsidRPr="00A027D9">
        <w:rPr>
          <w:rFonts w:ascii="Times New Roman" w:eastAsia="Calibri" w:hAnsi="Times New Roman" w:cs="Times New Roman"/>
        </w:rPr>
        <w:t xml:space="preserve">, em paralelo ao sistema de prestação de serviços operados pela </w:t>
      </w:r>
      <w:r w:rsidR="00791C59" w:rsidRPr="00A027D9">
        <w:rPr>
          <w:rFonts w:ascii="Times New Roman" w:eastAsia="Calibri" w:hAnsi="Times New Roman" w:cs="Times New Roman"/>
        </w:rPr>
        <w:t>empresa</w:t>
      </w:r>
      <w:r w:rsidR="0038176A" w:rsidRPr="00A027D9">
        <w:rPr>
          <w:rFonts w:ascii="Times New Roman" w:eastAsia="Calibri" w:hAnsi="Times New Roman" w:cs="Times New Roman"/>
        </w:rPr>
        <w:t>, sendo que o poço existente terá a sua produção medida e considerada no faturamento do esgoto sanitário.</w:t>
      </w:r>
    </w:p>
    <w:p w14:paraId="61972E29" w14:textId="0DCDD06F" w:rsidR="0038176A" w:rsidRPr="00A027D9" w:rsidRDefault="0038176A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  <w:b/>
          <w:bCs/>
        </w:rPr>
      </w:pPr>
    </w:p>
    <w:p w14:paraId="486BBD37" w14:textId="6F661AE1" w:rsidR="00BD2EF0" w:rsidRPr="00A027D9" w:rsidRDefault="00BD2EF0" w:rsidP="0056140B">
      <w:pPr>
        <w:pStyle w:val="PargrafodaLista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Calibri" w:hAnsi="Times New Roman" w:cs="Times New Roman"/>
          <w:b/>
          <w:bCs/>
        </w:rPr>
      </w:pPr>
      <w:r w:rsidRPr="00A027D9">
        <w:rPr>
          <w:rFonts w:ascii="Times New Roman" w:eastAsia="Calibri" w:hAnsi="Times New Roman" w:cs="Times New Roman"/>
          <w:b/>
          <w:bCs/>
        </w:rPr>
        <w:t>DA MEDIÇÃO</w:t>
      </w:r>
    </w:p>
    <w:p w14:paraId="26E6C8CA" w14:textId="2AD7EC3A" w:rsidR="00BD2EF0" w:rsidRPr="00A027D9" w:rsidRDefault="00BD2EF0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 xml:space="preserve">5.1 A medição do volume de água fornecido e da coleta de esgotos efetuada será feita dentro dos parâmetros operados pela </w:t>
      </w:r>
      <w:r w:rsidR="00791C59" w:rsidRPr="00A027D9">
        <w:rPr>
          <w:rFonts w:ascii="Times New Roman" w:eastAsia="Calibri" w:hAnsi="Times New Roman" w:cs="Times New Roman"/>
        </w:rPr>
        <w:t>empresa</w:t>
      </w:r>
      <w:r w:rsidRPr="00A027D9">
        <w:rPr>
          <w:rFonts w:ascii="Times New Roman" w:eastAsia="Calibri" w:hAnsi="Times New Roman" w:cs="Times New Roman"/>
        </w:rPr>
        <w:t xml:space="preserve">, através de instrumentos de medição instalados </w:t>
      </w:r>
      <w:r w:rsidR="003F1C83" w:rsidRPr="00A027D9">
        <w:rPr>
          <w:rFonts w:ascii="Times New Roman" w:eastAsia="Calibri" w:hAnsi="Times New Roman" w:cs="Times New Roman"/>
        </w:rPr>
        <w:t>por ela</w:t>
      </w:r>
      <w:r w:rsidRPr="00A027D9">
        <w:rPr>
          <w:rFonts w:ascii="Times New Roman" w:eastAsia="Calibri" w:hAnsi="Times New Roman" w:cs="Times New Roman"/>
        </w:rPr>
        <w:t xml:space="preserve">, </w:t>
      </w:r>
      <w:r w:rsidR="003F1C83" w:rsidRPr="00A027D9">
        <w:rPr>
          <w:rFonts w:ascii="Times New Roman" w:eastAsia="Calibri" w:hAnsi="Times New Roman" w:cs="Times New Roman"/>
        </w:rPr>
        <w:t>no Conselho</w:t>
      </w:r>
      <w:r w:rsidRPr="00A027D9">
        <w:rPr>
          <w:rFonts w:ascii="Times New Roman" w:eastAsia="Calibri" w:hAnsi="Times New Roman" w:cs="Times New Roman"/>
        </w:rPr>
        <w:t>, de acordo com suas normas e padrões.</w:t>
      </w:r>
    </w:p>
    <w:p w14:paraId="464214EC" w14:textId="290A445B" w:rsidR="006911FD" w:rsidRPr="00A027D9" w:rsidRDefault="006911FD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 xml:space="preserve">5.2 Periodicamente, a </w:t>
      </w:r>
      <w:r w:rsidR="00A13A37" w:rsidRPr="00A027D9">
        <w:rPr>
          <w:rFonts w:ascii="Times New Roman" w:eastAsia="Calibri" w:hAnsi="Times New Roman" w:cs="Times New Roman"/>
        </w:rPr>
        <w:t>empresa</w:t>
      </w:r>
      <w:r w:rsidRPr="00A027D9">
        <w:rPr>
          <w:rFonts w:ascii="Times New Roman" w:eastAsia="Calibri" w:hAnsi="Times New Roman" w:cs="Times New Roman"/>
        </w:rPr>
        <w:t xml:space="preserve"> procederá à leitura dos instrumentos de medição, empenhando-se para que, sempre que possível, entre duas leituras sucessivas ocorra o intervalo correspondente a um mês.</w:t>
      </w:r>
    </w:p>
    <w:p w14:paraId="026DEFD0" w14:textId="5EBF681C" w:rsidR="00A13A37" w:rsidRPr="00A027D9" w:rsidRDefault="006911FD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>5.</w:t>
      </w:r>
      <w:r w:rsidR="00A13A37" w:rsidRPr="00A027D9">
        <w:rPr>
          <w:rFonts w:ascii="Times New Roman" w:eastAsia="Calibri" w:hAnsi="Times New Roman" w:cs="Times New Roman"/>
        </w:rPr>
        <w:t>3</w:t>
      </w:r>
      <w:r w:rsidRPr="00A027D9">
        <w:rPr>
          <w:rFonts w:ascii="Times New Roman" w:eastAsia="Calibri" w:hAnsi="Times New Roman" w:cs="Times New Roman"/>
        </w:rPr>
        <w:t xml:space="preserve"> </w:t>
      </w:r>
      <w:r w:rsidR="005B1AE6" w:rsidRPr="00A027D9">
        <w:rPr>
          <w:rFonts w:ascii="Times New Roman" w:eastAsia="Calibri" w:hAnsi="Times New Roman" w:cs="Times New Roman"/>
        </w:rPr>
        <w:t xml:space="preserve">A </w:t>
      </w:r>
      <w:r w:rsidR="00A13A37" w:rsidRPr="00A027D9">
        <w:rPr>
          <w:rFonts w:ascii="Times New Roman" w:eastAsia="Calibri" w:hAnsi="Times New Roman" w:cs="Times New Roman"/>
        </w:rPr>
        <w:t>empresa</w:t>
      </w:r>
      <w:r w:rsidR="005B1AE6" w:rsidRPr="00A027D9">
        <w:rPr>
          <w:rFonts w:ascii="Times New Roman" w:eastAsia="Calibri" w:hAnsi="Times New Roman" w:cs="Times New Roman"/>
        </w:rPr>
        <w:t xml:space="preserve"> compromete-se a aferir seus instrumentos de medição periodicamente, com a fiscalização do cliente se a este assim convier. </w:t>
      </w:r>
    </w:p>
    <w:p w14:paraId="03A79EAB" w14:textId="68BB3B1D" w:rsidR="006911FD" w:rsidRPr="00A027D9" w:rsidRDefault="00A13A37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  <w:b/>
          <w:bCs/>
        </w:rPr>
      </w:pPr>
      <w:r w:rsidRPr="00A027D9">
        <w:rPr>
          <w:rFonts w:ascii="Times New Roman" w:eastAsia="Calibri" w:hAnsi="Times New Roman" w:cs="Times New Roman"/>
        </w:rPr>
        <w:t xml:space="preserve">5.4 </w:t>
      </w:r>
      <w:r w:rsidR="005B1AE6" w:rsidRPr="00A027D9">
        <w:rPr>
          <w:rFonts w:ascii="Times New Roman" w:eastAsia="Calibri" w:hAnsi="Times New Roman" w:cs="Times New Roman"/>
        </w:rPr>
        <w:t>Aferições</w:t>
      </w:r>
      <w:r w:rsidR="005B1AE6" w:rsidRPr="00A027D9">
        <w:rPr>
          <w:rFonts w:ascii="Times New Roman" w:eastAsia="Calibri" w:hAnsi="Times New Roman" w:cs="Times New Roman"/>
          <w:b/>
          <w:bCs/>
        </w:rPr>
        <w:t xml:space="preserve"> </w:t>
      </w:r>
      <w:r w:rsidR="005B1AE6" w:rsidRPr="00A027D9">
        <w:rPr>
          <w:rFonts w:ascii="Times New Roman" w:eastAsia="Calibri" w:hAnsi="Times New Roman" w:cs="Times New Roman"/>
        </w:rPr>
        <w:t xml:space="preserve">extras poderão ser efetuadas por solicitação </w:t>
      </w:r>
      <w:r w:rsidRPr="00A027D9">
        <w:rPr>
          <w:rFonts w:ascii="Times New Roman" w:eastAsia="Calibri" w:hAnsi="Times New Roman" w:cs="Times New Roman"/>
        </w:rPr>
        <w:t>do Conselho</w:t>
      </w:r>
      <w:r w:rsidR="005B1AE6" w:rsidRPr="00A027D9">
        <w:rPr>
          <w:rFonts w:ascii="Times New Roman" w:eastAsia="Calibri" w:hAnsi="Times New Roman" w:cs="Times New Roman"/>
        </w:rPr>
        <w:t>, a qualquer momento, cabendo, porém a este, as despesas decorrentes se for constatado que os medidores aferidos se encontram dentro das margens de tolerância de erro admi</w:t>
      </w:r>
      <w:r w:rsidRPr="00A027D9">
        <w:rPr>
          <w:rFonts w:ascii="Times New Roman" w:eastAsia="Calibri" w:hAnsi="Times New Roman" w:cs="Times New Roman"/>
        </w:rPr>
        <w:t>ti</w:t>
      </w:r>
      <w:r w:rsidR="005B1AE6" w:rsidRPr="00A027D9">
        <w:rPr>
          <w:rFonts w:ascii="Times New Roman" w:eastAsia="Calibri" w:hAnsi="Times New Roman" w:cs="Times New Roman"/>
        </w:rPr>
        <w:t>das nas especificações do INMETRO e/ou da Associação Brasileira de Normas Técnicas - ABNT ou, na falta destas, em norma internacional tradicionalmente aceita.</w:t>
      </w:r>
    </w:p>
    <w:p w14:paraId="0D73D6A2" w14:textId="73071704" w:rsidR="005B1AE6" w:rsidRPr="00A027D9" w:rsidRDefault="005B1AE6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  <w:b/>
          <w:bCs/>
        </w:rPr>
      </w:pPr>
    </w:p>
    <w:p w14:paraId="2611488B" w14:textId="412EEA20" w:rsidR="001436D9" w:rsidRPr="00A027D9" w:rsidRDefault="001436D9" w:rsidP="0056140B">
      <w:pPr>
        <w:pStyle w:val="PargrafodaLista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Times New Roman" w:eastAsia="Calibri" w:hAnsi="Times New Roman" w:cs="Times New Roman"/>
          <w:b/>
          <w:bCs/>
        </w:rPr>
      </w:pPr>
      <w:r w:rsidRPr="00A027D9">
        <w:rPr>
          <w:rFonts w:ascii="Times New Roman" w:eastAsia="Calibri" w:hAnsi="Times New Roman" w:cs="Times New Roman"/>
          <w:b/>
          <w:bCs/>
        </w:rPr>
        <w:t xml:space="preserve">DO ACESSO </w:t>
      </w:r>
      <w:r w:rsidR="008975D9" w:rsidRPr="00A027D9">
        <w:rPr>
          <w:rFonts w:ascii="Times New Roman" w:eastAsia="Calibri" w:hAnsi="Times New Roman" w:cs="Times New Roman"/>
          <w:b/>
          <w:bCs/>
        </w:rPr>
        <w:t>ÀS INSTALAÇÕES</w:t>
      </w:r>
    </w:p>
    <w:p w14:paraId="72DFF174" w14:textId="2DA41378" w:rsidR="008975D9" w:rsidRPr="00A027D9" w:rsidRDefault="008975D9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 xml:space="preserve">6.1 </w:t>
      </w:r>
      <w:r w:rsidR="00A13A37" w:rsidRPr="00A027D9">
        <w:rPr>
          <w:rFonts w:ascii="Times New Roman" w:eastAsia="Calibri" w:hAnsi="Times New Roman" w:cs="Times New Roman"/>
        </w:rPr>
        <w:t>O CRT</w:t>
      </w:r>
      <w:r w:rsidR="005D505C" w:rsidRPr="00A027D9">
        <w:rPr>
          <w:rFonts w:ascii="Times New Roman" w:eastAsia="Calibri" w:hAnsi="Times New Roman" w:cs="Times New Roman"/>
        </w:rPr>
        <w:t xml:space="preserve">02 </w:t>
      </w:r>
      <w:r w:rsidRPr="00A027D9">
        <w:rPr>
          <w:rFonts w:ascii="Times New Roman" w:eastAsia="Calibri" w:hAnsi="Times New Roman" w:cs="Times New Roman"/>
        </w:rPr>
        <w:t>consen</w:t>
      </w:r>
      <w:r w:rsidR="00A13A37" w:rsidRPr="00A027D9">
        <w:rPr>
          <w:rFonts w:ascii="Times New Roman" w:eastAsia="Calibri" w:hAnsi="Times New Roman" w:cs="Times New Roman"/>
        </w:rPr>
        <w:t>ti</w:t>
      </w:r>
      <w:r w:rsidRPr="00A027D9">
        <w:rPr>
          <w:rFonts w:ascii="Times New Roman" w:eastAsia="Calibri" w:hAnsi="Times New Roman" w:cs="Times New Roman"/>
        </w:rPr>
        <w:t xml:space="preserve">rá, em qualquer tempo, que representantes da </w:t>
      </w:r>
      <w:r w:rsidR="005D505C" w:rsidRPr="00A027D9">
        <w:rPr>
          <w:rFonts w:ascii="Times New Roman" w:eastAsia="Calibri" w:hAnsi="Times New Roman" w:cs="Times New Roman"/>
        </w:rPr>
        <w:t>empresa</w:t>
      </w:r>
      <w:r w:rsidRPr="00A027D9">
        <w:rPr>
          <w:rFonts w:ascii="Times New Roman" w:eastAsia="Calibri" w:hAnsi="Times New Roman" w:cs="Times New Roman"/>
        </w:rPr>
        <w:t>, devidamente credenciad</w:t>
      </w:r>
      <w:r w:rsidR="005D505C" w:rsidRPr="00A027D9">
        <w:rPr>
          <w:rFonts w:ascii="Times New Roman" w:eastAsia="Calibri" w:hAnsi="Times New Roman" w:cs="Times New Roman"/>
        </w:rPr>
        <w:t>a</w:t>
      </w:r>
      <w:r w:rsidRPr="00A027D9">
        <w:rPr>
          <w:rFonts w:ascii="Times New Roman" w:eastAsia="Calibri" w:hAnsi="Times New Roman" w:cs="Times New Roman"/>
        </w:rPr>
        <w:t>, tenham acesso às instalações de sua propriedade, e fornecerá aos mesmos os dados e informações que solicitarem sobre assuntos per</w:t>
      </w:r>
      <w:r w:rsidR="005D505C" w:rsidRPr="00A027D9">
        <w:rPr>
          <w:rFonts w:ascii="Times New Roman" w:eastAsia="Calibri" w:hAnsi="Times New Roman" w:cs="Times New Roman"/>
        </w:rPr>
        <w:t>ti</w:t>
      </w:r>
      <w:r w:rsidRPr="00A027D9">
        <w:rPr>
          <w:rFonts w:ascii="Times New Roman" w:eastAsia="Calibri" w:hAnsi="Times New Roman" w:cs="Times New Roman"/>
        </w:rPr>
        <w:t>nentes ao funcionamento dos aparelhos de medição e/ou às instalações ligadas ao abastecimento de água e à coleta de esgotos.</w:t>
      </w:r>
    </w:p>
    <w:p w14:paraId="29D4ED85" w14:textId="77777777" w:rsidR="005D505C" w:rsidRPr="00A027D9" w:rsidRDefault="005D505C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</w:p>
    <w:p w14:paraId="08F1853A" w14:textId="768CCCF3" w:rsidR="002F36AC" w:rsidRPr="00A027D9" w:rsidRDefault="002F36AC" w:rsidP="0056140B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</w:rPr>
      </w:pPr>
      <w:r w:rsidRPr="00A027D9">
        <w:rPr>
          <w:rFonts w:ascii="Times New Roman" w:eastAsia="Calibri" w:hAnsi="Times New Roman" w:cs="Times New Roman"/>
          <w:b/>
          <w:bCs/>
        </w:rPr>
        <w:lastRenderedPageBreak/>
        <w:t>7. SUSPENSÃO DOS SERVIÇOS</w:t>
      </w:r>
    </w:p>
    <w:p w14:paraId="74241450" w14:textId="108E9418" w:rsidR="008975D9" w:rsidRPr="00A027D9" w:rsidRDefault="00266171" w:rsidP="0056140B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 xml:space="preserve">7.1 </w:t>
      </w:r>
      <w:r w:rsidR="002F36AC" w:rsidRPr="00A027D9">
        <w:rPr>
          <w:rFonts w:ascii="Times New Roman" w:eastAsia="Calibri" w:hAnsi="Times New Roman" w:cs="Times New Roman"/>
        </w:rPr>
        <w:t xml:space="preserve">A </w:t>
      </w:r>
      <w:r w:rsidR="005D505C" w:rsidRPr="00A027D9">
        <w:rPr>
          <w:rFonts w:ascii="Times New Roman" w:eastAsia="Calibri" w:hAnsi="Times New Roman" w:cs="Times New Roman"/>
        </w:rPr>
        <w:t>empresa</w:t>
      </w:r>
      <w:r w:rsidR="002F36AC" w:rsidRPr="00A027D9">
        <w:rPr>
          <w:rFonts w:ascii="Times New Roman" w:eastAsia="Calibri" w:hAnsi="Times New Roman" w:cs="Times New Roman"/>
        </w:rPr>
        <w:t xml:space="preserve"> se reserva o direito de suspender total ou parcialmente a prestação dos serviços, sem que lhe caiba qualquer ônus, na hipótese de ocorrerem mo</w:t>
      </w:r>
      <w:r w:rsidR="00BA07D4" w:rsidRPr="00A027D9">
        <w:rPr>
          <w:rFonts w:ascii="Times New Roman" w:eastAsia="Calibri" w:hAnsi="Times New Roman" w:cs="Times New Roman"/>
        </w:rPr>
        <w:t>ti</w:t>
      </w:r>
      <w:r w:rsidR="002F36AC" w:rsidRPr="00A027D9">
        <w:rPr>
          <w:rFonts w:ascii="Times New Roman" w:eastAsia="Calibri" w:hAnsi="Times New Roman" w:cs="Times New Roman"/>
        </w:rPr>
        <w:t>vos de caso fortuito ou força maior, ordem de autoridades competentes, impedimentos legais, secas, incêndios, explosões, guerras, revoluções, inundações, acidentes nas instalações ou fenômenos meteorológicos.</w:t>
      </w:r>
    </w:p>
    <w:p w14:paraId="0A47ED45" w14:textId="4219972B" w:rsidR="002F36AC" w:rsidRPr="00A027D9" w:rsidRDefault="008309FF" w:rsidP="0056140B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>7.</w:t>
      </w:r>
      <w:r w:rsidR="00266171" w:rsidRPr="00A027D9">
        <w:rPr>
          <w:rFonts w:ascii="Times New Roman" w:eastAsia="Calibri" w:hAnsi="Times New Roman" w:cs="Times New Roman"/>
        </w:rPr>
        <w:t>2</w:t>
      </w:r>
      <w:r w:rsidRPr="00A027D9">
        <w:rPr>
          <w:rFonts w:ascii="Times New Roman" w:eastAsia="Calibri" w:hAnsi="Times New Roman" w:cs="Times New Roman"/>
        </w:rPr>
        <w:t xml:space="preserve"> A execução de serviços de manutenção programada para a melhoria dos serviços prestados pela </w:t>
      </w:r>
      <w:r w:rsidR="00BA07D4" w:rsidRPr="00A027D9">
        <w:rPr>
          <w:rFonts w:ascii="Times New Roman" w:eastAsia="Calibri" w:hAnsi="Times New Roman" w:cs="Times New Roman"/>
        </w:rPr>
        <w:t>empresa</w:t>
      </w:r>
      <w:r w:rsidRPr="00A027D9">
        <w:rPr>
          <w:rFonts w:ascii="Times New Roman" w:eastAsia="Calibri" w:hAnsi="Times New Roman" w:cs="Times New Roman"/>
        </w:rPr>
        <w:t>, que obriguem à interrupção dos serviços, deverá ser comunicada pela imprensa ou outra forma que melhor convie</w:t>
      </w:r>
      <w:r w:rsidR="00655417" w:rsidRPr="00A027D9">
        <w:rPr>
          <w:rFonts w:ascii="Times New Roman" w:eastAsia="Calibri" w:hAnsi="Times New Roman" w:cs="Times New Roman"/>
        </w:rPr>
        <w:t>r</w:t>
      </w:r>
    </w:p>
    <w:p w14:paraId="1C9F3D1F" w14:textId="4A9C5764" w:rsidR="00655417" w:rsidRPr="00A027D9" w:rsidRDefault="00655417" w:rsidP="0056140B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>7.</w:t>
      </w:r>
      <w:r w:rsidR="00266171" w:rsidRPr="00A027D9">
        <w:rPr>
          <w:rFonts w:ascii="Times New Roman" w:eastAsia="Calibri" w:hAnsi="Times New Roman" w:cs="Times New Roman"/>
        </w:rPr>
        <w:t>3</w:t>
      </w:r>
      <w:r w:rsidRPr="00A027D9">
        <w:rPr>
          <w:rFonts w:ascii="Times New Roman" w:eastAsia="Calibri" w:hAnsi="Times New Roman" w:cs="Times New Roman"/>
        </w:rPr>
        <w:t xml:space="preserve"> </w:t>
      </w:r>
      <w:r w:rsidR="00266171" w:rsidRPr="00A027D9">
        <w:rPr>
          <w:rFonts w:ascii="Times New Roman" w:eastAsia="Calibri" w:hAnsi="Times New Roman" w:cs="Times New Roman"/>
        </w:rPr>
        <w:t>Poderá ser atendida solicitação de desligamento provisório e a consequente religação da unidade consumidora, mediante o pagamento das tarifas correspondentes sendo mando o faturamento mensal sem que este fato gere responsabilidades adicionais para nenhuma das partes.</w:t>
      </w:r>
    </w:p>
    <w:p w14:paraId="28E8AF8F" w14:textId="5398C7E5" w:rsidR="00266171" w:rsidRPr="00A027D9" w:rsidRDefault="001C2477" w:rsidP="0056140B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</w:rPr>
      </w:pPr>
      <w:r w:rsidRPr="00A027D9">
        <w:rPr>
          <w:rFonts w:ascii="Times New Roman" w:eastAsia="Calibri" w:hAnsi="Times New Roman" w:cs="Times New Roman"/>
          <w:b/>
          <w:bCs/>
        </w:rPr>
        <w:t xml:space="preserve"> </w:t>
      </w:r>
    </w:p>
    <w:p w14:paraId="62CAFE91" w14:textId="3CAC7C0A" w:rsidR="001C2477" w:rsidRPr="00A027D9" w:rsidRDefault="001B029C" w:rsidP="0056140B">
      <w:pPr>
        <w:pStyle w:val="PargrafodaLista"/>
        <w:numPr>
          <w:ilvl w:val="0"/>
          <w:numId w:val="14"/>
        </w:numPr>
        <w:tabs>
          <w:tab w:val="left" w:pos="284"/>
        </w:tabs>
        <w:spacing w:after="0"/>
        <w:ind w:left="0" w:firstLine="0"/>
        <w:jc w:val="both"/>
        <w:rPr>
          <w:rFonts w:ascii="Times New Roman" w:eastAsia="Calibri" w:hAnsi="Times New Roman" w:cs="Times New Roman"/>
          <w:b/>
          <w:bCs/>
        </w:rPr>
      </w:pPr>
      <w:r w:rsidRPr="00A027D9">
        <w:rPr>
          <w:rFonts w:ascii="Times New Roman" w:eastAsia="Calibri" w:hAnsi="Times New Roman" w:cs="Times New Roman"/>
          <w:b/>
          <w:bCs/>
        </w:rPr>
        <w:t>DO FATURAMENTO</w:t>
      </w:r>
    </w:p>
    <w:p w14:paraId="1E0F3648" w14:textId="1F50B5FD" w:rsidR="001C2477" w:rsidRPr="00A027D9" w:rsidRDefault="001C2477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 xml:space="preserve">8.1 </w:t>
      </w:r>
      <w:r w:rsidR="00122FF1" w:rsidRPr="00A027D9">
        <w:rPr>
          <w:rFonts w:ascii="Times New Roman" w:eastAsia="Calibri" w:hAnsi="Times New Roman" w:cs="Times New Roman"/>
        </w:rPr>
        <w:t xml:space="preserve">A </w:t>
      </w:r>
      <w:r w:rsidR="001B029C" w:rsidRPr="00A027D9">
        <w:rPr>
          <w:rFonts w:ascii="Times New Roman" w:eastAsia="Calibri" w:hAnsi="Times New Roman" w:cs="Times New Roman"/>
        </w:rPr>
        <w:t>empresa</w:t>
      </w:r>
      <w:r w:rsidR="00122FF1" w:rsidRPr="00A027D9">
        <w:rPr>
          <w:rFonts w:ascii="Times New Roman" w:eastAsia="Calibri" w:hAnsi="Times New Roman" w:cs="Times New Roman"/>
        </w:rPr>
        <w:t xml:space="preserve"> emi</w:t>
      </w:r>
      <w:r w:rsidR="001B029C" w:rsidRPr="00A027D9">
        <w:rPr>
          <w:rFonts w:ascii="Times New Roman" w:eastAsia="Calibri" w:hAnsi="Times New Roman" w:cs="Times New Roman"/>
        </w:rPr>
        <w:t>ti</w:t>
      </w:r>
      <w:r w:rsidR="00122FF1" w:rsidRPr="00A027D9">
        <w:rPr>
          <w:rFonts w:ascii="Times New Roman" w:eastAsia="Calibri" w:hAnsi="Times New Roman" w:cs="Times New Roman"/>
        </w:rPr>
        <w:t>rá Faturas mensais com base no volume abastecido</w:t>
      </w:r>
      <w:r w:rsidR="00D7668F" w:rsidRPr="00A027D9">
        <w:rPr>
          <w:rFonts w:ascii="Times New Roman" w:eastAsia="Calibri" w:hAnsi="Times New Roman" w:cs="Times New Roman"/>
        </w:rPr>
        <w:t xml:space="preserve"> ao Conselho</w:t>
      </w:r>
      <w:r w:rsidR="00122FF1" w:rsidRPr="00A027D9">
        <w:rPr>
          <w:rFonts w:ascii="Times New Roman" w:eastAsia="Calibri" w:hAnsi="Times New Roman" w:cs="Times New Roman"/>
        </w:rPr>
        <w:t xml:space="preserve">, considerando </w:t>
      </w:r>
      <w:r w:rsidR="00D7668F" w:rsidRPr="00A027D9">
        <w:rPr>
          <w:rFonts w:ascii="Times New Roman" w:eastAsia="Calibri" w:hAnsi="Times New Roman" w:cs="Times New Roman"/>
        </w:rPr>
        <w:t xml:space="preserve">os itens deste Projeto Básico </w:t>
      </w:r>
      <w:r w:rsidR="00122FF1" w:rsidRPr="00A027D9">
        <w:rPr>
          <w:rFonts w:ascii="Times New Roman" w:eastAsia="Calibri" w:hAnsi="Times New Roman" w:cs="Times New Roman"/>
        </w:rPr>
        <w:t>e a legislação em vigor, bem como as tarifas fixadas pelo Poder Concedente, com os ajustes previstos.</w:t>
      </w:r>
    </w:p>
    <w:p w14:paraId="308109E1" w14:textId="3861B53C" w:rsidR="00122FF1" w:rsidRPr="00A027D9" w:rsidRDefault="00122FF1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 xml:space="preserve">8.2 </w:t>
      </w:r>
      <w:r w:rsidR="001B029C" w:rsidRPr="00A027D9">
        <w:rPr>
          <w:rFonts w:ascii="Times New Roman" w:eastAsia="Calibri" w:hAnsi="Times New Roman" w:cs="Times New Roman"/>
        </w:rPr>
        <w:t>O CRT02</w:t>
      </w:r>
      <w:r w:rsidR="00D36B59" w:rsidRPr="00A027D9">
        <w:rPr>
          <w:rFonts w:ascii="Times New Roman" w:eastAsia="Calibri" w:hAnsi="Times New Roman" w:cs="Times New Roman"/>
        </w:rPr>
        <w:t xml:space="preserve">, compromete-se a efetuar o pagamento mensal dos serviços prestados pela </w:t>
      </w:r>
      <w:r w:rsidR="001B029C" w:rsidRPr="00A027D9">
        <w:rPr>
          <w:rFonts w:ascii="Times New Roman" w:eastAsia="Calibri" w:hAnsi="Times New Roman" w:cs="Times New Roman"/>
        </w:rPr>
        <w:t>empresa</w:t>
      </w:r>
      <w:r w:rsidR="00D36B59" w:rsidRPr="00A027D9">
        <w:rPr>
          <w:rFonts w:ascii="Times New Roman" w:eastAsia="Calibri" w:hAnsi="Times New Roman" w:cs="Times New Roman"/>
        </w:rPr>
        <w:t>, no prazo definido, contado a par</w:t>
      </w:r>
      <w:r w:rsidR="001B029C" w:rsidRPr="00A027D9">
        <w:rPr>
          <w:rFonts w:ascii="Times New Roman" w:eastAsia="Calibri" w:hAnsi="Times New Roman" w:cs="Times New Roman"/>
        </w:rPr>
        <w:t>ti</w:t>
      </w:r>
      <w:r w:rsidR="00D36B59" w:rsidRPr="00A027D9">
        <w:rPr>
          <w:rFonts w:ascii="Times New Roman" w:eastAsia="Calibri" w:hAnsi="Times New Roman" w:cs="Times New Roman"/>
        </w:rPr>
        <w:t>r da data de apresentação das respec</w:t>
      </w:r>
      <w:r w:rsidR="001B029C" w:rsidRPr="00A027D9">
        <w:rPr>
          <w:rFonts w:ascii="Times New Roman" w:eastAsia="Calibri" w:hAnsi="Times New Roman" w:cs="Times New Roman"/>
        </w:rPr>
        <w:t>ti</w:t>
      </w:r>
      <w:r w:rsidR="00D36B59" w:rsidRPr="00A027D9">
        <w:rPr>
          <w:rFonts w:ascii="Times New Roman" w:eastAsia="Calibri" w:hAnsi="Times New Roman" w:cs="Times New Roman"/>
        </w:rPr>
        <w:t>vas Faturas.</w:t>
      </w:r>
    </w:p>
    <w:p w14:paraId="42AD0343" w14:textId="5AA1FDB3" w:rsidR="00D36B59" w:rsidRPr="00A027D9" w:rsidRDefault="00D36B59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>8.3 Findo o prazo de pagamento es</w:t>
      </w:r>
      <w:r w:rsidR="001B029C" w:rsidRPr="00A027D9">
        <w:rPr>
          <w:rFonts w:ascii="Times New Roman" w:eastAsia="Calibri" w:hAnsi="Times New Roman" w:cs="Times New Roman"/>
        </w:rPr>
        <w:t>ti</w:t>
      </w:r>
      <w:r w:rsidRPr="00A027D9">
        <w:rPr>
          <w:rFonts w:ascii="Times New Roman" w:eastAsia="Calibri" w:hAnsi="Times New Roman" w:cs="Times New Roman"/>
        </w:rPr>
        <w:t xml:space="preserve">pulado no </w:t>
      </w:r>
      <w:r w:rsidR="001B029C" w:rsidRPr="00A027D9">
        <w:rPr>
          <w:rFonts w:ascii="Times New Roman" w:eastAsia="Calibri" w:hAnsi="Times New Roman" w:cs="Times New Roman"/>
        </w:rPr>
        <w:t>item</w:t>
      </w:r>
      <w:r w:rsidRPr="00A027D9">
        <w:rPr>
          <w:rFonts w:ascii="Times New Roman" w:eastAsia="Calibri" w:hAnsi="Times New Roman" w:cs="Times New Roman"/>
        </w:rPr>
        <w:t xml:space="preserve"> anterior, incidirá sobre o valor líquido da Fatura acréscimo por atraso em seu pagamento, com percentual definido pelo Poder Concedente, até a data do pagamento efetuado pel</w:t>
      </w:r>
      <w:r w:rsidR="00D7668F" w:rsidRPr="00A027D9">
        <w:rPr>
          <w:rFonts w:ascii="Times New Roman" w:eastAsia="Calibri" w:hAnsi="Times New Roman" w:cs="Times New Roman"/>
        </w:rPr>
        <w:t>o CRT02</w:t>
      </w:r>
      <w:r w:rsidRPr="00A027D9">
        <w:rPr>
          <w:rFonts w:ascii="Times New Roman" w:eastAsia="Calibri" w:hAnsi="Times New Roman" w:cs="Times New Roman"/>
        </w:rPr>
        <w:t>.</w:t>
      </w:r>
    </w:p>
    <w:p w14:paraId="4FBA13AC" w14:textId="1BCEA88F" w:rsidR="00D36B59" w:rsidRPr="00A027D9" w:rsidRDefault="00D36B59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  <w:b/>
          <w:bCs/>
        </w:rPr>
      </w:pPr>
      <w:r w:rsidRPr="00A027D9">
        <w:rPr>
          <w:rFonts w:ascii="Times New Roman" w:eastAsia="Calibri" w:hAnsi="Times New Roman" w:cs="Times New Roman"/>
        </w:rPr>
        <w:t xml:space="preserve">8.4 </w:t>
      </w:r>
      <w:r w:rsidR="00362ED1" w:rsidRPr="00A027D9">
        <w:rPr>
          <w:rFonts w:ascii="Times New Roman" w:eastAsia="Calibri" w:hAnsi="Times New Roman" w:cs="Times New Roman"/>
        </w:rPr>
        <w:t xml:space="preserve">A aplicação desses percentuais somente será acatada quando os atrasos decorrerem de fatos cuja responsabilidade possa ser atribuída </w:t>
      </w:r>
      <w:r w:rsidR="00D7668F" w:rsidRPr="00A027D9">
        <w:rPr>
          <w:rFonts w:ascii="Times New Roman" w:eastAsia="Calibri" w:hAnsi="Times New Roman" w:cs="Times New Roman"/>
        </w:rPr>
        <w:t>ao Conselho</w:t>
      </w:r>
      <w:r w:rsidR="00362ED1" w:rsidRPr="00A027D9">
        <w:rPr>
          <w:rFonts w:ascii="Times New Roman" w:eastAsia="Calibri" w:hAnsi="Times New Roman" w:cs="Times New Roman"/>
        </w:rPr>
        <w:t xml:space="preserve">. Nos casos em que ficar configurada a responsabilidade da </w:t>
      </w:r>
      <w:r w:rsidR="00D7668F" w:rsidRPr="00A027D9">
        <w:rPr>
          <w:rFonts w:ascii="Times New Roman" w:eastAsia="Calibri" w:hAnsi="Times New Roman" w:cs="Times New Roman"/>
        </w:rPr>
        <w:t>empresa</w:t>
      </w:r>
      <w:r w:rsidR="00362ED1" w:rsidRPr="00A027D9">
        <w:rPr>
          <w:rFonts w:ascii="Times New Roman" w:eastAsia="Calibri" w:hAnsi="Times New Roman" w:cs="Times New Roman"/>
        </w:rPr>
        <w:t>, a aplicação do percentual citado não será considerada</w:t>
      </w:r>
      <w:r w:rsidR="00362ED1" w:rsidRPr="00A027D9">
        <w:rPr>
          <w:rFonts w:ascii="Times New Roman" w:eastAsia="Calibri" w:hAnsi="Times New Roman" w:cs="Times New Roman"/>
          <w:b/>
          <w:bCs/>
        </w:rPr>
        <w:t>.</w:t>
      </w:r>
    </w:p>
    <w:p w14:paraId="1564A550" w14:textId="2D58AE1C" w:rsidR="00362ED1" w:rsidRPr="00A027D9" w:rsidRDefault="00362ED1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  <w:b/>
          <w:bCs/>
        </w:rPr>
      </w:pPr>
    </w:p>
    <w:p w14:paraId="49A5103E" w14:textId="77777777" w:rsidR="00655417" w:rsidRPr="00A027D9" w:rsidRDefault="00655417" w:rsidP="0056140B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6C4F131" w14:textId="6A77FB77" w:rsidR="00AE059B" w:rsidRPr="00A027D9" w:rsidRDefault="00AE059B" w:rsidP="0056140B">
      <w:pPr>
        <w:pStyle w:val="Nivel1"/>
        <w:numPr>
          <w:ilvl w:val="0"/>
          <w:numId w:val="14"/>
        </w:numPr>
        <w:tabs>
          <w:tab w:val="left" w:pos="284"/>
        </w:tabs>
        <w:spacing w:before="0" w:after="0"/>
        <w:ind w:left="0" w:firstLine="0"/>
        <w:rPr>
          <w:rFonts w:ascii="Times New Roman" w:hAnsi="Times New Roman" w:cs="Times New Roman"/>
          <w:sz w:val="22"/>
          <w:szCs w:val="22"/>
        </w:rPr>
      </w:pPr>
      <w:r w:rsidRPr="00A027D9">
        <w:rPr>
          <w:rFonts w:ascii="Times New Roman" w:hAnsi="Times New Roman" w:cs="Times New Roman"/>
          <w:sz w:val="22"/>
          <w:szCs w:val="22"/>
        </w:rPr>
        <w:t xml:space="preserve">DA FUNDAMENTAÇÃO LEGAL </w:t>
      </w:r>
    </w:p>
    <w:p w14:paraId="2C65CBC1" w14:textId="3C38233E" w:rsidR="00AE059B" w:rsidRPr="00A027D9" w:rsidRDefault="00AE059B" w:rsidP="0056140B">
      <w:pPr>
        <w:pStyle w:val="PargrafodaLista"/>
        <w:numPr>
          <w:ilvl w:val="1"/>
          <w:numId w:val="15"/>
        </w:numPr>
        <w:spacing w:after="0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A027D9">
        <w:rPr>
          <w:rFonts w:ascii="Times New Roman" w:hAnsi="Times New Roman" w:cs="Times New Roman"/>
        </w:rPr>
        <w:t>O processo licitatório observará os fundamentos da Lei nº 14.133/21.</w:t>
      </w:r>
    </w:p>
    <w:p w14:paraId="5846749E" w14:textId="77777777" w:rsidR="00AE059B" w:rsidRPr="00A027D9" w:rsidRDefault="00AE059B" w:rsidP="0056140B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0769A78" w14:textId="183EE7C1" w:rsidR="00AE059B" w:rsidRPr="00A027D9" w:rsidRDefault="00212A20" w:rsidP="0056140B">
      <w:pPr>
        <w:pStyle w:val="Nivel1"/>
        <w:numPr>
          <w:ilvl w:val="0"/>
          <w:numId w:val="14"/>
        </w:numPr>
        <w:tabs>
          <w:tab w:val="left" w:pos="142"/>
          <w:tab w:val="left" w:pos="284"/>
          <w:tab w:val="left" w:pos="426"/>
        </w:tabs>
        <w:spacing w:before="0" w:after="0"/>
        <w:ind w:left="0" w:firstLine="0"/>
        <w:rPr>
          <w:rFonts w:ascii="Times New Roman" w:hAnsi="Times New Roman" w:cs="Times New Roman"/>
          <w:sz w:val="22"/>
          <w:szCs w:val="22"/>
          <w:lang w:eastAsia="en-US"/>
        </w:rPr>
      </w:pPr>
      <w:r w:rsidRPr="00A027D9">
        <w:rPr>
          <w:rFonts w:ascii="Times New Roman" w:hAnsi="Times New Roman" w:cs="Times New Roman"/>
          <w:sz w:val="22"/>
          <w:szCs w:val="22"/>
          <w:lang w:eastAsia="en-US"/>
        </w:rPr>
        <w:t>DO VALOR ESTIMADO E DOTAÇÃO ORÇAMENTÁRIA</w:t>
      </w:r>
    </w:p>
    <w:p w14:paraId="35D36A5C" w14:textId="26247C9D" w:rsidR="00212A20" w:rsidRPr="00A027D9" w:rsidRDefault="00212A20" w:rsidP="0056140B">
      <w:pPr>
        <w:spacing w:after="0" w:line="276" w:lineRule="auto"/>
        <w:rPr>
          <w:rFonts w:ascii="Times New Roman" w:hAnsi="Times New Roman" w:cs="Times New Roman"/>
        </w:rPr>
      </w:pPr>
      <w:r w:rsidRPr="00A027D9">
        <w:rPr>
          <w:rFonts w:ascii="Times New Roman" w:hAnsi="Times New Roman" w:cs="Times New Roman"/>
        </w:rPr>
        <w:t xml:space="preserve">10.1 O valor anual estimado é </w:t>
      </w:r>
      <w:r w:rsidRPr="00D51CA2">
        <w:rPr>
          <w:rFonts w:ascii="Times New Roman" w:hAnsi="Times New Roman" w:cs="Times New Roman"/>
          <w:color w:val="000000" w:themeColor="text1"/>
        </w:rPr>
        <w:t xml:space="preserve">de R$ </w:t>
      </w:r>
      <w:r w:rsidR="00D51CA2" w:rsidRPr="00D51CA2">
        <w:rPr>
          <w:rFonts w:ascii="Times New Roman" w:hAnsi="Times New Roman" w:cs="Times New Roman"/>
          <w:color w:val="000000" w:themeColor="text1"/>
        </w:rPr>
        <w:t>14.400,00</w:t>
      </w:r>
      <w:r w:rsidRPr="00D51CA2">
        <w:rPr>
          <w:rFonts w:ascii="Times New Roman" w:hAnsi="Times New Roman" w:cs="Times New Roman"/>
          <w:color w:val="000000" w:themeColor="text1"/>
        </w:rPr>
        <w:t xml:space="preserve"> (</w:t>
      </w:r>
      <w:r w:rsidR="00D51CA2" w:rsidRPr="00D51CA2">
        <w:rPr>
          <w:rFonts w:ascii="Times New Roman" w:hAnsi="Times New Roman" w:cs="Times New Roman"/>
          <w:color w:val="000000" w:themeColor="text1"/>
        </w:rPr>
        <w:t>quatorze mil e quatrocentos reais</w:t>
      </w:r>
      <w:r w:rsidRPr="00D51CA2">
        <w:rPr>
          <w:rFonts w:ascii="Times New Roman" w:hAnsi="Times New Roman" w:cs="Times New Roman"/>
          <w:color w:val="000000" w:themeColor="text1"/>
        </w:rPr>
        <w:t xml:space="preserve">) </w:t>
      </w:r>
      <w:r w:rsidRPr="00A027D9">
        <w:rPr>
          <w:rFonts w:ascii="Times New Roman" w:hAnsi="Times New Roman" w:cs="Times New Roman"/>
        </w:rPr>
        <w:t>correspondente a despesa decorrente da prestação de serviço objeto do presente Projeto Básico e correção por conta da seguinte dotação orçamentária: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247"/>
        <w:gridCol w:w="4247"/>
      </w:tblGrid>
      <w:tr w:rsidR="00591257" w:rsidRPr="00A027D9" w14:paraId="4AFD0D12" w14:textId="77777777" w:rsidTr="000B085E">
        <w:trPr>
          <w:jc w:val="center"/>
        </w:trPr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14:paraId="48F06FC7" w14:textId="04E4F155" w:rsidR="00591257" w:rsidRPr="00A027D9" w:rsidRDefault="00591257" w:rsidP="0056140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27D9">
              <w:rPr>
                <w:rFonts w:ascii="Times New Roman" w:hAnsi="Times New Roman" w:cs="Times New Roman"/>
                <w:b/>
                <w:bCs/>
              </w:rPr>
              <w:t>DOTAÇÃO ORÇAMENTÁRIA</w:t>
            </w:r>
          </w:p>
        </w:tc>
      </w:tr>
      <w:tr w:rsidR="00591257" w:rsidRPr="00A027D9" w14:paraId="22FE5641" w14:textId="77777777" w:rsidTr="001806DC">
        <w:trPr>
          <w:jc w:val="center"/>
        </w:trPr>
        <w:tc>
          <w:tcPr>
            <w:tcW w:w="4247" w:type="dxa"/>
            <w:vAlign w:val="center"/>
          </w:tcPr>
          <w:p w14:paraId="68EB406E" w14:textId="1D71B104" w:rsidR="00591257" w:rsidRPr="0074754B" w:rsidRDefault="00D51CA2" w:rsidP="0056140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754B">
              <w:rPr>
                <w:rFonts w:ascii="Times New Roman" w:hAnsi="Times New Roman" w:cs="Times New Roman"/>
              </w:rPr>
              <w:t>Outras Despesas</w:t>
            </w:r>
          </w:p>
        </w:tc>
        <w:tc>
          <w:tcPr>
            <w:tcW w:w="4247" w:type="dxa"/>
            <w:vAlign w:val="center"/>
          </w:tcPr>
          <w:p w14:paraId="2413B473" w14:textId="707C5EAF" w:rsidR="00591257" w:rsidRPr="0074754B" w:rsidRDefault="00D51CA2" w:rsidP="0056140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754B">
              <w:rPr>
                <w:rFonts w:ascii="Times New Roman" w:hAnsi="Times New Roman" w:cs="Times New Roman"/>
              </w:rPr>
              <w:t>6.2.2.1</w:t>
            </w:r>
            <w:r w:rsidR="0074754B" w:rsidRPr="0074754B">
              <w:rPr>
                <w:rFonts w:ascii="Times New Roman" w:hAnsi="Times New Roman" w:cs="Times New Roman"/>
              </w:rPr>
              <w:t>.1.01.04.04.28</w:t>
            </w:r>
          </w:p>
        </w:tc>
      </w:tr>
    </w:tbl>
    <w:p w14:paraId="5D8C2829" w14:textId="77777777" w:rsidR="00AE059B" w:rsidRPr="00A027D9" w:rsidRDefault="00AE059B" w:rsidP="0056140B">
      <w:pPr>
        <w:spacing w:after="0" w:line="276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1DB6C85E" w14:textId="34AC81A3" w:rsidR="00AE059B" w:rsidRPr="00A027D9" w:rsidRDefault="00AE059B" w:rsidP="0056140B">
      <w:pPr>
        <w:pStyle w:val="PargrafodaLista"/>
        <w:numPr>
          <w:ilvl w:val="0"/>
          <w:numId w:val="14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Times New Roman" w:eastAsia="Calibri" w:hAnsi="Times New Roman" w:cs="Times New Roman"/>
          <w:b/>
        </w:rPr>
      </w:pPr>
      <w:r w:rsidRPr="00A027D9">
        <w:rPr>
          <w:rFonts w:ascii="Times New Roman" w:eastAsia="Calibri" w:hAnsi="Times New Roman" w:cs="Times New Roman"/>
          <w:b/>
        </w:rPr>
        <w:t>DA VIGÊNCIA</w:t>
      </w:r>
    </w:p>
    <w:p w14:paraId="203735B0" w14:textId="72F05B20" w:rsidR="0089578F" w:rsidRPr="00A027D9" w:rsidRDefault="00D7668F" w:rsidP="0056140B">
      <w:pPr>
        <w:pStyle w:val="PargrafodaLista"/>
        <w:spacing w:after="0"/>
        <w:ind w:left="0"/>
        <w:jc w:val="both"/>
        <w:rPr>
          <w:rFonts w:ascii="Times New Roman" w:hAnsi="Times New Roman" w:cs="Times New Roman"/>
        </w:rPr>
      </w:pPr>
      <w:r w:rsidRPr="00A027D9">
        <w:rPr>
          <w:rFonts w:ascii="Times New Roman" w:hAnsi="Times New Roman" w:cs="Times New Roman"/>
        </w:rPr>
        <w:t xml:space="preserve">11.1 </w:t>
      </w:r>
      <w:r w:rsidR="00BE39B0" w:rsidRPr="00A027D9">
        <w:rPr>
          <w:rFonts w:ascii="Times New Roman" w:hAnsi="Times New Roman" w:cs="Times New Roman"/>
        </w:rPr>
        <w:t xml:space="preserve">O prazo de vigência do contrato deverá ser por tempo indeterminado, desde que não seja efetuada comunicação em contrário à Contratada com, no mínimo 180 (cento e oitenta) dias antes do término da vigência do mesmo e comprovadas, a cada exercício financeiro, a esmava de consumo e a existência de previsão de recursos orçamentários (Orientação </w:t>
      </w:r>
      <w:proofErr w:type="spellStart"/>
      <w:r w:rsidR="00BE39B0" w:rsidRPr="00A027D9">
        <w:rPr>
          <w:rFonts w:ascii="Times New Roman" w:hAnsi="Times New Roman" w:cs="Times New Roman"/>
        </w:rPr>
        <w:t>Normava</w:t>
      </w:r>
      <w:proofErr w:type="spellEnd"/>
      <w:r w:rsidR="00BE39B0" w:rsidRPr="00A027D9">
        <w:rPr>
          <w:rFonts w:ascii="Times New Roman" w:hAnsi="Times New Roman" w:cs="Times New Roman"/>
        </w:rPr>
        <w:t xml:space="preserve"> nº 36/2011 da AGU).</w:t>
      </w:r>
    </w:p>
    <w:p w14:paraId="2AE4AC21" w14:textId="77777777" w:rsidR="00D7668F" w:rsidRPr="00A027D9" w:rsidRDefault="00D7668F" w:rsidP="0056140B">
      <w:pPr>
        <w:pStyle w:val="PargrafodaLista"/>
        <w:spacing w:after="0"/>
        <w:ind w:left="0"/>
        <w:jc w:val="both"/>
        <w:rPr>
          <w:rFonts w:ascii="Times New Roman" w:hAnsi="Times New Roman" w:cs="Times New Roman"/>
          <w:color w:val="000000"/>
        </w:rPr>
      </w:pPr>
    </w:p>
    <w:p w14:paraId="6CF7AC40" w14:textId="300DEFFD" w:rsidR="00AE059B" w:rsidRPr="00A027D9" w:rsidRDefault="00090ADE" w:rsidP="0056140B">
      <w:pPr>
        <w:pStyle w:val="PargrafodaLista"/>
        <w:numPr>
          <w:ilvl w:val="0"/>
          <w:numId w:val="14"/>
        </w:numPr>
        <w:tabs>
          <w:tab w:val="left" w:pos="426"/>
        </w:tabs>
        <w:spacing w:after="0"/>
        <w:ind w:left="0" w:firstLine="0"/>
        <w:rPr>
          <w:rFonts w:ascii="Times New Roman" w:eastAsia="Calibri" w:hAnsi="Times New Roman" w:cs="Times New Roman"/>
          <w:b/>
        </w:rPr>
      </w:pPr>
      <w:r w:rsidRPr="00A027D9">
        <w:rPr>
          <w:rFonts w:ascii="Times New Roman" w:eastAsia="Calibri" w:hAnsi="Times New Roman" w:cs="Times New Roman"/>
          <w:b/>
        </w:rPr>
        <w:t>DAS CONDIÇÕES GERAIS</w:t>
      </w:r>
    </w:p>
    <w:p w14:paraId="0468F81C" w14:textId="708C9452" w:rsidR="00345CF8" w:rsidRPr="00A027D9" w:rsidRDefault="00D7668F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  <w:bCs/>
        </w:rPr>
      </w:pPr>
      <w:r w:rsidRPr="00A027D9">
        <w:rPr>
          <w:rFonts w:ascii="Times New Roman" w:eastAsia="Calibri" w:hAnsi="Times New Roman" w:cs="Times New Roman"/>
          <w:bCs/>
        </w:rPr>
        <w:lastRenderedPageBreak/>
        <w:t xml:space="preserve">12.1 </w:t>
      </w:r>
      <w:r w:rsidR="00090ADE" w:rsidRPr="00A027D9">
        <w:rPr>
          <w:rFonts w:ascii="Times New Roman" w:eastAsia="Calibri" w:hAnsi="Times New Roman" w:cs="Times New Roman"/>
          <w:bCs/>
        </w:rPr>
        <w:t xml:space="preserve">Caso haja mudança no valor da tarifa dos serviços, que venha alterar ajustes feitos nos moldes do presente </w:t>
      </w:r>
      <w:r w:rsidR="00212A20" w:rsidRPr="00A027D9">
        <w:rPr>
          <w:rFonts w:ascii="Times New Roman" w:eastAsia="Calibri" w:hAnsi="Times New Roman" w:cs="Times New Roman"/>
          <w:bCs/>
        </w:rPr>
        <w:t>Projeto Básico</w:t>
      </w:r>
      <w:r w:rsidR="00090ADE" w:rsidRPr="00A027D9">
        <w:rPr>
          <w:rFonts w:ascii="Times New Roman" w:eastAsia="Calibri" w:hAnsi="Times New Roman" w:cs="Times New Roman"/>
          <w:bCs/>
        </w:rPr>
        <w:t xml:space="preserve"> serão tais alterações incorporadas ao </w:t>
      </w:r>
      <w:r w:rsidR="00212A20" w:rsidRPr="00A027D9">
        <w:rPr>
          <w:rFonts w:ascii="Times New Roman" w:eastAsia="Calibri" w:hAnsi="Times New Roman" w:cs="Times New Roman"/>
          <w:bCs/>
        </w:rPr>
        <w:t>contrato</w:t>
      </w:r>
      <w:r w:rsidR="00090ADE" w:rsidRPr="00A027D9">
        <w:rPr>
          <w:rFonts w:ascii="Times New Roman" w:eastAsia="Calibri" w:hAnsi="Times New Roman" w:cs="Times New Roman"/>
          <w:bCs/>
        </w:rPr>
        <w:t>, independentemente de transcrição neste instrumento.</w:t>
      </w:r>
    </w:p>
    <w:p w14:paraId="5F2BD9B1" w14:textId="77777777" w:rsidR="003F3808" w:rsidRPr="00A027D9" w:rsidRDefault="003F3808" w:rsidP="0056140B">
      <w:pPr>
        <w:widowControl w:val="0"/>
        <w:autoSpaceDE w:val="0"/>
        <w:autoSpaceDN w:val="0"/>
        <w:spacing w:after="0" w:line="276" w:lineRule="auto"/>
        <w:ind w:right="-35"/>
        <w:jc w:val="both"/>
        <w:rPr>
          <w:rFonts w:ascii="Times New Roman" w:eastAsia="Calibri" w:hAnsi="Times New Roman" w:cs="Times New Roman"/>
        </w:rPr>
      </w:pPr>
    </w:p>
    <w:p w14:paraId="0CEC8E43" w14:textId="2FE75DBD" w:rsidR="00CD2265" w:rsidRDefault="00CD2265" w:rsidP="0056140B">
      <w:pPr>
        <w:pStyle w:val="PargrafodaLista"/>
        <w:numPr>
          <w:ilvl w:val="0"/>
          <w:numId w:val="14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Times New Roman" w:eastAsia="Calibri" w:hAnsi="Times New Roman" w:cs="Times New Roman"/>
          <w:b/>
          <w:bCs/>
        </w:rPr>
      </w:pPr>
      <w:r w:rsidRPr="00A027D9">
        <w:rPr>
          <w:rFonts w:ascii="Times New Roman" w:eastAsia="Calibri" w:hAnsi="Times New Roman" w:cs="Times New Roman"/>
          <w:b/>
          <w:bCs/>
        </w:rPr>
        <w:t xml:space="preserve">DAS OBRIGAÇOES </w:t>
      </w:r>
      <w:r w:rsidR="00BB278B" w:rsidRPr="00A027D9">
        <w:rPr>
          <w:rFonts w:ascii="Times New Roman" w:eastAsia="Calibri" w:hAnsi="Times New Roman" w:cs="Times New Roman"/>
          <w:b/>
          <w:bCs/>
        </w:rPr>
        <w:t>DA CONTRATADA</w:t>
      </w:r>
      <w:r w:rsidR="00DC57BC" w:rsidRPr="00A027D9">
        <w:rPr>
          <w:rFonts w:ascii="Times New Roman" w:eastAsia="Calibri" w:hAnsi="Times New Roman" w:cs="Times New Roman"/>
          <w:b/>
          <w:bCs/>
        </w:rPr>
        <w:t xml:space="preserve"> E CONTRATANTE</w:t>
      </w:r>
    </w:p>
    <w:p w14:paraId="4B7C72B6" w14:textId="77777777" w:rsidR="0056140B" w:rsidRPr="00A027D9" w:rsidRDefault="0056140B" w:rsidP="0056140B">
      <w:pPr>
        <w:pStyle w:val="PargrafodaLista"/>
        <w:tabs>
          <w:tab w:val="left" w:pos="284"/>
          <w:tab w:val="left" w:pos="426"/>
        </w:tabs>
        <w:spacing w:after="0"/>
        <w:ind w:left="0"/>
        <w:jc w:val="both"/>
        <w:rPr>
          <w:rFonts w:ascii="Times New Roman" w:eastAsia="Calibri" w:hAnsi="Times New Roman" w:cs="Times New Roman"/>
          <w:b/>
          <w:bCs/>
        </w:rPr>
      </w:pPr>
    </w:p>
    <w:p w14:paraId="61282CA0" w14:textId="61E2F961" w:rsidR="00DC57BC" w:rsidRPr="00A027D9" w:rsidRDefault="00DC57BC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  <w:b/>
          <w:bCs/>
        </w:rPr>
      </w:pPr>
      <w:r w:rsidRPr="00A027D9">
        <w:rPr>
          <w:rFonts w:ascii="Times New Roman" w:eastAsia="Calibri" w:hAnsi="Times New Roman" w:cs="Times New Roman"/>
          <w:b/>
          <w:bCs/>
        </w:rPr>
        <w:t>1</w:t>
      </w:r>
      <w:r w:rsidR="00967640" w:rsidRPr="00A027D9">
        <w:rPr>
          <w:rFonts w:ascii="Times New Roman" w:eastAsia="Calibri" w:hAnsi="Times New Roman" w:cs="Times New Roman"/>
          <w:b/>
          <w:bCs/>
        </w:rPr>
        <w:t>3</w:t>
      </w:r>
      <w:r w:rsidRPr="00A027D9">
        <w:rPr>
          <w:rFonts w:ascii="Times New Roman" w:eastAsia="Calibri" w:hAnsi="Times New Roman" w:cs="Times New Roman"/>
          <w:b/>
          <w:bCs/>
        </w:rPr>
        <w:t xml:space="preserve">.1 </w:t>
      </w:r>
      <w:r w:rsidR="00A21619" w:rsidRPr="00A027D9">
        <w:rPr>
          <w:rFonts w:ascii="Times New Roman" w:eastAsia="Calibri" w:hAnsi="Times New Roman" w:cs="Times New Roman"/>
          <w:b/>
          <w:bCs/>
        </w:rPr>
        <w:t>CONTRATADA:</w:t>
      </w:r>
    </w:p>
    <w:p w14:paraId="4338563C" w14:textId="2527268B" w:rsidR="00BB278B" w:rsidRPr="00A027D9" w:rsidRDefault="00A21619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 xml:space="preserve">a) </w:t>
      </w:r>
      <w:r w:rsidR="00BB278B" w:rsidRPr="00A027D9">
        <w:rPr>
          <w:rFonts w:ascii="Times New Roman" w:eastAsia="Calibri" w:hAnsi="Times New Roman" w:cs="Times New Roman"/>
        </w:rPr>
        <w:t>Responsabilizar-se integralmente pelos serviços contratados, nos termos da legislação vigente;</w:t>
      </w:r>
    </w:p>
    <w:p w14:paraId="40216ED3" w14:textId="583B2C14" w:rsidR="00BB278B" w:rsidRPr="00A027D9" w:rsidRDefault="00BB278B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>b) Atender na forma do Regulamento de Serviços Públicos de Abastecimento de Água e Coleta de</w:t>
      </w:r>
      <w:r w:rsidR="00D7668F" w:rsidRPr="00A027D9">
        <w:rPr>
          <w:rFonts w:ascii="Times New Roman" w:eastAsia="Calibri" w:hAnsi="Times New Roman" w:cs="Times New Roman"/>
        </w:rPr>
        <w:t xml:space="preserve"> </w:t>
      </w:r>
      <w:r w:rsidRPr="00A027D9">
        <w:rPr>
          <w:rFonts w:ascii="Times New Roman" w:eastAsia="Calibri" w:hAnsi="Times New Roman" w:cs="Times New Roman"/>
        </w:rPr>
        <w:t>Esgotos Sanitários (Resolução nº. 01/2012 da Agência de Serviços Públicos do Maranhão) as solicitações</w:t>
      </w:r>
      <w:r w:rsidR="00D7668F" w:rsidRPr="00A027D9">
        <w:rPr>
          <w:rFonts w:ascii="Times New Roman" w:eastAsia="Calibri" w:hAnsi="Times New Roman" w:cs="Times New Roman"/>
        </w:rPr>
        <w:t xml:space="preserve"> </w:t>
      </w:r>
      <w:r w:rsidR="00967640" w:rsidRPr="00A027D9">
        <w:rPr>
          <w:rFonts w:ascii="Times New Roman" w:eastAsia="Calibri" w:hAnsi="Times New Roman" w:cs="Times New Roman"/>
        </w:rPr>
        <w:t>do Conselho</w:t>
      </w:r>
      <w:r w:rsidRPr="00A027D9">
        <w:rPr>
          <w:rFonts w:ascii="Times New Roman" w:eastAsia="Calibri" w:hAnsi="Times New Roman" w:cs="Times New Roman"/>
        </w:rPr>
        <w:t>, enviadas mediante o Gestor do Contrato, quanto a prestação de serviços;</w:t>
      </w:r>
    </w:p>
    <w:p w14:paraId="2BCC6922" w14:textId="1FE3BEF9" w:rsidR="00BB278B" w:rsidRPr="00A027D9" w:rsidRDefault="00BB278B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>c) Implantar, de forma adequada, a execução e supervisão dos serviços, de forma a obter uma operação</w:t>
      </w:r>
      <w:r w:rsidR="00D7668F" w:rsidRPr="00A027D9">
        <w:rPr>
          <w:rFonts w:ascii="Times New Roman" w:eastAsia="Calibri" w:hAnsi="Times New Roman" w:cs="Times New Roman"/>
        </w:rPr>
        <w:t xml:space="preserve"> </w:t>
      </w:r>
      <w:r w:rsidRPr="00A027D9">
        <w:rPr>
          <w:rFonts w:ascii="Times New Roman" w:eastAsia="Calibri" w:hAnsi="Times New Roman" w:cs="Times New Roman"/>
        </w:rPr>
        <w:t>correta e eficaz dos serviços;</w:t>
      </w:r>
    </w:p>
    <w:p w14:paraId="5BE9FC97" w14:textId="3735B0B4" w:rsidR="00BB278B" w:rsidRPr="00A027D9" w:rsidRDefault="00BB278B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 xml:space="preserve">d) Relatar </w:t>
      </w:r>
      <w:r w:rsidR="009E6C28" w:rsidRPr="00A027D9">
        <w:rPr>
          <w:rFonts w:ascii="Times New Roman" w:eastAsia="Calibri" w:hAnsi="Times New Roman" w:cs="Times New Roman"/>
        </w:rPr>
        <w:t>ao CRT02</w:t>
      </w:r>
      <w:r w:rsidRPr="00A027D9">
        <w:rPr>
          <w:rFonts w:ascii="Times New Roman" w:eastAsia="Calibri" w:hAnsi="Times New Roman" w:cs="Times New Roman"/>
        </w:rPr>
        <w:t>, toda e qualquer irregularidade observada na execução dos serviços;</w:t>
      </w:r>
    </w:p>
    <w:p w14:paraId="21F05A26" w14:textId="61A0FF46" w:rsidR="0056140B" w:rsidRDefault="00BB278B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>e) Manter, durante toda a execução do Contrato, em compa</w:t>
      </w:r>
      <w:r w:rsidR="009E6C28" w:rsidRPr="00A027D9">
        <w:rPr>
          <w:rFonts w:ascii="Times New Roman" w:eastAsia="Calibri" w:hAnsi="Times New Roman" w:cs="Times New Roman"/>
        </w:rPr>
        <w:t>ti</w:t>
      </w:r>
      <w:r w:rsidRPr="00A027D9">
        <w:rPr>
          <w:rFonts w:ascii="Times New Roman" w:eastAsia="Calibri" w:hAnsi="Times New Roman" w:cs="Times New Roman"/>
        </w:rPr>
        <w:t>bilidade com as obrigações assumidas,</w:t>
      </w:r>
      <w:r w:rsidR="009E6C28" w:rsidRPr="00A027D9">
        <w:rPr>
          <w:rFonts w:ascii="Times New Roman" w:eastAsia="Calibri" w:hAnsi="Times New Roman" w:cs="Times New Roman"/>
        </w:rPr>
        <w:t xml:space="preserve"> </w:t>
      </w:r>
      <w:r w:rsidRPr="00A027D9">
        <w:rPr>
          <w:rFonts w:ascii="Times New Roman" w:eastAsia="Calibri" w:hAnsi="Times New Roman" w:cs="Times New Roman"/>
        </w:rPr>
        <w:t>todas as condições de qualificação e habilitação exigidas por Lei;</w:t>
      </w:r>
    </w:p>
    <w:p w14:paraId="3290A7EA" w14:textId="77777777" w:rsidR="0056140B" w:rsidRPr="00A027D9" w:rsidRDefault="0056140B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</w:p>
    <w:p w14:paraId="62A44489" w14:textId="46911B62" w:rsidR="00A21619" w:rsidRPr="00A027D9" w:rsidRDefault="00A21619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  <w:b/>
          <w:bCs/>
        </w:rPr>
      </w:pPr>
      <w:r w:rsidRPr="00A027D9">
        <w:rPr>
          <w:rFonts w:ascii="Times New Roman" w:eastAsia="Calibri" w:hAnsi="Times New Roman" w:cs="Times New Roman"/>
          <w:b/>
          <w:bCs/>
        </w:rPr>
        <w:t>1</w:t>
      </w:r>
      <w:r w:rsidR="00967640" w:rsidRPr="00A027D9">
        <w:rPr>
          <w:rFonts w:ascii="Times New Roman" w:eastAsia="Calibri" w:hAnsi="Times New Roman" w:cs="Times New Roman"/>
          <w:b/>
          <w:bCs/>
        </w:rPr>
        <w:t>3</w:t>
      </w:r>
      <w:r w:rsidRPr="00A027D9">
        <w:rPr>
          <w:rFonts w:ascii="Times New Roman" w:eastAsia="Calibri" w:hAnsi="Times New Roman" w:cs="Times New Roman"/>
          <w:b/>
          <w:bCs/>
        </w:rPr>
        <w:t>.2 CONTRATANTE:</w:t>
      </w:r>
    </w:p>
    <w:p w14:paraId="6E5B3226" w14:textId="0F97AD16" w:rsidR="00A21619" w:rsidRPr="00A027D9" w:rsidRDefault="00A21619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 xml:space="preserve">a) Viabilizar as condições para a prestação dos serviços, na forma adequada a </w:t>
      </w:r>
      <w:r w:rsidR="00595EE1" w:rsidRPr="00A027D9">
        <w:rPr>
          <w:rFonts w:ascii="Times New Roman" w:eastAsia="Calibri" w:hAnsi="Times New Roman" w:cs="Times New Roman"/>
        </w:rPr>
        <w:t>empresa</w:t>
      </w:r>
      <w:r w:rsidRPr="00A027D9">
        <w:rPr>
          <w:rFonts w:ascii="Times New Roman" w:eastAsia="Calibri" w:hAnsi="Times New Roman" w:cs="Times New Roman"/>
        </w:rPr>
        <w:t>;</w:t>
      </w:r>
    </w:p>
    <w:p w14:paraId="0B534FD9" w14:textId="2E74B57C" w:rsidR="00A21619" w:rsidRPr="00A027D9" w:rsidRDefault="00A21619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 xml:space="preserve">b) Prestar as informações e os esclarecimentos que venham a ser solicitados pela </w:t>
      </w:r>
      <w:r w:rsidR="000A263B" w:rsidRPr="00A027D9">
        <w:rPr>
          <w:rFonts w:ascii="Times New Roman" w:eastAsia="Calibri" w:hAnsi="Times New Roman" w:cs="Times New Roman"/>
        </w:rPr>
        <w:t>empresa</w:t>
      </w:r>
      <w:r w:rsidRPr="00A027D9">
        <w:rPr>
          <w:rFonts w:ascii="Times New Roman" w:eastAsia="Calibri" w:hAnsi="Times New Roman" w:cs="Times New Roman"/>
        </w:rPr>
        <w:t>;</w:t>
      </w:r>
    </w:p>
    <w:p w14:paraId="0687BF32" w14:textId="1013B41B" w:rsidR="007765D6" w:rsidRPr="00A027D9" w:rsidRDefault="007765D6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 xml:space="preserve">c) Exercer a fiscalização dos serviços e o controle de prestação </w:t>
      </w:r>
      <w:proofErr w:type="gramStart"/>
      <w:r w:rsidRPr="00A027D9">
        <w:rPr>
          <w:rFonts w:ascii="Times New Roman" w:eastAsia="Calibri" w:hAnsi="Times New Roman" w:cs="Times New Roman"/>
        </w:rPr>
        <w:t>dos mesmos</w:t>
      </w:r>
      <w:proofErr w:type="gramEnd"/>
      <w:r w:rsidRPr="00A027D9">
        <w:rPr>
          <w:rFonts w:ascii="Times New Roman" w:eastAsia="Calibri" w:hAnsi="Times New Roman" w:cs="Times New Roman"/>
        </w:rPr>
        <w:t>, designando para isso um</w:t>
      </w:r>
      <w:r w:rsidR="000A263B" w:rsidRPr="00A027D9">
        <w:rPr>
          <w:rFonts w:ascii="Times New Roman" w:eastAsia="Calibri" w:hAnsi="Times New Roman" w:cs="Times New Roman"/>
        </w:rPr>
        <w:t xml:space="preserve"> </w:t>
      </w:r>
      <w:r w:rsidRPr="00A027D9">
        <w:rPr>
          <w:rFonts w:ascii="Times New Roman" w:eastAsia="Calibri" w:hAnsi="Times New Roman" w:cs="Times New Roman"/>
        </w:rPr>
        <w:t xml:space="preserve">Gestor do Contrato, na forma prevista no Regulamento de Licitações e Contratos da </w:t>
      </w:r>
      <w:r w:rsidR="000A263B" w:rsidRPr="00A027D9">
        <w:rPr>
          <w:rFonts w:ascii="Times New Roman" w:eastAsia="Calibri" w:hAnsi="Times New Roman" w:cs="Times New Roman"/>
        </w:rPr>
        <w:t>empresa</w:t>
      </w:r>
      <w:r w:rsidRPr="00A027D9">
        <w:rPr>
          <w:rFonts w:ascii="Times New Roman" w:eastAsia="Calibri" w:hAnsi="Times New Roman" w:cs="Times New Roman"/>
        </w:rPr>
        <w:t>;</w:t>
      </w:r>
    </w:p>
    <w:p w14:paraId="4A3C6A8B" w14:textId="5F266445" w:rsidR="007765D6" w:rsidRPr="00A027D9" w:rsidRDefault="007765D6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>d)</w:t>
      </w:r>
      <w:r w:rsidR="000A263B" w:rsidRPr="00A027D9">
        <w:rPr>
          <w:rFonts w:ascii="Times New Roman" w:eastAsia="Calibri" w:hAnsi="Times New Roman" w:cs="Times New Roman"/>
        </w:rPr>
        <w:t xml:space="preserve"> </w:t>
      </w:r>
      <w:r w:rsidRPr="00A027D9">
        <w:rPr>
          <w:rFonts w:ascii="Times New Roman" w:eastAsia="Calibri" w:hAnsi="Times New Roman" w:cs="Times New Roman"/>
        </w:rPr>
        <w:t xml:space="preserve">Solicitar à </w:t>
      </w:r>
      <w:r w:rsidR="000A263B" w:rsidRPr="00A027D9">
        <w:rPr>
          <w:rFonts w:ascii="Times New Roman" w:eastAsia="Calibri" w:hAnsi="Times New Roman" w:cs="Times New Roman"/>
        </w:rPr>
        <w:t>empresa</w:t>
      </w:r>
      <w:r w:rsidRPr="00A027D9">
        <w:rPr>
          <w:rFonts w:ascii="Times New Roman" w:eastAsia="Calibri" w:hAnsi="Times New Roman" w:cs="Times New Roman"/>
        </w:rPr>
        <w:t>, tempes</w:t>
      </w:r>
      <w:r w:rsidR="000A263B" w:rsidRPr="00A027D9">
        <w:rPr>
          <w:rFonts w:ascii="Times New Roman" w:eastAsia="Calibri" w:hAnsi="Times New Roman" w:cs="Times New Roman"/>
        </w:rPr>
        <w:t>ti</w:t>
      </w:r>
      <w:r w:rsidRPr="00A027D9">
        <w:rPr>
          <w:rFonts w:ascii="Times New Roman" w:eastAsia="Calibri" w:hAnsi="Times New Roman" w:cs="Times New Roman"/>
        </w:rPr>
        <w:t>vamente, todas as providências necessárias ao bom andamento dos</w:t>
      </w:r>
      <w:r w:rsidR="000A263B" w:rsidRPr="00A027D9">
        <w:rPr>
          <w:rFonts w:ascii="Times New Roman" w:eastAsia="Calibri" w:hAnsi="Times New Roman" w:cs="Times New Roman"/>
        </w:rPr>
        <w:t xml:space="preserve"> </w:t>
      </w:r>
      <w:r w:rsidRPr="00A027D9">
        <w:rPr>
          <w:rFonts w:ascii="Times New Roman" w:eastAsia="Calibri" w:hAnsi="Times New Roman" w:cs="Times New Roman"/>
        </w:rPr>
        <w:t>serviços;</w:t>
      </w:r>
    </w:p>
    <w:p w14:paraId="0AD032BD" w14:textId="2ECF2DE1" w:rsidR="007765D6" w:rsidRPr="00A027D9" w:rsidRDefault="007765D6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 xml:space="preserve">e) Documentar as ocorrências havidas e enviá-las à </w:t>
      </w:r>
      <w:r w:rsidR="000A263B" w:rsidRPr="00A027D9">
        <w:rPr>
          <w:rFonts w:ascii="Times New Roman" w:eastAsia="Calibri" w:hAnsi="Times New Roman" w:cs="Times New Roman"/>
        </w:rPr>
        <w:t>empresa</w:t>
      </w:r>
      <w:r w:rsidRPr="00A027D9">
        <w:rPr>
          <w:rFonts w:ascii="Times New Roman" w:eastAsia="Calibri" w:hAnsi="Times New Roman" w:cs="Times New Roman"/>
        </w:rPr>
        <w:t>;</w:t>
      </w:r>
    </w:p>
    <w:p w14:paraId="0DF13AE7" w14:textId="641EF4AB" w:rsidR="007765D6" w:rsidRPr="00A027D9" w:rsidRDefault="007765D6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>f) Emir pareceres em todos os atos rela</w:t>
      </w:r>
      <w:r w:rsidR="000A263B" w:rsidRPr="00A027D9">
        <w:rPr>
          <w:rFonts w:ascii="Times New Roman" w:eastAsia="Calibri" w:hAnsi="Times New Roman" w:cs="Times New Roman"/>
        </w:rPr>
        <w:t>ti</w:t>
      </w:r>
      <w:r w:rsidRPr="00A027D9">
        <w:rPr>
          <w:rFonts w:ascii="Times New Roman" w:eastAsia="Calibri" w:hAnsi="Times New Roman" w:cs="Times New Roman"/>
        </w:rPr>
        <w:t>vos à execução do contrato, em especial aplicação de sanções</w:t>
      </w:r>
      <w:r w:rsidR="000A263B" w:rsidRPr="00A027D9">
        <w:rPr>
          <w:rFonts w:ascii="Times New Roman" w:eastAsia="Calibri" w:hAnsi="Times New Roman" w:cs="Times New Roman"/>
        </w:rPr>
        <w:t xml:space="preserve"> </w:t>
      </w:r>
      <w:r w:rsidRPr="00A027D9">
        <w:rPr>
          <w:rFonts w:ascii="Times New Roman" w:eastAsia="Calibri" w:hAnsi="Times New Roman" w:cs="Times New Roman"/>
        </w:rPr>
        <w:t>e alterações do contrato, quando for o caso;</w:t>
      </w:r>
    </w:p>
    <w:p w14:paraId="7A6D63D7" w14:textId="34F4459A" w:rsidR="007765D6" w:rsidRPr="00A027D9" w:rsidRDefault="007765D6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>g) Efetuar o pagamento no prazo e nas condições propostas.</w:t>
      </w:r>
    </w:p>
    <w:p w14:paraId="4CB30C43" w14:textId="32AB307C" w:rsidR="00A21619" w:rsidRPr="00A027D9" w:rsidRDefault="007765D6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A027D9">
        <w:rPr>
          <w:rFonts w:ascii="Times New Roman" w:eastAsia="Calibri" w:hAnsi="Times New Roman" w:cs="Times New Roman"/>
        </w:rPr>
        <w:t>h) Disponibilizar as instalações necessárias à prestação dos serviços.</w:t>
      </w:r>
    </w:p>
    <w:p w14:paraId="105E4428" w14:textId="77777777" w:rsidR="002801ED" w:rsidRPr="00A027D9" w:rsidRDefault="002801ED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</w:p>
    <w:p w14:paraId="6923E643" w14:textId="2CDED07A" w:rsidR="002801ED" w:rsidRPr="00A027D9" w:rsidRDefault="002801ED" w:rsidP="0056140B">
      <w:pPr>
        <w:pStyle w:val="PargrafodaLista"/>
        <w:numPr>
          <w:ilvl w:val="0"/>
          <w:numId w:val="14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Times New Roman" w:eastAsia="Calibri" w:hAnsi="Times New Roman" w:cs="Times New Roman"/>
          <w:b/>
          <w:bCs/>
        </w:rPr>
      </w:pPr>
      <w:r w:rsidRPr="00A027D9">
        <w:rPr>
          <w:rFonts w:ascii="Times New Roman" w:eastAsia="Calibri" w:hAnsi="Times New Roman" w:cs="Times New Roman"/>
          <w:b/>
          <w:bCs/>
        </w:rPr>
        <w:t>DAS PENALIDAS</w:t>
      </w:r>
    </w:p>
    <w:p w14:paraId="7B4C4A77" w14:textId="2960C6A2" w:rsidR="002801ED" w:rsidRPr="00A027D9" w:rsidRDefault="0056140B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14.1. </w:t>
      </w:r>
      <w:r w:rsidR="002801ED" w:rsidRPr="00A027D9">
        <w:rPr>
          <w:rFonts w:ascii="Times New Roman" w:eastAsia="Calibri" w:hAnsi="Times New Roman" w:cs="Times New Roman"/>
        </w:rPr>
        <w:t xml:space="preserve">Em caso de inexecução parcial ou total das condições fixadas no presente </w:t>
      </w:r>
      <w:r w:rsidR="000A263B" w:rsidRPr="00A027D9">
        <w:rPr>
          <w:rFonts w:ascii="Times New Roman" w:eastAsia="Calibri" w:hAnsi="Times New Roman" w:cs="Times New Roman"/>
        </w:rPr>
        <w:t>Projeto Básico</w:t>
      </w:r>
      <w:r w:rsidR="002801ED" w:rsidRPr="00A027D9">
        <w:rPr>
          <w:rFonts w:ascii="Times New Roman" w:eastAsia="Calibri" w:hAnsi="Times New Roman" w:cs="Times New Roman"/>
        </w:rPr>
        <w:t xml:space="preserve">, </w:t>
      </w:r>
      <w:r w:rsidR="00915CA8" w:rsidRPr="00A027D9">
        <w:rPr>
          <w:rFonts w:ascii="Times New Roman" w:eastAsia="Calibri" w:hAnsi="Times New Roman" w:cs="Times New Roman"/>
        </w:rPr>
        <w:t>aplicar-se-á</w:t>
      </w:r>
      <w:r w:rsidR="002801ED" w:rsidRPr="00A027D9">
        <w:rPr>
          <w:rFonts w:ascii="Times New Roman" w:eastAsia="Calibri" w:hAnsi="Times New Roman" w:cs="Times New Roman"/>
        </w:rPr>
        <w:t xml:space="preserve"> as penalidades previstas na Lei nº 13.303/2016.</w:t>
      </w:r>
    </w:p>
    <w:p w14:paraId="73BDA6FB" w14:textId="678C34E7" w:rsidR="00DC57BC" w:rsidRPr="00A027D9" w:rsidRDefault="00DC57BC" w:rsidP="0056140B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</w:rPr>
      </w:pPr>
    </w:p>
    <w:p w14:paraId="31C96F32" w14:textId="77777777" w:rsidR="00AE059B" w:rsidRPr="00A027D9" w:rsidRDefault="00AE059B" w:rsidP="0056140B">
      <w:pPr>
        <w:widowControl w:val="0"/>
        <w:numPr>
          <w:ilvl w:val="0"/>
          <w:numId w:val="14"/>
        </w:numPr>
        <w:tabs>
          <w:tab w:val="left" w:pos="-772"/>
          <w:tab w:val="left" w:pos="-64"/>
          <w:tab w:val="left" w:pos="644"/>
          <w:tab w:val="left" w:pos="1352"/>
          <w:tab w:val="left" w:pos="2060"/>
          <w:tab w:val="left" w:pos="2768"/>
          <w:tab w:val="left" w:pos="3476"/>
          <w:tab w:val="left" w:pos="4184"/>
          <w:tab w:val="left" w:pos="4892"/>
          <w:tab w:val="left" w:pos="5600"/>
          <w:tab w:val="left" w:pos="6308"/>
          <w:tab w:val="left" w:pos="7016"/>
          <w:tab w:val="left" w:pos="7724"/>
          <w:tab w:val="left" w:pos="8432"/>
          <w:tab w:val="left" w:pos="9140"/>
        </w:tabs>
        <w:spacing w:after="0" w:line="276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</w:rPr>
      </w:pPr>
      <w:r w:rsidRPr="00A027D9">
        <w:rPr>
          <w:rFonts w:ascii="Times New Roman" w:eastAsia="Calibri" w:hAnsi="Times New Roman" w:cs="Times New Roman"/>
          <w:b/>
        </w:rPr>
        <w:t>UNIDADE RESPONSÁVEL PELA ELABORAÇÃO DO PROJETO BÁSICO E PELA FISCALIZAÇÃO DA EXECUÇÃO DO OBJETO.</w:t>
      </w:r>
    </w:p>
    <w:p w14:paraId="696C8E55" w14:textId="77777777" w:rsidR="00AE059B" w:rsidRPr="0074754B" w:rsidRDefault="00AE059B" w:rsidP="0056140B">
      <w:pPr>
        <w:tabs>
          <w:tab w:val="left" w:pos="-772"/>
          <w:tab w:val="left" w:pos="-64"/>
          <w:tab w:val="left" w:pos="644"/>
          <w:tab w:val="left" w:pos="1352"/>
          <w:tab w:val="left" w:pos="2060"/>
          <w:tab w:val="left" w:pos="2768"/>
          <w:tab w:val="left" w:pos="3476"/>
          <w:tab w:val="left" w:pos="4184"/>
          <w:tab w:val="left" w:pos="4892"/>
          <w:tab w:val="left" w:pos="5600"/>
          <w:tab w:val="left" w:pos="6308"/>
          <w:tab w:val="left" w:pos="7016"/>
          <w:tab w:val="left" w:pos="7724"/>
          <w:tab w:val="left" w:pos="8432"/>
          <w:tab w:val="left" w:pos="914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</w:rPr>
      </w:pPr>
    </w:p>
    <w:p w14:paraId="3333B3E2" w14:textId="3F938C89" w:rsidR="0056140B" w:rsidRPr="0056140B" w:rsidRDefault="00AE059B" w:rsidP="0056140B">
      <w:pPr>
        <w:pStyle w:val="PargrafodaLista"/>
        <w:widowControl w:val="0"/>
        <w:numPr>
          <w:ilvl w:val="1"/>
          <w:numId w:val="17"/>
        </w:numPr>
        <w:tabs>
          <w:tab w:val="left" w:pos="-772"/>
          <w:tab w:val="left" w:pos="-64"/>
        </w:tabs>
        <w:spacing w:after="0"/>
        <w:ind w:left="0" w:firstLine="0"/>
        <w:jc w:val="both"/>
        <w:rPr>
          <w:rFonts w:ascii="Times New Roman" w:eastAsia="Calibri" w:hAnsi="Times New Roman" w:cs="Times New Roman"/>
          <w:b/>
        </w:rPr>
      </w:pPr>
      <w:r w:rsidRPr="0074754B">
        <w:rPr>
          <w:rFonts w:ascii="Times New Roman" w:eastAsia="Calibri" w:hAnsi="Times New Roman" w:cs="Times New Roman"/>
          <w:color w:val="000000" w:themeColor="text1"/>
        </w:rPr>
        <w:t xml:space="preserve">O presente Projeto Básico foi elaborado pelo Sr. </w:t>
      </w:r>
      <w:r w:rsidR="0074754B" w:rsidRPr="0074754B">
        <w:rPr>
          <w:rFonts w:ascii="Times New Roman" w:eastAsia="Calibri" w:hAnsi="Times New Roman" w:cs="Times New Roman"/>
          <w:color w:val="000000" w:themeColor="text1"/>
        </w:rPr>
        <w:t>Thiago Santos Pereira</w:t>
      </w:r>
      <w:r w:rsidRPr="0074754B">
        <w:rPr>
          <w:rFonts w:ascii="Times New Roman" w:eastAsia="Calibri" w:hAnsi="Times New Roman" w:cs="Times New Roman"/>
          <w:color w:val="000000" w:themeColor="text1"/>
        </w:rPr>
        <w:t>,</w:t>
      </w:r>
      <w:r w:rsidRPr="0056140B">
        <w:rPr>
          <w:rFonts w:ascii="Times New Roman" w:eastAsia="Calibri" w:hAnsi="Times New Roman" w:cs="Times New Roman"/>
        </w:rPr>
        <w:t xml:space="preserve"> e será assinado pelo </w:t>
      </w:r>
      <w:r w:rsidR="003D5B19" w:rsidRPr="0056140B">
        <w:rPr>
          <w:rFonts w:ascii="Times New Roman" w:eastAsia="Calibri" w:hAnsi="Times New Roman" w:cs="Times New Roman"/>
        </w:rPr>
        <w:t>Sr. João Batista Souza, Presidente</w:t>
      </w:r>
      <w:r w:rsidRPr="0056140B">
        <w:rPr>
          <w:rFonts w:ascii="Times New Roman" w:eastAsia="Calibri" w:hAnsi="Times New Roman" w:cs="Times New Roman"/>
        </w:rPr>
        <w:t>.</w:t>
      </w:r>
    </w:p>
    <w:p w14:paraId="12C4D7C2" w14:textId="68BCEF42" w:rsidR="00AE059B" w:rsidRPr="0056140B" w:rsidRDefault="00AE059B" w:rsidP="0056140B">
      <w:pPr>
        <w:pStyle w:val="PargrafodaLista"/>
        <w:widowControl w:val="0"/>
        <w:numPr>
          <w:ilvl w:val="1"/>
          <w:numId w:val="17"/>
        </w:numPr>
        <w:tabs>
          <w:tab w:val="left" w:pos="-772"/>
          <w:tab w:val="left" w:pos="-64"/>
        </w:tabs>
        <w:spacing w:after="0"/>
        <w:ind w:left="0" w:firstLine="0"/>
        <w:jc w:val="both"/>
        <w:rPr>
          <w:rFonts w:ascii="Times New Roman" w:eastAsia="Calibri" w:hAnsi="Times New Roman" w:cs="Times New Roman"/>
          <w:b/>
        </w:rPr>
      </w:pPr>
      <w:r w:rsidRPr="0056140B">
        <w:rPr>
          <w:rFonts w:ascii="Times New Roman" w:eastAsia="Calibri" w:hAnsi="Times New Roman" w:cs="Times New Roman"/>
        </w:rPr>
        <w:t xml:space="preserve"> A fiscalização do presente objeto será feita por meio de fiscal a ser designado oportunamente.</w:t>
      </w:r>
    </w:p>
    <w:p w14:paraId="2495E753" w14:textId="77777777" w:rsidR="00AE059B" w:rsidRPr="00A027D9" w:rsidRDefault="00AE059B" w:rsidP="0056140B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5D81752" w14:textId="11630A20" w:rsidR="00AE059B" w:rsidRPr="00A027D9" w:rsidRDefault="00AE059B" w:rsidP="0056140B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A027D9">
        <w:rPr>
          <w:rFonts w:ascii="Times New Roman" w:hAnsi="Times New Roman" w:cs="Times New Roman"/>
        </w:rPr>
        <w:t xml:space="preserve">São </w:t>
      </w:r>
      <w:r w:rsidRPr="0074754B">
        <w:rPr>
          <w:rFonts w:ascii="Times New Roman" w:hAnsi="Times New Roman" w:cs="Times New Roman"/>
        </w:rPr>
        <w:t xml:space="preserve">Luís - MA, </w:t>
      </w:r>
      <w:r w:rsidR="0074754B" w:rsidRPr="0074754B">
        <w:rPr>
          <w:rFonts w:ascii="Times New Roman" w:hAnsi="Times New Roman" w:cs="Times New Roman"/>
        </w:rPr>
        <w:t>23</w:t>
      </w:r>
      <w:r w:rsidRPr="0074754B">
        <w:rPr>
          <w:rFonts w:ascii="Times New Roman" w:hAnsi="Times New Roman" w:cs="Times New Roman"/>
        </w:rPr>
        <w:t xml:space="preserve"> de </w:t>
      </w:r>
      <w:r w:rsidR="0074754B" w:rsidRPr="0074754B">
        <w:rPr>
          <w:rFonts w:ascii="Times New Roman" w:hAnsi="Times New Roman" w:cs="Times New Roman"/>
        </w:rPr>
        <w:t>agosto</w:t>
      </w:r>
      <w:r w:rsidRPr="00A027D9">
        <w:rPr>
          <w:rFonts w:ascii="Times New Roman" w:hAnsi="Times New Roman" w:cs="Times New Roman"/>
        </w:rPr>
        <w:t xml:space="preserve"> de 2024.</w:t>
      </w:r>
    </w:p>
    <w:p w14:paraId="6E037928" w14:textId="77777777" w:rsidR="00AE059B" w:rsidRPr="00A027D9" w:rsidRDefault="00AE059B" w:rsidP="0056140B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164BE19B" w14:textId="77777777" w:rsidR="00AE059B" w:rsidRPr="00A027D9" w:rsidRDefault="00AE059B" w:rsidP="0056140B">
      <w:pPr>
        <w:spacing w:after="0" w:line="276" w:lineRule="auto"/>
        <w:jc w:val="center"/>
        <w:rPr>
          <w:rFonts w:ascii="Times New Roman" w:hAnsi="Times New Roman" w:cs="Times New Roman"/>
          <w:b/>
          <w:i/>
        </w:rPr>
      </w:pPr>
    </w:p>
    <w:p w14:paraId="781AA456" w14:textId="77777777" w:rsidR="00AE059B" w:rsidRPr="00A027D9" w:rsidRDefault="00AE059B" w:rsidP="0056140B">
      <w:pPr>
        <w:spacing w:after="0" w:line="276" w:lineRule="auto"/>
        <w:ind w:right="-675"/>
        <w:jc w:val="center"/>
        <w:rPr>
          <w:rFonts w:ascii="Times New Roman" w:hAnsi="Times New Roman" w:cs="Times New Roman"/>
          <w:b/>
          <w:i/>
        </w:rPr>
      </w:pPr>
      <w:r w:rsidRPr="00A027D9">
        <w:rPr>
          <w:rFonts w:ascii="Times New Roman" w:hAnsi="Times New Roman" w:cs="Times New Roman"/>
          <w:b/>
          <w:i/>
        </w:rPr>
        <w:t>______________________________</w:t>
      </w:r>
    </w:p>
    <w:p w14:paraId="311F7DD1" w14:textId="0320CACF" w:rsidR="00AE059B" w:rsidRPr="008B3D20" w:rsidRDefault="008B3D20" w:rsidP="0056140B">
      <w:pPr>
        <w:spacing w:after="0" w:line="276" w:lineRule="auto"/>
        <w:ind w:right="-675"/>
        <w:jc w:val="center"/>
        <w:rPr>
          <w:rFonts w:ascii="Times New Roman" w:hAnsi="Times New Roman" w:cs="Times New Roman"/>
          <w:b/>
          <w:i/>
        </w:rPr>
      </w:pPr>
      <w:r w:rsidRPr="008B3D20">
        <w:rPr>
          <w:rFonts w:ascii="Times New Roman" w:hAnsi="Times New Roman" w:cs="Times New Roman"/>
          <w:b/>
          <w:i/>
        </w:rPr>
        <w:t>THIAGO SANTOS PEREIRA</w:t>
      </w:r>
    </w:p>
    <w:p w14:paraId="202A7718" w14:textId="32AE4127" w:rsidR="00AE059B" w:rsidRPr="00A027D9" w:rsidRDefault="008B3D20" w:rsidP="0056140B">
      <w:pPr>
        <w:spacing w:after="0" w:line="276" w:lineRule="auto"/>
        <w:ind w:right="-675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GERENTE ADMINISTRATIVO DO CRT - 02</w:t>
      </w:r>
    </w:p>
    <w:p w14:paraId="1827A817" w14:textId="77777777" w:rsidR="00AE059B" w:rsidRPr="00A027D9" w:rsidRDefault="00AE059B" w:rsidP="0056140B">
      <w:pPr>
        <w:spacing w:after="0" w:line="276" w:lineRule="auto"/>
        <w:ind w:right="-675"/>
        <w:jc w:val="center"/>
        <w:rPr>
          <w:rFonts w:ascii="Times New Roman" w:hAnsi="Times New Roman" w:cs="Times New Roman"/>
          <w:bCs/>
          <w:color w:val="000000"/>
        </w:rPr>
      </w:pPr>
    </w:p>
    <w:p w14:paraId="4E9CF965" w14:textId="69B378AB" w:rsidR="00E023D3" w:rsidRPr="00A027D9" w:rsidRDefault="00E023D3" w:rsidP="008B3D20">
      <w:pPr>
        <w:spacing w:after="0" w:line="276" w:lineRule="auto"/>
        <w:rPr>
          <w:rFonts w:ascii="Times New Roman" w:hAnsi="Times New Roman" w:cs="Times New Roman"/>
        </w:rPr>
      </w:pPr>
    </w:p>
    <w:sectPr w:rsidR="00E023D3" w:rsidRPr="00A027D9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C0304" w14:textId="77777777" w:rsidR="00A33D19" w:rsidRDefault="00A33D19" w:rsidP="002F2475">
      <w:pPr>
        <w:spacing w:after="0" w:line="240" w:lineRule="auto"/>
      </w:pPr>
      <w:r>
        <w:separator/>
      </w:r>
    </w:p>
  </w:endnote>
  <w:endnote w:type="continuationSeparator" w:id="0">
    <w:p w14:paraId="03533C6E" w14:textId="77777777" w:rsidR="00A33D19" w:rsidRDefault="00A33D19" w:rsidP="002F2475">
      <w:pPr>
        <w:spacing w:after="0" w:line="240" w:lineRule="auto"/>
      </w:pPr>
      <w:r>
        <w:continuationSeparator/>
      </w:r>
    </w:p>
  </w:endnote>
  <w:endnote w:type="continuationNotice" w:id="1">
    <w:p w14:paraId="1F74310D" w14:textId="77777777" w:rsidR="00A33D19" w:rsidRDefault="00A33D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5D712" w14:textId="71D01047" w:rsidR="002F2475" w:rsidRDefault="002F2475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1" behindDoc="0" locked="0" layoutInCell="1" allowOverlap="1" wp14:anchorId="58EE278C" wp14:editId="2F51F5FE">
          <wp:simplePos x="0" y="0"/>
          <wp:positionH relativeFrom="page">
            <wp:align>left</wp:align>
          </wp:positionH>
          <wp:positionV relativeFrom="paragraph">
            <wp:posOffset>218234</wp:posOffset>
          </wp:positionV>
          <wp:extent cx="7784955" cy="38906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955" cy="389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D9BD8" w14:textId="77777777" w:rsidR="00A33D19" w:rsidRDefault="00A33D19" w:rsidP="002F2475">
      <w:pPr>
        <w:spacing w:after="0" w:line="240" w:lineRule="auto"/>
      </w:pPr>
      <w:r>
        <w:separator/>
      </w:r>
    </w:p>
  </w:footnote>
  <w:footnote w:type="continuationSeparator" w:id="0">
    <w:p w14:paraId="39EA35F5" w14:textId="77777777" w:rsidR="00A33D19" w:rsidRDefault="00A33D19" w:rsidP="002F2475">
      <w:pPr>
        <w:spacing w:after="0" w:line="240" w:lineRule="auto"/>
      </w:pPr>
      <w:r>
        <w:continuationSeparator/>
      </w:r>
    </w:p>
  </w:footnote>
  <w:footnote w:type="continuationNotice" w:id="1">
    <w:p w14:paraId="455C5416" w14:textId="77777777" w:rsidR="00A33D19" w:rsidRDefault="00A33D1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1494A" w14:textId="4113732D" w:rsidR="002F2475" w:rsidRDefault="00000000">
    <w:pPr>
      <w:pStyle w:val="Cabealho"/>
    </w:pPr>
    <w:r>
      <w:rPr>
        <w:noProof/>
      </w:rPr>
      <w:pict w14:anchorId="22365A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77641" o:spid="_x0000_s1026" type="#_x0000_t75" style="position:absolute;margin-left:0;margin-top:0;width:595.45pt;height:841.9pt;z-index:-251658237;mso-position-horizontal:center;mso-position-horizontal-relative:margin;mso-position-vertical:center;mso-position-vertical-relative:margin" o:allowincell="f">
          <v:imagedata r:id="rId1" o:title="Timbrado CFT MARCA DÁ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5D711" w14:textId="779D8A50" w:rsidR="002F2475" w:rsidRDefault="00BD2659">
    <w:pPr>
      <w:pStyle w:val="Cabealho"/>
    </w:pPr>
    <w:r>
      <w:rPr>
        <w:noProof/>
      </w:rPr>
      <w:drawing>
        <wp:anchor distT="0" distB="0" distL="114300" distR="114300" simplePos="0" relativeHeight="251658242" behindDoc="0" locked="0" layoutInCell="1" allowOverlap="1" wp14:anchorId="52B5D7BE" wp14:editId="52B5D7BF">
          <wp:simplePos x="0" y="0"/>
          <wp:positionH relativeFrom="page">
            <wp:align>left</wp:align>
          </wp:positionH>
          <wp:positionV relativeFrom="paragraph">
            <wp:posOffset>-421005</wp:posOffset>
          </wp:positionV>
          <wp:extent cx="7565390" cy="1463675"/>
          <wp:effectExtent l="0" t="0" r="0" b="317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5390" cy="1463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</w:rPr>
      <w:pict w14:anchorId="61615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77642" o:spid="_x0000_s1027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2" o:title="Timbrado CFT MARCA DÁ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29A1B" w14:textId="65E4F425" w:rsidR="002F2475" w:rsidRDefault="00000000">
    <w:pPr>
      <w:pStyle w:val="Cabealho"/>
    </w:pPr>
    <w:r>
      <w:rPr>
        <w:noProof/>
      </w:rPr>
      <w:pict w14:anchorId="1B770B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77640" o:spid="_x0000_s1025" type="#_x0000_t75" style="position:absolute;margin-left:0;margin-top:0;width:595.45pt;height:841.9pt;z-index:-251658236;mso-position-horizontal:center;mso-position-horizontal-relative:margin;mso-position-vertical:center;mso-position-vertical-relative:margin" o:allowincell="f">
          <v:imagedata r:id="rId1" o:title="Timbrado CFT MARCA DÁ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57CD5"/>
    <w:multiLevelType w:val="multilevel"/>
    <w:tmpl w:val="8B84F218"/>
    <w:lvl w:ilvl="0">
      <w:start w:val="12"/>
      <w:numFmt w:val="decimal"/>
      <w:lvlText w:val="%1"/>
      <w:lvlJc w:val="left"/>
      <w:pPr>
        <w:ind w:left="120" w:hanging="521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20" w:hanging="521"/>
      </w:pPr>
      <w:rPr>
        <w:rFonts w:ascii="Tahoma" w:eastAsia="Tahoma" w:hAnsi="Tahoma" w:cs="Tahoma" w:hint="default"/>
        <w:b w:val="0"/>
        <w:bCs w:val="0"/>
        <w:i w:val="0"/>
        <w:iCs w:val="0"/>
        <w:w w:val="8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" w:hanging="666"/>
      </w:pPr>
      <w:rPr>
        <w:rFonts w:ascii="Tahoma" w:eastAsia="Tahoma" w:hAnsi="Tahoma" w:cs="Tahoma" w:hint="default"/>
        <w:b w:val="0"/>
        <w:bCs w:val="0"/>
        <w:i w:val="0"/>
        <w:iCs w:val="0"/>
        <w:w w:val="8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2" w:hanging="6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03" w:hanging="6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4" w:hanging="6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5" w:hanging="6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6" w:hanging="6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666"/>
      </w:pPr>
      <w:rPr>
        <w:rFonts w:hint="default"/>
        <w:lang w:val="pt-PT" w:eastAsia="en-US" w:bidi="ar-SA"/>
      </w:rPr>
    </w:lvl>
  </w:abstractNum>
  <w:abstractNum w:abstractNumId="1" w15:restartNumberingAfterBreak="0">
    <w:nsid w:val="27BA50B9"/>
    <w:multiLevelType w:val="multilevel"/>
    <w:tmpl w:val="34A064AA"/>
    <w:lvl w:ilvl="0">
      <w:start w:val="5"/>
      <w:numFmt w:val="decimal"/>
      <w:lvlText w:val="%1"/>
      <w:lvlJc w:val="left"/>
      <w:pPr>
        <w:ind w:left="120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392"/>
      </w:pPr>
      <w:rPr>
        <w:rFonts w:ascii="Tahoma" w:eastAsia="Tahoma" w:hAnsi="Tahoma" w:cs="Tahoma" w:hint="default"/>
        <w:b w:val="0"/>
        <w:bCs w:val="0"/>
        <w:i w:val="0"/>
        <w:iCs w:val="0"/>
        <w:w w:val="8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61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2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03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4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5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6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392"/>
      </w:pPr>
      <w:rPr>
        <w:rFonts w:hint="default"/>
        <w:lang w:val="pt-PT" w:eastAsia="en-US" w:bidi="ar-SA"/>
      </w:rPr>
    </w:lvl>
  </w:abstractNum>
  <w:abstractNum w:abstractNumId="2" w15:restartNumberingAfterBreak="0">
    <w:nsid w:val="2C445887"/>
    <w:multiLevelType w:val="multilevel"/>
    <w:tmpl w:val="1982090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2D8325FD"/>
    <w:multiLevelType w:val="multilevel"/>
    <w:tmpl w:val="30CC6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F60039"/>
    <w:multiLevelType w:val="multilevel"/>
    <w:tmpl w:val="95EAB9A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4CD6AFE"/>
    <w:multiLevelType w:val="multilevel"/>
    <w:tmpl w:val="A518274C"/>
    <w:lvl w:ilvl="0">
      <w:start w:val="12"/>
      <w:numFmt w:val="decimal"/>
      <w:lvlText w:val="%1"/>
      <w:lvlJc w:val="left"/>
      <w:pPr>
        <w:ind w:left="120" w:hanging="69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0" w:hanging="69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" w:hanging="697"/>
      </w:pPr>
      <w:rPr>
        <w:rFonts w:ascii="Tahoma" w:eastAsia="Tahoma" w:hAnsi="Tahoma" w:cs="Tahoma" w:hint="default"/>
        <w:b w:val="0"/>
        <w:bCs w:val="0"/>
        <w:i w:val="0"/>
        <w:iCs w:val="0"/>
        <w:w w:val="8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2" w:hanging="6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03" w:hanging="6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4" w:hanging="6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5" w:hanging="6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6" w:hanging="6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697"/>
      </w:pPr>
      <w:rPr>
        <w:rFonts w:hint="default"/>
        <w:lang w:val="pt-PT" w:eastAsia="en-US" w:bidi="ar-SA"/>
      </w:rPr>
    </w:lvl>
  </w:abstractNum>
  <w:abstractNum w:abstractNumId="6" w15:restartNumberingAfterBreak="0">
    <w:nsid w:val="3A201863"/>
    <w:multiLevelType w:val="multilevel"/>
    <w:tmpl w:val="73E46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8B5BF8"/>
    <w:multiLevelType w:val="multilevel"/>
    <w:tmpl w:val="1EAC311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3D04715"/>
    <w:multiLevelType w:val="multilevel"/>
    <w:tmpl w:val="BFC687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" w15:restartNumberingAfterBreak="0">
    <w:nsid w:val="45440136"/>
    <w:multiLevelType w:val="hybridMultilevel"/>
    <w:tmpl w:val="DDC44E0C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D7755"/>
    <w:multiLevelType w:val="multilevel"/>
    <w:tmpl w:val="B442C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00463E"/>
    <w:multiLevelType w:val="multilevel"/>
    <w:tmpl w:val="06F2B406"/>
    <w:lvl w:ilvl="0">
      <w:start w:val="3"/>
      <w:numFmt w:val="decimal"/>
      <w:lvlText w:val="%1"/>
      <w:lvlJc w:val="left"/>
      <w:pPr>
        <w:ind w:left="787" w:hanging="668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787" w:hanging="668"/>
      </w:pPr>
      <w:rPr>
        <w:rFonts w:hint="default"/>
        <w:lang w:val="pt-PT" w:eastAsia="en-US" w:bidi="ar-SA"/>
      </w:rPr>
    </w:lvl>
    <w:lvl w:ilvl="2">
      <w:start w:val="10"/>
      <w:numFmt w:val="decimal"/>
      <w:lvlText w:val="%1.%2.%3."/>
      <w:lvlJc w:val="left"/>
      <w:pPr>
        <w:ind w:left="787" w:hanging="668"/>
      </w:pPr>
      <w:rPr>
        <w:rFonts w:ascii="Tahoma" w:eastAsia="Tahoma" w:hAnsi="Tahoma" w:cs="Tahoma" w:hint="default"/>
        <w:b w:val="0"/>
        <w:bCs w:val="0"/>
        <w:i w:val="0"/>
        <w:iCs w:val="0"/>
        <w:w w:val="8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44" w:hanging="6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9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4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09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4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9" w:hanging="668"/>
      </w:pPr>
      <w:rPr>
        <w:rFonts w:hint="default"/>
        <w:lang w:val="pt-PT" w:eastAsia="en-US" w:bidi="ar-SA"/>
      </w:rPr>
    </w:lvl>
  </w:abstractNum>
  <w:abstractNum w:abstractNumId="12" w15:restartNumberingAfterBreak="0">
    <w:nsid w:val="5D530333"/>
    <w:multiLevelType w:val="multilevel"/>
    <w:tmpl w:val="F7F88CC0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509"/>
      </w:pPr>
      <w:rPr>
        <w:rFonts w:hint="default"/>
        <w:w w:val="8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" w:hanging="509"/>
      </w:pPr>
      <w:rPr>
        <w:rFonts w:hint="default"/>
        <w:w w:val="89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074" w:hanging="509"/>
      </w:pPr>
      <w:rPr>
        <w:rFonts w:ascii="Tahoma" w:eastAsia="Tahoma" w:hAnsi="Tahoma" w:cs="Tahoma" w:hint="default"/>
        <w:b w:val="0"/>
        <w:bCs w:val="0"/>
        <w:i w:val="0"/>
        <w:iCs w:val="0"/>
        <w:w w:val="86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680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080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729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379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29" w:hanging="509"/>
      </w:pPr>
      <w:rPr>
        <w:rFonts w:hint="default"/>
        <w:lang w:val="pt-PT" w:eastAsia="en-US" w:bidi="ar-SA"/>
      </w:rPr>
    </w:lvl>
  </w:abstractNum>
  <w:abstractNum w:abstractNumId="13" w15:restartNumberingAfterBreak="0">
    <w:nsid w:val="6211732C"/>
    <w:multiLevelType w:val="hybridMultilevel"/>
    <w:tmpl w:val="68DA0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5E1C3A"/>
    <w:multiLevelType w:val="multilevel"/>
    <w:tmpl w:val="0DF6F85C"/>
    <w:lvl w:ilvl="0">
      <w:start w:val="9"/>
      <w:numFmt w:val="decimal"/>
      <w:lvlText w:val="%1."/>
      <w:lvlJc w:val="left"/>
      <w:pPr>
        <w:ind w:left="504" w:hanging="504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684" w:hanging="504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6D1C29F3"/>
    <w:multiLevelType w:val="multilevel"/>
    <w:tmpl w:val="1D7A3112"/>
    <w:lvl w:ilvl="0">
      <w:start w:val="11"/>
      <w:numFmt w:val="decimal"/>
      <w:lvlText w:val="%1"/>
      <w:lvlJc w:val="left"/>
      <w:pPr>
        <w:ind w:left="567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7" w:hanging="447"/>
      </w:pPr>
      <w:rPr>
        <w:rFonts w:ascii="Tahoma" w:eastAsia="Tahoma" w:hAnsi="Tahoma" w:cs="Tahoma" w:hint="default"/>
        <w:b w:val="0"/>
        <w:bCs w:val="0"/>
        <w:i w:val="0"/>
        <w:iCs w:val="0"/>
        <w:w w:val="9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8" w:hanging="668"/>
      </w:pPr>
      <w:rPr>
        <w:rFonts w:ascii="Tahoma" w:eastAsia="Tahoma" w:hAnsi="Tahoma" w:cs="Tahoma" w:hint="default"/>
        <w:b w:val="0"/>
        <w:bCs w:val="0"/>
        <w:i w:val="0"/>
        <w:iCs w:val="0"/>
        <w:w w:val="8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79" w:hanging="6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29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9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9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29" w:hanging="668"/>
      </w:pPr>
      <w:rPr>
        <w:rFonts w:hint="default"/>
        <w:lang w:val="pt-PT" w:eastAsia="en-US" w:bidi="ar-SA"/>
      </w:rPr>
    </w:lvl>
  </w:abstractNum>
  <w:abstractNum w:abstractNumId="16" w15:restartNumberingAfterBreak="0">
    <w:nsid w:val="7D8D5200"/>
    <w:multiLevelType w:val="multilevel"/>
    <w:tmpl w:val="1AD8421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775780288">
    <w:abstractNumId w:val="7"/>
  </w:num>
  <w:num w:numId="2" w16cid:durableId="368846550">
    <w:abstractNumId w:val="14"/>
  </w:num>
  <w:num w:numId="3" w16cid:durableId="425007454">
    <w:abstractNumId w:val="8"/>
  </w:num>
  <w:num w:numId="4" w16cid:durableId="1165434891">
    <w:abstractNumId w:val="0"/>
  </w:num>
  <w:num w:numId="5" w16cid:durableId="782922627">
    <w:abstractNumId w:val="5"/>
  </w:num>
  <w:num w:numId="6" w16cid:durableId="1002853287">
    <w:abstractNumId w:val="15"/>
  </w:num>
  <w:num w:numId="7" w16cid:durableId="1040014920">
    <w:abstractNumId w:val="1"/>
  </w:num>
  <w:num w:numId="8" w16cid:durableId="1577665963">
    <w:abstractNumId w:val="11"/>
  </w:num>
  <w:num w:numId="9" w16cid:durableId="496043053">
    <w:abstractNumId w:val="12"/>
  </w:num>
  <w:num w:numId="10" w16cid:durableId="1058939092">
    <w:abstractNumId w:val="6"/>
  </w:num>
  <w:num w:numId="11" w16cid:durableId="123666723">
    <w:abstractNumId w:val="3"/>
  </w:num>
  <w:num w:numId="12" w16cid:durableId="1796873662">
    <w:abstractNumId w:val="10"/>
  </w:num>
  <w:num w:numId="13" w16cid:durableId="2048489061">
    <w:abstractNumId w:val="13"/>
  </w:num>
  <w:num w:numId="14" w16cid:durableId="938635577">
    <w:abstractNumId w:val="9"/>
  </w:num>
  <w:num w:numId="15" w16cid:durableId="791556215">
    <w:abstractNumId w:val="16"/>
  </w:num>
  <w:num w:numId="16" w16cid:durableId="1541893799">
    <w:abstractNumId w:val="4"/>
  </w:num>
  <w:num w:numId="17" w16cid:durableId="1594392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782"/>
    <w:rsid w:val="000060E5"/>
    <w:rsid w:val="000145AA"/>
    <w:rsid w:val="0001725F"/>
    <w:rsid w:val="000225D4"/>
    <w:rsid w:val="000228BD"/>
    <w:rsid w:val="00023050"/>
    <w:rsid w:val="00024974"/>
    <w:rsid w:val="00032415"/>
    <w:rsid w:val="00033E85"/>
    <w:rsid w:val="0005021B"/>
    <w:rsid w:val="00054880"/>
    <w:rsid w:val="00054A11"/>
    <w:rsid w:val="00063DE7"/>
    <w:rsid w:val="00064EB7"/>
    <w:rsid w:val="000842FE"/>
    <w:rsid w:val="000846F8"/>
    <w:rsid w:val="00090ADE"/>
    <w:rsid w:val="000A263B"/>
    <w:rsid w:val="000F7593"/>
    <w:rsid w:val="001039E2"/>
    <w:rsid w:val="00122FF1"/>
    <w:rsid w:val="00126EE5"/>
    <w:rsid w:val="00127ED3"/>
    <w:rsid w:val="00131D4D"/>
    <w:rsid w:val="0014337F"/>
    <w:rsid w:val="001436D9"/>
    <w:rsid w:val="00174C26"/>
    <w:rsid w:val="00175A7D"/>
    <w:rsid w:val="00181558"/>
    <w:rsid w:val="00183E52"/>
    <w:rsid w:val="00187576"/>
    <w:rsid w:val="00192A90"/>
    <w:rsid w:val="001B029C"/>
    <w:rsid w:val="001C12E7"/>
    <w:rsid w:val="001C2477"/>
    <w:rsid w:val="001E6055"/>
    <w:rsid w:val="001F5A58"/>
    <w:rsid w:val="00212A20"/>
    <w:rsid w:val="0022775A"/>
    <w:rsid w:val="00236292"/>
    <w:rsid w:val="00245EAA"/>
    <w:rsid w:val="0025459B"/>
    <w:rsid w:val="00257EE2"/>
    <w:rsid w:val="00266171"/>
    <w:rsid w:val="00274FAD"/>
    <w:rsid w:val="002801ED"/>
    <w:rsid w:val="002851AB"/>
    <w:rsid w:val="00285C52"/>
    <w:rsid w:val="002A1AA1"/>
    <w:rsid w:val="002B6A10"/>
    <w:rsid w:val="002C376F"/>
    <w:rsid w:val="002D2902"/>
    <w:rsid w:val="002E2085"/>
    <w:rsid w:val="002E4B36"/>
    <w:rsid w:val="002F2475"/>
    <w:rsid w:val="002F36AC"/>
    <w:rsid w:val="003159D4"/>
    <w:rsid w:val="00325F5C"/>
    <w:rsid w:val="0033566E"/>
    <w:rsid w:val="00340BDB"/>
    <w:rsid w:val="00345CF8"/>
    <w:rsid w:val="003476CE"/>
    <w:rsid w:val="00351E37"/>
    <w:rsid w:val="00362ED1"/>
    <w:rsid w:val="00365F89"/>
    <w:rsid w:val="0038176A"/>
    <w:rsid w:val="00394782"/>
    <w:rsid w:val="003B27DD"/>
    <w:rsid w:val="003D5B19"/>
    <w:rsid w:val="003D602B"/>
    <w:rsid w:val="003F1B19"/>
    <w:rsid w:val="003F1C83"/>
    <w:rsid w:val="003F3808"/>
    <w:rsid w:val="003F5A96"/>
    <w:rsid w:val="00403D8E"/>
    <w:rsid w:val="004213A8"/>
    <w:rsid w:val="004378D6"/>
    <w:rsid w:val="00447E56"/>
    <w:rsid w:val="00454308"/>
    <w:rsid w:val="0045599C"/>
    <w:rsid w:val="00460B53"/>
    <w:rsid w:val="0047531F"/>
    <w:rsid w:val="00475A42"/>
    <w:rsid w:val="00475DC0"/>
    <w:rsid w:val="004A3B08"/>
    <w:rsid w:val="004A755B"/>
    <w:rsid w:val="004D66EB"/>
    <w:rsid w:val="004D7ACD"/>
    <w:rsid w:val="004E0671"/>
    <w:rsid w:val="004E5D39"/>
    <w:rsid w:val="004E74CB"/>
    <w:rsid w:val="004F107B"/>
    <w:rsid w:val="004F724E"/>
    <w:rsid w:val="0051690B"/>
    <w:rsid w:val="005256AA"/>
    <w:rsid w:val="00541197"/>
    <w:rsid w:val="0055007B"/>
    <w:rsid w:val="00556AC4"/>
    <w:rsid w:val="005574A8"/>
    <w:rsid w:val="0056140B"/>
    <w:rsid w:val="00575C0F"/>
    <w:rsid w:val="00591257"/>
    <w:rsid w:val="00591F7D"/>
    <w:rsid w:val="00595EE1"/>
    <w:rsid w:val="00596402"/>
    <w:rsid w:val="005A2D15"/>
    <w:rsid w:val="005A5998"/>
    <w:rsid w:val="005B0C44"/>
    <w:rsid w:val="005B1AE6"/>
    <w:rsid w:val="005C3771"/>
    <w:rsid w:val="005D2DF0"/>
    <w:rsid w:val="005D505C"/>
    <w:rsid w:val="006227B6"/>
    <w:rsid w:val="00641BB3"/>
    <w:rsid w:val="00652791"/>
    <w:rsid w:val="00655417"/>
    <w:rsid w:val="0065765C"/>
    <w:rsid w:val="0068128C"/>
    <w:rsid w:val="00687323"/>
    <w:rsid w:val="006911FD"/>
    <w:rsid w:val="006B5A3F"/>
    <w:rsid w:val="006C092A"/>
    <w:rsid w:val="006C3C57"/>
    <w:rsid w:val="006D6CDC"/>
    <w:rsid w:val="006E7401"/>
    <w:rsid w:val="006F13F1"/>
    <w:rsid w:val="006F43F0"/>
    <w:rsid w:val="00714B69"/>
    <w:rsid w:val="007261AB"/>
    <w:rsid w:val="00743258"/>
    <w:rsid w:val="0074754B"/>
    <w:rsid w:val="0075304A"/>
    <w:rsid w:val="007765D6"/>
    <w:rsid w:val="0078390B"/>
    <w:rsid w:val="00791C59"/>
    <w:rsid w:val="00795C06"/>
    <w:rsid w:val="00796918"/>
    <w:rsid w:val="0079764E"/>
    <w:rsid w:val="007B51AA"/>
    <w:rsid w:val="007B7449"/>
    <w:rsid w:val="007D296C"/>
    <w:rsid w:val="007D4835"/>
    <w:rsid w:val="007E46B3"/>
    <w:rsid w:val="007E501B"/>
    <w:rsid w:val="007E74D6"/>
    <w:rsid w:val="007F1D34"/>
    <w:rsid w:val="007F2B9E"/>
    <w:rsid w:val="0080113A"/>
    <w:rsid w:val="00805463"/>
    <w:rsid w:val="008103F5"/>
    <w:rsid w:val="008150D0"/>
    <w:rsid w:val="00816C07"/>
    <w:rsid w:val="00820C79"/>
    <w:rsid w:val="00824F49"/>
    <w:rsid w:val="0083059A"/>
    <w:rsid w:val="008309FF"/>
    <w:rsid w:val="008320EC"/>
    <w:rsid w:val="00832495"/>
    <w:rsid w:val="00851325"/>
    <w:rsid w:val="00862C4A"/>
    <w:rsid w:val="00863B58"/>
    <w:rsid w:val="00882527"/>
    <w:rsid w:val="00882A79"/>
    <w:rsid w:val="00893A13"/>
    <w:rsid w:val="0089566A"/>
    <w:rsid w:val="0089578F"/>
    <w:rsid w:val="008975D9"/>
    <w:rsid w:val="008A0A8A"/>
    <w:rsid w:val="008B35F0"/>
    <w:rsid w:val="008B3D20"/>
    <w:rsid w:val="008C73A9"/>
    <w:rsid w:val="00915CA8"/>
    <w:rsid w:val="009219A9"/>
    <w:rsid w:val="00921DE7"/>
    <w:rsid w:val="009409A6"/>
    <w:rsid w:val="00941F9A"/>
    <w:rsid w:val="00967640"/>
    <w:rsid w:val="00994605"/>
    <w:rsid w:val="00995A7C"/>
    <w:rsid w:val="009976D3"/>
    <w:rsid w:val="009A10F9"/>
    <w:rsid w:val="009C2C6F"/>
    <w:rsid w:val="009C3A7C"/>
    <w:rsid w:val="009C4F04"/>
    <w:rsid w:val="009D088E"/>
    <w:rsid w:val="009D224F"/>
    <w:rsid w:val="009E6C28"/>
    <w:rsid w:val="009F2832"/>
    <w:rsid w:val="009F47F4"/>
    <w:rsid w:val="009F62B1"/>
    <w:rsid w:val="00A01EBE"/>
    <w:rsid w:val="00A027D9"/>
    <w:rsid w:val="00A13A37"/>
    <w:rsid w:val="00A20B04"/>
    <w:rsid w:val="00A21619"/>
    <w:rsid w:val="00A33D19"/>
    <w:rsid w:val="00A37B68"/>
    <w:rsid w:val="00A40CBE"/>
    <w:rsid w:val="00A444E9"/>
    <w:rsid w:val="00A452E5"/>
    <w:rsid w:val="00A6205F"/>
    <w:rsid w:val="00A90498"/>
    <w:rsid w:val="00AB595A"/>
    <w:rsid w:val="00AE059B"/>
    <w:rsid w:val="00AE30FB"/>
    <w:rsid w:val="00AE50ED"/>
    <w:rsid w:val="00B053D7"/>
    <w:rsid w:val="00B30769"/>
    <w:rsid w:val="00B33227"/>
    <w:rsid w:val="00B54253"/>
    <w:rsid w:val="00B63F56"/>
    <w:rsid w:val="00B64125"/>
    <w:rsid w:val="00B64815"/>
    <w:rsid w:val="00B66CB3"/>
    <w:rsid w:val="00B82CE6"/>
    <w:rsid w:val="00B9532D"/>
    <w:rsid w:val="00B96592"/>
    <w:rsid w:val="00B97681"/>
    <w:rsid w:val="00BA07D4"/>
    <w:rsid w:val="00BB278B"/>
    <w:rsid w:val="00BC1142"/>
    <w:rsid w:val="00BC7160"/>
    <w:rsid w:val="00BD1233"/>
    <w:rsid w:val="00BD2659"/>
    <w:rsid w:val="00BD2EF0"/>
    <w:rsid w:val="00BE39B0"/>
    <w:rsid w:val="00BE7441"/>
    <w:rsid w:val="00BF0374"/>
    <w:rsid w:val="00BF2EB7"/>
    <w:rsid w:val="00BF5BB4"/>
    <w:rsid w:val="00C10D1E"/>
    <w:rsid w:val="00C30113"/>
    <w:rsid w:val="00C7328A"/>
    <w:rsid w:val="00C73423"/>
    <w:rsid w:val="00C9415B"/>
    <w:rsid w:val="00C96538"/>
    <w:rsid w:val="00C9703C"/>
    <w:rsid w:val="00CA492C"/>
    <w:rsid w:val="00CB23B6"/>
    <w:rsid w:val="00CD2265"/>
    <w:rsid w:val="00CE5ED5"/>
    <w:rsid w:val="00CF5A46"/>
    <w:rsid w:val="00D003D1"/>
    <w:rsid w:val="00D2293D"/>
    <w:rsid w:val="00D22A52"/>
    <w:rsid w:val="00D33276"/>
    <w:rsid w:val="00D36B59"/>
    <w:rsid w:val="00D42893"/>
    <w:rsid w:val="00D47E6B"/>
    <w:rsid w:val="00D513BD"/>
    <w:rsid w:val="00D51CA2"/>
    <w:rsid w:val="00D53485"/>
    <w:rsid w:val="00D65ECA"/>
    <w:rsid w:val="00D7668F"/>
    <w:rsid w:val="00D80C9B"/>
    <w:rsid w:val="00D87D37"/>
    <w:rsid w:val="00D925CD"/>
    <w:rsid w:val="00DA1C9A"/>
    <w:rsid w:val="00DB304B"/>
    <w:rsid w:val="00DB5DD8"/>
    <w:rsid w:val="00DB7C7D"/>
    <w:rsid w:val="00DC26EB"/>
    <w:rsid w:val="00DC57BC"/>
    <w:rsid w:val="00DC63F8"/>
    <w:rsid w:val="00DD52FA"/>
    <w:rsid w:val="00DE6BC5"/>
    <w:rsid w:val="00E023D3"/>
    <w:rsid w:val="00E111F8"/>
    <w:rsid w:val="00E140CA"/>
    <w:rsid w:val="00E15A98"/>
    <w:rsid w:val="00E16187"/>
    <w:rsid w:val="00E203BB"/>
    <w:rsid w:val="00E27642"/>
    <w:rsid w:val="00E41637"/>
    <w:rsid w:val="00E853C9"/>
    <w:rsid w:val="00E96DAB"/>
    <w:rsid w:val="00EA04E6"/>
    <w:rsid w:val="00EA2D4F"/>
    <w:rsid w:val="00EB156F"/>
    <w:rsid w:val="00EC696E"/>
    <w:rsid w:val="00EE4ED6"/>
    <w:rsid w:val="00EF388C"/>
    <w:rsid w:val="00F14746"/>
    <w:rsid w:val="00F1573B"/>
    <w:rsid w:val="00F243BB"/>
    <w:rsid w:val="00F63678"/>
    <w:rsid w:val="00F703A3"/>
    <w:rsid w:val="00F74568"/>
    <w:rsid w:val="00F90E37"/>
    <w:rsid w:val="00F960F1"/>
    <w:rsid w:val="00FA333C"/>
    <w:rsid w:val="00FB42DA"/>
    <w:rsid w:val="00FC0EDD"/>
    <w:rsid w:val="00FC0F5B"/>
    <w:rsid w:val="00FC5894"/>
    <w:rsid w:val="00FD681D"/>
    <w:rsid w:val="00FD69C0"/>
    <w:rsid w:val="00FE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B5D4EC"/>
  <w15:chartTrackingRefBased/>
  <w15:docId w15:val="{3FC396A9-9C97-4DB9-8B2D-42B7C00F2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E05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970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F24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2475"/>
  </w:style>
  <w:style w:type="paragraph" w:styleId="Rodap">
    <w:name w:val="footer"/>
    <w:basedOn w:val="Normal"/>
    <w:link w:val="RodapChar"/>
    <w:uiPriority w:val="99"/>
    <w:unhideWhenUsed/>
    <w:rsid w:val="002F24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2475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3F1B19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F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rsid w:val="003F1B19"/>
  </w:style>
  <w:style w:type="paragraph" w:customStyle="1" w:styleId="Nivel1">
    <w:name w:val="Nivel1"/>
    <w:basedOn w:val="Ttulo1"/>
    <w:next w:val="Normal"/>
    <w:link w:val="Nivel1Char"/>
    <w:qFormat/>
    <w:rsid w:val="00AE059B"/>
    <w:pPr>
      <w:spacing w:before="480" w:after="120" w:line="276" w:lineRule="auto"/>
      <w:ind w:left="360" w:hanging="360"/>
      <w:jc w:val="both"/>
    </w:pPr>
    <w:rPr>
      <w:rFonts w:ascii="Arial" w:eastAsia="Times New Roman" w:hAnsi="Arial" w:cs="Arial"/>
      <w:b/>
      <w:color w:val="000000"/>
      <w:sz w:val="20"/>
      <w:szCs w:val="20"/>
      <w:lang w:eastAsia="pt-BR"/>
    </w:rPr>
  </w:style>
  <w:style w:type="character" w:customStyle="1" w:styleId="Nivel1Char">
    <w:name w:val="Nivel1 Char"/>
    <w:link w:val="Nivel1"/>
    <w:rsid w:val="00AE059B"/>
    <w:rPr>
      <w:rFonts w:ascii="Arial" w:eastAsia="Times New Roman" w:hAnsi="Arial" w:cs="Arial"/>
      <w:b/>
      <w:color w:val="000000"/>
      <w:sz w:val="20"/>
      <w:szCs w:val="20"/>
      <w:lang w:eastAsia="pt-BR"/>
    </w:rPr>
  </w:style>
  <w:style w:type="paragraph" w:customStyle="1" w:styleId="western">
    <w:name w:val="western"/>
    <w:basedOn w:val="Normal"/>
    <w:rsid w:val="00AE05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E05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eNormal1">
    <w:name w:val="Table Normal1"/>
    <w:uiPriority w:val="2"/>
    <w:semiHidden/>
    <w:unhideWhenUsed/>
    <w:qFormat/>
    <w:rsid w:val="00EA2D4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4D6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22775A"/>
    <w:pPr>
      <w:widowControl w:val="0"/>
      <w:autoSpaceDE w:val="0"/>
      <w:autoSpaceDN w:val="0"/>
      <w:spacing w:after="0" w:line="240" w:lineRule="auto"/>
      <w:ind w:left="55"/>
    </w:pPr>
    <w:rPr>
      <w:rFonts w:ascii="Arial MT" w:eastAsia="Arial MT" w:hAnsi="Arial MT" w:cs="Arial MT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9703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9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6</Pages>
  <Words>2007</Words>
  <Characters>10838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CRT Minas</dc:creator>
  <cp:keywords/>
  <dc:description/>
  <cp:lastModifiedBy>Matheus Bruno Dias Cruz</cp:lastModifiedBy>
  <cp:revision>247</cp:revision>
  <dcterms:created xsi:type="dcterms:W3CDTF">2022-06-13T17:15:00Z</dcterms:created>
  <dcterms:modified xsi:type="dcterms:W3CDTF">2025-06-26T19:10:00Z</dcterms:modified>
</cp:coreProperties>
</file>