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3DBBC" w14:textId="283D71F5" w:rsidR="0089728E" w:rsidRDefault="00A1153A" w:rsidP="00954FD6">
      <w:pPr>
        <w:spacing w:after="0" w:line="276" w:lineRule="auto"/>
        <w:jc w:val="center"/>
        <w:rPr>
          <w:rFonts w:ascii="Arial" w:hAnsi="Arial" w:cs="Arial"/>
          <w:b/>
          <w:bCs/>
          <w:color w:val="000000"/>
          <w:sz w:val="20"/>
          <w:szCs w:val="20"/>
        </w:rPr>
      </w:pPr>
      <w:bookmarkStart w:id="0" w:name="_Hlk82473550"/>
      <w:r w:rsidRPr="00DD0DAF">
        <w:rPr>
          <w:rFonts w:ascii="Arial" w:hAnsi="Arial" w:cs="Arial"/>
          <w:color w:val="000000"/>
          <w:sz w:val="20"/>
          <w:szCs w:val="20"/>
        </w:rPr>
        <w:br/>
      </w:r>
      <w:r w:rsidRPr="00DD0DAF">
        <w:rPr>
          <w:rFonts w:ascii="Arial" w:hAnsi="Arial" w:cs="Arial"/>
          <w:b/>
          <w:bCs/>
          <w:color w:val="000000"/>
          <w:sz w:val="20"/>
          <w:szCs w:val="20"/>
        </w:rPr>
        <w:t>TERMO DE REFERÊNCIA</w:t>
      </w:r>
      <w:r w:rsidR="00D85BF4" w:rsidRPr="00DD0DAF">
        <w:rPr>
          <w:rFonts w:ascii="Arial" w:hAnsi="Arial" w:cs="Arial"/>
          <w:b/>
          <w:bCs/>
          <w:color w:val="000000"/>
          <w:sz w:val="20"/>
          <w:szCs w:val="20"/>
        </w:rPr>
        <w:t xml:space="preserve"> – LEI 14.133/21</w:t>
      </w:r>
    </w:p>
    <w:p w14:paraId="5606DD5D" w14:textId="7D72C7F7" w:rsidR="00A1153A" w:rsidRPr="00DD0DAF" w:rsidRDefault="0044736A" w:rsidP="00954FD6">
      <w:pPr>
        <w:spacing w:after="0" w:line="276" w:lineRule="auto"/>
        <w:jc w:val="center"/>
        <w:rPr>
          <w:rFonts w:ascii="Arial" w:hAnsi="Arial" w:cs="Arial"/>
          <w:b/>
          <w:bCs/>
          <w:iCs/>
          <w:color w:val="000000"/>
          <w:sz w:val="20"/>
          <w:szCs w:val="20"/>
        </w:rPr>
      </w:pPr>
      <w:r>
        <w:rPr>
          <w:rFonts w:ascii="Arial" w:hAnsi="Arial" w:cs="Arial"/>
          <w:b/>
          <w:bCs/>
          <w:iCs/>
          <w:color w:val="000000"/>
          <w:sz w:val="20"/>
          <w:szCs w:val="20"/>
        </w:rPr>
        <w:t>SERVIÇOS SEM DEDICAÇÃO EXCLUSIVA</w:t>
      </w:r>
      <w:r w:rsidR="00E47AC5">
        <w:rPr>
          <w:rFonts w:ascii="Arial" w:hAnsi="Arial" w:cs="Arial"/>
          <w:b/>
          <w:bCs/>
          <w:iCs/>
          <w:color w:val="000000"/>
          <w:sz w:val="20"/>
          <w:szCs w:val="20"/>
        </w:rPr>
        <w:t xml:space="preserve"> DE MÃO DE OBRA</w:t>
      </w:r>
      <w:r w:rsidR="00194D86">
        <w:rPr>
          <w:rFonts w:ascii="Arial" w:hAnsi="Arial" w:cs="Arial"/>
          <w:b/>
          <w:bCs/>
          <w:iCs/>
          <w:color w:val="000000"/>
          <w:sz w:val="20"/>
          <w:szCs w:val="20"/>
        </w:rPr>
        <w:t xml:space="preserve"> – CONTRATAÇÃO DIRETA</w:t>
      </w:r>
    </w:p>
    <w:p w14:paraId="369B2DCE" w14:textId="5E8D79E4" w:rsidR="004E2CC1" w:rsidRDefault="004E2CC1" w:rsidP="00954FD6">
      <w:pPr>
        <w:spacing w:after="0" w:line="276" w:lineRule="auto"/>
        <w:jc w:val="center"/>
        <w:rPr>
          <w:rFonts w:ascii="Arial" w:hAnsi="Arial" w:cs="Arial"/>
          <w:b/>
          <w:bCs/>
          <w:i/>
          <w:color w:val="FF0000"/>
          <w:sz w:val="20"/>
          <w:szCs w:val="20"/>
        </w:rPr>
      </w:pPr>
      <w:r w:rsidRPr="00DD0DAF">
        <w:rPr>
          <w:rFonts w:ascii="Arial" w:hAnsi="Arial" w:cs="Arial"/>
          <w:b/>
          <w:bCs/>
          <w:iCs/>
          <w:color w:val="000000"/>
          <w:sz w:val="20"/>
          <w:szCs w:val="20"/>
        </w:rPr>
        <w:t>Processo Administrativo n</w:t>
      </w:r>
      <w:r w:rsidR="001458C4">
        <w:rPr>
          <w:rFonts w:ascii="Arial" w:hAnsi="Arial" w:cs="Arial"/>
          <w:b/>
          <w:bCs/>
          <w:iCs/>
          <w:color w:val="000000"/>
          <w:sz w:val="20"/>
          <w:szCs w:val="20"/>
        </w:rPr>
        <w:t>º 25430.000093/2024-19</w:t>
      </w:r>
    </w:p>
    <w:p w14:paraId="786D56D6" w14:textId="77777777" w:rsidR="005044D0" w:rsidRPr="00DD0DAF" w:rsidRDefault="005044D0" w:rsidP="00954FD6">
      <w:pPr>
        <w:spacing w:after="0" w:line="276" w:lineRule="auto"/>
        <w:jc w:val="center"/>
        <w:rPr>
          <w:rFonts w:ascii="Arial" w:hAnsi="Arial" w:cs="Arial"/>
          <w:b/>
          <w:bCs/>
          <w:i/>
          <w:color w:val="FF0000"/>
          <w:sz w:val="20"/>
          <w:szCs w:val="20"/>
        </w:rPr>
      </w:pPr>
    </w:p>
    <w:p w14:paraId="5D27CA25" w14:textId="48A3B695" w:rsidR="00FE71E3" w:rsidRPr="00285C51" w:rsidRDefault="0D12D98E" w:rsidP="0D12D98E">
      <w:pPr>
        <w:pStyle w:val="Nivel1"/>
        <w:numPr>
          <w:ilvl w:val="0"/>
          <w:numId w:val="0"/>
        </w:numPr>
        <w:rPr>
          <w:sz w:val="20"/>
          <w:szCs w:val="20"/>
        </w:rPr>
      </w:pPr>
      <w:bookmarkStart w:id="1" w:name="_Hlk82471863"/>
      <w:r w:rsidRPr="0D12D98E">
        <w:rPr>
          <w:sz w:val="20"/>
          <w:szCs w:val="20"/>
        </w:rPr>
        <w:t xml:space="preserve">1. </w:t>
      </w:r>
      <w:r w:rsidR="009416DA" w:rsidRPr="0D12D98E">
        <w:rPr>
          <w:sz w:val="20"/>
          <w:szCs w:val="20"/>
        </w:rPr>
        <w:t>DAS CONDIÇÕES GERAIS DA CONTRATAÇÃO</w:t>
      </w:r>
      <w:r w:rsidR="004162FB" w:rsidRPr="0D12D98E">
        <w:rPr>
          <w:sz w:val="20"/>
          <w:szCs w:val="20"/>
        </w:rPr>
        <w:t xml:space="preserve"> </w:t>
      </w:r>
      <w:r w:rsidR="00400A97" w:rsidRPr="0D12D98E">
        <w:rPr>
          <w:sz w:val="20"/>
          <w:szCs w:val="20"/>
        </w:rPr>
        <w:t>(art. 6º, XXIII</w:t>
      </w:r>
      <w:r w:rsidR="00D9546B" w:rsidRPr="0D12D98E">
        <w:rPr>
          <w:sz w:val="20"/>
          <w:szCs w:val="20"/>
        </w:rPr>
        <w:t>, “a” e “i”</w:t>
      </w:r>
      <w:r w:rsidR="009416DA" w:rsidRPr="0D12D98E">
        <w:rPr>
          <w:sz w:val="20"/>
          <w:szCs w:val="20"/>
        </w:rPr>
        <w:t xml:space="preserve"> da Lei n. 14.133/2021)</w:t>
      </w:r>
      <w:r w:rsidR="00D849EE" w:rsidRPr="0D12D98E">
        <w:rPr>
          <w:sz w:val="20"/>
          <w:szCs w:val="20"/>
        </w:rPr>
        <w:t>.</w:t>
      </w:r>
    </w:p>
    <w:p w14:paraId="7A67A99F" w14:textId="77777777" w:rsidR="00F57D61" w:rsidRPr="00285C51" w:rsidRDefault="00F57D61" w:rsidP="00F57D61">
      <w:pPr>
        <w:pStyle w:val="PargrafodaLista"/>
        <w:spacing w:after="0" w:line="276" w:lineRule="auto"/>
        <w:ind w:left="716"/>
        <w:jc w:val="both"/>
        <w:rPr>
          <w:rFonts w:ascii="Arial" w:hAnsi="Arial" w:cs="Arial"/>
          <w:b/>
          <w:iCs/>
          <w:sz w:val="20"/>
          <w:szCs w:val="20"/>
        </w:rPr>
      </w:pPr>
    </w:p>
    <w:p w14:paraId="4F3BE5D6" w14:textId="77777777" w:rsidR="00C63B1D" w:rsidRPr="00C63B1D" w:rsidRDefault="00C443CF" w:rsidP="00F33EB9">
      <w:pPr>
        <w:pStyle w:val="PargrafodaLista"/>
        <w:numPr>
          <w:ilvl w:val="1"/>
          <w:numId w:val="2"/>
        </w:numPr>
        <w:spacing w:after="0" w:line="276" w:lineRule="auto"/>
        <w:jc w:val="both"/>
        <w:rPr>
          <w:rFonts w:ascii="Arial" w:hAnsi="Arial" w:cs="Arial"/>
          <w:b/>
          <w:iCs/>
          <w:sz w:val="20"/>
          <w:szCs w:val="20"/>
        </w:rPr>
      </w:pPr>
      <w:r w:rsidRPr="001458C4">
        <w:rPr>
          <w:rFonts w:ascii="Arial" w:hAnsi="Arial" w:cs="Arial"/>
          <w:iCs/>
          <w:sz w:val="20"/>
          <w:szCs w:val="20"/>
        </w:rPr>
        <w:t>Contratação</w:t>
      </w:r>
      <w:r w:rsidR="00FE71E3" w:rsidRPr="001458C4">
        <w:rPr>
          <w:rFonts w:ascii="Arial" w:hAnsi="Arial" w:cs="Arial"/>
          <w:iCs/>
          <w:sz w:val="20"/>
          <w:szCs w:val="20"/>
        </w:rPr>
        <w:t xml:space="preserve"> </w:t>
      </w:r>
      <w:r w:rsidR="00FE71E3" w:rsidRPr="001458C4">
        <w:rPr>
          <w:rFonts w:ascii="Arial" w:hAnsi="Arial" w:cs="Arial"/>
          <w:bCs/>
          <w:iCs/>
          <w:sz w:val="20"/>
          <w:szCs w:val="20"/>
        </w:rPr>
        <w:t>de</w:t>
      </w:r>
      <w:r w:rsidR="001458C4" w:rsidRPr="001458C4">
        <w:rPr>
          <w:rFonts w:ascii="Arial" w:hAnsi="Arial" w:cs="Arial"/>
          <w:bCs/>
          <w:iCs/>
          <w:sz w:val="20"/>
          <w:szCs w:val="20"/>
        </w:rPr>
        <w:t xml:space="preserve"> empresa especializada </w:t>
      </w:r>
      <w:r w:rsidR="00C63B1D">
        <w:rPr>
          <w:rFonts w:ascii="Arial" w:hAnsi="Arial" w:cs="Arial"/>
          <w:bCs/>
          <w:iCs/>
          <w:sz w:val="20"/>
          <w:szCs w:val="20"/>
        </w:rPr>
        <w:t xml:space="preserve">para os seguintes </w:t>
      </w:r>
      <w:r w:rsidR="001458C4" w:rsidRPr="001458C4">
        <w:rPr>
          <w:rFonts w:ascii="Arial" w:hAnsi="Arial" w:cs="Arial"/>
          <w:bCs/>
          <w:iCs/>
          <w:sz w:val="20"/>
          <w:szCs w:val="20"/>
        </w:rPr>
        <w:t>serviço</w:t>
      </w:r>
      <w:r w:rsidR="00C63B1D">
        <w:rPr>
          <w:rFonts w:ascii="Arial" w:hAnsi="Arial" w:cs="Arial"/>
          <w:bCs/>
          <w:iCs/>
          <w:sz w:val="20"/>
          <w:szCs w:val="20"/>
        </w:rPr>
        <w:t>s:</w:t>
      </w:r>
    </w:p>
    <w:p w14:paraId="6D885C25" w14:textId="77777777" w:rsidR="00C63B1D" w:rsidRDefault="00C63B1D" w:rsidP="00C63B1D">
      <w:pPr>
        <w:pStyle w:val="PargrafodaLista"/>
        <w:spacing w:after="0" w:line="276" w:lineRule="auto"/>
        <w:ind w:left="360"/>
        <w:jc w:val="both"/>
        <w:rPr>
          <w:rFonts w:ascii="Arial" w:hAnsi="Arial" w:cs="Arial"/>
          <w:bCs/>
          <w:iCs/>
          <w:sz w:val="20"/>
          <w:szCs w:val="20"/>
        </w:rPr>
      </w:pPr>
    </w:p>
    <w:p w14:paraId="1758ECD7" w14:textId="43F4780F" w:rsidR="00A45C14" w:rsidRPr="00C63B1D" w:rsidRDefault="001458C4" w:rsidP="00F33EB9">
      <w:pPr>
        <w:pStyle w:val="PargrafodaLista"/>
        <w:numPr>
          <w:ilvl w:val="2"/>
          <w:numId w:val="2"/>
        </w:numPr>
        <w:spacing w:after="0" w:line="276" w:lineRule="auto"/>
        <w:jc w:val="both"/>
        <w:rPr>
          <w:rFonts w:ascii="Arial" w:hAnsi="Arial" w:cs="Arial"/>
          <w:b/>
          <w:iCs/>
          <w:sz w:val="20"/>
          <w:szCs w:val="20"/>
        </w:rPr>
      </w:pPr>
      <w:r w:rsidRPr="001458C4">
        <w:rPr>
          <w:rFonts w:ascii="Arial" w:hAnsi="Arial" w:cs="Arial"/>
          <w:bCs/>
          <w:iCs/>
          <w:sz w:val="20"/>
          <w:szCs w:val="20"/>
        </w:rPr>
        <w:t>de locação de painéis para a exposição de trabalhos dos alunos do Provoc (Iniciação e Avançado) e alunos da Escola Politécnica de Saúde Joaquim Venâncio – CTNMS e Pic- EPSJV</w:t>
      </w:r>
      <w:r w:rsidR="00655CF3">
        <w:rPr>
          <w:rFonts w:ascii="Arial" w:hAnsi="Arial" w:cs="Arial"/>
          <w:bCs/>
          <w:iCs/>
          <w:sz w:val="20"/>
          <w:szCs w:val="20"/>
        </w:rPr>
        <w:t xml:space="preserve">, no Rio de Janeiro </w:t>
      </w:r>
      <w:r w:rsidR="00CC4B7F">
        <w:rPr>
          <w:rFonts w:ascii="Arial" w:hAnsi="Arial" w:cs="Arial"/>
          <w:bCs/>
          <w:iCs/>
          <w:sz w:val="20"/>
          <w:szCs w:val="20"/>
        </w:rPr>
        <w:t>–</w:t>
      </w:r>
      <w:r w:rsidR="00655CF3">
        <w:rPr>
          <w:rFonts w:ascii="Arial" w:hAnsi="Arial" w:cs="Arial"/>
          <w:bCs/>
          <w:iCs/>
          <w:sz w:val="20"/>
          <w:szCs w:val="20"/>
        </w:rPr>
        <w:t xml:space="preserve"> RJ</w:t>
      </w:r>
      <w:r w:rsidR="00CC4B7F">
        <w:rPr>
          <w:rFonts w:ascii="Arial" w:hAnsi="Arial" w:cs="Arial"/>
          <w:bCs/>
          <w:iCs/>
          <w:sz w:val="20"/>
          <w:szCs w:val="20"/>
        </w:rPr>
        <w:t>;</w:t>
      </w:r>
      <w:r w:rsidRPr="001458C4">
        <w:rPr>
          <w:rFonts w:ascii="Arial" w:hAnsi="Arial" w:cs="Arial"/>
          <w:bCs/>
          <w:iCs/>
          <w:sz w:val="20"/>
          <w:szCs w:val="20"/>
        </w:rPr>
        <w:t xml:space="preserve"> </w:t>
      </w:r>
    </w:p>
    <w:p w14:paraId="71158A1E" w14:textId="3BD42F00" w:rsidR="00C63B1D" w:rsidRPr="00655CF3" w:rsidRDefault="00655CF3" w:rsidP="00F33EB9">
      <w:pPr>
        <w:pStyle w:val="PargrafodaLista"/>
        <w:numPr>
          <w:ilvl w:val="2"/>
          <w:numId w:val="2"/>
        </w:numPr>
        <w:spacing w:after="0" w:line="276" w:lineRule="auto"/>
        <w:jc w:val="both"/>
        <w:rPr>
          <w:rFonts w:ascii="Arial" w:hAnsi="Arial" w:cs="Arial"/>
          <w:bCs/>
          <w:iCs/>
          <w:sz w:val="20"/>
          <w:szCs w:val="20"/>
        </w:rPr>
      </w:pPr>
      <w:r w:rsidRPr="00655CF3">
        <w:rPr>
          <w:rFonts w:ascii="Arial" w:hAnsi="Arial" w:cs="Arial"/>
          <w:bCs/>
          <w:iCs/>
          <w:sz w:val="20"/>
          <w:szCs w:val="20"/>
        </w:rPr>
        <w:t>de montagem</w:t>
      </w:r>
      <w:r>
        <w:rPr>
          <w:rFonts w:ascii="Arial" w:hAnsi="Arial" w:cs="Arial"/>
          <w:bCs/>
          <w:iCs/>
          <w:sz w:val="20"/>
          <w:szCs w:val="20"/>
        </w:rPr>
        <w:t xml:space="preserve"> de estrutura com Octanorm para 2 (dois) camarins e stand de eventos</w:t>
      </w:r>
      <w:r w:rsidR="00CC4B7F">
        <w:rPr>
          <w:rFonts w:ascii="Arial" w:hAnsi="Arial" w:cs="Arial"/>
          <w:bCs/>
          <w:iCs/>
          <w:sz w:val="20"/>
          <w:szCs w:val="20"/>
        </w:rPr>
        <w:t xml:space="preserve"> para a FIOCRUZ/MATO GROSSO DO SUL</w:t>
      </w:r>
      <w:r>
        <w:rPr>
          <w:rFonts w:ascii="Arial" w:hAnsi="Arial" w:cs="Arial"/>
          <w:bCs/>
          <w:iCs/>
          <w:sz w:val="20"/>
          <w:szCs w:val="20"/>
        </w:rPr>
        <w:t>;</w:t>
      </w:r>
      <w:r w:rsidRPr="00655CF3">
        <w:rPr>
          <w:rFonts w:ascii="Arial" w:hAnsi="Arial" w:cs="Arial"/>
          <w:bCs/>
          <w:iCs/>
          <w:sz w:val="20"/>
          <w:szCs w:val="20"/>
        </w:rPr>
        <w:t xml:space="preserve"> </w:t>
      </w:r>
    </w:p>
    <w:p w14:paraId="1AF66A12" w14:textId="77777777" w:rsidR="00C443CF" w:rsidRPr="00DD0DAF" w:rsidRDefault="00C443CF" w:rsidP="00C443CF">
      <w:pPr>
        <w:pStyle w:val="PargrafodaLista"/>
        <w:spacing w:after="0" w:line="276" w:lineRule="auto"/>
        <w:ind w:left="858"/>
        <w:jc w:val="both"/>
        <w:rPr>
          <w:rFonts w:ascii="Arial" w:hAnsi="Arial" w:cs="Arial"/>
          <w:b/>
          <w:iCs/>
          <w:sz w:val="20"/>
          <w:szCs w:val="20"/>
        </w:rPr>
      </w:pPr>
    </w:p>
    <w:p w14:paraId="541F9EAA" w14:textId="77777777" w:rsidR="005044D0" w:rsidRDefault="005044D0" w:rsidP="005044D0">
      <w:pPr>
        <w:pStyle w:val="PargrafodaLista"/>
        <w:spacing w:after="0" w:line="276" w:lineRule="auto"/>
        <w:ind w:left="716"/>
        <w:jc w:val="both"/>
        <w:rPr>
          <w:rFonts w:ascii="Arial" w:hAnsi="Arial" w:cs="Arial"/>
          <w:iCs/>
          <w:sz w:val="20"/>
          <w:szCs w:val="20"/>
        </w:rPr>
      </w:pPr>
    </w:p>
    <w:p w14:paraId="79116CF5" w14:textId="2F3E56ED" w:rsidR="00286A74" w:rsidRPr="00AF6599" w:rsidRDefault="00286A74" w:rsidP="00F33EB9">
      <w:pPr>
        <w:pStyle w:val="PargrafodaLista"/>
        <w:numPr>
          <w:ilvl w:val="1"/>
          <w:numId w:val="2"/>
        </w:numPr>
        <w:spacing w:after="0" w:line="276" w:lineRule="auto"/>
        <w:jc w:val="both"/>
        <w:rPr>
          <w:rFonts w:ascii="Arial" w:hAnsi="Arial" w:cs="Arial"/>
          <w:bCs/>
          <w:iCs/>
          <w:sz w:val="20"/>
          <w:szCs w:val="20"/>
        </w:rPr>
      </w:pPr>
      <w:r w:rsidRPr="00AF6599">
        <w:rPr>
          <w:rFonts w:ascii="Arial" w:hAnsi="Arial" w:cs="Arial"/>
          <w:bCs/>
          <w:iCs/>
          <w:sz w:val="20"/>
          <w:szCs w:val="20"/>
        </w:rPr>
        <w:t>O prazo de vigência da contratação</w:t>
      </w:r>
      <w:r w:rsidR="00581C2F">
        <w:rPr>
          <w:rFonts w:ascii="Arial" w:hAnsi="Arial" w:cs="Arial"/>
          <w:bCs/>
          <w:iCs/>
          <w:sz w:val="20"/>
          <w:szCs w:val="20"/>
        </w:rPr>
        <w:t xml:space="preserve"> será pelo período de maio a dezembro de 2024,</w:t>
      </w:r>
      <w:r w:rsidRPr="00AF6599">
        <w:rPr>
          <w:rFonts w:ascii="Arial" w:hAnsi="Arial" w:cs="Arial"/>
          <w:bCs/>
          <w:iCs/>
          <w:sz w:val="20"/>
          <w:szCs w:val="20"/>
        </w:rPr>
        <w:t xml:space="preserve"> contados do</w:t>
      </w:r>
      <w:r w:rsidR="00581C2F">
        <w:rPr>
          <w:rFonts w:ascii="Arial" w:hAnsi="Arial" w:cs="Arial"/>
          <w:bCs/>
          <w:iCs/>
          <w:sz w:val="20"/>
          <w:szCs w:val="20"/>
        </w:rPr>
        <w:t xml:space="preserve"> envio da Ordem de Fornecimento para a contratada</w:t>
      </w:r>
      <w:r w:rsidRPr="00AF6599">
        <w:rPr>
          <w:rFonts w:ascii="Arial" w:hAnsi="Arial" w:cs="Arial"/>
          <w:bCs/>
          <w:iCs/>
          <w:sz w:val="20"/>
          <w:szCs w:val="20"/>
        </w:rPr>
        <w:t>, na forma do artigo 105 da Lei n° 14.133/2021.</w:t>
      </w:r>
    </w:p>
    <w:p w14:paraId="67515C3C" w14:textId="374C564B" w:rsidR="00C9153B" w:rsidRDefault="00C9153B" w:rsidP="00C9153B">
      <w:pPr>
        <w:pStyle w:val="PargrafodaLista"/>
        <w:spacing w:after="0" w:line="276" w:lineRule="auto"/>
        <w:ind w:left="432"/>
        <w:jc w:val="both"/>
        <w:rPr>
          <w:rFonts w:ascii="Arial" w:hAnsi="Arial" w:cs="Arial"/>
          <w:bCs/>
          <w:i/>
          <w:color w:val="FF0000"/>
          <w:sz w:val="20"/>
          <w:szCs w:val="20"/>
        </w:rPr>
      </w:pPr>
    </w:p>
    <w:p w14:paraId="458ADC4D" w14:textId="77777777" w:rsidR="00C9153B" w:rsidRPr="00C9153B" w:rsidRDefault="00C9153B" w:rsidP="00C9153B">
      <w:pPr>
        <w:pStyle w:val="PargrafodaLista"/>
        <w:spacing w:after="0" w:line="276" w:lineRule="auto"/>
        <w:ind w:left="426"/>
        <w:jc w:val="both"/>
        <w:rPr>
          <w:rFonts w:ascii="Arial" w:hAnsi="Arial" w:cs="Arial"/>
          <w:b/>
          <w:i/>
          <w:color w:val="FF0000"/>
          <w:sz w:val="20"/>
          <w:szCs w:val="20"/>
        </w:rPr>
      </w:pPr>
    </w:p>
    <w:p w14:paraId="67D4F490" w14:textId="6912A20F" w:rsidR="00286A74" w:rsidRPr="00AC495A" w:rsidRDefault="00286A74" w:rsidP="00F33EB9">
      <w:pPr>
        <w:pStyle w:val="PargrafodaLista"/>
        <w:numPr>
          <w:ilvl w:val="1"/>
          <w:numId w:val="2"/>
        </w:numPr>
        <w:spacing w:after="0" w:line="276" w:lineRule="auto"/>
        <w:ind w:left="426"/>
        <w:jc w:val="both"/>
        <w:rPr>
          <w:rFonts w:ascii="Arial" w:hAnsi="Arial" w:cs="Arial"/>
          <w:b/>
          <w:iCs/>
          <w:sz w:val="20"/>
          <w:szCs w:val="20"/>
        </w:rPr>
      </w:pPr>
      <w:r w:rsidRPr="00AC495A">
        <w:rPr>
          <w:rFonts w:ascii="Arial" w:hAnsi="Arial" w:cs="Arial"/>
          <w:iCs/>
          <w:sz w:val="20"/>
          <w:szCs w:val="20"/>
        </w:rPr>
        <w:t>O custo estimado total da contratação é de R$</w:t>
      </w:r>
      <w:r w:rsidR="00BA09A7" w:rsidRPr="00AC495A">
        <w:rPr>
          <w:rFonts w:ascii="Arial" w:hAnsi="Arial" w:cs="Arial"/>
          <w:iCs/>
          <w:sz w:val="20"/>
          <w:szCs w:val="20"/>
        </w:rPr>
        <w:t xml:space="preserve"> 5</w:t>
      </w:r>
      <w:r w:rsidR="00F81326">
        <w:rPr>
          <w:rFonts w:ascii="Arial" w:hAnsi="Arial" w:cs="Arial"/>
          <w:iCs/>
          <w:sz w:val="20"/>
          <w:szCs w:val="20"/>
        </w:rPr>
        <w:t>7</w:t>
      </w:r>
      <w:r w:rsidR="00BA09A7" w:rsidRPr="00AC495A">
        <w:rPr>
          <w:rFonts w:ascii="Arial" w:hAnsi="Arial" w:cs="Arial"/>
          <w:iCs/>
          <w:sz w:val="20"/>
          <w:szCs w:val="20"/>
        </w:rPr>
        <w:t>.</w:t>
      </w:r>
      <w:r w:rsidR="00F81326">
        <w:rPr>
          <w:rFonts w:ascii="Arial" w:hAnsi="Arial" w:cs="Arial"/>
          <w:iCs/>
          <w:sz w:val="20"/>
          <w:szCs w:val="20"/>
        </w:rPr>
        <w:t>551</w:t>
      </w:r>
      <w:r w:rsidR="00BA09A7" w:rsidRPr="00AC495A">
        <w:rPr>
          <w:rFonts w:ascii="Arial" w:hAnsi="Arial" w:cs="Arial"/>
          <w:iCs/>
          <w:sz w:val="20"/>
          <w:szCs w:val="20"/>
        </w:rPr>
        <w:t>,80</w:t>
      </w:r>
      <w:r w:rsidRPr="00AC495A">
        <w:rPr>
          <w:rFonts w:ascii="Arial" w:hAnsi="Arial" w:cs="Arial"/>
          <w:iCs/>
          <w:sz w:val="20"/>
          <w:szCs w:val="20"/>
        </w:rPr>
        <w:t xml:space="preserve"> (</w:t>
      </w:r>
      <w:r w:rsidR="00BA09A7" w:rsidRPr="00AC495A">
        <w:rPr>
          <w:rFonts w:ascii="Arial" w:hAnsi="Arial" w:cs="Arial"/>
          <w:iCs/>
          <w:sz w:val="20"/>
          <w:szCs w:val="20"/>
        </w:rPr>
        <w:t>cinquenta e s</w:t>
      </w:r>
      <w:r w:rsidR="00F81326">
        <w:rPr>
          <w:rFonts w:ascii="Arial" w:hAnsi="Arial" w:cs="Arial"/>
          <w:iCs/>
          <w:sz w:val="20"/>
          <w:szCs w:val="20"/>
        </w:rPr>
        <w:t>ete</w:t>
      </w:r>
      <w:r w:rsidR="00BA09A7" w:rsidRPr="00AC495A">
        <w:rPr>
          <w:rFonts w:ascii="Arial" w:hAnsi="Arial" w:cs="Arial"/>
          <w:iCs/>
          <w:sz w:val="20"/>
          <w:szCs w:val="20"/>
        </w:rPr>
        <w:t xml:space="preserve"> mil, quinhentos e </w:t>
      </w:r>
      <w:r w:rsidR="00C738F2">
        <w:rPr>
          <w:rFonts w:ascii="Arial" w:hAnsi="Arial" w:cs="Arial"/>
          <w:iCs/>
          <w:sz w:val="20"/>
          <w:szCs w:val="20"/>
        </w:rPr>
        <w:t>cinquenta e um</w:t>
      </w:r>
      <w:r w:rsidR="00BA09A7" w:rsidRPr="00AC495A">
        <w:rPr>
          <w:rFonts w:ascii="Arial" w:hAnsi="Arial" w:cs="Arial"/>
          <w:iCs/>
          <w:sz w:val="20"/>
          <w:szCs w:val="20"/>
        </w:rPr>
        <w:t xml:space="preserve"> reais e oitenta centavos</w:t>
      </w:r>
      <w:r w:rsidRPr="00AC495A">
        <w:rPr>
          <w:rFonts w:ascii="Arial" w:hAnsi="Arial" w:cs="Arial"/>
          <w:iCs/>
          <w:sz w:val="20"/>
          <w:szCs w:val="20"/>
        </w:rPr>
        <w:t xml:space="preserve">), conforme custos unitários apostos na tabela </w:t>
      </w:r>
      <w:r w:rsidR="00BA09A7" w:rsidRPr="00AC495A">
        <w:rPr>
          <w:rFonts w:ascii="Arial" w:hAnsi="Arial" w:cs="Arial"/>
          <w:iCs/>
          <w:sz w:val="20"/>
          <w:szCs w:val="20"/>
        </w:rPr>
        <w:t>abaixo</w:t>
      </w:r>
      <w:r w:rsidRPr="00AC495A">
        <w:rPr>
          <w:rFonts w:ascii="Arial" w:hAnsi="Arial" w:cs="Arial"/>
          <w:iCs/>
          <w:sz w:val="20"/>
          <w:szCs w:val="20"/>
        </w:rPr>
        <w:t>.</w:t>
      </w:r>
    </w:p>
    <w:p w14:paraId="6FB7149F" w14:textId="77777777" w:rsidR="00286A74" w:rsidRDefault="00286A74" w:rsidP="00286A74">
      <w:pPr>
        <w:spacing w:after="0" w:line="276" w:lineRule="auto"/>
        <w:jc w:val="both"/>
        <w:rPr>
          <w:rFonts w:ascii="Arial" w:hAnsi="Arial" w:cs="Arial"/>
          <w:i/>
          <w:color w:val="FF0000"/>
          <w:sz w:val="20"/>
          <w:szCs w:val="20"/>
        </w:rPr>
      </w:pPr>
    </w:p>
    <w:p w14:paraId="79C43A7D" w14:textId="77777777" w:rsidR="005044D0" w:rsidRDefault="005044D0" w:rsidP="005044D0"/>
    <w:p w14:paraId="254BF757" w14:textId="13348A18" w:rsidR="00172328" w:rsidRDefault="0D12D98E" w:rsidP="0D12D98E">
      <w:pPr>
        <w:pStyle w:val="Nivel1"/>
        <w:numPr>
          <w:ilvl w:val="0"/>
          <w:numId w:val="0"/>
        </w:numPr>
        <w:spacing w:before="0" w:after="0"/>
        <w:rPr>
          <w:sz w:val="20"/>
          <w:szCs w:val="20"/>
        </w:rPr>
      </w:pPr>
      <w:r w:rsidRPr="0D12D98E">
        <w:rPr>
          <w:sz w:val="20"/>
          <w:szCs w:val="20"/>
        </w:rPr>
        <w:t xml:space="preserve">2. </w:t>
      </w:r>
      <w:r w:rsidR="00FE71E3" w:rsidRPr="0D12D98E">
        <w:rPr>
          <w:sz w:val="20"/>
          <w:szCs w:val="20"/>
        </w:rPr>
        <w:t xml:space="preserve">FUNDAMENTAÇÃO </w:t>
      </w:r>
      <w:r w:rsidR="00172328" w:rsidRPr="0D12D98E">
        <w:rPr>
          <w:sz w:val="20"/>
          <w:szCs w:val="20"/>
        </w:rPr>
        <w:t xml:space="preserve">E DESCRIÇÃO DA NECESSIDADE DA CONTRATAÇÃO </w:t>
      </w:r>
      <w:r w:rsidR="00F7723B" w:rsidRPr="0D12D98E">
        <w:rPr>
          <w:sz w:val="20"/>
          <w:szCs w:val="20"/>
        </w:rPr>
        <w:t xml:space="preserve">(art. 6º, </w:t>
      </w:r>
      <w:r w:rsidR="00F34784" w:rsidRPr="0D12D98E">
        <w:rPr>
          <w:sz w:val="20"/>
          <w:szCs w:val="20"/>
        </w:rPr>
        <w:t xml:space="preserve">inciso </w:t>
      </w:r>
      <w:r w:rsidR="00F7723B" w:rsidRPr="0D12D98E">
        <w:rPr>
          <w:sz w:val="20"/>
          <w:szCs w:val="20"/>
        </w:rPr>
        <w:t xml:space="preserve">XXIII, </w:t>
      </w:r>
      <w:r w:rsidR="00F34784" w:rsidRPr="0D12D98E">
        <w:rPr>
          <w:sz w:val="20"/>
          <w:szCs w:val="20"/>
        </w:rPr>
        <w:t>alínea ‘</w:t>
      </w:r>
      <w:r w:rsidR="00F341C9" w:rsidRPr="0D12D98E">
        <w:rPr>
          <w:sz w:val="20"/>
          <w:szCs w:val="20"/>
        </w:rPr>
        <w:t>b</w:t>
      </w:r>
      <w:r w:rsidR="00F34784" w:rsidRPr="0D12D98E">
        <w:rPr>
          <w:sz w:val="20"/>
          <w:szCs w:val="20"/>
        </w:rPr>
        <w:t xml:space="preserve">’ </w:t>
      </w:r>
      <w:r w:rsidR="00C223CC" w:rsidRPr="0D12D98E">
        <w:rPr>
          <w:sz w:val="20"/>
          <w:szCs w:val="20"/>
        </w:rPr>
        <w:t>da Lei n. 14.133/2021</w:t>
      </w:r>
      <w:r w:rsidR="00F7723B" w:rsidRPr="0D12D98E">
        <w:rPr>
          <w:sz w:val="20"/>
          <w:szCs w:val="20"/>
        </w:rPr>
        <w:t>)</w:t>
      </w:r>
      <w:r w:rsidR="00C223CC" w:rsidRPr="0D12D98E">
        <w:rPr>
          <w:sz w:val="20"/>
          <w:szCs w:val="20"/>
        </w:rPr>
        <w:t>.</w:t>
      </w:r>
      <w:r w:rsidR="00172328" w:rsidRPr="0D12D98E">
        <w:rPr>
          <w:sz w:val="20"/>
          <w:szCs w:val="20"/>
        </w:rPr>
        <w:t xml:space="preserve"> </w:t>
      </w:r>
    </w:p>
    <w:p w14:paraId="4CE36B88" w14:textId="77777777" w:rsidR="00CD75F5" w:rsidRPr="00CD75F5" w:rsidRDefault="00CD75F5" w:rsidP="00CD75F5"/>
    <w:p w14:paraId="7D7E5035" w14:textId="26E50118" w:rsidR="00D22072" w:rsidRPr="00911F6B" w:rsidRDefault="00D22072" w:rsidP="00F33EB9">
      <w:pPr>
        <w:pStyle w:val="PargrafodaLista"/>
        <w:numPr>
          <w:ilvl w:val="1"/>
          <w:numId w:val="3"/>
        </w:numPr>
        <w:spacing w:after="0" w:line="276" w:lineRule="auto"/>
        <w:jc w:val="both"/>
        <w:rPr>
          <w:rFonts w:ascii="Arial" w:hAnsi="Arial" w:cs="Arial"/>
          <w:iCs/>
          <w:sz w:val="20"/>
          <w:szCs w:val="20"/>
        </w:rPr>
      </w:pPr>
      <w:r w:rsidRPr="00D22072">
        <w:rPr>
          <w:rFonts w:ascii="Arial" w:hAnsi="Arial" w:cs="Arial"/>
          <w:bCs/>
          <w:iCs/>
          <w:sz w:val="20"/>
          <w:szCs w:val="20"/>
        </w:rPr>
        <w:t>Os eventos têm como objetivo a apresentação das atividades desenvolvidas em exposição de trabalhos sob a forma de pôster</w:t>
      </w:r>
      <w:r w:rsidRPr="00911F6B">
        <w:rPr>
          <w:rFonts w:ascii="Arial" w:hAnsi="Arial" w:cs="Arial"/>
          <w:iCs/>
          <w:sz w:val="20"/>
          <w:szCs w:val="20"/>
        </w:rPr>
        <w:t>. O estímulo à participação dos alunos em eventos científicos é parte fundamental dos objetivos da Iniciação Científica de alunos de ensino médio da EPSJV</w:t>
      </w:r>
      <w:r w:rsidR="003A4B41" w:rsidRPr="00911F6B">
        <w:rPr>
          <w:rFonts w:ascii="Arial" w:hAnsi="Arial" w:cs="Arial"/>
          <w:iCs/>
          <w:sz w:val="20"/>
          <w:szCs w:val="20"/>
        </w:rPr>
        <w:t>. Não obstante, a contratação de serviço auxiliará na execução de atividades promovidas pela regional da FIOCRUZ (Mato Grosso do Sul)</w:t>
      </w:r>
      <w:r w:rsidR="00911F6B" w:rsidRPr="00911F6B">
        <w:rPr>
          <w:rFonts w:ascii="Arial" w:hAnsi="Arial" w:cs="Arial"/>
          <w:iCs/>
          <w:sz w:val="20"/>
          <w:szCs w:val="20"/>
        </w:rPr>
        <w:t>, mais precisamente a</w:t>
      </w:r>
      <w:r w:rsidR="00911F6B" w:rsidRPr="00911F6B">
        <w:rPr>
          <w:rFonts w:ascii="Arial" w:hAnsi="Arial" w:cs="Arial"/>
          <w:iCs/>
          <w:sz w:val="20"/>
          <w:szCs w:val="20"/>
        </w:rPr>
        <w:t xml:space="preserve"> realização de evento da inauguração da nova sede de pesquisa e para a participação em eventos com o intuito de divulgar e promoção as ações e atividades desenvolvidas na Fiocruz Mato Grosso do Sul.</w:t>
      </w:r>
    </w:p>
    <w:p w14:paraId="0A0CF96B" w14:textId="4CEDDE80" w:rsidR="005044D0" w:rsidRDefault="005044D0" w:rsidP="00186EBC">
      <w:pPr>
        <w:spacing w:after="0" w:line="276" w:lineRule="auto"/>
        <w:jc w:val="both"/>
        <w:rPr>
          <w:bCs/>
          <w:sz w:val="20"/>
          <w:szCs w:val="20"/>
        </w:rPr>
      </w:pPr>
    </w:p>
    <w:p w14:paraId="62339FFC" w14:textId="77777777" w:rsidR="00CD75F5" w:rsidRPr="00186EBC" w:rsidRDefault="00CD75F5" w:rsidP="00186EBC">
      <w:pPr>
        <w:spacing w:after="0" w:line="276" w:lineRule="auto"/>
        <w:jc w:val="both"/>
        <w:rPr>
          <w:bCs/>
          <w:sz w:val="20"/>
          <w:szCs w:val="20"/>
        </w:rPr>
      </w:pPr>
    </w:p>
    <w:p w14:paraId="16E86067" w14:textId="46250A8E" w:rsidR="00FE71E3" w:rsidRDefault="0D12D98E" w:rsidP="0D12D98E">
      <w:pPr>
        <w:pStyle w:val="Nivel1"/>
        <w:numPr>
          <w:ilvl w:val="0"/>
          <w:numId w:val="0"/>
        </w:numPr>
        <w:spacing w:before="0" w:after="0"/>
        <w:rPr>
          <w:sz w:val="20"/>
          <w:szCs w:val="20"/>
        </w:rPr>
      </w:pPr>
      <w:r w:rsidRPr="0D12D98E">
        <w:rPr>
          <w:sz w:val="20"/>
          <w:szCs w:val="20"/>
        </w:rPr>
        <w:t xml:space="preserve">3. </w:t>
      </w:r>
      <w:r w:rsidR="00FE71E3" w:rsidRPr="0D12D98E">
        <w:rPr>
          <w:sz w:val="20"/>
          <w:szCs w:val="20"/>
        </w:rPr>
        <w:t>DESCRIÇÃO DA SOLUÇÃO COMO UM TODO CONSIDERADO O CICLO DE VIDA DO OBJETO</w:t>
      </w:r>
      <w:r w:rsidR="00EC0789" w:rsidRPr="0D12D98E">
        <w:rPr>
          <w:sz w:val="20"/>
          <w:szCs w:val="20"/>
        </w:rPr>
        <w:t xml:space="preserve"> </w:t>
      </w:r>
      <w:r w:rsidR="00351640" w:rsidRPr="0D12D98E">
        <w:rPr>
          <w:sz w:val="20"/>
          <w:szCs w:val="20"/>
        </w:rPr>
        <w:t xml:space="preserve">(art. 6º, </w:t>
      </w:r>
      <w:r w:rsidR="00EC0789" w:rsidRPr="0D12D98E">
        <w:rPr>
          <w:sz w:val="20"/>
          <w:szCs w:val="20"/>
        </w:rPr>
        <w:t xml:space="preserve">inciso </w:t>
      </w:r>
      <w:r w:rsidR="00351640" w:rsidRPr="0D12D98E">
        <w:rPr>
          <w:sz w:val="20"/>
          <w:szCs w:val="20"/>
        </w:rPr>
        <w:t xml:space="preserve">XXIII, </w:t>
      </w:r>
      <w:r w:rsidR="00EC0789" w:rsidRPr="0D12D98E">
        <w:rPr>
          <w:sz w:val="20"/>
          <w:szCs w:val="20"/>
        </w:rPr>
        <w:t>alínea ‘</w:t>
      </w:r>
      <w:r w:rsidR="00351640" w:rsidRPr="0D12D98E">
        <w:rPr>
          <w:sz w:val="20"/>
          <w:szCs w:val="20"/>
        </w:rPr>
        <w:t>c</w:t>
      </w:r>
      <w:r w:rsidR="00EC0789" w:rsidRPr="0D12D98E">
        <w:rPr>
          <w:sz w:val="20"/>
          <w:szCs w:val="20"/>
        </w:rPr>
        <w:t>’</w:t>
      </w:r>
      <w:r w:rsidR="00351640" w:rsidRPr="0D12D98E">
        <w:rPr>
          <w:sz w:val="20"/>
          <w:szCs w:val="20"/>
        </w:rPr>
        <w:t>)</w:t>
      </w:r>
    </w:p>
    <w:p w14:paraId="18F7C679" w14:textId="77777777" w:rsidR="00CD75F5" w:rsidRPr="00CD75F5" w:rsidRDefault="00CD75F5" w:rsidP="00CD75F5"/>
    <w:p w14:paraId="308BC729" w14:textId="14F61BAA" w:rsidR="00AC5203" w:rsidRPr="008C2D19" w:rsidRDefault="008C2D19" w:rsidP="00F33EB9">
      <w:pPr>
        <w:pStyle w:val="PargrafodaLista"/>
        <w:numPr>
          <w:ilvl w:val="1"/>
          <w:numId w:val="4"/>
        </w:numPr>
        <w:spacing w:after="0" w:line="276" w:lineRule="auto"/>
        <w:jc w:val="both"/>
        <w:rPr>
          <w:rFonts w:ascii="Arial" w:hAnsi="Arial" w:cs="Arial"/>
          <w:sz w:val="20"/>
          <w:szCs w:val="20"/>
        </w:rPr>
      </w:pPr>
      <w:r w:rsidRPr="008C2D19">
        <w:rPr>
          <w:rFonts w:ascii="Arial" w:hAnsi="Arial" w:cs="Arial"/>
          <w:sz w:val="20"/>
          <w:szCs w:val="20"/>
        </w:rPr>
        <w:t>De acordo com o detalhamento da necessidade de contratação (item 2), a FIOCRUZ optou pela contratação de prestação de serviços para montagem e desmontagem de painéis</w:t>
      </w:r>
      <w:r w:rsidR="00C41029">
        <w:rPr>
          <w:rFonts w:ascii="Arial" w:hAnsi="Arial" w:cs="Arial"/>
          <w:sz w:val="20"/>
          <w:szCs w:val="20"/>
        </w:rPr>
        <w:t xml:space="preserve"> e montagem de estrutura para camarim e stand de eventos</w:t>
      </w:r>
      <w:r w:rsidRPr="008C2D19">
        <w:rPr>
          <w:rFonts w:ascii="Arial" w:hAnsi="Arial" w:cs="Arial"/>
          <w:sz w:val="20"/>
          <w:szCs w:val="20"/>
        </w:rPr>
        <w:t>;</w:t>
      </w:r>
    </w:p>
    <w:p w14:paraId="741D657D" w14:textId="77777777" w:rsidR="00CD75F5" w:rsidRPr="001D4A2F" w:rsidRDefault="00CD75F5" w:rsidP="00CD75F5">
      <w:pPr>
        <w:pStyle w:val="PargrafodaLista"/>
        <w:spacing w:after="0" w:line="276" w:lineRule="auto"/>
        <w:ind w:left="432"/>
        <w:jc w:val="both"/>
        <w:rPr>
          <w:rFonts w:ascii="Arial" w:hAnsi="Arial" w:cs="Arial"/>
          <w:i/>
          <w:iCs/>
          <w:color w:val="FF0000"/>
          <w:sz w:val="20"/>
          <w:szCs w:val="20"/>
        </w:rPr>
      </w:pPr>
    </w:p>
    <w:p w14:paraId="67CD47F2" w14:textId="77777777" w:rsidR="005044D0" w:rsidRPr="005044D0" w:rsidRDefault="005044D0" w:rsidP="005044D0">
      <w:pPr>
        <w:pStyle w:val="Nivel1"/>
        <w:numPr>
          <w:ilvl w:val="0"/>
          <w:numId w:val="0"/>
        </w:numPr>
        <w:spacing w:before="0" w:after="0"/>
        <w:ind w:left="360"/>
        <w:rPr>
          <w:sz w:val="20"/>
          <w:szCs w:val="20"/>
        </w:rPr>
      </w:pPr>
    </w:p>
    <w:p w14:paraId="12000FE6" w14:textId="5929AC37" w:rsidR="00FF4094" w:rsidRDefault="0D12D98E" w:rsidP="0D12D98E">
      <w:pPr>
        <w:pStyle w:val="Nivel1"/>
        <w:numPr>
          <w:ilvl w:val="0"/>
          <w:numId w:val="0"/>
        </w:numPr>
        <w:spacing w:before="0" w:after="0"/>
        <w:rPr>
          <w:sz w:val="20"/>
          <w:szCs w:val="20"/>
        </w:rPr>
      </w:pPr>
      <w:r w:rsidRPr="0D12D98E">
        <w:rPr>
          <w:sz w:val="20"/>
          <w:szCs w:val="20"/>
        </w:rPr>
        <w:t xml:space="preserve">4. </w:t>
      </w:r>
      <w:r w:rsidR="00FF4094" w:rsidRPr="0D12D98E">
        <w:rPr>
          <w:sz w:val="20"/>
          <w:szCs w:val="20"/>
        </w:rPr>
        <w:t xml:space="preserve">REQUISITOS DA CONTRATAÇÃO (art. 6º, XXIII, </w:t>
      </w:r>
      <w:r w:rsidR="005F67A2" w:rsidRPr="0D12D98E">
        <w:rPr>
          <w:sz w:val="20"/>
          <w:szCs w:val="20"/>
        </w:rPr>
        <w:t>alínea ‘</w:t>
      </w:r>
      <w:r w:rsidR="00FF4094" w:rsidRPr="0D12D98E">
        <w:rPr>
          <w:sz w:val="20"/>
          <w:szCs w:val="20"/>
        </w:rPr>
        <w:t>d</w:t>
      </w:r>
      <w:r w:rsidR="005F67A2" w:rsidRPr="0D12D98E">
        <w:rPr>
          <w:sz w:val="20"/>
          <w:szCs w:val="20"/>
        </w:rPr>
        <w:t>’</w:t>
      </w:r>
      <w:r w:rsidR="00FF4094" w:rsidRPr="0D12D98E">
        <w:rPr>
          <w:sz w:val="20"/>
          <w:szCs w:val="20"/>
        </w:rPr>
        <w:t xml:space="preserve"> </w:t>
      </w:r>
      <w:r w:rsidR="005F67A2" w:rsidRPr="0D12D98E">
        <w:rPr>
          <w:sz w:val="20"/>
          <w:szCs w:val="20"/>
        </w:rPr>
        <w:t>da Lei nº 14.133/21</w:t>
      </w:r>
      <w:r w:rsidR="00EF765F" w:rsidRPr="0D12D98E">
        <w:rPr>
          <w:sz w:val="20"/>
          <w:szCs w:val="20"/>
        </w:rPr>
        <w:t>)</w:t>
      </w:r>
    </w:p>
    <w:p w14:paraId="03F41DB2" w14:textId="6CDB6D92" w:rsidR="0045556C" w:rsidRDefault="0045556C" w:rsidP="0045556C"/>
    <w:p w14:paraId="7CD87BE4" w14:textId="44ACDB1C" w:rsidR="00AF6599" w:rsidRDefault="00AF6599" w:rsidP="00AF6599">
      <w:pPr>
        <w:spacing w:after="0" w:line="276" w:lineRule="auto"/>
        <w:jc w:val="both"/>
        <w:rPr>
          <w:rFonts w:ascii="Arial" w:hAnsi="Arial" w:cs="Arial"/>
          <w:sz w:val="20"/>
          <w:szCs w:val="20"/>
        </w:rPr>
      </w:pPr>
      <w:r>
        <w:t xml:space="preserve">4.1. </w:t>
      </w:r>
      <w:r w:rsidR="00073A16" w:rsidRPr="00073A16">
        <w:rPr>
          <w:rFonts w:ascii="Arial" w:hAnsi="Arial" w:cs="Arial"/>
          <w:sz w:val="20"/>
          <w:szCs w:val="20"/>
        </w:rPr>
        <w:t>Deverão ser observados os seguintes critérios:</w:t>
      </w:r>
    </w:p>
    <w:p w14:paraId="3184F577" w14:textId="77777777" w:rsidR="008030E8" w:rsidRDefault="008030E8" w:rsidP="00AF6599">
      <w:pPr>
        <w:spacing w:after="0" w:line="276" w:lineRule="auto"/>
        <w:jc w:val="both"/>
        <w:rPr>
          <w:rFonts w:ascii="Arial" w:hAnsi="Arial" w:cs="Arial"/>
          <w:sz w:val="20"/>
          <w:szCs w:val="20"/>
        </w:rPr>
      </w:pPr>
    </w:p>
    <w:p w14:paraId="4A507ECC" w14:textId="77777777" w:rsidR="008030E8" w:rsidRDefault="008030E8" w:rsidP="00AF6599">
      <w:pPr>
        <w:spacing w:after="0" w:line="276" w:lineRule="auto"/>
        <w:jc w:val="both"/>
        <w:rPr>
          <w:rFonts w:ascii="Arial" w:hAnsi="Arial" w:cs="Arial"/>
          <w:sz w:val="20"/>
          <w:szCs w:val="20"/>
        </w:rPr>
      </w:pPr>
    </w:p>
    <w:p w14:paraId="321DDF74" w14:textId="77777777" w:rsidR="008030E8" w:rsidRDefault="008030E8" w:rsidP="00AF6599">
      <w:pPr>
        <w:spacing w:after="0" w:line="276" w:lineRule="auto"/>
        <w:jc w:val="both"/>
        <w:rPr>
          <w:rFonts w:ascii="Arial" w:hAnsi="Arial" w:cs="Arial"/>
          <w:sz w:val="20"/>
          <w:szCs w:val="20"/>
        </w:rPr>
      </w:pPr>
    </w:p>
    <w:p w14:paraId="5769203D" w14:textId="039AABAF" w:rsidR="008030E8" w:rsidRPr="001D5DD7" w:rsidRDefault="008030E8" w:rsidP="00AF6599">
      <w:pPr>
        <w:spacing w:after="0" w:line="276" w:lineRule="auto"/>
        <w:jc w:val="both"/>
        <w:rPr>
          <w:rFonts w:ascii="Arial" w:hAnsi="Arial" w:cs="Arial"/>
          <w:b/>
          <w:bCs/>
          <w:i/>
          <w:iCs/>
          <w:color w:val="FF0000"/>
          <w:sz w:val="20"/>
          <w:szCs w:val="20"/>
        </w:rPr>
      </w:pPr>
      <w:r w:rsidRPr="001D5DD7">
        <w:rPr>
          <w:rFonts w:ascii="Arial" w:hAnsi="Arial" w:cs="Arial"/>
          <w:b/>
          <w:bCs/>
          <w:sz w:val="20"/>
          <w:szCs w:val="20"/>
        </w:rPr>
        <w:t>LOCAÇÃO DE PAINÉIS EPSJV (RIO DE JANEIRO)</w:t>
      </w:r>
      <w:r w:rsidR="00AA3860">
        <w:rPr>
          <w:rFonts w:ascii="Arial" w:hAnsi="Arial" w:cs="Arial"/>
          <w:b/>
          <w:bCs/>
          <w:sz w:val="20"/>
          <w:szCs w:val="20"/>
        </w:rPr>
        <w:t xml:space="preserve"> E MONTAGEM DE ESTRUTURA PARA 2 CAMARINS E STAND DE EVENTOS (FIOCRUZ – MATO GROSSO DO SUL)</w:t>
      </w:r>
    </w:p>
    <w:p w14:paraId="65E959B5" w14:textId="77777777" w:rsidR="00073A16" w:rsidRDefault="00073A16" w:rsidP="00AF6599">
      <w:pPr>
        <w:spacing w:after="0" w:line="276" w:lineRule="auto"/>
        <w:jc w:val="both"/>
        <w:rPr>
          <w:rFonts w:ascii="Arial" w:hAnsi="Arial" w:cs="Arial"/>
          <w:i/>
          <w:iCs/>
          <w:color w:val="FF0000"/>
          <w:sz w:val="20"/>
          <w:szCs w:val="20"/>
        </w:rPr>
      </w:pPr>
    </w:p>
    <w:p w14:paraId="62BA2D3F" w14:textId="7663B0BB" w:rsidR="008030E8" w:rsidRDefault="008030E8" w:rsidP="00AF6599">
      <w:pPr>
        <w:spacing w:after="0" w:line="276" w:lineRule="auto"/>
        <w:jc w:val="both"/>
        <w:rPr>
          <w:rFonts w:ascii="Arial" w:hAnsi="Arial" w:cs="Arial"/>
          <w:sz w:val="20"/>
          <w:szCs w:val="20"/>
        </w:rPr>
      </w:pPr>
      <w:r w:rsidRPr="001D5DD7">
        <w:rPr>
          <w:rFonts w:ascii="Arial" w:hAnsi="Arial" w:cs="Arial"/>
          <w:sz w:val="20"/>
          <w:szCs w:val="20"/>
        </w:rPr>
        <w:t>4.1.1. Montagem e desmontagem, sob demanda, de painéis em fórmica</w:t>
      </w:r>
      <w:r w:rsidR="001D5DD7">
        <w:rPr>
          <w:rFonts w:ascii="Arial" w:hAnsi="Arial" w:cs="Arial"/>
          <w:sz w:val="20"/>
          <w:szCs w:val="20"/>
        </w:rPr>
        <w:t xml:space="preserve"> TS, brancos, dupla face, medindo 2,20m de altura por 1,00m de largura, encaixados em perfis de alumínio do sistema octanorm</w:t>
      </w:r>
      <w:r w:rsidR="004F465E">
        <w:rPr>
          <w:rFonts w:ascii="Arial" w:hAnsi="Arial" w:cs="Arial"/>
          <w:sz w:val="20"/>
          <w:szCs w:val="20"/>
        </w:rPr>
        <w:t xml:space="preserve"> (EPSJV/FIOCRUZ</w:t>
      </w:r>
      <w:r w:rsidR="00102CC9">
        <w:rPr>
          <w:rFonts w:ascii="Arial" w:hAnsi="Arial" w:cs="Arial"/>
          <w:sz w:val="20"/>
          <w:szCs w:val="20"/>
        </w:rPr>
        <w:t xml:space="preserve"> – Rio de Janeiro</w:t>
      </w:r>
      <w:r w:rsidR="004F465E">
        <w:rPr>
          <w:rFonts w:ascii="Arial" w:hAnsi="Arial" w:cs="Arial"/>
          <w:sz w:val="20"/>
          <w:szCs w:val="20"/>
        </w:rPr>
        <w:t>)</w:t>
      </w:r>
      <w:r w:rsidR="001D5DD7">
        <w:rPr>
          <w:rFonts w:ascii="Arial" w:hAnsi="Arial" w:cs="Arial"/>
          <w:sz w:val="20"/>
          <w:szCs w:val="20"/>
        </w:rPr>
        <w:t>;</w:t>
      </w:r>
    </w:p>
    <w:p w14:paraId="45A85397" w14:textId="77777777" w:rsidR="00626FD0" w:rsidRDefault="00626FD0" w:rsidP="00AF6599">
      <w:pPr>
        <w:spacing w:after="0" w:line="276" w:lineRule="auto"/>
        <w:jc w:val="both"/>
        <w:rPr>
          <w:rFonts w:ascii="Arial" w:hAnsi="Arial" w:cs="Arial"/>
          <w:sz w:val="20"/>
          <w:szCs w:val="20"/>
        </w:rPr>
      </w:pPr>
    </w:p>
    <w:p w14:paraId="30C4954E" w14:textId="77777777" w:rsidR="001477F3" w:rsidRPr="001477F3" w:rsidRDefault="00626FD0" w:rsidP="001477F3">
      <w:pPr>
        <w:widowControl w:val="0"/>
        <w:tabs>
          <w:tab w:val="left" w:pos="750"/>
        </w:tabs>
        <w:autoSpaceDE w:val="0"/>
        <w:autoSpaceDN w:val="0"/>
        <w:spacing w:after="0" w:line="360" w:lineRule="auto"/>
        <w:ind w:right="-1"/>
        <w:jc w:val="both"/>
        <w:rPr>
          <w:rFonts w:ascii="Arial" w:hAnsi="Arial" w:cs="Arial"/>
          <w:sz w:val="20"/>
          <w:szCs w:val="20"/>
        </w:rPr>
      </w:pPr>
      <w:r w:rsidRPr="001477F3">
        <w:rPr>
          <w:rFonts w:ascii="Arial" w:hAnsi="Arial" w:cs="Arial"/>
          <w:sz w:val="20"/>
          <w:szCs w:val="20"/>
        </w:rPr>
        <w:t>4.1.2. Mão de obra especializada para montagem e desmontagem</w:t>
      </w:r>
      <w:r w:rsidR="001477F3" w:rsidRPr="001477F3">
        <w:rPr>
          <w:rFonts w:ascii="Arial" w:hAnsi="Arial" w:cs="Arial"/>
          <w:sz w:val="20"/>
          <w:szCs w:val="20"/>
        </w:rPr>
        <w:t>, incluindo todas as necessidades dos profissionais tais como: deslocamento, alimentação e outras pertinentes a execução do serviço;</w:t>
      </w:r>
    </w:p>
    <w:p w14:paraId="03C13719" w14:textId="77777777" w:rsidR="00626FD0" w:rsidRPr="00E40FAE" w:rsidRDefault="00626FD0" w:rsidP="00AF6599">
      <w:pPr>
        <w:spacing w:after="0" w:line="276" w:lineRule="auto"/>
        <w:jc w:val="both"/>
        <w:rPr>
          <w:rFonts w:ascii="Arial" w:hAnsi="Arial" w:cs="Arial"/>
          <w:sz w:val="20"/>
          <w:szCs w:val="20"/>
        </w:rPr>
      </w:pPr>
    </w:p>
    <w:p w14:paraId="5AA1A133" w14:textId="42C7B1A6" w:rsidR="00626FD0" w:rsidRPr="00E40FAE" w:rsidRDefault="00626FD0" w:rsidP="00AF6599">
      <w:pPr>
        <w:spacing w:after="0" w:line="276" w:lineRule="auto"/>
        <w:jc w:val="both"/>
        <w:rPr>
          <w:rFonts w:ascii="Arial" w:hAnsi="Arial" w:cs="Arial"/>
          <w:sz w:val="20"/>
          <w:szCs w:val="20"/>
        </w:rPr>
      </w:pPr>
      <w:r w:rsidRPr="00E40FAE">
        <w:rPr>
          <w:rFonts w:ascii="Arial" w:hAnsi="Arial" w:cs="Arial"/>
          <w:sz w:val="20"/>
          <w:szCs w:val="20"/>
        </w:rPr>
        <w:t>4.1.3. Todo o material necessário para a execução do</w:t>
      </w:r>
      <w:r w:rsidR="00511A52">
        <w:rPr>
          <w:rFonts w:ascii="Arial" w:hAnsi="Arial" w:cs="Arial"/>
          <w:sz w:val="20"/>
          <w:szCs w:val="20"/>
        </w:rPr>
        <w:t>s</w:t>
      </w:r>
      <w:r w:rsidRPr="00E40FAE">
        <w:rPr>
          <w:rFonts w:ascii="Arial" w:hAnsi="Arial" w:cs="Arial"/>
          <w:sz w:val="20"/>
          <w:szCs w:val="20"/>
        </w:rPr>
        <w:t xml:space="preserve"> serviço</w:t>
      </w:r>
      <w:r w:rsidR="00511A52">
        <w:rPr>
          <w:rFonts w:ascii="Arial" w:hAnsi="Arial" w:cs="Arial"/>
          <w:sz w:val="20"/>
          <w:szCs w:val="20"/>
        </w:rPr>
        <w:t>s</w:t>
      </w:r>
      <w:r w:rsidRPr="00E40FAE">
        <w:rPr>
          <w:rFonts w:ascii="Arial" w:hAnsi="Arial" w:cs="Arial"/>
          <w:sz w:val="20"/>
          <w:szCs w:val="20"/>
        </w:rPr>
        <w:t xml:space="preserve"> será por conta da contratada</w:t>
      </w:r>
      <w:r w:rsidR="000F6CCF">
        <w:rPr>
          <w:rFonts w:ascii="Arial" w:hAnsi="Arial" w:cs="Arial"/>
          <w:sz w:val="20"/>
          <w:szCs w:val="20"/>
        </w:rPr>
        <w:t xml:space="preserve">, </w:t>
      </w:r>
      <w:r w:rsidR="000F6CCF" w:rsidRPr="000F6CCF">
        <w:rPr>
          <w:rFonts w:ascii="Arial" w:hAnsi="Arial" w:cs="Arial"/>
          <w:sz w:val="20"/>
          <w:szCs w:val="20"/>
        </w:rPr>
        <w:t>incluindo as ferramentas, fios e equipamentos etc</w:t>
      </w:r>
      <w:r w:rsidRPr="00E40FAE">
        <w:rPr>
          <w:rFonts w:ascii="Arial" w:hAnsi="Arial" w:cs="Arial"/>
          <w:sz w:val="20"/>
          <w:szCs w:val="20"/>
        </w:rPr>
        <w:t>;</w:t>
      </w:r>
    </w:p>
    <w:p w14:paraId="178C5C41" w14:textId="77777777" w:rsidR="00626FD0" w:rsidRPr="00E40FAE" w:rsidRDefault="00626FD0" w:rsidP="00AF6599">
      <w:pPr>
        <w:spacing w:after="0" w:line="276" w:lineRule="auto"/>
        <w:jc w:val="both"/>
        <w:rPr>
          <w:rFonts w:ascii="Arial" w:hAnsi="Arial" w:cs="Arial"/>
          <w:sz w:val="20"/>
          <w:szCs w:val="20"/>
        </w:rPr>
      </w:pPr>
    </w:p>
    <w:p w14:paraId="1C8059AE" w14:textId="77777777" w:rsidR="00626FD0" w:rsidRPr="00E40FAE" w:rsidRDefault="00626FD0" w:rsidP="00AF6599">
      <w:pPr>
        <w:spacing w:after="0" w:line="276" w:lineRule="auto"/>
        <w:jc w:val="both"/>
        <w:rPr>
          <w:rFonts w:ascii="Arial" w:hAnsi="Arial" w:cs="Arial"/>
          <w:sz w:val="20"/>
          <w:szCs w:val="20"/>
        </w:rPr>
      </w:pPr>
      <w:r w:rsidRPr="00E40FAE">
        <w:rPr>
          <w:rFonts w:ascii="Arial" w:hAnsi="Arial" w:cs="Arial"/>
          <w:sz w:val="20"/>
          <w:szCs w:val="20"/>
        </w:rPr>
        <w:t>4.1.4. A contratada deverá montar e desmontar os painéis nos locais dos eventos, nas datas e horários informados pelos setores requisitantes da EPSJV;</w:t>
      </w:r>
    </w:p>
    <w:p w14:paraId="4562166C" w14:textId="77777777" w:rsidR="00626FD0" w:rsidRPr="00E40FAE" w:rsidRDefault="00626FD0" w:rsidP="00AF6599">
      <w:pPr>
        <w:spacing w:after="0" w:line="276" w:lineRule="auto"/>
        <w:jc w:val="both"/>
        <w:rPr>
          <w:rFonts w:ascii="Arial" w:hAnsi="Arial" w:cs="Arial"/>
          <w:sz w:val="20"/>
          <w:szCs w:val="20"/>
        </w:rPr>
      </w:pPr>
    </w:p>
    <w:p w14:paraId="13F964FE" w14:textId="77777777" w:rsidR="00626FD0" w:rsidRPr="00E40FAE" w:rsidRDefault="00626FD0" w:rsidP="00AF6599">
      <w:pPr>
        <w:spacing w:after="0" w:line="276" w:lineRule="auto"/>
        <w:jc w:val="both"/>
        <w:rPr>
          <w:rFonts w:ascii="Arial" w:hAnsi="Arial" w:cs="Arial"/>
          <w:sz w:val="20"/>
          <w:szCs w:val="20"/>
        </w:rPr>
      </w:pPr>
      <w:r w:rsidRPr="00E40FAE">
        <w:rPr>
          <w:rFonts w:ascii="Arial" w:hAnsi="Arial" w:cs="Arial"/>
          <w:sz w:val="20"/>
          <w:szCs w:val="20"/>
        </w:rPr>
        <w:t>4.1.5. Os serviços serão recebidos:  </w:t>
      </w:r>
    </w:p>
    <w:p w14:paraId="6DD42211" w14:textId="77777777" w:rsidR="00626FD0" w:rsidRPr="00E40FAE" w:rsidRDefault="00626FD0" w:rsidP="00AF6599">
      <w:pPr>
        <w:spacing w:after="0" w:line="276" w:lineRule="auto"/>
        <w:jc w:val="both"/>
        <w:rPr>
          <w:rFonts w:ascii="Arial" w:hAnsi="Arial" w:cs="Arial"/>
          <w:sz w:val="20"/>
          <w:szCs w:val="20"/>
        </w:rPr>
      </w:pPr>
    </w:p>
    <w:p w14:paraId="13DC587C" w14:textId="073B3630" w:rsidR="00626FD0" w:rsidRPr="00E40FAE" w:rsidRDefault="00626FD0" w:rsidP="00F33EB9">
      <w:pPr>
        <w:pStyle w:val="PargrafodaLista"/>
        <w:numPr>
          <w:ilvl w:val="0"/>
          <w:numId w:val="5"/>
        </w:numPr>
        <w:spacing w:after="0" w:line="276" w:lineRule="auto"/>
        <w:jc w:val="both"/>
        <w:rPr>
          <w:rFonts w:ascii="Arial" w:hAnsi="Arial" w:cs="Arial"/>
          <w:sz w:val="20"/>
          <w:szCs w:val="20"/>
        </w:rPr>
      </w:pPr>
      <w:r w:rsidRPr="00E40FAE">
        <w:rPr>
          <w:rFonts w:ascii="Arial" w:hAnsi="Arial" w:cs="Arial"/>
          <w:sz w:val="20"/>
          <w:szCs w:val="20"/>
        </w:rPr>
        <w:t>Provisoriamente, a partir da entrega, para efeito de verificação da conformidade com as especificações constantes no Aviso de Dispensa Eletrônica, no período máximo de 24 horas, contados da data do recebimento do objeto pelo responsável;</w:t>
      </w:r>
    </w:p>
    <w:p w14:paraId="54C80745" w14:textId="77777777" w:rsidR="00626FD0" w:rsidRPr="00626FD0" w:rsidRDefault="00626FD0" w:rsidP="00F33EB9">
      <w:pPr>
        <w:pStyle w:val="PargrafodaLista"/>
        <w:numPr>
          <w:ilvl w:val="0"/>
          <w:numId w:val="5"/>
        </w:numPr>
        <w:spacing w:after="0" w:line="276" w:lineRule="auto"/>
        <w:jc w:val="both"/>
        <w:rPr>
          <w:rFonts w:ascii="Arial" w:hAnsi="Arial" w:cs="Arial"/>
          <w:sz w:val="20"/>
          <w:szCs w:val="20"/>
        </w:rPr>
      </w:pPr>
      <w:r w:rsidRPr="00E40FAE">
        <w:rPr>
          <w:rFonts w:ascii="Arial" w:hAnsi="Arial" w:cs="Arial"/>
          <w:sz w:val="20"/>
          <w:szCs w:val="20"/>
        </w:rPr>
        <w:t>Definitivamente, após a verificação da conformidade com as especificações e sua consequente aceitação, que se dará até 02 (dois) dias do recebimento provisório;</w:t>
      </w:r>
    </w:p>
    <w:p w14:paraId="782ABF83" w14:textId="77777777" w:rsidR="00626FD0" w:rsidRPr="00626FD0" w:rsidRDefault="00626FD0" w:rsidP="00626FD0">
      <w:pPr>
        <w:pStyle w:val="PargrafodaLista"/>
        <w:spacing w:after="0" w:line="276" w:lineRule="auto"/>
        <w:jc w:val="both"/>
        <w:rPr>
          <w:rFonts w:ascii="Arial" w:hAnsi="Arial" w:cs="Arial"/>
          <w:sz w:val="20"/>
          <w:szCs w:val="20"/>
        </w:rPr>
      </w:pPr>
    </w:p>
    <w:p w14:paraId="3C560C7F" w14:textId="77777777" w:rsidR="00626FD0" w:rsidRPr="00E40FAE" w:rsidRDefault="00626FD0" w:rsidP="00626FD0">
      <w:pPr>
        <w:spacing w:after="0" w:line="276" w:lineRule="auto"/>
        <w:jc w:val="both"/>
        <w:rPr>
          <w:rFonts w:ascii="Arial" w:hAnsi="Arial" w:cs="Arial"/>
          <w:sz w:val="20"/>
          <w:szCs w:val="20"/>
        </w:rPr>
      </w:pPr>
      <w:r w:rsidRPr="00E40FAE">
        <w:rPr>
          <w:rFonts w:ascii="Arial" w:hAnsi="Arial" w:cs="Arial"/>
          <w:sz w:val="20"/>
          <w:szCs w:val="20"/>
        </w:rPr>
        <w:t>4.1.6. A contratada se responsabiliza pelos vícios e danos decorrentes do serviço, de acordo com o Código de Defesa do Consumidor;</w:t>
      </w:r>
    </w:p>
    <w:p w14:paraId="0CA98536" w14:textId="77777777" w:rsidR="00626FD0" w:rsidRPr="00E40FAE" w:rsidRDefault="00626FD0" w:rsidP="00626FD0">
      <w:pPr>
        <w:spacing w:after="0" w:line="276" w:lineRule="auto"/>
        <w:jc w:val="both"/>
        <w:rPr>
          <w:rFonts w:ascii="Arial" w:hAnsi="Arial" w:cs="Arial"/>
          <w:sz w:val="20"/>
          <w:szCs w:val="20"/>
        </w:rPr>
      </w:pPr>
    </w:p>
    <w:p w14:paraId="09C29D47" w14:textId="77777777" w:rsidR="00F41E77" w:rsidRPr="00E40FAE" w:rsidRDefault="00626FD0" w:rsidP="00626FD0">
      <w:pPr>
        <w:spacing w:after="0" w:line="276" w:lineRule="auto"/>
        <w:jc w:val="both"/>
        <w:rPr>
          <w:rFonts w:ascii="Arial" w:hAnsi="Arial" w:cs="Arial"/>
          <w:sz w:val="20"/>
          <w:szCs w:val="20"/>
        </w:rPr>
      </w:pPr>
      <w:r w:rsidRPr="00E40FAE">
        <w:rPr>
          <w:rFonts w:ascii="Arial" w:hAnsi="Arial" w:cs="Arial"/>
          <w:sz w:val="20"/>
          <w:szCs w:val="20"/>
        </w:rPr>
        <w:t>4.1.7. A contratada deverá comunicar à EPSJV, no prazo máximo de 15 (quinze) dias que antecede a data da entrega, os motivos que impossibilitem o cumprimento do prazo previsto, com a devida comprovação</w:t>
      </w:r>
      <w:r w:rsidR="00F41E77" w:rsidRPr="00E40FAE">
        <w:rPr>
          <w:rFonts w:ascii="Arial" w:hAnsi="Arial" w:cs="Arial"/>
          <w:sz w:val="20"/>
          <w:szCs w:val="20"/>
        </w:rPr>
        <w:t>;</w:t>
      </w:r>
    </w:p>
    <w:p w14:paraId="25132CA5" w14:textId="77777777" w:rsidR="00F41E77" w:rsidRPr="00E40FAE" w:rsidRDefault="00F41E77" w:rsidP="00626FD0">
      <w:pPr>
        <w:spacing w:after="0" w:line="276" w:lineRule="auto"/>
        <w:jc w:val="both"/>
        <w:rPr>
          <w:rFonts w:ascii="Arial" w:hAnsi="Arial" w:cs="Arial"/>
          <w:sz w:val="20"/>
          <w:szCs w:val="20"/>
        </w:rPr>
      </w:pPr>
    </w:p>
    <w:p w14:paraId="1E26E062" w14:textId="4F12A429" w:rsidR="00626FD0" w:rsidRDefault="00626FD0" w:rsidP="00626FD0">
      <w:pPr>
        <w:spacing w:after="0" w:line="276" w:lineRule="auto"/>
        <w:jc w:val="both"/>
        <w:rPr>
          <w:rFonts w:ascii="Arial" w:hAnsi="Arial" w:cs="Arial"/>
          <w:sz w:val="20"/>
          <w:szCs w:val="20"/>
        </w:rPr>
      </w:pPr>
      <w:r w:rsidRPr="00E40FAE">
        <w:rPr>
          <w:rFonts w:ascii="Arial" w:hAnsi="Arial" w:cs="Arial"/>
          <w:sz w:val="20"/>
          <w:szCs w:val="20"/>
        </w:rPr>
        <w:t>4.</w:t>
      </w:r>
      <w:r w:rsidR="00F41E77" w:rsidRPr="00E40FAE">
        <w:rPr>
          <w:rFonts w:ascii="Arial" w:hAnsi="Arial" w:cs="Arial"/>
          <w:sz w:val="20"/>
          <w:szCs w:val="20"/>
        </w:rPr>
        <w:t>1.8.</w:t>
      </w:r>
      <w:r w:rsidRPr="00E40FAE">
        <w:rPr>
          <w:rFonts w:ascii="Arial" w:hAnsi="Arial" w:cs="Arial"/>
          <w:sz w:val="20"/>
          <w:szCs w:val="20"/>
        </w:rPr>
        <w:t xml:space="preserve"> A contratada se responsabiliza pelas despesas dos tributos, encargos trabalhistas, previdenciários, fiscais, comerciais, taxas, fretes, seguros, deslocamento de pessoal, quaisquer outras que incidam ou venham a incidir na execução do objeto</w:t>
      </w:r>
      <w:r w:rsidR="00B1194E">
        <w:rPr>
          <w:rFonts w:ascii="Arial" w:hAnsi="Arial" w:cs="Arial"/>
          <w:sz w:val="20"/>
          <w:szCs w:val="20"/>
        </w:rPr>
        <w:t>;</w:t>
      </w:r>
    </w:p>
    <w:p w14:paraId="7A45C7C3" w14:textId="77777777" w:rsidR="00B1194E" w:rsidRDefault="00B1194E" w:rsidP="00626FD0">
      <w:pPr>
        <w:spacing w:after="0" w:line="276" w:lineRule="auto"/>
        <w:jc w:val="both"/>
        <w:rPr>
          <w:rFonts w:ascii="Arial" w:hAnsi="Arial" w:cs="Arial"/>
          <w:sz w:val="20"/>
          <w:szCs w:val="20"/>
        </w:rPr>
      </w:pPr>
    </w:p>
    <w:p w14:paraId="04B933E7" w14:textId="7B52F9B3" w:rsidR="00B1194E" w:rsidRDefault="00B1194E" w:rsidP="00B1194E">
      <w:pPr>
        <w:widowControl w:val="0"/>
        <w:tabs>
          <w:tab w:val="left" w:pos="676"/>
        </w:tabs>
        <w:autoSpaceDE w:val="0"/>
        <w:autoSpaceDN w:val="0"/>
        <w:spacing w:before="147" w:after="0" w:line="360" w:lineRule="auto"/>
        <w:ind w:right="-1"/>
        <w:jc w:val="both"/>
        <w:rPr>
          <w:rFonts w:ascii="Arial" w:hAnsi="Arial" w:cs="Arial"/>
          <w:sz w:val="20"/>
          <w:szCs w:val="20"/>
        </w:rPr>
      </w:pPr>
      <w:r w:rsidRPr="00B1194E">
        <w:rPr>
          <w:rFonts w:ascii="Arial" w:hAnsi="Arial" w:cs="Arial"/>
          <w:sz w:val="20"/>
          <w:szCs w:val="20"/>
        </w:rPr>
        <w:t xml:space="preserve">4.1.9. Os eventos serão realizados em dias e horários distintos com quantidades específicas </w:t>
      </w:r>
      <w:r>
        <w:rPr>
          <w:rFonts w:ascii="Arial" w:hAnsi="Arial" w:cs="Arial"/>
          <w:sz w:val="20"/>
          <w:szCs w:val="20"/>
        </w:rPr>
        <w:t>d</w:t>
      </w:r>
      <w:r w:rsidRPr="00B1194E">
        <w:rPr>
          <w:rFonts w:ascii="Arial" w:hAnsi="Arial" w:cs="Arial"/>
          <w:sz w:val="20"/>
          <w:szCs w:val="20"/>
        </w:rPr>
        <w:t>e painéis e serviços em cada um deles</w:t>
      </w:r>
      <w:r w:rsidR="00511A52">
        <w:rPr>
          <w:rFonts w:ascii="Arial" w:hAnsi="Arial" w:cs="Arial"/>
          <w:sz w:val="20"/>
          <w:szCs w:val="20"/>
        </w:rPr>
        <w:t>;</w:t>
      </w:r>
    </w:p>
    <w:p w14:paraId="3C89C2C0" w14:textId="3E3D1F63" w:rsidR="00511A52" w:rsidRPr="00356BE2" w:rsidRDefault="00511A52" w:rsidP="00B1194E">
      <w:pPr>
        <w:widowControl w:val="0"/>
        <w:tabs>
          <w:tab w:val="left" w:pos="676"/>
        </w:tabs>
        <w:autoSpaceDE w:val="0"/>
        <w:autoSpaceDN w:val="0"/>
        <w:spacing w:before="147" w:after="0" w:line="360" w:lineRule="auto"/>
        <w:ind w:right="-1"/>
        <w:jc w:val="both"/>
        <w:rPr>
          <w:rFonts w:ascii="Arial" w:hAnsi="Arial" w:cs="Arial"/>
          <w:sz w:val="20"/>
          <w:szCs w:val="20"/>
        </w:rPr>
      </w:pPr>
      <w:r>
        <w:rPr>
          <w:rFonts w:ascii="Arial" w:hAnsi="Arial" w:cs="Arial"/>
          <w:sz w:val="20"/>
          <w:szCs w:val="20"/>
        </w:rPr>
        <w:t xml:space="preserve">4.1.10. </w:t>
      </w:r>
      <w:r w:rsidRPr="00356BE2">
        <w:rPr>
          <w:rFonts w:ascii="Arial" w:hAnsi="Arial" w:cs="Arial"/>
          <w:sz w:val="20"/>
          <w:szCs w:val="20"/>
        </w:rPr>
        <w:t>Submeter à aprovação prévia da fiscalização da Contratante, a adoção de medidas diferentes das previamente especificadas, em virtude do surgimento não esperado de dificuldades intransponíveis, quando da execução dos serviços</w:t>
      </w:r>
      <w:r w:rsidRPr="00356BE2">
        <w:rPr>
          <w:rFonts w:ascii="Arial" w:hAnsi="Arial" w:cs="Arial"/>
          <w:sz w:val="20"/>
          <w:szCs w:val="20"/>
        </w:rPr>
        <w:t>;</w:t>
      </w:r>
    </w:p>
    <w:p w14:paraId="30340D94" w14:textId="3BEFCF99" w:rsidR="00511A52" w:rsidRPr="00356BE2" w:rsidRDefault="00511A52" w:rsidP="00B1194E">
      <w:pPr>
        <w:widowControl w:val="0"/>
        <w:tabs>
          <w:tab w:val="left" w:pos="676"/>
        </w:tabs>
        <w:autoSpaceDE w:val="0"/>
        <w:autoSpaceDN w:val="0"/>
        <w:spacing w:before="147" w:after="0" w:line="360" w:lineRule="auto"/>
        <w:ind w:right="-1"/>
        <w:jc w:val="both"/>
        <w:rPr>
          <w:rFonts w:ascii="Arial" w:hAnsi="Arial" w:cs="Arial"/>
          <w:sz w:val="20"/>
          <w:szCs w:val="20"/>
        </w:rPr>
      </w:pPr>
      <w:r w:rsidRPr="00356BE2">
        <w:rPr>
          <w:rFonts w:ascii="Arial" w:hAnsi="Arial" w:cs="Arial"/>
          <w:sz w:val="20"/>
          <w:szCs w:val="20"/>
        </w:rPr>
        <w:t xml:space="preserve">4.1.11. </w:t>
      </w:r>
      <w:r w:rsidRPr="00356BE2">
        <w:rPr>
          <w:rFonts w:ascii="Arial" w:hAnsi="Arial" w:cs="Arial"/>
          <w:sz w:val="20"/>
          <w:szCs w:val="20"/>
        </w:rPr>
        <w:t>A Contratada deverá garantir a qualidade dos produtos e dos serviços prestados, devendo reparar, corrigir, remover, substituir às suas expensas, no total ou em parte, os serviços contratados que se verificarem vícios, defeitos, incorreções ou má execução no serviço realizado</w:t>
      </w:r>
      <w:r w:rsidRPr="00356BE2">
        <w:rPr>
          <w:rFonts w:ascii="Arial" w:hAnsi="Arial" w:cs="Arial"/>
          <w:sz w:val="20"/>
          <w:szCs w:val="20"/>
        </w:rPr>
        <w:t>;</w:t>
      </w:r>
    </w:p>
    <w:p w14:paraId="5391C998" w14:textId="34786600" w:rsidR="00511A52" w:rsidRPr="00356BE2" w:rsidRDefault="00F12580" w:rsidP="00B1194E">
      <w:pPr>
        <w:widowControl w:val="0"/>
        <w:tabs>
          <w:tab w:val="left" w:pos="676"/>
        </w:tabs>
        <w:autoSpaceDE w:val="0"/>
        <w:autoSpaceDN w:val="0"/>
        <w:spacing w:before="147" w:after="0" w:line="360" w:lineRule="auto"/>
        <w:ind w:right="-1"/>
        <w:jc w:val="both"/>
        <w:rPr>
          <w:rFonts w:ascii="Arial" w:hAnsi="Arial" w:cs="Arial"/>
          <w:sz w:val="20"/>
          <w:szCs w:val="20"/>
        </w:rPr>
      </w:pPr>
      <w:r w:rsidRPr="00356BE2">
        <w:rPr>
          <w:rFonts w:ascii="Arial" w:hAnsi="Arial" w:cs="Arial"/>
          <w:sz w:val="20"/>
          <w:szCs w:val="20"/>
        </w:rPr>
        <w:t xml:space="preserve">4.1.12. </w:t>
      </w:r>
      <w:r w:rsidRPr="00356BE2">
        <w:rPr>
          <w:rFonts w:ascii="Arial" w:hAnsi="Arial" w:cs="Arial"/>
          <w:sz w:val="20"/>
          <w:szCs w:val="20"/>
        </w:rPr>
        <w:t xml:space="preserve">Fornecer aos empregados os equipamentos de segurança que se fizerem necessários, para a </w:t>
      </w:r>
      <w:r w:rsidRPr="00356BE2">
        <w:rPr>
          <w:rFonts w:ascii="Arial" w:hAnsi="Arial" w:cs="Arial"/>
          <w:sz w:val="20"/>
          <w:szCs w:val="20"/>
        </w:rPr>
        <w:lastRenderedPageBreak/>
        <w:t>execução dos serviços</w:t>
      </w:r>
      <w:r w:rsidRPr="00356BE2">
        <w:rPr>
          <w:rFonts w:ascii="Arial" w:hAnsi="Arial" w:cs="Arial"/>
          <w:sz w:val="20"/>
          <w:szCs w:val="20"/>
        </w:rPr>
        <w:t>;</w:t>
      </w:r>
    </w:p>
    <w:p w14:paraId="05FB1F42" w14:textId="77777777" w:rsidR="00F12580" w:rsidRPr="00B1194E" w:rsidRDefault="00F12580" w:rsidP="00B1194E">
      <w:pPr>
        <w:widowControl w:val="0"/>
        <w:tabs>
          <w:tab w:val="left" w:pos="676"/>
        </w:tabs>
        <w:autoSpaceDE w:val="0"/>
        <w:autoSpaceDN w:val="0"/>
        <w:spacing w:before="147" w:after="0" w:line="360" w:lineRule="auto"/>
        <w:ind w:right="-1"/>
        <w:jc w:val="both"/>
        <w:rPr>
          <w:rFonts w:ascii="Arial" w:hAnsi="Arial" w:cs="Arial"/>
          <w:sz w:val="20"/>
          <w:szCs w:val="20"/>
        </w:rPr>
      </w:pPr>
    </w:p>
    <w:p w14:paraId="382F8A11" w14:textId="77777777" w:rsidR="008030E8" w:rsidRPr="00AF6599" w:rsidRDefault="008030E8" w:rsidP="00AF6599">
      <w:pPr>
        <w:spacing w:after="0" w:line="276" w:lineRule="auto"/>
        <w:jc w:val="both"/>
        <w:rPr>
          <w:rFonts w:ascii="Arial" w:hAnsi="Arial" w:cs="Arial"/>
          <w:i/>
          <w:iCs/>
          <w:color w:val="FF0000"/>
          <w:sz w:val="20"/>
          <w:szCs w:val="20"/>
        </w:rPr>
      </w:pPr>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2551"/>
        <w:gridCol w:w="1134"/>
        <w:gridCol w:w="1418"/>
        <w:gridCol w:w="1559"/>
        <w:gridCol w:w="1134"/>
        <w:gridCol w:w="1134"/>
      </w:tblGrid>
      <w:tr w:rsidR="008030E8" w:rsidRPr="00922257" w14:paraId="35BC410C" w14:textId="77777777" w:rsidTr="0018725B">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FA91E2" w14:textId="77777777" w:rsidR="008030E8" w:rsidRPr="00922257" w:rsidRDefault="008030E8" w:rsidP="00051062">
            <w:pPr>
              <w:widowControl w:val="0"/>
              <w:suppressAutoHyphens/>
              <w:spacing w:after="0" w:line="276" w:lineRule="auto"/>
              <w:jc w:val="center"/>
              <w:rPr>
                <w:rFonts w:ascii="Arial" w:hAnsi="Arial" w:cs="Arial"/>
                <w:b/>
                <w:bCs/>
                <w:color w:val="000000"/>
                <w:sz w:val="16"/>
                <w:szCs w:val="16"/>
              </w:rPr>
            </w:pPr>
            <w:r w:rsidRPr="00922257">
              <w:rPr>
                <w:rFonts w:ascii="Arial" w:hAnsi="Arial" w:cs="Arial"/>
                <w:b/>
                <w:bCs/>
                <w:color w:val="000000" w:themeColor="text1"/>
                <w:sz w:val="16"/>
                <w:szCs w:val="16"/>
              </w:rPr>
              <w:t>ITEM</w:t>
            </w:r>
          </w:p>
          <w:p w14:paraId="79BB956A" w14:textId="77777777" w:rsidR="008030E8" w:rsidRPr="00922257" w:rsidRDefault="008030E8" w:rsidP="00051062">
            <w:pPr>
              <w:widowControl w:val="0"/>
              <w:suppressAutoHyphens/>
              <w:spacing w:after="0" w:line="276" w:lineRule="auto"/>
              <w:jc w:val="center"/>
              <w:rPr>
                <w:rFonts w:ascii="Arial" w:hAnsi="Arial" w:cs="Arial"/>
                <w:b/>
                <w:bCs/>
                <w:color w:val="000000"/>
                <w:sz w:val="16"/>
                <w:szCs w:val="16"/>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600FB3"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sidRPr="00922257">
              <w:rPr>
                <w:rFonts w:ascii="Arial" w:hAnsi="Arial" w:cs="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471A2B"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sidRPr="00922257">
              <w:rPr>
                <w:rFonts w:ascii="Arial" w:hAnsi="Arial" w:cs="Arial"/>
                <w:b/>
                <w:bCs/>
                <w:color w:val="000000" w:themeColor="text1"/>
                <w:sz w:val="16"/>
                <w:szCs w:val="16"/>
              </w:rPr>
              <w:t>DATA PREVISTA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3E326" w14:textId="77777777" w:rsidR="008030E8" w:rsidRPr="00922257" w:rsidRDefault="008030E8" w:rsidP="00051062">
            <w:pPr>
              <w:widowControl w:val="0"/>
              <w:suppressAutoHyphens/>
              <w:spacing w:after="0" w:line="276" w:lineRule="auto"/>
              <w:jc w:val="center"/>
              <w:rPr>
                <w:rFonts w:ascii="Arial" w:hAnsi="Arial" w:cs="Arial"/>
                <w:b/>
                <w:bCs/>
                <w:color w:val="000000"/>
                <w:sz w:val="16"/>
                <w:szCs w:val="16"/>
              </w:rPr>
            </w:pPr>
            <w:r w:rsidRPr="00922257">
              <w:rPr>
                <w:rFonts w:ascii="Arial" w:hAnsi="Arial" w:cs="Arial"/>
                <w:b/>
                <w:bCs/>
                <w:color w:val="000000"/>
                <w:sz w:val="16"/>
                <w:szCs w:val="16"/>
              </w:rPr>
              <w:t>REQUISITANTE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E08A3" w14:textId="77777777" w:rsidR="008030E8" w:rsidRPr="00922257" w:rsidRDefault="008030E8" w:rsidP="00051062">
            <w:pPr>
              <w:widowControl w:val="0"/>
              <w:suppressAutoHyphens/>
              <w:spacing w:after="0" w:line="276" w:lineRule="auto"/>
              <w:jc w:val="center"/>
              <w:rPr>
                <w:rFonts w:ascii="Arial" w:hAnsi="Arial" w:cs="Arial"/>
                <w:b/>
                <w:bCs/>
                <w:sz w:val="16"/>
                <w:szCs w:val="16"/>
              </w:rPr>
            </w:pPr>
            <w:r w:rsidRPr="00922257">
              <w:rPr>
                <w:rFonts w:ascii="Arial" w:hAnsi="Arial" w:cs="Arial"/>
                <w:b/>
                <w:bCs/>
                <w:sz w:val="16"/>
                <w:szCs w:val="16"/>
              </w:rPr>
              <w:t>LOCAL DA MONTAGEM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CE3B45" w14:textId="77777777" w:rsidR="008030E8" w:rsidRPr="00922257" w:rsidRDefault="008030E8" w:rsidP="00051062">
            <w:pPr>
              <w:widowControl w:val="0"/>
              <w:suppressAutoHyphens/>
              <w:spacing w:after="0" w:line="276" w:lineRule="auto"/>
              <w:jc w:val="center"/>
              <w:rPr>
                <w:rFonts w:ascii="Arial" w:hAnsi="Arial" w:cs="Arial"/>
                <w:b/>
                <w:bCs/>
                <w:sz w:val="16"/>
                <w:szCs w:val="16"/>
              </w:rPr>
            </w:pPr>
            <w:r w:rsidRPr="00922257">
              <w:rPr>
                <w:rFonts w:ascii="Arial" w:hAnsi="Arial" w:cs="Arial"/>
                <w:b/>
                <w:bCs/>
                <w:sz w:val="16"/>
                <w:szCs w:val="16"/>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C488AD" w14:textId="77777777" w:rsidR="008030E8" w:rsidRPr="00922257" w:rsidRDefault="008030E8" w:rsidP="00051062">
            <w:pPr>
              <w:widowControl w:val="0"/>
              <w:suppressAutoHyphens/>
              <w:spacing w:after="0" w:line="276" w:lineRule="auto"/>
              <w:jc w:val="center"/>
              <w:rPr>
                <w:rFonts w:ascii="Arial" w:hAnsi="Arial" w:cs="Arial"/>
                <w:b/>
                <w:bCs/>
                <w:sz w:val="16"/>
                <w:szCs w:val="16"/>
              </w:rPr>
            </w:pPr>
            <w:r w:rsidRPr="00922257">
              <w:rPr>
                <w:rFonts w:ascii="Arial" w:hAnsi="Arial" w:cs="Arial"/>
                <w:b/>
                <w:bCs/>
                <w:sz w:val="16"/>
                <w:szCs w:val="16"/>
              </w:rPr>
              <w:t>VALOR TOTAL</w:t>
            </w:r>
          </w:p>
        </w:tc>
      </w:tr>
      <w:tr w:rsidR="008030E8" w:rsidRPr="00922257" w14:paraId="5CE08D94" w14:textId="77777777" w:rsidTr="0018725B">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1827ED" w14:textId="77777777" w:rsidR="008030E8" w:rsidRPr="00922257" w:rsidRDefault="008030E8" w:rsidP="00051062">
            <w:pPr>
              <w:widowControl w:val="0"/>
              <w:suppressAutoHyphens/>
              <w:spacing w:after="0" w:line="276" w:lineRule="auto"/>
              <w:jc w:val="center"/>
              <w:rPr>
                <w:rFonts w:ascii="Arial" w:hAnsi="Arial" w:cs="Arial"/>
                <w:b/>
                <w:bCs/>
                <w:color w:val="000000"/>
                <w:sz w:val="16"/>
                <w:szCs w:val="16"/>
              </w:rPr>
            </w:pPr>
            <w:r w:rsidRPr="00922257">
              <w:rPr>
                <w:rFonts w:ascii="Arial" w:hAnsi="Arial" w:cs="Arial"/>
                <w:b/>
                <w:bCs/>
                <w:color w:val="000000" w:themeColor="text1"/>
                <w:sz w:val="16"/>
                <w:szCs w:val="16"/>
              </w:rPr>
              <w:t>1</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009FCE" w14:textId="77777777" w:rsidR="008030E8" w:rsidRDefault="008030E8" w:rsidP="00A35E67">
            <w:pPr>
              <w:widowControl w:val="0"/>
              <w:suppressAutoHyphens/>
              <w:spacing w:after="0" w:line="276" w:lineRule="auto"/>
              <w:jc w:val="both"/>
              <w:rPr>
                <w:rFonts w:ascii="Arial" w:hAnsi="Arial" w:cs="Arial"/>
                <w:color w:val="000000"/>
                <w:sz w:val="16"/>
                <w:szCs w:val="16"/>
              </w:rPr>
            </w:pPr>
            <w:r w:rsidRPr="00922257">
              <w:rPr>
                <w:rFonts w:ascii="Arial" w:hAnsi="Arial" w:cs="Arial"/>
                <w:color w:val="000000"/>
                <w:sz w:val="16"/>
                <w:szCs w:val="16"/>
              </w:rPr>
              <w:t xml:space="preserve">Locação </w:t>
            </w:r>
            <w:r>
              <w:rPr>
                <w:rFonts w:ascii="Arial" w:hAnsi="Arial" w:cs="Arial"/>
                <w:color w:val="000000"/>
                <w:sz w:val="16"/>
                <w:szCs w:val="16"/>
              </w:rPr>
              <w:t xml:space="preserve">de </w:t>
            </w:r>
            <w:r w:rsidRPr="00922257">
              <w:rPr>
                <w:rFonts w:ascii="Arial" w:hAnsi="Arial" w:cs="Arial"/>
                <w:color w:val="000000"/>
                <w:sz w:val="16"/>
                <w:szCs w:val="16"/>
              </w:rPr>
              <w:t>31 painéis</w:t>
            </w:r>
          </w:p>
          <w:p w14:paraId="43C07C46" w14:textId="7A1BE45F" w:rsidR="00A35E67" w:rsidRPr="00922257" w:rsidRDefault="00A35E67" w:rsidP="00A35E67">
            <w:pPr>
              <w:widowControl w:val="0"/>
              <w:suppressAutoHyphens/>
              <w:spacing w:after="0" w:line="276" w:lineRule="auto"/>
              <w:jc w:val="both"/>
              <w:rPr>
                <w:rFonts w:ascii="Arial" w:hAnsi="Arial" w:cs="Arial"/>
                <w:color w:val="000000"/>
                <w:sz w:val="16"/>
                <w:szCs w:val="16"/>
              </w:rPr>
            </w:pPr>
            <w:r w:rsidRPr="00A35E67">
              <w:rPr>
                <w:rFonts w:ascii="Arial" w:hAnsi="Arial" w:cs="Arial"/>
                <w:color w:val="000000"/>
                <w:sz w:val="16"/>
                <w:szCs w:val="16"/>
              </w:rPr>
              <w:t>Montagem e desmontagem, sob demanda, de painéis em fórmica TS, brancos, dupla face, medindo 2,20m de altura por 1,00m de largura, encaixados em perfis de alumínio do sistema octanorm (EPSJV/FIOCRUZ – Rio de Janeiro);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C66B7"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sidRPr="00922257">
              <w:rPr>
                <w:rFonts w:ascii="Arial" w:hAnsi="Arial" w:cs="Arial"/>
                <w:color w:val="000000"/>
                <w:sz w:val="16"/>
                <w:szCs w:val="16"/>
              </w:rPr>
              <w:t>9/5/2024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D59CA"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sidRPr="00922257">
              <w:rPr>
                <w:rFonts w:ascii="Arial" w:hAnsi="Arial" w:cs="Arial"/>
                <w:color w:val="000000"/>
                <w:sz w:val="16"/>
                <w:szCs w:val="16"/>
              </w:rPr>
              <w:t>LIC/PROCOC</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A7606" w14:textId="77777777" w:rsidR="008030E8" w:rsidRPr="00922257" w:rsidRDefault="008030E8" w:rsidP="00051062">
            <w:pPr>
              <w:widowControl w:val="0"/>
              <w:suppressAutoHyphens/>
              <w:spacing w:after="0" w:line="276" w:lineRule="auto"/>
              <w:jc w:val="both"/>
              <w:rPr>
                <w:rFonts w:ascii="Arial" w:hAnsi="Arial" w:cs="Arial"/>
                <w:color w:val="000000"/>
                <w:sz w:val="16"/>
                <w:szCs w:val="16"/>
              </w:rPr>
            </w:pPr>
            <w:r>
              <w:rPr>
                <w:rFonts w:ascii="Arial" w:hAnsi="Arial" w:cs="Arial"/>
                <w:color w:val="000000"/>
                <w:sz w:val="16"/>
                <w:szCs w:val="16"/>
              </w:rPr>
              <w:t>EPSJV (Rio de Janeiro)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E7D47" w14:textId="7F942BC8" w:rsidR="008030E8" w:rsidRPr="00922257" w:rsidRDefault="008030E8" w:rsidP="00051062">
            <w:pPr>
              <w:widowControl w:val="0"/>
              <w:suppressAutoHyphens/>
              <w:spacing w:after="0" w:line="276" w:lineRule="auto"/>
              <w:rPr>
                <w:rFonts w:ascii="Arial" w:hAnsi="Arial" w:cs="Arial"/>
                <w:color w:val="000000"/>
                <w:sz w:val="16"/>
                <w:szCs w:val="16"/>
              </w:rPr>
            </w:pPr>
            <w:r>
              <w:rPr>
                <w:rFonts w:ascii="Arial" w:hAnsi="Arial" w:cs="Arial"/>
                <w:color w:val="000000"/>
                <w:sz w:val="16"/>
                <w:szCs w:val="16"/>
              </w:rPr>
              <w:t>R$</w:t>
            </w:r>
            <w:r w:rsidR="00FF79D4">
              <w:rPr>
                <w:rFonts w:ascii="Arial" w:hAnsi="Arial" w:cs="Arial"/>
                <w:color w:val="000000"/>
                <w:sz w:val="16"/>
                <w:szCs w:val="16"/>
              </w:rPr>
              <w:t xml:space="preserve"> 144,54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8D001" w14:textId="4B431694" w:rsidR="008030E8" w:rsidRPr="00922257" w:rsidRDefault="008030E8" w:rsidP="00051062">
            <w:pPr>
              <w:widowControl w:val="0"/>
              <w:suppressAutoHyphens/>
              <w:spacing w:after="0" w:line="276" w:lineRule="auto"/>
              <w:rPr>
                <w:rFonts w:ascii="Arial" w:hAnsi="Arial" w:cs="Arial"/>
                <w:color w:val="000000"/>
                <w:sz w:val="16"/>
                <w:szCs w:val="16"/>
              </w:rPr>
            </w:pPr>
            <w:r>
              <w:rPr>
                <w:rFonts w:ascii="Arial" w:hAnsi="Arial" w:cs="Arial"/>
                <w:color w:val="000000"/>
                <w:sz w:val="16"/>
                <w:szCs w:val="16"/>
              </w:rPr>
              <w:t xml:space="preserve">R$ </w:t>
            </w:r>
            <w:r w:rsidR="00FF79D4">
              <w:rPr>
                <w:rFonts w:ascii="Arial" w:hAnsi="Arial" w:cs="Arial"/>
                <w:color w:val="000000"/>
                <w:sz w:val="16"/>
                <w:szCs w:val="16"/>
              </w:rPr>
              <w:t>4.480,74</w:t>
            </w:r>
          </w:p>
        </w:tc>
      </w:tr>
      <w:tr w:rsidR="008030E8" w:rsidRPr="00922257" w14:paraId="6A51EA33" w14:textId="77777777" w:rsidTr="0018725B">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A45117" w14:textId="77777777" w:rsidR="008030E8" w:rsidRPr="00922257" w:rsidRDefault="008030E8" w:rsidP="00051062">
            <w:pPr>
              <w:widowControl w:val="0"/>
              <w:suppressAutoHyphens/>
              <w:spacing w:after="0" w:line="276" w:lineRule="auto"/>
              <w:jc w:val="center"/>
              <w:rPr>
                <w:rFonts w:ascii="Arial" w:hAnsi="Arial" w:cs="Arial"/>
                <w:b/>
                <w:bCs/>
                <w:color w:val="000000"/>
                <w:sz w:val="16"/>
                <w:szCs w:val="16"/>
              </w:rPr>
            </w:pPr>
            <w:r w:rsidRPr="00922257">
              <w:rPr>
                <w:rFonts w:ascii="Arial" w:hAnsi="Arial" w:cs="Arial"/>
                <w:b/>
                <w:bCs/>
                <w:color w:val="000000" w:themeColor="text1"/>
                <w:sz w:val="16"/>
                <w:szCs w:val="16"/>
              </w:rPr>
              <w:t>2</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DCA06" w14:textId="77777777" w:rsidR="008030E8" w:rsidRDefault="008030E8" w:rsidP="00A35E67">
            <w:pPr>
              <w:widowControl w:val="0"/>
              <w:suppressAutoHyphens/>
              <w:spacing w:after="0" w:line="276" w:lineRule="auto"/>
              <w:jc w:val="both"/>
              <w:rPr>
                <w:rFonts w:ascii="Arial" w:hAnsi="Arial" w:cs="Arial"/>
                <w:color w:val="000000"/>
                <w:sz w:val="16"/>
                <w:szCs w:val="16"/>
              </w:rPr>
            </w:pPr>
            <w:r>
              <w:rPr>
                <w:rFonts w:ascii="Arial" w:hAnsi="Arial" w:cs="Arial"/>
                <w:color w:val="000000"/>
                <w:sz w:val="16"/>
                <w:szCs w:val="16"/>
              </w:rPr>
              <w:t>Locação de 49 painéis</w:t>
            </w:r>
          </w:p>
          <w:p w14:paraId="13C7AF88" w14:textId="357C1056" w:rsidR="00A35E67" w:rsidRPr="00922257" w:rsidRDefault="00A35E67" w:rsidP="00A35E67">
            <w:pPr>
              <w:widowControl w:val="0"/>
              <w:suppressAutoHyphens/>
              <w:spacing w:after="0" w:line="276" w:lineRule="auto"/>
              <w:jc w:val="both"/>
              <w:rPr>
                <w:rFonts w:ascii="Arial" w:hAnsi="Arial" w:cs="Arial"/>
                <w:color w:val="000000"/>
                <w:sz w:val="16"/>
                <w:szCs w:val="16"/>
              </w:rPr>
            </w:pPr>
            <w:r w:rsidRPr="00A35E67">
              <w:rPr>
                <w:rFonts w:ascii="Arial" w:hAnsi="Arial" w:cs="Arial"/>
                <w:color w:val="000000"/>
                <w:sz w:val="16"/>
                <w:szCs w:val="16"/>
              </w:rPr>
              <w:t>Montagem e desmontagem, sob demanda, de painéis em fórmica TS, brancos, dupla face, medindo 2,20m de altura por 1,00m de largura, encaixados em perfis de alumínio do sistema octanorm (EPSJV/FIOCRUZ – Rio de Janeiro);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5B584"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Pr>
                <w:rFonts w:ascii="Arial" w:hAnsi="Arial" w:cs="Arial"/>
                <w:color w:val="000000"/>
                <w:sz w:val="16"/>
                <w:szCs w:val="16"/>
              </w:rPr>
              <w:t>22/5/2024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31833C"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Pr>
                <w:rFonts w:ascii="Arial" w:hAnsi="Arial" w:cs="Arial"/>
                <w:color w:val="000000"/>
                <w:sz w:val="16"/>
                <w:szCs w:val="16"/>
              </w:rPr>
              <w:t>LIC/PROVOC</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47F6C" w14:textId="77777777" w:rsidR="008030E8" w:rsidRPr="00922257" w:rsidRDefault="008030E8" w:rsidP="00051062">
            <w:pPr>
              <w:widowControl w:val="0"/>
              <w:suppressAutoHyphens/>
              <w:spacing w:after="0" w:line="276" w:lineRule="auto"/>
              <w:jc w:val="both"/>
              <w:rPr>
                <w:rFonts w:ascii="Arial" w:hAnsi="Arial" w:cs="Arial"/>
                <w:color w:val="000000"/>
                <w:sz w:val="16"/>
                <w:szCs w:val="16"/>
              </w:rPr>
            </w:pPr>
            <w:r>
              <w:rPr>
                <w:rFonts w:ascii="Arial" w:hAnsi="Arial" w:cs="Arial"/>
                <w:color w:val="000000"/>
                <w:sz w:val="16"/>
                <w:szCs w:val="16"/>
              </w:rPr>
              <w:t>EPSJV (Rio de Janeiro)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917EB" w14:textId="499FD7E2" w:rsidR="008030E8" w:rsidRPr="00922257" w:rsidRDefault="008030E8" w:rsidP="00051062">
            <w:pPr>
              <w:widowControl w:val="0"/>
              <w:suppressAutoHyphens/>
              <w:spacing w:after="0" w:line="276" w:lineRule="auto"/>
              <w:rPr>
                <w:rFonts w:ascii="Arial" w:hAnsi="Arial" w:cs="Arial"/>
                <w:color w:val="000000"/>
                <w:sz w:val="16"/>
                <w:szCs w:val="16"/>
              </w:rPr>
            </w:pPr>
            <w:r>
              <w:rPr>
                <w:rFonts w:ascii="Arial" w:hAnsi="Arial" w:cs="Arial"/>
                <w:color w:val="000000"/>
                <w:sz w:val="16"/>
                <w:szCs w:val="16"/>
              </w:rPr>
              <w:t xml:space="preserve">R$ </w:t>
            </w:r>
            <w:r w:rsidR="00FF79D4">
              <w:rPr>
                <w:rFonts w:ascii="Arial" w:hAnsi="Arial" w:cs="Arial"/>
                <w:color w:val="000000"/>
                <w:sz w:val="16"/>
                <w:szCs w:val="16"/>
              </w:rPr>
              <w:t>144,54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B7695C" w14:textId="7398E137" w:rsidR="008030E8" w:rsidRPr="00922257" w:rsidRDefault="008030E8" w:rsidP="00051062">
            <w:pPr>
              <w:widowControl w:val="0"/>
              <w:suppressAutoHyphens/>
              <w:spacing w:after="0" w:line="276" w:lineRule="auto"/>
              <w:rPr>
                <w:rFonts w:ascii="Arial" w:hAnsi="Arial" w:cs="Arial"/>
                <w:color w:val="000000"/>
                <w:sz w:val="16"/>
                <w:szCs w:val="16"/>
              </w:rPr>
            </w:pPr>
            <w:r>
              <w:rPr>
                <w:rFonts w:ascii="Arial" w:hAnsi="Arial" w:cs="Arial"/>
                <w:color w:val="000000"/>
                <w:sz w:val="16"/>
                <w:szCs w:val="16"/>
              </w:rPr>
              <w:t>R$</w:t>
            </w:r>
            <w:r w:rsidR="00FF79D4">
              <w:rPr>
                <w:rFonts w:ascii="Arial" w:hAnsi="Arial" w:cs="Arial"/>
                <w:color w:val="000000"/>
                <w:sz w:val="16"/>
                <w:szCs w:val="16"/>
              </w:rPr>
              <w:t xml:space="preserve"> 7.082,46</w:t>
            </w:r>
          </w:p>
        </w:tc>
      </w:tr>
      <w:tr w:rsidR="008030E8" w:rsidRPr="00922257" w14:paraId="26D91D2A" w14:textId="77777777" w:rsidTr="0018725B">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92A96D" w14:textId="77777777" w:rsidR="008030E8" w:rsidRPr="00922257" w:rsidRDefault="008030E8" w:rsidP="00051062">
            <w:pPr>
              <w:widowControl w:val="0"/>
              <w:suppressAutoHyphens/>
              <w:spacing w:after="0" w:line="276" w:lineRule="auto"/>
              <w:jc w:val="center"/>
              <w:rPr>
                <w:rFonts w:ascii="Arial" w:hAnsi="Arial" w:cs="Arial"/>
                <w:b/>
                <w:bCs/>
                <w:color w:val="000000"/>
                <w:sz w:val="16"/>
                <w:szCs w:val="16"/>
              </w:rPr>
            </w:pPr>
            <w:r w:rsidRPr="00922257">
              <w:rPr>
                <w:rFonts w:ascii="Arial" w:hAnsi="Arial" w:cs="Arial"/>
                <w:b/>
                <w:bCs/>
                <w:color w:val="000000" w:themeColor="text1"/>
                <w:sz w:val="16"/>
                <w:szCs w:val="16"/>
              </w:rPr>
              <w:t>3</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129209" w14:textId="77777777" w:rsidR="008030E8" w:rsidRDefault="008030E8" w:rsidP="00A35E67">
            <w:pPr>
              <w:widowControl w:val="0"/>
              <w:suppressAutoHyphens/>
              <w:spacing w:after="0" w:line="276" w:lineRule="auto"/>
              <w:jc w:val="both"/>
              <w:rPr>
                <w:rFonts w:ascii="Arial" w:hAnsi="Arial" w:cs="Arial"/>
                <w:color w:val="000000"/>
                <w:sz w:val="16"/>
                <w:szCs w:val="16"/>
              </w:rPr>
            </w:pPr>
            <w:r>
              <w:rPr>
                <w:rFonts w:ascii="Arial" w:hAnsi="Arial" w:cs="Arial"/>
                <w:color w:val="000000"/>
                <w:sz w:val="16"/>
                <w:szCs w:val="16"/>
              </w:rPr>
              <w:t>Locação de 50 painéis</w:t>
            </w:r>
          </w:p>
          <w:p w14:paraId="0C7AA0F4" w14:textId="10792C8D" w:rsidR="00A35E67" w:rsidRPr="00922257" w:rsidRDefault="00A35E67" w:rsidP="00A35E67">
            <w:pPr>
              <w:widowControl w:val="0"/>
              <w:suppressAutoHyphens/>
              <w:spacing w:after="0" w:line="276" w:lineRule="auto"/>
              <w:jc w:val="both"/>
              <w:rPr>
                <w:rFonts w:ascii="Arial" w:hAnsi="Arial" w:cs="Arial"/>
                <w:color w:val="000000"/>
                <w:sz w:val="16"/>
                <w:szCs w:val="16"/>
              </w:rPr>
            </w:pPr>
            <w:r w:rsidRPr="00A35E67">
              <w:rPr>
                <w:rFonts w:ascii="Arial" w:hAnsi="Arial" w:cs="Arial"/>
                <w:color w:val="000000"/>
                <w:sz w:val="16"/>
                <w:szCs w:val="16"/>
              </w:rPr>
              <w:t>Montagem e desmontagem, sob demanda, de painéis em fórmica TS, brancos, dupla face, medindo 2,20m de altura por 1,00m de largura, encaixados em perfis de alumínio do sistema octanorm (EPSJV/FIOCRUZ – Rio de Janeiro);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D68C3"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Pr>
                <w:rFonts w:ascii="Arial" w:hAnsi="Arial" w:cs="Arial"/>
                <w:color w:val="000000"/>
                <w:sz w:val="16"/>
                <w:szCs w:val="16"/>
              </w:rPr>
              <w:t>23/8/2024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28DC8E"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Pr>
                <w:rFonts w:ascii="Arial" w:hAnsi="Arial" w:cs="Arial"/>
                <w:color w:val="000000"/>
                <w:sz w:val="16"/>
                <w:szCs w:val="16"/>
              </w:rPr>
              <w:t>LABFORM</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1F3A7" w14:textId="77777777" w:rsidR="008030E8" w:rsidRPr="00922257" w:rsidRDefault="008030E8" w:rsidP="00051062">
            <w:pPr>
              <w:widowControl w:val="0"/>
              <w:suppressAutoHyphens/>
              <w:spacing w:after="0" w:line="276" w:lineRule="auto"/>
              <w:jc w:val="both"/>
              <w:rPr>
                <w:rFonts w:ascii="Arial" w:hAnsi="Arial" w:cs="Arial"/>
                <w:color w:val="000000"/>
                <w:sz w:val="16"/>
                <w:szCs w:val="16"/>
              </w:rPr>
            </w:pPr>
            <w:r>
              <w:rPr>
                <w:rFonts w:ascii="Arial" w:hAnsi="Arial" w:cs="Arial"/>
                <w:color w:val="000000"/>
                <w:sz w:val="16"/>
                <w:szCs w:val="16"/>
              </w:rPr>
              <w:t>EPSJV (Rio de Janeiro)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0D0CC2" w14:textId="38E24820" w:rsidR="008030E8" w:rsidRPr="00922257" w:rsidRDefault="008030E8" w:rsidP="00051062">
            <w:pPr>
              <w:widowControl w:val="0"/>
              <w:suppressAutoHyphens/>
              <w:spacing w:after="0" w:line="276" w:lineRule="auto"/>
              <w:rPr>
                <w:rFonts w:ascii="Arial" w:hAnsi="Arial" w:cs="Arial"/>
                <w:color w:val="000000"/>
                <w:sz w:val="16"/>
                <w:szCs w:val="16"/>
              </w:rPr>
            </w:pPr>
            <w:r>
              <w:rPr>
                <w:rFonts w:ascii="Arial" w:hAnsi="Arial" w:cs="Arial"/>
                <w:color w:val="000000"/>
                <w:sz w:val="16"/>
                <w:szCs w:val="16"/>
              </w:rPr>
              <w:t xml:space="preserve">R$ </w:t>
            </w:r>
            <w:r w:rsidR="00FF79D4">
              <w:rPr>
                <w:rFonts w:ascii="Arial" w:hAnsi="Arial" w:cs="Arial"/>
                <w:color w:val="000000"/>
                <w:sz w:val="16"/>
                <w:szCs w:val="16"/>
              </w:rPr>
              <w:t>144,54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AF5191" w14:textId="05368A2E" w:rsidR="008030E8" w:rsidRPr="00922257" w:rsidRDefault="008030E8" w:rsidP="00051062">
            <w:pPr>
              <w:widowControl w:val="0"/>
              <w:suppressAutoHyphens/>
              <w:spacing w:after="0" w:line="276" w:lineRule="auto"/>
              <w:rPr>
                <w:rFonts w:ascii="Arial" w:hAnsi="Arial" w:cs="Arial"/>
                <w:color w:val="000000"/>
                <w:sz w:val="16"/>
                <w:szCs w:val="16"/>
              </w:rPr>
            </w:pPr>
            <w:r>
              <w:rPr>
                <w:rFonts w:ascii="Arial" w:hAnsi="Arial" w:cs="Arial"/>
                <w:color w:val="000000"/>
                <w:sz w:val="16"/>
                <w:szCs w:val="16"/>
              </w:rPr>
              <w:t>R$</w:t>
            </w:r>
            <w:r w:rsidR="00FF79D4">
              <w:rPr>
                <w:rFonts w:ascii="Arial" w:hAnsi="Arial" w:cs="Arial"/>
                <w:color w:val="000000"/>
                <w:sz w:val="16"/>
                <w:szCs w:val="16"/>
              </w:rPr>
              <w:t xml:space="preserve"> 7.227,00</w:t>
            </w:r>
          </w:p>
        </w:tc>
      </w:tr>
      <w:tr w:rsidR="008030E8" w:rsidRPr="00922257" w14:paraId="2763D9A7" w14:textId="77777777" w:rsidTr="0018725B">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40A6E7" w14:textId="77777777" w:rsidR="008030E8" w:rsidRPr="00922257" w:rsidRDefault="008030E8" w:rsidP="00051062">
            <w:pPr>
              <w:widowControl w:val="0"/>
              <w:suppressAutoHyphens/>
              <w:spacing w:after="0" w:line="276" w:lineRule="auto"/>
              <w:jc w:val="center"/>
              <w:rPr>
                <w:rFonts w:ascii="Arial" w:hAnsi="Arial" w:cs="Arial"/>
                <w:b/>
                <w:bCs/>
                <w:color w:val="000000"/>
                <w:sz w:val="16"/>
                <w:szCs w:val="16"/>
              </w:rPr>
            </w:pPr>
            <w:r>
              <w:rPr>
                <w:rFonts w:ascii="Arial" w:hAnsi="Arial" w:cs="Arial"/>
                <w:b/>
                <w:bCs/>
                <w:color w:val="000000" w:themeColor="text1"/>
                <w:sz w:val="16"/>
                <w:szCs w:val="16"/>
              </w:rPr>
              <w:t>4</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3A559A" w14:textId="77777777" w:rsidR="008030E8" w:rsidRPr="00A35E67" w:rsidRDefault="008030E8" w:rsidP="00A35E67">
            <w:pPr>
              <w:jc w:val="both"/>
              <w:rPr>
                <w:rFonts w:ascii="Arial" w:hAnsi="Arial" w:cs="Arial"/>
                <w:color w:val="000000"/>
                <w:sz w:val="16"/>
                <w:szCs w:val="16"/>
              </w:rPr>
            </w:pPr>
            <w:r w:rsidRPr="00A35E67">
              <w:rPr>
                <w:rFonts w:ascii="Arial" w:hAnsi="Arial" w:cs="Arial"/>
                <w:color w:val="000000"/>
                <w:sz w:val="16"/>
                <w:szCs w:val="16"/>
              </w:rPr>
              <w:t>Locação de 40 painéis</w:t>
            </w:r>
          </w:p>
          <w:p w14:paraId="354FD32C" w14:textId="17F2DDEC" w:rsidR="00A35E67" w:rsidRPr="00A35E67" w:rsidRDefault="00A35E67" w:rsidP="00A35E67">
            <w:pPr>
              <w:jc w:val="both"/>
              <w:rPr>
                <w:rFonts w:ascii="Arial" w:hAnsi="Arial" w:cs="Arial"/>
                <w:color w:val="000000"/>
                <w:sz w:val="16"/>
                <w:szCs w:val="16"/>
              </w:rPr>
            </w:pPr>
            <w:r w:rsidRPr="00A35E67">
              <w:rPr>
                <w:rFonts w:ascii="Arial" w:hAnsi="Arial" w:cs="Arial"/>
                <w:color w:val="000000"/>
                <w:sz w:val="16"/>
                <w:szCs w:val="16"/>
              </w:rPr>
              <w:t>Montagem e desmontagem, sob demanda, de painéis em fórmica TS, brancos, dupla face, medindo 2,20m de altura por 1,00m de largura, encaixados em perfis de alumínio do sistema octanorm (EPSJV/FIOCRUZ – Rio de Janeiro);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64FE26"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Pr>
                <w:rFonts w:ascii="Arial" w:hAnsi="Arial" w:cs="Arial"/>
                <w:color w:val="000000"/>
                <w:sz w:val="16"/>
                <w:szCs w:val="16"/>
              </w:rPr>
              <w:t>1/9/2024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76D65E" w14:textId="77777777" w:rsidR="008030E8" w:rsidRPr="00922257" w:rsidRDefault="008030E8" w:rsidP="00051062">
            <w:pPr>
              <w:widowControl w:val="0"/>
              <w:suppressAutoHyphens/>
              <w:spacing w:after="0" w:line="276" w:lineRule="auto"/>
              <w:jc w:val="center"/>
              <w:rPr>
                <w:rFonts w:ascii="Arial" w:hAnsi="Arial" w:cs="Arial"/>
                <w:color w:val="000000"/>
                <w:sz w:val="16"/>
                <w:szCs w:val="16"/>
              </w:rPr>
            </w:pPr>
            <w:r>
              <w:rPr>
                <w:rFonts w:ascii="Arial" w:hAnsi="Arial" w:cs="Arial"/>
                <w:color w:val="000000"/>
                <w:sz w:val="16"/>
                <w:szCs w:val="16"/>
              </w:rPr>
              <w:t>VDPDT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0A9076" w14:textId="77777777" w:rsidR="008030E8" w:rsidRPr="00922257" w:rsidRDefault="008030E8" w:rsidP="00051062">
            <w:pPr>
              <w:widowControl w:val="0"/>
              <w:suppressAutoHyphens/>
              <w:spacing w:after="0" w:line="276" w:lineRule="auto"/>
              <w:jc w:val="both"/>
              <w:rPr>
                <w:rFonts w:ascii="Arial" w:hAnsi="Arial" w:cs="Arial"/>
                <w:color w:val="000000"/>
                <w:sz w:val="16"/>
                <w:szCs w:val="16"/>
              </w:rPr>
            </w:pPr>
            <w:r>
              <w:rPr>
                <w:rFonts w:ascii="Arial" w:hAnsi="Arial" w:cs="Arial"/>
                <w:color w:val="000000"/>
                <w:sz w:val="16"/>
                <w:szCs w:val="16"/>
              </w:rPr>
              <w:t>EPSJV (Rio de Janeiro)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55078A" w14:textId="3E6B45C2" w:rsidR="008030E8" w:rsidRPr="00922257" w:rsidRDefault="008030E8" w:rsidP="00051062">
            <w:pPr>
              <w:widowControl w:val="0"/>
              <w:suppressAutoHyphens/>
              <w:spacing w:after="0" w:line="276" w:lineRule="auto"/>
              <w:rPr>
                <w:rFonts w:ascii="Arial" w:hAnsi="Arial" w:cs="Arial"/>
                <w:color w:val="000000"/>
                <w:sz w:val="16"/>
                <w:szCs w:val="16"/>
              </w:rPr>
            </w:pPr>
            <w:r>
              <w:rPr>
                <w:rFonts w:ascii="Arial" w:hAnsi="Arial" w:cs="Arial"/>
                <w:color w:val="000000"/>
                <w:sz w:val="16"/>
                <w:szCs w:val="16"/>
              </w:rPr>
              <w:t xml:space="preserve">R$ </w:t>
            </w:r>
            <w:r w:rsidR="00FF79D4">
              <w:rPr>
                <w:rFonts w:ascii="Arial" w:hAnsi="Arial" w:cs="Arial"/>
                <w:color w:val="000000"/>
                <w:sz w:val="16"/>
                <w:szCs w:val="16"/>
              </w:rPr>
              <w:t>144,54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EF899" w14:textId="3158F1C9" w:rsidR="008030E8" w:rsidRPr="00922257" w:rsidRDefault="008030E8" w:rsidP="00051062">
            <w:pPr>
              <w:widowControl w:val="0"/>
              <w:suppressAutoHyphens/>
              <w:spacing w:after="0" w:line="276" w:lineRule="auto"/>
              <w:rPr>
                <w:rFonts w:ascii="Arial" w:hAnsi="Arial" w:cs="Arial"/>
                <w:color w:val="000000"/>
                <w:sz w:val="16"/>
                <w:szCs w:val="16"/>
              </w:rPr>
            </w:pPr>
            <w:r>
              <w:rPr>
                <w:rFonts w:ascii="Arial" w:hAnsi="Arial" w:cs="Arial"/>
                <w:color w:val="000000"/>
                <w:sz w:val="16"/>
                <w:szCs w:val="16"/>
              </w:rPr>
              <w:t>R$</w:t>
            </w:r>
            <w:r w:rsidR="00FF79D4">
              <w:rPr>
                <w:rFonts w:ascii="Arial" w:hAnsi="Arial" w:cs="Arial"/>
                <w:color w:val="000000"/>
                <w:sz w:val="16"/>
                <w:szCs w:val="16"/>
              </w:rPr>
              <w:t xml:space="preserve"> 5.781,60</w:t>
            </w:r>
          </w:p>
        </w:tc>
      </w:tr>
      <w:tr w:rsidR="00082BBE" w:rsidRPr="00082BBE" w14:paraId="0CD564BE" w14:textId="77777777" w:rsidTr="0018725B">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11988" w14:textId="77777777" w:rsidR="00082BBE" w:rsidRPr="00082BBE" w:rsidRDefault="00082BBE" w:rsidP="00051062">
            <w:pPr>
              <w:widowControl w:val="0"/>
              <w:suppressAutoHyphens/>
              <w:spacing w:after="0" w:line="276" w:lineRule="auto"/>
              <w:jc w:val="center"/>
              <w:rPr>
                <w:rFonts w:ascii="Arial" w:hAnsi="Arial" w:cs="Arial"/>
                <w:color w:val="000000" w:themeColor="text1"/>
                <w:sz w:val="16"/>
                <w:szCs w:val="16"/>
              </w:rPr>
            </w:pPr>
            <w:r w:rsidRPr="00082BBE">
              <w:rPr>
                <w:rFonts w:ascii="Arial" w:hAnsi="Arial" w:cs="Arial"/>
                <w:color w:val="000000" w:themeColor="text1"/>
                <w:sz w:val="16"/>
                <w:szCs w:val="16"/>
              </w:rPr>
              <w:t>5</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7D393E" w14:textId="611D315E"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Montagem de estrutura com Octanorm para dois camarins e stand de eventos. </w:t>
            </w:r>
            <w:r w:rsidR="003F411A">
              <w:rPr>
                <w:rFonts w:ascii="Arial" w:hAnsi="Arial" w:cs="Arial"/>
                <w:color w:val="000000" w:themeColor="text1"/>
                <w:sz w:val="16"/>
                <w:szCs w:val="16"/>
              </w:rPr>
              <w:t xml:space="preserve">(1 serviço – 40m2) </w:t>
            </w:r>
          </w:p>
          <w:p w14:paraId="1F09DA44"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Os camarins terão uma altura de 2,72 metros, serão fechados, com piso, carpete e sistema de ar-condicionado. </w:t>
            </w:r>
          </w:p>
          <w:p w14:paraId="580714E7"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Estrutura Octanorm: Montagem da estrutura modular Octanorm para dois camarins. </w:t>
            </w:r>
          </w:p>
          <w:p w14:paraId="22B9D695"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Altura: 2,72 metros. Estrutura fechada para privacidade dos usuários. </w:t>
            </w:r>
          </w:p>
          <w:p w14:paraId="4E69E4D9"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Piso e Carpete: Instalação de piso para proporcionar um ambiente confortável e nivelado. </w:t>
            </w:r>
          </w:p>
          <w:p w14:paraId="4F7D470D"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Instalação de carpete. </w:t>
            </w:r>
          </w:p>
          <w:p w14:paraId="141B9EFC"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Sistema de Ar-Condicionado: Instalação de sistema de ar-condicionado para garantir </w:t>
            </w:r>
            <w:r w:rsidRPr="00082BBE">
              <w:rPr>
                <w:rFonts w:ascii="Arial" w:hAnsi="Arial" w:cs="Arial"/>
                <w:color w:val="000000" w:themeColor="text1"/>
                <w:sz w:val="16"/>
                <w:szCs w:val="16"/>
              </w:rPr>
              <w:lastRenderedPageBreak/>
              <w:t xml:space="preserve">conforto térmico. </w:t>
            </w:r>
          </w:p>
          <w:p w14:paraId="02AED42F"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Acessórios: Sofás de canto estofados (2 unidades). Iluminação decorativa e funcional. </w:t>
            </w:r>
          </w:p>
          <w:p w14:paraId="080ED01E"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- 4 tomadas elétricas como pontos para carregamento de equipamentos. </w:t>
            </w:r>
          </w:p>
          <w:p w14:paraId="3B52B57D"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Eletrônicos e Tecnologia: Televisões de tela plana com suporte giratório (2 unidades). </w:t>
            </w:r>
          </w:p>
          <w:p w14:paraId="6F095BC8"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 Serviços Adicionais: </w:t>
            </w:r>
          </w:p>
          <w:p w14:paraId="55130157"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1) Transporte e montagem da estrutura e mobiliário. </w:t>
            </w:r>
          </w:p>
          <w:p w14:paraId="55273FD8"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 xml:space="preserve">2) Instalação elétrica para iluminação, eletrônicos e ar-condicionado. </w:t>
            </w:r>
          </w:p>
          <w:p w14:paraId="5DC9281E" w14:textId="77777777" w:rsidR="00082BBE" w:rsidRPr="00082BBE" w:rsidRDefault="00082BBE" w:rsidP="00082BBE">
            <w:pPr>
              <w:widowControl w:val="0"/>
              <w:suppressAutoHyphens/>
              <w:spacing w:after="0" w:line="276" w:lineRule="auto"/>
              <w:jc w:val="both"/>
              <w:rPr>
                <w:rFonts w:ascii="Arial" w:hAnsi="Arial" w:cs="Arial"/>
                <w:color w:val="000000" w:themeColor="text1"/>
                <w:sz w:val="16"/>
                <w:szCs w:val="16"/>
              </w:rPr>
            </w:pPr>
            <w:r w:rsidRPr="00082BBE">
              <w:rPr>
                <w:rFonts w:ascii="Arial" w:hAnsi="Arial" w:cs="Arial"/>
                <w:color w:val="000000" w:themeColor="text1"/>
                <w:sz w:val="16"/>
                <w:szCs w:val="16"/>
              </w:rPr>
              <w:t>3) Limpeza e manutenção após a conclusão da montagem.</w:t>
            </w:r>
          </w:p>
          <w:p w14:paraId="09150143" w14:textId="77777777" w:rsidR="00082BBE" w:rsidRPr="00685521" w:rsidRDefault="00082BBE" w:rsidP="00685521">
            <w:pPr>
              <w:widowControl w:val="0"/>
              <w:suppressAutoHyphens/>
              <w:spacing w:after="0" w:line="276" w:lineRule="auto"/>
              <w:jc w:val="both"/>
              <w:rPr>
                <w:rFonts w:ascii="Arial" w:hAnsi="Arial" w:cs="Arial"/>
                <w:b/>
                <w:bCs/>
                <w:color w:val="000000" w:themeColor="text1"/>
                <w:sz w:val="16"/>
                <w:szCs w:val="16"/>
              </w:rPr>
            </w:pPr>
            <w:r w:rsidRPr="00685521">
              <w:rPr>
                <w:rFonts w:ascii="Arial" w:hAnsi="Arial" w:cs="Arial"/>
                <w:b/>
                <w:bCs/>
                <w:color w:val="000000" w:themeColor="text1"/>
                <w:sz w:val="16"/>
                <w:szCs w:val="16"/>
                <w:highlight w:val="yellow"/>
              </w:rPr>
              <w:t>OBS.: os camarins e stands serão montados sob demanda, conforme a necessidade do requisitante FIOCRUZ/MATO GROSSO DO SUL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DE0C35" w14:textId="77777777" w:rsidR="00082BBE" w:rsidRPr="00082BBE" w:rsidRDefault="00082BBE" w:rsidP="00051062">
            <w:pPr>
              <w:widowControl w:val="0"/>
              <w:suppressAutoHyphens/>
              <w:spacing w:after="0" w:line="276" w:lineRule="auto"/>
              <w:jc w:val="center"/>
              <w:rPr>
                <w:rFonts w:ascii="Arial" w:hAnsi="Arial" w:cs="Arial"/>
                <w:color w:val="000000" w:themeColor="text1"/>
                <w:sz w:val="16"/>
                <w:szCs w:val="16"/>
              </w:rPr>
            </w:pPr>
            <w:r w:rsidRPr="00082BBE">
              <w:rPr>
                <w:rFonts w:ascii="Arial" w:hAnsi="Arial" w:cs="Arial"/>
                <w:color w:val="000000" w:themeColor="text1"/>
                <w:sz w:val="16"/>
                <w:szCs w:val="16"/>
              </w:rPr>
              <w:lastRenderedPageBreak/>
              <w:t>Data a ser definida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870ED1" w14:textId="77777777" w:rsidR="00082BBE" w:rsidRPr="00082BBE" w:rsidRDefault="00082BBE" w:rsidP="00051062">
            <w:pPr>
              <w:widowControl w:val="0"/>
              <w:suppressAutoHyphens/>
              <w:spacing w:after="0" w:line="276" w:lineRule="auto"/>
              <w:jc w:val="center"/>
              <w:rPr>
                <w:rFonts w:ascii="Arial" w:hAnsi="Arial" w:cs="Arial"/>
                <w:color w:val="000000"/>
                <w:sz w:val="16"/>
                <w:szCs w:val="16"/>
              </w:rPr>
            </w:pPr>
            <w:r w:rsidRPr="00082BBE">
              <w:rPr>
                <w:rFonts w:ascii="Arial" w:hAnsi="Arial" w:cs="Arial"/>
                <w:color w:val="000000"/>
                <w:sz w:val="16"/>
                <w:szCs w:val="16"/>
              </w:rPr>
              <w:t>FIOCRUZ (Mato Grosso do Sul)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03F4C" w14:textId="77777777" w:rsidR="00082BBE" w:rsidRPr="00082BBE" w:rsidRDefault="00082BBE" w:rsidP="003647BA">
            <w:pPr>
              <w:widowControl w:val="0"/>
              <w:suppressAutoHyphens/>
              <w:spacing w:after="0" w:line="276" w:lineRule="auto"/>
              <w:jc w:val="both"/>
              <w:rPr>
                <w:rFonts w:ascii="Arial" w:hAnsi="Arial" w:cs="Arial"/>
                <w:sz w:val="16"/>
                <w:szCs w:val="16"/>
              </w:rPr>
            </w:pPr>
            <w:r w:rsidRPr="00082BBE">
              <w:rPr>
                <w:rFonts w:ascii="Arial" w:hAnsi="Arial" w:cs="Arial"/>
                <w:sz w:val="16"/>
                <w:szCs w:val="16"/>
              </w:rPr>
              <w:t>Município de Campo Grande – Mato Grosso do Sul (dentro de shopping ou em tenda)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98F224" w14:textId="27696F89" w:rsidR="00082BBE" w:rsidRPr="00082BBE" w:rsidRDefault="00082BBE" w:rsidP="004F465E">
            <w:pPr>
              <w:widowControl w:val="0"/>
              <w:suppressAutoHyphens/>
              <w:spacing w:after="0" w:line="276" w:lineRule="auto"/>
              <w:jc w:val="both"/>
              <w:rPr>
                <w:rFonts w:ascii="Arial" w:hAnsi="Arial" w:cs="Arial"/>
                <w:sz w:val="16"/>
                <w:szCs w:val="16"/>
              </w:rPr>
            </w:pPr>
            <w:r w:rsidRPr="00082BBE">
              <w:rPr>
                <w:rFonts w:ascii="Arial" w:hAnsi="Arial" w:cs="Arial"/>
                <w:sz w:val="16"/>
                <w:szCs w:val="16"/>
              </w:rPr>
              <w:t>R$</w:t>
            </w:r>
            <w:r w:rsidR="00FF79D4">
              <w:rPr>
                <w:rFonts w:ascii="Arial" w:hAnsi="Arial" w:cs="Arial"/>
                <w:sz w:val="16"/>
                <w:szCs w:val="16"/>
              </w:rPr>
              <w:t xml:space="preserve"> </w:t>
            </w:r>
            <w:r w:rsidR="00475CE1">
              <w:rPr>
                <w:rFonts w:ascii="Arial" w:hAnsi="Arial" w:cs="Arial"/>
                <w:sz w:val="16"/>
                <w:szCs w:val="16"/>
              </w:rPr>
              <w:t>824,50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E3D61" w14:textId="5561DDBA" w:rsidR="00082BBE" w:rsidRPr="00082BBE" w:rsidRDefault="00082BBE" w:rsidP="004F465E">
            <w:pPr>
              <w:widowControl w:val="0"/>
              <w:suppressAutoHyphens/>
              <w:spacing w:after="0" w:line="276" w:lineRule="auto"/>
              <w:jc w:val="both"/>
              <w:rPr>
                <w:rFonts w:ascii="Arial" w:hAnsi="Arial" w:cs="Arial"/>
                <w:sz w:val="16"/>
                <w:szCs w:val="16"/>
              </w:rPr>
            </w:pPr>
            <w:r w:rsidRPr="00082BBE">
              <w:rPr>
                <w:rFonts w:ascii="Arial" w:hAnsi="Arial" w:cs="Arial"/>
                <w:sz w:val="16"/>
                <w:szCs w:val="16"/>
              </w:rPr>
              <w:t>R$</w:t>
            </w:r>
            <w:r w:rsidR="00FF79D4">
              <w:rPr>
                <w:rFonts w:ascii="Arial" w:hAnsi="Arial" w:cs="Arial"/>
                <w:sz w:val="16"/>
                <w:szCs w:val="16"/>
              </w:rPr>
              <w:t xml:space="preserve"> </w:t>
            </w:r>
            <w:r w:rsidR="00475CE1">
              <w:rPr>
                <w:rFonts w:ascii="Arial" w:hAnsi="Arial" w:cs="Arial"/>
                <w:sz w:val="16"/>
                <w:szCs w:val="16"/>
              </w:rPr>
              <w:t>32</w:t>
            </w:r>
            <w:r w:rsidR="00FF79D4">
              <w:rPr>
                <w:rFonts w:ascii="Arial" w:hAnsi="Arial" w:cs="Arial"/>
                <w:sz w:val="16"/>
                <w:szCs w:val="16"/>
              </w:rPr>
              <w:t>.9</w:t>
            </w:r>
            <w:r w:rsidR="00475CE1">
              <w:rPr>
                <w:rFonts w:ascii="Arial" w:hAnsi="Arial" w:cs="Arial"/>
                <w:sz w:val="16"/>
                <w:szCs w:val="16"/>
              </w:rPr>
              <w:t>8</w:t>
            </w:r>
            <w:r w:rsidR="00FF79D4">
              <w:rPr>
                <w:rFonts w:ascii="Arial" w:hAnsi="Arial" w:cs="Arial"/>
                <w:sz w:val="16"/>
                <w:szCs w:val="16"/>
              </w:rPr>
              <w:t>0,00</w:t>
            </w:r>
            <w:r w:rsidRPr="00082BBE">
              <w:rPr>
                <w:rFonts w:ascii="Arial" w:hAnsi="Arial" w:cs="Arial"/>
                <w:sz w:val="16"/>
                <w:szCs w:val="16"/>
              </w:rPr>
              <w:t xml:space="preserve"> </w:t>
            </w:r>
          </w:p>
        </w:tc>
      </w:tr>
    </w:tbl>
    <w:p w14:paraId="736E8EF6" w14:textId="77777777" w:rsidR="004D5AC5" w:rsidRPr="00B1194E" w:rsidRDefault="004D5AC5" w:rsidP="00B1194E">
      <w:pPr>
        <w:spacing w:after="0" w:line="276" w:lineRule="auto"/>
        <w:jc w:val="both"/>
        <w:rPr>
          <w:rFonts w:ascii="Arial" w:hAnsi="Arial" w:cs="Arial"/>
          <w:i/>
          <w:color w:val="FF0000"/>
          <w:sz w:val="20"/>
          <w:szCs w:val="20"/>
        </w:rPr>
      </w:pPr>
    </w:p>
    <w:p w14:paraId="3998114B" w14:textId="3EE6E26E" w:rsidR="00FF4094" w:rsidRPr="004B376D" w:rsidRDefault="70930C61" w:rsidP="0D12D98E">
      <w:pPr>
        <w:spacing w:after="0" w:line="276" w:lineRule="auto"/>
        <w:jc w:val="both"/>
        <w:rPr>
          <w:rFonts w:ascii="Arial" w:hAnsi="Arial" w:cs="Arial"/>
          <w:sz w:val="20"/>
          <w:szCs w:val="20"/>
        </w:rPr>
      </w:pPr>
      <w:r w:rsidRPr="0D12D98E">
        <w:rPr>
          <w:rFonts w:ascii="Arial" w:hAnsi="Arial" w:cs="Arial"/>
          <w:sz w:val="20"/>
          <w:szCs w:val="20"/>
        </w:rPr>
        <w:t>4.</w:t>
      </w:r>
      <w:r w:rsidR="00B404D8">
        <w:rPr>
          <w:rFonts w:ascii="Arial" w:hAnsi="Arial" w:cs="Arial"/>
          <w:sz w:val="20"/>
          <w:szCs w:val="20"/>
        </w:rPr>
        <w:t>2</w:t>
      </w:r>
      <w:r w:rsidRPr="0D12D98E">
        <w:rPr>
          <w:rFonts w:ascii="Arial" w:hAnsi="Arial" w:cs="Arial"/>
          <w:sz w:val="20"/>
          <w:szCs w:val="20"/>
        </w:rPr>
        <w:t xml:space="preserve">. </w:t>
      </w:r>
      <w:r w:rsidR="006E4686" w:rsidRPr="0D12D98E">
        <w:rPr>
          <w:rFonts w:ascii="Arial" w:hAnsi="Arial" w:cs="Arial"/>
          <w:sz w:val="20"/>
          <w:szCs w:val="20"/>
        </w:rPr>
        <w:t>N</w:t>
      </w:r>
      <w:r w:rsidR="00FF4094" w:rsidRPr="0D12D98E">
        <w:rPr>
          <w:rFonts w:ascii="Arial" w:hAnsi="Arial" w:cs="Arial"/>
          <w:sz w:val="20"/>
          <w:szCs w:val="20"/>
        </w:rPr>
        <w:t xml:space="preserve">ão será admitida a subcontratação do objeto </w:t>
      </w:r>
      <w:r w:rsidR="00EF765F" w:rsidRPr="0D12D98E">
        <w:rPr>
          <w:rFonts w:ascii="Arial" w:hAnsi="Arial" w:cs="Arial"/>
          <w:sz w:val="20"/>
          <w:szCs w:val="20"/>
        </w:rPr>
        <w:t>contratual</w:t>
      </w:r>
      <w:r w:rsidR="00FF4094" w:rsidRPr="0D12D98E">
        <w:rPr>
          <w:rFonts w:ascii="Arial" w:hAnsi="Arial" w:cs="Arial"/>
          <w:sz w:val="20"/>
          <w:szCs w:val="20"/>
        </w:rPr>
        <w:t>.</w:t>
      </w:r>
    </w:p>
    <w:p w14:paraId="6C1EFE46" w14:textId="77777777" w:rsidR="00833C64" w:rsidRPr="004B376D" w:rsidRDefault="00833C64" w:rsidP="00833C64">
      <w:pPr>
        <w:pStyle w:val="PargrafodaLista"/>
        <w:spacing w:after="0" w:line="276" w:lineRule="auto"/>
        <w:ind w:left="716"/>
        <w:jc w:val="both"/>
        <w:rPr>
          <w:rFonts w:ascii="Arial" w:hAnsi="Arial" w:cs="Arial"/>
          <w:iCs/>
          <w:sz w:val="20"/>
          <w:szCs w:val="20"/>
        </w:rPr>
      </w:pPr>
    </w:p>
    <w:p w14:paraId="46E4A570" w14:textId="44598B3E" w:rsidR="00833C64" w:rsidRDefault="68E88184" w:rsidP="0D12D98E">
      <w:pPr>
        <w:spacing w:after="0" w:line="276" w:lineRule="auto"/>
        <w:jc w:val="both"/>
        <w:rPr>
          <w:rFonts w:ascii="Arial" w:hAnsi="Arial" w:cs="Arial"/>
          <w:sz w:val="20"/>
          <w:szCs w:val="20"/>
        </w:rPr>
      </w:pPr>
      <w:r w:rsidRPr="0D12D98E">
        <w:rPr>
          <w:rFonts w:ascii="Arial" w:hAnsi="Arial" w:cs="Arial"/>
          <w:sz w:val="20"/>
          <w:szCs w:val="20"/>
        </w:rPr>
        <w:t>4.</w:t>
      </w:r>
      <w:r w:rsidR="00B404D8">
        <w:rPr>
          <w:rFonts w:ascii="Arial" w:hAnsi="Arial" w:cs="Arial"/>
          <w:sz w:val="20"/>
          <w:szCs w:val="20"/>
        </w:rPr>
        <w:t>3</w:t>
      </w:r>
      <w:r w:rsidRPr="0D12D98E">
        <w:rPr>
          <w:rFonts w:ascii="Arial" w:hAnsi="Arial" w:cs="Arial"/>
          <w:sz w:val="20"/>
          <w:szCs w:val="20"/>
        </w:rPr>
        <w:t xml:space="preserve">. </w:t>
      </w:r>
      <w:r w:rsidR="00833C64" w:rsidRPr="0D12D98E">
        <w:rPr>
          <w:rFonts w:ascii="Arial" w:hAnsi="Arial" w:cs="Arial"/>
          <w:sz w:val="20"/>
          <w:szCs w:val="20"/>
        </w:rPr>
        <w:t>Não haverá exigência d</w:t>
      </w:r>
      <w:r w:rsidR="00755287" w:rsidRPr="0D12D98E">
        <w:rPr>
          <w:rFonts w:ascii="Arial" w:hAnsi="Arial" w:cs="Arial"/>
          <w:sz w:val="20"/>
          <w:szCs w:val="20"/>
        </w:rPr>
        <w:t>a</w:t>
      </w:r>
      <w:r w:rsidR="00833C64" w:rsidRPr="0D12D98E">
        <w:rPr>
          <w:rFonts w:ascii="Arial" w:hAnsi="Arial" w:cs="Arial"/>
          <w:sz w:val="20"/>
          <w:szCs w:val="20"/>
        </w:rPr>
        <w:t xml:space="preserve"> garantia da </w:t>
      </w:r>
      <w:r w:rsidR="00755287" w:rsidRPr="0D12D98E">
        <w:rPr>
          <w:rFonts w:ascii="Arial" w:hAnsi="Arial" w:cs="Arial"/>
          <w:sz w:val="20"/>
          <w:szCs w:val="20"/>
        </w:rPr>
        <w:t>contratação do</w:t>
      </w:r>
      <w:r w:rsidR="003F4729" w:rsidRPr="0D12D98E">
        <w:rPr>
          <w:rFonts w:ascii="Arial" w:hAnsi="Arial" w:cs="Arial"/>
          <w:sz w:val="20"/>
          <w:szCs w:val="20"/>
        </w:rPr>
        <w:t>s</w:t>
      </w:r>
      <w:r w:rsidR="00755287" w:rsidRPr="0D12D98E">
        <w:rPr>
          <w:rFonts w:ascii="Arial" w:hAnsi="Arial" w:cs="Arial"/>
          <w:sz w:val="20"/>
          <w:szCs w:val="20"/>
        </w:rPr>
        <w:t xml:space="preserve"> art</w:t>
      </w:r>
      <w:r w:rsidR="003F4729" w:rsidRPr="0D12D98E">
        <w:rPr>
          <w:rFonts w:ascii="Arial" w:hAnsi="Arial" w:cs="Arial"/>
          <w:sz w:val="20"/>
          <w:szCs w:val="20"/>
        </w:rPr>
        <w:t>s</w:t>
      </w:r>
      <w:r w:rsidR="00755287" w:rsidRPr="0D12D98E">
        <w:rPr>
          <w:rFonts w:ascii="Arial" w:hAnsi="Arial" w:cs="Arial"/>
          <w:sz w:val="20"/>
          <w:szCs w:val="20"/>
        </w:rPr>
        <w:t>. 96</w:t>
      </w:r>
      <w:r w:rsidR="003F4729" w:rsidRPr="0D12D98E">
        <w:rPr>
          <w:rFonts w:ascii="Arial" w:hAnsi="Arial" w:cs="Arial"/>
          <w:sz w:val="20"/>
          <w:szCs w:val="20"/>
        </w:rPr>
        <w:t xml:space="preserve"> e seguintes</w:t>
      </w:r>
      <w:r w:rsidR="00755287" w:rsidRPr="0D12D98E">
        <w:rPr>
          <w:rFonts w:ascii="Arial" w:hAnsi="Arial" w:cs="Arial"/>
          <w:sz w:val="20"/>
          <w:szCs w:val="20"/>
        </w:rPr>
        <w:t xml:space="preserve"> da Lei nº 14.133/21</w:t>
      </w:r>
      <w:r w:rsidR="00833C64" w:rsidRPr="0D12D98E">
        <w:rPr>
          <w:rFonts w:ascii="Arial" w:hAnsi="Arial" w:cs="Arial"/>
          <w:sz w:val="20"/>
          <w:szCs w:val="20"/>
        </w:rPr>
        <w:t>, pelas razões abaixo justificadas:</w:t>
      </w:r>
    </w:p>
    <w:p w14:paraId="59E0CCDC" w14:textId="77777777" w:rsidR="004B376D" w:rsidRPr="004B376D" w:rsidRDefault="004B376D" w:rsidP="004B376D">
      <w:pPr>
        <w:pStyle w:val="PargrafodaLista"/>
        <w:spacing w:after="0" w:line="276" w:lineRule="auto"/>
        <w:ind w:left="432"/>
        <w:jc w:val="both"/>
        <w:rPr>
          <w:rFonts w:ascii="Arial" w:hAnsi="Arial" w:cs="Arial"/>
          <w:iCs/>
          <w:sz w:val="20"/>
          <w:szCs w:val="20"/>
        </w:rPr>
      </w:pPr>
    </w:p>
    <w:p w14:paraId="4BE0EA17" w14:textId="34AD6C81" w:rsidR="004B376D" w:rsidRPr="008D4F6F" w:rsidRDefault="3B4FF0A9" w:rsidP="0D12D98E">
      <w:pPr>
        <w:spacing w:after="0" w:line="276" w:lineRule="auto"/>
        <w:jc w:val="both"/>
        <w:rPr>
          <w:rFonts w:ascii="Arial" w:hAnsi="Arial" w:cs="Arial"/>
          <w:i/>
          <w:iCs/>
          <w:color w:val="FF0000"/>
          <w:sz w:val="20"/>
          <w:szCs w:val="20"/>
        </w:rPr>
      </w:pPr>
      <w:r w:rsidRPr="0D12D98E">
        <w:rPr>
          <w:rFonts w:ascii="Arial" w:hAnsi="Arial" w:cs="Arial"/>
          <w:sz w:val="20"/>
          <w:szCs w:val="20"/>
        </w:rPr>
        <w:t>4.</w:t>
      </w:r>
      <w:r w:rsidR="00B404D8">
        <w:rPr>
          <w:rFonts w:ascii="Arial" w:hAnsi="Arial" w:cs="Arial"/>
          <w:sz w:val="20"/>
          <w:szCs w:val="20"/>
        </w:rPr>
        <w:t>3</w:t>
      </w:r>
      <w:r w:rsidRPr="0D12D98E">
        <w:rPr>
          <w:rFonts w:ascii="Arial" w:hAnsi="Arial" w:cs="Arial"/>
          <w:sz w:val="20"/>
          <w:szCs w:val="20"/>
        </w:rPr>
        <w:t xml:space="preserve">.1. </w:t>
      </w:r>
      <w:r w:rsidR="004B376D" w:rsidRPr="0D12D98E">
        <w:rPr>
          <w:rFonts w:ascii="Arial" w:hAnsi="Arial" w:cs="Arial"/>
          <w:sz w:val="20"/>
          <w:szCs w:val="20"/>
        </w:rPr>
        <w:t>Contratação de baixa complexidade;</w:t>
      </w:r>
    </w:p>
    <w:p w14:paraId="774A03B7" w14:textId="77777777" w:rsidR="00735766" w:rsidRDefault="00735766" w:rsidP="008E07E1">
      <w:pPr>
        <w:pStyle w:val="PargrafodaLista"/>
        <w:suppressAutoHyphens/>
        <w:spacing w:after="120" w:line="240" w:lineRule="auto"/>
        <w:ind w:left="716"/>
        <w:jc w:val="both"/>
        <w:rPr>
          <w:i/>
          <w:iCs/>
          <w:color w:val="FF0000"/>
          <w:sz w:val="20"/>
          <w:szCs w:val="20"/>
        </w:rPr>
      </w:pPr>
    </w:p>
    <w:p w14:paraId="53195EA7" w14:textId="77777777" w:rsidR="00562880" w:rsidRPr="000F71CE" w:rsidRDefault="00562880" w:rsidP="00562880">
      <w:pPr>
        <w:pStyle w:val="Nivel1"/>
        <w:numPr>
          <w:ilvl w:val="0"/>
          <w:numId w:val="0"/>
        </w:numPr>
        <w:spacing w:before="0" w:after="0"/>
        <w:ind w:left="360"/>
        <w:rPr>
          <w:sz w:val="20"/>
          <w:szCs w:val="20"/>
        </w:rPr>
      </w:pPr>
    </w:p>
    <w:p w14:paraId="06C4AD70" w14:textId="08096915" w:rsidR="00AB4F7D" w:rsidRPr="000F71CE" w:rsidRDefault="0D12D98E" w:rsidP="0D12D98E">
      <w:pPr>
        <w:pStyle w:val="Nivel1"/>
        <w:numPr>
          <w:ilvl w:val="0"/>
          <w:numId w:val="0"/>
        </w:numPr>
        <w:spacing w:before="0" w:after="0"/>
        <w:rPr>
          <w:sz w:val="20"/>
          <w:szCs w:val="20"/>
        </w:rPr>
      </w:pPr>
      <w:r w:rsidRPr="0D12D98E">
        <w:rPr>
          <w:sz w:val="20"/>
          <w:szCs w:val="20"/>
        </w:rPr>
        <w:t xml:space="preserve">5. </w:t>
      </w:r>
      <w:r w:rsidR="00AB4F7D" w:rsidRPr="0D12D98E">
        <w:rPr>
          <w:sz w:val="20"/>
          <w:szCs w:val="20"/>
        </w:rPr>
        <w:t>MODELO DE EXECUÇÃO</w:t>
      </w:r>
      <w:r w:rsidR="004B227B" w:rsidRPr="0D12D98E">
        <w:rPr>
          <w:sz w:val="20"/>
          <w:szCs w:val="20"/>
        </w:rPr>
        <w:t xml:space="preserve"> CONTRATUAL</w:t>
      </w:r>
      <w:r w:rsidR="00AB4F7D" w:rsidRPr="0D12D98E">
        <w:rPr>
          <w:sz w:val="20"/>
          <w:szCs w:val="20"/>
        </w:rPr>
        <w:t xml:space="preserve"> (arts. 6º, XXIII, alínea “e</w:t>
      </w:r>
      <w:r w:rsidR="000A7A14" w:rsidRPr="0D12D98E">
        <w:rPr>
          <w:sz w:val="20"/>
          <w:szCs w:val="20"/>
        </w:rPr>
        <w:t xml:space="preserve">” </w:t>
      </w:r>
      <w:r w:rsidR="00AB4F7D" w:rsidRPr="0D12D98E">
        <w:rPr>
          <w:sz w:val="20"/>
          <w:szCs w:val="20"/>
        </w:rPr>
        <w:t>da Lei n. 14.133/2021)</w:t>
      </w:r>
      <w:r w:rsidR="004B227B" w:rsidRPr="0D12D98E">
        <w:rPr>
          <w:sz w:val="20"/>
          <w:szCs w:val="20"/>
        </w:rPr>
        <w:t>.</w:t>
      </w:r>
    </w:p>
    <w:p w14:paraId="1871D476" w14:textId="77777777" w:rsidR="00C44B2A" w:rsidRDefault="00C44B2A" w:rsidP="00C44B2A"/>
    <w:p w14:paraId="42ED3698" w14:textId="1ABE10B5" w:rsidR="00C44B2A" w:rsidRPr="00F61C72" w:rsidRDefault="5177D312" w:rsidP="0D12D98E">
      <w:pPr>
        <w:pStyle w:val="Nivel2"/>
        <w:spacing w:before="0" w:after="0"/>
        <w:rPr>
          <w:color w:val="auto"/>
          <w:sz w:val="20"/>
          <w:szCs w:val="20"/>
        </w:rPr>
      </w:pPr>
      <w:r w:rsidRPr="0D12D98E">
        <w:rPr>
          <w:color w:val="auto"/>
          <w:sz w:val="20"/>
          <w:szCs w:val="20"/>
        </w:rPr>
        <w:t xml:space="preserve">5.1. </w:t>
      </w:r>
      <w:r w:rsidR="00C44B2A" w:rsidRPr="0D12D98E">
        <w:rPr>
          <w:color w:val="auto"/>
          <w:sz w:val="20"/>
          <w:szCs w:val="20"/>
        </w:rPr>
        <w:t xml:space="preserve">O prazo de execução dos serviços será de </w:t>
      </w:r>
      <w:r w:rsidR="00E65998">
        <w:rPr>
          <w:color w:val="auto"/>
          <w:sz w:val="20"/>
          <w:szCs w:val="20"/>
        </w:rPr>
        <w:t>até 5 (cinco) dias</w:t>
      </w:r>
      <w:r w:rsidR="00C44B2A" w:rsidRPr="0D12D98E">
        <w:rPr>
          <w:color w:val="auto"/>
          <w:sz w:val="20"/>
          <w:szCs w:val="20"/>
        </w:rPr>
        <w:t xml:space="preserve">, com início </w:t>
      </w:r>
      <w:r w:rsidR="00E65998">
        <w:rPr>
          <w:color w:val="auto"/>
          <w:sz w:val="20"/>
          <w:szCs w:val="20"/>
        </w:rPr>
        <w:t>na data da realização do evento</w:t>
      </w:r>
      <w:r w:rsidR="00C44B2A" w:rsidRPr="0D12D98E">
        <w:rPr>
          <w:color w:val="auto"/>
          <w:sz w:val="20"/>
          <w:szCs w:val="20"/>
        </w:rPr>
        <w:t>:</w:t>
      </w:r>
    </w:p>
    <w:p w14:paraId="622A852F" w14:textId="1A87256B" w:rsidR="00C44B2A" w:rsidRPr="00F61C72" w:rsidRDefault="00C44B2A" w:rsidP="0D12D98E">
      <w:pPr>
        <w:pStyle w:val="Nivel2"/>
        <w:spacing w:before="0" w:after="0"/>
        <w:rPr>
          <w:color w:val="auto"/>
          <w:sz w:val="20"/>
          <w:szCs w:val="20"/>
        </w:rPr>
      </w:pPr>
    </w:p>
    <w:p w14:paraId="340E4BB5" w14:textId="6E5D4750" w:rsidR="00C44B2A" w:rsidRDefault="185B5A6A" w:rsidP="0D12D98E">
      <w:pPr>
        <w:pStyle w:val="Nivel2"/>
        <w:spacing w:before="0" w:after="0"/>
        <w:rPr>
          <w:color w:val="auto"/>
          <w:sz w:val="20"/>
          <w:szCs w:val="20"/>
        </w:rPr>
      </w:pPr>
      <w:r w:rsidRPr="0D12D98E">
        <w:rPr>
          <w:color w:val="auto"/>
          <w:sz w:val="20"/>
          <w:szCs w:val="20"/>
        </w:rPr>
        <w:t xml:space="preserve">5.2. </w:t>
      </w:r>
      <w:r w:rsidR="00C44B2A" w:rsidRPr="0D12D98E">
        <w:rPr>
          <w:color w:val="auto"/>
          <w:sz w:val="20"/>
          <w:szCs w:val="20"/>
        </w:rPr>
        <w:t>Os serviços serão prestados no</w:t>
      </w:r>
      <w:r w:rsidR="002A3401">
        <w:rPr>
          <w:color w:val="auto"/>
          <w:sz w:val="20"/>
          <w:szCs w:val="20"/>
        </w:rPr>
        <w:t>s</w:t>
      </w:r>
      <w:r w:rsidR="00C44B2A" w:rsidRPr="0D12D98E">
        <w:rPr>
          <w:color w:val="auto"/>
          <w:sz w:val="20"/>
          <w:szCs w:val="20"/>
        </w:rPr>
        <w:t xml:space="preserve"> seguinte</w:t>
      </w:r>
      <w:r w:rsidR="002A3401">
        <w:rPr>
          <w:color w:val="auto"/>
          <w:sz w:val="20"/>
          <w:szCs w:val="20"/>
        </w:rPr>
        <w:t>s</w:t>
      </w:r>
      <w:r w:rsidR="00C44B2A" w:rsidRPr="0D12D98E">
        <w:rPr>
          <w:color w:val="auto"/>
          <w:sz w:val="20"/>
          <w:szCs w:val="20"/>
        </w:rPr>
        <w:t xml:space="preserve"> endereç</w:t>
      </w:r>
      <w:r w:rsidR="00E65998">
        <w:rPr>
          <w:color w:val="auto"/>
          <w:sz w:val="20"/>
          <w:szCs w:val="20"/>
        </w:rPr>
        <w:t>o</w:t>
      </w:r>
      <w:r w:rsidR="002A3401">
        <w:rPr>
          <w:color w:val="auto"/>
          <w:sz w:val="20"/>
          <w:szCs w:val="20"/>
        </w:rPr>
        <w:t>s</w:t>
      </w:r>
      <w:r w:rsidR="00E65998">
        <w:rPr>
          <w:color w:val="auto"/>
          <w:sz w:val="20"/>
          <w:szCs w:val="20"/>
        </w:rPr>
        <w:t>:</w:t>
      </w:r>
    </w:p>
    <w:p w14:paraId="199F39CF" w14:textId="77777777" w:rsidR="00E65998" w:rsidRDefault="00E65998" w:rsidP="0D12D98E">
      <w:pPr>
        <w:pStyle w:val="Nivel2"/>
        <w:spacing w:before="0" w:after="0"/>
        <w:rPr>
          <w:color w:val="auto"/>
          <w:sz w:val="20"/>
          <w:szCs w:val="20"/>
        </w:rPr>
      </w:pPr>
    </w:p>
    <w:p w14:paraId="28FE5CB2" w14:textId="3D36FA85" w:rsidR="00E65998" w:rsidRDefault="00E65998" w:rsidP="0D12D98E">
      <w:pPr>
        <w:pStyle w:val="Nivel2"/>
        <w:spacing w:before="0" w:after="0"/>
        <w:rPr>
          <w:color w:val="auto"/>
          <w:sz w:val="20"/>
          <w:szCs w:val="20"/>
        </w:rPr>
      </w:pPr>
      <w:r>
        <w:rPr>
          <w:color w:val="auto"/>
          <w:sz w:val="20"/>
          <w:szCs w:val="20"/>
        </w:rPr>
        <w:t>5.2.1. Escola Politécnica de Saúde Joaquim Venâncio – EPSJV: Avenida Brasil, 4365, Manguinhos, Rio de Janeiro – RJ;</w:t>
      </w:r>
    </w:p>
    <w:p w14:paraId="7D70E457" w14:textId="77777777" w:rsidR="00E65998" w:rsidRDefault="00E65998" w:rsidP="0D12D98E">
      <w:pPr>
        <w:pStyle w:val="Nivel2"/>
        <w:spacing w:before="0" w:after="0"/>
        <w:rPr>
          <w:color w:val="auto"/>
          <w:sz w:val="20"/>
          <w:szCs w:val="20"/>
        </w:rPr>
      </w:pPr>
    </w:p>
    <w:p w14:paraId="44EDD477" w14:textId="5C5F8C85" w:rsidR="00E65998" w:rsidRPr="00F61C72" w:rsidRDefault="00E65998" w:rsidP="0D12D98E">
      <w:pPr>
        <w:pStyle w:val="Nivel2"/>
        <w:spacing w:before="0" w:after="0"/>
        <w:rPr>
          <w:color w:val="auto"/>
          <w:sz w:val="20"/>
          <w:szCs w:val="20"/>
        </w:rPr>
      </w:pPr>
      <w:r>
        <w:rPr>
          <w:color w:val="auto"/>
          <w:sz w:val="20"/>
          <w:szCs w:val="20"/>
        </w:rPr>
        <w:t xml:space="preserve">5.2.2. </w:t>
      </w:r>
      <w:r w:rsidR="002A3401" w:rsidRPr="002A3401">
        <w:rPr>
          <w:color w:val="auto"/>
          <w:sz w:val="20"/>
          <w:szCs w:val="20"/>
        </w:rPr>
        <w:t>Município de Campo Grande – Mato Grosso do Sul (dentro de shopping ou em tenda)</w:t>
      </w:r>
      <w:r w:rsidR="00491AB2">
        <w:rPr>
          <w:color w:val="auto"/>
          <w:sz w:val="20"/>
          <w:szCs w:val="20"/>
        </w:rPr>
        <w:t>.</w:t>
      </w:r>
    </w:p>
    <w:p w14:paraId="4518005A" w14:textId="77777777" w:rsidR="00C44B2A" w:rsidRPr="00F61C72" w:rsidRDefault="00C44B2A" w:rsidP="00C44B2A">
      <w:pPr>
        <w:pStyle w:val="Nivel2"/>
        <w:spacing w:before="0" w:after="0"/>
        <w:ind w:left="851"/>
        <w:rPr>
          <w:bCs/>
          <w:color w:val="auto"/>
          <w:sz w:val="20"/>
          <w:szCs w:val="20"/>
        </w:rPr>
      </w:pPr>
    </w:p>
    <w:p w14:paraId="44D26658" w14:textId="77777777" w:rsidR="00C44B2A" w:rsidRPr="00F61C72" w:rsidRDefault="00C44B2A" w:rsidP="00C44B2A">
      <w:pPr>
        <w:pStyle w:val="Nivel2"/>
        <w:spacing w:before="0" w:after="0"/>
        <w:ind w:left="851"/>
        <w:rPr>
          <w:bCs/>
          <w:color w:val="auto"/>
          <w:sz w:val="20"/>
          <w:szCs w:val="20"/>
        </w:rPr>
      </w:pPr>
    </w:p>
    <w:p w14:paraId="05F0C128" w14:textId="4E7FED34" w:rsidR="00B01BBC" w:rsidRPr="00A10ABB" w:rsidRDefault="7CDAAEF3" w:rsidP="0D12D98E">
      <w:pPr>
        <w:pStyle w:val="Nivel1"/>
        <w:numPr>
          <w:ilvl w:val="0"/>
          <w:numId w:val="0"/>
        </w:numPr>
        <w:spacing w:before="0" w:after="0"/>
        <w:rPr>
          <w:rFonts w:eastAsiaTheme="minorHAnsi"/>
          <w:bCs/>
          <w:color w:val="auto"/>
          <w:sz w:val="20"/>
          <w:szCs w:val="20"/>
        </w:rPr>
      </w:pPr>
      <w:r w:rsidRPr="00A10ABB">
        <w:rPr>
          <w:rFonts w:eastAsiaTheme="minorHAnsi"/>
          <w:bCs/>
          <w:color w:val="auto"/>
          <w:sz w:val="20"/>
          <w:szCs w:val="20"/>
        </w:rPr>
        <w:t xml:space="preserve">6. </w:t>
      </w:r>
      <w:r w:rsidR="00B01BBC" w:rsidRPr="00A10ABB">
        <w:rPr>
          <w:rFonts w:eastAsiaTheme="minorHAnsi"/>
          <w:bCs/>
          <w:color w:val="auto"/>
          <w:sz w:val="20"/>
          <w:szCs w:val="20"/>
        </w:rPr>
        <w:t>MATERIAIS A SEREM DISPONIBILIZADOS</w:t>
      </w:r>
      <w:r w:rsidR="00B72440" w:rsidRPr="00A10ABB">
        <w:rPr>
          <w:rFonts w:eastAsiaTheme="minorHAnsi"/>
          <w:bCs/>
          <w:color w:val="auto"/>
          <w:sz w:val="20"/>
          <w:szCs w:val="20"/>
        </w:rPr>
        <w:t xml:space="preserve"> </w:t>
      </w:r>
    </w:p>
    <w:p w14:paraId="79FF1CC2" w14:textId="77777777" w:rsidR="001549DE" w:rsidRPr="00A10ABB" w:rsidRDefault="001549DE" w:rsidP="001549DE">
      <w:pPr>
        <w:pStyle w:val="Nivel2"/>
        <w:spacing w:before="0" w:after="0"/>
        <w:ind w:left="432"/>
        <w:rPr>
          <w:color w:val="auto"/>
          <w:sz w:val="20"/>
          <w:szCs w:val="20"/>
        </w:rPr>
      </w:pPr>
    </w:p>
    <w:p w14:paraId="5CC50F1A" w14:textId="77777777" w:rsidR="00A10ABB" w:rsidRPr="00A10ABB" w:rsidRDefault="5EB5D63A" w:rsidP="00A10ABB">
      <w:pPr>
        <w:widowControl w:val="0"/>
        <w:tabs>
          <w:tab w:val="left" w:pos="834"/>
        </w:tabs>
        <w:autoSpaceDE w:val="0"/>
        <w:autoSpaceDN w:val="0"/>
        <w:spacing w:after="0" w:line="276" w:lineRule="auto"/>
        <w:ind w:right="686"/>
        <w:jc w:val="both"/>
        <w:rPr>
          <w:rFonts w:ascii="Arial" w:hAnsi="Arial" w:cs="Arial"/>
          <w:sz w:val="20"/>
          <w:szCs w:val="20"/>
        </w:rPr>
      </w:pPr>
      <w:r w:rsidRPr="00A10ABB">
        <w:rPr>
          <w:rFonts w:ascii="Arial" w:hAnsi="Arial" w:cs="Arial"/>
          <w:sz w:val="20"/>
          <w:szCs w:val="20"/>
        </w:rPr>
        <w:t xml:space="preserve">6.1. </w:t>
      </w:r>
      <w:r w:rsidR="00A10ABB" w:rsidRPr="00A10ABB">
        <w:rPr>
          <w:rFonts w:ascii="Arial" w:hAnsi="Arial" w:cs="Arial"/>
          <w:sz w:val="20"/>
          <w:szCs w:val="20"/>
        </w:rPr>
        <w:t>Para a perfeita execução dos serviços, a Contratada deverá disponibilizar TODOS os materiais, equipamentos, ferramentas e utensílios necessários, nas quantidades estimadas e qualidades a seguir estabelecidas, promovendo sua substituição quando necessário.</w:t>
      </w:r>
    </w:p>
    <w:p w14:paraId="00DDE0A2" w14:textId="0EE13A15" w:rsidR="001F701C" w:rsidRDefault="001F701C" w:rsidP="00A10ABB">
      <w:pPr>
        <w:pStyle w:val="Nivel2"/>
        <w:spacing w:before="0" w:after="0"/>
        <w:rPr>
          <w:bCs/>
          <w:i/>
          <w:iCs/>
          <w:color w:val="FF0000"/>
          <w:sz w:val="20"/>
          <w:szCs w:val="20"/>
        </w:rPr>
      </w:pPr>
    </w:p>
    <w:p w14:paraId="0FDD49D7" w14:textId="77777777" w:rsidR="001F701C" w:rsidRDefault="001F701C" w:rsidP="001F701C">
      <w:pPr>
        <w:pStyle w:val="Nivel2"/>
        <w:spacing w:before="0" w:after="0"/>
        <w:ind w:left="1072"/>
        <w:rPr>
          <w:bCs/>
          <w:i/>
          <w:iCs/>
          <w:color w:val="FF0000"/>
          <w:sz w:val="20"/>
          <w:szCs w:val="20"/>
        </w:rPr>
      </w:pPr>
    </w:p>
    <w:p w14:paraId="7E470792" w14:textId="24642E3D" w:rsidR="008C24A3" w:rsidRPr="00911AC1" w:rsidRDefault="011FA9BF" w:rsidP="0D12D98E">
      <w:pPr>
        <w:pStyle w:val="Nivel1"/>
        <w:numPr>
          <w:ilvl w:val="0"/>
          <w:numId w:val="0"/>
        </w:numPr>
        <w:spacing w:before="0" w:after="0"/>
        <w:rPr>
          <w:color w:val="auto"/>
          <w:sz w:val="20"/>
          <w:szCs w:val="20"/>
        </w:rPr>
      </w:pPr>
      <w:r w:rsidRPr="00911AC1">
        <w:rPr>
          <w:color w:val="auto"/>
          <w:sz w:val="20"/>
          <w:szCs w:val="20"/>
        </w:rPr>
        <w:t xml:space="preserve">7. </w:t>
      </w:r>
      <w:r w:rsidR="008B64FC" w:rsidRPr="00911AC1">
        <w:rPr>
          <w:color w:val="auto"/>
          <w:sz w:val="20"/>
          <w:szCs w:val="20"/>
        </w:rPr>
        <w:t>INFORMAÇÕES RELEVANTES PARA O DIMENSIONAMENTO DA PROPOSTA</w:t>
      </w:r>
    </w:p>
    <w:p w14:paraId="092773E5" w14:textId="047D9B5D" w:rsidR="0D12D98E" w:rsidRPr="00911AC1" w:rsidRDefault="0D12D98E" w:rsidP="0D12D98E">
      <w:pPr>
        <w:rPr>
          <w:rFonts w:ascii="Arial" w:eastAsia="Times New Roman" w:hAnsi="Arial" w:cs="Arial"/>
          <w:sz w:val="20"/>
          <w:szCs w:val="20"/>
          <w:lang w:eastAsia="pt-BR"/>
        </w:rPr>
      </w:pPr>
    </w:p>
    <w:p w14:paraId="05FA5D69" w14:textId="06F69ECF" w:rsidR="008C24A3" w:rsidRPr="00911AC1" w:rsidRDefault="77ADCD02" w:rsidP="0D12D98E">
      <w:pPr>
        <w:rPr>
          <w:rFonts w:ascii="Arial" w:hAnsi="Arial" w:cs="Arial"/>
          <w:sz w:val="20"/>
          <w:szCs w:val="20"/>
        </w:rPr>
      </w:pPr>
      <w:r w:rsidRPr="00911AC1">
        <w:rPr>
          <w:rFonts w:ascii="Arial" w:eastAsia="Times New Roman" w:hAnsi="Arial" w:cs="Arial"/>
          <w:sz w:val="20"/>
          <w:szCs w:val="20"/>
          <w:lang w:eastAsia="pt-BR"/>
        </w:rPr>
        <w:t xml:space="preserve">7.1. </w:t>
      </w:r>
      <w:r w:rsidR="008C24A3" w:rsidRPr="00911AC1">
        <w:rPr>
          <w:rFonts w:ascii="Arial" w:eastAsia="Times New Roman" w:hAnsi="Arial" w:cs="Arial"/>
          <w:sz w:val="20"/>
          <w:szCs w:val="20"/>
          <w:lang w:eastAsia="pt-BR"/>
        </w:rPr>
        <w:t>A demanda do órgão tem como base as seguintes características:</w:t>
      </w:r>
    </w:p>
    <w:p w14:paraId="5A14C3DC" w14:textId="253E3F38" w:rsidR="00CD227A" w:rsidRPr="00581B5C" w:rsidRDefault="00911AC1" w:rsidP="00F33EB9">
      <w:pPr>
        <w:pStyle w:val="PargrafodaLista"/>
        <w:widowControl w:val="0"/>
        <w:numPr>
          <w:ilvl w:val="2"/>
          <w:numId w:val="6"/>
        </w:numPr>
        <w:tabs>
          <w:tab w:val="left" w:pos="2246"/>
        </w:tabs>
        <w:autoSpaceDE w:val="0"/>
        <w:autoSpaceDN w:val="0"/>
        <w:spacing w:before="24" w:after="0" w:line="256" w:lineRule="auto"/>
        <w:ind w:right="775"/>
        <w:jc w:val="both"/>
        <w:rPr>
          <w:rFonts w:ascii="Arial" w:eastAsia="Times New Roman" w:hAnsi="Arial" w:cs="Arial"/>
          <w:sz w:val="20"/>
          <w:szCs w:val="20"/>
          <w:lang w:eastAsia="pt-BR"/>
        </w:rPr>
      </w:pPr>
      <w:r w:rsidRPr="00581B5C">
        <w:rPr>
          <w:rFonts w:ascii="Arial" w:eastAsia="Times New Roman" w:hAnsi="Arial" w:cs="Arial"/>
          <w:sz w:val="20"/>
          <w:szCs w:val="20"/>
          <w:lang w:eastAsia="pt-BR"/>
        </w:rPr>
        <w:lastRenderedPageBreak/>
        <w:t>Os</w:t>
      </w:r>
      <w:r w:rsidR="00CD227A" w:rsidRPr="00581B5C">
        <w:rPr>
          <w:rFonts w:ascii="Arial" w:eastAsia="Times New Roman" w:hAnsi="Arial" w:cs="Arial"/>
          <w:sz w:val="20"/>
          <w:szCs w:val="20"/>
          <w:lang w:eastAsia="pt-BR"/>
        </w:rPr>
        <w:t xml:space="preserve"> eventos </w:t>
      </w:r>
      <w:r w:rsidRPr="00581B5C">
        <w:rPr>
          <w:rFonts w:ascii="Arial" w:eastAsia="Times New Roman" w:hAnsi="Arial" w:cs="Arial"/>
          <w:sz w:val="20"/>
          <w:szCs w:val="20"/>
          <w:lang w:eastAsia="pt-BR"/>
        </w:rPr>
        <w:t xml:space="preserve">serão realizados </w:t>
      </w:r>
      <w:r w:rsidR="00CD227A" w:rsidRPr="00581B5C">
        <w:rPr>
          <w:rFonts w:ascii="Arial" w:eastAsia="Times New Roman" w:hAnsi="Arial" w:cs="Arial"/>
          <w:sz w:val="20"/>
          <w:szCs w:val="20"/>
          <w:lang w:eastAsia="pt-BR"/>
        </w:rPr>
        <w:t xml:space="preserve">em dias e horários distintos com quantidades específicas </w:t>
      </w:r>
      <w:r w:rsidRPr="00581B5C">
        <w:rPr>
          <w:rFonts w:ascii="Arial" w:eastAsia="Times New Roman" w:hAnsi="Arial" w:cs="Arial"/>
          <w:sz w:val="20"/>
          <w:szCs w:val="20"/>
          <w:lang w:eastAsia="pt-BR"/>
        </w:rPr>
        <w:t xml:space="preserve">         </w:t>
      </w:r>
      <w:r w:rsidR="00CD227A" w:rsidRPr="00581B5C">
        <w:rPr>
          <w:rFonts w:ascii="Arial" w:eastAsia="Times New Roman" w:hAnsi="Arial" w:cs="Arial"/>
          <w:sz w:val="20"/>
          <w:szCs w:val="20"/>
          <w:lang w:eastAsia="pt-BR"/>
        </w:rPr>
        <w:t>de painéis em cada um deles;</w:t>
      </w:r>
    </w:p>
    <w:p w14:paraId="1A07C8D1" w14:textId="77777777" w:rsidR="00CD227A" w:rsidRPr="00581B5C" w:rsidRDefault="00CD227A" w:rsidP="00CD227A">
      <w:pPr>
        <w:pStyle w:val="PargrafodaLista"/>
        <w:widowControl w:val="0"/>
        <w:tabs>
          <w:tab w:val="left" w:pos="2246"/>
        </w:tabs>
        <w:autoSpaceDE w:val="0"/>
        <w:autoSpaceDN w:val="0"/>
        <w:spacing w:before="24" w:after="0" w:line="256" w:lineRule="auto"/>
        <w:ind w:right="775"/>
        <w:jc w:val="both"/>
        <w:rPr>
          <w:rFonts w:ascii="Arial" w:eastAsia="Times New Roman" w:hAnsi="Arial" w:cs="Arial"/>
          <w:sz w:val="20"/>
          <w:szCs w:val="20"/>
          <w:lang w:eastAsia="pt-BR"/>
        </w:rPr>
      </w:pPr>
    </w:p>
    <w:p w14:paraId="69AABCEA" w14:textId="5A82B28A" w:rsidR="00CD227A" w:rsidRPr="00581B5C" w:rsidRDefault="00CD227A" w:rsidP="00F33EB9">
      <w:pPr>
        <w:pStyle w:val="PargrafodaLista"/>
        <w:widowControl w:val="0"/>
        <w:numPr>
          <w:ilvl w:val="2"/>
          <w:numId w:val="6"/>
        </w:numPr>
        <w:tabs>
          <w:tab w:val="left" w:pos="2246"/>
        </w:tabs>
        <w:autoSpaceDE w:val="0"/>
        <w:autoSpaceDN w:val="0"/>
        <w:spacing w:before="4" w:after="0"/>
        <w:ind w:right="961"/>
        <w:jc w:val="both"/>
        <w:rPr>
          <w:rFonts w:ascii="Arial" w:eastAsia="Times New Roman" w:hAnsi="Arial" w:cs="Arial"/>
          <w:sz w:val="20"/>
          <w:szCs w:val="20"/>
          <w:lang w:eastAsia="pt-BR"/>
        </w:rPr>
      </w:pPr>
      <w:r w:rsidRPr="00581B5C">
        <w:rPr>
          <w:rFonts w:ascii="Arial" w:eastAsia="Times New Roman" w:hAnsi="Arial" w:cs="Arial"/>
          <w:sz w:val="20"/>
          <w:szCs w:val="20"/>
          <w:lang w:eastAsia="pt-BR"/>
        </w:rPr>
        <w:t>O</w:t>
      </w:r>
      <w:r w:rsidR="00581B5C" w:rsidRPr="00581B5C">
        <w:rPr>
          <w:rFonts w:ascii="Arial" w:eastAsia="Times New Roman" w:hAnsi="Arial" w:cs="Arial"/>
          <w:sz w:val="20"/>
          <w:szCs w:val="20"/>
          <w:lang w:eastAsia="pt-BR"/>
        </w:rPr>
        <w:t>s</w:t>
      </w:r>
      <w:r w:rsidRPr="00581B5C">
        <w:rPr>
          <w:rFonts w:ascii="Arial" w:eastAsia="Times New Roman" w:hAnsi="Arial" w:cs="Arial"/>
          <w:sz w:val="20"/>
          <w:szCs w:val="20"/>
          <w:lang w:eastAsia="pt-BR"/>
        </w:rPr>
        <w:t xml:space="preserve"> serviço</w:t>
      </w:r>
      <w:r w:rsidR="00581B5C" w:rsidRPr="00581B5C">
        <w:rPr>
          <w:rFonts w:ascii="Arial" w:eastAsia="Times New Roman" w:hAnsi="Arial" w:cs="Arial"/>
          <w:sz w:val="20"/>
          <w:szCs w:val="20"/>
          <w:lang w:eastAsia="pt-BR"/>
        </w:rPr>
        <w:t>s</w:t>
      </w:r>
      <w:r w:rsidRPr="00581B5C">
        <w:rPr>
          <w:rFonts w:ascii="Arial" w:eastAsia="Times New Roman" w:hAnsi="Arial" w:cs="Arial"/>
          <w:sz w:val="20"/>
          <w:szCs w:val="20"/>
          <w:lang w:eastAsia="pt-BR"/>
        </w:rPr>
        <w:t xml:space="preserve"> ser</w:t>
      </w:r>
      <w:r w:rsidR="00581B5C" w:rsidRPr="00581B5C">
        <w:rPr>
          <w:rFonts w:ascii="Arial" w:eastAsia="Times New Roman" w:hAnsi="Arial" w:cs="Arial"/>
          <w:sz w:val="20"/>
          <w:szCs w:val="20"/>
          <w:lang w:eastAsia="pt-BR"/>
        </w:rPr>
        <w:t>ão</w:t>
      </w:r>
      <w:r w:rsidRPr="00581B5C">
        <w:rPr>
          <w:rFonts w:ascii="Arial" w:eastAsia="Times New Roman" w:hAnsi="Arial" w:cs="Arial"/>
          <w:sz w:val="20"/>
          <w:szCs w:val="20"/>
          <w:lang w:eastAsia="pt-BR"/>
        </w:rPr>
        <w:t xml:space="preserve"> prestado</w:t>
      </w:r>
      <w:r w:rsidR="00581B5C" w:rsidRPr="00581B5C">
        <w:rPr>
          <w:rFonts w:ascii="Arial" w:eastAsia="Times New Roman" w:hAnsi="Arial" w:cs="Arial"/>
          <w:sz w:val="20"/>
          <w:szCs w:val="20"/>
          <w:lang w:eastAsia="pt-BR"/>
        </w:rPr>
        <w:t>s</w:t>
      </w:r>
      <w:r w:rsidRPr="00581B5C">
        <w:rPr>
          <w:rFonts w:ascii="Arial" w:eastAsia="Times New Roman" w:hAnsi="Arial" w:cs="Arial"/>
          <w:sz w:val="20"/>
          <w:szCs w:val="20"/>
          <w:lang w:eastAsia="pt-BR"/>
        </w:rPr>
        <w:t xml:space="preserve"> nas dependências da EPSJV – Escola Politécnica de Saúde Joaquim Venâncio</w:t>
      </w:r>
      <w:r w:rsidR="00581B5C" w:rsidRPr="00581B5C">
        <w:rPr>
          <w:rFonts w:ascii="Arial" w:eastAsia="Times New Roman" w:hAnsi="Arial" w:cs="Arial"/>
          <w:sz w:val="20"/>
          <w:szCs w:val="20"/>
          <w:lang w:eastAsia="pt-BR"/>
        </w:rPr>
        <w:t xml:space="preserve"> e na Regional da FIOCRUZ, localizada em Mato Grosso do Sul</w:t>
      </w:r>
      <w:r w:rsidRPr="00581B5C">
        <w:rPr>
          <w:rFonts w:ascii="Arial" w:eastAsia="Times New Roman" w:hAnsi="Arial" w:cs="Arial"/>
          <w:sz w:val="20"/>
          <w:szCs w:val="20"/>
          <w:lang w:eastAsia="pt-BR"/>
        </w:rPr>
        <w:t>;</w:t>
      </w:r>
    </w:p>
    <w:p w14:paraId="27D76E4D" w14:textId="77777777" w:rsidR="00CD227A" w:rsidRPr="00581B5C" w:rsidRDefault="00CD227A" w:rsidP="00CD227A">
      <w:pPr>
        <w:pStyle w:val="PargrafodaLista"/>
        <w:rPr>
          <w:rFonts w:ascii="Arial" w:eastAsia="Times New Roman" w:hAnsi="Arial" w:cs="Arial"/>
          <w:sz w:val="20"/>
          <w:szCs w:val="20"/>
          <w:lang w:eastAsia="pt-BR"/>
        </w:rPr>
      </w:pPr>
    </w:p>
    <w:p w14:paraId="561E4FB9" w14:textId="77B6EE3A" w:rsidR="00CD227A" w:rsidRPr="00581B5C" w:rsidRDefault="00CD227A" w:rsidP="00F33EB9">
      <w:pPr>
        <w:pStyle w:val="PargrafodaLista"/>
        <w:widowControl w:val="0"/>
        <w:numPr>
          <w:ilvl w:val="2"/>
          <w:numId w:val="6"/>
        </w:numPr>
        <w:autoSpaceDE w:val="0"/>
        <w:autoSpaceDN w:val="0"/>
        <w:spacing w:before="1" w:after="0" w:line="256" w:lineRule="auto"/>
        <w:ind w:left="709" w:right="795"/>
        <w:contextualSpacing w:val="0"/>
        <w:jc w:val="both"/>
        <w:rPr>
          <w:rFonts w:ascii="Arial" w:eastAsia="Times New Roman" w:hAnsi="Arial" w:cs="Arial"/>
          <w:sz w:val="20"/>
          <w:szCs w:val="20"/>
          <w:lang w:eastAsia="pt-BR"/>
        </w:rPr>
      </w:pPr>
      <w:r w:rsidRPr="00581B5C">
        <w:rPr>
          <w:rFonts w:ascii="Arial" w:eastAsia="Times New Roman" w:hAnsi="Arial" w:cs="Arial"/>
          <w:sz w:val="20"/>
          <w:szCs w:val="20"/>
          <w:lang w:eastAsia="pt-BR"/>
        </w:rPr>
        <w:t>Todo o material necessário para a execução do serviço será por conta da contrata</w:t>
      </w:r>
      <w:r w:rsidR="00B9059A">
        <w:rPr>
          <w:rFonts w:ascii="Arial" w:eastAsia="Times New Roman" w:hAnsi="Arial" w:cs="Arial"/>
          <w:sz w:val="20"/>
          <w:szCs w:val="20"/>
          <w:lang w:eastAsia="pt-BR"/>
        </w:rPr>
        <w:t>da</w:t>
      </w:r>
      <w:r w:rsidRPr="00581B5C">
        <w:rPr>
          <w:rFonts w:ascii="Arial" w:eastAsia="Times New Roman" w:hAnsi="Arial" w:cs="Arial"/>
          <w:sz w:val="20"/>
          <w:szCs w:val="20"/>
          <w:lang w:eastAsia="pt-BR"/>
        </w:rPr>
        <w:t>, incluindo as ferramentas, fios e equipamentos.</w:t>
      </w:r>
    </w:p>
    <w:p w14:paraId="44B7EAE9" w14:textId="224B63D6" w:rsidR="001F701C" w:rsidRDefault="001F701C" w:rsidP="001F701C"/>
    <w:p w14:paraId="64034101" w14:textId="3743BCE0" w:rsidR="00E36C78" w:rsidRPr="00E36C78" w:rsidRDefault="2445D7D3" w:rsidP="0D12D98E">
      <w:pPr>
        <w:keepNext/>
        <w:keepLines/>
        <w:tabs>
          <w:tab w:val="num" w:pos="360"/>
        </w:tabs>
        <w:spacing w:after="0" w:line="276" w:lineRule="auto"/>
        <w:jc w:val="both"/>
        <w:outlineLvl w:val="0"/>
        <w:rPr>
          <w:rFonts w:ascii="Arial" w:eastAsia="Times New Roman" w:hAnsi="Arial" w:cs="Arial"/>
          <w:b/>
          <w:bCs/>
          <w:color w:val="000000"/>
          <w:sz w:val="20"/>
          <w:szCs w:val="20"/>
        </w:rPr>
      </w:pPr>
      <w:r w:rsidRPr="0D12D98E">
        <w:rPr>
          <w:rFonts w:ascii="Arial" w:eastAsia="Times New Roman" w:hAnsi="Arial" w:cs="Arial"/>
          <w:b/>
          <w:bCs/>
          <w:color w:val="000000" w:themeColor="text1"/>
          <w:sz w:val="20"/>
          <w:szCs w:val="20"/>
        </w:rPr>
        <w:t xml:space="preserve">8. </w:t>
      </w:r>
      <w:r w:rsidR="00E36C78" w:rsidRPr="0D12D98E">
        <w:rPr>
          <w:rFonts w:ascii="Arial" w:eastAsia="Times New Roman" w:hAnsi="Arial" w:cs="Arial"/>
          <w:b/>
          <w:bCs/>
          <w:color w:val="000000" w:themeColor="text1"/>
          <w:sz w:val="20"/>
          <w:szCs w:val="20"/>
        </w:rPr>
        <w:t>MODELO DE GESTÃO DO CONTRATO (art. 6º, XXIII, alínea “f” da Lei nº 14.133/21)</w:t>
      </w:r>
    </w:p>
    <w:p w14:paraId="6BE1AFA2" w14:textId="77777777" w:rsidR="00E36C78" w:rsidRPr="00E36C78" w:rsidRDefault="00E36C78" w:rsidP="00E36C78">
      <w:pPr>
        <w:spacing w:after="0" w:line="276" w:lineRule="auto"/>
        <w:jc w:val="both"/>
        <w:rPr>
          <w:rFonts w:ascii="Arial" w:hAnsi="Arial" w:cs="Arial"/>
          <w:sz w:val="20"/>
          <w:szCs w:val="20"/>
        </w:rPr>
      </w:pPr>
    </w:p>
    <w:p w14:paraId="4C1BC5BF" w14:textId="104876BB" w:rsidR="00E36C78" w:rsidRPr="00E36C78" w:rsidRDefault="178FE4B5" w:rsidP="0D12D98E">
      <w:pPr>
        <w:spacing w:after="0" w:line="276" w:lineRule="auto"/>
        <w:jc w:val="both"/>
        <w:rPr>
          <w:rFonts w:ascii="Arial" w:hAnsi="Arial" w:cs="Arial"/>
          <w:sz w:val="20"/>
          <w:szCs w:val="20"/>
        </w:rPr>
      </w:pPr>
      <w:r w:rsidRPr="0D12D98E">
        <w:rPr>
          <w:rFonts w:ascii="Arial" w:hAnsi="Arial" w:cs="Arial"/>
          <w:b/>
          <w:bCs/>
          <w:sz w:val="20"/>
          <w:szCs w:val="20"/>
        </w:rPr>
        <w:t xml:space="preserve">8.1. </w:t>
      </w:r>
      <w:r w:rsidR="00E36C78" w:rsidRPr="0D12D98E">
        <w:rPr>
          <w:rFonts w:ascii="Arial" w:hAnsi="Arial" w:cs="Arial"/>
          <w:b/>
          <w:bCs/>
          <w:sz w:val="20"/>
          <w:szCs w:val="20"/>
        </w:rPr>
        <w:t>ROTINAS DE FISCALIZAÇÃO CONTRATUAL</w:t>
      </w:r>
    </w:p>
    <w:p w14:paraId="607E1FCE" w14:textId="77777777" w:rsidR="00E36C78" w:rsidRPr="00E36C78" w:rsidRDefault="00E36C78" w:rsidP="00E36C78">
      <w:pPr>
        <w:spacing w:after="0" w:line="276" w:lineRule="auto"/>
        <w:ind w:left="930"/>
        <w:jc w:val="both"/>
        <w:rPr>
          <w:rFonts w:ascii="Arial" w:hAnsi="Arial" w:cs="Arial"/>
          <w:sz w:val="20"/>
          <w:szCs w:val="20"/>
        </w:rPr>
      </w:pPr>
    </w:p>
    <w:p w14:paraId="6196FF7F" w14:textId="1E296FFC" w:rsidR="00E36C78" w:rsidRPr="00E36C78" w:rsidRDefault="7880B7DE" w:rsidP="0D12D98E">
      <w:pPr>
        <w:spacing w:after="0" w:line="276" w:lineRule="auto"/>
        <w:jc w:val="both"/>
        <w:rPr>
          <w:rFonts w:ascii="Arial" w:hAnsi="Arial" w:cs="Arial"/>
          <w:sz w:val="20"/>
          <w:szCs w:val="20"/>
        </w:rPr>
      </w:pPr>
      <w:r w:rsidRPr="0D12D98E">
        <w:rPr>
          <w:rFonts w:ascii="Arial" w:hAnsi="Arial" w:cs="Arial"/>
          <w:sz w:val="20"/>
          <w:szCs w:val="20"/>
        </w:rPr>
        <w:t xml:space="preserve">8.1.1. </w:t>
      </w:r>
      <w:r w:rsidR="00E36C78" w:rsidRPr="0D12D98E">
        <w:rPr>
          <w:rFonts w:ascii="Arial" w:hAnsi="Arial" w:cs="Arial"/>
          <w:sz w:val="20"/>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00E36C78" w:rsidRPr="0D12D98E">
        <w:rPr>
          <w:rFonts w:ascii="Arial" w:hAnsi="Arial" w:cs="Arial"/>
          <w:i/>
          <w:iCs/>
          <w:sz w:val="20"/>
          <w:szCs w:val="20"/>
        </w:rPr>
        <w:t>caput</w:t>
      </w:r>
      <w:r w:rsidR="00E36C78" w:rsidRPr="0D12D98E">
        <w:rPr>
          <w:rFonts w:ascii="Arial" w:hAnsi="Arial" w:cs="Arial"/>
          <w:sz w:val="20"/>
          <w:szCs w:val="20"/>
        </w:rPr>
        <w:t>).</w:t>
      </w:r>
    </w:p>
    <w:p w14:paraId="43FEA152" w14:textId="00CAA45B" w:rsidR="0D12D98E" w:rsidRDefault="0D12D98E" w:rsidP="0D12D98E">
      <w:pPr>
        <w:spacing w:after="0" w:line="276" w:lineRule="auto"/>
        <w:jc w:val="both"/>
        <w:rPr>
          <w:rFonts w:ascii="Arial" w:hAnsi="Arial" w:cs="Arial"/>
          <w:sz w:val="20"/>
          <w:szCs w:val="20"/>
        </w:rPr>
      </w:pPr>
    </w:p>
    <w:p w14:paraId="78D486EC" w14:textId="0E4263FB" w:rsidR="00E36C78" w:rsidRPr="00E36C78" w:rsidRDefault="6F9234E7" w:rsidP="0D12D98E">
      <w:pPr>
        <w:spacing w:after="0" w:line="276" w:lineRule="auto"/>
        <w:jc w:val="both"/>
        <w:rPr>
          <w:rFonts w:ascii="Arial" w:hAnsi="Arial" w:cs="Arial"/>
          <w:sz w:val="20"/>
          <w:szCs w:val="20"/>
        </w:rPr>
      </w:pPr>
      <w:bookmarkStart w:id="2" w:name="art115§1"/>
      <w:bookmarkStart w:id="3" w:name="art115§5"/>
      <w:bookmarkEnd w:id="2"/>
      <w:bookmarkEnd w:id="3"/>
      <w:r w:rsidRPr="0D12D98E">
        <w:rPr>
          <w:rFonts w:ascii="Arial" w:hAnsi="Arial" w:cs="Arial"/>
          <w:sz w:val="20"/>
          <w:szCs w:val="20"/>
        </w:rPr>
        <w:t xml:space="preserve">8.1.2. </w:t>
      </w:r>
      <w:r w:rsidR="00E36C78" w:rsidRPr="0D12D98E">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3BD38051" w14:textId="0E3DBB00" w:rsidR="0D12D98E" w:rsidRDefault="0D12D98E" w:rsidP="0D12D98E">
      <w:pPr>
        <w:spacing w:after="0" w:line="276" w:lineRule="auto"/>
        <w:jc w:val="both"/>
        <w:rPr>
          <w:rFonts w:ascii="Arial" w:hAnsi="Arial" w:cs="Arial"/>
          <w:sz w:val="20"/>
          <w:szCs w:val="20"/>
        </w:rPr>
      </w:pPr>
    </w:p>
    <w:p w14:paraId="620549C1" w14:textId="50E92489" w:rsidR="00E36C78" w:rsidRPr="00E36C78" w:rsidRDefault="31509B1B" w:rsidP="0D12D98E">
      <w:pPr>
        <w:spacing w:after="0" w:line="276" w:lineRule="auto"/>
        <w:jc w:val="both"/>
        <w:rPr>
          <w:rFonts w:ascii="Arial" w:hAnsi="Arial" w:cs="Arial"/>
          <w:sz w:val="20"/>
          <w:szCs w:val="20"/>
        </w:rPr>
      </w:pPr>
      <w:bookmarkStart w:id="4" w:name="art116"/>
      <w:bookmarkEnd w:id="4"/>
      <w:r w:rsidRPr="0D12D98E">
        <w:rPr>
          <w:rFonts w:ascii="Arial" w:hAnsi="Arial" w:cs="Arial"/>
          <w:sz w:val="20"/>
          <w:szCs w:val="20"/>
        </w:rPr>
        <w:t xml:space="preserve">8.1.3. </w:t>
      </w:r>
      <w:r w:rsidR="00E36C78" w:rsidRPr="0D12D98E">
        <w:rPr>
          <w:rFonts w:ascii="Arial" w:hAnsi="Arial" w:cs="Arial"/>
          <w:sz w:val="20"/>
          <w:szCs w:val="20"/>
        </w:rPr>
        <w:t xml:space="preserve">A execução do contrato deverá ser acompanhada e fiscalizada pelo(s) fiscal(is) do contrato, ou pelos respectivos substitutos (Lei nº 14.133/2021, art. 117, </w:t>
      </w:r>
      <w:r w:rsidR="00E36C78" w:rsidRPr="0D12D98E">
        <w:rPr>
          <w:rFonts w:ascii="Arial" w:hAnsi="Arial" w:cs="Arial"/>
          <w:i/>
          <w:iCs/>
          <w:sz w:val="20"/>
          <w:szCs w:val="20"/>
        </w:rPr>
        <w:t>caput</w:t>
      </w:r>
      <w:r w:rsidR="00E36C78" w:rsidRPr="0D12D98E">
        <w:rPr>
          <w:rFonts w:ascii="Arial" w:hAnsi="Arial" w:cs="Arial"/>
          <w:sz w:val="20"/>
          <w:szCs w:val="20"/>
        </w:rPr>
        <w:t>).</w:t>
      </w:r>
    </w:p>
    <w:p w14:paraId="39A088B0" w14:textId="37BF6ECC" w:rsidR="0D12D98E" w:rsidRDefault="0D12D98E" w:rsidP="0D12D98E">
      <w:pPr>
        <w:tabs>
          <w:tab w:val="left" w:pos="708"/>
        </w:tabs>
        <w:spacing w:after="0" w:line="276" w:lineRule="auto"/>
        <w:contextualSpacing/>
        <w:jc w:val="both"/>
        <w:rPr>
          <w:rFonts w:ascii="Arial" w:eastAsia="Times New Roman" w:hAnsi="Arial" w:cs="Arial"/>
          <w:sz w:val="20"/>
          <w:szCs w:val="20"/>
          <w:lang w:eastAsia="pt-BR"/>
        </w:rPr>
      </w:pPr>
    </w:p>
    <w:p w14:paraId="02117406" w14:textId="5290513D" w:rsidR="00E36C78" w:rsidRPr="00E36C78" w:rsidRDefault="7EFCB54D" w:rsidP="0D12D98E">
      <w:pPr>
        <w:tabs>
          <w:tab w:val="left" w:pos="708"/>
        </w:tabs>
        <w:spacing w:after="0" w:line="276" w:lineRule="auto"/>
        <w:contextualSpacing/>
        <w:jc w:val="both"/>
        <w:rPr>
          <w:rFonts w:ascii="Arial" w:eastAsia="Times New Roman" w:hAnsi="Arial" w:cs="Arial"/>
          <w:sz w:val="20"/>
          <w:szCs w:val="20"/>
          <w:lang w:eastAsia="pt-BR"/>
        </w:rPr>
      </w:pPr>
      <w:r w:rsidRPr="0D12D98E">
        <w:rPr>
          <w:rFonts w:ascii="Arial" w:eastAsia="Times New Roman" w:hAnsi="Arial" w:cs="Arial"/>
          <w:sz w:val="20"/>
          <w:szCs w:val="20"/>
          <w:lang w:eastAsia="pt-BR"/>
        </w:rPr>
        <w:t xml:space="preserve">8.1.3.1. </w:t>
      </w:r>
      <w:r w:rsidR="00E36C78" w:rsidRPr="0D12D98E">
        <w:rPr>
          <w:rFonts w:ascii="Arial" w:eastAsia="Times New Roman" w:hAnsi="Arial" w:cs="Arial"/>
          <w:sz w:val="20"/>
          <w:szCs w:val="20"/>
          <w:lang w:eastAsia="pt-BR"/>
        </w:rPr>
        <w:t>O fiscal do contrato anotará em registro próprio todas as ocorrências relacionadas à execução do contrato, determinando o que for necessário para a regularização das faltas ou dos defeitos observados (Lei nº 14.133/2021, art. 117, §1º).</w:t>
      </w:r>
    </w:p>
    <w:p w14:paraId="2112ACE2" w14:textId="461C1D4E" w:rsidR="0D12D98E" w:rsidRDefault="0D12D98E" w:rsidP="0D12D98E">
      <w:pPr>
        <w:tabs>
          <w:tab w:val="left" w:pos="708"/>
        </w:tabs>
        <w:spacing w:after="0" w:line="276" w:lineRule="auto"/>
        <w:contextualSpacing/>
        <w:jc w:val="both"/>
        <w:rPr>
          <w:rFonts w:ascii="Arial" w:eastAsia="Times New Roman" w:hAnsi="Arial" w:cs="Arial"/>
          <w:sz w:val="20"/>
          <w:szCs w:val="20"/>
          <w:lang w:eastAsia="pt-BR"/>
        </w:rPr>
      </w:pPr>
    </w:p>
    <w:p w14:paraId="729CA8AC" w14:textId="0D79081E" w:rsidR="00E36C78" w:rsidRPr="00E36C78" w:rsidRDefault="3EEFD110" w:rsidP="0D12D98E">
      <w:pPr>
        <w:tabs>
          <w:tab w:val="left" w:pos="708"/>
        </w:tabs>
        <w:spacing w:after="0" w:line="276" w:lineRule="auto"/>
        <w:contextualSpacing/>
        <w:jc w:val="both"/>
        <w:rPr>
          <w:rFonts w:ascii="Arial" w:eastAsia="Times New Roman" w:hAnsi="Arial" w:cs="Arial"/>
          <w:sz w:val="20"/>
          <w:szCs w:val="20"/>
          <w:lang w:eastAsia="pt-BR"/>
        </w:rPr>
      </w:pPr>
      <w:bookmarkStart w:id="5" w:name="art117§2"/>
      <w:bookmarkEnd w:id="5"/>
      <w:r w:rsidRPr="0D12D98E">
        <w:rPr>
          <w:rFonts w:ascii="Arial" w:eastAsia="Times New Roman" w:hAnsi="Arial" w:cs="Arial"/>
          <w:sz w:val="20"/>
          <w:szCs w:val="20"/>
          <w:lang w:eastAsia="pt-BR"/>
        </w:rPr>
        <w:t xml:space="preserve">8.1.3.2. </w:t>
      </w:r>
      <w:r w:rsidR="00E36C78" w:rsidRPr="0D12D98E">
        <w:rPr>
          <w:rFonts w:ascii="Arial" w:eastAsia="Times New Roman" w:hAnsi="Arial" w:cs="Arial"/>
          <w:sz w:val="20"/>
          <w:szCs w:val="20"/>
          <w:lang w:eastAsia="pt-BR"/>
        </w:rPr>
        <w:t>O fiscal do contrato informará a seus superiores, em tempo hábil para a adoção das medidas convenientes, a situação que demandar decisão ou providência que ultrapasse sua competência (Lei nº 14.133/2021, art. 117, §2º).</w:t>
      </w:r>
    </w:p>
    <w:p w14:paraId="7B0D6A40" w14:textId="2F1F61A8" w:rsidR="0D12D98E" w:rsidRDefault="0D12D98E" w:rsidP="0D12D98E">
      <w:pPr>
        <w:tabs>
          <w:tab w:val="left" w:pos="708"/>
        </w:tabs>
        <w:spacing w:after="0" w:line="276" w:lineRule="auto"/>
        <w:contextualSpacing/>
        <w:jc w:val="both"/>
        <w:rPr>
          <w:rFonts w:ascii="Arial" w:eastAsia="Times New Roman" w:hAnsi="Arial" w:cs="Arial"/>
          <w:sz w:val="20"/>
          <w:szCs w:val="20"/>
          <w:lang w:eastAsia="pt-BR"/>
        </w:rPr>
      </w:pPr>
    </w:p>
    <w:p w14:paraId="35392D06" w14:textId="669AE308" w:rsidR="4DF286D9" w:rsidRDefault="4DF286D9" w:rsidP="0D12D98E">
      <w:pPr>
        <w:spacing w:after="0" w:line="276" w:lineRule="auto"/>
        <w:jc w:val="both"/>
      </w:pPr>
      <w:r w:rsidRPr="0D12D98E">
        <w:rPr>
          <w:rFonts w:ascii="Arial" w:eastAsia="Arial" w:hAnsi="Arial" w:cs="Arial"/>
          <w:color w:val="000000" w:themeColor="text1"/>
          <w:sz w:val="20"/>
          <w:szCs w:val="20"/>
        </w:rPr>
        <w:t>8.1.4. O contratado deverá manter preposto aceito pela Administração no local da obra ou do serviço para representá-lo na execução do contrato. (Lei nº 14.133/2021, art. 118).</w:t>
      </w:r>
    </w:p>
    <w:p w14:paraId="04D69171" w14:textId="4C475EA6" w:rsidR="0D12D98E" w:rsidRDefault="0D12D98E" w:rsidP="0D12D98E">
      <w:pPr>
        <w:spacing w:after="0" w:line="276" w:lineRule="auto"/>
        <w:jc w:val="both"/>
        <w:rPr>
          <w:rFonts w:ascii="Arial" w:eastAsia="Arial" w:hAnsi="Arial" w:cs="Arial"/>
          <w:sz w:val="20"/>
          <w:szCs w:val="20"/>
        </w:rPr>
      </w:pPr>
    </w:p>
    <w:p w14:paraId="66EB5D1D" w14:textId="6808408B" w:rsidR="4DF286D9" w:rsidRDefault="4DF286D9" w:rsidP="0D12D98E">
      <w:pPr>
        <w:spacing w:after="0" w:line="276" w:lineRule="auto"/>
        <w:jc w:val="both"/>
      </w:pPr>
      <w:r w:rsidRPr="0D12D98E">
        <w:rPr>
          <w:rFonts w:ascii="Arial" w:eastAsia="Arial" w:hAnsi="Arial" w:cs="Arial"/>
          <w:sz w:val="20"/>
          <w:szCs w:val="20"/>
        </w:rPr>
        <w:t>8.1.4.1. A indicação ou a manutenção do preposto da empresa poderá ser recusada pelo órgão ou entidade, desde que devidamente justificada, devendo a empresa designar outro para o exercício da atividade (IN 5, art. 44, §1º)</w:t>
      </w:r>
    </w:p>
    <w:p w14:paraId="66A1305C" w14:textId="09928590" w:rsidR="0D12D98E" w:rsidRDefault="0D12D98E" w:rsidP="0D12D98E">
      <w:pPr>
        <w:tabs>
          <w:tab w:val="left" w:pos="708"/>
        </w:tabs>
        <w:spacing w:after="0" w:line="276" w:lineRule="auto"/>
        <w:contextualSpacing/>
        <w:jc w:val="both"/>
        <w:rPr>
          <w:rFonts w:ascii="Arial" w:eastAsia="Times New Roman" w:hAnsi="Arial" w:cs="Arial"/>
          <w:sz w:val="20"/>
          <w:szCs w:val="20"/>
          <w:lang w:eastAsia="pt-BR"/>
        </w:rPr>
      </w:pPr>
    </w:p>
    <w:p w14:paraId="7D9F5054" w14:textId="1DD52AA8" w:rsidR="00E36C78" w:rsidRPr="00E36C78" w:rsidRDefault="304BC8D3" w:rsidP="0D12D98E">
      <w:pPr>
        <w:spacing w:after="0" w:line="276" w:lineRule="auto"/>
        <w:jc w:val="both"/>
        <w:rPr>
          <w:rFonts w:ascii="Arial" w:hAnsi="Arial" w:cs="Arial"/>
          <w:sz w:val="20"/>
          <w:szCs w:val="20"/>
        </w:rPr>
      </w:pPr>
      <w:r w:rsidRPr="0D12D98E">
        <w:rPr>
          <w:rFonts w:ascii="Arial" w:hAnsi="Arial" w:cs="Arial"/>
          <w:sz w:val="20"/>
          <w:szCs w:val="20"/>
        </w:rPr>
        <w:t>8.1.</w:t>
      </w:r>
      <w:r w:rsidR="525C1EB4" w:rsidRPr="0D12D98E">
        <w:rPr>
          <w:rFonts w:ascii="Arial" w:hAnsi="Arial" w:cs="Arial"/>
          <w:sz w:val="20"/>
          <w:szCs w:val="20"/>
        </w:rPr>
        <w:t>5</w:t>
      </w:r>
      <w:r w:rsidRPr="0D12D98E">
        <w:rPr>
          <w:rFonts w:ascii="Arial" w:hAnsi="Arial" w:cs="Arial"/>
          <w:sz w:val="20"/>
          <w:szCs w:val="20"/>
        </w:rPr>
        <w:t xml:space="preserve">. </w:t>
      </w:r>
      <w:r w:rsidR="00E36C78" w:rsidRPr="0D12D98E">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949FF36" w14:textId="226DBB47" w:rsidR="0D12D98E" w:rsidRDefault="0D12D98E" w:rsidP="0D12D98E">
      <w:pPr>
        <w:spacing w:after="0" w:line="276" w:lineRule="auto"/>
        <w:jc w:val="both"/>
        <w:rPr>
          <w:rFonts w:ascii="Arial" w:hAnsi="Arial" w:cs="Arial"/>
          <w:sz w:val="20"/>
          <w:szCs w:val="20"/>
        </w:rPr>
      </w:pPr>
    </w:p>
    <w:p w14:paraId="63D9A824" w14:textId="18D5DA3E" w:rsidR="00E36C78" w:rsidRPr="00E36C78" w:rsidRDefault="0E571D88" w:rsidP="0D12D98E">
      <w:pPr>
        <w:spacing w:after="0" w:line="276" w:lineRule="auto"/>
        <w:jc w:val="both"/>
        <w:rPr>
          <w:rFonts w:ascii="Arial" w:hAnsi="Arial" w:cs="Arial"/>
          <w:sz w:val="20"/>
          <w:szCs w:val="20"/>
        </w:rPr>
      </w:pPr>
      <w:bookmarkStart w:id="6" w:name="art120"/>
      <w:bookmarkEnd w:id="6"/>
      <w:r w:rsidRPr="0D12D98E">
        <w:rPr>
          <w:rFonts w:ascii="Arial" w:hAnsi="Arial" w:cs="Arial"/>
          <w:sz w:val="20"/>
          <w:szCs w:val="20"/>
        </w:rPr>
        <w:t xml:space="preserve">8.1.6. </w:t>
      </w:r>
      <w:r w:rsidR="00E36C78" w:rsidRPr="0D12D98E">
        <w:rPr>
          <w:rFonts w:ascii="Arial" w:hAnsi="Arial" w:cs="Arial"/>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0185E3BA" w14:textId="47D33EDE" w:rsidR="0D12D98E" w:rsidRDefault="0D12D98E" w:rsidP="0D12D98E">
      <w:pPr>
        <w:spacing w:after="0" w:line="276" w:lineRule="auto"/>
        <w:jc w:val="both"/>
        <w:rPr>
          <w:rFonts w:ascii="Arial" w:hAnsi="Arial" w:cs="Arial"/>
          <w:sz w:val="20"/>
          <w:szCs w:val="20"/>
        </w:rPr>
      </w:pPr>
    </w:p>
    <w:p w14:paraId="30145036" w14:textId="3C220B05" w:rsidR="00E36C78" w:rsidRPr="00E36C78" w:rsidRDefault="2D44F972" w:rsidP="0D12D98E">
      <w:pPr>
        <w:spacing w:after="0" w:line="276" w:lineRule="auto"/>
        <w:jc w:val="both"/>
        <w:rPr>
          <w:rFonts w:ascii="Arial" w:hAnsi="Arial" w:cs="Arial"/>
          <w:sz w:val="20"/>
          <w:szCs w:val="20"/>
        </w:rPr>
      </w:pPr>
      <w:bookmarkStart w:id="7" w:name="art121"/>
      <w:bookmarkEnd w:id="7"/>
      <w:r w:rsidRPr="0D12D98E">
        <w:rPr>
          <w:rFonts w:ascii="Arial" w:hAnsi="Arial" w:cs="Arial"/>
          <w:sz w:val="20"/>
          <w:szCs w:val="20"/>
        </w:rPr>
        <w:t xml:space="preserve">8.1.7. </w:t>
      </w:r>
      <w:r w:rsidR="00E36C78" w:rsidRPr="0D12D98E">
        <w:rPr>
          <w:rFonts w:ascii="Arial" w:hAnsi="Arial" w:cs="Arial"/>
          <w:sz w:val="20"/>
          <w:szCs w:val="20"/>
        </w:rPr>
        <w:t xml:space="preserve">Somente o contratado será responsável pelos encargos trabalhistas, previdenciários, fiscais e comerciais resultantes da execução do contrato (Lei nº 14.133/2021, art. 121, </w:t>
      </w:r>
      <w:r w:rsidR="00E36C78" w:rsidRPr="0D12D98E">
        <w:rPr>
          <w:rFonts w:ascii="Arial" w:hAnsi="Arial" w:cs="Arial"/>
          <w:i/>
          <w:iCs/>
          <w:sz w:val="20"/>
          <w:szCs w:val="20"/>
        </w:rPr>
        <w:t>caput</w:t>
      </w:r>
      <w:r w:rsidR="00E36C78" w:rsidRPr="0D12D98E">
        <w:rPr>
          <w:rFonts w:ascii="Arial" w:hAnsi="Arial" w:cs="Arial"/>
          <w:sz w:val="20"/>
          <w:szCs w:val="20"/>
        </w:rPr>
        <w:t>).</w:t>
      </w:r>
    </w:p>
    <w:p w14:paraId="2A0381E3" w14:textId="4226BADF" w:rsidR="0D12D98E" w:rsidRDefault="0D12D98E" w:rsidP="0D12D98E">
      <w:pPr>
        <w:tabs>
          <w:tab w:val="left" w:pos="708"/>
        </w:tabs>
        <w:spacing w:after="0" w:line="276" w:lineRule="auto"/>
        <w:contextualSpacing/>
        <w:jc w:val="both"/>
        <w:rPr>
          <w:rFonts w:ascii="Arial" w:eastAsia="Times New Roman" w:hAnsi="Arial" w:cs="Arial"/>
          <w:sz w:val="20"/>
          <w:szCs w:val="20"/>
          <w:lang w:eastAsia="pt-BR"/>
        </w:rPr>
      </w:pPr>
    </w:p>
    <w:p w14:paraId="1655E702" w14:textId="127E5927" w:rsidR="00E36C78" w:rsidRPr="00E36C78" w:rsidRDefault="14DEFFAC" w:rsidP="0D12D98E">
      <w:pPr>
        <w:tabs>
          <w:tab w:val="left" w:pos="708"/>
        </w:tabs>
        <w:spacing w:after="0" w:line="276" w:lineRule="auto"/>
        <w:contextualSpacing/>
        <w:jc w:val="both"/>
        <w:rPr>
          <w:rFonts w:ascii="Arial" w:eastAsia="Times New Roman" w:hAnsi="Arial" w:cs="Arial"/>
          <w:sz w:val="20"/>
          <w:szCs w:val="20"/>
          <w:lang w:eastAsia="pt-BR"/>
        </w:rPr>
      </w:pPr>
      <w:bookmarkStart w:id="8" w:name="art121§1"/>
      <w:bookmarkEnd w:id="8"/>
      <w:r w:rsidRPr="0D12D98E">
        <w:rPr>
          <w:rFonts w:ascii="Arial" w:eastAsia="Times New Roman" w:hAnsi="Arial" w:cs="Arial"/>
          <w:sz w:val="20"/>
          <w:szCs w:val="20"/>
          <w:lang w:eastAsia="pt-BR"/>
        </w:rPr>
        <w:lastRenderedPageBreak/>
        <w:t xml:space="preserve">8.1.7.1. </w:t>
      </w:r>
      <w:r w:rsidR="00E36C78" w:rsidRPr="0D12D98E">
        <w:rPr>
          <w:rFonts w:ascii="Arial" w:eastAsia="Times New Roman" w:hAnsi="Arial" w:cs="Arial"/>
          <w:sz w:val="20"/>
          <w:szCs w:val="20"/>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5EE8ABC7" w14:textId="483B60B4" w:rsidR="0D12D98E" w:rsidRDefault="0D12D98E" w:rsidP="0D12D98E">
      <w:pPr>
        <w:spacing w:after="0" w:line="276" w:lineRule="auto"/>
        <w:jc w:val="both"/>
        <w:rPr>
          <w:rFonts w:ascii="Arial" w:hAnsi="Arial" w:cs="Arial"/>
          <w:color w:val="000000" w:themeColor="text1"/>
          <w:sz w:val="20"/>
          <w:szCs w:val="20"/>
        </w:rPr>
      </w:pPr>
    </w:p>
    <w:p w14:paraId="788C04D3" w14:textId="0064E446" w:rsidR="00E36C78" w:rsidRPr="00E36C78" w:rsidRDefault="6A2517A1" w:rsidP="0D12D98E">
      <w:pPr>
        <w:spacing w:after="0" w:line="276" w:lineRule="auto"/>
        <w:jc w:val="both"/>
        <w:rPr>
          <w:rFonts w:ascii="Arial" w:hAnsi="Arial" w:cs="Arial"/>
          <w:color w:val="000000"/>
          <w:sz w:val="20"/>
          <w:szCs w:val="20"/>
        </w:rPr>
      </w:pPr>
      <w:bookmarkStart w:id="9" w:name="art122"/>
      <w:bookmarkStart w:id="10" w:name="art122§1"/>
      <w:bookmarkStart w:id="11" w:name="art122§2"/>
      <w:bookmarkStart w:id="12" w:name="art122§3"/>
      <w:bookmarkStart w:id="13" w:name="art123"/>
      <w:bookmarkEnd w:id="9"/>
      <w:bookmarkEnd w:id="10"/>
      <w:bookmarkEnd w:id="11"/>
      <w:bookmarkEnd w:id="12"/>
      <w:bookmarkEnd w:id="13"/>
      <w:r w:rsidRPr="0D12D98E">
        <w:rPr>
          <w:rFonts w:ascii="Arial" w:hAnsi="Arial" w:cs="Arial"/>
          <w:color w:val="000000" w:themeColor="text1"/>
          <w:sz w:val="20"/>
          <w:szCs w:val="20"/>
        </w:rPr>
        <w:t xml:space="preserve">8.1.7. </w:t>
      </w:r>
      <w:r w:rsidR="00E36C78" w:rsidRPr="0D12D98E">
        <w:rPr>
          <w:rFonts w:ascii="Arial" w:hAnsi="Arial" w:cs="Arial"/>
          <w:color w:val="000000" w:themeColor="text1"/>
          <w:sz w:val="20"/>
          <w:szCs w:val="20"/>
        </w:rPr>
        <w:t>As comunicações entre o órgão ou entidade e a contratada devem ser realizadas por escrito sempre que o ato exigir tal formalidade, admitindo-se, excepcionalmente, o uso de mensagem eletrônica para esse fim (IN 5/2017, art. 44, §2º).</w:t>
      </w:r>
    </w:p>
    <w:p w14:paraId="613DCA8F" w14:textId="3C47237F" w:rsidR="0D12D98E" w:rsidRDefault="0D12D98E" w:rsidP="0D12D98E">
      <w:pPr>
        <w:spacing w:after="0" w:line="276" w:lineRule="auto"/>
        <w:jc w:val="both"/>
        <w:rPr>
          <w:rFonts w:ascii="Arial" w:hAnsi="Arial" w:cs="Arial"/>
          <w:color w:val="000000" w:themeColor="text1"/>
          <w:sz w:val="20"/>
          <w:szCs w:val="20"/>
        </w:rPr>
      </w:pPr>
    </w:p>
    <w:p w14:paraId="2EA20F56" w14:textId="60E43F9A" w:rsidR="00E36C78" w:rsidRPr="00E36C78" w:rsidRDefault="30881EB5" w:rsidP="0D12D98E">
      <w:pPr>
        <w:spacing w:after="0" w:line="276" w:lineRule="auto"/>
        <w:jc w:val="both"/>
        <w:rPr>
          <w:rFonts w:ascii="Arial" w:hAnsi="Arial" w:cs="Arial"/>
          <w:color w:val="000000"/>
          <w:sz w:val="20"/>
          <w:szCs w:val="20"/>
        </w:rPr>
      </w:pPr>
      <w:r w:rsidRPr="0D12D98E">
        <w:rPr>
          <w:rFonts w:ascii="Arial" w:hAnsi="Arial" w:cs="Arial"/>
          <w:color w:val="000000" w:themeColor="text1"/>
          <w:sz w:val="20"/>
          <w:szCs w:val="20"/>
        </w:rPr>
        <w:t xml:space="preserve">8.1.8. </w:t>
      </w:r>
      <w:r w:rsidR="00E36C78" w:rsidRPr="0D12D98E">
        <w:rPr>
          <w:rFonts w:ascii="Arial" w:hAnsi="Arial" w:cs="Arial"/>
          <w:color w:val="000000" w:themeColor="text1"/>
          <w:sz w:val="20"/>
          <w:szCs w:val="20"/>
        </w:rPr>
        <w:t>O órgão ou entidade poderá convocar representante da empresa para adoção de providências que devam ser cumpridas de imediato (IN 5/2017, art. 44, §3º).</w:t>
      </w:r>
    </w:p>
    <w:p w14:paraId="6C660323" w14:textId="3C223E2E" w:rsidR="0D12D98E" w:rsidRDefault="0D12D98E" w:rsidP="0D12D98E">
      <w:pPr>
        <w:spacing w:after="0" w:line="276" w:lineRule="auto"/>
        <w:jc w:val="both"/>
        <w:rPr>
          <w:rFonts w:ascii="Arial" w:hAnsi="Arial" w:cs="Arial"/>
          <w:color w:val="000000" w:themeColor="text1"/>
          <w:sz w:val="20"/>
          <w:szCs w:val="20"/>
        </w:rPr>
      </w:pPr>
    </w:p>
    <w:p w14:paraId="347898F7" w14:textId="202FC07E" w:rsidR="00E36C78" w:rsidRPr="00E36C78" w:rsidRDefault="791AF219" w:rsidP="0D12D98E">
      <w:pPr>
        <w:spacing w:after="0" w:line="276" w:lineRule="auto"/>
        <w:jc w:val="both"/>
        <w:rPr>
          <w:rFonts w:ascii="Arial" w:hAnsi="Arial" w:cs="Arial"/>
          <w:color w:val="000000"/>
          <w:sz w:val="20"/>
          <w:szCs w:val="20"/>
        </w:rPr>
      </w:pPr>
      <w:r w:rsidRPr="0D12D98E">
        <w:rPr>
          <w:rFonts w:ascii="Arial" w:hAnsi="Arial" w:cs="Arial"/>
          <w:color w:val="000000" w:themeColor="text1"/>
          <w:sz w:val="20"/>
          <w:szCs w:val="20"/>
        </w:rPr>
        <w:t xml:space="preserve">8.1.9. </w:t>
      </w:r>
      <w:r w:rsidR="00E36C78" w:rsidRPr="0D12D98E">
        <w:rPr>
          <w:rFonts w:ascii="Arial" w:hAnsi="Arial" w:cs="Arial"/>
          <w:color w:val="000000" w:themeColor="text1"/>
          <w:sz w:val="20"/>
          <w:szCs w:val="20"/>
        </w:rPr>
        <w:t>Antes do pagamento da nota fiscal ou da fatura, deverá ser consultada a situação da empresa junto ao SICAF.</w:t>
      </w:r>
    </w:p>
    <w:p w14:paraId="2AACE1A1" w14:textId="656A87D0" w:rsidR="0D12D98E" w:rsidRDefault="0D12D98E" w:rsidP="0D12D98E">
      <w:pPr>
        <w:spacing w:after="0" w:line="276" w:lineRule="auto"/>
        <w:jc w:val="both"/>
        <w:rPr>
          <w:rFonts w:ascii="Arial" w:hAnsi="Arial" w:cs="Arial"/>
          <w:color w:val="000000" w:themeColor="text1"/>
          <w:sz w:val="20"/>
          <w:szCs w:val="20"/>
        </w:rPr>
      </w:pPr>
    </w:p>
    <w:p w14:paraId="1190F85A" w14:textId="79614C32" w:rsidR="00E36C78" w:rsidRPr="00E36C78" w:rsidRDefault="2AA5BA73" w:rsidP="0D12D98E">
      <w:pPr>
        <w:spacing w:after="0" w:line="276" w:lineRule="auto"/>
        <w:jc w:val="both"/>
        <w:rPr>
          <w:rFonts w:ascii="Arial" w:hAnsi="Arial" w:cs="Arial"/>
          <w:color w:val="000000"/>
          <w:sz w:val="20"/>
          <w:szCs w:val="20"/>
        </w:rPr>
      </w:pPr>
      <w:r w:rsidRPr="0D12D98E">
        <w:rPr>
          <w:rFonts w:ascii="Arial" w:hAnsi="Arial" w:cs="Arial"/>
          <w:color w:val="000000" w:themeColor="text1"/>
          <w:sz w:val="20"/>
          <w:szCs w:val="20"/>
        </w:rPr>
        <w:t xml:space="preserve">8.1.10. </w:t>
      </w:r>
      <w:r w:rsidR="00E36C78" w:rsidRPr="0D12D98E">
        <w:rPr>
          <w:rFonts w:ascii="Arial" w:hAnsi="Arial" w:cs="Arial"/>
          <w:color w:val="000000" w:themeColor="text1"/>
          <w:sz w:val="20"/>
          <w:szCs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422E105B" w14:textId="14D4A3C5" w:rsidR="0D12D98E" w:rsidRDefault="0D12D98E" w:rsidP="0D12D98E">
      <w:pPr>
        <w:spacing w:after="0" w:line="276" w:lineRule="auto"/>
        <w:jc w:val="both"/>
        <w:rPr>
          <w:rFonts w:ascii="Arial" w:hAnsi="Arial" w:cs="Arial"/>
          <w:b/>
          <w:bCs/>
          <w:sz w:val="20"/>
          <w:szCs w:val="20"/>
        </w:rPr>
      </w:pPr>
    </w:p>
    <w:p w14:paraId="74E7DDB5" w14:textId="5128CA84" w:rsidR="0D12D98E" w:rsidRDefault="0D12D98E" w:rsidP="0D12D98E">
      <w:pPr>
        <w:spacing w:after="0" w:line="276" w:lineRule="auto"/>
        <w:jc w:val="both"/>
        <w:rPr>
          <w:rFonts w:ascii="Arial" w:hAnsi="Arial" w:cs="Arial"/>
          <w:b/>
          <w:bCs/>
          <w:sz w:val="20"/>
          <w:szCs w:val="20"/>
        </w:rPr>
      </w:pPr>
    </w:p>
    <w:p w14:paraId="1DAF73CF" w14:textId="57ED8CA2" w:rsidR="00E36C78" w:rsidRPr="00E36C78" w:rsidRDefault="1377A777" w:rsidP="0D12D98E">
      <w:pPr>
        <w:spacing w:after="0" w:line="276" w:lineRule="auto"/>
        <w:jc w:val="both"/>
        <w:rPr>
          <w:rFonts w:ascii="Arial" w:hAnsi="Arial" w:cs="Arial"/>
          <w:b/>
          <w:bCs/>
          <w:sz w:val="20"/>
          <w:szCs w:val="20"/>
        </w:rPr>
      </w:pPr>
      <w:r w:rsidRPr="0D12D98E">
        <w:rPr>
          <w:rFonts w:ascii="Arial" w:hAnsi="Arial" w:cs="Arial"/>
          <w:b/>
          <w:bCs/>
          <w:sz w:val="20"/>
          <w:szCs w:val="20"/>
        </w:rPr>
        <w:t xml:space="preserve">9. </w:t>
      </w:r>
      <w:r w:rsidR="00E36C78" w:rsidRPr="0D12D98E">
        <w:rPr>
          <w:rFonts w:ascii="Arial" w:hAnsi="Arial" w:cs="Arial"/>
          <w:b/>
          <w:bCs/>
          <w:sz w:val="20"/>
          <w:szCs w:val="20"/>
        </w:rPr>
        <w:t>DOS CRITÉRIOS DE AFERIÇÃO E MEDIÇÃO PARA FATURAMENTO</w:t>
      </w:r>
    </w:p>
    <w:p w14:paraId="1BDE3790" w14:textId="77777777" w:rsidR="00E36C78" w:rsidRPr="00E36C78" w:rsidRDefault="00E36C78" w:rsidP="00E36C78">
      <w:pPr>
        <w:spacing w:after="0" w:line="276" w:lineRule="auto"/>
        <w:ind w:left="930"/>
        <w:jc w:val="both"/>
        <w:rPr>
          <w:rFonts w:ascii="Arial" w:hAnsi="Arial" w:cs="Arial"/>
          <w:color w:val="000000"/>
          <w:sz w:val="20"/>
          <w:szCs w:val="20"/>
          <w:lang w:eastAsia="pt-BR"/>
        </w:rPr>
      </w:pPr>
    </w:p>
    <w:p w14:paraId="74FC573D" w14:textId="6CE19740" w:rsidR="00E36C78" w:rsidRPr="009753F9" w:rsidRDefault="0B6E98B2" w:rsidP="0D12D98E">
      <w:pPr>
        <w:spacing w:after="0" w:line="276" w:lineRule="auto"/>
        <w:jc w:val="both"/>
        <w:rPr>
          <w:rFonts w:ascii="Arial" w:hAnsi="Arial" w:cs="Arial"/>
          <w:color w:val="000000" w:themeColor="text1"/>
          <w:sz w:val="20"/>
          <w:szCs w:val="20"/>
        </w:rPr>
      </w:pPr>
      <w:r w:rsidRPr="0D12D98E">
        <w:rPr>
          <w:rFonts w:ascii="Arial" w:hAnsi="Arial" w:cs="Arial"/>
          <w:color w:val="000000" w:themeColor="text1"/>
          <w:sz w:val="20"/>
          <w:szCs w:val="20"/>
        </w:rPr>
        <w:t xml:space="preserve">9.1. </w:t>
      </w:r>
      <w:r w:rsidR="00E36C78" w:rsidRPr="0D12D98E">
        <w:rPr>
          <w:rFonts w:ascii="Arial" w:hAnsi="Arial" w:cs="Arial"/>
          <w:color w:val="000000" w:themeColor="text1"/>
          <w:sz w:val="20"/>
          <w:szCs w:val="20"/>
        </w:rPr>
        <w:t xml:space="preserve">A avaliação da execução do objeto utilizará </w:t>
      </w:r>
      <w:r w:rsidR="00E36C78" w:rsidRPr="009753F9">
        <w:rPr>
          <w:rFonts w:ascii="Arial" w:hAnsi="Arial" w:cs="Arial"/>
          <w:color w:val="000000" w:themeColor="text1"/>
          <w:sz w:val="20"/>
          <w:szCs w:val="20"/>
        </w:rPr>
        <w:t xml:space="preserve">o </w:t>
      </w:r>
      <w:r w:rsidR="00924C91" w:rsidRPr="009753F9">
        <w:rPr>
          <w:rFonts w:ascii="Arial" w:hAnsi="Arial" w:cs="Arial"/>
          <w:color w:val="000000" w:themeColor="text1"/>
          <w:sz w:val="20"/>
          <w:szCs w:val="20"/>
        </w:rPr>
        <w:t>disposto no item 4 (Requisitos da Contratação).</w:t>
      </w:r>
    </w:p>
    <w:p w14:paraId="45A121CB" w14:textId="77777777" w:rsidR="00924C91" w:rsidRPr="009753F9" w:rsidRDefault="00924C91" w:rsidP="00924C91">
      <w:pPr>
        <w:spacing w:after="0" w:line="276" w:lineRule="auto"/>
        <w:ind w:left="1072"/>
        <w:jc w:val="both"/>
        <w:rPr>
          <w:rFonts w:ascii="Arial" w:hAnsi="Arial" w:cs="Arial"/>
          <w:color w:val="000000" w:themeColor="text1"/>
          <w:sz w:val="20"/>
          <w:szCs w:val="20"/>
        </w:rPr>
      </w:pPr>
    </w:p>
    <w:p w14:paraId="3A79E6D0" w14:textId="4D1203C4" w:rsidR="00E36C78" w:rsidRPr="009753F9" w:rsidRDefault="28FAC5C8" w:rsidP="0D12D98E">
      <w:pPr>
        <w:spacing w:before="120" w:after="120" w:line="276" w:lineRule="auto"/>
        <w:jc w:val="both"/>
        <w:rPr>
          <w:rFonts w:ascii="Arial" w:hAnsi="Arial" w:cs="Arial"/>
          <w:color w:val="000000" w:themeColor="text1"/>
          <w:sz w:val="20"/>
          <w:szCs w:val="20"/>
        </w:rPr>
      </w:pPr>
      <w:r w:rsidRPr="009753F9">
        <w:rPr>
          <w:rFonts w:ascii="Arial" w:hAnsi="Arial" w:cs="Arial"/>
          <w:color w:val="000000" w:themeColor="text1"/>
          <w:sz w:val="20"/>
          <w:szCs w:val="20"/>
        </w:rPr>
        <w:t xml:space="preserve">9.2. </w:t>
      </w:r>
      <w:r w:rsidR="00E36C78" w:rsidRPr="009753F9">
        <w:rPr>
          <w:rFonts w:ascii="Arial" w:hAnsi="Arial" w:cs="Arial"/>
          <w:color w:val="000000" w:themeColor="text1"/>
          <w:sz w:val="20"/>
          <w:szCs w:val="20"/>
        </w:rPr>
        <w:t>A aferição da execução contratual para fins de pagamento considerará os seguintes critérios:</w:t>
      </w:r>
    </w:p>
    <w:p w14:paraId="35B2F7EB" w14:textId="13243A0E" w:rsidR="009753F9" w:rsidRPr="009753F9" w:rsidRDefault="009753F9" w:rsidP="00F33EB9">
      <w:pPr>
        <w:pStyle w:val="PargrafodaLista"/>
        <w:widowControl w:val="0"/>
        <w:numPr>
          <w:ilvl w:val="2"/>
          <w:numId w:val="7"/>
        </w:numPr>
        <w:tabs>
          <w:tab w:val="left" w:pos="3234"/>
          <w:tab w:val="left" w:pos="3235"/>
        </w:tabs>
        <w:autoSpaceDE w:val="0"/>
        <w:autoSpaceDN w:val="0"/>
        <w:spacing w:before="121" w:after="0" w:line="276" w:lineRule="auto"/>
        <w:ind w:right="687"/>
        <w:rPr>
          <w:rFonts w:ascii="Arial" w:hAnsi="Arial" w:cs="Arial"/>
          <w:color w:val="000000" w:themeColor="text1"/>
          <w:sz w:val="20"/>
          <w:szCs w:val="20"/>
        </w:rPr>
      </w:pPr>
      <w:r w:rsidRPr="009753F9">
        <w:rPr>
          <w:rFonts w:ascii="Arial" w:hAnsi="Arial" w:cs="Arial"/>
          <w:color w:val="000000" w:themeColor="text1"/>
          <w:sz w:val="20"/>
          <w:szCs w:val="20"/>
        </w:rPr>
        <w:t>montagem e desmontagem de painéis e demais materiais em dia e horário previamente combinados;</w:t>
      </w:r>
    </w:p>
    <w:p w14:paraId="2DDDB582" w14:textId="429813CD" w:rsidR="009753F9" w:rsidRPr="009753F9" w:rsidRDefault="009753F9" w:rsidP="00F33EB9">
      <w:pPr>
        <w:pStyle w:val="PargrafodaLista"/>
        <w:widowControl w:val="0"/>
        <w:numPr>
          <w:ilvl w:val="2"/>
          <w:numId w:val="7"/>
        </w:numPr>
        <w:tabs>
          <w:tab w:val="left" w:pos="3234"/>
          <w:tab w:val="left" w:pos="3235"/>
        </w:tabs>
        <w:autoSpaceDE w:val="0"/>
        <w:autoSpaceDN w:val="0"/>
        <w:spacing w:before="121" w:after="0" w:line="240" w:lineRule="auto"/>
        <w:rPr>
          <w:rFonts w:ascii="Arial" w:hAnsi="Arial" w:cs="Arial"/>
          <w:color w:val="000000" w:themeColor="text1"/>
          <w:sz w:val="20"/>
          <w:szCs w:val="20"/>
        </w:rPr>
      </w:pPr>
      <w:r w:rsidRPr="009753F9">
        <w:rPr>
          <w:rFonts w:ascii="Arial" w:hAnsi="Arial" w:cs="Arial"/>
          <w:color w:val="000000" w:themeColor="text1"/>
          <w:sz w:val="20"/>
          <w:szCs w:val="20"/>
        </w:rPr>
        <w:t>Disponibilização dos painéis na quantidade informada;</w:t>
      </w:r>
    </w:p>
    <w:p w14:paraId="2D890C7A" w14:textId="43C0BE1E" w:rsidR="009753F9" w:rsidRPr="009753F9" w:rsidRDefault="009753F9" w:rsidP="00F33EB9">
      <w:pPr>
        <w:pStyle w:val="PargrafodaLista"/>
        <w:widowControl w:val="0"/>
        <w:numPr>
          <w:ilvl w:val="2"/>
          <w:numId w:val="7"/>
        </w:numPr>
        <w:tabs>
          <w:tab w:val="left" w:pos="3234"/>
          <w:tab w:val="left" w:pos="3235"/>
        </w:tabs>
        <w:autoSpaceDE w:val="0"/>
        <w:autoSpaceDN w:val="0"/>
        <w:spacing w:before="163" w:after="0" w:line="276" w:lineRule="auto"/>
        <w:ind w:right="691"/>
        <w:rPr>
          <w:rFonts w:ascii="Arial" w:hAnsi="Arial" w:cs="Arial"/>
          <w:color w:val="000000" w:themeColor="text1"/>
          <w:sz w:val="20"/>
          <w:szCs w:val="20"/>
        </w:rPr>
      </w:pPr>
      <w:r w:rsidRPr="009753F9">
        <w:rPr>
          <w:rFonts w:ascii="Arial" w:hAnsi="Arial" w:cs="Arial"/>
          <w:color w:val="000000" w:themeColor="text1"/>
          <w:sz w:val="20"/>
          <w:szCs w:val="20"/>
        </w:rPr>
        <w:t>Todo material necessário para a execução do serviço será por conta da contrata</w:t>
      </w:r>
      <w:r w:rsidR="00246A8C">
        <w:rPr>
          <w:rFonts w:ascii="Arial" w:hAnsi="Arial" w:cs="Arial"/>
          <w:color w:val="000000" w:themeColor="text1"/>
          <w:sz w:val="20"/>
          <w:szCs w:val="20"/>
        </w:rPr>
        <w:t>da</w:t>
      </w:r>
      <w:r w:rsidRPr="009753F9">
        <w:rPr>
          <w:rFonts w:ascii="Arial" w:hAnsi="Arial" w:cs="Arial"/>
          <w:color w:val="000000" w:themeColor="text1"/>
          <w:sz w:val="20"/>
          <w:szCs w:val="20"/>
        </w:rPr>
        <w:t>;</w:t>
      </w:r>
    </w:p>
    <w:p w14:paraId="7DB06C66" w14:textId="50431A99" w:rsidR="009753F9" w:rsidRPr="009753F9" w:rsidRDefault="009753F9" w:rsidP="00F33EB9">
      <w:pPr>
        <w:pStyle w:val="PargrafodaLista"/>
        <w:widowControl w:val="0"/>
        <w:numPr>
          <w:ilvl w:val="2"/>
          <w:numId w:val="7"/>
        </w:numPr>
        <w:tabs>
          <w:tab w:val="left" w:pos="3234"/>
          <w:tab w:val="left" w:pos="3235"/>
        </w:tabs>
        <w:autoSpaceDE w:val="0"/>
        <w:autoSpaceDN w:val="0"/>
        <w:spacing w:before="121" w:after="0" w:line="240" w:lineRule="auto"/>
        <w:rPr>
          <w:rFonts w:ascii="Arial" w:hAnsi="Arial" w:cs="Arial"/>
          <w:color w:val="000000" w:themeColor="text1"/>
          <w:sz w:val="20"/>
          <w:szCs w:val="20"/>
        </w:rPr>
      </w:pPr>
      <w:r w:rsidRPr="009753F9">
        <w:rPr>
          <w:rFonts w:ascii="Arial" w:hAnsi="Arial" w:cs="Arial"/>
          <w:color w:val="000000" w:themeColor="text1"/>
          <w:sz w:val="20"/>
          <w:szCs w:val="20"/>
        </w:rPr>
        <w:t>Mão de obra especializada para montagem e desmontagem.</w:t>
      </w:r>
    </w:p>
    <w:p w14:paraId="64FC7391" w14:textId="77777777" w:rsidR="00DB75AF" w:rsidRDefault="00DB75AF" w:rsidP="00DB75AF">
      <w:pPr>
        <w:pStyle w:val="Nivel2"/>
        <w:spacing w:before="0" w:after="0"/>
        <w:ind w:left="284"/>
        <w:rPr>
          <w:bCs/>
          <w:color w:val="auto"/>
          <w:sz w:val="20"/>
          <w:szCs w:val="20"/>
        </w:rPr>
      </w:pPr>
    </w:p>
    <w:p w14:paraId="622B65B8" w14:textId="383BAF02" w:rsidR="20D86CE9" w:rsidRDefault="4065C75B" w:rsidP="20D86CE9">
      <w:pPr>
        <w:pStyle w:val="Nivel2"/>
        <w:spacing w:before="0" w:after="0"/>
        <w:rPr>
          <w:b/>
          <w:bCs/>
          <w:sz w:val="20"/>
          <w:szCs w:val="20"/>
        </w:rPr>
      </w:pPr>
      <w:r w:rsidRPr="0D12D98E">
        <w:rPr>
          <w:b/>
          <w:bCs/>
          <w:sz w:val="20"/>
          <w:szCs w:val="20"/>
        </w:rPr>
        <w:t>10</w:t>
      </w:r>
      <w:r w:rsidR="20D86CE9" w:rsidRPr="0D12D98E">
        <w:rPr>
          <w:b/>
          <w:bCs/>
          <w:sz w:val="20"/>
          <w:szCs w:val="20"/>
        </w:rPr>
        <w:t xml:space="preserve">. </w:t>
      </w:r>
      <w:r w:rsidR="7B454794" w:rsidRPr="0D12D98E">
        <w:rPr>
          <w:b/>
          <w:bCs/>
          <w:sz w:val="20"/>
          <w:szCs w:val="20"/>
        </w:rPr>
        <w:t>DEVERES DA CONTRATADA E DA CONTRATANTE</w:t>
      </w:r>
    </w:p>
    <w:p w14:paraId="7316ED53" w14:textId="061541BD" w:rsidR="7B454794" w:rsidRDefault="7B454794" w:rsidP="20D86CE9">
      <w:pPr>
        <w:rPr>
          <w:rFonts w:ascii="Arial" w:eastAsia="Arial" w:hAnsi="Arial" w:cs="Arial"/>
          <w:color w:val="000000" w:themeColor="text1"/>
          <w:sz w:val="20"/>
          <w:szCs w:val="20"/>
        </w:rPr>
      </w:pPr>
      <w:r w:rsidRPr="20D86CE9">
        <w:rPr>
          <w:rFonts w:ascii="Arial" w:eastAsia="Arial" w:hAnsi="Arial" w:cs="Arial"/>
          <w:color w:val="000000" w:themeColor="text1"/>
          <w:sz w:val="20"/>
          <w:szCs w:val="20"/>
        </w:rPr>
        <w:t xml:space="preserve"> </w:t>
      </w:r>
    </w:p>
    <w:p w14:paraId="71DF7E95" w14:textId="25923CC1" w:rsidR="7B454794" w:rsidRDefault="4F8669F1" w:rsidP="20D86CE9">
      <w:pPr>
        <w:spacing w:after="0"/>
        <w:rPr>
          <w:rFonts w:ascii="Arial" w:eastAsia="Arial" w:hAnsi="Arial" w:cs="Arial"/>
          <w:b/>
          <w:bCs/>
          <w:sz w:val="20"/>
          <w:szCs w:val="20"/>
        </w:rPr>
      </w:pPr>
      <w:r w:rsidRPr="0D12D98E">
        <w:rPr>
          <w:rFonts w:ascii="Arial" w:eastAsia="Arial" w:hAnsi="Arial" w:cs="Arial"/>
          <w:b/>
          <w:bCs/>
          <w:color w:val="000000" w:themeColor="text1"/>
          <w:sz w:val="20"/>
          <w:szCs w:val="20"/>
        </w:rPr>
        <w:t>10</w:t>
      </w:r>
      <w:r w:rsidR="7B454794" w:rsidRPr="0D12D98E">
        <w:rPr>
          <w:rFonts w:ascii="Arial" w:eastAsia="Arial" w:hAnsi="Arial" w:cs="Arial"/>
          <w:b/>
          <w:bCs/>
          <w:color w:val="000000" w:themeColor="text1"/>
          <w:sz w:val="20"/>
          <w:szCs w:val="20"/>
        </w:rPr>
        <w:t>.1. A CONTRATADA:</w:t>
      </w:r>
      <w:r w:rsidR="7B454794" w:rsidRPr="0D12D98E">
        <w:rPr>
          <w:rFonts w:ascii="Arial" w:eastAsia="Arial" w:hAnsi="Arial" w:cs="Arial"/>
          <w:b/>
          <w:bCs/>
          <w:sz w:val="20"/>
          <w:szCs w:val="20"/>
        </w:rPr>
        <w:t xml:space="preserve"> </w:t>
      </w:r>
    </w:p>
    <w:p w14:paraId="1602154D" w14:textId="7CDD4635" w:rsidR="7B454794" w:rsidRDefault="7B454794" w:rsidP="20D86CE9">
      <w:pPr>
        <w:jc w:val="both"/>
        <w:rPr>
          <w:rFonts w:ascii="Arial" w:eastAsia="Arial" w:hAnsi="Arial" w:cs="Arial"/>
          <w:sz w:val="20"/>
          <w:szCs w:val="20"/>
        </w:rPr>
      </w:pPr>
      <w:r w:rsidRPr="0D12D98E">
        <w:rPr>
          <w:rFonts w:ascii="Arial" w:eastAsia="Arial" w:hAnsi="Arial" w:cs="Arial"/>
          <w:sz w:val="20"/>
          <w:szCs w:val="20"/>
        </w:rPr>
        <w:t xml:space="preserve"> </w:t>
      </w:r>
    </w:p>
    <w:p w14:paraId="2D85F1CC" w14:textId="4AE4EB39" w:rsidR="05AFCAF9" w:rsidRDefault="05AFCAF9"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10.1.1. </w:t>
      </w:r>
      <w:r w:rsidR="48E66C8B" w:rsidRPr="0D12D98E">
        <w:rPr>
          <w:rFonts w:ascii="Arial" w:eastAsia="Arial" w:hAnsi="Arial" w:cs="Arial"/>
          <w:color w:val="000000" w:themeColor="text1"/>
          <w:sz w:val="20"/>
          <w:szCs w:val="20"/>
        </w:rPr>
        <w:t>Executar os serviços conforme especificações deste Termo de Referência e de sua proposta;</w:t>
      </w:r>
    </w:p>
    <w:p w14:paraId="335B4886" w14:textId="704BE771" w:rsidR="0D12D98E" w:rsidRDefault="0D12D98E" w:rsidP="0D12D98E">
      <w:pPr>
        <w:spacing w:after="0" w:line="240" w:lineRule="auto"/>
        <w:ind w:left="720"/>
        <w:jc w:val="both"/>
        <w:rPr>
          <w:rFonts w:ascii="Arial" w:eastAsia="Arial" w:hAnsi="Arial" w:cs="Arial"/>
          <w:color w:val="000000" w:themeColor="text1"/>
          <w:sz w:val="20"/>
          <w:szCs w:val="20"/>
        </w:rPr>
      </w:pPr>
    </w:p>
    <w:p w14:paraId="6845B34B" w14:textId="6EA7BC1D" w:rsidR="3554AA24" w:rsidRDefault="3554AA24"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10.1.2. </w:t>
      </w:r>
      <w:r w:rsidR="48E66C8B" w:rsidRPr="0D12D98E">
        <w:rPr>
          <w:rFonts w:ascii="Arial" w:eastAsia="Arial" w:hAnsi="Arial" w:cs="Arial"/>
          <w:color w:val="000000" w:themeColor="text1"/>
          <w:sz w:val="20"/>
          <w:szCs w:val="20"/>
        </w:rPr>
        <w:t>Responsabilizar-se pelos vícios e danos decorrentes da execução do objeto, bem como por todo e qualquer dano causado à União ou à entidade federal, devendo ressarcir imediatamente a Administração em sua integralidade;</w:t>
      </w:r>
    </w:p>
    <w:p w14:paraId="0A00D022" w14:textId="085EB31C" w:rsidR="0D12D98E" w:rsidRDefault="0D12D98E" w:rsidP="0D12D98E">
      <w:pPr>
        <w:spacing w:after="0" w:line="240" w:lineRule="auto"/>
        <w:jc w:val="both"/>
        <w:rPr>
          <w:rFonts w:ascii="Arial" w:eastAsia="Arial" w:hAnsi="Arial" w:cs="Arial"/>
          <w:color w:val="000000" w:themeColor="text1"/>
          <w:sz w:val="20"/>
          <w:szCs w:val="20"/>
        </w:rPr>
      </w:pPr>
    </w:p>
    <w:p w14:paraId="07DDCD60" w14:textId="0F9A9A1C" w:rsidR="4515263B" w:rsidRDefault="4515263B"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10.1.3. </w:t>
      </w:r>
      <w:r w:rsidR="48E66C8B" w:rsidRPr="0D12D98E">
        <w:rPr>
          <w:rFonts w:ascii="Arial" w:eastAsia="Arial" w:hAnsi="Arial" w:cs="Arial"/>
          <w:color w:val="000000" w:themeColor="text1"/>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8202286" w14:textId="703F24CD" w:rsidR="0D12D98E" w:rsidRDefault="0D12D98E" w:rsidP="0D12D98E">
      <w:pPr>
        <w:spacing w:after="0" w:line="240" w:lineRule="auto"/>
        <w:ind w:left="1072"/>
        <w:jc w:val="both"/>
        <w:rPr>
          <w:rFonts w:ascii="Arial" w:eastAsia="Arial" w:hAnsi="Arial" w:cs="Arial"/>
          <w:color w:val="000000" w:themeColor="text1"/>
          <w:sz w:val="20"/>
          <w:szCs w:val="20"/>
        </w:rPr>
      </w:pPr>
    </w:p>
    <w:p w14:paraId="6856DE77" w14:textId="0F154F3F" w:rsidR="24844B06" w:rsidRDefault="24844B06"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10.1.4. </w:t>
      </w:r>
      <w:r w:rsidR="48E66C8B" w:rsidRPr="0D12D98E">
        <w:rPr>
          <w:rFonts w:ascii="Arial" w:eastAsia="Arial" w:hAnsi="Arial" w:cs="Arial"/>
          <w:color w:val="000000" w:themeColor="text1"/>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9F589F0" w14:textId="4ACFBCE1" w:rsidR="0D12D98E" w:rsidRDefault="0D12D98E" w:rsidP="0D12D98E">
      <w:pPr>
        <w:spacing w:after="0" w:line="240" w:lineRule="auto"/>
        <w:jc w:val="both"/>
        <w:rPr>
          <w:rFonts w:ascii="Arial" w:eastAsia="Arial" w:hAnsi="Arial" w:cs="Arial"/>
          <w:color w:val="000000" w:themeColor="text1"/>
          <w:sz w:val="20"/>
          <w:szCs w:val="20"/>
        </w:rPr>
      </w:pPr>
    </w:p>
    <w:p w14:paraId="56B58EF0" w14:textId="22C4CF66" w:rsidR="11A9261F" w:rsidRDefault="11A9261F"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lastRenderedPageBreak/>
        <w:t xml:space="preserve">10.1.5. </w:t>
      </w:r>
      <w:r w:rsidR="48E66C8B" w:rsidRPr="0D12D98E">
        <w:rPr>
          <w:rFonts w:ascii="Arial" w:eastAsia="Arial" w:hAnsi="Arial" w:cs="Arial"/>
          <w:color w:val="000000" w:themeColor="text1"/>
          <w:sz w:val="20"/>
          <w:szCs w:val="20"/>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da regularidade relativa à Seguridade Social; 2) certidão conjunta relativa aos tributos federais e à Dívida Ativa da União; 3) certidões que comprovem a regularidade perante a Fazenda Municipal ou Distrital do domicílio ou sede da contratada; 4) Certidão de Regularidade do FGTS – CRF e 5) Certidão Negativa de Débitos Trabalhistas – CNDT;</w:t>
      </w:r>
    </w:p>
    <w:p w14:paraId="3D7BDC3E" w14:textId="3F1C395A" w:rsidR="0D12D98E" w:rsidRDefault="0D12D98E" w:rsidP="0D12D98E">
      <w:pPr>
        <w:spacing w:after="0" w:line="240" w:lineRule="auto"/>
        <w:jc w:val="both"/>
        <w:rPr>
          <w:rFonts w:ascii="Arial" w:eastAsia="Arial" w:hAnsi="Arial" w:cs="Arial"/>
          <w:color w:val="000000" w:themeColor="text1"/>
          <w:sz w:val="20"/>
          <w:szCs w:val="20"/>
        </w:rPr>
      </w:pPr>
    </w:p>
    <w:p w14:paraId="566D00D8" w14:textId="38BAC95A" w:rsidR="7B17F121" w:rsidRDefault="7B17F121"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10.1.6. </w:t>
      </w:r>
      <w:r w:rsidR="48E66C8B" w:rsidRPr="0D12D98E">
        <w:rPr>
          <w:rFonts w:ascii="Arial" w:eastAsia="Arial" w:hAnsi="Arial" w:cs="Arial"/>
          <w:color w:val="000000" w:themeColor="text1"/>
          <w:sz w:val="20"/>
          <w:szCs w:val="20"/>
        </w:rPr>
        <w:t>Paralisar, por determinação da Contratante, qualquer atividade que não esteja sendo executada de acordo com a boa técnica ou que ponha em risco a segurança de pessoas ou bens de terceiros.</w:t>
      </w:r>
    </w:p>
    <w:p w14:paraId="2180720D" w14:textId="22C3A685" w:rsidR="0D12D98E" w:rsidRDefault="0D12D98E" w:rsidP="0D12D98E">
      <w:pPr>
        <w:spacing w:after="0" w:line="240" w:lineRule="auto"/>
        <w:jc w:val="both"/>
        <w:rPr>
          <w:rFonts w:ascii="Arial" w:eastAsia="Arial" w:hAnsi="Arial" w:cs="Arial"/>
          <w:color w:val="000000" w:themeColor="text1"/>
          <w:sz w:val="20"/>
          <w:szCs w:val="20"/>
        </w:rPr>
      </w:pPr>
    </w:p>
    <w:p w14:paraId="26E4FA9C" w14:textId="7A5A4C9A" w:rsidR="65023D91" w:rsidRDefault="65023D91"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10.1.7. </w:t>
      </w:r>
      <w:r w:rsidR="48E66C8B" w:rsidRPr="0D12D98E">
        <w:rPr>
          <w:rFonts w:ascii="Arial" w:eastAsia="Arial" w:hAnsi="Arial" w:cs="Arial"/>
          <w:color w:val="000000" w:themeColor="text1"/>
          <w:sz w:val="20"/>
          <w:szCs w:val="20"/>
        </w:rPr>
        <w:t>Prestar todo esclarecimento ou informação solicitada pela Contratante ou por seus prepostos, garantindo-lhes o acesso, a qualquer tempo, ao local dos trabalhos, bem como aos documentos relativos à execução do empreendimento.</w:t>
      </w:r>
    </w:p>
    <w:p w14:paraId="2D7110AA" w14:textId="5A5D9568" w:rsidR="0D12D98E" w:rsidRDefault="0D12D98E" w:rsidP="0D12D98E">
      <w:pPr>
        <w:pStyle w:val="Ttulo3"/>
        <w:spacing w:before="0" w:line="240" w:lineRule="auto"/>
        <w:jc w:val="both"/>
        <w:rPr>
          <w:rFonts w:ascii="Arial" w:eastAsia="Arial" w:hAnsi="Arial" w:cs="Arial"/>
          <w:color w:val="000000" w:themeColor="text1"/>
          <w:sz w:val="20"/>
          <w:szCs w:val="20"/>
        </w:rPr>
      </w:pPr>
    </w:p>
    <w:p w14:paraId="34D2658B" w14:textId="1D74C4B6" w:rsidR="77D78B1B" w:rsidRDefault="77D78B1B"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10.1.8. </w:t>
      </w:r>
      <w:r w:rsidR="48E66C8B" w:rsidRPr="0D12D98E">
        <w:rPr>
          <w:rFonts w:ascii="Arial" w:eastAsia="Arial" w:hAnsi="Arial" w:cs="Arial"/>
          <w:color w:val="000000" w:themeColor="text1"/>
          <w:sz w:val="20"/>
          <w:szCs w:val="20"/>
        </w:rPr>
        <w:t>Paralisar, por determinação da Contratante, qualquer atividade que não esteja sendo executada de acordo com a boa técnica ou que ponha em risco a segurança de pessoas ou bens de terceiros.</w:t>
      </w:r>
    </w:p>
    <w:p w14:paraId="5B06BE33" w14:textId="0A504602" w:rsidR="0D12D98E" w:rsidRDefault="0D12D98E" w:rsidP="0D12D98E">
      <w:pPr>
        <w:spacing w:after="0" w:line="240" w:lineRule="auto"/>
        <w:jc w:val="both"/>
        <w:rPr>
          <w:rFonts w:ascii="Arial" w:eastAsia="Arial" w:hAnsi="Arial" w:cs="Arial"/>
          <w:color w:val="000000" w:themeColor="text1"/>
          <w:sz w:val="20"/>
          <w:szCs w:val="20"/>
        </w:rPr>
      </w:pPr>
    </w:p>
    <w:p w14:paraId="174579FF" w14:textId="133A4B35" w:rsidR="20E32055" w:rsidRDefault="20E32055"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10.1.9. </w:t>
      </w:r>
      <w:r w:rsidR="48E66C8B" w:rsidRPr="0D12D98E">
        <w:rPr>
          <w:rFonts w:ascii="Arial" w:eastAsia="Arial" w:hAnsi="Arial" w:cs="Arial"/>
          <w:color w:val="000000" w:themeColor="text1"/>
          <w:sz w:val="20"/>
          <w:szCs w:val="20"/>
        </w:rPr>
        <w:t>Guardar sigilo sobre todas as informações obtidas em decorrência do cumprimento do contrato;</w:t>
      </w:r>
    </w:p>
    <w:p w14:paraId="598DE8FA" w14:textId="7BCB8110" w:rsidR="0D12D98E" w:rsidRDefault="0D12D98E" w:rsidP="0D12D98E">
      <w:pPr>
        <w:spacing w:after="0" w:line="240" w:lineRule="auto"/>
        <w:jc w:val="both"/>
        <w:rPr>
          <w:rFonts w:ascii="Arial" w:eastAsia="Arial" w:hAnsi="Arial" w:cs="Arial"/>
          <w:color w:val="000000" w:themeColor="text1"/>
          <w:sz w:val="20"/>
          <w:szCs w:val="20"/>
        </w:rPr>
      </w:pPr>
    </w:p>
    <w:p w14:paraId="587D37E4" w14:textId="494568F7" w:rsidR="41AF21C5" w:rsidRDefault="41AF21C5"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10.1.10. </w:t>
      </w:r>
      <w:r w:rsidR="48E66C8B" w:rsidRPr="0D12D98E">
        <w:rPr>
          <w:rFonts w:ascii="Arial" w:eastAsia="Arial" w:hAnsi="Arial" w:cs="Arial"/>
          <w:color w:val="000000" w:themeColor="text1"/>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0675B805" w14:textId="7BEF1B89" w:rsidR="0D12D98E" w:rsidRDefault="0D12D98E" w:rsidP="0D12D98E">
      <w:pPr>
        <w:spacing w:after="0" w:line="240" w:lineRule="auto"/>
        <w:jc w:val="both"/>
        <w:rPr>
          <w:rFonts w:ascii="Arial" w:eastAsia="Arial" w:hAnsi="Arial" w:cs="Arial"/>
          <w:color w:val="000000" w:themeColor="text1"/>
          <w:sz w:val="20"/>
          <w:szCs w:val="20"/>
        </w:rPr>
      </w:pPr>
    </w:p>
    <w:p w14:paraId="2D705D2D" w14:textId="074C5DC6" w:rsidR="19EC9BBC" w:rsidRDefault="19EC9BBC" w:rsidP="0D12D98E">
      <w:pPr>
        <w:pStyle w:val="Ttulo3"/>
        <w:spacing w:before="0" w:line="240"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10.1.11. </w:t>
      </w:r>
      <w:r w:rsidR="48E66C8B" w:rsidRPr="0D12D98E">
        <w:rPr>
          <w:rFonts w:ascii="Arial" w:eastAsia="Arial" w:hAnsi="Arial" w:cs="Arial"/>
          <w:color w:val="000000" w:themeColor="text1"/>
          <w:sz w:val="20"/>
          <w:szCs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C5D2A09" w14:textId="5B04FE85" w:rsidR="0D12D98E" w:rsidRDefault="0D12D98E" w:rsidP="0D12D98E">
      <w:pPr>
        <w:spacing w:after="0" w:line="240" w:lineRule="auto"/>
        <w:jc w:val="both"/>
        <w:rPr>
          <w:rFonts w:ascii="Arial" w:eastAsia="Arial" w:hAnsi="Arial" w:cs="Arial"/>
          <w:color w:val="000000" w:themeColor="text1"/>
          <w:sz w:val="20"/>
          <w:szCs w:val="20"/>
        </w:rPr>
      </w:pPr>
    </w:p>
    <w:p w14:paraId="37FFB3EA" w14:textId="52251889" w:rsidR="21336A27" w:rsidRPr="0027063E" w:rsidRDefault="21336A27" w:rsidP="0D12D98E">
      <w:pPr>
        <w:pStyle w:val="Ttulo3"/>
        <w:spacing w:before="0" w:line="240" w:lineRule="auto"/>
        <w:jc w:val="both"/>
        <w:rPr>
          <w:rFonts w:ascii="Arial" w:eastAsia="Arial" w:hAnsi="Arial" w:cs="Arial"/>
          <w:color w:val="auto"/>
          <w:sz w:val="20"/>
          <w:szCs w:val="20"/>
        </w:rPr>
      </w:pPr>
      <w:r w:rsidRPr="0027063E">
        <w:rPr>
          <w:rFonts w:ascii="Arial" w:eastAsia="Arial" w:hAnsi="Arial" w:cs="Arial"/>
          <w:color w:val="auto"/>
          <w:sz w:val="20"/>
          <w:szCs w:val="20"/>
        </w:rPr>
        <w:t xml:space="preserve">10.1.12. </w:t>
      </w:r>
      <w:r w:rsidR="48E66C8B" w:rsidRPr="0027063E">
        <w:rPr>
          <w:rFonts w:ascii="Arial" w:eastAsia="Arial" w:hAnsi="Arial" w:cs="Arial"/>
          <w:color w:val="auto"/>
          <w:sz w:val="20"/>
          <w:szCs w:val="20"/>
        </w:rPr>
        <w:t>Manter durante toda a vigência do contrato, em compatibilidade com as obrigações assumidas, todas as condições exigidas para habilitação na licitação, ou para qualificação, na contratação direta;</w:t>
      </w:r>
    </w:p>
    <w:p w14:paraId="0143FDF5" w14:textId="605AE51D" w:rsidR="0D12D98E" w:rsidRDefault="0D12D98E" w:rsidP="0D12D98E">
      <w:pPr>
        <w:rPr>
          <w:rFonts w:ascii="Arial" w:eastAsia="Arial" w:hAnsi="Arial" w:cs="Arial"/>
          <w:color w:val="000000" w:themeColor="text1"/>
          <w:sz w:val="20"/>
          <w:szCs w:val="20"/>
        </w:rPr>
      </w:pPr>
    </w:p>
    <w:p w14:paraId="4B7FACE0" w14:textId="284C5131" w:rsidR="2101945E" w:rsidRDefault="2101945E" w:rsidP="0D12D98E">
      <w:pPr>
        <w:spacing w:after="0" w:line="276"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10</w:t>
      </w:r>
      <w:r w:rsidR="48E66C8B" w:rsidRPr="0D12D98E">
        <w:rPr>
          <w:rFonts w:ascii="Arial" w:eastAsia="Arial" w:hAnsi="Arial" w:cs="Arial"/>
          <w:color w:val="000000" w:themeColor="text1"/>
          <w:sz w:val="20"/>
          <w:szCs w:val="20"/>
        </w:rPr>
        <w:t>.1.13.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AED5F96" w14:textId="53CD0CE1" w:rsidR="0D12D98E" w:rsidRDefault="0D12D98E" w:rsidP="0D12D98E">
      <w:pPr>
        <w:spacing w:after="0" w:line="276" w:lineRule="auto"/>
        <w:jc w:val="both"/>
        <w:rPr>
          <w:rFonts w:ascii="Arial" w:eastAsia="Arial" w:hAnsi="Arial" w:cs="Arial"/>
          <w:color w:val="000000" w:themeColor="text1"/>
          <w:sz w:val="20"/>
          <w:szCs w:val="20"/>
        </w:rPr>
      </w:pPr>
    </w:p>
    <w:p w14:paraId="2A9ABDEB" w14:textId="60B6F3FB" w:rsidR="5C6F7CB3" w:rsidRDefault="5C6F7CB3" w:rsidP="0D12D98E">
      <w:pPr>
        <w:spacing w:after="0" w:line="276" w:lineRule="auto"/>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10</w:t>
      </w:r>
      <w:r w:rsidR="48E66C8B" w:rsidRPr="0D12D98E">
        <w:rPr>
          <w:rFonts w:ascii="Arial" w:eastAsia="Arial" w:hAnsi="Arial" w:cs="Arial"/>
          <w:color w:val="000000" w:themeColor="text1"/>
          <w:sz w:val="20"/>
          <w:szCs w:val="20"/>
        </w:rPr>
        <w:t>.1.14. Cumprir, durante todo o período de execução do contrato, a reserva de cargos prevista em lei para pessoa com deficiência, para reabilitado da Previdência Social ou para aprendiz, bem como as reservas de cargos previstas na legislação (art. 116)</w:t>
      </w:r>
    </w:p>
    <w:p w14:paraId="1B0F83B6" w14:textId="066E20BD" w:rsidR="0D12D98E" w:rsidRDefault="0D12D98E" w:rsidP="0D12D98E">
      <w:pPr>
        <w:rPr>
          <w:rFonts w:ascii="Calibri" w:eastAsia="Calibri" w:hAnsi="Calibri" w:cs="Calibri"/>
          <w:color w:val="000000" w:themeColor="text1"/>
        </w:rPr>
      </w:pPr>
    </w:p>
    <w:p w14:paraId="7E733BA7" w14:textId="3B4C5514" w:rsidR="7D016440" w:rsidRDefault="7D016440" w:rsidP="0D12D98E">
      <w:pPr>
        <w:pStyle w:val="Ttulo3"/>
        <w:spacing w:before="0" w:line="240" w:lineRule="auto"/>
        <w:ind w:hanging="12"/>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10</w:t>
      </w:r>
      <w:r w:rsidR="48E66C8B" w:rsidRPr="0D12D98E">
        <w:rPr>
          <w:rFonts w:ascii="Arial" w:eastAsia="Arial" w:hAnsi="Arial" w:cs="Arial"/>
          <w:color w:val="000000" w:themeColor="text1"/>
          <w:sz w:val="20"/>
          <w:szCs w:val="20"/>
        </w:rPr>
        <w:t>.1.15. Assegurar à CONTRATANTE, em conformidade com o previsto no subitem 6.1, “a” e “b”, do Anexo VII – F da Instrução Normativa SEGES/MP nº 5, de 25/05/2017:</w:t>
      </w:r>
    </w:p>
    <w:p w14:paraId="19F8C6B7" w14:textId="1920F3BF" w:rsidR="593FE32B" w:rsidRDefault="593FE32B" w:rsidP="0D12D98E">
      <w:pPr>
        <w:spacing w:before="120" w:after="120" w:line="276" w:lineRule="auto"/>
        <w:ind w:firstLine="708"/>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10</w:t>
      </w:r>
      <w:r w:rsidR="48E66C8B" w:rsidRPr="0D12D98E">
        <w:rPr>
          <w:rFonts w:ascii="Arial" w:eastAsia="Arial" w:hAnsi="Arial" w:cs="Arial"/>
          <w:color w:val="000000" w:themeColor="text1"/>
          <w:sz w:val="20"/>
          <w:szCs w:val="20"/>
        </w:rPr>
        <w:t>.1.15.1. O direito de propriedade intelectual dos produtos desenvolvidos, inclusive sobre as eventuais adequações e atualizações que vierem a ser realizadas, logo após o recebimento de cada parcela, de forma permanente, permitindo à Contratante distribuir, alterar e utilizar os mesmos sem limitações;</w:t>
      </w:r>
    </w:p>
    <w:p w14:paraId="6F1EDCA3" w14:textId="08137DBE" w:rsidR="367961A6" w:rsidRDefault="367961A6" w:rsidP="0D12D98E">
      <w:pPr>
        <w:spacing w:before="120" w:after="120" w:line="276" w:lineRule="auto"/>
        <w:ind w:firstLine="708"/>
        <w:jc w:val="both"/>
        <w:rPr>
          <w:rFonts w:ascii="Arial" w:eastAsia="Arial" w:hAnsi="Arial" w:cs="Arial"/>
          <w:color w:val="000000" w:themeColor="text1"/>
          <w:sz w:val="20"/>
          <w:szCs w:val="20"/>
        </w:rPr>
      </w:pPr>
      <w:r w:rsidRPr="0D12D98E">
        <w:rPr>
          <w:rFonts w:ascii="Arial" w:eastAsia="Arial" w:hAnsi="Arial" w:cs="Arial"/>
          <w:color w:val="000000" w:themeColor="text1"/>
          <w:sz w:val="20"/>
          <w:szCs w:val="20"/>
        </w:rPr>
        <w:t xml:space="preserve">10.1.15.2. </w:t>
      </w:r>
      <w:r w:rsidR="48E66C8B" w:rsidRPr="0D12D98E">
        <w:rPr>
          <w:rFonts w:ascii="Arial" w:eastAsia="Arial" w:hAnsi="Arial" w:cs="Arial"/>
          <w:color w:val="000000" w:themeColor="text1"/>
          <w:sz w:val="20"/>
          <w:szCs w:val="20"/>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391066B1" w14:textId="2F5479E8" w:rsidR="0D12D98E" w:rsidRDefault="0D12D98E" w:rsidP="0D12D98E">
      <w:pPr>
        <w:spacing w:after="0" w:line="240" w:lineRule="auto"/>
        <w:rPr>
          <w:rFonts w:ascii="Arial" w:eastAsia="Arial" w:hAnsi="Arial" w:cs="Arial"/>
          <w:color w:val="000000" w:themeColor="text1"/>
          <w:sz w:val="20"/>
          <w:szCs w:val="20"/>
        </w:rPr>
      </w:pPr>
    </w:p>
    <w:p w14:paraId="4CD93AC9" w14:textId="43DA4BEE" w:rsidR="48267CCE" w:rsidRDefault="79DFF0CE" w:rsidP="02B92CD7">
      <w:pPr>
        <w:pStyle w:val="Ttulo2"/>
        <w:spacing w:before="0" w:line="240" w:lineRule="auto"/>
        <w:ind w:hanging="576"/>
        <w:rPr>
          <w:rFonts w:ascii="Arial" w:eastAsia="Arial" w:hAnsi="Arial" w:cs="Arial"/>
          <w:color w:val="000000" w:themeColor="text1"/>
          <w:sz w:val="20"/>
          <w:szCs w:val="20"/>
        </w:rPr>
      </w:pPr>
      <w:r w:rsidRPr="02B92CD7">
        <w:rPr>
          <w:rFonts w:ascii="Arial" w:eastAsia="Arial" w:hAnsi="Arial" w:cs="Arial"/>
          <w:b/>
          <w:bCs/>
          <w:color w:val="000000" w:themeColor="text1"/>
          <w:sz w:val="20"/>
          <w:szCs w:val="20"/>
        </w:rPr>
        <w:lastRenderedPageBreak/>
        <w:t>10</w:t>
      </w:r>
      <w:r w:rsidR="48E66C8B" w:rsidRPr="02B92CD7">
        <w:rPr>
          <w:rFonts w:ascii="Arial" w:eastAsia="Arial" w:hAnsi="Arial" w:cs="Arial"/>
          <w:b/>
          <w:bCs/>
          <w:color w:val="000000" w:themeColor="text1"/>
          <w:sz w:val="20"/>
          <w:szCs w:val="20"/>
        </w:rPr>
        <w:t>.2. A CONTRATANTE:</w:t>
      </w:r>
    </w:p>
    <w:p w14:paraId="26B4430B" w14:textId="331EEE82" w:rsidR="48267CCE" w:rsidRDefault="48267CCE" w:rsidP="02B92CD7">
      <w:pPr>
        <w:pStyle w:val="Ttulo2"/>
        <w:spacing w:before="0" w:line="240" w:lineRule="auto"/>
        <w:ind w:hanging="576"/>
        <w:rPr>
          <w:rFonts w:ascii="Arial" w:eastAsia="Arial" w:hAnsi="Arial" w:cs="Arial"/>
          <w:color w:val="000000" w:themeColor="text1"/>
          <w:sz w:val="20"/>
          <w:szCs w:val="20"/>
        </w:rPr>
      </w:pPr>
    </w:p>
    <w:p w14:paraId="4BA7F656" w14:textId="5CCA8E39" w:rsidR="48267CCE" w:rsidRDefault="28A81469" w:rsidP="02B92CD7">
      <w:pPr>
        <w:pStyle w:val="Ttulo2"/>
        <w:spacing w:before="0" w:line="240" w:lineRule="auto"/>
        <w:rPr>
          <w:rFonts w:ascii="Arial" w:eastAsia="Arial" w:hAnsi="Arial" w:cs="Arial"/>
          <w:color w:val="000000" w:themeColor="text1"/>
          <w:sz w:val="20"/>
          <w:szCs w:val="20"/>
        </w:rPr>
      </w:pPr>
      <w:r w:rsidRPr="02B92CD7">
        <w:rPr>
          <w:rFonts w:ascii="Arial" w:eastAsia="Arial" w:hAnsi="Arial" w:cs="Arial"/>
          <w:color w:val="000000" w:themeColor="text1"/>
          <w:sz w:val="20"/>
          <w:szCs w:val="20"/>
        </w:rPr>
        <w:t>10.2.1. E</w:t>
      </w:r>
      <w:r w:rsidR="48E66C8B" w:rsidRPr="02B92CD7">
        <w:rPr>
          <w:rFonts w:ascii="Arial" w:eastAsia="Arial" w:hAnsi="Arial" w:cs="Arial"/>
          <w:color w:val="000000" w:themeColor="text1"/>
          <w:sz w:val="20"/>
          <w:szCs w:val="20"/>
        </w:rPr>
        <w:t>xigir o cumprimento de todas as obrigações assumidas pela Contratada, de acordo com as cláusulas contratuais e os termos de sua proposta.</w:t>
      </w:r>
    </w:p>
    <w:p w14:paraId="267E433E" w14:textId="1C24AC9F" w:rsidR="48267CCE" w:rsidRDefault="48267CCE" w:rsidP="02B92CD7">
      <w:pPr>
        <w:pStyle w:val="Ttulo2"/>
        <w:spacing w:before="0" w:line="240" w:lineRule="auto"/>
        <w:ind w:hanging="576"/>
        <w:rPr>
          <w:rFonts w:ascii="Arial" w:eastAsia="Arial" w:hAnsi="Arial" w:cs="Arial"/>
          <w:color w:val="000000" w:themeColor="text1"/>
          <w:sz w:val="20"/>
          <w:szCs w:val="20"/>
        </w:rPr>
      </w:pPr>
    </w:p>
    <w:p w14:paraId="220DFFDD" w14:textId="0B19A04C" w:rsidR="48267CCE" w:rsidRDefault="48267CCE" w:rsidP="02B92CD7">
      <w:pPr>
        <w:pStyle w:val="Ttulo2"/>
        <w:spacing w:before="0" w:line="240" w:lineRule="auto"/>
        <w:rPr>
          <w:rFonts w:ascii="Arial" w:eastAsia="Arial" w:hAnsi="Arial" w:cs="Arial"/>
          <w:color w:val="000000" w:themeColor="text1"/>
          <w:sz w:val="20"/>
          <w:szCs w:val="20"/>
        </w:rPr>
      </w:pPr>
      <w:r w:rsidRPr="02B92CD7">
        <w:rPr>
          <w:rFonts w:ascii="Arial" w:eastAsia="Arial" w:hAnsi="Arial" w:cs="Arial"/>
          <w:color w:val="000000" w:themeColor="text1"/>
          <w:sz w:val="20"/>
          <w:szCs w:val="20"/>
        </w:rPr>
        <w:t xml:space="preserve">10.2.2. </w:t>
      </w:r>
      <w:r w:rsidR="48E66C8B" w:rsidRPr="02B92CD7">
        <w:rPr>
          <w:rFonts w:ascii="Arial" w:eastAsia="Arial" w:hAnsi="Arial" w:cs="Arial"/>
          <w:color w:val="000000" w:themeColor="text1"/>
          <w:sz w:val="20"/>
          <w:szCs w:val="20"/>
        </w:rPr>
        <w:t>Receber o objeto no prazo e condições estabelecidas no Termo de Referência.</w:t>
      </w:r>
    </w:p>
    <w:p w14:paraId="04192F07" w14:textId="4D3FD678" w:rsidR="0D12D98E" w:rsidRDefault="0D12D98E" w:rsidP="0D12D98E">
      <w:pPr>
        <w:pStyle w:val="Ttulo3"/>
        <w:spacing w:before="0" w:line="240" w:lineRule="auto"/>
        <w:ind w:hanging="720"/>
        <w:jc w:val="both"/>
        <w:rPr>
          <w:rFonts w:ascii="Arial" w:eastAsia="Arial" w:hAnsi="Arial" w:cs="Arial"/>
          <w:color w:val="000000" w:themeColor="text1"/>
          <w:sz w:val="20"/>
          <w:szCs w:val="20"/>
        </w:rPr>
      </w:pPr>
    </w:p>
    <w:p w14:paraId="1D287889" w14:textId="46F320F4" w:rsidR="48E66C8B" w:rsidRDefault="284F1EEE"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 xml:space="preserve">10.2.3. </w:t>
      </w:r>
      <w:r w:rsidR="48E66C8B" w:rsidRPr="02B92CD7">
        <w:rPr>
          <w:rFonts w:ascii="Arial" w:eastAsia="Arial" w:hAnsi="Arial" w:cs="Arial"/>
          <w:color w:val="000000" w:themeColor="text1"/>
          <w:sz w:val="20"/>
          <w:szCs w:val="20"/>
        </w:rPr>
        <w:t>Através do</w:t>
      </w:r>
      <w:r w:rsidR="002D1968">
        <w:rPr>
          <w:rFonts w:ascii="Arial" w:eastAsia="Arial" w:hAnsi="Arial" w:cs="Arial"/>
          <w:color w:val="000000" w:themeColor="text1"/>
          <w:sz w:val="20"/>
          <w:szCs w:val="20"/>
        </w:rPr>
        <w:t>s</w:t>
      </w:r>
      <w:r w:rsidR="48E66C8B" w:rsidRPr="02B92CD7">
        <w:rPr>
          <w:rFonts w:ascii="Arial" w:eastAsia="Arial" w:hAnsi="Arial" w:cs="Arial"/>
          <w:color w:val="000000" w:themeColor="text1"/>
          <w:sz w:val="20"/>
          <w:szCs w:val="20"/>
        </w:rPr>
        <w:t xml:space="preserve"> Fisca</w:t>
      </w:r>
      <w:r w:rsidR="002D1968">
        <w:rPr>
          <w:rFonts w:ascii="Arial" w:eastAsia="Arial" w:hAnsi="Arial" w:cs="Arial"/>
          <w:color w:val="000000" w:themeColor="text1"/>
          <w:sz w:val="20"/>
          <w:szCs w:val="20"/>
        </w:rPr>
        <w:t>is</w:t>
      </w:r>
      <w:r w:rsidR="48E66C8B" w:rsidRPr="02B92CD7">
        <w:rPr>
          <w:rFonts w:ascii="Arial" w:eastAsia="Arial" w:hAnsi="Arial" w:cs="Arial"/>
          <w:color w:val="000000" w:themeColor="text1"/>
          <w:sz w:val="20"/>
          <w:szCs w:val="20"/>
        </w:rPr>
        <w:t xml:space="preserve"> </w:t>
      </w:r>
      <w:r w:rsidR="48E66C8B" w:rsidRPr="002D1968">
        <w:rPr>
          <w:rFonts w:ascii="Arial" w:eastAsia="Arial" w:hAnsi="Arial" w:cs="Arial"/>
          <w:color w:val="auto"/>
          <w:sz w:val="20"/>
          <w:szCs w:val="20"/>
        </w:rPr>
        <w:t>designado</w:t>
      </w:r>
      <w:r w:rsidR="002D1968" w:rsidRPr="002D1968">
        <w:rPr>
          <w:rFonts w:ascii="Arial" w:eastAsia="Arial" w:hAnsi="Arial" w:cs="Arial"/>
          <w:color w:val="auto"/>
          <w:sz w:val="20"/>
          <w:szCs w:val="20"/>
        </w:rPr>
        <w:t>s</w:t>
      </w:r>
      <w:r w:rsidR="48E66C8B" w:rsidRPr="002D1968">
        <w:rPr>
          <w:rFonts w:ascii="Arial" w:eastAsia="Arial" w:hAnsi="Arial" w:cs="Arial"/>
          <w:color w:val="auto"/>
          <w:sz w:val="20"/>
          <w:szCs w:val="20"/>
        </w:rPr>
        <w:t xml:space="preserve"> </w:t>
      </w:r>
      <w:r w:rsidR="002D1968" w:rsidRPr="002D1968">
        <w:rPr>
          <w:rFonts w:ascii="Arial" w:eastAsia="Arial" w:hAnsi="Arial" w:cs="Arial"/>
          <w:color w:val="auto"/>
          <w:sz w:val="20"/>
          <w:szCs w:val="20"/>
        </w:rPr>
        <w:t>Mônica Vieira, matrícula SIAPE nº 1287096 e Cláudio Gomes Ribeiro, matrícula SIAPE nº 1344004</w:t>
      </w:r>
      <w:r w:rsidR="48E66C8B" w:rsidRPr="02B92CD7">
        <w:rPr>
          <w:rFonts w:ascii="Arial" w:eastAsia="Arial" w:hAnsi="Arial" w:cs="Arial"/>
          <w:color w:val="6FAC47"/>
          <w:sz w:val="20"/>
          <w:szCs w:val="20"/>
        </w:rPr>
        <w:t xml:space="preserve"> </w:t>
      </w:r>
      <w:r w:rsidR="48E66C8B" w:rsidRPr="02B92CD7">
        <w:rPr>
          <w:rFonts w:ascii="Arial" w:eastAsia="Arial" w:hAnsi="Arial" w:cs="Arial"/>
          <w:color w:val="000000" w:themeColor="text1"/>
          <w:sz w:val="20"/>
          <w:szCs w:val="20"/>
        </w:rPr>
        <w:t>informar nome do servidor – matrícula e CPF acompanhar e fiscalizar a execução deste contrato e comunicar à CONTRATADA as ocorrências e fatos que, exijam medidas corretivas por parte desta.</w:t>
      </w:r>
    </w:p>
    <w:p w14:paraId="0F9A6C24" w14:textId="0A4C8125" w:rsidR="0D12D98E" w:rsidRDefault="0D12D98E" w:rsidP="0D12D98E">
      <w:pPr>
        <w:spacing w:after="0" w:line="240" w:lineRule="auto"/>
        <w:ind w:left="720"/>
        <w:jc w:val="both"/>
        <w:rPr>
          <w:rFonts w:ascii="Arial" w:eastAsia="Arial" w:hAnsi="Arial" w:cs="Arial"/>
          <w:color w:val="000000" w:themeColor="text1"/>
          <w:sz w:val="20"/>
          <w:szCs w:val="20"/>
        </w:rPr>
      </w:pPr>
    </w:p>
    <w:p w14:paraId="1D9FD1B6" w14:textId="706146FB" w:rsidR="48E66C8B" w:rsidRDefault="54ED36E2"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10.2.</w:t>
      </w:r>
      <w:r w:rsidRPr="002D1968">
        <w:rPr>
          <w:rFonts w:ascii="Arial" w:eastAsia="Arial" w:hAnsi="Arial" w:cs="Arial"/>
          <w:color w:val="auto"/>
          <w:sz w:val="20"/>
          <w:szCs w:val="20"/>
        </w:rPr>
        <w:t xml:space="preserve">4. </w:t>
      </w:r>
      <w:r w:rsidR="48E66C8B" w:rsidRPr="002D1968">
        <w:rPr>
          <w:rFonts w:ascii="Arial" w:eastAsia="Arial" w:hAnsi="Arial" w:cs="Arial"/>
          <w:color w:val="auto"/>
          <w:sz w:val="20"/>
          <w:szCs w:val="20"/>
        </w:rPr>
        <w:t>Notificar o Contratado, por escrito, sobre vícios, defeitos ou incorreções verificadas no objeto fornecido, para que seja por ele substituído, reparado ou corrigido, no total ou em parte, às suas expensas.</w:t>
      </w:r>
    </w:p>
    <w:p w14:paraId="6CBBD969" w14:textId="36037442" w:rsidR="0D12D98E" w:rsidRDefault="0D12D98E" w:rsidP="0D12D98E">
      <w:pPr>
        <w:spacing w:after="0" w:line="240" w:lineRule="auto"/>
        <w:ind w:left="720"/>
        <w:jc w:val="both"/>
        <w:rPr>
          <w:rFonts w:ascii="Arial" w:eastAsia="Arial" w:hAnsi="Arial" w:cs="Arial"/>
          <w:color w:val="000000" w:themeColor="text1"/>
          <w:sz w:val="20"/>
          <w:szCs w:val="20"/>
        </w:rPr>
      </w:pPr>
    </w:p>
    <w:p w14:paraId="03AAECA3" w14:textId="542C46ED" w:rsidR="48E66C8B" w:rsidRDefault="7AD98F85"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 xml:space="preserve">10.2.5. </w:t>
      </w:r>
      <w:r w:rsidR="48E66C8B" w:rsidRPr="02B92CD7">
        <w:rPr>
          <w:rFonts w:ascii="Arial" w:eastAsia="Arial" w:hAnsi="Arial" w:cs="Arial"/>
          <w:color w:val="000000" w:themeColor="text1"/>
          <w:sz w:val="20"/>
          <w:szCs w:val="20"/>
        </w:rPr>
        <w:t>Pagar à Contratada o valor resultante da prestação do serviço, no prazo e condições estabelecidas neste Termo de Referência.</w:t>
      </w:r>
    </w:p>
    <w:p w14:paraId="29ABA5CF" w14:textId="3C4C683F" w:rsidR="0D12D98E" w:rsidRDefault="0D12D98E" w:rsidP="0D12D98E">
      <w:pPr>
        <w:spacing w:after="0" w:line="240" w:lineRule="auto"/>
        <w:ind w:left="720"/>
        <w:jc w:val="both"/>
        <w:rPr>
          <w:rFonts w:ascii="Arial" w:eastAsia="Arial" w:hAnsi="Arial" w:cs="Arial"/>
          <w:color w:val="000000" w:themeColor="text1"/>
          <w:sz w:val="20"/>
          <w:szCs w:val="20"/>
        </w:rPr>
      </w:pPr>
    </w:p>
    <w:p w14:paraId="37602BF3" w14:textId="6BD69417" w:rsidR="48E66C8B" w:rsidRDefault="2A880EE4"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 xml:space="preserve">10.2.6. </w:t>
      </w:r>
      <w:r w:rsidR="48E66C8B" w:rsidRPr="02B92CD7">
        <w:rPr>
          <w:rFonts w:ascii="Arial" w:eastAsia="Arial" w:hAnsi="Arial" w:cs="Arial"/>
          <w:color w:val="000000" w:themeColor="text1"/>
          <w:sz w:val="20"/>
          <w:szCs w:val="20"/>
        </w:rPr>
        <w:t>Efetuar as retenções tributárias devidas sobre o valor da Nota Fiscal/Fatura da contratada, no que couber, em conformidade com o item 6 do Anexo XI da IN SEGES/MP n. 5/2017.</w:t>
      </w:r>
    </w:p>
    <w:p w14:paraId="71567057" w14:textId="2C0FDB1F" w:rsidR="0D12D98E" w:rsidRDefault="0D12D98E" w:rsidP="0D12D98E">
      <w:pPr>
        <w:spacing w:after="0" w:line="240" w:lineRule="auto"/>
        <w:ind w:left="720"/>
        <w:jc w:val="both"/>
        <w:rPr>
          <w:rFonts w:ascii="Arial" w:eastAsia="Arial" w:hAnsi="Arial" w:cs="Arial"/>
          <w:color w:val="000000" w:themeColor="text1"/>
          <w:sz w:val="20"/>
          <w:szCs w:val="20"/>
        </w:rPr>
      </w:pPr>
    </w:p>
    <w:p w14:paraId="2AEF1750" w14:textId="6921ACEE" w:rsidR="48E66C8B" w:rsidRDefault="4CA944DB"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10</w:t>
      </w:r>
      <w:r w:rsidR="48E66C8B" w:rsidRPr="02B92CD7">
        <w:rPr>
          <w:rFonts w:ascii="Arial" w:eastAsia="Arial" w:hAnsi="Arial" w:cs="Arial"/>
          <w:color w:val="000000" w:themeColor="text1"/>
          <w:sz w:val="20"/>
          <w:szCs w:val="20"/>
        </w:rPr>
        <w:t>2.7. Não praticar atos de ingerência na administração da Contratada, tais como:</w:t>
      </w:r>
    </w:p>
    <w:p w14:paraId="45F804B2" w14:textId="4D63675F" w:rsidR="0D12D98E" w:rsidRDefault="0D12D98E" w:rsidP="0D12D98E">
      <w:pPr>
        <w:spacing w:after="0" w:line="240" w:lineRule="auto"/>
        <w:ind w:left="720"/>
        <w:jc w:val="both"/>
        <w:rPr>
          <w:rFonts w:ascii="Arial" w:eastAsia="Arial" w:hAnsi="Arial" w:cs="Arial"/>
          <w:color w:val="000000" w:themeColor="text1"/>
          <w:sz w:val="20"/>
          <w:szCs w:val="20"/>
        </w:rPr>
      </w:pPr>
    </w:p>
    <w:p w14:paraId="67E3D6A8" w14:textId="0E972093" w:rsidR="48E66C8B" w:rsidRDefault="6C36DBD5" w:rsidP="02B92CD7">
      <w:pPr>
        <w:pStyle w:val="Ttulo4"/>
        <w:spacing w:before="0" w:line="240" w:lineRule="auto"/>
        <w:jc w:val="both"/>
        <w:rPr>
          <w:rFonts w:ascii="Arial" w:eastAsia="Arial" w:hAnsi="Arial" w:cs="Arial"/>
          <w:color w:val="000000" w:themeColor="text1"/>
          <w:sz w:val="20"/>
          <w:szCs w:val="20"/>
        </w:rPr>
      </w:pPr>
      <w:r w:rsidRPr="02B92CD7">
        <w:rPr>
          <w:rFonts w:ascii="Arial" w:eastAsia="Arial" w:hAnsi="Arial" w:cs="Arial"/>
          <w:i w:val="0"/>
          <w:iCs w:val="0"/>
          <w:color w:val="000000" w:themeColor="text1"/>
          <w:sz w:val="20"/>
          <w:szCs w:val="20"/>
        </w:rPr>
        <w:t>10</w:t>
      </w:r>
      <w:r w:rsidR="48E66C8B" w:rsidRPr="02B92CD7">
        <w:rPr>
          <w:rFonts w:ascii="Arial" w:eastAsia="Arial" w:hAnsi="Arial" w:cs="Arial"/>
          <w:i w:val="0"/>
          <w:iCs w:val="0"/>
          <w:color w:val="000000" w:themeColor="text1"/>
          <w:sz w:val="20"/>
          <w:szCs w:val="20"/>
        </w:rPr>
        <w:t xml:space="preserve">.2.7.1. Exercer o poder de mando sobre os empregados da Contratada, devendo reportar-se </w:t>
      </w:r>
      <w:r w:rsidR="48E66C8B">
        <w:tab/>
      </w:r>
      <w:r w:rsidR="48E66C8B" w:rsidRPr="02B92CD7">
        <w:rPr>
          <w:rFonts w:ascii="Arial" w:eastAsia="Arial" w:hAnsi="Arial" w:cs="Arial"/>
          <w:i w:val="0"/>
          <w:iCs w:val="0"/>
          <w:color w:val="000000" w:themeColor="text1"/>
          <w:sz w:val="20"/>
          <w:szCs w:val="20"/>
        </w:rPr>
        <w:t>somente aos prepostos ou responsáveis por ela indicados, exceto quando o objeto da contratação previr o atendimento direto, tais como nos serviços de recepção e apoio ao usuário;</w:t>
      </w:r>
    </w:p>
    <w:p w14:paraId="681D93B1" w14:textId="04F03699" w:rsidR="0D12D98E" w:rsidRDefault="0D12D98E" w:rsidP="0D12D98E">
      <w:pPr>
        <w:rPr>
          <w:rFonts w:ascii="Arial" w:eastAsia="Arial" w:hAnsi="Arial" w:cs="Arial"/>
          <w:color w:val="000000" w:themeColor="text1"/>
          <w:sz w:val="20"/>
          <w:szCs w:val="20"/>
        </w:rPr>
      </w:pPr>
    </w:p>
    <w:p w14:paraId="4510BE29" w14:textId="206889DE" w:rsidR="48E66C8B" w:rsidRDefault="59F52A7C" w:rsidP="02B92CD7">
      <w:pPr>
        <w:pStyle w:val="Ttulo4"/>
        <w:spacing w:before="0" w:line="240" w:lineRule="auto"/>
        <w:jc w:val="both"/>
        <w:rPr>
          <w:rFonts w:ascii="Arial" w:eastAsia="Arial" w:hAnsi="Arial" w:cs="Arial"/>
          <w:color w:val="000000" w:themeColor="text1"/>
          <w:sz w:val="20"/>
          <w:szCs w:val="20"/>
        </w:rPr>
      </w:pPr>
      <w:r w:rsidRPr="02B92CD7">
        <w:rPr>
          <w:rFonts w:ascii="Arial" w:eastAsia="Arial" w:hAnsi="Arial" w:cs="Arial"/>
          <w:i w:val="0"/>
          <w:iCs w:val="0"/>
          <w:color w:val="000000" w:themeColor="text1"/>
          <w:sz w:val="20"/>
          <w:szCs w:val="20"/>
        </w:rPr>
        <w:t>10</w:t>
      </w:r>
      <w:r w:rsidR="48E66C8B" w:rsidRPr="02B92CD7">
        <w:rPr>
          <w:rFonts w:ascii="Arial" w:eastAsia="Arial" w:hAnsi="Arial" w:cs="Arial"/>
          <w:i w:val="0"/>
          <w:iCs w:val="0"/>
          <w:color w:val="000000" w:themeColor="text1"/>
          <w:sz w:val="20"/>
          <w:szCs w:val="20"/>
        </w:rPr>
        <w:t xml:space="preserve">.2.7.2. </w:t>
      </w:r>
      <w:r w:rsidR="48E66C8B">
        <w:tab/>
      </w:r>
      <w:r w:rsidR="48E66C8B" w:rsidRPr="02B92CD7">
        <w:rPr>
          <w:rFonts w:ascii="Arial" w:eastAsia="Arial" w:hAnsi="Arial" w:cs="Arial"/>
          <w:i w:val="0"/>
          <w:iCs w:val="0"/>
          <w:color w:val="000000" w:themeColor="text1"/>
          <w:sz w:val="20"/>
          <w:szCs w:val="20"/>
        </w:rPr>
        <w:t>Promover ou aceitar o desvio de funções dos trabalhadores da Contratada, mediante a utilização destes em atividades distintas daquelas previstas no objeto da contratação e em relação à função específica para a qual o trabalhador foi contratado; e</w:t>
      </w:r>
    </w:p>
    <w:p w14:paraId="286A105C" w14:textId="5BA00433" w:rsidR="0D12D98E" w:rsidRDefault="0D12D98E" w:rsidP="0D12D98E">
      <w:pPr>
        <w:rPr>
          <w:rFonts w:ascii="Arial" w:eastAsia="Arial" w:hAnsi="Arial" w:cs="Arial"/>
          <w:color w:val="000000" w:themeColor="text1"/>
          <w:sz w:val="20"/>
          <w:szCs w:val="20"/>
        </w:rPr>
      </w:pPr>
    </w:p>
    <w:p w14:paraId="7D007004" w14:textId="60633CE6" w:rsidR="48E66C8B" w:rsidRDefault="12C18638" w:rsidP="02B92CD7">
      <w:pPr>
        <w:pStyle w:val="Ttulo4"/>
        <w:spacing w:before="0" w:line="240" w:lineRule="auto"/>
        <w:jc w:val="both"/>
        <w:rPr>
          <w:rFonts w:ascii="Arial" w:eastAsia="Arial" w:hAnsi="Arial" w:cs="Arial"/>
          <w:color w:val="000000" w:themeColor="text1"/>
          <w:sz w:val="20"/>
          <w:szCs w:val="20"/>
        </w:rPr>
      </w:pPr>
      <w:r w:rsidRPr="02B92CD7">
        <w:rPr>
          <w:rFonts w:ascii="Arial" w:eastAsia="Arial" w:hAnsi="Arial" w:cs="Arial"/>
          <w:i w:val="0"/>
          <w:iCs w:val="0"/>
          <w:color w:val="000000" w:themeColor="text1"/>
          <w:sz w:val="20"/>
          <w:szCs w:val="20"/>
        </w:rPr>
        <w:t>10</w:t>
      </w:r>
      <w:r w:rsidR="48E66C8B" w:rsidRPr="02B92CD7">
        <w:rPr>
          <w:rFonts w:ascii="Arial" w:eastAsia="Arial" w:hAnsi="Arial" w:cs="Arial"/>
          <w:i w:val="0"/>
          <w:iCs w:val="0"/>
          <w:color w:val="000000" w:themeColor="text1"/>
          <w:sz w:val="20"/>
          <w:szCs w:val="20"/>
        </w:rPr>
        <w:t>.2.7.3. Considerar os trabalhadores da Contratada como colaboradores eventuais do próprio órgão ou entidade responsável pela contratação, especialmente para efeito de concessão de diárias e passagens.</w:t>
      </w:r>
    </w:p>
    <w:p w14:paraId="2F80E31C" w14:textId="1047960F" w:rsidR="0D12D98E" w:rsidRDefault="0D12D98E" w:rsidP="0D12D98E">
      <w:pPr>
        <w:rPr>
          <w:rFonts w:ascii="Arial" w:eastAsia="Arial" w:hAnsi="Arial" w:cs="Arial"/>
          <w:color w:val="000000" w:themeColor="text1"/>
          <w:sz w:val="20"/>
          <w:szCs w:val="20"/>
        </w:rPr>
      </w:pPr>
    </w:p>
    <w:p w14:paraId="1C331A56" w14:textId="3EFB461B" w:rsidR="48E66C8B" w:rsidRDefault="1FCFFE97"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10</w:t>
      </w:r>
      <w:r w:rsidR="48E66C8B" w:rsidRPr="02B92CD7">
        <w:rPr>
          <w:rFonts w:ascii="Arial" w:eastAsia="Arial" w:hAnsi="Arial" w:cs="Arial"/>
          <w:color w:val="000000" w:themeColor="text1"/>
          <w:sz w:val="20"/>
          <w:szCs w:val="20"/>
        </w:rPr>
        <w:t>.2.8. Fornecer por escrito as informações necessárias para o desenvolvimento dos serviços objeto do contrato.</w:t>
      </w:r>
    </w:p>
    <w:p w14:paraId="7492FA05" w14:textId="10387758" w:rsidR="0D12D98E" w:rsidRDefault="0D12D98E" w:rsidP="0D12D98E">
      <w:pPr>
        <w:spacing w:after="0" w:line="240" w:lineRule="auto"/>
        <w:ind w:left="1224"/>
        <w:jc w:val="both"/>
        <w:rPr>
          <w:rFonts w:ascii="Arial" w:eastAsia="Arial" w:hAnsi="Arial" w:cs="Arial"/>
          <w:b/>
          <w:bCs/>
          <w:color w:val="000000" w:themeColor="text1"/>
          <w:sz w:val="20"/>
          <w:szCs w:val="20"/>
        </w:rPr>
      </w:pPr>
    </w:p>
    <w:p w14:paraId="076C7E58" w14:textId="278AA9BD" w:rsidR="48E66C8B" w:rsidRDefault="164DD2AF"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10</w:t>
      </w:r>
      <w:r w:rsidR="48E66C8B" w:rsidRPr="02B92CD7">
        <w:rPr>
          <w:rFonts w:ascii="Arial" w:eastAsia="Arial" w:hAnsi="Arial" w:cs="Arial"/>
          <w:color w:val="000000" w:themeColor="text1"/>
          <w:sz w:val="20"/>
          <w:szCs w:val="20"/>
        </w:rPr>
        <w:t>.2.9. Cientificar o órgão de representação judicial da Advocacia Geral da União para adoção das medidas cabíveis quando do descumprimento das obrigações pela Contratada.</w:t>
      </w:r>
    </w:p>
    <w:p w14:paraId="237BC8F0" w14:textId="4675D88E" w:rsidR="0D12D98E" w:rsidRDefault="0D12D98E" w:rsidP="0D12D98E">
      <w:pPr>
        <w:spacing w:after="0" w:line="240" w:lineRule="auto"/>
        <w:ind w:left="720"/>
        <w:jc w:val="both"/>
        <w:rPr>
          <w:rFonts w:ascii="Arial" w:eastAsia="Arial" w:hAnsi="Arial" w:cs="Arial"/>
          <w:color w:val="000000" w:themeColor="text1"/>
          <w:sz w:val="20"/>
          <w:szCs w:val="20"/>
        </w:rPr>
      </w:pPr>
    </w:p>
    <w:p w14:paraId="26A72BD8" w14:textId="147F3FF0" w:rsidR="48E66C8B" w:rsidRDefault="21B24665"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10</w:t>
      </w:r>
      <w:r w:rsidR="48E66C8B" w:rsidRPr="02B92CD7">
        <w:rPr>
          <w:rFonts w:ascii="Arial" w:eastAsia="Arial" w:hAnsi="Arial" w:cs="Arial"/>
          <w:color w:val="000000" w:themeColor="text1"/>
          <w:sz w:val="20"/>
          <w:szCs w:val="20"/>
        </w:rPr>
        <w:t>.2.10. 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14:paraId="09735988" w14:textId="5CDB41C9" w:rsidR="48E66C8B" w:rsidRDefault="48E66C8B" w:rsidP="4A82D260">
      <w:pPr>
        <w:pStyle w:val="Ttulo3"/>
        <w:spacing w:before="0" w:line="240" w:lineRule="auto"/>
        <w:ind w:hanging="720"/>
        <w:jc w:val="both"/>
        <w:rPr>
          <w:rFonts w:ascii="Arial" w:eastAsia="Arial" w:hAnsi="Arial" w:cs="Arial"/>
          <w:color w:val="000000" w:themeColor="text1"/>
          <w:sz w:val="20"/>
          <w:szCs w:val="20"/>
        </w:rPr>
      </w:pPr>
    </w:p>
    <w:p w14:paraId="7D4C2043" w14:textId="4DC30B39" w:rsidR="48E66C8B" w:rsidRDefault="46C6E099"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 xml:space="preserve">10.2.11. </w:t>
      </w:r>
      <w:r w:rsidR="48E66C8B" w:rsidRPr="02B92CD7">
        <w:rPr>
          <w:rFonts w:ascii="Arial" w:eastAsia="Arial" w:hAnsi="Arial" w:cs="Arial"/>
          <w:color w:val="000000" w:themeColor="text1"/>
          <w:sz w:val="20"/>
          <w:szCs w:val="20"/>
        </w:rPr>
        <w:t>Aplicar ao Contratado sanções motivadas pela inexecução total ou parcial do Contrato;</w:t>
      </w:r>
    </w:p>
    <w:p w14:paraId="46699394" w14:textId="4E486782" w:rsidR="0D12D98E" w:rsidRDefault="0D12D98E" w:rsidP="0D12D98E">
      <w:pPr>
        <w:spacing w:after="0" w:line="240" w:lineRule="auto"/>
        <w:ind w:left="720"/>
        <w:jc w:val="both"/>
        <w:rPr>
          <w:rFonts w:ascii="Arial" w:eastAsia="Arial" w:hAnsi="Arial" w:cs="Arial"/>
          <w:color w:val="000000" w:themeColor="text1"/>
          <w:sz w:val="20"/>
          <w:szCs w:val="20"/>
        </w:rPr>
      </w:pPr>
    </w:p>
    <w:p w14:paraId="57EEA17D" w14:textId="1E4BF41F" w:rsidR="48E66C8B" w:rsidRDefault="419D211B" w:rsidP="02B92CD7">
      <w:pPr>
        <w:pStyle w:val="Ttulo3"/>
        <w:spacing w:before="0" w:line="240" w:lineRule="auto"/>
        <w:ind w:hanging="12"/>
        <w:jc w:val="both"/>
        <w:rPr>
          <w:rFonts w:ascii="Arial" w:eastAsia="Arial" w:hAnsi="Arial" w:cs="Arial"/>
          <w:color w:val="000000" w:themeColor="text1"/>
          <w:sz w:val="20"/>
          <w:szCs w:val="20"/>
        </w:rPr>
      </w:pPr>
      <w:r w:rsidRPr="02B92CD7">
        <w:rPr>
          <w:rFonts w:ascii="Arial" w:eastAsia="Arial" w:hAnsi="Arial" w:cs="Arial"/>
          <w:color w:val="000000" w:themeColor="text1"/>
          <w:sz w:val="20"/>
          <w:szCs w:val="20"/>
        </w:rPr>
        <w:t>10</w:t>
      </w:r>
      <w:r w:rsidR="48E66C8B" w:rsidRPr="02B92CD7">
        <w:rPr>
          <w:rFonts w:ascii="Arial" w:eastAsia="Arial" w:hAnsi="Arial" w:cs="Arial"/>
          <w:color w:val="000000" w:themeColor="text1"/>
          <w:sz w:val="20"/>
          <w:szCs w:val="20"/>
        </w:rPr>
        <w:t>.2.12. Arquivar, dentre outros documentos, orçamentos, termos de recebimento, aditamentos, relatórios e notificações expedidas.</w:t>
      </w:r>
    </w:p>
    <w:p w14:paraId="6FCB0C54" w14:textId="19F08CA5" w:rsidR="0D12D98E" w:rsidRDefault="0D12D98E" w:rsidP="0D12D98E">
      <w:pPr>
        <w:spacing w:after="0" w:line="240" w:lineRule="auto"/>
        <w:ind w:left="1225"/>
        <w:jc w:val="both"/>
        <w:rPr>
          <w:rFonts w:ascii="Arial" w:eastAsia="Arial" w:hAnsi="Arial" w:cs="Arial"/>
          <w:b/>
          <w:bCs/>
          <w:color w:val="000000" w:themeColor="text1"/>
          <w:sz w:val="20"/>
          <w:szCs w:val="20"/>
        </w:rPr>
      </w:pPr>
    </w:p>
    <w:p w14:paraId="4728564C" w14:textId="76A95DF1" w:rsidR="02B92CD7" w:rsidRDefault="02B92CD7" w:rsidP="02B92CD7">
      <w:pPr>
        <w:pStyle w:val="PargrafodaLista1"/>
        <w:spacing w:line="240" w:lineRule="auto"/>
        <w:ind w:left="0"/>
        <w:jc w:val="both"/>
        <w:rPr>
          <w:rFonts w:ascii="Arial" w:eastAsia="Arial" w:hAnsi="Arial" w:cs="Arial"/>
          <w:i/>
          <w:iCs/>
          <w:color w:val="000000" w:themeColor="text1"/>
          <w:sz w:val="20"/>
          <w:szCs w:val="20"/>
        </w:rPr>
      </w:pPr>
    </w:p>
    <w:p w14:paraId="63848A42" w14:textId="52BF5F07" w:rsidR="20D86CE9" w:rsidRDefault="20D86CE9" w:rsidP="4A82D260">
      <w:pPr>
        <w:pStyle w:val="PargrafodaLista1"/>
        <w:spacing w:line="240" w:lineRule="auto"/>
        <w:ind w:left="0"/>
        <w:jc w:val="both"/>
        <w:rPr>
          <w:rFonts w:ascii="Arial" w:eastAsia="Arial" w:hAnsi="Arial" w:cs="Arial"/>
          <w:b/>
          <w:bCs/>
          <w:sz w:val="20"/>
          <w:szCs w:val="20"/>
        </w:rPr>
      </w:pPr>
    </w:p>
    <w:p w14:paraId="3523D9F5" w14:textId="45850F67" w:rsidR="20D86CE9" w:rsidRDefault="0D274C0F" w:rsidP="4A82D260">
      <w:pPr>
        <w:pStyle w:val="PargrafodaLista1"/>
        <w:spacing w:line="240" w:lineRule="auto"/>
        <w:ind w:left="0"/>
        <w:jc w:val="both"/>
        <w:rPr>
          <w:rFonts w:ascii="Arial" w:eastAsia="Arial" w:hAnsi="Arial" w:cs="Arial"/>
          <w:b/>
          <w:bCs/>
          <w:sz w:val="20"/>
          <w:szCs w:val="20"/>
        </w:rPr>
      </w:pPr>
      <w:r w:rsidRPr="4A82D260">
        <w:rPr>
          <w:rFonts w:ascii="Arial" w:eastAsia="Arial" w:hAnsi="Arial" w:cs="Arial"/>
          <w:b/>
          <w:bCs/>
          <w:sz w:val="20"/>
          <w:szCs w:val="20"/>
        </w:rPr>
        <w:t xml:space="preserve">11. </w:t>
      </w:r>
      <w:r w:rsidR="7B454794" w:rsidRPr="4A82D260">
        <w:rPr>
          <w:rFonts w:ascii="Arial" w:eastAsia="Arial" w:hAnsi="Arial" w:cs="Arial"/>
          <w:b/>
          <w:bCs/>
          <w:sz w:val="20"/>
          <w:szCs w:val="20"/>
        </w:rPr>
        <w:t xml:space="preserve">DO RECEBIMENTO </w:t>
      </w:r>
    </w:p>
    <w:p w14:paraId="204D5853" w14:textId="05CE215A" w:rsidR="7B454794" w:rsidRDefault="7B454794" w:rsidP="20D86CE9">
      <w:pPr>
        <w:jc w:val="both"/>
        <w:rPr>
          <w:rFonts w:ascii="Arial" w:eastAsia="Arial" w:hAnsi="Arial" w:cs="Arial"/>
          <w:color w:val="000000" w:themeColor="text1"/>
          <w:sz w:val="20"/>
          <w:szCs w:val="20"/>
        </w:rPr>
      </w:pPr>
      <w:r w:rsidRPr="20D86CE9">
        <w:rPr>
          <w:rFonts w:ascii="Arial" w:eastAsia="Arial" w:hAnsi="Arial" w:cs="Arial"/>
          <w:color w:val="000000" w:themeColor="text1"/>
          <w:sz w:val="20"/>
          <w:szCs w:val="20"/>
        </w:rPr>
        <w:t xml:space="preserve"> </w:t>
      </w:r>
    </w:p>
    <w:p w14:paraId="7B08D195" w14:textId="2D9BA20B" w:rsidR="1027BD12" w:rsidRDefault="1027BD12" w:rsidP="20D86CE9">
      <w:pPr>
        <w:jc w:val="both"/>
        <w:rPr>
          <w:rFonts w:ascii="Arial" w:eastAsia="Arial" w:hAnsi="Arial" w:cs="Arial"/>
          <w:color w:val="000000" w:themeColor="text1"/>
          <w:sz w:val="20"/>
          <w:szCs w:val="20"/>
        </w:rPr>
      </w:pPr>
      <w:r w:rsidRPr="4A82D260">
        <w:rPr>
          <w:rFonts w:ascii="Arial" w:eastAsia="Arial" w:hAnsi="Arial" w:cs="Arial"/>
          <w:sz w:val="20"/>
          <w:szCs w:val="20"/>
        </w:rPr>
        <w:lastRenderedPageBreak/>
        <w:t>1</w:t>
      </w:r>
      <w:r w:rsidR="228A743B" w:rsidRPr="4A82D260">
        <w:rPr>
          <w:rFonts w:ascii="Arial" w:eastAsia="Arial" w:hAnsi="Arial" w:cs="Arial"/>
          <w:sz w:val="20"/>
          <w:szCs w:val="20"/>
        </w:rPr>
        <w:t>1</w:t>
      </w:r>
      <w:r w:rsidR="7B454794" w:rsidRPr="4A82D260">
        <w:rPr>
          <w:rFonts w:ascii="Arial" w:eastAsia="Arial" w:hAnsi="Arial" w:cs="Arial"/>
          <w:sz w:val="20"/>
          <w:szCs w:val="20"/>
        </w:rPr>
        <w:t>.1. O objeto deste Termo de Referência será recebido provisoriamente, no prazo de 5 (cinco) dias, contado do recebimento da Nota Fiscal, pelo(a) responsável pelo acompanhamento e fiscalização da ação de capacitação.</w:t>
      </w:r>
      <w:r w:rsidR="7B454794" w:rsidRPr="4A82D260">
        <w:rPr>
          <w:rFonts w:ascii="Arial" w:eastAsia="Arial" w:hAnsi="Arial" w:cs="Arial"/>
          <w:color w:val="000000" w:themeColor="text1"/>
          <w:sz w:val="20"/>
          <w:szCs w:val="20"/>
        </w:rPr>
        <w:t xml:space="preserve">  </w:t>
      </w:r>
    </w:p>
    <w:p w14:paraId="09FDC30A" w14:textId="2AA12B11" w:rsidR="6F7A2FAA" w:rsidRDefault="6F7A2FAA" w:rsidP="20D86CE9">
      <w:pPr>
        <w:jc w:val="both"/>
        <w:rPr>
          <w:rFonts w:ascii="Arial" w:eastAsia="Arial" w:hAnsi="Arial" w:cs="Arial"/>
          <w:color w:val="000000" w:themeColor="text1"/>
          <w:sz w:val="20"/>
          <w:szCs w:val="20"/>
        </w:rPr>
      </w:pPr>
      <w:r w:rsidRPr="4A82D260">
        <w:rPr>
          <w:rFonts w:ascii="Arial" w:eastAsia="Arial" w:hAnsi="Arial" w:cs="Arial"/>
          <w:sz w:val="20"/>
          <w:szCs w:val="20"/>
        </w:rPr>
        <w:t>1</w:t>
      </w:r>
      <w:r w:rsidR="2472AD74" w:rsidRPr="4A82D260">
        <w:rPr>
          <w:rFonts w:ascii="Arial" w:eastAsia="Arial" w:hAnsi="Arial" w:cs="Arial"/>
          <w:sz w:val="20"/>
          <w:szCs w:val="20"/>
        </w:rPr>
        <w:t>1</w:t>
      </w:r>
      <w:r w:rsidR="7B454794" w:rsidRPr="4A82D260">
        <w:rPr>
          <w:rFonts w:ascii="Arial" w:eastAsia="Arial" w:hAnsi="Arial" w:cs="Arial"/>
          <w:sz w:val="20"/>
          <w:szCs w:val="20"/>
        </w:rPr>
        <w:t>.2. O objeto deste Termo de Referência será recebido definitivamente no prazo de 5 (cinco) dias, contados do recebimento provisório pelo(a) responsável pelo acompanhamento e fiscalização da ação de capacitação, após a verificação da qualidade e quantidade do serviço e consequente aceitação mediante termo detalhado.</w:t>
      </w:r>
      <w:r w:rsidR="7B454794" w:rsidRPr="4A82D260">
        <w:rPr>
          <w:rFonts w:ascii="Arial" w:eastAsia="Arial" w:hAnsi="Arial" w:cs="Arial"/>
          <w:color w:val="000000" w:themeColor="text1"/>
          <w:sz w:val="20"/>
          <w:szCs w:val="20"/>
        </w:rPr>
        <w:t xml:space="preserve"> </w:t>
      </w:r>
    </w:p>
    <w:p w14:paraId="745B72B4" w14:textId="44BE6C78" w:rsidR="20D86CE9" w:rsidRDefault="20D86CE9" w:rsidP="20D86CE9">
      <w:pPr>
        <w:jc w:val="both"/>
        <w:rPr>
          <w:rFonts w:ascii="Arial" w:eastAsia="Arial" w:hAnsi="Arial" w:cs="Arial"/>
          <w:color w:val="000000" w:themeColor="text1"/>
          <w:sz w:val="20"/>
          <w:szCs w:val="20"/>
        </w:rPr>
      </w:pPr>
    </w:p>
    <w:p w14:paraId="287A85DB" w14:textId="27FA1810" w:rsidR="40F99E62" w:rsidRDefault="40F99E62" w:rsidP="20D86CE9">
      <w:pPr>
        <w:spacing w:after="0" w:line="276" w:lineRule="auto"/>
        <w:rPr>
          <w:rFonts w:ascii="Arial" w:eastAsia="Arial" w:hAnsi="Arial" w:cs="Arial"/>
          <w:b/>
          <w:bCs/>
          <w:sz w:val="20"/>
          <w:szCs w:val="20"/>
        </w:rPr>
      </w:pPr>
      <w:r w:rsidRPr="4A82D260">
        <w:rPr>
          <w:rFonts w:ascii="Arial" w:eastAsia="Arial" w:hAnsi="Arial" w:cs="Arial"/>
          <w:b/>
          <w:bCs/>
          <w:sz w:val="20"/>
          <w:szCs w:val="20"/>
        </w:rPr>
        <w:t>1</w:t>
      </w:r>
      <w:r w:rsidR="1F03A969" w:rsidRPr="4A82D260">
        <w:rPr>
          <w:rFonts w:ascii="Arial" w:eastAsia="Arial" w:hAnsi="Arial" w:cs="Arial"/>
          <w:b/>
          <w:bCs/>
          <w:sz w:val="20"/>
          <w:szCs w:val="20"/>
        </w:rPr>
        <w:t>2</w:t>
      </w:r>
      <w:r w:rsidRPr="4A82D260">
        <w:rPr>
          <w:rFonts w:ascii="Arial" w:eastAsia="Arial" w:hAnsi="Arial" w:cs="Arial"/>
          <w:b/>
          <w:bCs/>
          <w:sz w:val="20"/>
          <w:szCs w:val="20"/>
        </w:rPr>
        <w:t xml:space="preserve">. </w:t>
      </w:r>
      <w:r w:rsidR="7B454794" w:rsidRPr="4A82D260">
        <w:rPr>
          <w:rFonts w:ascii="Arial" w:eastAsia="Arial" w:hAnsi="Arial" w:cs="Arial"/>
          <w:b/>
          <w:bCs/>
          <w:sz w:val="20"/>
          <w:szCs w:val="20"/>
        </w:rPr>
        <w:t xml:space="preserve">CONDIÇÕES DE PAGAMENTO: </w:t>
      </w:r>
    </w:p>
    <w:p w14:paraId="3D96961C" w14:textId="073A7F60" w:rsidR="7B454794" w:rsidRDefault="7B454794" w:rsidP="20D86CE9">
      <w:pPr>
        <w:jc w:val="both"/>
        <w:rPr>
          <w:rFonts w:ascii="Arial" w:eastAsia="Arial" w:hAnsi="Arial" w:cs="Arial"/>
          <w:sz w:val="20"/>
          <w:szCs w:val="20"/>
        </w:rPr>
      </w:pPr>
      <w:r w:rsidRPr="20D86CE9">
        <w:rPr>
          <w:rFonts w:ascii="Arial" w:eastAsia="Arial" w:hAnsi="Arial" w:cs="Arial"/>
          <w:sz w:val="20"/>
          <w:szCs w:val="20"/>
        </w:rPr>
        <w:t xml:space="preserve"> </w:t>
      </w:r>
    </w:p>
    <w:p w14:paraId="331DC4B3" w14:textId="3E89CBBC" w:rsidR="00A45AAD" w:rsidRDefault="00A45AAD" w:rsidP="00595AF2">
      <w:pPr>
        <w:spacing w:after="0"/>
        <w:jc w:val="both"/>
        <w:rPr>
          <w:rFonts w:ascii="Arial" w:eastAsia="Arial" w:hAnsi="Arial" w:cs="Arial"/>
          <w:sz w:val="20"/>
          <w:szCs w:val="20"/>
        </w:rPr>
      </w:pPr>
      <w:r w:rsidRPr="4A82D260">
        <w:rPr>
          <w:rFonts w:ascii="Arial" w:eastAsia="Arial" w:hAnsi="Arial" w:cs="Arial"/>
          <w:sz w:val="20"/>
          <w:szCs w:val="20"/>
        </w:rPr>
        <w:t>1</w:t>
      </w:r>
      <w:r w:rsidR="46FEAE05" w:rsidRPr="4A82D260">
        <w:rPr>
          <w:rFonts w:ascii="Arial" w:eastAsia="Arial" w:hAnsi="Arial" w:cs="Arial"/>
          <w:sz w:val="20"/>
          <w:szCs w:val="20"/>
        </w:rPr>
        <w:t>2</w:t>
      </w:r>
      <w:r w:rsidRPr="4A82D260">
        <w:rPr>
          <w:rFonts w:ascii="Arial" w:eastAsia="Arial" w:hAnsi="Arial" w:cs="Arial"/>
          <w:sz w:val="20"/>
          <w:szCs w:val="20"/>
        </w:rPr>
        <w:t xml:space="preserve">.1. </w:t>
      </w:r>
      <w:r w:rsidR="7B454794" w:rsidRPr="4A82D260">
        <w:rPr>
          <w:rFonts w:ascii="Arial" w:eastAsia="Arial" w:hAnsi="Arial" w:cs="Arial"/>
          <w:sz w:val="20"/>
          <w:szCs w:val="20"/>
        </w:rPr>
        <w:t>O pagamento será efetuado pela Contratante, no prazo de 5 (cinco) dias úteis, contados do recebimento</w:t>
      </w:r>
      <w:r w:rsidR="006B7CC7">
        <w:rPr>
          <w:rFonts w:ascii="Arial" w:eastAsia="Arial" w:hAnsi="Arial" w:cs="Arial"/>
          <w:sz w:val="20"/>
          <w:szCs w:val="20"/>
        </w:rPr>
        <w:t xml:space="preserve"> definitivo do serviço</w:t>
      </w:r>
      <w:r w:rsidR="7B454794" w:rsidRPr="4A82D260">
        <w:rPr>
          <w:rFonts w:ascii="Arial" w:eastAsia="Arial" w:hAnsi="Arial" w:cs="Arial"/>
          <w:sz w:val="20"/>
          <w:szCs w:val="20"/>
        </w:rPr>
        <w:t xml:space="preserve"> e atesto da Nota Fiscal/Fatura.  </w:t>
      </w:r>
    </w:p>
    <w:p w14:paraId="4A33E75E" w14:textId="6B313211" w:rsidR="20D86CE9" w:rsidRDefault="20D86CE9" w:rsidP="20D86CE9">
      <w:pPr>
        <w:jc w:val="both"/>
        <w:rPr>
          <w:rFonts w:ascii="Arial" w:eastAsia="Arial" w:hAnsi="Arial" w:cs="Arial"/>
          <w:sz w:val="20"/>
          <w:szCs w:val="20"/>
        </w:rPr>
      </w:pPr>
    </w:p>
    <w:p w14:paraId="4F5B77C1" w14:textId="5D8FAAC6" w:rsidR="7B454794" w:rsidRDefault="7B454794" w:rsidP="20D86CE9">
      <w:pPr>
        <w:jc w:val="both"/>
        <w:rPr>
          <w:rFonts w:ascii="Arial" w:eastAsia="Arial" w:hAnsi="Arial" w:cs="Arial"/>
          <w:sz w:val="20"/>
          <w:szCs w:val="20"/>
        </w:rPr>
      </w:pPr>
      <w:r w:rsidRPr="4A82D260">
        <w:rPr>
          <w:rFonts w:ascii="Arial" w:eastAsia="Arial" w:hAnsi="Arial" w:cs="Arial"/>
          <w:sz w:val="20"/>
          <w:szCs w:val="20"/>
        </w:rPr>
        <w:t>1</w:t>
      </w:r>
      <w:r w:rsidR="4029722E" w:rsidRPr="4A82D260">
        <w:rPr>
          <w:rFonts w:ascii="Arial" w:eastAsia="Arial" w:hAnsi="Arial" w:cs="Arial"/>
          <w:sz w:val="20"/>
          <w:szCs w:val="20"/>
        </w:rPr>
        <w:t>2</w:t>
      </w:r>
      <w:r w:rsidRPr="4A82D260">
        <w:rPr>
          <w:rFonts w:ascii="Arial" w:eastAsia="Arial" w:hAnsi="Arial" w:cs="Arial"/>
          <w:sz w:val="20"/>
          <w:szCs w:val="20"/>
        </w:rPr>
        <w:t xml:space="preserve">.2. A emissão da Nota Fiscal/Fatura será precedida do recebimento definitivo do serviço, conforme este Termo de Referência. </w:t>
      </w:r>
    </w:p>
    <w:p w14:paraId="3D17B7A6" w14:textId="66F4642C" w:rsidR="7B454794" w:rsidRDefault="7B454794" w:rsidP="20D86CE9">
      <w:pPr>
        <w:jc w:val="both"/>
        <w:rPr>
          <w:rFonts w:ascii="Arial" w:eastAsia="Arial" w:hAnsi="Arial" w:cs="Arial"/>
          <w:sz w:val="20"/>
          <w:szCs w:val="20"/>
        </w:rPr>
      </w:pPr>
      <w:r w:rsidRPr="4A82D260">
        <w:rPr>
          <w:rFonts w:ascii="Arial" w:eastAsia="Arial" w:hAnsi="Arial" w:cs="Arial"/>
          <w:sz w:val="20"/>
          <w:szCs w:val="20"/>
        </w:rPr>
        <w:t>1</w:t>
      </w:r>
      <w:r w:rsidR="442C6956" w:rsidRPr="4A82D260">
        <w:rPr>
          <w:rFonts w:ascii="Arial" w:eastAsia="Arial" w:hAnsi="Arial" w:cs="Arial"/>
          <w:sz w:val="20"/>
          <w:szCs w:val="20"/>
        </w:rPr>
        <w:t>2</w:t>
      </w:r>
      <w:r w:rsidRPr="4A82D260">
        <w:rPr>
          <w:rFonts w:ascii="Arial" w:eastAsia="Arial" w:hAnsi="Arial" w:cs="Arial"/>
          <w:sz w:val="20"/>
          <w:szCs w:val="20"/>
        </w:rPr>
        <w:t xml:space="preserve">.3.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62 da Lei nº 14133/2021.  </w:t>
      </w:r>
    </w:p>
    <w:p w14:paraId="545749AC" w14:textId="5C0CE7AD" w:rsidR="7B454794" w:rsidRDefault="7B454794" w:rsidP="20D86CE9">
      <w:pPr>
        <w:jc w:val="both"/>
        <w:rPr>
          <w:rFonts w:ascii="Arial" w:eastAsia="Arial" w:hAnsi="Arial" w:cs="Arial"/>
          <w:sz w:val="20"/>
          <w:szCs w:val="20"/>
        </w:rPr>
      </w:pPr>
      <w:r w:rsidRPr="4A82D260">
        <w:rPr>
          <w:rFonts w:ascii="Arial" w:eastAsia="Arial" w:hAnsi="Arial" w:cs="Arial"/>
          <w:sz w:val="20"/>
          <w:szCs w:val="20"/>
        </w:rPr>
        <w:t>1</w:t>
      </w:r>
      <w:r w:rsidR="70D8B667" w:rsidRPr="4A82D260">
        <w:rPr>
          <w:rFonts w:ascii="Arial" w:eastAsia="Arial" w:hAnsi="Arial" w:cs="Arial"/>
          <w:sz w:val="20"/>
          <w:szCs w:val="20"/>
        </w:rPr>
        <w:t>2</w:t>
      </w:r>
      <w:r w:rsidRPr="4A82D260">
        <w:rPr>
          <w:rFonts w:ascii="Arial" w:eastAsia="Arial" w:hAnsi="Arial" w:cs="Arial"/>
          <w:sz w:val="20"/>
          <w:szCs w:val="20"/>
        </w:rPr>
        <w:t xml:space="preserve">.4. Constatando-se, junto ao SICAF, a situação de irregularidade do fornecedor contratado, deverão ser tomadas as providências previstas no do art. 31 da Instrução Normativa nº 3, de 26 de abril de 2018. </w:t>
      </w:r>
    </w:p>
    <w:p w14:paraId="700DBAF7" w14:textId="499761CA" w:rsidR="7B454794" w:rsidRDefault="7B454794" w:rsidP="20D86CE9">
      <w:pPr>
        <w:jc w:val="both"/>
        <w:rPr>
          <w:rFonts w:ascii="Arial" w:eastAsia="Arial" w:hAnsi="Arial" w:cs="Arial"/>
          <w:color w:val="000000" w:themeColor="text1"/>
          <w:sz w:val="20"/>
          <w:szCs w:val="20"/>
        </w:rPr>
      </w:pPr>
      <w:r w:rsidRPr="4A82D260">
        <w:rPr>
          <w:rFonts w:ascii="Arial" w:eastAsia="Arial" w:hAnsi="Arial" w:cs="Arial"/>
          <w:sz w:val="20"/>
          <w:szCs w:val="20"/>
        </w:rPr>
        <w:t>1</w:t>
      </w:r>
      <w:r w:rsidR="64A1BED5" w:rsidRPr="4A82D260">
        <w:rPr>
          <w:rFonts w:ascii="Arial" w:eastAsia="Arial" w:hAnsi="Arial" w:cs="Arial"/>
          <w:sz w:val="20"/>
          <w:szCs w:val="20"/>
        </w:rPr>
        <w:t>2</w:t>
      </w:r>
      <w:r w:rsidRPr="4A82D260">
        <w:rPr>
          <w:rFonts w:ascii="Arial" w:eastAsia="Arial" w:hAnsi="Arial" w:cs="Arial"/>
          <w:sz w:val="20"/>
          <w:szCs w:val="20"/>
        </w:rPr>
        <w:t xml:space="preserve">.5. O setor competente para proceder o pagamento deve verificar se a Nota Fiscal ou Fatura apresentada expressa os elementos necessários e essenciais do documento, tais como: </w:t>
      </w:r>
      <w:r w:rsidRPr="4A82D260">
        <w:rPr>
          <w:rFonts w:ascii="Arial" w:eastAsia="Arial" w:hAnsi="Arial" w:cs="Arial"/>
          <w:color w:val="000000" w:themeColor="text1"/>
          <w:sz w:val="20"/>
          <w:szCs w:val="20"/>
        </w:rPr>
        <w:t xml:space="preserve"> </w:t>
      </w:r>
    </w:p>
    <w:p w14:paraId="1DBA86D0" w14:textId="544009D7" w:rsidR="7B454794" w:rsidRDefault="7B454794" w:rsidP="20D86CE9">
      <w:pPr>
        <w:jc w:val="both"/>
        <w:rPr>
          <w:rFonts w:ascii="Arial" w:eastAsia="Arial" w:hAnsi="Arial" w:cs="Arial"/>
          <w:color w:val="000000" w:themeColor="text1"/>
          <w:sz w:val="20"/>
          <w:szCs w:val="20"/>
        </w:rPr>
      </w:pPr>
      <w:r w:rsidRPr="4A82D260">
        <w:rPr>
          <w:rFonts w:ascii="Arial" w:eastAsia="Arial" w:hAnsi="Arial" w:cs="Arial"/>
          <w:sz w:val="20"/>
          <w:szCs w:val="20"/>
        </w:rPr>
        <w:t>1</w:t>
      </w:r>
      <w:r w:rsidR="591616EE" w:rsidRPr="4A82D260">
        <w:rPr>
          <w:rFonts w:ascii="Arial" w:eastAsia="Arial" w:hAnsi="Arial" w:cs="Arial"/>
          <w:sz w:val="20"/>
          <w:szCs w:val="20"/>
        </w:rPr>
        <w:t>2</w:t>
      </w:r>
      <w:r w:rsidRPr="4A82D260">
        <w:rPr>
          <w:rFonts w:ascii="Arial" w:eastAsia="Arial" w:hAnsi="Arial" w:cs="Arial"/>
          <w:sz w:val="20"/>
          <w:szCs w:val="20"/>
        </w:rPr>
        <w:t xml:space="preserve">.5.1. o prazo de validade; </w:t>
      </w:r>
      <w:r w:rsidRPr="4A82D260">
        <w:rPr>
          <w:rFonts w:ascii="Arial" w:eastAsia="Arial" w:hAnsi="Arial" w:cs="Arial"/>
          <w:color w:val="000000" w:themeColor="text1"/>
          <w:sz w:val="20"/>
          <w:szCs w:val="20"/>
        </w:rPr>
        <w:t xml:space="preserve"> </w:t>
      </w:r>
    </w:p>
    <w:p w14:paraId="5B297D5F" w14:textId="2CCCCC00" w:rsidR="7B454794" w:rsidRDefault="7B454794" w:rsidP="20D86CE9">
      <w:pPr>
        <w:jc w:val="both"/>
        <w:rPr>
          <w:rFonts w:ascii="Arial" w:eastAsia="Arial" w:hAnsi="Arial" w:cs="Arial"/>
          <w:color w:val="000000" w:themeColor="text1"/>
          <w:sz w:val="20"/>
          <w:szCs w:val="20"/>
        </w:rPr>
      </w:pPr>
      <w:r w:rsidRPr="4A82D260">
        <w:rPr>
          <w:rFonts w:ascii="Arial" w:eastAsia="Arial" w:hAnsi="Arial" w:cs="Arial"/>
          <w:sz w:val="20"/>
          <w:szCs w:val="20"/>
        </w:rPr>
        <w:t>1</w:t>
      </w:r>
      <w:r w:rsidR="0469413C" w:rsidRPr="4A82D260">
        <w:rPr>
          <w:rFonts w:ascii="Arial" w:eastAsia="Arial" w:hAnsi="Arial" w:cs="Arial"/>
          <w:sz w:val="20"/>
          <w:szCs w:val="20"/>
        </w:rPr>
        <w:t>2</w:t>
      </w:r>
      <w:r w:rsidRPr="4A82D260">
        <w:rPr>
          <w:rFonts w:ascii="Arial" w:eastAsia="Arial" w:hAnsi="Arial" w:cs="Arial"/>
          <w:sz w:val="20"/>
          <w:szCs w:val="20"/>
        </w:rPr>
        <w:t xml:space="preserve">.5.2. a data da emissão; </w:t>
      </w:r>
      <w:r w:rsidRPr="4A82D260">
        <w:rPr>
          <w:rFonts w:ascii="Arial" w:eastAsia="Arial" w:hAnsi="Arial" w:cs="Arial"/>
          <w:color w:val="000000" w:themeColor="text1"/>
          <w:sz w:val="20"/>
          <w:szCs w:val="20"/>
        </w:rPr>
        <w:t xml:space="preserve"> </w:t>
      </w:r>
    </w:p>
    <w:p w14:paraId="541CB18A" w14:textId="7A88B8B2" w:rsidR="7B454794" w:rsidRDefault="7B454794" w:rsidP="20D86CE9">
      <w:pPr>
        <w:jc w:val="both"/>
        <w:rPr>
          <w:rFonts w:ascii="Arial" w:eastAsia="Arial" w:hAnsi="Arial" w:cs="Arial"/>
          <w:color w:val="000000" w:themeColor="text1"/>
          <w:sz w:val="20"/>
          <w:szCs w:val="20"/>
        </w:rPr>
      </w:pPr>
      <w:r w:rsidRPr="4A82D260">
        <w:rPr>
          <w:rFonts w:ascii="Arial" w:eastAsia="Arial" w:hAnsi="Arial" w:cs="Arial"/>
          <w:sz w:val="20"/>
          <w:szCs w:val="20"/>
        </w:rPr>
        <w:t>1</w:t>
      </w:r>
      <w:r w:rsidR="70981206" w:rsidRPr="4A82D260">
        <w:rPr>
          <w:rFonts w:ascii="Arial" w:eastAsia="Arial" w:hAnsi="Arial" w:cs="Arial"/>
          <w:sz w:val="20"/>
          <w:szCs w:val="20"/>
        </w:rPr>
        <w:t>2</w:t>
      </w:r>
      <w:r w:rsidRPr="4A82D260">
        <w:rPr>
          <w:rFonts w:ascii="Arial" w:eastAsia="Arial" w:hAnsi="Arial" w:cs="Arial"/>
          <w:sz w:val="20"/>
          <w:szCs w:val="20"/>
        </w:rPr>
        <w:t xml:space="preserve">.5.3. os dados do contrato e do órgão contratante; </w:t>
      </w:r>
      <w:r w:rsidRPr="4A82D260">
        <w:rPr>
          <w:rFonts w:ascii="Arial" w:eastAsia="Arial" w:hAnsi="Arial" w:cs="Arial"/>
          <w:color w:val="000000" w:themeColor="text1"/>
          <w:sz w:val="20"/>
          <w:szCs w:val="20"/>
        </w:rPr>
        <w:t xml:space="preserve"> </w:t>
      </w:r>
    </w:p>
    <w:p w14:paraId="21B16BD0" w14:textId="036B084C" w:rsidR="7B454794" w:rsidRDefault="7B454794" w:rsidP="20D86CE9">
      <w:pPr>
        <w:jc w:val="both"/>
        <w:rPr>
          <w:rFonts w:ascii="Arial" w:eastAsia="Arial" w:hAnsi="Arial" w:cs="Arial"/>
          <w:color w:val="000000" w:themeColor="text1"/>
          <w:sz w:val="20"/>
          <w:szCs w:val="20"/>
        </w:rPr>
      </w:pPr>
      <w:r w:rsidRPr="4A82D260">
        <w:rPr>
          <w:rFonts w:ascii="Arial" w:eastAsia="Arial" w:hAnsi="Arial" w:cs="Arial"/>
          <w:sz w:val="20"/>
          <w:szCs w:val="20"/>
        </w:rPr>
        <w:t>1</w:t>
      </w:r>
      <w:r w:rsidR="0744E7CD" w:rsidRPr="4A82D260">
        <w:rPr>
          <w:rFonts w:ascii="Arial" w:eastAsia="Arial" w:hAnsi="Arial" w:cs="Arial"/>
          <w:sz w:val="20"/>
          <w:szCs w:val="20"/>
        </w:rPr>
        <w:t>2</w:t>
      </w:r>
      <w:r w:rsidRPr="4A82D260">
        <w:rPr>
          <w:rFonts w:ascii="Arial" w:eastAsia="Arial" w:hAnsi="Arial" w:cs="Arial"/>
          <w:sz w:val="20"/>
          <w:szCs w:val="20"/>
        </w:rPr>
        <w:t xml:space="preserve">.5.4. o período de prestação dos serviços; </w:t>
      </w:r>
      <w:r w:rsidRPr="4A82D260">
        <w:rPr>
          <w:rFonts w:ascii="Arial" w:eastAsia="Arial" w:hAnsi="Arial" w:cs="Arial"/>
          <w:color w:val="000000" w:themeColor="text1"/>
          <w:sz w:val="20"/>
          <w:szCs w:val="20"/>
        </w:rPr>
        <w:t xml:space="preserve"> </w:t>
      </w:r>
    </w:p>
    <w:p w14:paraId="53F788EC" w14:textId="399F84CB" w:rsidR="7B454794" w:rsidRDefault="7B454794" w:rsidP="20D86CE9">
      <w:pPr>
        <w:jc w:val="both"/>
        <w:rPr>
          <w:rFonts w:ascii="Arial" w:eastAsia="Arial" w:hAnsi="Arial" w:cs="Arial"/>
          <w:color w:val="000000" w:themeColor="text1"/>
          <w:sz w:val="20"/>
          <w:szCs w:val="20"/>
        </w:rPr>
      </w:pPr>
      <w:r w:rsidRPr="20D86CE9">
        <w:rPr>
          <w:rFonts w:ascii="Arial" w:eastAsia="Arial" w:hAnsi="Arial" w:cs="Arial"/>
          <w:sz w:val="20"/>
          <w:szCs w:val="20"/>
        </w:rPr>
        <w:t>1</w:t>
      </w:r>
      <w:r w:rsidR="3E9B0DD6" w:rsidRPr="20D86CE9">
        <w:rPr>
          <w:rFonts w:ascii="Arial" w:eastAsia="Arial" w:hAnsi="Arial" w:cs="Arial"/>
          <w:sz w:val="20"/>
          <w:szCs w:val="20"/>
        </w:rPr>
        <w:t>1</w:t>
      </w:r>
      <w:r w:rsidRPr="20D86CE9">
        <w:rPr>
          <w:rFonts w:ascii="Arial" w:eastAsia="Arial" w:hAnsi="Arial" w:cs="Arial"/>
          <w:sz w:val="20"/>
          <w:szCs w:val="20"/>
        </w:rPr>
        <w:t xml:space="preserve">.5.5. o valor a pagar; e </w:t>
      </w:r>
      <w:r w:rsidRPr="20D86CE9">
        <w:rPr>
          <w:rFonts w:ascii="Arial" w:eastAsia="Arial" w:hAnsi="Arial" w:cs="Arial"/>
          <w:color w:val="000000" w:themeColor="text1"/>
          <w:sz w:val="20"/>
          <w:szCs w:val="20"/>
        </w:rPr>
        <w:t xml:space="preserve"> </w:t>
      </w:r>
    </w:p>
    <w:p w14:paraId="4AB288FD" w14:textId="0DA777A5" w:rsidR="7B454794" w:rsidRDefault="7B454794" w:rsidP="20D86CE9">
      <w:pPr>
        <w:jc w:val="both"/>
        <w:rPr>
          <w:rFonts w:ascii="Arial" w:eastAsia="Arial" w:hAnsi="Arial" w:cs="Arial"/>
          <w:color w:val="000000" w:themeColor="text1"/>
          <w:sz w:val="20"/>
          <w:szCs w:val="20"/>
        </w:rPr>
      </w:pPr>
      <w:r w:rsidRPr="20D86CE9">
        <w:rPr>
          <w:rFonts w:ascii="Arial" w:eastAsia="Arial" w:hAnsi="Arial" w:cs="Arial"/>
          <w:sz w:val="20"/>
          <w:szCs w:val="20"/>
        </w:rPr>
        <w:t>1</w:t>
      </w:r>
      <w:r w:rsidR="665D63A9" w:rsidRPr="20D86CE9">
        <w:rPr>
          <w:rFonts w:ascii="Arial" w:eastAsia="Arial" w:hAnsi="Arial" w:cs="Arial"/>
          <w:sz w:val="20"/>
          <w:szCs w:val="20"/>
        </w:rPr>
        <w:t>1</w:t>
      </w:r>
      <w:r w:rsidRPr="20D86CE9">
        <w:rPr>
          <w:rFonts w:ascii="Arial" w:eastAsia="Arial" w:hAnsi="Arial" w:cs="Arial"/>
          <w:sz w:val="20"/>
          <w:szCs w:val="20"/>
        </w:rPr>
        <w:t>.5.6. eventual destaque do valor de retenções tributárias cabíveis.</w:t>
      </w:r>
      <w:r w:rsidRPr="20D86CE9">
        <w:rPr>
          <w:rFonts w:ascii="Arial" w:eastAsia="Arial" w:hAnsi="Arial" w:cs="Arial"/>
          <w:color w:val="000000" w:themeColor="text1"/>
          <w:sz w:val="20"/>
          <w:szCs w:val="20"/>
        </w:rPr>
        <w:t xml:space="preserve"> </w:t>
      </w:r>
    </w:p>
    <w:p w14:paraId="06AAFDB7" w14:textId="007CC5B2" w:rsidR="7B454794" w:rsidRDefault="7B454794" w:rsidP="20D86CE9">
      <w:pPr>
        <w:jc w:val="both"/>
        <w:rPr>
          <w:rFonts w:ascii="Arial" w:eastAsia="Arial" w:hAnsi="Arial" w:cs="Arial"/>
          <w:color w:val="000000" w:themeColor="text1"/>
          <w:sz w:val="20"/>
          <w:szCs w:val="20"/>
        </w:rPr>
      </w:pPr>
      <w:r w:rsidRPr="4A82D260">
        <w:rPr>
          <w:rFonts w:ascii="Arial" w:eastAsia="Arial" w:hAnsi="Arial" w:cs="Arial"/>
          <w:sz w:val="20"/>
          <w:szCs w:val="20"/>
        </w:rPr>
        <w:t>1</w:t>
      </w:r>
      <w:r w:rsidR="77F0B980" w:rsidRPr="4A82D260">
        <w:rPr>
          <w:rFonts w:ascii="Arial" w:eastAsia="Arial" w:hAnsi="Arial" w:cs="Arial"/>
          <w:sz w:val="20"/>
          <w:szCs w:val="20"/>
        </w:rPr>
        <w:t>2</w:t>
      </w:r>
      <w:r w:rsidRPr="4A82D260">
        <w:rPr>
          <w:rFonts w:ascii="Arial" w:eastAsia="Arial" w:hAnsi="Arial" w:cs="Arial"/>
          <w:sz w:val="20"/>
          <w:szCs w:val="20"/>
        </w:rPr>
        <w:t>.6.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r w:rsidRPr="4A82D260">
        <w:rPr>
          <w:rFonts w:ascii="Arial" w:eastAsia="Arial" w:hAnsi="Arial" w:cs="Arial"/>
          <w:color w:val="000000" w:themeColor="text1"/>
          <w:sz w:val="20"/>
          <w:szCs w:val="20"/>
        </w:rPr>
        <w:t xml:space="preserve"> </w:t>
      </w:r>
    </w:p>
    <w:p w14:paraId="0B0D985D" w14:textId="24D2B2A6" w:rsidR="7B454794" w:rsidRDefault="7B454794" w:rsidP="20D86CE9">
      <w:pPr>
        <w:jc w:val="both"/>
        <w:rPr>
          <w:rFonts w:ascii="Arial" w:eastAsia="Arial" w:hAnsi="Arial" w:cs="Arial"/>
          <w:color w:val="000000" w:themeColor="text1"/>
          <w:sz w:val="20"/>
          <w:szCs w:val="20"/>
        </w:rPr>
      </w:pPr>
      <w:r w:rsidRPr="4A82D260">
        <w:rPr>
          <w:rFonts w:ascii="Arial" w:eastAsia="Arial" w:hAnsi="Arial" w:cs="Arial"/>
          <w:sz w:val="20"/>
          <w:szCs w:val="20"/>
        </w:rPr>
        <w:t>1</w:t>
      </w:r>
      <w:r w:rsidR="7C2E0D06" w:rsidRPr="4A82D260">
        <w:rPr>
          <w:rFonts w:ascii="Arial" w:eastAsia="Arial" w:hAnsi="Arial" w:cs="Arial"/>
          <w:sz w:val="20"/>
          <w:szCs w:val="20"/>
        </w:rPr>
        <w:t>2</w:t>
      </w:r>
      <w:r w:rsidRPr="4A82D260">
        <w:rPr>
          <w:rFonts w:ascii="Arial" w:eastAsia="Arial" w:hAnsi="Arial" w:cs="Arial"/>
          <w:sz w:val="20"/>
          <w:szCs w:val="20"/>
        </w:rPr>
        <w:t xml:space="preserve">.7. Antes de cada pagamento à contratada, será realizada consulta ao SICAF para verificar a manutenção das condições de habilitação exigidas no edital. </w:t>
      </w:r>
      <w:r w:rsidRPr="4A82D260">
        <w:rPr>
          <w:rFonts w:ascii="Arial" w:eastAsia="Arial" w:hAnsi="Arial" w:cs="Arial"/>
          <w:color w:val="000000" w:themeColor="text1"/>
          <w:sz w:val="20"/>
          <w:szCs w:val="20"/>
        </w:rPr>
        <w:t xml:space="preserve"> </w:t>
      </w:r>
    </w:p>
    <w:p w14:paraId="5DB1E42C" w14:textId="3AD695DB" w:rsidR="7B454794" w:rsidRDefault="7B454794" w:rsidP="20D86CE9">
      <w:pPr>
        <w:jc w:val="both"/>
        <w:rPr>
          <w:rFonts w:ascii="Arial" w:eastAsia="Arial" w:hAnsi="Arial" w:cs="Arial"/>
          <w:color w:val="000000" w:themeColor="text1"/>
          <w:sz w:val="20"/>
          <w:szCs w:val="20"/>
        </w:rPr>
      </w:pPr>
      <w:r w:rsidRPr="4A82D260">
        <w:rPr>
          <w:rFonts w:ascii="Arial" w:eastAsia="Arial" w:hAnsi="Arial" w:cs="Arial"/>
          <w:sz w:val="20"/>
          <w:szCs w:val="20"/>
        </w:rPr>
        <w:t>1</w:t>
      </w:r>
      <w:r w:rsidR="39DD1AF2" w:rsidRPr="4A82D260">
        <w:rPr>
          <w:rFonts w:ascii="Arial" w:eastAsia="Arial" w:hAnsi="Arial" w:cs="Arial"/>
          <w:sz w:val="20"/>
          <w:szCs w:val="20"/>
        </w:rPr>
        <w:t>2</w:t>
      </w:r>
      <w:r w:rsidRPr="4A82D260">
        <w:rPr>
          <w:rFonts w:ascii="Arial" w:eastAsia="Arial" w:hAnsi="Arial" w:cs="Arial"/>
          <w:sz w:val="20"/>
          <w:szCs w:val="20"/>
        </w:rPr>
        <w:t>.8.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r w:rsidRPr="4A82D260">
        <w:rPr>
          <w:rFonts w:ascii="Arial" w:eastAsia="Arial" w:hAnsi="Arial" w:cs="Arial"/>
          <w:color w:val="000000" w:themeColor="text1"/>
          <w:sz w:val="20"/>
          <w:szCs w:val="20"/>
        </w:rPr>
        <w:t xml:space="preserve"> </w:t>
      </w:r>
    </w:p>
    <w:p w14:paraId="760B400A" w14:textId="3DE29C02" w:rsidR="7B454794" w:rsidRDefault="7B454794" w:rsidP="20D86CE9">
      <w:pPr>
        <w:jc w:val="both"/>
        <w:rPr>
          <w:rFonts w:ascii="Arial" w:eastAsia="Arial" w:hAnsi="Arial" w:cs="Arial"/>
          <w:color w:val="000000" w:themeColor="text1"/>
          <w:sz w:val="20"/>
          <w:szCs w:val="20"/>
        </w:rPr>
      </w:pPr>
      <w:r w:rsidRPr="20D86CE9">
        <w:rPr>
          <w:rFonts w:ascii="Arial" w:eastAsia="Arial" w:hAnsi="Arial" w:cs="Arial"/>
          <w:color w:val="000000" w:themeColor="text1"/>
          <w:sz w:val="20"/>
          <w:szCs w:val="20"/>
        </w:rPr>
        <w:t xml:space="preserve"> </w:t>
      </w:r>
    </w:p>
    <w:p w14:paraId="0ADC863F" w14:textId="0A35CD92" w:rsidR="63925963" w:rsidRDefault="63925963" w:rsidP="20D86CE9">
      <w:pPr>
        <w:spacing w:after="0" w:line="276" w:lineRule="auto"/>
        <w:jc w:val="both"/>
        <w:rPr>
          <w:rFonts w:ascii="Arial" w:eastAsia="Arial" w:hAnsi="Arial" w:cs="Arial"/>
          <w:b/>
          <w:bCs/>
          <w:sz w:val="20"/>
          <w:szCs w:val="20"/>
        </w:rPr>
      </w:pPr>
      <w:r w:rsidRPr="20D86CE9">
        <w:rPr>
          <w:rFonts w:ascii="Arial" w:eastAsia="Arial" w:hAnsi="Arial" w:cs="Arial"/>
          <w:b/>
          <w:bCs/>
          <w:sz w:val="20"/>
          <w:szCs w:val="20"/>
        </w:rPr>
        <w:t xml:space="preserve">12. </w:t>
      </w:r>
      <w:r w:rsidR="7B454794" w:rsidRPr="20D86CE9">
        <w:rPr>
          <w:rFonts w:ascii="Arial" w:eastAsia="Arial" w:hAnsi="Arial" w:cs="Arial"/>
          <w:b/>
          <w:bCs/>
          <w:sz w:val="20"/>
          <w:szCs w:val="20"/>
        </w:rPr>
        <w:t xml:space="preserve">SANÇÃO POR INADIMPLEMENTO:  </w:t>
      </w:r>
    </w:p>
    <w:p w14:paraId="4E5C8E41" w14:textId="3B5EF2B3" w:rsidR="20D86CE9" w:rsidRDefault="20D86CE9" w:rsidP="20D86CE9">
      <w:pPr>
        <w:spacing w:line="276" w:lineRule="auto"/>
        <w:jc w:val="both"/>
        <w:rPr>
          <w:rFonts w:ascii="Arial" w:eastAsia="Arial" w:hAnsi="Arial" w:cs="Arial"/>
          <w:color w:val="000000" w:themeColor="text1"/>
          <w:sz w:val="20"/>
          <w:szCs w:val="20"/>
        </w:rPr>
      </w:pPr>
    </w:p>
    <w:p w14:paraId="6B502461" w14:textId="7B0E0E78" w:rsidR="7B454794" w:rsidRDefault="7B454794" w:rsidP="20D86CE9">
      <w:pPr>
        <w:spacing w:line="276" w:lineRule="auto"/>
        <w:jc w:val="both"/>
        <w:rPr>
          <w:rFonts w:ascii="Arial" w:eastAsia="Arial" w:hAnsi="Arial" w:cs="Arial"/>
          <w:color w:val="000000" w:themeColor="text1"/>
          <w:sz w:val="20"/>
          <w:szCs w:val="20"/>
        </w:rPr>
      </w:pPr>
      <w:r w:rsidRPr="20D86CE9">
        <w:rPr>
          <w:rFonts w:ascii="Arial" w:eastAsia="Arial" w:hAnsi="Arial" w:cs="Arial"/>
          <w:color w:val="000000" w:themeColor="text1"/>
          <w:sz w:val="20"/>
          <w:szCs w:val="20"/>
        </w:rPr>
        <w:lastRenderedPageBreak/>
        <w:t>1</w:t>
      </w:r>
      <w:r w:rsidR="607AFF67" w:rsidRPr="20D86CE9">
        <w:rPr>
          <w:rFonts w:ascii="Arial" w:eastAsia="Arial" w:hAnsi="Arial" w:cs="Arial"/>
          <w:color w:val="000000" w:themeColor="text1"/>
          <w:sz w:val="20"/>
          <w:szCs w:val="20"/>
        </w:rPr>
        <w:t>2</w:t>
      </w:r>
      <w:r w:rsidRPr="20D86CE9">
        <w:rPr>
          <w:rFonts w:ascii="Arial" w:eastAsia="Arial" w:hAnsi="Arial" w:cs="Arial"/>
          <w:color w:val="000000" w:themeColor="text1"/>
          <w:sz w:val="20"/>
          <w:szCs w:val="20"/>
        </w:rPr>
        <w:t xml:space="preserve">.1. As Penalidades aplicáveis estão previstas nos Artigos 156 e 157 da Lei nº 14133/2021; </w:t>
      </w:r>
    </w:p>
    <w:p w14:paraId="275EE111" w14:textId="029917E3" w:rsidR="7B454794" w:rsidRDefault="7B454794" w:rsidP="20D86CE9">
      <w:pPr>
        <w:spacing w:line="276" w:lineRule="auto"/>
        <w:jc w:val="both"/>
        <w:rPr>
          <w:rFonts w:ascii="Arial" w:eastAsia="Arial" w:hAnsi="Arial" w:cs="Arial"/>
          <w:color w:val="000000" w:themeColor="text1"/>
          <w:sz w:val="20"/>
          <w:szCs w:val="20"/>
        </w:rPr>
      </w:pPr>
      <w:r w:rsidRPr="20D86CE9">
        <w:rPr>
          <w:rFonts w:ascii="Arial" w:eastAsia="Arial" w:hAnsi="Arial" w:cs="Arial"/>
          <w:color w:val="000000" w:themeColor="text1"/>
          <w:sz w:val="20"/>
          <w:szCs w:val="20"/>
        </w:rPr>
        <w:t>1</w:t>
      </w:r>
      <w:r w:rsidR="009F1102">
        <w:rPr>
          <w:rFonts w:ascii="Arial" w:eastAsia="Arial" w:hAnsi="Arial" w:cs="Arial"/>
          <w:color w:val="000000" w:themeColor="text1"/>
          <w:sz w:val="20"/>
          <w:szCs w:val="20"/>
        </w:rPr>
        <w:t>4</w:t>
      </w:r>
      <w:r w:rsidRPr="20D86CE9">
        <w:rPr>
          <w:rFonts w:ascii="Arial" w:eastAsia="Arial" w:hAnsi="Arial" w:cs="Arial"/>
          <w:color w:val="000000" w:themeColor="text1"/>
          <w:sz w:val="20"/>
          <w:szCs w:val="20"/>
        </w:rPr>
        <w:t>.2. A autoridade competente, na aplicação das sanções, levará em consideração a gravidade da conduta do infrator, o caráter educativo da pena, bem como o dano causado à Contratante, observando o princípio da proporcionalidade.</w:t>
      </w:r>
    </w:p>
    <w:p w14:paraId="43E597D3" w14:textId="77777777" w:rsidR="00011F86" w:rsidRPr="00C44B2A" w:rsidRDefault="00011F86" w:rsidP="00011F86">
      <w:pPr>
        <w:pStyle w:val="Nivel2"/>
        <w:spacing w:before="0" w:after="0"/>
        <w:rPr>
          <w:bCs/>
          <w:color w:val="auto"/>
          <w:sz w:val="20"/>
          <w:szCs w:val="20"/>
        </w:rPr>
      </w:pPr>
    </w:p>
    <w:p w14:paraId="4535ACE7" w14:textId="77777777" w:rsidR="00B579E9" w:rsidRPr="0007077A" w:rsidRDefault="00B579E9" w:rsidP="00B579E9">
      <w:pPr>
        <w:pStyle w:val="Nivel1"/>
        <w:numPr>
          <w:ilvl w:val="0"/>
          <w:numId w:val="0"/>
        </w:numPr>
        <w:spacing w:before="0" w:after="0"/>
        <w:ind w:left="360"/>
        <w:rPr>
          <w:sz w:val="20"/>
          <w:szCs w:val="20"/>
        </w:rPr>
      </w:pPr>
    </w:p>
    <w:p w14:paraId="37370571" w14:textId="3827BC65" w:rsidR="00B579E9" w:rsidRPr="006C2B5F" w:rsidRDefault="18B94E35" w:rsidP="20D86CE9">
      <w:pPr>
        <w:pStyle w:val="Nivel1"/>
        <w:numPr>
          <w:ilvl w:val="0"/>
          <w:numId w:val="0"/>
        </w:numPr>
        <w:spacing w:before="0" w:after="0"/>
        <w:rPr>
          <w:color w:val="auto"/>
          <w:sz w:val="20"/>
          <w:szCs w:val="20"/>
        </w:rPr>
      </w:pPr>
      <w:r w:rsidRPr="20D86CE9">
        <w:rPr>
          <w:color w:val="auto"/>
          <w:sz w:val="20"/>
          <w:szCs w:val="20"/>
        </w:rPr>
        <w:t xml:space="preserve">13. </w:t>
      </w:r>
      <w:r w:rsidR="00B579E9" w:rsidRPr="20D86CE9">
        <w:rPr>
          <w:color w:val="auto"/>
          <w:sz w:val="20"/>
          <w:szCs w:val="20"/>
        </w:rPr>
        <w:t xml:space="preserve">FORMA E CRITÉRIOS DE SELEÇÃO DO FORNECEDOR MEDIANTE O USO DO SISTEMA DE DISPENSA ELETRÔNICA (art. 6º, inciso XXIII, alínea ‘h’, da Lei n. 14.133/2021) </w:t>
      </w:r>
    </w:p>
    <w:p w14:paraId="54D88CA0" w14:textId="77777777" w:rsidR="00B579E9" w:rsidRPr="006C2B5F" w:rsidRDefault="00B579E9" w:rsidP="00B579E9">
      <w:pPr>
        <w:rPr>
          <w:rFonts w:ascii="Arial" w:hAnsi="Arial" w:cs="Arial"/>
          <w:sz w:val="20"/>
          <w:szCs w:val="20"/>
        </w:rPr>
      </w:pPr>
    </w:p>
    <w:p w14:paraId="7A07AD0B" w14:textId="0E4691E4" w:rsidR="0007077A" w:rsidRPr="006C2B5F" w:rsidRDefault="4F796F7C" w:rsidP="20D86CE9">
      <w:pPr>
        <w:pStyle w:val="Nivel2"/>
        <w:spacing w:before="0" w:after="0"/>
        <w:rPr>
          <w:color w:val="auto"/>
          <w:sz w:val="20"/>
          <w:szCs w:val="20"/>
        </w:rPr>
      </w:pPr>
      <w:r w:rsidRPr="20D86CE9">
        <w:rPr>
          <w:color w:val="auto"/>
          <w:sz w:val="20"/>
          <w:szCs w:val="20"/>
        </w:rPr>
        <w:t xml:space="preserve">13.1. </w:t>
      </w:r>
      <w:r w:rsidR="0007077A" w:rsidRPr="20D86CE9">
        <w:rPr>
          <w:color w:val="auto"/>
          <w:sz w:val="20"/>
          <w:szCs w:val="20"/>
        </w:rPr>
        <w:t xml:space="preserve">O fornecedor será selecionado por meio da realização de procedimento de dispensa de licitação, na forma eletrônica, com fundamento na hipótese do art. 75, inciso </w:t>
      </w:r>
      <w:r w:rsidR="00595AF2">
        <w:rPr>
          <w:color w:val="auto"/>
          <w:sz w:val="20"/>
          <w:szCs w:val="20"/>
        </w:rPr>
        <w:t>II</w:t>
      </w:r>
      <w:r w:rsidR="0007077A" w:rsidRPr="20D86CE9">
        <w:rPr>
          <w:color w:val="auto"/>
          <w:sz w:val="20"/>
          <w:szCs w:val="20"/>
        </w:rPr>
        <w:t xml:space="preserve"> da Lei n.º 14.133/2021, que culminará com a seleção da proposta de</w:t>
      </w:r>
      <w:r w:rsidR="00BA2D48">
        <w:rPr>
          <w:color w:val="auto"/>
          <w:sz w:val="20"/>
          <w:szCs w:val="20"/>
        </w:rPr>
        <w:t xml:space="preserve"> </w:t>
      </w:r>
      <w:r w:rsidR="0007077A" w:rsidRPr="20D86CE9">
        <w:rPr>
          <w:color w:val="auto"/>
          <w:sz w:val="20"/>
          <w:szCs w:val="20"/>
        </w:rPr>
        <w:t xml:space="preserve">menor preço por item.  </w:t>
      </w:r>
    </w:p>
    <w:p w14:paraId="47883B7D" w14:textId="57E8121E" w:rsidR="20D86CE9" w:rsidRDefault="20D86CE9" w:rsidP="20D86CE9">
      <w:pPr>
        <w:pStyle w:val="Nivel2"/>
        <w:spacing w:before="0" w:after="0"/>
        <w:rPr>
          <w:rFonts w:eastAsia="Times New Roman"/>
          <w:color w:val="auto"/>
          <w:sz w:val="20"/>
          <w:szCs w:val="20"/>
          <w:lang w:eastAsia="pt-BR"/>
        </w:rPr>
      </w:pPr>
    </w:p>
    <w:p w14:paraId="13867250" w14:textId="19E5BF5C" w:rsidR="0007077A" w:rsidRPr="006C2B5F" w:rsidRDefault="2E5D5808" w:rsidP="20D86CE9">
      <w:pPr>
        <w:pStyle w:val="Nivel2"/>
        <w:spacing w:before="0" w:after="0"/>
        <w:rPr>
          <w:rFonts w:eastAsia="Times New Roman"/>
          <w:color w:val="auto"/>
          <w:sz w:val="20"/>
          <w:szCs w:val="20"/>
          <w:lang w:eastAsia="pt-BR"/>
        </w:rPr>
      </w:pPr>
      <w:r w:rsidRPr="20D86CE9">
        <w:rPr>
          <w:rFonts w:eastAsia="Times New Roman"/>
          <w:color w:val="auto"/>
          <w:sz w:val="20"/>
          <w:szCs w:val="20"/>
          <w:lang w:eastAsia="pt-BR"/>
        </w:rPr>
        <w:t>13.2.</w:t>
      </w:r>
      <w:r w:rsidR="0007077A" w:rsidRPr="20D86CE9">
        <w:rPr>
          <w:rFonts w:eastAsia="Times New Roman"/>
          <w:color w:val="auto"/>
          <w:sz w:val="20"/>
          <w:szCs w:val="20"/>
          <w:lang w:eastAsia="pt-BR"/>
        </w:rPr>
        <w:t xml:space="preserve">As exigências de habilitação jurídica, </w:t>
      </w:r>
      <w:r w:rsidR="0007077A" w:rsidRPr="20D86CE9">
        <w:rPr>
          <w:rFonts w:eastAsia="WenQuanYi Micro Hei"/>
          <w:color w:val="auto"/>
          <w:sz w:val="20"/>
          <w:szCs w:val="20"/>
          <w:lang w:eastAsia="zh-CN" w:bidi="hi-IN"/>
        </w:rPr>
        <w:t xml:space="preserve">fiscal, social e trabalhista </w:t>
      </w:r>
      <w:r w:rsidR="0007077A" w:rsidRPr="20D86CE9">
        <w:rPr>
          <w:rFonts w:eastAsia="Times New Roman"/>
          <w:color w:val="auto"/>
          <w:sz w:val="20"/>
          <w:szCs w:val="20"/>
          <w:lang w:eastAsia="pt-BR"/>
        </w:rPr>
        <w:t xml:space="preserve">são as usuais para a generalidade dos objetos, conforme disciplinado no Anexo I do Aviso de </w:t>
      </w:r>
      <w:r w:rsidR="0007077A" w:rsidRPr="20D86CE9">
        <w:rPr>
          <w:color w:val="auto"/>
          <w:sz w:val="20"/>
          <w:szCs w:val="20"/>
        </w:rPr>
        <w:t>Contratação</w:t>
      </w:r>
      <w:r w:rsidR="0007077A" w:rsidRPr="20D86CE9">
        <w:rPr>
          <w:rFonts w:eastAsia="Times New Roman"/>
          <w:color w:val="auto"/>
          <w:sz w:val="20"/>
          <w:szCs w:val="20"/>
          <w:lang w:eastAsia="pt-BR"/>
        </w:rPr>
        <w:t xml:space="preserve"> Direta.</w:t>
      </w:r>
    </w:p>
    <w:p w14:paraId="5FA73108" w14:textId="77777777" w:rsidR="003174A3" w:rsidRPr="0007077A" w:rsidRDefault="003174A3" w:rsidP="003174A3">
      <w:pPr>
        <w:pStyle w:val="Nivel2"/>
        <w:spacing w:before="0" w:after="0"/>
        <w:rPr>
          <w:rFonts w:eastAsia="Times New Roman"/>
          <w:i/>
          <w:iCs/>
          <w:color w:val="FF0000"/>
          <w:sz w:val="20"/>
          <w:szCs w:val="20"/>
          <w:lang w:eastAsia="pt-BR"/>
        </w:rPr>
      </w:pPr>
    </w:p>
    <w:p w14:paraId="31135FB0" w14:textId="4A2845B8" w:rsidR="00FE71E3" w:rsidRPr="00DD0DAF" w:rsidRDefault="520D2C6F" w:rsidP="20D86CE9">
      <w:pPr>
        <w:pStyle w:val="Nivel1"/>
        <w:numPr>
          <w:ilvl w:val="0"/>
          <w:numId w:val="0"/>
        </w:numPr>
        <w:spacing w:before="0" w:after="0"/>
        <w:rPr>
          <w:sz w:val="20"/>
          <w:szCs w:val="20"/>
        </w:rPr>
      </w:pPr>
      <w:r w:rsidRPr="20D86CE9">
        <w:rPr>
          <w:sz w:val="20"/>
          <w:szCs w:val="20"/>
        </w:rPr>
        <w:t xml:space="preserve">14. </w:t>
      </w:r>
      <w:r w:rsidR="00FE71E3" w:rsidRPr="20D86CE9">
        <w:rPr>
          <w:sz w:val="20"/>
          <w:szCs w:val="20"/>
        </w:rPr>
        <w:t xml:space="preserve">ADEQUAÇÃO ORÇAMENTÁRIA </w:t>
      </w:r>
    </w:p>
    <w:p w14:paraId="143F5B54" w14:textId="05C5DC9E" w:rsidR="20D86CE9" w:rsidRDefault="20D86CE9" w:rsidP="20D86CE9">
      <w:pPr>
        <w:spacing w:after="0" w:line="276" w:lineRule="auto"/>
        <w:jc w:val="both"/>
        <w:rPr>
          <w:rFonts w:ascii="Arial" w:hAnsi="Arial" w:cs="Arial"/>
          <w:i/>
          <w:iCs/>
          <w:color w:val="FF0000"/>
          <w:sz w:val="20"/>
          <w:szCs w:val="20"/>
        </w:rPr>
      </w:pPr>
    </w:p>
    <w:p w14:paraId="6BF500EF" w14:textId="0CDDB594" w:rsidR="00544BF6" w:rsidRPr="004A2FF0" w:rsidRDefault="36A5F1F2" w:rsidP="20D86CE9">
      <w:pPr>
        <w:spacing w:after="0" w:line="276" w:lineRule="auto"/>
        <w:jc w:val="both"/>
        <w:rPr>
          <w:rFonts w:ascii="Arial" w:hAnsi="Arial" w:cs="Arial"/>
          <w:i/>
          <w:iCs/>
          <w:color w:val="FF0000"/>
          <w:sz w:val="20"/>
          <w:szCs w:val="20"/>
        </w:rPr>
      </w:pPr>
      <w:r w:rsidRPr="20D86CE9">
        <w:rPr>
          <w:rFonts w:ascii="Arial" w:hAnsi="Arial" w:cs="Arial"/>
          <w:sz w:val="20"/>
          <w:szCs w:val="20"/>
        </w:rPr>
        <w:t xml:space="preserve">14.1. </w:t>
      </w:r>
      <w:r w:rsidR="00A11B43" w:rsidRPr="20D86CE9">
        <w:rPr>
          <w:rFonts w:ascii="Arial" w:hAnsi="Arial" w:cs="Arial"/>
          <w:sz w:val="20"/>
          <w:szCs w:val="20"/>
        </w:rPr>
        <w:t>As despesas decorrentes da presente contratação correrão à conta de recursos específicos consignados no Orçamento Geral da União</w:t>
      </w:r>
      <w:r w:rsidR="00DE63A2" w:rsidRPr="20D86CE9">
        <w:rPr>
          <w:rFonts w:ascii="Arial" w:hAnsi="Arial" w:cs="Arial"/>
          <w:sz w:val="20"/>
          <w:szCs w:val="20"/>
        </w:rPr>
        <w:t>.</w:t>
      </w:r>
    </w:p>
    <w:p w14:paraId="2A8566F3" w14:textId="77777777" w:rsidR="004A2FF0" w:rsidRPr="00544BF6" w:rsidRDefault="004A2FF0" w:rsidP="004A2FF0">
      <w:pPr>
        <w:pStyle w:val="PargrafodaLista"/>
        <w:spacing w:after="0" w:line="276" w:lineRule="auto"/>
        <w:ind w:left="716"/>
        <w:jc w:val="both"/>
        <w:rPr>
          <w:rFonts w:ascii="Arial" w:hAnsi="Arial" w:cs="Arial"/>
          <w:i/>
          <w:iCs/>
          <w:color w:val="FF0000"/>
          <w:sz w:val="20"/>
          <w:szCs w:val="20"/>
        </w:rPr>
      </w:pPr>
    </w:p>
    <w:p w14:paraId="3B69BCFF" w14:textId="58860548" w:rsidR="00A11B43" w:rsidRPr="00915894" w:rsidRDefault="49363725" w:rsidP="20D86CE9">
      <w:pPr>
        <w:spacing w:after="0" w:line="276" w:lineRule="auto"/>
        <w:jc w:val="both"/>
        <w:rPr>
          <w:rFonts w:ascii="Arial" w:hAnsi="Arial" w:cs="Arial"/>
          <w:sz w:val="20"/>
          <w:szCs w:val="20"/>
        </w:rPr>
      </w:pPr>
      <w:r w:rsidRPr="20D86CE9">
        <w:rPr>
          <w:rFonts w:ascii="Arial" w:hAnsi="Arial" w:cs="Arial"/>
          <w:sz w:val="20"/>
          <w:szCs w:val="20"/>
        </w:rPr>
        <w:t xml:space="preserve">14.2. </w:t>
      </w:r>
      <w:r w:rsidR="00DE63A2" w:rsidRPr="20D86CE9">
        <w:rPr>
          <w:rFonts w:ascii="Arial" w:hAnsi="Arial" w:cs="Arial"/>
          <w:sz w:val="20"/>
          <w:szCs w:val="20"/>
        </w:rPr>
        <w:t>A contratação será atendida pela seguinte dotação</w:t>
      </w:r>
      <w:r w:rsidR="00A11B43" w:rsidRPr="20D86CE9">
        <w:rPr>
          <w:rFonts w:ascii="Arial" w:hAnsi="Arial" w:cs="Arial"/>
          <w:sz w:val="20"/>
          <w:szCs w:val="20"/>
        </w:rPr>
        <w:t>:</w:t>
      </w:r>
    </w:p>
    <w:p w14:paraId="44A0B252" w14:textId="77777777" w:rsidR="00FA4C24" w:rsidRPr="00915894" w:rsidRDefault="00FA4C24" w:rsidP="00954FD6">
      <w:pPr>
        <w:spacing w:after="0" w:line="276" w:lineRule="auto"/>
        <w:ind w:left="1133" w:firstLine="283"/>
        <w:jc w:val="both"/>
        <w:rPr>
          <w:rFonts w:ascii="Arial" w:hAnsi="Arial" w:cs="Arial"/>
          <w:iCs/>
          <w:sz w:val="20"/>
          <w:szCs w:val="20"/>
        </w:rPr>
      </w:pPr>
    </w:p>
    <w:p w14:paraId="62844672" w14:textId="6A5DE674" w:rsidR="00A11B43" w:rsidRPr="00805FBE" w:rsidRDefault="00A11B43" w:rsidP="00F33EB9">
      <w:pPr>
        <w:pStyle w:val="PargrafodaLista"/>
        <w:numPr>
          <w:ilvl w:val="0"/>
          <w:numId w:val="8"/>
        </w:numPr>
        <w:spacing w:after="0" w:line="276" w:lineRule="auto"/>
        <w:jc w:val="both"/>
        <w:rPr>
          <w:rFonts w:ascii="Arial" w:hAnsi="Arial" w:cs="Arial"/>
          <w:sz w:val="20"/>
          <w:szCs w:val="20"/>
        </w:rPr>
      </w:pPr>
      <w:r w:rsidRPr="00805FBE">
        <w:rPr>
          <w:rFonts w:ascii="Arial" w:hAnsi="Arial" w:cs="Arial"/>
          <w:sz w:val="20"/>
          <w:szCs w:val="20"/>
        </w:rPr>
        <w:t xml:space="preserve">Gestão/Unidade: </w:t>
      </w:r>
      <w:r w:rsidR="00A00648" w:rsidRPr="00805FBE">
        <w:rPr>
          <w:rFonts w:ascii="Arial" w:hAnsi="Arial" w:cs="Arial"/>
          <w:sz w:val="20"/>
          <w:szCs w:val="20"/>
        </w:rPr>
        <w:t>Escola Politécnica de Saúde Joaquim Venâncio - EPSJV</w:t>
      </w:r>
      <w:r w:rsidR="00471088" w:rsidRPr="00805FBE">
        <w:rPr>
          <w:rFonts w:ascii="Arial" w:hAnsi="Arial" w:cs="Arial"/>
          <w:sz w:val="20"/>
          <w:szCs w:val="20"/>
        </w:rPr>
        <w:t>;</w:t>
      </w:r>
    </w:p>
    <w:p w14:paraId="078F6C05" w14:textId="4776ED3C" w:rsidR="00A11B43" w:rsidRPr="00805FBE" w:rsidRDefault="00A11B43" w:rsidP="00954FD6">
      <w:pPr>
        <w:spacing w:after="0" w:line="276" w:lineRule="auto"/>
        <w:ind w:left="850" w:firstLine="566"/>
        <w:jc w:val="both"/>
        <w:rPr>
          <w:rFonts w:ascii="Arial" w:hAnsi="Arial" w:cs="Arial"/>
          <w:sz w:val="20"/>
          <w:szCs w:val="20"/>
        </w:rPr>
      </w:pPr>
      <w:r w:rsidRPr="00805FBE">
        <w:rPr>
          <w:rFonts w:ascii="Arial" w:hAnsi="Arial" w:cs="Arial"/>
          <w:sz w:val="20"/>
          <w:szCs w:val="20"/>
        </w:rPr>
        <w:t xml:space="preserve">Fonte de Recursos: </w:t>
      </w:r>
      <w:r w:rsidR="00A00648" w:rsidRPr="00805FBE">
        <w:rPr>
          <w:rFonts w:ascii="Arial" w:hAnsi="Arial" w:cs="Arial"/>
          <w:sz w:val="20"/>
          <w:szCs w:val="20"/>
        </w:rPr>
        <w:t>LOA</w:t>
      </w:r>
      <w:r w:rsidR="00471088" w:rsidRPr="00805FBE">
        <w:rPr>
          <w:rFonts w:ascii="Arial" w:hAnsi="Arial" w:cs="Arial"/>
          <w:sz w:val="20"/>
          <w:szCs w:val="20"/>
        </w:rPr>
        <w:t>;</w:t>
      </w:r>
    </w:p>
    <w:p w14:paraId="3BC27C74" w14:textId="7DBC7289" w:rsidR="00471088" w:rsidRPr="00805FBE" w:rsidRDefault="00A11B43" w:rsidP="00471088">
      <w:pPr>
        <w:spacing w:after="0" w:line="276" w:lineRule="auto"/>
        <w:ind w:left="1133" w:firstLine="283"/>
        <w:jc w:val="both"/>
        <w:rPr>
          <w:rFonts w:ascii="Arial" w:hAnsi="Arial" w:cs="Arial"/>
          <w:sz w:val="20"/>
          <w:szCs w:val="20"/>
        </w:rPr>
      </w:pPr>
      <w:r w:rsidRPr="00805FBE">
        <w:rPr>
          <w:rFonts w:ascii="Arial" w:hAnsi="Arial" w:cs="Arial"/>
          <w:sz w:val="20"/>
          <w:szCs w:val="20"/>
        </w:rPr>
        <w:t xml:space="preserve">Programa de Trabalho: </w:t>
      </w:r>
      <w:r w:rsidR="00A00648" w:rsidRPr="00805FBE">
        <w:rPr>
          <w:rFonts w:ascii="Arial" w:hAnsi="Arial" w:cs="Arial"/>
          <w:sz w:val="20"/>
          <w:szCs w:val="20"/>
        </w:rPr>
        <w:t>234041</w:t>
      </w:r>
      <w:r w:rsidR="00471088" w:rsidRPr="00805FBE">
        <w:rPr>
          <w:rFonts w:ascii="Arial" w:hAnsi="Arial" w:cs="Arial"/>
          <w:sz w:val="20"/>
          <w:szCs w:val="20"/>
        </w:rPr>
        <w:t>;</w:t>
      </w:r>
    </w:p>
    <w:p w14:paraId="51EC3E5E" w14:textId="5A40A19A" w:rsidR="00A11B43" w:rsidRPr="00805FBE" w:rsidRDefault="00A11B43" w:rsidP="00954FD6">
      <w:pPr>
        <w:spacing w:after="0" w:line="276" w:lineRule="auto"/>
        <w:ind w:left="850" w:firstLine="566"/>
        <w:jc w:val="both"/>
        <w:rPr>
          <w:rFonts w:ascii="Arial" w:hAnsi="Arial" w:cs="Arial"/>
          <w:sz w:val="20"/>
          <w:szCs w:val="20"/>
        </w:rPr>
      </w:pPr>
      <w:r w:rsidRPr="00805FBE">
        <w:rPr>
          <w:rFonts w:ascii="Arial" w:hAnsi="Arial" w:cs="Arial"/>
          <w:sz w:val="20"/>
          <w:szCs w:val="20"/>
        </w:rPr>
        <w:t xml:space="preserve">Elemento de Despesa: </w:t>
      </w:r>
      <w:r w:rsidR="00A00648" w:rsidRPr="00805FBE">
        <w:rPr>
          <w:rFonts w:ascii="Arial" w:hAnsi="Arial" w:cs="Arial"/>
          <w:sz w:val="20"/>
          <w:szCs w:val="20"/>
        </w:rPr>
        <w:t>33.90.39</w:t>
      </w:r>
      <w:r w:rsidR="00805FBE" w:rsidRPr="00805FBE">
        <w:rPr>
          <w:rFonts w:ascii="Arial" w:hAnsi="Arial" w:cs="Arial"/>
          <w:sz w:val="20"/>
          <w:szCs w:val="20"/>
        </w:rPr>
        <w:t>.22</w:t>
      </w:r>
      <w:r w:rsidR="00471088" w:rsidRPr="00805FBE">
        <w:rPr>
          <w:rFonts w:ascii="Arial" w:hAnsi="Arial" w:cs="Arial"/>
          <w:sz w:val="20"/>
          <w:szCs w:val="20"/>
        </w:rPr>
        <w:t>;</w:t>
      </w:r>
    </w:p>
    <w:p w14:paraId="5A40CEA3" w14:textId="77777777" w:rsidR="000B64B6" w:rsidRPr="00805FBE" w:rsidRDefault="000B64B6" w:rsidP="00954FD6">
      <w:pPr>
        <w:spacing w:after="0" w:line="276" w:lineRule="auto"/>
        <w:ind w:left="850" w:firstLine="566"/>
        <w:jc w:val="both"/>
        <w:rPr>
          <w:rFonts w:ascii="Arial" w:hAnsi="Arial" w:cs="Arial"/>
          <w:sz w:val="20"/>
          <w:szCs w:val="20"/>
        </w:rPr>
      </w:pPr>
    </w:p>
    <w:p w14:paraId="50EB82D1" w14:textId="77777777" w:rsidR="000B64B6" w:rsidRPr="00805FBE" w:rsidRDefault="000B64B6" w:rsidP="00954FD6">
      <w:pPr>
        <w:spacing w:after="0" w:line="276" w:lineRule="auto"/>
        <w:ind w:left="850" w:firstLine="566"/>
        <w:jc w:val="both"/>
        <w:rPr>
          <w:rFonts w:ascii="Arial" w:hAnsi="Arial" w:cs="Arial"/>
          <w:sz w:val="20"/>
          <w:szCs w:val="20"/>
        </w:rPr>
      </w:pPr>
    </w:p>
    <w:p w14:paraId="7223F7B6" w14:textId="7891FC9D" w:rsidR="000B64B6" w:rsidRPr="00805FBE" w:rsidRDefault="000B64B6" w:rsidP="00F33EB9">
      <w:pPr>
        <w:pStyle w:val="PargrafodaLista"/>
        <w:numPr>
          <w:ilvl w:val="0"/>
          <w:numId w:val="8"/>
        </w:numPr>
        <w:spacing w:after="0" w:line="276" w:lineRule="auto"/>
        <w:jc w:val="both"/>
        <w:rPr>
          <w:rFonts w:ascii="Arial" w:hAnsi="Arial" w:cs="Arial"/>
          <w:sz w:val="20"/>
          <w:szCs w:val="20"/>
        </w:rPr>
      </w:pPr>
      <w:r w:rsidRPr="00805FBE">
        <w:rPr>
          <w:rFonts w:ascii="Arial" w:hAnsi="Arial" w:cs="Arial"/>
          <w:sz w:val="20"/>
          <w:szCs w:val="20"/>
        </w:rPr>
        <w:t>Gestão/Unidade: FIOCRUZ/Mato Grosso do Sul</w:t>
      </w:r>
    </w:p>
    <w:p w14:paraId="288C5970" w14:textId="716B2C75" w:rsidR="000B64B6" w:rsidRPr="00805FBE" w:rsidRDefault="000B64B6" w:rsidP="000B64B6">
      <w:pPr>
        <w:pStyle w:val="PargrafodaLista"/>
        <w:spacing w:after="0" w:line="276" w:lineRule="auto"/>
        <w:ind w:left="1776"/>
        <w:jc w:val="both"/>
        <w:rPr>
          <w:rFonts w:ascii="Arial" w:hAnsi="Arial" w:cs="Arial"/>
          <w:sz w:val="20"/>
          <w:szCs w:val="20"/>
        </w:rPr>
      </w:pPr>
      <w:r w:rsidRPr="00805FBE">
        <w:rPr>
          <w:rFonts w:ascii="Arial" w:hAnsi="Arial" w:cs="Arial"/>
          <w:sz w:val="20"/>
          <w:szCs w:val="20"/>
        </w:rPr>
        <w:t xml:space="preserve">Fonte de Recursos: </w:t>
      </w:r>
      <w:r w:rsidR="004A681E" w:rsidRPr="00805FBE">
        <w:rPr>
          <w:rFonts w:ascii="Arial" w:hAnsi="Arial" w:cs="Arial"/>
          <w:sz w:val="20"/>
          <w:szCs w:val="20"/>
        </w:rPr>
        <w:t>1001</w:t>
      </w:r>
      <w:r w:rsidRPr="00805FBE">
        <w:rPr>
          <w:rFonts w:ascii="Arial" w:hAnsi="Arial" w:cs="Arial"/>
          <w:sz w:val="20"/>
          <w:szCs w:val="20"/>
        </w:rPr>
        <w:t>;</w:t>
      </w:r>
    </w:p>
    <w:p w14:paraId="2B4FDA88" w14:textId="4F55CD47" w:rsidR="000B64B6" w:rsidRPr="00805FBE" w:rsidRDefault="000B64B6" w:rsidP="000B64B6">
      <w:pPr>
        <w:pStyle w:val="PargrafodaLista"/>
        <w:spacing w:after="0" w:line="276" w:lineRule="auto"/>
        <w:ind w:left="1776"/>
        <w:jc w:val="both"/>
        <w:rPr>
          <w:rFonts w:ascii="Arial" w:hAnsi="Arial" w:cs="Arial"/>
          <w:sz w:val="20"/>
          <w:szCs w:val="20"/>
        </w:rPr>
      </w:pPr>
      <w:r w:rsidRPr="00805FBE">
        <w:rPr>
          <w:rFonts w:ascii="Arial" w:hAnsi="Arial" w:cs="Arial"/>
          <w:sz w:val="20"/>
          <w:szCs w:val="20"/>
        </w:rPr>
        <w:t xml:space="preserve">Programa de Trabalho: </w:t>
      </w:r>
      <w:r w:rsidR="004A681E" w:rsidRPr="00805FBE">
        <w:rPr>
          <w:rFonts w:ascii="Arial" w:hAnsi="Arial" w:cs="Arial"/>
          <w:sz w:val="20"/>
          <w:szCs w:val="20"/>
        </w:rPr>
        <w:t>172771</w:t>
      </w:r>
      <w:r w:rsidRPr="00805FBE">
        <w:rPr>
          <w:rFonts w:ascii="Arial" w:hAnsi="Arial" w:cs="Arial"/>
          <w:sz w:val="20"/>
          <w:szCs w:val="20"/>
        </w:rPr>
        <w:t>;</w:t>
      </w:r>
    </w:p>
    <w:p w14:paraId="317F59C4" w14:textId="4BD7CDFB" w:rsidR="000B64B6" w:rsidRPr="00805FBE" w:rsidRDefault="000B64B6" w:rsidP="000B64B6">
      <w:pPr>
        <w:pStyle w:val="PargrafodaLista"/>
        <w:spacing w:after="0" w:line="276" w:lineRule="auto"/>
        <w:ind w:left="1776"/>
        <w:jc w:val="both"/>
        <w:rPr>
          <w:rFonts w:ascii="Arial" w:hAnsi="Arial" w:cs="Arial"/>
          <w:sz w:val="20"/>
          <w:szCs w:val="20"/>
        </w:rPr>
      </w:pPr>
      <w:r w:rsidRPr="00805FBE">
        <w:rPr>
          <w:rFonts w:ascii="Arial" w:hAnsi="Arial" w:cs="Arial"/>
          <w:sz w:val="20"/>
          <w:szCs w:val="20"/>
        </w:rPr>
        <w:t>Elemento de Despesa: 33.90.39</w:t>
      </w:r>
      <w:r w:rsidR="00805FBE" w:rsidRPr="00805FBE">
        <w:rPr>
          <w:rFonts w:ascii="Arial" w:hAnsi="Arial" w:cs="Arial"/>
          <w:sz w:val="20"/>
          <w:szCs w:val="20"/>
        </w:rPr>
        <w:t>.22</w:t>
      </w:r>
      <w:r w:rsidRPr="00805FBE">
        <w:rPr>
          <w:rFonts w:ascii="Arial" w:hAnsi="Arial" w:cs="Arial"/>
          <w:sz w:val="20"/>
          <w:szCs w:val="20"/>
        </w:rPr>
        <w:t>;</w:t>
      </w:r>
    </w:p>
    <w:p w14:paraId="3AD5272E" w14:textId="77777777" w:rsidR="000B64B6" w:rsidRPr="000B64B6" w:rsidRDefault="000B64B6" w:rsidP="000B64B6">
      <w:pPr>
        <w:pStyle w:val="PargrafodaLista"/>
        <w:spacing w:after="0" w:line="276" w:lineRule="auto"/>
        <w:ind w:left="1776"/>
        <w:jc w:val="both"/>
        <w:rPr>
          <w:rFonts w:ascii="Arial" w:hAnsi="Arial" w:cs="Arial"/>
          <w:i/>
          <w:iCs/>
          <w:color w:val="FF0000"/>
          <w:sz w:val="20"/>
          <w:szCs w:val="20"/>
        </w:rPr>
      </w:pPr>
    </w:p>
    <w:p w14:paraId="46E601AC" w14:textId="77777777" w:rsidR="00DE63A2" w:rsidRPr="00DE63A2" w:rsidRDefault="00DE63A2" w:rsidP="00DE63A2">
      <w:pPr>
        <w:spacing w:after="0" w:line="276" w:lineRule="auto"/>
        <w:jc w:val="both"/>
        <w:rPr>
          <w:rFonts w:ascii="Arial" w:hAnsi="Arial" w:cs="Arial"/>
          <w:bCs/>
          <w:color w:val="FF0000"/>
          <w:sz w:val="20"/>
          <w:szCs w:val="20"/>
        </w:rPr>
      </w:pPr>
    </w:p>
    <w:bookmarkEnd w:id="0"/>
    <w:bookmarkEnd w:id="1"/>
    <w:p w14:paraId="20401A97" w14:textId="3B5D7B82" w:rsidR="003E7046" w:rsidRPr="00805FBE" w:rsidRDefault="006C2B5F" w:rsidP="00805FBE">
      <w:pPr>
        <w:pStyle w:val="PargrafodaLista"/>
        <w:spacing w:after="0" w:line="276" w:lineRule="auto"/>
        <w:ind w:left="1776"/>
        <w:jc w:val="both"/>
        <w:rPr>
          <w:rFonts w:ascii="Arial" w:hAnsi="Arial" w:cs="Arial"/>
          <w:sz w:val="20"/>
          <w:szCs w:val="20"/>
        </w:rPr>
      </w:pPr>
      <w:r w:rsidRPr="00805FBE">
        <w:rPr>
          <w:rFonts w:ascii="Arial" w:hAnsi="Arial" w:cs="Arial"/>
          <w:sz w:val="20"/>
          <w:szCs w:val="20"/>
        </w:rPr>
        <w:t>Rio de Janeiro</w:t>
      </w:r>
      <w:r w:rsidR="003E7046" w:rsidRPr="00805FBE">
        <w:rPr>
          <w:rFonts w:ascii="Arial" w:hAnsi="Arial" w:cs="Arial"/>
          <w:sz w:val="20"/>
          <w:szCs w:val="20"/>
        </w:rPr>
        <w:t xml:space="preserve">, .......... de ................de </w:t>
      </w:r>
      <w:r w:rsidR="00805FBE" w:rsidRPr="00805FBE">
        <w:rPr>
          <w:rFonts w:ascii="Arial" w:hAnsi="Arial" w:cs="Arial"/>
          <w:sz w:val="20"/>
          <w:szCs w:val="20"/>
        </w:rPr>
        <w:t>2024</w:t>
      </w:r>
      <w:r w:rsidR="003E7046" w:rsidRPr="00805FBE">
        <w:rPr>
          <w:rFonts w:ascii="Arial" w:hAnsi="Arial" w:cs="Arial"/>
          <w:sz w:val="20"/>
          <w:szCs w:val="20"/>
        </w:rPr>
        <w:t xml:space="preserve">. </w:t>
      </w:r>
    </w:p>
    <w:p w14:paraId="701DB402" w14:textId="77777777" w:rsidR="00805FBE" w:rsidRDefault="00805FBE" w:rsidP="00805FBE">
      <w:pPr>
        <w:pStyle w:val="PargrafodaLista"/>
        <w:spacing w:after="0" w:line="276" w:lineRule="auto"/>
        <w:ind w:left="1776"/>
        <w:jc w:val="both"/>
        <w:rPr>
          <w:rFonts w:ascii="Arial" w:hAnsi="Arial" w:cs="Arial"/>
          <w:sz w:val="20"/>
          <w:szCs w:val="20"/>
        </w:rPr>
      </w:pPr>
    </w:p>
    <w:p w14:paraId="29722CFC" w14:textId="77777777" w:rsidR="00805FBE" w:rsidRDefault="00805FBE" w:rsidP="00805FBE">
      <w:pPr>
        <w:pStyle w:val="PargrafodaLista"/>
        <w:spacing w:after="0" w:line="276" w:lineRule="auto"/>
        <w:ind w:left="1776"/>
        <w:jc w:val="both"/>
        <w:rPr>
          <w:rFonts w:ascii="Arial" w:hAnsi="Arial" w:cs="Arial"/>
          <w:sz w:val="20"/>
          <w:szCs w:val="20"/>
        </w:rPr>
      </w:pPr>
    </w:p>
    <w:p w14:paraId="27DC28ED" w14:textId="77777777" w:rsidR="00805FBE" w:rsidRDefault="00805FBE" w:rsidP="00805FBE">
      <w:pPr>
        <w:pStyle w:val="PargrafodaLista"/>
        <w:spacing w:after="0" w:line="276" w:lineRule="auto"/>
        <w:ind w:left="1776"/>
        <w:jc w:val="both"/>
        <w:rPr>
          <w:rFonts w:ascii="Arial" w:hAnsi="Arial" w:cs="Arial"/>
          <w:sz w:val="20"/>
          <w:szCs w:val="20"/>
        </w:rPr>
      </w:pPr>
    </w:p>
    <w:p w14:paraId="5648D7CA" w14:textId="1C349245" w:rsidR="003E7046" w:rsidRPr="00805FBE" w:rsidRDefault="003E7046" w:rsidP="00805FBE">
      <w:pPr>
        <w:pStyle w:val="PargrafodaLista"/>
        <w:spacing w:after="0" w:line="276" w:lineRule="auto"/>
        <w:ind w:left="1776"/>
        <w:jc w:val="both"/>
        <w:rPr>
          <w:rFonts w:ascii="Arial" w:hAnsi="Arial" w:cs="Arial"/>
          <w:sz w:val="20"/>
          <w:szCs w:val="20"/>
        </w:rPr>
      </w:pPr>
      <w:r w:rsidRPr="00805FBE">
        <w:rPr>
          <w:rFonts w:ascii="Arial" w:hAnsi="Arial" w:cs="Arial"/>
          <w:sz w:val="20"/>
          <w:szCs w:val="20"/>
        </w:rPr>
        <w:t>__________________________________</w:t>
      </w:r>
    </w:p>
    <w:p w14:paraId="438B3E6B" w14:textId="77777777" w:rsidR="003E7046" w:rsidRPr="00805FBE" w:rsidRDefault="003E7046" w:rsidP="00805FBE">
      <w:pPr>
        <w:pStyle w:val="PargrafodaLista"/>
        <w:spacing w:after="0" w:line="276" w:lineRule="auto"/>
        <w:ind w:left="1776"/>
        <w:jc w:val="both"/>
        <w:rPr>
          <w:rFonts w:ascii="Arial" w:hAnsi="Arial" w:cs="Arial"/>
          <w:sz w:val="20"/>
          <w:szCs w:val="20"/>
        </w:rPr>
      </w:pPr>
      <w:r w:rsidRPr="00805FBE">
        <w:rPr>
          <w:rFonts w:ascii="Arial" w:hAnsi="Arial" w:cs="Arial"/>
          <w:sz w:val="20"/>
          <w:szCs w:val="20"/>
        </w:rPr>
        <w:t xml:space="preserve">Identificação e assinatura do servidor (ou equipe) responsável </w:t>
      </w:r>
    </w:p>
    <w:sectPr w:rsidR="003E7046" w:rsidRPr="00805FBE" w:rsidSect="00313805">
      <w:headerReference w:type="default" r:id="rId11"/>
      <w:footerReference w:type="default" r:id="rId12"/>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DC4FE" w14:textId="77777777" w:rsidR="00313805" w:rsidRDefault="00313805" w:rsidP="0073140B">
      <w:pPr>
        <w:spacing w:after="0" w:line="240" w:lineRule="auto"/>
      </w:pPr>
      <w:r>
        <w:separator/>
      </w:r>
    </w:p>
  </w:endnote>
  <w:endnote w:type="continuationSeparator" w:id="0">
    <w:p w14:paraId="0F334603" w14:textId="77777777" w:rsidR="00313805" w:rsidRDefault="00313805" w:rsidP="0073140B">
      <w:pPr>
        <w:spacing w:after="0" w:line="240" w:lineRule="auto"/>
      </w:pPr>
      <w:r>
        <w:continuationSeparator/>
      </w:r>
    </w:p>
  </w:endnote>
  <w:endnote w:type="continuationNotice" w:id="1">
    <w:p w14:paraId="64A03CD1" w14:textId="77777777" w:rsidR="00313805" w:rsidRDefault="003138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E4E8A" w14:textId="595FA62D" w:rsidR="0073140B" w:rsidRDefault="0073140B" w:rsidP="0073140B">
    <w:pPr>
      <w:pStyle w:val="Rodap"/>
      <w:rPr>
        <w:sz w:val="12"/>
        <w:szCs w:val="12"/>
      </w:rPr>
    </w:pPr>
    <w:r>
      <w:rPr>
        <w:sz w:val="12"/>
        <w:szCs w:val="12"/>
      </w:rPr>
      <w:t xml:space="preserve">Termo de Referência – </w:t>
    </w:r>
    <w:r w:rsidR="00C443CF">
      <w:rPr>
        <w:sz w:val="12"/>
        <w:szCs w:val="12"/>
      </w:rPr>
      <w:t>Serviços</w:t>
    </w:r>
    <w:r>
      <w:rPr>
        <w:sz w:val="12"/>
        <w:szCs w:val="12"/>
      </w:rPr>
      <w:t xml:space="preserve"> – Lei nº 14.133/21 </w:t>
    </w:r>
    <w:r w:rsidR="00375142">
      <w:rPr>
        <w:sz w:val="12"/>
        <w:szCs w:val="12"/>
      </w:rPr>
      <w:t>–</w:t>
    </w:r>
    <w:r>
      <w:rPr>
        <w:sz w:val="12"/>
        <w:szCs w:val="12"/>
      </w:rPr>
      <w:t xml:space="preserve"> </w:t>
    </w:r>
    <w:r w:rsidR="00194D86">
      <w:rPr>
        <w:sz w:val="12"/>
        <w:szCs w:val="12"/>
      </w:rPr>
      <w:t>Contratação Direta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56E25" w14:textId="77777777" w:rsidR="00313805" w:rsidRDefault="00313805" w:rsidP="0073140B">
      <w:pPr>
        <w:spacing w:after="0" w:line="240" w:lineRule="auto"/>
      </w:pPr>
      <w:r>
        <w:separator/>
      </w:r>
    </w:p>
  </w:footnote>
  <w:footnote w:type="continuationSeparator" w:id="0">
    <w:p w14:paraId="61696039" w14:textId="77777777" w:rsidR="00313805" w:rsidRDefault="00313805" w:rsidP="0073140B">
      <w:pPr>
        <w:spacing w:after="0" w:line="240" w:lineRule="auto"/>
      </w:pPr>
      <w:r>
        <w:continuationSeparator/>
      </w:r>
    </w:p>
  </w:footnote>
  <w:footnote w:type="continuationNotice" w:id="1">
    <w:p w14:paraId="0763F4A3" w14:textId="77777777" w:rsidR="00313805" w:rsidRDefault="003138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D98C1" w14:textId="5ACB3AE5" w:rsidR="00105939" w:rsidRDefault="00105939">
    <w:pPr>
      <w:pStyle w:val="Cabealho"/>
    </w:pPr>
    <w:r>
      <w:rPr>
        <w:noProof/>
      </w:rPr>
      <w:drawing>
        <wp:inline distT="0" distB="0" distL="0" distR="0" wp14:anchorId="2AFC19F3" wp14:editId="247C53E0">
          <wp:extent cx="1527810" cy="487680"/>
          <wp:effectExtent l="0" t="0" r="0" b="7620"/>
          <wp:docPr id="3" name="Imagem 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8" descr="Texto&#10;&#10;Descrição gerada automaticamente"/>
                  <pic:cNvPicPr>
                    <a:picLocks noChangeAspect="1"/>
                  </pic:cNvPicPr>
                </pic:nvPicPr>
                <pic:blipFill>
                  <a:blip r:embed="rId1"/>
                  <a:srcRect/>
                  <a:stretch>
                    <a:fillRect/>
                  </a:stretch>
                </pic:blipFill>
                <pic:spPr bwMode="auto">
                  <a:xfrm>
                    <a:off x="0" y="0"/>
                    <a:ext cx="1527810" cy="487680"/>
                  </a:xfrm>
                  <a:prstGeom prst="rect">
                    <a:avLst/>
                  </a:prstGeom>
                  <a:noFill/>
                </pic:spPr>
              </pic:pic>
            </a:graphicData>
          </a:graphic>
        </wp:inline>
      </w:drawing>
    </w:r>
    <w:r>
      <w:t xml:space="preserve">                                                                                       </w:t>
    </w:r>
    <w:r>
      <w:rPr>
        <w:noProof/>
      </w:rPr>
      <w:drawing>
        <wp:inline distT="0" distB="0" distL="0" distR="0" wp14:anchorId="419F5801" wp14:editId="18FFFF06">
          <wp:extent cx="1162050" cy="628650"/>
          <wp:effectExtent l="0" t="0" r="0" b="0"/>
          <wp:docPr id="4" name="Imagem 9" descr="Forma, Se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descr="Forma, Seta&#10;&#10;Descrição gerada automaticamente"/>
                  <pic:cNvPicPr>
                    <a:picLocks noChangeAspect="1"/>
                  </pic:cNvPicPr>
                </pic:nvPicPr>
                <pic:blipFill>
                  <a:blip r:embed="rId2"/>
                  <a:srcRect/>
                  <a:stretch>
                    <a:fillRect/>
                  </a:stretch>
                </pic:blipFill>
                <pic:spPr bwMode="auto">
                  <a:xfrm>
                    <a:off x="0" y="0"/>
                    <a:ext cx="1162050" cy="6286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A171C"/>
    <w:multiLevelType w:val="multilevel"/>
    <w:tmpl w:val="9C3075DA"/>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D5C100D"/>
    <w:multiLevelType w:val="multilevel"/>
    <w:tmpl w:val="A06A9C6C"/>
    <w:lvl w:ilvl="0">
      <w:numFmt w:val="none"/>
      <w:pStyle w:val="Nivel1"/>
      <w:lvlText w:val=""/>
      <w:lvlJc w:val="left"/>
      <w:pPr>
        <w:tabs>
          <w:tab w:val="num" w:pos="360"/>
        </w:tabs>
      </w:pPr>
    </w:lvl>
    <w:lvl w:ilvl="1">
      <w:start w:val="4"/>
      <w:numFmt w:val="decimal"/>
      <w:lvlText w:val="%1.%2."/>
      <w:lvlJc w:val="left"/>
      <w:pPr>
        <w:ind w:left="432" w:hanging="432"/>
      </w:pPr>
      <w:rPr>
        <w:b w:val="0"/>
        <w:i w:val="0"/>
        <w:strike w:val="0"/>
        <w:dstrike w:val="0"/>
        <w:color w:val="auto"/>
        <w:u w:val="none"/>
        <w:effect w:val="none"/>
      </w:rPr>
    </w:lvl>
    <w:lvl w:ilvl="2">
      <w:start w:val="1"/>
      <w:numFmt w:val="decimal"/>
      <w:lvlText w:val="%1.%2.%3."/>
      <w:lvlJc w:val="left"/>
      <w:pPr>
        <w:ind w:left="1072" w:hanging="504"/>
      </w:pPr>
      <w:rPr>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AC435A2"/>
    <w:multiLevelType w:val="multilevel"/>
    <w:tmpl w:val="A492EF3A"/>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B9501BC"/>
    <w:multiLevelType w:val="multilevel"/>
    <w:tmpl w:val="55A28918"/>
    <w:lvl w:ilvl="0">
      <w:start w:val="3"/>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4" w15:restartNumberingAfterBreak="0">
    <w:nsid w:val="49BB51A5"/>
    <w:multiLevelType w:val="multilevel"/>
    <w:tmpl w:val="E522040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57D3712A"/>
    <w:multiLevelType w:val="hybridMultilevel"/>
    <w:tmpl w:val="A7E48040"/>
    <w:lvl w:ilvl="0" w:tplc="51160F76">
      <w:start w:val="1"/>
      <w:numFmt w:val="decimal"/>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6" w15:restartNumberingAfterBreak="0">
    <w:nsid w:val="793122AC"/>
    <w:multiLevelType w:val="hybridMultilevel"/>
    <w:tmpl w:val="07DCF2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E585AA4"/>
    <w:multiLevelType w:val="multilevel"/>
    <w:tmpl w:val="16344B3A"/>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06489485">
    <w:abstractNumId w:val="1"/>
  </w:num>
  <w:num w:numId="2" w16cid:durableId="1590581000">
    <w:abstractNumId w:val="4"/>
  </w:num>
  <w:num w:numId="3" w16cid:durableId="1710452084">
    <w:abstractNumId w:val="0"/>
  </w:num>
  <w:num w:numId="4" w16cid:durableId="2056659874">
    <w:abstractNumId w:val="3"/>
  </w:num>
  <w:num w:numId="5" w16cid:durableId="1662847953">
    <w:abstractNumId w:val="6"/>
  </w:num>
  <w:num w:numId="6" w16cid:durableId="545533773">
    <w:abstractNumId w:val="2"/>
  </w:num>
  <w:num w:numId="7" w16cid:durableId="1060787476">
    <w:abstractNumId w:val="7"/>
  </w:num>
  <w:num w:numId="8" w16cid:durableId="1384139674">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2385"/>
    <w:rsid w:val="00011F6F"/>
    <w:rsid w:val="00011F86"/>
    <w:rsid w:val="000244C7"/>
    <w:rsid w:val="000272FD"/>
    <w:rsid w:val="00032A1C"/>
    <w:rsid w:val="00043DB9"/>
    <w:rsid w:val="00044A56"/>
    <w:rsid w:val="000477D1"/>
    <w:rsid w:val="00054DFD"/>
    <w:rsid w:val="00060528"/>
    <w:rsid w:val="00064B37"/>
    <w:rsid w:val="00066323"/>
    <w:rsid w:val="000671B8"/>
    <w:rsid w:val="0007077A"/>
    <w:rsid w:val="00073A16"/>
    <w:rsid w:val="00075176"/>
    <w:rsid w:val="000755E8"/>
    <w:rsid w:val="00076D97"/>
    <w:rsid w:val="00082BBE"/>
    <w:rsid w:val="000843C7"/>
    <w:rsid w:val="0009144F"/>
    <w:rsid w:val="00094642"/>
    <w:rsid w:val="000969C1"/>
    <w:rsid w:val="00097278"/>
    <w:rsid w:val="000A3708"/>
    <w:rsid w:val="000A5238"/>
    <w:rsid w:val="000A6DC2"/>
    <w:rsid w:val="000A7909"/>
    <w:rsid w:val="000A7A14"/>
    <w:rsid w:val="000A7DD2"/>
    <w:rsid w:val="000B0FF7"/>
    <w:rsid w:val="000B24D6"/>
    <w:rsid w:val="000B51A3"/>
    <w:rsid w:val="000B64B6"/>
    <w:rsid w:val="000B6F99"/>
    <w:rsid w:val="000B7B55"/>
    <w:rsid w:val="000B7DB2"/>
    <w:rsid w:val="000C5356"/>
    <w:rsid w:val="000D79BD"/>
    <w:rsid w:val="000E362C"/>
    <w:rsid w:val="000E3B39"/>
    <w:rsid w:val="000E6787"/>
    <w:rsid w:val="000E79B2"/>
    <w:rsid w:val="000F22F8"/>
    <w:rsid w:val="000F6CCF"/>
    <w:rsid w:val="000F7088"/>
    <w:rsid w:val="000F71CE"/>
    <w:rsid w:val="00100A05"/>
    <w:rsid w:val="00100CA5"/>
    <w:rsid w:val="00101160"/>
    <w:rsid w:val="00102CC9"/>
    <w:rsid w:val="001038AE"/>
    <w:rsid w:val="001047E3"/>
    <w:rsid w:val="00104AD4"/>
    <w:rsid w:val="00105939"/>
    <w:rsid w:val="001216C2"/>
    <w:rsid w:val="00122327"/>
    <w:rsid w:val="00125867"/>
    <w:rsid w:val="00135D26"/>
    <w:rsid w:val="001450BB"/>
    <w:rsid w:val="0014535D"/>
    <w:rsid w:val="001458C4"/>
    <w:rsid w:val="00146831"/>
    <w:rsid w:val="001477F3"/>
    <w:rsid w:val="001478C3"/>
    <w:rsid w:val="001549DE"/>
    <w:rsid w:val="00154A7A"/>
    <w:rsid w:val="00155C0F"/>
    <w:rsid w:val="00156C1D"/>
    <w:rsid w:val="001570A7"/>
    <w:rsid w:val="00160BDD"/>
    <w:rsid w:val="00166D17"/>
    <w:rsid w:val="001670AB"/>
    <w:rsid w:val="00172328"/>
    <w:rsid w:val="0018343A"/>
    <w:rsid w:val="00184ECA"/>
    <w:rsid w:val="00186EBC"/>
    <w:rsid w:val="0018725B"/>
    <w:rsid w:val="0019234E"/>
    <w:rsid w:val="001935E0"/>
    <w:rsid w:val="0019422B"/>
    <w:rsid w:val="00194D86"/>
    <w:rsid w:val="00196E7A"/>
    <w:rsid w:val="001A03A4"/>
    <w:rsid w:val="001A2930"/>
    <w:rsid w:val="001A4D50"/>
    <w:rsid w:val="001A563A"/>
    <w:rsid w:val="001B51F7"/>
    <w:rsid w:val="001B6CB1"/>
    <w:rsid w:val="001B77A7"/>
    <w:rsid w:val="001C1CC7"/>
    <w:rsid w:val="001C211D"/>
    <w:rsid w:val="001C6709"/>
    <w:rsid w:val="001C7BF6"/>
    <w:rsid w:val="001D029A"/>
    <w:rsid w:val="001D2C23"/>
    <w:rsid w:val="001D4A2F"/>
    <w:rsid w:val="001D5DD7"/>
    <w:rsid w:val="001D6269"/>
    <w:rsid w:val="001E0DB8"/>
    <w:rsid w:val="001E1720"/>
    <w:rsid w:val="001E1C41"/>
    <w:rsid w:val="001E3C48"/>
    <w:rsid w:val="001E4686"/>
    <w:rsid w:val="001F07CB"/>
    <w:rsid w:val="001F1A53"/>
    <w:rsid w:val="001F38F4"/>
    <w:rsid w:val="001F4BE2"/>
    <w:rsid w:val="001F63FB"/>
    <w:rsid w:val="001F701C"/>
    <w:rsid w:val="0020190F"/>
    <w:rsid w:val="00206410"/>
    <w:rsid w:val="002076D1"/>
    <w:rsid w:val="0021630E"/>
    <w:rsid w:val="002168F9"/>
    <w:rsid w:val="00223BB6"/>
    <w:rsid w:val="00227E5A"/>
    <w:rsid w:val="00232D01"/>
    <w:rsid w:val="00241C0C"/>
    <w:rsid w:val="0024410A"/>
    <w:rsid w:val="00244224"/>
    <w:rsid w:val="00246A8C"/>
    <w:rsid w:val="00247A3E"/>
    <w:rsid w:val="00250532"/>
    <w:rsid w:val="00250E99"/>
    <w:rsid w:val="00256A84"/>
    <w:rsid w:val="00257A9B"/>
    <w:rsid w:val="00263D5B"/>
    <w:rsid w:val="0027063E"/>
    <w:rsid w:val="00270789"/>
    <w:rsid w:val="0027129A"/>
    <w:rsid w:val="00271CF4"/>
    <w:rsid w:val="00276364"/>
    <w:rsid w:val="002822A2"/>
    <w:rsid w:val="00285336"/>
    <w:rsid w:val="00285C51"/>
    <w:rsid w:val="00286036"/>
    <w:rsid w:val="00286A74"/>
    <w:rsid w:val="002872F9"/>
    <w:rsid w:val="00291A13"/>
    <w:rsid w:val="002A3401"/>
    <w:rsid w:val="002A367B"/>
    <w:rsid w:val="002A4A63"/>
    <w:rsid w:val="002A5FB7"/>
    <w:rsid w:val="002B0CBB"/>
    <w:rsid w:val="002B1174"/>
    <w:rsid w:val="002B1DB4"/>
    <w:rsid w:val="002B3D27"/>
    <w:rsid w:val="002B791A"/>
    <w:rsid w:val="002C2B35"/>
    <w:rsid w:val="002D1968"/>
    <w:rsid w:val="002D2689"/>
    <w:rsid w:val="002E0F8A"/>
    <w:rsid w:val="002E1321"/>
    <w:rsid w:val="002E36FF"/>
    <w:rsid w:val="002E5C13"/>
    <w:rsid w:val="002F316E"/>
    <w:rsid w:val="002F3B4F"/>
    <w:rsid w:val="002F5682"/>
    <w:rsid w:val="002F6B27"/>
    <w:rsid w:val="002F78A9"/>
    <w:rsid w:val="003017B4"/>
    <w:rsid w:val="00302F2F"/>
    <w:rsid w:val="00305EB3"/>
    <w:rsid w:val="0030730B"/>
    <w:rsid w:val="00307E84"/>
    <w:rsid w:val="00310CD4"/>
    <w:rsid w:val="003113CA"/>
    <w:rsid w:val="00313805"/>
    <w:rsid w:val="003140C3"/>
    <w:rsid w:val="00314BEC"/>
    <w:rsid w:val="003174A3"/>
    <w:rsid w:val="00320E01"/>
    <w:rsid w:val="003239A6"/>
    <w:rsid w:val="00324825"/>
    <w:rsid w:val="0033341B"/>
    <w:rsid w:val="003338F1"/>
    <w:rsid w:val="00335590"/>
    <w:rsid w:val="0034360A"/>
    <w:rsid w:val="003472A1"/>
    <w:rsid w:val="00351640"/>
    <w:rsid w:val="00351F5C"/>
    <w:rsid w:val="00356BE2"/>
    <w:rsid w:val="00362084"/>
    <w:rsid w:val="00362640"/>
    <w:rsid w:val="003647BA"/>
    <w:rsid w:val="00366AF5"/>
    <w:rsid w:val="00367FA6"/>
    <w:rsid w:val="0037120B"/>
    <w:rsid w:val="00373D63"/>
    <w:rsid w:val="003743D8"/>
    <w:rsid w:val="00375142"/>
    <w:rsid w:val="0038365B"/>
    <w:rsid w:val="00387E5D"/>
    <w:rsid w:val="003948B2"/>
    <w:rsid w:val="003A0C7B"/>
    <w:rsid w:val="003A2FBB"/>
    <w:rsid w:val="003A4B41"/>
    <w:rsid w:val="003A4D22"/>
    <w:rsid w:val="003B516C"/>
    <w:rsid w:val="003C00D1"/>
    <w:rsid w:val="003C54E9"/>
    <w:rsid w:val="003C6E70"/>
    <w:rsid w:val="003D00BC"/>
    <w:rsid w:val="003D10E7"/>
    <w:rsid w:val="003D4200"/>
    <w:rsid w:val="003D659D"/>
    <w:rsid w:val="003D7C32"/>
    <w:rsid w:val="003E7046"/>
    <w:rsid w:val="003F04C9"/>
    <w:rsid w:val="003F411A"/>
    <w:rsid w:val="003F4729"/>
    <w:rsid w:val="003F67EC"/>
    <w:rsid w:val="00400A97"/>
    <w:rsid w:val="004016FB"/>
    <w:rsid w:val="004034E5"/>
    <w:rsid w:val="0040543C"/>
    <w:rsid w:val="004067E7"/>
    <w:rsid w:val="0040767D"/>
    <w:rsid w:val="00411766"/>
    <w:rsid w:val="00413002"/>
    <w:rsid w:val="00414845"/>
    <w:rsid w:val="004162FB"/>
    <w:rsid w:val="00416ADC"/>
    <w:rsid w:val="0041721A"/>
    <w:rsid w:val="0042020A"/>
    <w:rsid w:val="00421504"/>
    <w:rsid w:val="0042560B"/>
    <w:rsid w:val="00425EA5"/>
    <w:rsid w:val="004261C8"/>
    <w:rsid w:val="00426467"/>
    <w:rsid w:val="00431A68"/>
    <w:rsid w:val="00446A58"/>
    <w:rsid w:val="0044736A"/>
    <w:rsid w:val="004518BE"/>
    <w:rsid w:val="00453537"/>
    <w:rsid w:val="00455242"/>
    <w:rsid w:val="0045556C"/>
    <w:rsid w:val="00456833"/>
    <w:rsid w:val="00456B8E"/>
    <w:rsid w:val="00461E91"/>
    <w:rsid w:val="00463FF9"/>
    <w:rsid w:val="0046516E"/>
    <w:rsid w:val="00471088"/>
    <w:rsid w:val="00474367"/>
    <w:rsid w:val="00474423"/>
    <w:rsid w:val="00475CE1"/>
    <w:rsid w:val="00490D04"/>
    <w:rsid w:val="00491AB2"/>
    <w:rsid w:val="00493444"/>
    <w:rsid w:val="0049558A"/>
    <w:rsid w:val="00496B65"/>
    <w:rsid w:val="004A0B63"/>
    <w:rsid w:val="004A0BA2"/>
    <w:rsid w:val="004A2FF0"/>
    <w:rsid w:val="004A4458"/>
    <w:rsid w:val="004A4F65"/>
    <w:rsid w:val="004A4F98"/>
    <w:rsid w:val="004A67DB"/>
    <w:rsid w:val="004A681E"/>
    <w:rsid w:val="004B227B"/>
    <w:rsid w:val="004B376D"/>
    <w:rsid w:val="004B3F90"/>
    <w:rsid w:val="004B7075"/>
    <w:rsid w:val="004C1378"/>
    <w:rsid w:val="004C3F90"/>
    <w:rsid w:val="004D2532"/>
    <w:rsid w:val="004D5707"/>
    <w:rsid w:val="004D5AC5"/>
    <w:rsid w:val="004D5C36"/>
    <w:rsid w:val="004E060B"/>
    <w:rsid w:val="004E07AC"/>
    <w:rsid w:val="004E2B87"/>
    <w:rsid w:val="004E2CC1"/>
    <w:rsid w:val="004F0EB3"/>
    <w:rsid w:val="004F12EE"/>
    <w:rsid w:val="004F465E"/>
    <w:rsid w:val="004F4A08"/>
    <w:rsid w:val="00502B3A"/>
    <w:rsid w:val="005044D0"/>
    <w:rsid w:val="00505485"/>
    <w:rsid w:val="00511A52"/>
    <w:rsid w:val="00512CDC"/>
    <w:rsid w:val="00517582"/>
    <w:rsid w:val="00517CF9"/>
    <w:rsid w:val="00523697"/>
    <w:rsid w:val="00523C82"/>
    <w:rsid w:val="00523D8B"/>
    <w:rsid w:val="005245FF"/>
    <w:rsid w:val="00525F06"/>
    <w:rsid w:val="005335E1"/>
    <w:rsid w:val="00536ACD"/>
    <w:rsid w:val="00537717"/>
    <w:rsid w:val="005379DA"/>
    <w:rsid w:val="00540EBC"/>
    <w:rsid w:val="00542919"/>
    <w:rsid w:val="00542F99"/>
    <w:rsid w:val="00543888"/>
    <w:rsid w:val="0054418F"/>
    <w:rsid w:val="00544BF6"/>
    <w:rsid w:val="005467B9"/>
    <w:rsid w:val="00546F13"/>
    <w:rsid w:val="00547410"/>
    <w:rsid w:val="00550E21"/>
    <w:rsid w:val="00557ECC"/>
    <w:rsid w:val="00562880"/>
    <w:rsid w:val="0056530D"/>
    <w:rsid w:val="00571527"/>
    <w:rsid w:val="0057359E"/>
    <w:rsid w:val="0057384A"/>
    <w:rsid w:val="00573FD5"/>
    <w:rsid w:val="00574724"/>
    <w:rsid w:val="0057580B"/>
    <w:rsid w:val="0058056E"/>
    <w:rsid w:val="005817FD"/>
    <w:rsid w:val="00581B5C"/>
    <w:rsid w:val="00581C2F"/>
    <w:rsid w:val="005824F9"/>
    <w:rsid w:val="005844E9"/>
    <w:rsid w:val="0058473F"/>
    <w:rsid w:val="005913AF"/>
    <w:rsid w:val="005945BB"/>
    <w:rsid w:val="005948BA"/>
    <w:rsid w:val="00595AF2"/>
    <w:rsid w:val="0059678B"/>
    <w:rsid w:val="0059727F"/>
    <w:rsid w:val="005A12D6"/>
    <w:rsid w:val="005A32B2"/>
    <w:rsid w:val="005A5BBC"/>
    <w:rsid w:val="005B16A4"/>
    <w:rsid w:val="005B284F"/>
    <w:rsid w:val="005C35B8"/>
    <w:rsid w:val="005C685E"/>
    <w:rsid w:val="005D0F96"/>
    <w:rsid w:val="005D2850"/>
    <w:rsid w:val="005D4304"/>
    <w:rsid w:val="005D49D8"/>
    <w:rsid w:val="005D6627"/>
    <w:rsid w:val="005E09F7"/>
    <w:rsid w:val="005F12C8"/>
    <w:rsid w:val="005F585E"/>
    <w:rsid w:val="005F5D0A"/>
    <w:rsid w:val="005F67A2"/>
    <w:rsid w:val="006015BE"/>
    <w:rsid w:val="00605363"/>
    <w:rsid w:val="0060614D"/>
    <w:rsid w:val="00611ABC"/>
    <w:rsid w:val="006123F5"/>
    <w:rsid w:val="006127DA"/>
    <w:rsid w:val="006177DD"/>
    <w:rsid w:val="0062525E"/>
    <w:rsid w:val="00626FD0"/>
    <w:rsid w:val="0062746E"/>
    <w:rsid w:val="0063075A"/>
    <w:rsid w:val="00633C19"/>
    <w:rsid w:val="00635BBB"/>
    <w:rsid w:val="00642B65"/>
    <w:rsid w:val="00644984"/>
    <w:rsid w:val="0065313B"/>
    <w:rsid w:val="0065402D"/>
    <w:rsid w:val="00655CF3"/>
    <w:rsid w:val="00657963"/>
    <w:rsid w:val="00665569"/>
    <w:rsid w:val="0067215D"/>
    <w:rsid w:val="00683458"/>
    <w:rsid w:val="00684F49"/>
    <w:rsid w:val="00685521"/>
    <w:rsid w:val="006869F5"/>
    <w:rsid w:val="00686DE2"/>
    <w:rsid w:val="00693618"/>
    <w:rsid w:val="00694A56"/>
    <w:rsid w:val="0069601F"/>
    <w:rsid w:val="006B16F1"/>
    <w:rsid w:val="006B4FB2"/>
    <w:rsid w:val="006B72E0"/>
    <w:rsid w:val="006B7656"/>
    <w:rsid w:val="006B7CC7"/>
    <w:rsid w:val="006C2B5F"/>
    <w:rsid w:val="006C6B9D"/>
    <w:rsid w:val="006D1717"/>
    <w:rsid w:val="006E1C26"/>
    <w:rsid w:val="006E433C"/>
    <w:rsid w:val="006E4686"/>
    <w:rsid w:val="006E666C"/>
    <w:rsid w:val="006E6EE2"/>
    <w:rsid w:val="006E6F9F"/>
    <w:rsid w:val="006F1123"/>
    <w:rsid w:val="006F11FC"/>
    <w:rsid w:val="006F2FF4"/>
    <w:rsid w:val="00702094"/>
    <w:rsid w:val="00702182"/>
    <w:rsid w:val="00704134"/>
    <w:rsid w:val="00704630"/>
    <w:rsid w:val="00704EA8"/>
    <w:rsid w:val="007101D9"/>
    <w:rsid w:val="00711360"/>
    <w:rsid w:val="00711911"/>
    <w:rsid w:val="00714E4E"/>
    <w:rsid w:val="0073140B"/>
    <w:rsid w:val="007318B7"/>
    <w:rsid w:val="00735766"/>
    <w:rsid w:val="007365C0"/>
    <w:rsid w:val="00740405"/>
    <w:rsid w:val="007502C7"/>
    <w:rsid w:val="00751191"/>
    <w:rsid w:val="007521F2"/>
    <w:rsid w:val="00755287"/>
    <w:rsid w:val="00755D72"/>
    <w:rsid w:val="00756633"/>
    <w:rsid w:val="00762872"/>
    <w:rsid w:val="00764D30"/>
    <w:rsid w:val="00771788"/>
    <w:rsid w:val="00780C02"/>
    <w:rsid w:val="00780C7D"/>
    <w:rsid w:val="0078277C"/>
    <w:rsid w:val="0078558E"/>
    <w:rsid w:val="00785D48"/>
    <w:rsid w:val="0078734C"/>
    <w:rsid w:val="007903A2"/>
    <w:rsid w:val="007939C7"/>
    <w:rsid w:val="00794590"/>
    <w:rsid w:val="00794C74"/>
    <w:rsid w:val="0079605B"/>
    <w:rsid w:val="007976AC"/>
    <w:rsid w:val="0079786C"/>
    <w:rsid w:val="007A4EF2"/>
    <w:rsid w:val="007B574F"/>
    <w:rsid w:val="007C2B6D"/>
    <w:rsid w:val="007C3751"/>
    <w:rsid w:val="007C3815"/>
    <w:rsid w:val="007C51FD"/>
    <w:rsid w:val="007D3908"/>
    <w:rsid w:val="007D5672"/>
    <w:rsid w:val="007D6276"/>
    <w:rsid w:val="007E7E38"/>
    <w:rsid w:val="007F06B9"/>
    <w:rsid w:val="007F1A08"/>
    <w:rsid w:val="007F30DF"/>
    <w:rsid w:val="007F4519"/>
    <w:rsid w:val="007F4D0D"/>
    <w:rsid w:val="007F5FA7"/>
    <w:rsid w:val="007F673D"/>
    <w:rsid w:val="008030E8"/>
    <w:rsid w:val="00804443"/>
    <w:rsid w:val="00805FBE"/>
    <w:rsid w:val="00815ED2"/>
    <w:rsid w:val="008226F4"/>
    <w:rsid w:val="00822904"/>
    <w:rsid w:val="00823FFA"/>
    <w:rsid w:val="00827947"/>
    <w:rsid w:val="008279CE"/>
    <w:rsid w:val="00827D80"/>
    <w:rsid w:val="00830E0A"/>
    <w:rsid w:val="008330E5"/>
    <w:rsid w:val="00833C64"/>
    <w:rsid w:val="00835C04"/>
    <w:rsid w:val="0084043B"/>
    <w:rsid w:val="008414EF"/>
    <w:rsid w:val="0084195E"/>
    <w:rsid w:val="00843661"/>
    <w:rsid w:val="00844C18"/>
    <w:rsid w:val="00844C6F"/>
    <w:rsid w:val="00856580"/>
    <w:rsid w:val="0087650A"/>
    <w:rsid w:val="00880328"/>
    <w:rsid w:val="00881143"/>
    <w:rsid w:val="008841C9"/>
    <w:rsid w:val="00885718"/>
    <w:rsid w:val="00890E31"/>
    <w:rsid w:val="00891F0A"/>
    <w:rsid w:val="00892C1F"/>
    <w:rsid w:val="0089399A"/>
    <w:rsid w:val="0089728E"/>
    <w:rsid w:val="008972EA"/>
    <w:rsid w:val="008A1123"/>
    <w:rsid w:val="008A24A8"/>
    <w:rsid w:val="008A44D8"/>
    <w:rsid w:val="008B1CBB"/>
    <w:rsid w:val="008B64FC"/>
    <w:rsid w:val="008C1D4B"/>
    <w:rsid w:val="008C24A3"/>
    <w:rsid w:val="008C2D19"/>
    <w:rsid w:val="008C2DDA"/>
    <w:rsid w:val="008C7EDD"/>
    <w:rsid w:val="008D231C"/>
    <w:rsid w:val="008D4F6F"/>
    <w:rsid w:val="008D573F"/>
    <w:rsid w:val="008D6BF6"/>
    <w:rsid w:val="008D7105"/>
    <w:rsid w:val="008D741D"/>
    <w:rsid w:val="008D7B77"/>
    <w:rsid w:val="008D7F9C"/>
    <w:rsid w:val="008E0641"/>
    <w:rsid w:val="008E065B"/>
    <w:rsid w:val="008E07E1"/>
    <w:rsid w:val="008E1C2E"/>
    <w:rsid w:val="008E1FE3"/>
    <w:rsid w:val="008E20AF"/>
    <w:rsid w:val="008E51BD"/>
    <w:rsid w:val="008E5BCD"/>
    <w:rsid w:val="008F1E3C"/>
    <w:rsid w:val="008F5CE9"/>
    <w:rsid w:val="008F5F56"/>
    <w:rsid w:val="00901C2E"/>
    <w:rsid w:val="00902B3F"/>
    <w:rsid w:val="00906196"/>
    <w:rsid w:val="00910762"/>
    <w:rsid w:val="009118A2"/>
    <w:rsid w:val="00911AC1"/>
    <w:rsid w:val="00911F6B"/>
    <w:rsid w:val="00915894"/>
    <w:rsid w:val="00922257"/>
    <w:rsid w:val="00924C91"/>
    <w:rsid w:val="009274BB"/>
    <w:rsid w:val="00931672"/>
    <w:rsid w:val="00932995"/>
    <w:rsid w:val="00936214"/>
    <w:rsid w:val="009416DA"/>
    <w:rsid w:val="00942FA3"/>
    <w:rsid w:val="0094382D"/>
    <w:rsid w:val="009457C8"/>
    <w:rsid w:val="0095133C"/>
    <w:rsid w:val="0095273C"/>
    <w:rsid w:val="00954FD6"/>
    <w:rsid w:val="009556B7"/>
    <w:rsid w:val="009560BE"/>
    <w:rsid w:val="0096064D"/>
    <w:rsid w:val="00963B05"/>
    <w:rsid w:val="009753F9"/>
    <w:rsid w:val="009772FB"/>
    <w:rsid w:val="009817A4"/>
    <w:rsid w:val="009841FD"/>
    <w:rsid w:val="009856E4"/>
    <w:rsid w:val="009868EC"/>
    <w:rsid w:val="00990585"/>
    <w:rsid w:val="009914A3"/>
    <w:rsid w:val="00993EBC"/>
    <w:rsid w:val="00994AD3"/>
    <w:rsid w:val="009A312C"/>
    <w:rsid w:val="009A4216"/>
    <w:rsid w:val="009A5EBB"/>
    <w:rsid w:val="009A63E6"/>
    <w:rsid w:val="009A73B3"/>
    <w:rsid w:val="009B2A55"/>
    <w:rsid w:val="009B335A"/>
    <w:rsid w:val="009C00D6"/>
    <w:rsid w:val="009C3444"/>
    <w:rsid w:val="009C5436"/>
    <w:rsid w:val="009D031B"/>
    <w:rsid w:val="009D081A"/>
    <w:rsid w:val="009D54FD"/>
    <w:rsid w:val="009D5753"/>
    <w:rsid w:val="009E44AD"/>
    <w:rsid w:val="009F1102"/>
    <w:rsid w:val="00A00648"/>
    <w:rsid w:val="00A019A6"/>
    <w:rsid w:val="00A0257B"/>
    <w:rsid w:val="00A07FDD"/>
    <w:rsid w:val="00A10ABB"/>
    <w:rsid w:val="00A10FB3"/>
    <w:rsid w:val="00A1153A"/>
    <w:rsid w:val="00A11B43"/>
    <w:rsid w:val="00A143E5"/>
    <w:rsid w:val="00A22649"/>
    <w:rsid w:val="00A2320B"/>
    <w:rsid w:val="00A24462"/>
    <w:rsid w:val="00A254E0"/>
    <w:rsid w:val="00A2743D"/>
    <w:rsid w:val="00A32D0A"/>
    <w:rsid w:val="00A34298"/>
    <w:rsid w:val="00A3543A"/>
    <w:rsid w:val="00A358A0"/>
    <w:rsid w:val="00A35E67"/>
    <w:rsid w:val="00A36411"/>
    <w:rsid w:val="00A41AFD"/>
    <w:rsid w:val="00A44326"/>
    <w:rsid w:val="00A45AAD"/>
    <w:rsid w:val="00A45C14"/>
    <w:rsid w:val="00A56049"/>
    <w:rsid w:val="00A56484"/>
    <w:rsid w:val="00A60252"/>
    <w:rsid w:val="00A61B9F"/>
    <w:rsid w:val="00A670B5"/>
    <w:rsid w:val="00A7157F"/>
    <w:rsid w:val="00A80B67"/>
    <w:rsid w:val="00A82EC2"/>
    <w:rsid w:val="00A87F12"/>
    <w:rsid w:val="00A95348"/>
    <w:rsid w:val="00AA293F"/>
    <w:rsid w:val="00AA3860"/>
    <w:rsid w:val="00AA4E6C"/>
    <w:rsid w:val="00AA7E28"/>
    <w:rsid w:val="00AB12C0"/>
    <w:rsid w:val="00AB1F63"/>
    <w:rsid w:val="00AB4F7D"/>
    <w:rsid w:val="00AB621D"/>
    <w:rsid w:val="00AC3878"/>
    <w:rsid w:val="00AC495A"/>
    <w:rsid w:val="00AC5203"/>
    <w:rsid w:val="00AC5EB7"/>
    <w:rsid w:val="00AD1E8B"/>
    <w:rsid w:val="00AD3839"/>
    <w:rsid w:val="00AF2D52"/>
    <w:rsid w:val="00AF4EFF"/>
    <w:rsid w:val="00AF6599"/>
    <w:rsid w:val="00B01BBC"/>
    <w:rsid w:val="00B029D6"/>
    <w:rsid w:val="00B02CD4"/>
    <w:rsid w:val="00B05B52"/>
    <w:rsid w:val="00B1194E"/>
    <w:rsid w:val="00B20987"/>
    <w:rsid w:val="00B22438"/>
    <w:rsid w:val="00B23ABB"/>
    <w:rsid w:val="00B24EE6"/>
    <w:rsid w:val="00B315C2"/>
    <w:rsid w:val="00B35C2D"/>
    <w:rsid w:val="00B404D8"/>
    <w:rsid w:val="00B40F7A"/>
    <w:rsid w:val="00B411D5"/>
    <w:rsid w:val="00B4459E"/>
    <w:rsid w:val="00B508AE"/>
    <w:rsid w:val="00B5309A"/>
    <w:rsid w:val="00B56DD7"/>
    <w:rsid w:val="00B579E9"/>
    <w:rsid w:val="00B62025"/>
    <w:rsid w:val="00B633C2"/>
    <w:rsid w:val="00B65E9B"/>
    <w:rsid w:val="00B6643B"/>
    <w:rsid w:val="00B72440"/>
    <w:rsid w:val="00B727B5"/>
    <w:rsid w:val="00B81133"/>
    <w:rsid w:val="00B8554C"/>
    <w:rsid w:val="00B8778C"/>
    <w:rsid w:val="00B87D0C"/>
    <w:rsid w:val="00B9059A"/>
    <w:rsid w:val="00B960E2"/>
    <w:rsid w:val="00B9717E"/>
    <w:rsid w:val="00BA09A7"/>
    <w:rsid w:val="00BA2D48"/>
    <w:rsid w:val="00BB0E00"/>
    <w:rsid w:val="00BB1133"/>
    <w:rsid w:val="00BB27CF"/>
    <w:rsid w:val="00BB36BB"/>
    <w:rsid w:val="00BB454C"/>
    <w:rsid w:val="00BB7D43"/>
    <w:rsid w:val="00BC1BB5"/>
    <w:rsid w:val="00BC6E81"/>
    <w:rsid w:val="00BD01E0"/>
    <w:rsid w:val="00BD1BEE"/>
    <w:rsid w:val="00BD2146"/>
    <w:rsid w:val="00BD4CAF"/>
    <w:rsid w:val="00BD5686"/>
    <w:rsid w:val="00BD60C1"/>
    <w:rsid w:val="00BD7E52"/>
    <w:rsid w:val="00BE42B7"/>
    <w:rsid w:val="00BE7713"/>
    <w:rsid w:val="00BF1734"/>
    <w:rsid w:val="00BF366A"/>
    <w:rsid w:val="00BF7797"/>
    <w:rsid w:val="00C0309F"/>
    <w:rsid w:val="00C04BC6"/>
    <w:rsid w:val="00C04E33"/>
    <w:rsid w:val="00C13D1C"/>
    <w:rsid w:val="00C14C36"/>
    <w:rsid w:val="00C1683E"/>
    <w:rsid w:val="00C223CC"/>
    <w:rsid w:val="00C23433"/>
    <w:rsid w:val="00C25F59"/>
    <w:rsid w:val="00C27A5C"/>
    <w:rsid w:val="00C40063"/>
    <w:rsid w:val="00C41029"/>
    <w:rsid w:val="00C432D3"/>
    <w:rsid w:val="00C443CF"/>
    <w:rsid w:val="00C44B2A"/>
    <w:rsid w:val="00C50D7E"/>
    <w:rsid w:val="00C55340"/>
    <w:rsid w:val="00C55A3D"/>
    <w:rsid w:val="00C56248"/>
    <w:rsid w:val="00C5748F"/>
    <w:rsid w:val="00C61802"/>
    <w:rsid w:val="00C63B1D"/>
    <w:rsid w:val="00C63B9B"/>
    <w:rsid w:val="00C738F2"/>
    <w:rsid w:val="00C74635"/>
    <w:rsid w:val="00C772E0"/>
    <w:rsid w:val="00C801F6"/>
    <w:rsid w:val="00C81183"/>
    <w:rsid w:val="00C850A1"/>
    <w:rsid w:val="00C9153B"/>
    <w:rsid w:val="00C92B68"/>
    <w:rsid w:val="00C976A0"/>
    <w:rsid w:val="00CA12AE"/>
    <w:rsid w:val="00CA1881"/>
    <w:rsid w:val="00CA2312"/>
    <w:rsid w:val="00CA2DE5"/>
    <w:rsid w:val="00CA3441"/>
    <w:rsid w:val="00CA393D"/>
    <w:rsid w:val="00CA50D2"/>
    <w:rsid w:val="00CB1D4D"/>
    <w:rsid w:val="00CB3935"/>
    <w:rsid w:val="00CB5642"/>
    <w:rsid w:val="00CC3244"/>
    <w:rsid w:val="00CC4B7F"/>
    <w:rsid w:val="00CD09AD"/>
    <w:rsid w:val="00CD227A"/>
    <w:rsid w:val="00CD4699"/>
    <w:rsid w:val="00CD75F5"/>
    <w:rsid w:val="00CE05F2"/>
    <w:rsid w:val="00CE4923"/>
    <w:rsid w:val="00CE6324"/>
    <w:rsid w:val="00CF6985"/>
    <w:rsid w:val="00D06FBB"/>
    <w:rsid w:val="00D07BDC"/>
    <w:rsid w:val="00D13687"/>
    <w:rsid w:val="00D1661F"/>
    <w:rsid w:val="00D2048E"/>
    <w:rsid w:val="00D215F0"/>
    <w:rsid w:val="00D21D06"/>
    <w:rsid w:val="00D22072"/>
    <w:rsid w:val="00D24563"/>
    <w:rsid w:val="00D2556E"/>
    <w:rsid w:val="00D259E1"/>
    <w:rsid w:val="00D2682B"/>
    <w:rsid w:val="00D314EE"/>
    <w:rsid w:val="00D31DE0"/>
    <w:rsid w:val="00D34008"/>
    <w:rsid w:val="00D361A8"/>
    <w:rsid w:val="00D47895"/>
    <w:rsid w:val="00D478F7"/>
    <w:rsid w:val="00D544A4"/>
    <w:rsid w:val="00D57E3E"/>
    <w:rsid w:val="00D6060C"/>
    <w:rsid w:val="00D6206C"/>
    <w:rsid w:val="00D66E3C"/>
    <w:rsid w:val="00D6791C"/>
    <w:rsid w:val="00D73BFF"/>
    <w:rsid w:val="00D7458B"/>
    <w:rsid w:val="00D761A1"/>
    <w:rsid w:val="00D80D88"/>
    <w:rsid w:val="00D8119F"/>
    <w:rsid w:val="00D83F87"/>
    <w:rsid w:val="00D849EE"/>
    <w:rsid w:val="00D84EC9"/>
    <w:rsid w:val="00D85BF4"/>
    <w:rsid w:val="00D8609B"/>
    <w:rsid w:val="00D8631B"/>
    <w:rsid w:val="00D93476"/>
    <w:rsid w:val="00D9546B"/>
    <w:rsid w:val="00DA5C06"/>
    <w:rsid w:val="00DA5C71"/>
    <w:rsid w:val="00DB1E5B"/>
    <w:rsid w:val="00DB2E05"/>
    <w:rsid w:val="00DB33F1"/>
    <w:rsid w:val="00DB6FE8"/>
    <w:rsid w:val="00DB75AF"/>
    <w:rsid w:val="00DC022B"/>
    <w:rsid w:val="00DC086C"/>
    <w:rsid w:val="00DC44DC"/>
    <w:rsid w:val="00DC595E"/>
    <w:rsid w:val="00DC7446"/>
    <w:rsid w:val="00DD0DAF"/>
    <w:rsid w:val="00DD45D7"/>
    <w:rsid w:val="00DD5039"/>
    <w:rsid w:val="00DD762B"/>
    <w:rsid w:val="00DD7885"/>
    <w:rsid w:val="00DD7AAB"/>
    <w:rsid w:val="00DE3810"/>
    <w:rsid w:val="00DE3DAD"/>
    <w:rsid w:val="00DE588A"/>
    <w:rsid w:val="00DE63A2"/>
    <w:rsid w:val="00DE7858"/>
    <w:rsid w:val="00DF03AC"/>
    <w:rsid w:val="00DF0DDE"/>
    <w:rsid w:val="00DF3718"/>
    <w:rsid w:val="00E04E39"/>
    <w:rsid w:val="00E05A0C"/>
    <w:rsid w:val="00E11864"/>
    <w:rsid w:val="00E11B3B"/>
    <w:rsid w:val="00E13E8D"/>
    <w:rsid w:val="00E150DD"/>
    <w:rsid w:val="00E16644"/>
    <w:rsid w:val="00E179D5"/>
    <w:rsid w:val="00E20F57"/>
    <w:rsid w:val="00E23CA9"/>
    <w:rsid w:val="00E25FFA"/>
    <w:rsid w:val="00E27745"/>
    <w:rsid w:val="00E27D6D"/>
    <w:rsid w:val="00E34ED1"/>
    <w:rsid w:val="00E357D2"/>
    <w:rsid w:val="00E35EE9"/>
    <w:rsid w:val="00E36C78"/>
    <w:rsid w:val="00E40FAE"/>
    <w:rsid w:val="00E41C64"/>
    <w:rsid w:val="00E46625"/>
    <w:rsid w:val="00E47882"/>
    <w:rsid w:val="00E47AC5"/>
    <w:rsid w:val="00E50369"/>
    <w:rsid w:val="00E52CFE"/>
    <w:rsid w:val="00E5613D"/>
    <w:rsid w:val="00E62F42"/>
    <w:rsid w:val="00E651A9"/>
    <w:rsid w:val="00E65998"/>
    <w:rsid w:val="00E71EC5"/>
    <w:rsid w:val="00E74DA8"/>
    <w:rsid w:val="00E81162"/>
    <w:rsid w:val="00E85601"/>
    <w:rsid w:val="00E907F6"/>
    <w:rsid w:val="00E9374A"/>
    <w:rsid w:val="00E961AA"/>
    <w:rsid w:val="00EA0128"/>
    <w:rsid w:val="00EA2D7A"/>
    <w:rsid w:val="00EA4982"/>
    <w:rsid w:val="00EA527A"/>
    <w:rsid w:val="00EB0791"/>
    <w:rsid w:val="00EB172E"/>
    <w:rsid w:val="00EB1B2E"/>
    <w:rsid w:val="00EB1FD7"/>
    <w:rsid w:val="00EB204C"/>
    <w:rsid w:val="00EB32E0"/>
    <w:rsid w:val="00EB41E4"/>
    <w:rsid w:val="00EB72EB"/>
    <w:rsid w:val="00EC06C9"/>
    <w:rsid w:val="00EC0789"/>
    <w:rsid w:val="00EC746E"/>
    <w:rsid w:val="00ED105B"/>
    <w:rsid w:val="00ED2284"/>
    <w:rsid w:val="00ED3621"/>
    <w:rsid w:val="00ED3949"/>
    <w:rsid w:val="00ED4D94"/>
    <w:rsid w:val="00EE1120"/>
    <w:rsid w:val="00EE11F1"/>
    <w:rsid w:val="00EE1A5F"/>
    <w:rsid w:val="00EE289A"/>
    <w:rsid w:val="00EE3D6D"/>
    <w:rsid w:val="00EE62B0"/>
    <w:rsid w:val="00EF2FEE"/>
    <w:rsid w:val="00EF741C"/>
    <w:rsid w:val="00EF765F"/>
    <w:rsid w:val="00EF7C9F"/>
    <w:rsid w:val="00F00C44"/>
    <w:rsid w:val="00F0141A"/>
    <w:rsid w:val="00F0254C"/>
    <w:rsid w:val="00F0444E"/>
    <w:rsid w:val="00F06BB4"/>
    <w:rsid w:val="00F12580"/>
    <w:rsid w:val="00F13552"/>
    <w:rsid w:val="00F16961"/>
    <w:rsid w:val="00F17C6E"/>
    <w:rsid w:val="00F22681"/>
    <w:rsid w:val="00F30545"/>
    <w:rsid w:val="00F30EEA"/>
    <w:rsid w:val="00F33EB9"/>
    <w:rsid w:val="00F341C9"/>
    <w:rsid w:val="00F34784"/>
    <w:rsid w:val="00F36BC1"/>
    <w:rsid w:val="00F41277"/>
    <w:rsid w:val="00F4185B"/>
    <w:rsid w:val="00F41E2A"/>
    <w:rsid w:val="00F41E77"/>
    <w:rsid w:val="00F4351B"/>
    <w:rsid w:val="00F43B44"/>
    <w:rsid w:val="00F45169"/>
    <w:rsid w:val="00F45D27"/>
    <w:rsid w:val="00F47897"/>
    <w:rsid w:val="00F47CFB"/>
    <w:rsid w:val="00F5126F"/>
    <w:rsid w:val="00F519E0"/>
    <w:rsid w:val="00F51AC6"/>
    <w:rsid w:val="00F5248B"/>
    <w:rsid w:val="00F53323"/>
    <w:rsid w:val="00F541D3"/>
    <w:rsid w:val="00F542E9"/>
    <w:rsid w:val="00F54341"/>
    <w:rsid w:val="00F56476"/>
    <w:rsid w:val="00F56E73"/>
    <w:rsid w:val="00F57D61"/>
    <w:rsid w:val="00F6002B"/>
    <w:rsid w:val="00F60F16"/>
    <w:rsid w:val="00F61C72"/>
    <w:rsid w:val="00F6299F"/>
    <w:rsid w:val="00F62B7B"/>
    <w:rsid w:val="00F62DE2"/>
    <w:rsid w:val="00F6439D"/>
    <w:rsid w:val="00F647E1"/>
    <w:rsid w:val="00F710E8"/>
    <w:rsid w:val="00F74F7C"/>
    <w:rsid w:val="00F75052"/>
    <w:rsid w:val="00F75769"/>
    <w:rsid w:val="00F75AA5"/>
    <w:rsid w:val="00F76F09"/>
    <w:rsid w:val="00F7723B"/>
    <w:rsid w:val="00F8046F"/>
    <w:rsid w:val="00F81326"/>
    <w:rsid w:val="00F87578"/>
    <w:rsid w:val="00F87C26"/>
    <w:rsid w:val="00F92A21"/>
    <w:rsid w:val="00FA2074"/>
    <w:rsid w:val="00FA4C24"/>
    <w:rsid w:val="00FA6527"/>
    <w:rsid w:val="00FA7E05"/>
    <w:rsid w:val="00FB3DCE"/>
    <w:rsid w:val="00FB4E6C"/>
    <w:rsid w:val="00FB65E8"/>
    <w:rsid w:val="00FB74D2"/>
    <w:rsid w:val="00FC0B12"/>
    <w:rsid w:val="00FC60F3"/>
    <w:rsid w:val="00FC79F6"/>
    <w:rsid w:val="00FC7C1F"/>
    <w:rsid w:val="00FD0200"/>
    <w:rsid w:val="00FD18E4"/>
    <w:rsid w:val="00FD34AE"/>
    <w:rsid w:val="00FD4ADA"/>
    <w:rsid w:val="00FD51BE"/>
    <w:rsid w:val="00FD689F"/>
    <w:rsid w:val="00FE2A55"/>
    <w:rsid w:val="00FE49A3"/>
    <w:rsid w:val="00FE5F74"/>
    <w:rsid w:val="00FE6C6B"/>
    <w:rsid w:val="00FE71E3"/>
    <w:rsid w:val="00FE7DC0"/>
    <w:rsid w:val="00FF373D"/>
    <w:rsid w:val="00FF3DC1"/>
    <w:rsid w:val="00FF3F0A"/>
    <w:rsid w:val="00FF4094"/>
    <w:rsid w:val="00FF4432"/>
    <w:rsid w:val="00FF79D4"/>
    <w:rsid w:val="00FF7BB6"/>
    <w:rsid w:val="011FA9BF"/>
    <w:rsid w:val="02400830"/>
    <w:rsid w:val="02B92CD7"/>
    <w:rsid w:val="03DBD891"/>
    <w:rsid w:val="04509865"/>
    <w:rsid w:val="0469413C"/>
    <w:rsid w:val="054CA88D"/>
    <w:rsid w:val="05AFCAF9"/>
    <w:rsid w:val="05EC68C6"/>
    <w:rsid w:val="07137953"/>
    <w:rsid w:val="0744E7CD"/>
    <w:rsid w:val="082843DF"/>
    <w:rsid w:val="08E020C6"/>
    <w:rsid w:val="08F556AF"/>
    <w:rsid w:val="09C126AE"/>
    <w:rsid w:val="0A7BF127"/>
    <w:rsid w:val="0B6E98B2"/>
    <w:rsid w:val="0C8435E6"/>
    <w:rsid w:val="0D12D98E"/>
    <w:rsid w:val="0D19A2BC"/>
    <w:rsid w:val="0D274C0F"/>
    <w:rsid w:val="0E571D88"/>
    <w:rsid w:val="0FD024FD"/>
    <w:rsid w:val="0FE60DA3"/>
    <w:rsid w:val="0FEAE04F"/>
    <w:rsid w:val="0FF0F7E1"/>
    <w:rsid w:val="1027BD12"/>
    <w:rsid w:val="10F0A5AB"/>
    <w:rsid w:val="10F8CF9F"/>
    <w:rsid w:val="114099C9"/>
    <w:rsid w:val="11A9261F"/>
    <w:rsid w:val="123D4104"/>
    <w:rsid w:val="12C18638"/>
    <w:rsid w:val="13497CF7"/>
    <w:rsid w:val="1377A777"/>
    <w:rsid w:val="14DEFFAC"/>
    <w:rsid w:val="14E53835"/>
    <w:rsid w:val="14E54D58"/>
    <w:rsid w:val="164DD2AF"/>
    <w:rsid w:val="178FE4B5"/>
    <w:rsid w:val="185B5A6A"/>
    <w:rsid w:val="18B94E35"/>
    <w:rsid w:val="19EC9BBC"/>
    <w:rsid w:val="1F03A969"/>
    <w:rsid w:val="1FCFFE97"/>
    <w:rsid w:val="2009454A"/>
    <w:rsid w:val="20726112"/>
    <w:rsid w:val="20D86CE9"/>
    <w:rsid w:val="20E32055"/>
    <w:rsid w:val="2101945E"/>
    <w:rsid w:val="21336A27"/>
    <w:rsid w:val="219D118A"/>
    <w:rsid w:val="21B24665"/>
    <w:rsid w:val="228A743B"/>
    <w:rsid w:val="2290976D"/>
    <w:rsid w:val="2445D7D3"/>
    <w:rsid w:val="2472AD74"/>
    <w:rsid w:val="24844B06"/>
    <w:rsid w:val="269D7DD1"/>
    <w:rsid w:val="27DFFCB4"/>
    <w:rsid w:val="27E01261"/>
    <w:rsid w:val="284F1EEE"/>
    <w:rsid w:val="28A81469"/>
    <w:rsid w:val="28FAC5C8"/>
    <w:rsid w:val="2949CAF6"/>
    <w:rsid w:val="2A880EE4"/>
    <w:rsid w:val="2AA5BA73"/>
    <w:rsid w:val="2C384145"/>
    <w:rsid w:val="2D44F972"/>
    <w:rsid w:val="2DD411A6"/>
    <w:rsid w:val="2E1F14DC"/>
    <w:rsid w:val="2E5D5808"/>
    <w:rsid w:val="2E918A87"/>
    <w:rsid w:val="2EA6BEB6"/>
    <w:rsid w:val="304BC8D3"/>
    <w:rsid w:val="30881EB5"/>
    <w:rsid w:val="31509B1B"/>
    <w:rsid w:val="328A8750"/>
    <w:rsid w:val="348E1B45"/>
    <w:rsid w:val="34C2E1DB"/>
    <w:rsid w:val="3554AA24"/>
    <w:rsid w:val="367961A6"/>
    <w:rsid w:val="369C9C6C"/>
    <w:rsid w:val="36A5F1F2"/>
    <w:rsid w:val="39DD1AF2"/>
    <w:rsid w:val="3B4FF0A9"/>
    <w:rsid w:val="3E9B0DD6"/>
    <w:rsid w:val="3EEFD110"/>
    <w:rsid w:val="4029722E"/>
    <w:rsid w:val="4065C75B"/>
    <w:rsid w:val="40F99E62"/>
    <w:rsid w:val="419D211B"/>
    <w:rsid w:val="41AF21C5"/>
    <w:rsid w:val="4210C835"/>
    <w:rsid w:val="43380A28"/>
    <w:rsid w:val="43A28AB6"/>
    <w:rsid w:val="43AC9896"/>
    <w:rsid w:val="442C6956"/>
    <w:rsid w:val="4515263B"/>
    <w:rsid w:val="451A219B"/>
    <w:rsid w:val="45B26D28"/>
    <w:rsid w:val="45FF6051"/>
    <w:rsid w:val="46C6E099"/>
    <w:rsid w:val="46FEAE05"/>
    <w:rsid w:val="47CC501F"/>
    <w:rsid w:val="48267CCE"/>
    <w:rsid w:val="48E66C8B"/>
    <w:rsid w:val="49363725"/>
    <w:rsid w:val="4A82D260"/>
    <w:rsid w:val="4AFD16A0"/>
    <w:rsid w:val="4CA944DB"/>
    <w:rsid w:val="4DF286D9"/>
    <w:rsid w:val="4F796F7C"/>
    <w:rsid w:val="4F8669F1"/>
    <w:rsid w:val="4FFB842B"/>
    <w:rsid w:val="5177D312"/>
    <w:rsid w:val="520D2C6F"/>
    <w:rsid w:val="525C1EB4"/>
    <w:rsid w:val="533324ED"/>
    <w:rsid w:val="537AE074"/>
    <w:rsid w:val="54ED36E2"/>
    <w:rsid w:val="586FD3AD"/>
    <w:rsid w:val="591616EE"/>
    <w:rsid w:val="593FE32B"/>
    <w:rsid w:val="59F52A7C"/>
    <w:rsid w:val="5B333904"/>
    <w:rsid w:val="5C6F7CB3"/>
    <w:rsid w:val="5EB5D63A"/>
    <w:rsid w:val="607AFF67"/>
    <w:rsid w:val="61524E62"/>
    <w:rsid w:val="61678291"/>
    <w:rsid w:val="627B576D"/>
    <w:rsid w:val="63925963"/>
    <w:rsid w:val="64A1BED5"/>
    <w:rsid w:val="65023D91"/>
    <w:rsid w:val="65AA8802"/>
    <w:rsid w:val="6638AB8A"/>
    <w:rsid w:val="665D63A9"/>
    <w:rsid w:val="66EA6426"/>
    <w:rsid w:val="68218C30"/>
    <w:rsid w:val="68D777BD"/>
    <w:rsid w:val="68E88184"/>
    <w:rsid w:val="694B5B27"/>
    <w:rsid w:val="6A2517A1"/>
    <w:rsid w:val="6C36DBD5"/>
    <w:rsid w:val="6F7A2FAA"/>
    <w:rsid w:val="6F9234E7"/>
    <w:rsid w:val="70930C61"/>
    <w:rsid w:val="70981206"/>
    <w:rsid w:val="70D8B667"/>
    <w:rsid w:val="714F49CF"/>
    <w:rsid w:val="73F41152"/>
    <w:rsid w:val="75BCAF1B"/>
    <w:rsid w:val="763F1515"/>
    <w:rsid w:val="76BB0939"/>
    <w:rsid w:val="77ADCD02"/>
    <w:rsid w:val="77D78B1B"/>
    <w:rsid w:val="77F0B980"/>
    <w:rsid w:val="7856D99A"/>
    <w:rsid w:val="78727816"/>
    <w:rsid w:val="7880B7DE"/>
    <w:rsid w:val="78AF00E8"/>
    <w:rsid w:val="791AF219"/>
    <w:rsid w:val="79DFF0CE"/>
    <w:rsid w:val="7AAC8AA7"/>
    <w:rsid w:val="7AD98F85"/>
    <w:rsid w:val="7B17F121"/>
    <w:rsid w:val="7B454794"/>
    <w:rsid w:val="7C2E0D06"/>
    <w:rsid w:val="7CDAAEF3"/>
    <w:rsid w:val="7D016440"/>
    <w:rsid w:val="7E91652A"/>
    <w:rsid w:val="7EFCB5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uiPriority w:val="29"/>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color w:val="000000"/>
    </w:rPr>
  </w:style>
  <w:style w:type="paragraph" w:styleId="PargrafodaLista">
    <w:name w:val="List Paragraph"/>
    <w:basedOn w:val="Normal"/>
    <w:uiPriority w:val="1"/>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paragraph" w:customStyle="1" w:styleId="PargrafodaLista1">
    <w:name w:val="Parágrafo da Lista1"/>
    <w:basedOn w:val="Normal"/>
    <w:uiPriority w:val="1"/>
    <w:rsid w:val="0D12D98E"/>
    <w:pPr>
      <w:spacing w:after="0"/>
      <w:ind w:left="720"/>
    </w:pPr>
    <w:rPr>
      <w:rFonts w:ascii="Times New Roman" w:eastAsiaTheme="minorEastAsia" w:hAnsi="Times New Roman" w:cs="Times New Roman"/>
      <w:sz w:val="24"/>
      <w:szCs w:val="24"/>
      <w:lang w:eastAsia="pt-BR"/>
    </w:rPr>
  </w:style>
  <w:style w:type="character" w:customStyle="1" w:styleId="Ttulo2Char">
    <w:name w:val="Título 2 Char"/>
    <w:basedOn w:val="Fontepargpadro"/>
    <w:link w:val="Ttulo2"/>
    <w:uiPriority w:val="9"/>
    <w:rPr>
      <w:rFonts w:asciiTheme="majorHAnsi" w:eastAsiaTheme="majorEastAsia" w:hAnsiTheme="majorHAnsi" w:cstheme="majorBidi"/>
      <w:color w:val="2F5496" w:themeColor="accent1" w:themeShade="BF"/>
      <w:sz w:val="26"/>
      <w:szCs w:val="26"/>
    </w:rPr>
  </w:style>
  <w:style w:type="character" w:customStyle="1" w:styleId="TtuloChar">
    <w:name w:val="Título Char"/>
    <w:basedOn w:val="Fontepargpadro"/>
    <w:link w:val="Ttulo"/>
    <w:uiPriority w:val="10"/>
    <w:rPr>
      <w:rFonts w:asciiTheme="majorHAnsi" w:eastAsiaTheme="majorEastAsia" w:hAnsiTheme="majorHAnsi" w:cstheme="majorBidi"/>
      <w:spacing w:val="-10"/>
      <w:kern w:val="28"/>
      <w:sz w:val="56"/>
      <w:szCs w:val="56"/>
    </w:rPr>
  </w:style>
  <w:style w:type="paragraph" w:styleId="Ttulo">
    <w:name w:val="Title"/>
    <w:basedOn w:val="Normal"/>
    <w:next w:val="Normal"/>
    <w:link w:val="Ttulo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4Char">
    <w:name w:val="Título 4 Char"/>
    <w:basedOn w:val="Fontepargpadro"/>
    <w:link w:val="Ttulo4"/>
    <w:uiPriority w:val="9"/>
    <w:rPr>
      <w:rFonts w:asciiTheme="majorHAnsi" w:eastAsiaTheme="majorEastAsia" w:hAnsiTheme="majorHAnsi" w:cstheme="majorBidi"/>
      <w:i/>
      <w:iCs/>
      <w:color w:val="2F5496" w:themeColor="accent1" w:themeShade="BF"/>
    </w:rPr>
  </w:style>
  <w:style w:type="paragraph" w:styleId="Corpodetexto">
    <w:name w:val="Body Text"/>
    <w:basedOn w:val="Normal"/>
    <w:link w:val="CorpodetextoChar"/>
    <w:uiPriority w:val="1"/>
    <w:qFormat/>
    <w:rsid w:val="009753F9"/>
    <w:pPr>
      <w:widowControl w:val="0"/>
      <w:autoSpaceDE w:val="0"/>
      <w:autoSpaceDN w:val="0"/>
      <w:spacing w:after="0" w:line="240" w:lineRule="auto"/>
    </w:pPr>
    <w:rPr>
      <w:rFonts w:ascii="Calibri" w:eastAsia="Calibri" w:hAnsi="Calibri" w:cs="Calibri"/>
      <w:sz w:val="24"/>
      <w:szCs w:val="24"/>
      <w:lang w:val="pt-PT"/>
    </w:rPr>
  </w:style>
  <w:style w:type="character" w:customStyle="1" w:styleId="CorpodetextoChar">
    <w:name w:val="Corpo de texto Char"/>
    <w:basedOn w:val="Fontepargpadro"/>
    <w:link w:val="Corpodetexto"/>
    <w:uiPriority w:val="1"/>
    <w:rsid w:val="009753F9"/>
    <w:rPr>
      <w:rFonts w:ascii="Calibri" w:eastAsia="Calibri" w:hAnsi="Calibri" w:cs="Calibri"/>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552DA9-F1A9-4CE0-B317-5CD21DABB5AD}">
  <ds:schemaRefs>
    <ds:schemaRef ds:uri="http://schemas.openxmlformats.org/officeDocument/2006/bibliography"/>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10</Pages>
  <Words>3877</Words>
  <Characters>20939</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Marcelle Lima da Costa</cp:lastModifiedBy>
  <cp:revision>10</cp:revision>
  <dcterms:created xsi:type="dcterms:W3CDTF">2024-04-12T12:52:00Z</dcterms:created>
  <dcterms:modified xsi:type="dcterms:W3CDTF">2024-04-12T14:11:00Z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