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3B30C84D"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Processo Administrativo 253</w:t>
      </w:r>
      <w:r>
        <w:rPr>
          <w:rFonts w:ascii="Calibri" w:eastAsia="Times New Roman" w:hAnsi="Calibri" w:cs="Calibri"/>
          <w:b/>
          <w:bCs/>
          <w:color w:val="000000"/>
          <w:kern w:val="0"/>
          <w:sz w:val="27"/>
          <w:szCs w:val="27"/>
          <w:lang w:eastAsia="pt-BR"/>
          <w14:ligatures w14:val="none"/>
        </w:rPr>
        <w:t>82</w:t>
      </w:r>
      <w:r w:rsidR="001C3018">
        <w:rPr>
          <w:rFonts w:ascii="Calibri" w:eastAsia="Times New Roman" w:hAnsi="Calibri" w:cs="Calibri"/>
          <w:b/>
          <w:bCs/>
          <w:color w:val="000000"/>
          <w:kern w:val="0"/>
          <w:sz w:val="27"/>
          <w:szCs w:val="27"/>
          <w:lang w:eastAsia="pt-BR"/>
          <w14:ligatures w14:val="none"/>
        </w:rPr>
        <w:t>00</w:t>
      </w:r>
      <w:r w:rsidR="00983F70">
        <w:rPr>
          <w:rFonts w:ascii="Calibri" w:eastAsia="Times New Roman" w:hAnsi="Calibri" w:cs="Calibri"/>
          <w:b/>
          <w:bCs/>
          <w:color w:val="000000"/>
          <w:kern w:val="0"/>
          <w:sz w:val="27"/>
          <w:szCs w:val="27"/>
          <w:lang w:eastAsia="pt-BR"/>
          <w14:ligatures w14:val="none"/>
        </w:rPr>
        <w:t>346</w:t>
      </w:r>
      <w:r w:rsidR="001C3018">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w:t>
      </w:r>
      <w:r w:rsidR="000A21F3">
        <w:rPr>
          <w:rFonts w:ascii="Calibri" w:eastAsia="Times New Roman" w:hAnsi="Calibri" w:cs="Calibri"/>
          <w:b/>
          <w:bCs/>
          <w:color w:val="000000"/>
          <w:kern w:val="0"/>
          <w:sz w:val="27"/>
          <w:szCs w:val="27"/>
          <w:lang w:eastAsia="pt-BR"/>
          <w14:ligatures w14:val="none"/>
        </w:rPr>
        <w:t>23</w:t>
      </w:r>
    </w:p>
    <w:p w14:paraId="0550898A" w14:textId="2143B574"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A44DAD">
        <w:rPr>
          <w:rFonts w:ascii="Calibri" w:eastAsia="Times New Roman" w:hAnsi="Calibri" w:cs="Calibri"/>
          <w:b/>
          <w:bCs/>
          <w:color w:val="000000"/>
          <w:kern w:val="0"/>
          <w:sz w:val="27"/>
          <w:szCs w:val="27"/>
          <w:lang w:eastAsia="pt-BR"/>
          <w14:ligatures w14:val="none"/>
        </w:rPr>
        <w:t>66</w:t>
      </w:r>
      <w:r w:rsidR="00762A3D">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56F8CA68" w14:textId="7BF3459D" w:rsidR="00E83906"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E83906" w:rsidRPr="00E83906">
        <w:rPr>
          <w:rFonts w:ascii="Calibri" w:eastAsia="Times New Roman" w:hAnsi="Calibri" w:cs="Calibri"/>
          <w:color w:val="000000"/>
          <w:kern w:val="0"/>
          <w:sz w:val="27"/>
          <w:szCs w:val="27"/>
          <w:lang w:eastAsia="pt-BR"/>
          <w14:ligatures w14:val="none"/>
        </w:rPr>
        <w:t xml:space="preserve">Aquisição de </w:t>
      </w:r>
      <w:r w:rsidR="00983F70" w:rsidRPr="00983F70">
        <w:rPr>
          <w:rFonts w:ascii="Calibri" w:eastAsia="Times New Roman" w:hAnsi="Calibri" w:cs="Calibri"/>
          <w:color w:val="000000"/>
          <w:kern w:val="0"/>
          <w:sz w:val="27"/>
          <w:szCs w:val="27"/>
          <w:lang w:eastAsia="pt-BR"/>
          <w14:ligatures w14:val="none"/>
        </w:rPr>
        <w:t>Folha de Eucatex na cor natural (MARROM) Dimensões 2,75</w:t>
      </w:r>
      <w:r w:rsidR="00983F70">
        <w:rPr>
          <w:rFonts w:ascii="Calibri" w:eastAsia="Times New Roman" w:hAnsi="Calibri" w:cs="Calibri"/>
          <w:color w:val="000000"/>
          <w:kern w:val="0"/>
          <w:sz w:val="27"/>
          <w:szCs w:val="27"/>
          <w:lang w:eastAsia="pt-BR"/>
          <w14:ligatures w14:val="none"/>
        </w:rPr>
        <w:t>m</w:t>
      </w:r>
      <w:r w:rsidR="00983F70" w:rsidRPr="00983F70">
        <w:rPr>
          <w:rFonts w:ascii="Calibri" w:eastAsia="Times New Roman" w:hAnsi="Calibri" w:cs="Calibri"/>
          <w:color w:val="000000"/>
          <w:kern w:val="0"/>
          <w:sz w:val="27"/>
          <w:szCs w:val="27"/>
          <w:lang w:eastAsia="pt-BR"/>
          <w14:ligatures w14:val="none"/>
        </w:rPr>
        <w:t xml:space="preserve"> x 1,22</w:t>
      </w:r>
      <w:r w:rsidR="00983F70">
        <w:rPr>
          <w:rFonts w:ascii="Calibri" w:eastAsia="Times New Roman" w:hAnsi="Calibri" w:cs="Calibri"/>
          <w:color w:val="000000"/>
          <w:kern w:val="0"/>
          <w:sz w:val="27"/>
          <w:szCs w:val="27"/>
          <w:lang w:eastAsia="pt-BR"/>
          <w14:ligatures w14:val="none"/>
        </w:rPr>
        <w:t>m</w:t>
      </w:r>
      <w:r w:rsidR="00983F70" w:rsidRPr="00983F70">
        <w:rPr>
          <w:rFonts w:ascii="Calibri" w:eastAsia="Times New Roman" w:hAnsi="Calibri" w:cs="Calibri"/>
          <w:color w:val="000000"/>
          <w:kern w:val="0"/>
          <w:sz w:val="27"/>
          <w:szCs w:val="27"/>
          <w:lang w:eastAsia="pt-BR"/>
          <w14:ligatures w14:val="none"/>
        </w:rPr>
        <w:t xml:space="preserve"> X 2,5</w:t>
      </w:r>
      <w:r w:rsidR="00983F70">
        <w:rPr>
          <w:rFonts w:ascii="Calibri" w:eastAsia="Times New Roman" w:hAnsi="Calibri" w:cs="Calibri"/>
          <w:color w:val="000000"/>
          <w:kern w:val="0"/>
          <w:sz w:val="27"/>
          <w:szCs w:val="27"/>
          <w:lang w:eastAsia="pt-BR"/>
          <w14:ligatures w14:val="none"/>
        </w:rPr>
        <w:t>mm</w:t>
      </w:r>
      <w:r w:rsidR="00E83906" w:rsidRPr="00E83906">
        <w:rPr>
          <w:rFonts w:ascii="Calibri" w:eastAsia="Times New Roman" w:hAnsi="Calibri" w:cs="Calibri"/>
          <w:color w:val="000000"/>
          <w:kern w:val="0"/>
          <w:sz w:val="27"/>
          <w:szCs w:val="27"/>
          <w:lang w:eastAsia="pt-BR"/>
          <w14:ligatures w14:val="none"/>
        </w:rPr>
        <w:t>.</w:t>
      </w:r>
    </w:p>
    <w:p w14:paraId="23DFB924" w14:textId="4E07E73F"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w:t>
      </w:r>
      <w:proofErr w:type="gramEnd"/>
      <w:r>
        <w:rPr>
          <w:rFonts w:ascii="Calibri" w:eastAsia="Times New Roman" w:hAnsi="Calibri" w:cs="Calibri"/>
          <w:color w:val="000000"/>
          <w:kern w:val="0"/>
          <w:sz w:val="27"/>
          <w:szCs w:val="27"/>
          <w:lang w:eastAsia="pt-BR"/>
          <w14:ligatures w14:val="none"/>
        </w:rPr>
        <w:t xml:space="preserve"> </w:t>
      </w:r>
      <w:r w:rsidR="00A44DAD">
        <w:rPr>
          <w:rFonts w:ascii="Calibri" w:eastAsia="Times New Roman" w:hAnsi="Calibri" w:cs="Calibri"/>
          <w:color w:val="000000"/>
          <w:kern w:val="0"/>
          <w:sz w:val="27"/>
          <w:szCs w:val="27"/>
          <w:lang w:eastAsia="pt-BR"/>
          <w14:ligatures w14:val="none"/>
        </w:rPr>
        <w:t>31</w:t>
      </w:r>
      <w:r>
        <w:rPr>
          <w:rFonts w:ascii="Calibri" w:eastAsia="Times New Roman" w:hAnsi="Calibri" w:cs="Calibri"/>
          <w:color w:val="000000"/>
          <w:kern w:val="0"/>
          <w:sz w:val="27"/>
          <w:szCs w:val="27"/>
          <w:lang w:eastAsia="pt-BR"/>
          <w14:ligatures w14:val="none"/>
        </w:rPr>
        <w:t>/0</w:t>
      </w:r>
      <w:r w:rsidR="00983F70">
        <w:rPr>
          <w:rFonts w:ascii="Calibri" w:eastAsia="Times New Roman" w:hAnsi="Calibri" w:cs="Calibri"/>
          <w:color w:val="000000"/>
          <w:kern w:val="0"/>
          <w:sz w:val="27"/>
          <w:szCs w:val="27"/>
          <w:lang w:eastAsia="pt-BR"/>
          <w14:ligatures w14:val="none"/>
        </w:rPr>
        <w:t>8</w:t>
      </w:r>
      <w:r>
        <w:rPr>
          <w:rFonts w:ascii="Calibri" w:eastAsia="Times New Roman" w:hAnsi="Calibri" w:cs="Calibri"/>
          <w:color w:val="000000"/>
          <w:kern w:val="0"/>
          <w:sz w:val="27"/>
          <w:szCs w:val="27"/>
          <w:lang w:eastAsia="pt-BR"/>
          <w14:ligatures w14:val="none"/>
        </w:rPr>
        <w:t>/2023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0170B1EA"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w:t>
      </w:r>
      <w:r w:rsidR="00A44DAD">
        <w:rPr>
          <w:rFonts w:ascii="Calibri" w:eastAsia="Times New Roman" w:hAnsi="Calibri" w:cs="Calibri"/>
          <w:color w:val="000000"/>
          <w:kern w:val="0"/>
          <w:sz w:val="27"/>
          <w:szCs w:val="27"/>
          <w:lang w:eastAsia="pt-BR"/>
          <w14:ligatures w14:val="none"/>
        </w:rPr>
        <w:t>66</w:t>
      </w:r>
      <w:r w:rsidR="00D62840">
        <w:rPr>
          <w:rFonts w:ascii="Calibri" w:eastAsia="Times New Roman" w:hAnsi="Calibri" w:cs="Calibri"/>
          <w:color w:val="000000"/>
          <w:kern w:val="0"/>
          <w:sz w:val="27"/>
          <w:szCs w:val="27"/>
          <w:lang w:eastAsia="pt-BR"/>
          <w14:ligatures w14:val="none"/>
        </w:rPr>
        <w:t>/2023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499DB3BB" w14:textId="16A8C536" w:rsidR="00880579" w:rsidRDefault="00880579" w:rsidP="00983F70">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983F70" w:rsidRPr="00983F70">
        <w:rPr>
          <w:rFonts w:ascii="Calibri" w:eastAsia="Times New Roman" w:hAnsi="Calibri" w:cs="Calibri"/>
          <w:color w:val="000000"/>
          <w:kern w:val="0"/>
          <w:sz w:val="27"/>
          <w:szCs w:val="27"/>
          <w:lang w:eastAsia="pt-BR"/>
          <w14:ligatures w14:val="none"/>
        </w:rPr>
        <w:t>Folha de Eucatex na cor natural (MARROM) Dimensões 2,75</w:t>
      </w:r>
      <w:r w:rsidR="00983F70">
        <w:rPr>
          <w:rFonts w:ascii="Calibri" w:eastAsia="Times New Roman" w:hAnsi="Calibri" w:cs="Calibri"/>
          <w:color w:val="000000"/>
          <w:kern w:val="0"/>
          <w:sz w:val="27"/>
          <w:szCs w:val="27"/>
          <w:lang w:eastAsia="pt-BR"/>
          <w14:ligatures w14:val="none"/>
        </w:rPr>
        <w:t>m</w:t>
      </w:r>
      <w:r w:rsidR="00983F70" w:rsidRPr="00983F70">
        <w:rPr>
          <w:rFonts w:ascii="Calibri" w:eastAsia="Times New Roman" w:hAnsi="Calibri" w:cs="Calibri"/>
          <w:color w:val="000000"/>
          <w:kern w:val="0"/>
          <w:sz w:val="27"/>
          <w:szCs w:val="27"/>
          <w:lang w:eastAsia="pt-BR"/>
          <w14:ligatures w14:val="none"/>
        </w:rPr>
        <w:t xml:space="preserve"> x 1,22</w:t>
      </w:r>
      <w:r w:rsidR="00983F70">
        <w:rPr>
          <w:rFonts w:ascii="Calibri" w:eastAsia="Times New Roman" w:hAnsi="Calibri" w:cs="Calibri"/>
          <w:color w:val="000000"/>
          <w:kern w:val="0"/>
          <w:sz w:val="27"/>
          <w:szCs w:val="27"/>
          <w:lang w:eastAsia="pt-BR"/>
          <w14:ligatures w14:val="none"/>
        </w:rPr>
        <w:t>m</w:t>
      </w:r>
      <w:r w:rsidR="00983F70" w:rsidRPr="00983F70">
        <w:rPr>
          <w:rFonts w:ascii="Calibri" w:eastAsia="Times New Roman" w:hAnsi="Calibri" w:cs="Calibri"/>
          <w:color w:val="000000"/>
          <w:kern w:val="0"/>
          <w:sz w:val="27"/>
          <w:szCs w:val="27"/>
          <w:lang w:eastAsia="pt-BR"/>
          <w14:ligatures w14:val="none"/>
        </w:rPr>
        <w:t xml:space="preserve"> X 2,5</w:t>
      </w:r>
      <w:r w:rsidR="00983F70">
        <w:rPr>
          <w:rFonts w:ascii="Calibri" w:eastAsia="Times New Roman" w:hAnsi="Calibri" w:cs="Calibri"/>
          <w:color w:val="000000"/>
          <w:kern w:val="0"/>
          <w:sz w:val="27"/>
          <w:szCs w:val="27"/>
          <w:lang w:eastAsia="pt-BR"/>
          <w14:ligatures w14:val="none"/>
        </w:rPr>
        <w:t>mm</w:t>
      </w:r>
    </w:p>
    <w:p w14:paraId="32EFDDEC" w14:textId="77777777" w:rsidR="00983F70" w:rsidRDefault="00983F70" w:rsidP="00983F70">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4A430EBD" w14:textId="2D4FE484" w:rsidR="00983F70" w:rsidRDefault="00983F70" w:rsidP="00983F70">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noProof/>
        </w:rPr>
        <w:drawing>
          <wp:inline distT="0" distB="0" distL="0" distR="0" wp14:anchorId="6CFE7497" wp14:editId="16D9642E">
            <wp:extent cx="5400040" cy="2211705"/>
            <wp:effectExtent l="0" t="0" r="0" b="0"/>
            <wp:docPr id="1963311809"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311809" name="Imagem 1" descr="Interface gráfica do usuário, Texto, Aplicativo, Email&#10;&#10;Descrição gerada automaticamente"/>
                    <pic:cNvPicPr/>
                  </pic:nvPicPr>
                  <pic:blipFill>
                    <a:blip r:embed="rId4"/>
                    <a:stretch>
                      <a:fillRect/>
                    </a:stretch>
                  </pic:blipFill>
                  <pic:spPr>
                    <a:xfrm>
                      <a:off x="0" y="0"/>
                      <a:ext cx="5400040" cy="2211705"/>
                    </a:xfrm>
                    <a:prstGeom prst="rect">
                      <a:avLst/>
                    </a:prstGeom>
                  </pic:spPr>
                </pic:pic>
              </a:graphicData>
            </a:graphic>
          </wp:inline>
        </w:drawing>
      </w:r>
    </w:p>
    <w:p w14:paraId="1C5F6CCA" w14:textId="77777777" w:rsidR="00983F70" w:rsidRPr="00880579" w:rsidRDefault="00983F70" w:rsidP="00983F70">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0488E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5"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lastRenderedPageBreak/>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fornecedor poderá oferecer lances sucessivos iguais ou superiores ao lance que esteja vencendo o certame, desde que inferiores ao menor por </w:t>
      </w:r>
      <w:r w:rsidRPr="00880579">
        <w:rPr>
          <w:rFonts w:ascii="Calibri" w:eastAsia="Times New Roman" w:hAnsi="Calibri" w:cs="Calibri"/>
          <w:color w:val="000000"/>
          <w:kern w:val="0"/>
          <w:sz w:val="27"/>
          <w:szCs w:val="27"/>
          <w:lang w:eastAsia="pt-BR"/>
          <w14:ligatures w14:val="none"/>
        </w:rPr>
        <w:lastRenderedPageBreak/>
        <w:t>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Neste caso, será encaminhada contraproposta ao fornecedor que tenha apresentado o melhor preço, para que seja obtida </w:t>
      </w:r>
      <w:proofErr w:type="gramStart"/>
      <w:r w:rsidRPr="00880579">
        <w:rPr>
          <w:rFonts w:ascii="Calibri" w:eastAsia="Times New Roman" w:hAnsi="Calibri" w:cs="Calibri"/>
          <w:color w:val="000000"/>
          <w:kern w:val="0"/>
          <w:sz w:val="27"/>
          <w:szCs w:val="27"/>
          <w:lang w:eastAsia="pt-BR"/>
          <w14:ligatures w14:val="none"/>
        </w:rPr>
        <w:t>melhor</w:t>
      </w:r>
      <w:proofErr w:type="gramEnd"/>
      <w:r w:rsidRPr="00880579">
        <w:rPr>
          <w:rFonts w:ascii="Calibri" w:eastAsia="Times New Roman" w:hAnsi="Calibri" w:cs="Calibri"/>
          <w:color w:val="000000"/>
          <w:kern w:val="0"/>
          <w:sz w:val="27"/>
          <w:szCs w:val="27"/>
          <w:lang w:eastAsia="pt-BR"/>
          <w14:ligatures w14:val="none"/>
        </w:rPr>
        <w:t xml:space="preserve">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lastRenderedPageBreak/>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6"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7"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consulta aos cadastros será realizada em nome da empresa fornecedora </w:t>
      </w:r>
      <w:proofErr w:type="gramStart"/>
      <w:r w:rsidRPr="00880579">
        <w:rPr>
          <w:rFonts w:ascii="Calibri" w:eastAsia="Times New Roman" w:hAnsi="Calibri" w:cs="Calibri"/>
          <w:color w:val="000000"/>
          <w:kern w:val="0"/>
          <w:sz w:val="27"/>
          <w:szCs w:val="27"/>
          <w:lang w:eastAsia="pt-BR"/>
          <w14:ligatures w14:val="none"/>
        </w:rPr>
        <w:t>e também</w:t>
      </w:r>
      <w:proofErr w:type="gramEnd"/>
      <w:r w:rsidRPr="00880579">
        <w:rPr>
          <w:rFonts w:ascii="Calibri" w:eastAsia="Times New Roman" w:hAnsi="Calibri" w:cs="Calibri"/>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w:t>
      </w:r>
      <w:r w:rsidRPr="00880579">
        <w:rPr>
          <w:rFonts w:ascii="Calibri" w:eastAsia="Times New Roman" w:hAnsi="Calibri" w:cs="Calibri"/>
          <w:color w:val="000000"/>
          <w:kern w:val="0"/>
          <w:sz w:val="27"/>
          <w:szCs w:val="27"/>
          <w:lang w:eastAsia="pt-BR"/>
          <w14:ligatures w14:val="none"/>
        </w:rPr>
        <w:lastRenderedPageBreak/>
        <w:t>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8"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lastRenderedPageBreak/>
        <w:t> </w:t>
      </w:r>
    </w:p>
    <w:p w14:paraId="4CD2BBEB" w14:textId="141692C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983F70">
        <w:rPr>
          <w:rFonts w:ascii="Calibri" w:eastAsia="Times New Roman" w:hAnsi="Calibri" w:cs="Calibri"/>
          <w:color w:val="000000"/>
          <w:kern w:val="0"/>
          <w:sz w:val="27"/>
          <w:szCs w:val="27"/>
          <w:lang w:eastAsia="pt-BR"/>
          <w14:ligatures w14:val="none"/>
        </w:rPr>
        <w:t>28</w:t>
      </w:r>
      <w:r>
        <w:rPr>
          <w:rFonts w:ascii="Calibri" w:eastAsia="Times New Roman" w:hAnsi="Calibri" w:cs="Calibri"/>
          <w:color w:val="000000"/>
          <w:kern w:val="0"/>
          <w:sz w:val="27"/>
          <w:szCs w:val="27"/>
          <w:lang w:eastAsia="pt-BR"/>
          <w14:ligatures w14:val="none"/>
        </w:rPr>
        <w:t xml:space="preserve"> de </w:t>
      </w:r>
      <w:r w:rsidR="00A44DAD">
        <w:rPr>
          <w:rFonts w:ascii="Calibri" w:eastAsia="Times New Roman" w:hAnsi="Calibri" w:cs="Calibri"/>
          <w:color w:val="000000"/>
          <w:kern w:val="0"/>
          <w:sz w:val="27"/>
          <w:szCs w:val="27"/>
          <w:lang w:eastAsia="pt-BR"/>
          <w14:ligatures w14:val="none"/>
        </w:rPr>
        <w:t>Agosto</w:t>
      </w:r>
      <w:r>
        <w:rPr>
          <w:rFonts w:ascii="Calibri" w:eastAsia="Times New Roman" w:hAnsi="Calibri" w:cs="Calibri"/>
          <w:color w:val="000000"/>
          <w:kern w:val="0"/>
          <w:sz w:val="27"/>
          <w:szCs w:val="27"/>
          <w:lang w:eastAsia="pt-BR"/>
          <w14:ligatures w14:val="none"/>
        </w:rPr>
        <w:t xml:space="preserve"> </w:t>
      </w:r>
      <w:proofErr w:type="spellStart"/>
      <w:r>
        <w:rPr>
          <w:rFonts w:ascii="Calibri" w:eastAsia="Times New Roman" w:hAnsi="Calibri" w:cs="Calibri"/>
          <w:color w:val="000000"/>
          <w:kern w:val="0"/>
          <w:sz w:val="27"/>
          <w:szCs w:val="27"/>
          <w:lang w:eastAsia="pt-BR"/>
          <w14:ligatures w14:val="none"/>
        </w:rPr>
        <w:t>de</w:t>
      </w:r>
      <w:proofErr w:type="spellEnd"/>
      <w:r>
        <w:rPr>
          <w:rFonts w:ascii="Calibri" w:eastAsia="Times New Roman" w:hAnsi="Calibri" w:cs="Calibri"/>
          <w:color w:val="000000"/>
          <w:kern w:val="0"/>
          <w:sz w:val="27"/>
          <w:szCs w:val="27"/>
          <w:lang w:eastAsia="pt-BR"/>
          <w14:ligatures w14:val="none"/>
        </w:rPr>
        <w:t xml:space="preserve"> </w:t>
      </w:r>
      <w:r w:rsidRPr="00880579">
        <w:rPr>
          <w:rFonts w:ascii="Calibri" w:eastAsia="Times New Roman" w:hAnsi="Calibri" w:cs="Calibri"/>
          <w:color w:val="000000"/>
          <w:kern w:val="0"/>
          <w:sz w:val="27"/>
          <w:szCs w:val="27"/>
          <w:lang w:eastAsia="pt-BR"/>
          <w14:ligatures w14:val="none"/>
        </w:rPr>
        <w:t>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9C32401" w:rsidR="00880579" w:rsidRDefault="00E83906"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proofErr w:type="gramStart"/>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w:t>
      </w:r>
      <w:proofErr w:type="gramEnd"/>
      <w:r w:rsidRPr="00880579">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6C7F1F82" w14:textId="77777777" w:rsidR="00983F70" w:rsidRDefault="00983F70"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ED38243" w14:textId="77777777" w:rsidR="00983F70" w:rsidRDefault="00983F70"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61E84CC" w14:textId="77777777" w:rsidR="00983F70" w:rsidRPr="00880579" w:rsidRDefault="00983F70"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280BEBF" w14:textId="5291F503" w:rsidR="00880579" w:rsidRDefault="006D1B04" w:rsidP="00983F70">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lastRenderedPageBreak/>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00983F70">
        <w:rPr>
          <w:noProof/>
        </w:rPr>
        <w:drawing>
          <wp:inline distT="0" distB="0" distL="0" distR="0" wp14:anchorId="44714A7B" wp14:editId="6B08FD07">
            <wp:extent cx="5400040" cy="2710815"/>
            <wp:effectExtent l="0" t="0" r="0" b="0"/>
            <wp:docPr id="1311909166"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09166" name="Imagem 1" descr="Interface gráfica do usuário, Texto, Aplicativo, Email&#10;&#10;Descrição gerada automaticamente"/>
                    <pic:cNvPicPr/>
                  </pic:nvPicPr>
                  <pic:blipFill>
                    <a:blip r:embed="rId9"/>
                    <a:stretch>
                      <a:fillRect/>
                    </a:stretch>
                  </pic:blipFill>
                  <pic:spPr>
                    <a:xfrm>
                      <a:off x="0" y="0"/>
                      <a:ext cx="5400040" cy="2710815"/>
                    </a:xfrm>
                    <a:prstGeom prst="rect">
                      <a:avLst/>
                    </a:prstGeom>
                  </pic:spPr>
                </pic:pic>
              </a:graphicData>
            </a:graphic>
          </wp:inline>
        </w:drawing>
      </w:r>
    </w:p>
    <w:p w14:paraId="71235D53" w14:textId="1CD61CDB" w:rsidR="00983F70" w:rsidRDefault="00983F70" w:rsidP="00983F70">
      <w:pPr>
        <w:spacing w:before="100" w:beforeAutospacing="1" w:after="100" w:afterAutospacing="1" w:line="240" w:lineRule="auto"/>
        <w:rPr>
          <w:rFonts w:ascii="Calibri" w:eastAsia="Times New Roman" w:hAnsi="Calibri" w:cs="Calibri"/>
          <w:color w:val="000000"/>
          <w:kern w:val="0"/>
          <w:sz w:val="27"/>
          <w:szCs w:val="27"/>
          <w:lang w:eastAsia="pt-BR"/>
          <w14:ligatures w14:val="none"/>
        </w:rPr>
      </w:pPr>
      <w:r>
        <w:rPr>
          <w:noProof/>
        </w:rPr>
        <w:drawing>
          <wp:inline distT="0" distB="0" distL="0" distR="0" wp14:anchorId="5D1DCFC1" wp14:editId="33056356">
            <wp:extent cx="5400040" cy="2980055"/>
            <wp:effectExtent l="0" t="0" r="0" b="0"/>
            <wp:docPr id="2029924837"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924837" name="Imagem 1" descr="Interface gráfica do usuário, Texto, Aplicativo, Email&#10;&#10;Descrição gerada automaticamente"/>
                    <pic:cNvPicPr/>
                  </pic:nvPicPr>
                  <pic:blipFill>
                    <a:blip r:embed="rId10"/>
                    <a:stretch>
                      <a:fillRect/>
                    </a:stretch>
                  </pic:blipFill>
                  <pic:spPr>
                    <a:xfrm>
                      <a:off x="0" y="0"/>
                      <a:ext cx="5400040" cy="2980055"/>
                    </a:xfrm>
                    <a:prstGeom prst="rect">
                      <a:avLst/>
                    </a:prstGeom>
                  </pic:spPr>
                </pic:pic>
              </a:graphicData>
            </a:graphic>
          </wp:inline>
        </w:drawing>
      </w:r>
    </w:p>
    <w:p w14:paraId="287C4153" w14:textId="711CDEA4" w:rsidR="00983F70" w:rsidRPr="00E83906" w:rsidRDefault="00983F70" w:rsidP="00983F70">
      <w:pPr>
        <w:spacing w:before="100" w:beforeAutospacing="1" w:after="100" w:afterAutospacing="1" w:line="240" w:lineRule="auto"/>
        <w:rPr>
          <w:rFonts w:ascii="Calibri" w:eastAsia="Times New Roman" w:hAnsi="Calibri" w:cs="Calibri"/>
          <w:color w:val="000000"/>
          <w:kern w:val="0"/>
          <w:sz w:val="27"/>
          <w:szCs w:val="27"/>
          <w:lang w:eastAsia="pt-BR"/>
          <w14:ligatures w14:val="none"/>
        </w:rPr>
      </w:pPr>
      <w:r>
        <w:rPr>
          <w:noProof/>
        </w:rPr>
        <w:lastRenderedPageBreak/>
        <w:drawing>
          <wp:inline distT="0" distB="0" distL="0" distR="0" wp14:anchorId="7B96362E" wp14:editId="07A34B5D">
            <wp:extent cx="5400040" cy="2945765"/>
            <wp:effectExtent l="0" t="0" r="0" b="6985"/>
            <wp:docPr id="678434750"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34750" name="Imagem 1" descr="Interface gráfica do usuário, Texto, Aplicativo, Email&#10;&#10;Descrição gerada automaticamente"/>
                    <pic:cNvPicPr/>
                  </pic:nvPicPr>
                  <pic:blipFill>
                    <a:blip r:embed="rId11"/>
                    <a:stretch>
                      <a:fillRect/>
                    </a:stretch>
                  </pic:blipFill>
                  <pic:spPr>
                    <a:xfrm>
                      <a:off x="0" y="0"/>
                      <a:ext cx="5400040" cy="2945765"/>
                    </a:xfrm>
                    <a:prstGeom prst="rect">
                      <a:avLst/>
                    </a:prstGeom>
                  </pic:spPr>
                </pic:pic>
              </a:graphicData>
            </a:graphic>
          </wp:inline>
        </w:drawing>
      </w:r>
    </w:p>
    <w:sectPr w:rsidR="00983F70" w:rsidRPr="00E839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0A21F3"/>
    <w:rsid w:val="001C3018"/>
    <w:rsid w:val="001C568A"/>
    <w:rsid w:val="003B5021"/>
    <w:rsid w:val="006D1B04"/>
    <w:rsid w:val="00762A3D"/>
    <w:rsid w:val="00880579"/>
    <w:rsid w:val="008C4B84"/>
    <w:rsid w:val="00983F70"/>
    <w:rsid w:val="00A44DAD"/>
    <w:rsid w:val="00AE5CCA"/>
    <w:rsid w:val="00AE7F05"/>
    <w:rsid w:val="00D62840"/>
    <w:rsid w:val="00E16754"/>
    <w:rsid w:val="00E83906"/>
    <w:rsid w:val="00E93695"/>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elatextoalinhadoesquerda">
    <w:name w:val="tabela_texto_alinhado_esquerda"/>
    <w:basedOn w:val="Normal"/>
    <w:rsid w:val="00E8390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E83906"/>
    <w:rPr>
      <w:b/>
      <w:bCs/>
    </w:rPr>
  </w:style>
  <w:style w:type="paragraph" w:styleId="NormalWeb">
    <w:name w:val="Normal (Web)"/>
    <w:basedOn w:val="Normal"/>
    <w:uiPriority w:val="99"/>
    <w:semiHidden/>
    <w:unhideWhenUsed/>
    <w:rsid w:val="00E8390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semiHidden/>
    <w:unhideWhenUsed/>
    <w:rsid w:val="00E839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722949230">
      <w:bodyDiv w:val="1"/>
      <w:marLeft w:val="0"/>
      <w:marRight w:val="0"/>
      <w:marTop w:val="0"/>
      <w:marBottom w:val="0"/>
      <w:divBdr>
        <w:top w:val="none" w:sz="0" w:space="0" w:color="auto"/>
        <w:left w:val="none" w:sz="0" w:space="0" w:color="auto"/>
        <w:bottom w:val="none" w:sz="0" w:space="0" w:color="auto"/>
        <w:right w:val="none" w:sz="0" w:space="0" w:color="auto"/>
      </w:divBdr>
    </w:div>
    <w:div w:id="1738553598">
      <w:bodyDiv w:val="1"/>
      <w:marLeft w:val="0"/>
      <w:marRight w:val="0"/>
      <w:marTop w:val="0"/>
      <w:marBottom w:val="0"/>
      <w:divBdr>
        <w:top w:val="none" w:sz="0" w:space="0" w:color="auto"/>
        <w:left w:val="none" w:sz="0" w:space="0" w:color="auto"/>
        <w:bottom w:val="none" w:sz="0" w:space="0" w:color="auto"/>
        <w:right w:val="none" w:sz="0" w:space="0" w:color="auto"/>
      </w:divBdr>
    </w:div>
    <w:div w:id="1894194787">
      <w:bodyDiv w:val="1"/>
      <w:marLeft w:val="0"/>
      <w:marRight w:val="0"/>
      <w:marTop w:val="0"/>
      <w:marBottom w:val="0"/>
      <w:divBdr>
        <w:top w:val="none" w:sz="0" w:space="0" w:color="auto"/>
        <w:left w:val="none" w:sz="0" w:space="0" w:color="auto"/>
        <w:bottom w:val="none" w:sz="0" w:space="0" w:color="auto"/>
        <w:right w:val="none" w:sz="0" w:space="0" w:color="auto"/>
      </w:divBdr>
    </w:div>
    <w:div w:id="1917743121">
      <w:bodyDiv w:val="1"/>
      <w:marLeft w:val="0"/>
      <w:marRight w:val="0"/>
      <w:marTop w:val="0"/>
      <w:marBottom w:val="0"/>
      <w:divBdr>
        <w:top w:val="none" w:sz="0" w:space="0" w:color="auto"/>
        <w:left w:val="none" w:sz="0" w:space="0" w:color="auto"/>
        <w:bottom w:val="none" w:sz="0" w:space="0" w:color="auto"/>
        <w:right w:val="none" w:sz="0" w:space="0" w:color="auto"/>
      </w:divBdr>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nj.jus.br/improbidade_adm/consultar_requerido.ph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ortaldatransparencia.gov.br/ceis" TargetMode="External"/><Relationship Id="rId11" Type="http://schemas.openxmlformats.org/officeDocument/2006/relationships/image" Target="media/image4.png"/><Relationship Id="rId5" Type="http://schemas.openxmlformats.org/officeDocument/2006/relationships/hyperlink" Target="http://www.planalto.gov.br/ccivil_03/LEIS/L6404consol.htm" TargetMode="External"/><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4748</Words>
  <Characters>25641</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2</cp:revision>
  <dcterms:created xsi:type="dcterms:W3CDTF">2023-08-28T18:41:00Z</dcterms:created>
  <dcterms:modified xsi:type="dcterms:W3CDTF">2023-08-28T18:41:00Z</dcterms:modified>
</cp:coreProperties>
</file>