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CA428" w14:textId="2760A067" w:rsidR="00A43692" w:rsidRPr="00A43692" w:rsidRDefault="004D2977" w:rsidP="00A750EB">
      <w:pPr>
        <w:spacing w:line="240" w:lineRule="auto"/>
        <w:jc w:val="center"/>
        <w:rPr>
          <w:rFonts w:ascii="Calibri" w:hAnsi="Calibri" w:cs="Calibri"/>
          <w:b/>
          <w:bCs/>
          <w:kern w:val="16"/>
        </w:rPr>
      </w:pPr>
      <w:bookmarkStart w:id="0" w:name="_Hlk156996132"/>
      <w:r>
        <w:rPr>
          <w:rFonts w:ascii="Calibri" w:hAnsi="Calibri" w:cs="Calibri"/>
          <w:b/>
          <w:bCs/>
          <w:kern w:val="16"/>
        </w:rPr>
        <w:t>A</w:t>
      </w:r>
      <w:r w:rsidR="00A43692" w:rsidRPr="00A43692">
        <w:rPr>
          <w:rFonts w:ascii="Calibri" w:hAnsi="Calibri" w:cs="Calibri"/>
          <w:b/>
          <w:bCs/>
          <w:kern w:val="16"/>
        </w:rPr>
        <w:t>NEXO I</w:t>
      </w:r>
      <w:r w:rsidR="008D0C58">
        <w:rPr>
          <w:rFonts w:ascii="Calibri" w:hAnsi="Calibri" w:cs="Calibri"/>
          <w:b/>
          <w:bCs/>
          <w:kern w:val="16"/>
        </w:rPr>
        <w:t>V</w:t>
      </w:r>
    </w:p>
    <w:p w14:paraId="0C724A35" w14:textId="77777777" w:rsidR="00A43692" w:rsidRPr="00A43692" w:rsidRDefault="00A43692" w:rsidP="00A750EB">
      <w:pPr>
        <w:spacing w:line="240" w:lineRule="auto"/>
        <w:jc w:val="center"/>
        <w:rPr>
          <w:rFonts w:ascii="Calibri" w:hAnsi="Calibri" w:cs="Calibri"/>
          <w:b/>
          <w:bCs/>
          <w:kern w:val="16"/>
        </w:rPr>
      </w:pPr>
      <w:r w:rsidRPr="00A43692">
        <w:rPr>
          <w:rFonts w:ascii="Calibri" w:hAnsi="Calibri" w:cs="Calibri"/>
          <w:b/>
          <w:bCs/>
          <w:kern w:val="16"/>
        </w:rPr>
        <w:t>MINUTA DE TERMO DE CONTRATO</w:t>
      </w:r>
    </w:p>
    <w:p w14:paraId="17958529" w14:textId="35707BCF" w:rsidR="00A43692" w:rsidRDefault="00A43692" w:rsidP="00A750EB">
      <w:pPr>
        <w:spacing w:line="240" w:lineRule="auto"/>
        <w:jc w:val="center"/>
        <w:rPr>
          <w:rFonts w:ascii="Calibri" w:hAnsi="Calibri" w:cs="Calibri"/>
          <w:b/>
          <w:bCs/>
          <w:kern w:val="16"/>
          <w:lang w:val="pt-PT"/>
        </w:rPr>
      </w:pPr>
      <w:r w:rsidRPr="00A43692">
        <w:rPr>
          <w:rFonts w:ascii="Calibri" w:hAnsi="Calibri" w:cs="Calibri"/>
          <w:b/>
          <w:bCs/>
          <w:kern w:val="16"/>
          <w:lang w:val="pt-PT"/>
        </w:rPr>
        <w:t>CONTRATO Nº XX/202</w:t>
      </w:r>
      <w:r w:rsidR="00011908">
        <w:rPr>
          <w:rFonts w:ascii="Calibri" w:hAnsi="Calibri" w:cs="Calibri"/>
          <w:b/>
          <w:bCs/>
          <w:kern w:val="16"/>
          <w:lang w:val="pt-PT"/>
        </w:rPr>
        <w:t>5</w:t>
      </w:r>
      <w:r w:rsidRPr="00A43692">
        <w:rPr>
          <w:rFonts w:ascii="Calibri" w:hAnsi="Calibri" w:cs="Calibri"/>
          <w:b/>
          <w:bCs/>
          <w:kern w:val="16"/>
          <w:lang w:val="pt-PT"/>
        </w:rPr>
        <w:t xml:space="preserve"> – DPE/PA</w:t>
      </w:r>
    </w:p>
    <w:p w14:paraId="4385584E" w14:textId="52DA8364" w:rsidR="00011908" w:rsidRPr="00A43692" w:rsidRDefault="00011908" w:rsidP="00A750EB">
      <w:pPr>
        <w:spacing w:line="240" w:lineRule="auto"/>
        <w:jc w:val="center"/>
        <w:rPr>
          <w:rFonts w:ascii="Calibri" w:hAnsi="Calibri" w:cs="Calibri"/>
          <w:b/>
          <w:bCs/>
          <w:kern w:val="16"/>
          <w:lang w:val="pt-PT"/>
        </w:rPr>
      </w:pPr>
      <w:r>
        <w:rPr>
          <w:rFonts w:ascii="Calibri" w:hAnsi="Calibri" w:cs="Calibri"/>
          <w:b/>
          <w:bCs/>
          <w:kern w:val="16"/>
          <w:lang w:val="pt-PT"/>
        </w:rPr>
        <w:t>ATA SRP 00XX/2025 – DPE/PA</w:t>
      </w:r>
    </w:p>
    <w:sdt>
      <w:sdtPr>
        <w:rPr>
          <w:rFonts w:ascii="Calibri" w:hAnsi="Calibri" w:cs="Calibri"/>
          <w:b/>
          <w:bCs/>
          <w:kern w:val="16"/>
        </w:rPr>
        <w:alias w:val="Assunto"/>
        <w:id w:val="-132486973"/>
        <w:dataBinding w:prefixMappings="xmlns:ns0='http://purl.org/dc/elements/1.1/' xmlns:ns1='http://schemas.openxmlformats.org/package/2006/metadata/core-properties' " w:xpath="/ns1:coreProperties[1]/ns0:subject[1]" w:storeItemID="{6C3C8BC8-F283-45AE-878A-BAB7291924A1}"/>
        <w:text/>
      </w:sdtPr>
      <w:sdtEndPr/>
      <w:sdtContent>
        <w:p w14:paraId="5E222852" w14:textId="434269E8" w:rsidR="00A43692" w:rsidRPr="00A43692" w:rsidRDefault="00011908" w:rsidP="00A750EB">
          <w:pPr>
            <w:spacing w:line="240" w:lineRule="auto"/>
            <w:jc w:val="center"/>
            <w:rPr>
              <w:rFonts w:ascii="Calibri" w:hAnsi="Calibri" w:cs="Calibri"/>
              <w:b/>
              <w:bCs/>
              <w:kern w:val="16"/>
            </w:rPr>
          </w:pPr>
          <w:r w:rsidRPr="00011908">
            <w:rPr>
              <w:rFonts w:ascii="Calibri" w:hAnsi="Calibri" w:cs="Calibri"/>
              <w:b/>
              <w:bCs/>
              <w:kern w:val="16"/>
            </w:rPr>
            <w:t>PREGÃO ELETRÔNICO Nº 900</w:t>
          </w:r>
          <w:r w:rsidR="00C67701">
            <w:rPr>
              <w:rFonts w:ascii="Calibri" w:hAnsi="Calibri" w:cs="Calibri"/>
              <w:b/>
              <w:bCs/>
              <w:kern w:val="16"/>
            </w:rPr>
            <w:t>02</w:t>
          </w:r>
          <w:r w:rsidRPr="00011908">
            <w:rPr>
              <w:rFonts w:ascii="Calibri" w:hAnsi="Calibri" w:cs="Calibri"/>
              <w:b/>
              <w:bCs/>
              <w:kern w:val="16"/>
            </w:rPr>
            <w:t>/2025 – DPE/PA                                                                             PAE nº E-2024/2282808– DPE/PA</w:t>
          </w:r>
        </w:p>
      </w:sdtContent>
    </w:sdt>
    <w:p w14:paraId="33475BC7" w14:textId="77777777" w:rsidR="00011908" w:rsidRDefault="00011908" w:rsidP="00A750EB">
      <w:pPr>
        <w:spacing w:after="200" w:line="240" w:lineRule="auto"/>
        <w:ind w:left="4111"/>
        <w:rPr>
          <w:rFonts w:ascii="Calibri" w:hAnsi="Calibri" w:cs="Calibri"/>
          <w:b/>
          <w:bCs/>
          <w:kern w:val="16"/>
          <w:lang w:val="pt-PT"/>
        </w:rPr>
      </w:pPr>
    </w:p>
    <w:p w14:paraId="283960FF" w14:textId="23EF6D78" w:rsidR="00A43692" w:rsidRPr="00A43692" w:rsidRDefault="00A43692" w:rsidP="00A750EB">
      <w:pPr>
        <w:spacing w:after="200" w:line="240" w:lineRule="auto"/>
        <w:ind w:left="4111"/>
        <w:rPr>
          <w:rFonts w:ascii="Calibri" w:hAnsi="Calibri" w:cs="Calibri"/>
          <w:b/>
          <w:bCs/>
          <w:kern w:val="16"/>
          <w:lang w:val="pt-PT"/>
        </w:rPr>
      </w:pPr>
      <w:r w:rsidRPr="00A43692">
        <w:rPr>
          <w:rFonts w:ascii="Calibri" w:hAnsi="Calibri" w:cs="Calibri"/>
          <w:b/>
          <w:bCs/>
          <w:kern w:val="16"/>
          <w:lang w:val="pt-PT"/>
        </w:rPr>
        <w:t xml:space="preserve">CONTRATO QUE ENTRE SI CELEBRAM A DEFENSORIA PÚBLICA DO ESTADO DO PARÁ E A EMPRESA </w:t>
      </w:r>
      <w:r w:rsidRPr="00A43692">
        <w:rPr>
          <w:rFonts w:ascii="Calibri" w:hAnsi="Calibri" w:cs="Calibri"/>
          <w:b/>
          <w:bCs/>
          <w:kern w:val="16"/>
        </w:rPr>
        <w:t xml:space="preserve">..................................................., </w:t>
      </w:r>
      <w:r w:rsidRPr="00A43692">
        <w:rPr>
          <w:rFonts w:ascii="Calibri" w:hAnsi="Calibri" w:cs="Calibri"/>
          <w:b/>
          <w:bCs/>
          <w:kern w:val="16"/>
          <w:lang w:val="pt-PT"/>
        </w:rPr>
        <w:t>COMO MELHOR ABAIXO SE DECLARA.</w:t>
      </w:r>
    </w:p>
    <w:p w14:paraId="61585D43" w14:textId="3AAC2BBC" w:rsidR="00A43692" w:rsidRPr="00A43692" w:rsidRDefault="00A43692" w:rsidP="00A750EB">
      <w:pPr>
        <w:spacing w:after="200" w:line="240" w:lineRule="auto"/>
        <w:rPr>
          <w:rFonts w:ascii="Calibri" w:hAnsi="Calibri" w:cs="Calibri"/>
          <w:kern w:val="16"/>
        </w:rPr>
      </w:pPr>
      <w:r w:rsidRPr="00A43692">
        <w:rPr>
          <w:rFonts w:ascii="Calibri" w:hAnsi="Calibri" w:cs="Calibri"/>
          <w:kern w:val="16"/>
        </w:rPr>
        <w:t>Pelo presente instrumento de contrato, de um lado, a Defensoria Pública do Estado do Pará, inscrita no CNPJ/MF sob o nº. 34.639.526/0001-38, estabelecida nesta cidade de Belém, Estado do Pará, na Rua Padre Prudêncio nº. 154, bairro Campina, doravante denominado CONTRATANTE, neste ato representada por seu Defensor Público Geral, Dra. MÔNICA PALHETA FURTADO BELÉM, brasileira, portadora da carteira de identidade n° XXXX, inscrita no CPF sob o n° XXXX, matrícula n° XXXX, residente e domiciliada em Belém/PA, doravante denominado CONTRATANTE, e, de outro lado a empresa XXXX</w:t>
      </w:r>
      <w:r w:rsidRPr="00A43692">
        <w:rPr>
          <w:rFonts w:ascii="Calibri" w:hAnsi="Calibri" w:cs="Calibri"/>
          <w:kern w:val="16"/>
        </w:rPr>
        <w:tab/>
        <w:t>, inscrita no   CNPJ/MF sob o nº XXXX, estabelecida no município de XXXX, Estado do XXXX, a XXXX, Nº XX, bairro XXXX, daqui por diante designada      CONTRATADA,      neste      ato      representada      pelo(a)      Senhor(a)  XXXX, brasileiro, portador   da   Carteira   de   Identidade   n.º XXXXXXXXX – SSP/XX e do   CPF   n.º XXXX,   residente   e   domiciliado na Rua</w:t>
      </w:r>
      <w:r w:rsidRPr="00A43692">
        <w:rPr>
          <w:rFonts w:ascii="Calibri" w:hAnsi="Calibri" w:cs="Calibri"/>
          <w:kern w:val="16"/>
          <w:u w:val="single"/>
        </w:rPr>
        <w:tab/>
      </w:r>
      <w:r w:rsidRPr="00A43692">
        <w:rPr>
          <w:rFonts w:ascii="Calibri" w:hAnsi="Calibri" w:cs="Calibri"/>
          <w:kern w:val="16"/>
        </w:rPr>
        <w:t>, município de</w:t>
      </w:r>
      <w:r w:rsidRPr="00A43692">
        <w:rPr>
          <w:rFonts w:ascii="Calibri" w:hAnsi="Calibri" w:cs="Calibri"/>
          <w:kern w:val="16"/>
          <w:u w:val="single"/>
        </w:rPr>
        <w:tab/>
      </w:r>
      <w:r w:rsidRPr="00A43692">
        <w:rPr>
          <w:rFonts w:ascii="Calibri" w:hAnsi="Calibri" w:cs="Calibri"/>
          <w:kern w:val="16"/>
          <w:u w:val="single"/>
        </w:rPr>
        <w:tab/>
      </w:r>
      <w:r w:rsidRPr="00A43692">
        <w:rPr>
          <w:rFonts w:ascii="Calibri" w:hAnsi="Calibri" w:cs="Calibri"/>
          <w:kern w:val="16"/>
        </w:rPr>
        <w:t>, Estado, conforme atos constitutivos da empresa OU procuração apresentada nos autos,</w:t>
      </w:r>
      <w:r w:rsidRPr="00A43692">
        <w:rPr>
          <w:rFonts w:ascii="Calibri" w:hAnsi="Calibri" w:cs="Calibri"/>
          <w:i/>
          <w:kern w:val="16"/>
        </w:rPr>
        <w:t xml:space="preserve"> </w:t>
      </w:r>
      <w:r w:rsidRPr="00A43692">
        <w:rPr>
          <w:rFonts w:ascii="Calibri" w:hAnsi="Calibri" w:cs="Calibri"/>
          <w:kern w:val="16"/>
        </w:rPr>
        <w:t>tendo em vista o que consta no PAE n</w:t>
      </w:r>
      <w:r w:rsidRPr="00A43692">
        <w:rPr>
          <w:rFonts w:ascii="Calibri" w:hAnsi="Calibri" w:cs="Calibri"/>
          <w:i/>
          <w:iCs/>
          <w:kern w:val="16"/>
        </w:rPr>
        <w:t>º</w:t>
      </w:r>
      <w:r w:rsidRPr="00A43692">
        <w:rPr>
          <w:rFonts w:ascii="Calibri" w:hAnsi="Calibri" w:cs="Calibri"/>
          <w:kern w:val="16"/>
        </w:rPr>
        <w:t xml:space="preserve"> E-2024/2384367 e em observância às disposições da Lei nº 14.133, de 1º de abril de 2021, e demais legislação aplicável, resolvem celebrar o presente Termo de Contrato, decorrente do </w:t>
      </w:r>
      <w:sdt>
        <w:sdtPr>
          <w:rPr>
            <w:rFonts w:ascii="Calibri" w:hAnsi="Calibri" w:cs="Calibri"/>
            <w:b/>
            <w:bCs/>
            <w:kern w:val="16"/>
          </w:rPr>
          <w:alias w:val="Autor"/>
          <w:id w:val="1548568288"/>
          <w:dataBinding w:prefixMappings="xmlns:ns0='http://purl.org/dc/elements/1.1/' xmlns:ns1='http://schemas.openxmlformats.org/package/2006/metadata/core-properties' " w:xpath="/ns1:coreProperties[1]/ns0:creator[1]" w:storeItemID="{6C3C8BC8-F283-45AE-878A-BAB7291924A1}"/>
          <w:text/>
        </w:sdtPr>
        <w:sdtEndPr/>
        <w:sdtContent>
          <w:r w:rsidRPr="00A43692">
            <w:rPr>
              <w:rFonts w:ascii="Calibri" w:hAnsi="Calibri" w:cs="Calibri"/>
              <w:b/>
              <w:bCs/>
              <w:kern w:val="16"/>
            </w:rPr>
            <w:t xml:space="preserve">PREGÃO ELETRÔNICO Nº </w:t>
          </w:r>
          <w:r w:rsidR="004E76B5">
            <w:rPr>
              <w:rFonts w:ascii="Calibri" w:hAnsi="Calibri" w:cs="Calibri"/>
              <w:b/>
              <w:bCs/>
              <w:kern w:val="16"/>
            </w:rPr>
            <w:t>9000</w:t>
          </w:r>
          <w:r w:rsidR="00C67701">
            <w:rPr>
              <w:rFonts w:ascii="Calibri" w:hAnsi="Calibri" w:cs="Calibri"/>
              <w:b/>
              <w:bCs/>
              <w:kern w:val="16"/>
            </w:rPr>
            <w:t>2</w:t>
          </w:r>
          <w:r w:rsidRPr="00A43692">
            <w:rPr>
              <w:rFonts w:ascii="Calibri" w:hAnsi="Calibri" w:cs="Calibri"/>
              <w:b/>
              <w:bCs/>
              <w:kern w:val="16"/>
            </w:rPr>
            <w:t>/202</w:t>
          </w:r>
          <w:r w:rsidR="004E76B5">
            <w:rPr>
              <w:rFonts w:ascii="Calibri" w:hAnsi="Calibri" w:cs="Calibri"/>
              <w:b/>
              <w:bCs/>
              <w:kern w:val="16"/>
            </w:rPr>
            <w:t>5</w:t>
          </w:r>
          <w:r w:rsidRPr="00A43692">
            <w:rPr>
              <w:rFonts w:ascii="Calibri" w:hAnsi="Calibri" w:cs="Calibri"/>
              <w:b/>
              <w:bCs/>
              <w:kern w:val="16"/>
            </w:rPr>
            <w:t xml:space="preserve"> – DPE/PA</w:t>
          </w:r>
        </w:sdtContent>
      </w:sdt>
      <w:r w:rsidRPr="00A43692">
        <w:rPr>
          <w:rFonts w:ascii="Calibri" w:hAnsi="Calibri" w:cs="Calibri"/>
          <w:kern w:val="16"/>
        </w:rPr>
        <w:t>, mediante as cláusulas e condições a seguir enunciadas.</w:t>
      </w:r>
    </w:p>
    <w:p w14:paraId="1456C667" w14:textId="60060D38" w:rsidR="00A43692" w:rsidRDefault="00A43692" w:rsidP="00A750EB">
      <w:pPr>
        <w:shd w:val="clear" w:color="auto" w:fill="BFBFBF" w:themeFill="background1" w:themeFillShade="BF"/>
        <w:spacing w:line="240" w:lineRule="auto"/>
        <w:jc w:val="center"/>
        <w:rPr>
          <w:rFonts w:ascii="Calibri" w:hAnsi="Calibri" w:cs="Calibri"/>
          <w:b/>
          <w:bCs/>
          <w:kern w:val="16"/>
        </w:rPr>
      </w:pPr>
      <w:r w:rsidRPr="00A43692">
        <w:rPr>
          <w:rFonts w:ascii="Calibri" w:hAnsi="Calibri" w:cs="Calibri"/>
          <w:b/>
          <w:bCs/>
          <w:kern w:val="16"/>
        </w:rPr>
        <w:t>CLÁUSULAS CONTRATUAIS</w:t>
      </w:r>
    </w:p>
    <w:p w14:paraId="62C0EE06" w14:textId="77777777" w:rsidR="00A43692" w:rsidRDefault="00A43692" w:rsidP="00085862">
      <w:pPr>
        <w:spacing w:line="240" w:lineRule="auto"/>
        <w:rPr>
          <w:rFonts w:ascii="Calibri" w:hAnsi="Calibri" w:cs="Calibri"/>
          <w:b/>
          <w:bCs/>
          <w:kern w:val="16"/>
        </w:rPr>
      </w:pPr>
    </w:p>
    <w:p w14:paraId="22A7C715" w14:textId="35D79CAD" w:rsidR="00A43692" w:rsidRDefault="00A43692" w:rsidP="00085862">
      <w:pPr>
        <w:spacing w:line="240" w:lineRule="auto"/>
        <w:rPr>
          <w:rFonts w:ascii="Calibri" w:hAnsi="Calibri" w:cs="Calibri"/>
          <w:kern w:val="16"/>
        </w:rPr>
      </w:pPr>
      <w:r w:rsidRPr="00A43692">
        <w:rPr>
          <w:rFonts w:ascii="Calibri" w:hAnsi="Calibri" w:cs="Calibri"/>
          <w:b/>
          <w:bCs/>
          <w:kern w:val="16"/>
        </w:rPr>
        <w:t xml:space="preserve">CLÁUSULA 1 </w:t>
      </w:r>
      <w:r w:rsidRPr="00A43692">
        <w:rPr>
          <w:rFonts w:ascii="Calibri" w:hAnsi="Calibri" w:cs="Calibri"/>
          <w:bCs/>
          <w:kern w:val="16"/>
        </w:rPr>
        <w:t xml:space="preserve">- </w:t>
      </w:r>
      <w:r w:rsidR="00A750EB" w:rsidRPr="00A750EB">
        <w:rPr>
          <w:rFonts w:ascii="Calibri" w:hAnsi="Calibri" w:cs="Calibri"/>
          <w:b/>
          <w:kern w:val="16"/>
        </w:rPr>
        <w:t>OBJETO</w:t>
      </w:r>
    </w:p>
    <w:p w14:paraId="69D7DA16" w14:textId="09050655" w:rsidR="00A750EB" w:rsidRPr="00A43692" w:rsidRDefault="00A750EB" w:rsidP="00085862">
      <w:pPr>
        <w:spacing w:line="240" w:lineRule="auto"/>
        <w:rPr>
          <w:rFonts w:ascii="Calibri" w:hAnsi="Calibri" w:cs="Calibri"/>
          <w:kern w:val="16"/>
        </w:rPr>
      </w:pPr>
      <w:r w:rsidRPr="00A750EB">
        <w:rPr>
          <w:rFonts w:ascii="Calibri" w:hAnsi="Calibri" w:cs="Calibri"/>
          <w:b/>
          <w:bCs/>
          <w:kern w:val="16"/>
        </w:rPr>
        <w:t>1.1</w:t>
      </w:r>
      <w:r>
        <w:rPr>
          <w:rFonts w:ascii="Calibri" w:hAnsi="Calibri" w:cs="Calibri"/>
          <w:kern w:val="16"/>
        </w:rPr>
        <w:t xml:space="preserve">. </w:t>
      </w:r>
      <w:r w:rsidRPr="00A43692">
        <w:rPr>
          <w:rFonts w:ascii="Calibri" w:hAnsi="Calibri" w:cs="Calibri"/>
          <w:kern w:val="16"/>
        </w:rPr>
        <w:t>O objeto é a</w:t>
      </w:r>
      <w:r w:rsidRPr="00A43692">
        <w:rPr>
          <w:rFonts w:ascii="Calibri" w:hAnsi="Calibri" w:cs="Calibri"/>
          <w:b/>
          <w:bCs/>
          <w:kern w:val="16"/>
        </w:rPr>
        <w:t xml:space="preserve"> </w:t>
      </w:r>
      <w:sdt>
        <w:sdtPr>
          <w:rPr>
            <w:rFonts w:asciiTheme="minorHAnsi" w:eastAsia="Arial" w:hAnsiTheme="minorHAnsi" w:cstheme="minorHAnsi"/>
          </w:rPr>
          <w:alias w:val="Categoria"/>
          <w:id w:val="197366727"/>
          <w:dataBinding w:prefixMappings="xmlns:ns0='http://purl.org/dc/elements/1.1/' xmlns:ns1='http://schemas.openxmlformats.org/package/2006/metadata/core-properties' " w:xpath="/ns1:coreProperties[1]/ns1:category[1]" w:storeItemID="{6C3C8BC8-F283-45AE-878A-BAB7291924A1}"/>
          <w:text/>
        </w:sdtPr>
        <w:sdtEndPr/>
        <w:sdtContent>
          <w:r w:rsidRPr="00B00A82">
            <w:rPr>
              <w:rFonts w:asciiTheme="minorHAnsi" w:eastAsia="Arial" w:hAnsiTheme="minorHAnsi" w:cstheme="minorHAnsi"/>
            </w:rPr>
            <w:t>Contratação de empresa especializada na prestação de serviços laboratoriais, para a realização de exames genéticos - DNA para reconhecimento de paternidade, com o objetivo de atender as demandas da Defensoria Pública do Estado do Pará, conforme especificações, condições e quantidades estipuladas neste Termo de Referência deste Edital.</w:t>
          </w:r>
        </w:sdtContent>
      </w:sdt>
      <w:r w:rsidRPr="00A43692">
        <w:rPr>
          <w:rFonts w:ascii="Calibri" w:hAnsi="Calibri" w:cs="Calibri"/>
          <w:kern w:val="16"/>
        </w:rPr>
        <w:t xml:space="preserve"> Conforme descrito no Termo de Referência, o qual </w:t>
      </w:r>
      <w:r w:rsidRPr="00A43692">
        <w:rPr>
          <w:rFonts w:ascii="Calibri" w:hAnsi="Calibri" w:cs="Calibri"/>
          <w:b/>
          <w:bCs/>
          <w:kern w:val="16"/>
        </w:rPr>
        <w:t>adere</w:t>
      </w:r>
      <w:r w:rsidRPr="00A43692">
        <w:rPr>
          <w:rFonts w:ascii="Calibri" w:hAnsi="Calibri" w:cs="Calibri"/>
          <w:kern w:val="16"/>
        </w:rPr>
        <w:t xml:space="preserve"> a este documento para todos os fins.</w:t>
      </w:r>
    </w:p>
    <w:p w14:paraId="18D65B95" w14:textId="582E414B" w:rsidR="00A750EB" w:rsidRPr="00A43692" w:rsidRDefault="00A750EB" w:rsidP="005F479E">
      <w:pPr>
        <w:spacing w:line="240" w:lineRule="auto"/>
        <w:rPr>
          <w:rFonts w:ascii="Calibri" w:hAnsi="Calibri" w:cs="Calibri"/>
          <w:kern w:val="16"/>
        </w:rPr>
      </w:pPr>
      <w:r>
        <w:rPr>
          <w:rFonts w:ascii="Calibri" w:hAnsi="Calibri" w:cs="Calibri"/>
          <w:b/>
          <w:bCs/>
          <w:kern w:val="16"/>
        </w:rPr>
        <w:t>1</w:t>
      </w:r>
      <w:r w:rsidRPr="00A43692">
        <w:rPr>
          <w:rFonts w:ascii="Calibri" w:hAnsi="Calibri" w:cs="Calibri"/>
          <w:b/>
          <w:bCs/>
          <w:kern w:val="16"/>
        </w:rPr>
        <w:t>.2</w:t>
      </w:r>
      <w:r w:rsidRPr="00A43692">
        <w:rPr>
          <w:rFonts w:ascii="Calibri" w:hAnsi="Calibri" w:cs="Calibri"/>
          <w:kern w:val="16"/>
        </w:rPr>
        <w:t xml:space="preserve"> Este instrumento se vincula ao edital licitatório citado na Cláusula </w:t>
      </w:r>
      <w:r w:rsidR="005D00DD">
        <w:rPr>
          <w:rFonts w:ascii="Calibri" w:hAnsi="Calibri" w:cs="Calibri"/>
          <w:kern w:val="16"/>
        </w:rPr>
        <w:t>5</w:t>
      </w:r>
      <w:r w:rsidRPr="00A43692">
        <w:rPr>
          <w:rFonts w:ascii="Calibri" w:hAnsi="Calibri" w:cs="Calibri"/>
          <w:kern w:val="16"/>
        </w:rPr>
        <w:t>, à proposta do licitante vencedor e aos anexos desses documentos.</w:t>
      </w:r>
    </w:p>
    <w:p w14:paraId="72841195" w14:textId="763E4E40" w:rsidR="00A750EB" w:rsidRDefault="00A750EB" w:rsidP="005F479E">
      <w:pPr>
        <w:spacing w:line="240" w:lineRule="auto"/>
        <w:rPr>
          <w:rFonts w:ascii="Calibri" w:hAnsi="Calibri" w:cs="Calibri"/>
          <w:kern w:val="16"/>
        </w:rPr>
      </w:pPr>
      <w:r>
        <w:rPr>
          <w:rFonts w:ascii="Calibri" w:hAnsi="Calibri" w:cs="Calibri"/>
          <w:b/>
          <w:bCs/>
          <w:kern w:val="16"/>
        </w:rPr>
        <w:t>1</w:t>
      </w:r>
      <w:r w:rsidRPr="00A43692">
        <w:rPr>
          <w:rFonts w:ascii="Calibri" w:hAnsi="Calibri" w:cs="Calibri"/>
          <w:b/>
          <w:bCs/>
          <w:kern w:val="16"/>
        </w:rPr>
        <w:t>.3</w:t>
      </w:r>
      <w:r w:rsidRPr="00A43692">
        <w:rPr>
          <w:rFonts w:ascii="Calibri" w:hAnsi="Calibri" w:cs="Calibri"/>
          <w:kern w:val="16"/>
        </w:rPr>
        <w:t xml:space="preserve"> Os bens contratados são os seguintes itens descritos no Termo de Referência:</w:t>
      </w:r>
    </w:p>
    <w:p w14:paraId="479B855C" w14:textId="77777777" w:rsidR="005F479E" w:rsidRPr="00A43692" w:rsidRDefault="005F479E" w:rsidP="005F479E">
      <w:pPr>
        <w:spacing w:line="240" w:lineRule="auto"/>
        <w:rPr>
          <w:rFonts w:ascii="Calibri" w:hAnsi="Calibri" w:cs="Calibri"/>
          <w:kern w:val="16"/>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0"/>
        <w:gridCol w:w="4838"/>
        <w:gridCol w:w="874"/>
        <w:gridCol w:w="764"/>
        <w:gridCol w:w="874"/>
        <w:gridCol w:w="1238"/>
      </w:tblGrid>
      <w:tr w:rsidR="00A750EB" w:rsidRPr="00E81044" w14:paraId="687AACF8" w14:textId="77777777" w:rsidTr="00147F7C">
        <w:trPr>
          <w:trHeight w:val="390"/>
        </w:trPr>
        <w:tc>
          <w:tcPr>
            <w:tcW w:w="291" w:type="pct"/>
            <w:shd w:val="clear" w:color="auto" w:fill="2770B3"/>
            <w:vAlign w:val="center"/>
          </w:tcPr>
          <w:p w14:paraId="4FA372A5" w14:textId="77777777" w:rsidR="00A750EB" w:rsidRPr="00E81044" w:rsidRDefault="00A750EB" w:rsidP="00147F7C">
            <w:pPr>
              <w:pStyle w:val="NormalWeb"/>
              <w:shd w:val="clear" w:color="auto" w:fill="2770B3"/>
              <w:tabs>
                <w:tab w:val="left" w:pos="3640"/>
                <w:tab w:val="left" w:pos="4449"/>
                <w:tab w:val="left" w:pos="5064"/>
              </w:tabs>
              <w:spacing w:before="0" w:after="0"/>
              <w:ind w:left="-426" w:right="-427"/>
              <w:jc w:val="center"/>
              <w:rPr>
                <w:rFonts w:asciiTheme="minorHAnsi" w:eastAsia="BatangChe" w:hAnsiTheme="minorHAnsi" w:cstheme="minorHAnsi"/>
                <w:b/>
                <w:bCs/>
                <w:color w:val="FFFFFF" w:themeColor="background1"/>
                <w:sz w:val="18"/>
                <w:szCs w:val="18"/>
              </w:rPr>
            </w:pPr>
            <w:r w:rsidRPr="00E81044">
              <w:rPr>
                <w:rFonts w:asciiTheme="minorHAnsi" w:eastAsia="BatangChe" w:hAnsiTheme="minorHAnsi" w:cstheme="minorHAnsi"/>
                <w:b/>
                <w:bCs/>
                <w:color w:val="FFFFFF" w:themeColor="background1"/>
                <w:sz w:val="18"/>
                <w:szCs w:val="18"/>
              </w:rPr>
              <w:t>ITEM</w:t>
            </w:r>
          </w:p>
        </w:tc>
        <w:tc>
          <w:tcPr>
            <w:tcW w:w="2653" w:type="pct"/>
            <w:shd w:val="clear" w:color="auto" w:fill="2770B3"/>
            <w:vAlign w:val="center"/>
          </w:tcPr>
          <w:p w14:paraId="4C7204F9" w14:textId="77777777" w:rsidR="00A750EB" w:rsidRPr="00E81044" w:rsidRDefault="00A750EB" w:rsidP="00147F7C">
            <w:pPr>
              <w:pStyle w:val="NormalWeb"/>
              <w:shd w:val="clear" w:color="auto" w:fill="2770B3"/>
              <w:tabs>
                <w:tab w:val="left" w:pos="3640"/>
                <w:tab w:val="left" w:pos="4449"/>
                <w:tab w:val="left" w:pos="5064"/>
              </w:tabs>
              <w:spacing w:before="0" w:after="0"/>
              <w:ind w:left="-426" w:right="-427"/>
              <w:jc w:val="center"/>
              <w:rPr>
                <w:rFonts w:asciiTheme="minorHAnsi" w:eastAsia="BatangChe" w:hAnsiTheme="minorHAnsi" w:cstheme="minorHAnsi"/>
                <w:b/>
                <w:bCs/>
                <w:color w:val="FFFFFF" w:themeColor="background1"/>
                <w:sz w:val="18"/>
                <w:szCs w:val="18"/>
              </w:rPr>
            </w:pPr>
            <w:r w:rsidRPr="00E81044">
              <w:rPr>
                <w:rFonts w:asciiTheme="minorHAnsi" w:eastAsia="BatangChe" w:hAnsiTheme="minorHAnsi" w:cstheme="minorHAnsi"/>
                <w:b/>
                <w:bCs/>
                <w:color w:val="FFFFFF" w:themeColor="background1"/>
                <w:sz w:val="18"/>
                <w:szCs w:val="18"/>
              </w:rPr>
              <w:t>DESCRIÇÃO</w:t>
            </w:r>
          </w:p>
        </w:tc>
        <w:tc>
          <w:tcPr>
            <w:tcW w:w="479" w:type="pct"/>
            <w:shd w:val="clear" w:color="auto" w:fill="8CB2E1"/>
          </w:tcPr>
          <w:p w14:paraId="4D35A6EA" w14:textId="77777777" w:rsidR="00A750EB" w:rsidRPr="00E81044" w:rsidRDefault="00A750EB" w:rsidP="00147F7C">
            <w:pPr>
              <w:pStyle w:val="NormalWeb"/>
              <w:shd w:val="clear" w:color="auto" w:fill="2770B3"/>
              <w:tabs>
                <w:tab w:val="left" w:pos="3640"/>
                <w:tab w:val="left" w:pos="4449"/>
                <w:tab w:val="left" w:pos="5064"/>
              </w:tabs>
              <w:spacing w:before="0" w:after="0"/>
              <w:ind w:left="-426" w:right="-427"/>
              <w:jc w:val="center"/>
              <w:rPr>
                <w:rFonts w:asciiTheme="minorHAnsi" w:eastAsia="BatangChe" w:hAnsiTheme="minorHAnsi" w:cstheme="minorHAnsi"/>
                <w:b/>
                <w:bCs/>
                <w:color w:val="FFFFFF" w:themeColor="background1"/>
                <w:sz w:val="18"/>
                <w:szCs w:val="18"/>
              </w:rPr>
            </w:pPr>
            <w:r w:rsidRPr="00E81044">
              <w:rPr>
                <w:rFonts w:asciiTheme="minorHAnsi" w:eastAsia="BatangChe" w:hAnsiTheme="minorHAnsi" w:cstheme="minorHAnsi"/>
                <w:b/>
                <w:bCs/>
                <w:color w:val="FFFFFF" w:themeColor="background1"/>
                <w:sz w:val="18"/>
                <w:szCs w:val="18"/>
              </w:rPr>
              <w:t>PERIODO/</w:t>
            </w:r>
          </w:p>
          <w:p w14:paraId="1E512C69" w14:textId="77777777" w:rsidR="00A750EB" w:rsidRPr="00E81044" w:rsidRDefault="00A750EB" w:rsidP="00147F7C">
            <w:pPr>
              <w:pStyle w:val="NormalWeb"/>
              <w:shd w:val="clear" w:color="auto" w:fill="2770B3"/>
              <w:tabs>
                <w:tab w:val="left" w:pos="3640"/>
                <w:tab w:val="left" w:pos="4449"/>
                <w:tab w:val="left" w:pos="5064"/>
              </w:tabs>
              <w:spacing w:before="0" w:after="0"/>
              <w:ind w:left="-426" w:right="-427"/>
              <w:jc w:val="center"/>
              <w:rPr>
                <w:rFonts w:asciiTheme="minorHAnsi" w:eastAsia="BatangChe" w:hAnsiTheme="minorHAnsi" w:cstheme="minorHAnsi"/>
                <w:b/>
                <w:bCs/>
                <w:color w:val="FFFFFF" w:themeColor="background1"/>
                <w:sz w:val="18"/>
                <w:szCs w:val="18"/>
              </w:rPr>
            </w:pPr>
            <w:r w:rsidRPr="00E81044">
              <w:rPr>
                <w:rFonts w:asciiTheme="minorHAnsi" w:eastAsia="BatangChe" w:hAnsiTheme="minorHAnsi" w:cstheme="minorHAnsi"/>
                <w:b/>
                <w:bCs/>
                <w:color w:val="FFFFFF" w:themeColor="background1"/>
                <w:sz w:val="18"/>
                <w:szCs w:val="18"/>
              </w:rPr>
              <w:t>MES</w:t>
            </w:r>
          </w:p>
        </w:tc>
        <w:tc>
          <w:tcPr>
            <w:tcW w:w="419" w:type="pct"/>
            <w:shd w:val="clear" w:color="auto" w:fill="8CB2E1"/>
            <w:vAlign w:val="center"/>
          </w:tcPr>
          <w:p w14:paraId="2B2183F9" w14:textId="77777777" w:rsidR="00A750EB" w:rsidRPr="00E81044" w:rsidRDefault="00A750EB" w:rsidP="00147F7C">
            <w:pPr>
              <w:pStyle w:val="NormalWeb"/>
              <w:shd w:val="clear" w:color="auto" w:fill="2770B3"/>
              <w:tabs>
                <w:tab w:val="left" w:pos="3640"/>
                <w:tab w:val="left" w:pos="4449"/>
                <w:tab w:val="left" w:pos="5064"/>
              </w:tabs>
              <w:spacing w:before="0" w:after="0"/>
              <w:ind w:left="-426" w:right="-427"/>
              <w:jc w:val="center"/>
              <w:rPr>
                <w:rFonts w:asciiTheme="minorHAnsi" w:eastAsia="BatangChe" w:hAnsiTheme="minorHAnsi" w:cstheme="minorHAnsi"/>
                <w:b/>
                <w:bCs/>
                <w:color w:val="FFFFFF" w:themeColor="background1"/>
                <w:sz w:val="18"/>
                <w:szCs w:val="18"/>
              </w:rPr>
            </w:pPr>
            <w:r w:rsidRPr="00E81044">
              <w:rPr>
                <w:rFonts w:asciiTheme="minorHAnsi" w:eastAsia="BatangChe" w:hAnsiTheme="minorHAnsi" w:cstheme="minorHAnsi"/>
                <w:b/>
                <w:bCs/>
                <w:color w:val="FFFFFF" w:themeColor="background1"/>
                <w:sz w:val="18"/>
                <w:szCs w:val="18"/>
              </w:rPr>
              <w:t>QTD</w:t>
            </w:r>
          </w:p>
          <w:p w14:paraId="3FD0BA67" w14:textId="77777777" w:rsidR="00A750EB" w:rsidRPr="00E81044" w:rsidRDefault="00A750EB" w:rsidP="00147F7C">
            <w:pPr>
              <w:pStyle w:val="NormalWeb"/>
              <w:shd w:val="clear" w:color="auto" w:fill="2770B3"/>
              <w:tabs>
                <w:tab w:val="left" w:pos="3640"/>
                <w:tab w:val="left" w:pos="4449"/>
                <w:tab w:val="left" w:pos="5064"/>
              </w:tabs>
              <w:spacing w:before="0" w:after="0"/>
              <w:ind w:left="-426" w:right="-427"/>
              <w:jc w:val="center"/>
              <w:rPr>
                <w:rFonts w:asciiTheme="minorHAnsi" w:eastAsia="BatangChe" w:hAnsiTheme="minorHAnsi" w:cstheme="minorHAnsi"/>
                <w:b/>
                <w:bCs/>
                <w:color w:val="FFFFFF" w:themeColor="background1"/>
                <w:sz w:val="18"/>
                <w:szCs w:val="18"/>
              </w:rPr>
            </w:pPr>
            <w:r w:rsidRPr="00E81044">
              <w:rPr>
                <w:rFonts w:asciiTheme="minorHAnsi" w:eastAsia="BatangChe" w:hAnsiTheme="minorHAnsi" w:cstheme="minorHAnsi"/>
                <w:b/>
                <w:bCs/>
                <w:color w:val="FFFFFF" w:themeColor="background1"/>
                <w:sz w:val="18"/>
                <w:szCs w:val="18"/>
              </w:rPr>
              <w:t>Mês</w:t>
            </w:r>
          </w:p>
        </w:tc>
        <w:tc>
          <w:tcPr>
            <w:tcW w:w="479" w:type="pct"/>
            <w:shd w:val="clear" w:color="auto" w:fill="8CB2E1"/>
            <w:vAlign w:val="center"/>
          </w:tcPr>
          <w:p w14:paraId="458BDE2E" w14:textId="77777777" w:rsidR="00A750EB" w:rsidRPr="00E81044" w:rsidRDefault="00A750EB" w:rsidP="00147F7C">
            <w:pPr>
              <w:pStyle w:val="NormalWeb"/>
              <w:shd w:val="clear" w:color="auto" w:fill="2770B3"/>
              <w:tabs>
                <w:tab w:val="left" w:pos="3640"/>
                <w:tab w:val="left" w:pos="4449"/>
                <w:tab w:val="left" w:pos="5064"/>
              </w:tabs>
              <w:spacing w:before="0" w:after="0"/>
              <w:ind w:left="-426" w:right="-427"/>
              <w:jc w:val="center"/>
              <w:rPr>
                <w:rFonts w:asciiTheme="minorHAnsi" w:eastAsia="BatangChe" w:hAnsiTheme="minorHAnsi" w:cstheme="minorHAnsi"/>
                <w:b/>
                <w:bCs/>
                <w:color w:val="FFFFFF" w:themeColor="background1"/>
                <w:sz w:val="18"/>
                <w:szCs w:val="18"/>
              </w:rPr>
            </w:pPr>
            <w:r w:rsidRPr="00E81044">
              <w:rPr>
                <w:rFonts w:asciiTheme="minorHAnsi" w:eastAsia="BatangChe" w:hAnsiTheme="minorHAnsi" w:cstheme="minorHAnsi"/>
                <w:b/>
                <w:bCs/>
                <w:color w:val="FFFFFF" w:themeColor="background1"/>
                <w:sz w:val="18"/>
                <w:szCs w:val="18"/>
              </w:rPr>
              <w:t>QTD</w:t>
            </w:r>
          </w:p>
          <w:p w14:paraId="21D75F9B" w14:textId="77777777" w:rsidR="00A750EB" w:rsidRPr="00E81044" w:rsidRDefault="00A750EB" w:rsidP="00147F7C">
            <w:pPr>
              <w:pStyle w:val="NormalWeb"/>
              <w:shd w:val="clear" w:color="auto" w:fill="2770B3"/>
              <w:tabs>
                <w:tab w:val="left" w:pos="3640"/>
                <w:tab w:val="left" w:pos="4449"/>
                <w:tab w:val="left" w:pos="5064"/>
              </w:tabs>
              <w:spacing w:before="0" w:after="0"/>
              <w:ind w:left="-426" w:right="-427"/>
              <w:jc w:val="center"/>
              <w:rPr>
                <w:rFonts w:asciiTheme="minorHAnsi" w:eastAsia="BatangChe" w:hAnsiTheme="minorHAnsi" w:cstheme="minorHAnsi"/>
                <w:b/>
                <w:bCs/>
                <w:color w:val="FFFFFF" w:themeColor="background1"/>
                <w:sz w:val="18"/>
                <w:szCs w:val="18"/>
              </w:rPr>
            </w:pPr>
            <w:r w:rsidRPr="00E81044">
              <w:rPr>
                <w:rFonts w:asciiTheme="minorHAnsi" w:eastAsia="BatangChe" w:hAnsiTheme="minorHAnsi" w:cstheme="minorHAnsi"/>
                <w:b/>
                <w:bCs/>
                <w:color w:val="FFFFFF" w:themeColor="background1"/>
                <w:sz w:val="18"/>
                <w:szCs w:val="18"/>
              </w:rPr>
              <w:t>Anual</w:t>
            </w:r>
          </w:p>
        </w:tc>
        <w:tc>
          <w:tcPr>
            <w:tcW w:w="679" w:type="pct"/>
            <w:shd w:val="clear" w:color="auto" w:fill="8CB2E1"/>
            <w:vAlign w:val="center"/>
          </w:tcPr>
          <w:p w14:paraId="5E7B8F6E" w14:textId="77777777" w:rsidR="00A750EB" w:rsidRPr="00E81044" w:rsidRDefault="00A750EB" w:rsidP="00147F7C">
            <w:pPr>
              <w:pStyle w:val="NormalWeb"/>
              <w:shd w:val="clear" w:color="auto" w:fill="2770B3"/>
              <w:tabs>
                <w:tab w:val="left" w:pos="3640"/>
                <w:tab w:val="left" w:pos="4449"/>
                <w:tab w:val="left" w:pos="5064"/>
              </w:tabs>
              <w:spacing w:before="0" w:after="0"/>
              <w:jc w:val="center"/>
              <w:rPr>
                <w:rFonts w:asciiTheme="minorHAnsi" w:eastAsia="BatangChe" w:hAnsiTheme="minorHAnsi" w:cstheme="minorHAnsi"/>
                <w:b/>
                <w:bCs/>
                <w:color w:val="FFFFFF" w:themeColor="background1"/>
                <w:sz w:val="18"/>
                <w:szCs w:val="18"/>
              </w:rPr>
            </w:pPr>
            <w:r w:rsidRPr="00E81044">
              <w:rPr>
                <w:rFonts w:asciiTheme="minorHAnsi" w:eastAsia="BatangChe" w:hAnsiTheme="minorHAnsi" w:cstheme="minorHAnsi"/>
                <w:b/>
                <w:bCs/>
                <w:color w:val="FFFFFF" w:themeColor="background1"/>
                <w:sz w:val="18"/>
                <w:szCs w:val="18"/>
              </w:rPr>
              <w:t xml:space="preserve">Valor </w:t>
            </w:r>
          </w:p>
          <w:p w14:paraId="453A4BCC" w14:textId="77777777" w:rsidR="00A750EB" w:rsidRPr="00E81044" w:rsidRDefault="00A750EB" w:rsidP="00147F7C">
            <w:pPr>
              <w:pStyle w:val="NormalWeb"/>
              <w:shd w:val="clear" w:color="auto" w:fill="2770B3"/>
              <w:tabs>
                <w:tab w:val="left" w:pos="3640"/>
                <w:tab w:val="left" w:pos="4449"/>
                <w:tab w:val="left" w:pos="5064"/>
              </w:tabs>
              <w:spacing w:before="0" w:after="0"/>
              <w:jc w:val="center"/>
              <w:rPr>
                <w:rFonts w:asciiTheme="minorHAnsi" w:eastAsia="BatangChe" w:hAnsiTheme="minorHAnsi" w:cstheme="minorHAnsi"/>
                <w:b/>
                <w:bCs/>
                <w:color w:val="FFFFFF" w:themeColor="background1"/>
                <w:sz w:val="18"/>
                <w:szCs w:val="18"/>
              </w:rPr>
            </w:pPr>
            <w:r w:rsidRPr="00E81044">
              <w:rPr>
                <w:rFonts w:asciiTheme="minorHAnsi" w:eastAsia="BatangChe" w:hAnsiTheme="minorHAnsi" w:cstheme="minorHAnsi"/>
                <w:b/>
                <w:bCs/>
                <w:color w:val="FFFFFF" w:themeColor="background1"/>
                <w:sz w:val="18"/>
                <w:szCs w:val="18"/>
              </w:rPr>
              <w:t>Global</w:t>
            </w:r>
          </w:p>
        </w:tc>
      </w:tr>
      <w:tr w:rsidR="00A750EB" w:rsidRPr="00E81044" w14:paraId="79668608" w14:textId="77777777" w:rsidTr="00147F7C">
        <w:trPr>
          <w:trHeight w:val="454"/>
        </w:trPr>
        <w:tc>
          <w:tcPr>
            <w:tcW w:w="291" w:type="pct"/>
            <w:vAlign w:val="center"/>
          </w:tcPr>
          <w:p w14:paraId="454A9A75" w14:textId="77777777" w:rsidR="00A750EB" w:rsidRPr="00E81044" w:rsidRDefault="00A750EB" w:rsidP="00147F7C">
            <w:pPr>
              <w:pStyle w:val="TableParagraph"/>
              <w:spacing w:before="53"/>
              <w:ind w:left="97"/>
              <w:jc w:val="center"/>
              <w:rPr>
                <w:rFonts w:asciiTheme="minorHAnsi" w:hAnsiTheme="minorHAnsi" w:cstheme="minorHAnsi"/>
                <w:color w:val="000000" w:themeColor="text1"/>
                <w:sz w:val="18"/>
                <w:szCs w:val="18"/>
                <w:lang w:val="pt-BR"/>
              </w:rPr>
            </w:pPr>
            <w:r w:rsidRPr="00E81044">
              <w:rPr>
                <w:rFonts w:asciiTheme="minorHAnsi" w:hAnsiTheme="minorHAnsi" w:cstheme="minorHAnsi"/>
                <w:color w:val="000000" w:themeColor="text1"/>
                <w:sz w:val="18"/>
                <w:szCs w:val="18"/>
                <w:lang w:val="pt-BR"/>
              </w:rPr>
              <w:t>01</w:t>
            </w:r>
          </w:p>
        </w:tc>
        <w:tc>
          <w:tcPr>
            <w:tcW w:w="2653" w:type="pct"/>
            <w:vAlign w:val="center"/>
          </w:tcPr>
          <w:p w14:paraId="5A1457B7" w14:textId="77777777" w:rsidR="00A750EB" w:rsidRPr="00E81044" w:rsidRDefault="00A750EB" w:rsidP="00147F7C">
            <w:pPr>
              <w:pStyle w:val="TableParagraph"/>
              <w:ind w:right="283"/>
              <w:jc w:val="both"/>
              <w:rPr>
                <w:rFonts w:asciiTheme="minorHAnsi" w:eastAsia="Arial Nova" w:hAnsiTheme="minorHAnsi" w:cstheme="minorHAnsi"/>
                <w:sz w:val="18"/>
                <w:szCs w:val="18"/>
                <w:lang w:val="pt-BR" w:eastAsia="pt-BR"/>
              </w:rPr>
            </w:pPr>
            <w:r w:rsidRPr="00E81044">
              <w:rPr>
                <w:rFonts w:asciiTheme="minorHAnsi" w:eastAsia="Arial Nova" w:hAnsiTheme="minorHAnsi" w:cstheme="minorHAnsi"/>
                <w:b/>
                <w:bCs/>
                <w:sz w:val="18"/>
                <w:szCs w:val="18"/>
                <w:lang w:val="pt-BR" w:eastAsia="pt-BR"/>
              </w:rPr>
              <w:t>EXAMES DE INVESTIGACAO DE PATERNIDADE/PATERNIDADE E MATERNIDADE CONJUNTA (TESTE DE DNA TRIO – FILHO REQUERENTE, SUPOSTO PAI E SUPOSTA MÃE</w:t>
            </w:r>
            <w:r w:rsidRPr="00E81044">
              <w:rPr>
                <w:rFonts w:asciiTheme="minorHAnsi" w:eastAsia="Arial Nova" w:hAnsiTheme="minorHAnsi" w:cstheme="minorHAnsi"/>
                <w:sz w:val="18"/>
                <w:szCs w:val="18"/>
                <w:lang w:val="pt-BR" w:eastAsia="pt-BR"/>
              </w:rPr>
              <w:t>).</w:t>
            </w:r>
          </w:p>
          <w:p w14:paraId="5975DFD2" w14:textId="77777777" w:rsidR="00A750EB" w:rsidRPr="00E81044" w:rsidRDefault="00A750EB" w:rsidP="00147F7C">
            <w:pPr>
              <w:pStyle w:val="TableParagraph"/>
              <w:ind w:right="283"/>
              <w:jc w:val="both"/>
              <w:rPr>
                <w:rFonts w:asciiTheme="minorHAnsi" w:hAnsiTheme="minorHAnsi" w:cstheme="minorHAnsi"/>
                <w:b/>
                <w:sz w:val="18"/>
                <w:szCs w:val="18"/>
              </w:rPr>
            </w:pPr>
            <w:r w:rsidRPr="00E81044">
              <w:rPr>
                <w:rFonts w:asciiTheme="minorHAnsi" w:eastAsia="Arial Nova" w:hAnsiTheme="minorHAnsi" w:cstheme="minorHAnsi"/>
                <w:sz w:val="18"/>
                <w:szCs w:val="18"/>
                <w:lang w:val="pt-BR" w:eastAsia="pt-BR"/>
              </w:rPr>
              <w:t xml:space="preserve">TESTE GENÉTICO PARA INVESTIGAÇÃO DE </w:t>
            </w:r>
            <w:r w:rsidRPr="00E81044">
              <w:rPr>
                <w:rFonts w:asciiTheme="minorHAnsi" w:eastAsia="Arial Nova" w:hAnsiTheme="minorHAnsi" w:cstheme="minorHAnsi"/>
                <w:sz w:val="18"/>
                <w:szCs w:val="18"/>
                <w:lang w:val="pt-BR" w:eastAsia="pt-BR"/>
              </w:rPr>
              <w:lastRenderedPageBreak/>
              <w:t>PATERNIDADE E VÍNCULO GENÉTICO DE SUPOSTO PAI, MÃE E FILHO COM DETECÇÃO DE MARCADORES GENÉTICOS (STRS – SHORT TANDEM REPEATS: D3S1358, VWA, D16S539, CSF1PO, TPOX, Y INDEL, AMELOGENINA, D8S1179, D21S11, D18S51, PENTA E, D2S441, D19S433, TH01, FGA, D22S1045, D5S818, D13S317, D7S820, D6S1043, D10S1248, D1S1656, D12S391, D2S1338, PENTAD) A PARTIR DE AMOSTRAS DE SANGUE E SALIVA ATRAVÉS DA METODOLOGIA DE SEQUENCIAMENTO CAPILAR. O LAUDO DEVERÁ CONTER AS INFORMAÇÕES REFERENTES À COLETA (LOCAL, DATA E RESPONSÁVEL PELA COLETA), INFORMAÇÕES TÉCNICAS E CÁLCULO DO ÍNDICE DE PATERNIDADE COM EVIDÊNCIAS DOS ALELOS OBTIDOSE A PROBABILIDADE DO SUPOSTO PAI SER O PAI BIOLÓGICO DO FILHO TESTADO. PRAZO DE ENTREGA EM ATÉ 15 DIAS</w:t>
            </w:r>
            <w:r w:rsidRPr="00E81044">
              <w:rPr>
                <w:rFonts w:asciiTheme="minorHAnsi" w:hAnsiTheme="minorHAnsi" w:cstheme="minorHAnsi"/>
                <w:b/>
                <w:sz w:val="18"/>
                <w:szCs w:val="18"/>
              </w:rPr>
              <w:t>.</w:t>
            </w:r>
          </w:p>
          <w:p w14:paraId="1A185B0D" w14:textId="77777777" w:rsidR="00A750EB" w:rsidRPr="00E81044" w:rsidRDefault="00A750EB" w:rsidP="00147F7C">
            <w:pPr>
              <w:pStyle w:val="TableParagraph"/>
              <w:ind w:right="283"/>
              <w:jc w:val="both"/>
              <w:rPr>
                <w:rFonts w:asciiTheme="minorHAnsi" w:eastAsia="Arial Nova" w:hAnsiTheme="minorHAnsi" w:cstheme="minorHAnsi"/>
                <w:b/>
                <w:bCs/>
                <w:sz w:val="18"/>
                <w:szCs w:val="18"/>
                <w:lang w:val="pt-BR" w:eastAsia="pt-BR"/>
              </w:rPr>
            </w:pPr>
            <w:r w:rsidRPr="00E81044">
              <w:rPr>
                <w:rFonts w:asciiTheme="minorHAnsi" w:eastAsia="Arial Nova" w:hAnsiTheme="minorHAnsi" w:cstheme="minorHAnsi"/>
                <w:sz w:val="18"/>
                <w:szCs w:val="18"/>
                <w:highlight w:val="yellow"/>
                <w:lang w:val="pt-BR" w:eastAsia="pt-BR"/>
              </w:rPr>
              <w:t>INCLUINDO A EQUIPE TECNICA POR CONTA DA CONTRATADA</w:t>
            </w:r>
            <w:r w:rsidRPr="00E81044">
              <w:rPr>
                <w:rFonts w:asciiTheme="minorHAnsi" w:eastAsia="Arial Nova" w:hAnsiTheme="minorHAnsi" w:cstheme="minorHAnsi"/>
                <w:sz w:val="18"/>
                <w:szCs w:val="18"/>
                <w:lang w:val="pt-BR" w:eastAsia="pt-BR"/>
              </w:rPr>
              <w:t>.</w:t>
            </w:r>
          </w:p>
        </w:tc>
        <w:tc>
          <w:tcPr>
            <w:tcW w:w="479" w:type="pct"/>
            <w:vAlign w:val="center"/>
          </w:tcPr>
          <w:p w14:paraId="3369BA72" w14:textId="77777777" w:rsidR="00A750EB" w:rsidRPr="00E81044" w:rsidRDefault="00A750EB" w:rsidP="00147F7C">
            <w:pPr>
              <w:pStyle w:val="TableParagraph"/>
              <w:spacing w:before="53"/>
              <w:ind w:left="97" w:right="175"/>
              <w:jc w:val="center"/>
              <w:rPr>
                <w:rFonts w:asciiTheme="minorHAnsi" w:hAnsiTheme="minorHAnsi" w:cstheme="minorHAnsi"/>
                <w:color w:val="000000" w:themeColor="text1"/>
                <w:sz w:val="18"/>
                <w:szCs w:val="18"/>
                <w:lang w:val="pt-BR"/>
              </w:rPr>
            </w:pPr>
            <w:r w:rsidRPr="00E81044">
              <w:rPr>
                <w:rFonts w:asciiTheme="minorHAnsi" w:hAnsiTheme="minorHAnsi" w:cstheme="minorHAnsi"/>
                <w:color w:val="000000" w:themeColor="text1"/>
                <w:sz w:val="18"/>
                <w:szCs w:val="18"/>
                <w:lang w:val="pt-BR"/>
              </w:rPr>
              <w:lastRenderedPageBreak/>
              <w:t>12</w:t>
            </w:r>
          </w:p>
        </w:tc>
        <w:tc>
          <w:tcPr>
            <w:tcW w:w="419" w:type="pct"/>
            <w:vAlign w:val="center"/>
          </w:tcPr>
          <w:p w14:paraId="7A226E25" w14:textId="77777777" w:rsidR="00A750EB" w:rsidRPr="00E81044" w:rsidRDefault="00A750EB" w:rsidP="00147F7C">
            <w:pPr>
              <w:pStyle w:val="TableParagraph"/>
              <w:spacing w:before="53"/>
              <w:ind w:left="97" w:right="175"/>
              <w:jc w:val="center"/>
              <w:rPr>
                <w:rFonts w:asciiTheme="minorHAnsi" w:hAnsiTheme="minorHAnsi" w:cstheme="minorHAnsi"/>
                <w:color w:val="000000" w:themeColor="text1"/>
                <w:sz w:val="18"/>
                <w:szCs w:val="18"/>
                <w:lang w:val="pt-BR"/>
              </w:rPr>
            </w:pPr>
            <w:r w:rsidRPr="00E81044">
              <w:rPr>
                <w:rFonts w:asciiTheme="minorHAnsi" w:hAnsiTheme="minorHAnsi" w:cstheme="minorHAnsi"/>
                <w:color w:val="000000" w:themeColor="text1"/>
                <w:sz w:val="18"/>
                <w:szCs w:val="18"/>
                <w:lang w:val="pt-BR"/>
              </w:rPr>
              <w:t>75</w:t>
            </w:r>
          </w:p>
        </w:tc>
        <w:tc>
          <w:tcPr>
            <w:tcW w:w="479" w:type="pct"/>
            <w:vAlign w:val="center"/>
          </w:tcPr>
          <w:p w14:paraId="15E86D44" w14:textId="77777777" w:rsidR="00A750EB" w:rsidRPr="00E81044" w:rsidRDefault="00A750EB" w:rsidP="00147F7C">
            <w:pPr>
              <w:pStyle w:val="TableParagraph"/>
              <w:spacing w:before="53"/>
              <w:ind w:left="97" w:right="67"/>
              <w:jc w:val="center"/>
              <w:rPr>
                <w:rFonts w:asciiTheme="minorHAnsi" w:hAnsiTheme="minorHAnsi" w:cstheme="minorHAnsi"/>
                <w:sz w:val="18"/>
                <w:szCs w:val="18"/>
                <w:lang w:val="pt-BR"/>
              </w:rPr>
            </w:pPr>
            <w:r w:rsidRPr="00E81044">
              <w:rPr>
                <w:rFonts w:asciiTheme="minorHAnsi" w:hAnsiTheme="minorHAnsi" w:cstheme="minorHAnsi"/>
                <w:sz w:val="18"/>
                <w:szCs w:val="18"/>
                <w:lang w:val="pt-BR"/>
              </w:rPr>
              <w:t>900</w:t>
            </w:r>
          </w:p>
        </w:tc>
        <w:tc>
          <w:tcPr>
            <w:tcW w:w="679" w:type="pct"/>
            <w:vAlign w:val="center"/>
          </w:tcPr>
          <w:p w14:paraId="10B48BDE" w14:textId="77777777" w:rsidR="00A750EB" w:rsidRPr="00E81044" w:rsidRDefault="00A750EB" w:rsidP="00147F7C">
            <w:pPr>
              <w:pStyle w:val="TableParagraph"/>
              <w:spacing w:before="53"/>
              <w:ind w:left="97" w:right="67"/>
              <w:jc w:val="center"/>
              <w:rPr>
                <w:rFonts w:asciiTheme="minorHAnsi" w:hAnsiTheme="minorHAnsi" w:cstheme="minorHAnsi"/>
                <w:sz w:val="18"/>
                <w:szCs w:val="18"/>
                <w:lang w:val="pt-BR"/>
              </w:rPr>
            </w:pPr>
            <w:r w:rsidRPr="00E81044">
              <w:rPr>
                <w:rFonts w:asciiTheme="minorHAnsi" w:hAnsiTheme="minorHAnsi" w:cstheme="minorHAnsi"/>
                <w:sz w:val="18"/>
                <w:szCs w:val="18"/>
                <w:lang w:val="pt-BR"/>
              </w:rPr>
              <w:t>R$</w:t>
            </w:r>
            <w:r>
              <w:rPr>
                <w:rFonts w:asciiTheme="minorHAnsi" w:hAnsiTheme="minorHAnsi" w:cstheme="minorHAnsi"/>
                <w:sz w:val="18"/>
                <w:szCs w:val="18"/>
                <w:lang w:val="pt-BR"/>
              </w:rPr>
              <w:t xml:space="preserve"> </w:t>
            </w:r>
          </w:p>
        </w:tc>
      </w:tr>
      <w:tr w:rsidR="00A750EB" w:rsidRPr="00E81044" w14:paraId="70A62C71" w14:textId="77777777" w:rsidTr="00147F7C">
        <w:trPr>
          <w:trHeight w:val="454"/>
        </w:trPr>
        <w:tc>
          <w:tcPr>
            <w:tcW w:w="291" w:type="pct"/>
            <w:vAlign w:val="center"/>
          </w:tcPr>
          <w:p w14:paraId="6D30DE8F" w14:textId="77777777" w:rsidR="00A750EB" w:rsidRPr="00E81044" w:rsidRDefault="00A750EB" w:rsidP="00147F7C">
            <w:pPr>
              <w:pStyle w:val="TableParagraph"/>
              <w:spacing w:before="53"/>
              <w:ind w:left="97"/>
              <w:jc w:val="center"/>
              <w:rPr>
                <w:rFonts w:asciiTheme="minorHAnsi" w:hAnsiTheme="minorHAnsi" w:cstheme="minorHAnsi"/>
                <w:color w:val="000000" w:themeColor="text1"/>
                <w:sz w:val="18"/>
                <w:szCs w:val="18"/>
                <w:lang w:val="pt-BR"/>
              </w:rPr>
            </w:pPr>
            <w:r w:rsidRPr="00E81044">
              <w:rPr>
                <w:rFonts w:asciiTheme="minorHAnsi" w:hAnsiTheme="minorHAnsi" w:cstheme="minorHAnsi"/>
                <w:color w:val="000000" w:themeColor="text1"/>
                <w:sz w:val="18"/>
                <w:szCs w:val="18"/>
                <w:lang w:val="pt-BR"/>
              </w:rPr>
              <w:t>02</w:t>
            </w:r>
          </w:p>
        </w:tc>
        <w:tc>
          <w:tcPr>
            <w:tcW w:w="2653" w:type="pct"/>
            <w:vAlign w:val="center"/>
          </w:tcPr>
          <w:p w14:paraId="06D70552" w14:textId="77777777" w:rsidR="00A750EB" w:rsidRPr="00E81044" w:rsidRDefault="00A750EB" w:rsidP="00147F7C">
            <w:pPr>
              <w:pStyle w:val="TableParagraph"/>
              <w:jc w:val="both"/>
              <w:rPr>
                <w:rFonts w:asciiTheme="minorHAnsi" w:hAnsiTheme="minorHAnsi" w:cstheme="minorHAnsi"/>
                <w:b/>
                <w:sz w:val="18"/>
                <w:szCs w:val="18"/>
              </w:rPr>
            </w:pPr>
            <w:r w:rsidRPr="00E81044">
              <w:rPr>
                <w:rFonts w:asciiTheme="minorHAnsi" w:hAnsiTheme="minorHAnsi" w:cstheme="minorHAnsi"/>
                <w:b/>
                <w:sz w:val="18"/>
                <w:szCs w:val="18"/>
              </w:rPr>
              <w:t>SERVICOS DE EXAMES LABORATORIAIS,DESCRIÇÃO: CONTRATACAO DE EMPRESA</w:t>
            </w:r>
            <w:r w:rsidRPr="00E81044">
              <w:rPr>
                <w:rFonts w:asciiTheme="minorHAnsi" w:hAnsiTheme="minorHAnsi" w:cstheme="minorHAnsi"/>
                <w:b/>
                <w:spacing w:val="1"/>
                <w:sz w:val="18"/>
                <w:szCs w:val="18"/>
              </w:rPr>
              <w:t xml:space="preserve"> </w:t>
            </w:r>
            <w:r w:rsidRPr="00E81044">
              <w:rPr>
                <w:rFonts w:asciiTheme="minorHAnsi" w:hAnsiTheme="minorHAnsi" w:cstheme="minorHAnsi"/>
                <w:b/>
                <w:sz w:val="18"/>
                <w:szCs w:val="18"/>
              </w:rPr>
              <w:t>ESPECIALIZADA EM EXAMES DE INVESTIGACAO DE PATERNIDADE/MATERNIDADE</w:t>
            </w:r>
            <w:r w:rsidRPr="00E81044">
              <w:rPr>
                <w:rFonts w:asciiTheme="minorHAnsi" w:hAnsiTheme="minorHAnsi" w:cstheme="minorHAnsi"/>
                <w:b/>
                <w:spacing w:val="1"/>
                <w:sz w:val="18"/>
                <w:szCs w:val="18"/>
              </w:rPr>
              <w:t xml:space="preserve"> </w:t>
            </w:r>
            <w:r w:rsidRPr="00E81044">
              <w:rPr>
                <w:rFonts w:asciiTheme="minorHAnsi" w:hAnsiTheme="minorHAnsi" w:cstheme="minorHAnsi"/>
                <w:b/>
                <w:sz w:val="18"/>
                <w:szCs w:val="18"/>
              </w:rPr>
              <w:t>(TESTE DE DNA</w:t>
            </w:r>
            <w:r w:rsidRPr="00E81044">
              <w:rPr>
                <w:rFonts w:asciiTheme="minorHAnsi" w:hAnsiTheme="minorHAnsi" w:cstheme="minorHAnsi"/>
                <w:b/>
                <w:spacing w:val="-2"/>
                <w:sz w:val="18"/>
                <w:szCs w:val="18"/>
              </w:rPr>
              <w:t xml:space="preserve"> </w:t>
            </w:r>
            <w:r w:rsidRPr="00E81044">
              <w:rPr>
                <w:rFonts w:asciiTheme="minorHAnsi" w:hAnsiTheme="minorHAnsi" w:cstheme="minorHAnsi"/>
                <w:b/>
                <w:sz w:val="18"/>
                <w:szCs w:val="18"/>
              </w:rPr>
              <w:t>DUO</w:t>
            </w:r>
            <w:r w:rsidRPr="00E81044">
              <w:rPr>
                <w:rFonts w:asciiTheme="minorHAnsi" w:hAnsiTheme="minorHAnsi" w:cstheme="minorHAnsi"/>
                <w:b/>
                <w:spacing w:val="-1"/>
                <w:sz w:val="18"/>
                <w:szCs w:val="18"/>
              </w:rPr>
              <w:t xml:space="preserve"> </w:t>
            </w:r>
            <w:r w:rsidRPr="00E81044">
              <w:rPr>
                <w:rFonts w:asciiTheme="minorHAnsi" w:hAnsiTheme="minorHAnsi" w:cstheme="minorHAnsi"/>
                <w:b/>
                <w:sz w:val="18"/>
                <w:szCs w:val="18"/>
              </w:rPr>
              <w:t>–</w:t>
            </w:r>
            <w:r w:rsidRPr="00E81044">
              <w:rPr>
                <w:rFonts w:asciiTheme="minorHAnsi" w:hAnsiTheme="minorHAnsi" w:cstheme="minorHAnsi"/>
                <w:b/>
                <w:spacing w:val="1"/>
                <w:sz w:val="18"/>
                <w:szCs w:val="18"/>
              </w:rPr>
              <w:t xml:space="preserve"> </w:t>
            </w:r>
            <w:r w:rsidRPr="00E81044">
              <w:rPr>
                <w:rFonts w:asciiTheme="minorHAnsi" w:hAnsiTheme="minorHAnsi" w:cstheme="minorHAnsi"/>
                <w:b/>
                <w:sz w:val="18"/>
                <w:szCs w:val="18"/>
              </w:rPr>
              <w:t>FILHO</w:t>
            </w:r>
            <w:r w:rsidRPr="00E81044">
              <w:rPr>
                <w:rFonts w:asciiTheme="minorHAnsi" w:hAnsiTheme="minorHAnsi" w:cstheme="minorHAnsi"/>
                <w:b/>
                <w:spacing w:val="-1"/>
                <w:sz w:val="18"/>
                <w:szCs w:val="18"/>
              </w:rPr>
              <w:t xml:space="preserve"> </w:t>
            </w:r>
            <w:r w:rsidRPr="00E81044">
              <w:rPr>
                <w:rFonts w:asciiTheme="minorHAnsi" w:hAnsiTheme="minorHAnsi" w:cstheme="minorHAnsi"/>
                <w:b/>
                <w:sz w:val="18"/>
                <w:szCs w:val="18"/>
              </w:rPr>
              <w:t>REQUERENTE</w:t>
            </w:r>
            <w:r w:rsidRPr="00E81044">
              <w:rPr>
                <w:rFonts w:asciiTheme="minorHAnsi" w:hAnsiTheme="minorHAnsi" w:cstheme="minorHAnsi"/>
                <w:b/>
                <w:spacing w:val="-1"/>
                <w:sz w:val="18"/>
                <w:szCs w:val="18"/>
              </w:rPr>
              <w:t xml:space="preserve"> </w:t>
            </w:r>
            <w:r w:rsidRPr="00E81044">
              <w:rPr>
                <w:rFonts w:asciiTheme="minorHAnsi" w:hAnsiTheme="minorHAnsi" w:cstheme="minorHAnsi"/>
                <w:b/>
                <w:sz w:val="18"/>
                <w:szCs w:val="18"/>
              </w:rPr>
              <w:t>E</w:t>
            </w:r>
            <w:r w:rsidRPr="00E81044">
              <w:rPr>
                <w:rFonts w:asciiTheme="minorHAnsi" w:hAnsiTheme="minorHAnsi" w:cstheme="minorHAnsi"/>
                <w:b/>
                <w:spacing w:val="1"/>
                <w:sz w:val="18"/>
                <w:szCs w:val="18"/>
              </w:rPr>
              <w:t xml:space="preserve"> </w:t>
            </w:r>
            <w:r w:rsidRPr="00E81044">
              <w:rPr>
                <w:rFonts w:asciiTheme="minorHAnsi" w:hAnsiTheme="minorHAnsi" w:cstheme="minorHAnsi"/>
                <w:b/>
                <w:sz w:val="18"/>
                <w:szCs w:val="18"/>
              </w:rPr>
              <w:t>SUPOSTO</w:t>
            </w:r>
            <w:r w:rsidRPr="00E81044">
              <w:rPr>
                <w:rFonts w:asciiTheme="minorHAnsi" w:hAnsiTheme="minorHAnsi" w:cstheme="minorHAnsi"/>
                <w:b/>
                <w:spacing w:val="-3"/>
                <w:sz w:val="18"/>
                <w:szCs w:val="18"/>
              </w:rPr>
              <w:t xml:space="preserve"> </w:t>
            </w:r>
            <w:r w:rsidRPr="00E81044">
              <w:rPr>
                <w:rFonts w:asciiTheme="minorHAnsi" w:hAnsiTheme="minorHAnsi" w:cstheme="minorHAnsi"/>
                <w:b/>
                <w:sz w:val="18"/>
                <w:szCs w:val="18"/>
              </w:rPr>
              <w:t>PAI</w:t>
            </w:r>
            <w:r w:rsidRPr="00E81044">
              <w:rPr>
                <w:rFonts w:asciiTheme="minorHAnsi" w:hAnsiTheme="minorHAnsi" w:cstheme="minorHAnsi"/>
                <w:b/>
                <w:spacing w:val="-1"/>
                <w:sz w:val="18"/>
                <w:szCs w:val="18"/>
              </w:rPr>
              <w:t xml:space="preserve"> </w:t>
            </w:r>
            <w:r w:rsidRPr="00E81044">
              <w:rPr>
                <w:rFonts w:asciiTheme="minorHAnsi" w:hAnsiTheme="minorHAnsi" w:cstheme="minorHAnsi"/>
                <w:b/>
                <w:sz w:val="18"/>
                <w:szCs w:val="18"/>
              </w:rPr>
              <w:t>OU</w:t>
            </w:r>
            <w:r w:rsidRPr="00E81044">
              <w:rPr>
                <w:rFonts w:asciiTheme="minorHAnsi" w:hAnsiTheme="minorHAnsi" w:cstheme="minorHAnsi"/>
                <w:b/>
                <w:spacing w:val="-3"/>
                <w:sz w:val="18"/>
                <w:szCs w:val="18"/>
              </w:rPr>
              <w:t xml:space="preserve"> </w:t>
            </w:r>
            <w:r w:rsidRPr="00E81044">
              <w:rPr>
                <w:rFonts w:asciiTheme="minorHAnsi" w:hAnsiTheme="minorHAnsi" w:cstheme="minorHAnsi"/>
                <w:b/>
                <w:sz w:val="18"/>
                <w:szCs w:val="18"/>
              </w:rPr>
              <w:t>SUPOSTA</w:t>
            </w:r>
            <w:r w:rsidRPr="00E81044">
              <w:rPr>
                <w:rFonts w:asciiTheme="minorHAnsi" w:hAnsiTheme="minorHAnsi" w:cstheme="minorHAnsi"/>
                <w:b/>
                <w:spacing w:val="-1"/>
                <w:sz w:val="18"/>
                <w:szCs w:val="18"/>
              </w:rPr>
              <w:t xml:space="preserve"> </w:t>
            </w:r>
            <w:r w:rsidRPr="00E81044">
              <w:rPr>
                <w:rFonts w:asciiTheme="minorHAnsi" w:hAnsiTheme="minorHAnsi" w:cstheme="minorHAnsi"/>
                <w:b/>
                <w:sz w:val="18"/>
                <w:szCs w:val="18"/>
              </w:rPr>
              <w:t>MÃE).</w:t>
            </w:r>
          </w:p>
          <w:p w14:paraId="01F3C786" w14:textId="77777777" w:rsidR="00A750EB" w:rsidRPr="00E81044" w:rsidRDefault="00A750EB" w:rsidP="00147F7C">
            <w:pPr>
              <w:pStyle w:val="TableParagraph"/>
              <w:jc w:val="both"/>
              <w:rPr>
                <w:rFonts w:asciiTheme="minorHAnsi" w:hAnsiTheme="minorHAnsi" w:cstheme="minorHAnsi"/>
                <w:sz w:val="18"/>
                <w:szCs w:val="18"/>
              </w:rPr>
            </w:pPr>
            <w:r w:rsidRPr="00E81044">
              <w:rPr>
                <w:rFonts w:asciiTheme="minorHAnsi" w:hAnsiTheme="minorHAnsi" w:cstheme="minorHAnsi"/>
                <w:sz w:val="18"/>
                <w:szCs w:val="18"/>
              </w:rPr>
              <w:t>TESTE GENÉTICO PARA INVESTIGAÇÃO DE PATERNIDADE E VÍNCULO GENÉTICO DE</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SUPOSTO PAI, MÃE E FILHO COM DETECÇÃO DE MARCADORES GENÉTICOS (STRS –</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SHORT</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TANDEM</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REPEATS:</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D3S1358,</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VWA,</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D16S539,</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CSF1PO,</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TPOX,</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Y</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INDEL,</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AMELOGENINA,</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D8S1179,</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D21S11,</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D18S51,</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PENTA</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E,</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D2S441,</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D19S433,</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TH01,</w:t>
            </w:r>
            <w:r w:rsidRPr="00E81044">
              <w:rPr>
                <w:rFonts w:asciiTheme="minorHAnsi" w:hAnsiTheme="minorHAnsi" w:cstheme="minorHAnsi"/>
                <w:spacing w:val="40"/>
                <w:sz w:val="18"/>
                <w:szCs w:val="18"/>
              </w:rPr>
              <w:t xml:space="preserve"> </w:t>
            </w:r>
            <w:r w:rsidRPr="00E81044">
              <w:rPr>
                <w:rFonts w:asciiTheme="minorHAnsi" w:hAnsiTheme="minorHAnsi" w:cstheme="minorHAnsi"/>
                <w:sz w:val="18"/>
                <w:szCs w:val="18"/>
              </w:rPr>
              <w:t>FGA,</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D22S1045, D5S818,</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D13S317,</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D7S820, D6S1043,</w:t>
            </w:r>
            <w:r w:rsidRPr="00E81044">
              <w:rPr>
                <w:rFonts w:asciiTheme="minorHAnsi" w:hAnsiTheme="minorHAnsi" w:cstheme="minorHAnsi"/>
                <w:spacing w:val="-2"/>
                <w:sz w:val="18"/>
                <w:szCs w:val="18"/>
              </w:rPr>
              <w:t xml:space="preserve"> </w:t>
            </w:r>
            <w:r w:rsidRPr="00E81044">
              <w:rPr>
                <w:rFonts w:asciiTheme="minorHAnsi" w:hAnsiTheme="minorHAnsi" w:cstheme="minorHAnsi"/>
                <w:sz w:val="18"/>
                <w:szCs w:val="18"/>
              </w:rPr>
              <w:t>D10S1248,</w:t>
            </w:r>
            <w:r w:rsidRPr="00E81044">
              <w:rPr>
                <w:rFonts w:asciiTheme="minorHAnsi" w:hAnsiTheme="minorHAnsi" w:cstheme="minorHAnsi"/>
                <w:spacing w:val="-3"/>
                <w:sz w:val="18"/>
                <w:szCs w:val="18"/>
              </w:rPr>
              <w:t xml:space="preserve"> </w:t>
            </w:r>
            <w:r w:rsidRPr="00E81044">
              <w:rPr>
                <w:rFonts w:asciiTheme="minorHAnsi" w:hAnsiTheme="minorHAnsi" w:cstheme="minorHAnsi"/>
                <w:sz w:val="18"/>
                <w:szCs w:val="18"/>
              </w:rPr>
              <w:t>D1S1656,</w:t>
            </w:r>
            <w:r w:rsidRPr="00E81044">
              <w:rPr>
                <w:rFonts w:asciiTheme="minorHAnsi" w:hAnsiTheme="minorHAnsi" w:cstheme="minorHAnsi"/>
                <w:spacing w:val="-4"/>
                <w:sz w:val="18"/>
                <w:szCs w:val="18"/>
              </w:rPr>
              <w:t xml:space="preserve"> </w:t>
            </w:r>
            <w:r w:rsidRPr="00E81044">
              <w:rPr>
                <w:rFonts w:asciiTheme="minorHAnsi" w:hAnsiTheme="minorHAnsi" w:cstheme="minorHAnsi"/>
                <w:sz w:val="18"/>
                <w:szCs w:val="18"/>
              </w:rPr>
              <w:t>D12S391,</w:t>
            </w:r>
            <w:r w:rsidRPr="00E81044">
              <w:rPr>
                <w:rFonts w:asciiTheme="minorHAnsi" w:hAnsiTheme="minorHAnsi" w:cstheme="minorHAnsi"/>
                <w:spacing w:val="-3"/>
                <w:sz w:val="18"/>
                <w:szCs w:val="18"/>
              </w:rPr>
              <w:t xml:space="preserve"> </w:t>
            </w:r>
            <w:r w:rsidRPr="00E81044">
              <w:rPr>
                <w:rFonts w:asciiTheme="minorHAnsi" w:hAnsiTheme="minorHAnsi" w:cstheme="minorHAnsi"/>
                <w:sz w:val="18"/>
                <w:szCs w:val="18"/>
              </w:rPr>
              <w:t>D2S1338,</w:t>
            </w:r>
            <w:r w:rsidRPr="00E81044">
              <w:rPr>
                <w:rFonts w:asciiTheme="minorHAnsi" w:hAnsiTheme="minorHAnsi" w:cstheme="minorHAnsi"/>
                <w:spacing w:val="-2"/>
                <w:sz w:val="18"/>
                <w:szCs w:val="18"/>
              </w:rPr>
              <w:t xml:space="preserve"> </w:t>
            </w:r>
            <w:r w:rsidRPr="00E81044">
              <w:rPr>
                <w:rFonts w:asciiTheme="minorHAnsi" w:hAnsiTheme="minorHAnsi" w:cstheme="minorHAnsi"/>
                <w:sz w:val="18"/>
                <w:szCs w:val="18"/>
              </w:rPr>
              <w:t>PENTA</w:t>
            </w:r>
          </w:p>
          <w:p w14:paraId="003A2405" w14:textId="77777777" w:rsidR="00A750EB" w:rsidRPr="00E81044" w:rsidRDefault="00A750EB" w:rsidP="00147F7C">
            <w:pPr>
              <w:pStyle w:val="TableParagraph"/>
              <w:ind w:right="283"/>
              <w:jc w:val="both"/>
              <w:rPr>
                <w:rFonts w:asciiTheme="minorHAnsi" w:hAnsiTheme="minorHAnsi" w:cstheme="minorHAnsi"/>
                <w:sz w:val="18"/>
                <w:szCs w:val="18"/>
              </w:rPr>
            </w:pPr>
            <w:r w:rsidRPr="00E81044">
              <w:rPr>
                <w:rFonts w:asciiTheme="minorHAnsi" w:hAnsiTheme="minorHAnsi" w:cstheme="minorHAnsi"/>
                <w:sz w:val="18"/>
                <w:szCs w:val="18"/>
              </w:rPr>
              <w:t>D) A PARTIR DE AMOSTRAS DE SANGUE E SALIVA ATRAVÉS DA METODOLOGIA DE</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SEQUENCIAMENTO</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CAPILAR.</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O</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LAUDO</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DEVERÁ</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CONTER</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AS</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INFORMAÇÕES</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REFERENTES À COLETA (LOCAL, DATA E RESPONSÁVEL PELA COLETA), INFORMAÇÕES</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TÉCNICAS E CÁLCULO DO ÍNDICE DE PATERNIDADE COM EVIDÊNCIAS DOS ALELOS</w:t>
            </w:r>
            <w:r w:rsidRPr="00E81044">
              <w:rPr>
                <w:rFonts w:asciiTheme="minorHAnsi" w:hAnsiTheme="minorHAnsi" w:cstheme="minorHAnsi"/>
                <w:spacing w:val="1"/>
                <w:sz w:val="18"/>
                <w:szCs w:val="18"/>
              </w:rPr>
              <w:t xml:space="preserve"> </w:t>
            </w:r>
            <w:r w:rsidRPr="00E81044">
              <w:rPr>
                <w:rFonts w:asciiTheme="minorHAnsi" w:hAnsiTheme="minorHAnsi" w:cstheme="minorHAnsi"/>
                <w:sz w:val="18"/>
                <w:szCs w:val="18"/>
              </w:rPr>
              <w:t>OBTIDOSE</w:t>
            </w:r>
            <w:r w:rsidRPr="00E81044">
              <w:rPr>
                <w:rFonts w:asciiTheme="minorHAnsi" w:hAnsiTheme="minorHAnsi" w:cstheme="minorHAnsi"/>
                <w:spacing w:val="21"/>
                <w:sz w:val="18"/>
                <w:szCs w:val="18"/>
              </w:rPr>
              <w:t xml:space="preserve"> </w:t>
            </w:r>
            <w:r w:rsidRPr="00E81044">
              <w:rPr>
                <w:rFonts w:asciiTheme="minorHAnsi" w:hAnsiTheme="minorHAnsi" w:cstheme="minorHAnsi"/>
                <w:sz w:val="18"/>
                <w:szCs w:val="18"/>
              </w:rPr>
              <w:t>A</w:t>
            </w:r>
            <w:r w:rsidRPr="00E81044">
              <w:rPr>
                <w:rFonts w:asciiTheme="minorHAnsi" w:hAnsiTheme="minorHAnsi" w:cstheme="minorHAnsi"/>
                <w:spacing w:val="15"/>
                <w:sz w:val="18"/>
                <w:szCs w:val="18"/>
              </w:rPr>
              <w:t xml:space="preserve"> </w:t>
            </w:r>
            <w:r w:rsidRPr="00E81044">
              <w:rPr>
                <w:rFonts w:asciiTheme="minorHAnsi" w:hAnsiTheme="minorHAnsi" w:cstheme="minorHAnsi"/>
                <w:sz w:val="18"/>
                <w:szCs w:val="18"/>
              </w:rPr>
              <w:t>PROBABILIDADE</w:t>
            </w:r>
            <w:r w:rsidRPr="00E81044">
              <w:rPr>
                <w:rFonts w:asciiTheme="minorHAnsi" w:hAnsiTheme="minorHAnsi" w:cstheme="minorHAnsi"/>
                <w:spacing w:val="23"/>
                <w:sz w:val="18"/>
                <w:szCs w:val="18"/>
              </w:rPr>
              <w:t xml:space="preserve"> </w:t>
            </w:r>
            <w:r w:rsidRPr="00E81044">
              <w:rPr>
                <w:rFonts w:asciiTheme="minorHAnsi" w:hAnsiTheme="minorHAnsi" w:cstheme="minorHAnsi"/>
                <w:sz w:val="18"/>
                <w:szCs w:val="18"/>
              </w:rPr>
              <w:t>DO</w:t>
            </w:r>
            <w:r w:rsidRPr="00E81044">
              <w:rPr>
                <w:rFonts w:asciiTheme="minorHAnsi" w:hAnsiTheme="minorHAnsi" w:cstheme="minorHAnsi"/>
                <w:spacing w:val="19"/>
                <w:sz w:val="18"/>
                <w:szCs w:val="18"/>
              </w:rPr>
              <w:t xml:space="preserve"> </w:t>
            </w:r>
            <w:r w:rsidRPr="00E81044">
              <w:rPr>
                <w:rFonts w:asciiTheme="minorHAnsi" w:hAnsiTheme="minorHAnsi" w:cstheme="minorHAnsi"/>
                <w:sz w:val="18"/>
                <w:szCs w:val="18"/>
              </w:rPr>
              <w:t>SUPOSTO</w:t>
            </w:r>
            <w:r w:rsidRPr="00E81044">
              <w:rPr>
                <w:rFonts w:asciiTheme="minorHAnsi" w:hAnsiTheme="minorHAnsi" w:cstheme="minorHAnsi"/>
                <w:spacing w:val="18"/>
                <w:sz w:val="18"/>
                <w:szCs w:val="18"/>
              </w:rPr>
              <w:t xml:space="preserve"> </w:t>
            </w:r>
            <w:r w:rsidRPr="00E81044">
              <w:rPr>
                <w:rFonts w:asciiTheme="minorHAnsi" w:hAnsiTheme="minorHAnsi" w:cstheme="minorHAnsi"/>
                <w:sz w:val="18"/>
                <w:szCs w:val="18"/>
              </w:rPr>
              <w:t>PAI</w:t>
            </w:r>
            <w:r w:rsidRPr="00E81044">
              <w:rPr>
                <w:rFonts w:asciiTheme="minorHAnsi" w:hAnsiTheme="minorHAnsi" w:cstheme="minorHAnsi"/>
                <w:spacing w:val="16"/>
                <w:sz w:val="18"/>
                <w:szCs w:val="18"/>
              </w:rPr>
              <w:t xml:space="preserve"> </w:t>
            </w:r>
            <w:r w:rsidRPr="00E81044">
              <w:rPr>
                <w:rFonts w:asciiTheme="minorHAnsi" w:hAnsiTheme="minorHAnsi" w:cstheme="minorHAnsi"/>
                <w:sz w:val="18"/>
                <w:szCs w:val="18"/>
              </w:rPr>
              <w:t>SER</w:t>
            </w:r>
            <w:r w:rsidRPr="00E81044">
              <w:rPr>
                <w:rFonts w:asciiTheme="minorHAnsi" w:hAnsiTheme="minorHAnsi" w:cstheme="minorHAnsi"/>
                <w:spacing w:val="21"/>
                <w:sz w:val="18"/>
                <w:szCs w:val="18"/>
              </w:rPr>
              <w:t xml:space="preserve"> </w:t>
            </w:r>
            <w:r w:rsidRPr="00E81044">
              <w:rPr>
                <w:rFonts w:asciiTheme="minorHAnsi" w:hAnsiTheme="minorHAnsi" w:cstheme="minorHAnsi"/>
                <w:sz w:val="18"/>
                <w:szCs w:val="18"/>
              </w:rPr>
              <w:t>O</w:t>
            </w:r>
            <w:r w:rsidRPr="00E81044">
              <w:rPr>
                <w:rFonts w:asciiTheme="minorHAnsi" w:hAnsiTheme="minorHAnsi" w:cstheme="minorHAnsi"/>
                <w:spacing w:val="18"/>
                <w:sz w:val="18"/>
                <w:szCs w:val="18"/>
              </w:rPr>
              <w:t xml:space="preserve"> </w:t>
            </w:r>
            <w:r w:rsidRPr="00E81044">
              <w:rPr>
                <w:rFonts w:asciiTheme="minorHAnsi" w:hAnsiTheme="minorHAnsi" w:cstheme="minorHAnsi"/>
                <w:sz w:val="18"/>
                <w:szCs w:val="18"/>
              </w:rPr>
              <w:t>PAI</w:t>
            </w:r>
            <w:r w:rsidRPr="00E81044">
              <w:rPr>
                <w:rFonts w:asciiTheme="minorHAnsi" w:hAnsiTheme="minorHAnsi" w:cstheme="minorHAnsi"/>
                <w:spacing w:val="16"/>
                <w:sz w:val="18"/>
                <w:szCs w:val="18"/>
              </w:rPr>
              <w:t xml:space="preserve"> </w:t>
            </w:r>
            <w:r w:rsidRPr="00E81044">
              <w:rPr>
                <w:rFonts w:asciiTheme="minorHAnsi" w:hAnsiTheme="minorHAnsi" w:cstheme="minorHAnsi"/>
                <w:sz w:val="18"/>
                <w:szCs w:val="18"/>
              </w:rPr>
              <w:t>BIOLÓGICO</w:t>
            </w:r>
            <w:r w:rsidRPr="00E81044">
              <w:rPr>
                <w:rFonts w:asciiTheme="minorHAnsi" w:hAnsiTheme="minorHAnsi" w:cstheme="minorHAnsi"/>
                <w:spacing w:val="19"/>
                <w:sz w:val="18"/>
                <w:szCs w:val="18"/>
              </w:rPr>
              <w:t xml:space="preserve"> </w:t>
            </w:r>
            <w:r w:rsidRPr="00E81044">
              <w:rPr>
                <w:rFonts w:asciiTheme="minorHAnsi" w:hAnsiTheme="minorHAnsi" w:cstheme="minorHAnsi"/>
                <w:sz w:val="18"/>
                <w:szCs w:val="18"/>
              </w:rPr>
              <w:t>DO</w:t>
            </w:r>
            <w:r w:rsidRPr="00E81044">
              <w:rPr>
                <w:rFonts w:asciiTheme="minorHAnsi" w:hAnsiTheme="minorHAnsi" w:cstheme="minorHAnsi"/>
                <w:spacing w:val="20"/>
                <w:sz w:val="18"/>
                <w:szCs w:val="18"/>
              </w:rPr>
              <w:t xml:space="preserve"> </w:t>
            </w:r>
            <w:r w:rsidRPr="00E81044">
              <w:rPr>
                <w:rFonts w:asciiTheme="minorHAnsi" w:hAnsiTheme="minorHAnsi" w:cstheme="minorHAnsi"/>
                <w:sz w:val="18"/>
                <w:szCs w:val="18"/>
              </w:rPr>
              <w:t>FILHO TESTADO.</w:t>
            </w:r>
          </w:p>
          <w:p w14:paraId="51847A1B" w14:textId="77777777" w:rsidR="00A750EB" w:rsidRPr="00E81044" w:rsidRDefault="00A750EB" w:rsidP="00147F7C">
            <w:pPr>
              <w:pStyle w:val="TableParagraph"/>
              <w:ind w:right="283"/>
              <w:jc w:val="both"/>
              <w:rPr>
                <w:rFonts w:asciiTheme="minorHAnsi" w:eastAsia="Arial Nova" w:hAnsiTheme="minorHAnsi" w:cstheme="minorHAnsi"/>
                <w:b/>
                <w:bCs/>
                <w:sz w:val="18"/>
                <w:szCs w:val="18"/>
                <w:lang w:val="pt-BR" w:eastAsia="pt-BR"/>
              </w:rPr>
            </w:pPr>
            <w:r w:rsidRPr="00E81044">
              <w:rPr>
                <w:rFonts w:asciiTheme="minorHAnsi" w:eastAsia="Arial Nova" w:hAnsiTheme="minorHAnsi" w:cstheme="minorHAnsi"/>
                <w:sz w:val="18"/>
                <w:szCs w:val="18"/>
                <w:highlight w:val="yellow"/>
                <w:lang w:val="pt-BR" w:eastAsia="pt-BR"/>
              </w:rPr>
              <w:t>INCLUINDO A EQUIPE TECNICA POR CONTA DA CONTRATADA</w:t>
            </w:r>
            <w:r w:rsidRPr="00E81044">
              <w:rPr>
                <w:rFonts w:asciiTheme="minorHAnsi" w:eastAsia="Arial Nova" w:hAnsiTheme="minorHAnsi" w:cstheme="minorHAnsi"/>
                <w:sz w:val="18"/>
                <w:szCs w:val="18"/>
                <w:lang w:val="pt-BR" w:eastAsia="pt-BR"/>
              </w:rPr>
              <w:t>.</w:t>
            </w:r>
          </w:p>
        </w:tc>
        <w:tc>
          <w:tcPr>
            <w:tcW w:w="479" w:type="pct"/>
            <w:vAlign w:val="center"/>
          </w:tcPr>
          <w:p w14:paraId="624D47AD" w14:textId="77777777" w:rsidR="00A750EB" w:rsidRPr="00E81044" w:rsidRDefault="00A750EB" w:rsidP="00147F7C">
            <w:pPr>
              <w:pStyle w:val="TableParagraph"/>
              <w:spacing w:before="53"/>
              <w:ind w:left="97" w:right="175"/>
              <w:jc w:val="center"/>
              <w:rPr>
                <w:rFonts w:asciiTheme="minorHAnsi" w:hAnsiTheme="minorHAnsi" w:cstheme="minorHAnsi"/>
                <w:color w:val="000000" w:themeColor="text1"/>
                <w:sz w:val="18"/>
                <w:szCs w:val="18"/>
                <w:lang w:val="pt-BR"/>
              </w:rPr>
            </w:pPr>
            <w:r w:rsidRPr="00E81044">
              <w:rPr>
                <w:rFonts w:asciiTheme="minorHAnsi" w:hAnsiTheme="minorHAnsi" w:cstheme="minorHAnsi"/>
                <w:color w:val="000000" w:themeColor="text1"/>
                <w:sz w:val="18"/>
                <w:szCs w:val="18"/>
                <w:lang w:val="pt-BR"/>
              </w:rPr>
              <w:t>12</w:t>
            </w:r>
          </w:p>
        </w:tc>
        <w:tc>
          <w:tcPr>
            <w:tcW w:w="419" w:type="pct"/>
            <w:vAlign w:val="center"/>
          </w:tcPr>
          <w:p w14:paraId="49C39AAE" w14:textId="77777777" w:rsidR="00A750EB" w:rsidRPr="00E81044" w:rsidRDefault="00A750EB" w:rsidP="00147F7C">
            <w:pPr>
              <w:pStyle w:val="TableParagraph"/>
              <w:spacing w:before="53"/>
              <w:ind w:left="97" w:right="175"/>
              <w:jc w:val="center"/>
              <w:rPr>
                <w:rFonts w:asciiTheme="minorHAnsi" w:hAnsiTheme="minorHAnsi" w:cstheme="minorHAnsi"/>
                <w:color w:val="000000" w:themeColor="text1"/>
                <w:sz w:val="18"/>
                <w:szCs w:val="18"/>
                <w:lang w:val="pt-BR"/>
              </w:rPr>
            </w:pPr>
            <w:r w:rsidRPr="00E81044">
              <w:rPr>
                <w:rFonts w:asciiTheme="minorHAnsi" w:hAnsiTheme="minorHAnsi" w:cstheme="minorHAnsi"/>
                <w:color w:val="000000" w:themeColor="text1"/>
                <w:sz w:val="18"/>
                <w:szCs w:val="18"/>
                <w:lang w:val="pt-BR"/>
              </w:rPr>
              <w:t>60</w:t>
            </w:r>
          </w:p>
        </w:tc>
        <w:tc>
          <w:tcPr>
            <w:tcW w:w="479" w:type="pct"/>
            <w:vAlign w:val="center"/>
          </w:tcPr>
          <w:p w14:paraId="7011CF16" w14:textId="77777777" w:rsidR="00A750EB" w:rsidRPr="00E81044" w:rsidRDefault="00A750EB" w:rsidP="00147F7C">
            <w:pPr>
              <w:pStyle w:val="TableParagraph"/>
              <w:spacing w:before="53"/>
              <w:ind w:left="97" w:right="67"/>
              <w:jc w:val="center"/>
              <w:rPr>
                <w:rFonts w:asciiTheme="minorHAnsi" w:hAnsiTheme="minorHAnsi" w:cstheme="minorHAnsi"/>
                <w:sz w:val="18"/>
                <w:szCs w:val="18"/>
                <w:lang w:val="pt-BR"/>
              </w:rPr>
            </w:pPr>
            <w:r w:rsidRPr="00E81044">
              <w:rPr>
                <w:rFonts w:asciiTheme="minorHAnsi" w:hAnsiTheme="minorHAnsi" w:cstheme="minorHAnsi"/>
                <w:sz w:val="18"/>
                <w:szCs w:val="18"/>
                <w:lang w:val="pt-BR"/>
              </w:rPr>
              <w:t>720</w:t>
            </w:r>
          </w:p>
        </w:tc>
        <w:tc>
          <w:tcPr>
            <w:tcW w:w="679" w:type="pct"/>
            <w:vAlign w:val="center"/>
          </w:tcPr>
          <w:p w14:paraId="764282F0" w14:textId="77777777" w:rsidR="00A750EB" w:rsidRPr="00E81044" w:rsidRDefault="00A750EB" w:rsidP="00147F7C">
            <w:pPr>
              <w:pStyle w:val="TableParagraph"/>
              <w:spacing w:before="53"/>
              <w:ind w:left="97" w:right="67"/>
              <w:jc w:val="center"/>
              <w:rPr>
                <w:rFonts w:asciiTheme="minorHAnsi" w:hAnsiTheme="minorHAnsi" w:cstheme="minorHAnsi"/>
                <w:sz w:val="18"/>
                <w:szCs w:val="18"/>
                <w:lang w:val="pt-BR"/>
              </w:rPr>
            </w:pPr>
            <w:r w:rsidRPr="00E81044">
              <w:rPr>
                <w:rFonts w:asciiTheme="minorHAnsi" w:hAnsiTheme="minorHAnsi" w:cstheme="minorHAnsi"/>
                <w:sz w:val="18"/>
                <w:szCs w:val="18"/>
                <w:lang w:val="pt-BR"/>
              </w:rPr>
              <w:t>R$</w:t>
            </w:r>
            <w:r>
              <w:rPr>
                <w:rFonts w:asciiTheme="minorHAnsi" w:hAnsiTheme="minorHAnsi" w:cstheme="minorHAnsi"/>
                <w:sz w:val="18"/>
                <w:szCs w:val="18"/>
                <w:lang w:val="pt-BR"/>
              </w:rPr>
              <w:t xml:space="preserve"> </w:t>
            </w:r>
          </w:p>
        </w:tc>
      </w:tr>
    </w:tbl>
    <w:p w14:paraId="41D66BC7" w14:textId="77777777" w:rsidR="00A750EB" w:rsidRDefault="00A750EB" w:rsidP="005F479E">
      <w:pPr>
        <w:spacing w:line="240" w:lineRule="auto"/>
        <w:rPr>
          <w:rFonts w:ascii="Calibri" w:hAnsi="Calibri" w:cs="Calibri"/>
          <w:kern w:val="16"/>
        </w:rPr>
      </w:pPr>
    </w:p>
    <w:p w14:paraId="22E943B9" w14:textId="77777777" w:rsidR="00A750EB" w:rsidRDefault="00A750EB" w:rsidP="005F479E">
      <w:pPr>
        <w:spacing w:line="240" w:lineRule="auto"/>
        <w:rPr>
          <w:rFonts w:ascii="Calibri" w:hAnsi="Calibri" w:cs="Calibri"/>
          <w:kern w:val="16"/>
        </w:rPr>
      </w:pPr>
    </w:p>
    <w:p w14:paraId="3FCEA132" w14:textId="77777777" w:rsidR="005D00DD" w:rsidRDefault="00A43692" w:rsidP="005F479E">
      <w:pPr>
        <w:spacing w:line="240" w:lineRule="auto"/>
        <w:rPr>
          <w:rFonts w:ascii="Calibri" w:hAnsi="Calibri" w:cs="Calibri"/>
          <w:bCs/>
          <w:kern w:val="16"/>
        </w:rPr>
      </w:pPr>
      <w:r w:rsidRPr="00A43692">
        <w:rPr>
          <w:rFonts w:ascii="Calibri" w:hAnsi="Calibri" w:cs="Calibri"/>
          <w:b/>
          <w:bCs/>
          <w:kern w:val="16"/>
        </w:rPr>
        <w:t xml:space="preserve">CLÁUSULA 2 </w:t>
      </w:r>
      <w:r w:rsidRPr="00A43692">
        <w:rPr>
          <w:rFonts w:ascii="Calibri" w:hAnsi="Calibri" w:cs="Calibri"/>
          <w:bCs/>
          <w:kern w:val="16"/>
        </w:rPr>
        <w:t xml:space="preserve">- </w:t>
      </w:r>
      <w:r w:rsidR="005D00DD" w:rsidRPr="005F479E">
        <w:rPr>
          <w:rFonts w:ascii="Calibri" w:hAnsi="Calibri" w:cs="Calibri"/>
          <w:b/>
          <w:kern w:val="16"/>
        </w:rPr>
        <w:t>DO VALOR ESTIMADO DO CONTRATO E DO REAJUSTE DOS PREÇOS</w:t>
      </w:r>
    </w:p>
    <w:p w14:paraId="201EBAA6" w14:textId="717A9518" w:rsidR="00C913A3" w:rsidRDefault="00A43692" w:rsidP="005F479E">
      <w:pPr>
        <w:spacing w:line="240" w:lineRule="auto"/>
        <w:rPr>
          <w:rFonts w:ascii="Calibri" w:hAnsi="Calibri" w:cs="Calibri"/>
          <w:b/>
          <w:bCs/>
          <w:kern w:val="16"/>
        </w:rPr>
      </w:pPr>
      <w:r w:rsidRPr="00A43692">
        <w:rPr>
          <w:rFonts w:ascii="Calibri" w:hAnsi="Calibri" w:cs="Calibri"/>
          <w:b/>
          <w:bCs/>
          <w:kern w:val="16"/>
        </w:rPr>
        <w:t>2.1.</w:t>
      </w:r>
      <w:r w:rsidRPr="00A43692">
        <w:rPr>
          <w:rFonts w:ascii="Calibri" w:hAnsi="Calibri" w:cs="Calibri"/>
          <w:kern w:val="16"/>
        </w:rPr>
        <w:t xml:space="preserve"> </w:t>
      </w:r>
      <w:r w:rsidR="005D00DD" w:rsidRPr="005D00DD">
        <w:rPr>
          <w:rFonts w:ascii="Calibri" w:hAnsi="Calibri" w:cs="Calibri"/>
          <w:kern w:val="16"/>
        </w:rPr>
        <w:t>O valor global estimado para a prestação dos serviços objeto deste contrato é de XXXX (XXXX), referente à contratação dos itens abaixo detalhados, em conformidade com as demais cláusulas e condições estabelecidas neste Instrumento Contratual, bem assim, de acordo com os preços apresentados na proposta comercial encaminhada pela contratada</w:t>
      </w:r>
    </w:p>
    <w:p w14:paraId="78561912" w14:textId="77777777" w:rsidR="00C60FC1" w:rsidRDefault="005F479E" w:rsidP="005F479E">
      <w:pPr>
        <w:spacing w:line="240" w:lineRule="auto"/>
        <w:rPr>
          <w:rFonts w:ascii="Calibri" w:hAnsi="Calibri" w:cs="Calibri"/>
          <w:kern w:val="16"/>
        </w:rPr>
      </w:pPr>
      <w:r w:rsidRPr="005F479E">
        <w:rPr>
          <w:rFonts w:ascii="Calibri" w:hAnsi="Calibri" w:cs="Calibri"/>
          <w:b/>
          <w:bCs/>
          <w:kern w:val="16"/>
        </w:rPr>
        <w:t>2.2</w:t>
      </w:r>
      <w:r w:rsidRPr="005F479E">
        <w:rPr>
          <w:rFonts w:ascii="Calibri" w:hAnsi="Calibri" w:cs="Calibri"/>
          <w:kern w:val="16"/>
        </w:rPr>
        <w:t xml:space="preserve">. Os preços inicialmente contratados são fixos e irreajustáveis no prazo de um ano contado da data do orçamento estimado, em __/__/__ (DD/MM/AAAA). </w:t>
      </w:r>
    </w:p>
    <w:p w14:paraId="770159A6" w14:textId="77777777" w:rsidR="00C60FC1" w:rsidRDefault="005F479E" w:rsidP="005F479E">
      <w:pPr>
        <w:spacing w:line="240" w:lineRule="auto"/>
        <w:rPr>
          <w:rFonts w:ascii="Calibri" w:hAnsi="Calibri" w:cs="Calibri"/>
          <w:kern w:val="16"/>
        </w:rPr>
      </w:pPr>
      <w:r w:rsidRPr="005F479E">
        <w:rPr>
          <w:rFonts w:ascii="Calibri" w:hAnsi="Calibri" w:cs="Calibri"/>
          <w:kern w:val="16"/>
        </w:rPr>
        <w:t xml:space="preserve">2.3. Após o interregno de um ano, os preços iniciais poderão ser reajustados, a pedido da contratada, mediante a aplicação, pela contratante, do IPCA (Índice de Preços ao Consumidor </w:t>
      </w:r>
      <w:r w:rsidRPr="005F479E">
        <w:rPr>
          <w:rFonts w:ascii="Calibri" w:hAnsi="Calibri" w:cs="Calibri"/>
          <w:kern w:val="16"/>
        </w:rPr>
        <w:lastRenderedPageBreak/>
        <w:t xml:space="preserve">Amplo/IBGE), exclusivamente para as obrigações iniciadas e concluídas após a ocorrência da anualidade. </w:t>
      </w:r>
    </w:p>
    <w:p w14:paraId="6968961E" w14:textId="77777777" w:rsidR="00C60FC1" w:rsidRDefault="005F479E" w:rsidP="005F479E">
      <w:pPr>
        <w:spacing w:line="240" w:lineRule="auto"/>
        <w:rPr>
          <w:rFonts w:ascii="Calibri" w:hAnsi="Calibri" w:cs="Calibri"/>
          <w:kern w:val="16"/>
        </w:rPr>
      </w:pPr>
      <w:r w:rsidRPr="005F479E">
        <w:rPr>
          <w:rFonts w:ascii="Calibri" w:hAnsi="Calibri" w:cs="Calibri"/>
          <w:kern w:val="16"/>
        </w:rPr>
        <w:t xml:space="preserve">2.4 Nos reajustes subsequentes ao primeiro, o interregno mínimo de um ano será contado a partir dos efeitos financeiros do último reajuste. </w:t>
      </w:r>
    </w:p>
    <w:p w14:paraId="69A96814" w14:textId="77777777" w:rsidR="00C60FC1" w:rsidRDefault="005F479E" w:rsidP="005F479E">
      <w:pPr>
        <w:spacing w:line="240" w:lineRule="auto"/>
        <w:rPr>
          <w:rFonts w:ascii="Calibri" w:hAnsi="Calibri" w:cs="Calibri"/>
          <w:kern w:val="16"/>
        </w:rPr>
      </w:pPr>
      <w:r w:rsidRPr="005F479E">
        <w:rPr>
          <w:rFonts w:ascii="Calibri" w:hAnsi="Calibri" w:cs="Calibri"/>
          <w:kern w:val="16"/>
        </w:rPr>
        <w:t xml:space="preserve">2.5. No caso de atraso ou não divulgação do índice de reajustamento, a contratante pagará à contratada a importância calculada pela última variação conhecida, liquidando a diferença correspondente tão logo seja divulgado o índice definitivo. </w:t>
      </w:r>
    </w:p>
    <w:p w14:paraId="6AE18E52" w14:textId="77777777" w:rsidR="00C60FC1" w:rsidRDefault="005F479E" w:rsidP="005F479E">
      <w:pPr>
        <w:spacing w:line="240" w:lineRule="auto"/>
        <w:rPr>
          <w:rFonts w:ascii="Calibri" w:hAnsi="Calibri" w:cs="Calibri"/>
          <w:kern w:val="16"/>
        </w:rPr>
      </w:pPr>
      <w:r w:rsidRPr="005F479E">
        <w:rPr>
          <w:rFonts w:ascii="Calibri" w:hAnsi="Calibri" w:cs="Calibri"/>
          <w:kern w:val="16"/>
        </w:rPr>
        <w:t xml:space="preserve">2.6. Nas aferições finais, o índice utilizado para reajuste será, obrigatoriamente, o definitivo. </w:t>
      </w:r>
    </w:p>
    <w:p w14:paraId="1685EC44" w14:textId="77777777" w:rsidR="00C60FC1" w:rsidRDefault="005F479E" w:rsidP="005F479E">
      <w:pPr>
        <w:spacing w:line="240" w:lineRule="auto"/>
        <w:rPr>
          <w:rFonts w:ascii="Calibri" w:hAnsi="Calibri" w:cs="Calibri"/>
          <w:kern w:val="16"/>
        </w:rPr>
      </w:pPr>
      <w:r w:rsidRPr="005F479E">
        <w:rPr>
          <w:rFonts w:ascii="Calibri" w:hAnsi="Calibri" w:cs="Calibri"/>
          <w:kern w:val="16"/>
        </w:rPr>
        <w:t xml:space="preserve">2.7. Caso o índice estabelecido para reajustamento venha a ser extinto ou de qualquer forma não possa mais ser utilizado, será adotado, em substituição, o que vier a ser determinado pela legislação então em vigor. </w:t>
      </w:r>
    </w:p>
    <w:p w14:paraId="7BAFEA18" w14:textId="77777777" w:rsidR="00C60FC1" w:rsidRDefault="005F479E" w:rsidP="005F479E">
      <w:pPr>
        <w:spacing w:line="240" w:lineRule="auto"/>
        <w:rPr>
          <w:rFonts w:ascii="Calibri" w:hAnsi="Calibri" w:cs="Calibri"/>
          <w:kern w:val="16"/>
        </w:rPr>
      </w:pPr>
      <w:r w:rsidRPr="005F479E">
        <w:rPr>
          <w:rFonts w:ascii="Calibri" w:hAnsi="Calibri" w:cs="Calibri"/>
          <w:kern w:val="16"/>
        </w:rPr>
        <w:t xml:space="preserve">2.8. Na ausência de previsão legal quanto ao índice substituto, as partes elegerão novo índice oficial, para reajustamento do preço do valor remanescente, por meio de termo aditivo. </w:t>
      </w:r>
    </w:p>
    <w:p w14:paraId="00436910" w14:textId="2AC5A74C" w:rsidR="00A750EB" w:rsidRDefault="005F479E" w:rsidP="005F479E">
      <w:pPr>
        <w:spacing w:line="240" w:lineRule="auto"/>
        <w:rPr>
          <w:rFonts w:ascii="Calibri" w:hAnsi="Calibri" w:cs="Calibri"/>
          <w:kern w:val="16"/>
        </w:rPr>
      </w:pPr>
      <w:r w:rsidRPr="005F479E">
        <w:rPr>
          <w:rFonts w:ascii="Calibri" w:hAnsi="Calibri" w:cs="Calibri"/>
          <w:kern w:val="16"/>
        </w:rPr>
        <w:t>2.9. Caso a contratada não solicite o reajuste após o preenchimento dos requisitos e concorde com a prorrogação de vigência do contrato sem pleiteá-lo, ocorrerá a preclusão do direito. Em igual norte, dar-se-á a preclusão se o pedido for formulado depois</w:t>
      </w:r>
      <w:r>
        <w:rPr>
          <w:rFonts w:ascii="Calibri" w:hAnsi="Calibri" w:cs="Calibri"/>
          <w:kern w:val="16"/>
        </w:rPr>
        <w:t xml:space="preserve"> d</w:t>
      </w:r>
      <w:r w:rsidRPr="005F479E">
        <w:rPr>
          <w:rFonts w:ascii="Calibri" w:hAnsi="Calibri" w:cs="Calibri"/>
          <w:kern w:val="16"/>
        </w:rPr>
        <w:t>e extinto o contrato</w:t>
      </w:r>
      <w:r>
        <w:rPr>
          <w:rFonts w:ascii="Calibri" w:hAnsi="Calibri" w:cs="Calibri"/>
          <w:kern w:val="16"/>
        </w:rPr>
        <w:t>.</w:t>
      </w:r>
    </w:p>
    <w:p w14:paraId="1AA51667" w14:textId="77777777" w:rsidR="005F479E" w:rsidRPr="006C3FD7" w:rsidRDefault="005F479E" w:rsidP="005F479E">
      <w:pPr>
        <w:spacing w:line="240" w:lineRule="auto"/>
        <w:rPr>
          <w:rFonts w:ascii="Calibri" w:hAnsi="Calibri" w:cs="Calibri"/>
          <w:kern w:val="16"/>
        </w:rPr>
      </w:pPr>
    </w:p>
    <w:p w14:paraId="4054C4A6" w14:textId="2A2F67A6" w:rsidR="00C913A3" w:rsidRDefault="00C913A3" w:rsidP="005F479E">
      <w:pPr>
        <w:spacing w:line="240" w:lineRule="auto"/>
        <w:rPr>
          <w:rFonts w:ascii="Calibri" w:hAnsi="Calibri" w:cs="Calibri"/>
          <w:b/>
          <w:bCs/>
          <w:kern w:val="16"/>
        </w:rPr>
      </w:pPr>
      <w:r w:rsidRPr="00A43692">
        <w:rPr>
          <w:rFonts w:ascii="Calibri" w:hAnsi="Calibri" w:cs="Calibri"/>
          <w:b/>
          <w:bCs/>
          <w:kern w:val="16"/>
        </w:rPr>
        <w:t xml:space="preserve">CLÁUSULA 3 </w:t>
      </w:r>
      <w:r>
        <w:rPr>
          <w:rFonts w:ascii="Calibri" w:hAnsi="Calibri" w:cs="Calibri"/>
          <w:bCs/>
          <w:kern w:val="16"/>
        </w:rPr>
        <w:t>–</w:t>
      </w:r>
      <w:r w:rsidRPr="00A43692">
        <w:rPr>
          <w:rFonts w:ascii="Calibri" w:hAnsi="Calibri" w:cs="Calibri"/>
          <w:bCs/>
          <w:kern w:val="16"/>
        </w:rPr>
        <w:t xml:space="preserve"> </w:t>
      </w:r>
      <w:r w:rsidR="006C3FD7" w:rsidRPr="006C3FD7">
        <w:rPr>
          <w:rFonts w:ascii="Calibri" w:hAnsi="Calibri" w:cs="Calibri"/>
          <w:b/>
          <w:bCs/>
          <w:kern w:val="16"/>
          <w:lang w:val="pt-PT"/>
        </w:rPr>
        <w:t>DOTAÇÃO ORÇAMENTÁRIA</w:t>
      </w:r>
    </w:p>
    <w:p w14:paraId="7B2E8174" w14:textId="77777777" w:rsidR="006C3FD7" w:rsidRDefault="00A43692" w:rsidP="005F479E">
      <w:pPr>
        <w:spacing w:line="240" w:lineRule="auto"/>
        <w:rPr>
          <w:rFonts w:ascii="Calibri" w:hAnsi="Calibri" w:cs="Calibri"/>
          <w:kern w:val="16"/>
          <w:lang w:val="pt-PT"/>
        </w:rPr>
      </w:pPr>
      <w:r w:rsidRPr="00A43692">
        <w:rPr>
          <w:rFonts w:ascii="Calibri" w:hAnsi="Calibri" w:cs="Calibri"/>
          <w:b/>
          <w:bCs/>
          <w:kern w:val="16"/>
        </w:rPr>
        <w:t>3.1</w:t>
      </w:r>
      <w:r w:rsidRPr="00A43692">
        <w:rPr>
          <w:rFonts w:ascii="Calibri" w:hAnsi="Calibri" w:cs="Calibri"/>
          <w:kern w:val="16"/>
        </w:rPr>
        <w:t xml:space="preserve"> </w:t>
      </w:r>
      <w:r w:rsidR="006C3FD7" w:rsidRPr="006C3FD7">
        <w:rPr>
          <w:rFonts w:ascii="Calibri" w:hAnsi="Calibri" w:cs="Calibri"/>
          <w:kern w:val="16"/>
          <w:lang w:val="pt-PT"/>
        </w:rPr>
        <w:t>As despesas decorrentes desta contratação correrão à conta dos recursos próprios para atender às despesas da mesma natureza, cuja alocação será feita no início de cada exercício financeiro na(s) dotação(ões) orçamentária(s) abaixo indicada(s):</w:t>
      </w:r>
    </w:p>
    <w:p w14:paraId="6E855643" w14:textId="77777777" w:rsidR="00013B14" w:rsidRPr="006C3FD7" w:rsidRDefault="00013B14" w:rsidP="005F479E">
      <w:pPr>
        <w:spacing w:line="240" w:lineRule="auto"/>
        <w:rPr>
          <w:rFonts w:ascii="Calibri" w:hAnsi="Calibri" w:cs="Calibri"/>
          <w:kern w:val="16"/>
          <w:lang w:val="pt-PT"/>
        </w:rPr>
      </w:pPr>
    </w:p>
    <w:p w14:paraId="3FC3EEEE" w14:textId="7D9750E4" w:rsidR="006C3FD7" w:rsidRPr="006C3FD7" w:rsidRDefault="006C3FD7" w:rsidP="005F479E">
      <w:pPr>
        <w:spacing w:line="240" w:lineRule="auto"/>
        <w:ind w:left="720"/>
        <w:rPr>
          <w:rFonts w:ascii="Calibri" w:hAnsi="Calibri" w:cs="Calibri"/>
          <w:b/>
          <w:kern w:val="16"/>
        </w:rPr>
      </w:pPr>
      <w:r w:rsidRPr="006C3FD7">
        <w:rPr>
          <w:rFonts w:ascii="Calibri" w:hAnsi="Calibri" w:cs="Calibri"/>
          <w:b/>
          <w:kern w:val="16"/>
        </w:rPr>
        <w:t xml:space="preserve">Programa/Projeto/Atividade: </w:t>
      </w:r>
    </w:p>
    <w:p w14:paraId="5AB1FEB8" w14:textId="31073543" w:rsidR="006C3FD7" w:rsidRPr="006C3FD7" w:rsidRDefault="006C3FD7" w:rsidP="005F479E">
      <w:pPr>
        <w:spacing w:line="240" w:lineRule="auto"/>
        <w:ind w:left="720"/>
        <w:rPr>
          <w:rFonts w:ascii="Calibri" w:hAnsi="Calibri" w:cs="Calibri"/>
          <w:b/>
          <w:kern w:val="16"/>
        </w:rPr>
      </w:pPr>
      <w:r w:rsidRPr="006C3FD7">
        <w:rPr>
          <w:rFonts w:ascii="Calibri" w:hAnsi="Calibri" w:cs="Calibri"/>
          <w:b/>
          <w:kern w:val="16"/>
        </w:rPr>
        <w:t xml:space="preserve">Fonte: </w:t>
      </w:r>
    </w:p>
    <w:p w14:paraId="7985C603" w14:textId="7C931DAF" w:rsidR="006C3FD7" w:rsidRPr="006C3FD7" w:rsidRDefault="006C3FD7" w:rsidP="005F479E">
      <w:pPr>
        <w:spacing w:line="240" w:lineRule="auto"/>
        <w:ind w:left="720"/>
        <w:rPr>
          <w:rFonts w:ascii="Calibri" w:hAnsi="Calibri" w:cs="Calibri"/>
          <w:b/>
          <w:kern w:val="16"/>
        </w:rPr>
      </w:pPr>
      <w:r w:rsidRPr="006C3FD7">
        <w:rPr>
          <w:rFonts w:ascii="Calibri" w:hAnsi="Calibri" w:cs="Calibri"/>
          <w:b/>
          <w:kern w:val="16"/>
        </w:rPr>
        <w:t xml:space="preserve">Elemento de Despesa: </w:t>
      </w:r>
    </w:p>
    <w:p w14:paraId="1C0A53E2" w14:textId="32E6B451" w:rsidR="006C3FD7" w:rsidRPr="006C3FD7" w:rsidRDefault="006C3FD7" w:rsidP="005F479E">
      <w:pPr>
        <w:spacing w:line="240" w:lineRule="auto"/>
        <w:ind w:left="720"/>
        <w:rPr>
          <w:rFonts w:ascii="Calibri" w:hAnsi="Calibri" w:cs="Calibri"/>
          <w:b/>
          <w:kern w:val="16"/>
        </w:rPr>
      </w:pPr>
      <w:r w:rsidRPr="006C3FD7">
        <w:rPr>
          <w:rFonts w:ascii="Calibri" w:hAnsi="Calibri" w:cs="Calibri"/>
          <w:b/>
          <w:kern w:val="16"/>
        </w:rPr>
        <w:t xml:space="preserve">Plano Interno (PI): </w:t>
      </w:r>
    </w:p>
    <w:p w14:paraId="5340C311" w14:textId="57A05713" w:rsidR="006C3FD7" w:rsidRDefault="006C3FD7" w:rsidP="005F479E">
      <w:pPr>
        <w:spacing w:line="240" w:lineRule="auto"/>
        <w:ind w:left="720"/>
        <w:rPr>
          <w:rFonts w:ascii="Calibri" w:hAnsi="Calibri" w:cs="Calibri"/>
          <w:b/>
          <w:kern w:val="16"/>
        </w:rPr>
      </w:pPr>
      <w:r w:rsidRPr="006C3FD7">
        <w:rPr>
          <w:rFonts w:ascii="Calibri" w:hAnsi="Calibri" w:cs="Calibri"/>
          <w:b/>
          <w:kern w:val="16"/>
        </w:rPr>
        <w:t>GP Pará:</w:t>
      </w:r>
    </w:p>
    <w:p w14:paraId="5AE3DE22" w14:textId="77777777" w:rsidR="006C3FD7" w:rsidRPr="006C3FD7" w:rsidRDefault="006C3FD7" w:rsidP="005F479E">
      <w:pPr>
        <w:spacing w:line="240" w:lineRule="auto"/>
        <w:ind w:left="720"/>
        <w:rPr>
          <w:rFonts w:ascii="Calibri" w:hAnsi="Calibri" w:cs="Calibri"/>
          <w:b/>
          <w:kern w:val="16"/>
        </w:rPr>
      </w:pPr>
    </w:p>
    <w:p w14:paraId="498E31A7" w14:textId="6249E5FF" w:rsidR="00C913A3" w:rsidRPr="00C913A3" w:rsidRDefault="00C913A3" w:rsidP="005F479E">
      <w:pPr>
        <w:spacing w:line="240" w:lineRule="auto"/>
        <w:rPr>
          <w:rFonts w:ascii="Calibri" w:hAnsi="Calibri" w:cs="Calibri"/>
          <w:kern w:val="16"/>
        </w:rPr>
      </w:pPr>
      <w:r w:rsidRPr="00A43692">
        <w:rPr>
          <w:rFonts w:ascii="Calibri" w:hAnsi="Calibri" w:cs="Calibri"/>
          <w:b/>
          <w:bCs/>
          <w:kern w:val="16"/>
        </w:rPr>
        <w:t xml:space="preserve">CLÁUSULA 4 </w:t>
      </w:r>
      <w:r w:rsidRPr="00A43692">
        <w:rPr>
          <w:rFonts w:ascii="Calibri" w:hAnsi="Calibri" w:cs="Calibri"/>
          <w:bCs/>
          <w:kern w:val="16"/>
        </w:rPr>
        <w:t xml:space="preserve">- </w:t>
      </w:r>
      <w:r w:rsidR="00A750EB" w:rsidRPr="00A750EB">
        <w:rPr>
          <w:rFonts w:ascii="Calibri" w:hAnsi="Calibri" w:cs="Calibri"/>
          <w:bCs/>
          <w:kern w:val="16"/>
        </w:rPr>
        <w:t xml:space="preserve">– </w:t>
      </w:r>
      <w:r w:rsidR="00A750EB" w:rsidRPr="005F479E">
        <w:rPr>
          <w:rFonts w:ascii="Calibri" w:hAnsi="Calibri" w:cs="Calibri"/>
          <w:b/>
          <w:kern w:val="16"/>
        </w:rPr>
        <w:t>DA VIGÊNCIA</w:t>
      </w:r>
    </w:p>
    <w:p w14:paraId="68F89B42" w14:textId="62C1ED3D" w:rsidR="00A43692" w:rsidRPr="00A43692" w:rsidRDefault="00A750EB" w:rsidP="005F479E">
      <w:pPr>
        <w:spacing w:line="240" w:lineRule="auto"/>
        <w:rPr>
          <w:rFonts w:ascii="Calibri" w:hAnsi="Calibri" w:cs="Calibri"/>
          <w:kern w:val="16"/>
        </w:rPr>
      </w:pPr>
      <w:r w:rsidRPr="00A750EB">
        <w:rPr>
          <w:rFonts w:ascii="Calibri" w:hAnsi="Calibri" w:cs="Calibri"/>
          <w:kern w:val="16"/>
        </w:rPr>
        <w:t xml:space="preserve">4.1. O prazo de vigência do contrato será de </w:t>
      </w:r>
      <w:r>
        <w:rPr>
          <w:rFonts w:ascii="Calibri" w:hAnsi="Calibri" w:cs="Calibri"/>
          <w:kern w:val="16"/>
        </w:rPr>
        <w:t>12</w:t>
      </w:r>
      <w:r w:rsidRPr="00A750EB">
        <w:rPr>
          <w:rFonts w:ascii="Calibri" w:hAnsi="Calibri" w:cs="Calibri"/>
          <w:kern w:val="16"/>
        </w:rPr>
        <w:t xml:space="preserve"> (</w:t>
      </w:r>
      <w:r>
        <w:rPr>
          <w:rFonts w:ascii="Calibri" w:hAnsi="Calibri" w:cs="Calibri"/>
          <w:kern w:val="16"/>
        </w:rPr>
        <w:t>doze</w:t>
      </w:r>
      <w:r w:rsidRPr="00A750EB">
        <w:rPr>
          <w:rFonts w:ascii="Calibri" w:hAnsi="Calibri" w:cs="Calibri"/>
          <w:kern w:val="16"/>
        </w:rPr>
        <w:t>) meses, a partir da data de assinatura, podendo ser prorrogado sucessivamente, respeitada a vigência máxima decenal, desde que o Defensor Público-Geral ateste que as condições e os preços permanecem vantajosos para a contratante, permitida a negociação com a contratada ou a extinção contratual sem ônus para qualquer das partes, nos termos do art. 107 da Lei Federal n. 14.133/2021.</w:t>
      </w:r>
    </w:p>
    <w:p w14:paraId="118BC140" w14:textId="77777777" w:rsidR="00A750EB" w:rsidRDefault="00A750EB" w:rsidP="005F479E">
      <w:pPr>
        <w:spacing w:line="240" w:lineRule="auto"/>
        <w:rPr>
          <w:rFonts w:ascii="Calibri" w:hAnsi="Calibri" w:cs="Calibri"/>
          <w:b/>
          <w:bCs/>
          <w:kern w:val="16"/>
        </w:rPr>
      </w:pPr>
    </w:p>
    <w:p w14:paraId="402ADEF7" w14:textId="6B95325E" w:rsidR="00A750EB" w:rsidRDefault="00C913A3" w:rsidP="005F479E">
      <w:pPr>
        <w:spacing w:line="240" w:lineRule="auto"/>
        <w:rPr>
          <w:rFonts w:ascii="Calibri" w:hAnsi="Calibri" w:cs="Calibri"/>
          <w:bCs/>
          <w:kern w:val="16"/>
        </w:rPr>
      </w:pPr>
      <w:r w:rsidRPr="00A43692">
        <w:rPr>
          <w:rFonts w:ascii="Calibri" w:hAnsi="Calibri" w:cs="Calibri"/>
          <w:b/>
          <w:bCs/>
          <w:kern w:val="16"/>
        </w:rPr>
        <w:t xml:space="preserve">CLÁUSULA 5 </w:t>
      </w:r>
      <w:r w:rsidR="00A750EB">
        <w:rPr>
          <w:rFonts w:ascii="Calibri" w:hAnsi="Calibri" w:cs="Calibri"/>
          <w:bCs/>
          <w:kern w:val="16"/>
        </w:rPr>
        <w:t>–</w:t>
      </w:r>
      <w:r w:rsidRPr="00A43692">
        <w:rPr>
          <w:rFonts w:ascii="Calibri" w:hAnsi="Calibri" w:cs="Calibri"/>
          <w:bCs/>
          <w:kern w:val="16"/>
        </w:rPr>
        <w:t xml:space="preserve"> </w:t>
      </w:r>
      <w:r w:rsidR="00A750EB" w:rsidRPr="00A750EB">
        <w:rPr>
          <w:rFonts w:ascii="Calibri" w:hAnsi="Calibri" w:cs="Calibri"/>
          <w:b/>
          <w:kern w:val="16"/>
        </w:rPr>
        <w:t>DO FUNDAMENTO LEGAL</w:t>
      </w:r>
    </w:p>
    <w:p w14:paraId="29307CCA" w14:textId="1BBFBD01" w:rsidR="003B2B9F" w:rsidRDefault="003B2B9F" w:rsidP="005F479E">
      <w:pPr>
        <w:spacing w:line="240" w:lineRule="auto"/>
        <w:rPr>
          <w:rFonts w:ascii="Calibri" w:hAnsi="Calibri" w:cs="Calibri"/>
          <w:kern w:val="16"/>
        </w:rPr>
      </w:pPr>
      <w:r>
        <w:rPr>
          <w:rFonts w:ascii="Calibri" w:hAnsi="Calibri" w:cs="Calibri"/>
          <w:b/>
          <w:kern w:val="16"/>
        </w:rPr>
        <w:t xml:space="preserve">5.1. </w:t>
      </w:r>
      <w:r w:rsidRPr="00A43692">
        <w:rPr>
          <w:rFonts w:ascii="Calibri" w:hAnsi="Calibri" w:cs="Calibri"/>
          <w:kern w:val="16"/>
        </w:rPr>
        <w:t xml:space="preserve">A presente contratação será realizada por meio do </w:t>
      </w:r>
      <w:sdt>
        <w:sdtPr>
          <w:rPr>
            <w:rFonts w:ascii="Calibri" w:hAnsi="Calibri" w:cs="Calibri"/>
            <w:b/>
            <w:kern w:val="16"/>
          </w:rPr>
          <w:alias w:val="Autor"/>
          <w:id w:val="-51233286"/>
          <w:dataBinding w:prefixMappings="xmlns:ns0='http://purl.org/dc/elements/1.1/' xmlns:ns1='http://schemas.openxmlformats.org/package/2006/metadata/core-properties' " w:xpath="/ns1:coreProperties[1]/ns0:creator[1]" w:storeItemID="{6C3C8BC8-F283-45AE-878A-BAB7291924A1}"/>
          <w:text/>
        </w:sdtPr>
        <w:sdtEndPr/>
        <w:sdtContent>
          <w:r w:rsidR="00C67701">
            <w:rPr>
              <w:rFonts w:ascii="Calibri" w:hAnsi="Calibri" w:cs="Calibri"/>
              <w:b/>
              <w:kern w:val="16"/>
            </w:rPr>
            <w:t>PREGÃO ELETRÔNICO Nº 90002/2025 – DPE/PA</w:t>
          </w:r>
        </w:sdtContent>
      </w:sdt>
      <w:r w:rsidRPr="00A43692">
        <w:rPr>
          <w:rFonts w:ascii="Calibri" w:hAnsi="Calibri" w:cs="Calibri"/>
          <w:i/>
          <w:iCs/>
          <w:kern w:val="16"/>
        </w:rPr>
        <w:t xml:space="preserve"> </w:t>
      </w:r>
      <w:r w:rsidRPr="00A43692">
        <w:rPr>
          <w:rFonts w:ascii="Calibri" w:hAnsi="Calibri" w:cs="Calibri"/>
          <w:kern w:val="16"/>
        </w:rPr>
        <w:t>e observará a Lei Federal nº 14.133/21, Decreto Estadual nº 2.939/23, Lei Complementar Federal nº 123/06, demais normas aplicáveis e as condições estabelecidas no Edital.</w:t>
      </w:r>
    </w:p>
    <w:p w14:paraId="0C17F417" w14:textId="44301DA9" w:rsidR="00A750EB" w:rsidRPr="003B2B9F" w:rsidRDefault="00A750EB" w:rsidP="005F479E">
      <w:pPr>
        <w:spacing w:line="240" w:lineRule="auto"/>
        <w:rPr>
          <w:rFonts w:ascii="Calibri" w:hAnsi="Calibri" w:cs="Calibri"/>
          <w:b/>
          <w:kern w:val="16"/>
        </w:rPr>
      </w:pPr>
    </w:p>
    <w:p w14:paraId="17C4E96D" w14:textId="2204A7FB" w:rsidR="00A43692" w:rsidRPr="00A43692" w:rsidRDefault="00A43692" w:rsidP="005F479E">
      <w:pPr>
        <w:spacing w:line="240" w:lineRule="auto"/>
        <w:rPr>
          <w:rFonts w:ascii="Calibri" w:hAnsi="Calibri" w:cs="Calibri"/>
          <w:b/>
          <w:bCs/>
          <w:kern w:val="16"/>
        </w:rPr>
      </w:pPr>
      <w:r w:rsidRPr="00A43692">
        <w:rPr>
          <w:rFonts w:ascii="Calibri" w:hAnsi="Calibri" w:cs="Calibri"/>
          <w:b/>
          <w:bCs/>
          <w:kern w:val="16"/>
        </w:rPr>
        <w:t xml:space="preserve">CLÁUSULA 6 </w:t>
      </w:r>
      <w:r w:rsidRPr="00A43692">
        <w:rPr>
          <w:rFonts w:ascii="Calibri" w:hAnsi="Calibri" w:cs="Calibri"/>
          <w:bCs/>
          <w:kern w:val="16"/>
        </w:rPr>
        <w:t xml:space="preserve">- </w:t>
      </w:r>
      <w:r w:rsidR="005F479E" w:rsidRPr="005F479E">
        <w:rPr>
          <w:rFonts w:ascii="Calibri" w:hAnsi="Calibri" w:cs="Calibri"/>
          <w:b/>
          <w:kern w:val="16"/>
        </w:rPr>
        <w:t>CONDIÇÕES GERAIS DE EXECUÇÃO DOS SERVIÇOS</w:t>
      </w:r>
    </w:p>
    <w:p w14:paraId="12299511" w14:textId="77777777" w:rsidR="005F479E" w:rsidRDefault="00A43692" w:rsidP="005F479E">
      <w:pPr>
        <w:spacing w:line="240" w:lineRule="auto"/>
        <w:rPr>
          <w:rFonts w:ascii="Calibri" w:hAnsi="Calibri" w:cs="Calibri"/>
          <w:kern w:val="16"/>
        </w:rPr>
      </w:pPr>
      <w:r w:rsidRPr="00A43692">
        <w:rPr>
          <w:rFonts w:ascii="Calibri" w:hAnsi="Calibri" w:cs="Calibri"/>
          <w:b/>
          <w:bCs/>
          <w:kern w:val="16"/>
        </w:rPr>
        <w:t>6.1</w:t>
      </w:r>
      <w:r w:rsidRPr="00A43692">
        <w:rPr>
          <w:rFonts w:ascii="Calibri" w:hAnsi="Calibri" w:cs="Calibri"/>
          <w:kern w:val="16"/>
        </w:rPr>
        <w:t xml:space="preserve"> </w:t>
      </w:r>
      <w:r w:rsidR="005F479E" w:rsidRPr="005F479E">
        <w:rPr>
          <w:rFonts w:ascii="Calibri" w:hAnsi="Calibri" w:cs="Calibri"/>
          <w:kern w:val="16"/>
        </w:rPr>
        <w:t xml:space="preserve">Os serviços poderão ser solicitados logo após a formalização do presente contrato, mediante a emissão de ordens de serviço, conforme a demanda apresentada pela instituição contratante e observando a forma de coleta prevista em cada item licitado. </w:t>
      </w:r>
    </w:p>
    <w:p w14:paraId="55EF9E79" w14:textId="77777777" w:rsidR="005F479E" w:rsidRDefault="005F479E" w:rsidP="005F479E">
      <w:pPr>
        <w:spacing w:line="240" w:lineRule="auto"/>
        <w:rPr>
          <w:rFonts w:ascii="Calibri" w:hAnsi="Calibri" w:cs="Calibri"/>
          <w:kern w:val="16"/>
        </w:rPr>
      </w:pPr>
      <w:r w:rsidRPr="005F479E">
        <w:rPr>
          <w:rFonts w:ascii="Calibri" w:hAnsi="Calibri" w:cs="Calibri"/>
          <w:kern w:val="16"/>
        </w:rPr>
        <w:lastRenderedPageBreak/>
        <w:t xml:space="preserve">6.2. As quantidades previstas pela Administração são estimativas, de modo que o contrato será executado sob demanda, definidas em função de consumo e utilização provável, nos termos da Lei Federal n. 14.133/2021. </w:t>
      </w:r>
    </w:p>
    <w:p w14:paraId="01FD6D4E" w14:textId="512BAB6D" w:rsidR="005F479E" w:rsidRDefault="005F479E" w:rsidP="005F479E">
      <w:pPr>
        <w:spacing w:line="240" w:lineRule="auto"/>
        <w:rPr>
          <w:rFonts w:ascii="Calibri" w:hAnsi="Calibri" w:cs="Calibri"/>
          <w:kern w:val="16"/>
        </w:rPr>
      </w:pPr>
      <w:r w:rsidRPr="005F479E">
        <w:rPr>
          <w:rFonts w:ascii="Calibri" w:hAnsi="Calibri" w:cs="Calibri"/>
          <w:kern w:val="16"/>
        </w:rPr>
        <w:t>6.3. A contratação obedecerá às necessidades e demandas concretas da DPE/</w:t>
      </w:r>
      <w:r>
        <w:rPr>
          <w:rFonts w:ascii="Calibri" w:hAnsi="Calibri" w:cs="Calibri"/>
          <w:kern w:val="16"/>
        </w:rPr>
        <w:t>PA,</w:t>
      </w:r>
      <w:r w:rsidRPr="005F479E">
        <w:rPr>
          <w:rFonts w:ascii="Calibri" w:hAnsi="Calibri" w:cs="Calibri"/>
          <w:kern w:val="16"/>
        </w:rPr>
        <w:t xml:space="preserve"> sendo devido à contratada os pagamentos referentes e relacionados apenas aos serviços e/ou materiais efetivamente prestados e/ou fornecidos, segundo as normas e condições fixadas neste instrumento</w:t>
      </w:r>
      <w:r>
        <w:rPr>
          <w:rFonts w:ascii="Calibri" w:hAnsi="Calibri" w:cs="Calibri"/>
          <w:kern w:val="16"/>
        </w:rPr>
        <w:t xml:space="preserve"> e no Termo de Referência</w:t>
      </w:r>
      <w:r w:rsidRPr="005F479E">
        <w:rPr>
          <w:rFonts w:ascii="Calibri" w:hAnsi="Calibri" w:cs="Calibri"/>
          <w:kern w:val="16"/>
        </w:rPr>
        <w:t xml:space="preserve">. </w:t>
      </w:r>
    </w:p>
    <w:p w14:paraId="3F320AAD" w14:textId="77777777" w:rsidR="00C86C3A" w:rsidRDefault="005F479E" w:rsidP="005F479E">
      <w:pPr>
        <w:spacing w:line="240" w:lineRule="auto"/>
        <w:rPr>
          <w:rFonts w:asciiTheme="minorHAnsi" w:hAnsiTheme="minorHAnsi" w:cstheme="minorHAnsi"/>
          <w:color w:val="000000" w:themeColor="text1"/>
        </w:rPr>
      </w:pPr>
      <w:r w:rsidRPr="005F479E">
        <w:rPr>
          <w:rFonts w:ascii="Calibri" w:hAnsi="Calibri" w:cs="Calibri"/>
          <w:kern w:val="16"/>
        </w:rPr>
        <w:t xml:space="preserve">6.4. Conforme estabelecido e devidamente justificado no Termo de Referência, a contratada, no prazo de até 20 (vinte) dias úteis, contados da assinatura do presente instrumento </w:t>
      </w:r>
      <w:r w:rsidRPr="00C86C3A">
        <w:rPr>
          <w:rFonts w:asciiTheme="minorHAnsi" w:hAnsiTheme="minorHAnsi" w:cstheme="minorHAnsi"/>
          <w:kern w:val="16"/>
        </w:rPr>
        <w:t xml:space="preserve">contratual, </w:t>
      </w:r>
      <w:r w:rsidR="00C86C3A">
        <w:rPr>
          <w:rFonts w:asciiTheme="minorHAnsi" w:hAnsiTheme="minorHAnsi" w:cstheme="minorHAnsi"/>
          <w:color w:val="000000" w:themeColor="text1"/>
        </w:rPr>
        <w:t>a</w:t>
      </w:r>
      <w:r w:rsidR="00C86C3A" w:rsidRPr="00C86C3A">
        <w:rPr>
          <w:rFonts w:asciiTheme="minorHAnsi" w:hAnsiTheme="minorHAnsi" w:cstheme="minorHAnsi"/>
          <w:color w:val="000000" w:themeColor="text1"/>
        </w:rPr>
        <w:t xml:space="preserve"> contratada deverá equipar duas salas fixa</w:t>
      </w:r>
      <w:r w:rsidR="00C86C3A">
        <w:rPr>
          <w:rFonts w:asciiTheme="minorHAnsi" w:hAnsiTheme="minorHAnsi" w:cstheme="minorHAnsi"/>
          <w:color w:val="000000" w:themeColor="text1"/>
        </w:rPr>
        <w:t>s</w:t>
      </w:r>
      <w:r w:rsidR="00C86C3A" w:rsidRPr="00C86C3A">
        <w:rPr>
          <w:rFonts w:asciiTheme="minorHAnsi" w:hAnsiTheme="minorHAnsi" w:cstheme="minorHAnsi"/>
          <w:color w:val="000000" w:themeColor="text1"/>
        </w:rPr>
        <w:t xml:space="preserve"> destinadas pela contratante para funcionamento das coletas de exames laboratoriais em locais a serem indicados pela contratante da RMB (locais a serem definidos. </w:t>
      </w:r>
    </w:p>
    <w:p w14:paraId="0D6877A0" w14:textId="77777777" w:rsidR="00C86C3A" w:rsidRDefault="00C86C3A" w:rsidP="005F479E">
      <w:pPr>
        <w:spacing w:line="240" w:lineRule="auto"/>
        <w:rPr>
          <w:rFonts w:asciiTheme="minorHAnsi" w:hAnsiTheme="minorHAnsi" w:cstheme="minorHAnsi"/>
          <w:color w:val="000000" w:themeColor="text1"/>
        </w:rPr>
      </w:pPr>
      <w:r>
        <w:rPr>
          <w:rFonts w:asciiTheme="minorHAnsi" w:hAnsiTheme="minorHAnsi" w:cstheme="minorHAnsi"/>
          <w:b/>
          <w:bCs/>
          <w:color w:val="000000" w:themeColor="text1"/>
        </w:rPr>
        <w:t xml:space="preserve">6.4.1. </w:t>
      </w:r>
      <w:r w:rsidRPr="00C86C3A">
        <w:rPr>
          <w:rFonts w:asciiTheme="minorHAnsi" w:hAnsiTheme="minorHAnsi" w:cstheme="minorHAnsi"/>
          <w:color w:val="000000" w:themeColor="text1"/>
        </w:rPr>
        <w:t>As salas devem ser equipadas e estruturadas de acordo com as normas sanitárias e de biossegurança vigentes, garantindo condições adequadas para a realização dos procedimentos, incluindo ventilação, iluminação, mobiliário apropriado, acessibilidade e privacidade dos atendimentos, além dos materiais paras coletas de sangue e/ou qualquer material biológico de acordo com a necessidade de cada exames, as cadeiras ginecológicas e demais equipamentos necessários para a realização dos exames. Ademais, a contratada será responsável pelo fornecimento e manutenção dos materiais necessários para a execução dos serviços, devendo observar as diretrizes estabelecidas pela Agência Nacional de Vigilância Sanitária (ANVISA) e demais órgãos reguladores competentes.</w:t>
      </w:r>
    </w:p>
    <w:p w14:paraId="35EE05F2" w14:textId="77777777" w:rsidR="00C86C3A" w:rsidRDefault="005F479E" w:rsidP="005F479E">
      <w:pPr>
        <w:spacing w:line="240" w:lineRule="auto"/>
        <w:rPr>
          <w:rFonts w:ascii="Calibri" w:hAnsi="Calibri" w:cs="Calibri"/>
          <w:kern w:val="16"/>
        </w:rPr>
      </w:pPr>
      <w:r w:rsidRPr="00C86C3A">
        <w:rPr>
          <w:rFonts w:asciiTheme="minorHAnsi" w:hAnsiTheme="minorHAnsi" w:cstheme="minorHAnsi"/>
          <w:b/>
          <w:bCs/>
          <w:kern w:val="16"/>
        </w:rPr>
        <w:t xml:space="preserve"> </w:t>
      </w:r>
      <w:r w:rsidRPr="00C86C3A">
        <w:rPr>
          <w:rFonts w:ascii="Calibri" w:hAnsi="Calibri" w:cs="Calibri"/>
          <w:b/>
          <w:bCs/>
          <w:kern w:val="16"/>
        </w:rPr>
        <w:t>6.4.</w:t>
      </w:r>
      <w:r w:rsidR="00C86C3A">
        <w:rPr>
          <w:rFonts w:ascii="Calibri" w:hAnsi="Calibri" w:cs="Calibri"/>
          <w:b/>
          <w:bCs/>
          <w:kern w:val="16"/>
        </w:rPr>
        <w:t>2</w:t>
      </w:r>
      <w:r w:rsidRPr="005F479E">
        <w:rPr>
          <w:rFonts w:ascii="Calibri" w:hAnsi="Calibri" w:cs="Calibri"/>
          <w:kern w:val="16"/>
        </w:rPr>
        <w:t xml:space="preserve">. O prazo a que alude o item 6.4 poderá ser prorrogado, quando, de forma devidamente justificada e comprovada, a contratada não conseguir cumpri-lo. </w:t>
      </w:r>
    </w:p>
    <w:p w14:paraId="11B1817F" w14:textId="77777777" w:rsidR="00C86C3A" w:rsidRDefault="005F479E" w:rsidP="005F479E">
      <w:pPr>
        <w:spacing w:line="240" w:lineRule="auto"/>
        <w:rPr>
          <w:rFonts w:ascii="Calibri" w:hAnsi="Calibri" w:cs="Calibri"/>
          <w:kern w:val="16"/>
        </w:rPr>
      </w:pPr>
      <w:r w:rsidRPr="005F479E">
        <w:rPr>
          <w:rFonts w:ascii="Calibri" w:hAnsi="Calibri" w:cs="Calibri"/>
          <w:kern w:val="16"/>
        </w:rPr>
        <w:t xml:space="preserve">6.5. É condição de execução dos serviços que a contratada possua as licenças, autorizações e/ou alvarás necessários à prestação do objeto contratual. </w:t>
      </w:r>
    </w:p>
    <w:p w14:paraId="0CFEAD5D" w14:textId="4325E0BC" w:rsidR="007D6F5B" w:rsidRDefault="005F479E" w:rsidP="005F479E">
      <w:pPr>
        <w:spacing w:line="240" w:lineRule="auto"/>
        <w:rPr>
          <w:rFonts w:ascii="Calibri" w:hAnsi="Calibri" w:cs="Calibri"/>
          <w:b/>
          <w:bCs/>
          <w:kern w:val="16"/>
        </w:rPr>
      </w:pPr>
      <w:r w:rsidRPr="005F479E">
        <w:rPr>
          <w:rFonts w:ascii="Calibri" w:hAnsi="Calibri" w:cs="Calibri"/>
          <w:kern w:val="16"/>
        </w:rPr>
        <w:t>6.6. As disposições específicas relativas à forma de execução da coleta do material genético nos casos dos itens com coleta pela contratada, bem como em relação ao laudo com os resultados dos exames, encontram-se ins</w:t>
      </w:r>
      <w:r w:rsidR="00C86C3A">
        <w:rPr>
          <w:rFonts w:ascii="Calibri" w:hAnsi="Calibri" w:cs="Calibri"/>
          <w:kern w:val="16"/>
        </w:rPr>
        <w:t>eridas</w:t>
      </w:r>
      <w:r w:rsidRPr="005F479E">
        <w:rPr>
          <w:rFonts w:ascii="Calibri" w:hAnsi="Calibri" w:cs="Calibri"/>
          <w:kern w:val="16"/>
        </w:rPr>
        <w:t xml:space="preserve"> nas cláusulas sétima e oitava deste contrato, respectivamente.</w:t>
      </w:r>
    </w:p>
    <w:p w14:paraId="5D3077E0" w14:textId="77777777" w:rsidR="00C86C3A" w:rsidRDefault="00C86C3A" w:rsidP="00A750EB">
      <w:pPr>
        <w:spacing w:after="200" w:line="240" w:lineRule="auto"/>
        <w:jc w:val="left"/>
        <w:rPr>
          <w:rFonts w:ascii="Calibri" w:hAnsi="Calibri" w:cs="Calibri"/>
          <w:b/>
          <w:bCs/>
          <w:kern w:val="16"/>
        </w:rPr>
      </w:pPr>
    </w:p>
    <w:p w14:paraId="12610A9B" w14:textId="6A2EB8A7" w:rsidR="0084424E" w:rsidRDefault="0084424E" w:rsidP="00085862">
      <w:pPr>
        <w:spacing w:line="240" w:lineRule="auto"/>
        <w:jc w:val="left"/>
        <w:rPr>
          <w:rFonts w:ascii="Calibri" w:hAnsi="Calibri" w:cs="Calibri"/>
          <w:b/>
          <w:bCs/>
          <w:kern w:val="16"/>
        </w:rPr>
      </w:pPr>
      <w:r w:rsidRPr="0084424E">
        <w:rPr>
          <w:rFonts w:ascii="Calibri" w:hAnsi="Calibri" w:cs="Calibri"/>
          <w:b/>
          <w:bCs/>
          <w:kern w:val="16"/>
        </w:rPr>
        <w:t>CONDIÇÕES DE RECEBIMENTO DO SERVIÇO</w:t>
      </w:r>
    </w:p>
    <w:p w14:paraId="7969C117" w14:textId="77777777" w:rsidR="0084424E" w:rsidRDefault="0084424E" w:rsidP="00085862">
      <w:pPr>
        <w:spacing w:line="240" w:lineRule="auto"/>
        <w:rPr>
          <w:rFonts w:ascii="Calibri" w:hAnsi="Calibri" w:cs="Calibri"/>
          <w:kern w:val="16"/>
        </w:rPr>
      </w:pPr>
      <w:r w:rsidRPr="0084424E">
        <w:rPr>
          <w:rFonts w:ascii="Calibri" w:hAnsi="Calibri" w:cs="Calibri"/>
          <w:b/>
          <w:bCs/>
          <w:kern w:val="16"/>
        </w:rPr>
        <w:t xml:space="preserve">6.7. </w:t>
      </w:r>
      <w:r w:rsidRPr="0084424E">
        <w:rPr>
          <w:rFonts w:ascii="Calibri" w:hAnsi="Calibri" w:cs="Calibri"/>
          <w:kern w:val="16"/>
        </w:rPr>
        <w:t>Nos termos do art. 140 da Lei Federal n. 14.133/2021, o objeto do contrato será recebido:</w:t>
      </w:r>
    </w:p>
    <w:p w14:paraId="48286BB6" w14:textId="77777777" w:rsidR="0084424E" w:rsidRDefault="0084424E" w:rsidP="00085862">
      <w:pPr>
        <w:spacing w:line="240" w:lineRule="auto"/>
        <w:rPr>
          <w:rFonts w:ascii="Calibri" w:hAnsi="Calibri" w:cs="Calibri"/>
          <w:kern w:val="16"/>
        </w:rPr>
      </w:pPr>
      <w:r w:rsidRPr="0084424E">
        <w:rPr>
          <w:rFonts w:ascii="Calibri" w:hAnsi="Calibri" w:cs="Calibri"/>
          <w:b/>
          <w:bCs/>
          <w:kern w:val="16"/>
        </w:rPr>
        <w:t xml:space="preserve"> a) </w:t>
      </w:r>
      <w:r w:rsidRPr="0084424E">
        <w:rPr>
          <w:rFonts w:ascii="Calibri" w:hAnsi="Calibri" w:cs="Calibri"/>
          <w:kern w:val="16"/>
        </w:rPr>
        <w:t xml:space="preserve">Provisoriamente, pelo responsável por seu acompanhamento e fiscalização, mediante termo detalhado, quando verificado o cumprimento das exigências de caráter técnico, na data de entrega/conclusão do serviço executado; </w:t>
      </w:r>
    </w:p>
    <w:p w14:paraId="4339163C" w14:textId="77777777" w:rsidR="0084424E" w:rsidRDefault="0084424E" w:rsidP="0084424E">
      <w:pPr>
        <w:spacing w:line="240" w:lineRule="auto"/>
        <w:rPr>
          <w:rFonts w:ascii="Calibri" w:hAnsi="Calibri" w:cs="Calibri"/>
          <w:b/>
          <w:bCs/>
          <w:kern w:val="16"/>
        </w:rPr>
      </w:pPr>
      <w:r w:rsidRPr="0084424E">
        <w:rPr>
          <w:rFonts w:ascii="Calibri" w:hAnsi="Calibri" w:cs="Calibri"/>
          <w:b/>
          <w:bCs/>
          <w:kern w:val="16"/>
        </w:rPr>
        <w:t>b)</w:t>
      </w:r>
      <w:r w:rsidRPr="0084424E">
        <w:rPr>
          <w:rFonts w:ascii="Calibri" w:hAnsi="Calibri" w:cs="Calibri"/>
          <w:kern w:val="16"/>
        </w:rPr>
        <w:t xml:space="preserve"> Definitivamente, em até 05 (cinco) dias úteis, por servidor ou comissão designada pela autoridade competente, mediante termo detalhado que comprove o atendimento das exigências contratuais, contando-se tal prazo a partir da data de emissão do termo de Recebimento Provisório</w:t>
      </w:r>
      <w:r w:rsidRPr="0084424E">
        <w:rPr>
          <w:rFonts w:ascii="Calibri" w:hAnsi="Calibri" w:cs="Calibri"/>
          <w:b/>
          <w:bCs/>
          <w:kern w:val="16"/>
        </w:rPr>
        <w:t xml:space="preserve">. </w:t>
      </w:r>
    </w:p>
    <w:p w14:paraId="053FD4B6" w14:textId="77777777" w:rsidR="0084424E" w:rsidRDefault="0084424E" w:rsidP="0084424E">
      <w:pPr>
        <w:spacing w:line="240" w:lineRule="auto"/>
        <w:rPr>
          <w:rFonts w:ascii="Calibri" w:hAnsi="Calibri" w:cs="Calibri"/>
          <w:b/>
          <w:bCs/>
          <w:kern w:val="16"/>
        </w:rPr>
      </w:pPr>
      <w:r w:rsidRPr="0084424E">
        <w:rPr>
          <w:rFonts w:ascii="Calibri" w:hAnsi="Calibri" w:cs="Calibri"/>
          <w:b/>
          <w:bCs/>
          <w:kern w:val="16"/>
        </w:rPr>
        <w:t xml:space="preserve">b.1) </w:t>
      </w:r>
      <w:r w:rsidRPr="0084424E">
        <w:rPr>
          <w:rFonts w:ascii="Calibri" w:hAnsi="Calibri" w:cs="Calibri"/>
          <w:kern w:val="16"/>
        </w:rPr>
        <w:t>A contratante emitirá o termo detalhado, para efeito de recebimento definitivo dos serviços prestados, com base nos relatórios e documentações apresentadas e comunicará a empresa para que emita a Nota Fiscal ou Fatura, com o valor exato dimensionado pela fiscalização</w:t>
      </w:r>
      <w:r w:rsidRPr="0084424E">
        <w:rPr>
          <w:rFonts w:ascii="Calibri" w:hAnsi="Calibri" w:cs="Calibri"/>
          <w:b/>
          <w:bCs/>
          <w:kern w:val="16"/>
        </w:rPr>
        <w:t xml:space="preserve">. </w:t>
      </w:r>
    </w:p>
    <w:p w14:paraId="78690FC2" w14:textId="77777777" w:rsidR="00C60FC1" w:rsidRDefault="0084424E" w:rsidP="00013B14">
      <w:pPr>
        <w:spacing w:line="240" w:lineRule="auto"/>
        <w:rPr>
          <w:rFonts w:ascii="Calibri" w:hAnsi="Calibri" w:cs="Calibri"/>
          <w:kern w:val="16"/>
        </w:rPr>
      </w:pPr>
      <w:r w:rsidRPr="0084424E">
        <w:rPr>
          <w:rFonts w:ascii="Calibri" w:hAnsi="Calibri" w:cs="Calibri"/>
          <w:b/>
          <w:bCs/>
          <w:kern w:val="16"/>
        </w:rPr>
        <w:t xml:space="preserve">6.8. </w:t>
      </w:r>
      <w:r w:rsidRPr="0084424E">
        <w:rPr>
          <w:rFonts w:ascii="Calibri" w:hAnsi="Calibri" w:cs="Calibri"/>
          <w:kern w:val="16"/>
        </w:rPr>
        <w:t xml:space="preserve">O objeto do contrato poderá ser rejeitado, no todo ou em parte, quando estiver em desacordo com as especificações constantes neste instrumento, bem como no Termo de Referência e na proposta apresentada. Em caso de vício, inclusive ocultos, defeito ou </w:t>
      </w:r>
      <w:r w:rsidRPr="0084424E">
        <w:rPr>
          <w:rFonts w:ascii="Calibri" w:hAnsi="Calibri" w:cs="Calibri"/>
          <w:kern w:val="16"/>
        </w:rPr>
        <w:lastRenderedPageBreak/>
        <w:t xml:space="preserve">incorreção identificados, a contratada ficará responsável, às suas expensas, pela reparação, pela correção ou pela substituição necessárias, no prazo de até 05 (cinco) dias úteis, contados da comunicação da recusa, sem prejuízo da aplicação de penalidades. </w:t>
      </w:r>
    </w:p>
    <w:p w14:paraId="23BE4409" w14:textId="26B4929B" w:rsidR="0084424E" w:rsidRDefault="0084424E" w:rsidP="00013B14">
      <w:pPr>
        <w:spacing w:line="240" w:lineRule="auto"/>
        <w:rPr>
          <w:rFonts w:ascii="Calibri" w:hAnsi="Calibri" w:cs="Calibri"/>
          <w:kern w:val="16"/>
        </w:rPr>
      </w:pPr>
      <w:r w:rsidRPr="0084424E">
        <w:rPr>
          <w:rFonts w:ascii="Calibri" w:hAnsi="Calibri" w:cs="Calibri"/>
          <w:kern w:val="16"/>
        </w:rPr>
        <w:t>6.9. 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14:paraId="71E73767" w14:textId="77777777" w:rsidR="0084424E" w:rsidRDefault="0084424E" w:rsidP="00013B14">
      <w:pPr>
        <w:spacing w:line="240" w:lineRule="auto"/>
        <w:rPr>
          <w:rFonts w:ascii="Calibri" w:hAnsi="Calibri" w:cs="Calibri"/>
          <w:b/>
          <w:bCs/>
          <w:kern w:val="16"/>
        </w:rPr>
      </w:pPr>
    </w:p>
    <w:p w14:paraId="0BC6A52C" w14:textId="1E75D9CC" w:rsidR="00A43692" w:rsidRPr="00A43692" w:rsidRDefault="00A43692" w:rsidP="00013B14">
      <w:pPr>
        <w:spacing w:line="240" w:lineRule="auto"/>
        <w:rPr>
          <w:rFonts w:ascii="Calibri" w:hAnsi="Calibri" w:cs="Calibri"/>
          <w:b/>
          <w:bCs/>
          <w:kern w:val="16"/>
        </w:rPr>
      </w:pPr>
      <w:r w:rsidRPr="00A43692">
        <w:rPr>
          <w:rFonts w:ascii="Calibri" w:hAnsi="Calibri" w:cs="Calibri"/>
          <w:b/>
          <w:bCs/>
          <w:kern w:val="16"/>
        </w:rPr>
        <w:t>CLÁUSULA 7 -</w:t>
      </w:r>
      <w:r w:rsidR="0084424E" w:rsidRPr="0084424E">
        <w:t xml:space="preserve"> </w:t>
      </w:r>
      <w:r w:rsidR="0084424E" w:rsidRPr="0084424E">
        <w:rPr>
          <w:rFonts w:ascii="Calibri" w:hAnsi="Calibri" w:cs="Calibri"/>
          <w:kern w:val="16"/>
        </w:rPr>
        <w:t xml:space="preserve">– </w:t>
      </w:r>
      <w:r w:rsidR="0084424E" w:rsidRPr="0084424E">
        <w:rPr>
          <w:rFonts w:ascii="Calibri" w:hAnsi="Calibri" w:cs="Calibri"/>
          <w:b/>
          <w:bCs/>
          <w:kern w:val="16"/>
        </w:rPr>
        <w:t>DA COLETA DO MATERIAL GENÉTICO</w:t>
      </w:r>
    </w:p>
    <w:p w14:paraId="5D031504" w14:textId="7B299C2C" w:rsidR="00C86C3A" w:rsidRPr="0084424E" w:rsidRDefault="00A43692" w:rsidP="00013B14">
      <w:pPr>
        <w:spacing w:line="240" w:lineRule="auto"/>
        <w:rPr>
          <w:rFonts w:asciiTheme="minorHAnsi" w:hAnsiTheme="minorHAnsi" w:cstheme="minorHAnsi"/>
          <w:color w:val="000000" w:themeColor="text1"/>
        </w:rPr>
      </w:pPr>
      <w:r w:rsidRPr="0084424E">
        <w:rPr>
          <w:rFonts w:asciiTheme="minorHAnsi" w:hAnsiTheme="minorHAnsi" w:cstheme="minorHAnsi"/>
          <w:b/>
          <w:bCs/>
          <w:kern w:val="16"/>
        </w:rPr>
        <w:t>7.1</w:t>
      </w:r>
      <w:r w:rsidR="0084424E" w:rsidRPr="0084424E">
        <w:rPr>
          <w:rFonts w:asciiTheme="minorHAnsi" w:hAnsiTheme="minorHAnsi" w:cstheme="minorHAnsi"/>
          <w:b/>
          <w:bCs/>
          <w:kern w:val="16"/>
        </w:rPr>
        <w:t xml:space="preserve">. </w:t>
      </w:r>
      <w:r w:rsidRPr="0084424E">
        <w:rPr>
          <w:rFonts w:asciiTheme="minorHAnsi" w:hAnsiTheme="minorHAnsi" w:cstheme="minorHAnsi"/>
          <w:kern w:val="16"/>
        </w:rPr>
        <w:t xml:space="preserve"> </w:t>
      </w:r>
      <w:r w:rsidR="0084424E" w:rsidRPr="0084424E">
        <w:rPr>
          <w:rFonts w:asciiTheme="minorHAnsi" w:hAnsiTheme="minorHAnsi" w:cstheme="minorHAnsi"/>
          <w:color w:val="000000" w:themeColor="text1"/>
        </w:rPr>
        <w:t xml:space="preserve">A coleta dos exames será realizada mediante </w:t>
      </w:r>
      <w:r w:rsidR="0084424E" w:rsidRPr="0084424E">
        <w:rPr>
          <w:rFonts w:asciiTheme="minorHAnsi" w:hAnsiTheme="minorHAnsi" w:cstheme="minorHAnsi"/>
          <w:b/>
          <w:bCs/>
          <w:color w:val="000000" w:themeColor="text1"/>
        </w:rPr>
        <w:t>agendamento prévio de, no mínimo, 10 (dez) dias úteis</w:t>
      </w:r>
      <w:r w:rsidR="0084424E" w:rsidRPr="0084424E">
        <w:rPr>
          <w:rFonts w:asciiTheme="minorHAnsi" w:hAnsiTheme="minorHAnsi" w:cstheme="minorHAnsi"/>
          <w:color w:val="000000" w:themeColor="text1"/>
        </w:rPr>
        <w:t>, devendo a Defensoria Pública comunicar à empresa contratada o cronograma estabelecido para cada unidade.</w:t>
      </w:r>
    </w:p>
    <w:p w14:paraId="28E49F42" w14:textId="77777777" w:rsidR="0084424E" w:rsidRPr="0084424E" w:rsidRDefault="0084424E" w:rsidP="00013B14">
      <w:pPr>
        <w:spacing w:line="240" w:lineRule="auto"/>
        <w:rPr>
          <w:rFonts w:asciiTheme="minorHAnsi" w:hAnsiTheme="minorHAnsi" w:cstheme="minorHAnsi"/>
          <w:color w:val="000000" w:themeColor="text1"/>
        </w:rPr>
      </w:pPr>
      <w:r w:rsidRPr="0084424E">
        <w:rPr>
          <w:rFonts w:asciiTheme="minorHAnsi" w:hAnsiTheme="minorHAnsi" w:cstheme="minorHAnsi"/>
          <w:color w:val="000000" w:themeColor="text1"/>
        </w:rPr>
        <w:t xml:space="preserve">7.1.1. A coleta a que alude o item 7.1 deverá ser realizada em dia e horário agendados entre a contratante e a contratada, no prazo de até 10 (dez) dias úteis contados a partir do recebimento da ordem de serviço, ressalvada a possibilidade de a coleta ser realizada em data posterior ao prazo a que alude este item, desde que em comum acordo entre os contraentes. </w:t>
      </w:r>
    </w:p>
    <w:p w14:paraId="056A7003" w14:textId="77777777" w:rsidR="0084424E" w:rsidRDefault="0084424E" w:rsidP="00013B14">
      <w:pPr>
        <w:spacing w:line="240" w:lineRule="auto"/>
        <w:rPr>
          <w:rFonts w:asciiTheme="minorHAnsi" w:hAnsiTheme="minorHAnsi" w:cstheme="minorHAnsi"/>
          <w:color w:val="000000" w:themeColor="text1"/>
        </w:rPr>
      </w:pPr>
      <w:r w:rsidRPr="0084424E">
        <w:rPr>
          <w:rFonts w:asciiTheme="minorHAnsi" w:hAnsiTheme="minorHAnsi" w:cstheme="minorHAnsi"/>
          <w:color w:val="000000" w:themeColor="text1"/>
        </w:rPr>
        <w:t xml:space="preserve">7.1.2. A contratada deve comunicar à contratante acerca da data em que será realizada a coleta do material genético, ficando a contratante responsável pela comunicação de tal data para as partes a serem periciadas. </w:t>
      </w:r>
    </w:p>
    <w:p w14:paraId="471752A0" w14:textId="77777777" w:rsidR="0084424E" w:rsidRDefault="0084424E" w:rsidP="00013B14">
      <w:pPr>
        <w:spacing w:line="240" w:lineRule="auto"/>
        <w:rPr>
          <w:rFonts w:asciiTheme="minorHAnsi" w:hAnsiTheme="minorHAnsi" w:cstheme="minorHAnsi"/>
          <w:color w:val="000000" w:themeColor="text1"/>
        </w:rPr>
      </w:pPr>
      <w:r w:rsidRPr="0084424E">
        <w:rPr>
          <w:rFonts w:asciiTheme="minorHAnsi" w:hAnsiTheme="minorHAnsi" w:cstheme="minorHAnsi"/>
          <w:color w:val="000000" w:themeColor="text1"/>
        </w:rPr>
        <w:t xml:space="preserve">7.2. A coleta do material genético para o exame de DNA deverá ser realizada por profissionais técnicos habilitados da contratada, devidamente identificados, por meio de crachás, e registrados em seus respectivos Conselhos Profissionais de Classe, em número suficiente a boa execução dos serviços. </w:t>
      </w:r>
    </w:p>
    <w:p w14:paraId="71A0C081" w14:textId="77777777" w:rsidR="0033112C" w:rsidRDefault="0084424E" w:rsidP="00013B14">
      <w:pPr>
        <w:spacing w:line="240" w:lineRule="auto"/>
        <w:rPr>
          <w:rFonts w:asciiTheme="minorHAnsi" w:hAnsiTheme="minorHAnsi" w:cstheme="minorHAnsi"/>
          <w:color w:val="000000" w:themeColor="text1"/>
        </w:rPr>
      </w:pPr>
      <w:r w:rsidRPr="0084424E">
        <w:rPr>
          <w:rFonts w:asciiTheme="minorHAnsi" w:hAnsiTheme="minorHAnsi" w:cstheme="minorHAnsi"/>
          <w:color w:val="000000" w:themeColor="text1"/>
        </w:rPr>
        <w:t xml:space="preserve">7.3. Sem prejuízo do previsto no item 7.1, as coletas do material genético pela contratada também poderão ocorrer durante mutirões/atividades itinerantes realizados pela Defensoria Pública do Estado do </w:t>
      </w:r>
      <w:r w:rsidR="0033112C">
        <w:rPr>
          <w:rFonts w:asciiTheme="minorHAnsi" w:hAnsiTheme="minorHAnsi" w:cstheme="minorHAnsi"/>
          <w:color w:val="000000" w:themeColor="text1"/>
        </w:rPr>
        <w:t>Pará</w:t>
      </w:r>
      <w:r w:rsidRPr="0084424E">
        <w:rPr>
          <w:rFonts w:asciiTheme="minorHAnsi" w:hAnsiTheme="minorHAnsi" w:cstheme="minorHAnsi"/>
          <w:color w:val="000000" w:themeColor="text1"/>
        </w:rPr>
        <w:t xml:space="preserve">, na capital ou no interior, inclusive em finais de semana e feriados, devendo ser agendado junto à contratada, com a antecedência de 05 (cinco) dias, a disponibilização de 02 (dois) ou mais profissionais qualificados para a coleta de material biológico. </w:t>
      </w:r>
    </w:p>
    <w:p w14:paraId="68239655" w14:textId="77777777" w:rsidR="0033112C" w:rsidRDefault="0084424E" w:rsidP="00013B14">
      <w:pPr>
        <w:spacing w:line="240" w:lineRule="auto"/>
        <w:rPr>
          <w:rFonts w:asciiTheme="minorHAnsi" w:hAnsiTheme="minorHAnsi" w:cstheme="minorHAnsi"/>
          <w:color w:val="000000" w:themeColor="text1"/>
        </w:rPr>
      </w:pPr>
      <w:r w:rsidRPr="0084424E">
        <w:rPr>
          <w:rFonts w:asciiTheme="minorHAnsi" w:hAnsiTheme="minorHAnsi" w:cstheme="minorHAnsi"/>
          <w:color w:val="000000" w:themeColor="text1"/>
        </w:rPr>
        <w:t xml:space="preserve">7.3.1. Nos casos em que a coleta de material genético ocorrer nos locais das ações/mutirões itinerantes da DPE/PA, os custos com a alimentação e com o deslocamento dos profissionais necessários à execução do serviço é de inteira responsabilidade da contratada, devendo tais profissionais estarem devidamente identificados pela empresa através de crachás. </w:t>
      </w:r>
    </w:p>
    <w:p w14:paraId="3449BE4D" w14:textId="77777777" w:rsidR="0033112C" w:rsidRDefault="0084424E" w:rsidP="00013B14">
      <w:pPr>
        <w:spacing w:line="240" w:lineRule="auto"/>
        <w:rPr>
          <w:rFonts w:asciiTheme="minorHAnsi" w:hAnsiTheme="minorHAnsi" w:cstheme="minorHAnsi"/>
          <w:color w:val="000000" w:themeColor="text1"/>
        </w:rPr>
      </w:pPr>
      <w:r w:rsidRPr="0084424E">
        <w:rPr>
          <w:rFonts w:asciiTheme="minorHAnsi" w:hAnsiTheme="minorHAnsi" w:cstheme="minorHAnsi"/>
          <w:color w:val="000000" w:themeColor="text1"/>
        </w:rPr>
        <w:t xml:space="preserve">7.4. É indispensável na coleta: </w:t>
      </w:r>
    </w:p>
    <w:p w14:paraId="50092336" w14:textId="77777777" w:rsidR="0033112C" w:rsidRDefault="0084424E" w:rsidP="00013B14">
      <w:pPr>
        <w:spacing w:line="240" w:lineRule="auto"/>
        <w:rPr>
          <w:rFonts w:asciiTheme="minorHAnsi" w:hAnsiTheme="minorHAnsi" w:cstheme="minorHAnsi"/>
          <w:color w:val="000000" w:themeColor="text1"/>
        </w:rPr>
      </w:pPr>
      <w:r w:rsidRPr="0084424E">
        <w:rPr>
          <w:rFonts w:asciiTheme="minorHAnsi" w:hAnsiTheme="minorHAnsi" w:cstheme="minorHAnsi"/>
          <w:color w:val="000000" w:themeColor="text1"/>
        </w:rPr>
        <w:t xml:space="preserve">a) A identificação das amostras com nome das partes, de maneira legível; </w:t>
      </w:r>
    </w:p>
    <w:p w14:paraId="42B3E8F5" w14:textId="77777777" w:rsidR="0033112C" w:rsidRDefault="0084424E" w:rsidP="00013B14">
      <w:pPr>
        <w:spacing w:line="240" w:lineRule="auto"/>
        <w:rPr>
          <w:rFonts w:asciiTheme="minorHAnsi" w:hAnsiTheme="minorHAnsi" w:cstheme="minorHAnsi"/>
          <w:color w:val="000000" w:themeColor="text1"/>
        </w:rPr>
      </w:pPr>
      <w:r w:rsidRPr="0084424E">
        <w:rPr>
          <w:rFonts w:asciiTheme="minorHAnsi" w:hAnsiTheme="minorHAnsi" w:cstheme="minorHAnsi"/>
          <w:color w:val="000000" w:themeColor="text1"/>
        </w:rPr>
        <w:t>b) A coleta do material biológico ser precedida do preenchimento de documento que contemple, no mínimo, as seguintes informações:</w:t>
      </w:r>
    </w:p>
    <w:p w14:paraId="2154056D" w14:textId="77777777" w:rsidR="0033112C" w:rsidRDefault="0084424E" w:rsidP="00013B14">
      <w:pPr>
        <w:spacing w:line="240" w:lineRule="auto"/>
        <w:rPr>
          <w:rFonts w:asciiTheme="minorHAnsi" w:hAnsiTheme="minorHAnsi" w:cstheme="minorHAnsi"/>
          <w:color w:val="000000" w:themeColor="text1"/>
        </w:rPr>
      </w:pPr>
      <w:r w:rsidRPr="0084424E">
        <w:rPr>
          <w:rFonts w:asciiTheme="minorHAnsi" w:hAnsiTheme="minorHAnsi" w:cstheme="minorHAnsi"/>
          <w:color w:val="000000" w:themeColor="text1"/>
        </w:rPr>
        <w:t xml:space="preserve"> b.1) Identificação dos periciados: Nome completo; Endereço e telefone de contato; documento de identidade com fotografia ou Declaração de Nascido Vivo ou Certidão de Nascimento, no caso de crianças, que não possuam documentos de identidade com fotografia; data, local de nascimento e sexo; declaração de existência ou não de parentesco entre a Mãe e o Suposto Pai, ou da possibilidade de que alguma outra pessoa, parente do Suposto Pai, possa ser o efetivo pai biológico do filho em questão;</w:t>
      </w:r>
    </w:p>
    <w:p w14:paraId="35D0CC14" w14:textId="77777777" w:rsidR="0033112C" w:rsidRDefault="0084424E" w:rsidP="00013B14">
      <w:pPr>
        <w:spacing w:line="240" w:lineRule="auto"/>
        <w:rPr>
          <w:rFonts w:asciiTheme="minorHAnsi" w:hAnsiTheme="minorHAnsi" w:cstheme="minorHAnsi"/>
          <w:color w:val="000000" w:themeColor="text1"/>
        </w:rPr>
      </w:pPr>
      <w:r w:rsidRPr="0084424E">
        <w:rPr>
          <w:rFonts w:asciiTheme="minorHAnsi" w:hAnsiTheme="minorHAnsi" w:cstheme="minorHAnsi"/>
          <w:color w:val="000000" w:themeColor="text1"/>
        </w:rPr>
        <w:t xml:space="preserve"> b.2) Identificação do laboratório e/ou responsável pela coleta: Nome completo do responsável pela coleta; documento profissional ou identidade; endereço, telefone e local de coleta; o responsável ou o executor da coleta deve ser isento de suspeição ou dos impedimentos prescritos no Código de Processo Civil;</w:t>
      </w:r>
    </w:p>
    <w:p w14:paraId="6985DFBB" w14:textId="2F60F62C" w:rsidR="0084424E" w:rsidRPr="0084424E" w:rsidRDefault="0084424E" w:rsidP="00013B14">
      <w:pPr>
        <w:spacing w:line="240" w:lineRule="auto"/>
        <w:rPr>
          <w:rFonts w:asciiTheme="minorHAnsi" w:hAnsiTheme="minorHAnsi" w:cstheme="minorHAnsi"/>
          <w:color w:val="000000" w:themeColor="text1"/>
        </w:rPr>
      </w:pPr>
      <w:r w:rsidRPr="0084424E">
        <w:rPr>
          <w:rFonts w:asciiTheme="minorHAnsi" w:hAnsiTheme="minorHAnsi" w:cstheme="minorHAnsi"/>
          <w:color w:val="000000" w:themeColor="text1"/>
        </w:rPr>
        <w:lastRenderedPageBreak/>
        <w:t xml:space="preserve"> b.3) Suplementarmente aos atos de coleta, deverão ser adotados os seguintes procedimentos: O responsável pela coleta deve fornecer aos </w:t>
      </w:r>
      <w:proofErr w:type="gramStart"/>
      <w:r w:rsidRPr="0084424E">
        <w:rPr>
          <w:rFonts w:asciiTheme="minorHAnsi" w:hAnsiTheme="minorHAnsi" w:cstheme="minorHAnsi"/>
          <w:color w:val="000000" w:themeColor="text1"/>
        </w:rPr>
        <w:t>periciados documento</w:t>
      </w:r>
      <w:proofErr w:type="gramEnd"/>
      <w:r w:rsidRPr="0084424E">
        <w:rPr>
          <w:rFonts w:asciiTheme="minorHAnsi" w:hAnsiTheme="minorHAnsi" w:cstheme="minorHAnsi"/>
          <w:color w:val="000000" w:themeColor="text1"/>
        </w:rPr>
        <w:t xml:space="preserve"> que comprove seu comparecimento ao local da coleta com data e hora.</w:t>
      </w:r>
    </w:p>
    <w:p w14:paraId="257E91AC" w14:textId="63E2D202" w:rsidR="0084424E" w:rsidRPr="0084424E" w:rsidRDefault="0084424E" w:rsidP="0084424E">
      <w:pPr>
        <w:spacing w:line="240" w:lineRule="auto"/>
        <w:rPr>
          <w:rFonts w:asciiTheme="minorHAnsi" w:hAnsiTheme="minorHAnsi" w:cstheme="minorHAnsi"/>
          <w:color w:val="000000" w:themeColor="text1"/>
        </w:rPr>
      </w:pPr>
      <w:r w:rsidRPr="0084424E">
        <w:rPr>
          <w:rFonts w:asciiTheme="minorHAnsi" w:hAnsiTheme="minorHAnsi" w:cstheme="minorHAnsi"/>
          <w:kern w:val="16"/>
        </w:rPr>
        <w:t>7.</w:t>
      </w:r>
      <w:r w:rsidR="0033112C">
        <w:rPr>
          <w:rFonts w:asciiTheme="minorHAnsi" w:hAnsiTheme="minorHAnsi" w:cstheme="minorHAnsi"/>
          <w:kern w:val="16"/>
        </w:rPr>
        <w:t>5</w:t>
      </w:r>
      <w:r w:rsidRPr="0084424E">
        <w:rPr>
          <w:rFonts w:asciiTheme="minorHAnsi" w:hAnsiTheme="minorHAnsi" w:cstheme="minorHAnsi"/>
          <w:kern w:val="16"/>
        </w:rPr>
        <w:t xml:space="preserve">. </w:t>
      </w:r>
      <w:r w:rsidRPr="0084424E">
        <w:rPr>
          <w:rFonts w:asciiTheme="minorHAnsi" w:hAnsiTheme="minorHAnsi" w:cstheme="minorHAnsi"/>
          <w:color w:val="000000" w:themeColor="text1"/>
        </w:rPr>
        <w:t>A empresa contratada deverá deslocar-se até as referidas unidades para a realização dos serviços, garantindo a logística necessária para a coleta, o transporte adequado das amostras e o cumprimento dos prazos estabelecidos para a entrega dos resultados.</w:t>
      </w:r>
    </w:p>
    <w:p w14:paraId="2A98BB7F" w14:textId="36CE6F13" w:rsidR="0084424E" w:rsidRDefault="0033112C" w:rsidP="00A750EB">
      <w:pPr>
        <w:spacing w:after="200" w:line="240" w:lineRule="auto"/>
        <w:jc w:val="left"/>
        <w:rPr>
          <w:rFonts w:ascii="Arial" w:hAnsi="Arial"/>
          <w:color w:val="000000" w:themeColor="text1"/>
          <w:sz w:val="18"/>
          <w:szCs w:val="18"/>
        </w:rPr>
      </w:pPr>
      <w:r>
        <w:rPr>
          <w:rFonts w:ascii="Calibri" w:hAnsi="Calibri" w:cs="Calibri"/>
          <w:kern w:val="16"/>
        </w:rPr>
        <w:t xml:space="preserve">7.6. </w:t>
      </w:r>
      <w:r w:rsidRPr="00B81CCF">
        <w:rPr>
          <w:rFonts w:ascii="Arial" w:hAnsi="Arial"/>
          <w:color w:val="000000" w:themeColor="text1"/>
          <w:sz w:val="18"/>
          <w:szCs w:val="18"/>
        </w:rPr>
        <w:t>A empresa contratada será responsável pela realização da coleta de exames laboratoriais em todas as unidades regionais da Defensoria Pública do Estado do Pará, conforme os endereços abaixo especificados:</w:t>
      </w:r>
    </w:p>
    <w:tbl>
      <w:tblPr>
        <w:tblStyle w:val="Tabelacomgrade"/>
        <w:tblW w:w="5000" w:type="pct"/>
        <w:tblLook w:val="04A0" w:firstRow="1" w:lastRow="0" w:firstColumn="1" w:lastColumn="0" w:noHBand="0" w:noVBand="1"/>
      </w:tblPr>
      <w:tblGrid>
        <w:gridCol w:w="4377"/>
        <w:gridCol w:w="4741"/>
      </w:tblGrid>
      <w:tr w:rsidR="0033112C" w:rsidRPr="00B81CCF" w14:paraId="24D97130" w14:textId="77777777" w:rsidTr="0033112C">
        <w:tc>
          <w:tcPr>
            <w:tcW w:w="2400" w:type="pct"/>
            <w:vAlign w:val="center"/>
          </w:tcPr>
          <w:p w14:paraId="6E86AABD" w14:textId="77777777" w:rsidR="0033112C" w:rsidRPr="00B81CCF" w:rsidRDefault="0033112C" w:rsidP="00147F7C">
            <w:pPr>
              <w:pStyle w:val="NormalWeb"/>
              <w:jc w:val="center"/>
              <w:rPr>
                <w:rFonts w:ascii="Arial" w:hAnsi="Arial" w:cs="Arial"/>
                <w:b/>
                <w:color w:val="000000" w:themeColor="text1"/>
                <w:sz w:val="18"/>
                <w:szCs w:val="18"/>
              </w:rPr>
            </w:pPr>
            <w:r w:rsidRPr="00B81CCF">
              <w:rPr>
                <w:rFonts w:ascii="Arial" w:hAnsi="Arial" w:cs="Arial"/>
                <w:b/>
                <w:color w:val="000000" w:themeColor="text1"/>
                <w:sz w:val="18"/>
                <w:szCs w:val="18"/>
              </w:rPr>
              <w:t>Redenção (Sede) – Regional Araguaia</w:t>
            </w:r>
          </w:p>
        </w:tc>
        <w:tc>
          <w:tcPr>
            <w:tcW w:w="2600" w:type="pct"/>
            <w:vAlign w:val="center"/>
          </w:tcPr>
          <w:p w14:paraId="3F511683" w14:textId="77777777" w:rsidR="0033112C" w:rsidRPr="00B81CCF" w:rsidRDefault="0033112C" w:rsidP="00147F7C">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Av. Wilma Guimarães, nº 336, bairro Park Buritis II, CEP 68.552-765, Redenção/PA.</w:t>
            </w:r>
          </w:p>
        </w:tc>
      </w:tr>
      <w:tr w:rsidR="0033112C" w:rsidRPr="00B81CCF" w14:paraId="482A1472" w14:textId="77777777" w:rsidTr="0033112C">
        <w:tc>
          <w:tcPr>
            <w:tcW w:w="2400" w:type="pct"/>
            <w:vAlign w:val="center"/>
          </w:tcPr>
          <w:p w14:paraId="44D810DC" w14:textId="77777777" w:rsidR="0033112C" w:rsidRPr="00B81CCF" w:rsidRDefault="0033112C" w:rsidP="00147F7C">
            <w:pPr>
              <w:pStyle w:val="NormalWeb"/>
              <w:jc w:val="center"/>
              <w:rPr>
                <w:rFonts w:ascii="Arial" w:hAnsi="Arial" w:cs="Arial"/>
                <w:color w:val="000000" w:themeColor="text1"/>
                <w:sz w:val="18"/>
                <w:szCs w:val="18"/>
              </w:rPr>
            </w:pPr>
            <w:r w:rsidRPr="00B81CCF">
              <w:rPr>
                <w:rStyle w:val="Forte"/>
                <w:rFonts w:ascii="Arial" w:hAnsi="Arial" w:cs="Arial"/>
                <w:color w:val="000000" w:themeColor="text1"/>
                <w:sz w:val="18"/>
                <w:szCs w:val="18"/>
              </w:rPr>
              <w:t>Santarém (Sede) – Regional Baixo Amazonas</w:t>
            </w:r>
            <w:r w:rsidRPr="00B81CCF">
              <w:rPr>
                <w:rFonts w:ascii="Arial" w:hAnsi="Arial" w:cs="Arial"/>
                <w:color w:val="000000" w:themeColor="text1"/>
                <w:sz w:val="18"/>
                <w:szCs w:val="18"/>
              </w:rPr>
              <w:br/>
            </w:r>
          </w:p>
        </w:tc>
        <w:tc>
          <w:tcPr>
            <w:tcW w:w="2600" w:type="pct"/>
            <w:vAlign w:val="center"/>
          </w:tcPr>
          <w:p w14:paraId="300B9A45" w14:textId="77777777" w:rsidR="0033112C" w:rsidRPr="00B81CCF" w:rsidRDefault="0033112C" w:rsidP="00147F7C">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Av. Presidente Vargas, nº 2720, bairro Aparecida, CEP 68.040-060, Santarém/PA.</w:t>
            </w:r>
          </w:p>
        </w:tc>
      </w:tr>
      <w:tr w:rsidR="0033112C" w:rsidRPr="00B81CCF" w14:paraId="52F4B2FF" w14:textId="77777777" w:rsidTr="0033112C">
        <w:tc>
          <w:tcPr>
            <w:tcW w:w="2400" w:type="pct"/>
            <w:vAlign w:val="center"/>
          </w:tcPr>
          <w:p w14:paraId="115F28EB" w14:textId="77777777" w:rsidR="0033112C" w:rsidRPr="00B81CCF" w:rsidRDefault="0033112C" w:rsidP="00147F7C">
            <w:pPr>
              <w:pStyle w:val="NormalWeb"/>
              <w:jc w:val="center"/>
              <w:rPr>
                <w:rFonts w:ascii="Arial" w:hAnsi="Arial" w:cs="Arial"/>
                <w:color w:val="000000" w:themeColor="text1"/>
                <w:sz w:val="18"/>
                <w:szCs w:val="18"/>
              </w:rPr>
            </w:pPr>
            <w:r w:rsidRPr="00B81CCF">
              <w:rPr>
                <w:rStyle w:val="Forte"/>
                <w:rFonts w:ascii="Arial" w:hAnsi="Arial" w:cs="Arial"/>
                <w:color w:val="000000" w:themeColor="text1"/>
                <w:sz w:val="18"/>
                <w:szCs w:val="18"/>
              </w:rPr>
              <w:t>Capanema (Sede) – Regional Caeté</w:t>
            </w:r>
            <w:r w:rsidRPr="00B81CCF">
              <w:rPr>
                <w:rFonts w:ascii="Arial" w:hAnsi="Arial" w:cs="Arial"/>
                <w:color w:val="000000" w:themeColor="text1"/>
                <w:sz w:val="18"/>
                <w:szCs w:val="18"/>
              </w:rPr>
              <w:br/>
            </w:r>
          </w:p>
        </w:tc>
        <w:tc>
          <w:tcPr>
            <w:tcW w:w="2600" w:type="pct"/>
            <w:vAlign w:val="center"/>
          </w:tcPr>
          <w:p w14:paraId="0AB16823" w14:textId="77777777" w:rsidR="0033112C" w:rsidRPr="00B81CCF" w:rsidRDefault="0033112C" w:rsidP="00147F7C">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R. Dom Pedro II, nº 439, bairro Centro, CEP 68.700-013, Capanema/PA.</w:t>
            </w:r>
          </w:p>
        </w:tc>
      </w:tr>
      <w:tr w:rsidR="0033112C" w:rsidRPr="00B81CCF" w14:paraId="2C301318" w14:textId="77777777" w:rsidTr="0033112C">
        <w:tc>
          <w:tcPr>
            <w:tcW w:w="2400" w:type="pct"/>
            <w:vAlign w:val="center"/>
          </w:tcPr>
          <w:p w14:paraId="1083C7E4" w14:textId="77777777" w:rsidR="0033112C" w:rsidRPr="00B81CCF" w:rsidRDefault="0033112C" w:rsidP="00147F7C">
            <w:pPr>
              <w:pStyle w:val="NormalWeb"/>
              <w:tabs>
                <w:tab w:val="left" w:pos="3231"/>
              </w:tabs>
              <w:jc w:val="center"/>
              <w:rPr>
                <w:rFonts w:ascii="Arial" w:hAnsi="Arial" w:cs="Arial"/>
                <w:color w:val="000000" w:themeColor="text1"/>
                <w:sz w:val="18"/>
                <w:szCs w:val="18"/>
              </w:rPr>
            </w:pPr>
            <w:r w:rsidRPr="00B81CCF">
              <w:rPr>
                <w:rStyle w:val="Forte"/>
                <w:rFonts w:ascii="Arial" w:hAnsi="Arial" w:cs="Arial"/>
                <w:color w:val="000000" w:themeColor="text1"/>
                <w:sz w:val="18"/>
                <w:szCs w:val="18"/>
              </w:rPr>
              <w:t>Marabá (Sede) – Regional Carajás</w:t>
            </w:r>
          </w:p>
        </w:tc>
        <w:tc>
          <w:tcPr>
            <w:tcW w:w="2600" w:type="pct"/>
            <w:vAlign w:val="center"/>
          </w:tcPr>
          <w:p w14:paraId="2A9834D8" w14:textId="77777777" w:rsidR="0033112C" w:rsidRPr="00B81CCF" w:rsidRDefault="0033112C" w:rsidP="00147F7C">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Rod. BR 230, Km 01, sem número, bairro Amapá, CEP 68.502-700, Marabá/PA.</w:t>
            </w:r>
          </w:p>
        </w:tc>
      </w:tr>
      <w:tr w:rsidR="0033112C" w:rsidRPr="00B81CCF" w14:paraId="3CADF834" w14:textId="77777777" w:rsidTr="0033112C">
        <w:tc>
          <w:tcPr>
            <w:tcW w:w="2400" w:type="pct"/>
            <w:vAlign w:val="center"/>
          </w:tcPr>
          <w:p w14:paraId="4B594447" w14:textId="77777777" w:rsidR="0033112C" w:rsidRPr="00B81CCF" w:rsidRDefault="0033112C" w:rsidP="00147F7C">
            <w:pPr>
              <w:pStyle w:val="NormalWeb"/>
              <w:jc w:val="center"/>
              <w:rPr>
                <w:rFonts w:ascii="Arial" w:hAnsi="Arial" w:cs="Arial"/>
                <w:color w:val="000000" w:themeColor="text1"/>
                <w:sz w:val="18"/>
                <w:szCs w:val="18"/>
              </w:rPr>
            </w:pPr>
            <w:r w:rsidRPr="00B81CCF">
              <w:rPr>
                <w:rStyle w:val="Forte"/>
                <w:rFonts w:ascii="Arial" w:hAnsi="Arial" w:cs="Arial"/>
                <w:color w:val="000000" w:themeColor="text1"/>
                <w:sz w:val="18"/>
                <w:szCs w:val="18"/>
              </w:rPr>
              <w:t>Castanhal (Sede) – Regional Guamá</w:t>
            </w:r>
          </w:p>
        </w:tc>
        <w:tc>
          <w:tcPr>
            <w:tcW w:w="2600" w:type="pct"/>
            <w:vAlign w:val="center"/>
          </w:tcPr>
          <w:p w14:paraId="3A9D395A" w14:textId="77777777" w:rsidR="0033112C" w:rsidRPr="00B81CCF" w:rsidRDefault="0033112C" w:rsidP="00147F7C">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R. Senador Antônio Lemos, nº 946, bairro Centro, CEP 68.745-010, Castanhal/PA.</w:t>
            </w:r>
          </w:p>
        </w:tc>
      </w:tr>
      <w:tr w:rsidR="0033112C" w:rsidRPr="00B81CCF" w14:paraId="1998A90A" w14:textId="77777777" w:rsidTr="0033112C">
        <w:tc>
          <w:tcPr>
            <w:tcW w:w="2400" w:type="pct"/>
            <w:vAlign w:val="center"/>
          </w:tcPr>
          <w:p w14:paraId="7917B9CE" w14:textId="77777777" w:rsidR="0033112C" w:rsidRPr="00B81CCF" w:rsidRDefault="0033112C" w:rsidP="00147F7C">
            <w:pPr>
              <w:pStyle w:val="NormalWeb"/>
              <w:jc w:val="center"/>
              <w:rPr>
                <w:rFonts w:ascii="Arial" w:hAnsi="Arial" w:cs="Arial"/>
                <w:color w:val="000000" w:themeColor="text1"/>
                <w:sz w:val="18"/>
                <w:szCs w:val="18"/>
              </w:rPr>
            </w:pPr>
            <w:r w:rsidRPr="00B81CCF">
              <w:rPr>
                <w:rStyle w:val="Forte"/>
                <w:rFonts w:ascii="Arial" w:hAnsi="Arial" w:cs="Arial"/>
                <w:color w:val="000000" w:themeColor="text1"/>
                <w:sz w:val="18"/>
                <w:szCs w:val="18"/>
              </w:rPr>
              <w:t>Tucuruí (Sede) – Regional Lago Tucuruí</w:t>
            </w:r>
          </w:p>
        </w:tc>
        <w:tc>
          <w:tcPr>
            <w:tcW w:w="2600" w:type="pct"/>
            <w:vAlign w:val="center"/>
          </w:tcPr>
          <w:p w14:paraId="1E4008A7" w14:textId="77777777" w:rsidR="0033112C" w:rsidRPr="00B81CCF" w:rsidRDefault="0033112C" w:rsidP="00147F7C">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Av. Tancredo Neves, nº 150, bairro São Francisco, CEP 68.460-280, Tucuruí/PA.</w:t>
            </w:r>
          </w:p>
        </w:tc>
      </w:tr>
      <w:tr w:rsidR="0033112C" w:rsidRPr="00B81CCF" w14:paraId="24C120FB" w14:textId="77777777" w:rsidTr="0033112C">
        <w:tc>
          <w:tcPr>
            <w:tcW w:w="2400" w:type="pct"/>
            <w:vAlign w:val="center"/>
          </w:tcPr>
          <w:p w14:paraId="1099AB38" w14:textId="77777777" w:rsidR="0033112C" w:rsidRPr="00B81CCF" w:rsidRDefault="0033112C" w:rsidP="00147F7C">
            <w:pPr>
              <w:pStyle w:val="NormalWeb"/>
              <w:jc w:val="center"/>
              <w:rPr>
                <w:rFonts w:ascii="Arial" w:hAnsi="Arial" w:cs="Arial"/>
                <w:color w:val="000000" w:themeColor="text1"/>
                <w:sz w:val="18"/>
                <w:szCs w:val="18"/>
              </w:rPr>
            </w:pPr>
            <w:r w:rsidRPr="00B81CCF">
              <w:rPr>
                <w:rStyle w:val="Forte"/>
                <w:rFonts w:ascii="Arial" w:hAnsi="Arial" w:cs="Arial"/>
                <w:color w:val="000000" w:themeColor="text1"/>
                <w:sz w:val="18"/>
                <w:szCs w:val="18"/>
              </w:rPr>
              <w:t>Breves (Sede) – Regional Marajó</w:t>
            </w:r>
          </w:p>
        </w:tc>
        <w:tc>
          <w:tcPr>
            <w:tcW w:w="2600" w:type="pct"/>
            <w:vAlign w:val="center"/>
          </w:tcPr>
          <w:p w14:paraId="724A3ADD" w14:textId="77777777" w:rsidR="0033112C" w:rsidRPr="00B81CCF" w:rsidRDefault="0033112C" w:rsidP="00147F7C">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R. Mário Curica, nº 365, bairro Centro, CEP 68.800-000, Breves/PA.</w:t>
            </w:r>
          </w:p>
        </w:tc>
      </w:tr>
      <w:tr w:rsidR="0033112C" w:rsidRPr="00B81CCF" w14:paraId="2426FC12" w14:textId="77777777" w:rsidTr="0033112C">
        <w:tc>
          <w:tcPr>
            <w:tcW w:w="2400" w:type="pct"/>
            <w:vAlign w:val="center"/>
          </w:tcPr>
          <w:p w14:paraId="201AF7DB" w14:textId="77777777" w:rsidR="0033112C" w:rsidRPr="00B81CCF" w:rsidRDefault="0033112C" w:rsidP="00147F7C">
            <w:pPr>
              <w:spacing w:before="100" w:beforeAutospacing="1" w:after="100" w:afterAutospacing="1" w:line="240" w:lineRule="auto"/>
              <w:jc w:val="center"/>
              <w:rPr>
                <w:rFonts w:ascii="Arial" w:eastAsia="Times New Roman" w:hAnsi="Arial"/>
                <w:color w:val="000000" w:themeColor="text1"/>
                <w:sz w:val="18"/>
                <w:szCs w:val="18"/>
              </w:rPr>
            </w:pPr>
            <w:r w:rsidRPr="00B81CCF">
              <w:rPr>
                <w:rFonts w:ascii="Arial" w:eastAsia="Times New Roman" w:hAnsi="Arial"/>
                <w:b/>
                <w:bCs/>
                <w:color w:val="000000" w:themeColor="text1"/>
                <w:sz w:val="18"/>
                <w:szCs w:val="18"/>
              </w:rPr>
              <w:t>Parauapebas (Sede) – Regional Parauapebas</w:t>
            </w:r>
          </w:p>
        </w:tc>
        <w:tc>
          <w:tcPr>
            <w:tcW w:w="2600" w:type="pct"/>
            <w:vAlign w:val="center"/>
          </w:tcPr>
          <w:p w14:paraId="45A348A7" w14:textId="77777777" w:rsidR="0033112C" w:rsidRPr="00B81CCF" w:rsidRDefault="0033112C" w:rsidP="00147F7C">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R. C, nº 500, bairro Cidade Nova, CEP 68.515-000, Parauapebas/PA.</w:t>
            </w:r>
          </w:p>
        </w:tc>
      </w:tr>
      <w:tr w:rsidR="0033112C" w:rsidRPr="00B81CCF" w14:paraId="013FF47C" w14:textId="77777777" w:rsidTr="0033112C">
        <w:tc>
          <w:tcPr>
            <w:tcW w:w="2400" w:type="pct"/>
            <w:vAlign w:val="center"/>
          </w:tcPr>
          <w:p w14:paraId="06A10A5F" w14:textId="77777777" w:rsidR="0033112C" w:rsidRPr="00B81CCF" w:rsidRDefault="0033112C" w:rsidP="00147F7C">
            <w:pPr>
              <w:pStyle w:val="NormalWeb"/>
              <w:jc w:val="center"/>
              <w:rPr>
                <w:rFonts w:ascii="Arial" w:hAnsi="Arial" w:cs="Arial"/>
                <w:color w:val="000000" w:themeColor="text1"/>
                <w:sz w:val="18"/>
                <w:szCs w:val="18"/>
              </w:rPr>
            </w:pPr>
            <w:r w:rsidRPr="00B81CCF">
              <w:rPr>
                <w:rStyle w:val="Forte"/>
                <w:rFonts w:ascii="Arial" w:hAnsi="Arial" w:cs="Arial"/>
                <w:color w:val="000000" w:themeColor="text1"/>
                <w:sz w:val="18"/>
                <w:szCs w:val="18"/>
              </w:rPr>
              <w:t>Paragominas (Sede) – Regional Rio Capim</w:t>
            </w:r>
          </w:p>
        </w:tc>
        <w:tc>
          <w:tcPr>
            <w:tcW w:w="2600" w:type="pct"/>
            <w:vAlign w:val="center"/>
          </w:tcPr>
          <w:p w14:paraId="6B178B17" w14:textId="77777777" w:rsidR="0033112C" w:rsidRPr="00B81CCF" w:rsidRDefault="0033112C" w:rsidP="00147F7C">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 xml:space="preserve">R. Rio </w:t>
            </w:r>
            <w:proofErr w:type="spellStart"/>
            <w:r w:rsidRPr="00B81CCF">
              <w:rPr>
                <w:rFonts w:ascii="Arial" w:hAnsi="Arial" w:cs="Arial"/>
                <w:color w:val="000000" w:themeColor="text1"/>
                <w:sz w:val="18"/>
                <w:szCs w:val="18"/>
              </w:rPr>
              <w:t>Finex</w:t>
            </w:r>
            <w:proofErr w:type="spellEnd"/>
            <w:r w:rsidRPr="00B81CCF">
              <w:rPr>
                <w:rFonts w:ascii="Arial" w:hAnsi="Arial" w:cs="Arial"/>
                <w:color w:val="000000" w:themeColor="text1"/>
                <w:sz w:val="18"/>
                <w:szCs w:val="18"/>
              </w:rPr>
              <w:t>, nº 75, bairro Centro, CEP 68.625-045, Paragominas/PA.</w:t>
            </w:r>
          </w:p>
        </w:tc>
      </w:tr>
      <w:tr w:rsidR="0033112C" w:rsidRPr="00B81CCF" w14:paraId="7B2EC295" w14:textId="77777777" w:rsidTr="0033112C">
        <w:tc>
          <w:tcPr>
            <w:tcW w:w="2400" w:type="pct"/>
            <w:vAlign w:val="center"/>
          </w:tcPr>
          <w:p w14:paraId="0D92E7BB" w14:textId="77777777" w:rsidR="0033112C" w:rsidRPr="00B81CCF" w:rsidRDefault="0033112C" w:rsidP="00147F7C">
            <w:pPr>
              <w:pStyle w:val="NormalWeb"/>
              <w:jc w:val="center"/>
              <w:rPr>
                <w:rFonts w:ascii="Arial" w:hAnsi="Arial" w:cs="Arial"/>
                <w:color w:val="000000" w:themeColor="text1"/>
                <w:sz w:val="18"/>
                <w:szCs w:val="18"/>
              </w:rPr>
            </w:pPr>
            <w:r w:rsidRPr="00B81CCF">
              <w:rPr>
                <w:rStyle w:val="Forte"/>
                <w:rFonts w:ascii="Arial" w:hAnsi="Arial" w:cs="Arial"/>
                <w:color w:val="000000" w:themeColor="text1"/>
                <w:sz w:val="18"/>
                <w:szCs w:val="18"/>
              </w:rPr>
              <w:t>Itaituba (Sede) – Regional Tapajós</w:t>
            </w:r>
            <w:r w:rsidRPr="00B81CCF">
              <w:rPr>
                <w:rFonts w:ascii="Arial" w:hAnsi="Arial" w:cs="Arial"/>
                <w:color w:val="000000" w:themeColor="text1"/>
                <w:sz w:val="18"/>
                <w:szCs w:val="18"/>
              </w:rPr>
              <w:br/>
            </w:r>
          </w:p>
        </w:tc>
        <w:tc>
          <w:tcPr>
            <w:tcW w:w="2600" w:type="pct"/>
            <w:vAlign w:val="center"/>
          </w:tcPr>
          <w:p w14:paraId="57D0AAA1" w14:textId="77777777" w:rsidR="0033112C" w:rsidRPr="00B81CCF" w:rsidRDefault="0033112C" w:rsidP="00147F7C">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Av. Manfredo Barata, nº 788, bairro Aeroporto Velho, CEP 68.181-005, Itaituba/PA.</w:t>
            </w:r>
          </w:p>
        </w:tc>
      </w:tr>
      <w:tr w:rsidR="0033112C" w:rsidRPr="00B81CCF" w14:paraId="74FBE71D" w14:textId="77777777" w:rsidTr="0033112C">
        <w:tc>
          <w:tcPr>
            <w:tcW w:w="2400" w:type="pct"/>
            <w:vAlign w:val="center"/>
          </w:tcPr>
          <w:p w14:paraId="4BEBB96D" w14:textId="77777777" w:rsidR="0033112C" w:rsidRPr="00B81CCF" w:rsidRDefault="0033112C" w:rsidP="00147F7C">
            <w:pPr>
              <w:pStyle w:val="NormalWeb"/>
              <w:jc w:val="center"/>
              <w:rPr>
                <w:rFonts w:ascii="Arial" w:hAnsi="Arial" w:cs="Arial"/>
                <w:color w:val="000000" w:themeColor="text1"/>
                <w:sz w:val="18"/>
                <w:szCs w:val="18"/>
              </w:rPr>
            </w:pPr>
            <w:r w:rsidRPr="00B81CCF">
              <w:rPr>
                <w:rStyle w:val="Forte"/>
                <w:rFonts w:ascii="Arial" w:hAnsi="Arial" w:cs="Arial"/>
                <w:color w:val="000000" w:themeColor="text1"/>
                <w:sz w:val="18"/>
                <w:szCs w:val="18"/>
              </w:rPr>
              <w:t>Abaetetuba (Sede) – Regional Tocantins</w:t>
            </w:r>
          </w:p>
        </w:tc>
        <w:tc>
          <w:tcPr>
            <w:tcW w:w="2600" w:type="pct"/>
            <w:vAlign w:val="center"/>
          </w:tcPr>
          <w:p w14:paraId="2D3568A2" w14:textId="77777777" w:rsidR="0033112C" w:rsidRPr="00B81CCF" w:rsidRDefault="0033112C" w:rsidP="00147F7C">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Tv. Santos Dumont, sem número, entre R. Lauro Sodré e R. Magno de Araújo, bairro Centro, CEP 68.440-000, Abaetetuba/PA.</w:t>
            </w:r>
          </w:p>
        </w:tc>
      </w:tr>
    </w:tbl>
    <w:p w14:paraId="4B4690BA" w14:textId="77777777" w:rsidR="0033112C" w:rsidRDefault="0033112C" w:rsidP="00A750EB">
      <w:pPr>
        <w:spacing w:after="200" w:line="240" w:lineRule="auto"/>
        <w:jc w:val="left"/>
        <w:rPr>
          <w:rFonts w:ascii="Calibri" w:hAnsi="Calibri" w:cs="Calibri"/>
          <w:kern w:val="16"/>
        </w:rPr>
      </w:pPr>
    </w:p>
    <w:p w14:paraId="6B7FBECC" w14:textId="061398D4" w:rsidR="00C86C3A" w:rsidRPr="0033112C" w:rsidRDefault="0033112C" w:rsidP="0033112C">
      <w:pPr>
        <w:spacing w:line="240" w:lineRule="auto"/>
        <w:rPr>
          <w:rFonts w:ascii="Calibri" w:hAnsi="Calibri" w:cs="Calibri"/>
          <w:b/>
          <w:bCs/>
          <w:kern w:val="16"/>
        </w:rPr>
      </w:pPr>
      <w:r w:rsidRPr="0033112C">
        <w:rPr>
          <w:rFonts w:ascii="Calibri" w:hAnsi="Calibri" w:cs="Calibri"/>
          <w:b/>
          <w:bCs/>
          <w:kern w:val="16"/>
        </w:rPr>
        <w:t>CONDIÇÕES GERAIS ACERCA DA COLETA DO MATERIAL GENÉTICO</w:t>
      </w:r>
    </w:p>
    <w:p w14:paraId="6CB75688" w14:textId="77777777" w:rsidR="0033112C" w:rsidRDefault="0033112C" w:rsidP="0033112C">
      <w:pPr>
        <w:spacing w:line="240" w:lineRule="auto"/>
        <w:rPr>
          <w:rFonts w:ascii="Calibri" w:hAnsi="Calibri" w:cs="Calibri"/>
          <w:kern w:val="16"/>
        </w:rPr>
      </w:pPr>
      <w:r>
        <w:rPr>
          <w:rFonts w:ascii="Calibri" w:hAnsi="Calibri" w:cs="Calibri"/>
          <w:kern w:val="16"/>
        </w:rPr>
        <w:t xml:space="preserve">7.7. </w:t>
      </w:r>
      <w:r w:rsidRPr="0033112C">
        <w:rPr>
          <w:rFonts w:ascii="Calibri" w:hAnsi="Calibri" w:cs="Calibri"/>
          <w:kern w:val="16"/>
        </w:rPr>
        <w:t>A coleta do material biológico deve ser realizada na presença das partes.</w:t>
      </w:r>
    </w:p>
    <w:p w14:paraId="03BF825A" w14:textId="77777777" w:rsidR="0033112C" w:rsidRDefault="0033112C" w:rsidP="0033112C">
      <w:pPr>
        <w:spacing w:line="240" w:lineRule="auto"/>
        <w:rPr>
          <w:rFonts w:ascii="Calibri" w:hAnsi="Calibri" w:cs="Calibri"/>
          <w:kern w:val="16"/>
        </w:rPr>
      </w:pPr>
      <w:r w:rsidRPr="0033112C">
        <w:rPr>
          <w:rFonts w:ascii="Calibri" w:hAnsi="Calibri" w:cs="Calibri"/>
          <w:kern w:val="16"/>
        </w:rPr>
        <w:t xml:space="preserve"> 7.</w:t>
      </w:r>
      <w:r>
        <w:rPr>
          <w:rFonts w:ascii="Calibri" w:hAnsi="Calibri" w:cs="Calibri"/>
          <w:kern w:val="16"/>
        </w:rPr>
        <w:t>8</w:t>
      </w:r>
      <w:r w:rsidRPr="0033112C">
        <w:rPr>
          <w:rFonts w:ascii="Calibri" w:hAnsi="Calibri" w:cs="Calibri"/>
          <w:kern w:val="16"/>
        </w:rPr>
        <w:t xml:space="preserve">. Em todos os procedimentos de coleta deverá ser lavrada expressa autorização das partes fornecedoras dos materiais biológicos, ou de seus representantes legais, para utilização específica dessas amostras para o exame de vínculo genético. </w:t>
      </w:r>
    </w:p>
    <w:p w14:paraId="17C80259" w14:textId="77777777" w:rsidR="0033112C" w:rsidRDefault="0033112C" w:rsidP="0033112C">
      <w:pPr>
        <w:spacing w:line="240" w:lineRule="auto"/>
        <w:rPr>
          <w:rFonts w:ascii="Calibri" w:hAnsi="Calibri" w:cs="Calibri"/>
          <w:kern w:val="16"/>
        </w:rPr>
      </w:pPr>
      <w:r w:rsidRPr="0033112C">
        <w:rPr>
          <w:rFonts w:ascii="Calibri" w:hAnsi="Calibri" w:cs="Calibri"/>
          <w:kern w:val="16"/>
        </w:rPr>
        <w:t>7.</w:t>
      </w:r>
      <w:r>
        <w:rPr>
          <w:rFonts w:ascii="Calibri" w:hAnsi="Calibri" w:cs="Calibri"/>
          <w:kern w:val="16"/>
        </w:rPr>
        <w:t>9</w:t>
      </w:r>
      <w:r w:rsidRPr="0033112C">
        <w:rPr>
          <w:rFonts w:ascii="Calibri" w:hAnsi="Calibri" w:cs="Calibri"/>
          <w:kern w:val="16"/>
        </w:rPr>
        <w:t>. A contratada deverá usar o método de coleta de sangue em papel-filtro para obtenção de material biológico (DNA) para envio de análise, ou o método de raspagem de células da mucosa oral, conhecido como coleta de saliva.</w:t>
      </w:r>
    </w:p>
    <w:p w14:paraId="23471BB6" w14:textId="77777777" w:rsidR="0033112C" w:rsidRDefault="0033112C" w:rsidP="0033112C">
      <w:pPr>
        <w:spacing w:line="240" w:lineRule="auto"/>
        <w:rPr>
          <w:rFonts w:ascii="Calibri" w:hAnsi="Calibri" w:cs="Calibri"/>
          <w:kern w:val="16"/>
        </w:rPr>
      </w:pPr>
      <w:r w:rsidRPr="0033112C">
        <w:rPr>
          <w:rFonts w:ascii="Calibri" w:hAnsi="Calibri" w:cs="Calibri"/>
          <w:kern w:val="16"/>
        </w:rPr>
        <w:t xml:space="preserve"> 7.1</w:t>
      </w:r>
      <w:r>
        <w:rPr>
          <w:rFonts w:ascii="Calibri" w:hAnsi="Calibri" w:cs="Calibri"/>
          <w:kern w:val="16"/>
        </w:rPr>
        <w:t>0</w:t>
      </w:r>
      <w:r w:rsidRPr="0033112C">
        <w:rPr>
          <w:rFonts w:ascii="Calibri" w:hAnsi="Calibri" w:cs="Calibri"/>
          <w:kern w:val="16"/>
        </w:rPr>
        <w:t xml:space="preserve">. Nos casos em que os investigados tenham realizado transfusão de sangue há poucos dias ou nos transplantados de medula, a coleta deverá obrigatoriamente ocorrer mediante células da mucosa oral. </w:t>
      </w:r>
    </w:p>
    <w:p w14:paraId="412B20D1" w14:textId="77777777" w:rsidR="0033112C" w:rsidRDefault="0033112C" w:rsidP="0033112C">
      <w:pPr>
        <w:spacing w:line="240" w:lineRule="auto"/>
        <w:rPr>
          <w:rFonts w:ascii="Calibri" w:hAnsi="Calibri" w:cs="Calibri"/>
          <w:kern w:val="16"/>
        </w:rPr>
      </w:pPr>
      <w:r w:rsidRPr="0033112C">
        <w:rPr>
          <w:rFonts w:ascii="Calibri" w:hAnsi="Calibri" w:cs="Calibri"/>
          <w:kern w:val="16"/>
        </w:rPr>
        <w:t>7.1</w:t>
      </w:r>
      <w:r>
        <w:rPr>
          <w:rFonts w:ascii="Calibri" w:hAnsi="Calibri" w:cs="Calibri"/>
          <w:kern w:val="16"/>
        </w:rPr>
        <w:t>1</w:t>
      </w:r>
      <w:r w:rsidRPr="0033112C">
        <w:rPr>
          <w:rFonts w:ascii="Calibri" w:hAnsi="Calibri" w:cs="Calibri"/>
          <w:kern w:val="16"/>
        </w:rPr>
        <w:t>. As partes a serem periciadas devem apresentar, previamente à realização da coleta do material biológico, documentos hábeis que comprovem suas respectivas identidades.</w:t>
      </w:r>
    </w:p>
    <w:p w14:paraId="686D7AC7" w14:textId="79FEDB2C" w:rsidR="00C86C3A" w:rsidRDefault="0033112C" w:rsidP="0033112C">
      <w:pPr>
        <w:spacing w:line="240" w:lineRule="auto"/>
        <w:rPr>
          <w:rFonts w:ascii="Calibri" w:hAnsi="Calibri" w:cs="Calibri"/>
          <w:kern w:val="16"/>
        </w:rPr>
      </w:pPr>
      <w:r w:rsidRPr="0033112C">
        <w:rPr>
          <w:rFonts w:ascii="Calibri" w:hAnsi="Calibri" w:cs="Calibri"/>
          <w:kern w:val="16"/>
        </w:rPr>
        <w:lastRenderedPageBreak/>
        <w:t xml:space="preserve"> 7.1</w:t>
      </w:r>
      <w:r>
        <w:rPr>
          <w:rFonts w:ascii="Calibri" w:hAnsi="Calibri" w:cs="Calibri"/>
          <w:kern w:val="16"/>
        </w:rPr>
        <w:t>2</w:t>
      </w:r>
      <w:r w:rsidRPr="0033112C">
        <w:rPr>
          <w:rFonts w:ascii="Calibri" w:hAnsi="Calibri" w:cs="Calibri"/>
          <w:kern w:val="16"/>
        </w:rPr>
        <w:t>. Ressalta-se que as amostras biológicas devem ser identificadas com nome das partes, de maneira legível, independentemente do tipo de material biológico coletado e datado, incumbindo ao laboratório que realizar o exame deve manter a cadeia de custódia iniciada a partir da coleta, devidamente documentada</w:t>
      </w:r>
    </w:p>
    <w:p w14:paraId="40644D68" w14:textId="77777777" w:rsidR="00C86C3A" w:rsidRDefault="00C86C3A" w:rsidP="00085862">
      <w:pPr>
        <w:spacing w:line="240" w:lineRule="auto"/>
        <w:jc w:val="left"/>
        <w:rPr>
          <w:rFonts w:ascii="Calibri" w:hAnsi="Calibri" w:cs="Calibri"/>
          <w:kern w:val="16"/>
        </w:rPr>
      </w:pPr>
    </w:p>
    <w:p w14:paraId="7503EB23" w14:textId="217EFC29" w:rsidR="00A43692" w:rsidRPr="00790A90" w:rsidRDefault="00A43692" w:rsidP="00085862">
      <w:pPr>
        <w:spacing w:line="240" w:lineRule="auto"/>
        <w:rPr>
          <w:rFonts w:ascii="Calibri" w:hAnsi="Calibri" w:cs="Calibri"/>
          <w:kern w:val="16"/>
        </w:rPr>
      </w:pPr>
      <w:r w:rsidRPr="00A43692">
        <w:rPr>
          <w:rFonts w:ascii="Calibri" w:hAnsi="Calibri" w:cs="Calibri"/>
          <w:b/>
          <w:bCs/>
          <w:kern w:val="16"/>
        </w:rPr>
        <w:t>CLÁUSULA 8</w:t>
      </w:r>
      <w:r w:rsidRPr="00A43692">
        <w:rPr>
          <w:rFonts w:ascii="Calibri" w:hAnsi="Calibri" w:cs="Calibri"/>
          <w:kern w:val="16"/>
        </w:rPr>
        <w:t xml:space="preserve"> </w:t>
      </w:r>
      <w:r w:rsidR="00790A90">
        <w:rPr>
          <w:rFonts w:ascii="Calibri" w:hAnsi="Calibri" w:cs="Calibri"/>
          <w:kern w:val="16"/>
        </w:rPr>
        <w:t>–</w:t>
      </w:r>
      <w:r w:rsidRPr="00A43692">
        <w:rPr>
          <w:rFonts w:ascii="Calibri" w:hAnsi="Calibri" w:cs="Calibri"/>
          <w:b/>
          <w:bCs/>
          <w:kern w:val="16"/>
        </w:rPr>
        <w:t xml:space="preserve"> </w:t>
      </w:r>
      <w:r w:rsidR="00790A90" w:rsidRPr="00790A90">
        <w:rPr>
          <w:rFonts w:ascii="Calibri" w:hAnsi="Calibri" w:cs="Calibri"/>
          <w:b/>
          <w:bCs/>
          <w:kern w:val="16"/>
        </w:rPr>
        <w:t>DOS LAUDOS COM OS RESULTADOS DOS EXAMES</w:t>
      </w:r>
    </w:p>
    <w:p w14:paraId="578E7C1F" w14:textId="77777777" w:rsidR="00790A90" w:rsidRDefault="00790A90" w:rsidP="00085862">
      <w:pPr>
        <w:spacing w:line="240" w:lineRule="auto"/>
        <w:rPr>
          <w:rFonts w:ascii="Calibri" w:hAnsi="Calibri" w:cs="Calibri"/>
          <w:b/>
          <w:bCs/>
          <w:kern w:val="16"/>
        </w:rPr>
      </w:pPr>
      <w:r>
        <w:rPr>
          <w:rFonts w:ascii="Calibri" w:hAnsi="Calibri" w:cs="Calibri"/>
          <w:b/>
          <w:bCs/>
          <w:kern w:val="16"/>
        </w:rPr>
        <w:t xml:space="preserve">8.1. </w:t>
      </w:r>
      <w:r w:rsidRPr="00790A90">
        <w:rPr>
          <w:rFonts w:ascii="Calibri" w:hAnsi="Calibri" w:cs="Calibri"/>
          <w:kern w:val="16"/>
        </w:rPr>
        <w:t>Os laudos com os resultados dos exames devem contar com os seguintes dados, sem prejuízo de outras disposições obrigatórias por força normativa:</w:t>
      </w:r>
      <w:r w:rsidRPr="00790A90">
        <w:rPr>
          <w:rFonts w:ascii="Calibri" w:hAnsi="Calibri" w:cs="Calibri"/>
          <w:b/>
          <w:bCs/>
          <w:kern w:val="16"/>
        </w:rPr>
        <w:t xml:space="preserve"> </w:t>
      </w:r>
    </w:p>
    <w:p w14:paraId="7F3544A8" w14:textId="77777777" w:rsidR="00790A90" w:rsidRDefault="00790A90" w:rsidP="00790A90">
      <w:pPr>
        <w:spacing w:line="240" w:lineRule="auto"/>
        <w:rPr>
          <w:rFonts w:ascii="Calibri" w:hAnsi="Calibri" w:cs="Calibri"/>
          <w:b/>
          <w:bCs/>
          <w:kern w:val="16"/>
        </w:rPr>
      </w:pPr>
      <w:r w:rsidRPr="00790A90">
        <w:rPr>
          <w:rFonts w:ascii="Calibri" w:hAnsi="Calibri" w:cs="Calibri"/>
          <w:b/>
          <w:bCs/>
          <w:kern w:val="16"/>
        </w:rPr>
        <w:t xml:space="preserve">I - </w:t>
      </w:r>
      <w:r w:rsidRPr="00790A90">
        <w:rPr>
          <w:rFonts w:ascii="Calibri" w:hAnsi="Calibri" w:cs="Calibri"/>
          <w:kern w:val="16"/>
        </w:rPr>
        <w:t>Os nomes das partes envolvidas no procedimento</w:t>
      </w:r>
      <w:r w:rsidRPr="00790A90">
        <w:rPr>
          <w:rFonts w:ascii="Calibri" w:hAnsi="Calibri" w:cs="Calibri"/>
          <w:b/>
          <w:bCs/>
          <w:kern w:val="16"/>
        </w:rPr>
        <w:t>.</w:t>
      </w:r>
    </w:p>
    <w:p w14:paraId="0FB48E7C" w14:textId="77777777" w:rsidR="00790A90" w:rsidRDefault="00790A90" w:rsidP="00790A90">
      <w:pPr>
        <w:spacing w:line="240" w:lineRule="auto"/>
        <w:rPr>
          <w:rFonts w:ascii="Calibri" w:hAnsi="Calibri" w:cs="Calibri"/>
          <w:b/>
          <w:bCs/>
          <w:kern w:val="16"/>
        </w:rPr>
      </w:pPr>
      <w:r w:rsidRPr="00790A90">
        <w:rPr>
          <w:rFonts w:ascii="Calibri" w:hAnsi="Calibri" w:cs="Calibri"/>
          <w:b/>
          <w:bCs/>
          <w:kern w:val="16"/>
        </w:rPr>
        <w:t xml:space="preserve"> II - </w:t>
      </w:r>
      <w:r w:rsidRPr="00790A90">
        <w:rPr>
          <w:rFonts w:ascii="Calibri" w:hAnsi="Calibri" w:cs="Calibri"/>
          <w:kern w:val="16"/>
        </w:rPr>
        <w:t>Dados gerais da coleta e do coletor, número do procedimento administrativo. III - Metodologia adotada, que deverá estar descrita no laudo ou nele mencionada</w:t>
      </w:r>
      <w:r w:rsidRPr="00790A90">
        <w:rPr>
          <w:rFonts w:ascii="Calibri" w:hAnsi="Calibri" w:cs="Calibri"/>
          <w:b/>
          <w:bCs/>
          <w:kern w:val="16"/>
        </w:rPr>
        <w:t xml:space="preserve">. </w:t>
      </w:r>
    </w:p>
    <w:p w14:paraId="2F291C72" w14:textId="77777777" w:rsidR="00790A90" w:rsidRDefault="00790A90" w:rsidP="00790A90">
      <w:pPr>
        <w:spacing w:line="240" w:lineRule="auto"/>
        <w:rPr>
          <w:rFonts w:ascii="Calibri" w:hAnsi="Calibri" w:cs="Calibri"/>
          <w:b/>
          <w:bCs/>
          <w:kern w:val="16"/>
        </w:rPr>
      </w:pPr>
      <w:r w:rsidRPr="00790A90">
        <w:rPr>
          <w:rFonts w:ascii="Calibri" w:hAnsi="Calibri" w:cs="Calibri"/>
          <w:b/>
          <w:bCs/>
          <w:kern w:val="16"/>
        </w:rPr>
        <w:t xml:space="preserve">IV - </w:t>
      </w:r>
      <w:r w:rsidRPr="00790A90">
        <w:rPr>
          <w:rFonts w:ascii="Calibri" w:hAnsi="Calibri" w:cs="Calibri"/>
          <w:kern w:val="16"/>
        </w:rPr>
        <w:t xml:space="preserve">Tabelas de frequências </w:t>
      </w:r>
      <w:proofErr w:type="spellStart"/>
      <w:r w:rsidRPr="00790A90">
        <w:rPr>
          <w:rFonts w:ascii="Calibri" w:hAnsi="Calibri" w:cs="Calibri"/>
          <w:kern w:val="16"/>
        </w:rPr>
        <w:t>alílicas</w:t>
      </w:r>
      <w:proofErr w:type="spellEnd"/>
      <w:r w:rsidRPr="00790A90">
        <w:rPr>
          <w:rFonts w:ascii="Calibri" w:hAnsi="Calibri" w:cs="Calibri"/>
          <w:b/>
          <w:bCs/>
          <w:kern w:val="16"/>
        </w:rPr>
        <w:t>.</w:t>
      </w:r>
    </w:p>
    <w:p w14:paraId="2A18CD29" w14:textId="77777777" w:rsidR="00790A90" w:rsidRDefault="00790A90" w:rsidP="00790A90">
      <w:pPr>
        <w:spacing w:line="240" w:lineRule="auto"/>
        <w:rPr>
          <w:rFonts w:ascii="Calibri" w:hAnsi="Calibri" w:cs="Calibri"/>
          <w:b/>
          <w:bCs/>
          <w:kern w:val="16"/>
        </w:rPr>
      </w:pPr>
      <w:r w:rsidRPr="00790A90">
        <w:rPr>
          <w:rFonts w:ascii="Calibri" w:hAnsi="Calibri" w:cs="Calibri"/>
          <w:b/>
          <w:bCs/>
          <w:kern w:val="16"/>
        </w:rPr>
        <w:t xml:space="preserve"> V - </w:t>
      </w:r>
      <w:r w:rsidRPr="00790A90">
        <w:rPr>
          <w:rFonts w:ascii="Calibri" w:hAnsi="Calibri" w:cs="Calibri"/>
          <w:kern w:val="16"/>
        </w:rPr>
        <w:t>Descrição dos marcadores/sondas utilizadas, genótipos detectados, frequências utilizadas, indicando-as ou suas fontes, fórmulas de cálculo empregadas ou suas fontes</w:t>
      </w:r>
      <w:r w:rsidRPr="00790A90">
        <w:rPr>
          <w:rFonts w:ascii="Calibri" w:hAnsi="Calibri" w:cs="Calibri"/>
          <w:b/>
          <w:bCs/>
          <w:kern w:val="16"/>
        </w:rPr>
        <w:t xml:space="preserve">. </w:t>
      </w:r>
    </w:p>
    <w:p w14:paraId="0ECC848E" w14:textId="77777777" w:rsidR="00790A90" w:rsidRDefault="00790A90" w:rsidP="00790A90">
      <w:pPr>
        <w:spacing w:line="240" w:lineRule="auto"/>
        <w:rPr>
          <w:rFonts w:ascii="Calibri" w:hAnsi="Calibri" w:cs="Calibri"/>
          <w:b/>
          <w:bCs/>
          <w:kern w:val="16"/>
        </w:rPr>
      </w:pPr>
      <w:r w:rsidRPr="00790A90">
        <w:rPr>
          <w:rFonts w:ascii="Calibri" w:hAnsi="Calibri" w:cs="Calibri"/>
          <w:b/>
          <w:bCs/>
          <w:kern w:val="16"/>
        </w:rPr>
        <w:t xml:space="preserve">VI - </w:t>
      </w:r>
      <w:r w:rsidRPr="00790A90">
        <w:rPr>
          <w:rFonts w:ascii="Calibri" w:hAnsi="Calibri" w:cs="Calibri"/>
          <w:kern w:val="16"/>
        </w:rPr>
        <w:t>Índices de paternidade/maternidade obtidos por loco e o índice de paternidade/maternidade acumulado, assim como a probabilidade de paternidade/maternidade.</w:t>
      </w:r>
      <w:r w:rsidRPr="00790A90">
        <w:rPr>
          <w:rFonts w:ascii="Calibri" w:hAnsi="Calibri" w:cs="Calibri"/>
          <w:b/>
          <w:bCs/>
          <w:kern w:val="16"/>
        </w:rPr>
        <w:t xml:space="preserve"> </w:t>
      </w:r>
    </w:p>
    <w:p w14:paraId="1AC7DDF1" w14:textId="77777777" w:rsidR="00790A90" w:rsidRDefault="00790A90" w:rsidP="00790A90">
      <w:pPr>
        <w:spacing w:line="240" w:lineRule="auto"/>
        <w:rPr>
          <w:rFonts w:ascii="Calibri" w:hAnsi="Calibri" w:cs="Calibri"/>
          <w:b/>
          <w:bCs/>
          <w:kern w:val="16"/>
        </w:rPr>
      </w:pPr>
      <w:r w:rsidRPr="00790A90">
        <w:rPr>
          <w:rFonts w:ascii="Calibri" w:hAnsi="Calibri" w:cs="Calibri"/>
          <w:b/>
          <w:bCs/>
          <w:kern w:val="16"/>
        </w:rPr>
        <w:t xml:space="preserve">VII - </w:t>
      </w:r>
      <w:r w:rsidRPr="00790A90">
        <w:rPr>
          <w:rFonts w:ascii="Calibri" w:hAnsi="Calibri" w:cs="Calibri"/>
          <w:kern w:val="16"/>
        </w:rPr>
        <w:t>Conclusão e referências bibliográficas</w:t>
      </w:r>
      <w:r w:rsidRPr="00790A90">
        <w:rPr>
          <w:rFonts w:ascii="Calibri" w:hAnsi="Calibri" w:cs="Calibri"/>
          <w:b/>
          <w:bCs/>
          <w:kern w:val="16"/>
        </w:rPr>
        <w:t xml:space="preserve">. </w:t>
      </w:r>
    </w:p>
    <w:p w14:paraId="3629CA95" w14:textId="77777777" w:rsidR="00790A90" w:rsidRDefault="00790A90" w:rsidP="00790A90">
      <w:pPr>
        <w:spacing w:line="240" w:lineRule="auto"/>
        <w:rPr>
          <w:rFonts w:ascii="Calibri" w:hAnsi="Calibri" w:cs="Calibri"/>
          <w:b/>
          <w:bCs/>
          <w:kern w:val="16"/>
        </w:rPr>
      </w:pPr>
      <w:r w:rsidRPr="00790A90">
        <w:rPr>
          <w:rFonts w:ascii="Calibri" w:hAnsi="Calibri" w:cs="Calibri"/>
          <w:b/>
          <w:bCs/>
          <w:kern w:val="16"/>
        </w:rPr>
        <w:t xml:space="preserve">VIII - </w:t>
      </w:r>
      <w:r w:rsidRPr="00790A90">
        <w:rPr>
          <w:rFonts w:ascii="Calibri" w:hAnsi="Calibri" w:cs="Calibri"/>
          <w:kern w:val="16"/>
        </w:rPr>
        <w:t>Data da expedição do laudo</w:t>
      </w:r>
      <w:r w:rsidRPr="00790A90">
        <w:rPr>
          <w:rFonts w:ascii="Calibri" w:hAnsi="Calibri" w:cs="Calibri"/>
          <w:b/>
          <w:bCs/>
          <w:kern w:val="16"/>
        </w:rPr>
        <w:t>.</w:t>
      </w:r>
    </w:p>
    <w:p w14:paraId="45096C35" w14:textId="77777777" w:rsidR="00790A90" w:rsidRDefault="00790A90" w:rsidP="00790A90">
      <w:pPr>
        <w:spacing w:line="240" w:lineRule="auto"/>
        <w:rPr>
          <w:rFonts w:ascii="Calibri" w:hAnsi="Calibri" w:cs="Calibri"/>
          <w:b/>
          <w:bCs/>
          <w:kern w:val="16"/>
        </w:rPr>
      </w:pPr>
      <w:r w:rsidRPr="00790A90">
        <w:rPr>
          <w:rFonts w:ascii="Calibri" w:hAnsi="Calibri" w:cs="Calibri"/>
          <w:b/>
          <w:bCs/>
          <w:kern w:val="16"/>
        </w:rPr>
        <w:t xml:space="preserve"> IX - </w:t>
      </w:r>
      <w:r w:rsidRPr="00790A90">
        <w:rPr>
          <w:rFonts w:ascii="Calibri" w:hAnsi="Calibri" w:cs="Calibri"/>
          <w:kern w:val="16"/>
        </w:rPr>
        <w:t>Indicação do profissional responsável pela emissão do laudo definitivo e a respectiva assinatura, com registro no conselho de classe</w:t>
      </w:r>
      <w:r w:rsidRPr="00790A90">
        <w:rPr>
          <w:rFonts w:ascii="Calibri" w:hAnsi="Calibri" w:cs="Calibri"/>
          <w:b/>
          <w:bCs/>
          <w:kern w:val="16"/>
        </w:rPr>
        <w:t xml:space="preserve">. </w:t>
      </w:r>
    </w:p>
    <w:p w14:paraId="43388888" w14:textId="77777777" w:rsidR="00790A90" w:rsidRDefault="00790A90" w:rsidP="00790A90">
      <w:pPr>
        <w:spacing w:line="240" w:lineRule="auto"/>
        <w:rPr>
          <w:rFonts w:ascii="Calibri" w:hAnsi="Calibri" w:cs="Calibri"/>
          <w:b/>
          <w:bCs/>
          <w:kern w:val="16"/>
        </w:rPr>
      </w:pPr>
      <w:r w:rsidRPr="00790A90">
        <w:rPr>
          <w:rFonts w:ascii="Calibri" w:hAnsi="Calibri" w:cs="Calibri"/>
          <w:b/>
          <w:bCs/>
          <w:kern w:val="16"/>
        </w:rPr>
        <w:t xml:space="preserve">8.2. </w:t>
      </w:r>
      <w:r w:rsidRPr="00790A90">
        <w:rPr>
          <w:rFonts w:ascii="Calibri" w:hAnsi="Calibri" w:cs="Calibri"/>
          <w:kern w:val="16"/>
        </w:rPr>
        <w:t>A entrega do laudo deverá ser realizada no prazo máximo de 20 (vinte) dias úteis, contados da coleta do material genético ou do recebimento do material fornecido pela contratante, conforme o caso</w:t>
      </w:r>
      <w:r w:rsidRPr="00790A90">
        <w:rPr>
          <w:rFonts w:ascii="Calibri" w:hAnsi="Calibri" w:cs="Calibri"/>
          <w:b/>
          <w:bCs/>
          <w:kern w:val="16"/>
        </w:rPr>
        <w:t>.</w:t>
      </w:r>
    </w:p>
    <w:p w14:paraId="600EC10F" w14:textId="54D4EF5F" w:rsidR="00790A90" w:rsidRDefault="00790A90" w:rsidP="00790A90">
      <w:pPr>
        <w:spacing w:line="240" w:lineRule="auto"/>
        <w:rPr>
          <w:rFonts w:ascii="Calibri" w:hAnsi="Calibri" w:cs="Calibri"/>
          <w:kern w:val="16"/>
        </w:rPr>
      </w:pPr>
      <w:r w:rsidRPr="00790A90">
        <w:rPr>
          <w:rFonts w:ascii="Calibri" w:hAnsi="Calibri" w:cs="Calibri"/>
          <w:b/>
          <w:bCs/>
          <w:kern w:val="16"/>
        </w:rPr>
        <w:t xml:space="preserve"> 8.3. </w:t>
      </w:r>
      <w:r w:rsidRPr="00790A90">
        <w:rPr>
          <w:rFonts w:ascii="Calibri" w:hAnsi="Calibri" w:cs="Calibri"/>
          <w:kern w:val="16"/>
        </w:rPr>
        <w:t xml:space="preserve">Os laudos com os resultados dos diagnósticos deverão ser entregues devidamente lacrados, fisicamente, à contratante, na sede administrativa da Defensoria Pública do Estado do </w:t>
      </w:r>
      <w:r w:rsidR="00CC79B3">
        <w:rPr>
          <w:rFonts w:ascii="Calibri" w:hAnsi="Calibri" w:cs="Calibri"/>
          <w:kern w:val="16"/>
        </w:rPr>
        <w:t>Pará</w:t>
      </w:r>
      <w:r w:rsidRPr="00790A90">
        <w:rPr>
          <w:rFonts w:ascii="Calibri" w:hAnsi="Calibri" w:cs="Calibri"/>
          <w:kern w:val="16"/>
        </w:rPr>
        <w:t>, sem ônus adicionais, ou em meio eletrônico, desde que disponível com sistemas de senhas que possam garantir o sigilo das informações, ficando a cargo da contratante a definição da forma de entrega dos resultados.</w:t>
      </w:r>
    </w:p>
    <w:p w14:paraId="7D9E7811" w14:textId="77777777" w:rsidR="00790A90" w:rsidRDefault="00790A90" w:rsidP="00790A90">
      <w:pPr>
        <w:spacing w:line="240" w:lineRule="auto"/>
        <w:rPr>
          <w:rFonts w:ascii="Calibri" w:hAnsi="Calibri" w:cs="Calibri"/>
          <w:b/>
          <w:bCs/>
          <w:kern w:val="16"/>
        </w:rPr>
      </w:pPr>
      <w:r w:rsidRPr="00790A90">
        <w:rPr>
          <w:rFonts w:ascii="Calibri" w:hAnsi="Calibri" w:cs="Calibri"/>
          <w:b/>
          <w:bCs/>
          <w:kern w:val="16"/>
        </w:rPr>
        <w:t xml:space="preserve"> 8.4. </w:t>
      </w:r>
      <w:r w:rsidRPr="00790A90">
        <w:rPr>
          <w:rFonts w:ascii="Calibri" w:hAnsi="Calibri" w:cs="Calibri"/>
          <w:kern w:val="16"/>
        </w:rPr>
        <w:t>A entrega dos resultados às partes é de responsabilidade exclusiva da contratante, sendo vedada a entrega direta aos periciados pela contratada</w:t>
      </w:r>
      <w:r w:rsidRPr="00790A90">
        <w:rPr>
          <w:rFonts w:ascii="Calibri" w:hAnsi="Calibri" w:cs="Calibri"/>
          <w:b/>
          <w:bCs/>
          <w:kern w:val="16"/>
        </w:rPr>
        <w:t xml:space="preserve">. </w:t>
      </w:r>
    </w:p>
    <w:p w14:paraId="664E31D4" w14:textId="77777777" w:rsidR="00790A90" w:rsidRDefault="00790A90" w:rsidP="00790A90">
      <w:pPr>
        <w:spacing w:line="240" w:lineRule="auto"/>
        <w:rPr>
          <w:rFonts w:ascii="Calibri" w:hAnsi="Calibri" w:cs="Calibri"/>
          <w:b/>
          <w:bCs/>
          <w:kern w:val="16"/>
        </w:rPr>
      </w:pPr>
      <w:r w:rsidRPr="00790A90">
        <w:rPr>
          <w:rFonts w:ascii="Calibri" w:hAnsi="Calibri" w:cs="Calibri"/>
          <w:b/>
          <w:bCs/>
          <w:kern w:val="16"/>
        </w:rPr>
        <w:t xml:space="preserve">8.5. </w:t>
      </w:r>
      <w:r w:rsidRPr="00790A90">
        <w:rPr>
          <w:rFonts w:ascii="Calibri" w:hAnsi="Calibri" w:cs="Calibri"/>
          <w:kern w:val="16"/>
        </w:rPr>
        <w:t>Todas as despesas com materiais, equipamentos e demais insumos decorrentes das etapas de análise dos exames laboratoriais correrão integralmente por conta da contratada.</w:t>
      </w:r>
      <w:r w:rsidRPr="00790A90">
        <w:rPr>
          <w:rFonts w:ascii="Calibri" w:hAnsi="Calibri" w:cs="Calibri"/>
          <w:b/>
          <w:bCs/>
          <w:kern w:val="16"/>
        </w:rPr>
        <w:t xml:space="preserve"> </w:t>
      </w:r>
    </w:p>
    <w:p w14:paraId="2BD07DDF" w14:textId="437122BB" w:rsidR="00790A90" w:rsidRPr="00A43692" w:rsidRDefault="00790A90" w:rsidP="001859DD">
      <w:pPr>
        <w:spacing w:line="240" w:lineRule="auto"/>
        <w:rPr>
          <w:rFonts w:ascii="Calibri" w:hAnsi="Calibri" w:cs="Calibri"/>
          <w:color w:val="000000" w:themeColor="text1"/>
          <w:kern w:val="16"/>
        </w:rPr>
      </w:pPr>
      <w:r w:rsidRPr="00790A90">
        <w:rPr>
          <w:rFonts w:ascii="Calibri" w:hAnsi="Calibri" w:cs="Calibri"/>
          <w:b/>
          <w:bCs/>
          <w:kern w:val="16"/>
        </w:rPr>
        <w:t xml:space="preserve">8.6. </w:t>
      </w:r>
      <w:r w:rsidRPr="00790A90">
        <w:rPr>
          <w:rFonts w:ascii="Calibri" w:hAnsi="Calibri" w:cs="Calibri"/>
          <w:kern w:val="16"/>
        </w:rPr>
        <w:t>Os laudos deverão apresentar índice de paternidade acumulado de, no mínimo 99,99%, nos exames de Trio ou Duo, e, nos casos de exclusão de paternidade, deve-se ter no mínimo três incompatibilidades, resultando em uma probabilidade de paternidade igual a 0%.</w:t>
      </w:r>
    </w:p>
    <w:p w14:paraId="1808E3D3" w14:textId="77777777" w:rsidR="007D6F5B" w:rsidRPr="00A43692" w:rsidRDefault="007D6F5B" w:rsidP="00013B14">
      <w:pPr>
        <w:spacing w:line="240" w:lineRule="auto"/>
        <w:rPr>
          <w:rFonts w:ascii="Calibri" w:hAnsi="Calibri" w:cs="Calibri"/>
          <w:kern w:val="16"/>
        </w:rPr>
      </w:pPr>
    </w:p>
    <w:p w14:paraId="207DB40C" w14:textId="563D4A59" w:rsidR="00A43692" w:rsidRDefault="00A43692" w:rsidP="00013B14">
      <w:pPr>
        <w:spacing w:line="240" w:lineRule="auto"/>
        <w:rPr>
          <w:rFonts w:ascii="Calibri" w:hAnsi="Calibri" w:cs="Calibri"/>
          <w:b/>
          <w:bCs/>
          <w:kern w:val="16"/>
        </w:rPr>
      </w:pPr>
      <w:r w:rsidRPr="00A43692">
        <w:rPr>
          <w:rFonts w:ascii="Calibri" w:hAnsi="Calibri" w:cs="Calibri"/>
          <w:b/>
          <w:bCs/>
          <w:kern w:val="16"/>
        </w:rPr>
        <w:t xml:space="preserve">CLÁUSULA 9 </w:t>
      </w:r>
      <w:r w:rsidRPr="00A43692">
        <w:rPr>
          <w:rFonts w:ascii="Calibri" w:hAnsi="Calibri" w:cs="Calibri"/>
          <w:kern w:val="16"/>
        </w:rPr>
        <w:t xml:space="preserve">- </w:t>
      </w:r>
      <w:r w:rsidR="001859DD" w:rsidRPr="001859DD">
        <w:rPr>
          <w:rFonts w:ascii="Calibri" w:hAnsi="Calibri" w:cs="Calibri"/>
          <w:b/>
          <w:bCs/>
          <w:kern w:val="16"/>
        </w:rPr>
        <w:t>DAS OBRIGAÇÕES DA CONTRATADA</w:t>
      </w:r>
    </w:p>
    <w:p w14:paraId="5D66AC3C" w14:textId="77777777" w:rsidR="001859DD" w:rsidRDefault="00702BDE" w:rsidP="00013B14">
      <w:pPr>
        <w:spacing w:line="240" w:lineRule="auto"/>
        <w:rPr>
          <w:rFonts w:ascii="Calibri" w:hAnsi="Calibri" w:cs="Calibri"/>
          <w:b/>
          <w:bCs/>
          <w:kern w:val="16"/>
        </w:rPr>
      </w:pPr>
      <w:r w:rsidRPr="00702BDE">
        <w:rPr>
          <w:rFonts w:ascii="Calibri" w:hAnsi="Calibri" w:cs="Calibri"/>
          <w:b/>
          <w:bCs/>
          <w:kern w:val="16"/>
        </w:rPr>
        <w:t xml:space="preserve">9.1 </w:t>
      </w:r>
      <w:r w:rsidR="001859DD" w:rsidRPr="001859DD">
        <w:rPr>
          <w:rFonts w:ascii="Calibri" w:hAnsi="Calibri" w:cs="Calibri"/>
          <w:kern w:val="16"/>
        </w:rPr>
        <w:t>Executar este Contrato em conformidade com as cláusulas acordadas e normas estabelecidas na Lei Federal n. 14.133/2021, e suas alterações, bem como em consonância com o Termo de Referência e a proposta apresentada</w:t>
      </w:r>
      <w:r w:rsidR="001859DD" w:rsidRPr="001859DD">
        <w:rPr>
          <w:rFonts w:ascii="Calibri" w:hAnsi="Calibri" w:cs="Calibri"/>
          <w:b/>
          <w:bCs/>
          <w:kern w:val="16"/>
        </w:rPr>
        <w:t>.</w:t>
      </w:r>
    </w:p>
    <w:p w14:paraId="0C9E1643" w14:textId="27C8CCD4" w:rsidR="001859DD" w:rsidRDefault="001859DD" w:rsidP="00013B14">
      <w:pPr>
        <w:spacing w:line="240" w:lineRule="auto"/>
        <w:rPr>
          <w:rFonts w:ascii="Calibri" w:hAnsi="Calibri" w:cs="Calibri"/>
          <w:kern w:val="16"/>
        </w:rPr>
      </w:pPr>
      <w:r w:rsidRPr="001859DD">
        <w:rPr>
          <w:rFonts w:ascii="Calibri" w:hAnsi="Calibri" w:cs="Calibri"/>
          <w:b/>
          <w:bCs/>
          <w:kern w:val="16"/>
        </w:rPr>
        <w:t xml:space="preserve"> 9.2</w:t>
      </w:r>
      <w:r w:rsidRPr="001859DD">
        <w:rPr>
          <w:rFonts w:ascii="Calibri" w:hAnsi="Calibri" w:cs="Calibri"/>
          <w:kern w:val="16"/>
        </w:rPr>
        <w:t>. Manter, durante toda a execução do contrato, em compatibilidade com as obrigações por ele assumidas, todas as condições exigidas para a habilitação na licitação, nos termos do art. 92, inciso XVI, da Lei Federal n. 14.133/2021.</w:t>
      </w:r>
    </w:p>
    <w:p w14:paraId="04FC20E1" w14:textId="77777777" w:rsidR="009C4129" w:rsidRDefault="009C4129" w:rsidP="009C4129">
      <w:pPr>
        <w:spacing w:line="240" w:lineRule="auto"/>
        <w:rPr>
          <w:rFonts w:ascii="Calibri" w:hAnsi="Calibri" w:cs="Calibri"/>
          <w:b/>
          <w:bCs/>
          <w:kern w:val="16"/>
        </w:rPr>
      </w:pPr>
      <w:r w:rsidRPr="009C4129">
        <w:rPr>
          <w:rFonts w:ascii="Calibri" w:hAnsi="Calibri" w:cs="Calibri"/>
          <w:b/>
          <w:bCs/>
          <w:kern w:val="16"/>
        </w:rPr>
        <w:t>9.3</w:t>
      </w:r>
      <w:r w:rsidRPr="009C4129">
        <w:rPr>
          <w:rFonts w:ascii="Calibri" w:hAnsi="Calibri" w:cs="Calibri"/>
          <w:kern w:val="16"/>
        </w:rPr>
        <w:t>. Indicar preposto a quem o Gestor e o Fiscal do Contrato se reportarão de forma ágil, visando organizar e coordenar os serviços sob a responsabilidade da contratada</w:t>
      </w:r>
      <w:r w:rsidRPr="009C4129">
        <w:rPr>
          <w:rFonts w:ascii="Calibri" w:hAnsi="Calibri" w:cs="Calibri"/>
          <w:b/>
          <w:bCs/>
          <w:kern w:val="16"/>
        </w:rPr>
        <w:t xml:space="preserve">. </w:t>
      </w:r>
    </w:p>
    <w:p w14:paraId="2D41054A" w14:textId="77777777" w:rsidR="00D03FC3" w:rsidRDefault="009C4129" w:rsidP="009C4129">
      <w:pPr>
        <w:spacing w:line="240" w:lineRule="auto"/>
        <w:rPr>
          <w:rFonts w:ascii="Calibri" w:hAnsi="Calibri" w:cs="Calibri"/>
          <w:kern w:val="16"/>
        </w:rPr>
      </w:pPr>
      <w:r w:rsidRPr="009C4129">
        <w:rPr>
          <w:rFonts w:ascii="Calibri" w:hAnsi="Calibri" w:cs="Calibri"/>
          <w:b/>
          <w:bCs/>
          <w:kern w:val="16"/>
        </w:rPr>
        <w:lastRenderedPageBreak/>
        <w:t>9.4</w:t>
      </w:r>
      <w:r w:rsidRPr="009C4129">
        <w:rPr>
          <w:rFonts w:ascii="Calibri" w:hAnsi="Calibri" w:cs="Calibri"/>
          <w:kern w:val="16"/>
        </w:rPr>
        <w:t xml:space="preserve">. Atender às convocações da contratante cumprindo os prazos estipulados por ela em cada convocação. </w:t>
      </w:r>
    </w:p>
    <w:p w14:paraId="405614A0" w14:textId="77777777" w:rsidR="00D03FC3" w:rsidRDefault="009C4129" w:rsidP="009C4129">
      <w:pPr>
        <w:spacing w:line="240" w:lineRule="auto"/>
        <w:rPr>
          <w:rFonts w:ascii="Calibri" w:hAnsi="Calibri" w:cs="Calibri"/>
          <w:b/>
          <w:bCs/>
          <w:kern w:val="16"/>
        </w:rPr>
      </w:pPr>
      <w:r w:rsidRPr="00D03FC3">
        <w:rPr>
          <w:rFonts w:ascii="Calibri" w:hAnsi="Calibri" w:cs="Calibri"/>
          <w:b/>
          <w:bCs/>
          <w:kern w:val="16"/>
        </w:rPr>
        <w:t>9.5</w:t>
      </w:r>
      <w:r w:rsidRPr="009C4129">
        <w:rPr>
          <w:rFonts w:ascii="Calibri" w:hAnsi="Calibri" w:cs="Calibri"/>
          <w:kern w:val="16"/>
        </w:rPr>
        <w:t>. Informar até 2 (dois) dias úteis à contratante as alterações de dados, como, por exemplo, endereços, telefones, e- mail, nome de representantes, que possam influenciar na comunicação das partes</w:t>
      </w:r>
      <w:r w:rsidRPr="00D03FC3">
        <w:rPr>
          <w:rFonts w:ascii="Calibri" w:hAnsi="Calibri" w:cs="Calibri"/>
          <w:b/>
          <w:bCs/>
          <w:kern w:val="16"/>
        </w:rPr>
        <w:t xml:space="preserve">. </w:t>
      </w:r>
    </w:p>
    <w:p w14:paraId="67769905" w14:textId="3274A7CC" w:rsidR="009C4129" w:rsidRDefault="009C4129" w:rsidP="009C4129">
      <w:pPr>
        <w:spacing w:line="240" w:lineRule="auto"/>
        <w:rPr>
          <w:rFonts w:ascii="Calibri" w:hAnsi="Calibri" w:cs="Calibri"/>
          <w:b/>
          <w:bCs/>
          <w:kern w:val="16"/>
        </w:rPr>
      </w:pPr>
      <w:r w:rsidRPr="00D03FC3">
        <w:rPr>
          <w:rFonts w:ascii="Calibri" w:hAnsi="Calibri" w:cs="Calibri"/>
          <w:b/>
          <w:bCs/>
          <w:kern w:val="16"/>
        </w:rPr>
        <w:t>9.6</w:t>
      </w:r>
      <w:r w:rsidRPr="009C4129">
        <w:rPr>
          <w:rFonts w:ascii="Calibri" w:hAnsi="Calibri" w:cs="Calibri"/>
          <w:kern w:val="16"/>
        </w:rPr>
        <w:t>. Solicitar, em tempo hábil, todas as informações necessárias para o cumprimento das obrigações contratuais</w:t>
      </w:r>
      <w:r w:rsidRPr="009C4129">
        <w:rPr>
          <w:rFonts w:ascii="Calibri" w:hAnsi="Calibri" w:cs="Calibri"/>
          <w:b/>
          <w:bCs/>
          <w:kern w:val="16"/>
        </w:rPr>
        <w:t xml:space="preserve">. </w:t>
      </w:r>
    </w:p>
    <w:p w14:paraId="6652AF87" w14:textId="77777777" w:rsidR="009C4129" w:rsidRDefault="009C4129" w:rsidP="009C4129">
      <w:pPr>
        <w:spacing w:line="240" w:lineRule="auto"/>
        <w:rPr>
          <w:rFonts w:ascii="Calibri" w:hAnsi="Calibri" w:cs="Calibri"/>
          <w:kern w:val="16"/>
        </w:rPr>
      </w:pPr>
      <w:r w:rsidRPr="009C4129">
        <w:rPr>
          <w:rFonts w:ascii="Calibri" w:hAnsi="Calibri" w:cs="Calibri"/>
          <w:b/>
          <w:bCs/>
          <w:kern w:val="16"/>
        </w:rPr>
        <w:t>9.7</w:t>
      </w:r>
      <w:r w:rsidRPr="009C4129">
        <w:rPr>
          <w:rFonts w:ascii="Calibri" w:hAnsi="Calibri" w:cs="Calibri"/>
          <w:kern w:val="16"/>
        </w:rPr>
        <w:t xml:space="preserve">. Apresentar os preços do objeto contratual abrangendo todas as despesas, entre as quais destacam-se: impostos, taxas, fretes e demais encargos, de qualquer natureza, que se façam indispensáveis à perfeita execução do objeto. </w:t>
      </w:r>
    </w:p>
    <w:p w14:paraId="5642ECFE" w14:textId="77777777" w:rsidR="009C4129" w:rsidRDefault="009C4129" w:rsidP="009C4129">
      <w:pPr>
        <w:spacing w:line="240" w:lineRule="auto"/>
        <w:rPr>
          <w:rFonts w:ascii="Calibri" w:hAnsi="Calibri" w:cs="Calibri"/>
          <w:kern w:val="16"/>
        </w:rPr>
      </w:pPr>
      <w:r w:rsidRPr="009C4129">
        <w:rPr>
          <w:rFonts w:ascii="Calibri" w:hAnsi="Calibri" w:cs="Calibri"/>
          <w:b/>
          <w:bCs/>
          <w:kern w:val="16"/>
        </w:rPr>
        <w:t>9.8</w:t>
      </w:r>
      <w:r w:rsidRPr="009C4129">
        <w:rPr>
          <w:rFonts w:ascii="Calibri" w:hAnsi="Calibri" w:cs="Calibri"/>
          <w:kern w:val="16"/>
        </w:rPr>
        <w:t xml:space="preserve">. Manter sigilo quanto às informações que, por qualquer meio, venha a ter acesso ou manipule durante a contratação, referentes à Administração Pública, servidores, processos ou quaisquer outras que pela sua natureza não devam ser divulgadas, assumindo total responsabilidade sobre o sigilo, mesmo com o fim da contratação, sob pena de aplicação das sanções previstas no contrato, sem prejuízo das responsabilidades civil e criminal. </w:t>
      </w:r>
    </w:p>
    <w:p w14:paraId="41D9FACB" w14:textId="77777777" w:rsidR="009C4129" w:rsidRDefault="009C4129" w:rsidP="009C4129">
      <w:pPr>
        <w:spacing w:line="240" w:lineRule="auto"/>
        <w:rPr>
          <w:rFonts w:ascii="Calibri" w:hAnsi="Calibri" w:cs="Calibri"/>
          <w:kern w:val="16"/>
        </w:rPr>
      </w:pPr>
      <w:r w:rsidRPr="009C4129">
        <w:rPr>
          <w:rFonts w:ascii="Calibri" w:hAnsi="Calibri" w:cs="Calibri"/>
          <w:b/>
          <w:bCs/>
          <w:kern w:val="16"/>
        </w:rPr>
        <w:t>9.9.</w:t>
      </w:r>
      <w:r w:rsidRPr="009C4129">
        <w:rPr>
          <w:rFonts w:ascii="Calibri" w:hAnsi="Calibri" w:cs="Calibri"/>
          <w:kern w:val="16"/>
        </w:rPr>
        <w:t xml:space="preserve"> Responsabilizar-se civil, penal e administrativamente pela reparação de todos os danos, perdas e prejuízos que, direta ou indiretamente, decorram de sua ação ou omissão, por culpa ou dolo sua, de seus empregados, de seus prepostos ou de terceiros no exercício de suas atividades, causados ou provocados à contratante e a terceiros, não excluindo nem reduzindo essa responsabilidade a fiscalização por parte da contratante (Lei Federal n. 14.133/2021, art. 120). </w:t>
      </w:r>
    </w:p>
    <w:p w14:paraId="0E99DE1D" w14:textId="77777777" w:rsidR="009C4129" w:rsidRDefault="009C4129" w:rsidP="009C4129">
      <w:pPr>
        <w:spacing w:line="240" w:lineRule="auto"/>
        <w:rPr>
          <w:rFonts w:ascii="Calibri" w:hAnsi="Calibri" w:cs="Calibri"/>
          <w:b/>
          <w:bCs/>
          <w:kern w:val="16"/>
        </w:rPr>
      </w:pPr>
      <w:r w:rsidRPr="009C4129">
        <w:rPr>
          <w:rFonts w:ascii="Calibri" w:hAnsi="Calibri" w:cs="Calibri"/>
          <w:b/>
          <w:bCs/>
          <w:kern w:val="16"/>
        </w:rPr>
        <w:t>9.10</w:t>
      </w:r>
      <w:r w:rsidRPr="009C4129">
        <w:rPr>
          <w:rFonts w:ascii="Calibri" w:hAnsi="Calibri" w:cs="Calibri"/>
          <w:kern w:val="16"/>
        </w:rPr>
        <w:t>. Seguir as devidas recomendações e procedimentos previamente estabelecidos para a execução dos serviços contratados, observando, rigorosamente, a legislação e as normas regulamentares emanadas pelos Órgãos competentes e Conselhos Profissionais de Classe, providenciando, ainda, todas as autorizações, licenças e/ou alvarás necessários às prestações do serviço objeto deste Termo de Referência</w:t>
      </w:r>
      <w:r w:rsidRPr="009C4129">
        <w:rPr>
          <w:rFonts w:ascii="Calibri" w:hAnsi="Calibri" w:cs="Calibri"/>
          <w:b/>
          <w:bCs/>
          <w:kern w:val="16"/>
        </w:rPr>
        <w:t xml:space="preserve">. </w:t>
      </w:r>
    </w:p>
    <w:p w14:paraId="2C6DCFBA" w14:textId="77777777" w:rsidR="009C4129" w:rsidRDefault="009C4129" w:rsidP="009C4129">
      <w:pPr>
        <w:spacing w:line="240" w:lineRule="auto"/>
        <w:rPr>
          <w:rFonts w:ascii="Calibri" w:hAnsi="Calibri" w:cs="Calibri"/>
          <w:kern w:val="16"/>
        </w:rPr>
      </w:pPr>
      <w:r w:rsidRPr="009C4129">
        <w:rPr>
          <w:rFonts w:ascii="Calibri" w:hAnsi="Calibri" w:cs="Calibri"/>
          <w:b/>
          <w:bCs/>
          <w:kern w:val="16"/>
        </w:rPr>
        <w:t>9.11</w:t>
      </w:r>
      <w:r w:rsidRPr="009C4129">
        <w:rPr>
          <w:rFonts w:ascii="Calibri" w:hAnsi="Calibri" w:cs="Calibri"/>
          <w:kern w:val="16"/>
        </w:rPr>
        <w:t>. Responsabilizar-se, em relação aos seus profissionais, por todas as despesas decorrentes da execução dos serviços objeto do contrato, tais como salários, seguros de acidentes, taxas, impostos e contribuições, indenizações, auxílio-refeição, auxílio-transporte, uniforme completo, bem como todas os demais encargos trabalhistas, previdenciários, fiscais e comerciais resultantes da execução do contrato (Lei Federal n. 14.133/2021, art. 121, caput).</w:t>
      </w:r>
    </w:p>
    <w:p w14:paraId="64D93E52" w14:textId="77777777" w:rsidR="009C4129" w:rsidRDefault="009C4129" w:rsidP="009C4129">
      <w:pPr>
        <w:spacing w:line="240" w:lineRule="auto"/>
        <w:rPr>
          <w:rFonts w:ascii="Calibri" w:hAnsi="Calibri" w:cs="Calibri"/>
          <w:kern w:val="16"/>
        </w:rPr>
      </w:pPr>
      <w:r w:rsidRPr="009C4129">
        <w:rPr>
          <w:rFonts w:ascii="Calibri" w:hAnsi="Calibri" w:cs="Calibri"/>
          <w:kern w:val="16"/>
        </w:rPr>
        <w:t xml:space="preserve"> </w:t>
      </w:r>
      <w:r w:rsidRPr="009C4129">
        <w:rPr>
          <w:rFonts w:ascii="Calibri" w:hAnsi="Calibri" w:cs="Calibri"/>
          <w:b/>
          <w:bCs/>
          <w:kern w:val="16"/>
        </w:rPr>
        <w:t>9.11.1</w:t>
      </w:r>
      <w:r w:rsidRPr="009C4129">
        <w:rPr>
          <w:rFonts w:ascii="Calibri" w:hAnsi="Calibri" w:cs="Calibri"/>
          <w:kern w:val="16"/>
        </w:rPr>
        <w:t xml:space="preserve">. A inadimplência da contratada em relação aos encargos trabalhistas, fiscais e comerciais não transferirá à Administração a responsabilidade pelo seu pagamento e não poderá onerar o objeto do contrato (Lei Federal n. 14.133/2021, art. 121, §1º). </w:t>
      </w:r>
    </w:p>
    <w:p w14:paraId="7F0C4747" w14:textId="77777777" w:rsidR="009C4129" w:rsidRDefault="009C4129" w:rsidP="009C4129">
      <w:pPr>
        <w:spacing w:line="240" w:lineRule="auto"/>
        <w:rPr>
          <w:rFonts w:ascii="Calibri" w:hAnsi="Calibri" w:cs="Calibri"/>
          <w:kern w:val="16"/>
        </w:rPr>
      </w:pPr>
      <w:r w:rsidRPr="009C4129">
        <w:rPr>
          <w:rFonts w:ascii="Calibri" w:hAnsi="Calibri" w:cs="Calibri"/>
          <w:b/>
          <w:bCs/>
          <w:kern w:val="16"/>
        </w:rPr>
        <w:t>9.12.</w:t>
      </w:r>
      <w:r w:rsidRPr="009C4129">
        <w:rPr>
          <w:rFonts w:ascii="Calibri" w:hAnsi="Calibri" w:cs="Calibri"/>
          <w:kern w:val="16"/>
        </w:rPr>
        <w:t xml:space="preserve"> Receber a demanda encaminhada pela equipe da Defensoria Pública do Estado do </w:t>
      </w:r>
      <w:r>
        <w:rPr>
          <w:rFonts w:ascii="Calibri" w:hAnsi="Calibri" w:cs="Calibri"/>
          <w:kern w:val="16"/>
        </w:rPr>
        <w:t>Pará</w:t>
      </w:r>
      <w:r w:rsidRPr="009C4129">
        <w:rPr>
          <w:rFonts w:ascii="Calibri" w:hAnsi="Calibri" w:cs="Calibri"/>
          <w:kern w:val="16"/>
        </w:rPr>
        <w:t xml:space="preserve">. </w:t>
      </w:r>
    </w:p>
    <w:p w14:paraId="3BB444DE" w14:textId="77777777" w:rsidR="009C4129" w:rsidRDefault="009C4129" w:rsidP="009C4129">
      <w:pPr>
        <w:spacing w:line="240" w:lineRule="auto"/>
        <w:rPr>
          <w:rFonts w:ascii="Calibri" w:hAnsi="Calibri" w:cs="Calibri"/>
          <w:kern w:val="16"/>
        </w:rPr>
      </w:pPr>
      <w:r w:rsidRPr="009C4129">
        <w:rPr>
          <w:rFonts w:ascii="Calibri" w:hAnsi="Calibri" w:cs="Calibri"/>
          <w:b/>
          <w:bCs/>
          <w:kern w:val="16"/>
        </w:rPr>
        <w:t>9.13</w:t>
      </w:r>
      <w:r w:rsidRPr="009C4129">
        <w:rPr>
          <w:rFonts w:ascii="Calibri" w:hAnsi="Calibri" w:cs="Calibri"/>
          <w:kern w:val="16"/>
        </w:rPr>
        <w:t xml:space="preserve">. Receber relatório informativo de casos, caso haja necessidade, e emitir parecer. </w:t>
      </w:r>
    </w:p>
    <w:p w14:paraId="078A6625" w14:textId="77777777" w:rsidR="009C4129" w:rsidRDefault="009C4129" w:rsidP="009C4129">
      <w:pPr>
        <w:spacing w:line="240" w:lineRule="auto"/>
        <w:rPr>
          <w:rFonts w:ascii="Calibri" w:hAnsi="Calibri" w:cs="Calibri"/>
          <w:kern w:val="16"/>
        </w:rPr>
      </w:pPr>
      <w:r w:rsidRPr="009C4129">
        <w:rPr>
          <w:rFonts w:ascii="Calibri" w:hAnsi="Calibri" w:cs="Calibri"/>
          <w:b/>
          <w:bCs/>
          <w:kern w:val="16"/>
        </w:rPr>
        <w:t>9.14.</w:t>
      </w:r>
      <w:r w:rsidRPr="009C4129">
        <w:rPr>
          <w:rFonts w:ascii="Calibri" w:hAnsi="Calibri" w:cs="Calibri"/>
          <w:kern w:val="16"/>
        </w:rPr>
        <w:t xml:space="preserve"> Realizar os exames contratados somente mediante requerimento da contratante, devendo os procedimentos serem executados por profissional(</w:t>
      </w:r>
      <w:proofErr w:type="spellStart"/>
      <w:r w:rsidRPr="009C4129">
        <w:rPr>
          <w:rFonts w:ascii="Calibri" w:hAnsi="Calibri" w:cs="Calibri"/>
          <w:kern w:val="16"/>
        </w:rPr>
        <w:t>is</w:t>
      </w:r>
      <w:proofErr w:type="spellEnd"/>
      <w:r w:rsidRPr="009C4129">
        <w:rPr>
          <w:rFonts w:ascii="Calibri" w:hAnsi="Calibri" w:cs="Calibri"/>
          <w:kern w:val="16"/>
        </w:rPr>
        <w:t xml:space="preserve">) habilitado(s) devidamente registrado(s) em seu(s) Conselho(s) de Classe, visando à garantia da qualidade do serviço, ressalvadas as coletas que ocorrerem pela contratante. </w:t>
      </w:r>
    </w:p>
    <w:p w14:paraId="58810A9A" w14:textId="77777777" w:rsidR="009C4129" w:rsidRDefault="009C4129" w:rsidP="009C4129">
      <w:pPr>
        <w:spacing w:line="240" w:lineRule="auto"/>
        <w:rPr>
          <w:rFonts w:ascii="Calibri" w:hAnsi="Calibri" w:cs="Calibri"/>
          <w:kern w:val="16"/>
        </w:rPr>
      </w:pPr>
      <w:r w:rsidRPr="009C4129">
        <w:rPr>
          <w:rFonts w:ascii="Calibri" w:hAnsi="Calibri" w:cs="Calibri"/>
          <w:b/>
          <w:bCs/>
          <w:kern w:val="16"/>
        </w:rPr>
        <w:t>9.15.</w:t>
      </w:r>
      <w:r w:rsidRPr="009C4129">
        <w:rPr>
          <w:rFonts w:ascii="Calibri" w:hAnsi="Calibri" w:cs="Calibri"/>
          <w:kern w:val="16"/>
        </w:rPr>
        <w:t xml:space="preserve"> Executar os serviços de acordo com as especificações ou normas exigidas e aplicáveis. </w:t>
      </w:r>
    </w:p>
    <w:p w14:paraId="0796DB7A" w14:textId="77777777" w:rsidR="009C4129" w:rsidRDefault="009C4129" w:rsidP="009C4129">
      <w:pPr>
        <w:spacing w:line="240" w:lineRule="auto"/>
        <w:rPr>
          <w:rFonts w:ascii="Calibri" w:hAnsi="Calibri" w:cs="Calibri"/>
          <w:kern w:val="16"/>
        </w:rPr>
      </w:pPr>
      <w:r w:rsidRPr="009C4129">
        <w:rPr>
          <w:rFonts w:ascii="Calibri" w:hAnsi="Calibri" w:cs="Calibri"/>
          <w:b/>
          <w:bCs/>
          <w:kern w:val="16"/>
        </w:rPr>
        <w:t>9.16</w:t>
      </w:r>
      <w:r w:rsidRPr="009C4129">
        <w:rPr>
          <w:rFonts w:ascii="Calibri" w:hAnsi="Calibri" w:cs="Calibri"/>
          <w:kern w:val="16"/>
        </w:rPr>
        <w:t>. Realizar os exames encaminhados pela contratante, procedendo a identificação da parte interessada e portadora da solicitação para execução do teste.</w:t>
      </w:r>
    </w:p>
    <w:p w14:paraId="46658196" w14:textId="77777777" w:rsidR="009C4129" w:rsidRDefault="009C4129" w:rsidP="009C4129">
      <w:pPr>
        <w:spacing w:line="240" w:lineRule="auto"/>
        <w:rPr>
          <w:rFonts w:ascii="Calibri" w:hAnsi="Calibri" w:cs="Calibri"/>
          <w:kern w:val="16"/>
        </w:rPr>
      </w:pPr>
      <w:r w:rsidRPr="009C4129">
        <w:rPr>
          <w:rFonts w:ascii="Calibri" w:hAnsi="Calibri" w:cs="Calibri"/>
          <w:kern w:val="16"/>
        </w:rPr>
        <w:t xml:space="preserve"> </w:t>
      </w:r>
      <w:r w:rsidRPr="009C4129">
        <w:rPr>
          <w:rFonts w:ascii="Calibri" w:hAnsi="Calibri" w:cs="Calibri"/>
          <w:b/>
          <w:bCs/>
          <w:kern w:val="16"/>
        </w:rPr>
        <w:t>9.17</w:t>
      </w:r>
      <w:r w:rsidRPr="009C4129">
        <w:rPr>
          <w:rFonts w:ascii="Calibri" w:hAnsi="Calibri" w:cs="Calibri"/>
          <w:kern w:val="16"/>
        </w:rPr>
        <w:t xml:space="preserve">. Prestar os serviços por meio de mão de obra devidamente qualificada e treinada, de acordo com a legislação vigente, em número suficiente e indispensável ao bom desempenho dos serviços, inclusive quando a prestação dos serviços ocorrer em mutirões/atividades itinerantes da contratante. </w:t>
      </w:r>
    </w:p>
    <w:p w14:paraId="2AD1F5FE" w14:textId="77777777" w:rsidR="009C4129" w:rsidRDefault="009C4129" w:rsidP="009C4129">
      <w:pPr>
        <w:spacing w:line="240" w:lineRule="auto"/>
        <w:rPr>
          <w:rFonts w:ascii="Calibri" w:hAnsi="Calibri" w:cs="Calibri"/>
          <w:b/>
          <w:bCs/>
          <w:kern w:val="16"/>
        </w:rPr>
      </w:pPr>
      <w:r w:rsidRPr="009C4129">
        <w:rPr>
          <w:rFonts w:ascii="Calibri" w:hAnsi="Calibri" w:cs="Calibri"/>
          <w:b/>
          <w:bCs/>
          <w:kern w:val="16"/>
        </w:rPr>
        <w:lastRenderedPageBreak/>
        <w:t>9.18</w:t>
      </w:r>
      <w:r w:rsidRPr="009C4129">
        <w:rPr>
          <w:rFonts w:ascii="Calibri" w:hAnsi="Calibri" w:cs="Calibri"/>
          <w:kern w:val="16"/>
        </w:rPr>
        <w:t>. Disponibilizar treinamento básico sobre o manuseio e utilização dos kits de exames, quando a coleta ocorrer pela contratante</w:t>
      </w:r>
      <w:r w:rsidRPr="009C4129">
        <w:rPr>
          <w:rFonts w:ascii="Calibri" w:hAnsi="Calibri" w:cs="Calibri"/>
          <w:b/>
          <w:bCs/>
          <w:kern w:val="16"/>
        </w:rPr>
        <w:t xml:space="preserve">. </w:t>
      </w:r>
    </w:p>
    <w:p w14:paraId="736612FA" w14:textId="77777777" w:rsidR="009C4129" w:rsidRDefault="009C4129" w:rsidP="009C4129">
      <w:pPr>
        <w:spacing w:line="240" w:lineRule="auto"/>
        <w:rPr>
          <w:rFonts w:ascii="Calibri" w:hAnsi="Calibri" w:cs="Calibri"/>
          <w:kern w:val="16"/>
        </w:rPr>
      </w:pPr>
      <w:r w:rsidRPr="009C4129">
        <w:rPr>
          <w:rFonts w:ascii="Calibri" w:hAnsi="Calibri" w:cs="Calibri"/>
          <w:b/>
          <w:bCs/>
          <w:kern w:val="16"/>
        </w:rPr>
        <w:t>9.19</w:t>
      </w:r>
      <w:r w:rsidRPr="009C4129">
        <w:rPr>
          <w:rFonts w:ascii="Calibri" w:hAnsi="Calibri" w:cs="Calibri"/>
          <w:kern w:val="16"/>
        </w:rPr>
        <w:t xml:space="preserve">. Manter os seus funcionários identificados por crachá, quando nas dependências da contratante e/ou em mutirões/eventos itinerantes, devendo substituir imediatamente qualquer um deles que seja considerado inconveniente à boa ordem e às normas do contratante. </w:t>
      </w:r>
    </w:p>
    <w:p w14:paraId="5CAC49D2" w14:textId="77777777" w:rsidR="009C4129" w:rsidRDefault="009C4129" w:rsidP="009C4129">
      <w:pPr>
        <w:spacing w:line="240" w:lineRule="auto"/>
        <w:rPr>
          <w:rFonts w:ascii="Calibri" w:hAnsi="Calibri" w:cs="Calibri"/>
          <w:b/>
          <w:bCs/>
          <w:kern w:val="16"/>
        </w:rPr>
      </w:pPr>
      <w:r w:rsidRPr="009C4129">
        <w:rPr>
          <w:rFonts w:ascii="Calibri" w:hAnsi="Calibri" w:cs="Calibri"/>
          <w:b/>
          <w:bCs/>
          <w:kern w:val="16"/>
        </w:rPr>
        <w:t>9.20.</w:t>
      </w:r>
      <w:r w:rsidRPr="009C4129">
        <w:rPr>
          <w:rFonts w:ascii="Calibri" w:hAnsi="Calibri" w:cs="Calibri"/>
          <w:kern w:val="16"/>
        </w:rPr>
        <w:t xml:space="preserve"> Manter os laudos em arquivo perene, possibilitando a emissão de segunda via dos laudos sempre que solicitado pela contratante, a qualquer tempo, inclusive quando findo o prazo de vigência do contrato, sem ônus para a contratante</w:t>
      </w:r>
      <w:r w:rsidRPr="009C4129">
        <w:rPr>
          <w:rFonts w:ascii="Calibri" w:hAnsi="Calibri" w:cs="Calibri"/>
          <w:b/>
          <w:bCs/>
          <w:kern w:val="16"/>
        </w:rPr>
        <w:t xml:space="preserve">. </w:t>
      </w:r>
    </w:p>
    <w:p w14:paraId="7E3953DA" w14:textId="77777777" w:rsidR="009C4129" w:rsidRDefault="009C4129" w:rsidP="009C4129">
      <w:pPr>
        <w:spacing w:line="240" w:lineRule="auto"/>
        <w:rPr>
          <w:rFonts w:ascii="Calibri" w:hAnsi="Calibri" w:cs="Calibri"/>
          <w:kern w:val="16"/>
        </w:rPr>
      </w:pPr>
      <w:r w:rsidRPr="009C4129">
        <w:rPr>
          <w:rFonts w:ascii="Calibri" w:hAnsi="Calibri" w:cs="Calibri"/>
          <w:b/>
          <w:bCs/>
          <w:kern w:val="16"/>
        </w:rPr>
        <w:t>9.21</w:t>
      </w:r>
      <w:r w:rsidRPr="009C4129">
        <w:rPr>
          <w:rFonts w:ascii="Calibri" w:hAnsi="Calibri" w:cs="Calibri"/>
          <w:kern w:val="16"/>
        </w:rPr>
        <w:t xml:space="preserve">. Realizar contraprova, em até 5 (cinco) dias úteis da solicitação da contratante, de laudo emitido com nova coleta de material, até o máximo de 01 (uma) repetição, quando restar dúvida a respeito do laudo obtido, a critério e sem ônus para o contratante, ficando claro que tal medida será em casos excepcionais e devidamente justificados pela contratante. </w:t>
      </w:r>
    </w:p>
    <w:p w14:paraId="1919EA5D" w14:textId="77777777" w:rsidR="009C4129" w:rsidRDefault="009C4129" w:rsidP="009C4129">
      <w:pPr>
        <w:spacing w:line="240" w:lineRule="auto"/>
        <w:rPr>
          <w:rFonts w:ascii="Calibri" w:hAnsi="Calibri" w:cs="Calibri"/>
          <w:kern w:val="16"/>
        </w:rPr>
      </w:pPr>
      <w:r w:rsidRPr="009C4129">
        <w:rPr>
          <w:rFonts w:ascii="Calibri" w:hAnsi="Calibri" w:cs="Calibri"/>
          <w:b/>
          <w:bCs/>
          <w:kern w:val="16"/>
        </w:rPr>
        <w:t>9.22.</w:t>
      </w:r>
      <w:r w:rsidRPr="009C4129">
        <w:rPr>
          <w:rFonts w:ascii="Calibri" w:hAnsi="Calibri" w:cs="Calibri"/>
          <w:kern w:val="16"/>
        </w:rPr>
        <w:t xml:space="preserve"> Responsabilizar-se pela correta identificação dos </w:t>
      </w:r>
      <w:proofErr w:type="spellStart"/>
      <w:r w:rsidRPr="009C4129">
        <w:rPr>
          <w:rFonts w:ascii="Calibri" w:hAnsi="Calibri" w:cs="Calibri"/>
          <w:kern w:val="16"/>
        </w:rPr>
        <w:t>periciandos</w:t>
      </w:r>
      <w:proofErr w:type="spellEnd"/>
      <w:r w:rsidRPr="009C4129">
        <w:rPr>
          <w:rFonts w:ascii="Calibri" w:hAnsi="Calibri" w:cs="Calibri"/>
          <w:kern w:val="16"/>
        </w:rPr>
        <w:t xml:space="preserve">, a fidedignidade das conclusões e a confidencialidade dos resultados dos exames realizados. </w:t>
      </w:r>
    </w:p>
    <w:p w14:paraId="5680BC75" w14:textId="77777777" w:rsidR="009C4129" w:rsidRDefault="009C4129" w:rsidP="009C4129">
      <w:pPr>
        <w:spacing w:line="240" w:lineRule="auto"/>
        <w:rPr>
          <w:rFonts w:ascii="Calibri" w:hAnsi="Calibri" w:cs="Calibri"/>
          <w:kern w:val="16"/>
        </w:rPr>
      </w:pPr>
      <w:r w:rsidRPr="009C4129">
        <w:rPr>
          <w:rFonts w:ascii="Calibri" w:hAnsi="Calibri" w:cs="Calibri"/>
          <w:b/>
          <w:bCs/>
          <w:kern w:val="16"/>
        </w:rPr>
        <w:t>9.23</w:t>
      </w:r>
      <w:r w:rsidRPr="009C4129">
        <w:rPr>
          <w:rFonts w:ascii="Calibri" w:hAnsi="Calibri" w:cs="Calibri"/>
          <w:kern w:val="16"/>
        </w:rPr>
        <w:t xml:space="preserve">. Armazenar as amostras biológicas de sangue e/ou saliva das partes periciadas por, no mínimo, 05 (cinco) anos. </w:t>
      </w:r>
    </w:p>
    <w:p w14:paraId="32EDE7DD" w14:textId="77777777" w:rsidR="009C4129" w:rsidRDefault="009C4129" w:rsidP="009C4129">
      <w:pPr>
        <w:spacing w:line="240" w:lineRule="auto"/>
        <w:rPr>
          <w:rFonts w:ascii="Calibri" w:hAnsi="Calibri" w:cs="Calibri"/>
          <w:kern w:val="16"/>
        </w:rPr>
      </w:pPr>
      <w:r w:rsidRPr="009C4129">
        <w:rPr>
          <w:rFonts w:ascii="Calibri" w:hAnsi="Calibri" w:cs="Calibri"/>
          <w:b/>
          <w:bCs/>
          <w:kern w:val="16"/>
        </w:rPr>
        <w:t>9.24</w:t>
      </w:r>
      <w:r w:rsidRPr="009C4129">
        <w:rPr>
          <w:rFonts w:ascii="Calibri" w:hAnsi="Calibri" w:cs="Calibri"/>
          <w:kern w:val="16"/>
        </w:rPr>
        <w:t>. Observar a Lei Geral de Proteção de Dados Pessoais (LGPD).</w:t>
      </w:r>
    </w:p>
    <w:p w14:paraId="463D9C0E" w14:textId="77777777" w:rsidR="009C4129" w:rsidRDefault="009C4129" w:rsidP="009C4129">
      <w:pPr>
        <w:spacing w:line="240" w:lineRule="auto"/>
        <w:rPr>
          <w:rFonts w:ascii="Calibri" w:hAnsi="Calibri" w:cs="Calibri"/>
          <w:b/>
          <w:bCs/>
          <w:kern w:val="16"/>
        </w:rPr>
      </w:pPr>
      <w:r w:rsidRPr="009C4129">
        <w:rPr>
          <w:rFonts w:ascii="Calibri" w:hAnsi="Calibri" w:cs="Calibri"/>
          <w:kern w:val="16"/>
        </w:rPr>
        <w:t xml:space="preserve"> </w:t>
      </w:r>
      <w:r w:rsidRPr="009C4129">
        <w:rPr>
          <w:rFonts w:ascii="Calibri" w:hAnsi="Calibri" w:cs="Calibri"/>
          <w:b/>
          <w:bCs/>
          <w:kern w:val="16"/>
        </w:rPr>
        <w:t>9.25</w:t>
      </w:r>
      <w:r w:rsidRPr="009C4129">
        <w:rPr>
          <w:rFonts w:ascii="Calibri" w:hAnsi="Calibri" w:cs="Calibri"/>
          <w:kern w:val="16"/>
        </w:rPr>
        <w:t>. Cumprir as exigências de reserva de cargos prevista em lei, bem como em outras normas específicas, para pessoa com deficiência, para reabilitado da Previdência Social e para aprendiz, nos termos do art. 92, inciso XVII, da Lei Federal n. 14.133/2021</w:t>
      </w:r>
      <w:r w:rsidRPr="009C4129">
        <w:rPr>
          <w:rFonts w:ascii="Calibri" w:hAnsi="Calibri" w:cs="Calibri"/>
          <w:b/>
          <w:bCs/>
          <w:kern w:val="16"/>
        </w:rPr>
        <w:t xml:space="preserve">. </w:t>
      </w:r>
    </w:p>
    <w:p w14:paraId="30999ECD" w14:textId="77777777" w:rsidR="009C4129" w:rsidRDefault="009C4129" w:rsidP="009C4129">
      <w:pPr>
        <w:spacing w:line="240" w:lineRule="auto"/>
        <w:rPr>
          <w:rFonts w:ascii="Calibri" w:hAnsi="Calibri" w:cs="Calibri"/>
          <w:kern w:val="16"/>
        </w:rPr>
      </w:pPr>
      <w:r w:rsidRPr="009C4129">
        <w:rPr>
          <w:rFonts w:ascii="Calibri" w:hAnsi="Calibri" w:cs="Calibri"/>
          <w:b/>
          <w:bCs/>
          <w:kern w:val="16"/>
        </w:rPr>
        <w:t>9.26</w:t>
      </w:r>
      <w:r w:rsidRPr="009C4129">
        <w:rPr>
          <w:rFonts w:ascii="Calibri" w:hAnsi="Calibri" w:cs="Calibri"/>
          <w:kern w:val="16"/>
        </w:rPr>
        <w:t xml:space="preserve">. Reparar, corrigir, remover, reconstruir ou substituir, a suas expensas, no total ou em parte, o objeto do contrato em que se verificarem vícios, defeitos ou incorreções resultantes de sua execução ou de materiais nela empregados (Lei Federal n. 14.133/2021, art. 119). </w:t>
      </w:r>
    </w:p>
    <w:p w14:paraId="0212EF47" w14:textId="7EEDAD74" w:rsidR="009C4129" w:rsidRPr="001859DD" w:rsidRDefault="009C4129" w:rsidP="009C4129">
      <w:pPr>
        <w:spacing w:line="240" w:lineRule="auto"/>
        <w:rPr>
          <w:rFonts w:ascii="Calibri" w:hAnsi="Calibri" w:cs="Calibri"/>
          <w:kern w:val="16"/>
        </w:rPr>
      </w:pPr>
      <w:r w:rsidRPr="009C4129">
        <w:rPr>
          <w:rFonts w:ascii="Calibri" w:hAnsi="Calibri" w:cs="Calibri"/>
          <w:b/>
          <w:bCs/>
          <w:kern w:val="16"/>
        </w:rPr>
        <w:t>9.27</w:t>
      </w:r>
      <w:r w:rsidRPr="009C4129">
        <w:rPr>
          <w:rFonts w:ascii="Calibri" w:hAnsi="Calibri" w:cs="Calibri"/>
          <w:kern w:val="16"/>
        </w:rPr>
        <w:t xml:space="preserve">. Armazenar as amostras biológicas de sangue e/ou saliva por, no mínimo, 05 (cinco) anos. </w:t>
      </w:r>
      <w:r w:rsidRPr="009C4129">
        <w:rPr>
          <w:rFonts w:ascii="Calibri" w:hAnsi="Calibri" w:cs="Calibri"/>
          <w:b/>
          <w:bCs/>
          <w:kern w:val="16"/>
        </w:rPr>
        <w:t>9.28.</w:t>
      </w:r>
      <w:r w:rsidRPr="009C4129">
        <w:rPr>
          <w:rFonts w:ascii="Calibri" w:hAnsi="Calibri" w:cs="Calibri"/>
          <w:kern w:val="16"/>
        </w:rPr>
        <w:t xml:space="preserve"> </w:t>
      </w:r>
      <w:r w:rsidRPr="009C4129">
        <w:rPr>
          <w:rFonts w:asciiTheme="minorHAnsi" w:hAnsiTheme="minorHAnsi" w:cstheme="minorHAnsi"/>
          <w:color w:val="000000" w:themeColor="text1"/>
        </w:rPr>
        <w:t>A contratada deverá equipar duas salas fixa destinadas pela contratante para funcionamento das coletas de exames laboratoriais em locais a serem indicados pela contratante da RMB (locais a serem definidos após a assinatura do contrato). As salas deveram ser equipadas e estruturadas de acordo com as normas sanitárias e de biossegurança vigentes, garantindo condições adequadas para a realização dos procedimentos, incluindo ventilação, iluminação, mobiliário apropriado, acessibilidade e privacidade dos atendimentos, além dos materiais paras coletas de sangue e/ou qualquer material biológico de acordo com a necessidade de cada exames, as cadeiras ginecológicas e demais equipamentos necessários para a realização dos exames. Ademais, a contratada será responsável pelo fornecimento e manutenção dos materiais necessários para a execução dos serviços, devendo observar as diretrizes estabelecidas pela Agência Nacional de Vigilância Sanitária (ANVISA) e demais órgãos reguladores competentes.</w:t>
      </w:r>
    </w:p>
    <w:p w14:paraId="24631487" w14:textId="77777777" w:rsidR="009C4129" w:rsidRDefault="009C4129" w:rsidP="00A750EB">
      <w:pPr>
        <w:spacing w:after="200" w:line="240" w:lineRule="auto"/>
        <w:jc w:val="left"/>
        <w:rPr>
          <w:rFonts w:ascii="Calibri" w:hAnsi="Calibri" w:cs="Calibri"/>
          <w:b/>
          <w:bCs/>
          <w:kern w:val="16"/>
        </w:rPr>
      </w:pPr>
    </w:p>
    <w:p w14:paraId="6C24260E" w14:textId="77777777" w:rsidR="00D03FC3" w:rsidRDefault="00D03FC3" w:rsidP="00A750EB">
      <w:pPr>
        <w:spacing w:after="200" w:line="240" w:lineRule="auto"/>
        <w:jc w:val="left"/>
        <w:rPr>
          <w:rFonts w:ascii="Calibri" w:hAnsi="Calibri" w:cs="Calibri"/>
          <w:b/>
          <w:bCs/>
          <w:kern w:val="16"/>
        </w:rPr>
      </w:pPr>
    </w:p>
    <w:p w14:paraId="4ADE37C2" w14:textId="30456909" w:rsidR="00A43692" w:rsidRPr="00A43692" w:rsidRDefault="00A43692" w:rsidP="00D03FC3">
      <w:pPr>
        <w:spacing w:line="240" w:lineRule="auto"/>
        <w:rPr>
          <w:rFonts w:ascii="Calibri" w:hAnsi="Calibri" w:cs="Calibri"/>
          <w:b/>
          <w:bCs/>
          <w:kern w:val="16"/>
        </w:rPr>
      </w:pPr>
      <w:r w:rsidRPr="00A43692">
        <w:rPr>
          <w:rFonts w:ascii="Calibri" w:hAnsi="Calibri" w:cs="Calibri"/>
          <w:b/>
          <w:bCs/>
          <w:kern w:val="16"/>
        </w:rPr>
        <w:t xml:space="preserve">CLÁUSULA 10 </w:t>
      </w:r>
      <w:r w:rsidRPr="00A43692">
        <w:rPr>
          <w:rFonts w:ascii="Calibri" w:hAnsi="Calibri" w:cs="Calibri"/>
          <w:kern w:val="16"/>
        </w:rPr>
        <w:t xml:space="preserve">- </w:t>
      </w:r>
      <w:r w:rsidR="009C4129" w:rsidRPr="009C4129">
        <w:rPr>
          <w:rFonts w:ascii="Calibri" w:hAnsi="Calibri" w:cs="Calibri"/>
          <w:kern w:val="16"/>
        </w:rPr>
        <w:t xml:space="preserve">- </w:t>
      </w:r>
      <w:r w:rsidR="009C4129" w:rsidRPr="009C4129">
        <w:rPr>
          <w:rFonts w:ascii="Calibri" w:hAnsi="Calibri" w:cs="Calibri"/>
          <w:b/>
          <w:bCs/>
          <w:kern w:val="16"/>
        </w:rPr>
        <w:t>DAS OBRIGAÇÕES DA CONTRATANTE</w:t>
      </w:r>
    </w:p>
    <w:p w14:paraId="3987227A" w14:textId="77777777" w:rsidR="00BD3C24" w:rsidRDefault="00A43692" w:rsidP="00D03FC3">
      <w:pPr>
        <w:spacing w:line="240" w:lineRule="auto"/>
        <w:rPr>
          <w:rFonts w:ascii="Calibri" w:hAnsi="Calibri" w:cs="Calibri"/>
          <w:kern w:val="16"/>
        </w:rPr>
      </w:pPr>
      <w:r w:rsidRPr="00A43692">
        <w:rPr>
          <w:rFonts w:ascii="Calibri" w:hAnsi="Calibri" w:cs="Calibri"/>
          <w:b/>
          <w:bCs/>
          <w:kern w:val="16"/>
        </w:rPr>
        <w:t>10.1</w:t>
      </w:r>
      <w:r w:rsidR="00BD3C24">
        <w:rPr>
          <w:rFonts w:ascii="Calibri" w:hAnsi="Calibri" w:cs="Calibri"/>
          <w:kern w:val="16"/>
        </w:rPr>
        <w:t xml:space="preserve">. </w:t>
      </w:r>
      <w:r w:rsidR="00BD3C24" w:rsidRPr="00BD3C24">
        <w:rPr>
          <w:rFonts w:ascii="Calibri" w:hAnsi="Calibri" w:cs="Calibri"/>
          <w:kern w:val="16"/>
        </w:rPr>
        <w:t xml:space="preserve">Exercer a fiscalização dos serviços por servidores especialmente designados, na forma prevista na Lei Federal n. 14.133/2021. </w:t>
      </w:r>
    </w:p>
    <w:p w14:paraId="65739359" w14:textId="77777777" w:rsidR="00BD3C24" w:rsidRDefault="00BD3C24" w:rsidP="00D03FC3">
      <w:pPr>
        <w:spacing w:line="240" w:lineRule="auto"/>
        <w:rPr>
          <w:rFonts w:ascii="Calibri" w:hAnsi="Calibri" w:cs="Calibri"/>
          <w:b/>
          <w:bCs/>
          <w:kern w:val="16"/>
        </w:rPr>
      </w:pPr>
      <w:r w:rsidRPr="00BD3C24">
        <w:rPr>
          <w:rFonts w:ascii="Calibri" w:hAnsi="Calibri" w:cs="Calibri"/>
          <w:b/>
          <w:bCs/>
          <w:kern w:val="16"/>
        </w:rPr>
        <w:t>10.2</w:t>
      </w:r>
      <w:r w:rsidRPr="00BD3C24">
        <w:rPr>
          <w:rFonts w:ascii="Calibri" w:hAnsi="Calibri" w:cs="Calibri"/>
          <w:kern w:val="16"/>
        </w:rPr>
        <w:t>. Elaborar termo de confidencialidade e de cumprimento às regras estabelecidas pela Lei Geral de Proteção de Dados (Lei n. 13.709/2018), a ser subscrito pelas partes e pelo laboratório responsável pela realização do exame de DNA</w:t>
      </w:r>
      <w:r w:rsidRPr="00BD3C24">
        <w:rPr>
          <w:rFonts w:ascii="Calibri" w:hAnsi="Calibri" w:cs="Calibri"/>
          <w:b/>
          <w:bCs/>
          <w:kern w:val="16"/>
        </w:rPr>
        <w:t xml:space="preserve">. </w:t>
      </w:r>
    </w:p>
    <w:p w14:paraId="02AB1A3E" w14:textId="77777777" w:rsidR="00BD3C24" w:rsidRDefault="00BD3C24" w:rsidP="00D03FC3">
      <w:pPr>
        <w:spacing w:line="240" w:lineRule="auto"/>
        <w:rPr>
          <w:rFonts w:ascii="Calibri" w:hAnsi="Calibri" w:cs="Calibri"/>
          <w:kern w:val="16"/>
        </w:rPr>
      </w:pPr>
      <w:r w:rsidRPr="00BD3C24">
        <w:rPr>
          <w:rFonts w:ascii="Calibri" w:hAnsi="Calibri" w:cs="Calibri"/>
          <w:b/>
          <w:bCs/>
          <w:kern w:val="16"/>
        </w:rPr>
        <w:lastRenderedPageBreak/>
        <w:t>10.3.</w:t>
      </w:r>
      <w:r w:rsidRPr="00BD3C24">
        <w:rPr>
          <w:rFonts w:ascii="Calibri" w:hAnsi="Calibri" w:cs="Calibri"/>
          <w:kern w:val="16"/>
        </w:rPr>
        <w:t xml:space="preserve"> Permitir acesso dos empregados da contratada às dependências da contratante, quando devidamente identificados, para entrega/prestação dos produtos/serviços, proporcionando todas as facilidades para que a contratada possa cumprir suas obrigações dentro das normas e condições contratuais. </w:t>
      </w:r>
    </w:p>
    <w:p w14:paraId="04DD51F9" w14:textId="77777777" w:rsidR="00BD3C24" w:rsidRDefault="00BD3C24" w:rsidP="00BD3C24">
      <w:pPr>
        <w:spacing w:line="240" w:lineRule="auto"/>
        <w:rPr>
          <w:rFonts w:ascii="Calibri" w:hAnsi="Calibri" w:cs="Calibri"/>
          <w:b/>
          <w:bCs/>
          <w:kern w:val="16"/>
        </w:rPr>
      </w:pPr>
      <w:r w:rsidRPr="00BD3C24">
        <w:rPr>
          <w:rFonts w:ascii="Calibri" w:hAnsi="Calibri" w:cs="Calibri"/>
          <w:b/>
          <w:bCs/>
          <w:kern w:val="16"/>
        </w:rPr>
        <w:t>10.4.</w:t>
      </w:r>
      <w:r w:rsidRPr="00BD3C24">
        <w:rPr>
          <w:rFonts w:ascii="Calibri" w:hAnsi="Calibri" w:cs="Calibri"/>
          <w:kern w:val="16"/>
        </w:rPr>
        <w:t xml:space="preserve"> Prestar esclarecimentos pertinentes ao objeto do contrato que venham a ser formalmente solicitados pela contratada</w:t>
      </w:r>
      <w:r w:rsidRPr="00BD3C24">
        <w:rPr>
          <w:rFonts w:ascii="Calibri" w:hAnsi="Calibri" w:cs="Calibri"/>
          <w:b/>
          <w:bCs/>
          <w:kern w:val="16"/>
        </w:rPr>
        <w:t xml:space="preserve">. </w:t>
      </w:r>
    </w:p>
    <w:p w14:paraId="0F174A39" w14:textId="77777777" w:rsidR="00BD3C24" w:rsidRDefault="00BD3C24" w:rsidP="00BD3C24">
      <w:pPr>
        <w:spacing w:line="240" w:lineRule="auto"/>
        <w:rPr>
          <w:rFonts w:ascii="Calibri" w:hAnsi="Calibri" w:cs="Calibri"/>
          <w:kern w:val="16"/>
        </w:rPr>
      </w:pPr>
      <w:r w:rsidRPr="00BD3C24">
        <w:rPr>
          <w:rFonts w:ascii="Calibri" w:hAnsi="Calibri" w:cs="Calibri"/>
          <w:b/>
          <w:bCs/>
          <w:kern w:val="16"/>
        </w:rPr>
        <w:t>10.5.</w:t>
      </w:r>
      <w:r w:rsidRPr="00BD3C24">
        <w:rPr>
          <w:rFonts w:ascii="Calibri" w:hAnsi="Calibri" w:cs="Calibri"/>
          <w:kern w:val="16"/>
        </w:rPr>
        <w:t xml:space="preserve"> Efetuar o pagamento à contratada de acordo com o prazo e a forma estabelecidos neste Contrato.</w:t>
      </w:r>
    </w:p>
    <w:p w14:paraId="0FB48270" w14:textId="77777777" w:rsidR="00BD3C24" w:rsidRDefault="00BD3C24" w:rsidP="00BD3C24">
      <w:pPr>
        <w:spacing w:line="240" w:lineRule="auto"/>
        <w:rPr>
          <w:rFonts w:ascii="Calibri" w:hAnsi="Calibri" w:cs="Calibri"/>
          <w:b/>
          <w:bCs/>
          <w:kern w:val="16"/>
        </w:rPr>
      </w:pPr>
      <w:r w:rsidRPr="00BD3C24">
        <w:rPr>
          <w:rFonts w:ascii="Calibri" w:hAnsi="Calibri" w:cs="Calibri"/>
          <w:b/>
          <w:bCs/>
          <w:kern w:val="16"/>
        </w:rPr>
        <w:t>10.6</w:t>
      </w:r>
      <w:r w:rsidRPr="00BD3C24">
        <w:rPr>
          <w:rFonts w:ascii="Calibri" w:hAnsi="Calibri" w:cs="Calibri"/>
          <w:kern w:val="16"/>
        </w:rPr>
        <w:t>. Fornecer os esclarecimentos, orientações, dados e informações técnicas de sua responsabilidade, necessárias à prestação dos serviços contratados, inclusive procedimento executivos, especificações técnicas e projetos, se existentes e oportunos, e prestar quaisquer esclarecimentos adicionais relevantes ao cumprimento adequado do contrato</w:t>
      </w:r>
      <w:r w:rsidRPr="00BD3C24">
        <w:rPr>
          <w:rFonts w:ascii="Calibri" w:hAnsi="Calibri" w:cs="Calibri"/>
          <w:b/>
          <w:bCs/>
          <w:kern w:val="16"/>
        </w:rPr>
        <w:t xml:space="preserve">. </w:t>
      </w:r>
    </w:p>
    <w:p w14:paraId="6D694978" w14:textId="77777777" w:rsidR="00BD3C24" w:rsidRDefault="00BD3C24" w:rsidP="00BD3C24">
      <w:pPr>
        <w:spacing w:line="240" w:lineRule="auto"/>
        <w:rPr>
          <w:rFonts w:ascii="Calibri" w:hAnsi="Calibri" w:cs="Calibri"/>
          <w:b/>
          <w:bCs/>
          <w:kern w:val="16"/>
        </w:rPr>
      </w:pPr>
      <w:r w:rsidRPr="00BD3C24">
        <w:rPr>
          <w:rFonts w:ascii="Calibri" w:hAnsi="Calibri" w:cs="Calibri"/>
          <w:b/>
          <w:bCs/>
          <w:kern w:val="16"/>
        </w:rPr>
        <w:t>10.7.</w:t>
      </w:r>
      <w:r w:rsidRPr="00BD3C24">
        <w:rPr>
          <w:rFonts w:ascii="Calibri" w:hAnsi="Calibri" w:cs="Calibri"/>
          <w:kern w:val="16"/>
        </w:rPr>
        <w:t xml:space="preserve"> Autorizar o início da prestação dos serviços pela Contratada por meio de emissão da Ordem de Serviço, desde que preenchido os requisitos para tanto</w:t>
      </w:r>
      <w:r w:rsidRPr="00BD3C24">
        <w:rPr>
          <w:rFonts w:ascii="Calibri" w:hAnsi="Calibri" w:cs="Calibri"/>
          <w:b/>
          <w:bCs/>
          <w:kern w:val="16"/>
        </w:rPr>
        <w:t xml:space="preserve">. </w:t>
      </w:r>
    </w:p>
    <w:p w14:paraId="2549E5CC" w14:textId="77777777" w:rsidR="00BD3C24" w:rsidRDefault="00BD3C24" w:rsidP="00BD3C24">
      <w:pPr>
        <w:spacing w:line="240" w:lineRule="auto"/>
        <w:rPr>
          <w:rFonts w:ascii="Calibri" w:hAnsi="Calibri" w:cs="Calibri"/>
          <w:kern w:val="16"/>
        </w:rPr>
      </w:pPr>
      <w:r w:rsidRPr="00BD3C24">
        <w:rPr>
          <w:rFonts w:ascii="Calibri" w:hAnsi="Calibri" w:cs="Calibri"/>
          <w:b/>
          <w:bCs/>
          <w:kern w:val="16"/>
        </w:rPr>
        <w:t>10.8.</w:t>
      </w:r>
      <w:r w:rsidRPr="00BD3C24">
        <w:rPr>
          <w:rFonts w:ascii="Calibri" w:hAnsi="Calibri" w:cs="Calibri"/>
          <w:kern w:val="16"/>
        </w:rPr>
        <w:t xml:space="preserve"> No caso de comprovação de irregularidades, aplicar as punições e sanções devidas à Contratada, garantindo-lhe a prévia defesa e observando a licitude dos demais procedimentos administrativos adotados. </w:t>
      </w:r>
    </w:p>
    <w:p w14:paraId="0C29EA7B" w14:textId="7B346D16" w:rsidR="00A43692" w:rsidRDefault="00BD3C24" w:rsidP="00BD3C24">
      <w:pPr>
        <w:spacing w:line="240" w:lineRule="auto"/>
        <w:rPr>
          <w:rFonts w:ascii="Calibri" w:hAnsi="Calibri" w:cs="Calibri"/>
          <w:kern w:val="16"/>
        </w:rPr>
      </w:pPr>
      <w:r w:rsidRPr="00BD3C24">
        <w:rPr>
          <w:rFonts w:ascii="Calibri" w:hAnsi="Calibri" w:cs="Calibri"/>
          <w:b/>
          <w:bCs/>
          <w:kern w:val="16"/>
        </w:rPr>
        <w:t>10.9</w:t>
      </w:r>
      <w:r w:rsidRPr="00BD3C24">
        <w:rPr>
          <w:rFonts w:ascii="Calibri" w:hAnsi="Calibri" w:cs="Calibri"/>
          <w:kern w:val="16"/>
        </w:rPr>
        <w:t>. Receber os serviços provisoriamente e definitivamente, mediante a emissão de termos circunstanciados, em conformidade com as condições estabelecidas neste contrato e com a legislação vigente.</w:t>
      </w:r>
    </w:p>
    <w:p w14:paraId="17939A21" w14:textId="77777777" w:rsidR="00BD3C24" w:rsidRPr="00A43692" w:rsidRDefault="00BD3C24" w:rsidP="00BD3C24">
      <w:pPr>
        <w:spacing w:line="240" w:lineRule="auto"/>
        <w:rPr>
          <w:rFonts w:ascii="Calibri" w:hAnsi="Calibri" w:cs="Calibri"/>
          <w:kern w:val="16"/>
        </w:rPr>
      </w:pPr>
    </w:p>
    <w:p w14:paraId="28CB6E0F" w14:textId="77777777" w:rsidR="00A43692" w:rsidRPr="00A43692" w:rsidRDefault="00A43692" w:rsidP="00D03FC3">
      <w:pPr>
        <w:spacing w:line="240" w:lineRule="auto"/>
        <w:rPr>
          <w:rFonts w:ascii="Calibri" w:hAnsi="Calibri" w:cs="Calibri"/>
          <w:b/>
          <w:bCs/>
          <w:kern w:val="16"/>
        </w:rPr>
      </w:pPr>
      <w:r w:rsidRPr="00A43692">
        <w:rPr>
          <w:rFonts w:ascii="Calibri" w:hAnsi="Calibri" w:cs="Calibri"/>
          <w:b/>
          <w:bCs/>
          <w:kern w:val="16"/>
        </w:rPr>
        <w:t xml:space="preserve">CLÁUSULA 11 </w:t>
      </w:r>
      <w:r w:rsidRPr="00A43692">
        <w:rPr>
          <w:rFonts w:ascii="Calibri" w:hAnsi="Calibri" w:cs="Calibri"/>
          <w:kern w:val="16"/>
        </w:rPr>
        <w:t xml:space="preserve">- </w:t>
      </w:r>
      <w:r w:rsidRPr="00BD3C24">
        <w:rPr>
          <w:rFonts w:ascii="Calibri" w:hAnsi="Calibri" w:cs="Calibri"/>
          <w:b/>
          <w:bCs/>
          <w:kern w:val="16"/>
        </w:rPr>
        <w:t>INFRAÇÕES E SANÇÕES ADMINISTRATIVAS</w:t>
      </w:r>
      <w:r w:rsidRPr="00A43692">
        <w:rPr>
          <w:rFonts w:ascii="Calibri" w:hAnsi="Calibri" w:cs="Calibri"/>
          <w:b/>
          <w:bCs/>
          <w:kern w:val="16"/>
        </w:rPr>
        <w:t xml:space="preserve"> </w:t>
      </w:r>
    </w:p>
    <w:p w14:paraId="1F4A0B05" w14:textId="52B896A7" w:rsidR="00A43692" w:rsidRPr="00A43692" w:rsidRDefault="00A43692" w:rsidP="00D03FC3">
      <w:pPr>
        <w:spacing w:line="240" w:lineRule="auto"/>
        <w:rPr>
          <w:rFonts w:ascii="Calibri" w:hAnsi="Calibri" w:cs="Calibri"/>
          <w:i/>
          <w:iCs/>
          <w:kern w:val="16"/>
        </w:rPr>
      </w:pPr>
      <w:r w:rsidRPr="00A43692">
        <w:rPr>
          <w:rFonts w:ascii="Calibri" w:hAnsi="Calibri" w:cs="Calibri"/>
          <w:b/>
          <w:bCs/>
          <w:kern w:val="16"/>
        </w:rPr>
        <w:t>11.1</w:t>
      </w:r>
      <w:r w:rsidRPr="00A43692">
        <w:rPr>
          <w:rFonts w:ascii="Calibri" w:hAnsi="Calibri" w:cs="Calibri"/>
          <w:kern w:val="16"/>
        </w:rPr>
        <w:t xml:space="preserve"> As sanções administrativas serão: advertência, multa, impedimento de licitar e contratar com o Estado do Pará e declaração de inidoneidade para licitar ou contratar com a Administração Pública, com fulcro no Título IV - Das Irregularidades, Capítulo I - Das Infrações</w:t>
      </w:r>
      <w:r w:rsidRPr="00A43692">
        <w:rPr>
          <w:rFonts w:ascii="Calibri" w:hAnsi="Calibri" w:cs="Calibri"/>
          <w:kern w:val="16"/>
        </w:rPr>
        <w:br/>
        <w:t xml:space="preserve">e Sanções Administrativas, da Lei n. 14.133/2021, observando-se o previsto na Cláusula 12 do Edital do </w:t>
      </w:r>
      <w:sdt>
        <w:sdtPr>
          <w:rPr>
            <w:rFonts w:ascii="Calibri" w:hAnsi="Calibri" w:cs="Calibri"/>
            <w:b/>
            <w:iCs/>
            <w:kern w:val="16"/>
          </w:rPr>
          <w:alias w:val="Autor"/>
          <w:id w:val="-1853402037"/>
          <w:dataBinding w:prefixMappings="xmlns:ns0='http://purl.org/dc/elements/1.1/' xmlns:ns1='http://schemas.openxmlformats.org/package/2006/metadata/core-properties' " w:xpath="/ns1:coreProperties[1]/ns0:creator[1]" w:storeItemID="{6C3C8BC8-F283-45AE-878A-BAB7291924A1}"/>
          <w:text/>
        </w:sdtPr>
        <w:sdtEndPr/>
        <w:sdtContent>
          <w:r w:rsidR="00C67701">
            <w:rPr>
              <w:rFonts w:ascii="Calibri" w:hAnsi="Calibri" w:cs="Calibri"/>
              <w:b/>
              <w:iCs/>
              <w:kern w:val="16"/>
            </w:rPr>
            <w:t>PREGÃO ELETRÔNICO Nº 90002/2025 – DPE/PA</w:t>
          </w:r>
        </w:sdtContent>
      </w:sdt>
      <w:r w:rsidRPr="00A43692">
        <w:rPr>
          <w:rFonts w:ascii="Calibri" w:hAnsi="Calibri" w:cs="Calibri"/>
          <w:i/>
          <w:iCs/>
          <w:kern w:val="16"/>
        </w:rPr>
        <w:t>..</w:t>
      </w:r>
    </w:p>
    <w:p w14:paraId="769582EC" w14:textId="77777777" w:rsidR="00A43692" w:rsidRPr="00A43692" w:rsidRDefault="00A43692" w:rsidP="00D03FC3">
      <w:pPr>
        <w:spacing w:line="240" w:lineRule="auto"/>
        <w:rPr>
          <w:rFonts w:ascii="Calibri" w:hAnsi="Calibri" w:cs="Calibri"/>
          <w:kern w:val="16"/>
        </w:rPr>
      </w:pPr>
      <w:r w:rsidRPr="00A43692">
        <w:rPr>
          <w:rFonts w:ascii="Calibri" w:hAnsi="Calibri" w:cs="Calibri"/>
          <w:b/>
          <w:bCs/>
          <w:kern w:val="16"/>
        </w:rPr>
        <w:t>11.2</w:t>
      </w:r>
      <w:r w:rsidRPr="00A43692">
        <w:rPr>
          <w:rFonts w:ascii="Calibri" w:hAnsi="Calibri" w:cs="Calibri"/>
          <w:kern w:val="16"/>
        </w:rPr>
        <w:t xml:space="preserve"> Constituem infrações administrativas do contratado a serem punidas com as seguintes sanções:</w:t>
      </w:r>
    </w:p>
    <w:tbl>
      <w:tblPr>
        <w:tblStyle w:val="Tabelacomgrade"/>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677"/>
      </w:tblGrid>
      <w:tr w:rsidR="00A43692" w:rsidRPr="00A43692" w14:paraId="7C619C13" w14:textId="77777777" w:rsidTr="00A43692">
        <w:trPr>
          <w:trHeight w:val="504"/>
        </w:trPr>
        <w:tc>
          <w:tcPr>
            <w:tcW w:w="4503" w:type="dxa"/>
            <w:shd w:val="clear" w:color="auto" w:fill="B2B2B2"/>
            <w:vAlign w:val="center"/>
            <w:hideMark/>
          </w:tcPr>
          <w:p w14:paraId="60CC9C35" w14:textId="77777777" w:rsidR="00A43692" w:rsidRPr="00A43692" w:rsidRDefault="00A43692" w:rsidP="00A750EB">
            <w:pPr>
              <w:spacing w:after="200" w:line="240" w:lineRule="auto"/>
              <w:jc w:val="left"/>
              <w:rPr>
                <w:rFonts w:ascii="Calibri" w:hAnsi="Calibri" w:cs="Calibri"/>
                <w:b/>
                <w:bCs/>
                <w:kern w:val="16"/>
              </w:rPr>
            </w:pPr>
            <w:r w:rsidRPr="00A43692">
              <w:rPr>
                <w:rFonts w:ascii="Calibri" w:hAnsi="Calibri" w:cs="Calibri"/>
                <w:b/>
                <w:bCs/>
                <w:kern w:val="16"/>
              </w:rPr>
              <w:t>Infração</w:t>
            </w:r>
          </w:p>
        </w:tc>
        <w:tc>
          <w:tcPr>
            <w:tcW w:w="4677" w:type="dxa"/>
            <w:shd w:val="clear" w:color="auto" w:fill="B2B2B2"/>
            <w:vAlign w:val="center"/>
            <w:hideMark/>
          </w:tcPr>
          <w:p w14:paraId="24917C7D" w14:textId="77777777" w:rsidR="00A43692" w:rsidRPr="00A43692" w:rsidRDefault="00A43692" w:rsidP="00A750EB">
            <w:pPr>
              <w:spacing w:after="200" w:line="240" w:lineRule="auto"/>
              <w:jc w:val="left"/>
              <w:rPr>
                <w:rFonts w:ascii="Calibri" w:hAnsi="Calibri" w:cs="Calibri"/>
                <w:b/>
                <w:bCs/>
                <w:kern w:val="16"/>
              </w:rPr>
            </w:pPr>
            <w:r w:rsidRPr="00A43692">
              <w:rPr>
                <w:rFonts w:ascii="Calibri" w:hAnsi="Calibri" w:cs="Calibri"/>
                <w:b/>
                <w:bCs/>
                <w:kern w:val="16"/>
              </w:rPr>
              <w:t>Penalidade</w:t>
            </w:r>
          </w:p>
        </w:tc>
      </w:tr>
      <w:tr w:rsidR="00A43692" w:rsidRPr="00A43692" w14:paraId="60D61160" w14:textId="77777777" w:rsidTr="00A43692">
        <w:trPr>
          <w:trHeight w:val="2485"/>
        </w:trPr>
        <w:tc>
          <w:tcPr>
            <w:tcW w:w="4503" w:type="dxa"/>
            <w:vAlign w:val="center"/>
            <w:hideMark/>
          </w:tcPr>
          <w:p w14:paraId="47AD8ED8" w14:textId="77777777" w:rsidR="00A43692" w:rsidRPr="00A43692" w:rsidRDefault="00A43692" w:rsidP="00A750EB">
            <w:pPr>
              <w:numPr>
                <w:ilvl w:val="0"/>
                <w:numId w:val="37"/>
              </w:numPr>
              <w:spacing w:after="200" w:line="240" w:lineRule="auto"/>
              <w:jc w:val="left"/>
              <w:rPr>
                <w:rFonts w:ascii="Calibri" w:hAnsi="Calibri" w:cs="Calibri"/>
                <w:kern w:val="16"/>
              </w:rPr>
            </w:pPr>
            <w:r w:rsidRPr="00A43692">
              <w:rPr>
                <w:rFonts w:ascii="Calibri" w:hAnsi="Calibri" w:cs="Calibri"/>
                <w:kern w:val="16"/>
              </w:rPr>
              <w:t>Dar causa à inexecução parcial do contrato.</w:t>
            </w:r>
          </w:p>
        </w:tc>
        <w:tc>
          <w:tcPr>
            <w:tcW w:w="4677" w:type="dxa"/>
            <w:vAlign w:val="center"/>
            <w:hideMark/>
          </w:tcPr>
          <w:p w14:paraId="684DDDBE" w14:textId="77777777" w:rsidR="00A43692" w:rsidRPr="00A43692" w:rsidRDefault="00A43692" w:rsidP="00A750EB">
            <w:pPr>
              <w:spacing w:after="200" w:line="240" w:lineRule="auto"/>
              <w:jc w:val="left"/>
              <w:rPr>
                <w:rFonts w:ascii="Calibri" w:hAnsi="Calibri" w:cs="Calibri"/>
                <w:b/>
                <w:bCs/>
                <w:kern w:val="16"/>
              </w:rPr>
            </w:pPr>
            <w:r w:rsidRPr="00A43692">
              <w:rPr>
                <w:rFonts w:ascii="Calibri" w:hAnsi="Calibri" w:cs="Calibri"/>
                <w:b/>
                <w:bCs/>
                <w:kern w:val="16"/>
              </w:rPr>
              <w:t>Advertência</w:t>
            </w:r>
            <w:r w:rsidRPr="00A43692">
              <w:rPr>
                <w:rFonts w:ascii="Calibri" w:hAnsi="Calibri" w:cs="Calibri"/>
                <w:kern w:val="16"/>
              </w:rPr>
              <w:t>*</w:t>
            </w:r>
          </w:p>
          <w:p w14:paraId="0E40A3BC" w14:textId="77777777" w:rsidR="00A43692" w:rsidRPr="00A43692" w:rsidRDefault="00A43692" w:rsidP="00A750EB">
            <w:pPr>
              <w:spacing w:after="200" w:line="240" w:lineRule="auto"/>
              <w:jc w:val="left"/>
              <w:rPr>
                <w:rFonts w:ascii="Calibri" w:hAnsi="Calibri" w:cs="Calibri"/>
                <w:kern w:val="16"/>
              </w:rPr>
            </w:pPr>
            <w:r w:rsidRPr="00A43692">
              <w:rPr>
                <w:rFonts w:ascii="Calibri" w:hAnsi="Calibri" w:cs="Calibri"/>
                <w:b/>
                <w:bCs/>
                <w:kern w:val="16"/>
              </w:rPr>
              <w:t xml:space="preserve">* </w:t>
            </w:r>
            <w:r w:rsidRPr="00A43692">
              <w:rPr>
                <w:rFonts w:ascii="Calibri" w:hAnsi="Calibri" w:cs="Calibri"/>
                <w:kern w:val="16"/>
              </w:rPr>
              <w:t>Exceto quando se justificar a imposição de penalidade mais grave, ocasião em que poderá ser aplicada a sanção de “</w:t>
            </w:r>
            <w:r w:rsidRPr="00A43692">
              <w:rPr>
                <w:rFonts w:ascii="Calibri" w:hAnsi="Calibri" w:cs="Calibri"/>
                <w:i/>
                <w:iCs/>
                <w:kern w:val="16"/>
              </w:rPr>
              <w:t>Impedimento de licitar e contratar</w:t>
            </w:r>
            <w:r w:rsidRPr="00A43692">
              <w:rPr>
                <w:rFonts w:ascii="Calibri" w:hAnsi="Calibri" w:cs="Calibri"/>
                <w:kern w:val="16"/>
              </w:rPr>
              <w:t>”.</w:t>
            </w:r>
          </w:p>
        </w:tc>
      </w:tr>
      <w:tr w:rsidR="00A43692" w:rsidRPr="00A43692" w14:paraId="029B8582" w14:textId="77777777" w:rsidTr="00A43692">
        <w:trPr>
          <w:trHeight w:val="66"/>
        </w:trPr>
        <w:tc>
          <w:tcPr>
            <w:tcW w:w="4503" w:type="dxa"/>
            <w:shd w:val="clear" w:color="auto" w:fill="DAEEF3" w:themeFill="accent5" w:themeFillTint="33"/>
            <w:vAlign w:val="center"/>
            <w:hideMark/>
          </w:tcPr>
          <w:p w14:paraId="0F6584EB" w14:textId="77777777" w:rsidR="00A43692" w:rsidRPr="00A43692" w:rsidRDefault="00A43692" w:rsidP="00A750EB">
            <w:pPr>
              <w:numPr>
                <w:ilvl w:val="0"/>
                <w:numId w:val="38"/>
              </w:numPr>
              <w:spacing w:after="200" w:line="240" w:lineRule="auto"/>
              <w:jc w:val="left"/>
              <w:rPr>
                <w:rFonts w:ascii="Calibri" w:hAnsi="Calibri" w:cs="Calibri"/>
                <w:kern w:val="16"/>
              </w:rPr>
            </w:pPr>
            <w:r w:rsidRPr="00A43692">
              <w:rPr>
                <w:rFonts w:ascii="Calibri" w:hAnsi="Calibri" w:cs="Calibri"/>
                <w:kern w:val="16"/>
              </w:rPr>
              <w:t>Dar causa à inexecução parcial do contrato que cause grave dano ao contratante ou ao funcionamento dos serviços públicos ou ao interesse coletivo.</w:t>
            </w:r>
          </w:p>
          <w:p w14:paraId="44A8D435" w14:textId="77777777" w:rsidR="00A43692" w:rsidRPr="00A43692" w:rsidRDefault="00A43692" w:rsidP="00A750EB">
            <w:pPr>
              <w:numPr>
                <w:ilvl w:val="0"/>
                <w:numId w:val="38"/>
              </w:numPr>
              <w:spacing w:after="200" w:line="240" w:lineRule="auto"/>
              <w:jc w:val="left"/>
              <w:rPr>
                <w:rFonts w:ascii="Calibri" w:hAnsi="Calibri" w:cs="Calibri"/>
                <w:kern w:val="16"/>
              </w:rPr>
            </w:pPr>
            <w:r w:rsidRPr="00A43692">
              <w:rPr>
                <w:rFonts w:ascii="Calibri" w:hAnsi="Calibri" w:cs="Calibri"/>
                <w:kern w:val="16"/>
              </w:rPr>
              <w:lastRenderedPageBreak/>
              <w:t>Dar causa à inexecução total do contrato.</w:t>
            </w:r>
          </w:p>
          <w:p w14:paraId="1BE1CEDF" w14:textId="77777777" w:rsidR="00A43692" w:rsidRPr="00A43692" w:rsidRDefault="00A43692" w:rsidP="00A750EB">
            <w:pPr>
              <w:numPr>
                <w:ilvl w:val="0"/>
                <w:numId w:val="38"/>
              </w:numPr>
              <w:spacing w:after="200" w:line="240" w:lineRule="auto"/>
              <w:jc w:val="left"/>
              <w:rPr>
                <w:rFonts w:ascii="Calibri" w:hAnsi="Calibri" w:cs="Calibri"/>
                <w:kern w:val="16"/>
              </w:rPr>
            </w:pPr>
            <w:r w:rsidRPr="00A43692">
              <w:rPr>
                <w:rFonts w:ascii="Calibri" w:hAnsi="Calibri" w:cs="Calibri"/>
                <w:kern w:val="16"/>
              </w:rPr>
              <w:t>Deixar de entregar a documentação exigida para o certame.</w:t>
            </w:r>
          </w:p>
          <w:p w14:paraId="40C9FDC7" w14:textId="77777777" w:rsidR="00A43692" w:rsidRPr="00A43692" w:rsidRDefault="00A43692" w:rsidP="00A750EB">
            <w:pPr>
              <w:numPr>
                <w:ilvl w:val="0"/>
                <w:numId w:val="38"/>
              </w:numPr>
              <w:spacing w:after="200" w:line="240" w:lineRule="auto"/>
              <w:jc w:val="left"/>
              <w:rPr>
                <w:rFonts w:ascii="Calibri" w:hAnsi="Calibri" w:cs="Calibri"/>
                <w:kern w:val="16"/>
              </w:rPr>
            </w:pPr>
            <w:r w:rsidRPr="00A43692">
              <w:rPr>
                <w:rFonts w:ascii="Calibri" w:hAnsi="Calibri" w:cs="Calibri"/>
                <w:kern w:val="16"/>
              </w:rPr>
              <w:t>Deixar de manter sua proposta, salvo em decorrência de fato superveniente devidamente justificado.</w:t>
            </w:r>
          </w:p>
          <w:p w14:paraId="2019A10C" w14:textId="77777777" w:rsidR="00A43692" w:rsidRPr="00A43692" w:rsidRDefault="00A43692" w:rsidP="00A750EB">
            <w:pPr>
              <w:numPr>
                <w:ilvl w:val="0"/>
                <w:numId w:val="38"/>
              </w:numPr>
              <w:spacing w:after="200" w:line="240" w:lineRule="auto"/>
              <w:jc w:val="left"/>
              <w:rPr>
                <w:rFonts w:ascii="Calibri" w:hAnsi="Calibri" w:cs="Calibri"/>
                <w:kern w:val="16"/>
              </w:rPr>
            </w:pPr>
            <w:r w:rsidRPr="00A43692">
              <w:rPr>
                <w:rFonts w:ascii="Calibri" w:hAnsi="Calibri" w:cs="Calibri"/>
                <w:kern w:val="16"/>
              </w:rPr>
              <w:t>Ensejar o retardamento da execução ou da entrega do objeto da contratação sem motivo justificado.</w:t>
            </w:r>
          </w:p>
        </w:tc>
        <w:tc>
          <w:tcPr>
            <w:tcW w:w="4677" w:type="dxa"/>
            <w:shd w:val="clear" w:color="auto" w:fill="FAC6CB"/>
            <w:vAlign w:val="center"/>
            <w:hideMark/>
          </w:tcPr>
          <w:p w14:paraId="12441677" w14:textId="77777777" w:rsidR="00A43692" w:rsidRPr="00A43692" w:rsidRDefault="00A43692" w:rsidP="00A750EB">
            <w:pPr>
              <w:spacing w:after="200" w:line="240" w:lineRule="auto"/>
              <w:jc w:val="left"/>
              <w:rPr>
                <w:rFonts w:ascii="Calibri" w:hAnsi="Calibri" w:cs="Calibri"/>
                <w:b/>
                <w:bCs/>
                <w:kern w:val="16"/>
              </w:rPr>
            </w:pPr>
            <w:r w:rsidRPr="00A43692">
              <w:rPr>
                <w:rFonts w:ascii="Calibri" w:hAnsi="Calibri" w:cs="Calibri"/>
                <w:b/>
                <w:bCs/>
                <w:kern w:val="16"/>
              </w:rPr>
              <w:lastRenderedPageBreak/>
              <w:t xml:space="preserve">Impedimento de licitar </w:t>
            </w:r>
            <w:r w:rsidRPr="00A43692">
              <w:rPr>
                <w:rFonts w:ascii="Calibri" w:hAnsi="Calibri" w:cs="Calibri"/>
                <w:b/>
                <w:bCs/>
                <w:kern w:val="16"/>
              </w:rPr>
              <w:br/>
              <w:t>e contratar</w:t>
            </w:r>
            <w:r w:rsidRPr="00A43692">
              <w:rPr>
                <w:rFonts w:ascii="Calibri" w:hAnsi="Calibri" w:cs="Calibri"/>
                <w:kern w:val="16"/>
              </w:rPr>
              <w:t>*</w:t>
            </w:r>
          </w:p>
          <w:p w14:paraId="591E832F" w14:textId="77777777" w:rsidR="00A43692" w:rsidRPr="00A43692" w:rsidRDefault="00A43692" w:rsidP="00A750EB">
            <w:pPr>
              <w:spacing w:after="200" w:line="240" w:lineRule="auto"/>
              <w:jc w:val="left"/>
              <w:rPr>
                <w:rFonts w:ascii="Calibri" w:hAnsi="Calibri" w:cs="Calibri"/>
                <w:kern w:val="16"/>
              </w:rPr>
            </w:pPr>
            <w:r w:rsidRPr="00A43692">
              <w:rPr>
                <w:rFonts w:ascii="Calibri" w:hAnsi="Calibri" w:cs="Calibri"/>
                <w:kern w:val="16"/>
              </w:rPr>
              <w:t>* Exceto quando se justificar a imposição de penalidade mais grave, ocasião em que poderá ser aplicada a sanção de “</w:t>
            </w:r>
            <w:r w:rsidRPr="00A43692">
              <w:rPr>
                <w:rFonts w:ascii="Calibri" w:hAnsi="Calibri" w:cs="Calibri"/>
                <w:i/>
                <w:iCs/>
                <w:kern w:val="16"/>
              </w:rPr>
              <w:t>Declaração de inidoneidade para licitar e contratar</w:t>
            </w:r>
            <w:r w:rsidRPr="00A43692">
              <w:rPr>
                <w:rFonts w:ascii="Calibri" w:hAnsi="Calibri" w:cs="Calibri"/>
                <w:kern w:val="16"/>
              </w:rPr>
              <w:t>”.</w:t>
            </w:r>
          </w:p>
        </w:tc>
      </w:tr>
      <w:tr w:rsidR="00A43692" w:rsidRPr="00A43692" w14:paraId="75A74A09" w14:textId="77777777" w:rsidTr="00A43692">
        <w:trPr>
          <w:trHeight w:val="148"/>
        </w:trPr>
        <w:tc>
          <w:tcPr>
            <w:tcW w:w="4503" w:type="dxa"/>
            <w:vAlign w:val="center"/>
            <w:hideMark/>
          </w:tcPr>
          <w:p w14:paraId="235D8121" w14:textId="77777777" w:rsidR="00A43692" w:rsidRPr="00A43692" w:rsidRDefault="00A43692" w:rsidP="00A750EB">
            <w:pPr>
              <w:numPr>
                <w:ilvl w:val="0"/>
                <w:numId w:val="39"/>
              </w:numPr>
              <w:spacing w:after="200" w:line="240" w:lineRule="auto"/>
              <w:jc w:val="left"/>
              <w:rPr>
                <w:rFonts w:ascii="Calibri" w:hAnsi="Calibri" w:cs="Calibri"/>
                <w:kern w:val="16"/>
              </w:rPr>
            </w:pPr>
            <w:r w:rsidRPr="00A43692">
              <w:rPr>
                <w:rFonts w:ascii="Calibri" w:hAnsi="Calibri" w:cs="Calibri"/>
                <w:kern w:val="16"/>
              </w:rPr>
              <w:t>Apresentar declaração ou documentação falsa exigida para o certame ou prestar declaração falsa durante a dispensa eletrônica ou execução do contrato.</w:t>
            </w:r>
          </w:p>
          <w:p w14:paraId="552F8B9B" w14:textId="77777777" w:rsidR="00A43692" w:rsidRPr="00A43692" w:rsidRDefault="00A43692" w:rsidP="00A750EB">
            <w:pPr>
              <w:numPr>
                <w:ilvl w:val="0"/>
                <w:numId w:val="39"/>
              </w:numPr>
              <w:spacing w:after="200" w:line="240" w:lineRule="auto"/>
              <w:jc w:val="left"/>
              <w:rPr>
                <w:rFonts w:ascii="Calibri" w:hAnsi="Calibri" w:cs="Calibri"/>
                <w:kern w:val="16"/>
              </w:rPr>
            </w:pPr>
            <w:r w:rsidRPr="00A43692">
              <w:rPr>
                <w:rFonts w:ascii="Calibri" w:hAnsi="Calibri" w:cs="Calibri"/>
                <w:kern w:val="16"/>
              </w:rPr>
              <w:t>Fraudar a contratação ou praticar ato fraudulento na execução do contrato.</w:t>
            </w:r>
          </w:p>
          <w:p w14:paraId="1C0BA821" w14:textId="77777777" w:rsidR="00A43692" w:rsidRPr="00A43692" w:rsidRDefault="00A43692" w:rsidP="00A750EB">
            <w:pPr>
              <w:numPr>
                <w:ilvl w:val="0"/>
                <w:numId w:val="39"/>
              </w:numPr>
              <w:spacing w:after="200" w:line="240" w:lineRule="auto"/>
              <w:jc w:val="left"/>
              <w:rPr>
                <w:rFonts w:ascii="Calibri" w:hAnsi="Calibri" w:cs="Calibri"/>
                <w:kern w:val="16"/>
              </w:rPr>
            </w:pPr>
            <w:r w:rsidRPr="00A43692">
              <w:rPr>
                <w:rFonts w:ascii="Calibri" w:hAnsi="Calibri" w:cs="Calibri"/>
                <w:kern w:val="16"/>
              </w:rPr>
              <w:t>Comportar-se de modo inidôneo ou cometer fraude de qualquer natureza.</w:t>
            </w:r>
          </w:p>
          <w:p w14:paraId="063DC645" w14:textId="77777777" w:rsidR="00A43692" w:rsidRPr="00A43692" w:rsidRDefault="00A43692" w:rsidP="00A750EB">
            <w:pPr>
              <w:numPr>
                <w:ilvl w:val="0"/>
                <w:numId w:val="39"/>
              </w:numPr>
              <w:spacing w:after="200" w:line="240" w:lineRule="auto"/>
              <w:jc w:val="left"/>
              <w:rPr>
                <w:rFonts w:ascii="Calibri" w:hAnsi="Calibri" w:cs="Calibri"/>
                <w:kern w:val="16"/>
              </w:rPr>
            </w:pPr>
            <w:r w:rsidRPr="00A43692">
              <w:rPr>
                <w:rFonts w:ascii="Calibri" w:hAnsi="Calibri" w:cs="Calibri"/>
                <w:kern w:val="16"/>
              </w:rPr>
              <w:t>Praticar atos ilícitos com vistas a frustrar os objetivos do certame.</w:t>
            </w:r>
          </w:p>
          <w:p w14:paraId="0AEBF519" w14:textId="77777777" w:rsidR="00A43692" w:rsidRPr="00A43692" w:rsidRDefault="00A43692" w:rsidP="00A750EB">
            <w:pPr>
              <w:numPr>
                <w:ilvl w:val="0"/>
                <w:numId w:val="39"/>
              </w:numPr>
              <w:spacing w:after="200" w:line="240" w:lineRule="auto"/>
              <w:jc w:val="left"/>
              <w:rPr>
                <w:rFonts w:ascii="Calibri" w:hAnsi="Calibri" w:cs="Calibri"/>
                <w:kern w:val="16"/>
              </w:rPr>
            </w:pPr>
            <w:r w:rsidRPr="00A43692">
              <w:rPr>
                <w:rFonts w:ascii="Calibri" w:hAnsi="Calibri" w:cs="Calibri"/>
                <w:kern w:val="16"/>
              </w:rPr>
              <w:t>Praticar ato lesivo previsto no art. 5º da Lei Federal nº 12.846/13.</w:t>
            </w:r>
          </w:p>
        </w:tc>
        <w:tc>
          <w:tcPr>
            <w:tcW w:w="4677" w:type="dxa"/>
            <w:vAlign w:val="center"/>
            <w:hideMark/>
          </w:tcPr>
          <w:p w14:paraId="1926841F" w14:textId="77777777" w:rsidR="00A43692" w:rsidRPr="00A43692" w:rsidRDefault="00A43692" w:rsidP="00A750EB">
            <w:pPr>
              <w:spacing w:after="200" w:line="240" w:lineRule="auto"/>
              <w:jc w:val="left"/>
              <w:rPr>
                <w:rFonts w:ascii="Calibri" w:hAnsi="Calibri" w:cs="Calibri"/>
                <w:kern w:val="16"/>
              </w:rPr>
            </w:pPr>
            <w:r w:rsidRPr="00A43692">
              <w:rPr>
                <w:rFonts w:ascii="Calibri" w:hAnsi="Calibri" w:cs="Calibri"/>
                <w:b/>
                <w:bCs/>
                <w:kern w:val="16"/>
              </w:rPr>
              <w:t>Declaração de inidoneidade</w:t>
            </w:r>
            <w:r w:rsidRPr="00A43692">
              <w:rPr>
                <w:rFonts w:ascii="Calibri" w:hAnsi="Calibri" w:cs="Calibri"/>
                <w:b/>
                <w:bCs/>
                <w:kern w:val="16"/>
              </w:rPr>
              <w:br/>
              <w:t>para licitar e contratar</w:t>
            </w:r>
          </w:p>
        </w:tc>
      </w:tr>
    </w:tbl>
    <w:p w14:paraId="2DD044FD" w14:textId="77777777" w:rsidR="00A43692" w:rsidRPr="00A43692" w:rsidRDefault="00A43692" w:rsidP="00A750EB">
      <w:pPr>
        <w:spacing w:after="200" w:line="240" w:lineRule="auto"/>
        <w:jc w:val="left"/>
        <w:rPr>
          <w:rFonts w:ascii="Calibri" w:hAnsi="Calibri" w:cs="Calibri"/>
          <w:kern w:val="16"/>
        </w:rPr>
      </w:pPr>
      <w:r w:rsidRPr="00A43692">
        <w:rPr>
          <w:rFonts w:ascii="Calibri" w:hAnsi="Calibri" w:cs="Calibri"/>
          <w:b/>
          <w:bCs/>
          <w:kern w:val="16"/>
        </w:rPr>
        <w:t>11.3</w:t>
      </w:r>
      <w:r w:rsidRPr="00A43692">
        <w:rPr>
          <w:rFonts w:ascii="Calibri" w:hAnsi="Calibri" w:cs="Calibri"/>
          <w:kern w:val="16"/>
        </w:rPr>
        <w:t xml:space="preserve"> O atraso superior </w:t>
      </w:r>
      <w:r w:rsidRPr="00A43692">
        <w:rPr>
          <w:rFonts w:ascii="Calibri" w:hAnsi="Calibri" w:cs="Calibri"/>
          <w:b/>
          <w:bCs/>
          <w:kern w:val="16"/>
        </w:rPr>
        <w:t>30 dias corridos</w:t>
      </w:r>
      <w:r w:rsidRPr="00A43692">
        <w:rPr>
          <w:rFonts w:ascii="Calibri" w:hAnsi="Calibri" w:cs="Calibri"/>
          <w:kern w:val="16"/>
        </w:rPr>
        <w:t>, autoriza a rescisão do contrato por seu descumprimento, nos termos do art. 137, I, da Lei Federal n° 14.133/21.</w:t>
      </w:r>
    </w:p>
    <w:p w14:paraId="29F3725B" w14:textId="77777777" w:rsidR="00A43692" w:rsidRPr="00A43692" w:rsidRDefault="00A43692" w:rsidP="00A750EB">
      <w:pPr>
        <w:spacing w:after="200" w:line="240" w:lineRule="auto"/>
        <w:jc w:val="left"/>
        <w:rPr>
          <w:rFonts w:ascii="Calibri" w:hAnsi="Calibri" w:cs="Calibri"/>
          <w:kern w:val="16"/>
        </w:rPr>
      </w:pPr>
      <w:r w:rsidRPr="00A43692">
        <w:rPr>
          <w:rFonts w:ascii="Calibri" w:hAnsi="Calibri" w:cs="Calibri"/>
          <w:b/>
          <w:bCs/>
          <w:kern w:val="16"/>
        </w:rPr>
        <w:t>11.4</w:t>
      </w:r>
      <w:r w:rsidRPr="00A43692">
        <w:rPr>
          <w:rFonts w:ascii="Calibri" w:hAnsi="Calibri" w:cs="Calibri"/>
          <w:kern w:val="16"/>
        </w:rPr>
        <w:t xml:space="preserve"> A aplicação das sanções previstas neste contrato </w:t>
      </w:r>
      <w:r w:rsidRPr="00A43692">
        <w:rPr>
          <w:rFonts w:ascii="Calibri" w:hAnsi="Calibri" w:cs="Calibri"/>
          <w:i/>
          <w:iCs/>
          <w:kern w:val="16"/>
        </w:rPr>
        <w:t>não exclui</w:t>
      </w:r>
      <w:r w:rsidRPr="00A43692">
        <w:rPr>
          <w:rFonts w:ascii="Calibri" w:hAnsi="Calibri" w:cs="Calibri"/>
          <w:kern w:val="16"/>
        </w:rPr>
        <w:t xml:space="preserve"> a obrigação de reparação integral do dano causado ao contratante.</w:t>
      </w:r>
    </w:p>
    <w:p w14:paraId="7B76DBBB" w14:textId="77777777" w:rsidR="00A43692" w:rsidRPr="00A43692" w:rsidRDefault="00A43692" w:rsidP="00A750EB">
      <w:pPr>
        <w:spacing w:after="200" w:line="240" w:lineRule="auto"/>
        <w:jc w:val="left"/>
        <w:rPr>
          <w:rFonts w:ascii="Calibri" w:hAnsi="Calibri" w:cs="Calibri"/>
          <w:kern w:val="16"/>
        </w:rPr>
      </w:pPr>
      <w:r w:rsidRPr="00A43692">
        <w:rPr>
          <w:rFonts w:ascii="Calibri" w:hAnsi="Calibri" w:cs="Calibri"/>
          <w:b/>
          <w:bCs/>
          <w:kern w:val="16"/>
        </w:rPr>
        <w:t>11.5</w:t>
      </w:r>
      <w:r w:rsidRPr="00A43692">
        <w:rPr>
          <w:rFonts w:ascii="Calibri" w:hAnsi="Calibri" w:cs="Calibri"/>
          <w:kern w:val="16"/>
        </w:rPr>
        <w:t xml:space="preserve"> As sanções podem ser </w:t>
      </w:r>
      <w:r w:rsidRPr="00A43692">
        <w:rPr>
          <w:rFonts w:ascii="Calibri" w:hAnsi="Calibri" w:cs="Calibri"/>
          <w:i/>
          <w:iCs/>
          <w:kern w:val="16"/>
        </w:rPr>
        <w:t>cumuladas</w:t>
      </w:r>
      <w:r w:rsidRPr="00A43692">
        <w:rPr>
          <w:rFonts w:ascii="Calibri" w:hAnsi="Calibri" w:cs="Calibri"/>
          <w:kern w:val="16"/>
        </w:rPr>
        <w:t xml:space="preserve"> com as seguintes multas:</w:t>
      </w:r>
    </w:p>
    <w:tbl>
      <w:tblPr>
        <w:tblStyle w:val="Tabelacomgrade"/>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252"/>
      </w:tblGrid>
      <w:tr w:rsidR="00A43692" w:rsidRPr="00A43692" w14:paraId="234603D4" w14:textId="77777777" w:rsidTr="00A43692">
        <w:trPr>
          <w:trHeight w:val="64"/>
        </w:trPr>
        <w:tc>
          <w:tcPr>
            <w:tcW w:w="8505" w:type="dxa"/>
            <w:gridSpan w:val="2"/>
            <w:shd w:val="clear" w:color="auto" w:fill="BFBFBF" w:themeFill="background1" w:themeFillShade="BF"/>
            <w:vAlign w:val="center"/>
            <w:hideMark/>
          </w:tcPr>
          <w:p w14:paraId="19D88A80" w14:textId="77777777" w:rsidR="00A43692" w:rsidRPr="00A43692" w:rsidRDefault="00A43692" w:rsidP="00A750EB">
            <w:pPr>
              <w:spacing w:after="200" w:line="240" w:lineRule="auto"/>
              <w:jc w:val="left"/>
              <w:rPr>
                <w:rFonts w:ascii="Calibri" w:hAnsi="Calibri" w:cs="Calibri"/>
                <w:b/>
                <w:bCs/>
                <w:kern w:val="16"/>
              </w:rPr>
            </w:pPr>
            <w:r w:rsidRPr="00A43692">
              <w:rPr>
                <w:rFonts w:ascii="Calibri" w:hAnsi="Calibri" w:cs="Calibri"/>
                <w:b/>
                <w:bCs/>
                <w:kern w:val="16"/>
              </w:rPr>
              <w:t>Multa</w:t>
            </w:r>
          </w:p>
        </w:tc>
      </w:tr>
      <w:tr w:rsidR="00A43692" w:rsidRPr="00A43692" w14:paraId="539D0B5A" w14:textId="77777777" w:rsidTr="00A43692">
        <w:trPr>
          <w:trHeight w:val="64"/>
        </w:trPr>
        <w:tc>
          <w:tcPr>
            <w:tcW w:w="4253" w:type="dxa"/>
            <w:shd w:val="clear" w:color="auto" w:fill="FFFFFF" w:themeFill="background1"/>
            <w:hideMark/>
          </w:tcPr>
          <w:p w14:paraId="500D9FC0" w14:textId="77777777" w:rsidR="00A43692" w:rsidRPr="00A43692" w:rsidRDefault="00A43692" w:rsidP="00A750EB">
            <w:pPr>
              <w:spacing w:after="200" w:line="240" w:lineRule="auto"/>
              <w:jc w:val="left"/>
              <w:rPr>
                <w:rFonts w:ascii="Calibri" w:hAnsi="Calibri" w:cs="Calibri"/>
                <w:b/>
                <w:bCs/>
                <w:i/>
                <w:iCs/>
                <w:kern w:val="16"/>
              </w:rPr>
            </w:pPr>
            <w:r w:rsidRPr="00A43692">
              <w:rPr>
                <w:rFonts w:ascii="Calibri" w:hAnsi="Calibri" w:cs="Calibri"/>
                <w:b/>
                <w:bCs/>
                <w:i/>
                <w:iCs/>
                <w:kern w:val="16"/>
              </w:rPr>
              <w:t>Moratória</w:t>
            </w:r>
          </w:p>
          <w:p w14:paraId="35B66A62" w14:textId="77777777" w:rsidR="00A43692" w:rsidRPr="00A43692" w:rsidRDefault="00A43692" w:rsidP="00A750EB">
            <w:pPr>
              <w:spacing w:after="200" w:line="240" w:lineRule="auto"/>
              <w:jc w:val="left"/>
              <w:rPr>
                <w:rFonts w:ascii="Calibri" w:hAnsi="Calibri" w:cs="Calibri"/>
                <w:kern w:val="16"/>
              </w:rPr>
            </w:pPr>
            <w:r w:rsidRPr="00A43692">
              <w:rPr>
                <w:rFonts w:ascii="Calibri" w:hAnsi="Calibri" w:cs="Calibri"/>
                <w:i/>
                <w:iCs/>
                <w:kern w:val="16"/>
              </w:rPr>
              <w:t>a.</w:t>
            </w:r>
            <w:r w:rsidRPr="00A43692">
              <w:rPr>
                <w:rFonts w:ascii="Calibri" w:hAnsi="Calibri" w:cs="Calibri"/>
                <w:b/>
                <w:bCs/>
                <w:kern w:val="16"/>
              </w:rPr>
              <w:t xml:space="preserve"> 0,5%</w:t>
            </w:r>
            <w:r w:rsidRPr="00A43692">
              <w:rPr>
                <w:rFonts w:ascii="Calibri" w:hAnsi="Calibri" w:cs="Calibri"/>
                <w:kern w:val="16"/>
              </w:rPr>
              <w:t xml:space="preserve"> sobre o valor da parcela inadimplida por dia de atraso injustificado até o limite de </w:t>
            </w:r>
            <w:r w:rsidRPr="00A43692">
              <w:rPr>
                <w:rFonts w:ascii="Calibri" w:hAnsi="Calibri" w:cs="Calibri"/>
                <w:b/>
                <w:bCs/>
                <w:kern w:val="16"/>
              </w:rPr>
              <w:t xml:space="preserve">30 dias corridos. </w:t>
            </w:r>
          </w:p>
          <w:p w14:paraId="321BFF14" w14:textId="77777777" w:rsidR="00A43692" w:rsidRPr="00A43692" w:rsidRDefault="00A43692" w:rsidP="00A750EB">
            <w:pPr>
              <w:spacing w:after="200" w:line="240" w:lineRule="auto"/>
              <w:jc w:val="left"/>
              <w:rPr>
                <w:rFonts w:ascii="Calibri" w:hAnsi="Calibri" w:cs="Calibri"/>
                <w:b/>
                <w:bCs/>
                <w:kern w:val="16"/>
              </w:rPr>
            </w:pPr>
            <w:r w:rsidRPr="00A43692">
              <w:rPr>
                <w:rFonts w:ascii="Calibri" w:hAnsi="Calibri" w:cs="Calibri"/>
                <w:i/>
                <w:iCs/>
                <w:kern w:val="16"/>
              </w:rPr>
              <w:lastRenderedPageBreak/>
              <w:t>b.</w:t>
            </w:r>
            <w:r w:rsidRPr="00A43692">
              <w:rPr>
                <w:rFonts w:ascii="Calibri" w:hAnsi="Calibri" w:cs="Calibri"/>
                <w:kern w:val="16"/>
              </w:rPr>
              <w:t xml:space="preserve"> </w:t>
            </w:r>
            <w:r w:rsidRPr="00A43692">
              <w:rPr>
                <w:rFonts w:ascii="Calibri" w:hAnsi="Calibri" w:cs="Calibri"/>
                <w:b/>
                <w:bCs/>
                <w:kern w:val="16"/>
              </w:rPr>
              <w:t xml:space="preserve">0,5% </w:t>
            </w:r>
            <w:r w:rsidRPr="00A43692">
              <w:rPr>
                <w:rFonts w:ascii="Calibri" w:hAnsi="Calibri" w:cs="Calibri"/>
                <w:kern w:val="16"/>
              </w:rPr>
              <w:t xml:space="preserve">sobre o valor total do contrato por dia de atraso injustificado até o limite de </w:t>
            </w:r>
            <w:r w:rsidRPr="00A43692">
              <w:rPr>
                <w:rFonts w:ascii="Calibri" w:hAnsi="Calibri" w:cs="Calibri"/>
                <w:b/>
                <w:bCs/>
                <w:kern w:val="16"/>
              </w:rPr>
              <w:t>30 dias corridos</w:t>
            </w:r>
            <w:r w:rsidRPr="00A43692">
              <w:rPr>
                <w:rFonts w:ascii="Calibri" w:hAnsi="Calibri" w:cs="Calibri"/>
                <w:kern w:val="16"/>
              </w:rPr>
              <w:t xml:space="preserve"> pela inobservância do prazo fixado para apresentação, suplementação ou reposição da garantia.</w:t>
            </w:r>
          </w:p>
        </w:tc>
        <w:tc>
          <w:tcPr>
            <w:tcW w:w="4252" w:type="dxa"/>
            <w:shd w:val="clear" w:color="auto" w:fill="FFFFFF" w:themeFill="background1"/>
            <w:hideMark/>
          </w:tcPr>
          <w:p w14:paraId="7715750F" w14:textId="77777777" w:rsidR="00A43692" w:rsidRPr="00A43692" w:rsidRDefault="00A43692" w:rsidP="00A750EB">
            <w:pPr>
              <w:spacing w:after="200" w:line="240" w:lineRule="auto"/>
              <w:jc w:val="left"/>
              <w:rPr>
                <w:rFonts w:ascii="Calibri" w:hAnsi="Calibri" w:cs="Calibri"/>
                <w:b/>
                <w:bCs/>
                <w:i/>
                <w:iCs/>
                <w:kern w:val="16"/>
              </w:rPr>
            </w:pPr>
            <w:r w:rsidRPr="00A43692">
              <w:rPr>
                <w:rFonts w:ascii="Calibri" w:hAnsi="Calibri" w:cs="Calibri"/>
                <w:b/>
                <w:bCs/>
                <w:i/>
                <w:iCs/>
                <w:kern w:val="16"/>
              </w:rPr>
              <w:lastRenderedPageBreak/>
              <w:t>Compensatória</w:t>
            </w:r>
          </w:p>
          <w:p w14:paraId="0D38B5A4" w14:textId="77777777" w:rsidR="00A43692" w:rsidRPr="00A43692" w:rsidRDefault="00A43692" w:rsidP="00A750EB">
            <w:pPr>
              <w:spacing w:after="200" w:line="240" w:lineRule="auto"/>
              <w:jc w:val="left"/>
              <w:rPr>
                <w:rFonts w:ascii="Calibri" w:hAnsi="Calibri" w:cs="Calibri"/>
                <w:kern w:val="16"/>
              </w:rPr>
            </w:pPr>
            <w:r w:rsidRPr="00A43692">
              <w:rPr>
                <w:rFonts w:ascii="Calibri" w:hAnsi="Calibri" w:cs="Calibri"/>
                <w:b/>
                <w:bCs/>
                <w:kern w:val="16"/>
              </w:rPr>
              <w:t>15%</w:t>
            </w:r>
            <w:r w:rsidRPr="00A43692">
              <w:rPr>
                <w:rFonts w:ascii="Calibri" w:hAnsi="Calibri" w:cs="Calibri"/>
                <w:kern w:val="16"/>
              </w:rPr>
              <w:t xml:space="preserve"> sobre o valor total do contrato, no caso de inexecução total do seu objeto.</w:t>
            </w:r>
          </w:p>
        </w:tc>
      </w:tr>
    </w:tbl>
    <w:p w14:paraId="4AC94D11" w14:textId="77777777" w:rsidR="00A43692" w:rsidRPr="00A43692" w:rsidRDefault="00A43692" w:rsidP="00A750EB">
      <w:pPr>
        <w:spacing w:after="200" w:line="240" w:lineRule="auto"/>
        <w:jc w:val="left"/>
        <w:rPr>
          <w:rFonts w:ascii="Calibri" w:hAnsi="Calibri" w:cs="Calibri"/>
          <w:kern w:val="16"/>
        </w:rPr>
      </w:pPr>
      <w:r w:rsidRPr="00A43692">
        <w:rPr>
          <w:rFonts w:ascii="Calibri" w:hAnsi="Calibri" w:cs="Calibri"/>
          <w:b/>
          <w:bCs/>
          <w:kern w:val="16"/>
        </w:rPr>
        <w:t>11.6</w:t>
      </w:r>
      <w:r w:rsidRPr="00A43692">
        <w:rPr>
          <w:rFonts w:ascii="Calibri" w:hAnsi="Calibri" w:cs="Calibri"/>
          <w:kern w:val="16"/>
        </w:rPr>
        <w:t xml:space="preserve"> Antes da aplicação das sanções, o contratado será notificado para apresentar defesa no prazo de </w:t>
      </w:r>
      <w:r w:rsidRPr="00A43692">
        <w:rPr>
          <w:rFonts w:ascii="Calibri" w:hAnsi="Calibri" w:cs="Calibri"/>
          <w:b/>
          <w:bCs/>
          <w:kern w:val="16"/>
        </w:rPr>
        <w:t>15 dias úteis</w:t>
      </w:r>
      <w:r w:rsidRPr="00A43692">
        <w:rPr>
          <w:rFonts w:ascii="Calibri" w:hAnsi="Calibri" w:cs="Calibri"/>
          <w:kern w:val="16"/>
        </w:rPr>
        <w:t>, contado de sua intimação.</w:t>
      </w:r>
    </w:p>
    <w:p w14:paraId="279E690F" w14:textId="77777777" w:rsidR="00A43692" w:rsidRPr="00A43692" w:rsidRDefault="00A43692" w:rsidP="00A750EB">
      <w:pPr>
        <w:spacing w:after="200" w:line="240" w:lineRule="auto"/>
        <w:jc w:val="left"/>
        <w:rPr>
          <w:rFonts w:ascii="Calibri" w:hAnsi="Calibri" w:cs="Calibri"/>
          <w:kern w:val="16"/>
        </w:rPr>
      </w:pPr>
      <w:r w:rsidRPr="00A43692">
        <w:rPr>
          <w:rFonts w:ascii="Calibri" w:hAnsi="Calibri" w:cs="Calibri"/>
          <w:b/>
          <w:bCs/>
          <w:kern w:val="16"/>
        </w:rPr>
        <w:t>11.7</w:t>
      </w:r>
      <w:r w:rsidRPr="00A43692">
        <w:rPr>
          <w:rFonts w:ascii="Calibri" w:hAnsi="Calibri" w:cs="Calibri"/>
          <w:kern w:val="16"/>
        </w:rPr>
        <w:t xml:space="preserve"> Se a multa aplicada e as indenizações cabíveis forem superiores ao valor devido ao contratado, além da perda deste valor, a diferença será descontada da garantia prestada e/ou será cobrada judicialmente.</w:t>
      </w:r>
    </w:p>
    <w:p w14:paraId="03311CCD" w14:textId="77777777" w:rsidR="00A43692" w:rsidRPr="00A43692" w:rsidRDefault="00A43692" w:rsidP="00A750EB">
      <w:pPr>
        <w:spacing w:after="200" w:line="240" w:lineRule="auto"/>
        <w:jc w:val="left"/>
        <w:rPr>
          <w:rFonts w:ascii="Calibri" w:hAnsi="Calibri" w:cs="Calibri"/>
          <w:kern w:val="16"/>
        </w:rPr>
      </w:pPr>
      <w:r w:rsidRPr="00A43692">
        <w:rPr>
          <w:rFonts w:ascii="Calibri" w:hAnsi="Calibri" w:cs="Calibri"/>
          <w:b/>
          <w:bCs/>
          <w:kern w:val="16"/>
        </w:rPr>
        <w:t>11.8</w:t>
      </w:r>
      <w:r w:rsidRPr="00A43692">
        <w:rPr>
          <w:rFonts w:ascii="Calibri" w:hAnsi="Calibri" w:cs="Calibri"/>
          <w:kern w:val="16"/>
        </w:rPr>
        <w:t xml:space="preserve"> Antes do ajuizamento da cobrança, a multa poderá ser recolhida administrativamente em até </w:t>
      </w:r>
      <w:r w:rsidRPr="00A43692">
        <w:rPr>
          <w:rFonts w:ascii="Calibri" w:hAnsi="Calibri" w:cs="Calibri"/>
          <w:b/>
          <w:bCs/>
          <w:kern w:val="16"/>
        </w:rPr>
        <w:t>15 dias úteis</w:t>
      </w:r>
      <w:r w:rsidRPr="00A43692">
        <w:rPr>
          <w:rFonts w:ascii="Calibri" w:hAnsi="Calibri" w:cs="Calibri"/>
          <w:kern w:val="16"/>
        </w:rPr>
        <w:t>, a contar do trânsito em julgado da decisão administrativa.</w:t>
      </w:r>
    </w:p>
    <w:p w14:paraId="0E2A885E" w14:textId="77777777" w:rsidR="00A43692" w:rsidRPr="00A43692" w:rsidRDefault="00A43692" w:rsidP="00A750EB">
      <w:pPr>
        <w:spacing w:after="200" w:line="240" w:lineRule="auto"/>
        <w:jc w:val="left"/>
        <w:rPr>
          <w:rFonts w:ascii="Calibri" w:hAnsi="Calibri" w:cs="Calibri"/>
          <w:kern w:val="16"/>
        </w:rPr>
      </w:pPr>
      <w:r w:rsidRPr="00A43692">
        <w:rPr>
          <w:rFonts w:ascii="Calibri" w:hAnsi="Calibri" w:cs="Calibri"/>
          <w:b/>
          <w:bCs/>
          <w:kern w:val="16"/>
        </w:rPr>
        <w:t>11.9</w:t>
      </w:r>
      <w:r w:rsidRPr="00A43692">
        <w:rPr>
          <w:rFonts w:ascii="Calibri" w:hAnsi="Calibri" w:cs="Calibri"/>
          <w:kern w:val="16"/>
        </w:rPr>
        <w:t xml:space="preserve"> A aplicação das sanções será precedida de processo administrativo em que seja assegurado o contraditório e a ampla defesa ao contratado, observando o </w:t>
      </w:r>
      <w:r w:rsidRPr="00A43692">
        <w:rPr>
          <w:rFonts w:ascii="Calibri" w:hAnsi="Calibri" w:cs="Calibri"/>
          <w:i/>
          <w:iCs/>
          <w:kern w:val="16"/>
        </w:rPr>
        <w:t>rito especial</w:t>
      </w:r>
      <w:r w:rsidRPr="00A43692">
        <w:rPr>
          <w:rFonts w:ascii="Calibri" w:hAnsi="Calibri" w:cs="Calibri"/>
          <w:kern w:val="16"/>
        </w:rPr>
        <w:t xml:space="preserve"> previsto no art. 158 da Lei Federal nº 14.133/21 para as penalidades de impedimento de licitar e contratar e declaração de inidoneidade para licitar ou contratar.</w:t>
      </w:r>
    </w:p>
    <w:p w14:paraId="10BE31DB" w14:textId="77777777" w:rsidR="00A43692" w:rsidRPr="00A43692" w:rsidRDefault="00A43692" w:rsidP="00A750EB">
      <w:pPr>
        <w:spacing w:after="200" w:line="240" w:lineRule="auto"/>
        <w:jc w:val="left"/>
        <w:rPr>
          <w:rFonts w:ascii="Calibri" w:hAnsi="Calibri" w:cs="Calibri"/>
          <w:kern w:val="16"/>
        </w:rPr>
      </w:pPr>
      <w:r w:rsidRPr="00A43692">
        <w:rPr>
          <w:rFonts w:ascii="Calibri" w:hAnsi="Calibri" w:cs="Calibri"/>
          <w:b/>
          <w:bCs/>
          <w:kern w:val="16"/>
        </w:rPr>
        <w:t>11.10</w:t>
      </w:r>
      <w:r w:rsidRPr="00A43692">
        <w:rPr>
          <w:rFonts w:ascii="Calibri" w:hAnsi="Calibri" w:cs="Calibri"/>
          <w:kern w:val="16"/>
        </w:rPr>
        <w:t xml:space="preserve"> A aplicação das sanções deve observar:</w:t>
      </w:r>
    </w:p>
    <w:p w14:paraId="6B8B4F69" w14:textId="77777777" w:rsidR="00A43692" w:rsidRPr="00A43692" w:rsidRDefault="00A43692" w:rsidP="00A750EB">
      <w:pPr>
        <w:numPr>
          <w:ilvl w:val="1"/>
          <w:numId w:val="40"/>
        </w:numPr>
        <w:spacing w:after="200" w:line="240" w:lineRule="auto"/>
        <w:jc w:val="left"/>
        <w:rPr>
          <w:rFonts w:ascii="Calibri" w:hAnsi="Calibri" w:cs="Calibri"/>
          <w:kern w:val="16"/>
        </w:rPr>
      </w:pPr>
      <w:r w:rsidRPr="00A43692">
        <w:rPr>
          <w:rFonts w:ascii="Calibri" w:hAnsi="Calibri" w:cs="Calibri"/>
          <w:kern w:val="16"/>
        </w:rPr>
        <w:t>A natureza e gravidade da infração.</w:t>
      </w:r>
    </w:p>
    <w:p w14:paraId="5A725977" w14:textId="77777777" w:rsidR="00A43692" w:rsidRPr="00A43692" w:rsidRDefault="00A43692" w:rsidP="00A750EB">
      <w:pPr>
        <w:numPr>
          <w:ilvl w:val="1"/>
          <w:numId w:val="40"/>
        </w:numPr>
        <w:spacing w:after="200" w:line="240" w:lineRule="auto"/>
        <w:jc w:val="left"/>
        <w:rPr>
          <w:rFonts w:ascii="Calibri" w:hAnsi="Calibri" w:cs="Calibri"/>
          <w:kern w:val="16"/>
        </w:rPr>
      </w:pPr>
      <w:r w:rsidRPr="00A43692">
        <w:rPr>
          <w:rFonts w:ascii="Calibri" w:hAnsi="Calibri" w:cs="Calibri"/>
          <w:kern w:val="16"/>
        </w:rPr>
        <w:t>As peculiaridades do caso.</w:t>
      </w:r>
    </w:p>
    <w:p w14:paraId="6FDF20D7" w14:textId="77777777" w:rsidR="00A43692" w:rsidRPr="00A43692" w:rsidRDefault="00A43692" w:rsidP="00A750EB">
      <w:pPr>
        <w:numPr>
          <w:ilvl w:val="1"/>
          <w:numId w:val="40"/>
        </w:numPr>
        <w:spacing w:after="200" w:line="240" w:lineRule="auto"/>
        <w:jc w:val="left"/>
        <w:rPr>
          <w:rFonts w:ascii="Calibri" w:hAnsi="Calibri" w:cs="Calibri"/>
          <w:kern w:val="16"/>
        </w:rPr>
      </w:pPr>
      <w:r w:rsidRPr="00A43692">
        <w:rPr>
          <w:rFonts w:ascii="Calibri" w:hAnsi="Calibri" w:cs="Calibri"/>
          <w:kern w:val="16"/>
        </w:rPr>
        <w:t>As circunstâncias agravantes e/ou atenuantes.</w:t>
      </w:r>
    </w:p>
    <w:p w14:paraId="5DFBC68C" w14:textId="77777777" w:rsidR="00A43692" w:rsidRPr="00A43692" w:rsidRDefault="00A43692" w:rsidP="00A750EB">
      <w:pPr>
        <w:numPr>
          <w:ilvl w:val="1"/>
          <w:numId w:val="40"/>
        </w:numPr>
        <w:spacing w:after="200" w:line="240" w:lineRule="auto"/>
        <w:jc w:val="left"/>
        <w:rPr>
          <w:rFonts w:ascii="Calibri" w:hAnsi="Calibri" w:cs="Calibri"/>
          <w:kern w:val="16"/>
        </w:rPr>
      </w:pPr>
      <w:r w:rsidRPr="00A43692">
        <w:rPr>
          <w:rFonts w:ascii="Calibri" w:hAnsi="Calibri" w:cs="Calibri"/>
          <w:kern w:val="16"/>
        </w:rPr>
        <w:t>Os danos causados ao contratante.</w:t>
      </w:r>
    </w:p>
    <w:p w14:paraId="1EFCDF2C" w14:textId="77777777" w:rsidR="00A43692" w:rsidRPr="00A43692" w:rsidRDefault="00A43692" w:rsidP="00085862">
      <w:pPr>
        <w:numPr>
          <w:ilvl w:val="1"/>
          <w:numId w:val="40"/>
        </w:numPr>
        <w:spacing w:line="240" w:lineRule="auto"/>
        <w:rPr>
          <w:rFonts w:ascii="Calibri" w:hAnsi="Calibri" w:cs="Calibri"/>
          <w:kern w:val="16"/>
        </w:rPr>
      </w:pPr>
      <w:r w:rsidRPr="00A43692">
        <w:rPr>
          <w:rFonts w:ascii="Calibri" w:hAnsi="Calibri" w:cs="Calibri"/>
          <w:kern w:val="16"/>
        </w:rPr>
        <w:t>A implantação ou aperfeiçoamento de programa de integridade, conforme normas e orientações dos órgãos de controle.</w:t>
      </w:r>
    </w:p>
    <w:p w14:paraId="660A6D8E" w14:textId="77777777" w:rsidR="00A43692" w:rsidRPr="00A43692" w:rsidRDefault="00A43692" w:rsidP="00085862">
      <w:pPr>
        <w:spacing w:line="240" w:lineRule="auto"/>
        <w:rPr>
          <w:rFonts w:ascii="Calibri" w:hAnsi="Calibri" w:cs="Calibri"/>
          <w:kern w:val="16"/>
        </w:rPr>
      </w:pPr>
      <w:r w:rsidRPr="00A43692">
        <w:rPr>
          <w:rFonts w:ascii="Calibri" w:hAnsi="Calibri" w:cs="Calibri"/>
          <w:b/>
          <w:bCs/>
          <w:kern w:val="16"/>
        </w:rPr>
        <w:t>11.11</w:t>
      </w:r>
      <w:r w:rsidRPr="00A43692">
        <w:rPr>
          <w:rFonts w:ascii="Calibri" w:hAnsi="Calibri" w:cs="Calibri"/>
          <w:kern w:val="16"/>
        </w:rPr>
        <w:t xml:space="preserve"> As infrações administrativas tipificadas como atos lesivos na Lei Federal nº 12.846/13 serão apuradas e julgadas em conjunto com as infrações previstas neste contrato, nos mesmos autos.</w:t>
      </w:r>
    </w:p>
    <w:p w14:paraId="3919C0DF" w14:textId="77777777" w:rsidR="00A43692" w:rsidRPr="00A43692" w:rsidRDefault="00A43692" w:rsidP="00085862">
      <w:pPr>
        <w:spacing w:line="240" w:lineRule="auto"/>
        <w:rPr>
          <w:rFonts w:ascii="Calibri" w:hAnsi="Calibri" w:cs="Calibri"/>
          <w:kern w:val="16"/>
        </w:rPr>
      </w:pPr>
      <w:r w:rsidRPr="00A43692">
        <w:rPr>
          <w:rFonts w:ascii="Calibri" w:hAnsi="Calibri" w:cs="Calibri"/>
          <w:b/>
          <w:bCs/>
          <w:kern w:val="16"/>
        </w:rPr>
        <w:t>11.12</w:t>
      </w:r>
      <w:r w:rsidRPr="00A43692">
        <w:rPr>
          <w:rFonts w:ascii="Calibri" w:hAnsi="Calibri" w:cs="Calibri"/>
          <w:kern w:val="16"/>
        </w:rPr>
        <w:t xml:space="preserve"> A personalidade jurídica do contratado poderá ser desconsiderada quando for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o contraditório, ampla defesa e a obrigatoriedade de análise jurídica prévia.</w:t>
      </w:r>
    </w:p>
    <w:p w14:paraId="2C08EE26" w14:textId="77777777" w:rsidR="00A43692" w:rsidRPr="00A43692" w:rsidRDefault="00A43692" w:rsidP="00085862">
      <w:pPr>
        <w:spacing w:line="240" w:lineRule="auto"/>
        <w:rPr>
          <w:rFonts w:ascii="Calibri" w:hAnsi="Calibri" w:cs="Calibri"/>
          <w:kern w:val="16"/>
        </w:rPr>
      </w:pPr>
      <w:r w:rsidRPr="00A43692">
        <w:rPr>
          <w:rFonts w:ascii="Calibri" w:hAnsi="Calibri" w:cs="Calibri"/>
          <w:b/>
          <w:bCs/>
          <w:kern w:val="16"/>
        </w:rPr>
        <w:t>11.13</w:t>
      </w:r>
      <w:r w:rsidRPr="00A43692">
        <w:rPr>
          <w:rFonts w:ascii="Calibri" w:hAnsi="Calibri" w:cs="Calibri"/>
          <w:kern w:val="16"/>
        </w:rPr>
        <w:t xml:space="preserve"> No prazo de </w:t>
      </w:r>
      <w:r w:rsidRPr="00A43692">
        <w:rPr>
          <w:rFonts w:ascii="Calibri" w:hAnsi="Calibri" w:cs="Calibri"/>
          <w:b/>
          <w:bCs/>
          <w:kern w:val="16"/>
        </w:rPr>
        <w:t>15 dias úteis</w:t>
      </w:r>
      <w:r w:rsidRPr="00A43692">
        <w:rPr>
          <w:rFonts w:ascii="Calibri" w:hAnsi="Calibri" w:cs="Calibri"/>
          <w:kern w:val="16"/>
        </w:rPr>
        <w:t>, a contar da data de aplicação da sanção, o contratante informará e manterá atualizados os dados relativos às sanções aplicadas por ela, para publicidade no Cadastro Nacional de Empresas Inidôneas e Suspensas (</w:t>
      </w:r>
      <w:proofErr w:type="spellStart"/>
      <w:r w:rsidRPr="00A43692">
        <w:rPr>
          <w:rFonts w:ascii="Calibri" w:hAnsi="Calibri" w:cs="Calibri"/>
          <w:kern w:val="16"/>
        </w:rPr>
        <w:t>ceis</w:t>
      </w:r>
      <w:proofErr w:type="spellEnd"/>
      <w:r w:rsidRPr="00A43692">
        <w:rPr>
          <w:rFonts w:ascii="Calibri" w:hAnsi="Calibri" w:cs="Calibri"/>
          <w:kern w:val="16"/>
        </w:rPr>
        <w:t>) e no Cadastro Nacional de Empresas Punidas (</w:t>
      </w:r>
      <w:proofErr w:type="spellStart"/>
      <w:r w:rsidRPr="00A43692">
        <w:rPr>
          <w:rFonts w:ascii="Calibri" w:hAnsi="Calibri" w:cs="Calibri"/>
          <w:kern w:val="16"/>
        </w:rPr>
        <w:t>cnep</w:t>
      </w:r>
      <w:proofErr w:type="spellEnd"/>
      <w:r w:rsidRPr="00A43692">
        <w:rPr>
          <w:rFonts w:ascii="Calibri" w:hAnsi="Calibri" w:cs="Calibri"/>
          <w:kern w:val="16"/>
        </w:rPr>
        <w:t>), instituídos no âmbito do Poder Executivo Federal.</w:t>
      </w:r>
    </w:p>
    <w:p w14:paraId="6DA4F80D" w14:textId="77777777" w:rsidR="00A43692" w:rsidRDefault="00A43692" w:rsidP="00BF10A5">
      <w:pPr>
        <w:spacing w:line="240" w:lineRule="auto"/>
        <w:jc w:val="left"/>
        <w:rPr>
          <w:rFonts w:ascii="Calibri" w:hAnsi="Calibri" w:cs="Calibri"/>
          <w:kern w:val="16"/>
        </w:rPr>
      </w:pPr>
      <w:r w:rsidRPr="00A43692">
        <w:rPr>
          <w:rFonts w:ascii="Calibri" w:hAnsi="Calibri" w:cs="Calibri"/>
          <w:b/>
          <w:bCs/>
          <w:kern w:val="16"/>
        </w:rPr>
        <w:lastRenderedPageBreak/>
        <w:t>11.14</w:t>
      </w:r>
      <w:r w:rsidRPr="00A43692">
        <w:rPr>
          <w:rFonts w:ascii="Calibri" w:hAnsi="Calibri" w:cs="Calibri"/>
          <w:kern w:val="16"/>
        </w:rPr>
        <w:t xml:space="preserve"> As sanções de impedimento de licitar e contratar e declaração de inidoneidade para licitar ou contratar são passíveis de reabilitação, na forma do art. 163 da Lei Federal nº 14.133/21.</w:t>
      </w:r>
    </w:p>
    <w:p w14:paraId="676BF489" w14:textId="77777777" w:rsidR="00D03FC3" w:rsidRPr="00A43692" w:rsidRDefault="00D03FC3" w:rsidP="00BF10A5">
      <w:pPr>
        <w:spacing w:line="240" w:lineRule="auto"/>
        <w:jc w:val="left"/>
        <w:rPr>
          <w:rFonts w:ascii="Calibri" w:hAnsi="Calibri" w:cs="Calibri"/>
          <w:kern w:val="16"/>
        </w:rPr>
      </w:pPr>
    </w:p>
    <w:p w14:paraId="0E7FB693" w14:textId="3732FA3F" w:rsidR="00A43692" w:rsidRPr="00A43692" w:rsidRDefault="00A43692" w:rsidP="00067F33">
      <w:pPr>
        <w:spacing w:line="240" w:lineRule="auto"/>
        <w:rPr>
          <w:rFonts w:ascii="Calibri" w:hAnsi="Calibri" w:cs="Calibri"/>
          <w:b/>
          <w:bCs/>
          <w:kern w:val="16"/>
        </w:rPr>
      </w:pPr>
      <w:r w:rsidRPr="00A43692">
        <w:rPr>
          <w:rFonts w:ascii="Calibri" w:hAnsi="Calibri" w:cs="Calibri"/>
          <w:b/>
          <w:bCs/>
          <w:kern w:val="16"/>
        </w:rPr>
        <w:t xml:space="preserve">CLÁUSULA 12 </w:t>
      </w:r>
      <w:r w:rsidRPr="00A43692">
        <w:rPr>
          <w:rFonts w:ascii="Calibri" w:hAnsi="Calibri" w:cs="Calibri"/>
          <w:kern w:val="16"/>
        </w:rPr>
        <w:t xml:space="preserve">– </w:t>
      </w:r>
      <w:r w:rsidR="00067F33" w:rsidRPr="00067F33">
        <w:rPr>
          <w:rFonts w:ascii="Calibri" w:hAnsi="Calibri" w:cs="Calibri"/>
          <w:b/>
          <w:bCs/>
          <w:kern w:val="16"/>
        </w:rPr>
        <w:t>ALTERAÇÕES CONTRATUAIS</w:t>
      </w:r>
    </w:p>
    <w:p w14:paraId="49A9098A" w14:textId="77777777" w:rsidR="001E2E6E" w:rsidRDefault="00807DA1" w:rsidP="00067F33">
      <w:pPr>
        <w:spacing w:line="240" w:lineRule="auto"/>
        <w:rPr>
          <w:rFonts w:ascii="Calibri" w:hAnsi="Calibri" w:cs="Calibri"/>
          <w:bCs/>
          <w:kern w:val="16"/>
        </w:rPr>
      </w:pPr>
      <w:r w:rsidRPr="00807DA1">
        <w:rPr>
          <w:rFonts w:ascii="Calibri" w:hAnsi="Calibri" w:cs="Calibri"/>
          <w:b/>
          <w:bCs/>
          <w:kern w:val="16"/>
        </w:rPr>
        <w:t>12.1</w:t>
      </w:r>
      <w:r w:rsidR="00067F33">
        <w:rPr>
          <w:rFonts w:ascii="Calibri" w:hAnsi="Calibri" w:cs="Calibri"/>
          <w:b/>
          <w:bCs/>
          <w:kern w:val="16"/>
        </w:rPr>
        <w:t>.</w:t>
      </w:r>
      <w:r w:rsidRPr="00807DA1">
        <w:rPr>
          <w:rFonts w:ascii="Calibri" w:hAnsi="Calibri" w:cs="Calibri"/>
          <w:bCs/>
          <w:kern w:val="16"/>
        </w:rPr>
        <w:t xml:space="preserve"> </w:t>
      </w:r>
      <w:r w:rsidR="00067F33" w:rsidRPr="00067F33">
        <w:rPr>
          <w:rFonts w:ascii="Calibri" w:hAnsi="Calibri" w:cs="Calibri"/>
          <w:bCs/>
          <w:kern w:val="16"/>
        </w:rPr>
        <w:t xml:space="preserve">Eventuais alterações contratuais reger-se-ão pela disciplina dos </w:t>
      </w:r>
      <w:proofErr w:type="spellStart"/>
      <w:r w:rsidR="00067F33" w:rsidRPr="00067F33">
        <w:rPr>
          <w:rFonts w:ascii="Calibri" w:hAnsi="Calibri" w:cs="Calibri"/>
          <w:bCs/>
          <w:kern w:val="16"/>
        </w:rPr>
        <w:t>arts</w:t>
      </w:r>
      <w:proofErr w:type="spellEnd"/>
      <w:r w:rsidR="00067F33" w:rsidRPr="00067F33">
        <w:rPr>
          <w:rFonts w:ascii="Calibri" w:hAnsi="Calibri" w:cs="Calibri"/>
          <w:bCs/>
          <w:kern w:val="16"/>
        </w:rPr>
        <w:t xml:space="preserve">. 124 e seguintes da Lei Federal n. 14.133/2021. </w:t>
      </w:r>
    </w:p>
    <w:p w14:paraId="09649BF3" w14:textId="77777777" w:rsidR="001E2E6E" w:rsidRDefault="00067F33" w:rsidP="00067F33">
      <w:pPr>
        <w:spacing w:line="240" w:lineRule="auto"/>
        <w:rPr>
          <w:rFonts w:ascii="Calibri" w:hAnsi="Calibri" w:cs="Calibri"/>
          <w:bCs/>
          <w:kern w:val="16"/>
        </w:rPr>
      </w:pPr>
      <w:r w:rsidRPr="001E2E6E">
        <w:rPr>
          <w:rFonts w:ascii="Calibri" w:hAnsi="Calibri" w:cs="Calibri"/>
          <w:b/>
          <w:kern w:val="16"/>
        </w:rPr>
        <w:t>12.2</w:t>
      </w:r>
      <w:r w:rsidRPr="00067F33">
        <w:rPr>
          <w:rFonts w:ascii="Calibri" w:hAnsi="Calibri" w:cs="Calibri"/>
          <w:bCs/>
          <w:kern w:val="16"/>
        </w:rPr>
        <w:t xml:space="preserve">. O contratado é obrigado a aceitar, nas mesmas condições contratuais, os acréscimos ou supressões que se fizerem necessários, até o limite de 25% (vinte e cinco por cento) do valor inicial atualizado do contrato, quando: </w:t>
      </w:r>
    </w:p>
    <w:p w14:paraId="148A9975" w14:textId="77777777" w:rsidR="001E2E6E" w:rsidRDefault="00067F33" w:rsidP="00067F33">
      <w:pPr>
        <w:spacing w:line="240" w:lineRule="auto"/>
        <w:rPr>
          <w:rFonts w:ascii="Calibri" w:hAnsi="Calibri" w:cs="Calibri"/>
          <w:bCs/>
          <w:kern w:val="16"/>
        </w:rPr>
      </w:pPr>
      <w:r w:rsidRPr="00067F33">
        <w:rPr>
          <w:rFonts w:ascii="Calibri" w:hAnsi="Calibri" w:cs="Calibri"/>
          <w:bCs/>
          <w:kern w:val="16"/>
        </w:rPr>
        <w:t xml:space="preserve">a) houver modificação do projeto ou das especificações, para melhor adequação técnica a seus objetivos, desde que não transfigure o objeto da contratação; </w:t>
      </w:r>
    </w:p>
    <w:p w14:paraId="484E838F" w14:textId="73BF7F7B" w:rsidR="001E2E6E" w:rsidRDefault="00067F33" w:rsidP="00067F33">
      <w:pPr>
        <w:spacing w:line="240" w:lineRule="auto"/>
        <w:rPr>
          <w:rFonts w:ascii="Calibri" w:hAnsi="Calibri" w:cs="Calibri"/>
          <w:bCs/>
          <w:kern w:val="16"/>
        </w:rPr>
      </w:pPr>
      <w:r w:rsidRPr="00067F33">
        <w:rPr>
          <w:rFonts w:ascii="Calibri" w:hAnsi="Calibri" w:cs="Calibri"/>
          <w:bCs/>
          <w:kern w:val="16"/>
        </w:rPr>
        <w:t xml:space="preserve">b) for necessária a modificação do valor contratual em decorrência de acréscimo ou diminuição quantitativa de seu objeto; </w:t>
      </w:r>
    </w:p>
    <w:p w14:paraId="0D7A7611" w14:textId="77777777" w:rsidR="001E2E6E" w:rsidRDefault="00067F33" w:rsidP="00067F33">
      <w:pPr>
        <w:spacing w:line="240" w:lineRule="auto"/>
        <w:rPr>
          <w:rFonts w:ascii="Calibri" w:hAnsi="Calibri" w:cs="Calibri"/>
          <w:bCs/>
          <w:kern w:val="16"/>
        </w:rPr>
      </w:pPr>
      <w:r w:rsidRPr="001E2E6E">
        <w:rPr>
          <w:rFonts w:ascii="Calibri" w:hAnsi="Calibri" w:cs="Calibri"/>
          <w:b/>
          <w:kern w:val="16"/>
        </w:rPr>
        <w:t>1</w:t>
      </w:r>
      <w:r w:rsidR="001E2E6E" w:rsidRPr="001E2E6E">
        <w:rPr>
          <w:rFonts w:ascii="Calibri" w:hAnsi="Calibri" w:cs="Calibri"/>
          <w:b/>
          <w:kern w:val="16"/>
        </w:rPr>
        <w:t>2</w:t>
      </w:r>
      <w:r w:rsidRPr="001E2E6E">
        <w:rPr>
          <w:rFonts w:ascii="Calibri" w:hAnsi="Calibri" w:cs="Calibri"/>
          <w:b/>
          <w:kern w:val="16"/>
        </w:rPr>
        <w:t>.3</w:t>
      </w:r>
      <w:r w:rsidRPr="00067F33">
        <w:rPr>
          <w:rFonts w:ascii="Calibri" w:hAnsi="Calibri" w:cs="Calibri"/>
          <w:bCs/>
          <w:kern w:val="16"/>
        </w:rPr>
        <w:t xml:space="preserve">. As alterações contratuais deverão ser promovidas mediante celebração de termo aditivo, submetido à prévia aprovação da contratante, salvo nos casos de justificada necessidade de antecipação de seus efeitos, hipótese em que a formalização do aditivo deverá ocorrer no prazo máximo de 1 (um) mês (art. 132 da Lei Federal n. 14.133, de 2021). </w:t>
      </w:r>
    </w:p>
    <w:p w14:paraId="5ACFE390" w14:textId="242DD614" w:rsidR="00067F33" w:rsidRDefault="00067F33" w:rsidP="00067F33">
      <w:pPr>
        <w:spacing w:line="240" w:lineRule="auto"/>
        <w:rPr>
          <w:rFonts w:ascii="Calibri" w:hAnsi="Calibri" w:cs="Calibri"/>
          <w:bCs/>
          <w:kern w:val="16"/>
        </w:rPr>
      </w:pPr>
      <w:r w:rsidRPr="001E2E6E">
        <w:rPr>
          <w:rFonts w:ascii="Calibri" w:hAnsi="Calibri" w:cs="Calibri"/>
          <w:b/>
          <w:kern w:val="16"/>
        </w:rPr>
        <w:t>1</w:t>
      </w:r>
      <w:r w:rsidR="001E2E6E" w:rsidRPr="001E2E6E">
        <w:rPr>
          <w:rFonts w:ascii="Calibri" w:hAnsi="Calibri" w:cs="Calibri"/>
          <w:b/>
          <w:kern w:val="16"/>
        </w:rPr>
        <w:t>2</w:t>
      </w:r>
      <w:r w:rsidRPr="001E2E6E">
        <w:rPr>
          <w:rFonts w:ascii="Calibri" w:hAnsi="Calibri" w:cs="Calibri"/>
          <w:b/>
          <w:kern w:val="16"/>
        </w:rPr>
        <w:t>.4</w:t>
      </w:r>
      <w:r w:rsidRPr="00067F33">
        <w:rPr>
          <w:rFonts w:ascii="Calibri" w:hAnsi="Calibri" w:cs="Calibri"/>
          <w:bCs/>
          <w:kern w:val="16"/>
        </w:rPr>
        <w:t>. Registros que não caracterizam alteração do contrato podem ser realizados por simples apostila, dispensada a celebração de termo aditivo, na forma do art. 136 da Lei Federal n. 14.133/2021.</w:t>
      </w:r>
    </w:p>
    <w:p w14:paraId="37FAF7DE" w14:textId="77777777" w:rsidR="00067F33" w:rsidRDefault="00067F33" w:rsidP="00067F33">
      <w:pPr>
        <w:spacing w:line="240" w:lineRule="auto"/>
        <w:rPr>
          <w:rFonts w:ascii="Calibri" w:hAnsi="Calibri" w:cs="Calibri"/>
          <w:bCs/>
          <w:kern w:val="16"/>
        </w:rPr>
      </w:pPr>
    </w:p>
    <w:p w14:paraId="5ECEF764" w14:textId="70379BD4" w:rsidR="00A43692" w:rsidRPr="00A43692" w:rsidRDefault="00A43692" w:rsidP="001E2E6E">
      <w:pPr>
        <w:spacing w:line="240" w:lineRule="auto"/>
        <w:rPr>
          <w:rFonts w:ascii="Calibri" w:hAnsi="Calibri" w:cs="Calibri"/>
          <w:b/>
          <w:bCs/>
          <w:kern w:val="16"/>
        </w:rPr>
      </w:pPr>
      <w:r w:rsidRPr="00A43692">
        <w:rPr>
          <w:rFonts w:ascii="Calibri" w:hAnsi="Calibri" w:cs="Calibri"/>
          <w:b/>
          <w:bCs/>
          <w:kern w:val="16"/>
        </w:rPr>
        <w:t xml:space="preserve">CLÁUSULA 13 </w:t>
      </w:r>
      <w:r w:rsidR="001E2E6E">
        <w:rPr>
          <w:rFonts w:ascii="Calibri" w:hAnsi="Calibri" w:cs="Calibri"/>
          <w:b/>
          <w:bCs/>
          <w:kern w:val="16"/>
        </w:rPr>
        <w:t>–</w:t>
      </w:r>
      <w:r w:rsidRPr="00A43692">
        <w:rPr>
          <w:rFonts w:ascii="Calibri" w:hAnsi="Calibri" w:cs="Calibri"/>
          <w:b/>
          <w:bCs/>
          <w:kern w:val="16"/>
        </w:rPr>
        <w:t xml:space="preserve"> </w:t>
      </w:r>
      <w:r w:rsidR="001E2E6E">
        <w:rPr>
          <w:rFonts w:ascii="Calibri" w:hAnsi="Calibri" w:cs="Calibri"/>
          <w:b/>
          <w:bCs/>
          <w:kern w:val="16"/>
        </w:rPr>
        <w:t xml:space="preserve">DA </w:t>
      </w:r>
      <w:r w:rsidRPr="001E2E6E">
        <w:rPr>
          <w:rFonts w:ascii="Calibri" w:hAnsi="Calibri" w:cs="Calibri"/>
          <w:b/>
          <w:bCs/>
          <w:kern w:val="16"/>
        </w:rPr>
        <w:t>EXTINÇÃO DO CONTRATO</w:t>
      </w:r>
      <w:r w:rsidRPr="00A43692">
        <w:rPr>
          <w:rFonts w:ascii="Calibri" w:hAnsi="Calibri" w:cs="Calibri"/>
          <w:b/>
          <w:bCs/>
          <w:kern w:val="16"/>
        </w:rPr>
        <w:t xml:space="preserve"> </w:t>
      </w:r>
    </w:p>
    <w:p w14:paraId="7EC9C979" w14:textId="77777777" w:rsidR="00261000" w:rsidRDefault="00A43692" w:rsidP="001E2E6E">
      <w:pPr>
        <w:spacing w:line="240" w:lineRule="auto"/>
        <w:rPr>
          <w:rFonts w:ascii="Calibri" w:hAnsi="Calibri" w:cs="Calibri"/>
          <w:kern w:val="16"/>
        </w:rPr>
      </w:pPr>
      <w:r w:rsidRPr="00A43692">
        <w:rPr>
          <w:rFonts w:ascii="Calibri" w:hAnsi="Calibri" w:cs="Calibri"/>
          <w:b/>
          <w:bCs/>
          <w:kern w:val="16"/>
        </w:rPr>
        <w:t>13.1</w:t>
      </w:r>
      <w:r w:rsidR="001E2E6E">
        <w:rPr>
          <w:rFonts w:ascii="Calibri" w:hAnsi="Calibri" w:cs="Calibri"/>
          <w:b/>
          <w:bCs/>
          <w:kern w:val="16"/>
        </w:rPr>
        <w:t>.</w:t>
      </w:r>
      <w:r w:rsidRPr="00A43692">
        <w:rPr>
          <w:rFonts w:ascii="Calibri" w:hAnsi="Calibri" w:cs="Calibri"/>
          <w:kern w:val="16"/>
        </w:rPr>
        <w:t xml:space="preserve"> </w:t>
      </w:r>
      <w:r w:rsidR="001E2E6E" w:rsidRPr="001E2E6E">
        <w:rPr>
          <w:rFonts w:ascii="Calibri" w:hAnsi="Calibri" w:cs="Calibri"/>
          <w:kern w:val="16"/>
        </w:rPr>
        <w:t xml:space="preserve">O contrato se extingue quando vencido o prazo nele estipulado, independentemente de terem sido cumpridas ou não as obrigações de ambas as partes contraentes. </w:t>
      </w:r>
    </w:p>
    <w:p w14:paraId="1310ECBF" w14:textId="77777777" w:rsidR="00261000" w:rsidRDefault="001E2E6E" w:rsidP="001E2E6E">
      <w:pPr>
        <w:spacing w:line="240" w:lineRule="auto"/>
        <w:rPr>
          <w:rFonts w:ascii="Calibri" w:hAnsi="Calibri" w:cs="Calibri"/>
          <w:kern w:val="16"/>
        </w:rPr>
      </w:pPr>
      <w:r w:rsidRPr="00261000">
        <w:rPr>
          <w:rFonts w:ascii="Calibri" w:hAnsi="Calibri" w:cs="Calibri"/>
          <w:b/>
          <w:bCs/>
          <w:kern w:val="16"/>
        </w:rPr>
        <w:t>1</w:t>
      </w:r>
      <w:r w:rsidR="00261000" w:rsidRPr="00261000">
        <w:rPr>
          <w:rFonts w:ascii="Calibri" w:hAnsi="Calibri" w:cs="Calibri"/>
          <w:b/>
          <w:bCs/>
          <w:kern w:val="16"/>
        </w:rPr>
        <w:t>3</w:t>
      </w:r>
      <w:r w:rsidRPr="00261000">
        <w:rPr>
          <w:rFonts w:ascii="Calibri" w:hAnsi="Calibri" w:cs="Calibri"/>
          <w:b/>
          <w:bCs/>
          <w:kern w:val="16"/>
        </w:rPr>
        <w:t>.2</w:t>
      </w:r>
      <w:r w:rsidRPr="001E2E6E">
        <w:rPr>
          <w:rFonts w:ascii="Calibri" w:hAnsi="Calibri" w:cs="Calibri"/>
          <w:kern w:val="16"/>
        </w:rPr>
        <w:t xml:space="preserve">. Nos termos do art. 137 da Lei Federal n. 14.133/2021, constituirão motivos para a extinção do contrato, a qual deverá ser formalmente motivada nos autos do processo, assegurados o contraditório e a ampla defesa, notadamente as seguintes situações: </w:t>
      </w:r>
    </w:p>
    <w:p w14:paraId="29DE780C"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I - </w:t>
      </w:r>
      <w:proofErr w:type="gramStart"/>
      <w:r w:rsidRPr="001E2E6E">
        <w:rPr>
          <w:rFonts w:ascii="Calibri" w:hAnsi="Calibri" w:cs="Calibri"/>
          <w:kern w:val="16"/>
        </w:rPr>
        <w:t>não</w:t>
      </w:r>
      <w:proofErr w:type="gramEnd"/>
      <w:r w:rsidRPr="001E2E6E">
        <w:rPr>
          <w:rFonts w:ascii="Calibri" w:hAnsi="Calibri" w:cs="Calibri"/>
          <w:kern w:val="16"/>
        </w:rPr>
        <w:t xml:space="preserve"> cumprimento ou cumprimento irregular das cláusulas do Termo de Referência ou de cláusulas contratuais; </w:t>
      </w:r>
    </w:p>
    <w:p w14:paraId="417765E6"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II - </w:t>
      </w:r>
      <w:proofErr w:type="gramStart"/>
      <w:r w:rsidRPr="001E2E6E">
        <w:rPr>
          <w:rFonts w:ascii="Calibri" w:hAnsi="Calibri" w:cs="Calibri"/>
          <w:kern w:val="16"/>
        </w:rPr>
        <w:t>desatendimento</w:t>
      </w:r>
      <w:proofErr w:type="gramEnd"/>
      <w:r w:rsidRPr="001E2E6E">
        <w:rPr>
          <w:rFonts w:ascii="Calibri" w:hAnsi="Calibri" w:cs="Calibri"/>
          <w:kern w:val="16"/>
        </w:rPr>
        <w:t xml:space="preserve"> das determinações regulares emitidas pela autoridade designada para acompanhar e fiscalizar sua execução ou por autoridade superior; </w:t>
      </w:r>
    </w:p>
    <w:p w14:paraId="68E3CB63"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III - alteração social ou modificação da finalidade ou da estrutura da empresa que restrinja sua capacidade de concluir o contrato; </w:t>
      </w:r>
    </w:p>
    <w:p w14:paraId="0FE7643D"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IV - </w:t>
      </w:r>
      <w:proofErr w:type="gramStart"/>
      <w:r w:rsidRPr="001E2E6E">
        <w:rPr>
          <w:rFonts w:ascii="Calibri" w:hAnsi="Calibri" w:cs="Calibri"/>
          <w:kern w:val="16"/>
        </w:rPr>
        <w:t>decretação</w:t>
      </w:r>
      <w:proofErr w:type="gramEnd"/>
      <w:r w:rsidRPr="001E2E6E">
        <w:rPr>
          <w:rFonts w:ascii="Calibri" w:hAnsi="Calibri" w:cs="Calibri"/>
          <w:kern w:val="16"/>
        </w:rPr>
        <w:t xml:space="preserve"> de falência ou dissolução da sociedade da contratada; </w:t>
      </w:r>
    </w:p>
    <w:p w14:paraId="207F5B5C"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V – </w:t>
      </w:r>
      <w:proofErr w:type="gramStart"/>
      <w:r w:rsidRPr="001E2E6E">
        <w:rPr>
          <w:rFonts w:ascii="Calibri" w:hAnsi="Calibri" w:cs="Calibri"/>
          <w:kern w:val="16"/>
        </w:rPr>
        <w:t>decretação</w:t>
      </w:r>
      <w:proofErr w:type="gramEnd"/>
      <w:r w:rsidRPr="001E2E6E">
        <w:rPr>
          <w:rFonts w:ascii="Calibri" w:hAnsi="Calibri" w:cs="Calibri"/>
          <w:kern w:val="16"/>
        </w:rPr>
        <w:t xml:space="preserve"> de insolvência civil ou falecimento da contratada, no caso de ser </w:t>
      </w:r>
      <w:proofErr w:type="gramStart"/>
      <w:r w:rsidRPr="001E2E6E">
        <w:rPr>
          <w:rFonts w:ascii="Calibri" w:hAnsi="Calibri" w:cs="Calibri"/>
          <w:kern w:val="16"/>
        </w:rPr>
        <w:t>este pessoa física</w:t>
      </w:r>
      <w:proofErr w:type="gramEnd"/>
      <w:r w:rsidRPr="001E2E6E">
        <w:rPr>
          <w:rFonts w:ascii="Calibri" w:hAnsi="Calibri" w:cs="Calibri"/>
          <w:kern w:val="16"/>
        </w:rPr>
        <w:t xml:space="preserve">. </w:t>
      </w:r>
    </w:p>
    <w:p w14:paraId="743AD6EC"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VI - </w:t>
      </w:r>
      <w:proofErr w:type="gramStart"/>
      <w:r w:rsidRPr="001E2E6E">
        <w:rPr>
          <w:rFonts w:ascii="Calibri" w:hAnsi="Calibri" w:cs="Calibri"/>
          <w:kern w:val="16"/>
        </w:rPr>
        <w:t>caso</w:t>
      </w:r>
      <w:proofErr w:type="gramEnd"/>
      <w:r w:rsidRPr="001E2E6E">
        <w:rPr>
          <w:rFonts w:ascii="Calibri" w:hAnsi="Calibri" w:cs="Calibri"/>
          <w:kern w:val="16"/>
        </w:rPr>
        <w:t xml:space="preserve"> fortuito ou força maior, regularmente comprovados, impeditivos da execução do contrato; VII - razões de interesse público, justificadas pela autoridade máxima do órgão ou da entidade contratante; </w:t>
      </w:r>
    </w:p>
    <w:p w14:paraId="07056940" w14:textId="77777777" w:rsidR="00261000" w:rsidRDefault="001E2E6E" w:rsidP="001E2E6E">
      <w:pPr>
        <w:spacing w:line="240" w:lineRule="auto"/>
        <w:rPr>
          <w:rFonts w:ascii="Calibri" w:hAnsi="Calibri" w:cs="Calibri"/>
          <w:kern w:val="16"/>
        </w:rPr>
      </w:pPr>
      <w:r w:rsidRPr="00261000">
        <w:rPr>
          <w:rFonts w:ascii="Calibri" w:hAnsi="Calibri" w:cs="Calibri"/>
          <w:b/>
          <w:bCs/>
          <w:kern w:val="16"/>
        </w:rPr>
        <w:t>1</w:t>
      </w:r>
      <w:r w:rsidR="00261000" w:rsidRPr="00261000">
        <w:rPr>
          <w:rFonts w:ascii="Calibri" w:hAnsi="Calibri" w:cs="Calibri"/>
          <w:b/>
          <w:bCs/>
          <w:kern w:val="16"/>
        </w:rPr>
        <w:t>3</w:t>
      </w:r>
      <w:r w:rsidRPr="00261000">
        <w:rPr>
          <w:rFonts w:ascii="Calibri" w:hAnsi="Calibri" w:cs="Calibri"/>
          <w:b/>
          <w:bCs/>
          <w:kern w:val="16"/>
        </w:rPr>
        <w:t>.3.</w:t>
      </w:r>
      <w:r w:rsidRPr="001E2E6E">
        <w:rPr>
          <w:rFonts w:ascii="Calibri" w:hAnsi="Calibri" w:cs="Calibri"/>
          <w:kern w:val="16"/>
        </w:rPr>
        <w:t xml:space="preserve"> A extinção do contrato poderá ser: </w:t>
      </w:r>
    </w:p>
    <w:p w14:paraId="1924AE34"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I - </w:t>
      </w:r>
      <w:proofErr w:type="gramStart"/>
      <w:r w:rsidRPr="001E2E6E">
        <w:rPr>
          <w:rFonts w:ascii="Calibri" w:hAnsi="Calibri" w:cs="Calibri"/>
          <w:kern w:val="16"/>
        </w:rPr>
        <w:t>determinada</w:t>
      </w:r>
      <w:proofErr w:type="gramEnd"/>
      <w:r w:rsidRPr="001E2E6E">
        <w:rPr>
          <w:rFonts w:ascii="Calibri" w:hAnsi="Calibri" w:cs="Calibri"/>
          <w:kern w:val="16"/>
        </w:rPr>
        <w:t xml:space="preserve"> por ato unilateral e escrito da Administração, exceto no caso de descumprimento decorrente de sua própria conduta; </w:t>
      </w:r>
    </w:p>
    <w:p w14:paraId="22047A7E"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II - </w:t>
      </w:r>
      <w:proofErr w:type="gramStart"/>
      <w:r w:rsidRPr="001E2E6E">
        <w:rPr>
          <w:rFonts w:ascii="Calibri" w:hAnsi="Calibri" w:cs="Calibri"/>
          <w:kern w:val="16"/>
        </w:rPr>
        <w:t>consensual</w:t>
      </w:r>
      <w:proofErr w:type="gramEnd"/>
      <w:r w:rsidRPr="001E2E6E">
        <w:rPr>
          <w:rFonts w:ascii="Calibri" w:hAnsi="Calibri" w:cs="Calibri"/>
          <w:kern w:val="16"/>
        </w:rPr>
        <w:t xml:space="preserve">, por acordo entre as partes, por conciliação, por mediação ou por comitê de resolução de disputas, desde que haja interesse da Administração; </w:t>
      </w:r>
    </w:p>
    <w:p w14:paraId="32AD2C9C"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III - determinada por decisão arbitral, em decorrência de eventual cláusula compromissória ou compromisso arbitral, ou por decisão judicial. </w:t>
      </w:r>
    </w:p>
    <w:p w14:paraId="6AF43E47" w14:textId="77777777" w:rsidR="00261000" w:rsidRDefault="001E2E6E" w:rsidP="001E2E6E">
      <w:pPr>
        <w:spacing w:line="240" w:lineRule="auto"/>
        <w:rPr>
          <w:rFonts w:ascii="Calibri" w:hAnsi="Calibri" w:cs="Calibri"/>
          <w:kern w:val="16"/>
        </w:rPr>
      </w:pPr>
      <w:r w:rsidRPr="00261000">
        <w:rPr>
          <w:rFonts w:ascii="Calibri" w:hAnsi="Calibri" w:cs="Calibri"/>
          <w:b/>
          <w:bCs/>
          <w:kern w:val="16"/>
        </w:rPr>
        <w:lastRenderedPageBreak/>
        <w:t>1</w:t>
      </w:r>
      <w:r w:rsidR="00261000" w:rsidRPr="00261000">
        <w:rPr>
          <w:rFonts w:ascii="Calibri" w:hAnsi="Calibri" w:cs="Calibri"/>
          <w:b/>
          <w:bCs/>
          <w:kern w:val="16"/>
        </w:rPr>
        <w:t>3</w:t>
      </w:r>
      <w:r w:rsidRPr="00261000">
        <w:rPr>
          <w:rFonts w:ascii="Calibri" w:hAnsi="Calibri" w:cs="Calibri"/>
          <w:b/>
          <w:bCs/>
          <w:kern w:val="16"/>
        </w:rPr>
        <w:t>.4.</w:t>
      </w:r>
      <w:r w:rsidRPr="001E2E6E">
        <w:rPr>
          <w:rFonts w:ascii="Calibri" w:hAnsi="Calibri" w:cs="Calibri"/>
          <w:kern w:val="16"/>
        </w:rPr>
        <w:t xml:space="preserve"> A extinção determinada por ato unilateral da Administração e a extinção consensual deverão ser precedidas de autorização escrita e fundamentada da autoridade competente e reduzidas a termo no respectivo processo. </w:t>
      </w:r>
    </w:p>
    <w:p w14:paraId="52DBFA17" w14:textId="77777777" w:rsidR="00261000" w:rsidRDefault="001E2E6E" w:rsidP="001E2E6E">
      <w:pPr>
        <w:spacing w:line="240" w:lineRule="auto"/>
        <w:rPr>
          <w:rFonts w:ascii="Calibri" w:hAnsi="Calibri" w:cs="Calibri"/>
          <w:kern w:val="16"/>
        </w:rPr>
      </w:pPr>
      <w:r w:rsidRPr="00261000">
        <w:rPr>
          <w:rFonts w:ascii="Calibri" w:hAnsi="Calibri" w:cs="Calibri"/>
          <w:b/>
          <w:bCs/>
          <w:kern w:val="16"/>
        </w:rPr>
        <w:t>1</w:t>
      </w:r>
      <w:r w:rsidR="00261000" w:rsidRPr="00261000">
        <w:rPr>
          <w:rFonts w:ascii="Calibri" w:hAnsi="Calibri" w:cs="Calibri"/>
          <w:b/>
          <w:bCs/>
          <w:kern w:val="16"/>
        </w:rPr>
        <w:t>3</w:t>
      </w:r>
      <w:r w:rsidRPr="00261000">
        <w:rPr>
          <w:rFonts w:ascii="Calibri" w:hAnsi="Calibri" w:cs="Calibri"/>
          <w:b/>
          <w:bCs/>
          <w:kern w:val="16"/>
        </w:rPr>
        <w:t>.5.</w:t>
      </w:r>
      <w:r w:rsidRPr="001E2E6E">
        <w:rPr>
          <w:rFonts w:ascii="Calibri" w:hAnsi="Calibri" w:cs="Calibri"/>
          <w:kern w:val="16"/>
        </w:rPr>
        <w:t xml:space="preserve"> A contratada terá direito à extinção do contrato nas seguintes hipóteses: </w:t>
      </w:r>
    </w:p>
    <w:p w14:paraId="58F2C5ED"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I - </w:t>
      </w:r>
      <w:proofErr w:type="gramStart"/>
      <w:r w:rsidRPr="001E2E6E">
        <w:rPr>
          <w:rFonts w:ascii="Calibri" w:hAnsi="Calibri" w:cs="Calibri"/>
          <w:kern w:val="16"/>
        </w:rPr>
        <w:t>supressão</w:t>
      </w:r>
      <w:proofErr w:type="gramEnd"/>
      <w:r w:rsidRPr="001E2E6E">
        <w:rPr>
          <w:rFonts w:ascii="Calibri" w:hAnsi="Calibri" w:cs="Calibri"/>
          <w:kern w:val="16"/>
        </w:rPr>
        <w:t xml:space="preserve">, por parte da Administração, de obras, serviços ou compras que acarrete modificação do valor inicial do contrato além do limite permitido no art. 125 da Lei Federal n. 14.133/2021. </w:t>
      </w:r>
    </w:p>
    <w:p w14:paraId="3B136B85"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II - </w:t>
      </w:r>
      <w:proofErr w:type="gramStart"/>
      <w:r w:rsidRPr="001E2E6E">
        <w:rPr>
          <w:rFonts w:ascii="Calibri" w:hAnsi="Calibri" w:cs="Calibri"/>
          <w:kern w:val="16"/>
        </w:rPr>
        <w:t>suspensão</w:t>
      </w:r>
      <w:proofErr w:type="gramEnd"/>
      <w:r w:rsidRPr="001E2E6E">
        <w:rPr>
          <w:rFonts w:ascii="Calibri" w:hAnsi="Calibri" w:cs="Calibri"/>
          <w:kern w:val="16"/>
        </w:rPr>
        <w:t xml:space="preserve"> de execução do contrato, por ordem escrita da Administração, por prazo superior a 3 (três) meses; </w:t>
      </w:r>
    </w:p>
    <w:p w14:paraId="5D23A6A8"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III - repetidas suspensões que totalizem 90 (noventa) dias úteis, independentemente do pagamento obrigatório de indenização pelas sucessivas e contratualmente imprevistas desmobilizações e mobilizações e outras previstas; </w:t>
      </w:r>
    </w:p>
    <w:p w14:paraId="69EC3AFE"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IV - </w:t>
      </w:r>
      <w:proofErr w:type="gramStart"/>
      <w:r w:rsidRPr="001E2E6E">
        <w:rPr>
          <w:rFonts w:ascii="Calibri" w:hAnsi="Calibri" w:cs="Calibri"/>
          <w:kern w:val="16"/>
        </w:rPr>
        <w:t>atraso</w:t>
      </w:r>
      <w:proofErr w:type="gramEnd"/>
      <w:r w:rsidRPr="001E2E6E">
        <w:rPr>
          <w:rFonts w:ascii="Calibri" w:hAnsi="Calibri" w:cs="Calibri"/>
          <w:kern w:val="16"/>
        </w:rPr>
        <w:t xml:space="preserve"> superior a 2 (dois) meses, contado da emissão da nota fiscal, dos pagamentos ou de parcelas de pagamentos devidos pela Administração por despesas de obras, serviços ou fornecimentos; </w:t>
      </w:r>
    </w:p>
    <w:p w14:paraId="6418E4E0"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V - </w:t>
      </w:r>
      <w:proofErr w:type="gramStart"/>
      <w:r w:rsidRPr="001E2E6E">
        <w:rPr>
          <w:rFonts w:ascii="Calibri" w:hAnsi="Calibri" w:cs="Calibri"/>
          <w:kern w:val="16"/>
        </w:rPr>
        <w:t>não</w:t>
      </w:r>
      <w:proofErr w:type="gramEnd"/>
      <w:r w:rsidRPr="001E2E6E">
        <w:rPr>
          <w:rFonts w:ascii="Calibri" w:hAnsi="Calibri" w:cs="Calibri"/>
          <w:kern w:val="16"/>
        </w:rPr>
        <w:t xml:space="preserve"> liberação pela Administração, nos prazos contratuais, de área, local ou objeto, para execução de obra, serviço ou fornecimento, e de fontes de materiais naturais especificadas no projeto, quando for o caso, inclusive devido a atraso ou descumprimento das obrigações atribuídas pelo contrato à Administração relacionadas a desapropriação, a</w:t>
      </w:r>
      <w:r>
        <w:rPr>
          <w:rFonts w:ascii="Calibri" w:hAnsi="Calibri" w:cs="Calibri"/>
          <w:kern w:val="16"/>
        </w:rPr>
        <w:t xml:space="preserve"> </w:t>
      </w:r>
      <w:r w:rsidRPr="001E2E6E">
        <w:rPr>
          <w:rFonts w:ascii="Calibri" w:hAnsi="Calibri" w:cs="Calibri"/>
          <w:kern w:val="16"/>
        </w:rPr>
        <w:t xml:space="preserve">desocupação de áreas públicas ou a licenciamento ambiental. </w:t>
      </w:r>
    </w:p>
    <w:p w14:paraId="3ADAAD64" w14:textId="77777777" w:rsidR="00261000" w:rsidRDefault="001E2E6E" w:rsidP="001E2E6E">
      <w:pPr>
        <w:spacing w:line="240" w:lineRule="auto"/>
        <w:rPr>
          <w:rFonts w:ascii="Calibri" w:hAnsi="Calibri" w:cs="Calibri"/>
          <w:kern w:val="16"/>
        </w:rPr>
      </w:pPr>
      <w:r w:rsidRPr="00261000">
        <w:rPr>
          <w:rFonts w:ascii="Calibri" w:hAnsi="Calibri" w:cs="Calibri"/>
          <w:b/>
          <w:bCs/>
          <w:kern w:val="16"/>
        </w:rPr>
        <w:t>1</w:t>
      </w:r>
      <w:r w:rsidR="00261000" w:rsidRPr="00261000">
        <w:rPr>
          <w:rFonts w:ascii="Calibri" w:hAnsi="Calibri" w:cs="Calibri"/>
          <w:b/>
          <w:bCs/>
          <w:kern w:val="16"/>
        </w:rPr>
        <w:t>3</w:t>
      </w:r>
      <w:r w:rsidRPr="00261000">
        <w:rPr>
          <w:rFonts w:ascii="Calibri" w:hAnsi="Calibri" w:cs="Calibri"/>
          <w:b/>
          <w:bCs/>
          <w:kern w:val="16"/>
        </w:rPr>
        <w:t>.6.</w:t>
      </w:r>
      <w:r w:rsidRPr="001E2E6E">
        <w:rPr>
          <w:rFonts w:ascii="Calibri" w:hAnsi="Calibri" w:cs="Calibri"/>
          <w:kern w:val="16"/>
        </w:rPr>
        <w:t xml:space="preserve"> As hipóteses de extinção a que se referem os incisos do item anterior observarão as seguintes disposições: </w:t>
      </w:r>
    </w:p>
    <w:p w14:paraId="4FD7BC5F"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I - </w:t>
      </w:r>
      <w:proofErr w:type="gramStart"/>
      <w:r w:rsidRPr="001E2E6E">
        <w:rPr>
          <w:rFonts w:ascii="Calibri" w:hAnsi="Calibri" w:cs="Calibri"/>
          <w:kern w:val="16"/>
        </w:rPr>
        <w:t>não</w:t>
      </w:r>
      <w:proofErr w:type="gramEnd"/>
      <w:r w:rsidRPr="001E2E6E">
        <w:rPr>
          <w:rFonts w:ascii="Calibri" w:hAnsi="Calibri" w:cs="Calibri"/>
          <w:kern w:val="16"/>
        </w:rPr>
        <w:t xml:space="preserve"> serão admitidas em caso de calamidade pública, de grave perturbação da ordem interna ou de guerra, bem como quando decorrerem de ato ou fato que o contratado tenha praticado, do qual tenha participado ou para o qual tenha contribuído; </w:t>
      </w:r>
    </w:p>
    <w:p w14:paraId="339D65C8"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II - </w:t>
      </w:r>
      <w:proofErr w:type="gramStart"/>
      <w:r w:rsidRPr="001E2E6E">
        <w:rPr>
          <w:rFonts w:ascii="Calibri" w:hAnsi="Calibri" w:cs="Calibri"/>
          <w:kern w:val="16"/>
        </w:rPr>
        <w:t>assegurarão</w:t>
      </w:r>
      <w:proofErr w:type="gramEnd"/>
      <w:r w:rsidRPr="001E2E6E">
        <w:rPr>
          <w:rFonts w:ascii="Calibri" w:hAnsi="Calibri" w:cs="Calibri"/>
          <w:kern w:val="16"/>
        </w:rPr>
        <w:t xml:space="preserve"> à parte contratada o direito de optar pela suspensão do cumprimento das obrigações assumidas até a normalização da situação, admitido o restabelecimento do equilíbrio econômico-financeiro do contrato, na forma da lei. </w:t>
      </w:r>
    </w:p>
    <w:p w14:paraId="4DD45474" w14:textId="77777777" w:rsidR="00261000" w:rsidRDefault="001E2E6E" w:rsidP="001E2E6E">
      <w:pPr>
        <w:spacing w:line="240" w:lineRule="auto"/>
        <w:rPr>
          <w:rFonts w:ascii="Calibri" w:hAnsi="Calibri" w:cs="Calibri"/>
          <w:kern w:val="16"/>
        </w:rPr>
      </w:pPr>
      <w:r w:rsidRPr="00261000">
        <w:rPr>
          <w:rFonts w:ascii="Calibri" w:hAnsi="Calibri" w:cs="Calibri"/>
          <w:b/>
          <w:bCs/>
          <w:kern w:val="16"/>
        </w:rPr>
        <w:t>1</w:t>
      </w:r>
      <w:r w:rsidR="00261000">
        <w:rPr>
          <w:rFonts w:ascii="Calibri" w:hAnsi="Calibri" w:cs="Calibri"/>
          <w:b/>
          <w:bCs/>
          <w:kern w:val="16"/>
        </w:rPr>
        <w:t>3</w:t>
      </w:r>
      <w:r w:rsidRPr="00261000">
        <w:rPr>
          <w:rFonts w:ascii="Calibri" w:hAnsi="Calibri" w:cs="Calibri"/>
          <w:b/>
          <w:bCs/>
          <w:kern w:val="16"/>
        </w:rPr>
        <w:t>.7.</w:t>
      </w:r>
      <w:r w:rsidRPr="001E2E6E">
        <w:rPr>
          <w:rFonts w:ascii="Calibri" w:hAnsi="Calibri" w:cs="Calibri"/>
          <w:kern w:val="16"/>
        </w:rPr>
        <w:t xml:space="preserve"> A extinção determinada por ato unilateral da Administração poderá acarretar, sem prejuízo das sanções previstas na Lei Federal n. 14.133/2021 e neste contrato, as seguintes consequências: </w:t>
      </w:r>
    </w:p>
    <w:p w14:paraId="7C95873F"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I - </w:t>
      </w:r>
      <w:proofErr w:type="gramStart"/>
      <w:r w:rsidRPr="001E2E6E">
        <w:rPr>
          <w:rFonts w:ascii="Calibri" w:hAnsi="Calibri" w:cs="Calibri"/>
          <w:kern w:val="16"/>
        </w:rPr>
        <w:t>assunção</w:t>
      </w:r>
      <w:proofErr w:type="gramEnd"/>
      <w:r w:rsidRPr="001E2E6E">
        <w:rPr>
          <w:rFonts w:ascii="Calibri" w:hAnsi="Calibri" w:cs="Calibri"/>
          <w:kern w:val="16"/>
        </w:rPr>
        <w:t xml:space="preserve"> imediata do objeto do contrato, no estado e local em que se encontrar, por ato próprio da Administração; </w:t>
      </w:r>
    </w:p>
    <w:p w14:paraId="3717C435"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II - </w:t>
      </w:r>
      <w:proofErr w:type="gramStart"/>
      <w:r w:rsidRPr="001E2E6E">
        <w:rPr>
          <w:rFonts w:ascii="Calibri" w:hAnsi="Calibri" w:cs="Calibri"/>
          <w:kern w:val="16"/>
        </w:rPr>
        <w:t>ocupação e utilização</w:t>
      </w:r>
      <w:proofErr w:type="gramEnd"/>
      <w:r w:rsidRPr="001E2E6E">
        <w:rPr>
          <w:rFonts w:ascii="Calibri" w:hAnsi="Calibri" w:cs="Calibri"/>
          <w:kern w:val="16"/>
        </w:rPr>
        <w:t xml:space="preserve"> do local, das instalações, dos equipamentos, do material e do pessoal empregados na execução do contrato e necessários à sua continuidade; </w:t>
      </w:r>
    </w:p>
    <w:p w14:paraId="0D03DC99"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III - execução da garantia contratual para: </w:t>
      </w:r>
    </w:p>
    <w:p w14:paraId="777C9D0E"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a) ressarcimento da Administração Pública por prejuízos decorrentes da não execução; </w:t>
      </w:r>
    </w:p>
    <w:p w14:paraId="21D65986"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b) pagamento de verbas trabalhistas, fundiárias e previdenciárias, quando cabível; </w:t>
      </w:r>
    </w:p>
    <w:p w14:paraId="0FD6E03B"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c) pagamento das multas devidas à Administração Pública; </w:t>
      </w:r>
    </w:p>
    <w:p w14:paraId="56FF450A"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d) exigência da assunção da execução e da conclusão do objeto do contrato pela seguradora, quando cabível; </w:t>
      </w:r>
    </w:p>
    <w:p w14:paraId="53368F9B" w14:textId="77777777" w:rsidR="00261000" w:rsidRDefault="001E2E6E" w:rsidP="001E2E6E">
      <w:pPr>
        <w:spacing w:line="240" w:lineRule="auto"/>
        <w:rPr>
          <w:rFonts w:ascii="Calibri" w:hAnsi="Calibri" w:cs="Calibri"/>
          <w:kern w:val="16"/>
        </w:rPr>
      </w:pPr>
      <w:r w:rsidRPr="001E2E6E">
        <w:rPr>
          <w:rFonts w:ascii="Calibri" w:hAnsi="Calibri" w:cs="Calibri"/>
          <w:kern w:val="16"/>
        </w:rPr>
        <w:t xml:space="preserve">IV - </w:t>
      </w:r>
      <w:proofErr w:type="gramStart"/>
      <w:r w:rsidRPr="001E2E6E">
        <w:rPr>
          <w:rFonts w:ascii="Calibri" w:hAnsi="Calibri" w:cs="Calibri"/>
          <w:kern w:val="16"/>
        </w:rPr>
        <w:t>retenção</w:t>
      </w:r>
      <w:proofErr w:type="gramEnd"/>
      <w:r w:rsidRPr="001E2E6E">
        <w:rPr>
          <w:rFonts w:ascii="Calibri" w:hAnsi="Calibri" w:cs="Calibri"/>
          <w:kern w:val="16"/>
        </w:rPr>
        <w:t xml:space="preserve"> dos créditos decorrentes do contrato até o limite dos prejuízos causados à Administração Pública e das multas aplicadas. </w:t>
      </w:r>
    </w:p>
    <w:p w14:paraId="620BF942" w14:textId="71026A37" w:rsidR="00261000" w:rsidRDefault="001E2E6E" w:rsidP="001E2E6E">
      <w:pPr>
        <w:spacing w:line="240" w:lineRule="auto"/>
        <w:rPr>
          <w:rFonts w:ascii="Calibri" w:hAnsi="Calibri" w:cs="Calibri"/>
          <w:kern w:val="16"/>
        </w:rPr>
      </w:pPr>
      <w:r w:rsidRPr="00261000">
        <w:rPr>
          <w:rFonts w:ascii="Calibri" w:hAnsi="Calibri" w:cs="Calibri"/>
          <w:b/>
          <w:bCs/>
          <w:kern w:val="16"/>
        </w:rPr>
        <w:t>1</w:t>
      </w:r>
      <w:r w:rsidR="00261000" w:rsidRPr="00261000">
        <w:rPr>
          <w:rFonts w:ascii="Calibri" w:hAnsi="Calibri" w:cs="Calibri"/>
          <w:b/>
          <w:bCs/>
          <w:kern w:val="16"/>
        </w:rPr>
        <w:t>3</w:t>
      </w:r>
      <w:r w:rsidRPr="00261000">
        <w:rPr>
          <w:rFonts w:ascii="Calibri" w:hAnsi="Calibri" w:cs="Calibri"/>
          <w:b/>
          <w:bCs/>
          <w:kern w:val="16"/>
        </w:rPr>
        <w:t>.7.1</w:t>
      </w:r>
      <w:r w:rsidRPr="001E2E6E">
        <w:rPr>
          <w:rFonts w:ascii="Calibri" w:hAnsi="Calibri" w:cs="Calibri"/>
          <w:kern w:val="16"/>
        </w:rPr>
        <w:t xml:space="preserve"> A aplicação das medidas previstas nos incisos I e II do item 1</w:t>
      </w:r>
      <w:r w:rsidR="00013B14">
        <w:rPr>
          <w:rFonts w:ascii="Calibri" w:hAnsi="Calibri" w:cs="Calibri"/>
          <w:kern w:val="16"/>
        </w:rPr>
        <w:t>3</w:t>
      </w:r>
      <w:r w:rsidRPr="001E2E6E">
        <w:rPr>
          <w:rFonts w:ascii="Calibri" w:hAnsi="Calibri" w:cs="Calibri"/>
          <w:kern w:val="16"/>
        </w:rPr>
        <w:t>.7 ficará a critério da Administração, que poderá dar continuidade à obra ou ao serviço por execução direta ou indireta.</w:t>
      </w:r>
    </w:p>
    <w:p w14:paraId="0AECCC00" w14:textId="169C7304" w:rsidR="001E2E6E" w:rsidRDefault="001E2E6E" w:rsidP="001E2E6E">
      <w:pPr>
        <w:spacing w:line="240" w:lineRule="auto"/>
        <w:rPr>
          <w:rFonts w:ascii="Calibri" w:hAnsi="Calibri" w:cs="Calibri"/>
          <w:kern w:val="16"/>
        </w:rPr>
      </w:pPr>
      <w:r w:rsidRPr="00261000">
        <w:rPr>
          <w:rFonts w:ascii="Calibri" w:hAnsi="Calibri" w:cs="Calibri"/>
          <w:b/>
          <w:bCs/>
          <w:kern w:val="16"/>
        </w:rPr>
        <w:lastRenderedPageBreak/>
        <w:t>1</w:t>
      </w:r>
      <w:r w:rsidR="00261000" w:rsidRPr="00261000">
        <w:rPr>
          <w:rFonts w:ascii="Calibri" w:hAnsi="Calibri" w:cs="Calibri"/>
          <w:b/>
          <w:bCs/>
          <w:kern w:val="16"/>
        </w:rPr>
        <w:t>3</w:t>
      </w:r>
      <w:r w:rsidRPr="00261000">
        <w:rPr>
          <w:rFonts w:ascii="Calibri" w:hAnsi="Calibri" w:cs="Calibri"/>
          <w:b/>
          <w:bCs/>
          <w:kern w:val="16"/>
        </w:rPr>
        <w:t>.7.2</w:t>
      </w:r>
      <w:r w:rsidRPr="001E2E6E">
        <w:rPr>
          <w:rFonts w:ascii="Calibri" w:hAnsi="Calibri" w:cs="Calibri"/>
          <w:kern w:val="16"/>
        </w:rPr>
        <w:t>. Na hipótese do inciso II do item 1</w:t>
      </w:r>
      <w:r w:rsidR="00013B14">
        <w:rPr>
          <w:rFonts w:ascii="Calibri" w:hAnsi="Calibri" w:cs="Calibri"/>
          <w:kern w:val="16"/>
        </w:rPr>
        <w:t>3</w:t>
      </w:r>
      <w:r w:rsidRPr="001E2E6E">
        <w:rPr>
          <w:rFonts w:ascii="Calibri" w:hAnsi="Calibri" w:cs="Calibri"/>
          <w:kern w:val="16"/>
        </w:rPr>
        <w:t>.7, o ato deverá ser precedido de autorização expressa do ministro de Estado, do secretário estadual ou do secretário municipal competente, conforme o caso.</w:t>
      </w:r>
    </w:p>
    <w:p w14:paraId="6B6ED1A5" w14:textId="77777777" w:rsidR="001E2E6E" w:rsidRDefault="001E2E6E" w:rsidP="001E2E6E">
      <w:pPr>
        <w:spacing w:line="240" w:lineRule="auto"/>
        <w:rPr>
          <w:rFonts w:ascii="Calibri" w:hAnsi="Calibri" w:cs="Calibri"/>
          <w:kern w:val="16"/>
        </w:rPr>
      </w:pPr>
    </w:p>
    <w:p w14:paraId="19F4BC77" w14:textId="5501D393" w:rsidR="00A43692" w:rsidRPr="00A43692" w:rsidRDefault="00A43692" w:rsidP="00BF10A5">
      <w:pPr>
        <w:spacing w:line="240" w:lineRule="auto"/>
        <w:jc w:val="left"/>
        <w:rPr>
          <w:rFonts w:ascii="Calibri" w:hAnsi="Calibri" w:cs="Calibri"/>
          <w:kern w:val="16"/>
        </w:rPr>
      </w:pPr>
      <w:r w:rsidRPr="00A43692">
        <w:rPr>
          <w:rFonts w:ascii="Calibri" w:hAnsi="Calibri" w:cs="Calibri"/>
          <w:b/>
          <w:bCs/>
          <w:kern w:val="16"/>
        </w:rPr>
        <w:t xml:space="preserve">CLÁUSULA 14 </w:t>
      </w:r>
      <w:r w:rsidR="001E2E6E">
        <w:rPr>
          <w:rFonts w:ascii="Calibri" w:hAnsi="Calibri" w:cs="Calibri"/>
          <w:kern w:val="16"/>
        </w:rPr>
        <w:t>–</w:t>
      </w:r>
      <w:r w:rsidRPr="00A43692">
        <w:rPr>
          <w:rFonts w:ascii="Calibri" w:hAnsi="Calibri" w:cs="Calibri"/>
          <w:kern w:val="16"/>
        </w:rPr>
        <w:t xml:space="preserve"> </w:t>
      </w:r>
      <w:r w:rsidR="001E2E6E" w:rsidRPr="001E2E6E">
        <w:rPr>
          <w:rFonts w:ascii="Calibri" w:hAnsi="Calibri" w:cs="Calibri"/>
          <w:b/>
          <w:bCs/>
          <w:kern w:val="16"/>
        </w:rPr>
        <w:t>DA GESTÃO E</w:t>
      </w:r>
      <w:r w:rsidR="001E2E6E">
        <w:rPr>
          <w:rFonts w:ascii="Calibri" w:hAnsi="Calibri" w:cs="Calibri"/>
          <w:kern w:val="16"/>
        </w:rPr>
        <w:t xml:space="preserve"> </w:t>
      </w:r>
      <w:r w:rsidRPr="001E2E6E">
        <w:rPr>
          <w:rFonts w:ascii="Calibri" w:hAnsi="Calibri" w:cs="Calibri"/>
          <w:b/>
          <w:bCs/>
          <w:kern w:val="16"/>
        </w:rPr>
        <w:t>FISCALIZAÇÃO</w:t>
      </w:r>
      <w:r w:rsidRPr="00A43692">
        <w:rPr>
          <w:rFonts w:ascii="Calibri" w:hAnsi="Calibri" w:cs="Calibri"/>
          <w:kern w:val="16"/>
        </w:rPr>
        <w:t xml:space="preserve"> </w:t>
      </w:r>
      <w:r w:rsidR="001E2E6E" w:rsidRPr="001E2E6E">
        <w:rPr>
          <w:rFonts w:ascii="Calibri" w:hAnsi="Calibri" w:cs="Calibri"/>
          <w:b/>
          <w:bCs/>
          <w:kern w:val="16"/>
        </w:rPr>
        <w:t>CONTRATUAL</w:t>
      </w:r>
    </w:p>
    <w:p w14:paraId="6D29EFD7" w14:textId="77777777" w:rsidR="001671B7" w:rsidRPr="00067F33" w:rsidRDefault="00BD3C24" w:rsidP="00BF10A5">
      <w:pPr>
        <w:spacing w:line="240" w:lineRule="auto"/>
        <w:rPr>
          <w:rFonts w:ascii="Calibri" w:hAnsi="Calibri" w:cs="Calibri"/>
          <w:kern w:val="16"/>
        </w:rPr>
      </w:pPr>
      <w:r>
        <w:rPr>
          <w:rFonts w:ascii="Calibri" w:hAnsi="Calibri" w:cs="Calibri"/>
          <w:b/>
          <w:bCs/>
          <w:kern w:val="16"/>
        </w:rPr>
        <w:t xml:space="preserve">14.1. </w:t>
      </w:r>
      <w:r w:rsidR="001671B7" w:rsidRPr="00067F33">
        <w:rPr>
          <w:rFonts w:ascii="Calibri" w:hAnsi="Calibri" w:cs="Calibri"/>
          <w:kern w:val="16"/>
        </w:rPr>
        <w:t xml:space="preserve">O contrato deverá ser executado fielmente pelas partes, de acordo com as cláusulas avençadas e as normas da Lei Federal n. 14.133/2021, além de outras aplicáveis à espécie, e cada parte responderá pelas consequências de sua inexecução total ou parcial (Lei Federal n. 14.133/2021, art. 115, caput). </w:t>
      </w:r>
    </w:p>
    <w:p w14:paraId="37835478" w14:textId="77777777" w:rsidR="001671B7" w:rsidRDefault="001671B7" w:rsidP="001671B7">
      <w:pPr>
        <w:spacing w:line="240" w:lineRule="auto"/>
        <w:rPr>
          <w:rFonts w:ascii="Calibri" w:hAnsi="Calibri" w:cs="Calibri"/>
          <w:kern w:val="16"/>
        </w:rPr>
      </w:pPr>
      <w:r>
        <w:rPr>
          <w:rFonts w:ascii="Calibri" w:hAnsi="Calibri" w:cs="Calibri"/>
          <w:b/>
          <w:bCs/>
          <w:kern w:val="16"/>
        </w:rPr>
        <w:t xml:space="preserve">14.1.1. </w:t>
      </w:r>
      <w:r w:rsidRPr="00A43692">
        <w:rPr>
          <w:rFonts w:ascii="Calibri" w:hAnsi="Calibri" w:cs="Calibri"/>
          <w:kern w:val="16"/>
        </w:rPr>
        <w:t xml:space="preserve">O cumprimento do contrato será fiscalizado pelo servidor </w:t>
      </w:r>
      <w:r w:rsidRPr="00A43692">
        <w:rPr>
          <w:rFonts w:ascii="Calibri" w:hAnsi="Calibri" w:cs="Calibri"/>
          <w:b/>
          <w:bCs/>
          <w:kern w:val="16"/>
        </w:rPr>
        <w:t>...</w:t>
      </w:r>
      <w:r w:rsidRPr="00A43692">
        <w:rPr>
          <w:rFonts w:ascii="Calibri" w:hAnsi="Calibri" w:cs="Calibri"/>
          <w:kern w:val="16"/>
        </w:rPr>
        <w:t>, CPF nº ..., matrícula nº ..., lotado no [inserir setor], conforme ato a ser publicado no Diário Oficial do Estado.</w:t>
      </w:r>
    </w:p>
    <w:p w14:paraId="40C753A3" w14:textId="77777777"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t>1</w:t>
      </w:r>
      <w:r>
        <w:rPr>
          <w:rFonts w:ascii="Calibri" w:hAnsi="Calibri" w:cs="Calibri"/>
          <w:b/>
          <w:bCs/>
          <w:kern w:val="16"/>
        </w:rPr>
        <w:t>4</w:t>
      </w:r>
      <w:r w:rsidRPr="001671B7">
        <w:rPr>
          <w:rFonts w:ascii="Calibri" w:hAnsi="Calibri" w:cs="Calibri"/>
          <w:b/>
          <w:bCs/>
          <w:kern w:val="16"/>
        </w:rPr>
        <w:t xml:space="preserve">.2. </w:t>
      </w:r>
      <w:r w:rsidRPr="00067F33">
        <w:rPr>
          <w:rFonts w:ascii="Calibri" w:hAnsi="Calibri" w:cs="Calibri"/>
          <w:kern w:val="16"/>
        </w:rPr>
        <w:t xml:space="preserve">Em caso de impedimento, ordem de paralisação ou suspensão do contrato, eventual cronograma de execução será prorrogado automaticamente pelo tempo correspondente, anotadas tais circunstâncias mediante simples apostila (Lei Federal n. 14.133/2021, art. 115, §5º). </w:t>
      </w:r>
    </w:p>
    <w:p w14:paraId="7262C697" w14:textId="77777777" w:rsidR="001671B7" w:rsidRDefault="001671B7" w:rsidP="001671B7">
      <w:pPr>
        <w:spacing w:line="240" w:lineRule="auto"/>
        <w:rPr>
          <w:rFonts w:ascii="Calibri" w:hAnsi="Calibri" w:cs="Calibri"/>
          <w:b/>
          <w:bCs/>
          <w:kern w:val="16"/>
        </w:rPr>
      </w:pPr>
      <w:r w:rsidRPr="001671B7">
        <w:rPr>
          <w:rFonts w:ascii="Calibri" w:hAnsi="Calibri" w:cs="Calibri"/>
          <w:b/>
          <w:bCs/>
          <w:kern w:val="16"/>
        </w:rPr>
        <w:t>1</w:t>
      </w:r>
      <w:r>
        <w:rPr>
          <w:rFonts w:ascii="Calibri" w:hAnsi="Calibri" w:cs="Calibri"/>
          <w:b/>
          <w:bCs/>
          <w:kern w:val="16"/>
        </w:rPr>
        <w:t>4</w:t>
      </w:r>
      <w:r w:rsidRPr="001671B7">
        <w:rPr>
          <w:rFonts w:ascii="Calibri" w:hAnsi="Calibri" w:cs="Calibri"/>
          <w:b/>
          <w:bCs/>
          <w:kern w:val="16"/>
        </w:rPr>
        <w:t xml:space="preserve">.3. </w:t>
      </w:r>
      <w:r w:rsidRPr="00067F33">
        <w:rPr>
          <w:rFonts w:ascii="Calibri" w:hAnsi="Calibri" w:cs="Calibri"/>
          <w:kern w:val="16"/>
        </w:rPr>
        <w:t>As comunicações entre as partes contratantes devem ser realizadas por escrito, podendo tais comunicações serem enviadas por meios eletrônicos (e-mail, aplicativo de mensagens), desde que atestado o recebimento pelo interessado.</w:t>
      </w:r>
      <w:r w:rsidRPr="001671B7">
        <w:rPr>
          <w:rFonts w:ascii="Calibri" w:hAnsi="Calibri" w:cs="Calibri"/>
          <w:b/>
          <w:bCs/>
          <w:kern w:val="16"/>
        </w:rPr>
        <w:t xml:space="preserve"> </w:t>
      </w:r>
    </w:p>
    <w:p w14:paraId="3B828A3B" w14:textId="77777777"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t>1</w:t>
      </w:r>
      <w:r>
        <w:rPr>
          <w:rFonts w:ascii="Calibri" w:hAnsi="Calibri" w:cs="Calibri"/>
          <w:b/>
          <w:bCs/>
          <w:kern w:val="16"/>
        </w:rPr>
        <w:t>4</w:t>
      </w:r>
      <w:r w:rsidRPr="001671B7">
        <w:rPr>
          <w:rFonts w:ascii="Calibri" w:hAnsi="Calibri" w:cs="Calibri"/>
          <w:b/>
          <w:bCs/>
          <w:kern w:val="16"/>
        </w:rPr>
        <w:t xml:space="preserve">.4. </w:t>
      </w:r>
      <w:r w:rsidRPr="00067F33">
        <w:rPr>
          <w:rFonts w:ascii="Calibri" w:hAnsi="Calibri" w:cs="Calibri"/>
          <w:kern w:val="16"/>
        </w:rPr>
        <w:t xml:space="preserve">A contratante poderá convocar representante da empresa para adoção de providências que devam ser cumpridas de imediato. </w:t>
      </w:r>
    </w:p>
    <w:p w14:paraId="5FD60167" w14:textId="77777777" w:rsidR="001671B7" w:rsidRDefault="001671B7" w:rsidP="001671B7">
      <w:pPr>
        <w:spacing w:line="240" w:lineRule="auto"/>
        <w:rPr>
          <w:rFonts w:ascii="Calibri" w:hAnsi="Calibri" w:cs="Calibri"/>
          <w:b/>
          <w:bCs/>
          <w:kern w:val="16"/>
        </w:rPr>
      </w:pPr>
      <w:r w:rsidRPr="001671B7">
        <w:rPr>
          <w:rFonts w:ascii="Calibri" w:hAnsi="Calibri" w:cs="Calibri"/>
          <w:b/>
          <w:bCs/>
          <w:kern w:val="16"/>
        </w:rPr>
        <w:t>1</w:t>
      </w:r>
      <w:r>
        <w:rPr>
          <w:rFonts w:ascii="Calibri" w:hAnsi="Calibri" w:cs="Calibri"/>
          <w:b/>
          <w:bCs/>
          <w:kern w:val="16"/>
        </w:rPr>
        <w:t>4</w:t>
      </w:r>
      <w:r w:rsidRPr="001671B7">
        <w:rPr>
          <w:rFonts w:ascii="Calibri" w:hAnsi="Calibri" w:cs="Calibri"/>
          <w:b/>
          <w:bCs/>
          <w:kern w:val="16"/>
        </w:rPr>
        <w:t xml:space="preserve">.5. </w:t>
      </w:r>
      <w:r w:rsidRPr="00067F33">
        <w:rPr>
          <w:rFonts w:ascii="Calibri" w:hAnsi="Calibri" w:cs="Calibri"/>
          <w:kern w:val="16"/>
        </w:rPr>
        <w:t>Se necessário, após a assinatura do contrato, a contratante poderá convocar a parte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das sanções aplicáveis, dentre outros.</w:t>
      </w:r>
      <w:r w:rsidRPr="001671B7">
        <w:rPr>
          <w:rFonts w:ascii="Calibri" w:hAnsi="Calibri" w:cs="Calibri"/>
          <w:b/>
          <w:bCs/>
          <w:kern w:val="16"/>
        </w:rPr>
        <w:t xml:space="preserve"> </w:t>
      </w:r>
    </w:p>
    <w:p w14:paraId="010535DA" w14:textId="77777777" w:rsidR="001671B7" w:rsidRDefault="001671B7" w:rsidP="001671B7">
      <w:pPr>
        <w:spacing w:line="240" w:lineRule="auto"/>
        <w:rPr>
          <w:rFonts w:ascii="Calibri" w:hAnsi="Calibri" w:cs="Calibri"/>
          <w:b/>
          <w:bCs/>
          <w:kern w:val="16"/>
        </w:rPr>
      </w:pPr>
      <w:r w:rsidRPr="001671B7">
        <w:rPr>
          <w:rFonts w:ascii="Calibri" w:hAnsi="Calibri" w:cs="Calibri"/>
          <w:b/>
          <w:bCs/>
          <w:kern w:val="16"/>
        </w:rPr>
        <w:t>1</w:t>
      </w:r>
      <w:r>
        <w:rPr>
          <w:rFonts w:ascii="Calibri" w:hAnsi="Calibri" w:cs="Calibri"/>
          <w:b/>
          <w:bCs/>
          <w:kern w:val="16"/>
        </w:rPr>
        <w:t>4</w:t>
      </w:r>
      <w:r w:rsidRPr="001671B7">
        <w:rPr>
          <w:rFonts w:ascii="Calibri" w:hAnsi="Calibri" w:cs="Calibri"/>
          <w:b/>
          <w:bCs/>
          <w:kern w:val="16"/>
        </w:rPr>
        <w:t xml:space="preserve">.6. </w:t>
      </w:r>
      <w:r w:rsidRPr="00067F33">
        <w:rPr>
          <w:rFonts w:ascii="Calibri" w:hAnsi="Calibri" w:cs="Calibri"/>
          <w:kern w:val="16"/>
        </w:rPr>
        <w:t>A fiscalização e gestão serão realizadas por servidores públicos devidamente designados, mediante publicação de Portaria no Diário Oficial do Estado (DOE), que trará as atribuições e competências respectivas do gestor e do fiscal do contrato a ser formalizado, sem prejuízo das listadas nos itens abaixo.</w:t>
      </w:r>
      <w:r w:rsidRPr="001671B7">
        <w:rPr>
          <w:rFonts w:ascii="Calibri" w:hAnsi="Calibri" w:cs="Calibri"/>
          <w:b/>
          <w:bCs/>
          <w:kern w:val="16"/>
        </w:rPr>
        <w:t xml:space="preserve"> </w:t>
      </w:r>
    </w:p>
    <w:p w14:paraId="66BC1BEE" w14:textId="77777777" w:rsidR="001671B7" w:rsidRDefault="001671B7" w:rsidP="001671B7">
      <w:pPr>
        <w:spacing w:line="240" w:lineRule="auto"/>
        <w:rPr>
          <w:rFonts w:ascii="Calibri" w:hAnsi="Calibri" w:cs="Calibri"/>
          <w:b/>
          <w:bCs/>
          <w:kern w:val="16"/>
        </w:rPr>
      </w:pPr>
      <w:r w:rsidRPr="001671B7">
        <w:rPr>
          <w:rFonts w:ascii="Calibri" w:hAnsi="Calibri" w:cs="Calibri"/>
          <w:b/>
          <w:bCs/>
          <w:kern w:val="16"/>
        </w:rPr>
        <w:t xml:space="preserve">DA FISCALIZAÇÃO CONTRATUAL </w:t>
      </w:r>
    </w:p>
    <w:p w14:paraId="4C25041D" w14:textId="77777777"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t>1</w:t>
      </w:r>
      <w:r>
        <w:rPr>
          <w:rFonts w:ascii="Calibri" w:hAnsi="Calibri" w:cs="Calibri"/>
          <w:b/>
          <w:bCs/>
          <w:kern w:val="16"/>
        </w:rPr>
        <w:t>4</w:t>
      </w:r>
      <w:r w:rsidRPr="001671B7">
        <w:rPr>
          <w:rFonts w:ascii="Calibri" w:hAnsi="Calibri" w:cs="Calibri"/>
          <w:b/>
          <w:bCs/>
          <w:kern w:val="16"/>
        </w:rPr>
        <w:t xml:space="preserve">.7. </w:t>
      </w:r>
      <w:r w:rsidRPr="00067F33">
        <w:rPr>
          <w:rFonts w:ascii="Calibri" w:hAnsi="Calibri" w:cs="Calibri"/>
          <w:kern w:val="16"/>
        </w:rPr>
        <w:t>A execução do contrato deverá ser acompanhada e fiscalizada pelo(s) fiscal(</w:t>
      </w:r>
      <w:proofErr w:type="spellStart"/>
      <w:r w:rsidRPr="00067F33">
        <w:rPr>
          <w:rFonts w:ascii="Calibri" w:hAnsi="Calibri" w:cs="Calibri"/>
          <w:kern w:val="16"/>
        </w:rPr>
        <w:t>is</w:t>
      </w:r>
      <w:proofErr w:type="spellEnd"/>
      <w:r w:rsidRPr="00067F33">
        <w:rPr>
          <w:rFonts w:ascii="Calibri" w:hAnsi="Calibri" w:cs="Calibri"/>
          <w:kern w:val="16"/>
        </w:rPr>
        <w:t xml:space="preserve">) do contrato, ou pelos respectivos substitutos (Lei Federal n. 14.133/2021, art. 117, caput), sem excluir outras atribuições e competências previstas na portaria que os designou, no âmbito da DPE/PA, ou em normativas aplicáveis à espécie. </w:t>
      </w:r>
    </w:p>
    <w:p w14:paraId="0A888152" w14:textId="77777777"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t>1</w:t>
      </w:r>
      <w:r>
        <w:rPr>
          <w:rFonts w:ascii="Calibri" w:hAnsi="Calibri" w:cs="Calibri"/>
          <w:b/>
          <w:bCs/>
          <w:kern w:val="16"/>
        </w:rPr>
        <w:t>4</w:t>
      </w:r>
      <w:r w:rsidRPr="001671B7">
        <w:rPr>
          <w:rFonts w:ascii="Calibri" w:hAnsi="Calibri" w:cs="Calibri"/>
          <w:b/>
          <w:bCs/>
          <w:kern w:val="16"/>
        </w:rPr>
        <w:t xml:space="preserve">.8. </w:t>
      </w:r>
      <w:r w:rsidRPr="00067F33">
        <w:rPr>
          <w:rFonts w:ascii="Calibri" w:hAnsi="Calibri" w:cs="Calibri"/>
          <w:kern w:val="16"/>
        </w:rPr>
        <w:t xml:space="preserve">Além das regras relativas à atuação do fiscal de contrato, previstas no § 3º do art. 8º da Lei Federal nº 14.133, de 2021, e na Portaria que os designou, no âmbito da DPE/PA, caberá ao fiscal de contrato e, ao seu substituto nas hipóteses de seus afastamentos e impedimentos legais: </w:t>
      </w:r>
    </w:p>
    <w:p w14:paraId="75A742EA" w14:textId="77777777"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t xml:space="preserve">I - </w:t>
      </w:r>
      <w:proofErr w:type="gramStart"/>
      <w:r w:rsidRPr="00067F33">
        <w:rPr>
          <w:rFonts w:ascii="Calibri" w:hAnsi="Calibri" w:cs="Calibri"/>
          <w:kern w:val="16"/>
        </w:rPr>
        <w:t>prestar</w:t>
      </w:r>
      <w:proofErr w:type="gramEnd"/>
      <w:r w:rsidRPr="00067F33">
        <w:rPr>
          <w:rFonts w:ascii="Calibri" w:hAnsi="Calibri" w:cs="Calibri"/>
          <w:kern w:val="16"/>
        </w:rPr>
        <w:t xml:space="preserve"> apoio técnico e operacional ao gestor do contrato, subsidiando-o de informações pertinentes às suas competências; </w:t>
      </w:r>
    </w:p>
    <w:p w14:paraId="3529EA4D" w14:textId="77777777" w:rsidR="001671B7" w:rsidRDefault="001671B7" w:rsidP="001671B7">
      <w:pPr>
        <w:spacing w:line="240" w:lineRule="auto"/>
        <w:rPr>
          <w:rFonts w:ascii="Calibri" w:hAnsi="Calibri" w:cs="Calibri"/>
          <w:b/>
          <w:bCs/>
          <w:kern w:val="16"/>
        </w:rPr>
      </w:pPr>
      <w:r w:rsidRPr="001671B7">
        <w:rPr>
          <w:rFonts w:ascii="Calibri" w:hAnsi="Calibri" w:cs="Calibri"/>
          <w:b/>
          <w:bCs/>
          <w:kern w:val="16"/>
        </w:rPr>
        <w:t xml:space="preserve">II - </w:t>
      </w:r>
      <w:proofErr w:type="gramStart"/>
      <w:r w:rsidRPr="00067F33">
        <w:rPr>
          <w:rFonts w:ascii="Calibri" w:hAnsi="Calibri" w:cs="Calibri"/>
          <w:kern w:val="16"/>
        </w:rPr>
        <w:t>anotar</w:t>
      </w:r>
      <w:proofErr w:type="gramEnd"/>
      <w:r w:rsidRPr="00067F33">
        <w:rPr>
          <w:rFonts w:ascii="Calibri" w:hAnsi="Calibri" w:cs="Calibri"/>
          <w:kern w:val="16"/>
        </w:rPr>
        <w:t xml:space="preserve"> no histórico de gerenciamento do contrato todas as ocorrências relacionadas à execução do contrato, solicitando o que for necessário para a regularização das faltas ou dos defeitos observados;</w:t>
      </w:r>
      <w:r w:rsidRPr="001671B7">
        <w:rPr>
          <w:rFonts w:ascii="Calibri" w:hAnsi="Calibri" w:cs="Calibri"/>
          <w:b/>
          <w:bCs/>
          <w:kern w:val="16"/>
        </w:rPr>
        <w:t xml:space="preserve"> </w:t>
      </w:r>
    </w:p>
    <w:p w14:paraId="58C63E53" w14:textId="77777777"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t xml:space="preserve">III </w:t>
      </w:r>
      <w:r w:rsidRPr="00067F33">
        <w:rPr>
          <w:rFonts w:ascii="Calibri" w:hAnsi="Calibri" w:cs="Calibri"/>
          <w:kern w:val="16"/>
        </w:rPr>
        <w:t xml:space="preserve">- fiscalizar a execução do contrato, para serem cumpridas todas as condições estabelecidas, de modo a assegurar os melhores resultados para a Administração, conferindo as notas fiscais e as documentações exigidas para o pagamento, e após o ateste, encaminhar ao gestor de contrato, para ratificação; </w:t>
      </w:r>
    </w:p>
    <w:p w14:paraId="0A1A419B" w14:textId="77777777"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lastRenderedPageBreak/>
        <w:t xml:space="preserve">IV - </w:t>
      </w:r>
      <w:proofErr w:type="gramStart"/>
      <w:r w:rsidRPr="00067F33">
        <w:rPr>
          <w:rFonts w:ascii="Calibri" w:hAnsi="Calibri" w:cs="Calibri"/>
          <w:kern w:val="16"/>
        </w:rPr>
        <w:t>comunicar</w:t>
      </w:r>
      <w:proofErr w:type="gramEnd"/>
      <w:r w:rsidRPr="00067F33">
        <w:rPr>
          <w:rFonts w:ascii="Calibri" w:hAnsi="Calibri" w:cs="Calibri"/>
          <w:kern w:val="16"/>
        </w:rPr>
        <w:t xml:space="preserve"> o gestor do contrato em tempo hábil o término do contrato sob sua responsabilidade, visando à tempestiva renovação ou prorrogação contratual; </w:t>
      </w:r>
    </w:p>
    <w:p w14:paraId="1DF71C10" w14:textId="77777777" w:rsidR="001671B7" w:rsidRDefault="001671B7" w:rsidP="001671B7">
      <w:pPr>
        <w:spacing w:line="240" w:lineRule="auto"/>
        <w:rPr>
          <w:rFonts w:ascii="Calibri" w:hAnsi="Calibri" w:cs="Calibri"/>
          <w:b/>
          <w:bCs/>
          <w:kern w:val="16"/>
        </w:rPr>
      </w:pPr>
      <w:r w:rsidRPr="001671B7">
        <w:rPr>
          <w:rFonts w:ascii="Calibri" w:hAnsi="Calibri" w:cs="Calibri"/>
          <w:b/>
          <w:bCs/>
          <w:kern w:val="16"/>
        </w:rPr>
        <w:t xml:space="preserve">V - </w:t>
      </w:r>
      <w:proofErr w:type="gramStart"/>
      <w:r w:rsidRPr="00067F33">
        <w:rPr>
          <w:rFonts w:ascii="Calibri" w:hAnsi="Calibri" w:cs="Calibri"/>
          <w:kern w:val="16"/>
        </w:rPr>
        <w:t>exigir</w:t>
      </w:r>
      <w:proofErr w:type="gramEnd"/>
      <w:r w:rsidRPr="00067F33">
        <w:rPr>
          <w:rFonts w:ascii="Calibri" w:hAnsi="Calibri" w:cs="Calibri"/>
          <w:kern w:val="16"/>
        </w:rPr>
        <w:t xml:space="preserve"> o uso correto dos equipamentos de proteção individual e coletiva de segurança do trabalho, quando for o caso;</w:t>
      </w:r>
      <w:r w:rsidRPr="001671B7">
        <w:rPr>
          <w:rFonts w:ascii="Calibri" w:hAnsi="Calibri" w:cs="Calibri"/>
          <w:b/>
          <w:bCs/>
          <w:kern w:val="16"/>
        </w:rPr>
        <w:t xml:space="preserve"> </w:t>
      </w:r>
    </w:p>
    <w:p w14:paraId="0911CD04" w14:textId="77777777"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t xml:space="preserve">VI - </w:t>
      </w:r>
      <w:proofErr w:type="gramStart"/>
      <w:r w:rsidRPr="00067F33">
        <w:rPr>
          <w:rFonts w:ascii="Calibri" w:hAnsi="Calibri" w:cs="Calibri"/>
          <w:kern w:val="16"/>
        </w:rPr>
        <w:t>manter</w:t>
      </w:r>
      <w:proofErr w:type="gramEnd"/>
      <w:r w:rsidRPr="00067F33">
        <w:rPr>
          <w:rFonts w:ascii="Calibri" w:hAnsi="Calibri" w:cs="Calibri"/>
          <w:kern w:val="16"/>
        </w:rPr>
        <w:t xml:space="preserve"> contato com o preposto da contratada, e caso necessário, promover reuniões periódicas ou especiais para a resolução de problemas na entrega dos bens ou na execução dos serviços ou das obras; </w:t>
      </w:r>
    </w:p>
    <w:p w14:paraId="1C24C9B7" w14:textId="77777777"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t xml:space="preserve">VII - </w:t>
      </w:r>
      <w:r w:rsidRPr="00067F33">
        <w:rPr>
          <w:rFonts w:ascii="Calibri" w:hAnsi="Calibri" w:cs="Calibri"/>
          <w:kern w:val="16"/>
        </w:rPr>
        <w:t xml:space="preserve">efetivar, na forma do art. 140 da Lei Federal n. 14.133, de 2021, o recebimento do objeto contratado, quando for o caso; </w:t>
      </w:r>
    </w:p>
    <w:p w14:paraId="29D5CC70" w14:textId="77777777"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t xml:space="preserve">VIII - </w:t>
      </w:r>
      <w:r w:rsidRPr="00067F33">
        <w:rPr>
          <w:rFonts w:ascii="Calibri" w:hAnsi="Calibri" w:cs="Calibri"/>
          <w:kern w:val="16"/>
        </w:rPr>
        <w:t xml:space="preserve">sugerir à autoridade competente a abertura de procedimento administrativo para apuração de responsabilidade; </w:t>
      </w:r>
    </w:p>
    <w:p w14:paraId="3EF43804" w14:textId="2B6BD892"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t xml:space="preserve">IX </w:t>
      </w:r>
      <w:r w:rsidRPr="00067F33">
        <w:rPr>
          <w:rFonts w:ascii="Calibri" w:hAnsi="Calibri" w:cs="Calibri"/>
          <w:kern w:val="16"/>
        </w:rPr>
        <w:t xml:space="preserve">- </w:t>
      </w:r>
      <w:proofErr w:type="gramStart"/>
      <w:r w:rsidRPr="00067F33">
        <w:rPr>
          <w:rFonts w:ascii="Calibri" w:hAnsi="Calibri" w:cs="Calibri"/>
          <w:kern w:val="16"/>
        </w:rPr>
        <w:t>notificar</w:t>
      </w:r>
      <w:proofErr w:type="gramEnd"/>
      <w:r w:rsidRPr="00067F33">
        <w:rPr>
          <w:rFonts w:ascii="Calibri" w:hAnsi="Calibri" w:cs="Calibri"/>
          <w:kern w:val="16"/>
        </w:rPr>
        <w:t xml:space="preserve"> formalmente a contratada quando forem constatados inadimplementos contratuais, para, dentro de um prazo razoável, elaborar manifestação e solução do problema; </w:t>
      </w:r>
    </w:p>
    <w:p w14:paraId="7C8673D6" w14:textId="77777777"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t xml:space="preserve">X - </w:t>
      </w:r>
      <w:proofErr w:type="gramStart"/>
      <w:r w:rsidRPr="00067F33">
        <w:rPr>
          <w:rFonts w:ascii="Calibri" w:hAnsi="Calibri" w:cs="Calibri"/>
          <w:kern w:val="16"/>
        </w:rPr>
        <w:t>desempenhar</w:t>
      </w:r>
      <w:proofErr w:type="gramEnd"/>
      <w:r w:rsidRPr="00067F33">
        <w:rPr>
          <w:rFonts w:ascii="Calibri" w:hAnsi="Calibri" w:cs="Calibri"/>
          <w:kern w:val="16"/>
        </w:rPr>
        <w:t xml:space="preserve"> outras atividades compatíveis com a função, em conformidade com a lei e regulamentos que incidam efeitos no âmbito da DPE/PA. </w:t>
      </w:r>
    </w:p>
    <w:p w14:paraId="5966CE57" w14:textId="77777777"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t>1</w:t>
      </w:r>
      <w:r>
        <w:rPr>
          <w:rFonts w:ascii="Calibri" w:hAnsi="Calibri" w:cs="Calibri"/>
          <w:b/>
          <w:bCs/>
          <w:kern w:val="16"/>
        </w:rPr>
        <w:t>4</w:t>
      </w:r>
      <w:r w:rsidRPr="001671B7">
        <w:rPr>
          <w:rFonts w:ascii="Calibri" w:hAnsi="Calibri" w:cs="Calibri"/>
          <w:b/>
          <w:bCs/>
          <w:kern w:val="16"/>
        </w:rPr>
        <w:t xml:space="preserve">.8.1. </w:t>
      </w:r>
      <w:r w:rsidRPr="00067F33">
        <w:rPr>
          <w:rFonts w:ascii="Calibri" w:hAnsi="Calibri" w:cs="Calibri"/>
          <w:kern w:val="16"/>
        </w:rPr>
        <w:t xml:space="preserve">O fiscal de contrato registrará em documento próprio todas as ocorrências relacionadas com a execução do contrato, indicando dia, mês e ano, assim como o nome dos funcionários eventualmente envolvidos, determinando o que for necessário à regularização das falhas ou defeitos identificados e encaminhando os apontamentos à autoridade competente para as providências cabíveis, consoante prevê o art. 117, §1º, da Lei Federal n. 14.133/2021. </w:t>
      </w:r>
    </w:p>
    <w:p w14:paraId="27B777E7" w14:textId="77777777"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t>1</w:t>
      </w:r>
      <w:r>
        <w:rPr>
          <w:rFonts w:ascii="Calibri" w:hAnsi="Calibri" w:cs="Calibri"/>
          <w:b/>
          <w:bCs/>
          <w:kern w:val="16"/>
        </w:rPr>
        <w:t>4</w:t>
      </w:r>
      <w:r w:rsidRPr="001671B7">
        <w:rPr>
          <w:rFonts w:ascii="Calibri" w:hAnsi="Calibri" w:cs="Calibri"/>
          <w:b/>
          <w:bCs/>
          <w:kern w:val="16"/>
        </w:rPr>
        <w:t xml:space="preserve">.9. </w:t>
      </w:r>
      <w:r w:rsidRPr="00067F33">
        <w:rPr>
          <w:rFonts w:ascii="Calibri" w:hAnsi="Calibri" w:cs="Calibri"/>
          <w:kern w:val="16"/>
        </w:rPr>
        <w:t xml:space="preserve">O fiscal do contrato verificará a manutenção das condições de habilitação da parte contratada, acompanhará o empenho, o pagamento, as garantias, as glosas e a formalização de apostilamento e termos aditivos, solicitando quaisquer documentos comprobatórios pertinentes, caso necessário. </w:t>
      </w:r>
    </w:p>
    <w:p w14:paraId="7CDEC485" w14:textId="77777777" w:rsidR="001671B7" w:rsidRDefault="001671B7" w:rsidP="001671B7">
      <w:pPr>
        <w:spacing w:line="240" w:lineRule="auto"/>
        <w:rPr>
          <w:rFonts w:ascii="Calibri" w:hAnsi="Calibri" w:cs="Calibri"/>
          <w:b/>
          <w:bCs/>
          <w:kern w:val="16"/>
        </w:rPr>
      </w:pPr>
      <w:r w:rsidRPr="001671B7">
        <w:rPr>
          <w:rFonts w:ascii="Calibri" w:hAnsi="Calibri" w:cs="Calibri"/>
          <w:b/>
          <w:bCs/>
          <w:kern w:val="16"/>
        </w:rPr>
        <w:t>1</w:t>
      </w:r>
      <w:r>
        <w:rPr>
          <w:rFonts w:ascii="Calibri" w:hAnsi="Calibri" w:cs="Calibri"/>
          <w:b/>
          <w:bCs/>
          <w:kern w:val="16"/>
        </w:rPr>
        <w:t>4</w:t>
      </w:r>
      <w:r w:rsidRPr="001671B7">
        <w:rPr>
          <w:rFonts w:ascii="Calibri" w:hAnsi="Calibri" w:cs="Calibri"/>
          <w:b/>
          <w:bCs/>
          <w:kern w:val="16"/>
        </w:rPr>
        <w:t xml:space="preserve">.10. </w:t>
      </w:r>
      <w:r w:rsidRPr="00067F33">
        <w:rPr>
          <w:rFonts w:ascii="Calibri" w:hAnsi="Calibri" w:cs="Calibri"/>
          <w:kern w:val="16"/>
        </w:rPr>
        <w:t>Na hipótese de ocorrer descumprimento das obrigações contratuais, o fiscal do contrato atuará tempestivamente na solução do problema, reportando ao gestor do contrato para que tome as providências cabíveis, quando ultrapassar a sua competência.</w:t>
      </w:r>
      <w:r w:rsidRPr="001671B7">
        <w:rPr>
          <w:rFonts w:ascii="Calibri" w:hAnsi="Calibri" w:cs="Calibri"/>
          <w:b/>
          <w:bCs/>
          <w:kern w:val="16"/>
        </w:rPr>
        <w:t xml:space="preserve"> </w:t>
      </w:r>
    </w:p>
    <w:p w14:paraId="2962E2D6" w14:textId="77777777"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t>1</w:t>
      </w:r>
      <w:r>
        <w:rPr>
          <w:rFonts w:ascii="Calibri" w:hAnsi="Calibri" w:cs="Calibri"/>
          <w:b/>
          <w:bCs/>
          <w:kern w:val="16"/>
        </w:rPr>
        <w:t>4</w:t>
      </w:r>
      <w:r w:rsidRPr="001671B7">
        <w:rPr>
          <w:rFonts w:ascii="Calibri" w:hAnsi="Calibri" w:cs="Calibri"/>
          <w:b/>
          <w:bCs/>
          <w:kern w:val="16"/>
        </w:rPr>
        <w:t xml:space="preserve">.10.1. </w:t>
      </w:r>
      <w:r w:rsidRPr="00067F33">
        <w:rPr>
          <w:rFonts w:ascii="Calibri" w:hAnsi="Calibri" w:cs="Calibri"/>
          <w:kern w:val="16"/>
        </w:rPr>
        <w:t xml:space="preserve">O fiscal do contrato informará a seus superiores, em tempo hábil para a adoção das medidas convenientes, a situação que demandar decisão ou providência que ultrapasse sua competência (Lei Federal n. 14.133/2021, art. 117, §2º). </w:t>
      </w:r>
    </w:p>
    <w:p w14:paraId="3E03D551" w14:textId="77777777"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t>1</w:t>
      </w:r>
      <w:r>
        <w:rPr>
          <w:rFonts w:ascii="Calibri" w:hAnsi="Calibri" w:cs="Calibri"/>
          <w:b/>
          <w:bCs/>
          <w:kern w:val="16"/>
        </w:rPr>
        <w:t>4</w:t>
      </w:r>
      <w:r w:rsidRPr="001671B7">
        <w:rPr>
          <w:rFonts w:ascii="Calibri" w:hAnsi="Calibri" w:cs="Calibri"/>
          <w:b/>
          <w:bCs/>
          <w:kern w:val="16"/>
        </w:rPr>
        <w:t xml:space="preserve">.11. </w:t>
      </w:r>
      <w:r w:rsidRPr="00067F33">
        <w:rPr>
          <w:rFonts w:ascii="Calibri" w:hAnsi="Calibri" w:cs="Calibri"/>
          <w:kern w:val="16"/>
        </w:rPr>
        <w:t xml:space="preserve">O fiscal do contrato emitirá documento comprobatório da avaliação realizada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7A1FC0B2" w14:textId="77777777"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t>1</w:t>
      </w:r>
      <w:r>
        <w:rPr>
          <w:rFonts w:ascii="Calibri" w:hAnsi="Calibri" w:cs="Calibri"/>
          <w:b/>
          <w:bCs/>
          <w:kern w:val="16"/>
        </w:rPr>
        <w:t>4</w:t>
      </w:r>
      <w:r w:rsidRPr="001671B7">
        <w:rPr>
          <w:rFonts w:ascii="Calibri" w:hAnsi="Calibri" w:cs="Calibri"/>
          <w:b/>
          <w:bCs/>
          <w:kern w:val="16"/>
        </w:rPr>
        <w:t xml:space="preserve">.12. </w:t>
      </w:r>
      <w:r w:rsidRPr="00067F33">
        <w:rPr>
          <w:rFonts w:ascii="Calibri" w:hAnsi="Calibri" w:cs="Calibri"/>
          <w:kern w:val="16"/>
        </w:rPr>
        <w:t xml:space="preserve">O fiscal do contrato tomará providências para a formalização de processo administrativo de responsabilização para fins de aplicação de sanções. </w:t>
      </w:r>
    </w:p>
    <w:p w14:paraId="6DBF49FC" w14:textId="77777777" w:rsidR="001671B7" w:rsidRPr="00067F33" w:rsidRDefault="001671B7" w:rsidP="001671B7">
      <w:pPr>
        <w:spacing w:line="240" w:lineRule="auto"/>
        <w:rPr>
          <w:rFonts w:ascii="Calibri" w:hAnsi="Calibri" w:cs="Calibri"/>
          <w:kern w:val="16"/>
        </w:rPr>
      </w:pPr>
      <w:r w:rsidRPr="00067F33">
        <w:rPr>
          <w:rFonts w:ascii="Calibri" w:hAnsi="Calibri" w:cs="Calibri"/>
          <w:b/>
          <w:bCs/>
          <w:kern w:val="16"/>
        </w:rPr>
        <w:t>14.13.</w:t>
      </w:r>
      <w:r w:rsidRPr="00067F33">
        <w:rPr>
          <w:rFonts w:ascii="Calibri" w:hAnsi="Calibri" w:cs="Calibri"/>
          <w:kern w:val="16"/>
        </w:rPr>
        <w:t xml:space="preserve"> Incumbe ao fiscal do contrato, ainda, efetuar a medição da metragem cúbica dos bens móveis que serão transportados, assinando formulário de prestação dos serviços e elaborando seu relatório de fiscalização in loco. </w:t>
      </w:r>
    </w:p>
    <w:p w14:paraId="5E9976FA" w14:textId="77777777" w:rsidR="001671B7" w:rsidRDefault="001671B7" w:rsidP="001671B7">
      <w:pPr>
        <w:spacing w:line="240" w:lineRule="auto"/>
        <w:rPr>
          <w:rFonts w:ascii="Calibri" w:hAnsi="Calibri" w:cs="Calibri"/>
          <w:b/>
          <w:bCs/>
          <w:kern w:val="16"/>
        </w:rPr>
      </w:pPr>
      <w:r w:rsidRPr="001671B7">
        <w:rPr>
          <w:rFonts w:ascii="Calibri" w:hAnsi="Calibri" w:cs="Calibri"/>
          <w:b/>
          <w:bCs/>
          <w:kern w:val="16"/>
        </w:rPr>
        <w:t>DA GESTÃO CONTRATUAL</w:t>
      </w:r>
    </w:p>
    <w:p w14:paraId="76FC8AAF" w14:textId="77777777"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t xml:space="preserve"> 1</w:t>
      </w:r>
      <w:r>
        <w:rPr>
          <w:rFonts w:ascii="Calibri" w:hAnsi="Calibri" w:cs="Calibri"/>
          <w:b/>
          <w:bCs/>
          <w:kern w:val="16"/>
        </w:rPr>
        <w:t>4</w:t>
      </w:r>
      <w:r w:rsidRPr="001671B7">
        <w:rPr>
          <w:rFonts w:ascii="Calibri" w:hAnsi="Calibri" w:cs="Calibri"/>
          <w:b/>
          <w:bCs/>
          <w:kern w:val="16"/>
        </w:rPr>
        <w:t xml:space="preserve">.14. </w:t>
      </w:r>
      <w:r w:rsidRPr="00067F33">
        <w:rPr>
          <w:rFonts w:ascii="Calibri" w:hAnsi="Calibri" w:cs="Calibri"/>
          <w:kern w:val="16"/>
        </w:rPr>
        <w:t xml:space="preserve">Sem prejuízo de outras atribuições e competências previstas na portaria que lhe designou, no âmbito da DPE/PA,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w:t>
      </w:r>
      <w:r w:rsidRPr="00067F33">
        <w:rPr>
          <w:rFonts w:ascii="Calibri" w:hAnsi="Calibri" w:cs="Calibri"/>
          <w:kern w:val="16"/>
        </w:rPr>
        <w:lastRenderedPageBreak/>
        <w:t xml:space="preserve">verificação da necessidade de adequações do contrato para fins de atendimento da finalidade da administração. </w:t>
      </w:r>
    </w:p>
    <w:p w14:paraId="4453CB72" w14:textId="77777777" w:rsidR="001671B7" w:rsidRPr="00067F33" w:rsidRDefault="001671B7" w:rsidP="001671B7">
      <w:pPr>
        <w:spacing w:line="240" w:lineRule="auto"/>
        <w:rPr>
          <w:rFonts w:ascii="Calibri" w:hAnsi="Calibri" w:cs="Calibri"/>
          <w:kern w:val="16"/>
        </w:rPr>
      </w:pPr>
      <w:r w:rsidRPr="001671B7">
        <w:rPr>
          <w:rFonts w:ascii="Calibri" w:hAnsi="Calibri" w:cs="Calibri"/>
          <w:b/>
          <w:bCs/>
          <w:kern w:val="16"/>
        </w:rPr>
        <w:t>1</w:t>
      </w:r>
      <w:r>
        <w:rPr>
          <w:rFonts w:ascii="Calibri" w:hAnsi="Calibri" w:cs="Calibri"/>
          <w:b/>
          <w:bCs/>
          <w:kern w:val="16"/>
        </w:rPr>
        <w:t>4</w:t>
      </w:r>
      <w:r w:rsidRPr="001671B7">
        <w:rPr>
          <w:rFonts w:ascii="Calibri" w:hAnsi="Calibri" w:cs="Calibri"/>
          <w:b/>
          <w:bCs/>
          <w:kern w:val="16"/>
        </w:rPr>
        <w:t xml:space="preserve">.15. </w:t>
      </w:r>
      <w:r w:rsidRPr="00067F33">
        <w:rPr>
          <w:rFonts w:ascii="Calibri" w:hAnsi="Calibri" w:cs="Calibri"/>
          <w:kern w:val="16"/>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CD4902C" w14:textId="77777777" w:rsidR="00067F33" w:rsidRDefault="001671B7" w:rsidP="001671B7">
      <w:pPr>
        <w:spacing w:line="240" w:lineRule="auto"/>
        <w:rPr>
          <w:rFonts w:ascii="Calibri" w:hAnsi="Calibri" w:cs="Calibri"/>
          <w:b/>
          <w:bCs/>
          <w:kern w:val="16"/>
        </w:rPr>
      </w:pPr>
      <w:r w:rsidRPr="001671B7">
        <w:rPr>
          <w:rFonts w:ascii="Calibri" w:hAnsi="Calibri" w:cs="Calibri"/>
          <w:b/>
          <w:bCs/>
          <w:kern w:val="16"/>
        </w:rPr>
        <w:t>1</w:t>
      </w:r>
      <w:r>
        <w:rPr>
          <w:rFonts w:ascii="Calibri" w:hAnsi="Calibri" w:cs="Calibri"/>
          <w:b/>
          <w:bCs/>
          <w:kern w:val="16"/>
        </w:rPr>
        <w:t>4</w:t>
      </w:r>
      <w:r w:rsidRPr="001671B7">
        <w:rPr>
          <w:rFonts w:ascii="Calibri" w:hAnsi="Calibri" w:cs="Calibri"/>
          <w:b/>
          <w:bCs/>
          <w:kern w:val="16"/>
        </w:rPr>
        <w:t xml:space="preserve">.16. </w:t>
      </w:r>
      <w:r w:rsidRPr="00067F33">
        <w:rPr>
          <w:rFonts w:ascii="Calibri" w:hAnsi="Calibri" w:cs="Calibri"/>
          <w:kern w:val="16"/>
        </w:rPr>
        <w:t>O gestor do contrato acompanhará a manutenção das condições de habilitação da parte contratada, para fins de empenho de despesa e pagamento, e anotará os problemas que obstem o fluxo normal da liquidação e do pagamento da despesa no relatório de riscos eventuais</w:t>
      </w:r>
      <w:r w:rsidRPr="001671B7">
        <w:rPr>
          <w:rFonts w:ascii="Calibri" w:hAnsi="Calibri" w:cs="Calibri"/>
          <w:b/>
          <w:bCs/>
          <w:kern w:val="16"/>
        </w:rPr>
        <w:t xml:space="preserve">. </w:t>
      </w:r>
    </w:p>
    <w:p w14:paraId="141C77CC" w14:textId="636034C0" w:rsidR="001671B7" w:rsidRDefault="001671B7" w:rsidP="001671B7">
      <w:pPr>
        <w:spacing w:line="240" w:lineRule="auto"/>
        <w:rPr>
          <w:rFonts w:ascii="Calibri" w:hAnsi="Calibri" w:cs="Calibri"/>
          <w:b/>
          <w:bCs/>
          <w:kern w:val="16"/>
        </w:rPr>
      </w:pPr>
      <w:r w:rsidRPr="001671B7">
        <w:rPr>
          <w:rFonts w:ascii="Calibri" w:hAnsi="Calibri" w:cs="Calibri"/>
          <w:b/>
          <w:bCs/>
          <w:kern w:val="16"/>
        </w:rPr>
        <w:t>1</w:t>
      </w:r>
      <w:r>
        <w:rPr>
          <w:rFonts w:ascii="Calibri" w:hAnsi="Calibri" w:cs="Calibri"/>
          <w:b/>
          <w:bCs/>
          <w:kern w:val="16"/>
        </w:rPr>
        <w:t>4</w:t>
      </w:r>
      <w:r w:rsidRPr="001671B7">
        <w:rPr>
          <w:rFonts w:ascii="Calibri" w:hAnsi="Calibri" w:cs="Calibri"/>
          <w:b/>
          <w:bCs/>
          <w:kern w:val="16"/>
        </w:rPr>
        <w:t xml:space="preserve">.17. </w:t>
      </w:r>
      <w:r w:rsidRPr="00067F33">
        <w:rPr>
          <w:rFonts w:ascii="Calibri" w:hAnsi="Calibri" w:cs="Calibri"/>
          <w:kern w:val="16"/>
        </w:rPr>
        <w:t>Caberá ao gestor de contrato e, nos seus afastamentos e impedimentos legais, ao seu substituto, ainda, desempenhar outras atividades compatíveis com a função, em conformidade com a lei e regulamentos que incidam efeitos no âmbito da DPE/PA</w:t>
      </w:r>
      <w:r w:rsidRPr="001671B7">
        <w:rPr>
          <w:rFonts w:ascii="Calibri" w:hAnsi="Calibri" w:cs="Calibri"/>
          <w:b/>
          <w:bCs/>
          <w:kern w:val="16"/>
        </w:rPr>
        <w:t>.</w:t>
      </w:r>
    </w:p>
    <w:p w14:paraId="3BB75E78" w14:textId="77777777" w:rsidR="008D0C58" w:rsidRDefault="008D0C58" w:rsidP="00BF10A5">
      <w:pPr>
        <w:spacing w:line="240" w:lineRule="auto"/>
        <w:jc w:val="left"/>
        <w:rPr>
          <w:rFonts w:ascii="Calibri" w:hAnsi="Calibri" w:cs="Calibri"/>
          <w:b/>
          <w:bCs/>
          <w:kern w:val="16"/>
        </w:rPr>
      </w:pPr>
    </w:p>
    <w:p w14:paraId="6409C03E" w14:textId="58194682" w:rsidR="00A43692" w:rsidRPr="00A43692" w:rsidRDefault="00A43692" w:rsidP="00BF10A5">
      <w:pPr>
        <w:spacing w:line="240" w:lineRule="auto"/>
        <w:rPr>
          <w:rFonts w:ascii="Calibri" w:hAnsi="Calibri" w:cs="Calibri"/>
          <w:kern w:val="16"/>
        </w:rPr>
      </w:pPr>
      <w:r w:rsidRPr="00A43692">
        <w:rPr>
          <w:rFonts w:ascii="Calibri" w:hAnsi="Calibri" w:cs="Calibri"/>
          <w:b/>
          <w:bCs/>
          <w:kern w:val="16"/>
        </w:rPr>
        <w:t xml:space="preserve">CLÁUSULA 15 </w:t>
      </w:r>
      <w:r w:rsidRPr="00A43692">
        <w:rPr>
          <w:rFonts w:ascii="Calibri" w:hAnsi="Calibri" w:cs="Calibri"/>
          <w:kern w:val="16"/>
        </w:rPr>
        <w:t>-</w:t>
      </w:r>
      <w:r w:rsidR="00067F33">
        <w:rPr>
          <w:rFonts w:ascii="Calibri" w:hAnsi="Calibri" w:cs="Calibri"/>
          <w:b/>
          <w:bCs/>
          <w:kern w:val="16"/>
        </w:rPr>
        <w:t>PAGAMENTO</w:t>
      </w:r>
      <w:r w:rsidRPr="00A43692">
        <w:rPr>
          <w:rFonts w:ascii="Calibri" w:hAnsi="Calibri" w:cs="Calibri"/>
          <w:kern w:val="16"/>
        </w:rPr>
        <w:t xml:space="preserve"> </w:t>
      </w:r>
    </w:p>
    <w:p w14:paraId="271BE2D8" w14:textId="77777777" w:rsidR="00067F33" w:rsidRPr="00A43692" w:rsidRDefault="00067F33" w:rsidP="00BF10A5">
      <w:pPr>
        <w:spacing w:line="240" w:lineRule="auto"/>
        <w:rPr>
          <w:rFonts w:ascii="Calibri" w:hAnsi="Calibri" w:cs="Calibri"/>
          <w:kern w:val="16"/>
        </w:rPr>
      </w:pPr>
      <w:r w:rsidRPr="00067F33">
        <w:rPr>
          <w:rFonts w:ascii="Calibri" w:hAnsi="Calibri" w:cs="Calibri"/>
          <w:b/>
          <w:bCs/>
          <w:kern w:val="16"/>
        </w:rPr>
        <w:t>15.1</w:t>
      </w:r>
      <w:r>
        <w:rPr>
          <w:rFonts w:ascii="Calibri" w:hAnsi="Calibri" w:cs="Calibri"/>
          <w:kern w:val="16"/>
        </w:rPr>
        <w:t xml:space="preserve">. </w:t>
      </w:r>
      <w:r w:rsidRPr="00A43692">
        <w:rPr>
          <w:rFonts w:ascii="Calibri" w:hAnsi="Calibri" w:cs="Calibri"/>
          <w:kern w:val="16"/>
        </w:rPr>
        <w:t xml:space="preserve">O pagamento será realizado em até </w:t>
      </w:r>
      <w:r w:rsidRPr="00A43692">
        <w:rPr>
          <w:rFonts w:ascii="Calibri" w:hAnsi="Calibri" w:cs="Calibri"/>
          <w:bCs/>
          <w:kern w:val="16"/>
        </w:rPr>
        <w:t>30</w:t>
      </w:r>
      <w:r w:rsidRPr="00A43692">
        <w:rPr>
          <w:rFonts w:ascii="Calibri" w:hAnsi="Calibri" w:cs="Calibri"/>
          <w:kern w:val="16"/>
        </w:rPr>
        <w:t xml:space="preserve"> dias corridos, a contar do recebimento da nota fiscal (ou fatura) com o comprovante de regularidade fiscal da contratada.</w:t>
      </w:r>
      <w:r w:rsidRPr="00A43692">
        <w:rPr>
          <w:rFonts w:ascii="Calibri" w:hAnsi="Calibri" w:cs="Calibri"/>
          <w:b/>
          <w:bCs/>
          <w:kern w:val="16"/>
        </w:rPr>
        <w:t xml:space="preserve"> </w:t>
      </w:r>
    </w:p>
    <w:p w14:paraId="73DA4AF6" w14:textId="0D981DFF" w:rsidR="00067F33" w:rsidRPr="00A43692" w:rsidRDefault="00067F33" w:rsidP="00067F33">
      <w:pPr>
        <w:spacing w:line="240" w:lineRule="auto"/>
        <w:rPr>
          <w:rFonts w:ascii="Calibri" w:hAnsi="Calibri" w:cs="Calibri"/>
          <w:kern w:val="16"/>
        </w:rPr>
      </w:pPr>
      <w:r>
        <w:rPr>
          <w:rFonts w:ascii="Calibri" w:hAnsi="Calibri" w:cs="Calibri"/>
          <w:b/>
          <w:bCs/>
          <w:kern w:val="16"/>
        </w:rPr>
        <w:t>15</w:t>
      </w:r>
      <w:r w:rsidRPr="00A43692">
        <w:rPr>
          <w:rFonts w:ascii="Calibri" w:hAnsi="Calibri" w:cs="Calibri"/>
          <w:b/>
          <w:bCs/>
          <w:kern w:val="16"/>
        </w:rPr>
        <w:t>.2</w:t>
      </w:r>
      <w:r>
        <w:rPr>
          <w:rFonts w:ascii="Calibri" w:hAnsi="Calibri" w:cs="Calibri"/>
          <w:b/>
          <w:bCs/>
          <w:kern w:val="16"/>
        </w:rPr>
        <w:t>.</w:t>
      </w:r>
      <w:r w:rsidRPr="00A43692">
        <w:rPr>
          <w:rFonts w:ascii="Calibri" w:hAnsi="Calibri" w:cs="Calibri"/>
          <w:kern w:val="16"/>
        </w:rPr>
        <w:t xml:space="preserve"> O pagamento será efetuado por ordem bancária para conta de titularidade da contratado, cujos dados são:</w:t>
      </w:r>
    </w:p>
    <w:tbl>
      <w:tblPr>
        <w:tblStyle w:val="TabeladeLista1Clara-nfase51"/>
        <w:tblW w:w="0" w:type="auto"/>
        <w:tblInd w:w="2758" w:type="dxa"/>
        <w:tblLook w:val="04A0" w:firstRow="1" w:lastRow="0" w:firstColumn="1" w:lastColumn="0" w:noHBand="0" w:noVBand="1"/>
      </w:tblPr>
      <w:tblGrid>
        <w:gridCol w:w="1144"/>
        <w:gridCol w:w="2840"/>
      </w:tblGrid>
      <w:tr w:rsidR="00067F33" w:rsidRPr="00A43692" w14:paraId="71A4DB45" w14:textId="77777777" w:rsidTr="00147F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4" w:type="dxa"/>
            <w:hideMark/>
          </w:tcPr>
          <w:p w14:paraId="187ABF0C" w14:textId="77777777" w:rsidR="00067F33" w:rsidRPr="00A43692" w:rsidRDefault="00067F33" w:rsidP="00147F7C">
            <w:pPr>
              <w:spacing w:line="240" w:lineRule="auto"/>
              <w:rPr>
                <w:rFonts w:ascii="Calibri" w:hAnsi="Calibri" w:cs="Calibri"/>
              </w:rPr>
            </w:pPr>
            <w:r w:rsidRPr="00A43692">
              <w:rPr>
                <w:rFonts w:ascii="Calibri" w:hAnsi="Calibri" w:cs="Calibri"/>
              </w:rPr>
              <w:t>Banco</w:t>
            </w:r>
          </w:p>
        </w:tc>
        <w:tc>
          <w:tcPr>
            <w:tcW w:w="2840" w:type="dxa"/>
            <w:hideMark/>
          </w:tcPr>
          <w:p w14:paraId="37FFF69E" w14:textId="77777777" w:rsidR="00067F33" w:rsidRPr="00A43692" w:rsidRDefault="00067F33" w:rsidP="00147F7C">
            <w:pPr>
              <w:spacing w:line="240"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A43692">
              <w:rPr>
                <w:rFonts w:ascii="Calibri" w:hAnsi="Calibri" w:cs="Calibri"/>
              </w:rPr>
              <w:t>Banpará.</w:t>
            </w:r>
          </w:p>
        </w:tc>
      </w:tr>
      <w:tr w:rsidR="00067F33" w:rsidRPr="00A43692" w14:paraId="782192B1" w14:textId="77777777" w:rsidTr="00147F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4" w:type="dxa"/>
            <w:hideMark/>
          </w:tcPr>
          <w:p w14:paraId="5C7CD808" w14:textId="77777777" w:rsidR="00067F33" w:rsidRPr="00A43692" w:rsidRDefault="00067F33" w:rsidP="00147F7C">
            <w:pPr>
              <w:spacing w:line="240" w:lineRule="auto"/>
              <w:rPr>
                <w:rFonts w:ascii="Calibri" w:hAnsi="Calibri" w:cs="Calibri"/>
              </w:rPr>
            </w:pPr>
            <w:r w:rsidRPr="00A43692">
              <w:rPr>
                <w:rFonts w:ascii="Calibri" w:hAnsi="Calibri" w:cs="Calibri"/>
              </w:rPr>
              <w:t>Agência</w:t>
            </w:r>
          </w:p>
        </w:tc>
        <w:tc>
          <w:tcPr>
            <w:tcW w:w="2840" w:type="dxa"/>
            <w:hideMark/>
          </w:tcPr>
          <w:p w14:paraId="3C788F63" w14:textId="77777777" w:rsidR="00067F33" w:rsidRPr="00A43692" w:rsidRDefault="00067F33" w:rsidP="00147F7C">
            <w:pPr>
              <w:spacing w:line="24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roofErr w:type="spellStart"/>
            <w:r w:rsidRPr="00A43692">
              <w:rPr>
                <w:rFonts w:ascii="Calibri" w:hAnsi="Calibri" w:cs="Calibri"/>
              </w:rPr>
              <w:t>xxxx</w:t>
            </w:r>
            <w:proofErr w:type="spellEnd"/>
            <w:r w:rsidRPr="00A43692">
              <w:rPr>
                <w:rFonts w:ascii="Calibri" w:hAnsi="Calibri" w:cs="Calibri"/>
              </w:rPr>
              <w:t>-x.</w:t>
            </w:r>
          </w:p>
        </w:tc>
      </w:tr>
      <w:tr w:rsidR="00067F33" w:rsidRPr="00A43692" w14:paraId="08BBDDE7" w14:textId="77777777" w:rsidTr="00147F7C">
        <w:tc>
          <w:tcPr>
            <w:cnfStyle w:val="001000000000" w:firstRow="0" w:lastRow="0" w:firstColumn="1" w:lastColumn="0" w:oddVBand="0" w:evenVBand="0" w:oddHBand="0" w:evenHBand="0" w:firstRowFirstColumn="0" w:firstRowLastColumn="0" w:lastRowFirstColumn="0" w:lastRowLastColumn="0"/>
            <w:tcW w:w="1144" w:type="dxa"/>
            <w:hideMark/>
          </w:tcPr>
          <w:p w14:paraId="3B058650" w14:textId="77777777" w:rsidR="00067F33" w:rsidRPr="00A43692" w:rsidRDefault="00067F33" w:rsidP="00147F7C">
            <w:pPr>
              <w:spacing w:line="240" w:lineRule="auto"/>
              <w:rPr>
                <w:rFonts w:ascii="Calibri" w:hAnsi="Calibri" w:cs="Calibri"/>
              </w:rPr>
            </w:pPr>
            <w:r w:rsidRPr="00A43692">
              <w:rPr>
                <w:rFonts w:ascii="Calibri" w:hAnsi="Calibri" w:cs="Calibri"/>
              </w:rPr>
              <w:t>Conta</w:t>
            </w:r>
          </w:p>
        </w:tc>
        <w:tc>
          <w:tcPr>
            <w:tcW w:w="2840" w:type="dxa"/>
            <w:hideMark/>
          </w:tcPr>
          <w:p w14:paraId="5DFE8832" w14:textId="77777777" w:rsidR="00067F33" w:rsidRPr="00A43692" w:rsidRDefault="00067F33" w:rsidP="00147F7C">
            <w:p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roofErr w:type="spellStart"/>
            <w:r w:rsidRPr="00A43692">
              <w:rPr>
                <w:rFonts w:ascii="Calibri" w:hAnsi="Calibri" w:cs="Calibri"/>
              </w:rPr>
              <w:t>xxxxxx</w:t>
            </w:r>
            <w:proofErr w:type="spellEnd"/>
            <w:r w:rsidRPr="00A43692">
              <w:rPr>
                <w:rFonts w:ascii="Calibri" w:hAnsi="Calibri" w:cs="Calibri"/>
              </w:rPr>
              <w:t>-x.</w:t>
            </w:r>
          </w:p>
        </w:tc>
      </w:tr>
    </w:tbl>
    <w:p w14:paraId="2A3CA470" w14:textId="1FC36D1F" w:rsidR="00067F33" w:rsidRPr="00A43692" w:rsidRDefault="00067F33" w:rsidP="00067F33">
      <w:pPr>
        <w:spacing w:line="240" w:lineRule="auto"/>
        <w:rPr>
          <w:rFonts w:ascii="Calibri" w:hAnsi="Calibri" w:cs="Calibri"/>
          <w:kern w:val="16"/>
        </w:rPr>
      </w:pPr>
      <w:r>
        <w:rPr>
          <w:rFonts w:ascii="Calibri" w:hAnsi="Calibri" w:cs="Calibri"/>
          <w:b/>
          <w:bCs/>
          <w:kern w:val="16"/>
        </w:rPr>
        <w:t>15</w:t>
      </w:r>
      <w:r w:rsidRPr="00A43692">
        <w:rPr>
          <w:rFonts w:ascii="Calibri" w:hAnsi="Calibri" w:cs="Calibri"/>
          <w:b/>
          <w:bCs/>
          <w:kern w:val="16"/>
        </w:rPr>
        <w:t>.3</w:t>
      </w:r>
      <w:r>
        <w:rPr>
          <w:rFonts w:ascii="Calibri" w:hAnsi="Calibri" w:cs="Calibri"/>
          <w:b/>
          <w:bCs/>
          <w:kern w:val="16"/>
        </w:rPr>
        <w:t>.</w:t>
      </w:r>
      <w:r w:rsidRPr="00A43692">
        <w:rPr>
          <w:rFonts w:ascii="Calibri" w:hAnsi="Calibri" w:cs="Calibri"/>
          <w:kern w:val="16"/>
        </w:rPr>
        <w:t xml:space="preserve"> Havendo erro na apresentação da nota fiscal, fatura ou dos documentos pertinentes à contratação, ou, ainda, circunstância que impeça a liquidação da despesa, como, por exemplo, obrigação financeira pendente, decorrente de penalidade imposta ou inadimplência, o pagamento ficará sobrestado até que o contratado adote as medidas para saneamento das pendências.</w:t>
      </w:r>
    </w:p>
    <w:p w14:paraId="737D1508" w14:textId="273DFB8E" w:rsidR="00067F33" w:rsidRPr="00A43692" w:rsidRDefault="00067F33" w:rsidP="00067F33">
      <w:pPr>
        <w:spacing w:line="240" w:lineRule="auto"/>
        <w:rPr>
          <w:rFonts w:ascii="Calibri" w:hAnsi="Calibri" w:cs="Calibri"/>
          <w:kern w:val="16"/>
        </w:rPr>
      </w:pPr>
      <w:r>
        <w:rPr>
          <w:rFonts w:ascii="Calibri" w:hAnsi="Calibri" w:cs="Calibri"/>
          <w:b/>
          <w:bCs/>
          <w:kern w:val="16"/>
        </w:rPr>
        <w:t>15</w:t>
      </w:r>
      <w:r w:rsidRPr="00A43692">
        <w:rPr>
          <w:rFonts w:ascii="Calibri" w:hAnsi="Calibri" w:cs="Calibri"/>
          <w:b/>
          <w:bCs/>
          <w:kern w:val="16"/>
        </w:rPr>
        <w:t>.4</w:t>
      </w:r>
      <w:r>
        <w:rPr>
          <w:rFonts w:ascii="Calibri" w:hAnsi="Calibri" w:cs="Calibri"/>
          <w:b/>
          <w:bCs/>
          <w:kern w:val="16"/>
        </w:rPr>
        <w:t>.</w:t>
      </w:r>
      <w:r w:rsidRPr="00A43692">
        <w:rPr>
          <w:rFonts w:ascii="Calibri" w:hAnsi="Calibri" w:cs="Calibri"/>
          <w:kern w:val="16"/>
        </w:rPr>
        <w:t xml:space="preserve"> Na hipótese do item 7.3, o prazo para pagamento começará a correr depois da comprovação da regularização da pendência, sem ônus à contratante.</w:t>
      </w:r>
    </w:p>
    <w:p w14:paraId="209CC487" w14:textId="0FE84065" w:rsidR="00067F33" w:rsidRPr="00A43692" w:rsidRDefault="00067F33" w:rsidP="00067F33">
      <w:pPr>
        <w:spacing w:line="240" w:lineRule="auto"/>
        <w:rPr>
          <w:rFonts w:ascii="Calibri" w:hAnsi="Calibri" w:cs="Calibri"/>
          <w:kern w:val="16"/>
        </w:rPr>
      </w:pPr>
      <w:r>
        <w:rPr>
          <w:rFonts w:ascii="Calibri" w:hAnsi="Calibri" w:cs="Calibri"/>
          <w:b/>
          <w:bCs/>
          <w:kern w:val="16"/>
        </w:rPr>
        <w:t>15</w:t>
      </w:r>
      <w:r w:rsidRPr="00A43692">
        <w:rPr>
          <w:rFonts w:ascii="Calibri" w:hAnsi="Calibri" w:cs="Calibri"/>
          <w:b/>
          <w:bCs/>
          <w:kern w:val="16"/>
        </w:rPr>
        <w:t>.5</w:t>
      </w:r>
      <w:r>
        <w:rPr>
          <w:rFonts w:ascii="Calibri" w:hAnsi="Calibri" w:cs="Calibri"/>
          <w:b/>
          <w:bCs/>
          <w:kern w:val="16"/>
        </w:rPr>
        <w:t>.</w:t>
      </w:r>
      <w:r w:rsidRPr="00A43692">
        <w:rPr>
          <w:rFonts w:ascii="Calibri" w:hAnsi="Calibri" w:cs="Calibri"/>
          <w:kern w:val="16"/>
        </w:rPr>
        <w:t xml:space="preserve"> A data do efetivo pagamento será considerada aquela que constar da ordem bancária emitida para quitação da nota fiscal ou fatura.</w:t>
      </w:r>
    </w:p>
    <w:p w14:paraId="392C22D2" w14:textId="5BFB12F2" w:rsidR="00067F33" w:rsidRPr="00A43692" w:rsidRDefault="00067F33" w:rsidP="00067F33">
      <w:pPr>
        <w:spacing w:line="240" w:lineRule="auto"/>
        <w:rPr>
          <w:rFonts w:ascii="Calibri" w:hAnsi="Calibri" w:cs="Calibri"/>
          <w:kern w:val="16"/>
        </w:rPr>
      </w:pPr>
      <w:r>
        <w:rPr>
          <w:rFonts w:ascii="Calibri" w:hAnsi="Calibri" w:cs="Calibri"/>
          <w:b/>
          <w:bCs/>
          <w:kern w:val="16"/>
        </w:rPr>
        <w:t>15</w:t>
      </w:r>
      <w:r w:rsidRPr="00A43692">
        <w:rPr>
          <w:rFonts w:ascii="Calibri" w:hAnsi="Calibri" w:cs="Calibri"/>
          <w:b/>
          <w:bCs/>
          <w:kern w:val="16"/>
        </w:rPr>
        <w:t>.6</w:t>
      </w:r>
      <w:r>
        <w:rPr>
          <w:rFonts w:ascii="Calibri" w:hAnsi="Calibri" w:cs="Calibri"/>
          <w:b/>
          <w:bCs/>
          <w:kern w:val="16"/>
        </w:rPr>
        <w:t>.</w:t>
      </w:r>
      <w:r w:rsidRPr="00A43692">
        <w:rPr>
          <w:rFonts w:ascii="Calibri" w:hAnsi="Calibri" w:cs="Calibri"/>
          <w:kern w:val="16"/>
        </w:rPr>
        <w:t xml:space="preserve"> A regularidade fiscal do contratado deve ser verificada pelo contratante por ocasião do pagamento por meio de consulta ao Sistema de Cadastramento Unificado de Fornecedores (</w:t>
      </w:r>
      <w:proofErr w:type="spellStart"/>
      <w:r w:rsidRPr="00A43692">
        <w:rPr>
          <w:rFonts w:ascii="Calibri" w:hAnsi="Calibri" w:cs="Calibri"/>
          <w:kern w:val="16"/>
        </w:rPr>
        <w:t>sicaf</w:t>
      </w:r>
      <w:proofErr w:type="spellEnd"/>
      <w:r w:rsidRPr="00A43692">
        <w:rPr>
          <w:rFonts w:ascii="Calibri" w:hAnsi="Calibri" w:cs="Calibri"/>
          <w:kern w:val="16"/>
        </w:rPr>
        <w:t>) ou, na impossibilidade de acesso a ele, devem ser consultados sítios eletrônicos oficiais ou, ainda, ser solicitada a documentação física listada no art. 68 da Lei Federal nº 14.133/21.</w:t>
      </w:r>
    </w:p>
    <w:p w14:paraId="6D409978" w14:textId="4A12A6DB" w:rsidR="00067F33" w:rsidRPr="00A43692" w:rsidRDefault="00067F33" w:rsidP="00067F33">
      <w:pPr>
        <w:spacing w:line="240" w:lineRule="auto"/>
        <w:rPr>
          <w:rFonts w:ascii="Calibri" w:hAnsi="Calibri" w:cs="Calibri"/>
          <w:kern w:val="16"/>
        </w:rPr>
      </w:pPr>
      <w:r>
        <w:rPr>
          <w:rFonts w:ascii="Calibri" w:hAnsi="Calibri" w:cs="Calibri"/>
          <w:b/>
          <w:bCs/>
          <w:kern w:val="16"/>
        </w:rPr>
        <w:t>15</w:t>
      </w:r>
      <w:r w:rsidRPr="00A43692">
        <w:rPr>
          <w:rFonts w:ascii="Calibri" w:hAnsi="Calibri" w:cs="Calibri"/>
          <w:b/>
          <w:bCs/>
          <w:kern w:val="16"/>
        </w:rPr>
        <w:t>.7</w:t>
      </w:r>
      <w:r>
        <w:rPr>
          <w:rFonts w:ascii="Calibri" w:hAnsi="Calibri" w:cs="Calibri"/>
          <w:b/>
          <w:bCs/>
          <w:kern w:val="16"/>
        </w:rPr>
        <w:t>.</w:t>
      </w:r>
      <w:r w:rsidRPr="00A43692">
        <w:rPr>
          <w:rFonts w:ascii="Calibri" w:hAnsi="Calibri" w:cs="Calibri"/>
          <w:kern w:val="16"/>
        </w:rPr>
        <w:t xml:space="preserve"> A constatação de irregularidade fiscal do contratado não impede o pagamento do que foi executado, mas constitui falta contratual, a ser sancionada em procedimento de inexecução contratual.</w:t>
      </w:r>
    </w:p>
    <w:p w14:paraId="624C7FDC" w14:textId="4ED1FD03" w:rsidR="00067F33" w:rsidRPr="00A43692" w:rsidRDefault="00067F33" w:rsidP="00067F33">
      <w:pPr>
        <w:spacing w:line="240" w:lineRule="auto"/>
        <w:rPr>
          <w:rFonts w:ascii="Calibri" w:hAnsi="Calibri" w:cs="Calibri"/>
          <w:kern w:val="16"/>
        </w:rPr>
      </w:pPr>
      <w:r>
        <w:rPr>
          <w:rFonts w:ascii="Calibri" w:hAnsi="Calibri" w:cs="Calibri"/>
          <w:b/>
          <w:bCs/>
          <w:kern w:val="16"/>
        </w:rPr>
        <w:t>15</w:t>
      </w:r>
      <w:r w:rsidRPr="00A43692">
        <w:rPr>
          <w:rFonts w:ascii="Calibri" w:hAnsi="Calibri" w:cs="Calibri"/>
          <w:b/>
          <w:bCs/>
          <w:kern w:val="16"/>
        </w:rPr>
        <w:t>.8</w:t>
      </w:r>
      <w:r>
        <w:rPr>
          <w:rFonts w:ascii="Calibri" w:hAnsi="Calibri" w:cs="Calibri"/>
          <w:b/>
          <w:bCs/>
          <w:kern w:val="16"/>
        </w:rPr>
        <w:t>.</w:t>
      </w:r>
      <w:r w:rsidRPr="00A43692">
        <w:rPr>
          <w:rFonts w:ascii="Calibri" w:hAnsi="Calibri" w:cs="Calibri"/>
          <w:kern w:val="16"/>
        </w:rPr>
        <w:t xml:space="preserve"> Antes da instauração do procedimento de inexecução contratual a que faz menção o item </w:t>
      </w:r>
      <w:r w:rsidR="00261000">
        <w:rPr>
          <w:rFonts w:ascii="Calibri" w:hAnsi="Calibri" w:cs="Calibri"/>
          <w:kern w:val="16"/>
        </w:rPr>
        <w:t>15</w:t>
      </w:r>
      <w:r w:rsidRPr="00A43692">
        <w:rPr>
          <w:rFonts w:ascii="Calibri" w:hAnsi="Calibri" w:cs="Calibri"/>
          <w:kern w:val="16"/>
        </w:rPr>
        <w:t xml:space="preserve">.7, o contratado deve ser notificado para regularizar a pendência no prazo de </w:t>
      </w:r>
      <w:r w:rsidRPr="00A43692">
        <w:rPr>
          <w:rFonts w:ascii="Calibri" w:hAnsi="Calibri" w:cs="Calibri"/>
          <w:b/>
          <w:bCs/>
          <w:kern w:val="16"/>
        </w:rPr>
        <w:t>5 dias úteis</w:t>
      </w:r>
      <w:r w:rsidRPr="00A43692">
        <w:rPr>
          <w:rFonts w:ascii="Calibri" w:hAnsi="Calibri" w:cs="Calibri"/>
          <w:kern w:val="16"/>
        </w:rPr>
        <w:t>. Não sendo regularizada, deve-se instaurar o procedimento de inexecução contratual, ofertando contraditório e ampla defesa ao contratado.</w:t>
      </w:r>
    </w:p>
    <w:p w14:paraId="2BD21116" w14:textId="4535DBCE" w:rsidR="00067F33" w:rsidRPr="00A43692" w:rsidRDefault="00067F33" w:rsidP="00067F33">
      <w:pPr>
        <w:spacing w:line="240" w:lineRule="auto"/>
        <w:rPr>
          <w:rFonts w:ascii="Calibri" w:hAnsi="Calibri" w:cs="Calibri"/>
          <w:kern w:val="16"/>
        </w:rPr>
      </w:pPr>
      <w:r>
        <w:rPr>
          <w:rFonts w:ascii="Calibri" w:hAnsi="Calibri" w:cs="Calibri"/>
          <w:b/>
          <w:bCs/>
          <w:kern w:val="16"/>
        </w:rPr>
        <w:t>15</w:t>
      </w:r>
      <w:r w:rsidRPr="00A43692">
        <w:rPr>
          <w:rFonts w:ascii="Calibri" w:hAnsi="Calibri" w:cs="Calibri"/>
          <w:b/>
          <w:bCs/>
          <w:kern w:val="16"/>
        </w:rPr>
        <w:t>.9</w:t>
      </w:r>
      <w:r>
        <w:rPr>
          <w:rFonts w:ascii="Calibri" w:hAnsi="Calibri" w:cs="Calibri"/>
          <w:b/>
          <w:bCs/>
          <w:kern w:val="16"/>
        </w:rPr>
        <w:t>.</w:t>
      </w:r>
      <w:r w:rsidRPr="00A43692">
        <w:rPr>
          <w:rFonts w:ascii="Calibri" w:hAnsi="Calibri" w:cs="Calibri"/>
          <w:kern w:val="16"/>
        </w:rPr>
        <w:t xml:space="preserve"> A instauração do procedimento de inexecução contratual não impede o pagamento dos bens que já foram entregues.</w:t>
      </w:r>
    </w:p>
    <w:p w14:paraId="34E63DA1" w14:textId="3D924049" w:rsidR="00067F33" w:rsidRPr="00A43692" w:rsidRDefault="00067F33" w:rsidP="00067F33">
      <w:pPr>
        <w:spacing w:line="240" w:lineRule="auto"/>
        <w:rPr>
          <w:rFonts w:ascii="Calibri" w:hAnsi="Calibri" w:cs="Calibri"/>
          <w:kern w:val="16"/>
        </w:rPr>
      </w:pPr>
      <w:r>
        <w:rPr>
          <w:rFonts w:ascii="Calibri" w:hAnsi="Calibri" w:cs="Calibri"/>
          <w:b/>
          <w:bCs/>
          <w:kern w:val="16"/>
        </w:rPr>
        <w:t>15</w:t>
      </w:r>
      <w:r w:rsidRPr="00A43692">
        <w:rPr>
          <w:rFonts w:ascii="Calibri" w:hAnsi="Calibri" w:cs="Calibri"/>
          <w:b/>
          <w:bCs/>
          <w:kern w:val="16"/>
        </w:rPr>
        <w:t>.10</w:t>
      </w:r>
      <w:r>
        <w:rPr>
          <w:rFonts w:ascii="Calibri" w:hAnsi="Calibri" w:cs="Calibri"/>
          <w:b/>
          <w:bCs/>
          <w:kern w:val="16"/>
        </w:rPr>
        <w:t>.</w:t>
      </w:r>
      <w:r w:rsidRPr="00A43692">
        <w:rPr>
          <w:rFonts w:ascii="Calibri" w:hAnsi="Calibri" w:cs="Calibri"/>
          <w:kern w:val="16"/>
        </w:rPr>
        <w:t xml:space="preserve"> Diante da gravidade do caso concreto e para proteger o Erário e o interesse público, a autoridade competente pode decidir pela suspensão do contrato, ocasião em que somente serão pagos os bens já entregues.</w:t>
      </w:r>
    </w:p>
    <w:p w14:paraId="7FD70BA5" w14:textId="58AE22CE" w:rsidR="00067F33" w:rsidRPr="00A43692" w:rsidRDefault="00067F33" w:rsidP="00067F33">
      <w:pPr>
        <w:spacing w:line="240" w:lineRule="auto"/>
        <w:rPr>
          <w:rFonts w:ascii="Calibri" w:hAnsi="Calibri" w:cs="Calibri"/>
          <w:kern w:val="16"/>
        </w:rPr>
      </w:pPr>
      <w:r>
        <w:rPr>
          <w:rFonts w:ascii="Calibri" w:hAnsi="Calibri" w:cs="Calibri"/>
          <w:b/>
          <w:bCs/>
          <w:kern w:val="16"/>
        </w:rPr>
        <w:lastRenderedPageBreak/>
        <w:t>15</w:t>
      </w:r>
      <w:r w:rsidRPr="00A43692">
        <w:rPr>
          <w:rFonts w:ascii="Calibri" w:hAnsi="Calibri" w:cs="Calibri"/>
          <w:b/>
          <w:bCs/>
          <w:kern w:val="16"/>
        </w:rPr>
        <w:t>.11</w:t>
      </w:r>
      <w:r>
        <w:rPr>
          <w:rFonts w:ascii="Calibri" w:hAnsi="Calibri" w:cs="Calibri"/>
          <w:b/>
          <w:bCs/>
          <w:kern w:val="16"/>
        </w:rPr>
        <w:t>.</w:t>
      </w:r>
      <w:r w:rsidRPr="00A43692">
        <w:rPr>
          <w:rFonts w:ascii="Calibri" w:hAnsi="Calibri" w:cs="Calibri"/>
          <w:kern w:val="16"/>
        </w:rPr>
        <w:t xml:space="preserve"> Caso ao final do procedimento a que faz menção a parte final do item 8.8 a autoridade decida pela rescisão contratual, o pagamento será sustado automaticamente.</w:t>
      </w:r>
    </w:p>
    <w:p w14:paraId="77E6C80D" w14:textId="5EFA7CFF" w:rsidR="00067F33" w:rsidRPr="00A43692" w:rsidRDefault="00067F33" w:rsidP="00067F33">
      <w:pPr>
        <w:spacing w:line="240" w:lineRule="auto"/>
        <w:rPr>
          <w:rFonts w:ascii="Calibri" w:hAnsi="Calibri" w:cs="Calibri"/>
          <w:kern w:val="16"/>
        </w:rPr>
      </w:pPr>
      <w:r>
        <w:rPr>
          <w:rFonts w:ascii="Calibri" w:hAnsi="Calibri" w:cs="Calibri"/>
          <w:b/>
          <w:bCs/>
          <w:kern w:val="16"/>
        </w:rPr>
        <w:t>15</w:t>
      </w:r>
      <w:r w:rsidRPr="00A43692">
        <w:rPr>
          <w:rFonts w:ascii="Calibri" w:hAnsi="Calibri" w:cs="Calibri"/>
          <w:b/>
          <w:bCs/>
          <w:kern w:val="16"/>
        </w:rPr>
        <w:t>.12</w:t>
      </w:r>
      <w:r>
        <w:rPr>
          <w:rFonts w:ascii="Calibri" w:hAnsi="Calibri" w:cs="Calibri"/>
          <w:b/>
          <w:bCs/>
          <w:kern w:val="16"/>
        </w:rPr>
        <w:t>.</w:t>
      </w:r>
      <w:r w:rsidRPr="00A43692">
        <w:rPr>
          <w:rFonts w:ascii="Calibri" w:hAnsi="Calibri" w:cs="Calibri"/>
          <w:kern w:val="16"/>
        </w:rPr>
        <w:t xml:space="preserve"> A inadimplência do contratado junto ao </w:t>
      </w:r>
      <w:proofErr w:type="spellStart"/>
      <w:r w:rsidRPr="00A43692">
        <w:rPr>
          <w:rFonts w:ascii="Calibri" w:hAnsi="Calibri" w:cs="Calibri"/>
          <w:kern w:val="16"/>
        </w:rPr>
        <w:t>sicaf</w:t>
      </w:r>
      <w:proofErr w:type="spellEnd"/>
      <w:r w:rsidRPr="00A43692">
        <w:rPr>
          <w:rFonts w:ascii="Calibri" w:hAnsi="Calibri" w:cs="Calibri"/>
          <w:kern w:val="16"/>
        </w:rPr>
        <w:t xml:space="preserve"> é causa de rescisão contratual, exceto se a autoridade máxima do contratante justificar a necessidade de manutenção do contrato por motivo de economicidade, segurança estadual ou outro de interesse público de alta relevância.</w:t>
      </w:r>
    </w:p>
    <w:p w14:paraId="6B959886" w14:textId="6C5709D5" w:rsidR="00067F33" w:rsidRPr="00A43692" w:rsidRDefault="00067F33" w:rsidP="00067F33">
      <w:pPr>
        <w:spacing w:line="240" w:lineRule="auto"/>
        <w:rPr>
          <w:rFonts w:ascii="Calibri" w:hAnsi="Calibri" w:cs="Calibri"/>
          <w:kern w:val="16"/>
        </w:rPr>
      </w:pPr>
      <w:r>
        <w:rPr>
          <w:rFonts w:ascii="Calibri" w:hAnsi="Calibri" w:cs="Calibri"/>
          <w:b/>
          <w:bCs/>
          <w:kern w:val="16"/>
        </w:rPr>
        <w:t>15</w:t>
      </w:r>
      <w:r w:rsidRPr="00A43692">
        <w:rPr>
          <w:rFonts w:ascii="Calibri" w:hAnsi="Calibri" w:cs="Calibri"/>
          <w:b/>
          <w:bCs/>
          <w:kern w:val="16"/>
        </w:rPr>
        <w:t>.13</w:t>
      </w:r>
      <w:r>
        <w:rPr>
          <w:rFonts w:ascii="Calibri" w:hAnsi="Calibri" w:cs="Calibri"/>
          <w:b/>
          <w:bCs/>
          <w:kern w:val="16"/>
        </w:rPr>
        <w:t>.</w:t>
      </w:r>
      <w:r w:rsidRPr="00A43692">
        <w:rPr>
          <w:rFonts w:ascii="Calibri" w:hAnsi="Calibri" w:cs="Calibri"/>
          <w:kern w:val="16"/>
        </w:rPr>
        <w:t xml:space="preserve"> O contratante efetuará a retenção tributária prevista na legislação aplicável por ocasião do pagamento.</w:t>
      </w:r>
    </w:p>
    <w:p w14:paraId="65094BFB" w14:textId="6F17FD27" w:rsidR="00067F33" w:rsidRDefault="00067F33" w:rsidP="00067F33">
      <w:pPr>
        <w:spacing w:line="240" w:lineRule="auto"/>
        <w:rPr>
          <w:rFonts w:ascii="Calibri" w:hAnsi="Calibri" w:cs="Calibri"/>
          <w:kern w:val="16"/>
        </w:rPr>
      </w:pPr>
      <w:r>
        <w:rPr>
          <w:rFonts w:ascii="Calibri" w:hAnsi="Calibri" w:cs="Calibri"/>
          <w:b/>
          <w:bCs/>
          <w:kern w:val="16"/>
        </w:rPr>
        <w:t>15</w:t>
      </w:r>
      <w:r w:rsidRPr="00A43692">
        <w:rPr>
          <w:rFonts w:ascii="Calibri" w:hAnsi="Calibri" w:cs="Calibri"/>
          <w:b/>
          <w:bCs/>
          <w:kern w:val="16"/>
        </w:rPr>
        <w:t>.14</w:t>
      </w:r>
      <w:r>
        <w:rPr>
          <w:rFonts w:ascii="Calibri" w:hAnsi="Calibri" w:cs="Calibri"/>
          <w:b/>
          <w:bCs/>
          <w:kern w:val="16"/>
        </w:rPr>
        <w:t>.</w:t>
      </w:r>
      <w:r w:rsidRPr="00A43692">
        <w:rPr>
          <w:rFonts w:ascii="Calibri" w:hAnsi="Calibri" w:cs="Calibri"/>
          <w:kern w:val="16"/>
        </w:rPr>
        <w:t xml:space="preserve"> O contratado optante do Simples Nacional não sofrerá retenção tributária em relação aos impostos e contribuições abrangidos por aquele regime, mas o pagamento ficará condicionado à comprovação, por documento oficial, de que o contratado é beneficiário do tratamento tributário previsto na Lei Complementar Federal nº 123/06.</w:t>
      </w:r>
    </w:p>
    <w:p w14:paraId="4A0A449D" w14:textId="30B4CD67" w:rsidR="00067F33" w:rsidRDefault="00067F33" w:rsidP="00BF10A5">
      <w:pPr>
        <w:spacing w:line="240" w:lineRule="auto"/>
        <w:jc w:val="left"/>
        <w:rPr>
          <w:rFonts w:ascii="Calibri" w:hAnsi="Calibri" w:cs="Calibri"/>
          <w:kern w:val="16"/>
        </w:rPr>
      </w:pPr>
    </w:p>
    <w:p w14:paraId="0C648245" w14:textId="77777777" w:rsidR="001E2E6E" w:rsidRPr="00A43692" w:rsidRDefault="00A43692" w:rsidP="001E2E6E">
      <w:pPr>
        <w:spacing w:line="240" w:lineRule="auto"/>
        <w:rPr>
          <w:rFonts w:ascii="Calibri" w:hAnsi="Calibri" w:cs="Calibri"/>
          <w:b/>
          <w:bCs/>
          <w:kern w:val="16"/>
        </w:rPr>
      </w:pPr>
      <w:r w:rsidRPr="00A43692">
        <w:rPr>
          <w:rFonts w:ascii="Calibri" w:hAnsi="Calibri" w:cs="Calibri"/>
          <w:b/>
          <w:bCs/>
          <w:kern w:val="16"/>
        </w:rPr>
        <w:t xml:space="preserve">CLÁUSULA 16 </w:t>
      </w:r>
      <w:r w:rsidRPr="00A43692">
        <w:rPr>
          <w:rFonts w:ascii="Calibri" w:hAnsi="Calibri" w:cs="Calibri"/>
          <w:kern w:val="16"/>
        </w:rPr>
        <w:t xml:space="preserve">- </w:t>
      </w:r>
      <w:r w:rsidR="001E2E6E" w:rsidRPr="001E2E6E">
        <w:rPr>
          <w:rFonts w:ascii="Calibri" w:hAnsi="Calibri" w:cs="Calibri"/>
          <w:b/>
          <w:bCs/>
          <w:kern w:val="16"/>
        </w:rPr>
        <w:t xml:space="preserve">DO CUMPRIMENTO DA LEI GERAL DE PROTEÇÃO DE DADOS - LEI FEDERAL N. 13.709/2018 </w:t>
      </w:r>
    </w:p>
    <w:p w14:paraId="19655590" w14:textId="77777777" w:rsidR="00261000" w:rsidRDefault="001E2E6E" w:rsidP="001E2E6E">
      <w:pPr>
        <w:pStyle w:val="Nvel2-Red"/>
        <w:numPr>
          <w:ilvl w:val="0"/>
          <w:numId w:val="0"/>
        </w:numPr>
        <w:spacing w:before="0" w:after="0" w:line="240" w:lineRule="auto"/>
        <w:rPr>
          <w:rFonts w:asciiTheme="minorHAnsi" w:hAnsiTheme="minorHAnsi" w:cstheme="minorHAnsi"/>
          <w:i w:val="0"/>
          <w:iCs w:val="0"/>
          <w:color w:val="auto"/>
          <w:sz w:val="24"/>
          <w:szCs w:val="24"/>
        </w:rPr>
      </w:pPr>
      <w:r w:rsidRPr="00011908">
        <w:rPr>
          <w:rFonts w:ascii="Calibri" w:hAnsi="Calibri" w:cs="Calibri"/>
          <w:b/>
          <w:bCs/>
          <w:i w:val="0"/>
          <w:iCs w:val="0"/>
          <w:color w:val="auto"/>
          <w:kern w:val="16"/>
          <w:sz w:val="24"/>
          <w:szCs w:val="24"/>
        </w:rPr>
        <w:t>1</w:t>
      </w:r>
      <w:r w:rsidR="00261000">
        <w:rPr>
          <w:rFonts w:ascii="Calibri" w:hAnsi="Calibri" w:cs="Calibri"/>
          <w:b/>
          <w:bCs/>
          <w:i w:val="0"/>
          <w:iCs w:val="0"/>
          <w:color w:val="auto"/>
          <w:kern w:val="16"/>
          <w:sz w:val="24"/>
          <w:szCs w:val="24"/>
        </w:rPr>
        <w:t>6</w:t>
      </w:r>
      <w:r w:rsidRPr="00011908">
        <w:rPr>
          <w:rFonts w:ascii="Calibri" w:hAnsi="Calibri" w:cs="Calibri"/>
          <w:b/>
          <w:bCs/>
          <w:i w:val="0"/>
          <w:iCs w:val="0"/>
          <w:color w:val="auto"/>
          <w:kern w:val="16"/>
          <w:sz w:val="24"/>
          <w:szCs w:val="24"/>
        </w:rPr>
        <w:t>.1</w:t>
      </w:r>
      <w:r w:rsidRPr="00011908">
        <w:rPr>
          <w:rFonts w:ascii="Calibri" w:hAnsi="Calibri" w:cs="Calibri"/>
          <w:color w:val="auto"/>
          <w:kern w:val="16"/>
        </w:rPr>
        <w:t xml:space="preserve"> </w:t>
      </w:r>
      <w:r w:rsidRPr="001E2E6E">
        <w:rPr>
          <w:rFonts w:asciiTheme="minorHAnsi" w:hAnsiTheme="minorHAnsi" w:cstheme="minorHAnsi"/>
          <w:i w:val="0"/>
          <w:iCs w:val="0"/>
          <w:color w:val="auto"/>
          <w:sz w:val="24"/>
          <w:szCs w:val="24"/>
        </w:rPr>
        <w:t xml:space="preserve">É vedado a utilização de todo e qualquer dado pessoal repassado em decorrência do trâmite de contratação direta e da execução contratual para finalidade distinta daquela do objeto da contratação, sob pena de responsabilização administrativa, civil e criminal. </w:t>
      </w:r>
    </w:p>
    <w:p w14:paraId="3926174C" w14:textId="77777777" w:rsidR="00261000" w:rsidRDefault="001E2E6E" w:rsidP="001E2E6E">
      <w:pPr>
        <w:pStyle w:val="Nvel2-Red"/>
        <w:numPr>
          <w:ilvl w:val="0"/>
          <w:numId w:val="0"/>
        </w:numPr>
        <w:spacing w:before="0" w:after="0" w:line="240" w:lineRule="auto"/>
        <w:rPr>
          <w:rFonts w:asciiTheme="minorHAnsi" w:hAnsiTheme="minorHAnsi" w:cstheme="minorHAnsi"/>
          <w:i w:val="0"/>
          <w:iCs w:val="0"/>
          <w:color w:val="auto"/>
          <w:sz w:val="24"/>
          <w:szCs w:val="24"/>
        </w:rPr>
      </w:pPr>
      <w:r w:rsidRPr="00261000">
        <w:rPr>
          <w:rFonts w:asciiTheme="minorHAnsi" w:hAnsiTheme="minorHAnsi" w:cstheme="minorHAnsi"/>
          <w:b/>
          <w:bCs/>
          <w:i w:val="0"/>
          <w:iCs w:val="0"/>
          <w:color w:val="auto"/>
          <w:sz w:val="24"/>
          <w:szCs w:val="24"/>
        </w:rPr>
        <w:t>16.2</w:t>
      </w:r>
      <w:r w:rsidRPr="001E2E6E">
        <w:rPr>
          <w:rFonts w:asciiTheme="minorHAnsi" w:hAnsiTheme="minorHAnsi" w:cstheme="minorHAnsi"/>
          <w:i w:val="0"/>
          <w:iCs w:val="0"/>
          <w:color w:val="auto"/>
          <w:sz w:val="24"/>
          <w:szCs w:val="24"/>
        </w:rPr>
        <w:t xml:space="preserve">.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21615BC1" w14:textId="77777777" w:rsidR="00261000" w:rsidRDefault="001E2E6E" w:rsidP="001E2E6E">
      <w:pPr>
        <w:pStyle w:val="Nvel2-Red"/>
        <w:numPr>
          <w:ilvl w:val="0"/>
          <w:numId w:val="0"/>
        </w:numPr>
        <w:spacing w:before="0" w:after="0" w:line="240" w:lineRule="auto"/>
        <w:rPr>
          <w:rFonts w:asciiTheme="minorHAnsi" w:hAnsiTheme="minorHAnsi" w:cstheme="minorHAnsi"/>
          <w:i w:val="0"/>
          <w:iCs w:val="0"/>
          <w:color w:val="auto"/>
          <w:sz w:val="24"/>
          <w:szCs w:val="24"/>
        </w:rPr>
      </w:pPr>
      <w:r w:rsidRPr="00261000">
        <w:rPr>
          <w:rFonts w:asciiTheme="minorHAnsi" w:hAnsiTheme="minorHAnsi" w:cstheme="minorHAnsi"/>
          <w:b/>
          <w:bCs/>
          <w:i w:val="0"/>
          <w:iCs w:val="0"/>
          <w:color w:val="auto"/>
          <w:sz w:val="24"/>
          <w:szCs w:val="24"/>
        </w:rPr>
        <w:t>16.3.</w:t>
      </w:r>
      <w:r w:rsidRPr="001E2E6E">
        <w:rPr>
          <w:rFonts w:asciiTheme="minorHAnsi" w:hAnsiTheme="minorHAnsi" w:cstheme="minorHAnsi"/>
          <w:i w:val="0"/>
          <w:iCs w:val="0"/>
          <w:color w:val="auto"/>
          <w:sz w:val="24"/>
          <w:szCs w:val="24"/>
        </w:rPr>
        <w:t xml:space="preserve"> A contratada responderá administrativa e judicialmente na hipótese de causar danos patrimoniais, morais, individuais ou coletivos, aos titulares de dados pessoais repassados em decorrência da execução contratual, por inobservância à Lei Geral de Proteção de Dados. </w:t>
      </w:r>
    </w:p>
    <w:p w14:paraId="23DA2D3E" w14:textId="77777777" w:rsidR="00261000" w:rsidRDefault="001E2E6E" w:rsidP="001E2E6E">
      <w:pPr>
        <w:pStyle w:val="Nvel2-Red"/>
        <w:numPr>
          <w:ilvl w:val="0"/>
          <w:numId w:val="0"/>
        </w:numPr>
        <w:spacing w:before="0" w:after="0" w:line="240" w:lineRule="auto"/>
        <w:rPr>
          <w:rFonts w:asciiTheme="minorHAnsi" w:hAnsiTheme="minorHAnsi" w:cstheme="minorHAnsi"/>
          <w:i w:val="0"/>
          <w:iCs w:val="0"/>
          <w:color w:val="auto"/>
          <w:sz w:val="24"/>
          <w:szCs w:val="24"/>
        </w:rPr>
      </w:pPr>
      <w:r w:rsidRPr="00261000">
        <w:rPr>
          <w:rFonts w:asciiTheme="minorHAnsi" w:hAnsiTheme="minorHAnsi" w:cstheme="minorHAnsi"/>
          <w:b/>
          <w:bCs/>
          <w:i w:val="0"/>
          <w:iCs w:val="0"/>
          <w:color w:val="auto"/>
          <w:sz w:val="24"/>
          <w:szCs w:val="24"/>
        </w:rPr>
        <w:t>16.4.</w:t>
      </w:r>
      <w:r w:rsidRPr="001E2E6E">
        <w:rPr>
          <w:rFonts w:asciiTheme="minorHAnsi" w:hAnsiTheme="minorHAnsi" w:cstheme="minorHAnsi"/>
          <w:i w:val="0"/>
          <w:iCs w:val="0"/>
          <w:color w:val="auto"/>
          <w:sz w:val="24"/>
          <w:szCs w:val="24"/>
        </w:rPr>
        <w:t xml:space="preserve"> Em atendimento ao disposto na Lei Geral de Proteção de Dados, a Defensoria Pública do Rio Grande do Norte, para a execução do serviço objeto do instrumento contratual, tem acesso a dados pessoais dos representantes da contratada, tais como número do CPF e do RG, endereços eletrônico e residencial, e cópia do documento de identificação. </w:t>
      </w:r>
    </w:p>
    <w:p w14:paraId="3E8160BB" w14:textId="77777777" w:rsidR="00261000" w:rsidRDefault="001E2E6E" w:rsidP="001E2E6E">
      <w:pPr>
        <w:pStyle w:val="Nvel2-Red"/>
        <w:numPr>
          <w:ilvl w:val="0"/>
          <w:numId w:val="0"/>
        </w:numPr>
        <w:spacing w:before="0" w:after="0" w:line="240" w:lineRule="auto"/>
        <w:rPr>
          <w:rFonts w:asciiTheme="minorHAnsi" w:hAnsiTheme="minorHAnsi" w:cstheme="minorHAnsi"/>
          <w:i w:val="0"/>
          <w:iCs w:val="0"/>
          <w:color w:val="auto"/>
          <w:sz w:val="24"/>
          <w:szCs w:val="24"/>
        </w:rPr>
      </w:pPr>
      <w:r w:rsidRPr="00261000">
        <w:rPr>
          <w:rFonts w:asciiTheme="minorHAnsi" w:hAnsiTheme="minorHAnsi" w:cstheme="minorHAnsi"/>
          <w:b/>
          <w:bCs/>
          <w:i w:val="0"/>
          <w:iCs w:val="0"/>
          <w:color w:val="auto"/>
          <w:sz w:val="24"/>
          <w:szCs w:val="24"/>
        </w:rPr>
        <w:t>16.5.</w:t>
      </w:r>
      <w:r w:rsidRPr="001E2E6E">
        <w:rPr>
          <w:rFonts w:asciiTheme="minorHAnsi" w:hAnsiTheme="minorHAnsi" w:cstheme="minorHAnsi"/>
          <w:i w:val="0"/>
          <w:iCs w:val="0"/>
          <w:color w:val="auto"/>
          <w:sz w:val="24"/>
          <w:szCs w:val="24"/>
        </w:rPr>
        <w:t xml:space="preserve"> A empresa contratada declara que tem ciência da existência da Lei Geral de Proteção de Dados e se compromete a adequar todos os procedimentos internos ao disposto na legislação com o intuito de proteger os dados pessoais repassados pela Defensoria Pública do </w:t>
      </w:r>
      <w:r w:rsidR="00261000">
        <w:rPr>
          <w:rFonts w:asciiTheme="minorHAnsi" w:hAnsiTheme="minorHAnsi" w:cstheme="minorHAnsi"/>
          <w:i w:val="0"/>
          <w:iCs w:val="0"/>
          <w:color w:val="auto"/>
          <w:sz w:val="24"/>
          <w:szCs w:val="24"/>
        </w:rPr>
        <w:t>Pará</w:t>
      </w:r>
      <w:r w:rsidRPr="001E2E6E">
        <w:rPr>
          <w:rFonts w:asciiTheme="minorHAnsi" w:hAnsiTheme="minorHAnsi" w:cstheme="minorHAnsi"/>
          <w:i w:val="0"/>
          <w:iCs w:val="0"/>
          <w:color w:val="auto"/>
          <w:sz w:val="24"/>
          <w:szCs w:val="24"/>
        </w:rPr>
        <w:t xml:space="preserve">. </w:t>
      </w:r>
    </w:p>
    <w:p w14:paraId="424F9811" w14:textId="77777777" w:rsidR="00261000" w:rsidRDefault="001E2E6E" w:rsidP="001E2E6E">
      <w:pPr>
        <w:pStyle w:val="Nvel2-Red"/>
        <w:numPr>
          <w:ilvl w:val="0"/>
          <w:numId w:val="0"/>
        </w:numPr>
        <w:spacing w:before="0" w:after="0" w:line="240" w:lineRule="auto"/>
        <w:rPr>
          <w:rFonts w:asciiTheme="minorHAnsi" w:hAnsiTheme="minorHAnsi" w:cstheme="minorHAnsi"/>
          <w:i w:val="0"/>
          <w:iCs w:val="0"/>
          <w:color w:val="auto"/>
          <w:sz w:val="24"/>
          <w:szCs w:val="24"/>
        </w:rPr>
      </w:pPr>
      <w:r w:rsidRPr="00261000">
        <w:rPr>
          <w:rFonts w:asciiTheme="minorHAnsi" w:hAnsiTheme="minorHAnsi" w:cstheme="minorHAnsi"/>
          <w:b/>
          <w:bCs/>
          <w:i w:val="0"/>
          <w:iCs w:val="0"/>
          <w:color w:val="auto"/>
          <w:sz w:val="24"/>
          <w:szCs w:val="24"/>
        </w:rPr>
        <w:t>16.6</w:t>
      </w:r>
      <w:r w:rsidRPr="001E2E6E">
        <w:rPr>
          <w:rFonts w:asciiTheme="minorHAnsi" w:hAnsiTheme="minorHAnsi" w:cstheme="minorHAnsi"/>
          <w:i w:val="0"/>
          <w:iCs w:val="0"/>
          <w:color w:val="auto"/>
          <w:sz w:val="24"/>
          <w:szCs w:val="24"/>
        </w:rPr>
        <w:t xml:space="preserve">. Faculta-se à Administração realizar diligências para aferir o cumprimento da LGPD pela licitante ou contratada. </w:t>
      </w:r>
    </w:p>
    <w:p w14:paraId="7A2FC405" w14:textId="77777777" w:rsidR="00261000" w:rsidRDefault="001E2E6E" w:rsidP="001E2E6E">
      <w:pPr>
        <w:pStyle w:val="Nvel2-Red"/>
        <w:numPr>
          <w:ilvl w:val="0"/>
          <w:numId w:val="0"/>
        </w:numPr>
        <w:spacing w:before="0" w:after="0" w:line="240" w:lineRule="auto"/>
        <w:rPr>
          <w:rFonts w:asciiTheme="minorHAnsi" w:hAnsiTheme="minorHAnsi" w:cstheme="minorHAnsi"/>
          <w:i w:val="0"/>
          <w:iCs w:val="0"/>
          <w:color w:val="auto"/>
          <w:sz w:val="24"/>
          <w:szCs w:val="24"/>
        </w:rPr>
      </w:pPr>
      <w:r w:rsidRPr="00261000">
        <w:rPr>
          <w:rFonts w:asciiTheme="minorHAnsi" w:hAnsiTheme="minorHAnsi" w:cstheme="minorHAnsi"/>
          <w:b/>
          <w:bCs/>
          <w:i w:val="0"/>
          <w:iCs w:val="0"/>
          <w:color w:val="auto"/>
          <w:sz w:val="24"/>
          <w:szCs w:val="24"/>
        </w:rPr>
        <w:t xml:space="preserve">16.7. </w:t>
      </w:r>
      <w:r w:rsidRPr="001E2E6E">
        <w:rPr>
          <w:rFonts w:asciiTheme="minorHAnsi" w:hAnsiTheme="minorHAnsi" w:cstheme="minorHAnsi"/>
          <w:i w:val="0"/>
          <w:iCs w:val="0"/>
          <w:color w:val="auto"/>
          <w:sz w:val="24"/>
          <w:szCs w:val="24"/>
        </w:rPr>
        <w:t xml:space="preserve">A empresa contratada fica obrigada a comunicar à Defensoria Pública do </w:t>
      </w:r>
      <w:r w:rsidR="00261000">
        <w:rPr>
          <w:rFonts w:asciiTheme="minorHAnsi" w:hAnsiTheme="minorHAnsi" w:cstheme="minorHAnsi"/>
          <w:i w:val="0"/>
          <w:iCs w:val="0"/>
          <w:color w:val="auto"/>
          <w:sz w:val="24"/>
          <w:szCs w:val="24"/>
        </w:rPr>
        <w:t>Pará</w:t>
      </w:r>
      <w:r w:rsidRPr="001E2E6E">
        <w:rPr>
          <w:rFonts w:asciiTheme="minorHAnsi" w:hAnsiTheme="minorHAnsi" w:cstheme="minorHAnsi"/>
          <w:i w:val="0"/>
          <w:iCs w:val="0"/>
          <w:color w:val="auto"/>
          <w:sz w:val="24"/>
          <w:szCs w:val="24"/>
        </w:rPr>
        <w:t xml:space="preserve">, em até 24 (vinte e quatro) horas da sua ocorrência,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w:t>
      </w:r>
    </w:p>
    <w:p w14:paraId="06E63C27" w14:textId="3B31A265" w:rsidR="001E2E6E" w:rsidRDefault="001E2E6E" w:rsidP="00013B14">
      <w:pPr>
        <w:pStyle w:val="Nvel2-Red"/>
        <w:numPr>
          <w:ilvl w:val="0"/>
          <w:numId w:val="0"/>
        </w:numPr>
        <w:spacing w:before="0" w:after="0" w:line="240" w:lineRule="auto"/>
        <w:rPr>
          <w:rFonts w:asciiTheme="minorHAnsi" w:hAnsiTheme="minorHAnsi" w:cstheme="minorHAnsi"/>
          <w:i w:val="0"/>
          <w:iCs w:val="0"/>
          <w:color w:val="auto"/>
          <w:sz w:val="24"/>
          <w:szCs w:val="24"/>
        </w:rPr>
      </w:pPr>
      <w:r w:rsidRPr="00261000">
        <w:rPr>
          <w:rFonts w:asciiTheme="minorHAnsi" w:hAnsiTheme="minorHAnsi" w:cstheme="minorHAnsi"/>
          <w:b/>
          <w:bCs/>
          <w:i w:val="0"/>
          <w:iCs w:val="0"/>
          <w:color w:val="auto"/>
          <w:sz w:val="24"/>
          <w:szCs w:val="24"/>
        </w:rPr>
        <w:t>16.8.</w:t>
      </w:r>
      <w:r w:rsidRPr="001E2E6E">
        <w:rPr>
          <w:rFonts w:asciiTheme="minorHAnsi" w:hAnsiTheme="minorHAnsi" w:cstheme="minorHAnsi"/>
          <w:i w:val="0"/>
          <w:iCs w:val="0"/>
          <w:color w:val="auto"/>
          <w:sz w:val="24"/>
          <w:szCs w:val="24"/>
        </w:rPr>
        <w:t xml:space="preserve"> Os dados pessoais tornados públicos pelo certame deverão ser resguardados por todos os licitantes, observados os princípios de proteção de dados previstos no art. 6º da Lei Federal n. 13.709/2018.</w:t>
      </w:r>
    </w:p>
    <w:p w14:paraId="0C70DE9F" w14:textId="77777777" w:rsidR="00261000" w:rsidRDefault="00261000" w:rsidP="00013B14">
      <w:pPr>
        <w:spacing w:line="240" w:lineRule="auto"/>
        <w:rPr>
          <w:rFonts w:ascii="Calibri" w:hAnsi="Calibri" w:cs="Calibri"/>
          <w:b/>
          <w:bCs/>
          <w:kern w:val="16"/>
        </w:rPr>
      </w:pPr>
    </w:p>
    <w:p w14:paraId="063AA63C" w14:textId="77777777" w:rsidR="00085862" w:rsidRDefault="00085862" w:rsidP="00013B14">
      <w:pPr>
        <w:spacing w:line="240" w:lineRule="auto"/>
        <w:rPr>
          <w:rFonts w:ascii="Calibri" w:hAnsi="Calibri" w:cs="Calibri"/>
          <w:b/>
          <w:bCs/>
          <w:kern w:val="16"/>
        </w:rPr>
      </w:pPr>
    </w:p>
    <w:p w14:paraId="36A4DD69" w14:textId="77777777" w:rsidR="00085862" w:rsidRDefault="00085862" w:rsidP="00013B14">
      <w:pPr>
        <w:spacing w:line="240" w:lineRule="auto"/>
        <w:rPr>
          <w:rFonts w:ascii="Calibri" w:hAnsi="Calibri" w:cs="Calibri"/>
          <w:b/>
          <w:bCs/>
          <w:kern w:val="16"/>
        </w:rPr>
      </w:pPr>
    </w:p>
    <w:p w14:paraId="33280869" w14:textId="77777777" w:rsidR="00085862" w:rsidRDefault="00085862" w:rsidP="00013B14">
      <w:pPr>
        <w:spacing w:line="240" w:lineRule="auto"/>
        <w:rPr>
          <w:rFonts w:ascii="Calibri" w:hAnsi="Calibri" w:cs="Calibri"/>
          <w:b/>
          <w:bCs/>
          <w:kern w:val="16"/>
        </w:rPr>
      </w:pPr>
    </w:p>
    <w:p w14:paraId="0E810C97" w14:textId="0EDC4F15" w:rsidR="001E2E6E" w:rsidRDefault="00A43692" w:rsidP="00BF10A5">
      <w:pPr>
        <w:spacing w:line="240" w:lineRule="auto"/>
        <w:rPr>
          <w:rFonts w:asciiTheme="minorHAnsi" w:hAnsiTheme="minorHAnsi" w:cstheme="minorHAnsi"/>
          <w:i/>
          <w:iCs/>
        </w:rPr>
      </w:pPr>
      <w:r w:rsidRPr="00A43692">
        <w:rPr>
          <w:rFonts w:ascii="Calibri" w:hAnsi="Calibri" w:cs="Calibri"/>
          <w:b/>
          <w:bCs/>
          <w:kern w:val="16"/>
        </w:rPr>
        <w:lastRenderedPageBreak/>
        <w:t xml:space="preserve">CLÁUSULA 17 </w:t>
      </w:r>
      <w:r w:rsidR="001E2E6E">
        <w:rPr>
          <w:rFonts w:ascii="Calibri" w:hAnsi="Calibri" w:cs="Calibri"/>
          <w:kern w:val="16"/>
        </w:rPr>
        <w:t>–</w:t>
      </w:r>
      <w:r w:rsidRPr="00A43692">
        <w:rPr>
          <w:rFonts w:ascii="Calibri" w:hAnsi="Calibri" w:cs="Calibri"/>
          <w:kern w:val="16"/>
        </w:rPr>
        <w:t xml:space="preserve"> </w:t>
      </w:r>
      <w:r w:rsidR="00261000" w:rsidRPr="00261000">
        <w:rPr>
          <w:rFonts w:ascii="Calibri" w:hAnsi="Calibri" w:cs="Calibri"/>
          <w:b/>
          <w:bCs/>
          <w:kern w:val="16"/>
        </w:rPr>
        <w:t>DOS CASOS OMISSOS</w:t>
      </w:r>
    </w:p>
    <w:p w14:paraId="78C9B0ED" w14:textId="4798615A" w:rsidR="001E2E6E" w:rsidRDefault="00261000" w:rsidP="00BF10A5">
      <w:pPr>
        <w:spacing w:line="240" w:lineRule="auto"/>
        <w:rPr>
          <w:rFonts w:ascii="Calibri" w:hAnsi="Calibri" w:cs="Calibri"/>
          <w:kern w:val="16"/>
        </w:rPr>
      </w:pPr>
      <w:r w:rsidRPr="00261000">
        <w:rPr>
          <w:rFonts w:ascii="Calibri" w:hAnsi="Calibri" w:cs="Calibri"/>
          <w:b/>
          <w:bCs/>
          <w:kern w:val="16"/>
        </w:rPr>
        <w:t>17.1</w:t>
      </w:r>
      <w:r>
        <w:rPr>
          <w:rFonts w:ascii="Calibri" w:hAnsi="Calibri" w:cs="Calibri"/>
          <w:kern w:val="16"/>
        </w:rPr>
        <w:t xml:space="preserve">. </w:t>
      </w:r>
      <w:r w:rsidRPr="00261000">
        <w:rPr>
          <w:rFonts w:ascii="Calibri" w:hAnsi="Calibri" w:cs="Calibri"/>
          <w:kern w:val="16"/>
        </w:rPr>
        <w:t>Os casos omissos serão decididos pela contratante, segundo as disposições contidas na Lei Federal n. 14.133, de 2021, e demais normas aplicáveis, bem como em normas e princípios gerais dos contratos.</w:t>
      </w:r>
    </w:p>
    <w:p w14:paraId="21AA5C29" w14:textId="77777777" w:rsidR="00261000" w:rsidRDefault="00261000" w:rsidP="00BF10A5">
      <w:pPr>
        <w:spacing w:line="240" w:lineRule="auto"/>
        <w:rPr>
          <w:rFonts w:ascii="Calibri" w:hAnsi="Calibri" w:cs="Calibri"/>
          <w:b/>
          <w:bCs/>
          <w:kern w:val="16"/>
        </w:rPr>
      </w:pPr>
    </w:p>
    <w:p w14:paraId="4A5AE799" w14:textId="1F9E5BAD" w:rsidR="001E2E6E" w:rsidRDefault="00A43692" w:rsidP="00BF10A5">
      <w:pPr>
        <w:spacing w:line="240" w:lineRule="auto"/>
        <w:rPr>
          <w:rFonts w:ascii="Calibri" w:hAnsi="Calibri" w:cs="Calibri"/>
          <w:b/>
          <w:bCs/>
          <w:kern w:val="16"/>
        </w:rPr>
      </w:pPr>
      <w:r w:rsidRPr="00A43692">
        <w:rPr>
          <w:rFonts w:ascii="Calibri" w:hAnsi="Calibri" w:cs="Calibri"/>
          <w:b/>
          <w:bCs/>
          <w:kern w:val="16"/>
        </w:rPr>
        <w:t xml:space="preserve">CLÁUSULA 18 </w:t>
      </w:r>
      <w:r w:rsidRPr="00A43692">
        <w:rPr>
          <w:rFonts w:ascii="Calibri" w:hAnsi="Calibri" w:cs="Calibri"/>
          <w:kern w:val="16"/>
        </w:rPr>
        <w:t xml:space="preserve">- </w:t>
      </w:r>
      <w:r w:rsidR="001E2E6E" w:rsidRPr="001E2E6E">
        <w:rPr>
          <w:rFonts w:ascii="Calibri" w:hAnsi="Calibri" w:cs="Calibri"/>
          <w:b/>
          <w:bCs/>
          <w:kern w:val="16"/>
        </w:rPr>
        <w:t>DA PUBLICAÇÃO</w:t>
      </w:r>
      <w:r w:rsidR="001E2E6E" w:rsidRPr="00A43692">
        <w:rPr>
          <w:rFonts w:ascii="Calibri" w:hAnsi="Calibri" w:cs="Calibri"/>
          <w:b/>
          <w:bCs/>
          <w:kern w:val="16"/>
        </w:rPr>
        <w:t xml:space="preserve"> </w:t>
      </w:r>
    </w:p>
    <w:p w14:paraId="0906318A" w14:textId="77777777" w:rsidR="001E2E6E" w:rsidRPr="00A43692" w:rsidRDefault="001E2E6E" w:rsidP="00BF10A5">
      <w:pPr>
        <w:spacing w:line="240" w:lineRule="auto"/>
        <w:rPr>
          <w:rFonts w:ascii="Calibri" w:hAnsi="Calibri" w:cs="Calibri"/>
          <w:kern w:val="16"/>
        </w:rPr>
      </w:pPr>
      <w:r w:rsidRPr="00A43692">
        <w:rPr>
          <w:rFonts w:ascii="Calibri" w:hAnsi="Calibri" w:cs="Calibri"/>
          <w:b/>
          <w:bCs/>
          <w:kern w:val="16"/>
        </w:rPr>
        <w:t>1</w:t>
      </w:r>
      <w:r>
        <w:rPr>
          <w:rFonts w:ascii="Calibri" w:hAnsi="Calibri" w:cs="Calibri"/>
          <w:b/>
          <w:bCs/>
          <w:kern w:val="16"/>
        </w:rPr>
        <w:t>8</w:t>
      </w:r>
      <w:r w:rsidRPr="00A43692">
        <w:rPr>
          <w:rFonts w:ascii="Calibri" w:hAnsi="Calibri" w:cs="Calibri"/>
          <w:b/>
          <w:bCs/>
          <w:kern w:val="16"/>
        </w:rPr>
        <w:t>.1</w:t>
      </w:r>
      <w:r>
        <w:rPr>
          <w:rFonts w:ascii="Calibri" w:hAnsi="Calibri" w:cs="Calibri"/>
          <w:b/>
          <w:bCs/>
          <w:kern w:val="16"/>
        </w:rPr>
        <w:t xml:space="preserve">. </w:t>
      </w:r>
      <w:r w:rsidRPr="009B6228">
        <w:rPr>
          <w:rFonts w:ascii="Calibri" w:hAnsi="Calibri" w:cs="Calibri"/>
        </w:rPr>
        <w:t>O extrato do presente contrato será publicado no Diário Oficial do Estado do Pará, no prazo de 10 (dez) dias a contar de sua assinatura, conforme a previsão da Constituição do Estado do Pará</w:t>
      </w:r>
      <w:r w:rsidRPr="00A43692">
        <w:rPr>
          <w:rFonts w:ascii="Calibri" w:hAnsi="Calibri" w:cs="Calibri"/>
          <w:kern w:val="16"/>
        </w:rPr>
        <w:t>.</w:t>
      </w:r>
    </w:p>
    <w:p w14:paraId="2924EF89" w14:textId="77777777" w:rsidR="001E2E6E" w:rsidRPr="00A43692" w:rsidRDefault="001E2E6E" w:rsidP="00BF10A5">
      <w:pPr>
        <w:spacing w:line="240" w:lineRule="auto"/>
        <w:rPr>
          <w:rFonts w:ascii="Calibri" w:hAnsi="Calibri" w:cs="Calibri"/>
          <w:b/>
          <w:bCs/>
          <w:kern w:val="16"/>
        </w:rPr>
      </w:pPr>
    </w:p>
    <w:p w14:paraId="08BF8EB6" w14:textId="3756316C" w:rsidR="00BF10A5" w:rsidRPr="00A43692" w:rsidRDefault="00BF10A5" w:rsidP="00BF10A5">
      <w:pPr>
        <w:spacing w:line="240" w:lineRule="auto"/>
        <w:rPr>
          <w:rFonts w:ascii="Calibri" w:hAnsi="Calibri" w:cs="Calibri"/>
          <w:kern w:val="16"/>
        </w:rPr>
      </w:pPr>
      <w:r w:rsidRPr="00A43692">
        <w:rPr>
          <w:rFonts w:ascii="Calibri" w:hAnsi="Calibri" w:cs="Calibri"/>
          <w:b/>
          <w:bCs/>
          <w:kern w:val="16"/>
        </w:rPr>
        <w:t xml:space="preserve">CLÁUSULA </w:t>
      </w:r>
      <w:r>
        <w:rPr>
          <w:rFonts w:ascii="Calibri" w:hAnsi="Calibri" w:cs="Calibri"/>
          <w:b/>
          <w:bCs/>
          <w:kern w:val="16"/>
        </w:rPr>
        <w:t>19</w:t>
      </w:r>
      <w:r w:rsidRPr="00A43692">
        <w:rPr>
          <w:rFonts w:ascii="Calibri" w:hAnsi="Calibri" w:cs="Calibri"/>
          <w:b/>
          <w:bCs/>
          <w:kern w:val="16"/>
        </w:rPr>
        <w:t xml:space="preserve"> </w:t>
      </w:r>
      <w:r>
        <w:rPr>
          <w:rFonts w:ascii="Calibri" w:hAnsi="Calibri" w:cs="Calibri"/>
          <w:kern w:val="16"/>
        </w:rPr>
        <w:t>–</w:t>
      </w:r>
      <w:r w:rsidRPr="00A43692">
        <w:rPr>
          <w:rFonts w:ascii="Calibri" w:hAnsi="Calibri" w:cs="Calibri"/>
          <w:kern w:val="16"/>
        </w:rPr>
        <w:t xml:space="preserve"> </w:t>
      </w:r>
      <w:r>
        <w:rPr>
          <w:rFonts w:ascii="Calibri" w:hAnsi="Calibri" w:cs="Calibri"/>
          <w:b/>
          <w:bCs/>
          <w:kern w:val="16"/>
        </w:rPr>
        <w:t>DA SUBCONTRATAÇÃO</w:t>
      </w:r>
      <w:r w:rsidRPr="00A43692">
        <w:rPr>
          <w:rFonts w:ascii="Calibri" w:hAnsi="Calibri" w:cs="Calibri"/>
          <w:kern w:val="16"/>
        </w:rPr>
        <w:t xml:space="preserve"> </w:t>
      </w:r>
    </w:p>
    <w:p w14:paraId="435DBEC5" w14:textId="5DE21187" w:rsidR="00BF10A5" w:rsidRDefault="00BF10A5" w:rsidP="00BF10A5">
      <w:pPr>
        <w:spacing w:line="240" w:lineRule="auto"/>
        <w:rPr>
          <w:rFonts w:ascii="Calibri" w:hAnsi="Calibri" w:cs="Calibri"/>
          <w:kern w:val="16"/>
        </w:rPr>
      </w:pPr>
      <w:r>
        <w:rPr>
          <w:rFonts w:ascii="Calibri" w:hAnsi="Calibri" w:cs="Calibri"/>
          <w:b/>
          <w:bCs/>
          <w:kern w:val="16"/>
        </w:rPr>
        <w:t xml:space="preserve">19.1. </w:t>
      </w:r>
      <w:r w:rsidRPr="00BF10A5">
        <w:rPr>
          <w:rFonts w:ascii="Calibri" w:hAnsi="Calibri" w:cs="Calibri"/>
          <w:kern w:val="16"/>
        </w:rPr>
        <w:t>Não será admitida a subcontratação do objeto do contrato</w:t>
      </w:r>
      <w:r>
        <w:rPr>
          <w:rFonts w:ascii="Calibri" w:hAnsi="Calibri" w:cs="Calibri"/>
          <w:kern w:val="16"/>
        </w:rPr>
        <w:t>.</w:t>
      </w:r>
    </w:p>
    <w:p w14:paraId="1681E314" w14:textId="77777777" w:rsidR="00BF10A5" w:rsidRDefault="00BF10A5" w:rsidP="00BF10A5">
      <w:pPr>
        <w:spacing w:line="240" w:lineRule="auto"/>
        <w:rPr>
          <w:rFonts w:ascii="Calibri" w:hAnsi="Calibri" w:cs="Calibri"/>
          <w:kern w:val="16"/>
        </w:rPr>
      </w:pPr>
      <w:r w:rsidRPr="00BF10A5">
        <w:rPr>
          <w:rFonts w:ascii="Calibri" w:hAnsi="Calibri" w:cs="Calibri"/>
          <w:kern w:val="16"/>
        </w:rPr>
        <w:t xml:space="preserve">a) A única subcontratação admitida será de postos de coleta, local utilizado para extração das amostras de material biológico. Nesta hipótese permanece a responsabilidade integral da CONTRATADA pela perfeita execução contratual, </w:t>
      </w:r>
      <w:proofErr w:type="spellStart"/>
      <w:r w:rsidRPr="00BF10A5">
        <w:rPr>
          <w:rFonts w:ascii="Calibri" w:hAnsi="Calibri" w:cs="Calibri"/>
          <w:kern w:val="16"/>
        </w:rPr>
        <w:t>cabendolhe</w:t>
      </w:r>
      <w:proofErr w:type="spellEnd"/>
      <w:r w:rsidRPr="00BF10A5">
        <w:rPr>
          <w:rFonts w:ascii="Calibri" w:hAnsi="Calibri" w:cs="Calibri"/>
          <w:kern w:val="16"/>
        </w:rPr>
        <w:t xml:space="preserve"> realizar a supervisão e coordenação da coleta do material biológico, bem como responder perante a CONTRATANTE pelo rigoroso cumprimento das obrigações contratuais. </w:t>
      </w:r>
    </w:p>
    <w:p w14:paraId="37D29211" w14:textId="65F581D0" w:rsidR="00BF10A5" w:rsidRPr="00A43692" w:rsidRDefault="00BF10A5" w:rsidP="00BF10A5">
      <w:pPr>
        <w:spacing w:line="240" w:lineRule="auto"/>
        <w:rPr>
          <w:rFonts w:ascii="Calibri" w:hAnsi="Calibri" w:cs="Calibri"/>
          <w:kern w:val="16"/>
        </w:rPr>
      </w:pPr>
      <w:r w:rsidRPr="00BF10A5">
        <w:rPr>
          <w:rFonts w:ascii="Calibri" w:hAnsi="Calibri" w:cs="Calibri"/>
          <w:kern w:val="16"/>
        </w:rPr>
        <w:t>b) O pagamento da subcontratada de coleta do exame biológico será realizado diretamente pela CONTRATADA</w:t>
      </w:r>
      <w:r w:rsidRPr="00A43692">
        <w:rPr>
          <w:rFonts w:ascii="Calibri" w:hAnsi="Calibri" w:cs="Calibri"/>
          <w:kern w:val="16"/>
        </w:rPr>
        <w:t>.</w:t>
      </w:r>
    </w:p>
    <w:p w14:paraId="480F1613" w14:textId="1C73C096" w:rsidR="00A43692" w:rsidRDefault="00A43692" w:rsidP="00BF10A5">
      <w:pPr>
        <w:spacing w:line="240" w:lineRule="auto"/>
        <w:rPr>
          <w:rFonts w:asciiTheme="minorHAnsi" w:hAnsiTheme="minorHAnsi" w:cstheme="minorHAnsi"/>
          <w:i/>
          <w:iCs/>
        </w:rPr>
      </w:pPr>
    </w:p>
    <w:p w14:paraId="42AAD1F0" w14:textId="77777777" w:rsidR="001E2E6E" w:rsidRDefault="001E2E6E" w:rsidP="00BF10A5">
      <w:pPr>
        <w:pStyle w:val="Nvel2-Red"/>
        <w:numPr>
          <w:ilvl w:val="0"/>
          <w:numId w:val="0"/>
        </w:numPr>
        <w:spacing w:before="0" w:after="0" w:line="240" w:lineRule="auto"/>
        <w:rPr>
          <w:rFonts w:ascii="Calibri" w:hAnsi="Calibri" w:cs="Calibri"/>
          <w:kern w:val="16"/>
        </w:rPr>
      </w:pPr>
    </w:p>
    <w:p w14:paraId="7E06D114" w14:textId="44BD750B" w:rsidR="00A43692" w:rsidRPr="00A43692" w:rsidRDefault="00A43692" w:rsidP="00BF10A5">
      <w:pPr>
        <w:spacing w:line="240" w:lineRule="auto"/>
        <w:rPr>
          <w:rFonts w:ascii="Calibri" w:hAnsi="Calibri" w:cs="Calibri"/>
          <w:kern w:val="16"/>
        </w:rPr>
      </w:pPr>
      <w:r w:rsidRPr="00A43692">
        <w:rPr>
          <w:rFonts w:ascii="Calibri" w:hAnsi="Calibri" w:cs="Calibri"/>
          <w:b/>
          <w:bCs/>
          <w:kern w:val="16"/>
        </w:rPr>
        <w:t xml:space="preserve">CLÁUSULA </w:t>
      </w:r>
      <w:r w:rsidR="00BF10A5">
        <w:rPr>
          <w:rFonts w:ascii="Calibri" w:hAnsi="Calibri" w:cs="Calibri"/>
          <w:b/>
          <w:bCs/>
          <w:kern w:val="16"/>
        </w:rPr>
        <w:t>20</w:t>
      </w:r>
      <w:r w:rsidRPr="00A43692">
        <w:rPr>
          <w:rFonts w:ascii="Calibri" w:hAnsi="Calibri" w:cs="Calibri"/>
          <w:b/>
          <w:bCs/>
          <w:kern w:val="16"/>
        </w:rPr>
        <w:t xml:space="preserve"> </w:t>
      </w:r>
      <w:r w:rsidRPr="00A43692">
        <w:rPr>
          <w:rFonts w:ascii="Calibri" w:hAnsi="Calibri" w:cs="Calibri"/>
          <w:kern w:val="16"/>
        </w:rPr>
        <w:t xml:space="preserve">- </w:t>
      </w:r>
      <w:r w:rsidRPr="00BF10A5">
        <w:rPr>
          <w:rFonts w:ascii="Calibri" w:hAnsi="Calibri" w:cs="Calibri"/>
          <w:b/>
          <w:bCs/>
          <w:kern w:val="16"/>
        </w:rPr>
        <w:t>FORO</w:t>
      </w:r>
      <w:r w:rsidRPr="00A43692">
        <w:rPr>
          <w:rFonts w:ascii="Calibri" w:hAnsi="Calibri" w:cs="Calibri"/>
          <w:kern w:val="16"/>
        </w:rPr>
        <w:t xml:space="preserve"> </w:t>
      </w:r>
    </w:p>
    <w:p w14:paraId="668FD6D0" w14:textId="77777777" w:rsidR="00A43692" w:rsidRDefault="00A43692" w:rsidP="00BF10A5">
      <w:pPr>
        <w:spacing w:line="240" w:lineRule="auto"/>
        <w:rPr>
          <w:rFonts w:ascii="Calibri" w:hAnsi="Calibri" w:cs="Calibri"/>
          <w:kern w:val="16"/>
        </w:rPr>
      </w:pPr>
      <w:r w:rsidRPr="00A43692">
        <w:rPr>
          <w:rFonts w:ascii="Calibri" w:hAnsi="Calibri" w:cs="Calibri"/>
          <w:kern w:val="16"/>
        </w:rPr>
        <w:t>As partes elegem o foro da Comarca de Belém-PA para resolver os litígios oriundos deste contrato, observado o disposto na Cláusula 15.</w:t>
      </w:r>
    </w:p>
    <w:p w14:paraId="432B1AE5" w14:textId="77777777" w:rsidR="00BF10A5" w:rsidRDefault="00BF10A5" w:rsidP="00BF10A5">
      <w:pPr>
        <w:spacing w:line="240" w:lineRule="auto"/>
        <w:rPr>
          <w:rFonts w:ascii="Calibri" w:hAnsi="Calibri" w:cs="Calibri"/>
          <w:kern w:val="16"/>
        </w:rPr>
      </w:pPr>
    </w:p>
    <w:p w14:paraId="6E06EB52" w14:textId="77777777" w:rsidR="00BF10A5" w:rsidRDefault="00BF10A5" w:rsidP="00BF10A5">
      <w:pPr>
        <w:spacing w:line="240" w:lineRule="auto"/>
        <w:rPr>
          <w:rFonts w:ascii="Calibri" w:hAnsi="Calibri" w:cs="Calibri"/>
          <w:kern w:val="16"/>
        </w:rPr>
      </w:pPr>
    </w:p>
    <w:p w14:paraId="06657E33" w14:textId="77777777" w:rsidR="00BF10A5" w:rsidRPr="00A43692" w:rsidRDefault="00BF10A5" w:rsidP="00BF10A5">
      <w:pPr>
        <w:spacing w:line="240" w:lineRule="auto"/>
        <w:rPr>
          <w:rFonts w:ascii="Calibri" w:hAnsi="Calibri" w:cs="Calibri"/>
          <w:kern w:val="16"/>
        </w:rPr>
      </w:pPr>
    </w:p>
    <w:p w14:paraId="3D331B69" w14:textId="49D8A196" w:rsidR="00281143" w:rsidRPr="00AA0B80" w:rsidRDefault="00281143" w:rsidP="00BF10A5">
      <w:pPr>
        <w:keepNext/>
        <w:spacing w:line="240" w:lineRule="auto"/>
        <w:rPr>
          <w:rFonts w:asciiTheme="minorHAnsi" w:hAnsiTheme="minorHAnsi" w:cstheme="minorHAnsi"/>
          <w:b/>
          <w:bCs/>
          <w:kern w:val="16"/>
        </w:rPr>
      </w:pPr>
      <w:r w:rsidRPr="00AA0B80">
        <w:rPr>
          <w:rFonts w:asciiTheme="minorHAnsi" w:hAnsiTheme="minorHAnsi" w:cstheme="minorHAnsi"/>
          <w:kern w:val="16"/>
        </w:rPr>
        <w:t xml:space="preserve">Belém (PA), </w:t>
      </w:r>
      <w:r w:rsidR="00011908">
        <w:rPr>
          <w:rFonts w:asciiTheme="minorHAnsi" w:hAnsiTheme="minorHAnsi" w:cstheme="minorHAnsi"/>
          <w:kern w:val="16"/>
        </w:rPr>
        <w:t>XX</w:t>
      </w:r>
      <w:r>
        <w:rPr>
          <w:rFonts w:asciiTheme="minorHAnsi" w:hAnsiTheme="minorHAnsi" w:cstheme="minorHAnsi"/>
          <w:kern w:val="16"/>
        </w:rPr>
        <w:t xml:space="preserve"> de </w:t>
      </w:r>
      <w:r w:rsidR="00973904">
        <w:rPr>
          <w:rFonts w:asciiTheme="minorHAnsi" w:hAnsiTheme="minorHAnsi" w:cstheme="minorHAnsi"/>
          <w:kern w:val="16"/>
        </w:rPr>
        <w:t>junho</w:t>
      </w:r>
      <w:r>
        <w:rPr>
          <w:rFonts w:asciiTheme="minorHAnsi" w:hAnsiTheme="minorHAnsi" w:cstheme="minorHAnsi"/>
          <w:kern w:val="16"/>
        </w:rPr>
        <w:t xml:space="preserve"> de 2025.</w:t>
      </w:r>
    </w:p>
    <w:p w14:paraId="7383A244" w14:textId="77777777" w:rsidR="000F10F7" w:rsidRPr="00A43692" w:rsidRDefault="000F10F7" w:rsidP="00A750EB">
      <w:pPr>
        <w:spacing w:after="200" w:line="240" w:lineRule="auto"/>
        <w:jc w:val="left"/>
        <w:rPr>
          <w:rFonts w:ascii="Calibri" w:hAnsi="Calibri" w:cs="Calibri"/>
          <w:b/>
          <w:bCs/>
          <w:kern w:val="16"/>
        </w:rPr>
      </w:pPr>
    </w:p>
    <w:p w14:paraId="59FE236E" w14:textId="77777777" w:rsidR="00A43692" w:rsidRPr="00A43692" w:rsidRDefault="00A43692" w:rsidP="00A750EB">
      <w:pPr>
        <w:spacing w:line="240" w:lineRule="auto"/>
        <w:jc w:val="center"/>
        <w:rPr>
          <w:rFonts w:ascii="Calibri" w:hAnsi="Calibri" w:cs="Calibri"/>
          <w:kern w:val="16"/>
        </w:rPr>
      </w:pPr>
      <w:r w:rsidRPr="00A43692">
        <w:rPr>
          <w:rFonts w:ascii="Calibri" w:hAnsi="Calibri" w:cs="Calibri"/>
          <w:kern w:val="16"/>
        </w:rPr>
        <w:t>DEFENSORIA PÚBLICA DO ESTADO DO PARÁ</w:t>
      </w:r>
    </w:p>
    <w:p w14:paraId="05A226E1" w14:textId="4F0CD2AE" w:rsidR="00A43692" w:rsidRPr="00A43692" w:rsidRDefault="00A43692" w:rsidP="00A750EB">
      <w:pPr>
        <w:spacing w:line="240" w:lineRule="auto"/>
        <w:jc w:val="center"/>
        <w:rPr>
          <w:rFonts w:ascii="Calibri" w:hAnsi="Calibri" w:cs="Calibri"/>
          <w:b/>
          <w:kern w:val="16"/>
        </w:rPr>
      </w:pPr>
      <w:r w:rsidRPr="00A43692">
        <w:rPr>
          <w:rFonts w:ascii="Calibri" w:hAnsi="Calibri" w:cs="Calibri"/>
          <w:b/>
          <w:kern w:val="16"/>
        </w:rPr>
        <w:t>MÔNICA PALHETA FURTADO BELÉM</w:t>
      </w:r>
    </w:p>
    <w:p w14:paraId="38BA3924" w14:textId="77777777" w:rsidR="00A43692" w:rsidRPr="00A43692" w:rsidRDefault="00A43692" w:rsidP="00A750EB">
      <w:pPr>
        <w:spacing w:line="240" w:lineRule="auto"/>
        <w:jc w:val="center"/>
        <w:rPr>
          <w:rFonts w:ascii="Calibri" w:hAnsi="Calibri" w:cs="Calibri"/>
          <w:b/>
          <w:kern w:val="16"/>
        </w:rPr>
      </w:pPr>
      <w:r w:rsidRPr="00A43692">
        <w:rPr>
          <w:rFonts w:ascii="Calibri" w:hAnsi="Calibri" w:cs="Calibri"/>
          <w:b/>
          <w:kern w:val="16"/>
        </w:rPr>
        <w:t>CONTRATANTE</w:t>
      </w:r>
    </w:p>
    <w:p w14:paraId="5B2EE4C8" w14:textId="77777777" w:rsidR="00A43692" w:rsidRDefault="00A43692" w:rsidP="00A750EB">
      <w:pPr>
        <w:spacing w:after="200" w:line="240" w:lineRule="auto"/>
        <w:jc w:val="left"/>
        <w:rPr>
          <w:rFonts w:ascii="Calibri" w:hAnsi="Calibri" w:cs="Calibri"/>
          <w:b/>
          <w:kern w:val="16"/>
        </w:rPr>
      </w:pPr>
    </w:p>
    <w:p w14:paraId="62B881D7" w14:textId="77777777" w:rsidR="00085862" w:rsidRDefault="00085862" w:rsidP="00A750EB">
      <w:pPr>
        <w:spacing w:after="200" w:line="240" w:lineRule="auto"/>
        <w:jc w:val="left"/>
        <w:rPr>
          <w:rFonts w:ascii="Calibri" w:hAnsi="Calibri" w:cs="Calibri"/>
          <w:b/>
          <w:kern w:val="16"/>
        </w:rPr>
      </w:pPr>
    </w:p>
    <w:p w14:paraId="242ACBD9" w14:textId="77777777" w:rsidR="00085862" w:rsidRDefault="00085862" w:rsidP="00A750EB">
      <w:pPr>
        <w:spacing w:after="200" w:line="240" w:lineRule="auto"/>
        <w:jc w:val="left"/>
        <w:rPr>
          <w:rFonts w:ascii="Calibri" w:hAnsi="Calibri" w:cs="Calibri"/>
          <w:b/>
          <w:kern w:val="16"/>
        </w:rPr>
      </w:pPr>
    </w:p>
    <w:p w14:paraId="247955EC" w14:textId="77777777" w:rsidR="00085862" w:rsidRPr="00A43692" w:rsidRDefault="00085862" w:rsidP="00A750EB">
      <w:pPr>
        <w:spacing w:after="200" w:line="240" w:lineRule="auto"/>
        <w:jc w:val="left"/>
        <w:rPr>
          <w:rFonts w:ascii="Calibri" w:hAnsi="Calibri" w:cs="Calibri"/>
          <w:b/>
          <w:kern w:val="16"/>
        </w:rPr>
      </w:pPr>
    </w:p>
    <w:p w14:paraId="310BAA2B" w14:textId="77777777" w:rsidR="00A43692" w:rsidRPr="00A43692" w:rsidRDefault="00A43692" w:rsidP="00A750EB">
      <w:pPr>
        <w:spacing w:line="240" w:lineRule="auto"/>
        <w:jc w:val="center"/>
        <w:rPr>
          <w:rFonts w:ascii="Calibri" w:hAnsi="Calibri" w:cs="Calibri"/>
          <w:b/>
          <w:kern w:val="16"/>
        </w:rPr>
      </w:pPr>
      <w:r w:rsidRPr="00A43692">
        <w:rPr>
          <w:rFonts w:ascii="Calibri" w:hAnsi="Calibri" w:cs="Calibri"/>
          <w:b/>
          <w:kern w:val="16"/>
        </w:rPr>
        <w:t>__________________________________________</w:t>
      </w:r>
    </w:p>
    <w:p w14:paraId="278C0179" w14:textId="77777777" w:rsidR="00A43692" w:rsidRPr="00A43692" w:rsidRDefault="00A43692" w:rsidP="00A750EB">
      <w:pPr>
        <w:spacing w:line="240" w:lineRule="auto"/>
        <w:jc w:val="center"/>
        <w:rPr>
          <w:rFonts w:ascii="Calibri" w:hAnsi="Calibri" w:cs="Calibri"/>
          <w:b/>
          <w:kern w:val="16"/>
        </w:rPr>
      </w:pPr>
      <w:r w:rsidRPr="00A43692">
        <w:rPr>
          <w:rFonts w:ascii="Calibri" w:hAnsi="Calibri" w:cs="Calibri"/>
          <w:b/>
          <w:kern w:val="16"/>
        </w:rPr>
        <w:t>CONTRATADA</w:t>
      </w:r>
    </w:p>
    <w:p w14:paraId="41214E3B" w14:textId="48762474" w:rsidR="00A43692" w:rsidRPr="00A43692" w:rsidRDefault="00A43692" w:rsidP="00A750EB">
      <w:pPr>
        <w:spacing w:after="200" w:line="240" w:lineRule="auto"/>
        <w:jc w:val="left"/>
        <w:rPr>
          <w:rFonts w:ascii="Calibri" w:hAnsi="Calibri" w:cs="Calibri"/>
          <w:b/>
          <w:kern w:val="16"/>
        </w:rPr>
      </w:pPr>
      <w:r w:rsidRPr="00A43692">
        <w:rPr>
          <w:rFonts w:ascii="Calibri" w:hAnsi="Calibri" w:cs="Calibri"/>
          <w:b/>
          <w:kern w:val="16"/>
        </w:rPr>
        <w:t>TESTEMUNHAS:</w:t>
      </w:r>
    </w:p>
    <w:p w14:paraId="35C30E04" w14:textId="77777777" w:rsidR="00A43692" w:rsidRPr="00A43692" w:rsidRDefault="00A43692" w:rsidP="00A750EB">
      <w:pPr>
        <w:spacing w:after="200" w:line="240" w:lineRule="auto"/>
        <w:jc w:val="left"/>
        <w:rPr>
          <w:rFonts w:ascii="Calibri" w:hAnsi="Calibri" w:cs="Calibri"/>
          <w:kern w:val="16"/>
        </w:rPr>
      </w:pPr>
      <w:r w:rsidRPr="00A43692">
        <w:rPr>
          <w:rFonts w:ascii="Calibri" w:hAnsi="Calibri" w:cs="Calibri"/>
          <w:b/>
          <w:kern w:val="16"/>
        </w:rPr>
        <w:t>1. _______________________________             2. _______________________________</w:t>
      </w:r>
    </w:p>
    <w:p w14:paraId="1EBEC7FB" w14:textId="6AB27A85" w:rsidR="00807DA1" w:rsidRDefault="00A43692" w:rsidP="00A750EB">
      <w:pPr>
        <w:spacing w:after="200" w:line="240" w:lineRule="auto"/>
        <w:jc w:val="left"/>
        <w:rPr>
          <w:rFonts w:ascii="Calibri" w:hAnsi="Calibri" w:cs="Calibri"/>
          <w:b/>
          <w:bCs/>
          <w:kern w:val="16"/>
        </w:rPr>
      </w:pPr>
      <w:r w:rsidRPr="00A43692">
        <w:rPr>
          <w:rFonts w:ascii="Calibri" w:hAnsi="Calibri" w:cs="Calibri"/>
          <w:b/>
          <w:kern w:val="16"/>
        </w:rPr>
        <w:tab/>
        <w:t xml:space="preserve">        CPF nº                                                                   CPF nº</w:t>
      </w:r>
    </w:p>
    <w:bookmarkEnd w:id="0"/>
    <w:sectPr w:rsidR="00807DA1" w:rsidSect="00F24006">
      <w:headerReference w:type="default" r:id="rId9"/>
      <w:footerReference w:type="default" r:id="rId10"/>
      <w:headerReference w:type="first" r:id="rId11"/>
      <w:footerReference w:type="first" r:id="rId12"/>
      <w:pgSz w:w="11906" w:h="16838"/>
      <w:pgMar w:top="1675" w:right="1077" w:bottom="1276" w:left="1701" w:header="1695" w:footer="643"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DC59A" w14:textId="77777777" w:rsidR="002D40A2" w:rsidRDefault="002D40A2" w:rsidP="00C74F38">
      <w:pPr>
        <w:spacing w:line="240" w:lineRule="auto"/>
      </w:pPr>
      <w:r>
        <w:separator/>
      </w:r>
    </w:p>
  </w:endnote>
  <w:endnote w:type="continuationSeparator" w:id="0">
    <w:p w14:paraId="1383905C" w14:textId="77777777" w:rsidR="002D40A2" w:rsidRDefault="002D40A2" w:rsidP="00C74F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sig w:usb0="E10002FF" w:usb1="5000ECFF" w:usb2="00000009"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MT Black">
    <w:altName w:val="Arial"/>
    <w:charset w:val="00"/>
    <w:family w:val="swiss"/>
    <w:pitch w:val="variable"/>
  </w:font>
  <w:font w:name="Monotype Sorts">
    <w:charset w:val="02"/>
    <w:family w:val="auto"/>
    <w:pitch w:val="variable"/>
  </w:font>
  <w:font w:name="Garamond MT">
    <w:altName w:val="Garamond"/>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pranq eco sans">
    <w:altName w:val="Times New Roman"/>
    <w:charset w:val="00"/>
    <w:family w:val="swiss"/>
    <w:pitch w:val="variable"/>
    <w:sig w:usb0="800000AF" w:usb1="1000204A" w:usb2="00000000" w:usb3="00000000" w:csb0="00000001" w:csb1="00000000"/>
  </w:font>
  <w:font w:name="Times New Roman (Corpo CS)">
    <w:altName w:val="Times New Roman"/>
    <w:panose1 w:val="00000000000000000000"/>
    <w:charset w:val="00"/>
    <w:family w:val="roman"/>
    <w:notTrueType/>
    <w:pitch w:val="default"/>
  </w:font>
  <w:font w:name="Signika Light">
    <w:altName w:val="Calibri"/>
    <w:charset w:val="00"/>
    <w:family w:val="auto"/>
    <w:pitch w:val="variable"/>
    <w:sig w:usb0="A00000FF" w:usb1="5000207B" w:usb2="00000000" w:usb3="00000000" w:csb0="00000193" w:csb1="00000000"/>
  </w:font>
  <w:font w:name="Lucida Typewriter">
    <w:altName w:val="Arial"/>
    <w:panose1 w:val="00000000000000000000"/>
    <w:charset w:val="00"/>
    <w:family w:val="modern"/>
    <w:notTrueType/>
    <w:pitch w:val="fixed"/>
    <w:sig w:usb0="00000003" w:usb1="00000000" w:usb2="00000000" w:usb3="00000000" w:csb0="00000001"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8334013"/>
      <w:docPartObj>
        <w:docPartGallery w:val="Page Numbers (Bottom of Page)"/>
        <w:docPartUnique/>
      </w:docPartObj>
    </w:sdtPr>
    <w:sdtEndPr>
      <w:rPr>
        <w:rFonts w:ascii="Calibri" w:hAnsi="Calibri" w:cs="Calibri"/>
        <w:sz w:val="20"/>
        <w:szCs w:val="20"/>
      </w:rPr>
    </w:sdtEndPr>
    <w:sdtContent>
      <w:p w14:paraId="20CB8D1F" w14:textId="1A6F425E" w:rsidR="004052DC" w:rsidRPr="0094597B" w:rsidRDefault="004052DC">
        <w:pPr>
          <w:pStyle w:val="Rodap"/>
          <w:jc w:val="right"/>
          <w:rPr>
            <w:rFonts w:ascii="Calibri" w:hAnsi="Calibri" w:cs="Calibri"/>
            <w:sz w:val="20"/>
            <w:szCs w:val="20"/>
          </w:rPr>
        </w:pPr>
        <w:r w:rsidRPr="00A50DD0">
          <w:rPr>
            <w:rFonts w:ascii="Calibri" w:hAnsi="Calibri" w:cs="Calibri"/>
            <w:noProof/>
            <w:sz w:val="16"/>
          </w:rPr>
          <mc:AlternateContent>
            <mc:Choice Requires="wps">
              <w:drawing>
                <wp:anchor distT="45720" distB="45720" distL="114300" distR="114300" simplePos="0" relativeHeight="251661312" behindDoc="1" locked="0" layoutInCell="1" allowOverlap="1" wp14:anchorId="45575284" wp14:editId="222066C0">
                  <wp:simplePos x="0" y="0"/>
                  <wp:positionH relativeFrom="page">
                    <wp:align>left</wp:align>
                  </wp:positionH>
                  <wp:positionV relativeFrom="paragraph">
                    <wp:posOffset>103035</wp:posOffset>
                  </wp:positionV>
                  <wp:extent cx="3077155" cy="629285"/>
                  <wp:effectExtent l="0" t="0" r="0" b="0"/>
                  <wp:wrapNone/>
                  <wp:docPr id="19983684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7155" cy="629285"/>
                          </a:xfrm>
                          <a:prstGeom prst="rect">
                            <a:avLst/>
                          </a:prstGeom>
                          <a:noFill/>
                          <a:ln w="9525">
                            <a:noFill/>
                            <a:miter lim="800000"/>
                            <a:headEnd/>
                            <a:tailEnd/>
                          </a:ln>
                        </wps:spPr>
                        <wps:txbx>
                          <w:txbxContent>
                            <w:p w14:paraId="305A05AC" w14:textId="77777777" w:rsidR="004052DC" w:rsidRPr="0094597B" w:rsidRDefault="004052DC" w:rsidP="0094597B">
                              <w:pPr>
                                <w:spacing w:line="240" w:lineRule="auto"/>
                                <w:ind w:right="357"/>
                                <w:jc w:val="left"/>
                                <w:rPr>
                                  <w:rFonts w:ascii="Calibri" w:hAnsi="Calibri" w:cs="Calibri"/>
                                  <w:color w:val="FFFFFF" w:themeColor="background1"/>
                                  <w:sz w:val="16"/>
                                </w:rPr>
                              </w:pPr>
                              <w:r w:rsidRPr="0094597B">
                                <w:rPr>
                                  <w:rFonts w:ascii="Calibri" w:hAnsi="Calibri" w:cs="Calibri"/>
                                  <w:color w:val="FFFFFF" w:themeColor="background1"/>
                                  <w:sz w:val="16"/>
                                </w:rPr>
                                <w:t xml:space="preserve">CLCC – Coordenação de Licitação, Contratos e Convênios. </w:t>
                              </w:r>
                            </w:p>
                            <w:p w14:paraId="08985F7F" w14:textId="77777777" w:rsidR="004052DC" w:rsidRPr="0094597B" w:rsidRDefault="004052DC" w:rsidP="0094597B">
                              <w:pPr>
                                <w:spacing w:line="240" w:lineRule="auto"/>
                                <w:ind w:right="357"/>
                                <w:jc w:val="left"/>
                                <w:rPr>
                                  <w:rFonts w:ascii="Calibri" w:hAnsi="Calibri" w:cs="Calibri"/>
                                  <w:color w:val="FFFFFF" w:themeColor="background1"/>
                                  <w:sz w:val="16"/>
                                </w:rPr>
                              </w:pPr>
                              <w:r w:rsidRPr="0094597B">
                                <w:rPr>
                                  <w:rFonts w:ascii="Calibri" w:hAnsi="Calibri" w:cs="Calibri"/>
                                  <w:color w:val="FFFFFF" w:themeColor="background1"/>
                                  <w:sz w:val="16"/>
                                </w:rPr>
                                <w:t xml:space="preserve">Rua Padre Prudêncio, nº 154, 2º Andar, Campina – Belém – PA. </w:t>
                              </w:r>
                            </w:p>
                            <w:p w14:paraId="58942D9A" w14:textId="77777777" w:rsidR="004052DC" w:rsidRPr="0094597B" w:rsidRDefault="004052DC" w:rsidP="0094597B">
                              <w:pPr>
                                <w:spacing w:line="240" w:lineRule="auto"/>
                                <w:ind w:right="357"/>
                                <w:rPr>
                                  <w:rFonts w:ascii="Calibri" w:hAnsi="Calibri" w:cs="Calibri"/>
                                  <w:color w:val="FFFFFF" w:themeColor="background1"/>
                                  <w:sz w:val="16"/>
                                </w:rPr>
                              </w:pPr>
                              <w:r w:rsidRPr="0094597B">
                                <w:rPr>
                                  <w:rFonts w:ascii="Calibri" w:hAnsi="Calibri" w:cs="Calibri"/>
                                  <w:color w:val="FFFFFF" w:themeColor="background1"/>
                                  <w:sz w:val="16"/>
                                </w:rPr>
                                <w:t>Fone: (91) 3201-2777 / (91) 3201-2749</w:t>
                              </w:r>
                            </w:p>
                            <w:p w14:paraId="47A65C10" w14:textId="77777777" w:rsidR="004052DC" w:rsidRPr="0094597B" w:rsidRDefault="004052DC" w:rsidP="0094597B">
                              <w:pPr>
                                <w:ind w:right="360"/>
                                <w:rPr>
                                  <w:rFonts w:ascii="Calibri" w:hAnsi="Calibri" w:cs="Calibri"/>
                                  <w:color w:val="FFFFFF" w:themeColor="background1"/>
                                  <w:sz w:val="16"/>
                                </w:rPr>
                              </w:pPr>
                              <w:r w:rsidRPr="0094597B">
                                <w:rPr>
                                  <w:rFonts w:ascii="Calibri" w:hAnsi="Calibri" w:cs="Calibri"/>
                                  <w:color w:val="FFFFFF" w:themeColor="background1"/>
                                  <w:sz w:val="16"/>
                                </w:rPr>
                                <w:t>E-mail: licitação@defensoria.pa.def.br</w:t>
                              </w:r>
                            </w:p>
                            <w:p w14:paraId="5426B9F6" w14:textId="77777777" w:rsidR="004052DC" w:rsidRPr="00A50DD0" w:rsidRDefault="004052DC" w:rsidP="0094597B">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575284" id="_x0000_t202" coordsize="21600,21600" o:spt="202" path="m,l,21600r21600,l21600,xe">
                  <v:stroke joinstyle="miter"/>
                  <v:path gradientshapeok="t" o:connecttype="rect"/>
                </v:shapetype>
                <v:shape id="Caixa de Texto 2" o:spid="_x0000_s1026" type="#_x0000_t202" style="position:absolute;left:0;text-align:left;margin-left:0;margin-top:8.1pt;width:242.3pt;height:49.55pt;z-index:-25165516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" filled="f" stroked="f">
                  <v:textbox>
                    <w:txbxContent>
                      <w:p w14:paraId="305A05AC" w14:textId="77777777" w:rsidR="004052DC" w:rsidRPr="0094597B" w:rsidRDefault="004052DC" w:rsidP="0094597B">
                        <w:pPr>
                          <w:spacing w:line="240" w:lineRule="auto"/>
                          <w:ind w:right="357"/>
                          <w:jc w:val="left"/>
                          <w:rPr>
                            <w:rFonts w:ascii="Calibri" w:hAnsi="Calibri" w:cs="Calibri"/>
                            <w:color w:val="FFFFFF" w:themeColor="background1"/>
                            <w:sz w:val="16"/>
                          </w:rPr>
                        </w:pPr>
                        <w:r w:rsidRPr="0094597B">
                          <w:rPr>
                            <w:rFonts w:ascii="Calibri" w:hAnsi="Calibri" w:cs="Calibri"/>
                            <w:color w:val="FFFFFF" w:themeColor="background1"/>
                            <w:sz w:val="16"/>
                          </w:rPr>
                          <w:t xml:space="preserve">CLCC – Coordenação de Licitação, Contratos e Convênios. </w:t>
                        </w:r>
                      </w:p>
                      <w:p w14:paraId="08985F7F" w14:textId="77777777" w:rsidR="004052DC" w:rsidRPr="0094597B" w:rsidRDefault="004052DC" w:rsidP="0094597B">
                        <w:pPr>
                          <w:spacing w:line="240" w:lineRule="auto"/>
                          <w:ind w:right="357"/>
                          <w:jc w:val="left"/>
                          <w:rPr>
                            <w:rFonts w:ascii="Calibri" w:hAnsi="Calibri" w:cs="Calibri"/>
                            <w:color w:val="FFFFFF" w:themeColor="background1"/>
                            <w:sz w:val="16"/>
                          </w:rPr>
                        </w:pPr>
                        <w:r w:rsidRPr="0094597B">
                          <w:rPr>
                            <w:rFonts w:ascii="Calibri" w:hAnsi="Calibri" w:cs="Calibri"/>
                            <w:color w:val="FFFFFF" w:themeColor="background1"/>
                            <w:sz w:val="16"/>
                          </w:rPr>
                          <w:t xml:space="preserve">Rua Padre Prudêncio, nº 154, 2º Andar, Campina – Belém – PA. </w:t>
                        </w:r>
                      </w:p>
                      <w:p w14:paraId="58942D9A" w14:textId="77777777" w:rsidR="004052DC" w:rsidRPr="0094597B" w:rsidRDefault="004052DC" w:rsidP="0094597B">
                        <w:pPr>
                          <w:spacing w:line="240" w:lineRule="auto"/>
                          <w:ind w:right="357"/>
                          <w:rPr>
                            <w:rFonts w:ascii="Calibri" w:hAnsi="Calibri" w:cs="Calibri"/>
                            <w:color w:val="FFFFFF" w:themeColor="background1"/>
                            <w:sz w:val="16"/>
                          </w:rPr>
                        </w:pPr>
                        <w:r w:rsidRPr="0094597B">
                          <w:rPr>
                            <w:rFonts w:ascii="Calibri" w:hAnsi="Calibri" w:cs="Calibri"/>
                            <w:color w:val="FFFFFF" w:themeColor="background1"/>
                            <w:sz w:val="16"/>
                          </w:rPr>
                          <w:t>Fone: (91) 3201-2777 / (91) 3201-2749</w:t>
                        </w:r>
                      </w:p>
                      <w:p w14:paraId="47A65C10" w14:textId="77777777" w:rsidR="004052DC" w:rsidRPr="0094597B" w:rsidRDefault="004052DC" w:rsidP="0094597B">
                        <w:pPr>
                          <w:ind w:right="360"/>
                          <w:rPr>
                            <w:rFonts w:ascii="Calibri" w:hAnsi="Calibri" w:cs="Calibri"/>
                            <w:color w:val="FFFFFF" w:themeColor="background1"/>
                            <w:sz w:val="16"/>
                          </w:rPr>
                        </w:pPr>
                        <w:r w:rsidRPr="0094597B">
                          <w:rPr>
                            <w:rFonts w:ascii="Calibri" w:hAnsi="Calibri" w:cs="Calibri"/>
                            <w:color w:val="FFFFFF" w:themeColor="background1"/>
                            <w:sz w:val="16"/>
                          </w:rPr>
                          <w:t>E-mail: licitação@defensoria.pa.def.br</w:t>
                        </w:r>
                      </w:p>
                      <w:p w14:paraId="5426B9F6" w14:textId="77777777" w:rsidR="004052DC" w:rsidRPr="00A50DD0" w:rsidRDefault="004052DC" w:rsidP="0094597B">
                        <w:pPr>
                          <w:rPr>
                            <w:color w:val="FFFFFF" w:themeColor="background1"/>
                          </w:rPr>
                        </w:pPr>
                      </w:p>
                    </w:txbxContent>
                  </v:textbox>
                  <w10:wrap anchorx="page"/>
                </v:shape>
              </w:pict>
            </mc:Fallback>
          </mc:AlternateContent>
        </w:r>
        <w:r>
          <w:rPr>
            <w:rFonts w:cs="Arial Nova"/>
            <w:noProof/>
            <w:color w:val="000000"/>
            <w:sz w:val="2"/>
            <w:szCs w:val="2"/>
          </w:rPr>
          <w:drawing>
            <wp:anchor distT="0" distB="0" distL="114300" distR="114300" simplePos="0" relativeHeight="251660288" behindDoc="1" locked="0" layoutInCell="1" allowOverlap="1" wp14:anchorId="100D9F1D" wp14:editId="783B9A7A">
              <wp:simplePos x="0" y="0"/>
              <wp:positionH relativeFrom="page">
                <wp:posOffset>-1242</wp:posOffset>
              </wp:positionH>
              <wp:positionV relativeFrom="paragraph">
                <wp:posOffset>10574</wp:posOffset>
              </wp:positionV>
              <wp:extent cx="9047715" cy="769562"/>
              <wp:effectExtent l="0" t="0" r="1270" b="0"/>
              <wp:wrapNone/>
              <wp:docPr id="1587244588"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428725" name="Imagem 421428725"/>
                      <pic:cNvPicPr/>
                    </pic:nvPicPr>
                    <pic:blipFill>
                      <a:blip r:embed="rId1">
                        <a:extLst>
                          <a:ext uri="{28A0092B-C50C-407E-A947-70E740481C1C}">
                            <a14:useLocalDpi xmlns:a14="http://schemas.microsoft.com/office/drawing/2010/main" val="0"/>
                          </a:ext>
                        </a:extLst>
                      </a:blip>
                      <a:stretch>
                        <a:fillRect/>
                      </a:stretch>
                    </pic:blipFill>
                    <pic:spPr>
                      <a:xfrm>
                        <a:off x="0" y="0"/>
                        <a:ext cx="9047715" cy="769562"/>
                      </a:xfrm>
                      <a:prstGeom prst="rect">
                        <a:avLst/>
                      </a:prstGeom>
                    </pic:spPr>
                  </pic:pic>
                </a:graphicData>
              </a:graphic>
              <wp14:sizeRelH relativeFrom="page">
                <wp14:pctWidth>0</wp14:pctWidth>
              </wp14:sizeRelH>
              <wp14:sizeRelV relativeFrom="page">
                <wp14:pctHeight>0</wp14:pctHeight>
              </wp14:sizeRelV>
            </wp:anchor>
          </w:drawing>
        </w:r>
        <w:r w:rsidRPr="0094597B">
          <w:rPr>
            <w:rFonts w:ascii="Calibri" w:hAnsi="Calibri" w:cs="Calibri"/>
            <w:sz w:val="20"/>
            <w:szCs w:val="20"/>
          </w:rPr>
          <w:fldChar w:fldCharType="begin"/>
        </w:r>
        <w:r w:rsidRPr="0094597B">
          <w:rPr>
            <w:rFonts w:ascii="Calibri" w:hAnsi="Calibri" w:cs="Calibri"/>
            <w:sz w:val="20"/>
            <w:szCs w:val="20"/>
          </w:rPr>
          <w:instrText>PAGE   \* MERGEFORMAT</w:instrText>
        </w:r>
        <w:r w:rsidRPr="0094597B">
          <w:rPr>
            <w:rFonts w:ascii="Calibri" w:hAnsi="Calibri" w:cs="Calibri"/>
            <w:sz w:val="20"/>
            <w:szCs w:val="20"/>
          </w:rPr>
          <w:fldChar w:fldCharType="separate"/>
        </w:r>
        <w:r w:rsidR="00BB3EFC">
          <w:rPr>
            <w:rFonts w:ascii="Calibri" w:hAnsi="Calibri" w:cs="Calibri"/>
            <w:noProof/>
            <w:sz w:val="20"/>
            <w:szCs w:val="20"/>
          </w:rPr>
          <w:t>46</w:t>
        </w:r>
        <w:r w:rsidRPr="0094597B">
          <w:rPr>
            <w:rFonts w:ascii="Calibri" w:hAnsi="Calibri" w:cs="Calibri"/>
            <w:sz w:val="20"/>
            <w:szCs w:val="20"/>
          </w:rPr>
          <w:fldChar w:fldCharType="end"/>
        </w:r>
      </w:p>
    </w:sdtContent>
  </w:sdt>
  <w:p w14:paraId="66F78C48" w14:textId="23A5D6E6" w:rsidR="004052DC" w:rsidRDefault="004052DC" w:rsidP="0094597B">
    <w:pPr>
      <w:pStyle w:val="Rodap"/>
      <w:ind w:right="357"/>
      <w:rPr>
        <w:rFonts w:cs="Arial Nova"/>
        <w:color w:val="000000"/>
      </w:rPr>
    </w:pPr>
    <w:r>
      <w:rPr>
        <w:rFonts w:cs="Arial Nova"/>
        <w:noProof/>
        <w:color w:val="000000"/>
        <w:sz w:val="2"/>
        <w:szCs w:val="2"/>
      </w:rPr>
      <w:drawing>
        <wp:anchor distT="0" distB="0" distL="114300" distR="114300" simplePos="0" relativeHeight="251658240" behindDoc="1" locked="0" layoutInCell="1" allowOverlap="1" wp14:anchorId="629E0357" wp14:editId="62F2FF50">
          <wp:simplePos x="0" y="0"/>
          <wp:positionH relativeFrom="page">
            <wp:posOffset>1080135</wp:posOffset>
          </wp:positionH>
          <wp:positionV relativeFrom="paragraph">
            <wp:posOffset>-635</wp:posOffset>
          </wp:positionV>
          <wp:extent cx="9047715" cy="769562"/>
          <wp:effectExtent l="0" t="0" r="1270" b="0"/>
          <wp:wrapNone/>
          <wp:docPr id="108740806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428725" name="Imagem 421428725"/>
                  <pic:cNvPicPr/>
                </pic:nvPicPr>
                <pic:blipFill>
                  <a:blip r:embed="rId1">
                    <a:extLst>
                      <a:ext uri="{28A0092B-C50C-407E-A947-70E740481C1C}">
                        <a14:useLocalDpi xmlns:a14="http://schemas.microsoft.com/office/drawing/2010/main" val="0"/>
                      </a:ext>
                    </a:extLst>
                  </a:blip>
                  <a:stretch>
                    <a:fillRect/>
                  </a:stretch>
                </pic:blipFill>
                <pic:spPr>
                  <a:xfrm>
                    <a:off x="0" y="0"/>
                    <a:ext cx="9099496" cy="773966"/>
                  </a:xfrm>
                  <a:prstGeom prst="rect">
                    <a:avLst/>
                  </a:prstGeom>
                </pic:spPr>
              </pic:pic>
            </a:graphicData>
          </a:graphic>
          <wp14:sizeRelH relativeFrom="page">
            <wp14:pctWidth>0</wp14:pctWidth>
          </wp14:sizeRelH>
          <wp14:sizeRelV relativeFrom="page">
            <wp14:pctHeight>0</wp14:pctHeight>
          </wp14:sizeRelV>
        </wp:anchor>
      </w:drawing>
    </w:r>
    <w:r w:rsidRPr="00A50DD0">
      <w:rPr>
        <w:rFonts w:ascii="Calibri" w:hAnsi="Calibri" w:cs="Calibri"/>
        <w:noProof/>
        <w:sz w:val="16"/>
      </w:rPr>
      <mc:AlternateContent>
        <mc:Choice Requires="wps">
          <w:drawing>
            <wp:anchor distT="45720" distB="45720" distL="114300" distR="114300" simplePos="0" relativeHeight="251659264" behindDoc="1" locked="0" layoutInCell="1" allowOverlap="1" wp14:anchorId="1F3990AF" wp14:editId="7E703D45">
              <wp:simplePos x="0" y="0"/>
              <wp:positionH relativeFrom="page">
                <wp:posOffset>1543050</wp:posOffset>
              </wp:positionH>
              <wp:positionV relativeFrom="paragraph">
                <wp:posOffset>45085</wp:posOffset>
              </wp:positionV>
              <wp:extent cx="3122930" cy="629326"/>
              <wp:effectExtent l="0" t="0" r="0" b="0"/>
              <wp:wrapNone/>
              <wp:docPr id="94331953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930" cy="629326"/>
                      </a:xfrm>
                      <a:prstGeom prst="rect">
                        <a:avLst/>
                      </a:prstGeom>
                      <a:noFill/>
                      <a:ln w="9525">
                        <a:noFill/>
                        <a:miter lim="800000"/>
                        <a:headEnd/>
                        <a:tailEnd/>
                      </a:ln>
                    </wps:spPr>
                    <wps:txbx>
                      <w:txbxContent>
                        <w:p w14:paraId="4C8A0C13" w14:textId="77777777" w:rsidR="004052DC" w:rsidRPr="00A50DD0" w:rsidRDefault="004052DC" w:rsidP="0094597B">
                          <w:pPr>
                            <w:pStyle w:val="Rodap"/>
                            <w:ind w:right="360"/>
                            <w:rPr>
                              <w:rFonts w:ascii="Calibri" w:hAnsi="Calibri" w:cs="Calibri"/>
                              <w:color w:val="FFFFFF" w:themeColor="background1"/>
                              <w:sz w:val="16"/>
                            </w:rPr>
                          </w:pPr>
                          <w:r w:rsidRPr="00A50DD0">
                            <w:rPr>
                              <w:rFonts w:ascii="Calibri" w:hAnsi="Calibri" w:cs="Calibri"/>
                              <w:color w:val="FFFFFF" w:themeColor="background1"/>
                              <w:sz w:val="16"/>
                            </w:rPr>
                            <w:t xml:space="preserve">CLCC – Coordenação de Licitação, Contratos e Convênios. </w:t>
                          </w:r>
                        </w:p>
                        <w:p w14:paraId="66FE0260" w14:textId="77777777" w:rsidR="004052DC" w:rsidRPr="00A50DD0" w:rsidRDefault="004052DC" w:rsidP="0094597B">
                          <w:pPr>
                            <w:pStyle w:val="Rodap"/>
                            <w:ind w:right="360"/>
                            <w:rPr>
                              <w:rFonts w:ascii="Calibri" w:hAnsi="Calibri" w:cs="Calibri"/>
                              <w:color w:val="FFFFFF" w:themeColor="background1"/>
                              <w:sz w:val="16"/>
                            </w:rPr>
                          </w:pPr>
                          <w:r w:rsidRPr="00A50DD0">
                            <w:rPr>
                              <w:rFonts w:ascii="Calibri" w:hAnsi="Calibri" w:cs="Calibri"/>
                              <w:color w:val="FFFFFF" w:themeColor="background1"/>
                              <w:sz w:val="16"/>
                            </w:rPr>
                            <w:t xml:space="preserve">Rua Padre Prudêncio, nº 154, 2º Andar, Campina – Belém – PA. </w:t>
                          </w:r>
                        </w:p>
                        <w:p w14:paraId="39AE1609" w14:textId="77777777" w:rsidR="004052DC" w:rsidRPr="00A50DD0" w:rsidRDefault="004052DC" w:rsidP="0094597B">
                          <w:pPr>
                            <w:pStyle w:val="Rodap"/>
                            <w:ind w:right="360"/>
                            <w:rPr>
                              <w:rFonts w:ascii="Calibri" w:hAnsi="Calibri" w:cs="Calibri"/>
                              <w:color w:val="FFFFFF" w:themeColor="background1"/>
                              <w:sz w:val="16"/>
                            </w:rPr>
                          </w:pPr>
                          <w:r w:rsidRPr="00A50DD0">
                            <w:rPr>
                              <w:rFonts w:ascii="Calibri" w:hAnsi="Calibri" w:cs="Calibri"/>
                              <w:color w:val="FFFFFF" w:themeColor="background1"/>
                              <w:sz w:val="16"/>
                            </w:rPr>
                            <w:t>Fone: (91) 3201-2777 / (91) 3201-2749</w:t>
                          </w:r>
                        </w:p>
                        <w:p w14:paraId="66902618" w14:textId="77777777" w:rsidR="004052DC" w:rsidRPr="00A50DD0" w:rsidRDefault="004052DC" w:rsidP="0094597B">
                          <w:pPr>
                            <w:pStyle w:val="Rodap"/>
                            <w:ind w:right="360"/>
                            <w:rPr>
                              <w:rFonts w:ascii="Calibri" w:hAnsi="Calibri" w:cs="Calibri"/>
                              <w:color w:val="FFFFFF" w:themeColor="background1"/>
                              <w:sz w:val="16"/>
                            </w:rPr>
                          </w:pPr>
                          <w:r w:rsidRPr="00A50DD0">
                            <w:rPr>
                              <w:rFonts w:ascii="Calibri" w:hAnsi="Calibri" w:cs="Calibri"/>
                              <w:color w:val="FFFFFF" w:themeColor="background1"/>
                              <w:sz w:val="16"/>
                            </w:rPr>
                            <w:t>E-mail: licitação@defensoria.pa.def.br</w:t>
                          </w:r>
                        </w:p>
                        <w:p w14:paraId="431243DB" w14:textId="77777777" w:rsidR="004052DC" w:rsidRPr="00A50DD0" w:rsidRDefault="004052DC" w:rsidP="0094597B">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990AF" id="_x0000_s1027" type="#_x0000_t202" style="position:absolute;left:0;text-align:left;margin-left:121.5pt;margin-top:3.55pt;width:245.9pt;height:49.5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" filled="f" stroked="f">
              <v:textbox>
                <w:txbxContent>
                  <w:p w14:paraId="4C8A0C13" w14:textId="77777777" w:rsidR="004052DC" w:rsidRPr="00A50DD0" w:rsidRDefault="004052DC" w:rsidP="0094597B">
                    <w:pPr>
                      <w:pStyle w:val="Rodap"/>
                      <w:ind w:right="360"/>
                      <w:rPr>
                        <w:rFonts w:ascii="Calibri" w:hAnsi="Calibri" w:cs="Calibri"/>
                        <w:color w:val="FFFFFF" w:themeColor="background1"/>
                        <w:sz w:val="16"/>
                      </w:rPr>
                    </w:pPr>
                    <w:r w:rsidRPr="00A50DD0">
                      <w:rPr>
                        <w:rFonts w:ascii="Calibri" w:hAnsi="Calibri" w:cs="Calibri"/>
                        <w:color w:val="FFFFFF" w:themeColor="background1"/>
                        <w:sz w:val="16"/>
                      </w:rPr>
                      <w:t xml:space="preserve">CLCC – Coordenação de Licitação, Contratos e Convênios. </w:t>
                    </w:r>
                  </w:p>
                  <w:p w14:paraId="66FE0260" w14:textId="77777777" w:rsidR="004052DC" w:rsidRPr="00A50DD0" w:rsidRDefault="004052DC" w:rsidP="0094597B">
                    <w:pPr>
                      <w:pStyle w:val="Rodap"/>
                      <w:ind w:right="360"/>
                      <w:rPr>
                        <w:rFonts w:ascii="Calibri" w:hAnsi="Calibri" w:cs="Calibri"/>
                        <w:color w:val="FFFFFF" w:themeColor="background1"/>
                        <w:sz w:val="16"/>
                      </w:rPr>
                    </w:pPr>
                    <w:r w:rsidRPr="00A50DD0">
                      <w:rPr>
                        <w:rFonts w:ascii="Calibri" w:hAnsi="Calibri" w:cs="Calibri"/>
                        <w:color w:val="FFFFFF" w:themeColor="background1"/>
                        <w:sz w:val="16"/>
                      </w:rPr>
                      <w:t xml:space="preserve">Rua Padre Prudêncio, nº 154, 2º Andar, Campina – Belém – PA. </w:t>
                    </w:r>
                  </w:p>
                  <w:p w14:paraId="39AE1609" w14:textId="77777777" w:rsidR="004052DC" w:rsidRPr="00A50DD0" w:rsidRDefault="004052DC" w:rsidP="0094597B">
                    <w:pPr>
                      <w:pStyle w:val="Rodap"/>
                      <w:ind w:right="360"/>
                      <w:rPr>
                        <w:rFonts w:ascii="Calibri" w:hAnsi="Calibri" w:cs="Calibri"/>
                        <w:color w:val="FFFFFF" w:themeColor="background1"/>
                        <w:sz w:val="16"/>
                      </w:rPr>
                    </w:pPr>
                    <w:r w:rsidRPr="00A50DD0">
                      <w:rPr>
                        <w:rFonts w:ascii="Calibri" w:hAnsi="Calibri" w:cs="Calibri"/>
                        <w:color w:val="FFFFFF" w:themeColor="background1"/>
                        <w:sz w:val="16"/>
                      </w:rPr>
                      <w:t>Fone: (91) 3201-2777 / (91) 3201-2749</w:t>
                    </w:r>
                  </w:p>
                  <w:p w14:paraId="66902618" w14:textId="77777777" w:rsidR="004052DC" w:rsidRPr="00A50DD0" w:rsidRDefault="004052DC" w:rsidP="0094597B">
                    <w:pPr>
                      <w:pStyle w:val="Rodap"/>
                      <w:ind w:right="360"/>
                      <w:rPr>
                        <w:rFonts w:ascii="Calibri" w:hAnsi="Calibri" w:cs="Calibri"/>
                        <w:color w:val="FFFFFF" w:themeColor="background1"/>
                        <w:sz w:val="16"/>
                      </w:rPr>
                    </w:pPr>
                    <w:r w:rsidRPr="00A50DD0">
                      <w:rPr>
                        <w:rFonts w:ascii="Calibri" w:hAnsi="Calibri" w:cs="Calibri"/>
                        <w:color w:val="FFFFFF" w:themeColor="background1"/>
                        <w:sz w:val="16"/>
                      </w:rPr>
                      <w:t>E-mail: licitação@defensoria.pa.def.br</w:t>
                    </w:r>
                  </w:p>
                  <w:p w14:paraId="431243DB" w14:textId="77777777" w:rsidR="004052DC" w:rsidRPr="00A50DD0" w:rsidRDefault="004052DC" w:rsidP="0094597B">
                    <w:pPr>
                      <w:rPr>
                        <w:color w:val="FFFFFF" w:themeColor="background1"/>
                      </w:rPr>
                    </w:pPr>
                  </w:p>
                </w:txbxContent>
              </v:textbox>
              <w10:wrap anchorx="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BAD3C" w14:textId="431FB93F" w:rsidR="004052DC" w:rsidRDefault="004052DC" w:rsidP="00A50DD0">
    <w:pPr>
      <w:pStyle w:val="Rodap"/>
      <w:ind w:right="360"/>
      <w:jc w:val="left"/>
      <w:rPr>
        <w:rFonts w:cs="Arial Nova"/>
        <w:color w:val="000000"/>
        <w:sz w:val="2"/>
        <w:szCs w:val="2"/>
      </w:rPr>
    </w:pPr>
    <w:r>
      <w:rPr>
        <w:rFonts w:cs="Arial Nova"/>
        <w:noProof/>
        <w:color w:val="000000"/>
        <w:sz w:val="2"/>
        <w:szCs w:val="2"/>
      </w:rPr>
      <w:drawing>
        <wp:anchor distT="0" distB="0" distL="114300" distR="114300" simplePos="0" relativeHeight="251653120" behindDoc="1" locked="0" layoutInCell="1" allowOverlap="1" wp14:anchorId="2B2BBDFD" wp14:editId="089E706C">
          <wp:simplePos x="0" y="0"/>
          <wp:positionH relativeFrom="page">
            <wp:posOffset>23751</wp:posOffset>
          </wp:positionH>
          <wp:positionV relativeFrom="paragraph">
            <wp:posOffset>-281437</wp:posOffset>
          </wp:positionV>
          <wp:extent cx="9053699" cy="686889"/>
          <wp:effectExtent l="0" t="0" r="0" b="0"/>
          <wp:wrapNone/>
          <wp:docPr id="72933050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428725" name="Imagem 421428725"/>
                  <pic:cNvPicPr/>
                </pic:nvPicPr>
                <pic:blipFill>
                  <a:blip r:embed="rId1">
                    <a:extLst>
                      <a:ext uri="{28A0092B-C50C-407E-A947-70E740481C1C}">
                        <a14:useLocalDpi xmlns:a14="http://schemas.microsoft.com/office/drawing/2010/main" val="0"/>
                      </a:ext>
                    </a:extLst>
                  </a:blip>
                  <a:stretch>
                    <a:fillRect/>
                  </a:stretch>
                </pic:blipFill>
                <pic:spPr>
                  <a:xfrm>
                    <a:off x="0" y="0"/>
                    <a:ext cx="9073628" cy="688401"/>
                  </a:xfrm>
                  <a:prstGeom prst="rect">
                    <a:avLst/>
                  </a:prstGeom>
                </pic:spPr>
              </pic:pic>
            </a:graphicData>
          </a:graphic>
          <wp14:sizeRelH relativeFrom="page">
            <wp14:pctWidth>0</wp14:pctWidth>
          </wp14:sizeRelH>
          <wp14:sizeRelV relativeFrom="page">
            <wp14:pctHeight>0</wp14:pctHeight>
          </wp14:sizeRelV>
        </wp:anchor>
      </w:drawing>
    </w:r>
    <w:r w:rsidRPr="00A50DD0">
      <w:rPr>
        <w:rFonts w:ascii="Calibri" w:hAnsi="Calibri" w:cs="Calibri"/>
        <w:noProof/>
        <w:sz w:val="16"/>
      </w:rPr>
      <mc:AlternateContent>
        <mc:Choice Requires="wps">
          <w:drawing>
            <wp:anchor distT="45720" distB="45720" distL="114300" distR="114300" simplePos="0" relativeHeight="251657216" behindDoc="1" locked="0" layoutInCell="1" allowOverlap="1" wp14:anchorId="102972D3" wp14:editId="5C0A22DE">
              <wp:simplePos x="0" y="0"/>
              <wp:positionH relativeFrom="column">
                <wp:posOffset>-949267</wp:posOffset>
              </wp:positionH>
              <wp:positionV relativeFrom="paragraph">
                <wp:posOffset>-245671</wp:posOffset>
              </wp:positionV>
              <wp:extent cx="3122930" cy="629326"/>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930" cy="629326"/>
                      </a:xfrm>
                      <a:prstGeom prst="rect">
                        <a:avLst/>
                      </a:prstGeom>
                      <a:noFill/>
                      <a:ln w="9525">
                        <a:noFill/>
                        <a:miter lim="800000"/>
                        <a:headEnd/>
                        <a:tailEnd/>
                      </a:ln>
                    </wps:spPr>
                    <wps:txbx>
                      <w:txbxContent>
                        <w:p w14:paraId="3E4EF966" w14:textId="77777777" w:rsidR="004052DC" w:rsidRPr="00A50DD0" w:rsidRDefault="004052DC" w:rsidP="00A50DD0">
                          <w:pPr>
                            <w:pStyle w:val="Rodap"/>
                            <w:ind w:right="360"/>
                            <w:rPr>
                              <w:rFonts w:ascii="Calibri" w:hAnsi="Calibri" w:cs="Calibri"/>
                              <w:color w:val="FFFFFF" w:themeColor="background1"/>
                              <w:sz w:val="16"/>
                            </w:rPr>
                          </w:pPr>
                          <w:r w:rsidRPr="00A50DD0">
                            <w:rPr>
                              <w:rFonts w:ascii="Calibri" w:hAnsi="Calibri" w:cs="Calibri"/>
                              <w:color w:val="FFFFFF" w:themeColor="background1"/>
                              <w:sz w:val="16"/>
                            </w:rPr>
                            <w:t xml:space="preserve">CLCC – Coordenação de Licitação, Contratos e Convênios. </w:t>
                          </w:r>
                        </w:p>
                        <w:p w14:paraId="76C2A215" w14:textId="3FB61842" w:rsidR="004052DC" w:rsidRPr="00A50DD0" w:rsidRDefault="004052DC" w:rsidP="00A50DD0">
                          <w:pPr>
                            <w:pStyle w:val="Rodap"/>
                            <w:ind w:right="360"/>
                            <w:rPr>
                              <w:rFonts w:ascii="Calibri" w:hAnsi="Calibri" w:cs="Calibri"/>
                              <w:color w:val="FFFFFF" w:themeColor="background1"/>
                              <w:sz w:val="16"/>
                            </w:rPr>
                          </w:pPr>
                          <w:r w:rsidRPr="00A50DD0">
                            <w:rPr>
                              <w:rFonts w:ascii="Calibri" w:hAnsi="Calibri" w:cs="Calibri"/>
                              <w:color w:val="FFFFFF" w:themeColor="background1"/>
                              <w:sz w:val="16"/>
                            </w:rPr>
                            <w:t xml:space="preserve">Rua Padre Prudêncio, nº 154, 2º Andar, Campina – Belém – PA. </w:t>
                          </w:r>
                        </w:p>
                        <w:p w14:paraId="23D0EC47" w14:textId="77777777" w:rsidR="004052DC" w:rsidRPr="00A50DD0" w:rsidRDefault="004052DC" w:rsidP="00A50DD0">
                          <w:pPr>
                            <w:pStyle w:val="Rodap"/>
                            <w:ind w:right="360"/>
                            <w:rPr>
                              <w:rFonts w:ascii="Calibri" w:hAnsi="Calibri" w:cs="Calibri"/>
                              <w:color w:val="FFFFFF" w:themeColor="background1"/>
                              <w:sz w:val="16"/>
                            </w:rPr>
                          </w:pPr>
                          <w:r w:rsidRPr="00A50DD0">
                            <w:rPr>
                              <w:rFonts w:ascii="Calibri" w:hAnsi="Calibri" w:cs="Calibri"/>
                              <w:color w:val="FFFFFF" w:themeColor="background1"/>
                              <w:sz w:val="16"/>
                            </w:rPr>
                            <w:t>Fone: (91) 3201-2777 / (91) 3201-2749</w:t>
                          </w:r>
                        </w:p>
                        <w:p w14:paraId="210521F5" w14:textId="16A0EBB1" w:rsidR="004052DC" w:rsidRPr="00A50DD0" w:rsidRDefault="004052DC" w:rsidP="00A50DD0">
                          <w:pPr>
                            <w:pStyle w:val="Rodap"/>
                            <w:ind w:right="360"/>
                            <w:rPr>
                              <w:rFonts w:ascii="Calibri" w:hAnsi="Calibri" w:cs="Calibri"/>
                              <w:color w:val="FFFFFF" w:themeColor="background1"/>
                              <w:sz w:val="16"/>
                            </w:rPr>
                          </w:pPr>
                          <w:r w:rsidRPr="00A50DD0">
                            <w:rPr>
                              <w:rFonts w:ascii="Calibri" w:hAnsi="Calibri" w:cs="Calibri"/>
                              <w:color w:val="FFFFFF" w:themeColor="background1"/>
                              <w:sz w:val="16"/>
                            </w:rPr>
                            <w:t>E-mail: licitação@defensoria.pa.def.br</w:t>
                          </w:r>
                        </w:p>
                        <w:p w14:paraId="68A405F0" w14:textId="1930B7FB" w:rsidR="004052DC" w:rsidRPr="00A50DD0" w:rsidRDefault="004052DC">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2972D3" id="_x0000_t202" coordsize="21600,21600" o:spt="202" path="m,l,21600r21600,l21600,xe">
              <v:stroke joinstyle="miter"/>
              <v:path gradientshapeok="t" o:connecttype="rect"/>
            </v:shapetype>
            <v:shape id="_x0000_s1028" type="#_x0000_t202" style="position:absolute;margin-left:-74.75pt;margin-top:-19.35pt;width:245.9pt;height:49.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" filled="f" stroked="f">
              <v:textbox>
                <w:txbxContent>
                  <w:p w14:paraId="3E4EF966" w14:textId="77777777" w:rsidR="004052DC" w:rsidRPr="00A50DD0" w:rsidRDefault="004052DC" w:rsidP="00A50DD0">
                    <w:pPr>
                      <w:pStyle w:val="Rodap"/>
                      <w:ind w:right="360"/>
                      <w:rPr>
                        <w:rFonts w:ascii="Calibri" w:hAnsi="Calibri" w:cs="Calibri"/>
                        <w:color w:val="FFFFFF" w:themeColor="background1"/>
                        <w:sz w:val="16"/>
                      </w:rPr>
                    </w:pPr>
                    <w:r w:rsidRPr="00A50DD0">
                      <w:rPr>
                        <w:rFonts w:ascii="Calibri" w:hAnsi="Calibri" w:cs="Calibri"/>
                        <w:color w:val="FFFFFF" w:themeColor="background1"/>
                        <w:sz w:val="16"/>
                      </w:rPr>
                      <w:t xml:space="preserve">CLCC – Coordenação de Licitação, Contratos e Convênios. </w:t>
                    </w:r>
                  </w:p>
                  <w:p w14:paraId="76C2A215" w14:textId="3FB61842" w:rsidR="004052DC" w:rsidRPr="00A50DD0" w:rsidRDefault="004052DC" w:rsidP="00A50DD0">
                    <w:pPr>
                      <w:pStyle w:val="Rodap"/>
                      <w:ind w:right="360"/>
                      <w:rPr>
                        <w:rFonts w:ascii="Calibri" w:hAnsi="Calibri" w:cs="Calibri"/>
                        <w:color w:val="FFFFFF" w:themeColor="background1"/>
                        <w:sz w:val="16"/>
                      </w:rPr>
                    </w:pPr>
                    <w:r w:rsidRPr="00A50DD0">
                      <w:rPr>
                        <w:rFonts w:ascii="Calibri" w:hAnsi="Calibri" w:cs="Calibri"/>
                        <w:color w:val="FFFFFF" w:themeColor="background1"/>
                        <w:sz w:val="16"/>
                      </w:rPr>
                      <w:t xml:space="preserve">Rua Padre Prudêncio, nº 154, 2º Andar, Campina – Belém – PA. </w:t>
                    </w:r>
                  </w:p>
                  <w:p w14:paraId="23D0EC47" w14:textId="77777777" w:rsidR="004052DC" w:rsidRPr="00A50DD0" w:rsidRDefault="004052DC" w:rsidP="00A50DD0">
                    <w:pPr>
                      <w:pStyle w:val="Rodap"/>
                      <w:ind w:right="360"/>
                      <w:rPr>
                        <w:rFonts w:ascii="Calibri" w:hAnsi="Calibri" w:cs="Calibri"/>
                        <w:color w:val="FFFFFF" w:themeColor="background1"/>
                        <w:sz w:val="16"/>
                      </w:rPr>
                    </w:pPr>
                    <w:r w:rsidRPr="00A50DD0">
                      <w:rPr>
                        <w:rFonts w:ascii="Calibri" w:hAnsi="Calibri" w:cs="Calibri"/>
                        <w:color w:val="FFFFFF" w:themeColor="background1"/>
                        <w:sz w:val="16"/>
                      </w:rPr>
                      <w:t>Fone: (91) 3201-2777 / (91) 3201-2749</w:t>
                    </w:r>
                  </w:p>
                  <w:p w14:paraId="210521F5" w14:textId="16A0EBB1" w:rsidR="004052DC" w:rsidRPr="00A50DD0" w:rsidRDefault="004052DC" w:rsidP="00A50DD0">
                    <w:pPr>
                      <w:pStyle w:val="Rodap"/>
                      <w:ind w:right="360"/>
                      <w:rPr>
                        <w:rFonts w:ascii="Calibri" w:hAnsi="Calibri" w:cs="Calibri"/>
                        <w:color w:val="FFFFFF" w:themeColor="background1"/>
                        <w:sz w:val="16"/>
                      </w:rPr>
                    </w:pPr>
                    <w:r w:rsidRPr="00A50DD0">
                      <w:rPr>
                        <w:rFonts w:ascii="Calibri" w:hAnsi="Calibri" w:cs="Calibri"/>
                        <w:color w:val="FFFFFF" w:themeColor="background1"/>
                        <w:sz w:val="16"/>
                      </w:rPr>
                      <w:t>E-mail: licitação@defensoria.pa.def.br</w:t>
                    </w:r>
                  </w:p>
                  <w:p w14:paraId="68A405F0" w14:textId="1930B7FB" w:rsidR="004052DC" w:rsidRPr="00A50DD0" w:rsidRDefault="004052DC">
                    <w:pPr>
                      <w:rPr>
                        <w:color w:val="FFFFFF" w:themeColor="background1"/>
                      </w:rPr>
                    </w:pPr>
                  </w:p>
                </w:txbxContent>
              </v:textbox>
            </v:shape>
          </w:pict>
        </mc:Fallback>
      </mc:AlternateContent>
    </w:r>
    <w:r>
      <w:rPr>
        <w:noProof/>
      </w:rPr>
      <mc:AlternateContent>
        <mc:Choice Requires="wps">
          <w:drawing>
            <wp:anchor distT="45720" distB="45720" distL="114300" distR="114300" simplePos="0" relativeHeight="251656192" behindDoc="0" locked="0" layoutInCell="1" hidden="0" allowOverlap="1" wp14:anchorId="001D9C9D" wp14:editId="390B68D4">
              <wp:simplePos x="0" y="0"/>
              <wp:positionH relativeFrom="column">
                <wp:posOffset>-3962399</wp:posOffset>
              </wp:positionH>
              <wp:positionV relativeFrom="paragraph">
                <wp:posOffset>10104120</wp:posOffset>
              </wp:positionV>
              <wp:extent cx="4005792" cy="280458"/>
              <wp:effectExtent l="0" t="0" r="0" b="0"/>
              <wp:wrapNone/>
              <wp:docPr id="223" name="Retângulo 223"/>
              <wp:cNvGraphicFramePr/>
              <a:graphic xmlns:a="http://schemas.openxmlformats.org/drawingml/2006/main">
                <a:graphicData uri="http://schemas.microsoft.com/office/word/2010/wordprocessingShape">
                  <wps:wsp>
                    <wps:cNvSpPr/>
                    <wps:spPr>
                      <a:xfrm>
                        <a:off x="3347867" y="3644534"/>
                        <a:ext cx="3996267" cy="270933"/>
                      </a:xfrm>
                      <a:prstGeom prst="rect">
                        <a:avLst/>
                      </a:prstGeom>
                      <a:solidFill>
                        <a:srgbClr val="FFFFFF">
                          <a:alpha val="0"/>
                        </a:srgbClr>
                      </a:solidFill>
                      <a:ln>
                        <a:noFill/>
                      </a:ln>
                    </wps:spPr>
                    <wps:txbx>
                      <w:txbxContent>
                        <w:p w14:paraId="105CD783" w14:textId="77777777" w:rsidR="004052DC" w:rsidRDefault="004052DC">
                          <w:pPr>
                            <w:spacing w:line="240" w:lineRule="auto"/>
                            <w:jc w:val="right"/>
                            <w:textDirection w:val="btLr"/>
                          </w:pPr>
                        </w:p>
                      </w:txbxContent>
                    </wps:txbx>
                    <wps:bodyPr spcFirstLastPara="1" wrap="square" lIns="91425" tIns="45700" rIns="91425" bIns="45700" anchor="t" anchorCtr="0">
                      <a:noAutofit/>
                    </wps:bodyPr>
                  </wps:wsp>
                </a:graphicData>
              </a:graphic>
            </wp:anchor>
          </w:drawing>
        </mc:Choice>
        <mc:Fallback>
          <w:pict>
            <v:rect w14:anchorId="001D9C9D" id="Retângulo 223" o:spid="_x0000_s1029" style="position:absolute;margin-left:-312pt;margin-top:795.6pt;width:315.4pt;height:22.1pt;z-index:25165619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" stroked="f">
              <v:fill opacity="0"/>
              <v:textbox inset="2.53958mm,1.2694mm,2.53958mm,1.2694mm">
                <w:txbxContent>
                  <w:p w14:paraId="105CD783" w14:textId="77777777" w:rsidR="004052DC" w:rsidRDefault="004052DC">
                    <w:pPr>
                      <w:spacing w:line="240" w:lineRule="auto"/>
                      <w:jc w:val="right"/>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A5D52" w14:textId="77777777" w:rsidR="002D40A2" w:rsidRDefault="002D40A2" w:rsidP="00C74F38">
      <w:pPr>
        <w:spacing w:line="240" w:lineRule="auto"/>
      </w:pPr>
      <w:r>
        <w:separator/>
      </w:r>
    </w:p>
  </w:footnote>
  <w:footnote w:type="continuationSeparator" w:id="0">
    <w:p w14:paraId="12E00223" w14:textId="77777777" w:rsidR="002D40A2" w:rsidRDefault="002D40A2" w:rsidP="00C74F3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157CF" w14:textId="5F61F922" w:rsidR="004052DC" w:rsidRDefault="004052DC">
    <w:pPr>
      <w:pBdr>
        <w:top w:val="nil"/>
        <w:left w:val="nil"/>
        <w:bottom w:val="nil"/>
        <w:right w:val="nil"/>
        <w:between w:val="nil"/>
      </w:pBdr>
      <w:tabs>
        <w:tab w:val="center" w:pos="4252"/>
        <w:tab w:val="right" w:pos="8504"/>
      </w:tabs>
      <w:spacing w:line="240" w:lineRule="auto"/>
      <w:rPr>
        <w:rFonts w:cs="Arial Nova"/>
        <w:color w:val="000000"/>
        <w:sz w:val="2"/>
        <w:szCs w:val="2"/>
      </w:rPr>
    </w:pPr>
    <w:r>
      <w:rPr>
        <w:noProof/>
      </w:rPr>
      <w:drawing>
        <wp:anchor distT="0" distB="0" distL="0" distR="0" simplePos="0" relativeHeight="251654144" behindDoc="1" locked="0" layoutInCell="1" hidden="0" allowOverlap="1" wp14:anchorId="07E40DEC" wp14:editId="00042F13">
          <wp:simplePos x="0" y="0"/>
          <wp:positionH relativeFrom="page">
            <wp:align>right</wp:align>
          </wp:positionH>
          <wp:positionV relativeFrom="paragraph">
            <wp:posOffset>-1083944</wp:posOffset>
          </wp:positionV>
          <wp:extent cx="7560000" cy="1047600"/>
          <wp:effectExtent l="0" t="0" r="3175" b="635"/>
          <wp:wrapNone/>
          <wp:docPr id="2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7560000" cy="10476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6A39C" w14:textId="34F67FB8" w:rsidR="004052DC" w:rsidRDefault="004D2977">
    <w:pPr>
      <w:pBdr>
        <w:top w:val="nil"/>
        <w:left w:val="nil"/>
        <w:bottom w:val="nil"/>
        <w:right w:val="nil"/>
        <w:between w:val="nil"/>
      </w:pBdr>
      <w:tabs>
        <w:tab w:val="center" w:pos="4252"/>
        <w:tab w:val="right" w:pos="8504"/>
      </w:tabs>
      <w:spacing w:line="240" w:lineRule="auto"/>
      <w:rPr>
        <w:rFonts w:cs="Arial Nova"/>
        <w:color w:val="000000"/>
        <w:sz w:val="2"/>
        <w:szCs w:val="2"/>
      </w:rPr>
    </w:pPr>
    <w:r>
      <w:rPr>
        <w:noProof/>
      </w:rPr>
      <w:drawing>
        <wp:anchor distT="0" distB="0" distL="0" distR="0" simplePos="0" relativeHeight="251663360" behindDoc="1" locked="0" layoutInCell="1" hidden="0" allowOverlap="1" wp14:anchorId="6F8E7634" wp14:editId="05C8036F">
          <wp:simplePos x="0" y="0"/>
          <wp:positionH relativeFrom="page">
            <wp:posOffset>70485</wp:posOffset>
          </wp:positionH>
          <wp:positionV relativeFrom="paragraph">
            <wp:posOffset>-1047750</wp:posOffset>
          </wp:positionV>
          <wp:extent cx="7560000" cy="1047600"/>
          <wp:effectExtent l="0" t="0" r="3175" b="635"/>
          <wp:wrapNone/>
          <wp:docPr id="119995874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7560000" cy="10476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C41EA5"/>
    <w:multiLevelType w:val="hybridMultilevel"/>
    <w:tmpl w:val="D032CA3E"/>
    <w:lvl w:ilvl="0" w:tplc="04160001">
      <w:start w:val="1"/>
      <w:numFmt w:val="bullet"/>
      <w:lvlText w:val=""/>
      <w:lvlJc w:val="left"/>
      <w:pPr>
        <w:ind w:left="720" w:hanging="360"/>
      </w:pPr>
      <w:rPr>
        <w:rFonts w:ascii="Symbol" w:hAnsi="Symbol"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89D32E5"/>
    <w:multiLevelType w:val="hybridMultilevel"/>
    <w:tmpl w:val="34B42622"/>
    <w:lvl w:ilvl="0" w:tplc="ADBCA98C">
      <w:start w:val="1"/>
      <w:numFmt w:val="lowerLetter"/>
      <w:lvlText w:val="%1."/>
      <w:lvlJc w:val="left"/>
      <w:pPr>
        <w:ind w:left="720" w:hanging="360"/>
      </w:pPr>
      <w:rPr>
        <w:rFonts w:ascii="Segoe UI" w:hAnsi="Segoe U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6973D7"/>
    <w:multiLevelType w:val="hybridMultilevel"/>
    <w:tmpl w:val="037E7BCE"/>
    <w:lvl w:ilvl="0" w:tplc="ADBCA98C">
      <w:start w:val="1"/>
      <w:numFmt w:val="lowerLetter"/>
      <w:lvlText w:val="%1."/>
      <w:lvlJc w:val="left"/>
      <w:pPr>
        <w:ind w:left="720" w:hanging="360"/>
      </w:pPr>
      <w:rPr>
        <w:rFonts w:ascii="Segoe UI" w:hAnsi="Segoe U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551E6A"/>
    <w:multiLevelType w:val="multilevel"/>
    <w:tmpl w:val="68027012"/>
    <w:lvl w:ilvl="0">
      <w:start w:val="5"/>
      <w:numFmt w:val="decimal"/>
      <w:lvlText w:val="%1."/>
      <w:lvlJc w:val="left"/>
      <w:pPr>
        <w:ind w:left="720" w:hanging="360"/>
      </w:pPr>
      <w:rPr>
        <w:rFonts w:hint="default"/>
        <w:color w:val="FFFFFF" w:themeColor="background1"/>
      </w:rPr>
    </w:lvl>
    <w:lvl w:ilvl="1">
      <w:start w:val="1"/>
      <w:numFmt w:val="decimal"/>
      <w:lvlText w:val="%2-"/>
      <w:lvlJc w:val="left"/>
      <w:pPr>
        <w:ind w:left="184" w:hanging="360"/>
      </w:pPr>
      <w:rPr>
        <w:rFonts w:ascii="Calibri" w:eastAsia="Calibri" w:hAnsi="Calibri" w:cs="Calibri" w:hint="default"/>
        <w:spacing w:val="-2"/>
        <w:w w:val="100"/>
        <w:sz w:val="24"/>
        <w:szCs w:val="24"/>
        <w:lang w:val="pt-PT" w:eastAsia="en-US" w:bidi="ar-SA"/>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F026A40"/>
    <w:multiLevelType w:val="hybridMultilevel"/>
    <w:tmpl w:val="1E5CF02A"/>
    <w:lvl w:ilvl="0" w:tplc="A5F2CA24">
      <w:start w:val="1"/>
      <w:numFmt w:val="lowerLetter"/>
      <w:lvlText w:val="%1."/>
      <w:lvlJc w:val="left"/>
      <w:pPr>
        <w:ind w:left="720" w:hanging="360"/>
      </w:pPr>
      <w:rPr>
        <w:rFonts w:ascii="Calibri" w:hAnsi="Calibri"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89155D"/>
    <w:multiLevelType w:val="hybridMultilevel"/>
    <w:tmpl w:val="0B7E1F2E"/>
    <w:lvl w:ilvl="0" w:tplc="71B0075C">
      <w:start w:val="1"/>
      <w:numFmt w:val="decimal"/>
      <w:lvlText w:val="%1."/>
      <w:lvlJc w:val="left"/>
      <w:pPr>
        <w:ind w:left="720" w:hanging="360"/>
      </w:pPr>
      <w:rPr>
        <w:b/>
        <w:bCs/>
      </w:rPr>
    </w:lvl>
    <w:lvl w:ilvl="1" w:tplc="F1828B70">
      <w:start w:val="1"/>
      <w:numFmt w:val="lowerLetter"/>
      <w:lvlText w:val="%2."/>
      <w:lvlJc w:val="left"/>
      <w:pPr>
        <w:ind w:left="1440" w:hanging="360"/>
      </w:pPr>
      <w:rPr>
        <w:rFonts w:eastAsia="Calibri"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61C6D89"/>
    <w:multiLevelType w:val="hybridMultilevel"/>
    <w:tmpl w:val="D4D48542"/>
    <w:lvl w:ilvl="0" w:tplc="F86E2688">
      <w:start w:val="1"/>
      <w:numFmt w:val="lowerLetter"/>
      <w:lvlText w:val="%1."/>
      <w:lvlJc w:val="left"/>
      <w:pPr>
        <w:ind w:left="720" w:hanging="360"/>
      </w:pPr>
      <w:rPr>
        <w:rFonts w:ascii="Calibri" w:hAnsi="Calibri" w:hint="default"/>
        <w:b/>
        <w:i w:val="0"/>
        <w:spacing w:val="0"/>
        <w:kern w:val="16"/>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7348F5"/>
    <w:multiLevelType w:val="hybridMultilevel"/>
    <w:tmpl w:val="2ADEF460"/>
    <w:lvl w:ilvl="0" w:tplc="FFFFFFFF">
      <w:start w:val="1"/>
      <w:numFmt w:val="decimal"/>
      <w:lvlText w:val="%1."/>
      <w:lvlJc w:val="left"/>
      <w:pPr>
        <w:ind w:left="720" w:hanging="360"/>
      </w:pPr>
      <w:rPr>
        <w:rFonts w:ascii="Segoe UI" w:hAnsi="Segoe UI" w:hint="default"/>
        <w:b/>
        <w:i w:val="0"/>
      </w:rPr>
    </w:lvl>
    <w:lvl w:ilvl="1" w:tplc="EC64772A">
      <w:start w:val="1"/>
      <w:numFmt w:val="decimal"/>
      <w:lvlText w:val="%2."/>
      <w:lvlJc w:val="left"/>
      <w:pPr>
        <w:ind w:left="1440" w:hanging="360"/>
      </w:pPr>
      <w:rPr>
        <w:rFonts w:ascii="Segoe UI" w:hAnsi="Segoe UI" w:hint="default"/>
        <w:b/>
        <w:i w:val="0"/>
        <w:sz w:val="24"/>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D5C100D"/>
    <w:multiLevelType w:val="multilevel"/>
    <w:tmpl w:val="2CE6BDE8"/>
    <w:lvl w:ilvl="0">
      <w:start w:val="1"/>
      <w:numFmt w:val="decimal"/>
      <w:lvlText w:val="%1."/>
      <w:lvlJc w:val="left"/>
      <w:pPr>
        <w:ind w:left="360" w:hanging="360"/>
      </w:pPr>
      <w:rPr>
        <w:b/>
      </w:rPr>
    </w:lvl>
    <w:lvl w:ilvl="1">
      <w:start w:val="1"/>
      <w:numFmt w:val="decimal"/>
      <w:pStyle w:val="Nivel2"/>
      <w:lvlText w:val="%1.%2."/>
      <w:lvlJc w:val="left"/>
      <w:pPr>
        <w:ind w:left="574" w:hanging="432"/>
      </w:pPr>
      <w:rPr>
        <w:rFonts w:ascii="Calibri" w:hAnsi="Calibri" w:cs="Calibri" w:hint="default"/>
        <w:b/>
        <w:bCs/>
        <w:i w:val="0"/>
        <w:strike w:val="0"/>
        <w:color w:val="auto"/>
        <w:sz w:val="24"/>
        <w:szCs w:val="24"/>
        <w:u w:val="none"/>
      </w:rPr>
    </w:lvl>
    <w:lvl w:ilvl="2">
      <w:start w:val="1"/>
      <w:numFmt w:val="decimal"/>
      <w:pStyle w:val="Nivel3"/>
      <w:lvlText w:val="%1.%2.%3."/>
      <w:lvlJc w:val="left"/>
      <w:pPr>
        <w:ind w:left="930" w:hanging="504"/>
      </w:pPr>
      <w:rPr>
        <w:rFonts w:ascii="Calibri" w:hAnsi="Calibri" w:cs="Calibri" w:hint="default"/>
        <w:b/>
        <w:bCs/>
        <w:i w:val="0"/>
        <w:strike w:val="0"/>
        <w:color w:val="auto"/>
        <w:sz w:val="24"/>
        <w:szCs w:val="24"/>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DC63EF"/>
    <w:multiLevelType w:val="hybridMultilevel"/>
    <w:tmpl w:val="0924FE10"/>
    <w:lvl w:ilvl="0" w:tplc="04160013">
      <w:start w:val="1"/>
      <w:numFmt w:val="upperRoman"/>
      <w:lvlText w:val="%1."/>
      <w:lvlJc w:val="right"/>
      <w:pPr>
        <w:tabs>
          <w:tab w:val="num" w:pos="720"/>
        </w:tabs>
        <w:ind w:left="720" w:hanging="360"/>
      </w:pPr>
      <w:rPr>
        <w:rFonts w:hint="default"/>
      </w:rPr>
    </w:lvl>
    <w:lvl w:ilvl="1" w:tplc="B52E3968" w:tentative="1">
      <w:start w:val="1"/>
      <w:numFmt w:val="bullet"/>
      <w:lvlText w:val="•"/>
      <w:lvlJc w:val="left"/>
      <w:pPr>
        <w:tabs>
          <w:tab w:val="num" w:pos="1440"/>
        </w:tabs>
        <w:ind w:left="1440" w:hanging="360"/>
      </w:pPr>
      <w:rPr>
        <w:rFonts w:ascii="Times New Roman" w:hAnsi="Times New Roman" w:hint="default"/>
      </w:rPr>
    </w:lvl>
    <w:lvl w:ilvl="2" w:tplc="AD76228C" w:tentative="1">
      <w:start w:val="1"/>
      <w:numFmt w:val="bullet"/>
      <w:lvlText w:val="•"/>
      <w:lvlJc w:val="left"/>
      <w:pPr>
        <w:tabs>
          <w:tab w:val="num" w:pos="2160"/>
        </w:tabs>
        <w:ind w:left="2160" w:hanging="360"/>
      </w:pPr>
      <w:rPr>
        <w:rFonts w:ascii="Times New Roman" w:hAnsi="Times New Roman" w:hint="default"/>
      </w:rPr>
    </w:lvl>
    <w:lvl w:ilvl="3" w:tplc="DD1E5836" w:tentative="1">
      <w:start w:val="1"/>
      <w:numFmt w:val="bullet"/>
      <w:lvlText w:val="•"/>
      <w:lvlJc w:val="left"/>
      <w:pPr>
        <w:tabs>
          <w:tab w:val="num" w:pos="2880"/>
        </w:tabs>
        <w:ind w:left="2880" w:hanging="360"/>
      </w:pPr>
      <w:rPr>
        <w:rFonts w:ascii="Times New Roman" w:hAnsi="Times New Roman" w:hint="default"/>
      </w:rPr>
    </w:lvl>
    <w:lvl w:ilvl="4" w:tplc="93B64FD8" w:tentative="1">
      <w:start w:val="1"/>
      <w:numFmt w:val="bullet"/>
      <w:lvlText w:val="•"/>
      <w:lvlJc w:val="left"/>
      <w:pPr>
        <w:tabs>
          <w:tab w:val="num" w:pos="3600"/>
        </w:tabs>
        <w:ind w:left="3600" w:hanging="360"/>
      </w:pPr>
      <w:rPr>
        <w:rFonts w:ascii="Times New Roman" w:hAnsi="Times New Roman" w:hint="default"/>
      </w:rPr>
    </w:lvl>
    <w:lvl w:ilvl="5" w:tplc="98BCCE08" w:tentative="1">
      <w:start w:val="1"/>
      <w:numFmt w:val="bullet"/>
      <w:lvlText w:val="•"/>
      <w:lvlJc w:val="left"/>
      <w:pPr>
        <w:tabs>
          <w:tab w:val="num" w:pos="4320"/>
        </w:tabs>
        <w:ind w:left="4320" w:hanging="360"/>
      </w:pPr>
      <w:rPr>
        <w:rFonts w:ascii="Times New Roman" w:hAnsi="Times New Roman" w:hint="default"/>
      </w:rPr>
    </w:lvl>
    <w:lvl w:ilvl="6" w:tplc="A57E5BAC" w:tentative="1">
      <w:start w:val="1"/>
      <w:numFmt w:val="bullet"/>
      <w:lvlText w:val="•"/>
      <w:lvlJc w:val="left"/>
      <w:pPr>
        <w:tabs>
          <w:tab w:val="num" w:pos="5040"/>
        </w:tabs>
        <w:ind w:left="5040" w:hanging="360"/>
      </w:pPr>
      <w:rPr>
        <w:rFonts w:ascii="Times New Roman" w:hAnsi="Times New Roman" w:hint="default"/>
      </w:rPr>
    </w:lvl>
    <w:lvl w:ilvl="7" w:tplc="6352D052" w:tentative="1">
      <w:start w:val="1"/>
      <w:numFmt w:val="bullet"/>
      <w:lvlText w:val="•"/>
      <w:lvlJc w:val="left"/>
      <w:pPr>
        <w:tabs>
          <w:tab w:val="num" w:pos="5760"/>
        </w:tabs>
        <w:ind w:left="5760" w:hanging="360"/>
      </w:pPr>
      <w:rPr>
        <w:rFonts w:ascii="Times New Roman" w:hAnsi="Times New Roman" w:hint="default"/>
      </w:rPr>
    </w:lvl>
    <w:lvl w:ilvl="8" w:tplc="7D1AD610"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FF6612C"/>
    <w:multiLevelType w:val="hybridMultilevel"/>
    <w:tmpl w:val="1CBCB54A"/>
    <w:lvl w:ilvl="0" w:tplc="63622E2E">
      <w:start w:val="1"/>
      <w:numFmt w:val="decimal"/>
      <w:lvlText w:val="%1-"/>
      <w:lvlJc w:val="left"/>
      <w:pPr>
        <w:ind w:left="112" w:hanging="288"/>
      </w:pPr>
      <w:rPr>
        <w:rFonts w:ascii="Calibri" w:eastAsia="Calibri" w:hAnsi="Calibri" w:cs="Calibri" w:hint="default"/>
        <w:color w:val="auto"/>
        <w:spacing w:val="-2"/>
        <w:w w:val="100"/>
        <w:sz w:val="24"/>
        <w:szCs w:val="24"/>
        <w:lang w:val="pt-PT" w:eastAsia="en-US" w:bidi="ar-SA"/>
      </w:rPr>
    </w:lvl>
    <w:lvl w:ilvl="1" w:tplc="04EAE590">
      <w:numFmt w:val="bullet"/>
      <w:lvlText w:val="•"/>
      <w:lvlJc w:val="left"/>
      <w:pPr>
        <w:ind w:left="837" w:hanging="288"/>
      </w:pPr>
      <w:rPr>
        <w:rFonts w:hint="default"/>
        <w:lang w:val="pt-PT" w:eastAsia="en-US" w:bidi="ar-SA"/>
      </w:rPr>
    </w:lvl>
    <w:lvl w:ilvl="2" w:tplc="4EBCD960">
      <w:numFmt w:val="bullet"/>
      <w:lvlText w:val="•"/>
      <w:lvlJc w:val="left"/>
      <w:pPr>
        <w:ind w:left="1555" w:hanging="288"/>
      </w:pPr>
      <w:rPr>
        <w:rFonts w:hint="default"/>
        <w:lang w:val="pt-PT" w:eastAsia="en-US" w:bidi="ar-SA"/>
      </w:rPr>
    </w:lvl>
    <w:lvl w:ilvl="3" w:tplc="E86ACE7C">
      <w:numFmt w:val="bullet"/>
      <w:lvlText w:val="•"/>
      <w:lvlJc w:val="left"/>
      <w:pPr>
        <w:ind w:left="2273" w:hanging="288"/>
      </w:pPr>
      <w:rPr>
        <w:rFonts w:hint="default"/>
        <w:lang w:val="pt-PT" w:eastAsia="en-US" w:bidi="ar-SA"/>
      </w:rPr>
    </w:lvl>
    <w:lvl w:ilvl="4" w:tplc="EB6AC7B8">
      <w:numFmt w:val="bullet"/>
      <w:lvlText w:val="•"/>
      <w:lvlJc w:val="left"/>
      <w:pPr>
        <w:ind w:left="2991" w:hanging="288"/>
      </w:pPr>
      <w:rPr>
        <w:rFonts w:hint="default"/>
        <w:lang w:val="pt-PT" w:eastAsia="en-US" w:bidi="ar-SA"/>
      </w:rPr>
    </w:lvl>
    <w:lvl w:ilvl="5" w:tplc="86F4D81A">
      <w:numFmt w:val="bullet"/>
      <w:lvlText w:val="•"/>
      <w:lvlJc w:val="left"/>
      <w:pPr>
        <w:ind w:left="3709" w:hanging="288"/>
      </w:pPr>
      <w:rPr>
        <w:rFonts w:hint="default"/>
        <w:lang w:val="pt-PT" w:eastAsia="en-US" w:bidi="ar-SA"/>
      </w:rPr>
    </w:lvl>
    <w:lvl w:ilvl="6" w:tplc="06AA25F4">
      <w:numFmt w:val="bullet"/>
      <w:lvlText w:val="•"/>
      <w:lvlJc w:val="left"/>
      <w:pPr>
        <w:ind w:left="4426" w:hanging="288"/>
      </w:pPr>
      <w:rPr>
        <w:rFonts w:hint="default"/>
        <w:lang w:val="pt-PT" w:eastAsia="en-US" w:bidi="ar-SA"/>
      </w:rPr>
    </w:lvl>
    <w:lvl w:ilvl="7" w:tplc="6D78FE0C">
      <w:numFmt w:val="bullet"/>
      <w:lvlText w:val="•"/>
      <w:lvlJc w:val="left"/>
      <w:pPr>
        <w:ind w:left="5144" w:hanging="288"/>
      </w:pPr>
      <w:rPr>
        <w:rFonts w:hint="default"/>
        <w:lang w:val="pt-PT" w:eastAsia="en-US" w:bidi="ar-SA"/>
      </w:rPr>
    </w:lvl>
    <w:lvl w:ilvl="8" w:tplc="A1AA843A">
      <w:numFmt w:val="bullet"/>
      <w:lvlText w:val="•"/>
      <w:lvlJc w:val="left"/>
      <w:pPr>
        <w:ind w:left="5862" w:hanging="288"/>
      </w:pPr>
      <w:rPr>
        <w:rFonts w:hint="default"/>
        <w:lang w:val="pt-PT" w:eastAsia="en-US" w:bidi="ar-SA"/>
      </w:rPr>
    </w:lvl>
  </w:abstractNum>
  <w:abstractNum w:abstractNumId="12" w15:restartNumberingAfterBreak="0">
    <w:nsid w:val="206D20FB"/>
    <w:multiLevelType w:val="hybridMultilevel"/>
    <w:tmpl w:val="0EA4E66A"/>
    <w:lvl w:ilvl="0" w:tplc="0416000F">
      <w:start w:val="1"/>
      <w:numFmt w:val="decimal"/>
      <w:lvlText w:val="%1."/>
      <w:lvlJc w:val="left"/>
      <w:pPr>
        <w:ind w:left="709" w:hanging="360"/>
      </w:pPr>
      <w:rPr>
        <w:rFonts w:hint="default"/>
        <w:b w:val="0"/>
        <w:i w:val="0"/>
      </w:rPr>
    </w:lvl>
    <w:lvl w:ilvl="1" w:tplc="FFFFFFFF" w:tentative="1">
      <w:start w:val="1"/>
      <w:numFmt w:val="lowerLetter"/>
      <w:lvlText w:val="%2."/>
      <w:lvlJc w:val="left"/>
      <w:pPr>
        <w:ind w:left="1429" w:hanging="360"/>
      </w:pPr>
    </w:lvl>
    <w:lvl w:ilvl="2" w:tplc="FFFFFFFF" w:tentative="1">
      <w:start w:val="1"/>
      <w:numFmt w:val="lowerRoman"/>
      <w:lvlText w:val="%3."/>
      <w:lvlJc w:val="right"/>
      <w:pPr>
        <w:ind w:left="2149" w:hanging="180"/>
      </w:pPr>
    </w:lvl>
    <w:lvl w:ilvl="3" w:tplc="FFFFFFFF" w:tentative="1">
      <w:start w:val="1"/>
      <w:numFmt w:val="decimal"/>
      <w:lvlText w:val="%4."/>
      <w:lvlJc w:val="left"/>
      <w:pPr>
        <w:ind w:left="2869" w:hanging="360"/>
      </w:pPr>
    </w:lvl>
    <w:lvl w:ilvl="4" w:tplc="FFFFFFFF" w:tentative="1">
      <w:start w:val="1"/>
      <w:numFmt w:val="lowerLetter"/>
      <w:lvlText w:val="%5."/>
      <w:lvlJc w:val="left"/>
      <w:pPr>
        <w:ind w:left="3589" w:hanging="360"/>
      </w:pPr>
    </w:lvl>
    <w:lvl w:ilvl="5" w:tplc="FFFFFFFF" w:tentative="1">
      <w:start w:val="1"/>
      <w:numFmt w:val="lowerRoman"/>
      <w:lvlText w:val="%6."/>
      <w:lvlJc w:val="right"/>
      <w:pPr>
        <w:ind w:left="4309" w:hanging="180"/>
      </w:pPr>
    </w:lvl>
    <w:lvl w:ilvl="6" w:tplc="FFFFFFFF" w:tentative="1">
      <w:start w:val="1"/>
      <w:numFmt w:val="decimal"/>
      <w:lvlText w:val="%7."/>
      <w:lvlJc w:val="left"/>
      <w:pPr>
        <w:ind w:left="5029" w:hanging="360"/>
      </w:pPr>
    </w:lvl>
    <w:lvl w:ilvl="7" w:tplc="FFFFFFFF" w:tentative="1">
      <w:start w:val="1"/>
      <w:numFmt w:val="lowerLetter"/>
      <w:lvlText w:val="%8."/>
      <w:lvlJc w:val="left"/>
      <w:pPr>
        <w:ind w:left="5749" w:hanging="360"/>
      </w:pPr>
    </w:lvl>
    <w:lvl w:ilvl="8" w:tplc="FFFFFFFF" w:tentative="1">
      <w:start w:val="1"/>
      <w:numFmt w:val="lowerRoman"/>
      <w:lvlText w:val="%9."/>
      <w:lvlJc w:val="right"/>
      <w:pPr>
        <w:ind w:left="6469" w:hanging="180"/>
      </w:pPr>
    </w:lvl>
  </w:abstractNum>
  <w:abstractNum w:abstractNumId="13" w15:restartNumberingAfterBreak="0">
    <w:nsid w:val="207F51F6"/>
    <w:multiLevelType w:val="hybridMultilevel"/>
    <w:tmpl w:val="3B12ADD8"/>
    <w:lvl w:ilvl="0" w:tplc="B230488E">
      <w:start w:val="2"/>
      <w:numFmt w:val="lowerLetter"/>
      <w:lvlText w:val="%1."/>
      <w:lvlJc w:val="left"/>
      <w:pPr>
        <w:ind w:left="720" w:hanging="360"/>
      </w:pPr>
      <w:rPr>
        <w:rFonts w:ascii="Calibri" w:hAnsi="Calibri" w:hint="default"/>
        <w:b/>
        <w:i w:val="0"/>
        <w:spacing w:val="0"/>
        <w:kern w:val="16"/>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6B180E"/>
    <w:multiLevelType w:val="hybridMultilevel"/>
    <w:tmpl w:val="F3ACD886"/>
    <w:lvl w:ilvl="0" w:tplc="ADBCA98C">
      <w:start w:val="1"/>
      <w:numFmt w:val="lowerLetter"/>
      <w:lvlText w:val="%1."/>
      <w:lvlJc w:val="left"/>
      <w:pPr>
        <w:ind w:left="720" w:hanging="360"/>
      </w:pPr>
      <w:rPr>
        <w:rFonts w:ascii="Segoe UI" w:hAnsi="Segoe U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2C63DD9"/>
    <w:multiLevelType w:val="multilevel"/>
    <w:tmpl w:val="E7346F34"/>
    <w:lvl w:ilvl="0">
      <w:start w:val="2"/>
      <w:numFmt w:val="decimal"/>
      <w:lvlText w:val="%1"/>
      <w:lvlJc w:val="left"/>
      <w:pPr>
        <w:ind w:left="927" w:hanging="360"/>
      </w:pPr>
      <w:rPr>
        <w:rFonts w:hint="default"/>
      </w:rPr>
    </w:lvl>
    <w:lvl w:ilvl="1">
      <w:start w:val="1"/>
      <w:numFmt w:val="decimal"/>
      <w:lvlText w:val="%1.%2"/>
      <w:lvlJc w:val="left"/>
      <w:pPr>
        <w:ind w:left="485" w:hanging="360"/>
      </w:pPr>
      <w:rPr>
        <w:rFonts w:hint="default"/>
      </w:rPr>
    </w:lvl>
    <w:lvl w:ilvl="2">
      <w:start w:val="1"/>
      <w:numFmt w:val="decimal"/>
      <w:lvlText w:val="%1.%2.%3"/>
      <w:lvlJc w:val="left"/>
      <w:pPr>
        <w:ind w:left="970" w:hanging="720"/>
      </w:pPr>
      <w:rPr>
        <w:rFonts w:hint="default"/>
      </w:rPr>
    </w:lvl>
    <w:lvl w:ilvl="3">
      <w:start w:val="1"/>
      <w:numFmt w:val="decimal"/>
      <w:lvlText w:val="%1.%2.%3.%4"/>
      <w:lvlJc w:val="left"/>
      <w:pPr>
        <w:ind w:left="1095" w:hanging="720"/>
      </w:pPr>
      <w:rPr>
        <w:rFonts w:hint="default"/>
      </w:rPr>
    </w:lvl>
    <w:lvl w:ilvl="4">
      <w:start w:val="1"/>
      <w:numFmt w:val="decimal"/>
      <w:lvlText w:val="%1.%2.%3.%4.%5"/>
      <w:lvlJc w:val="left"/>
      <w:pPr>
        <w:ind w:left="1580" w:hanging="1080"/>
      </w:pPr>
      <w:rPr>
        <w:rFonts w:hint="default"/>
      </w:rPr>
    </w:lvl>
    <w:lvl w:ilvl="5">
      <w:start w:val="1"/>
      <w:numFmt w:val="decimal"/>
      <w:lvlText w:val="%1.%2.%3.%4.%5.%6"/>
      <w:lvlJc w:val="left"/>
      <w:pPr>
        <w:ind w:left="2065" w:hanging="1440"/>
      </w:pPr>
      <w:rPr>
        <w:rFonts w:hint="default"/>
      </w:rPr>
    </w:lvl>
    <w:lvl w:ilvl="6">
      <w:start w:val="1"/>
      <w:numFmt w:val="decimal"/>
      <w:lvlText w:val="%1.%2.%3.%4.%5.%6.%7"/>
      <w:lvlJc w:val="left"/>
      <w:pPr>
        <w:ind w:left="2190" w:hanging="1440"/>
      </w:pPr>
      <w:rPr>
        <w:rFonts w:hint="default"/>
      </w:rPr>
    </w:lvl>
    <w:lvl w:ilvl="7">
      <w:start w:val="1"/>
      <w:numFmt w:val="decimal"/>
      <w:lvlText w:val="%1.%2.%3.%4.%5.%6.%7.%8"/>
      <w:lvlJc w:val="left"/>
      <w:pPr>
        <w:ind w:left="2675" w:hanging="1800"/>
      </w:pPr>
      <w:rPr>
        <w:rFonts w:hint="default"/>
      </w:rPr>
    </w:lvl>
    <w:lvl w:ilvl="8">
      <w:start w:val="1"/>
      <w:numFmt w:val="decimal"/>
      <w:lvlText w:val="%1.%2.%3.%4.%5.%6.%7.%8.%9"/>
      <w:lvlJc w:val="left"/>
      <w:pPr>
        <w:ind w:left="2800" w:hanging="1800"/>
      </w:pPr>
      <w:rPr>
        <w:rFonts w:hint="default"/>
      </w:rPr>
    </w:lvl>
  </w:abstractNum>
  <w:abstractNum w:abstractNumId="16" w15:restartNumberingAfterBreak="0">
    <w:nsid w:val="258A53BD"/>
    <w:multiLevelType w:val="multilevel"/>
    <w:tmpl w:val="6CA8D9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C085774"/>
    <w:multiLevelType w:val="hybridMultilevel"/>
    <w:tmpl w:val="3A7E7396"/>
    <w:lvl w:ilvl="0" w:tplc="D0D0620C">
      <w:start w:val="1"/>
      <w:numFmt w:val="lowerLetter"/>
      <w:lvlText w:val="%1."/>
      <w:lvlJc w:val="left"/>
      <w:pPr>
        <w:ind w:left="720" w:hanging="360"/>
      </w:pPr>
      <w:rPr>
        <w:rFonts w:ascii="Calibri" w:hAnsi="Calibri" w:cs="Calibri" w:hint="default"/>
        <w:b/>
        <w:i w:val="0"/>
        <w:kern w:val="16"/>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E4A1740"/>
    <w:multiLevelType w:val="hybridMultilevel"/>
    <w:tmpl w:val="FE42D3A8"/>
    <w:lvl w:ilvl="0" w:tplc="ADBCA98C">
      <w:start w:val="1"/>
      <w:numFmt w:val="lowerLetter"/>
      <w:lvlText w:val="%1."/>
      <w:lvlJc w:val="left"/>
      <w:pPr>
        <w:ind w:left="720" w:hanging="360"/>
      </w:pPr>
      <w:rPr>
        <w:rFonts w:ascii="Segoe UI" w:hAnsi="Segoe U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F0814F0"/>
    <w:multiLevelType w:val="multilevel"/>
    <w:tmpl w:val="CEF047CA"/>
    <w:lvl w:ilvl="0">
      <w:start w:val="18"/>
      <w:numFmt w:val="decimal"/>
      <w:lvlText w:val="%1."/>
      <w:lvlJc w:val="left"/>
      <w:pPr>
        <w:ind w:left="405" w:hanging="405"/>
      </w:pPr>
      <w:rPr>
        <w:rFonts w:hint="default"/>
        <w:b/>
        <w:i/>
        <w:color w:val="FF0000"/>
        <w:sz w:val="20"/>
        <w:u w:val="none"/>
      </w:rPr>
    </w:lvl>
    <w:lvl w:ilvl="1">
      <w:start w:val="1"/>
      <w:numFmt w:val="decimal"/>
      <w:lvlText w:val="%1.%2."/>
      <w:lvlJc w:val="left"/>
      <w:pPr>
        <w:ind w:left="405" w:hanging="405"/>
      </w:pPr>
      <w:rPr>
        <w:rFonts w:hint="default"/>
        <w:b/>
        <w:i/>
        <w:color w:val="FF0000"/>
        <w:sz w:val="20"/>
        <w:u w:val="none"/>
      </w:rPr>
    </w:lvl>
    <w:lvl w:ilvl="2">
      <w:start w:val="1"/>
      <w:numFmt w:val="decimal"/>
      <w:lvlText w:val="%1.%2.%3."/>
      <w:lvlJc w:val="left"/>
      <w:pPr>
        <w:ind w:left="720" w:hanging="720"/>
      </w:pPr>
      <w:rPr>
        <w:rFonts w:hint="default"/>
        <w:b/>
        <w:i/>
        <w:color w:val="FF0000"/>
        <w:sz w:val="20"/>
        <w:u w:val="none"/>
      </w:rPr>
    </w:lvl>
    <w:lvl w:ilvl="3">
      <w:start w:val="1"/>
      <w:numFmt w:val="decimal"/>
      <w:lvlText w:val="%1.%2.%3.%4."/>
      <w:lvlJc w:val="left"/>
      <w:pPr>
        <w:ind w:left="720" w:hanging="720"/>
      </w:pPr>
      <w:rPr>
        <w:rFonts w:hint="default"/>
        <w:b/>
        <w:i/>
        <w:color w:val="FF0000"/>
        <w:sz w:val="20"/>
        <w:u w:val="none"/>
      </w:rPr>
    </w:lvl>
    <w:lvl w:ilvl="4">
      <w:start w:val="1"/>
      <w:numFmt w:val="decimal"/>
      <w:lvlText w:val="%1.%2.%3.%4.%5."/>
      <w:lvlJc w:val="left"/>
      <w:pPr>
        <w:ind w:left="1080" w:hanging="1080"/>
      </w:pPr>
      <w:rPr>
        <w:rFonts w:hint="default"/>
        <w:b/>
        <w:i/>
        <w:color w:val="FF0000"/>
        <w:sz w:val="20"/>
        <w:u w:val="none"/>
      </w:rPr>
    </w:lvl>
    <w:lvl w:ilvl="5">
      <w:start w:val="1"/>
      <w:numFmt w:val="decimal"/>
      <w:lvlText w:val="%1.%2.%3.%4.%5.%6."/>
      <w:lvlJc w:val="left"/>
      <w:pPr>
        <w:ind w:left="1080" w:hanging="1080"/>
      </w:pPr>
      <w:rPr>
        <w:rFonts w:hint="default"/>
        <w:b/>
        <w:i/>
        <w:color w:val="FF0000"/>
        <w:sz w:val="20"/>
        <w:u w:val="none"/>
      </w:rPr>
    </w:lvl>
    <w:lvl w:ilvl="6">
      <w:start w:val="1"/>
      <w:numFmt w:val="decimal"/>
      <w:lvlText w:val="%1.%2.%3.%4.%5.%6.%7."/>
      <w:lvlJc w:val="left"/>
      <w:pPr>
        <w:ind w:left="1440" w:hanging="1440"/>
      </w:pPr>
      <w:rPr>
        <w:rFonts w:hint="default"/>
        <w:b/>
        <w:i/>
        <w:color w:val="FF0000"/>
        <w:sz w:val="20"/>
        <w:u w:val="none"/>
      </w:rPr>
    </w:lvl>
    <w:lvl w:ilvl="7">
      <w:start w:val="1"/>
      <w:numFmt w:val="decimal"/>
      <w:lvlText w:val="%1.%2.%3.%4.%5.%6.%7.%8."/>
      <w:lvlJc w:val="left"/>
      <w:pPr>
        <w:ind w:left="1440" w:hanging="1440"/>
      </w:pPr>
      <w:rPr>
        <w:rFonts w:hint="default"/>
        <w:b/>
        <w:i/>
        <w:color w:val="FF0000"/>
        <w:sz w:val="20"/>
        <w:u w:val="none"/>
      </w:rPr>
    </w:lvl>
    <w:lvl w:ilvl="8">
      <w:start w:val="1"/>
      <w:numFmt w:val="decimal"/>
      <w:lvlText w:val="%1.%2.%3.%4.%5.%6.%7.%8.%9."/>
      <w:lvlJc w:val="left"/>
      <w:pPr>
        <w:ind w:left="1800" w:hanging="1800"/>
      </w:pPr>
      <w:rPr>
        <w:rFonts w:hint="default"/>
        <w:b/>
        <w:i/>
        <w:color w:val="FF0000"/>
        <w:sz w:val="20"/>
        <w:u w:val="none"/>
      </w:rPr>
    </w:lvl>
  </w:abstractNum>
  <w:abstractNum w:abstractNumId="20" w15:restartNumberingAfterBreak="0">
    <w:nsid w:val="2F40736D"/>
    <w:multiLevelType w:val="hybridMultilevel"/>
    <w:tmpl w:val="F138AB44"/>
    <w:lvl w:ilvl="0" w:tplc="DD20D082">
      <w:start w:val="1"/>
      <w:numFmt w:val="lowerLetter"/>
      <w:lvlText w:val="%1."/>
      <w:lvlJc w:val="left"/>
      <w:pPr>
        <w:ind w:left="720" w:hanging="360"/>
      </w:pPr>
      <w:rPr>
        <w:rFonts w:ascii="Calibri" w:hAnsi="Calibri"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FA8052F"/>
    <w:multiLevelType w:val="multilevel"/>
    <w:tmpl w:val="1936756C"/>
    <w:lvl w:ilvl="0">
      <w:start w:val="7"/>
      <w:numFmt w:val="decimal"/>
      <w:lvlText w:val="%1"/>
      <w:lvlJc w:val="left"/>
      <w:pPr>
        <w:ind w:left="420" w:hanging="420"/>
      </w:pPr>
      <w:rPr>
        <w:rFonts w:hint="default"/>
        <w:b/>
      </w:rPr>
    </w:lvl>
    <w:lvl w:ilvl="1">
      <w:start w:val="23"/>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6465F1B"/>
    <w:multiLevelType w:val="hybridMultilevel"/>
    <w:tmpl w:val="7D467B24"/>
    <w:lvl w:ilvl="0" w:tplc="015A2ACA">
      <w:start w:val="1"/>
      <w:numFmt w:val="lowerLetter"/>
      <w:lvlText w:val="%1."/>
      <w:lvlJc w:val="left"/>
      <w:pPr>
        <w:ind w:left="720" w:hanging="360"/>
      </w:pPr>
      <w:rPr>
        <w:rFonts w:ascii="Segoe UI" w:hAnsi="Segoe UI" w:hint="default"/>
        <w:b w:val="0"/>
        <w:i/>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C5E2BC2"/>
    <w:multiLevelType w:val="hybridMultilevel"/>
    <w:tmpl w:val="53707974"/>
    <w:lvl w:ilvl="0" w:tplc="F6023316">
      <w:start w:val="1"/>
      <w:numFmt w:val="lowerLetter"/>
      <w:lvlText w:val="%1."/>
      <w:lvlJc w:val="left"/>
      <w:pPr>
        <w:ind w:left="720" w:hanging="360"/>
      </w:pPr>
      <w:rPr>
        <w:rFonts w:ascii="Segoe UI" w:hAnsi="Segoe UI" w:hint="default"/>
        <w:b/>
        <w:bCs/>
        <w:i/>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E546431"/>
    <w:multiLevelType w:val="multilevel"/>
    <w:tmpl w:val="96E0AF96"/>
    <w:lvl w:ilvl="0">
      <w:start w:val="1"/>
      <w:numFmt w:val="decimal"/>
      <w:lvlText w:val="%1."/>
      <w:lvlJc w:val="left"/>
      <w:pPr>
        <w:ind w:left="360" w:hanging="360"/>
      </w:pPr>
    </w:lvl>
    <w:lvl w:ilvl="1">
      <w:start w:val="2"/>
      <w:numFmt w:val="decimal"/>
      <w:lvlText w:val="%1.%2."/>
      <w:lvlJc w:val="left"/>
      <w:pPr>
        <w:ind w:left="374" w:hanging="360"/>
      </w:pPr>
      <w:rPr>
        <w:b/>
      </w:rPr>
    </w:lvl>
    <w:lvl w:ilvl="2">
      <w:start w:val="1"/>
      <w:numFmt w:val="decimal"/>
      <w:lvlText w:val="%1.%2.%3."/>
      <w:lvlJc w:val="left"/>
      <w:pPr>
        <w:ind w:left="748" w:hanging="720"/>
      </w:pPr>
      <w:rPr>
        <w:b/>
      </w:rPr>
    </w:lvl>
    <w:lvl w:ilvl="3">
      <w:start w:val="1"/>
      <w:numFmt w:val="decimal"/>
      <w:lvlText w:val="%1.%2.%3.%4."/>
      <w:lvlJc w:val="left"/>
      <w:pPr>
        <w:ind w:left="762" w:hanging="720"/>
      </w:pPr>
    </w:lvl>
    <w:lvl w:ilvl="4">
      <w:start w:val="1"/>
      <w:numFmt w:val="decimal"/>
      <w:lvlText w:val="%1.%2.%3.%4.%5."/>
      <w:lvlJc w:val="left"/>
      <w:pPr>
        <w:ind w:left="1136" w:hanging="1080"/>
      </w:pPr>
    </w:lvl>
    <w:lvl w:ilvl="5">
      <w:start w:val="1"/>
      <w:numFmt w:val="decimal"/>
      <w:lvlText w:val="%1.%2.%3.%4.%5.%6."/>
      <w:lvlJc w:val="left"/>
      <w:pPr>
        <w:ind w:left="1150" w:hanging="1080"/>
      </w:pPr>
    </w:lvl>
    <w:lvl w:ilvl="6">
      <w:start w:val="1"/>
      <w:numFmt w:val="decimal"/>
      <w:lvlText w:val="%1.%2.%3.%4.%5.%6.%7."/>
      <w:lvlJc w:val="left"/>
      <w:pPr>
        <w:ind w:left="1524" w:hanging="1440"/>
      </w:pPr>
    </w:lvl>
    <w:lvl w:ilvl="7">
      <w:start w:val="1"/>
      <w:numFmt w:val="decimal"/>
      <w:lvlText w:val="%1.%2.%3.%4.%5.%6.%7.%8."/>
      <w:lvlJc w:val="left"/>
      <w:pPr>
        <w:ind w:left="1538" w:hanging="1440"/>
      </w:pPr>
    </w:lvl>
    <w:lvl w:ilvl="8">
      <w:start w:val="1"/>
      <w:numFmt w:val="decimal"/>
      <w:lvlText w:val="%1.%2.%3.%4.%5.%6.%7.%8.%9."/>
      <w:lvlJc w:val="left"/>
      <w:pPr>
        <w:ind w:left="1912" w:hanging="1800"/>
      </w:p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FA608D7"/>
    <w:multiLevelType w:val="multilevel"/>
    <w:tmpl w:val="CF4E7362"/>
    <w:lvl w:ilvl="0">
      <w:start w:val="18"/>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04B333F"/>
    <w:multiLevelType w:val="hybridMultilevel"/>
    <w:tmpl w:val="128E3B02"/>
    <w:lvl w:ilvl="0" w:tplc="ADBCA98C">
      <w:start w:val="1"/>
      <w:numFmt w:val="lowerLetter"/>
      <w:lvlText w:val="%1."/>
      <w:lvlJc w:val="left"/>
      <w:pPr>
        <w:ind w:left="720" w:hanging="360"/>
      </w:pPr>
      <w:rPr>
        <w:rFonts w:ascii="Segoe UI" w:hAnsi="Segoe U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164555D"/>
    <w:multiLevelType w:val="hybridMultilevel"/>
    <w:tmpl w:val="57EC8B96"/>
    <w:lvl w:ilvl="0" w:tplc="5E320450">
      <w:start w:val="1"/>
      <w:numFmt w:val="lowerLetter"/>
      <w:lvlText w:val="%1."/>
      <w:lvlJc w:val="left"/>
      <w:pPr>
        <w:ind w:left="1434" w:hanging="360"/>
      </w:pPr>
      <w:rPr>
        <w:rFonts w:ascii="Calibri" w:hAnsi="Calibri" w:cs="Calibri" w:hint="default"/>
        <w:b/>
        <w:i w:val="0"/>
        <w:kern w:val="16"/>
        <w:sz w:val="24"/>
        <w:szCs w:val="24"/>
      </w:rPr>
    </w:lvl>
    <w:lvl w:ilvl="1" w:tplc="4628DCFA">
      <w:start w:val="1"/>
      <w:numFmt w:val="lowerLetter"/>
      <w:lvlText w:val="%2)"/>
      <w:lvlJc w:val="left"/>
      <w:pPr>
        <w:ind w:left="2164" w:hanging="370"/>
      </w:pPr>
    </w:lvl>
    <w:lvl w:ilvl="2" w:tplc="0416001B">
      <w:start w:val="1"/>
      <w:numFmt w:val="lowerRoman"/>
      <w:lvlText w:val="%3."/>
      <w:lvlJc w:val="right"/>
      <w:pPr>
        <w:ind w:left="2874" w:hanging="180"/>
      </w:pPr>
    </w:lvl>
    <w:lvl w:ilvl="3" w:tplc="0416000F">
      <w:start w:val="1"/>
      <w:numFmt w:val="decimal"/>
      <w:lvlText w:val="%4."/>
      <w:lvlJc w:val="left"/>
      <w:pPr>
        <w:ind w:left="3594" w:hanging="360"/>
      </w:pPr>
    </w:lvl>
    <w:lvl w:ilvl="4" w:tplc="04160019">
      <w:start w:val="1"/>
      <w:numFmt w:val="lowerLetter"/>
      <w:lvlText w:val="%5."/>
      <w:lvlJc w:val="left"/>
      <w:pPr>
        <w:ind w:left="4314" w:hanging="360"/>
      </w:pPr>
    </w:lvl>
    <w:lvl w:ilvl="5" w:tplc="0416001B">
      <w:start w:val="1"/>
      <w:numFmt w:val="lowerRoman"/>
      <w:lvlText w:val="%6."/>
      <w:lvlJc w:val="right"/>
      <w:pPr>
        <w:ind w:left="5034" w:hanging="180"/>
      </w:pPr>
    </w:lvl>
    <w:lvl w:ilvl="6" w:tplc="0416000F">
      <w:start w:val="1"/>
      <w:numFmt w:val="decimal"/>
      <w:lvlText w:val="%7."/>
      <w:lvlJc w:val="left"/>
      <w:pPr>
        <w:ind w:left="5754" w:hanging="360"/>
      </w:pPr>
    </w:lvl>
    <w:lvl w:ilvl="7" w:tplc="04160019">
      <w:start w:val="1"/>
      <w:numFmt w:val="lowerLetter"/>
      <w:lvlText w:val="%8."/>
      <w:lvlJc w:val="left"/>
      <w:pPr>
        <w:ind w:left="6474" w:hanging="360"/>
      </w:pPr>
    </w:lvl>
    <w:lvl w:ilvl="8" w:tplc="0416001B">
      <w:start w:val="1"/>
      <w:numFmt w:val="lowerRoman"/>
      <w:lvlText w:val="%9."/>
      <w:lvlJc w:val="right"/>
      <w:pPr>
        <w:ind w:left="7194" w:hanging="180"/>
      </w:pPr>
    </w:lvl>
  </w:abstractNum>
  <w:abstractNum w:abstractNumId="30" w15:restartNumberingAfterBreak="0">
    <w:nsid w:val="41B1523E"/>
    <w:multiLevelType w:val="hybridMultilevel"/>
    <w:tmpl w:val="85FEE2E2"/>
    <w:lvl w:ilvl="0" w:tplc="ADBCA98C">
      <w:start w:val="1"/>
      <w:numFmt w:val="lowerLetter"/>
      <w:lvlText w:val="%1."/>
      <w:lvlJc w:val="left"/>
      <w:pPr>
        <w:ind w:left="720" w:hanging="360"/>
      </w:pPr>
      <w:rPr>
        <w:rFonts w:ascii="Segoe UI" w:hAnsi="Segoe UI" w:hint="default"/>
        <w:b/>
        <w:i w:val="0"/>
        <w:sz w:val="24"/>
      </w:rPr>
    </w:lvl>
    <w:lvl w:ilvl="1" w:tplc="FFFFFFFF">
      <w:start w:val="1"/>
      <w:numFmt w:val="low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232277C"/>
    <w:multiLevelType w:val="hybridMultilevel"/>
    <w:tmpl w:val="7B8AC096"/>
    <w:lvl w:ilvl="0" w:tplc="1EAC1E66">
      <w:start w:val="1"/>
      <w:numFmt w:val="decimal"/>
      <w:lvlText w:val="%1."/>
      <w:lvlJc w:val="left"/>
      <w:pPr>
        <w:ind w:left="720" w:hanging="360"/>
      </w:pPr>
      <w:rPr>
        <w:rFonts w:ascii="Calibri" w:hAnsi="Calibri"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581181B"/>
    <w:multiLevelType w:val="hybridMultilevel"/>
    <w:tmpl w:val="00B0D8F0"/>
    <w:lvl w:ilvl="0" w:tplc="D32007B6">
      <w:start w:val="2"/>
      <w:numFmt w:val="lowerLetter"/>
      <w:lvlText w:val="%1."/>
      <w:lvlJc w:val="left"/>
      <w:pPr>
        <w:ind w:left="502" w:hanging="360"/>
      </w:pPr>
      <w:rPr>
        <w:rFonts w:ascii="Segoe UI" w:hAnsi="Segoe UI" w:hint="default"/>
        <w:b/>
        <w:i w:val="0"/>
        <w:sz w:val="24"/>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3" w15:restartNumberingAfterBreak="0">
    <w:nsid w:val="460E42E8"/>
    <w:multiLevelType w:val="hybridMultilevel"/>
    <w:tmpl w:val="1D9C7350"/>
    <w:lvl w:ilvl="0" w:tplc="ADBCA98C">
      <w:start w:val="1"/>
      <w:numFmt w:val="lowerLetter"/>
      <w:lvlText w:val="%1."/>
      <w:lvlJc w:val="left"/>
      <w:pPr>
        <w:ind w:left="720" w:hanging="360"/>
      </w:pPr>
      <w:rPr>
        <w:rFonts w:ascii="Segoe UI" w:hAnsi="Segoe U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A9033FC"/>
    <w:multiLevelType w:val="multilevel"/>
    <w:tmpl w:val="D20A561C"/>
    <w:lvl w:ilvl="0">
      <w:start w:val="2"/>
      <w:numFmt w:val="decimal"/>
      <w:pStyle w:val="Nivel01"/>
      <w:lvlText w:val="%1."/>
      <w:lvlJc w:val="left"/>
      <w:pPr>
        <w:ind w:left="360" w:hanging="360"/>
      </w:pPr>
      <w:rPr>
        <w:rFonts w:hint="default"/>
        <w:u w:val="none"/>
      </w:rPr>
    </w:lvl>
    <w:lvl w:ilvl="1">
      <w:start w:val="1"/>
      <w:numFmt w:val="decimal"/>
      <w:lvlText w:val="%1.%2."/>
      <w:lvlJc w:val="left"/>
      <w:pPr>
        <w:ind w:left="360" w:hanging="360"/>
      </w:pPr>
      <w:rPr>
        <w:rFonts w:asciiTheme="minorHAnsi" w:hAnsiTheme="minorHAnsi" w:cstheme="minorHAnsi" w:hint="default"/>
        <w:b/>
        <w:bCs/>
        <w:color w:val="auto"/>
        <w:u w:val="none"/>
      </w:rPr>
    </w:lvl>
    <w:lvl w:ilvl="2">
      <w:start w:val="1"/>
      <w:numFmt w:val="decimal"/>
      <w:lvlText w:val="%1.%2.%3."/>
      <w:lvlJc w:val="left"/>
      <w:pPr>
        <w:ind w:left="720" w:hanging="720"/>
      </w:pPr>
      <w:rPr>
        <w:rFonts w:asciiTheme="minorHAnsi" w:hAnsiTheme="minorHAnsi" w:cstheme="minorHAnsi" w:hint="default"/>
        <w:b/>
        <w:bCs/>
        <w:color w:val="auto"/>
        <w:sz w:val="24"/>
        <w:szCs w:val="24"/>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287421B"/>
    <w:multiLevelType w:val="hybridMultilevel"/>
    <w:tmpl w:val="E7042880"/>
    <w:lvl w:ilvl="0" w:tplc="C388E742">
      <w:start w:val="1"/>
      <w:numFmt w:val="lowerLetter"/>
      <w:lvlText w:val="%1."/>
      <w:lvlJc w:val="left"/>
      <w:pPr>
        <w:ind w:left="720" w:hanging="360"/>
      </w:pPr>
      <w:rPr>
        <w:rFonts w:ascii="Calibri" w:hAnsi="Calibri"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3DF4669"/>
    <w:multiLevelType w:val="hybridMultilevel"/>
    <w:tmpl w:val="6E10C7B2"/>
    <w:lvl w:ilvl="0" w:tplc="018A5142">
      <w:start w:val="1"/>
      <w:numFmt w:val="lowerLetter"/>
      <w:lvlText w:val="%1."/>
      <w:lvlJc w:val="left"/>
      <w:pPr>
        <w:ind w:left="720" w:hanging="360"/>
      </w:pPr>
      <w:rPr>
        <w:rFonts w:ascii="Segoe UI" w:hAnsi="Segoe UI" w:hint="default"/>
        <w:b/>
        <w:i w:val="0"/>
        <w:kern w:val="16"/>
        <w:sz w:val="24"/>
      </w:rPr>
    </w:lvl>
    <w:lvl w:ilvl="1" w:tplc="56E2AD32">
      <w:start w:val="1"/>
      <w:numFmt w:val="lowerLetter"/>
      <w:lvlText w:val="%2."/>
      <w:lvlJc w:val="left"/>
      <w:pPr>
        <w:ind w:left="720" w:hanging="360"/>
      </w:pPr>
      <w:rPr>
        <w:rFonts w:ascii="Segoe UI" w:hAnsi="Segoe UI" w:hint="default"/>
        <w:b/>
        <w:i w:val="0"/>
        <w:kern w:val="16"/>
        <w:sz w:val="24"/>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9B52B56"/>
    <w:multiLevelType w:val="hybridMultilevel"/>
    <w:tmpl w:val="6386AB68"/>
    <w:lvl w:ilvl="0" w:tplc="22F67FA8">
      <w:start w:val="7"/>
      <w:numFmt w:val="lowerLetter"/>
      <w:lvlText w:val="%1."/>
      <w:lvlJc w:val="left"/>
      <w:pPr>
        <w:ind w:left="720" w:hanging="360"/>
      </w:pPr>
      <w:rPr>
        <w:rFonts w:ascii="Calibri" w:hAnsi="Calibri" w:hint="default"/>
        <w:b/>
        <w:i w:val="0"/>
        <w:spacing w:val="0"/>
        <w:kern w:val="16"/>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BE10E5F"/>
    <w:multiLevelType w:val="hybridMultilevel"/>
    <w:tmpl w:val="050E566E"/>
    <w:lvl w:ilvl="0" w:tplc="ADBCA98C">
      <w:start w:val="1"/>
      <w:numFmt w:val="lowerLetter"/>
      <w:lvlText w:val="%1."/>
      <w:lvlJc w:val="left"/>
      <w:pPr>
        <w:ind w:left="720" w:hanging="360"/>
      </w:pPr>
      <w:rPr>
        <w:rFonts w:ascii="Segoe UI" w:hAnsi="Segoe U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1F11C30"/>
    <w:multiLevelType w:val="hybridMultilevel"/>
    <w:tmpl w:val="C46883BE"/>
    <w:lvl w:ilvl="0" w:tplc="ADBCA98C">
      <w:start w:val="1"/>
      <w:numFmt w:val="lowerLetter"/>
      <w:lvlText w:val="%1."/>
      <w:lvlJc w:val="left"/>
      <w:pPr>
        <w:ind w:left="720" w:hanging="360"/>
      </w:pPr>
      <w:rPr>
        <w:rFonts w:ascii="Segoe UI" w:hAnsi="Segoe U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1F37187"/>
    <w:multiLevelType w:val="multilevel"/>
    <w:tmpl w:val="DD6E872E"/>
    <w:lvl w:ilvl="0">
      <w:start w:val="2"/>
      <w:numFmt w:val="decimal"/>
      <w:lvlText w:val="%1"/>
      <w:lvlJc w:val="left"/>
      <w:pPr>
        <w:ind w:left="525" w:hanging="525"/>
      </w:pPr>
      <w:rPr>
        <w:rFonts w:hint="default"/>
        <w:b/>
      </w:rPr>
    </w:lvl>
    <w:lvl w:ilvl="1">
      <w:start w:val="3"/>
      <w:numFmt w:val="decimal"/>
      <w:lvlText w:val="%1.%2"/>
      <w:lvlJc w:val="left"/>
      <w:pPr>
        <w:ind w:left="525" w:hanging="525"/>
      </w:pPr>
      <w:rPr>
        <w:rFonts w:hint="default"/>
      </w:rPr>
    </w:lvl>
    <w:lvl w:ilvl="2">
      <w:start w:val="1"/>
      <w:numFmt w:val="decimal"/>
      <w:lvlText w:val="3. %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4C94764"/>
    <w:multiLevelType w:val="hybridMultilevel"/>
    <w:tmpl w:val="91AC0FE0"/>
    <w:lvl w:ilvl="0" w:tplc="ADBCA98C">
      <w:start w:val="1"/>
      <w:numFmt w:val="lowerLetter"/>
      <w:lvlText w:val="%1."/>
      <w:lvlJc w:val="left"/>
      <w:pPr>
        <w:ind w:left="720" w:hanging="360"/>
      </w:pPr>
      <w:rPr>
        <w:rFonts w:ascii="Segoe UI" w:hAnsi="Segoe U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9B50D2A"/>
    <w:multiLevelType w:val="hybridMultilevel"/>
    <w:tmpl w:val="4492F58E"/>
    <w:lvl w:ilvl="0" w:tplc="ADBCA98C">
      <w:start w:val="1"/>
      <w:numFmt w:val="lowerLetter"/>
      <w:lvlText w:val="%1."/>
      <w:lvlJc w:val="left"/>
      <w:pPr>
        <w:ind w:left="720" w:hanging="360"/>
      </w:pPr>
      <w:rPr>
        <w:rFonts w:ascii="Segoe UI" w:hAnsi="Segoe U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AED56AA"/>
    <w:multiLevelType w:val="hybridMultilevel"/>
    <w:tmpl w:val="C4C08FC8"/>
    <w:lvl w:ilvl="0" w:tplc="62805DB4">
      <w:start w:val="1"/>
      <w:numFmt w:val="lowerLetter"/>
      <w:lvlText w:val="%1."/>
      <w:lvlJc w:val="left"/>
      <w:pPr>
        <w:ind w:left="720" w:hanging="360"/>
      </w:pPr>
      <w:rPr>
        <w:rFonts w:ascii="Calibri" w:hAnsi="Calibri"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7" w15:restartNumberingAfterBreak="0">
    <w:nsid w:val="6F0A32BE"/>
    <w:multiLevelType w:val="hybridMultilevel"/>
    <w:tmpl w:val="3DF8DD72"/>
    <w:lvl w:ilvl="0" w:tplc="EB5011E2">
      <w:start w:val="1"/>
      <w:numFmt w:val="lowerLetter"/>
      <w:lvlText w:val="%1."/>
      <w:lvlJc w:val="left"/>
      <w:pPr>
        <w:ind w:left="720" w:hanging="360"/>
      </w:pPr>
      <w:rPr>
        <w:rFonts w:ascii="Segoe UI" w:hAnsi="Segoe UI" w:hint="default"/>
        <w:b/>
        <w:i w:val="0"/>
        <w:sz w:val="24"/>
      </w:rPr>
    </w:lvl>
    <w:lvl w:ilvl="1" w:tplc="1EAC1E66">
      <w:start w:val="1"/>
      <w:numFmt w:val="decimal"/>
      <w:lvlText w:val="%2."/>
      <w:lvlJc w:val="left"/>
      <w:pPr>
        <w:ind w:left="1440" w:hanging="360"/>
      </w:pPr>
      <w:rPr>
        <w:rFonts w:ascii="Calibri" w:hAnsi="Calibri" w:hint="default"/>
        <w:b/>
        <w:i w:val="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22E1A54"/>
    <w:multiLevelType w:val="hybridMultilevel"/>
    <w:tmpl w:val="5E9E5B1C"/>
    <w:lvl w:ilvl="0" w:tplc="ADBCA98C">
      <w:start w:val="1"/>
      <w:numFmt w:val="lowerLetter"/>
      <w:lvlText w:val="%1."/>
      <w:lvlJc w:val="left"/>
      <w:pPr>
        <w:ind w:left="720" w:hanging="360"/>
      </w:pPr>
      <w:rPr>
        <w:rFonts w:ascii="Segoe UI" w:hAnsi="Segoe U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2601940"/>
    <w:multiLevelType w:val="hybridMultilevel"/>
    <w:tmpl w:val="5C405BF8"/>
    <w:lvl w:ilvl="0" w:tplc="ADBCA98C">
      <w:start w:val="1"/>
      <w:numFmt w:val="lowerLetter"/>
      <w:lvlText w:val="%1."/>
      <w:lvlJc w:val="left"/>
      <w:pPr>
        <w:ind w:left="720" w:hanging="360"/>
      </w:pPr>
      <w:rPr>
        <w:rFonts w:ascii="Segoe UI" w:hAnsi="Segoe U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53425CB"/>
    <w:multiLevelType w:val="hybridMultilevel"/>
    <w:tmpl w:val="2AA8FE34"/>
    <w:lvl w:ilvl="0" w:tplc="ADBCA98C">
      <w:start w:val="1"/>
      <w:numFmt w:val="lowerLetter"/>
      <w:lvlText w:val="%1."/>
      <w:lvlJc w:val="left"/>
      <w:pPr>
        <w:ind w:left="720" w:hanging="360"/>
      </w:pPr>
      <w:rPr>
        <w:rFonts w:ascii="Segoe UI" w:hAnsi="Segoe U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2" w15:restartNumberingAfterBreak="0">
    <w:nsid w:val="76C7712C"/>
    <w:multiLevelType w:val="hybridMultilevel"/>
    <w:tmpl w:val="DBD65DDE"/>
    <w:lvl w:ilvl="0" w:tplc="04160013">
      <w:start w:val="1"/>
      <w:numFmt w:val="upperRoman"/>
      <w:lvlText w:val="%1."/>
      <w:lvlJc w:val="right"/>
      <w:pPr>
        <w:tabs>
          <w:tab w:val="num" w:pos="720"/>
        </w:tabs>
        <w:ind w:left="720" w:hanging="360"/>
      </w:pPr>
      <w:rPr>
        <w:rFonts w:hint="default"/>
      </w:rPr>
    </w:lvl>
    <w:lvl w:ilvl="1" w:tplc="84702E64" w:tentative="1">
      <w:start w:val="1"/>
      <w:numFmt w:val="bullet"/>
      <w:lvlText w:val="•"/>
      <w:lvlJc w:val="left"/>
      <w:pPr>
        <w:tabs>
          <w:tab w:val="num" w:pos="1440"/>
        </w:tabs>
        <w:ind w:left="1440" w:hanging="360"/>
      </w:pPr>
      <w:rPr>
        <w:rFonts w:ascii="Times New Roman" w:hAnsi="Times New Roman" w:hint="default"/>
      </w:rPr>
    </w:lvl>
    <w:lvl w:ilvl="2" w:tplc="4238DF36" w:tentative="1">
      <w:start w:val="1"/>
      <w:numFmt w:val="bullet"/>
      <w:lvlText w:val="•"/>
      <w:lvlJc w:val="left"/>
      <w:pPr>
        <w:tabs>
          <w:tab w:val="num" w:pos="2160"/>
        </w:tabs>
        <w:ind w:left="2160" w:hanging="360"/>
      </w:pPr>
      <w:rPr>
        <w:rFonts w:ascii="Times New Roman" w:hAnsi="Times New Roman" w:hint="default"/>
      </w:rPr>
    </w:lvl>
    <w:lvl w:ilvl="3" w:tplc="D27EE1DA" w:tentative="1">
      <w:start w:val="1"/>
      <w:numFmt w:val="bullet"/>
      <w:lvlText w:val="•"/>
      <w:lvlJc w:val="left"/>
      <w:pPr>
        <w:tabs>
          <w:tab w:val="num" w:pos="2880"/>
        </w:tabs>
        <w:ind w:left="2880" w:hanging="360"/>
      </w:pPr>
      <w:rPr>
        <w:rFonts w:ascii="Times New Roman" w:hAnsi="Times New Roman" w:hint="default"/>
      </w:rPr>
    </w:lvl>
    <w:lvl w:ilvl="4" w:tplc="191822D0" w:tentative="1">
      <w:start w:val="1"/>
      <w:numFmt w:val="bullet"/>
      <w:lvlText w:val="•"/>
      <w:lvlJc w:val="left"/>
      <w:pPr>
        <w:tabs>
          <w:tab w:val="num" w:pos="3600"/>
        </w:tabs>
        <w:ind w:left="3600" w:hanging="360"/>
      </w:pPr>
      <w:rPr>
        <w:rFonts w:ascii="Times New Roman" w:hAnsi="Times New Roman" w:hint="default"/>
      </w:rPr>
    </w:lvl>
    <w:lvl w:ilvl="5" w:tplc="121E893E" w:tentative="1">
      <w:start w:val="1"/>
      <w:numFmt w:val="bullet"/>
      <w:lvlText w:val="•"/>
      <w:lvlJc w:val="left"/>
      <w:pPr>
        <w:tabs>
          <w:tab w:val="num" w:pos="4320"/>
        </w:tabs>
        <w:ind w:left="4320" w:hanging="360"/>
      </w:pPr>
      <w:rPr>
        <w:rFonts w:ascii="Times New Roman" w:hAnsi="Times New Roman" w:hint="default"/>
      </w:rPr>
    </w:lvl>
    <w:lvl w:ilvl="6" w:tplc="7B98FA34" w:tentative="1">
      <w:start w:val="1"/>
      <w:numFmt w:val="bullet"/>
      <w:lvlText w:val="•"/>
      <w:lvlJc w:val="left"/>
      <w:pPr>
        <w:tabs>
          <w:tab w:val="num" w:pos="5040"/>
        </w:tabs>
        <w:ind w:left="5040" w:hanging="360"/>
      </w:pPr>
      <w:rPr>
        <w:rFonts w:ascii="Times New Roman" w:hAnsi="Times New Roman" w:hint="default"/>
      </w:rPr>
    </w:lvl>
    <w:lvl w:ilvl="7" w:tplc="2452D404" w:tentative="1">
      <w:start w:val="1"/>
      <w:numFmt w:val="bullet"/>
      <w:lvlText w:val="•"/>
      <w:lvlJc w:val="left"/>
      <w:pPr>
        <w:tabs>
          <w:tab w:val="num" w:pos="5760"/>
        </w:tabs>
        <w:ind w:left="5760" w:hanging="360"/>
      </w:pPr>
      <w:rPr>
        <w:rFonts w:ascii="Times New Roman" w:hAnsi="Times New Roman" w:hint="default"/>
      </w:rPr>
    </w:lvl>
    <w:lvl w:ilvl="8" w:tplc="54CA37F4" w:tentative="1">
      <w:start w:val="1"/>
      <w:numFmt w:val="bullet"/>
      <w:lvlText w:val="•"/>
      <w:lvlJc w:val="left"/>
      <w:pPr>
        <w:tabs>
          <w:tab w:val="num" w:pos="6480"/>
        </w:tabs>
        <w:ind w:left="6480" w:hanging="360"/>
      </w:pPr>
      <w:rPr>
        <w:rFonts w:ascii="Times New Roman" w:hAnsi="Times New Roman" w:hint="default"/>
      </w:rPr>
    </w:lvl>
  </w:abstractNum>
  <w:abstractNum w:abstractNumId="5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7D6F6615"/>
    <w:multiLevelType w:val="multilevel"/>
    <w:tmpl w:val="32D80E94"/>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ascii="Calibri" w:hAnsi="Calibri" w:cs="Calibri" w:hint="default"/>
        <w:b/>
        <w:bCs/>
        <w:i w:val="0"/>
        <w:iCs w:val="0"/>
        <w:color w:val="auto"/>
        <w:sz w:val="24"/>
        <w:szCs w:val="24"/>
        <w:u w:val="none"/>
      </w:rPr>
    </w:lvl>
    <w:lvl w:ilvl="2">
      <w:start w:val="1"/>
      <w:numFmt w:val="decimal"/>
      <w:lvlText w:val="%1.%2.%3."/>
      <w:lvlJc w:val="left"/>
      <w:pPr>
        <w:ind w:left="720" w:hanging="720"/>
      </w:pPr>
      <w:rPr>
        <w:rFonts w:hint="default"/>
        <w:b/>
        <w:bCs/>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num w:numId="1" w16cid:durableId="1358703332">
    <w:abstractNumId w:val="9"/>
  </w:num>
  <w:num w:numId="2" w16cid:durableId="1153520522">
    <w:abstractNumId w:val="0"/>
  </w:num>
  <w:num w:numId="3" w16cid:durableId="1240945615">
    <w:abstractNumId w:val="51"/>
  </w:num>
  <w:num w:numId="4" w16cid:durableId="268202115">
    <w:abstractNumId w:val="53"/>
  </w:num>
  <w:num w:numId="5" w16cid:durableId="1866090669">
    <w:abstractNumId w:val="26"/>
  </w:num>
  <w:num w:numId="6" w16cid:durableId="923689725">
    <w:abstractNumId w:val="22"/>
  </w:num>
  <w:num w:numId="7" w16cid:durableId="1944264965">
    <w:abstractNumId w:val="35"/>
  </w:num>
  <w:num w:numId="8" w16cid:durableId="2086103936">
    <w:abstractNumId w:val="43"/>
  </w:num>
  <w:num w:numId="9" w16cid:durableId="1633751256">
    <w:abstractNumId w:val="34"/>
  </w:num>
  <w:num w:numId="10" w16cid:durableId="1150485681">
    <w:abstractNumId w:val="5"/>
  </w:num>
  <w:num w:numId="11" w16cid:durableId="1180387726">
    <w:abstractNumId w:val="45"/>
  </w:num>
  <w:num w:numId="12" w16cid:durableId="962468354">
    <w:abstractNumId w:val="20"/>
  </w:num>
  <w:num w:numId="13" w16cid:durableId="352190831">
    <w:abstractNumId w:val="36"/>
  </w:num>
  <w:num w:numId="14" w16cid:durableId="1066957733">
    <w:abstractNumId w:val="47"/>
  </w:num>
  <w:num w:numId="15" w16cid:durableId="793714771">
    <w:abstractNumId w:val="31"/>
  </w:num>
  <w:num w:numId="16" w16cid:durableId="1743061018">
    <w:abstractNumId w:val="24"/>
  </w:num>
  <w:num w:numId="17" w16cid:durableId="567886199">
    <w:abstractNumId w:val="23"/>
  </w:num>
  <w:num w:numId="18" w16cid:durableId="959381567">
    <w:abstractNumId w:val="2"/>
  </w:num>
  <w:num w:numId="19" w16cid:durableId="947272845">
    <w:abstractNumId w:val="39"/>
  </w:num>
  <w:num w:numId="20" w16cid:durableId="1575313799">
    <w:abstractNumId w:val="18"/>
  </w:num>
  <w:num w:numId="21" w16cid:durableId="515852072">
    <w:abstractNumId w:val="3"/>
  </w:num>
  <w:num w:numId="22" w16cid:durableId="805002040">
    <w:abstractNumId w:val="32"/>
  </w:num>
  <w:num w:numId="23" w16cid:durableId="499350442">
    <w:abstractNumId w:val="30"/>
  </w:num>
  <w:num w:numId="24" w16cid:durableId="1445610412">
    <w:abstractNumId w:val="8"/>
  </w:num>
  <w:num w:numId="25" w16cid:durableId="763108114">
    <w:abstractNumId w:val="50"/>
  </w:num>
  <w:num w:numId="26" w16cid:durableId="21715044">
    <w:abstractNumId w:val="48"/>
  </w:num>
  <w:num w:numId="27" w16cid:durableId="187375079">
    <w:abstractNumId w:val="40"/>
  </w:num>
  <w:num w:numId="28" w16cid:durableId="1314411578">
    <w:abstractNumId w:val="33"/>
  </w:num>
  <w:num w:numId="29" w16cid:durableId="1016931235">
    <w:abstractNumId w:val="44"/>
  </w:num>
  <w:num w:numId="30" w16cid:durableId="158280540">
    <w:abstractNumId w:val="14"/>
  </w:num>
  <w:num w:numId="31" w16cid:durableId="750665909">
    <w:abstractNumId w:val="42"/>
  </w:num>
  <w:num w:numId="32" w16cid:durableId="1097749956">
    <w:abstractNumId w:val="49"/>
  </w:num>
  <w:num w:numId="33" w16cid:durableId="1876039615">
    <w:abstractNumId w:val="28"/>
  </w:num>
  <w:num w:numId="34" w16cid:durableId="641270346">
    <w:abstractNumId w:val="52"/>
  </w:num>
  <w:num w:numId="35" w16cid:durableId="858423005">
    <w:abstractNumId w:val="10"/>
  </w:num>
  <w:num w:numId="36" w16cid:durableId="98529768">
    <w:abstractNumId w:val="21"/>
  </w:num>
  <w:num w:numId="37" w16cid:durableId="3867577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45814313">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45371096">
    <w:abstractNumId w:val="3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4343609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357349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05741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58435234">
    <w:abstractNumId w:val="4"/>
  </w:num>
  <w:num w:numId="44" w16cid:durableId="1773017124">
    <w:abstractNumId w:val="46"/>
  </w:num>
  <w:num w:numId="45" w16cid:durableId="1490901012">
    <w:abstractNumId w:val="11"/>
  </w:num>
  <w:num w:numId="46" w16cid:durableId="72435933">
    <w:abstractNumId w:val="12"/>
  </w:num>
  <w:num w:numId="47" w16cid:durableId="2012680567">
    <w:abstractNumId w:val="6"/>
  </w:num>
  <w:num w:numId="48" w16cid:durableId="174154646">
    <w:abstractNumId w:val="15"/>
  </w:num>
  <w:num w:numId="49" w16cid:durableId="413863211">
    <w:abstractNumId w:val="16"/>
  </w:num>
  <w:num w:numId="50" w16cid:durableId="1933200767">
    <w:abstractNumId w:val="41"/>
  </w:num>
  <w:num w:numId="51" w16cid:durableId="531696898">
    <w:abstractNumId w:val="54"/>
  </w:num>
  <w:num w:numId="52" w16cid:durableId="1045980127">
    <w:abstractNumId w:val="19"/>
  </w:num>
  <w:num w:numId="53" w16cid:durableId="1668241101">
    <w:abstractNumId w:val="27"/>
  </w:num>
  <w:num w:numId="54" w16cid:durableId="1651442011">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70501075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F38"/>
    <w:rsid w:val="000056EA"/>
    <w:rsid w:val="00011908"/>
    <w:rsid w:val="0001260C"/>
    <w:rsid w:val="00013B14"/>
    <w:rsid w:val="0002064F"/>
    <w:rsid w:val="00026F51"/>
    <w:rsid w:val="000551B3"/>
    <w:rsid w:val="0005715D"/>
    <w:rsid w:val="00062045"/>
    <w:rsid w:val="00067F33"/>
    <w:rsid w:val="000711D8"/>
    <w:rsid w:val="0008008D"/>
    <w:rsid w:val="00085862"/>
    <w:rsid w:val="000927E7"/>
    <w:rsid w:val="00092C38"/>
    <w:rsid w:val="00094ED4"/>
    <w:rsid w:val="000A5D55"/>
    <w:rsid w:val="000A6CFB"/>
    <w:rsid w:val="000B54CC"/>
    <w:rsid w:val="000C14D8"/>
    <w:rsid w:val="000D369C"/>
    <w:rsid w:val="000F10F7"/>
    <w:rsid w:val="000F478A"/>
    <w:rsid w:val="000F5985"/>
    <w:rsid w:val="00105AED"/>
    <w:rsid w:val="001102AD"/>
    <w:rsid w:val="001204F0"/>
    <w:rsid w:val="0012396F"/>
    <w:rsid w:val="0012561A"/>
    <w:rsid w:val="0012643B"/>
    <w:rsid w:val="00132D78"/>
    <w:rsid w:val="00161170"/>
    <w:rsid w:val="001671B7"/>
    <w:rsid w:val="001708CB"/>
    <w:rsid w:val="00173290"/>
    <w:rsid w:val="001859DD"/>
    <w:rsid w:val="001D288A"/>
    <w:rsid w:val="001E2CF2"/>
    <w:rsid w:val="001E2CF8"/>
    <w:rsid w:val="001E2E6E"/>
    <w:rsid w:val="001F5F4C"/>
    <w:rsid w:val="00200B06"/>
    <w:rsid w:val="0020467D"/>
    <w:rsid w:val="00223BCC"/>
    <w:rsid w:val="00227403"/>
    <w:rsid w:val="00227B01"/>
    <w:rsid w:val="00234172"/>
    <w:rsid w:val="00250128"/>
    <w:rsid w:val="00251CF4"/>
    <w:rsid w:val="00261000"/>
    <w:rsid w:val="00265745"/>
    <w:rsid w:val="00267D61"/>
    <w:rsid w:val="00272CCB"/>
    <w:rsid w:val="0027435F"/>
    <w:rsid w:val="00281143"/>
    <w:rsid w:val="00282C4A"/>
    <w:rsid w:val="002907FD"/>
    <w:rsid w:val="002C0E8E"/>
    <w:rsid w:val="002C3D9D"/>
    <w:rsid w:val="002D1D1D"/>
    <w:rsid w:val="002D40A2"/>
    <w:rsid w:val="002E434F"/>
    <w:rsid w:val="00303D43"/>
    <w:rsid w:val="00313F92"/>
    <w:rsid w:val="0031685A"/>
    <w:rsid w:val="0032610A"/>
    <w:rsid w:val="00327835"/>
    <w:rsid w:val="00330165"/>
    <w:rsid w:val="0033112C"/>
    <w:rsid w:val="00340545"/>
    <w:rsid w:val="00346896"/>
    <w:rsid w:val="00350D96"/>
    <w:rsid w:val="0035464C"/>
    <w:rsid w:val="00372231"/>
    <w:rsid w:val="00374CA4"/>
    <w:rsid w:val="00392C03"/>
    <w:rsid w:val="00396A6F"/>
    <w:rsid w:val="003A3520"/>
    <w:rsid w:val="003A7545"/>
    <w:rsid w:val="003B2B9F"/>
    <w:rsid w:val="003C2D59"/>
    <w:rsid w:val="003C5987"/>
    <w:rsid w:val="003D16A5"/>
    <w:rsid w:val="003F0B73"/>
    <w:rsid w:val="004027D7"/>
    <w:rsid w:val="004052DC"/>
    <w:rsid w:val="00425E2F"/>
    <w:rsid w:val="00425FF5"/>
    <w:rsid w:val="004271CC"/>
    <w:rsid w:val="004465CE"/>
    <w:rsid w:val="00447B71"/>
    <w:rsid w:val="004518E6"/>
    <w:rsid w:val="00452292"/>
    <w:rsid w:val="004523F8"/>
    <w:rsid w:val="00461AB8"/>
    <w:rsid w:val="0046271E"/>
    <w:rsid w:val="004632EC"/>
    <w:rsid w:val="0046397E"/>
    <w:rsid w:val="0046602A"/>
    <w:rsid w:val="00470D2C"/>
    <w:rsid w:val="00475363"/>
    <w:rsid w:val="00476378"/>
    <w:rsid w:val="004806F3"/>
    <w:rsid w:val="00483848"/>
    <w:rsid w:val="004A30A2"/>
    <w:rsid w:val="004A77B5"/>
    <w:rsid w:val="004D2977"/>
    <w:rsid w:val="004E76B5"/>
    <w:rsid w:val="005022D4"/>
    <w:rsid w:val="00510EC8"/>
    <w:rsid w:val="00527D65"/>
    <w:rsid w:val="00530D12"/>
    <w:rsid w:val="005434B2"/>
    <w:rsid w:val="00543B18"/>
    <w:rsid w:val="00550691"/>
    <w:rsid w:val="0057183F"/>
    <w:rsid w:val="005763AA"/>
    <w:rsid w:val="00580D9C"/>
    <w:rsid w:val="005835C7"/>
    <w:rsid w:val="00585BEB"/>
    <w:rsid w:val="005B2D81"/>
    <w:rsid w:val="005C2DAE"/>
    <w:rsid w:val="005D00DD"/>
    <w:rsid w:val="005E300B"/>
    <w:rsid w:val="005E44DC"/>
    <w:rsid w:val="005E4F8D"/>
    <w:rsid w:val="005F479E"/>
    <w:rsid w:val="005F59EB"/>
    <w:rsid w:val="005F5CCC"/>
    <w:rsid w:val="00613335"/>
    <w:rsid w:val="00615E0E"/>
    <w:rsid w:val="00616151"/>
    <w:rsid w:val="00635E7A"/>
    <w:rsid w:val="0064405A"/>
    <w:rsid w:val="006529FC"/>
    <w:rsid w:val="006537F7"/>
    <w:rsid w:val="00662F61"/>
    <w:rsid w:val="00682652"/>
    <w:rsid w:val="00685C1D"/>
    <w:rsid w:val="006A3D41"/>
    <w:rsid w:val="006A4872"/>
    <w:rsid w:val="006B4033"/>
    <w:rsid w:val="006B6E3E"/>
    <w:rsid w:val="006C3FD7"/>
    <w:rsid w:val="006D2E07"/>
    <w:rsid w:val="006E3EAA"/>
    <w:rsid w:val="006F0A66"/>
    <w:rsid w:val="00702BDE"/>
    <w:rsid w:val="00706A5B"/>
    <w:rsid w:val="00710664"/>
    <w:rsid w:val="00712BA2"/>
    <w:rsid w:val="00717090"/>
    <w:rsid w:val="007237EB"/>
    <w:rsid w:val="00723FCF"/>
    <w:rsid w:val="00736AD8"/>
    <w:rsid w:val="007474A7"/>
    <w:rsid w:val="00753BE4"/>
    <w:rsid w:val="00783D0B"/>
    <w:rsid w:val="0078588E"/>
    <w:rsid w:val="00790A90"/>
    <w:rsid w:val="00794EF9"/>
    <w:rsid w:val="007A2F99"/>
    <w:rsid w:val="007B03C3"/>
    <w:rsid w:val="007B55D0"/>
    <w:rsid w:val="007C42CD"/>
    <w:rsid w:val="007C4DBF"/>
    <w:rsid w:val="007C73DB"/>
    <w:rsid w:val="007D2676"/>
    <w:rsid w:val="007D6F5B"/>
    <w:rsid w:val="007E3207"/>
    <w:rsid w:val="007E66CB"/>
    <w:rsid w:val="007F36F4"/>
    <w:rsid w:val="007F45EE"/>
    <w:rsid w:val="00807DA1"/>
    <w:rsid w:val="00813ED4"/>
    <w:rsid w:val="008140C4"/>
    <w:rsid w:val="00814164"/>
    <w:rsid w:val="00830CF4"/>
    <w:rsid w:val="00844239"/>
    <w:rsid w:val="0084424E"/>
    <w:rsid w:val="00866CFA"/>
    <w:rsid w:val="00871983"/>
    <w:rsid w:val="00877320"/>
    <w:rsid w:val="00893D31"/>
    <w:rsid w:val="008C31B9"/>
    <w:rsid w:val="008D0C58"/>
    <w:rsid w:val="008D4F3B"/>
    <w:rsid w:val="008E412D"/>
    <w:rsid w:val="008E59F3"/>
    <w:rsid w:val="0090068C"/>
    <w:rsid w:val="0091040F"/>
    <w:rsid w:val="009350D8"/>
    <w:rsid w:val="009377ED"/>
    <w:rsid w:val="0094597B"/>
    <w:rsid w:val="0096190D"/>
    <w:rsid w:val="00964341"/>
    <w:rsid w:val="00966D34"/>
    <w:rsid w:val="00967AFB"/>
    <w:rsid w:val="00973904"/>
    <w:rsid w:val="00983BE4"/>
    <w:rsid w:val="00987673"/>
    <w:rsid w:val="009A4928"/>
    <w:rsid w:val="009B3254"/>
    <w:rsid w:val="009C303D"/>
    <w:rsid w:val="009C4129"/>
    <w:rsid w:val="009C6678"/>
    <w:rsid w:val="009D285F"/>
    <w:rsid w:val="009D298F"/>
    <w:rsid w:val="009D3D59"/>
    <w:rsid w:val="009E2113"/>
    <w:rsid w:val="009F2051"/>
    <w:rsid w:val="009F5FBF"/>
    <w:rsid w:val="00A00A75"/>
    <w:rsid w:val="00A10A88"/>
    <w:rsid w:val="00A1311A"/>
    <w:rsid w:val="00A1781A"/>
    <w:rsid w:val="00A241B2"/>
    <w:rsid w:val="00A245BE"/>
    <w:rsid w:val="00A318AA"/>
    <w:rsid w:val="00A43692"/>
    <w:rsid w:val="00A50DD0"/>
    <w:rsid w:val="00A57282"/>
    <w:rsid w:val="00A64391"/>
    <w:rsid w:val="00A67096"/>
    <w:rsid w:val="00A750EB"/>
    <w:rsid w:val="00A906DC"/>
    <w:rsid w:val="00A931DA"/>
    <w:rsid w:val="00AA0B80"/>
    <w:rsid w:val="00AA1032"/>
    <w:rsid w:val="00AA2718"/>
    <w:rsid w:val="00AD4555"/>
    <w:rsid w:val="00AF7A98"/>
    <w:rsid w:val="00B00A82"/>
    <w:rsid w:val="00B114F5"/>
    <w:rsid w:val="00B14B45"/>
    <w:rsid w:val="00B16B9B"/>
    <w:rsid w:val="00B32D78"/>
    <w:rsid w:val="00B3375B"/>
    <w:rsid w:val="00B437C4"/>
    <w:rsid w:val="00B46DFD"/>
    <w:rsid w:val="00B50C63"/>
    <w:rsid w:val="00B53B54"/>
    <w:rsid w:val="00B54EA6"/>
    <w:rsid w:val="00B673A0"/>
    <w:rsid w:val="00B70CFF"/>
    <w:rsid w:val="00B73806"/>
    <w:rsid w:val="00B83C03"/>
    <w:rsid w:val="00B93EFF"/>
    <w:rsid w:val="00B956CC"/>
    <w:rsid w:val="00BA77D1"/>
    <w:rsid w:val="00BA7F90"/>
    <w:rsid w:val="00BB3EFC"/>
    <w:rsid w:val="00BD3B88"/>
    <w:rsid w:val="00BD3C24"/>
    <w:rsid w:val="00BF10A5"/>
    <w:rsid w:val="00C03A1F"/>
    <w:rsid w:val="00C17743"/>
    <w:rsid w:val="00C17BDE"/>
    <w:rsid w:val="00C24583"/>
    <w:rsid w:val="00C35A14"/>
    <w:rsid w:val="00C5375F"/>
    <w:rsid w:val="00C5390E"/>
    <w:rsid w:val="00C60FC1"/>
    <w:rsid w:val="00C66155"/>
    <w:rsid w:val="00C67701"/>
    <w:rsid w:val="00C72305"/>
    <w:rsid w:val="00C74F38"/>
    <w:rsid w:val="00C8497F"/>
    <w:rsid w:val="00C86C3A"/>
    <w:rsid w:val="00C913A3"/>
    <w:rsid w:val="00C95EED"/>
    <w:rsid w:val="00CA0FF9"/>
    <w:rsid w:val="00CA5B0A"/>
    <w:rsid w:val="00CB63B0"/>
    <w:rsid w:val="00CC62E7"/>
    <w:rsid w:val="00CC6826"/>
    <w:rsid w:val="00CC79B3"/>
    <w:rsid w:val="00CD6232"/>
    <w:rsid w:val="00D01B8F"/>
    <w:rsid w:val="00D03FC3"/>
    <w:rsid w:val="00D047F8"/>
    <w:rsid w:val="00D15E3C"/>
    <w:rsid w:val="00D16DCF"/>
    <w:rsid w:val="00D45A25"/>
    <w:rsid w:val="00D50744"/>
    <w:rsid w:val="00D62987"/>
    <w:rsid w:val="00D76298"/>
    <w:rsid w:val="00D8123C"/>
    <w:rsid w:val="00D848B6"/>
    <w:rsid w:val="00D94DB7"/>
    <w:rsid w:val="00D95A07"/>
    <w:rsid w:val="00D96A90"/>
    <w:rsid w:val="00DA3A27"/>
    <w:rsid w:val="00DA4665"/>
    <w:rsid w:val="00DB1FCD"/>
    <w:rsid w:val="00DB6968"/>
    <w:rsid w:val="00DC2406"/>
    <w:rsid w:val="00DC7F35"/>
    <w:rsid w:val="00DD21F8"/>
    <w:rsid w:val="00DE2E47"/>
    <w:rsid w:val="00DE4C39"/>
    <w:rsid w:val="00DE7AE9"/>
    <w:rsid w:val="00DF521C"/>
    <w:rsid w:val="00E07280"/>
    <w:rsid w:val="00E33266"/>
    <w:rsid w:val="00E4034D"/>
    <w:rsid w:val="00E4271B"/>
    <w:rsid w:val="00E6564E"/>
    <w:rsid w:val="00E777FA"/>
    <w:rsid w:val="00E81044"/>
    <w:rsid w:val="00E81657"/>
    <w:rsid w:val="00E94881"/>
    <w:rsid w:val="00EA0A02"/>
    <w:rsid w:val="00EA7E9A"/>
    <w:rsid w:val="00EB7AF8"/>
    <w:rsid w:val="00EC3B0A"/>
    <w:rsid w:val="00EC6FA7"/>
    <w:rsid w:val="00F00C75"/>
    <w:rsid w:val="00F1351A"/>
    <w:rsid w:val="00F1357D"/>
    <w:rsid w:val="00F24006"/>
    <w:rsid w:val="00F30B40"/>
    <w:rsid w:val="00F33092"/>
    <w:rsid w:val="00F35D59"/>
    <w:rsid w:val="00F77743"/>
    <w:rsid w:val="00F83775"/>
    <w:rsid w:val="00F92B2D"/>
    <w:rsid w:val="00F92D05"/>
    <w:rsid w:val="00F9398C"/>
    <w:rsid w:val="00FA71D3"/>
    <w:rsid w:val="00FC32D8"/>
    <w:rsid w:val="00FC341B"/>
    <w:rsid w:val="00FC543F"/>
    <w:rsid w:val="00FD5935"/>
    <w:rsid w:val="00FE3E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89642DA"/>
  <w15:docId w15:val="{D74648F1-4FA7-45B8-86D1-806193358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7C4"/>
    <w:pPr>
      <w:spacing w:after="0" w:line="360" w:lineRule="auto"/>
      <w:jc w:val="both"/>
    </w:pPr>
    <w:rPr>
      <w:rFonts w:ascii="Arial Nova" w:eastAsia="Arial Nova" w:hAnsi="Arial Nova" w:cs="Arial"/>
      <w:sz w:val="24"/>
      <w:szCs w:val="24"/>
      <w:lang w:eastAsia="pt-BR"/>
    </w:rPr>
  </w:style>
  <w:style w:type="paragraph" w:styleId="Ttulo1">
    <w:name w:val="heading 1"/>
    <w:basedOn w:val="Normal"/>
    <w:next w:val="Normal"/>
    <w:link w:val="Ttulo1Char"/>
    <w:uiPriority w:val="1"/>
    <w:qFormat/>
    <w:rsid w:val="00C03A1F"/>
    <w:pPr>
      <w:keepNext/>
      <w:tabs>
        <w:tab w:val="num" w:pos="0"/>
      </w:tabs>
      <w:suppressAutoHyphens/>
      <w:spacing w:line="240" w:lineRule="auto"/>
      <w:jc w:val="center"/>
      <w:outlineLvl w:val="0"/>
    </w:pPr>
    <w:rPr>
      <w:rFonts w:ascii="Times New Roman" w:eastAsia="Times New Roman" w:hAnsi="Times New Roman" w:cs="Times New Roman"/>
      <w:sz w:val="28"/>
      <w:szCs w:val="20"/>
      <w:u w:val="single"/>
      <w:lang w:eastAsia="ar-SA"/>
    </w:rPr>
  </w:style>
  <w:style w:type="paragraph" w:styleId="Ttulo2">
    <w:name w:val="heading 2"/>
    <w:basedOn w:val="Normal"/>
    <w:next w:val="Normal"/>
    <w:link w:val="Ttulo2Char"/>
    <w:uiPriority w:val="9"/>
    <w:qFormat/>
    <w:rsid w:val="00C03A1F"/>
    <w:pPr>
      <w:keepNext/>
      <w:tabs>
        <w:tab w:val="num" w:pos="0"/>
      </w:tabs>
      <w:suppressAutoHyphens/>
      <w:spacing w:line="240" w:lineRule="auto"/>
      <w:outlineLvl w:val="1"/>
    </w:pPr>
    <w:rPr>
      <w:rFonts w:ascii="Times New Roman" w:eastAsia="Times New Roman" w:hAnsi="Times New Roman" w:cs="Times New Roman"/>
      <w:sz w:val="28"/>
      <w:szCs w:val="20"/>
      <w:lang w:eastAsia="ar-SA"/>
    </w:rPr>
  </w:style>
  <w:style w:type="paragraph" w:styleId="Ttulo3">
    <w:name w:val="heading 3"/>
    <w:basedOn w:val="Normal"/>
    <w:next w:val="Normal"/>
    <w:link w:val="Ttulo3Char"/>
    <w:qFormat/>
    <w:rsid w:val="00C03A1F"/>
    <w:pPr>
      <w:keepNext/>
      <w:tabs>
        <w:tab w:val="num" w:pos="0"/>
      </w:tabs>
      <w:suppressAutoHyphens/>
      <w:spacing w:line="240" w:lineRule="auto"/>
      <w:outlineLvl w:val="2"/>
    </w:pPr>
    <w:rPr>
      <w:rFonts w:ascii="Times New Roman" w:eastAsia="Times New Roman" w:hAnsi="Times New Roman" w:cs="Times New Roman"/>
      <w:sz w:val="26"/>
      <w:szCs w:val="20"/>
      <w:lang w:eastAsia="ar-SA"/>
    </w:rPr>
  </w:style>
  <w:style w:type="paragraph" w:styleId="Ttulo4">
    <w:name w:val="heading 4"/>
    <w:basedOn w:val="Normal"/>
    <w:next w:val="Normal"/>
    <w:link w:val="Ttulo4Char"/>
    <w:uiPriority w:val="9"/>
    <w:qFormat/>
    <w:rsid w:val="00C03A1F"/>
    <w:pPr>
      <w:keepNext/>
      <w:tabs>
        <w:tab w:val="num" w:pos="0"/>
      </w:tabs>
      <w:suppressAutoHyphens/>
      <w:spacing w:line="240" w:lineRule="auto"/>
      <w:jc w:val="center"/>
      <w:outlineLvl w:val="3"/>
    </w:pPr>
    <w:rPr>
      <w:rFonts w:ascii="Times New Roman" w:eastAsia="Times New Roman" w:hAnsi="Times New Roman" w:cs="Times New Roman"/>
      <w:sz w:val="28"/>
      <w:szCs w:val="20"/>
      <w:lang w:eastAsia="ar-SA"/>
    </w:rPr>
  </w:style>
  <w:style w:type="paragraph" w:styleId="Ttulo5">
    <w:name w:val="heading 5"/>
    <w:basedOn w:val="Normal"/>
    <w:next w:val="Normal"/>
    <w:link w:val="Ttulo5Char"/>
    <w:uiPriority w:val="9"/>
    <w:qFormat/>
    <w:rsid w:val="00C03A1F"/>
    <w:pPr>
      <w:keepNext/>
      <w:widowControl w:val="0"/>
      <w:tabs>
        <w:tab w:val="num" w:pos="0"/>
      </w:tabs>
      <w:suppressAutoHyphens/>
      <w:spacing w:line="240" w:lineRule="auto"/>
      <w:jc w:val="center"/>
      <w:outlineLvl w:val="4"/>
    </w:pPr>
    <w:rPr>
      <w:rFonts w:ascii="Times New Roman" w:eastAsia="Times New Roman" w:hAnsi="Times New Roman" w:cs="Times New Roman"/>
      <w:b/>
      <w:color w:val="000000"/>
      <w:sz w:val="26"/>
      <w:szCs w:val="20"/>
      <w:lang w:eastAsia="ar-SA"/>
    </w:rPr>
  </w:style>
  <w:style w:type="paragraph" w:styleId="Ttulo6">
    <w:name w:val="heading 6"/>
    <w:basedOn w:val="Normal"/>
    <w:next w:val="Normal"/>
    <w:link w:val="Ttulo6Char"/>
    <w:uiPriority w:val="9"/>
    <w:qFormat/>
    <w:rsid w:val="00C03A1F"/>
    <w:pPr>
      <w:keepNext/>
      <w:tabs>
        <w:tab w:val="num" w:pos="0"/>
      </w:tabs>
      <w:suppressAutoHyphens/>
      <w:spacing w:line="240" w:lineRule="auto"/>
      <w:ind w:right="-142"/>
      <w:jc w:val="center"/>
      <w:outlineLvl w:val="5"/>
    </w:pPr>
    <w:rPr>
      <w:rFonts w:ascii="Arial" w:eastAsia="Times New Roman" w:hAnsi="Arial" w:cs="Times New Roman"/>
      <w:color w:val="000000"/>
      <w:szCs w:val="20"/>
      <w:lang w:eastAsia="ar-SA"/>
    </w:rPr>
  </w:style>
  <w:style w:type="paragraph" w:styleId="Ttulo7">
    <w:name w:val="heading 7"/>
    <w:basedOn w:val="Normal"/>
    <w:next w:val="Normal"/>
    <w:link w:val="Ttulo7Char"/>
    <w:qFormat/>
    <w:rsid w:val="00C03A1F"/>
    <w:pPr>
      <w:keepNext/>
      <w:tabs>
        <w:tab w:val="num" w:pos="0"/>
      </w:tabs>
      <w:suppressAutoHyphens/>
      <w:spacing w:line="240" w:lineRule="auto"/>
      <w:jc w:val="center"/>
      <w:outlineLvl w:val="6"/>
    </w:pPr>
    <w:rPr>
      <w:rFonts w:ascii="Arial" w:eastAsia="Times New Roman" w:hAnsi="Arial" w:cs="Times New Roman"/>
      <w:b/>
      <w:sz w:val="20"/>
      <w:szCs w:val="20"/>
      <w:lang w:eastAsia="ar-SA"/>
    </w:rPr>
  </w:style>
  <w:style w:type="paragraph" w:styleId="Ttulo8">
    <w:name w:val="heading 8"/>
    <w:basedOn w:val="Normal"/>
    <w:next w:val="Normal"/>
    <w:link w:val="Ttulo8Char"/>
    <w:qFormat/>
    <w:rsid w:val="00C03A1F"/>
    <w:pPr>
      <w:keepNext/>
      <w:shd w:val="clear" w:color="auto" w:fill="E5E5E5"/>
      <w:tabs>
        <w:tab w:val="num" w:pos="0"/>
      </w:tabs>
      <w:suppressAutoHyphens/>
      <w:spacing w:line="240" w:lineRule="auto"/>
      <w:ind w:right="-142"/>
      <w:jc w:val="center"/>
      <w:outlineLvl w:val="7"/>
    </w:pPr>
    <w:rPr>
      <w:rFonts w:ascii="Times New Roman" w:eastAsia="Times New Roman" w:hAnsi="Times New Roman" w:cs="Times New Roman"/>
      <w:b/>
      <w:sz w:val="22"/>
      <w:szCs w:val="20"/>
      <w:lang w:eastAsia="ar-SA"/>
    </w:rPr>
  </w:style>
  <w:style w:type="paragraph" w:styleId="Ttulo9">
    <w:name w:val="heading 9"/>
    <w:basedOn w:val="Normal"/>
    <w:next w:val="Normal"/>
    <w:link w:val="Ttulo9Char"/>
    <w:qFormat/>
    <w:rsid w:val="00C03A1F"/>
    <w:pPr>
      <w:keepNext/>
      <w:widowControl w:val="0"/>
      <w:tabs>
        <w:tab w:val="num" w:pos="0"/>
      </w:tabs>
      <w:suppressAutoHyphens/>
      <w:spacing w:line="240" w:lineRule="auto"/>
      <w:jc w:val="center"/>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Normal com bullets,DOCs_Paragrafo-1,Tópico1,List I Paragraph,Celula,Parágrafo Padrão Simples,Colorful List - Accent 11,List Paragraph (numbered (a)),Main numbered paragraph,1.1.1_List Paragraph,List_Paragraph,Multilevel para_II"/>
    <w:basedOn w:val="Normal"/>
    <w:link w:val="PargrafodaListaChar"/>
    <w:uiPriority w:val="1"/>
    <w:qFormat/>
    <w:rsid w:val="00C74F38"/>
    <w:pPr>
      <w:ind w:left="720"/>
      <w:contextualSpacing/>
    </w:pPr>
  </w:style>
  <w:style w:type="table" w:styleId="Tabelacomgrade">
    <w:name w:val="Table Grid"/>
    <w:basedOn w:val="Tabelanormal"/>
    <w:uiPriority w:val="39"/>
    <w:qFormat/>
    <w:rsid w:val="00C74F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nhideWhenUsed/>
    <w:qFormat/>
    <w:rsid w:val="00C74F38"/>
    <w:pPr>
      <w:spacing w:after="120"/>
      <w:ind w:firstLine="1418"/>
    </w:pPr>
    <w:rPr>
      <w:rFonts w:cs="Carlito"/>
      <w:bCs/>
      <w:iCs/>
      <w:color w:val="000000"/>
      <w:lang w:eastAsia="en-US"/>
    </w:rPr>
  </w:style>
  <w:style w:type="character" w:customStyle="1" w:styleId="CorpodetextoChar">
    <w:name w:val="Corpo de texto Char"/>
    <w:basedOn w:val="Fontepargpadro"/>
    <w:link w:val="Corpodetexto"/>
    <w:rsid w:val="00C74F38"/>
    <w:rPr>
      <w:rFonts w:ascii="Arial Nova" w:eastAsia="Arial Nova" w:hAnsi="Arial Nova" w:cs="Carlito"/>
      <w:bCs/>
      <w:iCs/>
      <w:color w:val="000000"/>
      <w:sz w:val="24"/>
      <w:szCs w:val="24"/>
    </w:rPr>
  </w:style>
  <w:style w:type="paragraph" w:styleId="Cabealho">
    <w:name w:val="header"/>
    <w:aliases w:val="Cabeçalho superior,Heading 1a"/>
    <w:basedOn w:val="Normal"/>
    <w:link w:val="CabealhoChar"/>
    <w:uiPriority w:val="99"/>
    <w:unhideWhenUsed/>
    <w:rsid w:val="00C74F38"/>
    <w:pPr>
      <w:tabs>
        <w:tab w:val="center" w:pos="4252"/>
        <w:tab w:val="right" w:pos="8504"/>
      </w:tabs>
      <w:spacing w:line="240" w:lineRule="auto"/>
    </w:pPr>
  </w:style>
  <w:style w:type="character" w:customStyle="1" w:styleId="CabealhoChar">
    <w:name w:val="Cabeçalho Char"/>
    <w:aliases w:val="Cabeçalho superior Char,Heading 1a Char"/>
    <w:basedOn w:val="Fontepargpadro"/>
    <w:link w:val="Cabealho"/>
    <w:uiPriority w:val="99"/>
    <w:rsid w:val="00C74F38"/>
    <w:rPr>
      <w:rFonts w:ascii="Arial Nova" w:eastAsia="Arial Nova" w:hAnsi="Arial Nova" w:cs="Arial"/>
      <w:sz w:val="24"/>
      <w:szCs w:val="24"/>
      <w:lang w:eastAsia="pt-BR"/>
    </w:rPr>
  </w:style>
  <w:style w:type="paragraph" w:styleId="Rodap">
    <w:name w:val="footer"/>
    <w:basedOn w:val="Normal"/>
    <w:link w:val="RodapChar"/>
    <w:uiPriority w:val="99"/>
    <w:unhideWhenUsed/>
    <w:rsid w:val="00C74F38"/>
    <w:pPr>
      <w:tabs>
        <w:tab w:val="center" w:pos="4252"/>
        <w:tab w:val="right" w:pos="8504"/>
      </w:tabs>
      <w:spacing w:line="240" w:lineRule="auto"/>
    </w:pPr>
  </w:style>
  <w:style w:type="character" w:customStyle="1" w:styleId="RodapChar">
    <w:name w:val="Rodapé Char"/>
    <w:basedOn w:val="Fontepargpadro"/>
    <w:link w:val="Rodap"/>
    <w:uiPriority w:val="99"/>
    <w:qFormat/>
    <w:rsid w:val="00C74F38"/>
    <w:rPr>
      <w:rFonts w:ascii="Arial Nova" w:eastAsia="Arial Nova" w:hAnsi="Arial Nova" w:cs="Arial"/>
      <w:sz w:val="24"/>
      <w:szCs w:val="24"/>
      <w:lang w:eastAsia="pt-BR"/>
    </w:rPr>
  </w:style>
  <w:style w:type="paragraph" w:styleId="Textodebalo">
    <w:name w:val="Balloon Text"/>
    <w:basedOn w:val="Normal"/>
    <w:link w:val="TextodebaloChar"/>
    <w:uiPriority w:val="99"/>
    <w:unhideWhenUsed/>
    <w:rsid w:val="00717090"/>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717090"/>
    <w:rPr>
      <w:rFonts w:ascii="Tahoma" w:eastAsia="Arial Nova" w:hAnsi="Tahoma" w:cs="Tahoma"/>
      <w:sz w:val="16"/>
      <w:szCs w:val="16"/>
      <w:lang w:eastAsia="pt-BR"/>
    </w:rPr>
  </w:style>
  <w:style w:type="table" w:customStyle="1" w:styleId="Tabelacomgrade1">
    <w:name w:val="Tabela com grade1"/>
    <w:basedOn w:val="Tabelanormal"/>
    <w:next w:val="Tabelacomgrade"/>
    <w:uiPriority w:val="39"/>
    <w:rsid w:val="00FA71D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BD3B8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C03A1F"/>
    <w:rPr>
      <w:rFonts w:ascii="Times New Roman" w:eastAsia="Times New Roman" w:hAnsi="Times New Roman" w:cs="Times New Roman"/>
      <w:sz w:val="28"/>
      <w:szCs w:val="20"/>
      <w:u w:val="single"/>
      <w:lang w:eastAsia="ar-SA"/>
    </w:rPr>
  </w:style>
  <w:style w:type="character" w:customStyle="1" w:styleId="Ttulo2Char">
    <w:name w:val="Título 2 Char"/>
    <w:basedOn w:val="Fontepargpadro"/>
    <w:link w:val="Ttulo2"/>
    <w:uiPriority w:val="9"/>
    <w:rsid w:val="00C03A1F"/>
    <w:rPr>
      <w:rFonts w:ascii="Times New Roman" w:eastAsia="Times New Roman" w:hAnsi="Times New Roman" w:cs="Times New Roman"/>
      <w:sz w:val="28"/>
      <w:szCs w:val="20"/>
      <w:lang w:eastAsia="ar-SA"/>
    </w:rPr>
  </w:style>
  <w:style w:type="character" w:customStyle="1" w:styleId="Ttulo3Char">
    <w:name w:val="Título 3 Char"/>
    <w:basedOn w:val="Fontepargpadro"/>
    <w:link w:val="Ttulo3"/>
    <w:rsid w:val="00C03A1F"/>
    <w:rPr>
      <w:rFonts w:ascii="Times New Roman" w:eastAsia="Times New Roman" w:hAnsi="Times New Roman" w:cs="Times New Roman"/>
      <w:sz w:val="26"/>
      <w:szCs w:val="20"/>
      <w:lang w:eastAsia="ar-SA"/>
    </w:rPr>
  </w:style>
  <w:style w:type="character" w:customStyle="1" w:styleId="Ttulo4Char">
    <w:name w:val="Título 4 Char"/>
    <w:basedOn w:val="Fontepargpadro"/>
    <w:link w:val="Ttulo4"/>
    <w:uiPriority w:val="9"/>
    <w:rsid w:val="00C03A1F"/>
    <w:rPr>
      <w:rFonts w:ascii="Times New Roman" w:eastAsia="Times New Roman" w:hAnsi="Times New Roman" w:cs="Times New Roman"/>
      <w:sz w:val="28"/>
      <w:szCs w:val="20"/>
      <w:lang w:eastAsia="ar-SA"/>
    </w:rPr>
  </w:style>
  <w:style w:type="character" w:customStyle="1" w:styleId="Ttulo5Char">
    <w:name w:val="Título 5 Char"/>
    <w:basedOn w:val="Fontepargpadro"/>
    <w:link w:val="Ttulo5"/>
    <w:uiPriority w:val="9"/>
    <w:rsid w:val="00C03A1F"/>
    <w:rPr>
      <w:rFonts w:ascii="Times New Roman" w:eastAsia="Times New Roman" w:hAnsi="Times New Roman" w:cs="Times New Roman"/>
      <w:b/>
      <w:color w:val="000000"/>
      <w:sz w:val="26"/>
      <w:szCs w:val="20"/>
      <w:lang w:eastAsia="ar-SA"/>
    </w:rPr>
  </w:style>
  <w:style w:type="character" w:customStyle="1" w:styleId="Ttulo6Char">
    <w:name w:val="Título 6 Char"/>
    <w:basedOn w:val="Fontepargpadro"/>
    <w:link w:val="Ttulo6"/>
    <w:uiPriority w:val="9"/>
    <w:rsid w:val="00C03A1F"/>
    <w:rPr>
      <w:rFonts w:ascii="Arial" w:eastAsia="Times New Roman" w:hAnsi="Arial" w:cs="Times New Roman"/>
      <w:color w:val="000000"/>
      <w:sz w:val="24"/>
      <w:szCs w:val="20"/>
      <w:lang w:eastAsia="ar-SA"/>
    </w:rPr>
  </w:style>
  <w:style w:type="character" w:customStyle="1" w:styleId="Ttulo7Char">
    <w:name w:val="Título 7 Char"/>
    <w:basedOn w:val="Fontepargpadro"/>
    <w:link w:val="Ttulo7"/>
    <w:rsid w:val="00C03A1F"/>
    <w:rPr>
      <w:rFonts w:ascii="Arial" w:eastAsia="Times New Roman" w:hAnsi="Arial" w:cs="Times New Roman"/>
      <w:b/>
      <w:sz w:val="20"/>
      <w:szCs w:val="20"/>
      <w:lang w:eastAsia="ar-SA"/>
    </w:rPr>
  </w:style>
  <w:style w:type="character" w:customStyle="1" w:styleId="Ttulo8Char">
    <w:name w:val="Título 8 Char"/>
    <w:basedOn w:val="Fontepargpadro"/>
    <w:link w:val="Ttulo8"/>
    <w:rsid w:val="00C03A1F"/>
    <w:rPr>
      <w:rFonts w:ascii="Times New Roman" w:eastAsia="Times New Roman" w:hAnsi="Times New Roman" w:cs="Times New Roman"/>
      <w:b/>
      <w:szCs w:val="20"/>
      <w:shd w:val="clear" w:color="auto" w:fill="E5E5E5"/>
      <w:lang w:eastAsia="ar-SA"/>
    </w:rPr>
  </w:style>
  <w:style w:type="character" w:customStyle="1" w:styleId="Ttulo9Char">
    <w:name w:val="Título 9 Char"/>
    <w:basedOn w:val="Fontepargpadro"/>
    <w:link w:val="Ttulo9"/>
    <w:rsid w:val="00C03A1F"/>
    <w:rPr>
      <w:rFonts w:ascii="Times New Roman" w:eastAsia="Times New Roman" w:hAnsi="Times New Roman" w:cs="Times New Roman"/>
      <w:b/>
      <w:sz w:val="24"/>
      <w:szCs w:val="20"/>
      <w:lang w:eastAsia="ar-SA"/>
    </w:rPr>
  </w:style>
  <w:style w:type="character" w:customStyle="1" w:styleId="Absatz-Standardschriftart">
    <w:name w:val="Absatz-Standardschriftart"/>
    <w:rsid w:val="00C03A1F"/>
  </w:style>
  <w:style w:type="character" w:customStyle="1" w:styleId="WW-Absatz-Standardschriftart">
    <w:name w:val="WW-Absatz-Standardschriftart"/>
    <w:rsid w:val="00C03A1F"/>
  </w:style>
  <w:style w:type="character" w:customStyle="1" w:styleId="WW-Absatz-Standardschriftart1">
    <w:name w:val="WW-Absatz-Standardschriftart1"/>
    <w:rsid w:val="00C03A1F"/>
  </w:style>
  <w:style w:type="character" w:customStyle="1" w:styleId="WW-Absatz-Standardschriftart11">
    <w:name w:val="WW-Absatz-Standardschriftart11"/>
    <w:rsid w:val="00C03A1F"/>
  </w:style>
  <w:style w:type="character" w:customStyle="1" w:styleId="WW-Absatz-Standardschriftart111">
    <w:name w:val="WW-Absatz-Standardschriftart111"/>
    <w:rsid w:val="00C03A1F"/>
  </w:style>
  <w:style w:type="character" w:customStyle="1" w:styleId="WW-Absatz-Standardschriftart1111">
    <w:name w:val="WW-Absatz-Standardschriftart1111"/>
    <w:rsid w:val="00C03A1F"/>
  </w:style>
  <w:style w:type="character" w:customStyle="1" w:styleId="WW-Absatz-Standardschriftart11111">
    <w:name w:val="WW-Absatz-Standardschriftart11111"/>
    <w:rsid w:val="00C03A1F"/>
  </w:style>
  <w:style w:type="character" w:customStyle="1" w:styleId="WW-Absatz-Standardschriftart111111">
    <w:name w:val="WW-Absatz-Standardschriftart111111"/>
    <w:rsid w:val="00C03A1F"/>
  </w:style>
  <w:style w:type="character" w:customStyle="1" w:styleId="WW-Absatz-Standardschriftart1111111">
    <w:name w:val="WW-Absatz-Standardschriftart1111111"/>
    <w:rsid w:val="00C03A1F"/>
  </w:style>
  <w:style w:type="character" w:customStyle="1" w:styleId="WW-Absatz-Standardschriftart11111111">
    <w:name w:val="WW-Absatz-Standardschriftart11111111"/>
    <w:rsid w:val="00C03A1F"/>
  </w:style>
  <w:style w:type="character" w:customStyle="1" w:styleId="WW-Absatz-Standardschriftart111111111">
    <w:name w:val="WW-Absatz-Standardschriftart111111111"/>
    <w:rsid w:val="00C03A1F"/>
  </w:style>
  <w:style w:type="character" w:customStyle="1" w:styleId="Fontepargpadro1">
    <w:name w:val="Fonte parág. padrão1"/>
    <w:rsid w:val="00C03A1F"/>
  </w:style>
  <w:style w:type="character" w:customStyle="1" w:styleId="WW-Absatz-Standardschriftart1111111111">
    <w:name w:val="WW-Absatz-Standardschriftart1111111111"/>
    <w:rsid w:val="00C03A1F"/>
  </w:style>
  <w:style w:type="character" w:customStyle="1" w:styleId="WW-Absatz-Standardschriftart11111111111">
    <w:name w:val="WW-Absatz-Standardschriftart11111111111"/>
    <w:rsid w:val="00C03A1F"/>
  </w:style>
  <w:style w:type="character" w:customStyle="1" w:styleId="WW-Absatz-Standardschriftart111111111111">
    <w:name w:val="WW-Absatz-Standardschriftart111111111111"/>
    <w:rsid w:val="00C03A1F"/>
  </w:style>
  <w:style w:type="character" w:customStyle="1" w:styleId="WW-Absatz-Standardschriftart1111111111111">
    <w:name w:val="WW-Absatz-Standardschriftart1111111111111"/>
    <w:rsid w:val="00C03A1F"/>
  </w:style>
  <w:style w:type="character" w:customStyle="1" w:styleId="WW-Absatz-Standardschriftart11111111111111">
    <w:name w:val="WW-Absatz-Standardschriftart11111111111111"/>
    <w:rsid w:val="00C03A1F"/>
  </w:style>
  <w:style w:type="character" w:customStyle="1" w:styleId="WW-Absatz-Standardschriftart111111111111111">
    <w:name w:val="WW-Absatz-Standardschriftart111111111111111"/>
    <w:rsid w:val="00C03A1F"/>
  </w:style>
  <w:style w:type="character" w:customStyle="1" w:styleId="WW-Absatz-Standardschriftart1111111111111111">
    <w:name w:val="WW-Absatz-Standardschriftart1111111111111111"/>
    <w:rsid w:val="00C03A1F"/>
  </w:style>
  <w:style w:type="character" w:customStyle="1" w:styleId="WW-Absatz-Standardschriftart11111111111111111">
    <w:name w:val="WW-Absatz-Standardschriftart11111111111111111"/>
    <w:rsid w:val="00C03A1F"/>
  </w:style>
  <w:style w:type="character" w:customStyle="1" w:styleId="WW-Fontepargpadro111">
    <w:name w:val="WW-Fonte parág. padrão111"/>
    <w:rsid w:val="00C03A1F"/>
  </w:style>
  <w:style w:type="character" w:styleId="Nmerodepgina">
    <w:name w:val="page number"/>
    <w:uiPriority w:val="99"/>
    <w:semiHidden/>
    <w:qFormat/>
    <w:rsid w:val="00C03A1F"/>
    <w:rPr>
      <w:rFonts w:cs="Times New Roman"/>
    </w:rPr>
  </w:style>
  <w:style w:type="character" w:customStyle="1" w:styleId="Smbolosdenumerao">
    <w:name w:val="Símbolos de numeração"/>
    <w:rsid w:val="00C03A1F"/>
  </w:style>
  <w:style w:type="character" w:styleId="Hyperlink">
    <w:name w:val="Hyperlink"/>
    <w:uiPriority w:val="99"/>
    <w:rsid w:val="00C03A1F"/>
    <w:rPr>
      <w:rFonts w:cs="Times New Roman"/>
      <w:color w:val="0000FF"/>
      <w:u w:val="single"/>
    </w:rPr>
  </w:style>
  <w:style w:type="character" w:styleId="HiperlinkVisitado">
    <w:name w:val="FollowedHyperlink"/>
    <w:uiPriority w:val="99"/>
    <w:semiHidden/>
    <w:rsid w:val="00C03A1F"/>
    <w:rPr>
      <w:rFonts w:cs="Times New Roman"/>
      <w:color w:val="800080"/>
      <w:u w:val="single"/>
    </w:rPr>
  </w:style>
  <w:style w:type="character" w:styleId="Forte">
    <w:name w:val="Strong"/>
    <w:uiPriority w:val="22"/>
    <w:qFormat/>
    <w:rsid w:val="00C03A1F"/>
    <w:rPr>
      <w:rFonts w:cs="Times New Roman"/>
      <w:b/>
    </w:rPr>
  </w:style>
  <w:style w:type="character" w:customStyle="1" w:styleId="WW-Absatz-Standardschriftart111111111111111111">
    <w:name w:val="WW-Absatz-Standardschriftart111111111111111111"/>
    <w:rsid w:val="00C03A1F"/>
  </w:style>
  <w:style w:type="character" w:customStyle="1" w:styleId="WW-Absatz-Standardschriftart1111111111111111111">
    <w:name w:val="WW-Absatz-Standardschriftart1111111111111111111"/>
    <w:rsid w:val="00C03A1F"/>
  </w:style>
  <w:style w:type="character" w:customStyle="1" w:styleId="WW-Absatz-Standardschriftart11111111111111111111">
    <w:name w:val="WW-Absatz-Standardschriftart11111111111111111111"/>
    <w:rsid w:val="00C03A1F"/>
  </w:style>
  <w:style w:type="character" w:customStyle="1" w:styleId="WW-Absatz-Standardschriftart111111111111111111111">
    <w:name w:val="WW-Absatz-Standardschriftart111111111111111111111"/>
    <w:rsid w:val="00C03A1F"/>
  </w:style>
  <w:style w:type="character" w:customStyle="1" w:styleId="WW-Absatz-Standardschriftart1111111111111111111111">
    <w:name w:val="WW-Absatz-Standardschriftart1111111111111111111111"/>
    <w:rsid w:val="00C03A1F"/>
  </w:style>
  <w:style w:type="character" w:customStyle="1" w:styleId="WW-Absatz-Standardschriftart11111111111111111111111">
    <w:name w:val="WW-Absatz-Standardschriftart11111111111111111111111"/>
    <w:rsid w:val="00C03A1F"/>
  </w:style>
  <w:style w:type="character" w:customStyle="1" w:styleId="WW-Absatz-Standardschriftart111111111111111111111111">
    <w:name w:val="WW-Absatz-Standardschriftart111111111111111111111111"/>
    <w:rsid w:val="00C03A1F"/>
  </w:style>
  <w:style w:type="character" w:customStyle="1" w:styleId="WW-Absatz-Standardschriftart1111111111111111111111111">
    <w:name w:val="WW-Absatz-Standardschriftart1111111111111111111111111"/>
    <w:rsid w:val="00C03A1F"/>
  </w:style>
  <w:style w:type="character" w:customStyle="1" w:styleId="WW-Absatz-Standardschriftart11111111111111111111111111">
    <w:name w:val="WW-Absatz-Standardschriftart11111111111111111111111111"/>
    <w:rsid w:val="00C03A1F"/>
  </w:style>
  <w:style w:type="character" w:customStyle="1" w:styleId="WW-Absatz-Standardschriftart111111111111111111111111111">
    <w:name w:val="WW-Absatz-Standardschriftart111111111111111111111111111"/>
    <w:rsid w:val="00C03A1F"/>
  </w:style>
  <w:style w:type="character" w:customStyle="1" w:styleId="WW-Absatz-Standardschriftart1111111111111111111111111111">
    <w:name w:val="WW-Absatz-Standardschriftart1111111111111111111111111111"/>
    <w:rsid w:val="00C03A1F"/>
  </w:style>
  <w:style w:type="character" w:customStyle="1" w:styleId="WW-Absatz-Standardschriftart11111111111111111111111111111">
    <w:name w:val="WW-Absatz-Standardschriftart11111111111111111111111111111"/>
    <w:rsid w:val="00C03A1F"/>
  </w:style>
  <w:style w:type="character" w:customStyle="1" w:styleId="WW-Absatz-Standardschriftart111111111111111111111111111111">
    <w:name w:val="WW-Absatz-Standardschriftart111111111111111111111111111111"/>
    <w:rsid w:val="00C03A1F"/>
  </w:style>
  <w:style w:type="character" w:customStyle="1" w:styleId="WW-Absatz-Standardschriftart1111111111111111111111111111111">
    <w:name w:val="WW-Absatz-Standardschriftart1111111111111111111111111111111"/>
    <w:rsid w:val="00C03A1F"/>
  </w:style>
  <w:style w:type="character" w:customStyle="1" w:styleId="WW-Absatz-Standardschriftart11111111111111111111111111111111">
    <w:name w:val="WW-Absatz-Standardschriftart11111111111111111111111111111111"/>
    <w:rsid w:val="00C03A1F"/>
  </w:style>
  <w:style w:type="character" w:customStyle="1" w:styleId="WW-Absatz-Standardschriftart111111111111111111111111111111111">
    <w:name w:val="WW-Absatz-Standardschriftart111111111111111111111111111111111"/>
    <w:rsid w:val="00C03A1F"/>
  </w:style>
  <w:style w:type="character" w:customStyle="1" w:styleId="WW-Absatz-Standardschriftart1111111111111111111111111111111111">
    <w:name w:val="WW-Absatz-Standardschriftart1111111111111111111111111111111111"/>
    <w:rsid w:val="00C03A1F"/>
  </w:style>
  <w:style w:type="character" w:customStyle="1" w:styleId="WW-Absatz-Standardschriftart11111111111111111111111111111111111">
    <w:name w:val="WW-Absatz-Standardschriftart11111111111111111111111111111111111"/>
    <w:rsid w:val="00C03A1F"/>
  </w:style>
  <w:style w:type="character" w:customStyle="1" w:styleId="WW-Absatz-Standardschriftart111111111111111111111111111111111111">
    <w:name w:val="WW-Absatz-Standardschriftart111111111111111111111111111111111111"/>
    <w:rsid w:val="00C03A1F"/>
  </w:style>
  <w:style w:type="character" w:customStyle="1" w:styleId="WW-Absatz-Standardschriftart1111111111111111111111111111111111111">
    <w:name w:val="WW-Absatz-Standardschriftart1111111111111111111111111111111111111"/>
    <w:rsid w:val="00C03A1F"/>
  </w:style>
  <w:style w:type="character" w:customStyle="1" w:styleId="WW-Absatz-Standardschriftart11111111111111111111111111111111111111">
    <w:name w:val="WW-Absatz-Standardschriftart11111111111111111111111111111111111111"/>
    <w:rsid w:val="00C03A1F"/>
  </w:style>
  <w:style w:type="character" w:customStyle="1" w:styleId="WW-Absatz-Standardschriftart111111111111111111111111111111111111111">
    <w:name w:val="WW-Absatz-Standardschriftart111111111111111111111111111111111111111"/>
    <w:rsid w:val="00C03A1F"/>
  </w:style>
  <w:style w:type="character" w:customStyle="1" w:styleId="WW-Absatz-Standardschriftart1111111111111111111111111111111111111111">
    <w:name w:val="WW-Absatz-Standardschriftart1111111111111111111111111111111111111111"/>
    <w:rsid w:val="00C03A1F"/>
  </w:style>
  <w:style w:type="character" w:customStyle="1" w:styleId="WW-Absatz-Standardschriftart11111111111111111111111111111111111111111">
    <w:name w:val="WW-Absatz-Standardschriftart11111111111111111111111111111111111111111"/>
    <w:rsid w:val="00C03A1F"/>
  </w:style>
  <w:style w:type="character" w:customStyle="1" w:styleId="WW-Absatz-Standardschriftart111111111111111111111111111111111111111111">
    <w:name w:val="WW-Absatz-Standardschriftart111111111111111111111111111111111111111111"/>
    <w:rsid w:val="00C03A1F"/>
  </w:style>
  <w:style w:type="character" w:customStyle="1" w:styleId="WW-Absatz-Standardschriftart1111111111111111111111111111111111111111111">
    <w:name w:val="WW-Absatz-Standardschriftart1111111111111111111111111111111111111111111"/>
    <w:rsid w:val="00C03A1F"/>
  </w:style>
  <w:style w:type="character" w:customStyle="1" w:styleId="WW-Absatz-Standardschriftart11111111111111111111111111111111111111111111">
    <w:name w:val="WW-Absatz-Standardschriftart11111111111111111111111111111111111111111111"/>
    <w:rsid w:val="00C03A1F"/>
  </w:style>
  <w:style w:type="character" w:customStyle="1" w:styleId="WW-Absatz-Standardschriftart111111111111111111111111111111111111111111111">
    <w:name w:val="WW-Absatz-Standardschriftart111111111111111111111111111111111111111111111"/>
    <w:rsid w:val="00C03A1F"/>
  </w:style>
  <w:style w:type="character" w:customStyle="1" w:styleId="WW-Absatz-Standardschriftart1111111111111111111111111111111111111111111111">
    <w:name w:val="WW-Absatz-Standardschriftart1111111111111111111111111111111111111111111111"/>
    <w:rsid w:val="00C03A1F"/>
  </w:style>
  <w:style w:type="character" w:customStyle="1" w:styleId="WW-Absatz-Standardschriftart11111111111111111111111111111111111111111111111">
    <w:name w:val="WW-Absatz-Standardschriftart11111111111111111111111111111111111111111111111"/>
    <w:rsid w:val="00C03A1F"/>
  </w:style>
  <w:style w:type="character" w:customStyle="1" w:styleId="WW-Absatz-Standardschriftart111111111111111111111111111111111111111111111111">
    <w:name w:val="WW-Absatz-Standardschriftart111111111111111111111111111111111111111111111111"/>
    <w:rsid w:val="00C03A1F"/>
  </w:style>
  <w:style w:type="character" w:customStyle="1" w:styleId="WW-Absatz-Standardschriftart1111111111111111111111111111111111111111111111111">
    <w:name w:val="WW-Absatz-Standardschriftart1111111111111111111111111111111111111111111111111"/>
    <w:rsid w:val="00C03A1F"/>
  </w:style>
  <w:style w:type="character" w:customStyle="1" w:styleId="WW-Absatz-Standardschriftart11111111111111111111111111111111111111111111111111">
    <w:name w:val="WW-Absatz-Standardschriftart11111111111111111111111111111111111111111111111111"/>
    <w:rsid w:val="00C03A1F"/>
  </w:style>
  <w:style w:type="character" w:customStyle="1" w:styleId="WW-Absatz-Standardschriftart111111111111111111111111111111111111111111111111111">
    <w:name w:val="WW-Absatz-Standardschriftart111111111111111111111111111111111111111111111111111"/>
    <w:rsid w:val="00C03A1F"/>
  </w:style>
  <w:style w:type="character" w:customStyle="1" w:styleId="WW-Absatz-Standardschriftart1111111111111111111111111111111111111111111111111111">
    <w:name w:val="WW-Absatz-Standardschriftart1111111111111111111111111111111111111111111111111111"/>
    <w:rsid w:val="00C03A1F"/>
  </w:style>
  <w:style w:type="character" w:customStyle="1" w:styleId="WW-Absatz-Standardschriftart11111111111111111111111111111111111111111111111111111">
    <w:name w:val="WW-Absatz-Standardschriftart11111111111111111111111111111111111111111111111111111"/>
    <w:rsid w:val="00C03A1F"/>
  </w:style>
  <w:style w:type="character" w:customStyle="1" w:styleId="WW-Absatz-Standardschriftart111111111111111111111111111111111111111111111111111111">
    <w:name w:val="WW-Absatz-Standardschriftart111111111111111111111111111111111111111111111111111111"/>
    <w:rsid w:val="00C03A1F"/>
  </w:style>
  <w:style w:type="character" w:customStyle="1" w:styleId="WW-Absatz-Standardschriftart1111111111111111111111111111111111111111111111111111111">
    <w:name w:val="WW-Absatz-Standardschriftart1111111111111111111111111111111111111111111111111111111"/>
    <w:rsid w:val="00C03A1F"/>
  </w:style>
  <w:style w:type="character" w:customStyle="1" w:styleId="WW-Fontepargpadro">
    <w:name w:val="WW-Fonte parág. padrão"/>
    <w:rsid w:val="00C03A1F"/>
  </w:style>
  <w:style w:type="character" w:customStyle="1" w:styleId="WW-Absatz-Standardschriftart11111111111111111111111111111111111111111111111111111111">
    <w:name w:val="WW-Absatz-Standardschriftart11111111111111111111111111111111111111111111111111111111"/>
    <w:rsid w:val="00C03A1F"/>
  </w:style>
  <w:style w:type="character" w:customStyle="1" w:styleId="WW-Absatz-Standardschriftart111111111111111111111111111111111111111111111111111111111">
    <w:name w:val="WW-Absatz-Standardschriftart111111111111111111111111111111111111111111111111111111111"/>
    <w:rsid w:val="00C03A1F"/>
  </w:style>
  <w:style w:type="character" w:customStyle="1" w:styleId="WW-Absatz-Standardschriftart1111111111111111111111111111111111111111111111111111111111">
    <w:name w:val="WW-Absatz-Standardschriftart1111111111111111111111111111111111111111111111111111111111"/>
    <w:rsid w:val="00C03A1F"/>
  </w:style>
  <w:style w:type="character" w:customStyle="1" w:styleId="WW-Absatz-Standardschriftart11111111111111111111111111111111111111111111111111111111111">
    <w:name w:val="WW-Absatz-Standardschriftart11111111111111111111111111111111111111111111111111111111111"/>
    <w:rsid w:val="00C03A1F"/>
  </w:style>
  <w:style w:type="character" w:customStyle="1" w:styleId="WW8Num4z0">
    <w:name w:val="WW8Num4z0"/>
    <w:rsid w:val="00C03A1F"/>
    <w:rPr>
      <w:rFonts w:ascii="Symbol" w:hAnsi="Symbol"/>
    </w:rPr>
  </w:style>
  <w:style w:type="character" w:customStyle="1" w:styleId="WW8Num5z0">
    <w:name w:val="WW8Num5z0"/>
    <w:rsid w:val="00C03A1F"/>
    <w:rPr>
      <w:rFonts w:ascii="Symbol" w:hAnsi="Symbol"/>
    </w:rPr>
  </w:style>
  <w:style w:type="character" w:customStyle="1" w:styleId="WW8Num6z0">
    <w:name w:val="WW8Num6z0"/>
    <w:rsid w:val="00C03A1F"/>
    <w:rPr>
      <w:rFonts w:ascii="Symbol" w:hAnsi="Symbol"/>
    </w:rPr>
  </w:style>
  <w:style w:type="character" w:customStyle="1" w:styleId="WW8Num8z0">
    <w:name w:val="WW8Num8z0"/>
    <w:rsid w:val="00C03A1F"/>
    <w:rPr>
      <w:rFonts w:ascii="Symbol" w:hAnsi="Symbol"/>
    </w:rPr>
  </w:style>
  <w:style w:type="character" w:customStyle="1" w:styleId="WW-Absatz-Standardschriftart111111111111111111111111111111111111111111111111111111111111">
    <w:name w:val="WW-Absatz-Standardschriftart111111111111111111111111111111111111111111111111111111111111"/>
    <w:rsid w:val="00C03A1F"/>
  </w:style>
  <w:style w:type="character" w:customStyle="1" w:styleId="WW-Absatz-Standardschriftart1111111111111111111111111111111111111111111111111111111111111">
    <w:name w:val="WW-Absatz-Standardschriftart1111111111111111111111111111111111111111111111111111111111111"/>
    <w:rsid w:val="00C03A1F"/>
  </w:style>
  <w:style w:type="character" w:customStyle="1" w:styleId="WW-Absatz-Standardschriftart11111111111111111111111111111111111111111111111111111111111111">
    <w:name w:val="WW-Absatz-Standardschriftart11111111111111111111111111111111111111111111111111111111111111"/>
    <w:rsid w:val="00C03A1F"/>
  </w:style>
  <w:style w:type="character" w:customStyle="1" w:styleId="WW-Absatz-Standardschriftart111111111111111111111111111111111111111111111111111111111111111">
    <w:name w:val="WW-Absatz-Standardschriftart111111111111111111111111111111111111111111111111111111111111111"/>
    <w:rsid w:val="00C03A1F"/>
  </w:style>
  <w:style w:type="character" w:customStyle="1" w:styleId="WW-Absatz-Standardschriftart1111111111111111111111111111111111111111111111111111111111111111">
    <w:name w:val="WW-Absatz-Standardschriftart1111111111111111111111111111111111111111111111111111111111111111"/>
    <w:rsid w:val="00C03A1F"/>
  </w:style>
  <w:style w:type="character" w:customStyle="1" w:styleId="WW-Absatz-Standardschriftart11111111111111111111111111111111111111111111111111111111111111111">
    <w:name w:val="WW-Absatz-Standardschriftart11111111111111111111111111111111111111111111111111111111111111111"/>
    <w:rsid w:val="00C03A1F"/>
  </w:style>
  <w:style w:type="character" w:customStyle="1" w:styleId="WW-Absatz-Standardschriftart111111111111111111111111111111111111111111111111111111111111111111">
    <w:name w:val="WW-Absatz-Standardschriftart111111111111111111111111111111111111111111111111111111111111111111"/>
    <w:rsid w:val="00C03A1F"/>
  </w:style>
  <w:style w:type="character" w:customStyle="1" w:styleId="WW-Absatz-Standardschriftart1111111111111111111111111111111111111111111111111111111111111111111">
    <w:name w:val="WW-Absatz-Standardschriftart1111111111111111111111111111111111111111111111111111111111111111111"/>
    <w:rsid w:val="00C03A1F"/>
  </w:style>
  <w:style w:type="character" w:customStyle="1" w:styleId="WW-Fontepargpadro1">
    <w:name w:val="WW-Fonte parág. padrão1"/>
    <w:rsid w:val="00C03A1F"/>
  </w:style>
  <w:style w:type="character" w:customStyle="1" w:styleId="WW-Fontepargpadro11">
    <w:name w:val="WW-Fonte parág. padrão11"/>
    <w:rsid w:val="00C03A1F"/>
  </w:style>
  <w:style w:type="character" w:customStyle="1" w:styleId="WW-Absatz-Standardschriftart11111111111111111111111111111111111111111111111111111111111111111111">
    <w:name w:val="WW-Absatz-Standardschriftart11111111111111111111111111111111111111111111111111111111111111111111"/>
    <w:rsid w:val="00C03A1F"/>
  </w:style>
  <w:style w:type="character" w:customStyle="1" w:styleId="WW-Absatz-Standardschriftart111111111111111111111111111111111111111111111111111111111111111111111">
    <w:name w:val="WW-Absatz-Standardschriftart111111111111111111111111111111111111111111111111111111111111111111111"/>
    <w:rsid w:val="00C03A1F"/>
  </w:style>
  <w:style w:type="character" w:customStyle="1" w:styleId="WW-Absatz-Standardschriftart1111111111111111111111111111111111111111111111111111111111111111111111">
    <w:name w:val="WW-Absatz-Standardschriftart1111111111111111111111111111111111111111111111111111111111111111111111"/>
    <w:rsid w:val="00C03A1F"/>
  </w:style>
  <w:style w:type="character" w:customStyle="1" w:styleId="WW-Absatz-Standardschriftart11111111111111111111111111111111111111111111111111111111111111111111111">
    <w:name w:val="WW-Absatz-Standardschriftart11111111111111111111111111111111111111111111111111111111111111111111111"/>
    <w:rsid w:val="00C03A1F"/>
  </w:style>
  <w:style w:type="character" w:customStyle="1" w:styleId="WW-Absatz-Standardschriftart111111111111111111111111111111111111111111111111111111111111111111111111">
    <w:name w:val="WW-Absatz-Standardschriftart111111111111111111111111111111111111111111111111111111111111111111111111"/>
    <w:rsid w:val="00C03A1F"/>
  </w:style>
  <w:style w:type="character" w:customStyle="1" w:styleId="WW-Absatz-Standardschriftart1111111111111111111111111111111111111111111111111111111111111111111111111">
    <w:name w:val="WW-Absatz-Standardschriftart1111111111111111111111111111111111111111111111111111111111111111111111111"/>
    <w:rsid w:val="00C03A1F"/>
  </w:style>
  <w:style w:type="character" w:customStyle="1" w:styleId="WW-Absatz-Standardschriftart11111111111111111111111111111111111111111111111111111111111111111111111111">
    <w:name w:val="WW-Absatz-Standardschriftart11111111111111111111111111111111111111111111111111111111111111111111111111"/>
    <w:rsid w:val="00C03A1F"/>
  </w:style>
  <w:style w:type="character" w:customStyle="1" w:styleId="WW-Absatz-Standardschriftart111111111111111111111111111111111111111111111111111111111111111111111111111">
    <w:name w:val="WW-Absatz-Standardschriftart111111111111111111111111111111111111111111111111111111111111111111111111111"/>
    <w:rsid w:val="00C03A1F"/>
  </w:style>
  <w:style w:type="character" w:customStyle="1" w:styleId="WW-Fontepargpadro1112">
    <w:name w:val="WW-Fonte parág. padrão1112"/>
    <w:rsid w:val="00C03A1F"/>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C03A1F"/>
  </w:style>
  <w:style w:type="character" w:customStyle="1" w:styleId="WW8Num7z0">
    <w:name w:val="WW8Num7z0"/>
    <w:rsid w:val="00C03A1F"/>
    <w:rPr>
      <w:rFonts w:ascii="Symbol" w:hAnsi="Symbol"/>
    </w:rPr>
  </w:style>
  <w:style w:type="character" w:customStyle="1" w:styleId="WW8Num10z0">
    <w:name w:val="WW8Num10z0"/>
    <w:rsid w:val="00C03A1F"/>
    <w:rPr>
      <w:rFonts w:ascii="Symbol" w:hAnsi="Symbol"/>
    </w:rPr>
  </w:style>
  <w:style w:type="character" w:customStyle="1" w:styleId="WW8Num12z0">
    <w:name w:val="WW8Num12z0"/>
    <w:rsid w:val="00C03A1F"/>
    <w:rPr>
      <w:rFonts w:ascii="Wingdings" w:hAnsi="Wingdings"/>
    </w:rPr>
  </w:style>
  <w:style w:type="character" w:customStyle="1" w:styleId="WW8Num13z0">
    <w:name w:val="WW8Num13z0"/>
    <w:rsid w:val="00C03A1F"/>
    <w:rPr>
      <w:rFonts w:ascii="Symbol" w:hAnsi="Symbol"/>
    </w:rPr>
  </w:style>
  <w:style w:type="character" w:customStyle="1" w:styleId="WW8Num14z0">
    <w:name w:val="WW8Num14z0"/>
    <w:rsid w:val="00C03A1F"/>
    <w:rPr>
      <w:rFonts w:ascii="Symbol" w:hAnsi="Symbol"/>
    </w:rPr>
  </w:style>
  <w:style w:type="character" w:customStyle="1" w:styleId="WW8Num19z0">
    <w:name w:val="WW8Num19z0"/>
    <w:rsid w:val="00C03A1F"/>
    <w:rPr>
      <w:rFonts w:ascii="Symbol" w:hAnsi="Symbol"/>
    </w:rPr>
  </w:style>
  <w:style w:type="character" w:customStyle="1" w:styleId="WW8Num20z0">
    <w:name w:val="WW8Num20z0"/>
    <w:rsid w:val="00C03A1F"/>
    <w:rPr>
      <w:rFonts w:ascii="Symbol" w:hAnsi="Symbol"/>
    </w:rPr>
  </w:style>
  <w:style w:type="character" w:customStyle="1" w:styleId="WW8Num21z0">
    <w:name w:val="WW8Num21z0"/>
    <w:rsid w:val="00C03A1F"/>
    <w:rPr>
      <w:rFonts w:ascii="Wingdings" w:hAnsi="Wingdings"/>
    </w:rPr>
  </w:style>
  <w:style w:type="character" w:customStyle="1" w:styleId="WW8Num23z0">
    <w:name w:val="WW8Num23z0"/>
    <w:rsid w:val="00C03A1F"/>
    <w:rPr>
      <w:rFonts w:ascii="Wingdings" w:hAnsi="Wingdings"/>
    </w:rPr>
  </w:style>
  <w:style w:type="character" w:customStyle="1" w:styleId="WW8Num24z0">
    <w:name w:val="WW8Num24z0"/>
    <w:rsid w:val="00C03A1F"/>
    <w:rPr>
      <w:rFonts w:ascii="Wingdings" w:hAnsi="Wingdings"/>
      <w:sz w:val="16"/>
    </w:rPr>
  </w:style>
  <w:style w:type="character" w:customStyle="1" w:styleId="WW8Num26z0">
    <w:name w:val="WW8Num26z0"/>
    <w:rsid w:val="00C03A1F"/>
    <w:rPr>
      <w:rFonts w:ascii="Symbol" w:hAnsi="Symbol"/>
    </w:rPr>
  </w:style>
  <w:style w:type="character" w:customStyle="1" w:styleId="WW8Num27z0">
    <w:name w:val="WW8Num27z0"/>
    <w:rsid w:val="00C03A1F"/>
    <w:rPr>
      <w:rFonts w:ascii="Wingdings" w:hAnsi="Wingdings"/>
    </w:rPr>
  </w:style>
  <w:style w:type="character" w:customStyle="1" w:styleId="WW8Num29z0">
    <w:name w:val="WW8Num29z0"/>
    <w:rsid w:val="00C03A1F"/>
    <w:rPr>
      <w:rFonts w:ascii="Wingdings" w:hAnsi="Wingdings"/>
    </w:rPr>
  </w:style>
  <w:style w:type="character" w:customStyle="1" w:styleId="WW8Num30z0">
    <w:name w:val="WW8Num30z0"/>
    <w:rsid w:val="00C03A1F"/>
    <w:rPr>
      <w:rFonts w:ascii="Wingdings" w:hAnsi="Wingdings"/>
    </w:rPr>
  </w:style>
  <w:style w:type="character" w:customStyle="1" w:styleId="WW8Num31z0">
    <w:name w:val="WW8Num31z0"/>
    <w:rsid w:val="00C03A1F"/>
    <w:rPr>
      <w:rFonts w:ascii="Wingdings" w:hAnsi="Wingdings"/>
    </w:rPr>
  </w:style>
  <w:style w:type="character" w:customStyle="1" w:styleId="WW8Num32z0">
    <w:name w:val="WW8Num32z0"/>
    <w:rsid w:val="00C03A1F"/>
    <w:rPr>
      <w:rFonts w:ascii="Wingdings" w:hAnsi="Wingdings"/>
    </w:rPr>
  </w:style>
  <w:style w:type="character" w:customStyle="1" w:styleId="WW8Num33z0">
    <w:name w:val="WW8Num33z0"/>
    <w:rsid w:val="00C03A1F"/>
    <w:rPr>
      <w:rFonts w:ascii="Symbol" w:hAnsi="Symbol"/>
    </w:rPr>
  </w:style>
  <w:style w:type="character" w:customStyle="1" w:styleId="WW8Num34z0">
    <w:name w:val="WW8Num34z0"/>
    <w:rsid w:val="00C03A1F"/>
    <w:rPr>
      <w:rFonts w:ascii="Symbol" w:hAnsi="Symbol"/>
    </w:rPr>
  </w:style>
  <w:style w:type="character" w:customStyle="1" w:styleId="WW8Num36z0">
    <w:name w:val="WW8Num36z0"/>
    <w:rsid w:val="00C03A1F"/>
    <w:rPr>
      <w:rFonts w:ascii="Symbol" w:hAnsi="Symbol"/>
    </w:rPr>
  </w:style>
  <w:style w:type="character" w:customStyle="1" w:styleId="WW8Num37z0">
    <w:name w:val="WW8Num37z0"/>
    <w:rsid w:val="00C03A1F"/>
    <w:rPr>
      <w:rFonts w:ascii="Symbol" w:hAnsi="Symbol"/>
      <w:sz w:val="18"/>
    </w:rPr>
  </w:style>
  <w:style w:type="character" w:customStyle="1" w:styleId="WW8Num39z0">
    <w:name w:val="WW8Num39z0"/>
    <w:rsid w:val="00C03A1F"/>
    <w:rPr>
      <w:rFonts w:ascii="Wingdings" w:hAnsi="Wingdings"/>
    </w:rPr>
  </w:style>
  <w:style w:type="character" w:customStyle="1" w:styleId="WW8Num42z0">
    <w:name w:val="WW8Num42z0"/>
    <w:rsid w:val="00C03A1F"/>
    <w:rPr>
      <w:rFonts w:ascii="Wingdings" w:hAnsi="Wingdings"/>
    </w:rPr>
  </w:style>
  <w:style w:type="character" w:customStyle="1" w:styleId="WW8Num43z0">
    <w:name w:val="WW8Num43z0"/>
    <w:rsid w:val="00C03A1F"/>
    <w:rPr>
      <w:rFonts w:ascii="Symbol" w:hAnsi="Symbol"/>
    </w:rPr>
  </w:style>
  <w:style w:type="character" w:customStyle="1" w:styleId="WW8Num45z0">
    <w:name w:val="WW8Num45z0"/>
    <w:rsid w:val="00C03A1F"/>
    <w:rPr>
      <w:u w:val="single"/>
    </w:rPr>
  </w:style>
  <w:style w:type="character" w:customStyle="1" w:styleId="WW8Num46z0">
    <w:name w:val="WW8Num46z0"/>
    <w:rsid w:val="00C03A1F"/>
    <w:rPr>
      <w:rFonts w:ascii="Wingdings" w:hAnsi="Wingdings"/>
    </w:rPr>
  </w:style>
  <w:style w:type="character" w:customStyle="1" w:styleId="WW8Num47z0">
    <w:name w:val="WW8Num47z0"/>
    <w:rsid w:val="00C03A1F"/>
  </w:style>
  <w:style w:type="character" w:customStyle="1" w:styleId="WW8Num51z0">
    <w:name w:val="WW8Num51z0"/>
    <w:rsid w:val="00C03A1F"/>
    <w:rPr>
      <w:rFonts w:ascii="Wingdings" w:hAnsi="Wingdings"/>
    </w:rPr>
  </w:style>
  <w:style w:type="character" w:customStyle="1" w:styleId="WW8Num53z0">
    <w:name w:val="WW8Num53z0"/>
    <w:rsid w:val="00C03A1F"/>
    <w:rPr>
      <w:rFonts w:ascii="Times New Roman" w:hAnsi="Times New Roman"/>
    </w:rPr>
  </w:style>
  <w:style w:type="character" w:customStyle="1" w:styleId="WW8Num56z0">
    <w:name w:val="WW8Num56z0"/>
    <w:rsid w:val="00C03A1F"/>
    <w:rPr>
      <w:rFonts w:ascii="Wingdings" w:hAnsi="Wingdings"/>
    </w:rPr>
  </w:style>
  <w:style w:type="character" w:customStyle="1" w:styleId="WW8Num57z0">
    <w:name w:val="WW8Num57z0"/>
    <w:rsid w:val="00C03A1F"/>
    <w:rPr>
      <w:rFonts w:ascii="Symbol" w:hAnsi="Symbol"/>
    </w:rPr>
  </w:style>
  <w:style w:type="character" w:customStyle="1" w:styleId="WW8Num58z0">
    <w:name w:val="WW8Num58z0"/>
    <w:rsid w:val="00C03A1F"/>
    <w:rPr>
      <w:rFonts w:ascii="Symbol" w:hAnsi="Symbol"/>
    </w:rPr>
  </w:style>
  <w:style w:type="character" w:customStyle="1" w:styleId="WW8Num59z0">
    <w:name w:val="WW8Num59z0"/>
    <w:rsid w:val="00C03A1F"/>
    <w:rPr>
      <w:rFonts w:ascii="Symbol" w:hAnsi="Symbol"/>
    </w:rPr>
  </w:style>
  <w:style w:type="character" w:customStyle="1" w:styleId="WW8Num60z0">
    <w:name w:val="WW8Num60z0"/>
    <w:rsid w:val="00C03A1F"/>
    <w:rPr>
      <w:rFonts w:ascii="Wingdings" w:hAnsi="Wingdings"/>
    </w:rPr>
  </w:style>
  <w:style w:type="character" w:customStyle="1" w:styleId="WW8Num62z0">
    <w:name w:val="WW8Num62z0"/>
    <w:rsid w:val="00C03A1F"/>
    <w:rPr>
      <w:rFonts w:ascii="Symbol" w:hAnsi="Symbol"/>
    </w:rPr>
  </w:style>
  <w:style w:type="character" w:customStyle="1" w:styleId="WW8Num66z0">
    <w:name w:val="WW8Num66z0"/>
    <w:rsid w:val="00C03A1F"/>
    <w:rPr>
      <w:rFonts w:ascii="Wingdings" w:hAnsi="Wingdings"/>
      <w:sz w:val="16"/>
    </w:rPr>
  </w:style>
  <w:style w:type="character" w:customStyle="1" w:styleId="WW8Num69z0">
    <w:name w:val="WW8Num69z0"/>
    <w:rsid w:val="00C03A1F"/>
    <w:rPr>
      <w:rFonts w:ascii="Symbol" w:hAnsi="Symbol"/>
    </w:rPr>
  </w:style>
  <w:style w:type="character" w:customStyle="1" w:styleId="WW8Num70z0">
    <w:name w:val="WW8Num70z0"/>
    <w:rsid w:val="00C03A1F"/>
    <w:rPr>
      <w:rFonts w:ascii="Symbol" w:hAnsi="Symbol"/>
    </w:rPr>
  </w:style>
  <w:style w:type="character" w:customStyle="1" w:styleId="WW8Num71z0">
    <w:name w:val="WW8Num71z0"/>
    <w:rsid w:val="00C03A1F"/>
    <w:rPr>
      <w:rFonts w:ascii="Wingdings" w:hAnsi="Wingdings"/>
    </w:rPr>
  </w:style>
  <w:style w:type="character" w:customStyle="1" w:styleId="WW8Num72z0">
    <w:name w:val="WW8Num72z0"/>
    <w:rsid w:val="00C03A1F"/>
    <w:rPr>
      <w:rFonts w:ascii="Wingdings" w:hAnsi="Wingdings"/>
    </w:rPr>
  </w:style>
  <w:style w:type="character" w:customStyle="1" w:styleId="WW8Num73z0">
    <w:name w:val="WW8Num73z0"/>
    <w:rsid w:val="00C03A1F"/>
    <w:rPr>
      <w:rFonts w:ascii="Symbol" w:hAnsi="Symbol"/>
      <w:color w:val="auto"/>
    </w:rPr>
  </w:style>
  <w:style w:type="character" w:customStyle="1" w:styleId="WW8Num74z0">
    <w:name w:val="WW8Num74z0"/>
    <w:rsid w:val="00C03A1F"/>
    <w:rPr>
      <w:rFonts w:ascii="Times New Roman" w:hAnsi="Times New Roman"/>
    </w:rPr>
  </w:style>
  <w:style w:type="character" w:customStyle="1" w:styleId="WW8Num75z0">
    <w:name w:val="WW8Num75z0"/>
    <w:rsid w:val="00C03A1F"/>
    <w:rPr>
      <w:rFonts w:ascii="Symbol" w:hAnsi="Symbol"/>
    </w:rPr>
  </w:style>
  <w:style w:type="character" w:customStyle="1" w:styleId="WW8Num76z0">
    <w:name w:val="WW8Num76z0"/>
    <w:rsid w:val="00C03A1F"/>
    <w:rPr>
      <w:rFonts w:ascii="Wingdings" w:hAnsi="Wingdings"/>
    </w:rPr>
  </w:style>
  <w:style w:type="character" w:customStyle="1" w:styleId="WW8Num76z3">
    <w:name w:val="WW8Num76z3"/>
    <w:rsid w:val="00C03A1F"/>
    <w:rPr>
      <w:rFonts w:ascii="Symbol" w:hAnsi="Symbol"/>
    </w:rPr>
  </w:style>
  <w:style w:type="character" w:customStyle="1" w:styleId="WW8Num77z0">
    <w:name w:val="WW8Num77z0"/>
    <w:rsid w:val="00C03A1F"/>
    <w:rPr>
      <w:rFonts w:ascii="Symbol" w:hAnsi="Symbol"/>
      <w:color w:val="auto"/>
    </w:rPr>
  </w:style>
  <w:style w:type="character" w:customStyle="1" w:styleId="WW8Num78z0">
    <w:name w:val="WW8Num78z0"/>
    <w:rsid w:val="00C03A1F"/>
    <w:rPr>
      <w:rFonts w:ascii="Symbol" w:hAnsi="Symbol"/>
    </w:rPr>
  </w:style>
  <w:style w:type="character" w:customStyle="1" w:styleId="WW8Num80z0">
    <w:name w:val="WW8Num80z0"/>
    <w:rsid w:val="00C03A1F"/>
    <w:rPr>
      <w:rFonts w:ascii="Symbol" w:hAnsi="Symbol"/>
    </w:rPr>
  </w:style>
  <w:style w:type="character" w:customStyle="1" w:styleId="WW8Num81z0">
    <w:name w:val="WW8Num81z0"/>
    <w:rsid w:val="00C03A1F"/>
    <w:rPr>
      <w:rFonts w:ascii="Symbol" w:hAnsi="Symbol"/>
      <w:color w:val="auto"/>
    </w:rPr>
  </w:style>
  <w:style w:type="character" w:customStyle="1" w:styleId="WW8Num83z0">
    <w:name w:val="WW8Num83z0"/>
    <w:rsid w:val="00C03A1F"/>
    <w:rPr>
      <w:rFonts w:ascii="Symbol" w:hAnsi="Symbol"/>
    </w:rPr>
  </w:style>
  <w:style w:type="character" w:customStyle="1" w:styleId="WW8Num84z0">
    <w:name w:val="WW8Num84z0"/>
    <w:rsid w:val="00C03A1F"/>
    <w:rPr>
      <w:rFonts w:ascii="Symbol" w:hAnsi="Symbol"/>
    </w:rPr>
  </w:style>
  <w:style w:type="character" w:customStyle="1" w:styleId="WW8Num85z0">
    <w:name w:val="WW8Num85z0"/>
    <w:rsid w:val="00C03A1F"/>
    <w:rPr>
      <w:rFonts w:ascii="Symbol" w:hAnsi="Symbol"/>
    </w:rPr>
  </w:style>
  <w:style w:type="character" w:customStyle="1" w:styleId="WW8Num86z0">
    <w:name w:val="WW8Num86z0"/>
    <w:rsid w:val="00C03A1F"/>
    <w:rPr>
      <w:rFonts w:ascii="Symbol" w:hAnsi="Symbol"/>
    </w:rPr>
  </w:style>
  <w:style w:type="character" w:customStyle="1" w:styleId="WW8Num88z0">
    <w:name w:val="WW8Num88z0"/>
    <w:rsid w:val="00C03A1F"/>
    <w:rPr>
      <w:rFonts w:ascii="Symbol" w:hAnsi="Symbol"/>
      <w:sz w:val="12"/>
    </w:rPr>
  </w:style>
  <w:style w:type="character" w:customStyle="1" w:styleId="WW8Num89z0">
    <w:name w:val="WW8Num89z0"/>
    <w:rsid w:val="00C03A1F"/>
    <w:rPr>
      <w:rFonts w:ascii="Symbol" w:hAnsi="Symbol"/>
    </w:rPr>
  </w:style>
  <w:style w:type="character" w:customStyle="1" w:styleId="WW8Num90z0">
    <w:name w:val="WW8Num90z0"/>
    <w:rsid w:val="00C03A1F"/>
    <w:rPr>
      <w:rFonts w:ascii="Wingdings" w:hAnsi="Wingdings"/>
    </w:rPr>
  </w:style>
  <w:style w:type="character" w:customStyle="1" w:styleId="WW8Num91z0">
    <w:name w:val="WW8Num91z0"/>
    <w:rsid w:val="00C03A1F"/>
    <w:rPr>
      <w:rFonts w:ascii="Symbol" w:hAnsi="Symbol"/>
    </w:rPr>
  </w:style>
  <w:style w:type="character" w:customStyle="1" w:styleId="WW8Num92z0">
    <w:name w:val="WW8Num92z0"/>
    <w:rsid w:val="00C03A1F"/>
    <w:rPr>
      <w:rFonts w:ascii="Wingdings" w:hAnsi="Wingdings"/>
    </w:rPr>
  </w:style>
  <w:style w:type="character" w:customStyle="1" w:styleId="WW8Num93z0">
    <w:name w:val="WW8Num93z0"/>
    <w:rsid w:val="00C03A1F"/>
    <w:rPr>
      <w:rFonts w:ascii="Wingdings" w:hAnsi="Wingdings"/>
    </w:rPr>
  </w:style>
  <w:style w:type="character" w:customStyle="1" w:styleId="WW8Num94z0">
    <w:name w:val="WW8Num94z0"/>
    <w:rsid w:val="00C03A1F"/>
    <w:rPr>
      <w:rFonts w:ascii="Wingdings" w:hAnsi="Wingdings"/>
    </w:rPr>
  </w:style>
  <w:style w:type="character" w:customStyle="1" w:styleId="WW8Num97z0">
    <w:name w:val="WW8Num97z0"/>
    <w:rsid w:val="00C03A1F"/>
    <w:rPr>
      <w:rFonts w:ascii="Wingdings" w:hAnsi="Wingdings"/>
    </w:rPr>
  </w:style>
  <w:style w:type="character" w:customStyle="1" w:styleId="WW8Num98z0">
    <w:name w:val="WW8Num98z0"/>
    <w:rsid w:val="00C03A1F"/>
    <w:rPr>
      <w:rFonts w:ascii="Wingdings" w:hAnsi="Wingdings"/>
    </w:rPr>
  </w:style>
  <w:style w:type="character" w:customStyle="1" w:styleId="WW8Num99z0">
    <w:name w:val="WW8Num99z0"/>
    <w:rsid w:val="00C03A1F"/>
    <w:rPr>
      <w:rFonts w:ascii="Wingdings" w:hAnsi="Wingdings"/>
    </w:rPr>
  </w:style>
  <w:style w:type="character" w:customStyle="1" w:styleId="WW8Num100z0">
    <w:name w:val="WW8Num100z0"/>
    <w:rsid w:val="00C03A1F"/>
    <w:rPr>
      <w:rFonts w:ascii="Symbol" w:hAnsi="Symbol"/>
    </w:rPr>
  </w:style>
  <w:style w:type="character" w:customStyle="1" w:styleId="WW8Num101z0">
    <w:name w:val="WW8Num101z0"/>
    <w:rsid w:val="00C03A1F"/>
  </w:style>
  <w:style w:type="character" w:customStyle="1" w:styleId="WW8Num103z0">
    <w:name w:val="WW8Num103z0"/>
    <w:rsid w:val="00C03A1F"/>
    <w:rPr>
      <w:rFonts w:ascii="Wingdings" w:hAnsi="Wingdings"/>
    </w:rPr>
  </w:style>
  <w:style w:type="character" w:customStyle="1" w:styleId="WW8Num107z0">
    <w:name w:val="WW8Num107z0"/>
    <w:rsid w:val="00C03A1F"/>
    <w:rPr>
      <w:rFonts w:ascii="Wingdings" w:hAnsi="Wingdings"/>
      <w:sz w:val="16"/>
    </w:rPr>
  </w:style>
  <w:style w:type="character" w:customStyle="1" w:styleId="WW8Num108z0">
    <w:name w:val="WW8Num108z0"/>
    <w:rsid w:val="00C03A1F"/>
    <w:rPr>
      <w:rFonts w:ascii="Wingdings" w:hAnsi="Wingdings"/>
    </w:rPr>
  </w:style>
  <w:style w:type="character" w:customStyle="1" w:styleId="WW8Num109z0">
    <w:name w:val="WW8Num109z0"/>
    <w:rsid w:val="00C03A1F"/>
    <w:rPr>
      <w:rFonts w:ascii="Wingdings" w:hAnsi="Wingdings"/>
    </w:rPr>
  </w:style>
  <w:style w:type="character" w:customStyle="1" w:styleId="WW8Num111z0">
    <w:name w:val="WW8Num111z0"/>
    <w:rsid w:val="00C03A1F"/>
    <w:rPr>
      <w:rFonts w:ascii="Wingdings" w:hAnsi="Wingdings"/>
    </w:rPr>
  </w:style>
  <w:style w:type="character" w:customStyle="1" w:styleId="WW8Num114z0">
    <w:name w:val="WW8Num114z0"/>
    <w:rsid w:val="00C03A1F"/>
    <w:rPr>
      <w:rFonts w:ascii="Times New Roman" w:hAnsi="Times New Roman"/>
    </w:rPr>
  </w:style>
  <w:style w:type="character" w:customStyle="1" w:styleId="WW8Num114z1">
    <w:name w:val="WW8Num114z1"/>
    <w:rsid w:val="00C03A1F"/>
    <w:rPr>
      <w:rFonts w:ascii="Courier New" w:hAnsi="Courier New"/>
    </w:rPr>
  </w:style>
  <w:style w:type="character" w:customStyle="1" w:styleId="WW8Num114z2">
    <w:name w:val="WW8Num114z2"/>
    <w:rsid w:val="00C03A1F"/>
    <w:rPr>
      <w:rFonts w:ascii="Wingdings" w:hAnsi="Wingdings"/>
    </w:rPr>
  </w:style>
  <w:style w:type="character" w:customStyle="1" w:styleId="WW8Num114z3">
    <w:name w:val="WW8Num114z3"/>
    <w:rsid w:val="00C03A1F"/>
    <w:rPr>
      <w:rFonts w:ascii="Symbol" w:hAnsi="Symbol"/>
    </w:rPr>
  </w:style>
  <w:style w:type="character" w:customStyle="1" w:styleId="WW8Num115z0">
    <w:name w:val="WW8Num115z0"/>
    <w:rsid w:val="00C03A1F"/>
    <w:rPr>
      <w:rFonts w:ascii="Wingdings" w:hAnsi="Wingdings"/>
    </w:rPr>
  </w:style>
  <w:style w:type="character" w:customStyle="1" w:styleId="WW8Num116z0">
    <w:name w:val="WW8Num116z0"/>
    <w:rsid w:val="00C03A1F"/>
    <w:rPr>
      <w:rFonts w:ascii="Symbol" w:hAnsi="Symbol"/>
    </w:rPr>
  </w:style>
  <w:style w:type="character" w:customStyle="1" w:styleId="WW8Num120z0">
    <w:name w:val="WW8Num120z0"/>
    <w:rsid w:val="00C03A1F"/>
    <w:rPr>
      <w:rFonts w:ascii="Symbol" w:hAnsi="Symbol"/>
      <w:color w:val="auto"/>
    </w:rPr>
  </w:style>
  <w:style w:type="character" w:customStyle="1" w:styleId="WW8Num121z0">
    <w:name w:val="WW8Num121z0"/>
    <w:rsid w:val="00C03A1F"/>
    <w:rPr>
      <w:rFonts w:ascii="Symbol" w:hAnsi="Symbol"/>
    </w:rPr>
  </w:style>
  <w:style w:type="character" w:customStyle="1" w:styleId="WW8Num124z0">
    <w:name w:val="WW8Num124z0"/>
    <w:rsid w:val="00C03A1F"/>
    <w:rPr>
      <w:rFonts w:ascii="Wingdings" w:hAnsi="Wingdings"/>
    </w:rPr>
  </w:style>
  <w:style w:type="character" w:customStyle="1" w:styleId="WW8Num126z0">
    <w:name w:val="WW8Num126z0"/>
    <w:rsid w:val="00C03A1F"/>
    <w:rPr>
      <w:rFonts w:ascii="Symbol" w:hAnsi="Symbol"/>
    </w:rPr>
  </w:style>
  <w:style w:type="character" w:customStyle="1" w:styleId="WW8Num127z0">
    <w:name w:val="WW8Num127z0"/>
    <w:rsid w:val="00C03A1F"/>
    <w:rPr>
      <w:rFonts w:ascii="Symbol" w:hAnsi="Symbol"/>
    </w:rPr>
  </w:style>
  <w:style w:type="character" w:customStyle="1" w:styleId="WW8Num129z0">
    <w:name w:val="WW8Num129z0"/>
    <w:rsid w:val="00C03A1F"/>
    <w:rPr>
      <w:rFonts w:ascii="Wingdings" w:hAnsi="Wingdings"/>
      <w:sz w:val="16"/>
    </w:rPr>
  </w:style>
  <w:style w:type="character" w:customStyle="1" w:styleId="WW8Num130z0">
    <w:name w:val="WW8Num130z0"/>
    <w:rsid w:val="00C03A1F"/>
    <w:rPr>
      <w:rFonts w:ascii="Wingdings" w:hAnsi="Wingdings"/>
    </w:rPr>
  </w:style>
  <w:style w:type="character" w:customStyle="1" w:styleId="WW8Num131z0">
    <w:name w:val="WW8Num131z0"/>
    <w:rsid w:val="00C03A1F"/>
    <w:rPr>
      <w:rFonts w:ascii="Wingdings" w:hAnsi="Wingdings"/>
    </w:rPr>
  </w:style>
  <w:style w:type="character" w:customStyle="1" w:styleId="WW8Num132z0">
    <w:name w:val="WW8Num132z0"/>
    <w:rsid w:val="00C03A1F"/>
    <w:rPr>
      <w:rFonts w:ascii="Symbol" w:hAnsi="Symbol"/>
    </w:rPr>
  </w:style>
  <w:style w:type="character" w:customStyle="1" w:styleId="WW8Num133z0">
    <w:name w:val="WW8Num133z0"/>
    <w:rsid w:val="00C03A1F"/>
    <w:rPr>
      <w:rFonts w:ascii="Wingdings" w:hAnsi="Wingdings"/>
    </w:rPr>
  </w:style>
  <w:style w:type="character" w:customStyle="1" w:styleId="WW8Num134z0">
    <w:name w:val="WW8Num134z0"/>
    <w:rsid w:val="00C03A1F"/>
    <w:rPr>
      <w:rFonts w:ascii="Symbol" w:hAnsi="Symbol"/>
    </w:rPr>
  </w:style>
  <w:style w:type="character" w:customStyle="1" w:styleId="WW8Num135z0">
    <w:name w:val="WW8Num135z0"/>
    <w:rsid w:val="00C03A1F"/>
    <w:rPr>
      <w:rFonts w:ascii="Wingdings" w:hAnsi="Wingdings"/>
    </w:rPr>
  </w:style>
  <w:style w:type="character" w:customStyle="1" w:styleId="WW8Num136z0">
    <w:name w:val="WW8Num136z0"/>
    <w:rsid w:val="00C03A1F"/>
    <w:rPr>
      <w:rFonts w:ascii="Wingdings" w:hAnsi="Wingdings"/>
    </w:rPr>
  </w:style>
  <w:style w:type="character" w:customStyle="1" w:styleId="WW8Num137z0">
    <w:name w:val="WW8Num137z0"/>
    <w:rsid w:val="00C03A1F"/>
    <w:rPr>
      <w:rFonts w:ascii="Symbol" w:hAnsi="Symbol"/>
    </w:rPr>
  </w:style>
  <w:style w:type="character" w:customStyle="1" w:styleId="WW8Num138z0">
    <w:name w:val="WW8Num138z0"/>
    <w:rsid w:val="00C03A1F"/>
    <w:rPr>
      <w:rFonts w:ascii="Wingdings" w:hAnsi="Wingdings"/>
    </w:rPr>
  </w:style>
  <w:style w:type="character" w:customStyle="1" w:styleId="WW8Num139z0">
    <w:name w:val="WW8Num139z0"/>
    <w:rsid w:val="00C03A1F"/>
    <w:rPr>
      <w:rFonts w:ascii="Wingdings" w:hAnsi="Wingdings"/>
    </w:rPr>
  </w:style>
  <w:style w:type="character" w:customStyle="1" w:styleId="WW8Num140z0">
    <w:name w:val="WW8Num140z0"/>
    <w:rsid w:val="00C03A1F"/>
    <w:rPr>
      <w:rFonts w:ascii="Symbol" w:hAnsi="Symbol"/>
    </w:rPr>
  </w:style>
  <w:style w:type="character" w:customStyle="1" w:styleId="WW8Num142z0">
    <w:name w:val="WW8Num142z0"/>
    <w:rsid w:val="00C03A1F"/>
    <w:rPr>
      <w:rFonts w:ascii="Symbol" w:hAnsi="Symbol"/>
    </w:rPr>
  </w:style>
  <w:style w:type="character" w:customStyle="1" w:styleId="WW8Num143z0">
    <w:name w:val="WW8Num143z0"/>
    <w:rsid w:val="00C03A1F"/>
    <w:rPr>
      <w:rFonts w:ascii="Symbol" w:hAnsi="Symbol"/>
    </w:rPr>
  </w:style>
  <w:style w:type="character" w:customStyle="1" w:styleId="WW8Num144z0">
    <w:name w:val="WW8Num144z0"/>
    <w:rsid w:val="00C03A1F"/>
    <w:rPr>
      <w:rFonts w:ascii="Symbol" w:hAnsi="Symbol"/>
    </w:rPr>
  </w:style>
  <w:style w:type="character" w:customStyle="1" w:styleId="WW8Num145z0">
    <w:name w:val="WW8Num145z0"/>
    <w:rsid w:val="00C03A1F"/>
    <w:rPr>
      <w:rFonts w:ascii="Wingdings" w:hAnsi="Wingdings"/>
    </w:rPr>
  </w:style>
  <w:style w:type="character" w:customStyle="1" w:styleId="WW8Num147z0">
    <w:name w:val="WW8Num147z0"/>
    <w:rsid w:val="00C03A1F"/>
    <w:rPr>
      <w:rFonts w:ascii="Symbol" w:hAnsi="Symbol"/>
    </w:rPr>
  </w:style>
  <w:style w:type="character" w:customStyle="1" w:styleId="WW8Num148z0">
    <w:name w:val="WW8Num148z0"/>
    <w:rsid w:val="00C03A1F"/>
    <w:rPr>
      <w:rFonts w:ascii="Wingdings" w:hAnsi="Wingdings"/>
    </w:rPr>
  </w:style>
  <w:style w:type="character" w:customStyle="1" w:styleId="WW8Num150z0">
    <w:name w:val="WW8Num150z0"/>
    <w:rsid w:val="00C03A1F"/>
    <w:rPr>
      <w:rFonts w:ascii="Wingdings" w:hAnsi="Wingdings"/>
      <w:sz w:val="16"/>
    </w:rPr>
  </w:style>
  <w:style w:type="character" w:customStyle="1" w:styleId="WW8Num152z0">
    <w:name w:val="WW8Num152z0"/>
    <w:rsid w:val="00C03A1F"/>
    <w:rPr>
      <w:rFonts w:ascii="Symbol" w:hAnsi="Symbol"/>
    </w:rPr>
  </w:style>
  <w:style w:type="character" w:customStyle="1" w:styleId="WW8Num153z0">
    <w:name w:val="WW8Num153z0"/>
    <w:rsid w:val="00C03A1F"/>
    <w:rPr>
      <w:rFonts w:ascii="Symbol" w:hAnsi="Symbol"/>
    </w:rPr>
  </w:style>
  <w:style w:type="character" w:customStyle="1" w:styleId="WW8Num154z0">
    <w:name w:val="WW8Num154z0"/>
    <w:rsid w:val="00C03A1F"/>
    <w:rPr>
      <w:rFonts w:ascii="Arial" w:hAnsi="Arial"/>
      <w:sz w:val="24"/>
    </w:rPr>
  </w:style>
  <w:style w:type="character" w:customStyle="1" w:styleId="WW8Num156z0">
    <w:name w:val="WW8Num156z0"/>
    <w:rsid w:val="00C03A1F"/>
    <w:rPr>
      <w:rFonts w:ascii="Wingdings" w:hAnsi="Wingdings"/>
    </w:rPr>
  </w:style>
  <w:style w:type="character" w:customStyle="1" w:styleId="WW8Num158z0">
    <w:name w:val="WW8Num158z0"/>
    <w:rsid w:val="00C03A1F"/>
    <w:rPr>
      <w:rFonts w:ascii="Wingdings" w:hAnsi="Wingdings"/>
    </w:rPr>
  </w:style>
  <w:style w:type="character" w:customStyle="1" w:styleId="WW8Num162z0">
    <w:name w:val="WW8Num162z0"/>
    <w:rsid w:val="00C03A1F"/>
    <w:rPr>
      <w:rFonts w:ascii="Wingdings" w:hAnsi="Wingdings"/>
    </w:rPr>
  </w:style>
  <w:style w:type="character" w:customStyle="1" w:styleId="WW8Num163z0">
    <w:name w:val="WW8Num163z0"/>
    <w:rsid w:val="00C03A1F"/>
    <w:rPr>
      <w:rFonts w:ascii="Symbol" w:hAnsi="Symbol"/>
    </w:rPr>
  </w:style>
  <w:style w:type="character" w:customStyle="1" w:styleId="WW8Num164z0">
    <w:name w:val="WW8Num164z0"/>
    <w:rsid w:val="00C03A1F"/>
    <w:rPr>
      <w:rFonts w:ascii="Wingdings" w:hAnsi="Wingdings"/>
    </w:rPr>
  </w:style>
  <w:style w:type="character" w:customStyle="1" w:styleId="WW8Num165z0">
    <w:name w:val="WW8Num165z0"/>
    <w:rsid w:val="00C03A1F"/>
    <w:rPr>
      <w:b/>
      <w:u w:val="single"/>
    </w:rPr>
  </w:style>
  <w:style w:type="character" w:customStyle="1" w:styleId="WW8Num165z1">
    <w:name w:val="WW8Num165z1"/>
    <w:rsid w:val="00C03A1F"/>
  </w:style>
  <w:style w:type="character" w:customStyle="1" w:styleId="WW8Num166z0">
    <w:name w:val="WW8Num166z0"/>
    <w:rsid w:val="00C03A1F"/>
    <w:rPr>
      <w:rFonts w:ascii="Symbol" w:hAnsi="Symbol"/>
    </w:rPr>
  </w:style>
  <w:style w:type="character" w:customStyle="1" w:styleId="WW8Num168z0">
    <w:name w:val="WW8Num168z0"/>
    <w:rsid w:val="00C03A1F"/>
    <w:rPr>
      <w:rFonts w:ascii="Symbol" w:hAnsi="Symbol"/>
    </w:rPr>
  </w:style>
  <w:style w:type="character" w:customStyle="1" w:styleId="WW8Num169z0">
    <w:name w:val="WW8Num169z0"/>
    <w:rsid w:val="00C03A1F"/>
    <w:rPr>
      <w:rFonts w:ascii="Wingdings" w:hAnsi="Wingdings"/>
    </w:rPr>
  </w:style>
  <w:style w:type="character" w:customStyle="1" w:styleId="WW8Num173z0">
    <w:name w:val="WW8Num173z0"/>
    <w:rsid w:val="00C03A1F"/>
    <w:rPr>
      <w:rFonts w:ascii="Symbol" w:hAnsi="Symbol"/>
    </w:rPr>
  </w:style>
  <w:style w:type="character" w:customStyle="1" w:styleId="WW8Num179z0">
    <w:name w:val="WW8Num179z0"/>
    <w:rsid w:val="00C03A1F"/>
    <w:rPr>
      <w:rFonts w:ascii="Symbol" w:hAnsi="Symbol"/>
      <w:sz w:val="18"/>
    </w:rPr>
  </w:style>
  <w:style w:type="character" w:customStyle="1" w:styleId="WW8Num180z0">
    <w:name w:val="WW8Num180z0"/>
    <w:rsid w:val="00C03A1F"/>
    <w:rPr>
      <w:rFonts w:ascii="Times New Roman" w:hAnsi="Times New Roman"/>
    </w:rPr>
  </w:style>
  <w:style w:type="character" w:customStyle="1" w:styleId="WW8Num180z1">
    <w:name w:val="WW8Num180z1"/>
    <w:rsid w:val="00C03A1F"/>
    <w:rPr>
      <w:rFonts w:ascii="Symbol" w:hAnsi="Symbol"/>
    </w:rPr>
  </w:style>
  <w:style w:type="character" w:customStyle="1" w:styleId="WW8Num180z2">
    <w:name w:val="WW8Num180z2"/>
    <w:rsid w:val="00C03A1F"/>
    <w:rPr>
      <w:rFonts w:ascii="Wingdings" w:hAnsi="Wingdings"/>
    </w:rPr>
  </w:style>
  <w:style w:type="character" w:customStyle="1" w:styleId="WW8Num180z4">
    <w:name w:val="WW8Num180z4"/>
    <w:rsid w:val="00C03A1F"/>
    <w:rPr>
      <w:rFonts w:ascii="Courier New" w:hAnsi="Courier New"/>
    </w:rPr>
  </w:style>
  <w:style w:type="character" w:customStyle="1" w:styleId="WW8Num181z0">
    <w:name w:val="WW8Num181z0"/>
    <w:rsid w:val="00C03A1F"/>
    <w:rPr>
      <w:rFonts w:ascii="Wingdings" w:hAnsi="Wingdings"/>
    </w:rPr>
  </w:style>
  <w:style w:type="character" w:customStyle="1" w:styleId="WW8Num183z0">
    <w:name w:val="WW8Num183z0"/>
    <w:rsid w:val="00C03A1F"/>
    <w:rPr>
      <w:rFonts w:ascii="Wingdings" w:hAnsi="Wingdings"/>
    </w:rPr>
  </w:style>
  <w:style w:type="character" w:customStyle="1" w:styleId="WW8Num184z0">
    <w:name w:val="WW8Num184z0"/>
    <w:rsid w:val="00C03A1F"/>
    <w:rPr>
      <w:rFonts w:ascii="Symbol" w:hAnsi="Symbol"/>
    </w:rPr>
  </w:style>
  <w:style w:type="character" w:customStyle="1" w:styleId="WW8Num185z0">
    <w:name w:val="WW8Num185z0"/>
    <w:rsid w:val="00C03A1F"/>
    <w:rPr>
      <w:rFonts w:ascii="Symbol" w:hAnsi="Symbol"/>
    </w:rPr>
  </w:style>
  <w:style w:type="character" w:customStyle="1" w:styleId="WW8Num186z0">
    <w:name w:val="WW8Num186z0"/>
    <w:rsid w:val="00C03A1F"/>
    <w:rPr>
      <w:rFonts w:ascii="Symbol" w:hAnsi="Symbol"/>
    </w:rPr>
  </w:style>
  <w:style w:type="character" w:customStyle="1" w:styleId="WW8Num188z0">
    <w:name w:val="WW8Num188z0"/>
    <w:rsid w:val="00C03A1F"/>
    <w:rPr>
      <w:rFonts w:ascii="Symbol" w:hAnsi="Symbol"/>
    </w:rPr>
  </w:style>
  <w:style w:type="character" w:customStyle="1" w:styleId="WW8Num189z0">
    <w:name w:val="WW8Num189z0"/>
    <w:rsid w:val="00C03A1F"/>
    <w:rPr>
      <w:rFonts w:ascii="Times New Roman" w:hAnsi="Times New Roman"/>
    </w:rPr>
  </w:style>
  <w:style w:type="character" w:customStyle="1" w:styleId="WW8Num190z0">
    <w:name w:val="WW8Num190z0"/>
    <w:rsid w:val="00C03A1F"/>
    <w:rPr>
      <w:rFonts w:ascii="Symbol" w:hAnsi="Symbol"/>
    </w:rPr>
  </w:style>
  <w:style w:type="character" w:customStyle="1" w:styleId="WW8Num192z0">
    <w:name w:val="WW8Num192z0"/>
    <w:rsid w:val="00C03A1F"/>
    <w:rPr>
      <w:rFonts w:ascii="Symbol" w:hAnsi="Symbol"/>
    </w:rPr>
  </w:style>
  <w:style w:type="character" w:customStyle="1" w:styleId="WW8Num193z0">
    <w:name w:val="WW8Num193z0"/>
    <w:rsid w:val="00C03A1F"/>
    <w:rPr>
      <w:rFonts w:ascii="Symbol" w:hAnsi="Symbol"/>
    </w:rPr>
  </w:style>
  <w:style w:type="character" w:customStyle="1" w:styleId="WW8Num194z0">
    <w:name w:val="WW8Num194z0"/>
    <w:rsid w:val="00C03A1F"/>
    <w:rPr>
      <w:rFonts w:ascii="Symbol" w:hAnsi="Symbol"/>
    </w:rPr>
  </w:style>
  <w:style w:type="character" w:customStyle="1" w:styleId="WW8Num196z0">
    <w:name w:val="WW8Num196z0"/>
    <w:rsid w:val="00C03A1F"/>
    <w:rPr>
      <w:rFonts w:ascii="Symbol" w:hAnsi="Symbol"/>
    </w:rPr>
  </w:style>
  <w:style w:type="character" w:customStyle="1" w:styleId="WW8Num198z0">
    <w:name w:val="WW8Num198z0"/>
    <w:rsid w:val="00C03A1F"/>
    <w:rPr>
      <w:rFonts w:ascii="Wingdings" w:hAnsi="Wingdings"/>
    </w:rPr>
  </w:style>
  <w:style w:type="character" w:customStyle="1" w:styleId="WW8Num199z0">
    <w:name w:val="WW8Num199z0"/>
    <w:rsid w:val="00C03A1F"/>
    <w:rPr>
      <w:rFonts w:ascii="Wingdings" w:hAnsi="Wingdings"/>
    </w:rPr>
  </w:style>
  <w:style w:type="character" w:customStyle="1" w:styleId="WW8Num202z0">
    <w:name w:val="WW8Num202z0"/>
    <w:rsid w:val="00C03A1F"/>
    <w:rPr>
      <w:rFonts w:ascii="Symbol" w:hAnsi="Symbol"/>
    </w:rPr>
  </w:style>
  <w:style w:type="character" w:customStyle="1" w:styleId="WW8Num203z0">
    <w:name w:val="WW8Num203z0"/>
    <w:rsid w:val="00C03A1F"/>
    <w:rPr>
      <w:rFonts w:ascii="Wingdings" w:hAnsi="Wingdings"/>
    </w:rPr>
  </w:style>
  <w:style w:type="character" w:customStyle="1" w:styleId="WW8Num204z0">
    <w:name w:val="WW8Num204z0"/>
    <w:rsid w:val="00C03A1F"/>
    <w:rPr>
      <w:rFonts w:ascii="Wingdings" w:hAnsi="Wingdings"/>
    </w:rPr>
  </w:style>
  <w:style w:type="character" w:customStyle="1" w:styleId="WW8Num205z0">
    <w:name w:val="WW8Num205z0"/>
    <w:rsid w:val="00C03A1F"/>
    <w:rPr>
      <w:rFonts w:ascii="Wingdings" w:hAnsi="Wingdings"/>
      <w:sz w:val="16"/>
    </w:rPr>
  </w:style>
  <w:style w:type="character" w:customStyle="1" w:styleId="WW8Num206z0">
    <w:name w:val="WW8Num206z0"/>
    <w:rsid w:val="00C03A1F"/>
    <w:rPr>
      <w:rFonts w:ascii="Symbol" w:hAnsi="Symbol"/>
    </w:rPr>
  </w:style>
  <w:style w:type="character" w:customStyle="1" w:styleId="WW8Num207z0">
    <w:name w:val="WW8Num207z0"/>
    <w:rsid w:val="00C03A1F"/>
    <w:rPr>
      <w:rFonts w:ascii="Symbol" w:hAnsi="Symbol"/>
      <w:color w:val="auto"/>
    </w:rPr>
  </w:style>
  <w:style w:type="character" w:customStyle="1" w:styleId="WW8Num209z0">
    <w:name w:val="WW8Num209z0"/>
    <w:rsid w:val="00C03A1F"/>
    <w:rPr>
      <w:rFonts w:ascii="Symbol" w:hAnsi="Symbol"/>
    </w:rPr>
  </w:style>
  <w:style w:type="character" w:customStyle="1" w:styleId="WW8Num210z0">
    <w:name w:val="WW8Num210z0"/>
    <w:rsid w:val="00C03A1F"/>
    <w:rPr>
      <w:rFonts w:ascii="Times New Roman" w:hAnsi="Times New Roman"/>
    </w:rPr>
  </w:style>
  <w:style w:type="character" w:customStyle="1" w:styleId="WW8Num213z0">
    <w:name w:val="WW8Num213z0"/>
    <w:rsid w:val="00C03A1F"/>
    <w:rPr>
      <w:rFonts w:ascii="Symbol" w:hAnsi="Symbol"/>
    </w:rPr>
  </w:style>
  <w:style w:type="character" w:customStyle="1" w:styleId="WW8Num214z0">
    <w:name w:val="WW8Num214z0"/>
    <w:rsid w:val="00C03A1F"/>
    <w:rPr>
      <w:b/>
      <w:u w:val="single"/>
    </w:rPr>
  </w:style>
  <w:style w:type="character" w:customStyle="1" w:styleId="WW8Num214z1">
    <w:name w:val="WW8Num214z1"/>
    <w:rsid w:val="00C03A1F"/>
  </w:style>
  <w:style w:type="character" w:customStyle="1" w:styleId="WW8Num215z0">
    <w:name w:val="WW8Num215z0"/>
    <w:rsid w:val="00C03A1F"/>
    <w:rPr>
      <w:b/>
      <w:u w:val="single"/>
    </w:rPr>
  </w:style>
  <w:style w:type="character" w:customStyle="1" w:styleId="WW8Num215z1">
    <w:name w:val="WW8Num215z1"/>
    <w:rsid w:val="00C03A1F"/>
  </w:style>
  <w:style w:type="character" w:customStyle="1" w:styleId="WW8Num216z0">
    <w:name w:val="WW8Num216z0"/>
    <w:rsid w:val="00C03A1F"/>
    <w:rPr>
      <w:rFonts w:ascii="Wingdings" w:hAnsi="Wingdings"/>
    </w:rPr>
  </w:style>
  <w:style w:type="character" w:customStyle="1" w:styleId="WW8Num217z0">
    <w:name w:val="WW8Num217z0"/>
    <w:rsid w:val="00C03A1F"/>
    <w:rPr>
      <w:rFonts w:ascii="Symbol" w:hAnsi="Symbol"/>
    </w:rPr>
  </w:style>
  <w:style w:type="character" w:customStyle="1" w:styleId="WW8Num218z0">
    <w:name w:val="WW8Num218z0"/>
    <w:rsid w:val="00C03A1F"/>
    <w:rPr>
      <w:rFonts w:ascii="Symbol" w:hAnsi="Symbol"/>
    </w:rPr>
  </w:style>
  <w:style w:type="character" w:customStyle="1" w:styleId="WW8Num220z0">
    <w:name w:val="WW8Num220z0"/>
    <w:rsid w:val="00C03A1F"/>
    <w:rPr>
      <w:rFonts w:ascii="Symbol" w:hAnsi="Symbol"/>
    </w:rPr>
  </w:style>
  <w:style w:type="character" w:customStyle="1" w:styleId="WW8Num221z0">
    <w:name w:val="WW8Num221z0"/>
    <w:rsid w:val="00C03A1F"/>
    <w:rPr>
      <w:rFonts w:ascii="Wingdings" w:hAnsi="Wingdings"/>
    </w:rPr>
  </w:style>
  <w:style w:type="character" w:customStyle="1" w:styleId="WW8Num222z0">
    <w:name w:val="WW8Num222z0"/>
    <w:rsid w:val="00C03A1F"/>
    <w:rPr>
      <w:rFonts w:ascii="Wingdings" w:hAnsi="Wingdings"/>
    </w:rPr>
  </w:style>
  <w:style w:type="character" w:customStyle="1" w:styleId="WW8Num223z0">
    <w:name w:val="WW8Num223z0"/>
    <w:rsid w:val="00C03A1F"/>
    <w:rPr>
      <w:rFonts w:ascii="Wingdings" w:hAnsi="Wingdings"/>
    </w:rPr>
  </w:style>
  <w:style w:type="character" w:customStyle="1" w:styleId="WW8Num226z0">
    <w:name w:val="WW8Num226z0"/>
    <w:rsid w:val="00C03A1F"/>
    <w:rPr>
      <w:rFonts w:ascii="Wingdings" w:hAnsi="Wingdings"/>
    </w:rPr>
  </w:style>
  <w:style w:type="character" w:customStyle="1" w:styleId="WW8Num228z0">
    <w:name w:val="WW8Num228z0"/>
    <w:rsid w:val="00C03A1F"/>
    <w:rPr>
      <w:rFonts w:ascii="Symbol" w:hAnsi="Symbol"/>
    </w:rPr>
  </w:style>
  <w:style w:type="character" w:customStyle="1" w:styleId="WW8Num231z0">
    <w:name w:val="WW8Num231z0"/>
    <w:rsid w:val="00C03A1F"/>
    <w:rPr>
      <w:rFonts w:ascii="Symbol" w:hAnsi="Symbol"/>
    </w:rPr>
  </w:style>
  <w:style w:type="character" w:customStyle="1" w:styleId="WW8Num232z0">
    <w:name w:val="WW8Num232z0"/>
    <w:rsid w:val="00C03A1F"/>
    <w:rPr>
      <w:rFonts w:ascii="Wingdings" w:hAnsi="Wingdings"/>
    </w:rPr>
  </w:style>
  <w:style w:type="character" w:customStyle="1" w:styleId="WW8Num235z0">
    <w:name w:val="WW8Num235z0"/>
    <w:rsid w:val="00C03A1F"/>
    <w:rPr>
      <w:rFonts w:ascii="Symbol" w:hAnsi="Symbol"/>
    </w:rPr>
  </w:style>
  <w:style w:type="character" w:customStyle="1" w:styleId="WW8Num236z0">
    <w:name w:val="WW8Num236z0"/>
    <w:rsid w:val="00C03A1F"/>
    <w:rPr>
      <w:rFonts w:ascii="Symbol" w:hAnsi="Symbol"/>
      <w:color w:val="auto"/>
    </w:rPr>
  </w:style>
  <w:style w:type="character" w:customStyle="1" w:styleId="WW8Num238z0">
    <w:name w:val="WW8Num238z0"/>
    <w:rsid w:val="00C03A1F"/>
    <w:rPr>
      <w:rFonts w:ascii="Symbol" w:hAnsi="Symbol"/>
    </w:rPr>
  </w:style>
  <w:style w:type="character" w:customStyle="1" w:styleId="WW8Num239z0">
    <w:name w:val="WW8Num239z0"/>
    <w:rsid w:val="00C03A1F"/>
    <w:rPr>
      <w:rFonts w:ascii="Times New Roman" w:hAnsi="Times New Roman"/>
    </w:rPr>
  </w:style>
  <w:style w:type="character" w:customStyle="1" w:styleId="WW8Num240z0">
    <w:name w:val="WW8Num240z0"/>
    <w:rsid w:val="00C03A1F"/>
    <w:rPr>
      <w:rFonts w:ascii="Wingdings" w:hAnsi="Wingdings"/>
      <w:sz w:val="16"/>
    </w:rPr>
  </w:style>
  <w:style w:type="character" w:customStyle="1" w:styleId="WW8Num242z0">
    <w:name w:val="WW8Num242z0"/>
    <w:rsid w:val="00C03A1F"/>
    <w:rPr>
      <w:rFonts w:ascii="Wingdings" w:hAnsi="Wingdings"/>
    </w:rPr>
  </w:style>
  <w:style w:type="character" w:customStyle="1" w:styleId="WW8Num243z0">
    <w:name w:val="WW8Num243z0"/>
    <w:rsid w:val="00C03A1F"/>
    <w:rPr>
      <w:rFonts w:ascii="Arial" w:hAnsi="Arial"/>
      <w:sz w:val="24"/>
    </w:rPr>
  </w:style>
  <w:style w:type="character" w:customStyle="1" w:styleId="WW8Num244z0">
    <w:name w:val="WW8Num244z0"/>
    <w:rsid w:val="00C03A1F"/>
    <w:rPr>
      <w:rFonts w:ascii="Symbol" w:hAnsi="Symbol"/>
    </w:rPr>
  </w:style>
  <w:style w:type="character" w:customStyle="1" w:styleId="WW8Num245z0">
    <w:name w:val="WW8Num245z0"/>
    <w:rsid w:val="00C03A1F"/>
    <w:rPr>
      <w:rFonts w:ascii="Wingdings" w:hAnsi="Wingdings"/>
    </w:rPr>
  </w:style>
  <w:style w:type="character" w:customStyle="1" w:styleId="WW8Num246z0">
    <w:name w:val="WW8Num246z0"/>
    <w:rsid w:val="00C03A1F"/>
    <w:rPr>
      <w:rFonts w:ascii="Wingdings" w:hAnsi="Wingdings"/>
    </w:rPr>
  </w:style>
  <w:style w:type="character" w:customStyle="1" w:styleId="WW8Num247z0">
    <w:name w:val="WW8Num247z0"/>
    <w:rsid w:val="00C03A1F"/>
    <w:rPr>
      <w:rFonts w:ascii="Wingdings" w:hAnsi="Wingdings"/>
    </w:rPr>
  </w:style>
  <w:style w:type="character" w:customStyle="1" w:styleId="WW8Num248z0">
    <w:name w:val="WW8Num248z0"/>
    <w:rsid w:val="00C03A1F"/>
    <w:rPr>
      <w:u w:val="single"/>
    </w:rPr>
  </w:style>
  <w:style w:type="character" w:customStyle="1" w:styleId="WW8Num250z0">
    <w:name w:val="WW8Num250z0"/>
    <w:rsid w:val="00C03A1F"/>
    <w:rPr>
      <w:rFonts w:ascii="Symbol" w:hAnsi="Symbol"/>
    </w:rPr>
  </w:style>
  <w:style w:type="character" w:customStyle="1" w:styleId="WW8Num255z0">
    <w:name w:val="WW8Num255z0"/>
    <w:rsid w:val="00C03A1F"/>
    <w:rPr>
      <w:rFonts w:ascii="Wingdings" w:hAnsi="Wingdings"/>
    </w:rPr>
  </w:style>
  <w:style w:type="character" w:customStyle="1" w:styleId="WW8Num256z0">
    <w:name w:val="WW8Num256z0"/>
    <w:rsid w:val="00C03A1F"/>
    <w:rPr>
      <w:rFonts w:ascii="Wingdings" w:hAnsi="Wingdings"/>
    </w:rPr>
  </w:style>
  <w:style w:type="character" w:customStyle="1" w:styleId="WW8Num257z0">
    <w:name w:val="WW8Num257z0"/>
    <w:rsid w:val="00C03A1F"/>
    <w:rPr>
      <w:rFonts w:ascii="Wingdings" w:hAnsi="Wingdings"/>
    </w:rPr>
  </w:style>
  <w:style w:type="character" w:customStyle="1" w:styleId="WW8Num258z0">
    <w:name w:val="WW8Num258z0"/>
    <w:rsid w:val="00C03A1F"/>
    <w:rPr>
      <w:rFonts w:ascii="Wingdings" w:hAnsi="Wingdings"/>
    </w:rPr>
  </w:style>
  <w:style w:type="character" w:customStyle="1" w:styleId="WW8Num259z0">
    <w:name w:val="WW8Num259z0"/>
    <w:rsid w:val="00C03A1F"/>
    <w:rPr>
      <w:rFonts w:ascii="Wingdings" w:hAnsi="Wingdings"/>
    </w:rPr>
  </w:style>
  <w:style w:type="character" w:customStyle="1" w:styleId="WW8Num260z0">
    <w:name w:val="WW8Num260z0"/>
    <w:rsid w:val="00C03A1F"/>
    <w:rPr>
      <w:rFonts w:ascii="Arial" w:hAnsi="Arial"/>
      <w:sz w:val="24"/>
    </w:rPr>
  </w:style>
  <w:style w:type="character" w:customStyle="1" w:styleId="WW8Num262z0">
    <w:name w:val="WW8Num262z0"/>
    <w:rsid w:val="00C03A1F"/>
    <w:rPr>
      <w:rFonts w:ascii="Wingdings" w:hAnsi="Wingdings"/>
    </w:rPr>
  </w:style>
  <w:style w:type="character" w:customStyle="1" w:styleId="WW8Num263z0">
    <w:name w:val="WW8Num263z0"/>
    <w:rsid w:val="00C03A1F"/>
    <w:rPr>
      <w:rFonts w:ascii="Wingdings" w:hAnsi="Wingdings"/>
    </w:rPr>
  </w:style>
  <w:style w:type="character" w:customStyle="1" w:styleId="WW8Num264z0">
    <w:name w:val="WW8Num264z0"/>
    <w:rsid w:val="00C03A1F"/>
    <w:rPr>
      <w:rFonts w:ascii="Symbol" w:hAnsi="Symbol"/>
      <w:color w:val="auto"/>
    </w:rPr>
  </w:style>
  <w:style w:type="character" w:customStyle="1" w:styleId="WW8Num268z0">
    <w:name w:val="WW8Num268z0"/>
    <w:rsid w:val="00C03A1F"/>
    <w:rPr>
      <w:rFonts w:ascii="Wingdings" w:hAnsi="Wingdings"/>
    </w:rPr>
  </w:style>
  <w:style w:type="character" w:customStyle="1" w:styleId="WW8Num269z0">
    <w:name w:val="WW8Num269z0"/>
    <w:rsid w:val="00C03A1F"/>
    <w:rPr>
      <w:rFonts w:ascii="Symbol" w:hAnsi="Symbol"/>
    </w:rPr>
  </w:style>
  <w:style w:type="character" w:customStyle="1" w:styleId="WW8Num270z0">
    <w:name w:val="WW8Num270z0"/>
    <w:rsid w:val="00C03A1F"/>
    <w:rPr>
      <w:rFonts w:ascii="Symbol" w:hAnsi="Symbol"/>
      <w:color w:val="auto"/>
    </w:rPr>
  </w:style>
  <w:style w:type="character" w:customStyle="1" w:styleId="WW8Num271z0">
    <w:name w:val="WW8Num271z0"/>
    <w:rsid w:val="00C03A1F"/>
    <w:rPr>
      <w:rFonts w:ascii="Symbol" w:hAnsi="Symbol"/>
    </w:rPr>
  </w:style>
  <w:style w:type="character" w:customStyle="1" w:styleId="WW8Num273z0">
    <w:name w:val="WW8Num273z0"/>
    <w:rsid w:val="00C03A1F"/>
    <w:rPr>
      <w:rFonts w:ascii="Times New Roman" w:hAnsi="Times New Roman"/>
    </w:rPr>
  </w:style>
  <w:style w:type="character" w:customStyle="1" w:styleId="WW8Num275z0">
    <w:name w:val="WW8Num275z0"/>
    <w:rsid w:val="00C03A1F"/>
    <w:rPr>
      <w:rFonts w:ascii="Symbol" w:hAnsi="Symbol"/>
    </w:rPr>
  </w:style>
  <w:style w:type="character" w:customStyle="1" w:styleId="WW8Num276z0">
    <w:name w:val="WW8Num276z0"/>
    <w:rsid w:val="00C03A1F"/>
    <w:rPr>
      <w:rFonts w:ascii="Wingdings" w:hAnsi="Wingdings"/>
    </w:rPr>
  </w:style>
  <w:style w:type="character" w:customStyle="1" w:styleId="WW8Num277z0">
    <w:name w:val="WW8Num277z0"/>
    <w:rsid w:val="00C03A1F"/>
    <w:rPr>
      <w:rFonts w:ascii="Wingdings" w:hAnsi="Wingdings"/>
    </w:rPr>
  </w:style>
  <w:style w:type="character" w:customStyle="1" w:styleId="WW8Num281z0">
    <w:name w:val="WW8Num281z0"/>
    <w:rsid w:val="00C03A1F"/>
    <w:rPr>
      <w:rFonts w:ascii="Wingdings" w:hAnsi="Wingdings"/>
    </w:rPr>
  </w:style>
  <w:style w:type="character" w:customStyle="1" w:styleId="WW8Num282z0">
    <w:name w:val="WW8Num282z0"/>
    <w:rsid w:val="00C03A1F"/>
    <w:rPr>
      <w:rFonts w:ascii="Times New Roman" w:hAnsi="Times New Roman"/>
    </w:rPr>
  </w:style>
  <w:style w:type="character" w:customStyle="1" w:styleId="WW8Num283z0">
    <w:name w:val="WW8Num283z0"/>
    <w:rsid w:val="00C03A1F"/>
    <w:rPr>
      <w:rFonts w:ascii="Wingdings" w:hAnsi="Wingdings"/>
    </w:rPr>
  </w:style>
  <w:style w:type="character" w:customStyle="1" w:styleId="WW8Num285z0">
    <w:name w:val="WW8Num285z0"/>
    <w:rsid w:val="00C03A1F"/>
    <w:rPr>
      <w:rFonts w:ascii="Wingdings" w:hAnsi="Wingdings"/>
    </w:rPr>
  </w:style>
  <w:style w:type="character" w:customStyle="1" w:styleId="WW8Num286z0">
    <w:name w:val="WW8Num286z0"/>
    <w:rsid w:val="00C03A1F"/>
    <w:rPr>
      <w:rFonts w:ascii="Wingdings" w:hAnsi="Wingdings"/>
    </w:rPr>
  </w:style>
  <w:style w:type="character" w:customStyle="1" w:styleId="WW8Num287z0">
    <w:name w:val="WW8Num287z0"/>
    <w:rsid w:val="00C03A1F"/>
    <w:rPr>
      <w:rFonts w:ascii="Wingdings" w:hAnsi="Wingdings"/>
    </w:rPr>
  </w:style>
  <w:style w:type="character" w:customStyle="1" w:styleId="WW8Num288z0">
    <w:name w:val="WW8Num288z0"/>
    <w:rsid w:val="00C03A1F"/>
    <w:rPr>
      <w:rFonts w:ascii="Wingdings" w:hAnsi="Wingdings"/>
    </w:rPr>
  </w:style>
  <w:style w:type="character" w:customStyle="1" w:styleId="WW8Num289z0">
    <w:name w:val="WW8Num289z0"/>
    <w:rsid w:val="00C03A1F"/>
    <w:rPr>
      <w:rFonts w:ascii="Symbol" w:hAnsi="Symbol"/>
    </w:rPr>
  </w:style>
  <w:style w:type="character" w:customStyle="1" w:styleId="WW8Num290z0">
    <w:name w:val="WW8Num290z0"/>
    <w:rsid w:val="00C03A1F"/>
    <w:rPr>
      <w:rFonts w:ascii="Wingdings" w:hAnsi="Wingdings"/>
    </w:rPr>
  </w:style>
  <w:style w:type="character" w:customStyle="1" w:styleId="WW8Num291z0">
    <w:name w:val="WW8Num291z0"/>
    <w:rsid w:val="00C03A1F"/>
    <w:rPr>
      <w:rFonts w:ascii="Wingdings" w:hAnsi="Wingdings"/>
    </w:rPr>
  </w:style>
  <w:style w:type="character" w:customStyle="1" w:styleId="WW8Num292z0">
    <w:name w:val="WW8Num292z0"/>
    <w:rsid w:val="00C03A1F"/>
    <w:rPr>
      <w:rFonts w:ascii="Wingdings" w:hAnsi="Wingdings"/>
    </w:rPr>
  </w:style>
  <w:style w:type="character" w:customStyle="1" w:styleId="WW8Num294z0">
    <w:name w:val="WW8Num294z0"/>
    <w:rsid w:val="00C03A1F"/>
    <w:rPr>
      <w:rFonts w:ascii="Wingdings" w:hAnsi="Wingdings"/>
    </w:rPr>
  </w:style>
  <w:style w:type="character" w:customStyle="1" w:styleId="WW8Num295z0">
    <w:name w:val="WW8Num295z0"/>
    <w:rsid w:val="00C03A1F"/>
    <w:rPr>
      <w:rFonts w:ascii="Symbol" w:hAnsi="Symbol"/>
    </w:rPr>
  </w:style>
  <w:style w:type="character" w:customStyle="1" w:styleId="WW8Num296z0">
    <w:name w:val="WW8Num296z0"/>
    <w:rsid w:val="00C03A1F"/>
    <w:rPr>
      <w:rFonts w:ascii="Symbol" w:hAnsi="Symbol"/>
    </w:rPr>
  </w:style>
  <w:style w:type="character" w:customStyle="1" w:styleId="WW8Num297z0">
    <w:name w:val="WW8Num297z0"/>
    <w:rsid w:val="00C03A1F"/>
    <w:rPr>
      <w:rFonts w:ascii="Wingdings" w:hAnsi="Wingdings"/>
    </w:rPr>
  </w:style>
  <w:style w:type="character" w:customStyle="1" w:styleId="WW8Num299z0">
    <w:name w:val="WW8Num299z0"/>
    <w:rsid w:val="00C03A1F"/>
    <w:rPr>
      <w:rFonts w:ascii="Wingdings" w:hAnsi="Wingdings"/>
    </w:rPr>
  </w:style>
  <w:style w:type="character" w:customStyle="1" w:styleId="WW8Num300z0">
    <w:name w:val="WW8Num300z0"/>
    <w:rsid w:val="00C03A1F"/>
    <w:rPr>
      <w:rFonts w:ascii="Symbol" w:hAnsi="Symbol"/>
    </w:rPr>
  </w:style>
  <w:style w:type="character" w:customStyle="1" w:styleId="WW8Num302z0">
    <w:name w:val="WW8Num302z0"/>
    <w:rsid w:val="00C03A1F"/>
    <w:rPr>
      <w:rFonts w:ascii="Wingdings" w:hAnsi="Wingdings"/>
    </w:rPr>
  </w:style>
  <w:style w:type="character" w:customStyle="1" w:styleId="WW8Num304z0">
    <w:name w:val="WW8Num304z0"/>
    <w:rsid w:val="00C03A1F"/>
    <w:rPr>
      <w:rFonts w:ascii="Symbol" w:hAnsi="Symbol"/>
    </w:rPr>
  </w:style>
  <w:style w:type="character" w:customStyle="1" w:styleId="WW8Num305z0">
    <w:name w:val="WW8Num305z0"/>
    <w:rsid w:val="00C03A1F"/>
    <w:rPr>
      <w:b/>
    </w:rPr>
  </w:style>
  <w:style w:type="character" w:customStyle="1" w:styleId="WW8Num308z0">
    <w:name w:val="WW8Num308z0"/>
    <w:rsid w:val="00C03A1F"/>
    <w:rPr>
      <w:rFonts w:ascii="Wingdings" w:hAnsi="Wingdings"/>
      <w:sz w:val="20"/>
    </w:rPr>
  </w:style>
  <w:style w:type="character" w:customStyle="1" w:styleId="WW8Num309z0">
    <w:name w:val="WW8Num309z0"/>
    <w:rsid w:val="00C03A1F"/>
    <w:rPr>
      <w:rFonts w:ascii="Symbol" w:hAnsi="Symbol"/>
      <w:color w:val="auto"/>
    </w:rPr>
  </w:style>
  <w:style w:type="character" w:customStyle="1" w:styleId="WW8Num310z0">
    <w:name w:val="WW8Num310z0"/>
    <w:rsid w:val="00C03A1F"/>
    <w:rPr>
      <w:rFonts w:ascii="Wingdings" w:hAnsi="Wingdings"/>
    </w:rPr>
  </w:style>
  <w:style w:type="character" w:customStyle="1" w:styleId="WW8Num311z0">
    <w:name w:val="WW8Num311z0"/>
    <w:rsid w:val="00C03A1F"/>
    <w:rPr>
      <w:rFonts w:ascii="Wingdings" w:hAnsi="Wingdings"/>
      <w:color w:val="auto"/>
    </w:rPr>
  </w:style>
  <w:style w:type="character" w:customStyle="1" w:styleId="WW8Num312z0">
    <w:name w:val="WW8Num312z0"/>
    <w:rsid w:val="00C03A1F"/>
    <w:rPr>
      <w:rFonts w:ascii="Wingdings" w:hAnsi="Wingdings"/>
    </w:rPr>
  </w:style>
  <w:style w:type="character" w:customStyle="1" w:styleId="WW8Num313z0">
    <w:name w:val="WW8Num313z0"/>
    <w:rsid w:val="00C03A1F"/>
    <w:rPr>
      <w:rFonts w:ascii="Wingdings" w:hAnsi="Wingdings"/>
    </w:rPr>
  </w:style>
  <w:style w:type="character" w:customStyle="1" w:styleId="WW8Num314z0">
    <w:name w:val="WW8Num314z0"/>
    <w:rsid w:val="00C03A1F"/>
    <w:rPr>
      <w:rFonts w:ascii="Symbol" w:hAnsi="Symbol"/>
    </w:rPr>
  </w:style>
  <w:style w:type="character" w:customStyle="1" w:styleId="WW8Num315z0">
    <w:name w:val="WW8Num315z0"/>
    <w:rsid w:val="00C03A1F"/>
    <w:rPr>
      <w:rFonts w:ascii="Wingdings" w:hAnsi="Wingdings"/>
    </w:rPr>
  </w:style>
  <w:style w:type="character" w:customStyle="1" w:styleId="WW8Num316z0">
    <w:name w:val="WW8Num316z0"/>
    <w:rsid w:val="00C03A1F"/>
    <w:rPr>
      <w:rFonts w:ascii="Wingdings" w:hAnsi="Wingdings"/>
    </w:rPr>
  </w:style>
  <w:style w:type="character" w:customStyle="1" w:styleId="WW8Num317z0">
    <w:name w:val="WW8Num317z0"/>
    <w:rsid w:val="00C03A1F"/>
    <w:rPr>
      <w:rFonts w:ascii="Wingdings" w:hAnsi="Wingdings"/>
    </w:rPr>
  </w:style>
  <w:style w:type="character" w:customStyle="1" w:styleId="WW8Num318z0">
    <w:name w:val="WW8Num318z0"/>
    <w:rsid w:val="00C03A1F"/>
    <w:rPr>
      <w:rFonts w:ascii="Arial Black" w:hAnsi="Arial Black"/>
      <w:i/>
    </w:rPr>
  </w:style>
  <w:style w:type="character" w:customStyle="1" w:styleId="WW8Num321z0">
    <w:name w:val="WW8Num321z0"/>
    <w:rsid w:val="00C03A1F"/>
    <w:rPr>
      <w:rFonts w:ascii="Wingdings" w:hAnsi="Wingdings"/>
    </w:rPr>
  </w:style>
  <w:style w:type="character" w:customStyle="1" w:styleId="WW8Num322z0">
    <w:name w:val="WW8Num322z0"/>
    <w:rsid w:val="00C03A1F"/>
    <w:rPr>
      <w:rFonts w:ascii="Wingdings" w:hAnsi="Wingdings"/>
    </w:rPr>
  </w:style>
  <w:style w:type="character" w:customStyle="1" w:styleId="WW8Num324z0">
    <w:name w:val="WW8Num324z0"/>
    <w:rsid w:val="00C03A1F"/>
    <w:rPr>
      <w:rFonts w:ascii="Symbol" w:hAnsi="Symbol"/>
    </w:rPr>
  </w:style>
  <w:style w:type="character" w:customStyle="1" w:styleId="WW8Num325z0">
    <w:name w:val="WW8Num325z0"/>
    <w:rsid w:val="00C03A1F"/>
    <w:rPr>
      <w:rFonts w:ascii="Symbol" w:hAnsi="Symbol"/>
    </w:rPr>
  </w:style>
  <w:style w:type="character" w:customStyle="1" w:styleId="WW8Num326z0">
    <w:name w:val="WW8Num326z0"/>
    <w:rsid w:val="00C03A1F"/>
    <w:rPr>
      <w:rFonts w:ascii="Wingdings" w:hAnsi="Wingdings"/>
    </w:rPr>
  </w:style>
  <w:style w:type="character" w:customStyle="1" w:styleId="WW8Num327z0">
    <w:name w:val="WW8Num327z0"/>
    <w:rsid w:val="00C03A1F"/>
    <w:rPr>
      <w:rFonts w:ascii="Wingdings" w:hAnsi="Wingdings"/>
    </w:rPr>
  </w:style>
  <w:style w:type="character" w:customStyle="1" w:styleId="WW8Num328z0">
    <w:name w:val="WW8Num328z0"/>
    <w:rsid w:val="00C03A1F"/>
    <w:rPr>
      <w:rFonts w:ascii="Wingdings" w:hAnsi="Wingdings"/>
    </w:rPr>
  </w:style>
  <w:style w:type="character" w:customStyle="1" w:styleId="WW8Num329z0">
    <w:name w:val="WW8Num329z0"/>
    <w:rsid w:val="00C03A1F"/>
    <w:rPr>
      <w:rFonts w:ascii="Symbol" w:hAnsi="Symbol"/>
      <w:color w:val="auto"/>
    </w:rPr>
  </w:style>
  <w:style w:type="character" w:customStyle="1" w:styleId="WW8Num330z0">
    <w:name w:val="WW8Num330z0"/>
    <w:rsid w:val="00C03A1F"/>
  </w:style>
  <w:style w:type="character" w:customStyle="1" w:styleId="WW8Num335z0">
    <w:name w:val="WW8Num335z0"/>
    <w:rsid w:val="00C03A1F"/>
    <w:rPr>
      <w:rFonts w:ascii="Wingdings" w:hAnsi="Wingdings"/>
    </w:rPr>
  </w:style>
  <w:style w:type="character" w:customStyle="1" w:styleId="WW8Num336z0">
    <w:name w:val="WW8Num336z0"/>
    <w:rsid w:val="00C03A1F"/>
    <w:rPr>
      <w:rFonts w:ascii="Wingdings" w:hAnsi="Wingdings"/>
    </w:rPr>
  </w:style>
  <w:style w:type="character" w:customStyle="1" w:styleId="WW8Num338z0">
    <w:name w:val="WW8Num338z0"/>
    <w:rsid w:val="00C03A1F"/>
    <w:rPr>
      <w:rFonts w:ascii="Symbol" w:hAnsi="Symbol"/>
    </w:rPr>
  </w:style>
  <w:style w:type="character" w:customStyle="1" w:styleId="WW8Num341z0">
    <w:name w:val="WW8Num341z0"/>
    <w:rsid w:val="00C03A1F"/>
    <w:rPr>
      <w:rFonts w:ascii="Symbol" w:hAnsi="Symbol"/>
    </w:rPr>
  </w:style>
  <w:style w:type="character" w:customStyle="1" w:styleId="WW8Num342z0">
    <w:name w:val="WW8Num342z0"/>
    <w:rsid w:val="00C03A1F"/>
    <w:rPr>
      <w:rFonts w:ascii="Symbol" w:hAnsi="Symbol"/>
      <w:color w:val="auto"/>
    </w:rPr>
  </w:style>
  <w:style w:type="character" w:customStyle="1" w:styleId="WW8Num343z0">
    <w:name w:val="WW8Num343z0"/>
    <w:rsid w:val="00C03A1F"/>
    <w:rPr>
      <w:rFonts w:ascii="Symbol" w:hAnsi="Symbol"/>
    </w:rPr>
  </w:style>
  <w:style w:type="character" w:customStyle="1" w:styleId="WW8Num344z0">
    <w:name w:val="WW8Num344z0"/>
    <w:rsid w:val="00C03A1F"/>
    <w:rPr>
      <w:rFonts w:ascii="Symbol" w:hAnsi="Symbol"/>
    </w:rPr>
  </w:style>
  <w:style w:type="character" w:customStyle="1" w:styleId="WW8Num344z1">
    <w:name w:val="WW8Num344z1"/>
    <w:rsid w:val="00C03A1F"/>
    <w:rPr>
      <w:rFonts w:ascii="Courier New" w:hAnsi="Courier New"/>
    </w:rPr>
  </w:style>
  <w:style w:type="character" w:customStyle="1" w:styleId="WW8Num344z2">
    <w:name w:val="WW8Num344z2"/>
    <w:rsid w:val="00C03A1F"/>
    <w:rPr>
      <w:rFonts w:ascii="Wingdings" w:hAnsi="Wingdings"/>
    </w:rPr>
  </w:style>
  <w:style w:type="character" w:customStyle="1" w:styleId="WW8Num346z0">
    <w:name w:val="WW8Num346z0"/>
    <w:rsid w:val="00C03A1F"/>
    <w:rPr>
      <w:rFonts w:ascii="Wingdings" w:hAnsi="Wingdings"/>
    </w:rPr>
  </w:style>
  <w:style w:type="character" w:customStyle="1" w:styleId="WW8Num347z0">
    <w:name w:val="WW8Num347z0"/>
    <w:rsid w:val="00C03A1F"/>
    <w:rPr>
      <w:rFonts w:ascii="Symbol" w:hAnsi="Symbol"/>
    </w:rPr>
  </w:style>
  <w:style w:type="character" w:customStyle="1" w:styleId="WW8Num349z0">
    <w:name w:val="WW8Num349z0"/>
    <w:rsid w:val="00C03A1F"/>
    <w:rPr>
      <w:rFonts w:ascii="Arial" w:hAnsi="Arial"/>
      <w:sz w:val="24"/>
    </w:rPr>
  </w:style>
  <w:style w:type="character" w:customStyle="1" w:styleId="WW8Num350z0">
    <w:name w:val="WW8Num350z0"/>
    <w:rsid w:val="00C03A1F"/>
    <w:rPr>
      <w:rFonts w:ascii="Symbol" w:hAnsi="Symbol"/>
    </w:rPr>
  </w:style>
  <w:style w:type="character" w:customStyle="1" w:styleId="WW8Num351z0">
    <w:name w:val="WW8Num351z0"/>
    <w:rsid w:val="00C03A1F"/>
    <w:rPr>
      <w:rFonts w:ascii="Wingdings" w:hAnsi="Wingdings"/>
    </w:rPr>
  </w:style>
  <w:style w:type="character" w:customStyle="1" w:styleId="WW8Num352z0">
    <w:name w:val="WW8Num352z0"/>
    <w:rsid w:val="00C03A1F"/>
    <w:rPr>
      <w:rFonts w:ascii="Wingdings" w:hAnsi="Wingdings"/>
    </w:rPr>
  </w:style>
  <w:style w:type="character" w:customStyle="1" w:styleId="WW8Num354z0">
    <w:name w:val="WW8Num354z0"/>
    <w:rsid w:val="00C03A1F"/>
    <w:rPr>
      <w:rFonts w:ascii="Symbol" w:hAnsi="Symbol"/>
    </w:rPr>
  </w:style>
  <w:style w:type="character" w:customStyle="1" w:styleId="WW8Num356z0">
    <w:name w:val="WW8Num356z0"/>
    <w:rsid w:val="00C03A1F"/>
    <w:rPr>
      <w:rFonts w:ascii="Wingdings" w:hAnsi="Wingdings"/>
    </w:rPr>
  </w:style>
  <w:style w:type="character" w:customStyle="1" w:styleId="WW8Num357z0">
    <w:name w:val="WW8Num357z0"/>
    <w:rsid w:val="00C03A1F"/>
    <w:rPr>
      <w:rFonts w:ascii="Symbol" w:hAnsi="Symbol"/>
    </w:rPr>
  </w:style>
  <w:style w:type="character" w:customStyle="1" w:styleId="WW8Num359z0">
    <w:name w:val="WW8Num359z0"/>
    <w:rsid w:val="00C03A1F"/>
    <w:rPr>
      <w:rFonts w:ascii="Symbol" w:hAnsi="Symbol"/>
    </w:rPr>
  </w:style>
  <w:style w:type="character" w:customStyle="1" w:styleId="WW8Num361z0">
    <w:name w:val="WW8Num361z0"/>
    <w:rsid w:val="00C03A1F"/>
    <w:rPr>
      <w:rFonts w:ascii="Symbol" w:hAnsi="Symbol"/>
    </w:rPr>
  </w:style>
  <w:style w:type="character" w:customStyle="1" w:styleId="WW8Num363z0">
    <w:name w:val="WW8Num363z0"/>
    <w:rsid w:val="00C03A1F"/>
    <w:rPr>
      <w:rFonts w:ascii="Wingdings" w:hAnsi="Wingdings"/>
    </w:rPr>
  </w:style>
  <w:style w:type="character" w:customStyle="1" w:styleId="WW8Num364z0">
    <w:name w:val="WW8Num364z0"/>
    <w:rsid w:val="00C03A1F"/>
    <w:rPr>
      <w:rFonts w:ascii="Symbol" w:hAnsi="Symbol"/>
    </w:rPr>
  </w:style>
  <w:style w:type="character" w:customStyle="1" w:styleId="WW8Num365z0">
    <w:name w:val="WW8Num365z0"/>
    <w:rsid w:val="00C03A1F"/>
    <w:rPr>
      <w:rFonts w:ascii="Wingdings" w:hAnsi="Wingdings"/>
    </w:rPr>
  </w:style>
  <w:style w:type="character" w:customStyle="1" w:styleId="WW8Num368z0">
    <w:name w:val="WW8Num368z0"/>
    <w:rsid w:val="00C03A1F"/>
    <w:rPr>
      <w:rFonts w:ascii="Wingdings" w:hAnsi="Wingdings"/>
    </w:rPr>
  </w:style>
  <w:style w:type="character" w:customStyle="1" w:styleId="WW8Num369z0">
    <w:name w:val="WW8Num369z0"/>
    <w:rsid w:val="00C03A1F"/>
    <w:rPr>
      <w:rFonts w:ascii="Symbol" w:hAnsi="Symbol"/>
    </w:rPr>
  </w:style>
  <w:style w:type="character" w:customStyle="1" w:styleId="WW8Num371z0">
    <w:name w:val="WW8Num371z0"/>
    <w:rsid w:val="00C03A1F"/>
    <w:rPr>
      <w:rFonts w:ascii="Wingdings" w:hAnsi="Wingdings"/>
    </w:rPr>
  </w:style>
  <w:style w:type="character" w:customStyle="1" w:styleId="WW8Num374z0">
    <w:name w:val="WW8Num374z0"/>
    <w:rsid w:val="00C03A1F"/>
    <w:rPr>
      <w:rFonts w:ascii="Wingdings" w:hAnsi="Wingdings"/>
    </w:rPr>
  </w:style>
  <w:style w:type="character" w:customStyle="1" w:styleId="WW8Num375z0">
    <w:name w:val="WW8Num375z0"/>
    <w:rsid w:val="00C03A1F"/>
    <w:rPr>
      <w:rFonts w:ascii="Symbol" w:hAnsi="Symbol"/>
    </w:rPr>
  </w:style>
  <w:style w:type="character" w:customStyle="1" w:styleId="WW8Num376z0">
    <w:name w:val="WW8Num376z0"/>
    <w:rsid w:val="00C03A1F"/>
    <w:rPr>
      <w:rFonts w:ascii="Wingdings" w:hAnsi="Wingdings"/>
    </w:rPr>
  </w:style>
  <w:style w:type="character" w:customStyle="1" w:styleId="WW8Num377z0">
    <w:name w:val="WW8Num377z0"/>
    <w:rsid w:val="00C03A1F"/>
    <w:rPr>
      <w:rFonts w:ascii="Symbol" w:hAnsi="Symbol"/>
    </w:rPr>
  </w:style>
  <w:style w:type="character" w:customStyle="1" w:styleId="WW8Num378z1">
    <w:name w:val="WW8Num378z1"/>
    <w:rsid w:val="00C03A1F"/>
    <w:rPr>
      <w:rFonts w:ascii="Wingdings" w:hAnsi="Wingdings"/>
    </w:rPr>
  </w:style>
  <w:style w:type="character" w:customStyle="1" w:styleId="WW8Num380z0">
    <w:name w:val="WW8Num380z0"/>
    <w:rsid w:val="00C03A1F"/>
    <w:rPr>
      <w:rFonts w:ascii="Symbol" w:hAnsi="Symbol"/>
    </w:rPr>
  </w:style>
  <w:style w:type="character" w:customStyle="1" w:styleId="WW8Num381z0">
    <w:name w:val="WW8Num381z0"/>
    <w:rsid w:val="00C03A1F"/>
    <w:rPr>
      <w:rFonts w:ascii="Wingdings" w:hAnsi="Wingdings"/>
    </w:rPr>
  </w:style>
  <w:style w:type="character" w:customStyle="1" w:styleId="WW8Num384z0">
    <w:name w:val="WW8Num384z0"/>
    <w:rsid w:val="00C03A1F"/>
    <w:rPr>
      <w:rFonts w:ascii="Wingdings" w:hAnsi="Wingdings"/>
    </w:rPr>
  </w:style>
  <w:style w:type="character" w:customStyle="1" w:styleId="WW8Num386z0">
    <w:name w:val="WW8Num386z0"/>
    <w:rsid w:val="00C03A1F"/>
    <w:rPr>
      <w:rFonts w:ascii="Times New Roman" w:hAnsi="Times New Roman"/>
    </w:rPr>
  </w:style>
  <w:style w:type="character" w:customStyle="1" w:styleId="WW8Num390z0">
    <w:name w:val="WW8Num390z0"/>
    <w:rsid w:val="00C03A1F"/>
    <w:rPr>
      <w:rFonts w:ascii="Symbol" w:hAnsi="Symbol"/>
    </w:rPr>
  </w:style>
  <w:style w:type="character" w:customStyle="1" w:styleId="WW8Num393z0">
    <w:name w:val="WW8Num393z0"/>
    <w:rsid w:val="00C03A1F"/>
    <w:rPr>
      <w:rFonts w:ascii="Arial MT Black" w:hAnsi="Arial MT Black"/>
    </w:rPr>
  </w:style>
  <w:style w:type="character" w:customStyle="1" w:styleId="WW8Num394z0">
    <w:name w:val="WW8Num394z0"/>
    <w:rsid w:val="00C03A1F"/>
    <w:rPr>
      <w:rFonts w:ascii="Wingdings" w:hAnsi="Wingdings"/>
    </w:rPr>
  </w:style>
  <w:style w:type="character" w:customStyle="1" w:styleId="WW8Num395z0">
    <w:name w:val="WW8Num395z0"/>
    <w:rsid w:val="00C03A1F"/>
    <w:rPr>
      <w:rFonts w:ascii="Wingdings" w:hAnsi="Wingdings"/>
    </w:rPr>
  </w:style>
  <w:style w:type="character" w:customStyle="1" w:styleId="WW8Num396z0">
    <w:name w:val="WW8Num396z0"/>
    <w:rsid w:val="00C03A1F"/>
    <w:rPr>
      <w:rFonts w:ascii="Symbol" w:hAnsi="Symbol"/>
    </w:rPr>
  </w:style>
  <w:style w:type="character" w:customStyle="1" w:styleId="WW8Num398z0">
    <w:name w:val="WW8Num398z0"/>
    <w:rsid w:val="00C03A1F"/>
    <w:rPr>
      <w:rFonts w:ascii="Wingdings" w:hAnsi="Wingdings"/>
    </w:rPr>
  </w:style>
  <w:style w:type="character" w:customStyle="1" w:styleId="WW8Num399z0">
    <w:name w:val="WW8Num399z0"/>
    <w:rsid w:val="00C03A1F"/>
    <w:rPr>
      <w:rFonts w:ascii="Wingdings" w:hAnsi="Wingdings"/>
    </w:rPr>
  </w:style>
  <w:style w:type="character" w:customStyle="1" w:styleId="WW8Num400z0">
    <w:name w:val="WW8Num400z0"/>
    <w:rsid w:val="00C03A1F"/>
    <w:rPr>
      <w:rFonts w:ascii="Symbol" w:hAnsi="Symbol"/>
    </w:rPr>
  </w:style>
  <w:style w:type="character" w:customStyle="1" w:styleId="WW8Num402z0">
    <w:name w:val="WW8Num402z0"/>
    <w:rsid w:val="00C03A1F"/>
    <w:rPr>
      <w:rFonts w:ascii="Symbol" w:hAnsi="Symbol"/>
    </w:rPr>
  </w:style>
  <w:style w:type="character" w:customStyle="1" w:styleId="WW8Num403z0">
    <w:name w:val="WW8Num403z0"/>
    <w:rsid w:val="00C03A1F"/>
    <w:rPr>
      <w:rFonts w:ascii="Wingdings" w:hAnsi="Wingdings"/>
      <w:sz w:val="16"/>
    </w:rPr>
  </w:style>
  <w:style w:type="character" w:customStyle="1" w:styleId="WW8Num404z0">
    <w:name w:val="WW8Num404z0"/>
    <w:rsid w:val="00C03A1F"/>
    <w:rPr>
      <w:rFonts w:ascii="Symbol" w:hAnsi="Symbol"/>
    </w:rPr>
  </w:style>
  <w:style w:type="character" w:customStyle="1" w:styleId="WW8Num405z0">
    <w:name w:val="WW8Num405z0"/>
    <w:rsid w:val="00C03A1F"/>
    <w:rPr>
      <w:rFonts w:ascii="Wingdings" w:hAnsi="Wingdings"/>
    </w:rPr>
  </w:style>
  <w:style w:type="character" w:customStyle="1" w:styleId="WW8Num407z0">
    <w:name w:val="WW8Num407z0"/>
    <w:rsid w:val="00C03A1F"/>
    <w:rPr>
      <w:b/>
    </w:rPr>
  </w:style>
  <w:style w:type="character" w:customStyle="1" w:styleId="WW8Num411z0">
    <w:name w:val="WW8Num411z0"/>
    <w:rsid w:val="00C03A1F"/>
    <w:rPr>
      <w:b/>
    </w:rPr>
  </w:style>
  <w:style w:type="character" w:customStyle="1" w:styleId="WW8Num412z0">
    <w:name w:val="WW8Num412z0"/>
    <w:rsid w:val="00C03A1F"/>
    <w:rPr>
      <w:rFonts w:ascii="Symbol" w:hAnsi="Symbol"/>
    </w:rPr>
  </w:style>
  <w:style w:type="character" w:customStyle="1" w:styleId="WW8Num414z0">
    <w:name w:val="WW8Num414z0"/>
    <w:rsid w:val="00C03A1F"/>
    <w:rPr>
      <w:rFonts w:ascii="Wingdings" w:hAnsi="Wingdings"/>
    </w:rPr>
  </w:style>
  <w:style w:type="character" w:customStyle="1" w:styleId="WW8Num416z0">
    <w:name w:val="WW8Num416z0"/>
    <w:rsid w:val="00C03A1F"/>
    <w:rPr>
      <w:rFonts w:ascii="Wingdings" w:hAnsi="Wingdings"/>
    </w:rPr>
  </w:style>
  <w:style w:type="character" w:customStyle="1" w:styleId="WW8Num420z0">
    <w:name w:val="WW8Num420z0"/>
    <w:rsid w:val="00C03A1F"/>
    <w:rPr>
      <w:rFonts w:ascii="Times New Roman" w:hAnsi="Times New Roman"/>
    </w:rPr>
  </w:style>
  <w:style w:type="character" w:customStyle="1" w:styleId="WW8Num421z0">
    <w:name w:val="WW8Num421z0"/>
    <w:rsid w:val="00C03A1F"/>
    <w:rPr>
      <w:rFonts w:ascii="Wingdings" w:hAnsi="Wingdings"/>
    </w:rPr>
  </w:style>
  <w:style w:type="character" w:customStyle="1" w:styleId="WW8Num422z0">
    <w:name w:val="WW8Num422z0"/>
    <w:rsid w:val="00C03A1F"/>
    <w:rPr>
      <w:rFonts w:ascii="Symbol" w:hAnsi="Symbol"/>
    </w:rPr>
  </w:style>
  <w:style w:type="character" w:customStyle="1" w:styleId="WW8Num426z0">
    <w:name w:val="WW8Num426z0"/>
    <w:rsid w:val="00C03A1F"/>
    <w:rPr>
      <w:rFonts w:ascii="Symbol" w:hAnsi="Symbol"/>
    </w:rPr>
  </w:style>
  <w:style w:type="character" w:customStyle="1" w:styleId="WW8Num428z0">
    <w:name w:val="WW8Num428z0"/>
    <w:rsid w:val="00C03A1F"/>
    <w:rPr>
      <w:rFonts w:ascii="Symbol" w:hAnsi="Symbol"/>
    </w:rPr>
  </w:style>
  <w:style w:type="character" w:customStyle="1" w:styleId="WW8Num429z0">
    <w:name w:val="WW8Num429z0"/>
    <w:rsid w:val="00C03A1F"/>
    <w:rPr>
      <w:rFonts w:ascii="Wingdings" w:hAnsi="Wingdings"/>
    </w:rPr>
  </w:style>
  <w:style w:type="character" w:customStyle="1" w:styleId="WW8Num433z0">
    <w:name w:val="WW8Num433z0"/>
    <w:rsid w:val="00C03A1F"/>
    <w:rPr>
      <w:rFonts w:ascii="Wingdings" w:hAnsi="Wingdings"/>
    </w:rPr>
  </w:style>
  <w:style w:type="character" w:customStyle="1" w:styleId="WW8Num435z0">
    <w:name w:val="WW8Num435z0"/>
    <w:rsid w:val="00C03A1F"/>
    <w:rPr>
      <w:rFonts w:ascii="Wingdings" w:hAnsi="Wingdings"/>
    </w:rPr>
  </w:style>
  <w:style w:type="character" w:customStyle="1" w:styleId="WW8Num435z3">
    <w:name w:val="WW8Num435z3"/>
    <w:rsid w:val="00C03A1F"/>
    <w:rPr>
      <w:rFonts w:ascii="Symbol" w:hAnsi="Symbol"/>
    </w:rPr>
  </w:style>
  <w:style w:type="character" w:customStyle="1" w:styleId="WW8Num437z0">
    <w:name w:val="WW8Num437z0"/>
    <w:rsid w:val="00C03A1F"/>
    <w:rPr>
      <w:rFonts w:ascii="Symbol" w:hAnsi="Symbol"/>
    </w:rPr>
  </w:style>
  <w:style w:type="character" w:customStyle="1" w:styleId="WW8Num439z0">
    <w:name w:val="WW8Num439z0"/>
    <w:rsid w:val="00C03A1F"/>
    <w:rPr>
      <w:b/>
    </w:rPr>
  </w:style>
  <w:style w:type="character" w:customStyle="1" w:styleId="WW8Num441z0">
    <w:name w:val="WW8Num441z0"/>
    <w:rsid w:val="00C03A1F"/>
    <w:rPr>
      <w:rFonts w:ascii="Times New Roman" w:hAnsi="Times New Roman"/>
    </w:rPr>
  </w:style>
  <w:style w:type="character" w:customStyle="1" w:styleId="WW8Num442z0">
    <w:name w:val="WW8Num442z0"/>
    <w:rsid w:val="00C03A1F"/>
    <w:rPr>
      <w:rFonts w:ascii="Symbol" w:hAnsi="Symbol"/>
    </w:rPr>
  </w:style>
  <w:style w:type="character" w:customStyle="1" w:styleId="WW8Num443z0">
    <w:name w:val="WW8Num443z0"/>
    <w:rsid w:val="00C03A1F"/>
    <w:rPr>
      <w:rFonts w:ascii="Symbol" w:hAnsi="Symbol"/>
    </w:rPr>
  </w:style>
  <w:style w:type="character" w:customStyle="1" w:styleId="WW8Num444z0">
    <w:name w:val="WW8Num444z0"/>
    <w:rsid w:val="00C03A1F"/>
    <w:rPr>
      <w:rFonts w:ascii="Wingdings" w:hAnsi="Wingdings"/>
    </w:rPr>
  </w:style>
  <w:style w:type="character" w:customStyle="1" w:styleId="WW8Num448z0">
    <w:name w:val="WW8Num448z0"/>
    <w:rsid w:val="00C03A1F"/>
    <w:rPr>
      <w:rFonts w:ascii="Symbol" w:hAnsi="Symbol"/>
    </w:rPr>
  </w:style>
  <w:style w:type="character" w:customStyle="1" w:styleId="WW8Num450z0">
    <w:name w:val="WW8Num450z0"/>
    <w:rsid w:val="00C03A1F"/>
    <w:rPr>
      <w:rFonts w:ascii="Symbol" w:hAnsi="Symbol"/>
    </w:rPr>
  </w:style>
  <w:style w:type="character" w:customStyle="1" w:styleId="WW8Num451z0">
    <w:name w:val="WW8Num451z0"/>
    <w:rsid w:val="00C03A1F"/>
    <w:rPr>
      <w:rFonts w:ascii="Wingdings" w:hAnsi="Wingdings"/>
    </w:rPr>
  </w:style>
  <w:style w:type="character" w:customStyle="1" w:styleId="WW8Num453z0">
    <w:name w:val="WW8Num453z0"/>
    <w:rsid w:val="00C03A1F"/>
    <w:rPr>
      <w:rFonts w:ascii="Wingdings" w:hAnsi="Wingdings"/>
    </w:rPr>
  </w:style>
  <w:style w:type="character" w:customStyle="1" w:styleId="WW8Num454z0">
    <w:name w:val="WW8Num454z0"/>
    <w:rsid w:val="00C03A1F"/>
    <w:rPr>
      <w:rFonts w:ascii="Wingdings" w:hAnsi="Wingdings"/>
    </w:rPr>
  </w:style>
  <w:style w:type="character" w:customStyle="1" w:styleId="WW8Num456z0">
    <w:name w:val="WW8Num456z0"/>
    <w:rsid w:val="00C03A1F"/>
    <w:rPr>
      <w:rFonts w:ascii="Symbol" w:hAnsi="Symbol"/>
      <w:color w:val="auto"/>
    </w:rPr>
  </w:style>
  <w:style w:type="character" w:customStyle="1" w:styleId="WW8Num458z0">
    <w:name w:val="WW8Num458z0"/>
    <w:rsid w:val="00C03A1F"/>
    <w:rPr>
      <w:rFonts w:ascii="Wingdings" w:hAnsi="Wingdings"/>
    </w:rPr>
  </w:style>
  <w:style w:type="character" w:customStyle="1" w:styleId="WW8Num460z0">
    <w:name w:val="WW8Num460z0"/>
    <w:rsid w:val="00C03A1F"/>
    <w:rPr>
      <w:rFonts w:ascii="Wingdings" w:hAnsi="Wingdings"/>
    </w:rPr>
  </w:style>
  <w:style w:type="character" w:customStyle="1" w:styleId="WW8Num461z0">
    <w:name w:val="WW8Num461z0"/>
    <w:rsid w:val="00C03A1F"/>
    <w:rPr>
      <w:rFonts w:ascii="Wingdings" w:hAnsi="Wingdings"/>
    </w:rPr>
  </w:style>
  <w:style w:type="character" w:customStyle="1" w:styleId="WW8Num462z0">
    <w:name w:val="WW8Num462z0"/>
    <w:rsid w:val="00C03A1F"/>
    <w:rPr>
      <w:rFonts w:ascii="Wingdings" w:hAnsi="Wingdings"/>
    </w:rPr>
  </w:style>
  <w:style w:type="character" w:customStyle="1" w:styleId="WW8Num463z0">
    <w:name w:val="WW8Num463z0"/>
    <w:rsid w:val="00C03A1F"/>
    <w:rPr>
      <w:rFonts w:ascii="Wingdings" w:hAnsi="Wingdings"/>
    </w:rPr>
  </w:style>
  <w:style w:type="character" w:customStyle="1" w:styleId="WW8Num464z0">
    <w:name w:val="WW8Num464z0"/>
    <w:rsid w:val="00C03A1F"/>
    <w:rPr>
      <w:rFonts w:ascii="Wingdings" w:hAnsi="Wingdings"/>
    </w:rPr>
  </w:style>
  <w:style w:type="character" w:customStyle="1" w:styleId="WW8Num466z0">
    <w:name w:val="WW8Num466z0"/>
    <w:rsid w:val="00C03A1F"/>
    <w:rPr>
      <w:rFonts w:ascii="Symbol" w:hAnsi="Symbol"/>
    </w:rPr>
  </w:style>
  <w:style w:type="character" w:customStyle="1" w:styleId="WW8Num466z1">
    <w:name w:val="WW8Num466z1"/>
    <w:rsid w:val="00C03A1F"/>
    <w:rPr>
      <w:rFonts w:ascii="Courier New" w:hAnsi="Courier New"/>
    </w:rPr>
  </w:style>
  <w:style w:type="character" w:customStyle="1" w:styleId="WW8Num466z2">
    <w:name w:val="WW8Num466z2"/>
    <w:rsid w:val="00C03A1F"/>
    <w:rPr>
      <w:rFonts w:ascii="Wingdings" w:hAnsi="Wingdings"/>
    </w:rPr>
  </w:style>
  <w:style w:type="character" w:customStyle="1" w:styleId="WW8Num467z0">
    <w:name w:val="WW8Num467z0"/>
    <w:rsid w:val="00C03A1F"/>
    <w:rPr>
      <w:rFonts w:ascii="Wingdings" w:hAnsi="Wingdings"/>
    </w:rPr>
  </w:style>
  <w:style w:type="character" w:customStyle="1" w:styleId="WW8Num469z0">
    <w:name w:val="WW8Num469z0"/>
    <w:rsid w:val="00C03A1F"/>
    <w:rPr>
      <w:rFonts w:ascii="Wingdings" w:hAnsi="Wingdings"/>
    </w:rPr>
  </w:style>
  <w:style w:type="character" w:customStyle="1" w:styleId="WW8Num471z0">
    <w:name w:val="WW8Num471z0"/>
    <w:rsid w:val="00C03A1F"/>
    <w:rPr>
      <w:rFonts w:ascii="Wingdings" w:hAnsi="Wingdings"/>
    </w:rPr>
  </w:style>
  <w:style w:type="character" w:customStyle="1" w:styleId="WW8Num472z0">
    <w:name w:val="WW8Num472z0"/>
    <w:rsid w:val="00C03A1F"/>
    <w:rPr>
      <w:rFonts w:ascii="Wingdings" w:hAnsi="Wingdings"/>
    </w:rPr>
  </w:style>
  <w:style w:type="character" w:customStyle="1" w:styleId="WW8Num473z0">
    <w:name w:val="WW8Num473z0"/>
    <w:rsid w:val="00C03A1F"/>
    <w:rPr>
      <w:rFonts w:ascii="Symbol" w:hAnsi="Symbol"/>
    </w:rPr>
  </w:style>
  <w:style w:type="character" w:customStyle="1" w:styleId="WW8Num474z0">
    <w:name w:val="WW8Num474z0"/>
    <w:rsid w:val="00C03A1F"/>
    <w:rPr>
      <w:rFonts w:ascii="Times New Roman" w:hAnsi="Times New Roman"/>
    </w:rPr>
  </w:style>
  <w:style w:type="character" w:customStyle="1" w:styleId="WW8Num475z0">
    <w:name w:val="WW8Num475z0"/>
    <w:rsid w:val="00C03A1F"/>
    <w:rPr>
      <w:rFonts w:ascii="Wingdings" w:hAnsi="Wingdings"/>
    </w:rPr>
  </w:style>
  <w:style w:type="character" w:customStyle="1" w:styleId="WW8Num476z0">
    <w:name w:val="WW8Num476z0"/>
    <w:rsid w:val="00C03A1F"/>
    <w:rPr>
      <w:rFonts w:ascii="Symbol" w:hAnsi="Symbol"/>
    </w:rPr>
  </w:style>
  <w:style w:type="character" w:customStyle="1" w:styleId="WW8Num479z0">
    <w:name w:val="WW8Num479z0"/>
    <w:rsid w:val="00C03A1F"/>
    <w:rPr>
      <w:rFonts w:ascii="Symbol" w:hAnsi="Symbol"/>
    </w:rPr>
  </w:style>
  <w:style w:type="character" w:customStyle="1" w:styleId="WW8Num480z0">
    <w:name w:val="WW8Num480z0"/>
    <w:rsid w:val="00C03A1F"/>
    <w:rPr>
      <w:rFonts w:ascii="Wingdings" w:hAnsi="Wingdings"/>
    </w:rPr>
  </w:style>
  <w:style w:type="character" w:customStyle="1" w:styleId="WW8Num482z0">
    <w:name w:val="WW8Num482z0"/>
    <w:rsid w:val="00C03A1F"/>
    <w:rPr>
      <w:rFonts w:ascii="Wingdings" w:hAnsi="Wingdings"/>
    </w:rPr>
  </w:style>
  <w:style w:type="character" w:customStyle="1" w:styleId="WW8Num483z0">
    <w:name w:val="WW8Num483z0"/>
    <w:rsid w:val="00C03A1F"/>
    <w:rPr>
      <w:rFonts w:ascii="Symbol" w:hAnsi="Symbol"/>
    </w:rPr>
  </w:style>
  <w:style w:type="character" w:customStyle="1" w:styleId="WW8Num485z0">
    <w:name w:val="WW8Num485z0"/>
    <w:rsid w:val="00C03A1F"/>
    <w:rPr>
      <w:rFonts w:ascii="Arial" w:hAnsi="Arial"/>
      <w:sz w:val="24"/>
    </w:rPr>
  </w:style>
  <w:style w:type="character" w:customStyle="1" w:styleId="WW8Num486z0">
    <w:name w:val="WW8Num486z0"/>
    <w:rsid w:val="00C03A1F"/>
    <w:rPr>
      <w:rFonts w:ascii="Wingdings" w:hAnsi="Wingdings"/>
    </w:rPr>
  </w:style>
  <w:style w:type="character" w:customStyle="1" w:styleId="WW8Num487z0">
    <w:name w:val="WW8Num487z0"/>
    <w:rsid w:val="00C03A1F"/>
    <w:rPr>
      <w:rFonts w:ascii="Symbol" w:hAnsi="Symbol"/>
    </w:rPr>
  </w:style>
  <w:style w:type="character" w:customStyle="1" w:styleId="WW8Num488z0">
    <w:name w:val="WW8Num488z0"/>
    <w:rsid w:val="00C03A1F"/>
    <w:rPr>
      <w:rFonts w:ascii="Symbol" w:hAnsi="Symbol"/>
    </w:rPr>
  </w:style>
  <w:style w:type="character" w:customStyle="1" w:styleId="WW8Num489z0">
    <w:name w:val="WW8Num489z0"/>
    <w:rsid w:val="00C03A1F"/>
    <w:rPr>
      <w:rFonts w:ascii="Symbol" w:hAnsi="Symbol"/>
    </w:rPr>
  </w:style>
  <w:style w:type="character" w:customStyle="1" w:styleId="WW8Num492z0">
    <w:name w:val="WW8Num492z0"/>
    <w:rsid w:val="00C03A1F"/>
    <w:rPr>
      <w:rFonts w:ascii="Wingdings" w:hAnsi="Wingdings"/>
    </w:rPr>
  </w:style>
  <w:style w:type="character" w:customStyle="1" w:styleId="WW8Num494z0">
    <w:name w:val="WW8Num494z0"/>
    <w:rsid w:val="00C03A1F"/>
    <w:rPr>
      <w:rFonts w:ascii="Wingdings" w:hAnsi="Wingdings"/>
    </w:rPr>
  </w:style>
  <w:style w:type="character" w:customStyle="1" w:styleId="WW8Num496z0">
    <w:name w:val="WW8Num496z0"/>
    <w:rsid w:val="00C03A1F"/>
    <w:rPr>
      <w:rFonts w:ascii="Symbol" w:hAnsi="Symbol"/>
    </w:rPr>
  </w:style>
  <w:style w:type="character" w:customStyle="1" w:styleId="WW8Num498z0">
    <w:name w:val="WW8Num498z0"/>
    <w:rsid w:val="00C03A1F"/>
    <w:rPr>
      <w:rFonts w:ascii="Wingdings" w:hAnsi="Wingdings"/>
    </w:rPr>
  </w:style>
  <w:style w:type="character" w:customStyle="1" w:styleId="WW8Num499z0">
    <w:name w:val="WW8Num499z0"/>
    <w:rsid w:val="00C03A1F"/>
    <w:rPr>
      <w:rFonts w:ascii="Wingdings" w:hAnsi="Wingdings"/>
    </w:rPr>
  </w:style>
  <w:style w:type="character" w:customStyle="1" w:styleId="WW8Num502z0">
    <w:name w:val="WW8Num502z0"/>
    <w:rsid w:val="00C03A1F"/>
    <w:rPr>
      <w:rFonts w:ascii="Wingdings" w:hAnsi="Wingdings"/>
    </w:rPr>
  </w:style>
  <w:style w:type="character" w:customStyle="1" w:styleId="WW8Num503z0">
    <w:name w:val="WW8Num503z0"/>
    <w:rsid w:val="00C03A1F"/>
    <w:rPr>
      <w:rFonts w:ascii="Wingdings" w:hAnsi="Wingdings"/>
    </w:rPr>
  </w:style>
  <w:style w:type="character" w:customStyle="1" w:styleId="WW8Num507z0">
    <w:name w:val="WW8Num507z0"/>
    <w:rsid w:val="00C03A1F"/>
    <w:rPr>
      <w:rFonts w:ascii="Wingdings" w:hAnsi="Wingdings"/>
    </w:rPr>
  </w:style>
  <w:style w:type="character" w:customStyle="1" w:styleId="WW8Num508z0">
    <w:name w:val="WW8Num508z0"/>
    <w:rsid w:val="00C03A1F"/>
    <w:rPr>
      <w:rFonts w:ascii="Wingdings" w:hAnsi="Wingdings"/>
    </w:rPr>
  </w:style>
  <w:style w:type="character" w:customStyle="1" w:styleId="WW8Num509z0">
    <w:name w:val="WW8Num509z0"/>
    <w:rsid w:val="00C03A1F"/>
    <w:rPr>
      <w:rFonts w:ascii="Symbol" w:hAnsi="Symbol"/>
    </w:rPr>
  </w:style>
  <w:style w:type="character" w:customStyle="1" w:styleId="WW8Num510z0">
    <w:name w:val="WW8Num510z0"/>
    <w:rsid w:val="00C03A1F"/>
    <w:rPr>
      <w:rFonts w:ascii="Times New Roman" w:hAnsi="Times New Roman"/>
    </w:rPr>
  </w:style>
  <w:style w:type="character" w:customStyle="1" w:styleId="WW8Num512z0">
    <w:name w:val="WW8Num512z0"/>
    <w:rsid w:val="00C03A1F"/>
    <w:rPr>
      <w:rFonts w:ascii="Wingdings" w:hAnsi="Wingdings"/>
    </w:rPr>
  </w:style>
  <w:style w:type="character" w:customStyle="1" w:styleId="WW8Num513z0">
    <w:name w:val="WW8Num513z0"/>
    <w:rsid w:val="00C03A1F"/>
    <w:rPr>
      <w:sz w:val="24"/>
    </w:rPr>
  </w:style>
  <w:style w:type="character" w:customStyle="1" w:styleId="WW8Num514z0">
    <w:name w:val="WW8Num514z0"/>
    <w:rsid w:val="00C03A1F"/>
    <w:rPr>
      <w:rFonts w:ascii="Symbol" w:hAnsi="Symbol"/>
    </w:rPr>
  </w:style>
  <w:style w:type="character" w:customStyle="1" w:styleId="WW8Num515z0">
    <w:name w:val="WW8Num515z0"/>
    <w:rsid w:val="00C03A1F"/>
    <w:rPr>
      <w:rFonts w:ascii="Symbol" w:hAnsi="Symbol"/>
      <w:sz w:val="18"/>
    </w:rPr>
  </w:style>
  <w:style w:type="character" w:customStyle="1" w:styleId="WW8Num516z0">
    <w:name w:val="WW8Num516z0"/>
    <w:rsid w:val="00C03A1F"/>
    <w:rPr>
      <w:rFonts w:ascii="Wingdings" w:hAnsi="Wingdings"/>
    </w:rPr>
  </w:style>
  <w:style w:type="character" w:customStyle="1" w:styleId="WW8Num517z0">
    <w:name w:val="WW8Num517z0"/>
    <w:rsid w:val="00C03A1F"/>
    <w:rPr>
      <w:rFonts w:ascii="Wingdings" w:hAnsi="Wingdings"/>
    </w:rPr>
  </w:style>
  <w:style w:type="character" w:customStyle="1" w:styleId="WW8Num518z0">
    <w:name w:val="WW8Num518z0"/>
    <w:rsid w:val="00C03A1F"/>
    <w:rPr>
      <w:rFonts w:ascii="Wingdings" w:hAnsi="Wingdings"/>
    </w:rPr>
  </w:style>
  <w:style w:type="character" w:customStyle="1" w:styleId="WW8Num519z0">
    <w:name w:val="WW8Num519z0"/>
    <w:rsid w:val="00C03A1F"/>
    <w:rPr>
      <w:rFonts w:ascii="Symbol" w:hAnsi="Symbol"/>
    </w:rPr>
  </w:style>
  <w:style w:type="character" w:customStyle="1" w:styleId="WW8Num520z0">
    <w:name w:val="WW8Num520z0"/>
    <w:rsid w:val="00C03A1F"/>
    <w:rPr>
      <w:rFonts w:ascii="Symbol" w:hAnsi="Symbol"/>
    </w:rPr>
  </w:style>
  <w:style w:type="character" w:customStyle="1" w:styleId="WW8Num521z0">
    <w:name w:val="WW8Num521z0"/>
    <w:rsid w:val="00C03A1F"/>
    <w:rPr>
      <w:rFonts w:ascii="Symbol" w:hAnsi="Symbol"/>
    </w:rPr>
  </w:style>
  <w:style w:type="character" w:customStyle="1" w:styleId="WW8Num522z0">
    <w:name w:val="WW8Num522z0"/>
    <w:rsid w:val="00C03A1F"/>
    <w:rPr>
      <w:rFonts w:ascii="Wingdings" w:hAnsi="Wingdings"/>
    </w:rPr>
  </w:style>
  <w:style w:type="character" w:customStyle="1" w:styleId="WW8Num525z0">
    <w:name w:val="WW8Num525z0"/>
    <w:rsid w:val="00C03A1F"/>
    <w:rPr>
      <w:rFonts w:ascii="Symbol" w:hAnsi="Symbol"/>
      <w:sz w:val="12"/>
    </w:rPr>
  </w:style>
  <w:style w:type="character" w:customStyle="1" w:styleId="WW8Num528z0">
    <w:name w:val="WW8Num528z0"/>
    <w:rsid w:val="00C03A1F"/>
    <w:rPr>
      <w:rFonts w:ascii="Wingdings" w:hAnsi="Wingdings"/>
    </w:rPr>
  </w:style>
  <w:style w:type="character" w:customStyle="1" w:styleId="WW8Num529z0">
    <w:name w:val="WW8Num529z0"/>
    <w:rsid w:val="00C03A1F"/>
    <w:rPr>
      <w:rFonts w:ascii="Wingdings" w:hAnsi="Wingdings"/>
    </w:rPr>
  </w:style>
  <w:style w:type="character" w:customStyle="1" w:styleId="WW8Num530z0">
    <w:name w:val="WW8Num530z0"/>
    <w:rsid w:val="00C03A1F"/>
    <w:rPr>
      <w:rFonts w:ascii="Wingdings" w:hAnsi="Wingdings"/>
    </w:rPr>
  </w:style>
  <w:style w:type="character" w:customStyle="1" w:styleId="WW8Num531z0">
    <w:name w:val="WW8Num531z0"/>
    <w:rsid w:val="00C03A1F"/>
    <w:rPr>
      <w:rFonts w:ascii="Symbol" w:hAnsi="Symbol"/>
    </w:rPr>
  </w:style>
  <w:style w:type="character" w:customStyle="1" w:styleId="WW8Num532z0">
    <w:name w:val="WW8Num532z0"/>
    <w:rsid w:val="00C03A1F"/>
    <w:rPr>
      <w:rFonts w:ascii="Symbol" w:hAnsi="Symbol"/>
    </w:rPr>
  </w:style>
  <w:style w:type="character" w:customStyle="1" w:styleId="WW8Num533z0">
    <w:name w:val="WW8Num533z0"/>
    <w:rsid w:val="00C03A1F"/>
    <w:rPr>
      <w:rFonts w:ascii="Symbol" w:hAnsi="Symbol"/>
    </w:rPr>
  </w:style>
  <w:style w:type="character" w:customStyle="1" w:styleId="WW8Num534z0">
    <w:name w:val="WW8Num534z0"/>
    <w:rsid w:val="00C03A1F"/>
    <w:rPr>
      <w:b/>
    </w:rPr>
  </w:style>
  <w:style w:type="character" w:customStyle="1" w:styleId="WW8Num536z0">
    <w:name w:val="WW8Num536z0"/>
    <w:rsid w:val="00C03A1F"/>
    <w:rPr>
      <w:rFonts w:ascii="Symbol" w:hAnsi="Symbol"/>
    </w:rPr>
  </w:style>
  <w:style w:type="character" w:customStyle="1" w:styleId="WW8Num538z0">
    <w:name w:val="WW8Num538z0"/>
    <w:rsid w:val="00C03A1F"/>
    <w:rPr>
      <w:rFonts w:ascii="Arial MT Black" w:hAnsi="Arial MT Black"/>
    </w:rPr>
  </w:style>
  <w:style w:type="character" w:customStyle="1" w:styleId="WW8Num540z0">
    <w:name w:val="WW8Num540z0"/>
    <w:rsid w:val="00C03A1F"/>
    <w:rPr>
      <w:rFonts w:ascii="Symbol" w:hAnsi="Symbol"/>
    </w:rPr>
  </w:style>
  <w:style w:type="character" w:customStyle="1" w:styleId="WW8Num540z1">
    <w:name w:val="WW8Num540z1"/>
    <w:rsid w:val="00C03A1F"/>
    <w:rPr>
      <w:rFonts w:ascii="Courier New" w:hAnsi="Courier New"/>
    </w:rPr>
  </w:style>
  <w:style w:type="character" w:customStyle="1" w:styleId="WW8Num540z2">
    <w:name w:val="WW8Num540z2"/>
    <w:rsid w:val="00C03A1F"/>
    <w:rPr>
      <w:rFonts w:ascii="Wingdings" w:hAnsi="Wingdings"/>
    </w:rPr>
  </w:style>
  <w:style w:type="character" w:customStyle="1" w:styleId="WW8Num541z0">
    <w:name w:val="WW8Num541z0"/>
    <w:rsid w:val="00C03A1F"/>
    <w:rPr>
      <w:rFonts w:ascii="Wingdings" w:hAnsi="Wingdings"/>
      <w:sz w:val="16"/>
    </w:rPr>
  </w:style>
  <w:style w:type="character" w:customStyle="1" w:styleId="WW8Num543z0">
    <w:name w:val="WW8Num543z0"/>
    <w:rsid w:val="00C03A1F"/>
    <w:rPr>
      <w:rFonts w:ascii="Symbol" w:hAnsi="Symbol"/>
    </w:rPr>
  </w:style>
  <w:style w:type="character" w:customStyle="1" w:styleId="WW8Num544z0">
    <w:name w:val="WW8Num544z0"/>
    <w:rsid w:val="00C03A1F"/>
    <w:rPr>
      <w:rFonts w:ascii="Wingdings" w:hAnsi="Wingdings"/>
    </w:rPr>
  </w:style>
  <w:style w:type="character" w:customStyle="1" w:styleId="WW8Num546z0">
    <w:name w:val="WW8Num546z0"/>
    <w:rsid w:val="00C03A1F"/>
    <w:rPr>
      <w:rFonts w:ascii="Symbol" w:hAnsi="Symbol"/>
    </w:rPr>
  </w:style>
  <w:style w:type="character" w:customStyle="1" w:styleId="WW8Num547z0">
    <w:name w:val="WW8Num547z0"/>
    <w:rsid w:val="00C03A1F"/>
    <w:rPr>
      <w:rFonts w:ascii="Wingdings" w:hAnsi="Wingdings"/>
    </w:rPr>
  </w:style>
  <w:style w:type="character" w:customStyle="1" w:styleId="WW8Num548z0">
    <w:name w:val="WW8Num548z0"/>
    <w:rsid w:val="00C03A1F"/>
    <w:rPr>
      <w:rFonts w:ascii="Symbol" w:hAnsi="Symbol"/>
    </w:rPr>
  </w:style>
  <w:style w:type="character" w:customStyle="1" w:styleId="WW8Num549z0">
    <w:name w:val="WW8Num549z0"/>
    <w:rsid w:val="00C03A1F"/>
    <w:rPr>
      <w:rFonts w:ascii="Wingdings" w:hAnsi="Wingdings"/>
    </w:rPr>
  </w:style>
  <w:style w:type="character" w:customStyle="1" w:styleId="WW8Num551z0">
    <w:name w:val="WW8Num551z0"/>
    <w:rsid w:val="00C03A1F"/>
    <w:rPr>
      <w:rFonts w:ascii="Wingdings" w:hAnsi="Wingdings"/>
    </w:rPr>
  </w:style>
  <w:style w:type="character" w:customStyle="1" w:styleId="WW8Num553z0">
    <w:name w:val="WW8Num553z0"/>
    <w:rsid w:val="00C03A1F"/>
    <w:rPr>
      <w:rFonts w:ascii="Wingdings" w:hAnsi="Wingdings"/>
    </w:rPr>
  </w:style>
  <w:style w:type="character" w:customStyle="1" w:styleId="WW8Num555z0">
    <w:name w:val="WW8Num555z0"/>
    <w:rsid w:val="00C03A1F"/>
    <w:rPr>
      <w:rFonts w:ascii="Symbol" w:hAnsi="Symbol"/>
    </w:rPr>
  </w:style>
  <w:style w:type="character" w:customStyle="1" w:styleId="WW8Num555z1">
    <w:name w:val="WW8Num555z1"/>
    <w:rsid w:val="00C03A1F"/>
    <w:rPr>
      <w:rFonts w:ascii="Courier New" w:hAnsi="Courier New"/>
    </w:rPr>
  </w:style>
  <w:style w:type="character" w:customStyle="1" w:styleId="WW8Num555z2">
    <w:name w:val="WW8Num555z2"/>
    <w:rsid w:val="00C03A1F"/>
    <w:rPr>
      <w:rFonts w:ascii="Wingdings" w:hAnsi="Wingdings"/>
    </w:rPr>
  </w:style>
  <w:style w:type="character" w:customStyle="1" w:styleId="WW8Num558z0">
    <w:name w:val="WW8Num558z0"/>
    <w:rsid w:val="00C03A1F"/>
    <w:rPr>
      <w:rFonts w:ascii="Times New Roman" w:hAnsi="Times New Roman"/>
    </w:rPr>
  </w:style>
  <w:style w:type="character" w:customStyle="1" w:styleId="WW8Num561z0">
    <w:name w:val="WW8Num561z0"/>
    <w:rsid w:val="00C03A1F"/>
    <w:rPr>
      <w:rFonts w:ascii="Symbol" w:hAnsi="Symbol"/>
    </w:rPr>
  </w:style>
  <w:style w:type="character" w:customStyle="1" w:styleId="WW8Num561z1">
    <w:name w:val="WW8Num561z1"/>
    <w:rsid w:val="00C03A1F"/>
    <w:rPr>
      <w:rFonts w:ascii="Courier New" w:hAnsi="Courier New"/>
    </w:rPr>
  </w:style>
  <w:style w:type="character" w:customStyle="1" w:styleId="WW8Num561z2">
    <w:name w:val="WW8Num561z2"/>
    <w:rsid w:val="00C03A1F"/>
    <w:rPr>
      <w:rFonts w:ascii="Wingdings" w:hAnsi="Wingdings"/>
    </w:rPr>
  </w:style>
  <w:style w:type="character" w:customStyle="1" w:styleId="WW8Num562z0">
    <w:name w:val="WW8Num562z0"/>
    <w:rsid w:val="00C03A1F"/>
    <w:rPr>
      <w:rFonts w:ascii="Symbol" w:hAnsi="Symbol"/>
    </w:rPr>
  </w:style>
  <w:style w:type="character" w:customStyle="1" w:styleId="WW8Num563z0">
    <w:name w:val="WW8Num563z0"/>
    <w:rsid w:val="00C03A1F"/>
    <w:rPr>
      <w:rFonts w:ascii="Symbol" w:hAnsi="Symbol"/>
    </w:rPr>
  </w:style>
  <w:style w:type="character" w:customStyle="1" w:styleId="WW8Num564z0">
    <w:name w:val="WW8Num564z0"/>
    <w:rsid w:val="00C03A1F"/>
    <w:rPr>
      <w:rFonts w:ascii="Symbol" w:hAnsi="Symbol"/>
      <w:color w:val="auto"/>
    </w:rPr>
  </w:style>
  <w:style w:type="character" w:customStyle="1" w:styleId="WW8Num571z0">
    <w:name w:val="WW8Num571z0"/>
    <w:rsid w:val="00C03A1F"/>
    <w:rPr>
      <w:rFonts w:ascii="Wingdings" w:hAnsi="Wingdings"/>
    </w:rPr>
  </w:style>
  <w:style w:type="character" w:customStyle="1" w:styleId="WW8Num572z0">
    <w:name w:val="WW8Num572z0"/>
    <w:rsid w:val="00C03A1F"/>
    <w:rPr>
      <w:rFonts w:ascii="Wingdings" w:hAnsi="Wingdings"/>
    </w:rPr>
  </w:style>
  <w:style w:type="character" w:customStyle="1" w:styleId="WW8Num576z0">
    <w:name w:val="WW8Num576z0"/>
    <w:rsid w:val="00C03A1F"/>
    <w:rPr>
      <w:rFonts w:ascii="Wingdings" w:hAnsi="Wingdings"/>
    </w:rPr>
  </w:style>
  <w:style w:type="character" w:customStyle="1" w:styleId="WW8Num577z0">
    <w:name w:val="WW8Num577z0"/>
    <w:rsid w:val="00C03A1F"/>
    <w:rPr>
      <w:rFonts w:ascii="Symbol" w:hAnsi="Symbol"/>
    </w:rPr>
  </w:style>
  <w:style w:type="character" w:customStyle="1" w:styleId="WW8Num578z0">
    <w:name w:val="WW8Num578z0"/>
    <w:rsid w:val="00C03A1F"/>
    <w:rPr>
      <w:rFonts w:ascii="Wingdings" w:hAnsi="Wingdings"/>
    </w:rPr>
  </w:style>
  <w:style w:type="character" w:customStyle="1" w:styleId="WW8Num579z0">
    <w:name w:val="WW8Num579z0"/>
    <w:rsid w:val="00C03A1F"/>
    <w:rPr>
      <w:rFonts w:ascii="Wingdings" w:hAnsi="Wingdings"/>
    </w:rPr>
  </w:style>
  <w:style w:type="character" w:customStyle="1" w:styleId="WW8Num580z0">
    <w:name w:val="WW8Num580z0"/>
    <w:rsid w:val="00C03A1F"/>
    <w:rPr>
      <w:rFonts w:ascii="Wingdings" w:hAnsi="Wingdings"/>
    </w:rPr>
  </w:style>
  <w:style w:type="character" w:customStyle="1" w:styleId="WW8Num581z0">
    <w:name w:val="WW8Num581z0"/>
    <w:rsid w:val="00C03A1F"/>
    <w:rPr>
      <w:rFonts w:ascii="Symbol" w:hAnsi="Symbol"/>
    </w:rPr>
  </w:style>
  <w:style w:type="character" w:customStyle="1" w:styleId="WW8Num583z0">
    <w:name w:val="WW8Num583z0"/>
    <w:rsid w:val="00C03A1F"/>
    <w:rPr>
      <w:b/>
    </w:rPr>
  </w:style>
  <w:style w:type="character" w:customStyle="1" w:styleId="WW8Num584z0">
    <w:name w:val="WW8Num584z0"/>
    <w:rsid w:val="00C03A1F"/>
    <w:rPr>
      <w:rFonts w:ascii="Wingdings" w:hAnsi="Wingdings"/>
    </w:rPr>
  </w:style>
  <w:style w:type="character" w:customStyle="1" w:styleId="WW8Num586z0">
    <w:name w:val="WW8Num586z0"/>
    <w:rsid w:val="00C03A1F"/>
    <w:rPr>
      <w:rFonts w:ascii="Symbol" w:hAnsi="Symbol"/>
      <w:color w:val="auto"/>
    </w:rPr>
  </w:style>
  <w:style w:type="character" w:customStyle="1" w:styleId="WW8Num587z0">
    <w:name w:val="WW8Num587z0"/>
    <w:rsid w:val="00C03A1F"/>
    <w:rPr>
      <w:rFonts w:ascii="Wingdings" w:hAnsi="Wingdings"/>
    </w:rPr>
  </w:style>
  <w:style w:type="character" w:customStyle="1" w:styleId="WW8Num588z0">
    <w:name w:val="WW8Num588z0"/>
    <w:rsid w:val="00C03A1F"/>
    <w:rPr>
      <w:rFonts w:ascii="Symbol" w:hAnsi="Symbol"/>
    </w:rPr>
  </w:style>
  <w:style w:type="character" w:customStyle="1" w:styleId="WW8Num590z0">
    <w:name w:val="WW8Num590z0"/>
    <w:rsid w:val="00C03A1F"/>
    <w:rPr>
      <w:rFonts w:ascii="Wingdings" w:hAnsi="Wingdings"/>
    </w:rPr>
  </w:style>
  <w:style w:type="character" w:customStyle="1" w:styleId="WW8Num592z0">
    <w:name w:val="WW8Num592z0"/>
    <w:rsid w:val="00C03A1F"/>
    <w:rPr>
      <w:rFonts w:ascii="Wingdings" w:hAnsi="Wingdings"/>
    </w:rPr>
  </w:style>
  <w:style w:type="character" w:customStyle="1" w:styleId="WW8Num594z0">
    <w:name w:val="WW8Num594z0"/>
    <w:rsid w:val="00C03A1F"/>
    <w:rPr>
      <w:rFonts w:ascii="Wingdings" w:hAnsi="Wingdings"/>
    </w:rPr>
  </w:style>
  <w:style w:type="character" w:customStyle="1" w:styleId="WW8Num595z0">
    <w:name w:val="WW8Num595z0"/>
    <w:rsid w:val="00C03A1F"/>
    <w:rPr>
      <w:rFonts w:ascii="Wingdings" w:hAnsi="Wingdings"/>
      <w:sz w:val="16"/>
    </w:rPr>
  </w:style>
  <w:style w:type="character" w:customStyle="1" w:styleId="WW8Num596z0">
    <w:name w:val="WW8Num596z0"/>
    <w:rsid w:val="00C03A1F"/>
    <w:rPr>
      <w:rFonts w:ascii="Symbol" w:hAnsi="Symbol"/>
    </w:rPr>
  </w:style>
  <w:style w:type="character" w:customStyle="1" w:styleId="WW8Num599z0">
    <w:name w:val="WW8Num599z0"/>
    <w:rsid w:val="00C03A1F"/>
    <w:rPr>
      <w:b/>
    </w:rPr>
  </w:style>
  <w:style w:type="character" w:customStyle="1" w:styleId="WW8Num601z0">
    <w:name w:val="WW8Num601z0"/>
    <w:rsid w:val="00C03A1F"/>
    <w:rPr>
      <w:rFonts w:ascii="Wingdings" w:hAnsi="Wingdings"/>
    </w:rPr>
  </w:style>
  <w:style w:type="character" w:customStyle="1" w:styleId="WW8Num603z0">
    <w:name w:val="WW8Num603z0"/>
    <w:rsid w:val="00C03A1F"/>
    <w:rPr>
      <w:rFonts w:ascii="Symbol" w:hAnsi="Symbol"/>
    </w:rPr>
  </w:style>
  <w:style w:type="character" w:customStyle="1" w:styleId="WW8Num604z0">
    <w:name w:val="WW8Num604z0"/>
    <w:rsid w:val="00C03A1F"/>
    <w:rPr>
      <w:rFonts w:ascii="Symbol" w:hAnsi="Symbol"/>
    </w:rPr>
  </w:style>
  <w:style w:type="character" w:customStyle="1" w:styleId="WW8Num605z0">
    <w:name w:val="WW8Num605z0"/>
    <w:rsid w:val="00C03A1F"/>
    <w:rPr>
      <w:rFonts w:ascii="Symbol" w:hAnsi="Symbol"/>
    </w:rPr>
  </w:style>
  <w:style w:type="character" w:customStyle="1" w:styleId="WW8Num607z0">
    <w:name w:val="WW8Num607z0"/>
    <w:rsid w:val="00C03A1F"/>
    <w:rPr>
      <w:rFonts w:ascii="Symbol" w:hAnsi="Symbol"/>
    </w:rPr>
  </w:style>
  <w:style w:type="character" w:customStyle="1" w:styleId="WW8Num608z0">
    <w:name w:val="WW8Num608z0"/>
    <w:rsid w:val="00C03A1F"/>
    <w:rPr>
      <w:rFonts w:ascii="Symbol" w:hAnsi="Symbol"/>
    </w:rPr>
  </w:style>
  <w:style w:type="character" w:customStyle="1" w:styleId="WW8Num609z0">
    <w:name w:val="WW8Num609z0"/>
    <w:rsid w:val="00C03A1F"/>
    <w:rPr>
      <w:rFonts w:ascii="Wingdings" w:hAnsi="Wingdings"/>
    </w:rPr>
  </w:style>
  <w:style w:type="character" w:customStyle="1" w:styleId="WW8Num614z0">
    <w:name w:val="WW8Num614z0"/>
    <w:rsid w:val="00C03A1F"/>
    <w:rPr>
      <w:rFonts w:ascii="Wingdings" w:hAnsi="Wingdings"/>
    </w:rPr>
  </w:style>
  <w:style w:type="character" w:customStyle="1" w:styleId="WW8Num616z0">
    <w:name w:val="WW8Num616z0"/>
    <w:rsid w:val="00C03A1F"/>
    <w:rPr>
      <w:rFonts w:ascii="Wingdings" w:hAnsi="Wingdings"/>
    </w:rPr>
  </w:style>
  <w:style w:type="character" w:customStyle="1" w:styleId="WW8Num617z0">
    <w:name w:val="WW8Num617z0"/>
    <w:rsid w:val="00C03A1F"/>
    <w:rPr>
      <w:rFonts w:ascii="Symbol" w:hAnsi="Symbol"/>
    </w:rPr>
  </w:style>
  <w:style w:type="character" w:customStyle="1" w:styleId="WW8Num618z0">
    <w:name w:val="WW8Num618z0"/>
    <w:rsid w:val="00C03A1F"/>
    <w:rPr>
      <w:rFonts w:ascii="Wingdings" w:hAnsi="Wingdings"/>
    </w:rPr>
  </w:style>
  <w:style w:type="character" w:customStyle="1" w:styleId="WW8Num620z0">
    <w:name w:val="WW8Num620z0"/>
    <w:rsid w:val="00C03A1F"/>
    <w:rPr>
      <w:rFonts w:ascii="Wingdings" w:hAnsi="Wingdings"/>
    </w:rPr>
  </w:style>
  <w:style w:type="character" w:customStyle="1" w:styleId="WW8Num621z0">
    <w:name w:val="WW8Num621z0"/>
    <w:rsid w:val="00C03A1F"/>
    <w:rPr>
      <w:rFonts w:ascii="Symbol" w:hAnsi="Symbol"/>
    </w:rPr>
  </w:style>
  <w:style w:type="character" w:customStyle="1" w:styleId="WW8Num622z0">
    <w:name w:val="WW8Num622z0"/>
    <w:rsid w:val="00C03A1F"/>
    <w:rPr>
      <w:i/>
    </w:rPr>
  </w:style>
  <w:style w:type="character" w:customStyle="1" w:styleId="WW8Num623z0">
    <w:name w:val="WW8Num623z0"/>
    <w:rsid w:val="00C03A1F"/>
    <w:rPr>
      <w:rFonts w:ascii="Symbol" w:hAnsi="Symbol"/>
    </w:rPr>
  </w:style>
  <w:style w:type="character" w:customStyle="1" w:styleId="WW8Num624z0">
    <w:name w:val="WW8Num624z0"/>
    <w:rsid w:val="00C03A1F"/>
    <w:rPr>
      <w:rFonts w:ascii="Symbol" w:hAnsi="Symbol"/>
    </w:rPr>
  </w:style>
  <w:style w:type="character" w:customStyle="1" w:styleId="WW8Num625z0">
    <w:name w:val="WW8Num625z0"/>
    <w:rsid w:val="00C03A1F"/>
    <w:rPr>
      <w:rFonts w:ascii="Symbol" w:hAnsi="Symbol"/>
    </w:rPr>
  </w:style>
  <w:style w:type="character" w:customStyle="1" w:styleId="WW8Num626z0">
    <w:name w:val="WW8Num626z0"/>
    <w:rsid w:val="00C03A1F"/>
    <w:rPr>
      <w:rFonts w:ascii="Symbol" w:hAnsi="Symbol"/>
    </w:rPr>
  </w:style>
  <w:style w:type="character" w:customStyle="1" w:styleId="WW8Num628z0">
    <w:name w:val="WW8Num628z0"/>
    <w:rsid w:val="00C03A1F"/>
    <w:rPr>
      <w:rFonts w:ascii="Symbol" w:hAnsi="Symbol"/>
    </w:rPr>
  </w:style>
  <w:style w:type="character" w:customStyle="1" w:styleId="WW8Num629z0">
    <w:name w:val="WW8Num629z0"/>
    <w:rsid w:val="00C03A1F"/>
    <w:rPr>
      <w:rFonts w:ascii="Symbol" w:hAnsi="Symbol"/>
    </w:rPr>
  </w:style>
  <w:style w:type="character" w:customStyle="1" w:styleId="WW8Num630z0">
    <w:name w:val="WW8Num630z0"/>
    <w:rsid w:val="00C03A1F"/>
    <w:rPr>
      <w:rFonts w:ascii="Symbol" w:hAnsi="Symbol"/>
    </w:rPr>
  </w:style>
  <w:style w:type="character" w:customStyle="1" w:styleId="WW8Num630z1">
    <w:name w:val="WW8Num630z1"/>
    <w:rsid w:val="00C03A1F"/>
    <w:rPr>
      <w:rFonts w:ascii="Courier New" w:hAnsi="Courier New"/>
    </w:rPr>
  </w:style>
  <w:style w:type="character" w:customStyle="1" w:styleId="WW8Num630z2">
    <w:name w:val="WW8Num630z2"/>
    <w:rsid w:val="00C03A1F"/>
    <w:rPr>
      <w:rFonts w:ascii="Wingdings" w:hAnsi="Wingdings"/>
    </w:rPr>
  </w:style>
  <w:style w:type="character" w:customStyle="1" w:styleId="WW8Num631z0">
    <w:name w:val="WW8Num631z0"/>
    <w:rsid w:val="00C03A1F"/>
    <w:rPr>
      <w:rFonts w:ascii="Times New Roman" w:hAnsi="Times New Roman"/>
    </w:rPr>
  </w:style>
  <w:style w:type="character" w:customStyle="1" w:styleId="WW8Num632z0">
    <w:name w:val="WW8Num632z0"/>
    <w:rsid w:val="00C03A1F"/>
    <w:rPr>
      <w:rFonts w:ascii="Wingdings" w:hAnsi="Wingdings"/>
    </w:rPr>
  </w:style>
  <w:style w:type="character" w:customStyle="1" w:styleId="WW8Num633z0">
    <w:name w:val="WW8Num633z0"/>
    <w:rsid w:val="00C03A1F"/>
    <w:rPr>
      <w:rFonts w:ascii="Wingdings" w:hAnsi="Wingdings"/>
    </w:rPr>
  </w:style>
  <w:style w:type="character" w:customStyle="1" w:styleId="WW8Num634z0">
    <w:name w:val="WW8Num634z0"/>
    <w:rsid w:val="00C03A1F"/>
    <w:rPr>
      <w:rFonts w:ascii="Symbol" w:hAnsi="Symbol"/>
    </w:rPr>
  </w:style>
  <w:style w:type="character" w:customStyle="1" w:styleId="WW8Num635z0">
    <w:name w:val="WW8Num635z0"/>
    <w:rsid w:val="00C03A1F"/>
    <w:rPr>
      <w:rFonts w:ascii="Wingdings" w:hAnsi="Wingdings"/>
    </w:rPr>
  </w:style>
  <w:style w:type="character" w:customStyle="1" w:styleId="WW8Num636z0">
    <w:name w:val="WW8Num636z0"/>
    <w:rsid w:val="00C03A1F"/>
    <w:rPr>
      <w:rFonts w:ascii="Symbol" w:hAnsi="Symbol"/>
    </w:rPr>
  </w:style>
  <w:style w:type="character" w:customStyle="1" w:styleId="WW8Num637z0">
    <w:name w:val="WW8Num637z0"/>
    <w:rsid w:val="00C03A1F"/>
    <w:rPr>
      <w:rFonts w:ascii="Symbol" w:hAnsi="Symbol"/>
    </w:rPr>
  </w:style>
  <w:style w:type="character" w:customStyle="1" w:styleId="WW8Num640z0">
    <w:name w:val="WW8Num640z0"/>
    <w:rsid w:val="00C03A1F"/>
    <w:rPr>
      <w:rFonts w:ascii="Symbol" w:hAnsi="Symbol"/>
    </w:rPr>
  </w:style>
  <w:style w:type="character" w:customStyle="1" w:styleId="WW8Num640z1">
    <w:name w:val="WW8Num640z1"/>
    <w:rsid w:val="00C03A1F"/>
    <w:rPr>
      <w:rFonts w:ascii="Courier New" w:hAnsi="Courier New"/>
    </w:rPr>
  </w:style>
  <w:style w:type="character" w:customStyle="1" w:styleId="WW8Num640z2">
    <w:name w:val="WW8Num640z2"/>
    <w:rsid w:val="00C03A1F"/>
    <w:rPr>
      <w:rFonts w:ascii="Wingdings" w:hAnsi="Wingdings"/>
    </w:rPr>
  </w:style>
  <w:style w:type="character" w:customStyle="1" w:styleId="WW8Num642z0">
    <w:name w:val="WW8Num642z0"/>
    <w:rsid w:val="00C03A1F"/>
    <w:rPr>
      <w:rFonts w:ascii="Symbol" w:hAnsi="Symbol"/>
    </w:rPr>
  </w:style>
  <w:style w:type="character" w:customStyle="1" w:styleId="WW8Num642z1">
    <w:name w:val="WW8Num642z1"/>
    <w:rsid w:val="00C03A1F"/>
    <w:rPr>
      <w:rFonts w:ascii="Courier New" w:hAnsi="Courier New"/>
    </w:rPr>
  </w:style>
  <w:style w:type="character" w:customStyle="1" w:styleId="WW8Num642z2">
    <w:name w:val="WW8Num642z2"/>
    <w:rsid w:val="00C03A1F"/>
    <w:rPr>
      <w:rFonts w:ascii="Wingdings" w:hAnsi="Wingdings"/>
    </w:rPr>
  </w:style>
  <w:style w:type="character" w:customStyle="1" w:styleId="WW8Num643z0">
    <w:name w:val="WW8Num643z0"/>
    <w:rsid w:val="00C03A1F"/>
    <w:rPr>
      <w:rFonts w:ascii="Symbol" w:hAnsi="Symbol"/>
    </w:rPr>
  </w:style>
  <w:style w:type="character" w:customStyle="1" w:styleId="WW8Num645z0">
    <w:name w:val="WW8Num645z0"/>
    <w:rsid w:val="00C03A1F"/>
    <w:rPr>
      <w:b/>
      <w:i/>
    </w:rPr>
  </w:style>
  <w:style w:type="character" w:customStyle="1" w:styleId="WW8Num646z0">
    <w:name w:val="WW8Num646z0"/>
    <w:rsid w:val="00C03A1F"/>
    <w:rPr>
      <w:rFonts w:ascii="Symbol" w:hAnsi="Symbol"/>
    </w:rPr>
  </w:style>
  <w:style w:type="character" w:customStyle="1" w:styleId="WW8Num647z0">
    <w:name w:val="WW8Num647z0"/>
    <w:rsid w:val="00C03A1F"/>
    <w:rPr>
      <w:rFonts w:ascii="Symbol" w:hAnsi="Symbol"/>
    </w:rPr>
  </w:style>
  <w:style w:type="character" w:customStyle="1" w:styleId="WW8Num648z0">
    <w:name w:val="WW8Num648z0"/>
    <w:rsid w:val="00C03A1F"/>
    <w:rPr>
      <w:rFonts w:ascii="Wingdings" w:hAnsi="Wingdings"/>
    </w:rPr>
  </w:style>
  <w:style w:type="character" w:customStyle="1" w:styleId="WW8Num649z0">
    <w:name w:val="WW8Num649z0"/>
    <w:rsid w:val="00C03A1F"/>
    <w:rPr>
      <w:rFonts w:ascii="Wingdings" w:hAnsi="Wingdings"/>
    </w:rPr>
  </w:style>
  <w:style w:type="character" w:customStyle="1" w:styleId="WW8Num651z0">
    <w:name w:val="WW8Num651z0"/>
    <w:rsid w:val="00C03A1F"/>
    <w:rPr>
      <w:rFonts w:ascii="Wingdings" w:hAnsi="Wingdings"/>
    </w:rPr>
  </w:style>
  <w:style w:type="character" w:customStyle="1" w:styleId="WW8Num652z0">
    <w:name w:val="WW8Num652z0"/>
    <w:rsid w:val="00C03A1F"/>
    <w:rPr>
      <w:rFonts w:ascii="Symbol" w:hAnsi="Symbol"/>
    </w:rPr>
  </w:style>
  <w:style w:type="character" w:customStyle="1" w:styleId="WW8Num654z0">
    <w:name w:val="WW8Num654z0"/>
    <w:rsid w:val="00C03A1F"/>
    <w:rPr>
      <w:rFonts w:ascii="Wingdings" w:hAnsi="Wingdings"/>
      <w:sz w:val="16"/>
    </w:rPr>
  </w:style>
  <w:style w:type="character" w:customStyle="1" w:styleId="WW8Num656z0">
    <w:name w:val="WW8Num656z0"/>
    <w:rsid w:val="00C03A1F"/>
    <w:rPr>
      <w:rFonts w:ascii="Symbol" w:hAnsi="Symbol"/>
    </w:rPr>
  </w:style>
  <w:style w:type="character" w:customStyle="1" w:styleId="WW8Num657z0">
    <w:name w:val="WW8Num657z0"/>
    <w:rsid w:val="00C03A1F"/>
    <w:rPr>
      <w:rFonts w:ascii="Wingdings" w:hAnsi="Wingdings"/>
    </w:rPr>
  </w:style>
  <w:style w:type="character" w:customStyle="1" w:styleId="WW8Num658z0">
    <w:name w:val="WW8Num658z0"/>
    <w:rsid w:val="00C03A1F"/>
    <w:rPr>
      <w:rFonts w:ascii="Wingdings" w:hAnsi="Wingdings"/>
    </w:rPr>
  </w:style>
  <w:style w:type="character" w:customStyle="1" w:styleId="WW8Num659z0">
    <w:name w:val="WW8Num659z0"/>
    <w:rsid w:val="00C03A1F"/>
    <w:rPr>
      <w:rFonts w:ascii="Symbol" w:hAnsi="Symbol"/>
    </w:rPr>
  </w:style>
  <w:style w:type="character" w:customStyle="1" w:styleId="WW8Num660z0">
    <w:name w:val="WW8Num660z0"/>
    <w:rsid w:val="00C03A1F"/>
    <w:rPr>
      <w:rFonts w:ascii="Wingdings" w:hAnsi="Wingdings"/>
    </w:rPr>
  </w:style>
  <w:style w:type="character" w:customStyle="1" w:styleId="WW8Num661z0">
    <w:name w:val="WW8Num661z0"/>
    <w:rsid w:val="00C03A1F"/>
    <w:rPr>
      <w:rFonts w:ascii="Symbol" w:hAnsi="Symbol"/>
    </w:rPr>
  </w:style>
  <w:style w:type="character" w:customStyle="1" w:styleId="WW8Num665z0">
    <w:name w:val="WW8Num665z0"/>
    <w:rsid w:val="00C03A1F"/>
    <w:rPr>
      <w:rFonts w:ascii="Symbol" w:hAnsi="Symbol"/>
    </w:rPr>
  </w:style>
  <w:style w:type="character" w:customStyle="1" w:styleId="WW8Num666z0">
    <w:name w:val="WW8Num666z0"/>
    <w:rsid w:val="00C03A1F"/>
    <w:rPr>
      <w:rFonts w:ascii="Symbol" w:hAnsi="Symbol"/>
    </w:rPr>
  </w:style>
  <w:style w:type="character" w:customStyle="1" w:styleId="WW8Num667z0">
    <w:name w:val="WW8Num667z0"/>
    <w:rsid w:val="00C03A1F"/>
    <w:rPr>
      <w:rFonts w:ascii="Symbol" w:hAnsi="Symbol"/>
    </w:rPr>
  </w:style>
  <w:style w:type="character" w:customStyle="1" w:styleId="WW8Num668z0">
    <w:name w:val="WW8Num668z0"/>
    <w:rsid w:val="00C03A1F"/>
    <w:rPr>
      <w:rFonts w:ascii="Wingdings" w:hAnsi="Wingdings"/>
    </w:rPr>
  </w:style>
  <w:style w:type="character" w:customStyle="1" w:styleId="WW8Num669z0">
    <w:name w:val="WW8Num669z0"/>
    <w:rsid w:val="00C03A1F"/>
    <w:rPr>
      <w:rFonts w:ascii="Wingdings" w:hAnsi="Wingdings"/>
    </w:rPr>
  </w:style>
  <w:style w:type="character" w:customStyle="1" w:styleId="WW8Num670z0">
    <w:name w:val="WW8Num670z0"/>
    <w:rsid w:val="00C03A1F"/>
    <w:rPr>
      <w:rFonts w:ascii="Wingdings" w:hAnsi="Wingdings"/>
      <w:sz w:val="16"/>
    </w:rPr>
  </w:style>
  <w:style w:type="character" w:customStyle="1" w:styleId="WW8Num674z0">
    <w:name w:val="WW8Num674z0"/>
    <w:rsid w:val="00C03A1F"/>
    <w:rPr>
      <w:rFonts w:ascii="Wingdings" w:hAnsi="Wingdings"/>
    </w:rPr>
  </w:style>
  <w:style w:type="character" w:customStyle="1" w:styleId="WW8Num676z0">
    <w:name w:val="WW8Num676z0"/>
    <w:rsid w:val="00C03A1F"/>
    <w:rPr>
      <w:rFonts w:ascii="Wingdings" w:hAnsi="Wingdings"/>
    </w:rPr>
  </w:style>
  <w:style w:type="character" w:customStyle="1" w:styleId="WW8Num677z0">
    <w:name w:val="WW8Num677z0"/>
    <w:rsid w:val="00C03A1F"/>
    <w:rPr>
      <w:rFonts w:ascii="Wingdings" w:hAnsi="Wingdings"/>
    </w:rPr>
  </w:style>
  <w:style w:type="character" w:customStyle="1" w:styleId="WW8Num678z0">
    <w:name w:val="WW8Num678z0"/>
    <w:rsid w:val="00C03A1F"/>
    <w:rPr>
      <w:rFonts w:ascii="Symbol" w:hAnsi="Symbol"/>
    </w:rPr>
  </w:style>
  <w:style w:type="character" w:customStyle="1" w:styleId="WW8Num679z0">
    <w:name w:val="WW8Num679z0"/>
    <w:rsid w:val="00C03A1F"/>
    <w:rPr>
      <w:rFonts w:ascii="Symbol" w:hAnsi="Symbol"/>
    </w:rPr>
  </w:style>
  <w:style w:type="character" w:customStyle="1" w:styleId="WW8Num680z0">
    <w:name w:val="WW8Num680z0"/>
    <w:rsid w:val="00C03A1F"/>
    <w:rPr>
      <w:rFonts w:ascii="Symbol" w:hAnsi="Symbol"/>
    </w:rPr>
  </w:style>
  <w:style w:type="character" w:customStyle="1" w:styleId="WW8Num683z0">
    <w:name w:val="WW8Num683z0"/>
    <w:rsid w:val="00C03A1F"/>
    <w:rPr>
      <w:rFonts w:ascii="Symbol" w:hAnsi="Symbol"/>
    </w:rPr>
  </w:style>
  <w:style w:type="character" w:customStyle="1" w:styleId="WW8Num685z0">
    <w:name w:val="WW8Num685z0"/>
    <w:rsid w:val="00C03A1F"/>
    <w:rPr>
      <w:b/>
    </w:rPr>
  </w:style>
  <w:style w:type="character" w:customStyle="1" w:styleId="WW8Num686z0">
    <w:name w:val="WW8Num686z0"/>
    <w:rsid w:val="00C03A1F"/>
    <w:rPr>
      <w:rFonts w:ascii="Wingdings" w:hAnsi="Wingdings"/>
    </w:rPr>
  </w:style>
  <w:style w:type="character" w:customStyle="1" w:styleId="WW8Num688z0">
    <w:name w:val="WW8Num688z0"/>
    <w:rsid w:val="00C03A1F"/>
    <w:rPr>
      <w:rFonts w:ascii="Symbol" w:hAnsi="Symbol"/>
    </w:rPr>
  </w:style>
  <w:style w:type="character" w:customStyle="1" w:styleId="WW8Num689z0">
    <w:name w:val="WW8Num689z0"/>
    <w:rsid w:val="00C03A1F"/>
    <w:rPr>
      <w:rFonts w:ascii="Symbol" w:hAnsi="Symbol"/>
    </w:rPr>
  </w:style>
  <w:style w:type="character" w:customStyle="1" w:styleId="WW8Num691z0">
    <w:name w:val="WW8Num691z0"/>
    <w:rsid w:val="00C03A1F"/>
    <w:rPr>
      <w:rFonts w:ascii="Wingdings" w:hAnsi="Wingdings"/>
    </w:rPr>
  </w:style>
  <w:style w:type="character" w:customStyle="1" w:styleId="WW8Num694z0">
    <w:name w:val="WW8Num694z0"/>
    <w:rsid w:val="00C03A1F"/>
    <w:rPr>
      <w:rFonts w:ascii="Symbol" w:hAnsi="Symbol"/>
    </w:rPr>
  </w:style>
  <w:style w:type="character" w:customStyle="1" w:styleId="WW8Num697z0">
    <w:name w:val="WW8Num697z0"/>
    <w:rsid w:val="00C03A1F"/>
    <w:rPr>
      <w:rFonts w:ascii="Wingdings" w:hAnsi="Wingdings"/>
      <w:color w:val="000000"/>
    </w:rPr>
  </w:style>
  <w:style w:type="character" w:customStyle="1" w:styleId="WW8Num697z1">
    <w:name w:val="WW8Num697z1"/>
    <w:rsid w:val="00C03A1F"/>
    <w:rPr>
      <w:rFonts w:ascii="Courier New" w:hAnsi="Courier New"/>
    </w:rPr>
  </w:style>
  <w:style w:type="character" w:customStyle="1" w:styleId="WW8Num697z2">
    <w:name w:val="WW8Num697z2"/>
    <w:rsid w:val="00C03A1F"/>
    <w:rPr>
      <w:rFonts w:ascii="Wingdings" w:hAnsi="Wingdings"/>
    </w:rPr>
  </w:style>
  <w:style w:type="character" w:customStyle="1" w:styleId="WW8Num697z3">
    <w:name w:val="WW8Num697z3"/>
    <w:rsid w:val="00C03A1F"/>
    <w:rPr>
      <w:rFonts w:ascii="Symbol" w:hAnsi="Symbol"/>
    </w:rPr>
  </w:style>
  <w:style w:type="character" w:customStyle="1" w:styleId="WW8Num698z0">
    <w:name w:val="WW8Num698z0"/>
    <w:rsid w:val="00C03A1F"/>
    <w:rPr>
      <w:rFonts w:ascii="Symbol" w:hAnsi="Symbol"/>
    </w:rPr>
  </w:style>
  <w:style w:type="character" w:customStyle="1" w:styleId="WW8Num699z0">
    <w:name w:val="WW8Num699z0"/>
    <w:rsid w:val="00C03A1F"/>
    <w:rPr>
      <w:rFonts w:ascii="Symbol" w:hAnsi="Symbol"/>
    </w:rPr>
  </w:style>
  <w:style w:type="character" w:customStyle="1" w:styleId="WW8Num703z0">
    <w:name w:val="WW8Num703z0"/>
    <w:rsid w:val="00C03A1F"/>
    <w:rPr>
      <w:rFonts w:ascii="Symbol" w:hAnsi="Symbol"/>
    </w:rPr>
  </w:style>
  <w:style w:type="character" w:customStyle="1" w:styleId="WW8Num704z0">
    <w:name w:val="WW8Num704z0"/>
    <w:rsid w:val="00C03A1F"/>
    <w:rPr>
      <w:rFonts w:ascii="Symbol" w:hAnsi="Symbol"/>
    </w:rPr>
  </w:style>
  <w:style w:type="character" w:customStyle="1" w:styleId="WW8Num706z1">
    <w:name w:val="WW8Num706z1"/>
    <w:rsid w:val="00C03A1F"/>
  </w:style>
  <w:style w:type="character" w:customStyle="1" w:styleId="WW8Num707z0">
    <w:name w:val="WW8Num707z0"/>
    <w:rsid w:val="00C03A1F"/>
    <w:rPr>
      <w:rFonts w:ascii="Wingdings" w:hAnsi="Wingdings"/>
    </w:rPr>
  </w:style>
  <w:style w:type="character" w:customStyle="1" w:styleId="WW8Num708z0">
    <w:name w:val="WW8Num708z0"/>
    <w:rsid w:val="00C03A1F"/>
    <w:rPr>
      <w:rFonts w:ascii="Wingdings" w:hAnsi="Wingdings"/>
    </w:rPr>
  </w:style>
  <w:style w:type="character" w:customStyle="1" w:styleId="WW8Num709z0">
    <w:name w:val="WW8Num709z0"/>
    <w:rsid w:val="00C03A1F"/>
    <w:rPr>
      <w:rFonts w:ascii="Wingdings" w:hAnsi="Wingdings"/>
    </w:rPr>
  </w:style>
  <w:style w:type="character" w:customStyle="1" w:styleId="WW8Num710z0">
    <w:name w:val="WW8Num710z0"/>
    <w:rsid w:val="00C03A1F"/>
    <w:rPr>
      <w:rFonts w:ascii="Symbol" w:hAnsi="Symbol"/>
    </w:rPr>
  </w:style>
  <w:style w:type="character" w:customStyle="1" w:styleId="WW8Num711z0">
    <w:name w:val="WW8Num711z0"/>
    <w:rsid w:val="00C03A1F"/>
    <w:rPr>
      <w:rFonts w:ascii="Symbol" w:hAnsi="Symbol"/>
    </w:rPr>
  </w:style>
  <w:style w:type="character" w:customStyle="1" w:styleId="WW8Num713z0">
    <w:name w:val="WW8Num713z0"/>
    <w:rsid w:val="00C03A1F"/>
    <w:rPr>
      <w:b/>
    </w:rPr>
  </w:style>
  <w:style w:type="character" w:customStyle="1" w:styleId="WW8Num714z0">
    <w:name w:val="WW8Num714z0"/>
    <w:rsid w:val="00C03A1F"/>
    <w:rPr>
      <w:rFonts w:ascii="Symbol" w:hAnsi="Symbol"/>
    </w:rPr>
  </w:style>
  <w:style w:type="character" w:customStyle="1" w:styleId="WW8Num715z0">
    <w:name w:val="WW8Num715z0"/>
    <w:rsid w:val="00C03A1F"/>
    <w:rPr>
      <w:rFonts w:ascii="Symbol" w:hAnsi="Symbol"/>
    </w:rPr>
  </w:style>
  <w:style w:type="character" w:customStyle="1" w:styleId="WW8Num716z0">
    <w:name w:val="WW8Num716z0"/>
    <w:rsid w:val="00C03A1F"/>
    <w:rPr>
      <w:rFonts w:ascii="Symbol" w:hAnsi="Symbol"/>
    </w:rPr>
  </w:style>
  <w:style w:type="character" w:customStyle="1" w:styleId="WW8Num717z0">
    <w:name w:val="WW8Num717z0"/>
    <w:rsid w:val="00C03A1F"/>
    <w:rPr>
      <w:rFonts w:ascii="Wingdings" w:hAnsi="Wingdings"/>
    </w:rPr>
  </w:style>
  <w:style w:type="character" w:customStyle="1" w:styleId="WW8Num719z0">
    <w:name w:val="WW8Num719z0"/>
    <w:rsid w:val="00C03A1F"/>
    <w:rPr>
      <w:rFonts w:ascii="Wingdings" w:hAnsi="Wingdings"/>
    </w:rPr>
  </w:style>
  <w:style w:type="character" w:customStyle="1" w:styleId="WW8Num720z0">
    <w:name w:val="WW8Num720z0"/>
    <w:rsid w:val="00C03A1F"/>
    <w:rPr>
      <w:rFonts w:ascii="Symbol" w:hAnsi="Symbol"/>
    </w:rPr>
  </w:style>
  <w:style w:type="character" w:customStyle="1" w:styleId="WW8Num722z0">
    <w:name w:val="WW8Num722z0"/>
    <w:rsid w:val="00C03A1F"/>
    <w:rPr>
      <w:rFonts w:ascii="Symbol" w:hAnsi="Symbol"/>
    </w:rPr>
  </w:style>
  <w:style w:type="character" w:customStyle="1" w:styleId="WW8Num723z0">
    <w:name w:val="WW8Num723z0"/>
    <w:rsid w:val="00C03A1F"/>
    <w:rPr>
      <w:rFonts w:ascii="Wingdings" w:hAnsi="Wingdings"/>
    </w:rPr>
  </w:style>
  <w:style w:type="character" w:customStyle="1" w:styleId="WW8Num726z0">
    <w:name w:val="WW8Num726z0"/>
    <w:rsid w:val="00C03A1F"/>
    <w:rPr>
      <w:rFonts w:ascii="Wingdings" w:hAnsi="Wingdings"/>
      <w:sz w:val="16"/>
    </w:rPr>
  </w:style>
  <w:style w:type="character" w:customStyle="1" w:styleId="WW8Num730z0">
    <w:name w:val="WW8Num730z0"/>
    <w:rsid w:val="00C03A1F"/>
    <w:rPr>
      <w:rFonts w:ascii="Wingdings" w:hAnsi="Wingdings"/>
    </w:rPr>
  </w:style>
  <w:style w:type="character" w:customStyle="1" w:styleId="WW8Num734z0">
    <w:name w:val="WW8Num734z0"/>
    <w:rsid w:val="00C03A1F"/>
    <w:rPr>
      <w:rFonts w:ascii="Wingdings" w:hAnsi="Wingdings"/>
    </w:rPr>
  </w:style>
  <w:style w:type="character" w:customStyle="1" w:styleId="WW8Num735z0">
    <w:name w:val="WW8Num735z0"/>
    <w:rsid w:val="00C03A1F"/>
    <w:rPr>
      <w:rFonts w:ascii="Wingdings" w:hAnsi="Wingdings"/>
    </w:rPr>
  </w:style>
  <w:style w:type="character" w:customStyle="1" w:styleId="WW8Num737z0">
    <w:name w:val="WW8Num737z0"/>
    <w:rsid w:val="00C03A1F"/>
    <w:rPr>
      <w:rFonts w:ascii="Wingdings" w:hAnsi="Wingdings"/>
    </w:rPr>
  </w:style>
  <w:style w:type="character" w:customStyle="1" w:styleId="WW8Num738z0">
    <w:name w:val="WW8Num738z0"/>
    <w:rsid w:val="00C03A1F"/>
    <w:rPr>
      <w:rFonts w:ascii="Wingdings" w:hAnsi="Wingdings"/>
    </w:rPr>
  </w:style>
  <w:style w:type="character" w:customStyle="1" w:styleId="WW8Num739z0">
    <w:name w:val="WW8Num739z0"/>
    <w:rsid w:val="00C03A1F"/>
    <w:rPr>
      <w:rFonts w:ascii="Times New Roman" w:hAnsi="Times New Roman"/>
    </w:rPr>
  </w:style>
  <w:style w:type="character" w:customStyle="1" w:styleId="WW8Num740z0">
    <w:name w:val="WW8Num740z0"/>
    <w:rsid w:val="00C03A1F"/>
    <w:rPr>
      <w:rFonts w:ascii="Wingdings" w:hAnsi="Wingdings"/>
    </w:rPr>
  </w:style>
  <w:style w:type="character" w:customStyle="1" w:styleId="WW8Num741z0">
    <w:name w:val="WW8Num741z0"/>
    <w:rsid w:val="00C03A1F"/>
    <w:rPr>
      <w:rFonts w:ascii="Symbol" w:hAnsi="Symbol"/>
    </w:rPr>
  </w:style>
  <w:style w:type="character" w:customStyle="1" w:styleId="WW8Num742z0">
    <w:name w:val="WW8Num742z0"/>
    <w:rsid w:val="00C03A1F"/>
    <w:rPr>
      <w:rFonts w:ascii="Wingdings" w:hAnsi="Wingdings"/>
    </w:rPr>
  </w:style>
  <w:style w:type="character" w:customStyle="1" w:styleId="WW8Num745z0">
    <w:name w:val="WW8Num745z0"/>
    <w:rsid w:val="00C03A1F"/>
    <w:rPr>
      <w:rFonts w:ascii="Symbol" w:hAnsi="Symbol"/>
    </w:rPr>
  </w:style>
  <w:style w:type="character" w:customStyle="1" w:styleId="WW8Num746z0">
    <w:name w:val="WW8Num746z0"/>
    <w:rsid w:val="00C03A1F"/>
    <w:rPr>
      <w:rFonts w:ascii="Wingdings" w:hAnsi="Wingdings"/>
    </w:rPr>
  </w:style>
  <w:style w:type="character" w:customStyle="1" w:styleId="WW8Num748z0">
    <w:name w:val="WW8Num748z0"/>
    <w:rsid w:val="00C03A1F"/>
    <w:rPr>
      <w:rFonts w:ascii="Wingdings" w:hAnsi="Wingdings"/>
      <w:sz w:val="20"/>
    </w:rPr>
  </w:style>
  <w:style w:type="character" w:customStyle="1" w:styleId="WW8Num749z0">
    <w:name w:val="WW8Num749z0"/>
    <w:rsid w:val="00C03A1F"/>
    <w:rPr>
      <w:rFonts w:ascii="Symbol" w:hAnsi="Symbol"/>
    </w:rPr>
  </w:style>
  <w:style w:type="character" w:customStyle="1" w:styleId="WW8Num751z0">
    <w:name w:val="WW8Num751z0"/>
    <w:rsid w:val="00C03A1F"/>
    <w:rPr>
      <w:rFonts w:ascii="Symbol" w:hAnsi="Symbol"/>
    </w:rPr>
  </w:style>
  <w:style w:type="character" w:customStyle="1" w:styleId="WW8Num753z0">
    <w:name w:val="WW8Num753z0"/>
    <w:rsid w:val="00C03A1F"/>
    <w:rPr>
      <w:rFonts w:ascii="Symbol" w:hAnsi="Symbol"/>
    </w:rPr>
  </w:style>
  <w:style w:type="character" w:customStyle="1" w:styleId="WW8Num754z0">
    <w:name w:val="WW8Num754z0"/>
    <w:rsid w:val="00C03A1F"/>
  </w:style>
  <w:style w:type="character" w:customStyle="1" w:styleId="WW8Num756z0">
    <w:name w:val="WW8Num756z0"/>
    <w:rsid w:val="00C03A1F"/>
    <w:rPr>
      <w:rFonts w:ascii="Symbol" w:hAnsi="Symbol"/>
    </w:rPr>
  </w:style>
  <w:style w:type="character" w:customStyle="1" w:styleId="WW8Num758z0">
    <w:name w:val="WW8Num758z0"/>
    <w:rsid w:val="00C03A1F"/>
    <w:rPr>
      <w:rFonts w:ascii="Wingdings" w:hAnsi="Wingdings"/>
    </w:rPr>
  </w:style>
  <w:style w:type="character" w:customStyle="1" w:styleId="WW8Num759z0">
    <w:name w:val="WW8Num759z0"/>
    <w:rsid w:val="00C03A1F"/>
    <w:rPr>
      <w:rFonts w:ascii="Wingdings" w:hAnsi="Wingdings"/>
    </w:rPr>
  </w:style>
  <w:style w:type="character" w:customStyle="1" w:styleId="WW8Num760z0">
    <w:name w:val="WW8Num760z0"/>
    <w:rsid w:val="00C03A1F"/>
    <w:rPr>
      <w:i/>
    </w:rPr>
  </w:style>
  <w:style w:type="character" w:customStyle="1" w:styleId="WW8Num761z0">
    <w:name w:val="WW8Num761z0"/>
    <w:rsid w:val="00C03A1F"/>
    <w:rPr>
      <w:rFonts w:ascii="Wingdings" w:hAnsi="Wingdings"/>
    </w:rPr>
  </w:style>
  <w:style w:type="character" w:customStyle="1" w:styleId="WW8Num764z0">
    <w:name w:val="WW8Num764z0"/>
    <w:rsid w:val="00C03A1F"/>
    <w:rPr>
      <w:rFonts w:ascii="Symbol" w:hAnsi="Symbol"/>
    </w:rPr>
  </w:style>
  <w:style w:type="character" w:customStyle="1" w:styleId="WW8Num765z0">
    <w:name w:val="WW8Num765z0"/>
    <w:rsid w:val="00C03A1F"/>
    <w:rPr>
      <w:rFonts w:ascii="Symbol" w:hAnsi="Symbol"/>
      <w:sz w:val="12"/>
    </w:rPr>
  </w:style>
  <w:style w:type="character" w:customStyle="1" w:styleId="WW8Num766z0">
    <w:name w:val="WW8Num766z0"/>
    <w:rsid w:val="00C03A1F"/>
    <w:rPr>
      <w:rFonts w:ascii="Symbol" w:hAnsi="Symbol"/>
      <w:color w:val="auto"/>
    </w:rPr>
  </w:style>
  <w:style w:type="character" w:customStyle="1" w:styleId="WW8Num767z0">
    <w:name w:val="WW8Num767z0"/>
    <w:rsid w:val="00C03A1F"/>
    <w:rPr>
      <w:rFonts w:ascii="Wingdings" w:hAnsi="Wingdings"/>
    </w:rPr>
  </w:style>
  <w:style w:type="character" w:customStyle="1" w:styleId="WW8Num770z0">
    <w:name w:val="WW8Num770z0"/>
    <w:rsid w:val="00C03A1F"/>
    <w:rPr>
      <w:rFonts w:ascii="Symbol" w:hAnsi="Symbol"/>
      <w:color w:val="auto"/>
    </w:rPr>
  </w:style>
  <w:style w:type="character" w:customStyle="1" w:styleId="WW8Num771z0">
    <w:name w:val="WW8Num771z0"/>
    <w:rsid w:val="00C03A1F"/>
    <w:rPr>
      <w:color w:val="auto"/>
    </w:rPr>
  </w:style>
  <w:style w:type="character" w:customStyle="1" w:styleId="WW8Num772z0">
    <w:name w:val="WW8Num772z0"/>
    <w:rsid w:val="00C03A1F"/>
    <w:rPr>
      <w:rFonts w:ascii="Wingdings" w:hAnsi="Wingdings"/>
    </w:rPr>
  </w:style>
  <w:style w:type="character" w:customStyle="1" w:styleId="WW8Num773z0">
    <w:name w:val="WW8Num773z0"/>
    <w:rsid w:val="00C03A1F"/>
    <w:rPr>
      <w:rFonts w:ascii="Symbol" w:hAnsi="Symbol"/>
    </w:rPr>
  </w:style>
  <w:style w:type="character" w:customStyle="1" w:styleId="WW8Num774z0">
    <w:name w:val="WW8Num774z0"/>
    <w:rsid w:val="00C03A1F"/>
    <w:rPr>
      <w:rFonts w:ascii="Wingdings" w:hAnsi="Wingdings"/>
    </w:rPr>
  </w:style>
  <w:style w:type="character" w:customStyle="1" w:styleId="WW8Num775z0">
    <w:name w:val="WW8Num775z0"/>
    <w:rsid w:val="00C03A1F"/>
    <w:rPr>
      <w:rFonts w:ascii="Symbol" w:hAnsi="Symbol"/>
    </w:rPr>
  </w:style>
  <w:style w:type="character" w:customStyle="1" w:styleId="WW8Num777z0">
    <w:name w:val="WW8Num777z0"/>
    <w:rsid w:val="00C03A1F"/>
    <w:rPr>
      <w:rFonts w:ascii="Wingdings" w:hAnsi="Wingdings"/>
    </w:rPr>
  </w:style>
  <w:style w:type="character" w:customStyle="1" w:styleId="WW8Num778z0">
    <w:name w:val="WW8Num778z0"/>
    <w:rsid w:val="00C03A1F"/>
    <w:rPr>
      <w:rFonts w:ascii="Times New Roman" w:hAnsi="Times New Roman"/>
    </w:rPr>
  </w:style>
  <w:style w:type="character" w:customStyle="1" w:styleId="WW8Num779z0">
    <w:name w:val="WW8Num779z0"/>
    <w:rsid w:val="00C03A1F"/>
    <w:rPr>
      <w:rFonts w:ascii="Symbol" w:hAnsi="Symbol"/>
    </w:rPr>
  </w:style>
  <w:style w:type="character" w:customStyle="1" w:styleId="WW8Num781z0">
    <w:name w:val="WW8Num781z0"/>
    <w:rsid w:val="00C03A1F"/>
    <w:rPr>
      <w:rFonts w:ascii="Symbol" w:hAnsi="Symbol"/>
    </w:rPr>
  </w:style>
  <w:style w:type="character" w:customStyle="1" w:styleId="WW8Num782z0">
    <w:name w:val="WW8Num782z0"/>
    <w:rsid w:val="00C03A1F"/>
    <w:rPr>
      <w:rFonts w:ascii="Wingdings" w:hAnsi="Wingdings"/>
    </w:rPr>
  </w:style>
  <w:style w:type="character" w:customStyle="1" w:styleId="WW8Num785z0">
    <w:name w:val="WW8Num785z0"/>
    <w:rsid w:val="00C03A1F"/>
    <w:rPr>
      <w:rFonts w:ascii="Wingdings" w:hAnsi="Wingdings"/>
    </w:rPr>
  </w:style>
  <w:style w:type="character" w:customStyle="1" w:styleId="WW8Num787z0">
    <w:name w:val="WW8Num787z0"/>
    <w:rsid w:val="00C03A1F"/>
    <w:rPr>
      <w:rFonts w:ascii="Wingdings" w:hAnsi="Wingdings"/>
    </w:rPr>
  </w:style>
  <w:style w:type="character" w:customStyle="1" w:styleId="WW8Num788z0">
    <w:name w:val="WW8Num788z0"/>
    <w:rsid w:val="00C03A1F"/>
    <w:rPr>
      <w:rFonts w:ascii="Wingdings" w:hAnsi="Wingdings"/>
      <w:sz w:val="16"/>
    </w:rPr>
  </w:style>
  <w:style w:type="character" w:customStyle="1" w:styleId="WW8Num789z0">
    <w:name w:val="WW8Num789z0"/>
    <w:rsid w:val="00C03A1F"/>
    <w:rPr>
      <w:rFonts w:ascii="Symbol" w:hAnsi="Symbol"/>
    </w:rPr>
  </w:style>
  <w:style w:type="character" w:customStyle="1" w:styleId="WW8Num792z0">
    <w:name w:val="WW8Num792z0"/>
    <w:rsid w:val="00C03A1F"/>
    <w:rPr>
      <w:rFonts w:ascii="Wingdings" w:hAnsi="Wingdings"/>
    </w:rPr>
  </w:style>
  <w:style w:type="character" w:customStyle="1" w:styleId="WW8Num793z0">
    <w:name w:val="WW8Num793z0"/>
    <w:rsid w:val="00C03A1F"/>
    <w:rPr>
      <w:rFonts w:ascii="Symbol" w:hAnsi="Symbol"/>
    </w:rPr>
  </w:style>
  <w:style w:type="character" w:customStyle="1" w:styleId="WW8Num795z0">
    <w:name w:val="WW8Num795z0"/>
    <w:rsid w:val="00C03A1F"/>
    <w:rPr>
      <w:rFonts w:ascii="Symbol" w:hAnsi="Symbol"/>
    </w:rPr>
  </w:style>
  <w:style w:type="character" w:customStyle="1" w:styleId="WW8Num797z0">
    <w:name w:val="WW8Num797z0"/>
    <w:rsid w:val="00C03A1F"/>
    <w:rPr>
      <w:rFonts w:ascii="Wingdings" w:hAnsi="Wingdings"/>
    </w:rPr>
  </w:style>
  <w:style w:type="character" w:customStyle="1" w:styleId="WW8Num798z0">
    <w:name w:val="WW8Num798z0"/>
    <w:rsid w:val="00C03A1F"/>
    <w:rPr>
      <w:rFonts w:ascii="Times New Roman" w:hAnsi="Times New Roman"/>
    </w:rPr>
  </w:style>
  <w:style w:type="character" w:customStyle="1" w:styleId="WW8Num799z0">
    <w:name w:val="WW8Num799z0"/>
    <w:rsid w:val="00C03A1F"/>
    <w:rPr>
      <w:rFonts w:ascii="Symbol" w:hAnsi="Symbol"/>
    </w:rPr>
  </w:style>
  <w:style w:type="character" w:customStyle="1" w:styleId="WW8Num800z0">
    <w:name w:val="WW8Num800z0"/>
    <w:rsid w:val="00C03A1F"/>
    <w:rPr>
      <w:rFonts w:ascii="Wingdings" w:hAnsi="Wingdings"/>
    </w:rPr>
  </w:style>
  <w:style w:type="character" w:customStyle="1" w:styleId="WW8Num801z0">
    <w:name w:val="WW8Num801z0"/>
    <w:rsid w:val="00C03A1F"/>
    <w:rPr>
      <w:rFonts w:ascii="Wingdings" w:hAnsi="Wingdings"/>
    </w:rPr>
  </w:style>
  <w:style w:type="character" w:customStyle="1" w:styleId="WW8Num804z0">
    <w:name w:val="WW8Num804z0"/>
    <w:rsid w:val="00C03A1F"/>
    <w:rPr>
      <w:rFonts w:ascii="Symbol" w:hAnsi="Symbol"/>
    </w:rPr>
  </w:style>
  <w:style w:type="character" w:customStyle="1" w:styleId="WW8Num808z0">
    <w:name w:val="WW8Num808z0"/>
    <w:rsid w:val="00C03A1F"/>
    <w:rPr>
      <w:rFonts w:ascii="Wingdings" w:hAnsi="Wingdings"/>
    </w:rPr>
  </w:style>
  <w:style w:type="character" w:customStyle="1" w:styleId="WW8Num809z0">
    <w:name w:val="WW8Num809z0"/>
    <w:rsid w:val="00C03A1F"/>
    <w:rPr>
      <w:rFonts w:ascii="Wingdings" w:hAnsi="Wingdings"/>
    </w:rPr>
  </w:style>
  <w:style w:type="character" w:customStyle="1" w:styleId="WW8Num810z0">
    <w:name w:val="WW8Num810z0"/>
    <w:rsid w:val="00C03A1F"/>
    <w:rPr>
      <w:rFonts w:ascii="Symbol" w:hAnsi="Symbol"/>
    </w:rPr>
  </w:style>
  <w:style w:type="character" w:customStyle="1" w:styleId="WW8Num811z0">
    <w:name w:val="WW8Num811z0"/>
    <w:rsid w:val="00C03A1F"/>
    <w:rPr>
      <w:rFonts w:ascii="Symbol" w:hAnsi="Symbol"/>
    </w:rPr>
  </w:style>
  <w:style w:type="character" w:customStyle="1" w:styleId="WW8Num811z1">
    <w:name w:val="WW8Num811z1"/>
    <w:rsid w:val="00C03A1F"/>
    <w:rPr>
      <w:rFonts w:ascii="Courier New" w:hAnsi="Courier New"/>
    </w:rPr>
  </w:style>
  <w:style w:type="character" w:customStyle="1" w:styleId="WW8Num811z2">
    <w:name w:val="WW8Num811z2"/>
    <w:rsid w:val="00C03A1F"/>
    <w:rPr>
      <w:rFonts w:ascii="Wingdings" w:hAnsi="Wingdings"/>
    </w:rPr>
  </w:style>
  <w:style w:type="character" w:customStyle="1" w:styleId="WW8Num812z0">
    <w:name w:val="WW8Num812z0"/>
    <w:rsid w:val="00C03A1F"/>
    <w:rPr>
      <w:rFonts w:ascii="Wingdings" w:hAnsi="Wingdings"/>
    </w:rPr>
  </w:style>
  <w:style w:type="character" w:customStyle="1" w:styleId="WW8Num813z0">
    <w:name w:val="WW8Num813z0"/>
    <w:rsid w:val="00C03A1F"/>
  </w:style>
  <w:style w:type="character" w:customStyle="1" w:styleId="WW8Num814z1">
    <w:name w:val="WW8Num814z1"/>
    <w:rsid w:val="00C03A1F"/>
  </w:style>
  <w:style w:type="character" w:customStyle="1" w:styleId="WW8Num816z0">
    <w:name w:val="WW8Num816z0"/>
    <w:rsid w:val="00C03A1F"/>
    <w:rPr>
      <w:rFonts w:ascii="Wingdings" w:hAnsi="Wingdings"/>
    </w:rPr>
  </w:style>
  <w:style w:type="character" w:customStyle="1" w:styleId="WW8Num817z0">
    <w:name w:val="WW8Num817z0"/>
    <w:rsid w:val="00C03A1F"/>
    <w:rPr>
      <w:rFonts w:ascii="Symbol" w:hAnsi="Symbol"/>
    </w:rPr>
  </w:style>
  <w:style w:type="character" w:customStyle="1" w:styleId="WW8Num818z0">
    <w:name w:val="WW8Num818z0"/>
    <w:rsid w:val="00C03A1F"/>
    <w:rPr>
      <w:rFonts w:ascii="Symbol" w:hAnsi="Symbol"/>
    </w:rPr>
  </w:style>
  <w:style w:type="character" w:customStyle="1" w:styleId="WW8Num819z0">
    <w:name w:val="WW8Num819z0"/>
    <w:rsid w:val="00C03A1F"/>
    <w:rPr>
      <w:rFonts w:ascii="Wingdings" w:hAnsi="Wingdings"/>
      <w:sz w:val="16"/>
    </w:rPr>
  </w:style>
  <w:style w:type="character" w:customStyle="1" w:styleId="WW8Num820z0">
    <w:name w:val="WW8Num820z0"/>
    <w:rsid w:val="00C03A1F"/>
    <w:rPr>
      <w:rFonts w:ascii="Wingdings" w:hAnsi="Wingdings"/>
    </w:rPr>
  </w:style>
  <w:style w:type="character" w:customStyle="1" w:styleId="WW8Num821z0">
    <w:name w:val="WW8Num821z0"/>
    <w:rsid w:val="00C03A1F"/>
    <w:rPr>
      <w:rFonts w:ascii="Wingdings" w:hAnsi="Wingdings"/>
    </w:rPr>
  </w:style>
  <w:style w:type="character" w:customStyle="1" w:styleId="WW8Num823z0">
    <w:name w:val="WW8Num823z0"/>
    <w:rsid w:val="00C03A1F"/>
    <w:rPr>
      <w:rFonts w:ascii="Wingdings" w:hAnsi="Wingdings"/>
    </w:rPr>
  </w:style>
  <w:style w:type="character" w:customStyle="1" w:styleId="WW8Num824z0">
    <w:name w:val="WW8Num824z0"/>
    <w:rsid w:val="00C03A1F"/>
    <w:rPr>
      <w:rFonts w:ascii="Wingdings" w:hAnsi="Wingdings"/>
      <w:sz w:val="16"/>
    </w:rPr>
  </w:style>
  <w:style w:type="character" w:customStyle="1" w:styleId="WW8Num825z0">
    <w:name w:val="WW8Num825z0"/>
    <w:rsid w:val="00C03A1F"/>
    <w:rPr>
      <w:rFonts w:ascii="Symbol" w:hAnsi="Symbol"/>
      <w:color w:val="auto"/>
    </w:rPr>
  </w:style>
  <w:style w:type="character" w:customStyle="1" w:styleId="WW8Num826z0">
    <w:name w:val="WW8Num826z0"/>
    <w:rsid w:val="00C03A1F"/>
    <w:rPr>
      <w:rFonts w:ascii="Wingdings" w:hAnsi="Wingdings"/>
    </w:rPr>
  </w:style>
  <w:style w:type="character" w:customStyle="1" w:styleId="WW8Num828z0">
    <w:name w:val="WW8Num828z0"/>
    <w:rsid w:val="00C03A1F"/>
    <w:rPr>
      <w:rFonts w:ascii="Wingdings" w:hAnsi="Wingdings"/>
    </w:rPr>
  </w:style>
  <w:style w:type="character" w:customStyle="1" w:styleId="WW8Num829z0">
    <w:name w:val="WW8Num829z0"/>
    <w:rsid w:val="00C03A1F"/>
    <w:rPr>
      <w:rFonts w:ascii="Symbol" w:hAnsi="Symbol"/>
    </w:rPr>
  </w:style>
  <w:style w:type="character" w:customStyle="1" w:styleId="WW8Num830z0">
    <w:name w:val="WW8Num830z0"/>
    <w:rsid w:val="00C03A1F"/>
    <w:rPr>
      <w:rFonts w:ascii="Wingdings" w:hAnsi="Wingdings"/>
    </w:rPr>
  </w:style>
  <w:style w:type="character" w:customStyle="1" w:styleId="WW8Num833z0">
    <w:name w:val="WW8Num833z0"/>
    <w:rsid w:val="00C03A1F"/>
    <w:rPr>
      <w:rFonts w:ascii="Wingdings" w:hAnsi="Wingdings"/>
    </w:rPr>
  </w:style>
  <w:style w:type="character" w:customStyle="1" w:styleId="WW8Num834z0">
    <w:name w:val="WW8Num834z0"/>
    <w:rsid w:val="00C03A1F"/>
    <w:rPr>
      <w:rFonts w:ascii="Wingdings" w:hAnsi="Wingdings"/>
    </w:rPr>
  </w:style>
  <w:style w:type="character" w:customStyle="1" w:styleId="WW8Num835z0">
    <w:name w:val="WW8Num835z0"/>
    <w:rsid w:val="00C03A1F"/>
    <w:rPr>
      <w:rFonts w:ascii="Symbol" w:hAnsi="Symbol"/>
    </w:rPr>
  </w:style>
  <w:style w:type="character" w:customStyle="1" w:styleId="WW8Num837z0">
    <w:name w:val="WW8Num837z0"/>
    <w:rsid w:val="00C03A1F"/>
    <w:rPr>
      <w:rFonts w:ascii="Wingdings" w:hAnsi="Wingdings"/>
    </w:rPr>
  </w:style>
  <w:style w:type="character" w:customStyle="1" w:styleId="WW8Num839z0">
    <w:name w:val="WW8Num839z0"/>
    <w:rsid w:val="00C03A1F"/>
    <w:rPr>
      <w:rFonts w:ascii="Symbol" w:hAnsi="Symbol"/>
    </w:rPr>
  </w:style>
  <w:style w:type="character" w:customStyle="1" w:styleId="WW8Num841z0">
    <w:name w:val="WW8Num841z0"/>
    <w:rsid w:val="00C03A1F"/>
    <w:rPr>
      <w:rFonts w:ascii="Wingdings" w:hAnsi="Wingdings"/>
      <w:sz w:val="16"/>
    </w:rPr>
  </w:style>
  <w:style w:type="character" w:customStyle="1" w:styleId="WW8Num843z0">
    <w:name w:val="WW8Num843z0"/>
    <w:rsid w:val="00C03A1F"/>
    <w:rPr>
      <w:rFonts w:ascii="Wingdings" w:hAnsi="Wingdings"/>
    </w:rPr>
  </w:style>
  <w:style w:type="character" w:customStyle="1" w:styleId="WW8Num844z1">
    <w:name w:val="WW8Num844z1"/>
    <w:rsid w:val="00C03A1F"/>
    <w:rPr>
      <w:rFonts w:ascii="Wingdings" w:hAnsi="Wingdings"/>
    </w:rPr>
  </w:style>
  <w:style w:type="character" w:customStyle="1" w:styleId="WW8Num846z0">
    <w:name w:val="WW8Num846z0"/>
    <w:rsid w:val="00C03A1F"/>
    <w:rPr>
      <w:rFonts w:ascii="Wingdings" w:hAnsi="Wingdings"/>
    </w:rPr>
  </w:style>
  <w:style w:type="character" w:customStyle="1" w:styleId="WW8Num848z0">
    <w:name w:val="WW8Num848z0"/>
    <w:rsid w:val="00C03A1F"/>
    <w:rPr>
      <w:rFonts w:ascii="Wingdings" w:hAnsi="Wingdings"/>
    </w:rPr>
  </w:style>
  <w:style w:type="character" w:customStyle="1" w:styleId="WW8Num851z0">
    <w:name w:val="WW8Num851z0"/>
    <w:rsid w:val="00C03A1F"/>
    <w:rPr>
      <w:rFonts w:ascii="Symbol" w:hAnsi="Symbol"/>
    </w:rPr>
  </w:style>
  <w:style w:type="character" w:customStyle="1" w:styleId="WW8Num852z0">
    <w:name w:val="WW8Num852z0"/>
    <w:rsid w:val="00C03A1F"/>
    <w:rPr>
      <w:rFonts w:ascii="Wingdings" w:hAnsi="Wingdings"/>
    </w:rPr>
  </w:style>
  <w:style w:type="character" w:customStyle="1" w:styleId="WW8Num854z0">
    <w:name w:val="WW8Num854z0"/>
    <w:rsid w:val="00C03A1F"/>
    <w:rPr>
      <w:rFonts w:ascii="Wingdings" w:hAnsi="Wingdings"/>
    </w:rPr>
  </w:style>
  <w:style w:type="character" w:customStyle="1" w:styleId="WW8Num855z0">
    <w:name w:val="WW8Num855z0"/>
    <w:rsid w:val="00C03A1F"/>
    <w:rPr>
      <w:rFonts w:ascii="Wingdings" w:hAnsi="Wingdings"/>
    </w:rPr>
  </w:style>
  <w:style w:type="character" w:customStyle="1" w:styleId="WW8Num856z0">
    <w:name w:val="WW8Num856z0"/>
    <w:rsid w:val="00C03A1F"/>
    <w:rPr>
      <w:rFonts w:ascii="Symbol" w:hAnsi="Symbol"/>
    </w:rPr>
  </w:style>
  <w:style w:type="character" w:customStyle="1" w:styleId="WW8Num857z0">
    <w:name w:val="WW8Num857z0"/>
    <w:rsid w:val="00C03A1F"/>
    <w:rPr>
      <w:rFonts w:ascii="Wingdings" w:hAnsi="Wingdings"/>
    </w:rPr>
  </w:style>
  <w:style w:type="character" w:customStyle="1" w:styleId="WW8Num861z0">
    <w:name w:val="WW8Num861z0"/>
    <w:rsid w:val="00C03A1F"/>
    <w:rPr>
      <w:rFonts w:ascii="Symbol" w:hAnsi="Symbol"/>
    </w:rPr>
  </w:style>
  <w:style w:type="character" w:customStyle="1" w:styleId="WW8Num862z0">
    <w:name w:val="WW8Num862z0"/>
    <w:rsid w:val="00C03A1F"/>
    <w:rPr>
      <w:rFonts w:ascii="Wingdings" w:hAnsi="Wingdings"/>
    </w:rPr>
  </w:style>
  <w:style w:type="character" w:customStyle="1" w:styleId="WW8Num864z0">
    <w:name w:val="WW8Num864z0"/>
    <w:rsid w:val="00C03A1F"/>
    <w:rPr>
      <w:rFonts w:ascii="Symbol" w:hAnsi="Symbol"/>
    </w:rPr>
  </w:style>
  <w:style w:type="character" w:customStyle="1" w:styleId="WW8Num865z0">
    <w:name w:val="WW8Num865z0"/>
    <w:rsid w:val="00C03A1F"/>
    <w:rPr>
      <w:rFonts w:ascii="Symbol" w:hAnsi="Symbol"/>
    </w:rPr>
  </w:style>
  <w:style w:type="character" w:customStyle="1" w:styleId="WW8Num866z0">
    <w:name w:val="WW8Num866z0"/>
    <w:rsid w:val="00C03A1F"/>
    <w:rPr>
      <w:rFonts w:ascii="Wingdings" w:hAnsi="Wingdings"/>
    </w:rPr>
  </w:style>
  <w:style w:type="character" w:customStyle="1" w:styleId="WW8Num872z0">
    <w:name w:val="WW8Num872z0"/>
    <w:rsid w:val="00C03A1F"/>
    <w:rPr>
      <w:rFonts w:ascii="Wingdings" w:hAnsi="Wingdings"/>
    </w:rPr>
  </w:style>
  <w:style w:type="character" w:customStyle="1" w:styleId="WW8Num873z0">
    <w:name w:val="WW8Num873z0"/>
    <w:rsid w:val="00C03A1F"/>
    <w:rPr>
      <w:rFonts w:ascii="Wingdings" w:hAnsi="Wingdings"/>
    </w:rPr>
  </w:style>
  <w:style w:type="character" w:customStyle="1" w:styleId="WW8Num874z0">
    <w:name w:val="WW8Num874z0"/>
    <w:rsid w:val="00C03A1F"/>
    <w:rPr>
      <w:rFonts w:ascii="Symbol" w:hAnsi="Symbol"/>
    </w:rPr>
  </w:style>
  <w:style w:type="character" w:customStyle="1" w:styleId="WW8Num875z0">
    <w:name w:val="WW8Num875z0"/>
    <w:rsid w:val="00C03A1F"/>
    <w:rPr>
      <w:rFonts w:ascii="Symbol" w:hAnsi="Symbol"/>
    </w:rPr>
  </w:style>
  <w:style w:type="character" w:customStyle="1" w:styleId="WW8Num877z0">
    <w:name w:val="WW8Num877z0"/>
    <w:rsid w:val="00C03A1F"/>
    <w:rPr>
      <w:rFonts w:ascii="Wingdings" w:hAnsi="Wingdings"/>
    </w:rPr>
  </w:style>
  <w:style w:type="character" w:customStyle="1" w:styleId="WW8Num878z0">
    <w:name w:val="WW8Num878z0"/>
    <w:rsid w:val="00C03A1F"/>
    <w:rPr>
      <w:rFonts w:ascii="Symbol" w:hAnsi="Symbol"/>
    </w:rPr>
  </w:style>
  <w:style w:type="character" w:customStyle="1" w:styleId="WW8Num879z0">
    <w:name w:val="WW8Num879z0"/>
    <w:rsid w:val="00C03A1F"/>
    <w:rPr>
      <w:rFonts w:ascii="Symbol" w:hAnsi="Symbol"/>
    </w:rPr>
  </w:style>
  <w:style w:type="character" w:customStyle="1" w:styleId="WW8Num880z0">
    <w:name w:val="WW8Num880z0"/>
    <w:rsid w:val="00C03A1F"/>
    <w:rPr>
      <w:rFonts w:ascii="Wingdings" w:hAnsi="Wingdings"/>
      <w:sz w:val="16"/>
    </w:rPr>
  </w:style>
  <w:style w:type="character" w:customStyle="1" w:styleId="WW8Num881z0">
    <w:name w:val="WW8Num881z0"/>
    <w:rsid w:val="00C03A1F"/>
    <w:rPr>
      <w:rFonts w:ascii="Wingdings" w:hAnsi="Wingdings"/>
    </w:rPr>
  </w:style>
  <w:style w:type="character" w:customStyle="1" w:styleId="WW8Num882z0">
    <w:name w:val="WW8Num882z0"/>
    <w:rsid w:val="00C03A1F"/>
    <w:rPr>
      <w:rFonts w:ascii="Symbol" w:hAnsi="Symbol"/>
    </w:rPr>
  </w:style>
  <w:style w:type="character" w:customStyle="1" w:styleId="WW8Num883z0">
    <w:name w:val="WW8Num883z0"/>
    <w:rsid w:val="00C03A1F"/>
    <w:rPr>
      <w:rFonts w:ascii="Symbol" w:hAnsi="Symbol"/>
      <w:color w:val="auto"/>
    </w:rPr>
  </w:style>
  <w:style w:type="character" w:customStyle="1" w:styleId="WW8Num884z0">
    <w:name w:val="WW8Num884z0"/>
    <w:rsid w:val="00C03A1F"/>
    <w:rPr>
      <w:rFonts w:ascii="Symbol" w:hAnsi="Symbol"/>
    </w:rPr>
  </w:style>
  <w:style w:type="character" w:customStyle="1" w:styleId="WW8Num886z0">
    <w:name w:val="WW8Num886z0"/>
    <w:rsid w:val="00C03A1F"/>
    <w:rPr>
      <w:rFonts w:ascii="Wingdings" w:hAnsi="Wingdings"/>
    </w:rPr>
  </w:style>
  <w:style w:type="character" w:customStyle="1" w:styleId="WW8Num887z0">
    <w:name w:val="WW8Num887z0"/>
    <w:rsid w:val="00C03A1F"/>
    <w:rPr>
      <w:rFonts w:ascii="Symbol" w:hAnsi="Symbol"/>
    </w:rPr>
  </w:style>
  <w:style w:type="character" w:customStyle="1" w:styleId="WW8Num888z0">
    <w:name w:val="WW8Num888z0"/>
    <w:rsid w:val="00C03A1F"/>
    <w:rPr>
      <w:rFonts w:ascii="Symbol" w:hAnsi="Symbol"/>
    </w:rPr>
  </w:style>
  <w:style w:type="character" w:customStyle="1" w:styleId="WW8Num889z0">
    <w:name w:val="WW8Num889z0"/>
    <w:rsid w:val="00C03A1F"/>
    <w:rPr>
      <w:rFonts w:ascii="Wingdings" w:hAnsi="Wingdings"/>
    </w:rPr>
  </w:style>
  <w:style w:type="character" w:customStyle="1" w:styleId="WW8Num890z0">
    <w:name w:val="WW8Num890z0"/>
    <w:rsid w:val="00C03A1F"/>
    <w:rPr>
      <w:rFonts w:ascii="Symbol" w:hAnsi="Symbol"/>
    </w:rPr>
  </w:style>
  <w:style w:type="character" w:customStyle="1" w:styleId="WW8Num892z0">
    <w:name w:val="WW8Num892z0"/>
    <w:rsid w:val="00C03A1F"/>
    <w:rPr>
      <w:rFonts w:ascii="Times New Roman" w:hAnsi="Times New Roman"/>
    </w:rPr>
  </w:style>
  <w:style w:type="character" w:customStyle="1" w:styleId="WW8Num893z0">
    <w:name w:val="WW8Num893z0"/>
    <w:rsid w:val="00C03A1F"/>
    <w:rPr>
      <w:rFonts w:ascii="Times New Roman" w:hAnsi="Times New Roman"/>
    </w:rPr>
  </w:style>
  <w:style w:type="character" w:customStyle="1" w:styleId="WW8Num894z0">
    <w:name w:val="WW8Num894z0"/>
    <w:rsid w:val="00C03A1F"/>
    <w:rPr>
      <w:rFonts w:ascii="Times New Roman" w:hAnsi="Times New Roman"/>
    </w:rPr>
  </w:style>
  <w:style w:type="character" w:customStyle="1" w:styleId="WW8Num895z0">
    <w:name w:val="WW8Num895z0"/>
    <w:rsid w:val="00C03A1F"/>
    <w:rPr>
      <w:rFonts w:ascii="Arial MT Black" w:hAnsi="Arial MT Black"/>
    </w:rPr>
  </w:style>
  <w:style w:type="character" w:customStyle="1" w:styleId="WW8Num896z0">
    <w:name w:val="WW8Num896z0"/>
    <w:rsid w:val="00C03A1F"/>
    <w:rPr>
      <w:rFonts w:ascii="Wingdings" w:hAnsi="Wingdings"/>
    </w:rPr>
  </w:style>
  <w:style w:type="character" w:customStyle="1" w:styleId="WW8Num898z0">
    <w:name w:val="WW8Num898z0"/>
    <w:rsid w:val="00C03A1F"/>
    <w:rPr>
      <w:rFonts w:ascii="Wingdings" w:hAnsi="Wingdings"/>
    </w:rPr>
  </w:style>
  <w:style w:type="character" w:customStyle="1" w:styleId="WW8Num900z0">
    <w:name w:val="WW8Num900z0"/>
    <w:rsid w:val="00C03A1F"/>
    <w:rPr>
      <w:rFonts w:ascii="Wingdings" w:hAnsi="Wingdings"/>
    </w:rPr>
  </w:style>
  <w:style w:type="character" w:customStyle="1" w:styleId="WW8Num901z0">
    <w:name w:val="WW8Num901z0"/>
    <w:rsid w:val="00C03A1F"/>
    <w:rPr>
      <w:rFonts w:ascii="Wingdings" w:hAnsi="Wingdings"/>
    </w:rPr>
  </w:style>
  <w:style w:type="character" w:customStyle="1" w:styleId="WW8Num902z0">
    <w:name w:val="WW8Num902z0"/>
    <w:rsid w:val="00C03A1F"/>
    <w:rPr>
      <w:rFonts w:ascii="Wingdings" w:hAnsi="Wingdings"/>
    </w:rPr>
  </w:style>
  <w:style w:type="character" w:customStyle="1" w:styleId="WW8Num904z0">
    <w:name w:val="WW8Num904z0"/>
    <w:rsid w:val="00C03A1F"/>
    <w:rPr>
      <w:rFonts w:ascii="Symbol" w:hAnsi="Symbol"/>
    </w:rPr>
  </w:style>
  <w:style w:type="character" w:customStyle="1" w:styleId="WW8Num905z0">
    <w:name w:val="WW8Num905z0"/>
    <w:rsid w:val="00C03A1F"/>
  </w:style>
  <w:style w:type="character" w:customStyle="1" w:styleId="WW8Num907z0">
    <w:name w:val="WW8Num907z0"/>
    <w:rsid w:val="00C03A1F"/>
    <w:rPr>
      <w:rFonts w:ascii="Symbol" w:hAnsi="Symbol"/>
    </w:rPr>
  </w:style>
  <w:style w:type="character" w:customStyle="1" w:styleId="WW8Num908z0">
    <w:name w:val="WW8Num908z0"/>
    <w:rsid w:val="00C03A1F"/>
    <w:rPr>
      <w:rFonts w:ascii="Wingdings" w:hAnsi="Wingdings"/>
    </w:rPr>
  </w:style>
  <w:style w:type="character" w:customStyle="1" w:styleId="WW8Num909z0">
    <w:name w:val="WW8Num909z0"/>
    <w:rsid w:val="00C03A1F"/>
    <w:rPr>
      <w:rFonts w:ascii="Wingdings" w:hAnsi="Wingdings"/>
    </w:rPr>
  </w:style>
  <w:style w:type="character" w:customStyle="1" w:styleId="WW8Num911z0">
    <w:name w:val="WW8Num911z0"/>
    <w:rsid w:val="00C03A1F"/>
    <w:rPr>
      <w:rFonts w:ascii="Wingdings" w:hAnsi="Wingdings"/>
    </w:rPr>
  </w:style>
  <w:style w:type="character" w:customStyle="1" w:styleId="WW8Num912z0">
    <w:name w:val="WW8Num912z0"/>
    <w:rsid w:val="00C03A1F"/>
    <w:rPr>
      <w:rFonts w:ascii="Symbol" w:hAnsi="Symbol"/>
    </w:rPr>
  </w:style>
  <w:style w:type="character" w:customStyle="1" w:styleId="WW8Num915z0">
    <w:name w:val="WW8Num915z0"/>
    <w:rsid w:val="00C03A1F"/>
    <w:rPr>
      <w:rFonts w:ascii="Wingdings" w:hAnsi="Wingdings"/>
    </w:rPr>
  </w:style>
  <w:style w:type="character" w:customStyle="1" w:styleId="WW8Num917z0">
    <w:name w:val="WW8Num917z0"/>
    <w:rsid w:val="00C03A1F"/>
    <w:rPr>
      <w:rFonts w:ascii="Wingdings" w:hAnsi="Wingdings"/>
    </w:rPr>
  </w:style>
  <w:style w:type="character" w:customStyle="1" w:styleId="WW8Num918z0">
    <w:name w:val="WW8Num918z0"/>
    <w:rsid w:val="00C03A1F"/>
    <w:rPr>
      <w:rFonts w:ascii="Wingdings" w:hAnsi="Wingdings"/>
    </w:rPr>
  </w:style>
  <w:style w:type="character" w:customStyle="1" w:styleId="WW8Num919z0">
    <w:name w:val="WW8Num919z0"/>
    <w:rsid w:val="00C03A1F"/>
    <w:rPr>
      <w:rFonts w:ascii="Wingdings" w:hAnsi="Wingdings"/>
    </w:rPr>
  </w:style>
  <w:style w:type="character" w:customStyle="1" w:styleId="WW8Num921z0">
    <w:name w:val="WW8Num921z0"/>
    <w:rsid w:val="00C03A1F"/>
    <w:rPr>
      <w:rFonts w:ascii="Symbol" w:hAnsi="Symbol"/>
    </w:rPr>
  </w:style>
  <w:style w:type="character" w:customStyle="1" w:styleId="WW8Num922z0">
    <w:name w:val="WW8Num922z0"/>
    <w:rsid w:val="00C03A1F"/>
    <w:rPr>
      <w:rFonts w:ascii="Symbol" w:hAnsi="Symbol"/>
    </w:rPr>
  </w:style>
  <w:style w:type="character" w:customStyle="1" w:styleId="WW8Num925z0">
    <w:name w:val="WW8Num925z0"/>
    <w:rsid w:val="00C03A1F"/>
    <w:rPr>
      <w:rFonts w:ascii="Wingdings" w:hAnsi="Wingdings"/>
    </w:rPr>
  </w:style>
  <w:style w:type="character" w:customStyle="1" w:styleId="WW8Num926z0">
    <w:name w:val="WW8Num926z0"/>
    <w:rsid w:val="00C03A1F"/>
    <w:rPr>
      <w:rFonts w:ascii="Wingdings" w:hAnsi="Wingdings"/>
      <w:sz w:val="20"/>
    </w:rPr>
  </w:style>
  <w:style w:type="character" w:customStyle="1" w:styleId="WW8Num927z0">
    <w:name w:val="WW8Num927z0"/>
    <w:rsid w:val="00C03A1F"/>
    <w:rPr>
      <w:rFonts w:ascii="Wingdings" w:hAnsi="Wingdings"/>
    </w:rPr>
  </w:style>
  <w:style w:type="character" w:customStyle="1" w:styleId="WW8Num928z0">
    <w:name w:val="WW8Num928z0"/>
    <w:rsid w:val="00C03A1F"/>
    <w:rPr>
      <w:rFonts w:ascii="Symbol" w:hAnsi="Symbol"/>
    </w:rPr>
  </w:style>
  <w:style w:type="character" w:customStyle="1" w:styleId="WW8Num929z0">
    <w:name w:val="WW8Num929z0"/>
    <w:rsid w:val="00C03A1F"/>
    <w:rPr>
      <w:rFonts w:ascii="Symbol" w:hAnsi="Symbol"/>
    </w:rPr>
  </w:style>
  <w:style w:type="character" w:customStyle="1" w:styleId="WW8Num931z0">
    <w:name w:val="WW8Num931z0"/>
    <w:rsid w:val="00C03A1F"/>
    <w:rPr>
      <w:rFonts w:ascii="Symbol" w:hAnsi="Symbol"/>
      <w:color w:val="auto"/>
    </w:rPr>
  </w:style>
  <w:style w:type="character" w:customStyle="1" w:styleId="WW8Num932z0">
    <w:name w:val="WW8Num932z0"/>
    <w:rsid w:val="00C03A1F"/>
    <w:rPr>
      <w:rFonts w:ascii="Symbol" w:hAnsi="Symbol"/>
    </w:rPr>
  </w:style>
  <w:style w:type="character" w:customStyle="1" w:styleId="WW8Num935z0">
    <w:name w:val="WW8Num935z0"/>
    <w:rsid w:val="00C03A1F"/>
    <w:rPr>
      <w:rFonts w:ascii="Symbol" w:hAnsi="Symbol"/>
    </w:rPr>
  </w:style>
  <w:style w:type="character" w:customStyle="1" w:styleId="WW8Num936z0">
    <w:name w:val="WW8Num936z0"/>
    <w:rsid w:val="00C03A1F"/>
    <w:rPr>
      <w:rFonts w:ascii="Wingdings" w:hAnsi="Wingdings"/>
    </w:rPr>
  </w:style>
  <w:style w:type="character" w:customStyle="1" w:styleId="WW8Num937z0">
    <w:name w:val="WW8Num937z0"/>
    <w:rsid w:val="00C03A1F"/>
    <w:rPr>
      <w:rFonts w:ascii="Wingdings" w:hAnsi="Wingdings"/>
    </w:rPr>
  </w:style>
  <w:style w:type="character" w:customStyle="1" w:styleId="WW8Num939z0">
    <w:name w:val="WW8Num939z0"/>
    <w:rsid w:val="00C03A1F"/>
    <w:rPr>
      <w:rFonts w:ascii="Symbol" w:hAnsi="Symbol"/>
      <w:color w:val="auto"/>
    </w:rPr>
  </w:style>
  <w:style w:type="character" w:customStyle="1" w:styleId="WW8Num941z0">
    <w:name w:val="WW8Num941z0"/>
    <w:rsid w:val="00C03A1F"/>
    <w:rPr>
      <w:rFonts w:ascii="Wingdings" w:hAnsi="Wingdings"/>
    </w:rPr>
  </w:style>
  <w:style w:type="character" w:customStyle="1" w:styleId="WW8Num942z0">
    <w:name w:val="WW8Num942z0"/>
    <w:rsid w:val="00C03A1F"/>
    <w:rPr>
      <w:rFonts w:ascii="Wingdings" w:hAnsi="Wingdings"/>
      <w:color w:val="auto"/>
    </w:rPr>
  </w:style>
  <w:style w:type="character" w:customStyle="1" w:styleId="WW8Num945z0">
    <w:name w:val="WW8Num945z0"/>
    <w:rsid w:val="00C03A1F"/>
    <w:rPr>
      <w:rFonts w:ascii="Symbol" w:hAnsi="Symbol"/>
    </w:rPr>
  </w:style>
  <w:style w:type="character" w:customStyle="1" w:styleId="WW8Num945z1">
    <w:name w:val="WW8Num945z1"/>
    <w:rsid w:val="00C03A1F"/>
    <w:rPr>
      <w:rFonts w:ascii="Courier New" w:hAnsi="Courier New"/>
    </w:rPr>
  </w:style>
  <w:style w:type="character" w:customStyle="1" w:styleId="WW8Num945z2">
    <w:name w:val="WW8Num945z2"/>
    <w:rsid w:val="00C03A1F"/>
    <w:rPr>
      <w:rFonts w:ascii="Wingdings" w:hAnsi="Wingdings"/>
    </w:rPr>
  </w:style>
  <w:style w:type="character" w:customStyle="1" w:styleId="WW8Num947z0">
    <w:name w:val="WW8Num947z0"/>
    <w:rsid w:val="00C03A1F"/>
    <w:rPr>
      <w:rFonts w:ascii="Wingdings" w:hAnsi="Wingdings"/>
    </w:rPr>
  </w:style>
  <w:style w:type="character" w:customStyle="1" w:styleId="WW8Num948z0">
    <w:name w:val="WW8Num948z0"/>
    <w:rsid w:val="00C03A1F"/>
    <w:rPr>
      <w:rFonts w:ascii="Wingdings" w:hAnsi="Wingdings"/>
    </w:rPr>
  </w:style>
  <w:style w:type="character" w:customStyle="1" w:styleId="WW8Num951z0">
    <w:name w:val="WW8Num951z0"/>
    <w:rsid w:val="00C03A1F"/>
    <w:rPr>
      <w:rFonts w:ascii="Wingdings" w:hAnsi="Wingdings"/>
    </w:rPr>
  </w:style>
  <w:style w:type="character" w:customStyle="1" w:styleId="WW8Num952z0">
    <w:name w:val="WW8Num952z0"/>
    <w:rsid w:val="00C03A1F"/>
    <w:rPr>
      <w:rFonts w:ascii="Symbol" w:hAnsi="Symbol"/>
    </w:rPr>
  </w:style>
  <w:style w:type="character" w:customStyle="1" w:styleId="WW8Num953z0">
    <w:name w:val="WW8Num953z0"/>
    <w:rsid w:val="00C03A1F"/>
    <w:rPr>
      <w:rFonts w:ascii="Symbol" w:hAnsi="Symbol"/>
    </w:rPr>
  </w:style>
  <w:style w:type="character" w:customStyle="1" w:styleId="WW8Num954z0">
    <w:name w:val="WW8Num954z0"/>
    <w:rsid w:val="00C03A1F"/>
    <w:rPr>
      <w:rFonts w:ascii="Symbol" w:hAnsi="Symbol"/>
      <w:color w:val="auto"/>
    </w:rPr>
  </w:style>
  <w:style w:type="character" w:customStyle="1" w:styleId="WW8Num956z0">
    <w:name w:val="WW8Num956z0"/>
    <w:rsid w:val="00C03A1F"/>
    <w:rPr>
      <w:rFonts w:ascii="Symbol" w:hAnsi="Symbol"/>
    </w:rPr>
  </w:style>
  <w:style w:type="character" w:customStyle="1" w:styleId="WW8Num957z0">
    <w:name w:val="WW8Num957z0"/>
    <w:rsid w:val="00C03A1F"/>
    <w:rPr>
      <w:rFonts w:ascii="Wingdings" w:hAnsi="Wingdings"/>
    </w:rPr>
  </w:style>
  <w:style w:type="character" w:customStyle="1" w:styleId="WW8Num959z0">
    <w:name w:val="WW8Num959z0"/>
    <w:rsid w:val="00C03A1F"/>
    <w:rPr>
      <w:rFonts w:ascii="Symbol" w:hAnsi="Symbol"/>
    </w:rPr>
  </w:style>
  <w:style w:type="character" w:customStyle="1" w:styleId="WW8Num961z0">
    <w:name w:val="WW8Num961z0"/>
    <w:rsid w:val="00C03A1F"/>
    <w:rPr>
      <w:rFonts w:ascii="Times New Roman" w:hAnsi="Times New Roman"/>
    </w:rPr>
  </w:style>
  <w:style w:type="character" w:customStyle="1" w:styleId="WW8Num962z0">
    <w:name w:val="WW8Num962z0"/>
    <w:rsid w:val="00C03A1F"/>
    <w:rPr>
      <w:rFonts w:ascii="Wingdings" w:hAnsi="Wingdings"/>
    </w:rPr>
  </w:style>
  <w:style w:type="character" w:customStyle="1" w:styleId="WW8Num963z0">
    <w:name w:val="WW8Num963z0"/>
    <w:rsid w:val="00C03A1F"/>
    <w:rPr>
      <w:rFonts w:ascii="Wingdings" w:hAnsi="Wingdings"/>
    </w:rPr>
  </w:style>
  <w:style w:type="character" w:customStyle="1" w:styleId="WW8Num964z0">
    <w:name w:val="WW8Num964z0"/>
    <w:rsid w:val="00C03A1F"/>
    <w:rPr>
      <w:rFonts w:ascii="Wingdings" w:hAnsi="Wingdings"/>
    </w:rPr>
  </w:style>
  <w:style w:type="character" w:customStyle="1" w:styleId="WW8Num966z0">
    <w:name w:val="WW8Num966z0"/>
    <w:rsid w:val="00C03A1F"/>
    <w:rPr>
      <w:rFonts w:ascii="Wingdings" w:hAnsi="Wingdings"/>
    </w:rPr>
  </w:style>
  <w:style w:type="character" w:customStyle="1" w:styleId="WW8Num967z0">
    <w:name w:val="WW8Num967z0"/>
    <w:rsid w:val="00C03A1F"/>
    <w:rPr>
      <w:rFonts w:ascii="Wingdings" w:hAnsi="Wingdings"/>
    </w:rPr>
  </w:style>
  <w:style w:type="character" w:customStyle="1" w:styleId="WW8Num968z0">
    <w:name w:val="WW8Num968z0"/>
    <w:rsid w:val="00C03A1F"/>
    <w:rPr>
      <w:rFonts w:ascii="Wingdings" w:hAnsi="Wingdings"/>
    </w:rPr>
  </w:style>
  <w:style w:type="character" w:customStyle="1" w:styleId="WW8Num973z0">
    <w:name w:val="WW8Num973z0"/>
    <w:rsid w:val="00C03A1F"/>
    <w:rPr>
      <w:rFonts w:ascii="Symbol" w:hAnsi="Symbol"/>
    </w:rPr>
  </w:style>
  <w:style w:type="character" w:customStyle="1" w:styleId="WW8Num974z0">
    <w:name w:val="WW8Num974z0"/>
    <w:rsid w:val="00C03A1F"/>
    <w:rPr>
      <w:rFonts w:ascii="Wingdings" w:hAnsi="Wingdings"/>
    </w:rPr>
  </w:style>
  <w:style w:type="character" w:customStyle="1" w:styleId="WW8Num975z0">
    <w:name w:val="WW8Num975z0"/>
    <w:rsid w:val="00C03A1F"/>
    <w:rPr>
      <w:rFonts w:ascii="Wingdings" w:hAnsi="Wingdings"/>
    </w:rPr>
  </w:style>
  <w:style w:type="character" w:customStyle="1" w:styleId="WW8Num977z0">
    <w:name w:val="WW8Num977z0"/>
    <w:rsid w:val="00C03A1F"/>
    <w:rPr>
      <w:rFonts w:ascii="Symbol" w:hAnsi="Symbol"/>
    </w:rPr>
  </w:style>
  <w:style w:type="character" w:customStyle="1" w:styleId="WW8Num979z0">
    <w:name w:val="WW8Num979z0"/>
    <w:rsid w:val="00C03A1F"/>
    <w:rPr>
      <w:rFonts w:ascii="Symbol" w:hAnsi="Symbol"/>
    </w:rPr>
  </w:style>
  <w:style w:type="character" w:customStyle="1" w:styleId="WW8Num980z0">
    <w:name w:val="WW8Num980z0"/>
    <w:rsid w:val="00C03A1F"/>
    <w:rPr>
      <w:rFonts w:ascii="Wingdings" w:hAnsi="Wingdings"/>
    </w:rPr>
  </w:style>
  <w:style w:type="character" w:customStyle="1" w:styleId="WW8Num981z0">
    <w:name w:val="WW8Num981z0"/>
    <w:rsid w:val="00C03A1F"/>
    <w:rPr>
      <w:rFonts w:ascii="Wingdings" w:hAnsi="Wingdings"/>
    </w:rPr>
  </w:style>
  <w:style w:type="character" w:customStyle="1" w:styleId="WW8Num983z0">
    <w:name w:val="WW8Num983z0"/>
    <w:rsid w:val="00C03A1F"/>
    <w:rPr>
      <w:rFonts w:ascii="Arial MT Black" w:hAnsi="Arial MT Black"/>
    </w:rPr>
  </w:style>
  <w:style w:type="character" w:customStyle="1" w:styleId="WW8Num984z0">
    <w:name w:val="WW8Num984z0"/>
    <w:rsid w:val="00C03A1F"/>
    <w:rPr>
      <w:rFonts w:ascii="Wingdings" w:hAnsi="Wingdings"/>
      <w:sz w:val="16"/>
    </w:rPr>
  </w:style>
  <w:style w:type="character" w:customStyle="1" w:styleId="WW8Num985z0">
    <w:name w:val="WW8Num985z0"/>
    <w:rsid w:val="00C03A1F"/>
    <w:rPr>
      <w:rFonts w:ascii="Symbol" w:hAnsi="Symbol"/>
    </w:rPr>
  </w:style>
  <w:style w:type="character" w:customStyle="1" w:styleId="WW8Num986z0">
    <w:name w:val="WW8Num986z0"/>
    <w:rsid w:val="00C03A1F"/>
    <w:rPr>
      <w:rFonts w:ascii="Wingdings" w:hAnsi="Wingdings"/>
    </w:rPr>
  </w:style>
  <w:style w:type="character" w:customStyle="1" w:styleId="WW8Num987z0">
    <w:name w:val="WW8Num987z0"/>
    <w:rsid w:val="00C03A1F"/>
    <w:rPr>
      <w:rFonts w:ascii="Symbol" w:hAnsi="Symbol"/>
    </w:rPr>
  </w:style>
  <w:style w:type="character" w:customStyle="1" w:styleId="WW8Num988z0">
    <w:name w:val="WW8Num988z0"/>
    <w:rsid w:val="00C03A1F"/>
    <w:rPr>
      <w:rFonts w:ascii="Wingdings" w:hAnsi="Wingdings"/>
    </w:rPr>
  </w:style>
  <w:style w:type="character" w:customStyle="1" w:styleId="WW8Num989z0">
    <w:name w:val="WW8Num989z0"/>
    <w:rsid w:val="00C03A1F"/>
    <w:rPr>
      <w:rFonts w:ascii="Wingdings" w:hAnsi="Wingdings"/>
    </w:rPr>
  </w:style>
  <w:style w:type="character" w:customStyle="1" w:styleId="WW8Num990z0">
    <w:name w:val="WW8Num990z0"/>
    <w:rsid w:val="00C03A1F"/>
    <w:rPr>
      <w:rFonts w:ascii="Symbol" w:hAnsi="Symbol"/>
    </w:rPr>
  </w:style>
  <w:style w:type="character" w:customStyle="1" w:styleId="WW8Num991z0">
    <w:name w:val="WW8Num991z0"/>
    <w:rsid w:val="00C03A1F"/>
    <w:rPr>
      <w:rFonts w:ascii="Wingdings" w:hAnsi="Wingdings"/>
    </w:rPr>
  </w:style>
  <w:style w:type="character" w:customStyle="1" w:styleId="WW8Num992z1">
    <w:name w:val="WW8Num992z1"/>
    <w:rsid w:val="00C03A1F"/>
    <w:rPr>
      <w:rFonts w:ascii="Symbol" w:hAnsi="Symbol"/>
    </w:rPr>
  </w:style>
  <w:style w:type="character" w:customStyle="1" w:styleId="WW8Num994z0">
    <w:name w:val="WW8Num994z0"/>
    <w:rsid w:val="00C03A1F"/>
    <w:rPr>
      <w:rFonts w:ascii="Wingdings" w:hAnsi="Wingdings"/>
    </w:rPr>
  </w:style>
  <w:style w:type="character" w:customStyle="1" w:styleId="WW8Num995z0">
    <w:name w:val="WW8Num995z0"/>
    <w:rsid w:val="00C03A1F"/>
    <w:rPr>
      <w:rFonts w:ascii="Wingdings" w:hAnsi="Wingdings"/>
    </w:rPr>
  </w:style>
  <w:style w:type="character" w:customStyle="1" w:styleId="WW8Num996z0">
    <w:name w:val="WW8Num996z0"/>
    <w:rsid w:val="00C03A1F"/>
    <w:rPr>
      <w:rFonts w:ascii="Symbol" w:hAnsi="Symbol"/>
    </w:rPr>
  </w:style>
  <w:style w:type="character" w:customStyle="1" w:styleId="WW8Num997z0">
    <w:name w:val="WW8Num997z0"/>
    <w:rsid w:val="00C03A1F"/>
    <w:rPr>
      <w:rFonts w:ascii="Symbol" w:hAnsi="Symbol"/>
    </w:rPr>
  </w:style>
  <w:style w:type="character" w:customStyle="1" w:styleId="WW8Num1002z0">
    <w:name w:val="WW8Num1002z0"/>
    <w:rsid w:val="00C03A1F"/>
    <w:rPr>
      <w:rFonts w:ascii="Wingdings" w:hAnsi="Wingdings"/>
    </w:rPr>
  </w:style>
  <w:style w:type="character" w:customStyle="1" w:styleId="WW8Num1003z0">
    <w:name w:val="WW8Num1003z0"/>
    <w:rsid w:val="00C03A1F"/>
    <w:rPr>
      <w:rFonts w:ascii="Wingdings" w:hAnsi="Wingdings"/>
    </w:rPr>
  </w:style>
  <w:style w:type="character" w:customStyle="1" w:styleId="WW8Num1005z0">
    <w:name w:val="WW8Num1005z0"/>
    <w:rsid w:val="00C03A1F"/>
    <w:rPr>
      <w:rFonts w:ascii="Symbol" w:hAnsi="Symbol"/>
    </w:rPr>
  </w:style>
  <w:style w:type="character" w:customStyle="1" w:styleId="WW8Num1009z0">
    <w:name w:val="WW8Num1009z0"/>
    <w:rsid w:val="00C03A1F"/>
    <w:rPr>
      <w:rFonts w:ascii="Symbol" w:hAnsi="Symbol"/>
    </w:rPr>
  </w:style>
  <w:style w:type="character" w:customStyle="1" w:styleId="WW8Num1012z0">
    <w:name w:val="WW8Num1012z0"/>
    <w:rsid w:val="00C03A1F"/>
    <w:rPr>
      <w:rFonts w:ascii="Wingdings" w:hAnsi="Wingdings"/>
    </w:rPr>
  </w:style>
  <w:style w:type="character" w:customStyle="1" w:styleId="WW8Num1013z0">
    <w:name w:val="WW8Num1013z0"/>
    <w:rsid w:val="00C03A1F"/>
    <w:rPr>
      <w:rFonts w:ascii="Symbol" w:hAnsi="Symbol"/>
    </w:rPr>
  </w:style>
  <w:style w:type="character" w:customStyle="1" w:styleId="WW8Num1017z0">
    <w:name w:val="WW8Num1017z0"/>
    <w:rsid w:val="00C03A1F"/>
    <w:rPr>
      <w:rFonts w:ascii="Wingdings" w:hAnsi="Wingdings"/>
      <w:sz w:val="16"/>
    </w:rPr>
  </w:style>
  <w:style w:type="character" w:customStyle="1" w:styleId="WW8Num1018z0">
    <w:name w:val="WW8Num1018z0"/>
    <w:rsid w:val="00C03A1F"/>
    <w:rPr>
      <w:rFonts w:ascii="Symbol" w:hAnsi="Symbol"/>
    </w:rPr>
  </w:style>
  <w:style w:type="character" w:customStyle="1" w:styleId="WW8Num1019z0">
    <w:name w:val="WW8Num1019z0"/>
    <w:rsid w:val="00C03A1F"/>
    <w:rPr>
      <w:rFonts w:ascii="Symbol" w:hAnsi="Symbol"/>
    </w:rPr>
  </w:style>
  <w:style w:type="character" w:customStyle="1" w:styleId="WW8Num1022z0">
    <w:name w:val="WW8Num1022z0"/>
    <w:rsid w:val="00C03A1F"/>
    <w:rPr>
      <w:rFonts w:ascii="Symbol" w:hAnsi="Symbol"/>
    </w:rPr>
  </w:style>
  <w:style w:type="character" w:customStyle="1" w:styleId="WW8Num1024z0">
    <w:name w:val="WW8Num1024z0"/>
    <w:rsid w:val="00C03A1F"/>
    <w:rPr>
      <w:b/>
    </w:rPr>
  </w:style>
  <w:style w:type="character" w:customStyle="1" w:styleId="WW8Num1025z0">
    <w:name w:val="WW8Num1025z0"/>
    <w:rsid w:val="00C03A1F"/>
    <w:rPr>
      <w:rFonts w:ascii="Symbol" w:hAnsi="Symbol"/>
      <w:color w:val="auto"/>
    </w:rPr>
  </w:style>
  <w:style w:type="character" w:customStyle="1" w:styleId="WW8Num1028z0">
    <w:name w:val="WW8Num1028z0"/>
    <w:rsid w:val="00C03A1F"/>
    <w:rPr>
      <w:rFonts w:ascii="Wingdings" w:hAnsi="Wingdings"/>
    </w:rPr>
  </w:style>
  <w:style w:type="character" w:customStyle="1" w:styleId="WW8Num1030z0">
    <w:name w:val="WW8Num1030z0"/>
    <w:rsid w:val="00C03A1F"/>
    <w:rPr>
      <w:rFonts w:ascii="Symbol" w:hAnsi="Symbol"/>
    </w:rPr>
  </w:style>
  <w:style w:type="character" w:customStyle="1" w:styleId="WW8Num1031z0">
    <w:name w:val="WW8Num1031z0"/>
    <w:rsid w:val="00C03A1F"/>
    <w:rPr>
      <w:rFonts w:ascii="Symbol" w:hAnsi="Symbol"/>
    </w:rPr>
  </w:style>
  <w:style w:type="character" w:customStyle="1" w:styleId="WW8Num1034z0">
    <w:name w:val="WW8Num1034z0"/>
    <w:rsid w:val="00C03A1F"/>
    <w:rPr>
      <w:rFonts w:ascii="Wingdings" w:hAnsi="Wingdings"/>
    </w:rPr>
  </w:style>
  <w:style w:type="character" w:customStyle="1" w:styleId="WW8Num1035z0">
    <w:name w:val="WW8Num1035z0"/>
    <w:rsid w:val="00C03A1F"/>
    <w:rPr>
      <w:rFonts w:ascii="Symbol" w:hAnsi="Symbol"/>
      <w:color w:val="auto"/>
    </w:rPr>
  </w:style>
  <w:style w:type="character" w:customStyle="1" w:styleId="WW8Num1036z0">
    <w:name w:val="WW8Num1036z0"/>
    <w:rsid w:val="00C03A1F"/>
    <w:rPr>
      <w:rFonts w:ascii="Symbol" w:hAnsi="Symbol"/>
    </w:rPr>
  </w:style>
  <w:style w:type="character" w:customStyle="1" w:styleId="WW8Num1038z0">
    <w:name w:val="WW8Num1038z0"/>
    <w:rsid w:val="00C03A1F"/>
    <w:rPr>
      <w:rFonts w:ascii="Symbol" w:hAnsi="Symbol"/>
      <w:sz w:val="12"/>
    </w:rPr>
  </w:style>
  <w:style w:type="character" w:customStyle="1" w:styleId="WW8Num1039z0">
    <w:name w:val="WW8Num1039z0"/>
    <w:rsid w:val="00C03A1F"/>
    <w:rPr>
      <w:rFonts w:ascii="Symbol" w:hAnsi="Symbol"/>
    </w:rPr>
  </w:style>
  <w:style w:type="character" w:customStyle="1" w:styleId="WW8Num1040z0">
    <w:name w:val="WW8Num1040z0"/>
    <w:rsid w:val="00C03A1F"/>
    <w:rPr>
      <w:rFonts w:ascii="Wingdings" w:hAnsi="Wingdings"/>
    </w:rPr>
  </w:style>
  <w:style w:type="character" w:customStyle="1" w:styleId="WW8Num1041z0">
    <w:name w:val="WW8Num1041z0"/>
    <w:rsid w:val="00C03A1F"/>
    <w:rPr>
      <w:rFonts w:ascii="Arial" w:hAnsi="Arial"/>
      <w:sz w:val="24"/>
    </w:rPr>
  </w:style>
  <w:style w:type="character" w:customStyle="1" w:styleId="WW8Num1042z0">
    <w:name w:val="WW8Num1042z0"/>
    <w:rsid w:val="00C03A1F"/>
    <w:rPr>
      <w:b/>
      <w:u w:val="none"/>
    </w:rPr>
  </w:style>
  <w:style w:type="character" w:customStyle="1" w:styleId="WW8Num1043z0">
    <w:name w:val="WW8Num1043z0"/>
    <w:rsid w:val="00C03A1F"/>
    <w:rPr>
      <w:rFonts w:ascii="Wingdings" w:hAnsi="Wingdings"/>
      <w:sz w:val="16"/>
    </w:rPr>
  </w:style>
  <w:style w:type="character" w:customStyle="1" w:styleId="WW8Num1044z0">
    <w:name w:val="WW8Num1044z0"/>
    <w:rsid w:val="00C03A1F"/>
    <w:rPr>
      <w:rFonts w:ascii="Symbol" w:hAnsi="Symbol"/>
    </w:rPr>
  </w:style>
  <w:style w:type="character" w:customStyle="1" w:styleId="WW8Num1046z0">
    <w:name w:val="WW8Num1046z0"/>
    <w:rsid w:val="00C03A1F"/>
    <w:rPr>
      <w:rFonts w:ascii="Symbol" w:hAnsi="Symbol"/>
    </w:rPr>
  </w:style>
  <w:style w:type="character" w:customStyle="1" w:styleId="WW8Num1046z1">
    <w:name w:val="WW8Num1046z1"/>
    <w:rsid w:val="00C03A1F"/>
    <w:rPr>
      <w:rFonts w:ascii="Courier New" w:hAnsi="Courier New"/>
    </w:rPr>
  </w:style>
  <w:style w:type="character" w:customStyle="1" w:styleId="WW8Num1046z2">
    <w:name w:val="WW8Num1046z2"/>
    <w:rsid w:val="00C03A1F"/>
    <w:rPr>
      <w:rFonts w:ascii="Wingdings" w:hAnsi="Wingdings"/>
    </w:rPr>
  </w:style>
  <w:style w:type="character" w:customStyle="1" w:styleId="WW8Num1051z0">
    <w:name w:val="WW8Num1051z0"/>
    <w:rsid w:val="00C03A1F"/>
    <w:rPr>
      <w:rFonts w:ascii="Symbol" w:hAnsi="Symbol"/>
    </w:rPr>
  </w:style>
  <w:style w:type="character" w:customStyle="1" w:styleId="WW8Num1055z0">
    <w:name w:val="WW8Num1055z0"/>
    <w:rsid w:val="00C03A1F"/>
    <w:rPr>
      <w:rFonts w:ascii="Wingdings" w:hAnsi="Wingdings"/>
    </w:rPr>
  </w:style>
  <w:style w:type="character" w:customStyle="1" w:styleId="WW8Num1056z0">
    <w:name w:val="WW8Num1056z0"/>
    <w:rsid w:val="00C03A1F"/>
    <w:rPr>
      <w:rFonts w:ascii="Wingdings" w:hAnsi="Wingdings"/>
      <w:sz w:val="16"/>
    </w:rPr>
  </w:style>
  <w:style w:type="character" w:customStyle="1" w:styleId="WW8Num1059z0">
    <w:name w:val="WW8Num1059z0"/>
    <w:rsid w:val="00C03A1F"/>
    <w:rPr>
      <w:rFonts w:ascii="Wingdings" w:hAnsi="Wingdings"/>
    </w:rPr>
  </w:style>
  <w:style w:type="character" w:customStyle="1" w:styleId="WW8Num1060z0">
    <w:name w:val="WW8Num1060z0"/>
    <w:rsid w:val="00C03A1F"/>
    <w:rPr>
      <w:rFonts w:ascii="Wingdings" w:hAnsi="Wingdings"/>
    </w:rPr>
  </w:style>
  <w:style w:type="character" w:customStyle="1" w:styleId="WW8Num1061z0">
    <w:name w:val="WW8Num1061z0"/>
    <w:rsid w:val="00C03A1F"/>
    <w:rPr>
      <w:rFonts w:ascii="Symbol" w:hAnsi="Symbol"/>
      <w:color w:val="auto"/>
    </w:rPr>
  </w:style>
  <w:style w:type="character" w:customStyle="1" w:styleId="WW8Num1062z0">
    <w:name w:val="WW8Num1062z0"/>
    <w:rsid w:val="00C03A1F"/>
    <w:rPr>
      <w:rFonts w:ascii="Wingdings" w:hAnsi="Wingdings"/>
    </w:rPr>
  </w:style>
  <w:style w:type="character" w:customStyle="1" w:styleId="WW8Num1063z0">
    <w:name w:val="WW8Num1063z0"/>
    <w:rsid w:val="00C03A1F"/>
    <w:rPr>
      <w:rFonts w:ascii="Symbol" w:hAnsi="Symbol"/>
      <w:color w:val="auto"/>
    </w:rPr>
  </w:style>
  <w:style w:type="character" w:customStyle="1" w:styleId="WW8Num1065z0">
    <w:name w:val="WW8Num1065z0"/>
    <w:rsid w:val="00C03A1F"/>
    <w:rPr>
      <w:rFonts w:ascii="Symbol" w:hAnsi="Symbol"/>
    </w:rPr>
  </w:style>
  <w:style w:type="character" w:customStyle="1" w:styleId="WW8Num1066z0">
    <w:name w:val="WW8Num1066z0"/>
    <w:rsid w:val="00C03A1F"/>
    <w:rPr>
      <w:rFonts w:ascii="Symbol" w:hAnsi="Symbol"/>
    </w:rPr>
  </w:style>
  <w:style w:type="character" w:customStyle="1" w:styleId="WW8Num1067z0">
    <w:name w:val="WW8Num1067z0"/>
    <w:rsid w:val="00C03A1F"/>
    <w:rPr>
      <w:rFonts w:ascii="Wingdings" w:hAnsi="Wingdings"/>
    </w:rPr>
  </w:style>
  <w:style w:type="character" w:customStyle="1" w:styleId="WW8Num1068z0">
    <w:name w:val="WW8Num1068z0"/>
    <w:rsid w:val="00C03A1F"/>
    <w:rPr>
      <w:rFonts w:ascii="Symbol" w:hAnsi="Symbol"/>
    </w:rPr>
  </w:style>
  <w:style w:type="character" w:customStyle="1" w:styleId="WW8Num1071z0">
    <w:name w:val="WW8Num1071z0"/>
    <w:rsid w:val="00C03A1F"/>
    <w:rPr>
      <w:rFonts w:ascii="Symbol" w:hAnsi="Symbol"/>
    </w:rPr>
  </w:style>
  <w:style w:type="character" w:customStyle="1" w:styleId="WW8Num1072z0">
    <w:name w:val="WW8Num1072z0"/>
    <w:rsid w:val="00C03A1F"/>
    <w:rPr>
      <w:rFonts w:ascii="Symbol" w:hAnsi="Symbol"/>
    </w:rPr>
  </w:style>
  <w:style w:type="character" w:customStyle="1" w:styleId="WW8Num1074z0">
    <w:name w:val="WW8Num1074z0"/>
    <w:rsid w:val="00C03A1F"/>
    <w:rPr>
      <w:rFonts w:ascii="Symbol" w:hAnsi="Symbol"/>
    </w:rPr>
  </w:style>
  <w:style w:type="character" w:customStyle="1" w:styleId="WW8Num1075z0">
    <w:name w:val="WW8Num1075z0"/>
    <w:rsid w:val="00C03A1F"/>
    <w:rPr>
      <w:rFonts w:ascii="Symbol" w:hAnsi="Symbol"/>
    </w:rPr>
  </w:style>
  <w:style w:type="character" w:customStyle="1" w:styleId="WW8Num1076z0">
    <w:name w:val="WW8Num1076z0"/>
    <w:rsid w:val="00C03A1F"/>
    <w:rPr>
      <w:rFonts w:ascii="Symbol" w:hAnsi="Symbol"/>
    </w:rPr>
  </w:style>
  <w:style w:type="character" w:customStyle="1" w:styleId="WW8Num1077z0">
    <w:name w:val="WW8Num1077z0"/>
    <w:rsid w:val="00C03A1F"/>
    <w:rPr>
      <w:rFonts w:ascii="Symbol" w:hAnsi="Symbol"/>
    </w:rPr>
  </w:style>
  <w:style w:type="character" w:customStyle="1" w:styleId="WW8Num1080z0">
    <w:name w:val="WW8Num1080z0"/>
    <w:rsid w:val="00C03A1F"/>
    <w:rPr>
      <w:rFonts w:ascii="Symbol" w:hAnsi="Symbol"/>
    </w:rPr>
  </w:style>
  <w:style w:type="character" w:customStyle="1" w:styleId="WW8Num1082z0">
    <w:name w:val="WW8Num1082z0"/>
    <w:rsid w:val="00C03A1F"/>
    <w:rPr>
      <w:rFonts w:ascii="Symbol" w:hAnsi="Symbol"/>
    </w:rPr>
  </w:style>
  <w:style w:type="character" w:customStyle="1" w:styleId="WW8Num1084z0">
    <w:name w:val="WW8Num1084z0"/>
    <w:rsid w:val="00C03A1F"/>
    <w:rPr>
      <w:rFonts w:ascii="Symbol" w:hAnsi="Symbol"/>
      <w:color w:val="auto"/>
    </w:rPr>
  </w:style>
  <w:style w:type="character" w:customStyle="1" w:styleId="WW8Num1085z0">
    <w:name w:val="WW8Num1085z0"/>
    <w:rsid w:val="00C03A1F"/>
    <w:rPr>
      <w:sz w:val="22"/>
    </w:rPr>
  </w:style>
  <w:style w:type="character" w:customStyle="1" w:styleId="WW8Num1086z0">
    <w:name w:val="WW8Num1086z0"/>
    <w:rsid w:val="00C03A1F"/>
    <w:rPr>
      <w:rFonts w:ascii="Symbol" w:hAnsi="Symbol"/>
      <w:color w:val="auto"/>
    </w:rPr>
  </w:style>
  <w:style w:type="character" w:customStyle="1" w:styleId="WW8Num1086z1">
    <w:name w:val="WW8Num1086z1"/>
    <w:rsid w:val="00C03A1F"/>
    <w:rPr>
      <w:rFonts w:ascii="Courier New" w:hAnsi="Courier New"/>
    </w:rPr>
  </w:style>
  <w:style w:type="character" w:customStyle="1" w:styleId="WW8Num1086z2">
    <w:name w:val="WW8Num1086z2"/>
    <w:rsid w:val="00C03A1F"/>
    <w:rPr>
      <w:rFonts w:ascii="Wingdings" w:hAnsi="Wingdings"/>
    </w:rPr>
  </w:style>
  <w:style w:type="character" w:customStyle="1" w:styleId="WW8Num1086z3">
    <w:name w:val="WW8Num1086z3"/>
    <w:rsid w:val="00C03A1F"/>
    <w:rPr>
      <w:rFonts w:ascii="Symbol" w:hAnsi="Symbol"/>
    </w:rPr>
  </w:style>
  <w:style w:type="character" w:customStyle="1" w:styleId="WW8Num1087z0">
    <w:name w:val="WW8Num1087z0"/>
    <w:rsid w:val="00C03A1F"/>
    <w:rPr>
      <w:sz w:val="28"/>
    </w:rPr>
  </w:style>
  <w:style w:type="character" w:customStyle="1" w:styleId="WW8Num1088z0">
    <w:name w:val="WW8Num1088z0"/>
    <w:rsid w:val="00C03A1F"/>
    <w:rPr>
      <w:rFonts w:ascii="Wingdings" w:hAnsi="Wingdings"/>
    </w:rPr>
  </w:style>
  <w:style w:type="character" w:customStyle="1" w:styleId="WW8Num1090z0">
    <w:name w:val="WW8Num1090z0"/>
    <w:rsid w:val="00C03A1F"/>
    <w:rPr>
      <w:rFonts w:ascii="Wingdings" w:hAnsi="Wingdings"/>
    </w:rPr>
  </w:style>
  <w:style w:type="character" w:customStyle="1" w:styleId="WW8Num1091z0">
    <w:name w:val="WW8Num1091z0"/>
    <w:rsid w:val="00C03A1F"/>
    <w:rPr>
      <w:rFonts w:ascii="Wingdings" w:hAnsi="Wingdings"/>
    </w:rPr>
  </w:style>
  <w:style w:type="character" w:customStyle="1" w:styleId="WW8Num1095z0">
    <w:name w:val="WW8Num1095z0"/>
    <w:rsid w:val="00C03A1F"/>
    <w:rPr>
      <w:rFonts w:ascii="Times New Roman" w:hAnsi="Times New Roman"/>
    </w:rPr>
  </w:style>
  <w:style w:type="character" w:customStyle="1" w:styleId="WW8Num1096z0">
    <w:name w:val="WW8Num1096z0"/>
    <w:rsid w:val="00C03A1F"/>
    <w:rPr>
      <w:rFonts w:ascii="Wingdings" w:hAnsi="Wingdings"/>
    </w:rPr>
  </w:style>
  <w:style w:type="character" w:customStyle="1" w:styleId="WW8Num1097z0">
    <w:name w:val="WW8Num1097z0"/>
    <w:rsid w:val="00C03A1F"/>
    <w:rPr>
      <w:rFonts w:ascii="Symbol" w:hAnsi="Symbol"/>
      <w:color w:val="auto"/>
    </w:rPr>
  </w:style>
  <w:style w:type="character" w:customStyle="1" w:styleId="WW8Num1098z0">
    <w:name w:val="WW8Num1098z0"/>
    <w:rsid w:val="00C03A1F"/>
    <w:rPr>
      <w:rFonts w:ascii="Wingdings" w:hAnsi="Wingdings"/>
    </w:rPr>
  </w:style>
  <w:style w:type="character" w:customStyle="1" w:styleId="WW8Num1099z0">
    <w:name w:val="WW8Num1099z0"/>
    <w:rsid w:val="00C03A1F"/>
    <w:rPr>
      <w:rFonts w:ascii="Symbol" w:hAnsi="Symbol"/>
    </w:rPr>
  </w:style>
  <w:style w:type="character" w:customStyle="1" w:styleId="WW8Num1102z0">
    <w:name w:val="WW8Num1102z0"/>
    <w:rsid w:val="00C03A1F"/>
    <w:rPr>
      <w:rFonts w:ascii="Wingdings" w:hAnsi="Wingdings"/>
    </w:rPr>
  </w:style>
  <w:style w:type="character" w:customStyle="1" w:styleId="WW8Num1103z0">
    <w:name w:val="WW8Num1103z0"/>
    <w:rsid w:val="00C03A1F"/>
    <w:rPr>
      <w:rFonts w:ascii="Wingdings" w:hAnsi="Wingdings"/>
    </w:rPr>
  </w:style>
  <w:style w:type="character" w:customStyle="1" w:styleId="WW8Num1104z0">
    <w:name w:val="WW8Num1104z0"/>
    <w:rsid w:val="00C03A1F"/>
    <w:rPr>
      <w:rFonts w:ascii="Wingdings" w:hAnsi="Wingdings"/>
    </w:rPr>
  </w:style>
  <w:style w:type="character" w:customStyle="1" w:styleId="WW8Num1105z0">
    <w:name w:val="WW8Num1105z0"/>
    <w:rsid w:val="00C03A1F"/>
    <w:rPr>
      <w:rFonts w:ascii="Symbol" w:hAnsi="Symbol"/>
      <w:b/>
    </w:rPr>
  </w:style>
  <w:style w:type="character" w:customStyle="1" w:styleId="WW8Num1107z0">
    <w:name w:val="WW8Num1107z0"/>
    <w:rsid w:val="00C03A1F"/>
    <w:rPr>
      <w:rFonts w:ascii="Symbol" w:hAnsi="Symbol"/>
    </w:rPr>
  </w:style>
  <w:style w:type="character" w:customStyle="1" w:styleId="WW8Num1109z0">
    <w:name w:val="WW8Num1109z0"/>
    <w:rsid w:val="00C03A1F"/>
    <w:rPr>
      <w:rFonts w:ascii="Symbol" w:hAnsi="Symbol"/>
    </w:rPr>
  </w:style>
  <w:style w:type="character" w:customStyle="1" w:styleId="WW8Num1110z0">
    <w:name w:val="WW8Num1110z0"/>
    <w:rsid w:val="00C03A1F"/>
    <w:rPr>
      <w:rFonts w:ascii="Symbol" w:hAnsi="Symbol"/>
    </w:rPr>
  </w:style>
  <w:style w:type="character" w:customStyle="1" w:styleId="WW8Num1112z0">
    <w:name w:val="WW8Num1112z0"/>
    <w:rsid w:val="00C03A1F"/>
    <w:rPr>
      <w:rFonts w:ascii="Symbol" w:hAnsi="Symbol"/>
    </w:rPr>
  </w:style>
  <w:style w:type="character" w:customStyle="1" w:styleId="WW8Num1114z0">
    <w:name w:val="WW8Num1114z0"/>
    <w:rsid w:val="00C03A1F"/>
    <w:rPr>
      <w:rFonts w:ascii="Wingdings" w:hAnsi="Wingdings"/>
    </w:rPr>
  </w:style>
  <w:style w:type="character" w:customStyle="1" w:styleId="WW8Num1115z0">
    <w:name w:val="WW8Num1115z0"/>
    <w:rsid w:val="00C03A1F"/>
    <w:rPr>
      <w:rFonts w:ascii="Wingdings" w:hAnsi="Wingdings"/>
    </w:rPr>
  </w:style>
  <w:style w:type="character" w:customStyle="1" w:styleId="WW8Num1116z0">
    <w:name w:val="WW8Num1116z0"/>
    <w:rsid w:val="00C03A1F"/>
    <w:rPr>
      <w:rFonts w:ascii="Wingdings" w:hAnsi="Wingdings"/>
    </w:rPr>
  </w:style>
  <w:style w:type="character" w:customStyle="1" w:styleId="WW8Num1119z0">
    <w:name w:val="WW8Num1119z0"/>
    <w:rsid w:val="00C03A1F"/>
    <w:rPr>
      <w:rFonts w:ascii="Wingdings" w:hAnsi="Wingdings"/>
    </w:rPr>
  </w:style>
  <w:style w:type="character" w:customStyle="1" w:styleId="WW8Num1120z0">
    <w:name w:val="WW8Num1120z0"/>
    <w:rsid w:val="00C03A1F"/>
    <w:rPr>
      <w:rFonts w:ascii="Symbol" w:hAnsi="Symbol"/>
    </w:rPr>
  </w:style>
  <w:style w:type="character" w:customStyle="1" w:styleId="WW8Num1123z0">
    <w:name w:val="WW8Num1123z0"/>
    <w:rsid w:val="00C03A1F"/>
    <w:rPr>
      <w:rFonts w:ascii="Symbol" w:hAnsi="Symbol"/>
    </w:rPr>
  </w:style>
  <w:style w:type="character" w:customStyle="1" w:styleId="WW8Num1126z0">
    <w:name w:val="WW8Num1126z0"/>
    <w:rsid w:val="00C03A1F"/>
    <w:rPr>
      <w:rFonts w:ascii="Wingdings" w:hAnsi="Wingdings"/>
    </w:rPr>
  </w:style>
  <w:style w:type="character" w:customStyle="1" w:styleId="WW8Num1130z0">
    <w:name w:val="WW8Num1130z0"/>
    <w:rsid w:val="00C03A1F"/>
    <w:rPr>
      <w:rFonts w:ascii="Wingdings" w:hAnsi="Wingdings"/>
    </w:rPr>
  </w:style>
  <w:style w:type="character" w:customStyle="1" w:styleId="WW8Num1131z0">
    <w:name w:val="WW8Num1131z0"/>
    <w:rsid w:val="00C03A1F"/>
    <w:rPr>
      <w:rFonts w:ascii="Symbol" w:hAnsi="Symbol"/>
    </w:rPr>
  </w:style>
  <w:style w:type="character" w:customStyle="1" w:styleId="WW8Num1132z0">
    <w:name w:val="WW8Num1132z0"/>
    <w:rsid w:val="00C03A1F"/>
    <w:rPr>
      <w:b/>
    </w:rPr>
  </w:style>
  <w:style w:type="character" w:customStyle="1" w:styleId="WW8Num1133z0">
    <w:name w:val="WW8Num1133z0"/>
    <w:rsid w:val="00C03A1F"/>
    <w:rPr>
      <w:rFonts w:ascii="Symbol" w:hAnsi="Symbol"/>
    </w:rPr>
  </w:style>
  <w:style w:type="character" w:customStyle="1" w:styleId="WW8Num1134z0">
    <w:name w:val="WW8Num1134z0"/>
    <w:rsid w:val="00C03A1F"/>
    <w:rPr>
      <w:rFonts w:ascii="Wingdings" w:hAnsi="Wingdings"/>
    </w:rPr>
  </w:style>
  <w:style w:type="character" w:customStyle="1" w:styleId="WW8Num1135z0">
    <w:name w:val="WW8Num1135z0"/>
    <w:rsid w:val="00C03A1F"/>
    <w:rPr>
      <w:rFonts w:ascii="Symbol" w:hAnsi="Symbol"/>
    </w:rPr>
  </w:style>
  <w:style w:type="character" w:customStyle="1" w:styleId="WW8Num1136z0">
    <w:name w:val="WW8Num1136z0"/>
    <w:rsid w:val="00C03A1F"/>
    <w:rPr>
      <w:rFonts w:ascii="Wingdings" w:hAnsi="Wingdings"/>
    </w:rPr>
  </w:style>
  <w:style w:type="character" w:customStyle="1" w:styleId="WW8Num1137z0">
    <w:name w:val="WW8Num1137z0"/>
    <w:rsid w:val="00C03A1F"/>
    <w:rPr>
      <w:rFonts w:ascii="Symbol" w:hAnsi="Symbol"/>
    </w:rPr>
  </w:style>
  <w:style w:type="character" w:customStyle="1" w:styleId="WW8Num1141z0">
    <w:name w:val="WW8Num1141z0"/>
    <w:rsid w:val="00C03A1F"/>
    <w:rPr>
      <w:rFonts w:ascii="Wingdings" w:hAnsi="Wingdings"/>
    </w:rPr>
  </w:style>
  <w:style w:type="character" w:customStyle="1" w:styleId="WW8Num1143z0">
    <w:name w:val="WW8Num1143z0"/>
    <w:rsid w:val="00C03A1F"/>
    <w:rPr>
      <w:rFonts w:ascii="Symbol" w:hAnsi="Symbol"/>
    </w:rPr>
  </w:style>
  <w:style w:type="character" w:customStyle="1" w:styleId="WW8Num1144z0">
    <w:name w:val="WW8Num1144z0"/>
    <w:rsid w:val="00C03A1F"/>
    <w:rPr>
      <w:rFonts w:ascii="Wingdings" w:hAnsi="Wingdings"/>
    </w:rPr>
  </w:style>
  <w:style w:type="character" w:customStyle="1" w:styleId="WW8Num1145z0">
    <w:name w:val="WW8Num1145z0"/>
    <w:rsid w:val="00C03A1F"/>
    <w:rPr>
      <w:rFonts w:ascii="Wingdings" w:hAnsi="Wingdings"/>
    </w:rPr>
  </w:style>
  <w:style w:type="character" w:customStyle="1" w:styleId="WW8Num1146z0">
    <w:name w:val="WW8Num1146z0"/>
    <w:rsid w:val="00C03A1F"/>
    <w:rPr>
      <w:rFonts w:ascii="Wingdings" w:hAnsi="Wingdings"/>
    </w:rPr>
  </w:style>
  <w:style w:type="character" w:customStyle="1" w:styleId="WW8Num1148z0">
    <w:name w:val="WW8Num1148z0"/>
    <w:rsid w:val="00C03A1F"/>
    <w:rPr>
      <w:rFonts w:ascii="Symbol" w:hAnsi="Symbol"/>
      <w:color w:val="auto"/>
    </w:rPr>
  </w:style>
  <w:style w:type="character" w:customStyle="1" w:styleId="WW8Num1150z0">
    <w:name w:val="WW8Num1150z0"/>
    <w:rsid w:val="00C03A1F"/>
    <w:rPr>
      <w:rFonts w:ascii="Symbol" w:hAnsi="Symbol"/>
    </w:rPr>
  </w:style>
  <w:style w:type="character" w:customStyle="1" w:styleId="WW8Num1151z0">
    <w:name w:val="WW8Num1151z0"/>
    <w:rsid w:val="00C03A1F"/>
    <w:rPr>
      <w:rFonts w:ascii="Wingdings" w:hAnsi="Wingdings"/>
    </w:rPr>
  </w:style>
  <w:style w:type="character" w:customStyle="1" w:styleId="WW8Num1152z0">
    <w:name w:val="WW8Num1152z0"/>
    <w:rsid w:val="00C03A1F"/>
    <w:rPr>
      <w:rFonts w:ascii="Symbol" w:hAnsi="Symbol"/>
      <w:sz w:val="12"/>
    </w:rPr>
  </w:style>
  <w:style w:type="character" w:customStyle="1" w:styleId="WW8Num1153z0">
    <w:name w:val="WW8Num1153z0"/>
    <w:rsid w:val="00C03A1F"/>
    <w:rPr>
      <w:rFonts w:ascii="Wingdings" w:hAnsi="Wingdings"/>
    </w:rPr>
  </w:style>
  <w:style w:type="character" w:customStyle="1" w:styleId="WW8Num1155z0">
    <w:name w:val="WW8Num1155z0"/>
    <w:rsid w:val="00C03A1F"/>
    <w:rPr>
      <w:rFonts w:ascii="Symbol" w:hAnsi="Symbol"/>
    </w:rPr>
  </w:style>
  <w:style w:type="character" w:customStyle="1" w:styleId="WW8Num1156z0">
    <w:name w:val="WW8Num1156z0"/>
    <w:rsid w:val="00C03A1F"/>
    <w:rPr>
      <w:rFonts w:ascii="Wingdings" w:hAnsi="Wingdings"/>
    </w:rPr>
  </w:style>
  <w:style w:type="character" w:customStyle="1" w:styleId="WW8Num1158z1">
    <w:name w:val="WW8Num1158z1"/>
    <w:rsid w:val="00C03A1F"/>
    <w:rPr>
      <w:rFonts w:ascii="Arial" w:hAnsi="Arial"/>
    </w:rPr>
  </w:style>
  <w:style w:type="character" w:customStyle="1" w:styleId="WW8Num1159z0">
    <w:name w:val="WW8Num1159z0"/>
    <w:rsid w:val="00C03A1F"/>
    <w:rPr>
      <w:rFonts w:ascii="Symbol" w:hAnsi="Symbol"/>
    </w:rPr>
  </w:style>
  <w:style w:type="character" w:customStyle="1" w:styleId="WW8Num1160z0">
    <w:name w:val="WW8Num1160z0"/>
    <w:rsid w:val="00C03A1F"/>
    <w:rPr>
      <w:rFonts w:ascii="Wingdings" w:hAnsi="Wingdings"/>
    </w:rPr>
  </w:style>
  <w:style w:type="character" w:customStyle="1" w:styleId="WW8Num1161z0">
    <w:name w:val="WW8Num1161z0"/>
    <w:rsid w:val="00C03A1F"/>
    <w:rPr>
      <w:rFonts w:ascii="Wingdings" w:hAnsi="Wingdings"/>
    </w:rPr>
  </w:style>
  <w:style w:type="character" w:customStyle="1" w:styleId="WW8Num1163z0">
    <w:name w:val="WW8Num1163z0"/>
    <w:rsid w:val="00C03A1F"/>
    <w:rPr>
      <w:rFonts w:ascii="Symbol" w:hAnsi="Symbol"/>
    </w:rPr>
  </w:style>
  <w:style w:type="character" w:customStyle="1" w:styleId="WW8Num1164z0">
    <w:name w:val="WW8Num1164z0"/>
    <w:rsid w:val="00C03A1F"/>
    <w:rPr>
      <w:rFonts w:ascii="Wingdings" w:hAnsi="Wingdings"/>
    </w:rPr>
  </w:style>
  <w:style w:type="character" w:customStyle="1" w:styleId="WW8Num1166z0">
    <w:name w:val="WW8Num1166z0"/>
    <w:rsid w:val="00C03A1F"/>
    <w:rPr>
      <w:rFonts w:ascii="Symbol" w:hAnsi="Symbol"/>
    </w:rPr>
  </w:style>
  <w:style w:type="character" w:customStyle="1" w:styleId="WW8Num1167z0">
    <w:name w:val="WW8Num1167z0"/>
    <w:rsid w:val="00C03A1F"/>
    <w:rPr>
      <w:rFonts w:ascii="Wingdings" w:hAnsi="Wingdings"/>
    </w:rPr>
  </w:style>
  <w:style w:type="character" w:customStyle="1" w:styleId="WW8Num1168z0">
    <w:name w:val="WW8Num1168z0"/>
    <w:rsid w:val="00C03A1F"/>
    <w:rPr>
      <w:rFonts w:ascii="Wingdings" w:hAnsi="Wingdings"/>
    </w:rPr>
  </w:style>
  <w:style w:type="character" w:customStyle="1" w:styleId="WW8Num1168z3">
    <w:name w:val="WW8Num1168z3"/>
    <w:rsid w:val="00C03A1F"/>
    <w:rPr>
      <w:rFonts w:ascii="Symbol" w:hAnsi="Symbol"/>
    </w:rPr>
  </w:style>
  <w:style w:type="character" w:customStyle="1" w:styleId="WW8Num1171z0">
    <w:name w:val="WW8Num1171z0"/>
    <w:rsid w:val="00C03A1F"/>
    <w:rPr>
      <w:rFonts w:ascii="Wingdings" w:hAnsi="Wingdings"/>
      <w:sz w:val="16"/>
    </w:rPr>
  </w:style>
  <w:style w:type="character" w:customStyle="1" w:styleId="WW8Num1172z0">
    <w:name w:val="WW8Num1172z0"/>
    <w:rsid w:val="00C03A1F"/>
    <w:rPr>
      <w:rFonts w:ascii="Wingdings" w:hAnsi="Wingdings"/>
    </w:rPr>
  </w:style>
  <w:style w:type="character" w:customStyle="1" w:styleId="WW8Num1173z0">
    <w:name w:val="WW8Num1173z0"/>
    <w:rsid w:val="00C03A1F"/>
    <w:rPr>
      <w:rFonts w:ascii="Symbol" w:hAnsi="Symbol"/>
    </w:rPr>
  </w:style>
  <w:style w:type="character" w:customStyle="1" w:styleId="WW8Num1174z0">
    <w:name w:val="WW8Num1174z0"/>
    <w:rsid w:val="00C03A1F"/>
    <w:rPr>
      <w:rFonts w:ascii="Wingdings" w:hAnsi="Wingdings"/>
    </w:rPr>
  </w:style>
  <w:style w:type="character" w:customStyle="1" w:styleId="WW8Num1175z0">
    <w:name w:val="WW8Num1175z0"/>
    <w:rsid w:val="00C03A1F"/>
    <w:rPr>
      <w:rFonts w:ascii="Symbol" w:hAnsi="Symbol"/>
    </w:rPr>
  </w:style>
  <w:style w:type="character" w:customStyle="1" w:styleId="WW8Num1177z0">
    <w:name w:val="WW8Num1177z0"/>
    <w:rsid w:val="00C03A1F"/>
    <w:rPr>
      <w:rFonts w:ascii="Symbol" w:hAnsi="Symbol"/>
    </w:rPr>
  </w:style>
  <w:style w:type="character" w:customStyle="1" w:styleId="WW8Num1180z0">
    <w:name w:val="WW8Num1180z0"/>
    <w:rsid w:val="00C03A1F"/>
    <w:rPr>
      <w:rFonts w:ascii="Wingdings" w:hAnsi="Wingdings"/>
    </w:rPr>
  </w:style>
  <w:style w:type="character" w:customStyle="1" w:styleId="WW8Num1182z0">
    <w:name w:val="WW8Num1182z0"/>
    <w:rsid w:val="00C03A1F"/>
    <w:rPr>
      <w:rFonts w:ascii="Wingdings" w:hAnsi="Wingdings"/>
    </w:rPr>
  </w:style>
  <w:style w:type="character" w:customStyle="1" w:styleId="WW8Num1183z0">
    <w:name w:val="WW8Num1183z0"/>
    <w:rsid w:val="00C03A1F"/>
    <w:rPr>
      <w:rFonts w:ascii="Wingdings" w:hAnsi="Wingdings"/>
    </w:rPr>
  </w:style>
  <w:style w:type="character" w:customStyle="1" w:styleId="WW8Num1184z0">
    <w:name w:val="WW8Num1184z0"/>
    <w:rsid w:val="00C03A1F"/>
    <w:rPr>
      <w:rFonts w:ascii="Wingdings" w:hAnsi="Wingdings"/>
    </w:rPr>
  </w:style>
  <w:style w:type="character" w:customStyle="1" w:styleId="WW8Num1185z0">
    <w:name w:val="WW8Num1185z0"/>
    <w:rsid w:val="00C03A1F"/>
    <w:rPr>
      <w:rFonts w:ascii="Symbol" w:hAnsi="Symbol"/>
    </w:rPr>
  </w:style>
  <w:style w:type="character" w:customStyle="1" w:styleId="WW8Num1186z0">
    <w:name w:val="WW8Num1186z0"/>
    <w:rsid w:val="00C03A1F"/>
    <w:rPr>
      <w:rFonts w:ascii="Symbol" w:hAnsi="Symbol"/>
    </w:rPr>
  </w:style>
  <w:style w:type="character" w:customStyle="1" w:styleId="WW8Num1187z0">
    <w:name w:val="WW8Num1187z0"/>
    <w:rsid w:val="00C03A1F"/>
    <w:rPr>
      <w:rFonts w:ascii="Wingdings" w:hAnsi="Wingdings"/>
    </w:rPr>
  </w:style>
  <w:style w:type="character" w:customStyle="1" w:styleId="WW8Num1189z0">
    <w:name w:val="WW8Num1189z0"/>
    <w:rsid w:val="00C03A1F"/>
    <w:rPr>
      <w:rFonts w:ascii="Wingdings" w:hAnsi="Wingdings"/>
    </w:rPr>
  </w:style>
  <w:style w:type="character" w:customStyle="1" w:styleId="WW8Num1192z0">
    <w:name w:val="WW8Num1192z0"/>
    <w:rsid w:val="00C03A1F"/>
    <w:rPr>
      <w:rFonts w:ascii="Symbol" w:hAnsi="Symbol"/>
    </w:rPr>
  </w:style>
  <w:style w:type="character" w:customStyle="1" w:styleId="WW8Num1193z0">
    <w:name w:val="WW8Num1193z0"/>
    <w:rsid w:val="00C03A1F"/>
    <w:rPr>
      <w:rFonts w:ascii="Symbol" w:hAnsi="Symbol"/>
    </w:rPr>
  </w:style>
  <w:style w:type="character" w:customStyle="1" w:styleId="WW8Num1196z0">
    <w:name w:val="WW8Num1196z0"/>
    <w:rsid w:val="00C03A1F"/>
  </w:style>
  <w:style w:type="character" w:customStyle="1" w:styleId="WW8Num1197z0">
    <w:name w:val="WW8Num1197z0"/>
    <w:rsid w:val="00C03A1F"/>
    <w:rPr>
      <w:rFonts w:ascii="Times New Roman" w:hAnsi="Times New Roman"/>
    </w:rPr>
  </w:style>
  <w:style w:type="character" w:customStyle="1" w:styleId="WW8Num1199z0">
    <w:name w:val="WW8Num1199z0"/>
    <w:rsid w:val="00C03A1F"/>
    <w:rPr>
      <w:rFonts w:ascii="Symbol" w:hAnsi="Symbol"/>
    </w:rPr>
  </w:style>
  <w:style w:type="character" w:customStyle="1" w:styleId="WW8Num1201z0">
    <w:name w:val="WW8Num1201z0"/>
    <w:rsid w:val="00C03A1F"/>
    <w:rPr>
      <w:rFonts w:ascii="Wingdings" w:hAnsi="Wingdings"/>
    </w:rPr>
  </w:style>
  <w:style w:type="character" w:customStyle="1" w:styleId="WW8Num1202z0">
    <w:name w:val="WW8Num1202z0"/>
    <w:rsid w:val="00C03A1F"/>
    <w:rPr>
      <w:b/>
    </w:rPr>
  </w:style>
  <w:style w:type="character" w:customStyle="1" w:styleId="WW8Num1203z0">
    <w:name w:val="WW8Num1203z0"/>
    <w:rsid w:val="00C03A1F"/>
    <w:rPr>
      <w:rFonts w:ascii="Symbol" w:hAnsi="Symbol"/>
    </w:rPr>
  </w:style>
  <w:style w:type="character" w:customStyle="1" w:styleId="WW8Num1207z0">
    <w:name w:val="WW8Num1207z0"/>
    <w:rsid w:val="00C03A1F"/>
    <w:rPr>
      <w:rFonts w:ascii="Wingdings" w:hAnsi="Wingdings"/>
    </w:rPr>
  </w:style>
  <w:style w:type="character" w:customStyle="1" w:styleId="WW8Num1208z0">
    <w:name w:val="WW8Num1208z0"/>
    <w:rsid w:val="00C03A1F"/>
    <w:rPr>
      <w:rFonts w:ascii="Wingdings" w:hAnsi="Wingdings"/>
    </w:rPr>
  </w:style>
  <w:style w:type="character" w:customStyle="1" w:styleId="WW8Num1209z0">
    <w:name w:val="WW8Num1209z0"/>
    <w:rsid w:val="00C03A1F"/>
    <w:rPr>
      <w:rFonts w:ascii="Symbol" w:hAnsi="Symbol"/>
    </w:rPr>
  </w:style>
  <w:style w:type="character" w:customStyle="1" w:styleId="WW8Num1210z0">
    <w:name w:val="WW8Num1210z0"/>
    <w:rsid w:val="00C03A1F"/>
    <w:rPr>
      <w:rFonts w:ascii="Wingdings" w:hAnsi="Wingdings"/>
    </w:rPr>
  </w:style>
  <w:style w:type="character" w:customStyle="1" w:styleId="WW8Num1211z0">
    <w:name w:val="WW8Num1211z0"/>
    <w:rsid w:val="00C03A1F"/>
    <w:rPr>
      <w:rFonts w:ascii="Wingdings" w:hAnsi="Wingdings"/>
    </w:rPr>
  </w:style>
  <w:style w:type="character" w:customStyle="1" w:styleId="WW8Num1213z0">
    <w:name w:val="WW8Num1213z0"/>
    <w:rsid w:val="00C03A1F"/>
    <w:rPr>
      <w:rFonts w:ascii="Wingdings" w:hAnsi="Wingdings"/>
    </w:rPr>
  </w:style>
  <w:style w:type="character" w:customStyle="1" w:styleId="WW8Num1216z0">
    <w:name w:val="WW8Num1216z0"/>
    <w:rsid w:val="00C03A1F"/>
    <w:rPr>
      <w:rFonts w:ascii="Wingdings" w:hAnsi="Wingdings"/>
      <w:sz w:val="16"/>
    </w:rPr>
  </w:style>
  <w:style w:type="character" w:customStyle="1" w:styleId="WW8Num1218z0">
    <w:name w:val="WW8Num1218z0"/>
    <w:rsid w:val="00C03A1F"/>
    <w:rPr>
      <w:rFonts w:ascii="Arial" w:hAnsi="Arial"/>
      <w:sz w:val="24"/>
    </w:rPr>
  </w:style>
  <w:style w:type="character" w:customStyle="1" w:styleId="WW8Num1220z0">
    <w:name w:val="WW8Num1220z0"/>
    <w:rsid w:val="00C03A1F"/>
    <w:rPr>
      <w:rFonts w:ascii="Symbol" w:hAnsi="Symbol"/>
    </w:rPr>
  </w:style>
  <w:style w:type="character" w:customStyle="1" w:styleId="WW8Num1221z0">
    <w:name w:val="WW8Num1221z0"/>
    <w:rsid w:val="00C03A1F"/>
    <w:rPr>
      <w:rFonts w:ascii="Symbol" w:hAnsi="Symbol"/>
    </w:rPr>
  </w:style>
  <w:style w:type="character" w:customStyle="1" w:styleId="WW8Num1222z0">
    <w:name w:val="WW8Num1222z0"/>
    <w:rsid w:val="00C03A1F"/>
    <w:rPr>
      <w:rFonts w:ascii="Wingdings" w:hAnsi="Wingdings"/>
    </w:rPr>
  </w:style>
  <w:style w:type="character" w:customStyle="1" w:styleId="WW8Num1223z0">
    <w:name w:val="WW8Num1223z0"/>
    <w:rsid w:val="00C03A1F"/>
    <w:rPr>
      <w:rFonts w:ascii="Symbol" w:hAnsi="Symbol"/>
    </w:rPr>
  </w:style>
  <w:style w:type="character" w:customStyle="1" w:styleId="WW8Num1224z0">
    <w:name w:val="WW8Num1224z0"/>
    <w:rsid w:val="00C03A1F"/>
    <w:rPr>
      <w:rFonts w:ascii="Wingdings" w:hAnsi="Wingdings"/>
    </w:rPr>
  </w:style>
  <w:style w:type="character" w:customStyle="1" w:styleId="WW8Num1226z0">
    <w:name w:val="WW8Num1226z0"/>
    <w:rsid w:val="00C03A1F"/>
    <w:rPr>
      <w:rFonts w:ascii="Wingdings" w:hAnsi="Wingdings"/>
      <w:sz w:val="16"/>
    </w:rPr>
  </w:style>
  <w:style w:type="character" w:customStyle="1" w:styleId="WW8Num1227z0">
    <w:name w:val="WW8Num1227z0"/>
    <w:rsid w:val="00C03A1F"/>
    <w:rPr>
      <w:rFonts w:ascii="Symbol" w:hAnsi="Symbol"/>
    </w:rPr>
  </w:style>
  <w:style w:type="character" w:customStyle="1" w:styleId="WW8Num1232z0">
    <w:name w:val="WW8Num1232z0"/>
    <w:rsid w:val="00C03A1F"/>
    <w:rPr>
      <w:rFonts w:ascii="Wingdings" w:hAnsi="Wingdings"/>
    </w:rPr>
  </w:style>
  <w:style w:type="character" w:customStyle="1" w:styleId="WW8Num1234z0">
    <w:name w:val="WW8Num1234z0"/>
    <w:rsid w:val="00C03A1F"/>
    <w:rPr>
      <w:rFonts w:ascii="Wingdings" w:hAnsi="Wingdings"/>
    </w:rPr>
  </w:style>
  <w:style w:type="character" w:customStyle="1" w:styleId="WW8Num1235z0">
    <w:name w:val="WW8Num1235z0"/>
    <w:rsid w:val="00C03A1F"/>
    <w:rPr>
      <w:rFonts w:ascii="Wingdings" w:hAnsi="Wingdings"/>
    </w:rPr>
  </w:style>
  <w:style w:type="character" w:customStyle="1" w:styleId="WW8Num1236z0">
    <w:name w:val="WW8Num1236z0"/>
    <w:rsid w:val="00C03A1F"/>
    <w:rPr>
      <w:rFonts w:ascii="Wingdings" w:hAnsi="Wingdings"/>
    </w:rPr>
  </w:style>
  <w:style w:type="character" w:customStyle="1" w:styleId="WW8Num1237z0">
    <w:name w:val="WW8Num1237z0"/>
    <w:rsid w:val="00C03A1F"/>
  </w:style>
  <w:style w:type="character" w:customStyle="1" w:styleId="WW8Num1240z0">
    <w:name w:val="WW8Num1240z0"/>
    <w:rsid w:val="00C03A1F"/>
    <w:rPr>
      <w:rFonts w:ascii="Wingdings" w:hAnsi="Wingdings"/>
    </w:rPr>
  </w:style>
  <w:style w:type="character" w:customStyle="1" w:styleId="WW8Num1241z0">
    <w:name w:val="WW8Num1241z0"/>
    <w:rsid w:val="00C03A1F"/>
    <w:rPr>
      <w:rFonts w:ascii="Symbol" w:hAnsi="Symbol"/>
    </w:rPr>
  </w:style>
  <w:style w:type="character" w:customStyle="1" w:styleId="WW8Num1242z0">
    <w:name w:val="WW8Num1242z0"/>
    <w:rsid w:val="00C03A1F"/>
    <w:rPr>
      <w:rFonts w:ascii="Symbol" w:hAnsi="Symbol"/>
    </w:rPr>
  </w:style>
  <w:style w:type="character" w:customStyle="1" w:styleId="WW8Num1242z1">
    <w:name w:val="WW8Num1242z1"/>
    <w:rsid w:val="00C03A1F"/>
    <w:rPr>
      <w:rFonts w:ascii="Courier New" w:hAnsi="Courier New"/>
    </w:rPr>
  </w:style>
  <w:style w:type="character" w:customStyle="1" w:styleId="WW8Num1242z2">
    <w:name w:val="WW8Num1242z2"/>
    <w:rsid w:val="00C03A1F"/>
    <w:rPr>
      <w:rFonts w:ascii="Wingdings" w:hAnsi="Wingdings"/>
    </w:rPr>
  </w:style>
  <w:style w:type="character" w:customStyle="1" w:styleId="WW8Num1246z0">
    <w:name w:val="WW8Num1246z0"/>
    <w:rsid w:val="00C03A1F"/>
    <w:rPr>
      <w:rFonts w:ascii="Symbol" w:hAnsi="Symbol"/>
    </w:rPr>
  </w:style>
  <w:style w:type="character" w:customStyle="1" w:styleId="WW8Num1247z0">
    <w:name w:val="WW8Num1247z0"/>
    <w:rsid w:val="00C03A1F"/>
    <w:rPr>
      <w:rFonts w:ascii="Wingdings" w:hAnsi="Wingdings"/>
    </w:rPr>
  </w:style>
  <w:style w:type="character" w:customStyle="1" w:styleId="WW8Num1250z0">
    <w:name w:val="WW8Num1250z0"/>
    <w:rsid w:val="00C03A1F"/>
    <w:rPr>
      <w:rFonts w:ascii="Wingdings" w:hAnsi="Wingdings"/>
    </w:rPr>
  </w:style>
  <w:style w:type="character" w:customStyle="1" w:styleId="WW8Num1250z3">
    <w:name w:val="WW8Num1250z3"/>
    <w:rsid w:val="00C03A1F"/>
    <w:rPr>
      <w:rFonts w:ascii="Symbol" w:hAnsi="Symbol"/>
    </w:rPr>
  </w:style>
  <w:style w:type="character" w:customStyle="1" w:styleId="WW8Num1253z0">
    <w:name w:val="WW8Num1253z0"/>
    <w:rsid w:val="00C03A1F"/>
    <w:rPr>
      <w:rFonts w:ascii="Symbol" w:hAnsi="Symbol"/>
    </w:rPr>
  </w:style>
  <w:style w:type="character" w:customStyle="1" w:styleId="WW8Num1254z0">
    <w:name w:val="WW8Num1254z0"/>
    <w:rsid w:val="00C03A1F"/>
    <w:rPr>
      <w:rFonts w:ascii="Symbol" w:hAnsi="Symbol"/>
      <w:color w:val="auto"/>
    </w:rPr>
  </w:style>
  <w:style w:type="character" w:customStyle="1" w:styleId="WW8Num1256z0">
    <w:name w:val="WW8Num1256z0"/>
    <w:rsid w:val="00C03A1F"/>
    <w:rPr>
      <w:rFonts w:ascii="Wingdings" w:hAnsi="Wingdings"/>
    </w:rPr>
  </w:style>
  <w:style w:type="character" w:customStyle="1" w:styleId="WW8Num1258z0">
    <w:name w:val="WW8Num1258z0"/>
    <w:rsid w:val="00C03A1F"/>
    <w:rPr>
      <w:rFonts w:ascii="Wingdings" w:hAnsi="Wingdings"/>
    </w:rPr>
  </w:style>
  <w:style w:type="character" w:customStyle="1" w:styleId="WW8Num1259z0">
    <w:name w:val="WW8Num1259z0"/>
    <w:rsid w:val="00C03A1F"/>
    <w:rPr>
      <w:rFonts w:ascii="Symbol" w:hAnsi="Symbol"/>
    </w:rPr>
  </w:style>
  <w:style w:type="character" w:customStyle="1" w:styleId="WW8Num1261z0">
    <w:name w:val="WW8Num1261z0"/>
    <w:rsid w:val="00C03A1F"/>
    <w:rPr>
      <w:rFonts w:ascii="Wingdings" w:hAnsi="Wingdings"/>
    </w:rPr>
  </w:style>
  <w:style w:type="character" w:customStyle="1" w:styleId="WW8Num1263z0">
    <w:name w:val="WW8Num1263z0"/>
    <w:rsid w:val="00C03A1F"/>
    <w:rPr>
      <w:rFonts w:ascii="Wingdings" w:hAnsi="Wingdings"/>
    </w:rPr>
  </w:style>
  <w:style w:type="character" w:customStyle="1" w:styleId="WW8Num1265z0">
    <w:name w:val="WW8Num1265z0"/>
    <w:rsid w:val="00C03A1F"/>
    <w:rPr>
      <w:rFonts w:ascii="Symbol" w:hAnsi="Symbol"/>
    </w:rPr>
  </w:style>
  <w:style w:type="character" w:customStyle="1" w:styleId="WW8Num1267z0">
    <w:name w:val="WW8Num1267z0"/>
    <w:rsid w:val="00C03A1F"/>
    <w:rPr>
      <w:rFonts w:ascii="Wingdings" w:hAnsi="Wingdings"/>
    </w:rPr>
  </w:style>
  <w:style w:type="character" w:customStyle="1" w:styleId="WW8Num1269z0">
    <w:name w:val="WW8Num1269z0"/>
    <w:rsid w:val="00C03A1F"/>
    <w:rPr>
      <w:rFonts w:ascii="Wingdings" w:hAnsi="Wingdings"/>
    </w:rPr>
  </w:style>
  <w:style w:type="character" w:customStyle="1" w:styleId="WW8Num1271z0">
    <w:name w:val="WW8Num1271z0"/>
    <w:rsid w:val="00C03A1F"/>
    <w:rPr>
      <w:rFonts w:ascii="Symbol" w:hAnsi="Symbol"/>
    </w:rPr>
  </w:style>
  <w:style w:type="character" w:customStyle="1" w:styleId="WW8Num1274z0">
    <w:name w:val="WW8Num1274z0"/>
    <w:rsid w:val="00C03A1F"/>
    <w:rPr>
      <w:rFonts w:ascii="Symbol" w:hAnsi="Symbol"/>
    </w:rPr>
  </w:style>
  <w:style w:type="character" w:customStyle="1" w:styleId="WW8Num1277z0">
    <w:name w:val="WW8Num1277z0"/>
    <w:rsid w:val="00C03A1F"/>
    <w:rPr>
      <w:rFonts w:ascii="Symbol" w:hAnsi="Symbol"/>
    </w:rPr>
  </w:style>
  <w:style w:type="character" w:customStyle="1" w:styleId="WW8Num1279z0">
    <w:name w:val="WW8Num1279z0"/>
    <w:rsid w:val="00C03A1F"/>
    <w:rPr>
      <w:rFonts w:ascii="Wingdings" w:hAnsi="Wingdings"/>
    </w:rPr>
  </w:style>
  <w:style w:type="character" w:customStyle="1" w:styleId="WW8Num1282z0">
    <w:name w:val="WW8Num1282z0"/>
    <w:rsid w:val="00C03A1F"/>
    <w:rPr>
      <w:rFonts w:ascii="Symbol" w:hAnsi="Symbol"/>
    </w:rPr>
  </w:style>
  <w:style w:type="character" w:customStyle="1" w:styleId="WW8Num1283z0">
    <w:name w:val="WW8Num1283z0"/>
    <w:rsid w:val="00C03A1F"/>
    <w:rPr>
      <w:rFonts w:ascii="Symbol" w:hAnsi="Symbol"/>
      <w:color w:val="auto"/>
    </w:rPr>
  </w:style>
  <w:style w:type="character" w:customStyle="1" w:styleId="WW8Num1284z0">
    <w:name w:val="WW8Num1284z0"/>
    <w:rsid w:val="00C03A1F"/>
    <w:rPr>
      <w:rFonts w:ascii="Symbol" w:hAnsi="Symbol"/>
    </w:rPr>
  </w:style>
  <w:style w:type="character" w:customStyle="1" w:styleId="WW8Num1285z0">
    <w:name w:val="WW8Num1285z0"/>
    <w:rsid w:val="00C03A1F"/>
    <w:rPr>
      <w:rFonts w:ascii="Symbol" w:hAnsi="Symbol"/>
    </w:rPr>
  </w:style>
  <w:style w:type="character" w:customStyle="1" w:styleId="WW8Num1286z0">
    <w:name w:val="WW8Num1286z0"/>
    <w:rsid w:val="00C03A1F"/>
    <w:rPr>
      <w:rFonts w:ascii="Times New Roman" w:hAnsi="Times New Roman"/>
    </w:rPr>
  </w:style>
  <w:style w:type="character" w:customStyle="1" w:styleId="WW8Num1287z0">
    <w:name w:val="WW8Num1287z0"/>
    <w:rsid w:val="00C03A1F"/>
    <w:rPr>
      <w:rFonts w:ascii="Wingdings" w:hAnsi="Wingdings"/>
    </w:rPr>
  </w:style>
  <w:style w:type="character" w:customStyle="1" w:styleId="WW8Num1288z0">
    <w:name w:val="WW8Num1288z0"/>
    <w:rsid w:val="00C03A1F"/>
    <w:rPr>
      <w:rFonts w:ascii="Arial MT Black" w:hAnsi="Arial MT Black"/>
    </w:rPr>
  </w:style>
  <w:style w:type="character" w:customStyle="1" w:styleId="WW8Num1290z0">
    <w:name w:val="WW8Num1290z0"/>
    <w:rsid w:val="00C03A1F"/>
    <w:rPr>
      <w:rFonts w:ascii="Symbol" w:hAnsi="Symbol"/>
    </w:rPr>
  </w:style>
  <w:style w:type="character" w:customStyle="1" w:styleId="WW8Num1291z0">
    <w:name w:val="WW8Num1291z0"/>
    <w:rsid w:val="00C03A1F"/>
    <w:rPr>
      <w:rFonts w:ascii="Times New Roman" w:hAnsi="Times New Roman"/>
    </w:rPr>
  </w:style>
  <w:style w:type="character" w:customStyle="1" w:styleId="WW8Num1293z0">
    <w:name w:val="WW8Num1293z0"/>
    <w:rsid w:val="00C03A1F"/>
    <w:rPr>
      <w:rFonts w:ascii="Wingdings" w:hAnsi="Wingdings"/>
    </w:rPr>
  </w:style>
  <w:style w:type="character" w:customStyle="1" w:styleId="WW8Num1294z0">
    <w:name w:val="WW8Num1294z0"/>
    <w:rsid w:val="00C03A1F"/>
    <w:rPr>
      <w:rFonts w:ascii="Symbol" w:hAnsi="Symbol"/>
    </w:rPr>
  </w:style>
  <w:style w:type="character" w:customStyle="1" w:styleId="WW8Num1296z0">
    <w:name w:val="WW8Num1296z0"/>
    <w:rsid w:val="00C03A1F"/>
    <w:rPr>
      <w:rFonts w:ascii="Symbol" w:hAnsi="Symbol"/>
    </w:rPr>
  </w:style>
  <w:style w:type="character" w:customStyle="1" w:styleId="WW8Num1297z0">
    <w:name w:val="WW8Num1297z0"/>
    <w:rsid w:val="00C03A1F"/>
    <w:rPr>
      <w:rFonts w:ascii="Symbol" w:hAnsi="Symbol"/>
    </w:rPr>
  </w:style>
  <w:style w:type="character" w:customStyle="1" w:styleId="WW8Num1298z0">
    <w:name w:val="WW8Num1298z0"/>
    <w:rsid w:val="00C03A1F"/>
    <w:rPr>
      <w:rFonts w:ascii="Symbol" w:hAnsi="Symbol"/>
    </w:rPr>
  </w:style>
  <w:style w:type="character" w:customStyle="1" w:styleId="WW8Num1299z0">
    <w:name w:val="WW8Num1299z0"/>
    <w:rsid w:val="00C03A1F"/>
    <w:rPr>
      <w:rFonts w:ascii="Wingdings" w:hAnsi="Wingdings"/>
    </w:rPr>
  </w:style>
  <w:style w:type="character" w:customStyle="1" w:styleId="WW8Num1300z0">
    <w:name w:val="WW8Num1300z0"/>
    <w:rsid w:val="00C03A1F"/>
    <w:rPr>
      <w:rFonts w:ascii="Symbol" w:hAnsi="Symbol"/>
    </w:rPr>
  </w:style>
  <w:style w:type="character" w:customStyle="1" w:styleId="WW8Num1303z0">
    <w:name w:val="WW8Num1303z0"/>
    <w:rsid w:val="00C03A1F"/>
    <w:rPr>
      <w:rFonts w:ascii="Wingdings" w:hAnsi="Wingdings"/>
    </w:rPr>
  </w:style>
  <w:style w:type="character" w:customStyle="1" w:styleId="WW8Num1305z0">
    <w:name w:val="WW8Num1305z0"/>
    <w:rsid w:val="00C03A1F"/>
    <w:rPr>
      <w:rFonts w:ascii="Wingdings" w:hAnsi="Wingdings"/>
    </w:rPr>
  </w:style>
  <w:style w:type="character" w:customStyle="1" w:styleId="WW8Num1307z0">
    <w:name w:val="WW8Num1307z0"/>
    <w:rsid w:val="00C03A1F"/>
    <w:rPr>
      <w:rFonts w:ascii="Symbol" w:hAnsi="Symbol"/>
    </w:rPr>
  </w:style>
  <w:style w:type="character" w:customStyle="1" w:styleId="WW8Num1308z0">
    <w:name w:val="WW8Num1308z0"/>
    <w:rsid w:val="00C03A1F"/>
    <w:rPr>
      <w:rFonts w:ascii="Symbol" w:hAnsi="Symbol"/>
    </w:rPr>
  </w:style>
  <w:style w:type="character" w:customStyle="1" w:styleId="WW8Num1309z0">
    <w:name w:val="WW8Num1309z0"/>
    <w:rsid w:val="00C03A1F"/>
    <w:rPr>
      <w:rFonts w:ascii="Symbol" w:hAnsi="Symbol"/>
    </w:rPr>
  </w:style>
  <w:style w:type="character" w:customStyle="1" w:styleId="WW8Num1310z0">
    <w:name w:val="WW8Num1310z0"/>
    <w:rsid w:val="00C03A1F"/>
    <w:rPr>
      <w:rFonts w:ascii="Symbol" w:hAnsi="Symbol"/>
    </w:rPr>
  </w:style>
  <w:style w:type="character" w:customStyle="1" w:styleId="WW8Num1312z0">
    <w:name w:val="WW8Num1312z0"/>
    <w:rsid w:val="00C03A1F"/>
    <w:rPr>
      <w:rFonts w:ascii="Symbol" w:hAnsi="Symbol"/>
    </w:rPr>
  </w:style>
  <w:style w:type="character" w:customStyle="1" w:styleId="WW8Num1313z0">
    <w:name w:val="WW8Num1313z0"/>
    <w:rsid w:val="00C03A1F"/>
    <w:rPr>
      <w:rFonts w:ascii="Symbol" w:hAnsi="Symbol"/>
    </w:rPr>
  </w:style>
  <w:style w:type="character" w:customStyle="1" w:styleId="WW8Num1314z0">
    <w:name w:val="WW8Num1314z0"/>
    <w:rsid w:val="00C03A1F"/>
    <w:rPr>
      <w:rFonts w:ascii="Wingdings" w:hAnsi="Wingdings"/>
      <w:sz w:val="16"/>
    </w:rPr>
  </w:style>
  <w:style w:type="character" w:customStyle="1" w:styleId="WW8Num1315z0">
    <w:name w:val="WW8Num1315z0"/>
    <w:rsid w:val="00C03A1F"/>
    <w:rPr>
      <w:rFonts w:ascii="Symbol" w:hAnsi="Symbol"/>
      <w:color w:val="auto"/>
    </w:rPr>
  </w:style>
  <w:style w:type="character" w:customStyle="1" w:styleId="WW8Num1316z0">
    <w:name w:val="WW8Num1316z0"/>
    <w:rsid w:val="00C03A1F"/>
    <w:rPr>
      <w:rFonts w:ascii="Wingdings" w:hAnsi="Wingdings"/>
    </w:rPr>
  </w:style>
  <w:style w:type="character" w:customStyle="1" w:styleId="WW8Num1321z0">
    <w:name w:val="WW8Num1321z0"/>
    <w:rsid w:val="00C03A1F"/>
    <w:rPr>
      <w:rFonts w:ascii="Wingdings" w:hAnsi="Wingdings"/>
    </w:rPr>
  </w:style>
  <w:style w:type="character" w:customStyle="1" w:styleId="WW8Num1326z0">
    <w:name w:val="WW8Num1326z0"/>
    <w:rsid w:val="00C03A1F"/>
    <w:rPr>
      <w:rFonts w:ascii="Symbol" w:hAnsi="Symbol"/>
    </w:rPr>
  </w:style>
  <w:style w:type="character" w:customStyle="1" w:styleId="WW8Num1327z0">
    <w:name w:val="WW8Num1327z0"/>
    <w:rsid w:val="00C03A1F"/>
    <w:rPr>
      <w:rFonts w:ascii="Symbol" w:hAnsi="Symbol"/>
    </w:rPr>
  </w:style>
  <w:style w:type="character" w:customStyle="1" w:styleId="WW8Num1328z0">
    <w:name w:val="WW8Num1328z0"/>
    <w:rsid w:val="00C03A1F"/>
    <w:rPr>
      <w:rFonts w:ascii="Symbol" w:hAnsi="Symbol"/>
    </w:rPr>
  </w:style>
  <w:style w:type="character" w:customStyle="1" w:styleId="WW8Num1330z0">
    <w:name w:val="WW8Num1330z0"/>
    <w:rsid w:val="00C03A1F"/>
    <w:rPr>
      <w:rFonts w:ascii="Wingdings" w:hAnsi="Wingdings"/>
    </w:rPr>
  </w:style>
  <w:style w:type="character" w:customStyle="1" w:styleId="WW8Num1333z0">
    <w:name w:val="WW8Num1333z0"/>
    <w:rsid w:val="00C03A1F"/>
    <w:rPr>
      <w:rFonts w:ascii="Times New Roman" w:hAnsi="Times New Roman"/>
    </w:rPr>
  </w:style>
  <w:style w:type="character" w:customStyle="1" w:styleId="WW8Num1334z0">
    <w:name w:val="WW8Num1334z0"/>
    <w:rsid w:val="00C03A1F"/>
    <w:rPr>
      <w:rFonts w:ascii="Symbol" w:hAnsi="Symbol"/>
    </w:rPr>
  </w:style>
  <w:style w:type="character" w:customStyle="1" w:styleId="WW8Num1336z0">
    <w:name w:val="WW8Num1336z0"/>
    <w:rsid w:val="00C03A1F"/>
    <w:rPr>
      <w:rFonts w:ascii="Symbol" w:hAnsi="Symbol"/>
    </w:rPr>
  </w:style>
  <w:style w:type="character" w:customStyle="1" w:styleId="WW8Num1340z0">
    <w:name w:val="WW8Num1340z0"/>
    <w:rsid w:val="00C03A1F"/>
    <w:rPr>
      <w:rFonts w:ascii="Wingdings" w:hAnsi="Wingdings"/>
    </w:rPr>
  </w:style>
  <w:style w:type="character" w:customStyle="1" w:styleId="WW8Num1341z0">
    <w:name w:val="WW8Num1341z0"/>
    <w:rsid w:val="00C03A1F"/>
    <w:rPr>
      <w:rFonts w:ascii="Symbol" w:hAnsi="Symbol"/>
    </w:rPr>
  </w:style>
  <w:style w:type="character" w:customStyle="1" w:styleId="WW8Num1344z0">
    <w:name w:val="WW8Num1344z0"/>
    <w:rsid w:val="00C03A1F"/>
    <w:rPr>
      <w:rFonts w:ascii="Wingdings" w:hAnsi="Wingdings"/>
      <w:sz w:val="16"/>
    </w:rPr>
  </w:style>
  <w:style w:type="character" w:customStyle="1" w:styleId="WW8Num1346z0">
    <w:name w:val="WW8Num1346z0"/>
    <w:rsid w:val="00C03A1F"/>
    <w:rPr>
      <w:b/>
    </w:rPr>
  </w:style>
  <w:style w:type="character" w:customStyle="1" w:styleId="WW8Num1347z0">
    <w:name w:val="WW8Num1347z0"/>
    <w:rsid w:val="00C03A1F"/>
    <w:rPr>
      <w:rFonts w:ascii="Symbol" w:hAnsi="Symbol"/>
    </w:rPr>
  </w:style>
  <w:style w:type="character" w:customStyle="1" w:styleId="WW8Num1348z0">
    <w:name w:val="WW8Num1348z0"/>
    <w:rsid w:val="00C03A1F"/>
    <w:rPr>
      <w:rFonts w:ascii="Wingdings" w:hAnsi="Wingdings"/>
    </w:rPr>
  </w:style>
  <w:style w:type="character" w:customStyle="1" w:styleId="WW8Num1350z0">
    <w:name w:val="WW8Num1350z0"/>
    <w:rsid w:val="00C03A1F"/>
    <w:rPr>
      <w:rFonts w:ascii="Wingdings" w:hAnsi="Wingdings"/>
    </w:rPr>
  </w:style>
  <w:style w:type="character" w:customStyle="1" w:styleId="WW8Num1351z0">
    <w:name w:val="WW8Num1351z0"/>
    <w:rsid w:val="00C03A1F"/>
    <w:rPr>
      <w:rFonts w:ascii="Arial MT Black" w:hAnsi="Arial MT Black"/>
    </w:rPr>
  </w:style>
  <w:style w:type="character" w:customStyle="1" w:styleId="WW8Num1352z0">
    <w:name w:val="WW8Num1352z0"/>
    <w:rsid w:val="00C03A1F"/>
    <w:rPr>
      <w:rFonts w:ascii="Wingdings" w:hAnsi="Wingdings"/>
    </w:rPr>
  </w:style>
  <w:style w:type="character" w:customStyle="1" w:styleId="WW8Num1353z0">
    <w:name w:val="WW8Num1353z0"/>
    <w:rsid w:val="00C03A1F"/>
    <w:rPr>
      <w:rFonts w:ascii="Wingdings" w:hAnsi="Wingdings"/>
      <w:sz w:val="16"/>
    </w:rPr>
  </w:style>
  <w:style w:type="character" w:customStyle="1" w:styleId="WW8Num1354z0">
    <w:name w:val="WW8Num1354z0"/>
    <w:rsid w:val="00C03A1F"/>
    <w:rPr>
      <w:rFonts w:ascii="Wingdings" w:hAnsi="Wingdings"/>
    </w:rPr>
  </w:style>
  <w:style w:type="character" w:customStyle="1" w:styleId="WW8Num1357z0">
    <w:name w:val="WW8Num1357z0"/>
    <w:rsid w:val="00C03A1F"/>
    <w:rPr>
      <w:rFonts w:ascii="Wingdings" w:hAnsi="Wingdings"/>
    </w:rPr>
  </w:style>
  <w:style w:type="character" w:customStyle="1" w:styleId="WW8Num1358z0">
    <w:name w:val="WW8Num1358z0"/>
    <w:rsid w:val="00C03A1F"/>
    <w:rPr>
      <w:rFonts w:ascii="Wingdings" w:hAnsi="Wingdings"/>
    </w:rPr>
  </w:style>
  <w:style w:type="character" w:customStyle="1" w:styleId="WW8Num1360z0">
    <w:name w:val="WW8Num1360z0"/>
    <w:rsid w:val="00C03A1F"/>
    <w:rPr>
      <w:rFonts w:ascii="Wingdings" w:hAnsi="Wingdings"/>
    </w:rPr>
  </w:style>
  <w:style w:type="character" w:customStyle="1" w:styleId="WW8Num1364z0">
    <w:name w:val="WW8Num1364z0"/>
    <w:rsid w:val="00C03A1F"/>
    <w:rPr>
      <w:rFonts w:ascii="Symbol" w:hAnsi="Symbol"/>
    </w:rPr>
  </w:style>
  <w:style w:type="character" w:customStyle="1" w:styleId="WW8Num1365z0">
    <w:name w:val="WW8Num1365z0"/>
    <w:rsid w:val="00C03A1F"/>
    <w:rPr>
      <w:rFonts w:ascii="Symbol" w:hAnsi="Symbol"/>
      <w:sz w:val="12"/>
    </w:rPr>
  </w:style>
  <w:style w:type="character" w:customStyle="1" w:styleId="WW8Num1369z0">
    <w:name w:val="WW8Num1369z0"/>
    <w:rsid w:val="00C03A1F"/>
    <w:rPr>
      <w:rFonts w:ascii="Symbol" w:hAnsi="Symbol"/>
    </w:rPr>
  </w:style>
  <w:style w:type="character" w:customStyle="1" w:styleId="WW8Num1370z0">
    <w:name w:val="WW8Num1370z0"/>
    <w:rsid w:val="00C03A1F"/>
    <w:rPr>
      <w:rFonts w:ascii="Symbol" w:hAnsi="Symbol"/>
    </w:rPr>
  </w:style>
  <w:style w:type="character" w:customStyle="1" w:styleId="WW8Num1371z0">
    <w:name w:val="WW8Num1371z0"/>
    <w:rsid w:val="00C03A1F"/>
    <w:rPr>
      <w:rFonts w:ascii="Symbol" w:hAnsi="Symbol"/>
    </w:rPr>
  </w:style>
  <w:style w:type="character" w:customStyle="1" w:styleId="WW8Num1373z0">
    <w:name w:val="WW8Num1373z0"/>
    <w:rsid w:val="00C03A1F"/>
    <w:rPr>
      <w:rFonts w:ascii="Symbol" w:hAnsi="Symbol"/>
    </w:rPr>
  </w:style>
  <w:style w:type="character" w:customStyle="1" w:styleId="WW8Num1375z0">
    <w:name w:val="WW8Num1375z0"/>
    <w:rsid w:val="00C03A1F"/>
    <w:rPr>
      <w:rFonts w:ascii="Wingdings" w:hAnsi="Wingdings"/>
    </w:rPr>
  </w:style>
  <w:style w:type="character" w:customStyle="1" w:styleId="WW8Num1376z0">
    <w:name w:val="WW8Num1376z0"/>
    <w:rsid w:val="00C03A1F"/>
    <w:rPr>
      <w:rFonts w:ascii="Times New Roman" w:hAnsi="Times New Roman"/>
    </w:rPr>
  </w:style>
  <w:style w:type="character" w:customStyle="1" w:styleId="WW8Num1377z0">
    <w:name w:val="WW8Num1377z0"/>
    <w:rsid w:val="00C03A1F"/>
    <w:rPr>
      <w:rFonts w:ascii="Wingdings" w:hAnsi="Wingdings"/>
    </w:rPr>
  </w:style>
  <w:style w:type="character" w:customStyle="1" w:styleId="WW8Num1378z0">
    <w:name w:val="WW8Num1378z0"/>
    <w:rsid w:val="00C03A1F"/>
    <w:rPr>
      <w:rFonts w:ascii="Times New Roman" w:hAnsi="Times New Roman"/>
    </w:rPr>
  </w:style>
  <w:style w:type="character" w:customStyle="1" w:styleId="WW8Num1378z1">
    <w:name w:val="WW8Num1378z1"/>
    <w:rsid w:val="00C03A1F"/>
    <w:rPr>
      <w:rFonts w:ascii="Courier New" w:hAnsi="Courier New"/>
    </w:rPr>
  </w:style>
  <w:style w:type="character" w:customStyle="1" w:styleId="WW8Num1378z2">
    <w:name w:val="WW8Num1378z2"/>
    <w:rsid w:val="00C03A1F"/>
    <w:rPr>
      <w:rFonts w:ascii="Wingdings" w:hAnsi="Wingdings"/>
    </w:rPr>
  </w:style>
  <w:style w:type="character" w:customStyle="1" w:styleId="WW8Num1378z3">
    <w:name w:val="WW8Num1378z3"/>
    <w:rsid w:val="00C03A1F"/>
    <w:rPr>
      <w:rFonts w:ascii="Symbol" w:hAnsi="Symbol"/>
    </w:rPr>
  </w:style>
  <w:style w:type="character" w:customStyle="1" w:styleId="WW8Num1380z0">
    <w:name w:val="WW8Num1380z0"/>
    <w:rsid w:val="00C03A1F"/>
    <w:rPr>
      <w:rFonts w:ascii="Symbol" w:hAnsi="Symbol"/>
    </w:rPr>
  </w:style>
  <w:style w:type="character" w:customStyle="1" w:styleId="WW8Num1381z0">
    <w:name w:val="WW8Num1381z0"/>
    <w:rsid w:val="00C03A1F"/>
    <w:rPr>
      <w:rFonts w:ascii="Symbol" w:hAnsi="Symbol"/>
    </w:rPr>
  </w:style>
  <w:style w:type="character" w:customStyle="1" w:styleId="WW8Num1382z0">
    <w:name w:val="WW8Num1382z0"/>
    <w:rsid w:val="00C03A1F"/>
    <w:rPr>
      <w:rFonts w:ascii="Symbol" w:hAnsi="Symbol"/>
    </w:rPr>
  </w:style>
  <w:style w:type="character" w:customStyle="1" w:styleId="WW8Num1383z0">
    <w:name w:val="WW8Num1383z0"/>
    <w:rsid w:val="00C03A1F"/>
    <w:rPr>
      <w:rFonts w:ascii="Wingdings" w:hAnsi="Wingdings"/>
    </w:rPr>
  </w:style>
  <w:style w:type="character" w:customStyle="1" w:styleId="WW8Num1384z0">
    <w:name w:val="WW8Num1384z0"/>
    <w:rsid w:val="00C03A1F"/>
    <w:rPr>
      <w:rFonts w:ascii="Symbol" w:hAnsi="Symbol"/>
    </w:rPr>
  </w:style>
  <w:style w:type="character" w:customStyle="1" w:styleId="WW8Num1387z0">
    <w:name w:val="WW8Num1387z0"/>
    <w:rsid w:val="00C03A1F"/>
    <w:rPr>
      <w:rFonts w:ascii="Symbol" w:hAnsi="Symbol"/>
    </w:rPr>
  </w:style>
  <w:style w:type="character" w:customStyle="1" w:styleId="WW8Num1387z1">
    <w:name w:val="WW8Num1387z1"/>
    <w:rsid w:val="00C03A1F"/>
    <w:rPr>
      <w:rFonts w:ascii="Courier New" w:hAnsi="Courier New"/>
    </w:rPr>
  </w:style>
  <w:style w:type="character" w:customStyle="1" w:styleId="WW8Num1387z2">
    <w:name w:val="WW8Num1387z2"/>
    <w:rsid w:val="00C03A1F"/>
    <w:rPr>
      <w:rFonts w:ascii="Wingdings" w:hAnsi="Wingdings"/>
    </w:rPr>
  </w:style>
  <w:style w:type="character" w:customStyle="1" w:styleId="WW8Num1389z0">
    <w:name w:val="WW8Num1389z0"/>
    <w:rsid w:val="00C03A1F"/>
    <w:rPr>
      <w:rFonts w:ascii="Wingdings" w:hAnsi="Wingdings"/>
    </w:rPr>
  </w:style>
  <w:style w:type="character" w:customStyle="1" w:styleId="WW8Num1390z1">
    <w:name w:val="WW8Num1390z1"/>
    <w:rsid w:val="00C03A1F"/>
  </w:style>
  <w:style w:type="character" w:customStyle="1" w:styleId="WW8Num1392z0">
    <w:name w:val="WW8Num1392z0"/>
    <w:rsid w:val="00C03A1F"/>
    <w:rPr>
      <w:rFonts w:ascii="Symbol" w:hAnsi="Symbol"/>
    </w:rPr>
  </w:style>
  <w:style w:type="character" w:customStyle="1" w:styleId="WW8Num1393z0">
    <w:name w:val="WW8Num1393z0"/>
    <w:rsid w:val="00C03A1F"/>
    <w:rPr>
      <w:rFonts w:ascii="Wingdings" w:hAnsi="Wingdings"/>
    </w:rPr>
  </w:style>
  <w:style w:type="character" w:customStyle="1" w:styleId="WW8Num1400z0">
    <w:name w:val="WW8Num1400z0"/>
    <w:rsid w:val="00C03A1F"/>
    <w:rPr>
      <w:rFonts w:ascii="Symbol" w:hAnsi="Symbol"/>
    </w:rPr>
  </w:style>
  <w:style w:type="character" w:customStyle="1" w:styleId="WW8Num1400z1">
    <w:name w:val="WW8Num1400z1"/>
    <w:rsid w:val="00C03A1F"/>
    <w:rPr>
      <w:rFonts w:ascii="Courier New" w:hAnsi="Courier New"/>
    </w:rPr>
  </w:style>
  <w:style w:type="character" w:customStyle="1" w:styleId="WW8Num1400z2">
    <w:name w:val="WW8Num1400z2"/>
    <w:rsid w:val="00C03A1F"/>
    <w:rPr>
      <w:rFonts w:ascii="Wingdings" w:hAnsi="Wingdings"/>
    </w:rPr>
  </w:style>
  <w:style w:type="character" w:customStyle="1" w:styleId="WW8Num1401z0">
    <w:name w:val="WW8Num1401z0"/>
    <w:rsid w:val="00C03A1F"/>
    <w:rPr>
      <w:rFonts w:ascii="Symbol" w:hAnsi="Symbol"/>
      <w:color w:val="auto"/>
    </w:rPr>
  </w:style>
  <w:style w:type="character" w:customStyle="1" w:styleId="WW8Num1402z0">
    <w:name w:val="WW8Num1402z0"/>
    <w:rsid w:val="00C03A1F"/>
    <w:rPr>
      <w:rFonts w:ascii="Wingdings" w:hAnsi="Wingdings"/>
    </w:rPr>
  </w:style>
  <w:style w:type="character" w:customStyle="1" w:styleId="WW8Num1403z0">
    <w:name w:val="WW8Num1403z0"/>
    <w:rsid w:val="00C03A1F"/>
    <w:rPr>
      <w:rFonts w:ascii="Symbol" w:hAnsi="Symbol"/>
    </w:rPr>
  </w:style>
  <w:style w:type="character" w:customStyle="1" w:styleId="WW8Num1404z0">
    <w:name w:val="WW8Num1404z0"/>
    <w:rsid w:val="00C03A1F"/>
    <w:rPr>
      <w:rFonts w:ascii="Symbol" w:hAnsi="Symbol"/>
    </w:rPr>
  </w:style>
  <w:style w:type="character" w:customStyle="1" w:styleId="WW8Num1406z0">
    <w:name w:val="WW8Num1406z0"/>
    <w:rsid w:val="00C03A1F"/>
    <w:rPr>
      <w:rFonts w:ascii="Symbol" w:hAnsi="Symbol"/>
    </w:rPr>
  </w:style>
  <w:style w:type="character" w:customStyle="1" w:styleId="WW8Num1407z0">
    <w:name w:val="WW8Num1407z0"/>
    <w:rsid w:val="00C03A1F"/>
    <w:rPr>
      <w:rFonts w:ascii="Wingdings" w:hAnsi="Wingdings"/>
    </w:rPr>
  </w:style>
  <w:style w:type="character" w:customStyle="1" w:styleId="WW8Num1408z0">
    <w:name w:val="WW8Num1408z0"/>
    <w:rsid w:val="00C03A1F"/>
    <w:rPr>
      <w:rFonts w:ascii="Wingdings" w:hAnsi="Wingdings"/>
    </w:rPr>
  </w:style>
  <w:style w:type="character" w:customStyle="1" w:styleId="WW8Num1410z0">
    <w:name w:val="WW8Num1410z0"/>
    <w:rsid w:val="00C03A1F"/>
    <w:rPr>
      <w:rFonts w:ascii="Wingdings" w:hAnsi="Wingdings"/>
    </w:rPr>
  </w:style>
  <w:style w:type="character" w:customStyle="1" w:styleId="WW8Num1411z0">
    <w:name w:val="WW8Num1411z0"/>
    <w:rsid w:val="00C03A1F"/>
    <w:rPr>
      <w:rFonts w:ascii="Symbol" w:hAnsi="Symbol"/>
    </w:rPr>
  </w:style>
  <w:style w:type="character" w:customStyle="1" w:styleId="WW8Num1412z0">
    <w:name w:val="WW8Num1412z0"/>
    <w:rsid w:val="00C03A1F"/>
    <w:rPr>
      <w:rFonts w:ascii="Arial MT Black" w:hAnsi="Arial MT Black"/>
    </w:rPr>
  </w:style>
  <w:style w:type="character" w:customStyle="1" w:styleId="WW8Num1413z0">
    <w:name w:val="WW8Num1413z0"/>
    <w:rsid w:val="00C03A1F"/>
    <w:rPr>
      <w:rFonts w:ascii="Wingdings" w:hAnsi="Wingdings"/>
    </w:rPr>
  </w:style>
  <w:style w:type="character" w:customStyle="1" w:styleId="WW8Num1414z0">
    <w:name w:val="WW8Num1414z0"/>
    <w:rsid w:val="00C03A1F"/>
    <w:rPr>
      <w:rFonts w:ascii="Symbol" w:hAnsi="Symbol"/>
    </w:rPr>
  </w:style>
  <w:style w:type="character" w:customStyle="1" w:styleId="WW8Num1418z0">
    <w:name w:val="WW8Num1418z0"/>
    <w:rsid w:val="00C03A1F"/>
    <w:rPr>
      <w:rFonts w:ascii="Symbol" w:hAnsi="Symbol"/>
      <w:sz w:val="18"/>
    </w:rPr>
  </w:style>
  <w:style w:type="character" w:customStyle="1" w:styleId="WW8Num1420z0">
    <w:name w:val="WW8Num1420z0"/>
    <w:rsid w:val="00C03A1F"/>
    <w:rPr>
      <w:rFonts w:ascii="Symbol" w:hAnsi="Symbol"/>
    </w:rPr>
  </w:style>
  <w:style w:type="character" w:customStyle="1" w:styleId="WW8Num1421z0">
    <w:name w:val="WW8Num1421z0"/>
    <w:rsid w:val="00C03A1F"/>
    <w:rPr>
      <w:rFonts w:ascii="Symbol" w:hAnsi="Symbol"/>
    </w:rPr>
  </w:style>
  <w:style w:type="character" w:customStyle="1" w:styleId="WW8Num1422z0">
    <w:name w:val="WW8Num1422z0"/>
    <w:rsid w:val="00C03A1F"/>
    <w:rPr>
      <w:b/>
    </w:rPr>
  </w:style>
  <w:style w:type="character" w:customStyle="1" w:styleId="WW8Num1424z0">
    <w:name w:val="WW8Num1424z0"/>
    <w:rsid w:val="00C03A1F"/>
    <w:rPr>
      <w:rFonts w:ascii="Symbol" w:hAnsi="Symbol"/>
    </w:rPr>
  </w:style>
  <w:style w:type="character" w:customStyle="1" w:styleId="WW8Num1425z0">
    <w:name w:val="WW8Num1425z0"/>
    <w:rsid w:val="00C03A1F"/>
    <w:rPr>
      <w:rFonts w:ascii="Symbol" w:hAnsi="Symbol"/>
    </w:rPr>
  </w:style>
  <w:style w:type="character" w:customStyle="1" w:styleId="WW8Num1426z0">
    <w:name w:val="WW8Num1426z0"/>
    <w:rsid w:val="00C03A1F"/>
    <w:rPr>
      <w:rFonts w:ascii="Wingdings" w:hAnsi="Wingdings"/>
    </w:rPr>
  </w:style>
  <w:style w:type="character" w:customStyle="1" w:styleId="WW8Num1427z0">
    <w:name w:val="WW8Num1427z0"/>
    <w:rsid w:val="00C03A1F"/>
    <w:rPr>
      <w:rFonts w:ascii="Wingdings" w:hAnsi="Wingdings"/>
    </w:rPr>
  </w:style>
  <w:style w:type="character" w:customStyle="1" w:styleId="WW8Num1428z0">
    <w:name w:val="WW8Num1428z0"/>
    <w:rsid w:val="00C03A1F"/>
    <w:rPr>
      <w:rFonts w:ascii="Symbol" w:hAnsi="Symbol"/>
    </w:rPr>
  </w:style>
  <w:style w:type="character" w:customStyle="1" w:styleId="WW8Num1429z0">
    <w:name w:val="WW8Num1429z0"/>
    <w:rsid w:val="00C03A1F"/>
    <w:rPr>
      <w:b/>
      <w:u w:val="single"/>
    </w:rPr>
  </w:style>
  <w:style w:type="character" w:customStyle="1" w:styleId="WW8Num1430z0">
    <w:name w:val="WW8Num1430z0"/>
    <w:rsid w:val="00C03A1F"/>
    <w:rPr>
      <w:rFonts w:ascii="Symbol" w:hAnsi="Symbol"/>
    </w:rPr>
  </w:style>
  <w:style w:type="character" w:customStyle="1" w:styleId="WW8Num1431z0">
    <w:name w:val="WW8Num1431z0"/>
    <w:rsid w:val="00C03A1F"/>
    <w:rPr>
      <w:rFonts w:ascii="Wingdings" w:hAnsi="Wingdings"/>
    </w:rPr>
  </w:style>
  <w:style w:type="character" w:customStyle="1" w:styleId="WW8Num1432z0">
    <w:name w:val="WW8Num1432z0"/>
    <w:rsid w:val="00C03A1F"/>
    <w:rPr>
      <w:rFonts w:ascii="Wingdings" w:hAnsi="Wingdings"/>
    </w:rPr>
  </w:style>
  <w:style w:type="character" w:customStyle="1" w:styleId="WW8Num1433z0">
    <w:name w:val="WW8Num1433z0"/>
    <w:rsid w:val="00C03A1F"/>
    <w:rPr>
      <w:rFonts w:ascii="Symbol" w:hAnsi="Symbol"/>
    </w:rPr>
  </w:style>
  <w:style w:type="character" w:customStyle="1" w:styleId="WW8Num1434z0">
    <w:name w:val="WW8Num1434z0"/>
    <w:rsid w:val="00C03A1F"/>
    <w:rPr>
      <w:rFonts w:ascii="Wingdings" w:hAnsi="Wingdings"/>
    </w:rPr>
  </w:style>
  <w:style w:type="character" w:customStyle="1" w:styleId="WW8Num1435z0">
    <w:name w:val="WW8Num1435z0"/>
    <w:rsid w:val="00C03A1F"/>
    <w:rPr>
      <w:rFonts w:ascii="Symbol" w:hAnsi="Symbol"/>
    </w:rPr>
  </w:style>
  <w:style w:type="character" w:customStyle="1" w:styleId="WW8Num1437z0">
    <w:name w:val="WW8Num1437z0"/>
    <w:rsid w:val="00C03A1F"/>
    <w:rPr>
      <w:rFonts w:ascii="Wingdings" w:hAnsi="Wingdings"/>
    </w:rPr>
  </w:style>
  <w:style w:type="character" w:customStyle="1" w:styleId="WW8Num1438z0">
    <w:name w:val="WW8Num1438z0"/>
    <w:rsid w:val="00C03A1F"/>
    <w:rPr>
      <w:rFonts w:ascii="Symbol" w:hAnsi="Symbol"/>
    </w:rPr>
  </w:style>
  <w:style w:type="character" w:customStyle="1" w:styleId="WW8Num1439z0">
    <w:name w:val="WW8Num1439z0"/>
    <w:rsid w:val="00C03A1F"/>
    <w:rPr>
      <w:rFonts w:ascii="Symbol" w:hAnsi="Symbol"/>
    </w:rPr>
  </w:style>
  <w:style w:type="character" w:customStyle="1" w:styleId="WW8Num1440z0">
    <w:name w:val="WW8Num1440z0"/>
    <w:rsid w:val="00C03A1F"/>
    <w:rPr>
      <w:rFonts w:ascii="Symbol" w:hAnsi="Symbol"/>
    </w:rPr>
  </w:style>
  <w:style w:type="character" w:customStyle="1" w:styleId="WW8Num1441z0">
    <w:name w:val="WW8Num1441z0"/>
    <w:rsid w:val="00C03A1F"/>
    <w:rPr>
      <w:rFonts w:ascii="Symbol" w:hAnsi="Symbol"/>
    </w:rPr>
  </w:style>
  <w:style w:type="character" w:customStyle="1" w:styleId="WW8Num1442z0">
    <w:name w:val="WW8Num1442z0"/>
    <w:rsid w:val="00C03A1F"/>
    <w:rPr>
      <w:rFonts w:ascii="Wingdings" w:hAnsi="Wingdings"/>
    </w:rPr>
  </w:style>
  <w:style w:type="character" w:customStyle="1" w:styleId="WW8Num1443z0">
    <w:name w:val="WW8Num1443z0"/>
    <w:rsid w:val="00C03A1F"/>
    <w:rPr>
      <w:rFonts w:ascii="Wingdings" w:hAnsi="Wingdings"/>
    </w:rPr>
  </w:style>
  <w:style w:type="character" w:customStyle="1" w:styleId="WW8Num1446z0">
    <w:name w:val="WW8Num1446z0"/>
    <w:rsid w:val="00C03A1F"/>
    <w:rPr>
      <w:rFonts w:ascii="Wingdings" w:hAnsi="Wingdings"/>
    </w:rPr>
  </w:style>
  <w:style w:type="character" w:customStyle="1" w:styleId="WW8Num1447z0">
    <w:name w:val="WW8Num1447z0"/>
    <w:rsid w:val="00C03A1F"/>
    <w:rPr>
      <w:rFonts w:ascii="Symbol" w:hAnsi="Symbol"/>
    </w:rPr>
  </w:style>
  <w:style w:type="character" w:customStyle="1" w:styleId="WW8Num1448z0">
    <w:name w:val="WW8Num1448z0"/>
    <w:rsid w:val="00C03A1F"/>
    <w:rPr>
      <w:rFonts w:ascii="Wingdings" w:hAnsi="Wingdings"/>
    </w:rPr>
  </w:style>
  <w:style w:type="character" w:customStyle="1" w:styleId="WW8Num1449z0">
    <w:name w:val="WW8Num1449z0"/>
    <w:rsid w:val="00C03A1F"/>
    <w:rPr>
      <w:rFonts w:ascii="Wingdings" w:hAnsi="Wingdings"/>
    </w:rPr>
  </w:style>
  <w:style w:type="character" w:customStyle="1" w:styleId="WW8Num1450z0">
    <w:name w:val="WW8Num1450z0"/>
    <w:rsid w:val="00C03A1F"/>
    <w:rPr>
      <w:rFonts w:ascii="Symbol" w:hAnsi="Symbol"/>
    </w:rPr>
  </w:style>
  <w:style w:type="character" w:customStyle="1" w:styleId="WW8Num1450z1">
    <w:name w:val="WW8Num1450z1"/>
    <w:rsid w:val="00C03A1F"/>
    <w:rPr>
      <w:rFonts w:ascii="Courier New" w:hAnsi="Courier New"/>
    </w:rPr>
  </w:style>
  <w:style w:type="character" w:customStyle="1" w:styleId="WW8Num1450z2">
    <w:name w:val="WW8Num1450z2"/>
    <w:rsid w:val="00C03A1F"/>
    <w:rPr>
      <w:rFonts w:ascii="Wingdings" w:hAnsi="Wingdings"/>
    </w:rPr>
  </w:style>
  <w:style w:type="character" w:customStyle="1" w:styleId="WW8Num1451z0">
    <w:name w:val="WW8Num1451z0"/>
    <w:rsid w:val="00C03A1F"/>
    <w:rPr>
      <w:rFonts w:ascii="Symbol" w:hAnsi="Symbol"/>
    </w:rPr>
  </w:style>
  <w:style w:type="character" w:customStyle="1" w:styleId="WW8Num1451z1">
    <w:name w:val="WW8Num1451z1"/>
    <w:rsid w:val="00C03A1F"/>
    <w:rPr>
      <w:rFonts w:ascii="Courier New" w:hAnsi="Courier New"/>
    </w:rPr>
  </w:style>
  <w:style w:type="character" w:customStyle="1" w:styleId="WW8Num1451z2">
    <w:name w:val="WW8Num1451z2"/>
    <w:rsid w:val="00C03A1F"/>
    <w:rPr>
      <w:rFonts w:ascii="Wingdings" w:hAnsi="Wingdings"/>
    </w:rPr>
  </w:style>
  <w:style w:type="character" w:customStyle="1" w:styleId="WW8Num1452z0">
    <w:name w:val="WW8Num1452z0"/>
    <w:rsid w:val="00C03A1F"/>
    <w:rPr>
      <w:rFonts w:ascii="Wingdings" w:hAnsi="Wingdings"/>
    </w:rPr>
  </w:style>
  <w:style w:type="character" w:customStyle="1" w:styleId="WW8Num1453z0">
    <w:name w:val="WW8Num1453z0"/>
    <w:rsid w:val="00C03A1F"/>
    <w:rPr>
      <w:rFonts w:ascii="Symbol" w:hAnsi="Symbol"/>
    </w:rPr>
  </w:style>
  <w:style w:type="character" w:customStyle="1" w:styleId="WW8Num1455z0">
    <w:name w:val="WW8Num1455z0"/>
    <w:rsid w:val="00C03A1F"/>
    <w:rPr>
      <w:rFonts w:ascii="Wingdings" w:hAnsi="Wingdings"/>
    </w:rPr>
  </w:style>
  <w:style w:type="character" w:customStyle="1" w:styleId="WW8Num1457z0">
    <w:name w:val="WW8Num1457z0"/>
    <w:rsid w:val="00C03A1F"/>
    <w:rPr>
      <w:rFonts w:ascii="Symbol" w:hAnsi="Symbol"/>
    </w:rPr>
  </w:style>
  <w:style w:type="character" w:customStyle="1" w:styleId="WW8Num1460z0">
    <w:name w:val="WW8Num1460z0"/>
    <w:rsid w:val="00C03A1F"/>
    <w:rPr>
      <w:rFonts w:ascii="Wingdings" w:hAnsi="Wingdings"/>
    </w:rPr>
  </w:style>
  <w:style w:type="character" w:customStyle="1" w:styleId="WW8Num1462z0">
    <w:name w:val="WW8Num1462z0"/>
    <w:rsid w:val="00C03A1F"/>
    <w:rPr>
      <w:rFonts w:ascii="Wingdings" w:hAnsi="Wingdings"/>
    </w:rPr>
  </w:style>
  <w:style w:type="character" w:customStyle="1" w:styleId="WW8Num1463z0">
    <w:name w:val="WW8Num1463z0"/>
    <w:rsid w:val="00C03A1F"/>
    <w:rPr>
      <w:rFonts w:ascii="Symbol" w:hAnsi="Symbol"/>
    </w:rPr>
  </w:style>
  <w:style w:type="character" w:customStyle="1" w:styleId="WW8Num1464z0">
    <w:name w:val="WW8Num1464z0"/>
    <w:rsid w:val="00C03A1F"/>
    <w:rPr>
      <w:rFonts w:ascii="Wingdings" w:hAnsi="Wingdings"/>
    </w:rPr>
  </w:style>
  <w:style w:type="character" w:customStyle="1" w:styleId="WW8Num1465z0">
    <w:name w:val="WW8Num1465z0"/>
    <w:rsid w:val="00C03A1F"/>
    <w:rPr>
      <w:rFonts w:ascii="Wingdings" w:hAnsi="Wingdings"/>
    </w:rPr>
  </w:style>
  <w:style w:type="character" w:customStyle="1" w:styleId="WW8Num1466z0">
    <w:name w:val="WW8Num1466z0"/>
    <w:rsid w:val="00C03A1F"/>
    <w:rPr>
      <w:rFonts w:ascii="Wingdings" w:hAnsi="Wingdings"/>
    </w:rPr>
  </w:style>
  <w:style w:type="character" w:customStyle="1" w:styleId="WW8Num1467z0">
    <w:name w:val="WW8Num1467z0"/>
    <w:rsid w:val="00C03A1F"/>
    <w:rPr>
      <w:rFonts w:ascii="Symbol" w:hAnsi="Symbol"/>
    </w:rPr>
  </w:style>
  <w:style w:type="character" w:customStyle="1" w:styleId="WW8Num1468z0">
    <w:name w:val="WW8Num1468z0"/>
    <w:rsid w:val="00C03A1F"/>
    <w:rPr>
      <w:rFonts w:ascii="Wingdings" w:hAnsi="Wingdings"/>
    </w:rPr>
  </w:style>
  <w:style w:type="character" w:customStyle="1" w:styleId="WW8Num1469z0">
    <w:name w:val="WW8Num1469z0"/>
    <w:rsid w:val="00C03A1F"/>
    <w:rPr>
      <w:rFonts w:ascii="Wingdings" w:hAnsi="Wingdings"/>
    </w:rPr>
  </w:style>
  <w:style w:type="character" w:customStyle="1" w:styleId="WW8Num1471z0">
    <w:name w:val="WW8Num1471z0"/>
    <w:rsid w:val="00C03A1F"/>
    <w:rPr>
      <w:rFonts w:ascii="Wingdings" w:hAnsi="Wingdings"/>
    </w:rPr>
  </w:style>
  <w:style w:type="character" w:customStyle="1" w:styleId="WW8Num1474z0">
    <w:name w:val="WW8Num1474z0"/>
    <w:rsid w:val="00C03A1F"/>
    <w:rPr>
      <w:rFonts w:ascii="Wingdings" w:hAnsi="Wingdings"/>
    </w:rPr>
  </w:style>
  <w:style w:type="character" w:customStyle="1" w:styleId="WW8Num1475z0">
    <w:name w:val="WW8Num1475z0"/>
    <w:rsid w:val="00C03A1F"/>
    <w:rPr>
      <w:rFonts w:ascii="Wingdings" w:hAnsi="Wingdings"/>
      <w:sz w:val="16"/>
    </w:rPr>
  </w:style>
  <w:style w:type="character" w:customStyle="1" w:styleId="WW8Num1477z0">
    <w:name w:val="WW8Num1477z0"/>
    <w:rsid w:val="00C03A1F"/>
    <w:rPr>
      <w:rFonts w:ascii="Wingdings" w:hAnsi="Wingdings"/>
    </w:rPr>
  </w:style>
  <w:style w:type="character" w:customStyle="1" w:styleId="WW8Num1479z0">
    <w:name w:val="WW8Num1479z0"/>
    <w:rsid w:val="00C03A1F"/>
    <w:rPr>
      <w:rFonts w:ascii="Symbol" w:hAnsi="Symbol"/>
    </w:rPr>
  </w:style>
  <w:style w:type="character" w:customStyle="1" w:styleId="WW8Num1480z0">
    <w:name w:val="WW8Num1480z0"/>
    <w:rsid w:val="00C03A1F"/>
    <w:rPr>
      <w:rFonts w:ascii="Symbol" w:hAnsi="Symbol"/>
    </w:rPr>
  </w:style>
  <w:style w:type="character" w:customStyle="1" w:styleId="WW8Num1482z0">
    <w:name w:val="WW8Num1482z0"/>
    <w:rsid w:val="00C03A1F"/>
    <w:rPr>
      <w:rFonts w:ascii="Symbol" w:hAnsi="Symbol"/>
    </w:rPr>
  </w:style>
  <w:style w:type="character" w:customStyle="1" w:styleId="WW8Num1483z0">
    <w:name w:val="WW8Num1483z0"/>
    <w:rsid w:val="00C03A1F"/>
    <w:rPr>
      <w:rFonts w:ascii="Symbol" w:hAnsi="Symbol"/>
    </w:rPr>
  </w:style>
  <w:style w:type="character" w:customStyle="1" w:styleId="WW8Num1486z0">
    <w:name w:val="WW8Num1486z0"/>
    <w:rsid w:val="00C03A1F"/>
    <w:rPr>
      <w:rFonts w:ascii="Symbol" w:hAnsi="Symbol"/>
    </w:rPr>
  </w:style>
  <w:style w:type="character" w:customStyle="1" w:styleId="WW8Num1488z0">
    <w:name w:val="WW8Num1488z0"/>
    <w:rsid w:val="00C03A1F"/>
    <w:rPr>
      <w:rFonts w:ascii="Symbol" w:hAnsi="Symbol"/>
    </w:rPr>
  </w:style>
  <w:style w:type="character" w:customStyle="1" w:styleId="WW8Num1489z0">
    <w:name w:val="WW8Num1489z0"/>
    <w:rsid w:val="00C03A1F"/>
    <w:rPr>
      <w:rFonts w:ascii="Symbol" w:hAnsi="Symbol"/>
    </w:rPr>
  </w:style>
  <w:style w:type="character" w:customStyle="1" w:styleId="WW8Num1491z0">
    <w:name w:val="WW8Num1491z0"/>
    <w:rsid w:val="00C03A1F"/>
    <w:rPr>
      <w:rFonts w:ascii="Symbol" w:hAnsi="Symbol"/>
    </w:rPr>
  </w:style>
  <w:style w:type="character" w:customStyle="1" w:styleId="WW8Num1493z0">
    <w:name w:val="WW8Num1493z0"/>
    <w:rsid w:val="00C03A1F"/>
    <w:rPr>
      <w:rFonts w:ascii="Symbol" w:hAnsi="Symbol"/>
    </w:rPr>
  </w:style>
  <w:style w:type="character" w:customStyle="1" w:styleId="WW8Num1497z0">
    <w:name w:val="WW8Num1497z0"/>
    <w:rsid w:val="00C03A1F"/>
    <w:rPr>
      <w:rFonts w:ascii="Symbol" w:hAnsi="Symbol"/>
    </w:rPr>
  </w:style>
  <w:style w:type="character" w:customStyle="1" w:styleId="WW8Num1498z0">
    <w:name w:val="WW8Num1498z0"/>
    <w:rsid w:val="00C03A1F"/>
    <w:rPr>
      <w:rFonts w:ascii="Symbol" w:hAnsi="Symbol"/>
    </w:rPr>
  </w:style>
  <w:style w:type="character" w:customStyle="1" w:styleId="WW8Num1499z0">
    <w:name w:val="WW8Num1499z0"/>
    <w:rsid w:val="00C03A1F"/>
    <w:rPr>
      <w:rFonts w:ascii="Symbol" w:hAnsi="Symbol"/>
    </w:rPr>
  </w:style>
  <w:style w:type="character" w:customStyle="1" w:styleId="WW8Num1500z0">
    <w:name w:val="WW8Num1500z0"/>
    <w:rsid w:val="00C03A1F"/>
    <w:rPr>
      <w:rFonts w:ascii="Symbol" w:hAnsi="Symbol"/>
    </w:rPr>
  </w:style>
  <w:style w:type="character" w:customStyle="1" w:styleId="WW8Num1502z0">
    <w:name w:val="WW8Num1502z0"/>
    <w:rsid w:val="00C03A1F"/>
    <w:rPr>
      <w:rFonts w:ascii="Wingdings" w:hAnsi="Wingdings"/>
      <w:sz w:val="20"/>
    </w:rPr>
  </w:style>
  <w:style w:type="character" w:customStyle="1" w:styleId="WW8Num1503z0">
    <w:name w:val="WW8Num1503z0"/>
    <w:rsid w:val="00C03A1F"/>
    <w:rPr>
      <w:rFonts w:ascii="Wingdings" w:hAnsi="Wingdings"/>
    </w:rPr>
  </w:style>
  <w:style w:type="character" w:customStyle="1" w:styleId="WW8Num1505z0">
    <w:name w:val="WW8Num1505z0"/>
    <w:rsid w:val="00C03A1F"/>
    <w:rPr>
      <w:rFonts w:ascii="Symbol" w:hAnsi="Symbol"/>
    </w:rPr>
  </w:style>
  <w:style w:type="character" w:customStyle="1" w:styleId="WW8Num1506z0">
    <w:name w:val="WW8Num1506z0"/>
    <w:rsid w:val="00C03A1F"/>
    <w:rPr>
      <w:rFonts w:ascii="Wingdings" w:hAnsi="Wingdings"/>
    </w:rPr>
  </w:style>
  <w:style w:type="character" w:customStyle="1" w:styleId="WW8Num1508z0">
    <w:name w:val="WW8Num1508z0"/>
    <w:rsid w:val="00C03A1F"/>
    <w:rPr>
      <w:rFonts w:ascii="Symbol" w:hAnsi="Symbol"/>
    </w:rPr>
  </w:style>
  <w:style w:type="character" w:customStyle="1" w:styleId="WW8Num1509z0">
    <w:name w:val="WW8Num1509z0"/>
    <w:rsid w:val="00C03A1F"/>
    <w:rPr>
      <w:rFonts w:ascii="Times New Roman" w:hAnsi="Times New Roman"/>
    </w:rPr>
  </w:style>
  <w:style w:type="character" w:customStyle="1" w:styleId="WW8Num1509z1">
    <w:name w:val="WW8Num1509z1"/>
    <w:rsid w:val="00C03A1F"/>
    <w:rPr>
      <w:rFonts w:ascii="Courier New" w:hAnsi="Courier New"/>
    </w:rPr>
  </w:style>
  <w:style w:type="character" w:customStyle="1" w:styleId="WW8Num1509z2">
    <w:name w:val="WW8Num1509z2"/>
    <w:rsid w:val="00C03A1F"/>
    <w:rPr>
      <w:rFonts w:ascii="Wingdings" w:hAnsi="Wingdings"/>
    </w:rPr>
  </w:style>
  <w:style w:type="character" w:customStyle="1" w:styleId="WW8Num1509z3">
    <w:name w:val="WW8Num1509z3"/>
    <w:rsid w:val="00C03A1F"/>
    <w:rPr>
      <w:rFonts w:ascii="Symbol" w:hAnsi="Symbol"/>
    </w:rPr>
  </w:style>
  <w:style w:type="character" w:customStyle="1" w:styleId="WW8Num1510z0">
    <w:name w:val="WW8Num1510z0"/>
    <w:rsid w:val="00C03A1F"/>
    <w:rPr>
      <w:rFonts w:ascii="Wingdings" w:hAnsi="Wingdings"/>
    </w:rPr>
  </w:style>
  <w:style w:type="character" w:customStyle="1" w:styleId="WW8Num1511z0">
    <w:name w:val="WW8Num1511z0"/>
    <w:rsid w:val="00C03A1F"/>
    <w:rPr>
      <w:rFonts w:ascii="Symbol" w:hAnsi="Symbol"/>
    </w:rPr>
  </w:style>
  <w:style w:type="character" w:customStyle="1" w:styleId="WW8Num1512z0">
    <w:name w:val="WW8Num1512z0"/>
    <w:rsid w:val="00C03A1F"/>
    <w:rPr>
      <w:rFonts w:ascii="Symbol" w:hAnsi="Symbol"/>
    </w:rPr>
  </w:style>
  <w:style w:type="character" w:customStyle="1" w:styleId="WW8Num1515z0">
    <w:name w:val="WW8Num1515z0"/>
    <w:rsid w:val="00C03A1F"/>
    <w:rPr>
      <w:rFonts w:ascii="Symbol" w:hAnsi="Symbol"/>
    </w:rPr>
  </w:style>
  <w:style w:type="character" w:customStyle="1" w:styleId="WW8Num1518z0">
    <w:name w:val="WW8Num1518z0"/>
    <w:rsid w:val="00C03A1F"/>
    <w:rPr>
      <w:rFonts w:ascii="Wingdings" w:hAnsi="Wingdings"/>
    </w:rPr>
  </w:style>
  <w:style w:type="character" w:customStyle="1" w:styleId="WW8Num1519z0">
    <w:name w:val="WW8Num1519z0"/>
    <w:rsid w:val="00C03A1F"/>
    <w:rPr>
      <w:rFonts w:ascii="Symbol" w:hAnsi="Symbol"/>
    </w:rPr>
  </w:style>
  <w:style w:type="character" w:customStyle="1" w:styleId="WW8Num1520z0">
    <w:name w:val="WW8Num1520z0"/>
    <w:rsid w:val="00C03A1F"/>
    <w:rPr>
      <w:rFonts w:ascii="Wingdings" w:hAnsi="Wingdings"/>
    </w:rPr>
  </w:style>
  <w:style w:type="character" w:customStyle="1" w:styleId="WW8Num1521z0">
    <w:name w:val="WW8Num1521z0"/>
    <w:rsid w:val="00C03A1F"/>
    <w:rPr>
      <w:rFonts w:ascii="Symbol" w:hAnsi="Symbol"/>
    </w:rPr>
  </w:style>
  <w:style w:type="character" w:customStyle="1" w:styleId="WW8Num1522z0">
    <w:name w:val="WW8Num1522z0"/>
    <w:rsid w:val="00C03A1F"/>
    <w:rPr>
      <w:rFonts w:ascii="Wingdings" w:hAnsi="Wingdings"/>
    </w:rPr>
  </w:style>
  <w:style w:type="character" w:customStyle="1" w:styleId="WW8Num1523z0">
    <w:name w:val="WW8Num1523z0"/>
    <w:rsid w:val="00C03A1F"/>
    <w:rPr>
      <w:rFonts w:ascii="Wingdings" w:hAnsi="Wingdings"/>
    </w:rPr>
  </w:style>
  <w:style w:type="character" w:customStyle="1" w:styleId="WW8Num1524z0">
    <w:name w:val="WW8Num1524z0"/>
    <w:rsid w:val="00C03A1F"/>
    <w:rPr>
      <w:rFonts w:ascii="Symbol" w:hAnsi="Symbol"/>
    </w:rPr>
  </w:style>
  <w:style w:type="character" w:customStyle="1" w:styleId="WW8Num1525z0">
    <w:name w:val="WW8Num1525z0"/>
    <w:rsid w:val="00C03A1F"/>
    <w:rPr>
      <w:rFonts w:ascii="Wingdings" w:hAnsi="Wingdings"/>
    </w:rPr>
  </w:style>
  <w:style w:type="character" w:customStyle="1" w:styleId="WW8Num1527z0">
    <w:name w:val="WW8Num1527z0"/>
    <w:rsid w:val="00C03A1F"/>
    <w:rPr>
      <w:rFonts w:ascii="Wingdings" w:hAnsi="Wingdings"/>
    </w:rPr>
  </w:style>
  <w:style w:type="character" w:customStyle="1" w:styleId="WW8Num1528z0">
    <w:name w:val="WW8Num1528z0"/>
    <w:rsid w:val="00C03A1F"/>
    <w:rPr>
      <w:rFonts w:ascii="Symbol" w:hAnsi="Symbol"/>
    </w:rPr>
  </w:style>
  <w:style w:type="character" w:customStyle="1" w:styleId="WW8Num1530z0">
    <w:name w:val="WW8Num1530z0"/>
    <w:rsid w:val="00C03A1F"/>
    <w:rPr>
      <w:rFonts w:ascii="Wingdings" w:hAnsi="Wingdings"/>
    </w:rPr>
  </w:style>
  <w:style w:type="character" w:customStyle="1" w:styleId="WW8Num1531z0">
    <w:name w:val="WW8Num1531z0"/>
    <w:rsid w:val="00C03A1F"/>
    <w:rPr>
      <w:b/>
    </w:rPr>
  </w:style>
  <w:style w:type="character" w:customStyle="1" w:styleId="WW8Num1532z0">
    <w:name w:val="WW8Num1532z0"/>
    <w:rsid w:val="00C03A1F"/>
    <w:rPr>
      <w:rFonts w:ascii="Wingdings" w:hAnsi="Wingdings"/>
    </w:rPr>
  </w:style>
  <w:style w:type="character" w:customStyle="1" w:styleId="WW8Num1533z0">
    <w:name w:val="WW8Num1533z0"/>
    <w:rsid w:val="00C03A1F"/>
    <w:rPr>
      <w:rFonts w:ascii="Wingdings" w:hAnsi="Wingdings"/>
    </w:rPr>
  </w:style>
  <w:style w:type="character" w:customStyle="1" w:styleId="WW8Num1534z0">
    <w:name w:val="WW8Num1534z0"/>
    <w:rsid w:val="00C03A1F"/>
    <w:rPr>
      <w:rFonts w:ascii="Wingdings" w:hAnsi="Wingdings"/>
    </w:rPr>
  </w:style>
  <w:style w:type="character" w:customStyle="1" w:styleId="WW8Num1536z0">
    <w:name w:val="WW8Num1536z0"/>
    <w:rsid w:val="00C03A1F"/>
    <w:rPr>
      <w:rFonts w:ascii="Wingdings" w:hAnsi="Wingdings"/>
    </w:rPr>
  </w:style>
  <w:style w:type="character" w:customStyle="1" w:styleId="WW8Num1538z0">
    <w:name w:val="WW8Num1538z0"/>
    <w:rsid w:val="00C03A1F"/>
    <w:rPr>
      <w:rFonts w:ascii="Symbol" w:hAnsi="Symbol"/>
    </w:rPr>
  </w:style>
  <w:style w:type="character" w:customStyle="1" w:styleId="WW8Num1539z0">
    <w:name w:val="WW8Num1539z0"/>
    <w:rsid w:val="00C03A1F"/>
    <w:rPr>
      <w:rFonts w:ascii="Wingdings" w:hAnsi="Wingdings"/>
    </w:rPr>
  </w:style>
  <w:style w:type="character" w:customStyle="1" w:styleId="WW8Num1540z0">
    <w:name w:val="WW8Num1540z0"/>
    <w:rsid w:val="00C03A1F"/>
    <w:rPr>
      <w:rFonts w:ascii="Wingdings" w:hAnsi="Wingdings"/>
    </w:rPr>
  </w:style>
  <w:style w:type="character" w:customStyle="1" w:styleId="WW8Num1541z0">
    <w:name w:val="WW8Num1541z0"/>
    <w:rsid w:val="00C03A1F"/>
    <w:rPr>
      <w:rFonts w:ascii="Symbol" w:hAnsi="Symbol"/>
    </w:rPr>
  </w:style>
  <w:style w:type="character" w:customStyle="1" w:styleId="WW8Num1542z0">
    <w:name w:val="WW8Num1542z0"/>
    <w:rsid w:val="00C03A1F"/>
    <w:rPr>
      <w:rFonts w:ascii="Symbol" w:hAnsi="Symbol"/>
    </w:rPr>
  </w:style>
  <w:style w:type="character" w:customStyle="1" w:styleId="WW8Num1543z0">
    <w:name w:val="WW8Num1543z0"/>
    <w:rsid w:val="00C03A1F"/>
    <w:rPr>
      <w:rFonts w:ascii="Symbol" w:hAnsi="Symbol"/>
    </w:rPr>
  </w:style>
  <w:style w:type="character" w:customStyle="1" w:styleId="WW8Num1545z0">
    <w:name w:val="WW8Num1545z0"/>
    <w:rsid w:val="00C03A1F"/>
    <w:rPr>
      <w:rFonts w:ascii="Wingdings" w:hAnsi="Wingdings"/>
    </w:rPr>
  </w:style>
  <w:style w:type="character" w:customStyle="1" w:styleId="WW8Num1547z0">
    <w:name w:val="WW8Num1547z0"/>
    <w:rsid w:val="00C03A1F"/>
    <w:rPr>
      <w:rFonts w:ascii="Wingdings" w:hAnsi="Wingdings"/>
    </w:rPr>
  </w:style>
  <w:style w:type="character" w:customStyle="1" w:styleId="WW8Num1548z0">
    <w:name w:val="WW8Num1548z0"/>
    <w:rsid w:val="00C03A1F"/>
    <w:rPr>
      <w:rFonts w:ascii="Symbol" w:hAnsi="Symbol"/>
    </w:rPr>
  </w:style>
  <w:style w:type="character" w:customStyle="1" w:styleId="WW8Num1549z0">
    <w:name w:val="WW8Num1549z0"/>
    <w:rsid w:val="00C03A1F"/>
    <w:rPr>
      <w:rFonts w:ascii="Times New Roman" w:hAnsi="Times New Roman"/>
    </w:rPr>
  </w:style>
  <w:style w:type="character" w:customStyle="1" w:styleId="WW8Num1550z0">
    <w:name w:val="WW8Num1550z0"/>
    <w:rsid w:val="00C03A1F"/>
    <w:rPr>
      <w:rFonts w:ascii="Symbol" w:hAnsi="Symbol"/>
    </w:rPr>
  </w:style>
  <w:style w:type="character" w:customStyle="1" w:styleId="WW8Num1551z0">
    <w:name w:val="WW8Num1551z0"/>
    <w:rsid w:val="00C03A1F"/>
    <w:rPr>
      <w:rFonts w:ascii="Symbol" w:hAnsi="Symbol"/>
    </w:rPr>
  </w:style>
  <w:style w:type="character" w:customStyle="1" w:styleId="WW8Num1552z0">
    <w:name w:val="WW8Num1552z0"/>
    <w:rsid w:val="00C03A1F"/>
    <w:rPr>
      <w:rFonts w:ascii="Wingdings" w:hAnsi="Wingdings"/>
    </w:rPr>
  </w:style>
  <w:style w:type="character" w:customStyle="1" w:styleId="WW8Num1554z0">
    <w:name w:val="WW8Num1554z0"/>
    <w:rsid w:val="00C03A1F"/>
    <w:rPr>
      <w:rFonts w:ascii="Wingdings" w:hAnsi="Wingdings"/>
    </w:rPr>
  </w:style>
  <w:style w:type="character" w:customStyle="1" w:styleId="WW8Num1557z0">
    <w:name w:val="WW8Num1557z0"/>
    <w:rsid w:val="00C03A1F"/>
    <w:rPr>
      <w:rFonts w:ascii="Symbol" w:hAnsi="Symbol"/>
    </w:rPr>
  </w:style>
  <w:style w:type="character" w:customStyle="1" w:styleId="WW8Num1558z0">
    <w:name w:val="WW8Num1558z0"/>
    <w:rsid w:val="00C03A1F"/>
    <w:rPr>
      <w:rFonts w:ascii="Symbol" w:hAnsi="Symbol"/>
    </w:rPr>
  </w:style>
  <w:style w:type="character" w:customStyle="1" w:styleId="WW8Num1559z0">
    <w:name w:val="WW8Num1559z0"/>
    <w:rsid w:val="00C03A1F"/>
    <w:rPr>
      <w:rFonts w:ascii="Wingdings" w:hAnsi="Wingdings"/>
    </w:rPr>
  </w:style>
  <w:style w:type="character" w:customStyle="1" w:styleId="WW8Num1561z0">
    <w:name w:val="WW8Num1561z0"/>
    <w:rsid w:val="00C03A1F"/>
    <w:rPr>
      <w:rFonts w:ascii="Wingdings" w:hAnsi="Wingdings"/>
    </w:rPr>
  </w:style>
  <w:style w:type="character" w:customStyle="1" w:styleId="WW8Num1562z0">
    <w:name w:val="WW8Num1562z0"/>
    <w:rsid w:val="00C03A1F"/>
    <w:rPr>
      <w:rFonts w:ascii="Symbol" w:hAnsi="Symbol"/>
      <w:color w:val="auto"/>
      <w:sz w:val="24"/>
    </w:rPr>
  </w:style>
  <w:style w:type="character" w:customStyle="1" w:styleId="WW8Num1563z0">
    <w:name w:val="WW8Num1563z0"/>
    <w:rsid w:val="00C03A1F"/>
    <w:rPr>
      <w:rFonts w:ascii="Symbol" w:hAnsi="Symbol"/>
    </w:rPr>
  </w:style>
  <w:style w:type="character" w:customStyle="1" w:styleId="WW8Num1566z0">
    <w:name w:val="WW8Num1566z0"/>
    <w:rsid w:val="00C03A1F"/>
    <w:rPr>
      <w:rFonts w:ascii="Symbol" w:hAnsi="Symbol"/>
    </w:rPr>
  </w:style>
  <w:style w:type="character" w:customStyle="1" w:styleId="WW8Num1568z0">
    <w:name w:val="WW8Num1568z0"/>
    <w:rsid w:val="00C03A1F"/>
    <w:rPr>
      <w:rFonts w:ascii="Symbol" w:hAnsi="Symbol"/>
    </w:rPr>
  </w:style>
  <w:style w:type="character" w:customStyle="1" w:styleId="WW8Num1569z0">
    <w:name w:val="WW8Num1569z0"/>
    <w:rsid w:val="00C03A1F"/>
    <w:rPr>
      <w:rFonts w:ascii="Times New Roman" w:hAnsi="Times New Roman"/>
    </w:rPr>
  </w:style>
  <w:style w:type="character" w:customStyle="1" w:styleId="WW8Num1570z0">
    <w:name w:val="WW8Num1570z0"/>
    <w:rsid w:val="00C03A1F"/>
    <w:rPr>
      <w:rFonts w:ascii="Symbol" w:hAnsi="Symbol"/>
    </w:rPr>
  </w:style>
  <w:style w:type="character" w:customStyle="1" w:styleId="WW8Num1571z0">
    <w:name w:val="WW8Num1571z0"/>
    <w:rsid w:val="00C03A1F"/>
    <w:rPr>
      <w:rFonts w:ascii="Symbol" w:hAnsi="Symbol"/>
    </w:rPr>
  </w:style>
  <w:style w:type="character" w:customStyle="1" w:styleId="WW8Num1572z0">
    <w:name w:val="WW8Num1572z0"/>
    <w:rsid w:val="00C03A1F"/>
    <w:rPr>
      <w:b/>
    </w:rPr>
  </w:style>
  <w:style w:type="character" w:customStyle="1" w:styleId="WW8Num1575z0">
    <w:name w:val="WW8Num1575z0"/>
    <w:rsid w:val="00C03A1F"/>
    <w:rPr>
      <w:rFonts w:ascii="Symbol" w:hAnsi="Symbol"/>
    </w:rPr>
  </w:style>
  <w:style w:type="character" w:customStyle="1" w:styleId="WW8Num1576z0">
    <w:name w:val="WW8Num1576z0"/>
    <w:rsid w:val="00C03A1F"/>
    <w:rPr>
      <w:rFonts w:ascii="Symbol" w:hAnsi="Symbol"/>
      <w:color w:val="auto"/>
    </w:rPr>
  </w:style>
  <w:style w:type="character" w:customStyle="1" w:styleId="WW8Num1578z0">
    <w:name w:val="WW8Num1578z0"/>
    <w:rsid w:val="00C03A1F"/>
    <w:rPr>
      <w:rFonts w:ascii="Wingdings" w:hAnsi="Wingdings"/>
    </w:rPr>
  </w:style>
  <w:style w:type="character" w:customStyle="1" w:styleId="WW8Num1579z0">
    <w:name w:val="WW8Num1579z0"/>
    <w:rsid w:val="00C03A1F"/>
    <w:rPr>
      <w:rFonts w:ascii="Times New Roman" w:hAnsi="Times New Roman"/>
    </w:rPr>
  </w:style>
  <w:style w:type="character" w:customStyle="1" w:styleId="WW8Num1582z0">
    <w:name w:val="WW8Num1582z0"/>
    <w:rsid w:val="00C03A1F"/>
    <w:rPr>
      <w:rFonts w:ascii="Symbol" w:hAnsi="Symbol"/>
    </w:rPr>
  </w:style>
  <w:style w:type="character" w:customStyle="1" w:styleId="WW8Num1583z0">
    <w:name w:val="WW8Num1583z0"/>
    <w:rsid w:val="00C03A1F"/>
    <w:rPr>
      <w:rFonts w:ascii="Wingdings" w:hAnsi="Wingdings"/>
    </w:rPr>
  </w:style>
  <w:style w:type="character" w:customStyle="1" w:styleId="WW8Num1584z0">
    <w:name w:val="WW8Num1584z0"/>
    <w:rsid w:val="00C03A1F"/>
    <w:rPr>
      <w:rFonts w:ascii="Symbol" w:hAnsi="Symbol"/>
    </w:rPr>
  </w:style>
  <w:style w:type="character" w:customStyle="1" w:styleId="WW8Num1585z0">
    <w:name w:val="WW8Num1585z0"/>
    <w:rsid w:val="00C03A1F"/>
    <w:rPr>
      <w:rFonts w:ascii="Wingdings" w:hAnsi="Wingdings"/>
    </w:rPr>
  </w:style>
  <w:style w:type="character" w:customStyle="1" w:styleId="WW8Num1587z0">
    <w:name w:val="WW8Num1587z0"/>
    <w:rsid w:val="00C03A1F"/>
    <w:rPr>
      <w:rFonts w:ascii="Symbol" w:hAnsi="Symbol"/>
    </w:rPr>
  </w:style>
  <w:style w:type="character" w:customStyle="1" w:styleId="WW8Num1588z0">
    <w:name w:val="WW8Num1588z0"/>
    <w:rsid w:val="00C03A1F"/>
    <w:rPr>
      <w:rFonts w:ascii="Wingdings" w:hAnsi="Wingdings"/>
    </w:rPr>
  </w:style>
  <w:style w:type="character" w:customStyle="1" w:styleId="WW8Num1591z0">
    <w:name w:val="WW8Num1591z0"/>
    <w:rsid w:val="00C03A1F"/>
    <w:rPr>
      <w:rFonts w:ascii="Symbol" w:hAnsi="Symbol"/>
      <w:color w:val="auto"/>
    </w:rPr>
  </w:style>
  <w:style w:type="character" w:customStyle="1" w:styleId="WW8Num1593z0">
    <w:name w:val="WW8Num1593z0"/>
    <w:rsid w:val="00C03A1F"/>
    <w:rPr>
      <w:rFonts w:ascii="Symbol" w:hAnsi="Symbol"/>
    </w:rPr>
  </w:style>
  <w:style w:type="character" w:customStyle="1" w:styleId="WW8Num1597z0">
    <w:name w:val="WW8Num1597z0"/>
    <w:rsid w:val="00C03A1F"/>
    <w:rPr>
      <w:rFonts w:ascii="Wingdings" w:hAnsi="Wingdings"/>
    </w:rPr>
  </w:style>
  <w:style w:type="character" w:customStyle="1" w:styleId="WW8Num1598z0">
    <w:name w:val="WW8Num1598z0"/>
    <w:rsid w:val="00C03A1F"/>
    <w:rPr>
      <w:rFonts w:ascii="Wingdings" w:hAnsi="Wingdings"/>
    </w:rPr>
  </w:style>
  <w:style w:type="character" w:customStyle="1" w:styleId="WW8Num1599z0">
    <w:name w:val="WW8Num1599z0"/>
    <w:rsid w:val="00C03A1F"/>
    <w:rPr>
      <w:rFonts w:ascii="Wingdings" w:hAnsi="Wingdings"/>
    </w:rPr>
  </w:style>
  <w:style w:type="character" w:customStyle="1" w:styleId="WW8Num1602z0">
    <w:name w:val="WW8Num1602z0"/>
    <w:rsid w:val="00C03A1F"/>
    <w:rPr>
      <w:rFonts w:ascii="Wingdings" w:hAnsi="Wingdings"/>
      <w:sz w:val="16"/>
    </w:rPr>
  </w:style>
  <w:style w:type="character" w:customStyle="1" w:styleId="WW8Num1603z0">
    <w:name w:val="WW8Num1603z0"/>
    <w:rsid w:val="00C03A1F"/>
    <w:rPr>
      <w:rFonts w:ascii="Symbol" w:hAnsi="Symbol"/>
    </w:rPr>
  </w:style>
  <w:style w:type="character" w:customStyle="1" w:styleId="WW8Num1603z1">
    <w:name w:val="WW8Num1603z1"/>
    <w:rsid w:val="00C03A1F"/>
    <w:rPr>
      <w:rFonts w:ascii="Courier New" w:hAnsi="Courier New"/>
    </w:rPr>
  </w:style>
  <w:style w:type="character" w:customStyle="1" w:styleId="WW8Num1603z2">
    <w:name w:val="WW8Num1603z2"/>
    <w:rsid w:val="00C03A1F"/>
    <w:rPr>
      <w:rFonts w:ascii="Wingdings" w:hAnsi="Wingdings"/>
    </w:rPr>
  </w:style>
  <w:style w:type="character" w:customStyle="1" w:styleId="WW8Num1605z0">
    <w:name w:val="WW8Num1605z0"/>
    <w:rsid w:val="00C03A1F"/>
    <w:rPr>
      <w:rFonts w:ascii="Wingdings" w:hAnsi="Wingdings"/>
      <w:sz w:val="16"/>
    </w:rPr>
  </w:style>
  <w:style w:type="character" w:customStyle="1" w:styleId="WW8Num1606z0">
    <w:name w:val="WW8Num1606z0"/>
    <w:rsid w:val="00C03A1F"/>
    <w:rPr>
      <w:rFonts w:ascii="Symbol" w:hAnsi="Symbol"/>
    </w:rPr>
  </w:style>
  <w:style w:type="character" w:customStyle="1" w:styleId="WW8Num1608z0">
    <w:name w:val="WW8Num1608z0"/>
    <w:rsid w:val="00C03A1F"/>
    <w:rPr>
      <w:rFonts w:ascii="Arial MT Black" w:hAnsi="Arial MT Black"/>
    </w:rPr>
  </w:style>
  <w:style w:type="character" w:customStyle="1" w:styleId="WW8Num1609z0">
    <w:name w:val="WW8Num1609z0"/>
    <w:rsid w:val="00C03A1F"/>
    <w:rPr>
      <w:rFonts w:ascii="Wingdings" w:hAnsi="Wingdings"/>
    </w:rPr>
  </w:style>
  <w:style w:type="character" w:customStyle="1" w:styleId="WW8Num1610z0">
    <w:name w:val="WW8Num1610z0"/>
    <w:rsid w:val="00C03A1F"/>
    <w:rPr>
      <w:rFonts w:ascii="Times New Roman" w:hAnsi="Times New Roman"/>
    </w:rPr>
  </w:style>
  <w:style w:type="character" w:customStyle="1" w:styleId="WW8Num1613z0">
    <w:name w:val="WW8Num1613z0"/>
    <w:rsid w:val="00C03A1F"/>
    <w:rPr>
      <w:rFonts w:ascii="Wingdings" w:hAnsi="Wingdings"/>
      <w:sz w:val="16"/>
    </w:rPr>
  </w:style>
  <w:style w:type="character" w:customStyle="1" w:styleId="WW8Num1615z0">
    <w:name w:val="WW8Num1615z0"/>
    <w:rsid w:val="00C03A1F"/>
    <w:rPr>
      <w:rFonts w:ascii="Wingdings" w:hAnsi="Wingdings"/>
    </w:rPr>
  </w:style>
  <w:style w:type="character" w:customStyle="1" w:styleId="WW8Num1615z3">
    <w:name w:val="WW8Num1615z3"/>
    <w:rsid w:val="00C03A1F"/>
    <w:rPr>
      <w:rFonts w:ascii="Symbol" w:hAnsi="Symbol"/>
    </w:rPr>
  </w:style>
  <w:style w:type="character" w:customStyle="1" w:styleId="WW8Num1619z0">
    <w:name w:val="WW8Num1619z0"/>
    <w:rsid w:val="00C03A1F"/>
    <w:rPr>
      <w:rFonts w:ascii="Symbol" w:hAnsi="Symbol"/>
    </w:rPr>
  </w:style>
  <w:style w:type="character" w:customStyle="1" w:styleId="WW8Num1620z0">
    <w:name w:val="WW8Num1620z0"/>
    <w:rsid w:val="00C03A1F"/>
    <w:rPr>
      <w:rFonts w:ascii="Symbol" w:hAnsi="Symbol"/>
    </w:rPr>
  </w:style>
  <w:style w:type="character" w:customStyle="1" w:styleId="WW8Num1622z0">
    <w:name w:val="WW8Num1622z0"/>
    <w:rsid w:val="00C03A1F"/>
    <w:rPr>
      <w:rFonts w:ascii="Symbol" w:hAnsi="Symbol"/>
    </w:rPr>
  </w:style>
  <w:style w:type="character" w:customStyle="1" w:styleId="WW8Num1623z0">
    <w:name w:val="WW8Num1623z0"/>
    <w:rsid w:val="00C03A1F"/>
    <w:rPr>
      <w:rFonts w:ascii="Symbol" w:hAnsi="Symbol"/>
    </w:rPr>
  </w:style>
  <w:style w:type="character" w:customStyle="1" w:styleId="WW8Num1626z0">
    <w:name w:val="WW8Num1626z0"/>
    <w:rsid w:val="00C03A1F"/>
    <w:rPr>
      <w:rFonts w:ascii="Symbol" w:hAnsi="Symbol"/>
    </w:rPr>
  </w:style>
  <w:style w:type="character" w:customStyle="1" w:styleId="WW8Num1627z0">
    <w:name w:val="WW8Num1627z0"/>
    <w:rsid w:val="00C03A1F"/>
    <w:rPr>
      <w:rFonts w:ascii="Wingdings" w:hAnsi="Wingdings"/>
    </w:rPr>
  </w:style>
  <w:style w:type="character" w:customStyle="1" w:styleId="WW8Num1628z0">
    <w:name w:val="WW8Num1628z0"/>
    <w:rsid w:val="00C03A1F"/>
    <w:rPr>
      <w:rFonts w:ascii="Wingdings" w:hAnsi="Wingdings"/>
    </w:rPr>
  </w:style>
  <w:style w:type="character" w:customStyle="1" w:styleId="WW8Num1629z0">
    <w:name w:val="WW8Num1629z0"/>
    <w:rsid w:val="00C03A1F"/>
    <w:rPr>
      <w:rFonts w:ascii="Wingdings" w:hAnsi="Wingdings"/>
    </w:rPr>
  </w:style>
  <w:style w:type="character" w:customStyle="1" w:styleId="WW8Num1630z0">
    <w:name w:val="WW8Num1630z0"/>
    <w:rsid w:val="00C03A1F"/>
    <w:rPr>
      <w:rFonts w:ascii="Wingdings" w:hAnsi="Wingdings"/>
    </w:rPr>
  </w:style>
  <w:style w:type="character" w:customStyle="1" w:styleId="WW8Num1631z0">
    <w:name w:val="WW8Num1631z0"/>
    <w:rsid w:val="00C03A1F"/>
    <w:rPr>
      <w:rFonts w:ascii="Wingdings" w:hAnsi="Wingdings"/>
    </w:rPr>
  </w:style>
  <w:style w:type="character" w:customStyle="1" w:styleId="WW8Num1632z0">
    <w:name w:val="WW8Num1632z0"/>
    <w:rsid w:val="00C03A1F"/>
    <w:rPr>
      <w:rFonts w:ascii="Wingdings" w:hAnsi="Wingdings"/>
    </w:rPr>
  </w:style>
  <w:style w:type="character" w:customStyle="1" w:styleId="WW8Num1634z0">
    <w:name w:val="WW8Num1634z0"/>
    <w:rsid w:val="00C03A1F"/>
    <w:rPr>
      <w:rFonts w:ascii="Symbol" w:hAnsi="Symbol"/>
    </w:rPr>
  </w:style>
  <w:style w:type="character" w:customStyle="1" w:styleId="WW8Num1639z0">
    <w:name w:val="WW8Num1639z0"/>
    <w:rsid w:val="00C03A1F"/>
    <w:rPr>
      <w:rFonts w:ascii="Wingdings" w:hAnsi="Wingdings"/>
    </w:rPr>
  </w:style>
  <w:style w:type="character" w:customStyle="1" w:styleId="WW8Num1640z0">
    <w:name w:val="WW8Num1640z0"/>
    <w:rsid w:val="00C03A1F"/>
    <w:rPr>
      <w:rFonts w:ascii="Wingdings" w:hAnsi="Wingdings"/>
    </w:rPr>
  </w:style>
  <w:style w:type="character" w:customStyle="1" w:styleId="WW8Num1641z0">
    <w:name w:val="WW8Num1641z0"/>
    <w:rsid w:val="00C03A1F"/>
    <w:rPr>
      <w:rFonts w:ascii="Wingdings" w:hAnsi="Wingdings"/>
    </w:rPr>
  </w:style>
  <w:style w:type="character" w:customStyle="1" w:styleId="WW8Num1644z0">
    <w:name w:val="WW8Num1644z0"/>
    <w:rsid w:val="00C03A1F"/>
    <w:rPr>
      <w:rFonts w:ascii="Symbol" w:hAnsi="Symbol"/>
      <w:color w:val="auto"/>
    </w:rPr>
  </w:style>
  <w:style w:type="character" w:customStyle="1" w:styleId="WW8Num1645z0">
    <w:name w:val="WW8Num1645z0"/>
    <w:rsid w:val="00C03A1F"/>
    <w:rPr>
      <w:rFonts w:ascii="Symbol" w:hAnsi="Symbol"/>
    </w:rPr>
  </w:style>
  <w:style w:type="character" w:customStyle="1" w:styleId="WW8Num1647z0">
    <w:name w:val="WW8Num1647z0"/>
    <w:rsid w:val="00C03A1F"/>
    <w:rPr>
      <w:rFonts w:ascii="Symbol" w:hAnsi="Symbol"/>
    </w:rPr>
  </w:style>
  <w:style w:type="character" w:customStyle="1" w:styleId="WW8Num1648z0">
    <w:name w:val="WW8Num1648z0"/>
    <w:rsid w:val="00C03A1F"/>
    <w:rPr>
      <w:rFonts w:ascii="Wingdings" w:hAnsi="Wingdings"/>
    </w:rPr>
  </w:style>
  <w:style w:type="character" w:customStyle="1" w:styleId="WW8Num1652z0">
    <w:name w:val="WW8Num1652z0"/>
    <w:rsid w:val="00C03A1F"/>
    <w:rPr>
      <w:rFonts w:ascii="Symbol" w:hAnsi="Symbol"/>
      <w:color w:val="auto"/>
    </w:rPr>
  </w:style>
  <w:style w:type="character" w:customStyle="1" w:styleId="WW8Num1653z0">
    <w:name w:val="WW8Num1653z0"/>
    <w:rsid w:val="00C03A1F"/>
    <w:rPr>
      <w:rFonts w:ascii="Wingdings" w:hAnsi="Wingdings"/>
    </w:rPr>
  </w:style>
  <w:style w:type="character" w:customStyle="1" w:styleId="WW8Num1654z0">
    <w:name w:val="WW8Num1654z0"/>
    <w:rsid w:val="00C03A1F"/>
    <w:rPr>
      <w:rFonts w:ascii="Symbol" w:hAnsi="Symbol"/>
    </w:rPr>
  </w:style>
  <w:style w:type="character" w:customStyle="1" w:styleId="WW8Num1655z0">
    <w:name w:val="WW8Num1655z0"/>
    <w:rsid w:val="00C03A1F"/>
    <w:rPr>
      <w:rFonts w:ascii="Symbol" w:hAnsi="Symbol"/>
    </w:rPr>
  </w:style>
  <w:style w:type="character" w:customStyle="1" w:styleId="WW8Num1657z0">
    <w:name w:val="WW8Num1657z0"/>
    <w:rsid w:val="00C03A1F"/>
    <w:rPr>
      <w:rFonts w:ascii="Symbol" w:hAnsi="Symbol"/>
    </w:rPr>
  </w:style>
  <w:style w:type="character" w:customStyle="1" w:styleId="WW8Num1658z0">
    <w:name w:val="WW8Num1658z0"/>
    <w:rsid w:val="00C03A1F"/>
    <w:rPr>
      <w:rFonts w:ascii="Wingdings" w:hAnsi="Wingdings"/>
    </w:rPr>
  </w:style>
  <w:style w:type="character" w:customStyle="1" w:styleId="WW8Num1659z0">
    <w:name w:val="WW8Num1659z0"/>
    <w:rsid w:val="00C03A1F"/>
    <w:rPr>
      <w:rFonts w:ascii="Arial MT Black" w:hAnsi="Arial MT Black"/>
    </w:rPr>
  </w:style>
  <w:style w:type="character" w:customStyle="1" w:styleId="WW8Num1660z0">
    <w:name w:val="WW8Num1660z0"/>
    <w:rsid w:val="00C03A1F"/>
    <w:rPr>
      <w:rFonts w:ascii="Wingdings" w:hAnsi="Wingdings"/>
    </w:rPr>
  </w:style>
  <w:style w:type="character" w:customStyle="1" w:styleId="WW8Num1661z0">
    <w:name w:val="WW8Num1661z0"/>
    <w:rsid w:val="00C03A1F"/>
    <w:rPr>
      <w:rFonts w:ascii="Symbol" w:hAnsi="Symbol"/>
    </w:rPr>
  </w:style>
  <w:style w:type="character" w:customStyle="1" w:styleId="WW8Num1662z0">
    <w:name w:val="WW8Num1662z0"/>
    <w:rsid w:val="00C03A1F"/>
    <w:rPr>
      <w:rFonts w:ascii="Wingdings" w:hAnsi="Wingdings"/>
    </w:rPr>
  </w:style>
  <w:style w:type="character" w:customStyle="1" w:styleId="WW8Num1663z0">
    <w:name w:val="WW8Num1663z0"/>
    <w:rsid w:val="00C03A1F"/>
    <w:rPr>
      <w:rFonts w:ascii="Symbol" w:hAnsi="Symbol"/>
    </w:rPr>
  </w:style>
  <w:style w:type="character" w:customStyle="1" w:styleId="WW8Num1664z0">
    <w:name w:val="WW8Num1664z0"/>
    <w:rsid w:val="00C03A1F"/>
    <w:rPr>
      <w:rFonts w:ascii="Symbol" w:hAnsi="Symbol"/>
    </w:rPr>
  </w:style>
  <w:style w:type="character" w:customStyle="1" w:styleId="WW8Num1667z0">
    <w:name w:val="WW8Num1667z0"/>
    <w:rsid w:val="00C03A1F"/>
    <w:rPr>
      <w:rFonts w:ascii="Symbol" w:hAnsi="Symbol"/>
    </w:rPr>
  </w:style>
  <w:style w:type="character" w:customStyle="1" w:styleId="WW8Num1671z0">
    <w:name w:val="WW8Num1671z0"/>
    <w:rsid w:val="00C03A1F"/>
    <w:rPr>
      <w:rFonts w:ascii="Symbol" w:hAnsi="Symbol"/>
    </w:rPr>
  </w:style>
  <w:style w:type="character" w:customStyle="1" w:styleId="WW8Num1672z0">
    <w:name w:val="WW8Num1672z0"/>
    <w:rsid w:val="00C03A1F"/>
    <w:rPr>
      <w:rFonts w:ascii="Symbol" w:hAnsi="Symbol"/>
      <w:color w:val="auto"/>
    </w:rPr>
  </w:style>
  <w:style w:type="character" w:customStyle="1" w:styleId="WW8Num1673z0">
    <w:name w:val="WW8Num1673z0"/>
    <w:rsid w:val="00C03A1F"/>
    <w:rPr>
      <w:rFonts w:ascii="Symbol" w:hAnsi="Symbol"/>
      <w:color w:val="auto"/>
    </w:rPr>
  </w:style>
  <w:style w:type="character" w:customStyle="1" w:styleId="WW8Num1674z0">
    <w:name w:val="WW8Num1674z0"/>
    <w:rsid w:val="00C03A1F"/>
    <w:rPr>
      <w:rFonts w:ascii="Arial MT Black" w:hAnsi="Arial MT Black"/>
    </w:rPr>
  </w:style>
  <w:style w:type="character" w:customStyle="1" w:styleId="WW8Num1675z0">
    <w:name w:val="WW8Num1675z0"/>
    <w:rsid w:val="00C03A1F"/>
    <w:rPr>
      <w:rFonts w:ascii="Wingdings" w:hAnsi="Wingdings"/>
    </w:rPr>
  </w:style>
  <w:style w:type="character" w:customStyle="1" w:styleId="WW8Num1676z0">
    <w:name w:val="WW8Num1676z0"/>
    <w:rsid w:val="00C03A1F"/>
    <w:rPr>
      <w:rFonts w:ascii="Wingdings" w:hAnsi="Wingdings"/>
    </w:rPr>
  </w:style>
  <w:style w:type="character" w:customStyle="1" w:styleId="WW8Num1678z0">
    <w:name w:val="WW8Num1678z0"/>
    <w:rsid w:val="00C03A1F"/>
    <w:rPr>
      <w:rFonts w:ascii="Wingdings" w:hAnsi="Wingdings"/>
    </w:rPr>
  </w:style>
  <w:style w:type="character" w:customStyle="1" w:styleId="WW8Num1679z0">
    <w:name w:val="WW8Num1679z0"/>
    <w:rsid w:val="00C03A1F"/>
    <w:rPr>
      <w:rFonts w:ascii="Symbol" w:hAnsi="Symbol"/>
    </w:rPr>
  </w:style>
  <w:style w:type="character" w:customStyle="1" w:styleId="WW8Num1680z0">
    <w:name w:val="WW8Num1680z0"/>
    <w:rsid w:val="00C03A1F"/>
    <w:rPr>
      <w:rFonts w:ascii="Symbol" w:hAnsi="Symbol"/>
    </w:rPr>
  </w:style>
  <w:style w:type="character" w:customStyle="1" w:styleId="WW8Num1682z0">
    <w:name w:val="WW8Num1682z0"/>
    <w:rsid w:val="00C03A1F"/>
    <w:rPr>
      <w:rFonts w:ascii="Wingdings" w:hAnsi="Wingdings"/>
    </w:rPr>
  </w:style>
  <w:style w:type="character" w:customStyle="1" w:styleId="WW8Num1683z0">
    <w:name w:val="WW8Num1683z0"/>
    <w:rsid w:val="00C03A1F"/>
    <w:rPr>
      <w:rFonts w:ascii="Times New Roman" w:hAnsi="Times New Roman"/>
    </w:rPr>
  </w:style>
  <w:style w:type="character" w:customStyle="1" w:styleId="WW8Num1689z0">
    <w:name w:val="WW8Num1689z0"/>
    <w:rsid w:val="00C03A1F"/>
    <w:rPr>
      <w:rFonts w:ascii="Symbol" w:hAnsi="Symbol"/>
    </w:rPr>
  </w:style>
  <w:style w:type="character" w:customStyle="1" w:styleId="WW8Num1690z0">
    <w:name w:val="WW8Num1690z0"/>
    <w:rsid w:val="00C03A1F"/>
    <w:rPr>
      <w:rFonts w:ascii="Wingdings" w:hAnsi="Wingdings"/>
      <w:sz w:val="16"/>
    </w:rPr>
  </w:style>
  <w:style w:type="character" w:customStyle="1" w:styleId="WW8Num1692z0">
    <w:name w:val="WW8Num1692z0"/>
    <w:rsid w:val="00C03A1F"/>
    <w:rPr>
      <w:rFonts w:ascii="Wingdings" w:hAnsi="Wingdings"/>
    </w:rPr>
  </w:style>
  <w:style w:type="character" w:customStyle="1" w:styleId="WW8Num1694z0">
    <w:name w:val="WW8Num1694z0"/>
    <w:rsid w:val="00C03A1F"/>
    <w:rPr>
      <w:rFonts w:ascii="Symbol" w:hAnsi="Symbol"/>
    </w:rPr>
  </w:style>
  <w:style w:type="character" w:customStyle="1" w:styleId="WW8Num1696z0">
    <w:name w:val="WW8Num1696z0"/>
    <w:rsid w:val="00C03A1F"/>
    <w:rPr>
      <w:rFonts w:ascii="Wingdings" w:hAnsi="Wingdings"/>
    </w:rPr>
  </w:style>
  <w:style w:type="character" w:customStyle="1" w:styleId="WW8Num1697z0">
    <w:name w:val="WW8Num1697z0"/>
    <w:rsid w:val="00C03A1F"/>
    <w:rPr>
      <w:rFonts w:ascii="Wingdings" w:hAnsi="Wingdings"/>
    </w:rPr>
  </w:style>
  <w:style w:type="character" w:customStyle="1" w:styleId="WW8Num1698z0">
    <w:name w:val="WW8Num1698z0"/>
    <w:rsid w:val="00C03A1F"/>
    <w:rPr>
      <w:rFonts w:ascii="Wingdings" w:hAnsi="Wingdings"/>
    </w:rPr>
  </w:style>
  <w:style w:type="character" w:customStyle="1" w:styleId="WW8Num1700z0">
    <w:name w:val="WW8Num1700z0"/>
    <w:rsid w:val="00C03A1F"/>
    <w:rPr>
      <w:rFonts w:ascii="Symbol" w:hAnsi="Symbol"/>
    </w:rPr>
  </w:style>
  <w:style w:type="character" w:customStyle="1" w:styleId="WW8Num1701z0">
    <w:name w:val="WW8Num1701z0"/>
    <w:rsid w:val="00C03A1F"/>
    <w:rPr>
      <w:rFonts w:ascii="Symbol" w:hAnsi="Symbol"/>
    </w:rPr>
  </w:style>
  <w:style w:type="character" w:customStyle="1" w:styleId="WW8Num1702z0">
    <w:name w:val="WW8Num1702z0"/>
    <w:rsid w:val="00C03A1F"/>
    <w:rPr>
      <w:rFonts w:ascii="Wingdings" w:hAnsi="Wingdings"/>
    </w:rPr>
  </w:style>
  <w:style w:type="character" w:customStyle="1" w:styleId="WW8Num1703z0">
    <w:name w:val="WW8Num1703z0"/>
    <w:rsid w:val="00C03A1F"/>
    <w:rPr>
      <w:rFonts w:ascii="Symbol" w:hAnsi="Symbol"/>
      <w:color w:val="auto"/>
    </w:rPr>
  </w:style>
  <w:style w:type="character" w:customStyle="1" w:styleId="WW8Num1704z0">
    <w:name w:val="WW8Num1704z0"/>
    <w:rsid w:val="00C03A1F"/>
    <w:rPr>
      <w:rFonts w:ascii="Symbol" w:hAnsi="Symbol"/>
    </w:rPr>
  </w:style>
  <w:style w:type="character" w:customStyle="1" w:styleId="WW8Num1708z0">
    <w:name w:val="WW8Num1708z0"/>
    <w:rsid w:val="00C03A1F"/>
    <w:rPr>
      <w:rFonts w:ascii="Times New Roman" w:hAnsi="Times New Roman"/>
    </w:rPr>
  </w:style>
  <w:style w:type="character" w:customStyle="1" w:styleId="WW8Num1709z0">
    <w:name w:val="WW8Num1709z0"/>
    <w:rsid w:val="00C03A1F"/>
    <w:rPr>
      <w:rFonts w:ascii="Symbol" w:hAnsi="Symbol"/>
    </w:rPr>
  </w:style>
  <w:style w:type="character" w:customStyle="1" w:styleId="WW8Num1710z0">
    <w:name w:val="WW8Num1710z0"/>
    <w:rsid w:val="00C03A1F"/>
    <w:rPr>
      <w:b/>
    </w:rPr>
  </w:style>
  <w:style w:type="character" w:customStyle="1" w:styleId="WW8Num1711z0">
    <w:name w:val="WW8Num1711z0"/>
    <w:rsid w:val="00C03A1F"/>
    <w:rPr>
      <w:rFonts w:ascii="Symbol" w:hAnsi="Symbol"/>
    </w:rPr>
  </w:style>
  <w:style w:type="character" w:customStyle="1" w:styleId="WW8Num1714z0">
    <w:name w:val="WW8Num1714z0"/>
    <w:rsid w:val="00C03A1F"/>
    <w:rPr>
      <w:rFonts w:ascii="Symbol" w:hAnsi="Symbol"/>
    </w:rPr>
  </w:style>
  <w:style w:type="character" w:customStyle="1" w:styleId="WW8Num1715z0">
    <w:name w:val="WW8Num1715z0"/>
    <w:rsid w:val="00C03A1F"/>
    <w:rPr>
      <w:rFonts w:ascii="Symbol" w:hAnsi="Symbol"/>
    </w:rPr>
  </w:style>
  <w:style w:type="character" w:customStyle="1" w:styleId="WW8Num1717z0">
    <w:name w:val="WW8Num1717z0"/>
    <w:rsid w:val="00C03A1F"/>
    <w:rPr>
      <w:rFonts w:ascii="Wingdings" w:hAnsi="Wingdings"/>
    </w:rPr>
  </w:style>
  <w:style w:type="character" w:customStyle="1" w:styleId="WW8Num1718z0">
    <w:name w:val="WW8Num1718z0"/>
    <w:rsid w:val="00C03A1F"/>
    <w:rPr>
      <w:rFonts w:ascii="Wingdings" w:hAnsi="Wingdings"/>
    </w:rPr>
  </w:style>
  <w:style w:type="character" w:customStyle="1" w:styleId="WW8Num1718z3">
    <w:name w:val="WW8Num1718z3"/>
    <w:rsid w:val="00C03A1F"/>
    <w:rPr>
      <w:rFonts w:ascii="Symbol" w:hAnsi="Symbol"/>
    </w:rPr>
  </w:style>
  <w:style w:type="character" w:customStyle="1" w:styleId="WW8Num1720z0">
    <w:name w:val="WW8Num1720z0"/>
    <w:rsid w:val="00C03A1F"/>
    <w:rPr>
      <w:rFonts w:ascii="Symbol" w:hAnsi="Symbol"/>
    </w:rPr>
  </w:style>
  <w:style w:type="character" w:customStyle="1" w:styleId="WW8Num1721z0">
    <w:name w:val="WW8Num1721z0"/>
    <w:rsid w:val="00C03A1F"/>
    <w:rPr>
      <w:rFonts w:ascii="Wingdings" w:hAnsi="Wingdings"/>
    </w:rPr>
  </w:style>
  <w:style w:type="character" w:customStyle="1" w:styleId="WW8Num1723z0">
    <w:name w:val="WW8Num1723z0"/>
    <w:rsid w:val="00C03A1F"/>
    <w:rPr>
      <w:rFonts w:ascii="Wingdings" w:hAnsi="Wingdings"/>
    </w:rPr>
  </w:style>
  <w:style w:type="character" w:customStyle="1" w:styleId="WW8Num1724z0">
    <w:name w:val="WW8Num1724z0"/>
    <w:rsid w:val="00C03A1F"/>
    <w:rPr>
      <w:rFonts w:ascii="Wingdings" w:hAnsi="Wingdings"/>
    </w:rPr>
  </w:style>
  <w:style w:type="character" w:customStyle="1" w:styleId="WW8Num1725z0">
    <w:name w:val="WW8Num1725z0"/>
    <w:rsid w:val="00C03A1F"/>
    <w:rPr>
      <w:rFonts w:ascii="Symbol" w:hAnsi="Symbol"/>
    </w:rPr>
  </w:style>
  <w:style w:type="character" w:customStyle="1" w:styleId="WW8Num1726z0">
    <w:name w:val="WW8Num1726z0"/>
    <w:rsid w:val="00C03A1F"/>
    <w:rPr>
      <w:rFonts w:ascii="Symbol" w:hAnsi="Symbol"/>
    </w:rPr>
  </w:style>
  <w:style w:type="character" w:customStyle="1" w:styleId="WW8Num1727z0">
    <w:name w:val="WW8Num1727z0"/>
    <w:rsid w:val="00C03A1F"/>
    <w:rPr>
      <w:rFonts w:ascii="Symbol" w:hAnsi="Symbol"/>
    </w:rPr>
  </w:style>
  <w:style w:type="character" w:customStyle="1" w:styleId="WW8Num1728z0">
    <w:name w:val="WW8Num1728z0"/>
    <w:rsid w:val="00C03A1F"/>
    <w:rPr>
      <w:rFonts w:ascii="Wingdings" w:hAnsi="Wingdings"/>
    </w:rPr>
  </w:style>
  <w:style w:type="character" w:customStyle="1" w:styleId="WW8Num1729z0">
    <w:name w:val="WW8Num1729z0"/>
    <w:rsid w:val="00C03A1F"/>
    <w:rPr>
      <w:rFonts w:ascii="Symbol" w:hAnsi="Symbol"/>
    </w:rPr>
  </w:style>
  <w:style w:type="character" w:customStyle="1" w:styleId="WW8Num1730z0">
    <w:name w:val="WW8Num1730z0"/>
    <w:rsid w:val="00C03A1F"/>
    <w:rPr>
      <w:rFonts w:ascii="Arial" w:hAnsi="Arial"/>
      <w:sz w:val="24"/>
    </w:rPr>
  </w:style>
  <w:style w:type="character" w:customStyle="1" w:styleId="WW8Num1731z0">
    <w:name w:val="WW8Num1731z0"/>
    <w:rsid w:val="00C03A1F"/>
    <w:rPr>
      <w:rFonts w:ascii="Wingdings" w:hAnsi="Wingdings"/>
    </w:rPr>
  </w:style>
  <w:style w:type="character" w:customStyle="1" w:styleId="WW8Num1732z0">
    <w:name w:val="WW8Num1732z0"/>
    <w:rsid w:val="00C03A1F"/>
    <w:rPr>
      <w:rFonts w:ascii="Wingdings" w:hAnsi="Wingdings"/>
    </w:rPr>
  </w:style>
  <w:style w:type="character" w:customStyle="1" w:styleId="WW8Num1734z0">
    <w:name w:val="WW8Num1734z0"/>
    <w:rsid w:val="00C03A1F"/>
    <w:rPr>
      <w:rFonts w:ascii="Symbol" w:hAnsi="Symbol"/>
    </w:rPr>
  </w:style>
  <w:style w:type="character" w:customStyle="1" w:styleId="WW8Num1735z0">
    <w:name w:val="WW8Num1735z0"/>
    <w:rsid w:val="00C03A1F"/>
    <w:rPr>
      <w:rFonts w:ascii="Wingdings" w:hAnsi="Wingdings"/>
    </w:rPr>
  </w:style>
  <w:style w:type="character" w:customStyle="1" w:styleId="WW8Num1736z0">
    <w:name w:val="WW8Num1736z0"/>
    <w:rsid w:val="00C03A1F"/>
    <w:rPr>
      <w:rFonts w:ascii="Wingdings" w:hAnsi="Wingdings"/>
    </w:rPr>
  </w:style>
  <w:style w:type="character" w:customStyle="1" w:styleId="WW8Num1737z0">
    <w:name w:val="WW8Num1737z0"/>
    <w:rsid w:val="00C03A1F"/>
    <w:rPr>
      <w:rFonts w:ascii="Wingdings" w:hAnsi="Wingdings"/>
    </w:rPr>
  </w:style>
  <w:style w:type="character" w:customStyle="1" w:styleId="WW8Num1738z0">
    <w:name w:val="WW8Num1738z0"/>
    <w:rsid w:val="00C03A1F"/>
    <w:rPr>
      <w:rFonts w:ascii="Symbol" w:hAnsi="Symbol"/>
    </w:rPr>
  </w:style>
  <w:style w:type="character" w:customStyle="1" w:styleId="WW8Num1739z0">
    <w:name w:val="WW8Num1739z0"/>
    <w:rsid w:val="00C03A1F"/>
    <w:rPr>
      <w:rFonts w:ascii="Symbol" w:hAnsi="Symbol"/>
    </w:rPr>
  </w:style>
  <w:style w:type="character" w:customStyle="1" w:styleId="WW8Num1740z0">
    <w:name w:val="WW8Num1740z0"/>
    <w:rsid w:val="00C03A1F"/>
    <w:rPr>
      <w:rFonts w:ascii="Wingdings" w:hAnsi="Wingdings"/>
      <w:sz w:val="16"/>
    </w:rPr>
  </w:style>
  <w:style w:type="character" w:customStyle="1" w:styleId="WW8Num1741z0">
    <w:name w:val="WW8Num1741z0"/>
    <w:rsid w:val="00C03A1F"/>
    <w:rPr>
      <w:rFonts w:ascii="Symbol" w:hAnsi="Symbol"/>
      <w:sz w:val="12"/>
    </w:rPr>
  </w:style>
  <w:style w:type="character" w:customStyle="1" w:styleId="WW8Num1743z0">
    <w:name w:val="WW8Num1743z0"/>
    <w:rsid w:val="00C03A1F"/>
    <w:rPr>
      <w:b/>
    </w:rPr>
  </w:style>
  <w:style w:type="character" w:customStyle="1" w:styleId="WW8Num1744z0">
    <w:name w:val="WW8Num1744z0"/>
    <w:rsid w:val="00C03A1F"/>
    <w:rPr>
      <w:rFonts w:ascii="Symbol" w:hAnsi="Symbol"/>
    </w:rPr>
  </w:style>
  <w:style w:type="character" w:customStyle="1" w:styleId="WW8Num1747z0">
    <w:name w:val="WW8Num1747z0"/>
    <w:rsid w:val="00C03A1F"/>
    <w:rPr>
      <w:rFonts w:ascii="Wingdings" w:hAnsi="Wingdings"/>
    </w:rPr>
  </w:style>
  <w:style w:type="character" w:customStyle="1" w:styleId="WW8Num1750z0">
    <w:name w:val="WW8Num1750z0"/>
    <w:rsid w:val="00C03A1F"/>
    <w:rPr>
      <w:rFonts w:ascii="Symbol" w:hAnsi="Symbol"/>
    </w:rPr>
  </w:style>
  <w:style w:type="character" w:customStyle="1" w:styleId="WW8Num1751z0">
    <w:name w:val="WW8Num1751z0"/>
    <w:rsid w:val="00C03A1F"/>
    <w:rPr>
      <w:rFonts w:ascii="Wingdings" w:hAnsi="Wingdings"/>
    </w:rPr>
  </w:style>
  <w:style w:type="character" w:customStyle="1" w:styleId="WW8Num1752z0">
    <w:name w:val="WW8Num1752z0"/>
    <w:rsid w:val="00C03A1F"/>
    <w:rPr>
      <w:rFonts w:ascii="Wingdings" w:hAnsi="Wingdings"/>
    </w:rPr>
  </w:style>
  <w:style w:type="character" w:customStyle="1" w:styleId="WW8Num1754z0">
    <w:name w:val="WW8Num1754z0"/>
    <w:rsid w:val="00C03A1F"/>
    <w:rPr>
      <w:rFonts w:ascii="Symbol" w:hAnsi="Symbol"/>
    </w:rPr>
  </w:style>
  <w:style w:type="character" w:customStyle="1" w:styleId="WW8Num1756z0">
    <w:name w:val="WW8Num1756z0"/>
    <w:rsid w:val="00C03A1F"/>
    <w:rPr>
      <w:rFonts w:ascii="Wingdings" w:hAnsi="Wingdings"/>
    </w:rPr>
  </w:style>
  <w:style w:type="character" w:customStyle="1" w:styleId="WW8Num1757z0">
    <w:name w:val="WW8Num1757z0"/>
    <w:rsid w:val="00C03A1F"/>
    <w:rPr>
      <w:rFonts w:ascii="Wingdings" w:hAnsi="Wingdings"/>
    </w:rPr>
  </w:style>
  <w:style w:type="character" w:customStyle="1" w:styleId="WW8Num1758z0">
    <w:name w:val="WW8Num1758z0"/>
    <w:rsid w:val="00C03A1F"/>
    <w:rPr>
      <w:rFonts w:ascii="Wingdings" w:hAnsi="Wingdings"/>
    </w:rPr>
  </w:style>
  <w:style w:type="character" w:customStyle="1" w:styleId="WW8Num1762z0">
    <w:name w:val="WW8Num1762z0"/>
    <w:rsid w:val="00C03A1F"/>
    <w:rPr>
      <w:rFonts w:ascii="Wingdings" w:hAnsi="Wingdings"/>
    </w:rPr>
  </w:style>
  <w:style w:type="character" w:customStyle="1" w:styleId="WW8Num1763z0">
    <w:name w:val="WW8Num1763z0"/>
    <w:rsid w:val="00C03A1F"/>
    <w:rPr>
      <w:rFonts w:ascii="Wingdings" w:hAnsi="Wingdings"/>
    </w:rPr>
  </w:style>
  <w:style w:type="character" w:customStyle="1" w:styleId="WW8Num1764z0">
    <w:name w:val="WW8Num1764z0"/>
    <w:rsid w:val="00C03A1F"/>
    <w:rPr>
      <w:b/>
    </w:rPr>
  </w:style>
  <w:style w:type="character" w:customStyle="1" w:styleId="WW8Num1766z0">
    <w:name w:val="WW8Num1766z0"/>
    <w:rsid w:val="00C03A1F"/>
    <w:rPr>
      <w:rFonts w:ascii="Symbol" w:hAnsi="Symbol"/>
    </w:rPr>
  </w:style>
  <w:style w:type="character" w:customStyle="1" w:styleId="WW8Num1767z0">
    <w:name w:val="WW8Num1767z0"/>
    <w:rsid w:val="00C03A1F"/>
    <w:rPr>
      <w:rFonts w:ascii="Wingdings" w:hAnsi="Wingdings"/>
    </w:rPr>
  </w:style>
  <w:style w:type="character" w:customStyle="1" w:styleId="WW8Num1769z0">
    <w:name w:val="WW8Num1769z0"/>
    <w:rsid w:val="00C03A1F"/>
    <w:rPr>
      <w:rFonts w:ascii="Wingdings" w:hAnsi="Wingdings"/>
    </w:rPr>
  </w:style>
  <w:style w:type="character" w:customStyle="1" w:styleId="WW8Num1770z0">
    <w:name w:val="WW8Num1770z0"/>
    <w:rsid w:val="00C03A1F"/>
    <w:rPr>
      <w:rFonts w:ascii="Symbol" w:hAnsi="Symbol"/>
    </w:rPr>
  </w:style>
  <w:style w:type="character" w:customStyle="1" w:styleId="WW8Num1771z0">
    <w:name w:val="WW8Num1771z0"/>
    <w:rsid w:val="00C03A1F"/>
    <w:rPr>
      <w:rFonts w:ascii="Times New Roman" w:hAnsi="Times New Roman"/>
    </w:rPr>
  </w:style>
  <w:style w:type="character" w:customStyle="1" w:styleId="WW8Num1772z0">
    <w:name w:val="WW8Num1772z0"/>
    <w:rsid w:val="00C03A1F"/>
    <w:rPr>
      <w:rFonts w:ascii="Symbol" w:hAnsi="Symbol"/>
      <w:color w:val="auto"/>
    </w:rPr>
  </w:style>
  <w:style w:type="character" w:customStyle="1" w:styleId="WW8Num1774z0">
    <w:name w:val="WW8Num1774z0"/>
    <w:rsid w:val="00C03A1F"/>
    <w:rPr>
      <w:b/>
      <w:u w:val="single"/>
    </w:rPr>
  </w:style>
  <w:style w:type="character" w:customStyle="1" w:styleId="WW8Num1777z0">
    <w:name w:val="WW8Num1777z0"/>
    <w:rsid w:val="00C03A1F"/>
    <w:rPr>
      <w:rFonts w:ascii="Symbol" w:hAnsi="Symbol"/>
    </w:rPr>
  </w:style>
  <w:style w:type="character" w:customStyle="1" w:styleId="WW8Num1779z0">
    <w:name w:val="WW8Num1779z0"/>
    <w:rsid w:val="00C03A1F"/>
    <w:rPr>
      <w:rFonts w:ascii="Times New Roman" w:hAnsi="Times New Roman"/>
    </w:rPr>
  </w:style>
  <w:style w:type="character" w:customStyle="1" w:styleId="WW8Num1781z0">
    <w:name w:val="WW8Num1781z0"/>
    <w:rsid w:val="00C03A1F"/>
    <w:rPr>
      <w:rFonts w:ascii="Wingdings" w:hAnsi="Wingdings"/>
    </w:rPr>
  </w:style>
  <w:style w:type="character" w:customStyle="1" w:styleId="WW8Num1782z0">
    <w:name w:val="WW8Num1782z0"/>
    <w:rsid w:val="00C03A1F"/>
    <w:rPr>
      <w:rFonts w:ascii="Wingdings" w:hAnsi="Wingdings"/>
    </w:rPr>
  </w:style>
  <w:style w:type="character" w:customStyle="1" w:styleId="WW8Num1783z0">
    <w:name w:val="WW8Num1783z0"/>
    <w:rsid w:val="00C03A1F"/>
    <w:rPr>
      <w:rFonts w:ascii="Symbol" w:hAnsi="Symbol"/>
      <w:color w:val="auto"/>
    </w:rPr>
  </w:style>
  <w:style w:type="character" w:customStyle="1" w:styleId="WW8Num1784z0">
    <w:name w:val="WW8Num1784z0"/>
    <w:rsid w:val="00C03A1F"/>
    <w:rPr>
      <w:rFonts w:ascii="Wingdings" w:hAnsi="Wingdings"/>
    </w:rPr>
  </w:style>
  <w:style w:type="character" w:customStyle="1" w:styleId="WW8Num1785z0">
    <w:name w:val="WW8Num1785z0"/>
    <w:rsid w:val="00C03A1F"/>
    <w:rPr>
      <w:rFonts w:ascii="Symbol" w:hAnsi="Symbol"/>
    </w:rPr>
  </w:style>
  <w:style w:type="character" w:customStyle="1" w:styleId="WW8Num1787z0">
    <w:name w:val="WW8Num1787z0"/>
    <w:rsid w:val="00C03A1F"/>
    <w:rPr>
      <w:rFonts w:ascii="Wingdings" w:hAnsi="Wingdings"/>
    </w:rPr>
  </w:style>
  <w:style w:type="character" w:customStyle="1" w:styleId="WW8Num1788z0">
    <w:name w:val="WW8Num1788z0"/>
    <w:rsid w:val="00C03A1F"/>
    <w:rPr>
      <w:rFonts w:ascii="Symbol" w:hAnsi="Symbol"/>
    </w:rPr>
  </w:style>
  <w:style w:type="character" w:customStyle="1" w:styleId="WW8Num1789z0">
    <w:name w:val="WW8Num1789z0"/>
    <w:rsid w:val="00C03A1F"/>
    <w:rPr>
      <w:rFonts w:ascii="Wingdings" w:hAnsi="Wingdings"/>
      <w:sz w:val="16"/>
    </w:rPr>
  </w:style>
  <w:style w:type="character" w:customStyle="1" w:styleId="WW8Num1790z0">
    <w:name w:val="WW8Num1790z0"/>
    <w:rsid w:val="00C03A1F"/>
    <w:rPr>
      <w:rFonts w:ascii="Wingdings" w:hAnsi="Wingdings"/>
    </w:rPr>
  </w:style>
  <w:style w:type="character" w:customStyle="1" w:styleId="WW8Num1791z0">
    <w:name w:val="WW8Num1791z0"/>
    <w:rsid w:val="00C03A1F"/>
    <w:rPr>
      <w:rFonts w:ascii="Symbol" w:hAnsi="Symbol"/>
    </w:rPr>
  </w:style>
  <w:style w:type="character" w:customStyle="1" w:styleId="WW8Num1792z0">
    <w:name w:val="WW8Num1792z0"/>
    <w:rsid w:val="00C03A1F"/>
    <w:rPr>
      <w:rFonts w:ascii="Wingdings" w:hAnsi="Wingdings"/>
    </w:rPr>
  </w:style>
  <w:style w:type="character" w:customStyle="1" w:styleId="WW8Num1794z0">
    <w:name w:val="WW8Num1794z0"/>
    <w:rsid w:val="00C03A1F"/>
    <w:rPr>
      <w:rFonts w:ascii="Wingdings" w:hAnsi="Wingdings"/>
      <w:sz w:val="16"/>
    </w:rPr>
  </w:style>
  <w:style w:type="character" w:customStyle="1" w:styleId="WW8Num1795z0">
    <w:name w:val="WW8Num1795z0"/>
    <w:rsid w:val="00C03A1F"/>
    <w:rPr>
      <w:rFonts w:ascii="Symbol" w:hAnsi="Symbol"/>
    </w:rPr>
  </w:style>
  <w:style w:type="character" w:customStyle="1" w:styleId="WW8Num1798z0">
    <w:name w:val="WW8Num1798z0"/>
    <w:rsid w:val="00C03A1F"/>
    <w:rPr>
      <w:rFonts w:ascii="Symbol" w:hAnsi="Symbol"/>
    </w:rPr>
  </w:style>
  <w:style w:type="character" w:customStyle="1" w:styleId="WW8Num1800z0">
    <w:name w:val="WW8Num1800z0"/>
    <w:rsid w:val="00C03A1F"/>
    <w:rPr>
      <w:rFonts w:ascii="Wingdings" w:hAnsi="Wingdings"/>
    </w:rPr>
  </w:style>
  <w:style w:type="character" w:customStyle="1" w:styleId="WW8Num1801z0">
    <w:name w:val="WW8Num1801z0"/>
    <w:rsid w:val="00C03A1F"/>
    <w:rPr>
      <w:b/>
    </w:rPr>
  </w:style>
  <w:style w:type="character" w:customStyle="1" w:styleId="WW8Num1802z0">
    <w:name w:val="WW8Num1802z0"/>
    <w:rsid w:val="00C03A1F"/>
    <w:rPr>
      <w:rFonts w:ascii="Symbol" w:hAnsi="Symbol"/>
    </w:rPr>
  </w:style>
  <w:style w:type="character" w:customStyle="1" w:styleId="WW8Num1804z0">
    <w:name w:val="WW8Num1804z0"/>
    <w:rsid w:val="00C03A1F"/>
    <w:rPr>
      <w:rFonts w:ascii="Symbol" w:hAnsi="Symbol"/>
    </w:rPr>
  </w:style>
  <w:style w:type="character" w:customStyle="1" w:styleId="WW8Num1805z0">
    <w:name w:val="WW8Num1805z0"/>
    <w:rsid w:val="00C03A1F"/>
    <w:rPr>
      <w:rFonts w:ascii="Symbol" w:hAnsi="Symbol"/>
    </w:rPr>
  </w:style>
  <w:style w:type="character" w:customStyle="1" w:styleId="WW8Num1806z0">
    <w:name w:val="WW8Num1806z0"/>
    <w:rsid w:val="00C03A1F"/>
    <w:rPr>
      <w:rFonts w:ascii="Wingdings" w:hAnsi="Wingdings"/>
      <w:sz w:val="16"/>
    </w:rPr>
  </w:style>
  <w:style w:type="character" w:customStyle="1" w:styleId="WW8Num1808z0">
    <w:name w:val="WW8Num1808z0"/>
    <w:rsid w:val="00C03A1F"/>
    <w:rPr>
      <w:rFonts w:ascii="Arial" w:hAnsi="Arial"/>
      <w:sz w:val="24"/>
    </w:rPr>
  </w:style>
  <w:style w:type="character" w:customStyle="1" w:styleId="WW8Num1810z0">
    <w:name w:val="WW8Num1810z0"/>
    <w:rsid w:val="00C03A1F"/>
    <w:rPr>
      <w:rFonts w:ascii="Wingdings" w:hAnsi="Wingdings"/>
    </w:rPr>
  </w:style>
  <w:style w:type="character" w:customStyle="1" w:styleId="WW8Num1812z0">
    <w:name w:val="WW8Num1812z0"/>
    <w:rsid w:val="00C03A1F"/>
    <w:rPr>
      <w:rFonts w:ascii="Wingdings" w:hAnsi="Wingdings"/>
    </w:rPr>
  </w:style>
  <w:style w:type="character" w:customStyle="1" w:styleId="WW8Num1813z0">
    <w:name w:val="WW8Num1813z0"/>
    <w:rsid w:val="00C03A1F"/>
    <w:rPr>
      <w:rFonts w:ascii="Symbol" w:hAnsi="Symbol"/>
    </w:rPr>
  </w:style>
  <w:style w:type="character" w:customStyle="1" w:styleId="WW8Num1814z0">
    <w:name w:val="WW8Num1814z0"/>
    <w:rsid w:val="00C03A1F"/>
    <w:rPr>
      <w:rFonts w:ascii="Wingdings" w:hAnsi="Wingdings"/>
    </w:rPr>
  </w:style>
  <w:style w:type="character" w:customStyle="1" w:styleId="WW8Num1815z0">
    <w:name w:val="WW8Num1815z0"/>
    <w:rsid w:val="00C03A1F"/>
    <w:rPr>
      <w:rFonts w:ascii="Arial" w:hAnsi="Arial"/>
      <w:sz w:val="24"/>
    </w:rPr>
  </w:style>
  <w:style w:type="character" w:customStyle="1" w:styleId="WW8Num1816z0">
    <w:name w:val="WW8Num1816z0"/>
    <w:rsid w:val="00C03A1F"/>
    <w:rPr>
      <w:rFonts w:ascii="Wingdings" w:hAnsi="Wingdings"/>
    </w:rPr>
  </w:style>
  <w:style w:type="character" w:customStyle="1" w:styleId="WW8Num1821z0">
    <w:name w:val="WW8Num1821z0"/>
    <w:rsid w:val="00C03A1F"/>
    <w:rPr>
      <w:rFonts w:ascii="Arial" w:hAnsi="Arial"/>
      <w:color w:val="auto"/>
      <w:sz w:val="24"/>
    </w:rPr>
  </w:style>
  <w:style w:type="character" w:customStyle="1" w:styleId="WW8Num1822z0">
    <w:name w:val="WW8Num1822z0"/>
    <w:rsid w:val="00C03A1F"/>
    <w:rPr>
      <w:rFonts w:ascii="Wingdings" w:hAnsi="Wingdings"/>
      <w:sz w:val="16"/>
    </w:rPr>
  </w:style>
  <w:style w:type="character" w:customStyle="1" w:styleId="WW8Num1823z0">
    <w:name w:val="WW8Num1823z0"/>
    <w:rsid w:val="00C03A1F"/>
    <w:rPr>
      <w:rFonts w:ascii="Symbol" w:hAnsi="Symbol"/>
    </w:rPr>
  </w:style>
  <w:style w:type="character" w:customStyle="1" w:styleId="WW8Num1824z0">
    <w:name w:val="WW8Num1824z0"/>
    <w:rsid w:val="00C03A1F"/>
    <w:rPr>
      <w:rFonts w:ascii="Symbol" w:hAnsi="Symbol"/>
    </w:rPr>
  </w:style>
  <w:style w:type="character" w:customStyle="1" w:styleId="WW8Num1825z0">
    <w:name w:val="WW8Num1825z0"/>
    <w:rsid w:val="00C03A1F"/>
    <w:rPr>
      <w:rFonts w:ascii="Symbol" w:hAnsi="Symbol"/>
    </w:rPr>
  </w:style>
  <w:style w:type="character" w:customStyle="1" w:styleId="WW8Num1826z0">
    <w:name w:val="WW8Num1826z0"/>
    <w:rsid w:val="00C03A1F"/>
    <w:rPr>
      <w:rFonts w:ascii="Wingdings" w:hAnsi="Wingdings"/>
    </w:rPr>
  </w:style>
  <w:style w:type="character" w:customStyle="1" w:styleId="WW8Num1827z0">
    <w:name w:val="WW8Num1827z0"/>
    <w:rsid w:val="00C03A1F"/>
    <w:rPr>
      <w:rFonts w:ascii="Symbol" w:hAnsi="Symbol"/>
    </w:rPr>
  </w:style>
  <w:style w:type="character" w:customStyle="1" w:styleId="WW8Num1828z0">
    <w:name w:val="WW8Num1828z0"/>
    <w:rsid w:val="00C03A1F"/>
    <w:rPr>
      <w:rFonts w:ascii="Symbol" w:hAnsi="Symbol"/>
    </w:rPr>
  </w:style>
  <w:style w:type="character" w:customStyle="1" w:styleId="WW8Num1829z0">
    <w:name w:val="WW8Num1829z0"/>
    <w:rsid w:val="00C03A1F"/>
    <w:rPr>
      <w:rFonts w:ascii="Wingdings" w:hAnsi="Wingdings"/>
    </w:rPr>
  </w:style>
  <w:style w:type="character" w:customStyle="1" w:styleId="WW8Num1830z0">
    <w:name w:val="WW8Num1830z0"/>
    <w:rsid w:val="00C03A1F"/>
    <w:rPr>
      <w:rFonts w:ascii="Symbol" w:hAnsi="Symbol"/>
    </w:rPr>
  </w:style>
  <w:style w:type="character" w:customStyle="1" w:styleId="WW8Num1832z1">
    <w:name w:val="WW8Num1832z1"/>
    <w:rsid w:val="00C03A1F"/>
    <w:rPr>
      <w:rFonts w:ascii="Monotype Sorts" w:hAnsi="Monotype Sorts"/>
    </w:rPr>
  </w:style>
  <w:style w:type="character" w:customStyle="1" w:styleId="WW8Num1833z0">
    <w:name w:val="WW8Num1833z0"/>
    <w:rsid w:val="00C03A1F"/>
    <w:rPr>
      <w:rFonts w:ascii="Wingdings" w:hAnsi="Wingdings"/>
    </w:rPr>
  </w:style>
  <w:style w:type="character" w:customStyle="1" w:styleId="WW8Num1836z0">
    <w:name w:val="WW8Num1836z0"/>
    <w:rsid w:val="00C03A1F"/>
    <w:rPr>
      <w:rFonts w:ascii="Symbol" w:hAnsi="Symbol"/>
    </w:rPr>
  </w:style>
  <w:style w:type="character" w:customStyle="1" w:styleId="WW8Num1837z0">
    <w:name w:val="WW8Num1837z0"/>
    <w:rsid w:val="00C03A1F"/>
    <w:rPr>
      <w:rFonts w:ascii="Symbol" w:hAnsi="Symbol"/>
    </w:rPr>
  </w:style>
  <w:style w:type="character" w:customStyle="1" w:styleId="WW8Num1838z0">
    <w:name w:val="WW8Num1838z0"/>
    <w:rsid w:val="00C03A1F"/>
    <w:rPr>
      <w:rFonts w:ascii="Wingdings" w:hAnsi="Wingdings"/>
    </w:rPr>
  </w:style>
  <w:style w:type="character" w:customStyle="1" w:styleId="WW8Num1841z0">
    <w:name w:val="WW8Num1841z0"/>
    <w:rsid w:val="00C03A1F"/>
    <w:rPr>
      <w:rFonts w:ascii="Wingdings" w:hAnsi="Wingdings"/>
    </w:rPr>
  </w:style>
  <w:style w:type="character" w:customStyle="1" w:styleId="WW8Num1842z0">
    <w:name w:val="WW8Num1842z0"/>
    <w:rsid w:val="00C03A1F"/>
    <w:rPr>
      <w:rFonts w:ascii="Symbol" w:hAnsi="Symbol"/>
    </w:rPr>
  </w:style>
  <w:style w:type="character" w:customStyle="1" w:styleId="WW8Num1843z0">
    <w:name w:val="WW8Num1843z0"/>
    <w:rsid w:val="00C03A1F"/>
    <w:rPr>
      <w:rFonts w:ascii="Wingdings" w:hAnsi="Wingdings"/>
    </w:rPr>
  </w:style>
  <w:style w:type="character" w:customStyle="1" w:styleId="WW8Num1844z0">
    <w:name w:val="WW8Num1844z0"/>
    <w:rsid w:val="00C03A1F"/>
    <w:rPr>
      <w:rFonts w:ascii="Wingdings" w:hAnsi="Wingdings"/>
    </w:rPr>
  </w:style>
  <w:style w:type="character" w:customStyle="1" w:styleId="WW8Num1845z0">
    <w:name w:val="WW8Num1845z0"/>
    <w:rsid w:val="00C03A1F"/>
    <w:rPr>
      <w:rFonts w:ascii="Symbol" w:hAnsi="Symbol"/>
    </w:rPr>
  </w:style>
  <w:style w:type="character" w:customStyle="1" w:styleId="WW8Num1846z0">
    <w:name w:val="WW8Num1846z0"/>
    <w:rsid w:val="00C03A1F"/>
    <w:rPr>
      <w:rFonts w:ascii="Symbol" w:hAnsi="Symbol"/>
    </w:rPr>
  </w:style>
  <w:style w:type="character" w:customStyle="1" w:styleId="WW8Num1847z0">
    <w:name w:val="WW8Num1847z0"/>
    <w:rsid w:val="00C03A1F"/>
    <w:rPr>
      <w:rFonts w:ascii="Symbol" w:hAnsi="Symbol"/>
    </w:rPr>
  </w:style>
  <w:style w:type="character" w:customStyle="1" w:styleId="WW8Num1848z0">
    <w:name w:val="WW8Num1848z0"/>
    <w:rsid w:val="00C03A1F"/>
    <w:rPr>
      <w:rFonts w:ascii="Symbol" w:hAnsi="Symbol"/>
    </w:rPr>
  </w:style>
  <w:style w:type="character" w:customStyle="1" w:styleId="WW8Num1850z0">
    <w:name w:val="WW8Num1850z0"/>
    <w:rsid w:val="00C03A1F"/>
    <w:rPr>
      <w:rFonts w:ascii="Wingdings" w:hAnsi="Wingdings"/>
    </w:rPr>
  </w:style>
  <w:style w:type="character" w:customStyle="1" w:styleId="WW8Num1851z0">
    <w:name w:val="WW8Num1851z0"/>
    <w:rsid w:val="00C03A1F"/>
    <w:rPr>
      <w:rFonts w:ascii="Wingdings" w:hAnsi="Wingdings"/>
      <w:sz w:val="20"/>
    </w:rPr>
  </w:style>
  <w:style w:type="character" w:customStyle="1" w:styleId="WW8Num1852z0">
    <w:name w:val="WW8Num1852z0"/>
    <w:rsid w:val="00C03A1F"/>
    <w:rPr>
      <w:rFonts w:ascii="Wingdings" w:hAnsi="Wingdings"/>
    </w:rPr>
  </w:style>
  <w:style w:type="character" w:customStyle="1" w:styleId="WW8Num1853z0">
    <w:name w:val="WW8Num1853z0"/>
    <w:rsid w:val="00C03A1F"/>
    <w:rPr>
      <w:rFonts w:ascii="Symbol" w:hAnsi="Symbol"/>
    </w:rPr>
  </w:style>
  <w:style w:type="character" w:customStyle="1" w:styleId="WW8Num1854z0">
    <w:name w:val="WW8Num1854z0"/>
    <w:rsid w:val="00C03A1F"/>
    <w:rPr>
      <w:rFonts w:ascii="Symbol" w:hAnsi="Symbol"/>
      <w:sz w:val="12"/>
    </w:rPr>
  </w:style>
  <w:style w:type="character" w:customStyle="1" w:styleId="WW8Num1855z0">
    <w:name w:val="WW8Num1855z0"/>
    <w:rsid w:val="00C03A1F"/>
    <w:rPr>
      <w:rFonts w:ascii="Symbol" w:hAnsi="Symbol"/>
      <w:color w:val="auto"/>
    </w:rPr>
  </w:style>
  <w:style w:type="character" w:customStyle="1" w:styleId="WW8Num1856z0">
    <w:name w:val="WW8Num1856z0"/>
    <w:rsid w:val="00C03A1F"/>
    <w:rPr>
      <w:rFonts w:ascii="Symbol" w:hAnsi="Symbol"/>
    </w:rPr>
  </w:style>
  <w:style w:type="character" w:customStyle="1" w:styleId="WW8Num1858z0">
    <w:name w:val="WW8Num1858z0"/>
    <w:rsid w:val="00C03A1F"/>
    <w:rPr>
      <w:rFonts w:ascii="Wingdings" w:hAnsi="Wingdings"/>
    </w:rPr>
  </w:style>
  <w:style w:type="character" w:customStyle="1" w:styleId="WW8Num1862z0">
    <w:name w:val="WW8Num1862z0"/>
    <w:rsid w:val="00C03A1F"/>
    <w:rPr>
      <w:rFonts w:ascii="Symbol" w:hAnsi="Symbol"/>
      <w:color w:val="auto"/>
    </w:rPr>
  </w:style>
  <w:style w:type="character" w:customStyle="1" w:styleId="WW8Num1863z0">
    <w:name w:val="WW8Num1863z0"/>
    <w:rsid w:val="00C03A1F"/>
    <w:rPr>
      <w:rFonts w:ascii="Wingdings" w:hAnsi="Wingdings"/>
    </w:rPr>
  </w:style>
  <w:style w:type="character" w:customStyle="1" w:styleId="WW8Num1864z0">
    <w:name w:val="WW8Num1864z0"/>
    <w:rsid w:val="00C03A1F"/>
    <w:rPr>
      <w:rFonts w:ascii="Wingdings" w:hAnsi="Wingdings"/>
    </w:rPr>
  </w:style>
  <w:style w:type="character" w:customStyle="1" w:styleId="WW8Num1865z0">
    <w:name w:val="WW8Num1865z0"/>
    <w:rsid w:val="00C03A1F"/>
    <w:rPr>
      <w:rFonts w:ascii="Symbol" w:hAnsi="Symbol"/>
    </w:rPr>
  </w:style>
  <w:style w:type="character" w:customStyle="1" w:styleId="WW8Num1866z0">
    <w:name w:val="WW8Num1866z0"/>
    <w:rsid w:val="00C03A1F"/>
    <w:rPr>
      <w:rFonts w:ascii="Symbol" w:hAnsi="Symbol"/>
    </w:rPr>
  </w:style>
  <w:style w:type="character" w:customStyle="1" w:styleId="WW8Num1868z0">
    <w:name w:val="WW8Num1868z0"/>
    <w:rsid w:val="00C03A1F"/>
    <w:rPr>
      <w:rFonts w:ascii="Wingdings" w:hAnsi="Wingdings"/>
    </w:rPr>
  </w:style>
  <w:style w:type="character" w:customStyle="1" w:styleId="WW8Num1869z0">
    <w:name w:val="WW8Num1869z0"/>
    <w:rsid w:val="00C03A1F"/>
    <w:rPr>
      <w:rFonts w:ascii="Wingdings" w:hAnsi="Wingdings"/>
    </w:rPr>
  </w:style>
  <w:style w:type="character" w:customStyle="1" w:styleId="WW8Num1871z0">
    <w:name w:val="WW8Num1871z0"/>
    <w:rsid w:val="00C03A1F"/>
    <w:rPr>
      <w:rFonts w:ascii="Symbol" w:hAnsi="Symbol"/>
    </w:rPr>
  </w:style>
  <w:style w:type="character" w:customStyle="1" w:styleId="WW8Num1872z0">
    <w:name w:val="WW8Num1872z0"/>
    <w:rsid w:val="00C03A1F"/>
    <w:rPr>
      <w:rFonts w:ascii="Symbol" w:hAnsi="Symbol"/>
    </w:rPr>
  </w:style>
  <w:style w:type="character" w:customStyle="1" w:styleId="WW8Num1873z0">
    <w:name w:val="WW8Num1873z0"/>
    <w:rsid w:val="00C03A1F"/>
    <w:rPr>
      <w:rFonts w:ascii="Symbol" w:hAnsi="Symbol"/>
    </w:rPr>
  </w:style>
  <w:style w:type="character" w:customStyle="1" w:styleId="WW8Num1874z0">
    <w:name w:val="WW8Num1874z0"/>
    <w:rsid w:val="00C03A1F"/>
    <w:rPr>
      <w:rFonts w:ascii="Symbol" w:hAnsi="Symbol"/>
    </w:rPr>
  </w:style>
  <w:style w:type="character" w:customStyle="1" w:styleId="WW8Num1876z0">
    <w:name w:val="WW8Num1876z0"/>
    <w:rsid w:val="00C03A1F"/>
    <w:rPr>
      <w:rFonts w:ascii="Wingdings" w:hAnsi="Wingdings"/>
    </w:rPr>
  </w:style>
  <w:style w:type="character" w:customStyle="1" w:styleId="WW8Num1877z0">
    <w:name w:val="WW8Num1877z0"/>
    <w:rsid w:val="00C03A1F"/>
    <w:rPr>
      <w:rFonts w:ascii="Symbol" w:hAnsi="Symbol"/>
    </w:rPr>
  </w:style>
  <w:style w:type="character" w:customStyle="1" w:styleId="WW8Num1880z0">
    <w:name w:val="WW8Num1880z0"/>
    <w:rsid w:val="00C03A1F"/>
    <w:rPr>
      <w:rFonts w:ascii="Symbol" w:hAnsi="Symbol"/>
    </w:rPr>
  </w:style>
  <w:style w:type="character" w:customStyle="1" w:styleId="WW8Num1881z0">
    <w:name w:val="WW8Num1881z0"/>
    <w:rsid w:val="00C03A1F"/>
    <w:rPr>
      <w:rFonts w:ascii="Wingdings" w:hAnsi="Wingdings"/>
    </w:rPr>
  </w:style>
  <w:style w:type="character" w:customStyle="1" w:styleId="WW8Num1883z0">
    <w:name w:val="WW8Num1883z0"/>
    <w:rsid w:val="00C03A1F"/>
    <w:rPr>
      <w:b/>
    </w:rPr>
  </w:style>
  <w:style w:type="character" w:customStyle="1" w:styleId="WW8Num1885z0">
    <w:name w:val="WW8Num1885z0"/>
    <w:rsid w:val="00C03A1F"/>
    <w:rPr>
      <w:rFonts w:ascii="Symbol" w:hAnsi="Symbol"/>
    </w:rPr>
  </w:style>
  <w:style w:type="character" w:customStyle="1" w:styleId="WW8Num1886z0">
    <w:name w:val="WW8Num1886z0"/>
    <w:rsid w:val="00C03A1F"/>
    <w:rPr>
      <w:rFonts w:ascii="Wingdings" w:hAnsi="Wingdings"/>
    </w:rPr>
  </w:style>
  <w:style w:type="character" w:customStyle="1" w:styleId="WW8Num1889z0">
    <w:name w:val="WW8Num1889z0"/>
    <w:rsid w:val="00C03A1F"/>
    <w:rPr>
      <w:rFonts w:ascii="Wingdings" w:hAnsi="Wingdings"/>
      <w:sz w:val="18"/>
    </w:rPr>
  </w:style>
  <w:style w:type="character" w:customStyle="1" w:styleId="WW8Num1891z0">
    <w:name w:val="WW8Num1891z0"/>
    <w:rsid w:val="00C03A1F"/>
    <w:rPr>
      <w:rFonts w:ascii="Wingdings" w:hAnsi="Wingdings"/>
    </w:rPr>
  </w:style>
  <w:style w:type="character" w:customStyle="1" w:styleId="WW8Num1894z0">
    <w:name w:val="WW8Num1894z0"/>
    <w:rsid w:val="00C03A1F"/>
    <w:rPr>
      <w:rFonts w:ascii="Symbol" w:hAnsi="Symbol"/>
    </w:rPr>
  </w:style>
  <w:style w:type="character" w:customStyle="1" w:styleId="WW8Num1897z0">
    <w:name w:val="WW8Num1897z0"/>
    <w:rsid w:val="00C03A1F"/>
    <w:rPr>
      <w:rFonts w:ascii="Wingdings" w:hAnsi="Wingdings"/>
    </w:rPr>
  </w:style>
  <w:style w:type="character" w:customStyle="1" w:styleId="WW8Num1898z0">
    <w:name w:val="WW8Num1898z0"/>
    <w:rsid w:val="00C03A1F"/>
    <w:rPr>
      <w:rFonts w:ascii="Wingdings" w:hAnsi="Wingdings"/>
    </w:rPr>
  </w:style>
  <w:style w:type="character" w:customStyle="1" w:styleId="WW8Num1899z0">
    <w:name w:val="WW8Num1899z0"/>
    <w:rsid w:val="00C03A1F"/>
    <w:rPr>
      <w:rFonts w:ascii="Symbol" w:hAnsi="Symbol"/>
    </w:rPr>
  </w:style>
  <w:style w:type="character" w:customStyle="1" w:styleId="WW8Num1901z0">
    <w:name w:val="WW8Num1901z0"/>
    <w:rsid w:val="00C03A1F"/>
    <w:rPr>
      <w:rFonts w:ascii="Wingdings" w:hAnsi="Wingdings"/>
    </w:rPr>
  </w:style>
  <w:style w:type="character" w:customStyle="1" w:styleId="WW8Num1903z0">
    <w:name w:val="WW8Num1903z0"/>
    <w:rsid w:val="00C03A1F"/>
    <w:rPr>
      <w:rFonts w:ascii="Symbol" w:hAnsi="Symbol"/>
    </w:rPr>
  </w:style>
  <w:style w:type="character" w:customStyle="1" w:styleId="WW8Num1905z0">
    <w:name w:val="WW8Num1905z0"/>
    <w:rsid w:val="00C03A1F"/>
    <w:rPr>
      <w:rFonts w:ascii="Symbol" w:hAnsi="Symbol"/>
    </w:rPr>
  </w:style>
  <w:style w:type="character" w:customStyle="1" w:styleId="WW8Num1906z0">
    <w:name w:val="WW8Num1906z0"/>
    <w:rsid w:val="00C03A1F"/>
    <w:rPr>
      <w:rFonts w:ascii="Symbol" w:hAnsi="Symbol"/>
      <w:sz w:val="12"/>
    </w:rPr>
  </w:style>
  <w:style w:type="character" w:customStyle="1" w:styleId="WW8Num1907z0">
    <w:name w:val="WW8Num1907z0"/>
    <w:rsid w:val="00C03A1F"/>
    <w:rPr>
      <w:rFonts w:ascii="Symbol" w:hAnsi="Symbol"/>
    </w:rPr>
  </w:style>
  <w:style w:type="character" w:customStyle="1" w:styleId="WW8Num1908z0">
    <w:name w:val="WW8Num1908z0"/>
    <w:rsid w:val="00C03A1F"/>
    <w:rPr>
      <w:rFonts w:ascii="Wingdings" w:hAnsi="Wingdings"/>
    </w:rPr>
  </w:style>
  <w:style w:type="character" w:customStyle="1" w:styleId="WW8Num1909z0">
    <w:name w:val="WW8Num1909z0"/>
    <w:rsid w:val="00C03A1F"/>
    <w:rPr>
      <w:rFonts w:ascii="Wingdings" w:hAnsi="Wingdings"/>
    </w:rPr>
  </w:style>
  <w:style w:type="character" w:customStyle="1" w:styleId="WW8Num1910z0">
    <w:name w:val="WW8Num1910z0"/>
    <w:rsid w:val="00C03A1F"/>
    <w:rPr>
      <w:rFonts w:ascii="Symbol" w:hAnsi="Symbol"/>
    </w:rPr>
  </w:style>
  <w:style w:type="character" w:customStyle="1" w:styleId="WW8Num1911z0">
    <w:name w:val="WW8Num1911z0"/>
    <w:rsid w:val="00C03A1F"/>
    <w:rPr>
      <w:rFonts w:ascii="Wingdings" w:hAnsi="Wingdings"/>
    </w:rPr>
  </w:style>
  <w:style w:type="character" w:customStyle="1" w:styleId="WW8Num1912z0">
    <w:name w:val="WW8Num1912z0"/>
    <w:rsid w:val="00C03A1F"/>
    <w:rPr>
      <w:rFonts w:ascii="Wingdings" w:hAnsi="Wingdings"/>
    </w:rPr>
  </w:style>
  <w:style w:type="character" w:customStyle="1" w:styleId="WW8Num1913z0">
    <w:name w:val="WW8Num1913z0"/>
    <w:rsid w:val="00C03A1F"/>
    <w:rPr>
      <w:rFonts w:ascii="Wingdings" w:hAnsi="Wingdings"/>
    </w:rPr>
  </w:style>
  <w:style w:type="character" w:customStyle="1" w:styleId="WW8Num1916z0">
    <w:name w:val="WW8Num1916z0"/>
    <w:rsid w:val="00C03A1F"/>
    <w:rPr>
      <w:rFonts w:ascii="Symbol" w:hAnsi="Symbol"/>
    </w:rPr>
  </w:style>
  <w:style w:type="character" w:customStyle="1" w:styleId="WW8Num1917z0">
    <w:name w:val="WW8Num1917z0"/>
    <w:rsid w:val="00C03A1F"/>
    <w:rPr>
      <w:rFonts w:ascii="Symbol" w:hAnsi="Symbol"/>
    </w:rPr>
  </w:style>
  <w:style w:type="character" w:customStyle="1" w:styleId="WW8Num1918z0">
    <w:name w:val="WW8Num1918z0"/>
    <w:rsid w:val="00C03A1F"/>
    <w:rPr>
      <w:rFonts w:ascii="Wingdings" w:hAnsi="Wingdings"/>
    </w:rPr>
  </w:style>
  <w:style w:type="character" w:customStyle="1" w:styleId="WW8Num1921z0">
    <w:name w:val="WW8Num1921z0"/>
    <w:rsid w:val="00C03A1F"/>
    <w:rPr>
      <w:sz w:val="28"/>
    </w:rPr>
  </w:style>
  <w:style w:type="character" w:customStyle="1" w:styleId="WW8Num1923z0">
    <w:name w:val="WW8Num1923z0"/>
    <w:rsid w:val="00C03A1F"/>
    <w:rPr>
      <w:rFonts w:ascii="Symbol" w:hAnsi="Symbol"/>
    </w:rPr>
  </w:style>
  <w:style w:type="character" w:customStyle="1" w:styleId="WW8Num1924z0">
    <w:name w:val="WW8Num1924z0"/>
    <w:rsid w:val="00C03A1F"/>
    <w:rPr>
      <w:rFonts w:ascii="Symbol" w:hAnsi="Symbol"/>
    </w:rPr>
  </w:style>
  <w:style w:type="character" w:customStyle="1" w:styleId="WW8Num1927z0">
    <w:name w:val="WW8Num1927z0"/>
    <w:rsid w:val="00C03A1F"/>
    <w:rPr>
      <w:b/>
    </w:rPr>
  </w:style>
  <w:style w:type="character" w:customStyle="1" w:styleId="WW8Num1928z0">
    <w:name w:val="WW8Num1928z0"/>
    <w:rsid w:val="00C03A1F"/>
    <w:rPr>
      <w:rFonts w:ascii="Wingdings" w:hAnsi="Wingdings"/>
    </w:rPr>
  </w:style>
  <w:style w:type="character" w:customStyle="1" w:styleId="WW8Num1929z0">
    <w:name w:val="WW8Num1929z0"/>
    <w:rsid w:val="00C03A1F"/>
    <w:rPr>
      <w:rFonts w:ascii="Symbol" w:hAnsi="Symbol"/>
    </w:rPr>
  </w:style>
  <w:style w:type="character" w:customStyle="1" w:styleId="WW8Num1931z0">
    <w:name w:val="WW8Num1931z0"/>
    <w:rsid w:val="00C03A1F"/>
    <w:rPr>
      <w:rFonts w:ascii="Symbol" w:hAnsi="Symbol"/>
    </w:rPr>
  </w:style>
  <w:style w:type="character" w:customStyle="1" w:styleId="WW8Num1933z0">
    <w:name w:val="WW8Num1933z0"/>
    <w:rsid w:val="00C03A1F"/>
    <w:rPr>
      <w:rFonts w:ascii="Wingdings" w:hAnsi="Wingdings"/>
    </w:rPr>
  </w:style>
  <w:style w:type="character" w:customStyle="1" w:styleId="WW8Num1934z0">
    <w:name w:val="WW8Num1934z0"/>
    <w:rsid w:val="00C03A1F"/>
    <w:rPr>
      <w:rFonts w:ascii="Symbol" w:hAnsi="Symbol"/>
    </w:rPr>
  </w:style>
  <w:style w:type="character" w:customStyle="1" w:styleId="WW8Num1935z0">
    <w:name w:val="WW8Num1935z0"/>
    <w:rsid w:val="00C03A1F"/>
    <w:rPr>
      <w:rFonts w:ascii="Symbol" w:hAnsi="Symbol"/>
    </w:rPr>
  </w:style>
  <w:style w:type="character" w:customStyle="1" w:styleId="WW8Num1937z0">
    <w:name w:val="WW8Num1937z0"/>
    <w:rsid w:val="00C03A1F"/>
    <w:rPr>
      <w:rFonts w:ascii="Wingdings" w:hAnsi="Wingdings"/>
    </w:rPr>
  </w:style>
  <w:style w:type="character" w:customStyle="1" w:styleId="WW8Num1939z0">
    <w:name w:val="WW8Num1939z0"/>
    <w:rsid w:val="00C03A1F"/>
    <w:rPr>
      <w:rFonts w:ascii="Symbol" w:hAnsi="Symbol"/>
    </w:rPr>
  </w:style>
  <w:style w:type="character" w:customStyle="1" w:styleId="WW8Num1940z0">
    <w:name w:val="WW8Num1940z0"/>
    <w:rsid w:val="00C03A1F"/>
    <w:rPr>
      <w:rFonts w:ascii="Wingdings" w:hAnsi="Wingdings"/>
    </w:rPr>
  </w:style>
  <w:style w:type="character" w:customStyle="1" w:styleId="WW8Num1941z0">
    <w:name w:val="WW8Num1941z0"/>
    <w:rsid w:val="00C03A1F"/>
    <w:rPr>
      <w:rFonts w:ascii="Symbol" w:hAnsi="Symbol"/>
    </w:rPr>
  </w:style>
  <w:style w:type="character" w:customStyle="1" w:styleId="WW8Num1943z0">
    <w:name w:val="WW8Num1943z0"/>
    <w:rsid w:val="00C03A1F"/>
    <w:rPr>
      <w:rFonts w:ascii="Symbol" w:hAnsi="Symbol"/>
    </w:rPr>
  </w:style>
  <w:style w:type="character" w:customStyle="1" w:styleId="WW8Num1944z0">
    <w:name w:val="WW8Num1944z0"/>
    <w:rsid w:val="00C03A1F"/>
    <w:rPr>
      <w:rFonts w:ascii="Wingdings" w:hAnsi="Wingdings"/>
      <w:sz w:val="16"/>
    </w:rPr>
  </w:style>
  <w:style w:type="character" w:customStyle="1" w:styleId="WW8Num1945z0">
    <w:name w:val="WW8Num1945z0"/>
    <w:rsid w:val="00C03A1F"/>
    <w:rPr>
      <w:b/>
      <w:i/>
      <w:u w:val="single"/>
    </w:rPr>
  </w:style>
  <w:style w:type="character" w:customStyle="1" w:styleId="WW8Num1946z0">
    <w:name w:val="WW8Num1946z0"/>
    <w:rsid w:val="00C03A1F"/>
    <w:rPr>
      <w:rFonts w:ascii="Symbol" w:hAnsi="Symbol"/>
    </w:rPr>
  </w:style>
  <w:style w:type="character" w:customStyle="1" w:styleId="WW8Num1947z0">
    <w:name w:val="WW8Num1947z0"/>
    <w:rsid w:val="00C03A1F"/>
    <w:rPr>
      <w:rFonts w:ascii="Wingdings" w:hAnsi="Wingdings"/>
    </w:rPr>
  </w:style>
  <w:style w:type="character" w:customStyle="1" w:styleId="WW8Num1949z0">
    <w:name w:val="WW8Num1949z0"/>
    <w:rsid w:val="00C03A1F"/>
    <w:rPr>
      <w:rFonts w:ascii="Wingdings" w:hAnsi="Wingdings"/>
    </w:rPr>
  </w:style>
  <w:style w:type="character" w:customStyle="1" w:styleId="WW8Num1950z0">
    <w:name w:val="WW8Num1950z0"/>
    <w:rsid w:val="00C03A1F"/>
    <w:rPr>
      <w:rFonts w:ascii="Wingdings" w:hAnsi="Wingdings"/>
    </w:rPr>
  </w:style>
  <w:style w:type="character" w:customStyle="1" w:styleId="WW8Num1951z0">
    <w:name w:val="WW8Num1951z0"/>
    <w:rsid w:val="00C03A1F"/>
    <w:rPr>
      <w:rFonts w:ascii="Symbol" w:hAnsi="Symbol"/>
    </w:rPr>
  </w:style>
  <w:style w:type="character" w:customStyle="1" w:styleId="WW8Num1952z0">
    <w:name w:val="WW8Num1952z0"/>
    <w:rsid w:val="00C03A1F"/>
    <w:rPr>
      <w:rFonts w:ascii="Wingdings" w:hAnsi="Wingdings"/>
    </w:rPr>
  </w:style>
  <w:style w:type="character" w:customStyle="1" w:styleId="WW8Num1953z0">
    <w:name w:val="WW8Num1953z0"/>
    <w:rsid w:val="00C03A1F"/>
    <w:rPr>
      <w:rFonts w:ascii="Symbol" w:hAnsi="Symbol"/>
    </w:rPr>
  </w:style>
  <w:style w:type="character" w:customStyle="1" w:styleId="WW8Num1955z0">
    <w:name w:val="WW8Num1955z0"/>
    <w:rsid w:val="00C03A1F"/>
    <w:rPr>
      <w:rFonts w:ascii="Wingdings" w:hAnsi="Wingdings"/>
    </w:rPr>
  </w:style>
  <w:style w:type="character" w:customStyle="1" w:styleId="WW8Num1956z0">
    <w:name w:val="WW8Num1956z0"/>
    <w:rsid w:val="00C03A1F"/>
    <w:rPr>
      <w:rFonts w:ascii="Symbol" w:hAnsi="Symbol"/>
    </w:rPr>
  </w:style>
  <w:style w:type="character" w:customStyle="1" w:styleId="WW8Num1956z1">
    <w:name w:val="WW8Num1956z1"/>
    <w:rsid w:val="00C03A1F"/>
    <w:rPr>
      <w:rFonts w:ascii="Courier New" w:hAnsi="Courier New"/>
    </w:rPr>
  </w:style>
  <w:style w:type="character" w:customStyle="1" w:styleId="WW8Num1956z2">
    <w:name w:val="WW8Num1956z2"/>
    <w:rsid w:val="00C03A1F"/>
    <w:rPr>
      <w:rFonts w:ascii="Wingdings" w:hAnsi="Wingdings"/>
    </w:rPr>
  </w:style>
  <w:style w:type="character" w:customStyle="1" w:styleId="WW8Num1957z0">
    <w:name w:val="WW8Num1957z0"/>
    <w:rsid w:val="00C03A1F"/>
    <w:rPr>
      <w:rFonts w:ascii="Symbol" w:hAnsi="Symbol"/>
    </w:rPr>
  </w:style>
  <w:style w:type="character" w:customStyle="1" w:styleId="WW8Num1958z0">
    <w:name w:val="WW8Num1958z0"/>
    <w:rsid w:val="00C03A1F"/>
    <w:rPr>
      <w:rFonts w:ascii="Symbol" w:hAnsi="Symbol"/>
    </w:rPr>
  </w:style>
  <w:style w:type="character" w:customStyle="1" w:styleId="WW8Num1959z0">
    <w:name w:val="WW8Num1959z0"/>
    <w:rsid w:val="00C03A1F"/>
    <w:rPr>
      <w:rFonts w:ascii="Symbol" w:hAnsi="Symbol"/>
    </w:rPr>
  </w:style>
  <w:style w:type="character" w:customStyle="1" w:styleId="WW8Num1960z0">
    <w:name w:val="WW8Num1960z0"/>
    <w:rsid w:val="00C03A1F"/>
    <w:rPr>
      <w:rFonts w:ascii="Symbol" w:hAnsi="Symbol"/>
    </w:rPr>
  </w:style>
  <w:style w:type="character" w:customStyle="1" w:styleId="WW8Num1961z0">
    <w:name w:val="WW8Num1961z0"/>
    <w:rsid w:val="00C03A1F"/>
    <w:rPr>
      <w:rFonts w:ascii="Wingdings" w:hAnsi="Wingdings"/>
    </w:rPr>
  </w:style>
  <w:style w:type="character" w:customStyle="1" w:styleId="WW8Num1963z0">
    <w:name w:val="WW8Num1963z0"/>
    <w:rsid w:val="00C03A1F"/>
    <w:rPr>
      <w:rFonts w:ascii="Symbol" w:hAnsi="Symbol"/>
    </w:rPr>
  </w:style>
  <w:style w:type="character" w:customStyle="1" w:styleId="WW8Num1964z0">
    <w:name w:val="WW8Num1964z0"/>
    <w:rsid w:val="00C03A1F"/>
    <w:rPr>
      <w:rFonts w:ascii="Symbol" w:hAnsi="Symbol"/>
    </w:rPr>
  </w:style>
  <w:style w:type="character" w:customStyle="1" w:styleId="WW8Num1964z1">
    <w:name w:val="WW8Num1964z1"/>
    <w:rsid w:val="00C03A1F"/>
    <w:rPr>
      <w:rFonts w:ascii="Courier New" w:hAnsi="Courier New"/>
    </w:rPr>
  </w:style>
  <w:style w:type="character" w:customStyle="1" w:styleId="WW8Num1964z2">
    <w:name w:val="WW8Num1964z2"/>
    <w:rsid w:val="00C03A1F"/>
    <w:rPr>
      <w:rFonts w:ascii="Wingdings" w:hAnsi="Wingdings"/>
    </w:rPr>
  </w:style>
  <w:style w:type="character" w:customStyle="1" w:styleId="WW8Num1965z0">
    <w:name w:val="WW8Num1965z0"/>
    <w:rsid w:val="00C03A1F"/>
    <w:rPr>
      <w:rFonts w:ascii="Wingdings" w:hAnsi="Wingdings"/>
    </w:rPr>
  </w:style>
  <w:style w:type="character" w:customStyle="1" w:styleId="WW8Num1967z0">
    <w:name w:val="WW8Num1967z0"/>
    <w:rsid w:val="00C03A1F"/>
    <w:rPr>
      <w:rFonts w:ascii="Symbol" w:hAnsi="Symbol"/>
    </w:rPr>
  </w:style>
  <w:style w:type="character" w:customStyle="1" w:styleId="WW8Num1968z0">
    <w:name w:val="WW8Num1968z0"/>
    <w:rsid w:val="00C03A1F"/>
    <w:rPr>
      <w:rFonts w:ascii="Symbol" w:hAnsi="Symbol"/>
    </w:rPr>
  </w:style>
  <w:style w:type="character" w:customStyle="1" w:styleId="WW8Num1970z0">
    <w:name w:val="WW8Num1970z0"/>
    <w:rsid w:val="00C03A1F"/>
    <w:rPr>
      <w:rFonts w:ascii="Wingdings" w:hAnsi="Wingdings"/>
      <w:sz w:val="16"/>
    </w:rPr>
  </w:style>
  <w:style w:type="character" w:customStyle="1" w:styleId="WW8Num1971z0">
    <w:name w:val="WW8Num1971z0"/>
    <w:rsid w:val="00C03A1F"/>
    <w:rPr>
      <w:rFonts w:ascii="Wingdings" w:hAnsi="Wingdings"/>
      <w:sz w:val="16"/>
    </w:rPr>
  </w:style>
  <w:style w:type="character" w:customStyle="1" w:styleId="WW8Num1974z0">
    <w:name w:val="WW8Num1974z0"/>
    <w:rsid w:val="00C03A1F"/>
    <w:rPr>
      <w:rFonts w:ascii="Symbol" w:hAnsi="Symbol"/>
    </w:rPr>
  </w:style>
  <w:style w:type="character" w:customStyle="1" w:styleId="WW8Num1976z0">
    <w:name w:val="WW8Num1976z0"/>
    <w:rsid w:val="00C03A1F"/>
    <w:rPr>
      <w:rFonts w:ascii="Wingdings" w:hAnsi="Wingdings"/>
    </w:rPr>
  </w:style>
  <w:style w:type="character" w:customStyle="1" w:styleId="WW8Num1977z0">
    <w:name w:val="WW8Num1977z0"/>
    <w:rsid w:val="00C03A1F"/>
    <w:rPr>
      <w:rFonts w:ascii="Symbol" w:hAnsi="Symbol"/>
    </w:rPr>
  </w:style>
  <w:style w:type="character" w:customStyle="1" w:styleId="WW8Num1978z0">
    <w:name w:val="WW8Num1978z0"/>
    <w:rsid w:val="00C03A1F"/>
    <w:rPr>
      <w:u w:val="single"/>
    </w:rPr>
  </w:style>
  <w:style w:type="character" w:customStyle="1" w:styleId="WW8Num1979z0">
    <w:name w:val="WW8Num1979z0"/>
    <w:rsid w:val="00C03A1F"/>
    <w:rPr>
      <w:rFonts w:ascii="Wingdings" w:hAnsi="Wingdings"/>
    </w:rPr>
  </w:style>
  <w:style w:type="character" w:customStyle="1" w:styleId="WW8Num1980z0">
    <w:name w:val="WW8Num1980z0"/>
    <w:rsid w:val="00C03A1F"/>
    <w:rPr>
      <w:rFonts w:ascii="Symbol" w:hAnsi="Symbol"/>
    </w:rPr>
  </w:style>
  <w:style w:type="character" w:customStyle="1" w:styleId="WW8Num1982z0">
    <w:name w:val="WW8Num1982z0"/>
    <w:rsid w:val="00C03A1F"/>
    <w:rPr>
      <w:rFonts w:ascii="Symbol" w:hAnsi="Symbol"/>
    </w:rPr>
  </w:style>
  <w:style w:type="character" w:customStyle="1" w:styleId="WW8Num1984z0">
    <w:name w:val="WW8Num1984z0"/>
    <w:rsid w:val="00C03A1F"/>
    <w:rPr>
      <w:rFonts w:ascii="Wingdings" w:hAnsi="Wingdings"/>
    </w:rPr>
  </w:style>
  <w:style w:type="character" w:customStyle="1" w:styleId="WW8Num1986z0">
    <w:name w:val="WW8Num1986z0"/>
    <w:rsid w:val="00C03A1F"/>
    <w:rPr>
      <w:rFonts w:ascii="Wingdings" w:hAnsi="Wingdings"/>
    </w:rPr>
  </w:style>
  <w:style w:type="character" w:customStyle="1" w:styleId="WW8Num1987z0">
    <w:name w:val="WW8Num1987z0"/>
    <w:rsid w:val="00C03A1F"/>
    <w:rPr>
      <w:rFonts w:ascii="Symbol" w:hAnsi="Symbol"/>
    </w:rPr>
  </w:style>
  <w:style w:type="character" w:customStyle="1" w:styleId="WW8Num1988z0">
    <w:name w:val="WW8Num1988z0"/>
    <w:rsid w:val="00C03A1F"/>
    <w:rPr>
      <w:rFonts w:ascii="Symbol" w:hAnsi="Symbol"/>
    </w:rPr>
  </w:style>
  <w:style w:type="character" w:customStyle="1" w:styleId="WW8Num1990z0">
    <w:name w:val="WW8Num1990z0"/>
    <w:rsid w:val="00C03A1F"/>
    <w:rPr>
      <w:rFonts w:ascii="Wingdings" w:hAnsi="Wingdings"/>
    </w:rPr>
  </w:style>
  <w:style w:type="character" w:customStyle="1" w:styleId="WW8Num1992z0">
    <w:name w:val="WW8Num1992z0"/>
    <w:rsid w:val="00C03A1F"/>
    <w:rPr>
      <w:rFonts w:ascii="Wingdings" w:hAnsi="Wingdings"/>
    </w:rPr>
  </w:style>
  <w:style w:type="character" w:customStyle="1" w:styleId="WW8Num1993z0">
    <w:name w:val="WW8Num1993z0"/>
    <w:rsid w:val="00C03A1F"/>
    <w:rPr>
      <w:rFonts w:ascii="Wingdings" w:hAnsi="Wingdings"/>
    </w:rPr>
  </w:style>
  <w:style w:type="character" w:customStyle="1" w:styleId="WW8Num1994z0">
    <w:name w:val="WW8Num1994z0"/>
    <w:rsid w:val="00C03A1F"/>
    <w:rPr>
      <w:rFonts w:ascii="Symbol" w:hAnsi="Symbol"/>
    </w:rPr>
  </w:style>
  <w:style w:type="character" w:customStyle="1" w:styleId="WW8Num1995z0">
    <w:name w:val="WW8Num1995z0"/>
    <w:rsid w:val="00C03A1F"/>
    <w:rPr>
      <w:rFonts w:ascii="Symbol" w:hAnsi="Symbol"/>
    </w:rPr>
  </w:style>
  <w:style w:type="character" w:customStyle="1" w:styleId="WW8Num1996z0">
    <w:name w:val="WW8Num1996z0"/>
    <w:rsid w:val="00C03A1F"/>
    <w:rPr>
      <w:rFonts w:ascii="Symbol" w:hAnsi="Symbol"/>
    </w:rPr>
  </w:style>
  <w:style w:type="character" w:customStyle="1" w:styleId="WW8Num1997z0">
    <w:name w:val="WW8Num1997z0"/>
    <w:rsid w:val="00C03A1F"/>
    <w:rPr>
      <w:rFonts w:ascii="Wingdings" w:hAnsi="Wingdings"/>
    </w:rPr>
  </w:style>
  <w:style w:type="character" w:customStyle="1" w:styleId="WW8Num1998z0">
    <w:name w:val="WW8Num1998z0"/>
    <w:rsid w:val="00C03A1F"/>
    <w:rPr>
      <w:rFonts w:ascii="Wingdings" w:hAnsi="Wingdings"/>
    </w:rPr>
  </w:style>
  <w:style w:type="character" w:customStyle="1" w:styleId="WW8Num2000z0">
    <w:name w:val="WW8Num2000z0"/>
    <w:rsid w:val="00C03A1F"/>
    <w:rPr>
      <w:rFonts w:ascii="Wingdings" w:hAnsi="Wingdings"/>
      <w:sz w:val="16"/>
    </w:rPr>
  </w:style>
  <w:style w:type="character" w:customStyle="1" w:styleId="WW8Num2001z0">
    <w:name w:val="WW8Num2001z0"/>
    <w:rsid w:val="00C03A1F"/>
    <w:rPr>
      <w:rFonts w:ascii="Symbol" w:hAnsi="Symbol"/>
    </w:rPr>
  </w:style>
  <w:style w:type="character" w:customStyle="1" w:styleId="WW8Num2002z0">
    <w:name w:val="WW8Num2002z0"/>
    <w:rsid w:val="00C03A1F"/>
    <w:rPr>
      <w:rFonts w:ascii="Symbol" w:hAnsi="Symbol"/>
    </w:rPr>
  </w:style>
  <w:style w:type="character" w:customStyle="1" w:styleId="WW8Num2003z0">
    <w:name w:val="WW8Num2003z0"/>
    <w:rsid w:val="00C03A1F"/>
    <w:rPr>
      <w:rFonts w:ascii="Symbol" w:hAnsi="Symbol"/>
    </w:rPr>
  </w:style>
  <w:style w:type="character" w:customStyle="1" w:styleId="WW8Num2004z0">
    <w:name w:val="WW8Num2004z0"/>
    <w:rsid w:val="00C03A1F"/>
    <w:rPr>
      <w:rFonts w:ascii="Symbol" w:hAnsi="Symbol"/>
    </w:rPr>
  </w:style>
  <w:style w:type="character" w:customStyle="1" w:styleId="WW8Num2007z0">
    <w:name w:val="WW8Num2007z0"/>
    <w:rsid w:val="00C03A1F"/>
    <w:rPr>
      <w:rFonts w:ascii="Symbol" w:hAnsi="Symbol"/>
    </w:rPr>
  </w:style>
  <w:style w:type="character" w:customStyle="1" w:styleId="WW8Num2008z0">
    <w:name w:val="WW8Num2008z0"/>
    <w:rsid w:val="00C03A1F"/>
    <w:rPr>
      <w:rFonts w:ascii="Symbol" w:hAnsi="Symbol"/>
    </w:rPr>
  </w:style>
  <w:style w:type="character" w:customStyle="1" w:styleId="WW8Num2010z0">
    <w:name w:val="WW8Num2010z0"/>
    <w:rsid w:val="00C03A1F"/>
    <w:rPr>
      <w:rFonts w:ascii="Wingdings" w:hAnsi="Wingdings"/>
    </w:rPr>
  </w:style>
  <w:style w:type="character" w:customStyle="1" w:styleId="WW8Num2011z0">
    <w:name w:val="WW8Num2011z0"/>
    <w:rsid w:val="00C03A1F"/>
    <w:rPr>
      <w:rFonts w:ascii="Times New Roman" w:hAnsi="Times New Roman"/>
    </w:rPr>
  </w:style>
  <w:style w:type="character" w:customStyle="1" w:styleId="WW8Num2012z0">
    <w:name w:val="WW8Num2012z0"/>
    <w:rsid w:val="00C03A1F"/>
    <w:rPr>
      <w:rFonts w:ascii="Symbol" w:hAnsi="Symbol"/>
    </w:rPr>
  </w:style>
  <w:style w:type="character" w:customStyle="1" w:styleId="WW8Num2013z0">
    <w:name w:val="WW8Num2013z0"/>
    <w:rsid w:val="00C03A1F"/>
    <w:rPr>
      <w:rFonts w:ascii="Wingdings" w:hAnsi="Wingdings"/>
    </w:rPr>
  </w:style>
  <w:style w:type="character" w:customStyle="1" w:styleId="WW8Num2015z0">
    <w:name w:val="WW8Num2015z0"/>
    <w:rsid w:val="00C03A1F"/>
    <w:rPr>
      <w:rFonts w:ascii="Symbol" w:hAnsi="Symbol"/>
    </w:rPr>
  </w:style>
  <w:style w:type="character" w:customStyle="1" w:styleId="WW8Num2017z0">
    <w:name w:val="WW8Num2017z0"/>
    <w:rsid w:val="00C03A1F"/>
    <w:rPr>
      <w:rFonts w:ascii="Wingdings" w:hAnsi="Wingdings"/>
    </w:rPr>
  </w:style>
  <w:style w:type="character" w:customStyle="1" w:styleId="WW8Num2019z0">
    <w:name w:val="WW8Num2019z0"/>
    <w:rsid w:val="00C03A1F"/>
    <w:rPr>
      <w:rFonts w:ascii="Monotype Sorts" w:hAnsi="Monotype Sorts"/>
    </w:rPr>
  </w:style>
  <w:style w:type="character" w:customStyle="1" w:styleId="WW8Num2019z1">
    <w:name w:val="WW8Num2019z1"/>
    <w:rsid w:val="00C03A1F"/>
    <w:rPr>
      <w:rFonts w:ascii="Courier New" w:hAnsi="Courier New"/>
    </w:rPr>
  </w:style>
  <w:style w:type="character" w:customStyle="1" w:styleId="WW8Num2019z2">
    <w:name w:val="WW8Num2019z2"/>
    <w:rsid w:val="00C03A1F"/>
    <w:rPr>
      <w:rFonts w:ascii="Wingdings" w:hAnsi="Wingdings"/>
    </w:rPr>
  </w:style>
  <w:style w:type="character" w:customStyle="1" w:styleId="WW8Num2019z3">
    <w:name w:val="WW8Num2019z3"/>
    <w:rsid w:val="00C03A1F"/>
    <w:rPr>
      <w:rFonts w:ascii="Symbol" w:hAnsi="Symbol"/>
    </w:rPr>
  </w:style>
  <w:style w:type="character" w:customStyle="1" w:styleId="WW8Num2020z0">
    <w:name w:val="WW8Num2020z0"/>
    <w:rsid w:val="00C03A1F"/>
    <w:rPr>
      <w:rFonts w:ascii="Symbol" w:hAnsi="Symbol"/>
    </w:rPr>
  </w:style>
  <w:style w:type="character" w:customStyle="1" w:styleId="WW8Num2023z0">
    <w:name w:val="WW8Num2023z0"/>
    <w:rsid w:val="00C03A1F"/>
    <w:rPr>
      <w:rFonts w:ascii="Symbol" w:hAnsi="Symbol"/>
    </w:rPr>
  </w:style>
  <w:style w:type="character" w:customStyle="1" w:styleId="WW8Num2024z0">
    <w:name w:val="WW8Num2024z0"/>
    <w:rsid w:val="00C03A1F"/>
    <w:rPr>
      <w:rFonts w:ascii="Wingdings" w:hAnsi="Wingdings"/>
    </w:rPr>
  </w:style>
  <w:style w:type="character" w:customStyle="1" w:styleId="WW8Num2025z0">
    <w:name w:val="WW8Num2025z0"/>
    <w:rsid w:val="00C03A1F"/>
    <w:rPr>
      <w:rFonts w:ascii="Symbol" w:hAnsi="Symbol"/>
    </w:rPr>
  </w:style>
  <w:style w:type="character" w:customStyle="1" w:styleId="WW8Num2025z1">
    <w:name w:val="WW8Num2025z1"/>
    <w:rsid w:val="00C03A1F"/>
    <w:rPr>
      <w:rFonts w:ascii="Courier New" w:hAnsi="Courier New"/>
    </w:rPr>
  </w:style>
  <w:style w:type="character" w:customStyle="1" w:styleId="WW8Num2025z2">
    <w:name w:val="WW8Num2025z2"/>
    <w:rsid w:val="00C03A1F"/>
    <w:rPr>
      <w:rFonts w:ascii="Wingdings" w:hAnsi="Wingdings"/>
    </w:rPr>
  </w:style>
  <w:style w:type="character" w:customStyle="1" w:styleId="WW8Num2027z0">
    <w:name w:val="WW8Num2027z0"/>
    <w:rsid w:val="00C03A1F"/>
    <w:rPr>
      <w:rFonts w:ascii="Wingdings" w:hAnsi="Wingdings"/>
      <w:sz w:val="16"/>
    </w:rPr>
  </w:style>
  <w:style w:type="character" w:customStyle="1" w:styleId="WW8Num2028z0">
    <w:name w:val="WW8Num2028z0"/>
    <w:rsid w:val="00C03A1F"/>
    <w:rPr>
      <w:rFonts w:ascii="Symbol" w:hAnsi="Symbol"/>
    </w:rPr>
  </w:style>
  <w:style w:type="character" w:customStyle="1" w:styleId="WW8Num2029z0">
    <w:name w:val="WW8Num2029z0"/>
    <w:rsid w:val="00C03A1F"/>
    <w:rPr>
      <w:rFonts w:ascii="Symbol" w:hAnsi="Symbol"/>
    </w:rPr>
  </w:style>
  <w:style w:type="character" w:customStyle="1" w:styleId="WW8Num2030z0">
    <w:name w:val="WW8Num2030z0"/>
    <w:rsid w:val="00C03A1F"/>
    <w:rPr>
      <w:rFonts w:ascii="Wingdings" w:hAnsi="Wingdings"/>
    </w:rPr>
  </w:style>
  <w:style w:type="character" w:customStyle="1" w:styleId="WW8Num2031z0">
    <w:name w:val="WW8Num2031z0"/>
    <w:rsid w:val="00C03A1F"/>
    <w:rPr>
      <w:rFonts w:ascii="Symbol" w:hAnsi="Symbol"/>
    </w:rPr>
  </w:style>
  <w:style w:type="character" w:customStyle="1" w:styleId="WW8Num2032z0">
    <w:name w:val="WW8Num2032z0"/>
    <w:rsid w:val="00C03A1F"/>
    <w:rPr>
      <w:rFonts w:ascii="Wingdings" w:hAnsi="Wingdings"/>
    </w:rPr>
  </w:style>
  <w:style w:type="character" w:customStyle="1" w:styleId="WW8Num2033z0">
    <w:name w:val="WW8Num2033z0"/>
    <w:rsid w:val="00C03A1F"/>
    <w:rPr>
      <w:rFonts w:ascii="Wingdings" w:hAnsi="Wingdings"/>
    </w:rPr>
  </w:style>
  <w:style w:type="character" w:customStyle="1" w:styleId="WW8Num2034z0">
    <w:name w:val="WW8Num2034z0"/>
    <w:rsid w:val="00C03A1F"/>
    <w:rPr>
      <w:rFonts w:ascii="Wingdings" w:hAnsi="Wingdings"/>
    </w:rPr>
  </w:style>
  <w:style w:type="character" w:customStyle="1" w:styleId="WW8NumSt86z0">
    <w:name w:val="WW8NumSt86z0"/>
    <w:rsid w:val="00C03A1F"/>
    <w:rPr>
      <w:rFonts w:ascii="Symbol" w:hAnsi="Symbol"/>
    </w:rPr>
  </w:style>
  <w:style w:type="character" w:customStyle="1" w:styleId="WW8NumSt307z0">
    <w:name w:val="WW8NumSt307z0"/>
    <w:rsid w:val="00C03A1F"/>
    <w:rPr>
      <w:rFonts w:ascii="Symbol" w:hAnsi="Symbol"/>
    </w:rPr>
  </w:style>
  <w:style w:type="character" w:customStyle="1" w:styleId="WW8NumSt345z0">
    <w:name w:val="WW8NumSt345z0"/>
    <w:rsid w:val="00C03A1F"/>
    <w:rPr>
      <w:rFonts w:ascii="Symbol" w:hAnsi="Symbol"/>
    </w:rPr>
  </w:style>
  <w:style w:type="character" w:customStyle="1" w:styleId="WW8NumSt348z0">
    <w:name w:val="WW8NumSt348z0"/>
    <w:rsid w:val="00C03A1F"/>
    <w:rPr>
      <w:rFonts w:ascii="Symbol" w:hAnsi="Symbol"/>
    </w:rPr>
  </w:style>
  <w:style w:type="character" w:customStyle="1" w:styleId="WW8NumSt414z0">
    <w:name w:val="WW8NumSt414z0"/>
    <w:rsid w:val="00C03A1F"/>
    <w:rPr>
      <w:rFonts w:ascii="Symbol" w:hAnsi="Symbol"/>
    </w:rPr>
  </w:style>
  <w:style w:type="character" w:customStyle="1" w:styleId="WW8NumSt417z0">
    <w:name w:val="WW8NumSt417z0"/>
    <w:rsid w:val="00C03A1F"/>
    <w:rPr>
      <w:rFonts w:ascii="Symbol" w:hAnsi="Symbol"/>
    </w:rPr>
  </w:style>
  <w:style w:type="character" w:customStyle="1" w:styleId="WW8NumSt465z0">
    <w:name w:val="WW8NumSt465z0"/>
    <w:rsid w:val="00C03A1F"/>
    <w:rPr>
      <w:rFonts w:ascii="Arial" w:hAnsi="Arial"/>
      <w:sz w:val="56"/>
    </w:rPr>
  </w:style>
  <w:style w:type="character" w:customStyle="1" w:styleId="WW8NumSt466z0">
    <w:name w:val="WW8NumSt466z0"/>
    <w:rsid w:val="00C03A1F"/>
    <w:rPr>
      <w:rFonts w:ascii="Arial" w:hAnsi="Arial"/>
      <w:sz w:val="56"/>
    </w:rPr>
  </w:style>
  <w:style w:type="character" w:customStyle="1" w:styleId="WW8NumSt542z0">
    <w:name w:val="WW8NumSt542z0"/>
    <w:rsid w:val="00C03A1F"/>
    <w:rPr>
      <w:rFonts w:ascii="Arial" w:hAnsi="Arial"/>
      <w:sz w:val="48"/>
    </w:rPr>
  </w:style>
  <w:style w:type="character" w:customStyle="1" w:styleId="WW8NumSt1388z0">
    <w:name w:val="WW8NumSt1388z0"/>
    <w:rsid w:val="00C03A1F"/>
    <w:rPr>
      <w:rFonts w:ascii="Symbol" w:hAnsi="Symbol"/>
    </w:rPr>
  </w:style>
  <w:style w:type="character" w:customStyle="1" w:styleId="WW8NumSt1766z0">
    <w:name w:val="WW8NumSt1766z0"/>
    <w:rsid w:val="00C03A1F"/>
    <w:rPr>
      <w:rFonts w:ascii="Symbol" w:hAnsi="Symbol"/>
    </w:rPr>
  </w:style>
  <w:style w:type="character" w:customStyle="1" w:styleId="A0">
    <w:name w:val="A0"/>
    <w:rsid w:val="00C03A1F"/>
    <w:rPr>
      <w:color w:val="000000"/>
      <w:sz w:val="22"/>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C03A1F"/>
  </w:style>
  <w:style w:type="paragraph" w:customStyle="1" w:styleId="Captulo">
    <w:name w:val="Capítulo"/>
    <w:basedOn w:val="Normal"/>
    <w:next w:val="Corpodetexto"/>
    <w:rsid w:val="00C03A1F"/>
    <w:pPr>
      <w:keepNext/>
      <w:suppressAutoHyphens/>
      <w:spacing w:before="240" w:after="120" w:line="240" w:lineRule="auto"/>
      <w:jc w:val="left"/>
    </w:pPr>
    <w:rPr>
      <w:rFonts w:ascii="Arial" w:eastAsia="Times New Roman" w:hAnsi="Arial" w:cs="Garamond MT"/>
      <w:sz w:val="28"/>
      <w:szCs w:val="28"/>
      <w:lang w:eastAsia="ar-SA"/>
    </w:rPr>
  </w:style>
  <w:style w:type="paragraph" w:styleId="Lista">
    <w:name w:val="List"/>
    <w:basedOn w:val="Corpodetexto"/>
    <w:semiHidden/>
    <w:rsid w:val="00C03A1F"/>
    <w:pPr>
      <w:suppressAutoHyphens/>
      <w:spacing w:after="0" w:line="240" w:lineRule="auto"/>
      <w:ind w:firstLine="0"/>
    </w:pPr>
    <w:rPr>
      <w:rFonts w:ascii="Times New Roman" w:eastAsia="Times New Roman" w:hAnsi="Times New Roman" w:cs="Arial Unicode MS"/>
      <w:bCs w:val="0"/>
      <w:iCs w:val="0"/>
      <w:color w:val="auto"/>
      <w:sz w:val="26"/>
      <w:szCs w:val="20"/>
      <w:lang w:eastAsia="ar-SA"/>
    </w:rPr>
  </w:style>
  <w:style w:type="paragraph" w:customStyle="1" w:styleId="Legenda1">
    <w:name w:val="Legenda1"/>
    <w:basedOn w:val="Normal"/>
    <w:rsid w:val="00C03A1F"/>
    <w:pPr>
      <w:suppressLineNumbers/>
      <w:suppressAutoHyphens/>
      <w:spacing w:before="120" w:after="120" w:line="240" w:lineRule="auto"/>
      <w:jc w:val="left"/>
    </w:pPr>
    <w:rPr>
      <w:rFonts w:ascii="Times New Roman" w:eastAsia="Times New Roman" w:hAnsi="Times New Roman" w:cs="Arial Unicode MS"/>
      <w:i/>
      <w:iCs/>
      <w:lang w:eastAsia="ar-SA"/>
    </w:rPr>
  </w:style>
  <w:style w:type="paragraph" w:customStyle="1" w:styleId="ndice">
    <w:name w:val="Índice"/>
    <w:basedOn w:val="Normal"/>
    <w:rsid w:val="00C03A1F"/>
    <w:pPr>
      <w:suppressLineNumbers/>
      <w:suppressAutoHyphens/>
      <w:spacing w:line="240" w:lineRule="auto"/>
      <w:jc w:val="left"/>
    </w:pPr>
    <w:rPr>
      <w:rFonts w:ascii="Times New Roman" w:eastAsia="Times New Roman" w:hAnsi="Times New Roman" w:cs="Arial Unicode MS"/>
      <w:sz w:val="20"/>
      <w:szCs w:val="20"/>
      <w:lang w:eastAsia="ar-SA"/>
    </w:rPr>
  </w:style>
  <w:style w:type="paragraph" w:styleId="Recuodecorpodetexto">
    <w:name w:val="Body Text Indent"/>
    <w:basedOn w:val="Normal"/>
    <w:link w:val="RecuodecorpodetextoChar"/>
    <w:semiHidden/>
    <w:rsid w:val="00C03A1F"/>
    <w:pPr>
      <w:suppressAutoHyphens/>
      <w:spacing w:line="240" w:lineRule="auto"/>
      <w:ind w:left="3540"/>
    </w:pPr>
    <w:rPr>
      <w:rFonts w:ascii="Times New Roman" w:eastAsia="Times New Roman" w:hAnsi="Times New Roman" w:cs="Times New Roman"/>
      <w:b/>
      <w:sz w:val="20"/>
      <w:szCs w:val="20"/>
      <w:lang w:eastAsia="ar-SA"/>
    </w:rPr>
  </w:style>
  <w:style w:type="character" w:customStyle="1" w:styleId="RecuodecorpodetextoChar">
    <w:name w:val="Recuo de corpo de texto Char"/>
    <w:basedOn w:val="Fontepargpadro"/>
    <w:link w:val="Recuodecorpodetexto"/>
    <w:semiHidden/>
    <w:rsid w:val="00C03A1F"/>
    <w:rPr>
      <w:rFonts w:ascii="Times New Roman" w:eastAsia="Times New Roman" w:hAnsi="Times New Roman" w:cs="Times New Roman"/>
      <w:b/>
      <w:sz w:val="20"/>
      <w:szCs w:val="20"/>
      <w:lang w:eastAsia="ar-SA"/>
    </w:rPr>
  </w:style>
  <w:style w:type="paragraph" w:customStyle="1" w:styleId="Ttulo10">
    <w:name w:val="Título 10"/>
    <w:basedOn w:val="Captulo"/>
    <w:next w:val="Corpodetexto"/>
    <w:rsid w:val="00C03A1F"/>
    <w:rPr>
      <w:b/>
      <w:bCs/>
      <w:sz w:val="21"/>
      <w:szCs w:val="21"/>
    </w:rPr>
  </w:style>
  <w:style w:type="paragraph" w:customStyle="1" w:styleId="Contedodatabela">
    <w:name w:val="Conteúdo da tabela"/>
    <w:basedOn w:val="Normal"/>
    <w:rsid w:val="00C03A1F"/>
    <w:pPr>
      <w:suppressLineNumbers/>
      <w:suppressAutoHyphens/>
      <w:spacing w:line="240" w:lineRule="auto"/>
      <w:jc w:val="left"/>
    </w:pPr>
    <w:rPr>
      <w:rFonts w:ascii="Times New Roman" w:eastAsia="Times New Roman" w:hAnsi="Times New Roman" w:cs="Times New Roman"/>
      <w:sz w:val="20"/>
      <w:szCs w:val="20"/>
      <w:lang w:eastAsia="ar-SA"/>
    </w:rPr>
  </w:style>
  <w:style w:type="paragraph" w:customStyle="1" w:styleId="Ttulodatabela">
    <w:name w:val="Título da tabela"/>
    <w:basedOn w:val="Contedodatabela"/>
    <w:rsid w:val="00C03A1F"/>
    <w:pPr>
      <w:jc w:val="center"/>
    </w:pPr>
    <w:rPr>
      <w:b/>
      <w:bCs/>
    </w:rPr>
  </w:style>
  <w:style w:type="paragraph" w:customStyle="1" w:styleId="Contedodoquadro">
    <w:name w:val="Conteúdo do quadro"/>
    <w:basedOn w:val="Corpodetexto"/>
    <w:rsid w:val="00C03A1F"/>
    <w:pPr>
      <w:suppressAutoHyphens/>
      <w:spacing w:after="0" w:line="240" w:lineRule="auto"/>
      <w:ind w:firstLine="0"/>
    </w:pPr>
    <w:rPr>
      <w:rFonts w:ascii="Times New Roman" w:eastAsia="Times New Roman" w:hAnsi="Times New Roman" w:cs="Times New Roman"/>
      <w:bCs w:val="0"/>
      <w:iCs w:val="0"/>
      <w:color w:val="auto"/>
      <w:sz w:val="26"/>
      <w:szCs w:val="20"/>
      <w:lang w:eastAsia="ar-SA"/>
    </w:rPr>
  </w:style>
  <w:style w:type="paragraph" w:styleId="Ttulo">
    <w:name w:val="Title"/>
    <w:basedOn w:val="Normal"/>
    <w:next w:val="Subttulo"/>
    <w:link w:val="TtuloChar"/>
    <w:uiPriority w:val="10"/>
    <w:qFormat/>
    <w:rsid w:val="00C03A1F"/>
    <w:pPr>
      <w:suppressAutoHyphens/>
      <w:spacing w:line="240" w:lineRule="auto"/>
      <w:jc w:val="center"/>
    </w:pPr>
    <w:rPr>
      <w:rFonts w:ascii="Arial" w:eastAsia="Times New Roman" w:hAnsi="Arial" w:cs="Times New Roman"/>
      <w:b/>
      <w:szCs w:val="20"/>
      <w:lang w:val="pt-PT" w:eastAsia="ar-SA"/>
    </w:rPr>
  </w:style>
  <w:style w:type="character" w:customStyle="1" w:styleId="TtuloChar">
    <w:name w:val="Título Char"/>
    <w:basedOn w:val="Fontepargpadro"/>
    <w:link w:val="Ttulo"/>
    <w:uiPriority w:val="10"/>
    <w:rsid w:val="00C03A1F"/>
    <w:rPr>
      <w:rFonts w:ascii="Arial" w:eastAsia="Times New Roman" w:hAnsi="Arial" w:cs="Times New Roman"/>
      <w:b/>
      <w:sz w:val="24"/>
      <w:szCs w:val="20"/>
      <w:lang w:val="pt-PT" w:eastAsia="ar-SA"/>
    </w:rPr>
  </w:style>
  <w:style w:type="paragraph" w:styleId="Subttulo">
    <w:name w:val="Subtitle"/>
    <w:basedOn w:val="Normal"/>
    <w:next w:val="Corpodetexto"/>
    <w:link w:val="SubttuloChar"/>
    <w:uiPriority w:val="11"/>
    <w:qFormat/>
    <w:rsid w:val="00C03A1F"/>
    <w:pPr>
      <w:suppressAutoHyphens/>
      <w:spacing w:line="240" w:lineRule="auto"/>
    </w:pPr>
    <w:rPr>
      <w:rFonts w:ascii="Lucida Sans Unicode" w:eastAsia="Times New Roman" w:hAnsi="Lucida Sans Unicode" w:cs="Times New Roman"/>
      <w:szCs w:val="20"/>
      <w:lang w:eastAsia="ar-SA"/>
    </w:rPr>
  </w:style>
  <w:style w:type="character" w:customStyle="1" w:styleId="SubttuloChar">
    <w:name w:val="Subtítulo Char"/>
    <w:basedOn w:val="Fontepargpadro"/>
    <w:link w:val="Subttulo"/>
    <w:uiPriority w:val="11"/>
    <w:rsid w:val="00C03A1F"/>
    <w:rPr>
      <w:rFonts w:ascii="Lucida Sans Unicode" w:eastAsia="Times New Roman" w:hAnsi="Lucida Sans Unicode" w:cs="Times New Roman"/>
      <w:sz w:val="24"/>
      <w:szCs w:val="20"/>
      <w:lang w:eastAsia="ar-SA"/>
    </w:rPr>
  </w:style>
  <w:style w:type="paragraph" w:customStyle="1" w:styleId="Corpodetexto22">
    <w:name w:val="Corpo de texto 22"/>
    <w:basedOn w:val="Normal"/>
    <w:rsid w:val="00C03A1F"/>
    <w:pPr>
      <w:suppressAutoHyphens/>
      <w:spacing w:line="240" w:lineRule="auto"/>
      <w:jc w:val="left"/>
    </w:pPr>
    <w:rPr>
      <w:rFonts w:ascii="Times New Roman" w:eastAsia="Times New Roman" w:hAnsi="Times New Roman" w:cs="Times New Roman"/>
      <w:sz w:val="26"/>
      <w:szCs w:val="20"/>
      <w:lang w:eastAsia="ar-SA"/>
    </w:rPr>
  </w:style>
  <w:style w:type="paragraph" w:customStyle="1" w:styleId="Recuodecorpodetexto21">
    <w:name w:val="Recuo de corpo de texto 21"/>
    <w:basedOn w:val="Normal"/>
    <w:rsid w:val="00C03A1F"/>
    <w:pPr>
      <w:suppressAutoHyphens/>
      <w:spacing w:line="240" w:lineRule="auto"/>
      <w:ind w:left="993" w:firstLine="2277"/>
    </w:pPr>
    <w:rPr>
      <w:rFonts w:ascii="Times New Roman" w:eastAsia="Times New Roman" w:hAnsi="Times New Roman" w:cs="Times New Roman"/>
      <w:sz w:val="28"/>
      <w:szCs w:val="20"/>
      <w:lang w:eastAsia="ar-SA"/>
    </w:rPr>
  </w:style>
  <w:style w:type="paragraph" w:customStyle="1" w:styleId="Corpodetexto31">
    <w:name w:val="Corpo de texto 31"/>
    <w:basedOn w:val="Normal"/>
    <w:rsid w:val="00C03A1F"/>
    <w:pPr>
      <w:suppressAutoHyphens/>
      <w:spacing w:line="240" w:lineRule="auto"/>
    </w:pPr>
    <w:rPr>
      <w:rFonts w:ascii="Times New Roman" w:eastAsia="Times New Roman" w:hAnsi="Times New Roman" w:cs="Times New Roman"/>
      <w:szCs w:val="20"/>
      <w:lang w:eastAsia="ar-SA"/>
    </w:rPr>
  </w:style>
  <w:style w:type="paragraph" w:customStyle="1" w:styleId="Corpodetexto21">
    <w:name w:val="Corpo de texto 21"/>
    <w:basedOn w:val="Normal"/>
    <w:rsid w:val="00C03A1F"/>
    <w:pPr>
      <w:suppressAutoHyphens/>
      <w:spacing w:line="240" w:lineRule="auto"/>
      <w:ind w:right="-142"/>
    </w:pPr>
    <w:rPr>
      <w:rFonts w:ascii="Arial Narrow" w:eastAsia="Times New Roman" w:hAnsi="Arial Narrow" w:cs="Times New Roman"/>
      <w:sz w:val="22"/>
      <w:szCs w:val="20"/>
      <w:lang w:eastAsia="ar-SA"/>
    </w:rPr>
  </w:style>
  <w:style w:type="paragraph" w:customStyle="1" w:styleId="Corpodetexto32">
    <w:name w:val="Corpo de texto 32"/>
    <w:basedOn w:val="Normal"/>
    <w:rsid w:val="00C03A1F"/>
    <w:pPr>
      <w:suppressAutoHyphens/>
      <w:spacing w:line="240" w:lineRule="auto"/>
    </w:pPr>
    <w:rPr>
      <w:rFonts w:ascii="Times New Roman" w:eastAsia="Times New Roman" w:hAnsi="Times New Roman" w:cs="Times New Roman"/>
      <w:szCs w:val="20"/>
      <w:lang w:eastAsia="ar-SA"/>
    </w:rPr>
  </w:style>
  <w:style w:type="paragraph" w:customStyle="1" w:styleId="Recuodecorpodetexto31">
    <w:name w:val="Recuo de corpo de texto 31"/>
    <w:basedOn w:val="Normal"/>
    <w:rsid w:val="00C03A1F"/>
    <w:pPr>
      <w:suppressAutoHyphens/>
      <w:spacing w:line="240" w:lineRule="auto"/>
      <w:ind w:left="284" w:hanging="284"/>
    </w:pPr>
    <w:rPr>
      <w:rFonts w:ascii="Times New Roman" w:eastAsia="Times New Roman" w:hAnsi="Times New Roman" w:cs="Times New Roman"/>
      <w:sz w:val="22"/>
      <w:szCs w:val="20"/>
      <w:lang w:eastAsia="ar-SA"/>
    </w:rPr>
  </w:style>
  <w:style w:type="paragraph" w:customStyle="1" w:styleId="Recuodecorpodetexto32">
    <w:name w:val="Recuo de corpo de texto 32"/>
    <w:basedOn w:val="Normal"/>
    <w:rsid w:val="00C03A1F"/>
    <w:pPr>
      <w:suppressAutoHyphens/>
      <w:spacing w:line="240" w:lineRule="auto"/>
      <w:ind w:left="284" w:hanging="284"/>
    </w:pPr>
    <w:rPr>
      <w:rFonts w:ascii="Times New Roman" w:eastAsia="Times New Roman" w:hAnsi="Times New Roman" w:cs="Times New Roman"/>
      <w:sz w:val="22"/>
      <w:szCs w:val="20"/>
      <w:lang w:eastAsia="ar-SA"/>
    </w:rPr>
  </w:style>
  <w:style w:type="paragraph" w:customStyle="1" w:styleId="alexandre">
    <w:name w:val="alexandre"/>
    <w:basedOn w:val="Normal"/>
    <w:rsid w:val="00C03A1F"/>
    <w:pPr>
      <w:suppressAutoHyphens/>
      <w:spacing w:line="240" w:lineRule="auto"/>
    </w:pPr>
    <w:rPr>
      <w:rFonts w:ascii="Arial" w:eastAsia="Times New Roman" w:hAnsi="Arial" w:cs="Times New Roman"/>
      <w:sz w:val="28"/>
      <w:szCs w:val="20"/>
      <w:lang w:eastAsia="ar-SA"/>
    </w:rPr>
  </w:style>
  <w:style w:type="paragraph" w:customStyle="1" w:styleId="Textoembloco2">
    <w:name w:val="Texto em bloco2"/>
    <w:basedOn w:val="Normal"/>
    <w:rsid w:val="00C03A1F"/>
    <w:pPr>
      <w:suppressAutoHyphens/>
      <w:spacing w:line="240" w:lineRule="auto"/>
      <w:ind w:left="426" w:right="-142" w:hanging="426"/>
    </w:pPr>
    <w:rPr>
      <w:rFonts w:ascii="Times New Roman" w:eastAsia="Times New Roman" w:hAnsi="Times New Roman" w:cs="Times New Roman"/>
      <w:sz w:val="22"/>
      <w:szCs w:val="20"/>
      <w:lang w:eastAsia="ar-SA"/>
    </w:rPr>
  </w:style>
  <w:style w:type="paragraph" w:customStyle="1" w:styleId="Normal2">
    <w:name w:val="Normal2"/>
    <w:basedOn w:val="Normal"/>
    <w:rsid w:val="00C03A1F"/>
    <w:pPr>
      <w:suppressAutoHyphens/>
      <w:spacing w:line="240" w:lineRule="auto"/>
    </w:pPr>
    <w:rPr>
      <w:rFonts w:ascii="Arial" w:eastAsia="Times New Roman" w:hAnsi="Arial" w:cs="Times New Roman"/>
      <w:szCs w:val="20"/>
      <w:lang w:eastAsia="ar-SA"/>
    </w:rPr>
  </w:style>
  <w:style w:type="paragraph" w:customStyle="1" w:styleId="Incluses">
    <w:name w:val="Inclusões"/>
    <w:basedOn w:val="Corpodetexto"/>
    <w:next w:val="Normal"/>
    <w:rsid w:val="00C03A1F"/>
    <w:pPr>
      <w:keepNext/>
      <w:keepLines/>
      <w:suppressAutoHyphens/>
      <w:spacing w:after="240" w:line="240" w:lineRule="atLeast"/>
      <w:ind w:firstLine="0"/>
    </w:pPr>
    <w:rPr>
      <w:rFonts w:ascii="Garamond MT" w:eastAsia="Times New Roman" w:hAnsi="Garamond MT" w:cs="Times New Roman"/>
      <w:bCs w:val="0"/>
      <w:iCs w:val="0"/>
      <w:color w:val="auto"/>
      <w:kern w:val="1"/>
      <w:sz w:val="22"/>
      <w:szCs w:val="20"/>
      <w:lang w:eastAsia="ar-SA"/>
    </w:rPr>
  </w:style>
  <w:style w:type="paragraph" w:customStyle="1" w:styleId="Recuodecorpodetexto22">
    <w:name w:val="Recuo de corpo de texto 22"/>
    <w:basedOn w:val="Normal"/>
    <w:rsid w:val="00C03A1F"/>
    <w:pPr>
      <w:suppressAutoHyphens/>
      <w:spacing w:line="240" w:lineRule="auto"/>
      <w:ind w:left="426" w:hanging="426"/>
    </w:pPr>
    <w:rPr>
      <w:rFonts w:ascii="Times New Roman" w:eastAsia="Times New Roman" w:hAnsi="Times New Roman" w:cs="Times New Roman"/>
      <w:sz w:val="22"/>
      <w:szCs w:val="20"/>
      <w:lang w:eastAsia="ar-SA"/>
    </w:rPr>
  </w:style>
  <w:style w:type="paragraph" w:styleId="NormalWeb">
    <w:name w:val="Normal (Web)"/>
    <w:basedOn w:val="Normal"/>
    <w:uiPriority w:val="99"/>
    <w:rsid w:val="00C03A1F"/>
    <w:pPr>
      <w:suppressAutoHyphens/>
      <w:spacing w:before="100" w:after="100" w:line="240" w:lineRule="auto"/>
      <w:jc w:val="left"/>
    </w:pPr>
    <w:rPr>
      <w:rFonts w:ascii="Arial Unicode MS" w:eastAsia="Times New Roman" w:hAnsi="Arial Unicode MS" w:cs="Times New Roman"/>
      <w:color w:val="000000"/>
      <w:szCs w:val="20"/>
      <w:lang w:eastAsia="ar-SA"/>
    </w:rPr>
  </w:style>
  <w:style w:type="paragraph" w:customStyle="1" w:styleId="xl26">
    <w:name w:val="xl26"/>
    <w:basedOn w:val="Normal"/>
    <w:rsid w:val="00C03A1F"/>
    <w:pPr>
      <w:suppressAutoHyphens/>
      <w:spacing w:before="100" w:after="100" w:line="240" w:lineRule="auto"/>
      <w:jc w:val="center"/>
    </w:pPr>
    <w:rPr>
      <w:rFonts w:ascii="Arial" w:eastAsia="Times New Roman" w:hAnsi="Arial" w:cs="Times New Roman"/>
      <w:b/>
      <w:szCs w:val="20"/>
      <w:lang w:eastAsia="ar-SA"/>
    </w:rPr>
  </w:style>
  <w:style w:type="paragraph" w:customStyle="1" w:styleId="Numerada1">
    <w:name w:val="Numerada1"/>
    <w:basedOn w:val="Normal"/>
    <w:rsid w:val="00C03A1F"/>
    <w:pPr>
      <w:suppressAutoHyphens/>
      <w:jc w:val="left"/>
    </w:pPr>
    <w:rPr>
      <w:rFonts w:ascii="Arial" w:eastAsia="Times New Roman" w:hAnsi="Arial" w:cs="Times New Roman"/>
      <w:sz w:val="22"/>
      <w:szCs w:val="20"/>
      <w:lang w:eastAsia="ar-SA"/>
    </w:rPr>
  </w:style>
  <w:style w:type="paragraph" w:customStyle="1" w:styleId="Commarcadores1">
    <w:name w:val="Com marcadores1"/>
    <w:basedOn w:val="Normal"/>
    <w:rsid w:val="00C03A1F"/>
    <w:pPr>
      <w:suppressAutoHyphens/>
      <w:spacing w:line="240" w:lineRule="auto"/>
      <w:jc w:val="left"/>
    </w:pPr>
    <w:rPr>
      <w:rFonts w:ascii="Times New Roman" w:eastAsia="Times New Roman" w:hAnsi="Times New Roman" w:cs="Times New Roman"/>
      <w:sz w:val="20"/>
      <w:szCs w:val="20"/>
      <w:lang w:eastAsia="ar-SA"/>
    </w:rPr>
  </w:style>
  <w:style w:type="paragraph" w:customStyle="1" w:styleId="Commarcadores21">
    <w:name w:val="Com marcadores 21"/>
    <w:basedOn w:val="Normal"/>
    <w:rsid w:val="00C03A1F"/>
    <w:pPr>
      <w:suppressAutoHyphens/>
      <w:spacing w:line="240" w:lineRule="auto"/>
      <w:jc w:val="left"/>
    </w:pPr>
    <w:rPr>
      <w:rFonts w:ascii="Times New Roman" w:eastAsia="Times New Roman" w:hAnsi="Times New Roman" w:cs="Times New Roman"/>
      <w:sz w:val="20"/>
      <w:szCs w:val="20"/>
      <w:lang w:eastAsia="ar-SA"/>
    </w:rPr>
  </w:style>
  <w:style w:type="paragraph" w:customStyle="1" w:styleId="Commarcadores31">
    <w:name w:val="Com marcadores 31"/>
    <w:basedOn w:val="Normal"/>
    <w:rsid w:val="00C03A1F"/>
    <w:pPr>
      <w:suppressAutoHyphens/>
      <w:spacing w:line="240" w:lineRule="auto"/>
      <w:jc w:val="left"/>
    </w:pPr>
    <w:rPr>
      <w:rFonts w:ascii="Times New Roman" w:eastAsia="Times New Roman" w:hAnsi="Times New Roman" w:cs="Times New Roman"/>
      <w:sz w:val="20"/>
      <w:szCs w:val="20"/>
      <w:lang w:eastAsia="ar-SA"/>
    </w:rPr>
  </w:style>
  <w:style w:type="paragraph" w:customStyle="1" w:styleId="Commarcadores41">
    <w:name w:val="Com marcadores 41"/>
    <w:basedOn w:val="Normal"/>
    <w:rsid w:val="00C03A1F"/>
    <w:pPr>
      <w:suppressAutoHyphens/>
      <w:spacing w:line="240" w:lineRule="auto"/>
      <w:jc w:val="left"/>
    </w:pPr>
    <w:rPr>
      <w:rFonts w:ascii="Times New Roman" w:eastAsia="Times New Roman" w:hAnsi="Times New Roman" w:cs="Times New Roman"/>
      <w:sz w:val="20"/>
      <w:szCs w:val="20"/>
      <w:lang w:eastAsia="ar-SA"/>
    </w:rPr>
  </w:style>
  <w:style w:type="paragraph" w:customStyle="1" w:styleId="Estilo13">
    <w:name w:val="Estilo13"/>
    <w:basedOn w:val="Normal"/>
    <w:rsid w:val="00C03A1F"/>
    <w:pPr>
      <w:tabs>
        <w:tab w:val="left" w:pos="709"/>
      </w:tabs>
      <w:suppressAutoHyphens/>
      <w:spacing w:line="240" w:lineRule="auto"/>
      <w:ind w:left="349" w:right="170"/>
    </w:pPr>
    <w:rPr>
      <w:rFonts w:ascii="Arial" w:eastAsia="Times New Roman" w:hAnsi="Arial" w:cs="Times New Roman"/>
      <w:sz w:val="23"/>
      <w:szCs w:val="20"/>
      <w:lang w:eastAsia="ar-SA"/>
    </w:rPr>
  </w:style>
  <w:style w:type="paragraph" w:customStyle="1" w:styleId="Estilo14">
    <w:name w:val="Estilo14"/>
    <w:basedOn w:val="Normal"/>
    <w:rsid w:val="00C03A1F"/>
    <w:pPr>
      <w:tabs>
        <w:tab w:val="left" w:pos="1069"/>
      </w:tabs>
      <w:suppressAutoHyphens/>
      <w:spacing w:line="228" w:lineRule="auto"/>
      <w:ind w:left="709" w:right="170"/>
    </w:pPr>
    <w:rPr>
      <w:rFonts w:ascii="Arial" w:eastAsia="Times New Roman" w:hAnsi="Arial" w:cs="Times New Roman"/>
      <w:sz w:val="23"/>
      <w:szCs w:val="20"/>
      <w:lang w:eastAsia="ar-SA"/>
    </w:rPr>
  </w:style>
  <w:style w:type="paragraph" w:customStyle="1" w:styleId="Estilo15">
    <w:name w:val="Estilo15"/>
    <w:basedOn w:val="Estilo14"/>
    <w:rsid w:val="00C03A1F"/>
    <w:pPr>
      <w:ind w:left="284"/>
    </w:pPr>
  </w:style>
  <w:style w:type="paragraph" w:customStyle="1" w:styleId="Estilo26">
    <w:name w:val="Estilo26"/>
    <w:basedOn w:val="Normal"/>
    <w:rsid w:val="00C03A1F"/>
    <w:pPr>
      <w:suppressAutoHyphens/>
      <w:spacing w:line="100" w:lineRule="atLeast"/>
      <w:ind w:right="170"/>
    </w:pPr>
    <w:rPr>
      <w:rFonts w:ascii="Arial" w:eastAsia="Times New Roman" w:hAnsi="Arial" w:cs="Times New Roman"/>
      <w:sz w:val="23"/>
      <w:szCs w:val="20"/>
      <w:lang w:eastAsia="ar-SA"/>
    </w:rPr>
  </w:style>
  <w:style w:type="paragraph" w:customStyle="1" w:styleId="Estilo21">
    <w:name w:val="Estilo21"/>
    <w:basedOn w:val="Normal"/>
    <w:rsid w:val="00C03A1F"/>
    <w:pPr>
      <w:tabs>
        <w:tab w:val="left" w:pos="851"/>
      </w:tabs>
      <w:suppressAutoHyphens/>
      <w:spacing w:line="240" w:lineRule="auto"/>
      <w:ind w:left="491"/>
    </w:pPr>
    <w:rPr>
      <w:rFonts w:ascii="Arial" w:eastAsia="Times New Roman" w:hAnsi="Arial" w:cs="Times New Roman"/>
      <w:sz w:val="23"/>
      <w:szCs w:val="20"/>
      <w:lang w:eastAsia="ar-SA"/>
    </w:rPr>
  </w:style>
  <w:style w:type="paragraph" w:customStyle="1" w:styleId="Estilo22">
    <w:name w:val="Estilo22"/>
    <w:basedOn w:val="Normal"/>
    <w:rsid w:val="00C03A1F"/>
    <w:pPr>
      <w:suppressAutoHyphens/>
      <w:spacing w:line="240" w:lineRule="auto"/>
      <w:ind w:left="429"/>
    </w:pPr>
    <w:rPr>
      <w:rFonts w:ascii="Arial" w:eastAsia="Times New Roman" w:hAnsi="Arial" w:cs="Times New Roman"/>
      <w:sz w:val="23"/>
      <w:szCs w:val="20"/>
      <w:lang w:eastAsia="ar-SA"/>
    </w:rPr>
  </w:style>
  <w:style w:type="paragraph" w:customStyle="1" w:styleId="Estilo24">
    <w:name w:val="Estilo24"/>
    <w:basedOn w:val="Normal"/>
    <w:rsid w:val="00C03A1F"/>
    <w:pPr>
      <w:suppressAutoHyphens/>
      <w:spacing w:line="240" w:lineRule="auto"/>
    </w:pPr>
    <w:rPr>
      <w:rFonts w:ascii="Arial" w:eastAsia="Times New Roman" w:hAnsi="Arial" w:cs="Times New Roman"/>
      <w:sz w:val="23"/>
      <w:szCs w:val="20"/>
      <w:lang w:eastAsia="ar-SA"/>
    </w:rPr>
  </w:style>
  <w:style w:type="paragraph" w:customStyle="1" w:styleId="Estilo25">
    <w:name w:val="Estilo25"/>
    <w:basedOn w:val="Normal"/>
    <w:rsid w:val="00C03A1F"/>
    <w:pPr>
      <w:suppressAutoHyphens/>
      <w:spacing w:line="100" w:lineRule="atLeast"/>
      <w:ind w:right="170"/>
    </w:pPr>
    <w:rPr>
      <w:rFonts w:ascii="Arial" w:eastAsia="Times New Roman" w:hAnsi="Arial" w:cs="Times New Roman"/>
      <w:sz w:val="23"/>
      <w:szCs w:val="20"/>
      <w:lang w:eastAsia="ar-SA"/>
    </w:rPr>
  </w:style>
  <w:style w:type="paragraph" w:customStyle="1" w:styleId="Estilo10">
    <w:name w:val="Estilo10"/>
    <w:basedOn w:val="Corpodetexto"/>
    <w:rsid w:val="00C03A1F"/>
    <w:pPr>
      <w:tabs>
        <w:tab w:val="left" w:pos="360"/>
      </w:tabs>
      <w:suppressAutoHyphens/>
      <w:spacing w:after="0" w:line="240" w:lineRule="auto"/>
      <w:ind w:left="360" w:right="170" w:hanging="360"/>
    </w:pPr>
    <w:rPr>
      <w:rFonts w:ascii="Arial" w:eastAsia="Times New Roman" w:hAnsi="Arial" w:cs="Times New Roman"/>
      <w:bCs w:val="0"/>
      <w:iCs w:val="0"/>
      <w:color w:val="auto"/>
      <w:sz w:val="23"/>
      <w:szCs w:val="20"/>
      <w:lang w:eastAsia="ar-SA"/>
    </w:rPr>
  </w:style>
  <w:style w:type="paragraph" w:customStyle="1" w:styleId="Estilo28">
    <w:name w:val="Estilo28"/>
    <w:basedOn w:val="Estilo10"/>
    <w:rsid w:val="00C03A1F"/>
    <w:pPr>
      <w:ind w:left="0" w:firstLine="0"/>
    </w:pPr>
  </w:style>
  <w:style w:type="paragraph" w:customStyle="1" w:styleId="Estilo30">
    <w:name w:val="Estilo30"/>
    <w:basedOn w:val="Cabealho"/>
    <w:rsid w:val="00C03A1F"/>
    <w:pPr>
      <w:tabs>
        <w:tab w:val="clear" w:pos="4252"/>
        <w:tab w:val="clear" w:pos="8504"/>
        <w:tab w:val="center" w:pos="4419"/>
        <w:tab w:val="right" w:pos="8838"/>
      </w:tabs>
      <w:suppressAutoHyphens/>
      <w:jc w:val="left"/>
    </w:pPr>
    <w:rPr>
      <w:rFonts w:ascii="Arial" w:eastAsia="Times New Roman" w:hAnsi="Arial" w:cs="Times New Roman"/>
      <w:sz w:val="23"/>
      <w:szCs w:val="20"/>
      <w:lang w:eastAsia="ar-SA"/>
    </w:rPr>
  </w:style>
  <w:style w:type="paragraph" w:customStyle="1" w:styleId="Estilo32">
    <w:name w:val="Estilo32"/>
    <w:basedOn w:val="Cabealho"/>
    <w:rsid w:val="00C03A1F"/>
    <w:pPr>
      <w:tabs>
        <w:tab w:val="clear" w:pos="4252"/>
        <w:tab w:val="clear" w:pos="8504"/>
        <w:tab w:val="left" w:pos="1069"/>
        <w:tab w:val="center" w:pos="4419"/>
        <w:tab w:val="right" w:pos="8838"/>
      </w:tabs>
      <w:suppressAutoHyphens/>
      <w:ind w:left="709"/>
      <w:jc w:val="left"/>
    </w:pPr>
    <w:rPr>
      <w:rFonts w:ascii="Arial" w:eastAsia="Times New Roman" w:hAnsi="Arial" w:cs="Times New Roman"/>
      <w:sz w:val="23"/>
      <w:szCs w:val="20"/>
      <w:lang w:eastAsia="ar-SA"/>
    </w:rPr>
  </w:style>
  <w:style w:type="paragraph" w:customStyle="1" w:styleId="Estilo34">
    <w:name w:val="Estilo34"/>
    <w:basedOn w:val="Estilo32"/>
    <w:rsid w:val="00C03A1F"/>
    <w:pPr>
      <w:jc w:val="both"/>
    </w:pPr>
  </w:style>
  <w:style w:type="paragraph" w:customStyle="1" w:styleId="Estilo36">
    <w:name w:val="Estilo36"/>
    <w:basedOn w:val="Estilo34"/>
    <w:rsid w:val="00C03A1F"/>
    <w:pPr>
      <w:ind w:left="0"/>
    </w:pPr>
  </w:style>
  <w:style w:type="paragraph" w:customStyle="1" w:styleId="Estilo43">
    <w:name w:val="Estilo43"/>
    <w:basedOn w:val="Estilo22"/>
    <w:rsid w:val="00C03A1F"/>
    <w:pPr>
      <w:ind w:left="2265"/>
    </w:pPr>
  </w:style>
  <w:style w:type="paragraph" w:customStyle="1" w:styleId="Estilo44">
    <w:name w:val="Estilo44"/>
    <w:basedOn w:val="Estilo22"/>
    <w:rsid w:val="00C03A1F"/>
    <w:pPr>
      <w:tabs>
        <w:tab w:val="left" w:pos="360"/>
      </w:tabs>
      <w:ind w:left="-429"/>
    </w:pPr>
    <w:rPr>
      <w:i/>
    </w:rPr>
  </w:style>
  <w:style w:type="paragraph" w:customStyle="1" w:styleId="Estilo45">
    <w:name w:val="Estilo45"/>
    <w:basedOn w:val="Estilo22"/>
    <w:rsid w:val="00C03A1F"/>
    <w:pPr>
      <w:tabs>
        <w:tab w:val="left" w:pos="1097"/>
      </w:tabs>
      <w:ind w:left="2265"/>
    </w:pPr>
  </w:style>
  <w:style w:type="paragraph" w:customStyle="1" w:styleId="Estilo46">
    <w:name w:val="Estilo46"/>
    <w:basedOn w:val="Estilo22"/>
    <w:rsid w:val="00C03A1F"/>
    <w:pPr>
      <w:tabs>
        <w:tab w:val="left" w:pos="720"/>
        <w:tab w:val="left" w:pos="1097"/>
      </w:tabs>
      <w:ind w:left="2265"/>
    </w:pPr>
  </w:style>
  <w:style w:type="paragraph" w:customStyle="1" w:styleId="Estilo53">
    <w:name w:val="Estilo53"/>
    <w:basedOn w:val="Normal"/>
    <w:rsid w:val="00C03A1F"/>
    <w:pPr>
      <w:tabs>
        <w:tab w:val="left" w:pos="213"/>
      </w:tabs>
      <w:suppressAutoHyphens/>
      <w:spacing w:line="240" w:lineRule="auto"/>
      <w:ind w:left="15"/>
    </w:pPr>
    <w:rPr>
      <w:rFonts w:ascii="Times New Roman" w:eastAsia="Times New Roman" w:hAnsi="Times New Roman" w:cs="Times New Roman"/>
      <w:sz w:val="20"/>
      <w:szCs w:val="20"/>
      <w:lang w:eastAsia="ar-SA"/>
    </w:rPr>
  </w:style>
  <w:style w:type="paragraph" w:customStyle="1" w:styleId="Nvel2">
    <w:name w:val="Nível 2"/>
    <w:basedOn w:val="Normal"/>
    <w:next w:val="Normal"/>
    <w:rsid w:val="00C03A1F"/>
    <w:pPr>
      <w:suppressAutoHyphens/>
      <w:spacing w:after="120" w:line="240" w:lineRule="auto"/>
    </w:pPr>
    <w:rPr>
      <w:rFonts w:ascii="Arial" w:eastAsia="Times New Roman" w:hAnsi="Arial" w:cs="Times New Roman"/>
      <w:b/>
      <w:szCs w:val="20"/>
      <w:lang w:eastAsia="ar-SA"/>
    </w:rPr>
  </w:style>
  <w:style w:type="paragraph" w:customStyle="1" w:styleId="Blockquote">
    <w:name w:val="Blockquote"/>
    <w:basedOn w:val="Normal"/>
    <w:rsid w:val="00C03A1F"/>
    <w:pPr>
      <w:suppressAutoHyphens/>
      <w:spacing w:before="100" w:after="100" w:line="240" w:lineRule="auto"/>
      <w:ind w:left="360" w:right="360"/>
      <w:jc w:val="left"/>
    </w:pPr>
    <w:rPr>
      <w:rFonts w:ascii="Times New Roman" w:eastAsia="Times New Roman" w:hAnsi="Times New Roman" w:cs="Times New Roman"/>
      <w:szCs w:val="20"/>
      <w:lang w:eastAsia="ar-SA"/>
    </w:rPr>
  </w:style>
  <w:style w:type="paragraph" w:customStyle="1" w:styleId="WW-Corpodetexto3">
    <w:name w:val="WW-Corpo de texto 3"/>
    <w:basedOn w:val="Normal"/>
    <w:rsid w:val="00C03A1F"/>
    <w:pPr>
      <w:suppressAutoHyphens/>
      <w:spacing w:line="240" w:lineRule="auto"/>
    </w:pPr>
    <w:rPr>
      <w:rFonts w:ascii="Arial" w:eastAsia="Times New Roman" w:hAnsi="Arial" w:cs="Times New Roman"/>
      <w:color w:val="000000"/>
      <w:szCs w:val="20"/>
      <w:lang w:eastAsia="ar-SA"/>
    </w:rPr>
  </w:style>
  <w:style w:type="paragraph" w:customStyle="1" w:styleId="WW-Corpodetexto2">
    <w:name w:val="WW-Corpo de texto 2"/>
    <w:basedOn w:val="Normal"/>
    <w:rsid w:val="00C03A1F"/>
    <w:pPr>
      <w:suppressAutoHyphens/>
      <w:spacing w:line="240" w:lineRule="auto"/>
      <w:jc w:val="left"/>
    </w:pPr>
    <w:rPr>
      <w:rFonts w:ascii="Arial" w:eastAsia="Times New Roman" w:hAnsi="Arial" w:cs="Times New Roman"/>
      <w:color w:val="FF0000"/>
      <w:szCs w:val="20"/>
      <w:lang w:eastAsia="ar-SA"/>
    </w:rPr>
  </w:style>
  <w:style w:type="paragraph" w:customStyle="1" w:styleId="xl50">
    <w:name w:val="xl50"/>
    <w:basedOn w:val="Normal"/>
    <w:rsid w:val="00C03A1F"/>
    <w:pPr>
      <w:pBdr>
        <w:bottom w:val="single" w:sz="4" w:space="0" w:color="000000"/>
        <w:right w:val="single" w:sz="4" w:space="0" w:color="000000"/>
      </w:pBdr>
      <w:suppressAutoHyphens/>
      <w:spacing w:before="100" w:after="100" w:line="240" w:lineRule="auto"/>
      <w:jc w:val="center"/>
      <w:textAlignment w:val="top"/>
    </w:pPr>
    <w:rPr>
      <w:rFonts w:ascii="Tahoma" w:eastAsia="Times New Roman" w:hAnsi="Tahoma" w:cs="Times New Roman"/>
      <w:b/>
      <w:sz w:val="20"/>
      <w:szCs w:val="20"/>
      <w:lang w:eastAsia="ar-SA"/>
    </w:rPr>
  </w:style>
  <w:style w:type="paragraph" w:customStyle="1" w:styleId="CC">
    <w:name w:val="CC"/>
    <w:basedOn w:val="Corpodetexto"/>
    <w:rsid w:val="00C03A1F"/>
    <w:pPr>
      <w:keepLines/>
      <w:suppressAutoHyphens/>
      <w:spacing w:after="240" w:line="240" w:lineRule="atLeast"/>
      <w:ind w:left="360" w:hanging="360"/>
      <w:jc w:val="left"/>
    </w:pPr>
    <w:rPr>
      <w:rFonts w:ascii="Garamond MT" w:eastAsia="Times New Roman" w:hAnsi="Garamond MT" w:cs="Times New Roman"/>
      <w:bCs w:val="0"/>
      <w:iCs w:val="0"/>
      <w:color w:val="auto"/>
      <w:kern w:val="1"/>
      <w:sz w:val="22"/>
      <w:szCs w:val="20"/>
      <w:lang w:eastAsia="ar-SA"/>
    </w:rPr>
  </w:style>
  <w:style w:type="paragraph" w:customStyle="1" w:styleId="Textoembloco1">
    <w:name w:val="Texto em bloco1"/>
    <w:basedOn w:val="Normal"/>
    <w:rsid w:val="00C03A1F"/>
    <w:pPr>
      <w:suppressAutoHyphens/>
      <w:spacing w:line="240" w:lineRule="auto"/>
      <w:ind w:left="426" w:right="-142" w:hanging="426"/>
    </w:pPr>
    <w:rPr>
      <w:rFonts w:ascii="Times New Roman" w:eastAsia="Times New Roman" w:hAnsi="Times New Roman" w:cs="Times New Roman"/>
      <w:sz w:val="22"/>
      <w:szCs w:val="20"/>
      <w:lang w:eastAsia="ar-SA"/>
    </w:rPr>
  </w:style>
  <w:style w:type="paragraph" w:customStyle="1" w:styleId="Corpodetexto311">
    <w:name w:val="Corpo de texto 311"/>
    <w:basedOn w:val="Normal"/>
    <w:rsid w:val="00C03A1F"/>
    <w:pPr>
      <w:suppressAutoHyphens/>
      <w:spacing w:line="240" w:lineRule="auto"/>
    </w:pPr>
    <w:rPr>
      <w:rFonts w:ascii="Times New Roman" w:eastAsia="Times New Roman" w:hAnsi="Times New Roman" w:cs="Times New Roman"/>
      <w:szCs w:val="20"/>
      <w:lang w:eastAsia="ar-SA"/>
    </w:rPr>
  </w:style>
  <w:style w:type="paragraph" w:customStyle="1" w:styleId="Corpodetexto211">
    <w:name w:val="Corpo de texto 211"/>
    <w:basedOn w:val="Normal"/>
    <w:rsid w:val="00C03A1F"/>
    <w:pPr>
      <w:suppressAutoHyphens/>
      <w:spacing w:line="240" w:lineRule="auto"/>
      <w:jc w:val="left"/>
    </w:pPr>
    <w:rPr>
      <w:rFonts w:ascii="Times New Roman" w:eastAsia="Times New Roman" w:hAnsi="Times New Roman" w:cs="Times New Roman"/>
      <w:sz w:val="26"/>
      <w:szCs w:val="20"/>
      <w:lang w:eastAsia="ar-SA"/>
    </w:rPr>
  </w:style>
  <w:style w:type="paragraph" w:customStyle="1" w:styleId="ESPECIFICA">
    <w:name w:val="ESPECIFICA"/>
    <w:basedOn w:val="Normal"/>
    <w:rsid w:val="00C03A1F"/>
    <w:pPr>
      <w:suppressAutoHyphens/>
      <w:overflowPunct w:val="0"/>
      <w:autoSpaceDE w:val="0"/>
      <w:spacing w:line="240" w:lineRule="atLeast"/>
      <w:textAlignment w:val="baseline"/>
    </w:pPr>
    <w:rPr>
      <w:rFonts w:ascii="Arial" w:eastAsia="Times New Roman" w:hAnsi="Arial" w:cs="Times New Roman"/>
      <w:kern w:val="1"/>
      <w:sz w:val="20"/>
      <w:szCs w:val="20"/>
      <w:lang w:eastAsia="ar-SA"/>
    </w:rPr>
  </w:style>
  <w:style w:type="paragraph" w:customStyle="1" w:styleId="WW-Recuodecorpodetexto21">
    <w:name w:val="WW-Recuo de corpo de texto 21"/>
    <w:basedOn w:val="Normal"/>
    <w:rsid w:val="00C03A1F"/>
    <w:pPr>
      <w:tabs>
        <w:tab w:val="left" w:pos="390"/>
        <w:tab w:val="left" w:pos="2233"/>
      </w:tabs>
      <w:suppressAutoHyphens/>
      <w:autoSpaceDE w:val="0"/>
      <w:spacing w:after="120" w:line="240" w:lineRule="auto"/>
      <w:ind w:left="30"/>
    </w:pPr>
    <w:rPr>
      <w:rFonts w:ascii="Arial" w:eastAsia="Times New Roman" w:hAnsi="Arial" w:cs="Times New Roman"/>
      <w:color w:val="FF0000"/>
      <w:szCs w:val="20"/>
      <w:lang w:eastAsia="ar-SA"/>
    </w:rPr>
  </w:style>
  <w:style w:type="paragraph" w:customStyle="1" w:styleId="xl65">
    <w:name w:val="xl65"/>
    <w:basedOn w:val="Normal"/>
    <w:rsid w:val="00C03A1F"/>
    <w:pPr>
      <w:spacing w:before="100" w:beforeAutospacing="1" w:after="100" w:afterAutospacing="1" w:line="240" w:lineRule="auto"/>
      <w:jc w:val="center"/>
    </w:pPr>
    <w:rPr>
      <w:rFonts w:ascii="Arial Unicode MS" w:eastAsia="Times New Roman" w:hAnsi="Arial Unicode MS" w:cs="Arial Unicode MS"/>
    </w:rPr>
  </w:style>
  <w:style w:type="paragraph" w:customStyle="1" w:styleId="xl66">
    <w:name w:val="xl66"/>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rPr>
  </w:style>
  <w:style w:type="paragraph" w:customStyle="1" w:styleId="xl67">
    <w:name w:val="xl67"/>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b/>
      <w:bCs/>
    </w:rPr>
  </w:style>
  <w:style w:type="paragraph" w:customStyle="1" w:styleId="xl68">
    <w:name w:val="xl68"/>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b/>
      <w:bCs/>
    </w:rPr>
  </w:style>
  <w:style w:type="paragraph" w:customStyle="1" w:styleId="xl69">
    <w:name w:val="xl69"/>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b/>
      <w:bCs/>
    </w:rPr>
  </w:style>
  <w:style w:type="paragraph" w:customStyle="1" w:styleId="xl70">
    <w:name w:val="xl70"/>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b/>
      <w:bCs/>
    </w:rPr>
  </w:style>
  <w:style w:type="paragraph" w:customStyle="1" w:styleId="xl71">
    <w:name w:val="xl71"/>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b/>
      <w:bCs/>
    </w:rPr>
  </w:style>
  <w:style w:type="paragraph" w:customStyle="1" w:styleId="xl72">
    <w:name w:val="xl72"/>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b/>
      <w:bCs/>
    </w:rPr>
  </w:style>
  <w:style w:type="paragraph" w:customStyle="1" w:styleId="xl73">
    <w:name w:val="xl73"/>
    <w:basedOn w:val="Normal"/>
    <w:rsid w:val="00C03A1F"/>
    <w:pPr>
      <w:spacing w:before="100" w:beforeAutospacing="1" w:after="100" w:afterAutospacing="1" w:line="240" w:lineRule="auto"/>
      <w:jc w:val="left"/>
      <w:textAlignment w:val="top"/>
    </w:pPr>
    <w:rPr>
      <w:rFonts w:ascii="Arial Unicode MS" w:eastAsia="Times New Roman" w:hAnsi="Arial Unicode MS" w:cs="Arial Unicode MS"/>
    </w:rPr>
  </w:style>
  <w:style w:type="paragraph" w:customStyle="1" w:styleId="xl74">
    <w:name w:val="xl74"/>
    <w:basedOn w:val="Normal"/>
    <w:rsid w:val="00C03A1F"/>
    <w:pPr>
      <w:spacing w:before="100" w:beforeAutospacing="1" w:after="100" w:afterAutospacing="1" w:line="240" w:lineRule="auto"/>
      <w:jc w:val="left"/>
    </w:pPr>
    <w:rPr>
      <w:rFonts w:ascii="Times New Roman" w:eastAsia="Times New Roman" w:hAnsi="Times New Roman" w:cs="Times New Roman"/>
    </w:rPr>
  </w:style>
  <w:style w:type="paragraph" w:customStyle="1" w:styleId="xl75">
    <w:name w:val="xl75"/>
    <w:basedOn w:val="Normal"/>
    <w:rsid w:val="00C03A1F"/>
    <w:pPr>
      <w:spacing w:before="100" w:beforeAutospacing="1" w:after="100" w:afterAutospacing="1" w:line="240" w:lineRule="auto"/>
      <w:jc w:val="center"/>
    </w:pPr>
    <w:rPr>
      <w:rFonts w:ascii="Arial" w:eastAsia="Times New Roman" w:hAnsi="Arial"/>
    </w:rPr>
  </w:style>
  <w:style w:type="paragraph" w:customStyle="1" w:styleId="xl76">
    <w:name w:val="xl76"/>
    <w:basedOn w:val="Normal"/>
    <w:rsid w:val="00C03A1F"/>
    <w:pPr>
      <w:spacing w:before="100" w:beforeAutospacing="1" w:after="100" w:afterAutospacing="1" w:line="240" w:lineRule="auto"/>
      <w:jc w:val="left"/>
      <w:textAlignment w:val="top"/>
    </w:pPr>
    <w:rPr>
      <w:rFonts w:ascii="Arial" w:eastAsia="Times New Roman" w:hAnsi="Arial"/>
      <w:b/>
      <w:bCs/>
    </w:rPr>
  </w:style>
  <w:style w:type="paragraph" w:customStyle="1" w:styleId="xl77">
    <w:name w:val="xl77"/>
    <w:basedOn w:val="Normal"/>
    <w:rsid w:val="00C03A1F"/>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Arial Unicode MS" w:eastAsia="Times New Roman" w:hAnsi="Arial Unicode MS" w:cs="Arial Unicode MS"/>
    </w:rPr>
  </w:style>
  <w:style w:type="paragraph" w:customStyle="1" w:styleId="xl78">
    <w:name w:val="xl78"/>
    <w:basedOn w:val="Normal"/>
    <w:rsid w:val="00C03A1F"/>
    <w:pPr>
      <w:pBdr>
        <w:top w:val="single" w:sz="8" w:space="0" w:color="auto"/>
        <w:bottom w:val="single" w:sz="8" w:space="0" w:color="auto"/>
      </w:pBdr>
      <w:shd w:val="clear" w:color="auto" w:fill="FFFF99"/>
      <w:spacing w:before="100" w:beforeAutospacing="1" w:after="100" w:afterAutospacing="1" w:line="240" w:lineRule="auto"/>
      <w:jc w:val="left"/>
    </w:pPr>
    <w:rPr>
      <w:rFonts w:ascii="Arial Unicode MS" w:eastAsia="Times New Roman" w:hAnsi="Arial Unicode MS" w:cs="Arial Unicode MS"/>
    </w:rPr>
  </w:style>
  <w:style w:type="paragraph" w:customStyle="1" w:styleId="xl79">
    <w:name w:val="xl79"/>
    <w:basedOn w:val="Normal"/>
    <w:rsid w:val="00C03A1F"/>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left"/>
    </w:pPr>
    <w:rPr>
      <w:rFonts w:ascii="Arial Unicode MS" w:eastAsia="Times New Roman" w:hAnsi="Arial Unicode MS" w:cs="Arial Unicode MS"/>
    </w:rPr>
  </w:style>
  <w:style w:type="paragraph" w:customStyle="1" w:styleId="xl80">
    <w:name w:val="xl80"/>
    <w:basedOn w:val="Normal"/>
    <w:rsid w:val="00C03A1F"/>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Arial" w:eastAsia="Times New Roman" w:hAnsi="Arial"/>
      <w:b/>
      <w:bCs/>
    </w:rPr>
  </w:style>
  <w:style w:type="paragraph" w:customStyle="1" w:styleId="xl81">
    <w:name w:val="xl81"/>
    <w:basedOn w:val="Normal"/>
    <w:rsid w:val="00C03A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82">
    <w:name w:val="xl82"/>
    <w:basedOn w:val="Normal"/>
    <w:rsid w:val="00C03A1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83">
    <w:name w:val="xl83"/>
    <w:basedOn w:val="Normal"/>
    <w:rsid w:val="00C03A1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84">
    <w:name w:val="xl84"/>
    <w:basedOn w:val="Normal"/>
    <w:rsid w:val="00C03A1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85">
    <w:name w:val="xl85"/>
    <w:basedOn w:val="Normal"/>
    <w:rsid w:val="00C03A1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86">
    <w:name w:val="xl86"/>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87">
    <w:name w:val="xl87"/>
    <w:basedOn w:val="Normal"/>
    <w:rsid w:val="00C03A1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88">
    <w:name w:val="xl88"/>
    <w:basedOn w:val="Normal"/>
    <w:rsid w:val="00C03A1F"/>
    <w:pPr>
      <w:pBdr>
        <w:top w:val="single" w:sz="4" w:space="0" w:color="auto"/>
        <w:left w:val="single" w:sz="4" w:space="0" w:color="auto"/>
        <w:bottom w:val="single" w:sz="4" w:space="0" w:color="auto"/>
      </w:pBdr>
      <w:shd w:val="clear" w:color="auto" w:fill="FFFF99"/>
      <w:spacing w:before="100" w:beforeAutospacing="1" w:after="100" w:afterAutospacing="1" w:line="240" w:lineRule="auto"/>
      <w:jc w:val="left"/>
      <w:textAlignment w:val="center"/>
    </w:pPr>
    <w:rPr>
      <w:rFonts w:ascii="Arial" w:eastAsia="Times New Roman" w:hAnsi="Arial"/>
      <w:b/>
      <w:bCs/>
      <w:sz w:val="18"/>
      <w:szCs w:val="18"/>
    </w:rPr>
  </w:style>
  <w:style w:type="paragraph" w:customStyle="1" w:styleId="xl89">
    <w:name w:val="xl89"/>
    <w:basedOn w:val="Normal"/>
    <w:rsid w:val="00C03A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90">
    <w:name w:val="xl90"/>
    <w:basedOn w:val="Normal"/>
    <w:rsid w:val="00C03A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91">
    <w:name w:val="xl91"/>
    <w:basedOn w:val="Normal"/>
    <w:rsid w:val="00C03A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92">
    <w:name w:val="xl92"/>
    <w:basedOn w:val="Normal"/>
    <w:rsid w:val="00C03A1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93">
    <w:name w:val="xl93"/>
    <w:basedOn w:val="Normal"/>
    <w:rsid w:val="00C03A1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94">
    <w:name w:val="xl94"/>
    <w:basedOn w:val="Normal"/>
    <w:rsid w:val="00C03A1F"/>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95">
    <w:name w:val="xl95"/>
    <w:basedOn w:val="Normal"/>
    <w:rsid w:val="00C03A1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96">
    <w:name w:val="xl96"/>
    <w:basedOn w:val="Normal"/>
    <w:rsid w:val="00C03A1F"/>
    <w:pPr>
      <w:pBdr>
        <w:left w:val="single" w:sz="4" w:space="0" w:color="auto"/>
        <w:right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97">
    <w:name w:val="xl97"/>
    <w:basedOn w:val="Normal"/>
    <w:rsid w:val="00C03A1F"/>
    <w:pPr>
      <w:pBdr>
        <w:left w:val="single" w:sz="4" w:space="0" w:color="auto"/>
        <w:right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98">
    <w:name w:val="xl98"/>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99">
    <w:name w:val="xl99"/>
    <w:basedOn w:val="Normal"/>
    <w:rsid w:val="00C03A1F"/>
    <w:pPr>
      <w:pBdr>
        <w:top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100">
    <w:name w:val="xl100"/>
    <w:basedOn w:val="Normal"/>
    <w:rsid w:val="00C03A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101">
    <w:name w:val="xl101"/>
    <w:basedOn w:val="Normal"/>
    <w:rsid w:val="00C03A1F"/>
    <w:pPr>
      <w:pBdr>
        <w:top w:val="single" w:sz="4" w:space="0" w:color="auto"/>
        <w:bottom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02">
    <w:name w:val="xl102"/>
    <w:basedOn w:val="Normal"/>
    <w:rsid w:val="00C03A1F"/>
    <w:pPr>
      <w:pBdr>
        <w:top w:val="single" w:sz="4" w:space="0" w:color="auto"/>
        <w:bottom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03">
    <w:name w:val="xl103"/>
    <w:basedOn w:val="Normal"/>
    <w:rsid w:val="00C03A1F"/>
    <w:pPr>
      <w:pBdr>
        <w:top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04">
    <w:name w:val="xl104"/>
    <w:basedOn w:val="Normal"/>
    <w:rsid w:val="00C03A1F"/>
    <w:pPr>
      <w:pBdr>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105">
    <w:name w:val="xl105"/>
    <w:basedOn w:val="Normal"/>
    <w:rsid w:val="00C03A1F"/>
    <w:pPr>
      <w:pBdr>
        <w:left w:val="single" w:sz="4" w:space="0" w:color="auto"/>
        <w:bottom w:val="single" w:sz="4" w:space="0" w:color="auto"/>
      </w:pBdr>
      <w:shd w:val="clear" w:color="auto" w:fill="FFFF99"/>
      <w:spacing w:before="100" w:beforeAutospacing="1" w:after="100" w:afterAutospacing="1" w:line="240" w:lineRule="auto"/>
      <w:jc w:val="left"/>
      <w:textAlignment w:val="center"/>
    </w:pPr>
    <w:rPr>
      <w:rFonts w:ascii="Arial" w:eastAsia="Times New Roman" w:hAnsi="Arial"/>
      <w:b/>
      <w:bCs/>
      <w:sz w:val="18"/>
      <w:szCs w:val="18"/>
    </w:rPr>
  </w:style>
  <w:style w:type="paragraph" w:customStyle="1" w:styleId="xl106">
    <w:name w:val="xl106"/>
    <w:basedOn w:val="Normal"/>
    <w:rsid w:val="00C03A1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107">
    <w:name w:val="xl107"/>
    <w:basedOn w:val="Normal"/>
    <w:rsid w:val="00C03A1F"/>
    <w:pPr>
      <w:pBdr>
        <w:bottom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08">
    <w:name w:val="xl108"/>
    <w:basedOn w:val="Normal"/>
    <w:rsid w:val="00C03A1F"/>
    <w:pPr>
      <w:pBdr>
        <w:bottom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09">
    <w:name w:val="xl109"/>
    <w:basedOn w:val="Normal"/>
    <w:rsid w:val="00C03A1F"/>
    <w:pPr>
      <w:pBdr>
        <w:bottom w:val="single" w:sz="4" w:space="0" w:color="auto"/>
        <w:right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10">
    <w:name w:val="xl110"/>
    <w:basedOn w:val="Normal"/>
    <w:rsid w:val="00C03A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111">
    <w:name w:val="xl111"/>
    <w:basedOn w:val="Normal"/>
    <w:rsid w:val="00C03A1F"/>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12">
    <w:name w:val="xl112"/>
    <w:basedOn w:val="Normal"/>
    <w:rsid w:val="00C03A1F"/>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13">
    <w:name w:val="xl113"/>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114">
    <w:name w:val="xl114"/>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15">
    <w:name w:val="xl115"/>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16">
    <w:name w:val="xl116"/>
    <w:basedOn w:val="Normal"/>
    <w:rsid w:val="00C03A1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117">
    <w:name w:val="xl117"/>
    <w:basedOn w:val="Normal"/>
    <w:rsid w:val="00C03A1F"/>
    <w:pPr>
      <w:pBdr>
        <w:top w:val="single" w:sz="4" w:space="0" w:color="auto"/>
        <w:left w:val="single" w:sz="4" w:space="0" w:color="auto"/>
        <w:right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18">
    <w:name w:val="xl118"/>
    <w:basedOn w:val="Normal"/>
    <w:rsid w:val="00C03A1F"/>
    <w:pPr>
      <w:pBdr>
        <w:top w:val="single" w:sz="4" w:space="0" w:color="auto"/>
        <w:left w:val="single" w:sz="4" w:space="0" w:color="auto"/>
        <w:right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19">
    <w:name w:val="xl119"/>
    <w:basedOn w:val="Normal"/>
    <w:rsid w:val="00C03A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120">
    <w:name w:val="xl120"/>
    <w:basedOn w:val="Normal"/>
    <w:rsid w:val="00C03A1F"/>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121">
    <w:name w:val="xl121"/>
    <w:basedOn w:val="Normal"/>
    <w:rsid w:val="00C03A1F"/>
    <w:pPr>
      <w:pBdr>
        <w:top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122">
    <w:name w:val="xl122"/>
    <w:basedOn w:val="Normal"/>
    <w:rsid w:val="00C03A1F"/>
    <w:pPr>
      <w:pBdr>
        <w:top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23">
    <w:name w:val="xl123"/>
    <w:basedOn w:val="Normal"/>
    <w:rsid w:val="00C03A1F"/>
    <w:pPr>
      <w:pBdr>
        <w:top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24">
    <w:name w:val="xl124"/>
    <w:basedOn w:val="Normal"/>
    <w:rsid w:val="00C03A1F"/>
    <w:pPr>
      <w:pBdr>
        <w:top w:val="single" w:sz="4" w:space="0" w:color="auto"/>
        <w:right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25">
    <w:name w:val="xl125"/>
    <w:basedOn w:val="Normal"/>
    <w:rsid w:val="00C03A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126">
    <w:name w:val="xl126"/>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127">
    <w:name w:val="xl127"/>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b/>
      <w:bCs/>
      <w:sz w:val="18"/>
      <w:szCs w:val="18"/>
    </w:rPr>
  </w:style>
  <w:style w:type="paragraph" w:customStyle="1" w:styleId="xl128">
    <w:name w:val="xl128"/>
    <w:basedOn w:val="Normal"/>
    <w:rsid w:val="00C03A1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left"/>
      <w:textAlignment w:val="center"/>
    </w:pPr>
    <w:rPr>
      <w:rFonts w:ascii="Arial" w:eastAsia="Times New Roman" w:hAnsi="Arial"/>
      <w:b/>
      <w:bCs/>
      <w:sz w:val="18"/>
      <w:szCs w:val="18"/>
    </w:rPr>
  </w:style>
  <w:style w:type="paragraph" w:customStyle="1" w:styleId="xl129">
    <w:name w:val="xl129"/>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sz w:val="18"/>
      <w:szCs w:val="18"/>
    </w:rPr>
  </w:style>
  <w:style w:type="paragraph" w:customStyle="1" w:styleId="xl130">
    <w:name w:val="xl130"/>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131">
    <w:name w:val="xl131"/>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sz w:val="18"/>
      <w:szCs w:val="18"/>
    </w:rPr>
  </w:style>
  <w:style w:type="paragraph" w:customStyle="1" w:styleId="xl132">
    <w:name w:val="xl132"/>
    <w:basedOn w:val="Normal"/>
    <w:rsid w:val="00C03A1F"/>
    <w:pPr>
      <w:spacing w:before="100" w:beforeAutospacing="1" w:after="100" w:afterAutospacing="1" w:line="240" w:lineRule="auto"/>
      <w:jc w:val="center"/>
    </w:pPr>
    <w:rPr>
      <w:rFonts w:ascii="Arial" w:eastAsia="Times New Roman" w:hAnsi="Arial"/>
      <w:sz w:val="18"/>
      <w:szCs w:val="18"/>
    </w:rPr>
  </w:style>
  <w:style w:type="paragraph" w:customStyle="1" w:styleId="xl133">
    <w:name w:val="xl133"/>
    <w:basedOn w:val="Normal"/>
    <w:rsid w:val="00C03A1F"/>
    <w:pPr>
      <w:pBdr>
        <w:top w:val="single" w:sz="4" w:space="0" w:color="auto"/>
        <w:left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sz w:val="18"/>
      <w:szCs w:val="18"/>
    </w:rPr>
  </w:style>
  <w:style w:type="paragraph" w:customStyle="1" w:styleId="xl134">
    <w:name w:val="xl134"/>
    <w:basedOn w:val="Normal"/>
    <w:rsid w:val="00C03A1F"/>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b/>
      <w:bCs/>
      <w:sz w:val="18"/>
      <w:szCs w:val="18"/>
    </w:rPr>
  </w:style>
  <w:style w:type="paragraph" w:customStyle="1" w:styleId="xl135">
    <w:name w:val="xl135"/>
    <w:basedOn w:val="Normal"/>
    <w:rsid w:val="00C03A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136">
    <w:name w:val="xl136"/>
    <w:basedOn w:val="Normal"/>
    <w:rsid w:val="00C03A1F"/>
    <w:pPr>
      <w:pBdr>
        <w:left w:val="single" w:sz="4" w:space="0" w:color="auto"/>
        <w:bottom w:val="single" w:sz="4" w:space="0" w:color="auto"/>
        <w:right w:val="single" w:sz="4" w:space="0" w:color="auto"/>
      </w:pBdr>
      <w:shd w:val="clear" w:color="auto" w:fill="FFFF99"/>
      <w:spacing w:before="100" w:beforeAutospacing="1" w:after="100" w:afterAutospacing="1" w:line="240" w:lineRule="auto"/>
      <w:jc w:val="left"/>
      <w:textAlignment w:val="center"/>
    </w:pPr>
    <w:rPr>
      <w:rFonts w:ascii="Arial" w:eastAsia="Times New Roman" w:hAnsi="Arial"/>
      <w:b/>
      <w:bCs/>
      <w:sz w:val="18"/>
      <w:szCs w:val="18"/>
    </w:rPr>
  </w:style>
  <w:style w:type="paragraph" w:customStyle="1" w:styleId="xl137">
    <w:name w:val="xl137"/>
    <w:basedOn w:val="Normal"/>
    <w:rsid w:val="00C03A1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138">
    <w:name w:val="xl138"/>
    <w:basedOn w:val="Normal"/>
    <w:rsid w:val="00C03A1F"/>
    <w:pPr>
      <w:pBdr>
        <w:bottom w:val="single" w:sz="4" w:space="0" w:color="auto"/>
      </w:pBdr>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139">
    <w:name w:val="xl139"/>
    <w:basedOn w:val="Normal"/>
    <w:rsid w:val="00C03A1F"/>
    <w:pPr>
      <w:pBdr>
        <w:bottom w:val="single" w:sz="4" w:space="0" w:color="auto"/>
      </w:pBdr>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140">
    <w:name w:val="xl140"/>
    <w:basedOn w:val="Normal"/>
    <w:rsid w:val="00C03A1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141">
    <w:name w:val="xl141"/>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142">
    <w:name w:val="xl142"/>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143">
    <w:name w:val="xl143"/>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144">
    <w:name w:val="xl144"/>
    <w:basedOn w:val="Normal"/>
    <w:rsid w:val="00C03A1F"/>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145">
    <w:name w:val="xl145"/>
    <w:basedOn w:val="Normal"/>
    <w:rsid w:val="00C03A1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146">
    <w:name w:val="xl146"/>
    <w:basedOn w:val="Normal"/>
    <w:rsid w:val="00C03A1F"/>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147">
    <w:name w:val="xl147"/>
    <w:basedOn w:val="Normal"/>
    <w:rsid w:val="00C03A1F"/>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148">
    <w:name w:val="xl148"/>
    <w:basedOn w:val="Normal"/>
    <w:rsid w:val="00C03A1F"/>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149">
    <w:name w:val="xl149"/>
    <w:basedOn w:val="Normal"/>
    <w:rsid w:val="00C03A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150">
    <w:name w:val="xl150"/>
    <w:basedOn w:val="Normal"/>
    <w:rsid w:val="00C03A1F"/>
    <w:pPr>
      <w:pBdr>
        <w:top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151">
    <w:name w:val="xl151"/>
    <w:basedOn w:val="Normal"/>
    <w:rsid w:val="00C03A1F"/>
    <w:pPr>
      <w:pBdr>
        <w:top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152">
    <w:name w:val="xl152"/>
    <w:basedOn w:val="Normal"/>
    <w:rsid w:val="00C03A1F"/>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153">
    <w:name w:val="xl153"/>
    <w:basedOn w:val="Normal"/>
    <w:rsid w:val="00C03A1F"/>
    <w:pPr>
      <w:pBdr>
        <w:left w:val="single" w:sz="4" w:space="0" w:color="auto"/>
        <w:bottom w:val="single" w:sz="4" w:space="0" w:color="auto"/>
      </w:pBdr>
      <w:shd w:val="clear" w:color="auto" w:fill="FFFF99"/>
      <w:spacing w:before="100" w:beforeAutospacing="1" w:after="100" w:afterAutospacing="1" w:line="240" w:lineRule="auto"/>
      <w:jc w:val="left"/>
      <w:textAlignment w:val="center"/>
    </w:pPr>
    <w:rPr>
      <w:rFonts w:ascii="Arial" w:eastAsia="Times New Roman" w:hAnsi="Arial"/>
      <w:b/>
      <w:bCs/>
      <w:sz w:val="18"/>
      <w:szCs w:val="18"/>
    </w:rPr>
  </w:style>
  <w:style w:type="paragraph" w:customStyle="1" w:styleId="xl154">
    <w:name w:val="xl154"/>
    <w:basedOn w:val="Normal"/>
    <w:rsid w:val="00C03A1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155">
    <w:name w:val="xl155"/>
    <w:basedOn w:val="Normal"/>
    <w:rsid w:val="00C03A1F"/>
    <w:pPr>
      <w:pBdr>
        <w:bottom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156">
    <w:name w:val="xl156"/>
    <w:basedOn w:val="Normal"/>
    <w:rsid w:val="00C03A1F"/>
    <w:pPr>
      <w:pBdr>
        <w:bottom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157">
    <w:name w:val="xl157"/>
    <w:basedOn w:val="Normal"/>
    <w:rsid w:val="00C03A1F"/>
    <w:pPr>
      <w:pBdr>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158">
    <w:name w:val="xl158"/>
    <w:basedOn w:val="Normal"/>
    <w:rsid w:val="00C03A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159">
    <w:name w:val="xl159"/>
    <w:basedOn w:val="Normal"/>
    <w:rsid w:val="00C03A1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160">
    <w:name w:val="xl160"/>
    <w:basedOn w:val="Normal"/>
    <w:rsid w:val="00C03A1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161">
    <w:name w:val="xl161"/>
    <w:basedOn w:val="Normal"/>
    <w:rsid w:val="00C03A1F"/>
    <w:pPr>
      <w:pBdr>
        <w:top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sz w:val="18"/>
      <w:szCs w:val="18"/>
    </w:rPr>
  </w:style>
  <w:style w:type="paragraph" w:customStyle="1" w:styleId="xl162">
    <w:name w:val="xl162"/>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sz w:val="18"/>
      <w:szCs w:val="18"/>
    </w:rPr>
  </w:style>
  <w:style w:type="paragraph" w:customStyle="1" w:styleId="xl163">
    <w:name w:val="xl163"/>
    <w:basedOn w:val="Normal"/>
    <w:rsid w:val="00C03A1F"/>
    <w:pPr>
      <w:spacing w:before="100" w:beforeAutospacing="1" w:after="100" w:afterAutospacing="1" w:line="240" w:lineRule="auto"/>
      <w:jc w:val="left"/>
      <w:textAlignment w:val="top"/>
    </w:pPr>
    <w:rPr>
      <w:rFonts w:ascii="Arial" w:eastAsia="Times New Roman" w:hAnsi="Arial"/>
      <w:sz w:val="18"/>
      <w:szCs w:val="18"/>
    </w:rPr>
  </w:style>
  <w:style w:type="paragraph" w:customStyle="1" w:styleId="xl164">
    <w:name w:val="xl164"/>
    <w:basedOn w:val="Normal"/>
    <w:rsid w:val="00C03A1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165">
    <w:name w:val="xl165"/>
    <w:basedOn w:val="Normal"/>
    <w:rsid w:val="00C03A1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sz w:val="18"/>
      <w:szCs w:val="18"/>
    </w:rPr>
  </w:style>
  <w:style w:type="paragraph" w:customStyle="1" w:styleId="xl166">
    <w:name w:val="xl166"/>
    <w:basedOn w:val="Normal"/>
    <w:rsid w:val="00C03A1F"/>
    <w:pPr>
      <w:pBdr>
        <w:top w:val="single" w:sz="4" w:space="0" w:color="auto"/>
        <w:left w:val="single" w:sz="4" w:space="0" w:color="auto"/>
        <w:bottom w:val="single" w:sz="4" w:space="0" w:color="auto"/>
      </w:pBdr>
      <w:spacing w:before="100" w:beforeAutospacing="1" w:after="100" w:afterAutospacing="1" w:line="240" w:lineRule="auto"/>
      <w:jc w:val="left"/>
      <w:textAlignment w:val="top"/>
    </w:pPr>
    <w:rPr>
      <w:rFonts w:ascii="Arial" w:eastAsia="Times New Roman" w:hAnsi="Arial"/>
      <w:sz w:val="18"/>
      <w:szCs w:val="18"/>
    </w:rPr>
  </w:style>
  <w:style w:type="paragraph" w:customStyle="1" w:styleId="xl167">
    <w:name w:val="xl167"/>
    <w:basedOn w:val="Normal"/>
    <w:rsid w:val="00C03A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168">
    <w:name w:val="xl168"/>
    <w:basedOn w:val="Normal"/>
    <w:rsid w:val="00C03A1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169">
    <w:name w:val="xl169"/>
    <w:basedOn w:val="Normal"/>
    <w:rsid w:val="00C03A1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b/>
      <w:bCs/>
      <w:sz w:val="18"/>
      <w:szCs w:val="18"/>
    </w:rPr>
  </w:style>
  <w:style w:type="paragraph" w:customStyle="1" w:styleId="xl170">
    <w:name w:val="xl170"/>
    <w:basedOn w:val="Normal"/>
    <w:rsid w:val="00C03A1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Arial" w:eastAsia="Times New Roman" w:hAnsi="Arial"/>
      <w:b/>
      <w:bCs/>
      <w:sz w:val="18"/>
      <w:szCs w:val="18"/>
    </w:rPr>
  </w:style>
  <w:style w:type="paragraph" w:customStyle="1" w:styleId="xl171">
    <w:name w:val="xl171"/>
    <w:basedOn w:val="Normal"/>
    <w:rsid w:val="00C03A1F"/>
    <w:pPr>
      <w:pBdr>
        <w:left w:val="single" w:sz="4" w:space="0" w:color="auto"/>
        <w:bottom w:val="single" w:sz="4" w:space="0" w:color="auto"/>
        <w:right w:val="single" w:sz="4" w:space="0" w:color="auto"/>
      </w:pBdr>
      <w:shd w:val="clear" w:color="auto" w:fill="FFFF99"/>
      <w:spacing w:before="100" w:beforeAutospacing="1" w:after="100" w:afterAutospacing="1" w:line="240" w:lineRule="auto"/>
      <w:jc w:val="left"/>
      <w:textAlignment w:val="top"/>
    </w:pPr>
    <w:rPr>
      <w:rFonts w:ascii="Arial" w:eastAsia="Times New Roman" w:hAnsi="Arial"/>
      <w:b/>
      <w:bCs/>
      <w:sz w:val="18"/>
      <w:szCs w:val="18"/>
    </w:rPr>
  </w:style>
  <w:style w:type="paragraph" w:customStyle="1" w:styleId="xl172">
    <w:name w:val="xl172"/>
    <w:basedOn w:val="Normal"/>
    <w:rsid w:val="00C03A1F"/>
    <w:pPr>
      <w:spacing w:before="100" w:beforeAutospacing="1" w:after="100" w:afterAutospacing="1" w:line="240" w:lineRule="auto"/>
      <w:jc w:val="left"/>
    </w:pPr>
    <w:rPr>
      <w:rFonts w:ascii="Arial" w:eastAsia="Times New Roman" w:hAnsi="Arial"/>
      <w:sz w:val="18"/>
      <w:szCs w:val="18"/>
    </w:rPr>
  </w:style>
  <w:style w:type="paragraph" w:customStyle="1" w:styleId="xl173">
    <w:name w:val="xl173"/>
    <w:basedOn w:val="Normal"/>
    <w:rsid w:val="00C03A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174">
    <w:name w:val="xl174"/>
    <w:basedOn w:val="Normal"/>
    <w:rsid w:val="00C03A1F"/>
    <w:pPr>
      <w:pBdr>
        <w:top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175">
    <w:name w:val="xl175"/>
    <w:basedOn w:val="Normal"/>
    <w:rsid w:val="00C03A1F"/>
    <w:pPr>
      <w:pBdr>
        <w:left w:val="single" w:sz="4" w:space="0" w:color="auto"/>
        <w:bottom w:val="single" w:sz="4" w:space="0" w:color="auto"/>
      </w:pBdr>
      <w:shd w:val="clear" w:color="auto" w:fill="FFFF99"/>
      <w:spacing w:before="100" w:beforeAutospacing="1" w:after="100" w:afterAutospacing="1" w:line="240" w:lineRule="auto"/>
      <w:jc w:val="left"/>
      <w:textAlignment w:val="top"/>
    </w:pPr>
    <w:rPr>
      <w:rFonts w:ascii="Arial" w:eastAsia="Times New Roman" w:hAnsi="Arial"/>
      <w:b/>
      <w:bCs/>
      <w:sz w:val="18"/>
      <w:szCs w:val="18"/>
    </w:rPr>
  </w:style>
  <w:style w:type="paragraph" w:customStyle="1" w:styleId="xl176">
    <w:name w:val="xl176"/>
    <w:basedOn w:val="Normal"/>
    <w:rsid w:val="00C03A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177">
    <w:name w:val="xl177"/>
    <w:basedOn w:val="Normal"/>
    <w:rsid w:val="00C03A1F"/>
    <w:pPr>
      <w:pBdr>
        <w:bottom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78">
    <w:name w:val="xl178"/>
    <w:basedOn w:val="Normal"/>
    <w:rsid w:val="00C03A1F"/>
    <w:pPr>
      <w:pBdr>
        <w:bottom w:val="single" w:sz="4" w:space="0" w:color="auto"/>
        <w:right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79">
    <w:name w:val="xl179"/>
    <w:basedOn w:val="Normal"/>
    <w:rsid w:val="00C03A1F"/>
    <w:pPr>
      <w:pBdr>
        <w:top w:val="single" w:sz="4" w:space="0" w:color="auto"/>
        <w:left w:val="single" w:sz="4" w:space="0" w:color="auto"/>
      </w:pBdr>
      <w:spacing w:before="100" w:beforeAutospacing="1" w:after="100" w:afterAutospacing="1" w:line="240" w:lineRule="auto"/>
      <w:jc w:val="center"/>
    </w:pPr>
    <w:rPr>
      <w:rFonts w:ascii="Arial" w:eastAsia="Times New Roman" w:hAnsi="Arial"/>
      <w:sz w:val="18"/>
      <w:szCs w:val="18"/>
    </w:rPr>
  </w:style>
  <w:style w:type="paragraph" w:customStyle="1" w:styleId="xl180">
    <w:name w:val="xl180"/>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rPr>
  </w:style>
  <w:style w:type="paragraph" w:customStyle="1" w:styleId="xl181">
    <w:name w:val="xl181"/>
    <w:basedOn w:val="Normal"/>
    <w:rsid w:val="00C03A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sz w:val="18"/>
      <w:szCs w:val="18"/>
    </w:rPr>
  </w:style>
  <w:style w:type="paragraph" w:customStyle="1" w:styleId="xl182">
    <w:name w:val="xl182"/>
    <w:basedOn w:val="Normal"/>
    <w:rsid w:val="00C03A1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left"/>
      <w:textAlignment w:val="top"/>
    </w:pPr>
    <w:rPr>
      <w:rFonts w:ascii="Arial" w:eastAsia="Times New Roman" w:hAnsi="Arial"/>
      <w:b/>
      <w:bCs/>
      <w:sz w:val="18"/>
      <w:szCs w:val="18"/>
    </w:rPr>
  </w:style>
  <w:style w:type="paragraph" w:customStyle="1" w:styleId="xl183">
    <w:name w:val="xl183"/>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18"/>
      <w:szCs w:val="18"/>
    </w:rPr>
  </w:style>
  <w:style w:type="paragraph" w:customStyle="1" w:styleId="xl184">
    <w:name w:val="xl184"/>
    <w:basedOn w:val="Normal"/>
    <w:rsid w:val="00C03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85">
    <w:name w:val="xl185"/>
    <w:basedOn w:val="Normal"/>
    <w:rsid w:val="00C03A1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right"/>
    </w:pPr>
    <w:rPr>
      <w:rFonts w:ascii="Arial" w:eastAsia="Times New Roman" w:hAnsi="Arial"/>
      <w:b/>
      <w:bCs/>
    </w:rPr>
  </w:style>
  <w:style w:type="paragraph" w:customStyle="1" w:styleId="xl186">
    <w:name w:val="xl186"/>
    <w:basedOn w:val="Normal"/>
    <w:rsid w:val="00C03A1F"/>
    <w:pPr>
      <w:pBdr>
        <w:top w:val="single" w:sz="4" w:space="0" w:color="auto"/>
        <w:left w:val="single" w:sz="4" w:space="0" w:color="auto"/>
        <w:right w:val="single" w:sz="4" w:space="0" w:color="auto"/>
      </w:pBdr>
      <w:spacing w:before="100" w:beforeAutospacing="1" w:after="100" w:afterAutospacing="1" w:line="240" w:lineRule="auto"/>
      <w:jc w:val="left"/>
    </w:pPr>
    <w:rPr>
      <w:rFonts w:ascii="Arial" w:eastAsia="Times New Roman" w:hAnsi="Arial"/>
      <w:sz w:val="18"/>
      <w:szCs w:val="18"/>
    </w:rPr>
  </w:style>
  <w:style w:type="paragraph" w:customStyle="1" w:styleId="xl187">
    <w:name w:val="xl187"/>
    <w:basedOn w:val="Normal"/>
    <w:rsid w:val="00C03A1F"/>
    <w:pPr>
      <w:pBdr>
        <w:left w:val="single" w:sz="4" w:space="0" w:color="auto"/>
        <w:bottom w:val="single" w:sz="4" w:space="0" w:color="auto"/>
        <w:right w:val="single" w:sz="4" w:space="0" w:color="auto"/>
      </w:pBdr>
      <w:shd w:val="clear" w:color="auto" w:fill="FFFF99"/>
      <w:spacing w:before="100" w:beforeAutospacing="1" w:after="100" w:afterAutospacing="1" w:line="240" w:lineRule="auto"/>
      <w:jc w:val="right"/>
    </w:pPr>
    <w:rPr>
      <w:rFonts w:ascii="Arial" w:eastAsia="Times New Roman" w:hAnsi="Arial"/>
      <w:b/>
      <w:bCs/>
    </w:rPr>
  </w:style>
  <w:style w:type="paragraph" w:customStyle="1" w:styleId="font5">
    <w:name w:val="font5"/>
    <w:basedOn w:val="Normal"/>
    <w:rsid w:val="00C03A1F"/>
    <w:pPr>
      <w:spacing w:before="100" w:beforeAutospacing="1" w:after="100" w:afterAutospacing="1" w:line="240" w:lineRule="auto"/>
      <w:jc w:val="left"/>
    </w:pPr>
    <w:rPr>
      <w:rFonts w:ascii="Arial" w:eastAsia="Times New Roman" w:hAnsi="Arial"/>
      <w:b/>
      <w:bCs/>
      <w:sz w:val="20"/>
      <w:szCs w:val="20"/>
    </w:rPr>
  </w:style>
  <w:style w:type="paragraph" w:customStyle="1" w:styleId="font6">
    <w:name w:val="font6"/>
    <w:basedOn w:val="Normal"/>
    <w:rsid w:val="00C03A1F"/>
    <w:pPr>
      <w:spacing w:before="100" w:beforeAutospacing="1" w:after="100" w:afterAutospacing="1" w:line="240" w:lineRule="auto"/>
      <w:jc w:val="left"/>
    </w:pPr>
    <w:rPr>
      <w:rFonts w:ascii="Arial" w:eastAsia="Times New Roman" w:hAnsi="Arial"/>
      <w:sz w:val="20"/>
      <w:szCs w:val="20"/>
    </w:rPr>
  </w:style>
  <w:style w:type="paragraph" w:customStyle="1" w:styleId="font7">
    <w:name w:val="font7"/>
    <w:basedOn w:val="Normal"/>
    <w:rsid w:val="00C03A1F"/>
    <w:pPr>
      <w:spacing w:before="100" w:beforeAutospacing="1" w:after="100" w:afterAutospacing="1" w:line="240" w:lineRule="auto"/>
      <w:jc w:val="left"/>
    </w:pPr>
    <w:rPr>
      <w:rFonts w:ascii="Arial" w:eastAsia="Times New Roman" w:hAnsi="Arial"/>
      <w:b/>
      <w:bCs/>
      <w:sz w:val="20"/>
      <w:szCs w:val="20"/>
      <w:u w:val="single"/>
    </w:rPr>
  </w:style>
  <w:style w:type="paragraph" w:customStyle="1" w:styleId="font8">
    <w:name w:val="font8"/>
    <w:basedOn w:val="Normal"/>
    <w:rsid w:val="00C03A1F"/>
    <w:pPr>
      <w:spacing w:before="100" w:beforeAutospacing="1" w:after="100" w:afterAutospacing="1" w:line="240" w:lineRule="auto"/>
      <w:jc w:val="left"/>
    </w:pPr>
    <w:rPr>
      <w:rFonts w:ascii="Arial" w:eastAsia="Times New Roman" w:hAnsi="Arial"/>
      <w:sz w:val="20"/>
      <w:szCs w:val="20"/>
      <w:u w:val="single"/>
    </w:rPr>
  </w:style>
  <w:style w:type="paragraph" w:styleId="Corpodetexto2">
    <w:name w:val="Body Text 2"/>
    <w:basedOn w:val="Normal"/>
    <w:link w:val="Corpodetexto2Char"/>
    <w:rsid w:val="00C03A1F"/>
    <w:pPr>
      <w:suppressAutoHyphens/>
      <w:spacing w:after="120" w:line="480" w:lineRule="auto"/>
      <w:jc w:val="left"/>
    </w:pPr>
    <w:rPr>
      <w:rFonts w:ascii="Times New Roman" w:eastAsia="Times New Roman" w:hAnsi="Times New Roman" w:cs="Times New Roman"/>
      <w:sz w:val="20"/>
      <w:szCs w:val="20"/>
      <w:lang w:eastAsia="ar-SA"/>
    </w:rPr>
  </w:style>
  <w:style w:type="character" w:customStyle="1" w:styleId="Corpodetexto2Char">
    <w:name w:val="Corpo de texto 2 Char"/>
    <w:basedOn w:val="Fontepargpadro"/>
    <w:link w:val="Corpodetexto2"/>
    <w:rsid w:val="00C03A1F"/>
    <w:rPr>
      <w:rFonts w:ascii="Times New Roman" w:eastAsia="Times New Roman" w:hAnsi="Times New Roman" w:cs="Times New Roman"/>
      <w:sz w:val="20"/>
      <w:szCs w:val="20"/>
      <w:lang w:eastAsia="ar-SA"/>
    </w:rPr>
  </w:style>
  <w:style w:type="character" w:customStyle="1" w:styleId="nw1">
    <w:name w:val="nw1"/>
    <w:rsid w:val="00C03A1F"/>
    <w:rPr>
      <w:rFonts w:cs="Times New Roman"/>
    </w:rPr>
  </w:style>
  <w:style w:type="paragraph" w:styleId="Recuodecorpodetexto2">
    <w:name w:val="Body Text Indent 2"/>
    <w:basedOn w:val="Normal"/>
    <w:link w:val="Recuodecorpodetexto2Char"/>
    <w:uiPriority w:val="99"/>
    <w:semiHidden/>
    <w:rsid w:val="00C03A1F"/>
    <w:pPr>
      <w:suppressAutoHyphens/>
      <w:spacing w:after="120" w:line="480" w:lineRule="auto"/>
      <w:ind w:left="283"/>
      <w:jc w:val="left"/>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uiPriority w:val="99"/>
    <w:semiHidden/>
    <w:rsid w:val="00C03A1F"/>
    <w:rPr>
      <w:rFonts w:ascii="Times New Roman" w:eastAsia="Times New Roman" w:hAnsi="Times New Roman" w:cs="Times New Roman"/>
      <w:sz w:val="20"/>
      <w:szCs w:val="20"/>
      <w:lang w:eastAsia="ar-SA"/>
    </w:rPr>
  </w:style>
  <w:style w:type="paragraph" w:styleId="Recuodecorpodetexto3">
    <w:name w:val="Body Text Indent 3"/>
    <w:basedOn w:val="Normal"/>
    <w:link w:val="Recuodecorpodetexto3Char"/>
    <w:semiHidden/>
    <w:rsid w:val="00C03A1F"/>
    <w:pPr>
      <w:suppressAutoHyphens/>
      <w:spacing w:after="120" w:line="240" w:lineRule="auto"/>
      <w:ind w:left="283"/>
      <w:jc w:val="left"/>
    </w:pPr>
    <w:rPr>
      <w:rFonts w:ascii="Times New Roman" w:eastAsia="Times New Roman" w:hAnsi="Times New Roman" w:cs="Times New Roman"/>
      <w:sz w:val="16"/>
      <w:szCs w:val="16"/>
      <w:lang w:eastAsia="ar-SA"/>
    </w:rPr>
  </w:style>
  <w:style w:type="character" w:customStyle="1" w:styleId="Recuodecorpodetexto3Char">
    <w:name w:val="Recuo de corpo de texto 3 Char"/>
    <w:basedOn w:val="Fontepargpadro"/>
    <w:link w:val="Recuodecorpodetexto3"/>
    <w:semiHidden/>
    <w:rsid w:val="00C03A1F"/>
    <w:rPr>
      <w:rFonts w:ascii="Times New Roman" w:eastAsia="Times New Roman" w:hAnsi="Times New Roman" w:cs="Times New Roman"/>
      <w:sz w:val="16"/>
      <w:szCs w:val="16"/>
      <w:lang w:eastAsia="ar-SA"/>
    </w:rPr>
  </w:style>
  <w:style w:type="character" w:customStyle="1" w:styleId="street-address">
    <w:name w:val="street-address"/>
    <w:basedOn w:val="Fontepargpadro"/>
    <w:rsid w:val="00C03A1F"/>
  </w:style>
  <w:style w:type="paragraph" w:styleId="Textodenotaderodap">
    <w:name w:val="footnote text"/>
    <w:basedOn w:val="Normal"/>
    <w:link w:val="TextodenotaderodapChar"/>
    <w:uiPriority w:val="99"/>
    <w:rsid w:val="00C03A1F"/>
    <w:pPr>
      <w:spacing w:line="240" w:lineRule="auto"/>
      <w:jc w:val="left"/>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C03A1F"/>
    <w:rPr>
      <w:rFonts w:ascii="Times New Roman" w:eastAsia="Times New Roman" w:hAnsi="Times New Roman" w:cs="Times New Roman"/>
      <w:sz w:val="20"/>
      <w:szCs w:val="20"/>
      <w:lang w:eastAsia="pt-BR"/>
    </w:rPr>
  </w:style>
  <w:style w:type="character" w:styleId="Refdenotaderodap">
    <w:name w:val="footnote reference"/>
    <w:uiPriority w:val="99"/>
    <w:rsid w:val="00C03A1F"/>
    <w:rPr>
      <w:vertAlign w:val="superscript"/>
    </w:rPr>
  </w:style>
  <w:style w:type="character" w:customStyle="1" w:styleId="normalchar1">
    <w:name w:val="normal__char1"/>
    <w:rsid w:val="00C03A1F"/>
    <w:rPr>
      <w:rFonts w:ascii="Arial" w:hAnsi="Arial" w:cs="Arial" w:hint="default"/>
      <w:strike w:val="0"/>
      <w:dstrike w:val="0"/>
      <w:sz w:val="24"/>
      <w:szCs w:val="24"/>
      <w:u w:val="none"/>
      <w:effect w:val="none"/>
    </w:rPr>
  </w:style>
  <w:style w:type="character" w:customStyle="1" w:styleId="apple-style-span">
    <w:name w:val="apple-style-span"/>
    <w:basedOn w:val="Fontepargpadro"/>
    <w:rsid w:val="00C03A1F"/>
  </w:style>
  <w:style w:type="paragraph" w:styleId="Citao">
    <w:name w:val="Quote"/>
    <w:aliases w:val="TCU,Citação AGU,NotaExplicativa"/>
    <w:basedOn w:val="Normal"/>
    <w:next w:val="Normal"/>
    <w:link w:val="CitaoChar"/>
    <w:qFormat/>
    <w:rsid w:val="00C03A1F"/>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03A1F"/>
    <w:rPr>
      <w:rFonts w:ascii="Arial" w:eastAsia="Calibri" w:hAnsi="Arial" w:cs="Tahoma"/>
      <w:i/>
      <w:iCs/>
      <w:color w:val="000000"/>
      <w:sz w:val="20"/>
      <w:szCs w:val="24"/>
      <w:shd w:val="clear" w:color="auto" w:fill="FFFFCC"/>
    </w:rPr>
  </w:style>
  <w:style w:type="paragraph" w:styleId="Commarcadores5">
    <w:name w:val="List Bullet 5"/>
    <w:basedOn w:val="Normal"/>
    <w:rsid w:val="00C03A1F"/>
    <w:pPr>
      <w:numPr>
        <w:numId w:val="2"/>
      </w:numPr>
      <w:tabs>
        <w:tab w:val="clear" w:pos="1492"/>
        <w:tab w:val="num" w:pos="540"/>
      </w:tabs>
      <w:spacing w:line="240" w:lineRule="auto"/>
      <w:ind w:left="540" w:hanging="540"/>
      <w:contextualSpacing/>
      <w:jc w:val="left"/>
    </w:pPr>
    <w:rPr>
      <w:rFonts w:ascii="Ecofont_Spranq_eco_Sans" w:eastAsia="MS Mincho" w:hAnsi="Ecofont_Spranq_eco_Sans" w:cs="Tahoma"/>
    </w:rPr>
  </w:style>
  <w:style w:type="paragraph" w:customStyle="1" w:styleId="Notaexplicativa">
    <w:name w:val="Nota explicativa"/>
    <w:basedOn w:val="Citao"/>
    <w:link w:val="NotaexplicativaChar"/>
    <w:qFormat/>
    <w:rsid w:val="00C03A1F"/>
    <w:rPr>
      <w:szCs w:val="20"/>
    </w:rPr>
  </w:style>
  <w:style w:type="character" w:customStyle="1" w:styleId="NotaexplicativaChar">
    <w:name w:val="Nota explicativa Char"/>
    <w:link w:val="Notaexplicativa"/>
    <w:rsid w:val="00C03A1F"/>
    <w:rPr>
      <w:rFonts w:ascii="Arial" w:eastAsia="Calibri" w:hAnsi="Arial" w:cs="Tahoma"/>
      <w:i/>
      <w:iCs/>
      <w:color w:val="000000"/>
      <w:sz w:val="20"/>
      <w:szCs w:val="20"/>
      <w:shd w:val="clear" w:color="auto" w:fill="FFFFCC"/>
    </w:rPr>
  </w:style>
  <w:style w:type="numbering" w:customStyle="1" w:styleId="Estilo1">
    <w:name w:val="Estilo1"/>
    <w:uiPriority w:val="99"/>
    <w:rsid w:val="00C03A1F"/>
    <w:pPr>
      <w:numPr>
        <w:numId w:val="3"/>
      </w:numPr>
    </w:pPr>
  </w:style>
  <w:style w:type="numbering" w:customStyle="1" w:styleId="Estilo2">
    <w:name w:val="Estilo2"/>
    <w:uiPriority w:val="99"/>
    <w:rsid w:val="00C03A1F"/>
    <w:pPr>
      <w:numPr>
        <w:numId w:val="4"/>
      </w:numPr>
    </w:pPr>
  </w:style>
  <w:style w:type="numbering" w:customStyle="1" w:styleId="Estilo3">
    <w:name w:val="Estilo3"/>
    <w:uiPriority w:val="99"/>
    <w:rsid w:val="00C03A1F"/>
    <w:pPr>
      <w:numPr>
        <w:numId w:val="5"/>
      </w:numPr>
    </w:pPr>
  </w:style>
  <w:style w:type="numbering" w:customStyle="1" w:styleId="Estilo4">
    <w:name w:val="Estilo4"/>
    <w:uiPriority w:val="99"/>
    <w:rsid w:val="00C03A1F"/>
    <w:pPr>
      <w:numPr>
        <w:numId w:val="6"/>
      </w:numPr>
    </w:pPr>
  </w:style>
  <w:style w:type="numbering" w:customStyle="1" w:styleId="Estilo5">
    <w:name w:val="Estilo5"/>
    <w:uiPriority w:val="99"/>
    <w:rsid w:val="00C03A1F"/>
    <w:pPr>
      <w:numPr>
        <w:numId w:val="7"/>
      </w:numPr>
    </w:pPr>
  </w:style>
  <w:style w:type="numbering" w:customStyle="1" w:styleId="Estilo6">
    <w:name w:val="Estilo6"/>
    <w:uiPriority w:val="99"/>
    <w:rsid w:val="00C03A1F"/>
    <w:pPr>
      <w:numPr>
        <w:numId w:val="8"/>
      </w:numPr>
    </w:pPr>
  </w:style>
  <w:style w:type="character" w:styleId="Refdecomentrio">
    <w:name w:val="annotation reference"/>
    <w:uiPriority w:val="99"/>
    <w:unhideWhenUsed/>
    <w:qFormat/>
    <w:rsid w:val="00C03A1F"/>
    <w:rPr>
      <w:sz w:val="16"/>
      <w:szCs w:val="16"/>
    </w:rPr>
  </w:style>
  <w:style w:type="paragraph" w:styleId="Textodecomentrio">
    <w:name w:val="annotation text"/>
    <w:basedOn w:val="Normal"/>
    <w:link w:val="TextodecomentrioChar"/>
    <w:uiPriority w:val="99"/>
    <w:unhideWhenUsed/>
    <w:qFormat/>
    <w:rsid w:val="00C03A1F"/>
    <w:pPr>
      <w:spacing w:line="240" w:lineRule="auto"/>
      <w:jc w:val="left"/>
    </w:pPr>
    <w:rPr>
      <w:rFonts w:ascii="Ecofont_Spranq_eco_Sans" w:eastAsia="MS Mincho" w:hAnsi="Ecofont_Spranq_eco_Sans" w:cs="Tahoma"/>
      <w:sz w:val="20"/>
      <w:szCs w:val="20"/>
    </w:rPr>
  </w:style>
  <w:style w:type="character" w:customStyle="1" w:styleId="TextodecomentrioChar">
    <w:name w:val="Texto de comentário Char"/>
    <w:basedOn w:val="Fontepargpadro"/>
    <w:link w:val="Textodecomentrio"/>
    <w:uiPriority w:val="99"/>
    <w:qFormat/>
    <w:rsid w:val="00C03A1F"/>
    <w:rPr>
      <w:rFonts w:ascii="Ecofont_Spranq_eco_Sans" w:eastAsia="MS Mincho"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unhideWhenUsed/>
    <w:rsid w:val="00C03A1F"/>
    <w:rPr>
      <w:b/>
      <w:bCs/>
    </w:rPr>
  </w:style>
  <w:style w:type="character" w:customStyle="1" w:styleId="AssuntodocomentrioChar">
    <w:name w:val="Assunto do comentário Char"/>
    <w:basedOn w:val="TextodecomentrioChar"/>
    <w:link w:val="Assuntodocomentrio"/>
    <w:uiPriority w:val="99"/>
    <w:rsid w:val="00C03A1F"/>
    <w:rPr>
      <w:rFonts w:ascii="Ecofont_Spranq_eco_Sans" w:eastAsia="MS Mincho" w:hAnsi="Ecofont_Spranq_eco_Sans" w:cs="Tahoma"/>
      <w:b/>
      <w:bCs/>
      <w:sz w:val="20"/>
      <w:szCs w:val="20"/>
      <w:lang w:eastAsia="pt-BR"/>
    </w:rPr>
  </w:style>
  <w:style w:type="paragraph" w:customStyle="1" w:styleId="Nivel01">
    <w:name w:val="Nivel 01"/>
    <w:basedOn w:val="Ttulo1"/>
    <w:next w:val="Normal"/>
    <w:link w:val="Nivel01Char"/>
    <w:autoRedefine/>
    <w:qFormat/>
    <w:rsid w:val="00C03A1F"/>
    <w:pPr>
      <w:keepLines/>
      <w:numPr>
        <w:numId w:val="9"/>
      </w:numPr>
      <w:tabs>
        <w:tab w:val="left" w:pos="567"/>
      </w:tabs>
      <w:suppressAutoHyphens w:val="0"/>
      <w:spacing w:beforeLines="120" w:before="288" w:afterLines="120" w:after="288" w:line="312" w:lineRule="auto"/>
      <w:ind w:left="0" w:firstLine="0"/>
      <w:jc w:val="both"/>
    </w:pPr>
    <w:rPr>
      <w:rFonts w:ascii="Calibri" w:eastAsia="MS Gothic" w:hAnsi="Calibri" w:cs="Calibri"/>
      <w:b/>
      <w:bCs/>
      <w:sz w:val="24"/>
      <w:szCs w:val="24"/>
      <w:u w:val="none"/>
      <w:shd w:val="clear" w:color="auto" w:fill="00FFFF"/>
      <w:lang w:eastAsia="pt-BR"/>
    </w:rPr>
  </w:style>
  <w:style w:type="paragraph" w:customStyle="1" w:styleId="Nivel01Titulo">
    <w:name w:val="Nivel_01_Titulo"/>
    <w:basedOn w:val="Nivel01"/>
    <w:link w:val="Nivel01TituloChar"/>
    <w:rsid w:val="00C03A1F"/>
    <w:pPr>
      <w:jc w:val="left"/>
    </w:pPr>
    <w:rPr>
      <w:rFonts w:cs="Times New Roman"/>
      <w:color w:val="000000"/>
      <w:spacing w:val="5"/>
      <w:kern w:val="28"/>
      <w:sz w:val="52"/>
      <w:szCs w:val="52"/>
    </w:rPr>
  </w:style>
  <w:style w:type="character" w:customStyle="1" w:styleId="Nivel01Char">
    <w:name w:val="Nivel 01 Char"/>
    <w:link w:val="Nivel01"/>
    <w:rsid w:val="00C03A1F"/>
    <w:rPr>
      <w:rFonts w:ascii="Calibri" w:eastAsia="MS Gothic" w:hAnsi="Calibri" w:cs="Calibri"/>
      <w:b/>
      <w:bCs/>
      <w:sz w:val="24"/>
      <w:szCs w:val="24"/>
      <w:lang w:eastAsia="pt-BR"/>
    </w:rPr>
  </w:style>
  <w:style w:type="character" w:customStyle="1" w:styleId="Nivel01TituloChar">
    <w:name w:val="Nivel_01_Titulo Char"/>
    <w:link w:val="Nivel01Titulo"/>
    <w:qFormat/>
    <w:rsid w:val="00C03A1F"/>
    <w:rPr>
      <w:rFonts w:ascii="Calibri" w:eastAsia="MS Gothic" w:hAnsi="Calibri" w:cs="Times New Roman"/>
      <w:b/>
      <w:bCs/>
      <w:color w:val="000000"/>
      <w:spacing w:val="5"/>
      <w:kern w:val="28"/>
      <w:sz w:val="52"/>
      <w:szCs w:val="52"/>
      <w:lang w:eastAsia="pt-BR"/>
    </w:rPr>
  </w:style>
  <w:style w:type="paragraph" w:customStyle="1" w:styleId="PADRO">
    <w:name w:val="PADRÃO"/>
    <w:qFormat/>
    <w:rsid w:val="00C03A1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C03A1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03A1F"/>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C03A1F"/>
    <w:pPr>
      <w:spacing w:before="100" w:beforeAutospacing="1" w:after="100" w:afterAutospacing="1" w:line="240" w:lineRule="auto"/>
      <w:jc w:val="left"/>
    </w:pPr>
    <w:rPr>
      <w:rFonts w:ascii="Times New Roman" w:eastAsia="Times New Roman" w:hAnsi="Times New Roman" w:cs="Times New Roman"/>
    </w:rPr>
  </w:style>
  <w:style w:type="character" w:customStyle="1" w:styleId="normaltextrun">
    <w:name w:val="normaltextrun"/>
    <w:basedOn w:val="Fontepargpadro"/>
    <w:rsid w:val="00C03A1F"/>
  </w:style>
  <w:style w:type="character" w:customStyle="1" w:styleId="eop">
    <w:name w:val="eop"/>
    <w:basedOn w:val="Fontepargpadro"/>
    <w:rsid w:val="00C03A1F"/>
  </w:style>
  <w:style w:type="character" w:customStyle="1" w:styleId="spellingerror">
    <w:name w:val="spellingerror"/>
    <w:basedOn w:val="Fontepargpadro"/>
    <w:rsid w:val="00C03A1F"/>
  </w:style>
  <w:style w:type="paragraph" w:customStyle="1" w:styleId="Nivel1">
    <w:name w:val="Nivel1"/>
    <w:basedOn w:val="Ttulo1"/>
    <w:link w:val="Nivel1Char"/>
    <w:qFormat/>
    <w:rsid w:val="00C03A1F"/>
    <w:pPr>
      <w:keepLines/>
      <w:tabs>
        <w:tab w:val="clear" w:pos="0"/>
      </w:tabs>
      <w:suppressAutoHyphens w:val="0"/>
      <w:spacing w:before="480" w:line="276" w:lineRule="auto"/>
      <w:ind w:left="357" w:hanging="357"/>
      <w:jc w:val="both"/>
    </w:pPr>
    <w:rPr>
      <w:rFonts w:ascii="Arial" w:eastAsia="MS Gothic" w:hAnsi="Arial" w:cs="Arial"/>
      <w:b/>
      <w:color w:val="000000"/>
      <w:szCs w:val="28"/>
      <w:u w:val="none"/>
      <w:lang w:eastAsia="pt-BR"/>
    </w:rPr>
  </w:style>
  <w:style w:type="character" w:customStyle="1" w:styleId="Nivel1Char">
    <w:name w:val="Nivel1 Char"/>
    <w:link w:val="Nivel1"/>
    <w:rsid w:val="00C03A1F"/>
    <w:rPr>
      <w:rFonts w:ascii="Arial" w:eastAsia="MS Gothic" w:hAnsi="Arial" w:cs="Arial"/>
      <w:b/>
      <w:color w:val="000000"/>
      <w:sz w:val="28"/>
      <w:szCs w:val="28"/>
      <w:lang w:eastAsia="pt-BR"/>
    </w:rPr>
  </w:style>
  <w:style w:type="paragraph" w:customStyle="1" w:styleId="PargrafodaLista1">
    <w:name w:val="Parágrafo da Lista1"/>
    <w:basedOn w:val="Normal"/>
    <w:rsid w:val="00C03A1F"/>
    <w:pPr>
      <w:spacing w:line="240" w:lineRule="auto"/>
      <w:ind w:left="720"/>
      <w:jc w:val="left"/>
    </w:pPr>
    <w:rPr>
      <w:rFonts w:ascii="Ecofont_Spranq_eco_Sans" w:eastAsia="Times New Roman" w:hAnsi="Ecofont_Spranq_eco_Sans" w:cs="Ecofont_Spranq_eco_Sans"/>
    </w:rPr>
  </w:style>
  <w:style w:type="paragraph" w:customStyle="1" w:styleId="Nivel2">
    <w:name w:val="Nivel 2"/>
    <w:basedOn w:val="Normal"/>
    <w:link w:val="Nivel2Char"/>
    <w:qFormat/>
    <w:rsid w:val="00C03A1F"/>
    <w:pPr>
      <w:numPr>
        <w:ilvl w:val="1"/>
        <w:numId w:val="1"/>
      </w:numPr>
      <w:spacing w:before="120" w:after="120" w:line="276" w:lineRule="auto"/>
      <w:ind w:left="0" w:firstLine="0"/>
    </w:pPr>
    <w:rPr>
      <w:rFonts w:ascii="Arial" w:eastAsia="MS Mincho" w:hAnsi="Arial"/>
      <w:color w:val="000000"/>
      <w:sz w:val="20"/>
      <w:szCs w:val="20"/>
    </w:rPr>
  </w:style>
  <w:style w:type="paragraph" w:customStyle="1" w:styleId="Nivel10">
    <w:name w:val="Nivel 1"/>
    <w:basedOn w:val="Nivel2"/>
    <w:next w:val="Nivel2"/>
    <w:rsid w:val="00C03A1F"/>
    <w:pPr>
      <w:numPr>
        <w:ilvl w:val="0"/>
        <w:numId w:val="0"/>
      </w:numPr>
      <w:ind w:left="360" w:hanging="360"/>
    </w:pPr>
    <w:rPr>
      <w:b/>
    </w:rPr>
  </w:style>
  <w:style w:type="paragraph" w:customStyle="1" w:styleId="Nivel3">
    <w:name w:val="Nivel 3"/>
    <w:basedOn w:val="Normal"/>
    <w:link w:val="Nivel3Char"/>
    <w:qFormat/>
    <w:rsid w:val="00C03A1F"/>
    <w:pPr>
      <w:numPr>
        <w:ilvl w:val="2"/>
        <w:numId w:val="1"/>
      </w:numPr>
      <w:spacing w:before="120" w:after="120" w:line="276" w:lineRule="auto"/>
      <w:ind w:left="284" w:firstLine="0"/>
    </w:pPr>
    <w:rPr>
      <w:rFonts w:ascii="Arial" w:eastAsia="MS Mincho" w:hAnsi="Arial"/>
      <w:color w:val="000000"/>
      <w:sz w:val="20"/>
      <w:szCs w:val="20"/>
    </w:rPr>
  </w:style>
  <w:style w:type="paragraph" w:customStyle="1" w:styleId="Nivel4">
    <w:name w:val="Nivel 4"/>
    <w:basedOn w:val="Nivel3"/>
    <w:link w:val="Nivel4Char"/>
    <w:qFormat/>
    <w:rsid w:val="00C03A1F"/>
    <w:pPr>
      <w:numPr>
        <w:ilvl w:val="3"/>
      </w:numPr>
      <w:ind w:left="567" w:firstLine="0"/>
    </w:pPr>
    <w:rPr>
      <w:color w:val="auto"/>
    </w:rPr>
  </w:style>
  <w:style w:type="paragraph" w:customStyle="1" w:styleId="Nivel5">
    <w:name w:val="Nivel 5"/>
    <w:basedOn w:val="Nivel4"/>
    <w:qFormat/>
    <w:rsid w:val="00C03A1F"/>
    <w:pPr>
      <w:numPr>
        <w:ilvl w:val="4"/>
      </w:numPr>
      <w:tabs>
        <w:tab w:val="num" w:pos="3600"/>
      </w:tabs>
      <w:ind w:left="567" w:firstLine="0"/>
    </w:pPr>
  </w:style>
  <w:style w:type="character" w:customStyle="1" w:styleId="Nivel4Char">
    <w:name w:val="Nivel 4 Char"/>
    <w:link w:val="Nivel4"/>
    <w:rsid w:val="00C03A1F"/>
    <w:rPr>
      <w:rFonts w:ascii="Arial" w:eastAsia="MS Mincho" w:hAnsi="Arial" w:cs="Arial"/>
      <w:sz w:val="20"/>
      <w:szCs w:val="20"/>
      <w:lang w:eastAsia="pt-BR"/>
    </w:rPr>
  </w:style>
  <w:style w:type="paragraph" w:customStyle="1" w:styleId="textbody">
    <w:name w:val="textbody"/>
    <w:basedOn w:val="Normal"/>
    <w:rsid w:val="00C03A1F"/>
    <w:pPr>
      <w:spacing w:before="100" w:beforeAutospacing="1" w:after="100" w:afterAutospacing="1" w:line="240" w:lineRule="auto"/>
      <w:jc w:val="left"/>
    </w:pPr>
    <w:rPr>
      <w:rFonts w:ascii="Times New Roman" w:eastAsia="Times New Roman" w:hAnsi="Times New Roman" w:cs="Times New Roman"/>
    </w:rPr>
  </w:style>
  <w:style w:type="paragraph" w:customStyle="1" w:styleId="em0020ementa">
    <w:name w:val="em_0020ementa"/>
    <w:basedOn w:val="Normal"/>
    <w:rsid w:val="00C03A1F"/>
    <w:pPr>
      <w:spacing w:line="240" w:lineRule="auto"/>
      <w:ind w:left="4160"/>
    </w:pPr>
    <w:rPr>
      <w:rFonts w:ascii="Times New Roman" w:eastAsia="Times New Roman" w:hAnsi="Times New Roman" w:cs="Times New Roman"/>
      <w:sz w:val="28"/>
      <w:szCs w:val="28"/>
    </w:rPr>
  </w:style>
  <w:style w:type="character" w:customStyle="1" w:styleId="cp0020corpodespachochar1">
    <w:name w:val="cp_0020corpodespacho__char1"/>
    <w:rsid w:val="00C03A1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03A1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03A1F"/>
    <w:pPr>
      <w:spacing w:after="0" w:line="240" w:lineRule="auto"/>
    </w:pPr>
    <w:rPr>
      <w:rFonts w:ascii="Ecofont_Spranq_eco_Sans" w:eastAsia="Times New Roman" w:hAnsi="Ecofont_Spranq_eco_Sans" w:cs="Tahoma"/>
      <w:sz w:val="24"/>
      <w:szCs w:val="24"/>
      <w:lang w:eastAsia="pt-BR"/>
    </w:rPr>
  </w:style>
  <w:style w:type="character" w:styleId="nfase">
    <w:name w:val="Emphasis"/>
    <w:rsid w:val="00C03A1F"/>
    <w:rPr>
      <w:i/>
      <w:iCs/>
    </w:rPr>
  </w:style>
  <w:style w:type="character" w:customStyle="1" w:styleId="Manoel">
    <w:name w:val="Manoel"/>
    <w:rsid w:val="00C03A1F"/>
    <w:rPr>
      <w:rFonts w:ascii="Arial" w:hAnsi="Arial" w:cs="Arial"/>
      <w:color w:val="7030A0"/>
      <w:sz w:val="20"/>
    </w:rPr>
  </w:style>
  <w:style w:type="character" w:customStyle="1" w:styleId="ListLabel12">
    <w:name w:val="ListLabel 12"/>
    <w:rsid w:val="00C03A1F"/>
    <w:rPr>
      <w:b/>
    </w:rPr>
  </w:style>
  <w:style w:type="paragraph" w:customStyle="1" w:styleId="texto1">
    <w:name w:val="texto1"/>
    <w:basedOn w:val="Normal"/>
    <w:rsid w:val="00C03A1F"/>
    <w:pPr>
      <w:spacing w:before="100" w:beforeAutospacing="1" w:after="100" w:afterAutospacing="1" w:line="240" w:lineRule="auto"/>
      <w:jc w:val="left"/>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C03A1F"/>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C03A1F"/>
    <w:rPr>
      <w:rFonts w:ascii="Arial" w:eastAsia="Calibri" w:hAnsi="Arial" w:cs="Times New Roman"/>
      <w:i/>
      <w:iCs/>
      <w:color w:val="000000"/>
      <w:sz w:val="20"/>
      <w:szCs w:val="24"/>
      <w:shd w:val="clear" w:color="auto" w:fill="FFFFCC"/>
    </w:rPr>
  </w:style>
  <w:style w:type="paragraph" w:customStyle="1" w:styleId="xwestern">
    <w:name w:val="x_western"/>
    <w:basedOn w:val="Normal"/>
    <w:rsid w:val="00C03A1F"/>
    <w:pPr>
      <w:spacing w:before="100" w:beforeAutospacing="1" w:after="100" w:afterAutospacing="1" w:line="240" w:lineRule="auto"/>
      <w:jc w:val="left"/>
    </w:pPr>
    <w:rPr>
      <w:rFonts w:ascii="Times New Roman" w:eastAsia="Times New Roman" w:hAnsi="Times New Roman" w:cs="Times New Roman"/>
    </w:rPr>
  </w:style>
  <w:style w:type="paragraph" w:customStyle="1" w:styleId="TCU-Ac-item9-0">
    <w:name w:val="TCU - Ac - item 9 - §§_0"/>
    <w:basedOn w:val="Normal"/>
    <w:rsid w:val="00C03A1F"/>
    <w:pPr>
      <w:spacing w:line="240" w:lineRule="auto"/>
      <w:ind w:firstLine="1134"/>
    </w:pPr>
    <w:rPr>
      <w:rFonts w:ascii="Times New Roman" w:eastAsia="Times New Roman" w:hAnsi="Times New Roman" w:cs="Times New Roman"/>
      <w:szCs w:val="22"/>
      <w:lang w:eastAsia="en-US"/>
    </w:rPr>
  </w:style>
  <w:style w:type="paragraph" w:customStyle="1" w:styleId="Normal1">
    <w:name w:val="Normal_1"/>
    <w:rsid w:val="00C03A1F"/>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C03A1F"/>
    <w:pPr>
      <w:spacing w:before="100" w:beforeAutospacing="1" w:after="100" w:afterAutospacing="1" w:line="240" w:lineRule="auto"/>
      <w:jc w:val="left"/>
    </w:pPr>
    <w:rPr>
      <w:rFonts w:ascii="Times New Roman" w:eastAsia="Times New Roman" w:hAnsi="Times New Roman" w:cs="Times New Roman"/>
    </w:rPr>
  </w:style>
  <w:style w:type="paragraph" w:customStyle="1" w:styleId="textojustificadorecuoprimeiralinha">
    <w:name w:val="texto_justificado_recuo_primeira_linha"/>
    <w:basedOn w:val="Normal"/>
    <w:rsid w:val="00C03A1F"/>
    <w:pPr>
      <w:spacing w:before="100" w:beforeAutospacing="1" w:after="100" w:afterAutospacing="1" w:line="240" w:lineRule="auto"/>
      <w:jc w:val="left"/>
    </w:pPr>
    <w:rPr>
      <w:rFonts w:ascii="Times New Roman" w:eastAsia="Times New Roman" w:hAnsi="Times New Roman" w:cs="Times New Roman"/>
    </w:rPr>
  </w:style>
  <w:style w:type="character" w:customStyle="1" w:styleId="highlight">
    <w:name w:val="highlight"/>
    <w:basedOn w:val="Fontepargpadro"/>
    <w:rsid w:val="00C03A1F"/>
  </w:style>
  <w:style w:type="paragraph" w:customStyle="1" w:styleId="textojustificado">
    <w:name w:val="texto_justificado"/>
    <w:basedOn w:val="Normal"/>
    <w:rsid w:val="00C03A1F"/>
    <w:pPr>
      <w:spacing w:before="100" w:beforeAutospacing="1" w:after="100" w:afterAutospacing="1" w:line="240" w:lineRule="auto"/>
      <w:jc w:val="left"/>
    </w:pPr>
    <w:rPr>
      <w:rFonts w:ascii="Times New Roman" w:eastAsia="Times New Roman" w:hAnsi="Times New Roman" w:cs="Times New Roman"/>
    </w:rPr>
  </w:style>
  <w:style w:type="character" w:customStyle="1" w:styleId="MenoPendente1">
    <w:name w:val="Menção Pendente1"/>
    <w:uiPriority w:val="99"/>
    <w:semiHidden/>
    <w:unhideWhenUsed/>
    <w:rsid w:val="00C03A1F"/>
    <w:rPr>
      <w:color w:val="605E5C"/>
      <w:shd w:val="clear" w:color="auto" w:fill="E1DFDD"/>
    </w:rPr>
  </w:style>
  <w:style w:type="character" w:customStyle="1" w:styleId="MenoPendente2">
    <w:name w:val="Menção Pendente2"/>
    <w:uiPriority w:val="99"/>
    <w:semiHidden/>
    <w:unhideWhenUsed/>
    <w:rsid w:val="00C03A1F"/>
    <w:rPr>
      <w:color w:val="605E5C"/>
      <w:shd w:val="clear" w:color="auto" w:fill="E1DFDD"/>
    </w:rPr>
  </w:style>
  <w:style w:type="character" w:customStyle="1" w:styleId="Nivel2Char">
    <w:name w:val="Nivel 2 Char"/>
    <w:link w:val="Nivel2"/>
    <w:locked/>
    <w:rsid w:val="00C03A1F"/>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C03A1F"/>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03A1F"/>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C03A1F"/>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C03A1F"/>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C03A1F"/>
    <w:rPr>
      <w:color w:val="808080"/>
    </w:rPr>
  </w:style>
  <w:style w:type="character" w:customStyle="1" w:styleId="PargrafodaListaChar">
    <w:name w:val="Parágrafo da Lista Char"/>
    <w:aliases w:val="Normal com bullets Char,DOCs_Paragrafo-1 Char,Tópico1 Char,List I Paragraph Char,Celula Char,Parágrafo Padrão Simples Char,Colorful List - Accent 11 Char,List Paragraph (numbered (a)) Char,Main numbered paragraph Char"/>
    <w:link w:val="PargrafodaLista"/>
    <w:uiPriority w:val="1"/>
    <w:qFormat/>
    <w:rsid w:val="00C03A1F"/>
    <w:rPr>
      <w:rFonts w:ascii="Arial Nova" w:eastAsia="Arial Nova" w:hAnsi="Arial Nova" w:cs="Arial"/>
      <w:sz w:val="24"/>
      <w:szCs w:val="24"/>
      <w:lang w:eastAsia="pt-BR"/>
    </w:rPr>
  </w:style>
  <w:style w:type="paragraph" w:customStyle="1" w:styleId="SombreamentoMdio1-nfase31">
    <w:name w:val="Sombreamento Médio 1 - Ênfase 31"/>
    <w:basedOn w:val="Normal"/>
    <w:next w:val="Normal"/>
    <w:rsid w:val="00C03A1F"/>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sz w:val="20"/>
      <w:lang w:eastAsia="zh-CN"/>
    </w:rPr>
  </w:style>
  <w:style w:type="paragraph" w:customStyle="1" w:styleId="corpo">
    <w:name w:val="corpo"/>
    <w:basedOn w:val="Normal"/>
    <w:rsid w:val="00C03A1F"/>
    <w:pPr>
      <w:spacing w:before="100" w:beforeAutospacing="1" w:after="100" w:afterAutospacing="1" w:line="240" w:lineRule="auto"/>
      <w:jc w:val="left"/>
    </w:pPr>
    <w:rPr>
      <w:rFonts w:ascii="Times New Roman" w:eastAsia="Times New Roman" w:hAnsi="Times New Roman" w:cs="Times New Roman"/>
    </w:rPr>
  </w:style>
  <w:style w:type="paragraph" w:customStyle="1" w:styleId="itemnivel2">
    <w:name w:val="item_nivel2"/>
    <w:basedOn w:val="Normal"/>
    <w:rsid w:val="00C03A1F"/>
    <w:pPr>
      <w:spacing w:before="100" w:beforeAutospacing="1" w:after="100" w:afterAutospacing="1" w:line="240" w:lineRule="auto"/>
      <w:jc w:val="left"/>
    </w:pPr>
    <w:rPr>
      <w:rFonts w:ascii="Times New Roman" w:eastAsia="Times New Roman" w:hAnsi="Times New Roman" w:cs="Times New Roman"/>
    </w:rPr>
  </w:style>
  <w:style w:type="paragraph" w:customStyle="1" w:styleId="itemnivel1">
    <w:name w:val="item_nivel1"/>
    <w:basedOn w:val="Normal"/>
    <w:rsid w:val="00C03A1F"/>
    <w:pPr>
      <w:spacing w:before="100" w:beforeAutospacing="1" w:after="100" w:afterAutospacing="1" w:line="240" w:lineRule="auto"/>
      <w:jc w:val="left"/>
    </w:pPr>
    <w:rPr>
      <w:rFonts w:ascii="Times New Roman" w:eastAsia="Times New Roman" w:hAnsi="Times New Roman" w:cs="Times New Roman"/>
    </w:rPr>
  </w:style>
  <w:style w:type="paragraph" w:customStyle="1" w:styleId="itemalinealetra">
    <w:name w:val="item_alinea_letra"/>
    <w:basedOn w:val="Normal"/>
    <w:rsid w:val="00C03A1F"/>
    <w:pPr>
      <w:spacing w:before="100" w:beforeAutospacing="1" w:after="100" w:afterAutospacing="1" w:line="240" w:lineRule="auto"/>
      <w:jc w:val="left"/>
    </w:pPr>
    <w:rPr>
      <w:rFonts w:ascii="Times New Roman" w:eastAsia="Times New Roman" w:hAnsi="Times New Roman" w:cs="Times New Roman"/>
    </w:rPr>
  </w:style>
  <w:style w:type="character" w:customStyle="1" w:styleId="markedcontent">
    <w:name w:val="markedcontent"/>
    <w:basedOn w:val="Fontepargpadro"/>
    <w:rsid w:val="00C03A1F"/>
  </w:style>
  <w:style w:type="paragraph" w:customStyle="1" w:styleId="Standard">
    <w:name w:val="Standard"/>
    <w:rsid w:val="00C03A1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03A1F"/>
    <w:pPr>
      <w:spacing w:after="140" w:line="276" w:lineRule="auto"/>
    </w:pPr>
  </w:style>
  <w:style w:type="character" w:customStyle="1" w:styleId="MenoPendente3">
    <w:name w:val="Menção Pendente3"/>
    <w:uiPriority w:val="99"/>
    <w:semiHidden/>
    <w:unhideWhenUsed/>
    <w:rsid w:val="00C03A1F"/>
    <w:rPr>
      <w:color w:val="605E5C"/>
      <w:shd w:val="clear" w:color="auto" w:fill="E1DFDD"/>
    </w:rPr>
  </w:style>
  <w:style w:type="character" w:customStyle="1" w:styleId="MenoPendente4">
    <w:name w:val="Menção Pendente4"/>
    <w:uiPriority w:val="99"/>
    <w:semiHidden/>
    <w:unhideWhenUsed/>
    <w:rsid w:val="00C03A1F"/>
    <w:rPr>
      <w:color w:val="605E5C"/>
      <w:shd w:val="clear" w:color="auto" w:fill="E1DFDD"/>
    </w:rPr>
  </w:style>
  <w:style w:type="paragraph" w:customStyle="1" w:styleId="ou">
    <w:name w:val="ou"/>
    <w:basedOn w:val="PargrafodaLista"/>
    <w:link w:val="ouChar"/>
    <w:qFormat/>
    <w:rsid w:val="00C03A1F"/>
    <w:pPr>
      <w:spacing w:before="60" w:after="60" w:line="259" w:lineRule="auto"/>
      <w:ind w:left="0"/>
      <w:contextualSpacing w:val="0"/>
      <w:jc w:val="center"/>
    </w:pPr>
    <w:rPr>
      <w:rFonts w:ascii="Arial" w:eastAsia="Cambria" w:hAnsi="Arial"/>
      <w:b/>
      <w:bCs/>
      <w:i/>
      <w:iCs/>
      <w:color w:val="FF0000"/>
      <w:u w:val="single"/>
    </w:rPr>
  </w:style>
  <w:style w:type="character" w:customStyle="1" w:styleId="ouChar">
    <w:name w:val="ou Char"/>
    <w:link w:val="ou"/>
    <w:rsid w:val="00C03A1F"/>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C03A1F"/>
    <w:pPr>
      <w:spacing w:before="100" w:beforeAutospacing="1" w:after="100" w:afterAutospacing="1" w:line="240" w:lineRule="auto"/>
      <w:jc w:val="left"/>
    </w:pPr>
    <w:rPr>
      <w:rFonts w:ascii="Times New Roman" w:eastAsia="Times New Roman" w:hAnsi="Times New Roman" w:cs="Times New Roman"/>
    </w:rPr>
  </w:style>
  <w:style w:type="paragraph" w:customStyle="1" w:styleId="Nvel2-Red">
    <w:name w:val="Nível 2 -Red"/>
    <w:basedOn w:val="Nivel2"/>
    <w:link w:val="Nvel2-RedChar"/>
    <w:qFormat/>
    <w:rsid w:val="00C03A1F"/>
    <w:rPr>
      <w:i/>
      <w:iCs/>
      <w:color w:val="FF0000"/>
    </w:rPr>
  </w:style>
  <w:style w:type="paragraph" w:customStyle="1" w:styleId="Nvel3-R">
    <w:name w:val="Nível 3-R"/>
    <w:basedOn w:val="Nivel3"/>
    <w:link w:val="Nvel3-RChar"/>
    <w:qFormat/>
    <w:rsid w:val="00C03A1F"/>
    <w:rPr>
      <w:i/>
      <w:iCs/>
      <w:color w:val="FF0000"/>
    </w:rPr>
  </w:style>
  <w:style w:type="character" w:customStyle="1" w:styleId="Nvel2-RedChar">
    <w:name w:val="Nível 2 -Red Char"/>
    <w:link w:val="Nvel2-Red"/>
    <w:rsid w:val="00C03A1F"/>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C03A1F"/>
    <w:rPr>
      <w:i/>
      <w:iCs/>
      <w:color w:val="FF0000"/>
    </w:rPr>
  </w:style>
  <w:style w:type="character" w:customStyle="1" w:styleId="Nivel3Char">
    <w:name w:val="Nivel 3 Char"/>
    <w:link w:val="Nivel3"/>
    <w:rsid w:val="00C03A1F"/>
    <w:rPr>
      <w:rFonts w:ascii="Arial" w:eastAsia="MS Mincho" w:hAnsi="Arial" w:cs="Arial"/>
      <w:color w:val="000000"/>
      <w:sz w:val="20"/>
      <w:szCs w:val="20"/>
      <w:lang w:eastAsia="pt-BR"/>
    </w:rPr>
  </w:style>
  <w:style w:type="character" w:customStyle="1" w:styleId="Nvel3-RChar">
    <w:name w:val="Nível 3-R Char"/>
    <w:link w:val="Nvel3-R"/>
    <w:rsid w:val="00C03A1F"/>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C03A1F"/>
    <w:pPr>
      <w:numPr>
        <w:numId w:val="0"/>
      </w:numPr>
      <w:outlineLvl w:val="1"/>
    </w:pPr>
    <w:rPr>
      <w:color w:val="FF0000"/>
    </w:rPr>
  </w:style>
  <w:style w:type="character" w:customStyle="1" w:styleId="Nvel4-RChar">
    <w:name w:val="Nível 4-R Char"/>
    <w:link w:val="Nvel4-R"/>
    <w:rsid w:val="00C03A1F"/>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C03A1F"/>
    <w:rPr>
      <w:color w:val="0000FF"/>
      <w:u w:val="single"/>
    </w:rPr>
  </w:style>
  <w:style w:type="character" w:customStyle="1" w:styleId="Nvel1-SemNumChar">
    <w:name w:val="Nível 1-Sem Num Char"/>
    <w:link w:val="Nvel1-SemNum"/>
    <w:rsid w:val="00C03A1F"/>
    <w:rPr>
      <w:rFonts w:ascii="Calibri" w:eastAsia="MS Gothic" w:hAnsi="Calibri" w:cs="Calibri"/>
      <w:b/>
      <w:bCs/>
      <w:color w:val="FF0000"/>
      <w:sz w:val="24"/>
      <w:szCs w:val="24"/>
      <w:lang w:eastAsia="pt-BR"/>
    </w:rPr>
  </w:style>
  <w:style w:type="paragraph" w:customStyle="1" w:styleId="citao2">
    <w:name w:val="citação 2"/>
    <w:basedOn w:val="Citao"/>
    <w:link w:val="citao2Char"/>
    <w:rsid w:val="00C03A1F"/>
    <w:pPr>
      <w:overflowPunct w:val="0"/>
    </w:pPr>
    <w:rPr>
      <w:szCs w:val="20"/>
    </w:rPr>
  </w:style>
  <w:style w:type="paragraph" w:customStyle="1" w:styleId="Prembulo">
    <w:name w:val="Preâmbulo"/>
    <w:basedOn w:val="Normal"/>
    <w:link w:val="PrembuloChar"/>
    <w:qFormat/>
    <w:rsid w:val="00C03A1F"/>
    <w:pPr>
      <w:spacing w:before="480" w:after="120"/>
      <w:ind w:left="4253" w:right="-17"/>
    </w:pPr>
    <w:rPr>
      <w:rFonts w:ascii="Arial" w:eastAsia="Arial" w:hAnsi="Arial"/>
      <w:bCs/>
      <w:sz w:val="20"/>
      <w:szCs w:val="20"/>
    </w:rPr>
  </w:style>
  <w:style w:type="character" w:customStyle="1" w:styleId="PrembuloChar">
    <w:name w:val="Preâmbulo Char"/>
    <w:link w:val="Prembulo"/>
    <w:rsid w:val="00C03A1F"/>
    <w:rPr>
      <w:rFonts w:ascii="Arial" w:eastAsia="Arial" w:hAnsi="Arial" w:cs="Arial"/>
      <w:bCs/>
      <w:sz w:val="20"/>
      <w:szCs w:val="20"/>
      <w:lang w:eastAsia="pt-BR"/>
    </w:rPr>
  </w:style>
  <w:style w:type="character" w:customStyle="1" w:styleId="MenoPendente5">
    <w:name w:val="Menção Pendente5"/>
    <w:uiPriority w:val="99"/>
    <w:semiHidden/>
    <w:unhideWhenUsed/>
    <w:rsid w:val="00C03A1F"/>
    <w:rPr>
      <w:color w:val="605E5C"/>
      <w:shd w:val="clear" w:color="auto" w:fill="E1DFDD"/>
    </w:rPr>
  </w:style>
  <w:style w:type="character" w:customStyle="1" w:styleId="citao2Char">
    <w:name w:val="citação 2 Char"/>
    <w:link w:val="citao2"/>
    <w:rsid w:val="00C03A1F"/>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C03A1F"/>
    <w:pPr>
      <w:keepLines/>
      <w:tabs>
        <w:tab w:val="clear" w:pos="0"/>
      </w:tabs>
      <w:suppressAutoHyphens w:val="0"/>
      <w:spacing w:before="240" w:line="259" w:lineRule="auto"/>
      <w:jc w:val="left"/>
      <w:outlineLvl w:val="9"/>
    </w:pPr>
    <w:rPr>
      <w:rFonts w:ascii="Calibri" w:eastAsia="MS Gothic" w:hAnsi="Calibri"/>
      <w:color w:val="365F91"/>
      <w:sz w:val="32"/>
      <w:szCs w:val="32"/>
      <w:u w:val="none"/>
      <w:lang w:eastAsia="pt-BR"/>
    </w:rPr>
  </w:style>
  <w:style w:type="paragraph" w:styleId="Sumrio1">
    <w:name w:val="toc 1"/>
    <w:basedOn w:val="Normal"/>
    <w:next w:val="Normal"/>
    <w:autoRedefine/>
    <w:uiPriority w:val="39"/>
    <w:unhideWhenUsed/>
    <w:rsid w:val="00C03A1F"/>
    <w:pPr>
      <w:tabs>
        <w:tab w:val="left" w:pos="426"/>
        <w:tab w:val="right" w:leader="dot" w:pos="9628"/>
      </w:tabs>
      <w:spacing w:after="100" w:line="240" w:lineRule="auto"/>
      <w:jc w:val="left"/>
    </w:pPr>
    <w:rPr>
      <w:rFonts w:ascii="Arial" w:eastAsia="Times New Roman" w:hAnsi="Arial" w:cs="Tahoma"/>
      <w:sz w:val="20"/>
    </w:rPr>
  </w:style>
  <w:style w:type="character" w:customStyle="1" w:styleId="MenoPendente6">
    <w:name w:val="Menção Pendente6"/>
    <w:uiPriority w:val="99"/>
    <w:semiHidden/>
    <w:unhideWhenUsed/>
    <w:rsid w:val="00C03A1F"/>
    <w:rPr>
      <w:color w:val="605E5C"/>
      <w:shd w:val="clear" w:color="auto" w:fill="E1DFDD"/>
    </w:rPr>
  </w:style>
  <w:style w:type="character" w:customStyle="1" w:styleId="MenoPendente7">
    <w:name w:val="Menção Pendente7"/>
    <w:uiPriority w:val="99"/>
    <w:semiHidden/>
    <w:unhideWhenUsed/>
    <w:rsid w:val="00C03A1F"/>
    <w:rPr>
      <w:color w:val="605E5C"/>
      <w:shd w:val="clear" w:color="auto" w:fill="E1DFDD"/>
    </w:rPr>
  </w:style>
  <w:style w:type="character" w:customStyle="1" w:styleId="MenoPendente8">
    <w:name w:val="Menção Pendente8"/>
    <w:uiPriority w:val="99"/>
    <w:semiHidden/>
    <w:unhideWhenUsed/>
    <w:rsid w:val="00C03A1F"/>
    <w:rPr>
      <w:color w:val="605E5C"/>
      <w:shd w:val="clear" w:color="auto" w:fill="E1DFDD"/>
    </w:rPr>
  </w:style>
  <w:style w:type="paragraph" w:customStyle="1" w:styleId="Pargrafo">
    <w:name w:val="Parágrafo"/>
    <w:basedOn w:val="Normal"/>
    <w:qFormat/>
    <w:rsid w:val="00C03A1F"/>
    <w:pPr>
      <w:ind w:firstLine="709"/>
    </w:pPr>
    <w:rPr>
      <w:rFonts w:ascii="Times New Roman" w:eastAsia="Calibri" w:hAnsi="Times New Roman" w:cs="Times New Roman"/>
      <w:color w:val="000000"/>
      <w:lang w:eastAsia="en-US"/>
    </w:rPr>
  </w:style>
  <w:style w:type="paragraph" w:customStyle="1" w:styleId="i06itemnivel2">
    <w:name w:val="i06_item_nivel2"/>
    <w:basedOn w:val="Normal"/>
    <w:rsid w:val="00C03A1F"/>
    <w:pPr>
      <w:spacing w:before="100" w:beforeAutospacing="1" w:after="100" w:afterAutospacing="1" w:line="240" w:lineRule="auto"/>
      <w:jc w:val="left"/>
    </w:pPr>
    <w:rPr>
      <w:rFonts w:ascii="Times New Roman" w:eastAsia="Times New Roman" w:hAnsi="Times New Roman" w:cs="Times New Roman"/>
    </w:rPr>
  </w:style>
  <w:style w:type="table" w:customStyle="1" w:styleId="TableNormal">
    <w:name w:val="Table Normal"/>
    <w:uiPriority w:val="2"/>
    <w:qFormat/>
    <w:rsid w:val="00C03A1F"/>
    <w:pPr>
      <w:tabs>
        <w:tab w:val="left" w:pos="-6517"/>
      </w:tabs>
      <w:spacing w:before="240" w:after="240" w:line="240" w:lineRule="auto"/>
      <w:ind w:left="850" w:hanging="283"/>
      <w:jc w:val="both"/>
    </w:pPr>
    <w:rPr>
      <w:rFonts w:ascii="Arial" w:eastAsia="Arial" w:hAnsi="Arial" w:cs="Arial"/>
      <w:sz w:val="20"/>
      <w:szCs w:val="20"/>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C03A1F"/>
    <w:pPr>
      <w:widowControl w:val="0"/>
      <w:autoSpaceDE w:val="0"/>
      <w:autoSpaceDN w:val="0"/>
      <w:spacing w:before="52" w:line="240" w:lineRule="auto"/>
      <w:jc w:val="left"/>
    </w:pPr>
    <w:rPr>
      <w:rFonts w:ascii="Arial MT" w:eastAsia="Arial MT" w:hAnsi="Arial MT" w:cs="Arial MT"/>
      <w:sz w:val="22"/>
      <w:szCs w:val="22"/>
      <w:lang w:val="pt-PT" w:eastAsia="en-US"/>
    </w:rPr>
  </w:style>
  <w:style w:type="paragraph" w:customStyle="1" w:styleId="Nvel4">
    <w:name w:val="Nível 4"/>
    <w:basedOn w:val="Normal"/>
    <w:link w:val="Nvel4Char"/>
    <w:qFormat/>
    <w:rsid w:val="00C03A1F"/>
    <w:pPr>
      <w:spacing w:before="120" w:after="120" w:line="276" w:lineRule="auto"/>
      <w:ind w:left="567"/>
    </w:pPr>
    <w:rPr>
      <w:rFonts w:ascii="Arial" w:eastAsia="Times New Roman" w:hAnsi="Arial"/>
      <w:sz w:val="20"/>
      <w:szCs w:val="20"/>
    </w:rPr>
  </w:style>
  <w:style w:type="paragraph" w:customStyle="1" w:styleId="SubTitNN">
    <w:name w:val="SubTitNN"/>
    <w:basedOn w:val="Normal"/>
    <w:link w:val="SubTitNNChar"/>
    <w:qFormat/>
    <w:rsid w:val="00C03A1F"/>
    <w:pPr>
      <w:spacing w:before="240" w:after="120" w:line="276" w:lineRule="auto"/>
    </w:pPr>
    <w:rPr>
      <w:rFonts w:ascii="Arial" w:eastAsia="Times New Roman" w:hAnsi="Arial"/>
      <w:b/>
      <w:bCs/>
      <w:iCs/>
      <w:sz w:val="20"/>
      <w:szCs w:val="20"/>
    </w:rPr>
  </w:style>
  <w:style w:type="character" w:customStyle="1" w:styleId="SubTitNNChar">
    <w:name w:val="SubTitNN Char"/>
    <w:link w:val="SubTitNN"/>
    <w:rsid w:val="00C03A1F"/>
    <w:rPr>
      <w:rFonts w:ascii="Arial" w:eastAsia="Times New Roman" w:hAnsi="Arial" w:cs="Arial"/>
      <w:b/>
      <w:bCs/>
      <w:iCs/>
      <w:sz w:val="20"/>
      <w:szCs w:val="20"/>
      <w:lang w:eastAsia="pt-BR"/>
    </w:rPr>
  </w:style>
  <w:style w:type="paragraph" w:customStyle="1" w:styleId="Nvel3">
    <w:name w:val="Nível 3"/>
    <w:basedOn w:val="Nvel3-R"/>
    <w:link w:val="Nvel3Char"/>
    <w:qFormat/>
    <w:rsid w:val="00C03A1F"/>
    <w:rPr>
      <w:i w:val="0"/>
      <w:iCs w:val="0"/>
    </w:rPr>
  </w:style>
  <w:style w:type="character" w:customStyle="1" w:styleId="Nvel3Char">
    <w:name w:val="Nível 3 Char"/>
    <w:link w:val="Nvel3"/>
    <w:rsid w:val="00C03A1F"/>
    <w:rPr>
      <w:rFonts w:ascii="Arial" w:eastAsia="MS Mincho" w:hAnsi="Arial" w:cs="Arial"/>
      <w:color w:val="FF0000"/>
      <w:sz w:val="20"/>
      <w:szCs w:val="20"/>
      <w:lang w:eastAsia="pt-BR"/>
    </w:rPr>
  </w:style>
  <w:style w:type="character" w:customStyle="1" w:styleId="Nvel4Char">
    <w:name w:val="Nível 4 Char"/>
    <w:link w:val="Nvel4"/>
    <w:rsid w:val="00C03A1F"/>
    <w:rPr>
      <w:rFonts w:ascii="Arial" w:eastAsia="Times New Roman" w:hAnsi="Arial" w:cs="Arial"/>
      <w:sz w:val="20"/>
      <w:szCs w:val="20"/>
      <w:lang w:eastAsia="pt-BR"/>
    </w:rPr>
  </w:style>
  <w:style w:type="paragraph" w:customStyle="1" w:styleId="Padro0">
    <w:name w:val="Padrão"/>
    <w:qFormat/>
    <w:rsid w:val="00C03A1F"/>
    <w:pPr>
      <w:tabs>
        <w:tab w:val="left" w:pos="709"/>
      </w:tabs>
      <w:suppressAutoHyphens/>
      <w:spacing w:after="0" w:line="240" w:lineRule="auto"/>
    </w:pPr>
    <w:rPr>
      <w:rFonts w:ascii="Times New Roman" w:eastAsia="Times New Roman" w:hAnsi="Times New Roman" w:cs="Times New Roman"/>
      <w:color w:val="00000A"/>
      <w:sz w:val="24"/>
      <w:szCs w:val="20"/>
      <w:lang w:eastAsia="ar-SA"/>
    </w:rPr>
  </w:style>
  <w:style w:type="paragraph" w:customStyle="1" w:styleId="Cabealho1">
    <w:name w:val="Cabeçalho1"/>
    <w:basedOn w:val="Padro0"/>
    <w:rsid w:val="00C03A1F"/>
    <w:pPr>
      <w:suppressLineNumbers/>
      <w:tabs>
        <w:tab w:val="center" w:pos="4819"/>
        <w:tab w:val="right" w:pos="9638"/>
      </w:tabs>
    </w:pPr>
  </w:style>
  <w:style w:type="paragraph" w:customStyle="1" w:styleId="Rodap1">
    <w:name w:val="Rodapé1"/>
    <w:basedOn w:val="Padro0"/>
    <w:rsid w:val="00C03A1F"/>
    <w:pPr>
      <w:suppressLineNumbers/>
      <w:tabs>
        <w:tab w:val="center" w:pos="4819"/>
        <w:tab w:val="right" w:pos="9638"/>
      </w:tabs>
    </w:pPr>
  </w:style>
  <w:style w:type="table" w:styleId="GradeColorida-nfase1">
    <w:name w:val="Colorful Grid Accent 1"/>
    <w:basedOn w:val="Tabelanormal"/>
    <w:uiPriority w:val="29"/>
    <w:semiHidden/>
    <w:unhideWhenUsed/>
    <w:rsid w:val="00C03A1F"/>
    <w:pPr>
      <w:spacing w:after="0" w:line="240" w:lineRule="auto"/>
    </w:pPr>
    <w:rPr>
      <w:rFonts w:ascii="Spranq eco sans" w:hAnsi="Spranq eco sans"/>
      <w:iCs/>
      <w:color w:val="000000"/>
      <w:sz w:val="24"/>
      <w:szCs w:val="24"/>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SemEspaamento">
    <w:name w:val="No Spacing"/>
    <w:uiPriority w:val="1"/>
    <w:qFormat/>
    <w:rsid w:val="00C03A1F"/>
    <w:pPr>
      <w:spacing w:after="80"/>
      <w:ind w:firstLine="709"/>
      <w:jc w:val="both"/>
    </w:pPr>
    <w:rPr>
      <w:rFonts w:ascii="Times New Roman" w:hAnsi="Times New Roman" w:cs="Times New Roman (Corpo CS)"/>
      <w:sz w:val="24"/>
      <w:szCs w:val="24"/>
    </w:rPr>
  </w:style>
  <w:style w:type="paragraph" w:customStyle="1" w:styleId="novocabealho">
    <w:name w:val="novo cabeçalho"/>
    <w:basedOn w:val="Cabealho"/>
    <w:qFormat/>
    <w:rsid w:val="00C03A1F"/>
    <w:pPr>
      <w:jc w:val="center"/>
    </w:pPr>
    <w:rPr>
      <w:rFonts w:asciiTheme="minorHAnsi" w:eastAsiaTheme="minorHAnsi" w:hAnsiTheme="minorHAnsi" w:cstheme="minorBidi"/>
      <w:lang w:eastAsia="en-US"/>
    </w:rPr>
  </w:style>
  <w:style w:type="paragraph" w:styleId="Sumrio2">
    <w:name w:val="toc 2"/>
    <w:basedOn w:val="Normal"/>
    <w:next w:val="Normal"/>
    <w:autoRedefine/>
    <w:uiPriority w:val="39"/>
    <w:unhideWhenUsed/>
    <w:rsid w:val="00C03A1F"/>
    <w:pPr>
      <w:tabs>
        <w:tab w:val="right" w:leader="dot" w:pos="8488"/>
      </w:tabs>
      <w:spacing w:after="100" w:line="240" w:lineRule="auto"/>
      <w:ind w:left="240"/>
      <w:jc w:val="left"/>
    </w:pPr>
    <w:rPr>
      <w:rFonts w:ascii="Signika Light" w:eastAsiaTheme="minorHAnsi" w:hAnsi="Signika Light" w:cs="Segoe UI"/>
      <w:b/>
      <w:bCs/>
      <w:noProof/>
      <w:kern w:val="16"/>
      <w:lang w:eastAsia="en-US"/>
      <w14:ligatures w14:val="all"/>
    </w:rPr>
  </w:style>
  <w:style w:type="character" w:customStyle="1" w:styleId="cf01">
    <w:name w:val="cf01"/>
    <w:basedOn w:val="Fontepargpadro"/>
    <w:rsid w:val="00C03A1F"/>
    <w:rPr>
      <w:rFonts w:ascii="Segoe UI" w:hAnsi="Segoe UI" w:cs="Segoe UI" w:hint="default"/>
      <w:i/>
      <w:iCs/>
      <w:sz w:val="18"/>
      <w:szCs w:val="18"/>
    </w:rPr>
  </w:style>
  <w:style w:type="character" w:customStyle="1" w:styleId="cf11">
    <w:name w:val="cf11"/>
    <w:basedOn w:val="Fontepargpadro"/>
    <w:rsid w:val="00C03A1F"/>
    <w:rPr>
      <w:rFonts w:ascii="Segoe UI" w:hAnsi="Segoe UI" w:cs="Segoe UI" w:hint="default"/>
      <w:i/>
      <w:iCs/>
      <w:sz w:val="18"/>
      <w:szCs w:val="18"/>
    </w:rPr>
  </w:style>
  <w:style w:type="paragraph" w:customStyle="1" w:styleId="pf0">
    <w:name w:val="pf0"/>
    <w:basedOn w:val="Normal"/>
    <w:rsid w:val="00C03A1F"/>
    <w:pPr>
      <w:spacing w:before="100" w:beforeAutospacing="1" w:after="100" w:afterAutospacing="1" w:line="240" w:lineRule="auto"/>
      <w:jc w:val="left"/>
    </w:pPr>
    <w:rPr>
      <w:rFonts w:ascii="Times New Roman" w:eastAsia="Times New Roman" w:hAnsi="Times New Roman" w:cs="Times New Roman"/>
    </w:rPr>
  </w:style>
  <w:style w:type="table" w:customStyle="1" w:styleId="TabeladeGradeClara1">
    <w:name w:val="Tabela de Grade Clara1"/>
    <w:basedOn w:val="Tabelanormal"/>
    <w:uiPriority w:val="40"/>
    <w:rsid w:val="00C03A1F"/>
    <w:pPr>
      <w:spacing w:after="0" w:line="240" w:lineRule="auto"/>
    </w:pPr>
    <w:rPr>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oPendente9">
    <w:name w:val="Menção Pendente9"/>
    <w:basedOn w:val="Fontepargpadro"/>
    <w:uiPriority w:val="99"/>
    <w:semiHidden/>
    <w:unhideWhenUsed/>
    <w:rsid w:val="00A50DD0"/>
    <w:rPr>
      <w:color w:val="605E5C"/>
      <w:shd w:val="clear" w:color="auto" w:fill="E1DFDD"/>
    </w:rPr>
  </w:style>
  <w:style w:type="paragraph" w:customStyle="1" w:styleId="Default">
    <w:name w:val="Default"/>
    <w:rsid w:val="005E300B"/>
    <w:pPr>
      <w:autoSpaceDE w:val="0"/>
      <w:autoSpaceDN w:val="0"/>
      <w:adjustRightInd w:val="0"/>
      <w:spacing w:after="0" w:line="240" w:lineRule="auto"/>
    </w:pPr>
    <w:rPr>
      <w:rFonts w:ascii="Arial" w:eastAsia="Calibri" w:hAnsi="Arial" w:cs="Arial"/>
      <w:color w:val="000000"/>
      <w:sz w:val="24"/>
      <w:szCs w:val="24"/>
    </w:rPr>
  </w:style>
  <w:style w:type="paragraph" w:customStyle="1" w:styleId="4Textotypelinhaaesquerda">
    <w:name w:val="4 Texto type linha a esquerda"/>
    <w:basedOn w:val="Normal"/>
    <w:rsid w:val="005E300B"/>
    <w:pPr>
      <w:widowControl w:val="0"/>
      <w:autoSpaceDE w:val="0"/>
      <w:autoSpaceDN w:val="0"/>
      <w:adjustRightInd w:val="0"/>
      <w:spacing w:after="57" w:line="240" w:lineRule="atLeast"/>
      <w:ind w:left="85" w:right="85"/>
    </w:pPr>
    <w:rPr>
      <w:rFonts w:ascii="Lucida Typewriter" w:eastAsia="Times New Roman" w:hAnsi="Lucida Typewriter" w:cs="Times New Roman"/>
      <w:color w:val="000000"/>
      <w:spacing w:val="-4"/>
      <w:sz w:val="14"/>
      <w:szCs w:val="14"/>
    </w:rPr>
  </w:style>
  <w:style w:type="paragraph" w:styleId="Partesuperior-zdoformulrio">
    <w:name w:val="HTML Top of Form"/>
    <w:basedOn w:val="Normal"/>
    <w:next w:val="Normal"/>
    <w:link w:val="Partesuperior-zdoformulrioChar"/>
    <w:hidden/>
    <w:uiPriority w:val="99"/>
    <w:semiHidden/>
    <w:unhideWhenUsed/>
    <w:rsid w:val="005E300B"/>
    <w:pPr>
      <w:pBdr>
        <w:bottom w:val="single" w:sz="6" w:space="1" w:color="auto"/>
      </w:pBdr>
      <w:spacing w:line="240" w:lineRule="auto"/>
      <w:jc w:val="center"/>
    </w:pPr>
    <w:rPr>
      <w:rFonts w:ascii="Arial" w:eastAsia="Times New Roman" w:hAnsi="Arial"/>
      <w:vanish/>
      <w:sz w:val="16"/>
      <w:szCs w:val="16"/>
    </w:rPr>
  </w:style>
  <w:style w:type="character" w:customStyle="1" w:styleId="Partesuperior-zdoformulrioChar">
    <w:name w:val="Parte superior-z do formulário Char"/>
    <w:basedOn w:val="Fontepargpadro"/>
    <w:link w:val="Partesuperior-zdoformulrio"/>
    <w:uiPriority w:val="99"/>
    <w:semiHidden/>
    <w:rsid w:val="005E300B"/>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5E300B"/>
    <w:pPr>
      <w:pBdr>
        <w:top w:val="single" w:sz="6" w:space="1" w:color="auto"/>
      </w:pBdr>
      <w:spacing w:line="240" w:lineRule="auto"/>
      <w:jc w:val="center"/>
    </w:pPr>
    <w:rPr>
      <w:rFonts w:ascii="Arial" w:eastAsia="Times New Roman" w:hAnsi="Arial"/>
      <w:vanish/>
      <w:sz w:val="16"/>
      <w:szCs w:val="16"/>
    </w:rPr>
  </w:style>
  <w:style w:type="character" w:customStyle="1" w:styleId="ParteinferiordoformulrioChar">
    <w:name w:val="Parte inferior do formulário Char"/>
    <w:basedOn w:val="Fontepargpadro"/>
    <w:link w:val="Parteinferiordoformulrio"/>
    <w:uiPriority w:val="99"/>
    <w:semiHidden/>
    <w:rsid w:val="005E300B"/>
    <w:rPr>
      <w:rFonts w:ascii="Arial" w:eastAsia="Times New Roman" w:hAnsi="Arial" w:cs="Arial"/>
      <w:vanish/>
      <w:sz w:val="16"/>
      <w:szCs w:val="16"/>
      <w:lang w:eastAsia="pt-BR"/>
    </w:rPr>
  </w:style>
  <w:style w:type="character" w:customStyle="1" w:styleId="vtip">
    <w:name w:val="vtip"/>
    <w:rsid w:val="005E300B"/>
  </w:style>
  <w:style w:type="character" w:customStyle="1" w:styleId="apple-converted-space">
    <w:name w:val="apple-converted-space"/>
    <w:rsid w:val="005E300B"/>
  </w:style>
  <w:style w:type="character" w:customStyle="1" w:styleId="fontstyle01">
    <w:name w:val="fontstyle01"/>
    <w:basedOn w:val="Fontepargpadro"/>
    <w:rsid w:val="00B14B45"/>
    <w:rPr>
      <w:rFonts w:ascii="Segoe UI" w:hAnsi="Segoe UI" w:cs="Segoe UI" w:hint="default"/>
      <w:b/>
      <w:bCs/>
      <w:i w:val="0"/>
      <w:iCs w:val="0"/>
      <w:color w:val="000000"/>
      <w:sz w:val="20"/>
      <w:szCs w:val="20"/>
    </w:rPr>
  </w:style>
  <w:style w:type="character" w:customStyle="1" w:styleId="fontstyle21">
    <w:name w:val="fontstyle21"/>
    <w:basedOn w:val="Fontepargpadro"/>
    <w:rsid w:val="00B14B45"/>
    <w:rPr>
      <w:rFonts w:ascii="Segoe UI" w:hAnsi="Segoe UI" w:cs="Segoe UI" w:hint="default"/>
      <w:b w:val="0"/>
      <w:bCs w:val="0"/>
      <w:i w:val="0"/>
      <w:iCs w:val="0"/>
      <w:color w:val="000000"/>
      <w:sz w:val="20"/>
      <w:szCs w:val="20"/>
    </w:rPr>
  </w:style>
  <w:style w:type="character" w:customStyle="1" w:styleId="MenoPendente10">
    <w:name w:val="Menção Pendente10"/>
    <w:basedOn w:val="Fontepargpadro"/>
    <w:uiPriority w:val="99"/>
    <w:semiHidden/>
    <w:unhideWhenUsed/>
    <w:rsid w:val="00F1357D"/>
    <w:rPr>
      <w:color w:val="605E5C"/>
      <w:shd w:val="clear" w:color="auto" w:fill="E1DFDD"/>
    </w:rPr>
  </w:style>
  <w:style w:type="table" w:customStyle="1" w:styleId="TabeladeLista2-nfase11">
    <w:name w:val="Tabela de Lista 2 - Ênfase 11"/>
    <w:basedOn w:val="Tabelanormal"/>
    <w:uiPriority w:val="47"/>
    <w:rsid w:val="002C0E8E"/>
    <w:pPr>
      <w:spacing w:after="0" w:line="240" w:lineRule="auto"/>
    </w:p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Lista1Clara-nfase51">
    <w:name w:val="Tabela de Lista 1 Clara - Ênfase 51"/>
    <w:basedOn w:val="Tabelanormal"/>
    <w:uiPriority w:val="46"/>
    <w:rsid w:val="006537F7"/>
    <w:pPr>
      <w:spacing w:after="0" w:line="240" w:lineRule="auto"/>
    </w:pPr>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fontstyle11">
    <w:name w:val="fontstyle11"/>
    <w:basedOn w:val="Fontepargpadro"/>
    <w:rsid w:val="00200B06"/>
    <w:rPr>
      <w:rFonts w:ascii="Calibri" w:hAnsi="Calibri" w:cs="Calibri" w:hint="default"/>
      <w:b/>
      <w:bCs/>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5431">
      <w:bodyDiv w:val="1"/>
      <w:marLeft w:val="0"/>
      <w:marRight w:val="0"/>
      <w:marTop w:val="0"/>
      <w:marBottom w:val="0"/>
      <w:divBdr>
        <w:top w:val="none" w:sz="0" w:space="0" w:color="auto"/>
        <w:left w:val="none" w:sz="0" w:space="0" w:color="auto"/>
        <w:bottom w:val="none" w:sz="0" w:space="0" w:color="auto"/>
        <w:right w:val="none" w:sz="0" w:space="0" w:color="auto"/>
      </w:divBdr>
      <w:divsChild>
        <w:div w:id="1914385692">
          <w:marLeft w:val="547"/>
          <w:marRight w:val="0"/>
          <w:marTop w:val="0"/>
          <w:marBottom w:val="0"/>
          <w:divBdr>
            <w:top w:val="none" w:sz="0" w:space="0" w:color="auto"/>
            <w:left w:val="none" w:sz="0" w:space="0" w:color="auto"/>
            <w:bottom w:val="none" w:sz="0" w:space="0" w:color="auto"/>
            <w:right w:val="none" w:sz="0" w:space="0" w:color="auto"/>
          </w:divBdr>
        </w:div>
      </w:divsChild>
    </w:div>
    <w:div w:id="39089322">
      <w:bodyDiv w:val="1"/>
      <w:marLeft w:val="0"/>
      <w:marRight w:val="0"/>
      <w:marTop w:val="0"/>
      <w:marBottom w:val="0"/>
      <w:divBdr>
        <w:top w:val="none" w:sz="0" w:space="0" w:color="auto"/>
        <w:left w:val="none" w:sz="0" w:space="0" w:color="auto"/>
        <w:bottom w:val="none" w:sz="0" w:space="0" w:color="auto"/>
        <w:right w:val="none" w:sz="0" w:space="0" w:color="auto"/>
      </w:divBdr>
      <w:divsChild>
        <w:div w:id="1576937341">
          <w:marLeft w:val="547"/>
          <w:marRight w:val="0"/>
          <w:marTop w:val="0"/>
          <w:marBottom w:val="0"/>
          <w:divBdr>
            <w:top w:val="none" w:sz="0" w:space="0" w:color="auto"/>
            <w:left w:val="none" w:sz="0" w:space="0" w:color="auto"/>
            <w:bottom w:val="none" w:sz="0" w:space="0" w:color="auto"/>
            <w:right w:val="none" w:sz="0" w:space="0" w:color="auto"/>
          </w:divBdr>
        </w:div>
      </w:divsChild>
    </w:div>
    <w:div w:id="67384668">
      <w:bodyDiv w:val="1"/>
      <w:marLeft w:val="0"/>
      <w:marRight w:val="0"/>
      <w:marTop w:val="0"/>
      <w:marBottom w:val="0"/>
      <w:divBdr>
        <w:top w:val="none" w:sz="0" w:space="0" w:color="auto"/>
        <w:left w:val="none" w:sz="0" w:space="0" w:color="auto"/>
        <w:bottom w:val="none" w:sz="0" w:space="0" w:color="auto"/>
        <w:right w:val="none" w:sz="0" w:space="0" w:color="auto"/>
      </w:divBdr>
    </w:div>
    <w:div w:id="94711138">
      <w:bodyDiv w:val="1"/>
      <w:marLeft w:val="0"/>
      <w:marRight w:val="0"/>
      <w:marTop w:val="0"/>
      <w:marBottom w:val="0"/>
      <w:divBdr>
        <w:top w:val="none" w:sz="0" w:space="0" w:color="auto"/>
        <w:left w:val="none" w:sz="0" w:space="0" w:color="auto"/>
        <w:bottom w:val="none" w:sz="0" w:space="0" w:color="auto"/>
        <w:right w:val="none" w:sz="0" w:space="0" w:color="auto"/>
      </w:divBdr>
    </w:div>
    <w:div w:id="100995302">
      <w:bodyDiv w:val="1"/>
      <w:marLeft w:val="0"/>
      <w:marRight w:val="0"/>
      <w:marTop w:val="0"/>
      <w:marBottom w:val="0"/>
      <w:divBdr>
        <w:top w:val="none" w:sz="0" w:space="0" w:color="auto"/>
        <w:left w:val="none" w:sz="0" w:space="0" w:color="auto"/>
        <w:bottom w:val="none" w:sz="0" w:space="0" w:color="auto"/>
        <w:right w:val="none" w:sz="0" w:space="0" w:color="auto"/>
      </w:divBdr>
    </w:div>
    <w:div w:id="114717507">
      <w:bodyDiv w:val="1"/>
      <w:marLeft w:val="0"/>
      <w:marRight w:val="0"/>
      <w:marTop w:val="0"/>
      <w:marBottom w:val="0"/>
      <w:divBdr>
        <w:top w:val="none" w:sz="0" w:space="0" w:color="auto"/>
        <w:left w:val="none" w:sz="0" w:space="0" w:color="auto"/>
        <w:bottom w:val="none" w:sz="0" w:space="0" w:color="auto"/>
        <w:right w:val="none" w:sz="0" w:space="0" w:color="auto"/>
      </w:divBdr>
    </w:div>
    <w:div w:id="197357681">
      <w:bodyDiv w:val="1"/>
      <w:marLeft w:val="0"/>
      <w:marRight w:val="0"/>
      <w:marTop w:val="0"/>
      <w:marBottom w:val="0"/>
      <w:divBdr>
        <w:top w:val="none" w:sz="0" w:space="0" w:color="auto"/>
        <w:left w:val="none" w:sz="0" w:space="0" w:color="auto"/>
        <w:bottom w:val="none" w:sz="0" w:space="0" w:color="auto"/>
        <w:right w:val="none" w:sz="0" w:space="0" w:color="auto"/>
      </w:divBdr>
    </w:div>
    <w:div w:id="208302540">
      <w:bodyDiv w:val="1"/>
      <w:marLeft w:val="0"/>
      <w:marRight w:val="0"/>
      <w:marTop w:val="0"/>
      <w:marBottom w:val="0"/>
      <w:divBdr>
        <w:top w:val="none" w:sz="0" w:space="0" w:color="auto"/>
        <w:left w:val="none" w:sz="0" w:space="0" w:color="auto"/>
        <w:bottom w:val="none" w:sz="0" w:space="0" w:color="auto"/>
        <w:right w:val="none" w:sz="0" w:space="0" w:color="auto"/>
      </w:divBdr>
    </w:div>
    <w:div w:id="223493610">
      <w:bodyDiv w:val="1"/>
      <w:marLeft w:val="0"/>
      <w:marRight w:val="0"/>
      <w:marTop w:val="0"/>
      <w:marBottom w:val="0"/>
      <w:divBdr>
        <w:top w:val="none" w:sz="0" w:space="0" w:color="auto"/>
        <w:left w:val="none" w:sz="0" w:space="0" w:color="auto"/>
        <w:bottom w:val="none" w:sz="0" w:space="0" w:color="auto"/>
        <w:right w:val="none" w:sz="0" w:space="0" w:color="auto"/>
      </w:divBdr>
    </w:div>
    <w:div w:id="228151271">
      <w:bodyDiv w:val="1"/>
      <w:marLeft w:val="0"/>
      <w:marRight w:val="0"/>
      <w:marTop w:val="0"/>
      <w:marBottom w:val="0"/>
      <w:divBdr>
        <w:top w:val="none" w:sz="0" w:space="0" w:color="auto"/>
        <w:left w:val="none" w:sz="0" w:space="0" w:color="auto"/>
        <w:bottom w:val="none" w:sz="0" w:space="0" w:color="auto"/>
        <w:right w:val="none" w:sz="0" w:space="0" w:color="auto"/>
      </w:divBdr>
      <w:divsChild>
        <w:div w:id="933123302">
          <w:marLeft w:val="547"/>
          <w:marRight w:val="0"/>
          <w:marTop w:val="0"/>
          <w:marBottom w:val="0"/>
          <w:divBdr>
            <w:top w:val="none" w:sz="0" w:space="0" w:color="auto"/>
            <w:left w:val="none" w:sz="0" w:space="0" w:color="auto"/>
            <w:bottom w:val="none" w:sz="0" w:space="0" w:color="auto"/>
            <w:right w:val="none" w:sz="0" w:space="0" w:color="auto"/>
          </w:divBdr>
        </w:div>
      </w:divsChild>
    </w:div>
    <w:div w:id="288515729">
      <w:bodyDiv w:val="1"/>
      <w:marLeft w:val="0"/>
      <w:marRight w:val="0"/>
      <w:marTop w:val="0"/>
      <w:marBottom w:val="0"/>
      <w:divBdr>
        <w:top w:val="none" w:sz="0" w:space="0" w:color="auto"/>
        <w:left w:val="none" w:sz="0" w:space="0" w:color="auto"/>
        <w:bottom w:val="none" w:sz="0" w:space="0" w:color="auto"/>
        <w:right w:val="none" w:sz="0" w:space="0" w:color="auto"/>
      </w:divBdr>
    </w:div>
    <w:div w:id="322971241">
      <w:bodyDiv w:val="1"/>
      <w:marLeft w:val="0"/>
      <w:marRight w:val="0"/>
      <w:marTop w:val="0"/>
      <w:marBottom w:val="0"/>
      <w:divBdr>
        <w:top w:val="none" w:sz="0" w:space="0" w:color="auto"/>
        <w:left w:val="none" w:sz="0" w:space="0" w:color="auto"/>
        <w:bottom w:val="none" w:sz="0" w:space="0" w:color="auto"/>
        <w:right w:val="none" w:sz="0" w:space="0" w:color="auto"/>
      </w:divBdr>
    </w:div>
    <w:div w:id="405227706">
      <w:bodyDiv w:val="1"/>
      <w:marLeft w:val="0"/>
      <w:marRight w:val="0"/>
      <w:marTop w:val="0"/>
      <w:marBottom w:val="0"/>
      <w:divBdr>
        <w:top w:val="none" w:sz="0" w:space="0" w:color="auto"/>
        <w:left w:val="none" w:sz="0" w:space="0" w:color="auto"/>
        <w:bottom w:val="none" w:sz="0" w:space="0" w:color="auto"/>
        <w:right w:val="none" w:sz="0" w:space="0" w:color="auto"/>
      </w:divBdr>
    </w:div>
    <w:div w:id="412624913">
      <w:bodyDiv w:val="1"/>
      <w:marLeft w:val="0"/>
      <w:marRight w:val="0"/>
      <w:marTop w:val="0"/>
      <w:marBottom w:val="0"/>
      <w:divBdr>
        <w:top w:val="none" w:sz="0" w:space="0" w:color="auto"/>
        <w:left w:val="none" w:sz="0" w:space="0" w:color="auto"/>
        <w:bottom w:val="none" w:sz="0" w:space="0" w:color="auto"/>
        <w:right w:val="none" w:sz="0" w:space="0" w:color="auto"/>
      </w:divBdr>
      <w:divsChild>
        <w:div w:id="364260352">
          <w:marLeft w:val="547"/>
          <w:marRight w:val="0"/>
          <w:marTop w:val="0"/>
          <w:marBottom w:val="0"/>
          <w:divBdr>
            <w:top w:val="none" w:sz="0" w:space="0" w:color="auto"/>
            <w:left w:val="none" w:sz="0" w:space="0" w:color="auto"/>
            <w:bottom w:val="none" w:sz="0" w:space="0" w:color="auto"/>
            <w:right w:val="none" w:sz="0" w:space="0" w:color="auto"/>
          </w:divBdr>
        </w:div>
      </w:divsChild>
    </w:div>
    <w:div w:id="416830235">
      <w:bodyDiv w:val="1"/>
      <w:marLeft w:val="0"/>
      <w:marRight w:val="0"/>
      <w:marTop w:val="0"/>
      <w:marBottom w:val="0"/>
      <w:divBdr>
        <w:top w:val="none" w:sz="0" w:space="0" w:color="auto"/>
        <w:left w:val="none" w:sz="0" w:space="0" w:color="auto"/>
        <w:bottom w:val="none" w:sz="0" w:space="0" w:color="auto"/>
        <w:right w:val="none" w:sz="0" w:space="0" w:color="auto"/>
      </w:divBdr>
    </w:div>
    <w:div w:id="479812525">
      <w:bodyDiv w:val="1"/>
      <w:marLeft w:val="0"/>
      <w:marRight w:val="0"/>
      <w:marTop w:val="0"/>
      <w:marBottom w:val="0"/>
      <w:divBdr>
        <w:top w:val="none" w:sz="0" w:space="0" w:color="auto"/>
        <w:left w:val="none" w:sz="0" w:space="0" w:color="auto"/>
        <w:bottom w:val="none" w:sz="0" w:space="0" w:color="auto"/>
        <w:right w:val="none" w:sz="0" w:space="0" w:color="auto"/>
      </w:divBdr>
    </w:div>
    <w:div w:id="512260928">
      <w:bodyDiv w:val="1"/>
      <w:marLeft w:val="0"/>
      <w:marRight w:val="0"/>
      <w:marTop w:val="0"/>
      <w:marBottom w:val="0"/>
      <w:divBdr>
        <w:top w:val="none" w:sz="0" w:space="0" w:color="auto"/>
        <w:left w:val="none" w:sz="0" w:space="0" w:color="auto"/>
        <w:bottom w:val="none" w:sz="0" w:space="0" w:color="auto"/>
        <w:right w:val="none" w:sz="0" w:space="0" w:color="auto"/>
      </w:divBdr>
    </w:div>
    <w:div w:id="516388306">
      <w:bodyDiv w:val="1"/>
      <w:marLeft w:val="0"/>
      <w:marRight w:val="0"/>
      <w:marTop w:val="0"/>
      <w:marBottom w:val="0"/>
      <w:divBdr>
        <w:top w:val="none" w:sz="0" w:space="0" w:color="auto"/>
        <w:left w:val="none" w:sz="0" w:space="0" w:color="auto"/>
        <w:bottom w:val="none" w:sz="0" w:space="0" w:color="auto"/>
        <w:right w:val="none" w:sz="0" w:space="0" w:color="auto"/>
      </w:divBdr>
    </w:div>
    <w:div w:id="533157558">
      <w:bodyDiv w:val="1"/>
      <w:marLeft w:val="0"/>
      <w:marRight w:val="0"/>
      <w:marTop w:val="0"/>
      <w:marBottom w:val="0"/>
      <w:divBdr>
        <w:top w:val="none" w:sz="0" w:space="0" w:color="auto"/>
        <w:left w:val="none" w:sz="0" w:space="0" w:color="auto"/>
        <w:bottom w:val="none" w:sz="0" w:space="0" w:color="auto"/>
        <w:right w:val="none" w:sz="0" w:space="0" w:color="auto"/>
      </w:divBdr>
    </w:div>
    <w:div w:id="537816385">
      <w:bodyDiv w:val="1"/>
      <w:marLeft w:val="0"/>
      <w:marRight w:val="0"/>
      <w:marTop w:val="0"/>
      <w:marBottom w:val="0"/>
      <w:divBdr>
        <w:top w:val="none" w:sz="0" w:space="0" w:color="auto"/>
        <w:left w:val="none" w:sz="0" w:space="0" w:color="auto"/>
        <w:bottom w:val="none" w:sz="0" w:space="0" w:color="auto"/>
        <w:right w:val="none" w:sz="0" w:space="0" w:color="auto"/>
      </w:divBdr>
    </w:div>
    <w:div w:id="641348079">
      <w:bodyDiv w:val="1"/>
      <w:marLeft w:val="0"/>
      <w:marRight w:val="0"/>
      <w:marTop w:val="0"/>
      <w:marBottom w:val="0"/>
      <w:divBdr>
        <w:top w:val="none" w:sz="0" w:space="0" w:color="auto"/>
        <w:left w:val="none" w:sz="0" w:space="0" w:color="auto"/>
        <w:bottom w:val="none" w:sz="0" w:space="0" w:color="auto"/>
        <w:right w:val="none" w:sz="0" w:space="0" w:color="auto"/>
      </w:divBdr>
    </w:div>
    <w:div w:id="647856071">
      <w:bodyDiv w:val="1"/>
      <w:marLeft w:val="0"/>
      <w:marRight w:val="0"/>
      <w:marTop w:val="0"/>
      <w:marBottom w:val="0"/>
      <w:divBdr>
        <w:top w:val="none" w:sz="0" w:space="0" w:color="auto"/>
        <w:left w:val="none" w:sz="0" w:space="0" w:color="auto"/>
        <w:bottom w:val="none" w:sz="0" w:space="0" w:color="auto"/>
        <w:right w:val="none" w:sz="0" w:space="0" w:color="auto"/>
      </w:divBdr>
    </w:div>
    <w:div w:id="686910778">
      <w:bodyDiv w:val="1"/>
      <w:marLeft w:val="0"/>
      <w:marRight w:val="0"/>
      <w:marTop w:val="0"/>
      <w:marBottom w:val="0"/>
      <w:divBdr>
        <w:top w:val="none" w:sz="0" w:space="0" w:color="auto"/>
        <w:left w:val="none" w:sz="0" w:space="0" w:color="auto"/>
        <w:bottom w:val="none" w:sz="0" w:space="0" w:color="auto"/>
        <w:right w:val="none" w:sz="0" w:space="0" w:color="auto"/>
      </w:divBdr>
    </w:div>
    <w:div w:id="699208967">
      <w:bodyDiv w:val="1"/>
      <w:marLeft w:val="0"/>
      <w:marRight w:val="0"/>
      <w:marTop w:val="0"/>
      <w:marBottom w:val="0"/>
      <w:divBdr>
        <w:top w:val="none" w:sz="0" w:space="0" w:color="auto"/>
        <w:left w:val="none" w:sz="0" w:space="0" w:color="auto"/>
        <w:bottom w:val="none" w:sz="0" w:space="0" w:color="auto"/>
        <w:right w:val="none" w:sz="0" w:space="0" w:color="auto"/>
      </w:divBdr>
      <w:divsChild>
        <w:div w:id="697003000">
          <w:marLeft w:val="547"/>
          <w:marRight w:val="0"/>
          <w:marTop w:val="0"/>
          <w:marBottom w:val="0"/>
          <w:divBdr>
            <w:top w:val="none" w:sz="0" w:space="0" w:color="auto"/>
            <w:left w:val="none" w:sz="0" w:space="0" w:color="auto"/>
            <w:bottom w:val="none" w:sz="0" w:space="0" w:color="auto"/>
            <w:right w:val="none" w:sz="0" w:space="0" w:color="auto"/>
          </w:divBdr>
        </w:div>
      </w:divsChild>
    </w:div>
    <w:div w:id="715667202">
      <w:bodyDiv w:val="1"/>
      <w:marLeft w:val="0"/>
      <w:marRight w:val="0"/>
      <w:marTop w:val="0"/>
      <w:marBottom w:val="0"/>
      <w:divBdr>
        <w:top w:val="none" w:sz="0" w:space="0" w:color="auto"/>
        <w:left w:val="none" w:sz="0" w:space="0" w:color="auto"/>
        <w:bottom w:val="none" w:sz="0" w:space="0" w:color="auto"/>
        <w:right w:val="none" w:sz="0" w:space="0" w:color="auto"/>
      </w:divBdr>
    </w:div>
    <w:div w:id="736123237">
      <w:bodyDiv w:val="1"/>
      <w:marLeft w:val="0"/>
      <w:marRight w:val="0"/>
      <w:marTop w:val="0"/>
      <w:marBottom w:val="0"/>
      <w:divBdr>
        <w:top w:val="none" w:sz="0" w:space="0" w:color="auto"/>
        <w:left w:val="none" w:sz="0" w:space="0" w:color="auto"/>
        <w:bottom w:val="none" w:sz="0" w:space="0" w:color="auto"/>
        <w:right w:val="none" w:sz="0" w:space="0" w:color="auto"/>
      </w:divBdr>
    </w:div>
    <w:div w:id="765002350">
      <w:bodyDiv w:val="1"/>
      <w:marLeft w:val="0"/>
      <w:marRight w:val="0"/>
      <w:marTop w:val="0"/>
      <w:marBottom w:val="0"/>
      <w:divBdr>
        <w:top w:val="none" w:sz="0" w:space="0" w:color="auto"/>
        <w:left w:val="none" w:sz="0" w:space="0" w:color="auto"/>
        <w:bottom w:val="none" w:sz="0" w:space="0" w:color="auto"/>
        <w:right w:val="none" w:sz="0" w:space="0" w:color="auto"/>
      </w:divBdr>
    </w:div>
    <w:div w:id="803159444">
      <w:bodyDiv w:val="1"/>
      <w:marLeft w:val="0"/>
      <w:marRight w:val="0"/>
      <w:marTop w:val="0"/>
      <w:marBottom w:val="0"/>
      <w:divBdr>
        <w:top w:val="none" w:sz="0" w:space="0" w:color="auto"/>
        <w:left w:val="none" w:sz="0" w:space="0" w:color="auto"/>
        <w:bottom w:val="none" w:sz="0" w:space="0" w:color="auto"/>
        <w:right w:val="none" w:sz="0" w:space="0" w:color="auto"/>
      </w:divBdr>
    </w:div>
    <w:div w:id="900137098">
      <w:bodyDiv w:val="1"/>
      <w:marLeft w:val="0"/>
      <w:marRight w:val="0"/>
      <w:marTop w:val="0"/>
      <w:marBottom w:val="0"/>
      <w:divBdr>
        <w:top w:val="none" w:sz="0" w:space="0" w:color="auto"/>
        <w:left w:val="none" w:sz="0" w:space="0" w:color="auto"/>
        <w:bottom w:val="none" w:sz="0" w:space="0" w:color="auto"/>
        <w:right w:val="none" w:sz="0" w:space="0" w:color="auto"/>
      </w:divBdr>
    </w:div>
    <w:div w:id="914627788">
      <w:bodyDiv w:val="1"/>
      <w:marLeft w:val="0"/>
      <w:marRight w:val="0"/>
      <w:marTop w:val="0"/>
      <w:marBottom w:val="0"/>
      <w:divBdr>
        <w:top w:val="none" w:sz="0" w:space="0" w:color="auto"/>
        <w:left w:val="none" w:sz="0" w:space="0" w:color="auto"/>
        <w:bottom w:val="none" w:sz="0" w:space="0" w:color="auto"/>
        <w:right w:val="none" w:sz="0" w:space="0" w:color="auto"/>
      </w:divBdr>
    </w:div>
    <w:div w:id="927157102">
      <w:bodyDiv w:val="1"/>
      <w:marLeft w:val="0"/>
      <w:marRight w:val="0"/>
      <w:marTop w:val="0"/>
      <w:marBottom w:val="0"/>
      <w:divBdr>
        <w:top w:val="none" w:sz="0" w:space="0" w:color="auto"/>
        <w:left w:val="none" w:sz="0" w:space="0" w:color="auto"/>
        <w:bottom w:val="none" w:sz="0" w:space="0" w:color="auto"/>
        <w:right w:val="none" w:sz="0" w:space="0" w:color="auto"/>
      </w:divBdr>
    </w:div>
    <w:div w:id="930509703">
      <w:bodyDiv w:val="1"/>
      <w:marLeft w:val="0"/>
      <w:marRight w:val="0"/>
      <w:marTop w:val="0"/>
      <w:marBottom w:val="0"/>
      <w:divBdr>
        <w:top w:val="none" w:sz="0" w:space="0" w:color="auto"/>
        <w:left w:val="none" w:sz="0" w:space="0" w:color="auto"/>
        <w:bottom w:val="none" w:sz="0" w:space="0" w:color="auto"/>
        <w:right w:val="none" w:sz="0" w:space="0" w:color="auto"/>
      </w:divBdr>
    </w:div>
    <w:div w:id="1019621741">
      <w:bodyDiv w:val="1"/>
      <w:marLeft w:val="0"/>
      <w:marRight w:val="0"/>
      <w:marTop w:val="0"/>
      <w:marBottom w:val="0"/>
      <w:divBdr>
        <w:top w:val="none" w:sz="0" w:space="0" w:color="auto"/>
        <w:left w:val="none" w:sz="0" w:space="0" w:color="auto"/>
        <w:bottom w:val="none" w:sz="0" w:space="0" w:color="auto"/>
        <w:right w:val="none" w:sz="0" w:space="0" w:color="auto"/>
      </w:divBdr>
    </w:div>
    <w:div w:id="1066536492">
      <w:bodyDiv w:val="1"/>
      <w:marLeft w:val="0"/>
      <w:marRight w:val="0"/>
      <w:marTop w:val="0"/>
      <w:marBottom w:val="0"/>
      <w:divBdr>
        <w:top w:val="none" w:sz="0" w:space="0" w:color="auto"/>
        <w:left w:val="none" w:sz="0" w:space="0" w:color="auto"/>
        <w:bottom w:val="none" w:sz="0" w:space="0" w:color="auto"/>
        <w:right w:val="none" w:sz="0" w:space="0" w:color="auto"/>
      </w:divBdr>
    </w:div>
    <w:div w:id="1099838722">
      <w:bodyDiv w:val="1"/>
      <w:marLeft w:val="0"/>
      <w:marRight w:val="0"/>
      <w:marTop w:val="0"/>
      <w:marBottom w:val="0"/>
      <w:divBdr>
        <w:top w:val="none" w:sz="0" w:space="0" w:color="auto"/>
        <w:left w:val="none" w:sz="0" w:space="0" w:color="auto"/>
        <w:bottom w:val="none" w:sz="0" w:space="0" w:color="auto"/>
        <w:right w:val="none" w:sz="0" w:space="0" w:color="auto"/>
      </w:divBdr>
    </w:div>
    <w:div w:id="1150562009">
      <w:bodyDiv w:val="1"/>
      <w:marLeft w:val="0"/>
      <w:marRight w:val="0"/>
      <w:marTop w:val="0"/>
      <w:marBottom w:val="0"/>
      <w:divBdr>
        <w:top w:val="none" w:sz="0" w:space="0" w:color="auto"/>
        <w:left w:val="none" w:sz="0" w:space="0" w:color="auto"/>
        <w:bottom w:val="none" w:sz="0" w:space="0" w:color="auto"/>
        <w:right w:val="none" w:sz="0" w:space="0" w:color="auto"/>
      </w:divBdr>
    </w:div>
    <w:div w:id="1171142156">
      <w:bodyDiv w:val="1"/>
      <w:marLeft w:val="0"/>
      <w:marRight w:val="0"/>
      <w:marTop w:val="0"/>
      <w:marBottom w:val="0"/>
      <w:divBdr>
        <w:top w:val="none" w:sz="0" w:space="0" w:color="auto"/>
        <w:left w:val="none" w:sz="0" w:space="0" w:color="auto"/>
        <w:bottom w:val="none" w:sz="0" w:space="0" w:color="auto"/>
        <w:right w:val="none" w:sz="0" w:space="0" w:color="auto"/>
      </w:divBdr>
    </w:div>
    <w:div w:id="1181552222">
      <w:bodyDiv w:val="1"/>
      <w:marLeft w:val="0"/>
      <w:marRight w:val="0"/>
      <w:marTop w:val="0"/>
      <w:marBottom w:val="0"/>
      <w:divBdr>
        <w:top w:val="none" w:sz="0" w:space="0" w:color="auto"/>
        <w:left w:val="none" w:sz="0" w:space="0" w:color="auto"/>
        <w:bottom w:val="none" w:sz="0" w:space="0" w:color="auto"/>
        <w:right w:val="none" w:sz="0" w:space="0" w:color="auto"/>
      </w:divBdr>
    </w:div>
    <w:div w:id="1235890667">
      <w:bodyDiv w:val="1"/>
      <w:marLeft w:val="0"/>
      <w:marRight w:val="0"/>
      <w:marTop w:val="0"/>
      <w:marBottom w:val="0"/>
      <w:divBdr>
        <w:top w:val="none" w:sz="0" w:space="0" w:color="auto"/>
        <w:left w:val="none" w:sz="0" w:space="0" w:color="auto"/>
        <w:bottom w:val="none" w:sz="0" w:space="0" w:color="auto"/>
        <w:right w:val="none" w:sz="0" w:space="0" w:color="auto"/>
      </w:divBdr>
      <w:divsChild>
        <w:div w:id="982923680">
          <w:marLeft w:val="547"/>
          <w:marRight w:val="0"/>
          <w:marTop w:val="0"/>
          <w:marBottom w:val="0"/>
          <w:divBdr>
            <w:top w:val="none" w:sz="0" w:space="0" w:color="auto"/>
            <w:left w:val="none" w:sz="0" w:space="0" w:color="auto"/>
            <w:bottom w:val="none" w:sz="0" w:space="0" w:color="auto"/>
            <w:right w:val="none" w:sz="0" w:space="0" w:color="auto"/>
          </w:divBdr>
        </w:div>
      </w:divsChild>
    </w:div>
    <w:div w:id="1264456320">
      <w:bodyDiv w:val="1"/>
      <w:marLeft w:val="0"/>
      <w:marRight w:val="0"/>
      <w:marTop w:val="0"/>
      <w:marBottom w:val="0"/>
      <w:divBdr>
        <w:top w:val="none" w:sz="0" w:space="0" w:color="auto"/>
        <w:left w:val="none" w:sz="0" w:space="0" w:color="auto"/>
        <w:bottom w:val="none" w:sz="0" w:space="0" w:color="auto"/>
        <w:right w:val="none" w:sz="0" w:space="0" w:color="auto"/>
      </w:divBdr>
    </w:div>
    <w:div w:id="1269504439">
      <w:bodyDiv w:val="1"/>
      <w:marLeft w:val="0"/>
      <w:marRight w:val="0"/>
      <w:marTop w:val="0"/>
      <w:marBottom w:val="0"/>
      <w:divBdr>
        <w:top w:val="none" w:sz="0" w:space="0" w:color="auto"/>
        <w:left w:val="none" w:sz="0" w:space="0" w:color="auto"/>
        <w:bottom w:val="none" w:sz="0" w:space="0" w:color="auto"/>
        <w:right w:val="none" w:sz="0" w:space="0" w:color="auto"/>
      </w:divBdr>
    </w:div>
    <w:div w:id="1281300328">
      <w:bodyDiv w:val="1"/>
      <w:marLeft w:val="0"/>
      <w:marRight w:val="0"/>
      <w:marTop w:val="0"/>
      <w:marBottom w:val="0"/>
      <w:divBdr>
        <w:top w:val="none" w:sz="0" w:space="0" w:color="auto"/>
        <w:left w:val="none" w:sz="0" w:space="0" w:color="auto"/>
        <w:bottom w:val="none" w:sz="0" w:space="0" w:color="auto"/>
        <w:right w:val="none" w:sz="0" w:space="0" w:color="auto"/>
      </w:divBdr>
    </w:div>
    <w:div w:id="1291472118">
      <w:bodyDiv w:val="1"/>
      <w:marLeft w:val="0"/>
      <w:marRight w:val="0"/>
      <w:marTop w:val="0"/>
      <w:marBottom w:val="0"/>
      <w:divBdr>
        <w:top w:val="none" w:sz="0" w:space="0" w:color="auto"/>
        <w:left w:val="none" w:sz="0" w:space="0" w:color="auto"/>
        <w:bottom w:val="none" w:sz="0" w:space="0" w:color="auto"/>
        <w:right w:val="none" w:sz="0" w:space="0" w:color="auto"/>
      </w:divBdr>
    </w:div>
    <w:div w:id="1312561272">
      <w:bodyDiv w:val="1"/>
      <w:marLeft w:val="0"/>
      <w:marRight w:val="0"/>
      <w:marTop w:val="0"/>
      <w:marBottom w:val="0"/>
      <w:divBdr>
        <w:top w:val="none" w:sz="0" w:space="0" w:color="auto"/>
        <w:left w:val="none" w:sz="0" w:space="0" w:color="auto"/>
        <w:bottom w:val="none" w:sz="0" w:space="0" w:color="auto"/>
        <w:right w:val="none" w:sz="0" w:space="0" w:color="auto"/>
      </w:divBdr>
    </w:div>
    <w:div w:id="1363097300">
      <w:bodyDiv w:val="1"/>
      <w:marLeft w:val="0"/>
      <w:marRight w:val="0"/>
      <w:marTop w:val="0"/>
      <w:marBottom w:val="0"/>
      <w:divBdr>
        <w:top w:val="none" w:sz="0" w:space="0" w:color="auto"/>
        <w:left w:val="none" w:sz="0" w:space="0" w:color="auto"/>
        <w:bottom w:val="none" w:sz="0" w:space="0" w:color="auto"/>
        <w:right w:val="none" w:sz="0" w:space="0" w:color="auto"/>
      </w:divBdr>
    </w:div>
    <w:div w:id="1388458340">
      <w:bodyDiv w:val="1"/>
      <w:marLeft w:val="0"/>
      <w:marRight w:val="0"/>
      <w:marTop w:val="0"/>
      <w:marBottom w:val="0"/>
      <w:divBdr>
        <w:top w:val="none" w:sz="0" w:space="0" w:color="auto"/>
        <w:left w:val="none" w:sz="0" w:space="0" w:color="auto"/>
        <w:bottom w:val="none" w:sz="0" w:space="0" w:color="auto"/>
        <w:right w:val="none" w:sz="0" w:space="0" w:color="auto"/>
      </w:divBdr>
    </w:div>
    <w:div w:id="1389189690">
      <w:bodyDiv w:val="1"/>
      <w:marLeft w:val="0"/>
      <w:marRight w:val="0"/>
      <w:marTop w:val="0"/>
      <w:marBottom w:val="0"/>
      <w:divBdr>
        <w:top w:val="none" w:sz="0" w:space="0" w:color="auto"/>
        <w:left w:val="none" w:sz="0" w:space="0" w:color="auto"/>
        <w:bottom w:val="none" w:sz="0" w:space="0" w:color="auto"/>
        <w:right w:val="none" w:sz="0" w:space="0" w:color="auto"/>
      </w:divBdr>
      <w:divsChild>
        <w:div w:id="1267811608">
          <w:marLeft w:val="547"/>
          <w:marRight w:val="0"/>
          <w:marTop w:val="0"/>
          <w:marBottom w:val="0"/>
          <w:divBdr>
            <w:top w:val="none" w:sz="0" w:space="0" w:color="auto"/>
            <w:left w:val="none" w:sz="0" w:space="0" w:color="auto"/>
            <w:bottom w:val="none" w:sz="0" w:space="0" w:color="auto"/>
            <w:right w:val="none" w:sz="0" w:space="0" w:color="auto"/>
          </w:divBdr>
        </w:div>
      </w:divsChild>
    </w:div>
    <w:div w:id="1417744480">
      <w:bodyDiv w:val="1"/>
      <w:marLeft w:val="0"/>
      <w:marRight w:val="0"/>
      <w:marTop w:val="0"/>
      <w:marBottom w:val="0"/>
      <w:divBdr>
        <w:top w:val="none" w:sz="0" w:space="0" w:color="auto"/>
        <w:left w:val="none" w:sz="0" w:space="0" w:color="auto"/>
        <w:bottom w:val="none" w:sz="0" w:space="0" w:color="auto"/>
        <w:right w:val="none" w:sz="0" w:space="0" w:color="auto"/>
      </w:divBdr>
      <w:divsChild>
        <w:div w:id="970548824">
          <w:marLeft w:val="547"/>
          <w:marRight w:val="0"/>
          <w:marTop w:val="0"/>
          <w:marBottom w:val="0"/>
          <w:divBdr>
            <w:top w:val="none" w:sz="0" w:space="0" w:color="auto"/>
            <w:left w:val="none" w:sz="0" w:space="0" w:color="auto"/>
            <w:bottom w:val="none" w:sz="0" w:space="0" w:color="auto"/>
            <w:right w:val="none" w:sz="0" w:space="0" w:color="auto"/>
          </w:divBdr>
        </w:div>
      </w:divsChild>
    </w:div>
    <w:div w:id="1466315664">
      <w:bodyDiv w:val="1"/>
      <w:marLeft w:val="0"/>
      <w:marRight w:val="0"/>
      <w:marTop w:val="0"/>
      <w:marBottom w:val="0"/>
      <w:divBdr>
        <w:top w:val="none" w:sz="0" w:space="0" w:color="auto"/>
        <w:left w:val="none" w:sz="0" w:space="0" w:color="auto"/>
        <w:bottom w:val="none" w:sz="0" w:space="0" w:color="auto"/>
        <w:right w:val="none" w:sz="0" w:space="0" w:color="auto"/>
      </w:divBdr>
    </w:div>
    <w:div w:id="1484158741">
      <w:bodyDiv w:val="1"/>
      <w:marLeft w:val="0"/>
      <w:marRight w:val="0"/>
      <w:marTop w:val="0"/>
      <w:marBottom w:val="0"/>
      <w:divBdr>
        <w:top w:val="none" w:sz="0" w:space="0" w:color="auto"/>
        <w:left w:val="none" w:sz="0" w:space="0" w:color="auto"/>
        <w:bottom w:val="none" w:sz="0" w:space="0" w:color="auto"/>
        <w:right w:val="none" w:sz="0" w:space="0" w:color="auto"/>
      </w:divBdr>
    </w:div>
    <w:div w:id="1531802444">
      <w:bodyDiv w:val="1"/>
      <w:marLeft w:val="0"/>
      <w:marRight w:val="0"/>
      <w:marTop w:val="0"/>
      <w:marBottom w:val="0"/>
      <w:divBdr>
        <w:top w:val="none" w:sz="0" w:space="0" w:color="auto"/>
        <w:left w:val="none" w:sz="0" w:space="0" w:color="auto"/>
        <w:bottom w:val="none" w:sz="0" w:space="0" w:color="auto"/>
        <w:right w:val="none" w:sz="0" w:space="0" w:color="auto"/>
      </w:divBdr>
    </w:div>
    <w:div w:id="1575505748">
      <w:bodyDiv w:val="1"/>
      <w:marLeft w:val="0"/>
      <w:marRight w:val="0"/>
      <w:marTop w:val="0"/>
      <w:marBottom w:val="0"/>
      <w:divBdr>
        <w:top w:val="none" w:sz="0" w:space="0" w:color="auto"/>
        <w:left w:val="none" w:sz="0" w:space="0" w:color="auto"/>
        <w:bottom w:val="none" w:sz="0" w:space="0" w:color="auto"/>
        <w:right w:val="none" w:sz="0" w:space="0" w:color="auto"/>
      </w:divBdr>
    </w:div>
    <w:div w:id="1640383244">
      <w:bodyDiv w:val="1"/>
      <w:marLeft w:val="0"/>
      <w:marRight w:val="0"/>
      <w:marTop w:val="0"/>
      <w:marBottom w:val="0"/>
      <w:divBdr>
        <w:top w:val="none" w:sz="0" w:space="0" w:color="auto"/>
        <w:left w:val="none" w:sz="0" w:space="0" w:color="auto"/>
        <w:bottom w:val="none" w:sz="0" w:space="0" w:color="auto"/>
        <w:right w:val="none" w:sz="0" w:space="0" w:color="auto"/>
      </w:divBdr>
    </w:div>
    <w:div w:id="1666594877">
      <w:bodyDiv w:val="1"/>
      <w:marLeft w:val="0"/>
      <w:marRight w:val="0"/>
      <w:marTop w:val="0"/>
      <w:marBottom w:val="0"/>
      <w:divBdr>
        <w:top w:val="none" w:sz="0" w:space="0" w:color="auto"/>
        <w:left w:val="none" w:sz="0" w:space="0" w:color="auto"/>
        <w:bottom w:val="none" w:sz="0" w:space="0" w:color="auto"/>
        <w:right w:val="none" w:sz="0" w:space="0" w:color="auto"/>
      </w:divBdr>
    </w:div>
    <w:div w:id="1722943458">
      <w:bodyDiv w:val="1"/>
      <w:marLeft w:val="0"/>
      <w:marRight w:val="0"/>
      <w:marTop w:val="0"/>
      <w:marBottom w:val="0"/>
      <w:divBdr>
        <w:top w:val="none" w:sz="0" w:space="0" w:color="auto"/>
        <w:left w:val="none" w:sz="0" w:space="0" w:color="auto"/>
        <w:bottom w:val="none" w:sz="0" w:space="0" w:color="auto"/>
        <w:right w:val="none" w:sz="0" w:space="0" w:color="auto"/>
      </w:divBdr>
      <w:divsChild>
        <w:div w:id="992609440">
          <w:marLeft w:val="547"/>
          <w:marRight w:val="0"/>
          <w:marTop w:val="0"/>
          <w:marBottom w:val="0"/>
          <w:divBdr>
            <w:top w:val="none" w:sz="0" w:space="0" w:color="auto"/>
            <w:left w:val="none" w:sz="0" w:space="0" w:color="auto"/>
            <w:bottom w:val="none" w:sz="0" w:space="0" w:color="auto"/>
            <w:right w:val="none" w:sz="0" w:space="0" w:color="auto"/>
          </w:divBdr>
        </w:div>
      </w:divsChild>
    </w:div>
    <w:div w:id="1733501973">
      <w:bodyDiv w:val="1"/>
      <w:marLeft w:val="0"/>
      <w:marRight w:val="0"/>
      <w:marTop w:val="0"/>
      <w:marBottom w:val="0"/>
      <w:divBdr>
        <w:top w:val="none" w:sz="0" w:space="0" w:color="auto"/>
        <w:left w:val="none" w:sz="0" w:space="0" w:color="auto"/>
        <w:bottom w:val="none" w:sz="0" w:space="0" w:color="auto"/>
        <w:right w:val="none" w:sz="0" w:space="0" w:color="auto"/>
      </w:divBdr>
    </w:div>
    <w:div w:id="1739087305">
      <w:bodyDiv w:val="1"/>
      <w:marLeft w:val="0"/>
      <w:marRight w:val="0"/>
      <w:marTop w:val="0"/>
      <w:marBottom w:val="0"/>
      <w:divBdr>
        <w:top w:val="none" w:sz="0" w:space="0" w:color="auto"/>
        <w:left w:val="none" w:sz="0" w:space="0" w:color="auto"/>
        <w:bottom w:val="none" w:sz="0" w:space="0" w:color="auto"/>
        <w:right w:val="none" w:sz="0" w:space="0" w:color="auto"/>
      </w:divBdr>
      <w:divsChild>
        <w:div w:id="2058117353">
          <w:marLeft w:val="547"/>
          <w:marRight w:val="0"/>
          <w:marTop w:val="0"/>
          <w:marBottom w:val="0"/>
          <w:divBdr>
            <w:top w:val="none" w:sz="0" w:space="0" w:color="auto"/>
            <w:left w:val="none" w:sz="0" w:space="0" w:color="auto"/>
            <w:bottom w:val="none" w:sz="0" w:space="0" w:color="auto"/>
            <w:right w:val="none" w:sz="0" w:space="0" w:color="auto"/>
          </w:divBdr>
        </w:div>
      </w:divsChild>
    </w:div>
    <w:div w:id="1754624996">
      <w:bodyDiv w:val="1"/>
      <w:marLeft w:val="0"/>
      <w:marRight w:val="0"/>
      <w:marTop w:val="0"/>
      <w:marBottom w:val="0"/>
      <w:divBdr>
        <w:top w:val="none" w:sz="0" w:space="0" w:color="auto"/>
        <w:left w:val="none" w:sz="0" w:space="0" w:color="auto"/>
        <w:bottom w:val="none" w:sz="0" w:space="0" w:color="auto"/>
        <w:right w:val="none" w:sz="0" w:space="0" w:color="auto"/>
      </w:divBdr>
    </w:div>
    <w:div w:id="1790581957">
      <w:bodyDiv w:val="1"/>
      <w:marLeft w:val="0"/>
      <w:marRight w:val="0"/>
      <w:marTop w:val="0"/>
      <w:marBottom w:val="0"/>
      <w:divBdr>
        <w:top w:val="none" w:sz="0" w:space="0" w:color="auto"/>
        <w:left w:val="none" w:sz="0" w:space="0" w:color="auto"/>
        <w:bottom w:val="none" w:sz="0" w:space="0" w:color="auto"/>
        <w:right w:val="none" w:sz="0" w:space="0" w:color="auto"/>
      </w:divBdr>
    </w:div>
    <w:div w:id="1797796273">
      <w:bodyDiv w:val="1"/>
      <w:marLeft w:val="0"/>
      <w:marRight w:val="0"/>
      <w:marTop w:val="0"/>
      <w:marBottom w:val="0"/>
      <w:divBdr>
        <w:top w:val="none" w:sz="0" w:space="0" w:color="auto"/>
        <w:left w:val="none" w:sz="0" w:space="0" w:color="auto"/>
        <w:bottom w:val="none" w:sz="0" w:space="0" w:color="auto"/>
        <w:right w:val="none" w:sz="0" w:space="0" w:color="auto"/>
      </w:divBdr>
    </w:div>
    <w:div w:id="1820729170">
      <w:bodyDiv w:val="1"/>
      <w:marLeft w:val="0"/>
      <w:marRight w:val="0"/>
      <w:marTop w:val="0"/>
      <w:marBottom w:val="0"/>
      <w:divBdr>
        <w:top w:val="none" w:sz="0" w:space="0" w:color="auto"/>
        <w:left w:val="none" w:sz="0" w:space="0" w:color="auto"/>
        <w:bottom w:val="none" w:sz="0" w:space="0" w:color="auto"/>
        <w:right w:val="none" w:sz="0" w:space="0" w:color="auto"/>
      </w:divBdr>
    </w:div>
    <w:div w:id="1826506694">
      <w:bodyDiv w:val="1"/>
      <w:marLeft w:val="0"/>
      <w:marRight w:val="0"/>
      <w:marTop w:val="0"/>
      <w:marBottom w:val="0"/>
      <w:divBdr>
        <w:top w:val="none" w:sz="0" w:space="0" w:color="auto"/>
        <w:left w:val="none" w:sz="0" w:space="0" w:color="auto"/>
        <w:bottom w:val="none" w:sz="0" w:space="0" w:color="auto"/>
        <w:right w:val="none" w:sz="0" w:space="0" w:color="auto"/>
      </w:divBdr>
    </w:div>
    <w:div w:id="1896353555">
      <w:bodyDiv w:val="1"/>
      <w:marLeft w:val="0"/>
      <w:marRight w:val="0"/>
      <w:marTop w:val="0"/>
      <w:marBottom w:val="0"/>
      <w:divBdr>
        <w:top w:val="none" w:sz="0" w:space="0" w:color="auto"/>
        <w:left w:val="none" w:sz="0" w:space="0" w:color="auto"/>
        <w:bottom w:val="none" w:sz="0" w:space="0" w:color="auto"/>
        <w:right w:val="none" w:sz="0" w:space="0" w:color="auto"/>
      </w:divBdr>
    </w:div>
    <w:div w:id="1935816771">
      <w:bodyDiv w:val="1"/>
      <w:marLeft w:val="0"/>
      <w:marRight w:val="0"/>
      <w:marTop w:val="0"/>
      <w:marBottom w:val="0"/>
      <w:divBdr>
        <w:top w:val="none" w:sz="0" w:space="0" w:color="auto"/>
        <w:left w:val="none" w:sz="0" w:space="0" w:color="auto"/>
        <w:bottom w:val="none" w:sz="0" w:space="0" w:color="auto"/>
        <w:right w:val="none" w:sz="0" w:space="0" w:color="auto"/>
      </w:divBdr>
    </w:div>
    <w:div w:id="1943757355">
      <w:bodyDiv w:val="1"/>
      <w:marLeft w:val="0"/>
      <w:marRight w:val="0"/>
      <w:marTop w:val="0"/>
      <w:marBottom w:val="0"/>
      <w:divBdr>
        <w:top w:val="none" w:sz="0" w:space="0" w:color="auto"/>
        <w:left w:val="none" w:sz="0" w:space="0" w:color="auto"/>
        <w:bottom w:val="none" w:sz="0" w:space="0" w:color="auto"/>
        <w:right w:val="none" w:sz="0" w:space="0" w:color="auto"/>
      </w:divBdr>
    </w:div>
    <w:div w:id="1992636683">
      <w:bodyDiv w:val="1"/>
      <w:marLeft w:val="0"/>
      <w:marRight w:val="0"/>
      <w:marTop w:val="0"/>
      <w:marBottom w:val="0"/>
      <w:divBdr>
        <w:top w:val="none" w:sz="0" w:space="0" w:color="auto"/>
        <w:left w:val="none" w:sz="0" w:space="0" w:color="auto"/>
        <w:bottom w:val="none" w:sz="0" w:space="0" w:color="auto"/>
        <w:right w:val="none" w:sz="0" w:space="0" w:color="auto"/>
      </w:divBdr>
    </w:div>
    <w:div w:id="2019041474">
      <w:bodyDiv w:val="1"/>
      <w:marLeft w:val="0"/>
      <w:marRight w:val="0"/>
      <w:marTop w:val="0"/>
      <w:marBottom w:val="0"/>
      <w:divBdr>
        <w:top w:val="none" w:sz="0" w:space="0" w:color="auto"/>
        <w:left w:val="none" w:sz="0" w:space="0" w:color="auto"/>
        <w:bottom w:val="none" w:sz="0" w:space="0" w:color="auto"/>
        <w:right w:val="none" w:sz="0" w:space="0" w:color="auto"/>
      </w:divBdr>
    </w:div>
    <w:div w:id="2025665074">
      <w:bodyDiv w:val="1"/>
      <w:marLeft w:val="0"/>
      <w:marRight w:val="0"/>
      <w:marTop w:val="0"/>
      <w:marBottom w:val="0"/>
      <w:divBdr>
        <w:top w:val="none" w:sz="0" w:space="0" w:color="auto"/>
        <w:left w:val="none" w:sz="0" w:space="0" w:color="auto"/>
        <w:bottom w:val="none" w:sz="0" w:space="0" w:color="auto"/>
        <w:right w:val="none" w:sz="0" w:space="0" w:color="auto"/>
      </w:divBdr>
    </w:div>
    <w:div w:id="2099476329">
      <w:bodyDiv w:val="1"/>
      <w:marLeft w:val="0"/>
      <w:marRight w:val="0"/>
      <w:marTop w:val="0"/>
      <w:marBottom w:val="0"/>
      <w:divBdr>
        <w:top w:val="none" w:sz="0" w:space="0" w:color="auto"/>
        <w:left w:val="none" w:sz="0" w:space="0" w:color="auto"/>
        <w:bottom w:val="none" w:sz="0" w:space="0" w:color="auto"/>
        <w:right w:val="none" w:sz="0" w:space="0" w:color="auto"/>
      </w:divBdr>
    </w:div>
    <w:div w:id="2099597006">
      <w:bodyDiv w:val="1"/>
      <w:marLeft w:val="0"/>
      <w:marRight w:val="0"/>
      <w:marTop w:val="0"/>
      <w:marBottom w:val="0"/>
      <w:divBdr>
        <w:top w:val="none" w:sz="0" w:space="0" w:color="auto"/>
        <w:left w:val="none" w:sz="0" w:space="0" w:color="auto"/>
        <w:bottom w:val="none" w:sz="0" w:space="0" w:color="auto"/>
        <w:right w:val="none" w:sz="0" w:space="0" w:color="auto"/>
      </w:divBdr>
    </w:div>
    <w:div w:id="2121294414">
      <w:bodyDiv w:val="1"/>
      <w:marLeft w:val="0"/>
      <w:marRight w:val="0"/>
      <w:marTop w:val="0"/>
      <w:marBottom w:val="0"/>
      <w:divBdr>
        <w:top w:val="none" w:sz="0" w:space="0" w:color="auto"/>
        <w:left w:val="none" w:sz="0" w:space="0" w:color="auto"/>
        <w:bottom w:val="none" w:sz="0" w:space="0" w:color="auto"/>
        <w:right w:val="none" w:sz="0" w:space="0" w:color="auto"/>
      </w:divBdr>
    </w:div>
    <w:div w:id="214442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BD7C37-D7CD-4279-B894-D2FD261D5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19</Pages>
  <Words>8737</Words>
  <Characters>47184</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PREGÃO ELETRÔNICO Nº 0XX/2024 – DPE DPE/PA</vt:lpstr>
    </vt:vector>
  </TitlesOfParts>
  <Company/>
  <LinksUpToDate>false</LinksUpToDate>
  <CharactersWithSpaces>55810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Nº 0XX/2024 – DPE DPE/PA</dc:title>
  <dc:subject>PREGÃO ELETRÔNICO Nº 90002/2025 – DPE/PA                                                                             PAE nº E-2024/2282808– DPE/PA</dc:subject>
  <dc:creator>PREGÃO ELETRÔNICO Nº 90002/2025 – DPE/PA</dc:creator>
  <cp:lastModifiedBy>Eduardo Nakata</cp:lastModifiedBy>
  <cp:revision>9</cp:revision>
  <cp:lastPrinted>2025-03-28T14:41:00Z</cp:lastPrinted>
  <dcterms:created xsi:type="dcterms:W3CDTF">2025-03-27T16:34:00Z</dcterms:created>
  <dcterms:modified xsi:type="dcterms:W3CDTF">2025-05-09T17:04:00Z</dcterms:modified>
  <cp:category>Contratação de empresa especializada na prestação de serviços laboratoriais, para a realização de exames genéticos - DNA para reconhecimento de paternidade, com o objetivo de atender as demandas da Defensoria Pública do Estado do Pará, conforme especificações, condições e quantidades estipuladas neste Termo de Referência deste Edital.</cp:category>
</cp:coreProperties>
</file>